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BE874" w14:textId="77777777" w:rsidR="009343D3" w:rsidRDefault="009343D3" w:rsidP="009343D3">
      <w:pPr>
        <w:tabs>
          <w:tab w:val="left" w:pos="7590"/>
        </w:tabs>
        <w:ind w:left="-100"/>
        <w:rPr>
          <w:rFonts w:cs="Arial"/>
        </w:rPr>
      </w:pPr>
    </w:p>
    <w:p w14:paraId="4C794AC3" w14:textId="77777777" w:rsidR="00A5572F" w:rsidRDefault="00A5572F" w:rsidP="00A5572F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66707281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6</w:t>
      </w:r>
      <w:r w:rsidRPr="00FF30B5">
        <w:rPr>
          <w:color w:val="4F81BD" w:themeColor="accent1"/>
        </w:rPr>
        <w:t xml:space="preserve"> Concept poli</w:t>
      </w:r>
      <w:r>
        <w:rPr>
          <w:color w:val="4F81BD" w:themeColor="accent1"/>
        </w:rPr>
        <w:t>s Beroepsaansprakelijkheid perceel 2 (</w:t>
      </w:r>
      <w:r>
        <w:rPr>
          <w:color w:val="4F81BD" w:themeColor="accent1"/>
          <w:sz w:val="24"/>
          <w:szCs w:val="24"/>
        </w:rPr>
        <w:t>G</w:t>
      </w:r>
      <w:r w:rsidRPr="0022417E">
        <w:rPr>
          <w:color w:val="4F81BD" w:themeColor="accent1"/>
          <w:sz w:val="24"/>
          <w:szCs w:val="24"/>
        </w:rPr>
        <w:t>unnin</w:t>
      </w:r>
      <w:r>
        <w:rPr>
          <w:color w:val="4F81BD" w:themeColor="accent1"/>
          <w:sz w:val="24"/>
          <w:szCs w:val="24"/>
        </w:rPr>
        <w:t>g</w:t>
      </w:r>
      <w:r w:rsidRPr="0022417E">
        <w:rPr>
          <w:color w:val="4F81BD" w:themeColor="accent1"/>
          <w:sz w:val="24"/>
          <w:szCs w:val="24"/>
        </w:rPr>
        <w:t>scriterium 2</w:t>
      </w:r>
      <w:r>
        <w:rPr>
          <w:color w:val="4F81BD" w:themeColor="accent1"/>
        </w:rPr>
        <w:t>)</w:t>
      </w:r>
      <w:bookmarkEnd w:id="0"/>
    </w:p>
    <w:p w14:paraId="64360742" w14:textId="77777777" w:rsidR="00A5572F" w:rsidRPr="00F85458" w:rsidRDefault="00A5572F" w:rsidP="00A5572F">
      <w:pPr>
        <w:pStyle w:val="ReportBodyText"/>
        <w:rPr>
          <w:lang w:val="nl-NL"/>
        </w:rPr>
      </w:pPr>
    </w:p>
    <w:p w14:paraId="07C168D0" w14:textId="68AF0C2F" w:rsidR="00A5572F" w:rsidRDefault="00A5572F" w:rsidP="00A5572F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>Beroepsaansprake</w:t>
      </w:r>
      <w:r w:rsidR="001C79C7">
        <w:rPr>
          <w:rFonts w:cs="Arial"/>
          <w:b/>
        </w:rPr>
        <w:t>lijkheidsverzekering</w:t>
      </w:r>
      <w:r w:rsidRPr="00177B47">
        <w:rPr>
          <w:rFonts w:cs="Arial"/>
          <w:b/>
        </w:rPr>
        <w:t xml:space="preserve"> ten behoeve van</w:t>
      </w:r>
      <w:r w:rsidR="001C79C7">
        <w:rPr>
          <w:rFonts w:cs="Arial"/>
          <w:b/>
        </w:rPr>
        <w:t xml:space="preserve"> de</w:t>
      </w:r>
      <w:r>
        <w:rPr>
          <w:rFonts w:cs="Arial"/>
          <w:b/>
        </w:rPr>
        <w:t xml:space="preserve"> Dienst Wegverkeer (RDW)</w:t>
      </w:r>
    </w:p>
    <w:p w14:paraId="21DEB461" w14:textId="77777777" w:rsidR="00A5572F" w:rsidRDefault="00A5572F" w:rsidP="00A5572F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48-1231</w:t>
      </w:r>
    </w:p>
    <w:p w14:paraId="77BAA548" w14:textId="77777777" w:rsidR="00A5572F" w:rsidRDefault="00A5572F" w:rsidP="00A5572F">
      <w:pPr>
        <w:rPr>
          <w:rFonts w:cs="Arial"/>
          <w:b/>
        </w:rPr>
      </w:pPr>
    </w:p>
    <w:p w14:paraId="4E63B643" w14:textId="77777777" w:rsidR="00A5572F" w:rsidRPr="0019247E" w:rsidRDefault="00A5572F" w:rsidP="00A5572F">
      <w:pPr>
        <w:rPr>
          <w:rFonts w:cs="Arial"/>
          <w:b/>
        </w:rPr>
      </w:pPr>
      <w:r>
        <w:rPr>
          <w:rFonts w:cs="Arial"/>
          <w:b/>
        </w:rPr>
        <w:t xml:space="preserve">Gunningscriterium 2 Kwaliteit van de geboden dienst : </w:t>
      </w:r>
    </w:p>
    <w:p w14:paraId="625412F6" w14:textId="77777777" w:rsidR="00A5572F" w:rsidRPr="00C85AAF" w:rsidRDefault="00A5572F" w:rsidP="00A5572F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 xml:space="preserve"> </w:t>
      </w:r>
    </w:p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80"/>
        <w:gridCol w:w="1420"/>
        <w:gridCol w:w="960"/>
      </w:tblGrid>
      <w:tr w:rsidR="00A5572F" w:rsidRPr="00C77AD5" w14:paraId="197A4CA3" w14:textId="77777777" w:rsidTr="001C79C7">
        <w:trPr>
          <w:trHeight w:val="588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8536A" w14:textId="77777777" w:rsidR="00A5572F" w:rsidRPr="00C77AD5" w:rsidRDefault="00A5572F" w:rsidP="00717290">
            <w:pPr>
              <w:rPr>
                <w:rFonts w:ascii="Times New Roman" w:hAnsi="Times New Roman"/>
                <w:sz w:val="24"/>
                <w:szCs w:val="24"/>
                <w:lang w:eastAsia="nl-NL"/>
              </w:rPr>
            </w:pPr>
          </w:p>
        </w:tc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081" w14:textId="77777777" w:rsidR="00A5572F" w:rsidRPr="00C77AD5" w:rsidRDefault="00A5572F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Omschrijving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63EB" w14:textId="358E9EAC" w:rsidR="00A5572F" w:rsidRPr="00C77AD5" w:rsidRDefault="001C79C7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Maximaal a</w:t>
            </w:r>
            <w:bookmarkStart w:id="1" w:name="_GoBack"/>
            <w:bookmarkEnd w:id="1"/>
            <w:r w:rsidR="00A5572F" w:rsidRPr="00C77AD5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 xml:space="preserve">antal punten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0AE9" w14:textId="77777777" w:rsidR="00A5572F" w:rsidRPr="00C77AD5" w:rsidRDefault="00A5572F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Akkoord ja/nee</w:t>
            </w:r>
          </w:p>
        </w:tc>
      </w:tr>
      <w:tr w:rsidR="00A5572F" w:rsidRPr="00C77AD5" w14:paraId="696A9AF3" w14:textId="77777777" w:rsidTr="001C79C7">
        <w:trPr>
          <w:trHeight w:val="57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C157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7DBF4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De inschrijver schrijft zich tevens in voor de bedrijfsaansprakelijkheidsverzekering.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0611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FB4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A5572F" w:rsidRPr="00C77AD5" w14:paraId="30E28379" w14:textId="77777777" w:rsidTr="00717290">
        <w:trPr>
          <w:trHeight w:val="8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3F1C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DF0D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De inschrijver is of wordt tijdig aangesloten op het E-ABS (Elektronisch Assurantie Beurs Systeem.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D34E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5285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A5572F" w:rsidRPr="00C77AD5" w14:paraId="019DD445" w14:textId="77777777" w:rsidTr="00717290">
        <w:trPr>
          <w:trHeight w:val="5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738C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FC3B5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De inschrijver schrijft zicht voor de volledige 100% aandeelpercentage in.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EEB7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B4E7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A5572F" w:rsidRPr="00C77AD5" w14:paraId="4103CB3E" w14:textId="77777777" w:rsidTr="0071729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0015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40F521" w14:textId="77777777" w:rsidR="00A5572F" w:rsidRPr="00C77AD5" w:rsidRDefault="00A5572F" w:rsidP="007172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>Totaal aantal punten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CD9E" w14:textId="77777777" w:rsidR="00A5572F" w:rsidRPr="00C77AD5" w:rsidRDefault="00A5572F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4E14A" w14:textId="77777777" w:rsidR="00A5572F" w:rsidRPr="00C77AD5" w:rsidRDefault="00A5572F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C77AD5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</w:tbl>
    <w:p w14:paraId="4998F0ED" w14:textId="77777777" w:rsidR="00A5572F" w:rsidRDefault="00A5572F" w:rsidP="00A5572F">
      <w:pPr>
        <w:tabs>
          <w:tab w:val="left" w:pos="7700"/>
        </w:tabs>
        <w:ind w:left="-100"/>
        <w:rPr>
          <w:rFonts w:cs="Arial"/>
        </w:rPr>
      </w:pPr>
    </w:p>
    <w:p w14:paraId="0B5F810D" w14:textId="77777777" w:rsidR="00A5572F" w:rsidRDefault="00A5572F" w:rsidP="00A5572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9E6981A" w14:textId="77777777" w:rsidR="00A5572F" w:rsidRDefault="00A5572F" w:rsidP="00A5572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E66091E" w14:textId="77777777" w:rsidR="00A5572F" w:rsidRPr="000D41C7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  <w:b/>
          <w:bCs/>
        </w:rPr>
      </w:pPr>
      <w:r w:rsidRPr="000D41C7">
        <w:rPr>
          <w:rFonts w:cs="Arial"/>
          <w:b/>
          <w:bCs/>
        </w:rPr>
        <w:t>Voor akkoord</w:t>
      </w:r>
    </w:p>
    <w:p w14:paraId="3B789E6A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1D620C2C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5579A849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3739CA1E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3F0BB352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</w:tabs>
        <w:jc w:val="both"/>
        <w:rPr>
          <w:rFonts w:cs="Arial"/>
        </w:rPr>
      </w:pPr>
    </w:p>
    <w:p w14:paraId="3EEB2323" w14:textId="77777777" w:rsidR="00A5572F" w:rsidRDefault="00A5572F" w:rsidP="00A55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5DAFC117" w14:textId="77777777" w:rsidR="00A5572F" w:rsidRDefault="00A5572F" w:rsidP="00A5572F">
      <w:pPr>
        <w:tabs>
          <w:tab w:val="left" w:pos="7590"/>
        </w:tabs>
        <w:ind w:left="-100"/>
        <w:rPr>
          <w:rFonts w:cs="Arial"/>
        </w:rPr>
      </w:pPr>
    </w:p>
    <w:p w14:paraId="3A8F8538" w14:textId="77777777" w:rsidR="00A5572F" w:rsidRDefault="00A5572F" w:rsidP="00A5572F">
      <w:pPr>
        <w:tabs>
          <w:tab w:val="left" w:pos="7590"/>
        </w:tabs>
        <w:ind w:left="-100"/>
        <w:rPr>
          <w:rFonts w:cs="Arial"/>
        </w:rPr>
      </w:pPr>
    </w:p>
    <w:p w14:paraId="2EF68478" w14:textId="77777777" w:rsidR="00A5572F" w:rsidRDefault="00A5572F" w:rsidP="00A5572F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244C23D" w14:textId="77777777" w:rsidR="00A5572F" w:rsidRDefault="00A5572F" w:rsidP="00A5572F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62DC8569" w14:textId="77777777" w:rsidR="00A5572F" w:rsidRDefault="00A5572F" w:rsidP="00A5572F">
      <w:pPr>
        <w:tabs>
          <w:tab w:val="left" w:pos="7590"/>
        </w:tabs>
        <w:ind w:left="-100"/>
        <w:rPr>
          <w:rFonts w:cs="Arial"/>
        </w:rPr>
      </w:pPr>
    </w:p>
    <w:p w14:paraId="40F6F286" w14:textId="77777777" w:rsidR="00A5572F" w:rsidRDefault="00A5572F" w:rsidP="00A5572F">
      <w:pPr>
        <w:tabs>
          <w:tab w:val="left" w:pos="7590"/>
        </w:tabs>
        <w:ind w:left="-100"/>
        <w:rPr>
          <w:rFonts w:cs="Arial"/>
        </w:rPr>
      </w:pPr>
    </w:p>
    <w:p w14:paraId="5CC2CF4D" w14:textId="77777777" w:rsidR="00A5572F" w:rsidRDefault="00A5572F" w:rsidP="00A5572F">
      <w:pPr>
        <w:tabs>
          <w:tab w:val="left" w:pos="7590"/>
        </w:tabs>
        <w:ind w:left="-100"/>
        <w:rPr>
          <w:rFonts w:cs="Arial"/>
        </w:rPr>
      </w:pPr>
    </w:p>
    <w:p w14:paraId="6688C6C8" w14:textId="77777777" w:rsidR="000F150B" w:rsidRPr="00A80FF5" w:rsidRDefault="000F150B" w:rsidP="00A80FF5"/>
    <w:sectPr w:rsidR="000F150B" w:rsidRPr="00A80FF5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ECE01" w14:textId="77777777" w:rsidR="003B255C" w:rsidRDefault="003B255C" w:rsidP="003B255C">
      <w:r>
        <w:separator/>
      </w:r>
    </w:p>
  </w:endnote>
  <w:endnote w:type="continuationSeparator" w:id="0">
    <w:p w14:paraId="60D2E8A9" w14:textId="77777777" w:rsidR="003B255C" w:rsidRDefault="003B255C" w:rsidP="003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5E0CB" w14:textId="3DD318C1" w:rsidR="003B255C" w:rsidRDefault="003B255C" w:rsidP="003B255C">
    <w:pPr>
      <w:pStyle w:val="AonFooter"/>
      <w:tabs>
        <w:tab w:val="right" w:pos="9044"/>
      </w:tabs>
    </w:pPr>
    <w:bookmarkStart w:id="2" w:name="_Hlk65498795"/>
    <w:r>
      <w:t>Aanbestedingswet 2012 │ Beste prijs – kwaliteitverhouding │ Bestek Openbare aanbesteding RDW │ 2021</w:t>
    </w:r>
  </w:p>
  <w:p w14:paraId="66697243" w14:textId="77777777" w:rsidR="003B255C" w:rsidRPr="00797482" w:rsidRDefault="003B255C" w:rsidP="003B255C">
    <w:pPr>
      <w:pStyle w:val="AonFooter"/>
      <w:tabs>
        <w:tab w:val="right" w:pos="9044"/>
      </w:tabs>
    </w:pPr>
  </w:p>
  <w:bookmarkEnd w:id="2"/>
  <w:p w14:paraId="4BBCB87E" w14:textId="3F31E549" w:rsidR="003B255C" w:rsidRPr="003B255C" w:rsidRDefault="003B255C" w:rsidP="003B255C">
    <w:pPr>
      <w:pStyle w:val="AonFooter"/>
      <w:tabs>
        <w:tab w:val="right" w:pos="9044"/>
      </w:tabs>
    </w:pPr>
    <w:r w:rsidRPr="003B255C">
      <w:t>TenderNed-kenmerk</w:t>
    </w:r>
    <w:r>
      <w:t xml:space="preserve">   </w:t>
    </w:r>
    <w:r w:rsidRPr="003B255C">
      <w:t>: 48-123</w:t>
    </w:r>
    <w:r w:rsidR="00A5572F">
      <w:t>1</w:t>
    </w:r>
    <w:r w:rsidRPr="003B255C">
      <w:t xml:space="preserve"> B</w:t>
    </w:r>
    <w:r w:rsidR="009343D3">
      <w:t>e</w:t>
    </w:r>
    <w:r w:rsidR="00A5572F">
      <w:t>roeps</w:t>
    </w:r>
    <w:r w:rsidR="00156162">
      <w:t>aansprakelijkheid</w:t>
    </w:r>
  </w:p>
  <w:p w14:paraId="6F09F088" w14:textId="7DD70B22" w:rsidR="003B255C" w:rsidRDefault="003B255C" w:rsidP="003B255C">
    <w:pPr>
      <w:pStyle w:val="AonFooter"/>
      <w:tabs>
        <w:tab w:val="right" w:pos="9044"/>
      </w:tabs>
    </w:pPr>
    <w:r w:rsidRPr="003B255C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E255" w14:textId="77777777" w:rsidR="003B255C" w:rsidRDefault="003B255C" w:rsidP="003B255C">
      <w:r>
        <w:separator/>
      </w:r>
    </w:p>
  </w:footnote>
  <w:footnote w:type="continuationSeparator" w:id="0">
    <w:p w14:paraId="2B8CBA4B" w14:textId="77777777" w:rsidR="003B255C" w:rsidRDefault="003B255C" w:rsidP="003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5C"/>
    <w:rsid w:val="000A18FD"/>
    <w:rsid w:val="000F150B"/>
    <w:rsid w:val="00156162"/>
    <w:rsid w:val="001C79C7"/>
    <w:rsid w:val="00230988"/>
    <w:rsid w:val="003B255C"/>
    <w:rsid w:val="0059502F"/>
    <w:rsid w:val="008335BD"/>
    <w:rsid w:val="00903B68"/>
    <w:rsid w:val="009343D3"/>
    <w:rsid w:val="00A5572F"/>
    <w:rsid w:val="00A80FF5"/>
    <w:rsid w:val="00A91C20"/>
    <w:rsid w:val="00C5117F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0DF8"/>
  <w15:chartTrackingRefBased/>
  <w15:docId w15:val="{E28E98E1-0737-40EF-AD1E-6ED32F5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255C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3B255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B255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255C"/>
    <w:rPr>
      <w:rFonts w:eastAsia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5C"/>
    <w:rPr>
      <w:rFonts w:eastAsia="Times New Roman" w:cs="Times New Roman"/>
      <w:lang w:val="nl-NL"/>
    </w:rPr>
  </w:style>
  <w:style w:type="paragraph" w:customStyle="1" w:styleId="AonFooter">
    <w:name w:val="Aon Footer"/>
    <w:rsid w:val="003B255C"/>
    <w:rPr>
      <w:rFonts w:eastAsia="Times New Roman"/>
      <w:sz w:val="16"/>
      <w:szCs w:val="24"/>
      <w:lang w:val="nl-NL"/>
    </w:rPr>
  </w:style>
  <w:style w:type="paragraph" w:customStyle="1" w:styleId="AonBullet1">
    <w:name w:val="Aon Bullet 1"/>
    <w:basedOn w:val="Standaard"/>
    <w:qFormat/>
    <w:rsid w:val="003B255C"/>
    <w:pPr>
      <w:numPr>
        <w:numId w:val="2"/>
      </w:numPr>
      <w:spacing w:after="120"/>
    </w:pPr>
  </w:style>
  <w:style w:type="paragraph" w:customStyle="1" w:styleId="AonBullet2">
    <w:name w:val="Aon Bullet 2"/>
    <w:basedOn w:val="Standaard"/>
    <w:rsid w:val="003B255C"/>
    <w:pPr>
      <w:numPr>
        <w:ilvl w:val="1"/>
        <w:numId w:val="2"/>
      </w:numPr>
      <w:spacing w:after="120"/>
    </w:pPr>
  </w:style>
  <w:style w:type="paragraph" w:customStyle="1" w:styleId="AonBullet3">
    <w:name w:val="Aon Bullet 3"/>
    <w:basedOn w:val="Standaard"/>
    <w:rsid w:val="003B255C"/>
    <w:pPr>
      <w:numPr>
        <w:ilvl w:val="2"/>
        <w:numId w:val="2"/>
      </w:numPr>
      <w:spacing w:after="120"/>
    </w:pPr>
  </w:style>
  <w:style w:type="paragraph" w:customStyle="1" w:styleId="AonBullet4">
    <w:name w:val="Aon Bullet 4"/>
    <w:basedOn w:val="Standaard"/>
    <w:rsid w:val="003B255C"/>
    <w:pPr>
      <w:numPr>
        <w:ilvl w:val="3"/>
        <w:numId w:val="2"/>
      </w:numPr>
      <w:spacing w:after="120"/>
    </w:pPr>
  </w:style>
  <w:style w:type="paragraph" w:customStyle="1" w:styleId="AonBullet5">
    <w:name w:val="Aon Bullet 5"/>
    <w:basedOn w:val="Standaard"/>
    <w:rsid w:val="003B255C"/>
    <w:pPr>
      <w:numPr>
        <w:ilvl w:val="4"/>
        <w:numId w:val="2"/>
      </w:num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A18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18FD"/>
    <w:rPr>
      <w:rFonts w:ascii="Segoe UI" w:eastAsia="Times New Roman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729</Characters>
  <Application>Microsoft Office Word</Application>
  <DocSecurity>4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Pasman</dc:creator>
  <cp:keywords/>
  <dc:description/>
  <cp:lastModifiedBy>Schuring, Floor</cp:lastModifiedBy>
  <cp:revision>2</cp:revision>
  <dcterms:created xsi:type="dcterms:W3CDTF">2021-03-19T09:27:00Z</dcterms:created>
  <dcterms:modified xsi:type="dcterms:W3CDTF">2021-03-19T09:27:00Z</dcterms:modified>
</cp:coreProperties>
</file>