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ABB17" w14:textId="2251FCD4" w:rsidR="00AF68EA" w:rsidRDefault="00186D0A" w:rsidP="00EA2D50">
      <w:pPr>
        <w:rPr>
          <w:rStyle w:val="normaltextrun"/>
          <w:rFonts w:cs="Calibri"/>
          <w:b/>
          <w:bCs/>
          <w:color w:val="5A5A5A"/>
          <w:shd w:val="clear" w:color="auto" w:fill="FFFFFF"/>
        </w:rPr>
      </w:pPr>
      <w:r>
        <w:rPr>
          <w:rStyle w:val="normaltextrun"/>
          <w:rFonts w:cs="Calibri"/>
          <w:b/>
          <w:bCs/>
          <w:color w:val="5A5A5A"/>
          <w:shd w:val="clear" w:color="auto" w:fill="FFFFFF"/>
        </w:rPr>
        <w:t>Bijlage </w:t>
      </w:r>
      <w:r w:rsidR="00540ECE">
        <w:rPr>
          <w:rStyle w:val="normaltextrun"/>
          <w:rFonts w:cs="Calibri"/>
          <w:b/>
          <w:bCs/>
          <w:color w:val="5A5A5A"/>
          <w:shd w:val="clear" w:color="auto" w:fill="FFFFFF"/>
        </w:rPr>
        <w:t xml:space="preserve">6 Uitvoeringsregels </w:t>
      </w:r>
      <w:proofErr w:type="spellStart"/>
      <w:r w:rsidR="00540ECE">
        <w:rPr>
          <w:rStyle w:val="normaltextrun"/>
          <w:rFonts w:cs="Calibri"/>
          <w:b/>
          <w:bCs/>
          <w:color w:val="5A5A5A"/>
          <w:shd w:val="clear" w:color="auto" w:fill="FFFFFF"/>
        </w:rPr>
        <w:t>Social</w:t>
      </w:r>
      <w:proofErr w:type="spellEnd"/>
      <w:r w:rsidR="00540ECE">
        <w:rPr>
          <w:rStyle w:val="normaltextrun"/>
          <w:rFonts w:cs="Calibri"/>
          <w:b/>
          <w:bCs/>
          <w:color w:val="5A5A5A"/>
          <w:shd w:val="clear" w:color="auto" w:fill="FFFFFF"/>
        </w:rPr>
        <w:t xml:space="preserve"> Return </w:t>
      </w:r>
      <w:r w:rsidR="7EAE10C5">
        <w:rPr>
          <w:rStyle w:val="normaltextrun"/>
          <w:rFonts w:cs="Calibri"/>
          <w:b/>
          <w:bCs/>
          <w:color w:val="5A5A5A"/>
          <w:shd w:val="clear" w:color="auto" w:fill="FFFFFF"/>
        </w:rPr>
        <w:t>SDA gemeenten (2% norm)</w:t>
      </w:r>
    </w:p>
    <w:p w14:paraId="53F50AF8" w14:textId="77777777" w:rsidR="00186D0A" w:rsidRDefault="00186D0A" w:rsidP="00EA2D50">
      <w:pPr>
        <w:rPr>
          <w:rFonts w:asciiTheme="minorHAnsi" w:hAnsiTheme="minorHAnsi" w:cstheme="minorHAnsi"/>
        </w:rPr>
      </w:pPr>
    </w:p>
    <w:p w14:paraId="15983D98" w14:textId="77777777" w:rsidR="00EA2D50" w:rsidRDefault="00AF68EA" w:rsidP="00EA2D50">
      <w:pPr>
        <w:rPr>
          <w:rFonts w:asciiTheme="minorHAnsi" w:hAnsiTheme="minorHAnsi" w:cstheme="minorHAnsi"/>
        </w:rPr>
      </w:pPr>
      <w:r>
        <w:rPr>
          <w:rFonts w:asciiTheme="minorHAnsi" w:hAnsiTheme="minorHAnsi" w:cstheme="minorHAnsi"/>
        </w:rPr>
        <w:t xml:space="preserve">De SDA (Samenwerking Drentsche Aa) </w:t>
      </w:r>
      <w:r w:rsidRPr="007C7F72">
        <w:rPr>
          <w:rFonts w:asciiTheme="minorHAnsi" w:hAnsiTheme="minorHAnsi" w:cstheme="minorHAnsi"/>
        </w:rPr>
        <w:t>gemeente</w:t>
      </w:r>
      <w:r>
        <w:rPr>
          <w:rFonts w:asciiTheme="minorHAnsi" w:hAnsiTheme="minorHAnsi" w:cstheme="minorHAnsi"/>
        </w:rPr>
        <w:t xml:space="preserve">n </w:t>
      </w:r>
      <w:r w:rsidRPr="007C7F72">
        <w:rPr>
          <w:rFonts w:asciiTheme="minorHAnsi" w:hAnsiTheme="minorHAnsi" w:cstheme="minorHAnsi"/>
        </w:rPr>
        <w:t>werk</w:t>
      </w:r>
      <w:r>
        <w:rPr>
          <w:rFonts w:asciiTheme="minorHAnsi" w:hAnsiTheme="minorHAnsi" w:cstheme="minorHAnsi"/>
        </w:rPr>
        <w:t>en</w:t>
      </w:r>
      <w:r w:rsidRPr="007C7F72">
        <w:rPr>
          <w:rFonts w:asciiTheme="minorHAnsi" w:hAnsiTheme="minorHAnsi" w:cstheme="minorHAnsi"/>
        </w:rPr>
        <w:t xml:space="preserve"> </w:t>
      </w:r>
      <w:r w:rsidR="00EA2D50" w:rsidRPr="007C7F72">
        <w:rPr>
          <w:rFonts w:asciiTheme="minorHAnsi" w:hAnsiTheme="minorHAnsi" w:cstheme="minorHAnsi"/>
        </w:rPr>
        <w:t xml:space="preserve">met betrekking tot </w:t>
      </w:r>
      <w:proofErr w:type="spellStart"/>
      <w:r w:rsidR="00EA2D50">
        <w:rPr>
          <w:rFonts w:asciiTheme="minorHAnsi" w:hAnsiTheme="minorHAnsi" w:cstheme="minorHAnsi"/>
        </w:rPr>
        <w:t>Social</w:t>
      </w:r>
      <w:proofErr w:type="spellEnd"/>
      <w:r w:rsidR="00EA2D50">
        <w:rPr>
          <w:rFonts w:asciiTheme="minorHAnsi" w:hAnsiTheme="minorHAnsi" w:cstheme="minorHAnsi"/>
        </w:rPr>
        <w:t xml:space="preserve"> Return (SR)</w:t>
      </w:r>
      <w:r w:rsidR="00EA2D50" w:rsidRPr="007C7F72">
        <w:rPr>
          <w:rFonts w:asciiTheme="minorHAnsi" w:hAnsiTheme="minorHAnsi" w:cstheme="minorHAnsi"/>
        </w:rPr>
        <w:t xml:space="preserve"> met de bouwblokken methodiek. Hierbij wordt de inzet op </w:t>
      </w:r>
      <w:r w:rsidR="00EA2D50">
        <w:rPr>
          <w:rFonts w:asciiTheme="minorHAnsi" w:hAnsiTheme="minorHAnsi" w:cstheme="minorHAnsi"/>
        </w:rPr>
        <w:t>SR</w:t>
      </w:r>
      <w:r w:rsidR="00EA2D50" w:rsidRPr="007C7F72">
        <w:rPr>
          <w:rFonts w:asciiTheme="minorHAnsi" w:hAnsiTheme="minorHAnsi" w:cstheme="minorHAnsi"/>
        </w:rPr>
        <w:t xml:space="preserve"> gewaardeerd op basis van de afstand tot de arbeidsmarkt die de kandidaat heeft. </w:t>
      </w:r>
      <w:r w:rsidR="00EA2D50" w:rsidRPr="007C7F72">
        <w:rPr>
          <w:rFonts w:asciiTheme="minorHAnsi" w:hAnsiTheme="minorHAnsi" w:cstheme="minorHAnsi"/>
          <w:shd w:val="clear" w:color="auto" w:fill="FFFFFF"/>
        </w:rPr>
        <w:t>De waardering, uitgedrukt in inspanningswaarde, van de diverse bouwblokken is gebaseerd op de relatieve inspanning die een werkgever moet verrichten om een medewerker uit een bepaalde doelgroep een jaar aan het werk te houden. Deze inspanningswaarde is o.a. gebaseerd op loonkosten, begeleidingskosten, opleidingskosten, uitvalkosten van de werkgever</w:t>
      </w:r>
      <w:r w:rsidR="00EA2D50" w:rsidRPr="007C7F72">
        <w:rPr>
          <w:rStyle w:val="apple-converted-space"/>
          <w:rFonts w:asciiTheme="minorHAnsi" w:hAnsiTheme="minorHAnsi" w:cstheme="minorHAnsi"/>
          <w:shd w:val="clear" w:color="auto" w:fill="FFFFFF"/>
        </w:rPr>
        <w:t> </w:t>
      </w:r>
      <w:r w:rsidR="00EA2D50" w:rsidRPr="007C7F72">
        <w:rPr>
          <w:rFonts w:asciiTheme="minorHAnsi" w:hAnsiTheme="minorHAnsi" w:cstheme="minorHAnsi"/>
        </w:rPr>
        <w:t xml:space="preserve">(zie onderstaande tabel </w:t>
      </w:r>
      <w:r w:rsidR="00EA2D50">
        <w:rPr>
          <w:rFonts w:asciiTheme="minorHAnsi" w:hAnsiTheme="minorHAnsi" w:cstheme="minorHAnsi"/>
        </w:rPr>
        <w:t>SR</w:t>
      </w:r>
      <w:r w:rsidR="00EA2D50" w:rsidRPr="007C7F72">
        <w:rPr>
          <w:rFonts w:asciiTheme="minorHAnsi" w:hAnsiTheme="minorHAnsi" w:cstheme="minorHAnsi"/>
        </w:rPr>
        <w:t>). Deze inspanningswaarde staat niet in relatie tot de werkelijke uitgave aan uitkeringen</w:t>
      </w:r>
      <w:r w:rsidR="00EA2D50">
        <w:rPr>
          <w:rFonts w:asciiTheme="minorHAnsi" w:hAnsiTheme="minorHAnsi" w:cstheme="minorHAnsi"/>
        </w:rPr>
        <w:t xml:space="preserve"> en loon</w:t>
      </w:r>
      <w:r w:rsidR="00EA2D50" w:rsidRPr="007C7F72">
        <w:rPr>
          <w:rFonts w:asciiTheme="minorHAnsi" w:hAnsiTheme="minorHAnsi" w:cstheme="minorHAnsi"/>
        </w:rPr>
        <w:t>, behoudens personen uit de WSW.</w:t>
      </w:r>
    </w:p>
    <w:p w14:paraId="0C7FBAB3" w14:textId="77777777" w:rsidR="00EA2D50" w:rsidRPr="007C7F72" w:rsidRDefault="00EA2D50" w:rsidP="00EA2D50">
      <w:pPr>
        <w:rPr>
          <w:rFonts w:asciiTheme="minorHAnsi" w:hAnsiTheme="minorHAnsi" w:cstheme="minorHAnsi"/>
        </w:rPr>
      </w:pPr>
    </w:p>
    <w:p w14:paraId="1B2A2DA3" w14:textId="77777777" w:rsidR="00EA2D50" w:rsidRDefault="00EA2D50" w:rsidP="00EA2D50">
      <w:pPr>
        <w:jc w:val="both"/>
        <w:rPr>
          <w:rFonts w:asciiTheme="minorHAnsi" w:hAnsiTheme="minorHAnsi" w:cstheme="minorHAnsi"/>
        </w:rPr>
      </w:pPr>
      <w:r w:rsidRPr="007C7F72">
        <w:rPr>
          <w:rFonts w:asciiTheme="minorHAnsi" w:hAnsiTheme="minorHAnsi" w:cstheme="minorHAnsi"/>
        </w:rPr>
        <w:t xml:space="preserve">De inschrijver verplicht zich om als resultaatsverplichting minimaal </w:t>
      </w:r>
      <w:r w:rsidR="00FA092E">
        <w:rPr>
          <w:rFonts w:asciiTheme="minorHAnsi" w:hAnsiTheme="minorHAnsi" w:cstheme="minorHAnsi"/>
        </w:rPr>
        <w:t>2%</w:t>
      </w:r>
      <w:r w:rsidRPr="007C7F72">
        <w:rPr>
          <w:rFonts w:asciiTheme="minorHAnsi" w:hAnsiTheme="minorHAnsi" w:cstheme="minorHAnsi"/>
        </w:rPr>
        <w:t xml:space="preserve"> </w:t>
      </w:r>
      <w:r w:rsidR="00776018">
        <w:rPr>
          <w:rFonts w:asciiTheme="minorHAnsi" w:hAnsiTheme="minorHAnsi" w:cstheme="minorHAnsi"/>
        </w:rPr>
        <w:t xml:space="preserve"> </w:t>
      </w:r>
      <w:r w:rsidRPr="007C7F72">
        <w:rPr>
          <w:rFonts w:asciiTheme="minorHAnsi" w:hAnsiTheme="minorHAnsi" w:cstheme="minorHAnsi"/>
        </w:rPr>
        <w:t xml:space="preserve">van de aanneemsom, exclusief BTW, aan te wenden voor </w:t>
      </w:r>
      <w:r>
        <w:rPr>
          <w:rFonts w:asciiTheme="minorHAnsi" w:hAnsiTheme="minorHAnsi" w:cstheme="minorHAnsi"/>
        </w:rPr>
        <w:t>SR</w:t>
      </w:r>
      <w:r w:rsidRPr="007C7F72">
        <w:rPr>
          <w:rFonts w:asciiTheme="minorHAnsi" w:hAnsiTheme="minorHAnsi" w:cstheme="minorHAnsi"/>
        </w:rPr>
        <w:t xml:space="preserve">. </w:t>
      </w:r>
    </w:p>
    <w:p w14:paraId="3C257A11" w14:textId="77777777" w:rsidR="00EA2D50" w:rsidRPr="007C7F72" w:rsidRDefault="00EA2D50" w:rsidP="00EA2D50">
      <w:pPr>
        <w:jc w:val="both"/>
        <w:rPr>
          <w:rFonts w:asciiTheme="minorHAnsi" w:hAnsiTheme="minorHAnsi" w:cstheme="minorHAnsi"/>
        </w:rPr>
      </w:pPr>
    </w:p>
    <w:p w14:paraId="04C8AC54" w14:textId="77777777" w:rsidR="00EA2D50" w:rsidRDefault="00EA2D50" w:rsidP="00EA2D50">
      <w:pPr>
        <w:jc w:val="both"/>
        <w:rPr>
          <w:rFonts w:asciiTheme="minorHAnsi" w:hAnsiTheme="minorHAnsi" w:cstheme="minorHAnsi"/>
        </w:rPr>
      </w:pPr>
      <w:r w:rsidRPr="007C7F72">
        <w:rPr>
          <w:rFonts w:asciiTheme="minorHAnsi" w:hAnsiTheme="minorHAnsi" w:cstheme="minorHAnsi"/>
        </w:rPr>
        <w:t xml:space="preserve">De opdrachtnemer kan </w:t>
      </w:r>
      <w:r w:rsidRPr="007C7F72">
        <w:rPr>
          <w:rFonts w:asciiTheme="minorHAnsi" w:hAnsiTheme="minorHAnsi" w:cstheme="minorHAnsi"/>
          <w:b/>
        </w:rPr>
        <w:t>zelf</w:t>
      </w:r>
      <w:r w:rsidRPr="007C7F72">
        <w:rPr>
          <w:rFonts w:asciiTheme="minorHAnsi" w:hAnsiTheme="minorHAnsi" w:cstheme="minorHAnsi"/>
        </w:rPr>
        <w:t xml:space="preserve">, in samenspraak de </w:t>
      </w:r>
      <w:r>
        <w:rPr>
          <w:rFonts w:asciiTheme="minorHAnsi" w:hAnsiTheme="minorHAnsi" w:cstheme="minorHAnsi"/>
        </w:rPr>
        <w:t>coördinator SR</w:t>
      </w:r>
      <w:r w:rsidRPr="007C7F72">
        <w:rPr>
          <w:rFonts w:asciiTheme="minorHAnsi" w:hAnsiTheme="minorHAnsi" w:cstheme="minorHAnsi"/>
        </w:rPr>
        <w:t xml:space="preserve"> en/of een accountmanager van het ondernemersteam van </w:t>
      </w:r>
      <w:r>
        <w:rPr>
          <w:rFonts w:asciiTheme="minorHAnsi" w:hAnsiTheme="minorHAnsi" w:cstheme="minorHAnsi"/>
        </w:rPr>
        <w:t>Werkplein Drentsche Aa (WPDA)</w:t>
      </w:r>
      <w:r w:rsidRPr="007C7F72">
        <w:rPr>
          <w:rFonts w:asciiTheme="minorHAnsi" w:hAnsiTheme="minorHAnsi" w:cstheme="minorHAnsi"/>
        </w:rPr>
        <w:t xml:space="preserve">, de verschillende </w:t>
      </w:r>
      <w:r>
        <w:rPr>
          <w:rFonts w:asciiTheme="minorHAnsi" w:hAnsiTheme="minorHAnsi" w:cstheme="minorHAnsi"/>
        </w:rPr>
        <w:t>SR</w:t>
      </w:r>
      <w:r w:rsidRPr="007C7F72">
        <w:rPr>
          <w:rFonts w:asciiTheme="minorHAnsi" w:hAnsiTheme="minorHAnsi" w:cstheme="minorHAnsi"/>
        </w:rPr>
        <w:t xml:space="preserve"> inspanningen combineren in een voor hem </w:t>
      </w:r>
      <w:r w:rsidRPr="007C7F72">
        <w:rPr>
          <w:rFonts w:asciiTheme="minorHAnsi" w:hAnsiTheme="minorHAnsi" w:cstheme="minorHAnsi"/>
          <w:b/>
        </w:rPr>
        <w:t>optimale mix</w:t>
      </w:r>
      <w:r w:rsidRPr="007C7F72">
        <w:rPr>
          <w:rFonts w:asciiTheme="minorHAnsi" w:hAnsiTheme="minorHAnsi" w:cstheme="minorHAnsi"/>
        </w:rPr>
        <w:t xml:space="preserve">. De opdrachtnemer weet vooraf welke waarde aan de verschillende inspanningen wordt toegekend. </w:t>
      </w:r>
      <w:r>
        <w:rPr>
          <w:rFonts w:asciiTheme="minorHAnsi" w:hAnsiTheme="minorHAnsi" w:cstheme="minorHAnsi"/>
        </w:rPr>
        <w:t xml:space="preserve">Voor inzet van de sociale werkvoorziening (SW) kan opdrachtnemer enkel de arbeidsuren van een </w:t>
      </w:r>
      <w:proofErr w:type="spellStart"/>
      <w:r>
        <w:rPr>
          <w:rFonts w:asciiTheme="minorHAnsi" w:hAnsiTheme="minorHAnsi" w:cstheme="minorHAnsi"/>
        </w:rPr>
        <w:t>SW’er</w:t>
      </w:r>
      <w:proofErr w:type="spellEnd"/>
      <w:r>
        <w:rPr>
          <w:rFonts w:asciiTheme="minorHAnsi" w:hAnsiTheme="minorHAnsi" w:cstheme="minorHAnsi"/>
        </w:rPr>
        <w:t xml:space="preserve"> opvoeren (geen materiaalkosten of inzet van kandidaten met een re-integratietraject).</w:t>
      </w:r>
    </w:p>
    <w:p w14:paraId="2187D74D" w14:textId="77777777" w:rsidR="00EA2D50" w:rsidRDefault="00EA2D50" w:rsidP="00EA2D50">
      <w:pPr>
        <w:jc w:val="both"/>
        <w:rPr>
          <w:rFonts w:asciiTheme="minorHAnsi" w:hAnsiTheme="minorHAnsi" w:cstheme="minorHAnsi"/>
        </w:rPr>
      </w:pPr>
    </w:p>
    <w:p w14:paraId="735B7511" w14:textId="77777777" w:rsidR="00EA2D50" w:rsidRDefault="00EA2D50" w:rsidP="00EA2D50">
      <w:pPr>
        <w:jc w:val="both"/>
        <w:rPr>
          <w:rFonts w:asciiTheme="minorHAnsi" w:hAnsiTheme="minorHAnsi" w:cstheme="minorHAnsi"/>
        </w:rPr>
      </w:pPr>
      <w:r w:rsidRPr="007C7F72">
        <w:rPr>
          <w:rFonts w:asciiTheme="minorHAnsi" w:hAnsiTheme="minorHAnsi" w:cstheme="minorHAnsi"/>
        </w:rPr>
        <w:t xml:space="preserve">De opdrachtnemer kan beslissen om de kandidaten werkzaamheden te laten verrichten die niet bij opdrachtnemer plaatsvinden, maar bij bijvoorbeeld onderaannemers of toeleveranciers </w:t>
      </w:r>
      <w:r>
        <w:rPr>
          <w:rFonts w:asciiTheme="minorHAnsi" w:hAnsiTheme="minorHAnsi" w:cstheme="minorHAnsi"/>
        </w:rPr>
        <w:t xml:space="preserve">ten behoeve van de gegunde opdracht. </w:t>
      </w:r>
    </w:p>
    <w:p w14:paraId="16A7140D" w14:textId="77777777" w:rsidR="00EA2D50" w:rsidRDefault="00EA2D50" w:rsidP="00EA2D50">
      <w:pPr>
        <w:jc w:val="both"/>
        <w:rPr>
          <w:rFonts w:asciiTheme="minorHAnsi" w:hAnsiTheme="minorHAnsi" w:cstheme="minorHAnsi"/>
        </w:rPr>
      </w:pPr>
    </w:p>
    <w:p w14:paraId="22B8E867" w14:textId="77777777" w:rsidR="00EA2D50" w:rsidRDefault="00EA2D50" w:rsidP="00EA2D50">
      <w:pPr>
        <w:jc w:val="both"/>
        <w:rPr>
          <w:rFonts w:asciiTheme="minorHAnsi" w:hAnsiTheme="minorHAnsi" w:cstheme="minorHAnsi"/>
        </w:rPr>
      </w:pPr>
      <w:r w:rsidRPr="007C7F72">
        <w:rPr>
          <w:rFonts w:asciiTheme="minorHAnsi" w:hAnsiTheme="minorHAnsi" w:cstheme="minorHAnsi"/>
        </w:rPr>
        <w:t>Door deze vorm van maatwerk aan te bieden kan een opdracht</w:t>
      </w:r>
      <w:r>
        <w:rPr>
          <w:rFonts w:asciiTheme="minorHAnsi" w:hAnsiTheme="minorHAnsi" w:cstheme="minorHAnsi"/>
        </w:rPr>
        <w:t>nemer</w:t>
      </w:r>
      <w:r w:rsidRPr="007C7F72">
        <w:rPr>
          <w:rFonts w:asciiTheme="minorHAnsi" w:hAnsiTheme="minorHAnsi" w:cstheme="minorHAnsi"/>
        </w:rPr>
        <w:t xml:space="preserve"> </w:t>
      </w:r>
      <w:r>
        <w:rPr>
          <w:rFonts w:asciiTheme="minorHAnsi" w:hAnsiTheme="minorHAnsi" w:cstheme="minorHAnsi"/>
        </w:rPr>
        <w:t>SR</w:t>
      </w:r>
      <w:r w:rsidRPr="007C7F72">
        <w:rPr>
          <w:rFonts w:asciiTheme="minorHAnsi" w:hAnsiTheme="minorHAnsi" w:cstheme="minorHAnsi"/>
        </w:rPr>
        <w:t xml:space="preserve"> veel beter inpassen in zijn/haar bedrijfsvoering (het realiseren van economisch en sociaal rendement). Voor de invulling van </w:t>
      </w:r>
      <w:r>
        <w:rPr>
          <w:rFonts w:asciiTheme="minorHAnsi" w:hAnsiTheme="minorHAnsi" w:cstheme="minorHAnsi"/>
        </w:rPr>
        <w:t>SR</w:t>
      </w:r>
      <w:r w:rsidRPr="007C7F72">
        <w:rPr>
          <w:rFonts w:asciiTheme="minorHAnsi" w:hAnsiTheme="minorHAnsi" w:cstheme="minorHAnsi"/>
        </w:rPr>
        <w:t xml:space="preserve"> kan een opdrachtnemer uitkeringsgerechtigden in dienst nemen. Daarnaast kan ook gedacht worden aan de BBL trajecten en BOL stages (‘leerling bouwplaats’). </w:t>
      </w:r>
    </w:p>
    <w:p w14:paraId="2AB87B4E" w14:textId="77777777" w:rsidR="00EA2D50" w:rsidRDefault="00EA2D50" w:rsidP="00EA2D50">
      <w:pPr>
        <w:jc w:val="both"/>
        <w:rPr>
          <w:rFonts w:asciiTheme="minorHAnsi" w:hAnsiTheme="minorHAnsi" w:cstheme="minorHAnsi"/>
        </w:rPr>
      </w:pPr>
    </w:p>
    <w:p w14:paraId="025F288C" w14:textId="77777777" w:rsidR="00EA2D50" w:rsidRDefault="00EA2D50" w:rsidP="00EA2D50">
      <w:pPr>
        <w:jc w:val="both"/>
        <w:rPr>
          <w:rFonts w:asciiTheme="minorHAnsi" w:hAnsiTheme="minorHAnsi" w:cstheme="minorHAnsi"/>
        </w:rPr>
      </w:pPr>
      <w:r w:rsidRPr="007C7F72">
        <w:rPr>
          <w:rFonts w:asciiTheme="minorHAnsi" w:hAnsiTheme="minorHAnsi" w:cstheme="minorHAnsi"/>
        </w:rPr>
        <w:t xml:space="preserve">Behoren deze inspanningen niet tot de mogelijkheden van de opdrachtnemer, dan mag deze ook met alternatieven komen, te ontlenen aan de menukaart. De menukaart bevat </w:t>
      </w:r>
      <w:r>
        <w:rPr>
          <w:rFonts w:asciiTheme="minorHAnsi" w:hAnsiTheme="minorHAnsi" w:cstheme="minorHAnsi"/>
        </w:rPr>
        <w:t>(</w:t>
      </w:r>
      <w:r w:rsidRPr="007C7F72">
        <w:rPr>
          <w:rFonts w:asciiTheme="minorHAnsi" w:hAnsiTheme="minorHAnsi" w:cstheme="minorHAnsi"/>
        </w:rPr>
        <w:t>MVO</w:t>
      </w:r>
      <w:r>
        <w:rPr>
          <w:rFonts w:asciiTheme="minorHAnsi" w:hAnsiTheme="minorHAnsi" w:cstheme="minorHAnsi"/>
        </w:rPr>
        <w:t>)</w:t>
      </w:r>
      <w:r w:rsidRPr="007C7F72">
        <w:rPr>
          <w:rFonts w:asciiTheme="minorHAnsi" w:hAnsiTheme="minorHAnsi" w:cstheme="minorHAnsi"/>
        </w:rPr>
        <w:t xml:space="preserve"> activiteiten en aanvullende (project) opties</w:t>
      </w:r>
      <w:r>
        <w:rPr>
          <w:rFonts w:asciiTheme="minorHAnsi" w:hAnsiTheme="minorHAnsi" w:cstheme="minorHAnsi"/>
        </w:rPr>
        <w:t xml:space="preserve"> </w:t>
      </w:r>
      <w:r>
        <w:rPr>
          <w:rFonts w:cs="Calibri"/>
        </w:rPr>
        <w:t>welke enkel na goedkeuring door opdrachtgever ingezet kunnen worden op de gegunde opdracht</w:t>
      </w:r>
      <w:r w:rsidRPr="007C7F72">
        <w:rPr>
          <w:rFonts w:asciiTheme="minorHAnsi" w:hAnsiTheme="minorHAnsi" w:cstheme="minorHAnsi"/>
        </w:rPr>
        <w:t xml:space="preserve">. </w:t>
      </w:r>
    </w:p>
    <w:p w14:paraId="17A321BC" w14:textId="77777777" w:rsidR="00EA2D50" w:rsidRDefault="00EA2D50" w:rsidP="00EA2D50">
      <w:pPr>
        <w:jc w:val="both"/>
        <w:rPr>
          <w:rFonts w:asciiTheme="minorHAnsi" w:hAnsiTheme="minorHAnsi" w:cstheme="minorHAnsi"/>
        </w:rPr>
      </w:pPr>
    </w:p>
    <w:p w14:paraId="6851D67B" w14:textId="77777777" w:rsidR="00EA2D50" w:rsidRDefault="00EA2D50" w:rsidP="00EA2D50">
      <w:pPr>
        <w:jc w:val="both"/>
        <w:rPr>
          <w:rFonts w:asciiTheme="minorHAnsi" w:hAnsiTheme="minorHAnsi" w:cstheme="minorHAnsi"/>
        </w:rPr>
      </w:pPr>
      <w:r>
        <w:rPr>
          <w:rFonts w:asciiTheme="minorHAnsi" w:hAnsiTheme="minorHAnsi" w:cstheme="minorHAnsi"/>
        </w:rPr>
        <w:t>Het dubbel opvoeren van kandidaten bij andere gemeenten dan die van opdrachtgever is niet toegestaan.</w:t>
      </w:r>
    </w:p>
    <w:p w14:paraId="269E0B78" w14:textId="77777777" w:rsidR="00EA2D50" w:rsidRDefault="00EA2D50" w:rsidP="00EA2D50">
      <w:pPr>
        <w:jc w:val="both"/>
        <w:rPr>
          <w:rFonts w:asciiTheme="minorHAnsi" w:hAnsiTheme="minorHAnsi" w:cstheme="minorHAnsi"/>
        </w:rPr>
      </w:pPr>
    </w:p>
    <w:p w14:paraId="182ACBD2" w14:textId="77777777" w:rsidR="00EA2D50" w:rsidRDefault="00EA2D50" w:rsidP="00EA2D50">
      <w:pPr>
        <w:rPr>
          <w:rFonts w:asciiTheme="minorHAnsi" w:hAnsiTheme="minorHAnsi" w:cstheme="minorHAnsi"/>
          <w:b/>
        </w:rPr>
      </w:pPr>
      <w:r>
        <w:rPr>
          <w:rFonts w:asciiTheme="minorHAnsi" w:hAnsiTheme="minorHAnsi" w:cstheme="minorHAnsi"/>
          <w:b/>
        </w:rPr>
        <w:br w:type="page"/>
      </w:r>
    </w:p>
    <w:p w14:paraId="3CD9E6DE" w14:textId="77777777" w:rsidR="00EA2D50" w:rsidRDefault="00EA2D50" w:rsidP="00EA2D50">
      <w:pPr>
        <w:jc w:val="both"/>
        <w:rPr>
          <w:rFonts w:asciiTheme="minorHAnsi" w:hAnsiTheme="minorHAnsi" w:cstheme="minorHAnsi"/>
          <w:b/>
        </w:rPr>
      </w:pPr>
    </w:p>
    <w:p w14:paraId="0E7AB99A" w14:textId="77777777" w:rsidR="00EA2D50" w:rsidRPr="00D77A3D" w:rsidRDefault="00EA2D50" w:rsidP="00D77A3D">
      <w:pPr>
        <w:pStyle w:val="Kop2"/>
        <w:rPr>
          <w:b/>
        </w:rPr>
      </w:pPr>
      <w:r w:rsidRPr="00D77A3D">
        <w:rPr>
          <w:b/>
        </w:rPr>
        <w:t xml:space="preserve">Tabel </w:t>
      </w:r>
      <w:proofErr w:type="spellStart"/>
      <w:r w:rsidRPr="00D77A3D">
        <w:rPr>
          <w:b/>
        </w:rPr>
        <w:t>Social</w:t>
      </w:r>
      <w:proofErr w:type="spellEnd"/>
      <w:r w:rsidRPr="00D77A3D">
        <w:rPr>
          <w:b/>
        </w:rPr>
        <w:t xml:space="preserve"> Return</w:t>
      </w:r>
    </w:p>
    <w:p w14:paraId="152F1274" w14:textId="77777777" w:rsidR="00EA2D50" w:rsidRDefault="00EA2D50" w:rsidP="00EA2D50">
      <w:pPr>
        <w:jc w:val="both"/>
        <w:rPr>
          <w:rFonts w:asciiTheme="minorHAnsi" w:hAnsiTheme="minorHAnsi" w:cstheme="minorHAnsi"/>
          <w:b/>
        </w:rPr>
      </w:pPr>
    </w:p>
    <w:tbl>
      <w:tblPr>
        <w:tblW w:w="9572" w:type="dxa"/>
        <w:tblInd w:w="115" w:type="dxa"/>
        <w:tblLayout w:type="fixed"/>
        <w:tblCellMar>
          <w:left w:w="0" w:type="dxa"/>
          <w:right w:w="0" w:type="dxa"/>
        </w:tblCellMar>
        <w:tblLook w:val="01E0" w:firstRow="1" w:lastRow="1" w:firstColumn="1" w:lastColumn="1" w:noHBand="0" w:noVBand="0"/>
      </w:tblPr>
      <w:tblGrid>
        <w:gridCol w:w="5550"/>
        <w:gridCol w:w="4022"/>
      </w:tblGrid>
      <w:tr w:rsidR="00EA2D50" w:rsidRPr="00D17197" w14:paraId="5BF4A552" w14:textId="77777777" w:rsidTr="007E4E09">
        <w:trPr>
          <w:trHeight w:hRule="exact" w:val="849"/>
        </w:trPr>
        <w:tc>
          <w:tcPr>
            <w:tcW w:w="5550" w:type="dxa"/>
            <w:tcBorders>
              <w:top w:val="single" w:sz="4" w:space="0" w:color="000000"/>
              <w:left w:val="single" w:sz="4" w:space="0" w:color="000000"/>
              <w:bottom w:val="single" w:sz="4" w:space="0" w:color="000000"/>
              <w:right w:val="single" w:sz="4" w:space="0" w:color="000000"/>
            </w:tcBorders>
            <w:shd w:val="clear" w:color="auto" w:fill="2F5496"/>
          </w:tcPr>
          <w:p w14:paraId="49E3A6E2" w14:textId="77777777" w:rsidR="00EA2D50" w:rsidRPr="00FC4484" w:rsidRDefault="00EA2D50" w:rsidP="007E4E09">
            <w:pPr>
              <w:spacing w:before="1"/>
              <w:ind w:left="102" w:right="-20"/>
              <w:rPr>
                <w:rFonts w:eastAsia="Arial" w:cs="Calibri"/>
                <w:color w:val="FFFFFF"/>
              </w:rPr>
            </w:pPr>
            <w:r w:rsidRPr="00FC4484">
              <w:rPr>
                <w:rFonts w:eastAsia="Arial" w:cs="Calibri"/>
                <w:color w:val="FFFFFF"/>
                <w:w w:val="70"/>
              </w:rPr>
              <w:t>S</w:t>
            </w:r>
            <w:r w:rsidRPr="00FC4484">
              <w:rPr>
                <w:rFonts w:eastAsia="Arial" w:cs="Calibri"/>
                <w:color w:val="FFFFFF"/>
                <w:spacing w:val="1"/>
                <w:w w:val="96"/>
              </w:rPr>
              <w:t>oo</w:t>
            </w:r>
            <w:r w:rsidRPr="00FC4484">
              <w:rPr>
                <w:rFonts w:eastAsia="Arial" w:cs="Calibri"/>
                <w:color w:val="FFFFFF"/>
                <w:spacing w:val="1"/>
                <w:w w:val="106"/>
              </w:rPr>
              <w:t>r</w:t>
            </w:r>
            <w:r w:rsidRPr="00FC4484">
              <w:rPr>
                <w:rFonts w:eastAsia="Arial" w:cs="Calibri"/>
                <w:color w:val="FFFFFF"/>
                <w:w w:val="124"/>
              </w:rPr>
              <w:t>t</w:t>
            </w:r>
            <w:r w:rsidRPr="00FC4484">
              <w:rPr>
                <w:rFonts w:eastAsia="Arial" w:cs="Calibri"/>
                <w:color w:val="FFFFFF"/>
                <w:spacing w:val="-9"/>
              </w:rPr>
              <w:t xml:space="preserve"> </w:t>
            </w:r>
            <w:r w:rsidRPr="00FC4484">
              <w:rPr>
                <w:rFonts w:eastAsia="Arial" w:cs="Calibri"/>
                <w:color w:val="FFFFFF"/>
                <w:w w:val="93"/>
              </w:rPr>
              <w:t>en</w:t>
            </w:r>
            <w:r w:rsidRPr="00FC4484">
              <w:rPr>
                <w:rFonts w:eastAsia="Arial" w:cs="Calibri"/>
                <w:color w:val="FFFFFF"/>
                <w:spacing w:val="-5"/>
                <w:w w:val="93"/>
              </w:rPr>
              <w:t xml:space="preserve"> </w:t>
            </w:r>
            <w:r w:rsidRPr="00FC4484">
              <w:rPr>
                <w:rFonts w:eastAsia="Arial" w:cs="Calibri"/>
                <w:color w:val="FFFFFF"/>
              </w:rPr>
              <w:t>e</w:t>
            </w:r>
            <w:r w:rsidRPr="00FC4484">
              <w:rPr>
                <w:rFonts w:eastAsia="Arial" w:cs="Calibri"/>
                <w:color w:val="FFFFFF"/>
                <w:spacing w:val="-1"/>
              </w:rPr>
              <w:t>v</w:t>
            </w:r>
            <w:r w:rsidRPr="00FC4484">
              <w:rPr>
                <w:rFonts w:eastAsia="Arial" w:cs="Calibri"/>
                <w:color w:val="FFFFFF"/>
                <w:spacing w:val="1"/>
              </w:rPr>
              <w:t>t</w:t>
            </w:r>
            <w:r w:rsidRPr="00FC4484">
              <w:rPr>
                <w:rFonts w:eastAsia="Arial" w:cs="Calibri"/>
                <w:color w:val="FFFFFF"/>
              </w:rPr>
              <w:t>.</w:t>
            </w:r>
            <w:r w:rsidRPr="00FC4484">
              <w:rPr>
                <w:rFonts w:eastAsia="Arial" w:cs="Calibri"/>
                <w:color w:val="FFFFFF"/>
                <w:spacing w:val="-17"/>
              </w:rPr>
              <w:t xml:space="preserve"> </w:t>
            </w:r>
            <w:r w:rsidRPr="00FC4484">
              <w:rPr>
                <w:rFonts w:eastAsia="Arial" w:cs="Calibri"/>
                <w:color w:val="FFFFFF"/>
                <w:spacing w:val="1"/>
              </w:rPr>
              <w:t>d</w:t>
            </w:r>
            <w:r w:rsidRPr="00FC4484">
              <w:rPr>
                <w:rFonts w:eastAsia="Arial" w:cs="Calibri"/>
                <w:color w:val="FFFFFF"/>
                <w:spacing w:val="-1"/>
              </w:rPr>
              <w:t>u</w:t>
            </w:r>
            <w:r w:rsidRPr="00FC4484">
              <w:rPr>
                <w:rFonts w:eastAsia="Arial" w:cs="Calibri"/>
                <w:color w:val="FFFFFF"/>
                <w:spacing w:val="1"/>
              </w:rPr>
              <w:t>u</w:t>
            </w:r>
            <w:r w:rsidRPr="00FC4484">
              <w:rPr>
                <w:rFonts w:eastAsia="Arial" w:cs="Calibri"/>
                <w:color w:val="FFFFFF"/>
              </w:rPr>
              <w:t>r</w:t>
            </w:r>
            <w:r w:rsidRPr="00FC4484">
              <w:rPr>
                <w:rFonts w:eastAsia="Arial" w:cs="Calibri"/>
                <w:color w:val="FFFFFF"/>
                <w:spacing w:val="-18"/>
              </w:rPr>
              <w:t xml:space="preserve"> </w:t>
            </w:r>
            <w:r w:rsidRPr="00FC4484">
              <w:rPr>
                <w:rFonts w:eastAsia="Arial" w:cs="Calibri"/>
                <w:color w:val="FFFFFF"/>
                <w:spacing w:val="-1"/>
                <w:w w:val="92"/>
              </w:rPr>
              <w:t>v</w:t>
            </w:r>
            <w:r w:rsidRPr="00FC4484">
              <w:rPr>
                <w:rFonts w:eastAsia="Arial" w:cs="Calibri"/>
                <w:color w:val="FFFFFF"/>
                <w:w w:val="92"/>
              </w:rPr>
              <w:t>an</w:t>
            </w:r>
            <w:r w:rsidRPr="00FC4484">
              <w:rPr>
                <w:rFonts w:eastAsia="Arial" w:cs="Calibri"/>
                <w:color w:val="FFFFFF"/>
                <w:spacing w:val="-3"/>
                <w:w w:val="92"/>
              </w:rPr>
              <w:t xml:space="preserve"> </w:t>
            </w:r>
            <w:r w:rsidRPr="00FC4484">
              <w:rPr>
                <w:rFonts w:eastAsia="Arial" w:cs="Calibri"/>
                <w:color w:val="FFFFFF"/>
                <w:spacing w:val="1"/>
                <w:w w:val="92"/>
              </w:rPr>
              <w:t>d</w:t>
            </w:r>
            <w:r w:rsidRPr="00FC4484">
              <w:rPr>
                <w:rFonts w:eastAsia="Arial" w:cs="Calibri"/>
                <w:color w:val="FFFFFF"/>
                <w:w w:val="92"/>
              </w:rPr>
              <w:t>e</w:t>
            </w:r>
            <w:r w:rsidRPr="00FC4484">
              <w:rPr>
                <w:rFonts w:eastAsia="Arial" w:cs="Calibri"/>
                <w:color w:val="FFFFFF"/>
                <w:spacing w:val="-5"/>
                <w:w w:val="92"/>
              </w:rPr>
              <w:t xml:space="preserve"> </w:t>
            </w:r>
            <w:r w:rsidRPr="00FC4484">
              <w:rPr>
                <w:rFonts w:eastAsia="Arial" w:cs="Calibri"/>
                <w:color w:val="FFFFFF"/>
                <w:spacing w:val="1"/>
              </w:rPr>
              <w:t>u</w:t>
            </w:r>
            <w:r w:rsidRPr="00FC4484">
              <w:rPr>
                <w:rFonts w:eastAsia="Arial" w:cs="Calibri"/>
                <w:color w:val="FFFFFF"/>
                <w:spacing w:val="-1"/>
              </w:rPr>
              <w:t>i</w:t>
            </w:r>
            <w:r w:rsidRPr="00FC4484">
              <w:rPr>
                <w:rFonts w:eastAsia="Arial" w:cs="Calibri"/>
                <w:color w:val="FFFFFF"/>
                <w:spacing w:val="1"/>
              </w:rPr>
              <w:t>t</w:t>
            </w:r>
            <w:r w:rsidRPr="00FC4484">
              <w:rPr>
                <w:rFonts w:eastAsia="Arial" w:cs="Calibri"/>
                <w:color w:val="FFFFFF"/>
              </w:rPr>
              <w:t>ke</w:t>
            </w:r>
            <w:r w:rsidRPr="00FC4484">
              <w:rPr>
                <w:rFonts w:eastAsia="Arial" w:cs="Calibri"/>
                <w:color w:val="FFFFFF"/>
                <w:spacing w:val="1"/>
              </w:rPr>
              <w:t>r</w:t>
            </w:r>
            <w:r w:rsidRPr="00FC4484">
              <w:rPr>
                <w:rFonts w:eastAsia="Arial" w:cs="Calibri"/>
                <w:color w:val="FFFFFF"/>
                <w:spacing w:val="-1"/>
              </w:rPr>
              <w:t>i</w:t>
            </w:r>
            <w:r w:rsidRPr="00FC4484">
              <w:rPr>
                <w:rFonts w:eastAsia="Arial" w:cs="Calibri"/>
                <w:color w:val="FFFFFF"/>
                <w:spacing w:val="1"/>
              </w:rPr>
              <w:t>n</w:t>
            </w:r>
            <w:r w:rsidRPr="00FC4484">
              <w:rPr>
                <w:rFonts w:eastAsia="Arial" w:cs="Calibri"/>
                <w:color w:val="FFFFFF"/>
              </w:rPr>
              <w:t>g</w:t>
            </w:r>
          </w:p>
        </w:tc>
        <w:tc>
          <w:tcPr>
            <w:tcW w:w="4022" w:type="dxa"/>
            <w:tcBorders>
              <w:top w:val="single" w:sz="4" w:space="0" w:color="000000"/>
              <w:left w:val="single" w:sz="4" w:space="0" w:color="000000"/>
              <w:bottom w:val="single" w:sz="4" w:space="0" w:color="000000"/>
              <w:right w:val="single" w:sz="4" w:space="0" w:color="000000"/>
            </w:tcBorders>
            <w:shd w:val="clear" w:color="auto" w:fill="2F5496"/>
          </w:tcPr>
          <w:p w14:paraId="3D861587" w14:textId="77777777" w:rsidR="00EA2D50" w:rsidRPr="00FC4484" w:rsidRDefault="00EA2D50" w:rsidP="007E4E09">
            <w:pPr>
              <w:spacing w:before="1" w:line="293" w:lineRule="auto"/>
              <w:ind w:left="102" w:right="430"/>
              <w:rPr>
                <w:rFonts w:eastAsia="Arial" w:cs="Calibri"/>
                <w:color w:val="FFFFFF"/>
              </w:rPr>
            </w:pPr>
            <w:r w:rsidRPr="00FC4484">
              <w:rPr>
                <w:rFonts w:eastAsia="Arial" w:cs="Calibri"/>
                <w:color w:val="FFFFFF"/>
                <w:w w:val="93"/>
              </w:rPr>
              <w:t>Waa</w:t>
            </w:r>
            <w:r w:rsidRPr="00FC4484">
              <w:rPr>
                <w:rFonts w:eastAsia="Arial" w:cs="Calibri"/>
                <w:color w:val="FFFFFF"/>
                <w:spacing w:val="1"/>
                <w:w w:val="93"/>
              </w:rPr>
              <w:t>rd</w:t>
            </w:r>
            <w:r w:rsidRPr="00FC4484">
              <w:rPr>
                <w:rFonts w:eastAsia="Arial" w:cs="Calibri"/>
                <w:color w:val="FFFFFF"/>
                <w:w w:val="93"/>
              </w:rPr>
              <w:t>e</w:t>
            </w:r>
            <w:r w:rsidRPr="00FC4484">
              <w:rPr>
                <w:rFonts w:eastAsia="Arial" w:cs="Calibri"/>
                <w:color w:val="FFFFFF"/>
                <w:spacing w:val="-5"/>
                <w:w w:val="93"/>
              </w:rPr>
              <w:t xml:space="preserve"> </w:t>
            </w:r>
            <w:r w:rsidRPr="00FC4484">
              <w:rPr>
                <w:rFonts w:eastAsia="Arial" w:cs="Calibri"/>
                <w:color w:val="FFFFFF"/>
                <w:w w:val="70"/>
              </w:rPr>
              <w:t>SR</w:t>
            </w:r>
            <w:r w:rsidRPr="00FC4484">
              <w:rPr>
                <w:rFonts w:eastAsia="Arial" w:cs="Calibri"/>
                <w:color w:val="FFFFFF"/>
                <w:spacing w:val="-9"/>
              </w:rPr>
              <w:t xml:space="preserve"> </w:t>
            </w:r>
            <w:r w:rsidRPr="00FC4484">
              <w:rPr>
                <w:rFonts w:eastAsia="Arial" w:cs="Calibri"/>
                <w:color w:val="FFFFFF"/>
                <w:spacing w:val="-1"/>
                <w:w w:val="93"/>
              </w:rPr>
              <w:t>i</w:t>
            </w:r>
            <w:r w:rsidRPr="00FC4484">
              <w:rPr>
                <w:rFonts w:eastAsia="Arial" w:cs="Calibri"/>
                <w:color w:val="FFFFFF"/>
                <w:spacing w:val="1"/>
                <w:w w:val="93"/>
              </w:rPr>
              <w:t>n</w:t>
            </w:r>
            <w:r w:rsidRPr="00FC4484">
              <w:rPr>
                <w:rFonts w:eastAsia="Arial" w:cs="Calibri"/>
                <w:color w:val="FFFFFF"/>
                <w:w w:val="93"/>
              </w:rPr>
              <w:t>s</w:t>
            </w:r>
            <w:r w:rsidRPr="00FC4484">
              <w:rPr>
                <w:rFonts w:eastAsia="Arial" w:cs="Calibri"/>
                <w:color w:val="FFFFFF"/>
                <w:spacing w:val="1"/>
                <w:w w:val="93"/>
              </w:rPr>
              <w:t>p</w:t>
            </w:r>
            <w:r w:rsidRPr="00FC4484">
              <w:rPr>
                <w:rFonts w:eastAsia="Arial" w:cs="Calibri"/>
                <w:color w:val="FFFFFF"/>
                <w:w w:val="93"/>
              </w:rPr>
              <w:t>a</w:t>
            </w:r>
            <w:r w:rsidRPr="00FC4484">
              <w:rPr>
                <w:rFonts w:eastAsia="Arial" w:cs="Calibri"/>
                <w:color w:val="FFFFFF"/>
                <w:spacing w:val="1"/>
                <w:w w:val="93"/>
              </w:rPr>
              <w:t>nn</w:t>
            </w:r>
            <w:r w:rsidRPr="00FC4484">
              <w:rPr>
                <w:rFonts w:eastAsia="Arial" w:cs="Calibri"/>
                <w:color w:val="FFFFFF"/>
                <w:spacing w:val="-1"/>
                <w:w w:val="93"/>
              </w:rPr>
              <w:t>i</w:t>
            </w:r>
            <w:r w:rsidRPr="00FC4484">
              <w:rPr>
                <w:rFonts w:eastAsia="Arial" w:cs="Calibri"/>
                <w:color w:val="FFFFFF"/>
                <w:spacing w:val="1"/>
                <w:w w:val="93"/>
              </w:rPr>
              <w:t>n</w:t>
            </w:r>
            <w:r w:rsidRPr="00FC4484">
              <w:rPr>
                <w:rFonts w:eastAsia="Arial" w:cs="Calibri"/>
                <w:color w:val="FFFFFF"/>
                <w:w w:val="93"/>
              </w:rPr>
              <w:t>g</w:t>
            </w:r>
            <w:r w:rsidRPr="00FC4484">
              <w:rPr>
                <w:rFonts w:eastAsia="Arial" w:cs="Calibri"/>
                <w:color w:val="FFFFFF"/>
                <w:spacing w:val="-5"/>
                <w:w w:val="93"/>
              </w:rPr>
              <w:t xml:space="preserve"> </w:t>
            </w:r>
            <w:r w:rsidRPr="00FC4484">
              <w:rPr>
                <w:rFonts w:eastAsia="Arial" w:cs="Calibri"/>
                <w:color w:val="FFFFFF"/>
              </w:rPr>
              <w:t>(</w:t>
            </w:r>
            <w:r w:rsidRPr="00FC4484">
              <w:rPr>
                <w:rFonts w:eastAsia="Arial" w:cs="Calibri"/>
                <w:color w:val="FFFFFF"/>
                <w:spacing w:val="1"/>
              </w:rPr>
              <w:t>o</w:t>
            </w:r>
            <w:r w:rsidRPr="00FC4484">
              <w:rPr>
                <w:rFonts w:eastAsia="Arial" w:cs="Calibri"/>
                <w:color w:val="FFFFFF"/>
              </w:rPr>
              <w:t xml:space="preserve">p </w:t>
            </w:r>
            <w:r w:rsidRPr="00FC4484">
              <w:rPr>
                <w:rFonts w:eastAsia="Arial" w:cs="Calibri"/>
                <w:color w:val="FFFFFF"/>
                <w:spacing w:val="1"/>
                <w:w w:val="90"/>
              </w:rPr>
              <w:t>b</w:t>
            </w:r>
            <w:r w:rsidRPr="00FC4484">
              <w:rPr>
                <w:rFonts w:eastAsia="Arial" w:cs="Calibri"/>
                <w:color w:val="FFFFFF"/>
                <w:w w:val="90"/>
              </w:rPr>
              <w:t>as</w:t>
            </w:r>
            <w:r w:rsidRPr="00FC4484">
              <w:rPr>
                <w:rFonts w:eastAsia="Arial" w:cs="Calibri"/>
                <w:color w:val="FFFFFF"/>
                <w:spacing w:val="-1"/>
                <w:w w:val="90"/>
              </w:rPr>
              <w:t>i</w:t>
            </w:r>
            <w:r w:rsidRPr="00FC4484">
              <w:rPr>
                <w:rFonts w:eastAsia="Arial" w:cs="Calibri"/>
                <w:color w:val="FFFFFF"/>
                <w:w w:val="90"/>
              </w:rPr>
              <w:t>s</w:t>
            </w:r>
            <w:r w:rsidRPr="00FC4484">
              <w:rPr>
                <w:rFonts w:eastAsia="Arial" w:cs="Calibri"/>
                <w:color w:val="FFFFFF"/>
                <w:spacing w:val="-13"/>
                <w:w w:val="90"/>
              </w:rPr>
              <w:t xml:space="preserve"> </w:t>
            </w:r>
            <w:r w:rsidRPr="00FC4484">
              <w:rPr>
                <w:rFonts w:eastAsia="Arial" w:cs="Calibri"/>
                <w:color w:val="FFFFFF"/>
                <w:spacing w:val="-1"/>
                <w:w w:val="90"/>
              </w:rPr>
              <w:t>v</w:t>
            </w:r>
            <w:r w:rsidRPr="00FC4484">
              <w:rPr>
                <w:rFonts w:eastAsia="Arial" w:cs="Calibri"/>
                <w:color w:val="FFFFFF"/>
                <w:w w:val="90"/>
              </w:rPr>
              <w:t>an</w:t>
            </w:r>
            <w:r w:rsidRPr="00FC4484">
              <w:rPr>
                <w:rFonts w:eastAsia="Arial" w:cs="Calibri"/>
                <w:color w:val="FFFFFF"/>
                <w:spacing w:val="5"/>
                <w:w w:val="90"/>
              </w:rPr>
              <w:t xml:space="preserve"> </w:t>
            </w:r>
            <w:r w:rsidRPr="00FC4484">
              <w:rPr>
                <w:rFonts w:eastAsia="Arial" w:cs="Calibri"/>
                <w:color w:val="FFFFFF"/>
                <w:w w:val="90"/>
              </w:rPr>
              <w:t>een</w:t>
            </w:r>
            <w:r w:rsidRPr="00FC4484">
              <w:rPr>
                <w:rFonts w:eastAsia="Arial" w:cs="Calibri"/>
                <w:color w:val="FFFFFF"/>
                <w:spacing w:val="3"/>
                <w:w w:val="90"/>
              </w:rPr>
              <w:t xml:space="preserve"> </w:t>
            </w:r>
            <w:r w:rsidRPr="00FC4484">
              <w:rPr>
                <w:rFonts w:eastAsia="Arial" w:cs="Calibri"/>
                <w:color w:val="FFFFFF"/>
                <w:spacing w:val="-1"/>
                <w:w w:val="114"/>
              </w:rPr>
              <w:t>j</w:t>
            </w:r>
            <w:r w:rsidRPr="00FC4484">
              <w:rPr>
                <w:rFonts w:eastAsia="Arial" w:cs="Calibri"/>
                <w:color w:val="FFFFFF"/>
                <w:w w:val="88"/>
              </w:rPr>
              <w:t>aa</w:t>
            </w:r>
            <w:r w:rsidRPr="00FC4484">
              <w:rPr>
                <w:rFonts w:eastAsia="Arial" w:cs="Calibri"/>
                <w:color w:val="FFFFFF"/>
                <w:spacing w:val="1"/>
                <w:w w:val="106"/>
              </w:rPr>
              <w:t>r</w:t>
            </w:r>
            <w:r w:rsidRPr="00FC4484">
              <w:rPr>
                <w:rFonts w:eastAsia="Arial" w:cs="Calibri"/>
                <w:color w:val="FFFFFF"/>
                <w:spacing w:val="1"/>
                <w:w w:val="83"/>
              </w:rPr>
              <w:t>c</w:t>
            </w:r>
            <w:r w:rsidRPr="00FC4484">
              <w:rPr>
                <w:rFonts w:eastAsia="Arial" w:cs="Calibri"/>
                <w:color w:val="FFFFFF"/>
                <w:spacing w:val="1"/>
                <w:w w:val="96"/>
              </w:rPr>
              <w:t>on</w:t>
            </w:r>
            <w:r w:rsidRPr="00FC4484">
              <w:rPr>
                <w:rFonts w:eastAsia="Arial" w:cs="Calibri"/>
                <w:color w:val="FFFFFF"/>
                <w:spacing w:val="1"/>
                <w:w w:val="124"/>
              </w:rPr>
              <w:t>t</w:t>
            </w:r>
            <w:r w:rsidRPr="00FC4484">
              <w:rPr>
                <w:rFonts w:eastAsia="Arial" w:cs="Calibri"/>
                <w:color w:val="FFFFFF"/>
                <w:spacing w:val="1"/>
                <w:w w:val="106"/>
              </w:rPr>
              <w:t>r</w:t>
            </w:r>
            <w:r w:rsidRPr="00FC4484">
              <w:rPr>
                <w:rFonts w:eastAsia="Arial" w:cs="Calibri"/>
                <w:color w:val="FFFFFF"/>
                <w:w w:val="88"/>
              </w:rPr>
              <w:t>a</w:t>
            </w:r>
            <w:r w:rsidRPr="00FC4484">
              <w:rPr>
                <w:rFonts w:eastAsia="Arial" w:cs="Calibri"/>
                <w:color w:val="FFFFFF"/>
                <w:spacing w:val="1"/>
                <w:w w:val="83"/>
              </w:rPr>
              <w:t>c</w:t>
            </w:r>
            <w:r w:rsidRPr="00FC4484">
              <w:rPr>
                <w:rFonts w:eastAsia="Arial" w:cs="Calibri"/>
                <w:color w:val="FFFFFF"/>
                <w:w w:val="124"/>
              </w:rPr>
              <w:t>t</w:t>
            </w:r>
            <w:r w:rsidRPr="00FC4484">
              <w:rPr>
                <w:rFonts w:eastAsia="Arial" w:cs="Calibri"/>
                <w:color w:val="FFFFFF"/>
                <w:spacing w:val="-9"/>
              </w:rPr>
              <w:t xml:space="preserve"> </w:t>
            </w:r>
            <w:r w:rsidRPr="00FC4484">
              <w:rPr>
                <w:rFonts w:eastAsia="Arial" w:cs="Calibri"/>
                <w:color w:val="FFFFFF"/>
                <w:spacing w:val="-1"/>
                <w:w w:val="113"/>
              </w:rPr>
              <w:t>f</w:t>
            </w:r>
            <w:r w:rsidRPr="00FC4484">
              <w:rPr>
                <w:rFonts w:eastAsia="Arial" w:cs="Calibri"/>
                <w:color w:val="FFFFFF"/>
                <w:spacing w:val="1"/>
                <w:w w:val="96"/>
              </w:rPr>
              <w:t>u</w:t>
            </w:r>
            <w:r w:rsidRPr="00FC4484">
              <w:rPr>
                <w:rFonts w:eastAsia="Arial" w:cs="Calibri"/>
                <w:color w:val="FFFFFF"/>
                <w:spacing w:val="-1"/>
                <w:w w:val="110"/>
              </w:rPr>
              <w:t>ll</w:t>
            </w:r>
            <w:r w:rsidRPr="00FC4484">
              <w:rPr>
                <w:rFonts w:eastAsia="Arial" w:cs="Calibri"/>
                <w:color w:val="FFFFFF"/>
                <w:spacing w:val="1"/>
                <w:w w:val="124"/>
              </w:rPr>
              <w:t>t</w:t>
            </w:r>
            <w:r w:rsidRPr="00FC4484">
              <w:rPr>
                <w:rFonts w:eastAsia="Arial" w:cs="Calibri"/>
                <w:color w:val="FFFFFF"/>
                <w:spacing w:val="-1"/>
                <w:w w:val="110"/>
              </w:rPr>
              <w:t>i</w:t>
            </w:r>
            <w:r w:rsidRPr="00FC4484">
              <w:rPr>
                <w:rFonts w:eastAsia="Arial" w:cs="Calibri"/>
                <w:color w:val="FFFFFF"/>
                <w:spacing w:val="1"/>
                <w:w w:val="97"/>
              </w:rPr>
              <w:t>m</w:t>
            </w:r>
            <w:r w:rsidRPr="00FC4484">
              <w:rPr>
                <w:rFonts w:eastAsia="Arial" w:cs="Calibri"/>
                <w:color w:val="FFFFFF"/>
                <w:w w:val="90"/>
              </w:rPr>
              <w:t>e = 36 uur</w:t>
            </w:r>
            <w:r w:rsidRPr="00FC4484">
              <w:rPr>
                <w:rFonts w:eastAsia="Arial" w:cs="Calibri"/>
                <w:color w:val="FFFFFF"/>
                <w:w w:val="93"/>
              </w:rPr>
              <w:t>)</w:t>
            </w:r>
          </w:p>
        </w:tc>
      </w:tr>
      <w:tr w:rsidR="00EA2D50" w:rsidRPr="0041788C" w14:paraId="78721C33" w14:textId="77777777" w:rsidTr="007E4E09">
        <w:trPr>
          <w:trHeight w:hRule="exact" w:val="274"/>
        </w:trPr>
        <w:tc>
          <w:tcPr>
            <w:tcW w:w="5550" w:type="dxa"/>
            <w:tcBorders>
              <w:top w:val="single" w:sz="4" w:space="0" w:color="000000"/>
              <w:left w:val="single" w:sz="4" w:space="0" w:color="000000"/>
              <w:bottom w:val="single" w:sz="4" w:space="0" w:color="000000"/>
              <w:right w:val="single" w:sz="4" w:space="0" w:color="000000"/>
            </w:tcBorders>
          </w:tcPr>
          <w:p w14:paraId="53772D5B" w14:textId="07B8F0BB" w:rsidR="00EA2D50" w:rsidRPr="0041788C" w:rsidRDefault="00EA2D50" w:rsidP="007E4E09">
            <w:pPr>
              <w:spacing w:before="1"/>
              <w:ind w:right="-20"/>
              <w:rPr>
                <w:rFonts w:eastAsia="Arial" w:cs="Calibri"/>
              </w:rPr>
            </w:pPr>
            <w:r w:rsidRPr="00FC4484">
              <w:rPr>
                <w:rFonts w:eastAsia="Arial" w:cs="Calibri"/>
                <w:w w:val="84"/>
              </w:rPr>
              <w:t xml:space="preserve"> </w:t>
            </w:r>
            <w:r>
              <w:rPr>
                <w:rFonts w:eastAsia="Arial" w:cs="Calibri"/>
                <w:w w:val="84"/>
              </w:rPr>
              <w:t xml:space="preserve"> </w:t>
            </w:r>
            <w:r w:rsidRPr="0041788C">
              <w:rPr>
                <w:rFonts w:eastAsia="Arial" w:cs="Calibri"/>
                <w:w w:val="84"/>
              </w:rPr>
              <w:t>&lt;</w:t>
            </w:r>
            <w:r w:rsidRPr="0041788C">
              <w:rPr>
                <w:rFonts w:eastAsia="Arial" w:cs="Calibri"/>
                <w:spacing w:val="-2"/>
                <w:w w:val="84"/>
              </w:rPr>
              <w:t xml:space="preserve"> </w:t>
            </w:r>
            <w:r w:rsidRPr="0041788C">
              <w:rPr>
                <w:rFonts w:eastAsia="Arial" w:cs="Calibri"/>
              </w:rPr>
              <w:t>2</w:t>
            </w:r>
            <w:r w:rsidRPr="0041788C">
              <w:rPr>
                <w:rFonts w:eastAsia="Arial" w:cs="Calibri"/>
                <w:spacing w:val="-21"/>
              </w:rPr>
              <w:t xml:space="preserve"> </w:t>
            </w:r>
            <w:r w:rsidRPr="0041788C">
              <w:rPr>
                <w:rFonts w:eastAsia="Arial" w:cs="Calibri"/>
                <w:w w:val="91"/>
              </w:rPr>
              <w:t>j</w:t>
            </w:r>
            <w:r w:rsidRPr="0041788C">
              <w:rPr>
                <w:rFonts w:eastAsia="Arial" w:cs="Calibri"/>
                <w:spacing w:val="1"/>
                <w:w w:val="91"/>
              </w:rPr>
              <w:t>aa</w:t>
            </w:r>
            <w:r w:rsidRPr="0041788C">
              <w:rPr>
                <w:rFonts w:eastAsia="Arial" w:cs="Calibri"/>
                <w:w w:val="91"/>
              </w:rPr>
              <w:t>r</w:t>
            </w:r>
            <w:r w:rsidRPr="0041788C">
              <w:rPr>
                <w:rFonts w:eastAsia="Arial" w:cs="Calibri"/>
                <w:spacing w:val="-2"/>
                <w:w w:val="91"/>
              </w:rPr>
              <w:t xml:space="preserve"> </w:t>
            </w:r>
            <w:r w:rsidRPr="0041788C">
              <w:rPr>
                <w:rFonts w:eastAsia="Arial" w:cs="Calibri"/>
              </w:rPr>
              <w:t>in</w:t>
            </w:r>
            <w:r w:rsidRPr="0041788C">
              <w:rPr>
                <w:rFonts w:eastAsia="Arial" w:cs="Calibri"/>
                <w:spacing w:val="-15"/>
              </w:rPr>
              <w:t xml:space="preserve"> </w:t>
            </w:r>
            <w:r w:rsidRPr="0041788C">
              <w:rPr>
                <w:rFonts w:eastAsia="Arial" w:cs="Calibri"/>
                <w:spacing w:val="1"/>
                <w:w w:val="89"/>
              </w:rPr>
              <w:t xml:space="preserve">Participatiewet </w:t>
            </w:r>
            <w:r w:rsidRPr="0041788C">
              <w:rPr>
                <w:rFonts w:eastAsia="Arial" w:cs="Calibri"/>
                <w:w w:val="90"/>
              </w:rPr>
              <w:t>(</w:t>
            </w:r>
            <w:r w:rsidRPr="0041788C">
              <w:rPr>
                <w:rFonts w:eastAsia="Arial" w:cs="Calibri"/>
                <w:w w:val="81"/>
              </w:rPr>
              <w:t>B</w:t>
            </w:r>
            <w:r w:rsidRPr="0041788C">
              <w:rPr>
                <w:rFonts w:eastAsia="Arial" w:cs="Calibri"/>
                <w:w w:val="102"/>
              </w:rPr>
              <w:t>i</w:t>
            </w:r>
            <w:r w:rsidRPr="0041788C">
              <w:rPr>
                <w:rFonts w:eastAsia="Arial" w:cs="Calibri"/>
                <w:spacing w:val="3"/>
                <w:w w:val="107"/>
              </w:rPr>
              <w:t>j</w:t>
            </w:r>
            <w:r w:rsidRPr="0041788C">
              <w:rPr>
                <w:rFonts w:eastAsia="Arial" w:cs="Calibri"/>
                <w:spacing w:val="-1"/>
                <w:w w:val="77"/>
              </w:rPr>
              <w:t>s</w:t>
            </w:r>
            <w:r w:rsidRPr="0041788C">
              <w:rPr>
                <w:rFonts w:eastAsia="Arial" w:cs="Calibri"/>
                <w:spacing w:val="1"/>
                <w:w w:val="119"/>
              </w:rPr>
              <w:t>t</w:t>
            </w:r>
            <w:r w:rsidRPr="0041788C">
              <w:rPr>
                <w:rFonts w:eastAsia="Arial" w:cs="Calibri"/>
                <w:spacing w:val="1"/>
                <w:w w:val="85"/>
              </w:rPr>
              <w:t>a</w:t>
            </w:r>
            <w:r w:rsidRPr="0041788C">
              <w:rPr>
                <w:rFonts w:eastAsia="Arial" w:cs="Calibri"/>
                <w:spacing w:val="1"/>
                <w:w w:val="94"/>
              </w:rPr>
              <w:t>nd/Werkpunt/</w:t>
            </w:r>
            <w:r w:rsidR="003A6CA1">
              <w:rPr>
                <w:rFonts w:eastAsia="Arial" w:cs="Calibri"/>
                <w:spacing w:val="1"/>
                <w:w w:val="94"/>
              </w:rPr>
              <w:t>iWerk</w:t>
            </w:r>
            <w:r w:rsidR="00954C90">
              <w:rPr>
                <w:rFonts w:eastAsia="Arial" w:cs="Calibri"/>
                <w:spacing w:val="1"/>
                <w:w w:val="94"/>
              </w:rPr>
              <w:t>0</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1E13CB7C" w14:textId="77777777" w:rsidR="00EA2D50" w:rsidRPr="0041788C" w:rsidRDefault="00EA2D50" w:rsidP="007E4E09">
            <w:pPr>
              <w:spacing w:before="1"/>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35.000</w:t>
            </w:r>
            <w:r w:rsidRPr="0041788C">
              <w:rPr>
                <w:rFonts w:eastAsia="Arial" w:cs="Calibri"/>
                <w:spacing w:val="3"/>
              </w:rPr>
              <w:t>,</w:t>
            </w:r>
            <w:r w:rsidRPr="0041788C">
              <w:rPr>
                <w:rFonts w:eastAsia="Arial" w:cs="Calibri"/>
              </w:rPr>
              <w:t>-</w:t>
            </w:r>
          </w:p>
        </w:tc>
      </w:tr>
      <w:tr w:rsidR="00EA2D50" w:rsidRPr="0041788C" w14:paraId="500648EC"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4CB0CDA8" w14:textId="77777777" w:rsidR="00EA2D50" w:rsidRPr="0041788C" w:rsidRDefault="00EA2D50" w:rsidP="007E4E09">
            <w:pPr>
              <w:spacing w:before="1"/>
              <w:ind w:left="102" w:right="-20"/>
              <w:rPr>
                <w:rFonts w:eastAsia="Arial" w:cs="Calibri"/>
              </w:rPr>
            </w:pPr>
            <w:r w:rsidRPr="0041788C">
              <w:rPr>
                <w:rFonts w:eastAsia="Arial" w:cs="Calibri"/>
                <w:w w:val="84"/>
              </w:rPr>
              <w:t>&gt;</w:t>
            </w:r>
            <w:r w:rsidRPr="0041788C">
              <w:rPr>
                <w:rFonts w:eastAsia="Arial" w:cs="Calibri"/>
                <w:spacing w:val="-2"/>
                <w:w w:val="84"/>
              </w:rPr>
              <w:t xml:space="preserve"> </w:t>
            </w:r>
            <w:r w:rsidRPr="0041788C">
              <w:rPr>
                <w:rFonts w:eastAsia="Arial" w:cs="Calibri"/>
              </w:rPr>
              <w:t>2</w:t>
            </w:r>
            <w:r w:rsidRPr="0041788C">
              <w:rPr>
                <w:rFonts w:eastAsia="Arial" w:cs="Calibri"/>
                <w:spacing w:val="-21"/>
              </w:rPr>
              <w:t xml:space="preserve"> </w:t>
            </w:r>
            <w:r w:rsidRPr="0041788C">
              <w:rPr>
                <w:rFonts w:eastAsia="Arial" w:cs="Calibri"/>
                <w:w w:val="91"/>
              </w:rPr>
              <w:t>j</w:t>
            </w:r>
            <w:r w:rsidRPr="0041788C">
              <w:rPr>
                <w:rFonts w:eastAsia="Arial" w:cs="Calibri"/>
                <w:spacing w:val="1"/>
                <w:w w:val="91"/>
              </w:rPr>
              <w:t>aa</w:t>
            </w:r>
            <w:r w:rsidRPr="0041788C">
              <w:rPr>
                <w:rFonts w:eastAsia="Arial" w:cs="Calibri"/>
                <w:w w:val="91"/>
              </w:rPr>
              <w:t>r</w:t>
            </w:r>
            <w:r w:rsidRPr="0041788C">
              <w:rPr>
                <w:rFonts w:eastAsia="Arial" w:cs="Calibri"/>
                <w:spacing w:val="-2"/>
                <w:w w:val="91"/>
              </w:rPr>
              <w:t xml:space="preserve"> </w:t>
            </w:r>
            <w:r w:rsidRPr="0041788C">
              <w:rPr>
                <w:rFonts w:eastAsia="Arial" w:cs="Calibri"/>
              </w:rPr>
              <w:t>in</w:t>
            </w:r>
            <w:r w:rsidRPr="0041788C">
              <w:rPr>
                <w:rFonts w:eastAsia="Arial" w:cs="Calibri"/>
                <w:spacing w:val="-15"/>
              </w:rPr>
              <w:t xml:space="preserve"> </w:t>
            </w:r>
            <w:r w:rsidRPr="0041788C">
              <w:rPr>
                <w:rFonts w:eastAsia="Arial" w:cs="Calibri"/>
                <w:spacing w:val="1"/>
                <w:w w:val="89"/>
              </w:rPr>
              <w:t>Participatiewet (idem)</w:t>
            </w:r>
          </w:p>
        </w:tc>
        <w:tc>
          <w:tcPr>
            <w:tcW w:w="4022" w:type="dxa"/>
            <w:tcBorders>
              <w:top w:val="single" w:sz="4" w:space="0" w:color="000000"/>
              <w:left w:val="single" w:sz="4" w:space="0" w:color="000000"/>
              <w:bottom w:val="single" w:sz="4" w:space="0" w:color="000000"/>
              <w:right w:val="single" w:sz="4" w:space="0" w:color="000000"/>
            </w:tcBorders>
          </w:tcPr>
          <w:p w14:paraId="35CE8D0F" w14:textId="77777777" w:rsidR="00EA2D50" w:rsidRPr="0041788C" w:rsidRDefault="00EA2D50" w:rsidP="007E4E09">
            <w:pPr>
              <w:spacing w:before="1"/>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40.000</w:t>
            </w:r>
            <w:r w:rsidRPr="0041788C">
              <w:rPr>
                <w:rFonts w:eastAsia="Arial" w:cs="Calibri"/>
                <w:spacing w:val="3"/>
              </w:rPr>
              <w:t>,</w:t>
            </w:r>
            <w:r w:rsidRPr="0041788C">
              <w:rPr>
                <w:rFonts w:eastAsia="Arial" w:cs="Calibri"/>
              </w:rPr>
              <w:t>-</w:t>
            </w:r>
          </w:p>
        </w:tc>
      </w:tr>
      <w:tr w:rsidR="00EA2D50" w:rsidRPr="0041788C" w14:paraId="05517DB4" w14:textId="77777777" w:rsidTr="007E4E09">
        <w:trPr>
          <w:trHeight w:hRule="exact" w:val="326"/>
        </w:trPr>
        <w:tc>
          <w:tcPr>
            <w:tcW w:w="5550" w:type="dxa"/>
            <w:tcBorders>
              <w:top w:val="single" w:sz="4" w:space="0" w:color="000000"/>
              <w:left w:val="single" w:sz="4" w:space="0" w:color="000000"/>
              <w:bottom w:val="single" w:sz="4" w:space="0" w:color="000000"/>
              <w:right w:val="single" w:sz="4" w:space="0" w:color="000000"/>
            </w:tcBorders>
          </w:tcPr>
          <w:p w14:paraId="1C2862B9" w14:textId="77777777" w:rsidR="00EA2D50" w:rsidRPr="0041788C" w:rsidRDefault="00EA2D50" w:rsidP="007E4E09">
            <w:pPr>
              <w:spacing w:before="3"/>
              <w:ind w:left="102" w:right="-20"/>
              <w:rPr>
                <w:rFonts w:eastAsia="Arial" w:cs="Calibri"/>
              </w:rPr>
            </w:pPr>
            <w:r w:rsidRPr="0041788C">
              <w:rPr>
                <w:rFonts w:eastAsia="Arial" w:cs="Calibri"/>
                <w:w w:val="84"/>
              </w:rPr>
              <w:t>&gt; 3 maanden en &lt;</w:t>
            </w:r>
            <w:r w:rsidRPr="0041788C">
              <w:rPr>
                <w:rFonts w:eastAsia="Arial" w:cs="Calibri"/>
                <w:spacing w:val="-2"/>
                <w:w w:val="84"/>
              </w:rPr>
              <w:t xml:space="preserve"> </w:t>
            </w:r>
            <w:r w:rsidRPr="0041788C">
              <w:rPr>
                <w:rFonts w:eastAsia="Arial" w:cs="Calibri"/>
              </w:rPr>
              <w:t>1</w:t>
            </w:r>
            <w:r w:rsidRPr="0041788C">
              <w:rPr>
                <w:rFonts w:eastAsia="Arial" w:cs="Calibri"/>
                <w:spacing w:val="-21"/>
              </w:rPr>
              <w:t xml:space="preserve"> </w:t>
            </w:r>
            <w:r w:rsidRPr="0041788C">
              <w:rPr>
                <w:rFonts w:eastAsia="Arial" w:cs="Calibri"/>
                <w:w w:val="91"/>
              </w:rPr>
              <w:t>j</w:t>
            </w:r>
            <w:r w:rsidRPr="0041788C">
              <w:rPr>
                <w:rFonts w:eastAsia="Arial" w:cs="Calibri"/>
                <w:spacing w:val="1"/>
                <w:w w:val="91"/>
              </w:rPr>
              <w:t>aa</w:t>
            </w:r>
            <w:r w:rsidRPr="0041788C">
              <w:rPr>
                <w:rFonts w:eastAsia="Arial" w:cs="Calibri"/>
                <w:w w:val="91"/>
              </w:rPr>
              <w:t>r</w:t>
            </w:r>
            <w:r w:rsidRPr="0041788C">
              <w:rPr>
                <w:rFonts w:eastAsia="Arial" w:cs="Calibri"/>
                <w:spacing w:val="-2"/>
                <w:w w:val="91"/>
              </w:rPr>
              <w:t xml:space="preserve"> </w:t>
            </w:r>
            <w:r w:rsidRPr="0041788C">
              <w:rPr>
                <w:rFonts w:eastAsia="Arial" w:cs="Calibri"/>
              </w:rPr>
              <w:t>in</w:t>
            </w:r>
            <w:r w:rsidRPr="0041788C">
              <w:rPr>
                <w:rFonts w:eastAsia="Arial" w:cs="Calibri"/>
                <w:spacing w:val="-15"/>
              </w:rPr>
              <w:t xml:space="preserve"> </w:t>
            </w:r>
            <w:r w:rsidRPr="0041788C">
              <w:rPr>
                <w:rFonts w:eastAsia="Arial" w:cs="Calibri"/>
                <w:spacing w:val="1"/>
              </w:rPr>
              <w:t>W</w:t>
            </w:r>
            <w:r w:rsidRPr="0041788C">
              <w:rPr>
                <w:rFonts w:eastAsia="Arial" w:cs="Calibri"/>
              </w:rPr>
              <w:t>W</w:t>
            </w:r>
            <w:r w:rsidRPr="0041788C">
              <w:rPr>
                <w:rFonts w:eastAsia="Arial" w:cs="Calibri"/>
                <w:spacing w:val="55"/>
              </w:rPr>
              <w:t xml:space="preserve"> </w:t>
            </w:r>
            <w:r w:rsidRPr="0041788C">
              <w:rPr>
                <w:rFonts w:eastAsia="Arial" w:cs="Calibri"/>
                <w:w w:val="90"/>
              </w:rPr>
              <w:t>(</w:t>
            </w:r>
            <w:r w:rsidRPr="0041788C">
              <w:rPr>
                <w:rFonts w:eastAsia="Arial" w:cs="Calibri"/>
                <w:spacing w:val="1"/>
                <w:w w:val="93"/>
              </w:rPr>
              <w:t>W</w:t>
            </w:r>
            <w:r w:rsidRPr="0041788C">
              <w:rPr>
                <w:rFonts w:eastAsia="Arial" w:cs="Calibri"/>
                <w:spacing w:val="-1"/>
                <w:w w:val="89"/>
              </w:rPr>
              <w:t>e</w:t>
            </w:r>
            <w:r w:rsidRPr="0041788C">
              <w:rPr>
                <w:rFonts w:eastAsia="Arial" w:cs="Calibri"/>
                <w:w w:val="104"/>
              </w:rPr>
              <w:t>r</w:t>
            </w:r>
            <w:r w:rsidRPr="0041788C">
              <w:rPr>
                <w:rFonts w:eastAsia="Arial" w:cs="Calibri"/>
                <w:spacing w:val="1"/>
                <w:w w:val="90"/>
              </w:rPr>
              <w:t>k</w:t>
            </w:r>
            <w:r w:rsidRPr="0041788C">
              <w:rPr>
                <w:rFonts w:eastAsia="Arial" w:cs="Calibri"/>
                <w:w w:val="102"/>
              </w:rPr>
              <w:t>l</w:t>
            </w:r>
            <w:r w:rsidRPr="0041788C">
              <w:rPr>
                <w:rFonts w:eastAsia="Arial" w:cs="Calibri"/>
                <w:spacing w:val="1"/>
                <w:w w:val="94"/>
              </w:rPr>
              <w:t>oo</w:t>
            </w:r>
            <w:r w:rsidRPr="0041788C">
              <w:rPr>
                <w:rFonts w:eastAsia="Arial" w:cs="Calibri"/>
                <w:spacing w:val="-1"/>
                <w:w w:val="77"/>
              </w:rPr>
              <w:t>s</w:t>
            </w:r>
            <w:r w:rsidRPr="0041788C">
              <w:rPr>
                <w:rFonts w:eastAsia="Arial" w:cs="Calibri"/>
                <w:spacing w:val="1"/>
                <w:w w:val="94"/>
              </w:rPr>
              <w:t>h</w:t>
            </w:r>
            <w:r w:rsidRPr="0041788C">
              <w:rPr>
                <w:rFonts w:eastAsia="Arial" w:cs="Calibri"/>
                <w:spacing w:val="-1"/>
                <w:w w:val="89"/>
              </w:rPr>
              <w:t>e</w:t>
            </w:r>
            <w:r w:rsidRPr="0041788C">
              <w:rPr>
                <w:rFonts w:eastAsia="Arial" w:cs="Calibri"/>
                <w:spacing w:val="2"/>
                <w:w w:val="102"/>
              </w:rPr>
              <w:t>i</w:t>
            </w:r>
            <w:r w:rsidRPr="0041788C">
              <w:rPr>
                <w:rFonts w:eastAsia="Arial" w:cs="Calibri"/>
                <w:spacing w:val="1"/>
                <w:w w:val="94"/>
              </w:rPr>
              <w:t>d</w:t>
            </w:r>
            <w:r w:rsidRPr="0041788C">
              <w:rPr>
                <w:rFonts w:eastAsia="Arial" w:cs="Calibri"/>
                <w:spacing w:val="-1"/>
                <w:w w:val="77"/>
              </w:rPr>
              <w:t>s</w:t>
            </w:r>
            <w:r w:rsidRPr="0041788C">
              <w:rPr>
                <w:rFonts w:eastAsia="Arial" w:cs="Calibri"/>
                <w:spacing w:val="1"/>
                <w:w w:val="94"/>
              </w:rPr>
              <w:t>u</w:t>
            </w:r>
            <w:r w:rsidRPr="0041788C">
              <w:rPr>
                <w:rFonts w:eastAsia="Arial" w:cs="Calibri"/>
                <w:w w:val="102"/>
              </w:rPr>
              <w:t>i</w:t>
            </w:r>
            <w:r w:rsidRPr="0041788C">
              <w:rPr>
                <w:rFonts w:eastAsia="Arial" w:cs="Calibri"/>
                <w:spacing w:val="1"/>
                <w:w w:val="119"/>
              </w:rPr>
              <w:t>t</w:t>
            </w:r>
            <w:r w:rsidRPr="0041788C">
              <w:rPr>
                <w:rFonts w:eastAsia="Arial" w:cs="Calibri"/>
                <w:spacing w:val="1"/>
                <w:w w:val="90"/>
              </w:rPr>
              <w:t>k</w:t>
            </w:r>
            <w:r w:rsidRPr="0041788C">
              <w:rPr>
                <w:rFonts w:eastAsia="Arial" w:cs="Calibri"/>
                <w:spacing w:val="-1"/>
                <w:w w:val="89"/>
              </w:rPr>
              <w:t>e</w:t>
            </w:r>
            <w:r w:rsidRPr="0041788C">
              <w:rPr>
                <w:rFonts w:eastAsia="Arial" w:cs="Calibri"/>
                <w:w w:val="104"/>
              </w:rPr>
              <w:t>r</w:t>
            </w:r>
            <w:r w:rsidRPr="0041788C">
              <w:rPr>
                <w:rFonts w:eastAsia="Arial" w:cs="Calibri"/>
                <w:w w:val="102"/>
              </w:rPr>
              <w:t>i</w:t>
            </w:r>
            <w:r w:rsidRPr="0041788C">
              <w:rPr>
                <w:rFonts w:eastAsia="Arial" w:cs="Calibri"/>
                <w:spacing w:val="1"/>
                <w:w w:val="94"/>
              </w:rPr>
              <w:t>n</w:t>
            </w:r>
            <w:r w:rsidRPr="0041788C">
              <w:rPr>
                <w:rFonts w:eastAsia="Arial" w:cs="Calibri"/>
                <w:w w:val="84"/>
              </w:rPr>
              <w:t>g</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546016A4" w14:textId="77777777" w:rsidR="00EA2D50" w:rsidRPr="0041788C" w:rsidRDefault="00EA2D50" w:rsidP="007E4E09">
            <w:pPr>
              <w:spacing w:before="3"/>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15.000</w:t>
            </w:r>
            <w:r w:rsidRPr="0041788C">
              <w:rPr>
                <w:rFonts w:eastAsia="Arial" w:cs="Calibri"/>
                <w:spacing w:val="3"/>
              </w:rPr>
              <w:t>,</w:t>
            </w:r>
            <w:r w:rsidRPr="0041788C">
              <w:rPr>
                <w:rFonts w:eastAsia="Arial" w:cs="Calibri"/>
              </w:rPr>
              <w:t>-</w:t>
            </w:r>
          </w:p>
        </w:tc>
      </w:tr>
      <w:tr w:rsidR="00EA2D50" w:rsidRPr="0041788C" w14:paraId="3E9D5E2A"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225019FD" w14:textId="77777777" w:rsidR="00EA2D50" w:rsidRPr="0041788C" w:rsidRDefault="00EA2D50" w:rsidP="007E4E09">
            <w:pPr>
              <w:spacing w:before="1"/>
              <w:ind w:left="102" w:right="-20"/>
              <w:rPr>
                <w:rFonts w:eastAsia="Arial" w:cs="Calibri"/>
              </w:rPr>
            </w:pPr>
            <w:r w:rsidRPr="0041788C">
              <w:rPr>
                <w:rFonts w:eastAsia="Arial" w:cs="Calibri"/>
                <w:w w:val="84"/>
              </w:rPr>
              <w:t>&gt;</w:t>
            </w:r>
            <w:r w:rsidRPr="0041788C">
              <w:rPr>
                <w:rFonts w:eastAsia="Arial" w:cs="Calibri"/>
                <w:spacing w:val="-2"/>
                <w:w w:val="84"/>
              </w:rPr>
              <w:t xml:space="preserve"> </w:t>
            </w:r>
            <w:r w:rsidRPr="0041788C">
              <w:rPr>
                <w:rFonts w:eastAsia="Arial" w:cs="Calibri"/>
              </w:rPr>
              <w:t>1</w:t>
            </w:r>
            <w:r w:rsidRPr="0041788C">
              <w:rPr>
                <w:rFonts w:eastAsia="Arial" w:cs="Calibri"/>
                <w:spacing w:val="-21"/>
              </w:rPr>
              <w:t xml:space="preserve"> </w:t>
            </w:r>
            <w:r w:rsidRPr="0041788C">
              <w:rPr>
                <w:rFonts w:eastAsia="Arial" w:cs="Calibri"/>
                <w:w w:val="91"/>
              </w:rPr>
              <w:t>j</w:t>
            </w:r>
            <w:r w:rsidRPr="0041788C">
              <w:rPr>
                <w:rFonts w:eastAsia="Arial" w:cs="Calibri"/>
                <w:spacing w:val="1"/>
                <w:w w:val="91"/>
              </w:rPr>
              <w:t>aa</w:t>
            </w:r>
            <w:r w:rsidRPr="0041788C">
              <w:rPr>
                <w:rFonts w:eastAsia="Arial" w:cs="Calibri"/>
                <w:w w:val="91"/>
              </w:rPr>
              <w:t>r</w:t>
            </w:r>
            <w:r w:rsidRPr="0041788C">
              <w:rPr>
                <w:rFonts w:eastAsia="Arial" w:cs="Calibri"/>
                <w:spacing w:val="-2"/>
                <w:w w:val="91"/>
              </w:rPr>
              <w:t xml:space="preserve"> </w:t>
            </w:r>
            <w:r w:rsidRPr="0041788C">
              <w:rPr>
                <w:rFonts w:eastAsia="Arial" w:cs="Calibri"/>
              </w:rPr>
              <w:t>in</w:t>
            </w:r>
            <w:r w:rsidRPr="0041788C">
              <w:rPr>
                <w:rFonts w:eastAsia="Arial" w:cs="Calibri"/>
                <w:spacing w:val="-15"/>
              </w:rPr>
              <w:t xml:space="preserve"> </w:t>
            </w:r>
            <w:r w:rsidRPr="0041788C">
              <w:rPr>
                <w:rFonts w:eastAsia="Arial" w:cs="Calibri"/>
                <w:spacing w:val="1"/>
              </w:rPr>
              <w:t>W</w:t>
            </w:r>
            <w:r w:rsidRPr="0041788C">
              <w:rPr>
                <w:rFonts w:eastAsia="Arial" w:cs="Calibri"/>
              </w:rPr>
              <w:t>W</w:t>
            </w:r>
            <w:r w:rsidRPr="0041788C">
              <w:rPr>
                <w:rFonts w:eastAsia="Arial" w:cs="Calibri"/>
                <w:spacing w:val="55"/>
              </w:rPr>
              <w:t xml:space="preserve"> </w:t>
            </w:r>
            <w:r w:rsidRPr="0041788C">
              <w:rPr>
                <w:rFonts w:eastAsia="Arial" w:cs="Calibri"/>
                <w:w w:val="90"/>
              </w:rPr>
              <w:t>(</w:t>
            </w:r>
            <w:r w:rsidRPr="0041788C">
              <w:rPr>
                <w:rFonts w:eastAsia="Arial" w:cs="Calibri"/>
                <w:spacing w:val="1"/>
                <w:w w:val="93"/>
              </w:rPr>
              <w:t>W</w:t>
            </w:r>
            <w:r w:rsidRPr="0041788C">
              <w:rPr>
                <w:rFonts w:eastAsia="Arial" w:cs="Calibri"/>
                <w:spacing w:val="-1"/>
                <w:w w:val="89"/>
              </w:rPr>
              <w:t>e</w:t>
            </w:r>
            <w:r w:rsidRPr="0041788C">
              <w:rPr>
                <w:rFonts w:eastAsia="Arial" w:cs="Calibri"/>
                <w:w w:val="104"/>
              </w:rPr>
              <w:t>r</w:t>
            </w:r>
            <w:r w:rsidRPr="0041788C">
              <w:rPr>
                <w:rFonts w:eastAsia="Arial" w:cs="Calibri"/>
                <w:spacing w:val="1"/>
                <w:w w:val="90"/>
              </w:rPr>
              <w:t>k</w:t>
            </w:r>
            <w:r w:rsidRPr="0041788C">
              <w:rPr>
                <w:rFonts w:eastAsia="Arial" w:cs="Calibri"/>
                <w:w w:val="102"/>
              </w:rPr>
              <w:t>l</w:t>
            </w:r>
            <w:r w:rsidRPr="0041788C">
              <w:rPr>
                <w:rFonts w:eastAsia="Arial" w:cs="Calibri"/>
                <w:spacing w:val="1"/>
                <w:w w:val="94"/>
              </w:rPr>
              <w:t>oo</w:t>
            </w:r>
            <w:r w:rsidRPr="0041788C">
              <w:rPr>
                <w:rFonts w:eastAsia="Arial" w:cs="Calibri"/>
                <w:spacing w:val="-1"/>
                <w:w w:val="77"/>
              </w:rPr>
              <w:t>s</w:t>
            </w:r>
            <w:r w:rsidRPr="0041788C">
              <w:rPr>
                <w:rFonts w:eastAsia="Arial" w:cs="Calibri"/>
                <w:spacing w:val="1"/>
                <w:w w:val="94"/>
              </w:rPr>
              <w:t>h</w:t>
            </w:r>
            <w:r w:rsidRPr="0041788C">
              <w:rPr>
                <w:rFonts w:eastAsia="Arial" w:cs="Calibri"/>
                <w:spacing w:val="-1"/>
                <w:w w:val="89"/>
              </w:rPr>
              <w:t>e</w:t>
            </w:r>
            <w:r w:rsidRPr="0041788C">
              <w:rPr>
                <w:rFonts w:eastAsia="Arial" w:cs="Calibri"/>
                <w:spacing w:val="2"/>
                <w:w w:val="102"/>
              </w:rPr>
              <w:t>i</w:t>
            </w:r>
            <w:r w:rsidRPr="0041788C">
              <w:rPr>
                <w:rFonts w:eastAsia="Arial" w:cs="Calibri"/>
                <w:spacing w:val="1"/>
                <w:w w:val="94"/>
              </w:rPr>
              <w:t>d</w:t>
            </w:r>
            <w:r w:rsidRPr="0041788C">
              <w:rPr>
                <w:rFonts w:eastAsia="Arial" w:cs="Calibri"/>
                <w:spacing w:val="-1"/>
                <w:w w:val="77"/>
              </w:rPr>
              <w:t>s</w:t>
            </w:r>
            <w:r w:rsidRPr="0041788C">
              <w:rPr>
                <w:rFonts w:eastAsia="Arial" w:cs="Calibri"/>
                <w:spacing w:val="1"/>
                <w:w w:val="94"/>
              </w:rPr>
              <w:t>u</w:t>
            </w:r>
            <w:r w:rsidRPr="0041788C">
              <w:rPr>
                <w:rFonts w:eastAsia="Arial" w:cs="Calibri"/>
                <w:w w:val="102"/>
              </w:rPr>
              <w:t>i</w:t>
            </w:r>
            <w:r w:rsidRPr="0041788C">
              <w:rPr>
                <w:rFonts w:eastAsia="Arial" w:cs="Calibri"/>
                <w:spacing w:val="1"/>
                <w:w w:val="119"/>
              </w:rPr>
              <w:t>t</w:t>
            </w:r>
            <w:r w:rsidRPr="0041788C">
              <w:rPr>
                <w:rFonts w:eastAsia="Arial" w:cs="Calibri"/>
                <w:spacing w:val="1"/>
                <w:w w:val="90"/>
              </w:rPr>
              <w:t>k</w:t>
            </w:r>
            <w:r w:rsidRPr="0041788C">
              <w:rPr>
                <w:rFonts w:eastAsia="Arial" w:cs="Calibri"/>
                <w:spacing w:val="-1"/>
                <w:w w:val="89"/>
              </w:rPr>
              <w:t>e</w:t>
            </w:r>
            <w:r w:rsidRPr="0041788C">
              <w:rPr>
                <w:rFonts w:eastAsia="Arial" w:cs="Calibri"/>
                <w:w w:val="104"/>
              </w:rPr>
              <w:t>r</w:t>
            </w:r>
            <w:r w:rsidRPr="0041788C">
              <w:rPr>
                <w:rFonts w:eastAsia="Arial" w:cs="Calibri"/>
                <w:w w:val="102"/>
              </w:rPr>
              <w:t>i</w:t>
            </w:r>
            <w:r w:rsidRPr="0041788C">
              <w:rPr>
                <w:rFonts w:eastAsia="Arial" w:cs="Calibri"/>
                <w:spacing w:val="1"/>
                <w:w w:val="94"/>
              </w:rPr>
              <w:t>n</w:t>
            </w:r>
            <w:r w:rsidRPr="0041788C">
              <w:rPr>
                <w:rFonts w:eastAsia="Arial" w:cs="Calibri"/>
                <w:w w:val="84"/>
              </w:rPr>
              <w:t>g</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7601D034" w14:textId="77777777" w:rsidR="00EA2D50" w:rsidRPr="0041788C" w:rsidRDefault="00EA2D50" w:rsidP="007E4E09">
            <w:pPr>
              <w:spacing w:before="1"/>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20.000</w:t>
            </w:r>
            <w:r w:rsidRPr="0041788C">
              <w:rPr>
                <w:rFonts w:eastAsia="Arial" w:cs="Calibri"/>
                <w:spacing w:val="3"/>
              </w:rPr>
              <w:t>,</w:t>
            </w:r>
            <w:r w:rsidRPr="0041788C">
              <w:rPr>
                <w:rFonts w:eastAsia="Arial" w:cs="Calibri"/>
              </w:rPr>
              <w:t>-</w:t>
            </w:r>
          </w:p>
        </w:tc>
      </w:tr>
      <w:tr w:rsidR="00EA2D50" w:rsidRPr="0041788C" w14:paraId="3A6B9B62"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36325417" w14:textId="77777777" w:rsidR="00EA2D50" w:rsidRPr="0041788C" w:rsidRDefault="00EA2D50" w:rsidP="007E4E09">
            <w:pPr>
              <w:tabs>
                <w:tab w:val="left" w:pos="1440"/>
              </w:tabs>
              <w:spacing w:before="1"/>
              <w:ind w:left="102" w:right="-20"/>
              <w:rPr>
                <w:rFonts w:eastAsia="Arial" w:cs="Calibri"/>
              </w:rPr>
            </w:pPr>
            <w:r w:rsidRPr="0041788C">
              <w:rPr>
                <w:rFonts w:eastAsia="Arial" w:cs="Calibri"/>
                <w:spacing w:val="1"/>
                <w:w w:val="93"/>
              </w:rPr>
              <w:t>W</w:t>
            </w:r>
            <w:r w:rsidRPr="0041788C">
              <w:rPr>
                <w:rFonts w:eastAsia="Arial" w:cs="Calibri"/>
                <w:w w:val="90"/>
              </w:rPr>
              <w:t>I</w:t>
            </w:r>
            <w:r w:rsidRPr="0041788C">
              <w:rPr>
                <w:rFonts w:eastAsia="Arial" w:cs="Calibri"/>
                <w:w w:val="86"/>
              </w:rPr>
              <w:t>A</w:t>
            </w:r>
            <w:r w:rsidRPr="0041788C">
              <w:rPr>
                <w:rFonts w:eastAsia="Arial" w:cs="Calibri"/>
                <w:w w:val="138"/>
              </w:rPr>
              <w:t>/</w:t>
            </w:r>
            <w:r w:rsidRPr="0041788C">
              <w:rPr>
                <w:rFonts w:eastAsia="Arial" w:cs="Calibri"/>
                <w:spacing w:val="1"/>
                <w:w w:val="93"/>
              </w:rPr>
              <w:t>W</w:t>
            </w:r>
            <w:r w:rsidRPr="0041788C">
              <w:rPr>
                <w:rFonts w:eastAsia="Arial" w:cs="Calibri"/>
                <w:w w:val="86"/>
              </w:rPr>
              <w:t>A</w:t>
            </w:r>
            <w:r w:rsidRPr="0041788C">
              <w:rPr>
                <w:rFonts w:eastAsia="Arial" w:cs="Calibri"/>
                <w:w w:val="84"/>
              </w:rPr>
              <w:t>O</w:t>
            </w:r>
            <w:r w:rsidRPr="0041788C">
              <w:rPr>
                <w:rFonts w:eastAsia="Arial" w:cs="Calibri"/>
              </w:rPr>
              <w:t xml:space="preserve"> </w:t>
            </w:r>
            <w:r w:rsidRPr="0041788C">
              <w:rPr>
                <w:rFonts w:eastAsia="Arial" w:cs="Calibri"/>
                <w:w w:val="90"/>
              </w:rPr>
              <w:t>(</w:t>
            </w:r>
            <w:r w:rsidRPr="0041788C">
              <w:rPr>
                <w:rFonts w:eastAsia="Arial" w:cs="Calibri"/>
                <w:w w:val="86"/>
              </w:rPr>
              <w:t>A</w:t>
            </w:r>
            <w:r w:rsidRPr="0041788C">
              <w:rPr>
                <w:rFonts w:eastAsia="Arial" w:cs="Calibri"/>
                <w:w w:val="104"/>
              </w:rPr>
              <w:t>r</w:t>
            </w:r>
            <w:r w:rsidRPr="0041788C">
              <w:rPr>
                <w:rFonts w:eastAsia="Arial" w:cs="Calibri"/>
                <w:spacing w:val="1"/>
                <w:w w:val="94"/>
              </w:rPr>
              <w:t>b</w:t>
            </w:r>
            <w:r w:rsidRPr="0041788C">
              <w:rPr>
                <w:rFonts w:eastAsia="Arial" w:cs="Calibri"/>
                <w:spacing w:val="-1"/>
                <w:w w:val="89"/>
              </w:rPr>
              <w:t>e</w:t>
            </w:r>
            <w:r w:rsidRPr="0041788C">
              <w:rPr>
                <w:rFonts w:eastAsia="Arial" w:cs="Calibri"/>
                <w:w w:val="102"/>
              </w:rPr>
              <w:t>i</w:t>
            </w:r>
            <w:r w:rsidRPr="0041788C">
              <w:rPr>
                <w:rFonts w:eastAsia="Arial" w:cs="Calibri"/>
                <w:spacing w:val="1"/>
                <w:w w:val="94"/>
              </w:rPr>
              <w:t>d</w:t>
            </w:r>
            <w:r w:rsidRPr="0041788C">
              <w:rPr>
                <w:rFonts w:eastAsia="Arial" w:cs="Calibri"/>
                <w:spacing w:val="-1"/>
                <w:w w:val="77"/>
              </w:rPr>
              <w:t>s</w:t>
            </w:r>
            <w:r w:rsidRPr="0041788C">
              <w:rPr>
                <w:rFonts w:eastAsia="Arial" w:cs="Calibri"/>
                <w:spacing w:val="1"/>
                <w:w w:val="94"/>
              </w:rPr>
              <w:t>on</w:t>
            </w:r>
            <w:r w:rsidRPr="0041788C">
              <w:rPr>
                <w:rFonts w:eastAsia="Arial" w:cs="Calibri"/>
                <w:w w:val="84"/>
              </w:rPr>
              <w:t>g</w:t>
            </w:r>
            <w:r w:rsidRPr="0041788C">
              <w:rPr>
                <w:rFonts w:eastAsia="Arial" w:cs="Calibri"/>
                <w:spacing w:val="2"/>
                <w:w w:val="89"/>
              </w:rPr>
              <w:t>e</w:t>
            </w:r>
            <w:r w:rsidRPr="0041788C">
              <w:rPr>
                <w:rFonts w:eastAsia="Arial" w:cs="Calibri"/>
                <w:spacing w:val="-1"/>
                <w:w w:val="77"/>
              </w:rPr>
              <w:t>s</w:t>
            </w:r>
            <w:r w:rsidRPr="0041788C">
              <w:rPr>
                <w:rFonts w:eastAsia="Arial" w:cs="Calibri"/>
                <w:w w:val="84"/>
              </w:rPr>
              <w:t>c</w:t>
            </w:r>
            <w:r w:rsidRPr="0041788C">
              <w:rPr>
                <w:rFonts w:eastAsia="Arial" w:cs="Calibri"/>
                <w:spacing w:val="1"/>
                <w:w w:val="94"/>
              </w:rPr>
              <w:t>h</w:t>
            </w:r>
            <w:r w:rsidRPr="0041788C">
              <w:rPr>
                <w:rFonts w:eastAsia="Arial" w:cs="Calibri"/>
                <w:w w:val="102"/>
              </w:rPr>
              <w:t>i</w:t>
            </w:r>
            <w:r w:rsidRPr="0041788C">
              <w:rPr>
                <w:rFonts w:eastAsia="Arial" w:cs="Calibri"/>
                <w:spacing w:val="1"/>
                <w:w w:val="90"/>
              </w:rPr>
              <w:t>k</w:t>
            </w:r>
            <w:r w:rsidRPr="0041788C">
              <w:rPr>
                <w:rFonts w:eastAsia="Arial" w:cs="Calibri"/>
                <w:spacing w:val="1"/>
                <w:w w:val="119"/>
              </w:rPr>
              <w:t>t</w:t>
            </w:r>
            <w:r w:rsidRPr="0041788C">
              <w:rPr>
                <w:rFonts w:eastAsia="Arial" w:cs="Calibri"/>
                <w:spacing w:val="1"/>
                <w:w w:val="94"/>
              </w:rPr>
              <w:t>h</w:t>
            </w:r>
            <w:r w:rsidRPr="0041788C">
              <w:rPr>
                <w:rFonts w:eastAsia="Arial" w:cs="Calibri"/>
                <w:spacing w:val="-1"/>
                <w:w w:val="89"/>
              </w:rPr>
              <w:t>e</w:t>
            </w:r>
            <w:r w:rsidRPr="0041788C">
              <w:rPr>
                <w:rFonts w:eastAsia="Arial" w:cs="Calibri"/>
                <w:w w:val="102"/>
              </w:rPr>
              <w:t>i</w:t>
            </w:r>
            <w:r w:rsidRPr="0041788C">
              <w:rPr>
                <w:rFonts w:eastAsia="Arial" w:cs="Calibri"/>
                <w:spacing w:val="1"/>
                <w:w w:val="94"/>
              </w:rPr>
              <w:t>d</w:t>
            </w:r>
            <w:r w:rsidRPr="0041788C">
              <w:rPr>
                <w:rFonts w:eastAsia="Arial" w:cs="Calibri"/>
                <w:spacing w:val="-1"/>
                <w:w w:val="77"/>
              </w:rPr>
              <w:t>s</w:t>
            </w:r>
            <w:r w:rsidRPr="0041788C">
              <w:rPr>
                <w:rFonts w:eastAsia="Arial" w:cs="Calibri"/>
                <w:spacing w:val="1"/>
                <w:w w:val="94"/>
              </w:rPr>
              <w:t>u</w:t>
            </w:r>
            <w:r w:rsidRPr="0041788C">
              <w:rPr>
                <w:rFonts w:eastAsia="Arial" w:cs="Calibri"/>
                <w:w w:val="102"/>
              </w:rPr>
              <w:t>i</w:t>
            </w:r>
            <w:r w:rsidRPr="0041788C">
              <w:rPr>
                <w:rFonts w:eastAsia="Arial" w:cs="Calibri"/>
                <w:spacing w:val="1"/>
                <w:w w:val="119"/>
              </w:rPr>
              <w:t>t</w:t>
            </w:r>
            <w:r w:rsidRPr="0041788C">
              <w:rPr>
                <w:rFonts w:eastAsia="Arial" w:cs="Calibri"/>
                <w:spacing w:val="1"/>
                <w:w w:val="90"/>
              </w:rPr>
              <w:t>k</w:t>
            </w:r>
            <w:r w:rsidRPr="0041788C">
              <w:rPr>
                <w:rFonts w:eastAsia="Arial" w:cs="Calibri"/>
                <w:spacing w:val="2"/>
                <w:w w:val="89"/>
              </w:rPr>
              <w:t>e</w:t>
            </w:r>
            <w:r w:rsidRPr="0041788C">
              <w:rPr>
                <w:rFonts w:eastAsia="Arial" w:cs="Calibri"/>
                <w:w w:val="104"/>
              </w:rPr>
              <w:t>r</w:t>
            </w:r>
            <w:r w:rsidRPr="0041788C">
              <w:rPr>
                <w:rFonts w:eastAsia="Arial" w:cs="Calibri"/>
                <w:w w:val="102"/>
              </w:rPr>
              <w:t>i</w:t>
            </w:r>
            <w:r w:rsidRPr="0041788C">
              <w:rPr>
                <w:rFonts w:eastAsia="Arial" w:cs="Calibri"/>
                <w:spacing w:val="1"/>
                <w:w w:val="94"/>
              </w:rPr>
              <w:t>n</w:t>
            </w:r>
            <w:r w:rsidRPr="0041788C">
              <w:rPr>
                <w:rFonts w:eastAsia="Arial" w:cs="Calibri"/>
                <w:w w:val="84"/>
              </w:rPr>
              <w:t>g</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43D0C03C" w14:textId="77777777" w:rsidR="00EA2D50" w:rsidRPr="0041788C" w:rsidRDefault="00EA2D50" w:rsidP="007E4E09">
            <w:pPr>
              <w:spacing w:before="1"/>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35.000</w:t>
            </w:r>
            <w:r w:rsidRPr="0041788C">
              <w:rPr>
                <w:rFonts w:eastAsia="Arial" w:cs="Calibri"/>
                <w:spacing w:val="3"/>
              </w:rPr>
              <w:t>,</w:t>
            </w:r>
            <w:r w:rsidRPr="0041788C">
              <w:rPr>
                <w:rFonts w:eastAsia="Arial" w:cs="Calibri"/>
              </w:rPr>
              <w:t>-</w:t>
            </w:r>
          </w:p>
        </w:tc>
      </w:tr>
      <w:tr w:rsidR="00EA2D50" w:rsidRPr="0041788C" w14:paraId="4CFF33EC"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4D34D36B" w14:textId="77777777" w:rsidR="00EA2D50" w:rsidRPr="0041788C" w:rsidRDefault="00EA2D50" w:rsidP="007E4E09">
            <w:pPr>
              <w:tabs>
                <w:tab w:val="left" w:pos="1360"/>
              </w:tabs>
              <w:spacing w:before="1"/>
              <w:ind w:left="102" w:right="-20"/>
              <w:rPr>
                <w:rFonts w:eastAsia="Arial" w:cs="Calibri"/>
              </w:rPr>
            </w:pPr>
            <w:r w:rsidRPr="0041788C">
              <w:rPr>
                <w:rFonts w:eastAsia="Arial" w:cs="Calibri"/>
                <w:spacing w:val="1"/>
              </w:rPr>
              <w:t>Niet uitkering ontvanger (NUO)</w:t>
            </w:r>
          </w:p>
        </w:tc>
        <w:tc>
          <w:tcPr>
            <w:tcW w:w="4022" w:type="dxa"/>
            <w:tcBorders>
              <w:top w:val="single" w:sz="4" w:space="0" w:color="000000"/>
              <w:left w:val="single" w:sz="4" w:space="0" w:color="000000"/>
              <w:bottom w:val="single" w:sz="4" w:space="0" w:color="000000"/>
              <w:right w:val="single" w:sz="4" w:space="0" w:color="000000"/>
            </w:tcBorders>
          </w:tcPr>
          <w:p w14:paraId="7E9FA162" w14:textId="77777777" w:rsidR="00EA2D50" w:rsidRPr="0041788C" w:rsidRDefault="00EA2D50" w:rsidP="007E4E09">
            <w:pPr>
              <w:spacing w:before="1"/>
              <w:ind w:left="102" w:right="-20"/>
              <w:rPr>
                <w:rFonts w:eastAsia="Arial" w:cs="Calibri"/>
              </w:rPr>
            </w:pPr>
            <w:r w:rsidRPr="0041788C">
              <w:rPr>
                <w:rFonts w:eastAsia="Arial" w:cs="Calibri"/>
              </w:rPr>
              <w:t>€</w:t>
            </w:r>
            <w:r w:rsidRPr="0041788C">
              <w:rPr>
                <w:rFonts w:eastAsia="Arial" w:cs="Calibri"/>
                <w:spacing w:val="-21"/>
              </w:rPr>
              <w:t xml:space="preserve">  </w:t>
            </w:r>
            <w:r w:rsidRPr="0041788C">
              <w:rPr>
                <w:rFonts w:eastAsia="Arial" w:cs="Calibri"/>
              </w:rPr>
              <w:t>10.000</w:t>
            </w:r>
            <w:r w:rsidRPr="0041788C">
              <w:rPr>
                <w:rFonts w:eastAsia="Arial" w:cs="Calibri"/>
                <w:spacing w:val="3"/>
              </w:rPr>
              <w:t>,</w:t>
            </w:r>
            <w:r w:rsidRPr="0041788C">
              <w:rPr>
                <w:rFonts w:eastAsia="Arial" w:cs="Calibri"/>
              </w:rPr>
              <w:t>-</w:t>
            </w:r>
          </w:p>
        </w:tc>
      </w:tr>
      <w:tr w:rsidR="00EA2D50" w:rsidRPr="0041788C" w14:paraId="5DD2A2D1"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7577C05E" w14:textId="77777777" w:rsidR="00EA2D50" w:rsidRPr="0041788C" w:rsidRDefault="00EA2D50" w:rsidP="007E4E09">
            <w:pPr>
              <w:tabs>
                <w:tab w:val="left" w:pos="1420"/>
              </w:tabs>
              <w:spacing w:before="1"/>
              <w:ind w:left="102" w:right="-20"/>
              <w:rPr>
                <w:rFonts w:eastAsia="Arial" w:cs="Calibri"/>
                <w:w w:val="88"/>
              </w:rPr>
            </w:pPr>
            <w:r w:rsidRPr="0041788C">
              <w:rPr>
                <w:rFonts w:eastAsia="Arial" w:cs="Calibri"/>
                <w:w w:val="88"/>
              </w:rPr>
              <w:t>50+</w:t>
            </w:r>
          </w:p>
        </w:tc>
        <w:tc>
          <w:tcPr>
            <w:tcW w:w="4022" w:type="dxa"/>
            <w:tcBorders>
              <w:top w:val="single" w:sz="4" w:space="0" w:color="000000"/>
              <w:left w:val="single" w:sz="4" w:space="0" w:color="000000"/>
              <w:bottom w:val="single" w:sz="4" w:space="0" w:color="000000"/>
              <w:right w:val="single" w:sz="4" w:space="0" w:color="000000"/>
            </w:tcBorders>
          </w:tcPr>
          <w:p w14:paraId="0E1BDBF9" w14:textId="77777777" w:rsidR="00EA2D50" w:rsidRPr="0041788C" w:rsidRDefault="00EA2D50" w:rsidP="007E4E09">
            <w:pPr>
              <w:spacing w:before="1"/>
              <w:ind w:left="102" w:right="-20"/>
              <w:rPr>
                <w:rFonts w:eastAsia="Arial" w:cs="Calibri"/>
              </w:rPr>
            </w:pPr>
            <w:r w:rsidRPr="0041788C">
              <w:rPr>
                <w:rFonts w:eastAsia="Arial" w:cs="Calibri"/>
              </w:rPr>
              <w:t>€  5.000,- extra op bovenstaande bedragen</w:t>
            </w:r>
          </w:p>
        </w:tc>
      </w:tr>
      <w:tr w:rsidR="00EA2D50" w:rsidRPr="0041788C" w14:paraId="38443D55"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74BD1113" w14:textId="77777777" w:rsidR="00EA2D50" w:rsidRPr="0041788C" w:rsidRDefault="00EA2D50" w:rsidP="007E4E09">
            <w:pPr>
              <w:tabs>
                <w:tab w:val="left" w:pos="1400"/>
              </w:tabs>
              <w:spacing w:before="1"/>
              <w:ind w:left="102" w:right="-20"/>
              <w:rPr>
                <w:rFonts w:eastAsia="Arial" w:cs="Calibri"/>
                <w:w w:val="88"/>
              </w:rPr>
            </w:pPr>
            <w:r w:rsidRPr="0041788C">
              <w:rPr>
                <w:rFonts w:eastAsia="Arial" w:cs="Calibri"/>
                <w:w w:val="88"/>
              </w:rPr>
              <w:t>55+</w:t>
            </w:r>
          </w:p>
        </w:tc>
        <w:tc>
          <w:tcPr>
            <w:tcW w:w="4022" w:type="dxa"/>
            <w:tcBorders>
              <w:top w:val="single" w:sz="4" w:space="0" w:color="000000"/>
              <w:left w:val="single" w:sz="4" w:space="0" w:color="000000"/>
              <w:bottom w:val="single" w:sz="4" w:space="0" w:color="000000"/>
              <w:right w:val="single" w:sz="4" w:space="0" w:color="000000"/>
            </w:tcBorders>
          </w:tcPr>
          <w:p w14:paraId="14450E5A" w14:textId="77777777" w:rsidR="00EA2D50" w:rsidRPr="0041788C" w:rsidRDefault="00EA2D50" w:rsidP="007E4E09">
            <w:pPr>
              <w:spacing w:before="1"/>
              <w:ind w:left="102" w:right="-20"/>
              <w:rPr>
                <w:rFonts w:eastAsia="Arial" w:cs="Calibri"/>
              </w:rPr>
            </w:pPr>
            <w:r w:rsidRPr="0041788C">
              <w:rPr>
                <w:rFonts w:eastAsia="Arial" w:cs="Calibri"/>
              </w:rPr>
              <w:t>€ 7.500,- extra op bovenstaande bedragen</w:t>
            </w:r>
          </w:p>
        </w:tc>
      </w:tr>
      <w:tr w:rsidR="00EA2D50" w:rsidRPr="0041788C" w14:paraId="276C0289"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2CF1A6EB" w14:textId="77777777" w:rsidR="00EA2D50" w:rsidRPr="0041788C" w:rsidRDefault="00EA2D50" w:rsidP="007E4E09">
            <w:pPr>
              <w:tabs>
                <w:tab w:val="left" w:pos="1400"/>
              </w:tabs>
              <w:spacing w:before="1"/>
              <w:ind w:left="102" w:right="-20"/>
              <w:rPr>
                <w:rFonts w:eastAsia="Arial" w:cs="Calibri"/>
              </w:rPr>
            </w:pPr>
            <w:r w:rsidRPr="0041788C">
              <w:rPr>
                <w:rFonts w:eastAsia="Arial" w:cs="Calibri"/>
                <w:w w:val="88"/>
              </w:rPr>
              <w:t>L</w:t>
            </w:r>
            <w:r w:rsidRPr="0041788C">
              <w:rPr>
                <w:rFonts w:eastAsia="Arial" w:cs="Calibri"/>
                <w:spacing w:val="-1"/>
                <w:w w:val="88"/>
              </w:rPr>
              <w:t>ee</w:t>
            </w:r>
            <w:r w:rsidRPr="0041788C">
              <w:rPr>
                <w:rFonts w:eastAsia="Arial" w:cs="Calibri"/>
                <w:w w:val="88"/>
              </w:rPr>
              <w:t>rli</w:t>
            </w:r>
            <w:r w:rsidRPr="0041788C">
              <w:rPr>
                <w:rFonts w:eastAsia="Arial" w:cs="Calibri"/>
                <w:spacing w:val="1"/>
                <w:w w:val="88"/>
              </w:rPr>
              <w:t>n</w:t>
            </w:r>
            <w:r w:rsidRPr="0041788C">
              <w:rPr>
                <w:rFonts w:eastAsia="Arial" w:cs="Calibri"/>
                <w:w w:val="88"/>
              </w:rPr>
              <w:t>g</w:t>
            </w:r>
            <w:r w:rsidRPr="0041788C">
              <w:rPr>
                <w:rFonts w:eastAsia="Arial" w:cs="Calibri"/>
                <w:spacing w:val="10"/>
                <w:w w:val="88"/>
              </w:rPr>
              <w:t xml:space="preserve"> </w:t>
            </w:r>
            <w:r w:rsidRPr="0041788C">
              <w:rPr>
                <w:rFonts w:eastAsia="Arial" w:cs="Calibri"/>
                <w:spacing w:val="2"/>
                <w:w w:val="88"/>
              </w:rPr>
              <w:t>B</w:t>
            </w:r>
            <w:r w:rsidRPr="0041788C">
              <w:rPr>
                <w:rFonts w:eastAsia="Arial" w:cs="Calibri"/>
                <w:w w:val="88"/>
              </w:rPr>
              <w:t>BL</w:t>
            </w:r>
            <w:r w:rsidRPr="0041788C">
              <w:rPr>
                <w:rFonts w:eastAsia="Arial" w:cs="Calibri"/>
              </w:rPr>
              <w:t xml:space="preserve"> </w:t>
            </w:r>
            <w:r w:rsidRPr="0041788C">
              <w:rPr>
                <w:rFonts w:eastAsia="Arial" w:cs="Calibri"/>
                <w:w w:val="88"/>
              </w:rPr>
              <w:t>(B</w:t>
            </w:r>
            <w:r w:rsidRPr="0041788C">
              <w:rPr>
                <w:rFonts w:eastAsia="Arial" w:cs="Calibri"/>
                <w:spacing w:val="-1"/>
                <w:w w:val="88"/>
              </w:rPr>
              <w:t>e</w:t>
            </w:r>
            <w:r w:rsidRPr="0041788C">
              <w:rPr>
                <w:rFonts w:eastAsia="Arial" w:cs="Calibri"/>
                <w:w w:val="88"/>
              </w:rPr>
              <w:t>r</w:t>
            </w:r>
            <w:r w:rsidRPr="0041788C">
              <w:rPr>
                <w:rFonts w:eastAsia="Arial" w:cs="Calibri"/>
                <w:spacing w:val="1"/>
                <w:w w:val="88"/>
              </w:rPr>
              <w:t>o</w:t>
            </w:r>
            <w:r w:rsidRPr="0041788C">
              <w:rPr>
                <w:rFonts w:eastAsia="Arial" w:cs="Calibri"/>
                <w:spacing w:val="-1"/>
                <w:w w:val="88"/>
              </w:rPr>
              <w:t>e</w:t>
            </w:r>
            <w:r w:rsidRPr="0041788C">
              <w:rPr>
                <w:rFonts w:eastAsia="Arial" w:cs="Calibri"/>
                <w:spacing w:val="3"/>
                <w:w w:val="88"/>
              </w:rPr>
              <w:t>p</w:t>
            </w:r>
            <w:r w:rsidRPr="0041788C">
              <w:rPr>
                <w:rFonts w:eastAsia="Arial" w:cs="Calibri"/>
                <w:spacing w:val="-1"/>
                <w:w w:val="88"/>
              </w:rPr>
              <w:t>s</w:t>
            </w:r>
            <w:r w:rsidRPr="0041788C">
              <w:rPr>
                <w:rFonts w:eastAsia="Arial" w:cs="Calibri"/>
                <w:spacing w:val="1"/>
                <w:w w:val="88"/>
              </w:rPr>
              <w:t>b</w:t>
            </w:r>
            <w:r w:rsidRPr="0041788C">
              <w:rPr>
                <w:rFonts w:eastAsia="Arial" w:cs="Calibri"/>
                <w:spacing w:val="-1"/>
                <w:w w:val="88"/>
              </w:rPr>
              <w:t>e</w:t>
            </w:r>
            <w:r w:rsidRPr="0041788C">
              <w:rPr>
                <w:rFonts w:eastAsia="Arial" w:cs="Calibri"/>
                <w:spacing w:val="2"/>
                <w:w w:val="88"/>
              </w:rPr>
              <w:t>ge</w:t>
            </w:r>
            <w:r w:rsidRPr="0041788C">
              <w:rPr>
                <w:rFonts w:eastAsia="Arial" w:cs="Calibri"/>
                <w:w w:val="88"/>
              </w:rPr>
              <w:t>l</w:t>
            </w:r>
            <w:r w:rsidRPr="0041788C">
              <w:rPr>
                <w:rFonts w:eastAsia="Arial" w:cs="Calibri"/>
                <w:spacing w:val="-1"/>
                <w:w w:val="88"/>
              </w:rPr>
              <w:t>e</w:t>
            </w:r>
            <w:r w:rsidRPr="0041788C">
              <w:rPr>
                <w:rFonts w:eastAsia="Arial" w:cs="Calibri"/>
                <w:w w:val="88"/>
              </w:rPr>
              <w:t>i</w:t>
            </w:r>
            <w:r w:rsidRPr="0041788C">
              <w:rPr>
                <w:rFonts w:eastAsia="Arial" w:cs="Calibri"/>
                <w:spacing w:val="1"/>
                <w:w w:val="88"/>
              </w:rPr>
              <w:t>d</w:t>
            </w:r>
            <w:r w:rsidRPr="0041788C">
              <w:rPr>
                <w:rFonts w:eastAsia="Arial" w:cs="Calibri"/>
                <w:spacing w:val="-1"/>
                <w:w w:val="88"/>
              </w:rPr>
              <w:t>e</w:t>
            </w:r>
            <w:r w:rsidRPr="0041788C">
              <w:rPr>
                <w:rFonts w:eastAsia="Arial" w:cs="Calibri"/>
                <w:spacing w:val="1"/>
                <w:w w:val="88"/>
              </w:rPr>
              <w:t>nd</w:t>
            </w:r>
            <w:r w:rsidRPr="0041788C">
              <w:rPr>
                <w:rFonts w:eastAsia="Arial" w:cs="Calibri"/>
                <w:w w:val="88"/>
              </w:rPr>
              <w:t xml:space="preserve">e </w:t>
            </w:r>
            <w:r w:rsidRPr="0041788C">
              <w:rPr>
                <w:rFonts w:eastAsia="Arial" w:cs="Calibri"/>
                <w:w w:val="75"/>
              </w:rPr>
              <w:t>L</w:t>
            </w:r>
            <w:r w:rsidRPr="0041788C">
              <w:rPr>
                <w:rFonts w:eastAsia="Arial" w:cs="Calibri"/>
                <w:spacing w:val="2"/>
                <w:w w:val="89"/>
              </w:rPr>
              <w:t>e</w:t>
            </w:r>
            <w:r w:rsidRPr="0041788C">
              <w:rPr>
                <w:rFonts w:eastAsia="Arial" w:cs="Calibri"/>
                <w:spacing w:val="-1"/>
                <w:w w:val="89"/>
              </w:rPr>
              <w:t>e</w:t>
            </w:r>
            <w:r w:rsidRPr="0041788C">
              <w:rPr>
                <w:rFonts w:eastAsia="Arial" w:cs="Calibri"/>
                <w:w w:val="104"/>
              </w:rPr>
              <w:t>r</w:t>
            </w:r>
            <w:r w:rsidRPr="0041788C">
              <w:rPr>
                <w:rFonts w:eastAsia="Arial" w:cs="Calibri"/>
                <w:spacing w:val="2"/>
                <w:w w:val="98"/>
              </w:rPr>
              <w:t>w</w:t>
            </w:r>
            <w:r w:rsidRPr="0041788C">
              <w:rPr>
                <w:rFonts w:eastAsia="Arial" w:cs="Calibri"/>
                <w:spacing w:val="-1"/>
                <w:w w:val="89"/>
              </w:rPr>
              <w:t>e</w:t>
            </w:r>
            <w:r w:rsidRPr="0041788C">
              <w:rPr>
                <w:rFonts w:eastAsia="Arial" w:cs="Calibri"/>
                <w:w w:val="84"/>
              </w:rPr>
              <w:t>g</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4D9D5252" w14:textId="77777777" w:rsidR="00EA2D50" w:rsidRPr="0041788C" w:rsidRDefault="00EA2D50" w:rsidP="007E4E09">
            <w:pPr>
              <w:spacing w:before="1"/>
              <w:ind w:left="102" w:right="-20"/>
              <w:rPr>
                <w:rFonts w:eastAsia="Arial" w:cs="Calibri"/>
              </w:rPr>
            </w:pPr>
            <w:r w:rsidRPr="0041788C">
              <w:rPr>
                <w:rFonts w:eastAsia="Arial" w:cs="Calibri"/>
              </w:rPr>
              <w:t>€ 10.000,-</w:t>
            </w:r>
          </w:p>
        </w:tc>
      </w:tr>
      <w:tr w:rsidR="00EA2D50" w:rsidRPr="0041788C" w14:paraId="6CCD1050"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75AA0713" w14:textId="77777777" w:rsidR="00EA2D50" w:rsidRPr="0041788C" w:rsidRDefault="00EA2D50" w:rsidP="007E4E09">
            <w:pPr>
              <w:tabs>
                <w:tab w:val="left" w:pos="1420"/>
              </w:tabs>
              <w:spacing w:before="1"/>
              <w:ind w:left="102" w:right="-20"/>
              <w:rPr>
                <w:rFonts w:eastAsia="Arial" w:cs="Calibri"/>
              </w:rPr>
            </w:pPr>
            <w:r w:rsidRPr="0041788C">
              <w:rPr>
                <w:rFonts w:eastAsia="Arial" w:cs="Calibri"/>
                <w:w w:val="88"/>
              </w:rPr>
              <w:t>L</w:t>
            </w:r>
            <w:r w:rsidRPr="0041788C">
              <w:rPr>
                <w:rFonts w:eastAsia="Arial" w:cs="Calibri"/>
                <w:spacing w:val="-1"/>
                <w:w w:val="88"/>
              </w:rPr>
              <w:t>ee</w:t>
            </w:r>
            <w:r w:rsidRPr="0041788C">
              <w:rPr>
                <w:rFonts w:eastAsia="Arial" w:cs="Calibri"/>
                <w:w w:val="88"/>
              </w:rPr>
              <w:t>rli</w:t>
            </w:r>
            <w:r w:rsidRPr="0041788C">
              <w:rPr>
                <w:rFonts w:eastAsia="Arial" w:cs="Calibri"/>
                <w:spacing w:val="1"/>
                <w:w w:val="88"/>
              </w:rPr>
              <w:t>n</w:t>
            </w:r>
            <w:r w:rsidRPr="0041788C">
              <w:rPr>
                <w:rFonts w:eastAsia="Arial" w:cs="Calibri"/>
                <w:w w:val="88"/>
              </w:rPr>
              <w:t>g</w:t>
            </w:r>
            <w:r w:rsidRPr="0041788C">
              <w:rPr>
                <w:rFonts w:eastAsia="Arial" w:cs="Calibri"/>
                <w:spacing w:val="10"/>
                <w:w w:val="88"/>
              </w:rPr>
              <w:t xml:space="preserve"> </w:t>
            </w:r>
            <w:r w:rsidRPr="0041788C">
              <w:rPr>
                <w:rFonts w:eastAsia="Arial" w:cs="Calibri"/>
                <w:spacing w:val="2"/>
                <w:w w:val="88"/>
              </w:rPr>
              <w:t>B</w:t>
            </w:r>
            <w:r w:rsidRPr="0041788C">
              <w:rPr>
                <w:rFonts w:eastAsia="Arial" w:cs="Calibri"/>
                <w:w w:val="88"/>
              </w:rPr>
              <w:t>OL</w:t>
            </w:r>
            <w:r w:rsidRPr="0041788C">
              <w:rPr>
                <w:rFonts w:eastAsia="Arial" w:cs="Calibri"/>
              </w:rPr>
              <w:t xml:space="preserve"> </w:t>
            </w:r>
            <w:r w:rsidRPr="0041788C">
              <w:rPr>
                <w:rFonts w:eastAsia="Arial" w:cs="Calibri"/>
                <w:w w:val="88"/>
              </w:rPr>
              <w:t>(</w:t>
            </w:r>
            <w:proofErr w:type="spellStart"/>
            <w:r w:rsidRPr="0041788C">
              <w:rPr>
                <w:rFonts w:eastAsia="Arial" w:cs="Calibri"/>
                <w:w w:val="88"/>
              </w:rPr>
              <w:t>B</w:t>
            </w:r>
            <w:r w:rsidRPr="0041788C">
              <w:rPr>
                <w:rFonts w:eastAsia="Arial" w:cs="Calibri"/>
                <w:spacing w:val="-1"/>
                <w:w w:val="88"/>
              </w:rPr>
              <w:t>e</w:t>
            </w:r>
            <w:r w:rsidRPr="0041788C">
              <w:rPr>
                <w:rFonts w:eastAsia="Arial" w:cs="Calibri"/>
                <w:w w:val="88"/>
              </w:rPr>
              <w:t>r</w:t>
            </w:r>
            <w:r w:rsidRPr="0041788C">
              <w:rPr>
                <w:rFonts w:eastAsia="Arial" w:cs="Calibri"/>
                <w:spacing w:val="1"/>
                <w:w w:val="88"/>
              </w:rPr>
              <w:t>o</w:t>
            </w:r>
            <w:r w:rsidRPr="0041788C">
              <w:rPr>
                <w:rFonts w:eastAsia="Arial" w:cs="Calibri"/>
                <w:spacing w:val="-1"/>
                <w:w w:val="88"/>
              </w:rPr>
              <w:t>e</w:t>
            </w:r>
            <w:r w:rsidRPr="0041788C">
              <w:rPr>
                <w:rFonts w:eastAsia="Arial" w:cs="Calibri"/>
                <w:spacing w:val="1"/>
                <w:w w:val="88"/>
              </w:rPr>
              <w:t>p</w:t>
            </w:r>
            <w:r w:rsidRPr="0041788C">
              <w:rPr>
                <w:rFonts w:eastAsia="Arial" w:cs="Calibri"/>
                <w:spacing w:val="-1"/>
                <w:w w:val="88"/>
              </w:rPr>
              <w:t>s</w:t>
            </w:r>
            <w:r w:rsidRPr="0041788C">
              <w:rPr>
                <w:rFonts w:eastAsia="Arial" w:cs="Calibri"/>
                <w:spacing w:val="1"/>
                <w:w w:val="88"/>
              </w:rPr>
              <w:t>op</w:t>
            </w:r>
            <w:r w:rsidRPr="0041788C">
              <w:rPr>
                <w:rFonts w:eastAsia="Arial" w:cs="Calibri"/>
                <w:spacing w:val="2"/>
                <w:w w:val="88"/>
              </w:rPr>
              <w:t>le</w:t>
            </w:r>
            <w:r w:rsidRPr="0041788C">
              <w:rPr>
                <w:rFonts w:eastAsia="Arial" w:cs="Calibri"/>
                <w:w w:val="88"/>
              </w:rPr>
              <w:t>i</w:t>
            </w:r>
            <w:r w:rsidRPr="0041788C">
              <w:rPr>
                <w:rFonts w:eastAsia="Arial" w:cs="Calibri"/>
                <w:spacing w:val="1"/>
                <w:w w:val="88"/>
              </w:rPr>
              <w:t>d</w:t>
            </w:r>
            <w:r w:rsidRPr="0041788C">
              <w:rPr>
                <w:rFonts w:eastAsia="Arial" w:cs="Calibri"/>
                <w:spacing w:val="-1"/>
                <w:w w:val="88"/>
              </w:rPr>
              <w:t>e</w:t>
            </w:r>
            <w:r w:rsidRPr="0041788C">
              <w:rPr>
                <w:rFonts w:eastAsia="Arial" w:cs="Calibri"/>
                <w:spacing w:val="1"/>
                <w:w w:val="88"/>
              </w:rPr>
              <w:t>nd</w:t>
            </w:r>
            <w:r w:rsidRPr="0041788C">
              <w:rPr>
                <w:rFonts w:eastAsia="Arial" w:cs="Calibri"/>
                <w:w w:val="88"/>
              </w:rPr>
              <w:t>e</w:t>
            </w:r>
            <w:proofErr w:type="spellEnd"/>
            <w:r w:rsidRPr="0041788C">
              <w:rPr>
                <w:rFonts w:eastAsia="Arial" w:cs="Calibri"/>
                <w:w w:val="88"/>
              </w:rPr>
              <w:t xml:space="preserve"> </w:t>
            </w:r>
            <w:r w:rsidRPr="0041788C">
              <w:rPr>
                <w:rFonts w:eastAsia="Arial" w:cs="Calibri"/>
                <w:w w:val="75"/>
              </w:rPr>
              <w:t>L</w:t>
            </w:r>
            <w:r w:rsidRPr="0041788C">
              <w:rPr>
                <w:rFonts w:eastAsia="Arial" w:cs="Calibri"/>
                <w:spacing w:val="-1"/>
                <w:w w:val="89"/>
              </w:rPr>
              <w:t>ee</w:t>
            </w:r>
            <w:r w:rsidRPr="0041788C">
              <w:rPr>
                <w:rFonts w:eastAsia="Arial" w:cs="Calibri"/>
                <w:spacing w:val="3"/>
                <w:w w:val="104"/>
              </w:rPr>
              <w:t>r</w:t>
            </w:r>
            <w:r w:rsidRPr="0041788C">
              <w:rPr>
                <w:rFonts w:eastAsia="Arial" w:cs="Calibri"/>
                <w:spacing w:val="-1"/>
                <w:w w:val="98"/>
              </w:rPr>
              <w:t>w</w:t>
            </w:r>
            <w:r w:rsidRPr="0041788C">
              <w:rPr>
                <w:rFonts w:eastAsia="Arial" w:cs="Calibri"/>
                <w:spacing w:val="2"/>
                <w:w w:val="89"/>
              </w:rPr>
              <w:t>e</w:t>
            </w:r>
            <w:r w:rsidRPr="0041788C">
              <w:rPr>
                <w:rFonts w:eastAsia="Arial" w:cs="Calibri"/>
                <w:w w:val="84"/>
              </w:rPr>
              <w:t>g</w:t>
            </w:r>
            <w:r w:rsidRPr="0041788C">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16DE64C8" w14:textId="77777777" w:rsidR="00EA2D50" w:rsidRPr="0041788C" w:rsidRDefault="00EA2D50" w:rsidP="007E4E09">
            <w:pPr>
              <w:spacing w:before="1"/>
              <w:ind w:left="102" w:right="-20"/>
              <w:rPr>
                <w:rFonts w:eastAsia="Arial" w:cs="Calibri"/>
              </w:rPr>
            </w:pPr>
            <w:r w:rsidRPr="0041788C">
              <w:rPr>
                <w:rFonts w:eastAsia="Arial" w:cs="Calibri"/>
              </w:rPr>
              <w:t>€  5.000,-</w:t>
            </w:r>
          </w:p>
        </w:tc>
      </w:tr>
      <w:tr w:rsidR="00EA2D50" w:rsidRPr="0041788C" w14:paraId="1AB837CE"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11F7CE18" w14:textId="77777777" w:rsidR="00EA2D50" w:rsidRPr="0041788C" w:rsidRDefault="00EA2D50" w:rsidP="007E4E09">
            <w:pPr>
              <w:tabs>
                <w:tab w:val="left" w:pos="1420"/>
              </w:tabs>
              <w:spacing w:before="1"/>
              <w:ind w:left="102" w:right="-20"/>
              <w:rPr>
                <w:rFonts w:eastAsia="Arial" w:cs="Calibri"/>
                <w:w w:val="88"/>
              </w:rPr>
            </w:pPr>
            <w:r w:rsidRPr="0041788C">
              <w:rPr>
                <w:rFonts w:eastAsia="Arial" w:cs="Calibri"/>
                <w:w w:val="88"/>
              </w:rPr>
              <w:t>Werk Ontwikkel Plek (</w:t>
            </w:r>
            <w:r w:rsidRPr="0041788C">
              <w:rPr>
                <w:rFonts w:eastAsia="Arial" w:cs="Calibri"/>
                <w:w w:val="88"/>
                <w:sz w:val="20"/>
                <w:szCs w:val="20"/>
              </w:rPr>
              <w:t>WOP</w:t>
            </w:r>
            <w:r w:rsidRPr="0041788C">
              <w:rPr>
                <w:rFonts w:eastAsia="Arial" w:cs="Calibri"/>
                <w:w w:val="88"/>
              </w:rPr>
              <w:t>)</w:t>
            </w:r>
            <w:r w:rsidRPr="0041788C">
              <w:rPr>
                <w:rFonts w:eastAsia="Arial" w:cs="Calibri"/>
                <w:w w:val="88"/>
                <w:vertAlign w:val="superscript"/>
              </w:rPr>
              <w:t xml:space="preserve"> </w:t>
            </w:r>
            <w:r w:rsidRPr="0041788C">
              <w:rPr>
                <w:rFonts w:eastAsia="Arial" w:cs="Calibri"/>
                <w:w w:val="88"/>
                <w:sz w:val="20"/>
                <w:szCs w:val="20"/>
              </w:rPr>
              <w:t>Alleen uitkeringsgerechtigden WPDA</w:t>
            </w:r>
          </w:p>
        </w:tc>
        <w:tc>
          <w:tcPr>
            <w:tcW w:w="4022" w:type="dxa"/>
            <w:tcBorders>
              <w:top w:val="single" w:sz="4" w:space="0" w:color="000000"/>
              <w:left w:val="single" w:sz="4" w:space="0" w:color="000000"/>
              <w:bottom w:val="single" w:sz="4" w:space="0" w:color="000000"/>
              <w:right w:val="single" w:sz="4" w:space="0" w:color="000000"/>
            </w:tcBorders>
          </w:tcPr>
          <w:p w14:paraId="6AAA1A1A" w14:textId="77777777" w:rsidR="00EA2D50" w:rsidRPr="0041788C" w:rsidRDefault="00EA2D50" w:rsidP="007E4E09">
            <w:pPr>
              <w:spacing w:before="1"/>
              <w:ind w:left="102" w:right="-20"/>
              <w:rPr>
                <w:rFonts w:eastAsia="Arial" w:cs="Calibri"/>
              </w:rPr>
            </w:pPr>
            <w:r w:rsidRPr="0041788C">
              <w:rPr>
                <w:rFonts w:eastAsia="Arial" w:cs="Calibri"/>
              </w:rPr>
              <w:t>€ 20.000,-</w:t>
            </w:r>
          </w:p>
        </w:tc>
      </w:tr>
      <w:tr w:rsidR="00EA2D50" w:rsidRPr="007C7F72" w14:paraId="6C617BAA" w14:textId="77777777" w:rsidTr="007E4E09">
        <w:trPr>
          <w:trHeight w:hRule="exact" w:val="323"/>
        </w:trPr>
        <w:tc>
          <w:tcPr>
            <w:tcW w:w="5550" w:type="dxa"/>
            <w:tcBorders>
              <w:top w:val="single" w:sz="4" w:space="0" w:color="000000"/>
              <w:left w:val="single" w:sz="4" w:space="0" w:color="000000"/>
              <w:bottom w:val="single" w:sz="4" w:space="0" w:color="000000"/>
              <w:right w:val="single" w:sz="4" w:space="0" w:color="000000"/>
            </w:tcBorders>
          </w:tcPr>
          <w:p w14:paraId="2841A3F1" w14:textId="77777777" w:rsidR="00EA2D50" w:rsidRPr="0041788C" w:rsidRDefault="00EA2D50" w:rsidP="007E4E09">
            <w:pPr>
              <w:tabs>
                <w:tab w:val="left" w:pos="1420"/>
              </w:tabs>
              <w:spacing w:before="1"/>
              <w:ind w:left="102" w:right="-20"/>
              <w:rPr>
                <w:rFonts w:eastAsia="Arial" w:cs="Calibri"/>
                <w:w w:val="88"/>
              </w:rPr>
            </w:pPr>
            <w:r w:rsidRPr="0041788C">
              <w:rPr>
                <w:rFonts w:eastAsia="Arial" w:cs="Calibri"/>
                <w:w w:val="88"/>
              </w:rPr>
              <w:t>Doelgroep Banenafspraak</w:t>
            </w:r>
          </w:p>
        </w:tc>
        <w:tc>
          <w:tcPr>
            <w:tcW w:w="4022" w:type="dxa"/>
            <w:tcBorders>
              <w:top w:val="single" w:sz="4" w:space="0" w:color="000000"/>
              <w:left w:val="single" w:sz="4" w:space="0" w:color="000000"/>
              <w:bottom w:val="single" w:sz="4" w:space="0" w:color="000000"/>
              <w:right w:val="single" w:sz="4" w:space="0" w:color="000000"/>
            </w:tcBorders>
          </w:tcPr>
          <w:p w14:paraId="793B20AD" w14:textId="77777777" w:rsidR="00EA2D50" w:rsidRPr="0041788C" w:rsidRDefault="00EA2D50" w:rsidP="007E4E09">
            <w:pPr>
              <w:spacing w:before="1"/>
              <w:ind w:left="102" w:right="-20"/>
              <w:rPr>
                <w:rFonts w:eastAsia="Arial" w:cs="Calibri"/>
              </w:rPr>
            </w:pPr>
            <w:r w:rsidRPr="0041788C">
              <w:rPr>
                <w:rFonts w:eastAsia="Arial" w:cs="Calibri"/>
              </w:rPr>
              <w:t>€ 35.000,-</w:t>
            </w:r>
          </w:p>
        </w:tc>
      </w:tr>
      <w:tr w:rsidR="00EA2D50" w:rsidRPr="007C7F72" w14:paraId="791EBFA5" w14:textId="77777777" w:rsidTr="007E4E09">
        <w:trPr>
          <w:trHeight w:hRule="exact" w:val="709"/>
        </w:trPr>
        <w:tc>
          <w:tcPr>
            <w:tcW w:w="5550" w:type="dxa"/>
            <w:tcBorders>
              <w:top w:val="single" w:sz="4" w:space="0" w:color="000000"/>
              <w:left w:val="single" w:sz="4" w:space="0" w:color="000000"/>
              <w:bottom w:val="single" w:sz="4" w:space="0" w:color="000000"/>
              <w:right w:val="single" w:sz="4" w:space="0" w:color="000000"/>
            </w:tcBorders>
          </w:tcPr>
          <w:p w14:paraId="72D21B78" w14:textId="77777777" w:rsidR="00EA2D50" w:rsidRPr="00FC4484" w:rsidRDefault="00EA2D50" w:rsidP="007E4E09">
            <w:pPr>
              <w:spacing w:before="3" w:line="290" w:lineRule="auto"/>
              <w:ind w:left="42" w:firstLine="60"/>
              <w:rPr>
                <w:rFonts w:eastAsia="Arial" w:cs="Calibri"/>
              </w:rPr>
            </w:pPr>
            <w:r>
              <w:rPr>
                <w:rFonts w:eastAsia="Arial" w:cs="Calibri"/>
                <w:spacing w:val="1"/>
                <w:w w:val="93"/>
              </w:rPr>
              <w:t xml:space="preserve">Onder-aanneming via </w:t>
            </w:r>
            <w:r w:rsidRPr="00FC4484">
              <w:rPr>
                <w:rFonts w:eastAsia="Arial" w:cs="Calibri"/>
                <w:spacing w:val="1"/>
                <w:w w:val="93"/>
              </w:rPr>
              <w:t>W</w:t>
            </w:r>
            <w:r w:rsidRPr="00FC4484">
              <w:rPr>
                <w:rFonts w:eastAsia="Arial" w:cs="Calibri"/>
                <w:spacing w:val="-1"/>
                <w:w w:val="89"/>
              </w:rPr>
              <w:t>e</w:t>
            </w:r>
            <w:r w:rsidRPr="00FC4484">
              <w:rPr>
                <w:rFonts w:eastAsia="Arial" w:cs="Calibri"/>
                <w:w w:val="119"/>
              </w:rPr>
              <w:t>t</w:t>
            </w:r>
            <w:r w:rsidRPr="00FC4484">
              <w:rPr>
                <w:rFonts w:eastAsia="Arial" w:cs="Calibri"/>
                <w:spacing w:val="-9"/>
              </w:rPr>
              <w:t xml:space="preserve"> </w:t>
            </w:r>
            <w:r w:rsidRPr="00FC4484">
              <w:rPr>
                <w:rFonts w:eastAsia="Arial" w:cs="Calibri"/>
                <w:w w:val="68"/>
              </w:rPr>
              <w:t>S</w:t>
            </w:r>
            <w:r w:rsidRPr="00FC4484">
              <w:rPr>
                <w:rFonts w:eastAsia="Arial" w:cs="Calibri"/>
                <w:spacing w:val="1"/>
                <w:w w:val="94"/>
              </w:rPr>
              <w:t>o</w:t>
            </w:r>
            <w:r w:rsidRPr="00FC4484">
              <w:rPr>
                <w:rFonts w:eastAsia="Arial" w:cs="Calibri"/>
                <w:w w:val="84"/>
              </w:rPr>
              <w:t>c</w:t>
            </w:r>
            <w:r w:rsidRPr="00FC4484">
              <w:rPr>
                <w:rFonts w:eastAsia="Arial" w:cs="Calibri"/>
                <w:w w:val="102"/>
              </w:rPr>
              <w:t>i</w:t>
            </w:r>
            <w:r w:rsidRPr="00FC4484">
              <w:rPr>
                <w:rFonts w:eastAsia="Arial" w:cs="Calibri"/>
                <w:spacing w:val="1"/>
                <w:w w:val="85"/>
              </w:rPr>
              <w:t>a</w:t>
            </w:r>
            <w:r w:rsidRPr="00FC4484">
              <w:rPr>
                <w:rFonts w:eastAsia="Arial" w:cs="Calibri"/>
                <w:w w:val="102"/>
              </w:rPr>
              <w:t>l</w:t>
            </w:r>
            <w:r w:rsidRPr="00FC4484">
              <w:rPr>
                <w:rFonts w:eastAsia="Arial" w:cs="Calibri"/>
                <w:w w:val="89"/>
              </w:rPr>
              <w:t>e</w:t>
            </w:r>
            <w:r w:rsidRPr="00FC4484">
              <w:rPr>
                <w:rFonts w:eastAsia="Arial" w:cs="Calibri"/>
                <w:spacing w:val="-11"/>
              </w:rPr>
              <w:t xml:space="preserve"> </w:t>
            </w:r>
            <w:r w:rsidRPr="00FC4484">
              <w:rPr>
                <w:rFonts w:eastAsia="Arial" w:cs="Calibri"/>
                <w:spacing w:val="1"/>
                <w:w w:val="93"/>
              </w:rPr>
              <w:t>W</w:t>
            </w:r>
            <w:r w:rsidRPr="00FC4484">
              <w:rPr>
                <w:rFonts w:eastAsia="Arial" w:cs="Calibri"/>
                <w:spacing w:val="-1"/>
                <w:w w:val="89"/>
              </w:rPr>
              <w:t>e</w:t>
            </w:r>
            <w:r w:rsidRPr="00FC4484">
              <w:rPr>
                <w:rFonts w:eastAsia="Arial" w:cs="Calibri"/>
                <w:w w:val="104"/>
              </w:rPr>
              <w:t>r</w:t>
            </w:r>
            <w:r w:rsidRPr="00FC4484">
              <w:rPr>
                <w:rFonts w:eastAsia="Arial" w:cs="Calibri"/>
                <w:spacing w:val="1"/>
                <w:w w:val="90"/>
              </w:rPr>
              <w:t>k</w:t>
            </w:r>
            <w:r w:rsidRPr="00FC4484">
              <w:rPr>
                <w:rFonts w:eastAsia="Arial" w:cs="Calibri"/>
                <w:spacing w:val="-1"/>
                <w:w w:val="89"/>
              </w:rPr>
              <w:t>v</w:t>
            </w:r>
            <w:r w:rsidRPr="00FC4484">
              <w:rPr>
                <w:rFonts w:eastAsia="Arial" w:cs="Calibri"/>
                <w:spacing w:val="1"/>
                <w:w w:val="94"/>
              </w:rPr>
              <w:t>oo</w:t>
            </w:r>
            <w:r w:rsidRPr="00FC4484">
              <w:rPr>
                <w:rFonts w:eastAsia="Arial" w:cs="Calibri"/>
                <w:w w:val="104"/>
              </w:rPr>
              <w:t>r</w:t>
            </w:r>
            <w:r w:rsidRPr="00FC4484">
              <w:rPr>
                <w:rFonts w:eastAsia="Arial" w:cs="Calibri"/>
                <w:spacing w:val="1"/>
                <w:w w:val="78"/>
              </w:rPr>
              <w:t>z</w:t>
            </w:r>
            <w:r w:rsidRPr="00FC4484">
              <w:rPr>
                <w:rFonts w:eastAsia="Arial" w:cs="Calibri"/>
                <w:spacing w:val="2"/>
                <w:w w:val="102"/>
              </w:rPr>
              <w:t>i</w:t>
            </w:r>
            <w:r w:rsidRPr="00FC4484">
              <w:rPr>
                <w:rFonts w:eastAsia="Arial" w:cs="Calibri"/>
                <w:spacing w:val="-1"/>
                <w:w w:val="89"/>
              </w:rPr>
              <w:t>e</w:t>
            </w:r>
            <w:r w:rsidRPr="00FC4484">
              <w:rPr>
                <w:rFonts w:eastAsia="Arial" w:cs="Calibri"/>
                <w:spacing w:val="1"/>
                <w:w w:val="94"/>
              </w:rPr>
              <w:t>n</w:t>
            </w:r>
            <w:r w:rsidRPr="00FC4484">
              <w:rPr>
                <w:rFonts w:eastAsia="Arial" w:cs="Calibri"/>
                <w:w w:val="102"/>
              </w:rPr>
              <w:t>i</w:t>
            </w:r>
            <w:r w:rsidRPr="00FC4484">
              <w:rPr>
                <w:rFonts w:eastAsia="Arial" w:cs="Calibri"/>
                <w:spacing w:val="1"/>
                <w:w w:val="94"/>
              </w:rPr>
              <w:t>n</w:t>
            </w:r>
            <w:r w:rsidRPr="00FC4484">
              <w:rPr>
                <w:rFonts w:eastAsia="Arial" w:cs="Calibri"/>
                <w:w w:val="84"/>
              </w:rPr>
              <w:t>g</w:t>
            </w:r>
            <w:r>
              <w:rPr>
                <w:rFonts w:eastAsia="Arial" w:cs="Calibri"/>
                <w:w w:val="84"/>
              </w:rPr>
              <w:t xml:space="preserve"> (WSW</w:t>
            </w:r>
            <w:r w:rsidRPr="00FC4484">
              <w:rPr>
                <w:rFonts w:eastAsia="Arial" w:cs="Calibri"/>
                <w:w w:val="90"/>
              </w:rPr>
              <w:t>)</w:t>
            </w:r>
          </w:p>
        </w:tc>
        <w:tc>
          <w:tcPr>
            <w:tcW w:w="4022" w:type="dxa"/>
            <w:tcBorders>
              <w:top w:val="single" w:sz="4" w:space="0" w:color="000000"/>
              <w:left w:val="single" w:sz="4" w:space="0" w:color="000000"/>
              <w:bottom w:val="single" w:sz="4" w:space="0" w:color="000000"/>
              <w:right w:val="single" w:sz="4" w:space="0" w:color="000000"/>
            </w:tcBorders>
          </w:tcPr>
          <w:p w14:paraId="0174CE66" w14:textId="77777777" w:rsidR="00EA2D50" w:rsidRPr="00706357" w:rsidRDefault="00EA2D50" w:rsidP="007E4E09">
            <w:pPr>
              <w:rPr>
                <w:rFonts w:cs="Calibri"/>
              </w:rPr>
            </w:pPr>
            <w:r>
              <w:rPr>
                <w:rFonts w:cs="Calibri"/>
              </w:rPr>
              <w:t>Daadwerkelijk gemaakte arbeidskosten  inzet SW</w:t>
            </w:r>
            <w:r w:rsidRPr="00706357">
              <w:rPr>
                <w:rFonts w:cs="Calibri"/>
              </w:rPr>
              <w:t xml:space="preserve"> medewerkers</w:t>
            </w:r>
            <w:r>
              <w:rPr>
                <w:rFonts w:cs="Calibri"/>
              </w:rPr>
              <w:t xml:space="preserve"> opvoeren voor SR</w:t>
            </w:r>
          </w:p>
        </w:tc>
      </w:tr>
      <w:tr w:rsidR="00EA2D50" w:rsidRPr="007C7F72" w14:paraId="70F5513E" w14:textId="77777777" w:rsidTr="007E4E09">
        <w:trPr>
          <w:trHeight w:hRule="exact" w:val="543"/>
        </w:trPr>
        <w:tc>
          <w:tcPr>
            <w:tcW w:w="5550" w:type="dxa"/>
            <w:tcBorders>
              <w:top w:val="single" w:sz="4" w:space="0" w:color="000000"/>
              <w:left w:val="single" w:sz="4" w:space="0" w:color="000000"/>
              <w:bottom w:val="single" w:sz="4" w:space="0" w:color="000000"/>
              <w:right w:val="single" w:sz="4" w:space="0" w:color="000000"/>
            </w:tcBorders>
          </w:tcPr>
          <w:p w14:paraId="2BAB1DAC" w14:textId="77777777" w:rsidR="00EA2D50" w:rsidRPr="00FC4484" w:rsidRDefault="00EA2D50" w:rsidP="007E4E09">
            <w:pPr>
              <w:spacing w:before="3" w:line="290" w:lineRule="auto"/>
              <w:ind w:left="42" w:firstLine="60"/>
              <w:rPr>
                <w:rFonts w:eastAsia="Arial" w:cs="Calibri"/>
                <w:spacing w:val="1"/>
                <w:w w:val="93"/>
              </w:rPr>
            </w:pPr>
            <w:r w:rsidRPr="00FC4484">
              <w:rPr>
                <w:rFonts w:eastAsia="Arial" w:cs="Calibri"/>
                <w:spacing w:val="1"/>
                <w:w w:val="93"/>
              </w:rPr>
              <w:t>Men</w:t>
            </w:r>
            <w:r>
              <w:rPr>
                <w:rFonts w:eastAsia="Arial" w:cs="Calibri"/>
                <w:spacing w:val="1"/>
                <w:w w:val="93"/>
              </w:rPr>
              <w:t>ukaart t.b.v. Maatwerk</w:t>
            </w:r>
          </w:p>
        </w:tc>
        <w:tc>
          <w:tcPr>
            <w:tcW w:w="4022" w:type="dxa"/>
            <w:tcBorders>
              <w:top w:val="single" w:sz="4" w:space="0" w:color="000000"/>
              <w:left w:val="single" w:sz="4" w:space="0" w:color="000000"/>
              <w:bottom w:val="single" w:sz="4" w:space="0" w:color="000000"/>
              <w:right w:val="single" w:sz="4" w:space="0" w:color="000000"/>
            </w:tcBorders>
          </w:tcPr>
          <w:p w14:paraId="5E9E10BF" w14:textId="77777777" w:rsidR="00EA2D50" w:rsidRPr="00FC4484" w:rsidRDefault="00EA2D50" w:rsidP="00787618">
            <w:pPr>
              <w:spacing w:before="3" w:line="290" w:lineRule="auto"/>
              <w:ind w:left="102"/>
              <w:rPr>
                <w:rFonts w:eastAsia="Arial" w:cs="Calibri"/>
              </w:rPr>
            </w:pPr>
            <w:r w:rsidRPr="00FC4484">
              <w:rPr>
                <w:rFonts w:eastAsia="Arial" w:cs="Calibri"/>
              </w:rPr>
              <w:t xml:space="preserve">Zie </w:t>
            </w:r>
            <w:r w:rsidR="00787618">
              <w:rPr>
                <w:rFonts w:eastAsia="Arial" w:cs="Calibri"/>
              </w:rPr>
              <w:t xml:space="preserve">aanvulling </w:t>
            </w:r>
            <w:r w:rsidR="00C7646A">
              <w:rPr>
                <w:rFonts w:eastAsia="Arial" w:cs="Calibri"/>
              </w:rPr>
              <w:t>1</w:t>
            </w:r>
          </w:p>
        </w:tc>
      </w:tr>
    </w:tbl>
    <w:p w14:paraId="0E3A99E8" w14:textId="77777777" w:rsidR="00EA2D50" w:rsidRDefault="00EA2D50" w:rsidP="00EA2D50">
      <w:pPr>
        <w:pStyle w:val="Geenafstand"/>
        <w:rPr>
          <w:rFonts w:asciiTheme="minorHAnsi" w:hAnsiTheme="minorHAnsi" w:cstheme="minorHAnsi"/>
          <w:i/>
        </w:rPr>
      </w:pPr>
      <w:r w:rsidRPr="007C7F72">
        <w:rPr>
          <w:rFonts w:asciiTheme="minorHAnsi" w:hAnsiTheme="minorHAnsi" w:cstheme="minorHAnsi"/>
          <w:i/>
        </w:rPr>
        <w:t>* Deze activiteit kan alleen worden opgenomen indien de duur van de arbeidsovereenkomst overeenkomt met de eisen die de opleiding aan een overeenkomst stelt.</w:t>
      </w:r>
    </w:p>
    <w:p w14:paraId="57AD9EE4" w14:textId="77777777" w:rsidR="00FA092E" w:rsidRDefault="00FA092E" w:rsidP="00EA2D50">
      <w:pPr>
        <w:rPr>
          <w:rFonts w:asciiTheme="minorHAnsi" w:hAnsiTheme="minorHAnsi" w:cstheme="minorHAnsi"/>
        </w:rPr>
      </w:pPr>
    </w:p>
    <w:p w14:paraId="3AB576F5" w14:textId="77777777" w:rsidR="00EA2D50" w:rsidRDefault="00EA2D50" w:rsidP="00EA2D50">
      <w:pPr>
        <w:rPr>
          <w:rFonts w:asciiTheme="minorHAnsi" w:hAnsiTheme="minorHAnsi" w:cstheme="minorHAnsi"/>
        </w:rPr>
      </w:pPr>
      <w:r w:rsidRPr="007C7F72">
        <w:rPr>
          <w:rFonts w:asciiTheme="minorHAnsi" w:hAnsiTheme="minorHAnsi" w:cstheme="minorHAnsi"/>
        </w:rPr>
        <w:t xml:space="preserve">De opdrachtnemer / ondernemer kan zelf de verschillende </w:t>
      </w:r>
      <w:r>
        <w:rPr>
          <w:rFonts w:asciiTheme="minorHAnsi" w:hAnsiTheme="minorHAnsi" w:cstheme="minorHAnsi"/>
        </w:rPr>
        <w:t>SR</w:t>
      </w:r>
      <w:r w:rsidRPr="007C7F72">
        <w:rPr>
          <w:rFonts w:asciiTheme="minorHAnsi" w:hAnsiTheme="minorHAnsi" w:cstheme="minorHAnsi"/>
        </w:rPr>
        <w:t>-inspanningen combineren in een optimale mix, passend bij de bedrijfsvoering.</w:t>
      </w:r>
    </w:p>
    <w:p w14:paraId="5EA15E95" w14:textId="77777777" w:rsidR="00EA2D50" w:rsidRPr="007C7F72" w:rsidRDefault="00EA2D50" w:rsidP="00EA2D50">
      <w:pPr>
        <w:rPr>
          <w:rFonts w:asciiTheme="minorHAnsi" w:hAnsiTheme="minorHAnsi" w:cstheme="minorHAnsi"/>
        </w:rPr>
      </w:pPr>
    </w:p>
    <w:p w14:paraId="6FB66234" w14:textId="77777777" w:rsidR="00EA2D50" w:rsidRPr="007C7F72" w:rsidRDefault="00C7646A" w:rsidP="00EA2D50">
      <w:pPr>
        <w:rPr>
          <w:rFonts w:asciiTheme="minorHAnsi" w:hAnsiTheme="minorHAnsi" w:cstheme="minorHAnsi"/>
        </w:rPr>
      </w:pPr>
      <w:r>
        <w:rPr>
          <w:rFonts w:asciiTheme="minorHAnsi" w:hAnsiTheme="minorHAnsi" w:cstheme="minorHAnsi"/>
        </w:rPr>
        <w:t>V</w:t>
      </w:r>
      <w:r w:rsidR="00EA2D50" w:rsidRPr="007C7F72">
        <w:rPr>
          <w:rFonts w:asciiTheme="minorHAnsi" w:hAnsiTheme="minorHAnsi" w:cstheme="minorHAnsi"/>
        </w:rPr>
        <w:t>oorbeeld</w:t>
      </w:r>
      <w:r w:rsidR="005946AE">
        <w:rPr>
          <w:rFonts w:asciiTheme="minorHAnsi" w:hAnsiTheme="minorHAnsi" w:cstheme="minorHAnsi"/>
        </w:rPr>
        <w:t>en</w:t>
      </w:r>
      <w:r w:rsidR="00EA2D50" w:rsidRPr="007C7F72">
        <w:rPr>
          <w:rFonts w:asciiTheme="minorHAnsi" w:hAnsiTheme="minorHAnsi" w:cstheme="minorHAnsi"/>
        </w:rPr>
        <w:t xml:space="preserve"> bij een aanneemsom van € 2.500.000,-</w:t>
      </w:r>
    </w:p>
    <w:p w14:paraId="42E24A32" w14:textId="77777777" w:rsidR="00EA2D50" w:rsidRDefault="00EA2D50" w:rsidP="00EA2D50">
      <w:pPr>
        <w:rPr>
          <w:rFonts w:asciiTheme="minorHAnsi" w:hAnsiTheme="minorHAnsi" w:cstheme="minorHAnsi"/>
        </w:rPr>
      </w:pPr>
    </w:p>
    <w:p w14:paraId="7E4529D1" w14:textId="77777777" w:rsidR="00FA092E" w:rsidRDefault="00FA092E" w:rsidP="00FA092E">
      <w:pPr>
        <w:rPr>
          <w:rFonts w:asciiTheme="minorHAnsi" w:hAnsiTheme="minorHAnsi" w:cstheme="minorHAnsi"/>
          <w:i/>
        </w:rPr>
      </w:pPr>
      <w:r w:rsidRPr="007C7F72">
        <w:rPr>
          <w:rFonts w:asciiTheme="minorHAnsi" w:hAnsiTheme="minorHAnsi" w:cstheme="minorHAnsi"/>
          <w:i/>
        </w:rPr>
        <w:t xml:space="preserve">De loonsom is minder dan 30% van de aanneemsom,  dan wordt van de aanneemsom van </w:t>
      </w:r>
      <w:r w:rsidRPr="007C7F72">
        <w:rPr>
          <w:rFonts w:asciiTheme="minorHAnsi" w:hAnsiTheme="minorHAnsi" w:cstheme="minorHAnsi"/>
          <w:i/>
        </w:rPr>
        <w:tab/>
        <w:t xml:space="preserve">          € 2.500.000-= , 2 % genomen, is € 50.000,-. De opdrachtnemer kan voor dit bedrag een “&gt; 2 jaar</w:t>
      </w:r>
      <w:r>
        <w:rPr>
          <w:rFonts w:asciiTheme="minorHAnsi" w:hAnsiTheme="minorHAnsi" w:cstheme="minorHAnsi"/>
          <w:i/>
        </w:rPr>
        <w:t xml:space="preserve"> PW -</w:t>
      </w:r>
      <w:r w:rsidRPr="007C7F72">
        <w:rPr>
          <w:rFonts w:asciiTheme="minorHAnsi" w:hAnsiTheme="minorHAnsi" w:cstheme="minorHAnsi"/>
          <w:i/>
        </w:rPr>
        <w:t xml:space="preserve">er” en een “&gt; 1 jaar WW-er” één jaar aan het werk zetten om te voldoen aan de </w:t>
      </w:r>
      <w:r>
        <w:rPr>
          <w:rFonts w:asciiTheme="minorHAnsi" w:hAnsiTheme="minorHAnsi" w:cstheme="minorHAnsi"/>
          <w:i/>
        </w:rPr>
        <w:t>SR</w:t>
      </w:r>
      <w:r w:rsidRPr="007C7F72">
        <w:rPr>
          <w:rFonts w:asciiTheme="minorHAnsi" w:hAnsiTheme="minorHAnsi" w:cstheme="minorHAnsi"/>
          <w:i/>
        </w:rPr>
        <w:t>-verplichting binnen de overeenkomst.</w:t>
      </w:r>
    </w:p>
    <w:p w14:paraId="3E6225F8" w14:textId="77777777" w:rsidR="00EA2D50" w:rsidRDefault="00EA2D50" w:rsidP="00EA2D50">
      <w:pPr>
        <w:rPr>
          <w:rFonts w:asciiTheme="minorHAnsi" w:hAnsiTheme="minorHAnsi" w:cstheme="minorHAnsi"/>
          <w:i/>
        </w:rPr>
      </w:pPr>
    </w:p>
    <w:p w14:paraId="56577C6D" w14:textId="77777777" w:rsidR="005946AE" w:rsidRPr="007C7F72" w:rsidRDefault="005946AE" w:rsidP="00EA2D50">
      <w:pPr>
        <w:rPr>
          <w:rFonts w:asciiTheme="minorHAnsi" w:hAnsiTheme="minorHAnsi" w:cstheme="minorHAnsi"/>
          <w:i/>
        </w:rPr>
      </w:pPr>
    </w:p>
    <w:p w14:paraId="754D398F" w14:textId="77777777" w:rsidR="00EA2D50" w:rsidRPr="007C7F72" w:rsidRDefault="00EA2D50" w:rsidP="00EA2D50">
      <w:pPr>
        <w:rPr>
          <w:rFonts w:asciiTheme="minorHAnsi" w:hAnsiTheme="minorHAnsi" w:cstheme="minorHAnsi"/>
          <w:i/>
        </w:rPr>
      </w:pPr>
    </w:p>
    <w:p w14:paraId="2EA62C98" w14:textId="77777777" w:rsidR="00EA2D50" w:rsidRDefault="00EA2D50" w:rsidP="00EA2D50">
      <w:pPr>
        <w:jc w:val="both"/>
        <w:rPr>
          <w:rFonts w:asciiTheme="minorHAnsi" w:hAnsiTheme="minorHAnsi" w:cstheme="minorHAnsi"/>
          <w:b/>
        </w:rPr>
      </w:pPr>
    </w:p>
    <w:p w14:paraId="3809909F" w14:textId="77777777" w:rsidR="00EA2D50" w:rsidRDefault="00EA2D50" w:rsidP="00EA2D50">
      <w:pPr>
        <w:rPr>
          <w:rFonts w:asciiTheme="minorHAnsi" w:hAnsiTheme="minorHAnsi" w:cstheme="minorHAnsi"/>
          <w:b/>
        </w:rPr>
      </w:pPr>
      <w:r>
        <w:rPr>
          <w:rFonts w:asciiTheme="minorHAnsi" w:hAnsiTheme="minorHAnsi" w:cstheme="minorHAnsi"/>
          <w:b/>
        </w:rPr>
        <w:br w:type="page"/>
      </w:r>
    </w:p>
    <w:p w14:paraId="61FDEF96" w14:textId="77777777" w:rsidR="00EA2D50" w:rsidRDefault="00EA2D50" w:rsidP="00EA2D50">
      <w:pPr>
        <w:jc w:val="both"/>
        <w:rPr>
          <w:rFonts w:asciiTheme="minorHAnsi" w:hAnsiTheme="minorHAnsi" w:cstheme="minorHAnsi"/>
          <w:b/>
        </w:rPr>
      </w:pPr>
      <w:r w:rsidRPr="007C7F72">
        <w:rPr>
          <w:rFonts w:asciiTheme="minorHAnsi" w:hAnsiTheme="minorHAnsi" w:cstheme="minorHAnsi"/>
          <w:b/>
        </w:rPr>
        <w:lastRenderedPageBreak/>
        <w:t xml:space="preserve">Voorwaarden </w:t>
      </w:r>
      <w:proofErr w:type="spellStart"/>
      <w:r>
        <w:rPr>
          <w:rFonts w:asciiTheme="minorHAnsi" w:hAnsiTheme="minorHAnsi" w:cstheme="minorHAnsi"/>
          <w:b/>
        </w:rPr>
        <w:t>Social</w:t>
      </w:r>
      <w:proofErr w:type="spellEnd"/>
      <w:r>
        <w:rPr>
          <w:rFonts w:asciiTheme="minorHAnsi" w:hAnsiTheme="minorHAnsi" w:cstheme="minorHAnsi"/>
          <w:b/>
        </w:rPr>
        <w:t xml:space="preserve"> Return</w:t>
      </w:r>
    </w:p>
    <w:p w14:paraId="65DD46CD" w14:textId="77777777" w:rsidR="00EA2D50" w:rsidRPr="007C7F72" w:rsidRDefault="00EA2D50" w:rsidP="00EA2D50">
      <w:pPr>
        <w:jc w:val="both"/>
        <w:rPr>
          <w:rFonts w:asciiTheme="minorHAnsi" w:hAnsiTheme="minorHAnsi" w:cstheme="minorHAnsi"/>
          <w:b/>
        </w:rPr>
      </w:pPr>
    </w:p>
    <w:p w14:paraId="74F2033B"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De opdrachtnem</w:t>
      </w:r>
      <w:r w:rsidR="00776018">
        <w:rPr>
          <w:rFonts w:asciiTheme="minorHAnsi" w:hAnsiTheme="minorHAnsi" w:cstheme="minorHAnsi"/>
        </w:rPr>
        <w:t xml:space="preserve">er is verplicht om tenminste </w:t>
      </w:r>
      <w:r w:rsidR="00FA092E">
        <w:rPr>
          <w:rFonts w:asciiTheme="minorHAnsi" w:hAnsiTheme="minorHAnsi" w:cstheme="minorHAnsi"/>
        </w:rPr>
        <w:t>2%</w:t>
      </w:r>
      <w:r w:rsidR="00776018">
        <w:rPr>
          <w:rFonts w:asciiTheme="minorHAnsi" w:hAnsiTheme="minorHAnsi" w:cstheme="minorHAnsi"/>
        </w:rPr>
        <w:t xml:space="preserve"> </w:t>
      </w:r>
      <w:r w:rsidRPr="007C7F72">
        <w:rPr>
          <w:rFonts w:asciiTheme="minorHAnsi" w:hAnsiTheme="minorHAnsi" w:cstheme="minorHAnsi"/>
        </w:rPr>
        <w:t xml:space="preserve">van de aanneemsom excl. BTW aan te wenden aan </w:t>
      </w:r>
      <w:r>
        <w:rPr>
          <w:rFonts w:asciiTheme="minorHAnsi" w:hAnsiTheme="minorHAnsi" w:cstheme="minorHAnsi"/>
        </w:rPr>
        <w:t>SR</w:t>
      </w:r>
      <w:r w:rsidRPr="007C7F72">
        <w:rPr>
          <w:rFonts w:asciiTheme="minorHAnsi" w:hAnsiTheme="minorHAnsi" w:cstheme="minorHAnsi"/>
        </w:rPr>
        <w:t xml:space="preserve"> inspanningen ten behoeve van de in de tabel vermelde doelgroepen en/of menukaart (</w:t>
      </w:r>
      <w:r w:rsidRPr="00EA1EC2">
        <w:rPr>
          <w:rFonts w:asciiTheme="minorHAnsi" w:hAnsiTheme="minorHAnsi" w:cstheme="minorHAnsi"/>
          <w:b/>
        </w:rPr>
        <w:t>stapelen van keuzes</w:t>
      </w:r>
      <w:r>
        <w:rPr>
          <w:rFonts w:asciiTheme="minorHAnsi" w:hAnsiTheme="minorHAnsi" w:cstheme="minorHAnsi"/>
          <w:b/>
        </w:rPr>
        <w:t xml:space="preserve"> per deelnemer</w:t>
      </w:r>
      <w:r w:rsidRPr="00EA1EC2">
        <w:rPr>
          <w:rFonts w:asciiTheme="minorHAnsi" w:hAnsiTheme="minorHAnsi" w:cstheme="minorHAnsi"/>
          <w:b/>
        </w:rPr>
        <w:t xml:space="preserve"> is niet mogelijk!</w:t>
      </w:r>
      <w:r w:rsidRPr="007C7F72">
        <w:rPr>
          <w:rFonts w:asciiTheme="minorHAnsi" w:hAnsiTheme="minorHAnsi" w:cstheme="minorHAnsi"/>
        </w:rPr>
        <w:t>).</w:t>
      </w:r>
    </w:p>
    <w:p w14:paraId="0372E9B2" w14:textId="77777777" w:rsidR="00EA2D50" w:rsidRPr="007C7F72" w:rsidRDefault="00EA2D50" w:rsidP="00EA2D50">
      <w:pPr>
        <w:ind w:left="720"/>
        <w:jc w:val="both"/>
        <w:rPr>
          <w:rFonts w:asciiTheme="minorHAnsi" w:hAnsiTheme="minorHAnsi" w:cstheme="minorHAnsi"/>
        </w:rPr>
      </w:pPr>
    </w:p>
    <w:p w14:paraId="6A7BFD7F"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De accountmanager(s) van het ondernemersteam </w:t>
      </w:r>
      <w:r>
        <w:rPr>
          <w:rFonts w:asciiTheme="minorHAnsi" w:hAnsiTheme="minorHAnsi" w:cstheme="minorHAnsi"/>
        </w:rPr>
        <w:t xml:space="preserve">en/of coördinator SR </w:t>
      </w:r>
      <w:r w:rsidRPr="007C7F72">
        <w:rPr>
          <w:rFonts w:asciiTheme="minorHAnsi" w:hAnsiTheme="minorHAnsi" w:cstheme="minorHAnsi"/>
        </w:rPr>
        <w:t xml:space="preserve">adviseert en faciliteert de opdrachtnemer bij de invulling van </w:t>
      </w:r>
      <w:r>
        <w:rPr>
          <w:rFonts w:asciiTheme="minorHAnsi" w:hAnsiTheme="minorHAnsi" w:cstheme="minorHAnsi"/>
        </w:rPr>
        <w:t>SR</w:t>
      </w:r>
      <w:r w:rsidRPr="007C7F72">
        <w:rPr>
          <w:rFonts w:asciiTheme="minorHAnsi" w:hAnsiTheme="minorHAnsi" w:cstheme="minorHAnsi"/>
        </w:rPr>
        <w:t xml:space="preserve">. Opdrachtnemer levert na gunning van de opdracht aan het ondernemersteam een plan op hoe aan de </w:t>
      </w:r>
      <w:r>
        <w:rPr>
          <w:rFonts w:asciiTheme="minorHAnsi" w:hAnsiTheme="minorHAnsi" w:cstheme="minorHAnsi"/>
        </w:rPr>
        <w:t>SR</w:t>
      </w:r>
      <w:r w:rsidRPr="007C7F72">
        <w:rPr>
          <w:rFonts w:asciiTheme="minorHAnsi" w:hAnsiTheme="minorHAnsi" w:cstheme="minorHAnsi"/>
        </w:rPr>
        <w:t xml:space="preserve">-verplichting te voldoen. De opdrachtnemer kan in zijn plan een gecombineerd voorstel van betaald werk, leerwerkbaan en stage doen. Voor het bepalen van de waarde van de inspanningen in </w:t>
      </w:r>
      <w:r>
        <w:rPr>
          <w:rFonts w:asciiTheme="minorHAnsi" w:hAnsiTheme="minorHAnsi" w:cstheme="minorHAnsi"/>
        </w:rPr>
        <w:t>SR</w:t>
      </w:r>
      <w:r w:rsidRPr="007C7F72">
        <w:rPr>
          <w:rFonts w:asciiTheme="minorHAnsi" w:hAnsiTheme="minorHAnsi" w:cstheme="minorHAnsi"/>
        </w:rPr>
        <w:t xml:space="preserve">, wordt de tabel </w:t>
      </w:r>
      <w:r>
        <w:rPr>
          <w:rFonts w:asciiTheme="minorHAnsi" w:hAnsiTheme="minorHAnsi" w:cstheme="minorHAnsi"/>
        </w:rPr>
        <w:t>SR</w:t>
      </w:r>
      <w:r w:rsidRPr="007C7F72">
        <w:rPr>
          <w:rFonts w:asciiTheme="minorHAnsi" w:hAnsiTheme="minorHAnsi" w:cstheme="minorHAnsi"/>
        </w:rPr>
        <w:t xml:space="preserve"> gehanteerd. Als ‘vangnet’ kan opdrachtnemer gebruik maken van activiteiten vanuit de menukaart</w:t>
      </w:r>
      <w:r>
        <w:rPr>
          <w:rFonts w:asciiTheme="minorHAnsi" w:hAnsiTheme="minorHAnsi" w:cstheme="minorHAnsi"/>
        </w:rPr>
        <w:t xml:space="preserve"> na goedkeuring in te zetten product door opdrachtgever</w:t>
      </w:r>
      <w:r w:rsidRPr="007C7F72">
        <w:rPr>
          <w:rFonts w:asciiTheme="minorHAnsi" w:hAnsiTheme="minorHAnsi" w:cstheme="minorHAnsi"/>
        </w:rPr>
        <w:t>.</w:t>
      </w:r>
    </w:p>
    <w:p w14:paraId="31B8D4F1" w14:textId="77777777" w:rsidR="00EA2D50" w:rsidRDefault="00EA2D50" w:rsidP="00EA2D50">
      <w:pPr>
        <w:pStyle w:val="Lijstalinea"/>
        <w:rPr>
          <w:rFonts w:asciiTheme="minorHAnsi" w:hAnsiTheme="minorHAnsi" w:cstheme="minorHAnsi"/>
        </w:rPr>
      </w:pPr>
    </w:p>
    <w:p w14:paraId="1ACDF94B" w14:textId="77777777" w:rsidR="00EA2D50" w:rsidRPr="007C7F72"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Ondersteuning bij de werving, selectie en scholing van de personen die onder het </w:t>
      </w:r>
      <w:r>
        <w:rPr>
          <w:rFonts w:asciiTheme="minorHAnsi" w:hAnsiTheme="minorHAnsi" w:cstheme="minorHAnsi"/>
        </w:rPr>
        <w:t>SR</w:t>
      </w:r>
      <w:r w:rsidRPr="007C7F72">
        <w:rPr>
          <w:rFonts w:asciiTheme="minorHAnsi" w:hAnsiTheme="minorHAnsi" w:cstheme="minorHAnsi"/>
        </w:rPr>
        <w:t xml:space="preserve"> regime van de accountmanagers van het ondernemersteam </w:t>
      </w:r>
      <w:r w:rsidR="00D11FD7">
        <w:rPr>
          <w:rFonts w:asciiTheme="minorHAnsi" w:hAnsiTheme="minorHAnsi" w:cstheme="minorHAnsi"/>
        </w:rPr>
        <w:t>van WPDA</w:t>
      </w:r>
      <w:r w:rsidRPr="007C7F72">
        <w:rPr>
          <w:rFonts w:asciiTheme="minorHAnsi" w:hAnsiTheme="minorHAnsi" w:cstheme="minorHAnsi"/>
        </w:rPr>
        <w:t xml:space="preserve"> vallen, kan kosteloos verkregen worden via:</w:t>
      </w:r>
    </w:p>
    <w:p w14:paraId="6AE1809E" w14:textId="77777777" w:rsidR="00EA2D50" w:rsidRPr="007C7F72" w:rsidRDefault="00EA2D50" w:rsidP="00EA2D50">
      <w:pPr>
        <w:pStyle w:val="Geenafstand"/>
        <w:ind w:firstLine="708"/>
        <w:rPr>
          <w:rFonts w:asciiTheme="minorHAnsi" w:hAnsiTheme="minorHAnsi" w:cstheme="minorHAnsi"/>
        </w:rPr>
      </w:pPr>
      <w:r>
        <w:rPr>
          <w:rFonts w:asciiTheme="minorHAnsi" w:hAnsiTheme="minorHAnsi" w:cstheme="minorHAnsi"/>
        </w:rPr>
        <w:t xml:space="preserve">Coördinator </w:t>
      </w:r>
      <w:proofErr w:type="spellStart"/>
      <w:r>
        <w:rPr>
          <w:rFonts w:asciiTheme="minorHAnsi" w:hAnsiTheme="minorHAnsi" w:cstheme="minorHAnsi"/>
        </w:rPr>
        <w:t>Social</w:t>
      </w:r>
      <w:proofErr w:type="spellEnd"/>
      <w:r>
        <w:rPr>
          <w:rFonts w:asciiTheme="minorHAnsi" w:hAnsiTheme="minorHAnsi" w:cstheme="minorHAnsi"/>
        </w:rPr>
        <w:t xml:space="preserve"> Return</w:t>
      </w:r>
    </w:p>
    <w:p w14:paraId="68102D73" w14:textId="77777777" w:rsidR="00EA2D50" w:rsidRDefault="00EA2D50" w:rsidP="00EA2D50">
      <w:pPr>
        <w:pStyle w:val="Geenafstand"/>
        <w:ind w:firstLine="708"/>
        <w:rPr>
          <w:rFonts w:asciiTheme="minorHAnsi" w:hAnsiTheme="minorHAnsi" w:cstheme="minorHAnsi"/>
        </w:rPr>
      </w:pPr>
      <w:r w:rsidRPr="007C7F72">
        <w:rPr>
          <w:rFonts w:asciiTheme="minorHAnsi" w:hAnsiTheme="minorHAnsi" w:cstheme="minorHAnsi"/>
        </w:rPr>
        <w:t>t.a.v. de heer T.</w:t>
      </w:r>
      <w:r>
        <w:rPr>
          <w:rFonts w:asciiTheme="minorHAnsi" w:hAnsiTheme="minorHAnsi" w:cstheme="minorHAnsi"/>
        </w:rPr>
        <w:t xml:space="preserve">(Tjidde) </w:t>
      </w:r>
      <w:r w:rsidRPr="007C7F72">
        <w:rPr>
          <w:rFonts w:asciiTheme="minorHAnsi" w:hAnsiTheme="minorHAnsi" w:cstheme="minorHAnsi"/>
        </w:rPr>
        <w:t>Hummel</w:t>
      </w:r>
    </w:p>
    <w:p w14:paraId="4FAC7EF3" w14:textId="77777777" w:rsidR="00EA2D50" w:rsidRPr="007C7F72" w:rsidRDefault="00EA2D50" w:rsidP="00EA2D50">
      <w:pPr>
        <w:pStyle w:val="Geenafstand"/>
        <w:ind w:firstLine="708"/>
        <w:rPr>
          <w:rFonts w:asciiTheme="minorHAnsi" w:hAnsiTheme="minorHAnsi" w:cstheme="minorHAnsi"/>
        </w:rPr>
      </w:pPr>
      <w:r>
        <w:rPr>
          <w:rFonts w:asciiTheme="minorHAnsi" w:hAnsiTheme="minorHAnsi" w:cstheme="minorHAnsi"/>
        </w:rPr>
        <w:t>WPDA</w:t>
      </w:r>
    </w:p>
    <w:p w14:paraId="278F18E1" w14:textId="77777777" w:rsidR="00EA2D50" w:rsidRPr="007C7F72" w:rsidRDefault="00EA2D50" w:rsidP="00EA2D50">
      <w:pPr>
        <w:pStyle w:val="Geenafstand"/>
        <w:ind w:firstLine="708"/>
        <w:rPr>
          <w:rFonts w:asciiTheme="minorHAnsi" w:hAnsiTheme="minorHAnsi" w:cstheme="minorHAnsi"/>
        </w:rPr>
      </w:pPr>
      <w:r w:rsidRPr="007C7F72">
        <w:rPr>
          <w:rFonts w:asciiTheme="minorHAnsi" w:hAnsiTheme="minorHAnsi" w:cstheme="minorHAnsi"/>
        </w:rPr>
        <w:t>Postbus 392</w:t>
      </w:r>
    </w:p>
    <w:p w14:paraId="37BA3918" w14:textId="77777777" w:rsidR="00EA2D50" w:rsidRPr="007C7F72" w:rsidRDefault="00EA2D50" w:rsidP="00EA2D50">
      <w:pPr>
        <w:pStyle w:val="Geenafstand"/>
        <w:ind w:firstLine="708"/>
        <w:rPr>
          <w:rFonts w:asciiTheme="minorHAnsi" w:hAnsiTheme="minorHAnsi" w:cstheme="minorHAnsi"/>
        </w:rPr>
      </w:pPr>
      <w:r w:rsidRPr="007C7F72">
        <w:rPr>
          <w:rFonts w:asciiTheme="minorHAnsi" w:hAnsiTheme="minorHAnsi" w:cstheme="minorHAnsi"/>
        </w:rPr>
        <w:t>9400 AJ Assen</w:t>
      </w:r>
    </w:p>
    <w:p w14:paraId="7E2D20E3" w14:textId="77777777" w:rsidR="00EA2D50" w:rsidRPr="007C7F72" w:rsidRDefault="00EA2D50" w:rsidP="00EA2D50">
      <w:pPr>
        <w:pStyle w:val="Geenafstand"/>
        <w:ind w:firstLine="708"/>
        <w:rPr>
          <w:rFonts w:asciiTheme="minorHAnsi" w:hAnsiTheme="minorHAnsi" w:cstheme="minorHAnsi"/>
        </w:rPr>
      </w:pPr>
      <w:r w:rsidRPr="007C7F72">
        <w:rPr>
          <w:rFonts w:asciiTheme="minorHAnsi" w:hAnsiTheme="minorHAnsi" w:cstheme="minorHAnsi"/>
        </w:rPr>
        <w:t>Telefoon: 06-27038664 (b.g.g. 0592-39 1</w:t>
      </w:r>
      <w:r>
        <w:rPr>
          <w:rFonts w:asciiTheme="minorHAnsi" w:hAnsiTheme="minorHAnsi" w:cstheme="minorHAnsi"/>
        </w:rPr>
        <w:t>6</w:t>
      </w:r>
      <w:r w:rsidRPr="007C7F72">
        <w:rPr>
          <w:rFonts w:asciiTheme="minorHAnsi" w:hAnsiTheme="minorHAnsi" w:cstheme="minorHAnsi"/>
        </w:rPr>
        <w:t>00)</w:t>
      </w:r>
    </w:p>
    <w:p w14:paraId="24539622" w14:textId="77777777" w:rsidR="005946AE" w:rsidRPr="007C7F72" w:rsidRDefault="005946AE" w:rsidP="00EA2D50">
      <w:pPr>
        <w:pStyle w:val="Geenafstand"/>
        <w:ind w:firstLine="708"/>
        <w:rPr>
          <w:rFonts w:asciiTheme="minorHAnsi" w:hAnsiTheme="minorHAnsi" w:cstheme="minorHAnsi"/>
        </w:rPr>
      </w:pPr>
    </w:p>
    <w:p w14:paraId="35B35EF5"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De opdrachtnemer legt verantwoording af aan de accountmanager van het ondernemersteam en </w:t>
      </w:r>
      <w:r>
        <w:rPr>
          <w:rFonts w:asciiTheme="minorHAnsi" w:hAnsiTheme="minorHAnsi" w:cstheme="minorHAnsi"/>
        </w:rPr>
        <w:t>coördinator SR</w:t>
      </w:r>
      <w:r w:rsidRPr="007C7F72">
        <w:rPr>
          <w:rFonts w:asciiTheme="minorHAnsi" w:hAnsiTheme="minorHAnsi" w:cstheme="minorHAnsi"/>
        </w:rPr>
        <w:t xml:space="preserve"> van </w:t>
      </w:r>
      <w:r>
        <w:rPr>
          <w:rFonts w:asciiTheme="minorHAnsi" w:hAnsiTheme="minorHAnsi" w:cstheme="minorHAnsi"/>
        </w:rPr>
        <w:t xml:space="preserve">WPDA. </w:t>
      </w:r>
      <w:r w:rsidRPr="007C7F72">
        <w:rPr>
          <w:rFonts w:asciiTheme="minorHAnsi" w:hAnsiTheme="minorHAnsi" w:cstheme="minorHAnsi"/>
        </w:rPr>
        <w:t xml:space="preserve">De </w:t>
      </w:r>
      <w:r>
        <w:rPr>
          <w:rFonts w:asciiTheme="minorHAnsi" w:hAnsiTheme="minorHAnsi" w:cstheme="minorHAnsi"/>
        </w:rPr>
        <w:t>SR</w:t>
      </w:r>
      <w:r w:rsidRPr="007C7F72">
        <w:rPr>
          <w:rFonts w:asciiTheme="minorHAnsi" w:hAnsiTheme="minorHAnsi" w:cstheme="minorHAnsi"/>
        </w:rPr>
        <w:t xml:space="preserve"> inspanningsverplichting dient gestart te worden na het begin van de opdracht. De accountmanager van het ondernemersteam voert hierop de controle uit. </w:t>
      </w:r>
    </w:p>
    <w:p w14:paraId="3D4EB738" w14:textId="77777777" w:rsidR="00EA2D50" w:rsidRPr="007C7F72" w:rsidRDefault="00EA2D50" w:rsidP="00EA2D50">
      <w:pPr>
        <w:ind w:left="720"/>
        <w:jc w:val="both"/>
        <w:rPr>
          <w:rFonts w:asciiTheme="minorHAnsi" w:hAnsiTheme="minorHAnsi" w:cstheme="minorHAnsi"/>
        </w:rPr>
      </w:pPr>
    </w:p>
    <w:p w14:paraId="0FD7AD7F"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Na goedkeuring van het plan </w:t>
      </w:r>
      <w:r>
        <w:rPr>
          <w:rFonts w:asciiTheme="minorHAnsi" w:hAnsiTheme="minorHAnsi" w:cstheme="minorHAnsi"/>
        </w:rPr>
        <w:t xml:space="preserve">(zie </w:t>
      </w:r>
      <w:r w:rsidR="00787618">
        <w:rPr>
          <w:rFonts w:asciiTheme="minorHAnsi" w:hAnsiTheme="minorHAnsi" w:cstheme="minorHAnsi"/>
        </w:rPr>
        <w:t>aanvulling 2</w:t>
      </w:r>
      <w:r>
        <w:rPr>
          <w:rFonts w:asciiTheme="minorHAnsi" w:hAnsiTheme="minorHAnsi" w:cstheme="minorHAnsi"/>
        </w:rPr>
        <w:t xml:space="preserve"> voor mogelijk format) </w:t>
      </w:r>
      <w:r w:rsidRPr="007C7F72">
        <w:rPr>
          <w:rFonts w:asciiTheme="minorHAnsi" w:hAnsiTheme="minorHAnsi" w:cstheme="minorHAnsi"/>
        </w:rPr>
        <w:t xml:space="preserve">door de </w:t>
      </w:r>
      <w:r>
        <w:rPr>
          <w:rFonts w:asciiTheme="minorHAnsi" w:hAnsiTheme="minorHAnsi" w:cstheme="minorHAnsi"/>
        </w:rPr>
        <w:t>coördinator SR</w:t>
      </w:r>
      <w:r w:rsidRPr="007C7F72">
        <w:rPr>
          <w:rFonts w:asciiTheme="minorHAnsi" w:hAnsiTheme="minorHAnsi" w:cstheme="minorHAnsi"/>
        </w:rPr>
        <w:t xml:space="preserve">/ accountmanager ondernemersteam ontvangt de opdrachtnemer </w:t>
      </w:r>
      <w:r w:rsidR="005946AE">
        <w:rPr>
          <w:rFonts w:asciiTheme="minorHAnsi" w:hAnsiTheme="minorHAnsi" w:cstheme="minorHAnsi"/>
        </w:rPr>
        <w:t xml:space="preserve">via de mail </w:t>
      </w:r>
      <w:r w:rsidRPr="007C7F72">
        <w:rPr>
          <w:rFonts w:asciiTheme="minorHAnsi" w:hAnsiTheme="minorHAnsi" w:cstheme="minorHAnsi"/>
        </w:rPr>
        <w:t xml:space="preserve">een </w:t>
      </w:r>
      <w:r w:rsidR="00C7646A">
        <w:rPr>
          <w:rFonts w:asciiTheme="minorHAnsi" w:hAnsiTheme="minorHAnsi" w:cstheme="minorHAnsi"/>
        </w:rPr>
        <w:t xml:space="preserve">uitnodiging </w:t>
      </w:r>
      <w:r w:rsidR="005946AE">
        <w:rPr>
          <w:rFonts w:asciiTheme="minorHAnsi" w:hAnsiTheme="minorHAnsi" w:cstheme="minorHAnsi"/>
        </w:rPr>
        <w:t xml:space="preserve">voor de </w:t>
      </w:r>
      <w:r w:rsidR="00C7646A">
        <w:rPr>
          <w:rFonts w:asciiTheme="minorHAnsi" w:hAnsiTheme="minorHAnsi" w:cstheme="minorHAnsi"/>
        </w:rPr>
        <w:t xml:space="preserve">digitale monitor </w:t>
      </w:r>
      <w:proofErr w:type="spellStart"/>
      <w:r w:rsidR="00C7646A">
        <w:rPr>
          <w:rFonts w:asciiTheme="minorHAnsi" w:hAnsiTheme="minorHAnsi" w:cstheme="minorHAnsi"/>
        </w:rPr>
        <w:t>Social</w:t>
      </w:r>
      <w:proofErr w:type="spellEnd"/>
      <w:r w:rsidR="00C7646A">
        <w:rPr>
          <w:rFonts w:asciiTheme="minorHAnsi" w:hAnsiTheme="minorHAnsi" w:cstheme="minorHAnsi"/>
        </w:rPr>
        <w:t xml:space="preserve"> Return in de Regio,</w:t>
      </w:r>
      <w:r w:rsidRPr="007C7F72">
        <w:rPr>
          <w:rFonts w:asciiTheme="minorHAnsi" w:hAnsiTheme="minorHAnsi" w:cstheme="minorHAnsi"/>
        </w:rPr>
        <w:t xml:space="preserve"> voor het maken van de benodigde rapportages.</w:t>
      </w:r>
    </w:p>
    <w:p w14:paraId="6027A5EB" w14:textId="77777777" w:rsidR="00EA2D50" w:rsidRDefault="00EA2D50" w:rsidP="00EA2D50">
      <w:pPr>
        <w:ind w:left="720"/>
        <w:jc w:val="both"/>
        <w:rPr>
          <w:rFonts w:asciiTheme="minorHAnsi" w:hAnsiTheme="minorHAnsi" w:cstheme="minorHAnsi"/>
        </w:rPr>
      </w:pPr>
    </w:p>
    <w:p w14:paraId="6C151ED5"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De invulling van de </w:t>
      </w:r>
      <w:r>
        <w:rPr>
          <w:rFonts w:asciiTheme="minorHAnsi" w:hAnsiTheme="minorHAnsi" w:cstheme="minorHAnsi"/>
        </w:rPr>
        <w:t>SR</w:t>
      </w:r>
      <w:r w:rsidRPr="007C7F72">
        <w:rPr>
          <w:rFonts w:asciiTheme="minorHAnsi" w:hAnsiTheme="minorHAnsi" w:cstheme="minorHAnsi"/>
        </w:rPr>
        <w:t xml:space="preserve"> regeling wordt vastgelegd in prestatieafspraken. Deze prestatieafspraken worden in overleg tussen de opdrachtnemer en </w:t>
      </w:r>
      <w:r>
        <w:rPr>
          <w:rFonts w:asciiTheme="minorHAnsi" w:hAnsiTheme="minorHAnsi" w:cstheme="minorHAnsi"/>
        </w:rPr>
        <w:t>coördinator SR</w:t>
      </w:r>
      <w:r w:rsidRPr="007C7F72">
        <w:rPr>
          <w:rFonts w:asciiTheme="minorHAnsi" w:hAnsiTheme="minorHAnsi" w:cstheme="minorHAnsi"/>
        </w:rPr>
        <w:t>/ accountmanager ondernemersteam afgesproken en zijn gericht op maatwerk en maken onlosmakelijk deel uit van de onderliggende overeenkomst.</w:t>
      </w:r>
    </w:p>
    <w:p w14:paraId="014CB1E4" w14:textId="77777777" w:rsidR="00EA2D50" w:rsidRDefault="00EA2D50" w:rsidP="00EA2D50">
      <w:pPr>
        <w:ind w:left="720"/>
        <w:jc w:val="both"/>
        <w:rPr>
          <w:rFonts w:asciiTheme="minorHAnsi" w:hAnsiTheme="minorHAnsi" w:cstheme="minorHAnsi"/>
        </w:rPr>
      </w:pPr>
    </w:p>
    <w:p w14:paraId="76512981"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De accountmanager van het ondernemersteam zal zich inspannen de aanlevering van kandidaten aan de opdrachtnemer te bevorderen. Deze inspanningen doen niets af aan de verantwoordelijkheid van de opdrachtnemer om aan de </w:t>
      </w:r>
      <w:r>
        <w:rPr>
          <w:rFonts w:asciiTheme="minorHAnsi" w:hAnsiTheme="minorHAnsi" w:cstheme="minorHAnsi"/>
        </w:rPr>
        <w:t>SR</w:t>
      </w:r>
      <w:r w:rsidRPr="007C7F72">
        <w:rPr>
          <w:rFonts w:asciiTheme="minorHAnsi" w:hAnsiTheme="minorHAnsi" w:cstheme="minorHAnsi"/>
        </w:rPr>
        <w:t>-verplichting te voldoen.</w:t>
      </w:r>
    </w:p>
    <w:p w14:paraId="22B2241D" w14:textId="77777777" w:rsidR="00EA2D50" w:rsidRDefault="00EA2D50" w:rsidP="00EA2D50">
      <w:pPr>
        <w:ind w:left="720"/>
        <w:jc w:val="both"/>
        <w:rPr>
          <w:rFonts w:cs="Calibri"/>
        </w:rPr>
      </w:pPr>
    </w:p>
    <w:p w14:paraId="27204148" w14:textId="77777777" w:rsidR="005946AE" w:rsidRDefault="00EA2D50" w:rsidP="00EA2D50">
      <w:pPr>
        <w:numPr>
          <w:ilvl w:val="0"/>
          <w:numId w:val="16"/>
        </w:numPr>
        <w:jc w:val="both"/>
        <w:rPr>
          <w:rFonts w:cs="Calibri"/>
        </w:rPr>
      </w:pPr>
      <w:r w:rsidRPr="00D45B22">
        <w:rPr>
          <w:rFonts w:cs="Calibri"/>
        </w:rPr>
        <w:t xml:space="preserve">De opdrachtnemer dient bij aanvang van het dienstverband </w:t>
      </w:r>
      <w:r w:rsidR="005946AE">
        <w:rPr>
          <w:rFonts w:cs="Calibri"/>
        </w:rPr>
        <w:t xml:space="preserve">op verzoek </w:t>
      </w:r>
      <w:r w:rsidRPr="00D45B22">
        <w:rPr>
          <w:rFonts w:cs="Calibri"/>
        </w:rPr>
        <w:t xml:space="preserve">een </w:t>
      </w:r>
      <w:r w:rsidR="005946AE">
        <w:rPr>
          <w:rFonts w:cs="Calibri"/>
        </w:rPr>
        <w:t>bewijs van</w:t>
      </w:r>
      <w:r w:rsidRPr="00D45B22">
        <w:rPr>
          <w:rFonts w:cs="Calibri"/>
        </w:rPr>
        <w:t xml:space="preserve"> de arbeids-, stageplaats of werkervaringsplaats overeenkomst te </w:t>
      </w:r>
      <w:r w:rsidR="005946AE">
        <w:rPr>
          <w:rFonts w:cs="Calibri"/>
        </w:rPr>
        <w:t xml:space="preserve">kunnen </w:t>
      </w:r>
      <w:r w:rsidRPr="00D45B22">
        <w:rPr>
          <w:rFonts w:cs="Calibri"/>
        </w:rPr>
        <w:t xml:space="preserve">overleggen aan de accountmanager van het ondernemersteam met daarin informatie over de looptijd, aantal te werken uren en betaalde loonkosten. In geval van stage- of werkervaringsplaats dient opgave van uren ter onderbouwing van de maximaal te verstrekken vergoeding voor begeleidingskosten. Zie menukaart voor maximale vergoeding. </w:t>
      </w:r>
    </w:p>
    <w:p w14:paraId="1B752B58" w14:textId="77777777" w:rsidR="00EA2D50" w:rsidRDefault="005946AE" w:rsidP="005946AE">
      <w:pPr>
        <w:spacing w:after="160" w:line="259" w:lineRule="auto"/>
        <w:rPr>
          <w:rFonts w:asciiTheme="minorHAnsi" w:hAnsiTheme="minorHAnsi" w:cstheme="minorHAnsi"/>
        </w:rPr>
      </w:pPr>
      <w:r>
        <w:rPr>
          <w:rFonts w:cs="Calibri"/>
        </w:rPr>
        <w:br w:type="page"/>
      </w:r>
    </w:p>
    <w:p w14:paraId="790C8DAE" w14:textId="77777777" w:rsidR="00EA2D50" w:rsidRPr="00817226" w:rsidRDefault="00EA2D50" w:rsidP="00EA2D50">
      <w:pPr>
        <w:numPr>
          <w:ilvl w:val="0"/>
          <w:numId w:val="16"/>
        </w:numPr>
        <w:jc w:val="both"/>
        <w:rPr>
          <w:rFonts w:asciiTheme="minorHAnsi" w:hAnsiTheme="minorHAnsi" w:cstheme="minorHAnsi"/>
        </w:rPr>
      </w:pPr>
      <w:r w:rsidRPr="00817226">
        <w:rPr>
          <w:rFonts w:asciiTheme="minorHAnsi" w:hAnsiTheme="minorHAnsi" w:cstheme="minorHAnsi"/>
        </w:rPr>
        <w:lastRenderedPageBreak/>
        <w:t xml:space="preserve">In principe dient de werkloos-werkzoekende en/of jongere bij/tijdens de uitvoering van deze opdracht te worden ingezet. De te plaatsen persoon mag in de 6 maanden voorafgaande aan de gunningsdatum niet werkzaam zijn geweest bij opdrachtnemer c.q. onderaannemer. De concrete invulling dient altijd in overleg en na goedkeuring van het ondernemersteam/ coördinator SR van WPDA plaats te vinden. </w:t>
      </w:r>
    </w:p>
    <w:p w14:paraId="71A44DAF" w14:textId="77777777" w:rsidR="00EA2D50" w:rsidRDefault="00EA2D50" w:rsidP="00EA2D50">
      <w:pPr>
        <w:jc w:val="both"/>
        <w:rPr>
          <w:rFonts w:asciiTheme="minorHAnsi" w:hAnsiTheme="minorHAnsi" w:cstheme="minorHAnsi"/>
        </w:rPr>
      </w:pPr>
    </w:p>
    <w:p w14:paraId="47452DFB" w14:textId="77777777" w:rsidR="00EA2D50" w:rsidRDefault="00EA2D50" w:rsidP="00EA2D50">
      <w:pPr>
        <w:pStyle w:val="Geenafstand"/>
        <w:numPr>
          <w:ilvl w:val="0"/>
          <w:numId w:val="16"/>
        </w:numPr>
        <w:rPr>
          <w:rFonts w:asciiTheme="minorHAnsi" w:hAnsiTheme="minorHAnsi" w:cstheme="minorHAnsi"/>
        </w:rPr>
      </w:pPr>
      <w:r w:rsidRPr="007C7F72">
        <w:rPr>
          <w:rFonts w:asciiTheme="minorHAnsi" w:hAnsiTheme="minorHAnsi" w:cstheme="minorHAnsi"/>
        </w:rPr>
        <w:t xml:space="preserve">De opdrachtnemer is verantwoordelijk voor de inzet van de bedoelde doelgroepen. </w:t>
      </w:r>
    </w:p>
    <w:p w14:paraId="4401D651" w14:textId="77777777" w:rsidR="00EA2D50" w:rsidRDefault="00EA2D50" w:rsidP="00EA2D50">
      <w:pPr>
        <w:pStyle w:val="Lijstalinea"/>
        <w:rPr>
          <w:rFonts w:asciiTheme="minorHAnsi" w:hAnsiTheme="minorHAnsi" w:cstheme="minorHAnsi"/>
        </w:rPr>
      </w:pPr>
    </w:p>
    <w:p w14:paraId="1587BCFE" w14:textId="77777777" w:rsidR="00EA2D50" w:rsidRDefault="00EA2D50" w:rsidP="00EA2D50">
      <w:pPr>
        <w:pStyle w:val="Geenafstand"/>
        <w:numPr>
          <w:ilvl w:val="0"/>
          <w:numId w:val="16"/>
        </w:numPr>
        <w:rPr>
          <w:rFonts w:asciiTheme="minorHAnsi" w:hAnsiTheme="minorHAnsi" w:cstheme="minorHAnsi"/>
        </w:rPr>
      </w:pPr>
      <w:r>
        <w:rPr>
          <w:rFonts w:asciiTheme="minorHAnsi" w:hAnsiTheme="minorHAnsi" w:cstheme="minorHAnsi"/>
        </w:rPr>
        <w:t>Het dubbel opvoeren van kandidaten en of kosten inzet SW bedrijf in meerdere gemeenten dan die van opdrachtgever is niet toegestaan.</w:t>
      </w:r>
    </w:p>
    <w:p w14:paraId="136A0E67" w14:textId="77777777" w:rsidR="00EA2D50" w:rsidRDefault="00EA2D50" w:rsidP="00EA2D50">
      <w:pPr>
        <w:pStyle w:val="Lijstalinea"/>
        <w:rPr>
          <w:rFonts w:asciiTheme="minorHAnsi" w:hAnsiTheme="minorHAnsi" w:cstheme="minorHAnsi"/>
        </w:rPr>
      </w:pPr>
    </w:p>
    <w:p w14:paraId="66B74CBF" w14:textId="77777777" w:rsidR="00EA2D50" w:rsidRDefault="00EA2D50" w:rsidP="00EA2D50">
      <w:pPr>
        <w:pStyle w:val="Geenafstand"/>
        <w:numPr>
          <w:ilvl w:val="0"/>
          <w:numId w:val="16"/>
        </w:numPr>
        <w:rPr>
          <w:rFonts w:cs="Calibri"/>
        </w:rPr>
      </w:pPr>
      <w:r>
        <w:rPr>
          <w:rFonts w:cs="Calibri"/>
        </w:rPr>
        <w:t>Opdrachtnemer kan enkel de arbeidsuren van een SW kandidaat opvoeren. Materiaal en of andere kosten vallen niet onder de invulling van SR.</w:t>
      </w:r>
    </w:p>
    <w:p w14:paraId="21083898" w14:textId="77777777" w:rsidR="00EA2D50" w:rsidRDefault="00EA2D50" w:rsidP="00EA2D50">
      <w:pPr>
        <w:pStyle w:val="Lijstalinea"/>
        <w:rPr>
          <w:rFonts w:cs="Calibri"/>
        </w:rPr>
      </w:pPr>
    </w:p>
    <w:p w14:paraId="536FE6B3" w14:textId="77777777" w:rsidR="00EA2D50" w:rsidRDefault="00EA2D50" w:rsidP="00EA2D50">
      <w:pPr>
        <w:pStyle w:val="Geenafstand"/>
        <w:numPr>
          <w:ilvl w:val="0"/>
          <w:numId w:val="16"/>
        </w:numPr>
        <w:jc w:val="both"/>
        <w:rPr>
          <w:rFonts w:asciiTheme="minorHAnsi" w:hAnsiTheme="minorHAnsi" w:cstheme="minorHAnsi"/>
        </w:rPr>
      </w:pPr>
      <w:r w:rsidRPr="007C7F72">
        <w:rPr>
          <w:rFonts w:asciiTheme="minorHAnsi" w:hAnsiTheme="minorHAnsi" w:cstheme="minorHAnsi"/>
        </w:rPr>
        <w:t xml:space="preserve">Wanneer de voorwaarde </w:t>
      </w:r>
      <w:r>
        <w:rPr>
          <w:rFonts w:asciiTheme="minorHAnsi" w:hAnsiTheme="minorHAnsi" w:cstheme="minorHAnsi"/>
        </w:rPr>
        <w:t>SR</w:t>
      </w:r>
      <w:r w:rsidRPr="007C7F72">
        <w:rPr>
          <w:rFonts w:asciiTheme="minorHAnsi" w:hAnsiTheme="minorHAnsi" w:cstheme="minorHAnsi"/>
        </w:rPr>
        <w:t xml:space="preserve"> van toepassing is verklaard op de aanbesteding en het aanbod is onder de grens van </w:t>
      </w:r>
      <w:r>
        <w:rPr>
          <w:rFonts w:asciiTheme="minorHAnsi" w:hAnsiTheme="minorHAnsi" w:cstheme="minorHAnsi"/>
        </w:rPr>
        <w:t>SR</w:t>
      </w:r>
      <w:r w:rsidRPr="007C7F72">
        <w:rPr>
          <w:rFonts w:asciiTheme="minorHAnsi" w:hAnsiTheme="minorHAnsi" w:cstheme="minorHAnsi"/>
        </w:rPr>
        <w:t xml:space="preserve">, blijft de voorwaarde </w:t>
      </w:r>
      <w:r>
        <w:rPr>
          <w:rFonts w:asciiTheme="minorHAnsi" w:hAnsiTheme="minorHAnsi" w:cstheme="minorHAnsi"/>
        </w:rPr>
        <w:t>SR</w:t>
      </w:r>
      <w:r w:rsidRPr="007C7F72">
        <w:rPr>
          <w:rFonts w:asciiTheme="minorHAnsi" w:hAnsiTheme="minorHAnsi" w:cstheme="minorHAnsi"/>
        </w:rPr>
        <w:t xml:space="preserve"> van toepassing.</w:t>
      </w:r>
    </w:p>
    <w:p w14:paraId="06F245CF" w14:textId="77777777" w:rsidR="00EA2D50" w:rsidRDefault="00EA2D50" w:rsidP="00EA2D50">
      <w:pPr>
        <w:pStyle w:val="Lijstalinea"/>
        <w:rPr>
          <w:rFonts w:asciiTheme="minorHAnsi" w:hAnsiTheme="minorHAnsi" w:cstheme="minorHAnsi"/>
        </w:rPr>
      </w:pPr>
    </w:p>
    <w:p w14:paraId="176CD571" w14:textId="77777777" w:rsidR="00EA2D50" w:rsidRDefault="00EA2D50" w:rsidP="00EA2D50">
      <w:pPr>
        <w:numPr>
          <w:ilvl w:val="0"/>
          <w:numId w:val="16"/>
        </w:numPr>
        <w:jc w:val="both"/>
        <w:rPr>
          <w:rFonts w:cs="Calibri"/>
        </w:rPr>
      </w:pPr>
      <w:r w:rsidRPr="00AC3869">
        <w:rPr>
          <w:rFonts w:cs="Calibri"/>
        </w:rPr>
        <w:t xml:space="preserve">Gedurende de looptijd van de overeenkomst levert de opdrachtnemer per kwartaal een rapportage, </w:t>
      </w:r>
      <w:r w:rsidR="00167C76">
        <w:rPr>
          <w:rFonts w:cs="Calibri"/>
        </w:rPr>
        <w:t>via de online moni</w:t>
      </w:r>
      <w:r w:rsidR="009201CC">
        <w:rPr>
          <w:rFonts w:cs="Calibri"/>
        </w:rPr>
        <w:t xml:space="preserve">tor van </w:t>
      </w:r>
      <w:hyperlink r:id="rId11" w:history="1">
        <w:proofErr w:type="spellStart"/>
        <w:r w:rsidR="009201CC" w:rsidRPr="009201CC">
          <w:rPr>
            <w:rStyle w:val="Hyperlink"/>
            <w:rFonts w:cs="Calibri"/>
          </w:rPr>
          <w:t>SocialReturnindeRegio</w:t>
        </w:r>
        <w:proofErr w:type="spellEnd"/>
      </w:hyperlink>
      <w:r w:rsidR="009201CC">
        <w:rPr>
          <w:rFonts w:cs="Calibri"/>
        </w:rPr>
        <w:t>,</w:t>
      </w:r>
      <w:r w:rsidRPr="00AC3869">
        <w:rPr>
          <w:rFonts w:cs="Calibri"/>
        </w:rPr>
        <w:t xml:space="preserve"> aan de accountmanager van het ondernemersteam met een minimum van 2x per jaar voor meerjarige contracten</w:t>
      </w:r>
      <w:r w:rsidR="005946AE">
        <w:rPr>
          <w:rFonts w:cs="Calibri"/>
        </w:rPr>
        <w:t>. De</w:t>
      </w:r>
      <w:r w:rsidRPr="00AC3869">
        <w:rPr>
          <w:rFonts w:cs="Calibri"/>
        </w:rPr>
        <w:t xml:space="preserve"> benodigde bewijslast in de vorm van (arbeids-)overeenkomsten/contracten</w:t>
      </w:r>
      <w:r w:rsidR="005946AE">
        <w:rPr>
          <w:rFonts w:cs="Calibri"/>
        </w:rPr>
        <w:t xml:space="preserve"> dient opdrachtnemer desgevraagd te kunnen overleggen</w:t>
      </w:r>
      <w:r w:rsidRPr="00AC3869">
        <w:rPr>
          <w:rFonts w:cs="Calibri"/>
        </w:rPr>
        <w:t>.</w:t>
      </w:r>
    </w:p>
    <w:p w14:paraId="45450F37" w14:textId="77777777" w:rsidR="00EA2D50" w:rsidRDefault="00EA2D50" w:rsidP="00EA2D50">
      <w:pPr>
        <w:ind w:left="720"/>
        <w:jc w:val="both"/>
        <w:rPr>
          <w:rFonts w:asciiTheme="minorHAnsi" w:hAnsiTheme="minorHAnsi" w:cstheme="minorHAnsi"/>
        </w:rPr>
      </w:pPr>
    </w:p>
    <w:p w14:paraId="05658F8B"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Binnen 2 maanden na het einde van de uitvoeringsperiode, exclusief onderhoudsperiode, levert de opdrachtnemer een eindrapportage aan de </w:t>
      </w:r>
      <w:r>
        <w:rPr>
          <w:rFonts w:asciiTheme="minorHAnsi" w:hAnsiTheme="minorHAnsi" w:cstheme="minorHAnsi"/>
        </w:rPr>
        <w:t>coördinator SR</w:t>
      </w:r>
      <w:r w:rsidRPr="007C7F72">
        <w:rPr>
          <w:rFonts w:asciiTheme="minorHAnsi" w:hAnsiTheme="minorHAnsi" w:cstheme="minorHAnsi"/>
        </w:rPr>
        <w:t xml:space="preserve"> en de accountmanager van het ondernemersteam conform de rapportage als genoemd in lid 5 van dit artikel</w:t>
      </w:r>
      <w:r>
        <w:rPr>
          <w:rFonts w:asciiTheme="minorHAnsi" w:hAnsiTheme="minorHAnsi" w:cstheme="minorHAnsi"/>
        </w:rPr>
        <w:t>.</w:t>
      </w:r>
    </w:p>
    <w:p w14:paraId="244083D1" w14:textId="77777777" w:rsidR="00EA2D50" w:rsidRDefault="00EA2D50" w:rsidP="00EA2D50">
      <w:pPr>
        <w:ind w:left="720"/>
        <w:jc w:val="both"/>
        <w:rPr>
          <w:rFonts w:asciiTheme="minorHAnsi" w:hAnsiTheme="minorHAnsi" w:cstheme="minorHAnsi"/>
        </w:rPr>
      </w:pPr>
    </w:p>
    <w:p w14:paraId="5A0DA4DE"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De accountmanager van het ondernemersteam heeft de bevoegdheid de rapportages te verifiëren. Opdrachtnemer verleent daartoe zijn volledige medewerking. De eventuele kosten voorvloeiend uit deze medewerking kunnen niet bij de opdrachtgever verhaald worden.</w:t>
      </w:r>
    </w:p>
    <w:p w14:paraId="587ABE7A" w14:textId="77777777" w:rsidR="00EA2D50" w:rsidRDefault="00EA2D50" w:rsidP="00EA2D50">
      <w:pPr>
        <w:ind w:left="720"/>
        <w:jc w:val="both"/>
        <w:rPr>
          <w:rFonts w:asciiTheme="minorHAnsi" w:hAnsiTheme="minorHAnsi" w:cstheme="minorHAnsi"/>
        </w:rPr>
      </w:pPr>
    </w:p>
    <w:p w14:paraId="77EA2263"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De accountmanager van het ondernemersteam is bevoegd om inspanningen die niet door het ondernemersteam/</w:t>
      </w:r>
      <w:r>
        <w:rPr>
          <w:rFonts w:asciiTheme="minorHAnsi" w:hAnsiTheme="minorHAnsi" w:cstheme="minorHAnsi"/>
        </w:rPr>
        <w:t>coördinator SR</w:t>
      </w:r>
      <w:r w:rsidRPr="007C7F72">
        <w:rPr>
          <w:rFonts w:asciiTheme="minorHAnsi" w:hAnsiTheme="minorHAnsi" w:cstheme="minorHAnsi"/>
        </w:rPr>
        <w:t xml:space="preserve"> zijn goedgekeurd, niet mee te rekenen in het kader van de </w:t>
      </w:r>
      <w:r>
        <w:rPr>
          <w:rFonts w:asciiTheme="minorHAnsi" w:hAnsiTheme="minorHAnsi" w:cstheme="minorHAnsi"/>
        </w:rPr>
        <w:t>SR</w:t>
      </w:r>
      <w:r w:rsidRPr="007C7F72">
        <w:rPr>
          <w:rFonts w:asciiTheme="minorHAnsi" w:hAnsiTheme="minorHAnsi" w:cstheme="minorHAnsi"/>
        </w:rPr>
        <w:t>-verplichting. De bewijslast van goedkeuring berust bij de opdrachtnemer.</w:t>
      </w:r>
    </w:p>
    <w:p w14:paraId="6C362886" w14:textId="77777777" w:rsidR="00EA2D50" w:rsidRPr="00A43129" w:rsidRDefault="00EA2D50" w:rsidP="00EA2D50">
      <w:pPr>
        <w:jc w:val="both"/>
        <w:rPr>
          <w:rFonts w:asciiTheme="minorHAnsi" w:hAnsiTheme="minorHAnsi" w:cstheme="minorHAnsi"/>
        </w:rPr>
      </w:pPr>
    </w:p>
    <w:p w14:paraId="74BD808E" w14:textId="77777777" w:rsidR="00EA2D50" w:rsidRPr="007C7F72" w:rsidRDefault="00EA2D50" w:rsidP="00EA2D50">
      <w:pPr>
        <w:numPr>
          <w:ilvl w:val="0"/>
          <w:numId w:val="16"/>
        </w:numPr>
        <w:jc w:val="both"/>
        <w:rPr>
          <w:rFonts w:asciiTheme="minorHAnsi" w:hAnsiTheme="minorHAnsi" w:cstheme="minorHAnsi"/>
        </w:rPr>
      </w:pPr>
      <w:r w:rsidRPr="007C7F72">
        <w:rPr>
          <w:rFonts w:asciiTheme="minorHAnsi" w:eastAsia="Times New Roman" w:hAnsiTheme="minorHAnsi" w:cstheme="minorHAnsi"/>
          <w:lang w:eastAsia="nl-NL"/>
        </w:rPr>
        <w:t xml:space="preserve">Indien de opdrachtnemer zijn verplichtingen aangaande </w:t>
      </w:r>
      <w:r>
        <w:rPr>
          <w:rFonts w:asciiTheme="minorHAnsi" w:eastAsia="Times New Roman" w:hAnsiTheme="minorHAnsi" w:cstheme="minorHAnsi"/>
          <w:lang w:eastAsia="nl-NL"/>
        </w:rPr>
        <w:t>SR</w:t>
      </w:r>
      <w:r w:rsidRPr="007C7F72">
        <w:rPr>
          <w:rFonts w:asciiTheme="minorHAnsi" w:eastAsia="Times New Roman" w:hAnsiTheme="minorHAnsi" w:cstheme="minorHAnsi"/>
          <w:lang w:eastAsia="nl-NL"/>
        </w:rPr>
        <w:t xml:space="preserve"> niet of niet volledig dreigt te kunnen nakomen, dient opdrachtnemer dit tijdig aan opdrachtgever te melden, waarna gezamenlijk,</w:t>
      </w:r>
      <w:r w:rsidRPr="007C7F72">
        <w:rPr>
          <w:rFonts w:asciiTheme="minorHAnsi" w:hAnsiTheme="minorHAnsi" w:cstheme="minorHAnsi"/>
        </w:rPr>
        <w:t xml:space="preserve"> met </w:t>
      </w:r>
      <w:r>
        <w:rPr>
          <w:rFonts w:asciiTheme="minorHAnsi" w:hAnsiTheme="minorHAnsi" w:cstheme="minorHAnsi"/>
        </w:rPr>
        <w:t>coördinator SR</w:t>
      </w:r>
      <w:r w:rsidRPr="007C7F72">
        <w:rPr>
          <w:rFonts w:asciiTheme="minorHAnsi" w:hAnsiTheme="minorHAnsi" w:cstheme="minorHAnsi"/>
        </w:rPr>
        <w:t xml:space="preserve"> en accountmanager van het ondernemersteam,</w:t>
      </w:r>
      <w:r w:rsidRPr="007C7F72">
        <w:rPr>
          <w:rFonts w:asciiTheme="minorHAnsi" w:eastAsia="Times New Roman" w:hAnsiTheme="minorHAnsi" w:cstheme="minorHAnsi"/>
          <w:lang w:eastAsia="nl-NL"/>
        </w:rPr>
        <w:t xml:space="preserve"> naar een oplossing zal worden gezocht in de vorm van een activiteit vanuit de menukaart</w:t>
      </w:r>
      <w:r>
        <w:rPr>
          <w:rFonts w:asciiTheme="minorHAnsi" w:eastAsia="Times New Roman" w:hAnsiTheme="minorHAnsi" w:cstheme="minorHAnsi"/>
          <w:lang w:eastAsia="nl-NL"/>
        </w:rPr>
        <w:t>.</w:t>
      </w:r>
    </w:p>
    <w:p w14:paraId="24F9CCBC" w14:textId="77777777" w:rsidR="00EA2D50" w:rsidRPr="00A43129" w:rsidRDefault="00EA2D50" w:rsidP="00EA2D50">
      <w:pPr>
        <w:ind w:left="720"/>
        <w:jc w:val="both"/>
        <w:rPr>
          <w:rFonts w:asciiTheme="minorHAnsi" w:hAnsiTheme="minorHAnsi" w:cstheme="minorHAnsi"/>
        </w:rPr>
      </w:pPr>
    </w:p>
    <w:p w14:paraId="1E301999" w14:textId="77777777" w:rsidR="00EA2D50" w:rsidRDefault="00EA2D50" w:rsidP="00EA2D50">
      <w:pPr>
        <w:numPr>
          <w:ilvl w:val="0"/>
          <w:numId w:val="16"/>
        </w:numPr>
        <w:jc w:val="both"/>
        <w:rPr>
          <w:rFonts w:asciiTheme="minorHAnsi" w:hAnsiTheme="minorHAnsi" w:cstheme="minorHAnsi"/>
        </w:rPr>
      </w:pPr>
      <w:r w:rsidRPr="007C7F72">
        <w:rPr>
          <w:rFonts w:asciiTheme="minorHAnsi" w:eastAsia="Times New Roman" w:hAnsiTheme="minorHAnsi" w:cstheme="minorHAnsi"/>
          <w:lang w:eastAsia="nl-NL"/>
        </w:rPr>
        <w:t xml:space="preserve">Indien </w:t>
      </w:r>
      <w:r w:rsidRPr="007C7F72">
        <w:rPr>
          <w:rFonts w:asciiTheme="minorHAnsi" w:hAnsiTheme="minorHAnsi" w:cstheme="minorHAnsi"/>
        </w:rPr>
        <w:t xml:space="preserve">een opdrachtnemer boven de </w:t>
      </w:r>
      <w:r w:rsidR="00FA092E">
        <w:rPr>
          <w:rFonts w:asciiTheme="minorHAnsi" w:hAnsiTheme="minorHAnsi" w:cstheme="minorHAnsi"/>
        </w:rPr>
        <w:t>2%</w:t>
      </w:r>
      <w:r w:rsidR="00776018">
        <w:rPr>
          <w:rFonts w:asciiTheme="minorHAnsi" w:hAnsiTheme="minorHAnsi" w:cstheme="minorHAnsi"/>
        </w:rPr>
        <w:t xml:space="preserve"> </w:t>
      </w:r>
      <w:r w:rsidRPr="007C7F72">
        <w:rPr>
          <w:rFonts w:asciiTheme="minorHAnsi" w:hAnsiTheme="minorHAnsi" w:cstheme="minorHAnsi"/>
        </w:rPr>
        <w:t>realiseert zou dit beloond kunnen worden d.m.v. een persbericht of een andere vorm van publiciteit.</w:t>
      </w:r>
    </w:p>
    <w:p w14:paraId="3652B921" w14:textId="77777777" w:rsidR="00EA2D50" w:rsidRDefault="00EA2D50" w:rsidP="00EA2D50">
      <w:pPr>
        <w:ind w:left="720"/>
        <w:jc w:val="both"/>
        <w:rPr>
          <w:rFonts w:asciiTheme="minorHAnsi" w:hAnsiTheme="minorHAnsi" w:cstheme="minorHAnsi"/>
        </w:rPr>
      </w:pPr>
    </w:p>
    <w:p w14:paraId="1E9509D2" w14:textId="77777777" w:rsidR="00EA2D50" w:rsidRDefault="00EA2D50" w:rsidP="00EA2D50">
      <w:pPr>
        <w:numPr>
          <w:ilvl w:val="0"/>
          <w:numId w:val="16"/>
        </w:numPr>
        <w:jc w:val="both"/>
        <w:rPr>
          <w:rFonts w:asciiTheme="minorHAnsi" w:hAnsiTheme="minorHAnsi" w:cstheme="minorHAnsi"/>
        </w:rPr>
      </w:pPr>
      <w:r w:rsidRPr="007C7F72">
        <w:rPr>
          <w:rFonts w:asciiTheme="minorHAnsi" w:hAnsiTheme="minorHAnsi" w:cstheme="minorHAnsi"/>
        </w:rPr>
        <w:t xml:space="preserve">Indien de opdrachtnemer werkt met onderaannemers blijft de opdrachtnemer aansprakelijk voor de onder lid 1 gestelde </w:t>
      </w:r>
      <w:r>
        <w:rPr>
          <w:rFonts w:asciiTheme="minorHAnsi" w:hAnsiTheme="minorHAnsi" w:cstheme="minorHAnsi"/>
        </w:rPr>
        <w:t>SR</w:t>
      </w:r>
      <w:r w:rsidRPr="007C7F72">
        <w:rPr>
          <w:rFonts w:asciiTheme="minorHAnsi" w:hAnsiTheme="minorHAnsi" w:cstheme="minorHAnsi"/>
        </w:rPr>
        <w:t xml:space="preserve"> verplichting.</w:t>
      </w:r>
    </w:p>
    <w:p w14:paraId="56A6872B" w14:textId="77777777" w:rsidR="00EA2D50" w:rsidRDefault="00EA2D50" w:rsidP="00EA2D50">
      <w:pPr>
        <w:ind w:left="720"/>
        <w:rPr>
          <w:rFonts w:asciiTheme="minorHAnsi" w:hAnsiTheme="minorHAnsi" w:cstheme="minorHAnsi"/>
          <w:lang w:eastAsia="nl-NL"/>
        </w:rPr>
      </w:pPr>
    </w:p>
    <w:p w14:paraId="4D9C5A35" w14:textId="77777777" w:rsidR="00EA2D50" w:rsidRDefault="00EA2D50" w:rsidP="00EA2D50">
      <w:pPr>
        <w:numPr>
          <w:ilvl w:val="0"/>
          <w:numId w:val="16"/>
        </w:numPr>
        <w:rPr>
          <w:rFonts w:asciiTheme="minorHAnsi" w:hAnsiTheme="minorHAnsi" w:cstheme="minorHAnsi"/>
          <w:lang w:eastAsia="nl-NL"/>
        </w:rPr>
      </w:pPr>
      <w:r w:rsidRPr="007C7F72">
        <w:rPr>
          <w:rFonts w:asciiTheme="minorHAnsi" w:hAnsiTheme="minorHAnsi" w:cstheme="minorHAnsi"/>
          <w:lang w:eastAsia="nl-NL"/>
        </w:rPr>
        <w:t xml:space="preserve">Kosten gemaakt voor de inzet van een intermediair (zijnde niet het ondernemersteam) komen voor rekening van de opdrachtnemer en kunnen niet worden opgevoerd in het kader van de </w:t>
      </w:r>
      <w:r>
        <w:rPr>
          <w:rFonts w:asciiTheme="minorHAnsi" w:hAnsiTheme="minorHAnsi" w:cstheme="minorHAnsi"/>
          <w:lang w:eastAsia="nl-NL"/>
        </w:rPr>
        <w:t>SR</w:t>
      </w:r>
      <w:r w:rsidRPr="007C7F72">
        <w:rPr>
          <w:rFonts w:asciiTheme="minorHAnsi" w:hAnsiTheme="minorHAnsi" w:cstheme="minorHAnsi"/>
          <w:lang w:eastAsia="nl-NL"/>
        </w:rPr>
        <w:t xml:space="preserve"> verantwoording.</w:t>
      </w:r>
    </w:p>
    <w:p w14:paraId="023D7814" w14:textId="77777777" w:rsidR="00EA2D50" w:rsidRDefault="00EA2D50" w:rsidP="00EA2D50">
      <w:pPr>
        <w:pStyle w:val="Lijstalinea"/>
        <w:rPr>
          <w:rFonts w:asciiTheme="minorHAnsi" w:hAnsiTheme="minorHAnsi" w:cstheme="minorHAnsi"/>
          <w:lang w:eastAsia="nl-NL"/>
        </w:rPr>
      </w:pPr>
    </w:p>
    <w:p w14:paraId="0B343C0F" w14:textId="77777777" w:rsidR="00EA2D50" w:rsidRPr="007C7F72" w:rsidRDefault="00EA2D50" w:rsidP="00EA2D50">
      <w:pPr>
        <w:pStyle w:val="Lijstalinea"/>
        <w:numPr>
          <w:ilvl w:val="0"/>
          <w:numId w:val="16"/>
        </w:numPr>
        <w:tabs>
          <w:tab w:val="left" w:pos="3402"/>
        </w:tabs>
      </w:pPr>
      <w:r w:rsidRPr="007C7F72">
        <w:t xml:space="preserve">Indien het percentage van de aanneemsom/inschrijfsom wat door opdrachtnemer ingezet dient te worden voor de invulling van </w:t>
      </w:r>
      <w:r>
        <w:t>SR</w:t>
      </w:r>
      <w:r w:rsidRPr="007C7F72">
        <w:t xml:space="preserve"> niet wordt gerealiseerd zal een boete worden opgelegd ter hoogte van het gedeelte van het percentage wat niet is gerealiseerd; </w:t>
      </w:r>
    </w:p>
    <w:p w14:paraId="6DF0C60B" w14:textId="77777777" w:rsidR="00EA2D50" w:rsidRPr="007C7F72" w:rsidRDefault="00EA2D50" w:rsidP="00EA2D50">
      <w:pPr>
        <w:ind w:left="720"/>
        <w:rPr>
          <w:rFonts w:asciiTheme="minorHAnsi" w:hAnsiTheme="minorHAnsi" w:cstheme="minorHAnsi"/>
          <w:lang w:eastAsia="nl-NL"/>
        </w:rPr>
      </w:pPr>
    </w:p>
    <w:p w14:paraId="48EA867A" w14:textId="77777777" w:rsidR="00EA2D50" w:rsidRDefault="00EA2D50" w:rsidP="00EA2D50">
      <w:pPr>
        <w:rPr>
          <w:rFonts w:asciiTheme="minorHAnsi" w:hAnsiTheme="minorHAnsi" w:cstheme="minorHAnsi"/>
          <w:b/>
        </w:rPr>
      </w:pPr>
      <w:r w:rsidRPr="007C7F72">
        <w:rPr>
          <w:rFonts w:asciiTheme="minorHAnsi" w:hAnsiTheme="minorHAnsi" w:cstheme="minorHAnsi"/>
          <w:b/>
        </w:rPr>
        <w:t>Definities</w:t>
      </w:r>
    </w:p>
    <w:p w14:paraId="6835D600" w14:textId="77777777" w:rsidR="00EA2D50" w:rsidRPr="007C7F72" w:rsidRDefault="00EA2D50" w:rsidP="00EA2D50">
      <w:pPr>
        <w:rPr>
          <w:rFonts w:asciiTheme="minorHAnsi" w:hAnsiTheme="minorHAnsi" w:cstheme="minorHAnsi"/>
          <w:b/>
        </w:rPr>
      </w:pPr>
    </w:p>
    <w:p w14:paraId="745FBC7A" w14:textId="77777777" w:rsidR="00EA2D50" w:rsidRDefault="00EA2D50" w:rsidP="00EA2D50">
      <w:pPr>
        <w:rPr>
          <w:rFonts w:asciiTheme="minorHAnsi" w:hAnsiTheme="minorHAnsi" w:cstheme="minorHAnsi"/>
          <w:b/>
        </w:rPr>
      </w:pPr>
      <w:r w:rsidRPr="007C7F72">
        <w:rPr>
          <w:rFonts w:asciiTheme="minorHAnsi" w:hAnsiTheme="minorHAnsi" w:cstheme="minorHAnsi"/>
          <w:b/>
        </w:rPr>
        <w:t>A</w:t>
      </w:r>
      <w:r>
        <w:rPr>
          <w:rFonts w:asciiTheme="minorHAnsi" w:hAnsiTheme="minorHAnsi" w:cstheme="minorHAnsi"/>
          <w:b/>
        </w:rPr>
        <w:t>:</w:t>
      </w:r>
      <w:r>
        <w:rPr>
          <w:rFonts w:asciiTheme="minorHAnsi" w:hAnsiTheme="minorHAnsi" w:cstheme="minorHAnsi"/>
          <w:b/>
        </w:rPr>
        <w:tab/>
      </w:r>
      <w:r w:rsidRPr="007C7F72">
        <w:rPr>
          <w:rFonts w:asciiTheme="minorHAnsi" w:hAnsiTheme="minorHAnsi" w:cstheme="minorHAnsi"/>
          <w:b/>
        </w:rPr>
        <w:t>Definities algemeen:</w:t>
      </w:r>
    </w:p>
    <w:p w14:paraId="17CE858A" w14:textId="77777777" w:rsidR="00EA2D50" w:rsidRPr="007C7F72" w:rsidRDefault="00EA2D50" w:rsidP="00EA2D50">
      <w:pPr>
        <w:rPr>
          <w:rFonts w:asciiTheme="minorHAnsi" w:hAnsiTheme="minorHAnsi" w:cstheme="minorHAnsi"/>
          <w:b/>
        </w:rPr>
      </w:pPr>
    </w:p>
    <w:p w14:paraId="68E5C44A" w14:textId="77777777" w:rsidR="00EA2D50" w:rsidRDefault="00EA2D50" w:rsidP="00EA2D50">
      <w:pPr>
        <w:numPr>
          <w:ilvl w:val="0"/>
          <w:numId w:val="10"/>
        </w:numPr>
        <w:rPr>
          <w:rFonts w:asciiTheme="minorHAnsi" w:hAnsiTheme="minorHAnsi" w:cstheme="minorHAnsi"/>
        </w:rPr>
      </w:pPr>
      <w:r w:rsidRPr="007C7F72">
        <w:rPr>
          <w:rFonts w:asciiTheme="minorHAnsi" w:hAnsiTheme="minorHAnsi" w:cstheme="minorHAnsi"/>
        </w:rPr>
        <w:t xml:space="preserve">Onder een werkloos-werkzoekende wordt verstaan iemand die minimaal </w:t>
      </w:r>
      <w:r>
        <w:rPr>
          <w:rFonts w:asciiTheme="minorHAnsi" w:hAnsiTheme="minorHAnsi" w:cstheme="minorHAnsi"/>
        </w:rPr>
        <w:t>3</w:t>
      </w:r>
      <w:r w:rsidRPr="007C7F72">
        <w:rPr>
          <w:rFonts w:asciiTheme="minorHAnsi" w:hAnsiTheme="minorHAnsi" w:cstheme="minorHAnsi"/>
        </w:rPr>
        <w:t xml:space="preserve"> maanden werkzoekend is en die staat ingeschreven bij een Werkplein. De werkloos-werkzoekende heeft een </w:t>
      </w:r>
      <w:r>
        <w:rPr>
          <w:rFonts w:asciiTheme="minorHAnsi" w:hAnsiTheme="minorHAnsi" w:cstheme="minorHAnsi"/>
        </w:rPr>
        <w:t xml:space="preserve">Participatiewet (PW) uitkering, </w:t>
      </w:r>
      <w:r w:rsidRPr="007C7F72">
        <w:rPr>
          <w:rFonts w:asciiTheme="minorHAnsi" w:hAnsiTheme="minorHAnsi" w:cstheme="minorHAnsi"/>
        </w:rPr>
        <w:t xml:space="preserve">een UWV uitkering ingevolge WW (Werkloosheidswet), de </w:t>
      </w:r>
      <w:proofErr w:type="spellStart"/>
      <w:r w:rsidRPr="007C7F72">
        <w:rPr>
          <w:rFonts w:asciiTheme="minorHAnsi" w:hAnsiTheme="minorHAnsi" w:cstheme="minorHAnsi"/>
        </w:rPr>
        <w:t>Anw</w:t>
      </w:r>
      <w:proofErr w:type="spellEnd"/>
      <w:r w:rsidRPr="007C7F72">
        <w:rPr>
          <w:rFonts w:asciiTheme="minorHAnsi" w:hAnsiTheme="minorHAnsi" w:cstheme="minorHAnsi"/>
        </w:rPr>
        <w:t xml:space="preserve"> (Algemene nabestaanden wet)</w:t>
      </w:r>
      <w:r>
        <w:rPr>
          <w:rFonts w:asciiTheme="minorHAnsi" w:hAnsiTheme="minorHAnsi" w:cstheme="minorHAnsi"/>
        </w:rPr>
        <w:t xml:space="preserve"> </w:t>
      </w:r>
      <w:r w:rsidRPr="007C7F72">
        <w:rPr>
          <w:rFonts w:asciiTheme="minorHAnsi" w:hAnsiTheme="minorHAnsi" w:cstheme="minorHAnsi"/>
        </w:rPr>
        <w:t xml:space="preserve">of </w:t>
      </w:r>
      <w:r>
        <w:rPr>
          <w:rFonts w:asciiTheme="minorHAnsi" w:hAnsiTheme="minorHAnsi" w:cstheme="minorHAnsi"/>
        </w:rPr>
        <w:t xml:space="preserve">ontvangt </w:t>
      </w:r>
      <w:r w:rsidRPr="007C7F72">
        <w:rPr>
          <w:rFonts w:asciiTheme="minorHAnsi" w:hAnsiTheme="minorHAnsi" w:cstheme="minorHAnsi"/>
        </w:rPr>
        <w:t>geen uitkering. Uitzondering op de m</w:t>
      </w:r>
      <w:r>
        <w:rPr>
          <w:rFonts w:asciiTheme="minorHAnsi" w:hAnsiTheme="minorHAnsi" w:cstheme="minorHAnsi"/>
        </w:rPr>
        <w:t>inimale werkloosheidsduur vormt</w:t>
      </w:r>
      <w:r w:rsidRPr="007C7F72">
        <w:rPr>
          <w:rFonts w:asciiTheme="minorHAnsi" w:hAnsiTheme="minorHAnsi" w:cstheme="minorHAnsi"/>
        </w:rPr>
        <w:t xml:space="preserve"> de </w:t>
      </w:r>
      <w:r>
        <w:rPr>
          <w:rFonts w:asciiTheme="minorHAnsi" w:hAnsiTheme="minorHAnsi" w:cstheme="minorHAnsi"/>
        </w:rPr>
        <w:t xml:space="preserve">werkzoekende vallende onder de doelgroep banenafspraak </w:t>
      </w:r>
      <w:r w:rsidRPr="007C7F72">
        <w:rPr>
          <w:rFonts w:asciiTheme="minorHAnsi" w:hAnsiTheme="minorHAnsi" w:cstheme="minorHAnsi"/>
        </w:rPr>
        <w:t>met een verdiencapaciteit van 50-80%</w:t>
      </w:r>
      <w:r>
        <w:rPr>
          <w:rFonts w:asciiTheme="minorHAnsi" w:hAnsiTheme="minorHAnsi" w:cstheme="minorHAnsi"/>
        </w:rPr>
        <w:t xml:space="preserve"> van het WML</w:t>
      </w:r>
      <w:r w:rsidRPr="007C7F72">
        <w:rPr>
          <w:rFonts w:asciiTheme="minorHAnsi" w:hAnsiTheme="minorHAnsi" w:cstheme="minorHAnsi"/>
        </w:rPr>
        <w:t xml:space="preserve"> en personen zonder starkwalificaties. Hierop is de ondergrens niet van toepassing.</w:t>
      </w:r>
    </w:p>
    <w:p w14:paraId="51A83DD2" w14:textId="77777777" w:rsidR="00EA2D50" w:rsidRPr="007C7F72" w:rsidRDefault="00EA2D50" w:rsidP="00EA2D50">
      <w:pPr>
        <w:ind w:left="720"/>
        <w:rPr>
          <w:rFonts w:asciiTheme="minorHAnsi" w:hAnsiTheme="minorHAnsi" w:cstheme="minorHAnsi"/>
        </w:rPr>
      </w:pPr>
    </w:p>
    <w:p w14:paraId="3E58938E" w14:textId="77777777" w:rsidR="00EA2D50" w:rsidRDefault="00EA2D50" w:rsidP="00EA2D50">
      <w:pPr>
        <w:numPr>
          <w:ilvl w:val="0"/>
          <w:numId w:val="10"/>
        </w:numPr>
        <w:rPr>
          <w:rFonts w:asciiTheme="minorHAnsi" w:hAnsiTheme="minorHAnsi" w:cstheme="minorHAnsi"/>
        </w:rPr>
      </w:pPr>
      <w:r w:rsidRPr="007C7F72">
        <w:rPr>
          <w:rFonts w:asciiTheme="minorHAnsi" w:hAnsiTheme="minorHAnsi" w:cstheme="minorHAnsi"/>
        </w:rPr>
        <w:t>Onder een jongere wordt verstaan iemand met een WW/</w:t>
      </w:r>
      <w:r>
        <w:rPr>
          <w:rFonts w:asciiTheme="minorHAnsi" w:hAnsiTheme="minorHAnsi" w:cstheme="minorHAnsi"/>
        </w:rPr>
        <w:t>PW</w:t>
      </w:r>
      <w:r w:rsidRPr="007C7F72">
        <w:rPr>
          <w:rFonts w:asciiTheme="minorHAnsi" w:hAnsiTheme="minorHAnsi" w:cstheme="minorHAnsi"/>
        </w:rPr>
        <w:t xml:space="preserve">-uitkering in de leeftijdsgroep van 18 jaar tot 27 jaar. </w:t>
      </w:r>
    </w:p>
    <w:p w14:paraId="6721887F" w14:textId="77777777" w:rsidR="00EA2D50" w:rsidRDefault="00EA2D50" w:rsidP="00EA2D50">
      <w:pPr>
        <w:pStyle w:val="Lijstalinea"/>
        <w:rPr>
          <w:rFonts w:asciiTheme="minorHAnsi" w:hAnsiTheme="minorHAnsi" w:cstheme="minorHAnsi"/>
        </w:rPr>
      </w:pPr>
    </w:p>
    <w:p w14:paraId="0C7E6F25" w14:textId="77777777" w:rsidR="00EA2D50" w:rsidRDefault="00EA2D50" w:rsidP="00EA2D50">
      <w:pPr>
        <w:numPr>
          <w:ilvl w:val="0"/>
          <w:numId w:val="10"/>
        </w:numPr>
        <w:rPr>
          <w:rFonts w:asciiTheme="minorHAnsi" w:hAnsiTheme="minorHAnsi" w:cstheme="minorHAnsi"/>
        </w:rPr>
      </w:pPr>
      <w:r w:rsidRPr="007C7F72">
        <w:rPr>
          <w:rFonts w:asciiTheme="minorHAnsi" w:hAnsiTheme="minorHAnsi" w:cstheme="minorHAnsi"/>
        </w:rPr>
        <w:t xml:space="preserve">Met een Beroepsbegeleidende leerweg of leerwerkbaan (BBL) wordt een werkloos werkzoekende (jongere) opgeleid tot vakbekwaam medewerker. De opdrachtnemer biedt de werkloze werkzoekende, na datum gunning, een arbeidsovereenkomst aan voor vier dagen per week en op de vijfde dag volgt de kandidaat een opleiding. Dit instrument kent een maximumtermijn van 12 of 24 maanden. </w:t>
      </w:r>
    </w:p>
    <w:p w14:paraId="697A8D58" w14:textId="77777777" w:rsidR="00EA2D50" w:rsidRDefault="00EA2D50" w:rsidP="00EA2D50">
      <w:pPr>
        <w:pStyle w:val="Lijstalinea"/>
        <w:rPr>
          <w:rFonts w:asciiTheme="minorHAnsi" w:hAnsiTheme="minorHAnsi" w:cstheme="minorHAnsi"/>
        </w:rPr>
      </w:pPr>
    </w:p>
    <w:p w14:paraId="1D8D5DEF" w14:textId="77777777" w:rsidR="00EA2D50" w:rsidRPr="007C7F72" w:rsidRDefault="00EA2D50" w:rsidP="00EA2D50">
      <w:pPr>
        <w:pStyle w:val="Lijstalinea"/>
        <w:numPr>
          <w:ilvl w:val="0"/>
          <w:numId w:val="10"/>
        </w:numPr>
        <w:rPr>
          <w:rFonts w:asciiTheme="minorHAnsi" w:hAnsiTheme="minorHAnsi" w:cstheme="minorHAnsi"/>
        </w:rPr>
      </w:pPr>
      <w:r w:rsidRPr="007C7F72">
        <w:rPr>
          <w:rFonts w:asciiTheme="minorHAnsi" w:hAnsiTheme="minorHAnsi" w:cstheme="minorHAnsi"/>
        </w:rPr>
        <w:t xml:space="preserve">Wanneer er sprake is van een vervolgopleiding voor de leerwerkbaan (BBL) op een </w:t>
      </w:r>
    </w:p>
    <w:p w14:paraId="5359620E" w14:textId="77777777" w:rsidR="00EA2D50" w:rsidRPr="007C7F72" w:rsidRDefault="00EA2D50" w:rsidP="00EA2D50">
      <w:pPr>
        <w:pStyle w:val="Lijstalinea"/>
        <w:rPr>
          <w:rFonts w:asciiTheme="minorHAnsi" w:hAnsiTheme="minorHAnsi" w:cstheme="minorHAnsi"/>
        </w:rPr>
      </w:pPr>
      <w:r w:rsidRPr="007C7F72">
        <w:rPr>
          <w:rFonts w:asciiTheme="minorHAnsi" w:hAnsiTheme="minorHAnsi" w:cstheme="minorHAnsi"/>
        </w:rPr>
        <w:t>hoger niveau dan mag deze leer</w:t>
      </w:r>
      <w:r>
        <w:rPr>
          <w:rFonts w:asciiTheme="minorHAnsi" w:hAnsiTheme="minorHAnsi" w:cstheme="minorHAnsi"/>
        </w:rPr>
        <w:t>-/</w:t>
      </w:r>
      <w:r w:rsidRPr="007C7F72">
        <w:rPr>
          <w:rFonts w:asciiTheme="minorHAnsi" w:hAnsiTheme="minorHAnsi" w:cstheme="minorHAnsi"/>
        </w:rPr>
        <w:t xml:space="preserve">werkbaan (BBL), mits tijdig aangegeven (3 maanden </w:t>
      </w:r>
    </w:p>
    <w:p w14:paraId="271390D3" w14:textId="77777777" w:rsidR="00EA2D50" w:rsidRPr="007C7F72" w:rsidRDefault="00EA2D50" w:rsidP="00EA2D50">
      <w:pPr>
        <w:pStyle w:val="Lijstalinea"/>
        <w:rPr>
          <w:rFonts w:asciiTheme="minorHAnsi" w:hAnsiTheme="minorHAnsi" w:cstheme="minorHAnsi"/>
        </w:rPr>
      </w:pPr>
      <w:r w:rsidRPr="007C7F72">
        <w:rPr>
          <w:rFonts w:asciiTheme="minorHAnsi" w:hAnsiTheme="minorHAnsi" w:cstheme="minorHAnsi"/>
        </w:rPr>
        <w:t xml:space="preserve">voor datum start), voor de duur van de opleiding, meegenomen worden voor de invulling van </w:t>
      </w:r>
      <w:r>
        <w:rPr>
          <w:rFonts w:asciiTheme="minorHAnsi" w:hAnsiTheme="minorHAnsi" w:cstheme="minorHAnsi"/>
        </w:rPr>
        <w:t>SR</w:t>
      </w:r>
      <w:r w:rsidRPr="007C7F72">
        <w:rPr>
          <w:rFonts w:asciiTheme="minorHAnsi" w:hAnsiTheme="minorHAnsi" w:cstheme="minorHAnsi"/>
        </w:rPr>
        <w:t>.</w:t>
      </w:r>
    </w:p>
    <w:p w14:paraId="34A7AB0C" w14:textId="77777777" w:rsidR="00EA2D50" w:rsidRPr="007C7F72" w:rsidRDefault="00EA2D50" w:rsidP="00EA2D50">
      <w:pPr>
        <w:pStyle w:val="Lijstalinea"/>
        <w:rPr>
          <w:rFonts w:asciiTheme="minorHAnsi" w:hAnsiTheme="minorHAnsi" w:cstheme="minorHAnsi"/>
        </w:rPr>
      </w:pPr>
    </w:p>
    <w:p w14:paraId="1F59AE46" w14:textId="77777777" w:rsidR="00EA2D50" w:rsidRDefault="00EA2D50" w:rsidP="00EA2D50">
      <w:pPr>
        <w:numPr>
          <w:ilvl w:val="0"/>
          <w:numId w:val="10"/>
        </w:numPr>
        <w:rPr>
          <w:rFonts w:asciiTheme="minorHAnsi" w:hAnsiTheme="minorHAnsi" w:cstheme="minorHAnsi"/>
        </w:rPr>
      </w:pPr>
      <w:r w:rsidRPr="007C7F72">
        <w:rPr>
          <w:rFonts w:asciiTheme="minorHAnsi" w:hAnsiTheme="minorHAnsi" w:cstheme="minorHAnsi"/>
        </w:rPr>
        <w:t>Met een Beroeps opleidende leerweg (BOL), wordt een student met behulp van een leer</w:t>
      </w:r>
      <w:r>
        <w:rPr>
          <w:rFonts w:asciiTheme="minorHAnsi" w:hAnsiTheme="minorHAnsi" w:cstheme="minorHAnsi"/>
        </w:rPr>
        <w:t>-</w:t>
      </w:r>
      <w:r w:rsidRPr="007C7F72">
        <w:rPr>
          <w:rFonts w:asciiTheme="minorHAnsi" w:hAnsiTheme="minorHAnsi" w:cstheme="minorHAnsi"/>
        </w:rPr>
        <w:t>/stage traject praktijkervaring bijgebracht door opdrachtnemer. Het is een traject waarbij sprake is van meer scholing dan praktijkervaring.</w:t>
      </w:r>
    </w:p>
    <w:p w14:paraId="4E7F6EC6" w14:textId="77777777" w:rsidR="00EA2D50" w:rsidRPr="007C7F72" w:rsidRDefault="00EA2D50" w:rsidP="00EA2D50">
      <w:pPr>
        <w:ind w:left="720"/>
        <w:rPr>
          <w:rFonts w:asciiTheme="minorHAnsi" w:hAnsiTheme="minorHAnsi" w:cstheme="minorHAnsi"/>
        </w:rPr>
      </w:pPr>
    </w:p>
    <w:p w14:paraId="09C97661" w14:textId="77777777" w:rsidR="00EA2D50" w:rsidRDefault="00EA2D50" w:rsidP="00EA2D50">
      <w:pPr>
        <w:numPr>
          <w:ilvl w:val="0"/>
          <w:numId w:val="12"/>
        </w:numPr>
        <w:rPr>
          <w:rFonts w:asciiTheme="minorHAnsi" w:hAnsiTheme="minorHAnsi" w:cstheme="minorHAnsi"/>
        </w:rPr>
      </w:pPr>
      <w:r w:rsidRPr="007C7F72">
        <w:rPr>
          <w:rFonts w:asciiTheme="minorHAnsi" w:hAnsiTheme="minorHAnsi" w:cstheme="minorHAnsi"/>
        </w:rPr>
        <w:t xml:space="preserve">De stage kent een maximumtermijn die beschreven staat in de Beroepspraktijkvormingsovereenkomst (BPV). </w:t>
      </w:r>
    </w:p>
    <w:p w14:paraId="10CF0F8E" w14:textId="77777777" w:rsidR="00EA2D50" w:rsidRPr="007C7F72" w:rsidRDefault="00EA2D50" w:rsidP="00EA2D50">
      <w:pPr>
        <w:ind w:left="720"/>
        <w:rPr>
          <w:rFonts w:asciiTheme="minorHAnsi" w:hAnsiTheme="minorHAnsi" w:cstheme="minorHAnsi"/>
        </w:rPr>
      </w:pPr>
    </w:p>
    <w:p w14:paraId="7294636B" w14:textId="77777777" w:rsidR="00EA2D50" w:rsidRPr="007C7F72" w:rsidRDefault="00EA2D50" w:rsidP="00EA2D50">
      <w:pPr>
        <w:pStyle w:val="Geenafstand"/>
        <w:numPr>
          <w:ilvl w:val="0"/>
          <w:numId w:val="12"/>
        </w:numPr>
        <w:rPr>
          <w:rFonts w:asciiTheme="minorHAnsi" w:hAnsiTheme="minorHAnsi" w:cstheme="minorHAnsi"/>
        </w:rPr>
      </w:pPr>
      <w:r w:rsidRPr="007C7F72">
        <w:rPr>
          <w:rFonts w:asciiTheme="minorHAnsi" w:hAnsiTheme="minorHAnsi" w:cstheme="minorHAnsi"/>
        </w:rPr>
        <w:t xml:space="preserve">Onder een W.S.W. gerechtigde wordt verstaan iemand die is geïndiceerd </w:t>
      </w:r>
      <w:proofErr w:type="spellStart"/>
      <w:r w:rsidRPr="007C7F72">
        <w:rPr>
          <w:rFonts w:asciiTheme="minorHAnsi" w:hAnsiTheme="minorHAnsi" w:cstheme="minorHAnsi"/>
        </w:rPr>
        <w:t>i.h.k.v</w:t>
      </w:r>
      <w:proofErr w:type="spellEnd"/>
      <w:r w:rsidRPr="007C7F72">
        <w:rPr>
          <w:rFonts w:asciiTheme="minorHAnsi" w:hAnsiTheme="minorHAnsi" w:cstheme="minorHAnsi"/>
        </w:rPr>
        <w:t xml:space="preserve">. de Wet </w:t>
      </w:r>
    </w:p>
    <w:p w14:paraId="41B6FFD9" w14:textId="77777777" w:rsidR="00EA2D50" w:rsidRPr="007C7F72" w:rsidRDefault="00EA2D50" w:rsidP="00EA2D50">
      <w:pPr>
        <w:pStyle w:val="Geenafstand"/>
        <w:ind w:left="720"/>
        <w:rPr>
          <w:rFonts w:asciiTheme="minorHAnsi" w:hAnsiTheme="minorHAnsi" w:cstheme="minorHAnsi"/>
        </w:rPr>
      </w:pPr>
      <w:r w:rsidRPr="007C7F72">
        <w:rPr>
          <w:rFonts w:asciiTheme="minorHAnsi" w:hAnsiTheme="minorHAnsi" w:cstheme="minorHAnsi"/>
        </w:rPr>
        <w:t>Sociale Werkvoorziening.</w:t>
      </w:r>
    </w:p>
    <w:p w14:paraId="24820AF7" w14:textId="77777777" w:rsidR="00EA2D50" w:rsidRPr="007C7F72" w:rsidRDefault="00EA2D50" w:rsidP="00EA2D50">
      <w:pPr>
        <w:pStyle w:val="Geenafstand"/>
        <w:ind w:left="720"/>
        <w:rPr>
          <w:rFonts w:asciiTheme="minorHAnsi" w:hAnsiTheme="minorHAnsi" w:cstheme="minorHAnsi"/>
        </w:rPr>
      </w:pPr>
      <w:r w:rsidRPr="007C7F72">
        <w:rPr>
          <w:rFonts w:asciiTheme="minorHAnsi" w:hAnsiTheme="minorHAnsi" w:cstheme="minorHAnsi"/>
        </w:rPr>
        <w:t xml:space="preserve"> </w:t>
      </w:r>
    </w:p>
    <w:p w14:paraId="2BEB651F" w14:textId="77777777" w:rsidR="00EA2D50" w:rsidRDefault="00EA2D50" w:rsidP="00EA2D50">
      <w:pPr>
        <w:numPr>
          <w:ilvl w:val="0"/>
          <w:numId w:val="12"/>
        </w:numPr>
        <w:rPr>
          <w:rFonts w:asciiTheme="minorHAnsi" w:hAnsiTheme="minorHAnsi" w:cstheme="minorHAnsi"/>
        </w:rPr>
      </w:pPr>
      <w:r w:rsidRPr="007C7F72">
        <w:rPr>
          <w:rFonts w:asciiTheme="minorHAnsi" w:hAnsiTheme="minorHAnsi" w:cstheme="minorHAnsi"/>
        </w:rPr>
        <w:t xml:space="preserve">Onder de Wet werk en inkomen naar arbeidsvermogen (WIA), Wet werk en arbeidsondersteuning jonggehandicapten (WAJONG), Wet arbeid en zorg (WAZ) en Participatiewet </w:t>
      </w:r>
      <w:r>
        <w:rPr>
          <w:rFonts w:asciiTheme="minorHAnsi" w:hAnsiTheme="minorHAnsi" w:cstheme="minorHAnsi"/>
        </w:rPr>
        <w:t xml:space="preserve">(PW) </w:t>
      </w:r>
      <w:r w:rsidRPr="007C7F72">
        <w:rPr>
          <w:rFonts w:asciiTheme="minorHAnsi" w:hAnsiTheme="minorHAnsi" w:cstheme="minorHAnsi"/>
        </w:rPr>
        <w:t xml:space="preserve">worden personen verstaan die (gedeeltelijk) werk naar arbeidsvermogen kunnen uitvoeren. </w:t>
      </w:r>
    </w:p>
    <w:p w14:paraId="0093235E" w14:textId="77777777" w:rsidR="00EA2D50" w:rsidRDefault="00EA2D50" w:rsidP="00EA2D50">
      <w:pPr>
        <w:ind w:left="720"/>
        <w:rPr>
          <w:rFonts w:asciiTheme="minorHAnsi" w:hAnsiTheme="minorHAnsi" w:cstheme="minorHAnsi"/>
        </w:rPr>
      </w:pPr>
    </w:p>
    <w:p w14:paraId="27C07D1B" w14:textId="77777777" w:rsidR="00EA2D50" w:rsidRPr="00817226" w:rsidRDefault="00EA2D50" w:rsidP="00EA2D50">
      <w:pPr>
        <w:numPr>
          <w:ilvl w:val="0"/>
          <w:numId w:val="12"/>
        </w:numPr>
        <w:rPr>
          <w:rFonts w:asciiTheme="minorHAnsi" w:hAnsiTheme="minorHAnsi" w:cstheme="minorHAnsi"/>
        </w:rPr>
      </w:pPr>
      <w:r w:rsidRPr="00817226">
        <w:rPr>
          <w:rFonts w:asciiTheme="minorHAnsi" w:hAnsiTheme="minorHAnsi" w:cstheme="minorHAnsi"/>
        </w:rPr>
        <w:t xml:space="preserve">Onder de doelgroep Banenafspraak worden personen verstaan met een Wajong uitkering, WSW indicatie, </w:t>
      </w:r>
      <w:proofErr w:type="spellStart"/>
      <w:r w:rsidRPr="00817226">
        <w:rPr>
          <w:rFonts w:asciiTheme="minorHAnsi" w:hAnsiTheme="minorHAnsi" w:cstheme="minorHAnsi"/>
        </w:rPr>
        <w:t>Wiw</w:t>
      </w:r>
      <w:proofErr w:type="spellEnd"/>
      <w:r w:rsidRPr="00817226">
        <w:rPr>
          <w:rFonts w:asciiTheme="minorHAnsi" w:hAnsiTheme="minorHAnsi" w:cstheme="minorHAnsi"/>
        </w:rPr>
        <w:t xml:space="preserve">- of </w:t>
      </w:r>
      <w:proofErr w:type="spellStart"/>
      <w:r w:rsidRPr="00817226">
        <w:rPr>
          <w:rFonts w:asciiTheme="minorHAnsi" w:hAnsiTheme="minorHAnsi" w:cstheme="minorHAnsi"/>
        </w:rPr>
        <w:t>ID-baan</w:t>
      </w:r>
      <w:proofErr w:type="spellEnd"/>
      <w:r w:rsidRPr="00817226">
        <w:rPr>
          <w:rFonts w:asciiTheme="minorHAnsi" w:hAnsiTheme="minorHAnsi" w:cstheme="minorHAnsi"/>
        </w:rPr>
        <w:t xml:space="preserve"> en personen uit de doelgroep van de Participatiewet die niet het Wettelijk minimum loon (WML) kunnen verdienen en geregistreerd staan in het Landelijke </w:t>
      </w:r>
      <w:proofErr w:type="spellStart"/>
      <w:r w:rsidRPr="00817226">
        <w:rPr>
          <w:rFonts w:asciiTheme="minorHAnsi" w:hAnsiTheme="minorHAnsi" w:cstheme="minorHAnsi"/>
        </w:rPr>
        <w:t>Doelgroepregister</w:t>
      </w:r>
      <w:proofErr w:type="spellEnd"/>
      <w:r w:rsidRPr="00817226">
        <w:rPr>
          <w:rFonts w:asciiTheme="minorHAnsi" w:hAnsiTheme="minorHAnsi" w:cstheme="minorHAnsi"/>
        </w:rPr>
        <w:t xml:space="preserve"> (LDR).</w:t>
      </w:r>
    </w:p>
    <w:p w14:paraId="1E8C31E1" w14:textId="77777777" w:rsidR="00EA2D50" w:rsidRDefault="00EA2D50" w:rsidP="00EA2D50">
      <w:pPr>
        <w:pStyle w:val="Lijstalinea"/>
        <w:rPr>
          <w:rFonts w:asciiTheme="minorHAnsi" w:hAnsiTheme="minorHAnsi" w:cstheme="minorHAnsi"/>
          <w:highlight w:val="yellow"/>
        </w:rPr>
      </w:pPr>
    </w:p>
    <w:p w14:paraId="03624525" w14:textId="77777777" w:rsidR="00EA2D50" w:rsidRDefault="00EA2D50" w:rsidP="00EA2D50">
      <w:pPr>
        <w:pStyle w:val="Geenafstand"/>
        <w:numPr>
          <w:ilvl w:val="0"/>
          <w:numId w:val="12"/>
        </w:numPr>
        <w:rPr>
          <w:rFonts w:asciiTheme="minorHAnsi" w:hAnsiTheme="minorHAnsi" w:cstheme="minorHAnsi"/>
        </w:rPr>
      </w:pPr>
      <w:r w:rsidRPr="007C7F72">
        <w:rPr>
          <w:rFonts w:asciiTheme="minorHAnsi" w:hAnsiTheme="minorHAnsi" w:cstheme="minorHAnsi"/>
        </w:rPr>
        <w:t xml:space="preserve">Onder loonkosten worden verstaan de brutoloonkosten, plus de directe werkgeverslasten (= 40% algemene lasten en 8% vakantiegeld). </w:t>
      </w:r>
    </w:p>
    <w:p w14:paraId="6C034157" w14:textId="77777777" w:rsidR="00EA2D50" w:rsidRDefault="00EA2D50" w:rsidP="00EA2D50">
      <w:pPr>
        <w:rPr>
          <w:rFonts w:asciiTheme="minorHAnsi" w:hAnsiTheme="minorHAnsi" w:cstheme="minorHAnsi"/>
        </w:rPr>
      </w:pPr>
      <w:r>
        <w:rPr>
          <w:rFonts w:asciiTheme="minorHAnsi" w:hAnsiTheme="minorHAnsi" w:cstheme="minorHAnsi"/>
        </w:rPr>
        <w:br w:type="page"/>
      </w:r>
    </w:p>
    <w:p w14:paraId="53EEA532" w14:textId="77777777" w:rsidR="00EA2D50" w:rsidRPr="00817226" w:rsidRDefault="00EA2D50" w:rsidP="00EA2D50">
      <w:pPr>
        <w:numPr>
          <w:ilvl w:val="0"/>
          <w:numId w:val="12"/>
        </w:numPr>
        <w:rPr>
          <w:rFonts w:asciiTheme="minorHAnsi" w:hAnsiTheme="minorHAnsi" w:cstheme="minorHAnsi"/>
        </w:rPr>
      </w:pPr>
      <w:r w:rsidRPr="00817226">
        <w:rPr>
          <w:rFonts w:asciiTheme="minorHAnsi" w:hAnsiTheme="minorHAnsi" w:cstheme="minorHAnsi"/>
        </w:rPr>
        <w:lastRenderedPageBreak/>
        <w:t xml:space="preserve">Onder een Werk Ontwikkel Plek (WOP) wordt verstaan een uitkeringsgerechtigde van WPDA, met een verdiencapaciteit tussen de 50 en 80% van het WML, die werkzaam is op een onbetaalde arbeidsplaats. Doel van de WOP is personen onder begeleiding van een jobcoach vaardigheden en kennis al werkend en lerend (verder) te laten ontwikkelen. Deelnemers zijn voorzien van een persoonlijk ontwikkelplan welke periodiek dient te worden kortgesloten tussen jobcoach en werkcoach van de deelnemer.  Duur plaatsing per WOP is maximaal 6 maanden. </w:t>
      </w:r>
    </w:p>
    <w:p w14:paraId="054457B1" w14:textId="77777777" w:rsidR="00EA2D50" w:rsidRDefault="00EA2D50" w:rsidP="00EA2D50">
      <w:pPr>
        <w:pStyle w:val="Lijstalinea"/>
        <w:rPr>
          <w:rFonts w:asciiTheme="minorHAnsi" w:hAnsiTheme="minorHAnsi" w:cstheme="minorHAnsi"/>
          <w:highlight w:val="yellow"/>
        </w:rPr>
      </w:pPr>
    </w:p>
    <w:p w14:paraId="29E4E3B0" w14:textId="77777777" w:rsidR="00EA2D50" w:rsidRDefault="00EA2D50" w:rsidP="00EA2D50">
      <w:pPr>
        <w:numPr>
          <w:ilvl w:val="0"/>
          <w:numId w:val="12"/>
        </w:numPr>
        <w:rPr>
          <w:rFonts w:asciiTheme="minorHAnsi" w:hAnsiTheme="minorHAnsi" w:cstheme="minorHAnsi"/>
        </w:rPr>
      </w:pPr>
      <w:r w:rsidRPr="007C7F72">
        <w:rPr>
          <w:rFonts w:asciiTheme="minorHAnsi" w:hAnsiTheme="minorHAnsi" w:cstheme="minorHAnsi"/>
        </w:rPr>
        <w:t xml:space="preserve">Onder een reguliere arbeidsplaats wordt verstaan iemand die bij een werkgever, anders dan een baan binnen een re-integratieprogramma, werkzaam is tegen betaling van salaris. </w:t>
      </w:r>
    </w:p>
    <w:p w14:paraId="4CFFAE3A" w14:textId="77777777" w:rsidR="00EA2D50" w:rsidRPr="00090D84" w:rsidRDefault="00EA2D50" w:rsidP="00EA2D50">
      <w:pPr>
        <w:ind w:left="720"/>
        <w:rPr>
          <w:rFonts w:asciiTheme="minorHAnsi" w:hAnsiTheme="minorHAnsi" w:cstheme="minorHAnsi"/>
        </w:rPr>
      </w:pPr>
    </w:p>
    <w:p w14:paraId="07CBD85E" w14:textId="77777777" w:rsidR="00EA2D50" w:rsidRPr="002E05DB" w:rsidRDefault="00EA2D50" w:rsidP="00EA2D50">
      <w:pPr>
        <w:numPr>
          <w:ilvl w:val="0"/>
          <w:numId w:val="12"/>
        </w:numPr>
        <w:rPr>
          <w:rFonts w:cs="Calibri"/>
        </w:rPr>
      </w:pPr>
      <w:r>
        <w:rPr>
          <w:rFonts w:cs="Calibri"/>
        </w:rPr>
        <w:t>Onder een stageplaats, zijnde geen BOL/BBL, wordt verstaan iemand die ingevolge zijn/haar opleiding praktijkervaring dient op te doen in werksituaties, onder b</w:t>
      </w:r>
      <w:r>
        <w:t>egeleiding bepaalde vaardigheden dient te oefenen, een opdracht moet uitvoeren of een onderzoek moet instellen naar een specifiek onderwerp.</w:t>
      </w:r>
    </w:p>
    <w:p w14:paraId="323833D7" w14:textId="77777777" w:rsidR="00EA2D50" w:rsidRDefault="00EA2D50" w:rsidP="00EA2D50">
      <w:pPr>
        <w:pStyle w:val="Lijstalinea"/>
        <w:rPr>
          <w:rFonts w:cs="Calibri"/>
        </w:rPr>
      </w:pPr>
    </w:p>
    <w:p w14:paraId="31298098" w14:textId="77777777" w:rsidR="00EA2D50" w:rsidRDefault="00EA2D50" w:rsidP="00EA2D50">
      <w:pPr>
        <w:numPr>
          <w:ilvl w:val="0"/>
          <w:numId w:val="12"/>
        </w:numPr>
        <w:rPr>
          <w:rFonts w:cs="Calibri"/>
        </w:rPr>
      </w:pPr>
      <w:r>
        <w:rPr>
          <w:rFonts w:cs="Calibri"/>
        </w:rPr>
        <w:t xml:space="preserve">Onder een </w:t>
      </w:r>
      <w:r w:rsidRPr="00AC3869">
        <w:rPr>
          <w:rFonts w:cs="Calibri"/>
        </w:rPr>
        <w:t>werkervaringsplaats wordt verstaan iemand die vanuit een (bijstands</w:t>
      </w:r>
      <w:r w:rsidR="005946AE">
        <w:rPr>
          <w:rFonts w:cs="Calibri"/>
        </w:rPr>
        <w:t>-</w:t>
      </w:r>
      <w:r w:rsidRPr="00AC3869">
        <w:rPr>
          <w:rFonts w:cs="Calibri"/>
        </w:rPr>
        <w:t>)</w:t>
      </w:r>
      <w:r>
        <w:rPr>
          <w:rFonts w:cs="Calibri"/>
        </w:rPr>
        <w:t xml:space="preserve"> uitkeringssituatie</w:t>
      </w:r>
      <w:r w:rsidRPr="00AC3869">
        <w:rPr>
          <w:rFonts w:cs="Calibri"/>
        </w:rPr>
        <w:t xml:space="preserve"> zich ontwikkeld richting de arbeidsmarkt door het opdoen van werkervaring en vaardigheden binnen een bepaald vakgebied. </w:t>
      </w:r>
    </w:p>
    <w:p w14:paraId="2037179E" w14:textId="77777777" w:rsidR="00EA2D50" w:rsidRDefault="00EA2D50" w:rsidP="00EA2D50">
      <w:pPr>
        <w:pStyle w:val="Lijstalinea"/>
        <w:rPr>
          <w:rFonts w:cs="Calibri"/>
        </w:rPr>
      </w:pPr>
    </w:p>
    <w:p w14:paraId="7C91DE6A" w14:textId="77777777" w:rsidR="00EA2D50" w:rsidRDefault="00EA2D50" w:rsidP="00EA2D50">
      <w:pPr>
        <w:numPr>
          <w:ilvl w:val="0"/>
          <w:numId w:val="12"/>
        </w:numPr>
        <w:rPr>
          <w:rFonts w:cs="Calibri"/>
        </w:rPr>
      </w:pPr>
      <w:r w:rsidRPr="00AC3869">
        <w:rPr>
          <w:rFonts w:cs="Calibri"/>
        </w:rPr>
        <w:t xml:space="preserve">Onder een participatieplaats wordt verstaan iemand die bij een bedrijf werkritme en werkervaring opdoet. Deze personen zijn nog niet productief en er zijn geen loonkosten aan verbonden. De aan te bieden werkplek is voor maximaal 2 jaar en moet additioneel en boven formatie van aard te zijn. </w:t>
      </w:r>
    </w:p>
    <w:p w14:paraId="030E766F" w14:textId="77777777" w:rsidR="00EA2D50" w:rsidRDefault="00EA2D50" w:rsidP="00EA2D50">
      <w:pPr>
        <w:pStyle w:val="Lijstalinea"/>
        <w:rPr>
          <w:rFonts w:cs="Calibri"/>
        </w:rPr>
      </w:pPr>
    </w:p>
    <w:p w14:paraId="5CE21F6B" w14:textId="77777777" w:rsidR="00EA2D50" w:rsidRDefault="00EA2D50" w:rsidP="00EA2D50">
      <w:pPr>
        <w:ind w:left="360"/>
        <w:rPr>
          <w:rFonts w:asciiTheme="minorHAnsi" w:hAnsiTheme="minorHAnsi" w:cstheme="minorHAnsi"/>
          <w:b/>
          <w:lang w:val="en-US"/>
        </w:rPr>
      </w:pPr>
      <w:r w:rsidRPr="007C7F72">
        <w:rPr>
          <w:rFonts w:asciiTheme="minorHAnsi" w:hAnsiTheme="minorHAnsi" w:cstheme="minorHAnsi"/>
          <w:b/>
          <w:lang w:val="en-US"/>
        </w:rPr>
        <w:t>B:</w:t>
      </w:r>
      <w:r w:rsidRPr="007C7F72">
        <w:rPr>
          <w:rFonts w:asciiTheme="minorHAnsi" w:hAnsiTheme="minorHAnsi" w:cstheme="minorHAnsi"/>
          <w:b/>
          <w:lang w:val="en-US"/>
        </w:rPr>
        <w:tab/>
      </w:r>
      <w:proofErr w:type="spellStart"/>
      <w:r w:rsidRPr="00E134AB">
        <w:rPr>
          <w:rFonts w:asciiTheme="minorHAnsi" w:hAnsiTheme="minorHAnsi" w:cstheme="minorHAnsi"/>
          <w:b/>
          <w:lang w:val="en-US"/>
        </w:rPr>
        <w:t>Definities</w:t>
      </w:r>
      <w:proofErr w:type="spellEnd"/>
      <w:r w:rsidRPr="007C7F72">
        <w:rPr>
          <w:rFonts w:asciiTheme="minorHAnsi" w:hAnsiTheme="minorHAnsi" w:cstheme="minorHAnsi"/>
          <w:b/>
          <w:lang w:val="en-US"/>
        </w:rPr>
        <w:t xml:space="preserve"> </w:t>
      </w:r>
      <w:r>
        <w:rPr>
          <w:rFonts w:asciiTheme="minorHAnsi" w:hAnsiTheme="minorHAnsi" w:cstheme="minorHAnsi"/>
          <w:b/>
          <w:lang w:val="en-US"/>
        </w:rPr>
        <w:t>Social Return</w:t>
      </w:r>
      <w:r w:rsidRPr="007C7F72">
        <w:rPr>
          <w:rFonts w:asciiTheme="minorHAnsi" w:hAnsiTheme="minorHAnsi" w:cstheme="minorHAnsi"/>
          <w:b/>
          <w:lang w:val="en-US"/>
        </w:rPr>
        <w:t xml:space="preserve"> (</w:t>
      </w:r>
      <w:r>
        <w:rPr>
          <w:rFonts w:asciiTheme="minorHAnsi" w:hAnsiTheme="minorHAnsi" w:cstheme="minorHAnsi"/>
          <w:b/>
          <w:lang w:val="en-US"/>
        </w:rPr>
        <w:t>SR</w:t>
      </w:r>
      <w:r w:rsidRPr="007C7F72">
        <w:rPr>
          <w:rFonts w:asciiTheme="minorHAnsi" w:hAnsiTheme="minorHAnsi" w:cstheme="minorHAnsi"/>
          <w:b/>
          <w:lang w:val="en-US"/>
        </w:rPr>
        <w:t>)</w:t>
      </w:r>
    </w:p>
    <w:p w14:paraId="69DC3452" w14:textId="77777777" w:rsidR="00EA2D50" w:rsidRPr="007C7F72" w:rsidRDefault="00EA2D50" w:rsidP="00EA2D50">
      <w:pPr>
        <w:ind w:left="360"/>
        <w:rPr>
          <w:rFonts w:asciiTheme="minorHAnsi" w:hAnsiTheme="minorHAnsi" w:cstheme="minorHAnsi"/>
          <w:b/>
          <w:lang w:val="en-US"/>
        </w:rPr>
      </w:pPr>
    </w:p>
    <w:p w14:paraId="3FD02693" w14:textId="77777777" w:rsidR="00EA2D50" w:rsidRDefault="00EA2D50" w:rsidP="00EA2D50">
      <w:pPr>
        <w:pStyle w:val="Lijstalinea"/>
        <w:numPr>
          <w:ilvl w:val="0"/>
          <w:numId w:val="28"/>
        </w:numPr>
        <w:rPr>
          <w:rFonts w:asciiTheme="minorHAnsi" w:hAnsiTheme="minorHAnsi" w:cstheme="minorHAnsi"/>
        </w:rPr>
      </w:pPr>
      <w:r w:rsidRPr="007C7F72">
        <w:rPr>
          <w:rFonts w:asciiTheme="minorHAnsi" w:hAnsiTheme="minorHAnsi" w:cstheme="minorHAnsi"/>
        </w:rPr>
        <w:t>Aanneemsom c.q. inschrijfsom is de som waarvoor is ingeschreven en gegund.</w:t>
      </w:r>
    </w:p>
    <w:p w14:paraId="2F64A7C0" w14:textId="77777777" w:rsidR="00EA2D50" w:rsidRPr="007C7F72" w:rsidRDefault="00EA2D50" w:rsidP="00EA2D50">
      <w:pPr>
        <w:pStyle w:val="Lijstalinea"/>
        <w:rPr>
          <w:rFonts w:asciiTheme="minorHAnsi" w:hAnsiTheme="minorHAnsi" w:cstheme="minorHAnsi"/>
        </w:rPr>
      </w:pPr>
    </w:p>
    <w:p w14:paraId="43843C21" w14:textId="77777777" w:rsidR="00EA2D50" w:rsidRDefault="00EA2D50" w:rsidP="00EA2D50">
      <w:pPr>
        <w:pStyle w:val="Lijstalinea"/>
        <w:numPr>
          <w:ilvl w:val="0"/>
          <w:numId w:val="28"/>
        </w:numPr>
        <w:rPr>
          <w:rFonts w:asciiTheme="minorHAnsi" w:hAnsiTheme="minorHAnsi" w:cstheme="minorHAnsi"/>
        </w:rPr>
      </w:pPr>
      <w:r w:rsidRPr="007C7F72">
        <w:rPr>
          <w:rFonts w:asciiTheme="minorHAnsi" w:hAnsiTheme="minorHAnsi" w:cstheme="minorHAnsi"/>
        </w:rPr>
        <w:t>Opdrachtsom is aanneemsom/inschrijfsom vermeerdert met overeengekomen meerwerk oftewel gerealiseerde omzet binnen het contract.</w:t>
      </w:r>
    </w:p>
    <w:p w14:paraId="43038D7D" w14:textId="77777777" w:rsidR="00EA2D50" w:rsidRPr="00252A40" w:rsidRDefault="00EA2D50" w:rsidP="00EA2D50">
      <w:pPr>
        <w:pStyle w:val="Lijstalinea"/>
        <w:rPr>
          <w:rFonts w:asciiTheme="minorHAnsi" w:hAnsiTheme="minorHAnsi" w:cstheme="minorHAnsi"/>
        </w:rPr>
      </w:pPr>
    </w:p>
    <w:p w14:paraId="7A57C388" w14:textId="77777777" w:rsidR="00EA2D50" w:rsidRDefault="00EA2D50" w:rsidP="00EA2D50">
      <w:pPr>
        <w:pStyle w:val="Lijstalinea"/>
        <w:numPr>
          <w:ilvl w:val="0"/>
          <w:numId w:val="28"/>
        </w:numPr>
        <w:rPr>
          <w:rFonts w:asciiTheme="minorHAnsi" w:hAnsiTheme="minorHAnsi" w:cstheme="minorHAnsi"/>
        </w:rPr>
      </w:pPr>
      <w:r w:rsidRPr="007C7F72">
        <w:rPr>
          <w:rFonts w:asciiTheme="minorHAnsi" w:hAnsiTheme="minorHAnsi" w:cstheme="minorHAnsi"/>
        </w:rPr>
        <w:t xml:space="preserve">Percentage is het deel van de aanneemsom/inschrijfsom wat door opdrachtnemer ingezet dient te worden voor de invulling van </w:t>
      </w:r>
      <w:r>
        <w:rPr>
          <w:rFonts w:asciiTheme="minorHAnsi" w:hAnsiTheme="minorHAnsi" w:cstheme="minorHAnsi"/>
        </w:rPr>
        <w:t>SR</w:t>
      </w:r>
      <w:r w:rsidRPr="007C7F72">
        <w:rPr>
          <w:rFonts w:asciiTheme="minorHAnsi" w:hAnsiTheme="minorHAnsi" w:cstheme="minorHAnsi"/>
        </w:rPr>
        <w:t xml:space="preserve"> (maakt dus integraal onderdeel uit van totale aanneem- </w:t>
      </w:r>
      <w:proofErr w:type="spellStart"/>
      <w:r w:rsidRPr="007C7F72">
        <w:rPr>
          <w:rFonts w:asciiTheme="minorHAnsi" w:hAnsiTheme="minorHAnsi" w:cstheme="minorHAnsi"/>
        </w:rPr>
        <w:t>cq</w:t>
      </w:r>
      <w:proofErr w:type="spellEnd"/>
      <w:r w:rsidRPr="007C7F72">
        <w:rPr>
          <w:rFonts w:asciiTheme="minorHAnsi" w:hAnsiTheme="minorHAnsi" w:cstheme="minorHAnsi"/>
        </w:rPr>
        <w:t xml:space="preserve"> inschrijfsom).</w:t>
      </w:r>
    </w:p>
    <w:p w14:paraId="13F5316B" w14:textId="77777777" w:rsidR="00EA2D50" w:rsidRPr="002E05DB" w:rsidRDefault="00EA2D50" w:rsidP="00EA2D50">
      <w:pPr>
        <w:pStyle w:val="Lijstalinea"/>
        <w:rPr>
          <w:rFonts w:asciiTheme="minorHAnsi" w:hAnsiTheme="minorHAnsi" w:cstheme="minorHAnsi"/>
        </w:rPr>
      </w:pPr>
    </w:p>
    <w:p w14:paraId="407596D6" w14:textId="77777777" w:rsidR="00EA2D50" w:rsidRPr="007C7F72" w:rsidRDefault="00EA2D50" w:rsidP="00EA2D50">
      <w:pPr>
        <w:ind w:left="360" w:hanging="360"/>
        <w:rPr>
          <w:rFonts w:asciiTheme="minorHAnsi" w:hAnsiTheme="minorHAnsi" w:cstheme="minorHAnsi"/>
          <w:b/>
          <w:i/>
          <w:iCs/>
        </w:rPr>
      </w:pPr>
      <w:r w:rsidRPr="007C7F72">
        <w:rPr>
          <w:rFonts w:asciiTheme="minorHAnsi" w:hAnsiTheme="minorHAnsi" w:cstheme="minorHAnsi"/>
          <w:b/>
          <w:i/>
          <w:iCs/>
        </w:rPr>
        <w:t xml:space="preserve">C: </w:t>
      </w:r>
      <w:r w:rsidRPr="007C7F72">
        <w:rPr>
          <w:rFonts w:asciiTheme="minorHAnsi" w:hAnsiTheme="minorHAnsi" w:cstheme="minorHAnsi"/>
          <w:b/>
          <w:i/>
          <w:iCs/>
        </w:rPr>
        <w:tab/>
      </w:r>
      <w:r w:rsidRPr="007C7F72">
        <w:rPr>
          <w:rFonts w:asciiTheme="minorHAnsi" w:hAnsiTheme="minorHAnsi" w:cstheme="minorHAnsi"/>
          <w:b/>
          <w:i/>
          <w:iCs/>
        </w:rPr>
        <w:tab/>
      </w:r>
      <w:r>
        <w:rPr>
          <w:rFonts w:asciiTheme="minorHAnsi" w:hAnsiTheme="minorHAnsi" w:cstheme="minorHAnsi"/>
          <w:b/>
          <w:i/>
          <w:iCs/>
        </w:rPr>
        <w:t>SR</w:t>
      </w:r>
      <w:r w:rsidRPr="007C7F72">
        <w:rPr>
          <w:rFonts w:asciiTheme="minorHAnsi" w:hAnsiTheme="minorHAnsi" w:cstheme="minorHAnsi"/>
          <w:b/>
          <w:i/>
          <w:iCs/>
        </w:rPr>
        <w:t xml:space="preserve"> realiseren binnen de termijn van de opdracht </w:t>
      </w:r>
    </w:p>
    <w:p w14:paraId="7A2855B9" w14:textId="77777777" w:rsidR="00EA2D50" w:rsidRPr="007C7F72" w:rsidRDefault="00EA2D50" w:rsidP="00EA2D50">
      <w:pPr>
        <w:ind w:left="360" w:hanging="360"/>
        <w:rPr>
          <w:rFonts w:asciiTheme="minorHAnsi" w:hAnsiTheme="minorHAnsi" w:cstheme="minorHAnsi"/>
          <w:b/>
          <w:i/>
          <w:iCs/>
        </w:rPr>
      </w:pPr>
    </w:p>
    <w:p w14:paraId="786D8D12" w14:textId="77777777" w:rsidR="00EA2D50" w:rsidRDefault="00EA2D50" w:rsidP="00EA2D50">
      <w:pPr>
        <w:pStyle w:val="Lijstalinea"/>
        <w:numPr>
          <w:ilvl w:val="0"/>
          <w:numId w:val="29"/>
        </w:numPr>
        <w:rPr>
          <w:rFonts w:asciiTheme="minorHAnsi" w:hAnsiTheme="minorHAnsi" w:cstheme="minorHAnsi"/>
        </w:rPr>
      </w:pPr>
      <w:r w:rsidRPr="007C7F72">
        <w:rPr>
          <w:rFonts w:asciiTheme="minorHAnsi" w:hAnsiTheme="minorHAnsi" w:cstheme="minorHAnsi"/>
        </w:rPr>
        <w:t xml:space="preserve">In principe dient de werkloos-werkzoekende en/of jongere bij/tijdens de uitvoering van deze opdracht te worden ingezet. De concrete invulling dient altijd in overleg en na goedkeuring van de opdrachtgever. </w:t>
      </w:r>
    </w:p>
    <w:p w14:paraId="1DC9D6EA" w14:textId="77777777" w:rsidR="00EA2D50" w:rsidRDefault="00EA2D50" w:rsidP="00EA2D50">
      <w:pPr>
        <w:pStyle w:val="Lijstalinea"/>
        <w:rPr>
          <w:rFonts w:asciiTheme="minorHAnsi" w:hAnsiTheme="minorHAnsi" w:cstheme="minorHAnsi"/>
        </w:rPr>
      </w:pPr>
    </w:p>
    <w:p w14:paraId="63468DB9" w14:textId="77777777" w:rsidR="00EA2D50" w:rsidRPr="00817226" w:rsidRDefault="00EA2D50" w:rsidP="00EA2D50">
      <w:pPr>
        <w:pStyle w:val="Lijstalinea"/>
        <w:numPr>
          <w:ilvl w:val="0"/>
          <w:numId w:val="29"/>
        </w:numPr>
        <w:rPr>
          <w:rFonts w:asciiTheme="minorHAnsi" w:hAnsiTheme="minorHAnsi" w:cstheme="minorHAnsi"/>
        </w:rPr>
      </w:pPr>
      <w:r w:rsidRPr="00817226">
        <w:rPr>
          <w:rFonts w:asciiTheme="minorHAnsi" w:hAnsiTheme="minorHAnsi" w:cstheme="minorHAnsi"/>
        </w:rPr>
        <w:t>De te plaatsen medewerker(s) mag gedurende een half jaar voorafgaande aan gunningsdatum niet werkzaam zijn geweest bij gegunde partij c.q. onderaannemer.</w:t>
      </w:r>
    </w:p>
    <w:p w14:paraId="24B7CD52" w14:textId="77777777" w:rsidR="00EA2D50" w:rsidRDefault="00EA2D50" w:rsidP="00EA2D50">
      <w:pPr>
        <w:rPr>
          <w:rFonts w:asciiTheme="minorHAnsi" w:hAnsiTheme="minorHAnsi" w:cstheme="minorHAnsi"/>
        </w:rPr>
      </w:pPr>
    </w:p>
    <w:p w14:paraId="3A4C97D5" w14:textId="77777777" w:rsidR="00EA2D50" w:rsidRDefault="00EA2D50" w:rsidP="00EA2D50">
      <w:pPr>
        <w:rPr>
          <w:rFonts w:asciiTheme="minorHAnsi" w:hAnsiTheme="minorHAnsi" w:cstheme="minorHAnsi"/>
          <w:b/>
          <w:i/>
          <w:iCs/>
        </w:rPr>
      </w:pPr>
      <w:r>
        <w:rPr>
          <w:rFonts w:asciiTheme="minorHAnsi" w:hAnsiTheme="minorHAnsi" w:cstheme="minorHAnsi"/>
          <w:b/>
          <w:i/>
          <w:iCs/>
        </w:rPr>
        <w:br w:type="page"/>
      </w:r>
    </w:p>
    <w:p w14:paraId="2769A670" w14:textId="77777777" w:rsidR="00EA2D50" w:rsidRPr="007C7F72" w:rsidRDefault="00EA2D50" w:rsidP="00EA2D50">
      <w:pPr>
        <w:ind w:left="360" w:hanging="360"/>
        <w:rPr>
          <w:rFonts w:asciiTheme="minorHAnsi" w:hAnsiTheme="minorHAnsi" w:cstheme="minorHAnsi"/>
          <w:b/>
          <w:i/>
          <w:iCs/>
        </w:rPr>
      </w:pPr>
      <w:r w:rsidRPr="007C7F72">
        <w:rPr>
          <w:rFonts w:asciiTheme="minorHAnsi" w:hAnsiTheme="minorHAnsi" w:cstheme="minorHAnsi"/>
          <w:b/>
          <w:i/>
          <w:iCs/>
        </w:rPr>
        <w:lastRenderedPageBreak/>
        <w:t>D:</w:t>
      </w:r>
      <w:r w:rsidRPr="007C7F72">
        <w:rPr>
          <w:rFonts w:asciiTheme="minorHAnsi" w:hAnsiTheme="minorHAnsi" w:cstheme="minorHAnsi"/>
          <w:b/>
          <w:i/>
          <w:iCs/>
        </w:rPr>
        <w:tab/>
      </w:r>
      <w:r w:rsidRPr="007C7F72">
        <w:rPr>
          <w:rFonts w:asciiTheme="minorHAnsi" w:hAnsiTheme="minorHAnsi" w:cstheme="minorHAnsi"/>
          <w:b/>
          <w:i/>
          <w:iCs/>
        </w:rPr>
        <w:tab/>
        <w:t>Vaststellen invulling bedrag Bouwblokken</w:t>
      </w:r>
    </w:p>
    <w:p w14:paraId="1B22EB49" w14:textId="77777777" w:rsidR="00EA2D50" w:rsidRPr="007C7F72" w:rsidRDefault="00EA2D50" w:rsidP="00EA2D50">
      <w:pPr>
        <w:ind w:left="360" w:hanging="360"/>
        <w:rPr>
          <w:rFonts w:asciiTheme="minorHAnsi" w:hAnsiTheme="minorHAnsi" w:cstheme="minorHAnsi"/>
          <w:b/>
          <w:i/>
          <w:iCs/>
        </w:rPr>
      </w:pPr>
    </w:p>
    <w:p w14:paraId="25A905C5" w14:textId="77777777" w:rsidR="00EA2D50" w:rsidRPr="007C7F72" w:rsidRDefault="00EA2D50" w:rsidP="00EA2D50">
      <w:pPr>
        <w:ind w:left="709"/>
        <w:rPr>
          <w:rFonts w:asciiTheme="minorHAnsi" w:hAnsiTheme="minorHAnsi" w:cstheme="minorHAnsi"/>
        </w:rPr>
      </w:pPr>
      <w:r w:rsidRPr="007C7F72">
        <w:rPr>
          <w:rFonts w:asciiTheme="minorHAnsi" w:hAnsiTheme="minorHAnsi" w:cstheme="minorHAnsi"/>
        </w:rPr>
        <w:t xml:space="preserve">Voor het bepalen van het </w:t>
      </w:r>
      <w:r>
        <w:rPr>
          <w:rFonts w:asciiTheme="minorHAnsi" w:hAnsiTheme="minorHAnsi" w:cstheme="minorHAnsi"/>
        </w:rPr>
        <w:t>SR</w:t>
      </w:r>
      <w:r w:rsidRPr="007C7F72">
        <w:rPr>
          <w:rFonts w:asciiTheme="minorHAnsi" w:hAnsiTheme="minorHAnsi" w:cstheme="minorHAnsi"/>
        </w:rPr>
        <w:t xml:space="preserve"> bedrag, dat door de inzet van werkloos-werkzoekenden en/of jongeren wordt gerealiseerd, gelden de volgende uitgangspunten: </w:t>
      </w:r>
    </w:p>
    <w:p w14:paraId="604F1D86" w14:textId="77777777" w:rsidR="00EA2D50" w:rsidRPr="007C7F72" w:rsidRDefault="00EA2D50" w:rsidP="00EA2D50">
      <w:pPr>
        <w:ind w:left="709"/>
        <w:rPr>
          <w:rFonts w:asciiTheme="minorHAnsi" w:hAnsiTheme="minorHAnsi" w:cstheme="minorHAnsi"/>
        </w:rPr>
      </w:pPr>
    </w:p>
    <w:p w14:paraId="562C780B" w14:textId="77777777" w:rsidR="00EA2D50" w:rsidRDefault="00EA2D50" w:rsidP="00EA2D50">
      <w:pPr>
        <w:pStyle w:val="Lijstalinea"/>
        <w:numPr>
          <w:ilvl w:val="0"/>
          <w:numId w:val="30"/>
        </w:numPr>
      </w:pPr>
      <w:r w:rsidRPr="00AC3869">
        <w:t xml:space="preserve">De inschaling van de werkloos-werkzoekende, W.S.W. gerechtigden geschiedt conform de geldende CAO, bij het bedrijf zelf of – indien de werknemer elders wordt geplaatst - bij de onderaannemer van opdrachtnemer. </w:t>
      </w:r>
    </w:p>
    <w:p w14:paraId="03061A16" w14:textId="77777777" w:rsidR="00EA2D50" w:rsidRPr="00AC3869" w:rsidRDefault="00EA2D50" w:rsidP="00EA2D50">
      <w:pPr>
        <w:pStyle w:val="Lijstalinea"/>
      </w:pPr>
    </w:p>
    <w:p w14:paraId="1C237A89" w14:textId="77777777" w:rsidR="00EA2D50" w:rsidRPr="0041788C" w:rsidRDefault="00EA2D50" w:rsidP="00EA2D50">
      <w:pPr>
        <w:pStyle w:val="Lijstalinea"/>
        <w:numPr>
          <w:ilvl w:val="0"/>
          <w:numId w:val="30"/>
        </w:numPr>
      </w:pPr>
      <w:r w:rsidRPr="0041788C">
        <w:rPr>
          <w:i/>
        </w:rPr>
        <w:t>De werkloos/werkzoekende (WW/PW/N</w:t>
      </w:r>
      <w:r>
        <w:rPr>
          <w:i/>
        </w:rPr>
        <w:t>UO</w:t>
      </w:r>
      <w:r w:rsidRPr="0041788C">
        <w:rPr>
          <w:i/>
        </w:rPr>
        <w:t>) telt voor</w:t>
      </w:r>
      <w:r w:rsidRPr="0041788C">
        <w:t xml:space="preserve"> </w:t>
      </w:r>
      <w:r w:rsidRPr="0041788C">
        <w:rPr>
          <w:b/>
          <w:i/>
        </w:rPr>
        <w:t>maximaal 24</w:t>
      </w:r>
      <w:r w:rsidRPr="0041788C">
        <w:rPr>
          <w:b/>
        </w:rPr>
        <w:t xml:space="preserve"> </w:t>
      </w:r>
      <w:r w:rsidRPr="0041788C">
        <w:rPr>
          <w:b/>
          <w:i/>
        </w:rPr>
        <w:t>maanden</w:t>
      </w:r>
      <w:r w:rsidR="005946AE">
        <w:t xml:space="preserve"> mee als SR </w:t>
      </w:r>
      <w:r w:rsidRPr="0041788C">
        <w:t>kandidaat gerekend vanaf datum eerste plaatsing op een SR-opdracht.</w:t>
      </w:r>
    </w:p>
    <w:p w14:paraId="1820AA9F" w14:textId="77777777" w:rsidR="00EA2D50" w:rsidRDefault="00EA2D50" w:rsidP="00EA2D50">
      <w:pPr>
        <w:pStyle w:val="Lijstalinea"/>
      </w:pPr>
    </w:p>
    <w:p w14:paraId="383E5FDE" w14:textId="77777777" w:rsidR="00EA2D50" w:rsidRDefault="00EA2D50" w:rsidP="00EA2D50">
      <w:pPr>
        <w:pStyle w:val="Lijstalinea"/>
        <w:numPr>
          <w:ilvl w:val="0"/>
          <w:numId w:val="30"/>
        </w:numPr>
      </w:pPr>
      <w:r w:rsidRPr="00AC3869">
        <w:t>Voor de inhuur van</w:t>
      </w:r>
      <w:r w:rsidRPr="00397419">
        <w:rPr>
          <w:i/>
        </w:rPr>
        <w:t xml:space="preserve"> </w:t>
      </w:r>
      <w:r w:rsidRPr="00AC3869">
        <w:t>een SW-geïndiceerde, plaatsing van een werkzoekende &gt;3</w:t>
      </w:r>
      <w:r w:rsidR="00FA092E">
        <w:t>2%</w:t>
      </w:r>
      <w:r w:rsidRPr="00AC3869">
        <w:t xml:space="preserve"> WIA/WAO, Wajong-gerechtigde geldt een maximale periode van 24 maanden binnen de contractduur van deze aanbesteding.</w:t>
      </w:r>
    </w:p>
    <w:p w14:paraId="4BF093C6" w14:textId="77777777" w:rsidR="00EA2D50" w:rsidRDefault="00EA2D50" w:rsidP="00EA2D50">
      <w:pPr>
        <w:pStyle w:val="Lijstalinea"/>
      </w:pPr>
    </w:p>
    <w:p w14:paraId="676201BF" w14:textId="77777777" w:rsidR="00EA2D50" w:rsidRDefault="00EA2D50" w:rsidP="00EA2D50">
      <w:pPr>
        <w:pStyle w:val="Lijstalinea"/>
        <w:numPr>
          <w:ilvl w:val="0"/>
          <w:numId w:val="30"/>
        </w:numPr>
      </w:pPr>
      <w:r w:rsidRPr="00AC3869">
        <w:t xml:space="preserve">Voor een </w:t>
      </w:r>
      <w:proofErr w:type="spellStart"/>
      <w:r w:rsidRPr="00AC3869">
        <w:t>BBL’er</w:t>
      </w:r>
      <w:proofErr w:type="spellEnd"/>
      <w:r w:rsidRPr="00AC3869">
        <w:t xml:space="preserve"> geldt een maximale periode die gelijk is aan de duur van de opleiding gemaximaliseerd tot de duur van de contractperiode van deze aanbesteding.</w:t>
      </w:r>
    </w:p>
    <w:p w14:paraId="35E9EF07" w14:textId="77777777" w:rsidR="00EA2D50" w:rsidRDefault="00EA2D50" w:rsidP="00EA2D50">
      <w:pPr>
        <w:pStyle w:val="Lijstalinea"/>
      </w:pPr>
    </w:p>
    <w:p w14:paraId="6A83B5EF" w14:textId="77777777" w:rsidR="00EA2D50" w:rsidRDefault="00EA2D50" w:rsidP="00EA2D50">
      <w:pPr>
        <w:pStyle w:val="Lijstalinea"/>
        <w:numPr>
          <w:ilvl w:val="0"/>
          <w:numId w:val="30"/>
        </w:numPr>
      </w:pPr>
      <w:r w:rsidRPr="00AC3869">
        <w:t>De stagiair (bv BOL) telt maximaal 12 maanden mee.</w:t>
      </w:r>
    </w:p>
    <w:p w14:paraId="59E77C39" w14:textId="77777777" w:rsidR="00EA2D50" w:rsidRDefault="00EA2D50" w:rsidP="00EA2D50">
      <w:pPr>
        <w:pStyle w:val="Lijstalinea"/>
      </w:pPr>
    </w:p>
    <w:p w14:paraId="20956DDA" w14:textId="77777777" w:rsidR="00EA2D50" w:rsidRPr="004A1143" w:rsidRDefault="00EA2D50" w:rsidP="00EA2D50">
      <w:pPr>
        <w:pStyle w:val="Lijstalinea"/>
        <w:numPr>
          <w:ilvl w:val="0"/>
          <w:numId w:val="30"/>
        </w:numPr>
      </w:pPr>
      <w:r w:rsidRPr="004A1143">
        <w:t>De WOP plaatsing telt maximaal 6 maanden per deelnemer mee waarbij er aandacht uitgaat naar werknemersvaardigheden en indien nodig vakvaardigheden. Er kan in individuele gevallen sprake zijn van maatwerk.</w:t>
      </w:r>
    </w:p>
    <w:p w14:paraId="1FA40130" w14:textId="77777777" w:rsidR="00EA2D50" w:rsidRPr="004A1143" w:rsidRDefault="00EA2D50" w:rsidP="00EA2D50">
      <w:pPr>
        <w:pStyle w:val="Lijstalinea"/>
      </w:pPr>
    </w:p>
    <w:p w14:paraId="71CE62BB" w14:textId="77777777" w:rsidR="00EA2D50" w:rsidRPr="004A1143" w:rsidRDefault="00EA2D50" w:rsidP="00EA2D50">
      <w:pPr>
        <w:pStyle w:val="Lijstalinea"/>
        <w:numPr>
          <w:ilvl w:val="0"/>
          <w:numId w:val="30"/>
        </w:numPr>
      </w:pPr>
      <w:r w:rsidRPr="004A1143">
        <w:t>Voor begeleiding van stagiair (</w:t>
      </w:r>
      <w:r>
        <w:t>Niet zijnde</w:t>
      </w:r>
      <w:r w:rsidRPr="004A1143">
        <w:t xml:space="preserve"> BBL/BOL) kan de opdrachtnemer maximaal 10 uur per week à   € 15,00 per uur verantwoorden </w:t>
      </w:r>
      <w:proofErr w:type="spellStart"/>
      <w:r w:rsidRPr="004A1143">
        <w:t>i.h.k.v</w:t>
      </w:r>
      <w:proofErr w:type="spellEnd"/>
      <w:r w:rsidRPr="004A1143">
        <w:t>. SR voor de duur van de stage c.q. opleidingsperiode. Het betreft hier een tegemoetkoming in de kosten. Resterende kosten komen voor rekening opdrachtnemer.</w:t>
      </w:r>
    </w:p>
    <w:p w14:paraId="15AE870A" w14:textId="77777777" w:rsidR="00EA2D50" w:rsidRPr="00AC3869" w:rsidRDefault="00EA2D50" w:rsidP="00EA2D50"/>
    <w:p w14:paraId="637F3BB6" w14:textId="77777777" w:rsidR="00EA2D50" w:rsidRPr="007C7F72" w:rsidRDefault="00EA2D50" w:rsidP="00EA2D50">
      <w:pPr>
        <w:ind w:left="360" w:hanging="360"/>
        <w:rPr>
          <w:rFonts w:asciiTheme="minorHAnsi" w:hAnsiTheme="minorHAnsi" w:cstheme="minorHAnsi"/>
          <w:b/>
          <w:i/>
          <w:iCs/>
        </w:rPr>
      </w:pPr>
      <w:r w:rsidRPr="007C7F72">
        <w:rPr>
          <w:rFonts w:asciiTheme="minorHAnsi" w:hAnsiTheme="minorHAnsi" w:cstheme="minorHAnsi"/>
          <w:b/>
          <w:i/>
          <w:iCs/>
        </w:rPr>
        <w:t xml:space="preserve">E: </w:t>
      </w:r>
      <w:r w:rsidRPr="007C7F72">
        <w:rPr>
          <w:rFonts w:asciiTheme="minorHAnsi" w:hAnsiTheme="minorHAnsi" w:cstheme="minorHAnsi"/>
          <w:b/>
          <w:i/>
          <w:iCs/>
        </w:rPr>
        <w:tab/>
      </w:r>
      <w:r w:rsidRPr="007C7F72">
        <w:rPr>
          <w:rFonts w:asciiTheme="minorHAnsi" w:hAnsiTheme="minorHAnsi" w:cstheme="minorHAnsi"/>
          <w:b/>
          <w:i/>
          <w:iCs/>
        </w:rPr>
        <w:tab/>
        <w:t xml:space="preserve">Aantrekken van kandidaten </w:t>
      </w:r>
    </w:p>
    <w:p w14:paraId="23228DFC" w14:textId="77777777" w:rsidR="00EA2D50" w:rsidRPr="007C7F72" w:rsidRDefault="00EA2D50" w:rsidP="00EA2D50">
      <w:pPr>
        <w:ind w:left="360" w:hanging="360"/>
        <w:rPr>
          <w:rFonts w:asciiTheme="minorHAnsi" w:hAnsiTheme="minorHAnsi" w:cstheme="minorHAnsi"/>
          <w:b/>
          <w:i/>
          <w:iCs/>
        </w:rPr>
      </w:pPr>
    </w:p>
    <w:p w14:paraId="7FADC05A" w14:textId="77777777" w:rsidR="00EA2D50" w:rsidRDefault="00EA2D50" w:rsidP="005946AE">
      <w:pPr>
        <w:ind w:left="709"/>
        <w:rPr>
          <w:rFonts w:asciiTheme="minorHAnsi" w:hAnsiTheme="minorHAnsi" w:cstheme="minorHAnsi"/>
        </w:rPr>
      </w:pPr>
      <w:r w:rsidRPr="007C7F72">
        <w:rPr>
          <w:rFonts w:asciiTheme="minorHAnsi" w:hAnsiTheme="minorHAnsi" w:cstheme="minorHAnsi"/>
        </w:rPr>
        <w:t xml:space="preserve">De opdrachtnemer is verantwoordelijk voor de werving van werkloos-werkzoekenden, W.S.W. gerechtigden en/of jongeren </w:t>
      </w:r>
      <w:r>
        <w:rPr>
          <w:rFonts w:asciiTheme="minorHAnsi" w:hAnsiTheme="minorHAnsi" w:cstheme="minorHAnsi"/>
        </w:rPr>
        <w:t>(16-27 jaar)</w:t>
      </w:r>
      <w:r w:rsidRPr="007C7F72">
        <w:rPr>
          <w:rFonts w:asciiTheme="minorHAnsi" w:hAnsiTheme="minorHAnsi" w:cstheme="minorHAnsi"/>
        </w:rPr>
        <w:t xml:space="preserve">voor een leerwerkbaan. Eén van de mogelijkheden die de opdrachtgever de opdrachtnemer biedt in het aantrekken van kandidaten is het ondernemersteam van de </w:t>
      </w:r>
      <w:r>
        <w:rPr>
          <w:rFonts w:asciiTheme="minorHAnsi" w:hAnsiTheme="minorHAnsi" w:cstheme="minorHAnsi"/>
        </w:rPr>
        <w:t>WPDA</w:t>
      </w:r>
      <w:r w:rsidRPr="007C7F72">
        <w:rPr>
          <w:rFonts w:asciiTheme="minorHAnsi" w:hAnsiTheme="minorHAnsi" w:cstheme="minorHAnsi"/>
        </w:rPr>
        <w:t>. Het ondernemersteam spant zich in om de aanlevering van kandidaten te bevorderen en is gedurende de overeenkomst tevens de procesbegeleider.</w:t>
      </w:r>
    </w:p>
    <w:p w14:paraId="47B94BA9" w14:textId="77777777" w:rsidR="005946AE" w:rsidRDefault="005946AE" w:rsidP="005946AE">
      <w:pPr>
        <w:ind w:left="709"/>
        <w:rPr>
          <w:rFonts w:asciiTheme="minorHAnsi" w:hAnsiTheme="minorHAnsi" w:cstheme="minorHAnsi"/>
          <w:b/>
          <w:i/>
          <w:iCs/>
        </w:rPr>
      </w:pPr>
    </w:p>
    <w:p w14:paraId="2A985BC0" w14:textId="77777777" w:rsidR="00EA2D50" w:rsidRPr="007C7F72" w:rsidRDefault="00EA2D50" w:rsidP="00EA2D50">
      <w:pPr>
        <w:ind w:left="360" w:hanging="360"/>
        <w:rPr>
          <w:rFonts w:asciiTheme="minorHAnsi" w:hAnsiTheme="minorHAnsi" w:cstheme="minorHAnsi"/>
          <w:b/>
          <w:i/>
          <w:iCs/>
        </w:rPr>
      </w:pPr>
      <w:r w:rsidRPr="007C7F72">
        <w:rPr>
          <w:rFonts w:asciiTheme="minorHAnsi" w:hAnsiTheme="minorHAnsi" w:cstheme="minorHAnsi"/>
          <w:b/>
          <w:i/>
          <w:iCs/>
        </w:rPr>
        <w:t xml:space="preserve">F: </w:t>
      </w:r>
      <w:r w:rsidRPr="007C7F72">
        <w:rPr>
          <w:rFonts w:asciiTheme="minorHAnsi" w:hAnsiTheme="minorHAnsi" w:cstheme="minorHAnsi"/>
          <w:b/>
          <w:i/>
          <w:iCs/>
        </w:rPr>
        <w:tab/>
      </w:r>
      <w:r w:rsidRPr="007C7F72">
        <w:rPr>
          <w:rFonts w:asciiTheme="minorHAnsi" w:hAnsiTheme="minorHAnsi" w:cstheme="minorHAnsi"/>
          <w:b/>
          <w:i/>
          <w:iCs/>
        </w:rPr>
        <w:tab/>
        <w:t>Werving en selectie door de accountmanager(s) van het ondernemersteam</w:t>
      </w:r>
    </w:p>
    <w:p w14:paraId="3204A7EC" w14:textId="77777777" w:rsidR="00EA2D50" w:rsidRPr="007C7F72" w:rsidRDefault="00EA2D50" w:rsidP="00EA2D50">
      <w:pPr>
        <w:ind w:left="360" w:hanging="360"/>
        <w:rPr>
          <w:rFonts w:asciiTheme="minorHAnsi" w:hAnsiTheme="minorHAnsi" w:cstheme="minorHAnsi"/>
          <w:b/>
          <w:i/>
          <w:iCs/>
        </w:rPr>
      </w:pPr>
    </w:p>
    <w:p w14:paraId="77AAD409" w14:textId="77777777" w:rsidR="00EA2D50" w:rsidRDefault="00EA2D50" w:rsidP="00EA2D50">
      <w:pPr>
        <w:pStyle w:val="Lijstalinea"/>
        <w:numPr>
          <w:ilvl w:val="0"/>
          <w:numId w:val="31"/>
        </w:numPr>
        <w:rPr>
          <w:rFonts w:asciiTheme="minorHAnsi" w:hAnsiTheme="minorHAnsi" w:cstheme="minorHAnsi"/>
        </w:rPr>
      </w:pPr>
      <w:r w:rsidRPr="007C7F72">
        <w:rPr>
          <w:rFonts w:asciiTheme="minorHAnsi" w:hAnsiTheme="minorHAnsi" w:cstheme="minorHAnsi"/>
        </w:rPr>
        <w:t xml:space="preserve">De accountmanager van het ondernemersteam ondersteunt de opdrachtnemer bij het realiseren van </w:t>
      </w:r>
      <w:r>
        <w:rPr>
          <w:rFonts w:asciiTheme="minorHAnsi" w:hAnsiTheme="minorHAnsi" w:cstheme="minorHAnsi"/>
        </w:rPr>
        <w:t>SR</w:t>
      </w:r>
      <w:r w:rsidRPr="007C7F72">
        <w:rPr>
          <w:rFonts w:asciiTheme="minorHAnsi" w:hAnsiTheme="minorHAnsi" w:cstheme="minorHAnsi"/>
        </w:rPr>
        <w:t xml:space="preserve">. Hoe duidelijker de opdrachtnemer in zijn aanbod aangeeft welke mogelijkheden de opdrachtnemer ziet voor </w:t>
      </w:r>
      <w:r>
        <w:rPr>
          <w:rFonts w:asciiTheme="minorHAnsi" w:hAnsiTheme="minorHAnsi" w:cstheme="minorHAnsi"/>
        </w:rPr>
        <w:t>SR</w:t>
      </w:r>
      <w:r w:rsidRPr="007C7F72">
        <w:rPr>
          <w:rFonts w:asciiTheme="minorHAnsi" w:hAnsiTheme="minorHAnsi" w:cstheme="minorHAnsi"/>
        </w:rPr>
        <w:t xml:space="preserve">, des te sneller en beter kan de accountmanager van het ondernemersteam c.q. </w:t>
      </w:r>
      <w:r>
        <w:rPr>
          <w:rFonts w:asciiTheme="minorHAnsi" w:hAnsiTheme="minorHAnsi" w:cstheme="minorHAnsi"/>
        </w:rPr>
        <w:t>coördinator SR</w:t>
      </w:r>
      <w:r w:rsidRPr="007C7F72">
        <w:rPr>
          <w:rFonts w:asciiTheme="minorHAnsi" w:hAnsiTheme="minorHAnsi" w:cstheme="minorHAnsi"/>
        </w:rPr>
        <w:t xml:space="preserve"> d</w:t>
      </w:r>
      <w:r>
        <w:rPr>
          <w:rFonts w:asciiTheme="minorHAnsi" w:hAnsiTheme="minorHAnsi" w:cstheme="minorHAnsi"/>
        </w:rPr>
        <w:t>e opdrachtnemer van dienst zijn.</w:t>
      </w:r>
    </w:p>
    <w:p w14:paraId="6F954C29" w14:textId="77777777" w:rsidR="00EA2D50" w:rsidRDefault="00EA2D50" w:rsidP="00EA2D50">
      <w:pPr>
        <w:pStyle w:val="Lijstalinea"/>
        <w:rPr>
          <w:rFonts w:asciiTheme="minorHAnsi" w:hAnsiTheme="minorHAnsi" w:cstheme="minorHAnsi"/>
        </w:rPr>
      </w:pPr>
    </w:p>
    <w:p w14:paraId="4D97BA81" w14:textId="77777777" w:rsidR="00EA2D50" w:rsidRDefault="00EA2D50" w:rsidP="00EA2D50">
      <w:pPr>
        <w:pStyle w:val="Lijstalinea"/>
        <w:numPr>
          <w:ilvl w:val="0"/>
          <w:numId w:val="31"/>
        </w:numPr>
        <w:rPr>
          <w:rFonts w:asciiTheme="minorHAnsi" w:hAnsiTheme="minorHAnsi" w:cstheme="minorHAnsi"/>
        </w:rPr>
      </w:pPr>
      <w:r w:rsidRPr="007C7F72">
        <w:rPr>
          <w:rFonts w:asciiTheme="minorHAnsi" w:hAnsiTheme="minorHAnsi" w:cstheme="minorHAnsi"/>
        </w:rPr>
        <w:t xml:space="preserve">Samen met de opdrachtnemer maakt de accountmanager van het ondernemersteam de </w:t>
      </w:r>
      <w:r>
        <w:rPr>
          <w:rFonts w:asciiTheme="minorHAnsi" w:hAnsiTheme="minorHAnsi" w:cstheme="minorHAnsi"/>
        </w:rPr>
        <w:t>SR</w:t>
      </w:r>
      <w:r w:rsidRPr="007C7F72">
        <w:rPr>
          <w:rFonts w:asciiTheme="minorHAnsi" w:hAnsiTheme="minorHAnsi" w:cstheme="minorHAnsi"/>
        </w:rPr>
        <w:t xml:space="preserve"> vacatures concreet. Hierbij worden de functie, het niveau, de functie-eisen, de periode en het aantal uren in beeld gebracht. Tevens wordt met de opdrachtnemer besproken of het hier om een reguliere vacature gaat met uitzicht op een dienstverband bij de opdrachtnemer of dat het om een leerwerkbaan of stage gaat. De opdrachtnemer en de accountmanager van het ondernemersteam stemmen met elkaar de reactietermijn af waarop de </w:t>
      </w:r>
      <w:r w:rsidRPr="007C7F72">
        <w:rPr>
          <w:rFonts w:asciiTheme="minorHAnsi" w:hAnsiTheme="minorHAnsi" w:cstheme="minorHAnsi"/>
        </w:rPr>
        <w:lastRenderedPageBreak/>
        <w:t xml:space="preserve">accountmanager terugkoppeling geeft over de kans van slagen voor het invullen van de vacature. </w:t>
      </w:r>
    </w:p>
    <w:p w14:paraId="50DAB935" w14:textId="77777777" w:rsidR="00EA2D50" w:rsidRPr="00252A40" w:rsidRDefault="00EA2D50" w:rsidP="00EA2D50">
      <w:pPr>
        <w:pStyle w:val="Lijstalinea"/>
        <w:rPr>
          <w:rFonts w:asciiTheme="minorHAnsi" w:hAnsiTheme="minorHAnsi" w:cstheme="minorHAnsi"/>
        </w:rPr>
      </w:pPr>
    </w:p>
    <w:p w14:paraId="720017FE" w14:textId="77777777" w:rsidR="00EA2D50" w:rsidRDefault="00EA2D50" w:rsidP="00EA2D50">
      <w:pPr>
        <w:pStyle w:val="Lijstalinea"/>
        <w:numPr>
          <w:ilvl w:val="0"/>
          <w:numId w:val="31"/>
        </w:numPr>
        <w:rPr>
          <w:rFonts w:asciiTheme="minorHAnsi" w:hAnsiTheme="minorHAnsi" w:cstheme="minorHAnsi"/>
        </w:rPr>
      </w:pPr>
      <w:r w:rsidRPr="007C7F72">
        <w:rPr>
          <w:rFonts w:asciiTheme="minorHAnsi" w:hAnsiTheme="minorHAnsi" w:cstheme="minorHAnsi"/>
        </w:rPr>
        <w:t xml:space="preserve">De accountmanager van het ondernemersteam schakelt voor de werving van kandidaten in overleg met de opdrachtnemer ook haar/zijn netwerk(projecten)organisaties in. Op deze manier is snel duidelijk of het ondernemersteam of de andere partijen kandidaten kunnen leveren. Mocht dat niet lukken, dan volgt een overleg met de opdrachtnemer om te kijken of de vacatures op een andere manier ingevuld kunnen worden of wordt uitgeweken naar de menukaart. </w:t>
      </w:r>
    </w:p>
    <w:p w14:paraId="08A56124" w14:textId="77777777" w:rsidR="00EA2D50" w:rsidRDefault="00EA2D50">
      <w:pPr>
        <w:spacing w:after="160" w:line="259" w:lineRule="auto"/>
        <w:rPr>
          <w:rFonts w:asciiTheme="minorHAnsi" w:hAnsiTheme="minorHAnsi" w:cstheme="minorHAnsi"/>
        </w:rPr>
      </w:pPr>
      <w:r>
        <w:rPr>
          <w:rFonts w:asciiTheme="minorHAnsi" w:hAnsiTheme="minorHAnsi" w:cstheme="minorHAnsi"/>
        </w:rPr>
        <w:br w:type="page"/>
      </w:r>
    </w:p>
    <w:p w14:paraId="4B8C4AEA" w14:textId="77777777" w:rsidR="00ED29FF" w:rsidRDefault="00787618" w:rsidP="00ED29FF">
      <w:pPr>
        <w:pStyle w:val="Kop2"/>
        <w:rPr>
          <w:b/>
        </w:rPr>
      </w:pPr>
      <w:r>
        <w:rPr>
          <w:b/>
        </w:rPr>
        <w:lastRenderedPageBreak/>
        <w:t xml:space="preserve">Aanvulling </w:t>
      </w:r>
      <w:r w:rsidR="00C7646A">
        <w:rPr>
          <w:b/>
        </w:rPr>
        <w:t>1</w:t>
      </w:r>
      <w:r>
        <w:rPr>
          <w:b/>
        </w:rPr>
        <w:t>:</w:t>
      </w:r>
      <w:r w:rsidR="00EA2D50" w:rsidRPr="007C7F72">
        <w:rPr>
          <w:b/>
        </w:rPr>
        <w:tab/>
      </w:r>
      <w:r>
        <w:rPr>
          <w:b/>
        </w:rPr>
        <w:tab/>
      </w:r>
      <w:r w:rsidR="00EA2D50" w:rsidRPr="007C7F72">
        <w:rPr>
          <w:b/>
        </w:rPr>
        <w:t>Menukaart</w:t>
      </w:r>
    </w:p>
    <w:p w14:paraId="6022CC9F" w14:textId="77777777" w:rsidR="00EA2D50" w:rsidRDefault="00EA2D50" w:rsidP="00ED29FF">
      <w:pPr>
        <w:pStyle w:val="Kop2"/>
        <w:rPr>
          <w:color w:val="FF0000"/>
        </w:rPr>
      </w:pPr>
      <w:r w:rsidRPr="007C7F72">
        <w:rPr>
          <w:b/>
        </w:rPr>
        <w:fldChar w:fldCharType="begin"/>
      </w:r>
      <w:r w:rsidRPr="007C7F72">
        <w:instrText xml:space="preserve"> TC "</w:instrText>
      </w:r>
      <w:bookmarkStart w:id="0" w:name="_Toc390423443"/>
      <w:bookmarkStart w:id="1" w:name="_Toc493073997"/>
      <w:r w:rsidRPr="007C7F72">
        <w:rPr>
          <w:b/>
        </w:rPr>
        <w:instrText xml:space="preserve">Bijlage 5 </w:instrText>
      </w:r>
      <w:r w:rsidRPr="007C7F72">
        <w:rPr>
          <w:b/>
        </w:rPr>
        <w:tab/>
        <w:instrText>Menukaart</w:instrText>
      </w:r>
      <w:bookmarkEnd w:id="0"/>
      <w:bookmarkEnd w:id="1"/>
      <w:r w:rsidRPr="007C7F72">
        <w:instrText xml:space="preserve">" \f C \l "3" </w:instrText>
      </w:r>
      <w:r w:rsidRPr="007C7F72">
        <w:rPr>
          <w:b/>
        </w:rPr>
        <w:fldChar w:fldCharType="end"/>
      </w:r>
      <w:r w:rsidRPr="007C7F72">
        <w:rPr>
          <w:b/>
        </w:rPr>
        <w:t xml:space="preserve"> </w:t>
      </w:r>
      <w:r w:rsidRPr="0065704D">
        <w:rPr>
          <w:color w:val="FF0000"/>
        </w:rPr>
        <w:t xml:space="preserve">(Afstemming </w:t>
      </w:r>
      <w:r>
        <w:rPr>
          <w:color w:val="FF0000"/>
        </w:rPr>
        <w:t xml:space="preserve">met </w:t>
      </w:r>
      <w:r w:rsidRPr="0065704D">
        <w:rPr>
          <w:color w:val="FF0000"/>
        </w:rPr>
        <w:t xml:space="preserve">en accordering </w:t>
      </w:r>
      <w:r>
        <w:rPr>
          <w:color w:val="FF0000"/>
        </w:rPr>
        <w:t xml:space="preserve">door </w:t>
      </w:r>
      <w:r w:rsidRPr="0065704D">
        <w:rPr>
          <w:color w:val="FF0000"/>
        </w:rPr>
        <w:t>opdrachtgever verplicht!)</w:t>
      </w:r>
    </w:p>
    <w:p w14:paraId="3210D2E5" w14:textId="77777777" w:rsidR="00ED29FF" w:rsidRPr="00ED29FF" w:rsidRDefault="00ED29FF" w:rsidP="00ED29FF"/>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44"/>
        <w:gridCol w:w="2844"/>
        <w:gridCol w:w="3094"/>
      </w:tblGrid>
      <w:tr w:rsidR="00EA2D50" w:rsidRPr="00B83ED7" w14:paraId="3D2818F9" w14:textId="77777777" w:rsidTr="007E4E09">
        <w:trPr>
          <w:trHeight w:val="501"/>
        </w:trPr>
        <w:tc>
          <w:tcPr>
            <w:tcW w:w="536" w:type="dxa"/>
            <w:tcBorders>
              <w:top w:val="single" w:sz="4" w:space="0" w:color="auto"/>
              <w:left w:val="single" w:sz="4" w:space="0" w:color="auto"/>
              <w:bottom w:val="single" w:sz="4" w:space="0" w:color="auto"/>
              <w:right w:val="single" w:sz="4" w:space="0" w:color="auto"/>
            </w:tcBorders>
            <w:shd w:val="clear" w:color="auto" w:fill="365F91"/>
          </w:tcPr>
          <w:p w14:paraId="4A775A95" w14:textId="77777777" w:rsidR="00EA2D50" w:rsidRPr="00B83ED7" w:rsidRDefault="00EA2D50" w:rsidP="007E4E09">
            <w:pPr>
              <w:rPr>
                <w:rFonts w:cs="Calibri"/>
                <w:b/>
                <w:color w:val="FFFFFF"/>
              </w:rPr>
            </w:pPr>
          </w:p>
        </w:tc>
        <w:tc>
          <w:tcPr>
            <w:tcW w:w="2844" w:type="dxa"/>
            <w:tcBorders>
              <w:top w:val="single" w:sz="4" w:space="0" w:color="auto"/>
              <w:left w:val="single" w:sz="4" w:space="0" w:color="auto"/>
              <w:bottom w:val="single" w:sz="4" w:space="0" w:color="auto"/>
              <w:right w:val="single" w:sz="4" w:space="0" w:color="auto"/>
            </w:tcBorders>
            <w:shd w:val="clear" w:color="auto" w:fill="365F91"/>
          </w:tcPr>
          <w:p w14:paraId="5FDAD33A" w14:textId="77777777" w:rsidR="00EA2D50" w:rsidRPr="00B83ED7" w:rsidRDefault="00EA2D50" w:rsidP="007E4E09">
            <w:pPr>
              <w:rPr>
                <w:rFonts w:cs="Calibri"/>
                <w:b/>
                <w:color w:val="FFFFFF"/>
              </w:rPr>
            </w:pPr>
            <w:r w:rsidRPr="00B83ED7">
              <w:rPr>
                <w:rFonts w:cs="Calibri"/>
                <w:b/>
                <w:color w:val="FFFFFF"/>
              </w:rPr>
              <w:t>Dienst</w:t>
            </w:r>
          </w:p>
        </w:tc>
        <w:tc>
          <w:tcPr>
            <w:tcW w:w="2844" w:type="dxa"/>
            <w:tcBorders>
              <w:top w:val="single" w:sz="4" w:space="0" w:color="auto"/>
              <w:left w:val="single" w:sz="4" w:space="0" w:color="auto"/>
              <w:bottom w:val="single" w:sz="4" w:space="0" w:color="auto"/>
              <w:right w:val="single" w:sz="4" w:space="0" w:color="auto"/>
            </w:tcBorders>
            <w:shd w:val="clear" w:color="auto" w:fill="365F91"/>
          </w:tcPr>
          <w:p w14:paraId="68E654C0" w14:textId="77777777" w:rsidR="00EA2D50" w:rsidRPr="00B83ED7" w:rsidRDefault="00EA2D50" w:rsidP="007E4E09">
            <w:pPr>
              <w:rPr>
                <w:rFonts w:cs="Calibri"/>
                <w:b/>
                <w:color w:val="FFFFFF"/>
              </w:rPr>
            </w:pPr>
            <w:r w:rsidRPr="00B83ED7">
              <w:rPr>
                <w:rFonts w:cs="Calibri"/>
                <w:b/>
                <w:color w:val="FFFFFF"/>
              </w:rPr>
              <w:t>Waarde (geld)</w:t>
            </w:r>
          </w:p>
        </w:tc>
        <w:tc>
          <w:tcPr>
            <w:tcW w:w="3094" w:type="dxa"/>
            <w:tcBorders>
              <w:top w:val="single" w:sz="4" w:space="0" w:color="auto"/>
              <w:left w:val="single" w:sz="4" w:space="0" w:color="auto"/>
              <w:bottom w:val="single" w:sz="4" w:space="0" w:color="auto"/>
              <w:right w:val="single" w:sz="4" w:space="0" w:color="auto"/>
            </w:tcBorders>
            <w:shd w:val="clear" w:color="auto" w:fill="365F91"/>
          </w:tcPr>
          <w:p w14:paraId="674E2D2E" w14:textId="77777777" w:rsidR="00EA2D50" w:rsidRPr="00B83ED7" w:rsidRDefault="00EA2D50" w:rsidP="007E4E09">
            <w:pPr>
              <w:rPr>
                <w:rFonts w:cs="Calibri"/>
                <w:b/>
                <w:color w:val="FFFFFF"/>
              </w:rPr>
            </w:pPr>
            <w:r w:rsidRPr="00B83ED7">
              <w:rPr>
                <w:rFonts w:cs="Calibri"/>
                <w:b/>
                <w:color w:val="FFFFFF"/>
              </w:rPr>
              <w:t>Specificaties</w:t>
            </w:r>
          </w:p>
        </w:tc>
      </w:tr>
      <w:tr w:rsidR="00EA2D50" w:rsidRPr="00AE602E" w14:paraId="60F191D7" w14:textId="77777777" w:rsidTr="007E4E09">
        <w:trPr>
          <w:trHeight w:val="2018"/>
        </w:trPr>
        <w:tc>
          <w:tcPr>
            <w:tcW w:w="536" w:type="dxa"/>
            <w:tcBorders>
              <w:top w:val="single" w:sz="4" w:space="0" w:color="auto"/>
              <w:left w:val="single" w:sz="4" w:space="0" w:color="auto"/>
              <w:bottom w:val="single" w:sz="4" w:space="0" w:color="auto"/>
              <w:right w:val="single" w:sz="4" w:space="0" w:color="auto"/>
            </w:tcBorders>
          </w:tcPr>
          <w:p w14:paraId="4652EB70" w14:textId="77777777" w:rsidR="00EA2D50" w:rsidRPr="00AE602E" w:rsidRDefault="00EA2D50" w:rsidP="007E4E09">
            <w:pPr>
              <w:rPr>
                <w:rFonts w:cs="Calibri"/>
              </w:rPr>
            </w:pPr>
            <w:r w:rsidRPr="00AE602E">
              <w:rPr>
                <w:rFonts w:cs="Calibri"/>
              </w:rPr>
              <w:t>1</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761EFF80" w14:textId="77777777" w:rsidR="00EA2D50" w:rsidRPr="00AE602E" w:rsidRDefault="00EA2D50" w:rsidP="007E4E09">
            <w:pPr>
              <w:rPr>
                <w:rFonts w:cs="Calibri"/>
              </w:rPr>
            </w:pPr>
            <w:r>
              <w:rPr>
                <w:rFonts w:cs="Calibri"/>
              </w:rPr>
              <w:t>Incidentele lokale a</w:t>
            </w:r>
            <w:r w:rsidRPr="00967F62">
              <w:rPr>
                <w:rFonts w:cs="Calibri"/>
              </w:rPr>
              <w:t>ctiviteiten waarbij het onderwijs wordt betrokken bij de branche, de sector of het bedrijf. Bijvoorbeeld een gastles over of excursie naar bedrijf, branche of sector</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E3CCD36" w14:textId="77777777" w:rsidR="00EA2D50" w:rsidRPr="00685A4F" w:rsidRDefault="00EA2D50" w:rsidP="007E4E09">
            <w:pPr>
              <w:rPr>
                <w:rFonts w:cs="Calibri"/>
              </w:rPr>
            </w:pPr>
            <w:r w:rsidRPr="00685A4F">
              <w:rPr>
                <w:rFonts w:cs="Calibri"/>
              </w:rPr>
              <w:t>€ 100,- per uur</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D993FE6" w14:textId="77777777" w:rsidR="00EA2D50" w:rsidRPr="00685A4F" w:rsidRDefault="00EA2D50" w:rsidP="007E4E09">
            <w:pPr>
              <w:rPr>
                <w:rFonts w:cs="Calibri"/>
              </w:rPr>
            </w:pPr>
            <w:r w:rsidRPr="00685A4F">
              <w:rPr>
                <w:rFonts w:cs="Calibri"/>
              </w:rPr>
              <w:t>Max 10-12 uur per activiteit verband houdende met gegunde werk.</w:t>
            </w:r>
          </w:p>
          <w:p w14:paraId="1B3525A3" w14:textId="77777777" w:rsidR="00EA2D50" w:rsidRPr="00685A4F" w:rsidRDefault="00EA2D50" w:rsidP="007E4E09">
            <w:pPr>
              <w:rPr>
                <w:rFonts w:cs="Calibri"/>
              </w:rPr>
            </w:pPr>
            <w:r w:rsidRPr="00685A4F">
              <w:rPr>
                <w:rFonts w:cs="Calibri"/>
              </w:rPr>
              <w:t>Inclusief voorbereiding. Exclusief reistijd. Deze mag niet worden opgevoerd. Reguliere leergangen zijn uitgesloten!</w:t>
            </w:r>
          </w:p>
        </w:tc>
      </w:tr>
      <w:tr w:rsidR="00EA2D50" w:rsidRPr="00AE602E" w14:paraId="215619C6" w14:textId="77777777" w:rsidTr="007E4E09">
        <w:trPr>
          <w:trHeight w:val="2504"/>
        </w:trPr>
        <w:tc>
          <w:tcPr>
            <w:tcW w:w="536" w:type="dxa"/>
            <w:tcBorders>
              <w:top w:val="single" w:sz="4" w:space="0" w:color="auto"/>
              <w:left w:val="single" w:sz="4" w:space="0" w:color="auto"/>
              <w:bottom w:val="single" w:sz="4" w:space="0" w:color="auto"/>
              <w:right w:val="single" w:sz="4" w:space="0" w:color="auto"/>
            </w:tcBorders>
          </w:tcPr>
          <w:p w14:paraId="2E74C4B7" w14:textId="77777777" w:rsidR="00EA2D50" w:rsidRPr="00AE602E" w:rsidRDefault="00EA2D50" w:rsidP="007E4E09">
            <w:pPr>
              <w:rPr>
                <w:rFonts w:cs="Calibri"/>
              </w:rPr>
            </w:pPr>
            <w:r w:rsidRPr="00AE602E">
              <w:rPr>
                <w:rFonts w:cs="Calibri"/>
              </w:rPr>
              <w:t>2</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50AB71A1" w14:textId="77777777" w:rsidR="00EA2D50" w:rsidRPr="00AE602E" w:rsidRDefault="00EA2D50" w:rsidP="007E4E09">
            <w:pPr>
              <w:rPr>
                <w:rFonts w:cs="Calibri"/>
              </w:rPr>
            </w:pPr>
            <w:r w:rsidRPr="00967F62">
              <w:rPr>
                <w:rFonts w:cs="Calibri"/>
              </w:rPr>
              <w:t>Stageplaats</w:t>
            </w:r>
            <w:r>
              <w:rPr>
                <w:rFonts w:cs="Calibri"/>
              </w:rPr>
              <w:t>, niet zijnde een BBL/BOL</w:t>
            </w:r>
            <w:r w:rsidRPr="00967F62">
              <w:rPr>
                <w:rFonts w:cs="Calibri"/>
              </w:rPr>
              <w:t xml:space="preserve"> (</w:t>
            </w:r>
            <w:r w:rsidRPr="00967F62">
              <w:rPr>
                <w:rFonts w:cs="Calibri"/>
                <w:i/>
              </w:rPr>
              <w:t>bijvoorbeeld 3D ontwerpen, computer simulaties, maquettebouw, handenarbeid, communicatie, beveiliging etc.</w:t>
            </w:r>
            <w:r>
              <w:rPr>
                <w:rFonts w:cs="Calibri"/>
              </w:rPr>
              <w:t xml:space="preserve">) </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5C32FC76" w14:textId="77777777" w:rsidR="00EA2D50" w:rsidRPr="00AE602E" w:rsidRDefault="00EA2D50" w:rsidP="007E4E09">
            <w:pPr>
              <w:rPr>
                <w:rFonts w:cs="Calibri"/>
              </w:rPr>
            </w:pPr>
            <w:r w:rsidRPr="00AE602E">
              <w:rPr>
                <w:rFonts w:cs="Calibri"/>
              </w:rPr>
              <w:t xml:space="preserve">€ 15,- per uur </w:t>
            </w:r>
            <w:r>
              <w:rPr>
                <w:rFonts w:cs="Calibri"/>
              </w:rPr>
              <w:t>voor begeleidingskosten</w:t>
            </w:r>
          </w:p>
          <w:p w14:paraId="2B0C25F1" w14:textId="77777777" w:rsidR="00EA2D50" w:rsidRPr="00AE602E" w:rsidRDefault="00EA2D50" w:rsidP="007E4E09">
            <w:pPr>
              <w:rPr>
                <w:rFonts w:cs="Calibri"/>
              </w:rPr>
            </w:pPr>
          </w:p>
          <w:p w14:paraId="0C1857AF" w14:textId="77777777" w:rsidR="00EA2D50" w:rsidRPr="00AE602E" w:rsidRDefault="00EA2D50" w:rsidP="007E4E09">
            <w:pPr>
              <w:rPr>
                <w:rFonts w:cs="Calibri"/>
              </w:rPr>
            </w:pPr>
            <w:r w:rsidRPr="00AE602E">
              <w:rPr>
                <w:rFonts w:cs="Calibri"/>
              </w:rPr>
              <w:t>(Max 10 uur per week</w:t>
            </w:r>
            <w:r>
              <w:rPr>
                <w:rFonts w:cs="Calibri"/>
              </w:rPr>
              <w:t xml:space="preserve"> voor duur stage</w:t>
            </w:r>
            <w:r w:rsidRPr="00AE602E">
              <w:rPr>
                <w:rFonts w:cs="Calibri"/>
              </w:rPr>
              <w:t>)</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CE892D8" w14:textId="77777777" w:rsidR="00EA2D50" w:rsidRPr="00AE602E" w:rsidRDefault="00EA2D50" w:rsidP="007E4E09">
            <w:pPr>
              <w:rPr>
                <w:rFonts w:cs="Calibri"/>
              </w:rPr>
            </w:pPr>
            <w:r>
              <w:rPr>
                <w:rFonts w:cs="Calibri"/>
              </w:rPr>
              <w:t xml:space="preserve"> (A</w:t>
            </w:r>
            <w:r w:rsidRPr="00AE602E">
              <w:rPr>
                <w:rFonts w:cs="Calibri"/>
              </w:rPr>
              <w:t>fstudeer</w:t>
            </w:r>
            <w:r>
              <w:rPr>
                <w:rFonts w:cs="Calibri"/>
              </w:rPr>
              <w:t>) S</w:t>
            </w:r>
            <w:r w:rsidRPr="00AE602E">
              <w:rPr>
                <w:rFonts w:cs="Calibri"/>
              </w:rPr>
              <w:t xml:space="preserve">tage </w:t>
            </w:r>
            <w:r>
              <w:rPr>
                <w:rFonts w:cs="Calibri"/>
              </w:rPr>
              <w:t xml:space="preserve">vanuit </w:t>
            </w:r>
            <w:r w:rsidRPr="00AE602E">
              <w:rPr>
                <w:rFonts w:cs="Calibri"/>
              </w:rPr>
              <w:t>HBO/WO</w:t>
            </w:r>
            <w:r>
              <w:rPr>
                <w:rFonts w:cs="Calibri"/>
              </w:rPr>
              <w:t xml:space="preserve"> opleiding op het gegunde werk</w:t>
            </w:r>
            <w:r w:rsidRPr="00AE602E">
              <w:rPr>
                <w:rFonts w:cs="Calibri"/>
              </w:rPr>
              <w:t>.</w:t>
            </w:r>
          </w:p>
        </w:tc>
      </w:tr>
      <w:tr w:rsidR="00EA2D50" w:rsidRPr="00AE602E" w14:paraId="4F509E66" w14:textId="77777777" w:rsidTr="007E4E09">
        <w:trPr>
          <w:trHeight w:val="1605"/>
        </w:trPr>
        <w:tc>
          <w:tcPr>
            <w:tcW w:w="536" w:type="dxa"/>
            <w:tcBorders>
              <w:top w:val="single" w:sz="4" w:space="0" w:color="auto"/>
              <w:left w:val="single" w:sz="4" w:space="0" w:color="auto"/>
              <w:bottom w:val="single" w:sz="4" w:space="0" w:color="auto"/>
              <w:right w:val="single" w:sz="4" w:space="0" w:color="auto"/>
            </w:tcBorders>
          </w:tcPr>
          <w:p w14:paraId="7F278855" w14:textId="77777777" w:rsidR="00EA2D50" w:rsidRPr="00AE602E" w:rsidRDefault="00EA2D50" w:rsidP="007E4E09">
            <w:pPr>
              <w:rPr>
                <w:rFonts w:cs="Calibri"/>
              </w:rPr>
            </w:pPr>
            <w:r>
              <w:rPr>
                <w:rFonts w:cs="Calibri"/>
              </w:rPr>
              <w:t>3</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2AA6290E" w14:textId="77777777" w:rsidR="00EA2D50" w:rsidRDefault="00EA2D50" w:rsidP="007E4E09">
            <w:pPr>
              <w:rPr>
                <w:rFonts w:cs="Calibri"/>
              </w:rPr>
            </w:pPr>
            <w:r>
              <w:rPr>
                <w:rFonts w:cs="Calibri"/>
              </w:rPr>
              <w:t>Werkervaringsplaats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381C172" w14:textId="77777777" w:rsidR="00EA2D50" w:rsidRPr="00AE602E" w:rsidRDefault="00EA2D50" w:rsidP="007E4E09">
            <w:pPr>
              <w:rPr>
                <w:rFonts w:cs="Calibri"/>
              </w:rPr>
            </w:pPr>
            <w:r w:rsidRPr="00AE602E">
              <w:rPr>
                <w:rFonts w:cs="Calibri"/>
              </w:rPr>
              <w:t xml:space="preserve">€ 15,- per uur </w:t>
            </w:r>
            <w:r>
              <w:rPr>
                <w:rFonts w:cs="Calibri"/>
              </w:rPr>
              <w:t xml:space="preserve"> voor begeleidingskosten</w:t>
            </w:r>
          </w:p>
          <w:p w14:paraId="63E71791" w14:textId="77777777" w:rsidR="00EA2D50" w:rsidRDefault="00EA2D50" w:rsidP="007E4E09">
            <w:pPr>
              <w:rPr>
                <w:rFonts w:cs="Calibri"/>
              </w:rPr>
            </w:pPr>
            <w:r w:rsidRPr="00AE602E">
              <w:rPr>
                <w:rFonts w:cs="Calibri"/>
              </w:rPr>
              <w:t>(Max 10 uur per week)</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337FF7C2" w14:textId="77777777" w:rsidR="00EA2D50" w:rsidRPr="00AE602E" w:rsidRDefault="00EA2D50" w:rsidP="007E4E09">
            <w:pPr>
              <w:rPr>
                <w:rFonts w:cs="Calibri"/>
              </w:rPr>
            </w:pPr>
            <w:r w:rsidRPr="00AE602E">
              <w:rPr>
                <w:rFonts w:cs="Calibri"/>
              </w:rPr>
              <w:t>Proefpla</w:t>
            </w:r>
            <w:r>
              <w:rPr>
                <w:rFonts w:cs="Calibri"/>
              </w:rPr>
              <w:t>atsing met doorbetaling van uitkering voor maximaal 3 maanden op het gegunde werk.</w:t>
            </w:r>
          </w:p>
        </w:tc>
      </w:tr>
      <w:tr w:rsidR="00EA2D50" w:rsidRPr="00AE602E" w14:paraId="3514DCC7" w14:textId="77777777" w:rsidTr="007E4E09">
        <w:trPr>
          <w:trHeight w:val="2431"/>
        </w:trPr>
        <w:tc>
          <w:tcPr>
            <w:tcW w:w="536" w:type="dxa"/>
            <w:tcBorders>
              <w:top w:val="single" w:sz="4" w:space="0" w:color="auto"/>
              <w:left w:val="single" w:sz="4" w:space="0" w:color="auto"/>
              <w:bottom w:val="single" w:sz="4" w:space="0" w:color="auto"/>
              <w:right w:val="single" w:sz="4" w:space="0" w:color="auto"/>
            </w:tcBorders>
          </w:tcPr>
          <w:p w14:paraId="62D98F7C" w14:textId="77777777" w:rsidR="00EA2D50" w:rsidRPr="00AE602E" w:rsidRDefault="00EA2D50" w:rsidP="007E4E09">
            <w:pPr>
              <w:pStyle w:val="Geenafstand"/>
            </w:pPr>
            <w:r>
              <w:t>4</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F627F7B" w14:textId="77777777" w:rsidR="00EA2D50" w:rsidRPr="00AE602E" w:rsidRDefault="00EA2D50" w:rsidP="007E4E09">
            <w:pPr>
              <w:pStyle w:val="Geenafstand"/>
            </w:pPr>
            <w:r w:rsidRPr="00967F62">
              <w:t xml:space="preserve">(Co-)financiering van (Re-integratie) project </w:t>
            </w:r>
            <w:r>
              <w:t>verband houdende met gegunde werk</w:t>
            </w:r>
            <w:r w:rsidRPr="00967F62">
              <w:rPr>
                <w:i/>
              </w:rPr>
              <w:t>(bijvoorbeeld in samenwerking met basisscholen, voortgezet en technisch onderwijs</w:t>
            </w:r>
            <w:r>
              <w:rPr>
                <w:i/>
              </w:rPr>
              <w:t>, zijnde niet reguliere leergangen</w:t>
            </w:r>
            <w:r w:rsidRPr="00967F62">
              <w:rPr>
                <w:i/>
              </w:rPr>
              <w:t>)</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0C1800E" w14:textId="77777777" w:rsidR="00EA2D50" w:rsidRDefault="00EA2D50" w:rsidP="007E4E09">
            <w:pPr>
              <w:pStyle w:val="Geenafstand"/>
            </w:pPr>
            <w:proofErr w:type="spellStart"/>
            <w:r w:rsidRPr="00AE602E">
              <w:t>N.t.b</w:t>
            </w:r>
            <w:proofErr w:type="spellEnd"/>
            <w:r w:rsidRPr="00AE602E">
              <w:t>. bedrag per project</w:t>
            </w:r>
          </w:p>
          <w:p w14:paraId="6A5A61EA" w14:textId="77777777" w:rsidR="00EA2D50" w:rsidRPr="00AE602E" w:rsidRDefault="00EA2D50" w:rsidP="00E01B58">
            <w:pPr>
              <w:pStyle w:val="Geenafstand"/>
            </w:pPr>
            <w:r w:rsidRPr="007B7E85">
              <w:rPr>
                <w:i/>
                <w:sz w:val="20"/>
                <w:szCs w:val="20"/>
              </w:rPr>
              <w:t xml:space="preserve">In te vullen </w:t>
            </w:r>
            <w:r w:rsidR="00E01B58">
              <w:rPr>
                <w:i/>
                <w:sz w:val="20"/>
                <w:szCs w:val="20"/>
              </w:rPr>
              <w:t>onder ‘kost</w:t>
            </w:r>
            <w:r w:rsidRPr="007B7E85">
              <w:rPr>
                <w:i/>
                <w:sz w:val="20"/>
                <w:szCs w:val="20"/>
              </w:rPr>
              <w:t xml:space="preserve"> na akkoord opdrachtgever!</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286B3D21" w14:textId="77777777" w:rsidR="00EA2D50" w:rsidRPr="00AE602E" w:rsidRDefault="00EA2D50" w:rsidP="007E4E09">
            <w:pPr>
              <w:pStyle w:val="Geenafstand"/>
            </w:pPr>
            <w:r w:rsidRPr="00967F62">
              <w:t>Vaststelling bijdrage na overleg met opdrachtgever (loonwaardebepaling kan van toepassing zijn op dit menu)</w:t>
            </w:r>
          </w:p>
        </w:tc>
      </w:tr>
      <w:tr w:rsidR="00EA2D50" w:rsidRPr="00AE602E" w14:paraId="6B90BA59" w14:textId="77777777" w:rsidTr="007E4E09">
        <w:trPr>
          <w:trHeight w:val="1738"/>
        </w:trPr>
        <w:tc>
          <w:tcPr>
            <w:tcW w:w="536" w:type="dxa"/>
            <w:tcBorders>
              <w:top w:val="single" w:sz="4" w:space="0" w:color="auto"/>
              <w:left w:val="single" w:sz="4" w:space="0" w:color="auto"/>
              <w:bottom w:val="single" w:sz="4" w:space="0" w:color="auto"/>
              <w:right w:val="single" w:sz="4" w:space="0" w:color="auto"/>
            </w:tcBorders>
          </w:tcPr>
          <w:p w14:paraId="7C668433" w14:textId="77777777" w:rsidR="00EA2D50" w:rsidRPr="00AE602E" w:rsidRDefault="00EA2D50" w:rsidP="007E4E09">
            <w:pPr>
              <w:rPr>
                <w:rFonts w:cs="Calibri"/>
              </w:rPr>
            </w:pPr>
            <w:r>
              <w:rPr>
                <w:rFonts w:cs="Calibri"/>
              </w:rPr>
              <w:t>5</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03EA846E" w14:textId="77777777" w:rsidR="00EA2D50" w:rsidRPr="00AE602E" w:rsidRDefault="00EA2D50" w:rsidP="007E4E09">
            <w:pPr>
              <w:rPr>
                <w:rFonts w:cs="Calibri"/>
              </w:rPr>
            </w:pPr>
            <w:r>
              <w:rPr>
                <w:rFonts w:cs="Calibri"/>
              </w:rPr>
              <w:t>Participatieplaats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56E712A7" w14:textId="77777777" w:rsidR="00EA2D50" w:rsidRPr="00316CE9" w:rsidRDefault="00EA2D50" w:rsidP="007E4E09">
            <w:pPr>
              <w:rPr>
                <w:rFonts w:cs="Calibri"/>
              </w:rPr>
            </w:pPr>
            <w:r w:rsidRPr="00316CE9">
              <w:rPr>
                <w:rFonts w:cs="Calibri"/>
              </w:rPr>
              <w:t>€ 15,- per uur  voor begeleidingskosten</w:t>
            </w:r>
          </w:p>
          <w:p w14:paraId="79C36E53" w14:textId="77777777" w:rsidR="00EA2D50" w:rsidRPr="00AE602E" w:rsidRDefault="00EA2D50" w:rsidP="007E4E09">
            <w:pPr>
              <w:rPr>
                <w:rFonts w:cs="Calibri"/>
              </w:rPr>
            </w:pPr>
            <w:r w:rsidRPr="00316CE9">
              <w:rPr>
                <w:rFonts w:cs="Calibri"/>
              </w:rPr>
              <w:t xml:space="preserve">(Max </w:t>
            </w:r>
            <w:r>
              <w:rPr>
                <w:rFonts w:cs="Calibri"/>
              </w:rPr>
              <w:t>20</w:t>
            </w:r>
            <w:r w:rsidRPr="00316CE9">
              <w:rPr>
                <w:rFonts w:cs="Calibri"/>
              </w:rPr>
              <w:t xml:space="preserve"> uur per week)</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596C684D" w14:textId="77777777" w:rsidR="00EA2D50" w:rsidRDefault="00EA2D50" w:rsidP="007E4E09">
            <w:pPr>
              <w:rPr>
                <w:rFonts w:cs="Calibri"/>
              </w:rPr>
            </w:pPr>
            <w:r>
              <w:rPr>
                <w:rFonts w:cs="Calibri"/>
              </w:rPr>
              <w:t xml:space="preserve">Additionele arbeidsplaats t.b.v. opdoen arbeidsritme en ervaring op het gegunde werk.  </w:t>
            </w:r>
          </w:p>
          <w:p w14:paraId="2EEA3F72" w14:textId="77777777" w:rsidR="00EA2D50" w:rsidRPr="00AE602E" w:rsidRDefault="00EA2D50" w:rsidP="007E4E09">
            <w:pPr>
              <w:rPr>
                <w:rFonts w:cs="Calibri"/>
              </w:rPr>
            </w:pPr>
            <w:r>
              <w:rPr>
                <w:rFonts w:cs="Calibri"/>
              </w:rPr>
              <w:t>Boven formatie van aard. Maximaal 2 jaar.</w:t>
            </w:r>
          </w:p>
        </w:tc>
      </w:tr>
    </w:tbl>
    <w:p w14:paraId="2A49E28B" w14:textId="77777777" w:rsidR="00EA2D50" w:rsidRPr="007C7F72" w:rsidRDefault="00EA2D50" w:rsidP="00EA2D50">
      <w:pPr>
        <w:rPr>
          <w:rFonts w:asciiTheme="minorHAnsi" w:hAnsiTheme="minorHAnsi" w:cstheme="minorHAnsi"/>
        </w:rPr>
      </w:pPr>
    </w:p>
    <w:p w14:paraId="6F84ABDC" w14:textId="77777777" w:rsidR="00EA2D50" w:rsidRDefault="00EA2D50" w:rsidP="00EA2D50"/>
    <w:p w14:paraId="4FC20E0F" w14:textId="77777777" w:rsidR="00EA2D50" w:rsidRPr="007C7F72" w:rsidRDefault="00EA2D50" w:rsidP="00EA2D50">
      <w:pPr>
        <w:pStyle w:val="Lijstalinea"/>
        <w:rPr>
          <w:rFonts w:asciiTheme="minorHAnsi" w:hAnsiTheme="minorHAnsi" w:cstheme="minorHAnsi"/>
        </w:rPr>
      </w:pPr>
    </w:p>
    <w:p w14:paraId="62A22818" w14:textId="7C1A1640" w:rsidR="00E134AB" w:rsidRPr="3EE44E1D" w:rsidRDefault="00E134AB" w:rsidP="00E134AB">
      <w:pPr>
        <w:pStyle w:val="Kop2"/>
        <w:rPr>
          <w:rFonts w:asciiTheme="minorHAnsi" w:hAnsiTheme="minorHAnsi" w:cstheme="minorBidi"/>
        </w:rPr>
      </w:pPr>
    </w:p>
    <w:p w14:paraId="2DA9E495" w14:textId="6A53AADA" w:rsidR="00EA2D50" w:rsidRPr="00ED29FF" w:rsidRDefault="00EA2D50" w:rsidP="00EA2D50">
      <w:pPr>
        <w:rPr>
          <w:rStyle w:val="Kop2Char"/>
          <w:b/>
        </w:rPr>
      </w:pPr>
      <w:r w:rsidRPr="3EE44E1D">
        <w:rPr>
          <w:rFonts w:asciiTheme="minorHAnsi" w:hAnsiTheme="minorHAnsi" w:cstheme="minorBidi"/>
        </w:rPr>
        <w:br w:type="page"/>
      </w:r>
      <w:r w:rsidR="00787618" w:rsidRPr="3EE44E1D">
        <w:rPr>
          <w:rStyle w:val="Kop2Char"/>
          <w:b/>
          <w:bCs/>
        </w:rPr>
        <w:lastRenderedPageBreak/>
        <w:t xml:space="preserve">Aanvulling </w:t>
      </w:r>
      <w:r w:rsidR="00E134AB">
        <w:rPr>
          <w:rStyle w:val="Kop2Char"/>
          <w:b/>
          <w:bCs/>
        </w:rPr>
        <w:t>2</w:t>
      </w:r>
      <w:r w:rsidRPr="3EE44E1D">
        <w:rPr>
          <w:rStyle w:val="Kop2Char"/>
          <w:b/>
          <w:bCs/>
        </w:rPr>
        <w:t xml:space="preserve">: </w:t>
      </w:r>
      <w:r w:rsidRPr="00ED29FF">
        <w:rPr>
          <w:rStyle w:val="Kop2Char"/>
          <w:b/>
        </w:rPr>
        <w:tab/>
      </w:r>
      <w:r w:rsidR="00C7646A" w:rsidRPr="3EE44E1D">
        <w:rPr>
          <w:rStyle w:val="Kop2Char"/>
          <w:b/>
          <w:bCs/>
        </w:rPr>
        <w:t xml:space="preserve">(Voorbeeld) </w:t>
      </w:r>
      <w:r w:rsidRPr="3EE44E1D">
        <w:rPr>
          <w:rStyle w:val="Kop2Char"/>
          <w:b/>
          <w:bCs/>
        </w:rPr>
        <w:t>Plan van aanpak invulling</w:t>
      </w:r>
      <w:r w:rsidRPr="3EE44E1D">
        <w:rPr>
          <w:rStyle w:val="Kop2Char"/>
          <w:b/>
          <w:bCs/>
        </w:rPr>
        <w:fldChar w:fldCharType="begin"/>
      </w:r>
      <w:r w:rsidRPr="3EE44E1D">
        <w:rPr>
          <w:rStyle w:val="Kop2Char"/>
          <w:b/>
          <w:bCs/>
        </w:rPr>
        <w:instrText xml:space="preserve"> TC "</w:instrText>
      </w:r>
      <w:bookmarkStart w:id="2" w:name="_Toc390423441"/>
      <w:bookmarkStart w:id="3" w:name="_Toc493073995"/>
      <w:r w:rsidRPr="3EE44E1D">
        <w:rPr>
          <w:rStyle w:val="Kop2Char"/>
          <w:b/>
          <w:bCs/>
        </w:rPr>
        <w:instrText xml:space="preserve">Bijlage 3: </w:instrText>
      </w:r>
      <w:r w:rsidRPr="00ED29FF">
        <w:rPr>
          <w:rStyle w:val="Kop2Char"/>
          <w:b/>
        </w:rPr>
        <w:tab/>
      </w:r>
      <w:r w:rsidRPr="3EE44E1D">
        <w:rPr>
          <w:rStyle w:val="Kop2Char"/>
          <w:b/>
          <w:bCs/>
        </w:rPr>
        <w:instrText>Plan van aanpak invulling</w:instrText>
      </w:r>
      <w:bookmarkEnd w:id="2"/>
      <w:bookmarkEnd w:id="3"/>
      <w:r w:rsidRPr="3EE44E1D">
        <w:rPr>
          <w:rStyle w:val="Kop2Char"/>
          <w:b/>
          <w:bCs/>
        </w:rPr>
        <w:instrText xml:space="preserve">" \f C \l "3" </w:instrText>
      </w:r>
      <w:r w:rsidRPr="3EE44E1D">
        <w:rPr>
          <w:rStyle w:val="Kop2Char"/>
          <w:b/>
          <w:bCs/>
        </w:rPr>
        <w:fldChar w:fldCharType="end"/>
      </w:r>
      <w:r w:rsidRPr="3EE44E1D">
        <w:rPr>
          <w:rStyle w:val="Kop2Char"/>
          <w:b/>
          <w:bCs/>
        </w:rPr>
        <w:t xml:space="preserve"> </w:t>
      </w:r>
      <w:proofErr w:type="spellStart"/>
      <w:r w:rsidRPr="3EE44E1D">
        <w:rPr>
          <w:rStyle w:val="Kop2Char"/>
          <w:b/>
          <w:bCs/>
        </w:rPr>
        <w:t>Social</w:t>
      </w:r>
      <w:proofErr w:type="spellEnd"/>
      <w:r w:rsidRPr="3EE44E1D">
        <w:rPr>
          <w:rStyle w:val="Kop2Char"/>
          <w:b/>
          <w:bCs/>
        </w:rPr>
        <w:t xml:space="preserve"> Return</w:t>
      </w:r>
    </w:p>
    <w:p w14:paraId="69B303B0" w14:textId="77777777" w:rsidR="00EA2D50" w:rsidRPr="007C7F72" w:rsidRDefault="00EA2D50" w:rsidP="00EA2D50">
      <w:pPr>
        <w:spacing w:before="16" w:line="220" w:lineRule="exac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EA2D50" w:rsidRPr="00312060" w14:paraId="4B793A1B" w14:textId="77777777" w:rsidTr="007E4E09">
        <w:tc>
          <w:tcPr>
            <w:tcW w:w="4606" w:type="dxa"/>
            <w:shd w:val="clear" w:color="auto" w:fill="0070C0"/>
          </w:tcPr>
          <w:p w14:paraId="13A175CB" w14:textId="77777777" w:rsidR="00EA2D50" w:rsidRPr="00312060" w:rsidRDefault="00EA2D50" w:rsidP="007E4E09">
            <w:pPr>
              <w:spacing w:before="16" w:line="220" w:lineRule="exact"/>
              <w:rPr>
                <w:rFonts w:asciiTheme="minorHAnsi" w:hAnsiTheme="minorHAnsi" w:cstheme="minorHAnsi"/>
                <w:color w:val="FFFFFF" w:themeColor="background1"/>
              </w:rPr>
            </w:pPr>
            <w:r w:rsidRPr="00312060">
              <w:rPr>
                <w:rFonts w:asciiTheme="minorHAnsi" w:hAnsiTheme="minorHAnsi" w:cstheme="minorHAnsi"/>
                <w:color w:val="FFFFFF" w:themeColor="background1"/>
              </w:rPr>
              <w:t xml:space="preserve">Plan van aanpak invulling </w:t>
            </w:r>
            <w:r>
              <w:rPr>
                <w:rFonts w:asciiTheme="minorHAnsi" w:hAnsiTheme="minorHAnsi" w:cstheme="minorHAnsi"/>
                <w:color w:val="FFFFFF" w:themeColor="background1"/>
              </w:rPr>
              <w:t>SR</w:t>
            </w:r>
          </w:p>
        </w:tc>
        <w:tc>
          <w:tcPr>
            <w:tcW w:w="4606" w:type="dxa"/>
            <w:shd w:val="clear" w:color="auto" w:fill="0070C0"/>
          </w:tcPr>
          <w:p w14:paraId="3430B414" w14:textId="77777777" w:rsidR="00EA2D50" w:rsidRPr="00312060" w:rsidRDefault="00EA2D50" w:rsidP="007E4E09">
            <w:pPr>
              <w:spacing w:before="16" w:line="220" w:lineRule="exact"/>
              <w:rPr>
                <w:rFonts w:asciiTheme="minorHAnsi" w:hAnsiTheme="minorHAnsi" w:cstheme="minorHAnsi"/>
                <w:color w:val="FFFFFF" w:themeColor="background1"/>
              </w:rPr>
            </w:pPr>
            <w:r w:rsidRPr="00312060">
              <w:rPr>
                <w:rFonts w:asciiTheme="minorHAnsi" w:hAnsiTheme="minorHAnsi" w:cstheme="minorHAnsi"/>
                <w:color w:val="FFFFFF" w:themeColor="background1"/>
              </w:rPr>
              <w:t>In te vullen door opdrachtnemer</w:t>
            </w:r>
          </w:p>
        </w:tc>
      </w:tr>
      <w:tr w:rsidR="00EA2D50" w:rsidRPr="007C7F72" w14:paraId="35A367FB" w14:textId="77777777" w:rsidTr="007E4E09">
        <w:tc>
          <w:tcPr>
            <w:tcW w:w="4606" w:type="dxa"/>
            <w:shd w:val="clear" w:color="auto" w:fill="auto"/>
          </w:tcPr>
          <w:p w14:paraId="04B70BA8" w14:textId="77777777" w:rsidR="00EA2D50" w:rsidRPr="007C7F72" w:rsidRDefault="00EA2D50" w:rsidP="007E4E09">
            <w:pPr>
              <w:spacing w:before="16" w:line="220" w:lineRule="exact"/>
              <w:rPr>
                <w:rFonts w:asciiTheme="minorHAnsi" w:hAnsiTheme="minorHAnsi" w:cstheme="minorHAnsi"/>
              </w:rPr>
            </w:pPr>
            <w:r w:rsidRPr="007C7F72">
              <w:rPr>
                <w:rFonts w:asciiTheme="minorHAnsi" w:hAnsiTheme="minorHAnsi" w:cstheme="minorHAnsi"/>
              </w:rPr>
              <w:t>Opdrachtgever Gemeente</w:t>
            </w:r>
          </w:p>
          <w:p w14:paraId="7D46EA71" w14:textId="77777777" w:rsidR="00EA2D50" w:rsidRPr="007C7F72" w:rsidRDefault="00EA2D50" w:rsidP="007E4E09">
            <w:pPr>
              <w:spacing w:before="16" w:line="220" w:lineRule="exact"/>
              <w:rPr>
                <w:rFonts w:asciiTheme="minorHAnsi" w:hAnsiTheme="minorHAnsi" w:cstheme="minorHAnsi"/>
              </w:rPr>
            </w:pPr>
          </w:p>
        </w:tc>
        <w:tc>
          <w:tcPr>
            <w:tcW w:w="4606" w:type="dxa"/>
            <w:shd w:val="clear" w:color="auto" w:fill="auto"/>
          </w:tcPr>
          <w:p w14:paraId="249CFD05" w14:textId="77777777" w:rsidR="00EA2D50" w:rsidRPr="007C7F72" w:rsidRDefault="00AF68EA" w:rsidP="007E4E09">
            <w:pPr>
              <w:spacing w:before="16" w:line="220" w:lineRule="exact"/>
              <w:rPr>
                <w:rFonts w:asciiTheme="minorHAnsi" w:hAnsiTheme="minorHAnsi" w:cstheme="minorHAnsi"/>
              </w:rPr>
            </w:pPr>
            <w:r>
              <w:rPr>
                <w:rFonts w:asciiTheme="minorHAnsi" w:hAnsiTheme="minorHAnsi" w:cstheme="minorHAnsi"/>
              </w:rPr>
              <w:t>Aa en Hunze/</w:t>
            </w:r>
            <w:r w:rsidRPr="007C7F72">
              <w:rPr>
                <w:rFonts w:asciiTheme="minorHAnsi" w:hAnsiTheme="minorHAnsi" w:cstheme="minorHAnsi"/>
              </w:rPr>
              <w:t xml:space="preserve"> Assen</w:t>
            </w:r>
            <w:r>
              <w:rPr>
                <w:rFonts w:asciiTheme="minorHAnsi" w:hAnsiTheme="minorHAnsi" w:cstheme="minorHAnsi"/>
              </w:rPr>
              <w:t>/Tynaarlo*</w:t>
            </w:r>
          </w:p>
        </w:tc>
      </w:tr>
      <w:tr w:rsidR="00EA2D50" w:rsidRPr="007C7F72" w14:paraId="65B8127D" w14:textId="77777777" w:rsidTr="007E4E09">
        <w:tc>
          <w:tcPr>
            <w:tcW w:w="4606" w:type="dxa"/>
            <w:shd w:val="clear" w:color="auto" w:fill="auto"/>
          </w:tcPr>
          <w:p w14:paraId="58D8E6BE" w14:textId="77777777" w:rsidR="00EA2D50" w:rsidRPr="007C7F72" w:rsidRDefault="00EA2D50" w:rsidP="007E4E09">
            <w:pPr>
              <w:spacing w:before="16" w:line="220" w:lineRule="exact"/>
              <w:rPr>
                <w:rFonts w:asciiTheme="minorHAnsi" w:hAnsiTheme="minorHAnsi" w:cstheme="minorHAnsi"/>
              </w:rPr>
            </w:pPr>
            <w:r w:rsidRPr="007C7F72">
              <w:rPr>
                <w:rFonts w:asciiTheme="minorHAnsi" w:hAnsiTheme="minorHAnsi" w:cstheme="minorHAnsi"/>
              </w:rPr>
              <w:t>Opdrachtnemer</w:t>
            </w:r>
          </w:p>
          <w:p w14:paraId="1418E9B5" w14:textId="77777777" w:rsidR="00EA2D50" w:rsidRPr="007C7F72" w:rsidRDefault="00EA2D50" w:rsidP="007E4E09">
            <w:pPr>
              <w:spacing w:before="16" w:line="220" w:lineRule="exact"/>
              <w:rPr>
                <w:rFonts w:asciiTheme="minorHAnsi" w:hAnsiTheme="minorHAnsi" w:cstheme="minorHAnsi"/>
              </w:rPr>
            </w:pPr>
          </w:p>
        </w:tc>
        <w:tc>
          <w:tcPr>
            <w:tcW w:w="4606" w:type="dxa"/>
            <w:shd w:val="clear" w:color="auto" w:fill="auto"/>
          </w:tcPr>
          <w:p w14:paraId="1ACA80B3" w14:textId="77777777" w:rsidR="00EA2D50" w:rsidRPr="007C7F72" w:rsidRDefault="00EA2D50" w:rsidP="007E4E09">
            <w:pPr>
              <w:spacing w:before="16" w:line="220" w:lineRule="exact"/>
              <w:rPr>
                <w:rFonts w:asciiTheme="minorHAnsi" w:hAnsiTheme="minorHAnsi" w:cstheme="minorHAnsi"/>
              </w:rPr>
            </w:pPr>
          </w:p>
        </w:tc>
      </w:tr>
      <w:tr w:rsidR="00EA2D50" w:rsidRPr="007C7F72" w14:paraId="0356200F" w14:textId="77777777" w:rsidTr="007E4E09">
        <w:tc>
          <w:tcPr>
            <w:tcW w:w="4606" w:type="dxa"/>
            <w:shd w:val="clear" w:color="auto" w:fill="auto"/>
          </w:tcPr>
          <w:p w14:paraId="61AA3FD7" w14:textId="77777777" w:rsidR="00EA2D50" w:rsidRPr="007C7F72" w:rsidRDefault="00EA2D50" w:rsidP="007E4E09">
            <w:pPr>
              <w:spacing w:before="16" w:line="220" w:lineRule="exact"/>
              <w:rPr>
                <w:rFonts w:asciiTheme="minorHAnsi" w:hAnsiTheme="minorHAnsi" w:cstheme="minorHAnsi"/>
              </w:rPr>
            </w:pPr>
            <w:r w:rsidRPr="007C7F72">
              <w:rPr>
                <w:rFonts w:asciiTheme="minorHAnsi" w:hAnsiTheme="minorHAnsi" w:cstheme="minorHAnsi"/>
              </w:rPr>
              <w:t>Telefoonnummer</w:t>
            </w:r>
          </w:p>
        </w:tc>
        <w:tc>
          <w:tcPr>
            <w:tcW w:w="4606" w:type="dxa"/>
            <w:shd w:val="clear" w:color="auto" w:fill="auto"/>
          </w:tcPr>
          <w:p w14:paraId="5B6013AA" w14:textId="77777777" w:rsidR="00EA2D50" w:rsidRPr="007C7F72" w:rsidRDefault="00EA2D50" w:rsidP="007E4E09">
            <w:pPr>
              <w:spacing w:before="16" w:line="220" w:lineRule="exact"/>
              <w:rPr>
                <w:rFonts w:asciiTheme="minorHAnsi" w:hAnsiTheme="minorHAnsi" w:cstheme="minorHAnsi"/>
              </w:rPr>
            </w:pPr>
          </w:p>
          <w:p w14:paraId="0FDF4491" w14:textId="77777777" w:rsidR="00EA2D50" w:rsidRPr="007C7F72" w:rsidRDefault="00EA2D50" w:rsidP="007E4E09">
            <w:pPr>
              <w:spacing w:before="16" w:line="220" w:lineRule="exact"/>
              <w:rPr>
                <w:rFonts w:asciiTheme="minorHAnsi" w:hAnsiTheme="minorHAnsi" w:cstheme="minorHAnsi"/>
              </w:rPr>
            </w:pPr>
          </w:p>
        </w:tc>
      </w:tr>
      <w:tr w:rsidR="00EA2D50" w:rsidRPr="007C7F72" w14:paraId="482C5335" w14:textId="77777777" w:rsidTr="007E4E09">
        <w:tc>
          <w:tcPr>
            <w:tcW w:w="4606" w:type="dxa"/>
            <w:shd w:val="clear" w:color="auto" w:fill="auto"/>
          </w:tcPr>
          <w:p w14:paraId="1A188777" w14:textId="77777777" w:rsidR="00EA2D50" w:rsidRPr="007C7F72" w:rsidRDefault="00EA2D50" w:rsidP="007E4E09">
            <w:pPr>
              <w:spacing w:before="16" w:line="220" w:lineRule="exact"/>
              <w:rPr>
                <w:rFonts w:asciiTheme="minorHAnsi" w:hAnsiTheme="minorHAnsi" w:cstheme="minorHAnsi"/>
              </w:rPr>
            </w:pPr>
            <w:r w:rsidRPr="007C7F72">
              <w:rPr>
                <w:rFonts w:asciiTheme="minorHAnsi" w:hAnsiTheme="minorHAnsi" w:cstheme="minorHAnsi"/>
              </w:rPr>
              <w:t>E-mail adres</w:t>
            </w:r>
          </w:p>
        </w:tc>
        <w:tc>
          <w:tcPr>
            <w:tcW w:w="4606" w:type="dxa"/>
            <w:shd w:val="clear" w:color="auto" w:fill="auto"/>
          </w:tcPr>
          <w:p w14:paraId="3A11938F" w14:textId="77777777" w:rsidR="00EA2D50" w:rsidRPr="007C7F72" w:rsidRDefault="00EA2D50" w:rsidP="007E4E09">
            <w:pPr>
              <w:spacing w:before="16" w:line="220" w:lineRule="exact"/>
              <w:rPr>
                <w:rFonts w:asciiTheme="minorHAnsi" w:hAnsiTheme="minorHAnsi" w:cstheme="minorHAnsi"/>
              </w:rPr>
            </w:pPr>
          </w:p>
          <w:p w14:paraId="4F5698AF" w14:textId="77777777" w:rsidR="00EA2D50" w:rsidRPr="007C7F72" w:rsidRDefault="00EA2D50" w:rsidP="007E4E09">
            <w:pPr>
              <w:spacing w:before="16" w:line="220" w:lineRule="exact"/>
              <w:rPr>
                <w:rFonts w:asciiTheme="minorHAnsi" w:hAnsiTheme="minorHAnsi" w:cstheme="minorHAnsi"/>
              </w:rPr>
            </w:pPr>
          </w:p>
        </w:tc>
      </w:tr>
      <w:tr w:rsidR="00EA2D50" w:rsidRPr="007C7F72" w14:paraId="226D049D" w14:textId="77777777" w:rsidTr="007E4E09">
        <w:tc>
          <w:tcPr>
            <w:tcW w:w="4606" w:type="dxa"/>
            <w:shd w:val="clear" w:color="auto" w:fill="auto"/>
          </w:tcPr>
          <w:p w14:paraId="6780E5BA" w14:textId="77777777" w:rsidR="00EA2D50" w:rsidRPr="007C7F72" w:rsidRDefault="00EA2D50" w:rsidP="007E4E09">
            <w:pPr>
              <w:spacing w:before="16" w:line="220" w:lineRule="exact"/>
              <w:rPr>
                <w:rFonts w:asciiTheme="minorHAnsi" w:hAnsiTheme="minorHAnsi" w:cstheme="minorHAnsi"/>
              </w:rPr>
            </w:pPr>
            <w:r w:rsidRPr="007C7F72">
              <w:rPr>
                <w:rFonts w:asciiTheme="minorHAnsi" w:hAnsiTheme="minorHAnsi" w:cstheme="minorHAnsi"/>
              </w:rPr>
              <w:t>Naam aanbesteding</w:t>
            </w:r>
          </w:p>
          <w:p w14:paraId="56FA09BA" w14:textId="77777777" w:rsidR="00EA2D50" w:rsidRPr="007C7F72" w:rsidRDefault="00EA2D50" w:rsidP="007E4E09">
            <w:pPr>
              <w:spacing w:before="16" w:line="220" w:lineRule="exact"/>
              <w:rPr>
                <w:rFonts w:asciiTheme="minorHAnsi" w:hAnsiTheme="minorHAnsi" w:cstheme="minorHAnsi"/>
              </w:rPr>
            </w:pPr>
          </w:p>
        </w:tc>
        <w:tc>
          <w:tcPr>
            <w:tcW w:w="4606" w:type="dxa"/>
            <w:shd w:val="clear" w:color="auto" w:fill="auto"/>
          </w:tcPr>
          <w:p w14:paraId="515419C2" w14:textId="77777777" w:rsidR="00EA2D50" w:rsidRPr="007C7F72" w:rsidRDefault="00EA2D50" w:rsidP="007E4E09">
            <w:pPr>
              <w:spacing w:before="16" w:line="220" w:lineRule="exact"/>
              <w:rPr>
                <w:rFonts w:asciiTheme="minorHAnsi" w:hAnsiTheme="minorHAnsi" w:cstheme="minorHAnsi"/>
              </w:rPr>
            </w:pPr>
          </w:p>
        </w:tc>
      </w:tr>
      <w:tr w:rsidR="00EA2D50" w:rsidRPr="007C7F72" w14:paraId="1E36531B" w14:textId="77777777" w:rsidTr="007E4E09">
        <w:tc>
          <w:tcPr>
            <w:tcW w:w="4606" w:type="dxa"/>
            <w:shd w:val="clear" w:color="auto" w:fill="auto"/>
          </w:tcPr>
          <w:p w14:paraId="4B56CC68" w14:textId="77777777" w:rsidR="00EA2D50" w:rsidRPr="007C7F72" w:rsidRDefault="00FA092E" w:rsidP="00C7646A">
            <w:pPr>
              <w:spacing w:before="16" w:line="220" w:lineRule="exact"/>
              <w:rPr>
                <w:rFonts w:asciiTheme="minorHAnsi" w:hAnsiTheme="minorHAnsi" w:cstheme="minorHAnsi"/>
              </w:rPr>
            </w:pPr>
            <w:r>
              <w:rPr>
                <w:rFonts w:asciiTheme="minorHAnsi" w:hAnsiTheme="minorHAnsi" w:cstheme="minorHAnsi"/>
              </w:rPr>
              <w:t>2</w:t>
            </w:r>
            <w:r w:rsidR="00C7646A">
              <w:rPr>
                <w:rFonts w:asciiTheme="minorHAnsi" w:hAnsiTheme="minorHAnsi" w:cstheme="minorHAnsi"/>
              </w:rPr>
              <w:t>%</w:t>
            </w:r>
            <w:r w:rsidR="00EA2D50" w:rsidRPr="007C7F72">
              <w:rPr>
                <w:rFonts w:asciiTheme="minorHAnsi" w:hAnsiTheme="minorHAnsi" w:cstheme="minorHAnsi"/>
              </w:rPr>
              <w:t xml:space="preserve"> aanneemsom </w:t>
            </w:r>
            <w:r w:rsidR="00EA2D50" w:rsidRPr="007C7F72">
              <w:rPr>
                <w:rFonts w:asciiTheme="minorHAnsi" w:hAnsiTheme="minorHAnsi" w:cstheme="minorHAnsi"/>
              </w:rPr>
              <w:br/>
            </w:r>
          </w:p>
        </w:tc>
        <w:tc>
          <w:tcPr>
            <w:tcW w:w="4606" w:type="dxa"/>
            <w:shd w:val="clear" w:color="auto" w:fill="auto"/>
          </w:tcPr>
          <w:p w14:paraId="5BEC95A9" w14:textId="77777777" w:rsidR="00EA2D50" w:rsidRPr="007C7F72" w:rsidRDefault="00EA2D50" w:rsidP="007E4E09">
            <w:pPr>
              <w:spacing w:before="16" w:line="220" w:lineRule="exact"/>
              <w:rPr>
                <w:rFonts w:asciiTheme="minorHAnsi" w:hAnsiTheme="minorHAnsi" w:cstheme="minorHAnsi"/>
              </w:rPr>
            </w:pPr>
          </w:p>
        </w:tc>
      </w:tr>
    </w:tbl>
    <w:p w14:paraId="251EFD11" w14:textId="77777777" w:rsidR="00EA2D50" w:rsidRPr="007C7F72" w:rsidRDefault="00EA2D50" w:rsidP="00EA2D50">
      <w:pPr>
        <w:spacing w:before="16" w:line="220" w:lineRule="exact"/>
        <w:rPr>
          <w:rFonts w:asciiTheme="minorHAnsi" w:hAnsiTheme="minorHAnsi" w:cstheme="minorHAnsi"/>
        </w:rPr>
      </w:pPr>
    </w:p>
    <w:p w14:paraId="30DF28E1" w14:textId="77777777" w:rsidR="00EA2D50" w:rsidRPr="007C7F72" w:rsidRDefault="00EA2D50" w:rsidP="00EA2D50">
      <w:pPr>
        <w:spacing w:before="3" w:line="160" w:lineRule="exact"/>
        <w:rPr>
          <w:rFonts w:asciiTheme="minorHAnsi" w:hAnsiTheme="minorHAnsi" w:cstheme="minorHAnsi"/>
        </w:rPr>
      </w:pPr>
    </w:p>
    <w:p w14:paraId="7C2FFFF3" w14:textId="77777777" w:rsidR="00EA2D50" w:rsidRPr="007C7F72" w:rsidRDefault="00EA2D50" w:rsidP="00EA2D50">
      <w:pPr>
        <w:spacing w:before="15" w:line="220" w:lineRule="exact"/>
        <w:rPr>
          <w:rFonts w:asciiTheme="minorHAnsi" w:hAnsiTheme="minorHAnsi" w:cstheme="minorHAnsi"/>
          <w:lang w:val="en-US"/>
        </w:rPr>
      </w:pPr>
    </w:p>
    <w:tbl>
      <w:tblPr>
        <w:tblW w:w="9356" w:type="dxa"/>
        <w:tblInd w:w="-137" w:type="dxa"/>
        <w:tblLayout w:type="fixed"/>
        <w:tblCellMar>
          <w:left w:w="0" w:type="dxa"/>
          <w:right w:w="0" w:type="dxa"/>
        </w:tblCellMar>
        <w:tblLook w:val="01E0" w:firstRow="1" w:lastRow="1" w:firstColumn="1" w:lastColumn="1" w:noHBand="0" w:noVBand="0"/>
      </w:tblPr>
      <w:tblGrid>
        <w:gridCol w:w="4678"/>
        <w:gridCol w:w="4678"/>
      </w:tblGrid>
      <w:tr w:rsidR="00EA2D50" w:rsidRPr="00312060" w14:paraId="5F840455" w14:textId="77777777" w:rsidTr="007E4E09">
        <w:trPr>
          <w:trHeight w:hRule="exact" w:val="646"/>
        </w:trPr>
        <w:tc>
          <w:tcPr>
            <w:tcW w:w="4678" w:type="dxa"/>
            <w:tcBorders>
              <w:top w:val="single" w:sz="4" w:space="0" w:color="000000"/>
              <w:left w:val="single" w:sz="4" w:space="0" w:color="000000"/>
              <w:bottom w:val="single" w:sz="4" w:space="0" w:color="000000"/>
              <w:right w:val="single" w:sz="4" w:space="0" w:color="000000"/>
            </w:tcBorders>
            <w:shd w:val="clear" w:color="auto" w:fill="0070C0"/>
          </w:tcPr>
          <w:p w14:paraId="587B00AA" w14:textId="77777777" w:rsidR="00EA2D50" w:rsidRPr="00312060" w:rsidRDefault="00EA2D50" w:rsidP="007E4E09">
            <w:pPr>
              <w:spacing w:before="3" w:line="120" w:lineRule="exact"/>
              <w:rPr>
                <w:rFonts w:asciiTheme="minorHAnsi" w:hAnsiTheme="minorHAnsi" w:cstheme="minorHAnsi"/>
                <w:color w:val="FFFFFF" w:themeColor="background1"/>
                <w:lang w:val="en-US"/>
              </w:rPr>
            </w:pPr>
          </w:p>
          <w:p w14:paraId="01D56F79" w14:textId="77777777" w:rsidR="00EA2D50" w:rsidRPr="00312060" w:rsidRDefault="00EA2D50" w:rsidP="007E4E09">
            <w:pPr>
              <w:spacing w:line="250" w:lineRule="auto"/>
              <w:ind w:left="102" w:right="1104"/>
              <w:rPr>
                <w:rFonts w:asciiTheme="minorHAnsi" w:eastAsia="Arial" w:hAnsiTheme="minorHAnsi" w:cstheme="minorHAnsi"/>
                <w:color w:val="FFFFFF" w:themeColor="background1"/>
              </w:rPr>
            </w:pPr>
            <w:r w:rsidRPr="00312060">
              <w:rPr>
                <w:rFonts w:asciiTheme="minorHAnsi" w:eastAsia="Arial" w:hAnsiTheme="minorHAnsi" w:cstheme="minorHAnsi"/>
                <w:bCs/>
                <w:color w:val="FFFFFF" w:themeColor="background1"/>
              </w:rPr>
              <w:t>Functie</w:t>
            </w:r>
            <w:r w:rsidRPr="00312060">
              <w:rPr>
                <w:rFonts w:asciiTheme="minorHAnsi" w:eastAsia="Arial" w:hAnsiTheme="minorHAnsi" w:cstheme="minorHAnsi"/>
                <w:bCs/>
                <w:color w:val="FFFFFF" w:themeColor="background1"/>
                <w:spacing w:val="-10"/>
              </w:rPr>
              <w:t xml:space="preserve"> </w:t>
            </w:r>
            <w:r w:rsidRPr="00312060">
              <w:rPr>
                <w:rFonts w:asciiTheme="minorHAnsi" w:eastAsia="Arial" w:hAnsiTheme="minorHAnsi" w:cstheme="minorHAnsi"/>
                <w:bCs/>
                <w:color w:val="FFFFFF" w:themeColor="background1"/>
              </w:rPr>
              <w:t>en</w:t>
            </w:r>
            <w:r w:rsidRPr="00312060">
              <w:rPr>
                <w:rFonts w:asciiTheme="minorHAnsi" w:eastAsia="Arial" w:hAnsiTheme="minorHAnsi" w:cstheme="minorHAnsi"/>
                <w:bCs/>
                <w:color w:val="FFFFFF" w:themeColor="background1"/>
                <w:spacing w:val="-2"/>
              </w:rPr>
              <w:t xml:space="preserve"> </w:t>
            </w:r>
            <w:r w:rsidRPr="00312060">
              <w:rPr>
                <w:rFonts w:asciiTheme="minorHAnsi" w:eastAsia="Arial" w:hAnsiTheme="minorHAnsi" w:cstheme="minorHAnsi"/>
                <w:bCs/>
                <w:color w:val="FFFFFF" w:themeColor="background1"/>
                <w:spacing w:val="2"/>
              </w:rPr>
              <w:t>v</w:t>
            </w:r>
            <w:r w:rsidRPr="00312060">
              <w:rPr>
                <w:rFonts w:asciiTheme="minorHAnsi" w:eastAsia="Arial" w:hAnsiTheme="minorHAnsi" w:cstheme="minorHAnsi"/>
                <w:bCs/>
                <w:color w:val="FFFFFF" w:themeColor="background1"/>
                <w:spacing w:val="1"/>
              </w:rPr>
              <w:t>o</w:t>
            </w:r>
            <w:r w:rsidRPr="00312060">
              <w:rPr>
                <w:rFonts w:asciiTheme="minorHAnsi" w:eastAsia="Arial" w:hAnsiTheme="minorHAnsi" w:cstheme="minorHAnsi"/>
                <w:bCs/>
                <w:color w:val="FFFFFF" w:themeColor="background1"/>
                <w:spacing w:val="-1"/>
              </w:rPr>
              <w:t>r</w:t>
            </w:r>
            <w:r w:rsidRPr="00312060">
              <w:rPr>
                <w:rFonts w:asciiTheme="minorHAnsi" w:eastAsia="Arial" w:hAnsiTheme="minorHAnsi" w:cstheme="minorHAnsi"/>
                <w:bCs/>
                <w:color w:val="FFFFFF" w:themeColor="background1"/>
              </w:rPr>
              <w:t xml:space="preserve">m </w:t>
            </w:r>
            <w:r w:rsidRPr="00312060">
              <w:rPr>
                <w:rFonts w:asciiTheme="minorHAnsi" w:eastAsia="Arial" w:hAnsiTheme="minorHAnsi" w:cstheme="minorHAnsi"/>
                <w:bCs/>
                <w:color w:val="FFFFFF" w:themeColor="background1"/>
                <w:spacing w:val="1"/>
              </w:rPr>
              <w:t>d</w:t>
            </w:r>
            <w:r w:rsidRPr="00312060">
              <w:rPr>
                <w:rFonts w:asciiTheme="minorHAnsi" w:eastAsia="Arial" w:hAnsiTheme="minorHAnsi" w:cstheme="minorHAnsi"/>
                <w:bCs/>
                <w:color w:val="FFFFFF" w:themeColor="background1"/>
              </w:rPr>
              <w:t>ie</w:t>
            </w:r>
            <w:r w:rsidRPr="00312060">
              <w:rPr>
                <w:rFonts w:asciiTheme="minorHAnsi" w:eastAsia="Arial" w:hAnsiTheme="minorHAnsi" w:cstheme="minorHAnsi"/>
                <w:bCs/>
                <w:color w:val="FFFFFF" w:themeColor="background1"/>
                <w:spacing w:val="1"/>
              </w:rPr>
              <w:t>n</w:t>
            </w:r>
            <w:r w:rsidRPr="00312060">
              <w:rPr>
                <w:rFonts w:asciiTheme="minorHAnsi" w:eastAsia="Arial" w:hAnsiTheme="minorHAnsi" w:cstheme="minorHAnsi"/>
                <w:bCs/>
                <w:color w:val="FFFFFF" w:themeColor="background1"/>
              </w:rPr>
              <w:t>s</w:t>
            </w:r>
            <w:r w:rsidRPr="00312060">
              <w:rPr>
                <w:rFonts w:asciiTheme="minorHAnsi" w:eastAsia="Arial" w:hAnsiTheme="minorHAnsi" w:cstheme="minorHAnsi"/>
                <w:bCs/>
                <w:color w:val="FFFFFF" w:themeColor="background1"/>
                <w:spacing w:val="1"/>
              </w:rPr>
              <w:t>t</w:t>
            </w:r>
            <w:r w:rsidRPr="00312060">
              <w:rPr>
                <w:rFonts w:asciiTheme="minorHAnsi" w:eastAsia="Arial" w:hAnsiTheme="minorHAnsi" w:cstheme="minorHAnsi"/>
                <w:bCs/>
                <w:color w:val="FFFFFF" w:themeColor="background1"/>
                <w:spacing w:val="2"/>
              </w:rPr>
              <w:t>v</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
              </w:rPr>
              <w:t>r</w:t>
            </w:r>
            <w:r w:rsidRPr="00312060">
              <w:rPr>
                <w:rFonts w:asciiTheme="minorHAnsi" w:eastAsia="Arial" w:hAnsiTheme="minorHAnsi" w:cstheme="minorHAnsi"/>
                <w:bCs/>
                <w:color w:val="FFFFFF" w:themeColor="background1"/>
                <w:spacing w:val="1"/>
              </w:rPr>
              <w:t>b</w:t>
            </w:r>
            <w:r w:rsidRPr="00312060">
              <w:rPr>
                <w:rFonts w:asciiTheme="minorHAnsi" w:eastAsia="Arial" w:hAnsiTheme="minorHAnsi" w:cstheme="minorHAnsi"/>
                <w:bCs/>
                <w:color w:val="FFFFFF" w:themeColor="background1"/>
              </w:rPr>
              <w:t>a</w:t>
            </w:r>
            <w:r w:rsidRPr="00312060">
              <w:rPr>
                <w:rFonts w:asciiTheme="minorHAnsi" w:eastAsia="Arial" w:hAnsiTheme="minorHAnsi" w:cstheme="minorHAnsi"/>
                <w:bCs/>
                <w:color w:val="FFFFFF" w:themeColor="background1"/>
                <w:spacing w:val="1"/>
              </w:rPr>
              <w:t>n</w:t>
            </w:r>
            <w:r w:rsidRPr="00312060">
              <w:rPr>
                <w:rFonts w:asciiTheme="minorHAnsi" w:eastAsia="Arial" w:hAnsiTheme="minorHAnsi" w:cstheme="minorHAnsi"/>
                <w:bCs/>
                <w:color w:val="FFFFFF" w:themeColor="background1"/>
              </w:rPr>
              <w:t>d</w:t>
            </w:r>
            <w:r w:rsidRPr="00312060">
              <w:rPr>
                <w:rFonts w:asciiTheme="minorHAnsi" w:eastAsia="Arial" w:hAnsiTheme="minorHAnsi" w:cstheme="minorHAnsi"/>
                <w:bCs/>
                <w:color w:val="FFFFFF" w:themeColor="background1"/>
                <w:spacing w:val="-14"/>
              </w:rPr>
              <w:t xml:space="preserve"> </w:t>
            </w:r>
            <w:r w:rsidRPr="00312060">
              <w:rPr>
                <w:rFonts w:asciiTheme="minorHAnsi" w:eastAsia="Arial" w:hAnsiTheme="minorHAnsi" w:cstheme="minorHAnsi"/>
                <w:bCs/>
                <w:color w:val="FFFFFF" w:themeColor="background1"/>
                <w:spacing w:val="1"/>
              </w:rPr>
              <w:t>(</w:t>
            </w:r>
            <w:r w:rsidRPr="00312060">
              <w:rPr>
                <w:rFonts w:asciiTheme="minorHAnsi" w:eastAsia="Arial" w:hAnsiTheme="minorHAnsi" w:cstheme="minorHAnsi"/>
                <w:bCs/>
                <w:color w:val="FFFFFF" w:themeColor="background1"/>
                <w:spacing w:val="-1"/>
              </w:rPr>
              <w:t>*</w:t>
            </w:r>
            <w:r w:rsidR="00AF68EA">
              <w:rPr>
                <w:rFonts w:asciiTheme="minorHAnsi" w:eastAsia="Arial" w:hAnsiTheme="minorHAnsi" w:cstheme="minorHAnsi"/>
                <w:bCs/>
                <w:color w:val="FFFFFF" w:themeColor="background1"/>
                <w:spacing w:val="-1"/>
              </w:rPr>
              <w:t>*</w:t>
            </w:r>
            <w:r w:rsidRPr="00312060">
              <w:rPr>
                <w:rFonts w:asciiTheme="minorHAnsi" w:eastAsia="Arial" w:hAnsiTheme="minorHAnsi" w:cstheme="minorHAnsi"/>
                <w:bCs/>
                <w:color w:val="FFFFFF" w:themeColor="background1"/>
              </w:rPr>
              <w:t>)</w:t>
            </w:r>
          </w:p>
        </w:tc>
        <w:tc>
          <w:tcPr>
            <w:tcW w:w="4678" w:type="dxa"/>
            <w:tcBorders>
              <w:top w:val="single" w:sz="4" w:space="0" w:color="000000"/>
              <w:left w:val="single" w:sz="4" w:space="0" w:color="000000"/>
              <w:bottom w:val="single" w:sz="4" w:space="0" w:color="000000"/>
              <w:right w:val="single" w:sz="4" w:space="0" w:color="000000"/>
            </w:tcBorders>
            <w:shd w:val="clear" w:color="auto" w:fill="0070C0"/>
          </w:tcPr>
          <w:p w14:paraId="74223624" w14:textId="77777777" w:rsidR="00EA2D50" w:rsidRPr="00312060" w:rsidRDefault="00EA2D50" w:rsidP="007E4E09">
            <w:pPr>
              <w:spacing w:before="3" w:line="250" w:lineRule="auto"/>
              <w:ind w:left="102" w:right="115"/>
              <w:rPr>
                <w:rFonts w:asciiTheme="minorHAnsi" w:eastAsia="Arial" w:hAnsiTheme="minorHAnsi" w:cstheme="minorHAnsi"/>
                <w:color w:val="FFFFFF" w:themeColor="background1"/>
              </w:rPr>
            </w:pPr>
            <w:r w:rsidRPr="00312060">
              <w:rPr>
                <w:rFonts w:asciiTheme="minorHAnsi" w:eastAsia="Arial" w:hAnsiTheme="minorHAnsi" w:cstheme="minorHAnsi"/>
                <w:bCs/>
                <w:color w:val="FFFFFF" w:themeColor="background1"/>
                <w:spacing w:val="1"/>
              </w:rPr>
              <w:t>G</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
              </w:rPr>
              <w:t>p</w:t>
            </w:r>
            <w:r w:rsidRPr="00312060">
              <w:rPr>
                <w:rFonts w:asciiTheme="minorHAnsi" w:eastAsia="Arial" w:hAnsiTheme="minorHAnsi" w:cstheme="minorHAnsi"/>
                <w:bCs/>
                <w:color w:val="FFFFFF" w:themeColor="background1"/>
              </w:rPr>
              <w:t>la</w:t>
            </w:r>
            <w:r w:rsidRPr="00312060">
              <w:rPr>
                <w:rFonts w:asciiTheme="minorHAnsi" w:eastAsia="Arial" w:hAnsiTheme="minorHAnsi" w:cstheme="minorHAnsi"/>
                <w:bCs/>
                <w:color w:val="FFFFFF" w:themeColor="background1"/>
                <w:spacing w:val="1"/>
              </w:rPr>
              <w:t>nd</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0"/>
              </w:rPr>
              <w:t xml:space="preserve"> </w:t>
            </w:r>
            <w:r w:rsidRPr="00312060">
              <w:rPr>
                <w:rFonts w:asciiTheme="minorHAnsi" w:eastAsia="Arial" w:hAnsiTheme="minorHAnsi" w:cstheme="minorHAnsi"/>
                <w:bCs/>
                <w:color w:val="FFFFFF" w:themeColor="background1"/>
              </w:rPr>
              <w:t>s</w:t>
            </w:r>
            <w:r w:rsidRPr="00312060">
              <w:rPr>
                <w:rFonts w:asciiTheme="minorHAnsi" w:eastAsia="Arial" w:hAnsiTheme="minorHAnsi" w:cstheme="minorHAnsi"/>
                <w:bCs/>
                <w:color w:val="FFFFFF" w:themeColor="background1"/>
                <w:spacing w:val="1"/>
              </w:rPr>
              <w:t>t</w:t>
            </w:r>
            <w:r w:rsidRPr="00312060">
              <w:rPr>
                <w:rFonts w:asciiTheme="minorHAnsi" w:eastAsia="Arial" w:hAnsiTheme="minorHAnsi" w:cstheme="minorHAnsi"/>
                <w:bCs/>
                <w:color w:val="FFFFFF" w:themeColor="background1"/>
                <w:spacing w:val="2"/>
              </w:rPr>
              <w:t>a</w:t>
            </w:r>
            <w:r w:rsidRPr="00312060">
              <w:rPr>
                <w:rFonts w:asciiTheme="minorHAnsi" w:eastAsia="Arial" w:hAnsiTheme="minorHAnsi" w:cstheme="minorHAnsi"/>
                <w:bCs/>
                <w:color w:val="FFFFFF" w:themeColor="background1"/>
                <w:spacing w:val="-1"/>
              </w:rPr>
              <w:t>r</w:t>
            </w:r>
            <w:r w:rsidRPr="00312060">
              <w:rPr>
                <w:rFonts w:asciiTheme="minorHAnsi" w:eastAsia="Arial" w:hAnsiTheme="minorHAnsi" w:cstheme="minorHAnsi"/>
                <w:bCs/>
                <w:color w:val="FFFFFF" w:themeColor="background1"/>
              </w:rPr>
              <w:t xml:space="preserve">t </w:t>
            </w:r>
            <w:r w:rsidRPr="00312060">
              <w:rPr>
                <w:rFonts w:asciiTheme="minorHAnsi" w:eastAsia="Arial" w:hAnsiTheme="minorHAnsi" w:cstheme="minorHAnsi"/>
                <w:bCs/>
                <w:color w:val="FFFFFF" w:themeColor="background1"/>
                <w:spacing w:val="4"/>
              </w:rPr>
              <w:t>w</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
              </w:rPr>
              <w:t>r</w:t>
            </w:r>
            <w:r w:rsidRPr="00312060">
              <w:rPr>
                <w:rFonts w:asciiTheme="minorHAnsi" w:eastAsia="Arial" w:hAnsiTheme="minorHAnsi" w:cstheme="minorHAnsi"/>
                <w:bCs/>
                <w:color w:val="FFFFFF" w:themeColor="background1"/>
              </w:rPr>
              <w:t>k</w:t>
            </w:r>
            <w:r w:rsidRPr="00312060">
              <w:rPr>
                <w:rFonts w:asciiTheme="minorHAnsi" w:eastAsia="Arial" w:hAnsiTheme="minorHAnsi" w:cstheme="minorHAnsi"/>
                <w:bCs/>
                <w:color w:val="FFFFFF" w:themeColor="background1"/>
                <w:spacing w:val="1"/>
              </w:rPr>
              <w:t>z</w:t>
            </w:r>
            <w:r w:rsidRPr="00312060">
              <w:rPr>
                <w:rFonts w:asciiTheme="minorHAnsi" w:eastAsia="Arial" w:hAnsiTheme="minorHAnsi" w:cstheme="minorHAnsi"/>
                <w:bCs/>
                <w:color w:val="FFFFFF" w:themeColor="background1"/>
              </w:rPr>
              <w:t>aa</w:t>
            </w:r>
            <w:r w:rsidRPr="00312060">
              <w:rPr>
                <w:rFonts w:asciiTheme="minorHAnsi" w:eastAsia="Arial" w:hAnsiTheme="minorHAnsi" w:cstheme="minorHAnsi"/>
                <w:bCs/>
                <w:color w:val="FFFFFF" w:themeColor="background1"/>
                <w:spacing w:val="1"/>
              </w:rPr>
              <w:t>mh</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
              </w:rPr>
              <w:t>d</w:t>
            </w:r>
            <w:r w:rsidRPr="00312060">
              <w:rPr>
                <w:rFonts w:asciiTheme="minorHAnsi" w:eastAsia="Arial" w:hAnsiTheme="minorHAnsi" w:cstheme="minorHAnsi"/>
                <w:bCs/>
                <w:color w:val="FFFFFF" w:themeColor="background1"/>
              </w:rPr>
              <w:t>e</w:t>
            </w:r>
            <w:r w:rsidRPr="00312060">
              <w:rPr>
                <w:rFonts w:asciiTheme="minorHAnsi" w:eastAsia="Arial" w:hAnsiTheme="minorHAnsi" w:cstheme="minorHAnsi"/>
                <w:bCs/>
                <w:color w:val="FFFFFF" w:themeColor="background1"/>
                <w:spacing w:val="1"/>
              </w:rPr>
              <w:t>n</w:t>
            </w:r>
            <w:r w:rsidRPr="00312060">
              <w:rPr>
                <w:rFonts w:asciiTheme="minorHAnsi" w:eastAsia="Arial" w:hAnsiTheme="minorHAnsi" w:cstheme="minorHAnsi"/>
                <w:bCs/>
                <w:color w:val="FFFFFF" w:themeColor="background1"/>
              </w:rPr>
              <w:t>,</w:t>
            </w:r>
            <w:r w:rsidRPr="00312060">
              <w:rPr>
                <w:rFonts w:asciiTheme="minorHAnsi" w:eastAsia="Arial" w:hAnsiTheme="minorHAnsi" w:cstheme="minorHAnsi"/>
                <w:bCs/>
                <w:color w:val="FFFFFF" w:themeColor="background1"/>
                <w:spacing w:val="-16"/>
              </w:rPr>
              <w:t xml:space="preserve"> </w:t>
            </w:r>
            <w:r w:rsidRPr="00312060">
              <w:rPr>
                <w:rFonts w:asciiTheme="minorHAnsi" w:eastAsia="Arial" w:hAnsiTheme="minorHAnsi" w:cstheme="minorHAnsi"/>
                <w:bCs/>
                <w:color w:val="FFFFFF" w:themeColor="background1"/>
                <w:spacing w:val="1"/>
              </w:rPr>
              <w:t>duu</w:t>
            </w:r>
            <w:r w:rsidRPr="00312060">
              <w:rPr>
                <w:rFonts w:asciiTheme="minorHAnsi" w:eastAsia="Arial" w:hAnsiTheme="minorHAnsi" w:cstheme="minorHAnsi"/>
                <w:bCs/>
                <w:color w:val="FFFFFF" w:themeColor="background1"/>
                <w:spacing w:val="-1"/>
              </w:rPr>
              <w:t>r</w:t>
            </w:r>
            <w:r w:rsidRPr="00312060">
              <w:rPr>
                <w:rFonts w:asciiTheme="minorHAnsi" w:eastAsia="Arial" w:hAnsiTheme="minorHAnsi" w:cstheme="minorHAnsi"/>
                <w:bCs/>
                <w:color w:val="FFFFFF" w:themeColor="background1"/>
              </w:rPr>
              <w:t>,</w:t>
            </w:r>
            <w:r w:rsidRPr="00312060">
              <w:rPr>
                <w:rFonts w:asciiTheme="minorHAnsi" w:eastAsia="Arial" w:hAnsiTheme="minorHAnsi" w:cstheme="minorHAnsi"/>
                <w:bCs/>
                <w:color w:val="FFFFFF" w:themeColor="background1"/>
                <w:spacing w:val="-3"/>
              </w:rPr>
              <w:t xml:space="preserve"> </w:t>
            </w:r>
            <w:r w:rsidRPr="00312060">
              <w:rPr>
                <w:rFonts w:asciiTheme="minorHAnsi" w:eastAsia="Arial" w:hAnsiTheme="minorHAnsi" w:cstheme="minorHAnsi"/>
                <w:bCs/>
                <w:color w:val="FFFFFF" w:themeColor="background1"/>
              </w:rPr>
              <w:t>a</w:t>
            </w:r>
            <w:r w:rsidRPr="00312060">
              <w:rPr>
                <w:rFonts w:asciiTheme="minorHAnsi" w:eastAsia="Arial" w:hAnsiTheme="minorHAnsi" w:cstheme="minorHAnsi"/>
                <w:bCs/>
                <w:color w:val="FFFFFF" w:themeColor="background1"/>
                <w:spacing w:val="2"/>
              </w:rPr>
              <w:t>a</w:t>
            </w:r>
            <w:r w:rsidRPr="00312060">
              <w:rPr>
                <w:rFonts w:asciiTheme="minorHAnsi" w:eastAsia="Arial" w:hAnsiTheme="minorHAnsi" w:cstheme="minorHAnsi"/>
                <w:bCs/>
                <w:color w:val="FFFFFF" w:themeColor="background1"/>
                <w:spacing w:val="1"/>
              </w:rPr>
              <w:t>nt</w:t>
            </w:r>
            <w:r w:rsidRPr="00312060">
              <w:rPr>
                <w:rFonts w:asciiTheme="minorHAnsi" w:eastAsia="Arial" w:hAnsiTheme="minorHAnsi" w:cstheme="minorHAnsi"/>
                <w:bCs/>
                <w:color w:val="FFFFFF" w:themeColor="background1"/>
              </w:rPr>
              <w:t xml:space="preserve">al </w:t>
            </w:r>
            <w:r w:rsidRPr="00312060">
              <w:rPr>
                <w:rFonts w:asciiTheme="minorHAnsi" w:eastAsia="Arial" w:hAnsiTheme="minorHAnsi" w:cstheme="minorHAnsi"/>
                <w:bCs/>
                <w:color w:val="FFFFFF" w:themeColor="background1"/>
                <w:spacing w:val="1"/>
              </w:rPr>
              <w:t>uu</w:t>
            </w:r>
            <w:r w:rsidRPr="00312060">
              <w:rPr>
                <w:rFonts w:asciiTheme="minorHAnsi" w:eastAsia="Arial" w:hAnsiTheme="minorHAnsi" w:cstheme="minorHAnsi"/>
                <w:bCs/>
                <w:color w:val="FFFFFF" w:themeColor="background1"/>
              </w:rPr>
              <w:t>r</w:t>
            </w:r>
            <w:r w:rsidRPr="00312060">
              <w:rPr>
                <w:rFonts w:asciiTheme="minorHAnsi" w:eastAsia="Arial" w:hAnsiTheme="minorHAnsi" w:cstheme="minorHAnsi"/>
                <w:bCs/>
                <w:color w:val="FFFFFF" w:themeColor="background1"/>
                <w:spacing w:val="-4"/>
              </w:rPr>
              <w:t xml:space="preserve"> </w:t>
            </w:r>
            <w:r w:rsidRPr="00312060">
              <w:rPr>
                <w:rFonts w:asciiTheme="minorHAnsi" w:eastAsia="Arial" w:hAnsiTheme="minorHAnsi" w:cstheme="minorHAnsi"/>
                <w:bCs/>
                <w:color w:val="FFFFFF" w:themeColor="background1"/>
                <w:spacing w:val="1"/>
              </w:rPr>
              <w:t>p</w:t>
            </w:r>
            <w:r w:rsidRPr="00312060">
              <w:rPr>
                <w:rFonts w:asciiTheme="minorHAnsi" w:eastAsia="Arial" w:hAnsiTheme="minorHAnsi" w:cstheme="minorHAnsi"/>
                <w:bCs/>
                <w:color w:val="FFFFFF" w:themeColor="background1"/>
              </w:rPr>
              <w:t>er</w:t>
            </w:r>
            <w:r w:rsidRPr="00312060">
              <w:rPr>
                <w:rFonts w:asciiTheme="minorHAnsi" w:eastAsia="Arial" w:hAnsiTheme="minorHAnsi" w:cstheme="minorHAnsi"/>
                <w:bCs/>
                <w:color w:val="FFFFFF" w:themeColor="background1"/>
                <w:spacing w:val="-4"/>
              </w:rPr>
              <w:t xml:space="preserve"> </w:t>
            </w:r>
            <w:r w:rsidRPr="00312060">
              <w:rPr>
                <w:rFonts w:asciiTheme="minorHAnsi" w:eastAsia="Arial" w:hAnsiTheme="minorHAnsi" w:cstheme="minorHAnsi"/>
                <w:bCs/>
                <w:color w:val="FFFFFF" w:themeColor="background1"/>
                <w:spacing w:val="4"/>
              </w:rPr>
              <w:t>w</w:t>
            </w:r>
            <w:r w:rsidRPr="00312060">
              <w:rPr>
                <w:rFonts w:asciiTheme="minorHAnsi" w:eastAsia="Arial" w:hAnsiTheme="minorHAnsi" w:cstheme="minorHAnsi"/>
                <w:bCs/>
                <w:color w:val="FFFFFF" w:themeColor="background1"/>
              </w:rPr>
              <w:t>eek</w:t>
            </w:r>
          </w:p>
        </w:tc>
      </w:tr>
      <w:tr w:rsidR="00EA2D50" w:rsidRPr="007C7F72" w14:paraId="5746EB47" w14:textId="77777777" w:rsidTr="007E4E09">
        <w:trPr>
          <w:trHeight w:hRule="exact" w:val="691"/>
        </w:trPr>
        <w:tc>
          <w:tcPr>
            <w:tcW w:w="4678" w:type="dxa"/>
            <w:tcBorders>
              <w:top w:val="single" w:sz="4" w:space="0" w:color="000000"/>
              <w:left w:val="single" w:sz="4" w:space="0" w:color="000000"/>
              <w:bottom w:val="single" w:sz="4" w:space="0" w:color="000000"/>
              <w:right w:val="single" w:sz="4" w:space="0" w:color="000000"/>
            </w:tcBorders>
          </w:tcPr>
          <w:p w14:paraId="66A70805"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30EB8B2C" w14:textId="77777777" w:rsidR="00EA2D50" w:rsidRPr="007C7F72" w:rsidRDefault="00EA2D50" w:rsidP="007E4E09">
            <w:pPr>
              <w:rPr>
                <w:rFonts w:asciiTheme="minorHAnsi" w:hAnsiTheme="minorHAnsi" w:cstheme="minorHAnsi"/>
              </w:rPr>
            </w:pPr>
          </w:p>
        </w:tc>
      </w:tr>
      <w:tr w:rsidR="00EA2D50" w:rsidRPr="007C7F72" w14:paraId="648E98B7"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56BCE9E5"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2865CDA2" w14:textId="77777777" w:rsidR="00EA2D50" w:rsidRPr="007C7F72" w:rsidRDefault="00EA2D50" w:rsidP="007E4E09">
            <w:pPr>
              <w:rPr>
                <w:rFonts w:asciiTheme="minorHAnsi" w:hAnsiTheme="minorHAnsi" w:cstheme="minorHAnsi"/>
              </w:rPr>
            </w:pPr>
          </w:p>
        </w:tc>
      </w:tr>
      <w:tr w:rsidR="00EA2D50" w:rsidRPr="007C7F72" w14:paraId="030B716D" w14:textId="77777777" w:rsidTr="007E4E09">
        <w:trPr>
          <w:trHeight w:hRule="exact" w:val="691"/>
        </w:trPr>
        <w:tc>
          <w:tcPr>
            <w:tcW w:w="4678" w:type="dxa"/>
            <w:tcBorders>
              <w:top w:val="single" w:sz="4" w:space="0" w:color="000000"/>
              <w:left w:val="single" w:sz="4" w:space="0" w:color="000000"/>
              <w:bottom w:val="single" w:sz="4" w:space="0" w:color="000000"/>
              <w:right w:val="single" w:sz="4" w:space="0" w:color="000000"/>
            </w:tcBorders>
          </w:tcPr>
          <w:p w14:paraId="4D858EA7"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17BE8545" w14:textId="77777777" w:rsidR="00EA2D50" w:rsidRPr="007C7F72" w:rsidRDefault="00EA2D50" w:rsidP="007E4E09">
            <w:pPr>
              <w:rPr>
                <w:rFonts w:asciiTheme="minorHAnsi" w:hAnsiTheme="minorHAnsi" w:cstheme="minorHAnsi"/>
              </w:rPr>
            </w:pPr>
          </w:p>
        </w:tc>
      </w:tr>
      <w:tr w:rsidR="00EA2D50" w:rsidRPr="007C7F72" w14:paraId="7F872F86"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690B0F67"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685AD416" w14:textId="77777777" w:rsidR="00EA2D50" w:rsidRPr="007C7F72" w:rsidRDefault="00EA2D50" w:rsidP="007E4E09">
            <w:pPr>
              <w:rPr>
                <w:rFonts w:asciiTheme="minorHAnsi" w:hAnsiTheme="minorHAnsi" w:cstheme="minorHAnsi"/>
              </w:rPr>
            </w:pPr>
          </w:p>
        </w:tc>
      </w:tr>
      <w:tr w:rsidR="00EA2D50" w:rsidRPr="007C7F72" w14:paraId="5DBC03E9"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0037183A"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5CA915F3" w14:textId="77777777" w:rsidR="00EA2D50" w:rsidRPr="007C7F72" w:rsidRDefault="00EA2D50" w:rsidP="007E4E09">
            <w:pPr>
              <w:rPr>
                <w:rFonts w:asciiTheme="minorHAnsi" w:hAnsiTheme="minorHAnsi" w:cstheme="minorHAnsi"/>
              </w:rPr>
            </w:pPr>
          </w:p>
        </w:tc>
      </w:tr>
      <w:tr w:rsidR="00EA2D50" w:rsidRPr="007C7F72" w14:paraId="35E65388"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10EEFACF"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3B187FA9" w14:textId="77777777" w:rsidR="00EA2D50" w:rsidRPr="007C7F72" w:rsidRDefault="00EA2D50" w:rsidP="007E4E09">
            <w:pPr>
              <w:rPr>
                <w:rFonts w:asciiTheme="minorHAnsi" w:hAnsiTheme="minorHAnsi" w:cstheme="minorHAnsi"/>
              </w:rPr>
            </w:pPr>
          </w:p>
        </w:tc>
      </w:tr>
      <w:tr w:rsidR="00EA2D50" w:rsidRPr="007C7F72" w14:paraId="54ED75B1"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601F59C7"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2DC40B2C" w14:textId="77777777" w:rsidR="00EA2D50" w:rsidRPr="007C7F72" w:rsidRDefault="00EA2D50" w:rsidP="007E4E09">
            <w:pPr>
              <w:rPr>
                <w:rFonts w:asciiTheme="minorHAnsi" w:hAnsiTheme="minorHAnsi" w:cstheme="minorHAnsi"/>
              </w:rPr>
            </w:pPr>
          </w:p>
        </w:tc>
      </w:tr>
      <w:tr w:rsidR="00EA2D50" w:rsidRPr="007C7F72" w14:paraId="373EA4E7"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34C8F7EB"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1CDBCC70" w14:textId="77777777" w:rsidR="00EA2D50" w:rsidRPr="007C7F72" w:rsidRDefault="00EA2D50" w:rsidP="007E4E09">
            <w:pPr>
              <w:rPr>
                <w:rFonts w:asciiTheme="minorHAnsi" w:hAnsiTheme="minorHAnsi" w:cstheme="minorHAnsi"/>
              </w:rPr>
            </w:pPr>
          </w:p>
        </w:tc>
      </w:tr>
      <w:tr w:rsidR="00EA2D50" w:rsidRPr="007C7F72" w14:paraId="649246F7"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7948FEF1"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00695944" w14:textId="77777777" w:rsidR="00EA2D50" w:rsidRPr="007C7F72" w:rsidRDefault="00EA2D50" w:rsidP="007E4E09">
            <w:pPr>
              <w:rPr>
                <w:rFonts w:asciiTheme="minorHAnsi" w:hAnsiTheme="minorHAnsi" w:cstheme="minorHAnsi"/>
              </w:rPr>
            </w:pPr>
          </w:p>
        </w:tc>
      </w:tr>
      <w:tr w:rsidR="00EA2D50" w:rsidRPr="007C7F72" w14:paraId="339FD5FA"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5AB95396"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12C89243" w14:textId="77777777" w:rsidR="00EA2D50" w:rsidRPr="007C7F72" w:rsidRDefault="00EA2D50" w:rsidP="007E4E09">
            <w:pPr>
              <w:rPr>
                <w:rFonts w:asciiTheme="minorHAnsi" w:hAnsiTheme="minorHAnsi" w:cstheme="minorHAnsi"/>
              </w:rPr>
            </w:pPr>
          </w:p>
        </w:tc>
      </w:tr>
      <w:tr w:rsidR="00EA2D50" w:rsidRPr="007C7F72" w14:paraId="1901A102" w14:textId="77777777" w:rsidTr="007E4E09">
        <w:trPr>
          <w:trHeight w:hRule="exact" w:val="689"/>
        </w:trPr>
        <w:tc>
          <w:tcPr>
            <w:tcW w:w="4678" w:type="dxa"/>
            <w:tcBorders>
              <w:top w:val="single" w:sz="4" w:space="0" w:color="000000"/>
              <w:left w:val="single" w:sz="4" w:space="0" w:color="000000"/>
              <w:bottom w:val="single" w:sz="4" w:space="0" w:color="000000"/>
              <w:right w:val="single" w:sz="4" w:space="0" w:color="000000"/>
            </w:tcBorders>
          </w:tcPr>
          <w:p w14:paraId="15E0B628" w14:textId="77777777" w:rsidR="00EA2D50" w:rsidRPr="007C7F72" w:rsidRDefault="00EA2D50" w:rsidP="007E4E09">
            <w:pPr>
              <w:rPr>
                <w:rFonts w:asciiTheme="minorHAnsi" w:hAnsiTheme="minorHAnsi" w:cstheme="minorHAnsi"/>
              </w:rPr>
            </w:pPr>
          </w:p>
        </w:tc>
        <w:tc>
          <w:tcPr>
            <w:tcW w:w="4678" w:type="dxa"/>
            <w:tcBorders>
              <w:top w:val="single" w:sz="4" w:space="0" w:color="000000"/>
              <w:left w:val="single" w:sz="4" w:space="0" w:color="000000"/>
              <w:bottom w:val="single" w:sz="4" w:space="0" w:color="000000"/>
              <w:right w:val="single" w:sz="4" w:space="0" w:color="000000"/>
            </w:tcBorders>
          </w:tcPr>
          <w:p w14:paraId="68B8EA4E" w14:textId="77777777" w:rsidR="00EA2D50" w:rsidRPr="007C7F72" w:rsidRDefault="00EA2D50" w:rsidP="007E4E09">
            <w:pPr>
              <w:rPr>
                <w:rFonts w:asciiTheme="minorHAnsi" w:hAnsiTheme="minorHAnsi" w:cstheme="minorHAnsi"/>
              </w:rPr>
            </w:pPr>
          </w:p>
        </w:tc>
      </w:tr>
    </w:tbl>
    <w:p w14:paraId="6E8A8810" w14:textId="77777777" w:rsidR="00AF68EA" w:rsidRDefault="00AF68EA" w:rsidP="00AF68EA">
      <w:pPr>
        <w:spacing w:before="37"/>
        <w:ind w:left="221" w:right="-20"/>
        <w:rPr>
          <w:rFonts w:asciiTheme="minorHAnsi" w:eastAsia="Arial" w:hAnsiTheme="minorHAnsi" w:cstheme="minorHAnsi"/>
          <w:spacing w:val="1"/>
          <w:w w:val="123"/>
        </w:rPr>
      </w:pPr>
      <w:r>
        <w:rPr>
          <w:rFonts w:asciiTheme="minorHAnsi" w:eastAsia="Arial" w:hAnsiTheme="minorHAnsi" w:cstheme="minorHAnsi"/>
          <w:spacing w:val="1"/>
          <w:w w:val="123"/>
        </w:rPr>
        <w:t>(*) Doorhalen wat niet van toepassing is.</w:t>
      </w:r>
    </w:p>
    <w:p w14:paraId="5392D2CF" w14:textId="77777777" w:rsidR="00AF68EA" w:rsidRPr="007C7F72" w:rsidRDefault="00AF68EA" w:rsidP="00AF68EA">
      <w:pPr>
        <w:spacing w:before="37"/>
        <w:ind w:left="221" w:right="-20"/>
        <w:rPr>
          <w:rFonts w:asciiTheme="minorHAnsi" w:eastAsia="Arial" w:hAnsiTheme="minorHAnsi" w:cstheme="minorHAnsi"/>
        </w:rPr>
      </w:pPr>
      <w:r w:rsidRPr="007C7F72">
        <w:rPr>
          <w:rFonts w:asciiTheme="minorHAnsi" w:eastAsia="Arial" w:hAnsiTheme="minorHAnsi" w:cstheme="minorHAnsi"/>
          <w:spacing w:val="1"/>
          <w:w w:val="123"/>
        </w:rPr>
        <w:t>(</w:t>
      </w:r>
      <w:r>
        <w:rPr>
          <w:rFonts w:asciiTheme="minorHAnsi" w:eastAsia="Arial" w:hAnsiTheme="minorHAnsi" w:cstheme="minorHAnsi"/>
          <w:spacing w:val="1"/>
          <w:w w:val="123"/>
        </w:rPr>
        <w:t>*</w:t>
      </w:r>
      <w:r w:rsidRPr="007C7F72">
        <w:rPr>
          <w:rFonts w:asciiTheme="minorHAnsi" w:eastAsia="Arial" w:hAnsiTheme="minorHAnsi" w:cstheme="minorHAnsi"/>
          <w:spacing w:val="-1"/>
          <w:w w:val="123"/>
        </w:rPr>
        <w:t>*</w:t>
      </w:r>
      <w:r w:rsidRPr="007C7F72">
        <w:rPr>
          <w:rFonts w:asciiTheme="minorHAnsi" w:eastAsia="Arial" w:hAnsiTheme="minorHAnsi" w:cstheme="minorHAnsi"/>
          <w:w w:val="123"/>
        </w:rPr>
        <w:t>)</w:t>
      </w:r>
      <w:r>
        <w:rPr>
          <w:rFonts w:asciiTheme="minorHAnsi" w:eastAsia="Arial" w:hAnsiTheme="minorHAnsi" w:cstheme="minorHAnsi"/>
          <w:spacing w:val="57"/>
          <w:w w:val="123"/>
        </w:rPr>
        <w:t xml:space="preserve"> </w:t>
      </w:r>
      <w:r>
        <w:rPr>
          <w:rFonts w:asciiTheme="minorHAnsi" w:eastAsia="Arial" w:hAnsiTheme="minorHAnsi" w:cstheme="minorHAnsi"/>
          <w:spacing w:val="1"/>
          <w:w w:val="97"/>
        </w:rPr>
        <w:t>A</w:t>
      </w:r>
      <w:r w:rsidRPr="007C7F72">
        <w:rPr>
          <w:rFonts w:asciiTheme="minorHAnsi" w:eastAsia="Arial" w:hAnsiTheme="minorHAnsi" w:cstheme="minorHAnsi"/>
          <w:w w:val="97"/>
        </w:rPr>
        <w:t>rb</w:t>
      </w:r>
      <w:r w:rsidRPr="007C7F72">
        <w:rPr>
          <w:rFonts w:asciiTheme="minorHAnsi" w:eastAsia="Arial" w:hAnsiTheme="minorHAnsi" w:cstheme="minorHAnsi"/>
          <w:spacing w:val="1"/>
          <w:w w:val="97"/>
        </w:rPr>
        <w:t>e</w:t>
      </w:r>
      <w:r w:rsidRPr="007C7F72">
        <w:rPr>
          <w:rFonts w:asciiTheme="minorHAnsi" w:eastAsia="Arial" w:hAnsiTheme="minorHAnsi" w:cstheme="minorHAnsi"/>
          <w:w w:val="97"/>
        </w:rPr>
        <w:t>idso</w:t>
      </w:r>
      <w:r w:rsidRPr="007C7F72">
        <w:rPr>
          <w:rFonts w:asciiTheme="minorHAnsi" w:eastAsia="Arial" w:hAnsiTheme="minorHAnsi" w:cstheme="minorHAnsi"/>
          <w:spacing w:val="-1"/>
          <w:w w:val="97"/>
        </w:rPr>
        <w:t>v</w:t>
      </w:r>
      <w:r w:rsidRPr="007C7F72">
        <w:rPr>
          <w:rFonts w:asciiTheme="minorHAnsi" w:eastAsia="Arial" w:hAnsiTheme="minorHAnsi" w:cstheme="minorHAnsi"/>
          <w:spacing w:val="1"/>
          <w:w w:val="97"/>
        </w:rPr>
        <w:t>e</w:t>
      </w:r>
      <w:r w:rsidRPr="007C7F72">
        <w:rPr>
          <w:rFonts w:asciiTheme="minorHAnsi" w:eastAsia="Arial" w:hAnsiTheme="minorHAnsi" w:cstheme="minorHAnsi"/>
          <w:w w:val="97"/>
        </w:rPr>
        <w:t>r</w:t>
      </w:r>
      <w:r w:rsidRPr="007C7F72">
        <w:rPr>
          <w:rFonts w:asciiTheme="minorHAnsi" w:eastAsia="Arial" w:hAnsiTheme="minorHAnsi" w:cstheme="minorHAnsi"/>
          <w:spacing w:val="1"/>
          <w:w w:val="97"/>
        </w:rPr>
        <w:t>ee</w:t>
      </w:r>
      <w:r w:rsidRPr="007C7F72">
        <w:rPr>
          <w:rFonts w:asciiTheme="minorHAnsi" w:eastAsia="Arial" w:hAnsiTheme="minorHAnsi" w:cstheme="minorHAnsi"/>
          <w:spacing w:val="2"/>
          <w:w w:val="97"/>
        </w:rPr>
        <w:t>n</w:t>
      </w:r>
      <w:r w:rsidRPr="007C7F72">
        <w:rPr>
          <w:rFonts w:asciiTheme="minorHAnsi" w:eastAsia="Arial" w:hAnsiTheme="minorHAnsi" w:cstheme="minorHAnsi"/>
          <w:spacing w:val="-1"/>
          <w:w w:val="97"/>
        </w:rPr>
        <w:t>k</w:t>
      </w:r>
      <w:r w:rsidRPr="007C7F72">
        <w:rPr>
          <w:rFonts w:asciiTheme="minorHAnsi" w:eastAsia="Arial" w:hAnsiTheme="minorHAnsi" w:cstheme="minorHAnsi"/>
          <w:w w:val="97"/>
        </w:rPr>
        <w:t>o</w:t>
      </w:r>
      <w:r w:rsidRPr="007C7F72">
        <w:rPr>
          <w:rFonts w:asciiTheme="minorHAnsi" w:eastAsia="Arial" w:hAnsiTheme="minorHAnsi" w:cstheme="minorHAnsi"/>
          <w:spacing w:val="1"/>
          <w:w w:val="97"/>
        </w:rPr>
        <w:t>m</w:t>
      </w:r>
      <w:r w:rsidRPr="007C7F72">
        <w:rPr>
          <w:rFonts w:asciiTheme="minorHAnsi" w:eastAsia="Arial" w:hAnsiTheme="minorHAnsi" w:cstheme="minorHAnsi"/>
          <w:w w:val="97"/>
        </w:rPr>
        <w:t>st</w:t>
      </w:r>
      <w:r w:rsidRPr="007C7F72">
        <w:rPr>
          <w:rFonts w:asciiTheme="minorHAnsi" w:eastAsia="Arial" w:hAnsiTheme="minorHAnsi" w:cstheme="minorHAnsi"/>
          <w:spacing w:val="29"/>
          <w:w w:val="97"/>
        </w:rPr>
        <w:t xml:space="preserve"> </w:t>
      </w:r>
      <w:r w:rsidRPr="007C7F72">
        <w:rPr>
          <w:rFonts w:asciiTheme="minorHAnsi" w:eastAsia="Arial" w:hAnsiTheme="minorHAnsi" w:cstheme="minorHAnsi"/>
        </w:rPr>
        <w:t>of</w:t>
      </w:r>
      <w:r w:rsidRPr="007C7F72">
        <w:rPr>
          <w:rFonts w:asciiTheme="minorHAnsi" w:eastAsia="Arial" w:hAnsiTheme="minorHAnsi" w:cstheme="minorHAnsi"/>
          <w:spacing w:val="10"/>
        </w:rPr>
        <w:t xml:space="preserve"> </w:t>
      </w:r>
      <w:r w:rsidRPr="007C7F72">
        <w:rPr>
          <w:rFonts w:asciiTheme="minorHAnsi" w:eastAsia="Arial" w:hAnsiTheme="minorHAnsi" w:cstheme="minorHAnsi"/>
          <w:spacing w:val="1"/>
          <w:w w:val="102"/>
        </w:rPr>
        <w:t>w</w:t>
      </w:r>
      <w:r w:rsidRPr="007C7F72">
        <w:rPr>
          <w:rFonts w:asciiTheme="minorHAnsi" w:eastAsia="Arial" w:hAnsiTheme="minorHAnsi" w:cstheme="minorHAnsi"/>
          <w:spacing w:val="1"/>
          <w:w w:val="94"/>
        </w:rPr>
        <w:t>e</w:t>
      </w:r>
      <w:r w:rsidRPr="007C7F72">
        <w:rPr>
          <w:rFonts w:asciiTheme="minorHAnsi" w:eastAsia="Arial" w:hAnsiTheme="minorHAnsi" w:cstheme="minorHAnsi"/>
          <w:w w:val="107"/>
        </w:rPr>
        <w:t>r</w:t>
      </w:r>
      <w:r w:rsidRPr="007C7F72">
        <w:rPr>
          <w:rFonts w:asciiTheme="minorHAnsi" w:eastAsia="Arial" w:hAnsiTheme="minorHAnsi" w:cstheme="minorHAnsi"/>
          <w:spacing w:val="-1"/>
          <w:w w:val="99"/>
        </w:rPr>
        <w:t>k</w:t>
      </w:r>
      <w:r w:rsidRPr="007C7F72">
        <w:rPr>
          <w:rFonts w:asciiTheme="minorHAnsi" w:eastAsia="Arial" w:hAnsiTheme="minorHAnsi" w:cstheme="minorHAnsi"/>
          <w:spacing w:val="1"/>
          <w:w w:val="136"/>
        </w:rPr>
        <w:t>/</w:t>
      </w:r>
      <w:r w:rsidRPr="007C7F72">
        <w:rPr>
          <w:rFonts w:asciiTheme="minorHAnsi" w:eastAsia="Arial" w:hAnsiTheme="minorHAnsi" w:cstheme="minorHAnsi"/>
          <w:w w:val="102"/>
        </w:rPr>
        <w:t>l</w:t>
      </w:r>
      <w:r w:rsidRPr="007C7F72">
        <w:rPr>
          <w:rFonts w:asciiTheme="minorHAnsi" w:eastAsia="Arial" w:hAnsiTheme="minorHAnsi" w:cstheme="minorHAnsi"/>
          <w:spacing w:val="1"/>
          <w:w w:val="94"/>
        </w:rPr>
        <w:t>ee</w:t>
      </w:r>
      <w:r w:rsidRPr="007C7F72">
        <w:rPr>
          <w:rFonts w:asciiTheme="minorHAnsi" w:eastAsia="Arial" w:hAnsiTheme="minorHAnsi" w:cstheme="minorHAnsi"/>
          <w:w w:val="107"/>
        </w:rPr>
        <w:t>r</w:t>
      </w:r>
      <w:r w:rsidRPr="007C7F72">
        <w:rPr>
          <w:rFonts w:asciiTheme="minorHAnsi" w:eastAsia="Arial" w:hAnsiTheme="minorHAnsi" w:cstheme="minorHAnsi"/>
          <w:spacing w:val="2"/>
          <w:w w:val="97"/>
        </w:rPr>
        <w:t>o</w:t>
      </w:r>
      <w:r w:rsidRPr="007C7F72">
        <w:rPr>
          <w:rFonts w:asciiTheme="minorHAnsi" w:eastAsia="Arial" w:hAnsiTheme="minorHAnsi" w:cstheme="minorHAnsi"/>
          <w:spacing w:val="-1"/>
          <w:w w:val="99"/>
        </w:rPr>
        <w:t>v</w:t>
      </w:r>
      <w:r w:rsidRPr="007C7F72">
        <w:rPr>
          <w:rFonts w:asciiTheme="minorHAnsi" w:eastAsia="Arial" w:hAnsiTheme="minorHAnsi" w:cstheme="minorHAnsi"/>
          <w:spacing w:val="1"/>
          <w:w w:val="94"/>
        </w:rPr>
        <w:t>e</w:t>
      </w:r>
      <w:r w:rsidRPr="007C7F72">
        <w:rPr>
          <w:rFonts w:asciiTheme="minorHAnsi" w:eastAsia="Arial" w:hAnsiTheme="minorHAnsi" w:cstheme="minorHAnsi"/>
          <w:w w:val="107"/>
        </w:rPr>
        <w:t>r</w:t>
      </w:r>
      <w:r w:rsidRPr="007C7F72">
        <w:rPr>
          <w:rFonts w:asciiTheme="minorHAnsi" w:eastAsia="Arial" w:hAnsiTheme="minorHAnsi" w:cstheme="minorHAnsi"/>
          <w:spacing w:val="1"/>
          <w:w w:val="94"/>
        </w:rPr>
        <w:t>ee</w:t>
      </w:r>
      <w:r w:rsidRPr="007C7F72">
        <w:rPr>
          <w:rFonts w:asciiTheme="minorHAnsi" w:eastAsia="Arial" w:hAnsiTheme="minorHAnsi" w:cstheme="minorHAnsi"/>
          <w:spacing w:val="-1"/>
          <w:w w:val="99"/>
        </w:rPr>
        <w:t>nk</w:t>
      </w:r>
      <w:r w:rsidRPr="007C7F72">
        <w:rPr>
          <w:rFonts w:asciiTheme="minorHAnsi" w:eastAsia="Arial" w:hAnsiTheme="minorHAnsi" w:cstheme="minorHAnsi"/>
          <w:w w:val="97"/>
        </w:rPr>
        <w:t>o</w:t>
      </w:r>
      <w:r w:rsidRPr="007C7F72">
        <w:rPr>
          <w:rFonts w:asciiTheme="minorHAnsi" w:eastAsia="Arial" w:hAnsiTheme="minorHAnsi" w:cstheme="minorHAnsi"/>
          <w:spacing w:val="3"/>
        </w:rPr>
        <w:t>m</w:t>
      </w:r>
      <w:r w:rsidRPr="007C7F72">
        <w:rPr>
          <w:rFonts w:asciiTheme="minorHAnsi" w:eastAsia="Arial" w:hAnsiTheme="minorHAnsi" w:cstheme="minorHAnsi"/>
          <w:w w:val="88"/>
        </w:rPr>
        <w:t>s</w:t>
      </w:r>
      <w:r w:rsidRPr="007C7F72">
        <w:rPr>
          <w:rFonts w:asciiTheme="minorHAnsi" w:eastAsia="Arial" w:hAnsiTheme="minorHAnsi" w:cstheme="minorHAnsi"/>
          <w:spacing w:val="1"/>
          <w:w w:val="119"/>
        </w:rPr>
        <w:t>t</w:t>
      </w:r>
      <w:r w:rsidRPr="007C7F72">
        <w:rPr>
          <w:rFonts w:asciiTheme="minorHAnsi" w:eastAsia="Arial" w:hAnsiTheme="minorHAnsi" w:cstheme="minorHAnsi"/>
          <w:w w:val="108"/>
        </w:rPr>
        <w:t>,</w:t>
      </w:r>
      <w:r w:rsidRPr="007C7F72">
        <w:rPr>
          <w:rFonts w:asciiTheme="minorHAnsi" w:eastAsia="Arial" w:hAnsiTheme="minorHAnsi" w:cstheme="minorHAnsi"/>
          <w:spacing w:val="10"/>
        </w:rPr>
        <w:t xml:space="preserve"> </w:t>
      </w:r>
      <w:r w:rsidRPr="007C7F72">
        <w:rPr>
          <w:rFonts w:asciiTheme="minorHAnsi" w:eastAsia="Arial" w:hAnsiTheme="minorHAnsi" w:cstheme="minorHAnsi"/>
          <w:spacing w:val="1"/>
        </w:rPr>
        <w:t>we</w:t>
      </w:r>
      <w:r w:rsidRPr="007C7F72">
        <w:rPr>
          <w:rFonts w:asciiTheme="minorHAnsi" w:eastAsia="Arial" w:hAnsiTheme="minorHAnsi" w:cstheme="minorHAnsi"/>
        </w:rPr>
        <w:t>r</w:t>
      </w:r>
      <w:r w:rsidRPr="007C7F72">
        <w:rPr>
          <w:rFonts w:asciiTheme="minorHAnsi" w:eastAsia="Arial" w:hAnsiTheme="minorHAnsi" w:cstheme="minorHAnsi"/>
          <w:spacing w:val="-1"/>
        </w:rPr>
        <w:t>k</w:t>
      </w:r>
      <w:r w:rsidRPr="007C7F72">
        <w:rPr>
          <w:rFonts w:asciiTheme="minorHAnsi" w:eastAsia="Arial" w:hAnsiTheme="minorHAnsi" w:cstheme="minorHAnsi"/>
          <w:spacing w:val="1"/>
        </w:rPr>
        <w:t>e</w:t>
      </w:r>
      <w:r w:rsidRPr="007C7F72">
        <w:rPr>
          <w:rFonts w:asciiTheme="minorHAnsi" w:eastAsia="Arial" w:hAnsiTheme="minorHAnsi" w:cstheme="minorHAnsi"/>
        </w:rPr>
        <w:t>r</w:t>
      </w:r>
      <w:r w:rsidRPr="007C7F72">
        <w:rPr>
          <w:rFonts w:asciiTheme="minorHAnsi" w:eastAsia="Arial" w:hAnsiTheme="minorHAnsi" w:cstheme="minorHAnsi"/>
          <w:spacing w:val="-1"/>
        </w:rPr>
        <w:t>v</w:t>
      </w:r>
      <w:r w:rsidRPr="007C7F72">
        <w:rPr>
          <w:rFonts w:asciiTheme="minorHAnsi" w:eastAsia="Arial" w:hAnsiTheme="minorHAnsi" w:cstheme="minorHAnsi"/>
          <w:spacing w:val="1"/>
        </w:rPr>
        <w:t>a</w:t>
      </w:r>
      <w:r w:rsidRPr="007C7F72">
        <w:rPr>
          <w:rFonts w:asciiTheme="minorHAnsi" w:eastAsia="Arial" w:hAnsiTheme="minorHAnsi" w:cstheme="minorHAnsi"/>
        </w:rPr>
        <w:t>ri</w:t>
      </w:r>
      <w:r w:rsidRPr="007C7F72">
        <w:rPr>
          <w:rFonts w:asciiTheme="minorHAnsi" w:eastAsia="Arial" w:hAnsiTheme="minorHAnsi" w:cstheme="minorHAnsi"/>
          <w:spacing w:val="-1"/>
        </w:rPr>
        <w:t>n</w:t>
      </w:r>
      <w:r w:rsidRPr="007C7F72">
        <w:rPr>
          <w:rFonts w:asciiTheme="minorHAnsi" w:eastAsia="Arial" w:hAnsiTheme="minorHAnsi" w:cstheme="minorHAnsi"/>
        </w:rPr>
        <w:t>g</w:t>
      </w:r>
      <w:r w:rsidRPr="007C7F72">
        <w:rPr>
          <w:rFonts w:asciiTheme="minorHAnsi" w:eastAsia="Arial" w:hAnsiTheme="minorHAnsi" w:cstheme="minorHAnsi"/>
          <w:spacing w:val="-2"/>
        </w:rPr>
        <w:t xml:space="preserve"> </w:t>
      </w:r>
      <w:r w:rsidRPr="007C7F72">
        <w:rPr>
          <w:rFonts w:asciiTheme="minorHAnsi" w:eastAsia="Arial" w:hAnsiTheme="minorHAnsi" w:cstheme="minorHAnsi"/>
          <w:spacing w:val="2"/>
        </w:rPr>
        <w:t>o</w:t>
      </w:r>
      <w:r w:rsidRPr="007C7F72">
        <w:rPr>
          <w:rFonts w:asciiTheme="minorHAnsi" w:eastAsia="Arial" w:hAnsiTheme="minorHAnsi" w:cstheme="minorHAnsi"/>
        </w:rPr>
        <w:t>f</w:t>
      </w:r>
      <w:r w:rsidRPr="007C7F72">
        <w:rPr>
          <w:rFonts w:asciiTheme="minorHAnsi" w:eastAsia="Arial" w:hAnsiTheme="minorHAnsi" w:cstheme="minorHAnsi"/>
          <w:spacing w:val="10"/>
        </w:rPr>
        <w:t xml:space="preserve"> </w:t>
      </w:r>
      <w:r w:rsidRPr="007C7F72">
        <w:rPr>
          <w:rFonts w:asciiTheme="minorHAnsi" w:eastAsia="Arial" w:hAnsiTheme="minorHAnsi" w:cstheme="minorHAnsi"/>
        </w:rPr>
        <w:t>s</w:t>
      </w:r>
      <w:r w:rsidRPr="007C7F72">
        <w:rPr>
          <w:rFonts w:asciiTheme="minorHAnsi" w:eastAsia="Arial" w:hAnsiTheme="minorHAnsi" w:cstheme="minorHAnsi"/>
          <w:spacing w:val="1"/>
        </w:rPr>
        <w:t>ta</w:t>
      </w:r>
      <w:r w:rsidRPr="007C7F72">
        <w:rPr>
          <w:rFonts w:asciiTheme="minorHAnsi" w:eastAsia="Arial" w:hAnsiTheme="minorHAnsi" w:cstheme="minorHAnsi"/>
        </w:rPr>
        <w:t>g</w:t>
      </w:r>
      <w:r w:rsidRPr="007C7F72">
        <w:rPr>
          <w:rFonts w:asciiTheme="minorHAnsi" w:eastAsia="Arial" w:hAnsiTheme="minorHAnsi" w:cstheme="minorHAnsi"/>
          <w:spacing w:val="1"/>
        </w:rPr>
        <w:t>e</w:t>
      </w:r>
      <w:r>
        <w:rPr>
          <w:rFonts w:asciiTheme="minorHAnsi" w:eastAsia="Arial" w:hAnsiTheme="minorHAnsi" w:cstheme="minorHAnsi"/>
          <w:spacing w:val="1"/>
        </w:rPr>
        <w:t>.</w:t>
      </w:r>
    </w:p>
    <w:p w14:paraId="42AE38EC" w14:textId="77777777" w:rsidR="00EA2D50" w:rsidRPr="007C7F72" w:rsidRDefault="00EA2D50" w:rsidP="00EA2D50">
      <w:pPr>
        <w:spacing w:before="37"/>
        <w:ind w:left="221" w:right="-20"/>
        <w:rPr>
          <w:rFonts w:asciiTheme="minorHAnsi" w:eastAsia="Arial" w:hAnsiTheme="minorHAnsi" w:cstheme="minorHAnsi"/>
        </w:rPr>
      </w:pPr>
    </w:p>
    <w:sectPr w:rsidR="00EA2D50" w:rsidRPr="007C7F72" w:rsidSect="00E134AB">
      <w:footerReference w:type="default" r:id="rId12"/>
      <w:footerReference w:type="first" r:id="rId13"/>
      <w:pgSz w:w="11906" w:h="16838"/>
      <w:pgMar w:top="1276" w:right="1417" w:bottom="567" w:left="1417" w:header="70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77353" w14:textId="77777777" w:rsidR="00DD1E2C" w:rsidRDefault="00DD1E2C">
      <w:r>
        <w:separator/>
      </w:r>
    </w:p>
  </w:endnote>
  <w:endnote w:type="continuationSeparator" w:id="0">
    <w:p w14:paraId="2E37F541" w14:textId="77777777" w:rsidR="00DD1E2C" w:rsidRDefault="00DD1E2C">
      <w:r>
        <w:continuationSeparator/>
      </w:r>
    </w:p>
  </w:endnote>
  <w:endnote w:type="continuationNotice" w:id="1">
    <w:p w14:paraId="2D9C7935" w14:textId="77777777" w:rsidR="00DD1E2C" w:rsidRDefault="00DD1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855771"/>
      <w:docPartObj>
        <w:docPartGallery w:val="Page Numbers (Bottom of Page)"/>
        <w:docPartUnique/>
      </w:docPartObj>
    </w:sdtPr>
    <w:sdtEndPr/>
    <w:sdtContent>
      <w:p w14:paraId="0FFA45F4" w14:textId="62CB8CE3" w:rsidR="00E134AB" w:rsidRDefault="00E134AB">
        <w:pPr>
          <w:pStyle w:val="Voettekst"/>
          <w:jc w:val="center"/>
        </w:pPr>
        <w:r>
          <w:fldChar w:fldCharType="begin"/>
        </w:r>
        <w:r>
          <w:instrText>PAGE   \* MERGEFORMAT</w:instrText>
        </w:r>
        <w:r>
          <w:fldChar w:fldCharType="separate"/>
        </w:r>
        <w:r>
          <w:t>2</w:t>
        </w:r>
        <w:r>
          <w:fldChar w:fldCharType="end"/>
        </w:r>
      </w:p>
    </w:sdtContent>
  </w:sdt>
  <w:p w14:paraId="6D12EF8E" w14:textId="77777777" w:rsidR="00E134AB" w:rsidRDefault="00E134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F3636" w14:textId="2B113958" w:rsidR="00540ECE" w:rsidRDefault="00E134AB" w:rsidP="00E134AB">
    <w:pPr>
      <w:pStyle w:val="Voettekst"/>
      <w:jc w:val="center"/>
    </w:pPr>
    <w:r w:rsidRPr="00D76CC5">
      <w:rPr>
        <w:rFonts w:ascii="Tahoma" w:eastAsia="Times New Roman" w:hAnsi="Tahoma" w:cs="Arial"/>
        <w:bCs/>
        <w:i/>
        <w:sz w:val="18"/>
        <w:szCs w:val="26"/>
        <w:lang w:eastAsia="nl-NL"/>
      </w:rPr>
      <w:t xml:space="preserve">© NIC Inkoopprojecten – Bijlage </w:t>
    </w:r>
    <w:r>
      <w:rPr>
        <w:rFonts w:ascii="Tahoma" w:eastAsia="Times New Roman" w:hAnsi="Tahoma" w:cs="Arial"/>
        <w:bCs/>
        <w:i/>
        <w:sz w:val="18"/>
        <w:szCs w:val="26"/>
        <w:lang w:eastAsia="nl-NL"/>
      </w:rPr>
      <w:t xml:space="preserve">6 Uitvoeringsregels </w:t>
    </w:r>
    <w:proofErr w:type="spellStart"/>
    <w:r>
      <w:rPr>
        <w:rFonts w:ascii="Tahoma" w:eastAsia="Times New Roman" w:hAnsi="Tahoma" w:cs="Arial"/>
        <w:bCs/>
        <w:i/>
        <w:sz w:val="18"/>
        <w:szCs w:val="26"/>
        <w:lang w:eastAsia="nl-NL"/>
      </w:rPr>
      <w:t>Social</w:t>
    </w:r>
    <w:proofErr w:type="spellEnd"/>
    <w:r>
      <w:rPr>
        <w:rFonts w:ascii="Tahoma" w:eastAsia="Times New Roman" w:hAnsi="Tahoma" w:cs="Arial"/>
        <w:bCs/>
        <w:i/>
        <w:sz w:val="18"/>
        <w:szCs w:val="26"/>
        <w:lang w:eastAsia="nl-NL"/>
      </w:rPr>
      <w:t xml:space="preserve"> Return SDA gemeenten (2% norm) behorende bij 7692/RK d.d. 28 januari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16AE8" w14:textId="77777777" w:rsidR="00DD1E2C" w:rsidRDefault="00DD1E2C">
      <w:r>
        <w:separator/>
      </w:r>
    </w:p>
  </w:footnote>
  <w:footnote w:type="continuationSeparator" w:id="0">
    <w:p w14:paraId="486410AB" w14:textId="77777777" w:rsidR="00DD1E2C" w:rsidRDefault="00DD1E2C">
      <w:r>
        <w:continuationSeparator/>
      </w:r>
    </w:p>
  </w:footnote>
  <w:footnote w:type="continuationNotice" w:id="1">
    <w:p w14:paraId="569BBBDB" w14:textId="77777777" w:rsidR="00DD1E2C" w:rsidRDefault="00DD1E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5943"/>
    <w:multiLevelType w:val="hybridMultilevel"/>
    <w:tmpl w:val="28E0A786"/>
    <w:lvl w:ilvl="0" w:tplc="82A20D28">
      <w:start w:val="1"/>
      <w:numFmt w:val="decimal"/>
      <w:lvlText w:val="%1."/>
      <w:lvlJc w:val="left"/>
      <w:pPr>
        <w:tabs>
          <w:tab w:val="num" w:pos="720"/>
        </w:tabs>
        <w:ind w:left="720" w:hanging="360"/>
      </w:pPr>
      <w:rPr>
        <w:rFonts w:ascii="Times New Roman" w:hAnsi="Times New Roman" w:cs="Times New Roman" w:hint="default"/>
        <w:color w:val="auto"/>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2DA020C"/>
    <w:multiLevelType w:val="hybridMultilevel"/>
    <w:tmpl w:val="AF667B68"/>
    <w:lvl w:ilvl="0" w:tplc="0413000F">
      <w:start w:val="1"/>
      <w:numFmt w:val="decimal"/>
      <w:lvlText w:val="%1."/>
      <w:lvlJc w:val="left"/>
      <w:pPr>
        <w:ind w:left="720" w:hanging="360"/>
      </w:pPr>
      <w:rPr>
        <w:rFonts w:hint="default"/>
      </w:rPr>
    </w:lvl>
    <w:lvl w:ilvl="1" w:tplc="3894D514">
      <w:start w:val="1"/>
      <w:numFmt w:val="lowerLetter"/>
      <w:lvlText w:val="%2."/>
      <w:lvlJc w:val="left"/>
      <w:pPr>
        <w:ind w:left="1440" w:hanging="360"/>
      </w:pPr>
      <w:rPr>
        <w:rFonts w:hint="default"/>
      </w:rPr>
    </w:lvl>
    <w:lvl w:ilvl="2" w:tplc="AB100B16">
      <w:start w:val="10"/>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3A6123"/>
    <w:multiLevelType w:val="hybridMultilevel"/>
    <w:tmpl w:val="9656FB50"/>
    <w:lvl w:ilvl="0" w:tplc="0413000B">
      <w:start w:val="1"/>
      <w:numFmt w:val="bullet"/>
      <w:lvlText w:val=""/>
      <w:lvlJc w:val="left"/>
      <w:pPr>
        <w:ind w:left="1065" w:hanging="705"/>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91DD6"/>
    <w:multiLevelType w:val="hybridMultilevel"/>
    <w:tmpl w:val="1E46D1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CF5D54"/>
    <w:multiLevelType w:val="hybridMultilevel"/>
    <w:tmpl w:val="068EF6CC"/>
    <w:lvl w:ilvl="0" w:tplc="3066FF7C">
      <w:start w:val="2"/>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781A33"/>
    <w:multiLevelType w:val="hybridMultilevel"/>
    <w:tmpl w:val="9DE29810"/>
    <w:lvl w:ilvl="0" w:tplc="A032378E">
      <w:start w:val="2"/>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A331BA"/>
    <w:multiLevelType w:val="hybridMultilevel"/>
    <w:tmpl w:val="906CF6F2"/>
    <w:lvl w:ilvl="0" w:tplc="477CD52C">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E92553"/>
    <w:multiLevelType w:val="hybridMultilevel"/>
    <w:tmpl w:val="4210C798"/>
    <w:lvl w:ilvl="0" w:tplc="FFFFFFFF">
      <w:start w:val="1"/>
      <w:numFmt w:val="decimal"/>
      <w:lvlText w:val="%1."/>
      <w:lvlJc w:val="left"/>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B47E1A"/>
    <w:multiLevelType w:val="hybridMultilevel"/>
    <w:tmpl w:val="6C2C57A6"/>
    <w:lvl w:ilvl="0" w:tplc="987C511E">
      <w:start w:val="8"/>
      <w:numFmt w:val="upperLetter"/>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1C7E4135"/>
    <w:multiLevelType w:val="hybridMultilevel"/>
    <w:tmpl w:val="022EE2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07389F"/>
    <w:multiLevelType w:val="hybridMultilevel"/>
    <w:tmpl w:val="FFBEAAFC"/>
    <w:lvl w:ilvl="0" w:tplc="0413000F">
      <w:start w:val="1"/>
      <w:numFmt w:val="decimal"/>
      <w:lvlText w:val="%1."/>
      <w:lvlJc w:val="left"/>
      <w:pPr>
        <w:ind w:left="720" w:hanging="360"/>
      </w:pPr>
      <w:rPr>
        <w:rFonts w:eastAsia="Times New Roman"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A91BB8"/>
    <w:multiLevelType w:val="hybridMultilevel"/>
    <w:tmpl w:val="1ABE53B2"/>
    <w:lvl w:ilvl="0" w:tplc="71CE844E">
      <w:start w:val="6"/>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12115B"/>
    <w:multiLevelType w:val="hybridMultilevel"/>
    <w:tmpl w:val="C74EA6A4"/>
    <w:lvl w:ilvl="0" w:tplc="3DAEA4EE">
      <w:numFmt w:val="bullet"/>
      <w:lvlText w:val="•"/>
      <w:lvlJc w:val="left"/>
      <w:pPr>
        <w:ind w:left="1065" w:hanging="705"/>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650251"/>
    <w:multiLevelType w:val="hybridMultilevel"/>
    <w:tmpl w:val="28CC5D1A"/>
    <w:lvl w:ilvl="0" w:tplc="FFFFFFFF">
      <w:start w:val="1"/>
      <w:numFmt w:val="decimal"/>
      <w:lvlText w:val="%1."/>
      <w:lvlJc w:val="left"/>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423607"/>
    <w:multiLevelType w:val="hybridMultilevel"/>
    <w:tmpl w:val="40EC2248"/>
    <w:lvl w:ilvl="0" w:tplc="3DAEA4EE">
      <w:numFmt w:val="bullet"/>
      <w:lvlText w:val="•"/>
      <w:lvlJc w:val="left"/>
      <w:pPr>
        <w:ind w:left="1065" w:hanging="705"/>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A67C5C"/>
    <w:multiLevelType w:val="hybridMultilevel"/>
    <w:tmpl w:val="71AEA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415848"/>
    <w:multiLevelType w:val="hybridMultilevel"/>
    <w:tmpl w:val="917CA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D967A0"/>
    <w:multiLevelType w:val="hybridMultilevel"/>
    <w:tmpl w:val="F0BAC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B408AD"/>
    <w:multiLevelType w:val="hybridMultilevel"/>
    <w:tmpl w:val="F2E03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8E2636"/>
    <w:multiLevelType w:val="hybridMultilevel"/>
    <w:tmpl w:val="082827EA"/>
    <w:lvl w:ilvl="0" w:tplc="CAB62A3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804E4C"/>
    <w:multiLevelType w:val="hybridMultilevel"/>
    <w:tmpl w:val="7AB62B06"/>
    <w:lvl w:ilvl="0" w:tplc="E7A08F9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CD786B"/>
    <w:multiLevelType w:val="hybridMultilevel"/>
    <w:tmpl w:val="FE220ECE"/>
    <w:lvl w:ilvl="0" w:tplc="69E603FA">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CDF4A69"/>
    <w:multiLevelType w:val="hybridMultilevel"/>
    <w:tmpl w:val="E37CD2FC"/>
    <w:lvl w:ilvl="0" w:tplc="FFFFFFFF">
      <w:start w:val="1"/>
      <w:numFmt w:val="decimal"/>
      <w:lvlText w:val="%1."/>
      <w:lvlJc w:val="left"/>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61B04C6"/>
    <w:multiLevelType w:val="hybridMultilevel"/>
    <w:tmpl w:val="43346EEC"/>
    <w:lvl w:ilvl="0" w:tplc="0D4C6BD4">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E95F3A"/>
    <w:multiLevelType w:val="hybridMultilevel"/>
    <w:tmpl w:val="D7E64E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B75D16"/>
    <w:multiLevelType w:val="hybridMultilevel"/>
    <w:tmpl w:val="3A4A8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D557FA"/>
    <w:multiLevelType w:val="hybridMultilevel"/>
    <w:tmpl w:val="DF6E1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6E6DBC"/>
    <w:multiLevelType w:val="hybridMultilevel"/>
    <w:tmpl w:val="48344C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594446"/>
    <w:multiLevelType w:val="hybridMultilevel"/>
    <w:tmpl w:val="FBB88F80"/>
    <w:lvl w:ilvl="0" w:tplc="72605FC8">
      <w:start w:val="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3F42FB"/>
    <w:multiLevelType w:val="hybridMultilevel"/>
    <w:tmpl w:val="812E50C0"/>
    <w:lvl w:ilvl="0" w:tplc="5EDA552A">
      <w:start w:val="1"/>
      <w:numFmt w:val="decimal"/>
      <w:lvlText w:val="%1."/>
      <w:lvlJc w:val="left"/>
      <w:rPr>
        <w:rFonts w:cs="Times New Roman"/>
        <w:b w:val="0"/>
        <w:i w:val="0"/>
      </w:rPr>
    </w:lvl>
    <w:lvl w:ilvl="1" w:tplc="04130019">
      <w:start w:val="1"/>
      <w:numFmt w:val="lowerLetter"/>
      <w:lvlText w:val="%2."/>
      <w:lvlJc w:val="left"/>
      <w:pPr>
        <w:tabs>
          <w:tab w:val="num" w:pos="2672"/>
        </w:tabs>
        <w:ind w:left="2672" w:hanging="360"/>
      </w:pPr>
      <w:rPr>
        <w:rFonts w:cs="Times New Roman"/>
      </w:rPr>
    </w:lvl>
    <w:lvl w:ilvl="2" w:tplc="0413001B" w:tentative="1">
      <w:start w:val="1"/>
      <w:numFmt w:val="lowerRoman"/>
      <w:lvlText w:val="%3."/>
      <w:lvlJc w:val="right"/>
      <w:pPr>
        <w:tabs>
          <w:tab w:val="num" w:pos="3392"/>
        </w:tabs>
        <w:ind w:left="3392" w:hanging="180"/>
      </w:pPr>
      <w:rPr>
        <w:rFonts w:cs="Times New Roman"/>
      </w:rPr>
    </w:lvl>
    <w:lvl w:ilvl="3" w:tplc="0413000F" w:tentative="1">
      <w:start w:val="1"/>
      <w:numFmt w:val="decimal"/>
      <w:lvlText w:val="%4."/>
      <w:lvlJc w:val="left"/>
      <w:pPr>
        <w:tabs>
          <w:tab w:val="num" w:pos="4112"/>
        </w:tabs>
        <w:ind w:left="4112" w:hanging="360"/>
      </w:pPr>
      <w:rPr>
        <w:rFonts w:cs="Times New Roman"/>
      </w:rPr>
    </w:lvl>
    <w:lvl w:ilvl="4" w:tplc="04130019" w:tentative="1">
      <w:start w:val="1"/>
      <w:numFmt w:val="lowerLetter"/>
      <w:lvlText w:val="%5."/>
      <w:lvlJc w:val="left"/>
      <w:pPr>
        <w:tabs>
          <w:tab w:val="num" w:pos="4832"/>
        </w:tabs>
        <w:ind w:left="4832" w:hanging="360"/>
      </w:pPr>
      <w:rPr>
        <w:rFonts w:cs="Times New Roman"/>
      </w:rPr>
    </w:lvl>
    <w:lvl w:ilvl="5" w:tplc="0413001B" w:tentative="1">
      <w:start w:val="1"/>
      <w:numFmt w:val="lowerRoman"/>
      <w:lvlText w:val="%6."/>
      <w:lvlJc w:val="right"/>
      <w:pPr>
        <w:tabs>
          <w:tab w:val="num" w:pos="5552"/>
        </w:tabs>
        <w:ind w:left="5552" w:hanging="180"/>
      </w:pPr>
      <w:rPr>
        <w:rFonts w:cs="Times New Roman"/>
      </w:rPr>
    </w:lvl>
    <w:lvl w:ilvl="6" w:tplc="0413000F" w:tentative="1">
      <w:start w:val="1"/>
      <w:numFmt w:val="decimal"/>
      <w:lvlText w:val="%7."/>
      <w:lvlJc w:val="left"/>
      <w:pPr>
        <w:tabs>
          <w:tab w:val="num" w:pos="6272"/>
        </w:tabs>
        <w:ind w:left="6272" w:hanging="360"/>
      </w:pPr>
      <w:rPr>
        <w:rFonts w:cs="Times New Roman"/>
      </w:rPr>
    </w:lvl>
    <w:lvl w:ilvl="7" w:tplc="04130019" w:tentative="1">
      <w:start w:val="1"/>
      <w:numFmt w:val="lowerLetter"/>
      <w:lvlText w:val="%8."/>
      <w:lvlJc w:val="left"/>
      <w:pPr>
        <w:tabs>
          <w:tab w:val="num" w:pos="6992"/>
        </w:tabs>
        <w:ind w:left="6992" w:hanging="360"/>
      </w:pPr>
      <w:rPr>
        <w:rFonts w:cs="Times New Roman"/>
      </w:rPr>
    </w:lvl>
    <w:lvl w:ilvl="8" w:tplc="0413001B" w:tentative="1">
      <w:start w:val="1"/>
      <w:numFmt w:val="lowerRoman"/>
      <w:lvlText w:val="%9."/>
      <w:lvlJc w:val="right"/>
      <w:pPr>
        <w:tabs>
          <w:tab w:val="num" w:pos="7712"/>
        </w:tabs>
        <w:ind w:left="7712" w:hanging="180"/>
      </w:pPr>
      <w:rPr>
        <w:rFonts w:cs="Times New Roman"/>
      </w:rPr>
    </w:lvl>
  </w:abstractNum>
  <w:abstractNum w:abstractNumId="30" w15:restartNumberingAfterBreak="0">
    <w:nsid w:val="6D5D4E25"/>
    <w:multiLevelType w:val="hybridMultilevel"/>
    <w:tmpl w:val="5DFA9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EE2502"/>
    <w:multiLevelType w:val="hybridMultilevel"/>
    <w:tmpl w:val="8266F6C4"/>
    <w:lvl w:ilvl="0" w:tplc="AC9675A4">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718A7DF4"/>
    <w:multiLevelType w:val="hybridMultilevel"/>
    <w:tmpl w:val="731C88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F2223D"/>
    <w:multiLevelType w:val="hybridMultilevel"/>
    <w:tmpl w:val="DFCC3082"/>
    <w:lvl w:ilvl="0" w:tplc="328EE01A">
      <w:start w:val="1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A67A7F"/>
    <w:multiLevelType w:val="hybridMultilevel"/>
    <w:tmpl w:val="61F0C3F2"/>
    <w:lvl w:ilvl="0" w:tplc="FFFFFFFF">
      <w:start w:val="1"/>
      <w:numFmt w:val="decimal"/>
      <w:lvlText w:val="%1."/>
      <w:lvlJc w:val="left"/>
      <w:pPr>
        <w:ind w:left="0" w:firstLine="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5" w15:restartNumberingAfterBreak="0">
    <w:nsid w:val="7BC2261F"/>
    <w:multiLevelType w:val="hybridMultilevel"/>
    <w:tmpl w:val="7CFC3DEA"/>
    <w:lvl w:ilvl="0" w:tplc="3F308902">
      <w:start w:val="1"/>
      <w:numFmt w:val="upperRoman"/>
      <w:lvlText w:val="%1."/>
      <w:lvlJc w:val="left"/>
      <w:pPr>
        <w:ind w:left="1284" w:hanging="720"/>
      </w:pPr>
      <w:rPr>
        <w:rFonts w:hint="default"/>
      </w:rPr>
    </w:lvl>
    <w:lvl w:ilvl="1" w:tplc="04130019" w:tentative="1">
      <w:start w:val="1"/>
      <w:numFmt w:val="lowerLetter"/>
      <w:lvlText w:val="%2."/>
      <w:lvlJc w:val="left"/>
      <w:pPr>
        <w:ind w:left="1644" w:hanging="360"/>
      </w:pPr>
    </w:lvl>
    <w:lvl w:ilvl="2" w:tplc="0413001B" w:tentative="1">
      <w:start w:val="1"/>
      <w:numFmt w:val="lowerRoman"/>
      <w:lvlText w:val="%3."/>
      <w:lvlJc w:val="right"/>
      <w:pPr>
        <w:ind w:left="2364" w:hanging="180"/>
      </w:pPr>
    </w:lvl>
    <w:lvl w:ilvl="3" w:tplc="0413000F" w:tentative="1">
      <w:start w:val="1"/>
      <w:numFmt w:val="decimal"/>
      <w:lvlText w:val="%4."/>
      <w:lvlJc w:val="left"/>
      <w:pPr>
        <w:ind w:left="3084" w:hanging="360"/>
      </w:pPr>
    </w:lvl>
    <w:lvl w:ilvl="4" w:tplc="04130019" w:tentative="1">
      <w:start w:val="1"/>
      <w:numFmt w:val="lowerLetter"/>
      <w:lvlText w:val="%5."/>
      <w:lvlJc w:val="left"/>
      <w:pPr>
        <w:ind w:left="3804" w:hanging="360"/>
      </w:pPr>
    </w:lvl>
    <w:lvl w:ilvl="5" w:tplc="0413001B" w:tentative="1">
      <w:start w:val="1"/>
      <w:numFmt w:val="lowerRoman"/>
      <w:lvlText w:val="%6."/>
      <w:lvlJc w:val="right"/>
      <w:pPr>
        <w:ind w:left="4524" w:hanging="180"/>
      </w:pPr>
    </w:lvl>
    <w:lvl w:ilvl="6" w:tplc="0413000F" w:tentative="1">
      <w:start w:val="1"/>
      <w:numFmt w:val="decimal"/>
      <w:lvlText w:val="%7."/>
      <w:lvlJc w:val="left"/>
      <w:pPr>
        <w:ind w:left="5244" w:hanging="360"/>
      </w:pPr>
    </w:lvl>
    <w:lvl w:ilvl="7" w:tplc="04130019" w:tentative="1">
      <w:start w:val="1"/>
      <w:numFmt w:val="lowerLetter"/>
      <w:lvlText w:val="%8."/>
      <w:lvlJc w:val="left"/>
      <w:pPr>
        <w:ind w:left="5964" w:hanging="360"/>
      </w:pPr>
    </w:lvl>
    <w:lvl w:ilvl="8" w:tplc="0413001B" w:tentative="1">
      <w:start w:val="1"/>
      <w:numFmt w:val="lowerRoman"/>
      <w:lvlText w:val="%9."/>
      <w:lvlJc w:val="right"/>
      <w:pPr>
        <w:ind w:left="6684" w:hanging="180"/>
      </w:pPr>
    </w:lvl>
  </w:abstractNum>
  <w:abstractNum w:abstractNumId="36" w15:restartNumberingAfterBreak="0">
    <w:nsid w:val="7D0E6217"/>
    <w:multiLevelType w:val="hybridMultilevel"/>
    <w:tmpl w:val="8D465606"/>
    <w:lvl w:ilvl="0" w:tplc="3DAEA4EE">
      <w:numFmt w:val="bullet"/>
      <w:lvlText w:val="•"/>
      <w:lvlJc w:val="left"/>
      <w:pPr>
        <w:ind w:left="1065" w:hanging="705"/>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0D7967"/>
    <w:multiLevelType w:val="hybridMultilevel"/>
    <w:tmpl w:val="7252506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36"/>
  </w:num>
  <w:num w:numId="4">
    <w:abstractNumId w:val="14"/>
  </w:num>
  <w:num w:numId="5">
    <w:abstractNumId w:val="6"/>
  </w:num>
  <w:num w:numId="6">
    <w:abstractNumId w:val="19"/>
  </w:num>
  <w:num w:numId="7">
    <w:abstractNumId w:val="15"/>
  </w:num>
  <w:num w:numId="8">
    <w:abstractNumId w:val="1"/>
  </w:num>
  <w:num w:numId="9">
    <w:abstractNumId w:val="27"/>
  </w:num>
  <w:num w:numId="10">
    <w:abstractNumId w:val="9"/>
  </w:num>
  <w:num w:numId="11">
    <w:abstractNumId w:val="33"/>
  </w:num>
  <w:num w:numId="12">
    <w:abstractNumId w:val="23"/>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2"/>
  </w:num>
  <w:num w:numId="16">
    <w:abstractNumId w:val="20"/>
  </w:num>
  <w:num w:numId="17">
    <w:abstractNumId w:val="30"/>
  </w:num>
  <w:num w:numId="18">
    <w:abstractNumId w:val="2"/>
  </w:num>
  <w:num w:numId="19">
    <w:abstractNumId w:val="18"/>
  </w:num>
  <w:num w:numId="20">
    <w:abstractNumId w:val="13"/>
  </w:num>
  <w:num w:numId="21">
    <w:abstractNumId w:val="25"/>
  </w:num>
  <w:num w:numId="22">
    <w:abstractNumId w:val="28"/>
  </w:num>
  <w:num w:numId="23">
    <w:abstractNumId w:val="16"/>
  </w:num>
  <w:num w:numId="24">
    <w:abstractNumId w:val="4"/>
  </w:num>
  <w:num w:numId="25">
    <w:abstractNumId w:val="5"/>
  </w:num>
  <w:num w:numId="26">
    <w:abstractNumId w:val="11"/>
  </w:num>
  <w:num w:numId="27">
    <w:abstractNumId w:val="29"/>
  </w:num>
  <w:num w:numId="28">
    <w:abstractNumId w:val="3"/>
  </w:num>
  <w:num w:numId="29">
    <w:abstractNumId w:val="17"/>
  </w:num>
  <w:num w:numId="30">
    <w:abstractNumId w:val="32"/>
  </w:num>
  <w:num w:numId="31">
    <w:abstractNumId w:val="24"/>
  </w:num>
  <w:num w:numId="32">
    <w:abstractNumId w:val="26"/>
  </w:num>
  <w:num w:numId="33">
    <w:abstractNumId w:val="21"/>
  </w:num>
  <w:num w:numId="34">
    <w:abstractNumId w:val="31"/>
  </w:num>
  <w:num w:numId="35">
    <w:abstractNumId w:val="35"/>
  </w:num>
  <w:num w:numId="36">
    <w:abstractNumId w:val="0"/>
  </w:num>
  <w:num w:numId="37">
    <w:abstractNumId w:val="8"/>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D50"/>
    <w:rsid w:val="0006792C"/>
    <w:rsid w:val="00104F4B"/>
    <w:rsid w:val="00156DDA"/>
    <w:rsid w:val="00167C76"/>
    <w:rsid w:val="00186D0A"/>
    <w:rsid w:val="00347569"/>
    <w:rsid w:val="0039223F"/>
    <w:rsid w:val="003A6CA1"/>
    <w:rsid w:val="003B615F"/>
    <w:rsid w:val="004179A8"/>
    <w:rsid w:val="0047442F"/>
    <w:rsid w:val="0048608D"/>
    <w:rsid w:val="004B0B1C"/>
    <w:rsid w:val="00540ECE"/>
    <w:rsid w:val="005946AE"/>
    <w:rsid w:val="005B76AC"/>
    <w:rsid w:val="006602EF"/>
    <w:rsid w:val="0072114C"/>
    <w:rsid w:val="0074577B"/>
    <w:rsid w:val="00776018"/>
    <w:rsid w:val="00787618"/>
    <w:rsid w:val="007E4E09"/>
    <w:rsid w:val="008873FF"/>
    <w:rsid w:val="008A3E3B"/>
    <w:rsid w:val="009201CC"/>
    <w:rsid w:val="00954C90"/>
    <w:rsid w:val="009931E5"/>
    <w:rsid w:val="009A2AB4"/>
    <w:rsid w:val="00AF68EA"/>
    <w:rsid w:val="00B76347"/>
    <w:rsid w:val="00C2348F"/>
    <w:rsid w:val="00C7646A"/>
    <w:rsid w:val="00D11FD7"/>
    <w:rsid w:val="00D77A3D"/>
    <w:rsid w:val="00D945A5"/>
    <w:rsid w:val="00DD1E2C"/>
    <w:rsid w:val="00E01B58"/>
    <w:rsid w:val="00E134AB"/>
    <w:rsid w:val="00EA2D50"/>
    <w:rsid w:val="00ED29FF"/>
    <w:rsid w:val="00F82E52"/>
    <w:rsid w:val="00FA092E"/>
    <w:rsid w:val="3EE44E1D"/>
    <w:rsid w:val="7EAE10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8B797"/>
  <w15:chartTrackingRefBased/>
  <w15:docId w15:val="{FB7F88CC-AAAA-456F-B715-C50915DE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2D50"/>
    <w:pPr>
      <w:spacing w:after="0" w:line="240" w:lineRule="auto"/>
    </w:pPr>
    <w:rPr>
      <w:rFonts w:ascii="Calibri" w:eastAsia="Calibri" w:hAnsi="Calibri" w:cs="Times New Roman"/>
    </w:rPr>
  </w:style>
  <w:style w:type="paragraph" w:styleId="Kop2">
    <w:name w:val="heading 2"/>
    <w:basedOn w:val="Standaard"/>
    <w:next w:val="Standaard"/>
    <w:link w:val="Kop2Char"/>
    <w:uiPriority w:val="9"/>
    <w:unhideWhenUsed/>
    <w:qFormat/>
    <w:rsid w:val="00D77A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D50"/>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D50"/>
    <w:rPr>
      <w:rFonts w:ascii="Tahoma" w:eastAsia="Calibri" w:hAnsi="Tahoma" w:cs="Tahoma"/>
      <w:sz w:val="16"/>
      <w:szCs w:val="16"/>
    </w:rPr>
  </w:style>
  <w:style w:type="paragraph" w:styleId="Geenafstand">
    <w:name w:val="No Spacing"/>
    <w:uiPriority w:val="1"/>
    <w:qFormat/>
    <w:rsid w:val="00EA2D50"/>
    <w:pPr>
      <w:spacing w:after="0" w:line="240" w:lineRule="auto"/>
    </w:pPr>
    <w:rPr>
      <w:rFonts w:ascii="Calibri" w:eastAsia="Calibri" w:hAnsi="Calibri" w:cs="Times New Roman"/>
    </w:rPr>
  </w:style>
  <w:style w:type="character" w:styleId="Hyperlink">
    <w:name w:val="Hyperlink"/>
    <w:uiPriority w:val="99"/>
    <w:unhideWhenUsed/>
    <w:rsid w:val="00EA2D50"/>
    <w:rPr>
      <w:color w:val="0000FF"/>
      <w:u w:val="single"/>
    </w:rPr>
  </w:style>
  <w:style w:type="character" w:customStyle="1" w:styleId="apple-converted-space">
    <w:name w:val="apple-converted-space"/>
    <w:rsid w:val="00EA2D50"/>
  </w:style>
  <w:style w:type="paragraph" w:styleId="Koptekst">
    <w:name w:val="header"/>
    <w:basedOn w:val="Standaard"/>
    <w:link w:val="KoptekstChar"/>
    <w:uiPriority w:val="99"/>
    <w:unhideWhenUsed/>
    <w:rsid w:val="00EA2D50"/>
    <w:pPr>
      <w:tabs>
        <w:tab w:val="center" w:pos="4536"/>
        <w:tab w:val="right" w:pos="9072"/>
      </w:tabs>
    </w:pPr>
  </w:style>
  <w:style w:type="character" w:customStyle="1" w:styleId="KoptekstChar">
    <w:name w:val="Koptekst Char"/>
    <w:basedOn w:val="Standaardalinea-lettertype"/>
    <w:link w:val="Koptekst"/>
    <w:uiPriority w:val="99"/>
    <w:rsid w:val="00EA2D50"/>
    <w:rPr>
      <w:rFonts w:ascii="Calibri" w:eastAsia="Calibri" w:hAnsi="Calibri" w:cs="Times New Roman"/>
    </w:rPr>
  </w:style>
  <w:style w:type="paragraph" w:styleId="Voettekst">
    <w:name w:val="footer"/>
    <w:basedOn w:val="Standaard"/>
    <w:link w:val="VoettekstChar"/>
    <w:uiPriority w:val="99"/>
    <w:unhideWhenUsed/>
    <w:rsid w:val="00EA2D50"/>
    <w:pPr>
      <w:tabs>
        <w:tab w:val="center" w:pos="4536"/>
        <w:tab w:val="right" w:pos="9072"/>
      </w:tabs>
    </w:pPr>
  </w:style>
  <w:style w:type="character" w:customStyle="1" w:styleId="VoettekstChar">
    <w:name w:val="Voettekst Char"/>
    <w:basedOn w:val="Standaardalinea-lettertype"/>
    <w:link w:val="Voettekst"/>
    <w:uiPriority w:val="99"/>
    <w:rsid w:val="00EA2D50"/>
    <w:rPr>
      <w:rFonts w:ascii="Calibri" w:eastAsia="Calibri" w:hAnsi="Calibri" w:cs="Times New Roman"/>
    </w:rPr>
  </w:style>
  <w:style w:type="table" w:styleId="Tabelraster">
    <w:name w:val="Table Grid"/>
    <w:basedOn w:val="Standaardtabel"/>
    <w:uiPriority w:val="59"/>
    <w:rsid w:val="00EA2D5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A2D50"/>
    <w:pPr>
      <w:spacing w:before="100" w:beforeAutospacing="1" w:after="100" w:afterAutospacing="1"/>
    </w:pPr>
    <w:rPr>
      <w:rFonts w:ascii="Times New Roman" w:eastAsiaTheme="minorEastAsia" w:hAnsi="Times New Roman"/>
      <w:sz w:val="24"/>
      <w:szCs w:val="24"/>
      <w:lang w:eastAsia="nl-NL"/>
    </w:rPr>
  </w:style>
  <w:style w:type="paragraph" w:styleId="Lijstalinea">
    <w:name w:val="List Paragraph"/>
    <w:basedOn w:val="Standaard"/>
    <w:uiPriority w:val="99"/>
    <w:qFormat/>
    <w:rsid w:val="00EA2D50"/>
    <w:pPr>
      <w:ind w:left="720"/>
      <w:contextualSpacing/>
    </w:pPr>
  </w:style>
  <w:style w:type="paragraph" w:styleId="Inhopg1">
    <w:name w:val="toc 1"/>
    <w:basedOn w:val="Standaard"/>
    <w:next w:val="Standaard"/>
    <w:autoRedefine/>
    <w:uiPriority w:val="39"/>
    <w:unhideWhenUsed/>
    <w:rsid w:val="00EA2D50"/>
    <w:pPr>
      <w:spacing w:after="100"/>
    </w:pPr>
  </w:style>
  <w:style w:type="paragraph" w:styleId="Inhopg2">
    <w:name w:val="toc 2"/>
    <w:basedOn w:val="Standaard"/>
    <w:next w:val="Standaard"/>
    <w:autoRedefine/>
    <w:uiPriority w:val="39"/>
    <w:unhideWhenUsed/>
    <w:rsid w:val="00EA2D50"/>
    <w:pPr>
      <w:spacing w:after="100"/>
      <w:ind w:left="220"/>
    </w:pPr>
  </w:style>
  <w:style w:type="paragraph" w:styleId="Inhopg3">
    <w:name w:val="toc 3"/>
    <w:basedOn w:val="Standaard"/>
    <w:next w:val="Standaard"/>
    <w:autoRedefine/>
    <w:uiPriority w:val="39"/>
    <w:unhideWhenUsed/>
    <w:rsid w:val="00EA2D50"/>
    <w:pPr>
      <w:spacing w:after="100"/>
      <w:ind w:left="440"/>
    </w:pPr>
  </w:style>
  <w:style w:type="character" w:styleId="GevolgdeHyperlink">
    <w:name w:val="FollowedHyperlink"/>
    <w:basedOn w:val="Standaardalinea-lettertype"/>
    <w:uiPriority w:val="99"/>
    <w:semiHidden/>
    <w:unhideWhenUsed/>
    <w:rsid w:val="00EA2D50"/>
    <w:rPr>
      <w:color w:val="954F72" w:themeColor="followedHyperlink"/>
      <w:u w:val="single"/>
    </w:rPr>
  </w:style>
  <w:style w:type="character" w:customStyle="1" w:styleId="Kop2Char">
    <w:name w:val="Kop 2 Char"/>
    <w:basedOn w:val="Standaardalinea-lettertype"/>
    <w:link w:val="Kop2"/>
    <w:uiPriority w:val="9"/>
    <w:rsid w:val="00D77A3D"/>
    <w:rPr>
      <w:rFonts w:asciiTheme="majorHAnsi" w:eastAsiaTheme="majorEastAsia" w:hAnsiTheme="majorHAnsi" w:cstheme="majorBidi"/>
      <w:color w:val="2E74B5" w:themeColor="accent1" w:themeShade="BF"/>
      <w:sz w:val="26"/>
      <w:szCs w:val="26"/>
    </w:rPr>
  </w:style>
  <w:style w:type="character" w:customStyle="1" w:styleId="normaltextrun">
    <w:name w:val="normaltextrun"/>
    <w:basedOn w:val="Standaardalinea-lettertype"/>
    <w:rsid w:val="00186D0A"/>
  </w:style>
  <w:style w:type="character" w:customStyle="1" w:styleId="eop">
    <w:name w:val="eop"/>
    <w:basedOn w:val="Standaardalinea-lettertype"/>
    <w:rsid w:val="0018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alreturninderegio.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5C264-FB50-4A4C-A6C9-F85FFD609226}">
  <ds:schemaRefs>
    <ds:schemaRef ds:uri="http://schemas.openxmlformats.org/officeDocument/2006/bibliography"/>
  </ds:schemaRefs>
</ds:datastoreItem>
</file>

<file path=customXml/itemProps2.xml><?xml version="1.0" encoding="utf-8"?>
<ds:datastoreItem xmlns:ds="http://schemas.openxmlformats.org/officeDocument/2006/customXml" ds:itemID="{D6D05D5D-7BA9-4218-9A64-D3FBED0D0A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875180-B53A-4916-AB1F-01D093BB9221}"/>
</file>

<file path=customXml/itemProps4.xml><?xml version="1.0" encoding="utf-8"?>
<ds:datastoreItem xmlns:ds="http://schemas.openxmlformats.org/officeDocument/2006/customXml" ds:itemID="{03FF93F3-598B-4805-859C-144AF532A2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3138</Words>
  <Characters>17259</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Tjidde Hummel</dc:creator>
  <cp:keywords/>
  <dc:description/>
  <cp:lastModifiedBy>Fedor Moltmaker Bos</cp:lastModifiedBy>
  <cp:revision>3</cp:revision>
  <dcterms:created xsi:type="dcterms:W3CDTF">2021-01-06T09:58:00Z</dcterms:created>
  <dcterms:modified xsi:type="dcterms:W3CDTF">2021-01-06T10:01:00Z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