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21CC66" w14:textId="77777777" w:rsidR="007649B3" w:rsidRPr="00F52FCB" w:rsidRDefault="007649B3" w:rsidP="007649B3">
      <w:pPr>
        <w:pStyle w:val="Kop2"/>
        <w:numPr>
          <w:ilvl w:val="0"/>
          <w:numId w:val="0"/>
        </w:numPr>
        <w:tabs>
          <w:tab w:val="left" w:pos="1418"/>
        </w:tabs>
        <w:ind w:left="567" w:hanging="567"/>
        <w:rPr>
          <w:rFonts w:cs="Arial"/>
          <w:lang w:val="nl-NL"/>
        </w:rPr>
      </w:pPr>
      <w:bookmarkStart w:id="0" w:name="_Toc430076365"/>
      <w:r w:rsidRPr="00AC49DF">
        <w:rPr>
          <w:rFonts w:cs="Arial"/>
        </w:rPr>
        <w:t xml:space="preserve">BIJLAGE D: </w:t>
      </w:r>
      <w:r w:rsidRPr="00AC49DF">
        <w:rPr>
          <w:rFonts w:cs="Arial"/>
        </w:rPr>
        <w:tab/>
        <w:t>PRIJSINVULFORMULIER</w:t>
      </w:r>
      <w:bookmarkEnd w:id="0"/>
      <w:r w:rsidR="00F52FCB" w:rsidRPr="00AC49DF">
        <w:rPr>
          <w:rFonts w:cs="Arial"/>
          <w:lang w:val="nl-NL"/>
        </w:rPr>
        <w:t xml:space="preserve"> (LEVERINGEN EN DIENSTEN)</w:t>
      </w:r>
    </w:p>
    <w:p w14:paraId="64AB268A" w14:textId="77777777" w:rsidR="007649B3" w:rsidRPr="002A1D01" w:rsidRDefault="007649B3" w:rsidP="007649B3">
      <w:pPr>
        <w:rPr>
          <w:b/>
        </w:rPr>
      </w:pPr>
    </w:p>
    <w:p w14:paraId="14F272E6" w14:textId="60F567A1" w:rsidR="007649B3" w:rsidRPr="002A1D01" w:rsidRDefault="007649B3" w:rsidP="007649B3">
      <w:pPr>
        <w:jc w:val="both"/>
      </w:pPr>
      <w:r w:rsidRPr="002A1D01">
        <w:t xml:space="preserve">Inschrijver </w:t>
      </w:r>
      <w:r w:rsidR="00AC49DF">
        <w:t xml:space="preserve">gebruikt </w:t>
      </w:r>
      <w:r w:rsidRPr="002A1D01">
        <w:t>voor het indienen van zijn prijs</w:t>
      </w:r>
      <w:r w:rsidR="00AC49DF">
        <w:t xml:space="preserve"> dit </w:t>
      </w:r>
      <w:r w:rsidRPr="002A1D01">
        <w:t>invulformulier</w:t>
      </w:r>
      <w:r w:rsidR="00AC49DF">
        <w:t xml:space="preserve">. Voor de </w:t>
      </w:r>
      <w:r w:rsidRPr="002A1D01">
        <w:t xml:space="preserve"> </w:t>
      </w:r>
      <w:r w:rsidR="00AC49DF">
        <w:t xml:space="preserve">prijsspecificatie </w:t>
      </w:r>
      <w:r w:rsidR="00D278EB">
        <w:t xml:space="preserve">dient het </w:t>
      </w:r>
      <w:r w:rsidRPr="002A1D01">
        <w:t xml:space="preserve"> format </w:t>
      </w:r>
      <w:r w:rsidR="00D278EB">
        <w:t xml:space="preserve">op de volgende pagina te </w:t>
      </w:r>
      <w:r w:rsidR="00AC49DF">
        <w:t xml:space="preserve">worden </w:t>
      </w:r>
      <w:r w:rsidRPr="002A1D01">
        <w:t xml:space="preserve">gebruikt. </w:t>
      </w:r>
    </w:p>
    <w:p w14:paraId="342E9136" w14:textId="77777777" w:rsidR="007649B3" w:rsidRPr="002A1D01" w:rsidRDefault="007649B3" w:rsidP="007649B3">
      <w:pPr>
        <w:rPr>
          <w:b/>
        </w:rPr>
      </w:pPr>
    </w:p>
    <w:p w14:paraId="79858C2C" w14:textId="77777777" w:rsidR="007649B3" w:rsidRPr="00CE2134" w:rsidRDefault="007649B3" w:rsidP="007649B3">
      <w:pPr>
        <w:spacing w:line="280" w:lineRule="exact"/>
      </w:pPr>
      <w:r w:rsidRPr="00CE2134">
        <w:t>De inschrijver verklaart dat alle eisen zoals vermeld in het programma van eisen, en zoals aangepast in de nota(s) van inlichtingen, evenals alle wensen zoals door de inschrijver geoffreerd zijn in de geoffreerde prijzen verwerkt zijn.</w:t>
      </w:r>
    </w:p>
    <w:p w14:paraId="135F5FBC" w14:textId="77777777" w:rsidR="007649B3" w:rsidRPr="00CE2134" w:rsidRDefault="007649B3" w:rsidP="007649B3">
      <w:pPr>
        <w:spacing w:line="280" w:lineRule="exact"/>
      </w:pPr>
    </w:p>
    <w:p w14:paraId="4CE86A91" w14:textId="77777777" w:rsidR="007649B3" w:rsidRPr="00FF7DD2" w:rsidRDefault="007649B3" w:rsidP="007649B3">
      <w:pPr>
        <w:spacing w:line="280" w:lineRule="exact"/>
      </w:pPr>
      <w:r w:rsidRPr="00AC49DF">
        <w:t>Bepalingen naar keuze voor het invullen van het prijsinvulformulier</w:t>
      </w:r>
    </w:p>
    <w:p w14:paraId="0B4D0A28" w14:textId="77777777" w:rsidR="007649B3" w:rsidRPr="00FF7DD2" w:rsidRDefault="007649B3" w:rsidP="007649B3">
      <w:pPr>
        <w:spacing w:line="280" w:lineRule="exact"/>
        <w:ind w:left="705" w:hanging="705"/>
      </w:pPr>
      <w:r w:rsidRPr="00FF7DD2">
        <w:t>•</w:t>
      </w:r>
      <w:r w:rsidRPr="00FF7DD2">
        <w:tab/>
        <w:t>Alle geoffreerde prijzen en tarieven zijn in Euro, incl. alle kosten waaronder doch niet uitsluitend bureau- en reiskosten, heffingen en belastingen (met uitzondering van de BTW).</w:t>
      </w:r>
    </w:p>
    <w:p w14:paraId="258B4CF7" w14:textId="77777777" w:rsidR="007649B3" w:rsidRPr="00FF7DD2" w:rsidRDefault="007649B3" w:rsidP="007649B3">
      <w:pPr>
        <w:spacing w:line="280" w:lineRule="exact"/>
      </w:pPr>
      <w:r w:rsidRPr="00FF7DD2">
        <w:t>•</w:t>
      </w:r>
      <w:r w:rsidRPr="00FF7DD2">
        <w:tab/>
        <w:t>Bedragen opgeven in Euro met maximaal 2 decimalen achter de komma.</w:t>
      </w:r>
    </w:p>
    <w:p w14:paraId="6C146E8D" w14:textId="77777777" w:rsidR="007649B3" w:rsidRPr="00FF7DD2" w:rsidRDefault="007649B3" w:rsidP="007649B3">
      <w:pPr>
        <w:spacing w:line="280" w:lineRule="exact"/>
      </w:pPr>
      <w:r w:rsidRPr="00FF7DD2">
        <w:t>•</w:t>
      </w:r>
      <w:r w:rsidRPr="00FF7DD2">
        <w:tab/>
        <w:t>De tarieven dienen een continu niet-dalend (dan wel niet-stijgend) verloop te laten zien.</w:t>
      </w:r>
    </w:p>
    <w:p w14:paraId="66E21AB8" w14:textId="77777777" w:rsidR="007649B3" w:rsidRPr="00FF7DD2" w:rsidRDefault="007649B3" w:rsidP="007649B3">
      <w:pPr>
        <w:spacing w:line="280" w:lineRule="exact"/>
        <w:ind w:left="705" w:hanging="705"/>
      </w:pPr>
      <w:r w:rsidRPr="00FF7DD2">
        <w:t>•</w:t>
      </w:r>
      <w:r w:rsidRPr="00FF7DD2">
        <w:tab/>
        <w:t>Uw prijsaanbieding op dit prijsinvulformulier dient alle functionaliteiten, apparatuur, software of dienstverlening, die u in uw inschrijving beschrijft om te voldoen aan onze eisen c.q. tegemoet te komen aan onze wensen, te omvatten. De aanbestedende dienst gaat er van uit dat alles wat in uw inschrijving beschreven wordt in de prijsaanbieding is opgenomen.</w:t>
      </w:r>
    </w:p>
    <w:p w14:paraId="0B27FCA8" w14:textId="77777777" w:rsidR="007649B3" w:rsidRPr="00FF7DD2" w:rsidRDefault="007649B3" w:rsidP="007649B3">
      <w:pPr>
        <w:spacing w:line="280" w:lineRule="exact"/>
        <w:ind w:left="705" w:hanging="705"/>
      </w:pPr>
      <w:r w:rsidRPr="00FF7DD2">
        <w:t>•</w:t>
      </w:r>
      <w:r w:rsidRPr="00FF7DD2">
        <w:tab/>
        <w:t xml:space="preserve">Hetgeen wel in de inschrijving wordt beschreven, maar niet op dit prijsinvulformulier wordt </w:t>
      </w:r>
      <w:proofErr w:type="spellStart"/>
      <w:r w:rsidRPr="00FF7DD2">
        <w:t>beprijst</w:t>
      </w:r>
      <w:proofErr w:type="spellEnd"/>
      <w:r w:rsidRPr="00FF7DD2">
        <w:t>, wordt geacht kosteloos te zijn aangeboden.</w:t>
      </w:r>
    </w:p>
    <w:p w14:paraId="18147D85" w14:textId="77777777" w:rsidR="007649B3" w:rsidRPr="00FF7DD2" w:rsidRDefault="007649B3" w:rsidP="007649B3">
      <w:pPr>
        <w:spacing w:line="280" w:lineRule="exact"/>
        <w:ind w:left="705" w:hanging="705"/>
      </w:pPr>
      <w:r w:rsidRPr="00FF7DD2">
        <w:t>•</w:t>
      </w:r>
      <w:r w:rsidRPr="00FF7DD2">
        <w:tab/>
        <w:t>Uitzondering op het voorgaande zijn zaken die in de inschrijving expliciet gekenmerkt worden als “OPTIE” dan wel “OPTIONEEL”.</w:t>
      </w:r>
    </w:p>
    <w:p w14:paraId="65200B8A" w14:textId="77777777" w:rsidR="007649B3" w:rsidRPr="00FF7DD2" w:rsidRDefault="007649B3" w:rsidP="007649B3">
      <w:pPr>
        <w:spacing w:line="280" w:lineRule="exact"/>
        <w:ind w:left="705"/>
      </w:pPr>
      <w:r w:rsidRPr="00FF7DD2">
        <w:t xml:space="preserve">OPTIES mogen niet relevant zijn om te voldoen aan een gestelde eis dan wel om tegemoet te komen aan een wens. OPTIES worden niet in de afwegingen m.b.t. de gunningsbeslissing mee genomen. </w:t>
      </w:r>
    </w:p>
    <w:p w14:paraId="19679E21" w14:textId="77777777" w:rsidR="007649B3" w:rsidRPr="00FF7DD2" w:rsidRDefault="007649B3" w:rsidP="007649B3">
      <w:pPr>
        <w:spacing w:line="280" w:lineRule="exact"/>
        <w:ind w:left="705" w:hanging="705"/>
      </w:pPr>
      <w:r w:rsidRPr="00FF7DD2">
        <w:t>•</w:t>
      </w:r>
      <w:r w:rsidRPr="00FF7DD2">
        <w:tab/>
        <w:t>Alleen dit prijsinvulformulier wordt gehanteerd in de prijsvergelijking met andere inschrijvers. Elders in de inschrijving opgenomen prijsinformatie wordt niet in beschouwing genomen.</w:t>
      </w:r>
    </w:p>
    <w:p w14:paraId="372A082B" w14:textId="77777777" w:rsidR="007649B3" w:rsidRPr="00FF7DD2" w:rsidRDefault="007649B3" w:rsidP="007649B3">
      <w:pPr>
        <w:spacing w:line="280" w:lineRule="exact"/>
        <w:ind w:left="705" w:hanging="705"/>
      </w:pPr>
      <w:r w:rsidRPr="00FF7DD2">
        <w:t>•</w:t>
      </w:r>
      <w:r w:rsidRPr="00FF7DD2">
        <w:tab/>
        <w:t>De aanbestedende dienst wijst er met nadruk op dat kosten of kostenposten die niet op het prijsinvulformulier zijn opgenomen, niet in een later stadium bij de aanbestedende dienst in rekening gebracht kunnen worden, met uitzondering van de kosten, die voortvloeien uit meerwerk dat op verzoek van de aanbestedende dienst wordt uitgevoerd.</w:t>
      </w:r>
    </w:p>
    <w:p w14:paraId="62882B97" w14:textId="77777777" w:rsidR="007649B3" w:rsidRPr="00FF7DD2" w:rsidRDefault="007649B3" w:rsidP="007649B3">
      <w:pPr>
        <w:spacing w:line="280" w:lineRule="exact"/>
        <w:ind w:left="705" w:hanging="705"/>
      </w:pPr>
      <w:r w:rsidRPr="00FF7DD2">
        <w:t>•</w:t>
      </w:r>
      <w:r w:rsidRPr="00FF7DD2">
        <w:tab/>
        <w:t xml:space="preserve">Het is de inschrijver niet toegestaan een </w:t>
      </w:r>
      <w:proofErr w:type="spellStart"/>
      <w:r w:rsidRPr="00FF7DD2">
        <w:t>nulprijs</w:t>
      </w:r>
      <w:proofErr w:type="spellEnd"/>
      <w:r w:rsidRPr="00FF7DD2">
        <w:t xml:space="preserve"> te offreren. Het is wel toegestaan op onderdelen van een prijswens een </w:t>
      </w:r>
      <w:proofErr w:type="spellStart"/>
      <w:r w:rsidRPr="00FF7DD2">
        <w:t>nulprijs</w:t>
      </w:r>
      <w:proofErr w:type="spellEnd"/>
      <w:r w:rsidRPr="00FF7DD2">
        <w:t xml:space="preserve"> te offreren indien er sprake is van een optelsom. Het is onder geen beding toegestaan negatieve prijzen te offreren. </w:t>
      </w:r>
    </w:p>
    <w:p w14:paraId="1CFD351F" w14:textId="77777777" w:rsidR="007649B3" w:rsidRPr="00FF7DD2" w:rsidRDefault="007649B3" w:rsidP="007649B3">
      <w:pPr>
        <w:spacing w:line="280" w:lineRule="exact"/>
        <w:ind w:left="705" w:hanging="705"/>
      </w:pPr>
      <w:r w:rsidRPr="00FF7DD2">
        <w:t>•</w:t>
      </w:r>
      <w:r w:rsidRPr="00FF7DD2">
        <w:tab/>
        <w:t xml:space="preserve">De inschrijver dient reële marktconforme prijzen te offreren (ook op onderdelen van een prijswens). </w:t>
      </w:r>
    </w:p>
    <w:p w14:paraId="38EBA401" w14:textId="77777777" w:rsidR="007649B3" w:rsidRPr="00FF7DD2" w:rsidRDefault="007649B3" w:rsidP="007649B3">
      <w:pPr>
        <w:spacing w:line="280" w:lineRule="exact"/>
        <w:ind w:left="705" w:hanging="705"/>
      </w:pPr>
      <w:r w:rsidRPr="00FF7DD2">
        <w:t>•</w:t>
      </w:r>
      <w:r w:rsidRPr="00FF7DD2">
        <w:tab/>
        <w:t>Irrealistische prijzen kunnen door de gemeente worden gecontroleerd/nagevraagd en de offerte kan ongeldig worden verklaard. Ditzelfde geldt voor offertes die door de gemeente als manipulatief worden aangemerkt.</w:t>
      </w:r>
    </w:p>
    <w:p w14:paraId="42FF879D" w14:textId="77777777" w:rsidR="007649B3" w:rsidRPr="00CE2134" w:rsidRDefault="007649B3" w:rsidP="007649B3">
      <w:pPr>
        <w:spacing w:line="280" w:lineRule="exact"/>
      </w:pPr>
      <w:r w:rsidRPr="00FF7DD2">
        <w:t>•</w:t>
      </w:r>
      <w:r w:rsidRPr="00FF7DD2">
        <w:tab/>
        <w:t>U mag - op straffe van uitsluiting - de structuur van het prijsinvulformulier niet wijzigen.</w:t>
      </w:r>
    </w:p>
    <w:p w14:paraId="6002764A" w14:textId="77777777" w:rsidR="007649B3" w:rsidRPr="00CE2134" w:rsidRDefault="007649B3" w:rsidP="007649B3">
      <w:pPr>
        <w:spacing w:line="280" w:lineRule="exact"/>
      </w:pPr>
    </w:p>
    <w:p w14:paraId="5980D012" w14:textId="77777777" w:rsidR="007649B3" w:rsidRPr="00CE2134" w:rsidRDefault="007649B3" w:rsidP="007649B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80" w:lineRule="exact"/>
      </w:pPr>
      <w:r w:rsidRPr="00AC49DF">
        <w:t>Voor de prijsopbouw kunt u navolgende tabel invullen.</w:t>
      </w:r>
    </w:p>
    <w:p w14:paraId="3DBB1E8D" w14:textId="77777777" w:rsidR="007649B3" w:rsidRPr="00CE2134" w:rsidRDefault="007649B3" w:rsidP="007649B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80" w:lineRule="exact"/>
      </w:pPr>
    </w:p>
    <w:tbl>
      <w:tblPr>
        <w:tblW w:w="8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6"/>
        <w:gridCol w:w="3116"/>
      </w:tblGrid>
      <w:tr w:rsidR="007649B3" w:rsidRPr="00C4117B" w14:paraId="0898A761" w14:textId="77777777" w:rsidTr="00CC054E">
        <w:trPr>
          <w:trHeight w:val="241"/>
        </w:trPr>
        <w:tc>
          <w:tcPr>
            <w:tcW w:w="5796" w:type="dxa"/>
            <w:tcBorders>
              <w:top w:val="single" w:sz="4" w:space="0" w:color="auto"/>
              <w:left w:val="single" w:sz="4" w:space="0" w:color="auto"/>
              <w:bottom w:val="single" w:sz="4" w:space="0" w:color="auto"/>
              <w:right w:val="single" w:sz="4" w:space="0" w:color="auto"/>
            </w:tcBorders>
            <w:shd w:val="clear" w:color="auto" w:fill="E6E6E6"/>
          </w:tcPr>
          <w:p w14:paraId="4E8FE329" w14:textId="77777777" w:rsidR="007649B3" w:rsidRPr="00C4117B" w:rsidRDefault="007649B3" w:rsidP="00CC054E">
            <w:pPr>
              <w:spacing w:line="280" w:lineRule="exact"/>
              <w:rPr>
                <w:b/>
              </w:rPr>
            </w:pPr>
            <w:r w:rsidRPr="00C4117B">
              <w:rPr>
                <w:b/>
              </w:rPr>
              <w:t xml:space="preserve">Opdracht: </w:t>
            </w:r>
          </w:p>
        </w:tc>
        <w:tc>
          <w:tcPr>
            <w:tcW w:w="3116" w:type="dxa"/>
            <w:tcBorders>
              <w:top w:val="single" w:sz="4" w:space="0" w:color="auto"/>
              <w:left w:val="single" w:sz="4" w:space="0" w:color="auto"/>
              <w:bottom w:val="single" w:sz="4" w:space="0" w:color="auto"/>
              <w:right w:val="single" w:sz="4" w:space="0" w:color="auto"/>
            </w:tcBorders>
            <w:shd w:val="clear" w:color="auto" w:fill="E6E6E6"/>
          </w:tcPr>
          <w:p w14:paraId="010A70DE" w14:textId="77777777" w:rsidR="007649B3" w:rsidRPr="00C4117B" w:rsidRDefault="007649B3" w:rsidP="00CC054E">
            <w:pPr>
              <w:spacing w:line="280" w:lineRule="exact"/>
              <w:rPr>
                <w:b/>
              </w:rPr>
            </w:pPr>
            <w:r w:rsidRPr="00C4117B">
              <w:rPr>
                <w:b/>
              </w:rPr>
              <w:t>Totaal ex. BTW</w:t>
            </w:r>
          </w:p>
        </w:tc>
      </w:tr>
      <w:tr w:rsidR="007649B3" w:rsidRPr="00C4117B" w14:paraId="379F9E62" w14:textId="77777777" w:rsidTr="00CC054E">
        <w:trPr>
          <w:trHeight w:val="333"/>
        </w:trPr>
        <w:tc>
          <w:tcPr>
            <w:tcW w:w="5796" w:type="dxa"/>
            <w:tcBorders>
              <w:top w:val="single" w:sz="4" w:space="0" w:color="auto"/>
              <w:left w:val="single" w:sz="4" w:space="0" w:color="auto"/>
              <w:bottom w:val="single" w:sz="4" w:space="0" w:color="auto"/>
              <w:right w:val="single" w:sz="4" w:space="0" w:color="auto"/>
            </w:tcBorders>
            <w:shd w:val="clear" w:color="auto" w:fill="auto"/>
          </w:tcPr>
          <w:p w14:paraId="6359E697" w14:textId="77777777" w:rsidR="007649B3" w:rsidRPr="00C4117B" w:rsidRDefault="007649B3" w:rsidP="00CC054E">
            <w:pPr>
              <w:spacing w:line="280" w:lineRule="exact"/>
            </w:pPr>
            <w:r w:rsidRPr="00C4117B">
              <w:t xml:space="preserve">Totaalprijs </w:t>
            </w:r>
          </w:p>
        </w:tc>
        <w:tc>
          <w:tcPr>
            <w:tcW w:w="3116" w:type="dxa"/>
            <w:tcBorders>
              <w:top w:val="single" w:sz="4" w:space="0" w:color="auto"/>
              <w:left w:val="single" w:sz="4" w:space="0" w:color="auto"/>
              <w:bottom w:val="single" w:sz="4" w:space="0" w:color="auto"/>
              <w:right w:val="single" w:sz="4" w:space="0" w:color="auto"/>
            </w:tcBorders>
            <w:shd w:val="clear" w:color="auto" w:fill="auto"/>
          </w:tcPr>
          <w:p w14:paraId="0AF01699" w14:textId="77777777" w:rsidR="007649B3" w:rsidRPr="00C4117B" w:rsidRDefault="007649B3" w:rsidP="00CC054E">
            <w:pPr>
              <w:spacing w:line="280" w:lineRule="exact"/>
            </w:pPr>
            <w:r w:rsidRPr="00C4117B">
              <w:t>€</w:t>
            </w:r>
          </w:p>
        </w:tc>
      </w:tr>
      <w:tr w:rsidR="007649B3" w:rsidRPr="00C4117B" w14:paraId="503D3D12" w14:textId="77777777" w:rsidTr="00CC054E">
        <w:trPr>
          <w:trHeight w:val="317"/>
        </w:trPr>
        <w:tc>
          <w:tcPr>
            <w:tcW w:w="5796" w:type="dxa"/>
            <w:tcBorders>
              <w:top w:val="single" w:sz="4" w:space="0" w:color="auto"/>
              <w:left w:val="single" w:sz="4" w:space="0" w:color="auto"/>
              <w:bottom w:val="single" w:sz="4" w:space="0" w:color="auto"/>
              <w:right w:val="single" w:sz="4" w:space="0" w:color="auto"/>
            </w:tcBorders>
            <w:shd w:val="clear" w:color="auto" w:fill="auto"/>
          </w:tcPr>
          <w:p w14:paraId="018BF54A" w14:textId="77777777" w:rsidR="007649B3" w:rsidRPr="00C4117B" w:rsidRDefault="007649B3" w:rsidP="00CC054E">
            <w:pPr>
              <w:spacing w:line="280" w:lineRule="exact"/>
            </w:pPr>
            <w:r w:rsidRPr="00C4117B">
              <w:t>Projectkorting (indien van toepassing)</w:t>
            </w:r>
          </w:p>
        </w:tc>
        <w:tc>
          <w:tcPr>
            <w:tcW w:w="3116" w:type="dxa"/>
            <w:tcBorders>
              <w:top w:val="single" w:sz="4" w:space="0" w:color="auto"/>
              <w:left w:val="single" w:sz="4" w:space="0" w:color="auto"/>
              <w:bottom w:val="single" w:sz="4" w:space="0" w:color="auto"/>
              <w:right w:val="single" w:sz="4" w:space="0" w:color="auto"/>
            </w:tcBorders>
            <w:shd w:val="clear" w:color="auto" w:fill="auto"/>
          </w:tcPr>
          <w:p w14:paraId="714DC9A2" w14:textId="77777777" w:rsidR="007649B3" w:rsidRPr="00C4117B" w:rsidRDefault="007649B3" w:rsidP="00CC054E">
            <w:pPr>
              <w:spacing w:line="280" w:lineRule="exact"/>
            </w:pPr>
            <w:r w:rsidRPr="00C4117B">
              <w:t>€</w:t>
            </w:r>
          </w:p>
        </w:tc>
      </w:tr>
      <w:tr w:rsidR="007649B3" w:rsidRPr="00C4117B" w14:paraId="53581C5F" w14:textId="77777777" w:rsidTr="00CC054E">
        <w:trPr>
          <w:trHeight w:val="319"/>
        </w:trPr>
        <w:tc>
          <w:tcPr>
            <w:tcW w:w="5796" w:type="dxa"/>
            <w:tcBorders>
              <w:top w:val="single" w:sz="4" w:space="0" w:color="auto"/>
              <w:left w:val="single" w:sz="4" w:space="0" w:color="auto"/>
              <w:bottom w:val="single" w:sz="4" w:space="0" w:color="auto"/>
              <w:right w:val="single" w:sz="4" w:space="0" w:color="auto"/>
            </w:tcBorders>
            <w:shd w:val="clear" w:color="auto" w:fill="auto"/>
          </w:tcPr>
          <w:p w14:paraId="585CAC3C" w14:textId="77777777" w:rsidR="007649B3" w:rsidRPr="00C4117B" w:rsidRDefault="007649B3" w:rsidP="00CC054E">
            <w:pPr>
              <w:spacing w:line="280" w:lineRule="exact"/>
              <w:rPr>
                <w:b/>
              </w:rPr>
            </w:pPr>
            <w:r w:rsidRPr="00C4117B">
              <w:rPr>
                <w:b/>
              </w:rPr>
              <w:t xml:space="preserve">TOTAALPRIJS </w:t>
            </w:r>
          </w:p>
        </w:tc>
        <w:tc>
          <w:tcPr>
            <w:tcW w:w="3116" w:type="dxa"/>
            <w:tcBorders>
              <w:top w:val="single" w:sz="4" w:space="0" w:color="auto"/>
              <w:left w:val="single" w:sz="4" w:space="0" w:color="auto"/>
              <w:bottom w:val="single" w:sz="4" w:space="0" w:color="auto"/>
              <w:right w:val="single" w:sz="4" w:space="0" w:color="auto"/>
            </w:tcBorders>
            <w:shd w:val="clear" w:color="auto" w:fill="auto"/>
          </w:tcPr>
          <w:p w14:paraId="76486BAF" w14:textId="77777777" w:rsidR="007649B3" w:rsidRPr="00C4117B" w:rsidRDefault="007649B3" w:rsidP="00CC054E">
            <w:pPr>
              <w:spacing w:line="280" w:lineRule="exact"/>
              <w:rPr>
                <w:b/>
              </w:rPr>
            </w:pPr>
            <w:r w:rsidRPr="00C4117B">
              <w:t>€</w:t>
            </w:r>
          </w:p>
        </w:tc>
      </w:tr>
    </w:tbl>
    <w:p w14:paraId="764555D4" w14:textId="41957E5B" w:rsidR="007649B3" w:rsidRDefault="007649B3" w:rsidP="007649B3">
      <w:pPr>
        <w:spacing w:line="280" w:lineRule="exact"/>
        <w:rPr>
          <w:b/>
        </w:rPr>
      </w:pPr>
    </w:p>
    <w:p w14:paraId="1F1D2DFF" w14:textId="3D7A474F" w:rsidR="00D278EB" w:rsidRDefault="00D278EB">
      <w:pPr>
        <w:rPr>
          <w:b/>
        </w:rPr>
      </w:pPr>
      <w:r>
        <w:rPr>
          <w:b/>
        </w:rPr>
        <w:br w:type="page"/>
      </w:r>
    </w:p>
    <w:p w14:paraId="170E79F8" w14:textId="77777777" w:rsidR="00D278EB" w:rsidRDefault="00D278EB" w:rsidP="007649B3">
      <w:pPr>
        <w:spacing w:line="280" w:lineRule="exact"/>
        <w:rPr>
          <w:b/>
        </w:rPr>
      </w:pPr>
    </w:p>
    <w:p w14:paraId="5CFAA6BE" w14:textId="77777777" w:rsidR="007649B3" w:rsidRDefault="007649B3" w:rsidP="007649B3">
      <w:pPr>
        <w:spacing w:line="280" w:lineRule="exact"/>
        <w:rPr>
          <w:b/>
        </w:rPr>
      </w:pPr>
    </w:p>
    <w:tbl>
      <w:tblPr>
        <w:tblW w:w="8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6"/>
        <w:gridCol w:w="3116"/>
      </w:tblGrid>
      <w:tr w:rsidR="009315EC" w:rsidRPr="00C4117B" w14:paraId="4BA74AA1" w14:textId="77777777" w:rsidTr="000568A7">
        <w:trPr>
          <w:trHeight w:val="241"/>
        </w:trPr>
        <w:tc>
          <w:tcPr>
            <w:tcW w:w="5796" w:type="dxa"/>
            <w:tcBorders>
              <w:top w:val="single" w:sz="4" w:space="0" w:color="auto"/>
              <w:left w:val="single" w:sz="4" w:space="0" w:color="auto"/>
              <w:bottom w:val="single" w:sz="4" w:space="0" w:color="auto"/>
              <w:right w:val="single" w:sz="4" w:space="0" w:color="auto"/>
            </w:tcBorders>
            <w:shd w:val="clear" w:color="auto" w:fill="E6E6E6"/>
          </w:tcPr>
          <w:p w14:paraId="32A350F2" w14:textId="04EC759C" w:rsidR="009315EC" w:rsidRPr="00C4117B" w:rsidRDefault="009315EC" w:rsidP="000568A7">
            <w:pPr>
              <w:spacing w:line="280" w:lineRule="exact"/>
              <w:rPr>
                <w:b/>
              </w:rPr>
            </w:pPr>
            <w:r>
              <w:rPr>
                <w:b/>
              </w:rPr>
              <w:t>Specificatie</w:t>
            </w:r>
            <w:r w:rsidRPr="00C4117B">
              <w:rPr>
                <w:b/>
              </w:rPr>
              <w:t xml:space="preserve">: </w:t>
            </w:r>
            <w:r>
              <w:rPr>
                <w:b/>
              </w:rPr>
              <w:t>exploitatie kringloopwinkel + brengvoorziening</w:t>
            </w:r>
          </w:p>
        </w:tc>
        <w:tc>
          <w:tcPr>
            <w:tcW w:w="3116" w:type="dxa"/>
            <w:tcBorders>
              <w:top w:val="single" w:sz="4" w:space="0" w:color="auto"/>
              <w:left w:val="single" w:sz="4" w:space="0" w:color="auto"/>
              <w:bottom w:val="single" w:sz="4" w:space="0" w:color="auto"/>
              <w:right w:val="single" w:sz="4" w:space="0" w:color="auto"/>
            </w:tcBorders>
            <w:shd w:val="clear" w:color="auto" w:fill="E6E6E6"/>
          </w:tcPr>
          <w:p w14:paraId="3E6534CC" w14:textId="77777777" w:rsidR="009315EC" w:rsidRPr="00C4117B" w:rsidRDefault="009315EC" w:rsidP="000568A7">
            <w:pPr>
              <w:spacing w:line="280" w:lineRule="exact"/>
              <w:rPr>
                <w:b/>
              </w:rPr>
            </w:pPr>
            <w:r w:rsidRPr="00C4117B">
              <w:rPr>
                <w:b/>
              </w:rPr>
              <w:t>Totaal ex. BTW</w:t>
            </w:r>
          </w:p>
        </w:tc>
      </w:tr>
      <w:tr w:rsidR="009315EC" w:rsidRPr="00C4117B" w14:paraId="66066519" w14:textId="77777777" w:rsidTr="000568A7">
        <w:trPr>
          <w:trHeight w:val="333"/>
        </w:trPr>
        <w:tc>
          <w:tcPr>
            <w:tcW w:w="5796" w:type="dxa"/>
            <w:tcBorders>
              <w:top w:val="single" w:sz="4" w:space="0" w:color="auto"/>
              <w:left w:val="single" w:sz="4" w:space="0" w:color="auto"/>
              <w:bottom w:val="single" w:sz="4" w:space="0" w:color="auto"/>
              <w:right w:val="single" w:sz="4" w:space="0" w:color="auto"/>
            </w:tcBorders>
            <w:shd w:val="clear" w:color="auto" w:fill="auto"/>
          </w:tcPr>
          <w:p w14:paraId="6BE6D821" w14:textId="77777777" w:rsidR="009315EC" w:rsidRPr="00C4117B" w:rsidRDefault="009315EC" w:rsidP="000568A7">
            <w:pPr>
              <w:spacing w:line="280" w:lineRule="exact"/>
            </w:pPr>
            <w:r w:rsidRPr="00C4117B">
              <w:t xml:space="preserve">Totaalprijs </w:t>
            </w:r>
          </w:p>
        </w:tc>
        <w:tc>
          <w:tcPr>
            <w:tcW w:w="3116" w:type="dxa"/>
            <w:tcBorders>
              <w:top w:val="single" w:sz="4" w:space="0" w:color="auto"/>
              <w:left w:val="single" w:sz="4" w:space="0" w:color="auto"/>
              <w:bottom w:val="single" w:sz="4" w:space="0" w:color="auto"/>
              <w:right w:val="single" w:sz="4" w:space="0" w:color="auto"/>
            </w:tcBorders>
            <w:shd w:val="clear" w:color="auto" w:fill="auto"/>
          </w:tcPr>
          <w:p w14:paraId="11FE5B6F" w14:textId="77777777" w:rsidR="009315EC" w:rsidRPr="00C4117B" w:rsidRDefault="009315EC" w:rsidP="000568A7">
            <w:pPr>
              <w:spacing w:line="280" w:lineRule="exact"/>
            </w:pPr>
            <w:r w:rsidRPr="00C4117B">
              <w:t>€</w:t>
            </w:r>
          </w:p>
        </w:tc>
      </w:tr>
      <w:tr w:rsidR="009315EC" w:rsidRPr="00C4117B" w14:paraId="11359C6B" w14:textId="77777777" w:rsidTr="000568A7">
        <w:trPr>
          <w:trHeight w:val="317"/>
        </w:trPr>
        <w:tc>
          <w:tcPr>
            <w:tcW w:w="5796" w:type="dxa"/>
            <w:tcBorders>
              <w:top w:val="single" w:sz="4" w:space="0" w:color="auto"/>
              <w:left w:val="single" w:sz="4" w:space="0" w:color="auto"/>
              <w:bottom w:val="single" w:sz="4" w:space="0" w:color="auto"/>
              <w:right w:val="single" w:sz="4" w:space="0" w:color="auto"/>
            </w:tcBorders>
            <w:shd w:val="clear" w:color="auto" w:fill="auto"/>
          </w:tcPr>
          <w:p w14:paraId="1E615DA1" w14:textId="77777777" w:rsidR="009315EC" w:rsidRPr="00C4117B" w:rsidRDefault="009315EC" w:rsidP="000568A7">
            <w:pPr>
              <w:spacing w:line="280" w:lineRule="exact"/>
            </w:pPr>
            <w:r w:rsidRPr="00C4117B">
              <w:t>Projectkorting (indien van toepassing)</w:t>
            </w:r>
          </w:p>
        </w:tc>
        <w:tc>
          <w:tcPr>
            <w:tcW w:w="3116" w:type="dxa"/>
            <w:tcBorders>
              <w:top w:val="single" w:sz="4" w:space="0" w:color="auto"/>
              <w:left w:val="single" w:sz="4" w:space="0" w:color="auto"/>
              <w:bottom w:val="single" w:sz="4" w:space="0" w:color="auto"/>
              <w:right w:val="single" w:sz="4" w:space="0" w:color="auto"/>
            </w:tcBorders>
            <w:shd w:val="clear" w:color="auto" w:fill="auto"/>
          </w:tcPr>
          <w:p w14:paraId="1851B265" w14:textId="77777777" w:rsidR="009315EC" w:rsidRPr="00C4117B" w:rsidRDefault="009315EC" w:rsidP="000568A7">
            <w:pPr>
              <w:spacing w:line="280" w:lineRule="exact"/>
            </w:pPr>
            <w:r w:rsidRPr="00C4117B">
              <w:t>€</w:t>
            </w:r>
          </w:p>
        </w:tc>
      </w:tr>
      <w:tr w:rsidR="009315EC" w:rsidRPr="00C4117B" w14:paraId="7B2D70E1" w14:textId="77777777" w:rsidTr="000568A7">
        <w:trPr>
          <w:trHeight w:val="319"/>
        </w:trPr>
        <w:tc>
          <w:tcPr>
            <w:tcW w:w="5796" w:type="dxa"/>
            <w:tcBorders>
              <w:top w:val="single" w:sz="4" w:space="0" w:color="auto"/>
              <w:left w:val="single" w:sz="4" w:space="0" w:color="auto"/>
              <w:bottom w:val="single" w:sz="4" w:space="0" w:color="auto"/>
              <w:right w:val="single" w:sz="4" w:space="0" w:color="auto"/>
            </w:tcBorders>
            <w:shd w:val="clear" w:color="auto" w:fill="auto"/>
          </w:tcPr>
          <w:p w14:paraId="50BE7289" w14:textId="77777777" w:rsidR="009315EC" w:rsidRPr="00C4117B" w:rsidRDefault="009315EC" w:rsidP="000568A7">
            <w:pPr>
              <w:spacing w:line="280" w:lineRule="exact"/>
              <w:rPr>
                <w:b/>
              </w:rPr>
            </w:pPr>
            <w:r w:rsidRPr="00C4117B">
              <w:rPr>
                <w:b/>
              </w:rPr>
              <w:t xml:space="preserve">TOTAALPRIJS </w:t>
            </w:r>
          </w:p>
        </w:tc>
        <w:tc>
          <w:tcPr>
            <w:tcW w:w="3116" w:type="dxa"/>
            <w:tcBorders>
              <w:top w:val="single" w:sz="4" w:space="0" w:color="auto"/>
              <w:left w:val="single" w:sz="4" w:space="0" w:color="auto"/>
              <w:bottom w:val="single" w:sz="4" w:space="0" w:color="auto"/>
              <w:right w:val="single" w:sz="4" w:space="0" w:color="auto"/>
            </w:tcBorders>
            <w:shd w:val="clear" w:color="auto" w:fill="auto"/>
          </w:tcPr>
          <w:p w14:paraId="353CDE6B" w14:textId="77777777" w:rsidR="009315EC" w:rsidRPr="00C4117B" w:rsidRDefault="009315EC" w:rsidP="000568A7">
            <w:pPr>
              <w:spacing w:line="280" w:lineRule="exact"/>
              <w:rPr>
                <w:b/>
              </w:rPr>
            </w:pPr>
            <w:r w:rsidRPr="00C4117B">
              <w:t>€</w:t>
            </w:r>
          </w:p>
        </w:tc>
      </w:tr>
    </w:tbl>
    <w:p w14:paraId="16DBA343" w14:textId="77777777" w:rsidR="007649B3" w:rsidRDefault="007649B3" w:rsidP="007649B3">
      <w:pPr>
        <w:spacing w:line="280" w:lineRule="exact"/>
        <w:rPr>
          <w:b/>
        </w:rPr>
      </w:pPr>
    </w:p>
    <w:tbl>
      <w:tblPr>
        <w:tblW w:w="8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6"/>
        <w:gridCol w:w="3116"/>
      </w:tblGrid>
      <w:tr w:rsidR="009315EC" w:rsidRPr="00C4117B" w14:paraId="3E0675D3" w14:textId="77777777" w:rsidTr="000568A7">
        <w:trPr>
          <w:trHeight w:val="241"/>
        </w:trPr>
        <w:tc>
          <w:tcPr>
            <w:tcW w:w="5796" w:type="dxa"/>
            <w:tcBorders>
              <w:top w:val="single" w:sz="4" w:space="0" w:color="auto"/>
              <w:left w:val="single" w:sz="4" w:space="0" w:color="auto"/>
              <w:bottom w:val="single" w:sz="4" w:space="0" w:color="auto"/>
              <w:right w:val="single" w:sz="4" w:space="0" w:color="auto"/>
            </w:tcBorders>
            <w:shd w:val="clear" w:color="auto" w:fill="E6E6E6"/>
          </w:tcPr>
          <w:p w14:paraId="7E6888C8" w14:textId="0957BB58" w:rsidR="009315EC" w:rsidRPr="00C4117B" w:rsidRDefault="009315EC" w:rsidP="000568A7">
            <w:pPr>
              <w:spacing w:line="280" w:lineRule="exact"/>
              <w:rPr>
                <w:b/>
              </w:rPr>
            </w:pPr>
            <w:r>
              <w:rPr>
                <w:b/>
              </w:rPr>
              <w:t>Specificatie</w:t>
            </w:r>
            <w:r w:rsidRPr="00C4117B">
              <w:rPr>
                <w:b/>
              </w:rPr>
              <w:t xml:space="preserve">: </w:t>
            </w:r>
            <w:r>
              <w:rPr>
                <w:b/>
              </w:rPr>
              <w:t>inzameling per adres</w:t>
            </w:r>
            <w:r w:rsidR="00B76DBD">
              <w:rPr>
                <w:b/>
              </w:rPr>
              <w:t xml:space="preserve"> GHA</w:t>
            </w:r>
          </w:p>
        </w:tc>
        <w:tc>
          <w:tcPr>
            <w:tcW w:w="3116" w:type="dxa"/>
            <w:tcBorders>
              <w:top w:val="single" w:sz="4" w:space="0" w:color="auto"/>
              <w:left w:val="single" w:sz="4" w:space="0" w:color="auto"/>
              <w:bottom w:val="single" w:sz="4" w:space="0" w:color="auto"/>
              <w:right w:val="single" w:sz="4" w:space="0" w:color="auto"/>
            </w:tcBorders>
            <w:shd w:val="clear" w:color="auto" w:fill="E6E6E6"/>
          </w:tcPr>
          <w:p w14:paraId="0B5459D2" w14:textId="77777777" w:rsidR="009315EC" w:rsidRPr="00C4117B" w:rsidRDefault="009315EC" w:rsidP="000568A7">
            <w:pPr>
              <w:spacing w:line="280" w:lineRule="exact"/>
              <w:rPr>
                <w:b/>
              </w:rPr>
            </w:pPr>
            <w:r w:rsidRPr="00C4117B">
              <w:rPr>
                <w:b/>
              </w:rPr>
              <w:t>Totaal ex. BTW</w:t>
            </w:r>
          </w:p>
        </w:tc>
      </w:tr>
      <w:tr w:rsidR="009315EC" w:rsidRPr="00C4117B" w14:paraId="10ED21D4" w14:textId="77777777" w:rsidTr="000568A7">
        <w:trPr>
          <w:trHeight w:val="333"/>
        </w:trPr>
        <w:tc>
          <w:tcPr>
            <w:tcW w:w="5796" w:type="dxa"/>
            <w:tcBorders>
              <w:top w:val="single" w:sz="4" w:space="0" w:color="auto"/>
              <w:left w:val="single" w:sz="4" w:space="0" w:color="auto"/>
              <w:bottom w:val="single" w:sz="4" w:space="0" w:color="auto"/>
              <w:right w:val="single" w:sz="4" w:space="0" w:color="auto"/>
            </w:tcBorders>
            <w:shd w:val="clear" w:color="auto" w:fill="auto"/>
          </w:tcPr>
          <w:p w14:paraId="18E303C2" w14:textId="50B46802" w:rsidR="009315EC" w:rsidRPr="00C4117B" w:rsidRDefault="003D291B" w:rsidP="000568A7">
            <w:pPr>
              <w:spacing w:line="280" w:lineRule="exact"/>
            </w:pPr>
            <w:r>
              <w:t>P</w:t>
            </w:r>
            <w:r w:rsidR="009315EC" w:rsidRPr="00C4117B">
              <w:t xml:space="preserve">rijs </w:t>
            </w:r>
            <w:r>
              <w:t>per adres</w:t>
            </w:r>
            <w:r w:rsidR="00B76DBD">
              <w:t xml:space="preserve"> ingezameld GHA</w:t>
            </w:r>
          </w:p>
        </w:tc>
        <w:tc>
          <w:tcPr>
            <w:tcW w:w="3116" w:type="dxa"/>
            <w:tcBorders>
              <w:top w:val="single" w:sz="4" w:space="0" w:color="auto"/>
              <w:left w:val="single" w:sz="4" w:space="0" w:color="auto"/>
              <w:bottom w:val="single" w:sz="4" w:space="0" w:color="auto"/>
              <w:right w:val="single" w:sz="4" w:space="0" w:color="auto"/>
            </w:tcBorders>
            <w:shd w:val="clear" w:color="auto" w:fill="auto"/>
          </w:tcPr>
          <w:p w14:paraId="5813F6BA" w14:textId="77777777" w:rsidR="009315EC" w:rsidRPr="00C4117B" w:rsidRDefault="009315EC" w:rsidP="000568A7">
            <w:pPr>
              <w:spacing w:line="280" w:lineRule="exact"/>
            </w:pPr>
            <w:r w:rsidRPr="00C4117B">
              <w:t>€</w:t>
            </w:r>
          </w:p>
        </w:tc>
      </w:tr>
      <w:tr w:rsidR="009315EC" w:rsidRPr="00C4117B" w14:paraId="671344D5" w14:textId="77777777" w:rsidTr="000568A7">
        <w:trPr>
          <w:trHeight w:val="317"/>
        </w:trPr>
        <w:tc>
          <w:tcPr>
            <w:tcW w:w="5796" w:type="dxa"/>
            <w:tcBorders>
              <w:top w:val="single" w:sz="4" w:space="0" w:color="auto"/>
              <w:left w:val="single" w:sz="4" w:space="0" w:color="auto"/>
              <w:bottom w:val="single" w:sz="4" w:space="0" w:color="auto"/>
              <w:right w:val="single" w:sz="4" w:space="0" w:color="auto"/>
            </w:tcBorders>
            <w:shd w:val="clear" w:color="auto" w:fill="auto"/>
          </w:tcPr>
          <w:p w14:paraId="743776D6" w14:textId="77777777" w:rsidR="009315EC" w:rsidRPr="00C4117B" w:rsidRDefault="009315EC" w:rsidP="000568A7">
            <w:pPr>
              <w:spacing w:line="280" w:lineRule="exact"/>
            </w:pPr>
            <w:r w:rsidRPr="00C4117B">
              <w:t>Projectkorting (indien van toepassing)</w:t>
            </w:r>
          </w:p>
        </w:tc>
        <w:tc>
          <w:tcPr>
            <w:tcW w:w="3116" w:type="dxa"/>
            <w:tcBorders>
              <w:top w:val="single" w:sz="4" w:space="0" w:color="auto"/>
              <w:left w:val="single" w:sz="4" w:space="0" w:color="auto"/>
              <w:bottom w:val="single" w:sz="4" w:space="0" w:color="auto"/>
              <w:right w:val="single" w:sz="4" w:space="0" w:color="auto"/>
            </w:tcBorders>
            <w:shd w:val="clear" w:color="auto" w:fill="auto"/>
          </w:tcPr>
          <w:p w14:paraId="0ED6F21F" w14:textId="77777777" w:rsidR="009315EC" w:rsidRPr="00C4117B" w:rsidRDefault="009315EC" w:rsidP="000568A7">
            <w:pPr>
              <w:spacing w:line="280" w:lineRule="exact"/>
            </w:pPr>
            <w:r w:rsidRPr="00C4117B">
              <w:t>€</w:t>
            </w:r>
          </w:p>
        </w:tc>
      </w:tr>
      <w:tr w:rsidR="009315EC" w:rsidRPr="00C4117B" w14:paraId="1FD0F6F9" w14:textId="77777777" w:rsidTr="000568A7">
        <w:trPr>
          <w:trHeight w:val="319"/>
        </w:trPr>
        <w:tc>
          <w:tcPr>
            <w:tcW w:w="5796" w:type="dxa"/>
            <w:tcBorders>
              <w:top w:val="single" w:sz="4" w:space="0" w:color="auto"/>
              <w:left w:val="single" w:sz="4" w:space="0" w:color="auto"/>
              <w:bottom w:val="single" w:sz="4" w:space="0" w:color="auto"/>
              <w:right w:val="single" w:sz="4" w:space="0" w:color="auto"/>
            </w:tcBorders>
            <w:shd w:val="clear" w:color="auto" w:fill="auto"/>
          </w:tcPr>
          <w:p w14:paraId="69449AB5" w14:textId="77777777" w:rsidR="009315EC" w:rsidRPr="00C4117B" w:rsidRDefault="009315EC" w:rsidP="000568A7">
            <w:pPr>
              <w:spacing w:line="280" w:lineRule="exact"/>
              <w:rPr>
                <w:b/>
              </w:rPr>
            </w:pPr>
            <w:r w:rsidRPr="00C4117B">
              <w:rPr>
                <w:b/>
              </w:rPr>
              <w:t xml:space="preserve">TOTAALPRIJS </w:t>
            </w:r>
          </w:p>
        </w:tc>
        <w:tc>
          <w:tcPr>
            <w:tcW w:w="3116" w:type="dxa"/>
            <w:tcBorders>
              <w:top w:val="single" w:sz="4" w:space="0" w:color="auto"/>
              <w:left w:val="single" w:sz="4" w:space="0" w:color="auto"/>
              <w:bottom w:val="single" w:sz="4" w:space="0" w:color="auto"/>
              <w:right w:val="single" w:sz="4" w:space="0" w:color="auto"/>
            </w:tcBorders>
            <w:shd w:val="clear" w:color="auto" w:fill="auto"/>
          </w:tcPr>
          <w:p w14:paraId="07F01136" w14:textId="77777777" w:rsidR="009315EC" w:rsidRPr="00C4117B" w:rsidRDefault="009315EC" w:rsidP="000568A7">
            <w:pPr>
              <w:spacing w:line="280" w:lineRule="exact"/>
              <w:rPr>
                <w:b/>
              </w:rPr>
            </w:pPr>
            <w:r w:rsidRPr="00C4117B">
              <w:t>€</w:t>
            </w:r>
          </w:p>
        </w:tc>
      </w:tr>
    </w:tbl>
    <w:p w14:paraId="03130BD3" w14:textId="4C351119" w:rsidR="007649B3" w:rsidRDefault="007649B3" w:rsidP="007649B3">
      <w:pPr>
        <w:spacing w:line="280" w:lineRule="exact"/>
        <w:rPr>
          <w:b/>
        </w:rPr>
      </w:pPr>
    </w:p>
    <w:tbl>
      <w:tblPr>
        <w:tblW w:w="8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6"/>
        <w:gridCol w:w="3116"/>
      </w:tblGrid>
      <w:tr w:rsidR="009315EC" w:rsidRPr="00C4117B" w14:paraId="27D63CC9" w14:textId="77777777" w:rsidTr="000568A7">
        <w:trPr>
          <w:trHeight w:val="241"/>
        </w:trPr>
        <w:tc>
          <w:tcPr>
            <w:tcW w:w="5796" w:type="dxa"/>
            <w:tcBorders>
              <w:top w:val="single" w:sz="4" w:space="0" w:color="auto"/>
              <w:left w:val="single" w:sz="4" w:space="0" w:color="auto"/>
              <w:bottom w:val="single" w:sz="4" w:space="0" w:color="auto"/>
              <w:right w:val="single" w:sz="4" w:space="0" w:color="auto"/>
            </w:tcBorders>
            <w:shd w:val="clear" w:color="auto" w:fill="E6E6E6"/>
          </w:tcPr>
          <w:p w14:paraId="17CB39B6" w14:textId="6F346B20" w:rsidR="009315EC" w:rsidRPr="00C4117B" w:rsidRDefault="009315EC" w:rsidP="000568A7">
            <w:pPr>
              <w:spacing w:line="280" w:lineRule="exact"/>
              <w:rPr>
                <w:b/>
              </w:rPr>
            </w:pPr>
            <w:r>
              <w:rPr>
                <w:b/>
              </w:rPr>
              <w:t>Specificatie</w:t>
            </w:r>
            <w:r w:rsidRPr="00C4117B">
              <w:rPr>
                <w:b/>
              </w:rPr>
              <w:t xml:space="preserve">: </w:t>
            </w:r>
            <w:r>
              <w:rPr>
                <w:b/>
              </w:rPr>
              <w:t>afvoer + verwerkingskosten restafval</w:t>
            </w:r>
          </w:p>
        </w:tc>
        <w:tc>
          <w:tcPr>
            <w:tcW w:w="3116" w:type="dxa"/>
            <w:tcBorders>
              <w:top w:val="single" w:sz="4" w:space="0" w:color="auto"/>
              <w:left w:val="single" w:sz="4" w:space="0" w:color="auto"/>
              <w:bottom w:val="single" w:sz="4" w:space="0" w:color="auto"/>
              <w:right w:val="single" w:sz="4" w:space="0" w:color="auto"/>
            </w:tcBorders>
            <w:shd w:val="clear" w:color="auto" w:fill="E6E6E6"/>
          </w:tcPr>
          <w:p w14:paraId="6A71B915" w14:textId="77777777" w:rsidR="009315EC" w:rsidRPr="00C4117B" w:rsidRDefault="009315EC" w:rsidP="000568A7">
            <w:pPr>
              <w:spacing w:line="280" w:lineRule="exact"/>
              <w:rPr>
                <w:b/>
              </w:rPr>
            </w:pPr>
            <w:r w:rsidRPr="00C4117B">
              <w:rPr>
                <w:b/>
              </w:rPr>
              <w:t>Totaal ex. BTW</w:t>
            </w:r>
          </w:p>
        </w:tc>
      </w:tr>
      <w:tr w:rsidR="003D291B" w:rsidRPr="00C4117B" w14:paraId="08887348" w14:textId="77777777" w:rsidTr="000568A7">
        <w:trPr>
          <w:trHeight w:val="333"/>
        </w:trPr>
        <w:tc>
          <w:tcPr>
            <w:tcW w:w="5796" w:type="dxa"/>
            <w:tcBorders>
              <w:top w:val="single" w:sz="4" w:space="0" w:color="auto"/>
              <w:left w:val="single" w:sz="4" w:space="0" w:color="auto"/>
              <w:bottom w:val="single" w:sz="4" w:space="0" w:color="auto"/>
              <w:right w:val="single" w:sz="4" w:space="0" w:color="auto"/>
            </w:tcBorders>
            <w:shd w:val="clear" w:color="auto" w:fill="auto"/>
          </w:tcPr>
          <w:p w14:paraId="4F478D29" w14:textId="1E4274EB" w:rsidR="003D291B" w:rsidRPr="00C4117B" w:rsidRDefault="003D291B" w:rsidP="003D291B">
            <w:pPr>
              <w:spacing w:line="280" w:lineRule="exact"/>
            </w:pPr>
            <w:r>
              <w:t>Prijs per maand</w:t>
            </w:r>
          </w:p>
        </w:tc>
        <w:tc>
          <w:tcPr>
            <w:tcW w:w="3116" w:type="dxa"/>
            <w:tcBorders>
              <w:top w:val="single" w:sz="4" w:space="0" w:color="auto"/>
              <w:left w:val="single" w:sz="4" w:space="0" w:color="auto"/>
              <w:bottom w:val="single" w:sz="4" w:space="0" w:color="auto"/>
              <w:right w:val="single" w:sz="4" w:space="0" w:color="auto"/>
            </w:tcBorders>
            <w:shd w:val="clear" w:color="auto" w:fill="auto"/>
          </w:tcPr>
          <w:p w14:paraId="06FF3B09" w14:textId="351083D8" w:rsidR="003D291B" w:rsidRPr="00C4117B" w:rsidRDefault="003D291B" w:rsidP="003D291B">
            <w:pPr>
              <w:spacing w:line="280" w:lineRule="exact"/>
            </w:pPr>
            <w:r w:rsidRPr="00C4117B">
              <w:t>€</w:t>
            </w:r>
          </w:p>
        </w:tc>
      </w:tr>
      <w:tr w:rsidR="003D291B" w:rsidRPr="00C4117B" w14:paraId="4358C873" w14:textId="77777777" w:rsidTr="000568A7">
        <w:trPr>
          <w:trHeight w:val="333"/>
        </w:trPr>
        <w:tc>
          <w:tcPr>
            <w:tcW w:w="5796" w:type="dxa"/>
            <w:tcBorders>
              <w:top w:val="single" w:sz="4" w:space="0" w:color="auto"/>
              <w:left w:val="single" w:sz="4" w:space="0" w:color="auto"/>
              <w:bottom w:val="single" w:sz="4" w:space="0" w:color="auto"/>
              <w:right w:val="single" w:sz="4" w:space="0" w:color="auto"/>
            </w:tcBorders>
            <w:shd w:val="clear" w:color="auto" w:fill="auto"/>
          </w:tcPr>
          <w:p w14:paraId="60E6C2E9" w14:textId="77777777" w:rsidR="003D291B" w:rsidRPr="00C4117B" w:rsidRDefault="003D291B" w:rsidP="003D291B">
            <w:pPr>
              <w:spacing w:line="280" w:lineRule="exact"/>
            </w:pPr>
            <w:r w:rsidRPr="00C4117B">
              <w:t xml:space="preserve">Totaalprijs </w:t>
            </w:r>
          </w:p>
        </w:tc>
        <w:tc>
          <w:tcPr>
            <w:tcW w:w="3116" w:type="dxa"/>
            <w:tcBorders>
              <w:top w:val="single" w:sz="4" w:space="0" w:color="auto"/>
              <w:left w:val="single" w:sz="4" w:space="0" w:color="auto"/>
              <w:bottom w:val="single" w:sz="4" w:space="0" w:color="auto"/>
              <w:right w:val="single" w:sz="4" w:space="0" w:color="auto"/>
            </w:tcBorders>
            <w:shd w:val="clear" w:color="auto" w:fill="auto"/>
          </w:tcPr>
          <w:p w14:paraId="0FD040F6" w14:textId="77777777" w:rsidR="003D291B" w:rsidRPr="00C4117B" w:rsidRDefault="003D291B" w:rsidP="003D291B">
            <w:pPr>
              <w:spacing w:line="280" w:lineRule="exact"/>
            </w:pPr>
            <w:r w:rsidRPr="00C4117B">
              <w:t>€</w:t>
            </w:r>
          </w:p>
        </w:tc>
      </w:tr>
      <w:tr w:rsidR="003D291B" w:rsidRPr="00C4117B" w14:paraId="5AB6F91C" w14:textId="77777777" w:rsidTr="000568A7">
        <w:trPr>
          <w:trHeight w:val="317"/>
        </w:trPr>
        <w:tc>
          <w:tcPr>
            <w:tcW w:w="5796" w:type="dxa"/>
            <w:tcBorders>
              <w:top w:val="single" w:sz="4" w:space="0" w:color="auto"/>
              <w:left w:val="single" w:sz="4" w:space="0" w:color="auto"/>
              <w:bottom w:val="single" w:sz="4" w:space="0" w:color="auto"/>
              <w:right w:val="single" w:sz="4" w:space="0" w:color="auto"/>
            </w:tcBorders>
            <w:shd w:val="clear" w:color="auto" w:fill="auto"/>
          </w:tcPr>
          <w:p w14:paraId="400ECEA0" w14:textId="77777777" w:rsidR="003D291B" w:rsidRPr="00C4117B" w:rsidRDefault="003D291B" w:rsidP="003D291B">
            <w:pPr>
              <w:spacing w:line="280" w:lineRule="exact"/>
            </w:pPr>
            <w:r w:rsidRPr="00C4117B">
              <w:t>Projectkorting (indien van toepassing)</w:t>
            </w:r>
          </w:p>
        </w:tc>
        <w:tc>
          <w:tcPr>
            <w:tcW w:w="3116" w:type="dxa"/>
            <w:tcBorders>
              <w:top w:val="single" w:sz="4" w:space="0" w:color="auto"/>
              <w:left w:val="single" w:sz="4" w:space="0" w:color="auto"/>
              <w:bottom w:val="single" w:sz="4" w:space="0" w:color="auto"/>
              <w:right w:val="single" w:sz="4" w:space="0" w:color="auto"/>
            </w:tcBorders>
            <w:shd w:val="clear" w:color="auto" w:fill="auto"/>
          </w:tcPr>
          <w:p w14:paraId="1319AAB7" w14:textId="77777777" w:rsidR="003D291B" w:rsidRPr="00C4117B" w:rsidRDefault="003D291B" w:rsidP="003D291B">
            <w:pPr>
              <w:spacing w:line="280" w:lineRule="exact"/>
            </w:pPr>
            <w:r w:rsidRPr="00C4117B">
              <w:t>€</w:t>
            </w:r>
          </w:p>
        </w:tc>
      </w:tr>
      <w:tr w:rsidR="003D291B" w:rsidRPr="00C4117B" w14:paraId="3052DC0B" w14:textId="77777777" w:rsidTr="000568A7">
        <w:trPr>
          <w:trHeight w:val="319"/>
        </w:trPr>
        <w:tc>
          <w:tcPr>
            <w:tcW w:w="5796" w:type="dxa"/>
            <w:tcBorders>
              <w:top w:val="single" w:sz="4" w:space="0" w:color="auto"/>
              <w:left w:val="single" w:sz="4" w:space="0" w:color="auto"/>
              <w:bottom w:val="single" w:sz="4" w:space="0" w:color="auto"/>
              <w:right w:val="single" w:sz="4" w:space="0" w:color="auto"/>
            </w:tcBorders>
            <w:shd w:val="clear" w:color="auto" w:fill="auto"/>
          </w:tcPr>
          <w:p w14:paraId="387F7DB7" w14:textId="77777777" w:rsidR="003D291B" w:rsidRPr="00C4117B" w:rsidRDefault="003D291B" w:rsidP="003D291B">
            <w:pPr>
              <w:spacing w:line="280" w:lineRule="exact"/>
              <w:rPr>
                <w:b/>
              </w:rPr>
            </w:pPr>
            <w:r w:rsidRPr="00C4117B">
              <w:rPr>
                <w:b/>
              </w:rPr>
              <w:t xml:space="preserve">TOTAALPRIJS </w:t>
            </w:r>
          </w:p>
        </w:tc>
        <w:tc>
          <w:tcPr>
            <w:tcW w:w="3116" w:type="dxa"/>
            <w:tcBorders>
              <w:top w:val="single" w:sz="4" w:space="0" w:color="auto"/>
              <w:left w:val="single" w:sz="4" w:space="0" w:color="auto"/>
              <w:bottom w:val="single" w:sz="4" w:space="0" w:color="auto"/>
              <w:right w:val="single" w:sz="4" w:space="0" w:color="auto"/>
            </w:tcBorders>
            <w:shd w:val="clear" w:color="auto" w:fill="auto"/>
          </w:tcPr>
          <w:p w14:paraId="0E06A775" w14:textId="77777777" w:rsidR="003D291B" w:rsidRPr="00C4117B" w:rsidRDefault="003D291B" w:rsidP="003D291B">
            <w:pPr>
              <w:spacing w:line="280" w:lineRule="exact"/>
              <w:rPr>
                <w:b/>
              </w:rPr>
            </w:pPr>
            <w:r w:rsidRPr="00C4117B">
              <w:t>€</w:t>
            </w:r>
          </w:p>
        </w:tc>
      </w:tr>
    </w:tbl>
    <w:p w14:paraId="2ADDBDE8" w14:textId="77777777" w:rsidR="009315EC" w:rsidRPr="00C4117B" w:rsidRDefault="009315EC" w:rsidP="007649B3">
      <w:pPr>
        <w:spacing w:line="280" w:lineRule="exact"/>
        <w:rPr>
          <w:b/>
        </w:rPr>
      </w:pPr>
    </w:p>
    <w:p w14:paraId="58D1D03B" w14:textId="77777777" w:rsidR="007649B3" w:rsidRPr="00C4117B" w:rsidRDefault="007649B3" w:rsidP="007649B3">
      <w:pPr>
        <w:spacing w:line="280" w:lineRule="exact"/>
      </w:pPr>
    </w:p>
    <w:p w14:paraId="042E4686" w14:textId="77777777" w:rsidR="007649B3" w:rsidRDefault="007649B3" w:rsidP="007649B3">
      <w:pPr>
        <w:spacing w:line="280" w:lineRule="exact"/>
      </w:pPr>
      <w:r>
        <w:t xml:space="preserve">Ondergetekende verklaart, uit hoofde van zijn functie, naar waarheid te hebben ingevuld: </w:t>
      </w:r>
    </w:p>
    <w:p w14:paraId="7E54230C" w14:textId="77777777" w:rsidR="007649B3" w:rsidRPr="00C4117B" w:rsidRDefault="007649B3" w:rsidP="007649B3">
      <w:pPr>
        <w:spacing w:line="280" w:lineRule="exact"/>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7649B3" w:rsidRPr="002A1D01" w14:paraId="11F16006" w14:textId="77777777" w:rsidTr="00CC054E">
        <w:tc>
          <w:tcPr>
            <w:tcW w:w="1748" w:type="dxa"/>
          </w:tcPr>
          <w:p w14:paraId="7CD16F2E" w14:textId="77777777" w:rsidR="007649B3" w:rsidRPr="002A1D01" w:rsidRDefault="007649B3" w:rsidP="00CC054E">
            <w:pPr>
              <w:jc w:val="both"/>
            </w:pPr>
            <w:r w:rsidRPr="002A1D01">
              <w:t>Inschrijver</w:t>
            </w:r>
          </w:p>
          <w:p w14:paraId="09A3203D" w14:textId="77777777" w:rsidR="007649B3" w:rsidRPr="002A1D01" w:rsidRDefault="007649B3" w:rsidP="00CC054E">
            <w:pPr>
              <w:jc w:val="both"/>
            </w:pPr>
          </w:p>
        </w:tc>
        <w:tc>
          <w:tcPr>
            <w:tcW w:w="3850" w:type="dxa"/>
            <w:shd w:val="clear" w:color="auto" w:fill="C0C0C0"/>
          </w:tcPr>
          <w:p w14:paraId="5218869F" w14:textId="77777777" w:rsidR="007649B3" w:rsidRPr="00A6584A" w:rsidRDefault="007649B3" w:rsidP="00CC054E">
            <w:pPr>
              <w:jc w:val="both"/>
              <w:rPr>
                <w:highlight w:val="lightGray"/>
              </w:rPr>
            </w:pPr>
            <w:r w:rsidRPr="00A6584A">
              <w:rPr>
                <w:highlight w:val="lightGray"/>
              </w:rPr>
              <w:fldChar w:fldCharType="begin">
                <w:ffData>
                  <w:name w:val=""/>
                  <w:enabled/>
                  <w:calcOnExit w:val="0"/>
                  <w:textInput/>
                </w:ffData>
              </w:fldChar>
            </w:r>
            <w:r w:rsidRPr="00A6584A">
              <w:rPr>
                <w:highlight w:val="lightGray"/>
              </w:rPr>
              <w:instrText xml:space="preserve"> FORMTEXT </w:instrText>
            </w:r>
            <w:r w:rsidRPr="00A6584A">
              <w:rPr>
                <w:highlight w:val="lightGray"/>
              </w:rPr>
            </w:r>
            <w:r w:rsidRPr="00A6584A">
              <w:rPr>
                <w:highlight w:val="lightGray"/>
              </w:rPr>
              <w:fldChar w:fldCharType="separate"/>
            </w:r>
            <w:r w:rsidRPr="00A6584A">
              <w:rPr>
                <w:noProof/>
                <w:highlight w:val="lightGray"/>
              </w:rPr>
              <w:t> </w:t>
            </w:r>
            <w:r w:rsidRPr="00A6584A">
              <w:rPr>
                <w:noProof/>
                <w:highlight w:val="lightGray"/>
              </w:rPr>
              <w:t> </w:t>
            </w:r>
            <w:r w:rsidRPr="00A6584A">
              <w:rPr>
                <w:noProof/>
                <w:highlight w:val="lightGray"/>
              </w:rPr>
              <w:t> </w:t>
            </w:r>
            <w:r w:rsidRPr="00A6584A">
              <w:rPr>
                <w:noProof/>
                <w:highlight w:val="lightGray"/>
              </w:rPr>
              <w:t> </w:t>
            </w:r>
            <w:r w:rsidRPr="00A6584A">
              <w:rPr>
                <w:noProof/>
                <w:highlight w:val="lightGray"/>
              </w:rPr>
              <w:t> </w:t>
            </w:r>
            <w:r w:rsidRPr="00A6584A">
              <w:rPr>
                <w:highlight w:val="lightGray"/>
              </w:rPr>
              <w:fldChar w:fldCharType="end"/>
            </w:r>
          </w:p>
        </w:tc>
      </w:tr>
      <w:tr w:rsidR="007649B3" w:rsidRPr="002A1D01" w14:paraId="198CB033" w14:textId="77777777" w:rsidTr="00CC054E">
        <w:tc>
          <w:tcPr>
            <w:tcW w:w="1748" w:type="dxa"/>
          </w:tcPr>
          <w:p w14:paraId="73FD8CFC" w14:textId="77777777" w:rsidR="007649B3" w:rsidRPr="002A1D01" w:rsidRDefault="007649B3" w:rsidP="00CC054E">
            <w:pPr>
              <w:jc w:val="both"/>
            </w:pPr>
            <w:r w:rsidRPr="002A1D01">
              <w:t>Naam</w:t>
            </w:r>
          </w:p>
          <w:p w14:paraId="61169256" w14:textId="77777777" w:rsidR="007649B3" w:rsidRPr="002A1D01" w:rsidRDefault="007649B3" w:rsidP="00CC054E">
            <w:pPr>
              <w:jc w:val="both"/>
            </w:pPr>
          </w:p>
        </w:tc>
        <w:tc>
          <w:tcPr>
            <w:tcW w:w="3850" w:type="dxa"/>
            <w:shd w:val="clear" w:color="auto" w:fill="C0C0C0"/>
          </w:tcPr>
          <w:p w14:paraId="39F8D192" w14:textId="77777777" w:rsidR="007649B3" w:rsidRPr="00A6584A" w:rsidRDefault="007649B3" w:rsidP="00CC054E">
            <w:pPr>
              <w:jc w:val="both"/>
              <w:rPr>
                <w:highlight w:val="lightGray"/>
              </w:rPr>
            </w:pPr>
            <w:r w:rsidRPr="00A6584A">
              <w:rPr>
                <w:highlight w:val="lightGray"/>
              </w:rPr>
              <w:fldChar w:fldCharType="begin">
                <w:ffData>
                  <w:name w:val=""/>
                  <w:enabled/>
                  <w:calcOnExit w:val="0"/>
                  <w:textInput/>
                </w:ffData>
              </w:fldChar>
            </w:r>
            <w:r w:rsidRPr="00A6584A">
              <w:rPr>
                <w:highlight w:val="lightGray"/>
              </w:rPr>
              <w:instrText xml:space="preserve"> FORMTEXT </w:instrText>
            </w:r>
            <w:r w:rsidRPr="00A6584A">
              <w:rPr>
                <w:highlight w:val="lightGray"/>
              </w:rPr>
            </w:r>
            <w:r w:rsidRPr="00A6584A">
              <w:rPr>
                <w:highlight w:val="lightGray"/>
              </w:rPr>
              <w:fldChar w:fldCharType="separate"/>
            </w:r>
            <w:r w:rsidRPr="00A6584A">
              <w:rPr>
                <w:noProof/>
                <w:highlight w:val="lightGray"/>
              </w:rPr>
              <w:t> </w:t>
            </w:r>
            <w:r w:rsidRPr="00A6584A">
              <w:rPr>
                <w:noProof/>
                <w:highlight w:val="lightGray"/>
              </w:rPr>
              <w:t> </w:t>
            </w:r>
            <w:r w:rsidRPr="00A6584A">
              <w:rPr>
                <w:noProof/>
                <w:highlight w:val="lightGray"/>
              </w:rPr>
              <w:t> </w:t>
            </w:r>
            <w:r w:rsidRPr="00A6584A">
              <w:rPr>
                <w:noProof/>
                <w:highlight w:val="lightGray"/>
              </w:rPr>
              <w:t> </w:t>
            </w:r>
            <w:r w:rsidRPr="00A6584A">
              <w:rPr>
                <w:noProof/>
                <w:highlight w:val="lightGray"/>
              </w:rPr>
              <w:t> </w:t>
            </w:r>
            <w:r w:rsidRPr="00A6584A">
              <w:rPr>
                <w:highlight w:val="lightGray"/>
              </w:rPr>
              <w:fldChar w:fldCharType="end"/>
            </w:r>
          </w:p>
        </w:tc>
      </w:tr>
      <w:tr w:rsidR="007649B3" w:rsidRPr="002A1D01" w14:paraId="78124658" w14:textId="77777777" w:rsidTr="00CC054E">
        <w:tc>
          <w:tcPr>
            <w:tcW w:w="1748" w:type="dxa"/>
          </w:tcPr>
          <w:p w14:paraId="4550460E" w14:textId="77777777" w:rsidR="007649B3" w:rsidRPr="002A1D01" w:rsidRDefault="007649B3" w:rsidP="00CC054E">
            <w:pPr>
              <w:jc w:val="both"/>
            </w:pPr>
            <w:r w:rsidRPr="002A1D01">
              <w:t>Functie</w:t>
            </w:r>
          </w:p>
          <w:p w14:paraId="339C6366" w14:textId="77777777" w:rsidR="007649B3" w:rsidRPr="002A1D01" w:rsidRDefault="007649B3" w:rsidP="00CC054E">
            <w:pPr>
              <w:jc w:val="both"/>
            </w:pPr>
          </w:p>
        </w:tc>
        <w:tc>
          <w:tcPr>
            <w:tcW w:w="3850" w:type="dxa"/>
            <w:shd w:val="clear" w:color="auto" w:fill="C0C0C0"/>
          </w:tcPr>
          <w:p w14:paraId="119E1181" w14:textId="77777777" w:rsidR="007649B3" w:rsidRPr="00A6584A" w:rsidRDefault="007649B3" w:rsidP="00CC054E">
            <w:pPr>
              <w:jc w:val="both"/>
              <w:rPr>
                <w:highlight w:val="lightGray"/>
              </w:rPr>
            </w:pPr>
            <w:r w:rsidRPr="00A6584A">
              <w:rPr>
                <w:highlight w:val="lightGray"/>
              </w:rPr>
              <w:fldChar w:fldCharType="begin">
                <w:ffData>
                  <w:name w:val=""/>
                  <w:enabled/>
                  <w:calcOnExit w:val="0"/>
                  <w:textInput/>
                </w:ffData>
              </w:fldChar>
            </w:r>
            <w:r w:rsidRPr="00A6584A">
              <w:rPr>
                <w:highlight w:val="lightGray"/>
              </w:rPr>
              <w:instrText xml:space="preserve"> FORMTEXT </w:instrText>
            </w:r>
            <w:r w:rsidRPr="00A6584A">
              <w:rPr>
                <w:highlight w:val="lightGray"/>
              </w:rPr>
            </w:r>
            <w:r w:rsidRPr="00A6584A">
              <w:rPr>
                <w:highlight w:val="lightGray"/>
              </w:rPr>
              <w:fldChar w:fldCharType="separate"/>
            </w:r>
            <w:r w:rsidRPr="00A6584A">
              <w:rPr>
                <w:noProof/>
                <w:highlight w:val="lightGray"/>
              </w:rPr>
              <w:t> </w:t>
            </w:r>
            <w:r w:rsidRPr="00A6584A">
              <w:rPr>
                <w:noProof/>
                <w:highlight w:val="lightGray"/>
              </w:rPr>
              <w:t> </w:t>
            </w:r>
            <w:r w:rsidRPr="00A6584A">
              <w:rPr>
                <w:noProof/>
                <w:highlight w:val="lightGray"/>
              </w:rPr>
              <w:t> </w:t>
            </w:r>
            <w:r w:rsidRPr="00A6584A">
              <w:rPr>
                <w:noProof/>
                <w:highlight w:val="lightGray"/>
              </w:rPr>
              <w:t> </w:t>
            </w:r>
            <w:r w:rsidRPr="00A6584A">
              <w:rPr>
                <w:noProof/>
                <w:highlight w:val="lightGray"/>
              </w:rPr>
              <w:t> </w:t>
            </w:r>
            <w:r w:rsidRPr="00A6584A">
              <w:rPr>
                <w:highlight w:val="lightGray"/>
              </w:rPr>
              <w:fldChar w:fldCharType="end"/>
            </w:r>
          </w:p>
        </w:tc>
      </w:tr>
      <w:tr w:rsidR="007649B3" w:rsidRPr="002A1D01" w14:paraId="47F01E40" w14:textId="77777777" w:rsidTr="00CC054E">
        <w:tc>
          <w:tcPr>
            <w:tcW w:w="1748" w:type="dxa"/>
          </w:tcPr>
          <w:p w14:paraId="70219EEB" w14:textId="77777777" w:rsidR="007649B3" w:rsidRPr="002A1D01" w:rsidRDefault="007649B3" w:rsidP="00CC054E">
            <w:pPr>
              <w:jc w:val="both"/>
            </w:pPr>
            <w:r w:rsidRPr="002A1D01">
              <w:t>Plaats</w:t>
            </w:r>
          </w:p>
          <w:p w14:paraId="54DA8E70" w14:textId="77777777" w:rsidR="007649B3" w:rsidRPr="002A1D01" w:rsidRDefault="007649B3" w:rsidP="00CC054E">
            <w:pPr>
              <w:jc w:val="both"/>
            </w:pPr>
          </w:p>
        </w:tc>
        <w:tc>
          <w:tcPr>
            <w:tcW w:w="3850" w:type="dxa"/>
            <w:shd w:val="clear" w:color="auto" w:fill="C0C0C0"/>
          </w:tcPr>
          <w:p w14:paraId="5F973C45" w14:textId="77777777" w:rsidR="007649B3" w:rsidRPr="00A6584A" w:rsidRDefault="007649B3" w:rsidP="00CC054E">
            <w:pPr>
              <w:jc w:val="both"/>
              <w:rPr>
                <w:highlight w:val="lightGray"/>
              </w:rPr>
            </w:pPr>
            <w:r w:rsidRPr="00A6584A">
              <w:rPr>
                <w:highlight w:val="lightGray"/>
              </w:rPr>
              <w:fldChar w:fldCharType="begin">
                <w:ffData>
                  <w:name w:val=""/>
                  <w:enabled/>
                  <w:calcOnExit w:val="0"/>
                  <w:textInput/>
                </w:ffData>
              </w:fldChar>
            </w:r>
            <w:r w:rsidRPr="00A6584A">
              <w:rPr>
                <w:highlight w:val="lightGray"/>
              </w:rPr>
              <w:instrText xml:space="preserve"> FORMTEXT </w:instrText>
            </w:r>
            <w:r w:rsidRPr="00A6584A">
              <w:rPr>
                <w:highlight w:val="lightGray"/>
              </w:rPr>
            </w:r>
            <w:r w:rsidRPr="00A6584A">
              <w:rPr>
                <w:highlight w:val="lightGray"/>
              </w:rPr>
              <w:fldChar w:fldCharType="separate"/>
            </w:r>
            <w:r w:rsidRPr="00A6584A">
              <w:rPr>
                <w:noProof/>
                <w:highlight w:val="lightGray"/>
              </w:rPr>
              <w:t> </w:t>
            </w:r>
            <w:r w:rsidRPr="00A6584A">
              <w:rPr>
                <w:noProof/>
                <w:highlight w:val="lightGray"/>
              </w:rPr>
              <w:t> </w:t>
            </w:r>
            <w:r w:rsidRPr="00A6584A">
              <w:rPr>
                <w:noProof/>
                <w:highlight w:val="lightGray"/>
              </w:rPr>
              <w:t> </w:t>
            </w:r>
            <w:r w:rsidRPr="00A6584A">
              <w:rPr>
                <w:noProof/>
                <w:highlight w:val="lightGray"/>
              </w:rPr>
              <w:t> </w:t>
            </w:r>
            <w:r w:rsidRPr="00A6584A">
              <w:rPr>
                <w:noProof/>
                <w:highlight w:val="lightGray"/>
              </w:rPr>
              <w:t> </w:t>
            </w:r>
            <w:r w:rsidRPr="00A6584A">
              <w:rPr>
                <w:highlight w:val="lightGray"/>
              </w:rPr>
              <w:fldChar w:fldCharType="end"/>
            </w:r>
          </w:p>
        </w:tc>
      </w:tr>
      <w:tr w:rsidR="007649B3" w:rsidRPr="002A1D01" w14:paraId="40997F4F" w14:textId="77777777" w:rsidTr="00CC054E">
        <w:tc>
          <w:tcPr>
            <w:tcW w:w="1748" w:type="dxa"/>
          </w:tcPr>
          <w:p w14:paraId="61C54867" w14:textId="77777777" w:rsidR="007649B3" w:rsidRPr="002A1D01" w:rsidRDefault="007649B3" w:rsidP="00CC054E">
            <w:pPr>
              <w:jc w:val="both"/>
            </w:pPr>
            <w:r w:rsidRPr="002A1D01">
              <w:t>Datum</w:t>
            </w:r>
          </w:p>
          <w:p w14:paraId="6877785F" w14:textId="77777777" w:rsidR="007649B3" w:rsidRPr="002A1D01" w:rsidRDefault="007649B3" w:rsidP="00CC054E">
            <w:pPr>
              <w:jc w:val="both"/>
            </w:pPr>
          </w:p>
        </w:tc>
        <w:tc>
          <w:tcPr>
            <w:tcW w:w="3850" w:type="dxa"/>
            <w:shd w:val="clear" w:color="auto" w:fill="C0C0C0"/>
          </w:tcPr>
          <w:p w14:paraId="4A51D65D" w14:textId="77777777" w:rsidR="007649B3" w:rsidRPr="00A6584A" w:rsidRDefault="007649B3" w:rsidP="00CC054E">
            <w:pPr>
              <w:jc w:val="both"/>
              <w:rPr>
                <w:highlight w:val="lightGray"/>
              </w:rPr>
            </w:pPr>
            <w:r w:rsidRPr="00A6584A">
              <w:rPr>
                <w:highlight w:val="lightGray"/>
              </w:rPr>
              <w:fldChar w:fldCharType="begin">
                <w:ffData>
                  <w:name w:val=""/>
                  <w:enabled/>
                  <w:calcOnExit w:val="0"/>
                  <w:textInput>
                    <w:type w:val="date"/>
                    <w:format w:val="dddd d MMMM yyyy"/>
                  </w:textInput>
                </w:ffData>
              </w:fldChar>
            </w:r>
            <w:r w:rsidRPr="00A6584A">
              <w:rPr>
                <w:highlight w:val="lightGray"/>
              </w:rPr>
              <w:instrText xml:space="preserve"> FORMTEXT </w:instrText>
            </w:r>
            <w:r w:rsidRPr="00A6584A">
              <w:rPr>
                <w:highlight w:val="lightGray"/>
              </w:rPr>
            </w:r>
            <w:r w:rsidRPr="00A6584A">
              <w:rPr>
                <w:highlight w:val="lightGray"/>
              </w:rPr>
              <w:fldChar w:fldCharType="separate"/>
            </w:r>
            <w:r w:rsidRPr="00A6584A">
              <w:rPr>
                <w:noProof/>
                <w:highlight w:val="lightGray"/>
              </w:rPr>
              <w:t> </w:t>
            </w:r>
            <w:r w:rsidRPr="00A6584A">
              <w:rPr>
                <w:noProof/>
                <w:highlight w:val="lightGray"/>
              </w:rPr>
              <w:t> </w:t>
            </w:r>
            <w:r w:rsidRPr="00A6584A">
              <w:rPr>
                <w:noProof/>
                <w:highlight w:val="lightGray"/>
              </w:rPr>
              <w:t> </w:t>
            </w:r>
            <w:r w:rsidRPr="00A6584A">
              <w:rPr>
                <w:noProof/>
                <w:highlight w:val="lightGray"/>
              </w:rPr>
              <w:t> </w:t>
            </w:r>
            <w:r w:rsidRPr="00A6584A">
              <w:rPr>
                <w:noProof/>
                <w:highlight w:val="lightGray"/>
              </w:rPr>
              <w:t> </w:t>
            </w:r>
            <w:r w:rsidRPr="00A6584A">
              <w:rPr>
                <w:highlight w:val="lightGray"/>
              </w:rPr>
              <w:fldChar w:fldCharType="end"/>
            </w:r>
          </w:p>
        </w:tc>
      </w:tr>
      <w:tr w:rsidR="007649B3" w:rsidRPr="002A1D01" w14:paraId="5123F5BA" w14:textId="77777777" w:rsidTr="00CC054E">
        <w:tc>
          <w:tcPr>
            <w:tcW w:w="1748" w:type="dxa"/>
          </w:tcPr>
          <w:p w14:paraId="5BB5C527" w14:textId="77777777" w:rsidR="007649B3" w:rsidRPr="002A1D01" w:rsidRDefault="007649B3" w:rsidP="00CC054E">
            <w:pPr>
              <w:jc w:val="both"/>
            </w:pPr>
            <w:r w:rsidRPr="002A1D01">
              <w:t>Handtekening</w:t>
            </w:r>
          </w:p>
          <w:p w14:paraId="67593FA2" w14:textId="77777777" w:rsidR="007649B3" w:rsidRPr="002A1D01" w:rsidRDefault="007649B3" w:rsidP="00CC054E">
            <w:pPr>
              <w:jc w:val="both"/>
            </w:pPr>
          </w:p>
          <w:p w14:paraId="65EB1B37" w14:textId="77777777" w:rsidR="007649B3" w:rsidRPr="002A1D01" w:rsidRDefault="007649B3" w:rsidP="00CC054E">
            <w:pPr>
              <w:jc w:val="both"/>
            </w:pPr>
          </w:p>
          <w:p w14:paraId="0780065E" w14:textId="77777777" w:rsidR="007649B3" w:rsidRPr="002A1D01" w:rsidRDefault="007649B3" w:rsidP="00CC054E">
            <w:pPr>
              <w:jc w:val="both"/>
            </w:pPr>
          </w:p>
        </w:tc>
        <w:tc>
          <w:tcPr>
            <w:tcW w:w="3850" w:type="dxa"/>
            <w:shd w:val="clear" w:color="auto" w:fill="C0C0C0"/>
          </w:tcPr>
          <w:p w14:paraId="55810184" w14:textId="77777777" w:rsidR="007649B3" w:rsidRPr="00A6584A" w:rsidRDefault="007649B3" w:rsidP="00CC054E">
            <w:pPr>
              <w:jc w:val="both"/>
              <w:rPr>
                <w:highlight w:val="lightGray"/>
              </w:rPr>
            </w:pPr>
            <w:r w:rsidRPr="00A6584A">
              <w:rPr>
                <w:highlight w:val="lightGray"/>
              </w:rPr>
              <w:fldChar w:fldCharType="begin">
                <w:ffData>
                  <w:name w:val=""/>
                  <w:enabled/>
                  <w:calcOnExit w:val="0"/>
                  <w:textInput/>
                </w:ffData>
              </w:fldChar>
            </w:r>
            <w:r w:rsidRPr="00A6584A">
              <w:rPr>
                <w:highlight w:val="lightGray"/>
              </w:rPr>
              <w:instrText xml:space="preserve"> FORMTEXT </w:instrText>
            </w:r>
            <w:r w:rsidRPr="00A6584A">
              <w:rPr>
                <w:highlight w:val="lightGray"/>
              </w:rPr>
            </w:r>
            <w:r w:rsidRPr="00A6584A">
              <w:rPr>
                <w:highlight w:val="lightGray"/>
              </w:rPr>
              <w:fldChar w:fldCharType="separate"/>
            </w:r>
            <w:r w:rsidRPr="00A6584A">
              <w:rPr>
                <w:highlight w:val="lightGray"/>
              </w:rPr>
              <w:t> </w:t>
            </w:r>
            <w:r w:rsidRPr="00A6584A">
              <w:rPr>
                <w:highlight w:val="lightGray"/>
              </w:rPr>
              <w:t> </w:t>
            </w:r>
            <w:r w:rsidRPr="00A6584A">
              <w:rPr>
                <w:highlight w:val="lightGray"/>
              </w:rPr>
              <w:t> </w:t>
            </w:r>
            <w:r w:rsidRPr="00A6584A">
              <w:rPr>
                <w:highlight w:val="lightGray"/>
              </w:rPr>
              <w:t> </w:t>
            </w:r>
            <w:r w:rsidRPr="00A6584A">
              <w:rPr>
                <w:highlight w:val="lightGray"/>
              </w:rPr>
              <w:t> </w:t>
            </w:r>
            <w:r w:rsidRPr="00A6584A">
              <w:rPr>
                <w:highlight w:val="lightGray"/>
              </w:rPr>
              <w:fldChar w:fldCharType="end"/>
            </w:r>
          </w:p>
        </w:tc>
      </w:tr>
    </w:tbl>
    <w:p w14:paraId="6B96B310" w14:textId="77777777" w:rsidR="007649B3" w:rsidRPr="002A1D01" w:rsidRDefault="007649B3" w:rsidP="007649B3">
      <w:pPr>
        <w:rPr>
          <w:b/>
        </w:rPr>
      </w:pPr>
    </w:p>
    <w:p w14:paraId="025737F6" w14:textId="322BE187" w:rsidR="000075A2" w:rsidRPr="00BE6619" w:rsidRDefault="000075A2">
      <w:pPr>
        <w:rPr>
          <w:rFonts w:cs="Times New Roman"/>
          <w:szCs w:val="20"/>
        </w:rPr>
      </w:pPr>
    </w:p>
    <w:sectPr w:rsidR="000075A2" w:rsidRPr="00BE661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214F2" w14:textId="77777777" w:rsidR="00CC054E" w:rsidRDefault="00CC054E" w:rsidP="007649B3">
      <w:r>
        <w:separator/>
      </w:r>
    </w:p>
  </w:endnote>
  <w:endnote w:type="continuationSeparator" w:id="0">
    <w:p w14:paraId="6E8E2754" w14:textId="77777777" w:rsidR="00CC054E" w:rsidRDefault="00CC054E" w:rsidP="0076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888B4" w14:textId="0B236C9A" w:rsidR="00CC054E" w:rsidRDefault="00CC054E">
    <w:pPr>
      <w:pStyle w:val="Voettekst"/>
    </w:pPr>
    <w:r>
      <w:rPr>
        <w:rFonts w:ascii="Trebuchet MS" w:hAnsi="Trebuchet MS"/>
        <w:sz w:val="16"/>
        <w:szCs w:val="16"/>
      </w:rPr>
      <w:t xml:space="preserve">Offerteaanvraag </w:t>
    </w:r>
    <w:r w:rsidR="00AC49DF">
      <w:rPr>
        <w:rFonts w:ascii="Trebuchet MS" w:hAnsi="Trebuchet MS"/>
        <w:sz w:val="16"/>
        <w:szCs w:val="16"/>
      </w:rPr>
      <w:t xml:space="preserve">Openbare </w:t>
    </w:r>
    <w:r>
      <w:rPr>
        <w:rFonts w:ascii="Trebuchet MS" w:hAnsi="Trebuchet MS"/>
        <w:sz w:val="16"/>
        <w:szCs w:val="16"/>
      </w:rPr>
      <w:t xml:space="preserve">aanbesteding </w:t>
    </w:r>
    <w:r w:rsidR="00AC49DF">
      <w:rPr>
        <w:rFonts w:ascii="Trebuchet MS" w:hAnsi="Trebuchet MS"/>
        <w:sz w:val="16"/>
        <w:szCs w:val="16"/>
      </w:rPr>
      <w:t>Kringloopwinkel</w:t>
    </w:r>
    <w:r>
      <w:rPr>
        <w:rFonts w:ascii="Trebuchet MS" w:hAnsi="Trebuchet MS"/>
        <w:sz w:val="16"/>
        <w:szCs w:val="16"/>
      </w:rPr>
      <w:t xml:space="preserve"> met referentienummer </w:t>
    </w:r>
    <w:r w:rsidR="00AC49DF">
      <w:rPr>
        <w:rFonts w:ascii="Trebuchet MS" w:hAnsi="Trebuchet MS"/>
        <w:sz w:val="16"/>
        <w:szCs w:val="16"/>
      </w:rPr>
      <w:t>110883-2020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A846C" w14:textId="77777777" w:rsidR="00CC054E" w:rsidRDefault="00CC054E" w:rsidP="007649B3">
      <w:r>
        <w:separator/>
      </w:r>
    </w:p>
  </w:footnote>
  <w:footnote w:type="continuationSeparator" w:id="0">
    <w:p w14:paraId="6F47F54B" w14:textId="77777777" w:rsidR="00CC054E" w:rsidRDefault="00CC054E" w:rsidP="00764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 w15:restartNumberingAfterBreak="0">
    <w:nsid w:val="1CD71C03"/>
    <w:multiLevelType w:val="hybridMultilevel"/>
    <w:tmpl w:val="9A3805CE"/>
    <w:styleLink w:val="Gemporteerdestijl2"/>
    <w:lvl w:ilvl="0" w:tplc="25302B4C">
      <w:start w:val="1"/>
      <w:numFmt w:val="lowerLetter"/>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970D8C8">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44A5394">
      <w:start w:val="1"/>
      <w:numFmt w:val="lowerRoman"/>
      <w:lvlText w:val="%3."/>
      <w:lvlJc w:val="left"/>
      <w:pPr>
        <w:ind w:left="1724" w:hanging="202"/>
      </w:pPr>
      <w:rPr>
        <w:rFonts w:hAnsi="Arial Unicode MS"/>
        <w:caps w:val="0"/>
        <w:smallCaps w:val="0"/>
        <w:strike w:val="0"/>
        <w:dstrike w:val="0"/>
        <w:outline w:val="0"/>
        <w:emboss w:val="0"/>
        <w:imprint w:val="0"/>
        <w:spacing w:val="0"/>
        <w:w w:val="100"/>
        <w:kern w:val="0"/>
        <w:position w:val="0"/>
        <w:highlight w:val="none"/>
        <w:vertAlign w:val="baseline"/>
      </w:rPr>
    </w:lvl>
    <w:lvl w:ilvl="3" w:tplc="D408BA76">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DAA4637A">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CDFE22DE">
      <w:start w:val="1"/>
      <w:numFmt w:val="lowerRoman"/>
      <w:lvlText w:val="%6."/>
      <w:lvlJc w:val="left"/>
      <w:pPr>
        <w:ind w:left="3884" w:hanging="202"/>
      </w:pPr>
      <w:rPr>
        <w:rFonts w:hAnsi="Arial Unicode MS"/>
        <w:caps w:val="0"/>
        <w:smallCaps w:val="0"/>
        <w:strike w:val="0"/>
        <w:dstrike w:val="0"/>
        <w:outline w:val="0"/>
        <w:emboss w:val="0"/>
        <w:imprint w:val="0"/>
        <w:spacing w:val="0"/>
        <w:w w:val="100"/>
        <w:kern w:val="0"/>
        <w:position w:val="0"/>
        <w:highlight w:val="none"/>
        <w:vertAlign w:val="baseline"/>
      </w:rPr>
    </w:lvl>
    <w:lvl w:ilvl="6" w:tplc="FC5035E0">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555ABAF0">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0748A88A">
      <w:start w:val="1"/>
      <w:numFmt w:val="lowerRoman"/>
      <w:lvlText w:val="%9."/>
      <w:lvlJc w:val="left"/>
      <w:pPr>
        <w:ind w:left="6044"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FCB4ADA"/>
    <w:multiLevelType w:val="hybridMultilevel"/>
    <w:tmpl w:val="9A3805CE"/>
    <w:numStyleLink w:val="Gemporteerdestijl2"/>
  </w:abstractNum>
  <w:abstractNum w:abstractNumId="3" w15:restartNumberingAfterBreak="0">
    <w:nsid w:val="35AF3FB8"/>
    <w:multiLevelType w:val="hybridMultilevel"/>
    <w:tmpl w:val="2E7CC5E6"/>
    <w:numStyleLink w:val="Gemporteerdestijl3"/>
  </w:abstractNum>
  <w:abstractNum w:abstractNumId="4" w15:restartNumberingAfterBreak="0">
    <w:nsid w:val="520E2A97"/>
    <w:multiLevelType w:val="hybridMultilevel"/>
    <w:tmpl w:val="2E7CC5E6"/>
    <w:styleLink w:val="Gemporteerdestijl3"/>
    <w:lvl w:ilvl="0" w:tplc="95C647A2">
      <w:start w:val="1"/>
      <w:numFmt w:val="lowerLetter"/>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9DEE59DC">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C6C626E0">
      <w:start w:val="1"/>
      <w:numFmt w:val="lowerRoman"/>
      <w:lvlText w:val="%3."/>
      <w:lvlJc w:val="left"/>
      <w:pPr>
        <w:ind w:left="1724" w:hanging="202"/>
      </w:pPr>
      <w:rPr>
        <w:rFonts w:hAnsi="Arial Unicode MS"/>
        <w:caps w:val="0"/>
        <w:smallCaps w:val="0"/>
        <w:strike w:val="0"/>
        <w:dstrike w:val="0"/>
        <w:outline w:val="0"/>
        <w:emboss w:val="0"/>
        <w:imprint w:val="0"/>
        <w:spacing w:val="0"/>
        <w:w w:val="100"/>
        <w:kern w:val="0"/>
        <w:position w:val="0"/>
        <w:highlight w:val="none"/>
        <w:vertAlign w:val="baseline"/>
      </w:rPr>
    </w:lvl>
    <w:lvl w:ilvl="3" w:tplc="DE920E0C">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2C121F4A">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B9D0D032">
      <w:start w:val="1"/>
      <w:numFmt w:val="lowerRoman"/>
      <w:lvlText w:val="%6."/>
      <w:lvlJc w:val="left"/>
      <w:pPr>
        <w:ind w:left="3884" w:hanging="202"/>
      </w:pPr>
      <w:rPr>
        <w:rFonts w:hAnsi="Arial Unicode MS"/>
        <w:caps w:val="0"/>
        <w:smallCaps w:val="0"/>
        <w:strike w:val="0"/>
        <w:dstrike w:val="0"/>
        <w:outline w:val="0"/>
        <w:emboss w:val="0"/>
        <w:imprint w:val="0"/>
        <w:spacing w:val="0"/>
        <w:w w:val="100"/>
        <w:kern w:val="0"/>
        <w:position w:val="0"/>
        <w:highlight w:val="none"/>
        <w:vertAlign w:val="baseline"/>
      </w:rPr>
    </w:lvl>
    <w:lvl w:ilvl="6" w:tplc="BE36C7F2">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0CEC3BA0">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CD06E7E6">
      <w:start w:val="1"/>
      <w:numFmt w:val="lowerRoman"/>
      <w:lvlText w:val="%9."/>
      <w:lvlJc w:val="left"/>
      <w:pPr>
        <w:ind w:left="6044"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63D1C01"/>
    <w:multiLevelType w:val="hybridMultilevel"/>
    <w:tmpl w:val="F9F83654"/>
    <w:styleLink w:val="Gemporteerdestijl1"/>
    <w:lvl w:ilvl="0" w:tplc="BFCCA000">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60062C0">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DF03C4A">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178E19C">
      <w:start w:val="1"/>
      <w:numFmt w:val="bullet"/>
      <w:lvlText w:val="•"/>
      <w:lvlJc w:val="left"/>
      <w:pPr>
        <w:ind w:left="24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00C07AE">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9A86E0C">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7283FA">
      <w:start w:val="1"/>
      <w:numFmt w:val="bullet"/>
      <w:lvlText w:val="•"/>
      <w:lvlJc w:val="left"/>
      <w:pPr>
        <w:ind w:left="46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EBEDFC6">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0C8545A">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2545B0A"/>
    <w:multiLevelType w:val="hybridMultilevel"/>
    <w:tmpl w:val="F9F83654"/>
    <w:numStyleLink w:val="Gemporteerdestijl1"/>
  </w:abstractNum>
  <w:num w:numId="1">
    <w:abstractNumId w:val="0"/>
  </w:num>
  <w:num w:numId="2">
    <w:abstractNumId w:val="5"/>
  </w:num>
  <w:num w:numId="3">
    <w:abstractNumId w:val="6"/>
  </w:num>
  <w:num w:numId="4">
    <w:abstractNumId w:val="1"/>
  </w:num>
  <w:num w:numId="5">
    <w:abstractNumId w:val="2"/>
    <w:lvlOverride w:ilvl="0">
      <w:startOverride w:val="8"/>
    </w:lvlOverride>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9AA"/>
    <w:rsid w:val="000075A2"/>
    <w:rsid w:val="001E5E7E"/>
    <w:rsid w:val="00285B4C"/>
    <w:rsid w:val="002951D9"/>
    <w:rsid w:val="002E2980"/>
    <w:rsid w:val="003879AA"/>
    <w:rsid w:val="003D291B"/>
    <w:rsid w:val="007649B3"/>
    <w:rsid w:val="007A404E"/>
    <w:rsid w:val="007E02E8"/>
    <w:rsid w:val="009315EC"/>
    <w:rsid w:val="00AC49DF"/>
    <w:rsid w:val="00B76DBD"/>
    <w:rsid w:val="00BE6619"/>
    <w:rsid w:val="00CB52D4"/>
    <w:rsid w:val="00CC054E"/>
    <w:rsid w:val="00D278EB"/>
    <w:rsid w:val="00D77572"/>
    <w:rsid w:val="00EC3267"/>
    <w:rsid w:val="00F44D64"/>
    <w:rsid w:val="00F52F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5543BB2"/>
  <w15:docId w15:val="{82A2A6B5-DA55-4E8F-94D4-E8006C63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cs="Arial"/>
      <w:szCs w:val="24"/>
    </w:rPr>
  </w:style>
  <w:style w:type="paragraph" w:styleId="Kop1">
    <w:name w:val="heading 1"/>
    <w:aliases w:val="Section Heading,Hoofdstuk,sectionHeading,sectionHeading Char"/>
    <w:basedOn w:val="Standaard"/>
    <w:next w:val="Standaard"/>
    <w:link w:val="Kop1Char"/>
    <w:qFormat/>
    <w:rsid w:val="007649B3"/>
    <w:pPr>
      <w:keepNext/>
      <w:keepLines/>
      <w:numPr>
        <w:numId w:val="1"/>
      </w:numPr>
      <w:outlineLvl w:val="0"/>
    </w:pPr>
    <w:rPr>
      <w:rFonts w:cs="Times New Roman"/>
      <w:b/>
      <w:caps/>
      <w:sz w:val="24"/>
      <w:szCs w:val="20"/>
      <w:lang w:val="en-GB" w:eastAsia="x-none"/>
    </w:rPr>
  </w:style>
  <w:style w:type="paragraph" w:styleId="Kop2">
    <w:name w:val="heading 2"/>
    <w:aliases w:val="Reset numbering,Bijlage,paragraaf,Paragraaf"/>
    <w:basedOn w:val="Standaard"/>
    <w:next w:val="Kop3"/>
    <w:link w:val="Kop2Char"/>
    <w:qFormat/>
    <w:rsid w:val="007649B3"/>
    <w:pPr>
      <w:numPr>
        <w:ilvl w:val="1"/>
        <w:numId w:val="1"/>
      </w:numPr>
      <w:outlineLvl w:val="1"/>
    </w:pPr>
    <w:rPr>
      <w:rFonts w:cs="Times New Roman"/>
      <w:b/>
      <w:szCs w:val="20"/>
      <w:lang w:val="x-none" w:eastAsia="x-none"/>
    </w:rPr>
  </w:style>
  <w:style w:type="paragraph" w:styleId="Kop3">
    <w:name w:val="heading 3"/>
    <w:aliases w:val="Level 1 - 1,Voorwoord,subparagraaf,Subparagraaf"/>
    <w:basedOn w:val="Standaard"/>
    <w:link w:val="Kop3Char"/>
    <w:qFormat/>
    <w:rsid w:val="007649B3"/>
    <w:pPr>
      <w:numPr>
        <w:ilvl w:val="2"/>
        <w:numId w:val="1"/>
      </w:numPr>
      <w:spacing w:line="290" w:lineRule="atLeast"/>
      <w:outlineLvl w:val="2"/>
    </w:pPr>
    <w:rPr>
      <w:rFonts w:ascii="Trebuchet MS" w:hAnsi="Trebuchet MS" w:cs="Times New Roman"/>
      <w:b/>
      <w:szCs w:val="20"/>
      <w:lang w:val="en-GB" w:eastAsia="x-none"/>
    </w:rPr>
  </w:style>
  <w:style w:type="paragraph" w:styleId="Kop4">
    <w:name w:val="heading 4"/>
    <w:aliases w:val="Level 2 - a"/>
    <w:basedOn w:val="Standaard"/>
    <w:link w:val="Kop4Char"/>
    <w:qFormat/>
    <w:rsid w:val="007649B3"/>
    <w:pPr>
      <w:numPr>
        <w:ilvl w:val="3"/>
        <w:numId w:val="1"/>
      </w:numPr>
      <w:spacing w:line="290" w:lineRule="atLeast"/>
      <w:outlineLvl w:val="3"/>
    </w:pPr>
    <w:rPr>
      <w:rFonts w:ascii="Times New Roman" w:hAnsi="Times New Roman" w:cs="Times New Roman"/>
      <w:sz w:val="24"/>
      <w:szCs w:val="20"/>
      <w:lang w:val="en-GB" w:eastAsia="x-none"/>
    </w:rPr>
  </w:style>
  <w:style w:type="paragraph" w:styleId="Kop5">
    <w:name w:val="heading 5"/>
    <w:aliases w:val="Level 3 - i"/>
    <w:basedOn w:val="Standaard"/>
    <w:link w:val="Kop5Char"/>
    <w:qFormat/>
    <w:rsid w:val="007649B3"/>
    <w:pPr>
      <w:numPr>
        <w:ilvl w:val="4"/>
        <w:numId w:val="1"/>
      </w:numPr>
      <w:tabs>
        <w:tab w:val="left" w:pos="2160"/>
      </w:tabs>
      <w:spacing w:line="290" w:lineRule="atLeast"/>
      <w:outlineLvl w:val="4"/>
    </w:pPr>
    <w:rPr>
      <w:rFonts w:ascii="Times New Roman" w:hAnsi="Times New Roman" w:cs="Times New Roman"/>
      <w:sz w:val="24"/>
      <w:szCs w:val="20"/>
      <w:lang w:val="en-GB" w:eastAsia="x-none"/>
    </w:rPr>
  </w:style>
  <w:style w:type="paragraph" w:styleId="Kop6">
    <w:name w:val="heading 6"/>
    <w:aliases w:val="Legal Level 1."/>
    <w:basedOn w:val="Standaard"/>
    <w:next w:val="Standaard"/>
    <w:link w:val="Kop6Char"/>
    <w:qFormat/>
    <w:rsid w:val="007649B3"/>
    <w:pPr>
      <w:numPr>
        <w:ilvl w:val="5"/>
        <w:numId w:val="1"/>
      </w:numPr>
      <w:spacing w:line="290" w:lineRule="atLeast"/>
      <w:outlineLvl w:val="5"/>
    </w:pPr>
    <w:rPr>
      <w:rFonts w:ascii="Times New Roman" w:hAnsi="Times New Roman" w:cs="Times New Roman"/>
      <w:b/>
      <w:sz w:val="24"/>
      <w:szCs w:val="20"/>
      <w:lang w:val="x-none" w:eastAsia="x-none"/>
    </w:rPr>
  </w:style>
  <w:style w:type="paragraph" w:styleId="Kop7">
    <w:name w:val="heading 7"/>
    <w:aliases w:val="Legal Level 1.1."/>
    <w:basedOn w:val="Standaard"/>
    <w:next w:val="Standaard"/>
    <w:link w:val="Kop7Char"/>
    <w:qFormat/>
    <w:rsid w:val="007649B3"/>
    <w:pPr>
      <w:numPr>
        <w:ilvl w:val="6"/>
        <w:numId w:val="1"/>
      </w:numPr>
      <w:spacing w:line="290" w:lineRule="atLeast"/>
      <w:outlineLvl w:val="6"/>
    </w:pPr>
    <w:rPr>
      <w:rFonts w:ascii="Times New Roman" w:hAnsi="Times New Roman" w:cs="Times New Roman"/>
      <w:b/>
      <w:sz w:val="22"/>
      <w:szCs w:val="20"/>
      <w:lang w:val="x-none" w:eastAsia="x-none"/>
    </w:rPr>
  </w:style>
  <w:style w:type="paragraph" w:styleId="Kop8">
    <w:name w:val="heading 8"/>
    <w:aliases w:val="Legal Level 1.1.1.,Legal Level 1.1.1. Char"/>
    <w:basedOn w:val="Standaard"/>
    <w:next w:val="Standaard"/>
    <w:link w:val="Kop8Char"/>
    <w:qFormat/>
    <w:rsid w:val="007649B3"/>
    <w:pPr>
      <w:numPr>
        <w:ilvl w:val="7"/>
        <w:numId w:val="1"/>
      </w:numPr>
      <w:spacing w:line="290" w:lineRule="atLeast"/>
      <w:outlineLvl w:val="7"/>
    </w:pPr>
    <w:rPr>
      <w:rFonts w:ascii="Times New Roman" w:hAnsi="Times New Roman" w:cs="Times New Roman"/>
      <w:b/>
      <w:i/>
      <w:sz w:val="22"/>
      <w:szCs w:val="20"/>
    </w:rPr>
  </w:style>
  <w:style w:type="paragraph" w:styleId="Kop9">
    <w:name w:val="heading 9"/>
    <w:aliases w:val="Legal Level 1.1.1.1."/>
    <w:basedOn w:val="Standaard"/>
    <w:next w:val="Standaard"/>
    <w:link w:val="Kop9Char"/>
    <w:qFormat/>
    <w:rsid w:val="007649B3"/>
    <w:pPr>
      <w:numPr>
        <w:ilvl w:val="8"/>
        <w:numId w:val="1"/>
      </w:numPr>
      <w:spacing w:line="290" w:lineRule="atLeast"/>
      <w:outlineLvl w:val="8"/>
    </w:pPr>
    <w:rPr>
      <w:rFonts w:ascii="Times New Roman" w:hAnsi="Times New Roman" w:cs="Times New Roman"/>
      <w:i/>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7649B3"/>
    <w:pPr>
      <w:tabs>
        <w:tab w:val="center" w:pos="4536"/>
        <w:tab w:val="right" w:pos="9072"/>
      </w:tabs>
    </w:pPr>
  </w:style>
  <w:style w:type="character" w:customStyle="1" w:styleId="KoptekstChar">
    <w:name w:val="Koptekst Char"/>
    <w:basedOn w:val="Standaardalinea-lettertype"/>
    <w:link w:val="Koptekst"/>
    <w:rsid w:val="007649B3"/>
    <w:rPr>
      <w:rFonts w:ascii="Arial" w:hAnsi="Arial" w:cs="Arial"/>
      <w:szCs w:val="24"/>
    </w:rPr>
  </w:style>
  <w:style w:type="paragraph" w:styleId="Voettekst">
    <w:name w:val="footer"/>
    <w:basedOn w:val="Standaard"/>
    <w:link w:val="VoettekstChar"/>
    <w:uiPriority w:val="99"/>
    <w:rsid w:val="007649B3"/>
    <w:pPr>
      <w:tabs>
        <w:tab w:val="center" w:pos="4536"/>
        <w:tab w:val="right" w:pos="9072"/>
      </w:tabs>
    </w:pPr>
  </w:style>
  <w:style w:type="character" w:customStyle="1" w:styleId="VoettekstChar">
    <w:name w:val="Voettekst Char"/>
    <w:basedOn w:val="Standaardalinea-lettertype"/>
    <w:link w:val="Voettekst"/>
    <w:uiPriority w:val="99"/>
    <w:rsid w:val="007649B3"/>
    <w:rPr>
      <w:rFonts w:ascii="Arial" w:hAnsi="Arial" w:cs="Arial"/>
      <w:szCs w:val="24"/>
    </w:rPr>
  </w:style>
  <w:style w:type="paragraph" w:styleId="Ballontekst">
    <w:name w:val="Balloon Text"/>
    <w:basedOn w:val="Standaard"/>
    <w:link w:val="BallontekstChar"/>
    <w:rsid w:val="007649B3"/>
    <w:rPr>
      <w:rFonts w:ascii="Tahoma" w:hAnsi="Tahoma" w:cs="Tahoma"/>
      <w:sz w:val="16"/>
      <w:szCs w:val="16"/>
    </w:rPr>
  </w:style>
  <w:style w:type="character" w:customStyle="1" w:styleId="BallontekstChar">
    <w:name w:val="Ballontekst Char"/>
    <w:basedOn w:val="Standaardalinea-lettertype"/>
    <w:link w:val="Ballontekst"/>
    <w:rsid w:val="007649B3"/>
    <w:rPr>
      <w:rFonts w:ascii="Tahoma" w:hAnsi="Tahoma" w:cs="Tahoma"/>
      <w:sz w:val="16"/>
      <w:szCs w:val="16"/>
    </w:rPr>
  </w:style>
  <w:style w:type="character" w:customStyle="1" w:styleId="Kop1Char">
    <w:name w:val="Kop 1 Char"/>
    <w:aliases w:val="Section Heading Char,Hoofdstuk Char,sectionHeading Char1,sectionHeading Char Char"/>
    <w:basedOn w:val="Standaardalinea-lettertype"/>
    <w:link w:val="Kop1"/>
    <w:rsid w:val="007649B3"/>
    <w:rPr>
      <w:rFonts w:ascii="Arial" w:hAnsi="Arial"/>
      <w:b/>
      <w:caps/>
      <w:sz w:val="24"/>
      <w:lang w:val="en-GB" w:eastAsia="x-none"/>
    </w:rPr>
  </w:style>
  <w:style w:type="character" w:customStyle="1" w:styleId="Kop2Char">
    <w:name w:val="Kop 2 Char"/>
    <w:aliases w:val="Reset numbering Char,Bijlage Char,paragraaf Char,Paragraaf Char"/>
    <w:basedOn w:val="Standaardalinea-lettertype"/>
    <w:link w:val="Kop2"/>
    <w:rsid w:val="007649B3"/>
    <w:rPr>
      <w:rFonts w:ascii="Arial" w:hAnsi="Arial"/>
      <w:b/>
      <w:lang w:val="x-none" w:eastAsia="x-none"/>
    </w:rPr>
  </w:style>
  <w:style w:type="character" w:customStyle="1" w:styleId="Kop3Char">
    <w:name w:val="Kop 3 Char"/>
    <w:aliases w:val="Level 1 - 1 Char,Voorwoord Char,subparagraaf Char,Subparagraaf Char"/>
    <w:basedOn w:val="Standaardalinea-lettertype"/>
    <w:link w:val="Kop3"/>
    <w:rsid w:val="007649B3"/>
    <w:rPr>
      <w:rFonts w:ascii="Trebuchet MS" w:hAnsi="Trebuchet MS"/>
      <w:b/>
      <w:lang w:val="en-GB" w:eastAsia="x-none"/>
    </w:rPr>
  </w:style>
  <w:style w:type="character" w:customStyle="1" w:styleId="Kop4Char">
    <w:name w:val="Kop 4 Char"/>
    <w:aliases w:val="Level 2 - a Char"/>
    <w:basedOn w:val="Standaardalinea-lettertype"/>
    <w:link w:val="Kop4"/>
    <w:rsid w:val="007649B3"/>
    <w:rPr>
      <w:sz w:val="24"/>
      <w:lang w:val="en-GB" w:eastAsia="x-none"/>
    </w:rPr>
  </w:style>
  <w:style w:type="character" w:customStyle="1" w:styleId="Kop5Char">
    <w:name w:val="Kop 5 Char"/>
    <w:aliases w:val="Level 3 - i Char"/>
    <w:basedOn w:val="Standaardalinea-lettertype"/>
    <w:link w:val="Kop5"/>
    <w:rsid w:val="007649B3"/>
    <w:rPr>
      <w:sz w:val="24"/>
      <w:lang w:val="en-GB" w:eastAsia="x-none"/>
    </w:rPr>
  </w:style>
  <w:style w:type="character" w:customStyle="1" w:styleId="Kop6Char">
    <w:name w:val="Kop 6 Char"/>
    <w:aliases w:val="Legal Level 1. Char"/>
    <w:basedOn w:val="Standaardalinea-lettertype"/>
    <w:link w:val="Kop6"/>
    <w:rsid w:val="007649B3"/>
    <w:rPr>
      <w:b/>
      <w:sz w:val="24"/>
      <w:lang w:val="x-none" w:eastAsia="x-none"/>
    </w:rPr>
  </w:style>
  <w:style w:type="character" w:customStyle="1" w:styleId="Kop7Char">
    <w:name w:val="Kop 7 Char"/>
    <w:aliases w:val="Legal Level 1.1. Char"/>
    <w:basedOn w:val="Standaardalinea-lettertype"/>
    <w:link w:val="Kop7"/>
    <w:rsid w:val="007649B3"/>
    <w:rPr>
      <w:b/>
      <w:sz w:val="22"/>
      <w:lang w:val="x-none" w:eastAsia="x-none"/>
    </w:rPr>
  </w:style>
  <w:style w:type="character" w:customStyle="1" w:styleId="Kop8Char">
    <w:name w:val="Kop 8 Char"/>
    <w:aliases w:val="Legal Level 1.1.1. Char1,Legal Level 1.1.1. Char Char"/>
    <w:basedOn w:val="Standaardalinea-lettertype"/>
    <w:link w:val="Kop8"/>
    <w:rsid w:val="007649B3"/>
    <w:rPr>
      <w:b/>
      <w:i/>
      <w:sz w:val="22"/>
    </w:rPr>
  </w:style>
  <w:style w:type="character" w:customStyle="1" w:styleId="Kop9Char">
    <w:name w:val="Kop 9 Char"/>
    <w:aliases w:val="Legal Level 1.1.1.1. Char"/>
    <w:basedOn w:val="Standaardalinea-lettertype"/>
    <w:link w:val="Kop9"/>
    <w:rsid w:val="007649B3"/>
    <w:rPr>
      <w:i/>
      <w:sz w:val="22"/>
    </w:rPr>
  </w:style>
  <w:style w:type="table" w:customStyle="1" w:styleId="TableNormal">
    <w:name w:val="Table Normal"/>
    <w:rsid w:val="00CB52D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Gemporteerdestijl1">
    <w:name w:val="Geïmporteerde stijl 1"/>
    <w:rsid w:val="00CB52D4"/>
    <w:pPr>
      <w:numPr>
        <w:numId w:val="2"/>
      </w:numPr>
    </w:pPr>
  </w:style>
  <w:style w:type="numbering" w:customStyle="1" w:styleId="Gemporteerdestijl2">
    <w:name w:val="Geïmporteerde stijl 2"/>
    <w:rsid w:val="00CB52D4"/>
    <w:pPr>
      <w:numPr>
        <w:numId w:val="4"/>
      </w:numPr>
    </w:pPr>
  </w:style>
  <w:style w:type="numbering" w:customStyle="1" w:styleId="Gemporteerdestijl3">
    <w:name w:val="Geïmporteerde stijl 3"/>
    <w:rsid w:val="00CB52D4"/>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3205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Gemeente Roermond</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Leduc</dc:creator>
  <cp:lastModifiedBy>René Vranken</cp:lastModifiedBy>
  <cp:revision>2</cp:revision>
  <cp:lastPrinted>2021-06-04T12:34:00Z</cp:lastPrinted>
  <dcterms:created xsi:type="dcterms:W3CDTF">2021-06-17T15:13:00Z</dcterms:created>
  <dcterms:modified xsi:type="dcterms:W3CDTF">2021-06-17T15:13:00Z</dcterms:modified>
</cp:coreProperties>
</file>