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D3" w:rsidRPr="00300406" w:rsidRDefault="00C330D3" w:rsidP="00C330D3">
      <w:pPr>
        <w:pStyle w:val="BijlageGenummerdKop"/>
        <w:numPr>
          <w:ilvl w:val="0"/>
          <w:numId w:val="0"/>
        </w:numPr>
      </w:pPr>
      <w:bookmarkStart w:id="0" w:name="_Toc496111707"/>
      <w:bookmarkStart w:id="1" w:name="_Toc13126492"/>
      <w:bookmarkStart w:id="2" w:name="_Toc46249997"/>
      <w:r>
        <w:t xml:space="preserve">Bijlage G   </w:t>
      </w:r>
      <w:bookmarkStart w:id="3" w:name="_GoBack"/>
      <w:bookmarkEnd w:id="3"/>
      <w:r w:rsidRPr="00300406">
        <w:t>Verklaring inzake de verplichtingen op het gebied van milieu-, sociaal en arbeidsrecht</w:t>
      </w:r>
      <w:bookmarkEnd w:id="0"/>
      <w:bookmarkEnd w:id="1"/>
      <w:bookmarkEnd w:id="2"/>
    </w:p>
    <w:p w:rsidR="00C330D3" w:rsidRPr="00300406" w:rsidRDefault="00C330D3" w:rsidP="00C330D3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:rsidR="00C330D3" w:rsidRPr="00300406" w:rsidRDefault="00C330D3" w:rsidP="00C330D3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:rsidR="00C330D3" w:rsidRPr="00300406" w:rsidRDefault="00C330D3" w:rsidP="00C330D3">
      <w:pPr>
        <w:pStyle w:val="Broodtekst"/>
        <w:rPr>
          <w:bCs/>
        </w:rPr>
      </w:pPr>
    </w:p>
    <w:p w:rsidR="00C330D3" w:rsidRPr="00300406" w:rsidRDefault="00C330D3" w:rsidP="00C330D3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C330D3" w:rsidRPr="00300406" w:rsidRDefault="00C330D3" w:rsidP="00C330D3">
      <w:pPr>
        <w:pStyle w:val="Broodtekst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:rsidR="00C330D3" w:rsidRPr="00300406" w:rsidRDefault="00C330D3" w:rsidP="00C330D3">
      <w:pPr>
        <w:pStyle w:val="Broodtekst"/>
        <w:rPr>
          <w:bCs/>
        </w:rPr>
      </w:pPr>
    </w:p>
    <w:p w:rsidR="00C330D3" w:rsidRPr="00300406" w:rsidRDefault="00C330D3" w:rsidP="00C330D3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C330D3" w:rsidRPr="00300406" w:rsidRDefault="00C330D3" w:rsidP="00C330D3">
      <w:pPr>
        <w:pStyle w:val="Broodtekst"/>
        <w:rPr>
          <w:bCs/>
        </w:rPr>
      </w:pPr>
    </w:p>
    <w:p w:rsidR="00C330D3" w:rsidRPr="00300406" w:rsidRDefault="00C330D3" w:rsidP="00C330D3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C330D3" w:rsidRPr="00300406" w:rsidRDefault="00C330D3" w:rsidP="00C330D3">
      <w:pPr>
        <w:pStyle w:val="Broodtekst"/>
      </w:pPr>
    </w:p>
    <w:p w:rsidR="00C330D3" w:rsidRPr="00300406" w:rsidRDefault="00C330D3" w:rsidP="00C330D3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C330D3" w:rsidRPr="00300406" w:rsidRDefault="00C330D3" w:rsidP="00C330D3">
      <w:pPr>
        <w:pStyle w:val="Broodtekst"/>
      </w:pPr>
    </w:p>
    <w:p w:rsidR="00C330D3" w:rsidRDefault="00C330D3" w:rsidP="00C330D3">
      <w:pPr>
        <w:pStyle w:val="Broodtekst"/>
        <w:rPr>
          <w:color w:val="000000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4.3</w:t>
      </w:r>
      <w:r>
        <w:t>.1</w:t>
      </w:r>
      <w:r w:rsidRPr="00300406">
        <w:rPr>
          <w:color w:val="000000" w:themeColor="text1"/>
        </w:rPr>
        <w:t>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D3" w:rsidRDefault="00C330D3" w:rsidP="0088501B">
      <w:r>
        <w:separator/>
      </w:r>
    </w:p>
  </w:endnote>
  <w:endnote w:type="continuationSeparator" w:id="0">
    <w:p w:rsidR="00C330D3" w:rsidRDefault="00C330D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D3" w:rsidRDefault="00C330D3" w:rsidP="0088501B">
      <w:r>
        <w:separator/>
      </w:r>
    </w:p>
  </w:footnote>
  <w:footnote w:type="continuationSeparator" w:id="0">
    <w:p w:rsidR="00C330D3" w:rsidRDefault="00C330D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D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30D3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B1D03"/>
  <w15:chartTrackingRefBased/>
  <w15:docId w15:val="{AD3C5E39-050B-42CC-8ADB-140F9885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C330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330D3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330D3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330D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Funken, Joep (PPO)</dc:creator>
  <cp:keywords/>
  <dc:description/>
  <cp:lastModifiedBy>Funken, Joep (PPO)</cp:lastModifiedBy>
  <cp:revision>1</cp:revision>
  <dcterms:created xsi:type="dcterms:W3CDTF">2021-01-05T16:24:00Z</dcterms:created>
  <dcterms:modified xsi:type="dcterms:W3CDTF">2021-01-05T16:25:00Z</dcterms:modified>
</cp:coreProperties>
</file>