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0D14" w:rsidRPr="00C00D14" w:rsidRDefault="00C00D14" w:rsidP="00C00D14">
      <w:pPr>
        <w:spacing w:after="0" w:line="260" w:lineRule="atLeast"/>
        <w:rPr>
          <w:rFonts w:ascii="Arial" w:eastAsia="Georgia" w:hAnsi="Arial" w:cs="Arial"/>
          <w:sz w:val="72"/>
          <w:szCs w:val="72"/>
        </w:rPr>
      </w:pPr>
      <w:r w:rsidRPr="00C00D14">
        <w:rPr>
          <w:rFonts w:ascii="Georgia" w:eastAsia="Georgia" w:hAnsi="Georgia" w:cs="Times New Roman"/>
          <w:noProof/>
          <w:sz w:val="19"/>
          <w:szCs w:val="20"/>
          <w:lang w:eastAsia="nl-NL"/>
        </w:rPr>
        <w:drawing>
          <wp:anchor distT="0" distB="0" distL="114300" distR="114300" simplePos="0" relativeHeight="251659264" behindDoc="1" locked="0" layoutInCell="1" allowOverlap="1" wp14:anchorId="74FBC1CD" wp14:editId="7946BB86">
            <wp:simplePos x="0" y="0"/>
            <wp:positionH relativeFrom="page">
              <wp:posOffset>1151890</wp:posOffset>
            </wp:positionH>
            <wp:positionV relativeFrom="page">
              <wp:posOffset>766445</wp:posOffset>
            </wp:positionV>
            <wp:extent cx="3383098" cy="1424399"/>
            <wp:effectExtent l="0" t="0" r="8255" b="4445"/>
            <wp:wrapNone/>
            <wp:docPr id="13"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H-NL-Grijs-CS6_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83098" cy="1424399"/>
                    </a:xfrm>
                    <a:prstGeom prst="rect">
                      <a:avLst/>
                    </a:prstGeom>
                  </pic:spPr>
                </pic:pic>
              </a:graphicData>
            </a:graphic>
            <wp14:sizeRelH relativeFrom="margin">
              <wp14:pctWidth>0</wp14:pctWidth>
            </wp14:sizeRelH>
            <wp14:sizeRelV relativeFrom="margin">
              <wp14:pctHeight>0</wp14:pctHeight>
            </wp14:sizeRelV>
          </wp:anchor>
        </w:drawing>
      </w:r>
    </w:p>
    <w:p w:rsidR="00C00D14" w:rsidRPr="00C00D14" w:rsidRDefault="00C00D14" w:rsidP="00C00D14">
      <w:pPr>
        <w:spacing w:after="0" w:line="260" w:lineRule="atLeast"/>
        <w:rPr>
          <w:rFonts w:ascii="Arial" w:eastAsia="Georgia" w:hAnsi="Arial" w:cs="Arial"/>
          <w:sz w:val="72"/>
          <w:szCs w:val="72"/>
        </w:rPr>
      </w:pPr>
    </w:p>
    <w:p w:rsidR="00C00D14" w:rsidRPr="00C00D14" w:rsidRDefault="00C00D14" w:rsidP="00C00D14">
      <w:pPr>
        <w:spacing w:after="0" w:line="260" w:lineRule="atLeast"/>
        <w:rPr>
          <w:rFonts w:ascii="Arial" w:eastAsia="Georgia" w:hAnsi="Arial" w:cs="Arial"/>
          <w:sz w:val="72"/>
          <w:szCs w:val="72"/>
        </w:rPr>
      </w:pPr>
    </w:p>
    <w:p w:rsidR="00C00D14" w:rsidRPr="00C00D14" w:rsidRDefault="00C00D14" w:rsidP="00C00D14">
      <w:pPr>
        <w:spacing w:after="0" w:line="260" w:lineRule="atLeast"/>
        <w:rPr>
          <w:rFonts w:ascii="Arial" w:eastAsia="Georgia" w:hAnsi="Arial" w:cs="Arial"/>
          <w:sz w:val="72"/>
          <w:szCs w:val="72"/>
        </w:rPr>
      </w:pPr>
    </w:p>
    <w:p w:rsidR="00C00D14" w:rsidRPr="00C00D14" w:rsidRDefault="00B85687" w:rsidP="00C00D14">
      <w:pPr>
        <w:spacing w:after="0" w:line="260" w:lineRule="atLeast"/>
        <w:rPr>
          <w:rFonts w:ascii="Arial" w:eastAsia="Georgia" w:hAnsi="Arial" w:cs="Arial"/>
          <w:sz w:val="72"/>
          <w:szCs w:val="72"/>
        </w:rPr>
      </w:pPr>
      <w:r>
        <w:rPr>
          <w:rFonts w:ascii="Arial" w:eastAsia="Georgia" w:hAnsi="Arial" w:cs="Arial"/>
          <w:sz w:val="72"/>
          <w:szCs w:val="72"/>
        </w:rPr>
        <w:t>O</w:t>
      </w:r>
      <w:r w:rsidR="00C00D14" w:rsidRPr="00C00D14">
        <w:rPr>
          <w:rFonts w:ascii="Arial" w:eastAsia="Georgia" w:hAnsi="Arial" w:cs="Arial"/>
          <w:sz w:val="72"/>
          <w:szCs w:val="72"/>
        </w:rPr>
        <w:t>vereenkomst</w:t>
      </w:r>
    </w:p>
    <w:sdt>
      <w:sdtPr>
        <w:rPr>
          <w:rFonts w:ascii="Arial" w:eastAsia="Georgia" w:hAnsi="Arial" w:cs="Times New Roman"/>
          <w:sz w:val="72"/>
        </w:rPr>
        <w:tag w:val="B=UxDocumentForm/uxTitelField"/>
        <w:id w:val="939877468"/>
        <w:placeholder>
          <w:docPart w:val="5333F396010849A78142C844812E7E70"/>
        </w:placeholder>
        <w:dataBinding w:prefixMappings="xmlns:ns0='http://www.keyscript.nl/huisstijl/UxDocumentForm' " w:xpath="/ns0:variabelen[1]/ns0:UxDocumentForm[1]/ns0:uxTitelField[1]" w:storeItemID="{30024A26-C9DD-46C4-8607-F1118F24DCAD}"/>
        <w:text/>
      </w:sdtPr>
      <w:sdtEndPr/>
      <w:sdtContent>
        <w:p w:rsidR="00C00D14" w:rsidRPr="00C00D14" w:rsidRDefault="00B85687" w:rsidP="00C00D14">
          <w:pPr>
            <w:spacing w:after="0" w:line="920" w:lineRule="atLeast"/>
            <w:rPr>
              <w:rFonts w:ascii="Georgia" w:eastAsia="Georgia" w:hAnsi="Georgia" w:cs="Times New Roman"/>
              <w:sz w:val="19"/>
              <w:szCs w:val="20"/>
            </w:rPr>
          </w:pPr>
          <w:r>
            <w:rPr>
              <w:rFonts w:ascii="Arial" w:eastAsia="Georgia" w:hAnsi="Arial" w:cs="Times New Roman"/>
              <w:sz w:val="72"/>
            </w:rPr>
            <w:t>Sanitaire Voorzieningen 3 Services</w:t>
          </w:r>
        </w:p>
      </w:sdtContent>
    </w:sdt>
    <w:p w:rsidR="00C00D14" w:rsidRPr="00C00D14" w:rsidRDefault="00C00D14" w:rsidP="00C00D14">
      <w:pPr>
        <w:spacing w:after="0" w:line="260" w:lineRule="atLeast"/>
        <w:rPr>
          <w:rFonts w:ascii="Georgia" w:eastAsia="Georgia" w:hAnsi="Georgia" w:cs="Times New Roman"/>
          <w:sz w:val="19"/>
          <w:szCs w:val="20"/>
        </w:rPr>
      </w:pPr>
    </w:p>
    <w:p w:rsidR="00C00D14" w:rsidRPr="00C00D14" w:rsidRDefault="00C00D14" w:rsidP="00C00D14">
      <w:pPr>
        <w:spacing w:after="0" w:line="260" w:lineRule="atLeast"/>
        <w:rPr>
          <w:rFonts w:ascii="Georgia" w:eastAsia="Georgia" w:hAnsi="Georgia" w:cs="Times New Roman"/>
          <w:sz w:val="19"/>
          <w:szCs w:val="20"/>
        </w:rPr>
      </w:pPr>
    </w:p>
    <w:p w:rsidR="00C00D14" w:rsidRPr="00C00D14" w:rsidRDefault="00C00D14" w:rsidP="00C00D14">
      <w:pPr>
        <w:spacing w:after="0" w:line="260" w:lineRule="atLeast"/>
        <w:rPr>
          <w:rFonts w:ascii="Georgia" w:eastAsia="Georgia" w:hAnsi="Georgia" w:cs="Times New Roman"/>
          <w:sz w:val="19"/>
          <w:szCs w:val="20"/>
        </w:rPr>
      </w:pPr>
    </w:p>
    <w:p w:rsidR="00C00D14" w:rsidRPr="00C00D14" w:rsidRDefault="008E2C1B" w:rsidP="00C00D14">
      <w:pPr>
        <w:spacing w:after="0" w:line="260" w:lineRule="atLeast"/>
        <w:rPr>
          <w:rFonts w:ascii="Georgia" w:eastAsia="Georgia" w:hAnsi="Georgia" w:cs="Times New Roman"/>
          <w:sz w:val="19"/>
          <w:szCs w:val="20"/>
        </w:rPr>
      </w:pPr>
      <w:sdt>
        <w:sdtPr>
          <w:rPr>
            <w:rFonts w:ascii="Arial" w:eastAsia="Georgia" w:hAnsi="Arial" w:cs="Arial"/>
            <w:sz w:val="40"/>
            <w:szCs w:val="40"/>
          </w:rPr>
          <w:tag w:val="B=UxDocumentForm/uxSubtitelField"/>
          <w:id w:val="-1727909381"/>
          <w:placeholder>
            <w:docPart w:val="A556538E5DC844C290B3140522AE724F"/>
          </w:placeholder>
          <w:dataBinding w:prefixMappings="xmlns:ns0='http://www.keyscript.nl/huisstijl/UxDocumentForm' " w:xpath="/ns0:variabelen[1]/ns0:UxDocumentForm[1]/ns0:uxSubtitelField[1]" w:storeItemID="{30024A26-C9DD-46C4-8607-F1118F24DCAD}"/>
          <w:text/>
        </w:sdtPr>
        <w:sdtEndPr/>
        <w:sdtContent>
          <w:r w:rsidR="00B85687">
            <w:rPr>
              <w:rFonts w:ascii="Arial" w:eastAsia="Georgia" w:hAnsi="Arial" w:cs="Arial"/>
              <w:sz w:val="40"/>
              <w:szCs w:val="40"/>
            </w:rPr>
            <w:t>20.382</w:t>
          </w:r>
          <w:r w:rsidR="00C00D14" w:rsidRPr="00C00D14">
            <w:rPr>
              <w:rFonts w:ascii="Arial" w:eastAsia="Georgia" w:hAnsi="Arial" w:cs="Arial"/>
              <w:sz w:val="40"/>
              <w:szCs w:val="40"/>
            </w:rPr>
            <w:t>-IDC.</w:t>
          </w:r>
        </w:sdtContent>
      </w:sdt>
    </w:p>
    <w:p w:rsidR="00C00D14" w:rsidRPr="00C00D14" w:rsidRDefault="00C00D14" w:rsidP="00C00D14">
      <w:pPr>
        <w:spacing w:after="0" w:line="260" w:lineRule="atLeast"/>
        <w:rPr>
          <w:rFonts w:ascii="Georgia" w:eastAsia="Georgia" w:hAnsi="Georgia" w:cs="Times New Roman"/>
          <w:sz w:val="19"/>
          <w:szCs w:val="20"/>
        </w:rPr>
      </w:pPr>
    </w:p>
    <w:p w:rsidR="00C00D14" w:rsidRPr="00C00D14" w:rsidRDefault="00C00D14" w:rsidP="00C00D14">
      <w:pPr>
        <w:spacing w:after="0" w:line="260" w:lineRule="atLeast"/>
        <w:rPr>
          <w:rFonts w:ascii="Georgia" w:eastAsia="Georgia" w:hAnsi="Georgia" w:cs="Times New Roman"/>
          <w:sz w:val="19"/>
          <w:szCs w:val="20"/>
        </w:rPr>
      </w:pPr>
    </w:p>
    <w:p w:rsidR="00C00D14" w:rsidRPr="00C00D14" w:rsidRDefault="00C00D14" w:rsidP="00C00D14">
      <w:pPr>
        <w:spacing w:after="0" w:line="260" w:lineRule="atLeast"/>
        <w:rPr>
          <w:rFonts w:ascii="Georgia" w:eastAsia="Georgia" w:hAnsi="Georgia" w:cs="Times New Roman"/>
          <w:sz w:val="19"/>
          <w:szCs w:val="20"/>
        </w:rPr>
      </w:pPr>
      <w:r w:rsidRPr="00C00D14">
        <w:rPr>
          <w:rFonts w:ascii="Arial" w:eastAsia="Times New Roman" w:hAnsi="Arial" w:cs="Arial"/>
          <w:sz w:val="40"/>
          <w:szCs w:val="40"/>
        </w:rPr>
        <w:t>2021-202</w:t>
      </w:r>
      <w:r w:rsidR="00B85687">
        <w:rPr>
          <w:rFonts w:ascii="Arial" w:eastAsia="Times New Roman" w:hAnsi="Arial" w:cs="Arial"/>
          <w:sz w:val="40"/>
          <w:szCs w:val="40"/>
        </w:rPr>
        <w:t>6</w:t>
      </w:r>
      <w:r w:rsidRPr="00C00D14">
        <w:rPr>
          <w:rFonts w:ascii="Arial" w:eastAsia="Times New Roman" w:hAnsi="Arial" w:cs="Arial"/>
          <w:sz w:val="40"/>
          <w:szCs w:val="40"/>
        </w:rPr>
        <w:t xml:space="preserve"> inclusief optieja</w:t>
      </w:r>
      <w:r w:rsidR="00B85687">
        <w:rPr>
          <w:rFonts w:ascii="Arial" w:eastAsia="Times New Roman" w:hAnsi="Arial" w:cs="Arial"/>
          <w:sz w:val="40"/>
          <w:szCs w:val="40"/>
        </w:rPr>
        <w:t>ren</w:t>
      </w:r>
    </w:p>
    <w:p w:rsidR="00C00D14" w:rsidRPr="00C00D14" w:rsidRDefault="00C00D14" w:rsidP="00C00D14">
      <w:pPr>
        <w:spacing w:after="0" w:line="260" w:lineRule="atLeast"/>
        <w:rPr>
          <w:rFonts w:ascii="Georgia" w:eastAsia="Georgia" w:hAnsi="Georgia" w:cs="Times New Roman"/>
          <w:sz w:val="19"/>
          <w:szCs w:val="20"/>
        </w:rPr>
      </w:pPr>
    </w:p>
    <w:p w:rsidR="00C00D14" w:rsidRPr="00C00D14" w:rsidRDefault="00C00D14" w:rsidP="00C00D14">
      <w:pPr>
        <w:spacing w:after="0" w:line="260" w:lineRule="atLeast"/>
        <w:rPr>
          <w:rFonts w:ascii="Georgia" w:eastAsia="Georgia" w:hAnsi="Georgia" w:cs="Times New Roman"/>
          <w:sz w:val="19"/>
          <w:szCs w:val="20"/>
        </w:rPr>
      </w:pPr>
    </w:p>
    <w:p w:rsidR="00C00D14" w:rsidRPr="00C00D14" w:rsidRDefault="00C00D14" w:rsidP="00C00D14">
      <w:pPr>
        <w:spacing w:after="0" w:line="260" w:lineRule="atLeast"/>
        <w:rPr>
          <w:rFonts w:ascii="Georgia" w:eastAsia="Georgia" w:hAnsi="Georgia" w:cs="Times New Roman"/>
          <w:sz w:val="19"/>
          <w:szCs w:val="20"/>
        </w:rPr>
      </w:pPr>
    </w:p>
    <w:p w:rsidR="00C00D14" w:rsidRPr="00C00D14" w:rsidRDefault="00C00D14" w:rsidP="00C00D14">
      <w:pPr>
        <w:spacing w:after="0" w:line="260" w:lineRule="atLeast"/>
        <w:rPr>
          <w:rFonts w:ascii="Arial" w:eastAsia="Georgia" w:hAnsi="Arial" w:cs="Arial"/>
          <w:sz w:val="40"/>
          <w:szCs w:val="40"/>
        </w:rPr>
      </w:pPr>
      <w:r w:rsidRPr="00C00D14">
        <w:rPr>
          <w:rFonts w:ascii="Arial" w:eastAsia="Georgia" w:hAnsi="Arial" w:cs="Arial"/>
          <w:sz w:val="40"/>
          <w:szCs w:val="40"/>
        </w:rPr>
        <w:t>Gemeente Den Haag</w:t>
      </w:r>
    </w:p>
    <w:p w:rsidR="00C00D14" w:rsidRPr="00C00D14" w:rsidRDefault="00C00D14" w:rsidP="00C00D14">
      <w:pPr>
        <w:spacing w:after="0" w:line="260" w:lineRule="atLeast"/>
        <w:rPr>
          <w:rFonts w:ascii="Georgia" w:eastAsia="Georgia" w:hAnsi="Georgia" w:cs="Times New Roman"/>
          <w:sz w:val="19"/>
          <w:szCs w:val="20"/>
        </w:rPr>
      </w:pPr>
    </w:p>
    <w:p w:rsidR="00C00D14" w:rsidRPr="00C00D14" w:rsidRDefault="00C00D14" w:rsidP="00C00D14">
      <w:pPr>
        <w:spacing w:after="0" w:line="260" w:lineRule="atLeast"/>
        <w:rPr>
          <w:rFonts w:ascii="Georgia" w:eastAsia="Georgia" w:hAnsi="Georgia" w:cs="Times New Roman"/>
          <w:sz w:val="19"/>
          <w:szCs w:val="20"/>
        </w:rPr>
      </w:pPr>
    </w:p>
    <w:p w:rsidR="00C00D14" w:rsidRPr="00C00D14" w:rsidRDefault="00C00D14" w:rsidP="00C00D14">
      <w:pPr>
        <w:spacing w:after="0" w:line="260" w:lineRule="atLeast"/>
        <w:rPr>
          <w:rFonts w:ascii="Georgia" w:eastAsia="Georgia" w:hAnsi="Georgia" w:cs="Times New Roman"/>
          <w:sz w:val="19"/>
          <w:szCs w:val="20"/>
        </w:rPr>
      </w:pPr>
      <w:r w:rsidRPr="00C00D14">
        <w:rPr>
          <w:rFonts w:ascii="Georgia" w:eastAsia="Georgia" w:hAnsi="Georgia" w:cs="Times New Roman"/>
          <w:sz w:val="19"/>
          <w:szCs w:val="20"/>
        </w:rPr>
        <w:t>-</w:t>
      </w:r>
    </w:p>
    <w:p w:rsidR="00C00D14" w:rsidRPr="00C00D14" w:rsidRDefault="00C00D14" w:rsidP="00C00D14">
      <w:pPr>
        <w:spacing w:after="0" w:line="260" w:lineRule="atLeast"/>
        <w:rPr>
          <w:rFonts w:ascii="Georgia" w:eastAsia="Georgia" w:hAnsi="Georgia" w:cs="Times New Roman"/>
          <w:sz w:val="19"/>
          <w:szCs w:val="20"/>
        </w:rPr>
      </w:pPr>
    </w:p>
    <w:p w:rsidR="00C00D14" w:rsidRPr="00C00D14" w:rsidRDefault="00C00D14" w:rsidP="00C00D14">
      <w:pPr>
        <w:spacing w:after="0" w:line="240" w:lineRule="auto"/>
        <w:rPr>
          <w:rFonts w:ascii="Georgia" w:eastAsia="Georgia" w:hAnsi="Georgia" w:cs="Times New Roman"/>
          <w:sz w:val="19"/>
          <w:szCs w:val="20"/>
        </w:rPr>
      </w:pPr>
    </w:p>
    <w:p w:rsidR="00C00D14" w:rsidRPr="00C00D14" w:rsidRDefault="00C00D14" w:rsidP="00C00D14">
      <w:pPr>
        <w:spacing w:after="0" w:line="240" w:lineRule="auto"/>
        <w:rPr>
          <w:rFonts w:ascii="Arial" w:eastAsia="Georgia" w:hAnsi="Arial" w:cs="Arial"/>
          <w:sz w:val="40"/>
          <w:szCs w:val="40"/>
        </w:rPr>
      </w:pPr>
      <w:r w:rsidRPr="00C00D14">
        <w:rPr>
          <w:rFonts w:ascii="Arial" w:eastAsia="Georgia" w:hAnsi="Arial" w:cs="Arial"/>
          <w:sz w:val="40"/>
          <w:szCs w:val="40"/>
        </w:rPr>
        <w:t>(OPDRACHTNEMER)</w:t>
      </w:r>
    </w:p>
    <w:p w:rsidR="00C00D14" w:rsidRPr="00C00D14" w:rsidRDefault="00C00D14" w:rsidP="00C00D14">
      <w:pPr>
        <w:spacing w:after="0" w:line="240" w:lineRule="auto"/>
        <w:rPr>
          <w:rFonts w:ascii="Georgia" w:eastAsia="Georgia" w:hAnsi="Georgia" w:cs="Times New Roman"/>
          <w:sz w:val="19"/>
          <w:szCs w:val="20"/>
        </w:rPr>
      </w:pPr>
    </w:p>
    <w:p w:rsidR="00C00D14" w:rsidRPr="00C00D14" w:rsidRDefault="00C00D14" w:rsidP="00C00D14">
      <w:pPr>
        <w:spacing w:after="0" w:line="240" w:lineRule="auto"/>
        <w:rPr>
          <w:rFonts w:ascii="Georgia" w:eastAsia="Georgia" w:hAnsi="Georgia" w:cs="Times New Roman"/>
          <w:sz w:val="19"/>
          <w:szCs w:val="20"/>
        </w:rPr>
      </w:pPr>
    </w:p>
    <w:p w:rsidR="00C00D14" w:rsidRPr="00C00D14" w:rsidRDefault="00C00D14" w:rsidP="00C00D14">
      <w:pPr>
        <w:spacing w:after="0" w:line="240" w:lineRule="auto"/>
        <w:rPr>
          <w:rFonts w:ascii="Georgia" w:eastAsia="Georgia" w:hAnsi="Georgia" w:cs="Times New Roman"/>
          <w:sz w:val="19"/>
          <w:szCs w:val="20"/>
        </w:rPr>
      </w:pPr>
    </w:p>
    <w:p w:rsidR="00C00D14" w:rsidRPr="00C00D14" w:rsidRDefault="00C00D14" w:rsidP="00C00D14">
      <w:pPr>
        <w:spacing w:after="0" w:line="240" w:lineRule="auto"/>
        <w:jc w:val="center"/>
        <w:rPr>
          <w:rFonts w:ascii="Georgia" w:eastAsia="Georgia" w:hAnsi="Georgia" w:cs="Times New Roman"/>
          <w:sz w:val="19"/>
          <w:szCs w:val="20"/>
        </w:rPr>
      </w:pPr>
    </w:p>
    <w:p w:rsidR="00C00D14" w:rsidRPr="00C00D14" w:rsidRDefault="00C00D14" w:rsidP="00C00D14">
      <w:pPr>
        <w:spacing w:after="0" w:line="240" w:lineRule="auto"/>
        <w:jc w:val="center"/>
        <w:rPr>
          <w:rFonts w:ascii="Georgia" w:eastAsia="Georgia" w:hAnsi="Georgia" w:cs="Times New Roman"/>
          <w:sz w:val="19"/>
          <w:szCs w:val="20"/>
        </w:rPr>
      </w:pPr>
    </w:p>
    <w:p w:rsidR="00C00D14" w:rsidRPr="00C00D14" w:rsidRDefault="00C00D14" w:rsidP="00C00D14">
      <w:pPr>
        <w:spacing w:after="0" w:line="240" w:lineRule="auto"/>
        <w:jc w:val="center"/>
        <w:rPr>
          <w:rFonts w:ascii="Georgia" w:eastAsia="Georgia" w:hAnsi="Georgia" w:cs="Times New Roman"/>
          <w:sz w:val="19"/>
          <w:szCs w:val="20"/>
        </w:rPr>
      </w:pPr>
    </w:p>
    <w:p w:rsidR="00C00D14" w:rsidRPr="00C00D14" w:rsidRDefault="00C00D14" w:rsidP="00C00D14">
      <w:pPr>
        <w:spacing w:after="0" w:line="240" w:lineRule="auto"/>
        <w:jc w:val="center"/>
        <w:rPr>
          <w:rFonts w:ascii="Georgia" w:eastAsia="Georgia" w:hAnsi="Georgia" w:cs="Times New Roman"/>
          <w:sz w:val="19"/>
          <w:szCs w:val="20"/>
        </w:rPr>
      </w:pPr>
    </w:p>
    <w:p w:rsidR="00C00D14" w:rsidRPr="00C00D14" w:rsidRDefault="00C00D14" w:rsidP="00C00D14">
      <w:pPr>
        <w:spacing w:after="0" w:line="240" w:lineRule="auto"/>
        <w:jc w:val="center"/>
        <w:rPr>
          <w:rFonts w:ascii="Georgia" w:eastAsia="Georgia" w:hAnsi="Georgia" w:cs="Times New Roman"/>
          <w:sz w:val="19"/>
          <w:szCs w:val="20"/>
        </w:rPr>
      </w:pPr>
    </w:p>
    <w:p w:rsidR="00C00D14" w:rsidRPr="00C00D14" w:rsidRDefault="00C00D14" w:rsidP="00C00D14">
      <w:pPr>
        <w:spacing w:after="0" w:line="240" w:lineRule="auto"/>
        <w:jc w:val="center"/>
        <w:rPr>
          <w:rFonts w:ascii="Georgia" w:eastAsia="Georgia" w:hAnsi="Georgia" w:cs="Times New Roman"/>
          <w:sz w:val="19"/>
          <w:szCs w:val="20"/>
        </w:rPr>
      </w:pPr>
    </w:p>
    <w:p w:rsidR="00C00D14" w:rsidRPr="00C00D14" w:rsidRDefault="00C00D14" w:rsidP="00C00D14">
      <w:pPr>
        <w:spacing w:after="0" w:line="240" w:lineRule="auto"/>
        <w:jc w:val="center"/>
        <w:rPr>
          <w:rFonts w:ascii="Georgia" w:eastAsia="Georgia" w:hAnsi="Georgia" w:cs="Times New Roman"/>
          <w:sz w:val="19"/>
          <w:szCs w:val="20"/>
        </w:rPr>
      </w:pPr>
    </w:p>
    <w:p w:rsidR="00C00D14" w:rsidRPr="00C00D14" w:rsidRDefault="00C00D14" w:rsidP="00C00D14">
      <w:pPr>
        <w:spacing w:after="0" w:line="240" w:lineRule="auto"/>
        <w:jc w:val="center"/>
        <w:rPr>
          <w:rFonts w:ascii="Georgia" w:eastAsia="Georgia" w:hAnsi="Georgia" w:cs="Times New Roman"/>
          <w:sz w:val="19"/>
          <w:szCs w:val="20"/>
        </w:rPr>
      </w:pPr>
    </w:p>
    <w:p w:rsidR="00C00D14" w:rsidRPr="00C00D14" w:rsidRDefault="00C00D14" w:rsidP="00C00D14">
      <w:pPr>
        <w:spacing w:after="0" w:line="240" w:lineRule="auto"/>
        <w:jc w:val="center"/>
        <w:rPr>
          <w:rFonts w:ascii="Georgia" w:eastAsia="Georgia" w:hAnsi="Georgia" w:cs="Times New Roman"/>
          <w:sz w:val="19"/>
          <w:szCs w:val="20"/>
        </w:rPr>
      </w:pPr>
    </w:p>
    <w:p w:rsidR="00C00D14" w:rsidRPr="00C00D14" w:rsidRDefault="00C00D14" w:rsidP="00C00D14">
      <w:pPr>
        <w:spacing w:after="0" w:line="240" w:lineRule="auto"/>
        <w:jc w:val="center"/>
        <w:rPr>
          <w:rFonts w:ascii="Georgia" w:eastAsia="Georgia" w:hAnsi="Georgia" w:cs="Times New Roman"/>
          <w:sz w:val="19"/>
          <w:szCs w:val="20"/>
        </w:rPr>
      </w:pPr>
    </w:p>
    <w:p w:rsidR="00C00D14" w:rsidRPr="00C00D14" w:rsidRDefault="00C00D14" w:rsidP="00C00D14">
      <w:pPr>
        <w:spacing w:after="0" w:line="240" w:lineRule="auto"/>
        <w:jc w:val="center"/>
        <w:rPr>
          <w:rFonts w:ascii="Georgia" w:eastAsia="Georgia" w:hAnsi="Georgia" w:cs="Times New Roman"/>
          <w:sz w:val="19"/>
          <w:szCs w:val="20"/>
        </w:rPr>
      </w:pPr>
    </w:p>
    <w:p w:rsidR="00C00D14" w:rsidRPr="00C00D14" w:rsidRDefault="00C00D14" w:rsidP="00C00D14">
      <w:pPr>
        <w:spacing w:after="0" w:line="240" w:lineRule="auto"/>
        <w:rPr>
          <w:rFonts w:ascii="Georgia" w:eastAsia="Georgia" w:hAnsi="Georgia" w:cs="Times New Roman"/>
          <w:sz w:val="19"/>
          <w:szCs w:val="20"/>
        </w:rPr>
      </w:pPr>
    </w:p>
    <w:p w:rsidR="00C00D14" w:rsidRPr="00C00D14" w:rsidRDefault="00C00D14" w:rsidP="00C00D14">
      <w:pPr>
        <w:spacing w:after="0" w:line="240" w:lineRule="auto"/>
        <w:jc w:val="center"/>
        <w:rPr>
          <w:rFonts w:ascii="Georgia" w:eastAsia="Georgia" w:hAnsi="Georgia" w:cs="Times New Roman"/>
          <w:sz w:val="19"/>
          <w:szCs w:val="20"/>
        </w:rPr>
      </w:pPr>
    </w:p>
    <w:p w:rsidR="00C00D14" w:rsidRPr="00C00D14" w:rsidRDefault="00C00D14" w:rsidP="00C00D14">
      <w:pPr>
        <w:spacing w:after="0" w:line="240" w:lineRule="auto"/>
        <w:jc w:val="center"/>
        <w:rPr>
          <w:rFonts w:ascii="Georgia" w:eastAsia="Georgia" w:hAnsi="Georgia" w:cs="Times New Roman"/>
          <w:sz w:val="19"/>
          <w:szCs w:val="20"/>
        </w:rPr>
      </w:pPr>
    </w:p>
    <w:p w:rsidR="00C00D14" w:rsidRPr="00C00D14" w:rsidRDefault="00C00D14" w:rsidP="00C00D14">
      <w:pPr>
        <w:spacing w:after="0" w:line="240" w:lineRule="auto"/>
        <w:jc w:val="center"/>
        <w:rPr>
          <w:rFonts w:ascii="Georgia" w:eastAsia="Georgia" w:hAnsi="Georgia" w:cs="Times New Roman"/>
          <w:b/>
          <w:sz w:val="19"/>
          <w:szCs w:val="20"/>
        </w:rPr>
      </w:pPr>
      <w:r w:rsidRPr="00C00D14">
        <w:rPr>
          <w:rFonts w:ascii="Georgia" w:eastAsia="Georgia" w:hAnsi="Georgia" w:cs="Times New Roman"/>
          <w:b/>
          <w:sz w:val="19"/>
          <w:szCs w:val="20"/>
        </w:rPr>
        <w:t>OVEREENKOMST</w:t>
      </w:r>
    </w:p>
    <w:sdt>
      <w:sdtPr>
        <w:rPr>
          <w:rFonts w:ascii="Georgia" w:eastAsia="Georgia" w:hAnsi="Georgia" w:cs="Times New Roman"/>
          <w:sz w:val="19"/>
          <w:szCs w:val="20"/>
        </w:rPr>
        <w:tag w:val="B=UxDocumentForm/uxTitelField"/>
        <w:id w:val="-64503661"/>
        <w:placeholder>
          <w:docPart w:val="52BCE9C8569F48DFA376584DFE190882"/>
        </w:placeholder>
        <w:dataBinding w:prefixMappings="xmlns:ns0='http://www.keyscript.nl/huisstijl/UxDocumentForm' " w:xpath="/ns0:variabelen[1]/ns0:UxDocumentForm[1]/ns0:uxTitelField[1]" w:storeItemID="{30024A26-C9DD-46C4-8607-F1118F24DCAD}"/>
        <w:text/>
      </w:sdtPr>
      <w:sdtEndPr/>
      <w:sdtContent>
        <w:p w:rsidR="00C00D14" w:rsidRPr="00C00D14" w:rsidRDefault="0046761A" w:rsidP="00C00D14">
          <w:pPr>
            <w:spacing w:after="0" w:line="260" w:lineRule="atLeast"/>
            <w:jc w:val="center"/>
            <w:rPr>
              <w:rFonts w:ascii="Georgia" w:eastAsia="Georgia" w:hAnsi="Georgia" w:cs="Times New Roman"/>
              <w:sz w:val="19"/>
              <w:szCs w:val="20"/>
            </w:rPr>
          </w:pPr>
          <w:r>
            <w:rPr>
              <w:rFonts w:ascii="Georgia" w:eastAsia="Georgia" w:hAnsi="Georgia" w:cs="Times New Roman"/>
              <w:sz w:val="19"/>
              <w:szCs w:val="20"/>
            </w:rPr>
            <w:t xml:space="preserve">Sanitaire Voorzieningen </w:t>
          </w:r>
          <w:r w:rsidR="000376E8">
            <w:rPr>
              <w:rFonts w:ascii="Georgia" w:eastAsia="Georgia" w:hAnsi="Georgia" w:cs="Times New Roman"/>
              <w:sz w:val="19"/>
              <w:szCs w:val="20"/>
            </w:rPr>
            <w:t>3</w:t>
          </w:r>
          <w:r>
            <w:rPr>
              <w:rFonts w:ascii="Georgia" w:eastAsia="Georgia" w:hAnsi="Georgia" w:cs="Times New Roman"/>
              <w:sz w:val="19"/>
              <w:szCs w:val="20"/>
            </w:rPr>
            <w:t xml:space="preserve"> Services</w:t>
          </w:r>
        </w:p>
      </w:sdtContent>
    </w:sdt>
    <w:p w:rsidR="00C00D14" w:rsidRPr="00C00D14" w:rsidRDefault="00C00D14" w:rsidP="00C00D14">
      <w:pPr>
        <w:spacing w:after="0" w:line="260" w:lineRule="atLeast"/>
        <w:jc w:val="center"/>
        <w:rPr>
          <w:rFonts w:ascii="Georgia" w:eastAsia="Georgia" w:hAnsi="Georgia" w:cs="Times New Roman"/>
          <w:sz w:val="19"/>
          <w:szCs w:val="20"/>
        </w:rPr>
      </w:pPr>
      <w:r w:rsidRPr="00C00D14">
        <w:rPr>
          <w:rFonts w:ascii="Georgia" w:eastAsia="Georgia" w:hAnsi="Georgia" w:cs="Times New Roman"/>
          <w:sz w:val="19"/>
          <w:szCs w:val="20"/>
        </w:rPr>
        <w:t xml:space="preserve">Kenmerk </w:t>
      </w:r>
      <w:sdt>
        <w:sdtPr>
          <w:rPr>
            <w:rFonts w:ascii="Georgia" w:eastAsia="Georgia" w:hAnsi="Georgia" w:cs="Times New Roman"/>
            <w:sz w:val="19"/>
            <w:szCs w:val="20"/>
          </w:rPr>
          <w:tag w:val="B=UxDocumentForm/uxSubtitelField"/>
          <w:id w:val="2089415896"/>
          <w:placeholder>
            <w:docPart w:val="867E755960B543A899A05BE9FCCB3EDA"/>
          </w:placeholder>
          <w:dataBinding w:prefixMappings="xmlns:ns0='http://www.keyscript.nl/huisstijl/UxDocumentForm' " w:xpath="/ns0:variabelen[1]/ns0:UxDocumentForm[1]/ns0:uxSubtitelField[1]" w:storeItemID="{30024A26-C9DD-46C4-8607-F1118F24DCAD}"/>
          <w:text/>
        </w:sdtPr>
        <w:sdtEndPr/>
        <w:sdtContent>
          <w:r w:rsidR="0046761A">
            <w:rPr>
              <w:rFonts w:ascii="Georgia" w:eastAsia="Georgia" w:hAnsi="Georgia" w:cs="Times New Roman"/>
              <w:sz w:val="19"/>
              <w:szCs w:val="20"/>
            </w:rPr>
            <w:t>20.382</w:t>
          </w:r>
          <w:r w:rsidRPr="00C00D14">
            <w:rPr>
              <w:rFonts w:ascii="Georgia" w:eastAsia="Georgia" w:hAnsi="Georgia" w:cs="Times New Roman"/>
              <w:sz w:val="19"/>
              <w:szCs w:val="20"/>
            </w:rPr>
            <w:t>-IDC</w:t>
          </w:r>
        </w:sdtContent>
      </w:sdt>
    </w:p>
    <w:p w:rsidR="00C00D14" w:rsidRPr="00C00D14" w:rsidRDefault="00C00D14" w:rsidP="00C00D14">
      <w:pPr>
        <w:spacing w:after="0" w:line="260" w:lineRule="atLeast"/>
        <w:jc w:val="center"/>
        <w:rPr>
          <w:rFonts w:ascii="Georgia" w:eastAsia="Georgia" w:hAnsi="Georgia" w:cs="Times New Roman"/>
          <w:sz w:val="19"/>
          <w:szCs w:val="20"/>
        </w:rPr>
      </w:pPr>
      <w:bookmarkStart w:id="0" w:name="_Hlk62219507"/>
      <w:r w:rsidRPr="00C00D14">
        <w:rPr>
          <w:rFonts w:ascii="Georgia" w:eastAsia="Georgia" w:hAnsi="Georgia" w:cs="Times New Roman"/>
          <w:sz w:val="19"/>
          <w:szCs w:val="20"/>
        </w:rPr>
        <w:t>202</w:t>
      </w:r>
      <w:r w:rsidR="0046761A">
        <w:rPr>
          <w:rFonts w:ascii="Georgia" w:eastAsia="Georgia" w:hAnsi="Georgia" w:cs="Times New Roman"/>
          <w:sz w:val="19"/>
          <w:szCs w:val="20"/>
        </w:rPr>
        <w:t>1</w:t>
      </w:r>
      <w:r w:rsidRPr="00C00D14">
        <w:rPr>
          <w:rFonts w:ascii="Georgia" w:eastAsia="Georgia" w:hAnsi="Georgia" w:cs="Times New Roman"/>
          <w:sz w:val="19"/>
          <w:szCs w:val="20"/>
        </w:rPr>
        <w:t>-202</w:t>
      </w:r>
      <w:r w:rsidR="0046761A">
        <w:rPr>
          <w:rFonts w:ascii="Georgia" w:eastAsia="Georgia" w:hAnsi="Georgia" w:cs="Times New Roman"/>
          <w:sz w:val="19"/>
          <w:szCs w:val="20"/>
        </w:rPr>
        <w:t>6</w:t>
      </w:r>
      <w:r w:rsidRPr="00C00D14">
        <w:rPr>
          <w:rFonts w:ascii="Georgia" w:eastAsia="Georgia" w:hAnsi="Georgia" w:cs="Times New Roman"/>
          <w:sz w:val="19"/>
          <w:szCs w:val="20"/>
        </w:rPr>
        <w:t xml:space="preserve"> inclusief optieja</w:t>
      </w:r>
      <w:r w:rsidR="0046761A">
        <w:rPr>
          <w:rFonts w:ascii="Georgia" w:eastAsia="Georgia" w:hAnsi="Georgia" w:cs="Times New Roman"/>
          <w:sz w:val="19"/>
          <w:szCs w:val="20"/>
        </w:rPr>
        <w:t>ren</w:t>
      </w:r>
    </w:p>
    <w:bookmarkEnd w:id="0"/>
    <w:p w:rsidR="00C00D14" w:rsidRPr="00C00D14" w:rsidRDefault="00C00D14" w:rsidP="00C00D14">
      <w:pPr>
        <w:spacing w:after="0" w:line="260" w:lineRule="atLeast"/>
        <w:rPr>
          <w:rFonts w:ascii="Georgia" w:eastAsia="Georgia" w:hAnsi="Georgia" w:cs="Times New Roman"/>
          <w:sz w:val="19"/>
          <w:szCs w:val="20"/>
        </w:rPr>
      </w:pPr>
    </w:p>
    <w:p w:rsidR="00C00D14" w:rsidRPr="00C00D14" w:rsidRDefault="00C00D14" w:rsidP="00C00D14">
      <w:pPr>
        <w:spacing w:after="0" w:line="240" w:lineRule="auto"/>
        <w:rPr>
          <w:rFonts w:ascii="Georgia" w:eastAsia="Georgia" w:hAnsi="Georgia" w:cs="Times New Roman"/>
          <w:sz w:val="19"/>
          <w:szCs w:val="20"/>
        </w:rPr>
      </w:pPr>
      <w:r w:rsidRPr="00C00D14">
        <w:rPr>
          <w:rFonts w:ascii="Georgia" w:eastAsia="Georgia" w:hAnsi="Georgia" w:cs="Times New Roman"/>
          <w:b/>
          <w:sz w:val="19"/>
          <w:szCs w:val="20"/>
        </w:rPr>
        <w:t>ONDERGETEKENDEN</w:t>
      </w:r>
      <w:r w:rsidRPr="00C00D14">
        <w:rPr>
          <w:rFonts w:ascii="Georgia" w:eastAsia="Georgia" w:hAnsi="Georgia" w:cs="Times New Roman"/>
          <w:sz w:val="19"/>
          <w:szCs w:val="20"/>
        </w:rPr>
        <w:t>,</w:t>
      </w:r>
    </w:p>
    <w:p w:rsidR="00C00D14" w:rsidRPr="00C00D14" w:rsidRDefault="00C00D14" w:rsidP="00C00D14">
      <w:pPr>
        <w:spacing w:after="0" w:line="240" w:lineRule="auto"/>
        <w:rPr>
          <w:rFonts w:ascii="Georgia" w:eastAsia="Georgia" w:hAnsi="Georgia" w:cs="Times New Roman"/>
          <w:sz w:val="19"/>
          <w:szCs w:val="20"/>
        </w:rPr>
      </w:pPr>
    </w:p>
    <w:p w:rsidR="00C00D14" w:rsidRPr="00C00D14" w:rsidRDefault="00C00D14" w:rsidP="00C00D14">
      <w:pPr>
        <w:spacing w:after="0" w:line="240" w:lineRule="auto"/>
        <w:rPr>
          <w:rFonts w:ascii="Georgia" w:eastAsia="Georgia" w:hAnsi="Georgia" w:cs="Times New Roman"/>
          <w:sz w:val="19"/>
          <w:szCs w:val="20"/>
        </w:rPr>
      </w:pPr>
    </w:p>
    <w:p w:rsidR="00C00D14" w:rsidRPr="00C00D14" w:rsidRDefault="00C00D14" w:rsidP="00885E04">
      <w:pPr>
        <w:spacing w:after="0" w:line="260" w:lineRule="atLeast"/>
        <w:rPr>
          <w:rFonts w:ascii="Georgia" w:eastAsia="Georgia" w:hAnsi="Georgia" w:cs="Times New Roman"/>
          <w:sz w:val="19"/>
          <w:szCs w:val="20"/>
        </w:rPr>
      </w:pPr>
      <w:r w:rsidRPr="00C00D14">
        <w:rPr>
          <w:rFonts w:ascii="Georgia" w:eastAsia="Georgia" w:hAnsi="Georgia" w:cs="Times New Roman"/>
          <w:sz w:val="19"/>
          <w:szCs w:val="20"/>
        </w:rPr>
        <w:t xml:space="preserve">Gemeente Den Haag, met zetel te 2511 BT Den Haag aan het Spui 70, te dezen rechtsgeldig vertegenwoordigd door C. Boele, directeur Intern Dienstencentrum, </w:t>
      </w:r>
      <w:r w:rsidR="004044E3">
        <w:rPr>
          <w:rFonts w:ascii="Georgia" w:eastAsia="Georgia" w:hAnsi="Georgia" w:cs="Times New Roman"/>
          <w:sz w:val="19"/>
          <w:szCs w:val="20"/>
        </w:rPr>
        <w:t xml:space="preserve">Dienst Bedrijfsvoering, </w:t>
      </w:r>
      <w:r w:rsidRPr="00C00D14">
        <w:rPr>
          <w:rFonts w:ascii="Georgia" w:eastAsia="Georgia" w:hAnsi="Georgia" w:cs="Times New Roman"/>
          <w:sz w:val="19"/>
          <w:szCs w:val="20"/>
        </w:rPr>
        <w:t>daartoe aangewezen door de Burgemeester van Den Haag volgens artikel 171 Gemeentewet, hierna te noemen: ‘Opdrachtgever’,</w:t>
      </w:r>
    </w:p>
    <w:p w:rsidR="00C00D14" w:rsidRPr="00C00D14" w:rsidRDefault="00C00D14" w:rsidP="00C00D14">
      <w:pPr>
        <w:spacing w:after="0" w:line="240" w:lineRule="auto"/>
        <w:rPr>
          <w:rFonts w:ascii="Georgia" w:eastAsia="Georgia" w:hAnsi="Georgia" w:cs="Times New Roman"/>
          <w:sz w:val="19"/>
          <w:szCs w:val="20"/>
        </w:rPr>
      </w:pPr>
    </w:p>
    <w:p w:rsidR="00C00D14" w:rsidRPr="00C00D14" w:rsidRDefault="00C00D14" w:rsidP="00C00D14">
      <w:pPr>
        <w:spacing w:after="0" w:line="240" w:lineRule="auto"/>
        <w:rPr>
          <w:rFonts w:ascii="Georgia" w:eastAsia="Georgia" w:hAnsi="Georgia" w:cs="Times New Roman"/>
          <w:sz w:val="19"/>
          <w:szCs w:val="20"/>
        </w:rPr>
      </w:pPr>
    </w:p>
    <w:p w:rsidR="00C00D14" w:rsidRPr="00C00D14" w:rsidRDefault="00C00D14" w:rsidP="00885E04">
      <w:pPr>
        <w:spacing w:after="0" w:line="260" w:lineRule="atLeast"/>
        <w:rPr>
          <w:rFonts w:ascii="Georgia" w:eastAsia="Georgia" w:hAnsi="Georgia" w:cs="Times New Roman"/>
          <w:sz w:val="19"/>
          <w:szCs w:val="20"/>
        </w:rPr>
      </w:pPr>
      <w:r w:rsidRPr="00C00D14">
        <w:rPr>
          <w:rFonts w:ascii="Georgia" w:eastAsia="Georgia" w:hAnsi="Georgia" w:cs="Times New Roman"/>
          <w:sz w:val="19"/>
          <w:szCs w:val="20"/>
        </w:rPr>
        <w:t xml:space="preserve">(OPDRACHTNEMER), statutair gevestigd (POSTCODE) aan de (VESTIGINGSADRES) te (VESTIGINGSPLAATS) ingeschreven bij de Kamer van Koophandel onder </w:t>
      </w:r>
      <w:r w:rsidR="008E2C1B" w:rsidRPr="00C00D14">
        <w:rPr>
          <w:rFonts w:ascii="Georgia" w:eastAsia="Georgia" w:hAnsi="Georgia" w:cs="Times New Roman"/>
          <w:sz w:val="19"/>
          <w:szCs w:val="20"/>
        </w:rPr>
        <w:t>nummer (</w:t>
      </w:r>
      <w:r w:rsidRPr="00C00D14">
        <w:rPr>
          <w:rFonts w:ascii="Georgia" w:eastAsia="Georgia" w:hAnsi="Georgia" w:cs="Times New Roman"/>
          <w:sz w:val="19"/>
          <w:szCs w:val="20"/>
        </w:rPr>
        <w:t>NUMMER), te dezen rechtsgeldig vertegenwoordigd door (NAAM), (FUNCTIE), hierna te noemen ‘Opdrachtnemer’,</w:t>
      </w:r>
    </w:p>
    <w:p w:rsidR="00C00D14" w:rsidRPr="00C00D14" w:rsidRDefault="00C00D14" w:rsidP="00C00D14">
      <w:pPr>
        <w:spacing w:after="0" w:line="260" w:lineRule="atLeast"/>
        <w:ind w:left="284"/>
        <w:rPr>
          <w:rFonts w:ascii="Georgia" w:eastAsia="Georgia" w:hAnsi="Georgia" w:cs="Times New Roman"/>
          <w:sz w:val="19"/>
          <w:szCs w:val="20"/>
        </w:rPr>
      </w:pPr>
    </w:p>
    <w:p w:rsidR="00C00D14" w:rsidRPr="00C00D14" w:rsidRDefault="00C00D14" w:rsidP="00C00D14">
      <w:pPr>
        <w:spacing w:after="0" w:line="260" w:lineRule="atLeast"/>
        <w:rPr>
          <w:rFonts w:ascii="Georgia" w:eastAsia="Georgia" w:hAnsi="Georgia" w:cs="Times New Roman"/>
          <w:sz w:val="19"/>
          <w:szCs w:val="20"/>
        </w:rPr>
      </w:pPr>
      <w:r w:rsidRPr="00C00D14">
        <w:rPr>
          <w:rFonts w:ascii="Georgia" w:eastAsia="Georgia" w:hAnsi="Georgia" w:cs="Times New Roman"/>
          <w:sz w:val="19"/>
          <w:szCs w:val="20"/>
        </w:rPr>
        <w:t>Hierna gezamenlijk te noemen: Partijen</w:t>
      </w:r>
    </w:p>
    <w:p w:rsidR="00C00D14" w:rsidRPr="00C00D14" w:rsidRDefault="00C00D14" w:rsidP="00C00D14">
      <w:pPr>
        <w:spacing w:after="0" w:line="240" w:lineRule="auto"/>
        <w:rPr>
          <w:rFonts w:ascii="Georgia" w:eastAsia="Georgia" w:hAnsi="Georgia" w:cs="Times New Roman"/>
          <w:sz w:val="19"/>
          <w:szCs w:val="20"/>
        </w:rPr>
      </w:pPr>
    </w:p>
    <w:p w:rsidR="00C00D14" w:rsidRPr="00C00D14" w:rsidRDefault="00C00D14" w:rsidP="00C00D14">
      <w:pPr>
        <w:spacing w:after="0" w:line="240" w:lineRule="auto"/>
        <w:rPr>
          <w:rFonts w:ascii="Georgia" w:eastAsia="Georgia" w:hAnsi="Georgia" w:cs="Times New Roman"/>
          <w:sz w:val="19"/>
          <w:szCs w:val="20"/>
        </w:rPr>
      </w:pPr>
    </w:p>
    <w:p w:rsidR="00C00D14" w:rsidRPr="00C00D14" w:rsidRDefault="00C00D14" w:rsidP="00C00D14">
      <w:pPr>
        <w:spacing w:after="0" w:line="240" w:lineRule="auto"/>
        <w:rPr>
          <w:rFonts w:ascii="Georgia" w:eastAsia="Georgia" w:hAnsi="Georgia" w:cs="Times New Roman"/>
          <w:b/>
          <w:sz w:val="19"/>
          <w:szCs w:val="20"/>
        </w:rPr>
      </w:pPr>
      <w:r w:rsidRPr="00C00D14">
        <w:rPr>
          <w:rFonts w:ascii="Georgia" w:eastAsia="Georgia" w:hAnsi="Georgia" w:cs="Times New Roman"/>
          <w:b/>
          <w:sz w:val="19"/>
          <w:szCs w:val="20"/>
          <w:lang w:val="x-none"/>
        </w:rPr>
        <w:t xml:space="preserve">OVERWEGENDE </w:t>
      </w:r>
      <w:r w:rsidRPr="00C00D14">
        <w:rPr>
          <w:rFonts w:ascii="Georgia" w:eastAsia="Georgia" w:hAnsi="Georgia" w:cs="Times New Roman"/>
          <w:b/>
          <w:sz w:val="19"/>
          <w:szCs w:val="20"/>
        </w:rPr>
        <w:t>DAT:</w:t>
      </w:r>
    </w:p>
    <w:p w:rsidR="00C00D14" w:rsidRPr="00C00D14" w:rsidRDefault="00C00D14" w:rsidP="00C00D14">
      <w:pPr>
        <w:spacing w:after="0" w:line="240" w:lineRule="auto"/>
        <w:rPr>
          <w:rFonts w:ascii="Georgia" w:eastAsia="Georgia" w:hAnsi="Georgia" w:cs="Times New Roman"/>
          <w:b/>
          <w:sz w:val="19"/>
          <w:szCs w:val="20"/>
        </w:rPr>
      </w:pPr>
    </w:p>
    <w:p w:rsidR="00C00D14" w:rsidRPr="000376E8" w:rsidRDefault="00C00D14" w:rsidP="000376E8">
      <w:pPr>
        <w:pStyle w:val="Lijstalinea"/>
        <w:numPr>
          <w:ilvl w:val="0"/>
          <w:numId w:val="3"/>
        </w:numPr>
        <w:spacing w:after="0" w:line="260" w:lineRule="atLeast"/>
        <w:rPr>
          <w:rFonts w:ascii="Georgia" w:eastAsia="Georgia" w:hAnsi="Georgia" w:cs="Times New Roman"/>
          <w:sz w:val="19"/>
          <w:szCs w:val="20"/>
        </w:rPr>
      </w:pPr>
      <w:r w:rsidRPr="000376E8">
        <w:rPr>
          <w:rFonts w:ascii="Georgia" w:eastAsia="Georgia" w:hAnsi="Georgia" w:cs="Times New Roman"/>
          <w:sz w:val="19"/>
          <w:szCs w:val="20"/>
        </w:rPr>
        <w:t xml:space="preserve">Opdrachtgever een Europese openbare Aanbestedingsprocedure heeft gehouden voor </w:t>
      </w:r>
      <w:bookmarkStart w:id="1" w:name="_Hlk62219796"/>
      <w:sdt>
        <w:sdtPr>
          <w:rPr>
            <w:rFonts w:ascii="Georgia" w:eastAsia="Georgia" w:hAnsi="Georgia" w:cs="Times New Roman"/>
            <w:sz w:val="19"/>
            <w:szCs w:val="20"/>
          </w:rPr>
          <w:tag w:val="B=UxDocumentForm/uxTitelField"/>
          <w:id w:val="-1210643330"/>
          <w:placeholder>
            <w:docPart w:val="7204CDF882914FB08537EF8406107948"/>
          </w:placeholder>
          <w:dataBinding w:prefixMappings="xmlns:ns0='http://www.keyscript.nl/huisstijl/UxDocumentForm' " w:xpath="/ns0:variabelen[1]/ns0:UxDocumentForm[1]/ns0:uxTitelField[1]" w:storeItemID="{30024A26-C9DD-46C4-8607-F1118F24DCAD}"/>
          <w:text/>
        </w:sdtPr>
        <w:sdtEndPr/>
        <w:sdtContent>
          <w:r w:rsidR="00885E04" w:rsidRPr="000376E8">
            <w:rPr>
              <w:rFonts w:ascii="Georgia" w:eastAsia="Georgia" w:hAnsi="Georgia" w:cs="Times New Roman"/>
              <w:sz w:val="19"/>
              <w:szCs w:val="20"/>
            </w:rPr>
            <w:t>Sanitaire Voorzieningen 3 Services</w:t>
          </w:r>
        </w:sdtContent>
      </w:sdt>
      <w:r w:rsidRPr="000376E8">
        <w:rPr>
          <w:rFonts w:ascii="Georgia" w:eastAsia="Georgia" w:hAnsi="Georgia" w:cs="Times New Roman"/>
          <w:sz w:val="19"/>
          <w:szCs w:val="20"/>
        </w:rPr>
        <w:t xml:space="preserve"> met kenmerk </w:t>
      </w:r>
      <w:r w:rsidR="00885E04" w:rsidRPr="000376E8">
        <w:rPr>
          <w:rFonts w:ascii="Georgia" w:eastAsia="Georgia" w:hAnsi="Georgia" w:cs="Times New Roman"/>
          <w:sz w:val="19"/>
          <w:szCs w:val="20"/>
        </w:rPr>
        <w:t>20.382-IDC</w:t>
      </w:r>
      <w:r w:rsidRPr="000376E8">
        <w:rPr>
          <w:rFonts w:ascii="Georgia" w:eastAsia="Georgia" w:hAnsi="Georgia" w:cs="Times New Roman"/>
          <w:sz w:val="19"/>
          <w:szCs w:val="20"/>
        </w:rPr>
        <w:t xml:space="preserve"> 202</w:t>
      </w:r>
      <w:r w:rsidR="00885E04" w:rsidRPr="000376E8">
        <w:rPr>
          <w:rFonts w:ascii="Georgia" w:eastAsia="Georgia" w:hAnsi="Georgia" w:cs="Times New Roman"/>
          <w:sz w:val="19"/>
          <w:szCs w:val="20"/>
        </w:rPr>
        <w:t>1</w:t>
      </w:r>
      <w:r w:rsidRPr="000376E8">
        <w:rPr>
          <w:rFonts w:ascii="Georgia" w:eastAsia="Georgia" w:hAnsi="Georgia" w:cs="Times New Roman"/>
          <w:sz w:val="19"/>
          <w:szCs w:val="20"/>
        </w:rPr>
        <w:t>-202</w:t>
      </w:r>
      <w:r w:rsidR="00885E04" w:rsidRPr="000376E8">
        <w:rPr>
          <w:rFonts w:ascii="Georgia" w:eastAsia="Georgia" w:hAnsi="Georgia" w:cs="Times New Roman"/>
          <w:sz w:val="19"/>
          <w:szCs w:val="20"/>
        </w:rPr>
        <w:t>6</w:t>
      </w:r>
      <w:r w:rsidRPr="000376E8">
        <w:rPr>
          <w:rFonts w:ascii="Georgia" w:eastAsia="Georgia" w:hAnsi="Georgia" w:cs="Times New Roman"/>
          <w:sz w:val="19"/>
          <w:szCs w:val="20"/>
        </w:rPr>
        <w:t xml:space="preserve"> inclusief optiejar</w:t>
      </w:r>
      <w:r w:rsidR="00885E04" w:rsidRPr="000376E8">
        <w:rPr>
          <w:rFonts w:ascii="Georgia" w:eastAsia="Georgia" w:hAnsi="Georgia" w:cs="Times New Roman"/>
          <w:sz w:val="19"/>
          <w:szCs w:val="20"/>
        </w:rPr>
        <w:t>en</w:t>
      </w:r>
      <w:bookmarkEnd w:id="1"/>
      <w:r w:rsidRPr="000376E8">
        <w:rPr>
          <w:rFonts w:ascii="Georgia" w:eastAsia="Georgia" w:hAnsi="Georgia" w:cs="Times New Roman"/>
          <w:sz w:val="19"/>
          <w:szCs w:val="20"/>
        </w:rPr>
        <w:t>;</w:t>
      </w:r>
    </w:p>
    <w:p w:rsidR="00C00D14" w:rsidRPr="000376E8" w:rsidRDefault="00C00D14" w:rsidP="000376E8">
      <w:pPr>
        <w:pStyle w:val="Lijstalinea"/>
        <w:numPr>
          <w:ilvl w:val="0"/>
          <w:numId w:val="3"/>
        </w:numPr>
        <w:spacing w:after="0" w:line="260" w:lineRule="atLeast"/>
        <w:rPr>
          <w:rFonts w:ascii="Georgia" w:eastAsia="Georgia" w:hAnsi="Georgia" w:cs="Times New Roman"/>
          <w:sz w:val="19"/>
          <w:szCs w:val="20"/>
        </w:rPr>
      </w:pPr>
      <w:r w:rsidRPr="000376E8">
        <w:rPr>
          <w:rFonts w:ascii="Georgia" w:eastAsia="Georgia" w:hAnsi="Georgia" w:cs="Times New Roman"/>
          <w:sz w:val="19"/>
          <w:szCs w:val="20"/>
        </w:rPr>
        <w:t xml:space="preserve">Opdrachtnemer op die aanbesteding </w:t>
      </w:r>
      <w:r w:rsidRPr="000376E8">
        <w:rPr>
          <w:rFonts w:ascii="Georgia" w:eastAsia="Georgia" w:hAnsi="Georgia" w:cs="Times New Roman"/>
          <w:sz w:val="19"/>
          <w:szCs w:val="20"/>
          <w:lang w:val="x-none"/>
        </w:rPr>
        <w:t xml:space="preserve">een </w:t>
      </w:r>
      <w:r w:rsidRPr="000376E8">
        <w:rPr>
          <w:rFonts w:ascii="Georgia" w:eastAsia="Georgia" w:hAnsi="Georgia" w:cs="Times New Roman"/>
          <w:sz w:val="19"/>
          <w:szCs w:val="20"/>
        </w:rPr>
        <w:t>A</w:t>
      </w:r>
      <w:r w:rsidRPr="000376E8">
        <w:rPr>
          <w:rFonts w:ascii="Georgia" w:eastAsia="Georgia" w:hAnsi="Georgia" w:cs="Times New Roman"/>
          <w:sz w:val="19"/>
          <w:szCs w:val="20"/>
          <w:lang w:val="x-none"/>
        </w:rPr>
        <w:t>anbieding heeft gedaan</w:t>
      </w:r>
      <w:r w:rsidRPr="000376E8">
        <w:rPr>
          <w:rFonts w:ascii="Georgia" w:eastAsia="Georgia" w:hAnsi="Georgia" w:cs="Times New Roman"/>
          <w:sz w:val="19"/>
          <w:szCs w:val="20"/>
        </w:rPr>
        <w:t>;</w:t>
      </w:r>
    </w:p>
    <w:p w:rsidR="00C00D14" w:rsidRPr="000376E8" w:rsidRDefault="00C00D14" w:rsidP="000376E8">
      <w:pPr>
        <w:pStyle w:val="Lijstalinea"/>
        <w:numPr>
          <w:ilvl w:val="0"/>
          <w:numId w:val="3"/>
        </w:numPr>
        <w:spacing w:after="0" w:line="260" w:lineRule="atLeast"/>
        <w:rPr>
          <w:rFonts w:ascii="Georgia" w:eastAsia="Georgia" w:hAnsi="Georgia" w:cs="Times New Roman"/>
          <w:sz w:val="19"/>
          <w:szCs w:val="20"/>
        </w:rPr>
      </w:pPr>
      <w:r w:rsidRPr="000376E8">
        <w:rPr>
          <w:rFonts w:ascii="Georgia" w:eastAsia="Georgia" w:hAnsi="Georgia" w:cs="Times New Roman"/>
          <w:sz w:val="19"/>
          <w:szCs w:val="20"/>
        </w:rPr>
        <w:t>De Aanbieding van Opdrachtnemer de winnende inschrijving is en de opdracht als gevolg daarvan aan Opdrachtnemer wordt gegund;</w:t>
      </w:r>
    </w:p>
    <w:p w:rsidR="00C00D14" w:rsidRPr="000376E8" w:rsidRDefault="00C00D14" w:rsidP="000376E8">
      <w:pPr>
        <w:pStyle w:val="Lijstalinea"/>
        <w:numPr>
          <w:ilvl w:val="0"/>
          <w:numId w:val="3"/>
        </w:numPr>
        <w:spacing w:after="0" w:line="260" w:lineRule="atLeast"/>
        <w:rPr>
          <w:rFonts w:ascii="Georgia" w:eastAsia="Georgia" w:hAnsi="Georgia" w:cs="Times New Roman"/>
          <w:sz w:val="19"/>
          <w:szCs w:val="20"/>
        </w:rPr>
      </w:pPr>
      <w:r w:rsidRPr="000376E8">
        <w:rPr>
          <w:rFonts w:ascii="Georgia" w:eastAsia="Georgia" w:hAnsi="Georgia" w:cs="Times New Roman"/>
          <w:sz w:val="19"/>
          <w:szCs w:val="20"/>
        </w:rPr>
        <w:t>Opdrachtgever en Opdrachtnemer deze Overeenkomst aangaan met de voorwaarden volgens deze Overeenkomst;</w:t>
      </w:r>
    </w:p>
    <w:p w:rsidR="00C00D14" w:rsidRPr="00C00D14" w:rsidRDefault="00C00D14" w:rsidP="00C00D14">
      <w:pPr>
        <w:spacing w:after="0" w:line="240" w:lineRule="auto"/>
        <w:rPr>
          <w:rFonts w:ascii="Georgia" w:eastAsia="Georgia" w:hAnsi="Georgia" w:cs="Times New Roman"/>
          <w:sz w:val="19"/>
          <w:szCs w:val="20"/>
        </w:rPr>
      </w:pPr>
    </w:p>
    <w:p w:rsidR="00C00D14" w:rsidRPr="00C00D14" w:rsidRDefault="00C00D14" w:rsidP="00C00D14">
      <w:pPr>
        <w:spacing w:after="0" w:line="240" w:lineRule="auto"/>
        <w:rPr>
          <w:rFonts w:ascii="Georgia" w:eastAsia="Georgia" w:hAnsi="Georgia" w:cs="Times New Roman"/>
          <w:sz w:val="19"/>
          <w:szCs w:val="20"/>
        </w:rPr>
      </w:pPr>
    </w:p>
    <w:p w:rsidR="00C00D14" w:rsidRPr="00C00D14" w:rsidRDefault="00C00D14" w:rsidP="00C00D14">
      <w:pPr>
        <w:spacing w:after="0" w:line="240" w:lineRule="auto"/>
        <w:rPr>
          <w:rFonts w:ascii="Georgia" w:eastAsia="Georgia" w:hAnsi="Georgia" w:cs="Times New Roman"/>
          <w:sz w:val="19"/>
          <w:szCs w:val="20"/>
        </w:rPr>
      </w:pPr>
      <w:r w:rsidRPr="00C00D14">
        <w:rPr>
          <w:rFonts w:ascii="Georgia" w:eastAsia="Georgia" w:hAnsi="Georgia" w:cs="Times New Roman"/>
          <w:sz w:val="19"/>
          <w:szCs w:val="20"/>
        </w:rPr>
        <w:t>KOMEN HET VOLGENDE OVEREEN:</w:t>
      </w:r>
    </w:p>
    <w:p w:rsidR="00C00D14" w:rsidRPr="00C00D14" w:rsidRDefault="00C00D14" w:rsidP="00C00D14">
      <w:pPr>
        <w:spacing w:after="0" w:line="240" w:lineRule="auto"/>
        <w:rPr>
          <w:rFonts w:ascii="Georgia" w:eastAsia="Georgia" w:hAnsi="Georgia" w:cs="Times New Roman"/>
          <w:sz w:val="19"/>
          <w:szCs w:val="20"/>
        </w:rPr>
      </w:pPr>
    </w:p>
    <w:p w:rsidR="00C00D14" w:rsidRPr="00C00D14" w:rsidRDefault="00C00D14" w:rsidP="00C00D14">
      <w:pPr>
        <w:keepNext/>
        <w:keepLines/>
        <w:spacing w:before="260" w:after="260" w:line="260" w:lineRule="atLeast"/>
        <w:ind w:left="567" w:hanging="567"/>
        <w:outlineLvl w:val="1"/>
        <w:rPr>
          <w:rFonts w:ascii="Arial" w:eastAsia="Georgia" w:hAnsi="Arial" w:cs="Times New Roman"/>
          <w:bCs/>
          <w:color w:val="000000"/>
          <w:szCs w:val="26"/>
        </w:rPr>
      </w:pPr>
      <w:r w:rsidRPr="00C00D14">
        <w:rPr>
          <w:rFonts w:ascii="Arial" w:eastAsia="Georgia" w:hAnsi="Arial" w:cs="Times New Roman"/>
          <w:bCs/>
          <w:color w:val="000000"/>
          <w:szCs w:val="26"/>
        </w:rPr>
        <w:t>Artikel 1: Begrippen</w:t>
      </w:r>
    </w:p>
    <w:p w:rsidR="00C00D14" w:rsidRPr="00C00D14" w:rsidRDefault="00C00D14" w:rsidP="00C00D14">
      <w:pPr>
        <w:spacing w:after="0" w:line="260" w:lineRule="atLeast"/>
        <w:rPr>
          <w:rFonts w:ascii="Georgia" w:eastAsia="Georgia" w:hAnsi="Georgia" w:cs="Times New Roman"/>
          <w:sz w:val="19"/>
          <w:szCs w:val="20"/>
        </w:rPr>
      </w:pPr>
      <w:r w:rsidRPr="00C00D14">
        <w:rPr>
          <w:rFonts w:ascii="Georgia" w:eastAsia="Georgia" w:hAnsi="Georgia" w:cs="Times New Roman"/>
          <w:sz w:val="19"/>
          <w:szCs w:val="20"/>
        </w:rPr>
        <w:t>In aanvulling of afwijking van de ARVODI-2018 en de Begrippenlijst in de Aanbestedingsleidraad worden de hierna met een hoofdletter geschreven begrippen in (enkel- of meervoud in) de volgende betekenis gebruikt:</w:t>
      </w:r>
    </w:p>
    <w:p w:rsidR="00C00D14" w:rsidRPr="00C00D14" w:rsidRDefault="00C00D14" w:rsidP="00C00D14">
      <w:pPr>
        <w:spacing w:after="0" w:line="240" w:lineRule="auto"/>
        <w:rPr>
          <w:rFonts w:ascii="Georgia" w:eastAsia="Georgia" w:hAnsi="Georgia" w:cs="Times New Roman"/>
          <w:sz w:val="19"/>
          <w:szCs w:val="20"/>
        </w:rPr>
      </w:pPr>
    </w:p>
    <w:p w:rsidR="00C00D14" w:rsidRPr="00C00D14" w:rsidRDefault="00C00D14" w:rsidP="00C00D14">
      <w:pPr>
        <w:spacing w:after="0" w:line="260" w:lineRule="atLeast"/>
        <w:rPr>
          <w:rFonts w:ascii="Georgia" w:eastAsia="Georgia" w:hAnsi="Georgia" w:cs="Times New Roman"/>
          <w:b/>
          <w:sz w:val="19"/>
          <w:szCs w:val="20"/>
        </w:rPr>
      </w:pPr>
      <w:r w:rsidRPr="00C00D14">
        <w:rPr>
          <w:rFonts w:ascii="Georgia" w:eastAsia="Georgia" w:hAnsi="Georgia" w:cs="Times New Roman"/>
          <w:b/>
          <w:sz w:val="19"/>
          <w:szCs w:val="20"/>
        </w:rPr>
        <w:t>Aanbestedingsstukken</w:t>
      </w:r>
    </w:p>
    <w:p w:rsidR="00C00D14" w:rsidRPr="00C00D14" w:rsidRDefault="00C00D14" w:rsidP="00C00D14">
      <w:pPr>
        <w:spacing w:after="0" w:line="260" w:lineRule="atLeast"/>
        <w:rPr>
          <w:rFonts w:ascii="Georgia" w:eastAsia="Georgia" w:hAnsi="Georgia" w:cs="Times New Roman"/>
          <w:sz w:val="19"/>
          <w:szCs w:val="20"/>
        </w:rPr>
      </w:pPr>
      <w:r w:rsidRPr="00C00D14">
        <w:rPr>
          <w:rFonts w:ascii="Georgia" w:eastAsia="Georgia" w:hAnsi="Georgia" w:cs="Times New Roman"/>
          <w:sz w:val="19"/>
          <w:szCs w:val="20"/>
        </w:rPr>
        <w:t>De aankondiging van opdracht, de Aanbestedingsleidraad, het (eventuele) programma van eisen en alle overige Aanbestedingsstukken voor de Aanbestedingsprocedure, inclusief de Bijlagen behorend bij deze documenten en de naar aanleiding daarvan verzonden nota’s van inlichtingen zoals gepubliceerd op TenderNed.</w:t>
      </w:r>
    </w:p>
    <w:p w:rsidR="00C00D14" w:rsidRPr="00C00D14" w:rsidRDefault="00C00D14" w:rsidP="00C00D14">
      <w:pPr>
        <w:spacing w:after="0" w:line="260" w:lineRule="atLeast"/>
        <w:rPr>
          <w:rFonts w:ascii="Georgia" w:eastAsia="Georgia" w:hAnsi="Georgia" w:cs="Times New Roman"/>
          <w:sz w:val="19"/>
          <w:szCs w:val="20"/>
        </w:rPr>
      </w:pPr>
    </w:p>
    <w:p w:rsidR="00C00D14" w:rsidRPr="00C00D14" w:rsidRDefault="00C00D14" w:rsidP="00C00D14">
      <w:pPr>
        <w:spacing w:after="0" w:line="260" w:lineRule="atLeast"/>
        <w:rPr>
          <w:rFonts w:ascii="Georgia" w:eastAsia="Georgia" w:hAnsi="Georgia" w:cs="Times New Roman"/>
          <w:b/>
          <w:sz w:val="19"/>
          <w:szCs w:val="20"/>
        </w:rPr>
      </w:pPr>
      <w:r w:rsidRPr="00C00D14">
        <w:rPr>
          <w:rFonts w:ascii="Georgia" w:eastAsia="Georgia" w:hAnsi="Georgia" w:cs="Times New Roman"/>
          <w:b/>
          <w:sz w:val="19"/>
          <w:szCs w:val="20"/>
        </w:rPr>
        <w:t>Aanbestedingsleidraad</w:t>
      </w:r>
    </w:p>
    <w:p w:rsidR="00C00D14" w:rsidRPr="00C00D14" w:rsidRDefault="00C00D14" w:rsidP="00C00D14">
      <w:pPr>
        <w:spacing w:after="0" w:line="260" w:lineRule="atLeast"/>
        <w:rPr>
          <w:rFonts w:ascii="Georgia" w:eastAsia="Georgia" w:hAnsi="Georgia" w:cs="Times New Roman"/>
          <w:sz w:val="19"/>
          <w:szCs w:val="20"/>
        </w:rPr>
      </w:pPr>
      <w:r w:rsidRPr="00C00D14">
        <w:rPr>
          <w:rFonts w:ascii="Georgia" w:eastAsia="Georgia" w:hAnsi="Georgia" w:cs="Times New Roman"/>
          <w:sz w:val="19"/>
          <w:szCs w:val="20"/>
        </w:rPr>
        <w:t>De Aanbestedingsleidraad ‘</w:t>
      </w:r>
      <w:sdt>
        <w:sdtPr>
          <w:rPr>
            <w:rFonts w:ascii="Georgia" w:eastAsia="Georgia" w:hAnsi="Georgia" w:cs="Times New Roman"/>
            <w:sz w:val="19"/>
            <w:szCs w:val="20"/>
          </w:rPr>
          <w:tag w:val="B=UxDocumentForm/uxTitelField"/>
          <w:id w:val="-552917698"/>
          <w:placeholder>
            <w:docPart w:val="046BD6F30B0149648C4F681CAB295C7F"/>
          </w:placeholder>
          <w:dataBinding w:prefixMappings="xmlns:ns0='http://www.keyscript.nl/huisstijl/UxDocumentForm' " w:xpath="/ns0:variabelen[1]/ns0:UxDocumentForm[1]/ns0:uxTitelField[1]" w:storeItemID="{30024A26-C9DD-46C4-8607-F1118F24DCAD}"/>
          <w:text/>
        </w:sdtPr>
        <w:sdtEndPr/>
        <w:sdtContent>
          <w:r w:rsidR="00885E04" w:rsidRPr="00665355">
            <w:rPr>
              <w:rFonts w:ascii="Georgia" w:eastAsia="Georgia" w:hAnsi="Georgia" w:cs="Times New Roman"/>
              <w:sz w:val="19"/>
              <w:szCs w:val="20"/>
            </w:rPr>
            <w:t>Sanitaire Voorzieningen 3 Services met kenmerk 20.382-IDC 202</w:t>
          </w:r>
          <w:r w:rsidR="00885E04">
            <w:rPr>
              <w:rFonts w:ascii="Georgia" w:eastAsia="Georgia" w:hAnsi="Georgia" w:cs="Times New Roman"/>
              <w:sz w:val="19"/>
              <w:szCs w:val="20"/>
            </w:rPr>
            <w:t>1</w:t>
          </w:r>
          <w:r w:rsidR="00885E04" w:rsidRPr="00665355">
            <w:rPr>
              <w:rFonts w:ascii="Georgia" w:eastAsia="Georgia" w:hAnsi="Georgia" w:cs="Times New Roman"/>
              <w:sz w:val="19"/>
              <w:szCs w:val="20"/>
            </w:rPr>
            <w:t>-2026 inclusief optiejaren</w:t>
          </w:r>
          <w:r w:rsidR="00885E04">
            <w:rPr>
              <w:rFonts w:ascii="Georgia" w:eastAsia="Georgia" w:hAnsi="Georgia" w:cs="Times New Roman"/>
              <w:sz w:val="19"/>
              <w:szCs w:val="20"/>
            </w:rPr>
            <w:t>’</w:t>
          </w:r>
        </w:sdtContent>
      </w:sdt>
      <w:r w:rsidRPr="00C00D14">
        <w:rPr>
          <w:rFonts w:ascii="Georgia" w:eastAsia="Georgia" w:hAnsi="Georgia" w:cs="Times New Roman"/>
          <w:sz w:val="19"/>
          <w:szCs w:val="20"/>
        </w:rPr>
        <w:t>, zoals opgenomen in de Aanbestedingsstukken.</w:t>
      </w:r>
    </w:p>
    <w:p w:rsidR="00C00D14" w:rsidRPr="00C00D14" w:rsidRDefault="00C00D14" w:rsidP="00C00D14">
      <w:pPr>
        <w:spacing w:after="0" w:line="260" w:lineRule="atLeast"/>
        <w:rPr>
          <w:rFonts w:ascii="Georgia" w:eastAsia="Georgia" w:hAnsi="Georgia" w:cs="Times New Roman"/>
          <w:sz w:val="19"/>
          <w:szCs w:val="20"/>
        </w:rPr>
      </w:pPr>
    </w:p>
    <w:p w:rsidR="00C00D14" w:rsidRPr="00C00D14" w:rsidRDefault="00C00D14" w:rsidP="00C00D14">
      <w:pPr>
        <w:spacing w:after="0" w:line="260" w:lineRule="atLeast"/>
        <w:rPr>
          <w:rFonts w:ascii="Georgia" w:eastAsia="Georgia" w:hAnsi="Georgia" w:cs="Times New Roman"/>
          <w:b/>
          <w:sz w:val="19"/>
          <w:szCs w:val="20"/>
        </w:rPr>
      </w:pPr>
      <w:r w:rsidRPr="00C00D14">
        <w:rPr>
          <w:rFonts w:ascii="Georgia" w:eastAsia="Georgia" w:hAnsi="Georgia" w:cs="Times New Roman"/>
          <w:b/>
          <w:sz w:val="19"/>
          <w:szCs w:val="20"/>
        </w:rPr>
        <w:t>Aanbestedingsprocedure</w:t>
      </w:r>
    </w:p>
    <w:p w:rsidR="00C00D14" w:rsidRPr="00C00D14" w:rsidRDefault="00C00D14" w:rsidP="00C00D14">
      <w:pPr>
        <w:spacing w:after="0" w:line="260" w:lineRule="atLeast"/>
        <w:rPr>
          <w:rFonts w:ascii="Georgia" w:eastAsia="Georgia" w:hAnsi="Georgia" w:cs="Times New Roman"/>
          <w:sz w:val="19"/>
          <w:szCs w:val="20"/>
        </w:rPr>
      </w:pPr>
      <w:r w:rsidRPr="00C00D14">
        <w:rPr>
          <w:rFonts w:ascii="Georgia" w:eastAsia="Georgia" w:hAnsi="Georgia" w:cs="Times New Roman"/>
          <w:sz w:val="19"/>
          <w:szCs w:val="20"/>
        </w:rPr>
        <w:lastRenderedPageBreak/>
        <w:t>De op TenderNed gepubliceerde openbare Europese aanbestedingsprocedure ‘</w:t>
      </w:r>
      <w:sdt>
        <w:sdtPr>
          <w:rPr>
            <w:rFonts w:ascii="Georgia" w:eastAsia="Georgia" w:hAnsi="Georgia" w:cs="Times New Roman"/>
            <w:sz w:val="19"/>
            <w:szCs w:val="20"/>
          </w:rPr>
          <w:tag w:val="B=UxDocumentForm/uxTitelField"/>
          <w:id w:val="-904526199"/>
          <w:placeholder>
            <w:docPart w:val="B30B1319C6A84307A48D9A8305010ED6"/>
          </w:placeholder>
          <w:dataBinding w:prefixMappings="xmlns:ns0='http://www.keyscript.nl/huisstijl/UxDocumentForm' " w:xpath="/ns0:variabelen[1]/ns0:UxDocumentForm[1]/ns0:uxTitelField[1]" w:storeItemID="{30024A26-C9DD-46C4-8607-F1118F24DCAD}"/>
          <w:text/>
        </w:sdtPr>
        <w:sdtEndPr/>
        <w:sdtContent>
          <w:r w:rsidR="00885E04" w:rsidRPr="00D15858">
            <w:rPr>
              <w:rFonts w:ascii="Georgia" w:eastAsia="Georgia" w:hAnsi="Georgia" w:cs="Times New Roman"/>
              <w:sz w:val="19"/>
              <w:szCs w:val="20"/>
            </w:rPr>
            <w:t>Sanitaire Voorzieningen 3 Services met kenmerk 20.382-IDC 202</w:t>
          </w:r>
          <w:r w:rsidR="000376E8">
            <w:rPr>
              <w:rFonts w:ascii="Georgia" w:eastAsia="Georgia" w:hAnsi="Georgia" w:cs="Times New Roman"/>
              <w:sz w:val="19"/>
              <w:szCs w:val="20"/>
            </w:rPr>
            <w:t>1</w:t>
          </w:r>
          <w:r w:rsidR="00885E04" w:rsidRPr="00D15858">
            <w:rPr>
              <w:rFonts w:ascii="Georgia" w:eastAsia="Georgia" w:hAnsi="Georgia" w:cs="Times New Roman"/>
              <w:sz w:val="19"/>
              <w:szCs w:val="20"/>
            </w:rPr>
            <w:t>-2026 inclusief optiejaren</w:t>
          </w:r>
        </w:sdtContent>
      </w:sdt>
      <w:r w:rsidR="00945D4F">
        <w:rPr>
          <w:rFonts w:ascii="Georgia" w:eastAsia="Georgia" w:hAnsi="Georgia" w:cs="Times New Roman"/>
          <w:sz w:val="19"/>
          <w:szCs w:val="20"/>
        </w:rPr>
        <w:t>’</w:t>
      </w:r>
      <w:r w:rsidRPr="00C00D14">
        <w:rPr>
          <w:rFonts w:ascii="Georgia" w:eastAsia="Georgia" w:hAnsi="Georgia" w:cs="Times New Roman"/>
          <w:sz w:val="19"/>
          <w:szCs w:val="20"/>
        </w:rPr>
        <w:t>.</w:t>
      </w:r>
    </w:p>
    <w:p w:rsidR="00C00D14" w:rsidRPr="00C00D14" w:rsidRDefault="00C00D14" w:rsidP="00C00D14">
      <w:pPr>
        <w:spacing w:after="0" w:line="260" w:lineRule="atLeast"/>
        <w:rPr>
          <w:rFonts w:ascii="Georgia" w:eastAsia="Georgia" w:hAnsi="Georgia" w:cs="Times New Roman"/>
          <w:sz w:val="19"/>
          <w:szCs w:val="20"/>
        </w:rPr>
      </w:pPr>
    </w:p>
    <w:p w:rsidR="00C00D14" w:rsidRPr="00C00D14" w:rsidRDefault="00C00D14" w:rsidP="00C00D14">
      <w:pPr>
        <w:spacing w:after="0" w:line="260" w:lineRule="atLeast"/>
        <w:rPr>
          <w:rFonts w:ascii="Georgia" w:eastAsia="Georgia" w:hAnsi="Georgia" w:cs="Times New Roman"/>
          <w:b/>
          <w:sz w:val="19"/>
          <w:szCs w:val="20"/>
        </w:rPr>
      </w:pPr>
      <w:r w:rsidRPr="00C00D14">
        <w:rPr>
          <w:rFonts w:ascii="Georgia" w:eastAsia="Georgia" w:hAnsi="Georgia" w:cs="Times New Roman"/>
          <w:b/>
          <w:sz w:val="19"/>
          <w:szCs w:val="20"/>
        </w:rPr>
        <w:t>Aanbieding</w:t>
      </w:r>
    </w:p>
    <w:p w:rsidR="00C00D14" w:rsidRPr="00C00D14" w:rsidRDefault="00C00D14" w:rsidP="00C00D14">
      <w:pPr>
        <w:spacing w:after="0" w:line="260" w:lineRule="atLeast"/>
        <w:rPr>
          <w:rFonts w:ascii="Georgia" w:eastAsia="Georgia" w:hAnsi="Georgia" w:cs="Times New Roman"/>
          <w:sz w:val="19"/>
          <w:szCs w:val="20"/>
        </w:rPr>
      </w:pPr>
      <w:r w:rsidRPr="00C00D14">
        <w:rPr>
          <w:rFonts w:ascii="Georgia" w:eastAsia="Georgia" w:hAnsi="Georgia" w:cs="Times New Roman"/>
          <w:sz w:val="19"/>
          <w:szCs w:val="20"/>
        </w:rPr>
        <w:t>De Offerte van Opdrachtnemer en de door Opdrachtnemer gegeven antwoorden op eisen en vragen in de Aanbestedingsstukken.</w:t>
      </w:r>
    </w:p>
    <w:p w:rsidR="00C00D14" w:rsidRPr="00C00D14" w:rsidRDefault="00C00D14" w:rsidP="00C00D14">
      <w:pPr>
        <w:spacing w:after="0" w:line="260" w:lineRule="atLeast"/>
        <w:rPr>
          <w:rFonts w:ascii="Georgia" w:eastAsia="Georgia" w:hAnsi="Georgia" w:cs="Times New Roman"/>
          <w:sz w:val="19"/>
          <w:szCs w:val="20"/>
        </w:rPr>
      </w:pPr>
    </w:p>
    <w:p w:rsidR="00C00D14" w:rsidRPr="00C00D14" w:rsidRDefault="00C00D14" w:rsidP="00C00D14">
      <w:pPr>
        <w:spacing w:after="0" w:line="260" w:lineRule="atLeast"/>
        <w:rPr>
          <w:rFonts w:ascii="Georgia" w:eastAsia="Georgia" w:hAnsi="Georgia" w:cs="Times New Roman"/>
          <w:b/>
          <w:sz w:val="19"/>
          <w:szCs w:val="20"/>
        </w:rPr>
      </w:pPr>
      <w:r w:rsidRPr="00C00D14">
        <w:rPr>
          <w:rFonts w:ascii="Georgia" w:eastAsia="Georgia" w:hAnsi="Georgia" w:cs="Times New Roman"/>
          <w:b/>
          <w:sz w:val="19"/>
          <w:szCs w:val="20"/>
        </w:rPr>
        <w:t>Bijlagen</w:t>
      </w:r>
    </w:p>
    <w:p w:rsidR="00C00D14" w:rsidRPr="00C00D14" w:rsidRDefault="00C00D14" w:rsidP="00C00D14">
      <w:pPr>
        <w:spacing w:after="0" w:line="260" w:lineRule="atLeast"/>
        <w:rPr>
          <w:rFonts w:ascii="Georgia" w:eastAsia="Georgia" w:hAnsi="Georgia" w:cs="Times New Roman"/>
          <w:sz w:val="19"/>
          <w:szCs w:val="20"/>
        </w:rPr>
      </w:pPr>
      <w:r w:rsidRPr="00C00D14">
        <w:rPr>
          <w:rFonts w:ascii="Georgia" w:eastAsia="Georgia" w:hAnsi="Georgia" w:cs="Times New Roman"/>
          <w:sz w:val="19"/>
          <w:szCs w:val="20"/>
        </w:rPr>
        <w:t>De Aanbestedingsstukken bij deze Overeenkomst die onlosmakelijk onderdeel uitmaken van de Overeenkomst en die bij Partijen genoegzaam bekend zijn. In de Bijlagen zijn de voorwaarden vermeld waarnaar in de Overeenkomst wordt verwezen.</w:t>
      </w:r>
    </w:p>
    <w:p w:rsidR="00C00D14" w:rsidRPr="00C00D14" w:rsidRDefault="00C00D14" w:rsidP="00C00D14">
      <w:pPr>
        <w:spacing w:after="0" w:line="260" w:lineRule="atLeast"/>
        <w:rPr>
          <w:rFonts w:ascii="Georgia" w:eastAsia="Georgia" w:hAnsi="Georgia" w:cs="Times New Roman"/>
          <w:sz w:val="19"/>
          <w:szCs w:val="20"/>
        </w:rPr>
      </w:pPr>
    </w:p>
    <w:p w:rsidR="00C00D14" w:rsidRPr="00C00D14" w:rsidRDefault="00C00D14" w:rsidP="00C00D14">
      <w:pPr>
        <w:spacing w:after="0" w:line="260" w:lineRule="atLeast"/>
        <w:rPr>
          <w:rFonts w:ascii="Georgia" w:eastAsia="Georgia" w:hAnsi="Georgia" w:cs="Times New Roman"/>
          <w:b/>
          <w:sz w:val="19"/>
          <w:szCs w:val="20"/>
        </w:rPr>
      </w:pPr>
      <w:r w:rsidRPr="00C00D14">
        <w:rPr>
          <w:rFonts w:ascii="Georgia" w:eastAsia="Georgia" w:hAnsi="Georgia" w:cs="Times New Roman"/>
          <w:b/>
          <w:sz w:val="19"/>
          <w:szCs w:val="20"/>
        </w:rPr>
        <w:t>Diensten</w:t>
      </w:r>
    </w:p>
    <w:p w:rsidR="003C6B67" w:rsidRPr="003C6B67" w:rsidRDefault="00C00D14" w:rsidP="003C6B67">
      <w:pPr>
        <w:spacing w:after="0" w:line="260" w:lineRule="atLeast"/>
        <w:rPr>
          <w:rFonts w:ascii="Georgia" w:eastAsia="Georgia" w:hAnsi="Georgia" w:cs="Times New Roman"/>
          <w:sz w:val="19"/>
          <w:szCs w:val="20"/>
        </w:rPr>
      </w:pPr>
      <w:r w:rsidRPr="00C00D14">
        <w:rPr>
          <w:rFonts w:ascii="Georgia" w:eastAsia="Georgia" w:hAnsi="Georgia" w:cs="Times New Roman"/>
          <w:sz w:val="19"/>
          <w:szCs w:val="20"/>
        </w:rPr>
        <w:t>De levering van Diensten door Opdrachtnemer aan Opdrachtgever volgens de Aanbestedingsstukken, deze Overeenkomst en de Aanbieding voor de Tarieven in de Aanbieding.</w:t>
      </w:r>
      <w:r w:rsidR="003C6B67" w:rsidRPr="003C6B67">
        <w:rPr>
          <w:rFonts w:cs="Times New Roman"/>
          <w:sz w:val="19"/>
          <w:szCs w:val="20"/>
        </w:rPr>
        <w:t xml:space="preserve"> </w:t>
      </w:r>
    </w:p>
    <w:p w:rsidR="00C00D14" w:rsidRPr="00C00D14" w:rsidRDefault="00C00D14" w:rsidP="00C00D14">
      <w:pPr>
        <w:spacing w:after="0" w:line="260" w:lineRule="atLeast"/>
        <w:rPr>
          <w:rFonts w:ascii="Georgia" w:eastAsia="Georgia" w:hAnsi="Georgia" w:cs="Times New Roman"/>
          <w:sz w:val="19"/>
          <w:szCs w:val="20"/>
        </w:rPr>
      </w:pPr>
    </w:p>
    <w:p w:rsidR="00C00D14" w:rsidRPr="00C00D14" w:rsidRDefault="00C00D14" w:rsidP="00C00D14">
      <w:pPr>
        <w:spacing w:after="0" w:line="260" w:lineRule="atLeast"/>
        <w:rPr>
          <w:rFonts w:ascii="Georgia" w:eastAsia="Georgia" w:hAnsi="Georgia" w:cs="Times New Roman"/>
          <w:b/>
          <w:sz w:val="19"/>
          <w:szCs w:val="20"/>
        </w:rPr>
      </w:pPr>
      <w:r w:rsidRPr="00C00D14">
        <w:rPr>
          <w:rFonts w:ascii="Georgia" w:eastAsia="Georgia" w:hAnsi="Georgia" w:cs="Times New Roman"/>
          <w:b/>
          <w:sz w:val="19"/>
          <w:szCs w:val="20"/>
        </w:rPr>
        <w:t>Offerte</w:t>
      </w:r>
    </w:p>
    <w:p w:rsidR="00C00D14" w:rsidRDefault="00C00D14" w:rsidP="00C00D14">
      <w:pPr>
        <w:spacing w:after="0" w:line="260" w:lineRule="atLeast"/>
        <w:rPr>
          <w:rFonts w:ascii="Georgia" w:eastAsia="Georgia" w:hAnsi="Georgia" w:cs="Times New Roman"/>
          <w:sz w:val="19"/>
          <w:szCs w:val="20"/>
        </w:rPr>
      </w:pPr>
      <w:r w:rsidRPr="00C00D14">
        <w:rPr>
          <w:rFonts w:ascii="Georgia" w:eastAsia="Georgia" w:hAnsi="Georgia" w:cs="Times New Roman"/>
          <w:sz w:val="19"/>
          <w:szCs w:val="20"/>
        </w:rPr>
        <w:t xml:space="preserve">De inschrijving van Opdrachtnemer op de aanbesteding  </w:t>
      </w:r>
      <w:sdt>
        <w:sdtPr>
          <w:rPr>
            <w:rFonts w:ascii="Georgia" w:eastAsia="Georgia" w:hAnsi="Georgia" w:cs="Times New Roman"/>
            <w:sz w:val="19"/>
            <w:szCs w:val="20"/>
          </w:rPr>
          <w:tag w:val="B=UxDocumentForm/uxTitelField"/>
          <w:id w:val="-1363124418"/>
          <w:placeholder>
            <w:docPart w:val="8D5439B05CF6452B9EB940DDA910A0EC"/>
          </w:placeholder>
          <w:dataBinding w:prefixMappings="xmlns:ns0='http://www.keyscript.nl/huisstijl/UxDocumentForm' " w:xpath="/ns0:variabelen[1]/ns0:UxDocumentForm[1]/ns0:uxTitelField[1]" w:storeItemID="{30024A26-C9DD-46C4-8607-F1118F24DCAD}"/>
          <w:text/>
        </w:sdtPr>
        <w:sdtEndPr/>
        <w:sdtContent>
          <w:r w:rsidR="00885E04">
            <w:rPr>
              <w:rFonts w:ascii="Georgia" w:eastAsia="Georgia" w:hAnsi="Georgia" w:cs="Times New Roman"/>
              <w:sz w:val="19"/>
              <w:szCs w:val="20"/>
            </w:rPr>
            <w:t>‘</w:t>
          </w:r>
          <w:r w:rsidR="00885E04" w:rsidRPr="00C672AA">
            <w:rPr>
              <w:rFonts w:ascii="Georgia" w:eastAsia="Georgia" w:hAnsi="Georgia" w:cs="Times New Roman"/>
              <w:sz w:val="19"/>
              <w:szCs w:val="20"/>
            </w:rPr>
            <w:t>Sanitaire Voorzieningen 3 Services met kenmerk 20.382-IDC 202</w:t>
          </w:r>
          <w:r w:rsidR="00885E04">
            <w:rPr>
              <w:rFonts w:ascii="Georgia" w:eastAsia="Georgia" w:hAnsi="Georgia" w:cs="Times New Roman"/>
              <w:sz w:val="19"/>
              <w:szCs w:val="20"/>
            </w:rPr>
            <w:t>1</w:t>
          </w:r>
          <w:r w:rsidR="00885E04" w:rsidRPr="00C672AA">
            <w:rPr>
              <w:rFonts w:ascii="Georgia" w:eastAsia="Georgia" w:hAnsi="Georgia" w:cs="Times New Roman"/>
              <w:sz w:val="19"/>
              <w:szCs w:val="20"/>
            </w:rPr>
            <w:t>-2026 inclusief optiejaren</w:t>
          </w:r>
          <w:r w:rsidR="00885E04">
            <w:rPr>
              <w:rFonts w:ascii="Georgia" w:eastAsia="Georgia" w:hAnsi="Georgia" w:cs="Times New Roman"/>
              <w:sz w:val="19"/>
              <w:szCs w:val="20"/>
            </w:rPr>
            <w:t>’</w:t>
          </w:r>
        </w:sdtContent>
      </w:sdt>
      <w:r w:rsidR="00885E04">
        <w:rPr>
          <w:rFonts w:ascii="Georgia" w:eastAsia="Georgia" w:hAnsi="Georgia" w:cs="Times New Roman"/>
          <w:sz w:val="19"/>
          <w:szCs w:val="20"/>
        </w:rPr>
        <w:t>.</w:t>
      </w:r>
    </w:p>
    <w:p w:rsidR="00885E04" w:rsidRPr="00C00D14" w:rsidRDefault="00885E04" w:rsidP="00C00D14">
      <w:pPr>
        <w:spacing w:after="0" w:line="260" w:lineRule="atLeast"/>
        <w:rPr>
          <w:rFonts w:ascii="Georgia" w:eastAsia="Georgia" w:hAnsi="Georgia" w:cs="Times New Roman"/>
          <w:sz w:val="19"/>
          <w:szCs w:val="20"/>
        </w:rPr>
      </w:pPr>
    </w:p>
    <w:p w:rsidR="00C00D14" w:rsidRPr="00C00D14" w:rsidRDefault="00C00D14" w:rsidP="00C00D14">
      <w:pPr>
        <w:spacing w:after="0" w:line="260" w:lineRule="atLeast"/>
        <w:rPr>
          <w:rFonts w:ascii="Georgia" w:eastAsia="Georgia" w:hAnsi="Georgia" w:cs="Times New Roman"/>
          <w:b/>
          <w:sz w:val="19"/>
          <w:szCs w:val="20"/>
        </w:rPr>
      </w:pPr>
      <w:r w:rsidRPr="00C00D14">
        <w:rPr>
          <w:rFonts w:ascii="Georgia" w:eastAsia="Georgia" w:hAnsi="Georgia" w:cs="Times New Roman"/>
          <w:b/>
          <w:sz w:val="19"/>
          <w:szCs w:val="20"/>
        </w:rPr>
        <w:t xml:space="preserve">Overeenkomst </w:t>
      </w:r>
    </w:p>
    <w:p w:rsidR="00C00D14" w:rsidRPr="00C00D14" w:rsidRDefault="00C00D14" w:rsidP="00C00D14">
      <w:pPr>
        <w:spacing w:after="0" w:line="260" w:lineRule="atLeast"/>
        <w:rPr>
          <w:rFonts w:ascii="Georgia" w:eastAsia="Georgia" w:hAnsi="Georgia" w:cs="Times New Roman"/>
          <w:sz w:val="19"/>
          <w:szCs w:val="20"/>
        </w:rPr>
      </w:pPr>
      <w:r w:rsidRPr="00C00D14">
        <w:rPr>
          <w:rFonts w:ascii="Georgia" w:eastAsia="Georgia" w:hAnsi="Georgia" w:cs="Times New Roman"/>
          <w:sz w:val="19"/>
          <w:szCs w:val="20"/>
        </w:rPr>
        <w:t xml:space="preserve">Deze </w:t>
      </w:r>
      <w:r w:rsidR="00885E04">
        <w:rPr>
          <w:rFonts w:ascii="Georgia" w:eastAsia="Georgia" w:hAnsi="Georgia" w:cs="Times New Roman"/>
          <w:sz w:val="19"/>
          <w:szCs w:val="20"/>
        </w:rPr>
        <w:t>O</w:t>
      </w:r>
      <w:r w:rsidRPr="00C00D14">
        <w:rPr>
          <w:rFonts w:ascii="Georgia" w:eastAsia="Georgia" w:hAnsi="Georgia" w:cs="Times New Roman"/>
          <w:sz w:val="19"/>
          <w:szCs w:val="20"/>
        </w:rPr>
        <w:t xml:space="preserve">vereenkomst </w:t>
      </w:r>
      <w:sdt>
        <w:sdtPr>
          <w:rPr>
            <w:rFonts w:ascii="Georgia" w:eastAsia="Georgia" w:hAnsi="Georgia" w:cs="Times New Roman"/>
            <w:sz w:val="19"/>
            <w:szCs w:val="20"/>
          </w:rPr>
          <w:tag w:val="B=UxDocumentForm/uxTitelField"/>
          <w:id w:val="-1198305587"/>
          <w:placeholder>
            <w:docPart w:val="F94B80102D3D491488E5A69D65AAACCD"/>
          </w:placeholder>
          <w:dataBinding w:prefixMappings="xmlns:ns0='http://www.keyscript.nl/huisstijl/UxDocumentForm' " w:xpath="/ns0:variabelen[1]/ns0:UxDocumentForm[1]/ns0:uxTitelField[1]" w:storeItemID="{30024A26-C9DD-46C4-8607-F1118F24DCAD}"/>
          <w:text/>
        </w:sdtPr>
        <w:sdtEndPr/>
        <w:sdtContent>
          <w:r w:rsidR="00885E04" w:rsidRPr="00B47CB3">
            <w:rPr>
              <w:rFonts w:ascii="Georgia" w:eastAsia="Georgia" w:hAnsi="Georgia" w:cs="Times New Roman"/>
              <w:sz w:val="19"/>
              <w:szCs w:val="20"/>
            </w:rPr>
            <w:t>‘Sanitaire Voorzieningen 3 Services met kenmerk 20.382-IDC 2021-2026 inclusief optiejaren’</w:t>
          </w:r>
        </w:sdtContent>
      </w:sdt>
      <w:r w:rsidRPr="00C00D14">
        <w:rPr>
          <w:rFonts w:ascii="Georgia" w:eastAsia="Georgia" w:hAnsi="Georgia" w:cs="Times New Roman"/>
          <w:sz w:val="19"/>
          <w:szCs w:val="20"/>
        </w:rPr>
        <w:t xml:space="preserve"> tussen Opdrachtgever en Opdrachtnemer met de voorwaarden voor Diensten door Opdrachtnemer volgens de Aanbestedingsstukken.</w:t>
      </w:r>
    </w:p>
    <w:p w:rsidR="00C00D14" w:rsidRPr="00C00D14" w:rsidRDefault="00C00D14" w:rsidP="00C00D14">
      <w:pPr>
        <w:spacing w:after="0" w:line="260" w:lineRule="atLeast"/>
        <w:rPr>
          <w:rFonts w:ascii="Georgia" w:eastAsia="Georgia" w:hAnsi="Georgia" w:cs="Times New Roman"/>
          <w:sz w:val="19"/>
          <w:szCs w:val="20"/>
        </w:rPr>
      </w:pPr>
    </w:p>
    <w:p w:rsidR="00C00D14" w:rsidRPr="00C00D14" w:rsidRDefault="00C00D14" w:rsidP="00C00D14">
      <w:pPr>
        <w:spacing w:after="0" w:line="260" w:lineRule="atLeast"/>
        <w:rPr>
          <w:rFonts w:ascii="Georgia" w:eastAsia="Georgia" w:hAnsi="Georgia" w:cs="Times New Roman"/>
          <w:b/>
          <w:sz w:val="19"/>
          <w:szCs w:val="20"/>
        </w:rPr>
      </w:pPr>
      <w:r w:rsidRPr="00C00D14">
        <w:rPr>
          <w:rFonts w:ascii="Georgia" w:eastAsia="Georgia" w:hAnsi="Georgia" w:cs="Times New Roman"/>
          <w:b/>
          <w:sz w:val="19"/>
          <w:szCs w:val="20"/>
        </w:rPr>
        <w:t>Tarieven</w:t>
      </w:r>
    </w:p>
    <w:p w:rsidR="00C00D14" w:rsidRPr="00C00D14" w:rsidRDefault="00C00D14" w:rsidP="00C00D14">
      <w:pPr>
        <w:spacing w:after="0" w:line="260" w:lineRule="atLeast"/>
        <w:rPr>
          <w:rFonts w:ascii="Georgia" w:eastAsia="Georgia" w:hAnsi="Georgia" w:cs="Times New Roman"/>
          <w:sz w:val="19"/>
          <w:szCs w:val="20"/>
        </w:rPr>
      </w:pPr>
      <w:r w:rsidRPr="00C00D14">
        <w:rPr>
          <w:rFonts w:ascii="Georgia" w:eastAsia="Georgia" w:hAnsi="Georgia" w:cs="Times New Roman"/>
          <w:sz w:val="19"/>
          <w:szCs w:val="20"/>
        </w:rPr>
        <w:t>De prijzen zoals opgenomen in de Aanbieding die Opdrachtnemer in rekening brengt voor de Diensten.</w:t>
      </w:r>
    </w:p>
    <w:p w:rsidR="00C00D14" w:rsidRPr="00C00D14" w:rsidRDefault="00C00D14" w:rsidP="00C00D14">
      <w:pPr>
        <w:keepNext/>
        <w:keepLines/>
        <w:spacing w:before="260" w:after="260" w:line="260" w:lineRule="atLeast"/>
        <w:ind w:left="567" w:hanging="567"/>
        <w:outlineLvl w:val="1"/>
        <w:rPr>
          <w:rFonts w:ascii="Arial" w:eastAsia="Georgia" w:hAnsi="Arial" w:cs="Times New Roman"/>
          <w:bCs/>
          <w:color w:val="000000"/>
          <w:szCs w:val="26"/>
        </w:rPr>
      </w:pPr>
      <w:r w:rsidRPr="00C00D14">
        <w:rPr>
          <w:rFonts w:ascii="Arial" w:eastAsia="Georgia" w:hAnsi="Arial" w:cs="Times New Roman"/>
          <w:bCs/>
          <w:color w:val="000000"/>
          <w:szCs w:val="26"/>
        </w:rPr>
        <w:t>Artikel 2: Voorwerp van de Overeenkomst</w:t>
      </w:r>
    </w:p>
    <w:p w:rsidR="00C00D14" w:rsidRDefault="00C00D14" w:rsidP="00C00D14">
      <w:pPr>
        <w:spacing w:after="0" w:line="260" w:lineRule="atLeast"/>
        <w:ind w:left="567" w:hanging="567"/>
        <w:rPr>
          <w:rFonts w:ascii="Georgia" w:eastAsia="Georgia" w:hAnsi="Georgia" w:cs="Times New Roman"/>
          <w:sz w:val="19"/>
          <w:szCs w:val="20"/>
        </w:rPr>
      </w:pPr>
      <w:r w:rsidRPr="00C00D14">
        <w:rPr>
          <w:rFonts w:ascii="Georgia" w:eastAsia="Georgia" w:hAnsi="Georgia" w:cs="Times New Roman"/>
          <w:sz w:val="19"/>
          <w:szCs w:val="20"/>
        </w:rPr>
        <w:t>2.1.</w:t>
      </w:r>
      <w:r w:rsidRPr="00C00D14">
        <w:rPr>
          <w:rFonts w:ascii="Georgia" w:eastAsia="Georgia" w:hAnsi="Georgia" w:cs="Times New Roman"/>
          <w:sz w:val="19"/>
          <w:szCs w:val="20"/>
        </w:rPr>
        <w:tab/>
        <w:t>De</w:t>
      </w:r>
      <w:r w:rsidR="00765744">
        <w:rPr>
          <w:rFonts w:ascii="Georgia" w:eastAsia="Georgia" w:hAnsi="Georgia" w:cs="Times New Roman"/>
          <w:sz w:val="19"/>
          <w:szCs w:val="20"/>
        </w:rPr>
        <w:t xml:space="preserve">ze </w:t>
      </w:r>
      <w:r w:rsidRPr="00C00D14">
        <w:rPr>
          <w:rFonts w:ascii="Georgia" w:eastAsia="Georgia" w:hAnsi="Georgia" w:cs="Times New Roman"/>
          <w:sz w:val="19"/>
          <w:szCs w:val="20"/>
        </w:rPr>
        <w:t>Overeenkomst ‘</w:t>
      </w:r>
      <w:r w:rsidR="007453B8">
        <w:rPr>
          <w:rFonts w:ascii="Georgia" w:eastAsia="Georgia" w:hAnsi="Georgia" w:cs="Times New Roman"/>
          <w:sz w:val="19"/>
          <w:szCs w:val="20"/>
        </w:rPr>
        <w:t>Sanitaire Voorzieningen 3 Services</w:t>
      </w:r>
      <w:r w:rsidRPr="00C00D14">
        <w:rPr>
          <w:rFonts w:ascii="Georgia" w:eastAsia="Georgia" w:hAnsi="Georgia" w:cs="Times New Roman"/>
          <w:sz w:val="19"/>
          <w:szCs w:val="20"/>
        </w:rPr>
        <w:t xml:space="preserve">’ omvat </w:t>
      </w:r>
      <w:r w:rsidR="00765744" w:rsidRPr="00765744">
        <w:rPr>
          <w:rFonts w:ascii="Georgia" w:eastAsia="Georgia" w:hAnsi="Georgia" w:cs="Times New Roman"/>
          <w:sz w:val="19"/>
          <w:szCs w:val="20"/>
        </w:rPr>
        <w:t>het leveren van Services ten behoeve Sanitaire ruimte</w:t>
      </w:r>
      <w:r w:rsidR="00765744">
        <w:rPr>
          <w:rFonts w:ascii="Georgia" w:eastAsia="Georgia" w:hAnsi="Georgia" w:cs="Times New Roman"/>
          <w:sz w:val="19"/>
          <w:szCs w:val="20"/>
        </w:rPr>
        <w:t>n en v</w:t>
      </w:r>
      <w:r w:rsidR="00765744" w:rsidRPr="00765744">
        <w:rPr>
          <w:rFonts w:ascii="Georgia" w:eastAsia="Georgia" w:hAnsi="Georgia" w:cs="Times New Roman"/>
          <w:sz w:val="19"/>
          <w:szCs w:val="20"/>
        </w:rPr>
        <w:t xml:space="preserve">oorzieningen </w:t>
      </w:r>
      <w:r w:rsidR="00765744">
        <w:rPr>
          <w:rFonts w:ascii="Georgia" w:eastAsia="Georgia" w:hAnsi="Georgia" w:cs="Times New Roman"/>
          <w:sz w:val="19"/>
          <w:szCs w:val="20"/>
        </w:rPr>
        <w:t xml:space="preserve">zoals omschreven in de Aanbestedingsleidraad </w:t>
      </w:r>
      <w:r w:rsidR="00884078">
        <w:rPr>
          <w:rFonts w:ascii="Georgia" w:eastAsia="Georgia" w:hAnsi="Georgia" w:cs="Times New Roman"/>
          <w:sz w:val="19"/>
          <w:szCs w:val="20"/>
        </w:rPr>
        <w:t xml:space="preserve">(paragraaf 2.1) </w:t>
      </w:r>
      <w:r w:rsidR="00765744">
        <w:rPr>
          <w:rFonts w:ascii="Georgia" w:eastAsia="Georgia" w:hAnsi="Georgia" w:cs="Times New Roman"/>
          <w:sz w:val="19"/>
          <w:szCs w:val="20"/>
        </w:rPr>
        <w:t xml:space="preserve">waaronder </w:t>
      </w:r>
      <w:r w:rsidR="00884078">
        <w:rPr>
          <w:rFonts w:ascii="Georgia" w:eastAsia="Georgia" w:hAnsi="Georgia" w:cs="Times New Roman"/>
          <w:sz w:val="19"/>
          <w:szCs w:val="20"/>
        </w:rPr>
        <w:t>het met</w:t>
      </w:r>
      <w:r w:rsidR="007453B8" w:rsidRPr="007453B8">
        <w:rPr>
          <w:rFonts w:ascii="Georgia" w:eastAsia="Georgia" w:hAnsi="Georgia" w:cs="Times New Roman"/>
          <w:sz w:val="19"/>
          <w:szCs w:val="20"/>
        </w:rPr>
        <w:t xml:space="preserve"> een bepaalde frequentie leveren en wisselen van schoonloopmatten</w:t>
      </w:r>
      <w:r w:rsidR="007453B8">
        <w:rPr>
          <w:rFonts w:ascii="Georgia" w:eastAsia="Georgia" w:hAnsi="Georgia" w:cs="Times New Roman"/>
          <w:sz w:val="19"/>
          <w:szCs w:val="20"/>
        </w:rPr>
        <w:t>,</w:t>
      </w:r>
      <w:r w:rsidR="007453B8" w:rsidRPr="007453B8">
        <w:rPr>
          <w:rFonts w:ascii="Georgia" w:eastAsia="Georgia" w:hAnsi="Georgia" w:cs="Times New Roman"/>
          <w:sz w:val="19"/>
          <w:szCs w:val="20"/>
        </w:rPr>
        <w:t xml:space="preserve"> </w:t>
      </w:r>
      <w:r w:rsidR="007453B8">
        <w:rPr>
          <w:rFonts w:ascii="Georgia" w:eastAsia="Georgia" w:hAnsi="Georgia" w:cs="Times New Roman"/>
          <w:sz w:val="19"/>
          <w:szCs w:val="20"/>
        </w:rPr>
        <w:t>hygiëne</w:t>
      </w:r>
      <w:r w:rsidR="007453B8" w:rsidRPr="007453B8">
        <w:rPr>
          <w:rFonts w:ascii="Georgia" w:eastAsia="Georgia" w:hAnsi="Georgia" w:cs="Times New Roman"/>
          <w:sz w:val="19"/>
          <w:szCs w:val="20"/>
        </w:rPr>
        <w:t>containers</w:t>
      </w:r>
      <w:r w:rsidR="007453B8">
        <w:rPr>
          <w:rFonts w:ascii="Georgia" w:eastAsia="Georgia" w:hAnsi="Georgia" w:cs="Times New Roman"/>
          <w:sz w:val="19"/>
          <w:szCs w:val="20"/>
        </w:rPr>
        <w:t xml:space="preserve"> en </w:t>
      </w:r>
      <w:r w:rsidR="00765744">
        <w:rPr>
          <w:rFonts w:ascii="Georgia" w:eastAsia="Georgia" w:hAnsi="Georgia" w:cs="Times New Roman"/>
          <w:sz w:val="19"/>
          <w:szCs w:val="20"/>
        </w:rPr>
        <w:t>hygiëne</w:t>
      </w:r>
      <w:r w:rsidR="007453B8" w:rsidRPr="007453B8">
        <w:rPr>
          <w:rFonts w:ascii="Georgia" w:eastAsia="Georgia" w:hAnsi="Georgia" w:cs="Times New Roman"/>
          <w:sz w:val="19"/>
          <w:szCs w:val="20"/>
        </w:rPr>
        <w:t>boxen.</w:t>
      </w:r>
      <w:r w:rsidR="00765744" w:rsidRPr="00765744">
        <w:rPr>
          <w:rFonts w:cs="Times New Roman"/>
          <w:sz w:val="19"/>
          <w:szCs w:val="20"/>
        </w:rPr>
        <w:t xml:space="preserve"> </w:t>
      </w:r>
    </w:p>
    <w:p w:rsidR="00765744" w:rsidRPr="00C00D14" w:rsidRDefault="00765744" w:rsidP="00C00D14">
      <w:pPr>
        <w:spacing w:after="0" w:line="260" w:lineRule="atLeast"/>
        <w:ind w:left="567" w:hanging="567"/>
        <w:rPr>
          <w:rFonts w:ascii="Georgia" w:eastAsia="Georgia" w:hAnsi="Georgia" w:cs="Times New Roman"/>
          <w:sz w:val="19"/>
          <w:szCs w:val="20"/>
        </w:rPr>
      </w:pPr>
    </w:p>
    <w:p w:rsidR="00C00D14" w:rsidRPr="00C00D14" w:rsidRDefault="00C00D14" w:rsidP="00C00D14">
      <w:pPr>
        <w:spacing w:after="0" w:line="260" w:lineRule="atLeast"/>
        <w:ind w:left="567" w:hanging="567"/>
        <w:rPr>
          <w:rFonts w:ascii="Georgia" w:eastAsia="Georgia" w:hAnsi="Georgia" w:cs="Times New Roman"/>
          <w:sz w:val="19"/>
          <w:szCs w:val="20"/>
        </w:rPr>
      </w:pPr>
      <w:r w:rsidRPr="00C00D14">
        <w:rPr>
          <w:rFonts w:ascii="Georgia" w:eastAsia="Georgia" w:hAnsi="Georgia" w:cs="Times New Roman"/>
          <w:sz w:val="19"/>
          <w:szCs w:val="20"/>
        </w:rPr>
        <w:t>2.2</w:t>
      </w:r>
      <w:r w:rsidRPr="00C00D14">
        <w:rPr>
          <w:rFonts w:ascii="Georgia" w:eastAsia="Georgia" w:hAnsi="Georgia" w:cs="Times New Roman"/>
          <w:sz w:val="19"/>
          <w:szCs w:val="20"/>
        </w:rPr>
        <w:tab/>
        <w:t>De Overwegingen en navolgende documenten zijn integraal onderdeel van de Overeenkomst.</w:t>
      </w:r>
      <w:r w:rsidRPr="00C00D14">
        <w:rPr>
          <w:rFonts w:ascii="Calibri" w:eastAsia="Calibri" w:hAnsi="Calibri" w:cs="Times New Roman"/>
        </w:rPr>
        <w:t xml:space="preserve"> </w:t>
      </w:r>
      <w:r w:rsidRPr="00C00D14">
        <w:rPr>
          <w:rFonts w:ascii="Georgia" w:eastAsia="Georgia" w:hAnsi="Georgia" w:cs="Times New Roman"/>
          <w:sz w:val="19"/>
          <w:szCs w:val="20"/>
        </w:rPr>
        <w:t xml:space="preserve">Voor zover deze documenten met elkaar in tegenspraak zijn geldt als rangorde dat het </w:t>
      </w:r>
      <w:r w:rsidR="008E2C1B" w:rsidRPr="00C00D14">
        <w:rPr>
          <w:rFonts w:ascii="Georgia" w:eastAsia="Georgia" w:hAnsi="Georgia" w:cs="Times New Roman"/>
          <w:sz w:val="19"/>
          <w:szCs w:val="20"/>
        </w:rPr>
        <w:t>hogervermelde</w:t>
      </w:r>
      <w:r w:rsidRPr="00C00D14">
        <w:rPr>
          <w:rFonts w:ascii="Georgia" w:eastAsia="Georgia" w:hAnsi="Georgia" w:cs="Times New Roman"/>
          <w:sz w:val="19"/>
          <w:szCs w:val="20"/>
        </w:rPr>
        <w:t xml:space="preserve"> document prevaleert boven het lager genoemde:</w:t>
      </w:r>
    </w:p>
    <w:p w:rsidR="00C00D14" w:rsidRPr="00C00D14" w:rsidRDefault="00C00D14" w:rsidP="00C00D14">
      <w:pPr>
        <w:spacing w:after="0" w:line="240" w:lineRule="auto"/>
        <w:rPr>
          <w:rFonts w:ascii="Georgia" w:eastAsia="Georgia" w:hAnsi="Georgia" w:cs="Times New Roman"/>
          <w:sz w:val="19"/>
          <w:szCs w:val="20"/>
        </w:rPr>
      </w:pPr>
    </w:p>
    <w:p w:rsidR="00C00D14" w:rsidRPr="00261AF1" w:rsidRDefault="00C00D14" w:rsidP="00261AF1">
      <w:pPr>
        <w:pStyle w:val="Lijstalinea"/>
        <w:numPr>
          <w:ilvl w:val="0"/>
          <w:numId w:val="2"/>
        </w:numPr>
        <w:spacing w:after="0" w:line="260" w:lineRule="atLeast"/>
        <w:rPr>
          <w:rFonts w:ascii="Georgia" w:eastAsia="Georgia" w:hAnsi="Georgia" w:cs="Times New Roman"/>
          <w:bCs/>
          <w:sz w:val="19"/>
          <w:szCs w:val="20"/>
        </w:rPr>
      </w:pPr>
      <w:r w:rsidRPr="00261AF1">
        <w:rPr>
          <w:rFonts w:ascii="Georgia" w:eastAsia="Georgia" w:hAnsi="Georgia" w:cs="Times New Roman"/>
          <w:sz w:val="19"/>
          <w:szCs w:val="20"/>
        </w:rPr>
        <w:t>Overeenkomst;</w:t>
      </w:r>
    </w:p>
    <w:p w:rsidR="00C00D14" w:rsidRPr="00261AF1" w:rsidRDefault="00C00D14" w:rsidP="00261AF1">
      <w:pPr>
        <w:pStyle w:val="Lijstalinea"/>
        <w:numPr>
          <w:ilvl w:val="0"/>
          <w:numId w:val="2"/>
        </w:numPr>
        <w:spacing w:after="0" w:line="260" w:lineRule="atLeast"/>
        <w:rPr>
          <w:rFonts w:ascii="Georgia" w:eastAsia="Georgia" w:hAnsi="Georgia" w:cs="Times New Roman"/>
          <w:sz w:val="19"/>
          <w:szCs w:val="20"/>
        </w:rPr>
      </w:pPr>
      <w:r w:rsidRPr="00261AF1">
        <w:rPr>
          <w:rFonts w:ascii="Georgia" w:eastAsia="Georgia" w:hAnsi="Georgia" w:cs="Times New Roman"/>
          <w:sz w:val="19"/>
          <w:szCs w:val="20"/>
        </w:rPr>
        <w:t>Nota’s van Inlichtingen (waarbij een latere prevaleert boven een eerdere);</w:t>
      </w:r>
    </w:p>
    <w:p w:rsidR="00C00D14" w:rsidRPr="00261AF1" w:rsidRDefault="00C00D14" w:rsidP="00261AF1">
      <w:pPr>
        <w:pStyle w:val="Lijstalinea"/>
        <w:numPr>
          <w:ilvl w:val="0"/>
          <w:numId w:val="2"/>
        </w:numPr>
        <w:spacing w:after="0" w:line="260" w:lineRule="atLeast"/>
        <w:rPr>
          <w:rFonts w:ascii="Georgia" w:eastAsia="Georgia" w:hAnsi="Georgia" w:cs="Times New Roman"/>
          <w:sz w:val="19"/>
          <w:szCs w:val="20"/>
        </w:rPr>
      </w:pPr>
      <w:r w:rsidRPr="00261AF1">
        <w:rPr>
          <w:rFonts w:ascii="Georgia" w:eastAsia="Georgia" w:hAnsi="Georgia" w:cs="Times New Roman"/>
          <w:sz w:val="19"/>
          <w:szCs w:val="20"/>
        </w:rPr>
        <w:t>Aanbestedingsleidraad met Bijlagen;</w:t>
      </w:r>
    </w:p>
    <w:p w:rsidR="00C00D14" w:rsidRPr="00261AF1" w:rsidRDefault="00C00D14" w:rsidP="00261AF1">
      <w:pPr>
        <w:pStyle w:val="Lijstalinea"/>
        <w:numPr>
          <w:ilvl w:val="0"/>
          <w:numId w:val="2"/>
        </w:numPr>
        <w:spacing w:after="0" w:line="260" w:lineRule="atLeast"/>
        <w:rPr>
          <w:rFonts w:ascii="Georgia" w:eastAsia="Georgia" w:hAnsi="Georgia" w:cs="Times New Roman"/>
          <w:sz w:val="19"/>
          <w:szCs w:val="20"/>
        </w:rPr>
      </w:pPr>
      <w:r w:rsidRPr="00261AF1">
        <w:rPr>
          <w:rFonts w:ascii="Georgia" w:eastAsia="Georgia" w:hAnsi="Georgia" w:cs="Times New Roman"/>
          <w:sz w:val="19"/>
          <w:szCs w:val="20"/>
        </w:rPr>
        <w:t>Overige Aanbestedingsstukken (exclusief de Aanbestedingsleidraad met Bijlagen);</w:t>
      </w:r>
    </w:p>
    <w:p w:rsidR="00C00D14" w:rsidRPr="00261AF1" w:rsidRDefault="00C00D14" w:rsidP="00261AF1">
      <w:pPr>
        <w:pStyle w:val="Lijstalinea"/>
        <w:numPr>
          <w:ilvl w:val="0"/>
          <w:numId w:val="2"/>
        </w:numPr>
        <w:spacing w:after="0" w:line="260" w:lineRule="atLeast"/>
        <w:rPr>
          <w:rFonts w:ascii="Georgia" w:eastAsia="Georgia" w:hAnsi="Georgia" w:cs="Times New Roman"/>
          <w:bCs/>
          <w:sz w:val="19"/>
          <w:szCs w:val="20"/>
        </w:rPr>
      </w:pPr>
      <w:r w:rsidRPr="00261AF1">
        <w:rPr>
          <w:rFonts w:ascii="Georgia" w:eastAsia="Georgia" w:hAnsi="Georgia" w:cs="Times New Roman"/>
          <w:sz w:val="19"/>
          <w:szCs w:val="20"/>
        </w:rPr>
        <w:t xml:space="preserve">ARVODI-2018; </w:t>
      </w:r>
    </w:p>
    <w:p w:rsidR="00C00D14" w:rsidRPr="00261AF1" w:rsidRDefault="00C00D14" w:rsidP="00261AF1">
      <w:pPr>
        <w:pStyle w:val="Lijstalinea"/>
        <w:numPr>
          <w:ilvl w:val="0"/>
          <w:numId w:val="2"/>
        </w:numPr>
        <w:spacing w:after="0" w:line="260" w:lineRule="atLeast"/>
        <w:rPr>
          <w:rFonts w:ascii="Georgia" w:eastAsia="Georgia" w:hAnsi="Georgia" w:cs="Times New Roman"/>
          <w:sz w:val="19"/>
          <w:szCs w:val="20"/>
        </w:rPr>
      </w:pPr>
      <w:r w:rsidRPr="00261AF1">
        <w:rPr>
          <w:rFonts w:ascii="Georgia" w:eastAsia="Georgia" w:hAnsi="Georgia" w:cs="Times New Roman"/>
          <w:bCs/>
          <w:sz w:val="19"/>
          <w:szCs w:val="20"/>
        </w:rPr>
        <w:t>Aanbieding van Opdrachtnemer.</w:t>
      </w:r>
    </w:p>
    <w:p w:rsidR="00C00D14" w:rsidRPr="00C00D14" w:rsidRDefault="00C00D14" w:rsidP="00C00D14">
      <w:pPr>
        <w:keepNext/>
        <w:keepLines/>
        <w:spacing w:before="260" w:after="260" w:line="260" w:lineRule="atLeast"/>
        <w:ind w:left="567" w:hanging="567"/>
        <w:outlineLvl w:val="1"/>
        <w:rPr>
          <w:rFonts w:ascii="Arial" w:eastAsia="Georgia" w:hAnsi="Arial" w:cs="Times New Roman"/>
          <w:bCs/>
          <w:color w:val="000000"/>
          <w:szCs w:val="26"/>
        </w:rPr>
      </w:pPr>
      <w:r w:rsidRPr="00C00D14">
        <w:rPr>
          <w:rFonts w:ascii="Arial" w:eastAsia="Georgia" w:hAnsi="Arial" w:cs="Times New Roman"/>
          <w:bCs/>
          <w:color w:val="000000"/>
          <w:szCs w:val="26"/>
        </w:rPr>
        <w:t>Artikel 3: Aanvang en duur van deze Overeenkomst</w:t>
      </w:r>
    </w:p>
    <w:p w:rsidR="00C00D14" w:rsidRPr="00C00D14" w:rsidRDefault="00C00D14" w:rsidP="00C00D14">
      <w:pPr>
        <w:spacing w:after="0" w:line="260" w:lineRule="atLeast"/>
        <w:ind w:left="567" w:hanging="567"/>
        <w:rPr>
          <w:rFonts w:ascii="Georgia" w:eastAsia="Georgia" w:hAnsi="Georgia" w:cs="Times New Roman"/>
          <w:sz w:val="19"/>
          <w:szCs w:val="20"/>
        </w:rPr>
      </w:pPr>
      <w:r w:rsidRPr="00C00D14">
        <w:rPr>
          <w:rFonts w:ascii="Georgia" w:eastAsia="Georgia" w:hAnsi="Georgia" w:cs="Times New Roman"/>
          <w:sz w:val="19"/>
          <w:szCs w:val="20"/>
        </w:rPr>
        <w:t>3.1</w:t>
      </w:r>
      <w:r w:rsidRPr="00C00D14">
        <w:rPr>
          <w:rFonts w:ascii="Georgia" w:eastAsia="Georgia" w:hAnsi="Georgia" w:cs="Times New Roman"/>
          <w:sz w:val="19"/>
          <w:szCs w:val="20"/>
        </w:rPr>
        <w:tab/>
        <w:t xml:space="preserve">De Overeenkomst treedt naar verwachting in werking </w:t>
      </w:r>
      <w:r w:rsidR="005360C8">
        <w:rPr>
          <w:rFonts w:ascii="Georgia" w:eastAsia="Georgia" w:hAnsi="Georgia" w:cs="Times New Roman"/>
          <w:sz w:val="19"/>
          <w:szCs w:val="20"/>
        </w:rPr>
        <w:t>in het eerste kwartaal van 2021</w:t>
      </w:r>
      <w:r w:rsidR="005810A6">
        <w:rPr>
          <w:rFonts w:ascii="Georgia" w:eastAsia="Georgia" w:hAnsi="Georgia" w:cs="Times New Roman"/>
          <w:sz w:val="19"/>
          <w:szCs w:val="20"/>
        </w:rPr>
        <w:t xml:space="preserve"> nadat deze door opdrachtgever is ondertekend</w:t>
      </w:r>
      <w:r w:rsidRPr="00C00D14">
        <w:rPr>
          <w:rFonts w:ascii="Georgia" w:eastAsia="Georgia" w:hAnsi="Georgia" w:cs="Times New Roman"/>
          <w:sz w:val="19"/>
          <w:szCs w:val="20"/>
        </w:rPr>
        <w:t xml:space="preserve">. De Overeenkomst heeft een looptijd </w:t>
      </w:r>
      <w:r w:rsidR="005360C8">
        <w:rPr>
          <w:rFonts w:ascii="Georgia" w:eastAsia="Georgia" w:hAnsi="Georgia" w:cs="Times New Roman"/>
          <w:sz w:val="19"/>
          <w:szCs w:val="20"/>
        </w:rPr>
        <w:t xml:space="preserve">van twee (2) jaar </w:t>
      </w:r>
      <w:r w:rsidRPr="00C00D14">
        <w:rPr>
          <w:rFonts w:ascii="Georgia" w:eastAsia="Georgia" w:hAnsi="Georgia" w:cs="Times New Roman"/>
          <w:sz w:val="19"/>
          <w:szCs w:val="20"/>
        </w:rPr>
        <w:t xml:space="preserve">en eindigt na verloop van deze looptijd van rechtswege zonder dat opzegging is vereist. De Overeenkomst kan eenzijdig door Opdrachtgever worden verlengd met een periode van </w:t>
      </w:r>
      <w:r w:rsidR="005360C8">
        <w:rPr>
          <w:rFonts w:ascii="Georgia" w:eastAsia="Georgia" w:hAnsi="Georgia" w:cs="Times New Roman"/>
          <w:sz w:val="19"/>
          <w:szCs w:val="20"/>
        </w:rPr>
        <w:t xml:space="preserve">drie (3) maal </w:t>
      </w:r>
      <w:r w:rsidRPr="00C00D14">
        <w:rPr>
          <w:rFonts w:ascii="Georgia" w:eastAsia="Georgia" w:hAnsi="Georgia" w:cs="Times New Roman"/>
          <w:sz w:val="19"/>
          <w:szCs w:val="20"/>
        </w:rPr>
        <w:t xml:space="preserve">één (1) jaar. Indien de Gemeente Den Haag gebruik wenst te maken van de mogelijkheid om de overeenkomst te </w:t>
      </w:r>
      <w:r w:rsidRPr="00C00D14">
        <w:rPr>
          <w:rFonts w:ascii="Georgia" w:eastAsia="Georgia" w:hAnsi="Georgia" w:cs="Times New Roman"/>
          <w:sz w:val="19"/>
          <w:szCs w:val="20"/>
        </w:rPr>
        <w:lastRenderedPageBreak/>
        <w:t xml:space="preserve">verlengen, dan deelt zij dit 3 maanden voor het einde van de initiële looptijd </w:t>
      </w:r>
      <w:r w:rsidR="005360C8">
        <w:rPr>
          <w:rFonts w:ascii="Georgia" w:eastAsia="Georgia" w:hAnsi="Georgia" w:cs="Times New Roman"/>
          <w:sz w:val="19"/>
          <w:szCs w:val="20"/>
        </w:rPr>
        <w:t xml:space="preserve">van twee (2) jaar </w:t>
      </w:r>
      <w:r w:rsidRPr="00C00D14">
        <w:rPr>
          <w:rFonts w:ascii="Georgia" w:eastAsia="Georgia" w:hAnsi="Georgia" w:cs="Times New Roman"/>
          <w:sz w:val="19"/>
          <w:szCs w:val="20"/>
        </w:rPr>
        <w:t>schriftelijk mee</w:t>
      </w:r>
      <w:r w:rsidR="005360C8">
        <w:rPr>
          <w:rFonts w:ascii="Georgia" w:eastAsia="Georgia" w:hAnsi="Georgia" w:cs="Times New Roman"/>
          <w:sz w:val="19"/>
          <w:szCs w:val="20"/>
        </w:rPr>
        <w:t xml:space="preserve"> en twee (2) maanden voor het einde van iedere verlenging.</w:t>
      </w:r>
    </w:p>
    <w:p w:rsidR="00C00D14" w:rsidRPr="00C00D14" w:rsidRDefault="00C00D14" w:rsidP="00C00D14">
      <w:pPr>
        <w:keepNext/>
        <w:keepLines/>
        <w:spacing w:before="260" w:after="260" w:line="260" w:lineRule="atLeast"/>
        <w:ind w:left="567" w:hanging="567"/>
        <w:outlineLvl w:val="1"/>
        <w:rPr>
          <w:rFonts w:ascii="Arial" w:eastAsia="Georgia" w:hAnsi="Arial" w:cs="Times New Roman"/>
          <w:bCs/>
          <w:color w:val="000000"/>
          <w:szCs w:val="26"/>
        </w:rPr>
      </w:pPr>
      <w:r w:rsidRPr="00C00D14">
        <w:rPr>
          <w:rFonts w:ascii="Arial" w:eastAsia="Georgia" w:hAnsi="Arial" w:cs="Times New Roman"/>
          <w:bCs/>
          <w:color w:val="000000"/>
          <w:szCs w:val="26"/>
        </w:rPr>
        <w:t xml:space="preserve">Artikel </w:t>
      </w:r>
      <w:r w:rsidR="00A8484B">
        <w:rPr>
          <w:rFonts w:ascii="Arial" w:eastAsia="Georgia" w:hAnsi="Arial" w:cs="Times New Roman"/>
          <w:bCs/>
          <w:color w:val="000000"/>
          <w:szCs w:val="26"/>
        </w:rPr>
        <w:t>4</w:t>
      </w:r>
      <w:r w:rsidRPr="00C00D14">
        <w:rPr>
          <w:rFonts w:ascii="Arial" w:eastAsia="Georgia" w:hAnsi="Arial" w:cs="Times New Roman"/>
          <w:bCs/>
          <w:color w:val="000000"/>
          <w:szCs w:val="26"/>
        </w:rPr>
        <w:t>: Algemene Voorwaarden</w:t>
      </w:r>
    </w:p>
    <w:p w:rsidR="00C00D14" w:rsidRPr="00C00D14" w:rsidRDefault="00A8484B" w:rsidP="00C00D14">
      <w:pPr>
        <w:spacing w:after="0" w:line="260" w:lineRule="atLeast"/>
        <w:ind w:left="567" w:hanging="567"/>
        <w:rPr>
          <w:rFonts w:ascii="Georgia" w:eastAsia="Georgia" w:hAnsi="Georgia" w:cs="Times New Roman"/>
          <w:sz w:val="19"/>
          <w:szCs w:val="20"/>
        </w:rPr>
      </w:pPr>
      <w:r>
        <w:rPr>
          <w:rFonts w:ascii="Georgia" w:eastAsia="Georgia" w:hAnsi="Georgia" w:cs="Times New Roman"/>
          <w:sz w:val="19"/>
          <w:szCs w:val="20"/>
        </w:rPr>
        <w:t>4</w:t>
      </w:r>
      <w:r w:rsidR="00C00D14" w:rsidRPr="00C00D14">
        <w:rPr>
          <w:rFonts w:ascii="Georgia" w:eastAsia="Georgia" w:hAnsi="Georgia" w:cs="Times New Roman"/>
          <w:sz w:val="19"/>
          <w:szCs w:val="20"/>
        </w:rPr>
        <w:t>.1</w:t>
      </w:r>
      <w:r w:rsidR="00C00D14" w:rsidRPr="00C00D14">
        <w:rPr>
          <w:rFonts w:ascii="Georgia" w:eastAsia="Georgia" w:hAnsi="Georgia" w:cs="Times New Roman"/>
          <w:sz w:val="19"/>
          <w:szCs w:val="20"/>
        </w:rPr>
        <w:tab/>
        <w:t xml:space="preserve">Op deze Overeenkomst en Diensten is (uitsluitend) de ARVODI-2018 van toepassing zoals opgenomen in de Aanbestedingsleidraad. Opdrachtnemer verklaart deze te hebben ontvangen en daarvan kennis te hebben genomen. De algemene of bijzondere (leverings- of betalings) voorwaarden van Opdrachtnemer zijn uitdrukkelijk uitgesloten. </w:t>
      </w:r>
    </w:p>
    <w:p w:rsidR="00C00D14" w:rsidRPr="00C00D14" w:rsidRDefault="00C00D14" w:rsidP="00C00D14">
      <w:pPr>
        <w:keepNext/>
        <w:keepLines/>
        <w:spacing w:before="260" w:after="260" w:line="260" w:lineRule="atLeast"/>
        <w:ind w:left="567" w:hanging="567"/>
        <w:outlineLvl w:val="1"/>
        <w:rPr>
          <w:rFonts w:ascii="Arial" w:eastAsia="Georgia" w:hAnsi="Arial" w:cs="Times New Roman"/>
          <w:bCs/>
          <w:color w:val="000000"/>
          <w:szCs w:val="26"/>
        </w:rPr>
      </w:pPr>
      <w:r w:rsidRPr="00C00D14">
        <w:rPr>
          <w:rFonts w:ascii="Arial" w:eastAsia="Georgia" w:hAnsi="Arial" w:cs="Times New Roman"/>
          <w:bCs/>
          <w:color w:val="000000"/>
          <w:szCs w:val="26"/>
        </w:rPr>
        <w:t xml:space="preserve">Artikel </w:t>
      </w:r>
      <w:r w:rsidR="000376E8">
        <w:rPr>
          <w:rFonts w:ascii="Arial" w:eastAsia="Georgia" w:hAnsi="Arial" w:cs="Times New Roman"/>
          <w:bCs/>
          <w:color w:val="000000"/>
          <w:szCs w:val="26"/>
        </w:rPr>
        <w:t>5</w:t>
      </w:r>
      <w:r w:rsidRPr="00C00D14">
        <w:rPr>
          <w:rFonts w:ascii="Arial" w:eastAsia="Georgia" w:hAnsi="Arial" w:cs="Times New Roman"/>
          <w:bCs/>
          <w:color w:val="000000"/>
          <w:szCs w:val="26"/>
        </w:rPr>
        <w:t>:</w:t>
      </w:r>
      <w:r w:rsidR="000376E8">
        <w:rPr>
          <w:rFonts w:ascii="Arial" w:eastAsia="Georgia" w:hAnsi="Arial" w:cs="Times New Roman"/>
          <w:bCs/>
          <w:color w:val="000000"/>
          <w:szCs w:val="26"/>
        </w:rPr>
        <w:t xml:space="preserve"> </w:t>
      </w:r>
      <w:r w:rsidRPr="00C00D14">
        <w:rPr>
          <w:rFonts w:ascii="Arial" w:eastAsia="Georgia" w:hAnsi="Arial" w:cs="Times New Roman"/>
          <w:bCs/>
          <w:color w:val="000000"/>
          <w:szCs w:val="26"/>
        </w:rPr>
        <w:t>Prijzen en Tarieven</w:t>
      </w:r>
    </w:p>
    <w:p w:rsidR="00C00D14" w:rsidRPr="00C00D14" w:rsidRDefault="00A8484B" w:rsidP="00C00D14">
      <w:pPr>
        <w:spacing w:after="0" w:line="260" w:lineRule="atLeast"/>
        <w:ind w:left="567" w:hanging="567"/>
        <w:rPr>
          <w:rFonts w:ascii="Georgia" w:eastAsia="Georgia" w:hAnsi="Georgia" w:cs="Times New Roman"/>
          <w:sz w:val="19"/>
          <w:szCs w:val="20"/>
        </w:rPr>
      </w:pPr>
      <w:r>
        <w:rPr>
          <w:rFonts w:ascii="Georgia" w:eastAsia="Georgia" w:hAnsi="Georgia" w:cs="Times New Roman"/>
          <w:sz w:val="19"/>
          <w:szCs w:val="20"/>
        </w:rPr>
        <w:t>5</w:t>
      </w:r>
      <w:r w:rsidR="00C00D14" w:rsidRPr="00C00D14">
        <w:rPr>
          <w:rFonts w:ascii="Georgia" w:eastAsia="Georgia" w:hAnsi="Georgia" w:cs="Times New Roman"/>
          <w:sz w:val="19"/>
          <w:szCs w:val="20"/>
        </w:rPr>
        <w:t>.1</w:t>
      </w:r>
      <w:r w:rsidR="00C00D14" w:rsidRPr="00C00D14">
        <w:rPr>
          <w:rFonts w:ascii="Georgia" w:eastAsia="Georgia" w:hAnsi="Georgia" w:cs="Times New Roman"/>
          <w:sz w:val="19"/>
          <w:szCs w:val="20"/>
        </w:rPr>
        <w:tab/>
        <w:t xml:space="preserve">Opdrachtgever betaalt Opdrachtnemer voor Diensten het Tarief overeenkomstig de Aanbieding. Deze Tarieven zijn exclusief BTW en omvatten alle kosten voor de Diensten zonder de mogelijkheid om daarnaast extra of aanvullende kosten in rekening te brengen. </w:t>
      </w:r>
    </w:p>
    <w:p w:rsidR="00C00D14" w:rsidRPr="00C00D14" w:rsidRDefault="00C00D14" w:rsidP="00C00D14">
      <w:pPr>
        <w:spacing w:after="0" w:line="260" w:lineRule="atLeast"/>
        <w:ind w:left="567" w:hanging="567"/>
        <w:rPr>
          <w:rFonts w:ascii="Georgia" w:eastAsia="Georgia" w:hAnsi="Georgia" w:cs="Times New Roman"/>
          <w:sz w:val="19"/>
          <w:szCs w:val="20"/>
        </w:rPr>
      </w:pPr>
    </w:p>
    <w:p w:rsidR="00C00D14" w:rsidRPr="00C00D14" w:rsidRDefault="00A8484B" w:rsidP="00C00D14">
      <w:pPr>
        <w:spacing w:after="0" w:line="260" w:lineRule="atLeast"/>
        <w:ind w:left="567" w:hanging="567"/>
        <w:rPr>
          <w:rFonts w:ascii="Georgia" w:eastAsia="Georgia" w:hAnsi="Georgia" w:cs="Times New Roman"/>
          <w:sz w:val="19"/>
          <w:szCs w:val="20"/>
        </w:rPr>
      </w:pPr>
      <w:r>
        <w:rPr>
          <w:rFonts w:ascii="Georgia" w:eastAsia="Georgia" w:hAnsi="Georgia" w:cs="Times New Roman"/>
          <w:sz w:val="19"/>
          <w:szCs w:val="20"/>
        </w:rPr>
        <w:t>5</w:t>
      </w:r>
      <w:r w:rsidR="00C00D14" w:rsidRPr="00C00D14">
        <w:rPr>
          <w:rFonts w:ascii="Georgia" w:eastAsia="Georgia" w:hAnsi="Georgia" w:cs="Times New Roman"/>
          <w:sz w:val="19"/>
          <w:szCs w:val="20"/>
        </w:rPr>
        <w:t>.2</w:t>
      </w:r>
      <w:r w:rsidR="00C00D14" w:rsidRPr="00C00D14">
        <w:rPr>
          <w:rFonts w:ascii="Georgia" w:eastAsia="Georgia" w:hAnsi="Georgia" w:cs="Times New Roman"/>
          <w:sz w:val="19"/>
          <w:szCs w:val="20"/>
        </w:rPr>
        <w:tab/>
        <w:t xml:space="preserve">Het Tarief in de Aanbieding van Opdrachtnemer </w:t>
      </w:r>
      <w:r w:rsidR="00945D4F">
        <w:rPr>
          <w:rFonts w:ascii="Georgia" w:eastAsia="Georgia" w:hAnsi="Georgia" w:cs="Times New Roman"/>
          <w:sz w:val="19"/>
          <w:szCs w:val="20"/>
        </w:rPr>
        <w:t>wordt geïndexeerd</w:t>
      </w:r>
      <w:r w:rsidR="00C00D14" w:rsidRPr="00C00D14">
        <w:rPr>
          <w:rFonts w:ascii="Georgia" w:eastAsia="Georgia" w:hAnsi="Georgia" w:cs="Times New Roman"/>
          <w:sz w:val="19"/>
          <w:szCs w:val="20"/>
        </w:rPr>
        <w:t xml:space="preserve"> volgens </w:t>
      </w:r>
      <w:r w:rsidR="00900F86">
        <w:rPr>
          <w:rFonts w:ascii="Georgia" w:eastAsia="Georgia" w:hAnsi="Georgia" w:cs="Times New Roman"/>
          <w:sz w:val="19"/>
          <w:szCs w:val="20"/>
        </w:rPr>
        <w:t>minimum (gunnings)eis 12, H</w:t>
      </w:r>
      <w:r w:rsidR="00945D4F" w:rsidRPr="00945D4F">
        <w:rPr>
          <w:rFonts w:ascii="Georgia" w:eastAsia="Georgia" w:hAnsi="Georgia" w:cs="Times New Roman"/>
          <w:sz w:val="19"/>
          <w:szCs w:val="20"/>
        </w:rPr>
        <w:t>oofdstuk 8</w:t>
      </w:r>
      <w:r w:rsidR="00900F86">
        <w:rPr>
          <w:rFonts w:ascii="Georgia" w:eastAsia="Georgia" w:hAnsi="Georgia" w:cs="Times New Roman"/>
          <w:sz w:val="19"/>
          <w:szCs w:val="20"/>
        </w:rPr>
        <w:t xml:space="preserve"> </w:t>
      </w:r>
      <w:r w:rsidR="00945D4F">
        <w:rPr>
          <w:rFonts w:ascii="Georgia" w:eastAsia="Georgia" w:hAnsi="Georgia" w:cs="Times New Roman"/>
          <w:sz w:val="19"/>
          <w:szCs w:val="20"/>
        </w:rPr>
        <w:t>van de Aanbes</w:t>
      </w:r>
      <w:r w:rsidR="00C00D14" w:rsidRPr="00C00D14">
        <w:rPr>
          <w:rFonts w:ascii="Georgia" w:eastAsia="Georgia" w:hAnsi="Georgia" w:cs="Times New Roman"/>
          <w:sz w:val="19"/>
          <w:szCs w:val="20"/>
        </w:rPr>
        <w:t>tedingsleidraad.</w:t>
      </w:r>
      <w:r w:rsidR="00945D4F">
        <w:rPr>
          <w:rFonts w:ascii="Georgia" w:eastAsia="Georgia" w:hAnsi="Georgia" w:cs="Times New Roman"/>
          <w:sz w:val="19"/>
          <w:szCs w:val="20"/>
        </w:rPr>
        <w:t xml:space="preserve"> </w:t>
      </w:r>
    </w:p>
    <w:p w:rsidR="00C00D14" w:rsidRPr="00C00D14" w:rsidRDefault="00C00D14" w:rsidP="00C00D14">
      <w:pPr>
        <w:keepNext/>
        <w:keepLines/>
        <w:spacing w:before="260" w:after="260" w:line="260" w:lineRule="atLeast"/>
        <w:ind w:left="567" w:hanging="567"/>
        <w:outlineLvl w:val="1"/>
        <w:rPr>
          <w:rFonts w:ascii="Arial" w:eastAsia="Georgia" w:hAnsi="Arial" w:cs="Times New Roman"/>
          <w:bCs/>
          <w:color w:val="000000"/>
          <w:szCs w:val="26"/>
        </w:rPr>
      </w:pPr>
      <w:r w:rsidRPr="00C00D14">
        <w:rPr>
          <w:rFonts w:ascii="Arial" w:eastAsia="Georgia" w:hAnsi="Arial" w:cs="Times New Roman"/>
          <w:bCs/>
          <w:color w:val="000000"/>
          <w:szCs w:val="26"/>
        </w:rPr>
        <w:t xml:space="preserve">Artikel </w:t>
      </w:r>
      <w:r w:rsidR="00A8484B">
        <w:rPr>
          <w:rFonts w:ascii="Arial" w:eastAsia="Georgia" w:hAnsi="Arial" w:cs="Times New Roman"/>
          <w:bCs/>
          <w:color w:val="000000"/>
          <w:szCs w:val="26"/>
        </w:rPr>
        <w:t>6</w:t>
      </w:r>
      <w:r w:rsidRPr="00C00D14">
        <w:rPr>
          <w:rFonts w:ascii="Arial" w:eastAsia="Georgia" w:hAnsi="Arial" w:cs="Times New Roman"/>
          <w:bCs/>
          <w:color w:val="000000"/>
          <w:szCs w:val="26"/>
        </w:rPr>
        <w:t>: Facturen</w:t>
      </w:r>
    </w:p>
    <w:p w:rsidR="00C00D14" w:rsidRPr="00C00D14" w:rsidRDefault="00A8484B" w:rsidP="00C00D14">
      <w:pPr>
        <w:spacing w:after="200" w:line="276" w:lineRule="auto"/>
        <w:ind w:left="567" w:hanging="567"/>
        <w:rPr>
          <w:rFonts w:ascii="Georgia" w:eastAsia="Georgia" w:hAnsi="Georgia" w:cs="Times New Roman"/>
          <w:bCs/>
          <w:sz w:val="19"/>
          <w:szCs w:val="20"/>
        </w:rPr>
      </w:pPr>
      <w:r>
        <w:rPr>
          <w:rFonts w:ascii="Georgia" w:eastAsia="Georgia" w:hAnsi="Georgia" w:cs="Times New Roman"/>
          <w:sz w:val="19"/>
          <w:szCs w:val="20"/>
        </w:rPr>
        <w:t>6</w:t>
      </w:r>
      <w:r w:rsidR="00C00D14" w:rsidRPr="00C00D14">
        <w:rPr>
          <w:rFonts w:ascii="Georgia" w:eastAsia="Georgia" w:hAnsi="Georgia" w:cs="Times New Roman"/>
          <w:sz w:val="19"/>
          <w:szCs w:val="20"/>
        </w:rPr>
        <w:t>.1</w:t>
      </w:r>
      <w:r w:rsidR="00C00D14" w:rsidRPr="00C00D14">
        <w:rPr>
          <w:rFonts w:ascii="Georgia" w:eastAsia="Georgia" w:hAnsi="Georgia" w:cs="Times New Roman"/>
          <w:sz w:val="19"/>
          <w:szCs w:val="20"/>
        </w:rPr>
        <w:tab/>
        <w:t xml:space="preserve">In het verlengde van de artikelen 17 en 18 ARVODI-2018 vindt facturering plaats zoals aangegeven in de </w:t>
      </w:r>
      <w:r w:rsidR="007B35A5">
        <w:rPr>
          <w:rFonts w:ascii="Georgia" w:eastAsia="Georgia" w:hAnsi="Georgia" w:cs="Times New Roman"/>
          <w:sz w:val="19"/>
          <w:szCs w:val="20"/>
        </w:rPr>
        <w:t xml:space="preserve">minimum (gunnings) Hoofdstuk 8, </w:t>
      </w:r>
      <w:r w:rsidR="00C00D14" w:rsidRPr="00C00D14">
        <w:rPr>
          <w:rFonts w:ascii="Georgia" w:eastAsia="Georgia" w:hAnsi="Georgia" w:cs="Times New Roman"/>
          <w:sz w:val="19"/>
          <w:szCs w:val="20"/>
        </w:rPr>
        <w:t xml:space="preserve">eisen </w:t>
      </w:r>
      <w:r w:rsidR="007B35A5">
        <w:rPr>
          <w:rFonts w:ascii="Georgia" w:eastAsia="Georgia" w:hAnsi="Georgia" w:cs="Times New Roman"/>
          <w:sz w:val="19"/>
          <w:szCs w:val="20"/>
        </w:rPr>
        <w:t>1</w:t>
      </w:r>
      <w:r w:rsidR="00C00D14" w:rsidRPr="00C00D14">
        <w:rPr>
          <w:rFonts w:ascii="Georgia" w:eastAsia="Georgia" w:hAnsi="Georgia" w:cs="Times New Roman"/>
          <w:sz w:val="19"/>
          <w:szCs w:val="20"/>
        </w:rPr>
        <w:t xml:space="preserve">8 </w:t>
      </w:r>
      <w:r w:rsidR="007B35A5">
        <w:rPr>
          <w:rFonts w:ascii="Georgia" w:eastAsia="Georgia" w:hAnsi="Georgia" w:cs="Times New Roman"/>
          <w:sz w:val="19"/>
          <w:szCs w:val="20"/>
        </w:rPr>
        <w:t>en 19</w:t>
      </w:r>
      <w:r w:rsidR="00C00D14" w:rsidRPr="00C00D14">
        <w:rPr>
          <w:rFonts w:ascii="Georgia" w:eastAsia="Georgia" w:hAnsi="Georgia" w:cs="Times New Roman"/>
          <w:sz w:val="19"/>
          <w:szCs w:val="20"/>
        </w:rPr>
        <w:t xml:space="preserve"> van de Aanbestedingsleidraad.</w:t>
      </w:r>
      <w:r w:rsidR="00C00D14" w:rsidRPr="00C00D14">
        <w:rPr>
          <w:rFonts w:ascii="Georgia" w:eastAsia="Georgia" w:hAnsi="Georgia" w:cs="Times New Roman"/>
          <w:bCs/>
          <w:sz w:val="19"/>
          <w:szCs w:val="20"/>
        </w:rPr>
        <w:t xml:space="preserve"> Facturen zijn transparant, begrijpelijk en inzichtelijk.</w:t>
      </w:r>
    </w:p>
    <w:p w:rsidR="00C00D14" w:rsidRDefault="00A8484B" w:rsidP="00C00D14">
      <w:pPr>
        <w:spacing w:after="0" w:line="240" w:lineRule="auto"/>
        <w:ind w:left="567" w:hanging="567"/>
        <w:rPr>
          <w:rFonts w:ascii="Georgia" w:eastAsia="Georgia" w:hAnsi="Georgia" w:cs="Times New Roman"/>
          <w:sz w:val="19"/>
          <w:szCs w:val="20"/>
        </w:rPr>
      </w:pPr>
      <w:r>
        <w:rPr>
          <w:rFonts w:ascii="Georgia" w:eastAsia="Georgia" w:hAnsi="Georgia" w:cs="Times New Roman"/>
          <w:sz w:val="19"/>
          <w:szCs w:val="20"/>
        </w:rPr>
        <w:t>6</w:t>
      </w:r>
      <w:r w:rsidR="00C00D14" w:rsidRPr="00C00D14">
        <w:rPr>
          <w:rFonts w:ascii="Georgia" w:eastAsia="Georgia" w:hAnsi="Georgia" w:cs="Times New Roman"/>
          <w:sz w:val="19"/>
          <w:szCs w:val="20"/>
        </w:rPr>
        <w:t>.2</w:t>
      </w:r>
      <w:r w:rsidR="00C00D14" w:rsidRPr="00C00D14">
        <w:rPr>
          <w:rFonts w:ascii="Georgia" w:eastAsia="Georgia" w:hAnsi="Georgia" w:cs="Times New Roman"/>
          <w:sz w:val="19"/>
          <w:szCs w:val="20"/>
        </w:rPr>
        <w:tab/>
        <w:t>Facturen worden digitaal verstuurd naar</w:t>
      </w:r>
      <w:r w:rsidR="000048B5">
        <w:rPr>
          <w:rFonts w:ascii="Georgia" w:eastAsia="Georgia" w:hAnsi="Georgia" w:cs="Times New Roman"/>
          <w:sz w:val="19"/>
          <w:szCs w:val="20"/>
        </w:rPr>
        <w:t>:</w:t>
      </w:r>
    </w:p>
    <w:p w:rsidR="000048B5" w:rsidRDefault="000048B5" w:rsidP="00C00D14">
      <w:pPr>
        <w:spacing w:after="0" w:line="240" w:lineRule="auto"/>
        <w:ind w:left="567" w:hanging="567"/>
        <w:rPr>
          <w:rFonts w:ascii="Georgia" w:eastAsia="Georgia" w:hAnsi="Georgia" w:cs="Times New Roman"/>
          <w:sz w:val="19"/>
          <w:szCs w:val="20"/>
        </w:rPr>
      </w:pPr>
    </w:p>
    <w:p w:rsidR="000048B5" w:rsidRPr="000048B5" w:rsidRDefault="000048B5" w:rsidP="000048B5">
      <w:pPr>
        <w:spacing w:after="0" w:line="240" w:lineRule="auto"/>
        <w:ind w:left="567"/>
        <w:rPr>
          <w:rFonts w:ascii="Georgia" w:eastAsia="Georgia" w:hAnsi="Georgia" w:cs="Times New Roman"/>
          <w:sz w:val="19"/>
          <w:szCs w:val="20"/>
        </w:rPr>
      </w:pPr>
      <w:r w:rsidRPr="000048B5">
        <w:rPr>
          <w:rFonts w:ascii="Georgia" w:eastAsia="Georgia" w:hAnsi="Georgia" w:cs="Times New Roman"/>
          <w:sz w:val="19"/>
          <w:szCs w:val="20"/>
        </w:rPr>
        <w:t>Gemeente Den Haag</w:t>
      </w:r>
    </w:p>
    <w:p w:rsidR="000048B5" w:rsidRPr="000048B5" w:rsidRDefault="000048B5" w:rsidP="000048B5">
      <w:pPr>
        <w:spacing w:after="0" w:line="240" w:lineRule="auto"/>
        <w:ind w:left="567"/>
        <w:rPr>
          <w:rFonts w:ascii="Georgia" w:eastAsia="Georgia" w:hAnsi="Georgia" w:cs="Times New Roman"/>
          <w:sz w:val="19"/>
          <w:szCs w:val="20"/>
        </w:rPr>
      </w:pPr>
      <w:r w:rsidRPr="000048B5">
        <w:rPr>
          <w:rFonts w:ascii="Georgia" w:eastAsia="Georgia" w:hAnsi="Georgia" w:cs="Times New Roman"/>
          <w:sz w:val="19"/>
          <w:szCs w:val="20"/>
        </w:rPr>
        <w:t>Crediteurenadministratie</w:t>
      </w:r>
    </w:p>
    <w:p w:rsidR="000048B5" w:rsidRPr="000048B5" w:rsidRDefault="000048B5" w:rsidP="000048B5">
      <w:pPr>
        <w:spacing w:after="0" w:line="240" w:lineRule="auto"/>
        <w:ind w:left="567"/>
        <w:rPr>
          <w:rFonts w:ascii="Georgia" w:eastAsia="Georgia" w:hAnsi="Georgia" w:cs="Times New Roman"/>
          <w:sz w:val="19"/>
          <w:szCs w:val="20"/>
        </w:rPr>
      </w:pPr>
      <w:r w:rsidRPr="000048B5">
        <w:rPr>
          <w:rFonts w:ascii="Georgia" w:eastAsia="Georgia" w:hAnsi="Georgia" w:cs="Times New Roman"/>
          <w:sz w:val="19"/>
          <w:szCs w:val="20"/>
        </w:rPr>
        <w:t>Postbus 12600</w:t>
      </w:r>
    </w:p>
    <w:p w:rsidR="000048B5" w:rsidRPr="000048B5" w:rsidRDefault="000048B5" w:rsidP="000048B5">
      <w:pPr>
        <w:spacing w:after="0" w:line="240" w:lineRule="auto"/>
        <w:ind w:left="567"/>
        <w:rPr>
          <w:rFonts w:ascii="Georgia" w:eastAsia="Georgia" w:hAnsi="Georgia" w:cs="Times New Roman"/>
          <w:sz w:val="19"/>
          <w:szCs w:val="20"/>
        </w:rPr>
      </w:pPr>
      <w:r w:rsidRPr="000048B5">
        <w:rPr>
          <w:rFonts w:ascii="Georgia" w:eastAsia="Georgia" w:hAnsi="Georgia" w:cs="Times New Roman"/>
          <w:sz w:val="19"/>
          <w:szCs w:val="20"/>
        </w:rPr>
        <w:t>2500 DJ Den Haag</w:t>
      </w:r>
    </w:p>
    <w:p w:rsidR="000048B5" w:rsidRPr="000048B5" w:rsidRDefault="008E2C1B" w:rsidP="000048B5">
      <w:pPr>
        <w:spacing w:after="0" w:line="240" w:lineRule="auto"/>
        <w:ind w:left="567"/>
        <w:rPr>
          <w:rFonts w:ascii="Georgia" w:eastAsia="Georgia" w:hAnsi="Georgia" w:cs="Times New Roman"/>
          <w:sz w:val="19"/>
          <w:szCs w:val="20"/>
        </w:rPr>
      </w:pPr>
      <w:hyperlink r:id="rId8" w:history="1">
        <w:r w:rsidR="000376E8" w:rsidRPr="000048B5">
          <w:rPr>
            <w:rStyle w:val="Hyperlink"/>
            <w:rFonts w:ascii="Georgia" w:eastAsia="Georgia" w:hAnsi="Georgia" w:cs="Times New Roman"/>
            <w:sz w:val="19"/>
            <w:szCs w:val="20"/>
          </w:rPr>
          <w:t>facturen@denhaag.nl</w:t>
        </w:r>
      </w:hyperlink>
      <w:r w:rsidR="000376E8">
        <w:rPr>
          <w:rFonts w:ascii="Georgia" w:eastAsia="Georgia" w:hAnsi="Georgia" w:cs="Times New Roman"/>
          <w:sz w:val="19"/>
          <w:szCs w:val="20"/>
        </w:rPr>
        <w:t xml:space="preserve"> </w:t>
      </w:r>
    </w:p>
    <w:p w:rsidR="00C00D14" w:rsidRPr="00C00D14" w:rsidRDefault="00C00D14" w:rsidP="00C00D14">
      <w:pPr>
        <w:keepNext/>
        <w:keepLines/>
        <w:spacing w:before="260" w:after="260" w:line="260" w:lineRule="atLeast"/>
        <w:outlineLvl w:val="1"/>
        <w:rPr>
          <w:rFonts w:ascii="Arial" w:eastAsia="Georgia" w:hAnsi="Arial" w:cs="Times New Roman"/>
          <w:bCs/>
          <w:color w:val="000000"/>
          <w:szCs w:val="26"/>
        </w:rPr>
      </w:pPr>
      <w:r w:rsidRPr="00C00D14">
        <w:rPr>
          <w:rFonts w:ascii="Arial" w:eastAsia="Georgia" w:hAnsi="Arial" w:cs="Times New Roman"/>
          <w:bCs/>
          <w:color w:val="000000"/>
          <w:szCs w:val="26"/>
        </w:rPr>
        <w:t xml:space="preserve">Artikel </w:t>
      </w:r>
      <w:r w:rsidR="00A8484B">
        <w:rPr>
          <w:rFonts w:ascii="Arial" w:eastAsia="Georgia" w:hAnsi="Arial" w:cs="Times New Roman"/>
          <w:bCs/>
          <w:color w:val="000000"/>
          <w:szCs w:val="26"/>
        </w:rPr>
        <w:t>7</w:t>
      </w:r>
      <w:r w:rsidRPr="00C00D14">
        <w:rPr>
          <w:rFonts w:ascii="Arial" w:eastAsia="Georgia" w:hAnsi="Arial" w:cs="Times New Roman"/>
          <w:bCs/>
          <w:color w:val="000000"/>
          <w:szCs w:val="26"/>
        </w:rPr>
        <w:t>: Garantie</w:t>
      </w:r>
    </w:p>
    <w:p w:rsidR="00C00D14" w:rsidRPr="00C00D14" w:rsidRDefault="00A8484B" w:rsidP="00C00D14">
      <w:pPr>
        <w:spacing w:after="0" w:line="260" w:lineRule="atLeast"/>
        <w:ind w:left="567" w:hanging="567"/>
        <w:rPr>
          <w:rFonts w:ascii="Georgia" w:eastAsia="Georgia" w:hAnsi="Georgia" w:cs="Times New Roman"/>
          <w:sz w:val="19"/>
          <w:szCs w:val="20"/>
        </w:rPr>
      </w:pPr>
      <w:r>
        <w:rPr>
          <w:rFonts w:ascii="Georgia" w:eastAsia="Georgia" w:hAnsi="Georgia" w:cs="Times New Roman"/>
          <w:sz w:val="19"/>
          <w:szCs w:val="20"/>
        </w:rPr>
        <w:t>7</w:t>
      </w:r>
      <w:r w:rsidR="00C00D14" w:rsidRPr="00C00D14">
        <w:rPr>
          <w:rFonts w:ascii="Georgia" w:eastAsia="Georgia" w:hAnsi="Georgia" w:cs="Times New Roman"/>
          <w:sz w:val="19"/>
          <w:szCs w:val="20"/>
        </w:rPr>
        <w:t>.1</w:t>
      </w:r>
      <w:r w:rsidR="00C00D14" w:rsidRPr="00C00D14">
        <w:rPr>
          <w:rFonts w:ascii="Georgia" w:eastAsia="Georgia" w:hAnsi="Georgia" w:cs="Times New Roman"/>
          <w:sz w:val="19"/>
          <w:szCs w:val="20"/>
        </w:rPr>
        <w:tab/>
        <w:t>Opdrachtnemer garandeert dat men:</w:t>
      </w:r>
    </w:p>
    <w:p w:rsidR="00C00D14" w:rsidRPr="00C00D14" w:rsidRDefault="00C00D14" w:rsidP="00C00D14">
      <w:pPr>
        <w:spacing w:after="0" w:line="240" w:lineRule="auto"/>
        <w:rPr>
          <w:rFonts w:ascii="Georgia" w:eastAsia="Georgia" w:hAnsi="Georgia" w:cs="Times New Roman"/>
          <w:sz w:val="19"/>
          <w:szCs w:val="20"/>
        </w:rPr>
      </w:pPr>
    </w:p>
    <w:p w:rsidR="00C00D14" w:rsidRPr="00C00D14" w:rsidRDefault="00C00D14" w:rsidP="00C00D14">
      <w:pPr>
        <w:numPr>
          <w:ilvl w:val="0"/>
          <w:numId w:val="1"/>
        </w:numPr>
        <w:spacing w:after="200" w:line="260" w:lineRule="atLeast"/>
        <w:ind w:left="851" w:hanging="284"/>
        <w:contextualSpacing/>
        <w:rPr>
          <w:rFonts w:ascii="Georgia" w:eastAsia="Georgia" w:hAnsi="Georgia" w:cs="Times New Roman"/>
          <w:sz w:val="19"/>
          <w:szCs w:val="20"/>
        </w:rPr>
      </w:pPr>
      <w:r w:rsidRPr="00C00D14">
        <w:rPr>
          <w:rFonts w:ascii="Georgia" w:eastAsia="Georgia" w:hAnsi="Georgia" w:cs="Times New Roman"/>
          <w:sz w:val="19"/>
          <w:szCs w:val="20"/>
        </w:rPr>
        <w:t>voor gunning van deze Overeenkomst of voor de uitvoering van Diensten personen op geen enkele wijze onoorbaar voordeel heeft geboden, dan wel zal bieden;</w:t>
      </w:r>
    </w:p>
    <w:p w:rsidR="00C00D14" w:rsidRDefault="00C00D14" w:rsidP="00C00D14">
      <w:pPr>
        <w:spacing w:after="200" w:line="260" w:lineRule="atLeast"/>
        <w:ind w:left="851" w:hanging="567"/>
        <w:contextualSpacing/>
        <w:rPr>
          <w:rFonts w:ascii="Georgia" w:eastAsia="Georgia" w:hAnsi="Georgia" w:cs="Times New Roman"/>
          <w:sz w:val="19"/>
          <w:szCs w:val="20"/>
        </w:rPr>
      </w:pPr>
    </w:p>
    <w:p w:rsidR="007B35A5" w:rsidRDefault="007B35A5" w:rsidP="007B35A5">
      <w:pPr>
        <w:numPr>
          <w:ilvl w:val="0"/>
          <w:numId w:val="1"/>
        </w:numPr>
        <w:spacing w:after="200" w:line="260" w:lineRule="atLeast"/>
        <w:ind w:left="851" w:hanging="284"/>
        <w:contextualSpacing/>
        <w:rPr>
          <w:rFonts w:ascii="Georgia" w:eastAsia="Georgia" w:hAnsi="Georgia" w:cs="Times New Roman"/>
          <w:sz w:val="19"/>
          <w:szCs w:val="20"/>
        </w:rPr>
      </w:pPr>
      <w:r w:rsidRPr="007B35A5">
        <w:rPr>
          <w:rFonts w:ascii="Georgia" w:eastAsia="Georgia" w:hAnsi="Georgia" w:cs="Times New Roman"/>
          <w:sz w:val="19"/>
          <w:szCs w:val="20"/>
        </w:rPr>
        <w:t>zich onthoudt van activiteiten die enige belangenverstrengeling met zich mee (kunnen) brengen in het kader van de uitvoering van de Overeenkomst. Indien Opdrachtnemer op enigerlei wijze twijfelt c.q. er bekend mee is of kan zijn dat sprake is van belangenverstrengeling, dan heeft hij de verplichting om dit per omgaande (schriftelijk) aan Opdrachtgever te melden;</w:t>
      </w:r>
    </w:p>
    <w:p w:rsidR="007B35A5" w:rsidRPr="007B35A5" w:rsidRDefault="007B35A5" w:rsidP="007B35A5">
      <w:pPr>
        <w:spacing w:after="200" w:line="260" w:lineRule="atLeast"/>
        <w:contextualSpacing/>
        <w:rPr>
          <w:rFonts w:ascii="Georgia" w:eastAsia="Georgia" w:hAnsi="Georgia" w:cs="Times New Roman"/>
          <w:sz w:val="19"/>
          <w:szCs w:val="20"/>
        </w:rPr>
      </w:pPr>
    </w:p>
    <w:p w:rsidR="00C00D14" w:rsidRPr="00C00D14" w:rsidRDefault="007B35A5" w:rsidP="00C00D14">
      <w:pPr>
        <w:numPr>
          <w:ilvl w:val="0"/>
          <w:numId w:val="1"/>
        </w:numPr>
        <w:spacing w:after="200" w:line="260" w:lineRule="atLeast"/>
        <w:ind w:left="851" w:hanging="284"/>
        <w:contextualSpacing/>
        <w:rPr>
          <w:rFonts w:ascii="Georgia" w:eastAsia="Georgia" w:hAnsi="Georgia" w:cs="Times New Roman"/>
          <w:sz w:val="19"/>
          <w:szCs w:val="20"/>
        </w:rPr>
      </w:pPr>
      <w:r>
        <w:rPr>
          <w:rFonts w:ascii="Georgia" w:eastAsia="Georgia" w:hAnsi="Georgia" w:cs="Times New Roman"/>
          <w:sz w:val="19"/>
          <w:szCs w:val="20"/>
        </w:rPr>
        <w:t>z</w:t>
      </w:r>
      <w:r w:rsidR="00C00D14" w:rsidRPr="00C00D14">
        <w:rPr>
          <w:rFonts w:ascii="Georgia" w:eastAsia="Georgia" w:hAnsi="Georgia" w:cs="Times New Roman"/>
          <w:sz w:val="19"/>
          <w:szCs w:val="20"/>
        </w:rPr>
        <w:t>ich voldoende op de hoogte heeft gesteld van de opdracht volgens deze Overeenkomst en verklaart dat Opdrachtgever hem met de Aanbestedingsstukken van voldoende en correcte informatie heeft voorzien over de uit te voeren Diensten en de organisatie van Opdrachtgever;</w:t>
      </w:r>
    </w:p>
    <w:p w:rsidR="00C00D14" w:rsidRPr="00C00D14" w:rsidRDefault="00C00D14" w:rsidP="00C00D14">
      <w:pPr>
        <w:spacing w:after="200" w:line="260" w:lineRule="atLeast"/>
        <w:contextualSpacing/>
        <w:rPr>
          <w:rFonts w:ascii="Georgia" w:eastAsia="Georgia" w:hAnsi="Georgia" w:cs="Times New Roman"/>
          <w:sz w:val="19"/>
          <w:szCs w:val="20"/>
        </w:rPr>
      </w:pPr>
    </w:p>
    <w:p w:rsidR="00C00D14" w:rsidRPr="00C00D14" w:rsidRDefault="00C00D14" w:rsidP="00C00D14">
      <w:pPr>
        <w:numPr>
          <w:ilvl w:val="0"/>
          <w:numId w:val="1"/>
        </w:numPr>
        <w:spacing w:after="200" w:line="260" w:lineRule="atLeast"/>
        <w:ind w:left="851" w:hanging="284"/>
        <w:contextualSpacing/>
        <w:rPr>
          <w:rFonts w:ascii="Georgia" w:eastAsia="Georgia" w:hAnsi="Georgia" w:cs="Times New Roman"/>
          <w:sz w:val="19"/>
          <w:szCs w:val="20"/>
        </w:rPr>
      </w:pPr>
      <w:r w:rsidRPr="00C00D14">
        <w:rPr>
          <w:rFonts w:ascii="Georgia" w:eastAsia="Georgia" w:hAnsi="Georgia" w:cs="Times New Roman"/>
          <w:sz w:val="19"/>
          <w:szCs w:val="20"/>
        </w:rPr>
        <w:t>de Diensten</w:t>
      </w:r>
      <w:r w:rsidR="007B35A5">
        <w:rPr>
          <w:rFonts w:ascii="Georgia" w:eastAsia="Georgia" w:hAnsi="Georgia" w:cs="Times New Roman"/>
          <w:sz w:val="19"/>
          <w:szCs w:val="20"/>
        </w:rPr>
        <w:t xml:space="preserve"> </w:t>
      </w:r>
      <w:r w:rsidRPr="00C00D14">
        <w:rPr>
          <w:rFonts w:ascii="Georgia" w:eastAsia="Georgia" w:hAnsi="Georgia" w:cs="Times New Roman"/>
          <w:sz w:val="19"/>
          <w:szCs w:val="20"/>
        </w:rPr>
        <w:t>voldoen aan de eisen en voorwaarden zoals verwoord in de Aanbestedingsstukken, de Aanbieding</w:t>
      </w:r>
      <w:r w:rsidR="007B35A5">
        <w:rPr>
          <w:rFonts w:ascii="Georgia" w:eastAsia="Georgia" w:hAnsi="Georgia" w:cs="Times New Roman"/>
          <w:sz w:val="19"/>
          <w:szCs w:val="20"/>
        </w:rPr>
        <w:t xml:space="preserve"> </w:t>
      </w:r>
      <w:r w:rsidRPr="00C00D14">
        <w:rPr>
          <w:rFonts w:ascii="Georgia" w:eastAsia="Georgia" w:hAnsi="Georgia" w:cs="Times New Roman"/>
          <w:sz w:val="19"/>
          <w:szCs w:val="20"/>
        </w:rPr>
        <w:t>en de Overeenkomst;</w:t>
      </w:r>
    </w:p>
    <w:p w:rsidR="00C00D14" w:rsidRPr="00C00D14" w:rsidRDefault="00C00D14" w:rsidP="00C00D14">
      <w:pPr>
        <w:spacing w:after="0" w:line="260" w:lineRule="atLeast"/>
        <w:ind w:left="720"/>
        <w:contextualSpacing/>
        <w:rPr>
          <w:rFonts w:ascii="Georgia" w:eastAsia="Georgia" w:hAnsi="Georgia" w:cs="Times New Roman"/>
          <w:sz w:val="19"/>
          <w:szCs w:val="20"/>
        </w:rPr>
      </w:pPr>
    </w:p>
    <w:p w:rsidR="00C00D14" w:rsidRPr="00C00D14" w:rsidRDefault="00C00D14" w:rsidP="00C00D14">
      <w:pPr>
        <w:numPr>
          <w:ilvl w:val="0"/>
          <w:numId w:val="1"/>
        </w:numPr>
        <w:spacing w:after="200" w:line="260" w:lineRule="atLeast"/>
        <w:ind w:left="851" w:hanging="284"/>
        <w:contextualSpacing/>
        <w:rPr>
          <w:rFonts w:ascii="Georgia" w:eastAsia="Georgia" w:hAnsi="Georgia" w:cs="Times New Roman"/>
          <w:sz w:val="19"/>
          <w:szCs w:val="20"/>
        </w:rPr>
      </w:pPr>
      <w:r w:rsidRPr="00C00D14">
        <w:rPr>
          <w:rFonts w:ascii="Georgia" w:eastAsia="Georgia" w:hAnsi="Georgia" w:cs="Times New Roman"/>
          <w:sz w:val="19"/>
          <w:szCs w:val="20"/>
        </w:rPr>
        <w:t xml:space="preserve">de opgedragen Diensten op vakbekwame wijze volgens de door de Opdrachtgever opgestelde planning overeenkomstig de toepasselijke </w:t>
      </w:r>
      <w:r w:rsidR="008E2C1B" w:rsidRPr="00C00D14">
        <w:rPr>
          <w:rFonts w:ascii="Georgia" w:eastAsia="Georgia" w:hAnsi="Georgia" w:cs="Times New Roman"/>
          <w:sz w:val="19"/>
          <w:szCs w:val="20"/>
        </w:rPr>
        <w:t>regelgeving zal</w:t>
      </w:r>
      <w:r w:rsidRPr="00C00D14">
        <w:rPr>
          <w:rFonts w:ascii="Georgia" w:eastAsia="Georgia" w:hAnsi="Georgia" w:cs="Times New Roman"/>
          <w:sz w:val="19"/>
          <w:szCs w:val="20"/>
        </w:rPr>
        <w:t xml:space="preserve"> (doen) uitvoeren;</w:t>
      </w:r>
    </w:p>
    <w:p w:rsidR="00C00D14" w:rsidRPr="00C00D14" w:rsidRDefault="00C00D14" w:rsidP="00C00D14">
      <w:pPr>
        <w:spacing w:after="0" w:line="260" w:lineRule="atLeast"/>
        <w:ind w:left="851" w:hanging="284"/>
        <w:rPr>
          <w:rFonts w:ascii="Georgia" w:eastAsia="Georgia" w:hAnsi="Georgia" w:cs="Times New Roman"/>
          <w:sz w:val="19"/>
          <w:szCs w:val="20"/>
        </w:rPr>
      </w:pPr>
    </w:p>
    <w:p w:rsidR="00C00D14" w:rsidRPr="00C00D14" w:rsidRDefault="00C00D14" w:rsidP="00C00D14">
      <w:pPr>
        <w:numPr>
          <w:ilvl w:val="0"/>
          <w:numId w:val="1"/>
        </w:numPr>
        <w:spacing w:after="0" w:line="260" w:lineRule="atLeast"/>
        <w:ind w:left="851" w:hanging="284"/>
        <w:contextualSpacing/>
        <w:rPr>
          <w:rFonts w:ascii="Georgia" w:eastAsia="Georgia" w:hAnsi="Georgia" w:cs="Times New Roman"/>
          <w:sz w:val="19"/>
          <w:szCs w:val="20"/>
        </w:rPr>
      </w:pPr>
      <w:r w:rsidRPr="00C00D14">
        <w:rPr>
          <w:rFonts w:ascii="Georgia" w:eastAsia="Georgia" w:hAnsi="Georgia" w:cs="Times New Roman"/>
          <w:sz w:val="19"/>
          <w:szCs w:val="20"/>
        </w:rPr>
        <w:lastRenderedPageBreak/>
        <w:t>meewerkt aan een actieve support en informatieverstrekking zoals nader omschreven in de Aanbestedingsstukken;</w:t>
      </w:r>
    </w:p>
    <w:p w:rsidR="00C00D14" w:rsidRPr="00C00D14" w:rsidRDefault="00C00D14" w:rsidP="00C00D14">
      <w:pPr>
        <w:spacing w:after="0" w:line="260" w:lineRule="atLeast"/>
        <w:ind w:left="851" w:hanging="284"/>
        <w:rPr>
          <w:rFonts w:ascii="Georgia" w:eastAsia="Georgia" w:hAnsi="Georgia" w:cs="Times New Roman"/>
          <w:sz w:val="19"/>
          <w:szCs w:val="20"/>
        </w:rPr>
      </w:pPr>
    </w:p>
    <w:p w:rsidR="00C00D14" w:rsidRPr="00C00D14" w:rsidRDefault="00C00D14" w:rsidP="00C00D14">
      <w:pPr>
        <w:numPr>
          <w:ilvl w:val="0"/>
          <w:numId w:val="1"/>
        </w:numPr>
        <w:spacing w:after="0" w:line="260" w:lineRule="atLeast"/>
        <w:ind w:left="851" w:hanging="284"/>
        <w:contextualSpacing/>
        <w:rPr>
          <w:rFonts w:ascii="Georgia" w:eastAsia="Georgia" w:hAnsi="Georgia" w:cs="Times New Roman"/>
          <w:sz w:val="19"/>
          <w:szCs w:val="20"/>
        </w:rPr>
      </w:pPr>
      <w:r w:rsidRPr="00C00D14">
        <w:rPr>
          <w:rFonts w:ascii="Georgia" w:eastAsia="Georgia" w:hAnsi="Georgia" w:cs="Times New Roman"/>
          <w:sz w:val="19"/>
          <w:szCs w:val="20"/>
        </w:rPr>
        <w:t>voor de uitvoering van de Diensten eigen en aantoonbaar gekwalificeerd Personeel inzet, dan wel (Personeel van) Derden, voor wiens inzet Opdrachtgever schriftelijke toestemming heeft verleend;</w:t>
      </w:r>
    </w:p>
    <w:p w:rsidR="00C00D14" w:rsidRPr="00C00D14" w:rsidRDefault="00C00D14" w:rsidP="00C00D14">
      <w:pPr>
        <w:spacing w:after="0" w:line="260" w:lineRule="atLeast"/>
        <w:ind w:left="720"/>
        <w:contextualSpacing/>
        <w:rPr>
          <w:rFonts w:ascii="Georgia" w:eastAsia="Georgia" w:hAnsi="Georgia" w:cs="Times New Roman"/>
          <w:sz w:val="19"/>
          <w:szCs w:val="20"/>
        </w:rPr>
      </w:pPr>
    </w:p>
    <w:p w:rsidR="00C00D14" w:rsidRPr="00C00D14" w:rsidRDefault="00C00D14" w:rsidP="00C00D14">
      <w:pPr>
        <w:numPr>
          <w:ilvl w:val="0"/>
          <w:numId w:val="1"/>
        </w:numPr>
        <w:spacing w:after="0" w:line="260" w:lineRule="atLeast"/>
        <w:ind w:left="851" w:hanging="284"/>
        <w:contextualSpacing/>
        <w:rPr>
          <w:rFonts w:ascii="Georgia" w:eastAsia="Georgia" w:hAnsi="Georgia" w:cs="Times New Roman"/>
          <w:sz w:val="19"/>
          <w:szCs w:val="20"/>
        </w:rPr>
      </w:pPr>
      <w:r w:rsidRPr="00C00D14">
        <w:rPr>
          <w:rFonts w:ascii="Georgia" w:eastAsia="Georgia" w:hAnsi="Georgia" w:cs="Times New Roman"/>
          <w:sz w:val="19"/>
          <w:szCs w:val="20"/>
        </w:rPr>
        <w:t>de Diensten uitvoert op een wijze die voor Opdrachtgever en derden de minste hinder of overlast geeft en rekening houdt met de omgeving en de mensen op de locatie waar de Diensten worden uitgevoerd;</w:t>
      </w:r>
    </w:p>
    <w:p w:rsidR="00C00D14" w:rsidRPr="00C00D14" w:rsidRDefault="00C00D14" w:rsidP="00C00D14">
      <w:pPr>
        <w:spacing w:after="0" w:line="260" w:lineRule="atLeast"/>
        <w:rPr>
          <w:rFonts w:ascii="Georgia" w:eastAsia="Georgia" w:hAnsi="Georgia" w:cs="Times New Roman"/>
          <w:sz w:val="19"/>
          <w:szCs w:val="20"/>
        </w:rPr>
      </w:pPr>
    </w:p>
    <w:p w:rsidR="00C00D14" w:rsidRPr="00C00D14" w:rsidRDefault="00C00D14" w:rsidP="00C00D14">
      <w:pPr>
        <w:numPr>
          <w:ilvl w:val="0"/>
          <w:numId w:val="1"/>
        </w:numPr>
        <w:spacing w:after="0" w:line="260" w:lineRule="atLeast"/>
        <w:ind w:left="851" w:hanging="284"/>
        <w:contextualSpacing/>
        <w:rPr>
          <w:rFonts w:ascii="Georgia" w:eastAsia="Georgia" w:hAnsi="Georgia" w:cs="Times New Roman"/>
          <w:sz w:val="19"/>
          <w:szCs w:val="20"/>
        </w:rPr>
      </w:pPr>
      <w:r w:rsidRPr="00C00D14">
        <w:rPr>
          <w:rFonts w:ascii="Georgia" w:eastAsia="Georgia" w:hAnsi="Georgia" w:cs="Times New Roman"/>
          <w:sz w:val="19"/>
          <w:szCs w:val="20"/>
        </w:rPr>
        <w:t>de Diensten oplevert volgens de eisen en voorwaarden in de Aanbestedingsstukken en de Overeenkomst en deze geschikt zijn voor het door Opdrachtgever beoogde gebruik;</w:t>
      </w:r>
    </w:p>
    <w:p w:rsidR="00C00D14" w:rsidRPr="00C00D14" w:rsidRDefault="00C00D14" w:rsidP="00C00D14">
      <w:pPr>
        <w:spacing w:after="0" w:line="260" w:lineRule="atLeast"/>
        <w:ind w:left="720"/>
        <w:contextualSpacing/>
        <w:rPr>
          <w:rFonts w:ascii="Georgia" w:eastAsia="Georgia" w:hAnsi="Georgia" w:cs="Times New Roman"/>
          <w:sz w:val="19"/>
          <w:szCs w:val="20"/>
        </w:rPr>
      </w:pPr>
    </w:p>
    <w:p w:rsidR="00C00D14" w:rsidRPr="00C00D14" w:rsidRDefault="00C00D14" w:rsidP="00C00D14">
      <w:pPr>
        <w:numPr>
          <w:ilvl w:val="0"/>
          <w:numId w:val="1"/>
        </w:numPr>
        <w:spacing w:after="0" w:line="260" w:lineRule="atLeast"/>
        <w:ind w:left="851" w:hanging="284"/>
        <w:contextualSpacing/>
        <w:rPr>
          <w:rFonts w:ascii="Georgia" w:eastAsia="Georgia" w:hAnsi="Georgia" w:cs="Times New Roman"/>
          <w:sz w:val="19"/>
          <w:szCs w:val="20"/>
        </w:rPr>
      </w:pPr>
      <w:r w:rsidRPr="00C00D14">
        <w:rPr>
          <w:rFonts w:ascii="Georgia" w:eastAsia="Georgia" w:hAnsi="Georgia" w:cs="Times New Roman"/>
          <w:sz w:val="19"/>
          <w:szCs w:val="20"/>
        </w:rPr>
        <w:t>desgevraagd meewerkt aan overleg tussen (de contractbeheerder van) Opdrachtgever en Opdrachtnemer;</w:t>
      </w:r>
    </w:p>
    <w:p w:rsidR="00C00D14" w:rsidRPr="00C00D14" w:rsidRDefault="00C00D14" w:rsidP="00C00D14">
      <w:pPr>
        <w:spacing w:after="0" w:line="260" w:lineRule="atLeast"/>
        <w:ind w:left="851" w:hanging="284"/>
        <w:rPr>
          <w:rFonts w:ascii="Georgia" w:eastAsia="Georgia" w:hAnsi="Georgia" w:cs="Times New Roman"/>
          <w:sz w:val="19"/>
          <w:szCs w:val="20"/>
        </w:rPr>
      </w:pPr>
    </w:p>
    <w:p w:rsidR="00C00D14" w:rsidRPr="00C00D14" w:rsidRDefault="00C00D14" w:rsidP="00C00D14">
      <w:pPr>
        <w:numPr>
          <w:ilvl w:val="0"/>
          <w:numId w:val="1"/>
        </w:numPr>
        <w:spacing w:after="0" w:line="260" w:lineRule="atLeast"/>
        <w:ind w:left="851" w:hanging="284"/>
        <w:contextualSpacing/>
        <w:rPr>
          <w:rFonts w:ascii="Georgia" w:eastAsia="Georgia" w:hAnsi="Georgia" w:cs="Times New Roman"/>
          <w:sz w:val="19"/>
          <w:szCs w:val="20"/>
        </w:rPr>
      </w:pPr>
      <w:r w:rsidRPr="00C00D14">
        <w:rPr>
          <w:rFonts w:ascii="Georgia" w:eastAsia="Georgia" w:hAnsi="Georgia" w:cs="Times New Roman"/>
          <w:sz w:val="19"/>
          <w:szCs w:val="20"/>
        </w:rPr>
        <w:t>onverhoopte klachten van Opdrachtgever op zorgvuldige wijze afhandelt;</w:t>
      </w:r>
    </w:p>
    <w:p w:rsidR="00C00D14" w:rsidRPr="00C00D14" w:rsidRDefault="00C00D14" w:rsidP="00C00D14">
      <w:pPr>
        <w:spacing w:after="0" w:line="260" w:lineRule="atLeast"/>
        <w:ind w:left="851" w:hanging="284"/>
        <w:rPr>
          <w:rFonts w:ascii="Georgia" w:eastAsia="Georgia" w:hAnsi="Georgia" w:cs="Times New Roman"/>
          <w:sz w:val="19"/>
          <w:szCs w:val="20"/>
        </w:rPr>
      </w:pPr>
    </w:p>
    <w:p w:rsidR="00C00D14" w:rsidRPr="00C00D14" w:rsidRDefault="00C00D14" w:rsidP="00C00D14">
      <w:pPr>
        <w:numPr>
          <w:ilvl w:val="0"/>
          <w:numId w:val="1"/>
        </w:numPr>
        <w:spacing w:after="0" w:line="260" w:lineRule="atLeast"/>
        <w:ind w:left="851" w:hanging="284"/>
        <w:contextualSpacing/>
        <w:rPr>
          <w:rFonts w:ascii="Georgia" w:eastAsia="Georgia" w:hAnsi="Georgia" w:cs="Times New Roman"/>
          <w:sz w:val="19"/>
          <w:szCs w:val="20"/>
        </w:rPr>
      </w:pPr>
      <w:r w:rsidRPr="00C00D14">
        <w:rPr>
          <w:rFonts w:ascii="Georgia" w:eastAsia="Georgia" w:hAnsi="Georgia" w:cs="Times New Roman"/>
          <w:sz w:val="19"/>
          <w:szCs w:val="20"/>
        </w:rPr>
        <w:t>Opdrachtgever vrijwaart tegen (schade) aanspraken en vorderingen van derden in verband met de uitvoering van deze Overeenkomst en de uit te voeren Diensten;</w:t>
      </w:r>
    </w:p>
    <w:p w:rsidR="00C00D14" w:rsidRPr="00C00D14" w:rsidRDefault="00C00D14" w:rsidP="00C00D14">
      <w:pPr>
        <w:spacing w:after="0" w:line="260" w:lineRule="atLeast"/>
        <w:ind w:left="851" w:hanging="284"/>
        <w:rPr>
          <w:rFonts w:ascii="Georgia" w:eastAsia="Georgia" w:hAnsi="Georgia" w:cs="Times New Roman"/>
          <w:sz w:val="19"/>
          <w:szCs w:val="20"/>
        </w:rPr>
      </w:pPr>
    </w:p>
    <w:p w:rsidR="00C00D14" w:rsidRPr="00C00D14" w:rsidRDefault="00C00D14" w:rsidP="00C00D14">
      <w:pPr>
        <w:numPr>
          <w:ilvl w:val="0"/>
          <w:numId w:val="1"/>
        </w:numPr>
        <w:spacing w:after="0" w:line="260" w:lineRule="atLeast"/>
        <w:ind w:left="851" w:hanging="284"/>
        <w:contextualSpacing/>
        <w:rPr>
          <w:rFonts w:ascii="Georgia" w:eastAsia="Georgia" w:hAnsi="Georgia" w:cs="Times New Roman"/>
          <w:sz w:val="19"/>
          <w:szCs w:val="20"/>
        </w:rPr>
      </w:pPr>
      <w:r w:rsidRPr="00C00D14">
        <w:rPr>
          <w:rFonts w:ascii="Georgia" w:eastAsia="Georgia" w:hAnsi="Georgia" w:cs="Times New Roman"/>
          <w:sz w:val="19"/>
          <w:szCs w:val="20"/>
        </w:rPr>
        <w:t>naar redelijkheid en bereidwillig medewerking verleent aan een goede overdracht van zaken aan (eventuele) volgende contractpartners na afloop van de Overeenkomst.</w:t>
      </w:r>
    </w:p>
    <w:p w:rsidR="00C00D14" w:rsidRPr="00C00D14" w:rsidRDefault="00C00D14" w:rsidP="00C00D14">
      <w:pPr>
        <w:keepNext/>
        <w:keepLines/>
        <w:spacing w:before="260" w:after="260" w:line="260" w:lineRule="atLeast"/>
        <w:ind w:left="567" w:hanging="567"/>
        <w:outlineLvl w:val="1"/>
        <w:rPr>
          <w:rFonts w:ascii="Arial" w:eastAsia="Georgia" w:hAnsi="Arial" w:cs="Times New Roman"/>
          <w:bCs/>
          <w:color w:val="000000"/>
          <w:szCs w:val="26"/>
        </w:rPr>
      </w:pPr>
      <w:r w:rsidRPr="00C00D14">
        <w:rPr>
          <w:rFonts w:ascii="Arial" w:eastAsia="Georgia" w:hAnsi="Arial" w:cs="Times New Roman"/>
          <w:bCs/>
          <w:color w:val="000000"/>
          <w:szCs w:val="26"/>
        </w:rPr>
        <w:t xml:space="preserve">Artikel </w:t>
      </w:r>
      <w:r w:rsidR="00A8484B">
        <w:rPr>
          <w:rFonts w:ascii="Arial" w:eastAsia="Georgia" w:hAnsi="Arial" w:cs="Times New Roman"/>
          <w:bCs/>
          <w:color w:val="000000"/>
          <w:szCs w:val="26"/>
        </w:rPr>
        <w:t>8</w:t>
      </w:r>
      <w:r w:rsidRPr="00C00D14">
        <w:rPr>
          <w:rFonts w:ascii="Arial" w:eastAsia="Georgia" w:hAnsi="Arial" w:cs="Times New Roman"/>
          <w:bCs/>
          <w:color w:val="000000"/>
          <w:szCs w:val="26"/>
        </w:rPr>
        <w:t>: Verzekering</w:t>
      </w:r>
    </w:p>
    <w:p w:rsidR="00C00D14" w:rsidRPr="00C00D14" w:rsidRDefault="00A8484B" w:rsidP="00C00D14">
      <w:pPr>
        <w:spacing w:after="0" w:line="260" w:lineRule="atLeast"/>
        <w:ind w:left="567" w:hanging="567"/>
        <w:rPr>
          <w:rFonts w:ascii="Georgia" w:eastAsia="Georgia" w:hAnsi="Georgia" w:cs="Times New Roman"/>
          <w:sz w:val="19"/>
          <w:szCs w:val="20"/>
        </w:rPr>
      </w:pPr>
      <w:r>
        <w:rPr>
          <w:rFonts w:ascii="Georgia" w:eastAsia="Georgia" w:hAnsi="Georgia" w:cs="Times New Roman"/>
          <w:sz w:val="19"/>
          <w:szCs w:val="20"/>
        </w:rPr>
        <w:t>8</w:t>
      </w:r>
      <w:r w:rsidR="00C00D14" w:rsidRPr="00C00D14">
        <w:rPr>
          <w:rFonts w:ascii="Georgia" w:eastAsia="Georgia" w:hAnsi="Georgia" w:cs="Times New Roman"/>
          <w:sz w:val="19"/>
          <w:szCs w:val="20"/>
        </w:rPr>
        <w:t>.1</w:t>
      </w:r>
      <w:r w:rsidR="00C00D14" w:rsidRPr="00C00D14">
        <w:rPr>
          <w:rFonts w:ascii="Georgia" w:eastAsia="Georgia" w:hAnsi="Georgia" w:cs="Times New Roman"/>
          <w:sz w:val="19"/>
          <w:szCs w:val="20"/>
        </w:rPr>
        <w:tab/>
        <w:t xml:space="preserve">In aanvulling op artikel 26 jo. artikel 21 lid 3 van de ARVODI-2018 geldt dat Opdrachtnemer gedurende de looptijd van deze Overeenkomst de verzekeringen heeft en aanhoudt die op afdoende wijze wettelijke, beroeps- en/of bedrijfsaansprakelijkheid afdekken voor in de verhuisbranche gebruikelijke verzekerde bedragen per gebeurtenis en per jaar. De (afzonderlijke) verzekeringen hebben een minimale dekking </w:t>
      </w:r>
      <w:r w:rsidR="008E2C1B" w:rsidRPr="00C00D14">
        <w:rPr>
          <w:rFonts w:ascii="Georgia" w:eastAsia="Georgia" w:hAnsi="Georgia" w:cs="Times New Roman"/>
          <w:sz w:val="19"/>
          <w:szCs w:val="20"/>
        </w:rPr>
        <w:t>van €</w:t>
      </w:r>
      <w:bookmarkStart w:id="2" w:name="_GoBack"/>
      <w:bookmarkEnd w:id="2"/>
      <w:r w:rsidR="00C00D14" w:rsidRPr="00C00D14">
        <w:rPr>
          <w:rFonts w:ascii="Georgia" w:eastAsia="Georgia" w:hAnsi="Georgia" w:cs="Times New Roman"/>
          <w:sz w:val="19"/>
          <w:szCs w:val="20"/>
        </w:rPr>
        <w:t xml:space="preserve"> 1.000.000,- exclusief BTW per gebeurtenis en € 2.</w:t>
      </w:r>
      <w:r w:rsidR="00D4339B">
        <w:rPr>
          <w:rFonts w:ascii="Georgia" w:eastAsia="Georgia" w:hAnsi="Georgia" w:cs="Times New Roman"/>
          <w:sz w:val="19"/>
          <w:szCs w:val="20"/>
        </w:rPr>
        <w:t>5</w:t>
      </w:r>
      <w:r w:rsidR="00C00D14" w:rsidRPr="00C00D14">
        <w:rPr>
          <w:rFonts w:ascii="Georgia" w:eastAsia="Georgia" w:hAnsi="Georgia" w:cs="Times New Roman"/>
          <w:sz w:val="19"/>
          <w:szCs w:val="20"/>
        </w:rPr>
        <w:t>00.000,- exclusief BTW per jaar. Deze beperking geldt niet in geval van opzet of grove schuld.</w:t>
      </w:r>
    </w:p>
    <w:p w:rsidR="00C00D14" w:rsidRPr="00C00D14" w:rsidRDefault="00C00D14" w:rsidP="00C00D14">
      <w:pPr>
        <w:keepNext/>
        <w:keepLines/>
        <w:spacing w:before="260" w:after="260" w:line="260" w:lineRule="atLeast"/>
        <w:ind w:left="567" w:hanging="567"/>
        <w:outlineLvl w:val="1"/>
        <w:rPr>
          <w:rFonts w:ascii="Arial" w:eastAsia="Georgia" w:hAnsi="Arial" w:cs="Times New Roman"/>
          <w:bCs/>
          <w:color w:val="000000"/>
          <w:szCs w:val="26"/>
        </w:rPr>
      </w:pPr>
      <w:r w:rsidRPr="00C00D14">
        <w:rPr>
          <w:rFonts w:ascii="Arial" w:eastAsia="Georgia" w:hAnsi="Arial" w:cs="Times New Roman"/>
          <w:bCs/>
          <w:color w:val="000000"/>
          <w:szCs w:val="26"/>
        </w:rPr>
        <w:t xml:space="preserve">Artikel </w:t>
      </w:r>
      <w:r w:rsidR="00A8484B">
        <w:rPr>
          <w:rFonts w:ascii="Arial" w:eastAsia="Georgia" w:hAnsi="Arial" w:cs="Times New Roman"/>
          <w:bCs/>
          <w:color w:val="000000"/>
          <w:szCs w:val="26"/>
        </w:rPr>
        <w:t>9</w:t>
      </w:r>
      <w:r w:rsidRPr="00C00D14">
        <w:rPr>
          <w:rFonts w:ascii="Arial" w:eastAsia="Georgia" w:hAnsi="Arial" w:cs="Times New Roman"/>
          <w:bCs/>
          <w:color w:val="000000"/>
          <w:szCs w:val="26"/>
        </w:rPr>
        <w:t>: Aansprakelijkheid en vrijwaring</w:t>
      </w:r>
    </w:p>
    <w:p w:rsidR="00C00D14" w:rsidRPr="00C00D14" w:rsidRDefault="00A8484B" w:rsidP="00C00D14">
      <w:pPr>
        <w:spacing w:after="0" w:line="260" w:lineRule="atLeast"/>
        <w:ind w:left="567" w:hanging="567"/>
        <w:rPr>
          <w:rFonts w:ascii="Georgia" w:eastAsia="Georgia" w:hAnsi="Georgia" w:cs="Times New Roman"/>
          <w:sz w:val="19"/>
          <w:szCs w:val="20"/>
        </w:rPr>
      </w:pPr>
      <w:r>
        <w:rPr>
          <w:rFonts w:ascii="Georgia" w:eastAsia="Georgia" w:hAnsi="Georgia" w:cs="Times New Roman"/>
          <w:sz w:val="19"/>
          <w:szCs w:val="20"/>
        </w:rPr>
        <w:t>9</w:t>
      </w:r>
      <w:r w:rsidR="00C00D14" w:rsidRPr="00C00D14">
        <w:rPr>
          <w:rFonts w:ascii="Georgia" w:eastAsia="Georgia" w:hAnsi="Georgia" w:cs="Times New Roman"/>
          <w:sz w:val="19"/>
          <w:szCs w:val="20"/>
        </w:rPr>
        <w:t>.1</w:t>
      </w:r>
      <w:r w:rsidR="00C00D14" w:rsidRPr="00C00D14">
        <w:rPr>
          <w:rFonts w:ascii="Georgia" w:eastAsia="Georgia" w:hAnsi="Georgia" w:cs="Times New Roman"/>
          <w:sz w:val="19"/>
          <w:szCs w:val="20"/>
        </w:rPr>
        <w:tab/>
        <w:t>Opdrachtnemer is overeenkomstig artikel 21 ARVODI-2018 onverminderd aansprakelijk voor schade als gevolg van een tekortkoming in de nakoming van zijn verplichtingen volgens deze Overeenkomst, dan wel eventueel onrechtmatig handelen of nalaten.</w:t>
      </w:r>
    </w:p>
    <w:p w:rsidR="00C00D14" w:rsidRPr="00C00D14" w:rsidRDefault="00C00D14" w:rsidP="00C00D14">
      <w:pPr>
        <w:spacing w:after="0" w:line="260" w:lineRule="atLeast"/>
        <w:ind w:left="567" w:hanging="567"/>
        <w:rPr>
          <w:rFonts w:ascii="Georgia" w:eastAsia="Georgia" w:hAnsi="Georgia" w:cs="Times New Roman"/>
          <w:sz w:val="19"/>
          <w:szCs w:val="20"/>
        </w:rPr>
      </w:pPr>
    </w:p>
    <w:p w:rsidR="00C00D14" w:rsidRPr="00C00D14" w:rsidRDefault="00A8484B" w:rsidP="00C00D14">
      <w:pPr>
        <w:spacing w:after="0" w:line="260" w:lineRule="atLeast"/>
        <w:ind w:left="567" w:hanging="567"/>
        <w:rPr>
          <w:rFonts w:ascii="Georgia" w:eastAsia="Georgia" w:hAnsi="Georgia" w:cs="Times New Roman"/>
          <w:sz w:val="19"/>
          <w:szCs w:val="20"/>
        </w:rPr>
      </w:pPr>
      <w:r>
        <w:rPr>
          <w:rFonts w:ascii="Georgia" w:eastAsia="Georgia" w:hAnsi="Georgia" w:cs="Times New Roman"/>
          <w:sz w:val="19"/>
          <w:szCs w:val="20"/>
        </w:rPr>
        <w:t>9</w:t>
      </w:r>
      <w:r w:rsidR="00C00D14" w:rsidRPr="00C00D14">
        <w:rPr>
          <w:rFonts w:ascii="Georgia" w:eastAsia="Georgia" w:hAnsi="Georgia" w:cs="Times New Roman"/>
          <w:sz w:val="19"/>
          <w:szCs w:val="20"/>
        </w:rPr>
        <w:t>.2</w:t>
      </w:r>
      <w:r w:rsidR="00C00D14" w:rsidRPr="00C00D14">
        <w:rPr>
          <w:rFonts w:ascii="Georgia" w:eastAsia="Georgia" w:hAnsi="Georgia" w:cs="Times New Roman"/>
          <w:sz w:val="19"/>
          <w:szCs w:val="20"/>
        </w:rPr>
        <w:tab/>
        <w:t>In aanvulling op artikel 21 van de ARVODI-2018 vrijwaart Opdrachtnemer Opdrachtgever tegen eventuele aanspraken van derden op vergoeding van schade als gevolg van het tekortschieten als bedoeld in artikel 21 van de ARVODI-2018, dan wel onrechtmatig handelen of nalaten.</w:t>
      </w:r>
    </w:p>
    <w:p w:rsidR="00C00D14" w:rsidRPr="00C00D14" w:rsidRDefault="00C00D14" w:rsidP="00C00D14">
      <w:pPr>
        <w:keepNext/>
        <w:keepLines/>
        <w:spacing w:before="260" w:after="260" w:line="260" w:lineRule="atLeast"/>
        <w:ind w:left="567" w:hanging="567"/>
        <w:outlineLvl w:val="1"/>
        <w:rPr>
          <w:rFonts w:ascii="Arial" w:eastAsia="Georgia" w:hAnsi="Arial" w:cs="Times New Roman"/>
          <w:bCs/>
          <w:color w:val="000000"/>
          <w:szCs w:val="26"/>
        </w:rPr>
      </w:pPr>
      <w:r w:rsidRPr="00C00D14">
        <w:rPr>
          <w:rFonts w:ascii="Arial" w:eastAsia="Georgia" w:hAnsi="Arial" w:cs="Times New Roman"/>
          <w:bCs/>
          <w:color w:val="000000"/>
          <w:szCs w:val="26"/>
        </w:rPr>
        <w:t>Artikel 1</w:t>
      </w:r>
      <w:r w:rsidR="00A8484B">
        <w:rPr>
          <w:rFonts w:ascii="Arial" w:eastAsia="Georgia" w:hAnsi="Arial" w:cs="Times New Roman"/>
          <w:bCs/>
          <w:color w:val="000000"/>
          <w:szCs w:val="26"/>
        </w:rPr>
        <w:t>0</w:t>
      </w:r>
      <w:r w:rsidRPr="00C00D14">
        <w:rPr>
          <w:rFonts w:ascii="Arial" w:eastAsia="Georgia" w:hAnsi="Arial" w:cs="Times New Roman"/>
          <w:bCs/>
          <w:color w:val="000000"/>
          <w:szCs w:val="26"/>
        </w:rPr>
        <w:t>: Overige bepalingen</w:t>
      </w:r>
    </w:p>
    <w:p w:rsidR="00C00D14" w:rsidRPr="00C00D14" w:rsidRDefault="00C00D14" w:rsidP="00C00D14">
      <w:pPr>
        <w:spacing w:after="0" w:line="260" w:lineRule="atLeast"/>
        <w:ind w:left="567" w:hanging="567"/>
        <w:rPr>
          <w:rFonts w:ascii="Georgia" w:eastAsia="Georgia" w:hAnsi="Georgia" w:cs="Times New Roman"/>
          <w:sz w:val="19"/>
          <w:szCs w:val="20"/>
        </w:rPr>
      </w:pPr>
      <w:r w:rsidRPr="00C00D14">
        <w:rPr>
          <w:rFonts w:ascii="Georgia" w:eastAsia="Georgia" w:hAnsi="Georgia" w:cs="Times New Roman"/>
          <w:sz w:val="19"/>
          <w:szCs w:val="20"/>
        </w:rPr>
        <w:t>1</w:t>
      </w:r>
      <w:r w:rsidR="00A8484B">
        <w:rPr>
          <w:rFonts w:ascii="Georgia" w:eastAsia="Georgia" w:hAnsi="Georgia" w:cs="Times New Roman"/>
          <w:sz w:val="19"/>
          <w:szCs w:val="20"/>
        </w:rPr>
        <w:t>0</w:t>
      </w:r>
      <w:r w:rsidRPr="00C00D14">
        <w:rPr>
          <w:rFonts w:ascii="Georgia" w:eastAsia="Georgia" w:hAnsi="Georgia" w:cs="Times New Roman"/>
          <w:sz w:val="19"/>
          <w:szCs w:val="20"/>
        </w:rPr>
        <w:t>.1</w:t>
      </w:r>
      <w:r w:rsidRPr="00C00D14">
        <w:rPr>
          <w:rFonts w:ascii="Georgia" w:eastAsia="Georgia" w:hAnsi="Georgia" w:cs="Times New Roman"/>
          <w:sz w:val="19"/>
          <w:szCs w:val="20"/>
        </w:rPr>
        <w:tab/>
        <w:t>Onverminderd het bepaalde in artikel 22 ARVODI-2018 kan Opdrachtgever deze Overeenkomst zonder enige aanmaning of ingebrekestelling met onmiddellijke ingang buiten rechte schriftelijk ontbinden als zich op Opdrachtnemer tijdens de looptijd van de Overeenkomst uitsluitingsgronden voordoen zoals vermeld in artikel 2.86 Aanbestedingswet.</w:t>
      </w:r>
    </w:p>
    <w:p w:rsidR="00C00D14" w:rsidRPr="00C00D14" w:rsidRDefault="00C00D14" w:rsidP="00C00D14">
      <w:pPr>
        <w:spacing w:after="0" w:line="260" w:lineRule="atLeast"/>
        <w:ind w:left="567" w:hanging="567"/>
        <w:rPr>
          <w:rFonts w:ascii="Georgia" w:eastAsia="Georgia" w:hAnsi="Georgia" w:cs="Times New Roman"/>
          <w:sz w:val="19"/>
          <w:szCs w:val="20"/>
        </w:rPr>
      </w:pPr>
    </w:p>
    <w:p w:rsidR="00C00D14" w:rsidRPr="00C00D14" w:rsidRDefault="00C00D14" w:rsidP="00C00D14">
      <w:pPr>
        <w:spacing w:after="0" w:line="260" w:lineRule="atLeast"/>
        <w:ind w:left="567" w:hanging="567"/>
        <w:rPr>
          <w:rFonts w:ascii="Georgia" w:eastAsia="Georgia" w:hAnsi="Georgia" w:cs="Times New Roman"/>
          <w:sz w:val="19"/>
          <w:szCs w:val="20"/>
        </w:rPr>
      </w:pPr>
      <w:r w:rsidRPr="00C00D14">
        <w:rPr>
          <w:rFonts w:ascii="Georgia" w:eastAsia="Georgia" w:hAnsi="Georgia" w:cs="Times New Roman"/>
          <w:sz w:val="19"/>
          <w:szCs w:val="20"/>
        </w:rPr>
        <w:t>1</w:t>
      </w:r>
      <w:r w:rsidR="00A8484B">
        <w:rPr>
          <w:rFonts w:ascii="Georgia" w:eastAsia="Georgia" w:hAnsi="Georgia" w:cs="Times New Roman"/>
          <w:sz w:val="19"/>
          <w:szCs w:val="20"/>
        </w:rPr>
        <w:t>0</w:t>
      </w:r>
      <w:r w:rsidRPr="00C00D14">
        <w:rPr>
          <w:rFonts w:ascii="Georgia" w:eastAsia="Georgia" w:hAnsi="Georgia" w:cs="Times New Roman"/>
          <w:sz w:val="19"/>
          <w:szCs w:val="20"/>
        </w:rPr>
        <w:t>.2</w:t>
      </w:r>
      <w:r w:rsidRPr="00C00D14">
        <w:rPr>
          <w:rFonts w:ascii="Georgia" w:eastAsia="Georgia" w:hAnsi="Georgia" w:cs="Times New Roman"/>
          <w:sz w:val="19"/>
          <w:szCs w:val="20"/>
        </w:rPr>
        <w:tab/>
        <w:t xml:space="preserve">Opdrachtnemer houdt zich bij uitvoering van de Overeenkomst aan alle toepasselijke wet- en regelgeving waaronder (maar niet uitsluitend) op het gebied van veiligheid, privacy, </w:t>
      </w:r>
      <w:r w:rsidRPr="00C00D14">
        <w:rPr>
          <w:rFonts w:ascii="Georgia" w:eastAsia="Georgia" w:hAnsi="Georgia" w:cs="Times New Roman"/>
          <w:sz w:val="19"/>
          <w:szCs w:val="20"/>
        </w:rPr>
        <w:lastRenderedPageBreak/>
        <w:t>arbeidsomstandigheden, cao-bepalingen, Wet arbeid vreemdelingen, Wet op de identificatieplicht, milieu, gevaarlijke stoffen, Wet Ketenaansprakelijkheid, belastingen en sociale verzekeringen.</w:t>
      </w:r>
    </w:p>
    <w:p w:rsidR="00C00D14" w:rsidRPr="00C00D14" w:rsidRDefault="00C00D14" w:rsidP="00C00D14">
      <w:pPr>
        <w:spacing w:after="0" w:line="260" w:lineRule="atLeast"/>
        <w:ind w:left="567" w:hanging="567"/>
        <w:rPr>
          <w:rFonts w:ascii="Georgia" w:eastAsia="Georgia" w:hAnsi="Georgia" w:cs="Times New Roman"/>
          <w:sz w:val="19"/>
          <w:szCs w:val="20"/>
        </w:rPr>
      </w:pPr>
    </w:p>
    <w:p w:rsidR="00C00D14" w:rsidRPr="00C00D14" w:rsidRDefault="00C00D14" w:rsidP="00C00D14">
      <w:pPr>
        <w:spacing w:after="0" w:line="260" w:lineRule="atLeast"/>
        <w:ind w:left="567" w:hanging="567"/>
        <w:rPr>
          <w:rFonts w:ascii="Georgia" w:eastAsia="Georgia" w:hAnsi="Georgia" w:cs="Times New Roman"/>
          <w:sz w:val="19"/>
          <w:szCs w:val="20"/>
        </w:rPr>
      </w:pPr>
      <w:r w:rsidRPr="00C00D14">
        <w:rPr>
          <w:rFonts w:ascii="Georgia" w:eastAsia="Georgia" w:hAnsi="Georgia" w:cs="Times New Roman"/>
          <w:sz w:val="19"/>
          <w:szCs w:val="20"/>
        </w:rPr>
        <w:t>1</w:t>
      </w:r>
      <w:r w:rsidR="00A8484B">
        <w:rPr>
          <w:rFonts w:ascii="Georgia" w:eastAsia="Georgia" w:hAnsi="Georgia" w:cs="Times New Roman"/>
          <w:sz w:val="19"/>
          <w:szCs w:val="20"/>
        </w:rPr>
        <w:t>0</w:t>
      </w:r>
      <w:r w:rsidRPr="00C00D14">
        <w:rPr>
          <w:rFonts w:ascii="Georgia" w:eastAsia="Georgia" w:hAnsi="Georgia" w:cs="Times New Roman"/>
          <w:sz w:val="19"/>
          <w:szCs w:val="20"/>
        </w:rPr>
        <w:t>.4</w:t>
      </w:r>
      <w:r w:rsidRPr="00C00D14">
        <w:rPr>
          <w:rFonts w:ascii="Georgia" w:eastAsia="Georgia" w:hAnsi="Georgia" w:cs="Times New Roman"/>
          <w:sz w:val="19"/>
          <w:szCs w:val="20"/>
        </w:rPr>
        <w:tab/>
        <w:t>Met betrekking tot de uitvoering van deze Overeenkomst is de schriftelijke en mondelinge voertaal Nederlands.</w:t>
      </w:r>
    </w:p>
    <w:p w:rsidR="00C00D14" w:rsidRPr="00C00D14" w:rsidRDefault="00C00D14" w:rsidP="00C00D14">
      <w:pPr>
        <w:spacing w:after="0" w:line="260" w:lineRule="atLeast"/>
        <w:ind w:left="567" w:hanging="567"/>
        <w:rPr>
          <w:rFonts w:ascii="Georgia" w:eastAsia="Georgia" w:hAnsi="Georgia" w:cs="Times New Roman"/>
          <w:sz w:val="19"/>
          <w:szCs w:val="20"/>
        </w:rPr>
      </w:pPr>
    </w:p>
    <w:p w:rsidR="00C00D14" w:rsidRPr="00C00D14" w:rsidRDefault="00C00D14" w:rsidP="00C00D14">
      <w:pPr>
        <w:spacing w:after="0" w:line="260" w:lineRule="atLeast"/>
        <w:ind w:left="567" w:hanging="567"/>
        <w:rPr>
          <w:rFonts w:ascii="Georgia" w:eastAsia="Georgia" w:hAnsi="Georgia" w:cs="Times New Roman"/>
          <w:sz w:val="19"/>
          <w:szCs w:val="20"/>
        </w:rPr>
      </w:pPr>
      <w:r w:rsidRPr="00C00D14">
        <w:rPr>
          <w:rFonts w:ascii="Georgia" w:eastAsia="Georgia" w:hAnsi="Georgia" w:cs="Times New Roman"/>
          <w:sz w:val="19"/>
          <w:szCs w:val="20"/>
        </w:rPr>
        <w:t>11.5</w:t>
      </w:r>
      <w:r w:rsidRPr="00C00D14">
        <w:rPr>
          <w:rFonts w:ascii="Georgia" w:eastAsia="Georgia" w:hAnsi="Georgia" w:cs="Times New Roman"/>
          <w:sz w:val="19"/>
          <w:szCs w:val="20"/>
        </w:rPr>
        <w:tab/>
        <w:t xml:space="preserve">Verplichtingen die </w:t>
      </w:r>
      <w:r w:rsidR="00D4339B">
        <w:rPr>
          <w:rFonts w:ascii="Georgia" w:eastAsia="Georgia" w:hAnsi="Georgia" w:cs="Times New Roman"/>
          <w:sz w:val="19"/>
          <w:szCs w:val="20"/>
        </w:rPr>
        <w:t xml:space="preserve">voortkomen uit deze Overeenkomst en </w:t>
      </w:r>
      <w:r w:rsidRPr="00C00D14">
        <w:rPr>
          <w:rFonts w:ascii="Georgia" w:eastAsia="Georgia" w:hAnsi="Georgia" w:cs="Times New Roman"/>
          <w:sz w:val="19"/>
          <w:szCs w:val="20"/>
        </w:rPr>
        <w:t>naar hun aard bestemd zijn om ook na beëindiging van de Overeenkomst voort te duren, blijven na beëindiging van de Overeenkomst in stand.</w:t>
      </w:r>
    </w:p>
    <w:p w:rsidR="00C00D14" w:rsidRPr="00C00D14" w:rsidRDefault="00C00D14" w:rsidP="00C00D14">
      <w:pPr>
        <w:keepNext/>
        <w:keepLines/>
        <w:spacing w:before="260" w:after="260" w:line="260" w:lineRule="atLeast"/>
        <w:ind w:left="567" w:hanging="567"/>
        <w:outlineLvl w:val="1"/>
        <w:rPr>
          <w:rFonts w:ascii="Arial" w:eastAsia="Georgia" w:hAnsi="Arial" w:cs="Times New Roman"/>
          <w:bCs/>
          <w:color w:val="000000"/>
          <w:szCs w:val="26"/>
        </w:rPr>
      </w:pPr>
      <w:r w:rsidRPr="00C00D14">
        <w:rPr>
          <w:rFonts w:ascii="Arial" w:eastAsia="Georgia" w:hAnsi="Arial" w:cs="Times New Roman"/>
          <w:bCs/>
          <w:color w:val="000000"/>
          <w:szCs w:val="26"/>
        </w:rPr>
        <w:t>Artikel 1</w:t>
      </w:r>
      <w:r w:rsidR="00A8484B">
        <w:rPr>
          <w:rFonts w:ascii="Arial" w:eastAsia="Georgia" w:hAnsi="Arial" w:cs="Times New Roman"/>
          <w:bCs/>
          <w:color w:val="000000"/>
          <w:szCs w:val="26"/>
        </w:rPr>
        <w:t>1</w:t>
      </w:r>
      <w:r w:rsidRPr="00C00D14">
        <w:rPr>
          <w:rFonts w:ascii="Arial" w:eastAsia="Georgia" w:hAnsi="Arial" w:cs="Times New Roman"/>
          <w:bCs/>
          <w:color w:val="000000"/>
          <w:szCs w:val="26"/>
        </w:rPr>
        <w:t>: Toepasselijk recht en bevoegde rechter</w:t>
      </w:r>
    </w:p>
    <w:p w:rsidR="0084109D" w:rsidRDefault="00C00D14" w:rsidP="0084109D">
      <w:pPr>
        <w:spacing w:after="0" w:line="260" w:lineRule="atLeast"/>
        <w:ind w:left="567" w:hanging="567"/>
        <w:rPr>
          <w:rFonts w:ascii="Georgia" w:eastAsia="Georgia" w:hAnsi="Georgia" w:cs="Times New Roman"/>
          <w:sz w:val="19"/>
          <w:szCs w:val="20"/>
        </w:rPr>
      </w:pPr>
      <w:r w:rsidRPr="00C00D14">
        <w:rPr>
          <w:rFonts w:ascii="Georgia" w:eastAsia="Georgia" w:hAnsi="Georgia" w:cs="Times New Roman"/>
          <w:sz w:val="19"/>
          <w:szCs w:val="20"/>
        </w:rPr>
        <w:t>1</w:t>
      </w:r>
      <w:r w:rsidR="00A8484B">
        <w:rPr>
          <w:rFonts w:ascii="Georgia" w:eastAsia="Georgia" w:hAnsi="Georgia" w:cs="Times New Roman"/>
          <w:sz w:val="19"/>
          <w:szCs w:val="20"/>
        </w:rPr>
        <w:t>1</w:t>
      </w:r>
      <w:r w:rsidRPr="00C00D14">
        <w:rPr>
          <w:rFonts w:ascii="Georgia" w:eastAsia="Georgia" w:hAnsi="Georgia" w:cs="Times New Roman"/>
          <w:sz w:val="19"/>
          <w:szCs w:val="20"/>
        </w:rPr>
        <w:t>.1</w:t>
      </w:r>
      <w:r w:rsidRPr="00C00D14">
        <w:rPr>
          <w:rFonts w:ascii="Georgia" w:eastAsia="Georgia" w:hAnsi="Georgia" w:cs="Times New Roman"/>
          <w:sz w:val="19"/>
          <w:szCs w:val="20"/>
        </w:rPr>
        <w:tab/>
        <w:t>Eventuele geschillen worden voorgelegd aan de bevoegde rechter te Den Haag.</w:t>
      </w:r>
    </w:p>
    <w:p w:rsidR="0084109D" w:rsidRDefault="0084109D" w:rsidP="0084109D">
      <w:pPr>
        <w:spacing w:after="0" w:line="260" w:lineRule="atLeast"/>
        <w:ind w:left="567" w:hanging="567"/>
        <w:rPr>
          <w:rFonts w:ascii="Georgia" w:eastAsia="Georgia" w:hAnsi="Georgia" w:cs="Times New Roman"/>
          <w:sz w:val="19"/>
          <w:szCs w:val="20"/>
        </w:rPr>
      </w:pPr>
    </w:p>
    <w:p w:rsidR="00C00D14" w:rsidRPr="00C00D14" w:rsidRDefault="0084109D" w:rsidP="0084109D">
      <w:pPr>
        <w:spacing w:after="0" w:line="260" w:lineRule="atLeast"/>
        <w:ind w:left="567" w:hanging="567"/>
        <w:rPr>
          <w:rFonts w:ascii="Georgia" w:eastAsia="Georgia" w:hAnsi="Georgia" w:cs="Times New Roman"/>
          <w:sz w:val="19"/>
          <w:szCs w:val="20"/>
        </w:rPr>
      </w:pPr>
      <w:r>
        <w:rPr>
          <w:rFonts w:ascii="Georgia" w:eastAsia="Georgia" w:hAnsi="Georgia" w:cs="Times New Roman"/>
          <w:sz w:val="19"/>
          <w:szCs w:val="20"/>
        </w:rPr>
        <w:t>11.2</w:t>
      </w:r>
      <w:r>
        <w:rPr>
          <w:rFonts w:ascii="Georgia" w:eastAsia="Georgia" w:hAnsi="Georgia" w:cs="Times New Roman"/>
          <w:sz w:val="19"/>
          <w:szCs w:val="20"/>
        </w:rPr>
        <w:tab/>
      </w:r>
      <w:r w:rsidR="00C00D14" w:rsidRPr="00C00D14">
        <w:rPr>
          <w:rFonts w:ascii="Georgia" w:eastAsia="Georgia" w:hAnsi="Georgia" w:cs="Times New Roman"/>
          <w:sz w:val="19"/>
          <w:szCs w:val="20"/>
        </w:rPr>
        <w:t>Op deze Overeenkomst is Nederlands recht van toepassing.</w:t>
      </w:r>
    </w:p>
    <w:p w:rsidR="00C00D14" w:rsidRPr="00C00D14" w:rsidRDefault="00C00D14" w:rsidP="00C00D14">
      <w:pPr>
        <w:spacing w:after="0" w:line="260" w:lineRule="atLeast"/>
        <w:rPr>
          <w:rFonts w:ascii="Georgia" w:eastAsia="Georgia" w:hAnsi="Georgia" w:cs="Times New Roman"/>
          <w:sz w:val="19"/>
          <w:szCs w:val="20"/>
        </w:rPr>
      </w:pPr>
    </w:p>
    <w:p w:rsidR="00C00D14" w:rsidRPr="00C00D14" w:rsidRDefault="00C00D14" w:rsidP="00C00D14">
      <w:pPr>
        <w:spacing w:after="0" w:line="260" w:lineRule="atLeast"/>
        <w:rPr>
          <w:rFonts w:ascii="Georgia" w:eastAsia="Georgia" w:hAnsi="Georgia" w:cs="Times New Roman"/>
          <w:sz w:val="19"/>
          <w:szCs w:val="20"/>
        </w:rPr>
      </w:pPr>
    </w:p>
    <w:p w:rsidR="00C00D14" w:rsidRPr="00C00D14" w:rsidRDefault="00C00D14" w:rsidP="00C00D14">
      <w:pPr>
        <w:spacing w:after="0" w:line="260" w:lineRule="atLeast"/>
        <w:rPr>
          <w:rFonts w:ascii="Georgia" w:eastAsia="Georgia" w:hAnsi="Georgia" w:cs="Times New Roman"/>
          <w:sz w:val="19"/>
          <w:szCs w:val="20"/>
        </w:rPr>
      </w:pPr>
      <w:r w:rsidRPr="00C00D14">
        <w:rPr>
          <w:rFonts w:ascii="Georgia" w:eastAsia="Georgia" w:hAnsi="Georgia" w:cs="Times New Roman"/>
          <w:sz w:val="19"/>
          <w:szCs w:val="20"/>
        </w:rPr>
        <w:t>Aldus overeengekomen en in tweevoud ondertekend.</w:t>
      </w:r>
    </w:p>
    <w:p w:rsidR="00C00D14" w:rsidRPr="00C00D14" w:rsidRDefault="00C00D14" w:rsidP="00C00D14">
      <w:pPr>
        <w:spacing w:after="0" w:line="260" w:lineRule="atLeast"/>
        <w:rPr>
          <w:rFonts w:ascii="Georgia" w:eastAsia="Georgia" w:hAnsi="Georgia" w:cs="Times New Roman"/>
          <w:sz w:val="19"/>
          <w:szCs w:val="2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295"/>
      </w:tblGrid>
      <w:tr w:rsidR="00C00D14" w:rsidRPr="00C00D14" w:rsidTr="009747EE">
        <w:tc>
          <w:tcPr>
            <w:tcW w:w="4527" w:type="dxa"/>
          </w:tcPr>
          <w:p w:rsidR="00C00D14" w:rsidRDefault="00C00D14" w:rsidP="000048B5">
            <w:pPr>
              <w:spacing w:line="260" w:lineRule="atLeast"/>
              <w:rPr>
                <w:rFonts w:ascii="Georgia" w:eastAsia="Georgia" w:hAnsi="Georgia"/>
                <w:sz w:val="19"/>
              </w:rPr>
            </w:pPr>
            <w:bookmarkStart w:id="3" w:name="_Hlk62235144"/>
          </w:p>
          <w:p w:rsidR="00C00D14" w:rsidRPr="00C00D14" w:rsidRDefault="00C00D14" w:rsidP="00C00D14">
            <w:pPr>
              <w:spacing w:line="260" w:lineRule="atLeast"/>
              <w:ind w:left="567" w:hanging="567"/>
              <w:rPr>
                <w:rFonts w:ascii="Georgia" w:eastAsia="Georgia" w:hAnsi="Georgia"/>
                <w:sz w:val="19"/>
              </w:rPr>
            </w:pPr>
            <w:r w:rsidRPr="00C00D14">
              <w:rPr>
                <w:rFonts w:ascii="Georgia" w:eastAsia="Georgia" w:hAnsi="Georgia"/>
                <w:sz w:val="19"/>
              </w:rPr>
              <w:t>De burgemeester van Den Haag,</w:t>
            </w:r>
          </w:p>
          <w:p w:rsidR="00C00D14" w:rsidRPr="00C00D14" w:rsidRDefault="00C00D14" w:rsidP="00C00D14">
            <w:pPr>
              <w:spacing w:line="260" w:lineRule="atLeast"/>
              <w:ind w:left="567" w:hanging="567"/>
              <w:rPr>
                <w:rFonts w:ascii="Georgia" w:eastAsia="Georgia" w:hAnsi="Georgia"/>
                <w:sz w:val="19"/>
              </w:rPr>
            </w:pPr>
            <w:r w:rsidRPr="00C00D14">
              <w:rPr>
                <w:rFonts w:ascii="Georgia" w:eastAsia="Georgia" w:hAnsi="Georgia"/>
                <w:sz w:val="19"/>
              </w:rPr>
              <w:t>namens deze:</w:t>
            </w:r>
          </w:p>
          <w:p w:rsidR="00C00D14" w:rsidRDefault="00C00D14" w:rsidP="00C00D14">
            <w:pPr>
              <w:spacing w:line="260" w:lineRule="atLeast"/>
              <w:ind w:left="567" w:hanging="567"/>
              <w:rPr>
                <w:rFonts w:ascii="Georgia" w:eastAsia="Georgia" w:hAnsi="Georgia"/>
                <w:sz w:val="19"/>
              </w:rPr>
            </w:pPr>
            <w:r>
              <w:rPr>
                <w:rFonts w:ascii="Georgia" w:eastAsia="Georgia" w:hAnsi="Georgia"/>
                <w:sz w:val="19"/>
              </w:rPr>
              <w:t>de directeur Intern Dienstencentrum</w:t>
            </w:r>
          </w:p>
          <w:p w:rsidR="00C00D14" w:rsidRDefault="00C00D14" w:rsidP="00C00D14">
            <w:pPr>
              <w:spacing w:line="260" w:lineRule="atLeast"/>
              <w:ind w:left="567" w:hanging="567"/>
              <w:rPr>
                <w:rFonts w:ascii="Georgia" w:eastAsia="Georgia" w:hAnsi="Georgia"/>
                <w:sz w:val="19"/>
              </w:rPr>
            </w:pPr>
            <w:r>
              <w:rPr>
                <w:rFonts w:ascii="Georgia" w:eastAsia="Georgia" w:hAnsi="Georgia"/>
                <w:sz w:val="19"/>
              </w:rPr>
              <w:t>Dienst Bedrijfsvoering</w:t>
            </w:r>
          </w:p>
          <w:p w:rsidR="00C00D14" w:rsidRDefault="00C00D14" w:rsidP="00C00D14">
            <w:pPr>
              <w:spacing w:line="260" w:lineRule="atLeast"/>
              <w:ind w:left="567" w:hanging="567"/>
              <w:rPr>
                <w:rFonts w:ascii="Georgia" w:eastAsia="Georgia" w:hAnsi="Georgia"/>
                <w:sz w:val="19"/>
              </w:rPr>
            </w:pPr>
          </w:p>
          <w:p w:rsidR="00C00D14" w:rsidRDefault="00C00D14" w:rsidP="00C00D14">
            <w:pPr>
              <w:spacing w:line="260" w:lineRule="atLeast"/>
              <w:ind w:left="567" w:hanging="567"/>
              <w:rPr>
                <w:rFonts w:ascii="Georgia" w:eastAsia="Georgia" w:hAnsi="Georgia"/>
                <w:sz w:val="19"/>
              </w:rPr>
            </w:pPr>
          </w:p>
          <w:p w:rsidR="00C00D14" w:rsidRPr="00C00D14" w:rsidRDefault="00C00D14" w:rsidP="00C00D14">
            <w:pPr>
              <w:spacing w:line="260" w:lineRule="atLeast"/>
              <w:ind w:left="567" w:hanging="567"/>
              <w:rPr>
                <w:rFonts w:ascii="Georgia" w:eastAsia="Georgia" w:hAnsi="Georgia"/>
                <w:sz w:val="19"/>
              </w:rPr>
            </w:pPr>
          </w:p>
          <w:p w:rsidR="00C00D14" w:rsidRPr="00C00D14" w:rsidRDefault="00C00D14" w:rsidP="00C00D14">
            <w:pPr>
              <w:spacing w:line="260" w:lineRule="atLeast"/>
              <w:rPr>
                <w:rFonts w:ascii="Georgia" w:eastAsia="Georgia" w:hAnsi="Georgia"/>
                <w:sz w:val="19"/>
              </w:rPr>
            </w:pPr>
          </w:p>
          <w:p w:rsidR="00C00D14" w:rsidRDefault="00C00D14" w:rsidP="00C00D14">
            <w:pPr>
              <w:spacing w:line="260" w:lineRule="atLeast"/>
              <w:ind w:left="567" w:hanging="567"/>
              <w:rPr>
                <w:rFonts w:ascii="Georgia" w:eastAsia="Georgia" w:hAnsi="Georgia"/>
                <w:sz w:val="19"/>
              </w:rPr>
            </w:pPr>
            <w:r>
              <w:rPr>
                <w:rFonts w:ascii="Georgia" w:eastAsia="Georgia" w:hAnsi="Georgia"/>
                <w:sz w:val="19"/>
              </w:rPr>
              <w:t>C. Boele</w:t>
            </w:r>
          </w:p>
          <w:p w:rsidR="00C00D14" w:rsidRPr="00C00D14" w:rsidRDefault="00C00D14" w:rsidP="00C00D14">
            <w:pPr>
              <w:spacing w:line="260" w:lineRule="atLeast"/>
              <w:ind w:left="567" w:hanging="567"/>
              <w:rPr>
                <w:rFonts w:ascii="Georgia" w:eastAsia="Georgia" w:hAnsi="Georgia"/>
                <w:sz w:val="19"/>
              </w:rPr>
            </w:pPr>
          </w:p>
          <w:p w:rsidR="00C00D14" w:rsidRDefault="00C00D14" w:rsidP="00C00D14">
            <w:pPr>
              <w:spacing w:line="260" w:lineRule="atLeast"/>
              <w:ind w:left="567" w:hanging="567"/>
              <w:rPr>
                <w:rFonts w:ascii="Georgia" w:eastAsia="Georgia" w:hAnsi="Georgia"/>
                <w:sz w:val="19"/>
              </w:rPr>
            </w:pPr>
            <w:r>
              <w:rPr>
                <w:rFonts w:ascii="Georgia" w:eastAsia="Georgia" w:hAnsi="Georgia"/>
                <w:sz w:val="19"/>
              </w:rPr>
              <w:t>Den Haag, datum ___ - ___ - _____</w:t>
            </w:r>
          </w:p>
          <w:p w:rsidR="00C00D14" w:rsidRDefault="00C00D14" w:rsidP="00C00D14">
            <w:pPr>
              <w:spacing w:line="260" w:lineRule="atLeast"/>
              <w:ind w:left="567" w:hanging="567"/>
              <w:rPr>
                <w:rFonts w:ascii="Georgia" w:eastAsia="Georgia" w:hAnsi="Georgia"/>
                <w:sz w:val="19"/>
              </w:rPr>
            </w:pPr>
          </w:p>
          <w:p w:rsidR="00C00D14" w:rsidRPr="00C00D14" w:rsidRDefault="00C00D14" w:rsidP="00C00D14">
            <w:pPr>
              <w:spacing w:line="260" w:lineRule="atLeast"/>
              <w:ind w:left="567" w:hanging="567"/>
              <w:rPr>
                <w:rFonts w:ascii="Georgia" w:eastAsia="Georgia" w:hAnsi="Georgia"/>
                <w:sz w:val="19"/>
              </w:rPr>
            </w:pPr>
          </w:p>
        </w:tc>
        <w:tc>
          <w:tcPr>
            <w:tcW w:w="4295" w:type="dxa"/>
          </w:tcPr>
          <w:p w:rsidR="00C00D14" w:rsidRDefault="00C00D14" w:rsidP="00C00D14">
            <w:pPr>
              <w:spacing w:line="260" w:lineRule="atLeast"/>
              <w:ind w:left="567" w:hanging="567"/>
              <w:rPr>
                <w:rFonts w:ascii="Georgia" w:eastAsia="Georgia" w:hAnsi="Georgia"/>
                <w:sz w:val="19"/>
              </w:rPr>
            </w:pPr>
          </w:p>
          <w:p w:rsidR="000048B5" w:rsidRPr="000048B5" w:rsidRDefault="000048B5" w:rsidP="000048B5">
            <w:pPr>
              <w:spacing w:line="260" w:lineRule="atLeast"/>
              <w:ind w:left="750"/>
              <w:rPr>
                <w:rFonts w:ascii="Georgia" w:eastAsia="Georgia" w:hAnsi="Georgia"/>
                <w:sz w:val="19"/>
              </w:rPr>
            </w:pPr>
            <w:r w:rsidRPr="000048B5">
              <w:rPr>
                <w:rFonts w:ascii="Georgia" w:eastAsia="Georgia" w:hAnsi="Georgia"/>
                <w:sz w:val="19"/>
              </w:rPr>
              <w:t>Opdrachtnemer</w:t>
            </w:r>
          </w:p>
          <w:p w:rsidR="000048B5" w:rsidRPr="000048B5" w:rsidRDefault="000048B5" w:rsidP="000048B5">
            <w:pPr>
              <w:spacing w:line="260" w:lineRule="atLeast"/>
              <w:ind w:left="567" w:hanging="567"/>
              <w:rPr>
                <w:rFonts w:ascii="Georgia" w:eastAsia="Georgia" w:hAnsi="Georgia"/>
                <w:sz w:val="19"/>
              </w:rPr>
            </w:pPr>
          </w:p>
          <w:p w:rsidR="000048B5" w:rsidRPr="000048B5" w:rsidRDefault="000048B5" w:rsidP="000048B5">
            <w:pPr>
              <w:spacing w:line="260" w:lineRule="atLeast"/>
              <w:ind w:left="567" w:hanging="567"/>
              <w:rPr>
                <w:rFonts w:ascii="Georgia" w:eastAsia="Georgia" w:hAnsi="Georgia"/>
                <w:sz w:val="19"/>
              </w:rPr>
            </w:pPr>
          </w:p>
          <w:p w:rsidR="000048B5" w:rsidRPr="000048B5" w:rsidRDefault="000048B5" w:rsidP="000048B5">
            <w:pPr>
              <w:spacing w:line="260" w:lineRule="atLeast"/>
              <w:ind w:left="567" w:hanging="567"/>
              <w:rPr>
                <w:rFonts w:ascii="Georgia" w:eastAsia="Georgia" w:hAnsi="Georgia"/>
                <w:sz w:val="19"/>
              </w:rPr>
            </w:pPr>
          </w:p>
          <w:p w:rsidR="000048B5" w:rsidRDefault="000048B5" w:rsidP="000048B5">
            <w:pPr>
              <w:spacing w:line="260" w:lineRule="atLeast"/>
              <w:ind w:left="892" w:hanging="142"/>
              <w:rPr>
                <w:rFonts w:ascii="Georgia" w:eastAsia="Georgia" w:hAnsi="Georgia"/>
                <w:sz w:val="19"/>
              </w:rPr>
            </w:pPr>
            <w:r w:rsidRPr="000048B5">
              <w:rPr>
                <w:rFonts w:ascii="Georgia" w:eastAsia="Georgia" w:hAnsi="Georgia"/>
                <w:sz w:val="19"/>
              </w:rPr>
              <w:t>(NAAM)</w:t>
            </w:r>
          </w:p>
          <w:p w:rsidR="000048B5" w:rsidRPr="000048B5" w:rsidRDefault="000048B5" w:rsidP="000048B5">
            <w:pPr>
              <w:spacing w:line="260" w:lineRule="atLeast"/>
              <w:ind w:left="567" w:firstLine="1175"/>
              <w:rPr>
                <w:rFonts w:ascii="Georgia" w:eastAsia="Georgia" w:hAnsi="Georgia"/>
                <w:sz w:val="19"/>
              </w:rPr>
            </w:pPr>
          </w:p>
          <w:p w:rsidR="00C00D14" w:rsidRDefault="000048B5" w:rsidP="000048B5">
            <w:pPr>
              <w:spacing w:line="260" w:lineRule="atLeast"/>
              <w:ind w:left="750"/>
              <w:rPr>
                <w:rFonts w:ascii="Georgia" w:eastAsia="Georgia" w:hAnsi="Georgia"/>
                <w:sz w:val="19"/>
              </w:rPr>
            </w:pPr>
            <w:r w:rsidRPr="00C00D14">
              <w:rPr>
                <w:rFonts w:ascii="Georgia" w:eastAsia="Georgia" w:hAnsi="Georgia"/>
                <w:sz w:val="19"/>
              </w:rPr>
              <w:t>(FUNCTIE)</w:t>
            </w:r>
          </w:p>
          <w:p w:rsidR="000048B5" w:rsidRDefault="000048B5" w:rsidP="000048B5">
            <w:pPr>
              <w:spacing w:line="260" w:lineRule="atLeast"/>
              <w:ind w:left="1742"/>
              <w:rPr>
                <w:rFonts w:ascii="Georgia" w:eastAsia="Georgia" w:hAnsi="Georgia"/>
                <w:sz w:val="19"/>
              </w:rPr>
            </w:pPr>
          </w:p>
          <w:p w:rsidR="000048B5" w:rsidRDefault="000048B5" w:rsidP="000048B5">
            <w:pPr>
              <w:spacing w:line="260" w:lineRule="atLeast"/>
              <w:ind w:left="1742"/>
              <w:rPr>
                <w:rFonts w:ascii="Georgia" w:eastAsia="Georgia" w:hAnsi="Georgia"/>
                <w:sz w:val="19"/>
              </w:rPr>
            </w:pPr>
          </w:p>
          <w:p w:rsidR="000048B5" w:rsidRDefault="000048B5" w:rsidP="000048B5">
            <w:pPr>
              <w:spacing w:line="260" w:lineRule="atLeast"/>
              <w:ind w:left="1742"/>
              <w:rPr>
                <w:rFonts w:ascii="Georgia" w:eastAsia="Georgia" w:hAnsi="Georgia"/>
                <w:sz w:val="19"/>
              </w:rPr>
            </w:pPr>
          </w:p>
          <w:p w:rsidR="000048B5" w:rsidRPr="00C00D14" w:rsidRDefault="000048B5" w:rsidP="000048B5">
            <w:pPr>
              <w:spacing w:line="260" w:lineRule="atLeast"/>
              <w:ind w:left="750"/>
              <w:rPr>
                <w:rFonts w:ascii="Georgia" w:eastAsia="Georgia" w:hAnsi="Georgia"/>
                <w:sz w:val="19"/>
              </w:rPr>
            </w:pPr>
            <w:r w:rsidRPr="000048B5">
              <w:rPr>
                <w:rFonts w:ascii="Georgia" w:eastAsia="Georgia" w:hAnsi="Georgia"/>
                <w:sz w:val="19"/>
              </w:rPr>
              <w:t>Den Haag, datum ___ - ___ - _____</w:t>
            </w:r>
          </w:p>
        </w:tc>
      </w:tr>
      <w:bookmarkEnd w:id="3"/>
      <w:tr w:rsidR="00C00D14" w:rsidRPr="00C00D14" w:rsidTr="009747EE">
        <w:tc>
          <w:tcPr>
            <w:tcW w:w="4527" w:type="dxa"/>
            <w:hideMark/>
          </w:tcPr>
          <w:p w:rsidR="00C00D14" w:rsidRPr="00C00D14" w:rsidRDefault="00C00D14" w:rsidP="00C00D14">
            <w:pPr>
              <w:spacing w:line="260" w:lineRule="atLeast"/>
              <w:ind w:left="567" w:hanging="567"/>
              <w:rPr>
                <w:rFonts w:ascii="Georgia" w:eastAsia="Georgia" w:hAnsi="Georgia"/>
                <w:sz w:val="19"/>
              </w:rPr>
            </w:pPr>
          </w:p>
        </w:tc>
        <w:tc>
          <w:tcPr>
            <w:tcW w:w="4295" w:type="dxa"/>
            <w:hideMark/>
          </w:tcPr>
          <w:p w:rsidR="00C00D14" w:rsidRPr="00C00D14" w:rsidRDefault="00C00D14" w:rsidP="000048B5">
            <w:pPr>
              <w:spacing w:line="260" w:lineRule="atLeast"/>
              <w:rPr>
                <w:rFonts w:ascii="Georgia" w:eastAsia="Georgia" w:hAnsi="Georgia"/>
                <w:sz w:val="19"/>
              </w:rPr>
            </w:pPr>
          </w:p>
        </w:tc>
      </w:tr>
      <w:tr w:rsidR="00C00D14" w:rsidRPr="00C00D14" w:rsidTr="009747EE">
        <w:tc>
          <w:tcPr>
            <w:tcW w:w="4527" w:type="dxa"/>
            <w:hideMark/>
          </w:tcPr>
          <w:p w:rsidR="00C00D14" w:rsidRPr="00C00D14" w:rsidRDefault="00C00D14" w:rsidP="00C00D14">
            <w:pPr>
              <w:spacing w:line="260" w:lineRule="atLeast"/>
              <w:rPr>
                <w:rFonts w:ascii="Georgia" w:eastAsia="Georgia" w:hAnsi="Georgia"/>
                <w:sz w:val="19"/>
              </w:rPr>
            </w:pPr>
          </w:p>
        </w:tc>
        <w:tc>
          <w:tcPr>
            <w:tcW w:w="4295" w:type="dxa"/>
            <w:hideMark/>
          </w:tcPr>
          <w:p w:rsidR="00C00D14" w:rsidRPr="00C00D14" w:rsidRDefault="00C00D14" w:rsidP="00C00D14">
            <w:pPr>
              <w:spacing w:line="260" w:lineRule="atLeast"/>
              <w:rPr>
                <w:rFonts w:ascii="Georgia" w:eastAsia="Georgia" w:hAnsi="Georgia"/>
                <w:sz w:val="19"/>
              </w:rPr>
            </w:pPr>
          </w:p>
        </w:tc>
      </w:tr>
      <w:tr w:rsidR="00C00D14" w:rsidRPr="00C00D14" w:rsidTr="009747EE">
        <w:trPr>
          <w:trHeight w:val="1326"/>
        </w:trPr>
        <w:tc>
          <w:tcPr>
            <w:tcW w:w="4527" w:type="dxa"/>
          </w:tcPr>
          <w:p w:rsidR="00C00D14" w:rsidRPr="00C00D14" w:rsidRDefault="00C00D14" w:rsidP="00C00D14">
            <w:pPr>
              <w:spacing w:line="260" w:lineRule="atLeast"/>
              <w:ind w:left="567" w:hanging="567"/>
              <w:jc w:val="both"/>
              <w:rPr>
                <w:rFonts w:ascii="Georgia" w:eastAsia="Georgia" w:hAnsi="Georgia"/>
                <w:sz w:val="19"/>
              </w:rPr>
            </w:pPr>
          </w:p>
        </w:tc>
        <w:tc>
          <w:tcPr>
            <w:tcW w:w="4295" w:type="dxa"/>
          </w:tcPr>
          <w:p w:rsidR="00C00D14" w:rsidRPr="00C00D14" w:rsidRDefault="00C00D14" w:rsidP="00C00D14">
            <w:pPr>
              <w:spacing w:line="260" w:lineRule="atLeast"/>
              <w:ind w:left="567" w:hanging="567"/>
              <w:jc w:val="both"/>
              <w:rPr>
                <w:rFonts w:ascii="Georgia" w:eastAsia="Georgia" w:hAnsi="Georgia"/>
                <w:sz w:val="19"/>
              </w:rPr>
            </w:pPr>
          </w:p>
        </w:tc>
      </w:tr>
      <w:tr w:rsidR="00C00D14" w:rsidRPr="00C00D14" w:rsidTr="009747EE">
        <w:tc>
          <w:tcPr>
            <w:tcW w:w="4527" w:type="dxa"/>
            <w:hideMark/>
          </w:tcPr>
          <w:p w:rsidR="00C00D14" w:rsidRPr="00C00D14" w:rsidRDefault="00C00D14" w:rsidP="00C00D14">
            <w:pPr>
              <w:spacing w:line="260" w:lineRule="atLeast"/>
              <w:jc w:val="both"/>
              <w:rPr>
                <w:rFonts w:ascii="Georgia" w:eastAsia="Georgia" w:hAnsi="Georgia"/>
                <w:sz w:val="19"/>
              </w:rPr>
            </w:pPr>
          </w:p>
        </w:tc>
        <w:tc>
          <w:tcPr>
            <w:tcW w:w="4295" w:type="dxa"/>
            <w:hideMark/>
          </w:tcPr>
          <w:p w:rsidR="00C00D14" w:rsidRPr="00C00D14" w:rsidRDefault="00C00D14" w:rsidP="00C00D14">
            <w:pPr>
              <w:spacing w:line="260" w:lineRule="atLeast"/>
              <w:ind w:left="567" w:hanging="567"/>
              <w:jc w:val="both"/>
              <w:rPr>
                <w:rFonts w:ascii="Georgia" w:eastAsia="Georgia" w:hAnsi="Georgia"/>
                <w:sz w:val="19"/>
              </w:rPr>
            </w:pPr>
          </w:p>
        </w:tc>
      </w:tr>
    </w:tbl>
    <w:p w:rsidR="003C0E02" w:rsidRDefault="008E2C1B"/>
    <w:sectPr w:rsidR="003C0E0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5687" w:rsidRDefault="00B85687" w:rsidP="00B85687">
      <w:pPr>
        <w:spacing w:after="0" w:line="240" w:lineRule="auto"/>
      </w:pPr>
      <w:r>
        <w:separator/>
      </w:r>
    </w:p>
  </w:endnote>
  <w:endnote w:type="continuationSeparator" w:id="0">
    <w:p w:rsidR="00B85687" w:rsidRDefault="00B85687" w:rsidP="00B85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altName w:val="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5687" w:rsidRDefault="00B85687" w:rsidP="00B85687">
      <w:pPr>
        <w:spacing w:after="0" w:line="240" w:lineRule="auto"/>
      </w:pPr>
      <w:r>
        <w:separator/>
      </w:r>
    </w:p>
  </w:footnote>
  <w:footnote w:type="continuationSeparator" w:id="0">
    <w:p w:rsidR="00B85687" w:rsidRDefault="00B85687" w:rsidP="00B856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FF22BB"/>
    <w:multiLevelType w:val="hybridMultilevel"/>
    <w:tmpl w:val="47DC1C84"/>
    <w:lvl w:ilvl="0" w:tplc="D6C28244">
      <w:numFmt w:val="bullet"/>
      <w:lvlText w:val="-"/>
      <w:lvlJc w:val="left"/>
      <w:pPr>
        <w:ind w:left="720" w:hanging="360"/>
      </w:pPr>
      <w:rPr>
        <w:rFonts w:ascii="Century Gothic" w:eastAsia="Times New Roman" w:hAnsi="Century Gothic"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FC230BA"/>
    <w:multiLevelType w:val="hybridMultilevel"/>
    <w:tmpl w:val="064E2F5A"/>
    <w:lvl w:ilvl="0" w:tplc="04130017">
      <w:start w:val="1"/>
      <w:numFmt w:val="lowerLetter"/>
      <w:lvlText w:val="%1)"/>
      <w:lvlJc w:val="left"/>
      <w:pPr>
        <w:ind w:left="4892" w:hanging="360"/>
      </w:pPr>
      <w:rPr>
        <w:rFonts w:hint="default"/>
      </w:rPr>
    </w:lvl>
    <w:lvl w:ilvl="1" w:tplc="04130019" w:tentative="1">
      <w:start w:val="1"/>
      <w:numFmt w:val="lowerLetter"/>
      <w:lvlText w:val="%2."/>
      <w:lvlJc w:val="left"/>
      <w:pPr>
        <w:ind w:left="5612" w:hanging="360"/>
      </w:pPr>
    </w:lvl>
    <w:lvl w:ilvl="2" w:tplc="0413001B" w:tentative="1">
      <w:start w:val="1"/>
      <w:numFmt w:val="lowerRoman"/>
      <w:lvlText w:val="%3."/>
      <w:lvlJc w:val="right"/>
      <w:pPr>
        <w:ind w:left="6332" w:hanging="180"/>
      </w:pPr>
    </w:lvl>
    <w:lvl w:ilvl="3" w:tplc="0413000F" w:tentative="1">
      <w:start w:val="1"/>
      <w:numFmt w:val="decimal"/>
      <w:lvlText w:val="%4."/>
      <w:lvlJc w:val="left"/>
      <w:pPr>
        <w:ind w:left="7052" w:hanging="360"/>
      </w:pPr>
    </w:lvl>
    <w:lvl w:ilvl="4" w:tplc="04130019" w:tentative="1">
      <w:start w:val="1"/>
      <w:numFmt w:val="lowerLetter"/>
      <w:lvlText w:val="%5."/>
      <w:lvlJc w:val="left"/>
      <w:pPr>
        <w:ind w:left="7772" w:hanging="360"/>
      </w:pPr>
    </w:lvl>
    <w:lvl w:ilvl="5" w:tplc="0413001B" w:tentative="1">
      <w:start w:val="1"/>
      <w:numFmt w:val="lowerRoman"/>
      <w:lvlText w:val="%6."/>
      <w:lvlJc w:val="right"/>
      <w:pPr>
        <w:ind w:left="8492" w:hanging="180"/>
      </w:pPr>
    </w:lvl>
    <w:lvl w:ilvl="6" w:tplc="0413000F" w:tentative="1">
      <w:start w:val="1"/>
      <w:numFmt w:val="decimal"/>
      <w:lvlText w:val="%7."/>
      <w:lvlJc w:val="left"/>
      <w:pPr>
        <w:ind w:left="9212" w:hanging="360"/>
      </w:pPr>
    </w:lvl>
    <w:lvl w:ilvl="7" w:tplc="04130019" w:tentative="1">
      <w:start w:val="1"/>
      <w:numFmt w:val="lowerLetter"/>
      <w:lvlText w:val="%8."/>
      <w:lvlJc w:val="left"/>
      <w:pPr>
        <w:ind w:left="9932" w:hanging="360"/>
      </w:pPr>
    </w:lvl>
    <w:lvl w:ilvl="8" w:tplc="0413001B" w:tentative="1">
      <w:start w:val="1"/>
      <w:numFmt w:val="lowerRoman"/>
      <w:lvlText w:val="%9."/>
      <w:lvlJc w:val="right"/>
      <w:pPr>
        <w:ind w:left="10652" w:hanging="180"/>
      </w:pPr>
    </w:lvl>
  </w:abstractNum>
  <w:abstractNum w:abstractNumId="2" w15:restartNumberingAfterBreak="0">
    <w:nsid w:val="5BA338B9"/>
    <w:multiLevelType w:val="hybridMultilevel"/>
    <w:tmpl w:val="8B024146"/>
    <w:lvl w:ilvl="0" w:tplc="0413000F">
      <w:start w:val="1"/>
      <w:numFmt w:val="decimal"/>
      <w:lvlText w:val="%1."/>
      <w:lvlJc w:val="left"/>
      <w:pPr>
        <w:ind w:left="1287" w:hanging="360"/>
      </w:p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D14"/>
    <w:rsid w:val="000048B5"/>
    <w:rsid w:val="000376E8"/>
    <w:rsid w:val="001D4A8D"/>
    <w:rsid w:val="00261AF1"/>
    <w:rsid w:val="0035321A"/>
    <w:rsid w:val="00386557"/>
    <w:rsid w:val="003C6B67"/>
    <w:rsid w:val="004044E3"/>
    <w:rsid w:val="0046761A"/>
    <w:rsid w:val="005360C8"/>
    <w:rsid w:val="005810A6"/>
    <w:rsid w:val="007453B8"/>
    <w:rsid w:val="00765744"/>
    <w:rsid w:val="007B35A5"/>
    <w:rsid w:val="0084109D"/>
    <w:rsid w:val="00884078"/>
    <w:rsid w:val="00885E04"/>
    <w:rsid w:val="008E2C1B"/>
    <w:rsid w:val="00900F86"/>
    <w:rsid w:val="00945D4F"/>
    <w:rsid w:val="00A8484B"/>
    <w:rsid w:val="00B23175"/>
    <w:rsid w:val="00B85687"/>
    <w:rsid w:val="00C00D14"/>
    <w:rsid w:val="00D433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F06A5692-9012-43FE-9E1B-FC9198967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C00D1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00D14"/>
    <w:rPr>
      <w:rFonts w:ascii="Segoe UI" w:hAnsi="Segoe UI" w:cs="Segoe UI"/>
      <w:sz w:val="18"/>
      <w:szCs w:val="18"/>
    </w:rPr>
  </w:style>
  <w:style w:type="table" w:styleId="Tabelraster">
    <w:name w:val="Table Grid"/>
    <w:basedOn w:val="Standaardtabel"/>
    <w:rsid w:val="00C00D14"/>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0048B5"/>
    <w:rPr>
      <w:color w:val="0563C1" w:themeColor="hyperlink"/>
      <w:u w:val="single"/>
    </w:rPr>
  </w:style>
  <w:style w:type="character" w:styleId="Onopgelostemelding">
    <w:name w:val="Unresolved Mention"/>
    <w:basedOn w:val="Standaardalinea-lettertype"/>
    <w:uiPriority w:val="99"/>
    <w:semiHidden/>
    <w:unhideWhenUsed/>
    <w:rsid w:val="000048B5"/>
    <w:rPr>
      <w:color w:val="605E5C"/>
      <w:shd w:val="clear" w:color="auto" w:fill="E1DFDD"/>
    </w:rPr>
  </w:style>
  <w:style w:type="character" w:styleId="Tekstvantijdelijkeaanduiding">
    <w:name w:val="Placeholder Text"/>
    <w:basedOn w:val="Standaardalinea-lettertype"/>
    <w:uiPriority w:val="99"/>
    <w:semiHidden/>
    <w:rsid w:val="00B85687"/>
  </w:style>
  <w:style w:type="paragraph" w:styleId="Lijstalinea">
    <w:name w:val="List Paragraph"/>
    <w:basedOn w:val="Standaard"/>
    <w:uiPriority w:val="34"/>
    <w:qFormat/>
    <w:rsid w:val="00261A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008775">
      <w:bodyDiv w:val="1"/>
      <w:marLeft w:val="0"/>
      <w:marRight w:val="0"/>
      <w:marTop w:val="0"/>
      <w:marBottom w:val="0"/>
      <w:divBdr>
        <w:top w:val="none" w:sz="0" w:space="0" w:color="auto"/>
        <w:left w:val="none" w:sz="0" w:space="0" w:color="auto"/>
        <w:bottom w:val="none" w:sz="0" w:space="0" w:color="auto"/>
        <w:right w:val="none" w:sz="0" w:space="0" w:color="auto"/>
      </w:divBdr>
      <w:divsChild>
        <w:div w:id="972448353">
          <w:marLeft w:val="0"/>
          <w:marRight w:val="0"/>
          <w:marTop w:val="0"/>
          <w:marBottom w:val="0"/>
          <w:divBdr>
            <w:top w:val="none" w:sz="0" w:space="0" w:color="auto"/>
            <w:left w:val="none" w:sz="0" w:space="0" w:color="auto"/>
            <w:bottom w:val="none" w:sz="0" w:space="0" w:color="auto"/>
            <w:right w:val="none" w:sz="0" w:space="0" w:color="auto"/>
          </w:divBdr>
        </w:div>
        <w:div w:id="1169908045">
          <w:marLeft w:val="0"/>
          <w:marRight w:val="0"/>
          <w:marTop w:val="0"/>
          <w:marBottom w:val="0"/>
          <w:divBdr>
            <w:top w:val="none" w:sz="0" w:space="0" w:color="auto"/>
            <w:left w:val="none" w:sz="0" w:space="0" w:color="auto"/>
            <w:bottom w:val="none" w:sz="0" w:space="0" w:color="auto"/>
            <w:right w:val="none" w:sz="0" w:space="0" w:color="auto"/>
          </w:divBdr>
        </w:div>
        <w:div w:id="1701125612">
          <w:marLeft w:val="0"/>
          <w:marRight w:val="0"/>
          <w:marTop w:val="0"/>
          <w:marBottom w:val="0"/>
          <w:divBdr>
            <w:top w:val="none" w:sz="0" w:space="0" w:color="auto"/>
            <w:left w:val="none" w:sz="0" w:space="0" w:color="auto"/>
            <w:bottom w:val="none" w:sz="0" w:space="0" w:color="auto"/>
            <w:right w:val="none" w:sz="0" w:space="0" w:color="auto"/>
          </w:divBdr>
        </w:div>
        <w:div w:id="1746998805">
          <w:marLeft w:val="0"/>
          <w:marRight w:val="0"/>
          <w:marTop w:val="0"/>
          <w:marBottom w:val="0"/>
          <w:divBdr>
            <w:top w:val="none" w:sz="0" w:space="0" w:color="auto"/>
            <w:left w:val="none" w:sz="0" w:space="0" w:color="auto"/>
            <w:bottom w:val="none" w:sz="0" w:space="0" w:color="auto"/>
            <w:right w:val="none" w:sz="0" w:space="0" w:color="auto"/>
          </w:divBdr>
        </w:div>
        <w:div w:id="1147283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cturen@denhaag.n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333F396010849A78142C844812E7E70"/>
        <w:category>
          <w:name w:val="Algemeen"/>
          <w:gallery w:val="placeholder"/>
        </w:category>
        <w:types>
          <w:type w:val="bbPlcHdr"/>
        </w:types>
        <w:behaviors>
          <w:behavior w:val="content"/>
        </w:behaviors>
        <w:guid w:val="{D9C44149-AA58-4223-9A29-032F229A8E31}"/>
      </w:docPartPr>
      <w:docPartBody>
        <w:p w:rsidR="00F961C1" w:rsidRDefault="00F72325" w:rsidP="00F72325">
          <w:pPr>
            <w:pStyle w:val="5333F396010849A78142C844812E7E70"/>
          </w:pPr>
          <w:r w:rsidRPr="00871F3D">
            <w:rPr>
              <w:rStyle w:val="Tekstvantijdelijkeaanduiding"/>
            </w:rPr>
            <w:t>Typ tekst</w:t>
          </w:r>
        </w:p>
      </w:docPartBody>
    </w:docPart>
    <w:docPart>
      <w:docPartPr>
        <w:name w:val="A556538E5DC844C290B3140522AE724F"/>
        <w:category>
          <w:name w:val="Algemeen"/>
          <w:gallery w:val="placeholder"/>
        </w:category>
        <w:types>
          <w:type w:val="bbPlcHdr"/>
        </w:types>
        <w:behaviors>
          <w:behavior w:val="content"/>
        </w:behaviors>
        <w:guid w:val="{2591A85A-5F95-4984-B448-7E2A0129672E}"/>
      </w:docPartPr>
      <w:docPartBody>
        <w:p w:rsidR="00F961C1" w:rsidRDefault="00F72325" w:rsidP="00F72325">
          <w:pPr>
            <w:pStyle w:val="A556538E5DC844C290B3140522AE724F"/>
          </w:pPr>
          <w:r w:rsidRPr="00871F3D">
            <w:rPr>
              <w:rStyle w:val="Tekstvantijdelijkeaanduiding"/>
            </w:rPr>
            <w:t>Typ tekst</w:t>
          </w:r>
        </w:p>
      </w:docPartBody>
    </w:docPart>
    <w:docPart>
      <w:docPartPr>
        <w:name w:val="52BCE9C8569F48DFA376584DFE190882"/>
        <w:category>
          <w:name w:val="Algemeen"/>
          <w:gallery w:val="placeholder"/>
        </w:category>
        <w:types>
          <w:type w:val="bbPlcHdr"/>
        </w:types>
        <w:behaviors>
          <w:behavior w:val="content"/>
        </w:behaviors>
        <w:guid w:val="{0A5C4C16-0FA8-4A36-827D-4C70CB975CB0}"/>
      </w:docPartPr>
      <w:docPartBody>
        <w:p w:rsidR="00F961C1" w:rsidRDefault="00F72325" w:rsidP="00F72325">
          <w:pPr>
            <w:pStyle w:val="52BCE9C8569F48DFA376584DFE190882"/>
          </w:pPr>
          <w:r w:rsidRPr="00871F3D">
            <w:rPr>
              <w:rStyle w:val="Tekstvantijdelijkeaanduiding"/>
            </w:rPr>
            <w:t>Typ tekst</w:t>
          </w:r>
        </w:p>
      </w:docPartBody>
    </w:docPart>
    <w:docPart>
      <w:docPartPr>
        <w:name w:val="867E755960B543A899A05BE9FCCB3EDA"/>
        <w:category>
          <w:name w:val="Algemeen"/>
          <w:gallery w:val="placeholder"/>
        </w:category>
        <w:types>
          <w:type w:val="bbPlcHdr"/>
        </w:types>
        <w:behaviors>
          <w:behavior w:val="content"/>
        </w:behaviors>
        <w:guid w:val="{A8488A2B-442B-4524-A353-97C9D02D21AE}"/>
      </w:docPartPr>
      <w:docPartBody>
        <w:p w:rsidR="00F961C1" w:rsidRDefault="00F72325" w:rsidP="00F72325">
          <w:pPr>
            <w:pStyle w:val="867E755960B543A899A05BE9FCCB3EDA"/>
          </w:pPr>
          <w:r w:rsidRPr="00871F3D">
            <w:rPr>
              <w:rStyle w:val="Tekstvantijdelijkeaanduiding"/>
            </w:rPr>
            <w:t>Typ tekst</w:t>
          </w:r>
        </w:p>
      </w:docPartBody>
    </w:docPart>
    <w:docPart>
      <w:docPartPr>
        <w:name w:val="7204CDF882914FB08537EF8406107948"/>
        <w:category>
          <w:name w:val="Algemeen"/>
          <w:gallery w:val="placeholder"/>
        </w:category>
        <w:types>
          <w:type w:val="bbPlcHdr"/>
        </w:types>
        <w:behaviors>
          <w:behavior w:val="content"/>
        </w:behaviors>
        <w:guid w:val="{3BE6E7F9-0580-4ABF-A89D-9D1ED5F127D0}"/>
      </w:docPartPr>
      <w:docPartBody>
        <w:p w:rsidR="00F961C1" w:rsidRDefault="00F72325" w:rsidP="00F72325">
          <w:pPr>
            <w:pStyle w:val="7204CDF882914FB08537EF8406107948"/>
          </w:pPr>
          <w:r w:rsidRPr="00871F3D">
            <w:rPr>
              <w:rStyle w:val="Tekstvantijdelijkeaanduiding"/>
            </w:rPr>
            <w:t>Typ tekst</w:t>
          </w:r>
        </w:p>
      </w:docPartBody>
    </w:docPart>
    <w:docPart>
      <w:docPartPr>
        <w:name w:val="046BD6F30B0149648C4F681CAB295C7F"/>
        <w:category>
          <w:name w:val="Algemeen"/>
          <w:gallery w:val="placeholder"/>
        </w:category>
        <w:types>
          <w:type w:val="bbPlcHdr"/>
        </w:types>
        <w:behaviors>
          <w:behavior w:val="content"/>
        </w:behaviors>
        <w:guid w:val="{EB8E9FDE-B5BF-4DAD-82C5-B903D76350C7}"/>
      </w:docPartPr>
      <w:docPartBody>
        <w:p w:rsidR="00F961C1" w:rsidRDefault="00F72325" w:rsidP="00F72325">
          <w:pPr>
            <w:pStyle w:val="046BD6F30B0149648C4F681CAB295C7F"/>
          </w:pPr>
          <w:r w:rsidRPr="00871F3D">
            <w:rPr>
              <w:rStyle w:val="Tekstvantijdelijkeaanduiding"/>
            </w:rPr>
            <w:t>Typ tekst</w:t>
          </w:r>
        </w:p>
      </w:docPartBody>
    </w:docPart>
    <w:docPart>
      <w:docPartPr>
        <w:name w:val="B30B1319C6A84307A48D9A8305010ED6"/>
        <w:category>
          <w:name w:val="Algemeen"/>
          <w:gallery w:val="placeholder"/>
        </w:category>
        <w:types>
          <w:type w:val="bbPlcHdr"/>
        </w:types>
        <w:behaviors>
          <w:behavior w:val="content"/>
        </w:behaviors>
        <w:guid w:val="{09857264-9AAA-4290-BD38-7A32B8DAAF7E}"/>
      </w:docPartPr>
      <w:docPartBody>
        <w:p w:rsidR="00F961C1" w:rsidRDefault="00F72325" w:rsidP="00F72325">
          <w:pPr>
            <w:pStyle w:val="B30B1319C6A84307A48D9A8305010ED6"/>
          </w:pPr>
          <w:r w:rsidRPr="00871F3D">
            <w:rPr>
              <w:rStyle w:val="Tekstvantijdelijkeaanduiding"/>
            </w:rPr>
            <w:t>Typ tekst</w:t>
          </w:r>
        </w:p>
      </w:docPartBody>
    </w:docPart>
    <w:docPart>
      <w:docPartPr>
        <w:name w:val="8D5439B05CF6452B9EB940DDA910A0EC"/>
        <w:category>
          <w:name w:val="Algemeen"/>
          <w:gallery w:val="placeholder"/>
        </w:category>
        <w:types>
          <w:type w:val="bbPlcHdr"/>
        </w:types>
        <w:behaviors>
          <w:behavior w:val="content"/>
        </w:behaviors>
        <w:guid w:val="{798A909C-FBCC-4A78-9565-6B3E8347F506}"/>
      </w:docPartPr>
      <w:docPartBody>
        <w:p w:rsidR="00F961C1" w:rsidRDefault="00F72325" w:rsidP="00F72325">
          <w:pPr>
            <w:pStyle w:val="8D5439B05CF6452B9EB940DDA910A0EC"/>
          </w:pPr>
          <w:r w:rsidRPr="00871F3D">
            <w:rPr>
              <w:rStyle w:val="Tekstvantijdelijkeaanduiding"/>
            </w:rPr>
            <w:t>Typ tekst</w:t>
          </w:r>
        </w:p>
      </w:docPartBody>
    </w:docPart>
    <w:docPart>
      <w:docPartPr>
        <w:name w:val="F94B80102D3D491488E5A69D65AAACCD"/>
        <w:category>
          <w:name w:val="Algemeen"/>
          <w:gallery w:val="placeholder"/>
        </w:category>
        <w:types>
          <w:type w:val="bbPlcHdr"/>
        </w:types>
        <w:behaviors>
          <w:behavior w:val="content"/>
        </w:behaviors>
        <w:guid w:val="{75EE9D96-97DF-4EB0-BB5F-93C7D86DF223}"/>
      </w:docPartPr>
      <w:docPartBody>
        <w:p w:rsidR="00F961C1" w:rsidRDefault="00F72325" w:rsidP="00F72325">
          <w:pPr>
            <w:pStyle w:val="F94B80102D3D491488E5A69D65AAACCD"/>
          </w:pPr>
          <w:r w:rsidRPr="00871F3D">
            <w:rPr>
              <w:rStyle w:val="Tekstvantijdelijkeaanduiding"/>
            </w:rPr>
            <w:t>Typ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altName w:val="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325"/>
    <w:rsid w:val="00F72325"/>
    <w:rsid w:val="00F961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72325"/>
    <w:rPr>
      <w:color w:val="0070C0"/>
    </w:rPr>
  </w:style>
  <w:style w:type="paragraph" w:customStyle="1" w:styleId="5333F396010849A78142C844812E7E70">
    <w:name w:val="5333F396010849A78142C844812E7E70"/>
    <w:rsid w:val="00F72325"/>
  </w:style>
  <w:style w:type="paragraph" w:customStyle="1" w:styleId="A556538E5DC844C290B3140522AE724F">
    <w:name w:val="A556538E5DC844C290B3140522AE724F"/>
    <w:rsid w:val="00F72325"/>
  </w:style>
  <w:style w:type="paragraph" w:customStyle="1" w:styleId="52BCE9C8569F48DFA376584DFE190882">
    <w:name w:val="52BCE9C8569F48DFA376584DFE190882"/>
    <w:rsid w:val="00F72325"/>
  </w:style>
  <w:style w:type="paragraph" w:customStyle="1" w:styleId="867E755960B543A899A05BE9FCCB3EDA">
    <w:name w:val="867E755960B543A899A05BE9FCCB3EDA"/>
    <w:rsid w:val="00F72325"/>
  </w:style>
  <w:style w:type="paragraph" w:customStyle="1" w:styleId="7204CDF882914FB08537EF8406107948">
    <w:name w:val="7204CDF882914FB08537EF8406107948"/>
    <w:rsid w:val="00F72325"/>
  </w:style>
  <w:style w:type="paragraph" w:customStyle="1" w:styleId="046BD6F30B0149648C4F681CAB295C7F">
    <w:name w:val="046BD6F30B0149648C4F681CAB295C7F"/>
    <w:rsid w:val="00F72325"/>
  </w:style>
  <w:style w:type="paragraph" w:customStyle="1" w:styleId="168D4F4D31FD49EFAB28E98104003B36">
    <w:name w:val="168D4F4D31FD49EFAB28E98104003B36"/>
    <w:rsid w:val="00F72325"/>
  </w:style>
  <w:style w:type="paragraph" w:customStyle="1" w:styleId="B30B1319C6A84307A48D9A8305010ED6">
    <w:name w:val="B30B1319C6A84307A48D9A8305010ED6"/>
    <w:rsid w:val="00F72325"/>
  </w:style>
  <w:style w:type="paragraph" w:customStyle="1" w:styleId="A8B4B3D1D4154E9FB8785ABA2B517E77">
    <w:name w:val="A8B4B3D1D4154E9FB8785ABA2B517E77"/>
    <w:rsid w:val="00F72325"/>
  </w:style>
  <w:style w:type="paragraph" w:customStyle="1" w:styleId="8D5439B05CF6452B9EB940DDA910A0EC">
    <w:name w:val="8D5439B05CF6452B9EB940DDA910A0EC"/>
    <w:rsid w:val="00F72325"/>
  </w:style>
  <w:style w:type="paragraph" w:customStyle="1" w:styleId="AD8312E223BF4DF3B3D9AF04775CD27B">
    <w:name w:val="AD8312E223BF4DF3B3D9AF04775CD27B"/>
    <w:rsid w:val="00F72325"/>
  </w:style>
  <w:style w:type="paragraph" w:customStyle="1" w:styleId="F94B80102D3D491488E5A69D65AAACCD">
    <w:name w:val="F94B80102D3D491488E5A69D65AAACCD"/>
    <w:rsid w:val="00F72325"/>
  </w:style>
  <w:style w:type="paragraph" w:customStyle="1" w:styleId="84BF7353F5E346CA920BE2362926AD27">
    <w:name w:val="84BF7353F5E346CA920BE2362926AD27"/>
    <w:rsid w:val="00F723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1721</Words>
  <Characters>9471</Characters>
  <Application>Microsoft Office Word</Application>
  <DocSecurity>0</DocSecurity>
  <Lines>78</Lines>
  <Paragraphs>22</Paragraphs>
  <ScaleCrop>false</ScaleCrop>
  <HeadingPairs>
    <vt:vector size="4" baseType="variant">
      <vt:variant>
        <vt:lpstr>Titel</vt:lpstr>
      </vt:variant>
      <vt:variant>
        <vt:i4>1</vt:i4>
      </vt:variant>
      <vt:variant>
        <vt:lpstr>Koppen</vt:lpstr>
      </vt:variant>
      <vt:variant>
        <vt:i4>11</vt:i4>
      </vt:variant>
    </vt:vector>
  </HeadingPairs>
  <TitlesOfParts>
    <vt:vector size="12" baseType="lpstr">
      <vt:lpstr/>
      <vt:lpstr>    Artikel 1: Begrippen</vt:lpstr>
      <vt:lpstr>    Artikel 2: Voorwerp van de Overeenkomst</vt:lpstr>
      <vt:lpstr>    Artikel 3: Aanvang en duur van deze Overeenkomst</vt:lpstr>
      <vt:lpstr>    Artikel 4: Algemene Voorwaarden</vt:lpstr>
      <vt:lpstr>    Artikel 5: Prijzen en Tarieven</vt:lpstr>
      <vt:lpstr>    Artikel 6: Facturen</vt:lpstr>
      <vt:lpstr>    Artikel 7: Garantie</vt:lpstr>
      <vt:lpstr>    Artikel 8: Verzekering</vt:lpstr>
      <vt:lpstr>    Artikel 9: Aansprakelijkheid en vrijwaring</vt:lpstr>
      <vt:lpstr>    Artikel 10: Overige bepalingen</vt:lpstr>
      <vt:lpstr>    Artikel 11: Toepasselijk recht en bevoegde rechter</vt:lpstr>
    </vt:vector>
  </TitlesOfParts>
  <Company>Gemeente Den Haag</Company>
  <LinksUpToDate>false</LinksUpToDate>
  <CharactersWithSpaces>11170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Nijs</dc:creator>
  <cp:keywords/>
  <dc:description/>
  <cp:lastModifiedBy>Jos van den Bulk</cp:lastModifiedBy>
  <cp:revision>4</cp:revision>
  <dcterms:created xsi:type="dcterms:W3CDTF">2021-01-22T22:50:00Z</dcterms:created>
  <dcterms:modified xsi:type="dcterms:W3CDTF">2021-01-26T07:28:00Z</dcterms:modified>
</cp:coreProperties>
</file>