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569EB" w:rsidP="002569EB" w:rsidRDefault="002569EB" w14:paraId="00861D15" w14:textId="77777777">
      <w:pPr>
        <w:widowControl w:val="0"/>
        <w:kinsoku w:val="0"/>
        <w:overflowPunct w:val="0"/>
        <w:autoSpaceDE w:val="0"/>
        <w:autoSpaceDN w:val="0"/>
        <w:adjustRightInd w:val="0"/>
        <w:spacing w:before="162" w:line="240" w:lineRule="auto"/>
        <w:rPr>
          <w:rFonts w:ascii="Calibri" w:hAnsi="Calibri" w:eastAsia="Times New Roman" w:cs="Calibri"/>
          <w:color w:val="auto"/>
          <w:sz w:val="22"/>
          <w:szCs w:val="22"/>
        </w:rPr>
      </w:pPr>
    </w:p>
    <w:p w:rsidRPr="0020138A" w:rsidR="0020138A" w:rsidP="0020138A" w:rsidRDefault="0020138A" w14:paraId="47F887E3" w14:textId="6AF27ABA">
      <w:pPr>
        <w:widowControl w:val="0"/>
        <w:kinsoku w:val="0"/>
        <w:overflowPunct w:val="0"/>
        <w:autoSpaceDE w:val="0"/>
        <w:autoSpaceDN w:val="0"/>
        <w:adjustRightInd w:val="0"/>
        <w:spacing w:before="56" w:line="240" w:lineRule="auto"/>
        <w:outlineLvl w:val="0"/>
        <w:rPr>
          <w:rFonts w:ascii="Arial" w:hAnsi="Arial" w:eastAsia="Times New Roman" w:cs="Arial"/>
          <w:b w:val="1"/>
          <w:bCs w:val="1"/>
          <w:color w:val="auto"/>
          <w:sz w:val="22"/>
          <w:szCs w:val="22"/>
        </w:rPr>
      </w:pPr>
      <w:bookmarkStart w:name="_3znysh7" w:id="0"/>
      <w:bookmarkStart w:name="_Toc62571629" w:id="1"/>
      <w:bookmarkEnd w:id="0"/>
      <w:r w:rsidRPr="720A102D" w:rsidR="0020138A">
        <w:rPr>
          <w:rFonts w:ascii="Arial" w:hAnsi="Arial" w:eastAsia="Times New Roman" w:cs="Arial"/>
          <w:b w:val="1"/>
          <w:bCs w:val="1"/>
          <w:color w:val="auto"/>
          <w:sz w:val="22"/>
          <w:szCs w:val="22"/>
        </w:rPr>
        <w:t xml:space="preserve">Bijlage 2 - Instemming concept </w:t>
      </w:r>
      <w:r w:rsidRPr="720A102D" w:rsidR="045C34E1">
        <w:rPr>
          <w:rFonts w:ascii="Arial" w:hAnsi="Arial" w:eastAsia="Times New Roman" w:cs="Arial"/>
          <w:b w:val="1"/>
          <w:bCs w:val="1"/>
          <w:color w:val="auto"/>
          <w:sz w:val="22"/>
          <w:szCs w:val="22"/>
        </w:rPr>
        <w:t>O</w:t>
      </w:r>
      <w:r w:rsidRPr="720A102D" w:rsidR="0020138A">
        <w:rPr>
          <w:rFonts w:ascii="Arial" w:hAnsi="Arial" w:eastAsia="Times New Roman" w:cs="Arial"/>
          <w:b w:val="1"/>
          <w:bCs w:val="1"/>
          <w:color w:val="auto"/>
          <w:sz w:val="22"/>
          <w:szCs w:val="22"/>
        </w:rPr>
        <w:t>vereenkomst</w:t>
      </w:r>
      <w:r w:rsidRPr="720A102D" w:rsidR="4E2E2753">
        <w:rPr>
          <w:rFonts w:ascii="Arial" w:hAnsi="Arial" w:eastAsia="Times New Roman" w:cs="Arial"/>
          <w:b w:val="1"/>
          <w:bCs w:val="1"/>
          <w:color w:val="auto"/>
          <w:sz w:val="22"/>
          <w:szCs w:val="22"/>
        </w:rPr>
        <w:t>en</w:t>
      </w:r>
      <w:r w:rsidRPr="720A102D" w:rsidR="0020138A">
        <w:rPr>
          <w:rFonts w:ascii="Arial" w:hAnsi="Arial" w:eastAsia="Times New Roman" w:cs="Arial"/>
          <w:b w:val="1"/>
          <w:bCs w:val="1"/>
          <w:color w:val="auto"/>
          <w:sz w:val="22"/>
          <w:szCs w:val="22"/>
        </w:rPr>
        <w:t xml:space="preserve"> en </w:t>
      </w:r>
      <w:r w:rsidRPr="720A102D" w:rsidR="490504D7">
        <w:rPr>
          <w:rFonts w:ascii="Arial" w:hAnsi="Arial" w:eastAsia="Times New Roman" w:cs="Arial"/>
          <w:b w:val="1"/>
          <w:bCs w:val="1"/>
          <w:color w:val="auto"/>
          <w:sz w:val="22"/>
          <w:szCs w:val="22"/>
        </w:rPr>
        <w:t xml:space="preserve">de </w:t>
      </w:r>
      <w:r w:rsidRPr="720A102D" w:rsidR="0020138A">
        <w:rPr>
          <w:rFonts w:ascii="Arial" w:hAnsi="Arial" w:eastAsia="Times New Roman" w:cs="Arial"/>
          <w:b w:val="1"/>
          <w:bCs w:val="1"/>
          <w:color w:val="auto"/>
          <w:sz w:val="22"/>
          <w:szCs w:val="22"/>
        </w:rPr>
        <w:t>Algemene Voorwaarden</w:t>
      </w:r>
      <w:bookmarkEnd w:id="1"/>
    </w:p>
    <w:p w:rsidRPr="0020138A" w:rsidR="0020138A" w:rsidP="0020138A" w:rsidRDefault="0020138A" w14:paraId="2481F8D1" w14:textId="77777777">
      <w:pPr>
        <w:widowControl w:val="0"/>
        <w:kinsoku w:val="0"/>
        <w:overflowPunct w:val="0"/>
        <w:autoSpaceDE w:val="0"/>
        <w:autoSpaceDN w:val="0"/>
        <w:adjustRightInd w:val="0"/>
        <w:spacing w:before="57" w:line="276" w:lineRule="auto"/>
        <w:ind w:left="466" w:right="1864" w:firstLine="19"/>
        <w:rPr>
          <w:rFonts w:ascii="Arial" w:hAnsi="Arial" w:eastAsia="Times New Roman" w:cs="Arial"/>
          <w:color w:val="auto"/>
          <w:sz w:val="20"/>
        </w:rPr>
      </w:pPr>
    </w:p>
    <w:p w:rsidRPr="0020138A" w:rsidR="0020138A" w:rsidP="0020138A" w:rsidRDefault="0020138A" w14:paraId="29332C3D" w14:textId="77777777">
      <w:pPr>
        <w:widowControl w:val="0"/>
        <w:kinsoku w:val="0"/>
        <w:overflowPunct w:val="0"/>
        <w:autoSpaceDE w:val="0"/>
        <w:autoSpaceDN w:val="0"/>
        <w:adjustRightInd w:val="0"/>
        <w:spacing w:before="57" w:line="276" w:lineRule="auto"/>
        <w:ind w:left="466" w:right="1864" w:firstLine="19"/>
        <w:rPr>
          <w:rFonts w:ascii="Arial" w:hAnsi="Arial" w:eastAsia="Times New Roman" w:cs="Arial"/>
          <w:color w:val="auto"/>
          <w:sz w:val="20"/>
        </w:rPr>
      </w:pPr>
    </w:p>
    <w:p w:rsidRPr="0020138A" w:rsidR="0020138A" w:rsidP="720A102D" w:rsidRDefault="0020138A" w14:paraId="2B34F07C" w14:textId="77A5A7BA">
      <w:pPr>
        <w:widowControl w:val="0"/>
        <w:kinsoku w:val="0"/>
        <w:overflowPunct w:val="0"/>
        <w:autoSpaceDE w:val="0"/>
        <w:autoSpaceDN w:val="0"/>
        <w:adjustRightInd w:val="0"/>
        <w:ind w:firstLine="19"/>
        <w:jc w:val="both"/>
        <w:rPr>
          <w:rFonts w:ascii="Arial" w:hAnsi="Arial" w:eastAsia="Times New Roman" w:cs="Arial"/>
          <w:color w:val="auto"/>
          <w:sz w:val="20"/>
          <w:szCs w:val="20"/>
        </w:rPr>
      </w:pPr>
      <w:r w:rsidRPr="53D900C0" w:rsidR="0020138A">
        <w:rPr>
          <w:rFonts w:ascii="Arial" w:hAnsi="Arial" w:eastAsia="Times New Roman" w:cs="Arial"/>
          <w:color w:val="auto"/>
          <w:sz w:val="20"/>
          <w:szCs w:val="20"/>
        </w:rPr>
        <w:t xml:space="preserve">Hierbij verklaart ondergetekende </w:t>
      </w:r>
      <w:r w:rsidRPr="53D900C0" w:rsidR="0020138A">
        <w:rPr>
          <w:rFonts w:ascii="Arial" w:hAnsi="Arial" w:eastAsia="Times New Roman" w:cs="Arial"/>
          <w:i w:val="1"/>
          <w:iCs w:val="1"/>
          <w:color w:val="auto"/>
          <w:sz w:val="20"/>
          <w:szCs w:val="20"/>
        </w:rPr>
        <w:t xml:space="preserve">zonder voorbehoud </w:t>
      </w:r>
      <w:r w:rsidRPr="53D900C0" w:rsidR="0020138A">
        <w:rPr>
          <w:rFonts w:ascii="Arial" w:hAnsi="Arial" w:eastAsia="Times New Roman" w:cs="Arial"/>
          <w:color w:val="auto"/>
          <w:sz w:val="20"/>
          <w:szCs w:val="20"/>
        </w:rPr>
        <w:t>akkoord te gaan met de concept Raamovereenkomst</w:t>
      </w:r>
      <w:r w:rsidRPr="53D900C0" w:rsidR="2699D7B4">
        <w:rPr>
          <w:rFonts w:ascii="Arial" w:hAnsi="Arial" w:eastAsia="Times New Roman" w:cs="Arial"/>
          <w:color w:val="auto"/>
          <w:sz w:val="20"/>
          <w:szCs w:val="20"/>
        </w:rPr>
        <w:t xml:space="preserve">, de </w:t>
      </w:r>
      <w:r w:rsidRPr="53D900C0" w:rsidR="5703BBE2">
        <w:rPr>
          <w:rFonts w:ascii="Arial" w:hAnsi="Arial" w:eastAsia="Times New Roman" w:cs="Arial"/>
          <w:color w:val="auto"/>
          <w:sz w:val="20"/>
          <w:szCs w:val="20"/>
        </w:rPr>
        <w:t>V</w:t>
      </w:r>
      <w:r w:rsidRPr="53D900C0" w:rsidR="2699D7B4">
        <w:rPr>
          <w:rFonts w:ascii="Arial" w:hAnsi="Arial" w:eastAsia="Times New Roman" w:cs="Arial"/>
          <w:color w:val="auto"/>
          <w:sz w:val="20"/>
          <w:szCs w:val="20"/>
        </w:rPr>
        <w:t>erwerkersovereenkomst</w:t>
      </w:r>
      <w:r w:rsidRPr="53D900C0" w:rsidR="0020138A">
        <w:rPr>
          <w:rFonts w:ascii="Arial" w:hAnsi="Arial" w:eastAsia="Times New Roman" w:cs="Arial"/>
          <w:color w:val="auto"/>
          <w:sz w:val="20"/>
          <w:szCs w:val="20"/>
        </w:rPr>
        <w:t xml:space="preserve"> en de Algemene Voorwaarden die separaat zijn bijgevoegd.</w:t>
      </w:r>
    </w:p>
    <w:p w:rsidRPr="0020138A" w:rsidR="0020138A" w:rsidP="0020138A" w:rsidRDefault="0020138A" w14:paraId="28FA9419" w14:textId="77777777">
      <w:pPr>
        <w:widowControl w:val="0"/>
        <w:kinsoku w:val="0"/>
        <w:overflowPunct w:val="0"/>
        <w:autoSpaceDE w:val="0"/>
        <w:autoSpaceDN w:val="0"/>
        <w:adjustRightInd w:val="0"/>
        <w:jc w:val="both"/>
        <w:rPr>
          <w:rFonts w:ascii="Arial" w:hAnsi="Arial" w:eastAsia="Times New Roman" w:cs="Arial"/>
          <w:color w:val="auto"/>
          <w:sz w:val="20"/>
        </w:rPr>
      </w:pPr>
    </w:p>
    <w:p w:rsidRPr="0020138A" w:rsidR="0020138A" w:rsidP="720A102D" w:rsidRDefault="0020138A" w14:paraId="30104EC3" w14:textId="7372EA86">
      <w:pPr>
        <w:widowControl w:val="0"/>
        <w:kinsoku w:val="0"/>
        <w:overflowPunct w:val="0"/>
        <w:autoSpaceDE w:val="0"/>
        <w:autoSpaceDN w:val="0"/>
        <w:adjustRightInd w:val="0"/>
        <w:ind w:hanging="20"/>
        <w:jc w:val="both"/>
        <w:rPr>
          <w:rFonts w:ascii="Arial" w:hAnsi="Arial" w:eastAsia="Times New Roman" w:cs="Arial"/>
          <w:color w:val="auto"/>
          <w:sz w:val="20"/>
          <w:szCs w:val="20"/>
        </w:rPr>
      </w:pPr>
      <w:r w:rsidRPr="720A102D" w:rsidR="0020138A">
        <w:rPr>
          <w:rFonts w:ascii="Arial" w:hAnsi="Arial" w:eastAsia="Times New Roman" w:cs="Arial"/>
          <w:color w:val="auto"/>
          <w:sz w:val="20"/>
          <w:szCs w:val="20"/>
        </w:rPr>
        <w:t>Voor de onderdelen van de concept Raamovereenkomst</w:t>
      </w:r>
      <w:r w:rsidRPr="720A102D" w:rsidR="24213043">
        <w:rPr>
          <w:rFonts w:ascii="Arial" w:hAnsi="Arial" w:eastAsia="Times New Roman" w:cs="Arial"/>
          <w:color w:val="auto"/>
          <w:sz w:val="20"/>
          <w:szCs w:val="20"/>
        </w:rPr>
        <w:t xml:space="preserve">, de </w:t>
      </w:r>
      <w:r w:rsidRPr="720A102D" w:rsidR="2B98A0E4">
        <w:rPr>
          <w:rFonts w:ascii="Arial" w:hAnsi="Arial" w:eastAsia="Times New Roman" w:cs="Arial"/>
          <w:color w:val="auto"/>
          <w:sz w:val="20"/>
          <w:szCs w:val="20"/>
        </w:rPr>
        <w:t>V</w:t>
      </w:r>
      <w:r w:rsidRPr="720A102D" w:rsidR="24213043">
        <w:rPr>
          <w:rFonts w:ascii="Arial" w:hAnsi="Arial" w:eastAsia="Times New Roman" w:cs="Arial"/>
          <w:color w:val="auto"/>
          <w:sz w:val="20"/>
          <w:szCs w:val="20"/>
        </w:rPr>
        <w:t>erwerkersovereenkomst</w:t>
      </w:r>
      <w:r w:rsidRPr="720A102D" w:rsidR="0020138A">
        <w:rPr>
          <w:rFonts w:ascii="Arial" w:hAnsi="Arial" w:eastAsia="Times New Roman" w:cs="Arial"/>
          <w:color w:val="auto"/>
          <w:sz w:val="20"/>
          <w:szCs w:val="20"/>
        </w:rPr>
        <w:t xml:space="preserve"> en de Algemene Voorwaarden waarmee u niet (direct) kunt instemmen, dienen uiterlijk op datum en het tijdstip als aangegeven in de paragraaf 1.6 Planning bij ‘</w:t>
      </w:r>
      <w:r w:rsidRPr="53D900C0" w:rsidR="0020138A">
        <w:rPr>
          <w:rFonts w:ascii="Arial" w:hAnsi="Arial" w:eastAsia="Times New Roman" w:cs="Arial"/>
          <w:i w:val="1"/>
          <w:iCs w:val="1"/>
          <w:color w:val="auto"/>
          <w:sz w:val="20"/>
          <w:szCs w:val="20"/>
        </w:rPr>
        <w:t xml:space="preserve">Laatste sluitingstermijn voor het indienen van vragen met betrekking tot de aanbesteding’ </w:t>
      </w:r>
      <w:r w:rsidRPr="720A102D" w:rsidR="0020138A">
        <w:rPr>
          <w:rFonts w:ascii="Arial" w:hAnsi="Arial" w:eastAsia="Times New Roman" w:cs="Arial"/>
          <w:color w:val="auto"/>
          <w:sz w:val="20"/>
          <w:szCs w:val="20"/>
        </w:rPr>
        <w:t>tekstvoorstellen te worden aangeleverd, dan wel dient de aard van het bezwaar te worden toegelicht. Uiterlijk zes dagen voor de datum als aangegeven in paragraaf 1.6 Planning bij ‘</w:t>
      </w:r>
      <w:r w:rsidRPr="53D900C0" w:rsidR="0020138A">
        <w:rPr>
          <w:rFonts w:ascii="Arial" w:hAnsi="Arial" w:eastAsia="Times New Roman" w:cs="Arial"/>
          <w:i w:val="1"/>
          <w:iCs w:val="1"/>
          <w:color w:val="auto"/>
          <w:sz w:val="20"/>
          <w:szCs w:val="20"/>
        </w:rPr>
        <w:t xml:space="preserve">Sluiting Inschrijvingstermijn’ </w:t>
      </w:r>
      <w:r w:rsidRPr="720A102D" w:rsidR="0020138A">
        <w:rPr>
          <w:rFonts w:ascii="Arial" w:hAnsi="Arial" w:eastAsia="Times New Roman" w:cs="Arial"/>
          <w:color w:val="auto"/>
          <w:sz w:val="20"/>
          <w:szCs w:val="20"/>
        </w:rPr>
        <w:t>zal de aanbestedende dienst, via het aanbestedingsplatform, aan alle inschrijvers laten weten op welke punten en op welke wijze de overeenkomst zal worden aangepast. Deze aangepaste versie</w:t>
      </w:r>
      <w:r w:rsidRPr="720A102D" w:rsidR="0020138A">
        <w:rPr>
          <w:rFonts w:ascii="Arial" w:hAnsi="Arial" w:eastAsia="Times New Roman" w:cs="Arial"/>
          <w:color w:val="auto"/>
          <w:spacing w:val="-40"/>
          <w:sz w:val="20"/>
          <w:szCs w:val="20"/>
        </w:rPr>
        <w:t xml:space="preserve"> </w:t>
      </w:r>
      <w:r w:rsidRPr="720A102D" w:rsidR="0020138A">
        <w:rPr>
          <w:rFonts w:ascii="Arial" w:hAnsi="Arial" w:eastAsia="Times New Roman" w:cs="Arial"/>
          <w:color w:val="auto"/>
          <w:sz w:val="20"/>
          <w:szCs w:val="20"/>
        </w:rPr>
        <w:t>vormt vervolgens een vast uitgangspunt voor uw inschrijving.</w:t>
      </w:r>
    </w:p>
    <w:p w:rsidRPr="0020138A" w:rsidR="0020138A" w:rsidP="0020138A" w:rsidRDefault="0020138A" w14:paraId="7CAA53D8" w14:textId="77777777">
      <w:pPr>
        <w:widowControl w:val="0"/>
        <w:kinsoku w:val="0"/>
        <w:overflowPunct w:val="0"/>
        <w:autoSpaceDE w:val="0"/>
        <w:autoSpaceDN w:val="0"/>
        <w:adjustRightInd w:val="0"/>
        <w:jc w:val="both"/>
        <w:rPr>
          <w:rFonts w:ascii="Arial" w:hAnsi="Arial" w:eastAsia="Times New Roman" w:cs="Arial"/>
          <w:color w:val="auto"/>
          <w:sz w:val="20"/>
        </w:rPr>
      </w:pPr>
    </w:p>
    <w:p w:rsidRPr="0020138A" w:rsidR="0020138A" w:rsidP="720A102D" w:rsidRDefault="0020138A" w14:paraId="48E18149" w14:textId="080C17E9">
      <w:pPr>
        <w:widowControl w:val="0"/>
        <w:kinsoku w:val="0"/>
        <w:overflowPunct w:val="0"/>
        <w:autoSpaceDE w:val="0"/>
        <w:autoSpaceDN w:val="0"/>
        <w:adjustRightInd w:val="0"/>
        <w:jc w:val="both"/>
        <w:rPr>
          <w:rFonts w:ascii="Arial" w:hAnsi="Arial" w:eastAsia="Times New Roman" w:cs="Arial"/>
          <w:color w:val="auto"/>
          <w:sz w:val="20"/>
          <w:szCs w:val="20"/>
        </w:rPr>
      </w:pPr>
      <w:r w:rsidRPr="53D900C0" w:rsidR="0020138A">
        <w:rPr>
          <w:rFonts w:ascii="Arial" w:hAnsi="Arial" w:eastAsia="Times New Roman" w:cs="Arial"/>
          <w:color w:val="auto"/>
          <w:sz w:val="20"/>
          <w:szCs w:val="20"/>
        </w:rPr>
        <w:t xml:space="preserve">Met andere woorden: inschrijving betekent instemming met de </w:t>
      </w:r>
      <w:r w:rsidRPr="53D900C0" w:rsidR="532B95AD">
        <w:rPr>
          <w:rFonts w:ascii="Arial" w:hAnsi="Arial" w:eastAsia="Times New Roman" w:cs="Arial"/>
          <w:color w:val="auto"/>
          <w:sz w:val="20"/>
          <w:szCs w:val="20"/>
        </w:rPr>
        <w:t>c</w:t>
      </w:r>
      <w:r w:rsidRPr="53D900C0" w:rsidR="0020138A">
        <w:rPr>
          <w:rFonts w:ascii="Arial" w:hAnsi="Arial" w:eastAsia="Times New Roman" w:cs="Arial"/>
          <w:color w:val="auto"/>
          <w:sz w:val="20"/>
          <w:szCs w:val="20"/>
        </w:rPr>
        <w:t xml:space="preserve">oncept </w:t>
      </w:r>
      <w:r w:rsidRPr="53D900C0" w:rsidR="29AA8978">
        <w:rPr>
          <w:rFonts w:ascii="Arial" w:hAnsi="Arial" w:eastAsia="Times New Roman" w:cs="Arial"/>
          <w:color w:val="auto"/>
          <w:sz w:val="20"/>
          <w:szCs w:val="20"/>
        </w:rPr>
        <w:t>R</w:t>
      </w:r>
      <w:r w:rsidRPr="53D900C0" w:rsidR="0020138A">
        <w:rPr>
          <w:rFonts w:ascii="Arial" w:hAnsi="Arial" w:eastAsia="Times New Roman" w:cs="Arial"/>
          <w:color w:val="auto"/>
          <w:sz w:val="20"/>
          <w:szCs w:val="20"/>
        </w:rPr>
        <w:t>aamovereenkomst</w:t>
      </w:r>
      <w:r w:rsidRPr="53D900C0" w:rsidR="0157B9C2">
        <w:rPr>
          <w:rFonts w:ascii="Arial" w:hAnsi="Arial" w:eastAsia="Times New Roman" w:cs="Arial"/>
          <w:color w:val="auto"/>
          <w:sz w:val="20"/>
          <w:szCs w:val="20"/>
        </w:rPr>
        <w:t xml:space="preserve">, de </w:t>
      </w:r>
      <w:r w:rsidRPr="53D900C0" w:rsidR="5C092002">
        <w:rPr>
          <w:rFonts w:ascii="Arial" w:hAnsi="Arial" w:eastAsia="Times New Roman" w:cs="Arial"/>
          <w:color w:val="auto"/>
          <w:sz w:val="20"/>
          <w:szCs w:val="20"/>
        </w:rPr>
        <w:t>V</w:t>
      </w:r>
      <w:r w:rsidRPr="53D900C0" w:rsidR="0157B9C2">
        <w:rPr>
          <w:rFonts w:ascii="Arial" w:hAnsi="Arial" w:eastAsia="Times New Roman" w:cs="Arial"/>
          <w:color w:val="auto"/>
          <w:sz w:val="20"/>
          <w:szCs w:val="20"/>
        </w:rPr>
        <w:t>erwerkersovereenkomst</w:t>
      </w:r>
      <w:r w:rsidRPr="53D900C0" w:rsidR="0020138A">
        <w:rPr>
          <w:rFonts w:ascii="Arial" w:hAnsi="Arial" w:eastAsia="Times New Roman" w:cs="Arial"/>
          <w:color w:val="auto"/>
          <w:sz w:val="20"/>
          <w:szCs w:val="20"/>
        </w:rPr>
        <w:t xml:space="preserve"> en de Algemene Voorwaarden. Voorstellen tot wijziging die worden gehonoreerd zullen bekend gemaakt worden via de Nota van Inlichtingen.</w:t>
      </w:r>
    </w:p>
    <w:p w:rsidRPr="0020138A" w:rsidR="0020138A" w:rsidP="0020138A" w:rsidRDefault="0020138A" w14:paraId="0E299814" w14:textId="77777777">
      <w:pPr>
        <w:widowControl w:val="0"/>
        <w:kinsoku w:val="0"/>
        <w:overflowPunct w:val="0"/>
        <w:autoSpaceDE w:val="0"/>
        <w:autoSpaceDN w:val="0"/>
        <w:adjustRightInd w:val="0"/>
        <w:rPr>
          <w:rFonts w:ascii="Arial" w:hAnsi="Arial" w:eastAsia="Times New Roman" w:cs="Arial"/>
          <w:color w:val="auto"/>
          <w:sz w:val="20"/>
        </w:rPr>
      </w:pPr>
    </w:p>
    <w:p w:rsidRPr="0020138A" w:rsidR="0020138A" w:rsidP="0020138A" w:rsidRDefault="0020138A" w14:paraId="6CBBE079" w14:textId="77777777">
      <w:pPr>
        <w:widowControl w:val="0"/>
        <w:kinsoku w:val="0"/>
        <w:overflowPunct w:val="0"/>
        <w:autoSpaceDE w:val="0"/>
        <w:autoSpaceDN w:val="0"/>
        <w:adjustRightInd w:val="0"/>
        <w:rPr>
          <w:rFonts w:ascii="Arial" w:hAnsi="Arial" w:eastAsia="Times New Roman" w:cs="Arial"/>
          <w:color w:val="auto"/>
          <w:sz w:val="28"/>
          <w:szCs w:val="28"/>
        </w:rPr>
      </w:pPr>
    </w:p>
    <w:p w:rsidRPr="0020138A" w:rsidR="0020138A" w:rsidP="0020138A" w:rsidRDefault="0020138A" w14:paraId="7E9F7E69" w14:textId="77777777">
      <w:pPr>
        <w:widowControl w:val="0"/>
        <w:kinsoku w:val="0"/>
        <w:overflowPunct w:val="0"/>
        <w:autoSpaceDE w:val="0"/>
        <w:autoSpaceDN w:val="0"/>
        <w:adjustRightInd w:val="0"/>
        <w:rPr>
          <w:rFonts w:ascii="Arial" w:hAnsi="Arial" w:eastAsia="Times New Roman" w:cs="Arial"/>
          <w:b/>
          <w:bCs/>
          <w:color w:val="auto"/>
          <w:sz w:val="20"/>
        </w:rPr>
      </w:pPr>
      <w:bookmarkStart w:name="_Toc61356932" w:id="2"/>
      <w:r w:rsidRPr="0020138A">
        <w:rPr>
          <w:rFonts w:ascii="Arial" w:hAnsi="Arial" w:eastAsia="Times New Roman" w:cs="Arial"/>
          <w:b/>
          <w:bCs/>
          <w:color w:val="auto"/>
          <w:sz w:val="20"/>
        </w:rPr>
        <w:t>Inschrijver</w:t>
      </w:r>
      <w:bookmarkEnd w:id="2"/>
    </w:p>
    <w:p w:rsidRPr="0020138A" w:rsidR="0020138A" w:rsidP="0020138A" w:rsidRDefault="0020138A" w14:paraId="47C1771C" w14:textId="77777777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eastAsia="Times New Roman" w:cs="Calibri"/>
          <w:color w:val="auto"/>
          <w:sz w:val="22"/>
          <w:szCs w:val="22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5673"/>
      </w:tblGrid>
      <w:tr w:rsidRPr="0020138A" w:rsidR="0020138A" w:rsidTr="00D9217D" w14:paraId="05B4BAD1" w14:textId="77777777">
        <w:trPr>
          <w:trHeight w:val="320"/>
        </w:trPr>
        <w:tc>
          <w:tcPr>
            <w:tcW w:w="28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20138A" w:rsidR="0020138A" w:rsidP="0020138A" w:rsidRDefault="0020138A" w14:paraId="6403357A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" w:line="240" w:lineRule="auto"/>
              <w:ind w:left="32"/>
              <w:rPr>
                <w:rFonts w:ascii="Arial" w:hAnsi="Arial" w:eastAsia="Times New Roman" w:cs="Arial"/>
                <w:color w:val="auto"/>
                <w:szCs w:val="18"/>
              </w:rPr>
            </w:pPr>
            <w:r w:rsidRPr="0020138A">
              <w:rPr>
                <w:rFonts w:ascii="Arial" w:hAnsi="Arial" w:eastAsia="Times New Roman" w:cs="Arial"/>
                <w:color w:val="auto"/>
                <w:szCs w:val="18"/>
              </w:rPr>
              <w:t>Naam</w:t>
            </w:r>
          </w:p>
        </w:tc>
        <w:tc>
          <w:tcPr>
            <w:tcW w:w="56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20138A" w:rsidR="0020138A" w:rsidP="0020138A" w:rsidRDefault="0020138A" w14:paraId="6A276E06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Arial" w:hAnsi="Arial" w:eastAsia="Times New Roman" w:cs="Arial"/>
                <w:color w:val="auto"/>
                <w:szCs w:val="18"/>
              </w:rPr>
            </w:pPr>
          </w:p>
        </w:tc>
      </w:tr>
      <w:tr w:rsidRPr="0020138A" w:rsidR="0020138A" w:rsidTr="00D9217D" w14:paraId="361BBEAD" w14:textId="77777777">
        <w:trPr>
          <w:trHeight w:val="324"/>
        </w:trPr>
        <w:tc>
          <w:tcPr>
            <w:tcW w:w="28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20138A" w:rsidR="0020138A" w:rsidP="0020138A" w:rsidRDefault="0020138A" w14:paraId="016FA737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" w:line="240" w:lineRule="auto"/>
              <w:ind w:left="32"/>
              <w:rPr>
                <w:rFonts w:ascii="Arial" w:hAnsi="Arial" w:eastAsia="Times New Roman" w:cs="Arial"/>
                <w:color w:val="auto"/>
                <w:szCs w:val="18"/>
              </w:rPr>
            </w:pPr>
            <w:r w:rsidRPr="0020138A">
              <w:rPr>
                <w:rFonts w:ascii="Arial" w:hAnsi="Arial" w:eastAsia="Times New Roman" w:cs="Arial"/>
                <w:color w:val="auto"/>
                <w:szCs w:val="18"/>
              </w:rPr>
              <w:t>Functie</w:t>
            </w:r>
          </w:p>
        </w:tc>
        <w:tc>
          <w:tcPr>
            <w:tcW w:w="56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20138A" w:rsidR="0020138A" w:rsidP="0020138A" w:rsidRDefault="0020138A" w14:paraId="336EA0CE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Arial" w:hAnsi="Arial" w:eastAsia="Times New Roman" w:cs="Arial"/>
                <w:color w:val="auto"/>
                <w:szCs w:val="18"/>
              </w:rPr>
            </w:pPr>
          </w:p>
        </w:tc>
      </w:tr>
      <w:tr w:rsidRPr="0020138A" w:rsidR="0020138A" w:rsidTr="00D9217D" w14:paraId="7F5FD6C5" w14:textId="77777777">
        <w:trPr>
          <w:trHeight w:val="322"/>
        </w:trPr>
        <w:tc>
          <w:tcPr>
            <w:tcW w:w="28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20138A" w:rsidR="0020138A" w:rsidP="0020138A" w:rsidRDefault="0020138A" w14:paraId="616ECEE5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" w:line="240" w:lineRule="auto"/>
              <w:ind w:left="32"/>
              <w:rPr>
                <w:rFonts w:ascii="Arial" w:hAnsi="Arial" w:eastAsia="Times New Roman" w:cs="Arial"/>
                <w:color w:val="auto"/>
                <w:szCs w:val="18"/>
              </w:rPr>
            </w:pPr>
            <w:r w:rsidRPr="0020138A">
              <w:rPr>
                <w:rFonts w:ascii="Arial" w:hAnsi="Arial" w:eastAsia="Times New Roman" w:cs="Arial"/>
                <w:color w:val="auto"/>
                <w:szCs w:val="18"/>
              </w:rPr>
              <w:t>Onderneming</w:t>
            </w:r>
          </w:p>
        </w:tc>
        <w:tc>
          <w:tcPr>
            <w:tcW w:w="56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20138A" w:rsidR="0020138A" w:rsidP="0020138A" w:rsidRDefault="0020138A" w14:paraId="730419D4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Arial" w:hAnsi="Arial" w:eastAsia="Times New Roman" w:cs="Arial"/>
                <w:color w:val="auto"/>
                <w:szCs w:val="18"/>
              </w:rPr>
            </w:pPr>
          </w:p>
        </w:tc>
      </w:tr>
      <w:tr w:rsidRPr="0020138A" w:rsidR="0020138A" w:rsidTr="00D9217D" w14:paraId="08431F22" w14:textId="77777777">
        <w:trPr>
          <w:trHeight w:val="966"/>
        </w:trPr>
        <w:tc>
          <w:tcPr>
            <w:tcW w:w="28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20138A" w:rsidR="0020138A" w:rsidP="0020138A" w:rsidRDefault="0020138A" w14:paraId="1ABF2E0B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" w:line="240" w:lineRule="auto"/>
              <w:ind w:left="32"/>
              <w:rPr>
                <w:rFonts w:ascii="Arial" w:hAnsi="Arial" w:eastAsia="Times New Roman" w:cs="Arial"/>
                <w:color w:val="auto"/>
                <w:szCs w:val="18"/>
              </w:rPr>
            </w:pPr>
            <w:r w:rsidRPr="0020138A">
              <w:rPr>
                <w:rFonts w:ascii="Arial" w:hAnsi="Arial" w:eastAsia="Times New Roman" w:cs="Arial"/>
                <w:color w:val="auto"/>
                <w:szCs w:val="18"/>
              </w:rPr>
              <w:t>Handtekening</w:t>
            </w:r>
          </w:p>
        </w:tc>
        <w:tc>
          <w:tcPr>
            <w:tcW w:w="56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20138A" w:rsidR="0020138A" w:rsidP="0020138A" w:rsidRDefault="0020138A" w14:paraId="335613D2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Arial" w:hAnsi="Arial" w:eastAsia="Times New Roman" w:cs="Arial"/>
                <w:color w:val="auto"/>
                <w:szCs w:val="18"/>
              </w:rPr>
            </w:pPr>
          </w:p>
        </w:tc>
      </w:tr>
      <w:tr w:rsidRPr="0020138A" w:rsidR="0020138A" w:rsidTr="00D9217D" w14:paraId="2DE16AE3" w14:textId="77777777">
        <w:trPr>
          <w:trHeight w:val="322"/>
        </w:trPr>
        <w:tc>
          <w:tcPr>
            <w:tcW w:w="28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20138A" w:rsidR="0020138A" w:rsidP="0020138A" w:rsidRDefault="0020138A" w14:paraId="120E058A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" w:line="240" w:lineRule="auto"/>
              <w:ind w:left="32"/>
              <w:rPr>
                <w:rFonts w:ascii="Arial" w:hAnsi="Arial" w:eastAsia="Times New Roman" w:cs="Arial"/>
                <w:color w:val="auto"/>
                <w:szCs w:val="18"/>
              </w:rPr>
            </w:pPr>
            <w:r w:rsidRPr="0020138A">
              <w:rPr>
                <w:rFonts w:ascii="Arial" w:hAnsi="Arial" w:eastAsia="Times New Roman" w:cs="Arial"/>
                <w:color w:val="auto"/>
                <w:szCs w:val="18"/>
              </w:rPr>
              <w:t>Plaats en datum</w:t>
            </w:r>
          </w:p>
        </w:tc>
        <w:tc>
          <w:tcPr>
            <w:tcW w:w="56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20138A" w:rsidR="0020138A" w:rsidP="0020138A" w:rsidRDefault="0020138A" w14:paraId="3EF73CB9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Arial" w:hAnsi="Arial" w:eastAsia="Times New Roman" w:cs="Arial"/>
                <w:color w:val="auto"/>
                <w:szCs w:val="18"/>
              </w:rPr>
            </w:pPr>
          </w:p>
        </w:tc>
      </w:tr>
    </w:tbl>
    <w:p w:rsidRPr="002569EB" w:rsidR="002569EB" w:rsidP="0020138A" w:rsidRDefault="002569EB" w14:paraId="1659AF2C" w14:textId="77777777">
      <w:pPr>
        <w:widowControl w:val="0"/>
        <w:kinsoku w:val="0"/>
        <w:overflowPunct w:val="0"/>
        <w:autoSpaceDE w:val="0"/>
        <w:autoSpaceDN w:val="0"/>
        <w:adjustRightInd w:val="0"/>
        <w:spacing w:before="56" w:line="240" w:lineRule="auto"/>
        <w:outlineLvl w:val="0"/>
      </w:pPr>
    </w:p>
    <w:sectPr w:rsidRPr="002569EB" w:rsidR="002569EB" w:rsidSect="001F6881">
      <w:headerReference w:type="default" r:id="rId12"/>
      <w:headerReference w:type="first" r:id="rId13"/>
      <w:pgSz w:w="11900" w:h="16840" w:orient="portrait"/>
      <w:pgMar w:top="1701" w:right="1701" w:bottom="1701" w:left="1701" w:header="709" w:footer="454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9217D" w:rsidP="00FE726A" w:rsidRDefault="00D9217D" w14:paraId="3BAA3875" w14:textId="77777777">
      <w:pPr>
        <w:spacing w:line="240" w:lineRule="auto"/>
      </w:pPr>
      <w:r>
        <w:separator/>
      </w:r>
    </w:p>
  </w:endnote>
  <w:endnote w:type="continuationSeparator" w:id="0">
    <w:p w:rsidR="00D9217D" w:rsidP="00FE726A" w:rsidRDefault="00D9217D" w14:paraId="44C46719" w14:textId="77777777">
      <w:pPr>
        <w:spacing w:line="240" w:lineRule="auto"/>
      </w:pPr>
      <w:r>
        <w:continuationSeparator/>
      </w:r>
    </w:p>
  </w:endnote>
  <w:endnote w:type="continuationNotice" w:id="1">
    <w:p w:rsidR="00D9217D" w:rsidRDefault="00D9217D" w14:paraId="3B8C02FD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unito Sans">
    <w:charset w:val="4D"/>
    <w:family w:val="auto"/>
    <w:pitch w:val="variable"/>
    <w:sig w:usb0="20000007" w:usb1="00000001" w:usb2="00000000" w:usb3="00000000" w:csb0="0000019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entury Gothic"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 (Koppen)">
    <w:altName w:val="Calibri Light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9217D" w:rsidP="00FE726A" w:rsidRDefault="00D9217D" w14:paraId="5C393EA3" w14:textId="77777777">
      <w:pPr>
        <w:spacing w:line="240" w:lineRule="auto"/>
      </w:pPr>
      <w:r>
        <w:separator/>
      </w:r>
    </w:p>
  </w:footnote>
  <w:footnote w:type="continuationSeparator" w:id="0">
    <w:p w:rsidR="00D9217D" w:rsidP="00FE726A" w:rsidRDefault="00D9217D" w14:paraId="6F3CF3D9" w14:textId="77777777">
      <w:pPr>
        <w:spacing w:line="240" w:lineRule="auto"/>
      </w:pPr>
      <w:r>
        <w:continuationSeparator/>
      </w:r>
    </w:p>
  </w:footnote>
  <w:footnote w:type="continuationNotice" w:id="1">
    <w:p w:rsidR="00D9217D" w:rsidRDefault="00D9217D" w14:paraId="5E4CB5D0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p w:rsidR="00862F17" w:rsidP="002569EB" w:rsidRDefault="76B177D2" w14:paraId="20647266" w14:textId="3C7C3445">
    <w:pPr>
      <w:pStyle w:val="Header"/>
    </w:pPr>
    <w:r w:rsidR="53D900C0">
      <w:drawing>
        <wp:inline wp14:editId="6BF53E55" wp14:anchorId="16562243">
          <wp:extent cx="666750" cy="466725"/>
          <wp:effectExtent l="0" t="0" r="0" b="9525"/>
          <wp:docPr id="39" name="Afbeelding 39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Afbeelding 39"/>
                  <pic:cNvPicPr/>
                </pic:nvPicPr>
                <pic:blipFill>
                  <a:blip r:embed="Rb33b7ed7427e451c">
                    <a:extLst xmlns:a="http://schemas.openxmlformats.org/drawingml/2006/main"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 flipH="0" flipV="0">
                    <a:off x="0" y="0"/>
                    <a:ext cx="666750" cy="466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427D2" w:rsidP="000A5BBF" w:rsidRDefault="000427D2" w14:paraId="4605242A" w14:textId="7777777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C090F"/>
    <w:multiLevelType w:val="multilevel"/>
    <w:tmpl w:val="73A05E08"/>
    <w:styleLink w:val="Nummeringalin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36493" w:themeColor="text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D12D7"/>
    <w:multiLevelType w:val="multilevel"/>
    <w:tmpl w:val="FB129478"/>
    <w:lvl w:ilvl="0" w:tplc="5FF6E4A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2" w15:restartNumberingAfterBreak="0">
    <w:nsid w:val="0ABA286C"/>
    <w:multiLevelType w:val="multilevel"/>
    <w:tmpl w:val="DA94EB0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  <w:i w:val="0"/>
        <w:color w:val="036493" w:themeColor="text2"/>
        <w:spacing w:val="0"/>
        <w:position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 w:ascii="Nunito Sans" w:hAnsi="Nunito Sans"/>
        <w:b/>
        <w:i w:val="0"/>
        <w:color w:val="036493" w:themeColor="text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2877AD9"/>
    <w:multiLevelType w:val="multilevel"/>
    <w:tmpl w:val="4394107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C32936"/>
    <w:multiLevelType w:val="hybridMultilevel"/>
    <w:tmpl w:val="DA94EB0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  <w:i w:val="0"/>
        <w:color w:val="036493" w:themeColor="text2"/>
        <w:spacing w:val="0"/>
        <w:position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 w:ascii="Nunito Sans" w:hAnsi="Nunito Sans"/>
        <w:b/>
        <w:i w:val="0"/>
        <w:color w:val="036493" w:themeColor="text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D9460ED"/>
    <w:multiLevelType w:val="multilevel"/>
    <w:tmpl w:val="DA94EB0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  <w:i w:val="0"/>
        <w:color w:val="036493" w:themeColor="text2"/>
        <w:spacing w:val="0"/>
        <w:position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 w:ascii="Nunito Sans" w:hAnsi="Nunito Sans"/>
        <w:b/>
        <w:i w:val="0"/>
        <w:color w:val="036493" w:themeColor="text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5B12596"/>
    <w:multiLevelType w:val="multilevel"/>
    <w:tmpl w:val="DA94EB0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  <w:i w:val="0"/>
        <w:color w:val="036493" w:themeColor="text2"/>
        <w:spacing w:val="0"/>
        <w:position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 w:ascii="Nunito Sans" w:hAnsi="Nunito Sans"/>
        <w:b/>
        <w:i w:val="0"/>
        <w:color w:val="036493" w:themeColor="text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422383E"/>
    <w:multiLevelType w:val="multilevel"/>
    <w:tmpl w:val="DA94EB0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  <w:i w:val="0"/>
        <w:color w:val="036493" w:themeColor="text2"/>
        <w:spacing w:val="0"/>
        <w:position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 w:ascii="Nunito Sans" w:hAnsi="Nunito Sans"/>
        <w:b/>
        <w:i w:val="0"/>
        <w:color w:val="036493" w:themeColor="text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5B513BB"/>
    <w:multiLevelType w:val="multilevel"/>
    <w:tmpl w:val="3460CF4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5CB6BEB"/>
    <w:multiLevelType w:val="multilevel"/>
    <w:tmpl w:val="A614CBF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A6E5FBD"/>
    <w:multiLevelType w:val="hybridMultilevel"/>
    <w:tmpl w:val="7504A72E"/>
    <w:styleLink w:val="Nummeringlijst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36493" w:themeColor="text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3D7955"/>
    <w:multiLevelType w:val="multilevel"/>
    <w:tmpl w:val="4F6C55D6"/>
    <w:styleLink w:val="ERAClijststijl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i w:val="0"/>
        <w:color w:val="036493" w:themeColor="text2"/>
        <w:spacing w:val="0"/>
        <w:position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 w:ascii="Nunito Sans" w:hAnsi="Nunito Sans"/>
        <w:b/>
        <w:i w:val="0"/>
        <w:color w:val="036493" w:themeColor="text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4BC1E7D"/>
    <w:multiLevelType w:val="hybridMultilevel"/>
    <w:tmpl w:val="DA94EB0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  <w:i w:val="0"/>
        <w:color w:val="036493" w:themeColor="text2"/>
        <w:spacing w:val="0"/>
        <w:position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 w:ascii="Nunito Sans" w:hAnsi="Nunito Sans"/>
        <w:b/>
        <w:i w:val="0"/>
        <w:color w:val="036493" w:themeColor="text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8D27386"/>
    <w:multiLevelType w:val="multilevel"/>
    <w:tmpl w:val="DA94EB0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  <w:i w:val="0"/>
        <w:color w:val="036493" w:themeColor="text2"/>
        <w:spacing w:val="0"/>
        <w:position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 w:ascii="Nunito Sans" w:hAnsi="Nunito Sans"/>
        <w:b/>
        <w:i w:val="0"/>
        <w:color w:val="036493" w:themeColor="text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A9F0933"/>
    <w:multiLevelType w:val="hybridMultilevel"/>
    <w:tmpl w:val="1D4AF602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15" w15:restartNumberingAfterBreak="0">
    <w:nsid w:val="51B37CA0"/>
    <w:multiLevelType w:val="hybridMultilevel"/>
    <w:tmpl w:val="DA94EB0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  <w:i w:val="0"/>
        <w:color w:val="036493" w:themeColor="text2"/>
        <w:spacing w:val="0"/>
        <w:position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 w:ascii="Nunito Sans" w:hAnsi="Nunito Sans"/>
        <w:b/>
        <w:i w:val="0"/>
        <w:color w:val="036493" w:themeColor="text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8B25E2E"/>
    <w:multiLevelType w:val="hybridMultilevel"/>
    <w:tmpl w:val="7C80DD28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i w:val="0"/>
        <w:color w:val="036493" w:themeColor="text2"/>
        <w:spacing w:val="0"/>
        <w:position w:val="0"/>
      </w:rPr>
    </w:lvl>
    <w:lvl w:ilvl="1">
      <w:start w:val="1"/>
      <w:numFmt w:val="decimal"/>
      <w:pStyle w:val="Paragraaf"/>
      <w:lvlText w:val="%1.%2."/>
      <w:lvlJc w:val="left"/>
      <w:pPr>
        <w:ind w:left="0" w:firstLine="0"/>
      </w:pPr>
      <w:rPr>
        <w:rFonts w:hint="default" w:ascii="Nunito Sans" w:hAnsi="Nunito Sans"/>
        <w:b/>
        <w:i w:val="0"/>
        <w:color w:val="036493" w:themeColor="text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611A6F94"/>
    <w:multiLevelType w:val="multilevel"/>
    <w:tmpl w:val="4F6C55D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i w:val="0"/>
        <w:color w:val="036493" w:themeColor="text2"/>
        <w:spacing w:val="0"/>
        <w:position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 w:ascii="Nunito Sans" w:hAnsi="Nunito Sans"/>
        <w:b/>
        <w:i w:val="0"/>
        <w:color w:val="036493" w:themeColor="text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32A1ED3"/>
    <w:multiLevelType w:val="multilevel"/>
    <w:tmpl w:val="54B6255E"/>
    <w:lvl w:ilvl="0" w:tplc="595C73E4">
      <w:start w:val="1"/>
      <w:numFmt w:val="bullet"/>
      <w:pStyle w:val="ListParagraph"/>
      <w:lvlText w:val="•"/>
      <w:lvlJc w:val="left"/>
      <w:pPr>
        <w:ind w:left="454" w:hanging="170"/>
      </w:pPr>
      <w:rPr>
        <w:rFonts w:hint="default" w:ascii="Nunito Sans" w:hAnsi="Nunito Sans" w:cs="Wingdings"/>
        <w:b w:val="0"/>
        <w:i w:val="0"/>
        <w:color w:val="036493" w:themeColor="text2"/>
        <w:spacing w:val="0"/>
        <w:position w:val="0"/>
      </w:rPr>
    </w:lvl>
    <w:lvl w:ilvl="1" w:tplc="04130019" w:tentative="1">
      <w:start w:val="1"/>
      <w:numFmt w:val="lowerLetter"/>
      <w:lvlText w:val="%2."/>
      <w:lvlJc w:val="left"/>
      <w:pPr>
        <w:ind w:left="363" w:hanging="360"/>
      </w:pPr>
    </w:lvl>
    <w:lvl w:ilvl="2" w:tplc="0413001B" w:tentative="1">
      <w:start w:val="1"/>
      <w:numFmt w:val="lowerRoman"/>
      <w:lvlText w:val="%3."/>
      <w:lvlJc w:val="right"/>
      <w:pPr>
        <w:ind w:left="1083" w:hanging="180"/>
      </w:pPr>
    </w:lvl>
    <w:lvl w:ilvl="3" w:tplc="0413000F" w:tentative="1">
      <w:start w:val="1"/>
      <w:numFmt w:val="decimal"/>
      <w:lvlText w:val="%4."/>
      <w:lvlJc w:val="left"/>
      <w:pPr>
        <w:ind w:left="1803" w:hanging="360"/>
      </w:pPr>
    </w:lvl>
    <w:lvl w:ilvl="4" w:tplc="04130019" w:tentative="1">
      <w:start w:val="1"/>
      <w:numFmt w:val="lowerLetter"/>
      <w:lvlText w:val="%5."/>
      <w:lvlJc w:val="left"/>
      <w:pPr>
        <w:ind w:left="2523" w:hanging="360"/>
      </w:pPr>
    </w:lvl>
    <w:lvl w:ilvl="5" w:tplc="0413001B" w:tentative="1">
      <w:start w:val="1"/>
      <w:numFmt w:val="lowerRoman"/>
      <w:lvlText w:val="%6."/>
      <w:lvlJc w:val="right"/>
      <w:pPr>
        <w:ind w:left="3243" w:hanging="180"/>
      </w:pPr>
    </w:lvl>
    <w:lvl w:ilvl="6" w:tplc="0413000F" w:tentative="1">
      <w:start w:val="1"/>
      <w:numFmt w:val="decimal"/>
      <w:lvlText w:val="%7."/>
      <w:lvlJc w:val="left"/>
      <w:pPr>
        <w:ind w:left="3963" w:hanging="360"/>
      </w:pPr>
    </w:lvl>
    <w:lvl w:ilvl="7" w:tplc="04130019" w:tentative="1">
      <w:start w:val="1"/>
      <w:numFmt w:val="lowerLetter"/>
      <w:lvlText w:val="%8."/>
      <w:lvlJc w:val="left"/>
      <w:pPr>
        <w:ind w:left="4683" w:hanging="360"/>
      </w:pPr>
    </w:lvl>
    <w:lvl w:ilvl="8" w:tplc="0413001B" w:tentative="1">
      <w:start w:val="1"/>
      <w:numFmt w:val="lowerRoman"/>
      <w:lvlText w:val="%9."/>
      <w:lvlJc w:val="right"/>
      <w:pPr>
        <w:ind w:left="5403" w:hanging="180"/>
      </w:pPr>
    </w:lvl>
  </w:abstractNum>
  <w:abstractNum w:abstractNumId="19" w15:restartNumberingAfterBreak="0">
    <w:nsid w:val="6B4336D0"/>
    <w:multiLevelType w:val="multilevel"/>
    <w:tmpl w:val="DA94EB0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  <w:i w:val="0"/>
        <w:color w:val="036493" w:themeColor="text2"/>
        <w:spacing w:val="0"/>
        <w:position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 w:ascii="Nunito Sans" w:hAnsi="Nunito Sans"/>
        <w:b/>
        <w:i w:val="0"/>
        <w:color w:val="036493" w:themeColor="text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70663F18"/>
    <w:multiLevelType w:val="multilevel"/>
    <w:tmpl w:val="6E2890B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num w:numId="1">
    <w:abstractNumId w:val="11"/>
  </w:num>
  <w:num w:numId="2">
    <w:abstractNumId w:val="18"/>
  </w:num>
  <w:num w:numId="3">
    <w:abstractNumId w:val="16"/>
  </w:num>
  <w:num w:numId="4">
    <w:abstractNumId w:val="20"/>
  </w:num>
  <w:num w:numId="5">
    <w:abstractNumId w:val="14"/>
  </w:num>
  <w:num w:numId="6">
    <w:abstractNumId w:val="1"/>
  </w:num>
  <w:num w:numId="7">
    <w:abstractNumId w:val="0"/>
  </w:num>
  <w:num w:numId="8">
    <w:abstractNumId w:val="10"/>
  </w:num>
  <w:num w:numId="9">
    <w:abstractNumId w:val="17"/>
  </w:num>
  <w:num w:numId="10">
    <w:abstractNumId w:val="5"/>
  </w:num>
  <w:num w:numId="11">
    <w:abstractNumId w:val="12"/>
  </w:num>
  <w:num w:numId="12">
    <w:abstractNumId w:val="19"/>
  </w:num>
  <w:num w:numId="13">
    <w:abstractNumId w:val="7"/>
  </w:num>
  <w:num w:numId="14">
    <w:abstractNumId w:val="6"/>
  </w:num>
  <w:num w:numId="15">
    <w:abstractNumId w:val="2"/>
  </w:num>
  <w:num w:numId="16">
    <w:abstractNumId w:val="4"/>
  </w:num>
  <w:num w:numId="17">
    <w:abstractNumId w:val="15"/>
  </w:num>
  <w:num w:numId="18">
    <w:abstractNumId w:val="13"/>
  </w:num>
  <w:num w:numId="19">
    <w:abstractNumId w:val="9"/>
  </w:num>
  <w:num w:numId="20">
    <w:abstractNumId w:val="18"/>
  </w:num>
  <w:num w:numId="21">
    <w:abstractNumId w:val="18"/>
  </w:num>
  <w:num w:numId="22">
    <w:abstractNumId w:val="18"/>
  </w:num>
  <w:num w:numId="23">
    <w:abstractNumId w:val="8"/>
  </w:num>
  <w:num w:numId="24">
    <w:abstractNumId w:val="3"/>
  </w:num>
  <w:num w:numId="25">
    <w:abstractNumId w:val="16"/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9EB"/>
    <w:rsid w:val="0000580C"/>
    <w:rsid w:val="0001148C"/>
    <w:rsid w:val="00012E10"/>
    <w:rsid w:val="00030C5A"/>
    <w:rsid w:val="00036A7E"/>
    <w:rsid w:val="000373C2"/>
    <w:rsid w:val="00037CDC"/>
    <w:rsid w:val="000427D2"/>
    <w:rsid w:val="000450BE"/>
    <w:rsid w:val="000503DE"/>
    <w:rsid w:val="00053871"/>
    <w:rsid w:val="000566E9"/>
    <w:rsid w:val="00056A1B"/>
    <w:rsid w:val="00061FFA"/>
    <w:rsid w:val="00062E8E"/>
    <w:rsid w:val="00065577"/>
    <w:rsid w:val="00074F0C"/>
    <w:rsid w:val="000764F2"/>
    <w:rsid w:val="00080A14"/>
    <w:rsid w:val="00084E4D"/>
    <w:rsid w:val="00087E2E"/>
    <w:rsid w:val="00090669"/>
    <w:rsid w:val="00094970"/>
    <w:rsid w:val="000A5BBF"/>
    <w:rsid w:val="000C459E"/>
    <w:rsid w:val="000D5B92"/>
    <w:rsid w:val="000F5C85"/>
    <w:rsid w:val="001023DF"/>
    <w:rsid w:val="0010471F"/>
    <w:rsid w:val="00110AB7"/>
    <w:rsid w:val="00111FE9"/>
    <w:rsid w:val="00114A7D"/>
    <w:rsid w:val="0012004F"/>
    <w:rsid w:val="00120F42"/>
    <w:rsid w:val="00123401"/>
    <w:rsid w:val="001275AD"/>
    <w:rsid w:val="00131006"/>
    <w:rsid w:val="00131778"/>
    <w:rsid w:val="00132EA6"/>
    <w:rsid w:val="00133C73"/>
    <w:rsid w:val="001364F1"/>
    <w:rsid w:val="0014648A"/>
    <w:rsid w:val="001473DD"/>
    <w:rsid w:val="00153335"/>
    <w:rsid w:val="001536FE"/>
    <w:rsid w:val="00155786"/>
    <w:rsid w:val="00157DC8"/>
    <w:rsid w:val="00182B67"/>
    <w:rsid w:val="00184E59"/>
    <w:rsid w:val="0019135E"/>
    <w:rsid w:val="001925E7"/>
    <w:rsid w:val="00197878"/>
    <w:rsid w:val="001C0D68"/>
    <w:rsid w:val="001C331F"/>
    <w:rsid w:val="001D0546"/>
    <w:rsid w:val="001D09CD"/>
    <w:rsid w:val="001E1B7B"/>
    <w:rsid w:val="001F6881"/>
    <w:rsid w:val="0020138A"/>
    <w:rsid w:val="0020220A"/>
    <w:rsid w:val="0020248F"/>
    <w:rsid w:val="00204902"/>
    <w:rsid w:val="0020630C"/>
    <w:rsid w:val="0021133E"/>
    <w:rsid w:val="00217E4E"/>
    <w:rsid w:val="00222267"/>
    <w:rsid w:val="0022470D"/>
    <w:rsid w:val="00231F06"/>
    <w:rsid w:val="00243FB1"/>
    <w:rsid w:val="002473A3"/>
    <w:rsid w:val="00247B25"/>
    <w:rsid w:val="002569EB"/>
    <w:rsid w:val="00257BE0"/>
    <w:rsid w:val="00273776"/>
    <w:rsid w:val="002812D1"/>
    <w:rsid w:val="00281AEC"/>
    <w:rsid w:val="00282BE0"/>
    <w:rsid w:val="00292741"/>
    <w:rsid w:val="002A1A7E"/>
    <w:rsid w:val="002C098D"/>
    <w:rsid w:val="002C193B"/>
    <w:rsid w:val="002C50F4"/>
    <w:rsid w:val="002D14A3"/>
    <w:rsid w:val="002F0070"/>
    <w:rsid w:val="002F03EA"/>
    <w:rsid w:val="002F17C6"/>
    <w:rsid w:val="00300238"/>
    <w:rsid w:val="0030679A"/>
    <w:rsid w:val="00312BBF"/>
    <w:rsid w:val="00312BC1"/>
    <w:rsid w:val="00313CC4"/>
    <w:rsid w:val="00315700"/>
    <w:rsid w:val="00316BFE"/>
    <w:rsid w:val="00320177"/>
    <w:rsid w:val="003247C3"/>
    <w:rsid w:val="0032662B"/>
    <w:rsid w:val="0032700A"/>
    <w:rsid w:val="00327096"/>
    <w:rsid w:val="00334197"/>
    <w:rsid w:val="003426D7"/>
    <w:rsid w:val="00344735"/>
    <w:rsid w:val="003459A9"/>
    <w:rsid w:val="00346C0B"/>
    <w:rsid w:val="003471A3"/>
    <w:rsid w:val="0035061D"/>
    <w:rsid w:val="00353F62"/>
    <w:rsid w:val="00357463"/>
    <w:rsid w:val="00374D8D"/>
    <w:rsid w:val="00376243"/>
    <w:rsid w:val="0038216C"/>
    <w:rsid w:val="003841D5"/>
    <w:rsid w:val="003A61AF"/>
    <w:rsid w:val="003B0B17"/>
    <w:rsid w:val="003B1792"/>
    <w:rsid w:val="003B6542"/>
    <w:rsid w:val="003B7DA2"/>
    <w:rsid w:val="003C0548"/>
    <w:rsid w:val="003C2AE9"/>
    <w:rsid w:val="003C721D"/>
    <w:rsid w:val="003C7680"/>
    <w:rsid w:val="003D1FA1"/>
    <w:rsid w:val="003D4C12"/>
    <w:rsid w:val="003D70DD"/>
    <w:rsid w:val="003E0A23"/>
    <w:rsid w:val="003F02BA"/>
    <w:rsid w:val="003F1FCD"/>
    <w:rsid w:val="003F529D"/>
    <w:rsid w:val="00406541"/>
    <w:rsid w:val="004103F5"/>
    <w:rsid w:val="004145F9"/>
    <w:rsid w:val="00426AE0"/>
    <w:rsid w:val="00432D9E"/>
    <w:rsid w:val="00435446"/>
    <w:rsid w:val="0043562F"/>
    <w:rsid w:val="00442B47"/>
    <w:rsid w:val="00450297"/>
    <w:rsid w:val="00452F52"/>
    <w:rsid w:val="00463A52"/>
    <w:rsid w:val="004678FC"/>
    <w:rsid w:val="00474AED"/>
    <w:rsid w:val="00475D4E"/>
    <w:rsid w:val="0049258C"/>
    <w:rsid w:val="004A1519"/>
    <w:rsid w:val="004A4923"/>
    <w:rsid w:val="004A6269"/>
    <w:rsid w:val="004B6274"/>
    <w:rsid w:val="004C16A7"/>
    <w:rsid w:val="004D73DA"/>
    <w:rsid w:val="004F5F3C"/>
    <w:rsid w:val="004F6501"/>
    <w:rsid w:val="004F6F8D"/>
    <w:rsid w:val="005029F6"/>
    <w:rsid w:val="0050658B"/>
    <w:rsid w:val="00510A41"/>
    <w:rsid w:val="00511719"/>
    <w:rsid w:val="00511DA4"/>
    <w:rsid w:val="0051385F"/>
    <w:rsid w:val="0053394A"/>
    <w:rsid w:val="00540524"/>
    <w:rsid w:val="0056226C"/>
    <w:rsid w:val="00566A5F"/>
    <w:rsid w:val="00570858"/>
    <w:rsid w:val="00573856"/>
    <w:rsid w:val="0058064A"/>
    <w:rsid w:val="00591D7F"/>
    <w:rsid w:val="00592F7E"/>
    <w:rsid w:val="00593E3E"/>
    <w:rsid w:val="005957C3"/>
    <w:rsid w:val="00597D02"/>
    <w:rsid w:val="005A2545"/>
    <w:rsid w:val="005A5884"/>
    <w:rsid w:val="005A5B2A"/>
    <w:rsid w:val="005A650F"/>
    <w:rsid w:val="005B6F6E"/>
    <w:rsid w:val="005B7E4F"/>
    <w:rsid w:val="005E0917"/>
    <w:rsid w:val="005E2B5E"/>
    <w:rsid w:val="005E34D1"/>
    <w:rsid w:val="005F0933"/>
    <w:rsid w:val="00600B81"/>
    <w:rsid w:val="006050D4"/>
    <w:rsid w:val="0062643B"/>
    <w:rsid w:val="0063165F"/>
    <w:rsid w:val="00632215"/>
    <w:rsid w:val="00634A81"/>
    <w:rsid w:val="00636C14"/>
    <w:rsid w:val="0064135E"/>
    <w:rsid w:val="00646183"/>
    <w:rsid w:val="00647EA8"/>
    <w:rsid w:val="0066340F"/>
    <w:rsid w:val="00663CD8"/>
    <w:rsid w:val="0066578C"/>
    <w:rsid w:val="0066647D"/>
    <w:rsid w:val="00667B9E"/>
    <w:rsid w:val="00667E68"/>
    <w:rsid w:val="006720DE"/>
    <w:rsid w:val="00685C2E"/>
    <w:rsid w:val="0068760D"/>
    <w:rsid w:val="006925A9"/>
    <w:rsid w:val="00692630"/>
    <w:rsid w:val="00696604"/>
    <w:rsid w:val="00697D6E"/>
    <w:rsid w:val="006B2D74"/>
    <w:rsid w:val="006B6016"/>
    <w:rsid w:val="006C45A9"/>
    <w:rsid w:val="006D369B"/>
    <w:rsid w:val="006E110B"/>
    <w:rsid w:val="006E6930"/>
    <w:rsid w:val="006E73B8"/>
    <w:rsid w:val="006F308D"/>
    <w:rsid w:val="00715020"/>
    <w:rsid w:val="00715ED5"/>
    <w:rsid w:val="007548D4"/>
    <w:rsid w:val="00764BB7"/>
    <w:rsid w:val="00767283"/>
    <w:rsid w:val="007A0644"/>
    <w:rsid w:val="007A2BD8"/>
    <w:rsid w:val="007B22AD"/>
    <w:rsid w:val="007B2956"/>
    <w:rsid w:val="007B3D86"/>
    <w:rsid w:val="007B6242"/>
    <w:rsid w:val="007C49D3"/>
    <w:rsid w:val="007D707B"/>
    <w:rsid w:val="007D784E"/>
    <w:rsid w:val="007E7B33"/>
    <w:rsid w:val="007E7E4D"/>
    <w:rsid w:val="00803240"/>
    <w:rsid w:val="00804230"/>
    <w:rsid w:val="00814D24"/>
    <w:rsid w:val="00817B2B"/>
    <w:rsid w:val="0084198D"/>
    <w:rsid w:val="00855F86"/>
    <w:rsid w:val="00862F17"/>
    <w:rsid w:val="00865ADE"/>
    <w:rsid w:val="00875F70"/>
    <w:rsid w:val="00882C83"/>
    <w:rsid w:val="00886FC1"/>
    <w:rsid w:val="00891B01"/>
    <w:rsid w:val="00893AD4"/>
    <w:rsid w:val="0089664E"/>
    <w:rsid w:val="008B178B"/>
    <w:rsid w:val="008D58B5"/>
    <w:rsid w:val="008E3E0F"/>
    <w:rsid w:val="008E511F"/>
    <w:rsid w:val="008F0B33"/>
    <w:rsid w:val="008F1348"/>
    <w:rsid w:val="008F500E"/>
    <w:rsid w:val="00900E65"/>
    <w:rsid w:val="00901908"/>
    <w:rsid w:val="00911039"/>
    <w:rsid w:val="00914C5E"/>
    <w:rsid w:val="0092590B"/>
    <w:rsid w:val="009347B8"/>
    <w:rsid w:val="009355CF"/>
    <w:rsid w:val="0093609C"/>
    <w:rsid w:val="00956B29"/>
    <w:rsid w:val="009576AB"/>
    <w:rsid w:val="009636A9"/>
    <w:rsid w:val="00964B1F"/>
    <w:rsid w:val="00964B31"/>
    <w:rsid w:val="009673FF"/>
    <w:rsid w:val="00972548"/>
    <w:rsid w:val="00977766"/>
    <w:rsid w:val="00981ECA"/>
    <w:rsid w:val="00986F53"/>
    <w:rsid w:val="00990571"/>
    <w:rsid w:val="009A0661"/>
    <w:rsid w:val="009B09E8"/>
    <w:rsid w:val="009B1F0D"/>
    <w:rsid w:val="009B3698"/>
    <w:rsid w:val="009D0237"/>
    <w:rsid w:val="009D14FD"/>
    <w:rsid w:val="009D1FB1"/>
    <w:rsid w:val="009D4716"/>
    <w:rsid w:val="009E0E0A"/>
    <w:rsid w:val="009E1C4F"/>
    <w:rsid w:val="009E1E7F"/>
    <w:rsid w:val="009E468D"/>
    <w:rsid w:val="009F4DF2"/>
    <w:rsid w:val="009F6022"/>
    <w:rsid w:val="00A01574"/>
    <w:rsid w:val="00A01EDE"/>
    <w:rsid w:val="00A10AA9"/>
    <w:rsid w:val="00A118AF"/>
    <w:rsid w:val="00A14742"/>
    <w:rsid w:val="00A24DBC"/>
    <w:rsid w:val="00A330BD"/>
    <w:rsid w:val="00A36834"/>
    <w:rsid w:val="00A5438F"/>
    <w:rsid w:val="00A54CB2"/>
    <w:rsid w:val="00A65A50"/>
    <w:rsid w:val="00A673B3"/>
    <w:rsid w:val="00A825EF"/>
    <w:rsid w:val="00A97FFA"/>
    <w:rsid w:val="00AA16FB"/>
    <w:rsid w:val="00AA22AD"/>
    <w:rsid w:val="00AA37E8"/>
    <w:rsid w:val="00AA491B"/>
    <w:rsid w:val="00AB7173"/>
    <w:rsid w:val="00AC0998"/>
    <w:rsid w:val="00AD5EC8"/>
    <w:rsid w:val="00AE304B"/>
    <w:rsid w:val="00AE4107"/>
    <w:rsid w:val="00AE55D0"/>
    <w:rsid w:val="00AF44BC"/>
    <w:rsid w:val="00AF4A8E"/>
    <w:rsid w:val="00B00609"/>
    <w:rsid w:val="00B0079B"/>
    <w:rsid w:val="00B078DA"/>
    <w:rsid w:val="00B21870"/>
    <w:rsid w:val="00B21C10"/>
    <w:rsid w:val="00B33E05"/>
    <w:rsid w:val="00B4486A"/>
    <w:rsid w:val="00B54DB7"/>
    <w:rsid w:val="00B5622F"/>
    <w:rsid w:val="00B70AA1"/>
    <w:rsid w:val="00B91A9E"/>
    <w:rsid w:val="00B94006"/>
    <w:rsid w:val="00BA150F"/>
    <w:rsid w:val="00BA168B"/>
    <w:rsid w:val="00BB5C88"/>
    <w:rsid w:val="00BE18D5"/>
    <w:rsid w:val="00BF3A19"/>
    <w:rsid w:val="00C02AC5"/>
    <w:rsid w:val="00C041D4"/>
    <w:rsid w:val="00C045FA"/>
    <w:rsid w:val="00C05C55"/>
    <w:rsid w:val="00C10201"/>
    <w:rsid w:val="00C146FB"/>
    <w:rsid w:val="00C22060"/>
    <w:rsid w:val="00C25054"/>
    <w:rsid w:val="00C303BF"/>
    <w:rsid w:val="00C32BB2"/>
    <w:rsid w:val="00C3777A"/>
    <w:rsid w:val="00C45AB2"/>
    <w:rsid w:val="00C57D46"/>
    <w:rsid w:val="00C63C5B"/>
    <w:rsid w:val="00C75A5C"/>
    <w:rsid w:val="00C76C8E"/>
    <w:rsid w:val="00C771D3"/>
    <w:rsid w:val="00C805F5"/>
    <w:rsid w:val="00C80D6D"/>
    <w:rsid w:val="00C81DEA"/>
    <w:rsid w:val="00C8400E"/>
    <w:rsid w:val="00CA1C21"/>
    <w:rsid w:val="00CA6D33"/>
    <w:rsid w:val="00CB3768"/>
    <w:rsid w:val="00CB71D1"/>
    <w:rsid w:val="00CC17B1"/>
    <w:rsid w:val="00CC199A"/>
    <w:rsid w:val="00CC27AB"/>
    <w:rsid w:val="00CC4BA7"/>
    <w:rsid w:val="00CE18BA"/>
    <w:rsid w:val="00CE6553"/>
    <w:rsid w:val="00CF1BD6"/>
    <w:rsid w:val="00D03A6E"/>
    <w:rsid w:val="00D04BD6"/>
    <w:rsid w:val="00D06732"/>
    <w:rsid w:val="00D06963"/>
    <w:rsid w:val="00D10BD1"/>
    <w:rsid w:val="00D12FFD"/>
    <w:rsid w:val="00D20FD8"/>
    <w:rsid w:val="00D2392B"/>
    <w:rsid w:val="00D240CA"/>
    <w:rsid w:val="00D279EC"/>
    <w:rsid w:val="00D401AA"/>
    <w:rsid w:val="00D4142B"/>
    <w:rsid w:val="00D4375F"/>
    <w:rsid w:val="00D47CFF"/>
    <w:rsid w:val="00D50840"/>
    <w:rsid w:val="00D56B85"/>
    <w:rsid w:val="00D612A2"/>
    <w:rsid w:val="00D6188C"/>
    <w:rsid w:val="00D62F18"/>
    <w:rsid w:val="00D667D2"/>
    <w:rsid w:val="00D809FE"/>
    <w:rsid w:val="00D9133D"/>
    <w:rsid w:val="00D919FF"/>
    <w:rsid w:val="00D9217D"/>
    <w:rsid w:val="00D94E5E"/>
    <w:rsid w:val="00DA1A6B"/>
    <w:rsid w:val="00DA1B9D"/>
    <w:rsid w:val="00DA284A"/>
    <w:rsid w:val="00DA4261"/>
    <w:rsid w:val="00DA5D31"/>
    <w:rsid w:val="00DA7E4D"/>
    <w:rsid w:val="00DB1692"/>
    <w:rsid w:val="00DC4456"/>
    <w:rsid w:val="00DC44F5"/>
    <w:rsid w:val="00DC4979"/>
    <w:rsid w:val="00DC51DE"/>
    <w:rsid w:val="00DD1B11"/>
    <w:rsid w:val="00DD3581"/>
    <w:rsid w:val="00DD3FE3"/>
    <w:rsid w:val="00DE1386"/>
    <w:rsid w:val="00DF0D47"/>
    <w:rsid w:val="00DF4609"/>
    <w:rsid w:val="00DF7775"/>
    <w:rsid w:val="00E018B4"/>
    <w:rsid w:val="00E02E44"/>
    <w:rsid w:val="00E104D7"/>
    <w:rsid w:val="00E12841"/>
    <w:rsid w:val="00E1355B"/>
    <w:rsid w:val="00E26CBC"/>
    <w:rsid w:val="00E32CB9"/>
    <w:rsid w:val="00E3301C"/>
    <w:rsid w:val="00E358EC"/>
    <w:rsid w:val="00E400C0"/>
    <w:rsid w:val="00E4053E"/>
    <w:rsid w:val="00E40CF1"/>
    <w:rsid w:val="00E54BA0"/>
    <w:rsid w:val="00E55B20"/>
    <w:rsid w:val="00E625EA"/>
    <w:rsid w:val="00E64C8F"/>
    <w:rsid w:val="00E707FB"/>
    <w:rsid w:val="00E83BE6"/>
    <w:rsid w:val="00E90483"/>
    <w:rsid w:val="00EB20B1"/>
    <w:rsid w:val="00EB35A7"/>
    <w:rsid w:val="00EC0608"/>
    <w:rsid w:val="00EC2327"/>
    <w:rsid w:val="00EC2956"/>
    <w:rsid w:val="00EC3258"/>
    <w:rsid w:val="00EC439E"/>
    <w:rsid w:val="00EC706E"/>
    <w:rsid w:val="00EE1A03"/>
    <w:rsid w:val="00EE5AFB"/>
    <w:rsid w:val="00EF5999"/>
    <w:rsid w:val="00EF769A"/>
    <w:rsid w:val="00F01275"/>
    <w:rsid w:val="00F02AAC"/>
    <w:rsid w:val="00F05606"/>
    <w:rsid w:val="00F056BC"/>
    <w:rsid w:val="00F15E45"/>
    <w:rsid w:val="00F16BFB"/>
    <w:rsid w:val="00F24DE0"/>
    <w:rsid w:val="00F40643"/>
    <w:rsid w:val="00F428E0"/>
    <w:rsid w:val="00F44E05"/>
    <w:rsid w:val="00F45A0D"/>
    <w:rsid w:val="00F542A9"/>
    <w:rsid w:val="00F5533E"/>
    <w:rsid w:val="00F600DD"/>
    <w:rsid w:val="00F6768F"/>
    <w:rsid w:val="00F679B5"/>
    <w:rsid w:val="00F71127"/>
    <w:rsid w:val="00F7330F"/>
    <w:rsid w:val="00F81329"/>
    <w:rsid w:val="00F9755B"/>
    <w:rsid w:val="00FA1DE7"/>
    <w:rsid w:val="00FB15F3"/>
    <w:rsid w:val="00FB56CC"/>
    <w:rsid w:val="00FC5CD5"/>
    <w:rsid w:val="00FC692A"/>
    <w:rsid w:val="00FD07D5"/>
    <w:rsid w:val="00FD5378"/>
    <w:rsid w:val="00FE0178"/>
    <w:rsid w:val="00FE4FC4"/>
    <w:rsid w:val="00FE726A"/>
    <w:rsid w:val="00FF15A9"/>
    <w:rsid w:val="00FF3FFF"/>
    <w:rsid w:val="0157B9C2"/>
    <w:rsid w:val="045C34E1"/>
    <w:rsid w:val="24213043"/>
    <w:rsid w:val="2699D7B4"/>
    <w:rsid w:val="29AA8978"/>
    <w:rsid w:val="2B98A0E4"/>
    <w:rsid w:val="33B18E2A"/>
    <w:rsid w:val="490504D7"/>
    <w:rsid w:val="4E2E2753"/>
    <w:rsid w:val="532B95AD"/>
    <w:rsid w:val="53D900C0"/>
    <w:rsid w:val="5703BBE2"/>
    <w:rsid w:val="5C092002"/>
    <w:rsid w:val="720A102D"/>
    <w:rsid w:val="76B1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BCD9FE"/>
  <w15:chartTrackingRefBased/>
  <w15:docId w15:val="{8CCAE3A4-8ACD-4531-B079-F95C0DA4B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eastAsia="Century Gothic" w:ascii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F6501"/>
    <w:pPr>
      <w:spacing w:line="288" w:lineRule="auto"/>
    </w:pPr>
    <w:rPr>
      <w:rFonts w:ascii="Nunito Sans" w:hAnsi="Nunito Sans" w:cs="Century Gothic"/>
      <w:color w:val="091E3F" w:themeColor="text1"/>
      <w:sz w:val="18"/>
      <w:szCs w:val="20"/>
      <w:lang w:eastAsia="nl-NL"/>
    </w:rPr>
  </w:style>
  <w:style w:type="paragraph" w:styleId="Heading1">
    <w:name w:val="heading 1"/>
    <w:aliases w:val="H1"/>
    <w:basedOn w:val="Normal"/>
    <w:next w:val="Normal"/>
    <w:link w:val="Heading1Char"/>
    <w:uiPriority w:val="9"/>
    <w:qFormat/>
    <w:rsid w:val="005957C3"/>
    <w:pPr>
      <w:keepNext/>
      <w:keepLines/>
      <w:outlineLvl w:val="0"/>
    </w:pPr>
    <w:rPr>
      <w:rFonts w:eastAsiaTheme="majorEastAsia" w:cstheme="majorBidi"/>
      <w:b/>
      <w:color w:val="036493" w:themeColor="text2"/>
      <w:sz w:val="12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57C3"/>
    <w:pPr>
      <w:keepNext/>
      <w:keepLines/>
      <w:outlineLvl w:val="1"/>
    </w:pPr>
    <w:rPr>
      <w:rFonts w:eastAsiaTheme="majorEastAsia" w:cstheme="majorBidi"/>
      <w:b/>
      <w:color w:val="036493" w:themeColor="text2"/>
      <w:sz w:val="32"/>
      <w:szCs w:val="26"/>
    </w:rPr>
  </w:style>
  <w:style w:type="paragraph" w:styleId="Heading3">
    <w:name w:val="heading 3"/>
    <w:aliases w:val="H3"/>
    <w:basedOn w:val="Normal"/>
    <w:next w:val="Normal"/>
    <w:link w:val="Heading3Char"/>
    <w:uiPriority w:val="9"/>
    <w:unhideWhenUsed/>
    <w:qFormat/>
    <w:rsid w:val="005957C3"/>
    <w:pPr>
      <w:keepNext/>
      <w:keepLines/>
      <w:outlineLvl w:val="2"/>
    </w:pPr>
    <w:rPr>
      <w:rFonts w:eastAsiaTheme="majorEastAsia" w:cstheme="majorBidi"/>
      <w:b/>
      <w:color w:val="036493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957C3"/>
    <w:pPr>
      <w:keepNext/>
      <w:keepLines/>
      <w:outlineLvl w:val="3"/>
    </w:pPr>
    <w:rPr>
      <w:rFonts w:asciiTheme="majorHAnsi" w:hAnsiTheme="majorHAnsi" w:eastAsiaTheme="majorEastAsia" w:cstheme="majorBidi"/>
      <w:i/>
      <w:iCs/>
      <w:color w:val="1275A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57C3"/>
    <w:pPr>
      <w:keepNext/>
      <w:keepLines/>
      <w:outlineLvl w:val="4"/>
    </w:pPr>
    <w:rPr>
      <w:rFonts w:asciiTheme="majorHAnsi" w:hAnsiTheme="majorHAnsi" w:eastAsiaTheme="majorEastAsia" w:cstheme="majorBidi"/>
      <w:color w:val="1275A2" w:themeColor="accent1" w:themeShade="B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4C5E"/>
    <w:pPr>
      <w:numPr>
        <w:numId w:val="2"/>
      </w:numPr>
      <w:contextualSpacing/>
    </w:pPr>
    <w:rPr>
      <w:color w:val="036493" w:themeColor="text2"/>
    </w:rPr>
  </w:style>
  <w:style w:type="character" w:styleId="Heading1Char" w:customStyle="1">
    <w:name w:val="Heading 1 Char"/>
    <w:aliases w:val="H1 Char"/>
    <w:basedOn w:val="DefaultParagraphFont"/>
    <w:link w:val="Heading1"/>
    <w:uiPriority w:val="9"/>
    <w:rsid w:val="005957C3"/>
    <w:rPr>
      <w:rFonts w:ascii="Nunito Sans" w:hAnsi="Nunito Sans" w:eastAsiaTheme="majorEastAsia" w:cstheme="majorBidi"/>
      <w:b/>
      <w:color w:val="036493" w:themeColor="text2"/>
      <w:sz w:val="120"/>
      <w:szCs w:val="32"/>
      <w:lang w:eastAsia="nl-NL"/>
    </w:rPr>
  </w:style>
  <w:style w:type="paragraph" w:styleId="NoSpacing">
    <w:name w:val="No Spacing"/>
    <w:aliases w:val="H6"/>
    <w:link w:val="NoSpacingChar"/>
    <w:uiPriority w:val="1"/>
    <w:qFormat/>
    <w:rsid w:val="005957C3"/>
    <w:pPr>
      <w:spacing w:line="288" w:lineRule="auto"/>
    </w:pPr>
    <w:rPr>
      <w:rFonts w:ascii="Nunito Sans" w:hAnsi="Nunito Sans" w:cs="Century Gothic"/>
      <w:b/>
      <w:color w:val="036493" w:themeColor="text2"/>
      <w:sz w:val="18"/>
      <w:szCs w:val="20"/>
      <w:lang w:eastAsia="nl-NL"/>
    </w:rPr>
  </w:style>
  <w:style w:type="paragraph" w:styleId="Standaardgeenafstand" w:customStyle="1">
    <w:name w:val="Standaard geen afstand"/>
    <w:basedOn w:val="Normal"/>
    <w:qFormat/>
    <w:rsid w:val="005957C3"/>
  </w:style>
  <w:style w:type="paragraph" w:styleId="Header">
    <w:name w:val="header"/>
    <w:basedOn w:val="Normal"/>
    <w:link w:val="HeaderChar"/>
    <w:uiPriority w:val="99"/>
    <w:unhideWhenUsed/>
    <w:rsid w:val="00FE726A"/>
    <w:pPr>
      <w:tabs>
        <w:tab w:val="center" w:pos="4536"/>
        <w:tab w:val="right" w:pos="9072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E726A"/>
    <w:rPr>
      <w:rFonts w:ascii="Nunito Sans" w:hAnsi="Nunito Sans" w:eastAsia="Century Gothic" w:cs="Century Gothic"/>
      <w:color w:val="091E3F" w:themeColor="text1"/>
      <w:sz w:val="18"/>
      <w:szCs w:val="20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FE726A"/>
    <w:pPr>
      <w:tabs>
        <w:tab w:val="center" w:pos="4536"/>
        <w:tab w:val="right" w:pos="9072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E726A"/>
    <w:rPr>
      <w:rFonts w:ascii="Nunito Sans" w:hAnsi="Nunito Sans" w:eastAsia="Century Gothic" w:cs="Century Gothic"/>
      <w:color w:val="091E3F" w:themeColor="text1"/>
      <w:sz w:val="18"/>
      <w:szCs w:val="20"/>
      <w:lang w:eastAsia="nl-NL"/>
    </w:rPr>
  </w:style>
  <w:style w:type="paragraph" w:styleId="Basisalinea" w:customStyle="1">
    <w:name w:val="[Basisalinea]"/>
    <w:basedOn w:val="Normal"/>
    <w:uiPriority w:val="99"/>
    <w:rsid w:val="00EC3258"/>
    <w:pPr>
      <w:autoSpaceDE w:val="0"/>
      <w:autoSpaceDN w:val="0"/>
      <w:adjustRightInd w:val="0"/>
      <w:textAlignment w:val="center"/>
    </w:pPr>
    <w:rPr>
      <w:rFonts w:ascii="MinionPro-Regular" w:hAnsi="MinionPro-Regular" w:cs="MinionPro-Regular" w:eastAsiaTheme="minorHAnsi"/>
      <w:color w:val="000000"/>
      <w:sz w:val="24"/>
      <w:szCs w:val="24"/>
      <w:lang w:eastAsia="en-US"/>
    </w:rPr>
  </w:style>
  <w:style w:type="character" w:styleId="Emphasis">
    <w:name w:val="Emphasis"/>
    <w:aliases w:val="Footer tekst"/>
    <w:basedOn w:val="DefaultParagraphFont"/>
    <w:uiPriority w:val="20"/>
    <w:qFormat/>
    <w:rsid w:val="00EC3258"/>
    <w:rPr>
      <w:rFonts w:ascii="Nunito Sans" w:hAnsi="Nunito Sans"/>
      <w:i w:val="0"/>
      <w:iCs/>
      <w:sz w:val="16"/>
    </w:rPr>
  </w:style>
  <w:style w:type="character" w:styleId="Hyperlink">
    <w:name w:val="Hyperlink"/>
    <w:basedOn w:val="DefaultParagraphFont"/>
    <w:uiPriority w:val="99"/>
    <w:unhideWhenUsed/>
    <w:rsid w:val="00A14742"/>
    <w:rPr>
      <w:rFonts w:ascii="Nunito Sans" w:hAnsi="Nunito Sans"/>
      <w:i w:val="0"/>
      <w:color w:val="F9B118" w:themeColor="accent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768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6768F"/>
    <w:rPr>
      <w:color w:val="F9B118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0A5BBF"/>
  </w:style>
  <w:style w:type="character" w:styleId="Heading2Char" w:customStyle="1">
    <w:name w:val="Heading 2 Char"/>
    <w:basedOn w:val="DefaultParagraphFont"/>
    <w:link w:val="Heading2"/>
    <w:uiPriority w:val="9"/>
    <w:rsid w:val="005957C3"/>
    <w:rPr>
      <w:rFonts w:ascii="Nunito Sans" w:hAnsi="Nunito Sans" w:eastAsiaTheme="majorEastAsia" w:cstheme="majorBidi"/>
      <w:b/>
      <w:color w:val="036493" w:themeColor="text2"/>
      <w:sz w:val="32"/>
      <w:szCs w:val="26"/>
      <w:lang w:eastAsia="nl-NL"/>
    </w:rPr>
  </w:style>
  <w:style w:type="paragraph" w:styleId="NormalWeb">
    <w:name w:val="Normal (Web)"/>
    <w:basedOn w:val="Normal"/>
    <w:uiPriority w:val="99"/>
    <w:semiHidden/>
    <w:unhideWhenUsed/>
    <w:rsid w:val="00DD3FE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color w:val="auto"/>
      <w:sz w:val="24"/>
      <w:szCs w:val="24"/>
    </w:rPr>
  </w:style>
  <w:style w:type="character" w:styleId="apple-tab-span" w:customStyle="1">
    <w:name w:val="apple-tab-span"/>
    <w:basedOn w:val="DefaultParagraphFont"/>
    <w:rsid w:val="00DD3FE3"/>
  </w:style>
  <w:style w:type="character" w:styleId="Heading3Char" w:customStyle="1">
    <w:name w:val="Heading 3 Char"/>
    <w:aliases w:val="H3 Char"/>
    <w:basedOn w:val="DefaultParagraphFont"/>
    <w:link w:val="Heading3"/>
    <w:uiPriority w:val="9"/>
    <w:rsid w:val="005957C3"/>
    <w:rPr>
      <w:rFonts w:ascii="Nunito Sans" w:hAnsi="Nunito Sans" w:eastAsiaTheme="majorEastAsia" w:cstheme="majorBidi"/>
      <w:b/>
      <w:color w:val="036493" w:themeColor="text2"/>
      <w:lang w:eastAsia="nl-NL"/>
    </w:rPr>
  </w:style>
  <w:style w:type="table" w:styleId="TableGrid">
    <w:name w:val="Table Grid"/>
    <w:basedOn w:val="TableNormal"/>
    <w:uiPriority w:val="39"/>
    <w:rsid w:val="007E7E4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laceholder" w:customStyle="1">
    <w:name w:val="Placeholder"/>
    <w:basedOn w:val="Normal"/>
    <w:qFormat/>
    <w:rsid w:val="00E90483"/>
    <w:pPr>
      <w:spacing w:line="14" w:lineRule="auto"/>
      <w:contextualSpacing/>
    </w:pPr>
    <w:rPr>
      <w:sz w:val="2"/>
    </w:rPr>
  </w:style>
  <w:style w:type="character" w:styleId="Heading4Char" w:customStyle="1">
    <w:name w:val="Heading 4 Char"/>
    <w:basedOn w:val="DefaultParagraphFont"/>
    <w:link w:val="Heading4"/>
    <w:uiPriority w:val="9"/>
    <w:rsid w:val="005957C3"/>
    <w:rPr>
      <w:rFonts w:asciiTheme="majorHAnsi" w:hAnsiTheme="majorHAnsi" w:eastAsiaTheme="majorEastAsia" w:cstheme="majorBidi"/>
      <w:i/>
      <w:iCs/>
      <w:color w:val="1275A2" w:themeColor="accent1" w:themeShade="BF"/>
      <w:sz w:val="18"/>
      <w:szCs w:val="20"/>
      <w:lang w:eastAsia="nl-NL"/>
    </w:rPr>
  </w:style>
  <w:style w:type="paragraph" w:styleId="TOC1">
    <w:name w:val="toc 1"/>
    <w:basedOn w:val="Heading3"/>
    <w:next w:val="Normal"/>
    <w:autoRedefine/>
    <w:uiPriority w:val="39"/>
    <w:unhideWhenUsed/>
    <w:rsid w:val="00911039"/>
    <w:pPr>
      <w:keepNext w:val="0"/>
      <w:keepLines w:val="0"/>
      <w:spacing w:before="360"/>
      <w:outlineLvl w:val="9"/>
    </w:pPr>
    <w:rPr>
      <w:rFonts w:eastAsia="Century Gothic" w:cs="Calibri Light (Koppen)"/>
      <w:bCs/>
    </w:rPr>
  </w:style>
  <w:style w:type="paragraph" w:styleId="TOC2">
    <w:name w:val="toc 2"/>
    <w:basedOn w:val="Normal"/>
    <w:next w:val="Normal"/>
    <w:autoRedefine/>
    <w:uiPriority w:val="39"/>
    <w:unhideWhenUsed/>
    <w:rsid w:val="008E511F"/>
    <w:pPr>
      <w:tabs>
        <w:tab w:val="left" w:pos="540"/>
        <w:tab w:val="right" w:leader="dot" w:pos="8488"/>
      </w:tabs>
      <w:spacing w:before="240"/>
    </w:pPr>
    <w:rPr>
      <w:b/>
      <w:bCs/>
      <w:color w:val="036493" w:themeColor="text2"/>
      <w:sz w:val="20"/>
    </w:rPr>
  </w:style>
  <w:style w:type="paragraph" w:styleId="TOC3">
    <w:name w:val="toc 3"/>
    <w:basedOn w:val="Normal"/>
    <w:next w:val="Normal"/>
    <w:autoRedefine/>
    <w:uiPriority w:val="39"/>
    <w:unhideWhenUsed/>
    <w:rsid w:val="00911039"/>
    <w:pPr>
      <w:ind w:left="180"/>
    </w:pPr>
    <w:rPr>
      <w:sz w:val="20"/>
    </w:rPr>
  </w:style>
  <w:style w:type="paragraph" w:styleId="TOC4">
    <w:name w:val="toc 4"/>
    <w:basedOn w:val="Normal"/>
    <w:next w:val="Normal"/>
    <w:autoRedefine/>
    <w:uiPriority w:val="39"/>
    <w:unhideWhenUsed/>
    <w:rsid w:val="00A65A50"/>
    <w:pPr>
      <w:ind w:left="360"/>
    </w:pPr>
    <w:rPr>
      <w:rFonts w:asciiTheme="minorHAnsi" w:hAnsiTheme="minorHAnsi"/>
      <w:sz w:val="20"/>
    </w:rPr>
  </w:style>
  <w:style w:type="paragraph" w:styleId="TOC5">
    <w:name w:val="toc 5"/>
    <w:basedOn w:val="Normal"/>
    <w:next w:val="Normal"/>
    <w:autoRedefine/>
    <w:uiPriority w:val="39"/>
    <w:unhideWhenUsed/>
    <w:rsid w:val="00A65A50"/>
    <w:pPr>
      <w:ind w:left="540"/>
    </w:pPr>
    <w:rPr>
      <w:rFonts w:asciiTheme="minorHAnsi" w:hAnsiTheme="minorHAnsi"/>
      <w:sz w:val="20"/>
    </w:rPr>
  </w:style>
  <w:style w:type="paragraph" w:styleId="TOC6">
    <w:name w:val="toc 6"/>
    <w:basedOn w:val="Normal"/>
    <w:next w:val="Normal"/>
    <w:autoRedefine/>
    <w:uiPriority w:val="39"/>
    <w:unhideWhenUsed/>
    <w:rsid w:val="00A65A50"/>
    <w:pPr>
      <w:ind w:left="720"/>
    </w:pPr>
    <w:rPr>
      <w:rFonts w:asciiTheme="minorHAnsi" w:hAnsiTheme="minorHAnsi"/>
      <w:sz w:val="20"/>
    </w:rPr>
  </w:style>
  <w:style w:type="paragraph" w:styleId="TOC7">
    <w:name w:val="toc 7"/>
    <w:basedOn w:val="Normal"/>
    <w:next w:val="Normal"/>
    <w:autoRedefine/>
    <w:uiPriority w:val="39"/>
    <w:unhideWhenUsed/>
    <w:rsid w:val="00A65A50"/>
    <w:pPr>
      <w:ind w:left="900"/>
    </w:pPr>
    <w:rPr>
      <w:rFonts w:asciiTheme="minorHAnsi" w:hAnsiTheme="minorHAnsi"/>
      <w:sz w:val="20"/>
    </w:rPr>
  </w:style>
  <w:style w:type="paragraph" w:styleId="TOC8">
    <w:name w:val="toc 8"/>
    <w:basedOn w:val="Normal"/>
    <w:next w:val="Normal"/>
    <w:autoRedefine/>
    <w:uiPriority w:val="39"/>
    <w:unhideWhenUsed/>
    <w:rsid w:val="00A65A50"/>
    <w:pPr>
      <w:ind w:left="1080"/>
    </w:pPr>
    <w:rPr>
      <w:rFonts w:asciiTheme="minorHAnsi" w:hAnsiTheme="minorHAnsi"/>
      <w:sz w:val="20"/>
    </w:rPr>
  </w:style>
  <w:style w:type="paragraph" w:styleId="TOC9">
    <w:name w:val="toc 9"/>
    <w:basedOn w:val="Normal"/>
    <w:next w:val="Normal"/>
    <w:autoRedefine/>
    <w:uiPriority w:val="39"/>
    <w:unhideWhenUsed/>
    <w:rsid w:val="00A65A50"/>
    <w:pPr>
      <w:ind w:left="1260"/>
    </w:pPr>
    <w:rPr>
      <w:rFonts w:asciiTheme="minorHAnsi" w:hAnsiTheme="minorHAnsi"/>
      <w:sz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A65A50"/>
    <w:pPr>
      <w:spacing w:before="480" w:line="276" w:lineRule="auto"/>
      <w:outlineLvl w:val="9"/>
    </w:pPr>
    <w:rPr>
      <w:rFonts w:asciiTheme="majorHAnsi" w:hAnsiTheme="majorHAnsi"/>
      <w:bCs/>
      <w:color w:val="1275A2" w:themeColor="accent1" w:themeShade="BF"/>
      <w:sz w:val="28"/>
      <w:szCs w:val="28"/>
    </w:rPr>
  </w:style>
  <w:style w:type="paragraph" w:styleId="Standaardinblok" w:customStyle="1">
    <w:name w:val="Standaard in blok"/>
    <w:basedOn w:val="Normal"/>
    <w:qFormat/>
    <w:rsid w:val="005957C3"/>
    <w:pPr>
      <w:pBdr>
        <w:left w:val="single" w:color="189DD9" w:themeColor="accent1" w:sz="12" w:space="4"/>
      </w:pBdr>
    </w:pPr>
  </w:style>
  <w:style w:type="numbering" w:styleId="ERAClijststijl" w:customStyle="1">
    <w:name w:val="ERAC lijststijl"/>
    <w:uiPriority w:val="99"/>
    <w:rsid w:val="008E3E0F"/>
    <w:pPr>
      <w:numPr>
        <w:numId w:val="1"/>
      </w:numPr>
    </w:pPr>
  </w:style>
  <w:style w:type="character" w:styleId="NoSpacingChar" w:customStyle="1">
    <w:name w:val="No Spacing Char"/>
    <w:aliases w:val="H6 Char"/>
    <w:basedOn w:val="DefaultParagraphFont"/>
    <w:link w:val="NoSpacing"/>
    <w:uiPriority w:val="1"/>
    <w:rsid w:val="005957C3"/>
    <w:rPr>
      <w:rFonts w:ascii="Nunito Sans" w:hAnsi="Nunito Sans" w:eastAsia="Century Gothic" w:cs="Century Gothic"/>
      <w:b/>
      <w:color w:val="036493" w:themeColor="text2"/>
      <w:sz w:val="18"/>
      <w:szCs w:val="20"/>
      <w:lang w:eastAsia="nl-NL"/>
    </w:rPr>
  </w:style>
  <w:style w:type="paragraph" w:styleId="Inleiding" w:customStyle="1">
    <w:name w:val="Inleiding"/>
    <w:basedOn w:val="Normal"/>
    <w:qFormat/>
    <w:rsid w:val="005957C3"/>
    <w:rPr>
      <w:sz w:val="22"/>
    </w:rPr>
  </w:style>
  <w:style w:type="numbering" w:styleId="Nummeringalinea" w:customStyle="1">
    <w:name w:val="Nummering alinea"/>
    <w:basedOn w:val="NoList"/>
    <w:uiPriority w:val="99"/>
    <w:rsid w:val="003C7680"/>
    <w:pPr>
      <w:numPr>
        <w:numId w:val="7"/>
      </w:numPr>
    </w:pPr>
  </w:style>
  <w:style w:type="numbering" w:styleId="Nummeringlijst" w:customStyle="1">
    <w:name w:val="Nummering lijst"/>
    <w:basedOn w:val="NoList"/>
    <w:uiPriority w:val="99"/>
    <w:rsid w:val="003C7680"/>
    <w:pPr>
      <w:numPr>
        <w:numId w:val="8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0764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64F2"/>
    <w:pPr>
      <w:spacing w:line="240" w:lineRule="auto"/>
    </w:pPr>
    <w:rPr>
      <w:sz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0764F2"/>
    <w:rPr>
      <w:rFonts w:ascii="Nunito Sans" w:hAnsi="Nunito Sans" w:eastAsia="Century Gothic" w:cs="Century Gothic"/>
      <w:color w:val="091E3F" w:themeColor="text1"/>
      <w:sz w:val="20"/>
      <w:szCs w:val="20"/>
      <w:lang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64F2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0764F2"/>
    <w:rPr>
      <w:rFonts w:ascii="Nunito Sans" w:hAnsi="Nunito Sans" w:eastAsia="Century Gothic" w:cs="Century Gothic"/>
      <w:b/>
      <w:bCs/>
      <w:color w:val="091E3F" w:themeColor="text1"/>
      <w:sz w:val="20"/>
      <w:szCs w:val="20"/>
      <w:lang w:eastAsia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64F2"/>
    <w:pPr>
      <w:spacing w:line="240" w:lineRule="auto"/>
    </w:pPr>
    <w:rPr>
      <w:rFonts w:ascii="Times New Roman" w:hAnsi="Times New Roman" w:cs="Times New Roman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0764F2"/>
    <w:rPr>
      <w:rFonts w:ascii="Times New Roman" w:hAnsi="Times New Roman" w:eastAsia="Century Gothic" w:cs="Times New Roman"/>
      <w:color w:val="091E3F" w:themeColor="text1"/>
      <w:sz w:val="18"/>
      <w:szCs w:val="18"/>
      <w:lang w:eastAsia="nl-NL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5957C3"/>
    <w:rPr>
      <w:rFonts w:asciiTheme="majorHAnsi" w:hAnsiTheme="majorHAnsi" w:eastAsiaTheme="majorEastAsia" w:cstheme="majorBidi"/>
      <w:color w:val="1275A2" w:themeColor="accent1" w:themeShade="BF"/>
      <w:sz w:val="18"/>
      <w:szCs w:val="20"/>
      <w:lang w:eastAsia="nl-NL"/>
    </w:rPr>
  </w:style>
  <w:style w:type="paragraph" w:styleId="Hoofdstuk" w:customStyle="1">
    <w:name w:val="Hoofdstuk"/>
    <w:basedOn w:val="Heading2"/>
    <w:qFormat/>
    <w:rsid w:val="00AE55D0"/>
  </w:style>
  <w:style w:type="paragraph" w:styleId="Paragraaf" w:customStyle="1">
    <w:name w:val="Paragraaf"/>
    <w:basedOn w:val="Heading3"/>
    <w:qFormat/>
    <w:rsid w:val="008E511F"/>
    <w:pPr>
      <w:numPr>
        <w:ilvl w:val="1"/>
        <w:numId w:val="3"/>
      </w:numPr>
    </w:pPr>
  </w:style>
  <w:style w:type="paragraph" w:styleId="BodyText">
    <w:name w:val="Body Text"/>
    <w:basedOn w:val="Normal"/>
    <w:link w:val="BodyTextChar"/>
    <w:uiPriority w:val="99"/>
    <w:semiHidden/>
    <w:unhideWhenUsed/>
    <w:rsid w:val="002569EB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semiHidden/>
    <w:rsid w:val="002569EB"/>
    <w:rPr>
      <w:rFonts w:ascii="Nunito Sans" w:hAnsi="Nunito Sans" w:cs="Century Gothic"/>
      <w:color w:val="091E3F" w:themeColor="text1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6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17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81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85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65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78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6639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19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73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37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62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9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2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34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07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9549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93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71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41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39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theme" Target="theme/theme1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ntTable" Target="fontTable.xm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3.png" Id="Rb33b7ed7427e451c" /></Relationships>
</file>

<file path=word/theme/theme1.xml><?xml version="1.0" encoding="utf-8"?>
<a:theme xmlns:a="http://schemas.openxmlformats.org/drawingml/2006/main" name="Kantoorthema">
  <a:themeElements>
    <a:clrScheme name="Aangepast 1">
      <a:dk1>
        <a:srgbClr val="091E3F"/>
      </a:dk1>
      <a:lt1>
        <a:srgbClr val="FFFFFF"/>
      </a:lt1>
      <a:dk2>
        <a:srgbClr val="036493"/>
      </a:dk2>
      <a:lt2>
        <a:srgbClr val="F0FAFF"/>
      </a:lt2>
      <a:accent1>
        <a:srgbClr val="189DD9"/>
      </a:accent1>
      <a:accent2>
        <a:srgbClr val="E7383B"/>
      </a:accent2>
      <a:accent3>
        <a:srgbClr val="EF7C22"/>
      </a:accent3>
      <a:accent4>
        <a:srgbClr val="009FE3"/>
      </a:accent4>
      <a:accent5>
        <a:srgbClr val="139741"/>
      </a:accent5>
      <a:accent6>
        <a:srgbClr val="F9B118"/>
      </a:accent6>
      <a:hlink>
        <a:srgbClr val="F9B118"/>
      </a:hlink>
      <a:folHlink>
        <a:srgbClr val="F9B118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>Vughterweg 47a  |  5200 MA ’s-Hertogenbosch  |  +31 (0)73 7000 340  |  info@erac.nl   www.erac.nl</CompanyAddress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EB92637785784FB1E574C5FE074BAC" ma:contentTypeVersion="8" ma:contentTypeDescription="Een nieuw document maken." ma:contentTypeScope="" ma:versionID="837ae118c0e7e90dc51a255f2e377bae">
  <xsd:schema xmlns:xsd="http://www.w3.org/2001/XMLSchema" xmlns:xs="http://www.w3.org/2001/XMLSchema" xmlns:p="http://schemas.microsoft.com/office/2006/metadata/properties" xmlns:ns2="2cd9f12f-8a90-4d50-805b-185cf9bca8da" xmlns:ns3="84057995-7f04-4e5c-aefb-161eb9747ef8" targetNamespace="http://schemas.microsoft.com/office/2006/metadata/properties" ma:root="true" ma:fieldsID="09f923215605015502ad16670cbb2374" ns2:_="" ns3:_="">
    <xsd:import namespace="2cd9f12f-8a90-4d50-805b-185cf9bca8da"/>
    <xsd:import namespace="84057995-7f04-4e5c-aefb-161eb9747e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d9f12f-8a90-4d50-805b-185cf9bca8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57995-7f04-4e5c-aefb-161eb9747ef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942D356-D25E-4516-B57E-C1DB84519C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7D4FAB8-3F26-451B-9F80-F8AB68E876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d9f12f-8a90-4d50-805b-185cf9bca8da"/>
    <ds:schemaRef ds:uri="84057995-7f04-4e5c-aefb-161eb9747e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4BF78C9-4549-497D-8EFB-96774920BBC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5E623FC-4B4F-4A71-9FAB-F6100B89573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4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Offerte</dc:title>
  <dc:subject>Offerte[klantnaam]</dc:subject>
  <dc:creator>Richard Rikken</dc:creator>
  <keywords/>
  <dc:description/>
  <lastModifiedBy>Richard Rikken</lastModifiedBy>
  <revision>6</revision>
  <lastPrinted>2020-07-14T02:39:00.0000000Z</lastPrinted>
  <dcterms:created xsi:type="dcterms:W3CDTF">2021-02-04T04:24:00.0000000Z</dcterms:created>
  <dcterms:modified xsi:type="dcterms:W3CDTF">2021-02-03T20:43:31.8102692Z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0x0101009FEB92637785784FB1E574C5FE074BAC</vt:lpwstr>
  </property>
</Properties>
</file>