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8779" w14:textId="2F75E149" w:rsidR="00563B83" w:rsidRDefault="00563B83" w:rsidP="00563B83">
      <w:pPr>
        <w:pStyle w:val="Kop1"/>
        <w:spacing w:before="0" w:after="0" w:line="276" w:lineRule="auto"/>
        <w:ind w:left="1416" w:hanging="1416"/>
        <w:rPr>
          <w:rFonts w:ascii="Calibri" w:hAnsi="Calibri" w:cs="Calibri"/>
          <w:b w:val="0"/>
          <w:bCs/>
          <w:iCs/>
        </w:rPr>
      </w:pPr>
      <w:bookmarkStart w:id="0" w:name="_Toc72404462"/>
      <w:r w:rsidRPr="00325DFF">
        <w:rPr>
          <w:rFonts w:asciiTheme="majorHAnsi" w:hAnsiTheme="majorHAnsi" w:cs="Calibri Light"/>
          <w:sz w:val="28"/>
          <w:szCs w:val="28"/>
        </w:rPr>
        <w:t xml:space="preserve">Bijlage </w:t>
      </w:r>
      <w:r>
        <w:rPr>
          <w:rFonts w:asciiTheme="majorHAnsi" w:hAnsiTheme="majorHAnsi" w:cs="Calibri Light"/>
          <w:sz w:val="28"/>
          <w:szCs w:val="28"/>
        </w:rPr>
        <w:t>2</w:t>
      </w:r>
      <w:r w:rsidRPr="00325DFF">
        <w:rPr>
          <w:rFonts w:asciiTheme="majorHAnsi" w:hAnsiTheme="majorHAnsi" w:cs="Calibri Light"/>
          <w:sz w:val="28"/>
          <w:szCs w:val="28"/>
        </w:rPr>
        <w:t>:</w:t>
      </w:r>
      <w:r w:rsidRPr="00325DFF">
        <w:rPr>
          <w:rFonts w:asciiTheme="majorHAnsi" w:hAnsiTheme="majorHAnsi" w:cs="Calibri Light"/>
          <w:sz w:val="28"/>
          <w:szCs w:val="28"/>
        </w:rPr>
        <w:tab/>
      </w:r>
      <w:r>
        <w:rPr>
          <w:rFonts w:asciiTheme="majorHAnsi" w:hAnsiTheme="majorHAnsi" w:cs="Calibri Light"/>
          <w:sz w:val="28"/>
          <w:szCs w:val="28"/>
        </w:rPr>
        <w:t>Inschrijfbiljet perceel 1 Telemetrie</w:t>
      </w:r>
      <w:bookmarkEnd w:id="0"/>
      <w:r>
        <w:rPr>
          <w:rFonts w:asciiTheme="majorHAnsi" w:hAnsiTheme="majorHAnsi" w:cs="Calibri Light"/>
          <w:sz w:val="22"/>
          <w:szCs w:val="22"/>
        </w:rPr>
        <w:br/>
      </w:r>
      <w:r>
        <w:rPr>
          <w:rFonts w:ascii="Calibri" w:hAnsi="Calibri" w:cs="Calibri"/>
          <w:b w:val="0"/>
          <w:bCs/>
          <w:iCs/>
        </w:rPr>
        <w:t>‘</w:t>
      </w:r>
      <w:r w:rsidRPr="00AB1BE6">
        <w:rPr>
          <w:rFonts w:ascii="Calibri" w:hAnsi="Calibri" w:cs="Calibri"/>
          <w:b w:val="0"/>
          <w:bCs/>
          <w:iCs/>
        </w:rPr>
        <w:t xml:space="preserve">Levering </w:t>
      </w:r>
      <w:r>
        <w:rPr>
          <w:rFonts w:ascii="Calibri" w:hAnsi="Calibri" w:cs="Calibri"/>
          <w:b w:val="0"/>
          <w:bCs/>
          <w:iCs/>
        </w:rPr>
        <w:t xml:space="preserve">gecompenseerd gas’, </w:t>
      </w:r>
      <w:r w:rsidRPr="00AB1BE6">
        <w:rPr>
          <w:rFonts w:ascii="Calibri" w:hAnsi="Calibri" w:cs="Calibri"/>
          <w:b w:val="0"/>
          <w:bCs/>
          <w:iCs/>
        </w:rPr>
        <w:t>kenmerk siw0081</w:t>
      </w:r>
      <w:r>
        <w:rPr>
          <w:rFonts w:ascii="Calibri" w:hAnsi="Calibri" w:cs="Calibri"/>
          <w:b w:val="0"/>
          <w:bCs/>
          <w:iCs/>
        </w:rPr>
        <w:t>50</w:t>
      </w:r>
      <w:r>
        <w:rPr>
          <w:rFonts w:ascii="Calibri" w:hAnsi="Calibri" w:cs="Calibri"/>
          <w:b w:val="0"/>
          <w:bCs/>
          <w:iCs/>
        </w:rPr>
        <w:br/>
      </w:r>
    </w:p>
    <w:p w14:paraId="1702A7CF" w14:textId="1421B85B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bookmarkStart w:id="1" w:name="_41mghml" w:colFirst="0" w:colLast="0"/>
      <w:bookmarkEnd w:id="1"/>
      <w:r w:rsidRPr="00287917">
        <w:rPr>
          <w:rFonts w:asciiTheme="majorHAnsi" w:hAnsiTheme="majorHAnsi" w:cs="Calibri Light"/>
          <w:sz w:val="22"/>
          <w:szCs w:val="22"/>
        </w:rPr>
        <w:t>Aanbesteding:</w:t>
      </w:r>
      <w:r w:rsidRPr="00287917">
        <w:rPr>
          <w:rFonts w:asciiTheme="majorHAnsi" w:hAnsiTheme="majorHAnsi" w:cs="Calibri Light"/>
          <w:sz w:val="22"/>
          <w:szCs w:val="22"/>
        </w:rPr>
        <w:tab/>
        <w:t xml:space="preserve"> 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>
        <w:rPr>
          <w:rFonts w:asciiTheme="majorHAnsi" w:hAnsiTheme="majorHAnsi" w:cs="Calibri Light"/>
          <w:sz w:val="22"/>
          <w:szCs w:val="22"/>
        </w:rPr>
        <w:t xml:space="preserve"> L</w:t>
      </w:r>
      <w:r w:rsidRPr="00287917">
        <w:rPr>
          <w:rFonts w:asciiTheme="majorHAnsi" w:hAnsiTheme="majorHAnsi" w:cs="Calibri Light"/>
          <w:sz w:val="22"/>
          <w:szCs w:val="22"/>
        </w:rPr>
        <w:t xml:space="preserve">evering </w:t>
      </w:r>
      <w:r>
        <w:rPr>
          <w:rFonts w:asciiTheme="majorHAnsi" w:hAnsiTheme="majorHAnsi" w:cs="Calibri Light"/>
          <w:sz w:val="22"/>
          <w:szCs w:val="22"/>
        </w:rPr>
        <w:t xml:space="preserve">gecompenseerd </w:t>
      </w:r>
      <w:r w:rsidRPr="00287917">
        <w:rPr>
          <w:rFonts w:asciiTheme="majorHAnsi" w:hAnsiTheme="majorHAnsi" w:cs="Calibri Light"/>
          <w:sz w:val="22"/>
          <w:szCs w:val="22"/>
        </w:rPr>
        <w:t>gas</w:t>
      </w:r>
    </w:p>
    <w:p w14:paraId="5BEC71C3" w14:textId="77777777" w:rsidR="00563B83" w:rsidRPr="00287917" w:rsidRDefault="00563B83" w:rsidP="00563B83">
      <w:pPr>
        <w:pStyle w:val="Standaard1"/>
        <w:spacing w:line="276" w:lineRule="auto"/>
        <w:ind w:left="2160" w:hanging="2160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 xml:space="preserve">Opdrachtgever: 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ABG-organisatie, Bres </w:t>
      </w:r>
      <w:proofErr w:type="spellStart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Accomodaties</w:t>
      </w:r>
      <w:proofErr w:type="spellEnd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B.V., Gemeente Alphen-Chaam, </w:t>
      </w:r>
      <w:r w:rsidRPr="00033A57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G</w:t>
      </w:r>
      <w:r w:rsidRPr="00033A57">
        <w:rPr>
          <w:rFonts w:asciiTheme="majorHAnsi" w:hAnsiTheme="majorHAnsi" w:cs="Calibri Light"/>
          <w:bCs/>
          <w:iCs/>
          <w:color w:val="000000"/>
          <w:sz w:val="22"/>
          <w:szCs w:val="22"/>
        </w:rPr>
        <w:t>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Altena,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Baarle Nassau, Gemeente Drimmelen, Gemeente Etten-Leur, Gemeente Geertruidenberg, Gemeente Gilze en Rijen, Gemeente Goeree Overflakkee, Gemeente Halderberge,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Hoeksche Waard,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Gemeente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Moerdijk,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Oosterhout,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Rucphen,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>Steenbergen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, Gemeente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Woensdrecht,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Zundert, </w:t>
      </w:r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>Horeca Recreatieoord Hoeksche Waard B.V.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en </w:t>
      </w:r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>Zwembaden Hoeksche Waard B.V.</w:t>
      </w:r>
    </w:p>
    <w:p w14:paraId="18D51D35" w14:textId="77777777" w:rsidR="00563B83" w:rsidRPr="00287917" w:rsidRDefault="00563B83" w:rsidP="00563B83">
      <w:pPr>
        <w:pStyle w:val="Standaard1"/>
        <w:pBdr>
          <w:bottom w:val="single" w:sz="4" w:space="1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 xml:space="preserve">Kenmerk: 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563B83">
        <w:rPr>
          <w:rFonts w:asciiTheme="majorHAnsi" w:hAnsiTheme="majorHAnsi" w:cs="Calibri Light"/>
          <w:sz w:val="22"/>
          <w:szCs w:val="22"/>
        </w:rPr>
        <w:t>siw008150</w:t>
      </w:r>
    </w:p>
    <w:p w14:paraId="42CE4C27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F4C3C18" w14:textId="77777777" w:rsidR="00563B83" w:rsidRPr="009F12C7" w:rsidRDefault="00563B83" w:rsidP="00563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b/>
          <w:i/>
          <w:color w:val="000000"/>
          <w:sz w:val="22"/>
          <w:szCs w:val="22"/>
          <w:lang w:eastAsia="en-US"/>
        </w:rPr>
      </w:pPr>
      <w:r w:rsidRPr="009F12C7">
        <w:rPr>
          <w:rFonts w:asciiTheme="majorHAnsi" w:eastAsia="ヒラギノ角ゴ Pro W3" w:hAnsiTheme="majorHAnsi" w:cstheme="majorHAnsi"/>
          <w:b/>
          <w:i/>
          <w:color w:val="000000"/>
          <w:sz w:val="22"/>
          <w:szCs w:val="22"/>
          <w:lang w:eastAsia="en-US"/>
        </w:rPr>
        <w:t>Inschrijving</w:t>
      </w:r>
    </w:p>
    <w:p w14:paraId="2AAA734F" w14:textId="77777777" w:rsidR="00563B83" w:rsidRPr="009F12C7" w:rsidRDefault="00563B83" w:rsidP="00563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</w:p>
    <w:p w14:paraId="68166AA6" w14:textId="77777777" w:rsidR="00563B83" w:rsidRPr="009F12C7" w:rsidRDefault="00563B83" w:rsidP="00563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</w:p>
    <w:p w14:paraId="3F06510D" w14:textId="77777777" w:rsidR="00563B83" w:rsidRPr="009F12C7" w:rsidRDefault="00563B83" w:rsidP="00563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>Opslag Telemetrie</w:t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  <w:t>:</w:t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  <w:t>________________€/ m³</w:t>
      </w:r>
    </w:p>
    <w:p w14:paraId="70602507" w14:textId="77777777" w:rsidR="00563B83" w:rsidRPr="009F12C7" w:rsidRDefault="00563B83" w:rsidP="00563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</w:p>
    <w:p w14:paraId="33797E6C" w14:textId="77777777" w:rsidR="00563B83" w:rsidRPr="009F12C7" w:rsidRDefault="00563B83" w:rsidP="00563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</w:pP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>Prijs VER Gold Standard</w:t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ab/>
      </w:r>
      <w:r w:rsidRPr="009F12C7">
        <w:rPr>
          <w:rFonts w:asciiTheme="majorHAnsi" w:eastAsia="ヒラギノ角ゴ Pro W3" w:hAnsiTheme="majorHAnsi" w:cstheme="majorHAnsi"/>
          <w:color w:val="000000"/>
          <w:sz w:val="22"/>
          <w:szCs w:val="22"/>
          <w:lang w:eastAsia="en-US"/>
        </w:rPr>
        <w:t>:             ________________€/ VER</w:t>
      </w:r>
    </w:p>
    <w:p w14:paraId="56F3B8E5" w14:textId="77777777" w:rsidR="00563B83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7E5BA27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Door middel van het invullen en ondertekenen van dit inschrijfbiljet verklaart de inschrijver het onderstaande:</w:t>
      </w:r>
    </w:p>
    <w:p w14:paraId="432362F4" w14:textId="77777777" w:rsidR="00563B83" w:rsidRPr="00287917" w:rsidRDefault="00563B83" w:rsidP="00563B83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287917">
        <w:rPr>
          <w:rFonts w:asciiTheme="majorHAnsi" w:hAnsiTheme="majorHAnsi" w:cs="Calibri Light"/>
          <w:i/>
          <w:sz w:val="22"/>
          <w:szCs w:val="22"/>
        </w:rPr>
        <w:t xml:space="preserve">Dat de inschrijving voldoet aan alle voorwaarden zoals die zijn gesteld in </w:t>
      </w:r>
      <w:proofErr w:type="spellStart"/>
      <w:r w:rsidRPr="00287917">
        <w:rPr>
          <w:rFonts w:asciiTheme="majorHAnsi" w:hAnsiTheme="majorHAnsi" w:cs="Calibri Light"/>
          <w:i/>
          <w:sz w:val="22"/>
          <w:szCs w:val="22"/>
        </w:rPr>
        <w:t>PvE</w:t>
      </w:r>
      <w:proofErr w:type="spellEnd"/>
      <w:r w:rsidRPr="00287917">
        <w:rPr>
          <w:rFonts w:asciiTheme="majorHAnsi" w:hAnsiTheme="majorHAnsi" w:cs="Calibri Light"/>
          <w:i/>
          <w:sz w:val="22"/>
          <w:szCs w:val="22"/>
        </w:rPr>
        <w:t xml:space="preserve"> met kenmerk     </w:t>
      </w:r>
    </w:p>
    <w:p w14:paraId="3F97FCFD" w14:textId="77777777" w:rsidR="00563B83" w:rsidRPr="00070BB1" w:rsidRDefault="00563B83" w:rsidP="00563B83">
      <w:pPr>
        <w:pStyle w:val="Standaard1"/>
        <w:spacing w:line="276" w:lineRule="auto"/>
        <w:ind w:firstLine="720"/>
        <w:rPr>
          <w:rFonts w:asciiTheme="majorHAnsi" w:hAnsiTheme="majorHAnsi" w:cs="Calibri Light"/>
          <w:i/>
          <w:sz w:val="22"/>
          <w:szCs w:val="22"/>
        </w:rPr>
      </w:pPr>
      <w:r w:rsidRPr="006323A6">
        <w:rPr>
          <w:rFonts w:asciiTheme="majorHAnsi" w:hAnsiTheme="majorHAnsi" w:cs="Calibri Light"/>
          <w:i/>
          <w:sz w:val="22"/>
          <w:szCs w:val="22"/>
        </w:rPr>
        <w:t>siw008150</w:t>
      </w:r>
      <w:r w:rsidRPr="00070BB1">
        <w:rPr>
          <w:rFonts w:asciiTheme="majorHAnsi" w:hAnsiTheme="majorHAnsi" w:cs="Calibri Light"/>
          <w:i/>
          <w:sz w:val="22"/>
          <w:szCs w:val="22"/>
        </w:rPr>
        <w:t xml:space="preserve"> bijbehorende bijlagen en de bijbehorende nota(‘s) van inlichtingen.</w:t>
      </w:r>
    </w:p>
    <w:p w14:paraId="44D1414A" w14:textId="77777777" w:rsidR="00563B83" w:rsidRPr="00070BB1" w:rsidRDefault="00563B83" w:rsidP="00563B83">
      <w:pPr>
        <w:pStyle w:val="Standaard1"/>
        <w:numPr>
          <w:ilvl w:val="0"/>
          <w:numId w:val="1"/>
        </w:numPr>
        <w:spacing w:line="276" w:lineRule="auto"/>
        <w:ind w:left="709" w:hanging="709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 xml:space="preserve">Alle eventueel genoemde aantallen in dit </w:t>
      </w:r>
      <w:proofErr w:type="spellStart"/>
      <w:r w:rsidRPr="00070BB1">
        <w:rPr>
          <w:rFonts w:asciiTheme="majorHAnsi" w:hAnsiTheme="majorHAnsi" w:cs="Calibri Light"/>
          <w:i/>
          <w:sz w:val="22"/>
          <w:szCs w:val="22"/>
        </w:rPr>
        <w:t>PvE</w:t>
      </w:r>
      <w:proofErr w:type="spellEnd"/>
      <w:r w:rsidRPr="00070BB1">
        <w:rPr>
          <w:rFonts w:asciiTheme="majorHAnsi" w:hAnsiTheme="majorHAnsi" w:cs="Calibri Light"/>
          <w:i/>
          <w:sz w:val="22"/>
          <w:szCs w:val="22"/>
        </w:rPr>
        <w:t xml:space="preserve"> dienen ter indicatie</w:t>
      </w:r>
    </w:p>
    <w:p w14:paraId="2AC28362" w14:textId="77777777" w:rsidR="00563B83" w:rsidRPr="008B2398" w:rsidRDefault="00563B83" w:rsidP="00563B83">
      <w:pPr>
        <w:pStyle w:val="Standaard1"/>
        <w:numPr>
          <w:ilvl w:val="0"/>
          <w:numId w:val="1"/>
        </w:numPr>
        <w:spacing w:line="276" w:lineRule="auto"/>
        <w:ind w:left="709" w:hanging="709"/>
        <w:rPr>
          <w:rFonts w:asciiTheme="majorHAnsi" w:hAnsiTheme="majorHAnsi" w:cs="Calibri Light"/>
          <w:i/>
          <w:sz w:val="22"/>
          <w:szCs w:val="22"/>
        </w:rPr>
      </w:pPr>
      <w:r w:rsidRPr="00070BB1">
        <w:rPr>
          <w:rFonts w:asciiTheme="majorHAnsi" w:hAnsiTheme="majorHAnsi" w:cs="Calibri Light"/>
          <w:i/>
          <w:sz w:val="22"/>
          <w:szCs w:val="22"/>
        </w:rPr>
        <w:t>Dat de bovenstaande opgegeven tarieven inclusief alle logischerwijs tot de opdracht behorende onderdelen en/of zaken zijn</w:t>
      </w:r>
    </w:p>
    <w:p w14:paraId="033715BB" w14:textId="77777777" w:rsidR="00563B83" w:rsidRPr="00287917" w:rsidRDefault="00563B83" w:rsidP="00563B83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287917">
        <w:rPr>
          <w:rFonts w:asciiTheme="majorHAnsi" w:hAnsiTheme="majorHAnsi" w:cs="Calibri Light"/>
          <w:i/>
          <w:sz w:val="22"/>
          <w:szCs w:val="22"/>
        </w:rPr>
        <w:t>Dat hij/zij borg staat voor een correcte uitvoering van de opdracht tegen de aangegeven kosten.</w:t>
      </w:r>
    </w:p>
    <w:p w14:paraId="73495337" w14:textId="77777777" w:rsidR="00563B83" w:rsidRPr="00287917" w:rsidRDefault="00563B83" w:rsidP="00563B83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287917">
        <w:rPr>
          <w:rFonts w:asciiTheme="majorHAnsi" w:hAnsiTheme="majorHAnsi" w:cs="Calibri Light"/>
          <w:i/>
          <w:sz w:val="22"/>
          <w:szCs w:val="22"/>
        </w:rPr>
        <w:t xml:space="preserve">Dat hij/zij deze verklaring en het Uniform Europees Aanbestedingsdocument naar waarheid heeft </w:t>
      </w:r>
    </w:p>
    <w:p w14:paraId="5F0A4C3C" w14:textId="77777777" w:rsidR="00563B83" w:rsidRPr="00287917" w:rsidRDefault="00563B83" w:rsidP="00563B83">
      <w:pPr>
        <w:pStyle w:val="Standaard1"/>
        <w:spacing w:line="276" w:lineRule="auto"/>
        <w:ind w:firstLine="720"/>
        <w:rPr>
          <w:rFonts w:asciiTheme="majorHAnsi" w:hAnsiTheme="majorHAnsi" w:cs="Calibri Light"/>
          <w:i/>
          <w:sz w:val="22"/>
          <w:szCs w:val="22"/>
        </w:rPr>
      </w:pPr>
      <w:r w:rsidRPr="00287917">
        <w:rPr>
          <w:rFonts w:asciiTheme="majorHAnsi" w:hAnsiTheme="majorHAnsi" w:cs="Calibri Light"/>
          <w:i/>
          <w:sz w:val="22"/>
          <w:szCs w:val="22"/>
        </w:rPr>
        <w:t>ingevuld.</w:t>
      </w:r>
    </w:p>
    <w:p w14:paraId="291B6FE4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i/>
          <w:sz w:val="22"/>
          <w:szCs w:val="22"/>
        </w:rPr>
      </w:pPr>
    </w:p>
    <w:p w14:paraId="1CA04C5B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Naam inschrijver: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4C9E0052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647F2BA5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Plaats: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7DBA3B52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6C82A595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Datum: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6B173B70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55030B2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Naam vertegenwoordiger:</w:t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206903FE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7CAED54" w14:textId="5850698A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287917">
        <w:rPr>
          <w:rFonts w:asciiTheme="majorHAnsi" w:hAnsiTheme="majorHAnsi" w:cs="Calibri Light"/>
          <w:sz w:val="22"/>
          <w:szCs w:val="22"/>
        </w:rPr>
        <w:t>Functie: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3EFFA959" w14:textId="77777777" w:rsidR="00563B83" w:rsidRPr="00287917" w:rsidRDefault="00563B83" w:rsidP="00563B83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4D78065" w14:textId="1FEDB092" w:rsidR="00563B83" w:rsidRPr="00563B83" w:rsidRDefault="00563B83" w:rsidP="00563B83">
      <w:pPr>
        <w:pStyle w:val="Standaard1"/>
        <w:spacing w:line="276" w:lineRule="auto"/>
      </w:pPr>
      <w:r w:rsidRPr="00287917">
        <w:rPr>
          <w:rFonts w:asciiTheme="majorHAnsi" w:hAnsiTheme="majorHAnsi" w:cs="Calibri Light"/>
          <w:sz w:val="22"/>
          <w:szCs w:val="22"/>
        </w:rPr>
        <w:t>Handtekening:</w:t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</w:r>
      <w:r w:rsidRPr="00287917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sectPr w:rsidR="00563B83" w:rsidRPr="0056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39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83"/>
    <w:rsid w:val="00326F87"/>
    <w:rsid w:val="00563B83"/>
    <w:rsid w:val="006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A39"/>
  <w15:chartTrackingRefBased/>
  <w15:docId w15:val="{AA5EA0EC-C193-4F05-AD59-A1398A3B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B83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563B83"/>
    <w:pPr>
      <w:keepNext/>
      <w:widowControl w:val="0"/>
      <w:spacing w:before="240" w:after="60"/>
      <w:outlineLvl w:val="0"/>
    </w:pPr>
    <w:rPr>
      <w:b/>
      <w:i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rsid w:val="00563B83"/>
    <w:pPr>
      <w:keepNext/>
      <w:widowControl w:val="0"/>
      <w:spacing w:before="240" w:after="60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B83"/>
    <w:rPr>
      <w:rFonts w:ascii="Open Sans" w:eastAsia="Times New Roman" w:hAnsi="Open Sans" w:cs="Open Sans"/>
      <w:b/>
      <w:i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63B83"/>
    <w:rPr>
      <w:rFonts w:ascii="Open Sans" w:eastAsia="Times New Roman" w:hAnsi="Open Sans" w:cs="Open Sans"/>
      <w:b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563B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63B8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3B83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Standaard1">
    <w:name w:val="Standaard1"/>
    <w:rsid w:val="00563B83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Bartels</dc:creator>
  <cp:keywords/>
  <dc:description/>
  <cp:lastModifiedBy>Ed Bartels</cp:lastModifiedBy>
  <cp:revision>2</cp:revision>
  <dcterms:created xsi:type="dcterms:W3CDTF">2021-05-21T08:18:00Z</dcterms:created>
  <dcterms:modified xsi:type="dcterms:W3CDTF">2021-05-21T10:30:00Z</dcterms:modified>
</cp:coreProperties>
</file>