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7109C" w14:textId="6467A126" w:rsidR="0082794D" w:rsidRPr="0082794D" w:rsidRDefault="0082794D" w:rsidP="0082794D">
      <w:pPr>
        <w:rPr>
          <w:b/>
          <w:bCs/>
          <w:sz w:val="24"/>
        </w:rPr>
      </w:pPr>
      <w:r w:rsidRPr="0082794D">
        <w:rPr>
          <w:b/>
          <w:bCs/>
          <w:sz w:val="24"/>
        </w:rPr>
        <w:t xml:space="preserve">Standaardformulier </w:t>
      </w:r>
      <w:r w:rsidR="00EF56D0">
        <w:rPr>
          <w:b/>
          <w:bCs/>
          <w:sz w:val="24"/>
        </w:rPr>
        <w:t>E</w:t>
      </w:r>
      <w:r w:rsidRPr="0082794D">
        <w:rPr>
          <w:b/>
          <w:bCs/>
          <w:sz w:val="24"/>
        </w:rPr>
        <w:t>: Uitwerking gunningscriteria G1 en G2</w:t>
      </w:r>
    </w:p>
    <w:p w14:paraId="4F100851" w14:textId="77777777" w:rsidR="0082794D" w:rsidRDefault="0082794D" w:rsidP="0082794D"/>
    <w:p w14:paraId="59266AAD" w14:textId="77777777" w:rsidR="0082794D" w:rsidRDefault="0082794D" w:rsidP="0082794D">
      <w:r>
        <w:rPr>
          <w:rFonts w:asciiTheme="minorHAnsi" w:hAnsiTheme="minorHAnsi" w:cstheme="minorHAnsi"/>
        </w:rPr>
        <w:t xml:space="preserve">Inschrijver </w:t>
      </w:r>
      <w:r w:rsidRPr="00907747">
        <w:rPr>
          <w:rFonts w:asciiTheme="minorHAnsi" w:hAnsiTheme="minorHAnsi" w:cstheme="minorHAnsi"/>
        </w:rPr>
        <w:t xml:space="preserve">verklaart zich door ondertekening van dit </w:t>
      </w:r>
      <w:r>
        <w:rPr>
          <w:rFonts w:asciiTheme="minorHAnsi" w:hAnsiTheme="minorHAnsi" w:cstheme="minorHAnsi"/>
        </w:rPr>
        <w:t xml:space="preserve">Standaardformulier E de werkzaamheden te zullen uitvoeren </w:t>
      </w:r>
      <w:r w:rsidRPr="00907747">
        <w:rPr>
          <w:rFonts w:asciiTheme="minorHAnsi" w:hAnsiTheme="minorHAnsi" w:cstheme="minorHAnsi"/>
        </w:rPr>
        <w:t xml:space="preserve">overeenkomstig het Beschrijvend Document en de Bijlagen, </w:t>
      </w:r>
      <w:r>
        <w:rPr>
          <w:rFonts w:asciiTheme="minorHAnsi" w:hAnsiTheme="minorHAnsi" w:cstheme="minorHAnsi"/>
        </w:rPr>
        <w:t xml:space="preserve">conform de volgende normeringen: </w:t>
      </w:r>
    </w:p>
    <w:p w14:paraId="31D7532E" w14:textId="77777777" w:rsidR="0082794D" w:rsidRDefault="0082794D" w:rsidP="0082794D">
      <w:pPr>
        <w:rPr>
          <w:szCs w:val="20"/>
        </w:rPr>
      </w:pPr>
    </w:p>
    <w:p w14:paraId="2C9EC781" w14:textId="77777777" w:rsidR="0082794D" w:rsidRDefault="0082794D" w:rsidP="0082794D">
      <w:pPr>
        <w:rPr>
          <w:szCs w:val="20"/>
        </w:rPr>
      </w:pPr>
    </w:p>
    <w:p w14:paraId="625877C1" w14:textId="77777777" w:rsidR="0082794D" w:rsidRPr="006F6D8F" w:rsidRDefault="0082794D" w:rsidP="0082794D">
      <w:pPr>
        <w:rPr>
          <w:b/>
          <w:bCs/>
          <w:u w:val="single"/>
        </w:rPr>
      </w:pPr>
      <w:r w:rsidRPr="006F6D8F">
        <w:rPr>
          <w:b/>
          <w:bCs/>
          <w:u w:val="single"/>
        </w:rPr>
        <w:t>Tijdigheid storingen</w:t>
      </w:r>
    </w:p>
    <w:p w14:paraId="76F7036C" w14:textId="77777777" w:rsidR="0082794D" w:rsidRPr="007D7F2C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Voor wat betreft</w:t>
      </w:r>
      <w:r w:rsidRPr="007D7F2C">
        <w:rPr>
          <w:rFonts w:asciiTheme="minorHAnsi" w:hAnsiTheme="minorHAnsi" w:cstheme="minorHAnsi"/>
        </w:rPr>
        <w:t xml:space="preserve"> Gunningscriterium G1 bevestigd Inschrijver </w:t>
      </w:r>
      <w:r>
        <w:rPr>
          <w:rFonts w:asciiTheme="minorHAnsi" w:hAnsiTheme="minorHAnsi" w:cstheme="minorHAnsi"/>
        </w:rPr>
        <w:t>ten aanzien van</w:t>
      </w:r>
      <w:r w:rsidRPr="007D7F2C">
        <w:rPr>
          <w:rFonts w:asciiTheme="minorHAnsi" w:hAnsiTheme="minorHAnsi" w:cstheme="minorHAnsi"/>
        </w:rPr>
        <w:t xml:space="preserve"> tijdigheid storingen de onderstaande doorlooptijdsnormering</w:t>
      </w:r>
      <w:r>
        <w:rPr>
          <w:rFonts w:asciiTheme="minorHAnsi" w:hAnsiTheme="minorHAnsi" w:cstheme="minorHAnsi"/>
        </w:rPr>
        <w:t xml:space="preserve"> </w:t>
      </w:r>
      <w:r w:rsidRPr="007D7F2C">
        <w:rPr>
          <w:rFonts w:asciiTheme="minorHAnsi" w:hAnsiTheme="minorHAnsi" w:cstheme="minorHAnsi"/>
        </w:rPr>
        <w:t>in de uitvoering van de R</w:t>
      </w:r>
      <w:r>
        <w:rPr>
          <w:rFonts w:asciiTheme="minorHAnsi" w:hAnsiTheme="minorHAnsi" w:cstheme="minorHAnsi"/>
        </w:rPr>
        <w:t>a</w:t>
      </w:r>
      <w:r w:rsidRPr="007D7F2C">
        <w:rPr>
          <w:rFonts w:asciiTheme="minorHAnsi" w:hAnsiTheme="minorHAnsi" w:cstheme="minorHAnsi"/>
        </w:rPr>
        <w:t>amovereenkomst</w:t>
      </w:r>
      <w:r>
        <w:rPr>
          <w:rFonts w:asciiTheme="minorHAnsi" w:hAnsiTheme="minorHAnsi" w:cstheme="minorHAnsi"/>
        </w:rPr>
        <w:t xml:space="preserve"> te zullen hanteren</w:t>
      </w:r>
      <w:r w:rsidRPr="007D7F2C">
        <w:rPr>
          <w:rFonts w:asciiTheme="minorHAnsi" w:hAnsiTheme="minorHAnsi" w:cstheme="minorHAnsi"/>
        </w:rPr>
        <w:t>:</w:t>
      </w:r>
    </w:p>
    <w:p w14:paraId="7D4B3E0B" w14:textId="77777777" w:rsidR="0082794D" w:rsidRPr="007D7F2C" w:rsidRDefault="0082794D" w:rsidP="0082794D">
      <w:pPr>
        <w:rPr>
          <w:rFonts w:asciiTheme="minorHAnsi" w:hAnsiTheme="minorHAnsi" w:cstheme="minorHAnsi"/>
        </w:rPr>
      </w:pPr>
    </w:p>
    <w:p w14:paraId="4A9816EB" w14:textId="59E53D12" w:rsidR="0082794D" w:rsidRPr="007D7F2C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 doorlooptijdsnormering heeft betrekking op: </w:t>
      </w:r>
      <w:r w:rsidRPr="007D7F2C">
        <w:rPr>
          <w:rFonts w:asciiTheme="minorHAnsi" w:hAnsiTheme="minorHAnsi" w:cstheme="minorHAnsi"/>
        </w:rPr>
        <w:t xml:space="preserve">Perceel 1 / Perceel 2 / </w:t>
      </w:r>
      <w:r>
        <w:rPr>
          <w:rFonts w:asciiTheme="minorHAnsi" w:hAnsiTheme="minorHAnsi" w:cstheme="minorHAnsi"/>
        </w:rPr>
        <w:t>Perceel 3</w:t>
      </w:r>
      <w:r w:rsidRPr="00244400">
        <w:rPr>
          <w:rFonts w:asciiTheme="minorHAnsi" w:hAnsiTheme="minorHAnsi" w:cstheme="minorHAnsi"/>
          <w:vertAlign w:val="superscript"/>
        </w:rPr>
        <w:footnoteReference w:id="1"/>
      </w:r>
    </w:p>
    <w:p w14:paraId="47B41701" w14:textId="77777777" w:rsidR="0082794D" w:rsidRDefault="0082794D" w:rsidP="0082794D"/>
    <w:p w14:paraId="62E34ED6" w14:textId="77777777" w:rsidR="0082794D" w:rsidRPr="0017219A" w:rsidRDefault="0082794D" w:rsidP="002C6D74">
      <w:pPr>
        <w:ind w:left="710" w:firstLine="142"/>
        <w:rPr>
          <w:rFonts w:asciiTheme="minorHAnsi" w:hAnsiTheme="minorHAnsi" w:cstheme="minorHAnsi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4BD2180" wp14:editId="06BB0066">
                <wp:simplePos x="0" y="0"/>
                <wp:positionH relativeFrom="column">
                  <wp:posOffset>14605</wp:posOffset>
                </wp:positionH>
                <wp:positionV relativeFrom="paragraph">
                  <wp:posOffset>17144</wp:posOffset>
                </wp:positionV>
                <wp:extent cx="219075" cy="219075"/>
                <wp:effectExtent l="0" t="0" r="28575" b="28575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0F067" id="Rechthoek 5" o:spid="_x0000_s1026" style="position:absolute;margin-left:1.15pt;margin-top:1.35pt;width:17.25pt;height:17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" filled="f" strokecolor="#243f60 [1604]" strokeweight="2pt"/>
            </w:pict>
          </mc:Fallback>
        </mc:AlternateContent>
      </w:r>
      <w:r w:rsidRPr="0017219A">
        <w:rPr>
          <w:rFonts w:asciiTheme="minorHAnsi" w:hAnsiTheme="minorHAnsi" w:cstheme="minorHAnsi"/>
        </w:rPr>
        <w:t>A: Inschrijver garandeert dat meer dan 96% van de storingen binnen de gestelde doorlooptijdsnormen worden opgelost.</w:t>
      </w:r>
    </w:p>
    <w:p w14:paraId="455460E7" w14:textId="77777777" w:rsidR="0082794D" w:rsidRDefault="0082794D" w:rsidP="0082794D">
      <w:pPr>
        <w:ind w:left="710"/>
        <w:rPr>
          <w:rFonts w:asciiTheme="minorHAnsi" w:hAnsiTheme="minorHAnsi" w:cstheme="minorHAnsi"/>
        </w:rPr>
      </w:pPr>
    </w:p>
    <w:p w14:paraId="51164CBE" w14:textId="77777777" w:rsidR="0082794D" w:rsidRPr="0017219A" w:rsidRDefault="0082794D" w:rsidP="002C6D74">
      <w:pPr>
        <w:ind w:left="710" w:firstLine="142"/>
        <w:rPr>
          <w:rFonts w:asciiTheme="minorHAnsi" w:hAnsiTheme="minorHAnsi" w:cstheme="minorHAnsi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F0AF4D0" wp14:editId="725EAC65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219075" cy="219075"/>
                <wp:effectExtent l="0" t="0" r="28575" b="28575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43E813" id="Rechthoek 6" o:spid="_x0000_s1026" style="position:absolute;margin-left:1.5pt;margin-top:0;width:17.25pt;height:17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" filled="f" strokecolor="#243f60 [1604]" strokeweight="2pt"/>
            </w:pict>
          </mc:Fallback>
        </mc:AlternateContent>
      </w:r>
      <w:r w:rsidRPr="0017219A">
        <w:rPr>
          <w:rFonts w:asciiTheme="minorHAnsi" w:hAnsiTheme="minorHAnsi" w:cstheme="minorHAnsi"/>
        </w:rPr>
        <w:t>B: Inschrijver garandeert dat meer dan 93% van de storingen binnen de gestelde doorlooptijdsnormen worden opgelost.</w:t>
      </w:r>
    </w:p>
    <w:p w14:paraId="5F8AF228" w14:textId="77777777" w:rsidR="0082794D" w:rsidRDefault="0082794D" w:rsidP="0082794D">
      <w:pPr>
        <w:ind w:left="708"/>
        <w:rPr>
          <w:rFonts w:asciiTheme="minorHAnsi" w:hAnsiTheme="minorHAnsi" w:cstheme="minorHAnsi"/>
        </w:rPr>
      </w:pPr>
    </w:p>
    <w:p w14:paraId="7078E044" w14:textId="77777777" w:rsidR="0082794D" w:rsidRPr="0017219A" w:rsidRDefault="0082794D" w:rsidP="002C6D74">
      <w:pPr>
        <w:ind w:left="708" w:firstLine="144"/>
        <w:rPr>
          <w:rFonts w:asciiTheme="minorHAnsi" w:hAnsiTheme="minorHAnsi" w:cstheme="minorHAnsi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508A0EB" wp14:editId="27122586">
                <wp:simplePos x="0" y="0"/>
                <wp:positionH relativeFrom="column">
                  <wp:posOffset>19050</wp:posOffset>
                </wp:positionH>
                <wp:positionV relativeFrom="paragraph">
                  <wp:posOffset>-635</wp:posOffset>
                </wp:positionV>
                <wp:extent cx="219075" cy="219075"/>
                <wp:effectExtent l="0" t="0" r="28575" b="28575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297F5" id="Rechthoek 7" o:spid="_x0000_s1026" style="position:absolute;margin-left:1.5pt;margin-top:-.05pt;width:17.25pt;height:17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" filled="f" strokecolor="#243f60 [1604]" strokeweight="2pt"/>
            </w:pict>
          </mc:Fallback>
        </mc:AlternateContent>
      </w:r>
      <w:r w:rsidRPr="0017219A">
        <w:rPr>
          <w:rFonts w:asciiTheme="minorHAnsi" w:hAnsiTheme="minorHAnsi" w:cstheme="minorHAnsi"/>
        </w:rPr>
        <w:t>C: Inschrijver garandeert dat meer dan 90% van de storingen binnen de gestelde doorlooptijdsnormen worden opgelost.</w:t>
      </w:r>
    </w:p>
    <w:p w14:paraId="68407495" w14:textId="77777777" w:rsidR="0082794D" w:rsidRDefault="0082794D" w:rsidP="0082794D">
      <w:pPr>
        <w:ind w:left="708"/>
        <w:rPr>
          <w:rFonts w:asciiTheme="minorHAnsi" w:hAnsiTheme="minorHAnsi" w:cstheme="minorHAnsi"/>
        </w:rPr>
      </w:pPr>
    </w:p>
    <w:p w14:paraId="0BC556EB" w14:textId="77777777" w:rsidR="0082794D" w:rsidRPr="0017219A" w:rsidRDefault="0082794D" w:rsidP="002C6D74">
      <w:pPr>
        <w:ind w:left="708" w:firstLine="144"/>
        <w:rPr>
          <w:rFonts w:asciiTheme="minorHAnsi" w:hAnsiTheme="minorHAnsi" w:cstheme="minorHAnsi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E364A76" wp14:editId="03D38755">
                <wp:simplePos x="0" y="0"/>
                <wp:positionH relativeFrom="column">
                  <wp:posOffset>19050</wp:posOffset>
                </wp:positionH>
                <wp:positionV relativeFrom="paragraph">
                  <wp:posOffset>-635</wp:posOffset>
                </wp:positionV>
                <wp:extent cx="219075" cy="219075"/>
                <wp:effectExtent l="0" t="0" r="28575" b="28575"/>
                <wp:wrapNone/>
                <wp:docPr id="8" name="Recht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2139C" id="Rechthoek 8" o:spid="_x0000_s1026" style="position:absolute;margin-left:1.5pt;margin-top:-.05pt;width:17.25pt;height:17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" filled="f" strokecolor="#243f60 [1604]" strokeweight="2pt"/>
            </w:pict>
          </mc:Fallback>
        </mc:AlternateContent>
      </w:r>
      <w:r w:rsidRPr="0017219A">
        <w:rPr>
          <w:rFonts w:asciiTheme="minorHAnsi" w:hAnsiTheme="minorHAnsi" w:cstheme="minorHAnsi"/>
        </w:rPr>
        <w:t>D: Inschrijver kan geen garantie voor doorlooptijden afgeven.</w:t>
      </w:r>
    </w:p>
    <w:p w14:paraId="2CA4203B" w14:textId="77777777" w:rsidR="0082794D" w:rsidRPr="0017219A" w:rsidRDefault="0082794D" w:rsidP="0082794D">
      <w:pPr>
        <w:ind w:left="708"/>
        <w:rPr>
          <w:rFonts w:asciiTheme="minorHAnsi" w:hAnsiTheme="minorHAnsi" w:cstheme="minorHAnsi"/>
        </w:rPr>
      </w:pPr>
    </w:p>
    <w:p w14:paraId="2F754D61" w14:textId="77777777" w:rsidR="0082794D" w:rsidRDefault="0082794D" w:rsidP="0082794D">
      <w:pPr>
        <w:ind w:left="708"/>
      </w:pPr>
    </w:p>
    <w:p w14:paraId="422642D4" w14:textId="77777777" w:rsidR="0082794D" w:rsidRPr="006F6D8F" w:rsidRDefault="0082794D" w:rsidP="0082794D">
      <w:pPr>
        <w:rPr>
          <w:b/>
          <w:bCs/>
          <w:u w:val="single"/>
        </w:rPr>
      </w:pPr>
      <w:r w:rsidRPr="006F6D8F">
        <w:rPr>
          <w:b/>
          <w:bCs/>
          <w:u w:val="single"/>
        </w:rPr>
        <w:t>Kwaliteit werkzaamheden</w:t>
      </w:r>
    </w:p>
    <w:p w14:paraId="50DE8885" w14:textId="77777777" w:rsidR="0082794D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Voor wat betreft</w:t>
      </w:r>
      <w:r w:rsidRPr="007D7F2C">
        <w:rPr>
          <w:rFonts w:asciiTheme="minorHAnsi" w:hAnsiTheme="minorHAnsi" w:cstheme="minorHAnsi"/>
        </w:rPr>
        <w:t xml:space="preserve"> Gunningscriterium G</w:t>
      </w:r>
      <w:r>
        <w:rPr>
          <w:rFonts w:asciiTheme="minorHAnsi" w:hAnsiTheme="minorHAnsi" w:cstheme="minorHAnsi"/>
        </w:rPr>
        <w:t>2</w:t>
      </w:r>
      <w:r w:rsidRPr="007D7F2C">
        <w:rPr>
          <w:rFonts w:asciiTheme="minorHAnsi" w:hAnsiTheme="minorHAnsi" w:cstheme="minorHAnsi"/>
        </w:rPr>
        <w:t xml:space="preserve"> bevestigd Inschrijver </w:t>
      </w:r>
      <w:r>
        <w:rPr>
          <w:rFonts w:asciiTheme="minorHAnsi" w:hAnsiTheme="minorHAnsi" w:cstheme="minorHAnsi"/>
        </w:rPr>
        <w:t>ten aanzien van de kwaliteit van de werkzaamheden  de onderstaande kwaliteitsnormering in de uitvoering van de Raamovereenkomst te zullen hanteren:</w:t>
      </w:r>
    </w:p>
    <w:p w14:paraId="0428376D" w14:textId="77777777" w:rsidR="0082794D" w:rsidRPr="007D7F2C" w:rsidRDefault="0082794D" w:rsidP="0082794D">
      <w:pPr>
        <w:rPr>
          <w:rFonts w:asciiTheme="minorHAnsi" w:hAnsiTheme="minorHAnsi" w:cstheme="minorHAnsi"/>
        </w:rPr>
      </w:pPr>
    </w:p>
    <w:p w14:paraId="15E313A9" w14:textId="4A64D273" w:rsidR="0082794D" w:rsidRPr="007D7F2C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 doorlooptijdsnormering heeft betrekking op: </w:t>
      </w:r>
      <w:r w:rsidRPr="007D7F2C">
        <w:rPr>
          <w:rFonts w:asciiTheme="minorHAnsi" w:hAnsiTheme="minorHAnsi" w:cstheme="minorHAnsi"/>
        </w:rPr>
        <w:t xml:space="preserve">Perceel 1 / Perceel 2 / </w:t>
      </w:r>
      <w:r>
        <w:rPr>
          <w:rFonts w:asciiTheme="minorHAnsi" w:hAnsiTheme="minorHAnsi" w:cstheme="minorHAnsi"/>
        </w:rPr>
        <w:t>Perceel 3</w:t>
      </w:r>
      <w:r w:rsidRPr="00244400">
        <w:rPr>
          <w:rFonts w:asciiTheme="minorHAnsi" w:hAnsiTheme="minorHAnsi" w:cstheme="minorHAnsi"/>
          <w:vertAlign w:val="superscript"/>
        </w:rPr>
        <w:footnoteReference w:id="2"/>
      </w:r>
    </w:p>
    <w:p w14:paraId="437603AD" w14:textId="77777777" w:rsidR="0082794D" w:rsidRDefault="0082794D" w:rsidP="0082794D">
      <w:pPr>
        <w:ind w:left="708"/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FB8219" wp14:editId="1FBAD818">
                <wp:simplePos x="0" y="0"/>
                <wp:positionH relativeFrom="column">
                  <wp:posOffset>19050</wp:posOffset>
                </wp:positionH>
                <wp:positionV relativeFrom="paragraph">
                  <wp:posOffset>165100</wp:posOffset>
                </wp:positionV>
                <wp:extent cx="219075" cy="219075"/>
                <wp:effectExtent l="0" t="0" r="28575" b="285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18F73" id="Rechthoek 9" o:spid="_x0000_s1026" style="position:absolute;margin-left:1.5pt;margin-top:13pt;width:17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" filled="f" strokecolor="#243f60 [1604]" strokeweight="2pt"/>
            </w:pict>
          </mc:Fallback>
        </mc:AlternateContent>
      </w:r>
    </w:p>
    <w:p w14:paraId="2177D00D" w14:textId="17BDA3F4" w:rsidR="0082794D" w:rsidRPr="006F6D8F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2C6D74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>A:</w:t>
      </w:r>
      <w:r w:rsidRPr="006F6D8F">
        <w:rPr>
          <w:rFonts w:asciiTheme="minorHAnsi" w:hAnsiTheme="minorHAnsi" w:cstheme="minorHAnsi"/>
        </w:rPr>
        <w:t xml:space="preserve"> Inschrijver garandeert dat zij gemiddeld een 9,5 of meer scoort.</w:t>
      </w:r>
    </w:p>
    <w:p w14:paraId="0C755226" w14:textId="77777777" w:rsidR="0082794D" w:rsidRDefault="0082794D" w:rsidP="0082794D">
      <w:pPr>
        <w:rPr>
          <w:rFonts w:asciiTheme="minorHAnsi" w:hAnsiTheme="minorHAnsi" w:cstheme="minorHAnsi"/>
          <w:szCs w:val="20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00D07B" wp14:editId="604AEEA0">
                <wp:simplePos x="0" y="0"/>
                <wp:positionH relativeFrom="column">
                  <wp:posOffset>19050</wp:posOffset>
                </wp:positionH>
                <wp:positionV relativeFrom="paragraph">
                  <wp:posOffset>167005</wp:posOffset>
                </wp:positionV>
                <wp:extent cx="219075" cy="219075"/>
                <wp:effectExtent l="0" t="0" r="28575" b="28575"/>
                <wp:wrapNone/>
                <wp:docPr id="10" name="Recht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EFE74" id="Rechthoek 10" o:spid="_x0000_s1026" style="position:absolute;margin-left:1.5pt;margin-top:13.15pt;width:17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" filled="f" strokecolor="#243f60 [1604]" strokeweight="2pt"/>
            </w:pict>
          </mc:Fallback>
        </mc:AlternateContent>
      </w:r>
    </w:p>
    <w:p w14:paraId="0BDD43F7" w14:textId="61478B26" w:rsidR="0082794D" w:rsidRPr="006F6D8F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2C6D74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 xml:space="preserve">B: </w:t>
      </w:r>
      <w:r w:rsidRPr="006F6D8F">
        <w:rPr>
          <w:rFonts w:asciiTheme="minorHAnsi" w:hAnsiTheme="minorHAnsi" w:cstheme="minorHAnsi"/>
        </w:rPr>
        <w:t>Inschrijver garandeert dat zij gemiddeld een 9,0 of meer scoort.</w:t>
      </w:r>
    </w:p>
    <w:p w14:paraId="42850B22" w14:textId="77777777" w:rsidR="0082794D" w:rsidRDefault="0082794D" w:rsidP="0082794D">
      <w:pPr>
        <w:rPr>
          <w:rFonts w:asciiTheme="minorHAnsi" w:hAnsiTheme="minorHAnsi" w:cstheme="minorHAnsi"/>
          <w:szCs w:val="20"/>
        </w:rPr>
      </w:pPr>
    </w:p>
    <w:p w14:paraId="0508FE3B" w14:textId="10B223E6" w:rsidR="0082794D" w:rsidRPr="006F6D8F" w:rsidRDefault="0082794D" w:rsidP="0082794D">
      <w:pPr>
        <w:rPr>
          <w:rFonts w:asciiTheme="minorHAnsi" w:hAnsiTheme="minorHAnsi" w:cstheme="minorHAnsi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B15834" wp14:editId="6F9181D4">
                <wp:simplePos x="0" y="0"/>
                <wp:positionH relativeFrom="column">
                  <wp:posOffset>19050</wp:posOffset>
                </wp:positionH>
                <wp:positionV relativeFrom="paragraph">
                  <wp:posOffset>14605</wp:posOffset>
                </wp:positionV>
                <wp:extent cx="219075" cy="219075"/>
                <wp:effectExtent l="0" t="0" r="28575" b="28575"/>
                <wp:wrapNone/>
                <wp:docPr id="11" name="Recht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DCE7E" id="Rechthoek 11" o:spid="_x0000_s1026" style="position:absolute;margin-left:1.5pt;margin-top:1.15pt;width:17.2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" filled="f" strokecolor="#243f60 [1604]" strokeweight="2pt"/>
            </w:pict>
          </mc:Fallback>
        </mc:AlternateContent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2C6D74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 xml:space="preserve">C: </w:t>
      </w:r>
      <w:r w:rsidRPr="006F6D8F">
        <w:rPr>
          <w:rFonts w:asciiTheme="minorHAnsi" w:hAnsiTheme="minorHAnsi" w:cstheme="minorHAnsi"/>
        </w:rPr>
        <w:t>Inschrijver garandeert dat zij gemiddeld een 8,0 of meer scoort.</w:t>
      </w:r>
    </w:p>
    <w:p w14:paraId="450DDFF8" w14:textId="77777777" w:rsidR="0082794D" w:rsidRDefault="0082794D" w:rsidP="0082794D">
      <w:pPr>
        <w:rPr>
          <w:rFonts w:asciiTheme="minorHAnsi" w:hAnsiTheme="minorHAnsi" w:cstheme="minorHAnsi"/>
          <w:szCs w:val="20"/>
        </w:rPr>
      </w:pPr>
      <w:r w:rsidRPr="0017219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2E9209" wp14:editId="61A52C06">
                <wp:simplePos x="0" y="0"/>
                <wp:positionH relativeFrom="column">
                  <wp:posOffset>19050</wp:posOffset>
                </wp:positionH>
                <wp:positionV relativeFrom="paragraph">
                  <wp:posOffset>167005</wp:posOffset>
                </wp:positionV>
                <wp:extent cx="219075" cy="219075"/>
                <wp:effectExtent l="0" t="0" r="28575" b="28575"/>
                <wp:wrapNone/>
                <wp:docPr id="12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84F16C" id="Rechthoek 12" o:spid="_x0000_s1026" style="position:absolute;margin-left:1.5pt;margin-top:13.15pt;width:17.2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" filled="f" strokecolor="#243f60 [1604]" strokeweight="2pt"/>
            </w:pict>
          </mc:Fallback>
        </mc:AlternateContent>
      </w:r>
    </w:p>
    <w:p w14:paraId="40561252" w14:textId="1D17E208" w:rsidR="0082794D" w:rsidRDefault="0082794D" w:rsidP="0082794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 w:rsidR="002C6D74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 xml:space="preserve">D: </w:t>
      </w:r>
      <w:r w:rsidRPr="006F6D8F">
        <w:rPr>
          <w:rFonts w:asciiTheme="minorHAnsi" w:hAnsiTheme="minorHAnsi" w:cstheme="minorHAnsi"/>
        </w:rPr>
        <w:t xml:space="preserve">Inschrijver kan geen garantie voor de kwaliteit van de werkzaamheden afgeven. </w:t>
      </w:r>
    </w:p>
    <w:p w14:paraId="4109BCD7" w14:textId="77777777" w:rsidR="0082794D" w:rsidRDefault="0082794D" w:rsidP="0082794D">
      <w:pPr>
        <w:rPr>
          <w:rFonts w:asciiTheme="minorHAnsi" w:hAnsiTheme="minorHAnsi" w:cstheme="minorHAnsi"/>
        </w:rPr>
      </w:pPr>
    </w:p>
    <w:p w14:paraId="2D9E50E9" w14:textId="77777777" w:rsidR="0082794D" w:rsidRDefault="0082794D" w:rsidP="0082794D">
      <w:pPr>
        <w:rPr>
          <w:rFonts w:asciiTheme="minorHAnsi" w:hAnsiTheme="minorHAnsi" w:cstheme="minorHAnsi"/>
        </w:rPr>
      </w:pPr>
    </w:p>
    <w:p w14:paraId="2D92B517" w14:textId="77777777" w:rsidR="0082794D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Plaats en datum</w:t>
      </w:r>
      <w:r>
        <w:rPr>
          <w:rFonts w:asciiTheme="minorHAnsi" w:hAnsiTheme="minorHAnsi" w:cstheme="minorHAnsi"/>
        </w:rPr>
        <w:t xml:space="preserve"> ____________________________________________________</w:t>
      </w:r>
    </w:p>
    <w:p w14:paraId="703A00E7" w14:textId="77777777" w:rsidR="0082794D" w:rsidRPr="008203DC" w:rsidRDefault="0082794D" w:rsidP="0082794D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419E0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Naam</w:t>
      </w:r>
      <w:r>
        <w:rPr>
          <w:rFonts w:asciiTheme="minorHAnsi" w:hAnsiTheme="minorHAnsi" w:cstheme="minorHAnsi"/>
        </w:rPr>
        <w:t xml:space="preserve"> _____________________________________________________________</w:t>
      </w:r>
    </w:p>
    <w:p w14:paraId="7C58FD36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CF6EC23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 xml:space="preserve">Functie </w:t>
      </w:r>
      <w:r>
        <w:rPr>
          <w:rFonts w:asciiTheme="minorHAnsi" w:hAnsiTheme="minorHAnsi" w:cstheme="minorHAnsi"/>
        </w:rPr>
        <w:t>____________________________________________________________</w:t>
      </w:r>
    </w:p>
    <w:p w14:paraId="27CDEDBB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2225F1E2" w14:textId="77777777" w:rsidR="0082794D" w:rsidRPr="008203DC" w:rsidRDefault="0082794D" w:rsidP="0082794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8203DC">
        <w:rPr>
          <w:rFonts w:asciiTheme="minorHAnsi" w:hAnsiTheme="minorHAnsi" w:cstheme="minorHAnsi"/>
        </w:rPr>
        <w:t>Handtekening</w:t>
      </w:r>
      <w:r>
        <w:rPr>
          <w:rFonts w:asciiTheme="minorHAnsi" w:hAnsiTheme="minorHAnsi" w:cstheme="minorHAnsi"/>
        </w:rPr>
        <w:t xml:space="preserve"> _______________________________________________________</w:t>
      </w:r>
    </w:p>
    <w:p w14:paraId="3F79804B" w14:textId="77777777" w:rsidR="00440993" w:rsidRPr="00440993" w:rsidRDefault="00440993" w:rsidP="00693C9B"/>
    <w:sectPr w:rsidR="00440993" w:rsidRPr="00440993" w:rsidSect="0082794D">
      <w:pgSz w:w="11906" w:h="16838" w:code="9"/>
      <w:pgMar w:top="720" w:right="720" w:bottom="720" w:left="72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FFE400" w14:textId="77777777" w:rsidR="009A4B3C" w:rsidRDefault="009A4B3C" w:rsidP="0082794D">
      <w:pPr>
        <w:spacing w:line="240" w:lineRule="auto"/>
      </w:pPr>
      <w:r>
        <w:separator/>
      </w:r>
    </w:p>
  </w:endnote>
  <w:endnote w:type="continuationSeparator" w:id="0">
    <w:p w14:paraId="77F03DEF" w14:textId="77777777" w:rsidR="009A4B3C" w:rsidRDefault="009A4B3C" w:rsidP="008279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6F4747" w14:textId="77777777" w:rsidR="009A4B3C" w:rsidRDefault="009A4B3C" w:rsidP="0082794D">
      <w:pPr>
        <w:spacing w:line="240" w:lineRule="auto"/>
      </w:pPr>
      <w:r>
        <w:separator/>
      </w:r>
    </w:p>
  </w:footnote>
  <w:footnote w:type="continuationSeparator" w:id="0">
    <w:p w14:paraId="3AAA49B9" w14:textId="77777777" w:rsidR="009A4B3C" w:rsidRDefault="009A4B3C" w:rsidP="0082794D">
      <w:pPr>
        <w:spacing w:line="240" w:lineRule="auto"/>
      </w:pPr>
      <w:r>
        <w:continuationSeparator/>
      </w:r>
    </w:p>
  </w:footnote>
  <w:footnote w:id="1">
    <w:p w14:paraId="1896CA55" w14:textId="77777777" w:rsidR="0082794D" w:rsidRPr="00322F51" w:rsidRDefault="0082794D" w:rsidP="0082794D">
      <w:pPr>
        <w:pStyle w:val="Voetnoottekst"/>
        <w:rPr>
          <w:rFonts w:asciiTheme="minorHAnsi" w:hAnsiTheme="minorHAnsi" w:cstheme="minorHAnsi"/>
          <w:szCs w:val="24"/>
        </w:rPr>
      </w:pPr>
      <w:r>
        <w:rPr>
          <w:rStyle w:val="Voetnootmarkering"/>
        </w:rPr>
        <w:footnoteRef/>
      </w:r>
      <w:r>
        <w:t xml:space="preserve"> </w:t>
      </w:r>
      <w:r w:rsidRPr="00322F51">
        <w:rPr>
          <w:rFonts w:asciiTheme="minorHAnsi" w:hAnsiTheme="minorHAnsi" w:cstheme="minorHAnsi"/>
          <w:szCs w:val="24"/>
        </w:rPr>
        <w:t>DOORHALEN WAT NIET VAN TOEPASSING IS</w:t>
      </w:r>
    </w:p>
  </w:footnote>
  <w:footnote w:id="2">
    <w:p w14:paraId="6BDCE4C9" w14:textId="77777777" w:rsidR="0082794D" w:rsidRPr="00322F51" w:rsidRDefault="0082794D" w:rsidP="0082794D">
      <w:pPr>
        <w:pStyle w:val="Voetnoottekst"/>
        <w:rPr>
          <w:rFonts w:asciiTheme="minorHAnsi" w:hAnsiTheme="minorHAnsi" w:cstheme="minorHAnsi"/>
          <w:szCs w:val="24"/>
        </w:rPr>
      </w:pPr>
      <w:r>
        <w:rPr>
          <w:rStyle w:val="Voetnootmarkering"/>
        </w:rPr>
        <w:footnoteRef/>
      </w:r>
      <w:r>
        <w:t xml:space="preserve"> </w:t>
      </w:r>
      <w:r w:rsidRPr="00322F51">
        <w:rPr>
          <w:rFonts w:asciiTheme="minorHAnsi" w:hAnsiTheme="minorHAnsi" w:cstheme="minorHAnsi"/>
          <w:szCs w:val="24"/>
        </w:rPr>
        <w:t>DOORHALEN WAT NIET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15"/>
  </w:num>
  <w:num w:numId="11">
    <w:abstractNumId w:val="14"/>
  </w:num>
  <w:num w:numId="12">
    <w:abstractNumId w:val="6"/>
  </w:num>
  <w:num w:numId="13">
    <w:abstractNumId w:val="8"/>
  </w:num>
  <w:num w:numId="14">
    <w:abstractNumId w:val="9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2794D"/>
    <w:rsid w:val="00093EAC"/>
    <w:rsid w:val="000A2102"/>
    <w:rsid w:val="002C3EED"/>
    <w:rsid w:val="002C6D74"/>
    <w:rsid w:val="00440993"/>
    <w:rsid w:val="004D6E14"/>
    <w:rsid w:val="00693C9B"/>
    <w:rsid w:val="006B197D"/>
    <w:rsid w:val="007F40A7"/>
    <w:rsid w:val="0082794D"/>
    <w:rsid w:val="00985BF3"/>
    <w:rsid w:val="009A4B3C"/>
    <w:rsid w:val="00A87301"/>
    <w:rsid w:val="00B24DDA"/>
    <w:rsid w:val="00B6294F"/>
    <w:rsid w:val="00CD2C37"/>
    <w:rsid w:val="00CE446F"/>
    <w:rsid w:val="00E8121E"/>
    <w:rsid w:val="00EF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1DEA"/>
  <w15:chartTrackingRefBased/>
  <w15:docId w15:val="{C20D7114-56C2-4AE9-8AC3-B8C7F5C2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794D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Voetnoottekst">
    <w:name w:val="footnote text"/>
    <w:basedOn w:val="Standaard"/>
    <w:link w:val="VoetnoottekstChar"/>
    <w:uiPriority w:val="99"/>
    <w:rsid w:val="0082794D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2794D"/>
    <w:rPr>
      <w:rFonts w:ascii="Arial Narrow" w:eastAsia="MS Mincho" w:hAnsi="Arial Narrow" w:cs="Times New Roman"/>
      <w:sz w:val="18"/>
    </w:rPr>
  </w:style>
  <w:style w:type="character" w:styleId="Voetnootmarkering">
    <w:name w:val="footnote reference"/>
    <w:basedOn w:val="Standaardalinea-lettertype"/>
    <w:uiPriority w:val="99"/>
    <w:rsid w:val="0082794D"/>
    <w:rPr>
      <w:noProof w:val="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345F55A5DAF49A330AC6F270CECAB" ma:contentTypeVersion="9" ma:contentTypeDescription="Een nieuw document maken." ma:contentTypeScope="" ma:versionID="c74c243cec76124a2b1626b376461764">
  <xsd:schema xmlns:xsd="http://www.w3.org/2001/XMLSchema" xmlns:xs="http://www.w3.org/2001/XMLSchema" xmlns:p="http://schemas.microsoft.com/office/2006/metadata/properties" xmlns:ns3="73c2c297-0293-4821-80ba-65d0cdeb38e4" xmlns:ns4="ba15fe75-8d27-4dc4-985d-ed572dd37913" targetNamespace="http://schemas.microsoft.com/office/2006/metadata/properties" ma:root="true" ma:fieldsID="e80a1dfc764332f9f1a8fc0e5b4fe723" ns3:_="" ns4:_="">
    <xsd:import namespace="73c2c297-0293-4821-80ba-65d0cdeb38e4"/>
    <xsd:import namespace="ba15fe75-8d27-4dc4-985d-ed572dd379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2c297-0293-4821-80ba-65d0cdeb3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5fe75-8d27-4dc4-985d-ed572dd379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2A4651-3935-42B3-8A3A-82271D28C8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DCC776-9933-455C-9B4A-552800FD9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2c297-0293-4821-80ba-65d0cdeb38e4"/>
    <ds:schemaRef ds:uri="ba15fe75-8d27-4dc4-985d-ed572dd379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5DD3E3-3515-47EF-A37C-4139BDF17B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3</cp:revision>
  <dcterms:created xsi:type="dcterms:W3CDTF">2020-12-01T12:22:00Z</dcterms:created>
  <dcterms:modified xsi:type="dcterms:W3CDTF">2020-12-01T12:27:00Z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0x010100A04345F55A5DAF49A330AC6F270CECAB</vt:lpwstr>
  </property>
</Properties>
</file>