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23F7" w14:textId="77777777" w:rsidR="007C177A" w:rsidRDefault="003D4152">
      <w:pPr>
        <w:jc w:val="center"/>
        <w:rPr>
          <w:b/>
        </w:rPr>
      </w:pPr>
      <w:r>
        <w:rPr>
          <w:b/>
          <w:noProof/>
          <w:lang w:eastAsia="nl-NL"/>
        </w:rPr>
        <w:drawing>
          <wp:anchor distT="0" distB="0" distL="114300" distR="114300" simplePos="0" relativeHeight="251658240" behindDoc="1" locked="0" layoutInCell="1" allowOverlap="1" wp14:anchorId="75265636" wp14:editId="5AC64004">
            <wp:simplePos x="0" y="0"/>
            <wp:positionH relativeFrom="page">
              <wp:posOffset>252095</wp:posOffset>
            </wp:positionH>
            <wp:positionV relativeFrom="page">
              <wp:posOffset>252095</wp:posOffset>
            </wp:positionV>
            <wp:extent cx="2253615" cy="210629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2253615" cy="2106295"/>
                    </a:xfrm>
                    <a:prstGeom prst="rect">
                      <a:avLst/>
                    </a:prstGeom>
                    <a:noFill/>
                    <a:ln w="9525">
                      <a:noFill/>
                      <a:miter lim="800000"/>
                      <a:headEnd/>
                      <a:tailEnd/>
                    </a:ln>
                  </pic:spPr>
                </pic:pic>
              </a:graphicData>
            </a:graphic>
          </wp:anchor>
        </w:drawing>
      </w:r>
    </w:p>
    <w:p w14:paraId="51AD9937" w14:textId="77777777" w:rsidR="007C177A" w:rsidRDefault="007C177A">
      <w:pPr>
        <w:jc w:val="center"/>
        <w:rPr>
          <w:b/>
        </w:rPr>
      </w:pPr>
    </w:p>
    <w:p w14:paraId="0BDBAEB2" w14:textId="77777777" w:rsidR="007C177A" w:rsidRDefault="007C177A"/>
    <w:p w14:paraId="05C9A2BB" w14:textId="77777777" w:rsidR="007C177A" w:rsidRDefault="007C177A"/>
    <w:p w14:paraId="23749F06" w14:textId="77777777" w:rsidR="007C177A" w:rsidRDefault="007C177A"/>
    <w:p w14:paraId="4C0580C5" w14:textId="77777777" w:rsidR="007C177A" w:rsidRDefault="007C177A"/>
    <w:p w14:paraId="0A29EC5F" w14:textId="77777777" w:rsidR="007C177A" w:rsidRDefault="007C177A"/>
    <w:p w14:paraId="055DB415" w14:textId="77777777" w:rsidR="007C177A" w:rsidRDefault="007C177A"/>
    <w:p w14:paraId="76D24C9D" w14:textId="77777777" w:rsidR="007C177A" w:rsidRDefault="007C177A"/>
    <w:p w14:paraId="7CD20BB5" w14:textId="77777777" w:rsidR="007C177A" w:rsidRDefault="007C177A"/>
    <w:p w14:paraId="21181584" w14:textId="77777777" w:rsidR="007C177A" w:rsidRDefault="007C177A"/>
    <w:p w14:paraId="33FE3F0C" w14:textId="77777777" w:rsidR="007C177A" w:rsidRDefault="007C177A"/>
    <w:p w14:paraId="3BC57DE3" w14:textId="77777777" w:rsidR="007C177A" w:rsidRDefault="007C177A"/>
    <w:p w14:paraId="227B2EBB" w14:textId="77777777" w:rsidR="007C177A" w:rsidRDefault="007C177A"/>
    <w:p w14:paraId="6ABC776D" w14:textId="77777777" w:rsidR="007C177A" w:rsidRDefault="007C177A"/>
    <w:p w14:paraId="5B3E72FA" w14:textId="77777777" w:rsidR="00A77BC6" w:rsidRDefault="00A77BC6">
      <w:pPr>
        <w:jc w:val="center"/>
        <w:rPr>
          <w:b/>
          <w:sz w:val="44"/>
          <w:szCs w:val="44"/>
        </w:rPr>
      </w:pPr>
      <w:r w:rsidRPr="00A77BC6">
        <w:rPr>
          <w:b/>
          <w:sz w:val="44"/>
          <w:szCs w:val="44"/>
        </w:rPr>
        <w:t xml:space="preserve">Uitbreiding, Verduurzaming en Groot onderhoud Gemeentelijke Werf </w:t>
      </w:r>
    </w:p>
    <w:p w14:paraId="05CDCD9F" w14:textId="77777777" w:rsidR="00AB0C1C" w:rsidRDefault="00AB0C1C">
      <w:pPr>
        <w:jc w:val="center"/>
        <w:rPr>
          <w:b/>
          <w:sz w:val="44"/>
          <w:szCs w:val="44"/>
        </w:rPr>
      </w:pPr>
      <w:r w:rsidRPr="00AB0C1C">
        <w:rPr>
          <w:b/>
          <w:sz w:val="44"/>
          <w:szCs w:val="44"/>
        </w:rPr>
        <w:t xml:space="preserve">GDH-2021/01 </w:t>
      </w:r>
    </w:p>
    <w:p w14:paraId="4355F659" w14:textId="77777777" w:rsidR="007C177A" w:rsidRDefault="003D4152">
      <w:pPr>
        <w:jc w:val="center"/>
        <w:rPr>
          <w:b/>
          <w:sz w:val="44"/>
          <w:szCs w:val="44"/>
        </w:rPr>
      </w:pPr>
      <w:r>
        <w:rPr>
          <w:b/>
          <w:sz w:val="44"/>
          <w:szCs w:val="44"/>
        </w:rPr>
        <w:t>Gemeente Den Helder</w:t>
      </w:r>
    </w:p>
    <w:p w14:paraId="53D886E7" w14:textId="77777777" w:rsidR="007C177A" w:rsidRDefault="007C177A">
      <w:pPr>
        <w:jc w:val="center"/>
        <w:rPr>
          <w:b/>
          <w:sz w:val="44"/>
          <w:szCs w:val="44"/>
        </w:rPr>
      </w:pPr>
    </w:p>
    <w:p w14:paraId="34BC2C34" w14:textId="77777777" w:rsidR="007C177A" w:rsidRDefault="00AB4A0E">
      <w:pPr>
        <w:jc w:val="center"/>
        <w:rPr>
          <w:rFonts w:cs="Arial"/>
          <w:b/>
          <w:sz w:val="48"/>
          <w:szCs w:val="48"/>
        </w:rPr>
      </w:pPr>
      <w:r>
        <w:rPr>
          <w:rFonts w:cs="Arial"/>
          <w:b/>
          <w:sz w:val="48"/>
          <w:szCs w:val="48"/>
        </w:rPr>
        <w:t>Nationale</w:t>
      </w:r>
      <w:r w:rsidR="003D4152">
        <w:rPr>
          <w:rFonts w:cs="Arial"/>
          <w:b/>
          <w:sz w:val="48"/>
          <w:szCs w:val="48"/>
        </w:rPr>
        <w:t xml:space="preserve"> Openbare Procedure</w:t>
      </w:r>
    </w:p>
    <w:p w14:paraId="31F88A07" w14:textId="77777777" w:rsidR="007C177A" w:rsidRDefault="003D4152">
      <w:pPr>
        <w:jc w:val="center"/>
        <w:rPr>
          <w:rFonts w:cs="Arial"/>
          <w:b/>
          <w:sz w:val="48"/>
          <w:szCs w:val="48"/>
        </w:rPr>
      </w:pPr>
      <w:r>
        <w:rPr>
          <w:rFonts w:cs="Arial"/>
          <w:b/>
          <w:sz w:val="48"/>
          <w:szCs w:val="48"/>
        </w:rPr>
        <w:t>Gunningsleidraad</w:t>
      </w:r>
    </w:p>
    <w:p w14:paraId="26D3FECB" w14:textId="77777777" w:rsidR="007C177A" w:rsidRDefault="007C177A">
      <w:pPr>
        <w:rPr>
          <w:b/>
        </w:rPr>
      </w:pPr>
    </w:p>
    <w:p w14:paraId="2DE279D4" w14:textId="77777777" w:rsidR="007C177A" w:rsidRDefault="007C177A"/>
    <w:p w14:paraId="646889D0" w14:textId="77777777" w:rsidR="007C177A" w:rsidRDefault="007C177A"/>
    <w:p w14:paraId="197BDB90" w14:textId="77777777" w:rsidR="007C177A" w:rsidRDefault="007C177A"/>
    <w:p w14:paraId="3FA2E579" w14:textId="77777777" w:rsidR="00A77BC6" w:rsidRDefault="00A77BC6"/>
    <w:p w14:paraId="674A3BB4" w14:textId="77777777" w:rsidR="007C177A" w:rsidRDefault="007C177A"/>
    <w:p w14:paraId="25E1660C" w14:textId="77777777" w:rsidR="007C177A" w:rsidRDefault="007C177A"/>
    <w:p w14:paraId="5314A549" w14:textId="77777777" w:rsidR="007C177A" w:rsidRDefault="003D4152">
      <w:pPr>
        <w:rPr>
          <w:b/>
          <w:sz w:val="22"/>
          <w:szCs w:val="22"/>
        </w:rPr>
      </w:pPr>
      <w:r>
        <w:rPr>
          <w:b/>
          <w:sz w:val="24"/>
          <w:szCs w:val="24"/>
        </w:rPr>
        <w:t>Verantwoording</w:t>
      </w:r>
      <w:r>
        <w:rPr>
          <w:b/>
          <w:sz w:val="22"/>
          <w:szCs w:val="22"/>
        </w:rPr>
        <w:t>:</w:t>
      </w:r>
    </w:p>
    <w:p w14:paraId="5A15D3EF" w14:textId="77777777" w:rsidR="007C177A" w:rsidRDefault="007C177A">
      <w:pPr>
        <w:rPr>
          <w:u w:val="single"/>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91"/>
        <w:gridCol w:w="6371"/>
      </w:tblGrid>
      <w:tr w:rsidR="007C177A" w14:paraId="099486E8"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705FAE" w14:textId="77777777" w:rsidR="007C177A" w:rsidRDefault="003D4152">
            <w:pPr>
              <w:jc w:val="both"/>
            </w:pPr>
            <w:r>
              <w:t xml:space="preserve">Zaaknummer </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13403E" w14:textId="77777777" w:rsidR="007C177A" w:rsidRDefault="003D4152">
            <w:pPr>
              <w:jc w:val="both"/>
            </w:pPr>
            <w:r>
              <w:t>2021-003166</w:t>
            </w:r>
          </w:p>
        </w:tc>
      </w:tr>
      <w:tr w:rsidR="007C177A" w14:paraId="798F46E4"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839D7" w14:textId="77777777" w:rsidR="007C177A" w:rsidRDefault="003D4152">
            <w:pPr>
              <w:jc w:val="both"/>
            </w:pPr>
            <w:r>
              <w:t>Projectnaam</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9FB27E" w14:textId="77777777" w:rsidR="007C177A" w:rsidRDefault="0085641E" w:rsidP="0085641E">
            <w:pPr>
              <w:jc w:val="both"/>
            </w:pPr>
            <w:r>
              <w:t>Uitbreiding,</w:t>
            </w:r>
            <w:r w:rsidR="00B96B7F">
              <w:t xml:space="preserve"> </w:t>
            </w:r>
            <w:r>
              <w:t>Verduurzaming</w:t>
            </w:r>
            <w:r w:rsidR="00B96B7F">
              <w:t xml:space="preserve"> en Groot onderhoud</w:t>
            </w:r>
            <w:r>
              <w:t xml:space="preserve"> Gemeentelijke Werf</w:t>
            </w:r>
          </w:p>
        </w:tc>
      </w:tr>
      <w:tr w:rsidR="007C177A" w14:paraId="118B6C89"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9F7EBC" w14:textId="77777777" w:rsidR="007C177A" w:rsidRDefault="003D4152">
            <w:pPr>
              <w:jc w:val="both"/>
            </w:pPr>
            <w:r>
              <w:t>Besteknummer</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DA6F8" w14:textId="77777777" w:rsidR="007C177A" w:rsidRDefault="009C3479">
            <w:pPr>
              <w:jc w:val="both"/>
            </w:pPr>
            <w:r w:rsidRPr="009C3479">
              <w:t>GDH-2021/01</w:t>
            </w:r>
            <w:r>
              <w:t xml:space="preserve"> Bouwkundige technische omschrijving</w:t>
            </w:r>
          </w:p>
        </w:tc>
      </w:tr>
      <w:tr w:rsidR="007C177A" w14:paraId="47F1AF6B"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403D0" w14:textId="77777777" w:rsidR="007C177A" w:rsidRDefault="003D4152">
            <w:pPr>
              <w:jc w:val="both"/>
            </w:pPr>
            <w:r>
              <w:t>Datum</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C31B0E" w14:textId="705CA441" w:rsidR="007C177A" w:rsidRDefault="00020CA3" w:rsidP="00020CA3">
            <w:pPr>
              <w:jc w:val="both"/>
            </w:pPr>
            <w:r>
              <w:t>06 mei</w:t>
            </w:r>
            <w:r w:rsidR="003D4152">
              <w:t xml:space="preserve"> 2021</w:t>
            </w:r>
          </w:p>
        </w:tc>
      </w:tr>
      <w:tr w:rsidR="007C177A" w14:paraId="611CCB25"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E372B7" w14:textId="77777777" w:rsidR="007C177A" w:rsidRDefault="007C177A">
            <w:pPr>
              <w:jc w:val="both"/>
            </w:pP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B49DF6" w14:textId="77777777" w:rsidR="007C177A" w:rsidRDefault="007C177A">
            <w:pPr>
              <w:jc w:val="both"/>
            </w:pPr>
          </w:p>
        </w:tc>
      </w:tr>
      <w:tr w:rsidR="007C177A" w14:paraId="7B1B223C"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AA300C" w14:textId="77777777" w:rsidR="007C177A" w:rsidRDefault="003D4152">
            <w:pPr>
              <w:jc w:val="both"/>
            </w:pPr>
            <w:r>
              <w:t>Opdrachtgever</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01FB87" w14:textId="77777777" w:rsidR="007C177A" w:rsidRDefault="00AB0C1C">
            <w:pPr>
              <w:jc w:val="both"/>
            </w:pPr>
            <w:r>
              <w:t>Gemeente Den Helder</w:t>
            </w:r>
          </w:p>
        </w:tc>
      </w:tr>
      <w:tr w:rsidR="007C177A" w14:paraId="4D2E53D8"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FD60D7" w14:textId="77777777" w:rsidR="007C177A" w:rsidRDefault="003D4152">
            <w:pPr>
              <w:jc w:val="both"/>
            </w:pPr>
            <w:r>
              <w:t>Postadres</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78FA7C" w14:textId="77777777" w:rsidR="007C177A" w:rsidRDefault="003D4152">
            <w:pPr>
              <w:jc w:val="both"/>
            </w:pPr>
            <w:r>
              <w:t>Postbus 36</w:t>
            </w:r>
          </w:p>
        </w:tc>
      </w:tr>
      <w:tr w:rsidR="007C177A" w14:paraId="5C4A1B55"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53556C" w14:textId="77777777" w:rsidR="007C177A" w:rsidRDefault="003D4152">
            <w:pPr>
              <w:jc w:val="both"/>
            </w:pPr>
            <w:r>
              <w:t>Postcode en Plaats</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0BC71" w14:textId="77777777" w:rsidR="007C177A" w:rsidRDefault="003D4152">
            <w:pPr>
              <w:jc w:val="both"/>
            </w:pPr>
            <w:r>
              <w:t>1780 AA DEN HELDER</w:t>
            </w:r>
          </w:p>
        </w:tc>
      </w:tr>
      <w:tr w:rsidR="007C177A" w14:paraId="0780B57F"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77561" w14:textId="77777777" w:rsidR="007C177A" w:rsidRDefault="003D4152">
            <w:pPr>
              <w:spacing w:before="66"/>
              <w:jc w:val="both"/>
            </w:pPr>
            <w:r>
              <w:t>Naam contactpersoon</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2EDA7D" w14:textId="77777777" w:rsidR="007C177A" w:rsidRDefault="00AB0C1C">
            <w:pPr>
              <w:jc w:val="both"/>
            </w:pPr>
            <w:r>
              <w:t>Nicolai Hak</w:t>
            </w:r>
          </w:p>
        </w:tc>
      </w:tr>
      <w:tr w:rsidR="007C177A" w14:paraId="4374DFCB" w14:textId="77777777" w:rsidTr="009E2D38">
        <w:tc>
          <w:tcPr>
            <w:tcW w:w="2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BF7292" w14:textId="77777777" w:rsidR="007C177A" w:rsidRDefault="003D4152">
            <w:pPr>
              <w:spacing w:before="66"/>
              <w:jc w:val="both"/>
            </w:pPr>
            <w:r>
              <w:t>E-mailadres</w:t>
            </w:r>
          </w:p>
        </w:tc>
        <w:tc>
          <w:tcPr>
            <w:tcW w:w="6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9B360A" w14:textId="77777777" w:rsidR="007C177A" w:rsidRDefault="003D4152">
            <w:pPr>
              <w:jc w:val="both"/>
            </w:pPr>
            <w:r>
              <w:t>n.hak@denhelder.nl</w:t>
            </w:r>
          </w:p>
        </w:tc>
      </w:tr>
    </w:tbl>
    <w:p w14:paraId="75BA577E" w14:textId="77777777" w:rsidR="007C177A" w:rsidRDefault="007C177A">
      <w:pPr>
        <w:jc w:val="both"/>
      </w:pPr>
    </w:p>
    <w:p w14:paraId="08BB7A6F" w14:textId="77777777" w:rsidR="007C177A" w:rsidRDefault="007C177A">
      <w:pPr>
        <w:jc w:val="both"/>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81"/>
        <w:gridCol w:w="6381"/>
      </w:tblGrid>
      <w:tr w:rsidR="007C177A" w14:paraId="33ABBF7B" w14:textId="77777777">
        <w:tc>
          <w:tcPr>
            <w:tcW w:w="2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5498F7" w14:textId="77777777" w:rsidR="007C177A" w:rsidRDefault="003D4152">
            <w:pPr>
              <w:jc w:val="both"/>
            </w:pPr>
            <w:r>
              <w:t>Auteur</w:t>
            </w:r>
          </w:p>
        </w:tc>
        <w:tc>
          <w:tcPr>
            <w:tcW w:w="6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7D0EC1" w14:textId="77777777" w:rsidR="007C177A" w:rsidRDefault="003D4152">
            <w:pPr>
              <w:jc w:val="both"/>
            </w:pPr>
            <w:r>
              <w:t>Nicolai Hak</w:t>
            </w:r>
          </w:p>
        </w:tc>
      </w:tr>
      <w:tr w:rsidR="007C177A" w14:paraId="71341A50" w14:textId="77777777">
        <w:tc>
          <w:tcPr>
            <w:tcW w:w="2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DDA274" w14:textId="77777777" w:rsidR="007C177A" w:rsidRDefault="003D4152">
            <w:pPr>
              <w:jc w:val="both"/>
            </w:pPr>
            <w:r>
              <w:t>Controle door</w:t>
            </w:r>
          </w:p>
        </w:tc>
        <w:tc>
          <w:tcPr>
            <w:tcW w:w="6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E34FF" w14:textId="77777777" w:rsidR="007C177A" w:rsidRDefault="00AB4A0E">
            <w:pPr>
              <w:jc w:val="both"/>
            </w:pPr>
            <w:r>
              <w:t>Petra Krudde</w:t>
            </w:r>
          </w:p>
        </w:tc>
      </w:tr>
    </w:tbl>
    <w:p w14:paraId="76E25CAE" w14:textId="77777777" w:rsidR="007C177A" w:rsidRDefault="007C177A"/>
    <w:p w14:paraId="650A7585" w14:textId="77777777" w:rsidR="007C177A" w:rsidRDefault="003D4152">
      <w:pPr>
        <w:ind w:left="-709" w:firstLine="709"/>
        <w:rPr>
          <w:rFonts w:cs="Arial"/>
          <w:b/>
          <w:bCs/>
          <w:color w:val="000000"/>
          <w:sz w:val="16"/>
          <w:szCs w:val="16"/>
        </w:rPr>
      </w:pPr>
      <w:r>
        <w:rPr>
          <w:rFonts w:cs="Arial"/>
          <w:b/>
          <w:bCs/>
          <w:color w:val="000000"/>
          <w:sz w:val="16"/>
          <w:szCs w:val="16"/>
        </w:rPr>
        <w:t xml:space="preserve">Copyright </w:t>
      </w:r>
    </w:p>
    <w:p w14:paraId="5D4B6853" w14:textId="77777777" w:rsidR="007C177A" w:rsidRDefault="003D4152">
      <w:pPr>
        <w:rPr>
          <w:rFonts w:cs="Arial"/>
          <w:color w:val="000000"/>
          <w:sz w:val="16"/>
          <w:szCs w:val="16"/>
        </w:rPr>
      </w:pPr>
      <w:r>
        <w:rPr>
          <w:rFonts w:cs="Arial"/>
          <w:color w:val="000000"/>
          <w:sz w:val="16"/>
          <w:szCs w:val="16"/>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gemeente Den Helder.</w:t>
      </w:r>
    </w:p>
    <w:p w14:paraId="30EE1F68" w14:textId="77777777" w:rsidR="007C177A" w:rsidRDefault="007C177A">
      <w:pPr>
        <w:rPr>
          <w:rFonts w:cs="Arial"/>
          <w:color w:val="000000"/>
          <w:sz w:val="16"/>
          <w:szCs w:val="16"/>
        </w:rPr>
        <w:sectPr w:rsidR="007C177A">
          <w:headerReference w:type="default" r:id="rId9"/>
          <w:footerReference w:type="default" r:id="rId10"/>
          <w:pgSz w:w="11906" w:h="16838"/>
          <w:pgMar w:top="1417" w:right="1417" w:bottom="1417" w:left="1417" w:header="708" w:footer="708" w:gutter="0"/>
          <w:cols w:space="708"/>
          <w:formProt w:val="0"/>
          <w:titlePg/>
          <w:docGrid w:linePitch="360" w:charSpace="2047"/>
        </w:sectPr>
      </w:pPr>
    </w:p>
    <w:p w14:paraId="3A3797CC" w14:textId="77777777" w:rsidR="007C177A" w:rsidRDefault="003D4152">
      <w:pPr>
        <w:pStyle w:val="ContentsHeading"/>
        <w:pageBreakBefore/>
        <w:spacing w:line="240" w:lineRule="auto"/>
        <w:rPr>
          <w:rFonts w:ascii="Arial" w:hAnsi="Arial" w:cs="Arial"/>
        </w:rPr>
      </w:pPr>
      <w:bookmarkStart w:id="0" w:name="_Toc68871447"/>
      <w:r>
        <w:rPr>
          <w:rFonts w:ascii="Arial" w:hAnsi="Arial" w:cs="Arial"/>
        </w:rPr>
        <w:lastRenderedPageBreak/>
        <w:t>Inhoudsopgave</w:t>
      </w:r>
      <w:bookmarkEnd w:id="0"/>
    </w:p>
    <w:p w14:paraId="01C73DBD" w14:textId="77777777" w:rsidR="007C177A" w:rsidRDefault="007C177A">
      <w:pPr>
        <w:pStyle w:val="Contents1"/>
        <w:tabs>
          <w:tab w:val="right" w:leader="dot" w:pos="9062"/>
        </w:tabs>
      </w:pPr>
    </w:p>
    <w:p w14:paraId="20E2CF3E" w14:textId="66D8751C" w:rsidR="00154110" w:rsidRDefault="003D4152">
      <w:pPr>
        <w:pStyle w:val="Inhopg1"/>
        <w:tabs>
          <w:tab w:val="right" w:leader="dot" w:pos="9062"/>
        </w:tabs>
        <w:rPr>
          <w:noProof/>
        </w:rPr>
      </w:pPr>
      <w:r>
        <w:fldChar w:fldCharType="begin"/>
      </w:r>
      <w:r>
        <w:instrText>TOC</w:instrText>
      </w:r>
      <w:r>
        <w:fldChar w:fldCharType="separate"/>
      </w:r>
      <w:r w:rsidR="00154110" w:rsidRPr="005A5FFA">
        <w:rPr>
          <w:rFonts w:cs="Arial"/>
          <w:noProof/>
        </w:rPr>
        <w:t>Inhoudsopgave</w:t>
      </w:r>
      <w:r w:rsidR="00154110">
        <w:rPr>
          <w:noProof/>
        </w:rPr>
        <w:tab/>
      </w:r>
      <w:r w:rsidR="00154110">
        <w:rPr>
          <w:noProof/>
        </w:rPr>
        <w:fldChar w:fldCharType="begin"/>
      </w:r>
      <w:r w:rsidR="00154110">
        <w:rPr>
          <w:noProof/>
        </w:rPr>
        <w:instrText xml:space="preserve"> PAGEREF _Toc68871447 \h </w:instrText>
      </w:r>
      <w:r w:rsidR="00154110">
        <w:rPr>
          <w:noProof/>
        </w:rPr>
      </w:r>
      <w:r w:rsidR="00154110">
        <w:rPr>
          <w:noProof/>
        </w:rPr>
        <w:fldChar w:fldCharType="separate"/>
      </w:r>
      <w:r w:rsidR="00154110">
        <w:rPr>
          <w:noProof/>
        </w:rPr>
        <w:t>2</w:t>
      </w:r>
      <w:r w:rsidR="00154110">
        <w:rPr>
          <w:noProof/>
        </w:rPr>
        <w:fldChar w:fldCharType="end"/>
      </w:r>
    </w:p>
    <w:p w14:paraId="3835548E" w14:textId="55056635" w:rsidR="00154110" w:rsidRDefault="00154110">
      <w:pPr>
        <w:pStyle w:val="Inhopg1"/>
        <w:tabs>
          <w:tab w:val="right" w:leader="dot" w:pos="9062"/>
        </w:tabs>
        <w:rPr>
          <w:noProof/>
        </w:rPr>
      </w:pPr>
      <w:r w:rsidRPr="005A5FFA">
        <w:rPr>
          <w:rFonts w:cs="Arial"/>
          <w:b/>
          <w:noProof/>
        </w:rPr>
        <w:t>Begripsbepalingen</w:t>
      </w:r>
      <w:r>
        <w:rPr>
          <w:noProof/>
        </w:rPr>
        <w:tab/>
      </w:r>
      <w:r>
        <w:rPr>
          <w:noProof/>
        </w:rPr>
        <w:fldChar w:fldCharType="begin"/>
      </w:r>
      <w:r>
        <w:rPr>
          <w:noProof/>
        </w:rPr>
        <w:instrText xml:space="preserve"> PAGEREF _Toc68871448 \h </w:instrText>
      </w:r>
      <w:r>
        <w:rPr>
          <w:noProof/>
        </w:rPr>
      </w:r>
      <w:r>
        <w:rPr>
          <w:noProof/>
        </w:rPr>
        <w:fldChar w:fldCharType="separate"/>
      </w:r>
      <w:r>
        <w:rPr>
          <w:noProof/>
        </w:rPr>
        <w:t>4</w:t>
      </w:r>
      <w:r>
        <w:rPr>
          <w:noProof/>
        </w:rPr>
        <w:fldChar w:fldCharType="end"/>
      </w:r>
    </w:p>
    <w:p w14:paraId="70F9914E" w14:textId="79D6A286" w:rsidR="00154110" w:rsidRDefault="00154110">
      <w:pPr>
        <w:pStyle w:val="Inhopg1"/>
        <w:tabs>
          <w:tab w:val="left" w:pos="440"/>
          <w:tab w:val="right" w:leader="dot" w:pos="9062"/>
        </w:tabs>
        <w:rPr>
          <w:noProof/>
        </w:rPr>
      </w:pPr>
      <w:r w:rsidRPr="005A5FFA">
        <w:rPr>
          <w:rFonts w:cs="Arial"/>
          <w:b/>
          <w:noProof/>
        </w:rPr>
        <w:t>1</w:t>
      </w:r>
      <w:r>
        <w:rPr>
          <w:noProof/>
        </w:rPr>
        <w:tab/>
      </w:r>
      <w:r w:rsidRPr="005A5FFA">
        <w:rPr>
          <w:rFonts w:cs="Arial"/>
          <w:b/>
          <w:noProof/>
        </w:rPr>
        <w:t>Algemeen</w:t>
      </w:r>
      <w:r>
        <w:rPr>
          <w:noProof/>
        </w:rPr>
        <w:tab/>
      </w:r>
      <w:r>
        <w:rPr>
          <w:noProof/>
        </w:rPr>
        <w:fldChar w:fldCharType="begin"/>
      </w:r>
      <w:r>
        <w:rPr>
          <w:noProof/>
        </w:rPr>
        <w:instrText xml:space="preserve"> PAGEREF _Toc68871449 \h </w:instrText>
      </w:r>
      <w:r>
        <w:rPr>
          <w:noProof/>
        </w:rPr>
      </w:r>
      <w:r>
        <w:rPr>
          <w:noProof/>
        </w:rPr>
        <w:fldChar w:fldCharType="separate"/>
      </w:r>
      <w:r>
        <w:rPr>
          <w:noProof/>
        </w:rPr>
        <w:t>5</w:t>
      </w:r>
      <w:r>
        <w:rPr>
          <w:noProof/>
        </w:rPr>
        <w:fldChar w:fldCharType="end"/>
      </w:r>
    </w:p>
    <w:p w14:paraId="31484B08" w14:textId="21B3F221" w:rsidR="00154110" w:rsidRDefault="00154110">
      <w:pPr>
        <w:pStyle w:val="Inhopg2"/>
        <w:tabs>
          <w:tab w:val="left" w:pos="880"/>
          <w:tab w:val="right" w:leader="dot" w:pos="9062"/>
        </w:tabs>
        <w:rPr>
          <w:noProof/>
        </w:rPr>
      </w:pPr>
      <w:r w:rsidRPr="005A5FFA">
        <w:rPr>
          <w:rFonts w:cs="Arial"/>
          <w:noProof/>
        </w:rPr>
        <w:t>1.1</w:t>
      </w:r>
      <w:r>
        <w:rPr>
          <w:noProof/>
        </w:rPr>
        <w:tab/>
      </w:r>
      <w:r w:rsidRPr="005A5FFA">
        <w:rPr>
          <w:rFonts w:cs="Arial"/>
          <w:noProof/>
        </w:rPr>
        <w:t>Doel van de aanbesteding</w:t>
      </w:r>
      <w:r>
        <w:rPr>
          <w:noProof/>
        </w:rPr>
        <w:tab/>
      </w:r>
      <w:r>
        <w:rPr>
          <w:noProof/>
        </w:rPr>
        <w:fldChar w:fldCharType="begin"/>
      </w:r>
      <w:r>
        <w:rPr>
          <w:noProof/>
        </w:rPr>
        <w:instrText xml:space="preserve"> PAGEREF _Toc68871450 \h </w:instrText>
      </w:r>
      <w:r>
        <w:rPr>
          <w:noProof/>
        </w:rPr>
      </w:r>
      <w:r>
        <w:rPr>
          <w:noProof/>
        </w:rPr>
        <w:fldChar w:fldCharType="separate"/>
      </w:r>
      <w:r>
        <w:rPr>
          <w:noProof/>
        </w:rPr>
        <w:t>5</w:t>
      </w:r>
      <w:r>
        <w:rPr>
          <w:noProof/>
        </w:rPr>
        <w:fldChar w:fldCharType="end"/>
      </w:r>
    </w:p>
    <w:p w14:paraId="3D7348C0" w14:textId="25C382F8" w:rsidR="00154110" w:rsidRDefault="00154110">
      <w:pPr>
        <w:pStyle w:val="Inhopg2"/>
        <w:tabs>
          <w:tab w:val="left" w:pos="880"/>
          <w:tab w:val="right" w:leader="dot" w:pos="9062"/>
        </w:tabs>
        <w:rPr>
          <w:noProof/>
        </w:rPr>
      </w:pPr>
      <w:r w:rsidRPr="005A5FFA">
        <w:rPr>
          <w:rFonts w:cs="Arial"/>
          <w:noProof/>
        </w:rPr>
        <w:t>1.2</w:t>
      </w:r>
      <w:r>
        <w:rPr>
          <w:noProof/>
        </w:rPr>
        <w:tab/>
      </w:r>
      <w:r w:rsidRPr="005A5FFA">
        <w:rPr>
          <w:rFonts w:cs="Arial"/>
          <w:noProof/>
        </w:rPr>
        <w:t>Aanleiding van de aanbesteding en projectomschrijving</w:t>
      </w:r>
      <w:r>
        <w:rPr>
          <w:noProof/>
        </w:rPr>
        <w:tab/>
      </w:r>
      <w:r>
        <w:rPr>
          <w:noProof/>
        </w:rPr>
        <w:fldChar w:fldCharType="begin"/>
      </w:r>
      <w:r>
        <w:rPr>
          <w:noProof/>
        </w:rPr>
        <w:instrText xml:space="preserve"> PAGEREF _Toc68871451 \h </w:instrText>
      </w:r>
      <w:r>
        <w:rPr>
          <w:noProof/>
        </w:rPr>
      </w:r>
      <w:r>
        <w:rPr>
          <w:noProof/>
        </w:rPr>
        <w:fldChar w:fldCharType="separate"/>
      </w:r>
      <w:r>
        <w:rPr>
          <w:noProof/>
        </w:rPr>
        <w:t>5</w:t>
      </w:r>
      <w:r>
        <w:rPr>
          <w:noProof/>
        </w:rPr>
        <w:fldChar w:fldCharType="end"/>
      </w:r>
    </w:p>
    <w:p w14:paraId="0ABAB53C" w14:textId="384C76A6" w:rsidR="00154110" w:rsidRDefault="00154110">
      <w:pPr>
        <w:pStyle w:val="Inhopg2"/>
        <w:tabs>
          <w:tab w:val="left" w:pos="880"/>
          <w:tab w:val="right" w:leader="dot" w:pos="9062"/>
        </w:tabs>
        <w:rPr>
          <w:noProof/>
        </w:rPr>
      </w:pPr>
      <w:r w:rsidRPr="005A5FFA">
        <w:rPr>
          <w:rFonts w:cs="Arial"/>
          <w:noProof/>
        </w:rPr>
        <w:t>1.3</w:t>
      </w:r>
      <w:r>
        <w:rPr>
          <w:noProof/>
        </w:rPr>
        <w:tab/>
      </w:r>
      <w:r w:rsidRPr="005A5FFA">
        <w:rPr>
          <w:rFonts w:cs="Arial"/>
          <w:noProof/>
        </w:rPr>
        <w:t>Communicatie</w:t>
      </w:r>
      <w:r>
        <w:rPr>
          <w:noProof/>
        </w:rPr>
        <w:tab/>
      </w:r>
      <w:r>
        <w:rPr>
          <w:noProof/>
        </w:rPr>
        <w:fldChar w:fldCharType="begin"/>
      </w:r>
      <w:r>
        <w:rPr>
          <w:noProof/>
        </w:rPr>
        <w:instrText xml:space="preserve"> PAGEREF _Toc68871452 \h </w:instrText>
      </w:r>
      <w:r>
        <w:rPr>
          <w:noProof/>
        </w:rPr>
      </w:r>
      <w:r>
        <w:rPr>
          <w:noProof/>
        </w:rPr>
        <w:fldChar w:fldCharType="separate"/>
      </w:r>
      <w:r>
        <w:rPr>
          <w:noProof/>
        </w:rPr>
        <w:t>5</w:t>
      </w:r>
      <w:r>
        <w:rPr>
          <w:noProof/>
        </w:rPr>
        <w:fldChar w:fldCharType="end"/>
      </w:r>
    </w:p>
    <w:p w14:paraId="37C77D37" w14:textId="5E582C81" w:rsidR="00154110" w:rsidRDefault="00154110">
      <w:pPr>
        <w:pStyle w:val="Inhopg2"/>
        <w:tabs>
          <w:tab w:val="left" w:pos="880"/>
          <w:tab w:val="right" w:leader="dot" w:pos="9062"/>
        </w:tabs>
        <w:rPr>
          <w:noProof/>
        </w:rPr>
      </w:pPr>
      <w:r w:rsidRPr="005A5FFA">
        <w:rPr>
          <w:rFonts w:cs="Arial"/>
          <w:noProof/>
        </w:rPr>
        <w:t>1.4</w:t>
      </w:r>
      <w:r>
        <w:rPr>
          <w:noProof/>
        </w:rPr>
        <w:tab/>
      </w:r>
      <w:r w:rsidRPr="005A5FFA">
        <w:rPr>
          <w:rFonts w:cs="Arial"/>
          <w:noProof/>
        </w:rPr>
        <w:t>Directie</w:t>
      </w:r>
      <w:r>
        <w:rPr>
          <w:noProof/>
        </w:rPr>
        <w:tab/>
      </w:r>
      <w:r>
        <w:rPr>
          <w:noProof/>
        </w:rPr>
        <w:fldChar w:fldCharType="begin"/>
      </w:r>
      <w:r>
        <w:rPr>
          <w:noProof/>
        </w:rPr>
        <w:instrText xml:space="preserve"> PAGEREF _Toc68871453 \h </w:instrText>
      </w:r>
      <w:r>
        <w:rPr>
          <w:noProof/>
        </w:rPr>
      </w:r>
      <w:r>
        <w:rPr>
          <w:noProof/>
        </w:rPr>
        <w:fldChar w:fldCharType="separate"/>
      </w:r>
      <w:r>
        <w:rPr>
          <w:noProof/>
        </w:rPr>
        <w:t>5</w:t>
      </w:r>
      <w:r>
        <w:rPr>
          <w:noProof/>
        </w:rPr>
        <w:fldChar w:fldCharType="end"/>
      </w:r>
    </w:p>
    <w:p w14:paraId="7B1B6637" w14:textId="523C1B0E" w:rsidR="00154110" w:rsidRDefault="00154110">
      <w:pPr>
        <w:pStyle w:val="Inhopg2"/>
        <w:tabs>
          <w:tab w:val="left" w:pos="880"/>
          <w:tab w:val="right" w:leader="dot" w:pos="9062"/>
        </w:tabs>
        <w:rPr>
          <w:noProof/>
        </w:rPr>
      </w:pPr>
      <w:r w:rsidRPr="005A5FFA">
        <w:rPr>
          <w:rFonts w:cs="Arial"/>
          <w:noProof/>
        </w:rPr>
        <w:t>1.5</w:t>
      </w:r>
      <w:r>
        <w:rPr>
          <w:noProof/>
        </w:rPr>
        <w:tab/>
      </w:r>
      <w:r w:rsidRPr="005A5FFA">
        <w:rPr>
          <w:rFonts w:cs="Arial"/>
          <w:noProof/>
        </w:rPr>
        <w:t>Tegenstrijdigheden, onvolkomenheden en klachten</w:t>
      </w:r>
      <w:r>
        <w:rPr>
          <w:noProof/>
        </w:rPr>
        <w:tab/>
      </w:r>
      <w:r>
        <w:rPr>
          <w:noProof/>
        </w:rPr>
        <w:fldChar w:fldCharType="begin"/>
      </w:r>
      <w:r>
        <w:rPr>
          <w:noProof/>
        </w:rPr>
        <w:instrText xml:space="preserve"> PAGEREF _Toc68871454 \h </w:instrText>
      </w:r>
      <w:r>
        <w:rPr>
          <w:noProof/>
        </w:rPr>
      </w:r>
      <w:r>
        <w:rPr>
          <w:noProof/>
        </w:rPr>
        <w:fldChar w:fldCharType="separate"/>
      </w:r>
      <w:r>
        <w:rPr>
          <w:noProof/>
        </w:rPr>
        <w:t>6</w:t>
      </w:r>
      <w:r>
        <w:rPr>
          <w:noProof/>
        </w:rPr>
        <w:fldChar w:fldCharType="end"/>
      </w:r>
    </w:p>
    <w:p w14:paraId="652D57DF" w14:textId="5107CA20" w:rsidR="00154110" w:rsidRDefault="00154110">
      <w:pPr>
        <w:pStyle w:val="Inhopg2"/>
        <w:tabs>
          <w:tab w:val="left" w:pos="1100"/>
          <w:tab w:val="right" w:leader="dot" w:pos="9062"/>
        </w:tabs>
        <w:rPr>
          <w:noProof/>
        </w:rPr>
      </w:pPr>
      <w:r w:rsidRPr="005A5FFA">
        <w:rPr>
          <w:rFonts w:cs="Arial"/>
          <w:noProof/>
        </w:rPr>
        <w:t>1.5.1</w:t>
      </w:r>
      <w:r>
        <w:rPr>
          <w:noProof/>
        </w:rPr>
        <w:tab/>
      </w:r>
      <w:r w:rsidRPr="005A5FFA">
        <w:rPr>
          <w:rFonts w:cs="Arial"/>
          <w:noProof/>
        </w:rPr>
        <w:t>Klachten</w:t>
      </w:r>
      <w:r>
        <w:rPr>
          <w:noProof/>
        </w:rPr>
        <w:tab/>
      </w:r>
      <w:r>
        <w:rPr>
          <w:noProof/>
        </w:rPr>
        <w:fldChar w:fldCharType="begin"/>
      </w:r>
      <w:r>
        <w:rPr>
          <w:noProof/>
        </w:rPr>
        <w:instrText xml:space="preserve"> PAGEREF _Toc68871455 \h </w:instrText>
      </w:r>
      <w:r>
        <w:rPr>
          <w:noProof/>
        </w:rPr>
      </w:r>
      <w:r>
        <w:rPr>
          <w:noProof/>
        </w:rPr>
        <w:fldChar w:fldCharType="separate"/>
      </w:r>
      <w:r>
        <w:rPr>
          <w:noProof/>
        </w:rPr>
        <w:t>6</w:t>
      </w:r>
      <w:r>
        <w:rPr>
          <w:noProof/>
        </w:rPr>
        <w:fldChar w:fldCharType="end"/>
      </w:r>
    </w:p>
    <w:p w14:paraId="1790E4A6" w14:textId="5FE7F520" w:rsidR="00154110" w:rsidRDefault="00154110">
      <w:pPr>
        <w:pStyle w:val="Inhopg2"/>
        <w:tabs>
          <w:tab w:val="left" w:pos="1100"/>
          <w:tab w:val="right" w:leader="dot" w:pos="9062"/>
        </w:tabs>
        <w:rPr>
          <w:noProof/>
        </w:rPr>
      </w:pPr>
      <w:r w:rsidRPr="005A5FFA">
        <w:rPr>
          <w:rFonts w:cs="Arial"/>
          <w:noProof/>
        </w:rPr>
        <w:t>1.5.2</w:t>
      </w:r>
      <w:r>
        <w:rPr>
          <w:noProof/>
        </w:rPr>
        <w:tab/>
      </w:r>
      <w:r w:rsidRPr="005A5FFA">
        <w:rPr>
          <w:rFonts w:cs="Arial"/>
          <w:noProof/>
        </w:rPr>
        <w:t>Geschil</w:t>
      </w:r>
      <w:r>
        <w:rPr>
          <w:noProof/>
        </w:rPr>
        <w:tab/>
      </w:r>
      <w:r>
        <w:rPr>
          <w:noProof/>
        </w:rPr>
        <w:fldChar w:fldCharType="begin"/>
      </w:r>
      <w:r>
        <w:rPr>
          <w:noProof/>
        </w:rPr>
        <w:instrText xml:space="preserve"> PAGEREF _Toc68871456 \h </w:instrText>
      </w:r>
      <w:r>
        <w:rPr>
          <w:noProof/>
        </w:rPr>
      </w:r>
      <w:r>
        <w:rPr>
          <w:noProof/>
        </w:rPr>
        <w:fldChar w:fldCharType="separate"/>
      </w:r>
      <w:r>
        <w:rPr>
          <w:noProof/>
        </w:rPr>
        <w:t>6</w:t>
      </w:r>
      <w:r>
        <w:rPr>
          <w:noProof/>
        </w:rPr>
        <w:fldChar w:fldCharType="end"/>
      </w:r>
    </w:p>
    <w:p w14:paraId="2CA07798" w14:textId="34A9AA57" w:rsidR="00154110" w:rsidRDefault="00154110">
      <w:pPr>
        <w:pStyle w:val="Inhopg2"/>
        <w:tabs>
          <w:tab w:val="left" w:pos="880"/>
          <w:tab w:val="right" w:leader="dot" w:pos="9062"/>
        </w:tabs>
        <w:rPr>
          <w:noProof/>
        </w:rPr>
      </w:pPr>
      <w:r w:rsidRPr="005A5FFA">
        <w:rPr>
          <w:rFonts w:cs="Arial"/>
          <w:noProof/>
        </w:rPr>
        <w:t>1.6</w:t>
      </w:r>
      <w:r>
        <w:rPr>
          <w:noProof/>
        </w:rPr>
        <w:tab/>
      </w:r>
      <w:r w:rsidRPr="005A5FFA">
        <w:rPr>
          <w:rFonts w:cs="Arial"/>
          <w:noProof/>
        </w:rPr>
        <w:t>Planning en termijnen</w:t>
      </w:r>
      <w:r>
        <w:rPr>
          <w:noProof/>
        </w:rPr>
        <w:tab/>
      </w:r>
      <w:r>
        <w:rPr>
          <w:noProof/>
        </w:rPr>
        <w:fldChar w:fldCharType="begin"/>
      </w:r>
      <w:r>
        <w:rPr>
          <w:noProof/>
        </w:rPr>
        <w:instrText xml:space="preserve"> PAGEREF _Toc68871457 \h </w:instrText>
      </w:r>
      <w:r>
        <w:rPr>
          <w:noProof/>
        </w:rPr>
      </w:r>
      <w:r>
        <w:rPr>
          <w:noProof/>
        </w:rPr>
        <w:fldChar w:fldCharType="separate"/>
      </w:r>
      <w:r>
        <w:rPr>
          <w:noProof/>
        </w:rPr>
        <w:t>6</w:t>
      </w:r>
      <w:r>
        <w:rPr>
          <w:noProof/>
        </w:rPr>
        <w:fldChar w:fldCharType="end"/>
      </w:r>
    </w:p>
    <w:p w14:paraId="2318BA0B" w14:textId="2F57FF56" w:rsidR="00154110" w:rsidRDefault="00154110">
      <w:pPr>
        <w:pStyle w:val="Inhopg1"/>
        <w:tabs>
          <w:tab w:val="left" w:pos="440"/>
          <w:tab w:val="right" w:leader="dot" w:pos="9062"/>
        </w:tabs>
        <w:rPr>
          <w:noProof/>
        </w:rPr>
      </w:pPr>
      <w:r w:rsidRPr="005A5FFA">
        <w:rPr>
          <w:rFonts w:cs="Arial"/>
          <w:b/>
          <w:noProof/>
        </w:rPr>
        <w:t>2</w:t>
      </w:r>
      <w:r>
        <w:rPr>
          <w:noProof/>
        </w:rPr>
        <w:tab/>
      </w:r>
      <w:r w:rsidRPr="005A5FFA">
        <w:rPr>
          <w:rFonts w:cs="Arial"/>
          <w:b/>
          <w:noProof/>
        </w:rPr>
        <w:t>Aanbestedingsprocedure</w:t>
      </w:r>
      <w:r>
        <w:rPr>
          <w:noProof/>
        </w:rPr>
        <w:tab/>
      </w:r>
      <w:r>
        <w:rPr>
          <w:noProof/>
        </w:rPr>
        <w:fldChar w:fldCharType="begin"/>
      </w:r>
      <w:r>
        <w:rPr>
          <w:noProof/>
        </w:rPr>
        <w:instrText xml:space="preserve"> PAGEREF _Toc68871458 \h </w:instrText>
      </w:r>
      <w:r>
        <w:rPr>
          <w:noProof/>
        </w:rPr>
      </w:r>
      <w:r>
        <w:rPr>
          <w:noProof/>
        </w:rPr>
        <w:fldChar w:fldCharType="separate"/>
      </w:r>
      <w:r>
        <w:rPr>
          <w:noProof/>
        </w:rPr>
        <w:t>7</w:t>
      </w:r>
      <w:r>
        <w:rPr>
          <w:noProof/>
        </w:rPr>
        <w:fldChar w:fldCharType="end"/>
      </w:r>
    </w:p>
    <w:p w14:paraId="06A5F7D7" w14:textId="19DBCA08" w:rsidR="00154110" w:rsidRDefault="00154110">
      <w:pPr>
        <w:pStyle w:val="Inhopg2"/>
        <w:tabs>
          <w:tab w:val="left" w:pos="880"/>
          <w:tab w:val="right" w:leader="dot" w:pos="9062"/>
        </w:tabs>
        <w:rPr>
          <w:noProof/>
        </w:rPr>
      </w:pPr>
      <w:r w:rsidRPr="005A5FFA">
        <w:rPr>
          <w:rFonts w:cs="Arial"/>
          <w:noProof/>
        </w:rPr>
        <w:t>2.1</w:t>
      </w:r>
      <w:r>
        <w:rPr>
          <w:noProof/>
        </w:rPr>
        <w:tab/>
      </w:r>
      <w:r w:rsidRPr="005A5FFA">
        <w:rPr>
          <w:rFonts w:cs="Arial"/>
          <w:noProof/>
        </w:rPr>
        <w:t>Toepasselijkheid aanbestedingsrichtlijnen</w:t>
      </w:r>
      <w:r>
        <w:rPr>
          <w:noProof/>
        </w:rPr>
        <w:tab/>
      </w:r>
      <w:r>
        <w:rPr>
          <w:noProof/>
        </w:rPr>
        <w:fldChar w:fldCharType="begin"/>
      </w:r>
      <w:r>
        <w:rPr>
          <w:noProof/>
        </w:rPr>
        <w:instrText xml:space="preserve"> PAGEREF _Toc68871459 \h </w:instrText>
      </w:r>
      <w:r>
        <w:rPr>
          <w:noProof/>
        </w:rPr>
      </w:r>
      <w:r>
        <w:rPr>
          <w:noProof/>
        </w:rPr>
        <w:fldChar w:fldCharType="separate"/>
      </w:r>
      <w:r>
        <w:rPr>
          <w:noProof/>
        </w:rPr>
        <w:t>7</w:t>
      </w:r>
      <w:r>
        <w:rPr>
          <w:noProof/>
        </w:rPr>
        <w:fldChar w:fldCharType="end"/>
      </w:r>
    </w:p>
    <w:p w14:paraId="28219D4B" w14:textId="742AA923" w:rsidR="00154110" w:rsidRDefault="00154110">
      <w:pPr>
        <w:pStyle w:val="Inhopg2"/>
        <w:tabs>
          <w:tab w:val="left" w:pos="880"/>
          <w:tab w:val="right" w:leader="dot" w:pos="9062"/>
        </w:tabs>
        <w:rPr>
          <w:noProof/>
        </w:rPr>
      </w:pPr>
      <w:r w:rsidRPr="005A5FFA">
        <w:rPr>
          <w:rFonts w:cs="Arial"/>
          <w:noProof/>
        </w:rPr>
        <w:t>2.2</w:t>
      </w:r>
      <w:r>
        <w:rPr>
          <w:noProof/>
        </w:rPr>
        <w:tab/>
      </w:r>
      <w:r w:rsidRPr="005A5FFA">
        <w:rPr>
          <w:rFonts w:cs="Arial"/>
          <w:noProof/>
        </w:rPr>
        <w:t>Nota van Inlichtingen (NvI)</w:t>
      </w:r>
      <w:r>
        <w:rPr>
          <w:noProof/>
        </w:rPr>
        <w:tab/>
      </w:r>
      <w:r>
        <w:rPr>
          <w:noProof/>
        </w:rPr>
        <w:fldChar w:fldCharType="begin"/>
      </w:r>
      <w:r>
        <w:rPr>
          <w:noProof/>
        </w:rPr>
        <w:instrText xml:space="preserve"> PAGEREF _Toc68871460 \h </w:instrText>
      </w:r>
      <w:r>
        <w:rPr>
          <w:noProof/>
        </w:rPr>
      </w:r>
      <w:r>
        <w:rPr>
          <w:noProof/>
        </w:rPr>
        <w:fldChar w:fldCharType="separate"/>
      </w:r>
      <w:r>
        <w:rPr>
          <w:noProof/>
        </w:rPr>
        <w:t>7</w:t>
      </w:r>
      <w:r>
        <w:rPr>
          <w:noProof/>
        </w:rPr>
        <w:fldChar w:fldCharType="end"/>
      </w:r>
    </w:p>
    <w:p w14:paraId="2C9C03D7" w14:textId="2514B4E8" w:rsidR="00154110" w:rsidRDefault="00154110">
      <w:pPr>
        <w:pStyle w:val="Inhopg3"/>
        <w:tabs>
          <w:tab w:val="left" w:pos="1320"/>
          <w:tab w:val="right" w:leader="dot" w:pos="9062"/>
        </w:tabs>
        <w:rPr>
          <w:noProof/>
        </w:rPr>
      </w:pPr>
      <w:r w:rsidRPr="005A5FFA">
        <w:rPr>
          <w:rFonts w:cs="Arial"/>
          <w:noProof/>
        </w:rPr>
        <w:t>2.2.1</w:t>
      </w:r>
      <w:r>
        <w:rPr>
          <w:noProof/>
        </w:rPr>
        <w:tab/>
      </w:r>
      <w:r w:rsidRPr="005A5FFA">
        <w:rPr>
          <w:rFonts w:cs="Arial"/>
          <w:noProof/>
        </w:rPr>
        <w:t>Wijzigen aanbestedingsdocumenten door de gemeente Den Helder</w:t>
      </w:r>
      <w:r>
        <w:rPr>
          <w:noProof/>
        </w:rPr>
        <w:tab/>
      </w:r>
      <w:r>
        <w:rPr>
          <w:noProof/>
        </w:rPr>
        <w:fldChar w:fldCharType="begin"/>
      </w:r>
      <w:r>
        <w:rPr>
          <w:noProof/>
        </w:rPr>
        <w:instrText xml:space="preserve"> PAGEREF _Toc68871461 \h </w:instrText>
      </w:r>
      <w:r>
        <w:rPr>
          <w:noProof/>
        </w:rPr>
      </w:r>
      <w:r>
        <w:rPr>
          <w:noProof/>
        </w:rPr>
        <w:fldChar w:fldCharType="separate"/>
      </w:r>
      <w:r>
        <w:rPr>
          <w:noProof/>
        </w:rPr>
        <w:t>7</w:t>
      </w:r>
      <w:r>
        <w:rPr>
          <w:noProof/>
        </w:rPr>
        <w:fldChar w:fldCharType="end"/>
      </w:r>
    </w:p>
    <w:p w14:paraId="784C0E6B" w14:textId="0596D483" w:rsidR="00154110" w:rsidRDefault="00154110">
      <w:pPr>
        <w:pStyle w:val="Inhopg2"/>
        <w:tabs>
          <w:tab w:val="left" w:pos="880"/>
          <w:tab w:val="right" w:leader="dot" w:pos="9062"/>
        </w:tabs>
        <w:rPr>
          <w:noProof/>
        </w:rPr>
      </w:pPr>
      <w:r w:rsidRPr="005A5FFA">
        <w:rPr>
          <w:rFonts w:cs="Arial"/>
          <w:noProof/>
        </w:rPr>
        <w:t>2.3</w:t>
      </w:r>
      <w:r>
        <w:rPr>
          <w:noProof/>
        </w:rPr>
        <w:tab/>
      </w:r>
      <w:r w:rsidRPr="005A5FFA">
        <w:rPr>
          <w:rFonts w:cs="Arial"/>
          <w:noProof/>
        </w:rPr>
        <w:t>Wijze van aanbieden van de inschrijving</w:t>
      </w:r>
      <w:r>
        <w:rPr>
          <w:noProof/>
        </w:rPr>
        <w:tab/>
      </w:r>
      <w:r>
        <w:rPr>
          <w:noProof/>
        </w:rPr>
        <w:fldChar w:fldCharType="begin"/>
      </w:r>
      <w:r>
        <w:rPr>
          <w:noProof/>
        </w:rPr>
        <w:instrText xml:space="preserve"> PAGEREF _Toc68871462 \h </w:instrText>
      </w:r>
      <w:r>
        <w:rPr>
          <w:noProof/>
        </w:rPr>
      </w:r>
      <w:r>
        <w:rPr>
          <w:noProof/>
        </w:rPr>
        <w:fldChar w:fldCharType="separate"/>
      </w:r>
      <w:r>
        <w:rPr>
          <w:noProof/>
        </w:rPr>
        <w:t>7</w:t>
      </w:r>
      <w:r>
        <w:rPr>
          <w:noProof/>
        </w:rPr>
        <w:fldChar w:fldCharType="end"/>
      </w:r>
    </w:p>
    <w:p w14:paraId="18D20B5F" w14:textId="362776BE" w:rsidR="00154110" w:rsidRDefault="00154110">
      <w:pPr>
        <w:pStyle w:val="Inhopg2"/>
        <w:tabs>
          <w:tab w:val="left" w:pos="880"/>
          <w:tab w:val="right" w:leader="dot" w:pos="9062"/>
        </w:tabs>
        <w:rPr>
          <w:noProof/>
        </w:rPr>
      </w:pPr>
      <w:r w:rsidRPr="005A5FFA">
        <w:rPr>
          <w:rFonts w:cs="Arial"/>
          <w:noProof/>
        </w:rPr>
        <w:t>2.4</w:t>
      </w:r>
      <w:r>
        <w:rPr>
          <w:noProof/>
        </w:rPr>
        <w:tab/>
      </w:r>
      <w:r w:rsidRPr="005A5FFA">
        <w:rPr>
          <w:rFonts w:cs="Arial"/>
          <w:noProof/>
        </w:rPr>
        <w:t>Algemene voorwaarden</w:t>
      </w:r>
      <w:r>
        <w:rPr>
          <w:noProof/>
        </w:rPr>
        <w:tab/>
      </w:r>
      <w:r>
        <w:rPr>
          <w:noProof/>
        </w:rPr>
        <w:fldChar w:fldCharType="begin"/>
      </w:r>
      <w:r>
        <w:rPr>
          <w:noProof/>
        </w:rPr>
        <w:instrText xml:space="preserve"> PAGEREF _Toc68871463 \h </w:instrText>
      </w:r>
      <w:r>
        <w:rPr>
          <w:noProof/>
        </w:rPr>
      </w:r>
      <w:r>
        <w:rPr>
          <w:noProof/>
        </w:rPr>
        <w:fldChar w:fldCharType="separate"/>
      </w:r>
      <w:r>
        <w:rPr>
          <w:noProof/>
        </w:rPr>
        <w:t>8</w:t>
      </w:r>
      <w:r>
        <w:rPr>
          <w:noProof/>
        </w:rPr>
        <w:fldChar w:fldCharType="end"/>
      </w:r>
    </w:p>
    <w:p w14:paraId="4D0AEF96" w14:textId="493D56EB" w:rsidR="00154110" w:rsidRDefault="00154110">
      <w:pPr>
        <w:pStyle w:val="Inhopg2"/>
        <w:tabs>
          <w:tab w:val="left" w:pos="880"/>
          <w:tab w:val="right" w:leader="dot" w:pos="9062"/>
        </w:tabs>
        <w:rPr>
          <w:noProof/>
        </w:rPr>
      </w:pPr>
      <w:r w:rsidRPr="005A5FFA">
        <w:rPr>
          <w:rFonts w:cs="Arial"/>
          <w:noProof/>
        </w:rPr>
        <w:t>2.5</w:t>
      </w:r>
      <w:r>
        <w:rPr>
          <w:noProof/>
        </w:rPr>
        <w:tab/>
      </w:r>
      <w:r w:rsidRPr="005A5FFA">
        <w:rPr>
          <w:rFonts w:cs="Arial"/>
          <w:noProof/>
        </w:rPr>
        <w:t>Gestanddoeningstermijn</w:t>
      </w:r>
      <w:r>
        <w:rPr>
          <w:noProof/>
        </w:rPr>
        <w:tab/>
      </w:r>
      <w:r>
        <w:rPr>
          <w:noProof/>
        </w:rPr>
        <w:fldChar w:fldCharType="begin"/>
      </w:r>
      <w:r>
        <w:rPr>
          <w:noProof/>
        </w:rPr>
        <w:instrText xml:space="preserve"> PAGEREF _Toc68871464 \h </w:instrText>
      </w:r>
      <w:r>
        <w:rPr>
          <w:noProof/>
        </w:rPr>
      </w:r>
      <w:r>
        <w:rPr>
          <w:noProof/>
        </w:rPr>
        <w:fldChar w:fldCharType="separate"/>
      </w:r>
      <w:r>
        <w:rPr>
          <w:noProof/>
        </w:rPr>
        <w:t>8</w:t>
      </w:r>
      <w:r>
        <w:rPr>
          <w:noProof/>
        </w:rPr>
        <w:fldChar w:fldCharType="end"/>
      </w:r>
    </w:p>
    <w:p w14:paraId="3796308C" w14:textId="49AF60E3" w:rsidR="00154110" w:rsidRDefault="00154110">
      <w:pPr>
        <w:pStyle w:val="Inhopg2"/>
        <w:tabs>
          <w:tab w:val="left" w:pos="880"/>
          <w:tab w:val="right" w:leader="dot" w:pos="9062"/>
        </w:tabs>
        <w:rPr>
          <w:noProof/>
        </w:rPr>
      </w:pPr>
      <w:r w:rsidRPr="005A5FFA">
        <w:rPr>
          <w:rFonts w:cs="Arial"/>
          <w:noProof/>
        </w:rPr>
        <w:t>2.6</w:t>
      </w:r>
      <w:r>
        <w:rPr>
          <w:noProof/>
        </w:rPr>
        <w:tab/>
      </w:r>
      <w:r w:rsidRPr="005A5FFA">
        <w:rPr>
          <w:rFonts w:cs="Arial"/>
          <w:noProof/>
        </w:rPr>
        <w:t>Nederlandse taal</w:t>
      </w:r>
      <w:r>
        <w:rPr>
          <w:noProof/>
        </w:rPr>
        <w:tab/>
      </w:r>
      <w:r>
        <w:rPr>
          <w:noProof/>
        </w:rPr>
        <w:fldChar w:fldCharType="begin"/>
      </w:r>
      <w:r>
        <w:rPr>
          <w:noProof/>
        </w:rPr>
        <w:instrText xml:space="preserve"> PAGEREF _Toc68871465 \h </w:instrText>
      </w:r>
      <w:r>
        <w:rPr>
          <w:noProof/>
        </w:rPr>
      </w:r>
      <w:r>
        <w:rPr>
          <w:noProof/>
        </w:rPr>
        <w:fldChar w:fldCharType="separate"/>
      </w:r>
      <w:r>
        <w:rPr>
          <w:noProof/>
        </w:rPr>
        <w:t>8</w:t>
      </w:r>
      <w:r>
        <w:rPr>
          <w:noProof/>
        </w:rPr>
        <w:fldChar w:fldCharType="end"/>
      </w:r>
    </w:p>
    <w:p w14:paraId="17D149A5" w14:textId="6094801F" w:rsidR="00154110" w:rsidRDefault="00154110">
      <w:pPr>
        <w:pStyle w:val="Inhopg2"/>
        <w:tabs>
          <w:tab w:val="left" w:pos="880"/>
          <w:tab w:val="right" w:leader="dot" w:pos="9062"/>
        </w:tabs>
        <w:rPr>
          <w:noProof/>
        </w:rPr>
      </w:pPr>
      <w:r w:rsidRPr="005A5FFA">
        <w:rPr>
          <w:rFonts w:cs="Arial"/>
          <w:noProof/>
        </w:rPr>
        <w:t>2.7</w:t>
      </w:r>
      <w:r>
        <w:rPr>
          <w:noProof/>
        </w:rPr>
        <w:tab/>
      </w:r>
      <w:r w:rsidRPr="005A5FFA">
        <w:rPr>
          <w:rFonts w:cs="Arial"/>
          <w:noProof/>
        </w:rPr>
        <w:t>Inschrijving onder voorwaarden</w:t>
      </w:r>
      <w:r>
        <w:rPr>
          <w:noProof/>
        </w:rPr>
        <w:tab/>
      </w:r>
      <w:r>
        <w:rPr>
          <w:noProof/>
        </w:rPr>
        <w:fldChar w:fldCharType="begin"/>
      </w:r>
      <w:r>
        <w:rPr>
          <w:noProof/>
        </w:rPr>
        <w:instrText xml:space="preserve"> PAGEREF _Toc68871466 \h </w:instrText>
      </w:r>
      <w:r>
        <w:rPr>
          <w:noProof/>
        </w:rPr>
      </w:r>
      <w:r>
        <w:rPr>
          <w:noProof/>
        </w:rPr>
        <w:fldChar w:fldCharType="separate"/>
      </w:r>
      <w:r>
        <w:rPr>
          <w:noProof/>
        </w:rPr>
        <w:t>8</w:t>
      </w:r>
      <w:r>
        <w:rPr>
          <w:noProof/>
        </w:rPr>
        <w:fldChar w:fldCharType="end"/>
      </w:r>
    </w:p>
    <w:p w14:paraId="5303102A" w14:textId="1D46DF3E" w:rsidR="00154110" w:rsidRDefault="00154110">
      <w:pPr>
        <w:pStyle w:val="Inhopg2"/>
        <w:tabs>
          <w:tab w:val="left" w:pos="880"/>
          <w:tab w:val="right" w:leader="dot" w:pos="9062"/>
        </w:tabs>
        <w:rPr>
          <w:noProof/>
        </w:rPr>
      </w:pPr>
      <w:r w:rsidRPr="005A5FFA">
        <w:rPr>
          <w:rFonts w:cs="Arial"/>
          <w:noProof/>
        </w:rPr>
        <w:t>2.8</w:t>
      </w:r>
      <w:r>
        <w:rPr>
          <w:noProof/>
        </w:rPr>
        <w:tab/>
      </w:r>
      <w:r w:rsidRPr="005A5FFA">
        <w:rPr>
          <w:rFonts w:cs="Arial"/>
          <w:noProof/>
        </w:rPr>
        <w:t>Eenmalig inschrijven</w:t>
      </w:r>
      <w:r>
        <w:rPr>
          <w:noProof/>
        </w:rPr>
        <w:tab/>
      </w:r>
      <w:r>
        <w:rPr>
          <w:noProof/>
        </w:rPr>
        <w:fldChar w:fldCharType="begin"/>
      </w:r>
      <w:r>
        <w:rPr>
          <w:noProof/>
        </w:rPr>
        <w:instrText xml:space="preserve"> PAGEREF _Toc68871467 \h </w:instrText>
      </w:r>
      <w:r>
        <w:rPr>
          <w:noProof/>
        </w:rPr>
      </w:r>
      <w:r>
        <w:rPr>
          <w:noProof/>
        </w:rPr>
        <w:fldChar w:fldCharType="separate"/>
      </w:r>
      <w:r>
        <w:rPr>
          <w:noProof/>
        </w:rPr>
        <w:t>8</w:t>
      </w:r>
      <w:r>
        <w:rPr>
          <w:noProof/>
        </w:rPr>
        <w:fldChar w:fldCharType="end"/>
      </w:r>
    </w:p>
    <w:p w14:paraId="378FF134" w14:textId="39545211" w:rsidR="00154110" w:rsidRDefault="00154110">
      <w:pPr>
        <w:pStyle w:val="Inhopg2"/>
        <w:tabs>
          <w:tab w:val="left" w:pos="880"/>
          <w:tab w:val="right" w:leader="dot" w:pos="9062"/>
        </w:tabs>
        <w:rPr>
          <w:noProof/>
        </w:rPr>
      </w:pPr>
      <w:r w:rsidRPr="005A5FFA">
        <w:rPr>
          <w:rFonts w:cs="Arial"/>
          <w:noProof/>
        </w:rPr>
        <w:t>2.9</w:t>
      </w:r>
      <w:r>
        <w:rPr>
          <w:noProof/>
        </w:rPr>
        <w:tab/>
      </w:r>
      <w:r w:rsidRPr="005A5FFA">
        <w:rPr>
          <w:rFonts w:cs="Arial"/>
          <w:noProof/>
        </w:rPr>
        <w:t>Opening inschrijvingen</w:t>
      </w:r>
      <w:r>
        <w:rPr>
          <w:noProof/>
        </w:rPr>
        <w:tab/>
      </w:r>
      <w:r>
        <w:rPr>
          <w:noProof/>
        </w:rPr>
        <w:fldChar w:fldCharType="begin"/>
      </w:r>
      <w:r>
        <w:rPr>
          <w:noProof/>
        </w:rPr>
        <w:instrText xml:space="preserve"> PAGEREF _Toc68871468 \h </w:instrText>
      </w:r>
      <w:r>
        <w:rPr>
          <w:noProof/>
        </w:rPr>
      </w:r>
      <w:r>
        <w:rPr>
          <w:noProof/>
        </w:rPr>
        <w:fldChar w:fldCharType="separate"/>
      </w:r>
      <w:r>
        <w:rPr>
          <w:noProof/>
        </w:rPr>
        <w:t>9</w:t>
      </w:r>
      <w:r>
        <w:rPr>
          <w:noProof/>
        </w:rPr>
        <w:fldChar w:fldCharType="end"/>
      </w:r>
    </w:p>
    <w:p w14:paraId="2825187B" w14:textId="06630478" w:rsidR="00154110" w:rsidRDefault="00154110">
      <w:pPr>
        <w:pStyle w:val="Inhopg2"/>
        <w:tabs>
          <w:tab w:val="left" w:pos="880"/>
          <w:tab w:val="right" w:leader="dot" w:pos="9062"/>
        </w:tabs>
        <w:rPr>
          <w:noProof/>
        </w:rPr>
      </w:pPr>
      <w:r w:rsidRPr="005A5FFA">
        <w:rPr>
          <w:rFonts w:cs="Arial"/>
          <w:noProof/>
        </w:rPr>
        <w:t>2.10</w:t>
      </w:r>
      <w:r>
        <w:rPr>
          <w:noProof/>
        </w:rPr>
        <w:tab/>
      </w:r>
      <w:r w:rsidRPr="005A5FFA">
        <w:rPr>
          <w:rFonts w:cs="Arial"/>
          <w:noProof/>
        </w:rPr>
        <w:t>Wijze van beoordelen</w:t>
      </w:r>
      <w:r>
        <w:rPr>
          <w:noProof/>
        </w:rPr>
        <w:tab/>
      </w:r>
      <w:r>
        <w:rPr>
          <w:noProof/>
        </w:rPr>
        <w:fldChar w:fldCharType="begin"/>
      </w:r>
      <w:r>
        <w:rPr>
          <w:noProof/>
        </w:rPr>
        <w:instrText xml:space="preserve"> PAGEREF _Toc68871469 \h </w:instrText>
      </w:r>
      <w:r>
        <w:rPr>
          <w:noProof/>
        </w:rPr>
      </w:r>
      <w:r>
        <w:rPr>
          <w:noProof/>
        </w:rPr>
        <w:fldChar w:fldCharType="separate"/>
      </w:r>
      <w:r>
        <w:rPr>
          <w:noProof/>
        </w:rPr>
        <w:t>9</w:t>
      </w:r>
      <w:r>
        <w:rPr>
          <w:noProof/>
        </w:rPr>
        <w:fldChar w:fldCharType="end"/>
      </w:r>
    </w:p>
    <w:p w14:paraId="3228F030" w14:textId="0932ECC1" w:rsidR="00154110" w:rsidRDefault="00154110">
      <w:pPr>
        <w:pStyle w:val="Inhopg2"/>
        <w:tabs>
          <w:tab w:val="left" w:pos="880"/>
          <w:tab w:val="right" w:leader="dot" w:pos="9062"/>
        </w:tabs>
        <w:rPr>
          <w:noProof/>
        </w:rPr>
      </w:pPr>
      <w:r w:rsidRPr="005A5FFA">
        <w:rPr>
          <w:rFonts w:cs="Arial"/>
          <w:noProof/>
        </w:rPr>
        <w:t>2.11</w:t>
      </w:r>
      <w:r>
        <w:rPr>
          <w:noProof/>
        </w:rPr>
        <w:tab/>
      </w:r>
      <w:r w:rsidRPr="005A5FFA">
        <w:rPr>
          <w:rFonts w:cs="Arial"/>
          <w:noProof/>
        </w:rPr>
        <w:t>Prijsonderhandeling</w:t>
      </w:r>
      <w:r>
        <w:rPr>
          <w:noProof/>
        </w:rPr>
        <w:tab/>
      </w:r>
      <w:r>
        <w:rPr>
          <w:noProof/>
        </w:rPr>
        <w:fldChar w:fldCharType="begin"/>
      </w:r>
      <w:r>
        <w:rPr>
          <w:noProof/>
        </w:rPr>
        <w:instrText xml:space="preserve"> PAGEREF _Toc68871470 \h </w:instrText>
      </w:r>
      <w:r>
        <w:rPr>
          <w:noProof/>
        </w:rPr>
      </w:r>
      <w:r>
        <w:rPr>
          <w:noProof/>
        </w:rPr>
        <w:fldChar w:fldCharType="separate"/>
      </w:r>
      <w:r>
        <w:rPr>
          <w:noProof/>
        </w:rPr>
        <w:t>9</w:t>
      </w:r>
      <w:r>
        <w:rPr>
          <w:noProof/>
        </w:rPr>
        <w:fldChar w:fldCharType="end"/>
      </w:r>
    </w:p>
    <w:p w14:paraId="6793428B" w14:textId="0CC30410" w:rsidR="00154110" w:rsidRDefault="00154110">
      <w:pPr>
        <w:pStyle w:val="Inhopg2"/>
        <w:tabs>
          <w:tab w:val="left" w:pos="880"/>
          <w:tab w:val="right" w:leader="dot" w:pos="9062"/>
        </w:tabs>
        <w:rPr>
          <w:noProof/>
        </w:rPr>
      </w:pPr>
      <w:r w:rsidRPr="005A5FFA">
        <w:rPr>
          <w:rFonts w:cs="Arial"/>
          <w:noProof/>
        </w:rPr>
        <w:t>2.12</w:t>
      </w:r>
      <w:r>
        <w:rPr>
          <w:noProof/>
        </w:rPr>
        <w:tab/>
      </w:r>
      <w:r w:rsidRPr="005A5FFA">
        <w:rPr>
          <w:rFonts w:cs="Arial"/>
          <w:noProof/>
        </w:rPr>
        <w:t>Eenmalige korting</w:t>
      </w:r>
      <w:r>
        <w:rPr>
          <w:noProof/>
        </w:rPr>
        <w:tab/>
      </w:r>
      <w:r>
        <w:rPr>
          <w:noProof/>
        </w:rPr>
        <w:fldChar w:fldCharType="begin"/>
      </w:r>
      <w:r>
        <w:rPr>
          <w:noProof/>
        </w:rPr>
        <w:instrText xml:space="preserve"> PAGEREF _Toc68871471 \h </w:instrText>
      </w:r>
      <w:r>
        <w:rPr>
          <w:noProof/>
        </w:rPr>
      </w:r>
      <w:r>
        <w:rPr>
          <w:noProof/>
        </w:rPr>
        <w:fldChar w:fldCharType="separate"/>
      </w:r>
      <w:r>
        <w:rPr>
          <w:noProof/>
        </w:rPr>
        <w:t>9</w:t>
      </w:r>
      <w:r>
        <w:rPr>
          <w:noProof/>
        </w:rPr>
        <w:fldChar w:fldCharType="end"/>
      </w:r>
    </w:p>
    <w:p w14:paraId="176CB7EC" w14:textId="2C848D40" w:rsidR="00154110" w:rsidRDefault="00154110">
      <w:pPr>
        <w:pStyle w:val="Inhopg2"/>
        <w:tabs>
          <w:tab w:val="left" w:pos="880"/>
          <w:tab w:val="right" w:leader="dot" w:pos="9062"/>
        </w:tabs>
        <w:rPr>
          <w:noProof/>
        </w:rPr>
      </w:pPr>
      <w:r w:rsidRPr="005A5FFA">
        <w:rPr>
          <w:rFonts w:cs="Arial"/>
          <w:noProof/>
        </w:rPr>
        <w:t>2.13</w:t>
      </w:r>
      <w:r>
        <w:rPr>
          <w:noProof/>
        </w:rPr>
        <w:tab/>
      </w:r>
      <w:r w:rsidRPr="005A5FFA">
        <w:rPr>
          <w:rFonts w:cs="Arial"/>
          <w:noProof/>
        </w:rPr>
        <w:t>Voorbehouden en Inschrijvingskosten</w:t>
      </w:r>
      <w:r>
        <w:rPr>
          <w:noProof/>
        </w:rPr>
        <w:tab/>
      </w:r>
      <w:r>
        <w:rPr>
          <w:noProof/>
        </w:rPr>
        <w:fldChar w:fldCharType="begin"/>
      </w:r>
      <w:r>
        <w:rPr>
          <w:noProof/>
        </w:rPr>
        <w:instrText xml:space="preserve"> PAGEREF _Toc68871472 \h </w:instrText>
      </w:r>
      <w:r>
        <w:rPr>
          <w:noProof/>
        </w:rPr>
      </w:r>
      <w:r>
        <w:rPr>
          <w:noProof/>
        </w:rPr>
        <w:fldChar w:fldCharType="separate"/>
      </w:r>
      <w:r>
        <w:rPr>
          <w:noProof/>
        </w:rPr>
        <w:t>9</w:t>
      </w:r>
      <w:r>
        <w:rPr>
          <w:noProof/>
        </w:rPr>
        <w:fldChar w:fldCharType="end"/>
      </w:r>
    </w:p>
    <w:p w14:paraId="40D8A204" w14:textId="75A53954" w:rsidR="00154110" w:rsidRDefault="00154110">
      <w:pPr>
        <w:pStyle w:val="Inhopg2"/>
        <w:tabs>
          <w:tab w:val="left" w:pos="880"/>
          <w:tab w:val="right" w:leader="dot" w:pos="9062"/>
        </w:tabs>
        <w:rPr>
          <w:noProof/>
        </w:rPr>
      </w:pPr>
      <w:r w:rsidRPr="005A5FFA">
        <w:rPr>
          <w:rFonts w:cs="Arial"/>
          <w:noProof/>
        </w:rPr>
        <w:t>2.14</w:t>
      </w:r>
      <w:r>
        <w:rPr>
          <w:noProof/>
        </w:rPr>
        <w:tab/>
      </w:r>
      <w:r w:rsidRPr="005A5FFA">
        <w:rPr>
          <w:rFonts w:cs="Arial"/>
          <w:noProof/>
        </w:rPr>
        <w:t>Gunning</w:t>
      </w:r>
      <w:r>
        <w:rPr>
          <w:noProof/>
        </w:rPr>
        <w:tab/>
      </w:r>
      <w:r>
        <w:rPr>
          <w:noProof/>
        </w:rPr>
        <w:fldChar w:fldCharType="begin"/>
      </w:r>
      <w:r>
        <w:rPr>
          <w:noProof/>
        </w:rPr>
        <w:instrText xml:space="preserve"> PAGEREF _Toc68871473 \h </w:instrText>
      </w:r>
      <w:r>
        <w:rPr>
          <w:noProof/>
        </w:rPr>
      </w:r>
      <w:r>
        <w:rPr>
          <w:noProof/>
        </w:rPr>
        <w:fldChar w:fldCharType="separate"/>
      </w:r>
      <w:r>
        <w:rPr>
          <w:noProof/>
        </w:rPr>
        <w:t>10</w:t>
      </w:r>
      <w:r>
        <w:rPr>
          <w:noProof/>
        </w:rPr>
        <w:fldChar w:fldCharType="end"/>
      </w:r>
    </w:p>
    <w:p w14:paraId="23B2DF75" w14:textId="3EB4C86C" w:rsidR="00154110" w:rsidRDefault="00154110">
      <w:pPr>
        <w:pStyle w:val="Inhopg2"/>
        <w:tabs>
          <w:tab w:val="left" w:pos="880"/>
          <w:tab w:val="right" w:leader="dot" w:pos="9062"/>
        </w:tabs>
        <w:rPr>
          <w:noProof/>
        </w:rPr>
      </w:pPr>
      <w:r w:rsidRPr="005A5FFA">
        <w:rPr>
          <w:rFonts w:cs="Arial"/>
          <w:noProof/>
        </w:rPr>
        <w:t>2.1</w:t>
      </w:r>
      <w:r w:rsidR="00BB2B97">
        <w:rPr>
          <w:rFonts w:cs="Arial"/>
          <w:noProof/>
        </w:rPr>
        <w:t>5</w:t>
      </w:r>
      <w:r>
        <w:rPr>
          <w:noProof/>
        </w:rPr>
        <w:tab/>
      </w:r>
      <w:r w:rsidRPr="005A5FFA">
        <w:rPr>
          <w:rFonts w:cs="Arial"/>
          <w:noProof/>
        </w:rPr>
        <w:t>Facturatie</w:t>
      </w:r>
      <w:r>
        <w:rPr>
          <w:noProof/>
        </w:rPr>
        <w:tab/>
      </w:r>
      <w:r>
        <w:rPr>
          <w:noProof/>
        </w:rPr>
        <w:fldChar w:fldCharType="begin"/>
      </w:r>
      <w:r>
        <w:rPr>
          <w:noProof/>
        </w:rPr>
        <w:instrText xml:space="preserve"> PAGEREF _Toc68871475 \h </w:instrText>
      </w:r>
      <w:r>
        <w:rPr>
          <w:noProof/>
        </w:rPr>
      </w:r>
      <w:r>
        <w:rPr>
          <w:noProof/>
        </w:rPr>
        <w:fldChar w:fldCharType="separate"/>
      </w:r>
      <w:r>
        <w:rPr>
          <w:noProof/>
        </w:rPr>
        <w:t>10</w:t>
      </w:r>
      <w:r>
        <w:rPr>
          <w:noProof/>
        </w:rPr>
        <w:fldChar w:fldCharType="end"/>
      </w:r>
    </w:p>
    <w:p w14:paraId="203353AA" w14:textId="0BFB7803" w:rsidR="00154110" w:rsidRDefault="00BB2B97">
      <w:pPr>
        <w:pStyle w:val="Inhopg2"/>
        <w:tabs>
          <w:tab w:val="left" w:pos="880"/>
          <w:tab w:val="right" w:leader="dot" w:pos="9062"/>
        </w:tabs>
        <w:rPr>
          <w:noProof/>
        </w:rPr>
      </w:pPr>
      <w:r>
        <w:rPr>
          <w:rFonts w:cs="Arial"/>
          <w:noProof/>
        </w:rPr>
        <w:t>2.16</w:t>
      </w:r>
      <w:r w:rsidR="00154110">
        <w:rPr>
          <w:noProof/>
        </w:rPr>
        <w:tab/>
      </w:r>
      <w:r w:rsidR="00154110" w:rsidRPr="005A5FFA">
        <w:rPr>
          <w:rFonts w:cs="Arial"/>
          <w:noProof/>
        </w:rPr>
        <w:t>Boete</w:t>
      </w:r>
      <w:r w:rsidR="00154110">
        <w:rPr>
          <w:noProof/>
        </w:rPr>
        <w:tab/>
      </w:r>
      <w:r w:rsidR="00154110">
        <w:rPr>
          <w:noProof/>
        </w:rPr>
        <w:fldChar w:fldCharType="begin"/>
      </w:r>
      <w:r w:rsidR="00154110">
        <w:rPr>
          <w:noProof/>
        </w:rPr>
        <w:instrText xml:space="preserve"> PAGEREF _Toc68871476 \h </w:instrText>
      </w:r>
      <w:r w:rsidR="00154110">
        <w:rPr>
          <w:noProof/>
        </w:rPr>
      </w:r>
      <w:r w:rsidR="00154110">
        <w:rPr>
          <w:noProof/>
        </w:rPr>
        <w:fldChar w:fldCharType="separate"/>
      </w:r>
      <w:r w:rsidR="00154110">
        <w:rPr>
          <w:noProof/>
        </w:rPr>
        <w:t>11</w:t>
      </w:r>
      <w:r w:rsidR="00154110">
        <w:rPr>
          <w:noProof/>
        </w:rPr>
        <w:fldChar w:fldCharType="end"/>
      </w:r>
    </w:p>
    <w:p w14:paraId="6C1D5129" w14:textId="5E64FBCC" w:rsidR="00154110" w:rsidRDefault="00154110">
      <w:pPr>
        <w:pStyle w:val="Inhopg1"/>
        <w:tabs>
          <w:tab w:val="left" w:pos="400"/>
          <w:tab w:val="right" w:leader="dot" w:pos="9062"/>
        </w:tabs>
        <w:rPr>
          <w:noProof/>
        </w:rPr>
      </w:pPr>
      <w:r w:rsidRPr="005A5FFA">
        <w:rPr>
          <w:rFonts w:cs="Arial"/>
          <w:b/>
          <w:noProof/>
        </w:rPr>
        <w:t>3</w:t>
      </w:r>
      <w:r>
        <w:rPr>
          <w:noProof/>
        </w:rPr>
        <w:tab/>
      </w:r>
      <w:r w:rsidRPr="005A5FFA">
        <w:rPr>
          <w:rFonts w:cs="Arial"/>
          <w:b/>
          <w:noProof/>
        </w:rPr>
        <w:t>Minimumeisen</w:t>
      </w:r>
      <w:r>
        <w:rPr>
          <w:noProof/>
        </w:rPr>
        <w:tab/>
      </w:r>
      <w:r>
        <w:rPr>
          <w:noProof/>
        </w:rPr>
        <w:fldChar w:fldCharType="begin"/>
      </w:r>
      <w:r>
        <w:rPr>
          <w:noProof/>
        </w:rPr>
        <w:instrText xml:space="preserve"> PAGEREF _Toc68871477 \h </w:instrText>
      </w:r>
      <w:r>
        <w:rPr>
          <w:noProof/>
        </w:rPr>
      </w:r>
      <w:r>
        <w:rPr>
          <w:noProof/>
        </w:rPr>
        <w:fldChar w:fldCharType="separate"/>
      </w:r>
      <w:r>
        <w:rPr>
          <w:noProof/>
        </w:rPr>
        <w:t>12</w:t>
      </w:r>
      <w:r>
        <w:rPr>
          <w:noProof/>
        </w:rPr>
        <w:fldChar w:fldCharType="end"/>
      </w:r>
    </w:p>
    <w:p w14:paraId="3BBF78C6" w14:textId="27B74A08" w:rsidR="00154110" w:rsidRDefault="00154110">
      <w:pPr>
        <w:pStyle w:val="Inhopg1"/>
        <w:tabs>
          <w:tab w:val="left" w:pos="400"/>
          <w:tab w:val="right" w:leader="dot" w:pos="9062"/>
        </w:tabs>
        <w:rPr>
          <w:noProof/>
        </w:rPr>
      </w:pPr>
      <w:r w:rsidRPr="005A5FFA">
        <w:rPr>
          <w:rFonts w:cs="Arial"/>
          <w:b/>
          <w:noProof/>
        </w:rPr>
        <w:t>4</w:t>
      </w:r>
      <w:r>
        <w:rPr>
          <w:noProof/>
        </w:rPr>
        <w:tab/>
      </w:r>
      <w:r w:rsidRPr="005A5FFA">
        <w:rPr>
          <w:rFonts w:cs="Arial"/>
          <w:b/>
          <w:noProof/>
        </w:rPr>
        <w:t>Geschiktheidseisen</w:t>
      </w:r>
      <w:r>
        <w:rPr>
          <w:noProof/>
        </w:rPr>
        <w:tab/>
      </w:r>
      <w:r>
        <w:rPr>
          <w:noProof/>
        </w:rPr>
        <w:fldChar w:fldCharType="begin"/>
      </w:r>
      <w:r>
        <w:rPr>
          <w:noProof/>
        </w:rPr>
        <w:instrText xml:space="preserve"> PAGEREF _Toc68871478 \h </w:instrText>
      </w:r>
      <w:r>
        <w:rPr>
          <w:noProof/>
        </w:rPr>
      </w:r>
      <w:r>
        <w:rPr>
          <w:noProof/>
        </w:rPr>
        <w:fldChar w:fldCharType="separate"/>
      </w:r>
      <w:r>
        <w:rPr>
          <w:noProof/>
        </w:rPr>
        <w:t>13</w:t>
      </w:r>
      <w:r>
        <w:rPr>
          <w:noProof/>
        </w:rPr>
        <w:fldChar w:fldCharType="end"/>
      </w:r>
    </w:p>
    <w:p w14:paraId="3B89068B" w14:textId="7C5A8193" w:rsidR="00154110" w:rsidRDefault="00154110">
      <w:pPr>
        <w:pStyle w:val="Inhopg2"/>
        <w:tabs>
          <w:tab w:val="left" w:pos="880"/>
          <w:tab w:val="right" w:leader="dot" w:pos="9062"/>
        </w:tabs>
        <w:rPr>
          <w:noProof/>
        </w:rPr>
      </w:pPr>
      <w:r w:rsidRPr="005A5FFA">
        <w:rPr>
          <w:rFonts w:cs="Arial"/>
          <w:noProof/>
        </w:rPr>
        <w:t>4.1</w:t>
      </w:r>
      <w:r>
        <w:rPr>
          <w:noProof/>
        </w:rPr>
        <w:tab/>
      </w:r>
      <w:r w:rsidRPr="005A5FFA">
        <w:rPr>
          <w:rFonts w:cs="Arial"/>
          <w:noProof/>
        </w:rPr>
        <w:t>Referentie</w:t>
      </w:r>
      <w:r>
        <w:rPr>
          <w:noProof/>
        </w:rPr>
        <w:tab/>
      </w:r>
      <w:r>
        <w:rPr>
          <w:noProof/>
        </w:rPr>
        <w:fldChar w:fldCharType="begin"/>
      </w:r>
      <w:r>
        <w:rPr>
          <w:noProof/>
        </w:rPr>
        <w:instrText xml:space="preserve"> PAGEREF _Toc68871479 \h </w:instrText>
      </w:r>
      <w:r>
        <w:rPr>
          <w:noProof/>
        </w:rPr>
      </w:r>
      <w:r>
        <w:rPr>
          <w:noProof/>
        </w:rPr>
        <w:fldChar w:fldCharType="separate"/>
      </w:r>
      <w:r>
        <w:rPr>
          <w:noProof/>
        </w:rPr>
        <w:t>13</w:t>
      </w:r>
      <w:r>
        <w:rPr>
          <w:noProof/>
        </w:rPr>
        <w:fldChar w:fldCharType="end"/>
      </w:r>
    </w:p>
    <w:p w14:paraId="12CCC855" w14:textId="35EB2947" w:rsidR="00154110" w:rsidRDefault="00154110">
      <w:pPr>
        <w:pStyle w:val="Inhopg2"/>
        <w:tabs>
          <w:tab w:val="left" w:pos="880"/>
          <w:tab w:val="right" w:leader="dot" w:pos="9062"/>
        </w:tabs>
        <w:rPr>
          <w:noProof/>
        </w:rPr>
      </w:pPr>
      <w:r w:rsidRPr="005A5FFA">
        <w:rPr>
          <w:rFonts w:cs="Arial"/>
          <w:noProof/>
        </w:rPr>
        <w:t>4.2</w:t>
      </w:r>
      <w:r>
        <w:rPr>
          <w:noProof/>
        </w:rPr>
        <w:tab/>
      </w:r>
      <w:r w:rsidRPr="005A5FFA">
        <w:rPr>
          <w:rFonts w:cs="Arial"/>
          <w:noProof/>
        </w:rPr>
        <w:t>Aansprakelijkheidsverzekering</w:t>
      </w:r>
      <w:r>
        <w:rPr>
          <w:noProof/>
        </w:rPr>
        <w:tab/>
      </w:r>
      <w:r>
        <w:rPr>
          <w:noProof/>
        </w:rPr>
        <w:fldChar w:fldCharType="begin"/>
      </w:r>
      <w:r>
        <w:rPr>
          <w:noProof/>
        </w:rPr>
        <w:instrText xml:space="preserve"> PAGEREF _Toc68871480 \h </w:instrText>
      </w:r>
      <w:r>
        <w:rPr>
          <w:noProof/>
        </w:rPr>
      </w:r>
      <w:r>
        <w:rPr>
          <w:noProof/>
        </w:rPr>
        <w:fldChar w:fldCharType="separate"/>
      </w:r>
      <w:r>
        <w:rPr>
          <w:noProof/>
        </w:rPr>
        <w:t>13</w:t>
      </w:r>
      <w:r>
        <w:rPr>
          <w:noProof/>
        </w:rPr>
        <w:fldChar w:fldCharType="end"/>
      </w:r>
    </w:p>
    <w:p w14:paraId="552E2371" w14:textId="5FC3E989" w:rsidR="00154110" w:rsidRDefault="00154110">
      <w:pPr>
        <w:pStyle w:val="Inhopg1"/>
        <w:tabs>
          <w:tab w:val="left" w:pos="400"/>
          <w:tab w:val="right" w:leader="dot" w:pos="9062"/>
        </w:tabs>
        <w:rPr>
          <w:noProof/>
        </w:rPr>
      </w:pPr>
      <w:r w:rsidRPr="005A5FFA">
        <w:rPr>
          <w:rFonts w:cs="Arial"/>
          <w:b/>
          <w:noProof/>
        </w:rPr>
        <w:t>5</w:t>
      </w:r>
      <w:r>
        <w:rPr>
          <w:noProof/>
        </w:rPr>
        <w:tab/>
      </w:r>
      <w:r w:rsidRPr="005A5FFA">
        <w:rPr>
          <w:rFonts w:cs="Arial"/>
          <w:b/>
          <w:noProof/>
        </w:rPr>
        <w:t>Gunningscriteria</w:t>
      </w:r>
      <w:r>
        <w:rPr>
          <w:noProof/>
        </w:rPr>
        <w:tab/>
      </w:r>
      <w:r>
        <w:rPr>
          <w:noProof/>
        </w:rPr>
        <w:fldChar w:fldCharType="begin"/>
      </w:r>
      <w:r>
        <w:rPr>
          <w:noProof/>
        </w:rPr>
        <w:instrText xml:space="preserve"> PAGEREF _Toc68871481 \h </w:instrText>
      </w:r>
      <w:r>
        <w:rPr>
          <w:noProof/>
        </w:rPr>
      </w:r>
      <w:r>
        <w:rPr>
          <w:noProof/>
        </w:rPr>
        <w:fldChar w:fldCharType="separate"/>
      </w:r>
      <w:r>
        <w:rPr>
          <w:noProof/>
        </w:rPr>
        <w:t>14</w:t>
      </w:r>
      <w:r>
        <w:rPr>
          <w:noProof/>
        </w:rPr>
        <w:fldChar w:fldCharType="end"/>
      </w:r>
    </w:p>
    <w:p w14:paraId="66129997" w14:textId="250E95B4" w:rsidR="00154110" w:rsidRDefault="00154110">
      <w:pPr>
        <w:pStyle w:val="Inhopg2"/>
        <w:tabs>
          <w:tab w:val="left" w:pos="880"/>
          <w:tab w:val="right" w:leader="dot" w:pos="9062"/>
        </w:tabs>
        <w:rPr>
          <w:noProof/>
        </w:rPr>
      </w:pPr>
      <w:r w:rsidRPr="005A5FFA">
        <w:rPr>
          <w:rFonts w:cs="Arial"/>
          <w:noProof/>
        </w:rPr>
        <w:t>5.1</w:t>
      </w:r>
      <w:r>
        <w:rPr>
          <w:noProof/>
        </w:rPr>
        <w:tab/>
      </w:r>
      <w:r w:rsidRPr="005A5FFA">
        <w:rPr>
          <w:rFonts w:cs="Arial"/>
          <w:noProof/>
        </w:rPr>
        <w:t>Beoordelingsprocedure</w:t>
      </w:r>
      <w:r>
        <w:rPr>
          <w:noProof/>
        </w:rPr>
        <w:tab/>
      </w:r>
      <w:r>
        <w:rPr>
          <w:noProof/>
        </w:rPr>
        <w:fldChar w:fldCharType="begin"/>
      </w:r>
      <w:r>
        <w:rPr>
          <w:noProof/>
        </w:rPr>
        <w:instrText xml:space="preserve"> PAGEREF _Toc68871482 \h </w:instrText>
      </w:r>
      <w:r>
        <w:rPr>
          <w:noProof/>
        </w:rPr>
      </w:r>
      <w:r>
        <w:rPr>
          <w:noProof/>
        </w:rPr>
        <w:fldChar w:fldCharType="separate"/>
      </w:r>
      <w:r>
        <w:rPr>
          <w:noProof/>
        </w:rPr>
        <w:t>14</w:t>
      </w:r>
      <w:r>
        <w:rPr>
          <w:noProof/>
        </w:rPr>
        <w:fldChar w:fldCharType="end"/>
      </w:r>
    </w:p>
    <w:p w14:paraId="729B1323" w14:textId="19287DBB" w:rsidR="00154110" w:rsidRDefault="00154110">
      <w:pPr>
        <w:pStyle w:val="Inhopg2"/>
        <w:tabs>
          <w:tab w:val="left" w:pos="880"/>
          <w:tab w:val="right" w:leader="dot" w:pos="9062"/>
        </w:tabs>
        <w:rPr>
          <w:noProof/>
        </w:rPr>
      </w:pPr>
      <w:r w:rsidRPr="005A5FFA">
        <w:rPr>
          <w:rFonts w:cs="Arial"/>
          <w:noProof/>
        </w:rPr>
        <w:t>5.2</w:t>
      </w:r>
      <w:r>
        <w:rPr>
          <w:noProof/>
        </w:rPr>
        <w:tab/>
      </w:r>
      <w:r w:rsidRPr="005A5FFA">
        <w:rPr>
          <w:rFonts w:cs="Arial"/>
          <w:noProof/>
        </w:rPr>
        <w:t>Prijsopgaaf</w:t>
      </w:r>
      <w:r>
        <w:rPr>
          <w:noProof/>
        </w:rPr>
        <w:tab/>
      </w:r>
      <w:r>
        <w:rPr>
          <w:noProof/>
        </w:rPr>
        <w:fldChar w:fldCharType="begin"/>
      </w:r>
      <w:r>
        <w:rPr>
          <w:noProof/>
        </w:rPr>
        <w:instrText xml:space="preserve"> PAGEREF _Toc68871483 \h </w:instrText>
      </w:r>
      <w:r>
        <w:rPr>
          <w:noProof/>
        </w:rPr>
      </w:r>
      <w:r>
        <w:rPr>
          <w:noProof/>
        </w:rPr>
        <w:fldChar w:fldCharType="separate"/>
      </w:r>
      <w:r>
        <w:rPr>
          <w:noProof/>
        </w:rPr>
        <w:t>15</w:t>
      </w:r>
      <w:r>
        <w:rPr>
          <w:noProof/>
        </w:rPr>
        <w:fldChar w:fldCharType="end"/>
      </w:r>
    </w:p>
    <w:p w14:paraId="423A2B63" w14:textId="10FBFF03" w:rsidR="00154110" w:rsidRDefault="00154110">
      <w:pPr>
        <w:pStyle w:val="Inhopg2"/>
        <w:tabs>
          <w:tab w:val="left" w:pos="880"/>
          <w:tab w:val="right" w:leader="dot" w:pos="9062"/>
        </w:tabs>
        <w:rPr>
          <w:noProof/>
        </w:rPr>
      </w:pPr>
      <w:r w:rsidRPr="005A5FFA">
        <w:rPr>
          <w:rFonts w:cs="Arial"/>
          <w:noProof/>
        </w:rPr>
        <w:t>5.3</w:t>
      </w:r>
      <w:r>
        <w:rPr>
          <w:noProof/>
        </w:rPr>
        <w:tab/>
      </w:r>
      <w:r w:rsidRPr="005A5FFA">
        <w:rPr>
          <w:rFonts w:cs="Arial"/>
          <w:noProof/>
        </w:rPr>
        <w:t>Beoordelingscriterium kwaliteit</w:t>
      </w:r>
      <w:r>
        <w:rPr>
          <w:noProof/>
        </w:rPr>
        <w:tab/>
      </w:r>
      <w:r>
        <w:rPr>
          <w:noProof/>
        </w:rPr>
        <w:fldChar w:fldCharType="begin"/>
      </w:r>
      <w:r>
        <w:rPr>
          <w:noProof/>
        </w:rPr>
        <w:instrText xml:space="preserve"> PAGEREF _Toc68871484 \h </w:instrText>
      </w:r>
      <w:r>
        <w:rPr>
          <w:noProof/>
        </w:rPr>
      </w:r>
      <w:r>
        <w:rPr>
          <w:noProof/>
        </w:rPr>
        <w:fldChar w:fldCharType="separate"/>
      </w:r>
      <w:r>
        <w:rPr>
          <w:noProof/>
        </w:rPr>
        <w:t>15</w:t>
      </w:r>
      <w:r>
        <w:rPr>
          <w:noProof/>
        </w:rPr>
        <w:fldChar w:fldCharType="end"/>
      </w:r>
    </w:p>
    <w:p w14:paraId="4C9F509A" w14:textId="6A4DED00" w:rsidR="00154110" w:rsidRDefault="00154110">
      <w:pPr>
        <w:pStyle w:val="Inhopg3"/>
        <w:tabs>
          <w:tab w:val="left" w:pos="1320"/>
          <w:tab w:val="right" w:leader="dot" w:pos="9062"/>
        </w:tabs>
        <w:rPr>
          <w:noProof/>
        </w:rPr>
      </w:pPr>
      <w:r w:rsidRPr="005A5FFA">
        <w:rPr>
          <w:rFonts w:cs="Arial"/>
          <w:noProof/>
        </w:rPr>
        <w:t>5.3.1</w:t>
      </w:r>
      <w:r>
        <w:rPr>
          <w:noProof/>
        </w:rPr>
        <w:tab/>
      </w:r>
      <w:r w:rsidRPr="005A5FFA">
        <w:rPr>
          <w:rFonts w:cs="Arial"/>
          <w:noProof/>
        </w:rPr>
        <w:t>Criterium Planning</w:t>
      </w:r>
      <w:r>
        <w:rPr>
          <w:noProof/>
        </w:rPr>
        <w:tab/>
      </w:r>
      <w:r>
        <w:rPr>
          <w:noProof/>
        </w:rPr>
        <w:fldChar w:fldCharType="begin"/>
      </w:r>
      <w:r>
        <w:rPr>
          <w:noProof/>
        </w:rPr>
        <w:instrText xml:space="preserve"> PAGEREF _Toc68871485 \h </w:instrText>
      </w:r>
      <w:r>
        <w:rPr>
          <w:noProof/>
        </w:rPr>
      </w:r>
      <w:r>
        <w:rPr>
          <w:noProof/>
        </w:rPr>
        <w:fldChar w:fldCharType="separate"/>
      </w:r>
      <w:r>
        <w:rPr>
          <w:noProof/>
        </w:rPr>
        <w:t>15</w:t>
      </w:r>
      <w:r>
        <w:rPr>
          <w:noProof/>
        </w:rPr>
        <w:fldChar w:fldCharType="end"/>
      </w:r>
    </w:p>
    <w:p w14:paraId="16E40368" w14:textId="18C9EF11" w:rsidR="00154110" w:rsidRDefault="00154110">
      <w:pPr>
        <w:pStyle w:val="Inhopg3"/>
        <w:tabs>
          <w:tab w:val="left" w:pos="1320"/>
          <w:tab w:val="right" w:leader="dot" w:pos="9062"/>
        </w:tabs>
        <w:rPr>
          <w:noProof/>
        </w:rPr>
      </w:pPr>
      <w:r w:rsidRPr="005A5FFA">
        <w:rPr>
          <w:rFonts w:cs="Arial"/>
          <w:noProof/>
        </w:rPr>
        <w:t>5.3.2</w:t>
      </w:r>
      <w:r>
        <w:rPr>
          <w:noProof/>
        </w:rPr>
        <w:tab/>
      </w:r>
      <w:r w:rsidRPr="005A5FFA">
        <w:rPr>
          <w:rFonts w:cs="Arial"/>
          <w:noProof/>
        </w:rPr>
        <w:t>Plan van Aanpak en fase planning</w:t>
      </w:r>
      <w:r>
        <w:rPr>
          <w:noProof/>
        </w:rPr>
        <w:tab/>
      </w:r>
      <w:r>
        <w:rPr>
          <w:noProof/>
        </w:rPr>
        <w:fldChar w:fldCharType="begin"/>
      </w:r>
      <w:r>
        <w:rPr>
          <w:noProof/>
        </w:rPr>
        <w:instrText xml:space="preserve"> PAGEREF _Toc68871486 \h </w:instrText>
      </w:r>
      <w:r>
        <w:rPr>
          <w:noProof/>
        </w:rPr>
      </w:r>
      <w:r>
        <w:rPr>
          <w:noProof/>
        </w:rPr>
        <w:fldChar w:fldCharType="separate"/>
      </w:r>
      <w:r>
        <w:rPr>
          <w:noProof/>
        </w:rPr>
        <w:t>16</w:t>
      </w:r>
      <w:r>
        <w:rPr>
          <w:noProof/>
        </w:rPr>
        <w:fldChar w:fldCharType="end"/>
      </w:r>
    </w:p>
    <w:p w14:paraId="44636FFE" w14:textId="5D0D65BE" w:rsidR="00154110" w:rsidRDefault="00154110">
      <w:pPr>
        <w:pStyle w:val="Inhopg1"/>
        <w:tabs>
          <w:tab w:val="right" w:leader="dot" w:pos="9062"/>
        </w:tabs>
        <w:rPr>
          <w:noProof/>
        </w:rPr>
      </w:pPr>
      <w:r w:rsidRPr="005A5FFA">
        <w:rPr>
          <w:rFonts w:cs="Arial"/>
          <w:b/>
          <w:noProof/>
        </w:rPr>
        <w:lastRenderedPageBreak/>
        <w:t>Bijlagen 1 t/m 10</w:t>
      </w:r>
      <w:r>
        <w:rPr>
          <w:noProof/>
        </w:rPr>
        <w:tab/>
      </w:r>
      <w:r>
        <w:rPr>
          <w:noProof/>
        </w:rPr>
        <w:fldChar w:fldCharType="begin"/>
      </w:r>
      <w:r>
        <w:rPr>
          <w:noProof/>
        </w:rPr>
        <w:instrText xml:space="preserve"> PAGEREF _Toc68871487 \h </w:instrText>
      </w:r>
      <w:r>
        <w:rPr>
          <w:noProof/>
        </w:rPr>
      </w:r>
      <w:r>
        <w:rPr>
          <w:noProof/>
        </w:rPr>
        <w:fldChar w:fldCharType="separate"/>
      </w:r>
      <w:r>
        <w:rPr>
          <w:noProof/>
        </w:rPr>
        <w:t>18</w:t>
      </w:r>
      <w:r>
        <w:rPr>
          <w:noProof/>
        </w:rPr>
        <w:fldChar w:fldCharType="end"/>
      </w:r>
    </w:p>
    <w:p w14:paraId="35CC3A7E" w14:textId="50ADF518" w:rsidR="00154110" w:rsidRDefault="00154110">
      <w:pPr>
        <w:pStyle w:val="Inhopg1"/>
        <w:tabs>
          <w:tab w:val="right" w:leader="dot" w:pos="9062"/>
        </w:tabs>
        <w:rPr>
          <w:noProof/>
        </w:rPr>
      </w:pPr>
      <w:r w:rsidRPr="005A5FFA">
        <w:rPr>
          <w:rFonts w:cs="Arial"/>
          <w:b/>
          <w:noProof/>
        </w:rPr>
        <w:t>Bijlage 1 Controlelijst</w:t>
      </w:r>
      <w:r>
        <w:rPr>
          <w:noProof/>
        </w:rPr>
        <w:tab/>
      </w:r>
      <w:r>
        <w:rPr>
          <w:noProof/>
        </w:rPr>
        <w:fldChar w:fldCharType="begin"/>
      </w:r>
      <w:r>
        <w:rPr>
          <w:noProof/>
        </w:rPr>
        <w:instrText xml:space="preserve"> PAGEREF _Toc68871488 \h </w:instrText>
      </w:r>
      <w:r>
        <w:rPr>
          <w:noProof/>
        </w:rPr>
      </w:r>
      <w:r>
        <w:rPr>
          <w:noProof/>
        </w:rPr>
        <w:fldChar w:fldCharType="separate"/>
      </w:r>
      <w:r>
        <w:rPr>
          <w:noProof/>
        </w:rPr>
        <w:t>19</w:t>
      </w:r>
      <w:r>
        <w:rPr>
          <w:noProof/>
        </w:rPr>
        <w:fldChar w:fldCharType="end"/>
      </w:r>
    </w:p>
    <w:p w14:paraId="76ECB7BB" w14:textId="12DF97A1" w:rsidR="00154110" w:rsidRDefault="00154110">
      <w:pPr>
        <w:pStyle w:val="Inhopg1"/>
        <w:tabs>
          <w:tab w:val="right" w:leader="dot" w:pos="9062"/>
        </w:tabs>
        <w:rPr>
          <w:noProof/>
        </w:rPr>
      </w:pPr>
      <w:r w:rsidRPr="005A5FFA">
        <w:rPr>
          <w:rFonts w:cs="Arial"/>
          <w:b/>
          <w:noProof/>
        </w:rPr>
        <w:t>Bijlage 2 Uniform Europees Aanbestedingswet</w:t>
      </w:r>
      <w:r>
        <w:rPr>
          <w:noProof/>
        </w:rPr>
        <w:tab/>
      </w:r>
      <w:r>
        <w:rPr>
          <w:noProof/>
        </w:rPr>
        <w:fldChar w:fldCharType="begin"/>
      </w:r>
      <w:r>
        <w:rPr>
          <w:noProof/>
        </w:rPr>
        <w:instrText xml:space="preserve"> PAGEREF _Toc68871489 \h </w:instrText>
      </w:r>
      <w:r>
        <w:rPr>
          <w:noProof/>
        </w:rPr>
      </w:r>
      <w:r>
        <w:rPr>
          <w:noProof/>
        </w:rPr>
        <w:fldChar w:fldCharType="separate"/>
      </w:r>
      <w:r>
        <w:rPr>
          <w:noProof/>
        </w:rPr>
        <w:t>20</w:t>
      </w:r>
      <w:r>
        <w:rPr>
          <w:noProof/>
        </w:rPr>
        <w:fldChar w:fldCharType="end"/>
      </w:r>
    </w:p>
    <w:p w14:paraId="72517778" w14:textId="43F57AFF" w:rsidR="00154110" w:rsidRDefault="00154110">
      <w:pPr>
        <w:pStyle w:val="Inhopg1"/>
        <w:tabs>
          <w:tab w:val="right" w:leader="dot" w:pos="9062"/>
        </w:tabs>
        <w:rPr>
          <w:noProof/>
        </w:rPr>
      </w:pPr>
      <w:r w:rsidRPr="00154110">
        <w:rPr>
          <w:rFonts w:cs="Arial"/>
          <w:b/>
          <w:noProof/>
        </w:rPr>
        <w:t>Bijlage 3 Social Return On Investment (SROI)</w:t>
      </w:r>
      <w:r>
        <w:rPr>
          <w:noProof/>
        </w:rPr>
        <w:tab/>
      </w:r>
      <w:r>
        <w:rPr>
          <w:noProof/>
        </w:rPr>
        <w:fldChar w:fldCharType="begin"/>
      </w:r>
      <w:r>
        <w:rPr>
          <w:noProof/>
        </w:rPr>
        <w:instrText xml:space="preserve"> PAGEREF _Toc68871490 \h </w:instrText>
      </w:r>
      <w:r>
        <w:rPr>
          <w:noProof/>
        </w:rPr>
      </w:r>
      <w:r>
        <w:rPr>
          <w:noProof/>
        </w:rPr>
        <w:fldChar w:fldCharType="separate"/>
      </w:r>
      <w:r>
        <w:rPr>
          <w:noProof/>
        </w:rPr>
        <w:t>21</w:t>
      </w:r>
      <w:r>
        <w:rPr>
          <w:noProof/>
        </w:rPr>
        <w:fldChar w:fldCharType="end"/>
      </w:r>
    </w:p>
    <w:p w14:paraId="3A611E38" w14:textId="285F3D73" w:rsidR="00154110" w:rsidRDefault="00154110">
      <w:pPr>
        <w:pStyle w:val="Inhopg1"/>
        <w:tabs>
          <w:tab w:val="right" w:leader="dot" w:pos="9062"/>
        </w:tabs>
        <w:rPr>
          <w:noProof/>
        </w:rPr>
      </w:pPr>
      <w:r w:rsidRPr="005A5FFA">
        <w:rPr>
          <w:rFonts w:cs="Arial"/>
          <w:b/>
          <w:noProof/>
        </w:rPr>
        <w:t>Bijlage 4 Akkoord verklaring Past-Performance meting</w:t>
      </w:r>
      <w:r>
        <w:rPr>
          <w:noProof/>
        </w:rPr>
        <w:tab/>
      </w:r>
      <w:r>
        <w:rPr>
          <w:noProof/>
        </w:rPr>
        <w:fldChar w:fldCharType="begin"/>
      </w:r>
      <w:r>
        <w:rPr>
          <w:noProof/>
        </w:rPr>
        <w:instrText xml:space="preserve"> PAGEREF _Toc68871491 \h </w:instrText>
      </w:r>
      <w:r>
        <w:rPr>
          <w:noProof/>
        </w:rPr>
      </w:r>
      <w:r>
        <w:rPr>
          <w:noProof/>
        </w:rPr>
        <w:fldChar w:fldCharType="separate"/>
      </w:r>
      <w:r>
        <w:rPr>
          <w:noProof/>
        </w:rPr>
        <w:t>26</w:t>
      </w:r>
      <w:r>
        <w:rPr>
          <w:noProof/>
        </w:rPr>
        <w:fldChar w:fldCharType="end"/>
      </w:r>
    </w:p>
    <w:p w14:paraId="3AD12C47" w14:textId="5B1DF7C6" w:rsidR="00154110" w:rsidRDefault="00154110">
      <w:pPr>
        <w:pStyle w:val="Inhopg1"/>
        <w:tabs>
          <w:tab w:val="right" w:leader="dot" w:pos="9062"/>
        </w:tabs>
        <w:rPr>
          <w:noProof/>
        </w:rPr>
      </w:pPr>
      <w:r w:rsidRPr="005A5FFA">
        <w:rPr>
          <w:rFonts w:cs="Arial"/>
          <w:b/>
          <w:noProof/>
        </w:rPr>
        <w:t>Bijlage 5 Referentie</w:t>
      </w:r>
      <w:r>
        <w:rPr>
          <w:noProof/>
        </w:rPr>
        <w:tab/>
      </w:r>
      <w:r>
        <w:rPr>
          <w:noProof/>
        </w:rPr>
        <w:fldChar w:fldCharType="begin"/>
      </w:r>
      <w:r>
        <w:rPr>
          <w:noProof/>
        </w:rPr>
        <w:instrText xml:space="preserve"> PAGEREF _Toc68871492 \h </w:instrText>
      </w:r>
      <w:r>
        <w:rPr>
          <w:noProof/>
        </w:rPr>
      </w:r>
      <w:r>
        <w:rPr>
          <w:noProof/>
        </w:rPr>
        <w:fldChar w:fldCharType="separate"/>
      </w:r>
      <w:r>
        <w:rPr>
          <w:noProof/>
        </w:rPr>
        <w:t>27</w:t>
      </w:r>
      <w:r>
        <w:rPr>
          <w:noProof/>
        </w:rPr>
        <w:fldChar w:fldCharType="end"/>
      </w:r>
    </w:p>
    <w:p w14:paraId="059C62C8" w14:textId="14B8E1CF" w:rsidR="00154110" w:rsidRDefault="00154110">
      <w:pPr>
        <w:pStyle w:val="Inhopg1"/>
        <w:tabs>
          <w:tab w:val="right" w:leader="dot" w:pos="9062"/>
        </w:tabs>
        <w:rPr>
          <w:noProof/>
        </w:rPr>
      </w:pPr>
      <w:r w:rsidRPr="005A5FFA">
        <w:rPr>
          <w:rFonts w:cs="Arial"/>
          <w:b/>
          <w:noProof/>
        </w:rPr>
        <w:t>Bijlage 6 Kwalitatieve gunningscriteria</w:t>
      </w:r>
      <w:r>
        <w:rPr>
          <w:noProof/>
        </w:rPr>
        <w:tab/>
      </w:r>
      <w:r>
        <w:rPr>
          <w:noProof/>
        </w:rPr>
        <w:fldChar w:fldCharType="begin"/>
      </w:r>
      <w:r>
        <w:rPr>
          <w:noProof/>
        </w:rPr>
        <w:instrText xml:space="preserve"> PAGEREF _Toc68871493 \h </w:instrText>
      </w:r>
      <w:r>
        <w:rPr>
          <w:noProof/>
        </w:rPr>
      </w:r>
      <w:r>
        <w:rPr>
          <w:noProof/>
        </w:rPr>
        <w:fldChar w:fldCharType="separate"/>
      </w:r>
      <w:r>
        <w:rPr>
          <w:noProof/>
        </w:rPr>
        <w:t>29</w:t>
      </w:r>
      <w:r>
        <w:rPr>
          <w:noProof/>
        </w:rPr>
        <w:fldChar w:fldCharType="end"/>
      </w:r>
    </w:p>
    <w:p w14:paraId="5B8654F7" w14:textId="138FF3ED" w:rsidR="00154110" w:rsidRDefault="00154110">
      <w:pPr>
        <w:pStyle w:val="Inhopg1"/>
        <w:tabs>
          <w:tab w:val="right" w:leader="dot" w:pos="9062"/>
        </w:tabs>
        <w:rPr>
          <w:noProof/>
        </w:rPr>
      </w:pPr>
      <w:r w:rsidRPr="005A5FFA">
        <w:rPr>
          <w:rFonts w:cs="Arial"/>
          <w:b/>
          <w:noProof/>
        </w:rPr>
        <w:t>Bijlage 7 Inschrijvingsbiljet</w:t>
      </w:r>
      <w:r>
        <w:rPr>
          <w:noProof/>
        </w:rPr>
        <w:tab/>
      </w:r>
      <w:r>
        <w:rPr>
          <w:noProof/>
        </w:rPr>
        <w:fldChar w:fldCharType="begin"/>
      </w:r>
      <w:r>
        <w:rPr>
          <w:noProof/>
        </w:rPr>
        <w:instrText xml:space="preserve"> PAGEREF _Toc68871494 \h </w:instrText>
      </w:r>
      <w:r>
        <w:rPr>
          <w:noProof/>
        </w:rPr>
      </w:r>
      <w:r>
        <w:rPr>
          <w:noProof/>
        </w:rPr>
        <w:fldChar w:fldCharType="separate"/>
      </w:r>
      <w:r>
        <w:rPr>
          <w:noProof/>
        </w:rPr>
        <w:t>30</w:t>
      </w:r>
      <w:r>
        <w:rPr>
          <w:noProof/>
        </w:rPr>
        <w:fldChar w:fldCharType="end"/>
      </w:r>
    </w:p>
    <w:p w14:paraId="4B767E6B" w14:textId="31E86E45" w:rsidR="00154110" w:rsidRDefault="00154110">
      <w:pPr>
        <w:pStyle w:val="Inhopg1"/>
        <w:tabs>
          <w:tab w:val="right" w:leader="dot" w:pos="9062"/>
        </w:tabs>
        <w:rPr>
          <w:noProof/>
        </w:rPr>
      </w:pPr>
      <w:r w:rsidRPr="005A5FFA">
        <w:rPr>
          <w:rFonts w:cs="Arial"/>
          <w:b/>
          <w:noProof/>
        </w:rPr>
        <w:t>Bijlage 8 Inschrijvingsstaat</w:t>
      </w:r>
      <w:r>
        <w:rPr>
          <w:noProof/>
        </w:rPr>
        <w:tab/>
      </w:r>
      <w:r>
        <w:rPr>
          <w:noProof/>
        </w:rPr>
        <w:fldChar w:fldCharType="begin"/>
      </w:r>
      <w:r>
        <w:rPr>
          <w:noProof/>
        </w:rPr>
        <w:instrText xml:space="preserve"> PAGEREF _Toc68871495 \h </w:instrText>
      </w:r>
      <w:r>
        <w:rPr>
          <w:noProof/>
        </w:rPr>
      </w:r>
      <w:r>
        <w:rPr>
          <w:noProof/>
        </w:rPr>
        <w:fldChar w:fldCharType="separate"/>
      </w:r>
      <w:r>
        <w:rPr>
          <w:noProof/>
        </w:rPr>
        <w:t>31</w:t>
      </w:r>
      <w:r>
        <w:rPr>
          <w:noProof/>
        </w:rPr>
        <w:fldChar w:fldCharType="end"/>
      </w:r>
    </w:p>
    <w:p w14:paraId="1BDC9DEC" w14:textId="5DB990D0" w:rsidR="00154110" w:rsidRDefault="00154110">
      <w:pPr>
        <w:pStyle w:val="Inhopg1"/>
        <w:tabs>
          <w:tab w:val="right" w:leader="dot" w:pos="9062"/>
        </w:tabs>
        <w:rPr>
          <w:noProof/>
        </w:rPr>
      </w:pPr>
      <w:r w:rsidRPr="005A5FFA">
        <w:rPr>
          <w:rFonts w:cs="Arial"/>
          <w:b/>
          <w:noProof/>
        </w:rPr>
        <w:t>Bijlage 9 Verklaring in geval van combinatie</w:t>
      </w:r>
      <w:r>
        <w:rPr>
          <w:noProof/>
        </w:rPr>
        <w:tab/>
      </w:r>
      <w:r>
        <w:rPr>
          <w:noProof/>
        </w:rPr>
        <w:fldChar w:fldCharType="begin"/>
      </w:r>
      <w:r>
        <w:rPr>
          <w:noProof/>
        </w:rPr>
        <w:instrText xml:space="preserve"> PAGEREF _Toc68871496 \h </w:instrText>
      </w:r>
      <w:r>
        <w:rPr>
          <w:noProof/>
        </w:rPr>
      </w:r>
      <w:r>
        <w:rPr>
          <w:noProof/>
        </w:rPr>
        <w:fldChar w:fldCharType="separate"/>
      </w:r>
      <w:r>
        <w:rPr>
          <w:noProof/>
        </w:rPr>
        <w:t>32</w:t>
      </w:r>
      <w:r>
        <w:rPr>
          <w:noProof/>
        </w:rPr>
        <w:fldChar w:fldCharType="end"/>
      </w:r>
    </w:p>
    <w:p w14:paraId="79A33269" w14:textId="1B1297B3" w:rsidR="00154110" w:rsidRDefault="00154110">
      <w:pPr>
        <w:pStyle w:val="Inhopg1"/>
        <w:tabs>
          <w:tab w:val="right" w:leader="dot" w:pos="9062"/>
        </w:tabs>
        <w:rPr>
          <w:noProof/>
        </w:rPr>
      </w:pPr>
      <w:r w:rsidRPr="005A5FFA">
        <w:rPr>
          <w:rFonts w:cs="Arial"/>
          <w:b/>
          <w:noProof/>
        </w:rPr>
        <w:t>Bijlage 10 Verklaring in geval van onderaanneming</w:t>
      </w:r>
      <w:r>
        <w:rPr>
          <w:noProof/>
        </w:rPr>
        <w:tab/>
      </w:r>
      <w:r>
        <w:rPr>
          <w:noProof/>
        </w:rPr>
        <w:fldChar w:fldCharType="begin"/>
      </w:r>
      <w:r>
        <w:rPr>
          <w:noProof/>
        </w:rPr>
        <w:instrText xml:space="preserve"> PAGEREF _Toc68871497 \h </w:instrText>
      </w:r>
      <w:r>
        <w:rPr>
          <w:noProof/>
        </w:rPr>
      </w:r>
      <w:r>
        <w:rPr>
          <w:noProof/>
        </w:rPr>
        <w:fldChar w:fldCharType="separate"/>
      </w:r>
      <w:r>
        <w:rPr>
          <w:noProof/>
        </w:rPr>
        <w:t>33</w:t>
      </w:r>
      <w:r>
        <w:rPr>
          <w:noProof/>
        </w:rPr>
        <w:fldChar w:fldCharType="end"/>
      </w:r>
    </w:p>
    <w:p w14:paraId="7E209195" w14:textId="1BB59A07" w:rsidR="007C177A" w:rsidRDefault="003D4152">
      <w:pPr>
        <w:pStyle w:val="Contents1"/>
        <w:tabs>
          <w:tab w:val="right" w:leader="dot" w:pos="9072"/>
        </w:tabs>
        <w:rPr>
          <w:rStyle w:val="IndexLink"/>
        </w:rPr>
      </w:pPr>
      <w:r>
        <w:fldChar w:fldCharType="end"/>
      </w:r>
    </w:p>
    <w:p w14:paraId="427E0707" w14:textId="77777777" w:rsidR="007C177A" w:rsidRDefault="00CA6A47">
      <w:hyperlink w:anchor="_Toc17289810"/>
    </w:p>
    <w:p w14:paraId="77E061CB" w14:textId="77777777" w:rsidR="007C177A" w:rsidRDefault="007C177A"/>
    <w:p w14:paraId="7614A92C" w14:textId="77777777" w:rsidR="007C177A" w:rsidRDefault="007C177A"/>
    <w:p w14:paraId="11AAE3B7" w14:textId="77777777" w:rsidR="007C177A" w:rsidRDefault="007C177A"/>
    <w:p w14:paraId="63EE9827" w14:textId="77777777" w:rsidR="007C177A" w:rsidRDefault="007C177A"/>
    <w:p w14:paraId="5350049B" w14:textId="77777777" w:rsidR="007C177A" w:rsidRDefault="007C177A"/>
    <w:p w14:paraId="3FCD927D" w14:textId="77777777" w:rsidR="007C177A" w:rsidRDefault="007C177A"/>
    <w:p w14:paraId="4C7999A1" w14:textId="77777777" w:rsidR="007C177A" w:rsidRDefault="007C177A">
      <w:pPr>
        <w:jc w:val="center"/>
      </w:pPr>
    </w:p>
    <w:p w14:paraId="7007959E" w14:textId="77777777" w:rsidR="007C177A" w:rsidRDefault="007C177A"/>
    <w:p w14:paraId="6E03D052" w14:textId="77777777" w:rsidR="007C177A" w:rsidRDefault="003D4152">
      <w:pPr>
        <w:pStyle w:val="Kop1"/>
        <w:pageBreakBefore/>
        <w:rPr>
          <w:rFonts w:ascii="Arial" w:hAnsi="Arial" w:cs="Arial"/>
          <w:b/>
        </w:rPr>
      </w:pPr>
      <w:bookmarkStart w:id="1" w:name="_Toc17289810"/>
      <w:bookmarkStart w:id="2" w:name="_Toc68871448"/>
      <w:bookmarkEnd w:id="1"/>
      <w:r>
        <w:rPr>
          <w:rFonts w:ascii="Arial" w:hAnsi="Arial" w:cs="Arial"/>
          <w:b/>
        </w:rPr>
        <w:lastRenderedPageBreak/>
        <w:t>Begripsbepalingen</w:t>
      </w:r>
      <w:bookmarkEnd w:id="2"/>
    </w:p>
    <w:p w14:paraId="235BD8CB" w14:textId="77777777" w:rsidR="007C177A" w:rsidRDefault="007C177A"/>
    <w:p w14:paraId="1598B918" w14:textId="77777777" w:rsidR="007C177A" w:rsidRDefault="003D4152">
      <w:pPr>
        <w:rPr>
          <w:rFonts w:cs="Arial"/>
          <w:b/>
        </w:rPr>
      </w:pPr>
      <w:r>
        <w:rPr>
          <w:rFonts w:cs="Arial"/>
          <w:b/>
        </w:rPr>
        <w:t>Aanbestedende dienst / opdrachtgever</w:t>
      </w:r>
    </w:p>
    <w:p w14:paraId="1F017CED" w14:textId="77777777" w:rsidR="007C177A" w:rsidRDefault="003D4152">
      <w:pPr>
        <w:rPr>
          <w:rFonts w:eastAsia="Calibri" w:cs="Arial"/>
        </w:rPr>
      </w:pPr>
      <w:r>
        <w:rPr>
          <w:rFonts w:eastAsia="Calibri" w:cs="Arial"/>
        </w:rPr>
        <w:t xml:space="preserve">De </w:t>
      </w:r>
      <w:r>
        <w:rPr>
          <w:rFonts w:eastAsia="Calibri" w:cs="Arial"/>
          <w:spacing w:val="-1"/>
        </w:rPr>
        <w:t>gemeente Den Helder</w:t>
      </w:r>
      <w:r>
        <w:rPr>
          <w:rFonts w:eastAsia="Calibri" w:cs="Arial"/>
          <w:spacing w:val="3"/>
        </w:rPr>
        <w:t xml:space="preserve"> </w:t>
      </w:r>
      <w:r>
        <w:rPr>
          <w:rFonts w:eastAsia="Calibri" w:cs="Arial"/>
          <w:spacing w:val="-1"/>
        </w:rPr>
        <w:t>d</w:t>
      </w:r>
      <w:r>
        <w:rPr>
          <w:rFonts w:eastAsia="Calibri" w:cs="Arial"/>
          <w:spacing w:val="1"/>
        </w:rPr>
        <w:t>oo</w:t>
      </w:r>
      <w:r>
        <w:rPr>
          <w:rFonts w:eastAsia="Calibri" w:cs="Arial"/>
        </w:rPr>
        <w:t>r wie</w:t>
      </w:r>
      <w:r>
        <w:rPr>
          <w:rFonts w:eastAsia="Calibri" w:cs="Arial"/>
          <w:spacing w:val="-1"/>
        </w:rPr>
        <w:t xml:space="preserve"> d</w:t>
      </w:r>
      <w:r>
        <w:rPr>
          <w:rFonts w:eastAsia="Calibri" w:cs="Arial"/>
        </w:rPr>
        <w:t>e</w:t>
      </w:r>
      <w:r>
        <w:rPr>
          <w:rFonts w:eastAsia="Calibri" w:cs="Arial"/>
          <w:spacing w:val="-1"/>
        </w:rPr>
        <w:t xml:space="preserve"> </w:t>
      </w:r>
      <w:r>
        <w:rPr>
          <w:rFonts w:eastAsia="Calibri" w:cs="Arial"/>
        </w:rPr>
        <w:t>aa</w:t>
      </w:r>
      <w:r>
        <w:rPr>
          <w:rFonts w:eastAsia="Calibri" w:cs="Arial"/>
          <w:spacing w:val="2"/>
        </w:rPr>
        <w:t>n</w:t>
      </w:r>
      <w:r>
        <w:rPr>
          <w:rFonts w:eastAsia="Calibri" w:cs="Arial"/>
          <w:spacing w:val="-1"/>
        </w:rPr>
        <w:t>b</w:t>
      </w:r>
      <w:r>
        <w:rPr>
          <w:rFonts w:eastAsia="Calibri" w:cs="Arial"/>
          <w:spacing w:val="2"/>
        </w:rPr>
        <w:t>e</w:t>
      </w:r>
      <w:r>
        <w:rPr>
          <w:rFonts w:eastAsia="Calibri" w:cs="Arial"/>
          <w:spacing w:val="-1"/>
        </w:rPr>
        <w:t>s</w:t>
      </w:r>
      <w:r>
        <w:rPr>
          <w:rFonts w:eastAsia="Calibri" w:cs="Arial"/>
        </w:rPr>
        <w:t>t</w:t>
      </w:r>
      <w:r>
        <w:rPr>
          <w:rFonts w:eastAsia="Calibri" w:cs="Arial"/>
          <w:spacing w:val="-1"/>
        </w:rPr>
        <w:t>e</w:t>
      </w:r>
      <w:r>
        <w:rPr>
          <w:rFonts w:eastAsia="Calibri" w:cs="Arial"/>
          <w:spacing w:val="1"/>
        </w:rPr>
        <w:t>d</w:t>
      </w:r>
      <w:r>
        <w:rPr>
          <w:rFonts w:eastAsia="Calibri" w:cs="Arial"/>
        </w:rPr>
        <w:t>i</w:t>
      </w:r>
      <w:r>
        <w:rPr>
          <w:rFonts w:eastAsia="Calibri" w:cs="Arial"/>
          <w:spacing w:val="-1"/>
        </w:rPr>
        <w:t>n</w:t>
      </w:r>
      <w:r>
        <w:rPr>
          <w:rFonts w:eastAsia="Calibri" w:cs="Arial"/>
          <w:spacing w:val="1"/>
        </w:rPr>
        <w:t>g</w:t>
      </w:r>
      <w:r>
        <w:rPr>
          <w:rFonts w:eastAsia="Calibri" w:cs="Arial"/>
          <w:spacing w:val="-1"/>
        </w:rPr>
        <w:t>sp</w:t>
      </w:r>
      <w:r>
        <w:rPr>
          <w:rFonts w:eastAsia="Calibri" w:cs="Arial"/>
        </w:rPr>
        <w:t>r</w:t>
      </w:r>
      <w:r>
        <w:rPr>
          <w:rFonts w:eastAsia="Calibri" w:cs="Arial"/>
          <w:spacing w:val="1"/>
        </w:rPr>
        <w:t>oc</w:t>
      </w:r>
      <w:r>
        <w:rPr>
          <w:rFonts w:eastAsia="Calibri" w:cs="Arial"/>
          <w:spacing w:val="-1"/>
        </w:rPr>
        <w:t>e</w:t>
      </w:r>
      <w:r>
        <w:rPr>
          <w:rFonts w:eastAsia="Calibri" w:cs="Arial"/>
          <w:spacing w:val="1"/>
        </w:rPr>
        <w:t>d</w:t>
      </w:r>
      <w:r>
        <w:rPr>
          <w:rFonts w:eastAsia="Calibri" w:cs="Arial"/>
          <w:spacing w:val="-1"/>
        </w:rPr>
        <w:t>u</w:t>
      </w:r>
      <w:r>
        <w:rPr>
          <w:rFonts w:eastAsia="Calibri" w:cs="Arial"/>
        </w:rPr>
        <w:t>re</w:t>
      </w:r>
      <w:r>
        <w:rPr>
          <w:rFonts w:eastAsia="Calibri" w:cs="Arial"/>
          <w:spacing w:val="-1"/>
        </w:rPr>
        <w:t xml:space="preserve"> </w:t>
      </w:r>
      <w:r>
        <w:rPr>
          <w:rFonts w:eastAsia="Calibri" w:cs="Arial"/>
        </w:rPr>
        <w:t>v</w:t>
      </w:r>
      <w:r>
        <w:rPr>
          <w:rFonts w:eastAsia="Calibri" w:cs="Arial"/>
          <w:spacing w:val="3"/>
        </w:rPr>
        <w:t>a</w:t>
      </w:r>
      <w:r>
        <w:rPr>
          <w:rFonts w:eastAsia="Calibri" w:cs="Arial"/>
        </w:rPr>
        <w:t>n</w:t>
      </w:r>
      <w:r>
        <w:rPr>
          <w:rFonts w:eastAsia="Calibri" w:cs="Arial"/>
          <w:spacing w:val="-1"/>
        </w:rPr>
        <w:t xml:space="preserve"> he</w:t>
      </w:r>
      <w:r>
        <w:rPr>
          <w:rFonts w:eastAsia="Calibri" w:cs="Arial"/>
        </w:rPr>
        <w:t>t We</w:t>
      </w:r>
      <w:r>
        <w:rPr>
          <w:rFonts w:eastAsia="Calibri" w:cs="Arial"/>
          <w:spacing w:val="-1"/>
        </w:rPr>
        <w:t>r</w:t>
      </w:r>
      <w:r>
        <w:rPr>
          <w:rFonts w:eastAsia="Calibri" w:cs="Arial"/>
        </w:rPr>
        <w:t xml:space="preserve">k </w:t>
      </w:r>
      <w:r>
        <w:rPr>
          <w:rFonts w:eastAsia="Calibri" w:cs="Arial"/>
          <w:spacing w:val="1"/>
        </w:rPr>
        <w:t>wo</w:t>
      </w:r>
      <w:r>
        <w:rPr>
          <w:rFonts w:eastAsia="Calibri" w:cs="Arial"/>
        </w:rPr>
        <w:t>r</w:t>
      </w:r>
      <w:r>
        <w:rPr>
          <w:rFonts w:eastAsia="Calibri" w:cs="Arial"/>
          <w:spacing w:val="-1"/>
        </w:rPr>
        <w:t>d</w:t>
      </w:r>
      <w:r>
        <w:rPr>
          <w:rFonts w:eastAsia="Calibri" w:cs="Arial"/>
        </w:rPr>
        <w:t>t</w:t>
      </w:r>
    </w:p>
    <w:p w14:paraId="17225436" w14:textId="77777777" w:rsidR="007C177A" w:rsidRDefault="003D4152">
      <w:pPr>
        <w:rPr>
          <w:rFonts w:eastAsia="Calibri" w:cs="Arial"/>
        </w:rPr>
      </w:pPr>
      <w:r>
        <w:rPr>
          <w:rFonts w:eastAsia="Calibri" w:cs="Arial"/>
        </w:rPr>
        <w:t>verz</w:t>
      </w:r>
      <w:r>
        <w:rPr>
          <w:rFonts w:eastAsia="Calibri" w:cs="Arial"/>
          <w:spacing w:val="1"/>
        </w:rPr>
        <w:t>o</w:t>
      </w:r>
      <w:r>
        <w:rPr>
          <w:rFonts w:eastAsia="Calibri" w:cs="Arial"/>
        </w:rPr>
        <w:t>r</w:t>
      </w:r>
      <w:r>
        <w:rPr>
          <w:rFonts w:eastAsia="Calibri" w:cs="Arial"/>
          <w:spacing w:val="-1"/>
        </w:rPr>
        <w:t>g</w:t>
      </w:r>
      <w:r>
        <w:rPr>
          <w:rFonts w:eastAsia="Calibri" w:cs="Arial"/>
        </w:rPr>
        <w:t xml:space="preserve">d, </w:t>
      </w:r>
      <w:r>
        <w:rPr>
          <w:rFonts w:eastAsia="Calibri" w:cs="Arial"/>
          <w:spacing w:val="-1"/>
        </w:rPr>
        <w:t>n</w:t>
      </w:r>
      <w:r>
        <w:rPr>
          <w:rFonts w:eastAsia="Calibri" w:cs="Arial"/>
        </w:rPr>
        <w:t xml:space="preserve">a </w:t>
      </w:r>
      <w:r>
        <w:rPr>
          <w:rFonts w:eastAsia="Calibri" w:cs="Arial"/>
          <w:spacing w:val="-1"/>
        </w:rPr>
        <w:t>he</w:t>
      </w:r>
      <w:r>
        <w:rPr>
          <w:rFonts w:eastAsia="Calibri" w:cs="Arial"/>
        </w:rPr>
        <w:t>t m</w:t>
      </w:r>
      <w:r>
        <w:rPr>
          <w:rFonts w:eastAsia="Calibri" w:cs="Arial"/>
          <w:spacing w:val="1"/>
        </w:rPr>
        <w:t>o</w:t>
      </w:r>
      <w:r>
        <w:rPr>
          <w:rFonts w:eastAsia="Calibri" w:cs="Arial"/>
        </w:rPr>
        <w:t>m</w:t>
      </w:r>
      <w:r>
        <w:rPr>
          <w:rFonts w:eastAsia="Calibri" w:cs="Arial"/>
          <w:spacing w:val="-1"/>
        </w:rPr>
        <w:t>en</w:t>
      </w:r>
      <w:r>
        <w:rPr>
          <w:rFonts w:eastAsia="Calibri" w:cs="Arial"/>
        </w:rPr>
        <w:t>t v</w:t>
      </w:r>
      <w:r>
        <w:rPr>
          <w:rFonts w:eastAsia="Calibri" w:cs="Arial"/>
          <w:spacing w:val="3"/>
        </w:rPr>
        <w:t>a</w:t>
      </w:r>
      <w:r>
        <w:rPr>
          <w:rFonts w:eastAsia="Calibri" w:cs="Arial"/>
        </w:rPr>
        <w:t xml:space="preserve">n </w:t>
      </w:r>
      <w:r>
        <w:rPr>
          <w:rFonts w:eastAsia="Calibri" w:cs="Arial"/>
          <w:spacing w:val="-1"/>
        </w:rPr>
        <w:t>he</w:t>
      </w:r>
      <w:r>
        <w:rPr>
          <w:rFonts w:eastAsia="Calibri" w:cs="Arial"/>
        </w:rPr>
        <w:t>t</w:t>
      </w:r>
      <w:r>
        <w:rPr>
          <w:rFonts w:eastAsia="Calibri" w:cs="Arial"/>
          <w:spacing w:val="2"/>
        </w:rPr>
        <w:t xml:space="preserve"> </w:t>
      </w:r>
      <w:r>
        <w:rPr>
          <w:rFonts w:eastAsia="Calibri" w:cs="Arial"/>
          <w:spacing w:val="-1"/>
        </w:rPr>
        <w:t>s</w:t>
      </w:r>
      <w:r>
        <w:rPr>
          <w:rFonts w:eastAsia="Calibri" w:cs="Arial"/>
        </w:rPr>
        <w:t>l</w:t>
      </w:r>
      <w:r>
        <w:rPr>
          <w:rFonts w:eastAsia="Calibri" w:cs="Arial"/>
          <w:spacing w:val="-1"/>
        </w:rPr>
        <w:t>u</w:t>
      </w:r>
      <w:r>
        <w:rPr>
          <w:rFonts w:eastAsia="Calibri" w:cs="Arial"/>
        </w:rPr>
        <w:t>i</w:t>
      </w:r>
      <w:r>
        <w:rPr>
          <w:rFonts w:eastAsia="Calibri" w:cs="Arial"/>
          <w:spacing w:val="2"/>
        </w:rPr>
        <w:t>t</w:t>
      </w:r>
      <w:r>
        <w:rPr>
          <w:rFonts w:eastAsia="Calibri" w:cs="Arial"/>
          <w:spacing w:val="-1"/>
        </w:rPr>
        <w:t>e</w:t>
      </w:r>
      <w:r>
        <w:rPr>
          <w:rFonts w:eastAsia="Calibri" w:cs="Arial"/>
        </w:rPr>
        <w:t>n</w:t>
      </w:r>
      <w:r>
        <w:rPr>
          <w:rFonts w:eastAsia="Calibri" w:cs="Arial"/>
          <w:spacing w:val="-1"/>
        </w:rPr>
        <w:t xml:space="preserve"> </w:t>
      </w:r>
      <w:r>
        <w:rPr>
          <w:rFonts w:eastAsia="Calibri" w:cs="Arial"/>
        </w:rPr>
        <w:t>van</w:t>
      </w:r>
      <w:r>
        <w:rPr>
          <w:rFonts w:eastAsia="Calibri" w:cs="Arial"/>
          <w:spacing w:val="1"/>
        </w:rPr>
        <w:t xml:space="preserve"> </w:t>
      </w:r>
      <w:r>
        <w:rPr>
          <w:rFonts w:eastAsia="Calibri" w:cs="Arial"/>
          <w:spacing w:val="-1"/>
        </w:rPr>
        <w:t>d</w:t>
      </w:r>
      <w:r>
        <w:rPr>
          <w:rFonts w:eastAsia="Calibri" w:cs="Arial"/>
        </w:rPr>
        <w:t>e</w:t>
      </w:r>
      <w:r>
        <w:rPr>
          <w:rFonts w:eastAsia="Calibri" w:cs="Arial"/>
          <w:spacing w:val="-1"/>
        </w:rPr>
        <w:t xml:space="preserve"> </w:t>
      </w:r>
      <w:r>
        <w:rPr>
          <w:rFonts w:eastAsia="Calibri" w:cs="Arial"/>
          <w:spacing w:val="1"/>
        </w:rPr>
        <w:t>O</w:t>
      </w:r>
      <w:r>
        <w:rPr>
          <w:rFonts w:eastAsia="Calibri" w:cs="Arial"/>
        </w:rPr>
        <w:t>ver</w:t>
      </w:r>
      <w:r>
        <w:rPr>
          <w:rFonts w:eastAsia="Calibri" w:cs="Arial"/>
          <w:spacing w:val="-1"/>
        </w:rPr>
        <w:t>e</w:t>
      </w:r>
      <w:r>
        <w:rPr>
          <w:rFonts w:eastAsia="Calibri" w:cs="Arial"/>
          <w:spacing w:val="2"/>
        </w:rPr>
        <w:t>e</w:t>
      </w:r>
      <w:r>
        <w:rPr>
          <w:rFonts w:eastAsia="Calibri" w:cs="Arial"/>
          <w:spacing w:val="-1"/>
        </w:rPr>
        <w:t>n</w:t>
      </w:r>
      <w:r>
        <w:rPr>
          <w:rFonts w:eastAsia="Calibri" w:cs="Arial"/>
        </w:rPr>
        <w:t>k</w:t>
      </w:r>
      <w:r>
        <w:rPr>
          <w:rFonts w:eastAsia="Calibri" w:cs="Arial"/>
          <w:spacing w:val="1"/>
        </w:rPr>
        <w:t>o</w:t>
      </w:r>
      <w:r>
        <w:rPr>
          <w:rFonts w:eastAsia="Calibri" w:cs="Arial"/>
        </w:rPr>
        <w:t>m</w:t>
      </w:r>
      <w:r>
        <w:rPr>
          <w:rFonts w:eastAsia="Calibri" w:cs="Arial"/>
          <w:spacing w:val="-1"/>
        </w:rPr>
        <w:t>s</w:t>
      </w:r>
      <w:r>
        <w:rPr>
          <w:rFonts w:eastAsia="Calibri" w:cs="Arial"/>
        </w:rPr>
        <w:t>t</w:t>
      </w:r>
      <w:r>
        <w:rPr>
          <w:rFonts w:eastAsia="Calibri" w:cs="Arial"/>
          <w:spacing w:val="1"/>
        </w:rPr>
        <w:t xml:space="preserve"> </w:t>
      </w:r>
      <w:r>
        <w:rPr>
          <w:rFonts w:eastAsia="Calibri" w:cs="Arial"/>
        </w:rPr>
        <w:t>te</w:t>
      </w:r>
      <w:r>
        <w:rPr>
          <w:rFonts w:eastAsia="Calibri" w:cs="Arial"/>
          <w:spacing w:val="1"/>
        </w:rPr>
        <w:t xml:space="preserve"> </w:t>
      </w:r>
      <w:r>
        <w:rPr>
          <w:rFonts w:eastAsia="Calibri" w:cs="Arial"/>
          <w:spacing w:val="-1"/>
        </w:rPr>
        <w:t>n</w:t>
      </w:r>
      <w:r>
        <w:rPr>
          <w:rFonts w:eastAsia="Calibri" w:cs="Arial"/>
          <w:spacing w:val="1"/>
        </w:rPr>
        <w:t>o</w:t>
      </w:r>
      <w:r>
        <w:rPr>
          <w:rFonts w:eastAsia="Calibri" w:cs="Arial"/>
          <w:spacing w:val="-1"/>
        </w:rPr>
        <w:t>e</w:t>
      </w:r>
      <w:r>
        <w:rPr>
          <w:rFonts w:eastAsia="Calibri" w:cs="Arial"/>
        </w:rPr>
        <w:t>m</w:t>
      </w:r>
      <w:r>
        <w:rPr>
          <w:rFonts w:eastAsia="Calibri" w:cs="Arial"/>
          <w:spacing w:val="-1"/>
        </w:rPr>
        <w:t>e</w:t>
      </w:r>
      <w:r>
        <w:rPr>
          <w:rFonts w:eastAsia="Calibri" w:cs="Arial"/>
        </w:rPr>
        <w:t>n</w:t>
      </w:r>
      <w:r>
        <w:rPr>
          <w:rFonts w:eastAsia="Calibri" w:cs="Arial"/>
          <w:spacing w:val="-1"/>
        </w:rPr>
        <w:t xml:space="preserve"> </w:t>
      </w:r>
      <w:r>
        <w:rPr>
          <w:rFonts w:eastAsia="Calibri" w:cs="Arial"/>
          <w:spacing w:val="1"/>
        </w:rPr>
        <w:t>d</w:t>
      </w:r>
      <w:r>
        <w:rPr>
          <w:rFonts w:eastAsia="Calibri" w:cs="Arial"/>
        </w:rPr>
        <w:t>e</w:t>
      </w:r>
    </w:p>
    <w:p w14:paraId="1B05535E" w14:textId="77777777" w:rsidR="007C177A" w:rsidRDefault="003D4152">
      <w:pPr>
        <w:rPr>
          <w:rFonts w:eastAsia="Calibri" w:cs="Arial"/>
        </w:rPr>
      </w:pPr>
      <w:r>
        <w:rPr>
          <w:rFonts w:eastAsia="Calibri" w:cs="Arial"/>
          <w:spacing w:val="1"/>
        </w:rPr>
        <w:t>O</w:t>
      </w:r>
      <w:r>
        <w:rPr>
          <w:rFonts w:eastAsia="Calibri" w:cs="Arial"/>
          <w:spacing w:val="-1"/>
        </w:rPr>
        <w:t>pd</w:t>
      </w:r>
      <w:r>
        <w:rPr>
          <w:rFonts w:eastAsia="Calibri" w:cs="Arial"/>
        </w:rPr>
        <w:t>rach</w:t>
      </w:r>
      <w:r>
        <w:rPr>
          <w:rFonts w:eastAsia="Calibri" w:cs="Arial"/>
          <w:spacing w:val="-1"/>
        </w:rPr>
        <w:t>tge</w:t>
      </w:r>
      <w:r>
        <w:rPr>
          <w:rFonts w:eastAsia="Calibri" w:cs="Arial"/>
          <w:spacing w:val="3"/>
        </w:rPr>
        <w:t>v</w:t>
      </w:r>
      <w:r>
        <w:rPr>
          <w:rFonts w:eastAsia="Calibri" w:cs="Arial"/>
          <w:spacing w:val="-1"/>
        </w:rPr>
        <w:t>e</w:t>
      </w:r>
      <w:r>
        <w:rPr>
          <w:rFonts w:eastAsia="Calibri" w:cs="Arial"/>
        </w:rPr>
        <w:t>r.</w:t>
      </w:r>
    </w:p>
    <w:p w14:paraId="365BF605" w14:textId="77777777" w:rsidR="007C177A" w:rsidRDefault="007C177A">
      <w:pPr>
        <w:rPr>
          <w:rFonts w:cs="Arial"/>
        </w:rPr>
      </w:pPr>
    </w:p>
    <w:p w14:paraId="00F9F27D" w14:textId="77777777" w:rsidR="007C177A" w:rsidRDefault="003D4152">
      <w:pPr>
        <w:rPr>
          <w:rFonts w:cs="Arial"/>
          <w:b/>
        </w:rPr>
      </w:pPr>
      <w:r>
        <w:rPr>
          <w:rFonts w:cs="Arial"/>
          <w:b/>
        </w:rPr>
        <w:t>Aanbestedingsdocumenten</w:t>
      </w:r>
    </w:p>
    <w:p w14:paraId="0FD862A1" w14:textId="77777777" w:rsidR="007C177A" w:rsidRDefault="003D4152">
      <w:pPr>
        <w:rPr>
          <w:rFonts w:cs="Arial"/>
        </w:rPr>
      </w:pPr>
      <w:r>
        <w:rPr>
          <w:rFonts w:cs="Arial"/>
        </w:rPr>
        <w:t>Deze gunningsleidraad inclusief alle bijlagen en alle op TenderNed gepubliceerde documenten.</w:t>
      </w:r>
    </w:p>
    <w:p w14:paraId="7B4C7D52" w14:textId="77777777" w:rsidR="007C177A" w:rsidRDefault="007C177A">
      <w:pPr>
        <w:rPr>
          <w:rFonts w:cs="Arial"/>
        </w:rPr>
      </w:pPr>
    </w:p>
    <w:p w14:paraId="4070BF64" w14:textId="77777777" w:rsidR="007C177A" w:rsidRDefault="003D4152">
      <w:pPr>
        <w:rPr>
          <w:rFonts w:cs="Arial"/>
          <w:b/>
        </w:rPr>
      </w:pPr>
      <w:bookmarkStart w:id="3" w:name="_Toc117047602"/>
      <w:bookmarkStart w:id="4" w:name="_Toc116990502"/>
      <w:bookmarkStart w:id="5" w:name="_Toc115783035"/>
      <w:bookmarkStart w:id="6" w:name="_Toc91991807"/>
      <w:bookmarkEnd w:id="3"/>
      <w:bookmarkEnd w:id="4"/>
      <w:bookmarkEnd w:id="5"/>
      <w:bookmarkEnd w:id="6"/>
      <w:r>
        <w:rPr>
          <w:rFonts w:cs="Arial"/>
          <w:b/>
        </w:rPr>
        <w:t>Gunningscriterium</w:t>
      </w:r>
    </w:p>
    <w:p w14:paraId="406B46A8" w14:textId="77777777" w:rsidR="007C177A" w:rsidRDefault="003D4152">
      <w:pPr>
        <w:rPr>
          <w:rFonts w:cs="Arial"/>
        </w:rPr>
      </w:pPr>
      <w:r>
        <w:rPr>
          <w:rFonts w:cs="Arial"/>
        </w:rPr>
        <w:t>Het gunningscriterium is de economisch meest voordelige inschrijving (EMVI) waarbij het criterium</w:t>
      </w:r>
    </w:p>
    <w:p w14:paraId="6E826103" w14:textId="77777777" w:rsidR="007C177A" w:rsidRDefault="003D4152">
      <w:pPr>
        <w:rPr>
          <w:rFonts w:cs="Arial"/>
        </w:rPr>
      </w:pPr>
      <w:r>
        <w:rPr>
          <w:rFonts w:cs="Arial"/>
        </w:rPr>
        <w:t>beste prijs kwaliteitsverhouding wordt gehanteerd.</w:t>
      </w:r>
    </w:p>
    <w:p w14:paraId="1AD0A2F5" w14:textId="77777777" w:rsidR="007C177A" w:rsidRDefault="007C177A">
      <w:pPr>
        <w:rPr>
          <w:rFonts w:cs="Arial"/>
        </w:rPr>
      </w:pPr>
    </w:p>
    <w:p w14:paraId="51085603" w14:textId="77777777" w:rsidR="007C177A" w:rsidRDefault="003D4152">
      <w:pPr>
        <w:rPr>
          <w:rFonts w:cs="Arial"/>
          <w:b/>
        </w:rPr>
      </w:pPr>
      <w:r>
        <w:rPr>
          <w:rFonts w:cs="Arial"/>
          <w:b/>
        </w:rPr>
        <w:t>Gegadigde</w:t>
      </w:r>
    </w:p>
    <w:p w14:paraId="47D89618" w14:textId="77777777" w:rsidR="007C177A" w:rsidRDefault="003D4152">
      <w:pPr>
        <w:rPr>
          <w:rFonts w:cs="Arial"/>
        </w:rPr>
      </w:pPr>
      <w:r>
        <w:rPr>
          <w:rFonts w:cs="Arial"/>
        </w:rPr>
        <w:t xml:space="preserve">Degenen die deze gunningsleidraad hebben gedownload van </w:t>
      </w:r>
      <w:hyperlink r:id="rId11">
        <w:r>
          <w:rPr>
            <w:rStyle w:val="InternetLink"/>
            <w:rFonts w:cs="Arial"/>
          </w:rPr>
          <w:t>www.tenderned.nl</w:t>
        </w:r>
      </w:hyperlink>
      <w:r>
        <w:rPr>
          <w:rFonts w:cs="Arial"/>
        </w:rPr>
        <w:t>.</w:t>
      </w:r>
    </w:p>
    <w:p w14:paraId="5B02EADD" w14:textId="77777777" w:rsidR="007C177A" w:rsidRDefault="007C177A">
      <w:pPr>
        <w:rPr>
          <w:rFonts w:cs="Arial"/>
        </w:rPr>
      </w:pPr>
    </w:p>
    <w:p w14:paraId="19F8F974" w14:textId="77777777" w:rsidR="007C177A" w:rsidRDefault="003D4152">
      <w:pPr>
        <w:rPr>
          <w:rFonts w:cs="Arial"/>
          <w:b/>
        </w:rPr>
      </w:pPr>
      <w:bookmarkStart w:id="7" w:name="_Toc117047592"/>
      <w:bookmarkStart w:id="8" w:name="_Toc116990492"/>
      <w:bookmarkStart w:id="9" w:name="_Toc115783026"/>
      <w:bookmarkEnd w:id="7"/>
      <w:bookmarkEnd w:id="8"/>
      <w:bookmarkEnd w:id="9"/>
      <w:r>
        <w:rPr>
          <w:rFonts w:cs="Arial"/>
          <w:b/>
        </w:rPr>
        <w:t>Inschrijver</w:t>
      </w:r>
    </w:p>
    <w:p w14:paraId="7F869075" w14:textId="77777777" w:rsidR="007C177A" w:rsidRDefault="003D4152">
      <w:pPr>
        <w:rPr>
          <w:rFonts w:cs="Arial"/>
        </w:rPr>
      </w:pPr>
      <w:r>
        <w:rPr>
          <w:rFonts w:cs="Arial"/>
        </w:rPr>
        <w:t>De onderneming die naar aanleiding van de gunningsleidraad een inschrijving heeft ingediend.</w:t>
      </w:r>
    </w:p>
    <w:p w14:paraId="6860D6FB" w14:textId="77777777" w:rsidR="007C177A" w:rsidRDefault="007C177A">
      <w:pPr>
        <w:rPr>
          <w:rFonts w:cs="Arial"/>
        </w:rPr>
      </w:pPr>
    </w:p>
    <w:p w14:paraId="66244C66" w14:textId="77777777" w:rsidR="007C177A" w:rsidRDefault="003D4152">
      <w:pPr>
        <w:rPr>
          <w:rFonts w:cs="Arial"/>
          <w:b/>
        </w:rPr>
      </w:pPr>
      <w:r>
        <w:rPr>
          <w:rFonts w:cs="Arial"/>
          <w:b/>
        </w:rPr>
        <w:t>Gunningsleidraad</w:t>
      </w:r>
    </w:p>
    <w:p w14:paraId="1993D081" w14:textId="77777777" w:rsidR="007C177A" w:rsidRDefault="003D4152">
      <w:pPr>
        <w:rPr>
          <w:rFonts w:cs="Arial"/>
        </w:rPr>
      </w:pPr>
      <w:r>
        <w:rPr>
          <w:rFonts w:cs="Arial"/>
        </w:rPr>
        <w:t xml:space="preserve">Dit document met de beschrijving van de op te dragen werkzaamheden, de daarbij behorende gegevens, technische specificaties en de door de gemeente te hanteren voorwaarden waaraan de inschrijver gedurende de uitvoering van de opdracht moet voldoen.  </w:t>
      </w:r>
    </w:p>
    <w:p w14:paraId="56B2AA78" w14:textId="77777777" w:rsidR="007C177A" w:rsidRDefault="007C177A">
      <w:pPr>
        <w:rPr>
          <w:rFonts w:cs="Arial"/>
        </w:rPr>
      </w:pPr>
    </w:p>
    <w:p w14:paraId="1F42B3FC" w14:textId="77777777" w:rsidR="007C177A" w:rsidRDefault="003D4152">
      <w:pPr>
        <w:rPr>
          <w:rFonts w:cs="Arial"/>
          <w:b/>
        </w:rPr>
      </w:pPr>
      <w:r>
        <w:rPr>
          <w:rFonts w:cs="Arial"/>
          <w:b/>
        </w:rPr>
        <w:t>Inschrijving</w:t>
      </w:r>
    </w:p>
    <w:p w14:paraId="5CFF7DB9" w14:textId="77777777" w:rsidR="007C177A" w:rsidRDefault="003D4152">
      <w:pPr>
        <w:rPr>
          <w:rFonts w:cs="Arial"/>
        </w:rPr>
      </w:pPr>
      <w:r>
        <w:rPr>
          <w:rFonts w:cs="Arial"/>
        </w:rPr>
        <w:t xml:space="preserve">Een door de inschrijver naar aanleiding van deze gunningsleidraad ingediende inschrijving. </w:t>
      </w:r>
    </w:p>
    <w:p w14:paraId="5086FE5E" w14:textId="77777777" w:rsidR="007C177A" w:rsidRDefault="007C177A">
      <w:pPr>
        <w:rPr>
          <w:rFonts w:cs="Arial"/>
        </w:rPr>
      </w:pPr>
    </w:p>
    <w:p w14:paraId="65D94605" w14:textId="77777777" w:rsidR="007C177A" w:rsidRDefault="003D4152">
      <w:pPr>
        <w:rPr>
          <w:rFonts w:cs="Arial"/>
          <w:b/>
        </w:rPr>
      </w:pPr>
      <w:r>
        <w:rPr>
          <w:rFonts w:cs="Arial"/>
          <w:b/>
        </w:rPr>
        <w:t xml:space="preserve">Onder opdrachtnemer </w:t>
      </w:r>
    </w:p>
    <w:p w14:paraId="5B6020E8" w14:textId="77777777" w:rsidR="007C177A" w:rsidRDefault="003D4152">
      <w:pPr>
        <w:rPr>
          <w:rFonts w:cs="Arial"/>
        </w:rPr>
      </w:pPr>
      <w:r>
        <w:rPr>
          <w:rFonts w:cs="Arial"/>
        </w:rPr>
        <w:t>De door de opdrachtnemer ingeschakelde en door de gemeente goedgekeurde onder-opdrachtnemer.</w:t>
      </w:r>
    </w:p>
    <w:p w14:paraId="11DB3E20" w14:textId="77777777" w:rsidR="007C177A" w:rsidRDefault="007C177A">
      <w:pPr>
        <w:rPr>
          <w:rFonts w:cs="Arial"/>
        </w:rPr>
      </w:pPr>
    </w:p>
    <w:p w14:paraId="22EAFCF0" w14:textId="77777777" w:rsidR="007C177A" w:rsidRDefault="003D4152">
      <w:pPr>
        <w:pStyle w:val="Koptekst"/>
        <w:spacing w:line="240" w:lineRule="auto"/>
        <w:rPr>
          <w:rFonts w:ascii="Arial" w:hAnsi="Arial" w:cs="Arial"/>
          <w:b/>
          <w:sz w:val="20"/>
        </w:rPr>
      </w:pPr>
      <w:r>
        <w:rPr>
          <w:rFonts w:ascii="Arial" w:hAnsi="Arial" w:cs="Arial"/>
          <w:b/>
          <w:sz w:val="20"/>
        </w:rPr>
        <w:t>Opdrachtnemer</w:t>
      </w:r>
    </w:p>
    <w:p w14:paraId="2BF63637" w14:textId="77777777" w:rsidR="007C177A" w:rsidRDefault="003D4152">
      <w:pPr>
        <w:pStyle w:val="Koptekst"/>
        <w:spacing w:line="240" w:lineRule="auto"/>
        <w:rPr>
          <w:rFonts w:ascii="Arial" w:hAnsi="Arial" w:cs="Arial"/>
          <w:sz w:val="20"/>
        </w:rPr>
      </w:pPr>
      <w:r>
        <w:rPr>
          <w:rFonts w:ascii="Arial" w:hAnsi="Arial" w:cs="Arial"/>
          <w:sz w:val="20"/>
        </w:rPr>
        <w:t>De inschrijver met wie de overeenkomst afgesloten is.</w:t>
      </w:r>
    </w:p>
    <w:p w14:paraId="1F8AAA35" w14:textId="77777777" w:rsidR="007C177A" w:rsidRDefault="007C177A">
      <w:pPr>
        <w:rPr>
          <w:rFonts w:cs="Arial"/>
        </w:rPr>
      </w:pPr>
    </w:p>
    <w:p w14:paraId="25B07F02" w14:textId="77777777" w:rsidR="007C177A" w:rsidRDefault="003D4152">
      <w:pPr>
        <w:rPr>
          <w:rFonts w:cs="Arial"/>
          <w:b/>
        </w:rPr>
      </w:pPr>
      <w:r>
        <w:rPr>
          <w:rFonts w:cs="Arial"/>
          <w:b/>
        </w:rPr>
        <w:t xml:space="preserve">Proportionaliteit </w:t>
      </w:r>
    </w:p>
    <w:p w14:paraId="7F053BB3" w14:textId="77777777" w:rsidR="007C177A" w:rsidRDefault="003D4152">
      <w:pPr>
        <w:rPr>
          <w:rFonts w:cs="Arial"/>
        </w:rPr>
      </w:pPr>
      <w:r>
        <w:rPr>
          <w:rFonts w:cs="Arial"/>
        </w:rPr>
        <w:t xml:space="preserve">Het begrip ‘proportioneel’ betekent  ‘in redelijke verhouding staan tot’. Meer concreet betekent dit in geval van aanbesteding van een opdracht, het in redelijke verhouding staan tot het voorwerp van de opdracht in termen van de aard en omvang van die opdracht. Het proportionaliteitsbeginsel heeft betrekking op alle fasen van het aanbestedingsproces, dus van de keuze van de procedure, het aantal en de inhoud van de te stellen eisen tot en met de van toepassing te verklaren contractvoorwaarden. De reikwijdte van het proportionaliteitsbeginsel wordt in §3.1 van de gids Proportionaliteit (gids-P) nader toegelicht.  </w:t>
      </w:r>
    </w:p>
    <w:p w14:paraId="06D04947" w14:textId="77777777" w:rsidR="007C177A" w:rsidRDefault="007C177A">
      <w:pPr>
        <w:rPr>
          <w:rFonts w:cs="Arial"/>
        </w:rPr>
      </w:pPr>
    </w:p>
    <w:p w14:paraId="7F97D705" w14:textId="77777777" w:rsidR="007C177A" w:rsidRDefault="003D4152">
      <w:pPr>
        <w:rPr>
          <w:rFonts w:cs="Arial"/>
          <w:b/>
        </w:rPr>
      </w:pPr>
      <w:r>
        <w:rPr>
          <w:rFonts w:cs="Arial"/>
          <w:b/>
        </w:rPr>
        <w:t>Kalenderdag</w:t>
      </w:r>
    </w:p>
    <w:p w14:paraId="7F20DDCA" w14:textId="77777777" w:rsidR="007C177A" w:rsidRDefault="003D4152">
      <w:pPr>
        <w:rPr>
          <w:rFonts w:eastAsia="Calibri" w:cs="Arial"/>
        </w:rPr>
      </w:pPr>
      <w:r>
        <w:rPr>
          <w:rFonts w:eastAsia="Calibri" w:cs="Arial"/>
          <w:spacing w:val="1"/>
        </w:rPr>
        <w:t>E</w:t>
      </w:r>
      <w:r>
        <w:rPr>
          <w:rFonts w:eastAsia="Calibri" w:cs="Arial"/>
        </w:rPr>
        <w:t>lke</w:t>
      </w:r>
      <w:r>
        <w:rPr>
          <w:rFonts w:eastAsia="Calibri" w:cs="Arial"/>
          <w:spacing w:val="-1"/>
        </w:rPr>
        <w:t xml:space="preserve"> d</w:t>
      </w:r>
      <w:r>
        <w:rPr>
          <w:rFonts w:eastAsia="Calibri" w:cs="Arial"/>
        </w:rPr>
        <w:t xml:space="preserve">ag, </w:t>
      </w:r>
      <w:r>
        <w:rPr>
          <w:rFonts w:eastAsia="Calibri" w:cs="Arial"/>
          <w:spacing w:val="1"/>
        </w:rPr>
        <w:t>oo</w:t>
      </w:r>
      <w:r>
        <w:rPr>
          <w:rFonts w:eastAsia="Calibri" w:cs="Arial"/>
        </w:rPr>
        <w:t>k als</w:t>
      </w:r>
      <w:r>
        <w:rPr>
          <w:rFonts w:eastAsia="Calibri" w:cs="Arial"/>
          <w:spacing w:val="-1"/>
        </w:rPr>
        <w:t xml:space="preserve"> de</w:t>
      </w:r>
      <w:r>
        <w:rPr>
          <w:rFonts w:eastAsia="Calibri" w:cs="Arial"/>
          <w:spacing w:val="1"/>
        </w:rPr>
        <w:t>z</w:t>
      </w:r>
      <w:r>
        <w:rPr>
          <w:rFonts w:eastAsia="Calibri" w:cs="Arial"/>
        </w:rPr>
        <w:t>e</w:t>
      </w:r>
      <w:r>
        <w:rPr>
          <w:rFonts w:eastAsia="Calibri" w:cs="Arial"/>
          <w:spacing w:val="-1"/>
        </w:rPr>
        <w:t xml:space="preserve"> </w:t>
      </w:r>
      <w:r>
        <w:rPr>
          <w:rFonts w:eastAsia="Calibri" w:cs="Arial"/>
        </w:rPr>
        <w:t xml:space="preserve">valt </w:t>
      </w:r>
      <w:r>
        <w:rPr>
          <w:rFonts w:eastAsia="Calibri" w:cs="Arial"/>
          <w:spacing w:val="1"/>
        </w:rPr>
        <w:t>o</w:t>
      </w:r>
      <w:r>
        <w:rPr>
          <w:rFonts w:eastAsia="Calibri" w:cs="Arial"/>
        </w:rPr>
        <w:t>p</w:t>
      </w:r>
      <w:r>
        <w:rPr>
          <w:rFonts w:eastAsia="Calibri" w:cs="Arial"/>
          <w:spacing w:val="-1"/>
        </w:rPr>
        <w:t xml:space="preserve"> e</w:t>
      </w:r>
      <w:r>
        <w:rPr>
          <w:rFonts w:eastAsia="Calibri" w:cs="Arial"/>
          <w:spacing w:val="2"/>
        </w:rPr>
        <w:t>e</w:t>
      </w:r>
      <w:r>
        <w:rPr>
          <w:rFonts w:eastAsia="Calibri" w:cs="Arial"/>
        </w:rPr>
        <w:t>n</w:t>
      </w:r>
      <w:r>
        <w:rPr>
          <w:rFonts w:eastAsia="Calibri" w:cs="Arial"/>
          <w:spacing w:val="1"/>
        </w:rPr>
        <w:t xml:space="preserve"> </w:t>
      </w:r>
      <w:r>
        <w:rPr>
          <w:rFonts w:eastAsia="Calibri" w:cs="Arial"/>
        </w:rPr>
        <w:t>al</w:t>
      </w:r>
      <w:r>
        <w:rPr>
          <w:rFonts w:eastAsia="Calibri" w:cs="Arial"/>
          <w:spacing w:val="-1"/>
        </w:rPr>
        <w:t>ge</w:t>
      </w:r>
      <w:r>
        <w:rPr>
          <w:rFonts w:eastAsia="Calibri" w:cs="Arial"/>
        </w:rPr>
        <w:t>m</w:t>
      </w:r>
      <w:r>
        <w:rPr>
          <w:rFonts w:eastAsia="Calibri" w:cs="Arial"/>
          <w:spacing w:val="-1"/>
        </w:rPr>
        <w:t>e</w:t>
      </w:r>
      <w:r>
        <w:rPr>
          <w:rFonts w:eastAsia="Calibri" w:cs="Arial"/>
          <w:spacing w:val="2"/>
        </w:rPr>
        <w:t>e</w:t>
      </w:r>
      <w:r>
        <w:rPr>
          <w:rFonts w:eastAsia="Calibri" w:cs="Arial"/>
        </w:rPr>
        <w:t>n</w:t>
      </w:r>
      <w:r>
        <w:rPr>
          <w:rFonts w:eastAsia="Calibri" w:cs="Arial"/>
          <w:spacing w:val="-1"/>
        </w:rPr>
        <w:t xml:space="preserve"> </w:t>
      </w:r>
      <w:r>
        <w:rPr>
          <w:rFonts w:eastAsia="Calibri" w:cs="Arial"/>
          <w:spacing w:val="1"/>
        </w:rPr>
        <w:t>o</w:t>
      </w:r>
      <w:r>
        <w:rPr>
          <w:rFonts w:eastAsia="Calibri" w:cs="Arial"/>
        </w:rPr>
        <w:t>f t</w:t>
      </w:r>
      <w:r>
        <w:rPr>
          <w:rFonts w:eastAsia="Calibri" w:cs="Arial"/>
          <w:spacing w:val="-1"/>
        </w:rPr>
        <w:t>e</w:t>
      </w:r>
      <w:r>
        <w:rPr>
          <w:rFonts w:eastAsia="Calibri" w:cs="Arial"/>
        </w:rPr>
        <w:t xml:space="preserve">r </w:t>
      </w:r>
      <w:r>
        <w:rPr>
          <w:rFonts w:eastAsia="Calibri" w:cs="Arial"/>
          <w:spacing w:val="-1"/>
        </w:rPr>
        <w:t>p</w:t>
      </w:r>
      <w:r>
        <w:rPr>
          <w:rFonts w:eastAsia="Calibri" w:cs="Arial"/>
        </w:rPr>
        <w:t>laa</w:t>
      </w:r>
      <w:r>
        <w:rPr>
          <w:rFonts w:eastAsia="Calibri" w:cs="Arial"/>
          <w:spacing w:val="2"/>
        </w:rPr>
        <w:t>t</w:t>
      </w:r>
      <w:r>
        <w:rPr>
          <w:rFonts w:eastAsia="Calibri" w:cs="Arial"/>
          <w:spacing w:val="-1"/>
        </w:rPr>
        <w:t>s</w:t>
      </w:r>
      <w:r>
        <w:rPr>
          <w:rFonts w:eastAsia="Calibri" w:cs="Arial"/>
        </w:rPr>
        <w:t>e</w:t>
      </w:r>
      <w:r>
        <w:rPr>
          <w:rFonts w:eastAsia="Calibri" w:cs="Arial"/>
          <w:spacing w:val="-1"/>
        </w:rPr>
        <w:t xml:space="preserve"> </w:t>
      </w:r>
      <w:r>
        <w:rPr>
          <w:rFonts w:eastAsia="Calibri" w:cs="Arial"/>
        </w:rPr>
        <w:t>van</w:t>
      </w:r>
      <w:r>
        <w:rPr>
          <w:rFonts w:eastAsia="Calibri" w:cs="Arial"/>
          <w:spacing w:val="-1"/>
        </w:rPr>
        <w:t xml:space="preserve"> </w:t>
      </w:r>
      <w:r>
        <w:rPr>
          <w:rFonts w:eastAsia="Calibri" w:cs="Arial"/>
          <w:spacing w:val="1"/>
        </w:rPr>
        <w:t>h</w:t>
      </w:r>
      <w:r>
        <w:rPr>
          <w:rFonts w:eastAsia="Calibri" w:cs="Arial"/>
          <w:spacing w:val="-1"/>
        </w:rPr>
        <w:t>e</w:t>
      </w:r>
      <w:r>
        <w:rPr>
          <w:rFonts w:eastAsia="Calibri" w:cs="Arial"/>
        </w:rPr>
        <w:t>t</w:t>
      </w:r>
      <w:r>
        <w:rPr>
          <w:rFonts w:eastAsia="Calibri" w:cs="Arial"/>
          <w:spacing w:val="2"/>
        </w:rPr>
        <w:t xml:space="preserve"> </w:t>
      </w:r>
      <w:r>
        <w:rPr>
          <w:rFonts w:eastAsia="Calibri" w:cs="Arial"/>
          <w:spacing w:val="1"/>
        </w:rPr>
        <w:t>w</w:t>
      </w:r>
      <w:r>
        <w:rPr>
          <w:rFonts w:eastAsia="Calibri" w:cs="Arial"/>
          <w:spacing w:val="-1"/>
        </w:rPr>
        <w:t>e</w:t>
      </w:r>
      <w:r>
        <w:rPr>
          <w:rFonts w:eastAsia="Calibri" w:cs="Arial"/>
        </w:rPr>
        <w:t>rk</w:t>
      </w:r>
      <w:r>
        <w:rPr>
          <w:rFonts w:eastAsia="Calibri" w:cs="Arial"/>
          <w:spacing w:val="-1"/>
        </w:rPr>
        <w:t xml:space="preserve"> e</w:t>
      </w:r>
      <w:r>
        <w:rPr>
          <w:rFonts w:eastAsia="Calibri" w:cs="Arial"/>
        </w:rPr>
        <w:t>r</w:t>
      </w:r>
      <w:r>
        <w:rPr>
          <w:rFonts w:eastAsia="Calibri" w:cs="Arial"/>
          <w:spacing w:val="-1"/>
        </w:rPr>
        <w:t>ke</w:t>
      </w:r>
      <w:r>
        <w:rPr>
          <w:rFonts w:eastAsia="Calibri" w:cs="Arial"/>
          <w:spacing w:val="1"/>
        </w:rPr>
        <w:t>n</w:t>
      </w:r>
      <w:r>
        <w:rPr>
          <w:rFonts w:eastAsia="Calibri" w:cs="Arial"/>
          <w:spacing w:val="-1"/>
        </w:rPr>
        <w:t>de</w:t>
      </w:r>
      <w:r>
        <w:rPr>
          <w:rFonts w:eastAsia="Calibri" w:cs="Arial"/>
        </w:rPr>
        <w:t xml:space="preserve">, </w:t>
      </w:r>
      <w:r>
        <w:rPr>
          <w:rFonts w:eastAsia="Calibri" w:cs="Arial"/>
          <w:spacing w:val="1"/>
        </w:rPr>
        <w:t>o</w:t>
      </w:r>
      <w:r>
        <w:rPr>
          <w:rFonts w:eastAsia="Calibri" w:cs="Arial"/>
        </w:rPr>
        <w:t>f do</w:t>
      </w:r>
      <w:r>
        <w:rPr>
          <w:rFonts w:eastAsia="Calibri" w:cs="Arial"/>
          <w:spacing w:val="1"/>
        </w:rPr>
        <w:t>o</w:t>
      </w:r>
      <w:r>
        <w:rPr>
          <w:rFonts w:eastAsia="Calibri" w:cs="Arial"/>
        </w:rPr>
        <w:t>r</w:t>
      </w:r>
    </w:p>
    <w:p w14:paraId="2AE97BB4" w14:textId="77777777" w:rsidR="007C177A" w:rsidRDefault="003D4152">
      <w:pPr>
        <w:rPr>
          <w:rFonts w:eastAsia="Calibri" w:cs="Arial"/>
        </w:rPr>
      </w:pPr>
      <w:r>
        <w:rPr>
          <w:rFonts w:eastAsia="Calibri" w:cs="Arial"/>
          <w:spacing w:val="-1"/>
        </w:rPr>
        <w:t>d</w:t>
      </w:r>
      <w:r>
        <w:rPr>
          <w:rFonts w:eastAsia="Calibri" w:cs="Arial"/>
        </w:rPr>
        <w:t xml:space="preserve">e </w:t>
      </w:r>
      <w:r>
        <w:rPr>
          <w:rFonts w:eastAsia="Calibri" w:cs="Arial"/>
          <w:spacing w:val="1"/>
        </w:rPr>
        <w:t>o</w:t>
      </w:r>
      <w:r>
        <w:rPr>
          <w:rFonts w:eastAsia="Calibri" w:cs="Arial"/>
        </w:rPr>
        <w:t>ver</w:t>
      </w:r>
      <w:r>
        <w:rPr>
          <w:rFonts w:eastAsia="Calibri" w:cs="Arial"/>
          <w:spacing w:val="-1"/>
        </w:rPr>
        <w:t>h</w:t>
      </w:r>
      <w:r>
        <w:rPr>
          <w:rFonts w:eastAsia="Calibri" w:cs="Arial"/>
          <w:spacing w:val="2"/>
        </w:rPr>
        <w:t>e</w:t>
      </w:r>
      <w:r>
        <w:rPr>
          <w:rFonts w:eastAsia="Calibri" w:cs="Arial"/>
        </w:rPr>
        <w:t>id</w:t>
      </w:r>
      <w:r>
        <w:rPr>
          <w:rFonts w:eastAsia="Calibri" w:cs="Arial"/>
          <w:spacing w:val="-1"/>
        </w:rPr>
        <w:t xml:space="preserve"> d</w:t>
      </w:r>
      <w:r>
        <w:rPr>
          <w:rFonts w:eastAsia="Calibri" w:cs="Arial"/>
          <w:spacing w:val="2"/>
        </w:rPr>
        <w:t>a</w:t>
      </w:r>
      <w:r>
        <w:rPr>
          <w:rFonts w:eastAsia="Calibri" w:cs="Arial"/>
        </w:rPr>
        <w:t>n</w:t>
      </w:r>
      <w:r>
        <w:rPr>
          <w:rFonts w:eastAsia="Calibri" w:cs="Arial"/>
          <w:spacing w:val="-1"/>
        </w:rPr>
        <w:t xml:space="preserve"> </w:t>
      </w:r>
      <w:r>
        <w:rPr>
          <w:rFonts w:eastAsia="Calibri" w:cs="Arial"/>
          <w:spacing w:val="1"/>
        </w:rPr>
        <w:t>w</w:t>
      </w:r>
      <w:r>
        <w:rPr>
          <w:rFonts w:eastAsia="Calibri" w:cs="Arial"/>
          <w:spacing w:val="-1"/>
        </w:rPr>
        <w:t>e</w:t>
      </w:r>
      <w:r>
        <w:rPr>
          <w:rFonts w:eastAsia="Calibri" w:cs="Arial"/>
        </w:rPr>
        <w:t xml:space="preserve">l </w:t>
      </w:r>
      <w:r>
        <w:rPr>
          <w:rFonts w:eastAsia="Calibri" w:cs="Arial"/>
          <w:spacing w:val="-1"/>
        </w:rPr>
        <w:t>b</w:t>
      </w:r>
      <w:r>
        <w:rPr>
          <w:rFonts w:eastAsia="Calibri" w:cs="Arial"/>
        </w:rPr>
        <w:t xml:space="preserve">ij </w:t>
      </w:r>
      <w:r>
        <w:rPr>
          <w:rFonts w:eastAsia="Calibri" w:cs="Arial"/>
          <w:spacing w:val="1"/>
        </w:rPr>
        <w:t>o</w:t>
      </w:r>
      <w:r>
        <w:rPr>
          <w:rFonts w:eastAsia="Calibri" w:cs="Arial"/>
        </w:rPr>
        <w:t>f kra</w:t>
      </w:r>
      <w:r>
        <w:rPr>
          <w:rFonts w:eastAsia="Calibri" w:cs="Arial"/>
          <w:spacing w:val="1"/>
        </w:rPr>
        <w:t>c</w:t>
      </w:r>
      <w:r>
        <w:rPr>
          <w:rFonts w:eastAsia="Calibri" w:cs="Arial"/>
          <w:spacing w:val="-1"/>
        </w:rPr>
        <w:t>h</w:t>
      </w:r>
      <w:r>
        <w:rPr>
          <w:rFonts w:eastAsia="Calibri" w:cs="Arial"/>
          <w:spacing w:val="2"/>
        </w:rPr>
        <w:t>t</w:t>
      </w:r>
      <w:r>
        <w:rPr>
          <w:rFonts w:eastAsia="Calibri" w:cs="Arial"/>
          <w:spacing w:val="-1"/>
        </w:rPr>
        <w:t>en</w:t>
      </w:r>
      <w:r>
        <w:rPr>
          <w:rFonts w:eastAsia="Calibri" w:cs="Arial"/>
        </w:rPr>
        <w:t>s</w:t>
      </w:r>
      <w:r>
        <w:rPr>
          <w:rFonts w:eastAsia="Calibri" w:cs="Arial"/>
          <w:spacing w:val="-1"/>
        </w:rPr>
        <w:t xml:space="preserve"> </w:t>
      </w:r>
      <w:r>
        <w:rPr>
          <w:rFonts w:eastAsia="Calibri" w:cs="Arial"/>
          <w:spacing w:val="1"/>
        </w:rPr>
        <w:t>co</w:t>
      </w:r>
      <w:r>
        <w:rPr>
          <w:rFonts w:eastAsia="Calibri" w:cs="Arial"/>
        </w:rPr>
        <w:t>ll</w:t>
      </w:r>
      <w:r>
        <w:rPr>
          <w:rFonts w:eastAsia="Calibri" w:cs="Arial"/>
          <w:spacing w:val="-1"/>
        </w:rPr>
        <w:t>e</w:t>
      </w:r>
      <w:r>
        <w:rPr>
          <w:rFonts w:eastAsia="Calibri" w:cs="Arial"/>
          <w:spacing w:val="1"/>
        </w:rPr>
        <w:t>c</w:t>
      </w:r>
      <w:r>
        <w:rPr>
          <w:rFonts w:eastAsia="Calibri" w:cs="Arial"/>
        </w:rPr>
        <w:t>t</w:t>
      </w:r>
      <w:r>
        <w:rPr>
          <w:rFonts w:eastAsia="Calibri" w:cs="Arial"/>
          <w:spacing w:val="-1"/>
        </w:rPr>
        <w:t>ie</w:t>
      </w:r>
      <w:r>
        <w:rPr>
          <w:rFonts w:eastAsia="Calibri" w:cs="Arial"/>
          <w:spacing w:val="3"/>
        </w:rPr>
        <w:t>v</w:t>
      </w:r>
      <w:r>
        <w:rPr>
          <w:rFonts w:eastAsia="Calibri" w:cs="Arial"/>
        </w:rPr>
        <w:t>e</w:t>
      </w:r>
      <w:r>
        <w:rPr>
          <w:rFonts w:eastAsia="Calibri" w:cs="Arial"/>
          <w:spacing w:val="-1"/>
        </w:rPr>
        <w:t xml:space="preserve"> </w:t>
      </w:r>
      <w:r>
        <w:rPr>
          <w:rFonts w:eastAsia="Calibri" w:cs="Arial"/>
        </w:rPr>
        <w:t>ar</w:t>
      </w:r>
      <w:r>
        <w:rPr>
          <w:rFonts w:eastAsia="Calibri" w:cs="Arial"/>
          <w:spacing w:val="-1"/>
        </w:rPr>
        <w:t>b</w:t>
      </w:r>
      <w:r>
        <w:rPr>
          <w:rFonts w:eastAsia="Calibri" w:cs="Arial"/>
          <w:spacing w:val="2"/>
        </w:rPr>
        <w:t>e</w:t>
      </w:r>
      <w:r>
        <w:rPr>
          <w:rFonts w:eastAsia="Calibri" w:cs="Arial"/>
        </w:rPr>
        <w:t>i</w:t>
      </w:r>
      <w:r>
        <w:rPr>
          <w:rFonts w:eastAsia="Calibri" w:cs="Arial"/>
          <w:spacing w:val="-1"/>
        </w:rPr>
        <w:t>ds</w:t>
      </w:r>
      <w:r>
        <w:rPr>
          <w:rFonts w:eastAsia="Calibri" w:cs="Arial"/>
          <w:spacing w:val="1"/>
        </w:rPr>
        <w:t>o</w:t>
      </w:r>
      <w:r>
        <w:rPr>
          <w:rFonts w:eastAsia="Calibri" w:cs="Arial"/>
        </w:rPr>
        <w:t>ve</w:t>
      </w:r>
      <w:r>
        <w:rPr>
          <w:rFonts w:eastAsia="Calibri" w:cs="Arial"/>
          <w:spacing w:val="2"/>
        </w:rPr>
        <w:t>r</w:t>
      </w:r>
      <w:r>
        <w:rPr>
          <w:rFonts w:eastAsia="Calibri" w:cs="Arial"/>
          <w:spacing w:val="-1"/>
        </w:rPr>
        <w:t>een</w:t>
      </w:r>
      <w:r>
        <w:rPr>
          <w:rFonts w:eastAsia="Calibri" w:cs="Arial"/>
        </w:rPr>
        <w:t>k</w:t>
      </w:r>
      <w:r>
        <w:rPr>
          <w:rFonts w:eastAsia="Calibri" w:cs="Arial"/>
          <w:spacing w:val="3"/>
        </w:rPr>
        <w:t>o</w:t>
      </w:r>
      <w:r>
        <w:rPr>
          <w:rFonts w:eastAsia="Calibri" w:cs="Arial"/>
        </w:rPr>
        <w:t>m</w:t>
      </w:r>
      <w:r>
        <w:rPr>
          <w:rFonts w:eastAsia="Calibri" w:cs="Arial"/>
          <w:spacing w:val="-1"/>
        </w:rPr>
        <w:t>s</w:t>
      </w:r>
      <w:r>
        <w:rPr>
          <w:rFonts w:eastAsia="Calibri" w:cs="Arial"/>
        </w:rPr>
        <w:t>t v</w:t>
      </w:r>
      <w:r>
        <w:rPr>
          <w:rFonts w:eastAsia="Calibri" w:cs="Arial"/>
          <w:spacing w:val="1"/>
        </w:rPr>
        <w:t>oo</w:t>
      </w:r>
      <w:r>
        <w:rPr>
          <w:rFonts w:eastAsia="Calibri" w:cs="Arial"/>
        </w:rPr>
        <w:t>r</w:t>
      </w:r>
      <w:r>
        <w:rPr>
          <w:rFonts w:eastAsia="Calibri" w:cs="Arial"/>
          <w:spacing w:val="-1"/>
        </w:rPr>
        <w:t>ges</w:t>
      </w:r>
      <w:r>
        <w:rPr>
          <w:rFonts w:eastAsia="Calibri" w:cs="Arial"/>
          <w:spacing w:val="1"/>
        </w:rPr>
        <w:t>c</w:t>
      </w:r>
      <w:r>
        <w:rPr>
          <w:rFonts w:eastAsia="Calibri" w:cs="Arial"/>
          <w:spacing w:val="-1"/>
        </w:rPr>
        <w:t>h</w:t>
      </w:r>
      <w:r>
        <w:rPr>
          <w:rFonts w:eastAsia="Calibri" w:cs="Arial"/>
        </w:rPr>
        <w:t>r</w:t>
      </w:r>
      <w:r>
        <w:rPr>
          <w:rFonts w:eastAsia="Calibri" w:cs="Arial"/>
          <w:spacing w:val="-1"/>
        </w:rPr>
        <w:t>e</w:t>
      </w:r>
      <w:r>
        <w:rPr>
          <w:rFonts w:eastAsia="Calibri" w:cs="Arial"/>
        </w:rPr>
        <w:t>v</w:t>
      </w:r>
      <w:r>
        <w:rPr>
          <w:rFonts w:eastAsia="Calibri" w:cs="Arial"/>
          <w:spacing w:val="2"/>
        </w:rPr>
        <w:t>e</w:t>
      </w:r>
      <w:r>
        <w:rPr>
          <w:rFonts w:eastAsia="Calibri" w:cs="Arial"/>
        </w:rPr>
        <w:t>n r</w:t>
      </w:r>
      <w:r>
        <w:rPr>
          <w:rFonts w:eastAsia="Calibri" w:cs="Arial"/>
          <w:spacing w:val="-1"/>
        </w:rPr>
        <w:t>us</w:t>
      </w:r>
      <w:r>
        <w:rPr>
          <w:rFonts w:eastAsia="Calibri" w:cs="Arial"/>
        </w:rPr>
        <w:t xml:space="preserve">t- </w:t>
      </w:r>
      <w:r>
        <w:rPr>
          <w:rFonts w:eastAsia="Calibri" w:cs="Arial"/>
          <w:spacing w:val="1"/>
        </w:rPr>
        <w:t>o</w:t>
      </w:r>
      <w:r>
        <w:rPr>
          <w:rFonts w:eastAsia="Calibri" w:cs="Arial"/>
        </w:rPr>
        <w:t>f fe</w:t>
      </w:r>
      <w:r>
        <w:rPr>
          <w:rFonts w:eastAsia="Calibri" w:cs="Arial"/>
          <w:spacing w:val="-1"/>
        </w:rPr>
        <w:t>es</w:t>
      </w:r>
      <w:r>
        <w:rPr>
          <w:rFonts w:eastAsia="Calibri" w:cs="Arial"/>
          <w:spacing w:val="2"/>
        </w:rPr>
        <w:t>t</w:t>
      </w:r>
      <w:r>
        <w:rPr>
          <w:rFonts w:eastAsia="Calibri" w:cs="Arial"/>
          <w:spacing w:val="-1"/>
        </w:rPr>
        <w:t>d</w:t>
      </w:r>
      <w:r>
        <w:rPr>
          <w:rFonts w:eastAsia="Calibri" w:cs="Arial"/>
        </w:rPr>
        <w:t>ag, vaka</w:t>
      </w:r>
      <w:r>
        <w:rPr>
          <w:rFonts w:eastAsia="Calibri" w:cs="Arial"/>
          <w:spacing w:val="-1"/>
        </w:rPr>
        <w:t>n</w:t>
      </w:r>
      <w:r>
        <w:rPr>
          <w:rFonts w:eastAsia="Calibri" w:cs="Arial"/>
        </w:rPr>
        <w:t>t</w:t>
      </w:r>
      <w:r>
        <w:rPr>
          <w:rFonts w:eastAsia="Calibri" w:cs="Arial"/>
          <w:spacing w:val="1"/>
        </w:rPr>
        <w:t>i</w:t>
      </w:r>
      <w:r>
        <w:rPr>
          <w:rFonts w:eastAsia="Calibri" w:cs="Arial"/>
          <w:spacing w:val="-1"/>
        </w:rPr>
        <w:t>ed</w:t>
      </w:r>
      <w:r>
        <w:rPr>
          <w:rFonts w:eastAsia="Calibri" w:cs="Arial"/>
        </w:rPr>
        <w:t xml:space="preserve">ag </w:t>
      </w:r>
      <w:r>
        <w:rPr>
          <w:rFonts w:eastAsia="Calibri" w:cs="Arial"/>
          <w:spacing w:val="1"/>
        </w:rPr>
        <w:t>o</w:t>
      </w:r>
      <w:r>
        <w:rPr>
          <w:rFonts w:eastAsia="Calibri" w:cs="Arial"/>
        </w:rPr>
        <w:t>f</w:t>
      </w:r>
      <w:r>
        <w:rPr>
          <w:rFonts w:eastAsia="Calibri" w:cs="Arial"/>
          <w:spacing w:val="3"/>
        </w:rPr>
        <w:t xml:space="preserve"> </w:t>
      </w:r>
      <w:r>
        <w:rPr>
          <w:rFonts w:eastAsia="Calibri" w:cs="Arial"/>
        </w:rPr>
        <w:t>a</w:t>
      </w:r>
      <w:r>
        <w:rPr>
          <w:rFonts w:eastAsia="Calibri" w:cs="Arial"/>
          <w:spacing w:val="-1"/>
        </w:rPr>
        <w:t>nde</w:t>
      </w:r>
      <w:r>
        <w:rPr>
          <w:rFonts w:eastAsia="Calibri" w:cs="Arial"/>
          <w:spacing w:val="2"/>
        </w:rPr>
        <w:t>r</w:t>
      </w:r>
      <w:r>
        <w:rPr>
          <w:rFonts w:eastAsia="Calibri" w:cs="Arial"/>
        </w:rPr>
        <w:t>e</w:t>
      </w:r>
      <w:r>
        <w:rPr>
          <w:rFonts w:eastAsia="Calibri" w:cs="Arial"/>
          <w:spacing w:val="-1"/>
        </w:rPr>
        <w:t xml:space="preserve"> n</w:t>
      </w:r>
      <w:r>
        <w:rPr>
          <w:rFonts w:eastAsia="Calibri" w:cs="Arial"/>
        </w:rPr>
        <w:t>i</w:t>
      </w:r>
      <w:r>
        <w:rPr>
          <w:rFonts w:eastAsia="Calibri" w:cs="Arial"/>
          <w:spacing w:val="2"/>
        </w:rPr>
        <w:t>e</w:t>
      </w:r>
      <w:r>
        <w:rPr>
          <w:rFonts w:eastAsia="Calibri" w:cs="Arial"/>
        </w:rPr>
        <w:t xml:space="preserve">t </w:t>
      </w:r>
      <w:r>
        <w:rPr>
          <w:rFonts w:eastAsia="Calibri" w:cs="Arial"/>
          <w:spacing w:val="-1"/>
        </w:rPr>
        <w:t>i</w:t>
      </w:r>
      <w:r>
        <w:rPr>
          <w:rFonts w:eastAsia="Calibri" w:cs="Arial"/>
          <w:spacing w:val="1"/>
        </w:rPr>
        <w:t>n</w:t>
      </w:r>
      <w:r>
        <w:rPr>
          <w:rFonts w:eastAsia="Calibri" w:cs="Arial"/>
          <w:spacing w:val="-1"/>
        </w:rPr>
        <w:t>d</w:t>
      </w:r>
      <w:r>
        <w:rPr>
          <w:rFonts w:eastAsia="Calibri" w:cs="Arial"/>
        </w:rPr>
        <w:t>ivi</w:t>
      </w:r>
      <w:r>
        <w:rPr>
          <w:rFonts w:eastAsia="Calibri" w:cs="Arial"/>
          <w:spacing w:val="3"/>
        </w:rPr>
        <w:t>d</w:t>
      </w:r>
      <w:r>
        <w:rPr>
          <w:rFonts w:eastAsia="Calibri" w:cs="Arial"/>
          <w:spacing w:val="-1"/>
        </w:rPr>
        <w:t>ue</w:t>
      </w:r>
      <w:r>
        <w:rPr>
          <w:rFonts w:eastAsia="Calibri" w:cs="Arial"/>
          <w:spacing w:val="2"/>
        </w:rPr>
        <w:t>l</w:t>
      </w:r>
      <w:r>
        <w:rPr>
          <w:rFonts w:eastAsia="Calibri" w:cs="Arial"/>
        </w:rPr>
        <w:t>e</w:t>
      </w:r>
      <w:r>
        <w:rPr>
          <w:rFonts w:eastAsia="Calibri" w:cs="Arial"/>
          <w:spacing w:val="-1"/>
        </w:rPr>
        <w:t xml:space="preserve"> </w:t>
      </w:r>
      <w:r>
        <w:rPr>
          <w:rFonts w:eastAsia="Calibri" w:cs="Arial"/>
        </w:rPr>
        <w:t>vr</w:t>
      </w:r>
      <w:r>
        <w:rPr>
          <w:rFonts w:eastAsia="Calibri" w:cs="Arial"/>
          <w:spacing w:val="-1"/>
        </w:rPr>
        <w:t>i</w:t>
      </w:r>
      <w:r>
        <w:rPr>
          <w:rFonts w:eastAsia="Calibri" w:cs="Arial"/>
        </w:rPr>
        <w:t>je</w:t>
      </w:r>
      <w:r>
        <w:rPr>
          <w:rFonts w:eastAsia="Calibri" w:cs="Arial"/>
          <w:spacing w:val="-1"/>
        </w:rPr>
        <w:t xml:space="preserve"> d</w:t>
      </w:r>
      <w:r>
        <w:rPr>
          <w:rFonts w:eastAsia="Calibri" w:cs="Arial"/>
          <w:spacing w:val="2"/>
        </w:rPr>
        <w:t>a</w:t>
      </w:r>
      <w:r>
        <w:rPr>
          <w:rFonts w:eastAsia="Calibri" w:cs="Arial"/>
        </w:rPr>
        <w:t>g</w:t>
      </w:r>
      <w:r>
        <w:rPr>
          <w:rFonts w:eastAsia="Calibri" w:cs="Arial"/>
          <w:spacing w:val="2"/>
        </w:rPr>
        <w:t xml:space="preserve"> </w:t>
      </w:r>
      <w:r>
        <w:rPr>
          <w:rFonts w:eastAsia="Calibri" w:cs="Arial"/>
          <w:spacing w:val="1"/>
        </w:rPr>
        <w:t>o</w:t>
      </w:r>
      <w:r>
        <w:rPr>
          <w:rFonts w:eastAsia="Calibri" w:cs="Arial"/>
        </w:rPr>
        <w:t>f i</w:t>
      </w:r>
      <w:r>
        <w:rPr>
          <w:rFonts w:eastAsia="Calibri" w:cs="Arial"/>
          <w:spacing w:val="-1"/>
        </w:rPr>
        <w:t>nd</w:t>
      </w:r>
      <w:r>
        <w:rPr>
          <w:rFonts w:eastAsia="Calibri" w:cs="Arial"/>
        </w:rPr>
        <w:t>ivi</w:t>
      </w:r>
      <w:r>
        <w:rPr>
          <w:rFonts w:eastAsia="Calibri" w:cs="Arial"/>
          <w:spacing w:val="1"/>
        </w:rPr>
        <w:t>d</w:t>
      </w:r>
      <w:r>
        <w:rPr>
          <w:rFonts w:eastAsia="Calibri" w:cs="Arial"/>
          <w:spacing w:val="-1"/>
        </w:rPr>
        <w:t>ue</w:t>
      </w:r>
      <w:r>
        <w:rPr>
          <w:rFonts w:eastAsia="Calibri" w:cs="Arial"/>
        </w:rPr>
        <w:t>le</w:t>
      </w:r>
      <w:r>
        <w:rPr>
          <w:rFonts w:eastAsia="Calibri" w:cs="Arial"/>
          <w:spacing w:val="-1"/>
        </w:rPr>
        <w:t xml:space="preserve"> </w:t>
      </w:r>
      <w:r>
        <w:rPr>
          <w:rFonts w:eastAsia="Calibri" w:cs="Arial"/>
        </w:rPr>
        <w:t>v</w:t>
      </w:r>
      <w:r>
        <w:rPr>
          <w:rFonts w:eastAsia="Calibri" w:cs="Arial"/>
          <w:spacing w:val="2"/>
        </w:rPr>
        <w:t>r</w:t>
      </w:r>
      <w:r>
        <w:rPr>
          <w:rFonts w:eastAsia="Calibri" w:cs="Arial"/>
        </w:rPr>
        <w:t>ije</w:t>
      </w:r>
      <w:r>
        <w:rPr>
          <w:rFonts w:eastAsia="Calibri" w:cs="Arial"/>
          <w:spacing w:val="-1"/>
        </w:rPr>
        <w:t xml:space="preserve"> d</w:t>
      </w:r>
      <w:r>
        <w:rPr>
          <w:rFonts w:eastAsia="Calibri" w:cs="Arial"/>
        </w:rPr>
        <w:t>ag.</w:t>
      </w:r>
    </w:p>
    <w:p w14:paraId="5A3B82D4" w14:textId="77777777" w:rsidR="007C177A" w:rsidRDefault="007C177A">
      <w:pPr>
        <w:rPr>
          <w:rFonts w:cs="Arial"/>
        </w:rPr>
      </w:pPr>
    </w:p>
    <w:p w14:paraId="3816E212" w14:textId="77777777" w:rsidR="007C177A" w:rsidRDefault="003D4152">
      <w:pPr>
        <w:rPr>
          <w:rFonts w:cs="Arial"/>
          <w:b/>
        </w:rPr>
      </w:pPr>
      <w:r>
        <w:rPr>
          <w:rFonts w:cs="Arial"/>
          <w:b/>
        </w:rPr>
        <w:t>Werkdag</w:t>
      </w:r>
    </w:p>
    <w:p w14:paraId="60EBAB52" w14:textId="77777777" w:rsidR="007C177A" w:rsidRDefault="003D4152">
      <w:pPr>
        <w:rPr>
          <w:rFonts w:eastAsia="Calibri" w:cs="Arial"/>
        </w:rPr>
      </w:pPr>
      <w:r>
        <w:rPr>
          <w:rFonts w:eastAsia="Calibri" w:cs="Arial"/>
          <w:spacing w:val="1"/>
        </w:rPr>
        <w:t>E</w:t>
      </w:r>
      <w:r>
        <w:rPr>
          <w:rFonts w:eastAsia="Calibri" w:cs="Arial"/>
          <w:spacing w:val="-1"/>
        </w:rPr>
        <w:t>e</w:t>
      </w:r>
      <w:r>
        <w:rPr>
          <w:rFonts w:eastAsia="Calibri" w:cs="Arial"/>
        </w:rPr>
        <w:t>n</w:t>
      </w:r>
      <w:r>
        <w:rPr>
          <w:rFonts w:eastAsia="Calibri" w:cs="Arial"/>
          <w:spacing w:val="-1"/>
        </w:rPr>
        <w:t xml:space="preserve"> </w:t>
      </w:r>
      <w:r>
        <w:rPr>
          <w:rFonts w:eastAsia="Calibri" w:cs="Arial"/>
        </w:rPr>
        <w:t>kal</w:t>
      </w:r>
      <w:r>
        <w:rPr>
          <w:rFonts w:eastAsia="Calibri" w:cs="Arial"/>
          <w:spacing w:val="-1"/>
        </w:rPr>
        <w:t>e</w:t>
      </w:r>
      <w:r>
        <w:rPr>
          <w:rFonts w:eastAsia="Calibri" w:cs="Arial"/>
          <w:spacing w:val="1"/>
        </w:rPr>
        <w:t>n</w:t>
      </w:r>
      <w:r>
        <w:rPr>
          <w:rFonts w:eastAsia="Calibri" w:cs="Arial"/>
          <w:spacing w:val="-1"/>
        </w:rPr>
        <w:t>de</w:t>
      </w:r>
      <w:r>
        <w:rPr>
          <w:rFonts w:eastAsia="Calibri" w:cs="Arial"/>
          <w:spacing w:val="2"/>
        </w:rPr>
        <w:t>r</w:t>
      </w:r>
      <w:r>
        <w:rPr>
          <w:rFonts w:eastAsia="Calibri" w:cs="Arial"/>
          <w:spacing w:val="-1"/>
        </w:rPr>
        <w:t>d</w:t>
      </w:r>
      <w:r>
        <w:rPr>
          <w:rFonts w:eastAsia="Calibri" w:cs="Arial"/>
        </w:rPr>
        <w:t>ag, t</w:t>
      </w:r>
      <w:r>
        <w:rPr>
          <w:rFonts w:eastAsia="Calibri" w:cs="Arial"/>
          <w:spacing w:val="-1"/>
        </w:rPr>
        <w:t>en</w:t>
      </w:r>
      <w:r>
        <w:rPr>
          <w:rFonts w:eastAsia="Calibri" w:cs="Arial"/>
          <w:spacing w:val="1"/>
        </w:rPr>
        <w:t>z</w:t>
      </w:r>
      <w:r>
        <w:rPr>
          <w:rFonts w:eastAsia="Calibri" w:cs="Arial"/>
        </w:rPr>
        <w:t xml:space="preserve">ij </w:t>
      </w:r>
      <w:r>
        <w:rPr>
          <w:rFonts w:eastAsia="Calibri" w:cs="Arial"/>
          <w:spacing w:val="2"/>
        </w:rPr>
        <w:t>d</w:t>
      </w:r>
      <w:r>
        <w:rPr>
          <w:rFonts w:eastAsia="Calibri" w:cs="Arial"/>
          <w:spacing w:val="-1"/>
        </w:rPr>
        <w:t>e</w:t>
      </w:r>
      <w:r>
        <w:rPr>
          <w:rFonts w:eastAsia="Calibri" w:cs="Arial"/>
          <w:spacing w:val="1"/>
        </w:rPr>
        <w:t>z</w:t>
      </w:r>
      <w:r>
        <w:rPr>
          <w:rFonts w:eastAsia="Calibri" w:cs="Arial"/>
        </w:rPr>
        <w:t>e</w:t>
      </w:r>
      <w:r>
        <w:rPr>
          <w:rFonts w:eastAsia="Calibri" w:cs="Arial"/>
          <w:spacing w:val="-1"/>
        </w:rPr>
        <w:t xml:space="preserve"> </w:t>
      </w:r>
      <w:r>
        <w:rPr>
          <w:rFonts w:eastAsia="Calibri" w:cs="Arial"/>
        </w:rPr>
        <w:t>valt</w:t>
      </w:r>
      <w:r>
        <w:rPr>
          <w:rFonts w:eastAsia="Calibri" w:cs="Arial"/>
          <w:spacing w:val="2"/>
        </w:rPr>
        <w:t xml:space="preserve"> </w:t>
      </w:r>
      <w:r>
        <w:rPr>
          <w:rFonts w:eastAsia="Calibri" w:cs="Arial"/>
          <w:spacing w:val="1"/>
        </w:rPr>
        <w:t>o</w:t>
      </w:r>
      <w:r>
        <w:rPr>
          <w:rFonts w:eastAsia="Calibri" w:cs="Arial"/>
        </w:rPr>
        <w:t>p</w:t>
      </w:r>
      <w:r>
        <w:rPr>
          <w:rFonts w:eastAsia="Calibri" w:cs="Arial"/>
          <w:spacing w:val="-1"/>
        </w:rPr>
        <w:t xml:space="preserve"> ee</w:t>
      </w:r>
      <w:r>
        <w:rPr>
          <w:rFonts w:eastAsia="Calibri" w:cs="Arial"/>
        </w:rPr>
        <w:t>n</w:t>
      </w:r>
      <w:r>
        <w:rPr>
          <w:rFonts w:eastAsia="Calibri" w:cs="Arial"/>
          <w:spacing w:val="-1"/>
        </w:rPr>
        <w:t xml:space="preserve"> </w:t>
      </w:r>
      <w:r>
        <w:rPr>
          <w:rFonts w:eastAsia="Calibri" w:cs="Arial"/>
        </w:rPr>
        <w:t>al</w:t>
      </w:r>
      <w:r>
        <w:rPr>
          <w:rFonts w:eastAsia="Calibri" w:cs="Arial"/>
          <w:spacing w:val="1"/>
        </w:rPr>
        <w:t>g</w:t>
      </w:r>
      <w:r>
        <w:rPr>
          <w:rFonts w:eastAsia="Calibri" w:cs="Arial"/>
          <w:spacing w:val="-1"/>
        </w:rPr>
        <w:t>e</w:t>
      </w:r>
      <w:r>
        <w:rPr>
          <w:rFonts w:eastAsia="Calibri" w:cs="Arial"/>
        </w:rPr>
        <w:t>m</w:t>
      </w:r>
      <w:r>
        <w:rPr>
          <w:rFonts w:eastAsia="Calibri" w:cs="Arial"/>
          <w:spacing w:val="-1"/>
        </w:rPr>
        <w:t>e</w:t>
      </w:r>
      <w:r>
        <w:rPr>
          <w:rFonts w:eastAsia="Calibri" w:cs="Arial"/>
          <w:spacing w:val="2"/>
        </w:rPr>
        <w:t>e</w:t>
      </w:r>
      <w:r>
        <w:rPr>
          <w:rFonts w:eastAsia="Calibri" w:cs="Arial"/>
        </w:rPr>
        <w:t>n</w:t>
      </w:r>
      <w:r>
        <w:rPr>
          <w:rFonts w:eastAsia="Calibri" w:cs="Arial"/>
          <w:spacing w:val="-1"/>
        </w:rPr>
        <w:t xml:space="preserve"> </w:t>
      </w:r>
      <w:r>
        <w:rPr>
          <w:rFonts w:eastAsia="Calibri" w:cs="Arial"/>
          <w:spacing w:val="1"/>
        </w:rPr>
        <w:t>o</w:t>
      </w:r>
      <w:r>
        <w:rPr>
          <w:rFonts w:eastAsia="Calibri" w:cs="Arial"/>
        </w:rPr>
        <w:t>f t</w:t>
      </w:r>
      <w:r>
        <w:rPr>
          <w:rFonts w:eastAsia="Calibri" w:cs="Arial"/>
          <w:spacing w:val="-1"/>
        </w:rPr>
        <w:t>e</w:t>
      </w:r>
      <w:r>
        <w:rPr>
          <w:rFonts w:eastAsia="Calibri" w:cs="Arial"/>
        </w:rPr>
        <w:t xml:space="preserve">r </w:t>
      </w:r>
      <w:r>
        <w:rPr>
          <w:rFonts w:eastAsia="Calibri" w:cs="Arial"/>
          <w:spacing w:val="-1"/>
        </w:rPr>
        <w:t>p</w:t>
      </w:r>
      <w:r>
        <w:rPr>
          <w:rFonts w:eastAsia="Calibri" w:cs="Arial"/>
        </w:rPr>
        <w:t>laat</w:t>
      </w:r>
      <w:r>
        <w:rPr>
          <w:rFonts w:eastAsia="Calibri" w:cs="Arial"/>
          <w:spacing w:val="1"/>
        </w:rPr>
        <w:t>s</w:t>
      </w:r>
      <w:r>
        <w:rPr>
          <w:rFonts w:eastAsia="Calibri" w:cs="Arial"/>
        </w:rPr>
        <w:t>e</w:t>
      </w:r>
      <w:r>
        <w:rPr>
          <w:rFonts w:eastAsia="Calibri" w:cs="Arial"/>
          <w:spacing w:val="-1"/>
        </w:rPr>
        <w:t xml:space="preserve"> </w:t>
      </w:r>
      <w:r>
        <w:rPr>
          <w:rFonts w:eastAsia="Calibri" w:cs="Arial"/>
          <w:spacing w:val="3"/>
        </w:rPr>
        <w:t>v</w:t>
      </w:r>
      <w:r>
        <w:rPr>
          <w:rFonts w:eastAsia="Calibri" w:cs="Arial"/>
        </w:rPr>
        <w:t>an</w:t>
      </w:r>
      <w:r>
        <w:rPr>
          <w:rFonts w:eastAsia="Calibri" w:cs="Arial"/>
          <w:spacing w:val="-1"/>
        </w:rPr>
        <w:t xml:space="preserve"> he</w:t>
      </w:r>
      <w:r>
        <w:rPr>
          <w:rFonts w:eastAsia="Calibri" w:cs="Arial"/>
        </w:rPr>
        <w:t xml:space="preserve">t </w:t>
      </w:r>
      <w:r>
        <w:rPr>
          <w:rFonts w:eastAsia="Calibri" w:cs="Arial"/>
          <w:spacing w:val="1"/>
        </w:rPr>
        <w:t>w</w:t>
      </w:r>
      <w:r>
        <w:rPr>
          <w:rFonts w:eastAsia="Calibri" w:cs="Arial"/>
          <w:spacing w:val="-1"/>
        </w:rPr>
        <w:t>e</w:t>
      </w:r>
      <w:r>
        <w:rPr>
          <w:rFonts w:eastAsia="Calibri" w:cs="Arial"/>
        </w:rPr>
        <w:t>rk</w:t>
      </w:r>
      <w:r>
        <w:rPr>
          <w:rFonts w:eastAsia="Calibri" w:cs="Arial"/>
          <w:spacing w:val="2"/>
        </w:rPr>
        <w:t xml:space="preserve"> </w:t>
      </w:r>
      <w:r>
        <w:rPr>
          <w:rFonts w:eastAsia="Calibri" w:cs="Arial"/>
          <w:spacing w:val="-1"/>
        </w:rPr>
        <w:t>e</w:t>
      </w:r>
      <w:r>
        <w:rPr>
          <w:rFonts w:eastAsia="Calibri" w:cs="Arial"/>
        </w:rPr>
        <w:t>r</w:t>
      </w:r>
      <w:r>
        <w:rPr>
          <w:rFonts w:eastAsia="Calibri" w:cs="Arial"/>
          <w:spacing w:val="-1"/>
        </w:rPr>
        <w:t>k</w:t>
      </w:r>
      <w:r>
        <w:rPr>
          <w:rFonts w:eastAsia="Calibri" w:cs="Arial"/>
          <w:spacing w:val="2"/>
        </w:rPr>
        <w:t>e</w:t>
      </w:r>
      <w:r>
        <w:rPr>
          <w:rFonts w:eastAsia="Calibri" w:cs="Arial"/>
          <w:spacing w:val="-1"/>
        </w:rPr>
        <w:t>nde</w:t>
      </w:r>
      <w:r>
        <w:rPr>
          <w:rFonts w:eastAsia="Calibri" w:cs="Arial"/>
        </w:rPr>
        <w:t xml:space="preserve">, </w:t>
      </w:r>
      <w:r>
        <w:rPr>
          <w:rFonts w:eastAsia="Calibri" w:cs="Arial"/>
          <w:spacing w:val="1"/>
        </w:rPr>
        <w:t>o</w:t>
      </w:r>
      <w:r>
        <w:rPr>
          <w:rFonts w:eastAsia="Calibri" w:cs="Arial"/>
        </w:rPr>
        <w:t>f</w:t>
      </w:r>
    </w:p>
    <w:p w14:paraId="4C186060" w14:textId="77777777" w:rsidR="007C177A" w:rsidRDefault="003D4152">
      <w:pPr>
        <w:rPr>
          <w:rFonts w:eastAsia="Calibri" w:cs="Arial"/>
        </w:rPr>
      </w:pPr>
      <w:r>
        <w:rPr>
          <w:rFonts w:eastAsia="Calibri" w:cs="Arial"/>
          <w:spacing w:val="-1"/>
        </w:rPr>
        <w:t>d</w:t>
      </w:r>
      <w:r>
        <w:rPr>
          <w:rFonts w:eastAsia="Calibri" w:cs="Arial"/>
          <w:spacing w:val="1"/>
        </w:rPr>
        <w:t>oo</w:t>
      </w:r>
      <w:r>
        <w:rPr>
          <w:rFonts w:eastAsia="Calibri" w:cs="Arial"/>
        </w:rPr>
        <w:t xml:space="preserve">r </w:t>
      </w:r>
      <w:r>
        <w:rPr>
          <w:rFonts w:eastAsia="Calibri" w:cs="Arial"/>
          <w:spacing w:val="-1"/>
        </w:rPr>
        <w:t>d</w:t>
      </w:r>
      <w:r>
        <w:rPr>
          <w:rFonts w:eastAsia="Calibri" w:cs="Arial"/>
        </w:rPr>
        <w:t>e</w:t>
      </w:r>
      <w:r>
        <w:rPr>
          <w:rFonts w:eastAsia="Calibri" w:cs="Arial"/>
          <w:spacing w:val="-1"/>
        </w:rPr>
        <w:t xml:space="preserve"> </w:t>
      </w:r>
      <w:r>
        <w:rPr>
          <w:rFonts w:eastAsia="Calibri" w:cs="Arial"/>
          <w:spacing w:val="1"/>
        </w:rPr>
        <w:t>o</w:t>
      </w:r>
      <w:r>
        <w:rPr>
          <w:rFonts w:eastAsia="Calibri" w:cs="Arial"/>
        </w:rPr>
        <w:t>ver</w:t>
      </w:r>
      <w:r>
        <w:rPr>
          <w:rFonts w:eastAsia="Calibri" w:cs="Arial"/>
          <w:spacing w:val="-1"/>
        </w:rPr>
        <w:t>he</w:t>
      </w:r>
      <w:r>
        <w:rPr>
          <w:rFonts w:eastAsia="Calibri" w:cs="Arial"/>
          <w:spacing w:val="2"/>
        </w:rPr>
        <w:t>i</w:t>
      </w:r>
      <w:r>
        <w:rPr>
          <w:rFonts w:eastAsia="Calibri" w:cs="Arial"/>
        </w:rPr>
        <w:t>d</w:t>
      </w:r>
      <w:r>
        <w:rPr>
          <w:rFonts w:eastAsia="Calibri" w:cs="Arial"/>
          <w:spacing w:val="-1"/>
        </w:rPr>
        <w:t xml:space="preserve"> d</w:t>
      </w:r>
      <w:r>
        <w:rPr>
          <w:rFonts w:eastAsia="Calibri" w:cs="Arial"/>
        </w:rPr>
        <w:t>an</w:t>
      </w:r>
      <w:r>
        <w:rPr>
          <w:rFonts w:eastAsia="Calibri" w:cs="Arial"/>
          <w:spacing w:val="-1"/>
        </w:rPr>
        <w:t xml:space="preserve"> </w:t>
      </w:r>
      <w:r>
        <w:rPr>
          <w:rFonts w:eastAsia="Calibri" w:cs="Arial"/>
          <w:spacing w:val="1"/>
        </w:rPr>
        <w:t>w</w:t>
      </w:r>
      <w:r>
        <w:rPr>
          <w:rFonts w:eastAsia="Calibri" w:cs="Arial"/>
          <w:spacing w:val="-1"/>
        </w:rPr>
        <w:t>e</w:t>
      </w:r>
      <w:r>
        <w:rPr>
          <w:rFonts w:eastAsia="Calibri" w:cs="Arial"/>
        </w:rPr>
        <w:t>l</w:t>
      </w:r>
      <w:r>
        <w:rPr>
          <w:rFonts w:eastAsia="Calibri" w:cs="Arial"/>
          <w:spacing w:val="2"/>
        </w:rPr>
        <w:t xml:space="preserve"> </w:t>
      </w:r>
      <w:r>
        <w:rPr>
          <w:rFonts w:eastAsia="Calibri" w:cs="Arial"/>
          <w:spacing w:val="-1"/>
        </w:rPr>
        <w:t>b</w:t>
      </w:r>
      <w:r>
        <w:rPr>
          <w:rFonts w:eastAsia="Calibri" w:cs="Arial"/>
        </w:rPr>
        <w:t xml:space="preserve">ij </w:t>
      </w:r>
      <w:r>
        <w:rPr>
          <w:rFonts w:eastAsia="Calibri" w:cs="Arial"/>
          <w:spacing w:val="1"/>
        </w:rPr>
        <w:t>o</w:t>
      </w:r>
      <w:r>
        <w:rPr>
          <w:rFonts w:eastAsia="Calibri" w:cs="Arial"/>
        </w:rPr>
        <w:t>f kra</w:t>
      </w:r>
      <w:r>
        <w:rPr>
          <w:rFonts w:eastAsia="Calibri" w:cs="Arial"/>
          <w:spacing w:val="1"/>
        </w:rPr>
        <w:t>c</w:t>
      </w:r>
      <w:r>
        <w:rPr>
          <w:rFonts w:eastAsia="Calibri" w:cs="Arial"/>
          <w:spacing w:val="-1"/>
        </w:rPr>
        <w:t>h</w:t>
      </w:r>
      <w:r>
        <w:rPr>
          <w:rFonts w:eastAsia="Calibri" w:cs="Arial"/>
        </w:rPr>
        <w:t>t</w:t>
      </w:r>
      <w:r>
        <w:rPr>
          <w:rFonts w:eastAsia="Calibri" w:cs="Arial"/>
          <w:spacing w:val="-1"/>
        </w:rPr>
        <w:t>en</w:t>
      </w:r>
      <w:r>
        <w:rPr>
          <w:rFonts w:eastAsia="Calibri" w:cs="Arial"/>
        </w:rPr>
        <w:t>s</w:t>
      </w:r>
      <w:r>
        <w:rPr>
          <w:rFonts w:eastAsia="Calibri" w:cs="Arial"/>
          <w:spacing w:val="-1"/>
        </w:rPr>
        <w:t xml:space="preserve"> </w:t>
      </w:r>
      <w:r>
        <w:rPr>
          <w:rFonts w:eastAsia="Calibri" w:cs="Arial"/>
          <w:spacing w:val="1"/>
        </w:rPr>
        <w:t>co</w:t>
      </w:r>
      <w:r>
        <w:rPr>
          <w:rFonts w:eastAsia="Calibri" w:cs="Arial"/>
        </w:rPr>
        <w:t>ll</w:t>
      </w:r>
      <w:r>
        <w:rPr>
          <w:rFonts w:eastAsia="Calibri" w:cs="Arial"/>
          <w:spacing w:val="-1"/>
        </w:rPr>
        <w:t>e</w:t>
      </w:r>
      <w:r>
        <w:rPr>
          <w:rFonts w:eastAsia="Calibri" w:cs="Arial"/>
          <w:spacing w:val="1"/>
        </w:rPr>
        <w:t>c</w:t>
      </w:r>
      <w:r>
        <w:rPr>
          <w:rFonts w:eastAsia="Calibri" w:cs="Arial"/>
        </w:rPr>
        <w:t>t</w:t>
      </w:r>
      <w:r>
        <w:rPr>
          <w:rFonts w:eastAsia="Calibri" w:cs="Arial"/>
          <w:spacing w:val="1"/>
        </w:rPr>
        <w:t>i</w:t>
      </w:r>
      <w:r>
        <w:rPr>
          <w:rFonts w:eastAsia="Calibri" w:cs="Arial"/>
          <w:spacing w:val="-1"/>
        </w:rPr>
        <w:t>e</w:t>
      </w:r>
      <w:r>
        <w:rPr>
          <w:rFonts w:eastAsia="Calibri" w:cs="Arial"/>
        </w:rPr>
        <w:t>ve ar</w:t>
      </w:r>
      <w:r>
        <w:rPr>
          <w:rFonts w:eastAsia="Calibri" w:cs="Arial"/>
          <w:spacing w:val="1"/>
        </w:rPr>
        <w:t>b</w:t>
      </w:r>
      <w:r>
        <w:rPr>
          <w:rFonts w:eastAsia="Calibri" w:cs="Arial"/>
          <w:spacing w:val="-1"/>
        </w:rPr>
        <w:t>e</w:t>
      </w:r>
      <w:r>
        <w:rPr>
          <w:rFonts w:eastAsia="Calibri" w:cs="Arial"/>
        </w:rPr>
        <w:t>i</w:t>
      </w:r>
      <w:r>
        <w:rPr>
          <w:rFonts w:eastAsia="Calibri" w:cs="Arial"/>
          <w:spacing w:val="1"/>
        </w:rPr>
        <w:t>d</w:t>
      </w:r>
      <w:r>
        <w:rPr>
          <w:rFonts w:eastAsia="Calibri" w:cs="Arial"/>
          <w:spacing w:val="-1"/>
        </w:rPr>
        <w:t>s</w:t>
      </w:r>
      <w:r>
        <w:rPr>
          <w:rFonts w:eastAsia="Calibri" w:cs="Arial"/>
          <w:spacing w:val="1"/>
        </w:rPr>
        <w:t>o</w:t>
      </w:r>
      <w:r>
        <w:rPr>
          <w:rFonts w:eastAsia="Calibri" w:cs="Arial"/>
        </w:rPr>
        <w:t>ver</w:t>
      </w:r>
      <w:r>
        <w:rPr>
          <w:rFonts w:eastAsia="Calibri" w:cs="Arial"/>
          <w:spacing w:val="1"/>
        </w:rPr>
        <w:t>e</w:t>
      </w:r>
      <w:r>
        <w:rPr>
          <w:rFonts w:eastAsia="Calibri" w:cs="Arial"/>
          <w:spacing w:val="-1"/>
        </w:rPr>
        <w:t>en</w:t>
      </w:r>
      <w:r>
        <w:rPr>
          <w:rFonts w:eastAsia="Calibri" w:cs="Arial"/>
        </w:rPr>
        <w:t>k</w:t>
      </w:r>
      <w:r>
        <w:rPr>
          <w:rFonts w:eastAsia="Calibri" w:cs="Arial"/>
          <w:spacing w:val="1"/>
        </w:rPr>
        <w:t>o</w:t>
      </w:r>
      <w:r>
        <w:rPr>
          <w:rFonts w:eastAsia="Calibri" w:cs="Arial"/>
        </w:rPr>
        <w:t>m</w:t>
      </w:r>
      <w:r>
        <w:rPr>
          <w:rFonts w:eastAsia="Calibri" w:cs="Arial"/>
          <w:spacing w:val="-1"/>
        </w:rPr>
        <w:t>s</w:t>
      </w:r>
      <w:r>
        <w:rPr>
          <w:rFonts w:eastAsia="Calibri" w:cs="Arial"/>
        </w:rPr>
        <w:t>t v</w:t>
      </w:r>
      <w:r>
        <w:rPr>
          <w:rFonts w:eastAsia="Calibri" w:cs="Arial"/>
          <w:spacing w:val="1"/>
        </w:rPr>
        <w:t>oo</w:t>
      </w:r>
      <w:r>
        <w:rPr>
          <w:rFonts w:eastAsia="Calibri" w:cs="Arial"/>
        </w:rPr>
        <w:t>r</w:t>
      </w:r>
      <w:r>
        <w:rPr>
          <w:rFonts w:eastAsia="Calibri" w:cs="Arial"/>
          <w:spacing w:val="-1"/>
        </w:rPr>
        <w:t>ges</w:t>
      </w:r>
      <w:r>
        <w:rPr>
          <w:rFonts w:eastAsia="Calibri" w:cs="Arial"/>
          <w:spacing w:val="1"/>
        </w:rPr>
        <w:t>c</w:t>
      </w:r>
      <w:r>
        <w:rPr>
          <w:rFonts w:eastAsia="Calibri" w:cs="Arial"/>
          <w:spacing w:val="-1"/>
        </w:rPr>
        <w:t>h</w:t>
      </w:r>
      <w:r>
        <w:rPr>
          <w:rFonts w:eastAsia="Calibri" w:cs="Arial"/>
        </w:rPr>
        <w:t>r</w:t>
      </w:r>
      <w:r>
        <w:rPr>
          <w:rFonts w:eastAsia="Calibri" w:cs="Arial"/>
          <w:spacing w:val="-1"/>
        </w:rPr>
        <w:t>e</w:t>
      </w:r>
      <w:r>
        <w:rPr>
          <w:rFonts w:eastAsia="Calibri" w:cs="Arial"/>
        </w:rPr>
        <w:t>ven</w:t>
      </w:r>
      <w:r>
        <w:rPr>
          <w:rFonts w:eastAsia="Calibri" w:cs="Arial"/>
          <w:spacing w:val="-1"/>
        </w:rPr>
        <w:t xml:space="preserve"> </w:t>
      </w:r>
      <w:r>
        <w:rPr>
          <w:rFonts w:eastAsia="Calibri" w:cs="Arial"/>
          <w:spacing w:val="2"/>
        </w:rPr>
        <w:t>r</w:t>
      </w:r>
      <w:r>
        <w:rPr>
          <w:rFonts w:eastAsia="Calibri" w:cs="Arial"/>
          <w:spacing w:val="-1"/>
        </w:rPr>
        <w:t>us</w:t>
      </w:r>
      <w:r>
        <w:rPr>
          <w:rFonts w:eastAsia="Calibri" w:cs="Arial"/>
          <w:spacing w:val="1"/>
        </w:rPr>
        <w:t>t</w:t>
      </w:r>
      <w:r>
        <w:rPr>
          <w:rFonts w:eastAsia="Calibri" w:cs="Arial"/>
        </w:rPr>
        <w:t xml:space="preserve">- </w:t>
      </w:r>
      <w:r>
        <w:rPr>
          <w:rFonts w:eastAsia="Calibri" w:cs="Arial"/>
          <w:spacing w:val="1"/>
        </w:rPr>
        <w:t>o</w:t>
      </w:r>
      <w:r>
        <w:rPr>
          <w:rFonts w:eastAsia="Calibri" w:cs="Arial"/>
        </w:rPr>
        <w:t xml:space="preserve">f </w:t>
      </w:r>
      <w:r>
        <w:rPr>
          <w:rFonts w:eastAsia="Calibri" w:cs="Arial"/>
          <w:spacing w:val="1"/>
        </w:rPr>
        <w:t>f</w:t>
      </w:r>
      <w:r>
        <w:rPr>
          <w:rFonts w:eastAsia="Calibri" w:cs="Arial"/>
          <w:spacing w:val="-1"/>
        </w:rPr>
        <w:t>ee</w:t>
      </w:r>
      <w:r>
        <w:rPr>
          <w:rFonts w:eastAsia="Calibri" w:cs="Arial"/>
          <w:spacing w:val="1"/>
        </w:rPr>
        <w:t>s</w:t>
      </w:r>
      <w:r>
        <w:rPr>
          <w:rFonts w:eastAsia="Calibri" w:cs="Arial"/>
        </w:rPr>
        <w:t>t</w:t>
      </w:r>
      <w:r>
        <w:rPr>
          <w:rFonts w:eastAsia="Calibri" w:cs="Arial"/>
          <w:spacing w:val="-1"/>
        </w:rPr>
        <w:t>d</w:t>
      </w:r>
      <w:r>
        <w:rPr>
          <w:rFonts w:eastAsia="Calibri" w:cs="Arial"/>
        </w:rPr>
        <w:t>a</w:t>
      </w:r>
      <w:r>
        <w:rPr>
          <w:rFonts w:eastAsia="Calibri" w:cs="Arial"/>
          <w:spacing w:val="2"/>
        </w:rPr>
        <w:t>g</w:t>
      </w:r>
      <w:r>
        <w:rPr>
          <w:rFonts w:eastAsia="Calibri" w:cs="Arial"/>
        </w:rPr>
        <w:t>, vaka</w:t>
      </w:r>
      <w:r>
        <w:rPr>
          <w:rFonts w:eastAsia="Calibri" w:cs="Arial"/>
          <w:spacing w:val="-1"/>
        </w:rPr>
        <w:t>n</w:t>
      </w:r>
      <w:r>
        <w:rPr>
          <w:rFonts w:eastAsia="Calibri" w:cs="Arial"/>
        </w:rPr>
        <w:t>t</w:t>
      </w:r>
      <w:r>
        <w:rPr>
          <w:rFonts w:eastAsia="Calibri" w:cs="Arial"/>
          <w:spacing w:val="-1"/>
        </w:rPr>
        <w:t>i</w:t>
      </w:r>
      <w:r>
        <w:rPr>
          <w:rFonts w:eastAsia="Calibri" w:cs="Arial"/>
          <w:spacing w:val="1"/>
        </w:rPr>
        <w:t>e</w:t>
      </w:r>
      <w:r>
        <w:rPr>
          <w:rFonts w:eastAsia="Calibri" w:cs="Arial"/>
          <w:spacing w:val="-1"/>
        </w:rPr>
        <w:t>d</w:t>
      </w:r>
      <w:r>
        <w:rPr>
          <w:rFonts w:eastAsia="Calibri" w:cs="Arial"/>
        </w:rPr>
        <w:t xml:space="preserve">ag </w:t>
      </w:r>
      <w:r>
        <w:rPr>
          <w:rFonts w:eastAsia="Calibri" w:cs="Arial"/>
          <w:spacing w:val="1"/>
        </w:rPr>
        <w:t>o</w:t>
      </w:r>
      <w:r>
        <w:rPr>
          <w:rFonts w:eastAsia="Calibri" w:cs="Arial"/>
        </w:rPr>
        <w:t>f a</w:t>
      </w:r>
      <w:r>
        <w:rPr>
          <w:rFonts w:eastAsia="Calibri" w:cs="Arial"/>
          <w:spacing w:val="-1"/>
        </w:rPr>
        <w:t>n</w:t>
      </w:r>
      <w:r>
        <w:rPr>
          <w:rFonts w:eastAsia="Calibri" w:cs="Arial"/>
          <w:spacing w:val="1"/>
        </w:rPr>
        <w:t>d</w:t>
      </w:r>
      <w:r>
        <w:rPr>
          <w:rFonts w:eastAsia="Calibri" w:cs="Arial"/>
          <w:spacing w:val="-1"/>
        </w:rPr>
        <w:t>e</w:t>
      </w:r>
      <w:r>
        <w:rPr>
          <w:rFonts w:eastAsia="Calibri" w:cs="Arial"/>
        </w:rPr>
        <w:t>re</w:t>
      </w:r>
      <w:r>
        <w:rPr>
          <w:rFonts w:eastAsia="Calibri" w:cs="Arial"/>
          <w:spacing w:val="-1"/>
        </w:rPr>
        <w:t xml:space="preserve"> </w:t>
      </w:r>
      <w:r>
        <w:rPr>
          <w:rFonts w:eastAsia="Calibri" w:cs="Arial"/>
          <w:spacing w:val="1"/>
        </w:rPr>
        <w:t>n</w:t>
      </w:r>
      <w:r>
        <w:rPr>
          <w:rFonts w:eastAsia="Calibri" w:cs="Arial"/>
        </w:rPr>
        <w:t>i</w:t>
      </w:r>
      <w:r>
        <w:rPr>
          <w:rFonts w:eastAsia="Calibri" w:cs="Arial"/>
          <w:spacing w:val="-1"/>
        </w:rPr>
        <w:t>e</w:t>
      </w:r>
      <w:r>
        <w:rPr>
          <w:rFonts w:eastAsia="Calibri" w:cs="Arial"/>
        </w:rPr>
        <w:t xml:space="preserve">t </w:t>
      </w:r>
      <w:r>
        <w:rPr>
          <w:rFonts w:eastAsia="Calibri" w:cs="Arial"/>
          <w:spacing w:val="2"/>
        </w:rPr>
        <w:t>i</w:t>
      </w:r>
      <w:r>
        <w:rPr>
          <w:rFonts w:eastAsia="Calibri" w:cs="Arial"/>
          <w:spacing w:val="-1"/>
        </w:rPr>
        <w:t>nd</w:t>
      </w:r>
      <w:r>
        <w:rPr>
          <w:rFonts w:eastAsia="Calibri" w:cs="Arial"/>
        </w:rPr>
        <w:t>i</w:t>
      </w:r>
      <w:r>
        <w:rPr>
          <w:rFonts w:eastAsia="Calibri" w:cs="Arial"/>
          <w:spacing w:val="3"/>
        </w:rPr>
        <w:t>v</w:t>
      </w:r>
      <w:r>
        <w:rPr>
          <w:rFonts w:eastAsia="Calibri" w:cs="Arial"/>
        </w:rPr>
        <w:t>i</w:t>
      </w:r>
      <w:r>
        <w:rPr>
          <w:rFonts w:eastAsia="Calibri" w:cs="Arial"/>
          <w:spacing w:val="-1"/>
        </w:rPr>
        <w:t>du</w:t>
      </w:r>
      <w:r>
        <w:rPr>
          <w:rFonts w:eastAsia="Calibri" w:cs="Arial"/>
          <w:spacing w:val="2"/>
        </w:rPr>
        <w:t>e</w:t>
      </w:r>
      <w:r>
        <w:rPr>
          <w:rFonts w:eastAsia="Calibri" w:cs="Arial"/>
        </w:rPr>
        <w:t>le</w:t>
      </w:r>
      <w:r>
        <w:rPr>
          <w:rFonts w:eastAsia="Calibri" w:cs="Arial"/>
          <w:spacing w:val="-1"/>
        </w:rPr>
        <w:t xml:space="preserve"> </w:t>
      </w:r>
      <w:r>
        <w:rPr>
          <w:rFonts w:eastAsia="Calibri" w:cs="Arial"/>
        </w:rPr>
        <w:t>vr</w:t>
      </w:r>
      <w:r>
        <w:rPr>
          <w:rFonts w:eastAsia="Calibri" w:cs="Arial"/>
          <w:spacing w:val="-1"/>
        </w:rPr>
        <w:t>i</w:t>
      </w:r>
      <w:r>
        <w:rPr>
          <w:rFonts w:eastAsia="Calibri" w:cs="Arial"/>
        </w:rPr>
        <w:t>je</w:t>
      </w:r>
      <w:r>
        <w:rPr>
          <w:rFonts w:eastAsia="Calibri" w:cs="Arial"/>
          <w:spacing w:val="2"/>
        </w:rPr>
        <w:t xml:space="preserve"> </w:t>
      </w:r>
      <w:r>
        <w:rPr>
          <w:rFonts w:eastAsia="Calibri" w:cs="Arial"/>
          <w:spacing w:val="-1"/>
        </w:rPr>
        <w:t>d</w:t>
      </w:r>
      <w:r>
        <w:rPr>
          <w:rFonts w:eastAsia="Calibri" w:cs="Arial"/>
        </w:rPr>
        <w:t>ag.</w:t>
      </w:r>
    </w:p>
    <w:p w14:paraId="5E3618D1" w14:textId="77777777" w:rsidR="007C177A" w:rsidRDefault="007C177A">
      <w:pPr>
        <w:ind w:left="360"/>
      </w:pPr>
    </w:p>
    <w:p w14:paraId="5C62F0E0" w14:textId="77777777" w:rsidR="007C177A" w:rsidRDefault="007C177A">
      <w:pPr>
        <w:rPr>
          <w:rFonts w:cs="Arial"/>
        </w:rPr>
      </w:pPr>
    </w:p>
    <w:p w14:paraId="5ABFB13E" w14:textId="77777777" w:rsidR="007C177A" w:rsidRDefault="003D4152">
      <w:pPr>
        <w:pStyle w:val="Kop1"/>
        <w:pageBreakBefore/>
        <w:rPr>
          <w:rFonts w:ascii="Arial" w:hAnsi="Arial" w:cs="Arial"/>
          <w:b/>
        </w:rPr>
      </w:pPr>
      <w:bookmarkStart w:id="10" w:name="_Toc17289811"/>
      <w:bookmarkStart w:id="11" w:name="_Toc68871449"/>
      <w:bookmarkEnd w:id="10"/>
      <w:r>
        <w:rPr>
          <w:rFonts w:ascii="Arial" w:hAnsi="Arial" w:cs="Arial"/>
          <w:b/>
        </w:rPr>
        <w:lastRenderedPageBreak/>
        <w:t>1</w:t>
      </w:r>
      <w:r>
        <w:rPr>
          <w:rFonts w:ascii="Arial" w:hAnsi="Arial" w:cs="Arial"/>
          <w:b/>
        </w:rPr>
        <w:tab/>
        <w:t>Algemeen</w:t>
      </w:r>
      <w:bookmarkEnd w:id="11"/>
    </w:p>
    <w:p w14:paraId="06FF78A2" w14:textId="77777777" w:rsidR="007C177A" w:rsidRDefault="007C177A"/>
    <w:p w14:paraId="11C3A1EA" w14:textId="77777777" w:rsidR="007C177A" w:rsidRDefault="003D4152">
      <w:r>
        <w:t xml:space="preserve">De gemeente Den Helder is een middelgrote gemeente in de Kop van Noord-Holland met ruim 55.000 inwoners. Voor meer informatie over de gemeente Den Helder wordt verwezen naar de website, </w:t>
      </w:r>
      <w:hyperlink r:id="rId12">
        <w:r>
          <w:rPr>
            <w:rStyle w:val="InternetLink"/>
            <w:rFonts w:cs="Arial"/>
          </w:rPr>
          <w:t>www.denhelder.nl</w:t>
        </w:r>
      </w:hyperlink>
      <w:r>
        <w:t>.</w:t>
      </w:r>
    </w:p>
    <w:p w14:paraId="1927574A" w14:textId="77777777" w:rsidR="007C177A" w:rsidRDefault="007C177A"/>
    <w:p w14:paraId="154C7E16" w14:textId="77777777" w:rsidR="007C177A" w:rsidRDefault="007C177A"/>
    <w:p w14:paraId="328DE16B" w14:textId="77777777" w:rsidR="007C177A" w:rsidRDefault="003D4152">
      <w:pPr>
        <w:pStyle w:val="Kop2"/>
        <w:rPr>
          <w:rFonts w:ascii="Arial" w:hAnsi="Arial" w:cs="Arial"/>
        </w:rPr>
      </w:pPr>
      <w:bookmarkStart w:id="12" w:name="_Toc17289812"/>
      <w:bookmarkStart w:id="13" w:name="_Toc68871450"/>
      <w:bookmarkEnd w:id="12"/>
      <w:r>
        <w:rPr>
          <w:rFonts w:ascii="Arial" w:hAnsi="Arial" w:cs="Arial"/>
        </w:rPr>
        <w:t>1.1</w:t>
      </w:r>
      <w:r>
        <w:rPr>
          <w:rFonts w:ascii="Arial" w:hAnsi="Arial" w:cs="Arial"/>
        </w:rPr>
        <w:tab/>
        <w:t>Doel van de aanbesteding</w:t>
      </w:r>
      <w:bookmarkEnd w:id="13"/>
    </w:p>
    <w:p w14:paraId="080D8E08" w14:textId="77777777" w:rsidR="007C177A" w:rsidRDefault="007C177A"/>
    <w:p w14:paraId="0B0E7950" w14:textId="77777777" w:rsidR="007C177A" w:rsidRDefault="003D4152">
      <w:pPr>
        <w:rPr>
          <w:rFonts w:cs="Arial"/>
        </w:rPr>
      </w:pPr>
      <w:r>
        <w:rPr>
          <w:rFonts w:cs="Arial"/>
        </w:rPr>
        <w:t xml:space="preserve">De gemeente Den Helder is van plan om middels het voeren van </w:t>
      </w:r>
      <w:r w:rsidRPr="003A6F04">
        <w:rPr>
          <w:rFonts w:cs="Arial"/>
        </w:rPr>
        <w:t xml:space="preserve">een nationale </w:t>
      </w:r>
      <w:r>
        <w:rPr>
          <w:rFonts w:cs="Arial"/>
        </w:rPr>
        <w:t>openbare aanbesteding met één opdrachtnemer een overeenko</w:t>
      </w:r>
      <w:r w:rsidR="00B96B7F">
        <w:rPr>
          <w:rFonts w:cs="Arial"/>
        </w:rPr>
        <w:t>mst aan te gaan voor de nieuwbouw, verduurzaming en groot onderhoud van de gemeentelijke werf aan de Ambachtsweg 25 te Den Helder.</w:t>
      </w:r>
      <w:r>
        <w:rPr>
          <w:rFonts w:cs="Arial"/>
        </w:rPr>
        <w:t xml:space="preserve"> </w:t>
      </w:r>
    </w:p>
    <w:p w14:paraId="4550B293" w14:textId="77777777" w:rsidR="007C177A" w:rsidRDefault="007C177A"/>
    <w:p w14:paraId="43DF9A4D" w14:textId="77777777" w:rsidR="007C177A" w:rsidRDefault="007C177A"/>
    <w:p w14:paraId="742F6133" w14:textId="77777777" w:rsidR="007C177A" w:rsidRDefault="003D4152">
      <w:pPr>
        <w:pStyle w:val="Kop2"/>
        <w:rPr>
          <w:rFonts w:ascii="Arial" w:hAnsi="Arial" w:cs="Arial"/>
        </w:rPr>
      </w:pPr>
      <w:bookmarkStart w:id="14" w:name="_Toc17289813"/>
      <w:bookmarkStart w:id="15" w:name="_Toc68871451"/>
      <w:bookmarkEnd w:id="14"/>
      <w:r>
        <w:rPr>
          <w:rFonts w:ascii="Arial" w:hAnsi="Arial" w:cs="Arial"/>
        </w:rPr>
        <w:t>1.2</w:t>
      </w:r>
      <w:r>
        <w:rPr>
          <w:rFonts w:ascii="Arial" w:hAnsi="Arial" w:cs="Arial"/>
        </w:rPr>
        <w:tab/>
        <w:t>Aanleiding van de aanbesteding en projectomschrijving</w:t>
      </w:r>
      <w:bookmarkEnd w:id="15"/>
    </w:p>
    <w:p w14:paraId="58B0CA93" w14:textId="77777777" w:rsidR="007C177A" w:rsidRDefault="007C177A"/>
    <w:p w14:paraId="11585CB8" w14:textId="77777777" w:rsidR="007C177A" w:rsidRDefault="003D4152">
      <w:pPr>
        <w:rPr>
          <w:rFonts w:cs="Arial"/>
        </w:rPr>
      </w:pPr>
      <w:r>
        <w:rPr>
          <w:rFonts w:cs="Arial"/>
        </w:rPr>
        <w:t>Het werk bestaat in hoofdzaak uit:</w:t>
      </w:r>
    </w:p>
    <w:p w14:paraId="05E9C73A" w14:textId="77777777" w:rsidR="007C177A" w:rsidRPr="003A6F04" w:rsidRDefault="003D4152">
      <w:pPr>
        <w:rPr>
          <w:rFonts w:cs="Arial"/>
        </w:rPr>
      </w:pPr>
      <w:r w:rsidRPr="003A6F04">
        <w:rPr>
          <w:rFonts w:cs="Arial"/>
        </w:rPr>
        <w:t>a.</w:t>
      </w:r>
      <w:r w:rsidRPr="003A6F04">
        <w:rPr>
          <w:rFonts w:cs="Arial"/>
        </w:rPr>
        <w:tab/>
        <w:t>Nieuwbouw bedrijfsruimte</w:t>
      </w:r>
      <w:r w:rsidR="003A6F04" w:rsidRPr="003A6F04">
        <w:rPr>
          <w:rFonts w:cs="Arial"/>
        </w:rPr>
        <w:t xml:space="preserve"> (o.a. t.b.v. de MER-ruimte)</w:t>
      </w:r>
    </w:p>
    <w:p w14:paraId="748CC160" w14:textId="77777777" w:rsidR="007C177A" w:rsidRPr="003A6F04" w:rsidRDefault="003D4152">
      <w:pPr>
        <w:rPr>
          <w:rFonts w:cs="Arial"/>
        </w:rPr>
      </w:pPr>
      <w:r w:rsidRPr="003A6F04">
        <w:rPr>
          <w:rFonts w:cs="Arial"/>
        </w:rPr>
        <w:t>b.</w:t>
      </w:r>
      <w:r w:rsidRPr="003A6F04">
        <w:rPr>
          <w:rFonts w:cs="Arial"/>
        </w:rPr>
        <w:tab/>
        <w:t xml:space="preserve">Groot onderhoud </w:t>
      </w:r>
    </w:p>
    <w:p w14:paraId="56E380C0" w14:textId="77777777" w:rsidR="007C177A" w:rsidRPr="003A6F04" w:rsidRDefault="003D4152">
      <w:pPr>
        <w:rPr>
          <w:rFonts w:cs="Arial"/>
        </w:rPr>
      </w:pPr>
      <w:r w:rsidRPr="003A6F04">
        <w:rPr>
          <w:rFonts w:cs="Arial"/>
        </w:rPr>
        <w:t>c.</w:t>
      </w:r>
      <w:r w:rsidRPr="003A6F04">
        <w:rPr>
          <w:rFonts w:cs="Arial"/>
        </w:rPr>
        <w:tab/>
        <w:t>Verduurzaming (bouwkundig en installatietechnisch) naar NOM</w:t>
      </w:r>
      <w:r w:rsidR="00B96B7F" w:rsidRPr="003A6F04">
        <w:rPr>
          <w:rFonts w:cs="Arial"/>
        </w:rPr>
        <w:t xml:space="preserve"> (nul-op-de-meter)</w:t>
      </w:r>
    </w:p>
    <w:p w14:paraId="70CF2FC5" w14:textId="77777777" w:rsidR="007C177A" w:rsidRDefault="007C177A">
      <w:pPr>
        <w:rPr>
          <w:rFonts w:cs="Arial"/>
        </w:rPr>
      </w:pPr>
    </w:p>
    <w:p w14:paraId="57689998" w14:textId="77777777" w:rsidR="007C177A" w:rsidRDefault="003D4152">
      <w:pPr>
        <w:rPr>
          <w:rFonts w:cs="Arial"/>
        </w:rPr>
      </w:pPr>
      <w:r>
        <w:rPr>
          <w:rFonts w:cs="Arial"/>
        </w:rPr>
        <w:t>De uit t</w:t>
      </w:r>
      <w:r w:rsidR="00B96B7F">
        <w:rPr>
          <w:rFonts w:cs="Arial"/>
        </w:rPr>
        <w:t>e voeren werkzaamheden zijn</w:t>
      </w:r>
      <w:r>
        <w:rPr>
          <w:rFonts w:cs="Arial"/>
        </w:rPr>
        <w:t xml:space="preserve"> op het adres Ambachtsweg 25 te Den Helder.</w:t>
      </w:r>
    </w:p>
    <w:p w14:paraId="62D92DF7" w14:textId="77777777" w:rsidR="007C177A" w:rsidRDefault="007C177A">
      <w:pPr>
        <w:rPr>
          <w:rFonts w:cs="Arial"/>
        </w:rPr>
      </w:pPr>
    </w:p>
    <w:p w14:paraId="40C53D17" w14:textId="77777777" w:rsidR="003D4152" w:rsidRDefault="003D4152">
      <w:pPr>
        <w:rPr>
          <w:rFonts w:cs="Arial"/>
        </w:rPr>
      </w:pPr>
      <w:r>
        <w:rPr>
          <w:rFonts w:cs="Arial"/>
        </w:rPr>
        <w:t>Ten aanzien van exacte beschrijvingen en hoeveelheden e.d. verwijzen wij naar;</w:t>
      </w:r>
    </w:p>
    <w:p w14:paraId="69C56575" w14:textId="77777777" w:rsidR="007C177A" w:rsidRDefault="003D4152" w:rsidP="003D4152">
      <w:pPr>
        <w:pStyle w:val="Lijstalinea"/>
        <w:numPr>
          <w:ilvl w:val="0"/>
          <w:numId w:val="12"/>
        </w:numPr>
        <w:rPr>
          <w:rFonts w:cs="Arial"/>
        </w:rPr>
      </w:pPr>
      <w:r>
        <w:rPr>
          <w:rFonts w:cs="Arial"/>
        </w:rPr>
        <w:t xml:space="preserve">210226 </w:t>
      </w:r>
      <w:r w:rsidRPr="003D4152">
        <w:rPr>
          <w:rFonts w:cs="Arial"/>
        </w:rPr>
        <w:t xml:space="preserve">GDH-2021/01 </w:t>
      </w:r>
      <w:r>
        <w:rPr>
          <w:rFonts w:cs="Arial"/>
        </w:rPr>
        <w:t>Gemeentewerf Technische omschrijving Bouwkundig</w:t>
      </w:r>
    </w:p>
    <w:p w14:paraId="54D22BFE" w14:textId="77777777" w:rsidR="003D4152" w:rsidRDefault="003D4152" w:rsidP="003D4152">
      <w:pPr>
        <w:pStyle w:val="Lijstalinea"/>
        <w:numPr>
          <w:ilvl w:val="0"/>
          <w:numId w:val="12"/>
        </w:numPr>
        <w:rPr>
          <w:rFonts w:cs="Arial"/>
        </w:rPr>
      </w:pPr>
      <w:r>
        <w:rPr>
          <w:rFonts w:cs="Arial"/>
        </w:rPr>
        <w:t>201224 TPvE Gemeentewerf Den Helder Merosch E en W</w:t>
      </w:r>
    </w:p>
    <w:p w14:paraId="1DEE9E18" w14:textId="77777777" w:rsidR="00D618DB" w:rsidRDefault="00D618DB" w:rsidP="003D4152">
      <w:pPr>
        <w:pStyle w:val="Lijstalinea"/>
        <w:numPr>
          <w:ilvl w:val="0"/>
          <w:numId w:val="12"/>
        </w:numPr>
        <w:rPr>
          <w:rFonts w:cs="Arial"/>
        </w:rPr>
      </w:pPr>
      <w:r>
        <w:rPr>
          <w:rFonts w:cs="Arial"/>
        </w:rPr>
        <w:t xml:space="preserve">23130 BUS-melding </w:t>
      </w:r>
      <w:r w:rsidR="003A6F04">
        <w:rPr>
          <w:rFonts w:cs="Arial"/>
        </w:rPr>
        <w:t>Ambachtsweg 25 te Den Helder</w:t>
      </w:r>
    </w:p>
    <w:p w14:paraId="6633CAFE" w14:textId="77777777" w:rsidR="003A6F04" w:rsidRPr="003D4152" w:rsidRDefault="003A6F04" w:rsidP="003D4152">
      <w:pPr>
        <w:pStyle w:val="Lijstalinea"/>
        <w:numPr>
          <w:ilvl w:val="0"/>
          <w:numId w:val="12"/>
        </w:numPr>
        <w:rPr>
          <w:rFonts w:cs="Arial"/>
        </w:rPr>
      </w:pPr>
      <w:r>
        <w:rPr>
          <w:rFonts w:cs="Arial"/>
        </w:rPr>
        <w:t>28543_VTA_28729_001</w:t>
      </w:r>
    </w:p>
    <w:p w14:paraId="6BFF6F07" w14:textId="77777777" w:rsidR="007C177A" w:rsidRPr="006033B6" w:rsidRDefault="007C177A" w:rsidP="006033B6">
      <w:pPr>
        <w:pStyle w:val="Kop2"/>
        <w:rPr>
          <w:rFonts w:ascii="Arial" w:hAnsi="Arial" w:cs="Arial"/>
        </w:rPr>
      </w:pPr>
      <w:bookmarkStart w:id="16" w:name="_Toc17289814"/>
      <w:bookmarkEnd w:id="16"/>
    </w:p>
    <w:p w14:paraId="415349F1" w14:textId="77777777" w:rsidR="007C177A" w:rsidRDefault="007C177A"/>
    <w:p w14:paraId="334879B2" w14:textId="77777777" w:rsidR="007C177A" w:rsidRDefault="006033B6">
      <w:pPr>
        <w:pStyle w:val="Kop2"/>
        <w:rPr>
          <w:rFonts w:ascii="Arial" w:hAnsi="Arial" w:cs="Arial"/>
        </w:rPr>
      </w:pPr>
      <w:bookmarkStart w:id="17" w:name="_Toc17289815"/>
      <w:bookmarkStart w:id="18" w:name="_Toc68871452"/>
      <w:bookmarkEnd w:id="17"/>
      <w:r>
        <w:rPr>
          <w:rFonts w:ascii="Arial" w:hAnsi="Arial" w:cs="Arial"/>
        </w:rPr>
        <w:t>1.3</w:t>
      </w:r>
      <w:r w:rsidR="003D4152">
        <w:rPr>
          <w:rFonts w:ascii="Arial" w:hAnsi="Arial" w:cs="Arial"/>
        </w:rPr>
        <w:tab/>
        <w:t>Communicatie</w:t>
      </w:r>
      <w:bookmarkEnd w:id="18"/>
    </w:p>
    <w:p w14:paraId="7E715EA7" w14:textId="77777777" w:rsidR="007C177A" w:rsidRDefault="007C177A"/>
    <w:p w14:paraId="5E492753" w14:textId="77777777" w:rsidR="007C177A" w:rsidRDefault="003D4152">
      <w:pPr>
        <w:rPr>
          <w:rFonts w:cs="Arial"/>
        </w:rPr>
      </w:pPr>
      <w:r>
        <w:rPr>
          <w:rFonts w:cs="Arial"/>
        </w:rPr>
        <w:t>Vanuit uw organisatie moet</w:t>
      </w:r>
      <w:r>
        <w:rPr>
          <w:rFonts w:cs="Arial"/>
          <w:color w:val="0000FF"/>
        </w:rPr>
        <w:t xml:space="preserve"> </w:t>
      </w:r>
      <w:r>
        <w:rPr>
          <w:rFonts w:cs="Arial"/>
        </w:rPr>
        <w:t xml:space="preserve">het contact via één contactpersoon of zijn of haar plaatsvervanger verlopen. Beiden moeten volledige beslissingsbevoegdheid hebben en gemachtigd zijn namens de inschrijver op te kunnen treden. </w:t>
      </w:r>
    </w:p>
    <w:p w14:paraId="37768254" w14:textId="77777777" w:rsidR="007C177A" w:rsidRDefault="007C177A">
      <w:pPr>
        <w:rPr>
          <w:rFonts w:cs="Arial"/>
        </w:rPr>
      </w:pPr>
    </w:p>
    <w:p w14:paraId="5872AEED" w14:textId="77777777" w:rsidR="007C177A" w:rsidRDefault="003D4152">
      <w:pPr>
        <w:rPr>
          <w:rFonts w:cs="Arial"/>
        </w:rPr>
      </w:pPr>
      <w:r>
        <w:rPr>
          <w:rFonts w:cs="Arial"/>
        </w:rPr>
        <w:t>De communicatie tijdens het aanbestedingstraject vindt alleen via TenderNed (</w:t>
      </w:r>
      <w:hyperlink r:id="rId13">
        <w:r>
          <w:rPr>
            <w:rStyle w:val="InternetLink"/>
            <w:rFonts w:cs="Arial"/>
          </w:rPr>
          <w:t>www.tenderned.nl</w:t>
        </w:r>
      </w:hyperlink>
      <w:r>
        <w:rPr>
          <w:rFonts w:cs="Arial"/>
        </w:rPr>
        <w:t>) plaats via de centrale contactpersoon:</w:t>
      </w:r>
    </w:p>
    <w:p w14:paraId="42AD8ED7" w14:textId="77777777" w:rsidR="007C177A" w:rsidRDefault="003D4152">
      <w:pPr>
        <w:rPr>
          <w:rFonts w:cs="Arial"/>
        </w:rPr>
      </w:pPr>
      <w:r>
        <w:rPr>
          <w:rFonts w:cs="Arial"/>
        </w:rPr>
        <w:t>Gemeente Den Helder</w:t>
      </w:r>
    </w:p>
    <w:p w14:paraId="174DB8A8" w14:textId="77777777" w:rsidR="007C177A" w:rsidRPr="00A77BC6" w:rsidRDefault="003D4152">
      <w:pPr>
        <w:rPr>
          <w:rFonts w:cs="Arial"/>
        </w:rPr>
      </w:pPr>
      <w:r w:rsidRPr="00A77BC6">
        <w:rPr>
          <w:rFonts w:cs="Arial"/>
        </w:rPr>
        <w:t xml:space="preserve">Team </w:t>
      </w:r>
      <w:r w:rsidR="006033B6" w:rsidRPr="00A77BC6">
        <w:rPr>
          <w:rFonts w:cs="Arial"/>
        </w:rPr>
        <w:t>Omgeving</w:t>
      </w:r>
    </w:p>
    <w:p w14:paraId="1BB1C3C0" w14:textId="77777777" w:rsidR="007C177A" w:rsidRPr="00A77BC6" w:rsidRDefault="003D4152">
      <w:pPr>
        <w:rPr>
          <w:rFonts w:cs="Arial"/>
        </w:rPr>
      </w:pPr>
      <w:r w:rsidRPr="00A77BC6">
        <w:rPr>
          <w:rFonts w:cs="Arial"/>
        </w:rPr>
        <w:t xml:space="preserve">T.a.v. </w:t>
      </w:r>
      <w:r w:rsidR="006033B6" w:rsidRPr="00A77BC6">
        <w:rPr>
          <w:rFonts w:cs="Arial"/>
        </w:rPr>
        <w:t>Nicolai Hak</w:t>
      </w:r>
    </w:p>
    <w:p w14:paraId="0DAF5181" w14:textId="77777777" w:rsidR="007C177A" w:rsidRDefault="007C177A">
      <w:pPr>
        <w:rPr>
          <w:rFonts w:cs="Arial"/>
        </w:rPr>
      </w:pPr>
    </w:p>
    <w:p w14:paraId="19D6708C" w14:textId="77777777" w:rsidR="007C177A" w:rsidRDefault="003D4152">
      <w:pPr>
        <w:rPr>
          <w:rFonts w:cs="Arial"/>
        </w:rPr>
      </w:pPr>
      <w:r>
        <w:rPr>
          <w:rFonts w:cs="Arial"/>
        </w:rPr>
        <w:t>Het is niet toegestaan andere functionarissen over deze aanbesteding direct of indirect te benaderen op straffe van uitsluiting van deelname aan de aanbesteding.</w:t>
      </w:r>
    </w:p>
    <w:p w14:paraId="2126702F" w14:textId="77777777" w:rsidR="007C177A" w:rsidRDefault="007C177A"/>
    <w:p w14:paraId="5AAA7152" w14:textId="77777777" w:rsidR="007C177A" w:rsidRDefault="007C177A"/>
    <w:p w14:paraId="57CA441C" w14:textId="77777777" w:rsidR="007C177A" w:rsidRDefault="006033B6">
      <w:pPr>
        <w:pStyle w:val="Kop2"/>
        <w:rPr>
          <w:rFonts w:ascii="Arial" w:hAnsi="Arial" w:cs="Arial"/>
        </w:rPr>
      </w:pPr>
      <w:bookmarkStart w:id="19" w:name="_Toc17289816"/>
      <w:bookmarkStart w:id="20" w:name="_Toc68871453"/>
      <w:bookmarkEnd w:id="19"/>
      <w:r>
        <w:rPr>
          <w:rFonts w:ascii="Arial" w:hAnsi="Arial" w:cs="Arial"/>
        </w:rPr>
        <w:t>1.4</w:t>
      </w:r>
      <w:r w:rsidR="003D4152">
        <w:rPr>
          <w:rFonts w:ascii="Arial" w:hAnsi="Arial" w:cs="Arial"/>
        </w:rPr>
        <w:tab/>
        <w:t>Directie</w:t>
      </w:r>
      <w:bookmarkEnd w:id="20"/>
    </w:p>
    <w:p w14:paraId="05A3C08A" w14:textId="77777777" w:rsidR="007C177A" w:rsidRDefault="007C177A"/>
    <w:p w14:paraId="761E23DA" w14:textId="77777777" w:rsidR="007C177A" w:rsidRDefault="003D4152">
      <w:pPr>
        <w:rPr>
          <w:rFonts w:cs="Arial"/>
        </w:rPr>
      </w:pPr>
      <w:r>
        <w:rPr>
          <w:rFonts w:cs="Arial"/>
        </w:rPr>
        <w:t xml:space="preserve">Voor de uitvoering van het werk zal de opdrachtgever aan de aannemer schriftelijk meedelen wie als directie, zoals bedoeld in paragraaf 3 lid 1 UAV 2012, zal optreden. </w:t>
      </w:r>
    </w:p>
    <w:p w14:paraId="7D526B76" w14:textId="77777777" w:rsidR="007C177A" w:rsidRDefault="007C177A"/>
    <w:p w14:paraId="5DF18514" w14:textId="77777777" w:rsidR="007C177A" w:rsidRDefault="007C177A"/>
    <w:p w14:paraId="68195AC2" w14:textId="77777777" w:rsidR="00154110" w:rsidRDefault="00154110">
      <w:pPr>
        <w:suppressAutoHyphens w:val="0"/>
        <w:rPr>
          <w:rFonts w:cs="Arial"/>
          <w:color w:val="365F91"/>
          <w:sz w:val="26"/>
          <w:szCs w:val="26"/>
        </w:rPr>
      </w:pPr>
      <w:bookmarkStart w:id="21" w:name="_Toc17289817"/>
      <w:bookmarkStart w:id="22" w:name="_Toc68871454"/>
      <w:bookmarkEnd w:id="21"/>
      <w:r>
        <w:rPr>
          <w:rFonts w:cs="Arial"/>
        </w:rPr>
        <w:br w:type="page"/>
      </w:r>
    </w:p>
    <w:p w14:paraId="158B29CF" w14:textId="46B6A65F" w:rsidR="007C177A" w:rsidRDefault="00542E71">
      <w:pPr>
        <w:pStyle w:val="Kop2"/>
        <w:rPr>
          <w:rFonts w:ascii="Arial" w:hAnsi="Arial" w:cs="Arial"/>
        </w:rPr>
      </w:pPr>
      <w:r>
        <w:rPr>
          <w:rFonts w:ascii="Arial" w:hAnsi="Arial" w:cs="Arial"/>
        </w:rPr>
        <w:lastRenderedPageBreak/>
        <w:t>1.5</w:t>
      </w:r>
      <w:r w:rsidR="003D4152">
        <w:rPr>
          <w:rFonts w:ascii="Arial" w:hAnsi="Arial" w:cs="Arial"/>
        </w:rPr>
        <w:tab/>
        <w:t>Tegenstrijdigheden, onvolkomenheden en klachten</w:t>
      </w:r>
      <w:bookmarkEnd w:id="22"/>
    </w:p>
    <w:p w14:paraId="16CFA000" w14:textId="77777777" w:rsidR="007C177A" w:rsidRDefault="007C177A"/>
    <w:p w14:paraId="3639E383" w14:textId="77777777" w:rsidR="007C177A" w:rsidRDefault="003D4152">
      <w:pPr>
        <w:rPr>
          <w:rFonts w:cs="Arial"/>
        </w:rPr>
      </w:pPr>
      <w:r>
        <w:rPr>
          <w:rFonts w:cs="Arial"/>
        </w:rPr>
        <w:t xml:space="preserve">De aanbestedingsdocumenten zijn met de grootste mogelijke zorg opgesteld. Door een inschrijving in te dienen verklaren inschrijvers zich akkoord met de opzet en inhoud van de aanbestedingsprocedure zoals in deze gunningsleidraad is omschreven. Kan een inschrijver zich niet met de opzet en inhoud van de aanbestedingsprocedure verenigen of indien de inschrijver eventuele tegenstrijdigheden en/of onvolkomenheden constateert, dan dient deze inschrijver de gemeente hier vóór het indienen van de inschrijving op te attenderen. De gemeente zal per geval de eventuele gevolgen van de tegenstrijdigheden en / of onvolkomenheden beoordelen en aangeven hoe zij die gevolgen, indien mogelijk,  zal proberen op te heffen. </w:t>
      </w:r>
    </w:p>
    <w:p w14:paraId="65D9E550" w14:textId="77777777" w:rsidR="007C177A" w:rsidRDefault="007C177A">
      <w:pPr>
        <w:rPr>
          <w:rFonts w:cs="Arial"/>
        </w:rPr>
      </w:pPr>
    </w:p>
    <w:p w14:paraId="733F2E43" w14:textId="77777777" w:rsidR="007C177A" w:rsidRDefault="003D4152">
      <w:pPr>
        <w:rPr>
          <w:rFonts w:cs="Arial"/>
        </w:rPr>
      </w:pPr>
      <w:r>
        <w:rPr>
          <w:rFonts w:cs="Arial"/>
        </w:rPr>
        <w:t>Gegadigden en inschrijvers die de gemeente hierop niet tijdig attenderen kunnen de gemeente op een later moment niet alsnog aanspreken op het feit dat de opzet en / of inhoud van de aanbestedingsprocedure naar hun mening niet juist is. De gemeente is niet aansprakelijk voor eventuele tegenstrijdigheden en / of onvolkomenheden.</w:t>
      </w:r>
    </w:p>
    <w:p w14:paraId="59DEB860" w14:textId="77777777" w:rsidR="007C177A" w:rsidRDefault="007C177A"/>
    <w:p w14:paraId="5054146A" w14:textId="77777777" w:rsidR="007C177A" w:rsidRDefault="007C177A"/>
    <w:p w14:paraId="44A002AB" w14:textId="77777777" w:rsidR="007C177A" w:rsidRDefault="00542E71">
      <w:pPr>
        <w:pStyle w:val="Kop2"/>
        <w:rPr>
          <w:rFonts w:ascii="Arial" w:hAnsi="Arial" w:cs="Arial"/>
        </w:rPr>
      </w:pPr>
      <w:bookmarkStart w:id="23" w:name="_Toc17289818"/>
      <w:bookmarkStart w:id="24" w:name="_Toc68871455"/>
      <w:bookmarkEnd w:id="23"/>
      <w:r>
        <w:rPr>
          <w:rFonts w:ascii="Arial" w:hAnsi="Arial" w:cs="Arial"/>
        </w:rPr>
        <w:t>1.5</w:t>
      </w:r>
      <w:r w:rsidR="003D4152">
        <w:rPr>
          <w:rFonts w:ascii="Arial" w:hAnsi="Arial" w:cs="Arial"/>
        </w:rPr>
        <w:t>.1</w:t>
      </w:r>
      <w:r w:rsidR="003D4152">
        <w:rPr>
          <w:rFonts w:ascii="Arial" w:hAnsi="Arial" w:cs="Arial"/>
        </w:rPr>
        <w:tab/>
        <w:t>Klachten</w:t>
      </w:r>
      <w:bookmarkEnd w:id="24"/>
    </w:p>
    <w:p w14:paraId="499343FF" w14:textId="77777777" w:rsidR="007C177A" w:rsidRDefault="003D4152">
      <w:pPr>
        <w:rPr>
          <w:rFonts w:cs="Arial"/>
        </w:rPr>
      </w:pPr>
      <w:r>
        <w:rPr>
          <w:rFonts w:cs="Arial"/>
        </w:rPr>
        <w:t xml:space="preserve">Klachten over de aanbestedingsprocedure kunt u melden bij de Commissie van Aanbestedingsexperts. Op de website van de Commissie, </w:t>
      </w:r>
      <w:hyperlink r:id="rId14">
        <w:r>
          <w:rPr>
            <w:rStyle w:val="InternetLink"/>
            <w:rFonts w:cs="Arial"/>
          </w:rPr>
          <w:t>http://www.commissievanaanbestedingsexperts.nl/</w:t>
        </w:r>
      </w:hyperlink>
      <w:r>
        <w:rPr>
          <w:rFonts w:cs="Arial"/>
        </w:rPr>
        <w:t>, kunt u zien wie een klacht kan indienen en wanneer, waarover en hoe u een klacht kunt indienen.</w:t>
      </w:r>
    </w:p>
    <w:p w14:paraId="31A45A5D" w14:textId="77777777" w:rsidR="007C177A" w:rsidRDefault="007C177A"/>
    <w:p w14:paraId="092B7BA1" w14:textId="77777777" w:rsidR="007C177A" w:rsidRDefault="007C177A"/>
    <w:p w14:paraId="64327ACC" w14:textId="77777777" w:rsidR="007C177A" w:rsidRDefault="00542E71">
      <w:pPr>
        <w:pStyle w:val="Kop2"/>
        <w:rPr>
          <w:rFonts w:ascii="Arial" w:hAnsi="Arial" w:cs="Arial"/>
        </w:rPr>
      </w:pPr>
      <w:bookmarkStart w:id="25" w:name="_Toc17289819"/>
      <w:bookmarkStart w:id="26" w:name="_Toc68871456"/>
      <w:bookmarkEnd w:id="25"/>
      <w:r>
        <w:rPr>
          <w:rFonts w:ascii="Arial" w:hAnsi="Arial" w:cs="Arial"/>
        </w:rPr>
        <w:t>1.5</w:t>
      </w:r>
      <w:r w:rsidR="003D4152">
        <w:rPr>
          <w:rFonts w:ascii="Arial" w:hAnsi="Arial" w:cs="Arial"/>
        </w:rPr>
        <w:t>.2</w:t>
      </w:r>
      <w:r w:rsidR="003D4152">
        <w:rPr>
          <w:rFonts w:ascii="Arial" w:hAnsi="Arial" w:cs="Arial"/>
        </w:rPr>
        <w:tab/>
        <w:t>Geschil</w:t>
      </w:r>
      <w:bookmarkEnd w:id="26"/>
    </w:p>
    <w:p w14:paraId="7F9DBD7F" w14:textId="77777777" w:rsidR="007C177A" w:rsidRDefault="003D4152">
      <w:pPr>
        <w:rPr>
          <w:rFonts w:cs="Arial"/>
          <w:color w:val="000000"/>
        </w:rPr>
      </w:pPr>
      <w:r>
        <w:rPr>
          <w:rFonts w:cs="Arial"/>
          <w:color w:val="000000"/>
        </w:rPr>
        <w:t xml:space="preserve">Een geschil tussen de bij de aanbesteding betrokkenen – daaronder begrepen een geschil dat slechts door één van de betrokkenen als zodanig wordt beschouwd – dat ontstaat naar aanleiding van deze aanbesteding wordt beslecht door de bevoegde rechter van de rechtbank Noord-Holland, </w:t>
      </w:r>
    </w:p>
    <w:p w14:paraId="617BA5B9" w14:textId="77777777" w:rsidR="007C177A" w:rsidRDefault="003D4152">
      <w:pPr>
        <w:rPr>
          <w:rFonts w:cs="Arial"/>
          <w:color w:val="000000"/>
        </w:rPr>
      </w:pPr>
      <w:r>
        <w:rPr>
          <w:rFonts w:cs="Arial"/>
          <w:color w:val="000000"/>
        </w:rPr>
        <w:t>Postbus 1621, 2003 BR Haarlem.</w:t>
      </w:r>
    </w:p>
    <w:p w14:paraId="5F919C52" w14:textId="77777777" w:rsidR="007C177A" w:rsidRDefault="007C177A"/>
    <w:p w14:paraId="7026E821" w14:textId="77777777" w:rsidR="007C177A" w:rsidRDefault="007C177A"/>
    <w:p w14:paraId="1FA41ADF" w14:textId="77777777" w:rsidR="007C177A" w:rsidRDefault="00542E71">
      <w:pPr>
        <w:pStyle w:val="Kop2"/>
        <w:rPr>
          <w:rFonts w:ascii="Arial" w:hAnsi="Arial" w:cs="Arial"/>
        </w:rPr>
      </w:pPr>
      <w:bookmarkStart w:id="27" w:name="_Toc17289820"/>
      <w:bookmarkStart w:id="28" w:name="_Toc68871457"/>
      <w:bookmarkEnd w:id="27"/>
      <w:r>
        <w:rPr>
          <w:rFonts w:ascii="Arial" w:hAnsi="Arial" w:cs="Arial"/>
        </w:rPr>
        <w:t>1.6</w:t>
      </w:r>
      <w:r w:rsidR="003D4152">
        <w:rPr>
          <w:rFonts w:ascii="Arial" w:hAnsi="Arial" w:cs="Arial"/>
        </w:rPr>
        <w:tab/>
        <w:t>Planning en termijnen</w:t>
      </w:r>
      <w:bookmarkEnd w:id="28"/>
    </w:p>
    <w:p w14:paraId="75A7B19A" w14:textId="77777777" w:rsidR="007C177A" w:rsidRDefault="007C177A"/>
    <w:p w14:paraId="3D5563EC" w14:textId="77777777" w:rsidR="007C177A" w:rsidRDefault="003D4152">
      <w:pPr>
        <w:rPr>
          <w:rFonts w:cs="Arial"/>
        </w:rPr>
      </w:pPr>
      <w:r>
        <w:rPr>
          <w:rFonts w:cs="Arial"/>
        </w:rPr>
        <w:t xml:space="preserve">De planning is tevens vermeld op </w:t>
      </w:r>
      <w:hyperlink r:id="rId15">
        <w:r>
          <w:rPr>
            <w:rStyle w:val="InternetLink"/>
            <w:rFonts w:cs="Arial"/>
          </w:rPr>
          <w:t>www.tenderned.nl</w:t>
        </w:r>
      </w:hyperlink>
      <w:r>
        <w:rPr>
          <w:rFonts w:cs="Arial"/>
        </w:rPr>
        <w:t>.</w:t>
      </w:r>
    </w:p>
    <w:p w14:paraId="0FE71BB2" w14:textId="77777777" w:rsidR="007C177A" w:rsidRDefault="007C177A">
      <w:pPr>
        <w:rPr>
          <w:rFonts w:cs="Arial"/>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539"/>
        <w:gridCol w:w="4680"/>
        <w:gridCol w:w="3145"/>
      </w:tblGrid>
      <w:tr w:rsidR="007C177A" w14:paraId="7D5A78B8" w14:textId="77777777">
        <w:tc>
          <w:tcPr>
            <w:tcW w:w="539" w:type="dxa"/>
            <w:tcBorders>
              <w:top w:val="single" w:sz="4" w:space="0" w:color="00000A"/>
              <w:left w:val="single" w:sz="4" w:space="0" w:color="00000A"/>
              <w:bottom w:val="single" w:sz="4" w:space="0" w:color="00000A"/>
              <w:right w:val="single" w:sz="4" w:space="0" w:color="00000A"/>
            </w:tcBorders>
            <w:shd w:val="clear" w:color="auto" w:fill="DFDFDF"/>
            <w:tcMar>
              <w:left w:w="70" w:type="dxa"/>
            </w:tcMar>
          </w:tcPr>
          <w:p w14:paraId="301E2FAA" w14:textId="77777777" w:rsidR="007C177A" w:rsidRDefault="007C177A">
            <w:pPr>
              <w:rPr>
                <w:rFonts w:cs="Arial"/>
                <w:b/>
              </w:rPr>
            </w:pPr>
          </w:p>
        </w:tc>
        <w:tc>
          <w:tcPr>
            <w:tcW w:w="4680" w:type="dxa"/>
            <w:tcBorders>
              <w:top w:val="single" w:sz="4" w:space="0" w:color="00000A"/>
              <w:left w:val="single" w:sz="4" w:space="0" w:color="00000A"/>
              <w:bottom w:val="single" w:sz="4" w:space="0" w:color="00000A"/>
              <w:right w:val="single" w:sz="4" w:space="0" w:color="00000A"/>
            </w:tcBorders>
            <w:shd w:val="clear" w:color="auto" w:fill="DFDFDF"/>
            <w:tcMar>
              <w:left w:w="70" w:type="dxa"/>
            </w:tcMar>
          </w:tcPr>
          <w:p w14:paraId="111768D9" w14:textId="77777777" w:rsidR="007C177A" w:rsidRDefault="003D4152">
            <w:pPr>
              <w:rPr>
                <w:rFonts w:cs="Arial"/>
                <w:b/>
              </w:rPr>
            </w:pPr>
            <w:r>
              <w:rPr>
                <w:rFonts w:cs="Arial"/>
                <w:b/>
              </w:rPr>
              <w:t>Planning</w:t>
            </w:r>
          </w:p>
        </w:tc>
        <w:tc>
          <w:tcPr>
            <w:tcW w:w="3145" w:type="dxa"/>
            <w:tcBorders>
              <w:top w:val="single" w:sz="4" w:space="0" w:color="00000A"/>
              <w:left w:val="single" w:sz="4" w:space="0" w:color="00000A"/>
              <w:bottom w:val="single" w:sz="4" w:space="0" w:color="00000A"/>
              <w:right w:val="single" w:sz="4" w:space="0" w:color="00000A"/>
            </w:tcBorders>
            <w:shd w:val="clear" w:color="auto" w:fill="DFDFDF"/>
            <w:tcMar>
              <w:left w:w="70" w:type="dxa"/>
            </w:tcMar>
          </w:tcPr>
          <w:p w14:paraId="4A1E0960" w14:textId="77777777" w:rsidR="007C177A" w:rsidRDefault="003D4152">
            <w:pPr>
              <w:rPr>
                <w:rFonts w:cs="Arial"/>
                <w:b/>
              </w:rPr>
            </w:pPr>
            <w:r>
              <w:rPr>
                <w:rFonts w:cs="Arial"/>
                <w:b/>
              </w:rPr>
              <w:t>Datum</w:t>
            </w:r>
          </w:p>
        </w:tc>
      </w:tr>
      <w:tr w:rsidR="007C177A" w14:paraId="5CF0B59A"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12D62AAD" w14:textId="77777777" w:rsidR="007C177A" w:rsidRDefault="003D4152">
            <w:pPr>
              <w:rPr>
                <w:rFonts w:cs="Arial"/>
              </w:rPr>
            </w:pPr>
            <w:r>
              <w:rPr>
                <w:rFonts w:cs="Arial"/>
              </w:rPr>
              <w:t>1</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3D2FDDD4" w14:textId="77777777" w:rsidR="007C177A" w:rsidRDefault="003D4152">
            <w:pPr>
              <w:rPr>
                <w:rFonts w:cs="Arial"/>
              </w:rPr>
            </w:pPr>
            <w:r>
              <w:rPr>
                <w:rFonts w:cs="Arial"/>
              </w:rPr>
              <w:t>Publicatie aanbestedingsdocumenten</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705DE395" w14:textId="6A845613" w:rsidR="007C177A" w:rsidRPr="00A77BC6" w:rsidRDefault="0008369D">
            <w:pPr>
              <w:rPr>
                <w:rFonts w:cs="Arial"/>
              </w:rPr>
            </w:pPr>
            <w:r>
              <w:rPr>
                <w:rFonts w:cs="Arial"/>
              </w:rPr>
              <w:t>06-05</w:t>
            </w:r>
            <w:r w:rsidR="00542E71" w:rsidRPr="00A77BC6">
              <w:rPr>
                <w:rFonts w:cs="Arial"/>
              </w:rPr>
              <w:t>-2021</w:t>
            </w:r>
          </w:p>
        </w:tc>
      </w:tr>
      <w:tr w:rsidR="00542E71" w14:paraId="70F1D949"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1973B322" w14:textId="77777777" w:rsidR="00542E71" w:rsidRDefault="00542E71">
            <w:pPr>
              <w:rPr>
                <w:rFonts w:cs="Arial"/>
              </w:rPr>
            </w:pPr>
            <w:r>
              <w:rPr>
                <w:rFonts w:cs="Arial"/>
              </w:rPr>
              <w:t>2</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06ABDF32" w14:textId="77777777" w:rsidR="00542E71" w:rsidRDefault="00542E71">
            <w:pPr>
              <w:rPr>
                <w:rFonts w:cs="Arial"/>
              </w:rPr>
            </w:pPr>
            <w:r>
              <w:rPr>
                <w:rFonts w:cs="Arial"/>
              </w:rPr>
              <w:t>Schouw ter plaatse</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0A9E2B5A" w14:textId="3B4DD822" w:rsidR="00542E71" w:rsidRPr="00A77BC6" w:rsidRDefault="006826A1" w:rsidP="0008369D">
            <w:pPr>
              <w:rPr>
                <w:rFonts w:cs="Arial"/>
              </w:rPr>
            </w:pPr>
            <w:r>
              <w:rPr>
                <w:rFonts w:cs="Arial"/>
              </w:rPr>
              <w:t>17-0</w:t>
            </w:r>
            <w:r w:rsidR="00FC48E5">
              <w:rPr>
                <w:rFonts w:cs="Arial"/>
              </w:rPr>
              <w:t>5</w:t>
            </w:r>
            <w:r w:rsidR="00542E71" w:rsidRPr="00A77BC6">
              <w:rPr>
                <w:rFonts w:cs="Arial"/>
              </w:rPr>
              <w:t>-2021</w:t>
            </w:r>
            <w:r w:rsidR="006846EC">
              <w:rPr>
                <w:rFonts w:cs="Arial"/>
              </w:rPr>
              <w:t xml:space="preserve"> 10.00 uur</w:t>
            </w:r>
          </w:p>
        </w:tc>
      </w:tr>
      <w:tr w:rsidR="007C177A" w14:paraId="28B12254"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0929AB33" w14:textId="77777777" w:rsidR="007C177A" w:rsidRDefault="003D4152">
            <w:pPr>
              <w:rPr>
                <w:rFonts w:cs="Arial"/>
              </w:rPr>
            </w:pPr>
            <w:r>
              <w:rPr>
                <w:rFonts w:cs="Arial"/>
              </w:rPr>
              <w:t>2</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1E9989BD" w14:textId="5A8CDC48" w:rsidR="007C177A" w:rsidRDefault="003D4152">
            <w:pPr>
              <w:rPr>
                <w:rFonts w:cs="Arial"/>
              </w:rPr>
            </w:pPr>
            <w:r>
              <w:rPr>
                <w:rFonts w:cs="Arial"/>
              </w:rPr>
              <w:t>Ind</w:t>
            </w:r>
            <w:r w:rsidR="00FC48E5">
              <w:rPr>
                <w:rFonts w:cs="Arial"/>
              </w:rPr>
              <w:t>ienen vragen tot uiterlijk 09.00</w:t>
            </w:r>
            <w:r>
              <w:rPr>
                <w:rFonts w:cs="Arial"/>
              </w:rPr>
              <w:t xml:space="preserve"> uur</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0345D2B5" w14:textId="6048D628" w:rsidR="007C177A" w:rsidRPr="00A77BC6" w:rsidRDefault="006826A1">
            <w:pPr>
              <w:rPr>
                <w:rFonts w:cs="Arial"/>
              </w:rPr>
            </w:pPr>
            <w:r>
              <w:rPr>
                <w:rFonts w:cs="Arial"/>
              </w:rPr>
              <w:t>2</w:t>
            </w:r>
            <w:r w:rsidR="00FC48E5">
              <w:rPr>
                <w:rFonts w:cs="Arial"/>
              </w:rPr>
              <w:t>6-05</w:t>
            </w:r>
            <w:r w:rsidR="00542E71" w:rsidRPr="00A77BC6">
              <w:rPr>
                <w:rFonts w:cs="Arial"/>
              </w:rPr>
              <w:t>-2021</w:t>
            </w:r>
          </w:p>
        </w:tc>
      </w:tr>
      <w:tr w:rsidR="007C177A" w14:paraId="69BA1A64"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2E7EA951" w14:textId="77777777" w:rsidR="007C177A" w:rsidRDefault="003D4152">
            <w:pPr>
              <w:rPr>
                <w:rFonts w:cs="Arial"/>
              </w:rPr>
            </w:pPr>
            <w:r>
              <w:rPr>
                <w:rFonts w:cs="Arial"/>
              </w:rPr>
              <w:t>3</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4C3246C4" w14:textId="77777777" w:rsidR="007C177A" w:rsidRDefault="003D4152">
            <w:pPr>
              <w:rPr>
                <w:rFonts w:cs="Arial"/>
              </w:rPr>
            </w:pPr>
            <w:r>
              <w:rPr>
                <w:rFonts w:cs="Arial"/>
              </w:rPr>
              <w:t xml:space="preserve">Publicatie Nota van Inlichtingen(NvI) </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3FD1ABD7" w14:textId="46C3E7A5" w:rsidR="007C177A" w:rsidRPr="00A77BC6" w:rsidRDefault="006826A1" w:rsidP="00542E71">
            <w:pPr>
              <w:rPr>
                <w:rFonts w:cs="Arial"/>
              </w:rPr>
            </w:pPr>
            <w:r>
              <w:rPr>
                <w:rFonts w:cs="Arial"/>
              </w:rPr>
              <w:t>04-06</w:t>
            </w:r>
            <w:r w:rsidR="00542E71" w:rsidRPr="00A77BC6">
              <w:rPr>
                <w:rFonts w:cs="Arial"/>
              </w:rPr>
              <w:t>-2021</w:t>
            </w:r>
          </w:p>
        </w:tc>
      </w:tr>
      <w:tr w:rsidR="007C177A" w14:paraId="572A6833"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23934C84" w14:textId="77777777" w:rsidR="007C177A" w:rsidRDefault="003D4152">
            <w:pPr>
              <w:rPr>
                <w:rFonts w:cs="Arial"/>
              </w:rPr>
            </w:pPr>
            <w:r>
              <w:rPr>
                <w:rFonts w:cs="Arial"/>
              </w:rPr>
              <w:t>4</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64EB23CA" w14:textId="77777777" w:rsidR="007C177A" w:rsidRDefault="003D4152">
            <w:pPr>
              <w:rPr>
                <w:rFonts w:cs="Arial"/>
              </w:rPr>
            </w:pPr>
            <w:r>
              <w:rPr>
                <w:rFonts w:cs="Arial"/>
              </w:rPr>
              <w:t xml:space="preserve">Sluiting inschrijvingstermijn 10.00 uur </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2BC8F34C" w14:textId="1ADAF4E3" w:rsidR="007C177A" w:rsidRPr="00A77BC6" w:rsidRDefault="00FC48E5" w:rsidP="00FC48E5">
            <w:pPr>
              <w:rPr>
                <w:rFonts w:cs="Arial"/>
              </w:rPr>
            </w:pPr>
            <w:r>
              <w:rPr>
                <w:rFonts w:cs="Arial"/>
              </w:rPr>
              <w:t>1</w:t>
            </w:r>
            <w:r w:rsidR="006826A1">
              <w:rPr>
                <w:rFonts w:cs="Arial"/>
              </w:rPr>
              <w:t>6-06</w:t>
            </w:r>
            <w:r w:rsidR="00542E71" w:rsidRPr="00A77BC6">
              <w:rPr>
                <w:rFonts w:cs="Arial"/>
              </w:rPr>
              <w:t>-2021</w:t>
            </w:r>
          </w:p>
        </w:tc>
      </w:tr>
      <w:tr w:rsidR="007C177A" w14:paraId="32578B79"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10EC5235" w14:textId="77777777" w:rsidR="007C177A" w:rsidRDefault="003D4152">
            <w:pPr>
              <w:rPr>
                <w:rFonts w:cs="Arial"/>
              </w:rPr>
            </w:pPr>
            <w:r>
              <w:rPr>
                <w:rFonts w:cs="Arial"/>
              </w:rPr>
              <w:t>5</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551A8163" w14:textId="77777777" w:rsidR="007C177A" w:rsidRDefault="003D4152">
            <w:pPr>
              <w:rPr>
                <w:rFonts w:cs="Arial"/>
              </w:rPr>
            </w:pPr>
            <w:r>
              <w:rPr>
                <w:rFonts w:cs="Arial"/>
              </w:rPr>
              <w:t xml:space="preserve">Opening inschrijvingen </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74E28D66" w14:textId="6B95FADA" w:rsidR="007C177A" w:rsidRPr="00A77BC6" w:rsidRDefault="00FC48E5">
            <w:pPr>
              <w:rPr>
                <w:rFonts w:cs="Arial"/>
              </w:rPr>
            </w:pPr>
            <w:r>
              <w:rPr>
                <w:rFonts w:cs="Arial"/>
              </w:rPr>
              <w:t>1</w:t>
            </w:r>
            <w:r w:rsidR="006826A1">
              <w:rPr>
                <w:rFonts w:cs="Arial"/>
              </w:rPr>
              <w:t>6-06</w:t>
            </w:r>
            <w:r w:rsidR="00542E71" w:rsidRPr="00A77BC6">
              <w:rPr>
                <w:rFonts w:cs="Arial"/>
              </w:rPr>
              <w:t>-2021</w:t>
            </w:r>
          </w:p>
        </w:tc>
      </w:tr>
      <w:tr w:rsidR="007C177A" w14:paraId="3E4E4F73"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638E7FE4" w14:textId="77777777" w:rsidR="007C177A" w:rsidRDefault="003D4152">
            <w:pPr>
              <w:rPr>
                <w:rFonts w:cs="Arial"/>
              </w:rPr>
            </w:pPr>
            <w:r>
              <w:rPr>
                <w:rFonts w:cs="Arial"/>
              </w:rPr>
              <w:t>6</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6CCD2CFC" w14:textId="77777777" w:rsidR="007C177A" w:rsidRDefault="003D4152">
            <w:pPr>
              <w:rPr>
                <w:rFonts w:cs="Arial"/>
              </w:rPr>
            </w:pPr>
            <w:r>
              <w:rPr>
                <w:rFonts w:cs="Arial"/>
              </w:rPr>
              <w:t>Brieven voorlopige gunningsbeslissing</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1643B39D" w14:textId="7E2ADEA6" w:rsidR="007C177A" w:rsidRPr="00A77BC6" w:rsidRDefault="006826A1">
            <w:pPr>
              <w:rPr>
                <w:rFonts w:cs="Arial"/>
              </w:rPr>
            </w:pPr>
            <w:r>
              <w:rPr>
                <w:rFonts w:cs="Arial"/>
              </w:rPr>
              <w:t>21</w:t>
            </w:r>
            <w:r w:rsidR="00FC48E5">
              <w:rPr>
                <w:rFonts w:cs="Arial"/>
              </w:rPr>
              <w:t>-06-2021</w:t>
            </w:r>
          </w:p>
        </w:tc>
      </w:tr>
      <w:tr w:rsidR="007C177A" w14:paraId="054FFA49"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5D4AB835" w14:textId="77777777" w:rsidR="007C177A" w:rsidRDefault="003D4152">
            <w:pPr>
              <w:rPr>
                <w:rFonts w:cs="Arial"/>
              </w:rPr>
            </w:pPr>
            <w:r>
              <w:rPr>
                <w:rFonts w:cs="Arial"/>
              </w:rPr>
              <w:t>7</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1689A365" w14:textId="77777777" w:rsidR="007C177A" w:rsidRDefault="003D4152">
            <w:pPr>
              <w:rPr>
                <w:rFonts w:cs="Arial"/>
              </w:rPr>
            </w:pPr>
            <w:r>
              <w:rPr>
                <w:rFonts w:cs="Arial"/>
              </w:rPr>
              <w:t>‘Stand still’ (Alcatel) termijn</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394E20E0" w14:textId="77777777" w:rsidR="007C177A" w:rsidRPr="00A77BC6" w:rsidRDefault="003D4152">
            <w:pPr>
              <w:rPr>
                <w:rFonts w:cs="Arial"/>
              </w:rPr>
            </w:pPr>
            <w:r w:rsidRPr="00A77BC6">
              <w:rPr>
                <w:rFonts w:cs="Arial"/>
              </w:rPr>
              <w:t>20 kalenderdagen</w:t>
            </w:r>
          </w:p>
        </w:tc>
      </w:tr>
      <w:tr w:rsidR="006826A1" w14:paraId="0FABA62A"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14E09703" w14:textId="039BD226" w:rsidR="006826A1" w:rsidRDefault="006826A1">
            <w:pPr>
              <w:rPr>
                <w:rFonts w:cs="Arial"/>
              </w:rPr>
            </w:pPr>
            <w:r>
              <w:rPr>
                <w:rFonts w:cs="Arial"/>
              </w:rPr>
              <w:t>8</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070E0611" w14:textId="77D442F2" w:rsidR="006826A1" w:rsidRDefault="006826A1">
            <w:pPr>
              <w:rPr>
                <w:rFonts w:cs="Arial"/>
              </w:rPr>
            </w:pPr>
            <w:r>
              <w:rPr>
                <w:rFonts w:cs="Arial"/>
              </w:rPr>
              <w:t>Definitieve gunning</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400B6197" w14:textId="245FAC36" w:rsidR="006826A1" w:rsidRPr="00A77BC6" w:rsidRDefault="006826A1">
            <w:pPr>
              <w:rPr>
                <w:rFonts w:cs="Arial"/>
              </w:rPr>
            </w:pPr>
            <w:r>
              <w:rPr>
                <w:rFonts w:cs="Arial"/>
              </w:rPr>
              <w:t>12-07-2021</w:t>
            </w:r>
          </w:p>
        </w:tc>
      </w:tr>
      <w:tr w:rsidR="007C177A" w14:paraId="7B927634" w14:textId="77777777">
        <w:tc>
          <w:tcPr>
            <w:tcW w:w="539" w:type="dxa"/>
            <w:tcBorders>
              <w:top w:val="nil"/>
              <w:left w:val="single" w:sz="4" w:space="0" w:color="00000A"/>
              <w:bottom w:val="single" w:sz="4" w:space="0" w:color="00000A"/>
              <w:right w:val="single" w:sz="4" w:space="0" w:color="00000A"/>
            </w:tcBorders>
            <w:shd w:val="clear" w:color="auto" w:fill="auto"/>
            <w:tcMar>
              <w:left w:w="70" w:type="dxa"/>
            </w:tcMar>
          </w:tcPr>
          <w:p w14:paraId="68416BE1" w14:textId="77777777" w:rsidR="007C177A" w:rsidRDefault="003D4152">
            <w:pPr>
              <w:rPr>
                <w:rFonts w:cs="Arial"/>
              </w:rPr>
            </w:pPr>
            <w:r>
              <w:rPr>
                <w:rFonts w:cs="Arial"/>
              </w:rPr>
              <w:t>8</w:t>
            </w:r>
          </w:p>
        </w:tc>
        <w:tc>
          <w:tcPr>
            <w:tcW w:w="4680" w:type="dxa"/>
            <w:tcBorders>
              <w:top w:val="nil"/>
              <w:left w:val="single" w:sz="4" w:space="0" w:color="00000A"/>
              <w:bottom w:val="single" w:sz="4" w:space="0" w:color="00000A"/>
              <w:right w:val="single" w:sz="4" w:space="0" w:color="00000A"/>
            </w:tcBorders>
            <w:shd w:val="clear" w:color="auto" w:fill="auto"/>
            <w:tcMar>
              <w:left w:w="70" w:type="dxa"/>
            </w:tcMar>
          </w:tcPr>
          <w:p w14:paraId="30D47AC5" w14:textId="77777777" w:rsidR="007C177A" w:rsidRDefault="003D4152">
            <w:pPr>
              <w:rPr>
                <w:rFonts w:cs="Arial"/>
              </w:rPr>
            </w:pPr>
            <w:r>
              <w:rPr>
                <w:rFonts w:cs="Arial"/>
              </w:rPr>
              <w:t>Ingangsdatum overeenkomst</w:t>
            </w:r>
          </w:p>
        </w:tc>
        <w:tc>
          <w:tcPr>
            <w:tcW w:w="3145" w:type="dxa"/>
            <w:tcBorders>
              <w:top w:val="nil"/>
              <w:left w:val="single" w:sz="4" w:space="0" w:color="00000A"/>
              <w:bottom w:val="single" w:sz="4" w:space="0" w:color="00000A"/>
              <w:right w:val="single" w:sz="4" w:space="0" w:color="00000A"/>
            </w:tcBorders>
            <w:shd w:val="clear" w:color="auto" w:fill="auto"/>
            <w:tcMar>
              <w:left w:w="70" w:type="dxa"/>
            </w:tcMar>
          </w:tcPr>
          <w:p w14:paraId="62769DD9" w14:textId="12A1E33F" w:rsidR="007C177A" w:rsidRPr="00A77BC6" w:rsidRDefault="006826A1">
            <w:pPr>
              <w:rPr>
                <w:rFonts w:cs="Arial"/>
              </w:rPr>
            </w:pPr>
            <w:r>
              <w:rPr>
                <w:rFonts w:cs="Arial"/>
              </w:rPr>
              <w:t>Z.s.m. na definitieve gunning</w:t>
            </w:r>
          </w:p>
        </w:tc>
      </w:tr>
    </w:tbl>
    <w:p w14:paraId="3CCDAA11" w14:textId="77777777" w:rsidR="007C177A" w:rsidRDefault="007C177A">
      <w:pPr>
        <w:rPr>
          <w:rFonts w:cs="Arial"/>
        </w:rPr>
      </w:pPr>
    </w:p>
    <w:p w14:paraId="39022DB6" w14:textId="77777777" w:rsidR="007C177A" w:rsidRDefault="003D4152">
      <w:pPr>
        <w:rPr>
          <w:rFonts w:cs="Arial"/>
        </w:rPr>
      </w:pPr>
      <w:r>
        <w:rPr>
          <w:rFonts w:cs="Arial"/>
        </w:rPr>
        <w:t>Het staat de gemeente Den Helder vrij wijzigingen aan te brengen in deze planning, waarbij ten alle tijden de wettelijk vastgestelde termijnen gehanteerd zullen worden. U kunt aan de genoemde termijnen geen rechten ontlenen.</w:t>
      </w:r>
    </w:p>
    <w:p w14:paraId="23A0694C" w14:textId="2A89EFA0" w:rsidR="007C177A" w:rsidRDefault="007C177A">
      <w:pPr>
        <w:rPr>
          <w:rFonts w:cs="Arial"/>
        </w:rPr>
      </w:pPr>
    </w:p>
    <w:p w14:paraId="08BA8A58" w14:textId="28938883" w:rsidR="006846EC" w:rsidRDefault="006846EC">
      <w:pPr>
        <w:rPr>
          <w:rFonts w:cs="Arial"/>
        </w:rPr>
      </w:pPr>
      <w:r>
        <w:rPr>
          <w:rFonts w:cs="Arial"/>
        </w:rPr>
        <w:t>Indien u bij de schouw aanwezig wil zijn verzoeken wij u zich hiervoor aan te melden middels een bericht via TenderNed.</w:t>
      </w:r>
    </w:p>
    <w:p w14:paraId="5BF45BB4" w14:textId="77777777" w:rsidR="007C177A" w:rsidRDefault="003D4152">
      <w:pPr>
        <w:pStyle w:val="Kop1"/>
        <w:pageBreakBefore/>
        <w:rPr>
          <w:rFonts w:ascii="Arial" w:hAnsi="Arial" w:cs="Arial"/>
          <w:b/>
        </w:rPr>
      </w:pPr>
      <w:bookmarkStart w:id="29" w:name="_Toc17289821"/>
      <w:bookmarkStart w:id="30" w:name="_Toc68871458"/>
      <w:bookmarkEnd w:id="29"/>
      <w:r>
        <w:rPr>
          <w:rFonts w:ascii="Arial" w:hAnsi="Arial" w:cs="Arial"/>
          <w:b/>
        </w:rPr>
        <w:lastRenderedPageBreak/>
        <w:t>2</w:t>
      </w:r>
      <w:r>
        <w:rPr>
          <w:rFonts w:ascii="Arial" w:hAnsi="Arial" w:cs="Arial"/>
          <w:b/>
        </w:rPr>
        <w:tab/>
        <w:t>Aanbestedingsprocedure</w:t>
      </w:r>
      <w:bookmarkEnd w:id="30"/>
    </w:p>
    <w:p w14:paraId="486EF317" w14:textId="77777777" w:rsidR="007C177A" w:rsidRDefault="007C177A"/>
    <w:p w14:paraId="63708601" w14:textId="77777777" w:rsidR="007C177A" w:rsidRDefault="003D4152">
      <w:pPr>
        <w:pStyle w:val="Kop2"/>
        <w:rPr>
          <w:rFonts w:ascii="Arial" w:hAnsi="Arial" w:cs="Arial"/>
        </w:rPr>
      </w:pPr>
      <w:bookmarkStart w:id="31" w:name="_Toc17289822"/>
      <w:bookmarkStart w:id="32" w:name="_Toc68871459"/>
      <w:bookmarkEnd w:id="31"/>
      <w:r>
        <w:rPr>
          <w:rFonts w:ascii="Arial" w:hAnsi="Arial" w:cs="Arial"/>
        </w:rPr>
        <w:t>2.1</w:t>
      </w:r>
      <w:r>
        <w:rPr>
          <w:rFonts w:ascii="Arial" w:hAnsi="Arial" w:cs="Arial"/>
        </w:rPr>
        <w:tab/>
        <w:t>Toepasselijkheid aanbestedingsrichtlijnen</w:t>
      </w:r>
      <w:bookmarkEnd w:id="32"/>
    </w:p>
    <w:p w14:paraId="6ED1CD98" w14:textId="77777777" w:rsidR="007C177A" w:rsidRDefault="007C177A"/>
    <w:p w14:paraId="01C93C61" w14:textId="77777777" w:rsidR="007C177A" w:rsidRDefault="003D4152">
      <w:pPr>
        <w:rPr>
          <w:rFonts w:cs="Arial"/>
        </w:rPr>
      </w:pPr>
      <w:r>
        <w:rPr>
          <w:rFonts w:cs="Arial"/>
        </w:rPr>
        <w:t>De aanbesteding voor deze overeenkomst vindt plaats volgens de bepalingen van de gewijzigde Aanbestedingswet 2012 van 1 juli 2016.</w:t>
      </w:r>
    </w:p>
    <w:p w14:paraId="201E07F8" w14:textId="77777777" w:rsidR="007C177A" w:rsidRDefault="007C177A">
      <w:pPr>
        <w:spacing w:before="19" w:after="100"/>
        <w:rPr>
          <w:rFonts w:cs="Arial"/>
          <w:color w:val="FF0000"/>
        </w:rPr>
      </w:pPr>
    </w:p>
    <w:p w14:paraId="3B246773" w14:textId="77777777" w:rsidR="007C177A" w:rsidRDefault="003D4152">
      <w:pPr>
        <w:spacing w:before="19" w:after="100"/>
        <w:rPr>
          <w:rFonts w:eastAsia="Calibri" w:cs="Arial"/>
        </w:rPr>
      </w:pPr>
      <w:r>
        <w:rPr>
          <w:rFonts w:cs="Arial"/>
        </w:rPr>
        <w:t>De gemeente Den Helder heeft ervoor gekozen de opdracht aan te besteden door middel van een openbare</w:t>
      </w:r>
      <w:r>
        <w:rPr>
          <w:rFonts w:cs="Arial"/>
          <w:color w:val="000000"/>
        </w:rPr>
        <w:t xml:space="preserve"> procedure </w:t>
      </w:r>
      <w:r>
        <w:rPr>
          <w:rFonts w:eastAsia="Calibri" w:cs="Arial"/>
        </w:rPr>
        <w:t>co</w:t>
      </w:r>
      <w:r>
        <w:rPr>
          <w:rFonts w:eastAsia="Calibri" w:cs="Arial"/>
          <w:spacing w:val="1"/>
        </w:rPr>
        <w:t>n</w:t>
      </w:r>
      <w:r>
        <w:rPr>
          <w:rFonts w:eastAsia="Calibri" w:cs="Arial"/>
          <w:spacing w:val="-1"/>
        </w:rPr>
        <w:t>f</w:t>
      </w:r>
      <w:r>
        <w:rPr>
          <w:rFonts w:eastAsia="Calibri" w:cs="Arial"/>
        </w:rPr>
        <w:t>o</w:t>
      </w:r>
      <w:r>
        <w:rPr>
          <w:rFonts w:eastAsia="Calibri" w:cs="Arial"/>
          <w:spacing w:val="2"/>
        </w:rPr>
        <w:t>r</w:t>
      </w:r>
      <w:r>
        <w:rPr>
          <w:rFonts w:eastAsia="Calibri" w:cs="Arial"/>
        </w:rPr>
        <w:t>m</w:t>
      </w:r>
      <w:r>
        <w:rPr>
          <w:rFonts w:eastAsia="Calibri" w:cs="Arial"/>
          <w:spacing w:val="9"/>
        </w:rPr>
        <w:t xml:space="preserve"> </w:t>
      </w:r>
      <w:r>
        <w:rPr>
          <w:rFonts w:eastAsia="Calibri" w:cs="Arial"/>
          <w:spacing w:val="1"/>
        </w:rPr>
        <w:t>h</w:t>
      </w:r>
      <w:r>
        <w:rPr>
          <w:rFonts w:eastAsia="Calibri" w:cs="Arial"/>
        </w:rPr>
        <w:t>oo</w:t>
      </w:r>
      <w:r>
        <w:rPr>
          <w:rFonts w:eastAsia="Calibri" w:cs="Arial"/>
          <w:spacing w:val="-1"/>
        </w:rPr>
        <w:t>f</w:t>
      </w:r>
      <w:r>
        <w:rPr>
          <w:rFonts w:eastAsia="Calibri" w:cs="Arial"/>
          <w:spacing w:val="1"/>
        </w:rPr>
        <w:t>d</w:t>
      </w:r>
      <w:r>
        <w:rPr>
          <w:rFonts w:eastAsia="Calibri" w:cs="Arial"/>
          <w:spacing w:val="-1"/>
        </w:rPr>
        <w:t>s</w:t>
      </w:r>
      <w:r>
        <w:rPr>
          <w:rFonts w:eastAsia="Calibri" w:cs="Arial"/>
        </w:rPr>
        <w:t>t</w:t>
      </w:r>
      <w:r>
        <w:rPr>
          <w:rFonts w:eastAsia="Calibri" w:cs="Arial"/>
          <w:spacing w:val="1"/>
        </w:rPr>
        <w:t>u</w:t>
      </w:r>
      <w:r>
        <w:rPr>
          <w:rFonts w:eastAsia="Calibri" w:cs="Arial"/>
        </w:rPr>
        <w:t>k</w:t>
      </w:r>
      <w:r>
        <w:rPr>
          <w:rFonts w:eastAsia="Calibri" w:cs="Arial"/>
          <w:spacing w:val="10"/>
        </w:rPr>
        <w:t xml:space="preserve"> 2 </w:t>
      </w:r>
      <w:r>
        <w:rPr>
          <w:rFonts w:eastAsia="Calibri" w:cs="Arial"/>
        </w:rPr>
        <w:t>van het ARW2016.</w:t>
      </w:r>
    </w:p>
    <w:p w14:paraId="7EA173A6" w14:textId="77777777" w:rsidR="007C177A" w:rsidRDefault="007C177A">
      <w:pPr>
        <w:rPr>
          <w:rFonts w:cs="Arial"/>
        </w:rPr>
      </w:pPr>
    </w:p>
    <w:p w14:paraId="12DEB572" w14:textId="77777777" w:rsidR="007C177A" w:rsidRDefault="003D4152">
      <w:pPr>
        <w:rPr>
          <w:rFonts w:cs="Arial"/>
        </w:rPr>
      </w:pPr>
      <w:r w:rsidRPr="00A77BC6">
        <w:rPr>
          <w:rFonts w:cs="Arial"/>
        </w:rPr>
        <w:t xml:space="preserve">De gemeente Den Helder heeft voor deze procedure gekozen vanwege de complexiteit </w:t>
      </w:r>
      <w:r w:rsidR="00542E71" w:rsidRPr="00A77BC6">
        <w:rPr>
          <w:rFonts w:cs="Arial"/>
        </w:rPr>
        <w:t>en omvang van de opdracht.</w:t>
      </w:r>
    </w:p>
    <w:p w14:paraId="04E39FEC" w14:textId="77777777" w:rsidR="007C177A" w:rsidRDefault="007C177A"/>
    <w:p w14:paraId="2B7ADB7B" w14:textId="77777777" w:rsidR="007C177A" w:rsidRDefault="007C177A"/>
    <w:p w14:paraId="2342C0BF" w14:textId="77777777" w:rsidR="007C177A" w:rsidRDefault="003D4152">
      <w:pPr>
        <w:pStyle w:val="Kop2"/>
        <w:rPr>
          <w:rFonts w:ascii="Arial" w:hAnsi="Arial" w:cs="Arial"/>
        </w:rPr>
      </w:pPr>
      <w:bookmarkStart w:id="33" w:name="_Toc17289823"/>
      <w:bookmarkStart w:id="34" w:name="_Toc68871460"/>
      <w:bookmarkEnd w:id="33"/>
      <w:r>
        <w:rPr>
          <w:rFonts w:ascii="Arial" w:hAnsi="Arial" w:cs="Arial"/>
        </w:rPr>
        <w:t>2.2</w:t>
      </w:r>
      <w:r>
        <w:rPr>
          <w:rFonts w:ascii="Arial" w:hAnsi="Arial" w:cs="Arial"/>
        </w:rPr>
        <w:tab/>
        <w:t>Nota van Inlichtingen (NvI)</w:t>
      </w:r>
      <w:bookmarkEnd w:id="34"/>
    </w:p>
    <w:p w14:paraId="52E928AA" w14:textId="77777777" w:rsidR="007C177A" w:rsidRDefault="007C177A">
      <w:pPr>
        <w:rPr>
          <w:rFonts w:cs="Arial"/>
        </w:rPr>
      </w:pPr>
    </w:p>
    <w:p w14:paraId="55C9F452" w14:textId="2263BD61" w:rsidR="007C177A" w:rsidRDefault="003D4152">
      <w:pPr>
        <w:rPr>
          <w:rFonts w:cs="Arial"/>
        </w:rPr>
      </w:pPr>
      <w:r>
        <w:rPr>
          <w:rFonts w:cs="Arial"/>
        </w:rPr>
        <w:t xml:space="preserve">Indien </w:t>
      </w:r>
      <w:r w:rsidRPr="006003ED">
        <w:rPr>
          <w:rFonts w:cs="Arial"/>
        </w:rPr>
        <w:t>er naar aanleiding van deze gunningsleidraad vragen zijn, kunnen</w:t>
      </w:r>
      <w:r w:rsidRPr="006003ED">
        <w:rPr>
          <w:rFonts w:cs="Arial"/>
          <w:color w:val="0000FF"/>
        </w:rPr>
        <w:t xml:space="preserve"> </w:t>
      </w:r>
      <w:r w:rsidRPr="006003ED">
        <w:rPr>
          <w:rFonts w:cs="Arial"/>
        </w:rPr>
        <w:t xml:space="preserve">deze via TenderNed uiterlijk tot </w:t>
      </w:r>
      <w:r w:rsidR="006826A1">
        <w:rPr>
          <w:rFonts w:cs="Arial"/>
        </w:rPr>
        <w:t>2</w:t>
      </w:r>
      <w:r w:rsidR="006003ED" w:rsidRPr="006003ED">
        <w:rPr>
          <w:rFonts w:cs="Arial"/>
        </w:rPr>
        <w:t>6-05</w:t>
      </w:r>
      <w:r w:rsidR="00542E71" w:rsidRPr="006003ED">
        <w:rPr>
          <w:rFonts w:cs="Arial"/>
        </w:rPr>
        <w:t>-2021</w:t>
      </w:r>
      <w:r w:rsidRPr="006003ED">
        <w:rPr>
          <w:rFonts w:cs="Arial"/>
        </w:rPr>
        <w:t xml:space="preserve"> voor </w:t>
      </w:r>
      <w:r w:rsidR="006003ED" w:rsidRPr="006003ED">
        <w:rPr>
          <w:rFonts w:cs="Arial"/>
        </w:rPr>
        <w:t>09.00</w:t>
      </w:r>
      <w:r>
        <w:rPr>
          <w:rFonts w:cs="Arial"/>
        </w:rPr>
        <w:t xml:space="preserve"> uur aan de gemeente Den Helder kenbaar worden gemaakt. </w:t>
      </w:r>
    </w:p>
    <w:p w14:paraId="3FAEE394" w14:textId="77777777" w:rsidR="007C177A" w:rsidRDefault="003D4152">
      <w:pPr>
        <w:rPr>
          <w:rFonts w:cs="Arial"/>
        </w:rPr>
      </w:pPr>
      <w:r>
        <w:rPr>
          <w:rFonts w:cs="Arial"/>
        </w:rPr>
        <w:t xml:space="preserve">Telefonische of op een andere wijze dan via TenderNed gestelde vragen worden niet beantwoord. </w:t>
      </w:r>
    </w:p>
    <w:p w14:paraId="335D6CEC" w14:textId="77777777" w:rsidR="007C177A" w:rsidRDefault="007C177A">
      <w:pPr>
        <w:rPr>
          <w:rFonts w:cs="Arial"/>
        </w:rPr>
      </w:pPr>
    </w:p>
    <w:p w14:paraId="22287081" w14:textId="77777777" w:rsidR="007C177A" w:rsidRDefault="003D4152">
      <w:pPr>
        <w:rPr>
          <w:rFonts w:cs="Arial"/>
        </w:rPr>
      </w:pPr>
      <w:r>
        <w:rPr>
          <w:rFonts w:cs="Arial"/>
        </w:rPr>
        <w:t>Wij verzoeken u één vraag per vragenveld te stellen en niet meerdere vragen bij elkaar te zetten.</w:t>
      </w:r>
    </w:p>
    <w:p w14:paraId="0470C561" w14:textId="77777777" w:rsidR="007C177A" w:rsidRDefault="007C177A">
      <w:pPr>
        <w:rPr>
          <w:rFonts w:cs="Arial"/>
        </w:rPr>
      </w:pPr>
    </w:p>
    <w:p w14:paraId="7550DCC6" w14:textId="77777777" w:rsidR="007C177A" w:rsidRDefault="003D4152">
      <w:pPr>
        <w:rPr>
          <w:rFonts w:cs="Arial"/>
        </w:rPr>
      </w:pPr>
      <w:r>
        <w:rPr>
          <w:rFonts w:cs="Arial"/>
        </w:rPr>
        <w:t xml:space="preserve">De vragen worden </w:t>
      </w:r>
      <w:r>
        <w:rPr>
          <w:rFonts w:cs="Arial"/>
          <w:color w:val="000000"/>
        </w:rPr>
        <w:t>beantwoord in een Nota van inlichtingen inschrijvingsfase n.a.v. de nadere inlichtingen t.b.v. de inschrijving</w:t>
      </w:r>
      <w:r>
        <w:rPr>
          <w:rFonts w:cs="Arial"/>
        </w:rPr>
        <w:t>, welke via TenderNed aan alle geïnteresseerden zal worden verzonden. De vragen en de daarop gegeven antwoorden moeten worden beschouwd als integraal onderdeel van de aanbestedingsdocumenten.</w:t>
      </w:r>
    </w:p>
    <w:p w14:paraId="3A327D29" w14:textId="77777777" w:rsidR="007C177A" w:rsidRDefault="007C177A">
      <w:pPr>
        <w:rPr>
          <w:rFonts w:cs="Arial"/>
        </w:rPr>
      </w:pPr>
    </w:p>
    <w:p w14:paraId="3DF850A8" w14:textId="77777777" w:rsidR="007C177A" w:rsidRDefault="007C177A">
      <w:pPr>
        <w:rPr>
          <w:rFonts w:cs="Arial"/>
        </w:rPr>
      </w:pPr>
    </w:p>
    <w:p w14:paraId="7A3B10CC" w14:textId="77777777" w:rsidR="007C177A" w:rsidRDefault="003D4152">
      <w:pPr>
        <w:pStyle w:val="Kop3"/>
        <w:rPr>
          <w:rFonts w:ascii="Arial" w:hAnsi="Arial" w:cs="Arial"/>
        </w:rPr>
      </w:pPr>
      <w:bookmarkStart w:id="35" w:name="_Toc17289824"/>
      <w:bookmarkStart w:id="36" w:name="_Toc68871461"/>
      <w:bookmarkEnd w:id="35"/>
      <w:r>
        <w:rPr>
          <w:rFonts w:ascii="Arial" w:hAnsi="Arial" w:cs="Arial"/>
        </w:rPr>
        <w:t>2.2.1</w:t>
      </w:r>
      <w:r>
        <w:rPr>
          <w:rFonts w:ascii="Arial" w:hAnsi="Arial" w:cs="Arial"/>
        </w:rPr>
        <w:tab/>
        <w:t>Wijzigen aanbestedingsdocumenten door de gemeente Den Helder</w:t>
      </w:r>
      <w:bookmarkEnd w:id="36"/>
    </w:p>
    <w:p w14:paraId="47006529" w14:textId="77777777" w:rsidR="007C177A" w:rsidRDefault="003D4152">
      <w:pPr>
        <w:rPr>
          <w:rFonts w:cs="Arial"/>
        </w:rPr>
      </w:pPr>
      <w:r>
        <w:rPr>
          <w:rFonts w:cs="Arial"/>
        </w:rPr>
        <w:t>Wijzigingen op initiatief van de gemeente Den Helder worden aan de geïnteresseerde ondernemers bekend gemaakt in de Nota van Inlichtingen.</w:t>
      </w:r>
    </w:p>
    <w:p w14:paraId="7535A3E4" w14:textId="77777777" w:rsidR="007C177A" w:rsidRDefault="007C177A">
      <w:pPr>
        <w:rPr>
          <w:rFonts w:cs="Arial"/>
        </w:rPr>
      </w:pPr>
    </w:p>
    <w:p w14:paraId="25DD6567" w14:textId="77777777" w:rsidR="007C177A" w:rsidRDefault="007C177A">
      <w:pPr>
        <w:rPr>
          <w:rFonts w:cs="Arial"/>
        </w:rPr>
      </w:pPr>
    </w:p>
    <w:p w14:paraId="3987F8C2" w14:textId="77777777" w:rsidR="007C177A" w:rsidRDefault="003D4152">
      <w:pPr>
        <w:pStyle w:val="Kop2"/>
        <w:rPr>
          <w:rFonts w:ascii="Arial" w:hAnsi="Arial" w:cs="Arial"/>
        </w:rPr>
      </w:pPr>
      <w:bookmarkStart w:id="37" w:name="_Toc17289825"/>
      <w:bookmarkStart w:id="38" w:name="_Toc489615619"/>
      <w:bookmarkStart w:id="39" w:name="_Toc238521618"/>
      <w:bookmarkStart w:id="40" w:name="_Toc68871462"/>
      <w:bookmarkEnd w:id="37"/>
      <w:bookmarkEnd w:id="38"/>
      <w:bookmarkEnd w:id="39"/>
      <w:r>
        <w:rPr>
          <w:rFonts w:ascii="Arial" w:hAnsi="Arial" w:cs="Arial"/>
        </w:rPr>
        <w:t>2.3</w:t>
      </w:r>
      <w:r>
        <w:rPr>
          <w:rFonts w:ascii="Arial" w:hAnsi="Arial" w:cs="Arial"/>
        </w:rPr>
        <w:tab/>
        <w:t>Wijze van aanbieden van de inschrijving</w:t>
      </w:r>
      <w:bookmarkEnd w:id="40"/>
    </w:p>
    <w:p w14:paraId="305F0A3C" w14:textId="77777777" w:rsidR="007C177A" w:rsidRDefault="007C177A">
      <w:pPr>
        <w:rPr>
          <w:rFonts w:cs="Arial"/>
        </w:rPr>
      </w:pPr>
    </w:p>
    <w:p w14:paraId="49187EE1" w14:textId="77777777" w:rsidR="007C177A" w:rsidRDefault="003D4152">
      <w:pPr>
        <w:rPr>
          <w:rFonts w:cs="Arial"/>
        </w:rPr>
      </w:pPr>
      <w:r>
        <w:rPr>
          <w:rFonts w:cs="Arial"/>
        </w:rPr>
        <w:t>Alleen inschrijvingen, die volledig volgens onderstaande voorwaarden zijn opgemaakt en ingezonden, worden in behandeling genomen. Inschrijvingen  die hier niet aan voldoen, worden niet geëvalueerd. Indien dit het geval is wordt u hierover schriftelijk geïnformeerd onder vermelding van de reden.</w:t>
      </w:r>
    </w:p>
    <w:p w14:paraId="4BC86AD5" w14:textId="77777777" w:rsidR="007C177A" w:rsidRDefault="007C177A">
      <w:pPr>
        <w:rPr>
          <w:rFonts w:cs="Arial"/>
        </w:rPr>
      </w:pPr>
    </w:p>
    <w:p w14:paraId="62B75933" w14:textId="036B5D86" w:rsidR="007C177A" w:rsidRDefault="003D4152">
      <w:pPr>
        <w:rPr>
          <w:rFonts w:cs="Arial"/>
        </w:rPr>
      </w:pPr>
      <w:r>
        <w:rPr>
          <w:rFonts w:cs="Arial"/>
        </w:rPr>
        <w:t xml:space="preserve">De inschrijving dient uiterlijk op </w:t>
      </w:r>
      <w:r w:rsidR="006826A1">
        <w:rPr>
          <w:rFonts w:cs="Arial"/>
        </w:rPr>
        <w:t>16</w:t>
      </w:r>
      <w:r w:rsidR="004D3341" w:rsidRPr="006003ED">
        <w:rPr>
          <w:rFonts w:cs="Arial"/>
        </w:rPr>
        <w:t>-0</w:t>
      </w:r>
      <w:r w:rsidR="006826A1">
        <w:rPr>
          <w:rFonts w:cs="Arial"/>
        </w:rPr>
        <w:t>6</w:t>
      </w:r>
      <w:r w:rsidR="004D3341" w:rsidRPr="006003ED">
        <w:rPr>
          <w:rFonts w:cs="Arial"/>
        </w:rPr>
        <w:t>-2021</w:t>
      </w:r>
      <w:r>
        <w:rPr>
          <w:rFonts w:cs="Arial"/>
        </w:rPr>
        <w:t xml:space="preserve"> om 10.00 uur in het bezit te zijn van de gemeente Den Helder. Schriftelijk, per fax of per e-mail ingediende inschrijvingen worden niet geaccepteerd en verder uitgesloten van deelname. Het risico van vertraging, bijvoorbeeld door een internetstoring o.a. op </w:t>
      </w:r>
      <w:hyperlink r:id="rId16">
        <w:r>
          <w:rPr>
            <w:rStyle w:val="InternetLink"/>
            <w:rFonts w:cs="Arial"/>
          </w:rPr>
          <w:t>www.tenderned.nl</w:t>
        </w:r>
      </w:hyperlink>
      <w:r>
        <w:rPr>
          <w:rFonts w:cs="Arial"/>
        </w:rPr>
        <w:t xml:space="preserve"> ten tijde van het sluiten van de kluis, berust bij de inschrijver. </w:t>
      </w:r>
    </w:p>
    <w:p w14:paraId="2EE5E1FB" w14:textId="77777777" w:rsidR="007C177A" w:rsidRDefault="007C177A">
      <w:pPr>
        <w:rPr>
          <w:rFonts w:cs="Arial"/>
        </w:rPr>
      </w:pPr>
    </w:p>
    <w:p w14:paraId="441B159A" w14:textId="77777777" w:rsidR="007C177A" w:rsidRDefault="003D4152">
      <w:pPr>
        <w:rPr>
          <w:rFonts w:cs="Arial"/>
        </w:rPr>
      </w:pPr>
      <w:r>
        <w:rPr>
          <w:rFonts w:cs="Arial"/>
        </w:rPr>
        <w:t>De inschrijving dient te voldoen aan de volgende eisen:</w:t>
      </w:r>
    </w:p>
    <w:p w14:paraId="5E18905B" w14:textId="77777777" w:rsidR="007C177A" w:rsidRDefault="003D4152">
      <w:pPr>
        <w:pStyle w:val="Lijstalinea"/>
        <w:numPr>
          <w:ilvl w:val="0"/>
          <w:numId w:val="3"/>
        </w:numPr>
        <w:rPr>
          <w:rFonts w:cs="Arial"/>
        </w:rPr>
      </w:pPr>
      <w:r>
        <w:rPr>
          <w:rFonts w:cs="Arial"/>
        </w:rPr>
        <w:t>De inschrijving dient via TenderNed te worden ingezonden. Op de website www.tenderned.nl staan documenten die u helpen bij het inschrijven via TenderNed zoals: ‘in zes stappen digitaal inschrijven op overheidsopdrachten via TenderNed;</w:t>
      </w:r>
    </w:p>
    <w:p w14:paraId="6F66E3F9" w14:textId="77777777" w:rsidR="007C177A" w:rsidRDefault="003D4152">
      <w:pPr>
        <w:pStyle w:val="Lijstalinea"/>
        <w:numPr>
          <w:ilvl w:val="0"/>
          <w:numId w:val="3"/>
        </w:numPr>
        <w:rPr>
          <w:rFonts w:cs="Arial"/>
        </w:rPr>
      </w:pPr>
      <w:r>
        <w:rPr>
          <w:rFonts w:cs="Arial"/>
        </w:rPr>
        <w:t>De Inschrijving moet voorzien zijn van originele rechtsgeldige handtekeningen. De Inschrijving moet worden ondertekend door een of meer personen die bevoegd zijn de inschrijvende onderneming te binden. Die bevoegdheid moet kunnen worden vastgesteld aan de hand van een uittreksel uit het handelsregister, zo nodig aangevuld met een bevoegdelijk ondertekende en bijgevoegde adequate volmacht;</w:t>
      </w:r>
    </w:p>
    <w:p w14:paraId="3D22A1EF" w14:textId="77777777" w:rsidR="007C177A" w:rsidRDefault="003D4152">
      <w:pPr>
        <w:numPr>
          <w:ilvl w:val="0"/>
          <w:numId w:val="10"/>
        </w:numPr>
        <w:rPr>
          <w:rFonts w:cs="Arial"/>
        </w:rPr>
      </w:pPr>
      <w:r>
        <w:rPr>
          <w:rFonts w:cs="Arial"/>
        </w:rPr>
        <w:t>De inschrijving moet zowel qua samenstelling als qua volgorde zijn opgebouwd uit de onderdelen die zijn opgesomd in de controlelijst (zie bijlage 1);</w:t>
      </w:r>
    </w:p>
    <w:p w14:paraId="74AB2A48" w14:textId="77777777" w:rsidR="007C177A" w:rsidRDefault="003D4152">
      <w:pPr>
        <w:numPr>
          <w:ilvl w:val="0"/>
          <w:numId w:val="10"/>
        </w:numPr>
        <w:rPr>
          <w:rFonts w:cs="Arial"/>
        </w:rPr>
      </w:pPr>
      <w:r>
        <w:rPr>
          <w:rFonts w:cs="Arial"/>
        </w:rPr>
        <w:t>Wij verzoeken u, t.b.v. interne archiveringsdoeleinden, de bestandsnaam van de documenten die u voor uw inschrijving indient aan te vullen met uw bedrijfsnaam;</w:t>
      </w:r>
    </w:p>
    <w:p w14:paraId="658211E7" w14:textId="77777777" w:rsidR="007C177A" w:rsidRDefault="003D4152">
      <w:pPr>
        <w:numPr>
          <w:ilvl w:val="0"/>
          <w:numId w:val="10"/>
        </w:numPr>
        <w:rPr>
          <w:rFonts w:cs="Arial"/>
        </w:rPr>
      </w:pPr>
      <w:r>
        <w:rPr>
          <w:rFonts w:cs="Arial"/>
        </w:rPr>
        <w:lastRenderedPageBreak/>
        <w:t>Het is niet toegestaan andere informatie bij de inschrijving te voegen dan hetgeen waarom in deze gunningsleidraad is gevraagd;</w:t>
      </w:r>
    </w:p>
    <w:p w14:paraId="49F5AD99" w14:textId="77777777" w:rsidR="007C177A" w:rsidRDefault="003D4152">
      <w:pPr>
        <w:numPr>
          <w:ilvl w:val="0"/>
          <w:numId w:val="10"/>
        </w:numPr>
        <w:rPr>
          <w:rFonts w:cs="Arial"/>
        </w:rPr>
      </w:pPr>
      <w:r>
        <w:rPr>
          <w:rFonts w:cs="Arial"/>
        </w:rPr>
        <w:t>De inschrijver mag de gegevens die door de gemeente Den Helder in de aanbestedingsdocumenten ter beschikking zijn gesteld, uitsluitend gebruiken voor het doel waarvoor ze zijn verstrekt.</w:t>
      </w:r>
    </w:p>
    <w:p w14:paraId="7111A8E3" w14:textId="77777777" w:rsidR="007C177A" w:rsidRDefault="007C177A">
      <w:pPr>
        <w:ind w:left="360"/>
        <w:rPr>
          <w:rFonts w:cs="Arial"/>
        </w:rPr>
      </w:pPr>
    </w:p>
    <w:p w14:paraId="4D88F24B" w14:textId="77777777" w:rsidR="007C177A" w:rsidRDefault="007C177A">
      <w:pPr>
        <w:rPr>
          <w:rFonts w:cs="Arial"/>
        </w:rPr>
      </w:pPr>
    </w:p>
    <w:p w14:paraId="19C3FB65" w14:textId="77777777" w:rsidR="007C177A" w:rsidRDefault="007C177A">
      <w:pPr>
        <w:ind w:left="360"/>
        <w:rPr>
          <w:rFonts w:cs="Arial"/>
        </w:rPr>
      </w:pPr>
    </w:p>
    <w:p w14:paraId="0E90047F" w14:textId="77777777" w:rsidR="007C177A" w:rsidRDefault="003D4152">
      <w:pPr>
        <w:pStyle w:val="Kop2"/>
        <w:rPr>
          <w:rFonts w:ascii="Arial" w:hAnsi="Arial" w:cs="Arial"/>
        </w:rPr>
      </w:pPr>
      <w:bookmarkStart w:id="41" w:name="_Toc17289826"/>
      <w:bookmarkStart w:id="42" w:name="_Toc504390098"/>
      <w:bookmarkStart w:id="43" w:name="_Toc238521622"/>
      <w:bookmarkStart w:id="44" w:name="_Toc68871463"/>
      <w:bookmarkEnd w:id="41"/>
      <w:bookmarkEnd w:id="42"/>
      <w:bookmarkEnd w:id="43"/>
      <w:r>
        <w:rPr>
          <w:rFonts w:ascii="Arial" w:hAnsi="Arial" w:cs="Arial"/>
        </w:rPr>
        <w:t>2.4</w:t>
      </w:r>
      <w:r>
        <w:rPr>
          <w:rFonts w:ascii="Arial" w:hAnsi="Arial" w:cs="Arial"/>
        </w:rPr>
        <w:tab/>
        <w:t>Algemene voorwaarden</w:t>
      </w:r>
      <w:bookmarkEnd w:id="44"/>
    </w:p>
    <w:p w14:paraId="46093575" w14:textId="77777777" w:rsidR="007C177A" w:rsidRDefault="007C177A">
      <w:pPr>
        <w:rPr>
          <w:rFonts w:cs="Arial"/>
        </w:rPr>
      </w:pPr>
    </w:p>
    <w:p w14:paraId="6A54A19E" w14:textId="77777777" w:rsidR="007C177A" w:rsidRDefault="003D4152">
      <w:pPr>
        <w:numPr>
          <w:ilvl w:val="0"/>
          <w:numId w:val="1"/>
        </w:numPr>
        <w:rPr>
          <w:rFonts w:cs="Arial"/>
        </w:rPr>
      </w:pPr>
      <w:r>
        <w:rPr>
          <w:rFonts w:cs="Arial"/>
        </w:rPr>
        <w:t>Door een inschrijving in te dienen verklaart u zich akkoord met de opzet en inhoud van deze gunningsleidraad, het bestek, en alle overige bij de aanbesteding horende documenten;</w:t>
      </w:r>
    </w:p>
    <w:p w14:paraId="4BC91B9D" w14:textId="77777777" w:rsidR="007C177A" w:rsidRDefault="003D4152">
      <w:pPr>
        <w:numPr>
          <w:ilvl w:val="0"/>
          <w:numId w:val="1"/>
        </w:numPr>
        <w:rPr>
          <w:rFonts w:cs="Arial"/>
        </w:rPr>
      </w:pPr>
      <w:r>
        <w:rPr>
          <w:rFonts w:cs="Arial"/>
        </w:rPr>
        <w:t>Op deze aanbesteding en opdracht zijn de UAV2012 van toepassing;</w:t>
      </w:r>
    </w:p>
    <w:p w14:paraId="524EAA92" w14:textId="041C741B" w:rsidR="007C177A" w:rsidRPr="006826A1" w:rsidRDefault="003D4152" w:rsidP="006826A1">
      <w:pPr>
        <w:numPr>
          <w:ilvl w:val="0"/>
          <w:numId w:val="1"/>
        </w:numPr>
        <w:rPr>
          <w:rFonts w:cs="Arial"/>
        </w:rPr>
      </w:pPr>
      <w:r>
        <w:rPr>
          <w:rFonts w:cs="Arial"/>
        </w:rPr>
        <w:t>Opdrachtnemersvoorwaarden, branchevoorwaarden of andere voorwaarden worden door de gemeente Den Helder ui</w:t>
      </w:r>
      <w:r w:rsidR="006826A1">
        <w:rPr>
          <w:rFonts w:cs="Arial"/>
        </w:rPr>
        <w:t>tdrukkelijk van de hand gewezen.</w:t>
      </w:r>
    </w:p>
    <w:p w14:paraId="2EF2820D" w14:textId="0552074A" w:rsidR="007C177A" w:rsidRDefault="007C177A">
      <w:pPr>
        <w:rPr>
          <w:rFonts w:cs="Arial"/>
        </w:rPr>
      </w:pPr>
    </w:p>
    <w:p w14:paraId="36EE494C" w14:textId="77777777" w:rsidR="006826A1" w:rsidRDefault="006826A1">
      <w:pPr>
        <w:rPr>
          <w:rFonts w:cs="Arial"/>
        </w:rPr>
      </w:pPr>
    </w:p>
    <w:p w14:paraId="2873EC7D" w14:textId="77777777" w:rsidR="007C177A" w:rsidRDefault="003D4152">
      <w:pPr>
        <w:pStyle w:val="Kop2"/>
        <w:rPr>
          <w:rFonts w:ascii="Arial" w:hAnsi="Arial" w:cs="Arial"/>
        </w:rPr>
      </w:pPr>
      <w:bookmarkStart w:id="45" w:name="_Toc17289827"/>
      <w:bookmarkStart w:id="46" w:name="_Toc489615622"/>
      <w:bookmarkStart w:id="47" w:name="_Toc68871464"/>
      <w:bookmarkEnd w:id="45"/>
      <w:bookmarkEnd w:id="46"/>
      <w:r>
        <w:rPr>
          <w:rFonts w:ascii="Arial" w:hAnsi="Arial" w:cs="Arial"/>
        </w:rPr>
        <w:t>2.5</w:t>
      </w:r>
      <w:r>
        <w:rPr>
          <w:rFonts w:ascii="Arial" w:hAnsi="Arial" w:cs="Arial"/>
        </w:rPr>
        <w:tab/>
        <w:t>Gestanddoeningstermijn</w:t>
      </w:r>
      <w:bookmarkEnd w:id="47"/>
    </w:p>
    <w:p w14:paraId="024440FE" w14:textId="77777777" w:rsidR="007C177A" w:rsidRDefault="007C177A"/>
    <w:p w14:paraId="0F7E11FD" w14:textId="77777777" w:rsidR="007C177A" w:rsidRDefault="003D4152">
      <w:pPr>
        <w:rPr>
          <w:rFonts w:cs="Arial"/>
        </w:rPr>
      </w:pPr>
      <w:r>
        <w:rPr>
          <w:rFonts w:cs="Arial"/>
        </w:rPr>
        <w:t>De inschrijving heeft een minimale geldigheidsduur van 50 dagen die ingaat op de sluitingsdatum voor het indienen van de inschrijvingen. Gedurende deze periode is het aanbod onherroepelijk. Daarnaast kan de gemeente Den Helder verzoeken de termijn van gestanddoening te verlengen. Aan een zodanig verzoek kan door de inschrijver geen aanspraak op de opdracht worden ontleend. In het geval van een kort geding eindigt de termijn van gestanddoening 8 dagen na de dag waarop in eerste aanleg is beslist.</w:t>
      </w:r>
    </w:p>
    <w:p w14:paraId="7284D5D9" w14:textId="77777777" w:rsidR="007C177A" w:rsidRDefault="007C177A">
      <w:pPr>
        <w:pStyle w:val="RapportKop2"/>
      </w:pPr>
    </w:p>
    <w:p w14:paraId="6D0CECDA" w14:textId="77777777" w:rsidR="007C177A" w:rsidRDefault="007C177A"/>
    <w:p w14:paraId="23E74D53" w14:textId="77777777" w:rsidR="007C177A" w:rsidRDefault="003D4152">
      <w:pPr>
        <w:pStyle w:val="Kop2"/>
        <w:rPr>
          <w:rFonts w:ascii="Arial" w:hAnsi="Arial" w:cs="Arial"/>
        </w:rPr>
      </w:pPr>
      <w:bookmarkStart w:id="48" w:name="_Toc17289828"/>
      <w:bookmarkStart w:id="49" w:name="_Toc489615623"/>
      <w:bookmarkStart w:id="50" w:name="_Toc487816200"/>
      <w:bookmarkStart w:id="51" w:name="_Toc68871465"/>
      <w:bookmarkEnd w:id="48"/>
      <w:bookmarkEnd w:id="49"/>
      <w:bookmarkEnd w:id="50"/>
      <w:r>
        <w:rPr>
          <w:rFonts w:ascii="Arial" w:hAnsi="Arial" w:cs="Arial"/>
        </w:rPr>
        <w:t>2.6</w:t>
      </w:r>
      <w:r>
        <w:rPr>
          <w:rFonts w:ascii="Arial" w:hAnsi="Arial" w:cs="Arial"/>
        </w:rPr>
        <w:tab/>
        <w:t>Nederlandse taal</w:t>
      </w:r>
      <w:bookmarkEnd w:id="51"/>
    </w:p>
    <w:p w14:paraId="7B8E32CE" w14:textId="77777777" w:rsidR="007C177A" w:rsidRDefault="007C177A">
      <w:pPr>
        <w:rPr>
          <w:rFonts w:cs="Arial"/>
        </w:rPr>
      </w:pPr>
    </w:p>
    <w:p w14:paraId="193FF7E2" w14:textId="77777777" w:rsidR="007C177A" w:rsidRDefault="003D4152">
      <w:pPr>
        <w:rPr>
          <w:rFonts w:cs="Arial"/>
        </w:rPr>
      </w:pPr>
      <w:r>
        <w:rPr>
          <w:rFonts w:cs="Arial"/>
        </w:rPr>
        <w:t>Inschrijvingen zijn gesteld in het Nederlands. Tijdens het aanbestedingstraject wordt uitsluitend de Nederlandse taal gebruikt in woord en geschrift. Dit geldt tevens voor de contractuitvoering.</w:t>
      </w:r>
    </w:p>
    <w:p w14:paraId="46155412" w14:textId="77777777" w:rsidR="007C177A" w:rsidRDefault="007C177A">
      <w:pPr>
        <w:rPr>
          <w:rFonts w:cs="Arial"/>
        </w:rPr>
      </w:pPr>
    </w:p>
    <w:p w14:paraId="3B470E81" w14:textId="77777777" w:rsidR="007C177A" w:rsidRDefault="007C177A">
      <w:pPr>
        <w:rPr>
          <w:rFonts w:cs="Arial"/>
        </w:rPr>
      </w:pPr>
    </w:p>
    <w:p w14:paraId="30044E25" w14:textId="77777777" w:rsidR="007C177A" w:rsidRDefault="003D4152">
      <w:pPr>
        <w:pStyle w:val="Kop2"/>
        <w:rPr>
          <w:rFonts w:ascii="Arial" w:hAnsi="Arial" w:cs="Arial"/>
        </w:rPr>
      </w:pPr>
      <w:bookmarkStart w:id="52" w:name="_Toc17289829"/>
      <w:bookmarkStart w:id="53" w:name="_Toc489615624"/>
      <w:bookmarkStart w:id="54" w:name="_Toc487816201"/>
      <w:bookmarkStart w:id="55" w:name="_Toc68871466"/>
      <w:bookmarkEnd w:id="52"/>
      <w:bookmarkEnd w:id="53"/>
      <w:bookmarkEnd w:id="54"/>
      <w:r>
        <w:rPr>
          <w:rFonts w:ascii="Arial" w:hAnsi="Arial" w:cs="Arial"/>
        </w:rPr>
        <w:t>2.7</w:t>
      </w:r>
      <w:r>
        <w:rPr>
          <w:rFonts w:ascii="Arial" w:hAnsi="Arial" w:cs="Arial"/>
        </w:rPr>
        <w:tab/>
        <w:t>Inschrijving onder voorwaarden</w:t>
      </w:r>
      <w:bookmarkEnd w:id="55"/>
    </w:p>
    <w:p w14:paraId="3036AEC5" w14:textId="77777777" w:rsidR="007C177A" w:rsidRDefault="007C177A">
      <w:pPr>
        <w:rPr>
          <w:rFonts w:cs="Arial"/>
          <w:color w:val="000000"/>
        </w:rPr>
      </w:pPr>
    </w:p>
    <w:p w14:paraId="3CDB806D" w14:textId="77777777" w:rsidR="007C177A" w:rsidRDefault="003D4152">
      <w:pPr>
        <w:rPr>
          <w:rFonts w:cs="Arial"/>
          <w:color w:val="000000"/>
        </w:rPr>
      </w:pPr>
      <w:r>
        <w:rPr>
          <w:rFonts w:cs="Arial"/>
          <w:color w:val="000000"/>
        </w:rPr>
        <w:t>Indien aan een inschrijving voorwaarden of voorbehouden zijn verbonden is de inschrijving ongeldig en wordt deze terzijde gelegd.</w:t>
      </w:r>
    </w:p>
    <w:p w14:paraId="4BDAACAA" w14:textId="77777777" w:rsidR="007C177A" w:rsidRDefault="007C177A">
      <w:pPr>
        <w:pStyle w:val="RapportKop2"/>
      </w:pPr>
    </w:p>
    <w:p w14:paraId="1F1ED226" w14:textId="77777777" w:rsidR="007C177A" w:rsidRDefault="007C177A">
      <w:pPr>
        <w:pStyle w:val="RapportKop2"/>
      </w:pPr>
    </w:p>
    <w:p w14:paraId="7C70ADDA" w14:textId="77777777" w:rsidR="007C177A" w:rsidRDefault="003D4152">
      <w:pPr>
        <w:pStyle w:val="Kop2"/>
        <w:rPr>
          <w:rFonts w:ascii="Arial" w:hAnsi="Arial" w:cs="Arial"/>
        </w:rPr>
      </w:pPr>
      <w:bookmarkStart w:id="56" w:name="_Toc17289831"/>
      <w:bookmarkStart w:id="57" w:name="_Toc489615626"/>
      <w:bookmarkStart w:id="58" w:name="_Toc68871467"/>
      <w:bookmarkEnd w:id="56"/>
      <w:bookmarkEnd w:id="57"/>
      <w:r>
        <w:rPr>
          <w:rFonts w:ascii="Arial" w:hAnsi="Arial" w:cs="Arial"/>
        </w:rPr>
        <w:t>2.8</w:t>
      </w:r>
      <w:r>
        <w:rPr>
          <w:rFonts w:ascii="Arial" w:hAnsi="Arial" w:cs="Arial"/>
        </w:rPr>
        <w:tab/>
        <w:t>Eenmalig inschrijven</w:t>
      </w:r>
      <w:bookmarkEnd w:id="58"/>
    </w:p>
    <w:p w14:paraId="09CA914A" w14:textId="77777777" w:rsidR="007C177A" w:rsidRDefault="007C177A">
      <w:pPr>
        <w:rPr>
          <w:rFonts w:cs="Arial"/>
        </w:rPr>
      </w:pPr>
    </w:p>
    <w:p w14:paraId="3B34788F" w14:textId="77777777" w:rsidR="007C177A" w:rsidRDefault="003D4152">
      <w:pPr>
        <w:rPr>
          <w:rFonts w:cs="Arial"/>
        </w:rPr>
      </w:pPr>
      <w:r>
        <w:rPr>
          <w:rFonts w:cs="Arial"/>
        </w:rPr>
        <w:t>Iedere onderneming mag maximaal één keer meedoen in de aanbestedingsprocedure, hetzij zelfstandig, hetzij als onderdeel van een Combinatie (samenwerkingsverband). Onder onderneming wordt niet alleen verstaan de inschrijvende rechtspersoon, maar tevens alle (rechts-)personen waarmee een juridisch, economisch en/of fiscaal verband bestaat dan wel een eenheid wordt gevormd of tot hetzelfde concern behoren. Er is sprake van een concern wanneer een aantal ondernemingen onder een gemeenschappelijke leiding staat en als eenheid optreedt. De enige uitzondering die de gemeente Den Helder hierop maakt is in het geval waarin de juridische verbondenheid de eerlijke mededinging op geen enkele wijze kan schaden. Indien een onderneming van oordeel is dat daarvan sprake is, dient hij die situatie tijdig, minimaal 14 dagen voor de sluitingsdatum, en onderbouwd aan de gemeente Den Helder voor te leggen. Het is wel toegestaan om als onderaannemer voor meerdere hoofdaannemers te werken</w:t>
      </w:r>
    </w:p>
    <w:p w14:paraId="6701D406" w14:textId="77777777" w:rsidR="007C177A" w:rsidRDefault="007C177A"/>
    <w:p w14:paraId="4C2FCE5C" w14:textId="77777777" w:rsidR="007C177A" w:rsidRDefault="007C177A"/>
    <w:p w14:paraId="73F5D6E5" w14:textId="77777777" w:rsidR="006826A1" w:rsidRDefault="006826A1">
      <w:pPr>
        <w:suppressAutoHyphens w:val="0"/>
        <w:rPr>
          <w:rFonts w:cs="Arial"/>
          <w:color w:val="365F91"/>
          <w:sz w:val="26"/>
          <w:szCs w:val="26"/>
        </w:rPr>
      </w:pPr>
      <w:bookmarkStart w:id="59" w:name="_Toc489615627"/>
      <w:bookmarkStart w:id="60" w:name="_Toc487816203"/>
      <w:bookmarkStart w:id="61" w:name="_Toc17289832"/>
      <w:bookmarkStart w:id="62" w:name="_Toc68871468"/>
      <w:r>
        <w:rPr>
          <w:rFonts w:cs="Arial"/>
        </w:rPr>
        <w:br w:type="page"/>
      </w:r>
    </w:p>
    <w:p w14:paraId="610C73A4" w14:textId="6720E4C9" w:rsidR="007C177A" w:rsidRDefault="003D4152">
      <w:pPr>
        <w:pStyle w:val="Kop2"/>
        <w:rPr>
          <w:rFonts w:ascii="Arial" w:hAnsi="Arial" w:cs="Arial"/>
        </w:rPr>
      </w:pPr>
      <w:r>
        <w:rPr>
          <w:rFonts w:ascii="Arial" w:hAnsi="Arial" w:cs="Arial"/>
        </w:rPr>
        <w:lastRenderedPageBreak/>
        <w:t>2.9</w:t>
      </w:r>
      <w:r>
        <w:rPr>
          <w:rFonts w:ascii="Arial" w:hAnsi="Arial" w:cs="Arial"/>
        </w:rPr>
        <w:tab/>
        <w:t>Opening</w:t>
      </w:r>
      <w:bookmarkEnd w:id="59"/>
      <w:bookmarkEnd w:id="60"/>
      <w:bookmarkEnd w:id="61"/>
      <w:r>
        <w:rPr>
          <w:rFonts w:ascii="Arial" w:hAnsi="Arial" w:cs="Arial"/>
        </w:rPr>
        <w:t xml:space="preserve"> inschrijvingen</w:t>
      </w:r>
      <w:bookmarkEnd w:id="62"/>
    </w:p>
    <w:p w14:paraId="35BD3AB6" w14:textId="77777777" w:rsidR="007C177A" w:rsidRDefault="007C177A">
      <w:pPr>
        <w:rPr>
          <w:rFonts w:cs="Arial"/>
        </w:rPr>
      </w:pPr>
      <w:bookmarkStart w:id="63" w:name="_Toc238521623"/>
      <w:bookmarkEnd w:id="63"/>
    </w:p>
    <w:p w14:paraId="378233AE" w14:textId="77777777" w:rsidR="007C177A" w:rsidRDefault="003D4152">
      <w:pPr>
        <w:rPr>
          <w:rFonts w:cs="Arial"/>
        </w:rPr>
      </w:pPr>
      <w:r>
        <w:rPr>
          <w:rFonts w:cs="Arial"/>
        </w:rPr>
        <w:t xml:space="preserve">De opening van de kluis op TenderNed met de Inschrijvingen is niet openbaar. Van de opening van de Inschrijvingen  wordt een proces verbaal opgesteld dat via TenderNed aan de inschrijvers wordt verstrekt. </w:t>
      </w:r>
    </w:p>
    <w:p w14:paraId="190572B4" w14:textId="77777777" w:rsidR="007C177A" w:rsidRDefault="007C177A">
      <w:pPr>
        <w:pStyle w:val="Kop2"/>
        <w:tabs>
          <w:tab w:val="left" w:pos="576"/>
        </w:tabs>
        <w:ind w:left="576" w:hanging="576"/>
        <w:rPr>
          <w:rFonts w:ascii="Arial" w:hAnsi="Arial" w:cs="Arial"/>
          <w:b/>
          <w:i/>
          <w:sz w:val="20"/>
        </w:rPr>
      </w:pPr>
    </w:p>
    <w:p w14:paraId="010E2ABA" w14:textId="77777777" w:rsidR="007C177A" w:rsidRDefault="007C177A"/>
    <w:p w14:paraId="1789D20D" w14:textId="77777777" w:rsidR="007C177A" w:rsidRDefault="003D4152">
      <w:pPr>
        <w:pStyle w:val="Kop2"/>
        <w:rPr>
          <w:rFonts w:ascii="Arial" w:hAnsi="Arial" w:cs="Arial"/>
        </w:rPr>
      </w:pPr>
      <w:bookmarkStart w:id="64" w:name="_Toc238521624"/>
      <w:bookmarkStart w:id="65" w:name="_Toc17289833"/>
      <w:bookmarkStart w:id="66" w:name="_Toc489615628"/>
      <w:bookmarkStart w:id="67" w:name="_Toc68871469"/>
      <w:bookmarkEnd w:id="64"/>
      <w:bookmarkEnd w:id="65"/>
      <w:bookmarkEnd w:id="66"/>
      <w:r>
        <w:rPr>
          <w:rFonts w:ascii="Arial" w:hAnsi="Arial" w:cs="Arial"/>
        </w:rPr>
        <w:t>2.10</w:t>
      </w:r>
      <w:r>
        <w:rPr>
          <w:rFonts w:ascii="Arial" w:hAnsi="Arial" w:cs="Arial"/>
        </w:rPr>
        <w:tab/>
        <w:t>Wijze van beoordelen</w:t>
      </w:r>
      <w:bookmarkEnd w:id="67"/>
    </w:p>
    <w:p w14:paraId="1D4C0435" w14:textId="77777777" w:rsidR="007C177A" w:rsidRDefault="007C177A">
      <w:pPr>
        <w:rPr>
          <w:rFonts w:cs="Arial"/>
        </w:rPr>
      </w:pPr>
    </w:p>
    <w:p w14:paraId="084A2F2D" w14:textId="77777777" w:rsidR="007C177A" w:rsidRDefault="003D4152">
      <w:pPr>
        <w:rPr>
          <w:rFonts w:cs="Arial"/>
        </w:rPr>
      </w:pPr>
      <w:r>
        <w:rPr>
          <w:rFonts w:cs="Arial"/>
        </w:rPr>
        <w:t>Na de sluitingsdatum van de inschrijvingstermijn vindt het beoordelingsproces in een aantal stappen plaats.</w:t>
      </w:r>
    </w:p>
    <w:p w14:paraId="210078E0" w14:textId="77777777" w:rsidR="007C177A" w:rsidRDefault="007C177A">
      <w:pPr>
        <w:rPr>
          <w:rFonts w:cs="Arial"/>
        </w:rPr>
      </w:pPr>
    </w:p>
    <w:p w14:paraId="2A29E8F4" w14:textId="77777777" w:rsidR="007C177A" w:rsidRDefault="003D4152">
      <w:pPr>
        <w:numPr>
          <w:ilvl w:val="0"/>
          <w:numId w:val="2"/>
        </w:numPr>
        <w:rPr>
          <w:rFonts w:cs="Arial"/>
        </w:rPr>
      </w:pPr>
      <w:r>
        <w:rPr>
          <w:rFonts w:cs="Arial"/>
        </w:rPr>
        <w:t xml:space="preserve">Eerst wordt vastgesteld of de inschrijving is ingediend volgens de voorwaarden en de wijze van aanbieden zoals beschreven in dit hoofdstuk 2. Indien de inschrijving onjuist of onvolledig is ingediend, wordt deze door de gemeente Den Helder niet verder in behandeling genomen. </w:t>
      </w:r>
    </w:p>
    <w:p w14:paraId="24DAA3FC" w14:textId="77777777" w:rsidR="007C177A" w:rsidRDefault="003D4152">
      <w:pPr>
        <w:numPr>
          <w:ilvl w:val="0"/>
          <w:numId w:val="2"/>
        </w:numPr>
        <w:rPr>
          <w:rFonts w:cs="Arial"/>
        </w:rPr>
      </w:pPr>
      <w:r>
        <w:rPr>
          <w:rFonts w:cs="Arial"/>
        </w:rPr>
        <w:t>Ten tweede vindt de beoordeling plaats van de inschrijver aan de hand van de in hoofdstuk</w:t>
      </w:r>
      <w:r>
        <w:rPr>
          <w:rFonts w:cs="Arial"/>
          <w:color w:val="FF0000"/>
        </w:rPr>
        <w:t xml:space="preserve"> </w:t>
      </w:r>
      <w:r>
        <w:rPr>
          <w:rFonts w:cs="Arial"/>
        </w:rPr>
        <w:t>3 gestelde minimumeisen. Indien de inschrijving onjuist of onvolledig is ingediend, wordt deze door de gemeente Den Helder niet verder in behandeling genomen.</w:t>
      </w:r>
    </w:p>
    <w:p w14:paraId="72D1B361" w14:textId="77777777" w:rsidR="007C177A" w:rsidRDefault="003D4152">
      <w:pPr>
        <w:numPr>
          <w:ilvl w:val="0"/>
          <w:numId w:val="2"/>
        </w:numPr>
        <w:rPr>
          <w:rFonts w:cs="Arial"/>
        </w:rPr>
      </w:pPr>
      <w:r>
        <w:rPr>
          <w:rFonts w:cs="Arial"/>
        </w:rPr>
        <w:t>Ten derde vindt de beoordeling plaats van de inschrijver aan de hand van de in hoofdstuk</w:t>
      </w:r>
      <w:r>
        <w:rPr>
          <w:rFonts w:cs="Arial"/>
          <w:color w:val="FF0000"/>
        </w:rPr>
        <w:t xml:space="preserve"> </w:t>
      </w:r>
      <w:r>
        <w:rPr>
          <w:rFonts w:cs="Arial"/>
        </w:rPr>
        <w:t>4 gestelde geschiktheidseisen. Indien de inschrijving onjuist of onvolledig is ingediend, wordt deze door de gemeente Den Helder niet verder in behandeling genomen.</w:t>
      </w:r>
    </w:p>
    <w:p w14:paraId="71DB749A" w14:textId="77777777" w:rsidR="007C177A" w:rsidRDefault="003D4152">
      <w:pPr>
        <w:numPr>
          <w:ilvl w:val="0"/>
          <w:numId w:val="2"/>
        </w:numPr>
        <w:rPr>
          <w:rFonts w:cs="Arial"/>
        </w:rPr>
      </w:pPr>
      <w:r>
        <w:rPr>
          <w:rFonts w:cs="Arial"/>
        </w:rPr>
        <w:t>Ten vierde wordt de Inschrijving beoordeeld op basis van de in hoofdstuk 5 beschreven gunningscriterium Economisch meest voordelige inschrijving waarbij het criterium</w:t>
      </w:r>
    </w:p>
    <w:p w14:paraId="0B1530CF" w14:textId="77777777" w:rsidR="007C177A" w:rsidRDefault="003D4152">
      <w:pPr>
        <w:ind w:firstLine="360"/>
        <w:rPr>
          <w:rFonts w:cs="Arial"/>
        </w:rPr>
      </w:pPr>
      <w:r>
        <w:rPr>
          <w:rFonts w:cs="Arial"/>
        </w:rPr>
        <w:t>beste prijs kwaliteitsverhouding wordt gehanteerd.</w:t>
      </w:r>
    </w:p>
    <w:p w14:paraId="46FE283A" w14:textId="77777777" w:rsidR="007C177A" w:rsidRDefault="003D4152">
      <w:pPr>
        <w:numPr>
          <w:ilvl w:val="0"/>
          <w:numId w:val="2"/>
        </w:numPr>
        <w:rPr>
          <w:rFonts w:cs="Arial"/>
        </w:rPr>
      </w:pPr>
      <w:r>
        <w:rPr>
          <w:rFonts w:cs="Arial"/>
        </w:rPr>
        <w:t>De inschrijver die de economisch meest voordelige inschrijving heeft gedaan komt voor gunning van de opdracht in aanmerking.</w:t>
      </w:r>
    </w:p>
    <w:p w14:paraId="1F5A074C" w14:textId="77777777" w:rsidR="007C177A" w:rsidRDefault="007C177A">
      <w:pPr>
        <w:pStyle w:val="RapportKop2"/>
      </w:pPr>
    </w:p>
    <w:p w14:paraId="5BD6BA5C" w14:textId="77777777" w:rsidR="007C177A" w:rsidRDefault="007C177A"/>
    <w:p w14:paraId="57B84DC3" w14:textId="77777777" w:rsidR="007C177A" w:rsidRDefault="003D4152">
      <w:pPr>
        <w:pStyle w:val="Kop2"/>
        <w:rPr>
          <w:rFonts w:ascii="Arial" w:hAnsi="Arial" w:cs="Arial"/>
        </w:rPr>
      </w:pPr>
      <w:bookmarkStart w:id="68" w:name="_Toc238521625"/>
      <w:bookmarkStart w:id="69" w:name="_Toc17289834"/>
      <w:bookmarkStart w:id="70" w:name="_Toc489615629"/>
      <w:bookmarkStart w:id="71" w:name="_Toc68871470"/>
      <w:r>
        <w:rPr>
          <w:rFonts w:ascii="Arial" w:hAnsi="Arial" w:cs="Arial"/>
        </w:rPr>
        <w:t>2.11</w:t>
      </w:r>
      <w:r>
        <w:rPr>
          <w:rFonts w:ascii="Arial" w:hAnsi="Arial" w:cs="Arial"/>
        </w:rPr>
        <w:tab/>
        <w:t>Prijsonderhandeling</w:t>
      </w:r>
      <w:bookmarkEnd w:id="68"/>
      <w:bookmarkEnd w:id="69"/>
      <w:bookmarkEnd w:id="70"/>
      <w:bookmarkEnd w:id="71"/>
      <w:r>
        <w:rPr>
          <w:rFonts w:ascii="Arial" w:hAnsi="Arial" w:cs="Arial"/>
        </w:rPr>
        <w:tab/>
      </w:r>
    </w:p>
    <w:p w14:paraId="548C12B9" w14:textId="77777777" w:rsidR="007C177A" w:rsidRDefault="007C177A">
      <w:pPr>
        <w:rPr>
          <w:rFonts w:cs="Arial"/>
        </w:rPr>
      </w:pPr>
    </w:p>
    <w:p w14:paraId="1CB717BB" w14:textId="251C5A71" w:rsidR="007C177A" w:rsidRDefault="006826A1">
      <w:pPr>
        <w:rPr>
          <w:rFonts w:cs="Arial"/>
        </w:rPr>
      </w:pPr>
      <w:r>
        <w:rPr>
          <w:rFonts w:cs="Arial"/>
        </w:rPr>
        <w:t>De g</w:t>
      </w:r>
      <w:r w:rsidR="003D4152">
        <w:rPr>
          <w:rFonts w:cs="Arial"/>
        </w:rPr>
        <w:t>emeente</w:t>
      </w:r>
      <w:r>
        <w:rPr>
          <w:rFonts w:cs="Arial"/>
        </w:rPr>
        <w:t xml:space="preserve"> Den Helder</w:t>
      </w:r>
      <w:r w:rsidR="003D4152">
        <w:rPr>
          <w:rFonts w:cs="Arial"/>
        </w:rPr>
        <w:t xml:space="preserve"> voert bij gunning geen prijsonderhandelingen. Dit houdt in dat de prijs volledig wordt bepaald door de ingediende inschrijving en dat de inschrijver slechts één gelegenheid krijgt om tegen een concurrerende prijs inschrijving uit te brengen.</w:t>
      </w:r>
    </w:p>
    <w:p w14:paraId="37161037" w14:textId="77777777" w:rsidR="007C177A" w:rsidRDefault="007C177A">
      <w:pPr>
        <w:rPr>
          <w:rFonts w:cs="Arial"/>
        </w:rPr>
      </w:pPr>
    </w:p>
    <w:p w14:paraId="6478D90F" w14:textId="77777777" w:rsidR="007C177A" w:rsidRDefault="007C177A">
      <w:pPr>
        <w:rPr>
          <w:rFonts w:cs="Arial"/>
        </w:rPr>
      </w:pPr>
    </w:p>
    <w:p w14:paraId="0B2BEE71" w14:textId="77777777" w:rsidR="007C177A" w:rsidRDefault="003D4152">
      <w:pPr>
        <w:pStyle w:val="Kop2"/>
        <w:rPr>
          <w:rFonts w:ascii="Arial" w:hAnsi="Arial" w:cs="Arial"/>
        </w:rPr>
      </w:pPr>
      <w:bookmarkStart w:id="72" w:name="_Toc17289835"/>
      <w:bookmarkStart w:id="73" w:name="_Toc68871471"/>
      <w:r>
        <w:rPr>
          <w:rFonts w:ascii="Arial" w:hAnsi="Arial" w:cs="Arial"/>
        </w:rPr>
        <w:t>2.12</w:t>
      </w:r>
      <w:r>
        <w:rPr>
          <w:rFonts w:ascii="Arial" w:hAnsi="Arial" w:cs="Arial"/>
        </w:rPr>
        <w:tab/>
        <w:t>Eenmalige korting</w:t>
      </w:r>
      <w:bookmarkEnd w:id="72"/>
      <w:bookmarkEnd w:id="73"/>
      <w:r>
        <w:rPr>
          <w:rFonts w:ascii="Arial" w:hAnsi="Arial" w:cs="Arial"/>
        </w:rPr>
        <w:tab/>
      </w:r>
    </w:p>
    <w:p w14:paraId="2F671E4C" w14:textId="77777777" w:rsidR="007C177A" w:rsidRDefault="007C177A">
      <w:pPr>
        <w:rPr>
          <w:rFonts w:cs="Arial"/>
        </w:rPr>
      </w:pPr>
    </w:p>
    <w:p w14:paraId="51BAEC6E" w14:textId="1C5FA9C4" w:rsidR="00DF4391" w:rsidRPr="00CA6A47" w:rsidRDefault="00CA6A47" w:rsidP="00DF4391">
      <w:pPr>
        <w:ind w:right="238"/>
        <w:rPr>
          <w:rFonts w:cs="Arial"/>
          <w:b/>
          <w:color w:val="000000"/>
          <w:spacing w:val="-1"/>
        </w:rPr>
      </w:pPr>
      <w:r w:rsidRPr="00CA6A47">
        <w:rPr>
          <w:rFonts w:cs="Arial"/>
          <w:b/>
          <w:color w:val="000000"/>
          <w:spacing w:val="-1"/>
        </w:rPr>
        <w:t>De</w:t>
      </w:r>
      <w:r w:rsidR="00DF4391" w:rsidRPr="00CA6A47">
        <w:rPr>
          <w:rFonts w:cs="Arial"/>
          <w:b/>
          <w:color w:val="000000"/>
          <w:spacing w:val="-1"/>
        </w:rPr>
        <w:t xml:space="preserve"> toegestane eenmalige korting</w:t>
      </w:r>
      <w:r w:rsidRPr="00CA6A47">
        <w:rPr>
          <w:rFonts w:cs="Arial"/>
          <w:b/>
          <w:color w:val="000000"/>
          <w:spacing w:val="-1"/>
        </w:rPr>
        <w:t xml:space="preserve"> is</w:t>
      </w:r>
      <w:r w:rsidR="00DF4391" w:rsidRPr="00CA6A47">
        <w:rPr>
          <w:rFonts w:cs="Arial"/>
          <w:b/>
          <w:color w:val="000000"/>
          <w:spacing w:val="-1"/>
        </w:rPr>
        <w:t xml:space="preserve"> maximaal € 15.000,-.. Inschrijvingen met een hogere eenmalige korting zullen ongeldig worden verklaard. </w:t>
      </w:r>
    </w:p>
    <w:p w14:paraId="45C95373" w14:textId="77777777" w:rsidR="007C177A" w:rsidRDefault="007C177A">
      <w:pPr>
        <w:rPr>
          <w:rFonts w:cs="Arial"/>
        </w:rPr>
      </w:pPr>
    </w:p>
    <w:p w14:paraId="57934DD9" w14:textId="77777777" w:rsidR="007C177A" w:rsidRDefault="007C177A">
      <w:pPr>
        <w:rPr>
          <w:rFonts w:cs="Arial"/>
        </w:rPr>
      </w:pPr>
    </w:p>
    <w:p w14:paraId="003FE502" w14:textId="77777777" w:rsidR="00AD77C9" w:rsidRPr="005B7410" w:rsidRDefault="00AD77C9" w:rsidP="00AD77C9">
      <w:pPr>
        <w:pStyle w:val="Kop2"/>
        <w:rPr>
          <w:rFonts w:ascii="Arial" w:hAnsi="Arial" w:cs="Arial"/>
        </w:rPr>
      </w:pPr>
      <w:bookmarkStart w:id="74" w:name="_Toc17289836"/>
      <w:bookmarkStart w:id="75" w:name="_Toc489615630"/>
      <w:bookmarkStart w:id="76" w:name="_Toc58847990"/>
      <w:bookmarkEnd w:id="74"/>
      <w:bookmarkEnd w:id="75"/>
      <w:r w:rsidRPr="005B7410">
        <w:rPr>
          <w:rFonts w:ascii="Arial" w:hAnsi="Arial" w:cs="Arial"/>
        </w:rPr>
        <w:t>2.</w:t>
      </w:r>
      <w:r>
        <w:rPr>
          <w:rFonts w:ascii="Arial" w:hAnsi="Arial" w:cs="Arial"/>
        </w:rPr>
        <w:t>13</w:t>
      </w:r>
      <w:r w:rsidRPr="005B7410">
        <w:rPr>
          <w:rFonts w:ascii="Arial" w:hAnsi="Arial" w:cs="Arial"/>
        </w:rPr>
        <w:tab/>
      </w:r>
      <w:r>
        <w:rPr>
          <w:rFonts w:ascii="Arial" w:hAnsi="Arial" w:cs="Arial"/>
        </w:rPr>
        <w:t xml:space="preserve">Voorbehouden en </w:t>
      </w:r>
      <w:r w:rsidRPr="005B7410">
        <w:rPr>
          <w:rFonts w:ascii="Arial" w:hAnsi="Arial" w:cs="Arial"/>
        </w:rPr>
        <w:t>Inschrijvingskosten</w:t>
      </w:r>
      <w:bookmarkEnd w:id="76"/>
    </w:p>
    <w:p w14:paraId="2E412105" w14:textId="77777777" w:rsidR="00AD77C9" w:rsidRDefault="00AD77C9" w:rsidP="00AD77C9">
      <w:pPr>
        <w:autoSpaceDE w:val="0"/>
        <w:autoSpaceDN w:val="0"/>
        <w:adjustRightInd w:val="0"/>
        <w:rPr>
          <w:rFonts w:cs="Arial"/>
        </w:rPr>
      </w:pPr>
    </w:p>
    <w:p w14:paraId="139C8580" w14:textId="7CB4CCB2" w:rsidR="00AD77C9" w:rsidRDefault="00AD77C9" w:rsidP="00AD77C9">
      <w:pPr>
        <w:autoSpaceDE w:val="0"/>
        <w:autoSpaceDN w:val="0"/>
        <w:rPr>
          <w:rFonts w:cs="Arial"/>
          <w:iCs/>
        </w:rPr>
      </w:pPr>
      <w:r>
        <w:rPr>
          <w:rFonts w:cs="Arial"/>
          <w:iCs/>
        </w:rPr>
        <w:t xml:space="preserve">Deze </w:t>
      </w:r>
      <w:r w:rsidR="00F96DE8">
        <w:rPr>
          <w:rFonts w:cs="Arial"/>
          <w:iCs/>
        </w:rPr>
        <w:t>gunningsleidraad</w:t>
      </w:r>
      <w:r>
        <w:rPr>
          <w:rFonts w:cs="Arial"/>
          <w:iCs/>
        </w:rPr>
        <w:t xml:space="preserve"> wordt kosteloos ter beschikking gesteld. Uitgenodigde partijen, inschrijvers en/of de geselecteerde inschrijver ontvangen van de gemeente Den Helder geen enkele vergoeding voor kosten, schade of gederfde winst inzake het uitbrengen van een inschrijving. </w:t>
      </w:r>
    </w:p>
    <w:p w14:paraId="76BA48B4" w14:textId="77777777" w:rsidR="00AD77C9" w:rsidRDefault="00AD77C9" w:rsidP="00AD77C9">
      <w:pPr>
        <w:autoSpaceDE w:val="0"/>
        <w:autoSpaceDN w:val="0"/>
        <w:rPr>
          <w:rFonts w:cs="Arial"/>
          <w:iCs/>
        </w:rPr>
      </w:pPr>
    </w:p>
    <w:p w14:paraId="63840CFC" w14:textId="77777777" w:rsidR="00AD77C9" w:rsidRPr="00575581" w:rsidRDefault="00AD77C9" w:rsidP="00AD77C9">
      <w:pPr>
        <w:rPr>
          <w:rFonts w:cs="Arial"/>
        </w:rPr>
      </w:pPr>
      <w:r>
        <w:rPr>
          <w:rFonts w:cs="Arial"/>
        </w:rPr>
        <w:t>De gemeente Den Helder behoudt</w:t>
      </w:r>
      <w:r w:rsidRPr="00575581">
        <w:rPr>
          <w:rFonts w:cs="Arial"/>
        </w:rPr>
        <w:t xml:space="preserve"> zich te allen tijde het recht voor de aanbesteding tijdelijk of definitief te beëindigen. Eventuele schade </w:t>
      </w:r>
      <w:r>
        <w:rPr>
          <w:rFonts w:cs="Arial"/>
        </w:rPr>
        <w:t>en</w:t>
      </w:r>
      <w:r w:rsidRPr="00575581">
        <w:rPr>
          <w:rFonts w:cs="Arial"/>
        </w:rPr>
        <w:t xml:space="preserve"> kosten in verband met de beëindiging zijn voor rekening van de inschrijver.</w:t>
      </w:r>
    </w:p>
    <w:p w14:paraId="5BF31974" w14:textId="77777777" w:rsidR="00AD77C9" w:rsidRDefault="00AD77C9" w:rsidP="00AD77C9">
      <w:pPr>
        <w:autoSpaceDE w:val="0"/>
        <w:autoSpaceDN w:val="0"/>
        <w:rPr>
          <w:rFonts w:cs="Arial"/>
          <w:iCs/>
        </w:rPr>
      </w:pPr>
    </w:p>
    <w:p w14:paraId="1824654A" w14:textId="00F60703" w:rsidR="00AD77C9" w:rsidRDefault="00AD77C9" w:rsidP="00AD77C9">
      <w:pPr>
        <w:autoSpaceDE w:val="0"/>
        <w:autoSpaceDN w:val="0"/>
        <w:rPr>
          <w:rFonts w:cs="Arial"/>
          <w:iCs/>
        </w:rPr>
      </w:pPr>
      <w:r>
        <w:rPr>
          <w:rFonts w:cs="Arial"/>
          <w:iCs/>
        </w:rPr>
        <w:t>Indien de gemeente Den Helder besluit tot intrekking van de aanbesteding, om redenen die niet door een of meerdere inschrijvers of gegadigden is veroorzaakt zal de gemeente Den Helder een passende inschrijfvergoeding overwegen.</w:t>
      </w:r>
    </w:p>
    <w:p w14:paraId="55308929" w14:textId="77777777" w:rsidR="007C177A" w:rsidRDefault="007C177A">
      <w:pPr>
        <w:rPr>
          <w:rFonts w:cs="Arial"/>
        </w:rPr>
      </w:pPr>
    </w:p>
    <w:p w14:paraId="420ADD0F" w14:textId="77777777" w:rsidR="007C177A" w:rsidRDefault="007C177A">
      <w:pPr>
        <w:rPr>
          <w:rFonts w:cs="Arial"/>
        </w:rPr>
      </w:pPr>
    </w:p>
    <w:p w14:paraId="35CF6942" w14:textId="77777777" w:rsidR="007C177A" w:rsidRDefault="003D4152">
      <w:pPr>
        <w:pStyle w:val="Kop2"/>
        <w:rPr>
          <w:rFonts w:ascii="Arial" w:hAnsi="Arial" w:cs="Arial"/>
        </w:rPr>
      </w:pPr>
      <w:bookmarkStart w:id="77" w:name="_Toc17289837"/>
      <w:bookmarkStart w:id="78" w:name="_Toc489615631"/>
      <w:bookmarkStart w:id="79" w:name="_Toc204659017"/>
      <w:bookmarkStart w:id="80" w:name="_Toc68871473"/>
      <w:bookmarkEnd w:id="77"/>
      <w:bookmarkEnd w:id="78"/>
      <w:bookmarkEnd w:id="79"/>
      <w:r>
        <w:rPr>
          <w:rFonts w:ascii="Arial" w:hAnsi="Arial" w:cs="Arial"/>
        </w:rPr>
        <w:lastRenderedPageBreak/>
        <w:t>2.14</w:t>
      </w:r>
      <w:r>
        <w:rPr>
          <w:rFonts w:ascii="Arial" w:hAnsi="Arial" w:cs="Arial"/>
        </w:rPr>
        <w:tab/>
        <w:t>Gunning</w:t>
      </w:r>
      <w:bookmarkEnd w:id="80"/>
    </w:p>
    <w:p w14:paraId="7105D686" w14:textId="77777777" w:rsidR="007C177A" w:rsidRDefault="007C177A">
      <w:pPr>
        <w:pStyle w:val="Opmaakprofiel1"/>
      </w:pPr>
    </w:p>
    <w:p w14:paraId="0803D2D0" w14:textId="77777777" w:rsidR="007C177A" w:rsidRDefault="003D4152">
      <w:r>
        <w:rPr>
          <w:rFonts w:cs="Arial"/>
        </w:rPr>
        <w:t>Gelijktijdig met het bekendmaken van de gunningsbeslissing aan degene met wie de overeenkomst gesloten wordt, zullen de afgewezen inschrijvers van die beslissing in kennis worden gesteld. Zij ontvangen daarover een bericht met een motivering voor de reden van afwijzing.</w:t>
      </w:r>
      <w:r>
        <w:t xml:space="preserve"> </w:t>
      </w:r>
    </w:p>
    <w:p w14:paraId="15BB1A0E" w14:textId="77777777" w:rsidR="007C177A" w:rsidRDefault="003D4152">
      <w:pPr>
        <w:pStyle w:val="Default"/>
        <w:rPr>
          <w:rFonts w:ascii="Arial" w:hAnsi="Arial" w:cs="Arial"/>
        </w:rPr>
      </w:pPr>
      <w:r>
        <w:rPr>
          <w:rFonts w:ascii="Arial" w:hAnsi="Arial" w:cs="Arial"/>
        </w:rPr>
        <w:t>De afgewezen inschrijvers worden in de gelegenheid gesteld om binnen 20 kalenderdagen na verzending van de voorgenomen gunningbeslissing een kort geding aanhangig maken bij de bevoegde rechter. Indien niet binnen deze termijn van 20 kalenderdagen een kort geding dagvaarding correct is betekend, gaat de gemeente Den Helder over tot definitieve gunning van de opdracht.</w:t>
      </w:r>
    </w:p>
    <w:p w14:paraId="45E3502B" w14:textId="77777777" w:rsidR="007C177A" w:rsidRDefault="007C177A">
      <w:pPr>
        <w:pStyle w:val="Default"/>
        <w:rPr>
          <w:rFonts w:ascii="Arial" w:hAnsi="Arial" w:cs="Arial"/>
        </w:rPr>
      </w:pPr>
    </w:p>
    <w:p w14:paraId="3C876D98" w14:textId="77777777" w:rsidR="007C177A" w:rsidRDefault="003D4152">
      <w:pPr>
        <w:pStyle w:val="Default"/>
        <w:rPr>
          <w:rFonts w:cs="Arial"/>
        </w:rPr>
      </w:pPr>
      <w:r>
        <w:rPr>
          <w:rFonts w:ascii="Arial" w:hAnsi="Arial" w:cs="Arial"/>
        </w:rPr>
        <w:t xml:space="preserve">Om </w:t>
      </w:r>
      <w:r w:rsidRPr="00EF739D">
        <w:rPr>
          <w:rFonts w:ascii="Arial" w:hAnsi="Arial" w:cs="Arial"/>
        </w:rPr>
        <w:t xml:space="preserve">te voorkomen dat een uitgebrachte dagvaarding de gemeente Den Helder niet tijdig bereikt, wordt de inschrijver verzocht zo spoedig mogelijk een digitaal afschrift van de betekende dagvaarding in kort geding te e-mailen naar: </w:t>
      </w:r>
      <w:hyperlink r:id="rId17" w:history="1">
        <w:r w:rsidR="004D3341" w:rsidRPr="00EF739D">
          <w:rPr>
            <w:rStyle w:val="Hyperlink"/>
            <w:rFonts w:ascii="Arial" w:hAnsi="Arial" w:cs="Arial"/>
          </w:rPr>
          <w:t>n.hak@denhelder.nl</w:t>
        </w:r>
      </w:hyperlink>
      <w:r w:rsidRPr="00EF739D">
        <w:rPr>
          <w:rFonts w:ascii="Arial" w:hAnsi="Arial" w:cs="Arial"/>
        </w:rPr>
        <w:t xml:space="preserve"> in cc aan </w:t>
      </w:r>
      <w:hyperlink r:id="rId18">
        <w:r w:rsidRPr="00EF739D">
          <w:rPr>
            <w:rStyle w:val="InternetLink"/>
            <w:rFonts w:ascii="Arial" w:hAnsi="Arial" w:cs="Arial"/>
          </w:rPr>
          <w:t>inproces@denhelder.nl</w:t>
        </w:r>
      </w:hyperlink>
      <w:r w:rsidRPr="00EF739D">
        <w:rPr>
          <w:rFonts w:ascii="Arial" w:hAnsi="Arial" w:cs="Arial"/>
        </w:rPr>
        <w:t xml:space="preserve"> ovv het referentienummer van deze aanbesteding.</w:t>
      </w:r>
    </w:p>
    <w:p w14:paraId="3284303E" w14:textId="77777777" w:rsidR="007C177A" w:rsidRDefault="007C177A">
      <w:pPr>
        <w:pStyle w:val="Default"/>
        <w:rPr>
          <w:rFonts w:ascii="Arial" w:hAnsi="Arial" w:cs="Arial"/>
        </w:rPr>
      </w:pPr>
    </w:p>
    <w:p w14:paraId="143B9411" w14:textId="77777777" w:rsidR="007C177A" w:rsidRDefault="003D4152">
      <w:pPr>
        <w:pStyle w:val="Default"/>
        <w:rPr>
          <w:rFonts w:ascii="Arial" w:hAnsi="Arial" w:cs="Arial"/>
        </w:rPr>
      </w:pPr>
      <w:r>
        <w:rPr>
          <w:rFonts w:ascii="Arial" w:hAnsi="Arial" w:cs="Arial"/>
        </w:rPr>
        <w:t>Indien de afgewezen inschrijvers niet, niet tijdig of niet correct een kort geding aanhangig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gemeente Den Helder de winnende inschrijver in kennis heeft gesteld van het feit dat een kort geding aanhangig is gemaakt, dan dient de winnende inschrijver in deze kort gedingprocedure te interveniëren, op straffe van verval van recht om nog op te mogen komen tegen een eventueel gewijzigd gunningvoornemen.</w:t>
      </w:r>
    </w:p>
    <w:p w14:paraId="4CAC05F9" w14:textId="77777777" w:rsidR="007C177A" w:rsidRDefault="007C177A">
      <w:pPr>
        <w:pStyle w:val="Default"/>
        <w:rPr>
          <w:rFonts w:ascii="Arial" w:hAnsi="Arial" w:cs="Arial"/>
        </w:rPr>
      </w:pPr>
    </w:p>
    <w:p w14:paraId="7E6E0B54" w14:textId="77777777" w:rsidR="007C177A" w:rsidRDefault="003D4152">
      <w:pPr>
        <w:pStyle w:val="Default"/>
        <w:rPr>
          <w:rFonts w:ascii="Arial" w:hAnsi="Arial" w:cs="Arial"/>
        </w:rPr>
      </w:pPr>
      <w:r>
        <w:rPr>
          <w:rFonts w:ascii="Arial" w:hAnsi="Arial" w:cs="Arial"/>
        </w:rPr>
        <w:t xml:space="preserve">Indien er op de voorgeschreven wijze een kort geding aanhangig wordt gemaakt, dan wacht gemeente Den Helderde uitkomst van dat kort geding af alvorens over te gaan tot definitieve gunning. </w:t>
      </w:r>
    </w:p>
    <w:p w14:paraId="5EB5889B" w14:textId="77777777" w:rsidR="007C177A" w:rsidRDefault="003D4152">
      <w:pPr>
        <w:pStyle w:val="Default"/>
        <w:rPr>
          <w:rFonts w:ascii="Arial" w:hAnsi="Arial" w:cs="Arial"/>
        </w:rPr>
      </w:pPr>
      <w:r>
        <w:rPr>
          <w:rFonts w:ascii="Arial" w:hAnsi="Arial" w:cs="Arial"/>
        </w:rPr>
        <w:t>Indien de gemeente Den Helder na een, al dan niet uitvoerbaar bij voorraad verklaarde, uitspraak in eerste aanleg in kort geding, overgaat tot gunning en deze uitspraak in hogere instantie(s) of in een bodemprocedure wordt vernietigd of zijn betekenis verliest, dan leidt dat –ongeacht de vervolgens door de gemeente Den Helder te nemen besluiten of te ondernemen stappen naar aanleiding van de dan geldende situatie –niet tot enige aansprakelijkheid van de gemeente Den Helder. Eventuele kortgeding procedures dienen aanhangig te worden gemaakt bij de bevoegde civiele rechter van de rechtbank Noord-Holland te Haarlem.</w:t>
      </w:r>
    </w:p>
    <w:p w14:paraId="75467C25" w14:textId="77777777" w:rsidR="007C177A" w:rsidRDefault="007C177A">
      <w:pPr>
        <w:pStyle w:val="Default"/>
        <w:rPr>
          <w:rFonts w:ascii="Arial" w:hAnsi="Arial" w:cs="Arial"/>
        </w:rPr>
      </w:pPr>
    </w:p>
    <w:p w14:paraId="2C158F7A" w14:textId="77777777" w:rsidR="007C177A" w:rsidRDefault="003D4152">
      <w:pPr>
        <w:rPr>
          <w:rFonts w:cs="Arial"/>
        </w:rPr>
      </w:pPr>
      <w:r>
        <w:rPr>
          <w:rFonts w:cs="Arial"/>
        </w:rPr>
        <w:t>De gunning is pas definitief indien er een definitieve gunningbeslissing is verzonden.</w:t>
      </w:r>
    </w:p>
    <w:p w14:paraId="522E14DC" w14:textId="77777777" w:rsidR="007C177A" w:rsidRDefault="007C177A"/>
    <w:p w14:paraId="4CE31815" w14:textId="77777777" w:rsidR="007C177A" w:rsidRDefault="003D4152">
      <w:pPr>
        <w:rPr>
          <w:rFonts w:cs="Arial"/>
        </w:rPr>
      </w:pPr>
      <w:r>
        <w:rPr>
          <w:rFonts w:cs="Arial"/>
        </w:rPr>
        <w:t>Het staat de gemeente Den Helder vrij de opdracht niet te gunnen of aan een andere partij te gunnen indien met de winnende inschrijver geen overeenstemming wordt bereikt.</w:t>
      </w:r>
    </w:p>
    <w:p w14:paraId="3F1FC781" w14:textId="77777777" w:rsidR="007C177A" w:rsidRDefault="007C177A">
      <w:pPr>
        <w:rPr>
          <w:rFonts w:cs="Arial"/>
        </w:rPr>
      </w:pPr>
    </w:p>
    <w:p w14:paraId="4980DD27" w14:textId="00D521D0" w:rsidR="007C177A" w:rsidRDefault="007C177A">
      <w:pPr>
        <w:rPr>
          <w:rFonts w:cs="Arial"/>
        </w:rPr>
      </w:pPr>
      <w:bookmarkStart w:id="81" w:name="_Toc17289838"/>
      <w:bookmarkStart w:id="82" w:name="_Toc489615632"/>
      <w:bookmarkStart w:id="83" w:name="_Toc487816208"/>
      <w:bookmarkEnd w:id="81"/>
      <w:bookmarkEnd w:id="82"/>
      <w:bookmarkEnd w:id="83"/>
    </w:p>
    <w:p w14:paraId="6FB0F3E3" w14:textId="77777777" w:rsidR="007C177A" w:rsidRDefault="007C177A">
      <w:pPr>
        <w:rPr>
          <w:rFonts w:cs="Arial"/>
        </w:rPr>
      </w:pPr>
    </w:p>
    <w:p w14:paraId="728939AE" w14:textId="003D33C5" w:rsidR="007C177A" w:rsidRDefault="00BB2B97">
      <w:pPr>
        <w:pStyle w:val="Kop2"/>
        <w:rPr>
          <w:rFonts w:ascii="Arial" w:hAnsi="Arial" w:cs="Arial"/>
        </w:rPr>
      </w:pPr>
      <w:bookmarkStart w:id="84" w:name="_Toc17289839"/>
      <w:bookmarkStart w:id="85" w:name="_Toc487816214"/>
      <w:bookmarkStart w:id="86" w:name="_Toc68871475"/>
      <w:bookmarkEnd w:id="84"/>
      <w:bookmarkEnd w:id="85"/>
      <w:r>
        <w:rPr>
          <w:rFonts w:ascii="Arial" w:hAnsi="Arial" w:cs="Arial"/>
        </w:rPr>
        <w:t>2.15</w:t>
      </w:r>
      <w:r w:rsidR="003D4152">
        <w:rPr>
          <w:rFonts w:ascii="Arial" w:hAnsi="Arial" w:cs="Arial"/>
        </w:rPr>
        <w:tab/>
        <w:t>Facturatie</w:t>
      </w:r>
      <w:bookmarkEnd w:id="86"/>
    </w:p>
    <w:p w14:paraId="1576CFE9" w14:textId="77777777" w:rsidR="007C177A" w:rsidRDefault="007C177A">
      <w:pPr>
        <w:rPr>
          <w:rFonts w:cs="Arial"/>
        </w:rPr>
      </w:pPr>
    </w:p>
    <w:p w14:paraId="3839BFCF" w14:textId="45640656" w:rsidR="00E27045" w:rsidRPr="008C7B81" w:rsidRDefault="00E27045" w:rsidP="00E27045">
      <w:pPr>
        <w:suppressAutoHyphens w:val="0"/>
        <w:rPr>
          <w:rFonts w:eastAsiaTheme="minorHAnsi" w:cs="Arial"/>
        </w:rPr>
      </w:pPr>
      <w:r w:rsidRPr="008C7B81">
        <w:rPr>
          <w:rFonts w:eastAsiaTheme="minorHAnsi" w:cs="Arial"/>
        </w:rPr>
        <w:t xml:space="preserve">De facturen dienen verzonden te worden naar </w:t>
      </w:r>
      <w:hyperlink r:id="rId19" w:history="1">
        <w:r w:rsidRPr="008C7B81">
          <w:rPr>
            <w:rFonts w:eastAsiaTheme="minorHAnsi" w:cs="Arial"/>
            <w:color w:val="0000FF" w:themeColor="hyperlink"/>
            <w:u w:val="single"/>
          </w:rPr>
          <w:t>crediteuren@denhelder.nl</w:t>
        </w:r>
      </w:hyperlink>
      <w:r w:rsidRPr="008C7B81">
        <w:rPr>
          <w:rFonts w:eastAsiaTheme="minorHAnsi" w:cs="Arial"/>
        </w:rPr>
        <w:t>. Bij de factuur dienen wederzijds ondertekende termijnen te worden toegevoegd. Niet ondertekende termijnen worden niet betaalbaar gesteld.</w:t>
      </w:r>
    </w:p>
    <w:p w14:paraId="1A804C15" w14:textId="77777777" w:rsidR="00E27045" w:rsidRPr="008C7B81" w:rsidRDefault="00E27045" w:rsidP="00E27045">
      <w:pPr>
        <w:suppressAutoHyphens w:val="0"/>
        <w:rPr>
          <w:rFonts w:eastAsiaTheme="minorHAnsi" w:cs="Arial"/>
        </w:rPr>
      </w:pPr>
    </w:p>
    <w:p w14:paraId="46F379FA" w14:textId="77777777" w:rsidR="00E27045" w:rsidRPr="008C7B81" w:rsidRDefault="00E27045" w:rsidP="00E27045">
      <w:pPr>
        <w:suppressAutoHyphens w:val="0"/>
        <w:rPr>
          <w:rFonts w:eastAsiaTheme="minorHAnsi" w:cs="Arial"/>
        </w:rPr>
      </w:pPr>
      <w:r w:rsidRPr="008C7B81">
        <w:rPr>
          <w:rFonts w:eastAsiaTheme="minorHAnsi" w:cs="Arial"/>
        </w:rPr>
        <w:t>Op de factuur dienen minimaal de volgende gegevens vermeld te worden:</w:t>
      </w:r>
    </w:p>
    <w:p w14:paraId="059B3614" w14:textId="77777777" w:rsidR="00E27045" w:rsidRPr="008C7B81" w:rsidRDefault="00E27045" w:rsidP="00E27045">
      <w:pPr>
        <w:numPr>
          <w:ilvl w:val="0"/>
          <w:numId w:val="13"/>
        </w:numPr>
        <w:suppressAutoHyphens w:val="0"/>
        <w:spacing w:line="240" w:lineRule="atLeast"/>
        <w:contextualSpacing/>
        <w:rPr>
          <w:rFonts w:eastAsia="Times New Roman" w:cs="Arial"/>
        </w:rPr>
      </w:pPr>
      <w:r w:rsidRPr="008C7B81">
        <w:rPr>
          <w:rFonts w:eastAsia="Times New Roman" w:cs="Arial"/>
        </w:rPr>
        <w:t>Naam, adres, postcode, woonplaats;</w:t>
      </w:r>
    </w:p>
    <w:p w14:paraId="2E7650F8" w14:textId="77777777" w:rsidR="00E27045" w:rsidRPr="008C7B81" w:rsidRDefault="00E27045" w:rsidP="00E27045">
      <w:pPr>
        <w:numPr>
          <w:ilvl w:val="0"/>
          <w:numId w:val="13"/>
        </w:numPr>
        <w:suppressAutoHyphens w:val="0"/>
        <w:spacing w:line="240" w:lineRule="atLeast"/>
        <w:contextualSpacing/>
        <w:rPr>
          <w:rFonts w:eastAsia="Times New Roman" w:cs="Arial"/>
        </w:rPr>
      </w:pPr>
      <w:r w:rsidRPr="008C7B81">
        <w:rPr>
          <w:rFonts w:eastAsia="Times New Roman" w:cs="Arial"/>
        </w:rPr>
        <w:t>Bank/gironummer en de benodigde IBAN- en BIC-gegevens;</w:t>
      </w:r>
    </w:p>
    <w:p w14:paraId="0C0CFA50" w14:textId="77777777" w:rsidR="00E27045" w:rsidRPr="008C7B81" w:rsidRDefault="00E27045" w:rsidP="00E27045">
      <w:pPr>
        <w:numPr>
          <w:ilvl w:val="0"/>
          <w:numId w:val="13"/>
        </w:numPr>
        <w:suppressAutoHyphens w:val="0"/>
        <w:spacing w:line="240" w:lineRule="atLeast"/>
        <w:contextualSpacing/>
        <w:rPr>
          <w:rFonts w:eastAsia="Times New Roman" w:cs="Arial"/>
        </w:rPr>
      </w:pPr>
      <w:r w:rsidRPr="008C7B81">
        <w:rPr>
          <w:rFonts w:eastAsia="Times New Roman" w:cs="Arial"/>
        </w:rPr>
        <w:t>BTW-nummer;</w:t>
      </w:r>
    </w:p>
    <w:p w14:paraId="68EB75B9" w14:textId="77777777" w:rsidR="00E27045" w:rsidRPr="008C7B81" w:rsidRDefault="00E27045" w:rsidP="00E27045">
      <w:pPr>
        <w:numPr>
          <w:ilvl w:val="0"/>
          <w:numId w:val="13"/>
        </w:numPr>
        <w:suppressAutoHyphens w:val="0"/>
        <w:spacing w:line="240" w:lineRule="atLeast"/>
        <w:contextualSpacing/>
        <w:rPr>
          <w:rFonts w:eastAsia="Times New Roman" w:cs="Arial"/>
        </w:rPr>
      </w:pPr>
      <w:r w:rsidRPr="008C7B81">
        <w:rPr>
          <w:rFonts w:eastAsia="Times New Roman" w:cs="Arial"/>
        </w:rPr>
        <w:t>KvK-nummer;</w:t>
      </w:r>
    </w:p>
    <w:p w14:paraId="2C102FEC" w14:textId="77777777" w:rsidR="00E27045" w:rsidRPr="008C7B81" w:rsidRDefault="00E27045" w:rsidP="00E27045">
      <w:pPr>
        <w:numPr>
          <w:ilvl w:val="0"/>
          <w:numId w:val="13"/>
        </w:numPr>
        <w:suppressAutoHyphens w:val="0"/>
        <w:spacing w:line="240" w:lineRule="atLeast"/>
        <w:contextualSpacing/>
        <w:rPr>
          <w:rFonts w:eastAsia="Times New Roman" w:cs="Arial"/>
        </w:rPr>
      </w:pPr>
      <w:r w:rsidRPr="008C7B81">
        <w:rPr>
          <w:rFonts w:eastAsia="Times New Roman" w:cs="Arial"/>
        </w:rPr>
        <w:t>Factuuradres opdrachtnemer;</w:t>
      </w:r>
    </w:p>
    <w:p w14:paraId="040B31ED" w14:textId="77777777" w:rsidR="00E27045" w:rsidRPr="008C7B81" w:rsidRDefault="00E27045" w:rsidP="00E27045">
      <w:pPr>
        <w:numPr>
          <w:ilvl w:val="0"/>
          <w:numId w:val="13"/>
        </w:numPr>
        <w:suppressAutoHyphens w:val="0"/>
        <w:spacing w:line="240" w:lineRule="atLeast"/>
        <w:contextualSpacing/>
        <w:rPr>
          <w:rFonts w:eastAsia="Times New Roman" w:cs="Arial"/>
        </w:rPr>
      </w:pPr>
      <w:r w:rsidRPr="008C7B81">
        <w:rPr>
          <w:rFonts w:eastAsia="Times New Roman" w:cs="Arial"/>
        </w:rPr>
        <w:t>Naam contactpersoon;</w:t>
      </w:r>
    </w:p>
    <w:p w14:paraId="3C87059F" w14:textId="77777777" w:rsidR="00E27045" w:rsidRPr="008C7B81" w:rsidRDefault="00E27045" w:rsidP="00E27045">
      <w:pPr>
        <w:numPr>
          <w:ilvl w:val="0"/>
          <w:numId w:val="13"/>
        </w:numPr>
        <w:suppressAutoHyphens w:val="0"/>
        <w:spacing w:line="240" w:lineRule="atLeast"/>
        <w:contextualSpacing/>
        <w:rPr>
          <w:rFonts w:eastAsia="Times New Roman" w:cs="Arial"/>
        </w:rPr>
      </w:pPr>
      <w:r w:rsidRPr="008C7B81">
        <w:rPr>
          <w:rFonts w:eastAsia="Times New Roman" w:cs="Arial"/>
        </w:rPr>
        <w:t>Datum en kenmerk van de opdrachtbrief van de gemeente.</w:t>
      </w:r>
    </w:p>
    <w:p w14:paraId="751A3F31" w14:textId="77777777" w:rsidR="00E27045" w:rsidRDefault="00E27045">
      <w:pPr>
        <w:rPr>
          <w:rFonts w:cs="Arial"/>
        </w:rPr>
      </w:pPr>
    </w:p>
    <w:p w14:paraId="3CE116E3" w14:textId="77777777" w:rsidR="00E27045" w:rsidRDefault="00E27045">
      <w:pPr>
        <w:rPr>
          <w:rFonts w:cs="Arial"/>
        </w:rPr>
      </w:pPr>
    </w:p>
    <w:p w14:paraId="27B5341C" w14:textId="77777777" w:rsidR="007C177A" w:rsidRDefault="007C177A">
      <w:pPr>
        <w:pStyle w:val="RapportKop2"/>
      </w:pPr>
    </w:p>
    <w:p w14:paraId="6D9CDC4E" w14:textId="77777777" w:rsidR="007C177A" w:rsidRDefault="003D4152">
      <w:pPr>
        <w:pStyle w:val="Kop2"/>
        <w:rPr>
          <w:rFonts w:ascii="Arial" w:hAnsi="Arial" w:cs="Arial"/>
        </w:rPr>
      </w:pPr>
      <w:bookmarkStart w:id="87" w:name="_Toc17289840"/>
      <w:bookmarkStart w:id="88" w:name="_Toc68871476"/>
      <w:bookmarkEnd w:id="87"/>
      <w:r>
        <w:rPr>
          <w:rFonts w:ascii="Arial" w:hAnsi="Arial" w:cs="Arial"/>
        </w:rPr>
        <w:t>2.17</w:t>
      </w:r>
      <w:r>
        <w:rPr>
          <w:rFonts w:ascii="Arial" w:hAnsi="Arial" w:cs="Arial"/>
        </w:rPr>
        <w:tab/>
        <w:t>Boete</w:t>
      </w:r>
      <w:bookmarkEnd w:id="88"/>
    </w:p>
    <w:p w14:paraId="35BC8247" w14:textId="77777777" w:rsidR="007C177A" w:rsidRDefault="007C177A">
      <w:pPr>
        <w:rPr>
          <w:rFonts w:cs="Arial"/>
        </w:rPr>
      </w:pPr>
    </w:p>
    <w:p w14:paraId="1BDEA940" w14:textId="3EF3F638" w:rsidR="007C177A" w:rsidRDefault="003D4152">
      <w:pPr>
        <w:rPr>
          <w:rFonts w:ascii="Times New Roman" w:hAnsi="Times New Roman" w:cs="Times New Roman"/>
          <w:sz w:val="24"/>
          <w:szCs w:val="24"/>
          <w:lang w:eastAsia="nl-NL"/>
        </w:rPr>
      </w:pPr>
      <w:r>
        <w:rPr>
          <w:rFonts w:cs="Arial"/>
        </w:rPr>
        <w:t>Indien de inschrijver de opdracht niet uitvoert conform de wijze waarop dit  in zijn insc</w:t>
      </w:r>
      <w:r w:rsidR="0030458A">
        <w:rPr>
          <w:rFonts w:cs="Arial"/>
        </w:rPr>
        <w:t xml:space="preserve">hrijving bij de </w:t>
      </w:r>
      <w:r w:rsidR="0030458A" w:rsidRPr="0030458A">
        <w:rPr>
          <w:rFonts w:cs="Arial"/>
        </w:rPr>
        <w:t>gunningscriterium 5.3.1</w:t>
      </w:r>
      <w:r w:rsidRPr="0030458A">
        <w:rPr>
          <w:rFonts w:cs="Arial"/>
        </w:rPr>
        <w:t xml:space="preserve"> is beschreven, wordt de f</w:t>
      </w:r>
      <w:r w:rsidR="00804B18" w:rsidRPr="0030458A">
        <w:rPr>
          <w:rFonts w:cs="Arial"/>
        </w:rPr>
        <w:t>ictieve korting 1,5</w:t>
      </w:r>
      <w:r w:rsidRPr="0030458A">
        <w:rPr>
          <w:rFonts w:cs="Arial"/>
        </w:rPr>
        <w:t xml:space="preserve"> maal verbeurd. De gemeente Den Helder zal de inschrijver hiervoor eerst in gebreke stellen en een hersteltermijn van </w:t>
      </w:r>
      <w:r w:rsidR="0030458A" w:rsidRPr="0030458A">
        <w:rPr>
          <w:rFonts w:cs="Arial"/>
        </w:rPr>
        <w:t>2 weken bieden. Indien na 2</w:t>
      </w:r>
      <w:r w:rsidRPr="0030458A">
        <w:rPr>
          <w:rFonts w:cs="Arial"/>
        </w:rPr>
        <w:t xml:space="preserve"> weken de inschrijver de dienstverlening alsnog niet uitvoert conform de wijze waarop dit in zijn inschrijving bij de gunningscriteria is beschreven zal de boete in mindering worden gebracht op de volgende te betalen factuur.</w:t>
      </w:r>
      <w:r w:rsidRPr="0030458A">
        <w:rPr>
          <w:rFonts w:cs="Arial"/>
          <w:lang w:eastAsia="nl-NL"/>
        </w:rPr>
        <w:t xml:space="preserve"> </w:t>
      </w:r>
      <w:r w:rsidR="0030458A" w:rsidRPr="0030458A">
        <w:rPr>
          <w:rFonts w:cs="Arial"/>
          <w:lang w:eastAsia="nl-NL"/>
        </w:rPr>
        <w:t>Op h</w:t>
      </w:r>
      <w:r w:rsidR="0030458A">
        <w:rPr>
          <w:rFonts w:cs="Arial"/>
          <w:lang w:eastAsia="nl-NL"/>
        </w:rPr>
        <w:t xml:space="preserve">et gunningscriterium 5.3.2. is </w:t>
      </w:r>
      <w:r w:rsidR="0030458A" w:rsidRPr="0030458A">
        <w:rPr>
          <w:rFonts w:cs="Arial"/>
          <w:lang w:eastAsia="nl-NL"/>
        </w:rPr>
        <w:t xml:space="preserve">geen hersteltermijn van toepassing. Indien de termijn wordt overschreden wordt de </w:t>
      </w:r>
      <w:r w:rsidR="0030458A" w:rsidRPr="0030458A">
        <w:rPr>
          <w:rFonts w:cs="Arial"/>
        </w:rPr>
        <w:t>fictieve korting 1,5 maal verbeurd en in mindering gebracht op de volgende te betalen factuur.</w:t>
      </w:r>
    </w:p>
    <w:p w14:paraId="480FAC5B" w14:textId="77777777" w:rsidR="007C177A" w:rsidRDefault="007C177A">
      <w:pPr>
        <w:rPr>
          <w:rFonts w:cs="Arial"/>
          <w:b/>
          <w:color w:val="365F91"/>
          <w:sz w:val="32"/>
          <w:szCs w:val="32"/>
        </w:rPr>
      </w:pPr>
    </w:p>
    <w:p w14:paraId="1C53EA10" w14:textId="77777777" w:rsidR="007C177A" w:rsidRDefault="003D4152">
      <w:pPr>
        <w:pStyle w:val="Kop1"/>
        <w:pageBreakBefore/>
        <w:rPr>
          <w:rFonts w:ascii="Arial" w:hAnsi="Arial" w:cs="Arial"/>
          <w:b/>
        </w:rPr>
      </w:pPr>
      <w:bookmarkStart w:id="89" w:name="_Toc17289841"/>
      <w:bookmarkStart w:id="90" w:name="_Toc68871477"/>
      <w:bookmarkEnd w:id="89"/>
      <w:r>
        <w:rPr>
          <w:rFonts w:ascii="Arial" w:hAnsi="Arial" w:cs="Arial"/>
          <w:b/>
        </w:rPr>
        <w:lastRenderedPageBreak/>
        <w:t>3</w:t>
      </w:r>
      <w:r>
        <w:rPr>
          <w:rFonts w:ascii="Arial" w:hAnsi="Arial" w:cs="Arial"/>
          <w:b/>
        </w:rPr>
        <w:tab/>
        <w:t>Minimumeisen</w:t>
      </w:r>
      <w:bookmarkEnd w:id="90"/>
    </w:p>
    <w:p w14:paraId="5A473AD5" w14:textId="77777777" w:rsidR="007C177A" w:rsidRDefault="007C177A"/>
    <w:p w14:paraId="40321B12" w14:textId="77777777" w:rsidR="00A33638" w:rsidRDefault="003D4152">
      <w:pPr>
        <w:rPr>
          <w:rFonts w:cs="Arial"/>
        </w:rPr>
      </w:pPr>
      <w:r>
        <w:rPr>
          <w:rFonts w:cs="Arial"/>
        </w:rPr>
        <w:t xml:space="preserve">De inschrijving moet </w:t>
      </w:r>
      <w:r w:rsidR="00A33638">
        <w:rPr>
          <w:rFonts w:cs="Arial"/>
        </w:rPr>
        <w:t xml:space="preserve">als volgt worden </w:t>
      </w:r>
      <w:r>
        <w:rPr>
          <w:rFonts w:cs="Arial"/>
        </w:rPr>
        <w:t>aangeboden worden</w:t>
      </w:r>
      <w:r w:rsidR="00A33638">
        <w:rPr>
          <w:rFonts w:cs="Arial"/>
        </w:rPr>
        <w:t>:</w:t>
      </w:r>
    </w:p>
    <w:p w14:paraId="2E17BAA2" w14:textId="4F248972" w:rsidR="00A33638" w:rsidRPr="008371BA" w:rsidRDefault="00A33638" w:rsidP="008371BA">
      <w:pPr>
        <w:pStyle w:val="Lijstalinea"/>
        <w:numPr>
          <w:ilvl w:val="0"/>
          <w:numId w:val="14"/>
        </w:numPr>
        <w:ind w:left="426" w:hanging="426"/>
        <w:rPr>
          <w:rFonts w:cs="Arial"/>
        </w:rPr>
      </w:pPr>
      <w:r w:rsidRPr="008371BA">
        <w:rPr>
          <w:rFonts w:cs="Arial"/>
        </w:rPr>
        <w:t>V</w:t>
      </w:r>
      <w:r w:rsidR="003D4152" w:rsidRPr="008371BA">
        <w:rPr>
          <w:rFonts w:cs="Arial"/>
        </w:rPr>
        <w:t>olgens de voorschriften zoals omschreven in paragraaf 2.3 Wijze van aanbieden inschrijving</w:t>
      </w:r>
      <w:r w:rsidRPr="008371BA">
        <w:rPr>
          <w:rFonts w:cs="Arial"/>
        </w:rPr>
        <w:t xml:space="preserve">; </w:t>
      </w:r>
    </w:p>
    <w:p w14:paraId="5EF27645" w14:textId="77777777" w:rsidR="00A33638" w:rsidRPr="008371BA" w:rsidRDefault="00A33638" w:rsidP="008371BA">
      <w:pPr>
        <w:pStyle w:val="Lijstalinea"/>
        <w:numPr>
          <w:ilvl w:val="0"/>
          <w:numId w:val="14"/>
        </w:numPr>
        <w:ind w:left="426" w:hanging="426"/>
        <w:rPr>
          <w:rFonts w:cs="Arial"/>
        </w:rPr>
      </w:pPr>
      <w:r w:rsidRPr="008371BA">
        <w:rPr>
          <w:rFonts w:cs="Arial"/>
        </w:rPr>
        <w:t>Dient alle in deze gunningsleidraad omschreven onderdelen te bevatten;</w:t>
      </w:r>
    </w:p>
    <w:p w14:paraId="5ED0BFF1" w14:textId="1BBB0A37" w:rsidR="007C177A" w:rsidRPr="008371BA" w:rsidRDefault="00A33638" w:rsidP="008371BA">
      <w:pPr>
        <w:pStyle w:val="Lijstalinea"/>
        <w:numPr>
          <w:ilvl w:val="0"/>
          <w:numId w:val="14"/>
        </w:numPr>
        <w:ind w:left="426" w:hanging="426"/>
        <w:rPr>
          <w:rFonts w:cs="Arial"/>
        </w:rPr>
      </w:pPr>
      <w:r w:rsidRPr="008371BA">
        <w:rPr>
          <w:rFonts w:cs="Arial"/>
        </w:rPr>
        <w:t>Dient</w:t>
      </w:r>
      <w:r w:rsidR="003D4152" w:rsidRPr="008371BA">
        <w:rPr>
          <w:rFonts w:cs="Arial"/>
        </w:rPr>
        <w:t xml:space="preserve"> in overeenstemming te zijn met de inhoud van deze gunningsleidraad</w:t>
      </w:r>
      <w:r w:rsidRPr="008371BA">
        <w:rPr>
          <w:rFonts w:cs="Arial"/>
        </w:rPr>
        <w:t xml:space="preserve"> en de op TenderNed gepubliceerde bijlagen en documenten en</w:t>
      </w:r>
      <w:r w:rsidR="00927782">
        <w:rPr>
          <w:rFonts w:cs="Arial"/>
        </w:rPr>
        <w:t xml:space="preserve"> Nota(‘s) van I</w:t>
      </w:r>
      <w:r w:rsidR="003D4152" w:rsidRPr="008371BA">
        <w:rPr>
          <w:rFonts w:cs="Arial"/>
        </w:rPr>
        <w:t>nlichtingen.</w:t>
      </w:r>
    </w:p>
    <w:p w14:paraId="09607990" w14:textId="77777777" w:rsidR="007C177A" w:rsidRDefault="007C177A">
      <w:pPr>
        <w:rPr>
          <w:rFonts w:cs="Arial"/>
        </w:rPr>
      </w:pPr>
    </w:p>
    <w:p w14:paraId="55244A33" w14:textId="77777777" w:rsidR="007C177A" w:rsidRDefault="003D4152">
      <w:pPr>
        <w:rPr>
          <w:rFonts w:cs="Arial"/>
        </w:rPr>
      </w:pPr>
      <w:r>
        <w:rPr>
          <w:rFonts w:cs="Arial"/>
        </w:rPr>
        <w:t>Inschrijvers moeten de volgende gegevens aan de gemeente Den Helder verstrekken:</w:t>
      </w:r>
    </w:p>
    <w:p w14:paraId="6C3F6BE7" w14:textId="77777777" w:rsidR="007C177A" w:rsidRDefault="003D4152">
      <w:pPr>
        <w:rPr>
          <w:rFonts w:cs="Arial"/>
        </w:rPr>
      </w:pPr>
      <w:r>
        <w:rPr>
          <w:rFonts w:cs="Arial"/>
        </w:rPr>
        <w:t xml:space="preserve">     </w:t>
      </w:r>
    </w:p>
    <w:p w14:paraId="581B73E7" w14:textId="77777777" w:rsidR="007C177A" w:rsidRDefault="007C177A">
      <w:pPr>
        <w:pStyle w:val="Koptekst"/>
        <w:spacing w:line="240" w:lineRule="auto"/>
        <w:rPr>
          <w:rFonts w:ascii="Arial" w:hAnsi="Arial" w:cs="Arial"/>
          <w:sz w:val="20"/>
        </w:rPr>
      </w:pPr>
    </w:p>
    <w:p w14:paraId="303A4FD8" w14:textId="77777777" w:rsidR="007C177A" w:rsidRDefault="003D4152" w:rsidP="008371BA">
      <w:pPr>
        <w:numPr>
          <w:ilvl w:val="0"/>
          <w:numId w:val="5"/>
        </w:numPr>
        <w:ind w:left="0" w:hanging="142"/>
        <w:rPr>
          <w:rFonts w:cs="Arial"/>
        </w:rPr>
      </w:pPr>
      <w:r>
        <w:rPr>
          <w:rFonts w:cs="Arial"/>
        </w:rPr>
        <w:t>Controlelijst (bijlage 1);</w:t>
      </w:r>
    </w:p>
    <w:p w14:paraId="4815CCA9" w14:textId="77777777" w:rsidR="007C177A" w:rsidRDefault="007C177A" w:rsidP="008371BA">
      <w:pPr>
        <w:ind w:hanging="142"/>
        <w:rPr>
          <w:rFonts w:cs="Arial"/>
        </w:rPr>
      </w:pPr>
    </w:p>
    <w:p w14:paraId="07595C45" w14:textId="77777777" w:rsidR="007C177A" w:rsidRDefault="003D4152" w:rsidP="008371BA">
      <w:pPr>
        <w:numPr>
          <w:ilvl w:val="0"/>
          <w:numId w:val="5"/>
        </w:numPr>
        <w:ind w:left="0" w:hanging="142"/>
        <w:rPr>
          <w:rFonts w:cs="Arial"/>
        </w:rPr>
      </w:pPr>
      <w:r>
        <w:rPr>
          <w:rFonts w:cs="Arial"/>
        </w:rPr>
        <w:t>Een ondertekend Uniform Europees Aanbestedingsdocument (bijlage 2);</w:t>
      </w:r>
    </w:p>
    <w:p w14:paraId="0A3573A0" w14:textId="77777777" w:rsidR="007C177A" w:rsidRDefault="007C177A" w:rsidP="008371BA">
      <w:pPr>
        <w:ind w:hanging="142"/>
        <w:rPr>
          <w:rFonts w:cs="Arial"/>
        </w:rPr>
      </w:pPr>
    </w:p>
    <w:p w14:paraId="3FA16936" w14:textId="77777777" w:rsidR="007C177A" w:rsidRDefault="003D4152" w:rsidP="008371BA">
      <w:pPr>
        <w:numPr>
          <w:ilvl w:val="0"/>
          <w:numId w:val="5"/>
        </w:numPr>
        <w:ind w:left="0" w:hanging="142"/>
        <w:rPr>
          <w:rFonts w:cs="Arial"/>
          <w:lang w:val="en-US"/>
        </w:rPr>
      </w:pPr>
      <w:r>
        <w:rPr>
          <w:rFonts w:cs="Arial"/>
          <w:lang w:val="en-US"/>
        </w:rPr>
        <w:t>Akkoord verklaring Social Return On Investment (SROI) (bijlage 3);</w:t>
      </w:r>
    </w:p>
    <w:p w14:paraId="2E4E1D47" w14:textId="77777777" w:rsidR="007C177A" w:rsidRDefault="007C177A" w:rsidP="008371BA">
      <w:pPr>
        <w:ind w:hanging="142"/>
        <w:rPr>
          <w:rFonts w:cs="Arial"/>
          <w:lang w:val="en-US"/>
        </w:rPr>
      </w:pPr>
    </w:p>
    <w:p w14:paraId="05C5EC69" w14:textId="77777777" w:rsidR="007C177A" w:rsidRDefault="003D4152" w:rsidP="008371BA">
      <w:pPr>
        <w:numPr>
          <w:ilvl w:val="0"/>
          <w:numId w:val="5"/>
        </w:numPr>
        <w:ind w:left="0" w:hanging="142"/>
        <w:rPr>
          <w:rFonts w:cs="Arial"/>
          <w:lang w:val="en-US"/>
        </w:rPr>
      </w:pPr>
      <w:r>
        <w:rPr>
          <w:rFonts w:cs="Arial"/>
          <w:lang w:val="en-US"/>
        </w:rPr>
        <w:t>Akkoord verklaring Past Performance-meting (bijlage 4);</w:t>
      </w:r>
    </w:p>
    <w:p w14:paraId="150B33CA" w14:textId="77777777" w:rsidR="007C177A" w:rsidRDefault="007C177A" w:rsidP="008371BA">
      <w:pPr>
        <w:ind w:hanging="142"/>
        <w:rPr>
          <w:rFonts w:cs="Arial"/>
          <w:lang w:val="en-US"/>
        </w:rPr>
      </w:pPr>
    </w:p>
    <w:p w14:paraId="69CE9656" w14:textId="77777777" w:rsidR="007C177A" w:rsidRDefault="003D4152" w:rsidP="008371BA">
      <w:pPr>
        <w:numPr>
          <w:ilvl w:val="0"/>
          <w:numId w:val="5"/>
        </w:numPr>
        <w:ind w:left="0" w:hanging="142"/>
        <w:rPr>
          <w:rFonts w:cs="Arial"/>
        </w:rPr>
      </w:pPr>
      <w:r>
        <w:rPr>
          <w:rFonts w:cs="Arial"/>
        </w:rPr>
        <w:t>Referentie (bijlage 5);</w:t>
      </w:r>
    </w:p>
    <w:p w14:paraId="356A45CC" w14:textId="77777777" w:rsidR="007C177A" w:rsidRDefault="007C177A" w:rsidP="008371BA">
      <w:pPr>
        <w:pStyle w:val="Lijstalinea"/>
        <w:ind w:left="0" w:hanging="142"/>
        <w:rPr>
          <w:rFonts w:cs="Arial"/>
          <w:lang w:val="en-US"/>
        </w:rPr>
      </w:pPr>
    </w:p>
    <w:p w14:paraId="490473CF" w14:textId="77777777" w:rsidR="007C177A" w:rsidRDefault="003D4152" w:rsidP="008371BA">
      <w:pPr>
        <w:numPr>
          <w:ilvl w:val="0"/>
          <w:numId w:val="5"/>
        </w:numPr>
        <w:ind w:left="0" w:hanging="142"/>
        <w:rPr>
          <w:rFonts w:cs="Arial"/>
        </w:rPr>
      </w:pPr>
      <w:r>
        <w:rPr>
          <w:rFonts w:cs="Arial"/>
        </w:rPr>
        <w:t>Kwalitatieve gunningscriteria (bijlage 6);</w:t>
      </w:r>
    </w:p>
    <w:p w14:paraId="4ADB97BA" w14:textId="77777777" w:rsidR="007C177A" w:rsidRDefault="007C177A" w:rsidP="008371BA">
      <w:pPr>
        <w:pStyle w:val="Lijstalinea"/>
        <w:ind w:hanging="142"/>
        <w:rPr>
          <w:rFonts w:cs="Arial"/>
        </w:rPr>
      </w:pPr>
    </w:p>
    <w:p w14:paraId="65589801" w14:textId="77777777" w:rsidR="007C177A" w:rsidRDefault="003D4152" w:rsidP="008371BA">
      <w:pPr>
        <w:numPr>
          <w:ilvl w:val="0"/>
          <w:numId w:val="5"/>
        </w:numPr>
        <w:ind w:left="0" w:hanging="142"/>
        <w:rPr>
          <w:rFonts w:cs="Arial"/>
        </w:rPr>
      </w:pPr>
      <w:r>
        <w:rPr>
          <w:rFonts w:cs="Arial"/>
        </w:rPr>
        <w:t>Inschrijvingsbiljet (bijlage 7);</w:t>
      </w:r>
    </w:p>
    <w:p w14:paraId="1DDCA199" w14:textId="77777777" w:rsidR="008371BA" w:rsidRDefault="008371BA" w:rsidP="008371BA">
      <w:pPr>
        <w:pStyle w:val="Lijstalinea"/>
        <w:ind w:left="0" w:hanging="142"/>
        <w:rPr>
          <w:rFonts w:cs="Arial"/>
          <w:spacing w:val="-1"/>
        </w:rPr>
      </w:pPr>
    </w:p>
    <w:p w14:paraId="61B43362" w14:textId="301ACF70" w:rsidR="007C177A" w:rsidRPr="008371BA" w:rsidRDefault="003D4152" w:rsidP="008371BA">
      <w:pPr>
        <w:pStyle w:val="Lijstalinea"/>
        <w:numPr>
          <w:ilvl w:val="0"/>
          <w:numId w:val="5"/>
        </w:numPr>
        <w:ind w:hanging="862"/>
        <w:rPr>
          <w:rFonts w:cs="Arial"/>
          <w:spacing w:val="-1"/>
        </w:rPr>
      </w:pPr>
      <w:r>
        <w:rPr>
          <w:rFonts w:cs="Arial"/>
          <w:spacing w:val="-1"/>
        </w:rPr>
        <w:t xml:space="preserve">Inschrijfstaat </w:t>
      </w:r>
      <w:r>
        <w:rPr>
          <w:rFonts w:cs="Arial"/>
        </w:rPr>
        <w:t>(bijlage 8);</w:t>
      </w:r>
    </w:p>
    <w:p w14:paraId="58E501B8" w14:textId="77777777" w:rsidR="007C177A" w:rsidRDefault="007C177A" w:rsidP="008371BA">
      <w:pPr>
        <w:ind w:hanging="142"/>
        <w:rPr>
          <w:rFonts w:cs="Arial"/>
        </w:rPr>
      </w:pPr>
    </w:p>
    <w:p w14:paraId="647FDDE9" w14:textId="23D6AF7C" w:rsidR="007C177A" w:rsidRPr="008371BA" w:rsidRDefault="003D4152" w:rsidP="008371BA">
      <w:pPr>
        <w:numPr>
          <w:ilvl w:val="0"/>
          <w:numId w:val="5"/>
        </w:numPr>
        <w:ind w:hanging="862"/>
        <w:rPr>
          <w:rFonts w:cs="Arial"/>
        </w:rPr>
      </w:pPr>
      <w:r>
        <w:rPr>
          <w:rFonts w:cs="Arial"/>
        </w:rPr>
        <w:t xml:space="preserve">Aanmelden als samenwerkingsverband (voorheen combinatie) (Indien van toepassing) </w:t>
      </w:r>
      <w:r w:rsidR="008371BA">
        <w:rPr>
          <w:rFonts w:cs="Arial"/>
        </w:rPr>
        <w:t xml:space="preserve"> </w:t>
      </w:r>
      <w:r w:rsidRPr="008371BA">
        <w:rPr>
          <w:rFonts w:cs="Arial"/>
        </w:rPr>
        <w:t>(bijlage 9);</w:t>
      </w:r>
    </w:p>
    <w:p w14:paraId="18712D55" w14:textId="77777777" w:rsidR="007C177A" w:rsidRDefault="007C177A" w:rsidP="008371BA">
      <w:pPr>
        <w:ind w:left="1080" w:hanging="142"/>
        <w:rPr>
          <w:rFonts w:cs="Arial"/>
        </w:rPr>
      </w:pPr>
    </w:p>
    <w:p w14:paraId="48E4C8C1" w14:textId="77777777" w:rsidR="007C177A" w:rsidRDefault="003D4152" w:rsidP="008371BA">
      <w:pPr>
        <w:numPr>
          <w:ilvl w:val="0"/>
          <w:numId w:val="5"/>
        </w:numPr>
        <w:ind w:left="0" w:hanging="142"/>
        <w:rPr>
          <w:rFonts w:cs="Arial"/>
        </w:rPr>
      </w:pPr>
      <w:r>
        <w:rPr>
          <w:rFonts w:cs="Arial"/>
        </w:rPr>
        <w:t xml:space="preserve">Aanmelden als hoofdaannemer met onderaannemer(s) (Indien van toepassing)  </w:t>
      </w:r>
    </w:p>
    <w:p w14:paraId="0BF67AC5" w14:textId="41EC119E" w:rsidR="007C177A" w:rsidRDefault="003D4152" w:rsidP="008371BA">
      <w:pPr>
        <w:ind w:firstLine="708"/>
        <w:rPr>
          <w:rFonts w:cs="Arial"/>
        </w:rPr>
      </w:pPr>
      <w:r>
        <w:rPr>
          <w:rFonts w:cs="Arial"/>
        </w:rPr>
        <w:t>(bijlage 10).</w:t>
      </w:r>
    </w:p>
    <w:p w14:paraId="09D08534" w14:textId="77777777" w:rsidR="007C177A" w:rsidRDefault="007C177A">
      <w:pPr>
        <w:rPr>
          <w:rFonts w:cs="Arial"/>
        </w:rPr>
      </w:pPr>
    </w:p>
    <w:p w14:paraId="1F92C0C2" w14:textId="77777777" w:rsidR="007C177A" w:rsidRDefault="007C177A">
      <w:pPr>
        <w:rPr>
          <w:rFonts w:cs="Arial"/>
        </w:rPr>
      </w:pPr>
    </w:p>
    <w:p w14:paraId="5BF9940A" w14:textId="77777777" w:rsidR="007C177A" w:rsidRDefault="003D4152">
      <w:pPr>
        <w:rPr>
          <w:rFonts w:cs="Arial"/>
          <w:b/>
        </w:rPr>
      </w:pPr>
      <w:r>
        <w:rPr>
          <w:rFonts w:cs="Arial"/>
          <w:b/>
        </w:rPr>
        <w:t>Alleen Inschrijvingen die volledig voldoen aan alle bovenstaande minimumeisen worden in behandeling genomen. Inschrijvingen  die hier niet aan voldoen, worden niet beoordeeld.</w:t>
      </w:r>
    </w:p>
    <w:p w14:paraId="10B11B01" w14:textId="77777777" w:rsidR="007C177A" w:rsidRDefault="007C177A">
      <w:pPr>
        <w:rPr>
          <w:rFonts w:cs="Arial"/>
          <w:b/>
        </w:rPr>
      </w:pPr>
    </w:p>
    <w:p w14:paraId="7565A0E5" w14:textId="77777777" w:rsidR="007C177A" w:rsidRDefault="003D4152">
      <w:pPr>
        <w:pStyle w:val="Kop1"/>
        <w:pageBreakBefore/>
        <w:rPr>
          <w:rFonts w:ascii="Arial" w:hAnsi="Arial" w:cs="Arial"/>
          <w:b/>
        </w:rPr>
      </w:pPr>
      <w:bookmarkStart w:id="91" w:name="_Toc17289842"/>
      <w:bookmarkStart w:id="92" w:name="_Toc68871478"/>
      <w:bookmarkEnd w:id="91"/>
      <w:r>
        <w:rPr>
          <w:rFonts w:ascii="Arial" w:hAnsi="Arial" w:cs="Arial"/>
          <w:b/>
        </w:rPr>
        <w:lastRenderedPageBreak/>
        <w:t>4</w:t>
      </w:r>
      <w:r>
        <w:rPr>
          <w:rFonts w:ascii="Arial" w:hAnsi="Arial" w:cs="Arial"/>
          <w:b/>
        </w:rPr>
        <w:tab/>
        <w:t>Geschiktheidseisen</w:t>
      </w:r>
      <w:bookmarkEnd w:id="92"/>
    </w:p>
    <w:p w14:paraId="56DA5F7C" w14:textId="77777777" w:rsidR="007C177A" w:rsidRDefault="007C177A">
      <w:pPr>
        <w:rPr>
          <w:rFonts w:cs="Arial"/>
          <w:b/>
        </w:rPr>
      </w:pPr>
    </w:p>
    <w:p w14:paraId="128E0046" w14:textId="77777777" w:rsidR="007C177A" w:rsidRDefault="003D4152">
      <w:pPr>
        <w:rPr>
          <w:rFonts w:cs="Arial"/>
        </w:rPr>
      </w:pPr>
      <w:r>
        <w:rPr>
          <w:rFonts w:cs="Arial"/>
        </w:rPr>
        <w:t>Alleen van de inschrijvers die voldoen aan onderstaande geschiktheidseisen wordt de Inschrijving inhoudelijk beoordeeld op de gunningscriteria. Inschrijvingen die hier niet aan voldoen, worden niet beoordeeld.</w:t>
      </w:r>
    </w:p>
    <w:p w14:paraId="6CAD4A4E" w14:textId="77777777" w:rsidR="007C177A" w:rsidRDefault="007C177A">
      <w:pPr>
        <w:rPr>
          <w:rFonts w:cs="Arial"/>
        </w:rPr>
      </w:pPr>
    </w:p>
    <w:p w14:paraId="4F087A1C" w14:textId="77777777" w:rsidR="007C177A" w:rsidRDefault="007C177A">
      <w:pPr>
        <w:rPr>
          <w:rFonts w:cs="Arial"/>
        </w:rPr>
      </w:pPr>
    </w:p>
    <w:p w14:paraId="1341740B" w14:textId="77777777" w:rsidR="007C177A" w:rsidRDefault="003D4152">
      <w:pPr>
        <w:pStyle w:val="Kop2"/>
        <w:rPr>
          <w:rFonts w:ascii="Arial" w:hAnsi="Arial" w:cs="Arial"/>
        </w:rPr>
      </w:pPr>
      <w:bookmarkStart w:id="93" w:name="_Toc17289843"/>
      <w:bookmarkStart w:id="94" w:name="_Toc487816220"/>
      <w:bookmarkStart w:id="95" w:name="_Toc456955935"/>
      <w:bookmarkStart w:id="96" w:name="_Toc301508579"/>
      <w:bookmarkStart w:id="97" w:name="_Toc271553686"/>
      <w:bookmarkStart w:id="98" w:name="_Toc263945946"/>
      <w:bookmarkStart w:id="99" w:name="_Toc68871479"/>
      <w:bookmarkEnd w:id="93"/>
      <w:bookmarkEnd w:id="94"/>
      <w:bookmarkEnd w:id="95"/>
      <w:bookmarkEnd w:id="96"/>
      <w:bookmarkEnd w:id="97"/>
      <w:bookmarkEnd w:id="98"/>
      <w:r>
        <w:rPr>
          <w:rFonts w:ascii="Arial" w:hAnsi="Arial" w:cs="Arial"/>
        </w:rPr>
        <w:t>4.1</w:t>
      </w:r>
      <w:r>
        <w:rPr>
          <w:rFonts w:ascii="Arial" w:hAnsi="Arial" w:cs="Arial"/>
        </w:rPr>
        <w:tab/>
        <w:t>Referentie</w:t>
      </w:r>
      <w:bookmarkEnd w:id="99"/>
    </w:p>
    <w:p w14:paraId="510D84BD" w14:textId="77777777" w:rsidR="007C177A" w:rsidRDefault="007C177A">
      <w:pPr>
        <w:rPr>
          <w:rFonts w:cs="Arial"/>
        </w:rPr>
      </w:pPr>
    </w:p>
    <w:p w14:paraId="7C7CEB16" w14:textId="77777777" w:rsidR="007E5F24" w:rsidRDefault="007E5F24" w:rsidP="007E5F24">
      <w:pPr>
        <w:rPr>
          <w:rFonts w:cs="Arial"/>
        </w:rPr>
      </w:pPr>
      <w:r>
        <w:rPr>
          <w:rFonts w:cs="Arial"/>
        </w:rPr>
        <w:t xml:space="preserve">Het is van belang dat de inschrijver door een referentie van vergelijkbare aard aantoont over voldoende deskundigheid en ervaring te beschikken met betrekking tot het uitvoeren van het   verduurzamen van een bestaand pand naar NOM niveau die voldoen aan de specificaties zoals beschreven in </w:t>
      </w:r>
      <w:r w:rsidRPr="003E11FA">
        <w:rPr>
          <w:rFonts w:cs="Arial"/>
        </w:rPr>
        <w:t>deel 3 van het bestek.</w:t>
      </w:r>
    </w:p>
    <w:p w14:paraId="5F53A7BF" w14:textId="77777777" w:rsidR="007E5F24" w:rsidRDefault="007E5F24" w:rsidP="007E5F24">
      <w:pPr>
        <w:rPr>
          <w:rFonts w:cs="Arial"/>
        </w:rPr>
      </w:pPr>
    </w:p>
    <w:p w14:paraId="275734DD" w14:textId="77777777" w:rsidR="007E5F24" w:rsidRPr="00927782" w:rsidRDefault="007E5F24" w:rsidP="007E5F24">
      <w:pPr>
        <w:rPr>
          <w:rFonts w:cs="Arial"/>
        </w:rPr>
      </w:pPr>
      <w:r w:rsidRPr="00927782">
        <w:rPr>
          <w:rFonts w:cs="Arial"/>
        </w:rPr>
        <w:t xml:space="preserve">De inschrijver (of combinatie van ondernemingen) moet 1 (niet meer) referentie opgeven van een opdracht die qua aard en omvang gelijkwaardig is. Hiermee wordt bedoeld dat </w:t>
      </w:r>
      <w:r>
        <w:rPr>
          <w:rFonts w:cs="Arial"/>
        </w:rPr>
        <w:t xml:space="preserve">het een pand betreft met een </w:t>
      </w:r>
      <w:r w:rsidRPr="003E11FA">
        <w:rPr>
          <w:rFonts w:cs="Arial"/>
        </w:rPr>
        <w:t>oppervlak</w:t>
      </w:r>
      <w:r>
        <w:rPr>
          <w:rFonts w:cs="Arial"/>
        </w:rPr>
        <w:t xml:space="preserve"> / BVO van minimaal 700 m2 dat</w:t>
      </w:r>
      <w:r w:rsidRPr="00927782">
        <w:rPr>
          <w:rFonts w:cs="Arial"/>
        </w:rPr>
        <w:t xml:space="preserve"> gerealiseerd is door het uitvoeren van </w:t>
      </w:r>
      <w:r>
        <w:rPr>
          <w:rFonts w:cs="Arial"/>
        </w:rPr>
        <w:t>renovatie met eventueel een gedeeltelijke nieuwbouw, waarbij het pand verduurzaamd is in een vergelijkbare mate als voor deze opdracht wordt gevraagd. Betreft de bouwkundige, elektrotechnische, gebouwbeheer en werktuigbouwkundige aspecten</w:t>
      </w:r>
      <w:r w:rsidRPr="00927782">
        <w:rPr>
          <w:rFonts w:cs="Arial"/>
        </w:rPr>
        <w:t>.</w:t>
      </w:r>
      <w:r>
        <w:rPr>
          <w:rFonts w:cs="Arial"/>
        </w:rPr>
        <w:t xml:space="preserve"> H</w:t>
      </w:r>
      <w:r w:rsidRPr="00927782">
        <w:rPr>
          <w:rFonts w:cs="Arial"/>
        </w:rPr>
        <w:t>e</w:t>
      </w:r>
      <w:r>
        <w:rPr>
          <w:rFonts w:cs="Arial"/>
        </w:rPr>
        <w:t>t</w:t>
      </w:r>
      <w:r w:rsidRPr="00927782">
        <w:rPr>
          <w:rFonts w:cs="Arial"/>
        </w:rPr>
        <w:t xml:space="preserve"> </w:t>
      </w:r>
      <w:r>
        <w:rPr>
          <w:rFonts w:cs="Arial"/>
        </w:rPr>
        <w:t>referentie project</w:t>
      </w:r>
      <w:r w:rsidRPr="00927782">
        <w:rPr>
          <w:rFonts w:cs="Arial"/>
        </w:rPr>
        <w:t xml:space="preserve"> dien</w:t>
      </w:r>
      <w:r>
        <w:rPr>
          <w:rFonts w:cs="Arial"/>
        </w:rPr>
        <w:t xml:space="preserve">t </w:t>
      </w:r>
      <w:r w:rsidRPr="00927782">
        <w:rPr>
          <w:rFonts w:cs="Arial"/>
        </w:rPr>
        <w:t xml:space="preserve">alle </w:t>
      </w:r>
      <w:r>
        <w:rPr>
          <w:rFonts w:cs="Arial"/>
        </w:rPr>
        <w:t xml:space="preserve">voorgaande </w:t>
      </w:r>
      <w:r w:rsidRPr="00927782">
        <w:rPr>
          <w:rFonts w:cs="Arial"/>
        </w:rPr>
        <w:t>disciplines te be</w:t>
      </w:r>
      <w:r>
        <w:rPr>
          <w:rFonts w:cs="Arial"/>
        </w:rPr>
        <w:t>vatte</w:t>
      </w:r>
      <w:r w:rsidRPr="00927782">
        <w:rPr>
          <w:rFonts w:cs="Arial"/>
        </w:rPr>
        <w:t>n.</w:t>
      </w:r>
    </w:p>
    <w:p w14:paraId="5793BA08" w14:textId="77777777" w:rsidR="007E5F24" w:rsidRDefault="007E5F24" w:rsidP="007E5F24">
      <w:pPr>
        <w:rPr>
          <w:rFonts w:cs="Arial"/>
        </w:rPr>
      </w:pPr>
    </w:p>
    <w:p w14:paraId="5954A424" w14:textId="0AE24ED7" w:rsidR="007E5F24" w:rsidRPr="00927782" w:rsidRDefault="007E5F24" w:rsidP="007E5F24">
      <w:pPr>
        <w:rPr>
          <w:rFonts w:cs="Arial"/>
        </w:rPr>
      </w:pPr>
      <w:r>
        <w:rPr>
          <w:rFonts w:cs="Arial"/>
        </w:rPr>
        <w:t xml:space="preserve">De einddatum van de opdracht van de referentie mag niet ouder zijn dan 3 jaar vanaf de sluitingsdatum voor het indienen van de Inschrijvingen, d.w.z. niet langer </w:t>
      </w:r>
      <w:r w:rsidR="00C15B40">
        <w:rPr>
          <w:rFonts w:cs="Arial"/>
        </w:rPr>
        <w:t xml:space="preserve">geleden dan </w:t>
      </w:r>
      <w:r w:rsidRPr="00927782">
        <w:rPr>
          <w:rFonts w:cs="Arial"/>
        </w:rPr>
        <w:t>1</w:t>
      </w:r>
      <w:r w:rsidR="00C15B40">
        <w:rPr>
          <w:rFonts w:cs="Arial"/>
        </w:rPr>
        <w:t>6</w:t>
      </w:r>
      <w:r w:rsidRPr="00927782">
        <w:rPr>
          <w:rFonts w:cs="Arial"/>
        </w:rPr>
        <w:t>-0</w:t>
      </w:r>
      <w:r w:rsidR="00C15B40">
        <w:rPr>
          <w:rFonts w:cs="Arial"/>
        </w:rPr>
        <w:t>6</w:t>
      </w:r>
      <w:r w:rsidRPr="00927782">
        <w:rPr>
          <w:rFonts w:cs="Arial"/>
        </w:rPr>
        <w:t xml:space="preserve">-2018. </w:t>
      </w:r>
    </w:p>
    <w:p w14:paraId="1F29CDC0" w14:textId="77777777" w:rsidR="007E5F24" w:rsidRPr="00927782" w:rsidRDefault="007E5F24" w:rsidP="007E5F24">
      <w:pPr>
        <w:rPr>
          <w:rFonts w:cs="Arial"/>
        </w:rPr>
      </w:pPr>
    </w:p>
    <w:p w14:paraId="21C6FBF8" w14:textId="77777777" w:rsidR="007E5F24" w:rsidRDefault="007E5F24" w:rsidP="007E5F24">
      <w:pPr>
        <w:rPr>
          <w:rFonts w:cs="Arial"/>
        </w:rPr>
      </w:pPr>
      <w:r w:rsidRPr="00927782">
        <w:rPr>
          <w:rFonts w:cs="Arial"/>
        </w:rPr>
        <w:t xml:space="preserve">U dient voor het opgeven van de referentie gebruik te maken van het format van bijlage </w:t>
      </w:r>
      <w:r>
        <w:rPr>
          <w:rFonts w:cs="Arial"/>
        </w:rPr>
        <w:t>5</w:t>
      </w:r>
      <w:r w:rsidRPr="00927782">
        <w:rPr>
          <w:rFonts w:cs="Arial"/>
        </w:rPr>
        <w:t>.</w:t>
      </w:r>
    </w:p>
    <w:p w14:paraId="69BD1BED" w14:textId="77777777" w:rsidR="007E5F24" w:rsidRDefault="007E5F24" w:rsidP="007E5F24">
      <w:pPr>
        <w:rPr>
          <w:rFonts w:cs="Arial"/>
          <w:b/>
        </w:rPr>
      </w:pPr>
    </w:p>
    <w:p w14:paraId="16E55434" w14:textId="77777777" w:rsidR="007E5F24" w:rsidRDefault="007E5F24" w:rsidP="007E5F24">
      <w:pPr>
        <w:rPr>
          <w:rFonts w:cs="Arial"/>
          <w:b/>
        </w:rPr>
      </w:pPr>
      <w:r>
        <w:rPr>
          <w:rFonts w:cs="Arial"/>
          <w:b/>
        </w:rPr>
        <w:t xml:space="preserve">Dit format dient tevens door de referent ondertekend te worden en dient als tevredenheidsverklaring. </w:t>
      </w:r>
    </w:p>
    <w:p w14:paraId="76DC0117" w14:textId="77777777" w:rsidR="007E5F24" w:rsidRDefault="007E5F24" w:rsidP="007E5F24">
      <w:pPr>
        <w:rPr>
          <w:rFonts w:cs="Arial"/>
          <w:b/>
        </w:rPr>
      </w:pPr>
    </w:p>
    <w:p w14:paraId="7122C404" w14:textId="77777777" w:rsidR="007E5F24" w:rsidRDefault="007E5F24" w:rsidP="007E5F24">
      <w:pPr>
        <w:rPr>
          <w:rFonts w:cs="Arial"/>
        </w:rPr>
      </w:pPr>
      <w:r>
        <w:rPr>
          <w:rFonts w:cs="Arial"/>
        </w:rPr>
        <w:t>De gemeente Den Helder behoudt zich het recht voor op ieder gewenst tijdstip de referentie te verifiëren.</w:t>
      </w:r>
    </w:p>
    <w:p w14:paraId="206CB60A" w14:textId="77777777" w:rsidR="007C177A" w:rsidRDefault="007C177A">
      <w:pPr>
        <w:rPr>
          <w:rFonts w:cs="Arial"/>
        </w:rPr>
      </w:pPr>
    </w:p>
    <w:p w14:paraId="05906E69" w14:textId="77777777" w:rsidR="007C177A" w:rsidRDefault="007C177A">
      <w:pPr>
        <w:rPr>
          <w:rFonts w:cs="Arial"/>
        </w:rPr>
      </w:pPr>
    </w:p>
    <w:p w14:paraId="10E85E48" w14:textId="77777777" w:rsidR="007C177A" w:rsidRDefault="003D4152">
      <w:pPr>
        <w:pStyle w:val="Kop2"/>
        <w:rPr>
          <w:rFonts w:ascii="Arial" w:hAnsi="Arial" w:cs="Arial"/>
        </w:rPr>
      </w:pPr>
      <w:bookmarkStart w:id="100" w:name="_Toc17289844"/>
      <w:bookmarkStart w:id="101" w:name="_Toc487816221"/>
      <w:bookmarkStart w:id="102" w:name="_Toc68871480"/>
      <w:bookmarkEnd w:id="100"/>
      <w:bookmarkEnd w:id="101"/>
      <w:r>
        <w:rPr>
          <w:rFonts w:ascii="Arial" w:hAnsi="Arial" w:cs="Arial"/>
        </w:rPr>
        <w:t>4.2</w:t>
      </w:r>
      <w:r>
        <w:rPr>
          <w:rFonts w:ascii="Arial" w:hAnsi="Arial" w:cs="Arial"/>
        </w:rPr>
        <w:tab/>
        <w:t>Aansprakelijkheidsverzekering</w:t>
      </w:r>
      <w:bookmarkEnd w:id="102"/>
    </w:p>
    <w:p w14:paraId="3D75A31C" w14:textId="77777777" w:rsidR="007C177A" w:rsidRDefault="007C177A">
      <w:pPr>
        <w:rPr>
          <w:rFonts w:cs="Arial"/>
        </w:rPr>
      </w:pPr>
    </w:p>
    <w:p w14:paraId="64FF306D" w14:textId="77777777" w:rsidR="007C177A" w:rsidRDefault="003D4152">
      <w:pPr>
        <w:pStyle w:val="Default"/>
        <w:rPr>
          <w:rFonts w:ascii="Arial" w:hAnsi="Arial" w:cs="Arial"/>
          <w:color w:val="000000"/>
        </w:rPr>
      </w:pPr>
      <w:r>
        <w:rPr>
          <w:rFonts w:ascii="Arial" w:hAnsi="Arial" w:cs="Arial"/>
          <w:color w:val="000000"/>
        </w:rPr>
        <w:t xml:space="preserve">De inschrijver dient voor zijn onderneming en personeel verzekerd te zijn tegen wettelijke bedrijfsaansprakelijkheid voor een bedrag van minimaal € 1.000.000,= per gebeurtenis en minimaal </w:t>
      </w:r>
    </w:p>
    <w:p w14:paraId="2CF1BBD6" w14:textId="77777777" w:rsidR="007C177A" w:rsidRDefault="003D4152">
      <w:pPr>
        <w:pStyle w:val="Default"/>
        <w:rPr>
          <w:rFonts w:ascii="Arial" w:hAnsi="Arial" w:cs="Arial"/>
          <w:color w:val="000000"/>
        </w:rPr>
      </w:pPr>
      <w:r>
        <w:rPr>
          <w:rFonts w:ascii="Arial" w:hAnsi="Arial" w:cs="Arial"/>
          <w:color w:val="000000"/>
        </w:rPr>
        <w:t xml:space="preserve">€ 2.500.000,= per jaar. </w:t>
      </w:r>
    </w:p>
    <w:p w14:paraId="50BFCC58" w14:textId="77777777" w:rsidR="007C177A" w:rsidRDefault="007C177A">
      <w:pPr>
        <w:rPr>
          <w:rFonts w:cs="Arial"/>
        </w:rPr>
      </w:pPr>
    </w:p>
    <w:p w14:paraId="690F305F" w14:textId="49B34A18" w:rsidR="007C177A" w:rsidRDefault="003D4152">
      <w:pPr>
        <w:rPr>
          <w:rFonts w:cs="Arial"/>
        </w:rPr>
      </w:pPr>
      <w:r>
        <w:rPr>
          <w:rFonts w:cs="Arial"/>
        </w:rPr>
        <w:t>De inschrijver kan bij inschrijving volstaan met ondertekening van het Uniforme Europees Aanbestedingsdocument (zie hoofdstuk 4 Minimumeisen, bijlage 2), waarmee hij verklaart dat hij adequaat verzekerd is. Op verzoek van de gemeente Den Helder moet de inschrijver</w:t>
      </w:r>
      <w:r w:rsidR="00FE6398">
        <w:rPr>
          <w:rFonts w:cs="Arial"/>
        </w:rPr>
        <w:t xml:space="preserve"> binnen 2 werkdagen</w:t>
      </w:r>
      <w:r>
        <w:rPr>
          <w:rFonts w:cs="Arial"/>
        </w:rPr>
        <w:t xml:space="preserve"> een bewijs hiervan overleggen in de vorm van een kopie van de verzekeringspolis.</w:t>
      </w:r>
    </w:p>
    <w:p w14:paraId="42F0A9AD" w14:textId="7922801B" w:rsidR="0030458A" w:rsidRDefault="0030458A">
      <w:pPr>
        <w:rPr>
          <w:rFonts w:cs="Arial"/>
        </w:rPr>
      </w:pPr>
    </w:p>
    <w:p w14:paraId="3B997B74" w14:textId="2B9A76A7" w:rsidR="0030458A" w:rsidRDefault="0030458A">
      <w:pPr>
        <w:rPr>
          <w:rFonts w:cs="Arial"/>
        </w:rPr>
      </w:pPr>
    </w:p>
    <w:p w14:paraId="3E26A11E" w14:textId="77777777" w:rsidR="00FE6398" w:rsidRDefault="00FE6398">
      <w:pPr>
        <w:suppressAutoHyphens w:val="0"/>
        <w:rPr>
          <w:rFonts w:cs="Arial"/>
          <w:color w:val="365F91"/>
          <w:sz w:val="26"/>
          <w:szCs w:val="26"/>
        </w:rPr>
      </w:pPr>
      <w:r>
        <w:rPr>
          <w:rFonts w:cs="Arial"/>
        </w:rPr>
        <w:br w:type="page"/>
      </w:r>
    </w:p>
    <w:p w14:paraId="19F14813" w14:textId="11066A3F" w:rsidR="0030458A" w:rsidRDefault="0030458A" w:rsidP="0030458A">
      <w:pPr>
        <w:pStyle w:val="Kop2"/>
        <w:rPr>
          <w:rFonts w:ascii="Arial" w:hAnsi="Arial" w:cs="Arial"/>
        </w:rPr>
      </w:pPr>
      <w:r>
        <w:rPr>
          <w:rFonts w:ascii="Arial" w:hAnsi="Arial" w:cs="Arial"/>
        </w:rPr>
        <w:lastRenderedPageBreak/>
        <w:t>4.3</w:t>
      </w:r>
      <w:r>
        <w:rPr>
          <w:rFonts w:ascii="Arial" w:hAnsi="Arial" w:cs="Arial"/>
        </w:rPr>
        <w:tab/>
        <w:t>VCA certificering</w:t>
      </w:r>
    </w:p>
    <w:p w14:paraId="5FC6B66A" w14:textId="65282B98" w:rsidR="0030458A" w:rsidRPr="00FE6398" w:rsidRDefault="0030458A">
      <w:pPr>
        <w:rPr>
          <w:rFonts w:cs="Arial"/>
        </w:rPr>
      </w:pPr>
    </w:p>
    <w:p w14:paraId="507A1011" w14:textId="77777777" w:rsidR="00E1156F" w:rsidRPr="00FE6398" w:rsidRDefault="00E1156F" w:rsidP="00927782">
      <w:pPr>
        <w:rPr>
          <w:rFonts w:cs="Arial"/>
        </w:rPr>
      </w:pPr>
    </w:p>
    <w:p w14:paraId="442198DA" w14:textId="77777777" w:rsidR="00FE6398" w:rsidRDefault="00E1156F" w:rsidP="00927782">
      <w:pPr>
        <w:rPr>
          <w:rFonts w:cs="Arial"/>
        </w:rPr>
      </w:pPr>
      <w:r w:rsidRPr="00FE6398">
        <w:rPr>
          <w:rFonts w:cs="Arial"/>
        </w:rPr>
        <w:t xml:space="preserve">De gemeente Den Helder eist van inschrijver dat hij veilig werken in zijn organisatie heeft verankerd en toepast, waarbij wordt voldaan aan tenminste het volgende profiel. De directie van de inschrijver heeft een aantoonbaar vigerend beleid met doelstellingen over “veilig werken” vastgelegd en in de organisatie geïmplementeerd met bijbehorende documenten en middelen in de bedrijfsprocessen. Het “veilig werken” is gericht op het voorkomen van incidenten in het kader van de VGM-aspecten (veiligheid, gezondheid en milieu) zoals ongevallen, materiële en milieuschade. Het beleid heeft tot doel er voor te zorgen dat alle medewerkers (ook tijdelijke medewerkers, onderaannemers en derden) het vereiste veiligheidsniveau kennen en tijdens het uitvoeren van hun werkzaamheden daar naar handelen. </w:t>
      </w:r>
    </w:p>
    <w:p w14:paraId="41A704F9" w14:textId="77777777" w:rsidR="00FE6398" w:rsidRDefault="00FE6398" w:rsidP="00927782">
      <w:pPr>
        <w:rPr>
          <w:rFonts w:cs="Arial"/>
        </w:rPr>
      </w:pPr>
    </w:p>
    <w:p w14:paraId="145C2F27" w14:textId="77777777" w:rsidR="00FE6398" w:rsidRDefault="00E1156F" w:rsidP="00927782">
      <w:pPr>
        <w:rPr>
          <w:rFonts w:cs="Arial"/>
        </w:rPr>
      </w:pPr>
      <w:r w:rsidRPr="00FE6398">
        <w:rPr>
          <w:rFonts w:cs="Arial"/>
        </w:rPr>
        <w:t xml:space="preserve">Inschrijver beheerst aantoonbaar de VGM-aspecten tijdens het uitvoeren van de werkzaamheden door middel van onder andere risicomanagement, inspecties, bedrijfsgezondheidszorg, registratie en keuring van persoonlijke beschermingsmiddelen en relevante arbeidsmiddelen en door het bijhouden van ongevallenregistratie. De operationele medewerkers beschikken over de juiste kennis en kunde die nodig is voor het uitvoeren van werkzaamheden en specifieke risicovolle taken. </w:t>
      </w:r>
    </w:p>
    <w:p w14:paraId="46F23D4D" w14:textId="77777777" w:rsidR="00FE6398" w:rsidRDefault="00FE6398" w:rsidP="00927782">
      <w:pPr>
        <w:rPr>
          <w:rFonts w:cs="Arial"/>
        </w:rPr>
      </w:pPr>
    </w:p>
    <w:p w14:paraId="5B95E392" w14:textId="3A4367CF" w:rsidR="00E1156F" w:rsidRPr="00FE6398" w:rsidRDefault="00E1156F" w:rsidP="00927782">
      <w:pPr>
        <w:rPr>
          <w:rFonts w:cs="Arial"/>
        </w:rPr>
      </w:pPr>
      <w:r w:rsidRPr="00FE6398">
        <w:rPr>
          <w:rFonts w:cs="Arial"/>
        </w:rPr>
        <w:t>Indien inschrijver VCA** is gecertificeerd, is in ieder geval voldaan aan de eis.</w:t>
      </w:r>
    </w:p>
    <w:p w14:paraId="691454CC" w14:textId="77777777" w:rsidR="00E1156F" w:rsidRPr="00FE6398" w:rsidRDefault="00E1156F" w:rsidP="00927782">
      <w:pPr>
        <w:rPr>
          <w:rFonts w:cs="Arial"/>
        </w:rPr>
      </w:pPr>
    </w:p>
    <w:p w14:paraId="32C454E6" w14:textId="23F29C35" w:rsidR="00927782" w:rsidRPr="00FE6398" w:rsidRDefault="00927782" w:rsidP="00927782">
      <w:pPr>
        <w:rPr>
          <w:rFonts w:cs="Arial"/>
        </w:rPr>
      </w:pPr>
      <w:r w:rsidRPr="00FE6398">
        <w:rPr>
          <w:rFonts w:cs="Arial"/>
        </w:rPr>
        <w:t xml:space="preserve">De inschrijver kan bij inschrijving volstaan met ondertekening van het Uniforme Europees Aanbestedingsdocument (zie hoofdstuk 4 Minimumeisen, bijlage 2), waarmee hij verklaart dat hij </w:t>
      </w:r>
      <w:r w:rsidR="00E1156F" w:rsidRPr="00FE6398">
        <w:rPr>
          <w:rFonts w:cs="Arial"/>
        </w:rPr>
        <w:t>aan deze geschiktheidseis voldoet</w:t>
      </w:r>
      <w:r w:rsidRPr="00FE6398">
        <w:rPr>
          <w:rFonts w:cs="Arial"/>
        </w:rPr>
        <w:t>. Op verzoek van de gemeente Den Helder moet de inschrijver</w:t>
      </w:r>
      <w:r w:rsidR="00FE6398" w:rsidRPr="00FE6398">
        <w:rPr>
          <w:rFonts w:cs="Arial"/>
        </w:rPr>
        <w:t xml:space="preserve"> binnen twee werkdagen </w:t>
      </w:r>
      <w:r w:rsidRPr="00FE6398">
        <w:rPr>
          <w:rFonts w:cs="Arial"/>
        </w:rPr>
        <w:t>een bewijs hiervan overleggen</w:t>
      </w:r>
      <w:r w:rsidR="00E1156F" w:rsidRPr="00FE6398">
        <w:rPr>
          <w:rFonts w:cs="Arial"/>
        </w:rPr>
        <w:t>.</w:t>
      </w:r>
    </w:p>
    <w:p w14:paraId="511D4F44" w14:textId="77777777" w:rsidR="00927782" w:rsidRDefault="00927782">
      <w:pPr>
        <w:rPr>
          <w:rFonts w:cs="Arial"/>
        </w:rPr>
      </w:pPr>
    </w:p>
    <w:p w14:paraId="06BF95A4" w14:textId="77777777" w:rsidR="007C177A" w:rsidRDefault="007C177A">
      <w:pPr>
        <w:rPr>
          <w:rFonts w:cs="Arial"/>
        </w:rPr>
      </w:pPr>
    </w:p>
    <w:p w14:paraId="139194B1" w14:textId="0622E4E5" w:rsidR="007C177A" w:rsidRDefault="007C177A" w:rsidP="0030458A">
      <w:pPr>
        <w:ind w:left="720"/>
        <w:rPr>
          <w:rFonts w:cs="Arial"/>
          <w:i/>
          <w:color w:val="FF0000"/>
        </w:rPr>
      </w:pPr>
    </w:p>
    <w:p w14:paraId="15D447AC" w14:textId="77777777" w:rsidR="0030458A" w:rsidRDefault="0030458A">
      <w:pPr>
        <w:suppressAutoHyphens w:val="0"/>
        <w:rPr>
          <w:rFonts w:cs="Arial"/>
          <w:b/>
          <w:color w:val="365F91"/>
          <w:sz w:val="32"/>
          <w:szCs w:val="32"/>
        </w:rPr>
      </w:pPr>
      <w:bookmarkStart w:id="103" w:name="_Toc17289845"/>
      <w:bookmarkStart w:id="104" w:name="_Toc68871481"/>
      <w:bookmarkEnd w:id="103"/>
      <w:r>
        <w:rPr>
          <w:rFonts w:cs="Arial"/>
          <w:b/>
        </w:rPr>
        <w:br w:type="page"/>
      </w:r>
    </w:p>
    <w:p w14:paraId="53020FC2" w14:textId="5892E126" w:rsidR="007C177A" w:rsidRDefault="003D4152">
      <w:pPr>
        <w:pStyle w:val="Kop1"/>
        <w:rPr>
          <w:rFonts w:ascii="Arial" w:hAnsi="Arial" w:cs="Arial"/>
          <w:b/>
        </w:rPr>
      </w:pPr>
      <w:r>
        <w:rPr>
          <w:rFonts w:ascii="Arial" w:hAnsi="Arial" w:cs="Arial"/>
          <w:b/>
        </w:rPr>
        <w:lastRenderedPageBreak/>
        <w:t>5</w:t>
      </w:r>
      <w:r>
        <w:rPr>
          <w:rFonts w:ascii="Arial" w:hAnsi="Arial" w:cs="Arial"/>
          <w:b/>
        </w:rPr>
        <w:tab/>
        <w:t>Gunningscriteria</w:t>
      </w:r>
      <w:bookmarkEnd w:id="104"/>
    </w:p>
    <w:p w14:paraId="11236DEE" w14:textId="77777777" w:rsidR="007C177A" w:rsidRDefault="007C177A">
      <w:pPr>
        <w:rPr>
          <w:rFonts w:cs="Arial"/>
          <w:b/>
        </w:rPr>
      </w:pPr>
    </w:p>
    <w:p w14:paraId="173CFEE2" w14:textId="77777777" w:rsidR="007C177A" w:rsidRDefault="003D4152">
      <w:pPr>
        <w:rPr>
          <w:rFonts w:cs="Arial"/>
        </w:rPr>
      </w:pPr>
      <w:r>
        <w:rPr>
          <w:rFonts w:cs="Arial"/>
        </w:rPr>
        <w:t xml:space="preserve">Nadat is vastgesteld welke Inschrijvingen voldoen aan de minimumeisen zoals gesteld in hoofdstuk 3 en de geschiktheidseisen in hoofdstuk 4 vindt de beoordeling plaats van de gunningscriteria om zo de economisch meest voordelige inschrijving te bepalen waarbij het criterium beste prijs kwaliteitsverhouding wordt gehanteerd. </w:t>
      </w:r>
    </w:p>
    <w:p w14:paraId="1A0AD927" w14:textId="77777777" w:rsidR="007C177A" w:rsidRDefault="007C177A">
      <w:pPr>
        <w:rPr>
          <w:rFonts w:cs="Arial"/>
        </w:rPr>
      </w:pPr>
    </w:p>
    <w:p w14:paraId="2D3977B9" w14:textId="77777777" w:rsidR="007C177A" w:rsidRDefault="003D4152">
      <w:pPr>
        <w:rPr>
          <w:rFonts w:cs="Arial"/>
        </w:rPr>
      </w:pPr>
      <w:r>
        <w:rPr>
          <w:rFonts w:cs="Arial"/>
        </w:rPr>
        <w:t xml:space="preserve">In dit hoofdstuk is aangegeven op welke wijze de EMVI wordt vastgesteld. De EMVI wordt bepaald op basis van een fictieve inschrijvingssom, welke bestaat uit de werkelijke inschrijvingssom minus een fictieve korting voor het onderdeel kwaliteit. </w:t>
      </w:r>
    </w:p>
    <w:p w14:paraId="10B2C3C9" w14:textId="50C3EE75" w:rsidR="007C177A" w:rsidRDefault="003D4152">
      <w:pPr>
        <w:rPr>
          <w:rFonts w:cs="Arial"/>
        </w:rPr>
      </w:pPr>
      <w:r>
        <w:rPr>
          <w:rFonts w:cs="Arial"/>
        </w:rPr>
        <w:t xml:space="preserve">De maximaal te behalen fictieve korting op de inschrijvingssom bedraagt </w:t>
      </w:r>
      <w:r w:rsidRPr="007E5F24">
        <w:rPr>
          <w:rFonts w:cs="Arial"/>
        </w:rPr>
        <w:t xml:space="preserve">€ </w:t>
      </w:r>
      <w:r w:rsidR="007E5F24" w:rsidRPr="007E5F24">
        <w:rPr>
          <w:rFonts w:cs="Arial"/>
        </w:rPr>
        <w:t>2</w:t>
      </w:r>
      <w:r w:rsidR="008C01BD" w:rsidRPr="007E5F24">
        <w:rPr>
          <w:rFonts w:cs="Arial"/>
        </w:rPr>
        <w:t>50.000</w:t>
      </w:r>
      <w:r w:rsidRPr="007E5F24">
        <w:rPr>
          <w:rFonts w:cs="Arial"/>
        </w:rPr>
        <w:t>.</w:t>
      </w:r>
      <w:r>
        <w:rPr>
          <w:rFonts w:cs="Arial"/>
        </w:rPr>
        <w:t xml:space="preserve"> </w:t>
      </w:r>
    </w:p>
    <w:p w14:paraId="350DA5C0" w14:textId="77777777" w:rsidR="007C177A" w:rsidRDefault="007C177A">
      <w:pPr>
        <w:rPr>
          <w:rFonts w:ascii="Calibri" w:hAnsi="Calibri"/>
          <w:color w:val="FF0000"/>
        </w:rPr>
      </w:pPr>
    </w:p>
    <w:p w14:paraId="679C8546" w14:textId="1399195B" w:rsidR="007C177A" w:rsidRDefault="003D4152">
      <w:pPr>
        <w:rPr>
          <w:rFonts w:cs="Arial"/>
        </w:rPr>
      </w:pPr>
      <w:r>
        <w:rPr>
          <w:rFonts w:cs="Arial"/>
        </w:rPr>
        <w:t xml:space="preserve">Alle gunningscriteria zijn met een eigen nummer opgenomen voor eenduidige referentie. Dit nummer moet in deze volgorde worden opgenomen in de inschrijving </w:t>
      </w:r>
      <w:r w:rsidRPr="00316B16">
        <w:rPr>
          <w:rFonts w:cs="Arial"/>
        </w:rPr>
        <w:t xml:space="preserve">als bijlage </w:t>
      </w:r>
      <w:r w:rsidR="00316B16" w:rsidRPr="00316B16">
        <w:rPr>
          <w:rFonts w:cs="Arial"/>
        </w:rPr>
        <w:t>6</w:t>
      </w:r>
      <w:r w:rsidRPr="00316B16">
        <w:rPr>
          <w:rFonts w:cs="Arial"/>
        </w:rPr>
        <w:t>.</w:t>
      </w:r>
    </w:p>
    <w:p w14:paraId="7AB1B60D" w14:textId="77777777" w:rsidR="007C177A" w:rsidRDefault="007C177A">
      <w:pPr>
        <w:rPr>
          <w:rFonts w:cs="Arial"/>
        </w:rPr>
      </w:pPr>
    </w:p>
    <w:p w14:paraId="0EA218F2" w14:textId="77777777" w:rsidR="007C177A" w:rsidRDefault="003D4152">
      <w:pPr>
        <w:rPr>
          <w:rFonts w:cs="Arial"/>
        </w:rPr>
      </w:pPr>
      <w:r>
        <w:rPr>
          <w:rFonts w:cs="Arial"/>
        </w:rPr>
        <w:t>De volgende gunningscriteria en fictieve kortingen worden gehanteerd:</w:t>
      </w:r>
    </w:p>
    <w:p w14:paraId="7BA3B814" w14:textId="77777777" w:rsidR="007C177A" w:rsidRDefault="007C177A">
      <w:pPr>
        <w:rPr>
          <w:rFonts w:cs="Arial"/>
        </w:rPr>
      </w:pPr>
    </w:p>
    <w:tbl>
      <w:tblPr>
        <w:tblW w:w="907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55"/>
        <w:gridCol w:w="5282"/>
        <w:gridCol w:w="2835"/>
      </w:tblGrid>
      <w:tr w:rsidR="007C177A" w14:paraId="5F6BDFD0" w14:textId="77777777" w:rsidTr="005A3790">
        <w:tc>
          <w:tcPr>
            <w:tcW w:w="6237" w:type="dxa"/>
            <w:gridSpan w:val="2"/>
            <w:tcBorders>
              <w:top w:val="single" w:sz="4" w:space="0" w:color="000001"/>
              <w:left w:val="single" w:sz="4" w:space="0" w:color="000001"/>
              <w:bottom w:val="single" w:sz="4" w:space="0" w:color="000001"/>
              <w:right w:val="single" w:sz="4" w:space="0" w:color="000001"/>
            </w:tcBorders>
            <w:shd w:val="clear" w:color="auto" w:fill="D8D8D8"/>
            <w:tcMar>
              <w:left w:w="108" w:type="dxa"/>
            </w:tcMar>
          </w:tcPr>
          <w:p w14:paraId="52D9D1FF" w14:textId="50FA5DE2" w:rsidR="007C177A" w:rsidRDefault="007C177A">
            <w:pPr>
              <w:pStyle w:val="PTI2"/>
              <w:spacing w:after="0" w:line="240" w:lineRule="auto"/>
              <w:ind w:left="0"/>
              <w:rPr>
                <w:rFonts w:ascii="Arial" w:eastAsia="Times New Roman" w:hAnsi="Arial" w:cs="Arial"/>
                <w:b/>
                <w:color w:val="000000"/>
                <w:sz w:val="20"/>
              </w:rPr>
            </w:pPr>
          </w:p>
        </w:tc>
        <w:tc>
          <w:tcPr>
            <w:tcW w:w="2835" w:type="dxa"/>
            <w:tcBorders>
              <w:top w:val="single" w:sz="4" w:space="0" w:color="000001"/>
              <w:left w:val="single" w:sz="4" w:space="0" w:color="000001"/>
              <w:bottom w:val="single" w:sz="4" w:space="0" w:color="000001"/>
              <w:right w:val="single" w:sz="4" w:space="0" w:color="000001"/>
            </w:tcBorders>
            <w:shd w:val="clear" w:color="auto" w:fill="D8D8D8"/>
            <w:tcMar>
              <w:left w:w="108" w:type="dxa"/>
            </w:tcMar>
          </w:tcPr>
          <w:p w14:paraId="095A11DC" w14:textId="77777777" w:rsidR="007C177A" w:rsidRDefault="003D4152">
            <w:pPr>
              <w:pStyle w:val="PTI2"/>
              <w:spacing w:after="0" w:line="240" w:lineRule="auto"/>
              <w:ind w:left="0"/>
              <w:jc w:val="right"/>
              <w:rPr>
                <w:rFonts w:ascii="Arial" w:eastAsia="Times New Roman" w:hAnsi="Arial" w:cs="Arial"/>
                <w:b/>
                <w:color w:val="000000"/>
                <w:sz w:val="20"/>
              </w:rPr>
            </w:pPr>
            <w:r>
              <w:rPr>
                <w:rFonts w:ascii="Arial" w:eastAsia="Times New Roman" w:hAnsi="Arial" w:cs="Arial"/>
                <w:b/>
                <w:color w:val="000000"/>
                <w:sz w:val="20"/>
              </w:rPr>
              <w:t>Maximale fictieve korting</w:t>
            </w:r>
          </w:p>
        </w:tc>
      </w:tr>
      <w:tr w:rsidR="00316B16" w14:paraId="78815265" w14:textId="77777777" w:rsidTr="005A3790">
        <w:tc>
          <w:tcPr>
            <w:tcW w:w="6237" w:type="dxa"/>
            <w:gridSpan w:val="2"/>
            <w:tcBorders>
              <w:top w:val="single" w:sz="4" w:space="0" w:color="000001"/>
              <w:left w:val="single" w:sz="4" w:space="0" w:color="000001"/>
              <w:bottom w:val="single" w:sz="4" w:space="0" w:color="000001"/>
              <w:right w:val="single" w:sz="4" w:space="0" w:color="000001"/>
            </w:tcBorders>
            <w:shd w:val="clear" w:color="auto" w:fill="D8D8D8"/>
            <w:tcMar>
              <w:left w:w="108" w:type="dxa"/>
            </w:tcMar>
          </w:tcPr>
          <w:p w14:paraId="1C06E1A4" w14:textId="43C304FA" w:rsidR="00316B16" w:rsidRDefault="00316B16">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5.2 Gunningscriterium Prijs</w:t>
            </w:r>
          </w:p>
        </w:tc>
        <w:tc>
          <w:tcPr>
            <w:tcW w:w="2835" w:type="dxa"/>
            <w:tcBorders>
              <w:top w:val="single" w:sz="4" w:space="0" w:color="000001"/>
              <w:left w:val="single" w:sz="4" w:space="0" w:color="000001"/>
              <w:bottom w:val="single" w:sz="4" w:space="0" w:color="000001"/>
              <w:right w:val="single" w:sz="4" w:space="0" w:color="000001"/>
            </w:tcBorders>
            <w:shd w:val="clear" w:color="auto" w:fill="D8D8D8"/>
            <w:tcMar>
              <w:left w:w="108" w:type="dxa"/>
            </w:tcMar>
          </w:tcPr>
          <w:p w14:paraId="4F0B1DC1" w14:textId="07586C4B" w:rsidR="00316B16" w:rsidRDefault="00316B16">
            <w:pPr>
              <w:pStyle w:val="PTI2"/>
              <w:spacing w:after="0" w:line="240" w:lineRule="auto"/>
              <w:ind w:left="0"/>
              <w:jc w:val="right"/>
              <w:rPr>
                <w:rFonts w:ascii="Arial" w:eastAsia="Times New Roman" w:hAnsi="Arial" w:cs="Arial"/>
                <w:b/>
                <w:color w:val="000000"/>
                <w:sz w:val="20"/>
              </w:rPr>
            </w:pPr>
            <w:r>
              <w:rPr>
                <w:rFonts w:ascii="Arial" w:eastAsia="Times New Roman" w:hAnsi="Arial" w:cs="Arial"/>
                <w:b/>
                <w:color w:val="000000"/>
                <w:sz w:val="20"/>
              </w:rPr>
              <w:t>N.v.t.</w:t>
            </w:r>
          </w:p>
        </w:tc>
      </w:tr>
      <w:tr w:rsidR="00316B16" w14:paraId="750AE1A7" w14:textId="77777777" w:rsidTr="005A3790">
        <w:tc>
          <w:tcPr>
            <w:tcW w:w="6237" w:type="dxa"/>
            <w:gridSpan w:val="2"/>
            <w:tcBorders>
              <w:top w:val="single" w:sz="4" w:space="0" w:color="000001"/>
              <w:left w:val="single" w:sz="4" w:space="0" w:color="000001"/>
              <w:bottom w:val="single" w:sz="4" w:space="0" w:color="000001"/>
              <w:right w:val="single" w:sz="4" w:space="0" w:color="000001"/>
            </w:tcBorders>
            <w:shd w:val="clear" w:color="auto" w:fill="D8D8D8"/>
            <w:tcMar>
              <w:left w:w="108" w:type="dxa"/>
            </w:tcMar>
          </w:tcPr>
          <w:p w14:paraId="516E0F7A" w14:textId="5681699D" w:rsidR="00316B16" w:rsidRDefault="00316B16" w:rsidP="00316B16">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5.3 Gunningscriterium Kwaliteit</w:t>
            </w:r>
          </w:p>
        </w:tc>
        <w:tc>
          <w:tcPr>
            <w:tcW w:w="2835" w:type="dxa"/>
            <w:tcBorders>
              <w:top w:val="single" w:sz="4" w:space="0" w:color="000001"/>
              <w:left w:val="single" w:sz="4" w:space="0" w:color="000001"/>
              <w:bottom w:val="single" w:sz="4" w:space="0" w:color="000001"/>
              <w:right w:val="single" w:sz="4" w:space="0" w:color="000001"/>
            </w:tcBorders>
            <w:shd w:val="clear" w:color="auto" w:fill="D8D8D8"/>
            <w:tcMar>
              <w:left w:w="108" w:type="dxa"/>
            </w:tcMar>
          </w:tcPr>
          <w:p w14:paraId="06548F52" w14:textId="77777777" w:rsidR="00316B16" w:rsidRDefault="00316B16">
            <w:pPr>
              <w:pStyle w:val="PTI2"/>
              <w:spacing w:after="0" w:line="240" w:lineRule="auto"/>
              <w:ind w:left="0"/>
              <w:jc w:val="right"/>
              <w:rPr>
                <w:rFonts w:ascii="Arial" w:eastAsia="Times New Roman" w:hAnsi="Arial" w:cs="Arial"/>
                <w:b/>
                <w:color w:val="000000"/>
                <w:sz w:val="20"/>
              </w:rPr>
            </w:pPr>
          </w:p>
        </w:tc>
      </w:tr>
      <w:tr w:rsidR="007C177A" w14:paraId="4B644D94" w14:textId="77777777" w:rsidTr="005A3790">
        <w:tc>
          <w:tcPr>
            <w:tcW w:w="9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7625EC" w14:textId="5EB68518" w:rsidR="007C177A" w:rsidRDefault="00316B16">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5.3</w:t>
            </w:r>
            <w:r w:rsidR="003D4152">
              <w:rPr>
                <w:rFonts w:ascii="Arial" w:eastAsia="Times New Roman" w:hAnsi="Arial" w:cs="Arial"/>
                <w:color w:val="000000"/>
                <w:sz w:val="20"/>
              </w:rPr>
              <w:t>.1</w:t>
            </w:r>
          </w:p>
        </w:tc>
        <w:tc>
          <w:tcPr>
            <w:tcW w:w="52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99B622" w14:textId="643F6BEF" w:rsidR="007C177A" w:rsidRPr="007E5F24" w:rsidRDefault="008C01BD">
            <w:pPr>
              <w:pStyle w:val="PTI2"/>
              <w:spacing w:after="0" w:line="240" w:lineRule="auto"/>
              <w:ind w:left="0"/>
              <w:rPr>
                <w:rFonts w:ascii="Arial" w:eastAsia="Times New Roman" w:hAnsi="Arial" w:cs="Arial"/>
                <w:color w:val="000000"/>
                <w:sz w:val="20"/>
              </w:rPr>
            </w:pPr>
            <w:r w:rsidRPr="007E5F24">
              <w:rPr>
                <w:rFonts w:ascii="Arial" w:eastAsia="Times New Roman" w:hAnsi="Arial" w:cs="Arial"/>
                <w:color w:val="000000"/>
                <w:sz w:val="20"/>
              </w:rPr>
              <w:t>Nieuwbouw bedr</w:t>
            </w:r>
            <w:r w:rsidR="00366042">
              <w:rPr>
                <w:rFonts w:ascii="Arial" w:eastAsia="Times New Roman" w:hAnsi="Arial" w:cs="Arial"/>
                <w:color w:val="000000"/>
                <w:sz w:val="20"/>
              </w:rPr>
              <w:t>ijfsruimte gereed voor 1 december</w:t>
            </w:r>
            <w:r w:rsidRPr="007E5F24">
              <w:rPr>
                <w:rFonts w:ascii="Arial" w:eastAsia="Times New Roman" w:hAnsi="Arial" w:cs="Arial"/>
                <w:color w:val="000000"/>
                <w:sz w:val="20"/>
              </w:rPr>
              <w:t xml:space="preserve"> 2021</w:t>
            </w:r>
            <w:r w:rsidR="003D4152" w:rsidRPr="007E5F24">
              <w:rPr>
                <w:rFonts w:ascii="Arial" w:eastAsia="Times New Roman" w:hAnsi="Arial" w:cs="Arial"/>
                <w:color w:val="000000"/>
                <w:sz w:val="20"/>
              </w:rPr>
              <w:t xml:space="preserve">  </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EED29AA" w14:textId="2ECCF582" w:rsidR="007C177A" w:rsidRPr="007E5F24" w:rsidRDefault="007E5F24">
            <w:pPr>
              <w:pStyle w:val="PTI2"/>
              <w:spacing w:after="0" w:line="240" w:lineRule="auto"/>
              <w:ind w:left="0"/>
              <w:jc w:val="right"/>
              <w:rPr>
                <w:rFonts w:ascii="Arial" w:eastAsia="Times New Roman" w:hAnsi="Arial" w:cs="Arial"/>
                <w:color w:val="000000"/>
                <w:sz w:val="20"/>
              </w:rPr>
            </w:pPr>
            <w:r w:rsidRPr="007E5F24">
              <w:rPr>
                <w:rFonts w:ascii="Arial" w:eastAsia="Times New Roman" w:hAnsi="Arial" w:cs="Arial"/>
                <w:color w:val="000000"/>
                <w:sz w:val="20"/>
              </w:rPr>
              <w:t>1</w:t>
            </w:r>
            <w:r w:rsidR="0057660B" w:rsidRPr="007E5F24">
              <w:rPr>
                <w:rFonts w:ascii="Arial" w:eastAsia="Times New Roman" w:hAnsi="Arial" w:cs="Arial"/>
                <w:color w:val="000000"/>
                <w:sz w:val="20"/>
              </w:rPr>
              <w:t>50</w:t>
            </w:r>
            <w:r w:rsidR="003D4152" w:rsidRPr="007E5F24">
              <w:rPr>
                <w:rFonts w:ascii="Arial" w:eastAsia="Times New Roman" w:hAnsi="Arial" w:cs="Arial"/>
                <w:color w:val="000000"/>
                <w:sz w:val="20"/>
              </w:rPr>
              <w:t>.000 €</w:t>
            </w:r>
          </w:p>
        </w:tc>
      </w:tr>
      <w:tr w:rsidR="007C177A" w14:paraId="7777A1EC" w14:textId="77777777" w:rsidTr="005A3790">
        <w:tc>
          <w:tcPr>
            <w:tcW w:w="9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00F30A" w14:textId="658960DA" w:rsidR="007C177A" w:rsidRDefault="00316B16">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5.3</w:t>
            </w:r>
            <w:r w:rsidR="003D4152">
              <w:rPr>
                <w:rFonts w:ascii="Arial" w:eastAsia="Times New Roman" w:hAnsi="Arial" w:cs="Arial"/>
                <w:color w:val="000000"/>
                <w:sz w:val="20"/>
              </w:rPr>
              <w:t>.2.</w:t>
            </w:r>
          </w:p>
        </w:tc>
        <w:tc>
          <w:tcPr>
            <w:tcW w:w="52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78C363" w14:textId="3A23E952" w:rsidR="007C177A" w:rsidRPr="007E5F24" w:rsidRDefault="008C01BD" w:rsidP="00984E58">
            <w:pPr>
              <w:pStyle w:val="PTI2"/>
              <w:spacing w:after="0" w:line="240" w:lineRule="auto"/>
              <w:ind w:left="0"/>
              <w:rPr>
                <w:rFonts w:ascii="Arial" w:eastAsia="Times New Roman" w:hAnsi="Arial" w:cs="Arial"/>
                <w:color w:val="000000"/>
                <w:sz w:val="20"/>
              </w:rPr>
            </w:pPr>
            <w:r w:rsidRPr="007E5F24">
              <w:rPr>
                <w:rFonts w:ascii="Arial" w:eastAsia="Times New Roman" w:hAnsi="Arial" w:cs="Arial"/>
                <w:color w:val="000000"/>
                <w:sz w:val="20"/>
              </w:rPr>
              <w:t>Uitgebr</w:t>
            </w:r>
            <w:r w:rsidR="00312731" w:rsidRPr="007E5F24">
              <w:rPr>
                <w:rFonts w:ascii="Arial" w:eastAsia="Times New Roman" w:hAnsi="Arial" w:cs="Arial"/>
                <w:color w:val="000000"/>
                <w:sz w:val="20"/>
              </w:rPr>
              <w:t>ei</w:t>
            </w:r>
            <w:r w:rsidRPr="007E5F24">
              <w:rPr>
                <w:rFonts w:ascii="Arial" w:eastAsia="Times New Roman" w:hAnsi="Arial" w:cs="Arial"/>
                <w:color w:val="000000"/>
                <w:sz w:val="20"/>
              </w:rPr>
              <w:t xml:space="preserve">d plan van aanpak </w:t>
            </w:r>
            <w:r w:rsidR="00A77BC6" w:rsidRPr="007E5F24">
              <w:rPr>
                <w:rFonts w:ascii="Arial" w:eastAsia="Times New Roman" w:hAnsi="Arial" w:cs="Arial"/>
                <w:color w:val="000000"/>
                <w:sz w:val="20"/>
              </w:rPr>
              <w:t xml:space="preserve">van het werk </w:t>
            </w:r>
            <w:r w:rsidRPr="007E5F24">
              <w:rPr>
                <w:rFonts w:ascii="Arial" w:eastAsia="Times New Roman" w:hAnsi="Arial" w:cs="Arial"/>
                <w:color w:val="000000"/>
                <w:sz w:val="20"/>
              </w:rPr>
              <w:t xml:space="preserve">en </w:t>
            </w:r>
            <w:r w:rsidR="00A77BC6" w:rsidRPr="007E5F24">
              <w:rPr>
                <w:rFonts w:ascii="Arial" w:eastAsia="Times New Roman" w:hAnsi="Arial" w:cs="Arial"/>
                <w:color w:val="000000"/>
                <w:sz w:val="20"/>
              </w:rPr>
              <w:t>een gefaseerde</w:t>
            </w:r>
            <w:r w:rsidRPr="007E5F24">
              <w:rPr>
                <w:rFonts w:ascii="Arial" w:eastAsia="Times New Roman" w:hAnsi="Arial" w:cs="Arial"/>
                <w:color w:val="000000"/>
                <w:sz w:val="20"/>
              </w:rPr>
              <w:t xml:space="preserve"> </w:t>
            </w:r>
            <w:r w:rsidR="00A77BC6" w:rsidRPr="007E5F24">
              <w:rPr>
                <w:rFonts w:ascii="Arial" w:eastAsia="Times New Roman" w:hAnsi="Arial" w:cs="Arial"/>
                <w:color w:val="000000"/>
                <w:sz w:val="20"/>
              </w:rPr>
              <w:t>(fase)</w:t>
            </w:r>
            <w:r w:rsidRPr="007E5F24">
              <w:rPr>
                <w:rFonts w:ascii="Arial" w:eastAsia="Times New Roman" w:hAnsi="Arial" w:cs="Arial"/>
                <w:color w:val="000000"/>
                <w:sz w:val="20"/>
              </w:rPr>
              <w:t>planning</w:t>
            </w:r>
            <w:r w:rsidR="003D4152" w:rsidRPr="007E5F24">
              <w:rPr>
                <w:rFonts w:ascii="Arial" w:eastAsia="Times New Roman" w:hAnsi="Arial" w:cs="Arial"/>
                <w:color w:val="000000"/>
                <w:sz w:val="20"/>
              </w:rPr>
              <w:t xml:space="preserve">  </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EC975E" w14:textId="5FCF7032" w:rsidR="007C177A" w:rsidRPr="007E5F24" w:rsidRDefault="0057660B">
            <w:pPr>
              <w:pStyle w:val="PTI2"/>
              <w:spacing w:after="0" w:line="240" w:lineRule="auto"/>
              <w:ind w:left="0"/>
              <w:jc w:val="right"/>
              <w:rPr>
                <w:rFonts w:ascii="Arial" w:eastAsia="Times New Roman" w:hAnsi="Arial" w:cs="Arial"/>
                <w:color w:val="000000"/>
                <w:sz w:val="20"/>
              </w:rPr>
            </w:pPr>
            <w:r w:rsidRPr="007E5F24">
              <w:rPr>
                <w:rFonts w:ascii="Arial" w:eastAsia="Times New Roman" w:hAnsi="Arial" w:cs="Arial"/>
                <w:color w:val="000000"/>
                <w:sz w:val="20"/>
              </w:rPr>
              <w:t>100</w:t>
            </w:r>
            <w:r w:rsidR="003D4152" w:rsidRPr="007E5F24">
              <w:rPr>
                <w:rFonts w:ascii="Arial" w:eastAsia="Times New Roman" w:hAnsi="Arial" w:cs="Arial"/>
                <w:color w:val="000000"/>
                <w:sz w:val="20"/>
              </w:rPr>
              <w:t>.000 €</w:t>
            </w:r>
          </w:p>
        </w:tc>
      </w:tr>
      <w:tr w:rsidR="007C177A" w14:paraId="69143D6D" w14:textId="77777777" w:rsidTr="005A3790">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CCA34C8" w14:textId="77777777" w:rsidR="007C177A" w:rsidRPr="007E5F24" w:rsidRDefault="003D4152">
            <w:pPr>
              <w:pStyle w:val="PTI2"/>
              <w:spacing w:after="0" w:line="240" w:lineRule="auto"/>
              <w:ind w:left="0"/>
              <w:rPr>
                <w:rFonts w:ascii="Arial" w:eastAsia="Times New Roman" w:hAnsi="Arial" w:cs="Arial"/>
                <w:b/>
                <w:color w:val="000000"/>
                <w:sz w:val="20"/>
              </w:rPr>
            </w:pPr>
            <w:r w:rsidRPr="007E5F24">
              <w:rPr>
                <w:rFonts w:ascii="Arial" w:eastAsia="Times New Roman" w:hAnsi="Arial" w:cs="Arial"/>
                <w:b/>
                <w:color w:val="000000"/>
                <w:sz w:val="20"/>
              </w:rPr>
              <w:t>Maximale fictieve korting</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457D85C" w14:textId="47B07EF1" w:rsidR="007C177A" w:rsidRPr="007E5F24" w:rsidRDefault="007E5F24">
            <w:pPr>
              <w:pStyle w:val="PTI2"/>
              <w:spacing w:after="0" w:line="240" w:lineRule="auto"/>
              <w:ind w:left="0"/>
              <w:jc w:val="right"/>
              <w:rPr>
                <w:rFonts w:ascii="Arial" w:eastAsia="Times New Roman" w:hAnsi="Arial" w:cs="Arial"/>
                <w:b/>
                <w:color w:val="000000"/>
                <w:sz w:val="20"/>
              </w:rPr>
            </w:pPr>
            <w:r w:rsidRPr="007E5F24">
              <w:rPr>
                <w:rFonts w:ascii="Arial" w:eastAsia="Times New Roman" w:hAnsi="Arial" w:cs="Arial"/>
                <w:b/>
                <w:color w:val="000000"/>
                <w:sz w:val="20"/>
              </w:rPr>
              <w:t>2</w:t>
            </w:r>
            <w:r w:rsidR="008C01BD" w:rsidRPr="007E5F24">
              <w:rPr>
                <w:rFonts w:ascii="Arial" w:eastAsia="Times New Roman" w:hAnsi="Arial" w:cs="Arial"/>
                <w:b/>
                <w:color w:val="000000"/>
                <w:sz w:val="20"/>
              </w:rPr>
              <w:t>50</w:t>
            </w:r>
            <w:r w:rsidR="003D4152" w:rsidRPr="007E5F24">
              <w:rPr>
                <w:rFonts w:ascii="Arial" w:eastAsia="Times New Roman" w:hAnsi="Arial" w:cs="Arial"/>
                <w:b/>
                <w:color w:val="000000"/>
                <w:sz w:val="20"/>
              </w:rPr>
              <w:t>.000 €</w:t>
            </w:r>
          </w:p>
        </w:tc>
      </w:tr>
    </w:tbl>
    <w:p w14:paraId="4885701D" w14:textId="77777777" w:rsidR="007C177A" w:rsidRDefault="003D4152">
      <w:pPr>
        <w:pStyle w:val="Kop2"/>
        <w:spacing w:before="240" w:after="60"/>
        <w:rPr>
          <w:rFonts w:ascii="Arial" w:hAnsi="Arial" w:cs="Arial"/>
          <w:i/>
          <w:sz w:val="20"/>
        </w:rPr>
      </w:pPr>
      <w:r>
        <w:rPr>
          <w:rFonts w:ascii="Arial" w:hAnsi="Arial" w:cs="Arial"/>
          <w:i/>
          <w:sz w:val="20"/>
        </w:rPr>
        <w:t xml:space="preserve"> </w:t>
      </w:r>
    </w:p>
    <w:p w14:paraId="2EC80B72" w14:textId="77777777" w:rsidR="00E46669" w:rsidRDefault="00E46669">
      <w:pPr>
        <w:suppressAutoHyphens w:val="0"/>
        <w:rPr>
          <w:rFonts w:cs="Arial"/>
          <w:color w:val="365F91"/>
          <w:sz w:val="26"/>
          <w:szCs w:val="26"/>
        </w:rPr>
      </w:pPr>
      <w:bookmarkStart w:id="105" w:name="_Toc17289846"/>
      <w:bookmarkStart w:id="106" w:name="_Toc68871482"/>
      <w:bookmarkEnd w:id="105"/>
      <w:r>
        <w:rPr>
          <w:rFonts w:cs="Arial"/>
        </w:rPr>
        <w:br w:type="page"/>
      </w:r>
    </w:p>
    <w:p w14:paraId="422AE97E" w14:textId="72973B3A" w:rsidR="007C177A" w:rsidRDefault="003D4152">
      <w:pPr>
        <w:pStyle w:val="Kop2"/>
        <w:rPr>
          <w:rFonts w:ascii="Arial" w:hAnsi="Arial" w:cs="Arial"/>
        </w:rPr>
      </w:pPr>
      <w:r>
        <w:rPr>
          <w:rFonts w:ascii="Arial" w:hAnsi="Arial" w:cs="Arial"/>
        </w:rPr>
        <w:lastRenderedPageBreak/>
        <w:t>5.1</w:t>
      </w:r>
      <w:r>
        <w:rPr>
          <w:rFonts w:ascii="Arial" w:hAnsi="Arial" w:cs="Arial"/>
        </w:rPr>
        <w:tab/>
        <w:t>Beoordelingsprocedure</w:t>
      </w:r>
      <w:bookmarkEnd w:id="106"/>
    </w:p>
    <w:p w14:paraId="034C6244" w14:textId="77777777" w:rsidR="007C177A" w:rsidRDefault="007C177A">
      <w:pPr>
        <w:rPr>
          <w:rFonts w:cs="Arial"/>
          <w:color w:val="000000"/>
        </w:rPr>
      </w:pPr>
    </w:p>
    <w:p w14:paraId="3BF3545D" w14:textId="5A871D2E" w:rsidR="007C177A" w:rsidRDefault="003D4152">
      <w:pPr>
        <w:rPr>
          <w:rFonts w:cs="Arial"/>
          <w:color w:val="000000"/>
        </w:rPr>
      </w:pPr>
      <w:r>
        <w:rPr>
          <w:rFonts w:cs="Arial"/>
          <w:color w:val="000000"/>
        </w:rPr>
        <w:t>Om tot een onafhankelijk oordeel te komen van prijs en kwaliteit, zal de kwaliteitsbeoordeling plaatsvinden geheel los van de prijs.</w:t>
      </w:r>
      <w:r w:rsidR="00316B16">
        <w:rPr>
          <w:rFonts w:cs="Arial"/>
          <w:color w:val="000000"/>
        </w:rPr>
        <w:t xml:space="preserve"> </w:t>
      </w:r>
      <w:r>
        <w:rPr>
          <w:rFonts w:cs="Arial"/>
          <w:color w:val="000000"/>
        </w:rPr>
        <w:t xml:space="preserve">De beoordeling op prijs (inschrijvingssom) zal pas na de kwaliteitsbeoordeling worden gedaan. Door de gemeente Den Helder wordt een beoordelingscommissie aangesteld. De beoordelingscommissie bestaat uit een ter zake kundig team van minimaal 3 personen van of namens de gemeente Den Helder. </w:t>
      </w:r>
    </w:p>
    <w:p w14:paraId="00F84E9A" w14:textId="77777777" w:rsidR="007C177A" w:rsidRDefault="007C177A">
      <w:pPr>
        <w:rPr>
          <w:rFonts w:cs="Arial"/>
          <w:color w:val="000000"/>
        </w:rPr>
      </w:pPr>
    </w:p>
    <w:p w14:paraId="50EC231D" w14:textId="77777777" w:rsidR="007C177A" w:rsidRDefault="003D4152">
      <w:pPr>
        <w:rPr>
          <w:rFonts w:cs="Arial"/>
          <w:u w:val="single"/>
        </w:rPr>
      </w:pPr>
      <w:bookmarkStart w:id="107" w:name="_Toc430339528"/>
      <w:r>
        <w:rPr>
          <w:rFonts w:cs="Arial"/>
          <w:u w:val="single"/>
        </w:rPr>
        <w:t>Stap 1</w:t>
      </w:r>
    </w:p>
    <w:p w14:paraId="0E0C0015" w14:textId="77777777" w:rsidR="007C177A" w:rsidRDefault="003D4152">
      <w:pPr>
        <w:pStyle w:val="PTI2"/>
        <w:spacing w:after="0" w:line="240" w:lineRule="auto"/>
        <w:ind w:left="0"/>
        <w:rPr>
          <w:rFonts w:ascii="Arial" w:hAnsi="Arial" w:cs="Arial"/>
          <w:sz w:val="20"/>
        </w:rPr>
      </w:pPr>
      <w:r>
        <w:rPr>
          <w:rFonts w:ascii="Arial" w:hAnsi="Arial" w:cs="Arial"/>
          <w:sz w:val="20"/>
        </w:rPr>
        <w:t xml:space="preserve">De leden van de beoordelingscommissie waarderen ieder individueel de inschrijving op het gunningscriterium Kwaliteit, conform de waarderingswijze. </w:t>
      </w:r>
    </w:p>
    <w:p w14:paraId="7D6BDDD2" w14:textId="77777777" w:rsidR="007C177A" w:rsidRDefault="007C177A">
      <w:pPr>
        <w:pStyle w:val="PTI2"/>
        <w:spacing w:after="0" w:line="240" w:lineRule="auto"/>
        <w:ind w:left="360"/>
        <w:rPr>
          <w:rFonts w:ascii="Arial" w:hAnsi="Arial" w:cs="Arial"/>
          <w:sz w:val="20"/>
        </w:rPr>
      </w:pPr>
    </w:p>
    <w:p w14:paraId="2E29CA56" w14:textId="77777777" w:rsidR="007C177A" w:rsidRDefault="003D4152">
      <w:pPr>
        <w:pStyle w:val="PTI2"/>
        <w:spacing w:after="0" w:line="240" w:lineRule="auto"/>
        <w:ind w:left="0"/>
        <w:rPr>
          <w:rFonts w:ascii="Arial" w:hAnsi="Arial" w:cs="Arial"/>
          <w:sz w:val="20"/>
        </w:rPr>
      </w:pPr>
      <w:r>
        <w:rPr>
          <w:rFonts w:ascii="Arial" w:hAnsi="Arial" w:cs="Arial"/>
          <w:sz w:val="20"/>
        </w:rPr>
        <w:t>De beoordeling vindt plaats ten opzichte van de inschrijvers onderling. Het is mogelijk dat één of meerdere inschrijvers dezelfde fictieve korting toegekend krijgen.</w:t>
      </w:r>
    </w:p>
    <w:p w14:paraId="14440143" w14:textId="77777777" w:rsidR="007C177A" w:rsidRDefault="007C177A">
      <w:pPr>
        <w:pStyle w:val="PTI2"/>
        <w:spacing w:after="0" w:line="240" w:lineRule="auto"/>
        <w:ind w:left="360"/>
        <w:rPr>
          <w:rFonts w:ascii="Arial" w:hAnsi="Arial" w:cs="Arial"/>
          <w:sz w:val="20"/>
        </w:rPr>
      </w:pPr>
    </w:p>
    <w:p w14:paraId="0FF12DC7" w14:textId="77777777" w:rsidR="007C177A" w:rsidRDefault="003D4152">
      <w:pPr>
        <w:rPr>
          <w:rFonts w:cs="Arial"/>
          <w:color w:val="000000"/>
        </w:rPr>
      </w:pPr>
      <w:r>
        <w:rPr>
          <w:rFonts w:cs="Arial"/>
        </w:rPr>
        <w:t>Per subgunningscriterium staat beschreven in hoeveel tekst uw antwoord maximaal weergegeven dient te worden.</w:t>
      </w:r>
      <w:r>
        <w:rPr>
          <w:rFonts w:cs="Arial"/>
          <w:b/>
        </w:rPr>
        <w:t xml:space="preserve"> </w:t>
      </w:r>
      <w:r>
        <w:rPr>
          <w:rFonts w:cs="Arial"/>
          <w:color w:val="000000"/>
        </w:rPr>
        <w:t>De beoordeling per subgunningscriterium vindt uitsluitend plaats tot en met het maximum aantal opgedragen pagina’s. Indien een antwoord het maximum aantal vereiste pagina’s overschrijdt wordt dat deel (de overschrijding) niet meegenomen in de beoordeling.</w:t>
      </w:r>
    </w:p>
    <w:p w14:paraId="3275D4E1" w14:textId="77777777" w:rsidR="007C177A" w:rsidRDefault="007C177A">
      <w:pPr>
        <w:ind w:left="360"/>
        <w:rPr>
          <w:rFonts w:cs="Arial"/>
          <w:u w:val="single"/>
        </w:rPr>
      </w:pPr>
    </w:p>
    <w:p w14:paraId="6D748E4F" w14:textId="77777777" w:rsidR="007C177A" w:rsidRDefault="003D4152">
      <w:pPr>
        <w:rPr>
          <w:rFonts w:cs="Arial"/>
          <w:u w:val="single"/>
        </w:rPr>
      </w:pPr>
      <w:r>
        <w:rPr>
          <w:rFonts w:cs="Arial"/>
          <w:u w:val="single"/>
        </w:rPr>
        <w:t>Stap 2</w:t>
      </w:r>
    </w:p>
    <w:p w14:paraId="5BB90CBF" w14:textId="3957E214" w:rsidR="00E46669" w:rsidRDefault="003D4152" w:rsidP="00E46669">
      <w:pPr>
        <w:rPr>
          <w:rFonts w:cs="Arial"/>
        </w:rPr>
      </w:pPr>
      <w:r>
        <w:rPr>
          <w:rFonts w:cs="Arial"/>
        </w:rPr>
        <w:t xml:space="preserve">De individuele fictieve kortingen van alle beoordelaars worden gezamenlijk besproken, waarna de beoordelaars consensus bereiken over de fictieve korting per gunningscriterium. </w:t>
      </w:r>
      <w:bookmarkEnd w:id="107"/>
    </w:p>
    <w:p w14:paraId="5B29EF8E" w14:textId="77777777" w:rsidR="00E46669" w:rsidRDefault="00E46669" w:rsidP="00E46669">
      <w:pPr>
        <w:rPr>
          <w:rFonts w:cs="Arial"/>
        </w:rPr>
      </w:pPr>
    </w:p>
    <w:p w14:paraId="1119CCA4" w14:textId="74F31748" w:rsidR="00E46669" w:rsidRPr="00E46669" w:rsidRDefault="00E46669" w:rsidP="00E46669">
      <w:pPr>
        <w:rPr>
          <w:rFonts w:cs="Arial"/>
          <w:u w:val="single"/>
        </w:rPr>
      </w:pPr>
      <w:r w:rsidRPr="00E46669">
        <w:rPr>
          <w:rFonts w:cs="Arial"/>
          <w:u w:val="single"/>
        </w:rPr>
        <w:t>Stap 3</w:t>
      </w:r>
    </w:p>
    <w:p w14:paraId="25CC57F7" w14:textId="7FB18DB4" w:rsidR="00E46669" w:rsidRDefault="00E46669" w:rsidP="00E46669">
      <w:pPr>
        <w:rPr>
          <w:rFonts w:cs="Arial"/>
        </w:rPr>
      </w:pPr>
      <w:r>
        <w:rPr>
          <w:rFonts w:cs="Arial"/>
        </w:rPr>
        <w:t>De fictieve kortingen worden opgeteld wat resulteert in de totale fictieve korting</w:t>
      </w:r>
      <w:r w:rsidR="00F47801">
        <w:rPr>
          <w:rFonts w:cs="Arial"/>
        </w:rPr>
        <w:t>.</w:t>
      </w:r>
    </w:p>
    <w:p w14:paraId="2B5774E6" w14:textId="77777777" w:rsidR="00E46669" w:rsidRDefault="00E46669" w:rsidP="00E46669">
      <w:pPr>
        <w:ind w:left="360"/>
        <w:rPr>
          <w:rFonts w:cs="Arial"/>
        </w:rPr>
      </w:pPr>
    </w:p>
    <w:p w14:paraId="552C710C" w14:textId="77777777" w:rsidR="00E46669" w:rsidRDefault="00E46669" w:rsidP="00E46669">
      <w:pPr>
        <w:rPr>
          <w:rFonts w:cs="Arial"/>
          <w:u w:val="single"/>
        </w:rPr>
      </w:pPr>
      <w:r>
        <w:rPr>
          <w:rFonts w:cs="Arial"/>
          <w:u w:val="single"/>
        </w:rPr>
        <w:t>Stap 4</w:t>
      </w:r>
    </w:p>
    <w:p w14:paraId="24F9BCDE" w14:textId="0EBEEF72" w:rsidR="00E46669" w:rsidRDefault="00E46669" w:rsidP="00E46669">
      <w:pPr>
        <w:rPr>
          <w:rFonts w:cs="Arial"/>
        </w:rPr>
      </w:pPr>
      <w:r>
        <w:rPr>
          <w:rFonts w:cs="Arial"/>
        </w:rPr>
        <w:t xml:space="preserve">Na de beoordeling op kwaliteit en het vaststellen van de fictieve korting wordt de prijzenbijlage beoordeeld. De inschrijvers kunnen hierbij </w:t>
      </w:r>
      <w:r w:rsidR="00517E32">
        <w:rPr>
          <w:rFonts w:cs="Arial"/>
          <w:bCs/>
          <w:u w:val="single"/>
        </w:rPr>
        <w:t>niet</w:t>
      </w:r>
      <w:r w:rsidR="00517E32" w:rsidRPr="00517E32">
        <w:rPr>
          <w:rFonts w:cs="Arial"/>
          <w:bCs/>
        </w:rPr>
        <w:t xml:space="preserve"> </w:t>
      </w:r>
      <w:r>
        <w:rPr>
          <w:rFonts w:cs="Arial"/>
        </w:rPr>
        <w:t>aanwezig zijn.</w:t>
      </w:r>
    </w:p>
    <w:p w14:paraId="1BCF4C85" w14:textId="77777777" w:rsidR="00E46669" w:rsidRDefault="00E46669" w:rsidP="00E46669">
      <w:pPr>
        <w:rPr>
          <w:rFonts w:cs="Arial"/>
        </w:rPr>
      </w:pPr>
    </w:p>
    <w:p w14:paraId="7AB742CF" w14:textId="77777777" w:rsidR="00E46669" w:rsidRDefault="00E46669" w:rsidP="00E46669">
      <w:pPr>
        <w:rPr>
          <w:rFonts w:cs="Arial"/>
          <w:u w:val="single"/>
        </w:rPr>
      </w:pPr>
      <w:r>
        <w:rPr>
          <w:rFonts w:cs="Arial"/>
          <w:u w:val="single"/>
        </w:rPr>
        <w:t>Stap 5</w:t>
      </w:r>
    </w:p>
    <w:p w14:paraId="638AFDC0" w14:textId="77777777" w:rsidR="00E46669" w:rsidRDefault="00E46669" w:rsidP="00E46669">
      <w:pPr>
        <w:rPr>
          <w:rFonts w:cs="Arial"/>
        </w:rPr>
      </w:pPr>
      <w:r>
        <w:rPr>
          <w:rFonts w:cs="Arial"/>
        </w:rPr>
        <w:t xml:space="preserve">De EMVI wordt bepaald door van de ingediende inschrijvingssom de totale fictieve korting voor het onderdeel kwaliteit af te trekken.  </w:t>
      </w:r>
    </w:p>
    <w:p w14:paraId="6635A702" w14:textId="77777777" w:rsidR="00E46669" w:rsidRDefault="00E46669" w:rsidP="00E46669">
      <w:pPr>
        <w:ind w:left="360"/>
        <w:rPr>
          <w:rFonts w:cs="Arial"/>
        </w:rPr>
      </w:pPr>
      <w:r>
        <w:rPr>
          <w:rFonts w:cs="Arial"/>
        </w:rPr>
        <w:t xml:space="preserve"> </w:t>
      </w:r>
    </w:p>
    <w:p w14:paraId="3354E606" w14:textId="77777777" w:rsidR="00E46669" w:rsidRDefault="00E46669" w:rsidP="00E46669">
      <w:pPr>
        <w:rPr>
          <w:rFonts w:cs="Arial"/>
        </w:rPr>
      </w:pPr>
      <w:r>
        <w:rPr>
          <w:rFonts w:cs="Arial"/>
        </w:rPr>
        <w:t>De inschrijving met de laagste fictieve inschrijvingssom is de Economisch Meest Voordelige Inschrijving en komt voor de gunning in aanmerking.</w:t>
      </w:r>
    </w:p>
    <w:p w14:paraId="5B09360A" w14:textId="77777777" w:rsidR="00E46669" w:rsidRDefault="00E46669" w:rsidP="00E46669">
      <w:pPr>
        <w:ind w:left="360"/>
        <w:rPr>
          <w:rFonts w:cs="Arial"/>
        </w:rPr>
      </w:pPr>
    </w:p>
    <w:p w14:paraId="0B6B10E0" w14:textId="6B567578" w:rsidR="00E46669" w:rsidRDefault="00E46669" w:rsidP="00E46669">
      <w:pPr>
        <w:rPr>
          <w:rFonts w:cs="Arial"/>
        </w:rPr>
      </w:pPr>
      <w:r>
        <w:rPr>
          <w:rFonts w:cs="Arial"/>
        </w:rPr>
        <w:t xml:space="preserve">Bij een gelijke uitkomst tussen twee (2) of meer inschrijvers, is de hoogste totale fictieve korting op het gunningscriterium </w:t>
      </w:r>
      <w:r w:rsidR="005A3790">
        <w:rPr>
          <w:rFonts w:cs="Arial"/>
        </w:rPr>
        <w:t>p</w:t>
      </w:r>
      <w:r w:rsidR="00F47801">
        <w:rPr>
          <w:rFonts w:cs="Arial"/>
        </w:rPr>
        <w:t>lanning</w:t>
      </w:r>
      <w:r>
        <w:rPr>
          <w:rFonts w:cs="Arial"/>
        </w:rPr>
        <w:t xml:space="preserve"> doorslaggevend. Indien deze ook gelijk zijn, dan wordt de winnaar door middel van loting bepaald. </w:t>
      </w:r>
    </w:p>
    <w:p w14:paraId="175BF820" w14:textId="77777777" w:rsidR="007C177A" w:rsidRDefault="007C177A">
      <w:pPr>
        <w:rPr>
          <w:rFonts w:cs="Arial"/>
        </w:rPr>
      </w:pPr>
    </w:p>
    <w:p w14:paraId="3E4AA2CA" w14:textId="77777777" w:rsidR="007C177A" w:rsidRDefault="007C177A">
      <w:pPr>
        <w:rPr>
          <w:rFonts w:cs="Arial"/>
        </w:rPr>
      </w:pPr>
    </w:p>
    <w:p w14:paraId="6296E22B" w14:textId="77777777" w:rsidR="00E46669" w:rsidRDefault="00E46669">
      <w:pPr>
        <w:suppressAutoHyphens w:val="0"/>
        <w:rPr>
          <w:rFonts w:cs="Arial"/>
          <w:color w:val="365F91"/>
          <w:sz w:val="26"/>
          <w:szCs w:val="26"/>
        </w:rPr>
      </w:pPr>
      <w:bookmarkStart w:id="108" w:name="_Toc17289847"/>
      <w:bookmarkStart w:id="109" w:name="_Toc68871483"/>
      <w:bookmarkEnd w:id="108"/>
      <w:r>
        <w:rPr>
          <w:rFonts w:cs="Arial"/>
        </w:rPr>
        <w:br w:type="page"/>
      </w:r>
    </w:p>
    <w:p w14:paraId="5053FDF1" w14:textId="22A3022B" w:rsidR="007C177A" w:rsidRDefault="003D4152">
      <w:pPr>
        <w:pStyle w:val="Kop2"/>
        <w:rPr>
          <w:rFonts w:ascii="Arial" w:hAnsi="Arial" w:cs="Arial"/>
        </w:rPr>
      </w:pPr>
      <w:r>
        <w:rPr>
          <w:rFonts w:ascii="Arial" w:hAnsi="Arial" w:cs="Arial"/>
        </w:rPr>
        <w:lastRenderedPageBreak/>
        <w:t>5.2</w:t>
      </w:r>
      <w:r>
        <w:rPr>
          <w:rFonts w:ascii="Arial" w:hAnsi="Arial" w:cs="Arial"/>
        </w:rPr>
        <w:tab/>
        <w:t>Prijsopgaaf</w:t>
      </w:r>
      <w:bookmarkEnd w:id="109"/>
    </w:p>
    <w:p w14:paraId="4141E93B" w14:textId="77777777" w:rsidR="007C177A" w:rsidRDefault="007C177A">
      <w:pPr>
        <w:pStyle w:val="Lijstalinea"/>
        <w:ind w:left="0"/>
      </w:pPr>
    </w:p>
    <w:p w14:paraId="189D5EBE" w14:textId="6B45CF50" w:rsidR="007C177A" w:rsidRDefault="003D4152">
      <w:pPr>
        <w:pStyle w:val="Lijstalinea"/>
        <w:ind w:left="0"/>
      </w:pPr>
      <w:r>
        <w:t xml:space="preserve">U dient bij uw </w:t>
      </w:r>
      <w:r w:rsidR="00316B16">
        <w:t xml:space="preserve">inschrijving als bijlage 3 het </w:t>
      </w:r>
      <w:r>
        <w:t xml:space="preserve">correct ondertekende Inschrijvingsbiljet te voegen. </w:t>
      </w:r>
    </w:p>
    <w:p w14:paraId="3B5DB57B" w14:textId="77777777" w:rsidR="007C177A" w:rsidRDefault="007C177A">
      <w:pPr>
        <w:pStyle w:val="Lijstalinea"/>
        <w:ind w:left="0"/>
      </w:pPr>
    </w:p>
    <w:p w14:paraId="150801E2" w14:textId="77777777" w:rsidR="007C177A" w:rsidRDefault="003D4152">
      <w:pPr>
        <w:pStyle w:val="Lijstalinea"/>
        <w:ind w:left="0"/>
      </w:pPr>
      <w:r>
        <w:t xml:space="preserve">U dient bij uw inschrijving als bijlage 4 de correct ondertekende Inschrijvingsstaat te voegen. </w:t>
      </w:r>
    </w:p>
    <w:p w14:paraId="1117C43E" w14:textId="77777777" w:rsidR="007C177A" w:rsidRDefault="007C177A">
      <w:pPr>
        <w:pStyle w:val="Lijstalinea"/>
        <w:tabs>
          <w:tab w:val="left" w:pos="2127"/>
        </w:tabs>
        <w:ind w:left="0"/>
        <w:rPr>
          <w:rFonts w:cs="Arial"/>
          <w:b/>
        </w:rPr>
      </w:pPr>
    </w:p>
    <w:p w14:paraId="57D0269C" w14:textId="77777777" w:rsidR="007C177A" w:rsidRDefault="003D4152">
      <w:pPr>
        <w:rPr>
          <w:rFonts w:cs="Arial"/>
        </w:rPr>
      </w:pPr>
      <w:r>
        <w:rPr>
          <w:rFonts w:cs="Arial"/>
        </w:rPr>
        <w:t>Het gunningscriterium is de economisch meest voordelige inschrijving (EMVI) waarbij het criterium</w:t>
      </w:r>
    </w:p>
    <w:p w14:paraId="67660F54" w14:textId="1D6FE51B" w:rsidR="007C177A" w:rsidRDefault="00316B16">
      <w:r>
        <w:rPr>
          <w:rFonts w:cs="Arial"/>
        </w:rPr>
        <w:t>beste</w:t>
      </w:r>
      <w:r w:rsidR="003D4152">
        <w:rPr>
          <w:rFonts w:cs="Arial"/>
        </w:rPr>
        <w:t xml:space="preserve"> prijs</w:t>
      </w:r>
      <w:r>
        <w:rPr>
          <w:rFonts w:cs="Arial"/>
        </w:rPr>
        <w:t>-kwaliteitsverhouding</w:t>
      </w:r>
      <w:r w:rsidR="003D4152">
        <w:rPr>
          <w:rFonts w:cs="Arial"/>
        </w:rPr>
        <w:t xml:space="preserve"> wordt gehanteerd. </w:t>
      </w:r>
    </w:p>
    <w:p w14:paraId="5166EF7E" w14:textId="77777777" w:rsidR="007C177A" w:rsidRDefault="007C177A">
      <w:pPr>
        <w:ind w:right="240"/>
        <w:rPr>
          <w:rFonts w:cs="Arial"/>
          <w:spacing w:val="-1"/>
        </w:rPr>
      </w:pPr>
    </w:p>
    <w:p w14:paraId="0A7CBEDF" w14:textId="77777777" w:rsidR="00CA6A47" w:rsidRPr="00CA6A47" w:rsidRDefault="00CA6A47" w:rsidP="00CA6A47">
      <w:pPr>
        <w:ind w:right="238"/>
        <w:rPr>
          <w:rFonts w:cs="Arial"/>
          <w:b/>
          <w:color w:val="000000"/>
          <w:spacing w:val="-1"/>
        </w:rPr>
      </w:pPr>
      <w:r w:rsidRPr="00CA6A47">
        <w:rPr>
          <w:rFonts w:cs="Arial"/>
          <w:b/>
          <w:color w:val="000000"/>
          <w:spacing w:val="-1"/>
        </w:rPr>
        <w:t xml:space="preserve">De toegestane eenmalige korting is maximaal € 15.000,-.. Inschrijvingen met een hogere eenmalige korting zullen ongeldig worden verklaard. </w:t>
      </w:r>
    </w:p>
    <w:p w14:paraId="65EB409C" w14:textId="77777777" w:rsidR="007C177A" w:rsidRDefault="007C177A">
      <w:pPr>
        <w:ind w:right="238"/>
        <w:rPr>
          <w:rFonts w:cs="Arial"/>
          <w:color w:val="000000"/>
          <w:spacing w:val="-1"/>
        </w:rPr>
      </w:pPr>
      <w:bookmarkStart w:id="110" w:name="_GoBack"/>
      <w:bookmarkEnd w:id="110"/>
    </w:p>
    <w:p w14:paraId="0D1A854E" w14:textId="77777777" w:rsidR="007C177A" w:rsidRDefault="007C177A">
      <w:pPr>
        <w:ind w:right="238"/>
        <w:rPr>
          <w:rFonts w:cs="Arial"/>
          <w:color w:val="000000"/>
          <w:spacing w:val="-1"/>
        </w:rPr>
      </w:pPr>
    </w:p>
    <w:p w14:paraId="7F9B645B" w14:textId="77777777" w:rsidR="00316B16" w:rsidRDefault="00316B16">
      <w:pPr>
        <w:suppressAutoHyphens w:val="0"/>
        <w:rPr>
          <w:rFonts w:cs="Arial"/>
          <w:color w:val="365F91"/>
          <w:sz w:val="26"/>
          <w:szCs w:val="26"/>
        </w:rPr>
      </w:pPr>
      <w:bookmarkStart w:id="111" w:name="_Toc17289848"/>
      <w:bookmarkStart w:id="112" w:name="_Toc68871484"/>
      <w:bookmarkEnd w:id="111"/>
      <w:r>
        <w:rPr>
          <w:rFonts w:cs="Arial"/>
        </w:rPr>
        <w:br w:type="page"/>
      </w:r>
    </w:p>
    <w:p w14:paraId="4D78B2A3" w14:textId="08ADE0D1" w:rsidR="007C177A" w:rsidRDefault="003D4152">
      <w:pPr>
        <w:pStyle w:val="Kop2"/>
        <w:rPr>
          <w:rFonts w:ascii="Arial" w:hAnsi="Arial" w:cs="Arial"/>
        </w:rPr>
      </w:pPr>
      <w:r>
        <w:rPr>
          <w:rFonts w:ascii="Arial" w:hAnsi="Arial" w:cs="Arial"/>
        </w:rPr>
        <w:lastRenderedPageBreak/>
        <w:t>5.3</w:t>
      </w:r>
      <w:r w:rsidR="00316B16">
        <w:rPr>
          <w:rFonts w:ascii="Arial" w:hAnsi="Arial" w:cs="Arial"/>
        </w:rPr>
        <w:tab/>
        <w:t>Gunning</w:t>
      </w:r>
      <w:r>
        <w:rPr>
          <w:rFonts w:ascii="Arial" w:hAnsi="Arial" w:cs="Arial"/>
        </w:rPr>
        <w:t>scriterium kwaliteit</w:t>
      </w:r>
      <w:bookmarkEnd w:id="112"/>
    </w:p>
    <w:p w14:paraId="2A6A04FD" w14:textId="77777777" w:rsidR="007C177A" w:rsidRDefault="007C177A"/>
    <w:p w14:paraId="404E155B" w14:textId="77777777" w:rsidR="007C177A" w:rsidRDefault="003D4152">
      <w:r>
        <w:t>Een opdrachtnemer die zich positief onderscheid, kan bijdragen aan de doestellingen van de gemeente Den Helder.</w:t>
      </w:r>
    </w:p>
    <w:p w14:paraId="0E962DC9" w14:textId="77777777" w:rsidR="007C177A" w:rsidRDefault="007C177A">
      <w:pPr>
        <w:rPr>
          <w:rFonts w:cs="Arial"/>
          <w:color w:val="000000"/>
        </w:rPr>
      </w:pPr>
    </w:p>
    <w:p w14:paraId="326736D0" w14:textId="77777777" w:rsidR="007C177A" w:rsidRDefault="003D4152">
      <w:pPr>
        <w:rPr>
          <w:rFonts w:cs="Arial"/>
          <w:color w:val="000000"/>
        </w:rPr>
      </w:pPr>
      <w:r>
        <w:rPr>
          <w:rFonts w:cs="Arial"/>
          <w:color w:val="000000"/>
        </w:rPr>
        <w:t>Als criteria wordt hierbij gekeken naar:</w:t>
      </w:r>
    </w:p>
    <w:p w14:paraId="3CAE8548" w14:textId="5270A4B4" w:rsidR="007C177A" w:rsidRDefault="00312731">
      <w:pPr>
        <w:pStyle w:val="Lijstalinea"/>
        <w:numPr>
          <w:ilvl w:val="2"/>
          <w:numId w:val="7"/>
        </w:numPr>
        <w:rPr>
          <w:rFonts w:cs="Arial"/>
          <w:color w:val="000000"/>
        </w:rPr>
      </w:pPr>
      <w:r>
        <w:rPr>
          <w:rFonts w:cs="Arial"/>
          <w:color w:val="000000"/>
        </w:rPr>
        <w:t>Planning - Nieuwbouwbedrijfsruimte gereed voor</w:t>
      </w:r>
      <w:r w:rsidR="008C2436">
        <w:rPr>
          <w:rFonts w:cs="Arial"/>
          <w:color w:val="000000"/>
        </w:rPr>
        <w:t xml:space="preserve"> </w:t>
      </w:r>
      <w:r>
        <w:rPr>
          <w:rFonts w:cs="Arial"/>
          <w:color w:val="000000"/>
        </w:rPr>
        <w:t>1</w:t>
      </w:r>
      <w:r w:rsidR="007E5F24">
        <w:rPr>
          <w:rFonts w:cs="Arial"/>
          <w:color w:val="000000"/>
        </w:rPr>
        <w:t xml:space="preserve"> december</w:t>
      </w:r>
      <w:r>
        <w:rPr>
          <w:rFonts w:cs="Arial"/>
          <w:color w:val="000000"/>
        </w:rPr>
        <w:t xml:space="preserve"> 2021</w:t>
      </w:r>
      <w:r w:rsidR="003D4152">
        <w:rPr>
          <w:rFonts w:cs="Arial"/>
          <w:color w:val="000000"/>
        </w:rPr>
        <w:t>;</w:t>
      </w:r>
    </w:p>
    <w:p w14:paraId="0E3BEC15" w14:textId="77777777" w:rsidR="007C177A" w:rsidRPr="00312731" w:rsidRDefault="00A77BC6" w:rsidP="00A77BC6">
      <w:pPr>
        <w:pStyle w:val="Lijstalinea"/>
        <w:numPr>
          <w:ilvl w:val="2"/>
          <w:numId w:val="7"/>
        </w:numPr>
        <w:rPr>
          <w:rFonts w:cs="Arial"/>
          <w:color w:val="000000"/>
        </w:rPr>
      </w:pPr>
      <w:r w:rsidRPr="00A77BC6">
        <w:rPr>
          <w:rFonts w:cs="Arial"/>
          <w:color w:val="000000"/>
        </w:rPr>
        <w:t xml:space="preserve">Uitgebreide plan van aanpak van het werk en een gefaseerde (fase)planning  </w:t>
      </w:r>
    </w:p>
    <w:p w14:paraId="2BDC9BB3" w14:textId="77777777" w:rsidR="007C177A" w:rsidRDefault="007C177A">
      <w:pPr>
        <w:rPr>
          <w:rFonts w:cs="Arial"/>
          <w:color w:val="000000"/>
        </w:rPr>
      </w:pPr>
    </w:p>
    <w:p w14:paraId="494DF319" w14:textId="77777777" w:rsidR="007C177A" w:rsidRDefault="007C177A">
      <w:pPr>
        <w:pStyle w:val="Kop3"/>
        <w:rPr>
          <w:rFonts w:ascii="Arial" w:hAnsi="Arial" w:cs="Arial"/>
        </w:rPr>
      </w:pPr>
    </w:p>
    <w:p w14:paraId="75B4901C" w14:textId="77777777" w:rsidR="00517E32" w:rsidRDefault="00517E32">
      <w:pPr>
        <w:suppressAutoHyphens w:val="0"/>
        <w:rPr>
          <w:rFonts w:cs="Arial"/>
          <w:color w:val="243F60"/>
          <w:sz w:val="24"/>
          <w:szCs w:val="24"/>
        </w:rPr>
      </w:pPr>
      <w:bookmarkStart w:id="113" w:name="_Toc489615640"/>
      <w:bookmarkStart w:id="114" w:name="_Toc17289849"/>
      <w:bookmarkStart w:id="115" w:name="_Toc68871485"/>
      <w:bookmarkEnd w:id="113"/>
      <w:bookmarkEnd w:id="114"/>
      <w:r>
        <w:rPr>
          <w:rFonts w:cs="Arial"/>
        </w:rPr>
        <w:br w:type="page"/>
      </w:r>
    </w:p>
    <w:p w14:paraId="4E73F473" w14:textId="40BEE06D" w:rsidR="007C177A" w:rsidRDefault="003D4152">
      <w:pPr>
        <w:pStyle w:val="Kop3"/>
        <w:rPr>
          <w:rFonts w:ascii="Arial" w:hAnsi="Arial" w:cs="Arial"/>
        </w:rPr>
      </w:pPr>
      <w:r>
        <w:rPr>
          <w:rFonts w:ascii="Arial" w:hAnsi="Arial" w:cs="Arial"/>
        </w:rPr>
        <w:lastRenderedPageBreak/>
        <w:t>5.3.1</w:t>
      </w:r>
      <w:r>
        <w:rPr>
          <w:rFonts w:ascii="Arial" w:hAnsi="Arial" w:cs="Arial"/>
        </w:rPr>
        <w:tab/>
        <w:t xml:space="preserve">Criterium </w:t>
      </w:r>
      <w:r w:rsidR="00312731">
        <w:rPr>
          <w:rFonts w:ascii="Arial" w:hAnsi="Arial" w:cs="Arial"/>
        </w:rPr>
        <w:t>Planning</w:t>
      </w:r>
      <w:bookmarkEnd w:id="115"/>
    </w:p>
    <w:p w14:paraId="5175CEF8" w14:textId="77777777" w:rsidR="007C177A" w:rsidRDefault="007C177A">
      <w:pPr>
        <w:rPr>
          <w:rFonts w:cs="Arial"/>
        </w:rPr>
      </w:pPr>
    </w:p>
    <w:p w14:paraId="22962567" w14:textId="77777777" w:rsidR="007E5F24" w:rsidRPr="00F65E67" w:rsidRDefault="007E5F24" w:rsidP="007E5F24">
      <w:pPr>
        <w:autoSpaceDE w:val="0"/>
        <w:autoSpaceDN w:val="0"/>
        <w:rPr>
          <w:rFonts w:eastAsia="Calibri" w:cs="Arial"/>
        </w:rPr>
      </w:pPr>
      <w:r w:rsidRPr="00F65E67">
        <w:rPr>
          <w:rFonts w:eastAsia="Calibri" w:cs="Arial"/>
        </w:rPr>
        <w:t xml:space="preserve">Waarde:                       maximaal € </w:t>
      </w:r>
      <w:r>
        <w:rPr>
          <w:rFonts w:eastAsia="Calibri" w:cs="Arial"/>
        </w:rPr>
        <w:t>1</w:t>
      </w:r>
      <w:r w:rsidRPr="00F65E67">
        <w:rPr>
          <w:rFonts w:eastAsia="Calibri" w:cs="Arial"/>
        </w:rPr>
        <w:t xml:space="preserve">50.000,-- </w:t>
      </w:r>
    </w:p>
    <w:p w14:paraId="7525B6F5" w14:textId="77777777" w:rsidR="007E5F24" w:rsidRPr="00F65E67" w:rsidRDefault="007E5F24" w:rsidP="007E5F24">
      <w:pPr>
        <w:autoSpaceDE w:val="0"/>
        <w:autoSpaceDN w:val="0"/>
        <w:rPr>
          <w:rFonts w:eastAsia="Calibri" w:cs="Arial"/>
        </w:rPr>
      </w:pPr>
    </w:p>
    <w:p w14:paraId="42E8CD57" w14:textId="77777777" w:rsidR="007E5F24" w:rsidRPr="00F65E67" w:rsidRDefault="007E5F24" w:rsidP="007E5F24">
      <w:pPr>
        <w:autoSpaceDE w:val="0"/>
        <w:autoSpaceDN w:val="0"/>
        <w:ind w:left="2127" w:hanging="2127"/>
        <w:rPr>
          <w:rFonts w:eastAsia="Calibri" w:cs="Arial"/>
        </w:rPr>
      </w:pPr>
      <w:r w:rsidRPr="00F65E67">
        <w:rPr>
          <w:rFonts w:eastAsia="Calibri" w:cs="Arial"/>
        </w:rPr>
        <w:t>Achtergrond:                 De deadline v</w:t>
      </w:r>
      <w:r>
        <w:rPr>
          <w:rFonts w:eastAsia="Calibri" w:cs="Arial"/>
        </w:rPr>
        <w:t>oor</w:t>
      </w:r>
      <w:r w:rsidRPr="00F65E67">
        <w:rPr>
          <w:rFonts w:eastAsia="Calibri" w:cs="Arial"/>
        </w:rPr>
        <w:t xml:space="preserve"> de </w:t>
      </w:r>
      <w:r>
        <w:rPr>
          <w:rFonts w:eastAsia="Calibri" w:cs="Arial"/>
        </w:rPr>
        <w:t>oplever</w:t>
      </w:r>
      <w:r w:rsidRPr="00F65E67">
        <w:rPr>
          <w:rFonts w:eastAsia="Calibri" w:cs="Arial"/>
        </w:rPr>
        <w:t xml:space="preserve">ing </w:t>
      </w:r>
      <w:r>
        <w:rPr>
          <w:rFonts w:eastAsia="Calibri" w:cs="Arial"/>
        </w:rPr>
        <w:t xml:space="preserve">van de uitbreiding bedrijfsruimte </w:t>
      </w:r>
      <w:r w:rsidRPr="00F65E67">
        <w:rPr>
          <w:rFonts w:eastAsia="Calibri" w:cs="Arial"/>
        </w:rPr>
        <w:t xml:space="preserve">hebben wij gesteld op </w:t>
      </w:r>
      <w:r>
        <w:rPr>
          <w:rFonts w:eastAsia="Calibri" w:cs="Arial"/>
        </w:rPr>
        <w:t>1</w:t>
      </w:r>
      <w:r w:rsidRPr="00F65E67">
        <w:rPr>
          <w:rFonts w:eastAsia="Calibri" w:cs="Arial"/>
        </w:rPr>
        <w:t xml:space="preserve"> december 20</w:t>
      </w:r>
      <w:r>
        <w:rPr>
          <w:rFonts w:eastAsia="Calibri" w:cs="Arial"/>
        </w:rPr>
        <w:t>21</w:t>
      </w:r>
      <w:r w:rsidRPr="00F65E67">
        <w:rPr>
          <w:rFonts w:eastAsia="Calibri" w:cs="Arial"/>
        </w:rPr>
        <w:t xml:space="preserve">. Gemeente Den Helder hecht er waarde aan dat deze deadline gehaald wordt en stimuleert de inschrijver om eerder op te leveren om eventuele onvolkomenheden in de inhuizing- en testperiode op te kunnen vangen. De inschrijver die middels een </w:t>
      </w:r>
      <w:r>
        <w:rPr>
          <w:rFonts w:eastAsia="Calibri" w:cs="Arial"/>
        </w:rPr>
        <w:t xml:space="preserve">duidelijke </w:t>
      </w:r>
      <w:r w:rsidRPr="00F65E67">
        <w:rPr>
          <w:rFonts w:eastAsia="Calibri" w:cs="Arial"/>
        </w:rPr>
        <w:t>planning en</w:t>
      </w:r>
      <w:r>
        <w:rPr>
          <w:rFonts w:eastAsia="Calibri" w:cs="Arial"/>
        </w:rPr>
        <w:t xml:space="preserve"> een helder</w:t>
      </w:r>
      <w:r w:rsidRPr="00F65E67">
        <w:rPr>
          <w:rFonts w:eastAsia="Calibri" w:cs="Arial"/>
        </w:rPr>
        <w:t xml:space="preserve"> plan van aanpak eerder kan opleveren (per week een fictieve korting van € </w:t>
      </w:r>
      <w:r>
        <w:rPr>
          <w:rFonts w:eastAsia="Calibri" w:cs="Arial"/>
        </w:rPr>
        <w:t>25</w:t>
      </w:r>
      <w:r w:rsidRPr="00F65E67">
        <w:rPr>
          <w:rFonts w:eastAsia="Calibri" w:cs="Arial"/>
        </w:rPr>
        <w:t xml:space="preserve">.000,-- met een maximum van </w:t>
      </w:r>
      <w:r>
        <w:rPr>
          <w:rFonts w:eastAsia="Calibri" w:cs="Arial"/>
        </w:rPr>
        <w:t>6</w:t>
      </w:r>
      <w:r w:rsidRPr="00F65E67">
        <w:rPr>
          <w:rFonts w:eastAsia="Calibri" w:cs="Arial"/>
        </w:rPr>
        <w:t xml:space="preserve"> weken, € </w:t>
      </w:r>
      <w:r>
        <w:rPr>
          <w:rFonts w:eastAsia="Calibri" w:cs="Arial"/>
        </w:rPr>
        <w:t>1</w:t>
      </w:r>
      <w:r w:rsidRPr="00F65E67">
        <w:rPr>
          <w:rFonts w:eastAsia="Calibri" w:cs="Arial"/>
        </w:rPr>
        <w:t>50.000,--) zonder daarbij in te boeten op de kwaliteit van de op te leveren verbouwing kan zich hier positief mee onderscheiden.</w:t>
      </w:r>
    </w:p>
    <w:p w14:paraId="781A51A7" w14:textId="77777777" w:rsidR="007E5F24" w:rsidRPr="00F65E67" w:rsidRDefault="007E5F24" w:rsidP="007E5F24">
      <w:pPr>
        <w:autoSpaceDE w:val="0"/>
        <w:autoSpaceDN w:val="0"/>
        <w:ind w:left="2127" w:hanging="2127"/>
        <w:rPr>
          <w:rFonts w:eastAsia="Calibri" w:cs="Arial"/>
        </w:rPr>
      </w:pPr>
    </w:p>
    <w:p w14:paraId="24BB65B6" w14:textId="77777777" w:rsidR="007E5F24" w:rsidRPr="00F65E67" w:rsidRDefault="007E5F24" w:rsidP="007E5F24">
      <w:pPr>
        <w:autoSpaceDE w:val="0"/>
        <w:autoSpaceDN w:val="0"/>
        <w:ind w:left="2127" w:hanging="2127"/>
        <w:rPr>
          <w:rFonts w:eastAsia="Calibri" w:cs="Arial"/>
        </w:rPr>
      </w:pPr>
      <w:r w:rsidRPr="00F65E67">
        <w:rPr>
          <w:rFonts w:eastAsia="Calibri" w:cs="Arial"/>
        </w:rPr>
        <w:t xml:space="preserve">Doel:                            De gemeente Den Helder wil zekerheid verkrijgen bij het behalen van de deadline, rekening houdend met mogelijke onvolkomenheden in de inhuizing- en testperiode. </w:t>
      </w:r>
    </w:p>
    <w:p w14:paraId="4439BC47" w14:textId="77777777" w:rsidR="007E5F24" w:rsidRPr="00F65E67" w:rsidRDefault="007E5F24" w:rsidP="007E5F24">
      <w:pPr>
        <w:autoSpaceDE w:val="0"/>
        <w:autoSpaceDN w:val="0"/>
        <w:spacing w:after="140"/>
        <w:ind w:left="720"/>
        <w:contextualSpacing/>
        <w:rPr>
          <w:rFonts w:eastAsia="Calibri" w:cs="Arial"/>
        </w:rPr>
      </w:pPr>
    </w:p>
    <w:p w14:paraId="75F8BC5E" w14:textId="77777777" w:rsidR="007E5F24" w:rsidRPr="00F65E67" w:rsidRDefault="007E5F24" w:rsidP="007E5F24">
      <w:pPr>
        <w:autoSpaceDE w:val="0"/>
        <w:autoSpaceDN w:val="0"/>
        <w:ind w:left="2127" w:hanging="2082"/>
        <w:rPr>
          <w:rFonts w:eastAsia="Calibri" w:cs="Arial"/>
          <w:lang w:eastAsia="nl-NL"/>
        </w:rPr>
      </w:pPr>
      <w:r w:rsidRPr="00F65E67">
        <w:rPr>
          <w:rFonts w:eastAsia="Calibri" w:cs="Arial"/>
          <w:lang w:eastAsia="nl-NL"/>
        </w:rPr>
        <w:t xml:space="preserve">Minimumvereiste:         De inschrijver dient concreet aan te geven op welke wijze hij tijdswinst weet te realiseren in zijn planning. De inschrijver dient hierbij tenminste in te gaan: </w:t>
      </w:r>
    </w:p>
    <w:p w14:paraId="625F546A" w14:textId="77777777" w:rsidR="007E5F24" w:rsidRPr="00F65E67" w:rsidRDefault="007E5F24" w:rsidP="007E5F24">
      <w:pPr>
        <w:autoSpaceDE w:val="0"/>
        <w:autoSpaceDN w:val="0"/>
        <w:rPr>
          <w:rFonts w:eastAsia="Calibri" w:cs="Arial"/>
          <w:lang w:eastAsia="nl-NL"/>
        </w:rPr>
      </w:pPr>
      <w:r w:rsidRPr="00F65E67">
        <w:rPr>
          <w:rFonts w:eastAsia="Calibri" w:cs="Arial"/>
          <w:lang w:eastAsia="nl-NL"/>
        </w:rPr>
        <w:t>                                    - hoe hij dit kan realiseren;</w:t>
      </w:r>
    </w:p>
    <w:p w14:paraId="7E36407E" w14:textId="77777777" w:rsidR="007E5F24" w:rsidRPr="00F65E67" w:rsidRDefault="007E5F24" w:rsidP="007E5F24">
      <w:pPr>
        <w:autoSpaceDE w:val="0"/>
        <w:autoSpaceDN w:val="0"/>
        <w:rPr>
          <w:rFonts w:eastAsia="Calibri" w:cs="Arial"/>
          <w:lang w:eastAsia="nl-NL"/>
        </w:rPr>
      </w:pPr>
      <w:r w:rsidRPr="00F65E67">
        <w:rPr>
          <w:rFonts w:eastAsia="Calibri" w:cs="Arial"/>
          <w:lang w:eastAsia="nl-NL"/>
        </w:rPr>
        <w:t xml:space="preserve">                                    - hoe hij niet inboet op de kwaliteit van de verbouwing; </w:t>
      </w:r>
    </w:p>
    <w:p w14:paraId="025527C0" w14:textId="77777777" w:rsidR="007E5F24" w:rsidRPr="00F65E67" w:rsidRDefault="007E5F24" w:rsidP="007E5F24">
      <w:pPr>
        <w:autoSpaceDE w:val="0"/>
        <w:autoSpaceDN w:val="0"/>
        <w:rPr>
          <w:rFonts w:eastAsia="Calibri" w:cs="Arial"/>
          <w:lang w:eastAsia="nl-NL"/>
        </w:rPr>
      </w:pPr>
      <w:r w:rsidRPr="00F65E67">
        <w:rPr>
          <w:rFonts w:eastAsia="Calibri" w:cs="Arial"/>
          <w:lang w:eastAsia="nl-NL"/>
        </w:rPr>
        <w:t xml:space="preserve">                                    - welke risico’s hij verwacht in zijn planning; </w:t>
      </w:r>
    </w:p>
    <w:p w14:paraId="17E29B89" w14:textId="77777777" w:rsidR="007E5F24" w:rsidRPr="00F65E67" w:rsidRDefault="007E5F24" w:rsidP="007E5F24">
      <w:pPr>
        <w:autoSpaceDE w:val="0"/>
        <w:autoSpaceDN w:val="0"/>
        <w:rPr>
          <w:rFonts w:eastAsia="Calibri" w:cs="Arial"/>
          <w:lang w:eastAsia="nl-NL"/>
        </w:rPr>
      </w:pPr>
      <w:r w:rsidRPr="00F65E67">
        <w:rPr>
          <w:rFonts w:eastAsia="Calibri" w:cs="Arial"/>
          <w:lang w:eastAsia="nl-NL"/>
        </w:rPr>
        <w:t>                                    - welke mitigerende maatregelen hij voor deze risico’s neemt;</w:t>
      </w:r>
    </w:p>
    <w:p w14:paraId="6B75A5BE" w14:textId="77777777" w:rsidR="007E5F24" w:rsidRDefault="007E5F24" w:rsidP="007E5F24">
      <w:pPr>
        <w:autoSpaceDE w:val="0"/>
        <w:autoSpaceDN w:val="0"/>
        <w:rPr>
          <w:rFonts w:eastAsia="Calibri" w:cs="Arial"/>
          <w:lang w:eastAsia="nl-NL"/>
        </w:rPr>
      </w:pPr>
      <w:r w:rsidRPr="00F65E67">
        <w:rPr>
          <w:rFonts w:eastAsia="Calibri" w:cs="Arial"/>
          <w:lang w:eastAsia="nl-NL"/>
        </w:rPr>
        <w:t>                                    - wat hij voor het realiseren van zijn planning van de gemeente verwacht.</w:t>
      </w:r>
    </w:p>
    <w:p w14:paraId="1B646C1A" w14:textId="77777777" w:rsidR="007E5F24" w:rsidRPr="00F65E67" w:rsidRDefault="007E5F24" w:rsidP="007E5F24">
      <w:pPr>
        <w:autoSpaceDE w:val="0"/>
        <w:autoSpaceDN w:val="0"/>
        <w:rPr>
          <w:rFonts w:eastAsia="Calibri" w:cs="Arial"/>
          <w:lang w:eastAsia="nl-NL"/>
        </w:rPr>
      </w:pPr>
      <w:r w:rsidRPr="00F65E67">
        <w:rPr>
          <w:rFonts w:eastAsia="Calibri" w:cs="Arial"/>
          <w:lang w:eastAsia="nl-NL"/>
        </w:rPr>
        <w:t xml:space="preserve">           </w:t>
      </w:r>
    </w:p>
    <w:p w14:paraId="7693E182" w14:textId="77777777" w:rsidR="007E5F24" w:rsidRPr="00F65E67" w:rsidRDefault="007E5F24" w:rsidP="007E5F24">
      <w:pPr>
        <w:autoSpaceDE w:val="0"/>
        <w:autoSpaceDN w:val="0"/>
        <w:ind w:left="2127" w:hanging="2127"/>
        <w:rPr>
          <w:rFonts w:eastAsia="Calibri" w:cs="Arial"/>
        </w:rPr>
      </w:pPr>
      <w:r w:rsidRPr="00F65E67">
        <w:rPr>
          <w:rFonts w:eastAsia="Calibri" w:cs="Arial"/>
        </w:rPr>
        <w:t xml:space="preserve">Randvoorwaarde:         Voor de behandeling van dit onderdeel mogen maximaal 2 A4 tekst (enkelzijdig, lettertype Arial, grootte minimaal 10) worden gebruikt, waarbij de tekst visueel ondersteund mag worden door ten hoogste 3 bijlagen (maximaal A3-formaat) en één overall planning. </w:t>
      </w:r>
    </w:p>
    <w:p w14:paraId="223F1DAE" w14:textId="77777777" w:rsidR="007E5F24" w:rsidRDefault="007E5F24" w:rsidP="007E5F24">
      <w:pPr>
        <w:rPr>
          <w:rFonts w:eastAsia="Calibri" w:cs="Arial"/>
        </w:rPr>
      </w:pPr>
    </w:p>
    <w:p w14:paraId="6A6273F3" w14:textId="77777777" w:rsidR="007E5F24" w:rsidRPr="00F65E67" w:rsidRDefault="007E5F24" w:rsidP="007E5F24">
      <w:pPr>
        <w:rPr>
          <w:rFonts w:eastAsia="Calibri" w:cs="Arial"/>
        </w:rPr>
      </w:pPr>
    </w:p>
    <w:p w14:paraId="5E072604" w14:textId="77777777" w:rsidR="007E5F24" w:rsidRPr="00F65E67" w:rsidRDefault="007E5F24" w:rsidP="007E5F24">
      <w:pPr>
        <w:rPr>
          <w:rFonts w:eastAsia="Calibri" w:cs="Arial"/>
        </w:rPr>
      </w:pPr>
      <w:r w:rsidRPr="00F65E67">
        <w:rPr>
          <w:rFonts w:eastAsia="Calibri" w:cs="Arial"/>
        </w:rPr>
        <w:t>Het plan wordt beoordeeld door de beoordelingscommissie aan de hand van onderstaande matrix.</w:t>
      </w:r>
    </w:p>
    <w:p w14:paraId="534A4124" w14:textId="77777777" w:rsidR="007E5F24" w:rsidRPr="00F65E67" w:rsidRDefault="007E5F24" w:rsidP="007E5F24">
      <w:pPr>
        <w:rPr>
          <w:rFonts w:eastAsia="Calibri" w:cs="Arial"/>
        </w:rPr>
      </w:pPr>
    </w:p>
    <w:tbl>
      <w:tblPr>
        <w:tblW w:w="9204" w:type="dxa"/>
        <w:tblCellMar>
          <w:left w:w="0" w:type="dxa"/>
          <w:right w:w="0" w:type="dxa"/>
        </w:tblCellMar>
        <w:tblLook w:val="04A0" w:firstRow="1" w:lastRow="0" w:firstColumn="1" w:lastColumn="0" w:noHBand="0" w:noVBand="1"/>
      </w:tblPr>
      <w:tblGrid>
        <w:gridCol w:w="3070"/>
        <w:gridCol w:w="3701"/>
        <w:gridCol w:w="2433"/>
      </w:tblGrid>
      <w:tr w:rsidR="007E5F24" w:rsidRPr="00F65E67" w14:paraId="49D71B31" w14:textId="77777777" w:rsidTr="007E5F24">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1EC2D" w14:textId="77777777" w:rsidR="007E5F24" w:rsidRPr="00F65E67" w:rsidRDefault="007E5F24" w:rsidP="007E5F24">
            <w:pPr>
              <w:autoSpaceDE w:val="0"/>
              <w:autoSpaceDN w:val="0"/>
              <w:rPr>
                <w:rFonts w:eastAsia="Calibri" w:cs="Arial"/>
              </w:rPr>
            </w:pPr>
            <w:r w:rsidRPr="00F65E67">
              <w:rPr>
                <w:rFonts w:eastAsia="Calibri" w:cs="Arial"/>
                <w:b/>
                <w:bCs/>
                <w:color w:val="000000"/>
              </w:rPr>
              <w:t>Criterium 1</w:t>
            </w:r>
          </w:p>
        </w:tc>
        <w:tc>
          <w:tcPr>
            <w:tcW w:w="3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BE5BFA" w14:textId="77777777" w:rsidR="007E5F24" w:rsidRPr="00F65E67" w:rsidRDefault="007E5F24" w:rsidP="007E5F24">
            <w:pPr>
              <w:autoSpaceDE w:val="0"/>
              <w:autoSpaceDN w:val="0"/>
              <w:rPr>
                <w:rFonts w:eastAsia="Calibri" w:cs="Arial"/>
                <w:color w:val="000000"/>
              </w:rPr>
            </w:pPr>
          </w:p>
        </w:tc>
        <w:tc>
          <w:tcPr>
            <w:tcW w:w="2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DB79A9" w14:textId="77777777" w:rsidR="007E5F24" w:rsidRPr="00F65E67" w:rsidRDefault="007E5F24" w:rsidP="007E5F24">
            <w:pPr>
              <w:autoSpaceDE w:val="0"/>
              <w:autoSpaceDN w:val="0"/>
              <w:rPr>
                <w:rFonts w:eastAsia="Calibri" w:cs="Arial"/>
                <w:color w:val="000000"/>
              </w:rPr>
            </w:pPr>
          </w:p>
        </w:tc>
      </w:tr>
      <w:tr w:rsidR="007E5F24" w:rsidRPr="00F65E67" w14:paraId="0E2E5100"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AF5A0"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Planning</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5CEDD842" w14:textId="77777777" w:rsidR="007E5F24" w:rsidRPr="00F65E67" w:rsidRDefault="007E5F24" w:rsidP="007E5F24">
            <w:pPr>
              <w:autoSpaceDE w:val="0"/>
              <w:autoSpaceDN w:val="0"/>
              <w:rPr>
                <w:rFonts w:eastAsia="Calibri" w:cs="Arial"/>
              </w:rPr>
            </w:pPr>
          </w:p>
        </w:tc>
        <w:tc>
          <w:tcPr>
            <w:tcW w:w="2433" w:type="dxa"/>
            <w:tcBorders>
              <w:top w:val="nil"/>
              <w:left w:val="nil"/>
              <w:bottom w:val="single" w:sz="8" w:space="0" w:color="auto"/>
              <w:right w:val="single" w:sz="8" w:space="0" w:color="auto"/>
            </w:tcBorders>
            <w:tcMar>
              <w:top w:w="0" w:type="dxa"/>
              <w:left w:w="108" w:type="dxa"/>
              <w:bottom w:w="0" w:type="dxa"/>
              <w:right w:w="108" w:type="dxa"/>
            </w:tcMar>
          </w:tcPr>
          <w:p w14:paraId="2B8E53B7" w14:textId="77777777" w:rsidR="007E5F24" w:rsidRPr="00F65E67" w:rsidRDefault="007E5F24" w:rsidP="007E5F24">
            <w:pPr>
              <w:autoSpaceDE w:val="0"/>
              <w:autoSpaceDN w:val="0"/>
              <w:rPr>
                <w:rFonts w:eastAsia="Calibri" w:cs="Arial"/>
              </w:rPr>
            </w:pPr>
          </w:p>
        </w:tc>
      </w:tr>
      <w:tr w:rsidR="007E5F24" w:rsidRPr="00F65E67" w14:paraId="1BF98B2A"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62559"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Score</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15339197" w14:textId="77777777" w:rsidR="007E5F24" w:rsidRPr="00F65E67" w:rsidRDefault="007E5F24" w:rsidP="007E5F24">
            <w:pPr>
              <w:autoSpaceDE w:val="0"/>
              <w:autoSpaceDN w:val="0"/>
              <w:rPr>
                <w:rFonts w:eastAsia="Calibri" w:cs="Arial"/>
              </w:rPr>
            </w:pPr>
            <w:r w:rsidRPr="00F65E67">
              <w:rPr>
                <w:rFonts w:eastAsia="Calibri" w:cs="Arial"/>
              </w:rPr>
              <w:t>Omschrijving</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7665018E" w14:textId="77777777" w:rsidR="007E5F24" w:rsidRPr="00F65E67" w:rsidRDefault="007E5F24" w:rsidP="007E5F24">
            <w:pPr>
              <w:autoSpaceDE w:val="0"/>
              <w:autoSpaceDN w:val="0"/>
              <w:rPr>
                <w:rFonts w:eastAsia="Calibri" w:cs="Arial"/>
              </w:rPr>
            </w:pPr>
            <w:r w:rsidRPr="00F65E67">
              <w:rPr>
                <w:rFonts w:eastAsia="Calibri" w:cs="Arial"/>
              </w:rPr>
              <w:t>Fictieve korting</w:t>
            </w:r>
          </w:p>
        </w:tc>
      </w:tr>
      <w:tr w:rsidR="007E5F24" w:rsidRPr="00F65E67" w14:paraId="7F1DB59D"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C975C"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0</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2E277ABE"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Voldoet aan de </w:t>
            </w:r>
            <w:r>
              <w:rPr>
                <w:rFonts w:eastAsia="Calibri" w:cs="Arial"/>
                <w:color w:val="000000"/>
              </w:rPr>
              <w:t>eis om 1 december 2021 gereed te zijn.</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3B9C8817"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€ 0,--</w:t>
            </w:r>
          </w:p>
        </w:tc>
      </w:tr>
      <w:tr w:rsidR="007E5F24" w:rsidRPr="00F65E67" w14:paraId="168AEF6C"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D5161"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1</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2CB7CE21"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Weet één week in te lopen op de deadline en voldoet daarbij aan de verwachtingen qua kwaliteit</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226BA44D"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 </w:t>
            </w:r>
            <w:r>
              <w:rPr>
                <w:rFonts w:eastAsia="Calibri" w:cs="Arial"/>
                <w:color w:val="000000"/>
              </w:rPr>
              <w:t>25</w:t>
            </w:r>
            <w:r w:rsidRPr="00F65E67">
              <w:rPr>
                <w:rFonts w:eastAsia="Calibri" w:cs="Arial"/>
                <w:color w:val="000000"/>
              </w:rPr>
              <w:t>.000,--</w:t>
            </w:r>
          </w:p>
        </w:tc>
      </w:tr>
      <w:tr w:rsidR="007E5F24" w:rsidRPr="00F65E67" w14:paraId="6D21F60D"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FC6B7"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2</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57475B6E"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Weet twee weken in te lopen op de deadline en voldoet daarbij aan de verwachtingen qua kwaliteit</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678B7C07"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 </w:t>
            </w:r>
            <w:r>
              <w:rPr>
                <w:rFonts w:eastAsia="Calibri" w:cs="Arial"/>
                <w:color w:val="000000"/>
              </w:rPr>
              <w:t>5</w:t>
            </w:r>
            <w:r w:rsidRPr="00F65E67">
              <w:rPr>
                <w:rFonts w:eastAsia="Calibri" w:cs="Arial"/>
                <w:color w:val="000000"/>
              </w:rPr>
              <w:t>0.000,--</w:t>
            </w:r>
          </w:p>
        </w:tc>
      </w:tr>
      <w:tr w:rsidR="007E5F24" w:rsidRPr="00F65E67" w14:paraId="41E041D4"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944F0"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3</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72067A89"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Weet drie weken in te lopen op de deadline en voldoet daarbij aan de verwachtingen qua kwaliteit</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7D97C151"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 </w:t>
            </w:r>
            <w:r>
              <w:rPr>
                <w:rFonts w:eastAsia="Calibri" w:cs="Arial"/>
                <w:color w:val="000000"/>
              </w:rPr>
              <w:t>75</w:t>
            </w:r>
            <w:r w:rsidRPr="00F65E67">
              <w:rPr>
                <w:rFonts w:eastAsia="Calibri" w:cs="Arial"/>
                <w:color w:val="000000"/>
              </w:rPr>
              <w:t>.000,--</w:t>
            </w:r>
          </w:p>
        </w:tc>
      </w:tr>
      <w:tr w:rsidR="007E5F24" w:rsidRPr="00F65E67" w14:paraId="0C639F40"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A302A"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4</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6026A667"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Weet vier weken in te lopen op de deadline en voldoet daarbij aan de verwachtingen qua kwaliteit</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45CAB3E1"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 </w:t>
            </w:r>
            <w:r>
              <w:rPr>
                <w:rFonts w:eastAsia="Calibri" w:cs="Arial"/>
                <w:color w:val="000000"/>
              </w:rPr>
              <w:t>10</w:t>
            </w:r>
            <w:r w:rsidRPr="00F65E67">
              <w:rPr>
                <w:rFonts w:eastAsia="Calibri" w:cs="Arial"/>
                <w:color w:val="000000"/>
              </w:rPr>
              <w:t>0.000,--</w:t>
            </w:r>
          </w:p>
        </w:tc>
      </w:tr>
      <w:tr w:rsidR="007E5F24" w:rsidRPr="00F65E67" w14:paraId="5A724B5E"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10BED"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5</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28936D59"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Weet vijf weken in te lopen op de deadline en voldoet daarbij aan de verwachtingen qua kwaliteit</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3AD6B88A"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 </w:t>
            </w:r>
            <w:r>
              <w:rPr>
                <w:rFonts w:eastAsia="Calibri" w:cs="Arial"/>
                <w:color w:val="000000"/>
              </w:rPr>
              <w:t>12</w:t>
            </w:r>
            <w:r w:rsidRPr="00F65E67">
              <w:rPr>
                <w:rFonts w:eastAsia="Calibri" w:cs="Arial"/>
                <w:color w:val="000000"/>
              </w:rPr>
              <w:t>5.000,--</w:t>
            </w:r>
          </w:p>
        </w:tc>
      </w:tr>
      <w:tr w:rsidR="007E5F24" w:rsidRPr="00F65E67" w14:paraId="31303D40" w14:textId="77777777" w:rsidTr="007E5F2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228B1" w14:textId="77777777" w:rsidR="007E5F24" w:rsidRPr="00F65E67" w:rsidRDefault="007E5F24" w:rsidP="007E5F24">
            <w:pPr>
              <w:autoSpaceDE w:val="0"/>
              <w:autoSpaceDN w:val="0"/>
              <w:rPr>
                <w:rFonts w:eastAsia="Calibri" w:cs="Arial"/>
                <w:color w:val="000000"/>
              </w:rPr>
            </w:pPr>
            <w:r>
              <w:rPr>
                <w:rFonts w:eastAsia="Calibri" w:cs="Arial"/>
                <w:color w:val="000000"/>
              </w:rPr>
              <w:t>6</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4C9FFC72"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Weet </w:t>
            </w:r>
            <w:r>
              <w:rPr>
                <w:rFonts w:eastAsia="Calibri" w:cs="Arial"/>
                <w:color w:val="000000"/>
              </w:rPr>
              <w:t>zes</w:t>
            </w:r>
            <w:r w:rsidRPr="00F65E67">
              <w:rPr>
                <w:rFonts w:eastAsia="Calibri" w:cs="Arial"/>
                <w:color w:val="000000"/>
              </w:rPr>
              <w:t xml:space="preserve"> weken in te lopen op de deadline en voldoet daarbij aan de verwachtingen qua kwaliteit</w:t>
            </w:r>
          </w:p>
        </w:tc>
        <w:tc>
          <w:tcPr>
            <w:tcW w:w="2433" w:type="dxa"/>
            <w:tcBorders>
              <w:top w:val="nil"/>
              <w:left w:val="nil"/>
              <w:bottom w:val="single" w:sz="8" w:space="0" w:color="auto"/>
              <w:right w:val="single" w:sz="8" w:space="0" w:color="auto"/>
            </w:tcBorders>
            <w:tcMar>
              <w:top w:w="0" w:type="dxa"/>
              <w:left w:w="108" w:type="dxa"/>
              <w:bottom w:w="0" w:type="dxa"/>
              <w:right w:w="108" w:type="dxa"/>
            </w:tcMar>
            <w:hideMark/>
          </w:tcPr>
          <w:p w14:paraId="30A47BDB" w14:textId="77777777" w:rsidR="007E5F24" w:rsidRPr="00F65E67" w:rsidRDefault="007E5F24" w:rsidP="007E5F24">
            <w:pPr>
              <w:autoSpaceDE w:val="0"/>
              <w:autoSpaceDN w:val="0"/>
              <w:rPr>
                <w:rFonts w:eastAsia="Calibri" w:cs="Arial"/>
                <w:color w:val="000000"/>
              </w:rPr>
            </w:pPr>
            <w:r w:rsidRPr="00F65E67">
              <w:rPr>
                <w:rFonts w:eastAsia="Calibri" w:cs="Arial"/>
                <w:color w:val="000000"/>
              </w:rPr>
              <w:t xml:space="preserve">€ </w:t>
            </w:r>
            <w:r>
              <w:rPr>
                <w:rFonts w:eastAsia="Calibri" w:cs="Arial"/>
                <w:color w:val="000000"/>
              </w:rPr>
              <w:t>1</w:t>
            </w:r>
            <w:r w:rsidRPr="00F65E67">
              <w:rPr>
                <w:rFonts w:eastAsia="Calibri" w:cs="Arial"/>
                <w:color w:val="000000"/>
              </w:rPr>
              <w:t>5</w:t>
            </w:r>
            <w:r>
              <w:rPr>
                <w:rFonts w:eastAsia="Calibri" w:cs="Arial"/>
                <w:color w:val="000000"/>
              </w:rPr>
              <w:t>0</w:t>
            </w:r>
            <w:r w:rsidRPr="00F65E67">
              <w:rPr>
                <w:rFonts w:eastAsia="Calibri" w:cs="Arial"/>
                <w:color w:val="000000"/>
              </w:rPr>
              <w:t>.000,--</w:t>
            </w:r>
          </w:p>
        </w:tc>
      </w:tr>
    </w:tbl>
    <w:p w14:paraId="22AA9F09" w14:textId="77777777" w:rsidR="007E5F24" w:rsidRDefault="007E5F24" w:rsidP="007E5F24"/>
    <w:p w14:paraId="60601C96" w14:textId="77777777" w:rsidR="00517E32" w:rsidRDefault="00517E32">
      <w:pPr>
        <w:suppressAutoHyphens w:val="0"/>
        <w:rPr>
          <w:rFonts w:cs="Arial"/>
          <w:color w:val="243F60"/>
          <w:sz w:val="24"/>
          <w:szCs w:val="24"/>
        </w:rPr>
      </w:pPr>
      <w:bookmarkStart w:id="116" w:name="_Toc17289850"/>
      <w:bookmarkStart w:id="117" w:name="_Toc16603970"/>
      <w:bookmarkStart w:id="118" w:name="_Toc68871486"/>
      <w:bookmarkEnd w:id="116"/>
      <w:bookmarkEnd w:id="117"/>
      <w:r>
        <w:rPr>
          <w:rFonts w:cs="Arial"/>
        </w:rPr>
        <w:br w:type="page"/>
      </w:r>
    </w:p>
    <w:p w14:paraId="205D87BE" w14:textId="750CAAF5" w:rsidR="007C177A" w:rsidRDefault="003D4152">
      <w:pPr>
        <w:pStyle w:val="Kop3"/>
        <w:rPr>
          <w:rFonts w:ascii="Arial" w:hAnsi="Arial" w:cs="Arial"/>
        </w:rPr>
      </w:pPr>
      <w:r>
        <w:rPr>
          <w:rFonts w:ascii="Arial" w:hAnsi="Arial" w:cs="Arial"/>
        </w:rPr>
        <w:lastRenderedPageBreak/>
        <w:t>5.3.2</w:t>
      </w:r>
      <w:r>
        <w:rPr>
          <w:rFonts w:ascii="Arial" w:hAnsi="Arial" w:cs="Arial"/>
        </w:rPr>
        <w:tab/>
      </w:r>
      <w:r w:rsidR="008C2436">
        <w:rPr>
          <w:rFonts w:ascii="Arial" w:hAnsi="Arial" w:cs="Arial"/>
        </w:rPr>
        <w:t>Plan van Aanpak en fase planning</w:t>
      </w:r>
      <w:bookmarkEnd w:id="118"/>
    </w:p>
    <w:p w14:paraId="3F2D382D" w14:textId="77777777" w:rsidR="00312731" w:rsidRDefault="00312731" w:rsidP="00312731">
      <w:pPr>
        <w:rPr>
          <w:rFonts w:cs="Arial"/>
        </w:rPr>
      </w:pPr>
    </w:p>
    <w:p w14:paraId="44D0DA02" w14:textId="533DCB17" w:rsidR="00312731" w:rsidRDefault="007E5F24" w:rsidP="00312731">
      <w:pPr>
        <w:rPr>
          <w:rFonts w:cs="Arial"/>
        </w:rPr>
      </w:pPr>
      <w:r>
        <w:rPr>
          <w:rFonts w:cs="Arial"/>
        </w:rPr>
        <w:t xml:space="preserve">Waarde: </w:t>
      </w:r>
      <w:r>
        <w:rPr>
          <w:rFonts w:cs="Arial"/>
        </w:rPr>
        <w:tab/>
      </w:r>
      <w:r>
        <w:rPr>
          <w:rFonts w:cs="Arial"/>
        </w:rPr>
        <w:tab/>
        <w:t>maximaal € 10</w:t>
      </w:r>
      <w:r w:rsidR="008C2436">
        <w:rPr>
          <w:rFonts w:cs="Arial"/>
        </w:rPr>
        <w:t>0</w:t>
      </w:r>
      <w:r w:rsidR="00312731">
        <w:rPr>
          <w:rFonts w:cs="Arial"/>
        </w:rPr>
        <w:t xml:space="preserve">.000,-- </w:t>
      </w:r>
    </w:p>
    <w:p w14:paraId="1B485964" w14:textId="77777777" w:rsidR="00312731" w:rsidRDefault="00312731" w:rsidP="00312731">
      <w:pPr>
        <w:rPr>
          <w:rFonts w:cs="Arial"/>
        </w:rPr>
      </w:pPr>
    </w:p>
    <w:p w14:paraId="419A22ED" w14:textId="77777777" w:rsidR="00312731" w:rsidRDefault="00312731" w:rsidP="00312731">
      <w:pPr>
        <w:tabs>
          <w:tab w:val="left" w:pos="2127"/>
        </w:tabs>
        <w:ind w:left="2127" w:hanging="2127"/>
        <w:rPr>
          <w:rFonts w:cs="Arial"/>
        </w:rPr>
      </w:pPr>
      <w:r>
        <w:rPr>
          <w:rFonts w:cs="Arial"/>
        </w:rPr>
        <w:t xml:space="preserve">Achtergrond: </w:t>
      </w:r>
      <w:r>
        <w:rPr>
          <w:rFonts w:cs="Arial"/>
        </w:rPr>
        <w:tab/>
      </w:r>
      <w:r w:rsidR="008C2436">
        <w:rPr>
          <w:rFonts w:cs="Arial"/>
        </w:rPr>
        <w:t>Het zwaartepunt van het project ligt voornamel</w:t>
      </w:r>
      <w:r w:rsidR="0085641E">
        <w:rPr>
          <w:rFonts w:cs="Arial"/>
        </w:rPr>
        <w:t>ijk in de complexiteit van diverse onderdelen. Daarnaast zal de locatie gedurende de werkzaamheden operationeel blijven. Middels een goede communicatie en afstemming met eindgebruiker kunnen de werkzaamheden gefaseerd en correct worden uitgevoerd. De opdrachtnemer is primair verantwoordelijk voor de veiligheid en communicatie. Een opdrachtnemer die zich positief onderscheid in communicatie, afstemming, en een flexibele houding kan voldoen aan de doelstelling van de opdrachtgever.</w:t>
      </w:r>
      <w:r>
        <w:rPr>
          <w:rFonts w:cs="Arial"/>
        </w:rPr>
        <w:t xml:space="preserve"> </w:t>
      </w:r>
    </w:p>
    <w:p w14:paraId="513AB085" w14:textId="77777777" w:rsidR="00312731" w:rsidRDefault="00312731" w:rsidP="00312731">
      <w:pPr>
        <w:pStyle w:val="Lijstalinea"/>
        <w:tabs>
          <w:tab w:val="left" w:pos="2127"/>
        </w:tabs>
        <w:rPr>
          <w:rFonts w:cs="Arial"/>
        </w:rPr>
      </w:pPr>
    </w:p>
    <w:p w14:paraId="5392B0A9" w14:textId="072F0E2B" w:rsidR="00312731" w:rsidRDefault="00312731" w:rsidP="00312731">
      <w:pPr>
        <w:tabs>
          <w:tab w:val="left" w:pos="2127"/>
        </w:tabs>
        <w:ind w:left="2127" w:hanging="2127"/>
        <w:rPr>
          <w:rFonts w:cs="Arial"/>
        </w:rPr>
      </w:pPr>
      <w:r>
        <w:rPr>
          <w:rFonts w:cs="Arial"/>
        </w:rPr>
        <w:t xml:space="preserve">Doel: </w:t>
      </w:r>
      <w:r>
        <w:rPr>
          <w:rFonts w:cs="Arial"/>
        </w:rPr>
        <w:tab/>
        <w:t xml:space="preserve">De </w:t>
      </w:r>
      <w:r w:rsidR="0085641E">
        <w:rPr>
          <w:rFonts w:cs="Arial"/>
        </w:rPr>
        <w:t>opdrachtgever</w:t>
      </w:r>
      <w:r>
        <w:rPr>
          <w:rFonts w:cs="Arial"/>
        </w:rPr>
        <w:t xml:space="preserve"> wil inzicht krijgen op welke wijze de </w:t>
      </w:r>
      <w:r w:rsidR="0085641E">
        <w:rPr>
          <w:rFonts w:cs="Arial"/>
        </w:rPr>
        <w:t>communicatie en afstemming met huidige gebruiker zal plaats vinden.</w:t>
      </w:r>
      <w:r w:rsidR="00D51ED1">
        <w:rPr>
          <w:rFonts w:cs="Arial"/>
        </w:rPr>
        <w:t xml:space="preserve"> Tevens wil de opdrachtgever inzicht en bevestiging dat het werk aaneengesloten uitgevoerd zal worden e</w:t>
      </w:r>
      <w:r w:rsidR="00517E32">
        <w:rPr>
          <w:rFonts w:cs="Arial"/>
        </w:rPr>
        <w:t>n uiterlijk voor 31 juli 2022</w:t>
      </w:r>
      <w:r w:rsidR="00D51ED1">
        <w:rPr>
          <w:rFonts w:cs="Arial"/>
        </w:rPr>
        <w:t xml:space="preserve"> definitief opgeleverd zal worden. </w:t>
      </w:r>
    </w:p>
    <w:p w14:paraId="3D903523" w14:textId="77777777" w:rsidR="00312731" w:rsidRDefault="00312731" w:rsidP="00312731">
      <w:pPr>
        <w:pStyle w:val="Lijstalinea"/>
        <w:tabs>
          <w:tab w:val="left" w:pos="2127"/>
        </w:tabs>
        <w:rPr>
          <w:rFonts w:cs="Arial"/>
        </w:rPr>
      </w:pPr>
    </w:p>
    <w:p w14:paraId="60534F36" w14:textId="77777777" w:rsidR="00312731" w:rsidRDefault="00312731" w:rsidP="00312731">
      <w:pPr>
        <w:pStyle w:val="Default"/>
        <w:ind w:left="2127" w:hanging="2082"/>
        <w:rPr>
          <w:rFonts w:ascii="Arial" w:hAnsi="Arial" w:cs="Arial"/>
        </w:rPr>
      </w:pPr>
      <w:r>
        <w:rPr>
          <w:rFonts w:ascii="Arial" w:hAnsi="Arial" w:cs="Arial"/>
        </w:rPr>
        <w:t xml:space="preserve">Minimumvereiste: </w:t>
      </w:r>
      <w:r>
        <w:rPr>
          <w:rFonts w:ascii="Arial" w:hAnsi="Arial" w:cs="Arial"/>
        </w:rPr>
        <w:tab/>
        <w:t>De inschrijver dient concreet aan te geven op welke wijze hij c</w:t>
      </w:r>
      <w:r w:rsidR="0085641E">
        <w:rPr>
          <w:rFonts w:ascii="Arial" w:hAnsi="Arial" w:cs="Arial"/>
        </w:rPr>
        <w:t>ommuniceert met de gebruiker</w:t>
      </w:r>
      <w:r>
        <w:rPr>
          <w:rFonts w:ascii="Arial" w:hAnsi="Arial" w:cs="Arial"/>
        </w:rPr>
        <w:t xml:space="preserve"> en er voor zorgt dat de beper</w:t>
      </w:r>
      <w:r w:rsidR="0085641E">
        <w:rPr>
          <w:rFonts w:ascii="Arial" w:hAnsi="Arial" w:cs="Arial"/>
        </w:rPr>
        <w:t>king van de overlast voor de gebruiker</w:t>
      </w:r>
      <w:r>
        <w:rPr>
          <w:rFonts w:ascii="Arial" w:hAnsi="Arial" w:cs="Arial"/>
        </w:rPr>
        <w:t xml:space="preserve"> zorgvuldig wordt georganiseerd. De inschrijver dient hierbij tenminste in te gaan op: </w:t>
      </w:r>
    </w:p>
    <w:p w14:paraId="7712C01A" w14:textId="77777777" w:rsidR="00312731" w:rsidRDefault="00312731" w:rsidP="00312731">
      <w:pPr>
        <w:pStyle w:val="Default"/>
        <w:rPr>
          <w:rFonts w:ascii="Arial" w:hAnsi="Arial" w:cs="Arial"/>
        </w:rPr>
      </w:pPr>
      <w:r>
        <w:rPr>
          <w:rFonts w:ascii="Arial" w:hAnsi="Arial" w:cs="Arial"/>
        </w:rPr>
        <w:tab/>
      </w:r>
      <w:r>
        <w:rPr>
          <w:rFonts w:ascii="Arial" w:hAnsi="Arial" w:cs="Arial"/>
        </w:rPr>
        <w:tab/>
      </w:r>
      <w:r>
        <w:rPr>
          <w:rFonts w:ascii="Arial" w:hAnsi="Arial" w:cs="Arial"/>
        </w:rPr>
        <w:tab/>
        <w:t xml:space="preserve">- informatievoorziening en afstemming met de </w:t>
      </w:r>
      <w:r w:rsidR="0085641E">
        <w:rPr>
          <w:rFonts w:ascii="Arial" w:hAnsi="Arial" w:cs="Arial"/>
        </w:rPr>
        <w:t>gebruiker</w:t>
      </w:r>
      <w:r>
        <w:rPr>
          <w:rFonts w:ascii="Arial" w:hAnsi="Arial" w:cs="Arial"/>
        </w:rPr>
        <w:t>;</w:t>
      </w:r>
    </w:p>
    <w:p w14:paraId="25609E75" w14:textId="47C9E380" w:rsidR="00312731" w:rsidRDefault="00312731" w:rsidP="00312731">
      <w:pPr>
        <w:pStyle w:val="Default"/>
        <w:rPr>
          <w:rFonts w:ascii="Arial" w:hAnsi="Arial" w:cs="Arial"/>
        </w:rPr>
      </w:pPr>
      <w:r>
        <w:rPr>
          <w:rFonts w:ascii="Arial" w:hAnsi="Arial" w:cs="Arial"/>
        </w:rPr>
        <w:tab/>
      </w:r>
      <w:r>
        <w:rPr>
          <w:rFonts w:ascii="Arial" w:hAnsi="Arial" w:cs="Arial"/>
        </w:rPr>
        <w:tab/>
      </w:r>
      <w:r>
        <w:rPr>
          <w:rFonts w:ascii="Arial" w:hAnsi="Arial" w:cs="Arial"/>
        </w:rPr>
        <w:tab/>
        <w:t>- fasering van het werk</w:t>
      </w:r>
      <w:r w:rsidR="00D51ED1">
        <w:rPr>
          <w:rFonts w:ascii="Arial" w:hAnsi="Arial" w:cs="Arial"/>
        </w:rPr>
        <w:t xml:space="preserve"> (aaneengesloten uitvoering)</w:t>
      </w:r>
      <w:r>
        <w:rPr>
          <w:rFonts w:ascii="Arial" w:hAnsi="Arial" w:cs="Arial"/>
        </w:rPr>
        <w:t xml:space="preserve">; </w:t>
      </w:r>
    </w:p>
    <w:p w14:paraId="06ABAF78" w14:textId="77777777" w:rsidR="00312731" w:rsidRDefault="00312731" w:rsidP="00312731">
      <w:pPr>
        <w:pStyle w:val="Default"/>
        <w:rPr>
          <w:rFonts w:ascii="Arial" w:hAnsi="Arial" w:cs="Arial"/>
        </w:rPr>
      </w:pPr>
      <w:r>
        <w:rPr>
          <w:rFonts w:ascii="Arial" w:hAnsi="Arial" w:cs="Arial"/>
        </w:rPr>
        <w:tab/>
      </w:r>
      <w:r>
        <w:rPr>
          <w:rFonts w:ascii="Arial" w:hAnsi="Arial" w:cs="Arial"/>
        </w:rPr>
        <w:tab/>
      </w:r>
      <w:r>
        <w:rPr>
          <w:rFonts w:ascii="Arial" w:hAnsi="Arial" w:cs="Arial"/>
        </w:rPr>
        <w:tab/>
        <w:t>- bereikbaarheid &amp; toegankelijkheid</w:t>
      </w:r>
      <w:r w:rsidR="0085641E">
        <w:rPr>
          <w:rFonts w:ascii="Arial" w:hAnsi="Arial" w:cs="Arial"/>
        </w:rPr>
        <w:t xml:space="preserve"> van ruimtes</w:t>
      </w:r>
      <w:r>
        <w:rPr>
          <w:rFonts w:ascii="Arial" w:hAnsi="Arial" w:cs="Arial"/>
        </w:rPr>
        <w:t>;</w:t>
      </w:r>
    </w:p>
    <w:p w14:paraId="0EBEE267" w14:textId="77777777" w:rsidR="00D51ED1" w:rsidRDefault="00312731" w:rsidP="00312731">
      <w:pPr>
        <w:pStyle w:val="Default"/>
        <w:ind w:left="1418" w:firstLine="709"/>
        <w:rPr>
          <w:rFonts w:ascii="Arial" w:hAnsi="Arial" w:cs="Arial"/>
        </w:rPr>
      </w:pPr>
      <w:r>
        <w:rPr>
          <w:rFonts w:ascii="Arial" w:hAnsi="Arial" w:cs="Arial"/>
        </w:rPr>
        <w:t>- i</w:t>
      </w:r>
      <w:r w:rsidR="0085641E">
        <w:rPr>
          <w:rFonts w:ascii="Arial" w:hAnsi="Arial" w:cs="Arial"/>
        </w:rPr>
        <w:t xml:space="preserve">nformatievoorziening voor de </w:t>
      </w:r>
      <w:r w:rsidR="00D51ED1">
        <w:rPr>
          <w:rFonts w:ascii="Arial" w:hAnsi="Arial" w:cs="Arial"/>
        </w:rPr>
        <w:t>gebruiker;</w:t>
      </w:r>
    </w:p>
    <w:p w14:paraId="03775495" w14:textId="1B9A4EC5" w:rsidR="00312731" w:rsidRDefault="00D51ED1" w:rsidP="00312731">
      <w:pPr>
        <w:pStyle w:val="Default"/>
        <w:ind w:left="1418" w:firstLine="709"/>
        <w:rPr>
          <w:rFonts w:ascii="Arial" w:hAnsi="Arial" w:cs="Arial"/>
        </w:rPr>
      </w:pPr>
      <w:r>
        <w:rPr>
          <w:rFonts w:ascii="Arial" w:hAnsi="Arial" w:cs="Arial"/>
        </w:rPr>
        <w:t xml:space="preserve">- planning met begin en concrete einddatum. </w:t>
      </w:r>
      <w:r w:rsidR="00312731">
        <w:rPr>
          <w:rFonts w:ascii="Arial" w:hAnsi="Arial" w:cs="Arial"/>
        </w:rPr>
        <w:t xml:space="preserve"> </w:t>
      </w:r>
    </w:p>
    <w:p w14:paraId="13F47E45" w14:textId="77777777" w:rsidR="00312731" w:rsidRDefault="00312731" w:rsidP="00312731">
      <w:pPr>
        <w:tabs>
          <w:tab w:val="left" w:pos="2127"/>
        </w:tabs>
        <w:rPr>
          <w:rFonts w:cs="Arial"/>
        </w:rPr>
      </w:pPr>
    </w:p>
    <w:p w14:paraId="259CE201" w14:textId="77777777" w:rsidR="00312731" w:rsidRDefault="00312731" w:rsidP="00312731">
      <w:pPr>
        <w:ind w:left="2127" w:right="-357" w:hanging="2127"/>
        <w:rPr>
          <w:rFonts w:cs="Arial"/>
        </w:rPr>
      </w:pPr>
      <w:r>
        <w:rPr>
          <w:rFonts w:cs="Arial"/>
        </w:rPr>
        <w:t xml:space="preserve">Randvoorwaarde: </w:t>
      </w:r>
      <w:r>
        <w:rPr>
          <w:rFonts w:cs="Arial"/>
        </w:rPr>
        <w:tab/>
        <w:t xml:space="preserve">Voor de behandeling van dit onderdeel mogen maximaal 2 A4 tekst (enkelzijdig, lettertype Arial, grootte minimaal 10) worden gebruikt, waarbij de tekst visueel ondersteund mag worden door ten hoogste 3 bijlagen (maximaal A3-formaat). </w:t>
      </w:r>
    </w:p>
    <w:p w14:paraId="0E96F80A" w14:textId="77777777" w:rsidR="00312731" w:rsidRDefault="00312731" w:rsidP="00312731">
      <w:pPr>
        <w:rPr>
          <w:rFonts w:cs="Arial"/>
        </w:rPr>
      </w:pPr>
    </w:p>
    <w:p w14:paraId="7C2FE58E" w14:textId="046BCB62" w:rsidR="00312731" w:rsidRDefault="00312731" w:rsidP="00312731">
      <w:pPr>
        <w:rPr>
          <w:rFonts w:cs="Arial"/>
        </w:rPr>
      </w:pPr>
      <w:r>
        <w:rPr>
          <w:rFonts w:cs="Arial"/>
        </w:rPr>
        <w:t>Het plan wordt beoordeeld door de beoordelingscommissie aan de hand van onderstaande matrix.</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97"/>
        <w:gridCol w:w="3139"/>
        <w:gridCol w:w="3026"/>
      </w:tblGrid>
      <w:tr w:rsidR="00312731" w14:paraId="2DEC90E5"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868227" w14:textId="77777777" w:rsidR="00312731" w:rsidRDefault="00312731" w:rsidP="00B96B7F">
            <w:pPr>
              <w:rPr>
                <w:rFonts w:cs="Arial"/>
                <w:b/>
                <w:bCs/>
                <w:color w:val="000000"/>
              </w:rPr>
            </w:pPr>
            <w:r>
              <w:rPr>
                <w:rFonts w:cs="Arial"/>
                <w:b/>
                <w:bCs/>
                <w:color w:val="000000"/>
              </w:rPr>
              <w:t>Criterium 1</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3BFEE4" w14:textId="77777777" w:rsidR="00312731" w:rsidRDefault="00312731" w:rsidP="00B96B7F">
            <w:pPr>
              <w:rPr>
                <w:rFonts w:cs="Arial"/>
                <w:color w:val="000000"/>
              </w:rPr>
            </w:pP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3AE39CE" w14:textId="77777777" w:rsidR="00312731" w:rsidRDefault="00312731" w:rsidP="00B96B7F">
            <w:pPr>
              <w:rPr>
                <w:rFonts w:cs="Arial"/>
                <w:color w:val="000000"/>
              </w:rPr>
            </w:pPr>
          </w:p>
        </w:tc>
      </w:tr>
      <w:tr w:rsidR="00312731" w14:paraId="2DE5DB5E"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7F5ABC" w14:textId="77777777" w:rsidR="00312731" w:rsidRDefault="00312731" w:rsidP="00B96B7F">
            <w:pPr>
              <w:rPr>
                <w:rFonts w:cs="Arial"/>
                <w:color w:val="000000"/>
              </w:rPr>
            </w:pPr>
            <w:r>
              <w:rPr>
                <w:rFonts w:cs="Arial"/>
                <w:color w:val="000000"/>
              </w:rPr>
              <w:t>Omgevingsmanagement</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C8CB52" w14:textId="77777777" w:rsidR="00312731" w:rsidRDefault="00312731" w:rsidP="00B96B7F">
            <w:pPr>
              <w:rPr>
                <w:rFonts w:cs="Arial"/>
              </w:rPr>
            </w:pP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2CC749" w14:textId="77777777" w:rsidR="00312731" w:rsidRDefault="00312731" w:rsidP="00B96B7F">
            <w:pPr>
              <w:rPr>
                <w:rFonts w:cs="Arial"/>
              </w:rPr>
            </w:pPr>
          </w:p>
        </w:tc>
      </w:tr>
      <w:tr w:rsidR="00312731" w14:paraId="3A32895B"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61D6031" w14:textId="77777777" w:rsidR="00312731" w:rsidRDefault="00312731" w:rsidP="00B96B7F">
            <w:pPr>
              <w:rPr>
                <w:rFonts w:cs="Arial"/>
                <w:color w:val="000000"/>
              </w:rPr>
            </w:pPr>
            <w:r>
              <w:rPr>
                <w:rFonts w:cs="Arial"/>
                <w:color w:val="000000"/>
              </w:rPr>
              <w:t>Score</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000223D" w14:textId="77777777" w:rsidR="00312731" w:rsidRDefault="00312731" w:rsidP="00B96B7F">
            <w:pPr>
              <w:rPr>
                <w:rFonts w:cs="Arial"/>
              </w:rPr>
            </w:pPr>
            <w:r>
              <w:rPr>
                <w:rFonts w:cs="Arial"/>
              </w:rPr>
              <w:t>Omschrijving</w:t>
            </w: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2E45A4" w14:textId="77777777" w:rsidR="00312731" w:rsidRDefault="00312731" w:rsidP="00B96B7F">
            <w:pPr>
              <w:rPr>
                <w:rFonts w:cs="Arial"/>
              </w:rPr>
            </w:pPr>
            <w:r>
              <w:rPr>
                <w:rFonts w:cs="Arial"/>
              </w:rPr>
              <w:t>Fictieve korting</w:t>
            </w:r>
          </w:p>
        </w:tc>
      </w:tr>
      <w:tr w:rsidR="00312731" w14:paraId="4A51B521"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FCC4DBD" w14:textId="77777777" w:rsidR="00312731" w:rsidRDefault="00312731" w:rsidP="00B96B7F">
            <w:pPr>
              <w:rPr>
                <w:rFonts w:cs="Arial"/>
                <w:color w:val="000000"/>
              </w:rPr>
            </w:pPr>
            <w:r>
              <w:rPr>
                <w:rFonts w:cs="Arial"/>
                <w:color w:val="000000"/>
              </w:rPr>
              <w:t>0</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CF11CC" w14:textId="77777777" w:rsidR="00312731" w:rsidRDefault="00312731" w:rsidP="00B96B7F">
            <w:pPr>
              <w:rPr>
                <w:rFonts w:cs="Arial"/>
                <w:color w:val="000000"/>
              </w:rPr>
            </w:pPr>
            <w:r>
              <w:rPr>
                <w:rFonts w:cs="Arial"/>
                <w:color w:val="000000"/>
              </w:rPr>
              <w:t>Voldoet niet aan de verwachtingen</w:t>
            </w: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1EA732F" w14:textId="0B916F79" w:rsidR="00312731" w:rsidRDefault="00312731" w:rsidP="00B96B7F">
            <w:pPr>
              <w:rPr>
                <w:rFonts w:cs="Arial"/>
                <w:color w:val="000000"/>
              </w:rPr>
            </w:pPr>
            <w:r>
              <w:rPr>
                <w:rFonts w:cs="Arial"/>
                <w:color w:val="000000"/>
              </w:rPr>
              <w:t>€ 0</w:t>
            </w:r>
            <w:r w:rsidR="007E5F24">
              <w:rPr>
                <w:rFonts w:cs="Arial"/>
                <w:color w:val="000000"/>
              </w:rPr>
              <w:t>,--</w:t>
            </w:r>
          </w:p>
        </w:tc>
      </w:tr>
      <w:tr w:rsidR="00312731" w14:paraId="414CE987"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B9E91EC" w14:textId="77777777" w:rsidR="00312731" w:rsidRDefault="00312731" w:rsidP="00B96B7F">
            <w:pPr>
              <w:rPr>
                <w:rFonts w:cs="Arial"/>
                <w:color w:val="000000"/>
              </w:rPr>
            </w:pPr>
            <w:r>
              <w:rPr>
                <w:rFonts w:cs="Arial"/>
                <w:color w:val="000000"/>
              </w:rPr>
              <w:t>1</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D50E9E5" w14:textId="77777777" w:rsidR="00312731" w:rsidRDefault="00312731" w:rsidP="00B96B7F">
            <w:pPr>
              <w:rPr>
                <w:rFonts w:cs="Arial"/>
                <w:color w:val="000000"/>
              </w:rPr>
            </w:pPr>
            <w:r>
              <w:rPr>
                <w:rFonts w:cs="Arial"/>
                <w:color w:val="000000"/>
              </w:rPr>
              <w:t>Voldoet matig aan de verwachtingen</w:t>
            </w: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429C3E5" w14:textId="4B14030A" w:rsidR="00312731" w:rsidRDefault="007E5F24" w:rsidP="00B96B7F">
            <w:pPr>
              <w:rPr>
                <w:rFonts w:cs="Arial"/>
                <w:color w:val="000000"/>
              </w:rPr>
            </w:pPr>
            <w:r>
              <w:rPr>
                <w:rFonts w:cs="Arial"/>
                <w:color w:val="000000"/>
              </w:rPr>
              <w:t>€ 25.0</w:t>
            </w:r>
            <w:r w:rsidR="00312731">
              <w:rPr>
                <w:rFonts w:cs="Arial"/>
                <w:color w:val="000000"/>
              </w:rPr>
              <w:t>00</w:t>
            </w:r>
            <w:r>
              <w:rPr>
                <w:rFonts w:cs="Arial"/>
                <w:color w:val="000000"/>
              </w:rPr>
              <w:t>,--</w:t>
            </w:r>
          </w:p>
        </w:tc>
      </w:tr>
      <w:tr w:rsidR="00312731" w14:paraId="79911590"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EA7C8DE" w14:textId="77777777" w:rsidR="00312731" w:rsidRDefault="00312731" w:rsidP="00B96B7F">
            <w:pPr>
              <w:rPr>
                <w:rFonts w:cs="Arial"/>
                <w:color w:val="000000"/>
              </w:rPr>
            </w:pPr>
            <w:r>
              <w:rPr>
                <w:rFonts w:cs="Arial"/>
                <w:color w:val="000000"/>
              </w:rPr>
              <w:t>2</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D1CAE8" w14:textId="77777777" w:rsidR="00312731" w:rsidRDefault="00312731" w:rsidP="00B96B7F">
            <w:pPr>
              <w:rPr>
                <w:rFonts w:cs="Arial"/>
                <w:color w:val="000000"/>
              </w:rPr>
            </w:pPr>
            <w:r>
              <w:rPr>
                <w:rFonts w:cs="Arial"/>
                <w:color w:val="000000"/>
              </w:rPr>
              <w:t>Voldoet voldoende aan de verwachtingen</w:t>
            </w: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621374" w14:textId="5BC6952C" w:rsidR="00312731" w:rsidRDefault="007E5F24" w:rsidP="00B96B7F">
            <w:pPr>
              <w:rPr>
                <w:rFonts w:cs="Arial"/>
                <w:color w:val="000000"/>
              </w:rPr>
            </w:pPr>
            <w:r>
              <w:rPr>
                <w:rFonts w:cs="Arial"/>
                <w:color w:val="000000"/>
              </w:rPr>
              <w:t>€ 50</w:t>
            </w:r>
            <w:r w:rsidR="00312731">
              <w:rPr>
                <w:rFonts w:cs="Arial"/>
                <w:color w:val="000000"/>
              </w:rPr>
              <w:t>.000</w:t>
            </w:r>
            <w:r>
              <w:rPr>
                <w:rFonts w:cs="Arial"/>
                <w:color w:val="000000"/>
              </w:rPr>
              <w:t>,--</w:t>
            </w:r>
          </w:p>
        </w:tc>
      </w:tr>
      <w:tr w:rsidR="00312731" w14:paraId="7594AD74"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DF54001" w14:textId="77777777" w:rsidR="00312731" w:rsidRDefault="00312731" w:rsidP="00B96B7F">
            <w:pPr>
              <w:rPr>
                <w:rFonts w:cs="Arial"/>
                <w:color w:val="000000"/>
              </w:rPr>
            </w:pPr>
            <w:r>
              <w:rPr>
                <w:rFonts w:cs="Arial"/>
                <w:color w:val="000000"/>
              </w:rPr>
              <w:t>3</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A54898" w14:textId="77777777" w:rsidR="00312731" w:rsidRDefault="00312731" w:rsidP="00B96B7F">
            <w:pPr>
              <w:rPr>
                <w:rFonts w:cs="Arial"/>
                <w:color w:val="000000"/>
              </w:rPr>
            </w:pPr>
            <w:r>
              <w:rPr>
                <w:rFonts w:cs="Arial"/>
                <w:color w:val="000000"/>
              </w:rPr>
              <w:t>Voldoet goed aan de verwachtingen</w:t>
            </w: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3DECE13" w14:textId="6F8C5019" w:rsidR="00312731" w:rsidRDefault="0085641E" w:rsidP="007E5F24">
            <w:pPr>
              <w:rPr>
                <w:rFonts w:cs="Arial"/>
                <w:color w:val="000000"/>
              </w:rPr>
            </w:pPr>
            <w:r>
              <w:rPr>
                <w:rFonts w:cs="Arial"/>
                <w:color w:val="000000"/>
              </w:rPr>
              <w:t xml:space="preserve">€ </w:t>
            </w:r>
            <w:r w:rsidR="007E5F24">
              <w:rPr>
                <w:rFonts w:cs="Arial"/>
                <w:color w:val="000000"/>
              </w:rPr>
              <w:t>75</w:t>
            </w:r>
            <w:r>
              <w:rPr>
                <w:rFonts w:cs="Arial"/>
                <w:color w:val="000000"/>
              </w:rPr>
              <w:t>.</w:t>
            </w:r>
            <w:r w:rsidR="007E5F24">
              <w:rPr>
                <w:rFonts w:cs="Arial"/>
                <w:color w:val="000000"/>
              </w:rPr>
              <w:t>0</w:t>
            </w:r>
            <w:r w:rsidR="00312731">
              <w:rPr>
                <w:rFonts w:cs="Arial"/>
                <w:color w:val="000000"/>
              </w:rPr>
              <w:t>00</w:t>
            </w:r>
            <w:r w:rsidR="007E5F24">
              <w:rPr>
                <w:rFonts w:cs="Arial"/>
                <w:color w:val="000000"/>
              </w:rPr>
              <w:t>,--</w:t>
            </w:r>
          </w:p>
        </w:tc>
      </w:tr>
      <w:tr w:rsidR="00312731" w14:paraId="58389E9F" w14:textId="77777777" w:rsidTr="00B96B7F">
        <w:tc>
          <w:tcPr>
            <w:tcW w:w="30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3CF3353" w14:textId="77777777" w:rsidR="00312731" w:rsidRDefault="00312731" w:rsidP="00B96B7F">
            <w:pPr>
              <w:rPr>
                <w:rFonts w:cs="Arial"/>
                <w:color w:val="000000"/>
              </w:rPr>
            </w:pPr>
            <w:r>
              <w:rPr>
                <w:rFonts w:cs="Arial"/>
                <w:color w:val="000000"/>
              </w:rPr>
              <w:t>4</w:t>
            </w:r>
          </w:p>
        </w:tc>
        <w:tc>
          <w:tcPr>
            <w:tcW w:w="3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F0DE7B" w14:textId="77777777" w:rsidR="00312731" w:rsidRDefault="00312731" w:rsidP="00B96B7F">
            <w:pPr>
              <w:rPr>
                <w:rFonts w:cs="Arial"/>
                <w:color w:val="000000"/>
              </w:rPr>
            </w:pPr>
            <w:r>
              <w:rPr>
                <w:rFonts w:cs="Arial"/>
                <w:color w:val="000000"/>
              </w:rPr>
              <w:t>Voldoet geheel aan de verwachtingen en biedt meerwaarde tov andere inschrijvers</w:t>
            </w:r>
          </w:p>
        </w:tc>
        <w:tc>
          <w:tcPr>
            <w:tcW w:w="37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93DAAB" w14:textId="0250DD84" w:rsidR="00312731" w:rsidRDefault="007E5F24" w:rsidP="00B96B7F">
            <w:pPr>
              <w:rPr>
                <w:rFonts w:cs="Arial"/>
                <w:color w:val="000000"/>
              </w:rPr>
            </w:pPr>
            <w:r>
              <w:rPr>
                <w:rFonts w:cs="Arial"/>
                <w:color w:val="000000"/>
              </w:rPr>
              <w:t>€ 100</w:t>
            </w:r>
            <w:r w:rsidR="00312731">
              <w:rPr>
                <w:rFonts w:cs="Arial"/>
                <w:color w:val="000000"/>
              </w:rPr>
              <w:t>.000</w:t>
            </w:r>
            <w:r>
              <w:rPr>
                <w:rFonts w:cs="Arial"/>
                <w:color w:val="000000"/>
              </w:rPr>
              <w:t>,--</w:t>
            </w:r>
          </w:p>
        </w:tc>
      </w:tr>
    </w:tbl>
    <w:p w14:paraId="4E530350" w14:textId="7E3F5437" w:rsidR="007C177A" w:rsidRDefault="007C177A"/>
    <w:p w14:paraId="61B2ECDA" w14:textId="77777777" w:rsidR="007C177A" w:rsidRDefault="003D4152">
      <w:pPr>
        <w:pStyle w:val="Kop1"/>
        <w:pageBreakBefore/>
        <w:rPr>
          <w:rFonts w:ascii="Arial" w:hAnsi="Arial" w:cs="Arial"/>
          <w:b/>
        </w:rPr>
      </w:pPr>
      <w:bookmarkStart w:id="119" w:name="_Toc17289851"/>
      <w:bookmarkStart w:id="120" w:name="_Toc16603971"/>
      <w:bookmarkStart w:id="121" w:name="_Toc17289852"/>
      <w:bookmarkStart w:id="122" w:name="_Toc68871487"/>
      <w:bookmarkEnd w:id="119"/>
      <w:bookmarkEnd w:id="120"/>
      <w:bookmarkEnd w:id="121"/>
      <w:r>
        <w:rPr>
          <w:rFonts w:ascii="Arial" w:hAnsi="Arial" w:cs="Arial"/>
          <w:b/>
        </w:rPr>
        <w:lastRenderedPageBreak/>
        <w:t>Bijlagen 1 t/m 10</w:t>
      </w:r>
      <w:bookmarkEnd w:id="122"/>
    </w:p>
    <w:p w14:paraId="28354A67" w14:textId="77777777" w:rsidR="007C177A" w:rsidRDefault="007C177A">
      <w:pPr>
        <w:rPr>
          <w:rFonts w:cs="Arial"/>
          <w:b/>
          <w:color w:val="365F91"/>
          <w:sz w:val="40"/>
          <w:szCs w:val="40"/>
        </w:rPr>
      </w:pPr>
    </w:p>
    <w:p w14:paraId="1F7417C7" w14:textId="77777777" w:rsidR="007C177A" w:rsidRDefault="003D4152">
      <w:pPr>
        <w:pStyle w:val="Kop1"/>
        <w:pageBreakBefore/>
        <w:rPr>
          <w:rFonts w:ascii="Arial" w:hAnsi="Arial" w:cs="Arial"/>
          <w:b/>
        </w:rPr>
      </w:pPr>
      <w:bookmarkStart w:id="123" w:name="_Toc17289853"/>
      <w:bookmarkStart w:id="124" w:name="_Toc16603973"/>
      <w:bookmarkStart w:id="125" w:name="_Toc68871488"/>
      <w:r>
        <w:rPr>
          <w:rFonts w:ascii="Arial" w:hAnsi="Arial" w:cs="Arial"/>
          <w:b/>
        </w:rPr>
        <w:lastRenderedPageBreak/>
        <w:t>Bijlage 1 Controlelijst</w:t>
      </w:r>
      <w:bookmarkEnd w:id="123"/>
      <w:bookmarkEnd w:id="124"/>
      <w:bookmarkEnd w:id="125"/>
    </w:p>
    <w:p w14:paraId="43C0F646" w14:textId="77777777" w:rsidR="007C177A" w:rsidRDefault="007C177A"/>
    <w:p w14:paraId="5CB4B21F" w14:textId="77777777" w:rsidR="007C177A" w:rsidRDefault="003D4152">
      <w:pPr>
        <w:rPr>
          <w:rFonts w:cs="Arial"/>
        </w:rPr>
      </w:pPr>
      <w:r>
        <w:rPr>
          <w:rFonts w:cs="Arial"/>
        </w:rPr>
        <w:t>U wordt verzocht onderstaande controlelijst toe te voegen aan de aanbestedingsdocumenten. Bovendien vragen wij u om in de laatste twee kolommen aan te geven of het desbetreffende document is toegevoegd en hoeveel pagina's het betreft.</w:t>
      </w:r>
      <w:r>
        <w:rPr>
          <w:rFonts w:cs="Arial"/>
        </w:rPr>
        <w:br/>
      </w:r>
    </w:p>
    <w:p w14:paraId="1B222F2C" w14:textId="77777777" w:rsidR="007C177A" w:rsidRDefault="007C177A">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062"/>
        <w:gridCol w:w="5487"/>
        <w:gridCol w:w="1621"/>
      </w:tblGrid>
      <w:tr w:rsidR="007C177A" w14:paraId="3EE577E3" w14:textId="77777777">
        <w:tc>
          <w:tcPr>
            <w:tcW w:w="1062" w:type="dxa"/>
            <w:tcBorders>
              <w:top w:val="single" w:sz="4" w:space="0" w:color="00000A"/>
              <w:left w:val="single" w:sz="4" w:space="0" w:color="00000A"/>
              <w:bottom w:val="single" w:sz="4" w:space="0" w:color="00000A"/>
              <w:right w:val="single" w:sz="4" w:space="0" w:color="00000A"/>
            </w:tcBorders>
            <w:shd w:val="clear" w:color="auto" w:fill="E5E5E5"/>
            <w:tcMar>
              <w:left w:w="70" w:type="dxa"/>
            </w:tcMar>
          </w:tcPr>
          <w:p w14:paraId="097871A5" w14:textId="77777777" w:rsidR="007C177A" w:rsidRDefault="003D4152">
            <w:pPr>
              <w:rPr>
                <w:rFonts w:cs="Arial"/>
                <w:b/>
              </w:rPr>
            </w:pPr>
            <w:r>
              <w:rPr>
                <w:rFonts w:cs="Arial"/>
                <w:b/>
              </w:rPr>
              <w:t xml:space="preserve"> Bijlage</w:t>
            </w:r>
          </w:p>
        </w:tc>
        <w:tc>
          <w:tcPr>
            <w:tcW w:w="5487" w:type="dxa"/>
            <w:tcBorders>
              <w:top w:val="single" w:sz="4" w:space="0" w:color="00000A"/>
              <w:left w:val="single" w:sz="4" w:space="0" w:color="00000A"/>
              <w:bottom w:val="single" w:sz="4" w:space="0" w:color="00000A"/>
              <w:right w:val="single" w:sz="4" w:space="0" w:color="00000A"/>
            </w:tcBorders>
            <w:shd w:val="clear" w:color="auto" w:fill="E5E5E5"/>
            <w:tcMar>
              <w:left w:w="70" w:type="dxa"/>
            </w:tcMar>
          </w:tcPr>
          <w:p w14:paraId="6CAC856E" w14:textId="77777777" w:rsidR="007C177A" w:rsidRDefault="003D4152">
            <w:pPr>
              <w:rPr>
                <w:rFonts w:cs="Arial"/>
                <w:b/>
              </w:rPr>
            </w:pPr>
            <w:r>
              <w:rPr>
                <w:rFonts w:cs="Arial"/>
                <w:b/>
              </w:rPr>
              <w:t>Omschrijving</w:t>
            </w:r>
          </w:p>
        </w:tc>
        <w:tc>
          <w:tcPr>
            <w:tcW w:w="1621" w:type="dxa"/>
            <w:tcBorders>
              <w:top w:val="single" w:sz="4" w:space="0" w:color="00000A"/>
              <w:left w:val="single" w:sz="4" w:space="0" w:color="00000A"/>
              <w:bottom w:val="single" w:sz="4" w:space="0" w:color="00000A"/>
              <w:right w:val="single" w:sz="4" w:space="0" w:color="00000A"/>
            </w:tcBorders>
            <w:shd w:val="clear" w:color="auto" w:fill="E5E5E5"/>
            <w:tcMar>
              <w:left w:w="70" w:type="dxa"/>
            </w:tcMar>
          </w:tcPr>
          <w:p w14:paraId="3187B989" w14:textId="77777777" w:rsidR="007C177A" w:rsidRDefault="003D4152">
            <w:pPr>
              <w:rPr>
                <w:rFonts w:cs="Arial"/>
                <w:b/>
              </w:rPr>
            </w:pPr>
            <w:r>
              <w:rPr>
                <w:rFonts w:cs="Arial"/>
                <w:b/>
              </w:rPr>
              <w:t>Toegevoegd</w:t>
            </w:r>
          </w:p>
        </w:tc>
      </w:tr>
      <w:tr w:rsidR="007C177A" w14:paraId="7D441AC4"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0435255F" w14:textId="77777777" w:rsidR="007C177A" w:rsidRDefault="003D4152">
            <w:pPr>
              <w:rPr>
                <w:rFonts w:cs="Arial"/>
              </w:rPr>
            </w:pPr>
            <w:r>
              <w:rPr>
                <w:rFonts w:cs="Arial"/>
              </w:rPr>
              <w:t>Bijlage 2</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05E76231" w14:textId="77777777" w:rsidR="007C177A" w:rsidRDefault="003D4152">
            <w:pPr>
              <w:rPr>
                <w:rFonts w:cs="Arial"/>
              </w:rPr>
            </w:pPr>
            <w:r>
              <w:rPr>
                <w:rFonts w:cs="Arial"/>
              </w:rPr>
              <w:t>Ondertekend Uniform Europees Aanbestedingsdocument</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18AE9984" w14:textId="77777777" w:rsidR="007C177A" w:rsidRDefault="003D4152">
            <w:pPr>
              <w:rPr>
                <w:rFonts w:cs="Arial"/>
              </w:rPr>
            </w:pPr>
            <w:r>
              <w:rPr>
                <w:rFonts w:cs="Arial"/>
              </w:rPr>
              <w:t>Ja / Nee</w:t>
            </w:r>
          </w:p>
        </w:tc>
      </w:tr>
      <w:tr w:rsidR="007C177A" w14:paraId="6EF6136C"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38C3CBC9" w14:textId="77777777" w:rsidR="007C177A" w:rsidRDefault="003D4152">
            <w:pPr>
              <w:rPr>
                <w:rFonts w:cs="Arial"/>
              </w:rPr>
            </w:pPr>
            <w:r>
              <w:rPr>
                <w:rFonts w:cs="Arial"/>
              </w:rPr>
              <w:t>Bijlage 3</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4A6DBE27" w14:textId="77777777" w:rsidR="007C177A" w:rsidRDefault="003D4152">
            <w:pPr>
              <w:rPr>
                <w:rFonts w:cs="Arial"/>
                <w:lang w:val="en-US"/>
              </w:rPr>
            </w:pPr>
            <w:r>
              <w:rPr>
                <w:rFonts w:cs="Arial"/>
                <w:lang w:val="en-US"/>
              </w:rPr>
              <w:t>Akkoord verklaring Social Return On Investment (SROI)</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6F24B9BA" w14:textId="77777777" w:rsidR="007C177A" w:rsidRDefault="003D4152">
            <w:pPr>
              <w:rPr>
                <w:rFonts w:cs="Arial"/>
              </w:rPr>
            </w:pPr>
            <w:r>
              <w:rPr>
                <w:rFonts w:cs="Arial"/>
              </w:rPr>
              <w:t>Ja / Nee</w:t>
            </w:r>
          </w:p>
        </w:tc>
      </w:tr>
      <w:tr w:rsidR="007C177A" w14:paraId="3F9D63AB"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71540400" w14:textId="77777777" w:rsidR="007C177A" w:rsidRDefault="003D4152">
            <w:pPr>
              <w:rPr>
                <w:rFonts w:cs="Arial"/>
              </w:rPr>
            </w:pPr>
            <w:r>
              <w:rPr>
                <w:rFonts w:cs="Arial"/>
              </w:rPr>
              <w:t>Bijlage 4</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3F2A7840" w14:textId="77777777" w:rsidR="007C177A" w:rsidRDefault="003D4152">
            <w:pPr>
              <w:rPr>
                <w:rFonts w:cs="Arial"/>
                <w:lang w:val="en-US"/>
              </w:rPr>
            </w:pPr>
            <w:r>
              <w:rPr>
                <w:rFonts w:cs="Arial"/>
                <w:lang w:val="en-US"/>
              </w:rPr>
              <w:t>Akkoord verklaring Past-Performance meting</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5B53F9A7" w14:textId="77777777" w:rsidR="007C177A" w:rsidRDefault="003D4152">
            <w:pPr>
              <w:rPr>
                <w:rFonts w:cs="Arial"/>
              </w:rPr>
            </w:pPr>
            <w:r>
              <w:rPr>
                <w:rFonts w:cs="Arial"/>
              </w:rPr>
              <w:t>Ja / Nee</w:t>
            </w:r>
          </w:p>
        </w:tc>
      </w:tr>
      <w:tr w:rsidR="007C177A" w14:paraId="632D6C92"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14057575" w14:textId="77777777" w:rsidR="007C177A" w:rsidRDefault="003D4152">
            <w:pPr>
              <w:rPr>
                <w:rFonts w:cs="Arial"/>
              </w:rPr>
            </w:pPr>
            <w:r>
              <w:rPr>
                <w:rFonts w:cs="Arial"/>
              </w:rPr>
              <w:t>Bijlage 5</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3077D748" w14:textId="77777777" w:rsidR="007C177A" w:rsidRDefault="003D4152">
            <w:pPr>
              <w:rPr>
                <w:rFonts w:cs="Arial"/>
              </w:rPr>
            </w:pPr>
            <w:r>
              <w:rPr>
                <w:rFonts w:cs="Arial"/>
              </w:rPr>
              <w:t>Referentie</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008AAD77" w14:textId="77777777" w:rsidR="007C177A" w:rsidRDefault="003D4152">
            <w:pPr>
              <w:rPr>
                <w:rFonts w:cs="Arial"/>
              </w:rPr>
            </w:pPr>
            <w:r>
              <w:rPr>
                <w:rFonts w:cs="Arial"/>
              </w:rPr>
              <w:t>Ja / Nee</w:t>
            </w:r>
          </w:p>
        </w:tc>
      </w:tr>
      <w:tr w:rsidR="007C177A" w14:paraId="0D002C3F"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60AAFBAC" w14:textId="77777777" w:rsidR="007C177A" w:rsidRDefault="003D4152">
            <w:pPr>
              <w:rPr>
                <w:rFonts w:cs="Arial"/>
              </w:rPr>
            </w:pPr>
            <w:r>
              <w:rPr>
                <w:rFonts w:cs="Arial"/>
              </w:rPr>
              <w:t>Bijlage 6</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1A85EA9A" w14:textId="77777777" w:rsidR="007C177A" w:rsidRDefault="003D4152">
            <w:pPr>
              <w:rPr>
                <w:rFonts w:cs="Arial"/>
              </w:rPr>
            </w:pPr>
            <w:r>
              <w:rPr>
                <w:rFonts w:cs="Arial"/>
              </w:rPr>
              <w:t>Kwalitatieve gunningscriteria</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1E85C5C0" w14:textId="77777777" w:rsidR="007C177A" w:rsidRDefault="003D4152">
            <w:pPr>
              <w:rPr>
                <w:rFonts w:cs="Arial"/>
              </w:rPr>
            </w:pPr>
            <w:r>
              <w:rPr>
                <w:rFonts w:cs="Arial"/>
              </w:rPr>
              <w:t>Ja / Nee</w:t>
            </w:r>
          </w:p>
        </w:tc>
      </w:tr>
      <w:tr w:rsidR="007C177A" w14:paraId="56F7EF93"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5AAE2A07" w14:textId="77777777" w:rsidR="007C177A" w:rsidRDefault="003D4152">
            <w:pPr>
              <w:rPr>
                <w:rFonts w:cs="Arial"/>
              </w:rPr>
            </w:pPr>
            <w:r>
              <w:rPr>
                <w:rFonts w:cs="Arial"/>
              </w:rPr>
              <w:t>Bijlage 7</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668F30C6" w14:textId="77777777" w:rsidR="007C177A" w:rsidRDefault="003D4152">
            <w:pPr>
              <w:rPr>
                <w:rFonts w:cs="Arial"/>
              </w:rPr>
            </w:pPr>
            <w:r>
              <w:rPr>
                <w:rFonts w:cs="Arial"/>
              </w:rPr>
              <w:t>Inschrijvingsbiljet</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1E4EFACB" w14:textId="77777777" w:rsidR="007C177A" w:rsidRDefault="003D4152">
            <w:pPr>
              <w:rPr>
                <w:rFonts w:cs="Arial"/>
              </w:rPr>
            </w:pPr>
            <w:r>
              <w:rPr>
                <w:rFonts w:cs="Arial"/>
              </w:rPr>
              <w:t>Ja / Nee</w:t>
            </w:r>
          </w:p>
        </w:tc>
      </w:tr>
      <w:tr w:rsidR="007C177A" w14:paraId="6C9BB694"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00AEAC3A" w14:textId="77777777" w:rsidR="007C177A" w:rsidRDefault="003D4152">
            <w:pPr>
              <w:rPr>
                <w:rFonts w:cs="Arial"/>
              </w:rPr>
            </w:pPr>
            <w:r>
              <w:rPr>
                <w:rFonts w:cs="Arial"/>
              </w:rPr>
              <w:t>Bijlage 8</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4811EE08" w14:textId="77777777" w:rsidR="007C177A" w:rsidRDefault="003D4152">
            <w:pPr>
              <w:rPr>
                <w:rFonts w:cs="Arial"/>
              </w:rPr>
            </w:pPr>
            <w:r>
              <w:rPr>
                <w:rFonts w:cs="Arial"/>
              </w:rPr>
              <w:t>Inschrijvingsstaat</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72E59540" w14:textId="77777777" w:rsidR="007C177A" w:rsidRDefault="003D4152">
            <w:pPr>
              <w:rPr>
                <w:rFonts w:cs="Arial"/>
              </w:rPr>
            </w:pPr>
            <w:r>
              <w:rPr>
                <w:rFonts w:cs="Arial"/>
              </w:rPr>
              <w:t>Ja / Nee</w:t>
            </w:r>
          </w:p>
        </w:tc>
      </w:tr>
      <w:tr w:rsidR="007C177A" w14:paraId="16645EAE"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2CB82F32" w14:textId="77777777" w:rsidR="007C177A" w:rsidRDefault="003D4152">
            <w:pPr>
              <w:rPr>
                <w:rFonts w:cs="Arial"/>
              </w:rPr>
            </w:pPr>
            <w:r>
              <w:rPr>
                <w:rFonts w:cs="Arial"/>
              </w:rPr>
              <w:t>Bijlage 9</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30F76C81" w14:textId="77777777" w:rsidR="007C177A" w:rsidRDefault="003D4152">
            <w:pPr>
              <w:rPr>
                <w:rFonts w:cs="Arial"/>
              </w:rPr>
            </w:pPr>
            <w:r>
              <w:rPr>
                <w:rFonts w:cs="Arial"/>
              </w:rPr>
              <w:t xml:space="preserve">Aanmelden als samenwerkingsverband </w:t>
            </w:r>
          </w:p>
          <w:p w14:paraId="1F0A5473" w14:textId="77777777" w:rsidR="007C177A" w:rsidRDefault="003D4152">
            <w:pPr>
              <w:rPr>
                <w:rFonts w:cs="Arial"/>
              </w:rPr>
            </w:pPr>
            <w:r>
              <w:rPr>
                <w:rFonts w:cs="Arial"/>
              </w:rPr>
              <w:t>(indien van toepassing)</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6A569378" w14:textId="77777777" w:rsidR="007C177A" w:rsidRDefault="003D4152">
            <w:pPr>
              <w:rPr>
                <w:rFonts w:cs="Arial"/>
              </w:rPr>
            </w:pPr>
            <w:r>
              <w:rPr>
                <w:rFonts w:cs="Arial"/>
              </w:rPr>
              <w:t>Ja / Nee</w:t>
            </w:r>
          </w:p>
        </w:tc>
      </w:tr>
      <w:tr w:rsidR="007C177A" w14:paraId="3EFAC5F3" w14:textId="77777777">
        <w:tc>
          <w:tcPr>
            <w:tcW w:w="1062" w:type="dxa"/>
            <w:tcBorders>
              <w:top w:val="nil"/>
              <w:left w:val="single" w:sz="4" w:space="0" w:color="00000A"/>
              <w:bottom w:val="single" w:sz="4" w:space="0" w:color="00000A"/>
              <w:right w:val="single" w:sz="4" w:space="0" w:color="00000A"/>
            </w:tcBorders>
            <w:shd w:val="clear" w:color="auto" w:fill="auto"/>
            <w:tcMar>
              <w:left w:w="70" w:type="dxa"/>
            </w:tcMar>
          </w:tcPr>
          <w:p w14:paraId="2390E4E5" w14:textId="77777777" w:rsidR="007C177A" w:rsidRDefault="003D4152">
            <w:pPr>
              <w:rPr>
                <w:rFonts w:cs="Arial"/>
              </w:rPr>
            </w:pPr>
            <w:r>
              <w:rPr>
                <w:rFonts w:cs="Arial"/>
              </w:rPr>
              <w:t>Bijlage 10</w:t>
            </w:r>
          </w:p>
        </w:tc>
        <w:tc>
          <w:tcPr>
            <w:tcW w:w="5487" w:type="dxa"/>
            <w:tcBorders>
              <w:top w:val="nil"/>
              <w:left w:val="single" w:sz="4" w:space="0" w:color="00000A"/>
              <w:bottom w:val="single" w:sz="4" w:space="0" w:color="00000A"/>
              <w:right w:val="single" w:sz="4" w:space="0" w:color="00000A"/>
            </w:tcBorders>
            <w:shd w:val="clear" w:color="auto" w:fill="auto"/>
            <w:tcMar>
              <w:left w:w="70" w:type="dxa"/>
            </w:tcMar>
          </w:tcPr>
          <w:p w14:paraId="08A9FB10" w14:textId="77777777" w:rsidR="007C177A" w:rsidRDefault="003D4152">
            <w:pPr>
              <w:rPr>
                <w:rFonts w:cs="Arial"/>
              </w:rPr>
            </w:pPr>
            <w:r>
              <w:rPr>
                <w:rFonts w:cs="Arial"/>
              </w:rPr>
              <w:t>Aanmelden als hoofdaannemer met onderaannemer(s) (indien van toepassing)</w:t>
            </w:r>
          </w:p>
        </w:tc>
        <w:tc>
          <w:tcPr>
            <w:tcW w:w="1621" w:type="dxa"/>
            <w:tcBorders>
              <w:top w:val="nil"/>
              <w:left w:val="single" w:sz="4" w:space="0" w:color="00000A"/>
              <w:bottom w:val="single" w:sz="4" w:space="0" w:color="00000A"/>
              <w:right w:val="single" w:sz="4" w:space="0" w:color="00000A"/>
            </w:tcBorders>
            <w:shd w:val="clear" w:color="auto" w:fill="auto"/>
            <w:tcMar>
              <w:left w:w="70" w:type="dxa"/>
            </w:tcMar>
          </w:tcPr>
          <w:p w14:paraId="7C114E6E" w14:textId="77777777" w:rsidR="007C177A" w:rsidRDefault="003D4152">
            <w:pPr>
              <w:rPr>
                <w:rFonts w:cs="Arial"/>
              </w:rPr>
            </w:pPr>
            <w:r>
              <w:rPr>
                <w:rFonts w:cs="Arial"/>
              </w:rPr>
              <w:t>Ja / Nee</w:t>
            </w:r>
          </w:p>
        </w:tc>
      </w:tr>
    </w:tbl>
    <w:p w14:paraId="3588DC03" w14:textId="77777777" w:rsidR="007C177A" w:rsidRDefault="007C177A"/>
    <w:p w14:paraId="5E6D25AC" w14:textId="77777777" w:rsidR="007C177A" w:rsidRDefault="007C177A"/>
    <w:p w14:paraId="1C4B155F" w14:textId="0FAB431D" w:rsidR="007C177A" w:rsidRDefault="003D4152">
      <w:pPr>
        <w:pStyle w:val="Kop1"/>
        <w:pageBreakBefore/>
        <w:rPr>
          <w:rFonts w:ascii="Arial" w:hAnsi="Arial" w:cs="Arial"/>
          <w:b/>
        </w:rPr>
      </w:pPr>
      <w:bookmarkStart w:id="126" w:name="_Toc17289854"/>
      <w:bookmarkStart w:id="127" w:name="_Toc16603974"/>
      <w:bookmarkStart w:id="128" w:name="_Toc68871489"/>
      <w:bookmarkEnd w:id="126"/>
      <w:bookmarkEnd w:id="127"/>
      <w:r>
        <w:rPr>
          <w:rFonts w:ascii="Arial" w:hAnsi="Arial" w:cs="Arial"/>
          <w:b/>
        </w:rPr>
        <w:lastRenderedPageBreak/>
        <w:t>Bijlage 2 Uniform Europees Aanbestedings</w:t>
      </w:r>
      <w:bookmarkEnd w:id="128"/>
      <w:r w:rsidR="00316B16">
        <w:rPr>
          <w:rFonts w:ascii="Arial" w:hAnsi="Arial" w:cs="Arial"/>
          <w:b/>
        </w:rPr>
        <w:t>document</w:t>
      </w:r>
    </w:p>
    <w:p w14:paraId="077FA7D8" w14:textId="77777777" w:rsidR="007C177A" w:rsidRDefault="007C177A"/>
    <w:p w14:paraId="4756C423" w14:textId="77777777" w:rsidR="007C177A" w:rsidRDefault="003D4152">
      <w:pPr>
        <w:rPr>
          <w:rFonts w:cs="Arial"/>
        </w:rPr>
      </w:pPr>
      <w:r>
        <w:rPr>
          <w:rFonts w:cs="Arial"/>
        </w:rPr>
        <w:t>(afdeling 2.3.4 van de gewijzigde Aanbestedingswet 2012)</w:t>
      </w:r>
    </w:p>
    <w:p w14:paraId="66AF552B" w14:textId="77777777" w:rsidR="007C177A" w:rsidRDefault="007C177A">
      <w:pPr>
        <w:rPr>
          <w:rFonts w:cs="Arial"/>
        </w:rPr>
      </w:pPr>
    </w:p>
    <w:p w14:paraId="6F634662" w14:textId="77777777" w:rsidR="007C177A" w:rsidRDefault="003D4152">
      <w:pPr>
        <w:rPr>
          <w:rFonts w:cs="Arial"/>
        </w:rPr>
      </w:pPr>
      <w:r>
        <w:rPr>
          <w:rFonts w:cs="Arial"/>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4E900FCB" w14:textId="77777777" w:rsidR="007C177A" w:rsidRDefault="007C177A">
      <w:pPr>
        <w:rPr>
          <w:rFonts w:cs="Arial"/>
        </w:rPr>
      </w:pPr>
    </w:p>
    <w:p w14:paraId="07BAB1B2" w14:textId="77777777" w:rsidR="007C177A" w:rsidRDefault="003D4152">
      <w:pPr>
        <w:rPr>
          <w:rFonts w:cs="Arial"/>
        </w:rPr>
      </w:pPr>
      <w:r>
        <w:rPr>
          <w:rFonts w:cs="Arial"/>
        </w:rPr>
        <w:t>De inschrijver dient door invulling en ondertekening van het Uniforme Europees Aanbestedingsdocument te verklaren dat de betreffende omstandigheden niet op hem van toepassing zijn. Bij inschrijving door een combinatie geldt deze eis voor alle deelnemers aan de combinatie; ieder afzonderlijke deelnemer aan de combinatie dient daartoe het Uniforme Europees Aanbestedingsdocument in te vullen en te ondertekenen.</w:t>
      </w:r>
    </w:p>
    <w:p w14:paraId="203FB010" w14:textId="77777777" w:rsidR="007C177A" w:rsidRDefault="007C177A">
      <w:pPr>
        <w:rPr>
          <w:rFonts w:cs="Arial"/>
        </w:rPr>
      </w:pPr>
    </w:p>
    <w:p w14:paraId="46522AB5" w14:textId="77777777" w:rsidR="007C177A" w:rsidRDefault="003D4152">
      <w:pPr>
        <w:rPr>
          <w:rFonts w:cs="Arial"/>
        </w:rPr>
      </w:pPr>
      <w:r>
        <w:rPr>
          <w:rFonts w:cs="Arial"/>
        </w:rPr>
        <w:t>Op verzoek van de gemeente zal alleen de inschrijver die aanmerking komt voor gunning de in het Uniform Europees Aanbestedingsdocument en eventueel overige genoemde bewijsstukken aanleveren. De inschrijver levert de documenten binnen zeven werkdagen, na een verzoek daartoe, in. De inschrijver wordt alsnog uitgesloten indien hier niet aan kan worden voldaan.</w:t>
      </w:r>
    </w:p>
    <w:p w14:paraId="593D33E0" w14:textId="77777777" w:rsidR="007C177A" w:rsidRDefault="007C177A">
      <w:pPr>
        <w:rPr>
          <w:rFonts w:cs="Arial"/>
        </w:rPr>
      </w:pPr>
    </w:p>
    <w:p w14:paraId="1BFBF537" w14:textId="77777777" w:rsidR="007C177A" w:rsidRDefault="003D4152">
      <w:pPr>
        <w:rPr>
          <w:rFonts w:cs="Arial"/>
        </w:rPr>
      </w:pPr>
      <w:r>
        <w:rPr>
          <w:rFonts w:cs="Arial"/>
        </w:rPr>
        <w:t>Het Uniform Europees Aanbestedingsdocument Uniform Europees Aanbestedingsdocument en de overige onderdelen van uw inschrijving dienen ondertekend te worden door een persoon die daartoe volgens de inschrijving in het Handelsregister bevoegd is. Als bewijsstuk kan gevraagd worden om een inschrijving in het Handelsregister dat niet ouder is dan 6 maanden voor sluitingstermijn voor het indienen van de inschrijving.</w:t>
      </w:r>
    </w:p>
    <w:p w14:paraId="2BFAF47B" w14:textId="77777777" w:rsidR="007C177A" w:rsidRDefault="007C177A">
      <w:pPr>
        <w:rPr>
          <w:rFonts w:cs="Arial"/>
        </w:rPr>
      </w:pPr>
    </w:p>
    <w:p w14:paraId="5581E0AF" w14:textId="77777777" w:rsidR="007C177A" w:rsidRDefault="003D4152">
      <w:pPr>
        <w:pStyle w:val="Kop1"/>
        <w:pageBreakBefore/>
        <w:rPr>
          <w:rFonts w:ascii="Arial" w:hAnsi="Arial" w:cs="Arial"/>
          <w:b/>
          <w:lang w:val="en-US"/>
        </w:rPr>
      </w:pPr>
      <w:bookmarkStart w:id="129" w:name="_Toc17289855"/>
      <w:bookmarkStart w:id="130" w:name="_Toc16603977"/>
      <w:bookmarkStart w:id="131" w:name="_Toc68871490"/>
      <w:bookmarkEnd w:id="129"/>
      <w:bookmarkEnd w:id="130"/>
      <w:r>
        <w:rPr>
          <w:rFonts w:ascii="Arial" w:hAnsi="Arial" w:cs="Arial"/>
          <w:b/>
          <w:lang w:val="en-US"/>
        </w:rPr>
        <w:lastRenderedPageBreak/>
        <w:t>Bijlage 3 Social Return On Investment (SROI)</w:t>
      </w:r>
      <w:bookmarkEnd w:id="131"/>
    </w:p>
    <w:p w14:paraId="729576C8" w14:textId="77777777" w:rsidR="007C177A" w:rsidRDefault="007C177A">
      <w:pPr>
        <w:rPr>
          <w:lang w:val="en-US"/>
        </w:rPr>
      </w:pPr>
    </w:p>
    <w:p w14:paraId="60DCF015" w14:textId="77777777" w:rsidR="00CC6F75" w:rsidRPr="005B6BB6" w:rsidRDefault="00CC6F75" w:rsidP="00CC6F75">
      <w:pPr>
        <w:rPr>
          <w:rFonts w:cs="Arial"/>
          <w:lang w:eastAsia="nl-NL"/>
        </w:rPr>
      </w:pPr>
      <w:r>
        <w:rPr>
          <w:rFonts w:cs="Arial"/>
          <w:lang w:eastAsia="nl-NL"/>
        </w:rPr>
        <w:t xml:space="preserve">Social Return on Investment (SROI) is het maken van afspraken door de gemeente met een opdrachtnemer over het inzetten van mensen met een afstand tot de arbeidsmarkt. Dit geldt bij de uitvoering van de inkoop van werken, diensten of leveringen. Je kunt SROI toepassen als een verplichting óf als een inspanningsverplichting. We passen SROI in ieder geval toe bij de grote </w:t>
      </w:r>
      <w:r w:rsidRPr="005B6BB6">
        <w:rPr>
          <w:rFonts w:cs="Arial"/>
          <w:lang w:eastAsia="nl-NL"/>
        </w:rPr>
        <w:t xml:space="preserve">aanbestedingen. </w:t>
      </w:r>
    </w:p>
    <w:p w14:paraId="16F33B76" w14:textId="77777777" w:rsidR="00CC6F75" w:rsidRPr="005B6BB6" w:rsidRDefault="00CC6F75" w:rsidP="00CC6F75">
      <w:pPr>
        <w:pStyle w:val="Opsomteken1"/>
        <w:tabs>
          <w:tab w:val="clear" w:pos="360"/>
          <w:tab w:val="left" w:pos="708"/>
        </w:tabs>
        <w:spacing w:line="240" w:lineRule="exact"/>
        <w:ind w:left="357" w:hanging="357"/>
        <w:rPr>
          <w:rFonts w:ascii="Arial" w:hAnsi="Arial" w:cs="Arial"/>
          <w:color w:val="auto"/>
          <w:lang w:eastAsia="nl-NL"/>
        </w:rPr>
      </w:pPr>
      <w:r w:rsidRPr="005B6BB6">
        <w:rPr>
          <w:rFonts w:ascii="Arial" w:hAnsi="Arial" w:cs="Arial"/>
          <w:color w:val="auto"/>
          <w:lang w:eastAsia="nl-NL"/>
        </w:rPr>
        <w:t xml:space="preserve">Bij een verplichting verplicht de opdrachtnemer zich om een bepaald percentage van de opdrachtwaarde te besteden aan SROI.   </w:t>
      </w:r>
    </w:p>
    <w:p w14:paraId="0C3CCB94" w14:textId="77777777" w:rsidR="00CC6F75" w:rsidRPr="005B6BB6" w:rsidRDefault="00CC6F75" w:rsidP="00CC6F75">
      <w:pPr>
        <w:pStyle w:val="Opsomteken1"/>
        <w:tabs>
          <w:tab w:val="clear" w:pos="360"/>
          <w:tab w:val="left" w:pos="708"/>
        </w:tabs>
        <w:spacing w:line="240" w:lineRule="exact"/>
        <w:ind w:left="357" w:hanging="357"/>
        <w:rPr>
          <w:rFonts w:ascii="Arial" w:hAnsi="Arial" w:cs="Arial"/>
          <w:color w:val="auto"/>
          <w:lang w:eastAsia="nl-NL"/>
        </w:rPr>
      </w:pPr>
      <w:r w:rsidRPr="005B6BB6">
        <w:rPr>
          <w:rFonts w:ascii="Arial" w:hAnsi="Arial" w:cs="Arial"/>
          <w:color w:val="auto"/>
          <w:lang w:eastAsia="nl-NL"/>
        </w:rPr>
        <w:t xml:space="preserve">Wanneer de loonsom minder dan 70% van de opdrachtwaarde is, kan het percentage naar beneden worden bijgesteld.    </w:t>
      </w:r>
    </w:p>
    <w:p w14:paraId="135A989A" w14:textId="77777777" w:rsidR="00CC6F75" w:rsidRPr="005B6BB6" w:rsidRDefault="00CC6F75" w:rsidP="00CC6F75">
      <w:pPr>
        <w:pStyle w:val="Opsomteken1"/>
        <w:tabs>
          <w:tab w:val="clear" w:pos="360"/>
          <w:tab w:val="left" w:pos="708"/>
        </w:tabs>
        <w:spacing w:line="240" w:lineRule="exact"/>
        <w:ind w:left="357" w:hanging="357"/>
        <w:rPr>
          <w:rFonts w:ascii="Arial" w:hAnsi="Arial" w:cs="Arial"/>
          <w:color w:val="auto"/>
          <w:lang w:eastAsia="nl-NL"/>
        </w:rPr>
      </w:pPr>
      <w:r w:rsidRPr="005B6BB6">
        <w:rPr>
          <w:rFonts w:ascii="Arial" w:hAnsi="Arial" w:cs="Arial"/>
          <w:color w:val="auto"/>
          <w:lang w:eastAsia="nl-NL"/>
        </w:rPr>
        <w:t>Wanneer de loonsom meer dan 90% van de opdrachtwaarde is, kan het percentage naar boven toe worden bijgesteld;</w:t>
      </w:r>
    </w:p>
    <w:p w14:paraId="159D0964" w14:textId="77777777" w:rsidR="00CC6F75" w:rsidRPr="005B6BB6" w:rsidRDefault="00CC6F75" w:rsidP="00CC6F75">
      <w:pPr>
        <w:pStyle w:val="Opsomteken1"/>
        <w:tabs>
          <w:tab w:val="clear" w:pos="360"/>
          <w:tab w:val="left" w:pos="708"/>
        </w:tabs>
        <w:spacing w:line="240" w:lineRule="exact"/>
        <w:ind w:left="357" w:hanging="357"/>
        <w:rPr>
          <w:rFonts w:ascii="Arial" w:hAnsi="Arial" w:cs="Arial"/>
          <w:color w:val="auto"/>
          <w:lang w:eastAsia="nl-NL"/>
        </w:rPr>
      </w:pPr>
      <w:r w:rsidRPr="005B6BB6">
        <w:rPr>
          <w:rFonts w:ascii="Arial" w:hAnsi="Arial" w:cs="Arial"/>
          <w:color w:val="auto"/>
          <w:lang w:eastAsia="nl-NL"/>
        </w:rPr>
        <w:t xml:space="preserve">Bij een inspanningsverplichting moet de opdrachtnemer zich inspannen om SROI toe te passen. Hoe én in welke vorm staat vrij. De opdrachtnemer legt hiervoor verantwoording af aan de SROI-coördinator. </w:t>
      </w:r>
    </w:p>
    <w:p w14:paraId="447DF2B5" w14:textId="77777777" w:rsidR="00CC6F75" w:rsidRDefault="00CC6F75" w:rsidP="00CC6F75">
      <w:pPr>
        <w:rPr>
          <w:rFonts w:cs="Arial"/>
          <w:lang w:eastAsia="nl-NL"/>
        </w:rPr>
      </w:pPr>
    </w:p>
    <w:p w14:paraId="2ED4D821" w14:textId="77777777" w:rsidR="00CC6F75" w:rsidRDefault="00CC6F75" w:rsidP="00CC6F75">
      <w:pPr>
        <w:tabs>
          <w:tab w:val="left" w:pos="6249"/>
        </w:tabs>
        <w:rPr>
          <w:rFonts w:cs="Arial"/>
          <w:lang w:eastAsia="nl-NL"/>
        </w:rPr>
      </w:pPr>
      <w:r>
        <w:rPr>
          <w:rFonts w:cs="Arial"/>
          <w:lang w:eastAsia="nl-NL"/>
        </w:rPr>
        <w:tab/>
      </w:r>
    </w:p>
    <w:p w14:paraId="367443AE" w14:textId="77777777" w:rsidR="00CC6F75" w:rsidRDefault="00CC6F75" w:rsidP="00CC6F75">
      <w:pPr>
        <w:rPr>
          <w:rFonts w:cs="Arial"/>
          <w:lang w:eastAsia="nl-NL"/>
        </w:rPr>
      </w:pPr>
      <w:r>
        <w:rPr>
          <w:rFonts w:cs="Arial"/>
          <w:lang w:eastAsia="nl-NL"/>
        </w:rPr>
        <w:t xml:space="preserve">Meer informatie over SROI vindt u op de website van het werkgeversservicepunt: </w:t>
      </w:r>
      <w:hyperlink r:id="rId20" w:history="1">
        <w:r>
          <w:rPr>
            <w:rStyle w:val="Hyperlink"/>
            <w:rFonts w:cs="Arial"/>
          </w:rPr>
          <w:t>www.wsp-nhn.nl/sroi</w:t>
        </w:r>
      </w:hyperlink>
      <w:r>
        <w:rPr>
          <w:rFonts w:cs="Arial"/>
          <w:lang w:eastAsia="nl-NL"/>
        </w:rPr>
        <w:t xml:space="preserve">. Hier vindt u ook de contactgegevens van de SROI coördinator voor de regio Kop van Noord-Holland. </w:t>
      </w:r>
    </w:p>
    <w:p w14:paraId="25552DF3" w14:textId="77777777" w:rsidR="00CC6F75" w:rsidRDefault="00CC6F75" w:rsidP="00CC6F75">
      <w:pPr>
        <w:rPr>
          <w:rFonts w:cs="Arial"/>
          <w:lang w:eastAsia="nl-NL"/>
        </w:rPr>
      </w:pPr>
    </w:p>
    <w:p w14:paraId="4FD07E8C" w14:textId="448A5918" w:rsidR="00CC6F75" w:rsidRDefault="00CC6F75" w:rsidP="00CC6F75">
      <w:pPr>
        <w:rPr>
          <w:rFonts w:cs="Arial"/>
          <w:lang w:eastAsia="nl-NL"/>
        </w:rPr>
      </w:pPr>
      <w:r>
        <w:rPr>
          <w:rFonts w:cs="Arial"/>
          <w:lang w:eastAsia="nl-NL"/>
        </w:rPr>
        <w:t xml:space="preserve">Op deze aanbesteding is een </w:t>
      </w:r>
      <w:r w:rsidRPr="00CC6F75">
        <w:rPr>
          <w:rFonts w:cs="Arial"/>
          <w:lang w:eastAsia="nl-NL"/>
        </w:rPr>
        <w:t>SROI verplichting van toepassing.</w:t>
      </w:r>
    </w:p>
    <w:p w14:paraId="0C938E57" w14:textId="77777777" w:rsidR="00CC6F75" w:rsidRDefault="00CC6F75" w:rsidP="00CC6F75">
      <w:pPr>
        <w:rPr>
          <w:rFonts w:cs="Arial"/>
          <w:lang w:eastAsia="nl-NL"/>
        </w:rPr>
      </w:pPr>
    </w:p>
    <w:p w14:paraId="0619EA76" w14:textId="77777777" w:rsidR="00CC6F75" w:rsidRDefault="00CC6F75" w:rsidP="00CC6F75">
      <w:pPr>
        <w:ind w:left="705" w:hanging="705"/>
        <w:rPr>
          <w:rFonts w:cs="Arial"/>
          <w:b/>
        </w:rPr>
      </w:pPr>
    </w:p>
    <w:p w14:paraId="2B4467A4" w14:textId="77777777" w:rsidR="00CC6F75" w:rsidRDefault="00CC6F75" w:rsidP="00CC6F75">
      <w:pPr>
        <w:pStyle w:val="Lijstalinea"/>
        <w:numPr>
          <w:ilvl w:val="0"/>
          <w:numId w:val="16"/>
        </w:numPr>
        <w:suppressAutoHyphens w:val="0"/>
        <w:rPr>
          <w:rFonts w:cs="Arial"/>
          <w:lang w:eastAsia="nl-NL"/>
        </w:rPr>
      </w:pPr>
      <w:r>
        <w:rPr>
          <w:rFonts w:cs="Arial"/>
        </w:rPr>
        <w:t xml:space="preserve">Opdrachtnemer verplicht zich om 5% van de gefactureerde omzet naar aanleiding van de overeenkomst te besteden aan inspanningen in het kader van SROI. Dit percentage is bepaald met meewegen van alle aspecten van deze overeenkomst. </w:t>
      </w:r>
    </w:p>
    <w:p w14:paraId="7A48CFF2" w14:textId="77777777" w:rsidR="00CC6F75" w:rsidRDefault="00CC6F75" w:rsidP="00CC6F75">
      <w:pPr>
        <w:pStyle w:val="Lijstalinea"/>
        <w:rPr>
          <w:rFonts w:cs="Arial"/>
          <w:lang w:eastAsia="nl-NL"/>
        </w:rPr>
      </w:pPr>
    </w:p>
    <w:p w14:paraId="565E8128" w14:textId="77777777" w:rsidR="00CC6F75" w:rsidRDefault="00CC6F75" w:rsidP="00CC6F75">
      <w:pPr>
        <w:pStyle w:val="Lijstalinea"/>
        <w:numPr>
          <w:ilvl w:val="0"/>
          <w:numId w:val="16"/>
        </w:numPr>
        <w:suppressAutoHyphens w:val="0"/>
        <w:rPr>
          <w:rFonts w:cs="Arial"/>
          <w:lang w:eastAsia="nl-NL"/>
        </w:rPr>
      </w:pPr>
      <w:r>
        <w:rPr>
          <w:rFonts w:cs="Arial"/>
        </w:rPr>
        <w:t xml:space="preserve">Voor de invulling van de SROI eis wordt in samenspraak met de coördinator SROI, na gunning een plan opgesteld. </w:t>
      </w:r>
      <w:r>
        <w:rPr>
          <w:rFonts w:cs="Arial"/>
          <w:lang w:eastAsia="nl-NL"/>
        </w:rPr>
        <w:t>Na gunning bent u als opdrachtnemer verantwoordelijk voor een concrete invulling.</w:t>
      </w:r>
    </w:p>
    <w:p w14:paraId="028DBA52" w14:textId="77777777" w:rsidR="00CC6F75" w:rsidRDefault="00CC6F75" w:rsidP="00CC6F75">
      <w:pPr>
        <w:rPr>
          <w:rFonts w:cs="Arial"/>
        </w:rPr>
      </w:pPr>
    </w:p>
    <w:p w14:paraId="123186A7" w14:textId="77777777" w:rsidR="00CC6F75" w:rsidRDefault="00CC6F75" w:rsidP="00CC6F75">
      <w:pPr>
        <w:pStyle w:val="Lijstalinea"/>
        <w:numPr>
          <w:ilvl w:val="0"/>
          <w:numId w:val="16"/>
        </w:numPr>
        <w:suppressAutoHyphens w:val="0"/>
        <w:rPr>
          <w:rFonts w:cs="Arial"/>
        </w:rPr>
      </w:pPr>
      <w:r>
        <w:rPr>
          <w:rFonts w:cs="Arial"/>
        </w:rPr>
        <w:t>De daadwerkelijke invulling van de SROI inspanning mag ook breder dan op deze  overeenkomst worden verwezenlijkt.</w:t>
      </w:r>
    </w:p>
    <w:p w14:paraId="11076441" w14:textId="77777777" w:rsidR="00CC6F75" w:rsidRDefault="00CC6F75" w:rsidP="00CC6F75">
      <w:pPr>
        <w:ind w:left="705" w:hanging="705"/>
        <w:rPr>
          <w:rFonts w:cs="Arial"/>
        </w:rPr>
      </w:pPr>
    </w:p>
    <w:p w14:paraId="639DC2D7" w14:textId="77777777" w:rsidR="00CC6F75" w:rsidRDefault="00CC6F75" w:rsidP="00CC6F75">
      <w:pPr>
        <w:pStyle w:val="Lijstalinea"/>
        <w:numPr>
          <w:ilvl w:val="0"/>
          <w:numId w:val="16"/>
        </w:numPr>
        <w:suppressAutoHyphens w:val="0"/>
        <w:rPr>
          <w:rFonts w:cs="Arial"/>
        </w:rPr>
      </w:pPr>
      <w:r>
        <w:rPr>
          <w:rFonts w:cs="Arial"/>
        </w:rPr>
        <w:t>Indien opdrachtnemer aan kan tonen dat binnen zijn bedrijf al 5% of meer van het personeel (in fte) bestaat uit mensen vanuit de doelgroepen, is daarmee ook aan de SROI verplichting voldaan.</w:t>
      </w:r>
    </w:p>
    <w:p w14:paraId="364898E8" w14:textId="77777777" w:rsidR="00CC6F75" w:rsidRDefault="00CC6F75" w:rsidP="00CC6F75">
      <w:pPr>
        <w:ind w:left="705" w:hanging="705"/>
        <w:rPr>
          <w:rFonts w:cs="Arial"/>
        </w:rPr>
      </w:pPr>
    </w:p>
    <w:p w14:paraId="1A1EDE37" w14:textId="77777777" w:rsidR="00CC6F75" w:rsidRDefault="00CC6F75" w:rsidP="00CC6F75">
      <w:pPr>
        <w:pStyle w:val="Lijstalinea"/>
        <w:numPr>
          <w:ilvl w:val="0"/>
          <w:numId w:val="16"/>
        </w:numPr>
        <w:suppressAutoHyphens w:val="0"/>
        <w:rPr>
          <w:rFonts w:cs="Arial"/>
        </w:rPr>
      </w:pPr>
      <w:r>
        <w:rPr>
          <w:rFonts w:cs="Arial"/>
        </w:rPr>
        <w:t>De gemeente Den Helder zal zich inspannen om de aanlevering van kandidaten aan opdrachtnemer te bevorderen. Deze inspanningen doen niets af aan de verantwoordelijkheid van opdrachtnemer om aan de SROI-verplichting te voldoen.</w:t>
      </w:r>
    </w:p>
    <w:p w14:paraId="2D3FA6F8" w14:textId="77777777" w:rsidR="00CC6F75" w:rsidRDefault="00CC6F75" w:rsidP="00CC6F75">
      <w:pPr>
        <w:ind w:left="705" w:hanging="705"/>
        <w:rPr>
          <w:rFonts w:cs="Arial"/>
        </w:rPr>
      </w:pPr>
    </w:p>
    <w:p w14:paraId="7DF53A67" w14:textId="77777777" w:rsidR="00CC6F75" w:rsidRDefault="00CC6F75" w:rsidP="00CC6F75">
      <w:pPr>
        <w:pStyle w:val="Lijstalinea"/>
        <w:numPr>
          <w:ilvl w:val="0"/>
          <w:numId w:val="16"/>
        </w:numPr>
        <w:suppressAutoHyphens w:val="0"/>
        <w:rPr>
          <w:rFonts w:cs="Arial"/>
        </w:rPr>
      </w:pPr>
      <w:r>
        <w:rPr>
          <w:rFonts w:cs="Arial"/>
        </w:rPr>
        <w:t>Indien opdrachtnemer werkt met derden blijft opdrachtnemer hoofdelijk aansprakelijk voor deze SROI-verplichting.</w:t>
      </w:r>
    </w:p>
    <w:p w14:paraId="43CE781B" w14:textId="77777777" w:rsidR="00CC6F75" w:rsidRDefault="00CC6F75" w:rsidP="00CC6F75">
      <w:pPr>
        <w:ind w:left="705" w:hanging="705"/>
        <w:rPr>
          <w:rFonts w:cs="Arial"/>
        </w:rPr>
      </w:pPr>
    </w:p>
    <w:p w14:paraId="62E272DB" w14:textId="77777777" w:rsidR="00CC6F75" w:rsidRDefault="00CC6F75" w:rsidP="00CC6F75">
      <w:pPr>
        <w:pStyle w:val="Lijstalinea"/>
        <w:numPr>
          <w:ilvl w:val="0"/>
          <w:numId w:val="16"/>
        </w:numPr>
        <w:suppressAutoHyphens w:val="0"/>
        <w:rPr>
          <w:rFonts w:cs="Arial"/>
        </w:rPr>
      </w:pPr>
      <w:r>
        <w:rPr>
          <w:rFonts w:cs="Arial"/>
        </w:rPr>
        <w:t>De definitieve berekening van het percentage van de gefactureerde aanneemsom geschiedt aan het einde van de looptijd van de overeenkomst.</w:t>
      </w:r>
    </w:p>
    <w:p w14:paraId="245D2D9A" w14:textId="77777777" w:rsidR="00CC6F75" w:rsidRDefault="00CC6F75" w:rsidP="00CC6F75">
      <w:pPr>
        <w:ind w:left="705" w:hanging="705"/>
        <w:rPr>
          <w:rFonts w:cs="Arial"/>
        </w:rPr>
      </w:pPr>
    </w:p>
    <w:p w14:paraId="25AB31F5" w14:textId="77777777" w:rsidR="00CC6F75" w:rsidRDefault="00CC6F75" w:rsidP="00CC6F75">
      <w:pPr>
        <w:pStyle w:val="Lijstalinea"/>
        <w:numPr>
          <w:ilvl w:val="0"/>
          <w:numId w:val="16"/>
        </w:numPr>
        <w:suppressAutoHyphens w:val="0"/>
        <w:rPr>
          <w:rFonts w:cs="Arial"/>
        </w:rPr>
      </w:pPr>
      <w:r>
        <w:rPr>
          <w:rFonts w:cs="Arial"/>
        </w:rPr>
        <w:t>Indien opdrachtnemer zijn verplichtingen aangaande SROI niet volledig in activiteiten nakomt, moet opdrachtnemer het resterende aan SROI toe te kennen bedrag betalen.</w:t>
      </w:r>
    </w:p>
    <w:p w14:paraId="33A842A5" w14:textId="77777777" w:rsidR="00CC6F75" w:rsidRDefault="00CC6F75" w:rsidP="00CC6F75">
      <w:pPr>
        <w:ind w:left="705" w:hanging="705"/>
        <w:rPr>
          <w:rFonts w:cs="Arial"/>
        </w:rPr>
      </w:pPr>
    </w:p>
    <w:p w14:paraId="59118816" w14:textId="77777777" w:rsidR="00CC6F75" w:rsidRDefault="00CC6F75" w:rsidP="00CC6F75">
      <w:pPr>
        <w:pStyle w:val="Lijstalinea"/>
        <w:numPr>
          <w:ilvl w:val="0"/>
          <w:numId w:val="16"/>
        </w:numPr>
        <w:suppressAutoHyphens w:val="0"/>
        <w:rPr>
          <w:rFonts w:cs="Arial"/>
        </w:rPr>
      </w:pPr>
      <w:r>
        <w:rPr>
          <w:rFonts w:cs="Arial"/>
        </w:rPr>
        <w:t>Bij verwijtbaar niet nakomen van de SROI verplichting door opdrachtnemer is de gemeente Den Helder gerechtigd een boete van maximaal 50% van het niet gerealiseerde SROI inspanning op te leggen.</w:t>
      </w:r>
    </w:p>
    <w:p w14:paraId="109E8D29" w14:textId="77777777" w:rsidR="00CC6F75" w:rsidRDefault="00CC6F75" w:rsidP="00CC6F75">
      <w:pPr>
        <w:rPr>
          <w:rFonts w:cs="Arial"/>
          <w:lang w:eastAsia="nl-NL"/>
        </w:rPr>
      </w:pPr>
    </w:p>
    <w:p w14:paraId="46F68525" w14:textId="54DA874D" w:rsidR="00CC6F75" w:rsidRDefault="00CC6F75" w:rsidP="00CC6F75">
      <w:pPr>
        <w:rPr>
          <w:rFonts w:cs="Arial"/>
        </w:rPr>
      </w:pPr>
      <w:r>
        <w:rPr>
          <w:rFonts w:cs="Arial"/>
          <w:b/>
          <w:lang w:eastAsia="nl-NL"/>
        </w:rPr>
        <w:br w:type="page"/>
      </w:r>
    </w:p>
    <w:p w14:paraId="7A5EB647" w14:textId="77777777" w:rsidR="00CC6F75" w:rsidRDefault="00CC6F75" w:rsidP="00CC6F75">
      <w:pPr>
        <w:autoSpaceDE w:val="0"/>
        <w:autoSpaceDN w:val="0"/>
        <w:adjustRightInd w:val="0"/>
        <w:rPr>
          <w:rFonts w:cs="Arial"/>
        </w:rPr>
      </w:pPr>
    </w:p>
    <w:p w14:paraId="1E83B9D5" w14:textId="77777777" w:rsidR="00CC6F75" w:rsidRDefault="00CC6F75" w:rsidP="00CC6F75">
      <w:pPr>
        <w:rPr>
          <w:rFonts w:cs="Arial"/>
        </w:rPr>
      </w:pPr>
    </w:p>
    <w:p w14:paraId="3E7CD38E" w14:textId="77777777" w:rsidR="00CC6F75" w:rsidRDefault="00CC6F75" w:rsidP="00CC6F75">
      <w:pPr>
        <w:rPr>
          <w:rFonts w:cs="Arial"/>
        </w:rPr>
      </w:pPr>
      <w:r>
        <w:rPr>
          <w:rFonts w:cs="Arial"/>
        </w:rPr>
        <w:t>Door in te schrijven op deze aanbesteding verklaart u te voldoen aan bovenstaande contractvoorwaarden. Alleen de inschrijver die in aanmerking komt voor gunning dient een Plan van Aanpak in te dienen waarin wordt aangegeven hoe de Social Return-verplichting wordt ingevuld.</w:t>
      </w:r>
    </w:p>
    <w:p w14:paraId="58CB47BC" w14:textId="77777777" w:rsidR="007C177A" w:rsidRDefault="007C177A">
      <w:pPr>
        <w:rPr>
          <w:rFonts w:cs="Arial"/>
        </w:rPr>
      </w:pPr>
    </w:p>
    <w:p w14:paraId="098BEE96" w14:textId="77777777" w:rsidR="007C177A" w:rsidRDefault="007C177A">
      <w:pPr>
        <w:rPr>
          <w:rFonts w:cs="Arial"/>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809"/>
        <w:gridCol w:w="7183"/>
      </w:tblGrid>
      <w:tr w:rsidR="007C177A" w14:paraId="0F28FCA4"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4CAA8F" w14:textId="77777777" w:rsidR="007C177A" w:rsidRDefault="007C177A">
            <w:pPr>
              <w:rPr>
                <w:rFonts w:cs="Arial"/>
              </w:rPr>
            </w:pPr>
          </w:p>
          <w:p w14:paraId="10382763" w14:textId="77777777" w:rsidR="007C177A" w:rsidRDefault="003D4152">
            <w:pPr>
              <w:rPr>
                <w:rFonts w:cs="Arial"/>
              </w:rPr>
            </w:pPr>
            <w:r>
              <w:rPr>
                <w:rFonts w:cs="Arial"/>
              </w:rPr>
              <w:t>Plaats:</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4BC8F8" w14:textId="77777777" w:rsidR="007C177A" w:rsidRDefault="007C177A">
            <w:pPr>
              <w:rPr>
                <w:rFonts w:cs="Arial"/>
              </w:rPr>
            </w:pPr>
          </w:p>
          <w:p w14:paraId="5769C149" w14:textId="77777777" w:rsidR="007C177A" w:rsidRDefault="007C177A">
            <w:pPr>
              <w:rPr>
                <w:rFonts w:cs="Arial"/>
              </w:rPr>
            </w:pPr>
          </w:p>
        </w:tc>
      </w:tr>
      <w:tr w:rsidR="007C177A" w14:paraId="5E1BEE9B"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70E15E" w14:textId="77777777" w:rsidR="007C177A" w:rsidRDefault="007C177A">
            <w:pPr>
              <w:rPr>
                <w:rFonts w:cs="Arial"/>
              </w:rPr>
            </w:pPr>
          </w:p>
          <w:p w14:paraId="2F82990F" w14:textId="77777777" w:rsidR="007C177A" w:rsidRDefault="003D4152">
            <w:pPr>
              <w:rPr>
                <w:rFonts w:cs="Arial"/>
              </w:rPr>
            </w:pPr>
            <w:r>
              <w:rPr>
                <w:rFonts w:cs="Arial"/>
              </w:rPr>
              <w:t>Datum: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03699FC" w14:textId="77777777" w:rsidR="007C177A" w:rsidRDefault="007C177A">
            <w:pPr>
              <w:rPr>
                <w:rFonts w:cs="Arial"/>
              </w:rPr>
            </w:pPr>
          </w:p>
          <w:p w14:paraId="09BE219B" w14:textId="77777777" w:rsidR="007C177A" w:rsidRDefault="007C177A">
            <w:pPr>
              <w:rPr>
                <w:rFonts w:cs="Arial"/>
              </w:rPr>
            </w:pPr>
          </w:p>
        </w:tc>
      </w:tr>
      <w:tr w:rsidR="007C177A" w14:paraId="079D4152"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9D8C18" w14:textId="77777777" w:rsidR="007C177A" w:rsidRDefault="007C177A">
            <w:pPr>
              <w:rPr>
                <w:rFonts w:cs="Arial"/>
              </w:rPr>
            </w:pPr>
          </w:p>
          <w:p w14:paraId="6714621D" w14:textId="77777777" w:rsidR="007C177A" w:rsidRDefault="003D4152">
            <w:pPr>
              <w:rPr>
                <w:rFonts w:cs="Arial"/>
              </w:rPr>
            </w:pPr>
            <w:r>
              <w:rPr>
                <w:rFonts w:cs="Arial"/>
              </w:rPr>
              <w:t>Naam: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04D3DF" w14:textId="77777777" w:rsidR="007C177A" w:rsidRDefault="007C177A">
            <w:pPr>
              <w:rPr>
                <w:rFonts w:cs="Arial"/>
              </w:rPr>
            </w:pPr>
          </w:p>
          <w:p w14:paraId="1840C39E" w14:textId="77777777" w:rsidR="007C177A" w:rsidRDefault="007C177A">
            <w:pPr>
              <w:rPr>
                <w:rFonts w:cs="Arial"/>
              </w:rPr>
            </w:pPr>
          </w:p>
        </w:tc>
      </w:tr>
      <w:tr w:rsidR="007C177A" w14:paraId="5B861DAA"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DF8DC1" w14:textId="77777777" w:rsidR="007C177A" w:rsidRDefault="007C177A">
            <w:pPr>
              <w:rPr>
                <w:rFonts w:cs="Arial"/>
              </w:rPr>
            </w:pPr>
          </w:p>
          <w:p w14:paraId="394DE9F9" w14:textId="77777777" w:rsidR="007C177A" w:rsidRDefault="003D4152">
            <w:pPr>
              <w:rPr>
                <w:rFonts w:cs="Arial"/>
              </w:rPr>
            </w:pPr>
            <w:r>
              <w:rPr>
                <w:rFonts w:cs="Arial"/>
              </w:rPr>
              <w:t>Functie:</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15CC85" w14:textId="77777777" w:rsidR="007C177A" w:rsidRDefault="007C177A">
            <w:pPr>
              <w:rPr>
                <w:rFonts w:cs="Arial"/>
              </w:rPr>
            </w:pPr>
          </w:p>
          <w:p w14:paraId="48540D11" w14:textId="77777777" w:rsidR="007C177A" w:rsidRDefault="007C177A">
            <w:pPr>
              <w:rPr>
                <w:rFonts w:cs="Arial"/>
              </w:rPr>
            </w:pPr>
          </w:p>
        </w:tc>
      </w:tr>
      <w:tr w:rsidR="007C177A" w14:paraId="00599A78" w14:textId="77777777">
        <w:trPr>
          <w:trHeight w:val="784"/>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32CF074" w14:textId="77777777" w:rsidR="007C177A" w:rsidRDefault="007C177A">
            <w:pPr>
              <w:rPr>
                <w:rFonts w:cs="Arial"/>
                <w:b/>
                <w:i/>
              </w:rPr>
            </w:pPr>
          </w:p>
          <w:p w14:paraId="2E1168FC" w14:textId="77777777" w:rsidR="007C177A" w:rsidRDefault="007C177A">
            <w:pPr>
              <w:rPr>
                <w:rFonts w:cs="Arial"/>
                <w:b/>
                <w:i/>
              </w:rPr>
            </w:pPr>
          </w:p>
          <w:p w14:paraId="6CF55307" w14:textId="77777777" w:rsidR="007C177A" w:rsidRDefault="007C177A">
            <w:pPr>
              <w:rPr>
                <w:rFonts w:cs="Arial"/>
                <w:b/>
                <w:i/>
              </w:rPr>
            </w:pPr>
          </w:p>
          <w:p w14:paraId="1A7F1853" w14:textId="77777777" w:rsidR="007C177A" w:rsidRDefault="007C177A">
            <w:pPr>
              <w:rPr>
                <w:rFonts w:cs="Arial"/>
                <w:b/>
                <w:i/>
              </w:rPr>
            </w:pPr>
          </w:p>
          <w:p w14:paraId="18D4E778" w14:textId="77777777" w:rsidR="007C177A" w:rsidRPr="007E2DFE" w:rsidRDefault="003D4152">
            <w:pPr>
              <w:rPr>
                <w:rFonts w:cs="Arial"/>
              </w:rPr>
            </w:pPr>
            <w:r w:rsidRPr="007E2DFE">
              <w:rPr>
                <w:rFonts w:cs="Arial"/>
              </w:rPr>
              <w:t>Handtekening:</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C0ACBA" w14:textId="77777777" w:rsidR="007C177A" w:rsidRDefault="007C177A">
            <w:pPr>
              <w:rPr>
                <w:rFonts w:cs="Arial"/>
                <w:b/>
                <w:i/>
              </w:rPr>
            </w:pPr>
          </w:p>
          <w:p w14:paraId="0CAF3603" w14:textId="77777777" w:rsidR="007C177A" w:rsidRDefault="007C177A">
            <w:pPr>
              <w:rPr>
                <w:rFonts w:cs="Arial"/>
                <w:b/>
                <w:i/>
              </w:rPr>
            </w:pPr>
          </w:p>
          <w:p w14:paraId="38B7CDC8" w14:textId="77777777" w:rsidR="007C177A" w:rsidRDefault="007C177A">
            <w:pPr>
              <w:rPr>
                <w:rFonts w:cs="Arial"/>
                <w:b/>
                <w:i/>
              </w:rPr>
            </w:pPr>
          </w:p>
          <w:p w14:paraId="7E5E5070" w14:textId="77777777" w:rsidR="007C177A" w:rsidRDefault="007C177A">
            <w:pPr>
              <w:rPr>
                <w:rFonts w:cs="Arial"/>
                <w:b/>
                <w:i/>
              </w:rPr>
            </w:pPr>
          </w:p>
          <w:p w14:paraId="0340D047" w14:textId="77777777" w:rsidR="007C177A" w:rsidRDefault="007C177A">
            <w:pPr>
              <w:rPr>
                <w:rFonts w:cs="Arial"/>
                <w:b/>
                <w:i/>
              </w:rPr>
            </w:pPr>
          </w:p>
          <w:p w14:paraId="6882E35F" w14:textId="77777777" w:rsidR="007C177A" w:rsidRDefault="007C177A">
            <w:pPr>
              <w:rPr>
                <w:rFonts w:cs="Arial"/>
                <w:b/>
                <w:i/>
              </w:rPr>
            </w:pPr>
          </w:p>
        </w:tc>
      </w:tr>
    </w:tbl>
    <w:p w14:paraId="0887A7BE" w14:textId="77777777" w:rsidR="007C177A" w:rsidRDefault="007C177A">
      <w:pPr>
        <w:rPr>
          <w:rFonts w:cs="Arial"/>
        </w:rPr>
      </w:pPr>
    </w:p>
    <w:p w14:paraId="573AD5B4" w14:textId="77777777" w:rsidR="007C177A" w:rsidRDefault="007C177A"/>
    <w:p w14:paraId="363AEA7B" w14:textId="77777777" w:rsidR="005F7EBE" w:rsidRDefault="005F7EBE">
      <w:pPr>
        <w:suppressAutoHyphens w:val="0"/>
        <w:rPr>
          <w:rFonts w:cs="Arial"/>
          <w:b/>
          <w:color w:val="365F91"/>
          <w:sz w:val="32"/>
          <w:szCs w:val="32"/>
        </w:rPr>
      </w:pPr>
      <w:bookmarkStart w:id="132" w:name="_Toc17289856"/>
      <w:bookmarkStart w:id="133" w:name="_Toc16603978"/>
      <w:bookmarkStart w:id="134" w:name="_Toc68871491"/>
      <w:bookmarkEnd w:id="132"/>
      <w:bookmarkEnd w:id="133"/>
      <w:r>
        <w:rPr>
          <w:rFonts w:cs="Arial"/>
          <w:b/>
        </w:rPr>
        <w:br w:type="page"/>
      </w:r>
    </w:p>
    <w:p w14:paraId="07252CA8" w14:textId="761F9F9B" w:rsidR="007C177A" w:rsidRDefault="003D4152">
      <w:pPr>
        <w:pStyle w:val="Kop1"/>
        <w:rPr>
          <w:rFonts w:ascii="Arial" w:hAnsi="Arial" w:cs="Arial"/>
          <w:b/>
        </w:rPr>
      </w:pPr>
      <w:r>
        <w:rPr>
          <w:rFonts w:ascii="Arial" w:hAnsi="Arial" w:cs="Arial"/>
          <w:b/>
        </w:rPr>
        <w:lastRenderedPageBreak/>
        <w:t>Bijlage 4 Akkoord verklaring Past-Performance meting</w:t>
      </w:r>
      <w:bookmarkEnd w:id="134"/>
    </w:p>
    <w:p w14:paraId="382EDE28" w14:textId="77777777" w:rsidR="007C177A" w:rsidRDefault="007C177A">
      <w:pPr>
        <w:rPr>
          <w:lang w:val="en-US"/>
        </w:rPr>
      </w:pPr>
    </w:p>
    <w:p w14:paraId="790D760D" w14:textId="77777777" w:rsidR="007C177A" w:rsidRDefault="003D4152">
      <w:pPr>
        <w:ind w:right="289"/>
        <w:textAlignment w:val="baseline"/>
        <w:rPr>
          <w:rFonts w:cs="Arial"/>
        </w:rPr>
      </w:pPr>
      <w:r>
        <w:rPr>
          <w:rFonts w:cs="Arial"/>
        </w:rPr>
        <w:t xml:space="preserve">De opdrachtgever beoordeelt de opdrachtnemer tijdens de uitvoering van de opdracht op 'present performance' om de samenwerking en kwaliteit te verbeteren. Het beoordelen gaat gedurende de uitvoeringsperiode over en weer tussen opdrachtgever en opdrachtnemer om uiteindelijk tot een goede 'past performance' van de opdrachtnemer te komen. Na oplevering van de opdracht beoordeelt de opdrachtgever de werkwijze van en samenwerking met de opdrachtnemer door het invullen van het bijgeleverde beoordelingsformulier. Dit formulier komt in een gesloten database en is alleen ter inzage voor opdrachtgevers (overheidsinstanties), welke gebruik maken van 'past performance'. Goede scores kunnen gebruikt worden voor selectie van marktpartijen bij (meervoudig) onderhandse aanbestedingen. </w:t>
      </w:r>
    </w:p>
    <w:p w14:paraId="1476C28B" w14:textId="77777777" w:rsidR="007C177A" w:rsidRDefault="007C177A">
      <w:pPr>
        <w:ind w:right="289"/>
        <w:textAlignment w:val="baseline"/>
        <w:rPr>
          <w:rFonts w:cs="Arial"/>
        </w:rPr>
      </w:pPr>
    </w:p>
    <w:p w14:paraId="2B11FEAD" w14:textId="77777777" w:rsidR="007C177A" w:rsidRDefault="003D4152">
      <w:pPr>
        <w:ind w:right="289"/>
        <w:textAlignment w:val="baseline"/>
        <w:rPr>
          <w:rStyle w:val="InternetLink"/>
          <w:rFonts w:cs="Arial"/>
        </w:rPr>
      </w:pPr>
      <w:r>
        <w:rPr>
          <w:rFonts w:cs="Arial"/>
        </w:rPr>
        <w:t xml:space="preserve">Voor meer informatie kunt u terecht op </w:t>
      </w:r>
      <w:hyperlink r:id="rId21">
        <w:r>
          <w:rPr>
            <w:rStyle w:val="InternetLink"/>
            <w:rFonts w:cs="Arial"/>
          </w:rPr>
          <w:t>http://www.past-performance.nl</w:t>
        </w:r>
      </w:hyperlink>
    </w:p>
    <w:p w14:paraId="6C6404D1" w14:textId="77777777" w:rsidR="007C177A" w:rsidRDefault="007C177A"/>
    <w:p w14:paraId="5419BB30" w14:textId="77777777" w:rsidR="007C177A" w:rsidRDefault="003D4152">
      <w:pPr>
        <w:ind w:right="289"/>
        <w:textAlignment w:val="baseline"/>
        <w:rPr>
          <w:rFonts w:cs="Arial"/>
          <w:b/>
        </w:rPr>
      </w:pPr>
      <w:r>
        <w:rPr>
          <w:rFonts w:cs="Arial"/>
          <w:b/>
        </w:rPr>
        <w:t xml:space="preserve">Inschrijver verklaart zich akkoord met het tijdens de opdracht toepassen van past-performance meting volgens de methodiek zoals aangegeven op </w:t>
      </w:r>
      <w:hyperlink r:id="rId22">
        <w:r>
          <w:rPr>
            <w:rStyle w:val="InternetLink"/>
            <w:rFonts w:cs="Arial"/>
          </w:rPr>
          <w:t>http://www.past-performance.nl</w:t>
        </w:r>
      </w:hyperlink>
      <w:r>
        <w:rPr>
          <w:rFonts w:cs="Arial"/>
          <w:b/>
        </w:rPr>
        <w:t>.</w:t>
      </w:r>
    </w:p>
    <w:p w14:paraId="7A2F049D" w14:textId="77777777" w:rsidR="007C177A" w:rsidRDefault="007C177A"/>
    <w:p w14:paraId="78D0F59D" w14:textId="77777777" w:rsidR="007C177A" w:rsidRDefault="007C177A">
      <w:pPr>
        <w:rPr>
          <w:rFonts w:cs="Arial"/>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809"/>
        <w:gridCol w:w="7183"/>
      </w:tblGrid>
      <w:tr w:rsidR="007C177A" w14:paraId="3D220EC6"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6B8E89" w14:textId="77777777" w:rsidR="007C177A" w:rsidRDefault="007C177A">
            <w:pPr>
              <w:rPr>
                <w:rFonts w:cs="Arial"/>
              </w:rPr>
            </w:pPr>
          </w:p>
          <w:p w14:paraId="5047D30B" w14:textId="77777777" w:rsidR="007C177A" w:rsidRDefault="003D4152">
            <w:pPr>
              <w:rPr>
                <w:rFonts w:cs="Arial"/>
              </w:rPr>
            </w:pPr>
            <w:r>
              <w:rPr>
                <w:rFonts w:cs="Arial"/>
              </w:rPr>
              <w:t>Plaats:</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782C74" w14:textId="77777777" w:rsidR="007C177A" w:rsidRDefault="007C177A">
            <w:pPr>
              <w:rPr>
                <w:rFonts w:cs="Arial"/>
              </w:rPr>
            </w:pPr>
          </w:p>
          <w:p w14:paraId="134E47B8" w14:textId="77777777" w:rsidR="007C177A" w:rsidRDefault="007C177A">
            <w:pPr>
              <w:rPr>
                <w:rFonts w:cs="Arial"/>
              </w:rPr>
            </w:pPr>
          </w:p>
        </w:tc>
      </w:tr>
      <w:tr w:rsidR="007C177A" w14:paraId="74C55319"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9D8CDB" w14:textId="77777777" w:rsidR="007C177A" w:rsidRDefault="007C177A">
            <w:pPr>
              <w:rPr>
                <w:rFonts w:cs="Arial"/>
              </w:rPr>
            </w:pPr>
          </w:p>
          <w:p w14:paraId="5D319FF9" w14:textId="77777777" w:rsidR="007C177A" w:rsidRDefault="003D4152">
            <w:pPr>
              <w:rPr>
                <w:rFonts w:cs="Arial"/>
              </w:rPr>
            </w:pPr>
            <w:r>
              <w:rPr>
                <w:rFonts w:cs="Arial"/>
              </w:rPr>
              <w:t>Datum: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D2FB4F" w14:textId="77777777" w:rsidR="007C177A" w:rsidRDefault="007C177A">
            <w:pPr>
              <w:rPr>
                <w:rFonts w:cs="Arial"/>
              </w:rPr>
            </w:pPr>
          </w:p>
          <w:p w14:paraId="5FFFD618" w14:textId="77777777" w:rsidR="007C177A" w:rsidRDefault="007C177A">
            <w:pPr>
              <w:rPr>
                <w:rFonts w:cs="Arial"/>
              </w:rPr>
            </w:pPr>
          </w:p>
        </w:tc>
      </w:tr>
      <w:tr w:rsidR="007C177A" w14:paraId="7B37B976"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11D400" w14:textId="77777777" w:rsidR="007C177A" w:rsidRDefault="007C177A">
            <w:pPr>
              <w:rPr>
                <w:rFonts w:cs="Arial"/>
              </w:rPr>
            </w:pPr>
          </w:p>
          <w:p w14:paraId="33FEEFD3" w14:textId="77777777" w:rsidR="007C177A" w:rsidRDefault="003D4152">
            <w:pPr>
              <w:rPr>
                <w:rFonts w:cs="Arial"/>
              </w:rPr>
            </w:pPr>
            <w:r>
              <w:rPr>
                <w:rFonts w:cs="Arial"/>
              </w:rPr>
              <w:t>Naam:</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4333BD" w14:textId="77777777" w:rsidR="007C177A" w:rsidRDefault="007C177A">
            <w:pPr>
              <w:rPr>
                <w:rFonts w:cs="Arial"/>
              </w:rPr>
            </w:pPr>
          </w:p>
          <w:p w14:paraId="6B24BB70" w14:textId="77777777" w:rsidR="007C177A" w:rsidRDefault="007C177A">
            <w:pPr>
              <w:rPr>
                <w:rFonts w:cs="Arial"/>
              </w:rPr>
            </w:pPr>
          </w:p>
        </w:tc>
      </w:tr>
      <w:tr w:rsidR="007C177A" w14:paraId="2FA47052" w14:textId="77777777">
        <w:trPr>
          <w:trHeight w:val="523"/>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D2D4C9" w14:textId="77777777" w:rsidR="007C177A" w:rsidRDefault="007C177A">
            <w:pPr>
              <w:rPr>
                <w:rFonts w:cs="Arial"/>
              </w:rPr>
            </w:pPr>
          </w:p>
          <w:p w14:paraId="6A39F2AB" w14:textId="77777777" w:rsidR="007C177A" w:rsidRDefault="003D4152">
            <w:pPr>
              <w:rPr>
                <w:rFonts w:cs="Arial"/>
              </w:rPr>
            </w:pPr>
            <w:r>
              <w:rPr>
                <w:rFonts w:cs="Arial"/>
              </w:rPr>
              <w:t>Functie:</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1F672E" w14:textId="77777777" w:rsidR="007C177A" w:rsidRDefault="007C177A">
            <w:pPr>
              <w:rPr>
                <w:rFonts w:cs="Arial"/>
              </w:rPr>
            </w:pPr>
          </w:p>
          <w:p w14:paraId="6BC6407A" w14:textId="77777777" w:rsidR="007C177A" w:rsidRDefault="007C177A">
            <w:pPr>
              <w:rPr>
                <w:rFonts w:cs="Arial"/>
              </w:rPr>
            </w:pPr>
          </w:p>
        </w:tc>
      </w:tr>
      <w:tr w:rsidR="007C177A" w14:paraId="628112E5" w14:textId="77777777">
        <w:trPr>
          <w:trHeight w:val="784"/>
        </w:trPr>
        <w:tc>
          <w:tcPr>
            <w:tcW w:w="180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75D81F" w14:textId="77777777" w:rsidR="007C177A" w:rsidRDefault="007C177A">
            <w:pPr>
              <w:rPr>
                <w:rFonts w:cs="Arial"/>
              </w:rPr>
            </w:pPr>
          </w:p>
          <w:p w14:paraId="0DF11167" w14:textId="77777777" w:rsidR="007C177A" w:rsidRDefault="007C177A">
            <w:pPr>
              <w:rPr>
                <w:rFonts w:cs="Arial"/>
              </w:rPr>
            </w:pPr>
          </w:p>
          <w:p w14:paraId="743564B9" w14:textId="77777777" w:rsidR="007C177A" w:rsidRDefault="007C177A">
            <w:pPr>
              <w:rPr>
                <w:rFonts w:cs="Arial"/>
              </w:rPr>
            </w:pPr>
          </w:p>
          <w:p w14:paraId="3F65F1E9" w14:textId="77777777" w:rsidR="007C177A" w:rsidRDefault="007C177A">
            <w:pPr>
              <w:rPr>
                <w:rFonts w:cs="Arial"/>
              </w:rPr>
            </w:pPr>
          </w:p>
          <w:p w14:paraId="44FE5647" w14:textId="77777777" w:rsidR="007C177A" w:rsidRDefault="003D4152">
            <w:pPr>
              <w:rPr>
                <w:rFonts w:cs="Arial"/>
              </w:rPr>
            </w:pPr>
            <w:r>
              <w:rPr>
                <w:rFonts w:cs="Arial"/>
              </w:rPr>
              <w:t>Handtekening:</w:t>
            </w:r>
          </w:p>
        </w:tc>
        <w:tc>
          <w:tcPr>
            <w:tcW w:w="71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40CB71" w14:textId="77777777" w:rsidR="007C177A" w:rsidRDefault="007C177A">
            <w:pPr>
              <w:rPr>
                <w:rFonts w:cs="Arial"/>
              </w:rPr>
            </w:pPr>
          </w:p>
          <w:p w14:paraId="0CC98C3D" w14:textId="77777777" w:rsidR="007C177A" w:rsidRDefault="007C177A">
            <w:pPr>
              <w:rPr>
                <w:rFonts w:cs="Arial"/>
              </w:rPr>
            </w:pPr>
          </w:p>
          <w:p w14:paraId="2B15C013" w14:textId="77777777" w:rsidR="007C177A" w:rsidRDefault="007C177A">
            <w:pPr>
              <w:rPr>
                <w:rFonts w:cs="Arial"/>
              </w:rPr>
            </w:pPr>
          </w:p>
          <w:p w14:paraId="7C76706A" w14:textId="77777777" w:rsidR="007C177A" w:rsidRDefault="007C177A">
            <w:pPr>
              <w:rPr>
                <w:rFonts w:cs="Arial"/>
              </w:rPr>
            </w:pPr>
          </w:p>
          <w:p w14:paraId="66C398B4" w14:textId="77777777" w:rsidR="007C177A" w:rsidRDefault="007C177A">
            <w:pPr>
              <w:rPr>
                <w:rFonts w:cs="Arial"/>
              </w:rPr>
            </w:pPr>
          </w:p>
          <w:p w14:paraId="78C61784" w14:textId="77777777" w:rsidR="007C177A" w:rsidRDefault="007C177A">
            <w:pPr>
              <w:rPr>
                <w:rFonts w:cs="Arial"/>
              </w:rPr>
            </w:pPr>
          </w:p>
        </w:tc>
      </w:tr>
    </w:tbl>
    <w:p w14:paraId="0CBEC36C" w14:textId="77777777" w:rsidR="007C177A" w:rsidRDefault="007C177A"/>
    <w:p w14:paraId="0D5BACC0" w14:textId="77777777" w:rsidR="007C177A" w:rsidRDefault="007C177A"/>
    <w:p w14:paraId="10FF032A" w14:textId="77777777" w:rsidR="007C177A" w:rsidRDefault="003D4152">
      <w:pPr>
        <w:pStyle w:val="Kop1"/>
        <w:pageBreakBefore/>
        <w:rPr>
          <w:rFonts w:ascii="Arial" w:hAnsi="Arial" w:cs="Arial"/>
          <w:b/>
        </w:rPr>
      </w:pPr>
      <w:bookmarkStart w:id="135" w:name="_Toc17289857"/>
      <w:bookmarkStart w:id="136" w:name="_Toc489615647"/>
      <w:bookmarkStart w:id="137" w:name="_Toc68871492"/>
      <w:bookmarkEnd w:id="135"/>
      <w:bookmarkEnd w:id="136"/>
      <w:r>
        <w:rPr>
          <w:rFonts w:ascii="Arial" w:hAnsi="Arial" w:cs="Arial"/>
          <w:b/>
        </w:rPr>
        <w:lastRenderedPageBreak/>
        <w:t>Bijlage 5 Referentie</w:t>
      </w:r>
      <w:bookmarkEnd w:id="137"/>
    </w:p>
    <w:p w14:paraId="22292BB1" w14:textId="77777777" w:rsidR="007C177A" w:rsidRDefault="007C177A">
      <w:pPr>
        <w:rPr>
          <w:rFonts w:cs="Arial"/>
        </w:rPr>
      </w:pPr>
    </w:p>
    <w:p w14:paraId="399CB17D" w14:textId="77777777" w:rsidR="007E5F24" w:rsidRDefault="007E5F24" w:rsidP="007E5F24">
      <w:pPr>
        <w:rPr>
          <w:rFonts w:cs="Arial"/>
        </w:rPr>
      </w:pPr>
      <w:r>
        <w:rPr>
          <w:rFonts w:cs="Arial"/>
        </w:rPr>
        <w:t xml:space="preserve">Het is van belang dat de inschrijver door een referentie van vergelijkbare aard aantoont over voldoende deskundigheid en ervaring te beschikken met betrekking tot het uitvoeren van het   verduurzamen van een bestaand pand naar NOM niveau die voldoen aan de specificaties zoals beschreven in </w:t>
      </w:r>
      <w:r w:rsidRPr="003E11FA">
        <w:rPr>
          <w:rFonts w:cs="Arial"/>
        </w:rPr>
        <w:t>deel 3 van het bestek.</w:t>
      </w:r>
    </w:p>
    <w:p w14:paraId="4B51D570" w14:textId="77777777" w:rsidR="007E5F24" w:rsidRDefault="007E5F24" w:rsidP="007E5F24">
      <w:pPr>
        <w:rPr>
          <w:rFonts w:cs="Arial"/>
        </w:rPr>
      </w:pPr>
    </w:p>
    <w:p w14:paraId="1D75F90A" w14:textId="77777777" w:rsidR="007E5F24" w:rsidRPr="00927782" w:rsidRDefault="007E5F24" w:rsidP="007E5F24">
      <w:pPr>
        <w:rPr>
          <w:rFonts w:cs="Arial"/>
        </w:rPr>
      </w:pPr>
      <w:r w:rsidRPr="00927782">
        <w:rPr>
          <w:rFonts w:cs="Arial"/>
        </w:rPr>
        <w:t xml:space="preserve">De inschrijver (of combinatie van ondernemingen) moet 1 (niet meer) referentie opgeven van een opdracht die qua aard en omvang gelijkwaardig is. Hiermee wordt bedoeld dat </w:t>
      </w:r>
      <w:r>
        <w:rPr>
          <w:rFonts w:cs="Arial"/>
        </w:rPr>
        <w:t xml:space="preserve">het een pand betreft met een </w:t>
      </w:r>
      <w:r w:rsidRPr="003E11FA">
        <w:rPr>
          <w:rFonts w:cs="Arial"/>
        </w:rPr>
        <w:t>oppervlak</w:t>
      </w:r>
      <w:r>
        <w:rPr>
          <w:rFonts w:cs="Arial"/>
        </w:rPr>
        <w:t xml:space="preserve"> / BVO van minimaal 700 m2 dat</w:t>
      </w:r>
      <w:r w:rsidRPr="00927782">
        <w:rPr>
          <w:rFonts w:cs="Arial"/>
        </w:rPr>
        <w:t xml:space="preserve"> gerealiseerd is door het uitvoeren van </w:t>
      </w:r>
      <w:r>
        <w:rPr>
          <w:rFonts w:cs="Arial"/>
        </w:rPr>
        <w:t>renovatie met eventueel een gedeeltelijke nieuwbouw, waarbij het pand verduurzaamd is in een vergelijkbare mate als voor deze opdracht wordt gevraagd. Betreft de bouwkundige, elektrotechnische, gebouwbeheer en werktuigbouwkundige aspecten</w:t>
      </w:r>
      <w:r w:rsidRPr="00927782">
        <w:rPr>
          <w:rFonts w:cs="Arial"/>
        </w:rPr>
        <w:t>.</w:t>
      </w:r>
      <w:r>
        <w:rPr>
          <w:rFonts w:cs="Arial"/>
        </w:rPr>
        <w:t xml:space="preserve"> H</w:t>
      </w:r>
      <w:r w:rsidRPr="00927782">
        <w:rPr>
          <w:rFonts w:cs="Arial"/>
        </w:rPr>
        <w:t>e</w:t>
      </w:r>
      <w:r>
        <w:rPr>
          <w:rFonts w:cs="Arial"/>
        </w:rPr>
        <w:t>t</w:t>
      </w:r>
      <w:r w:rsidRPr="00927782">
        <w:rPr>
          <w:rFonts w:cs="Arial"/>
        </w:rPr>
        <w:t xml:space="preserve"> </w:t>
      </w:r>
      <w:r>
        <w:rPr>
          <w:rFonts w:cs="Arial"/>
        </w:rPr>
        <w:t>referentie project</w:t>
      </w:r>
      <w:r w:rsidRPr="00927782">
        <w:rPr>
          <w:rFonts w:cs="Arial"/>
        </w:rPr>
        <w:t xml:space="preserve"> dien</w:t>
      </w:r>
      <w:r>
        <w:rPr>
          <w:rFonts w:cs="Arial"/>
        </w:rPr>
        <w:t xml:space="preserve">t </w:t>
      </w:r>
      <w:r w:rsidRPr="00927782">
        <w:rPr>
          <w:rFonts w:cs="Arial"/>
        </w:rPr>
        <w:t xml:space="preserve">alle </w:t>
      </w:r>
      <w:r>
        <w:rPr>
          <w:rFonts w:cs="Arial"/>
        </w:rPr>
        <w:t xml:space="preserve">voorgaande </w:t>
      </w:r>
      <w:r w:rsidRPr="00927782">
        <w:rPr>
          <w:rFonts w:cs="Arial"/>
        </w:rPr>
        <w:t>disciplines te be</w:t>
      </w:r>
      <w:r>
        <w:rPr>
          <w:rFonts w:cs="Arial"/>
        </w:rPr>
        <w:t>vatte</w:t>
      </w:r>
      <w:r w:rsidRPr="00927782">
        <w:rPr>
          <w:rFonts w:cs="Arial"/>
        </w:rPr>
        <w:t>n.</w:t>
      </w:r>
    </w:p>
    <w:p w14:paraId="51DFB5D2" w14:textId="77777777" w:rsidR="007E5F24" w:rsidRDefault="007E5F24" w:rsidP="007E5F24">
      <w:pPr>
        <w:rPr>
          <w:rFonts w:cs="Arial"/>
        </w:rPr>
      </w:pPr>
    </w:p>
    <w:p w14:paraId="0E4F142E" w14:textId="0F5EF3EC" w:rsidR="007E5F24" w:rsidRPr="00927782" w:rsidRDefault="007E5F24" w:rsidP="007E5F24">
      <w:pPr>
        <w:rPr>
          <w:rFonts w:cs="Arial"/>
        </w:rPr>
      </w:pPr>
      <w:r>
        <w:rPr>
          <w:rFonts w:cs="Arial"/>
        </w:rPr>
        <w:t xml:space="preserve">De einddatum van de opdracht van de referentie mag niet ouder zijn dan 3 jaar vanaf de sluitingsdatum voor het indienen van de Inschrijvingen, d.w.z. niet langer </w:t>
      </w:r>
      <w:r w:rsidR="00517E32">
        <w:rPr>
          <w:rFonts w:cs="Arial"/>
        </w:rPr>
        <w:t xml:space="preserve">geleden dan </w:t>
      </w:r>
      <w:r w:rsidRPr="00927782">
        <w:rPr>
          <w:rFonts w:cs="Arial"/>
        </w:rPr>
        <w:t>1</w:t>
      </w:r>
      <w:r w:rsidR="00517E32">
        <w:rPr>
          <w:rFonts w:cs="Arial"/>
        </w:rPr>
        <w:t>6</w:t>
      </w:r>
      <w:r w:rsidRPr="00927782">
        <w:rPr>
          <w:rFonts w:cs="Arial"/>
        </w:rPr>
        <w:t>-0</w:t>
      </w:r>
      <w:r w:rsidR="00517E32">
        <w:rPr>
          <w:rFonts w:cs="Arial"/>
        </w:rPr>
        <w:t>6</w:t>
      </w:r>
      <w:r w:rsidRPr="00927782">
        <w:rPr>
          <w:rFonts w:cs="Arial"/>
        </w:rPr>
        <w:t xml:space="preserve">-2018. </w:t>
      </w:r>
    </w:p>
    <w:p w14:paraId="0AC5E8DA" w14:textId="77777777" w:rsidR="007E5F24" w:rsidRPr="00927782" w:rsidRDefault="007E5F24" w:rsidP="007E5F24">
      <w:pPr>
        <w:rPr>
          <w:rFonts w:cs="Arial"/>
        </w:rPr>
      </w:pPr>
    </w:p>
    <w:p w14:paraId="6582B940" w14:textId="77777777" w:rsidR="007E5F24" w:rsidRDefault="007E5F24" w:rsidP="007E5F24">
      <w:pPr>
        <w:rPr>
          <w:rFonts w:cs="Arial"/>
        </w:rPr>
      </w:pPr>
      <w:r w:rsidRPr="00927782">
        <w:rPr>
          <w:rFonts w:cs="Arial"/>
        </w:rPr>
        <w:t xml:space="preserve">U dient voor het opgeven van de referentie gebruik te maken van het format van bijlage </w:t>
      </w:r>
      <w:r>
        <w:rPr>
          <w:rFonts w:cs="Arial"/>
        </w:rPr>
        <w:t>5</w:t>
      </w:r>
      <w:r w:rsidRPr="00927782">
        <w:rPr>
          <w:rFonts w:cs="Arial"/>
        </w:rPr>
        <w:t>.</w:t>
      </w:r>
    </w:p>
    <w:p w14:paraId="6309C615" w14:textId="77777777" w:rsidR="007E5F24" w:rsidRDefault="007E5F24" w:rsidP="007E5F24">
      <w:pPr>
        <w:rPr>
          <w:rFonts w:cs="Arial"/>
          <w:b/>
        </w:rPr>
      </w:pPr>
    </w:p>
    <w:p w14:paraId="0900FACF" w14:textId="77777777" w:rsidR="007E5F24" w:rsidRDefault="007E5F24" w:rsidP="007E5F24">
      <w:pPr>
        <w:rPr>
          <w:rFonts w:cs="Arial"/>
          <w:b/>
        </w:rPr>
      </w:pPr>
      <w:r>
        <w:rPr>
          <w:rFonts w:cs="Arial"/>
          <w:b/>
        </w:rPr>
        <w:t xml:space="preserve">Dit format dient tevens door de referent ondertekend te worden en dient als tevredenheidsverklaring. </w:t>
      </w:r>
    </w:p>
    <w:p w14:paraId="05A28F40" w14:textId="77777777" w:rsidR="007E5F24" w:rsidRDefault="007E5F24" w:rsidP="007E5F24">
      <w:pPr>
        <w:rPr>
          <w:rFonts w:cs="Arial"/>
          <w:b/>
        </w:rPr>
      </w:pPr>
    </w:p>
    <w:p w14:paraId="485E38A1" w14:textId="77777777" w:rsidR="007E5F24" w:rsidRDefault="007E5F24" w:rsidP="007E5F24">
      <w:pPr>
        <w:rPr>
          <w:rFonts w:cs="Arial"/>
        </w:rPr>
      </w:pPr>
      <w:r>
        <w:rPr>
          <w:rFonts w:cs="Arial"/>
        </w:rPr>
        <w:t>De gemeente Den Helder behoudt zich het recht voor op ieder gewenst tijdstip de referentie te verifiëren.</w:t>
      </w:r>
    </w:p>
    <w:p w14:paraId="6525BCB7" w14:textId="77777777" w:rsidR="007E5F24" w:rsidRDefault="007E5F24">
      <w:pPr>
        <w:rPr>
          <w:rFonts w:cs="Arial"/>
        </w:rPr>
      </w:pPr>
    </w:p>
    <w:p w14:paraId="2309C262" w14:textId="77777777" w:rsidR="007C177A" w:rsidRDefault="003D4152">
      <w:pPr>
        <w:pageBreakBefore/>
        <w:rPr>
          <w:rFonts w:cs="Arial"/>
          <w:b/>
        </w:rPr>
      </w:pPr>
      <w:r>
        <w:rPr>
          <w:rFonts w:cs="Arial"/>
          <w:b/>
        </w:rPr>
        <w:lastRenderedPageBreak/>
        <w:t xml:space="preserve">FORMAT </w:t>
      </w:r>
    </w:p>
    <w:p w14:paraId="4872F641" w14:textId="77777777" w:rsidR="007C177A" w:rsidRDefault="007C177A">
      <w:pPr>
        <w:rPr>
          <w:rFonts w:cs="Arial"/>
        </w:rPr>
      </w:pPr>
    </w:p>
    <w:tbl>
      <w:tblPr>
        <w:tblW w:w="0" w:type="auto"/>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754"/>
        <w:gridCol w:w="6253"/>
      </w:tblGrid>
      <w:tr w:rsidR="007C177A" w14:paraId="78C87131" w14:textId="77777777" w:rsidTr="00517E32">
        <w:trPr>
          <w:trHeight w:val="564"/>
        </w:trPr>
        <w:tc>
          <w:tcPr>
            <w:tcW w:w="27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5DEE7B" w14:textId="6EA61020" w:rsidR="007C177A" w:rsidRDefault="003D4152" w:rsidP="00517E32">
            <w:pPr>
              <w:rPr>
                <w:rFonts w:cs="Arial"/>
              </w:rPr>
            </w:pPr>
            <w:r>
              <w:rPr>
                <w:rFonts w:cs="Arial"/>
              </w:rPr>
              <w:t xml:space="preserve">Naam </w:t>
            </w:r>
            <w:r w:rsidR="00517E32">
              <w:rPr>
                <w:rFonts w:cs="Arial"/>
              </w:rPr>
              <w:t>opdrachtgever</w:t>
            </w:r>
            <w:r>
              <w:rPr>
                <w:rFonts w:cs="Arial"/>
              </w:rPr>
              <w:t>:</w:t>
            </w:r>
          </w:p>
        </w:tc>
        <w:tc>
          <w:tcPr>
            <w:tcW w:w="6253" w:type="dxa"/>
            <w:tcBorders>
              <w:top w:val="single" w:sz="4" w:space="0" w:color="00000A"/>
              <w:left w:val="nil"/>
              <w:bottom w:val="single" w:sz="4" w:space="0" w:color="00000A"/>
              <w:right w:val="single" w:sz="4" w:space="0" w:color="00000A"/>
            </w:tcBorders>
            <w:shd w:val="clear" w:color="auto" w:fill="auto"/>
          </w:tcPr>
          <w:p w14:paraId="1792E0D8" w14:textId="77777777" w:rsidR="007C177A" w:rsidRDefault="003D4152">
            <w:pPr>
              <w:tabs>
                <w:tab w:val="right" w:pos="6173"/>
              </w:tabs>
              <w:rPr>
                <w:rFonts w:cs="Arial"/>
              </w:rPr>
            </w:pPr>
            <w:r>
              <w:rPr>
                <w:rFonts w:cs="Arial"/>
              </w:rPr>
              <w:t> </w:t>
            </w:r>
            <w:r>
              <w:rPr>
                <w:rFonts w:cs="Arial"/>
              </w:rPr>
              <w:tab/>
            </w:r>
          </w:p>
        </w:tc>
      </w:tr>
      <w:tr w:rsidR="007C177A" w14:paraId="6C97634C" w14:textId="77777777" w:rsidTr="00517E32">
        <w:trPr>
          <w:trHeight w:val="564"/>
        </w:trPr>
        <w:tc>
          <w:tcPr>
            <w:tcW w:w="2754" w:type="dxa"/>
            <w:tcBorders>
              <w:top w:val="nil"/>
              <w:left w:val="single" w:sz="4" w:space="0" w:color="00000A"/>
              <w:bottom w:val="single" w:sz="4" w:space="0" w:color="00000A"/>
              <w:right w:val="single" w:sz="4" w:space="0" w:color="00000A"/>
            </w:tcBorders>
            <w:shd w:val="clear" w:color="auto" w:fill="auto"/>
            <w:tcMar>
              <w:left w:w="65" w:type="dxa"/>
            </w:tcMar>
          </w:tcPr>
          <w:p w14:paraId="3CAB63E1" w14:textId="77777777" w:rsidR="007C177A" w:rsidRDefault="003D4152">
            <w:pPr>
              <w:rPr>
                <w:rFonts w:cs="Arial"/>
              </w:rPr>
            </w:pPr>
            <w:r>
              <w:rPr>
                <w:rFonts w:cs="Arial"/>
              </w:rPr>
              <w:t>Soort organisatie:</w:t>
            </w:r>
          </w:p>
        </w:tc>
        <w:tc>
          <w:tcPr>
            <w:tcW w:w="6253" w:type="dxa"/>
            <w:tcBorders>
              <w:top w:val="nil"/>
              <w:left w:val="nil"/>
              <w:bottom w:val="single" w:sz="4" w:space="0" w:color="00000A"/>
              <w:right w:val="single" w:sz="4" w:space="0" w:color="00000A"/>
            </w:tcBorders>
            <w:shd w:val="clear" w:color="auto" w:fill="auto"/>
          </w:tcPr>
          <w:p w14:paraId="16238AFA" w14:textId="77777777" w:rsidR="007C177A" w:rsidRDefault="003D4152">
            <w:pPr>
              <w:rPr>
                <w:rFonts w:cs="Arial"/>
              </w:rPr>
            </w:pPr>
            <w:r>
              <w:rPr>
                <w:rFonts w:cs="Arial"/>
              </w:rPr>
              <w:t> </w:t>
            </w:r>
          </w:p>
        </w:tc>
      </w:tr>
      <w:tr w:rsidR="007C177A" w14:paraId="0FE82735" w14:textId="77777777" w:rsidTr="00517E32">
        <w:trPr>
          <w:trHeight w:val="564"/>
        </w:trPr>
        <w:tc>
          <w:tcPr>
            <w:tcW w:w="2754" w:type="dxa"/>
            <w:tcBorders>
              <w:top w:val="nil"/>
              <w:left w:val="single" w:sz="4" w:space="0" w:color="00000A"/>
              <w:bottom w:val="single" w:sz="4" w:space="0" w:color="00000A"/>
              <w:right w:val="single" w:sz="4" w:space="0" w:color="00000A"/>
            </w:tcBorders>
            <w:shd w:val="clear" w:color="auto" w:fill="auto"/>
            <w:tcMar>
              <w:left w:w="65" w:type="dxa"/>
            </w:tcMar>
          </w:tcPr>
          <w:p w14:paraId="06C94995" w14:textId="30B9193D" w:rsidR="007C177A" w:rsidRDefault="003D4152">
            <w:pPr>
              <w:rPr>
                <w:rFonts w:cs="Arial"/>
              </w:rPr>
            </w:pPr>
            <w:r>
              <w:rPr>
                <w:rFonts w:cs="Arial"/>
              </w:rPr>
              <w:t>Naam contactpersoon</w:t>
            </w:r>
            <w:r w:rsidR="00517E32">
              <w:rPr>
                <w:rFonts w:cs="Arial"/>
              </w:rPr>
              <w:t xml:space="preserve"> opdrachtgever</w:t>
            </w:r>
            <w:r>
              <w:rPr>
                <w:rFonts w:cs="Arial"/>
              </w:rPr>
              <w:t>:</w:t>
            </w:r>
          </w:p>
        </w:tc>
        <w:tc>
          <w:tcPr>
            <w:tcW w:w="6253" w:type="dxa"/>
            <w:tcBorders>
              <w:top w:val="nil"/>
              <w:left w:val="nil"/>
              <w:bottom w:val="single" w:sz="4" w:space="0" w:color="00000A"/>
              <w:right w:val="single" w:sz="4" w:space="0" w:color="00000A"/>
            </w:tcBorders>
            <w:shd w:val="clear" w:color="auto" w:fill="auto"/>
          </w:tcPr>
          <w:p w14:paraId="73188D0D" w14:textId="77777777" w:rsidR="007C177A" w:rsidRDefault="003D4152">
            <w:pPr>
              <w:rPr>
                <w:rFonts w:cs="Arial"/>
              </w:rPr>
            </w:pPr>
            <w:r>
              <w:rPr>
                <w:rFonts w:cs="Arial"/>
              </w:rPr>
              <w:t> </w:t>
            </w:r>
          </w:p>
        </w:tc>
      </w:tr>
      <w:tr w:rsidR="007C177A" w14:paraId="08968275" w14:textId="77777777" w:rsidTr="00517E32">
        <w:trPr>
          <w:trHeight w:val="564"/>
        </w:trPr>
        <w:tc>
          <w:tcPr>
            <w:tcW w:w="2754" w:type="dxa"/>
            <w:tcBorders>
              <w:top w:val="nil"/>
              <w:left w:val="single" w:sz="4" w:space="0" w:color="00000A"/>
              <w:bottom w:val="single" w:sz="4" w:space="0" w:color="00000A"/>
              <w:right w:val="single" w:sz="4" w:space="0" w:color="00000A"/>
            </w:tcBorders>
            <w:shd w:val="clear" w:color="auto" w:fill="auto"/>
            <w:tcMar>
              <w:left w:w="65" w:type="dxa"/>
            </w:tcMar>
          </w:tcPr>
          <w:p w14:paraId="5834DCEA" w14:textId="77777777" w:rsidR="007C177A" w:rsidRDefault="003D4152">
            <w:pPr>
              <w:rPr>
                <w:rFonts w:cs="Arial"/>
              </w:rPr>
            </w:pPr>
            <w:r>
              <w:rPr>
                <w:rFonts w:cs="Arial"/>
              </w:rPr>
              <w:t>Functie:</w:t>
            </w:r>
          </w:p>
        </w:tc>
        <w:tc>
          <w:tcPr>
            <w:tcW w:w="6253" w:type="dxa"/>
            <w:tcBorders>
              <w:top w:val="nil"/>
              <w:left w:val="nil"/>
              <w:bottom w:val="single" w:sz="4" w:space="0" w:color="00000A"/>
              <w:right w:val="single" w:sz="4" w:space="0" w:color="00000A"/>
            </w:tcBorders>
            <w:shd w:val="clear" w:color="auto" w:fill="auto"/>
          </w:tcPr>
          <w:p w14:paraId="7F0BF3D7" w14:textId="77777777" w:rsidR="007C177A" w:rsidRDefault="003D4152">
            <w:pPr>
              <w:rPr>
                <w:rFonts w:cs="Arial"/>
              </w:rPr>
            </w:pPr>
            <w:r>
              <w:rPr>
                <w:rFonts w:cs="Arial"/>
              </w:rPr>
              <w:t> </w:t>
            </w:r>
          </w:p>
        </w:tc>
      </w:tr>
      <w:tr w:rsidR="007C177A" w14:paraId="2F7C028D" w14:textId="77777777" w:rsidTr="00517E32">
        <w:trPr>
          <w:trHeight w:val="564"/>
        </w:trPr>
        <w:tc>
          <w:tcPr>
            <w:tcW w:w="27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178604" w14:textId="77777777" w:rsidR="007C177A" w:rsidRDefault="003D4152">
            <w:pPr>
              <w:rPr>
                <w:rFonts w:cs="Arial"/>
              </w:rPr>
            </w:pPr>
            <w:r>
              <w:rPr>
                <w:rFonts w:cs="Arial"/>
              </w:rPr>
              <w:t>Telefoonnummer:</w:t>
            </w:r>
          </w:p>
        </w:tc>
        <w:tc>
          <w:tcPr>
            <w:tcW w:w="6253" w:type="dxa"/>
            <w:tcBorders>
              <w:top w:val="single" w:sz="4" w:space="0" w:color="00000A"/>
              <w:left w:val="nil"/>
              <w:bottom w:val="single" w:sz="4" w:space="0" w:color="00000A"/>
              <w:right w:val="single" w:sz="4" w:space="0" w:color="00000A"/>
            </w:tcBorders>
            <w:shd w:val="clear" w:color="auto" w:fill="auto"/>
          </w:tcPr>
          <w:p w14:paraId="4E7D142E" w14:textId="77777777" w:rsidR="007C177A" w:rsidRDefault="003D4152">
            <w:pPr>
              <w:rPr>
                <w:rFonts w:cs="Arial"/>
              </w:rPr>
            </w:pPr>
            <w:r>
              <w:rPr>
                <w:rFonts w:cs="Arial"/>
              </w:rPr>
              <w:t> </w:t>
            </w:r>
          </w:p>
        </w:tc>
      </w:tr>
      <w:tr w:rsidR="007C177A" w14:paraId="5F65E60C" w14:textId="77777777" w:rsidTr="00517E32">
        <w:trPr>
          <w:trHeight w:val="1605"/>
        </w:trPr>
        <w:tc>
          <w:tcPr>
            <w:tcW w:w="27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7AACE5" w14:textId="77777777" w:rsidR="007C177A" w:rsidRDefault="003D4152">
            <w:pPr>
              <w:rPr>
                <w:rFonts w:cs="Arial"/>
              </w:rPr>
            </w:pPr>
            <w:r>
              <w:rPr>
                <w:rFonts w:cs="Arial"/>
              </w:rPr>
              <w:t>Opdrachtformulering:</w:t>
            </w:r>
          </w:p>
          <w:p w14:paraId="5447A694" w14:textId="77777777" w:rsidR="007C177A" w:rsidRDefault="007C177A">
            <w:pPr>
              <w:rPr>
                <w:rFonts w:cs="Arial"/>
              </w:rPr>
            </w:pPr>
          </w:p>
          <w:p w14:paraId="5BCE705A" w14:textId="77777777" w:rsidR="007C177A" w:rsidRDefault="007C177A">
            <w:pPr>
              <w:rPr>
                <w:rFonts w:cs="Arial"/>
              </w:rPr>
            </w:pPr>
          </w:p>
          <w:p w14:paraId="19B91ED0" w14:textId="77777777" w:rsidR="007C177A" w:rsidRDefault="007C177A">
            <w:pPr>
              <w:rPr>
                <w:rFonts w:cs="Arial"/>
              </w:rPr>
            </w:pPr>
          </w:p>
          <w:p w14:paraId="6DDFDD8A" w14:textId="77777777" w:rsidR="007C177A" w:rsidRDefault="007C177A">
            <w:pPr>
              <w:rPr>
                <w:rFonts w:cs="Arial"/>
              </w:rPr>
            </w:pPr>
          </w:p>
        </w:tc>
        <w:tc>
          <w:tcPr>
            <w:tcW w:w="6253" w:type="dxa"/>
            <w:tcBorders>
              <w:top w:val="single" w:sz="4" w:space="0" w:color="00000A"/>
              <w:left w:val="nil"/>
              <w:bottom w:val="single" w:sz="4" w:space="0" w:color="00000A"/>
              <w:right w:val="single" w:sz="4" w:space="0" w:color="00000A"/>
            </w:tcBorders>
            <w:shd w:val="clear" w:color="auto" w:fill="auto"/>
          </w:tcPr>
          <w:p w14:paraId="4042D804" w14:textId="77777777" w:rsidR="007C177A" w:rsidRDefault="003D4152">
            <w:pPr>
              <w:rPr>
                <w:rFonts w:cs="Arial"/>
              </w:rPr>
            </w:pPr>
            <w:r>
              <w:rPr>
                <w:rFonts w:cs="Arial"/>
              </w:rPr>
              <w:t> </w:t>
            </w:r>
          </w:p>
        </w:tc>
      </w:tr>
      <w:tr w:rsidR="007C177A" w14:paraId="1287F9FC" w14:textId="77777777" w:rsidTr="00517E32">
        <w:trPr>
          <w:trHeight w:val="564"/>
        </w:trPr>
        <w:tc>
          <w:tcPr>
            <w:tcW w:w="27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1F56F1" w14:textId="77777777" w:rsidR="007C177A" w:rsidRDefault="007C177A">
            <w:pPr>
              <w:rPr>
                <w:rFonts w:cs="Arial"/>
              </w:rPr>
            </w:pPr>
          </w:p>
          <w:p w14:paraId="245730BF" w14:textId="3ABA3D63" w:rsidR="007C177A" w:rsidRDefault="00517E32">
            <w:pPr>
              <w:rPr>
                <w:rFonts w:cs="Arial"/>
              </w:rPr>
            </w:pPr>
            <w:r>
              <w:rPr>
                <w:rFonts w:cs="Arial"/>
              </w:rPr>
              <w:t>Waarde van de overeenkomst:</w:t>
            </w:r>
          </w:p>
          <w:p w14:paraId="3FF5D705" w14:textId="77777777" w:rsidR="007C177A" w:rsidRDefault="007C177A">
            <w:pPr>
              <w:rPr>
                <w:rFonts w:cs="Arial"/>
              </w:rPr>
            </w:pPr>
          </w:p>
        </w:tc>
        <w:tc>
          <w:tcPr>
            <w:tcW w:w="6253" w:type="dxa"/>
            <w:tcBorders>
              <w:top w:val="single" w:sz="4" w:space="0" w:color="00000A"/>
              <w:left w:val="nil"/>
              <w:bottom w:val="single" w:sz="4" w:space="0" w:color="00000A"/>
              <w:right w:val="single" w:sz="4" w:space="0" w:color="00000A"/>
            </w:tcBorders>
            <w:shd w:val="clear" w:color="auto" w:fill="auto"/>
          </w:tcPr>
          <w:p w14:paraId="5546A72B" w14:textId="77777777" w:rsidR="007C177A" w:rsidRDefault="003D4152">
            <w:pPr>
              <w:rPr>
                <w:rFonts w:cs="Arial"/>
              </w:rPr>
            </w:pPr>
            <w:r>
              <w:rPr>
                <w:rFonts w:cs="Arial"/>
              </w:rPr>
              <w:t> </w:t>
            </w:r>
          </w:p>
        </w:tc>
      </w:tr>
      <w:tr w:rsidR="00517E32" w14:paraId="448AD2E1" w14:textId="77777777" w:rsidTr="00517E32">
        <w:trPr>
          <w:trHeight w:val="564"/>
        </w:trPr>
        <w:tc>
          <w:tcPr>
            <w:tcW w:w="27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51F3B27" w14:textId="77777777" w:rsidR="00517E32" w:rsidRDefault="00517E32">
            <w:pPr>
              <w:rPr>
                <w:rFonts w:cs="Arial"/>
              </w:rPr>
            </w:pPr>
            <w:r>
              <w:rPr>
                <w:rFonts w:cs="Arial"/>
              </w:rPr>
              <w:t xml:space="preserve">Oppervlak / BVO </w:t>
            </w:r>
          </w:p>
          <w:p w14:paraId="48021A40" w14:textId="425E6314" w:rsidR="00517E32" w:rsidRDefault="00517E32">
            <w:pPr>
              <w:rPr>
                <w:rFonts w:cs="Arial"/>
              </w:rPr>
            </w:pPr>
            <w:r>
              <w:rPr>
                <w:rFonts w:cs="Arial"/>
              </w:rPr>
              <w:t>(minimaal 700m2)</w:t>
            </w:r>
          </w:p>
        </w:tc>
        <w:tc>
          <w:tcPr>
            <w:tcW w:w="6253" w:type="dxa"/>
            <w:tcBorders>
              <w:top w:val="single" w:sz="4" w:space="0" w:color="00000A"/>
              <w:left w:val="nil"/>
              <w:bottom w:val="single" w:sz="4" w:space="0" w:color="00000A"/>
              <w:right w:val="single" w:sz="4" w:space="0" w:color="00000A"/>
            </w:tcBorders>
            <w:shd w:val="clear" w:color="auto" w:fill="auto"/>
          </w:tcPr>
          <w:p w14:paraId="13B5E7D0" w14:textId="77777777" w:rsidR="00517E32" w:rsidRDefault="00517E32">
            <w:pPr>
              <w:rPr>
                <w:rFonts w:cs="Arial"/>
              </w:rPr>
            </w:pPr>
          </w:p>
        </w:tc>
      </w:tr>
      <w:tr w:rsidR="007C177A" w14:paraId="3FC446A3" w14:textId="77777777" w:rsidTr="00517E32">
        <w:trPr>
          <w:trHeight w:val="564"/>
        </w:trPr>
        <w:tc>
          <w:tcPr>
            <w:tcW w:w="27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58DF877" w14:textId="77777777" w:rsidR="007C177A" w:rsidRDefault="007C177A">
            <w:pPr>
              <w:rPr>
                <w:rFonts w:cs="Arial"/>
              </w:rPr>
            </w:pPr>
          </w:p>
          <w:p w14:paraId="32819E62" w14:textId="77777777" w:rsidR="007C177A" w:rsidRDefault="003D4152">
            <w:pPr>
              <w:rPr>
                <w:rFonts w:cs="Arial"/>
              </w:rPr>
            </w:pPr>
            <w:r>
              <w:rPr>
                <w:rFonts w:cs="Arial"/>
              </w:rPr>
              <w:t>Looptijd:</w:t>
            </w:r>
          </w:p>
          <w:p w14:paraId="31A5F570" w14:textId="77777777" w:rsidR="007C177A" w:rsidRDefault="007C177A">
            <w:pPr>
              <w:rPr>
                <w:rFonts w:cs="Arial"/>
              </w:rPr>
            </w:pPr>
          </w:p>
        </w:tc>
        <w:tc>
          <w:tcPr>
            <w:tcW w:w="6253" w:type="dxa"/>
            <w:tcBorders>
              <w:top w:val="single" w:sz="4" w:space="0" w:color="00000A"/>
              <w:left w:val="nil"/>
              <w:bottom w:val="single" w:sz="4" w:space="0" w:color="00000A"/>
              <w:right w:val="single" w:sz="4" w:space="0" w:color="00000A"/>
            </w:tcBorders>
            <w:shd w:val="clear" w:color="auto" w:fill="auto"/>
          </w:tcPr>
          <w:p w14:paraId="46C58960" w14:textId="77777777" w:rsidR="007C177A" w:rsidRDefault="007C177A">
            <w:pPr>
              <w:rPr>
                <w:rFonts w:cs="Arial"/>
              </w:rPr>
            </w:pPr>
          </w:p>
          <w:p w14:paraId="233410DA" w14:textId="77777777" w:rsidR="007C177A" w:rsidRDefault="003D4152">
            <w:pPr>
              <w:rPr>
                <w:rFonts w:cs="Arial"/>
              </w:rPr>
            </w:pPr>
            <w:r>
              <w:rPr>
                <w:rFonts w:cs="Arial"/>
              </w:rPr>
              <w:t xml:space="preserve">Begin:                              </w:t>
            </w:r>
          </w:p>
          <w:p w14:paraId="1F774108" w14:textId="77777777" w:rsidR="007C177A" w:rsidRDefault="007C177A">
            <w:pPr>
              <w:rPr>
                <w:rFonts w:cs="Arial"/>
              </w:rPr>
            </w:pPr>
          </w:p>
          <w:p w14:paraId="3D068E79" w14:textId="77777777" w:rsidR="007C177A" w:rsidRDefault="003D4152">
            <w:pPr>
              <w:rPr>
                <w:rFonts w:cs="Arial"/>
              </w:rPr>
            </w:pPr>
            <w:r>
              <w:rPr>
                <w:rFonts w:cs="Arial"/>
              </w:rPr>
              <w:t xml:space="preserve">Eind:        </w:t>
            </w:r>
          </w:p>
          <w:p w14:paraId="3F948522" w14:textId="77777777" w:rsidR="007C177A" w:rsidRDefault="003D4152">
            <w:pPr>
              <w:rPr>
                <w:rFonts w:cs="Arial"/>
              </w:rPr>
            </w:pPr>
            <w:r>
              <w:rPr>
                <w:rFonts w:cs="Arial"/>
              </w:rPr>
              <w:t xml:space="preserve">             </w:t>
            </w:r>
          </w:p>
        </w:tc>
      </w:tr>
    </w:tbl>
    <w:p w14:paraId="67D6BA86" w14:textId="77777777" w:rsidR="007C177A" w:rsidRDefault="007C177A">
      <w:pPr>
        <w:rPr>
          <w:rFonts w:cs="Arial"/>
        </w:rPr>
      </w:pPr>
    </w:p>
    <w:p w14:paraId="33BE8251" w14:textId="77777777" w:rsidR="007C177A" w:rsidRDefault="007C177A">
      <w:pPr>
        <w:rPr>
          <w:rFonts w:cs="Arial"/>
        </w:rPr>
      </w:pPr>
    </w:p>
    <w:p w14:paraId="2E9A3CE3" w14:textId="77777777" w:rsidR="007C177A" w:rsidRDefault="007C177A">
      <w:pPr>
        <w:rPr>
          <w:rFonts w:cs="Arial"/>
        </w:rPr>
      </w:pPr>
    </w:p>
    <w:p w14:paraId="6E1E93AC" w14:textId="77777777" w:rsidR="007C177A" w:rsidRDefault="003D4152">
      <w:pPr>
        <w:rPr>
          <w:rFonts w:cs="Arial"/>
        </w:rPr>
      </w:pPr>
      <w:r>
        <w:rPr>
          <w:rFonts w:cs="Arial"/>
        </w:rPr>
        <w:t>Ondertekening door referent:</w:t>
      </w: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4289"/>
        <w:gridCol w:w="4703"/>
      </w:tblGrid>
      <w:tr w:rsidR="007C177A" w14:paraId="4CE4A917" w14:textId="77777777">
        <w:trPr>
          <w:trHeight w:val="494"/>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142B11" w14:textId="77777777" w:rsidR="007C177A" w:rsidRDefault="003D4152">
            <w:pPr>
              <w:rPr>
                <w:rFonts w:cs="Arial"/>
              </w:rPr>
            </w:pPr>
            <w:r>
              <w:rPr>
                <w:rFonts w:cs="Arial"/>
              </w:rPr>
              <w:t>Plaats:</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C4EF22" w14:textId="77777777" w:rsidR="007C177A" w:rsidRDefault="007C177A">
            <w:pPr>
              <w:rPr>
                <w:rFonts w:cs="Arial"/>
              </w:rPr>
            </w:pPr>
          </w:p>
          <w:p w14:paraId="1416E1E4" w14:textId="77777777" w:rsidR="007C177A" w:rsidRDefault="007C177A">
            <w:pPr>
              <w:rPr>
                <w:rFonts w:cs="Arial"/>
              </w:rPr>
            </w:pPr>
          </w:p>
        </w:tc>
      </w:tr>
      <w:tr w:rsidR="007C177A" w14:paraId="05D12726" w14:textId="77777777">
        <w:trPr>
          <w:trHeight w:val="509"/>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37B935" w14:textId="77777777" w:rsidR="007C177A" w:rsidRDefault="003D4152">
            <w:pPr>
              <w:rPr>
                <w:rFonts w:cs="Arial"/>
              </w:rPr>
            </w:pPr>
            <w:r>
              <w:rPr>
                <w:rFonts w:cs="Arial"/>
              </w:rPr>
              <w:t>Datum:</w:t>
            </w:r>
          </w:p>
          <w:p w14:paraId="23C92F00" w14:textId="77777777" w:rsidR="007C177A" w:rsidRDefault="007C177A">
            <w:pPr>
              <w:rPr>
                <w:rFonts w:cs="Arial"/>
              </w:rPr>
            </w:pP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1CD981" w14:textId="77777777" w:rsidR="007C177A" w:rsidRDefault="007C177A">
            <w:pPr>
              <w:rPr>
                <w:rFonts w:cs="Arial"/>
              </w:rPr>
            </w:pPr>
          </w:p>
        </w:tc>
      </w:tr>
      <w:tr w:rsidR="007C177A" w14:paraId="6823AE2F" w14:textId="77777777">
        <w:trPr>
          <w:trHeight w:val="509"/>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3D784E4" w14:textId="77777777" w:rsidR="007C177A" w:rsidRDefault="003D4152">
            <w:pPr>
              <w:rPr>
                <w:rFonts w:cs="Arial"/>
              </w:rPr>
            </w:pPr>
            <w:r>
              <w:rPr>
                <w:rFonts w:cs="Arial"/>
              </w:rPr>
              <w:t>Naam:</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11FF7C" w14:textId="77777777" w:rsidR="007C177A" w:rsidRDefault="007C177A">
            <w:pPr>
              <w:rPr>
                <w:rFonts w:cs="Arial"/>
              </w:rPr>
            </w:pPr>
          </w:p>
          <w:p w14:paraId="53831E06" w14:textId="77777777" w:rsidR="007C177A" w:rsidRDefault="007C177A">
            <w:pPr>
              <w:rPr>
                <w:rFonts w:cs="Arial"/>
              </w:rPr>
            </w:pPr>
          </w:p>
        </w:tc>
      </w:tr>
      <w:tr w:rsidR="007C177A" w14:paraId="0AD68F01" w14:textId="77777777">
        <w:trPr>
          <w:trHeight w:val="286"/>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DE3164" w14:textId="77777777" w:rsidR="007C177A" w:rsidRDefault="003D4152">
            <w:pPr>
              <w:rPr>
                <w:rFonts w:cs="Arial"/>
              </w:rPr>
            </w:pPr>
            <w:r>
              <w:rPr>
                <w:rFonts w:cs="Arial"/>
              </w:rPr>
              <w:t>Functie:</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19ADE2" w14:textId="77777777" w:rsidR="007C177A" w:rsidRDefault="007C177A">
            <w:pPr>
              <w:rPr>
                <w:rFonts w:cs="Arial"/>
              </w:rPr>
            </w:pPr>
          </w:p>
          <w:p w14:paraId="323087CD" w14:textId="77777777" w:rsidR="007C177A" w:rsidRDefault="007C177A">
            <w:pPr>
              <w:rPr>
                <w:rFonts w:cs="Arial"/>
              </w:rPr>
            </w:pPr>
          </w:p>
        </w:tc>
      </w:tr>
      <w:tr w:rsidR="007C177A" w14:paraId="2EF47173" w14:textId="77777777">
        <w:trPr>
          <w:trHeight w:val="286"/>
        </w:trPr>
        <w:tc>
          <w:tcPr>
            <w:tcW w:w="431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38D06F" w14:textId="77777777" w:rsidR="007C177A" w:rsidRDefault="003D4152">
            <w:pPr>
              <w:rPr>
                <w:rFonts w:cs="Arial"/>
              </w:rPr>
            </w:pPr>
            <w:r>
              <w:rPr>
                <w:rFonts w:cs="Arial"/>
              </w:rPr>
              <w:t>Handtekening:</w:t>
            </w:r>
          </w:p>
          <w:p w14:paraId="72A11F91" w14:textId="77777777" w:rsidR="007C177A" w:rsidRDefault="007C177A">
            <w:pPr>
              <w:rPr>
                <w:rFonts w:cs="Arial"/>
              </w:rPr>
            </w:pPr>
          </w:p>
          <w:p w14:paraId="2A44F770" w14:textId="77777777" w:rsidR="007C177A" w:rsidRDefault="007C177A">
            <w:pPr>
              <w:rPr>
                <w:rFonts w:cs="Arial"/>
              </w:rPr>
            </w:pPr>
          </w:p>
          <w:p w14:paraId="32D53D9C" w14:textId="77777777" w:rsidR="007C177A" w:rsidRDefault="007C177A">
            <w:pPr>
              <w:rPr>
                <w:rFonts w:cs="Arial"/>
              </w:rPr>
            </w:pP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A94CCF" w14:textId="77777777" w:rsidR="007C177A" w:rsidRDefault="007C177A">
            <w:pPr>
              <w:rPr>
                <w:rFonts w:cs="Arial"/>
              </w:rPr>
            </w:pPr>
          </w:p>
        </w:tc>
      </w:tr>
    </w:tbl>
    <w:p w14:paraId="72B110DB" w14:textId="77777777" w:rsidR="007C177A" w:rsidRDefault="007C177A"/>
    <w:p w14:paraId="0DE097B9" w14:textId="77777777" w:rsidR="007C177A" w:rsidRDefault="007C177A"/>
    <w:p w14:paraId="7C2958EA" w14:textId="77777777" w:rsidR="007C177A" w:rsidRDefault="003D4152">
      <w:pPr>
        <w:pStyle w:val="Kop1"/>
        <w:pageBreakBefore/>
        <w:rPr>
          <w:rFonts w:ascii="Arial" w:hAnsi="Arial" w:cs="Arial"/>
          <w:b/>
        </w:rPr>
      </w:pPr>
      <w:bookmarkStart w:id="138" w:name="_Toc17289858"/>
      <w:bookmarkStart w:id="139" w:name="_Toc489615648"/>
      <w:bookmarkStart w:id="140" w:name="_Toc68871493"/>
      <w:bookmarkEnd w:id="138"/>
      <w:bookmarkEnd w:id="139"/>
      <w:r>
        <w:rPr>
          <w:rFonts w:ascii="Arial" w:hAnsi="Arial" w:cs="Arial"/>
          <w:b/>
        </w:rPr>
        <w:lastRenderedPageBreak/>
        <w:t>Bijlage 6 Kwalitatieve gunningscriteria</w:t>
      </w:r>
      <w:bookmarkEnd w:id="140"/>
    </w:p>
    <w:p w14:paraId="5944F880" w14:textId="77777777" w:rsidR="007C177A" w:rsidRDefault="007C177A">
      <w:pPr>
        <w:rPr>
          <w:rFonts w:cs="Arial"/>
        </w:rPr>
      </w:pPr>
    </w:p>
    <w:p w14:paraId="45FE2B21" w14:textId="77777777" w:rsidR="007C177A" w:rsidRDefault="007C177A">
      <w:pPr>
        <w:rPr>
          <w:rFonts w:cs="Arial"/>
        </w:rPr>
      </w:pPr>
    </w:p>
    <w:p w14:paraId="42C968A8" w14:textId="09BF8BD5" w:rsidR="007C177A" w:rsidRDefault="007E2DFE">
      <w:pPr>
        <w:rPr>
          <w:rFonts w:cs="Arial"/>
        </w:rPr>
      </w:pPr>
      <w:r>
        <w:rPr>
          <w:rFonts w:cs="Arial"/>
        </w:rPr>
        <w:t>Voeg hier in de in hoofdstuk 6</w:t>
      </w:r>
      <w:r w:rsidR="003D4152">
        <w:rPr>
          <w:rFonts w:cs="Arial"/>
        </w:rPr>
        <w:t xml:space="preserve"> aangegeven volgorde uw antwoorden op de kwalitatieve gunningscriteria toe.</w:t>
      </w:r>
    </w:p>
    <w:p w14:paraId="43C0BC70" w14:textId="77777777" w:rsidR="007C177A" w:rsidRDefault="007C177A"/>
    <w:p w14:paraId="5409F27F" w14:textId="77777777" w:rsidR="007C177A" w:rsidRDefault="003D4152">
      <w:pPr>
        <w:pStyle w:val="Kop1"/>
        <w:pageBreakBefore/>
        <w:rPr>
          <w:rFonts w:ascii="Arial" w:hAnsi="Arial" w:cs="Arial"/>
          <w:b/>
        </w:rPr>
      </w:pPr>
      <w:bookmarkStart w:id="141" w:name="_Toc17289859"/>
      <w:bookmarkStart w:id="142" w:name="_Toc16603975"/>
      <w:bookmarkStart w:id="143" w:name="_Toc68871494"/>
      <w:bookmarkEnd w:id="141"/>
      <w:bookmarkEnd w:id="142"/>
      <w:r>
        <w:rPr>
          <w:rFonts w:ascii="Arial" w:hAnsi="Arial" w:cs="Arial"/>
          <w:b/>
        </w:rPr>
        <w:lastRenderedPageBreak/>
        <w:t>Bijlage 7 Inschrijvingsbiljet</w:t>
      </w:r>
      <w:bookmarkEnd w:id="143"/>
    </w:p>
    <w:p w14:paraId="1CA8DBDD" w14:textId="77777777" w:rsidR="007C177A" w:rsidRDefault="007C177A"/>
    <w:p w14:paraId="15076C14" w14:textId="77777777" w:rsidR="007C177A" w:rsidRDefault="003D4152">
      <w:pPr>
        <w:pStyle w:val="Lijstalinea"/>
        <w:ind w:left="0"/>
      </w:pPr>
      <w:r>
        <w:t xml:space="preserve">U dient bij uw inschrijving als bijlage 7 het Inschrijvingsbiljet te voegen. </w:t>
      </w:r>
    </w:p>
    <w:p w14:paraId="5714F278" w14:textId="77777777" w:rsidR="007C177A" w:rsidRDefault="007C177A"/>
    <w:p w14:paraId="59A6C606" w14:textId="77777777" w:rsidR="007C177A" w:rsidRDefault="003D4152">
      <w:pPr>
        <w:pStyle w:val="Kop1"/>
        <w:pageBreakBefore/>
        <w:rPr>
          <w:rFonts w:ascii="Arial" w:hAnsi="Arial" w:cs="Arial"/>
          <w:b/>
        </w:rPr>
      </w:pPr>
      <w:bookmarkStart w:id="144" w:name="_Toc17289860"/>
      <w:bookmarkStart w:id="145" w:name="_Toc16603976"/>
      <w:bookmarkStart w:id="146" w:name="_Toc68871495"/>
      <w:bookmarkEnd w:id="144"/>
      <w:bookmarkEnd w:id="145"/>
      <w:r>
        <w:rPr>
          <w:rFonts w:ascii="Arial" w:hAnsi="Arial" w:cs="Arial"/>
          <w:b/>
        </w:rPr>
        <w:lastRenderedPageBreak/>
        <w:t>Bijlage 8 Inschrijvingsstaat</w:t>
      </w:r>
      <w:bookmarkEnd w:id="146"/>
    </w:p>
    <w:p w14:paraId="6E07CB9D" w14:textId="77777777" w:rsidR="007C177A" w:rsidRDefault="007C177A"/>
    <w:p w14:paraId="3C1B3468" w14:textId="77777777" w:rsidR="007C177A" w:rsidRDefault="003D4152">
      <w:pPr>
        <w:pStyle w:val="Lijstalinea"/>
        <w:ind w:left="0"/>
      </w:pPr>
      <w:r>
        <w:t xml:space="preserve">U dient bij uw inschrijving als bijlage 8 de Inschrijvingsstaat te voegen. </w:t>
      </w:r>
    </w:p>
    <w:p w14:paraId="3D2929A9" w14:textId="77777777" w:rsidR="007C177A" w:rsidRDefault="007C177A"/>
    <w:p w14:paraId="6F301C6C" w14:textId="77777777" w:rsidR="007C177A" w:rsidRDefault="003D4152">
      <w:pPr>
        <w:pStyle w:val="Kop1"/>
        <w:pageBreakBefore/>
        <w:rPr>
          <w:rFonts w:ascii="Arial" w:hAnsi="Arial" w:cs="Arial"/>
          <w:b/>
        </w:rPr>
      </w:pPr>
      <w:bookmarkStart w:id="147" w:name="_Toc17289861"/>
      <w:bookmarkStart w:id="148" w:name="_Toc489615650"/>
      <w:bookmarkStart w:id="149" w:name="_Toc68871496"/>
      <w:bookmarkEnd w:id="147"/>
      <w:bookmarkEnd w:id="148"/>
      <w:r>
        <w:rPr>
          <w:rFonts w:ascii="Arial" w:hAnsi="Arial" w:cs="Arial"/>
          <w:b/>
        </w:rPr>
        <w:lastRenderedPageBreak/>
        <w:t>Bijlage 9 Verklaring in geval van combinatie</w:t>
      </w:r>
      <w:bookmarkEnd w:id="149"/>
    </w:p>
    <w:p w14:paraId="23BF47E2" w14:textId="77777777" w:rsidR="007C177A" w:rsidRDefault="007C177A">
      <w:pPr>
        <w:pStyle w:val="Koptekst"/>
        <w:spacing w:line="240" w:lineRule="auto"/>
        <w:rPr>
          <w:rFonts w:ascii="Arial" w:hAnsi="Arial" w:cs="Arial"/>
          <w:sz w:val="20"/>
        </w:rPr>
      </w:pPr>
    </w:p>
    <w:p w14:paraId="7C356B43" w14:textId="4380872C" w:rsidR="007C177A" w:rsidRDefault="003D4152">
      <w:pPr>
        <w:pStyle w:val="Koptekst"/>
        <w:spacing w:line="240" w:lineRule="auto"/>
        <w:rPr>
          <w:rFonts w:ascii="Arial" w:hAnsi="Arial" w:cs="Arial"/>
          <w:sz w:val="20"/>
        </w:rPr>
      </w:pPr>
      <w:r>
        <w:rPr>
          <w:rFonts w:ascii="Arial" w:hAnsi="Arial" w:cs="Arial"/>
          <w:sz w:val="20"/>
        </w:rPr>
        <w:t>Hierbij verklaren ondergetekenden dat bij gunning van de opdracht van de gemeente Den Helder</w:t>
      </w:r>
      <w:r>
        <w:rPr>
          <w:rFonts w:ascii="Arial" w:hAnsi="Arial" w:cs="Arial"/>
          <w:iCs/>
          <w:sz w:val="20"/>
        </w:rPr>
        <w:t xml:space="preserve"> </w:t>
      </w:r>
      <w:r>
        <w:rPr>
          <w:rFonts w:ascii="Arial" w:hAnsi="Arial" w:cs="Arial"/>
          <w:sz w:val="20"/>
        </w:rPr>
        <w:t xml:space="preserve">voor </w:t>
      </w:r>
      <w:r w:rsidR="007E2DFE">
        <w:rPr>
          <w:rFonts w:ascii="Arial" w:hAnsi="Arial" w:cs="Arial"/>
          <w:sz w:val="20"/>
        </w:rPr>
        <w:t>de uitbreiding, verduurzaming en groot onderhoud van de Gemeentewerf</w:t>
      </w:r>
      <w:r>
        <w:rPr>
          <w:rFonts w:ascii="Arial" w:hAnsi="Arial" w:cs="Arial"/>
          <w:sz w:val="20"/>
        </w:rPr>
        <w:t xml:space="preserve"> aan de combinatie, deze een rechtsvorm zal aannemen, waarbij ieder van de deelnemers hoofdelijk aansprakelijk is voor alle uit de opdracht voortvloeiende verplichtingen. </w:t>
      </w:r>
    </w:p>
    <w:p w14:paraId="2860D217" w14:textId="77777777" w:rsidR="007C177A" w:rsidRDefault="007C177A">
      <w:pPr>
        <w:pStyle w:val="Koptekst"/>
        <w:spacing w:line="240" w:lineRule="auto"/>
        <w:rPr>
          <w:rFonts w:ascii="Arial" w:hAnsi="Arial" w:cs="Arial"/>
          <w:sz w:val="20"/>
        </w:rPr>
      </w:pPr>
    </w:p>
    <w:p w14:paraId="256893CC" w14:textId="77777777" w:rsidR="007C177A" w:rsidRDefault="003D4152">
      <w:pPr>
        <w:pStyle w:val="Koptekst"/>
        <w:spacing w:line="240" w:lineRule="auto"/>
        <w:rPr>
          <w:rFonts w:ascii="Arial" w:hAnsi="Arial" w:cs="Arial"/>
          <w:sz w:val="20"/>
        </w:rPr>
      </w:pPr>
      <w:r>
        <w:rPr>
          <w:rFonts w:ascii="Arial" w:hAnsi="Arial" w:cs="Arial"/>
          <w:sz w:val="20"/>
        </w:rPr>
        <w:t xml:space="preserve">Aan </w:t>
      </w:r>
      <w:r>
        <w:rPr>
          <w:rFonts w:ascii="Arial" w:hAnsi="Arial" w:cs="Arial"/>
          <w:sz w:val="20"/>
          <w:highlight w:val="green"/>
        </w:rPr>
        <w:t>&lt;naam bedrijf van één van de combinatieleden&gt;</w:t>
      </w:r>
      <w:r>
        <w:rPr>
          <w:rFonts w:ascii="Arial" w:hAnsi="Arial" w:cs="Arial"/>
          <w:sz w:val="20"/>
        </w:rPr>
        <w:t xml:space="preserve"> zal de leiding van de combinatie worden toevertrouwd en zal als enige aanspreekpunt voor de opdrachtgever optreden zowel gedurende deze aanbestedingsprocedure als, ingeval van gunning van de opdracht, gedurende de uitvoering van de vereenkomst. </w:t>
      </w:r>
    </w:p>
    <w:p w14:paraId="37FAD1FA" w14:textId="77777777" w:rsidR="007C177A" w:rsidRDefault="007C177A">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704"/>
        <w:gridCol w:w="6368"/>
      </w:tblGrid>
      <w:tr w:rsidR="007C177A" w14:paraId="08AF5C4B" w14:textId="77777777">
        <w:tc>
          <w:tcPr>
            <w:tcW w:w="9209" w:type="dxa"/>
            <w:gridSpan w:val="2"/>
            <w:tcBorders>
              <w:top w:val="nil"/>
              <w:left w:val="nil"/>
              <w:bottom w:val="nil"/>
              <w:right w:val="nil"/>
            </w:tcBorders>
            <w:shd w:val="clear" w:color="auto" w:fill="00FF00"/>
          </w:tcPr>
          <w:p w14:paraId="2C5627A2" w14:textId="77777777" w:rsidR="007C177A" w:rsidRDefault="007C177A">
            <w:pPr>
              <w:rPr>
                <w:rFonts w:cs="Arial"/>
                <w:b/>
                <w:highlight w:val="green"/>
              </w:rPr>
            </w:pPr>
          </w:p>
          <w:p w14:paraId="003B3418" w14:textId="77777777" w:rsidR="007C177A" w:rsidRDefault="003D4152">
            <w:pPr>
              <w:rPr>
                <w:rFonts w:cs="Arial"/>
                <w:b/>
                <w:highlight w:val="green"/>
              </w:rPr>
            </w:pPr>
            <w:r>
              <w:rPr>
                <w:rFonts w:cs="Arial"/>
                <w:b/>
                <w:highlight w:val="green"/>
              </w:rPr>
              <w:t>Deelnemer combinatie</w:t>
            </w:r>
          </w:p>
          <w:p w14:paraId="7A4A1FB5" w14:textId="77777777" w:rsidR="007C177A" w:rsidRDefault="007C177A">
            <w:pPr>
              <w:rPr>
                <w:rFonts w:cs="Arial"/>
                <w:b/>
                <w:highlight w:val="green"/>
              </w:rPr>
            </w:pPr>
          </w:p>
        </w:tc>
      </w:tr>
      <w:tr w:rsidR="007C177A" w14:paraId="44C5F2E2" w14:textId="77777777">
        <w:tc>
          <w:tcPr>
            <w:tcW w:w="2726" w:type="dxa"/>
            <w:tcBorders>
              <w:top w:val="nil"/>
              <w:left w:val="nil"/>
              <w:bottom w:val="nil"/>
              <w:right w:val="nil"/>
            </w:tcBorders>
            <w:shd w:val="clear" w:color="auto" w:fill="00FF00"/>
          </w:tcPr>
          <w:p w14:paraId="4A745C92" w14:textId="77777777" w:rsidR="007C177A" w:rsidRDefault="003D4152">
            <w:pPr>
              <w:rPr>
                <w:rFonts w:cs="Arial"/>
                <w:b/>
                <w:highlight w:val="green"/>
              </w:rPr>
            </w:pPr>
            <w:r>
              <w:rPr>
                <w:rFonts w:cs="Arial"/>
                <w:b/>
                <w:highlight w:val="green"/>
              </w:rPr>
              <w:t xml:space="preserve">Naam </w:t>
            </w:r>
          </w:p>
          <w:p w14:paraId="6D103723"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22201B59" w14:textId="77777777" w:rsidR="007C177A" w:rsidRDefault="007C177A">
            <w:pPr>
              <w:rPr>
                <w:rFonts w:cs="Arial"/>
              </w:rPr>
            </w:pPr>
          </w:p>
        </w:tc>
      </w:tr>
      <w:tr w:rsidR="007C177A" w14:paraId="4C1D3CFA" w14:textId="77777777">
        <w:tc>
          <w:tcPr>
            <w:tcW w:w="2726" w:type="dxa"/>
            <w:tcBorders>
              <w:top w:val="nil"/>
              <w:left w:val="nil"/>
              <w:bottom w:val="nil"/>
              <w:right w:val="nil"/>
            </w:tcBorders>
            <w:shd w:val="clear" w:color="auto" w:fill="00FF00"/>
          </w:tcPr>
          <w:p w14:paraId="7903A1DD" w14:textId="77777777" w:rsidR="007C177A" w:rsidRDefault="003D4152">
            <w:pPr>
              <w:rPr>
                <w:rFonts w:cs="Arial"/>
                <w:b/>
                <w:highlight w:val="green"/>
              </w:rPr>
            </w:pPr>
            <w:r>
              <w:rPr>
                <w:rFonts w:cs="Arial"/>
                <w:b/>
                <w:highlight w:val="green"/>
              </w:rPr>
              <w:t>Functie</w:t>
            </w:r>
          </w:p>
          <w:p w14:paraId="1B658C5B"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21C63648" w14:textId="77777777" w:rsidR="007C177A" w:rsidRDefault="007C177A">
            <w:pPr>
              <w:rPr>
                <w:rFonts w:cs="Arial"/>
              </w:rPr>
            </w:pPr>
          </w:p>
        </w:tc>
      </w:tr>
      <w:tr w:rsidR="007C177A" w14:paraId="750C6B28" w14:textId="77777777">
        <w:tc>
          <w:tcPr>
            <w:tcW w:w="2726" w:type="dxa"/>
            <w:tcBorders>
              <w:top w:val="nil"/>
              <w:left w:val="nil"/>
              <w:bottom w:val="nil"/>
              <w:right w:val="nil"/>
            </w:tcBorders>
            <w:shd w:val="clear" w:color="auto" w:fill="00FF00"/>
          </w:tcPr>
          <w:p w14:paraId="18B90DFA" w14:textId="77777777" w:rsidR="007C177A" w:rsidRDefault="003D4152">
            <w:pPr>
              <w:rPr>
                <w:rFonts w:cs="Arial"/>
                <w:b/>
                <w:highlight w:val="green"/>
              </w:rPr>
            </w:pPr>
            <w:r>
              <w:rPr>
                <w:rFonts w:cs="Arial"/>
                <w:b/>
                <w:highlight w:val="green"/>
              </w:rPr>
              <w:t>Bedrijf</w:t>
            </w:r>
          </w:p>
          <w:p w14:paraId="0E59EA6B"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2A82BFFF" w14:textId="77777777" w:rsidR="007C177A" w:rsidRDefault="007C177A">
            <w:pPr>
              <w:rPr>
                <w:rFonts w:cs="Arial"/>
              </w:rPr>
            </w:pPr>
          </w:p>
        </w:tc>
      </w:tr>
      <w:tr w:rsidR="007C177A" w14:paraId="5CC0931A" w14:textId="77777777">
        <w:tc>
          <w:tcPr>
            <w:tcW w:w="2726" w:type="dxa"/>
            <w:tcBorders>
              <w:top w:val="nil"/>
              <w:left w:val="nil"/>
              <w:bottom w:val="nil"/>
              <w:right w:val="nil"/>
            </w:tcBorders>
            <w:shd w:val="clear" w:color="auto" w:fill="00FF00"/>
          </w:tcPr>
          <w:p w14:paraId="7877CF58" w14:textId="77777777" w:rsidR="007C177A" w:rsidRDefault="003D4152">
            <w:pPr>
              <w:rPr>
                <w:rFonts w:cs="Arial"/>
                <w:b/>
                <w:highlight w:val="green"/>
              </w:rPr>
            </w:pPr>
            <w:r>
              <w:rPr>
                <w:rFonts w:cs="Arial"/>
                <w:b/>
                <w:highlight w:val="green"/>
              </w:rPr>
              <w:t>Handtekening</w:t>
            </w:r>
          </w:p>
          <w:p w14:paraId="275A5FE0"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511CE66C" w14:textId="77777777" w:rsidR="007C177A" w:rsidRDefault="007C177A">
            <w:pPr>
              <w:rPr>
                <w:rFonts w:cs="Arial"/>
              </w:rPr>
            </w:pPr>
          </w:p>
        </w:tc>
      </w:tr>
      <w:tr w:rsidR="007C177A" w14:paraId="2AEBB3A8" w14:textId="77777777">
        <w:tc>
          <w:tcPr>
            <w:tcW w:w="2726" w:type="dxa"/>
            <w:tcBorders>
              <w:top w:val="nil"/>
              <w:left w:val="nil"/>
              <w:bottom w:val="nil"/>
              <w:right w:val="nil"/>
            </w:tcBorders>
            <w:shd w:val="clear" w:color="auto" w:fill="00FF00"/>
          </w:tcPr>
          <w:p w14:paraId="62D82C6D" w14:textId="77777777" w:rsidR="007C177A" w:rsidRDefault="003D4152">
            <w:pPr>
              <w:rPr>
                <w:rFonts w:cs="Arial"/>
                <w:b/>
                <w:highlight w:val="green"/>
              </w:rPr>
            </w:pPr>
            <w:r>
              <w:rPr>
                <w:rFonts w:cs="Arial"/>
                <w:b/>
                <w:highlight w:val="green"/>
              </w:rPr>
              <w:t>Datum</w:t>
            </w:r>
          </w:p>
          <w:p w14:paraId="1A2D4597"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55D36C39" w14:textId="77777777" w:rsidR="007C177A" w:rsidRDefault="007C177A">
            <w:pPr>
              <w:rPr>
                <w:rFonts w:cs="Arial"/>
              </w:rPr>
            </w:pPr>
          </w:p>
        </w:tc>
      </w:tr>
    </w:tbl>
    <w:p w14:paraId="2F57EB8E" w14:textId="77777777" w:rsidR="007C177A" w:rsidRDefault="007C177A">
      <w:pPr>
        <w:rPr>
          <w:rFonts w:cs="Arial"/>
        </w:rPr>
      </w:pPr>
    </w:p>
    <w:p w14:paraId="5AF470EA" w14:textId="77777777" w:rsidR="007C177A" w:rsidRDefault="007C177A">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704"/>
        <w:gridCol w:w="6368"/>
      </w:tblGrid>
      <w:tr w:rsidR="007C177A" w14:paraId="61B49D0B" w14:textId="77777777">
        <w:tc>
          <w:tcPr>
            <w:tcW w:w="9209" w:type="dxa"/>
            <w:gridSpan w:val="2"/>
            <w:tcBorders>
              <w:top w:val="nil"/>
              <w:left w:val="nil"/>
              <w:bottom w:val="nil"/>
              <w:right w:val="nil"/>
            </w:tcBorders>
            <w:shd w:val="clear" w:color="auto" w:fill="00FF00"/>
          </w:tcPr>
          <w:p w14:paraId="6E9CA20A" w14:textId="77777777" w:rsidR="007C177A" w:rsidRDefault="007C177A">
            <w:pPr>
              <w:rPr>
                <w:rFonts w:cs="Arial"/>
                <w:b/>
                <w:highlight w:val="green"/>
              </w:rPr>
            </w:pPr>
          </w:p>
          <w:p w14:paraId="0A013C18" w14:textId="77777777" w:rsidR="007C177A" w:rsidRDefault="003D4152">
            <w:pPr>
              <w:rPr>
                <w:rFonts w:cs="Arial"/>
                <w:b/>
                <w:highlight w:val="green"/>
              </w:rPr>
            </w:pPr>
            <w:r>
              <w:rPr>
                <w:rFonts w:cs="Arial"/>
                <w:b/>
                <w:highlight w:val="green"/>
              </w:rPr>
              <w:t>Deelnemer combinatie</w:t>
            </w:r>
          </w:p>
          <w:p w14:paraId="6C6B0BE7" w14:textId="77777777" w:rsidR="007C177A" w:rsidRDefault="007C177A">
            <w:pPr>
              <w:rPr>
                <w:rFonts w:cs="Arial"/>
                <w:b/>
                <w:highlight w:val="green"/>
              </w:rPr>
            </w:pPr>
          </w:p>
        </w:tc>
      </w:tr>
      <w:tr w:rsidR="007C177A" w14:paraId="2B57D70B" w14:textId="77777777">
        <w:tc>
          <w:tcPr>
            <w:tcW w:w="2726" w:type="dxa"/>
            <w:tcBorders>
              <w:top w:val="nil"/>
              <w:left w:val="nil"/>
              <w:bottom w:val="nil"/>
              <w:right w:val="nil"/>
            </w:tcBorders>
            <w:shd w:val="clear" w:color="auto" w:fill="00FF00"/>
          </w:tcPr>
          <w:p w14:paraId="68F9A036" w14:textId="77777777" w:rsidR="007C177A" w:rsidRDefault="003D4152">
            <w:pPr>
              <w:rPr>
                <w:rFonts w:cs="Arial"/>
                <w:b/>
                <w:highlight w:val="green"/>
              </w:rPr>
            </w:pPr>
            <w:r>
              <w:rPr>
                <w:rFonts w:cs="Arial"/>
                <w:b/>
                <w:highlight w:val="green"/>
              </w:rPr>
              <w:t xml:space="preserve">Naam </w:t>
            </w:r>
          </w:p>
          <w:p w14:paraId="4B842310"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274208C9" w14:textId="77777777" w:rsidR="007C177A" w:rsidRDefault="007C177A">
            <w:pPr>
              <w:rPr>
                <w:rFonts w:cs="Arial"/>
              </w:rPr>
            </w:pPr>
          </w:p>
        </w:tc>
      </w:tr>
      <w:tr w:rsidR="007C177A" w14:paraId="23BD30F9" w14:textId="77777777">
        <w:tc>
          <w:tcPr>
            <w:tcW w:w="2726" w:type="dxa"/>
            <w:tcBorders>
              <w:top w:val="nil"/>
              <w:left w:val="nil"/>
              <w:bottom w:val="nil"/>
              <w:right w:val="nil"/>
            </w:tcBorders>
            <w:shd w:val="clear" w:color="auto" w:fill="00FF00"/>
          </w:tcPr>
          <w:p w14:paraId="63E19A89" w14:textId="77777777" w:rsidR="007C177A" w:rsidRDefault="003D4152">
            <w:pPr>
              <w:rPr>
                <w:rFonts w:cs="Arial"/>
                <w:b/>
                <w:highlight w:val="green"/>
              </w:rPr>
            </w:pPr>
            <w:r>
              <w:rPr>
                <w:rFonts w:cs="Arial"/>
                <w:b/>
                <w:highlight w:val="green"/>
              </w:rPr>
              <w:t>Functie</w:t>
            </w:r>
          </w:p>
          <w:p w14:paraId="60F255EE"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4BD77556" w14:textId="77777777" w:rsidR="007C177A" w:rsidRDefault="007C177A">
            <w:pPr>
              <w:rPr>
                <w:rFonts w:cs="Arial"/>
              </w:rPr>
            </w:pPr>
          </w:p>
        </w:tc>
      </w:tr>
      <w:tr w:rsidR="007C177A" w14:paraId="2EFB3758" w14:textId="77777777">
        <w:tc>
          <w:tcPr>
            <w:tcW w:w="2726" w:type="dxa"/>
            <w:tcBorders>
              <w:top w:val="nil"/>
              <w:left w:val="nil"/>
              <w:bottom w:val="nil"/>
              <w:right w:val="nil"/>
            </w:tcBorders>
            <w:shd w:val="clear" w:color="auto" w:fill="00FF00"/>
          </w:tcPr>
          <w:p w14:paraId="2C0C73EF" w14:textId="77777777" w:rsidR="007C177A" w:rsidRDefault="003D4152">
            <w:pPr>
              <w:rPr>
                <w:rFonts w:cs="Arial"/>
                <w:b/>
                <w:highlight w:val="green"/>
              </w:rPr>
            </w:pPr>
            <w:r>
              <w:rPr>
                <w:rFonts w:cs="Arial"/>
                <w:b/>
                <w:highlight w:val="green"/>
              </w:rPr>
              <w:t>Bedrijf</w:t>
            </w:r>
          </w:p>
          <w:p w14:paraId="74C8697E"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47840687" w14:textId="77777777" w:rsidR="007C177A" w:rsidRDefault="007C177A">
            <w:pPr>
              <w:rPr>
                <w:rFonts w:cs="Arial"/>
              </w:rPr>
            </w:pPr>
          </w:p>
        </w:tc>
      </w:tr>
      <w:tr w:rsidR="007C177A" w14:paraId="13E02841" w14:textId="77777777">
        <w:tc>
          <w:tcPr>
            <w:tcW w:w="2726" w:type="dxa"/>
            <w:tcBorders>
              <w:top w:val="nil"/>
              <w:left w:val="nil"/>
              <w:bottom w:val="nil"/>
              <w:right w:val="nil"/>
            </w:tcBorders>
            <w:shd w:val="clear" w:color="auto" w:fill="00FF00"/>
          </w:tcPr>
          <w:p w14:paraId="7686FDB0" w14:textId="77777777" w:rsidR="007C177A" w:rsidRDefault="003D4152">
            <w:pPr>
              <w:rPr>
                <w:rFonts w:cs="Arial"/>
                <w:b/>
                <w:highlight w:val="green"/>
              </w:rPr>
            </w:pPr>
            <w:r>
              <w:rPr>
                <w:rFonts w:cs="Arial"/>
                <w:b/>
                <w:highlight w:val="green"/>
              </w:rPr>
              <w:t>Handtekening</w:t>
            </w:r>
          </w:p>
          <w:p w14:paraId="33BF3728"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49B3DADD" w14:textId="77777777" w:rsidR="007C177A" w:rsidRDefault="007C177A">
            <w:pPr>
              <w:rPr>
                <w:rFonts w:cs="Arial"/>
              </w:rPr>
            </w:pPr>
          </w:p>
        </w:tc>
      </w:tr>
      <w:tr w:rsidR="007C177A" w14:paraId="39948A99" w14:textId="77777777">
        <w:tc>
          <w:tcPr>
            <w:tcW w:w="2726" w:type="dxa"/>
            <w:tcBorders>
              <w:top w:val="nil"/>
              <w:left w:val="nil"/>
              <w:bottom w:val="nil"/>
              <w:right w:val="nil"/>
            </w:tcBorders>
            <w:shd w:val="clear" w:color="auto" w:fill="00FF00"/>
          </w:tcPr>
          <w:p w14:paraId="19750288" w14:textId="77777777" w:rsidR="007C177A" w:rsidRDefault="003D4152">
            <w:pPr>
              <w:rPr>
                <w:rFonts w:cs="Arial"/>
                <w:b/>
                <w:highlight w:val="green"/>
              </w:rPr>
            </w:pPr>
            <w:r>
              <w:rPr>
                <w:rFonts w:cs="Arial"/>
                <w:b/>
                <w:highlight w:val="green"/>
              </w:rPr>
              <w:t>Datum</w:t>
            </w:r>
          </w:p>
          <w:p w14:paraId="38EEE8BC"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40633928" w14:textId="77777777" w:rsidR="007C177A" w:rsidRDefault="007C177A">
            <w:pPr>
              <w:rPr>
                <w:rFonts w:cs="Arial"/>
              </w:rPr>
            </w:pPr>
          </w:p>
        </w:tc>
      </w:tr>
    </w:tbl>
    <w:p w14:paraId="1295EBF9" w14:textId="77777777" w:rsidR="007C177A" w:rsidRDefault="007C177A">
      <w:pPr>
        <w:rPr>
          <w:rFonts w:cs="Arial"/>
        </w:rPr>
      </w:pPr>
    </w:p>
    <w:p w14:paraId="1C8A6183" w14:textId="77777777" w:rsidR="007C177A" w:rsidRDefault="007C177A">
      <w:pP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704"/>
        <w:gridCol w:w="6368"/>
      </w:tblGrid>
      <w:tr w:rsidR="007C177A" w14:paraId="5A8D40CF" w14:textId="77777777">
        <w:tc>
          <w:tcPr>
            <w:tcW w:w="9209" w:type="dxa"/>
            <w:gridSpan w:val="2"/>
            <w:tcBorders>
              <w:top w:val="nil"/>
              <w:left w:val="nil"/>
              <w:bottom w:val="nil"/>
              <w:right w:val="nil"/>
            </w:tcBorders>
            <w:shd w:val="clear" w:color="auto" w:fill="00FF00"/>
          </w:tcPr>
          <w:p w14:paraId="03CB9EF5" w14:textId="77777777" w:rsidR="007C177A" w:rsidRDefault="007C177A">
            <w:pPr>
              <w:rPr>
                <w:rFonts w:cs="Arial"/>
                <w:b/>
                <w:highlight w:val="green"/>
              </w:rPr>
            </w:pPr>
          </w:p>
          <w:p w14:paraId="359DD19B" w14:textId="77777777" w:rsidR="007C177A" w:rsidRDefault="003D4152">
            <w:pPr>
              <w:rPr>
                <w:rFonts w:cs="Arial"/>
                <w:b/>
                <w:highlight w:val="green"/>
              </w:rPr>
            </w:pPr>
            <w:r>
              <w:rPr>
                <w:rFonts w:cs="Arial"/>
                <w:b/>
                <w:highlight w:val="green"/>
              </w:rPr>
              <w:t>Deelnemer combinatie</w:t>
            </w:r>
          </w:p>
          <w:p w14:paraId="027EEE6B" w14:textId="77777777" w:rsidR="007C177A" w:rsidRDefault="007C177A">
            <w:pPr>
              <w:rPr>
                <w:rFonts w:cs="Arial"/>
                <w:b/>
                <w:highlight w:val="green"/>
              </w:rPr>
            </w:pPr>
          </w:p>
        </w:tc>
      </w:tr>
      <w:tr w:rsidR="007C177A" w14:paraId="6A3272E0" w14:textId="77777777">
        <w:tc>
          <w:tcPr>
            <w:tcW w:w="2726" w:type="dxa"/>
            <w:tcBorders>
              <w:top w:val="nil"/>
              <w:left w:val="nil"/>
              <w:bottom w:val="nil"/>
              <w:right w:val="nil"/>
            </w:tcBorders>
            <w:shd w:val="clear" w:color="auto" w:fill="00FF00"/>
          </w:tcPr>
          <w:p w14:paraId="77FC190B" w14:textId="77777777" w:rsidR="007C177A" w:rsidRDefault="003D4152">
            <w:pPr>
              <w:rPr>
                <w:rFonts w:cs="Arial"/>
                <w:b/>
                <w:highlight w:val="green"/>
              </w:rPr>
            </w:pPr>
            <w:r>
              <w:rPr>
                <w:rFonts w:cs="Arial"/>
                <w:b/>
                <w:highlight w:val="green"/>
              </w:rPr>
              <w:t xml:space="preserve">Naam </w:t>
            </w:r>
          </w:p>
          <w:p w14:paraId="1D59B5A8"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159AAED9" w14:textId="77777777" w:rsidR="007C177A" w:rsidRDefault="007C177A">
            <w:pPr>
              <w:rPr>
                <w:rFonts w:cs="Arial"/>
              </w:rPr>
            </w:pPr>
          </w:p>
        </w:tc>
      </w:tr>
      <w:tr w:rsidR="007C177A" w14:paraId="0B9577B5" w14:textId="77777777">
        <w:tc>
          <w:tcPr>
            <w:tcW w:w="2726" w:type="dxa"/>
            <w:tcBorders>
              <w:top w:val="nil"/>
              <w:left w:val="nil"/>
              <w:bottom w:val="nil"/>
              <w:right w:val="nil"/>
            </w:tcBorders>
            <w:shd w:val="clear" w:color="auto" w:fill="00FF00"/>
          </w:tcPr>
          <w:p w14:paraId="2C6DF67C" w14:textId="77777777" w:rsidR="007C177A" w:rsidRDefault="003D4152">
            <w:pPr>
              <w:rPr>
                <w:rFonts w:cs="Arial"/>
                <w:b/>
                <w:highlight w:val="green"/>
              </w:rPr>
            </w:pPr>
            <w:r>
              <w:rPr>
                <w:rFonts w:cs="Arial"/>
                <w:b/>
                <w:highlight w:val="green"/>
              </w:rPr>
              <w:t>Functie</w:t>
            </w:r>
          </w:p>
          <w:p w14:paraId="1195B73C"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37A33783" w14:textId="77777777" w:rsidR="007C177A" w:rsidRDefault="007C177A">
            <w:pPr>
              <w:rPr>
                <w:rFonts w:cs="Arial"/>
              </w:rPr>
            </w:pPr>
          </w:p>
        </w:tc>
      </w:tr>
      <w:tr w:rsidR="007C177A" w14:paraId="7D6E9C29" w14:textId="77777777">
        <w:tc>
          <w:tcPr>
            <w:tcW w:w="2726" w:type="dxa"/>
            <w:tcBorders>
              <w:top w:val="nil"/>
              <w:left w:val="nil"/>
              <w:bottom w:val="nil"/>
              <w:right w:val="nil"/>
            </w:tcBorders>
            <w:shd w:val="clear" w:color="auto" w:fill="00FF00"/>
          </w:tcPr>
          <w:p w14:paraId="001E0970" w14:textId="77777777" w:rsidR="007C177A" w:rsidRDefault="003D4152">
            <w:pPr>
              <w:rPr>
                <w:rFonts w:cs="Arial"/>
                <w:b/>
                <w:highlight w:val="green"/>
              </w:rPr>
            </w:pPr>
            <w:r>
              <w:rPr>
                <w:rFonts w:cs="Arial"/>
                <w:b/>
                <w:highlight w:val="green"/>
              </w:rPr>
              <w:t>Bedrijf</w:t>
            </w:r>
          </w:p>
          <w:p w14:paraId="1B5CC763"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5159CF32" w14:textId="77777777" w:rsidR="007C177A" w:rsidRDefault="007C177A">
            <w:pPr>
              <w:rPr>
                <w:rFonts w:cs="Arial"/>
              </w:rPr>
            </w:pPr>
          </w:p>
        </w:tc>
      </w:tr>
      <w:tr w:rsidR="007C177A" w14:paraId="564842E7" w14:textId="77777777">
        <w:tc>
          <w:tcPr>
            <w:tcW w:w="2726" w:type="dxa"/>
            <w:tcBorders>
              <w:top w:val="nil"/>
              <w:left w:val="nil"/>
              <w:bottom w:val="nil"/>
              <w:right w:val="nil"/>
            </w:tcBorders>
            <w:shd w:val="clear" w:color="auto" w:fill="00FF00"/>
          </w:tcPr>
          <w:p w14:paraId="1769B96C" w14:textId="77777777" w:rsidR="007C177A" w:rsidRDefault="003D4152">
            <w:pPr>
              <w:rPr>
                <w:rFonts w:cs="Arial"/>
                <w:b/>
                <w:highlight w:val="green"/>
              </w:rPr>
            </w:pPr>
            <w:r>
              <w:rPr>
                <w:rFonts w:cs="Arial"/>
                <w:b/>
                <w:highlight w:val="green"/>
              </w:rPr>
              <w:t>Handtekening</w:t>
            </w:r>
          </w:p>
          <w:p w14:paraId="4DFB26B2"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370858ED" w14:textId="77777777" w:rsidR="007C177A" w:rsidRDefault="007C177A">
            <w:pPr>
              <w:rPr>
                <w:rFonts w:cs="Arial"/>
              </w:rPr>
            </w:pPr>
          </w:p>
        </w:tc>
      </w:tr>
      <w:tr w:rsidR="007C177A" w14:paraId="4E6057E9" w14:textId="77777777">
        <w:tc>
          <w:tcPr>
            <w:tcW w:w="2726" w:type="dxa"/>
            <w:tcBorders>
              <w:top w:val="nil"/>
              <w:left w:val="nil"/>
              <w:bottom w:val="nil"/>
              <w:right w:val="nil"/>
            </w:tcBorders>
            <w:shd w:val="clear" w:color="auto" w:fill="00FF00"/>
          </w:tcPr>
          <w:p w14:paraId="2D3B8AB6" w14:textId="77777777" w:rsidR="007C177A" w:rsidRDefault="003D4152">
            <w:pPr>
              <w:rPr>
                <w:rFonts w:cs="Arial"/>
                <w:b/>
                <w:highlight w:val="green"/>
              </w:rPr>
            </w:pPr>
            <w:r>
              <w:rPr>
                <w:rFonts w:cs="Arial"/>
                <w:b/>
                <w:highlight w:val="green"/>
              </w:rPr>
              <w:t>Datum</w:t>
            </w:r>
          </w:p>
          <w:p w14:paraId="60452615" w14:textId="77777777" w:rsidR="007C177A" w:rsidRDefault="007C177A">
            <w:pPr>
              <w:rPr>
                <w:rFonts w:cs="Arial"/>
                <w:b/>
                <w:highlight w:val="green"/>
              </w:rPr>
            </w:pPr>
          </w:p>
        </w:tc>
        <w:tc>
          <w:tcPr>
            <w:tcW w:w="6483" w:type="dxa"/>
            <w:tcBorders>
              <w:top w:val="nil"/>
              <w:left w:val="nil"/>
              <w:bottom w:val="nil"/>
              <w:right w:val="nil"/>
            </w:tcBorders>
            <w:shd w:val="clear" w:color="auto" w:fill="FFFFFF"/>
          </w:tcPr>
          <w:p w14:paraId="57D2D5C9" w14:textId="77777777" w:rsidR="007C177A" w:rsidRDefault="007C177A">
            <w:pPr>
              <w:rPr>
                <w:rFonts w:cs="Arial"/>
              </w:rPr>
            </w:pPr>
          </w:p>
        </w:tc>
      </w:tr>
    </w:tbl>
    <w:p w14:paraId="611961F4" w14:textId="77777777" w:rsidR="007C177A" w:rsidRDefault="007C177A">
      <w:pPr>
        <w:rPr>
          <w:rFonts w:cs="Arial"/>
        </w:rPr>
      </w:pPr>
    </w:p>
    <w:p w14:paraId="25CFC574" w14:textId="77777777" w:rsidR="007C177A" w:rsidRDefault="007C177A">
      <w:pPr>
        <w:rPr>
          <w:rFonts w:cs="Arial"/>
        </w:rPr>
      </w:pPr>
    </w:p>
    <w:p w14:paraId="2ED6B7A0" w14:textId="77777777" w:rsidR="007C177A" w:rsidRDefault="007C177A"/>
    <w:p w14:paraId="7E4F4FB6" w14:textId="77777777" w:rsidR="007C177A" w:rsidRDefault="003D4152">
      <w:pPr>
        <w:pStyle w:val="Kop1"/>
        <w:pageBreakBefore/>
        <w:rPr>
          <w:rFonts w:ascii="Arial" w:hAnsi="Arial" w:cs="Arial"/>
          <w:b/>
        </w:rPr>
      </w:pPr>
      <w:bookmarkStart w:id="150" w:name="_Toc17289862"/>
      <w:bookmarkStart w:id="151" w:name="_Toc489615651"/>
      <w:bookmarkStart w:id="152" w:name="_Toc68871497"/>
      <w:bookmarkEnd w:id="150"/>
      <w:bookmarkEnd w:id="151"/>
      <w:r>
        <w:rPr>
          <w:rFonts w:ascii="Arial" w:hAnsi="Arial" w:cs="Arial"/>
          <w:b/>
        </w:rPr>
        <w:lastRenderedPageBreak/>
        <w:t>Bijlage 10 Verklaring in geval van onderaanneming</w:t>
      </w:r>
      <w:bookmarkEnd w:id="152"/>
    </w:p>
    <w:p w14:paraId="43B1EA1C" w14:textId="77777777" w:rsidR="007C177A" w:rsidRDefault="007C177A">
      <w:pPr>
        <w:rPr>
          <w:rFonts w:cs="Arial"/>
          <w:color w:val="0000FF"/>
        </w:rPr>
      </w:pPr>
    </w:p>
    <w:p w14:paraId="1B6F0AB7" w14:textId="77777777" w:rsidR="007C177A" w:rsidRDefault="007C177A">
      <w:pPr>
        <w:rPr>
          <w:rFonts w:cs="Arial"/>
        </w:rPr>
      </w:pPr>
      <w:bookmarkStart w:id="153" w:name="_Toc208916333"/>
      <w:bookmarkEnd w:id="153"/>
    </w:p>
    <w:p w14:paraId="0DFAE075" w14:textId="77777777" w:rsidR="007C177A" w:rsidRDefault="003D4152">
      <w:pPr>
        <w:rPr>
          <w:rFonts w:cs="Arial"/>
        </w:rPr>
      </w:pPr>
      <w:r>
        <w:rPr>
          <w:rFonts w:cs="Arial"/>
        </w:rPr>
        <w:t>De ondergetekenden:</w:t>
      </w:r>
    </w:p>
    <w:p w14:paraId="6C81910A" w14:textId="77777777" w:rsidR="007C177A" w:rsidRDefault="007C177A">
      <w:pPr>
        <w:rPr>
          <w:rFonts w:cs="Arial"/>
        </w:rPr>
      </w:pPr>
    </w:p>
    <w:p w14:paraId="41A610BD" w14:textId="77777777" w:rsidR="007C177A" w:rsidRDefault="003D4152">
      <w:pPr>
        <w:rPr>
          <w:rFonts w:cs="Arial"/>
        </w:rPr>
      </w:pPr>
      <w:r>
        <w:rPr>
          <w:rFonts w:cs="Arial"/>
        </w:rPr>
        <w:t>________________________, gevestigd te  ___________________aan de ____________________, te dezen rechtsgeldig vertegenwoordigd door haar directeur, ___________________________ hierna te noemen: “Hoofdaannemer”</w:t>
      </w:r>
    </w:p>
    <w:p w14:paraId="1ADCEFEA" w14:textId="77777777" w:rsidR="007C177A" w:rsidRDefault="007C177A">
      <w:pPr>
        <w:rPr>
          <w:rFonts w:cs="Arial"/>
        </w:rPr>
      </w:pPr>
    </w:p>
    <w:p w14:paraId="28ECA1E6" w14:textId="77777777" w:rsidR="007C177A" w:rsidRDefault="003D4152">
      <w:pPr>
        <w:rPr>
          <w:rFonts w:cs="Arial"/>
        </w:rPr>
      </w:pPr>
      <w:r>
        <w:rPr>
          <w:rFonts w:cs="Arial"/>
        </w:rPr>
        <w:t>en</w:t>
      </w:r>
    </w:p>
    <w:p w14:paraId="190BCFBF" w14:textId="77777777" w:rsidR="007C177A" w:rsidRDefault="003D4152">
      <w:pPr>
        <w:rPr>
          <w:rFonts w:cs="Arial"/>
        </w:rPr>
      </w:pPr>
      <w:r>
        <w:rPr>
          <w:rFonts w:cs="Arial"/>
        </w:rPr>
        <w:t>________________________, gevestigd te  ___________________aan de ____________________, te dezen rechtsgeldig vertegenwoordigd door haar directeur, ___________________________ hierna te noemen: “Onderaannemer”</w:t>
      </w:r>
    </w:p>
    <w:p w14:paraId="752D8808" w14:textId="77777777" w:rsidR="007C177A" w:rsidRDefault="007C177A">
      <w:pPr>
        <w:rPr>
          <w:rFonts w:cs="Arial"/>
        </w:rPr>
      </w:pPr>
    </w:p>
    <w:p w14:paraId="6EC89D34" w14:textId="77777777" w:rsidR="007C177A" w:rsidRPr="007E2DFE" w:rsidRDefault="003D4152">
      <w:pPr>
        <w:rPr>
          <w:rFonts w:cs="Arial"/>
        </w:rPr>
      </w:pPr>
      <w:r w:rsidRPr="007E2DFE">
        <w:rPr>
          <w:rFonts w:cs="Arial"/>
        </w:rPr>
        <w:t>overwegende dat:</w:t>
      </w:r>
    </w:p>
    <w:p w14:paraId="2143CF4D" w14:textId="77777777" w:rsidR="007C177A" w:rsidRPr="007E2DFE" w:rsidRDefault="007C177A">
      <w:pPr>
        <w:rPr>
          <w:rFonts w:cs="Arial"/>
        </w:rPr>
      </w:pPr>
    </w:p>
    <w:p w14:paraId="417476BE" w14:textId="035BA98F" w:rsidR="007C177A" w:rsidRPr="007E2DFE" w:rsidRDefault="003D4152">
      <w:pPr>
        <w:numPr>
          <w:ilvl w:val="0"/>
          <w:numId w:val="8"/>
        </w:numPr>
        <w:rPr>
          <w:rFonts w:cs="Arial"/>
        </w:rPr>
      </w:pPr>
      <w:r w:rsidRPr="007E2DFE">
        <w:rPr>
          <w:rFonts w:cs="Arial"/>
        </w:rPr>
        <w:t xml:space="preserve">Hoofdaannemer meedingt naar de gunning van de aanbesteding van de gemeente Den Helder voor </w:t>
      </w:r>
      <w:r w:rsidR="007E2DFE" w:rsidRPr="007E2DFE">
        <w:rPr>
          <w:rFonts w:cs="Arial"/>
        </w:rPr>
        <w:t>de uitbreiding, verduurzaming en groot onderhoud van de Gemeentewerf,</w:t>
      </w:r>
    </w:p>
    <w:p w14:paraId="2BFC3296" w14:textId="77777777" w:rsidR="007C177A" w:rsidRPr="007E2DFE" w:rsidRDefault="003D4152">
      <w:pPr>
        <w:numPr>
          <w:ilvl w:val="0"/>
          <w:numId w:val="8"/>
        </w:numPr>
        <w:rPr>
          <w:rFonts w:cs="Arial"/>
        </w:rPr>
      </w:pPr>
      <w:r w:rsidRPr="007E2DFE">
        <w:rPr>
          <w:rFonts w:cs="Arial"/>
        </w:rPr>
        <w:t xml:space="preserve">Hoofdaannemer in het kader van voornoemde opdracht Onderaannemer wenst in te schakelen; </w:t>
      </w:r>
    </w:p>
    <w:p w14:paraId="052D7CFD" w14:textId="77777777" w:rsidR="007C177A" w:rsidRPr="007E2DFE" w:rsidRDefault="003D4152">
      <w:pPr>
        <w:numPr>
          <w:ilvl w:val="0"/>
          <w:numId w:val="8"/>
        </w:numPr>
        <w:rPr>
          <w:rFonts w:cs="Arial"/>
        </w:rPr>
      </w:pPr>
      <w:r w:rsidRPr="007E2DFE">
        <w:rPr>
          <w:rFonts w:cs="Arial"/>
        </w:rPr>
        <w:t>Partijen op de hoogte zijn van de eis dat Onderaannemer instemt met het bepaalde in deze verklaring;</w:t>
      </w:r>
    </w:p>
    <w:p w14:paraId="3D2096E1" w14:textId="77777777" w:rsidR="007C177A" w:rsidRPr="007E2DFE" w:rsidRDefault="003D4152">
      <w:pPr>
        <w:numPr>
          <w:ilvl w:val="0"/>
          <w:numId w:val="8"/>
        </w:numPr>
        <w:rPr>
          <w:rFonts w:cs="Arial"/>
        </w:rPr>
      </w:pPr>
      <w:r w:rsidRPr="007E2DFE">
        <w:rPr>
          <w:rFonts w:cs="Arial"/>
        </w:rPr>
        <w:t>Partijen aldus het volgende wensen vast te leggen.</w:t>
      </w:r>
    </w:p>
    <w:p w14:paraId="26490C95" w14:textId="77777777" w:rsidR="007C177A" w:rsidRPr="007E2DFE" w:rsidRDefault="007C177A">
      <w:pPr>
        <w:rPr>
          <w:rFonts w:cs="Arial"/>
        </w:rPr>
      </w:pPr>
    </w:p>
    <w:p w14:paraId="5B74779C" w14:textId="77777777" w:rsidR="007C177A" w:rsidRPr="007E2DFE" w:rsidRDefault="003D4152">
      <w:pPr>
        <w:rPr>
          <w:rFonts w:cs="Arial"/>
          <w:b/>
          <w:bCs/>
        </w:rPr>
      </w:pPr>
      <w:r w:rsidRPr="007E2DFE">
        <w:rPr>
          <w:rFonts w:cs="Arial"/>
          <w:b/>
          <w:bCs/>
        </w:rPr>
        <w:t>Verklaren te zijn overeengekomen als volgt:</w:t>
      </w:r>
    </w:p>
    <w:p w14:paraId="1E1D8074" w14:textId="5A0FD853" w:rsidR="007C177A" w:rsidRDefault="003D4152">
      <w:pPr>
        <w:numPr>
          <w:ilvl w:val="0"/>
          <w:numId w:val="9"/>
        </w:numPr>
        <w:tabs>
          <w:tab w:val="left" w:pos="700"/>
        </w:tabs>
        <w:ind w:left="700" w:hanging="700"/>
        <w:rPr>
          <w:rFonts w:cs="Arial"/>
          <w:highlight w:val="green"/>
        </w:rPr>
      </w:pPr>
      <w:r w:rsidRPr="007E2DFE">
        <w:rPr>
          <w:rFonts w:cs="Arial"/>
        </w:rPr>
        <w:t>Deze overeenkomst wordt</w:t>
      </w:r>
      <w:r>
        <w:rPr>
          <w:rFonts w:cs="Arial"/>
        </w:rPr>
        <w:t xml:space="preserve"> gesloten onder opschortende voorwaarde van een overeenkomst tussen de gemeente Den Helder en Hoofdaannemer</w:t>
      </w:r>
      <w:r w:rsidR="007E2DFE">
        <w:rPr>
          <w:rFonts w:cs="Arial"/>
        </w:rPr>
        <w:t xml:space="preserve"> aangaande de aanbesteding van de uitbreiding, verduurzaming en groot onderhoud aan de Gemeentewerf.</w:t>
      </w:r>
    </w:p>
    <w:p w14:paraId="6CD5A161" w14:textId="77777777" w:rsidR="007C177A" w:rsidRDefault="007C177A">
      <w:pPr>
        <w:rPr>
          <w:rFonts w:cs="Arial"/>
        </w:rPr>
      </w:pPr>
    </w:p>
    <w:p w14:paraId="5A9CEBC4" w14:textId="3EE4EF2D" w:rsidR="007C177A" w:rsidRDefault="003D4152">
      <w:pPr>
        <w:numPr>
          <w:ilvl w:val="0"/>
          <w:numId w:val="9"/>
        </w:numPr>
        <w:tabs>
          <w:tab w:val="left" w:pos="700"/>
        </w:tabs>
        <w:ind w:left="700" w:hanging="700"/>
        <w:rPr>
          <w:rFonts w:cs="Arial"/>
        </w:rPr>
      </w:pPr>
      <w:r>
        <w:rPr>
          <w:rFonts w:cs="Arial"/>
        </w:rPr>
        <w:t>Deze ondertekende verklaring geldt als bewijs dat Hoofdaannemer daadwerkelijk kan beschikken over de middelen van Onderaannemer bij de uitvoering van de overeenkomst als bedoeld onder 1. Dat wil zeggen dat ingeval van gunning van de opdracht van de gemeente Den Helder inzake</w:t>
      </w:r>
      <w:r w:rsidR="007E2DFE">
        <w:rPr>
          <w:rFonts w:cs="Arial"/>
        </w:rPr>
        <w:t xml:space="preserve"> de uitbreiding, verduurzaming en groot onderhoud van de Gemeentewerf</w:t>
      </w:r>
      <w:r>
        <w:rPr>
          <w:rFonts w:cs="Arial"/>
        </w:rPr>
        <w:t xml:space="preserve">  Onderaannemer garandeert dat hij daadwerkelijk beschikbaar is voor Hoofdaannemer met betrekking tot de uitvoering van de betreffende opdracht.</w:t>
      </w:r>
    </w:p>
    <w:p w14:paraId="510D9CD6" w14:textId="77777777" w:rsidR="007C177A" w:rsidRDefault="007C177A">
      <w:pPr>
        <w:rPr>
          <w:rFonts w:cs="Arial"/>
        </w:rPr>
      </w:pPr>
    </w:p>
    <w:p w14:paraId="1246A765" w14:textId="77777777" w:rsidR="007C177A" w:rsidRDefault="003D4152">
      <w:pPr>
        <w:numPr>
          <w:ilvl w:val="0"/>
          <w:numId w:val="9"/>
        </w:numPr>
        <w:tabs>
          <w:tab w:val="left" w:pos="700"/>
        </w:tabs>
        <w:ind w:left="700" w:hanging="700"/>
        <w:rPr>
          <w:rFonts w:cs="Arial"/>
        </w:rPr>
      </w:pPr>
      <w:r>
        <w:rPr>
          <w:rFonts w:cs="Arial"/>
        </w:rPr>
        <w:t>Onderaannemer erkent het recht van Opdrachtgever om te laten toetsen of Onderaannemer daadwerkelijk voldoet aan de geschiktheidscriteria indien en zoals door Hoofdaannemer opgegeven bij de inschrijving met betrekking tot de geschiktheidscriteria.</w:t>
      </w:r>
    </w:p>
    <w:p w14:paraId="3B908583" w14:textId="77777777" w:rsidR="007C177A" w:rsidRDefault="007C177A">
      <w:pPr>
        <w:rPr>
          <w:rFonts w:cs="Arial"/>
        </w:rPr>
      </w:pPr>
    </w:p>
    <w:p w14:paraId="325ED8CB" w14:textId="77777777" w:rsidR="007C177A" w:rsidRDefault="003D4152">
      <w:pPr>
        <w:numPr>
          <w:ilvl w:val="0"/>
          <w:numId w:val="9"/>
        </w:numPr>
        <w:tabs>
          <w:tab w:val="left" w:pos="700"/>
        </w:tabs>
        <w:ind w:left="700" w:hanging="700"/>
        <w:rPr>
          <w:rFonts w:cs="Arial"/>
        </w:rPr>
      </w:pPr>
      <w:r>
        <w:rPr>
          <w:rFonts w:cs="Arial"/>
        </w:rPr>
        <w:t>Onderaannemer verplicht zich geen enkele informatie die in het kader van deze aanbesteding beschikbaar komt door hem aan derden (met uitzondering van combinatieleden, onderaannemers en toe aannemers) ter beschikking te stellen zonder voorafgaande toestemming van Opdrachtgever.</w:t>
      </w:r>
    </w:p>
    <w:p w14:paraId="7BAFB44A" w14:textId="77777777" w:rsidR="007C177A" w:rsidRDefault="007C177A">
      <w:pPr>
        <w:rPr>
          <w:rFonts w:cs="Arial"/>
        </w:rPr>
      </w:pPr>
    </w:p>
    <w:p w14:paraId="1EA48534" w14:textId="77777777" w:rsidR="007C177A" w:rsidRDefault="003D4152">
      <w:pPr>
        <w:numPr>
          <w:ilvl w:val="0"/>
          <w:numId w:val="9"/>
        </w:numPr>
        <w:tabs>
          <w:tab w:val="left" w:pos="700"/>
        </w:tabs>
        <w:ind w:left="700" w:hanging="700"/>
        <w:rPr>
          <w:rFonts w:cs="Arial"/>
        </w:rPr>
      </w:pPr>
      <w:r>
        <w:rPr>
          <w:rFonts w:cs="Arial"/>
        </w:rPr>
        <w:t>Onderaannemer verplicht zich geen publiciteit aan deze aanbesteding te geven, tenzij Opdrachtgever hiermee schriftelijk instemt.</w:t>
      </w:r>
    </w:p>
    <w:p w14:paraId="2896DB5B" w14:textId="77777777" w:rsidR="007C177A" w:rsidRDefault="007C177A">
      <w:pPr>
        <w:rPr>
          <w:rFonts w:cs="Arial"/>
        </w:rPr>
      </w:pPr>
    </w:p>
    <w:p w14:paraId="3E6A0621" w14:textId="77777777" w:rsidR="007C177A" w:rsidRDefault="003D4152">
      <w:pPr>
        <w:numPr>
          <w:ilvl w:val="0"/>
          <w:numId w:val="9"/>
        </w:numPr>
        <w:tabs>
          <w:tab w:val="left" w:pos="700"/>
        </w:tabs>
        <w:ind w:left="700" w:hanging="700"/>
        <w:rPr>
          <w:rFonts w:cs="Arial"/>
        </w:rPr>
      </w:pPr>
      <w:r>
        <w:rPr>
          <w:rFonts w:cs="Arial"/>
        </w:rPr>
        <w:t>Het gestelde in deze overeenkomst laat ingeval van gunning van de opdracht aan Hoofdaannemer, de eindverantwoordelijkheid van Hoofdaannemer voor de juiste uitvoering van de overeenkomst onverlet.</w:t>
      </w:r>
    </w:p>
    <w:p w14:paraId="0479F230" w14:textId="77777777" w:rsidR="007C177A" w:rsidRDefault="007C177A">
      <w:pPr>
        <w:rPr>
          <w:rFonts w:cs="Arial"/>
        </w:rPr>
      </w:pPr>
    </w:p>
    <w:p w14:paraId="554CD8E1" w14:textId="77777777" w:rsidR="007C177A" w:rsidRDefault="003D4152">
      <w:pPr>
        <w:numPr>
          <w:ilvl w:val="0"/>
          <w:numId w:val="9"/>
        </w:numPr>
        <w:tabs>
          <w:tab w:val="left" w:pos="700"/>
        </w:tabs>
        <w:ind w:left="700" w:hanging="700"/>
        <w:rPr>
          <w:rFonts w:cs="Arial"/>
        </w:rPr>
      </w:pPr>
      <w:r>
        <w:rPr>
          <w:rFonts w:cs="Arial"/>
        </w:rPr>
        <w:t>Partijen doen over en weer afstand van het recht ontbinding van de onderhavige overeenkomst te vorderen, zowel door middel van een buitengerechtelijke verklaring als door rechterlijke tussenkomst.</w:t>
      </w:r>
    </w:p>
    <w:p w14:paraId="0029077C" w14:textId="77777777" w:rsidR="007C177A" w:rsidRDefault="007C177A">
      <w:pPr>
        <w:rPr>
          <w:rFonts w:cs="Arial"/>
        </w:rPr>
      </w:pPr>
    </w:p>
    <w:p w14:paraId="4110C80F" w14:textId="77777777" w:rsidR="007C177A" w:rsidRDefault="007C177A">
      <w:pPr>
        <w:pageBreakBefore/>
        <w:rPr>
          <w:rFonts w:cs="Arial"/>
        </w:rPr>
      </w:pPr>
    </w:p>
    <w:p w14:paraId="3BD7C124" w14:textId="77777777" w:rsidR="007C177A" w:rsidRDefault="003D4152">
      <w:pPr>
        <w:numPr>
          <w:ilvl w:val="0"/>
          <w:numId w:val="9"/>
        </w:numPr>
        <w:tabs>
          <w:tab w:val="left" w:pos="700"/>
        </w:tabs>
        <w:ind w:left="700" w:hanging="700"/>
        <w:rPr>
          <w:rFonts w:cs="Arial"/>
        </w:rPr>
      </w:pPr>
      <w:r>
        <w:rPr>
          <w:rFonts w:cs="Arial"/>
        </w:rPr>
        <w:t>Indien een bepaling van deze overeenkomst of van overeenkomsten die daarvan het gevolg zijn nietig, niet-rechtsgeldig of niet uitvoerbaar blijken te zijn, laat dit de overige bepalingen onverlet.</w:t>
      </w:r>
    </w:p>
    <w:p w14:paraId="5F195433" w14:textId="77777777" w:rsidR="007C177A" w:rsidRDefault="007C177A">
      <w:pPr>
        <w:rPr>
          <w:rFonts w:cs="Arial"/>
        </w:rPr>
      </w:pPr>
    </w:p>
    <w:p w14:paraId="69C0055C" w14:textId="77777777" w:rsidR="007C177A" w:rsidRDefault="003D4152">
      <w:pPr>
        <w:numPr>
          <w:ilvl w:val="0"/>
          <w:numId w:val="9"/>
        </w:numPr>
        <w:tabs>
          <w:tab w:val="left" w:pos="700"/>
        </w:tabs>
        <w:ind w:left="700" w:hanging="700"/>
        <w:rPr>
          <w:rFonts w:cs="Arial"/>
        </w:rPr>
      </w:pPr>
      <w:r>
        <w:rPr>
          <w:rFonts w:cs="Arial"/>
        </w:rPr>
        <w:t>Op deze overeenkomst is Nederlands recht van toepassing.</w:t>
      </w:r>
    </w:p>
    <w:p w14:paraId="069A9CA7" w14:textId="77777777" w:rsidR="007C177A" w:rsidRDefault="007C177A">
      <w:pPr>
        <w:rPr>
          <w:rFonts w:cs="Arial"/>
        </w:rPr>
      </w:pPr>
    </w:p>
    <w:p w14:paraId="74785A4D" w14:textId="77777777" w:rsidR="007C177A" w:rsidRDefault="007C177A">
      <w:pPr>
        <w:rPr>
          <w:rFonts w:cs="Arial"/>
          <w:b/>
          <w:bCs/>
        </w:rPr>
      </w:pPr>
    </w:p>
    <w:p w14:paraId="482D3F8C" w14:textId="77777777" w:rsidR="007C177A" w:rsidRDefault="007C177A">
      <w:pPr>
        <w:rPr>
          <w:rFonts w:cs="Arial"/>
          <w:b/>
          <w:bCs/>
        </w:rPr>
      </w:pPr>
    </w:p>
    <w:p w14:paraId="0AEBB634" w14:textId="77777777" w:rsidR="007C177A" w:rsidRDefault="007C177A">
      <w:pPr>
        <w:rPr>
          <w:rFonts w:cs="Arial"/>
          <w:b/>
          <w:bCs/>
        </w:rPr>
      </w:pPr>
    </w:p>
    <w:p w14:paraId="0FB9A24A" w14:textId="77777777" w:rsidR="007C177A" w:rsidRDefault="007C177A">
      <w:pPr>
        <w:rPr>
          <w:rFonts w:cs="Arial"/>
          <w:b/>
          <w:bCs/>
        </w:rPr>
      </w:pPr>
    </w:p>
    <w:tbl>
      <w:tblPr>
        <w:tblW w:w="0" w:type="auto"/>
        <w:tblBorders>
          <w:top w:val="nil"/>
          <w:left w:val="nil"/>
          <w:bottom w:val="nil"/>
          <w:right w:val="nil"/>
          <w:insideH w:val="nil"/>
          <w:insideV w:val="nil"/>
        </w:tblBorders>
        <w:tblLook w:val="04A0" w:firstRow="1" w:lastRow="0" w:firstColumn="1" w:lastColumn="0" w:noHBand="0" w:noVBand="1"/>
      </w:tblPr>
      <w:tblGrid>
        <w:gridCol w:w="2666"/>
        <w:gridCol w:w="6405"/>
      </w:tblGrid>
      <w:tr w:rsidR="007C177A" w14:paraId="3B293F97" w14:textId="77777777">
        <w:tc>
          <w:tcPr>
            <w:tcW w:w="9071" w:type="dxa"/>
            <w:gridSpan w:val="2"/>
            <w:tcBorders>
              <w:top w:val="nil"/>
              <w:left w:val="nil"/>
              <w:bottom w:val="nil"/>
              <w:right w:val="nil"/>
            </w:tcBorders>
            <w:shd w:val="clear" w:color="auto" w:fill="00FF00"/>
          </w:tcPr>
          <w:p w14:paraId="5F93A99A" w14:textId="77777777" w:rsidR="007C177A" w:rsidRDefault="007C177A">
            <w:pPr>
              <w:rPr>
                <w:rFonts w:cs="Arial"/>
              </w:rPr>
            </w:pPr>
          </w:p>
          <w:p w14:paraId="3EDE660B" w14:textId="77777777" w:rsidR="007C177A" w:rsidRDefault="003D4152">
            <w:pPr>
              <w:rPr>
                <w:rFonts w:cs="Arial"/>
              </w:rPr>
            </w:pPr>
            <w:r>
              <w:rPr>
                <w:rFonts w:cs="Arial"/>
              </w:rPr>
              <w:t xml:space="preserve">Aldus overeengekomen en in tweevoud opgemaakt en ondertekend: </w:t>
            </w:r>
          </w:p>
          <w:p w14:paraId="74FD7974" w14:textId="77777777" w:rsidR="007C177A" w:rsidRDefault="007C177A">
            <w:pPr>
              <w:rPr>
                <w:rFonts w:cs="Arial"/>
              </w:rPr>
            </w:pPr>
          </w:p>
        </w:tc>
      </w:tr>
      <w:tr w:rsidR="007C177A" w14:paraId="37A6F5FA" w14:textId="77777777">
        <w:tc>
          <w:tcPr>
            <w:tcW w:w="2666" w:type="dxa"/>
            <w:tcBorders>
              <w:top w:val="nil"/>
              <w:left w:val="nil"/>
              <w:bottom w:val="nil"/>
              <w:right w:val="nil"/>
            </w:tcBorders>
            <w:shd w:val="clear" w:color="auto" w:fill="00FF00"/>
          </w:tcPr>
          <w:p w14:paraId="387965CA" w14:textId="77777777" w:rsidR="007C177A" w:rsidRDefault="003D4152">
            <w:pPr>
              <w:rPr>
                <w:rFonts w:cs="Arial"/>
                <w:b/>
              </w:rPr>
            </w:pPr>
            <w:r>
              <w:rPr>
                <w:rFonts w:cs="Arial"/>
                <w:b/>
              </w:rPr>
              <w:t xml:space="preserve">Hoofdaannemer </w:t>
            </w:r>
          </w:p>
          <w:p w14:paraId="2442B95F" w14:textId="77777777" w:rsidR="007C177A" w:rsidRDefault="007C177A">
            <w:pPr>
              <w:rPr>
                <w:rFonts w:cs="Arial"/>
                <w:b/>
              </w:rPr>
            </w:pPr>
          </w:p>
        </w:tc>
        <w:tc>
          <w:tcPr>
            <w:tcW w:w="6405" w:type="dxa"/>
            <w:tcBorders>
              <w:top w:val="nil"/>
              <w:left w:val="nil"/>
              <w:bottom w:val="nil"/>
              <w:right w:val="nil"/>
            </w:tcBorders>
            <w:shd w:val="clear" w:color="auto" w:fill="FFFFFF"/>
          </w:tcPr>
          <w:p w14:paraId="2ECE33D3" w14:textId="77777777" w:rsidR="007C177A" w:rsidRDefault="007C177A">
            <w:pPr>
              <w:rPr>
                <w:rFonts w:cs="Arial"/>
              </w:rPr>
            </w:pPr>
          </w:p>
        </w:tc>
      </w:tr>
      <w:tr w:rsidR="007C177A" w14:paraId="756BBEB3" w14:textId="77777777">
        <w:tc>
          <w:tcPr>
            <w:tcW w:w="2666" w:type="dxa"/>
            <w:tcBorders>
              <w:top w:val="nil"/>
              <w:left w:val="nil"/>
              <w:bottom w:val="nil"/>
              <w:right w:val="nil"/>
            </w:tcBorders>
            <w:shd w:val="clear" w:color="auto" w:fill="00FF00"/>
          </w:tcPr>
          <w:p w14:paraId="1B3746DF" w14:textId="77777777" w:rsidR="007C177A" w:rsidRDefault="003D4152">
            <w:pPr>
              <w:rPr>
                <w:rFonts w:cs="Arial"/>
              </w:rPr>
            </w:pPr>
            <w:r>
              <w:rPr>
                <w:rFonts w:cs="Arial"/>
              </w:rPr>
              <w:t>Functie</w:t>
            </w:r>
          </w:p>
          <w:p w14:paraId="32A6A4B1" w14:textId="77777777" w:rsidR="007C177A" w:rsidRDefault="007C177A">
            <w:pPr>
              <w:rPr>
                <w:rFonts w:cs="Arial"/>
              </w:rPr>
            </w:pPr>
          </w:p>
        </w:tc>
        <w:tc>
          <w:tcPr>
            <w:tcW w:w="6405" w:type="dxa"/>
            <w:tcBorders>
              <w:top w:val="nil"/>
              <w:left w:val="nil"/>
              <w:bottom w:val="nil"/>
              <w:right w:val="nil"/>
            </w:tcBorders>
            <w:shd w:val="clear" w:color="auto" w:fill="FFFFFF"/>
          </w:tcPr>
          <w:p w14:paraId="3E08DF4F" w14:textId="77777777" w:rsidR="007C177A" w:rsidRDefault="003D4152">
            <w:pPr>
              <w:rPr>
                <w:rFonts w:cs="Arial"/>
              </w:rPr>
            </w:pPr>
            <w:r>
              <w:rPr>
                <w:rFonts w:cs="Arial"/>
              </w:rPr>
              <w:t>_____________________________________</w:t>
            </w:r>
          </w:p>
        </w:tc>
      </w:tr>
      <w:tr w:rsidR="007C177A" w14:paraId="42A22C3C" w14:textId="77777777">
        <w:tc>
          <w:tcPr>
            <w:tcW w:w="2666" w:type="dxa"/>
            <w:tcBorders>
              <w:top w:val="nil"/>
              <w:left w:val="nil"/>
              <w:bottom w:val="nil"/>
              <w:right w:val="nil"/>
            </w:tcBorders>
            <w:shd w:val="clear" w:color="auto" w:fill="00FF00"/>
          </w:tcPr>
          <w:p w14:paraId="417FD389" w14:textId="77777777" w:rsidR="007C177A" w:rsidRDefault="003D4152">
            <w:pPr>
              <w:rPr>
                <w:rFonts w:cs="Arial"/>
              </w:rPr>
            </w:pPr>
            <w:r>
              <w:rPr>
                <w:rFonts w:cs="Arial"/>
              </w:rPr>
              <w:t>Bedrijf</w:t>
            </w:r>
          </w:p>
          <w:p w14:paraId="5FE30802" w14:textId="77777777" w:rsidR="007C177A" w:rsidRDefault="007C177A">
            <w:pPr>
              <w:rPr>
                <w:rFonts w:cs="Arial"/>
              </w:rPr>
            </w:pPr>
          </w:p>
        </w:tc>
        <w:tc>
          <w:tcPr>
            <w:tcW w:w="6405" w:type="dxa"/>
            <w:tcBorders>
              <w:top w:val="nil"/>
              <w:left w:val="nil"/>
              <w:bottom w:val="nil"/>
              <w:right w:val="nil"/>
            </w:tcBorders>
            <w:shd w:val="clear" w:color="auto" w:fill="FFFFFF"/>
          </w:tcPr>
          <w:p w14:paraId="23B71B61" w14:textId="77777777" w:rsidR="007C177A" w:rsidRDefault="003D4152">
            <w:pPr>
              <w:rPr>
                <w:rFonts w:cs="Arial"/>
              </w:rPr>
            </w:pPr>
            <w:r>
              <w:rPr>
                <w:rFonts w:cs="Arial"/>
              </w:rPr>
              <w:t>_____________________________________</w:t>
            </w:r>
          </w:p>
        </w:tc>
      </w:tr>
      <w:tr w:rsidR="007C177A" w14:paraId="70639E3E" w14:textId="77777777">
        <w:tc>
          <w:tcPr>
            <w:tcW w:w="2666" w:type="dxa"/>
            <w:tcBorders>
              <w:top w:val="nil"/>
              <w:left w:val="nil"/>
              <w:bottom w:val="nil"/>
              <w:right w:val="nil"/>
            </w:tcBorders>
            <w:shd w:val="clear" w:color="auto" w:fill="00FF00"/>
          </w:tcPr>
          <w:p w14:paraId="6287C506" w14:textId="77777777" w:rsidR="007C177A" w:rsidRDefault="003D4152">
            <w:pPr>
              <w:rPr>
                <w:rFonts w:cs="Arial"/>
              </w:rPr>
            </w:pPr>
            <w:r>
              <w:rPr>
                <w:rFonts w:cs="Arial"/>
              </w:rPr>
              <w:t>Handtekening</w:t>
            </w:r>
          </w:p>
          <w:p w14:paraId="0D9E5F1C" w14:textId="77777777" w:rsidR="007C177A" w:rsidRDefault="007C177A">
            <w:pPr>
              <w:rPr>
                <w:rFonts w:cs="Arial"/>
              </w:rPr>
            </w:pPr>
          </w:p>
        </w:tc>
        <w:tc>
          <w:tcPr>
            <w:tcW w:w="6405" w:type="dxa"/>
            <w:tcBorders>
              <w:top w:val="nil"/>
              <w:left w:val="nil"/>
              <w:bottom w:val="nil"/>
              <w:right w:val="nil"/>
            </w:tcBorders>
            <w:shd w:val="clear" w:color="auto" w:fill="FFFFFF"/>
          </w:tcPr>
          <w:p w14:paraId="0FB3662E" w14:textId="77777777" w:rsidR="007C177A" w:rsidRDefault="003D4152">
            <w:pPr>
              <w:rPr>
                <w:rFonts w:cs="Arial"/>
              </w:rPr>
            </w:pPr>
            <w:r>
              <w:rPr>
                <w:rFonts w:cs="Arial"/>
              </w:rPr>
              <w:t>_____________________________________</w:t>
            </w:r>
          </w:p>
        </w:tc>
      </w:tr>
      <w:tr w:rsidR="007C177A" w14:paraId="18F31EC6" w14:textId="77777777">
        <w:tc>
          <w:tcPr>
            <w:tcW w:w="2666" w:type="dxa"/>
            <w:tcBorders>
              <w:top w:val="nil"/>
              <w:left w:val="nil"/>
              <w:bottom w:val="single" w:sz="4" w:space="0" w:color="00000A"/>
              <w:right w:val="nil"/>
            </w:tcBorders>
            <w:shd w:val="clear" w:color="auto" w:fill="00FF00"/>
          </w:tcPr>
          <w:p w14:paraId="38BA9ED2" w14:textId="77777777" w:rsidR="007C177A" w:rsidRDefault="003D4152">
            <w:pPr>
              <w:rPr>
                <w:rFonts w:cs="Arial"/>
              </w:rPr>
            </w:pPr>
            <w:r>
              <w:rPr>
                <w:rFonts w:cs="Arial"/>
              </w:rPr>
              <w:t>Datum</w:t>
            </w:r>
          </w:p>
          <w:p w14:paraId="6A6BA026" w14:textId="77777777" w:rsidR="007C177A" w:rsidRDefault="007C177A">
            <w:pPr>
              <w:rPr>
                <w:rFonts w:cs="Arial"/>
              </w:rPr>
            </w:pPr>
          </w:p>
        </w:tc>
        <w:tc>
          <w:tcPr>
            <w:tcW w:w="6405" w:type="dxa"/>
            <w:tcBorders>
              <w:top w:val="nil"/>
              <w:left w:val="nil"/>
              <w:bottom w:val="single" w:sz="4" w:space="0" w:color="00000A"/>
              <w:right w:val="nil"/>
            </w:tcBorders>
            <w:shd w:val="clear" w:color="auto" w:fill="FFFFFF"/>
          </w:tcPr>
          <w:p w14:paraId="3DEBC50B" w14:textId="77777777" w:rsidR="007C177A" w:rsidRDefault="003D4152">
            <w:pPr>
              <w:rPr>
                <w:rFonts w:cs="Arial"/>
              </w:rPr>
            </w:pPr>
            <w:r>
              <w:rPr>
                <w:rFonts w:cs="Arial"/>
              </w:rPr>
              <w:t>__-__-_____</w:t>
            </w:r>
          </w:p>
        </w:tc>
      </w:tr>
      <w:tr w:rsidR="007C177A" w14:paraId="3127A20B" w14:textId="77777777">
        <w:tc>
          <w:tcPr>
            <w:tcW w:w="2666" w:type="dxa"/>
            <w:tcBorders>
              <w:top w:val="nil"/>
              <w:left w:val="nil"/>
              <w:bottom w:val="nil"/>
              <w:right w:val="nil"/>
            </w:tcBorders>
            <w:shd w:val="clear" w:color="auto" w:fill="00FF00"/>
          </w:tcPr>
          <w:p w14:paraId="41F05B5C" w14:textId="77777777" w:rsidR="007C177A" w:rsidRDefault="003D4152">
            <w:pPr>
              <w:rPr>
                <w:rFonts w:cs="Arial"/>
                <w:b/>
              </w:rPr>
            </w:pPr>
            <w:r>
              <w:rPr>
                <w:rFonts w:cs="Arial"/>
                <w:b/>
              </w:rPr>
              <w:t xml:space="preserve">Onderaannemer </w:t>
            </w:r>
          </w:p>
          <w:p w14:paraId="3CEDB290" w14:textId="77777777" w:rsidR="007C177A" w:rsidRDefault="007C177A">
            <w:pPr>
              <w:rPr>
                <w:rFonts w:cs="Arial"/>
                <w:b/>
              </w:rPr>
            </w:pPr>
          </w:p>
        </w:tc>
        <w:tc>
          <w:tcPr>
            <w:tcW w:w="6405" w:type="dxa"/>
            <w:tcBorders>
              <w:top w:val="nil"/>
              <w:left w:val="nil"/>
              <w:bottom w:val="nil"/>
              <w:right w:val="nil"/>
            </w:tcBorders>
            <w:shd w:val="clear" w:color="auto" w:fill="FFFFFF"/>
          </w:tcPr>
          <w:p w14:paraId="05E80580" w14:textId="77777777" w:rsidR="007C177A" w:rsidRDefault="007C177A">
            <w:pPr>
              <w:rPr>
                <w:rFonts w:cs="Arial"/>
              </w:rPr>
            </w:pPr>
          </w:p>
        </w:tc>
      </w:tr>
      <w:tr w:rsidR="007C177A" w14:paraId="2D01E168" w14:textId="77777777">
        <w:tc>
          <w:tcPr>
            <w:tcW w:w="2666" w:type="dxa"/>
            <w:tcBorders>
              <w:top w:val="nil"/>
              <w:left w:val="nil"/>
              <w:bottom w:val="nil"/>
              <w:right w:val="nil"/>
            </w:tcBorders>
            <w:shd w:val="clear" w:color="auto" w:fill="00FF00"/>
          </w:tcPr>
          <w:p w14:paraId="58804FB8" w14:textId="77777777" w:rsidR="007C177A" w:rsidRDefault="003D4152">
            <w:pPr>
              <w:rPr>
                <w:rFonts w:cs="Arial"/>
              </w:rPr>
            </w:pPr>
            <w:r>
              <w:rPr>
                <w:rFonts w:cs="Arial"/>
              </w:rPr>
              <w:t>Functie</w:t>
            </w:r>
          </w:p>
          <w:p w14:paraId="4D7F29DF" w14:textId="77777777" w:rsidR="007C177A" w:rsidRDefault="007C177A">
            <w:pPr>
              <w:rPr>
                <w:rFonts w:cs="Arial"/>
              </w:rPr>
            </w:pPr>
          </w:p>
        </w:tc>
        <w:tc>
          <w:tcPr>
            <w:tcW w:w="6405" w:type="dxa"/>
            <w:tcBorders>
              <w:top w:val="nil"/>
              <w:left w:val="nil"/>
              <w:bottom w:val="nil"/>
              <w:right w:val="nil"/>
            </w:tcBorders>
            <w:shd w:val="clear" w:color="auto" w:fill="FFFFFF"/>
          </w:tcPr>
          <w:p w14:paraId="22763CA9" w14:textId="77777777" w:rsidR="007C177A" w:rsidRDefault="003D4152">
            <w:pPr>
              <w:rPr>
                <w:rFonts w:cs="Arial"/>
              </w:rPr>
            </w:pPr>
            <w:r>
              <w:rPr>
                <w:rFonts w:cs="Arial"/>
              </w:rPr>
              <w:t>_____________________________________</w:t>
            </w:r>
          </w:p>
        </w:tc>
      </w:tr>
      <w:tr w:rsidR="007C177A" w14:paraId="53EC6557" w14:textId="77777777">
        <w:tc>
          <w:tcPr>
            <w:tcW w:w="2666" w:type="dxa"/>
            <w:tcBorders>
              <w:top w:val="nil"/>
              <w:left w:val="nil"/>
              <w:bottom w:val="nil"/>
              <w:right w:val="nil"/>
            </w:tcBorders>
            <w:shd w:val="clear" w:color="auto" w:fill="00FF00"/>
          </w:tcPr>
          <w:p w14:paraId="3C312D98" w14:textId="77777777" w:rsidR="007C177A" w:rsidRDefault="003D4152">
            <w:pPr>
              <w:rPr>
                <w:rFonts w:cs="Arial"/>
              </w:rPr>
            </w:pPr>
            <w:r>
              <w:rPr>
                <w:rFonts w:cs="Arial"/>
              </w:rPr>
              <w:t>Bedrijf</w:t>
            </w:r>
          </w:p>
          <w:p w14:paraId="45AEFFC1" w14:textId="77777777" w:rsidR="007C177A" w:rsidRDefault="007C177A">
            <w:pPr>
              <w:rPr>
                <w:rFonts w:cs="Arial"/>
              </w:rPr>
            </w:pPr>
          </w:p>
        </w:tc>
        <w:tc>
          <w:tcPr>
            <w:tcW w:w="6405" w:type="dxa"/>
            <w:tcBorders>
              <w:top w:val="nil"/>
              <w:left w:val="nil"/>
              <w:bottom w:val="nil"/>
              <w:right w:val="nil"/>
            </w:tcBorders>
            <w:shd w:val="clear" w:color="auto" w:fill="FFFFFF"/>
          </w:tcPr>
          <w:p w14:paraId="6596594A" w14:textId="77777777" w:rsidR="007C177A" w:rsidRDefault="003D4152">
            <w:pPr>
              <w:rPr>
                <w:rFonts w:cs="Arial"/>
              </w:rPr>
            </w:pPr>
            <w:r>
              <w:rPr>
                <w:rFonts w:cs="Arial"/>
              </w:rPr>
              <w:t>_____________________________________</w:t>
            </w:r>
          </w:p>
        </w:tc>
      </w:tr>
      <w:tr w:rsidR="007C177A" w14:paraId="0D09AF74" w14:textId="77777777">
        <w:tc>
          <w:tcPr>
            <w:tcW w:w="2666" w:type="dxa"/>
            <w:tcBorders>
              <w:top w:val="nil"/>
              <w:left w:val="nil"/>
              <w:bottom w:val="nil"/>
              <w:right w:val="nil"/>
            </w:tcBorders>
            <w:shd w:val="clear" w:color="auto" w:fill="00FF00"/>
          </w:tcPr>
          <w:p w14:paraId="2EF8A54E" w14:textId="77777777" w:rsidR="007C177A" w:rsidRDefault="003D4152">
            <w:pPr>
              <w:rPr>
                <w:rFonts w:cs="Arial"/>
              </w:rPr>
            </w:pPr>
            <w:r>
              <w:rPr>
                <w:rFonts w:cs="Arial"/>
              </w:rPr>
              <w:t>Handtekening</w:t>
            </w:r>
          </w:p>
          <w:p w14:paraId="13EA6DFE" w14:textId="77777777" w:rsidR="007C177A" w:rsidRDefault="007C177A">
            <w:pPr>
              <w:rPr>
                <w:rFonts w:cs="Arial"/>
              </w:rPr>
            </w:pPr>
          </w:p>
        </w:tc>
        <w:tc>
          <w:tcPr>
            <w:tcW w:w="6405" w:type="dxa"/>
            <w:tcBorders>
              <w:top w:val="nil"/>
              <w:left w:val="nil"/>
              <w:bottom w:val="nil"/>
              <w:right w:val="nil"/>
            </w:tcBorders>
            <w:shd w:val="clear" w:color="auto" w:fill="FFFFFF"/>
          </w:tcPr>
          <w:p w14:paraId="238A55C8" w14:textId="77777777" w:rsidR="007C177A" w:rsidRDefault="003D4152">
            <w:pPr>
              <w:rPr>
                <w:rFonts w:cs="Arial"/>
              </w:rPr>
            </w:pPr>
            <w:r>
              <w:rPr>
                <w:rFonts w:cs="Arial"/>
              </w:rPr>
              <w:t>_____________________________________</w:t>
            </w:r>
          </w:p>
        </w:tc>
      </w:tr>
      <w:tr w:rsidR="007C177A" w14:paraId="5DEA8474" w14:textId="77777777">
        <w:tc>
          <w:tcPr>
            <w:tcW w:w="2666" w:type="dxa"/>
            <w:tcBorders>
              <w:top w:val="nil"/>
              <w:left w:val="nil"/>
              <w:bottom w:val="nil"/>
              <w:right w:val="nil"/>
            </w:tcBorders>
            <w:shd w:val="clear" w:color="auto" w:fill="00FF00"/>
          </w:tcPr>
          <w:p w14:paraId="479CA7CB" w14:textId="77777777" w:rsidR="007C177A" w:rsidRDefault="003D4152">
            <w:pPr>
              <w:rPr>
                <w:rFonts w:cs="Arial"/>
              </w:rPr>
            </w:pPr>
            <w:r>
              <w:rPr>
                <w:rFonts w:cs="Arial"/>
              </w:rPr>
              <w:t>Datum</w:t>
            </w:r>
          </w:p>
          <w:p w14:paraId="5FDDE87E" w14:textId="77777777" w:rsidR="007C177A" w:rsidRDefault="007C177A">
            <w:pPr>
              <w:rPr>
                <w:rFonts w:cs="Arial"/>
              </w:rPr>
            </w:pPr>
          </w:p>
        </w:tc>
        <w:tc>
          <w:tcPr>
            <w:tcW w:w="6405" w:type="dxa"/>
            <w:tcBorders>
              <w:top w:val="nil"/>
              <w:left w:val="nil"/>
              <w:bottom w:val="nil"/>
              <w:right w:val="nil"/>
            </w:tcBorders>
            <w:shd w:val="clear" w:color="auto" w:fill="FFFFFF"/>
          </w:tcPr>
          <w:p w14:paraId="5F2D0A21" w14:textId="77777777" w:rsidR="007C177A" w:rsidRDefault="003D4152">
            <w:pPr>
              <w:rPr>
                <w:rFonts w:cs="Arial"/>
              </w:rPr>
            </w:pPr>
            <w:r>
              <w:rPr>
                <w:rFonts w:cs="Arial"/>
              </w:rPr>
              <w:t>__-__-_____</w:t>
            </w:r>
          </w:p>
        </w:tc>
      </w:tr>
    </w:tbl>
    <w:p w14:paraId="08E848A2" w14:textId="77777777" w:rsidR="007C177A" w:rsidRDefault="007C177A">
      <w:pPr>
        <w:rPr>
          <w:rFonts w:cs="Arial"/>
          <w:b/>
          <w:bCs/>
        </w:rPr>
      </w:pPr>
    </w:p>
    <w:p w14:paraId="5237374E" w14:textId="77777777" w:rsidR="007C177A" w:rsidRDefault="007C177A">
      <w:pPr>
        <w:rPr>
          <w:rFonts w:cs="Arial"/>
        </w:rPr>
      </w:pPr>
    </w:p>
    <w:p w14:paraId="2B519DFA" w14:textId="77777777" w:rsidR="007C177A" w:rsidRDefault="007C177A"/>
    <w:sectPr w:rsidR="007C177A">
      <w:headerReference w:type="default" r:id="rId23"/>
      <w:footerReference w:type="default" r:id="rId24"/>
      <w:headerReference w:type="first" r:id="rId25"/>
      <w:footerReference w:type="first" r:id="rId26"/>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B588" w14:textId="77777777" w:rsidR="0008369D" w:rsidRDefault="0008369D">
      <w:r>
        <w:separator/>
      </w:r>
    </w:p>
  </w:endnote>
  <w:endnote w:type="continuationSeparator" w:id="0">
    <w:p w14:paraId="682CDA20" w14:textId="77777777" w:rsidR="0008369D" w:rsidRDefault="0008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AF" w:usb1="10000068"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A1BF" w14:textId="77777777" w:rsidR="0008369D" w:rsidRDefault="0008369D">
    <w:pPr>
      <w:pStyle w:val="Voettekst"/>
      <w:jc w:val="right"/>
    </w:pPr>
    <w:r>
      <w:fldChar w:fldCharType="begin"/>
    </w:r>
    <w:r>
      <w:instrText>PAGE</w:instrText>
    </w:r>
    <w:r>
      <w:fldChar w:fldCharType="separate"/>
    </w:r>
    <w:r>
      <w:rPr>
        <w:noProof/>
      </w:rPr>
      <w:t>2</w:t>
    </w:r>
    <w:r>
      <w:fldChar w:fldCharType="end"/>
    </w:r>
  </w:p>
  <w:p w14:paraId="7AFF0F66" w14:textId="77777777" w:rsidR="0008369D" w:rsidRDefault="000836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43744" w14:textId="4EBE32D5" w:rsidR="0008369D" w:rsidRDefault="0008369D">
    <w:pPr>
      <w:pStyle w:val="Voettekst"/>
      <w:jc w:val="right"/>
    </w:pPr>
    <w:r>
      <w:fldChar w:fldCharType="begin"/>
    </w:r>
    <w:r>
      <w:instrText>PAGE</w:instrText>
    </w:r>
    <w:r>
      <w:fldChar w:fldCharType="separate"/>
    </w:r>
    <w:r w:rsidR="00CA6A47">
      <w:rPr>
        <w:noProof/>
      </w:rPr>
      <w:t>17</w:t>
    </w:r>
    <w:r>
      <w:fldChar w:fldCharType="end"/>
    </w:r>
  </w:p>
  <w:p w14:paraId="39290B63" w14:textId="77777777" w:rsidR="0008369D" w:rsidRDefault="000836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C8F6" w14:textId="36A120F1" w:rsidR="0008369D" w:rsidRDefault="0008369D">
    <w:pPr>
      <w:pStyle w:val="Voettekst"/>
      <w:jc w:val="right"/>
    </w:pPr>
    <w:r>
      <w:fldChar w:fldCharType="begin"/>
    </w:r>
    <w:r>
      <w:instrText>PAGE</w:instrText>
    </w:r>
    <w:r>
      <w:fldChar w:fldCharType="separate"/>
    </w:r>
    <w:r w:rsidR="00CA6A47">
      <w:rPr>
        <w:noProof/>
      </w:rPr>
      <w:t>2</w:t>
    </w:r>
    <w:r>
      <w:fldChar w:fldCharType="end"/>
    </w:r>
  </w:p>
  <w:p w14:paraId="24375E75" w14:textId="77777777" w:rsidR="0008369D" w:rsidRDefault="000836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67FD" w14:textId="77777777" w:rsidR="0008369D" w:rsidRDefault="0008369D">
      <w:r>
        <w:separator/>
      </w:r>
    </w:p>
  </w:footnote>
  <w:footnote w:type="continuationSeparator" w:id="0">
    <w:p w14:paraId="09D71783" w14:textId="77777777" w:rsidR="0008369D" w:rsidRDefault="0008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502EB" w14:textId="77777777" w:rsidR="0008369D" w:rsidRDefault="0008369D">
    <w:pPr>
      <w:pStyle w:val="Koptekst"/>
      <w:rPr>
        <w:rFonts w:ascii="Arial" w:hAnsi="Arial" w:cs="Arial"/>
        <w:b/>
      </w:rPr>
    </w:pPr>
    <w:r>
      <w:rPr>
        <w:rFonts w:ascii="Arial" w:hAnsi="Arial" w:cs="Arial"/>
        <w:b/>
      </w:rPr>
      <w:t>Onderwerp</w:t>
    </w:r>
    <w:r>
      <w:rPr>
        <w:rFonts w:ascii="Arial" w:hAnsi="Arial" w:cs="Arial"/>
        <w:b/>
      </w:rPr>
      <w:tab/>
      <w:t>Betreft</w:t>
    </w:r>
    <w:r>
      <w:rPr>
        <w:rFonts w:ascii="Arial" w:hAnsi="Arial" w:cs="Arial"/>
        <w:b/>
      </w:rPr>
      <w:tab/>
      <w:t>Datum</w:t>
    </w:r>
  </w:p>
  <w:p w14:paraId="5AFDB362" w14:textId="77777777" w:rsidR="0008369D" w:rsidRDefault="0008369D">
    <w:pPr>
      <w:pStyle w:val="Koptekst"/>
      <w:pBdr>
        <w:top w:val="nil"/>
        <w:left w:val="nil"/>
        <w:bottom w:val="single" w:sz="6" w:space="1" w:color="00000A"/>
        <w:right w:val="nil"/>
      </w:pBdr>
      <w:tabs>
        <w:tab w:val="left" w:pos="7245"/>
      </w:tabs>
      <w:rPr>
        <w:rFonts w:ascii="Arial" w:hAnsi="Arial" w:cs="Arial"/>
        <w:highlight w:val="green"/>
      </w:rPr>
    </w:pPr>
    <w:r>
      <w:rPr>
        <w:rFonts w:ascii="Arial" w:hAnsi="Arial" w:cs="Arial"/>
      </w:rPr>
      <w:t>Referentie</w:t>
    </w:r>
    <w:r>
      <w:rPr>
        <w:rFonts w:ascii="Arial" w:hAnsi="Arial" w:cs="Arial"/>
        <w:highlight w:val="green"/>
      </w:rPr>
      <w:t>: 2021-003166</w:t>
    </w:r>
    <w:r>
      <w:rPr>
        <w:rFonts w:ascii="Arial" w:hAnsi="Arial" w:cs="Arial"/>
      </w:rPr>
      <w:tab/>
      <w:t>Gunningsleidraad bestek GDH-2021/01</w:t>
    </w:r>
    <w:r>
      <w:rPr>
        <w:rFonts w:ascii="Arial" w:hAnsi="Arial" w:cs="Arial"/>
      </w:rPr>
      <w:tab/>
    </w:r>
    <w:r>
      <w:rPr>
        <w:rFonts w:ascii="Arial" w:hAnsi="Arial" w:cs="Arial"/>
      </w:rPr>
      <w:tab/>
    </w:r>
    <w:r>
      <w:rPr>
        <w:rFonts w:ascii="Arial" w:hAnsi="Arial" w:cs="Arial"/>
        <w:highlight w:val="green"/>
      </w:rPr>
      <w:t>__-__-____</w:t>
    </w:r>
  </w:p>
  <w:p w14:paraId="51D7916A" w14:textId="77777777" w:rsidR="0008369D" w:rsidRDefault="000836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F66B" w14:textId="77777777" w:rsidR="0008369D" w:rsidRDefault="0008369D">
    <w:pPr>
      <w:pStyle w:val="Koptekst"/>
      <w:rPr>
        <w:rFonts w:ascii="Arial" w:hAnsi="Arial" w:cs="Arial"/>
        <w:b/>
      </w:rPr>
    </w:pPr>
    <w:r>
      <w:rPr>
        <w:rFonts w:ascii="Arial" w:hAnsi="Arial" w:cs="Arial"/>
        <w:b/>
      </w:rPr>
      <w:t>Onderwerp</w:t>
    </w:r>
    <w:r>
      <w:rPr>
        <w:rFonts w:ascii="Arial" w:hAnsi="Arial" w:cs="Arial"/>
        <w:b/>
      </w:rPr>
      <w:tab/>
      <w:t>Betreft</w:t>
    </w:r>
    <w:r>
      <w:rPr>
        <w:rFonts w:ascii="Arial" w:hAnsi="Arial" w:cs="Arial"/>
        <w:b/>
      </w:rPr>
      <w:tab/>
      <w:t>Datum</w:t>
    </w:r>
  </w:p>
  <w:p w14:paraId="097C2C09" w14:textId="77777777" w:rsidR="0008369D" w:rsidRDefault="0008369D">
    <w:pPr>
      <w:pStyle w:val="Koptekst"/>
      <w:pBdr>
        <w:top w:val="nil"/>
        <w:left w:val="nil"/>
        <w:bottom w:val="single" w:sz="6" w:space="1" w:color="00000A"/>
        <w:right w:val="nil"/>
      </w:pBdr>
      <w:tabs>
        <w:tab w:val="left" w:pos="7245"/>
      </w:tabs>
      <w:rPr>
        <w:rFonts w:ascii="Arial" w:hAnsi="Arial" w:cs="Arial"/>
        <w:highlight w:val="green"/>
      </w:rPr>
    </w:pPr>
    <w:r>
      <w:rPr>
        <w:rFonts w:ascii="Arial" w:hAnsi="Arial" w:cs="Arial"/>
      </w:rPr>
      <w:t xml:space="preserve">Referentie: </w:t>
    </w:r>
    <w:r w:rsidRPr="00AB4A0E">
      <w:rPr>
        <w:rFonts w:ascii="Arial" w:hAnsi="Arial" w:cs="Arial"/>
      </w:rPr>
      <w:t>2021-</w:t>
    </w:r>
    <w:r>
      <w:rPr>
        <w:rFonts w:ascii="Arial" w:hAnsi="Arial" w:cs="Arial"/>
      </w:rPr>
      <w:t>003166  Gunningsleidraad uitbreiding, verduurzaming onderhoud Gemeentewerf      19-04-2021</w:t>
    </w:r>
  </w:p>
  <w:p w14:paraId="7BB1FB7B" w14:textId="77777777" w:rsidR="0008369D" w:rsidRDefault="000836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AC97B" w14:textId="77777777" w:rsidR="0008369D" w:rsidRPr="00AB4A0E" w:rsidRDefault="0008369D">
    <w:pPr>
      <w:pStyle w:val="Koptekst"/>
      <w:rPr>
        <w:rFonts w:ascii="Arial" w:hAnsi="Arial" w:cs="Arial"/>
        <w:b/>
      </w:rPr>
    </w:pPr>
    <w:r w:rsidRPr="00AB4A0E">
      <w:rPr>
        <w:rFonts w:ascii="Arial" w:hAnsi="Arial" w:cs="Arial"/>
        <w:b/>
      </w:rPr>
      <w:t>Onderwerp</w:t>
    </w:r>
    <w:r w:rsidRPr="00AB4A0E">
      <w:rPr>
        <w:rFonts w:ascii="Arial" w:hAnsi="Arial" w:cs="Arial"/>
        <w:b/>
      </w:rPr>
      <w:tab/>
      <w:t>Betreft</w:t>
    </w:r>
    <w:r w:rsidRPr="00AB4A0E">
      <w:rPr>
        <w:rFonts w:ascii="Arial" w:hAnsi="Arial" w:cs="Arial"/>
        <w:b/>
      </w:rPr>
      <w:tab/>
      <w:t>Datum</w:t>
    </w:r>
  </w:p>
  <w:p w14:paraId="77F21CFC" w14:textId="693435C7" w:rsidR="0008369D" w:rsidRDefault="0008369D" w:rsidP="00020CA3">
    <w:pPr>
      <w:pStyle w:val="Koptekst"/>
      <w:pBdr>
        <w:top w:val="nil"/>
        <w:left w:val="nil"/>
        <w:bottom w:val="single" w:sz="6" w:space="1" w:color="00000A"/>
        <w:right w:val="nil"/>
      </w:pBdr>
      <w:tabs>
        <w:tab w:val="left" w:pos="7245"/>
      </w:tabs>
      <w:rPr>
        <w:rFonts w:ascii="Arial" w:hAnsi="Arial" w:cs="Arial"/>
        <w:highlight w:val="green"/>
      </w:rPr>
    </w:pPr>
    <w:r>
      <w:rPr>
        <w:rFonts w:ascii="Arial" w:hAnsi="Arial" w:cs="Arial"/>
      </w:rPr>
      <w:t xml:space="preserve">Referentie: </w:t>
    </w:r>
    <w:r w:rsidRPr="00AB4A0E">
      <w:rPr>
        <w:rFonts w:ascii="Arial" w:hAnsi="Arial" w:cs="Arial"/>
      </w:rPr>
      <w:t>2021-</w:t>
    </w:r>
    <w:r>
      <w:rPr>
        <w:rFonts w:ascii="Arial" w:hAnsi="Arial" w:cs="Arial"/>
      </w:rPr>
      <w:t>003166  Gunningsleidraad uitbreiding, verduurzaming onderhoud Gemeentewerf      06-05-2021</w:t>
    </w:r>
  </w:p>
  <w:p w14:paraId="4FF140E8" w14:textId="77777777" w:rsidR="0008369D" w:rsidRDefault="000836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C8161A7"/>
    <w:multiLevelType w:val="multilevel"/>
    <w:tmpl w:val="17465F4E"/>
    <w:lvl w:ilvl="0">
      <w:start w:val="5"/>
      <w:numFmt w:val="decimal"/>
      <w:lvlText w:val=""/>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C47FB1"/>
    <w:multiLevelType w:val="multilevel"/>
    <w:tmpl w:val="1EE69D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4316BE"/>
    <w:multiLevelType w:val="multilevel"/>
    <w:tmpl w:val="5E9CEE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E7E6CF4"/>
    <w:multiLevelType w:val="multilevel"/>
    <w:tmpl w:val="467C93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A73775"/>
    <w:multiLevelType w:val="multilevel"/>
    <w:tmpl w:val="A71C86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A746C96"/>
    <w:multiLevelType w:val="hybridMultilevel"/>
    <w:tmpl w:val="EFD09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8A3979"/>
    <w:multiLevelType w:val="multilevel"/>
    <w:tmpl w:val="3208AD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F20044"/>
    <w:multiLevelType w:val="multilevel"/>
    <w:tmpl w:val="C494D84A"/>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8D91180"/>
    <w:multiLevelType w:val="multilevel"/>
    <w:tmpl w:val="0F5C86D8"/>
    <w:lvl w:ilvl="0">
      <w:start w:val="5"/>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FA2724D"/>
    <w:multiLevelType w:val="multilevel"/>
    <w:tmpl w:val="792879D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42D05CFE"/>
    <w:multiLevelType w:val="hybridMultilevel"/>
    <w:tmpl w:val="A26234F2"/>
    <w:lvl w:ilvl="0" w:tplc="E542A9F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950923"/>
    <w:multiLevelType w:val="hybridMultilevel"/>
    <w:tmpl w:val="00200736"/>
    <w:lvl w:ilvl="0" w:tplc="4302F9D4">
      <w:start w:val="3"/>
      <w:numFmt w:val="bullet"/>
      <w:lvlText w:val="-"/>
      <w:lvlJc w:val="left"/>
      <w:pPr>
        <w:ind w:left="720" w:hanging="360"/>
      </w:pPr>
      <w:rPr>
        <w:rFonts w:ascii="Arial" w:eastAsia="DejaVu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7905911"/>
    <w:multiLevelType w:val="multilevel"/>
    <w:tmpl w:val="30F80CC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6BCF40B6"/>
    <w:multiLevelType w:val="multilevel"/>
    <w:tmpl w:val="9F4CD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FB2952"/>
    <w:multiLevelType w:val="hybridMultilevel"/>
    <w:tmpl w:val="DDBCFC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4"/>
  </w:num>
  <w:num w:numId="5">
    <w:abstractNumId w:val="15"/>
  </w:num>
  <w:num w:numId="6">
    <w:abstractNumId w:val="7"/>
  </w:num>
  <w:num w:numId="7">
    <w:abstractNumId w:val="1"/>
  </w:num>
  <w:num w:numId="8">
    <w:abstractNumId w:val="14"/>
  </w:num>
  <w:num w:numId="9">
    <w:abstractNumId w:val="8"/>
  </w:num>
  <w:num w:numId="10">
    <w:abstractNumId w:val="5"/>
  </w:num>
  <w:num w:numId="11">
    <w:abstractNumId w:val="3"/>
  </w:num>
  <w:num w:numId="12">
    <w:abstractNumId w:val="12"/>
  </w:num>
  <w:num w:numId="13">
    <w:abstractNumId w:val="11"/>
  </w:num>
  <w:num w:numId="14">
    <w:abstractNumId w:val="6"/>
  </w:num>
  <w:num w:numId="15">
    <w:abstractNumId w:val="0"/>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7A"/>
    <w:rsid w:val="00020CA3"/>
    <w:rsid w:val="00035CAF"/>
    <w:rsid w:val="0008369D"/>
    <w:rsid w:val="000C6037"/>
    <w:rsid w:val="00154110"/>
    <w:rsid w:val="0030458A"/>
    <w:rsid w:val="00312731"/>
    <w:rsid w:val="00316B16"/>
    <w:rsid w:val="00357587"/>
    <w:rsid w:val="00366042"/>
    <w:rsid w:val="003A6F04"/>
    <w:rsid w:val="003D4152"/>
    <w:rsid w:val="00456230"/>
    <w:rsid w:val="004D3341"/>
    <w:rsid w:val="00517E32"/>
    <w:rsid w:val="00542E71"/>
    <w:rsid w:val="0057660B"/>
    <w:rsid w:val="005A3790"/>
    <w:rsid w:val="005F7EBE"/>
    <w:rsid w:val="006003ED"/>
    <w:rsid w:val="006033B6"/>
    <w:rsid w:val="00642976"/>
    <w:rsid w:val="006826A1"/>
    <w:rsid w:val="006846EC"/>
    <w:rsid w:val="007528CC"/>
    <w:rsid w:val="007C177A"/>
    <w:rsid w:val="007E2DFE"/>
    <w:rsid w:val="007E5F24"/>
    <w:rsid w:val="00804B18"/>
    <w:rsid w:val="00813F99"/>
    <w:rsid w:val="008371BA"/>
    <w:rsid w:val="0085641E"/>
    <w:rsid w:val="008C01BD"/>
    <w:rsid w:val="008C2436"/>
    <w:rsid w:val="00927782"/>
    <w:rsid w:val="009360D3"/>
    <w:rsid w:val="00984E58"/>
    <w:rsid w:val="009C3479"/>
    <w:rsid w:val="009D1C29"/>
    <w:rsid w:val="009E2D38"/>
    <w:rsid w:val="00A33638"/>
    <w:rsid w:val="00A77BC6"/>
    <w:rsid w:val="00AB085A"/>
    <w:rsid w:val="00AB0C1C"/>
    <w:rsid w:val="00AB4A0E"/>
    <w:rsid w:val="00AD77C9"/>
    <w:rsid w:val="00B96B7F"/>
    <w:rsid w:val="00BB2B97"/>
    <w:rsid w:val="00C15B40"/>
    <w:rsid w:val="00CA6A47"/>
    <w:rsid w:val="00CB3023"/>
    <w:rsid w:val="00CC6F75"/>
    <w:rsid w:val="00CF1D32"/>
    <w:rsid w:val="00D51ED1"/>
    <w:rsid w:val="00D618DB"/>
    <w:rsid w:val="00DC4CF3"/>
    <w:rsid w:val="00DF4391"/>
    <w:rsid w:val="00E1156F"/>
    <w:rsid w:val="00E27045"/>
    <w:rsid w:val="00E46669"/>
    <w:rsid w:val="00EF739D"/>
    <w:rsid w:val="00F47801"/>
    <w:rsid w:val="00F96DE8"/>
    <w:rsid w:val="00FC48E5"/>
    <w:rsid w:val="00FE6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B1D226"/>
  <w15:docId w15:val="{28E49D0B-FAA0-43A4-8BF1-9F4B3EC0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1C0F"/>
    <w:pPr>
      <w:suppressAutoHyphens/>
    </w:pPr>
  </w:style>
  <w:style w:type="paragraph" w:styleId="Kop1">
    <w:name w:val="heading 1"/>
    <w:basedOn w:val="Standaard"/>
    <w:link w:val="Kop1Char"/>
    <w:uiPriority w:val="9"/>
    <w:qFormat/>
    <w:rsid w:val="00261C0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31172B"/>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unhideWhenUsed/>
    <w:qFormat/>
    <w:rsid w:val="003A30AA"/>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customStyle="1" w:styleId="Kop1Char">
    <w:name w:val="Kop 1 Char"/>
    <w:basedOn w:val="Standaardalinea-lettertype"/>
    <w:link w:val="Kop1"/>
    <w:uiPriority w:val="9"/>
    <w:rsid w:val="00261C0F"/>
    <w:rPr>
      <w:rFonts w:ascii="Cambria" w:hAnsi="Cambria"/>
      <w:color w:val="365F91"/>
      <w:sz w:val="32"/>
      <w:szCs w:val="32"/>
    </w:rPr>
  </w:style>
  <w:style w:type="character" w:customStyle="1" w:styleId="InternetLink">
    <w:name w:val="Internet Link"/>
    <w:basedOn w:val="Standaardalinea-lettertype"/>
    <w:uiPriority w:val="99"/>
    <w:unhideWhenUsed/>
    <w:rsid w:val="00261C0F"/>
    <w:rPr>
      <w:color w:val="0000FF"/>
      <w:u w:val="single"/>
    </w:rPr>
  </w:style>
  <w:style w:type="character" w:customStyle="1" w:styleId="KoptekstChar">
    <w:name w:val="Koptekst Char"/>
    <w:basedOn w:val="Standaardalinea-lettertype"/>
    <w:link w:val="Koptekst"/>
    <w:rsid w:val="00261C0F"/>
    <w:rPr>
      <w:rFonts w:ascii="Verdana" w:eastAsia="Times New Roman" w:hAnsi="Verdana" w:cs="Times New Roman"/>
      <w:sz w:val="18"/>
      <w:lang w:eastAsia="nl-NL"/>
    </w:rPr>
  </w:style>
  <w:style w:type="character" w:customStyle="1" w:styleId="Kop2Char">
    <w:name w:val="Kop 2 Char"/>
    <w:basedOn w:val="Standaardalinea-lettertype"/>
    <w:link w:val="Kop2"/>
    <w:uiPriority w:val="9"/>
    <w:rsid w:val="0031172B"/>
    <w:rPr>
      <w:rFonts w:ascii="Cambria" w:hAnsi="Cambria"/>
      <w:color w:val="365F91"/>
      <w:sz w:val="26"/>
      <w:szCs w:val="26"/>
    </w:rPr>
  </w:style>
  <w:style w:type="character" w:customStyle="1" w:styleId="TekstopmerkingChar">
    <w:name w:val="Tekst opmerking Char"/>
    <w:basedOn w:val="Standaardalinea-lettertype"/>
    <w:link w:val="Tekstopmerking"/>
    <w:semiHidden/>
    <w:rsid w:val="0031172B"/>
    <w:rPr>
      <w:rFonts w:ascii="Verdana" w:eastAsia="Times New Roman" w:hAnsi="Verdana" w:cs="Times New Roman"/>
      <w:sz w:val="18"/>
      <w:lang w:eastAsia="nl-NL"/>
    </w:rPr>
  </w:style>
  <w:style w:type="character" w:styleId="Verwijzingopmerking">
    <w:name w:val="annotation reference"/>
    <w:semiHidden/>
    <w:rsid w:val="0031172B"/>
    <w:rPr>
      <w:sz w:val="16"/>
      <w:szCs w:val="16"/>
    </w:rPr>
  </w:style>
  <w:style w:type="character" w:customStyle="1" w:styleId="RapportKop2Char">
    <w:name w:val="Rapport Kop2 Char"/>
    <w:link w:val="RapportKop2"/>
    <w:rsid w:val="003A30AA"/>
    <w:rPr>
      <w:rFonts w:eastAsia="Times New Roman" w:cs="Arial"/>
      <w:lang w:eastAsia="nl-NL"/>
    </w:rPr>
  </w:style>
  <w:style w:type="character" w:customStyle="1" w:styleId="VoettekstChar">
    <w:name w:val="Voettekst Char"/>
    <w:basedOn w:val="Standaardalinea-lettertype"/>
    <w:link w:val="Voettekst"/>
    <w:uiPriority w:val="99"/>
    <w:rsid w:val="005A6164"/>
  </w:style>
  <w:style w:type="character" w:customStyle="1" w:styleId="RapportKop1CharChar">
    <w:name w:val="Rapport Kop1 Char Char"/>
    <w:link w:val="RapportKop1"/>
    <w:rsid w:val="003A30AA"/>
    <w:rPr>
      <w:rFonts w:eastAsia="Times New Roman" w:cs="Arial"/>
      <w:b/>
      <w:sz w:val="24"/>
      <w:szCs w:val="24"/>
      <w:lang w:eastAsia="nl-NL"/>
    </w:rPr>
  </w:style>
  <w:style w:type="character" w:customStyle="1" w:styleId="Kop3Char">
    <w:name w:val="Kop 3 Char"/>
    <w:basedOn w:val="Standaardalinea-lettertype"/>
    <w:link w:val="Kop3"/>
    <w:uiPriority w:val="9"/>
    <w:rsid w:val="003A30AA"/>
    <w:rPr>
      <w:rFonts w:ascii="Cambria" w:hAnsi="Cambria"/>
      <w:color w:val="243F60"/>
      <w:sz w:val="24"/>
      <w:szCs w:val="24"/>
    </w:rPr>
  </w:style>
  <w:style w:type="character" w:styleId="Paginanummer">
    <w:name w:val="page number"/>
    <w:basedOn w:val="Standaardalinea-lettertype"/>
    <w:semiHidden/>
    <w:rsid w:val="00CB2A29"/>
  </w:style>
  <w:style w:type="character" w:customStyle="1" w:styleId="OnderwerpvanopmerkingChar">
    <w:name w:val="Onderwerp van opmerking Char"/>
    <w:basedOn w:val="TekstopmerkingChar"/>
    <w:link w:val="Onderwerpvanopmerking"/>
    <w:uiPriority w:val="99"/>
    <w:semiHidden/>
    <w:rsid w:val="002E4651"/>
    <w:rPr>
      <w:rFonts w:ascii="Verdana" w:eastAsia="Times New Roman" w:hAnsi="Verdana" w:cs="Times New Roman"/>
      <w:b/>
      <w:bCs/>
      <w:sz w:val="18"/>
      <w:lang w:eastAsia="nl-NL"/>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customStyle="1" w:styleId="ContentsHeading">
    <w:name w:val="Contents Heading"/>
    <w:basedOn w:val="Kop1"/>
    <w:uiPriority w:val="39"/>
    <w:unhideWhenUsed/>
    <w:qFormat/>
    <w:rsid w:val="00261C0F"/>
    <w:pPr>
      <w:spacing w:line="256" w:lineRule="auto"/>
    </w:pPr>
    <w:rPr>
      <w:lang w:eastAsia="nl-NL"/>
    </w:rPr>
  </w:style>
  <w:style w:type="paragraph" w:customStyle="1" w:styleId="Contents1">
    <w:name w:val="Contents 1"/>
    <w:basedOn w:val="Standaard"/>
    <w:autoRedefine/>
    <w:uiPriority w:val="39"/>
    <w:unhideWhenUsed/>
    <w:rsid w:val="00261C0F"/>
    <w:pPr>
      <w:spacing w:after="100"/>
    </w:pPr>
  </w:style>
  <w:style w:type="paragraph" w:customStyle="1" w:styleId="Contents2">
    <w:name w:val="Contents 2"/>
    <w:basedOn w:val="Standaard"/>
    <w:autoRedefine/>
    <w:uiPriority w:val="39"/>
    <w:unhideWhenUsed/>
    <w:rsid w:val="00261C0F"/>
    <w:pPr>
      <w:spacing w:after="100"/>
      <w:ind w:left="200"/>
    </w:pPr>
  </w:style>
  <w:style w:type="paragraph" w:styleId="Koptekst">
    <w:name w:val="header"/>
    <w:basedOn w:val="Standaard"/>
    <w:link w:val="KoptekstChar"/>
    <w:rsid w:val="00261C0F"/>
    <w:pPr>
      <w:tabs>
        <w:tab w:val="center" w:pos="4536"/>
        <w:tab w:val="right" w:pos="9072"/>
      </w:tabs>
      <w:spacing w:line="240" w:lineRule="atLeast"/>
    </w:pPr>
    <w:rPr>
      <w:rFonts w:ascii="Verdana" w:eastAsia="Times New Roman" w:hAnsi="Verdana" w:cs="Times New Roman"/>
      <w:sz w:val="18"/>
      <w:lang w:eastAsia="nl-NL"/>
    </w:rPr>
  </w:style>
  <w:style w:type="paragraph" w:customStyle="1" w:styleId="Contents3">
    <w:name w:val="Contents 3"/>
    <w:basedOn w:val="Standaard"/>
    <w:autoRedefine/>
    <w:uiPriority w:val="39"/>
    <w:unhideWhenUsed/>
    <w:rsid w:val="00261C0F"/>
    <w:pPr>
      <w:spacing w:after="100"/>
      <w:ind w:left="400"/>
    </w:pPr>
  </w:style>
  <w:style w:type="paragraph" w:styleId="Tekstopmerking">
    <w:name w:val="annotation text"/>
    <w:basedOn w:val="Standaard"/>
    <w:link w:val="TekstopmerkingChar"/>
    <w:semiHidden/>
    <w:rsid w:val="0031172B"/>
    <w:pPr>
      <w:spacing w:line="240" w:lineRule="atLeast"/>
    </w:pPr>
    <w:rPr>
      <w:rFonts w:ascii="Verdana" w:eastAsia="Times New Roman" w:hAnsi="Verdana" w:cs="Times New Roman"/>
      <w:sz w:val="18"/>
      <w:lang w:eastAsia="nl-NL"/>
    </w:rPr>
  </w:style>
  <w:style w:type="paragraph" w:customStyle="1" w:styleId="RapportKop2">
    <w:name w:val="Rapport Kop2"/>
    <w:basedOn w:val="Standaard"/>
    <w:link w:val="RapportKop2Char"/>
    <w:autoRedefine/>
    <w:rsid w:val="003A30AA"/>
    <w:pPr>
      <w:keepNext/>
      <w:outlineLvl w:val="1"/>
    </w:pPr>
    <w:rPr>
      <w:rFonts w:eastAsia="Times New Roman" w:cs="Arial"/>
      <w:lang w:eastAsia="nl-NL"/>
    </w:rPr>
  </w:style>
  <w:style w:type="paragraph" w:styleId="Voettekst">
    <w:name w:val="footer"/>
    <w:basedOn w:val="Standaard"/>
    <w:link w:val="VoettekstChar"/>
    <w:uiPriority w:val="99"/>
    <w:unhideWhenUsed/>
    <w:rsid w:val="005A6164"/>
    <w:pPr>
      <w:tabs>
        <w:tab w:val="center" w:pos="4536"/>
        <w:tab w:val="right" w:pos="9072"/>
      </w:tabs>
    </w:pPr>
  </w:style>
  <w:style w:type="paragraph" w:customStyle="1" w:styleId="RapportKop1">
    <w:name w:val="Rapport Kop1"/>
    <w:basedOn w:val="Standaard"/>
    <w:link w:val="RapportKop1CharChar"/>
    <w:autoRedefine/>
    <w:rsid w:val="003A30AA"/>
    <w:pPr>
      <w:keepNext/>
      <w:outlineLvl w:val="0"/>
    </w:pPr>
    <w:rPr>
      <w:rFonts w:eastAsia="Times New Roman" w:cs="Arial"/>
      <w:b/>
      <w:sz w:val="24"/>
      <w:szCs w:val="24"/>
      <w:lang w:eastAsia="nl-NL"/>
    </w:rPr>
  </w:style>
  <w:style w:type="paragraph" w:customStyle="1" w:styleId="Default">
    <w:name w:val="Default"/>
    <w:rsid w:val="003A30AA"/>
    <w:pPr>
      <w:suppressAutoHyphens/>
    </w:pPr>
    <w:rPr>
      <w:rFonts w:ascii="Arial,Bold" w:eastAsia="Times New Roman" w:hAnsi="Arial,Bold" w:cs="Times New Roman"/>
      <w:lang w:eastAsia="nl-NL"/>
    </w:rPr>
  </w:style>
  <w:style w:type="paragraph" w:customStyle="1" w:styleId="Opmaakprofiel1">
    <w:name w:val="Opmaakprofiel1"/>
    <w:basedOn w:val="RapportKop2"/>
    <w:rsid w:val="003A30AA"/>
    <w:rPr>
      <w:rFonts w:cs="Tahoma"/>
    </w:rPr>
  </w:style>
  <w:style w:type="paragraph" w:customStyle="1" w:styleId="PTI2">
    <w:name w:val="PTI 2"/>
    <w:basedOn w:val="Standaard"/>
    <w:rsid w:val="00B12C20"/>
    <w:pPr>
      <w:spacing w:after="120" w:line="280" w:lineRule="atLeast"/>
      <w:ind w:left="1701"/>
      <w:textAlignment w:val="baseline"/>
    </w:pPr>
    <w:rPr>
      <w:rFonts w:ascii="Verdana" w:eastAsia="Calibri" w:hAnsi="Verdana" w:cs="Times New Roman"/>
      <w:sz w:val="16"/>
      <w:lang w:val="nl" w:eastAsia="nl-NL"/>
    </w:rPr>
  </w:style>
  <w:style w:type="paragraph" w:styleId="Onderwerpvanopmerking">
    <w:name w:val="annotation subject"/>
    <w:basedOn w:val="Tekstopmerking"/>
    <w:link w:val="OnderwerpvanopmerkingChar"/>
    <w:uiPriority w:val="99"/>
    <w:semiHidden/>
    <w:unhideWhenUsed/>
    <w:rsid w:val="002E4651"/>
    <w:pPr>
      <w:spacing w:line="240" w:lineRule="auto"/>
    </w:pPr>
    <w:rPr>
      <w:rFonts w:ascii="Arial" w:hAnsi="Arial" w:cs="Calibri"/>
      <w:b/>
      <w:bCs/>
      <w:sz w:val="20"/>
      <w:lang w:eastAsia="en-US"/>
    </w:rPr>
  </w:style>
  <w:style w:type="table" w:styleId="Tabelraster">
    <w:name w:val="Table Grid"/>
    <w:basedOn w:val="Standaardtabel"/>
    <w:uiPriority w:val="59"/>
    <w:rsid w:val="0026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D3341"/>
    <w:rPr>
      <w:color w:val="0000FF" w:themeColor="hyperlink"/>
      <w:u w:val="single"/>
    </w:rPr>
  </w:style>
  <w:style w:type="paragraph" w:styleId="Inhopg1">
    <w:name w:val="toc 1"/>
    <w:basedOn w:val="Standaard"/>
    <w:next w:val="Standaard"/>
    <w:autoRedefine/>
    <w:uiPriority w:val="39"/>
    <w:unhideWhenUsed/>
    <w:rsid w:val="00154110"/>
    <w:pPr>
      <w:spacing w:after="100"/>
    </w:pPr>
  </w:style>
  <w:style w:type="paragraph" w:styleId="Inhopg2">
    <w:name w:val="toc 2"/>
    <w:basedOn w:val="Standaard"/>
    <w:next w:val="Standaard"/>
    <w:autoRedefine/>
    <w:uiPriority w:val="39"/>
    <w:unhideWhenUsed/>
    <w:rsid w:val="00154110"/>
    <w:pPr>
      <w:spacing w:after="100"/>
      <w:ind w:left="200"/>
    </w:pPr>
  </w:style>
  <w:style w:type="paragraph" w:styleId="Inhopg3">
    <w:name w:val="toc 3"/>
    <w:basedOn w:val="Standaard"/>
    <w:next w:val="Standaard"/>
    <w:autoRedefine/>
    <w:uiPriority w:val="39"/>
    <w:unhideWhenUsed/>
    <w:rsid w:val="00154110"/>
    <w:pPr>
      <w:spacing w:after="100"/>
      <w:ind w:left="400"/>
    </w:pPr>
  </w:style>
  <w:style w:type="character" w:customStyle="1" w:styleId="LijstalineaChar">
    <w:name w:val="Lijstalinea Char"/>
    <w:link w:val="Lijstalinea"/>
    <w:uiPriority w:val="34"/>
    <w:locked/>
    <w:rsid w:val="00CC6F75"/>
    <w:rPr>
      <w:rFonts w:eastAsia="Times New Roman" w:cs="Times New Roman"/>
    </w:rPr>
  </w:style>
  <w:style w:type="paragraph" w:customStyle="1" w:styleId="Opsomteken1">
    <w:name w:val="Opsomteken 1"/>
    <w:basedOn w:val="Lijstalinea"/>
    <w:qFormat/>
    <w:rsid w:val="00CC6F75"/>
    <w:pPr>
      <w:numPr>
        <w:numId w:val="15"/>
      </w:numPr>
      <w:tabs>
        <w:tab w:val="num" w:pos="360"/>
      </w:tabs>
      <w:suppressAutoHyphens w:val="0"/>
      <w:spacing w:line="255" w:lineRule="atLeast"/>
      <w:ind w:left="720" w:firstLine="0"/>
      <w:contextualSpacing w:val="0"/>
    </w:pPr>
    <w:rPr>
      <w:rFonts w:ascii="Times New Roman" w:eastAsia="Meiryo" w:hAnsi="Times New Roman" w:cs="Meiryo"/>
      <w:color w:val="273273"/>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nderned.nl/" TargetMode="External"/><Relationship Id="rId18" Type="http://schemas.openxmlformats.org/officeDocument/2006/relationships/hyperlink" Target="mailto:inproces@denhelder.n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past-performance.nl/" TargetMode="External"/><Relationship Id="rId7" Type="http://schemas.openxmlformats.org/officeDocument/2006/relationships/endnotes" Target="endnotes.xml"/><Relationship Id="rId12" Type="http://schemas.openxmlformats.org/officeDocument/2006/relationships/hyperlink" Target="http://www.denhelder.nl/" TargetMode="External"/><Relationship Id="rId17" Type="http://schemas.openxmlformats.org/officeDocument/2006/relationships/hyperlink" Target="mailto:n.hak@denhelder.n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hyperlink" Target="http://www.wsp-nhn.nl/sr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nderned.n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rediteuren@denhelder.n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mmissievanaanbestedingsexperts.nl/" TargetMode="External"/><Relationship Id="rId22" Type="http://schemas.openxmlformats.org/officeDocument/2006/relationships/hyperlink" Target="http://www.past-performance.nl/"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F8381B6-DCD2-40C8-84F1-C6239CAA5AA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34</Pages>
  <Words>7973</Words>
  <Characters>43852</Characters>
  <Application>Microsoft Office Word</Application>
  <DocSecurity>0</DocSecurity>
  <Lines>365</Lines>
  <Paragraphs>103</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Petra Krudde</cp:lastModifiedBy>
  <cp:revision>15</cp:revision>
  <dcterms:created xsi:type="dcterms:W3CDTF">2021-04-22T08:24:00Z</dcterms:created>
  <dcterms:modified xsi:type="dcterms:W3CDTF">2021-05-06T14:31:00Z</dcterms:modified>
  <dc:language>en-US</dc:language>
</cp:coreProperties>
</file>