
<file path=[Content_Types].xml><?xml version="1.0" encoding="utf-8"?>
<Types xmlns="http://schemas.openxmlformats.org/package/2006/content-types">
  <Default Extension="bin" ContentType="application/vnd.ms-word.attachedToolbars"/>
  <Default Extension="png" ContentType="image/png"/>
  <Default Extension="emf" ContentType="image/x-emf"/>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embeddings/oleObject1.bin" ContentType="application/vnd.openxmlformats-officedocument.oleObject"/>
  <Override PartName="/word/embeddings/oleObject2.bin" ContentType="application/vnd.openxmlformats-officedocument.oleObject"/>
  <Override PartName="/word/embeddings/oleObject3.bin" ContentType="application/vnd.openxmlformats-officedocument.oleObject"/>
  <Override PartName="/word/embeddings/oleObject4.bin" ContentType="application/vnd.openxmlformats-officedocument.oleObject"/>
  <Override PartName="/word/embeddings/oleObject5.bin" ContentType="application/vnd.openxmlformats-officedocument.oleObject"/>
  <Override PartName="/word/embeddings/oleObject6.bin" ContentType="application/vnd.openxmlformats-officedocument.oleObject"/>
  <Override PartName="/word/embeddings/oleObject7.bin" ContentType="application/vnd.openxmlformats-officedocument.oleObject"/>
  <Override PartName="/word/embeddings/oleObject8.bin" ContentType="application/vnd.openxmlformats-officedocument.oleObject"/>
  <Override PartName="/word/embeddings/oleObject9.bin" ContentType="application/vnd.openxmlformats-officedocument.oleObject"/>
  <Override PartName="/word/embeddings/oleObject10.bin" ContentType="application/vnd.openxmlformats-officedocument.oleObject"/>
  <Override PartName="/word/embeddings/oleObject11.bin" ContentType="application/vnd.openxmlformats-officedocument.oleObject"/>
  <Override PartName="/word/embeddings/oleObject12.bin" ContentType="application/vnd.openxmlformats-officedocument.oleObject"/>
  <Override PartName="/word/embeddings/oleObject13.bin" ContentType="application/vnd.openxmlformats-officedocument.oleObject"/>
  <Override PartName="/word/embeddings/oleObject14.bin" ContentType="application/vnd.openxmlformats-officedocument.oleObject"/>
  <Override PartName="/word/embeddings/oleObject15.bin" ContentType="application/vnd.openxmlformats-officedocument.oleObject"/>
  <Override PartName="/word/embeddings/oleObject16.bin" ContentType="application/vnd.openxmlformats-officedocument.oleObject"/>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85B34B" w14:textId="77777777" w:rsidR="002D0025" w:rsidRPr="00292222" w:rsidRDefault="008B2296">
      <w:pPr>
        <w:spacing w:line="240" w:lineRule="auto"/>
        <w:ind w:left="426"/>
        <w:rPr>
          <w:color w:val="000000" w:themeColor="text1"/>
        </w:rPr>
      </w:pPr>
      <w:r w:rsidRPr="00292222">
        <w:rPr>
          <w:noProof/>
          <w:color w:val="000000" w:themeColor="text1"/>
        </w:rPr>
        <w:drawing>
          <wp:inline distT="0" distB="0" distL="0" distR="0" wp14:anchorId="40B38520" wp14:editId="4206EA2D">
            <wp:extent cx="1609725" cy="466725"/>
            <wp:effectExtent l="19050" t="0" r="9525" b="0"/>
            <wp:docPr id="2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t="31334" b="23259"/>
                    <a:stretch>
                      <a:fillRect/>
                    </a:stretch>
                  </pic:blipFill>
                  <pic:spPr bwMode="auto">
                    <a:xfrm>
                      <a:off x="0" y="0"/>
                      <a:ext cx="1609725" cy="466725"/>
                    </a:xfrm>
                    <a:prstGeom prst="rect">
                      <a:avLst/>
                    </a:prstGeom>
                    <a:noFill/>
                    <a:ln w="9525">
                      <a:noFill/>
                      <a:miter lim="800000"/>
                      <a:headEnd/>
                      <a:tailEnd/>
                    </a:ln>
                  </pic:spPr>
                </pic:pic>
              </a:graphicData>
            </a:graphic>
          </wp:inline>
        </w:drawing>
      </w:r>
      <w:r w:rsidR="002D0025" w:rsidRPr="00292222">
        <w:rPr>
          <w:color w:val="000000" w:themeColor="text1"/>
          <w:spacing w:val="6"/>
          <w:sz w:val="32"/>
        </w:rPr>
        <w:tab/>
      </w:r>
    </w:p>
    <w:p w14:paraId="583C11B9" w14:textId="77777777" w:rsidR="002D0025" w:rsidRPr="00292222" w:rsidRDefault="002D0025">
      <w:pPr>
        <w:jc w:val="right"/>
        <w:rPr>
          <w:b/>
          <w:color w:val="000000" w:themeColor="text1"/>
        </w:rPr>
      </w:pPr>
    </w:p>
    <w:p w14:paraId="1380B901" w14:textId="77777777" w:rsidR="002D0025" w:rsidRPr="00292222" w:rsidRDefault="002D0025">
      <w:pPr>
        <w:jc w:val="right"/>
        <w:rPr>
          <w:color w:val="000000" w:themeColor="text1"/>
        </w:rPr>
      </w:pPr>
      <w:r w:rsidRPr="00292222">
        <w:rPr>
          <w:b/>
          <w:color w:val="000000" w:themeColor="text1"/>
        </w:rPr>
        <w:t>Assetmanagement</w:t>
      </w:r>
    </w:p>
    <w:p w14:paraId="4C462A30" w14:textId="77777777" w:rsidR="002D0025" w:rsidRPr="00292222" w:rsidRDefault="002D0025">
      <w:pPr>
        <w:rPr>
          <w:vanish/>
          <w:color w:val="000000" w:themeColor="text1"/>
        </w:rPr>
      </w:pPr>
    </w:p>
    <w:p w14:paraId="3ACD5093" w14:textId="77777777" w:rsidR="002D0025" w:rsidRPr="00292222" w:rsidRDefault="002D0025">
      <w:pPr>
        <w:rPr>
          <w:vanish/>
          <w:color w:val="000000" w:themeColor="text1"/>
        </w:rPr>
      </w:pPr>
    </w:p>
    <w:p w14:paraId="7198E8C6" w14:textId="77777777" w:rsidR="002D0025" w:rsidRPr="00292222" w:rsidRDefault="002D0025">
      <w:pPr>
        <w:jc w:val="right"/>
        <w:rPr>
          <w:color w:val="000000" w:themeColor="text1"/>
        </w:rPr>
      </w:pPr>
    </w:p>
    <w:p w14:paraId="1226D7D0" w14:textId="77777777" w:rsidR="002D0025" w:rsidRPr="00292222" w:rsidRDefault="002D0025">
      <w:pPr>
        <w:rPr>
          <w:color w:val="000000" w:themeColor="text1"/>
        </w:rPr>
      </w:pPr>
    </w:p>
    <w:p w14:paraId="7731FEFB" w14:textId="77777777" w:rsidR="002D0025" w:rsidRPr="00292222" w:rsidRDefault="002D0025">
      <w:pPr>
        <w:rPr>
          <w:color w:val="000000" w:themeColor="text1"/>
        </w:rPr>
      </w:pPr>
    </w:p>
    <w:p w14:paraId="540FDAC5" w14:textId="77777777" w:rsidR="002D0025" w:rsidRPr="00292222" w:rsidRDefault="002D0025">
      <w:pPr>
        <w:rPr>
          <w:color w:val="000000" w:themeColor="text1"/>
        </w:rPr>
      </w:pPr>
    </w:p>
    <w:p w14:paraId="7F488D81" w14:textId="77777777" w:rsidR="002D0025" w:rsidRPr="00292222" w:rsidRDefault="002D0025">
      <w:pPr>
        <w:ind w:left="1276"/>
        <w:rPr>
          <w:b/>
          <w:color w:val="000000" w:themeColor="text1"/>
          <w:sz w:val="36"/>
        </w:rPr>
      </w:pPr>
    </w:p>
    <w:p w14:paraId="1D699B2E" w14:textId="77777777" w:rsidR="002D0025" w:rsidRPr="00292222" w:rsidRDefault="002D0025">
      <w:pPr>
        <w:ind w:left="1276"/>
        <w:rPr>
          <w:b/>
          <w:color w:val="000000" w:themeColor="text1"/>
          <w:sz w:val="36"/>
        </w:rPr>
      </w:pPr>
    </w:p>
    <w:p w14:paraId="7772FD5D" w14:textId="77777777" w:rsidR="002D0025" w:rsidRPr="00292222" w:rsidRDefault="002D0025">
      <w:pPr>
        <w:framePr w:w="6485" w:h="5630" w:hRule="exact" w:hSpace="284" w:wrap="around" w:vAnchor="page" w:hAnchor="page" w:x="1815" w:y="2836" w:anchorLock="1"/>
        <w:tabs>
          <w:tab w:val="left" w:pos="284"/>
        </w:tabs>
        <w:ind w:left="284"/>
        <w:rPr>
          <w:b/>
          <w:color w:val="000000" w:themeColor="text1"/>
          <w:sz w:val="36"/>
        </w:rPr>
      </w:pPr>
    </w:p>
    <w:p w14:paraId="116EC7D5" w14:textId="77777777" w:rsidR="002D0025" w:rsidRPr="00292222" w:rsidRDefault="002D0025">
      <w:pPr>
        <w:framePr w:w="6485" w:h="5630" w:hRule="exact" w:hSpace="284" w:wrap="around" w:vAnchor="page" w:hAnchor="page" w:x="1815" w:y="2836" w:anchorLock="1"/>
        <w:tabs>
          <w:tab w:val="left" w:pos="284"/>
        </w:tabs>
        <w:ind w:left="284"/>
        <w:rPr>
          <w:b/>
          <w:color w:val="000000" w:themeColor="text1"/>
          <w:sz w:val="36"/>
        </w:rPr>
      </w:pPr>
      <w:r w:rsidRPr="00292222">
        <w:rPr>
          <w:b/>
          <w:color w:val="000000" w:themeColor="text1"/>
          <w:sz w:val="36"/>
        </w:rPr>
        <w:t>Richtlijn</w:t>
      </w:r>
    </w:p>
    <w:p w14:paraId="61F4F159" w14:textId="77777777" w:rsidR="002D0025" w:rsidRPr="00292222" w:rsidRDefault="002D0025">
      <w:pPr>
        <w:framePr w:w="6485" w:h="5630" w:hRule="exact" w:hSpace="284" w:wrap="around" w:vAnchor="page" w:hAnchor="page" w:x="1815" w:y="2836" w:anchorLock="1"/>
        <w:tabs>
          <w:tab w:val="left" w:pos="284"/>
        </w:tabs>
        <w:ind w:left="284"/>
        <w:rPr>
          <w:b/>
          <w:color w:val="000000" w:themeColor="text1"/>
          <w:sz w:val="16"/>
        </w:rPr>
      </w:pPr>
    </w:p>
    <w:p w14:paraId="0CDBBB4D" w14:textId="77777777" w:rsidR="002D0025" w:rsidRPr="00292222" w:rsidRDefault="002D0025">
      <w:pPr>
        <w:framePr w:w="6485" w:h="5630" w:hRule="exact" w:hSpace="284" w:wrap="around" w:vAnchor="page" w:hAnchor="page" w:x="1815" w:y="2836" w:anchorLock="1"/>
        <w:tabs>
          <w:tab w:val="left" w:pos="284"/>
        </w:tabs>
        <w:ind w:left="284"/>
        <w:rPr>
          <w:b/>
          <w:color w:val="000000" w:themeColor="text1"/>
          <w:sz w:val="16"/>
        </w:rPr>
      </w:pPr>
    </w:p>
    <w:p w14:paraId="64AD35E3" w14:textId="77777777" w:rsidR="002D0025" w:rsidRPr="00292222" w:rsidRDefault="002D0025">
      <w:pPr>
        <w:framePr w:w="6485" w:h="5630" w:hRule="exact" w:hSpace="284" w:wrap="around" w:vAnchor="page" w:hAnchor="page" w:x="1815" w:y="2836" w:anchorLock="1"/>
        <w:tabs>
          <w:tab w:val="left" w:pos="284"/>
        </w:tabs>
        <w:ind w:left="284"/>
        <w:rPr>
          <w:i/>
          <w:color w:val="000000" w:themeColor="text1"/>
          <w:sz w:val="28"/>
          <w:lang w:eastAsia="en-US"/>
        </w:rPr>
      </w:pPr>
      <w:r w:rsidRPr="00292222">
        <w:rPr>
          <w:i/>
          <w:color w:val="000000" w:themeColor="text1"/>
          <w:sz w:val="28"/>
          <w:lang w:eastAsia="en-US"/>
        </w:rPr>
        <w:t xml:space="preserve">Veiligheidsvoorschrift </w:t>
      </w:r>
    </w:p>
    <w:p w14:paraId="63F93927" w14:textId="77777777" w:rsidR="002D0025" w:rsidRPr="00292222" w:rsidRDefault="002D0025">
      <w:pPr>
        <w:framePr w:w="6485" w:h="5630" w:hRule="exact" w:hSpace="284" w:wrap="around" w:vAnchor="page" w:hAnchor="page" w:x="1815" w:y="2836" w:anchorLock="1"/>
        <w:tabs>
          <w:tab w:val="left" w:pos="284"/>
        </w:tabs>
        <w:ind w:left="284"/>
        <w:rPr>
          <w:i/>
          <w:color w:val="000000" w:themeColor="text1"/>
          <w:sz w:val="28"/>
          <w:lang w:eastAsia="en-US"/>
        </w:rPr>
      </w:pPr>
      <w:r w:rsidRPr="00292222">
        <w:rPr>
          <w:i/>
          <w:color w:val="000000" w:themeColor="text1"/>
          <w:sz w:val="28"/>
          <w:lang w:eastAsia="en-US"/>
        </w:rPr>
        <w:t>voor werkzaamheden aan (of in de nabijheid van) elektrische hoogspanningsinstallaties van ProRail</w:t>
      </w:r>
    </w:p>
    <w:p w14:paraId="6B127863" w14:textId="77777777" w:rsidR="002D0025" w:rsidRPr="00292222" w:rsidRDefault="002D0025">
      <w:pPr>
        <w:framePr w:w="6485" w:h="5630" w:hRule="exact" w:hSpace="284" w:wrap="around" w:vAnchor="page" w:hAnchor="page" w:x="1815" w:y="2836" w:anchorLock="1"/>
        <w:overflowPunct/>
        <w:spacing w:line="240" w:lineRule="auto"/>
        <w:ind w:left="284"/>
        <w:textAlignment w:val="auto"/>
        <w:rPr>
          <w:i/>
          <w:color w:val="000000" w:themeColor="text1"/>
          <w:sz w:val="28"/>
          <w:lang w:eastAsia="en-US"/>
        </w:rPr>
      </w:pPr>
    </w:p>
    <w:p w14:paraId="3EA16B65" w14:textId="77777777" w:rsidR="002D0025" w:rsidRPr="00292222" w:rsidRDefault="002D0025">
      <w:pPr>
        <w:framePr w:w="6485" w:h="5630" w:hRule="exact" w:hSpace="284" w:wrap="around" w:vAnchor="page" w:hAnchor="page" w:x="1815" w:y="2836" w:anchorLock="1"/>
        <w:overflowPunct/>
        <w:spacing w:line="240" w:lineRule="auto"/>
        <w:ind w:left="284"/>
        <w:textAlignment w:val="auto"/>
        <w:rPr>
          <w:i/>
          <w:color w:val="000000" w:themeColor="text1"/>
          <w:sz w:val="28"/>
          <w:lang w:eastAsia="en-US"/>
        </w:rPr>
      </w:pPr>
      <w:r w:rsidRPr="00292222">
        <w:rPr>
          <w:i/>
          <w:color w:val="000000" w:themeColor="text1"/>
          <w:sz w:val="28"/>
          <w:lang w:eastAsia="en-US"/>
        </w:rPr>
        <w:t>Deel 2</w:t>
      </w:r>
    </w:p>
    <w:p w14:paraId="51A1DE3A" w14:textId="77777777" w:rsidR="002D0025" w:rsidRPr="00292222" w:rsidRDefault="002D0025">
      <w:pPr>
        <w:framePr w:w="6485" w:h="5630" w:hRule="exact" w:hSpace="284" w:wrap="around" w:vAnchor="page" w:hAnchor="page" w:x="1815" w:y="2836" w:anchorLock="1"/>
        <w:tabs>
          <w:tab w:val="left" w:pos="284"/>
        </w:tabs>
        <w:ind w:left="284"/>
        <w:rPr>
          <w:i/>
          <w:color w:val="000000" w:themeColor="text1"/>
          <w:sz w:val="28"/>
          <w:lang w:eastAsia="en-US"/>
        </w:rPr>
      </w:pPr>
      <w:r w:rsidRPr="00292222">
        <w:rPr>
          <w:i/>
          <w:color w:val="000000" w:themeColor="text1"/>
          <w:sz w:val="28"/>
          <w:lang w:eastAsia="en-US"/>
        </w:rPr>
        <w:t>Aanvullende bepalingen</w:t>
      </w:r>
    </w:p>
    <w:p w14:paraId="49D73D6C" w14:textId="77777777" w:rsidR="002D0025" w:rsidRPr="00292222" w:rsidRDefault="002D0025">
      <w:pPr>
        <w:framePr w:w="6485" w:h="5630" w:hRule="exact" w:hSpace="284" w:wrap="around" w:vAnchor="page" w:hAnchor="page" w:x="1815" w:y="2836" w:anchorLock="1"/>
        <w:tabs>
          <w:tab w:val="left" w:pos="284"/>
        </w:tabs>
        <w:ind w:left="284"/>
        <w:rPr>
          <w:i/>
          <w:color w:val="000000" w:themeColor="text1"/>
          <w:sz w:val="28"/>
          <w:lang w:eastAsia="en-US"/>
        </w:rPr>
      </w:pPr>
      <w:r w:rsidRPr="00292222">
        <w:rPr>
          <w:i/>
          <w:color w:val="000000" w:themeColor="text1"/>
          <w:sz w:val="28"/>
          <w:lang w:eastAsia="en-US"/>
        </w:rPr>
        <w:t>1500 V</w:t>
      </w:r>
      <w:r w:rsidRPr="00292222">
        <w:rPr>
          <w:i/>
          <w:color w:val="000000" w:themeColor="text1"/>
          <w:sz w:val="28"/>
          <w:vertAlign w:val="subscript"/>
          <w:lang w:eastAsia="en-US"/>
        </w:rPr>
        <w:t>dc</w:t>
      </w:r>
      <w:r w:rsidRPr="00292222">
        <w:rPr>
          <w:i/>
          <w:color w:val="000000" w:themeColor="text1"/>
          <w:sz w:val="28"/>
          <w:lang w:eastAsia="en-US"/>
        </w:rPr>
        <w:t xml:space="preserve"> tractie-energievoorziening (TEV)</w:t>
      </w:r>
    </w:p>
    <w:p w14:paraId="615C36B8" w14:textId="77777777" w:rsidR="002D0025" w:rsidRPr="00292222" w:rsidRDefault="002D0025">
      <w:pPr>
        <w:framePr w:w="6485" w:h="5630" w:hRule="exact" w:hSpace="284" w:wrap="around" w:vAnchor="page" w:hAnchor="page" w:x="1815" w:y="2836" w:anchorLock="1"/>
        <w:tabs>
          <w:tab w:val="left" w:pos="284"/>
        </w:tabs>
        <w:ind w:left="284"/>
        <w:rPr>
          <w:i/>
          <w:color w:val="000000" w:themeColor="text1"/>
          <w:sz w:val="28"/>
          <w:lang w:eastAsia="en-US"/>
        </w:rPr>
      </w:pPr>
      <w:r w:rsidRPr="00292222">
        <w:rPr>
          <w:i/>
          <w:color w:val="000000" w:themeColor="text1"/>
          <w:sz w:val="28"/>
          <w:lang w:eastAsia="en-US"/>
        </w:rPr>
        <w:t>3 kV voedingen voor treinbeheersings- en beve</w:t>
      </w:r>
      <w:r w:rsidRPr="00292222">
        <w:rPr>
          <w:i/>
          <w:color w:val="000000" w:themeColor="text1"/>
          <w:sz w:val="28"/>
          <w:lang w:eastAsia="en-US"/>
        </w:rPr>
        <w:t>i</w:t>
      </w:r>
      <w:r w:rsidRPr="00292222">
        <w:rPr>
          <w:i/>
          <w:color w:val="000000" w:themeColor="text1"/>
          <w:sz w:val="28"/>
          <w:lang w:eastAsia="en-US"/>
        </w:rPr>
        <w:t>ligingsinstallaties (TBB)</w:t>
      </w:r>
    </w:p>
    <w:p w14:paraId="29AC0C8F" w14:textId="77777777" w:rsidR="002D0025" w:rsidRPr="00292222" w:rsidRDefault="002D0025">
      <w:pPr>
        <w:framePr w:w="6485" w:h="5630" w:hRule="exact" w:hSpace="284" w:wrap="around" w:vAnchor="page" w:hAnchor="page" w:x="1815" w:y="2836" w:anchorLock="1"/>
        <w:tabs>
          <w:tab w:val="left" w:pos="284"/>
        </w:tabs>
        <w:ind w:left="284"/>
        <w:rPr>
          <w:i/>
          <w:color w:val="000000" w:themeColor="text1"/>
          <w:sz w:val="28"/>
        </w:rPr>
      </w:pPr>
    </w:p>
    <w:p w14:paraId="486A8A03" w14:textId="77777777" w:rsidR="002D0025" w:rsidRPr="00292222" w:rsidRDefault="002D0025">
      <w:pPr>
        <w:ind w:left="0"/>
        <w:rPr>
          <w:color w:val="000000" w:themeColor="text1"/>
          <w:sz w:val="36"/>
        </w:rPr>
      </w:pPr>
    </w:p>
    <w:p w14:paraId="3A3D7A8B" w14:textId="77777777" w:rsidR="002D0025" w:rsidRPr="00292222" w:rsidRDefault="002D0025">
      <w:pPr>
        <w:ind w:left="0"/>
        <w:rPr>
          <w:color w:val="000000" w:themeColor="text1"/>
          <w:sz w:val="36"/>
        </w:rPr>
      </w:pPr>
    </w:p>
    <w:p w14:paraId="6392FE16" w14:textId="77777777" w:rsidR="002D0025" w:rsidRPr="00292222" w:rsidRDefault="002D0025">
      <w:pPr>
        <w:ind w:left="0"/>
        <w:jc w:val="center"/>
        <w:rPr>
          <w:color w:val="000000" w:themeColor="text1"/>
          <w:sz w:val="36"/>
        </w:rPr>
      </w:pPr>
    </w:p>
    <w:p w14:paraId="192A78CC" w14:textId="77777777" w:rsidR="002D0025" w:rsidRPr="00292222" w:rsidRDefault="002D0025">
      <w:pPr>
        <w:ind w:left="0"/>
        <w:jc w:val="center"/>
        <w:rPr>
          <w:color w:val="000000" w:themeColor="text1"/>
          <w:sz w:val="36"/>
        </w:rPr>
      </w:pPr>
    </w:p>
    <w:p w14:paraId="0D68E5AE" w14:textId="77777777" w:rsidR="002D0025" w:rsidRPr="00292222" w:rsidRDefault="002D0025">
      <w:pPr>
        <w:ind w:left="0"/>
        <w:jc w:val="center"/>
        <w:rPr>
          <w:color w:val="000000" w:themeColor="text1"/>
          <w:sz w:val="36"/>
        </w:rPr>
      </w:pPr>
    </w:p>
    <w:p w14:paraId="0C400733" w14:textId="77777777" w:rsidR="002D0025" w:rsidRPr="00292222" w:rsidRDefault="002D0025">
      <w:pPr>
        <w:ind w:left="0"/>
        <w:jc w:val="center"/>
        <w:rPr>
          <w:color w:val="000000" w:themeColor="text1"/>
        </w:rPr>
      </w:pPr>
    </w:p>
    <w:p w14:paraId="0F60F1D8" w14:textId="77777777" w:rsidR="002D0025" w:rsidRPr="00292222" w:rsidRDefault="002D0025">
      <w:pPr>
        <w:ind w:left="1276"/>
        <w:rPr>
          <w:i/>
          <w:color w:val="000000" w:themeColor="text1"/>
          <w:sz w:val="16"/>
        </w:rPr>
      </w:pPr>
    </w:p>
    <w:p w14:paraId="152A956E" w14:textId="77777777" w:rsidR="002D0025" w:rsidRPr="00292222" w:rsidRDefault="002D0025">
      <w:pPr>
        <w:ind w:left="1276"/>
        <w:rPr>
          <w:i/>
          <w:color w:val="000000" w:themeColor="text1"/>
          <w:sz w:val="16"/>
        </w:rPr>
      </w:pPr>
    </w:p>
    <w:p w14:paraId="1DB36C03" w14:textId="77777777" w:rsidR="002D0025" w:rsidRPr="00292222" w:rsidRDefault="002D0025">
      <w:pPr>
        <w:ind w:left="1276"/>
        <w:rPr>
          <w:i/>
          <w:color w:val="000000" w:themeColor="text1"/>
        </w:rPr>
      </w:pPr>
    </w:p>
    <w:p w14:paraId="07437AC5" w14:textId="77777777" w:rsidR="002D0025" w:rsidRPr="00292222" w:rsidRDefault="002D0025">
      <w:pPr>
        <w:ind w:left="1276"/>
        <w:rPr>
          <w:i/>
          <w:color w:val="000000" w:themeColor="text1"/>
          <w:sz w:val="16"/>
        </w:rPr>
      </w:pPr>
    </w:p>
    <w:p w14:paraId="42C99C93" w14:textId="77777777" w:rsidR="002D0025" w:rsidRPr="00292222" w:rsidRDefault="002D0025">
      <w:pPr>
        <w:ind w:left="1276"/>
        <w:rPr>
          <w:i/>
          <w:color w:val="000000" w:themeColor="text1"/>
          <w:sz w:val="16"/>
        </w:rPr>
      </w:pPr>
    </w:p>
    <w:p w14:paraId="4B889868" w14:textId="77777777" w:rsidR="002D0025" w:rsidRPr="00292222" w:rsidRDefault="002D0025">
      <w:pPr>
        <w:ind w:left="1276"/>
        <w:rPr>
          <w:i/>
          <w:color w:val="000000" w:themeColor="text1"/>
          <w:sz w:val="16"/>
        </w:rPr>
      </w:pPr>
    </w:p>
    <w:p w14:paraId="524BA1ED" w14:textId="77777777" w:rsidR="002D0025" w:rsidRPr="00292222" w:rsidRDefault="002D0025">
      <w:pPr>
        <w:ind w:left="1276"/>
        <w:rPr>
          <w:i/>
          <w:color w:val="000000" w:themeColor="text1"/>
          <w:sz w:val="16"/>
        </w:rPr>
      </w:pPr>
    </w:p>
    <w:p w14:paraId="3A8FDA43" w14:textId="77777777" w:rsidR="002D0025" w:rsidRPr="00292222" w:rsidRDefault="002D0025">
      <w:pPr>
        <w:ind w:left="1276"/>
        <w:rPr>
          <w:i/>
          <w:color w:val="000000" w:themeColor="text1"/>
        </w:rPr>
      </w:pPr>
    </w:p>
    <w:p w14:paraId="3BB51C06" w14:textId="77777777" w:rsidR="002D0025" w:rsidRPr="00292222" w:rsidRDefault="002D0025">
      <w:pPr>
        <w:ind w:left="1276"/>
        <w:rPr>
          <w:i/>
          <w:color w:val="000000" w:themeColor="text1"/>
          <w:sz w:val="16"/>
        </w:rPr>
      </w:pPr>
    </w:p>
    <w:p w14:paraId="2E00EA4C" w14:textId="77777777" w:rsidR="002D0025" w:rsidRPr="00292222" w:rsidRDefault="002D0025">
      <w:pPr>
        <w:ind w:left="1276"/>
        <w:rPr>
          <w:i/>
          <w:color w:val="000000" w:themeColor="text1"/>
          <w:sz w:val="16"/>
        </w:rPr>
      </w:pPr>
    </w:p>
    <w:p w14:paraId="74293076" w14:textId="77777777" w:rsidR="002D0025" w:rsidRPr="00292222" w:rsidRDefault="002D0025">
      <w:pPr>
        <w:rPr>
          <w:i/>
          <w:color w:val="000000" w:themeColor="text1"/>
          <w:sz w:val="16"/>
        </w:rPr>
      </w:pPr>
    </w:p>
    <w:p w14:paraId="6B350A50" w14:textId="77777777" w:rsidR="002D0025" w:rsidRPr="00292222" w:rsidRDefault="002D0025">
      <w:pPr>
        <w:rPr>
          <w:i/>
          <w:color w:val="000000" w:themeColor="text1"/>
          <w:sz w:val="16"/>
        </w:rPr>
      </w:pPr>
    </w:p>
    <w:p w14:paraId="6CD98B2E" w14:textId="5D7CD605" w:rsidR="002D0025" w:rsidRPr="00292222" w:rsidRDefault="002D0025">
      <w:pPr>
        <w:ind w:left="4536" w:hanging="3544"/>
        <w:textAlignment w:val="auto"/>
        <w:rPr>
          <w:i/>
          <w:color w:val="000000" w:themeColor="text1"/>
          <w:sz w:val="16"/>
        </w:rPr>
      </w:pPr>
      <w:r w:rsidRPr="00292222">
        <w:rPr>
          <w:i/>
          <w:color w:val="000000" w:themeColor="text1"/>
          <w:sz w:val="16"/>
        </w:rPr>
        <w:t>Beherende instantie:</w:t>
      </w:r>
      <w:r w:rsidRPr="00292222">
        <w:rPr>
          <w:i/>
          <w:color w:val="000000" w:themeColor="text1"/>
          <w:sz w:val="16"/>
        </w:rPr>
        <w:tab/>
      </w:r>
      <w:r w:rsidRPr="00292222">
        <w:rPr>
          <w:rFonts w:cs="Arial"/>
          <w:i/>
          <w:color w:val="000000" w:themeColor="text1"/>
          <w:sz w:val="16"/>
        </w:rPr>
        <w:t xml:space="preserve">AM </w:t>
      </w:r>
      <w:r w:rsidR="00F32EE8">
        <w:rPr>
          <w:rFonts w:cs="Arial"/>
          <w:i/>
          <w:color w:val="000000" w:themeColor="text1"/>
          <w:sz w:val="16"/>
        </w:rPr>
        <w:t>Architectuur en Techniek</w:t>
      </w:r>
    </w:p>
    <w:p w14:paraId="70BD681B" w14:textId="77777777" w:rsidR="002D0025" w:rsidRPr="00292222" w:rsidRDefault="002D0025">
      <w:pPr>
        <w:ind w:left="4536" w:hanging="3544"/>
        <w:textAlignment w:val="auto"/>
        <w:rPr>
          <w:i/>
          <w:color w:val="000000" w:themeColor="text1"/>
          <w:sz w:val="16"/>
        </w:rPr>
      </w:pPr>
    </w:p>
    <w:p w14:paraId="2D4FD284" w14:textId="77777777" w:rsidR="002D0025" w:rsidRPr="00292222" w:rsidRDefault="002D0025">
      <w:pPr>
        <w:ind w:left="4536" w:hanging="3544"/>
        <w:textAlignment w:val="auto"/>
        <w:rPr>
          <w:i/>
          <w:color w:val="000000" w:themeColor="text1"/>
          <w:sz w:val="16"/>
        </w:rPr>
      </w:pPr>
      <w:r w:rsidRPr="00292222">
        <w:rPr>
          <w:i/>
          <w:color w:val="000000" w:themeColor="text1"/>
          <w:sz w:val="16"/>
        </w:rPr>
        <w:t>Inhoudverantwoordelijke instantie:</w:t>
      </w:r>
      <w:r w:rsidRPr="00292222">
        <w:rPr>
          <w:i/>
          <w:color w:val="000000" w:themeColor="text1"/>
          <w:sz w:val="16"/>
        </w:rPr>
        <w:tab/>
        <w:t>A</w:t>
      </w:r>
      <w:r w:rsidRPr="00292222">
        <w:rPr>
          <w:rFonts w:cs="Arial"/>
          <w:i/>
          <w:color w:val="000000" w:themeColor="text1"/>
          <w:sz w:val="16"/>
        </w:rPr>
        <w:t xml:space="preserve">M </w:t>
      </w:r>
      <w:r w:rsidR="00074229">
        <w:rPr>
          <w:rFonts w:cs="Arial"/>
          <w:i/>
          <w:color w:val="000000" w:themeColor="text1"/>
          <w:sz w:val="16"/>
        </w:rPr>
        <w:t>A&amp;T Energievoorziening</w:t>
      </w:r>
    </w:p>
    <w:p w14:paraId="6A4BCB6C" w14:textId="77777777" w:rsidR="002D0025" w:rsidRPr="00292222" w:rsidRDefault="002D0025">
      <w:pPr>
        <w:ind w:left="4536" w:hanging="3544"/>
        <w:textAlignment w:val="auto"/>
        <w:rPr>
          <w:i/>
          <w:color w:val="000000" w:themeColor="text1"/>
          <w:sz w:val="16"/>
        </w:rPr>
      </w:pPr>
    </w:p>
    <w:p w14:paraId="78C7D449" w14:textId="30A044C1" w:rsidR="002D0025" w:rsidRPr="00292222" w:rsidRDefault="002D0025">
      <w:pPr>
        <w:ind w:left="4536" w:hanging="3544"/>
        <w:textAlignment w:val="auto"/>
        <w:rPr>
          <w:i/>
          <w:color w:val="000000" w:themeColor="text1"/>
          <w:sz w:val="16"/>
        </w:rPr>
      </w:pPr>
      <w:r w:rsidRPr="00292222">
        <w:rPr>
          <w:i/>
          <w:color w:val="000000" w:themeColor="text1"/>
          <w:sz w:val="16"/>
        </w:rPr>
        <w:t xml:space="preserve">Status: </w:t>
      </w:r>
      <w:r w:rsidRPr="00292222">
        <w:rPr>
          <w:i/>
          <w:color w:val="000000" w:themeColor="text1"/>
          <w:sz w:val="16"/>
        </w:rPr>
        <w:tab/>
      </w:r>
      <w:r w:rsidR="00F32EE8">
        <w:rPr>
          <w:i/>
          <w:color w:val="000000" w:themeColor="text1"/>
          <w:sz w:val="16"/>
        </w:rPr>
        <w:t>D</w:t>
      </w:r>
      <w:r w:rsidR="006502DB">
        <w:rPr>
          <w:i/>
          <w:color w:val="000000" w:themeColor="text1"/>
          <w:sz w:val="16"/>
        </w:rPr>
        <w:t>efinitief</w:t>
      </w:r>
    </w:p>
    <w:p w14:paraId="2527DD7F" w14:textId="77777777" w:rsidR="002D0025" w:rsidRPr="00292222" w:rsidRDefault="002D0025">
      <w:pPr>
        <w:ind w:left="851" w:hanging="425"/>
        <w:rPr>
          <w:b/>
          <w:color w:val="000000" w:themeColor="text1"/>
          <w:sz w:val="24"/>
        </w:rPr>
      </w:pPr>
      <w:r w:rsidRPr="00292222">
        <w:rPr>
          <w:color w:val="000000" w:themeColor="text1"/>
        </w:rPr>
        <w:br w:type="page"/>
      </w:r>
    </w:p>
    <w:p w14:paraId="0569170C" w14:textId="77777777" w:rsidR="00644D8F" w:rsidRDefault="00644D8F" w:rsidP="00644D8F">
      <w:pPr>
        <w:ind w:left="426" w:right="289" w:hanging="425"/>
        <w:rPr>
          <w:rFonts w:cs="Arial"/>
          <w:b/>
          <w:color w:val="000000" w:themeColor="text1"/>
        </w:rPr>
      </w:pPr>
    </w:p>
    <w:p w14:paraId="2BA5ECE5" w14:textId="77777777" w:rsidR="002D0025" w:rsidRPr="00292222" w:rsidRDefault="00644D8F" w:rsidP="00292222">
      <w:pPr>
        <w:ind w:left="426" w:right="289" w:hanging="425"/>
        <w:rPr>
          <w:rFonts w:cs="Arial"/>
          <w:color w:val="000000" w:themeColor="text1"/>
        </w:rPr>
      </w:pPr>
      <w:r w:rsidRPr="00644D8F">
        <w:rPr>
          <w:rFonts w:cs="Arial"/>
          <w:b/>
          <w:color w:val="000000" w:themeColor="text1"/>
        </w:rPr>
        <w:t>INHOUD</w:t>
      </w:r>
      <w:r w:rsidRPr="00644D8F">
        <w:rPr>
          <w:rFonts w:cs="Arial"/>
          <w:color w:val="000000" w:themeColor="text1"/>
        </w:rPr>
        <w:t xml:space="preserve"> </w:t>
      </w:r>
    </w:p>
    <w:p w14:paraId="60BF50CD" w14:textId="77777777" w:rsidR="00D73DF3" w:rsidRPr="00A56F47" w:rsidRDefault="00044971">
      <w:pPr>
        <w:pStyle w:val="Inhopg1"/>
        <w:rPr>
          <w:rFonts w:asciiTheme="minorHAnsi" w:eastAsiaTheme="minorEastAsia" w:hAnsiTheme="minorHAnsi" w:cstheme="minorBidi"/>
          <w:b w:val="0"/>
          <w:noProof/>
          <w:color w:val="000000" w:themeColor="text1"/>
          <w:sz w:val="22"/>
          <w:szCs w:val="22"/>
        </w:rPr>
      </w:pPr>
      <w:r w:rsidRPr="00F03D2C">
        <w:rPr>
          <w:b w:val="0"/>
          <w:color w:val="000000" w:themeColor="text1"/>
        </w:rPr>
        <w:fldChar w:fldCharType="begin"/>
      </w:r>
      <w:r w:rsidR="002D0025" w:rsidRPr="00EA7192">
        <w:rPr>
          <w:b w:val="0"/>
          <w:color w:val="000000" w:themeColor="text1"/>
        </w:rPr>
        <w:instrText xml:space="preserve"> TOC \o "1-2" \h \z </w:instrText>
      </w:r>
      <w:r w:rsidRPr="00F03D2C">
        <w:rPr>
          <w:b w:val="0"/>
          <w:color w:val="000000" w:themeColor="text1"/>
        </w:rPr>
        <w:fldChar w:fldCharType="separate"/>
      </w:r>
      <w:hyperlink w:anchor="_Toc440620156" w:history="1">
        <w:r w:rsidR="00D73DF3" w:rsidRPr="00A56F47">
          <w:rPr>
            <w:rStyle w:val="Hyperlink"/>
            <w:noProof/>
            <w:color w:val="000000" w:themeColor="text1"/>
            <w:lang w:eastAsia="en-US"/>
          </w:rPr>
          <w:t>Leeswijzer</w:t>
        </w:r>
        <w:r w:rsidR="00D73DF3" w:rsidRPr="00A56F47">
          <w:rPr>
            <w:noProof/>
            <w:webHidden/>
            <w:color w:val="000000" w:themeColor="text1"/>
          </w:rPr>
          <w:tab/>
        </w:r>
        <w:r w:rsidR="00D73DF3" w:rsidRPr="00A56F47">
          <w:rPr>
            <w:noProof/>
            <w:webHidden/>
            <w:color w:val="000000" w:themeColor="text1"/>
          </w:rPr>
          <w:fldChar w:fldCharType="begin"/>
        </w:r>
        <w:r w:rsidR="00D73DF3" w:rsidRPr="00A56F47">
          <w:rPr>
            <w:noProof/>
            <w:webHidden/>
            <w:color w:val="000000" w:themeColor="text1"/>
          </w:rPr>
          <w:instrText xml:space="preserve"> PAGEREF _Toc440620156 \h </w:instrText>
        </w:r>
        <w:r w:rsidR="00D73DF3" w:rsidRPr="00A56F47">
          <w:rPr>
            <w:noProof/>
            <w:webHidden/>
            <w:color w:val="000000" w:themeColor="text1"/>
          </w:rPr>
        </w:r>
        <w:r w:rsidR="00D73DF3" w:rsidRPr="00A56F47">
          <w:rPr>
            <w:noProof/>
            <w:webHidden/>
            <w:color w:val="000000" w:themeColor="text1"/>
          </w:rPr>
          <w:fldChar w:fldCharType="separate"/>
        </w:r>
        <w:r w:rsidR="00EB7EB9">
          <w:rPr>
            <w:noProof/>
            <w:webHidden/>
            <w:color w:val="000000" w:themeColor="text1"/>
          </w:rPr>
          <w:t>5</w:t>
        </w:r>
        <w:r w:rsidR="00D73DF3" w:rsidRPr="00A56F47">
          <w:rPr>
            <w:noProof/>
            <w:webHidden/>
            <w:color w:val="000000" w:themeColor="text1"/>
          </w:rPr>
          <w:fldChar w:fldCharType="end"/>
        </w:r>
      </w:hyperlink>
    </w:p>
    <w:p w14:paraId="268BA370" w14:textId="77777777" w:rsidR="00D73DF3" w:rsidRPr="00A56F47" w:rsidRDefault="00F32EE8">
      <w:pPr>
        <w:pStyle w:val="Inhopg1"/>
        <w:rPr>
          <w:rFonts w:asciiTheme="minorHAnsi" w:eastAsiaTheme="minorEastAsia" w:hAnsiTheme="minorHAnsi" w:cstheme="minorBidi"/>
          <w:b w:val="0"/>
          <w:noProof/>
          <w:color w:val="000000" w:themeColor="text1"/>
          <w:sz w:val="22"/>
          <w:szCs w:val="22"/>
        </w:rPr>
      </w:pPr>
      <w:hyperlink w:anchor="_Toc440620157" w:history="1">
        <w:r w:rsidR="00D73DF3" w:rsidRPr="00A56F47">
          <w:rPr>
            <w:rStyle w:val="Hyperlink"/>
            <w:noProof/>
            <w:color w:val="000000" w:themeColor="text1"/>
            <w:lang w:eastAsia="en-US"/>
          </w:rPr>
          <w:t>Voorwoord</w:t>
        </w:r>
        <w:r w:rsidR="00D73DF3" w:rsidRPr="00A56F47">
          <w:rPr>
            <w:noProof/>
            <w:webHidden/>
            <w:color w:val="000000" w:themeColor="text1"/>
          </w:rPr>
          <w:tab/>
        </w:r>
        <w:r w:rsidR="00D73DF3" w:rsidRPr="00A56F47">
          <w:rPr>
            <w:noProof/>
            <w:webHidden/>
            <w:color w:val="000000" w:themeColor="text1"/>
          </w:rPr>
          <w:fldChar w:fldCharType="begin"/>
        </w:r>
        <w:r w:rsidR="00D73DF3" w:rsidRPr="00A56F47">
          <w:rPr>
            <w:noProof/>
            <w:webHidden/>
            <w:color w:val="000000" w:themeColor="text1"/>
          </w:rPr>
          <w:instrText xml:space="preserve"> PAGEREF _Toc440620157 \h </w:instrText>
        </w:r>
        <w:r w:rsidR="00D73DF3" w:rsidRPr="00A56F47">
          <w:rPr>
            <w:noProof/>
            <w:webHidden/>
            <w:color w:val="000000" w:themeColor="text1"/>
          </w:rPr>
        </w:r>
        <w:r w:rsidR="00D73DF3" w:rsidRPr="00A56F47">
          <w:rPr>
            <w:noProof/>
            <w:webHidden/>
            <w:color w:val="000000" w:themeColor="text1"/>
          </w:rPr>
          <w:fldChar w:fldCharType="separate"/>
        </w:r>
        <w:r w:rsidR="00EB7EB9">
          <w:rPr>
            <w:noProof/>
            <w:webHidden/>
            <w:color w:val="000000" w:themeColor="text1"/>
          </w:rPr>
          <w:t>6</w:t>
        </w:r>
        <w:r w:rsidR="00D73DF3" w:rsidRPr="00A56F47">
          <w:rPr>
            <w:noProof/>
            <w:webHidden/>
            <w:color w:val="000000" w:themeColor="text1"/>
          </w:rPr>
          <w:fldChar w:fldCharType="end"/>
        </w:r>
      </w:hyperlink>
    </w:p>
    <w:p w14:paraId="5609C6CB" w14:textId="77777777" w:rsidR="00D73DF3" w:rsidRPr="00A56F47" w:rsidRDefault="00F32EE8">
      <w:pPr>
        <w:pStyle w:val="Inhopg1"/>
        <w:rPr>
          <w:rFonts w:asciiTheme="minorHAnsi" w:eastAsiaTheme="minorEastAsia" w:hAnsiTheme="minorHAnsi" w:cstheme="minorBidi"/>
          <w:b w:val="0"/>
          <w:noProof/>
          <w:color w:val="000000" w:themeColor="text1"/>
          <w:sz w:val="22"/>
          <w:szCs w:val="22"/>
        </w:rPr>
      </w:pPr>
      <w:hyperlink w:anchor="_Toc440620158" w:history="1">
        <w:r w:rsidR="00D73DF3" w:rsidRPr="00A56F47">
          <w:rPr>
            <w:rStyle w:val="Hyperlink"/>
            <w:noProof/>
            <w:color w:val="000000" w:themeColor="text1"/>
            <w:lang w:eastAsia="en-US"/>
          </w:rPr>
          <w:t>Inleiding</w:t>
        </w:r>
        <w:r w:rsidR="00D73DF3" w:rsidRPr="00A56F47">
          <w:rPr>
            <w:noProof/>
            <w:webHidden/>
            <w:color w:val="000000" w:themeColor="text1"/>
          </w:rPr>
          <w:tab/>
        </w:r>
        <w:r w:rsidR="00D73DF3" w:rsidRPr="00A56F47">
          <w:rPr>
            <w:noProof/>
            <w:webHidden/>
            <w:color w:val="000000" w:themeColor="text1"/>
          </w:rPr>
          <w:fldChar w:fldCharType="begin"/>
        </w:r>
        <w:r w:rsidR="00D73DF3" w:rsidRPr="00A56F47">
          <w:rPr>
            <w:noProof/>
            <w:webHidden/>
            <w:color w:val="000000" w:themeColor="text1"/>
          </w:rPr>
          <w:instrText xml:space="preserve"> PAGEREF _Toc440620158 \h </w:instrText>
        </w:r>
        <w:r w:rsidR="00D73DF3" w:rsidRPr="00A56F47">
          <w:rPr>
            <w:noProof/>
            <w:webHidden/>
            <w:color w:val="000000" w:themeColor="text1"/>
          </w:rPr>
        </w:r>
        <w:r w:rsidR="00D73DF3" w:rsidRPr="00A56F47">
          <w:rPr>
            <w:noProof/>
            <w:webHidden/>
            <w:color w:val="000000" w:themeColor="text1"/>
          </w:rPr>
          <w:fldChar w:fldCharType="separate"/>
        </w:r>
        <w:r w:rsidR="00EB7EB9">
          <w:rPr>
            <w:noProof/>
            <w:webHidden/>
            <w:color w:val="000000" w:themeColor="text1"/>
          </w:rPr>
          <w:t>7</w:t>
        </w:r>
        <w:r w:rsidR="00D73DF3" w:rsidRPr="00A56F47">
          <w:rPr>
            <w:noProof/>
            <w:webHidden/>
            <w:color w:val="000000" w:themeColor="text1"/>
          </w:rPr>
          <w:fldChar w:fldCharType="end"/>
        </w:r>
      </w:hyperlink>
    </w:p>
    <w:p w14:paraId="501C420C" w14:textId="77777777" w:rsidR="00D73DF3" w:rsidRPr="00A56F47" w:rsidRDefault="00F32EE8">
      <w:pPr>
        <w:pStyle w:val="Inhopg1"/>
        <w:rPr>
          <w:rFonts w:asciiTheme="minorHAnsi" w:eastAsiaTheme="minorEastAsia" w:hAnsiTheme="minorHAnsi" w:cstheme="minorBidi"/>
          <w:b w:val="0"/>
          <w:noProof/>
          <w:color w:val="000000" w:themeColor="text1"/>
          <w:sz w:val="22"/>
          <w:szCs w:val="22"/>
        </w:rPr>
      </w:pPr>
      <w:hyperlink w:anchor="_Toc440620159" w:history="1">
        <w:r w:rsidR="00D73DF3" w:rsidRPr="00A56F47">
          <w:rPr>
            <w:rStyle w:val="Hyperlink"/>
            <w:noProof/>
            <w:color w:val="000000" w:themeColor="text1"/>
            <w:lang w:eastAsia="en-US"/>
          </w:rPr>
          <w:t>Redactionele opzet</w:t>
        </w:r>
        <w:r w:rsidR="00D73DF3" w:rsidRPr="00A56F47">
          <w:rPr>
            <w:noProof/>
            <w:webHidden/>
            <w:color w:val="000000" w:themeColor="text1"/>
          </w:rPr>
          <w:tab/>
        </w:r>
        <w:r w:rsidR="00D73DF3" w:rsidRPr="00A56F47">
          <w:rPr>
            <w:noProof/>
            <w:webHidden/>
            <w:color w:val="000000" w:themeColor="text1"/>
          </w:rPr>
          <w:fldChar w:fldCharType="begin"/>
        </w:r>
        <w:r w:rsidR="00D73DF3" w:rsidRPr="00A56F47">
          <w:rPr>
            <w:noProof/>
            <w:webHidden/>
            <w:color w:val="000000" w:themeColor="text1"/>
          </w:rPr>
          <w:instrText xml:space="preserve"> PAGEREF _Toc440620159 \h </w:instrText>
        </w:r>
        <w:r w:rsidR="00D73DF3" w:rsidRPr="00A56F47">
          <w:rPr>
            <w:noProof/>
            <w:webHidden/>
            <w:color w:val="000000" w:themeColor="text1"/>
          </w:rPr>
        </w:r>
        <w:r w:rsidR="00D73DF3" w:rsidRPr="00A56F47">
          <w:rPr>
            <w:noProof/>
            <w:webHidden/>
            <w:color w:val="000000" w:themeColor="text1"/>
          </w:rPr>
          <w:fldChar w:fldCharType="separate"/>
        </w:r>
        <w:r w:rsidR="00EB7EB9">
          <w:rPr>
            <w:noProof/>
            <w:webHidden/>
            <w:color w:val="000000" w:themeColor="text1"/>
          </w:rPr>
          <w:t>8</w:t>
        </w:r>
        <w:r w:rsidR="00D73DF3" w:rsidRPr="00A56F47">
          <w:rPr>
            <w:noProof/>
            <w:webHidden/>
            <w:color w:val="000000" w:themeColor="text1"/>
          </w:rPr>
          <w:fldChar w:fldCharType="end"/>
        </w:r>
      </w:hyperlink>
    </w:p>
    <w:p w14:paraId="671E9A34" w14:textId="77777777" w:rsidR="00D73DF3" w:rsidRPr="00A56F47" w:rsidRDefault="00F32EE8">
      <w:pPr>
        <w:pStyle w:val="Inhopg1"/>
        <w:rPr>
          <w:rFonts w:asciiTheme="minorHAnsi" w:eastAsiaTheme="minorEastAsia" w:hAnsiTheme="minorHAnsi" w:cstheme="minorBidi"/>
          <w:b w:val="0"/>
          <w:noProof/>
          <w:color w:val="000000" w:themeColor="text1"/>
          <w:sz w:val="22"/>
          <w:szCs w:val="22"/>
        </w:rPr>
      </w:pPr>
      <w:hyperlink w:anchor="_Toc440620160" w:history="1">
        <w:r w:rsidR="00D73DF3" w:rsidRPr="00A56F47">
          <w:rPr>
            <w:rStyle w:val="Hyperlink"/>
            <w:noProof/>
            <w:color w:val="000000" w:themeColor="text1"/>
            <w:lang w:eastAsia="en-US"/>
          </w:rPr>
          <w:t>1</w:t>
        </w:r>
        <w:r w:rsidR="00D73DF3" w:rsidRPr="00A56F47">
          <w:rPr>
            <w:rFonts w:asciiTheme="minorHAnsi" w:eastAsiaTheme="minorEastAsia" w:hAnsiTheme="minorHAnsi" w:cstheme="minorBidi"/>
            <w:b w:val="0"/>
            <w:noProof/>
            <w:color w:val="000000" w:themeColor="text1"/>
            <w:sz w:val="22"/>
            <w:szCs w:val="22"/>
          </w:rPr>
          <w:tab/>
        </w:r>
        <w:r w:rsidR="00D73DF3" w:rsidRPr="00A56F47">
          <w:rPr>
            <w:rStyle w:val="Hyperlink"/>
            <w:noProof/>
            <w:color w:val="000000" w:themeColor="text1"/>
            <w:lang w:eastAsia="en-US"/>
          </w:rPr>
          <w:t>Termen en definities</w:t>
        </w:r>
        <w:r w:rsidR="00D73DF3" w:rsidRPr="00A56F47">
          <w:rPr>
            <w:noProof/>
            <w:webHidden/>
            <w:color w:val="000000" w:themeColor="text1"/>
          </w:rPr>
          <w:tab/>
        </w:r>
        <w:r w:rsidR="00D73DF3" w:rsidRPr="00A56F47">
          <w:rPr>
            <w:noProof/>
            <w:webHidden/>
            <w:color w:val="000000" w:themeColor="text1"/>
          </w:rPr>
          <w:fldChar w:fldCharType="begin"/>
        </w:r>
        <w:r w:rsidR="00D73DF3" w:rsidRPr="00A56F47">
          <w:rPr>
            <w:noProof/>
            <w:webHidden/>
            <w:color w:val="000000" w:themeColor="text1"/>
          </w:rPr>
          <w:instrText xml:space="preserve"> PAGEREF _Toc440620160 \h </w:instrText>
        </w:r>
        <w:r w:rsidR="00D73DF3" w:rsidRPr="00A56F47">
          <w:rPr>
            <w:noProof/>
            <w:webHidden/>
            <w:color w:val="000000" w:themeColor="text1"/>
          </w:rPr>
        </w:r>
        <w:r w:rsidR="00D73DF3" w:rsidRPr="00A56F47">
          <w:rPr>
            <w:noProof/>
            <w:webHidden/>
            <w:color w:val="000000" w:themeColor="text1"/>
          </w:rPr>
          <w:fldChar w:fldCharType="separate"/>
        </w:r>
        <w:r w:rsidR="00EB7EB9">
          <w:rPr>
            <w:noProof/>
            <w:webHidden/>
            <w:color w:val="000000" w:themeColor="text1"/>
          </w:rPr>
          <w:t>11</w:t>
        </w:r>
        <w:r w:rsidR="00D73DF3" w:rsidRPr="00A56F47">
          <w:rPr>
            <w:noProof/>
            <w:webHidden/>
            <w:color w:val="000000" w:themeColor="text1"/>
          </w:rPr>
          <w:fldChar w:fldCharType="end"/>
        </w:r>
      </w:hyperlink>
    </w:p>
    <w:p w14:paraId="1C0EA08C" w14:textId="77777777" w:rsidR="00D73DF3" w:rsidRPr="00A56F47" w:rsidRDefault="00F32EE8">
      <w:pPr>
        <w:pStyle w:val="Inhopg20"/>
        <w:rPr>
          <w:rFonts w:asciiTheme="minorHAnsi" w:eastAsiaTheme="minorEastAsia" w:hAnsiTheme="minorHAnsi" w:cstheme="minorBidi"/>
          <w:color w:val="000000" w:themeColor="text1"/>
          <w:sz w:val="22"/>
          <w:szCs w:val="22"/>
        </w:rPr>
      </w:pPr>
      <w:hyperlink w:anchor="_Toc440620161" w:history="1">
        <w:r w:rsidR="00D73DF3" w:rsidRPr="00A56F47">
          <w:rPr>
            <w:rStyle w:val="Hyperlink"/>
            <w:snapToGrid w:val="0"/>
            <w:color w:val="000000" w:themeColor="text1"/>
          </w:rPr>
          <w:t>1.1</w:t>
        </w:r>
        <w:r w:rsidR="00D73DF3" w:rsidRPr="00A56F47">
          <w:rPr>
            <w:rFonts w:asciiTheme="minorHAnsi" w:eastAsiaTheme="minorEastAsia" w:hAnsiTheme="minorHAnsi" w:cstheme="minorBidi"/>
            <w:color w:val="000000" w:themeColor="text1"/>
            <w:sz w:val="22"/>
            <w:szCs w:val="22"/>
          </w:rPr>
          <w:tab/>
        </w:r>
        <w:r w:rsidR="00D73DF3" w:rsidRPr="00A56F47">
          <w:rPr>
            <w:rStyle w:val="Hyperlink"/>
            <w:snapToGrid w:val="0"/>
            <w:color w:val="000000" w:themeColor="text1"/>
          </w:rPr>
          <w:t>TEV-systeem</w:t>
        </w:r>
        <w:r w:rsidR="00D73DF3" w:rsidRPr="00A56F47">
          <w:rPr>
            <w:webHidden/>
            <w:color w:val="000000" w:themeColor="text1"/>
          </w:rPr>
          <w:tab/>
        </w:r>
        <w:r w:rsidR="00D73DF3" w:rsidRPr="00A56F47">
          <w:rPr>
            <w:webHidden/>
            <w:color w:val="000000" w:themeColor="text1"/>
          </w:rPr>
          <w:fldChar w:fldCharType="begin"/>
        </w:r>
        <w:r w:rsidR="00D73DF3" w:rsidRPr="00A56F47">
          <w:rPr>
            <w:webHidden/>
            <w:color w:val="000000" w:themeColor="text1"/>
          </w:rPr>
          <w:instrText xml:space="preserve"> PAGEREF _Toc440620161 \h </w:instrText>
        </w:r>
        <w:r w:rsidR="00D73DF3" w:rsidRPr="00A56F47">
          <w:rPr>
            <w:webHidden/>
            <w:color w:val="000000" w:themeColor="text1"/>
          </w:rPr>
        </w:r>
        <w:r w:rsidR="00D73DF3" w:rsidRPr="00A56F47">
          <w:rPr>
            <w:webHidden/>
            <w:color w:val="000000" w:themeColor="text1"/>
          </w:rPr>
          <w:fldChar w:fldCharType="separate"/>
        </w:r>
        <w:r w:rsidR="00EB7EB9">
          <w:rPr>
            <w:webHidden/>
            <w:color w:val="000000" w:themeColor="text1"/>
          </w:rPr>
          <w:t>11</w:t>
        </w:r>
        <w:r w:rsidR="00D73DF3" w:rsidRPr="00A56F47">
          <w:rPr>
            <w:webHidden/>
            <w:color w:val="000000" w:themeColor="text1"/>
          </w:rPr>
          <w:fldChar w:fldCharType="end"/>
        </w:r>
      </w:hyperlink>
    </w:p>
    <w:p w14:paraId="7831E4A9" w14:textId="77777777" w:rsidR="00D73DF3" w:rsidRPr="00A56F47" w:rsidRDefault="00F32EE8">
      <w:pPr>
        <w:pStyle w:val="Inhopg20"/>
        <w:rPr>
          <w:rFonts w:asciiTheme="minorHAnsi" w:eastAsiaTheme="minorEastAsia" w:hAnsiTheme="minorHAnsi" w:cstheme="minorBidi"/>
          <w:color w:val="000000" w:themeColor="text1"/>
          <w:sz w:val="22"/>
          <w:szCs w:val="22"/>
        </w:rPr>
      </w:pPr>
      <w:hyperlink w:anchor="_Toc440620162" w:history="1">
        <w:r w:rsidR="00D73DF3" w:rsidRPr="00A56F47">
          <w:rPr>
            <w:rStyle w:val="Hyperlink"/>
            <w:snapToGrid w:val="0"/>
            <w:color w:val="000000" w:themeColor="text1"/>
          </w:rPr>
          <w:t>1.2</w:t>
        </w:r>
        <w:r w:rsidR="00D73DF3" w:rsidRPr="00A56F47">
          <w:rPr>
            <w:rFonts w:asciiTheme="minorHAnsi" w:eastAsiaTheme="minorEastAsia" w:hAnsiTheme="minorHAnsi" w:cstheme="minorBidi"/>
            <w:color w:val="000000" w:themeColor="text1"/>
            <w:sz w:val="22"/>
            <w:szCs w:val="22"/>
          </w:rPr>
          <w:tab/>
        </w:r>
        <w:r w:rsidR="00D73DF3" w:rsidRPr="00A56F47">
          <w:rPr>
            <w:rStyle w:val="Hyperlink"/>
            <w:snapToGrid w:val="0"/>
            <w:color w:val="000000" w:themeColor="text1"/>
          </w:rPr>
          <w:t>Actieve delen</w:t>
        </w:r>
        <w:r w:rsidR="00D73DF3" w:rsidRPr="00A56F47">
          <w:rPr>
            <w:webHidden/>
            <w:color w:val="000000" w:themeColor="text1"/>
          </w:rPr>
          <w:tab/>
        </w:r>
        <w:r w:rsidR="00D73DF3" w:rsidRPr="00A56F47">
          <w:rPr>
            <w:webHidden/>
            <w:color w:val="000000" w:themeColor="text1"/>
          </w:rPr>
          <w:fldChar w:fldCharType="begin"/>
        </w:r>
        <w:r w:rsidR="00D73DF3" w:rsidRPr="00A56F47">
          <w:rPr>
            <w:webHidden/>
            <w:color w:val="000000" w:themeColor="text1"/>
          </w:rPr>
          <w:instrText xml:space="preserve"> PAGEREF _Toc440620162 \h </w:instrText>
        </w:r>
        <w:r w:rsidR="00D73DF3" w:rsidRPr="00A56F47">
          <w:rPr>
            <w:webHidden/>
            <w:color w:val="000000" w:themeColor="text1"/>
          </w:rPr>
        </w:r>
        <w:r w:rsidR="00D73DF3" w:rsidRPr="00A56F47">
          <w:rPr>
            <w:webHidden/>
            <w:color w:val="000000" w:themeColor="text1"/>
          </w:rPr>
          <w:fldChar w:fldCharType="separate"/>
        </w:r>
        <w:r w:rsidR="00EB7EB9">
          <w:rPr>
            <w:webHidden/>
            <w:color w:val="000000" w:themeColor="text1"/>
          </w:rPr>
          <w:t>11</w:t>
        </w:r>
        <w:r w:rsidR="00D73DF3" w:rsidRPr="00A56F47">
          <w:rPr>
            <w:webHidden/>
            <w:color w:val="000000" w:themeColor="text1"/>
          </w:rPr>
          <w:fldChar w:fldCharType="end"/>
        </w:r>
      </w:hyperlink>
    </w:p>
    <w:p w14:paraId="2D1E2460" w14:textId="77777777" w:rsidR="00D73DF3" w:rsidRPr="00A56F47" w:rsidRDefault="00F32EE8">
      <w:pPr>
        <w:pStyle w:val="Inhopg20"/>
        <w:rPr>
          <w:rFonts w:asciiTheme="minorHAnsi" w:eastAsiaTheme="minorEastAsia" w:hAnsiTheme="minorHAnsi" w:cstheme="minorBidi"/>
          <w:color w:val="000000" w:themeColor="text1"/>
          <w:sz w:val="22"/>
          <w:szCs w:val="22"/>
        </w:rPr>
      </w:pPr>
      <w:hyperlink w:anchor="_Toc440620163" w:history="1">
        <w:r w:rsidR="00D73DF3" w:rsidRPr="00A56F47">
          <w:rPr>
            <w:rStyle w:val="Hyperlink"/>
            <w:snapToGrid w:val="0"/>
            <w:color w:val="000000" w:themeColor="text1"/>
          </w:rPr>
          <w:t>1.3</w:t>
        </w:r>
        <w:r w:rsidR="00D73DF3" w:rsidRPr="00A56F47">
          <w:rPr>
            <w:rFonts w:asciiTheme="minorHAnsi" w:eastAsiaTheme="minorEastAsia" w:hAnsiTheme="minorHAnsi" w:cstheme="minorBidi"/>
            <w:color w:val="000000" w:themeColor="text1"/>
            <w:sz w:val="22"/>
            <w:szCs w:val="22"/>
          </w:rPr>
          <w:tab/>
        </w:r>
        <w:r w:rsidR="00D73DF3" w:rsidRPr="00A56F47">
          <w:rPr>
            <w:rStyle w:val="Hyperlink"/>
            <w:snapToGrid w:val="0"/>
            <w:color w:val="000000" w:themeColor="text1"/>
          </w:rPr>
          <w:t>Vakdiscipline</w:t>
        </w:r>
        <w:r w:rsidR="00D73DF3" w:rsidRPr="00A56F47">
          <w:rPr>
            <w:webHidden/>
            <w:color w:val="000000" w:themeColor="text1"/>
          </w:rPr>
          <w:tab/>
        </w:r>
        <w:r w:rsidR="00D73DF3" w:rsidRPr="00A56F47">
          <w:rPr>
            <w:webHidden/>
            <w:color w:val="000000" w:themeColor="text1"/>
          </w:rPr>
          <w:fldChar w:fldCharType="begin"/>
        </w:r>
        <w:r w:rsidR="00D73DF3" w:rsidRPr="00A56F47">
          <w:rPr>
            <w:webHidden/>
            <w:color w:val="000000" w:themeColor="text1"/>
          </w:rPr>
          <w:instrText xml:space="preserve"> PAGEREF _Toc440620163 \h </w:instrText>
        </w:r>
        <w:r w:rsidR="00D73DF3" w:rsidRPr="00A56F47">
          <w:rPr>
            <w:webHidden/>
            <w:color w:val="000000" w:themeColor="text1"/>
          </w:rPr>
        </w:r>
        <w:r w:rsidR="00D73DF3" w:rsidRPr="00A56F47">
          <w:rPr>
            <w:webHidden/>
            <w:color w:val="000000" w:themeColor="text1"/>
          </w:rPr>
          <w:fldChar w:fldCharType="separate"/>
        </w:r>
        <w:r w:rsidR="00EB7EB9">
          <w:rPr>
            <w:webHidden/>
            <w:color w:val="000000" w:themeColor="text1"/>
          </w:rPr>
          <w:t>11</w:t>
        </w:r>
        <w:r w:rsidR="00D73DF3" w:rsidRPr="00A56F47">
          <w:rPr>
            <w:webHidden/>
            <w:color w:val="000000" w:themeColor="text1"/>
          </w:rPr>
          <w:fldChar w:fldCharType="end"/>
        </w:r>
      </w:hyperlink>
    </w:p>
    <w:p w14:paraId="78664FD0" w14:textId="77777777" w:rsidR="00D73DF3" w:rsidRPr="00A56F47" w:rsidRDefault="00F32EE8">
      <w:pPr>
        <w:pStyle w:val="Inhopg20"/>
        <w:rPr>
          <w:rFonts w:asciiTheme="minorHAnsi" w:eastAsiaTheme="minorEastAsia" w:hAnsiTheme="minorHAnsi" w:cstheme="minorBidi"/>
          <w:color w:val="000000" w:themeColor="text1"/>
          <w:sz w:val="22"/>
          <w:szCs w:val="22"/>
        </w:rPr>
      </w:pPr>
      <w:hyperlink w:anchor="_Toc440620164" w:history="1">
        <w:r w:rsidR="00D73DF3" w:rsidRPr="00A56F47">
          <w:rPr>
            <w:rStyle w:val="Hyperlink"/>
            <w:snapToGrid w:val="0"/>
            <w:color w:val="000000" w:themeColor="text1"/>
          </w:rPr>
          <w:t>1.4</w:t>
        </w:r>
        <w:r w:rsidR="00D73DF3" w:rsidRPr="00A56F47">
          <w:rPr>
            <w:rFonts w:asciiTheme="minorHAnsi" w:eastAsiaTheme="minorEastAsia" w:hAnsiTheme="minorHAnsi" w:cstheme="minorBidi"/>
            <w:color w:val="000000" w:themeColor="text1"/>
            <w:sz w:val="22"/>
            <w:szCs w:val="22"/>
          </w:rPr>
          <w:tab/>
        </w:r>
        <w:r w:rsidR="00D73DF3" w:rsidRPr="00A56F47">
          <w:rPr>
            <w:rStyle w:val="Hyperlink"/>
            <w:snapToGrid w:val="0"/>
            <w:color w:val="000000" w:themeColor="text1"/>
          </w:rPr>
          <w:t>Operationeel besturingscentrum Infra (OBI)</w:t>
        </w:r>
        <w:r w:rsidR="00D73DF3" w:rsidRPr="00A56F47">
          <w:rPr>
            <w:webHidden/>
            <w:color w:val="000000" w:themeColor="text1"/>
          </w:rPr>
          <w:tab/>
        </w:r>
        <w:r w:rsidR="00D73DF3" w:rsidRPr="00A56F47">
          <w:rPr>
            <w:webHidden/>
            <w:color w:val="000000" w:themeColor="text1"/>
          </w:rPr>
          <w:fldChar w:fldCharType="begin"/>
        </w:r>
        <w:r w:rsidR="00D73DF3" w:rsidRPr="00A56F47">
          <w:rPr>
            <w:webHidden/>
            <w:color w:val="000000" w:themeColor="text1"/>
          </w:rPr>
          <w:instrText xml:space="preserve"> PAGEREF _Toc440620164 \h </w:instrText>
        </w:r>
        <w:r w:rsidR="00D73DF3" w:rsidRPr="00A56F47">
          <w:rPr>
            <w:webHidden/>
            <w:color w:val="000000" w:themeColor="text1"/>
          </w:rPr>
        </w:r>
        <w:r w:rsidR="00D73DF3" w:rsidRPr="00A56F47">
          <w:rPr>
            <w:webHidden/>
            <w:color w:val="000000" w:themeColor="text1"/>
          </w:rPr>
          <w:fldChar w:fldCharType="separate"/>
        </w:r>
        <w:r w:rsidR="00EB7EB9">
          <w:rPr>
            <w:webHidden/>
            <w:color w:val="000000" w:themeColor="text1"/>
          </w:rPr>
          <w:t>11</w:t>
        </w:r>
        <w:r w:rsidR="00D73DF3" w:rsidRPr="00A56F47">
          <w:rPr>
            <w:webHidden/>
            <w:color w:val="000000" w:themeColor="text1"/>
          </w:rPr>
          <w:fldChar w:fldCharType="end"/>
        </w:r>
      </w:hyperlink>
    </w:p>
    <w:p w14:paraId="0810CFB5" w14:textId="77777777" w:rsidR="00D73DF3" w:rsidRPr="00A56F47" w:rsidRDefault="00F32EE8">
      <w:pPr>
        <w:pStyle w:val="Inhopg20"/>
        <w:rPr>
          <w:rFonts w:asciiTheme="minorHAnsi" w:eastAsiaTheme="minorEastAsia" w:hAnsiTheme="minorHAnsi" w:cstheme="minorBidi"/>
          <w:color w:val="000000" w:themeColor="text1"/>
          <w:sz w:val="22"/>
          <w:szCs w:val="22"/>
        </w:rPr>
      </w:pPr>
      <w:hyperlink w:anchor="_Toc440620165" w:history="1">
        <w:r w:rsidR="00D73DF3" w:rsidRPr="00A56F47">
          <w:rPr>
            <w:rStyle w:val="Hyperlink"/>
            <w:snapToGrid w:val="0"/>
            <w:color w:val="000000" w:themeColor="text1"/>
          </w:rPr>
          <w:t>1.5</w:t>
        </w:r>
        <w:r w:rsidR="00D73DF3" w:rsidRPr="00A56F47">
          <w:rPr>
            <w:rFonts w:asciiTheme="minorHAnsi" w:eastAsiaTheme="minorEastAsia" w:hAnsiTheme="minorHAnsi" w:cstheme="minorBidi"/>
            <w:color w:val="000000" w:themeColor="text1"/>
            <w:sz w:val="22"/>
            <w:szCs w:val="22"/>
          </w:rPr>
          <w:tab/>
        </w:r>
        <w:r w:rsidR="00D73DF3" w:rsidRPr="00A56F47">
          <w:rPr>
            <w:rStyle w:val="Hyperlink"/>
            <w:snapToGrid w:val="0"/>
            <w:color w:val="000000" w:themeColor="text1"/>
          </w:rPr>
          <w:t>Werkplek</w:t>
        </w:r>
        <w:r w:rsidR="00D73DF3" w:rsidRPr="00A56F47">
          <w:rPr>
            <w:webHidden/>
            <w:color w:val="000000" w:themeColor="text1"/>
          </w:rPr>
          <w:tab/>
        </w:r>
        <w:r w:rsidR="00D73DF3" w:rsidRPr="00A56F47">
          <w:rPr>
            <w:webHidden/>
            <w:color w:val="000000" w:themeColor="text1"/>
          </w:rPr>
          <w:fldChar w:fldCharType="begin"/>
        </w:r>
        <w:r w:rsidR="00D73DF3" w:rsidRPr="00A56F47">
          <w:rPr>
            <w:webHidden/>
            <w:color w:val="000000" w:themeColor="text1"/>
          </w:rPr>
          <w:instrText xml:space="preserve"> PAGEREF _Toc440620165 \h </w:instrText>
        </w:r>
        <w:r w:rsidR="00D73DF3" w:rsidRPr="00A56F47">
          <w:rPr>
            <w:webHidden/>
            <w:color w:val="000000" w:themeColor="text1"/>
          </w:rPr>
        </w:r>
        <w:r w:rsidR="00D73DF3" w:rsidRPr="00A56F47">
          <w:rPr>
            <w:webHidden/>
            <w:color w:val="000000" w:themeColor="text1"/>
          </w:rPr>
          <w:fldChar w:fldCharType="separate"/>
        </w:r>
        <w:r w:rsidR="00EB7EB9">
          <w:rPr>
            <w:webHidden/>
            <w:color w:val="000000" w:themeColor="text1"/>
          </w:rPr>
          <w:t>11</w:t>
        </w:r>
        <w:r w:rsidR="00D73DF3" w:rsidRPr="00A56F47">
          <w:rPr>
            <w:webHidden/>
            <w:color w:val="000000" w:themeColor="text1"/>
          </w:rPr>
          <w:fldChar w:fldCharType="end"/>
        </w:r>
      </w:hyperlink>
    </w:p>
    <w:p w14:paraId="07FD10E0" w14:textId="77777777" w:rsidR="00D73DF3" w:rsidRPr="00A56F47" w:rsidRDefault="00F32EE8">
      <w:pPr>
        <w:pStyle w:val="Inhopg20"/>
        <w:rPr>
          <w:rFonts w:asciiTheme="minorHAnsi" w:eastAsiaTheme="minorEastAsia" w:hAnsiTheme="minorHAnsi" w:cstheme="minorBidi"/>
          <w:color w:val="000000" w:themeColor="text1"/>
          <w:sz w:val="22"/>
          <w:szCs w:val="22"/>
        </w:rPr>
      </w:pPr>
      <w:hyperlink w:anchor="_Toc440620166" w:history="1">
        <w:r w:rsidR="00D73DF3" w:rsidRPr="00A56F47">
          <w:rPr>
            <w:rStyle w:val="Hyperlink"/>
            <w:snapToGrid w:val="0"/>
            <w:color w:val="000000" w:themeColor="text1"/>
          </w:rPr>
          <w:t>1.6</w:t>
        </w:r>
        <w:r w:rsidR="00D73DF3" w:rsidRPr="00A56F47">
          <w:rPr>
            <w:rFonts w:asciiTheme="minorHAnsi" w:eastAsiaTheme="minorEastAsia" w:hAnsiTheme="minorHAnsi" w:cstheme="minorBidi"/>
            <w:color w:val="000000" w:themeColor="text1"/>
            <w:sz w:val="22"/>
            <w:szCs w:val="22"/>
          </w:rPr>
          <w:tab/>
        </w:r>
        <w:r w:rsidR="00D73DF3" w:rsidRPr="00A56F47">
          <w:rPr>
            <w:rStyle w:val="Hyperlink"/>
            <w:snapToGrid w:val="0"/>
            <w:color w:val="000000" w:themeColor="text1"/>
          </w:rPr>
          <w:t>Zichtbare aarding</w:t>
        </w:r>
        <w:r w:rsidR="00D73DF3" w:rsidRPr="00A56F47">
          <w:rPr>
            <w:webHidden/>
            <w:color w:val="000000" w:themeColor="text1"/>
          </w:rPr>
          <w:tab/>
        </w:r>
        <w:r w:rsidR="00D73DF3" w:rsidRPr="00A56F47">
          <w:rPr>
            <w:webHidden/>
            <w:color w:val="000000" w:themeColor="text1"/>
          </w:rPr>
          <w:fldChar w:fldCharType="begin"/>
        </w:r>
        <w:r w:rsidR="00D73DF3" w:rsidRPr="00A56F47">
          <w:rPr>
            <w:webHidden/>
            <w:color w:val="000000" w:themeColor="text1"/>
          </w:rPr>
          <w:instrText xml:space="preserve"> PAGEREF _Toc440620166 \h </w:instrText>
        </w:r>
        <w:r w:rsidR="00D73DF3" w:rsidRPr="00A56F47">
          <w:rPr>
            <w:webHidden/>
            <w:color w:val="000000" w:themeColor="text1"/>
          </w:rPr>
        </w:r>
        <w:r w:rsidR="00D73DF3" w:rsidRPr="00A56F47">
          <w:rPr>
            <w:webHidden/>
            <w:color w:val="000000" w:themeColor="text1"/>
          </w:rPr>
          <w:fldChar w:fldCharType="separate"/>
        </w:r>
        <w:r w:rsidR="00EB7EB9">
          <w:rPr>
            <w:webHidden/>
            <w:color w:val="000000" w:themeColor="text1"/>
          </w:rPr>
          <w:t>11</w:t>
        </w:r>
        <w:r w:rsidR="00D73DF3" w:rsidRPr="00A56F47">
          <w:rPr>
            <w:webHidden/>
            <w:color w:val="000000" w:themeColor="text1"/>
          </w:rPr>
          <w:fldChar w:fldCharType="end"/>
        </w:r>
      </w:hyperlink>
    </w:p>
    <w:p w14:paraId="127D04BF" w14:textId="77777777" w:rsidR="00D73DF3" w:rsidRPr="00A56F47" w:rsidRDefault="00F32EE8">
      <w:pPr>
        <w:pStyle w:val="Inhopg20"/>
        <w:rPr>
          <w:rFonts w:asciiTheme="minorHAnsi" w:eastAsiaTheme="minorEastAsia" w:hAnsiTheme="minorHAnsi" w:cstheme="minorBidi"/>
          <w:color w:val="000000" w:themeColor="text1"/>
          <w:sz w:val="22"/>
          <w:szCs w:val="22"/>
        </w:rPr>
      </w:pPr>
      <w:hyperlink w:anchor="_Toc440620167" w:history="1">
        <w:r w:rsidR="00D73DF3" w:rsidRPr="00A56F47">
          <w:rPr>
            <w:rStyle w:val="Hyperlink"/>
            <w:snapToGrid w:val="0"/>
            <w:color w:val="000000" w:themeColor="text1"/>
          </w:rPr>
          <w:t>1.7</w:t>
        </w:r>
        <w:r w:rsidR="00D73DF3" w:rsidRPr="00A56F47">
          <w:rPr>
            <w:rFonts w:asciiTheme="minorHAnsi" w:eastAsiaTheme="minorEastAsia" w:hAnsiTheme="minorHAnsi" w:cstheme="minorBidi"/>
            <w:color w:val="000000" w:themeColor="text1"/>
            <w:sz w:val="22"/>
            <w:szCs w:val="22"/>
          </w:rPr>
          <w:tab/>
        </w:r>
        <w:r w:rsidR="00D73DF3" w:rsidRPr="00A56F47">
          <w:rPr>
            <w:rStyle w:val="Hyperlink"/>
            <w:snapToGrid w:val="0"/>
            <w:color w:val="000000" w:themeColor="text1"/>
          </w:rPr>
          <w:t>Veiligheidsmaatregelen</w:t>
        </w:r>
        <w:r w:rsidR="00D73DF3" w:rsidRPr="00A56F47">
          <w:rPr>
            <w:webHidden/>
            <w:color w:val="000000" w:themeColor="text1"/>
          </w:rPr>
          <w:tab/>
        </w:r>
        <w:r w:rsidR="00D73DF3" w:rsidRPr="00A56F47">
          <w:rPr>
            <w:webHidden/>
            <w:color w:val="000000" w:themeColor="text1"/>
          </w:rPr>
          <w:fldChar w:fldCharType="begin"/>
        </w:r>
        <w:r w:rsidR="00D73DF3" w:rsidRPr="00A56F47">
          <w:rPr>
            <w:webHidden/>
            <w:color w:val="000000" w:themeColor="text1"/>
          </w:rPr>
          <w:instrText xml:space="preserve"> PAGEREF _Toc440620167 \h </w:instrText>
        </w:r>
        <w:r w:rsidR="00D73DF3" w:rsidRPr="00A56F47">
          <w:rPr>
            <w:webHidden/>
            <w:color w:val="000000" w:themeColor="text1"/>
          </w:rPr>
        </w:r>
        <w:r w:rsidR="00D73DF3" w:rsidRPr="00A56F47">
          <w:rPr>
            <w:webHidden/>
            <w:color w:val="000000" w:themeColor="text1"/>
          </w:rPr>
          <w:fldChar w:fldCharType="separate"/>
        </w:r>
        <w:r w:rsidR="00EB7EB9">
          <w:rPr>
            <w:webHidden/>
            <w:color w:val="000000" w:themeColor="text1"/>
          </w:rPr>
          <w:t>11</w:t>
        </w:r>
        <w:r w:rsidR="00D73DF3" w:rsidRPr="00A56F47">
          <w:rPr>
            <w:webHidden/>
            <w:color w:val="000000" w:themeColor="text1"/>
          </w:rPr>
          <w:fldChar w:fldCharType="end"/>
        </w:r>
      </w:hyperlink>
    </w:p>
    <w:p w14:paraId="612BBCAC" w14:textId="77777777" w:rsidR="00D73DF3" w:rsidRPr="00A56F47" w:rsidRDefault="00F32EE8">
      <w:pPr>
        <w:pStyle w:val="Inhopg20"/>
        <w:rPr>
          <w:rFonts w:asciiTheme="minorHAnsi" w:eastAsiaTheme="minorEastAsia" w:hAnsiTheme="minorHAnsi" w:cstheme="minorBidi"/>
          <w:color w:val="000000" w:themeColor="text1"/>
          <w:sz w:val="22"/>
          <w:szCs w:val="22"/>
        </w:rPr>
      </w:pPr>
      <w:hyperlink w:anchor="_Toc440620168" w:history="1">
        <w:r w:rsidR="00D73DF3" w:rsidRPr="00A56F47">
          <w:rPr>
            <w:rStyle w:val="Hyperlink"/>
            <w:snapToGrid w:val="0"/>
            <w:color w:val="000000" w:themeColor="text1"/>
          </w:rPr>
          <w:t>1.8</w:t>
        </w:r>
        <w:r w:rsidR="00D73DF3" w:rsidRPr="00A56F47">
          <w:rPr>
            <w:rFonts w:asciiTheme="minorHAnsi" w:eastAsiaTheme="minorEastAsia" w:hAnsiTheme="minorHAnsi" w:cstheme="minorBidi"/>
            <w:color w:val="000000" w:themeColor="text1"/>
            <w:sz w:val="22"/>
            <w:szCs w:val="22"/>
          </w:rPr>
          <w:tab/>
        </w:r>
        <w:r w:rsidR="00D73DF3" w:rsidRPr="00A56F47">
          <w:rPr>
            <w:rStyle w:val="Hyperlink"/>
            <w:snapToGrid w:val="0"/>
            <w:color w:val="000000" w:themeColor="text1"/>
          </w:rPr>
          <w:t>Regelmatig toezicht</w:t>
        </w:r>
        <w:r w:rsidR="00D73DF3" w:rsidRPr="00A56F47">
          <w:rPr>
            <w:webHidden/>
            <w:color w:val="000000" w:themeColor="text1"/>
          </w:rPr>
          <w:tab/>
        </w:r>
        <w:r w:rsidR="00D73DF3" w:rsidRPr="00A56F47">
          <w:rPr>
            <w:webHidden/>
            <w:color w:val="000000" w:themeColor="text1"/>
          </w:rPr>
          <w:fldChar w:fldCharType="begin"/>
        </w:r>
        <w:r w:rsidR="00D73DF3" w:rsidRPr="00A56F47">
          <w:rPr>
            <w:webHidden/>
            <w:color w:val="000000" w:themeColor="text1"/>
          </w:rPr>
          <w:instrText xml:space="preserve"> PAGEREF _Toc440620168 \h </w:instrText>
        </w:r>
        <w:r w:rsidR="00D73DF3" w:rsidRPr="00A56F47">
          <w:rPr>
            <w:webHidden/>
            <w:color w:val="000000" w:themeColor="text1"/>
          </w:rPr>
        </w:r>
        <w:r w:rsidR="00D73DF3" w:rsidRPr="00A56F47">
          <w:rPr>
            <w:webHidden/>
            <w:color w:val="000000" w:themeColor="text1"/>
          </w:rPr>
          <w:fldChar w:fldCharType="separate"/>
        </w:r>
        <w:r w:rsidR="00EB7EB9">
          <w:rPr>
            <w:webHidden/>
            <w:color w:val="000000" w:themeColor="text1"/>
          </w:rPr>
          <w:t>11</w:t>
        </w:r>
        <w:r w:rsidR="00D73DF3" w:rsidRPr="00A56F47">
          <w:rPr>
            <w:webHidden/>
            <w:color w:val="000000" w:themeColor="text1"/>
          </w:rPr>
          <w:fldChar w:fldCharType="end"/>
        </w:r>
      </w:hyperlink>
    </w:p>
    <w:p w14:paraId="65F1EF8B" w14:textId="77777777" w:rsidR="00D73DF3" w:rsidRPr="00A56F47" w:rsidRDefault="00F32EE8">
      <w:pPr>
        <w:pStyle w:val="Inhopg20"/>
        <w:rPr>
          <w:rFonts w:asciiTheme="minorHAnsi" w:eastAsiaTheme="minorEastAsia" w:hAnsiTheme="minorHAnsi" w:cstheme="minorBidi"/>
          <w:color w:val="000000" w:themeColor="text1"/>
          <w:sz w:val="22"/>
          <w:szCs w:val="22"/>
        </w:rPr>
      </w:pPr>
      <w:hyperlink w:anchor="_Toc440620169" w:history="1">
        <w:r w:rsidR="00D73DF3" w:rsidRPr="00A56F47">
          <w:rPr>
            <w:rStyle w:val="Hyperlink"/>
            <w:snapToGrid w:val="0"/>
            <w:color w:val="000000" w:themeColor="text1"/>
          </w:rPr>
          <w:t>1.9</w:t>
        </w:r>
        <w:r w:rsidR="00D73DF3" w:rsidRPr="00A56F47">
          <w:rPr>
            <w:rFonts w:asciiTheme="minorHAnsi" w:eastAsiaTheme="minorEastAsia" w:hAnsiTheme="minorHAnsi" w:cstheme="minorBidi"/>
            <w:color w:val="000000" w:themeColor="text1"/>
            <w:sz w:val="22"/>
            <w:szCs w:val="22"/>
          </w:rPr>
          <w:tab/>
        </w:r>
        <w:r w:rsidR="00D73DF3" w:rsidRPr="00A56F47">
          <w:rPr>
            <w:rStyle w:val="Hyperlink"/>
            <w:snapToGrid w:val="0"/>
            <w:color w:val="000000" w:themeColor="text1"/>
          </w:rPr>
          <w:t>Voortdurend toezicht</w:t>
        </w:r>
        <w:r w:rsidR="00D73DF3" w:rsidRPr="00A56F47">
          <w:rPr>
            <w:webHidden/>
            <w:color w:val="000000" w:themeColor="text1"/>
          </w:rPr>
          <w:tab/>
        </w:r>
        <w:r w:rsidR="00D73DF3" w:rsidRPr="00A56F47">
          <w:rPr>
            <w:webHidden/>
            <w:color w:val="000000" w:themeColor="text1"/>
          </w:rPr>
          <w:fldChar w:fldCharType="begin"/>
        </w:r>
        <w:r w:rsidR="00D73DF3" w:rsidRPr="00A56F47">
          <w:rPr>
            <w:webHidden/>
            <w:color w:val="000000" w:themeColor="text1"/>
          </w:rPr>
          <w:instrText xml:space="preserve"> PAGEREF _Toc440620169 \h </w:instrText>
        </w:r>
        <w:r w:rsidR="00D73DF3" w:rsidRPr="00A56F47">
          <w:rPr>
            <w:webHidden/>
            <w:color w:val="000000" w:themeColor="text1"/>
          </w:rPr>
        </w:r>
        <w:r w:rsidR="00D73DF3" w:rsidRPr="00A56F47">
          <w:rPr>
            <w:webHidden/>
            <w:color w:val="000000" w:themeColor="text1"/>
          </w:rPr>
          <w:fldChar w:fldCharType="separate"/>
        </w:r>
        <w:r w:rsidR="00EB7EB9">
          <w:rPr>
            <w:webHidden/>
            <w:color w:val="000000" w:themeColor="text1"/>
          </w:rPr>
          <w:t>12</w:t>
        </w:r>
        <w:r w:rsidR="00D73DF3" w:rsidRPr="00A56F47">
          <w:rPr>
            <w:webHidden/>
            <w:color w:val="000000" w:themeColor="text1"/>
          </w:rPr>
          <w:fldChar w:fldCharType="end"/>
        </w:r>
      </w:hyperlink>
    </w:p>
    <w:p w14:paraId="0D7F9844" w14:textId="77777777" w:rsidR="00D73DF3" w:rsidRPr="00A56F47" w:rsidRDefault="00F32EE8">
      <w:pPr>
        <w:pStyle w:val="Inhopg20"/>
        <w:rPr>
          <w:rFonts w:asciiTheme="minorHAnsi" w:eastAsiaTheme="minorEastAsia" w:hAnsiTheme="minorHAnsi" w:cstheme="minorBidi"/>
          <w:color w:val="000000" w:themeColor="text1"/>
          <w:sz w:val="22"/>
          <w:szCs w:val="22"/>
        </w:rPr>
      </w:pPr>
      <w:hyperlink w:anchor="_Toc440620170" w:history="1">
        <w:r w:rsidR="00D73DF3" w:rsidRPr="00A56F47">
          <w:rPr>
            <w:rStyle w:val="Hyperlink"/>
            <w:snapToGrid w:val="0"/>
            <w:color w:val="000000" w:themeColor="text1"/>
          </w:rPr>
          <w:t>1.10</w:t>
        </w:r>
        <w:r w:rsidR="00D73DF3" w:rsidRPr="00A56F47">
          <w:rPr>
            <w:rFonts w:asciiTheme="minorHAnsi" w:eastAsiaTheme="minorEastAsia" w:hAnsiTheme="minorHAnsi" w:cstheme="minorBidi"/>
            <w:color w:val="000000" w:themeColor="text1"/>
            <w:sz w:val="22"/>
            <w:szCs w:val="22"/>
          </w:rPr>
          <w:tab/>
        </w:r>
        <w:r w:rsidR="00D73DF3" w:rsidRPr="00A56F47">
          <w:rPr>
            <w:rStyle w:val="Hyperlink"/>
            <w:snapToGrid w:val="0"/>
            <w:color w:val="000000" w:themeColor="text1"/>
          </w:rPr>
          <w:t>Tractievoeding(systeem)</w:t>
        </w:r>
        <w:r w:rsidR="00D73DF3" w:rsidRPr="00A56F47">
          <w:rPr>
            <w:webHidden/>
            <w:color w:val="000000" w:themeColor="text1"/>
          </w:rPr>
          <w:tab/>
        </w:r>
        <w:r w:rsidR="00D73DF3" w:rsidRPr="00A56F47">
          <w:rPr>
            <w:webHidden/>
            <w:color w:val="000000" w:themeColor="text1"/>
          </w:rPr>
          <w:fldChar w:fldCharType="begin"/>
        </w:r>
        <w:r w:rsidR="00D73DF3" w:rsidRPr="00A56F47">
          <w:rPr>
            <w:webHidden/>
            <w:color w:val="000000" w:themeColor="text1"/>
          </w:rPr>
          <w:instrText xml:space="preserve"> PAGEREF _Toc440620170 \h </w:instrText>
        </w:r>
        <w:r w:rsidR="00D73DF3" w:rsidRPr="00A56F47">
          <w:rPr>
            <w:webHidden/>
            <w:color w:val="000000" w:themeColor="text1"/>
          </w:rPr>
        </w:r>
        <w:r w:rsidR="00D73DF3" w:rsidRPr="00A56F47">
          <w:rPr>
            <w:webHidden/>
            <w:color w:val="000000" w:themeColor="text1"/>
          </w:rPr>
          <w:fldChar w:fldCharType="separate"/>
        </w:r>
        <w:r w:rsidR="00EB7EB9">
          <w:rPr>
            <w:webHidden/>
            <w:color w:val="000000" w:themeColor="text1"/>
          </w:rPr>
          <w:t>12</w:t>
        </w:r>
        <w:r w:rsidR="00D73DF3" w:rsidRPr="00A56F47">
          <w:rPr>
            <w:webHidden/>
            <w:color w:val="000000" w:themeColor="text1"/>
          </w:rPr>
          <w:fldChar w:fldCharType="end"/>
        </w:r>
      </w:hyperlink>
    </w:p>
    <w:p w14:paraId="73012A56" w14:textId="77777777" w:rsidR="00D73DF3" w:rsidRPr="00A56F47" w:rsidRDefault="00F32EE8">
      <w:pPr>
        <w:pStyle w:val="Inhopg20"/>
        <w:rPr>
          <w:rFonts w:asciiTheme="minorHAnsi" w:eastAsiaTheme="minorEastAsia" w:hAnsiTheme="minorHAnsi" w:cstheme="minorBidi"/>
          <w:color w:val="000000" w:themeColor="text1"/>
          <w:sz w:val="22"/>
          <w:szCs w:val="22"/>
        </w:rPr>
      </w:pPr>
      <w:hyperlink w:anchor="_Toc440620171" w:history="1">
        <w:r w:rsidR="00D73DF3" w:rsidRPr="00A56F47">
          <w:rPr>
            <w:rStyle w:val="Hyperlink"/>
            <w:snapToGrid w:val="0"/>
            <w:color w:val="000000" w:themeColor="text1"/>
          </w:rPr>
          <w:t>1.11</w:t>
        </w:r>
        <w:r w:rsidR="00D73DF3" w:rsidRPr="00A56F47">
          <w:rPr>
            <w:rFonts w:asciiTheme="minorHAnsi" w:eastAsiaTheme="minorEastAsia" w:hAnsiTheme="minorHAnsi" w:cstheme="minorBidi"/>
            <w:color w:val="000000" w:themeColor="text1"/>
            <w:sz w:val="22"/>
            <w:szCs w:val="22"/>
          </w:rPr>
          <w:tab/>
        </w:r>
        <w:r w:rsidR="00D73DF3" w:rsidRPr="00A56F47">
          <w:rPr>
            <w:rStyle w:val="Hyperlink"/>
            <w:snapToGrid w:val="0"/>
            <w:color w:val="000000" w:themeColor="text1"/>
          </w:rPr>
          <w:t>Bovenleidingsysteem</w:t>
        </w:r>
        <w:r w:rsidR="00D73DF3" w:rsidRPr="00A56F47">
          <w:rPr>
            <w:webHidden/>
            <w:color w:val="000000" w:themeColor="text1"/>
          </w:rPr>
          <w:tab/>
        </w:r>
        <w:r w:rsidR="00D73DF3" w:rsidRPr="00A56F47">
          <w:rPr>
            <w:webHidden/>
            <w:color w:val="000000" w:themeColor="text1"/>
          </w:rPr>
          <w:fldChar w:fldCharType="begin"/>
        </w:r>
        <w:r w:rsidR="00D73DF3" w:rsidRPr="00A56F47">
          <w:rPr>
            <w:webHidden/>
            <w:color w:val="000000" w:themeColor="text1"/>
          </w:rPr>
          <w:instrText xml:space="preserve"> PAGEREF _Toc440620171 \h </w:instrText>
        </w:r>
        <w:r w:rsidR="00D73DF3" w:rsidRPr="00A56F47">
          <w:rPr>
            <w:webHidden/>
            <w:color w:val="000000" w:themeColor="text1"/>
          </w:rPr>
        </w:r>
        <w:r w:rsidR="00D73DF3" w:rsidRPr="00A56F47">
          <w:rPr>
            <w:webHidden/>
            <w:color w:val="000000" w:themeColor="text1"/>
          </w:rPr>
          <w:fldChar w:fldCharType="separate"/>
        </w:r>
        <w:r w:rsidR="00EB7EB9">
          <w:rPr>
            <w:webHidden/>
            <w:color w:val="000000" w:themeColor="text1"/>
          </w:rPr>
          <w:t>12</w:t>
        </w:r>
        <w:r w:rsidR="00D73DF3" w:rsidRPr="00A56F47">
          <w:rPr>
            <w:webHidden/>
            <w:color w:val="000000" w:themeColor="text1"/>
          </w:rPr>
          <w:fldChar w:fldCharType="end"/>
        </w:r>
      </w:hyperlink>
    </w:p>
    <w:p w14:paraId="0EC229F2" w14:textId="77777777" w:rsidR="00D73DF3" w:rsidRPr="00A56F47" w:rsidRDefault="00F32EE8">
      <w:pPr>
        <w:pStyle w:val="Inhopg20"/>
        <w:rPr>
          <w:rFonts w:asciiTheme="minorHAnsi" w:eastAsiaTheme="minorEastAsia" w:hAnsiTheme="minorHAnsi" w:cstheme="minorBidi"/>
          <w:color w:val="000000" w:themeColor="text1"/>
          <w:sz w:val="22"/>
          <w:szCs w:val="22"/>
        </w:rPr>
      </w:pPr>
      <w:hyperlink w:anchor="_Toc440620172" w:history="1">
        <w:r w:rsidR="00D73DF3" w:rsidRPr="00A56F47">
          <w:rPr>
            <w:rStyle w:val="Hyperlink"/>
            <w:snapToGrid w:val="0"/>
            <w:color w:val="000000" w:themeColor="text1"/>
          </w:rPr>
          <w:t>1.12</w:t>
        </w:r>
        <w:r w:rsidR="00D73DF3" w:rsidRPr="00A56F47">
          <w:rPr>
            <w:rFonts w:asciiTheme="minorHAnsi" w:eastAsiaTheme="minorEastAsia" w:hAnsiTheme="minorHAnsi" w:cstheme="minorBidi"/>
            <w:color w:val="000000" w:themeColor="text1"/>
            <w:sz w:val="22"/>
            <w:szCs w:val="22"/>
          </w:rPr>
          <w:tab/>
        </w:r>
        <w:r w:rsidR="00D73DF3" w:rsidRPr="00A56F47">
          <w:rPr>
            <w:rStyle w:val="Hyperlink"/>
            <w:snapToGrid w:val="0"/>
            <w:color w:val="000000" w:themeColor="text1"/>
          </w:rPr>
          <w:t>Retourleiding en Aarding (RLA)</w:t>
        </w:r>
        <w:r w:rsidR="00D73DF3" w:rsidRPr="00A56F47">
          <w:rPr>
            <w:webHidden/>
            <w:color w:val="000000" w:themeColor="text1"/>
          </w:rPr>
          <w:tab/>
        </w:r>
        <w:r w:rsidR="00D73DF3" w:rsidRPr="00A56F47">
          <w:rPr>
            <w:webHidden/>
            <w:color w:val="000000" w:themeColor="text1"/>
          </w:rPr>
          <w:fldChar w:fldCharType="begin"/>
        </w:r>
        <w:r w:rsidR="00D73DF3" w:rsidRPr="00A56F47">
          <w:rPr>
            <w:webHidden/>
            <w:color w:val="000000" w:themeColor="text1"/>
          </w:rPr>
          <w:instrText xml:space="preserve"> PAGEREF _Toc440620172 \h </w:instrText>
        </w:r>
        <w:r w:rsidR="00D73DF3" w:rsidRPr="00A56F47">
          <w:rPr>
            <w:webHidden/>
            <w:color w:val="000000" w:themeColor="text1"/>
          </w:rPr>
        </w:r>
        <w:r w:rsidR="00D73DF3" w:rsidRPr="00A56F47">
          <w:rPr>
            <w:webHidden/>
            <w:color w:val="000000" w:themeColor="text1"/>
          </w:rPr>
          <w:fldChar w:fldCharType="separate"/>
        </w:r>
        <w:r w:rsidR="00EB7EB9">
          <w:rPr>
            <w:webHidden/>
            <w:color w:val="000000" w:themeColor="text1"/>
          </w:rPr>
          <w:t>12</w:t>
        </w:r>
        <w:r w:rsidR="00D73DF3" w:rsidRPr="00A56F47">
          <w:rPr>
            <w:webHidden/>
            <w:color w:val="000000" w:themeColor="text1"/>
          </w:rPr>
          <w:fldChar w:fldCharType="end"/>
        </w:r>
      </w:hyperlink>
    </w:p>
    <w:p w14:paraId="49CFD067" w14:textId="77777777" w:rsidR="00D73DF3" w:rsidRPr="00A56F47" w:rsidRDefault="00F32EE8">
      <w:pPr>
        <w:pStyle w:val="Inhopg20"/>
        <w:rPr>
          <w:rFonts w:asciiTheme="minorHAnsi" w:eastAsiaTheme="minorEastAsia" w:hAnsiTheme="minorHAnsi" w:cstheme="minorBidi"/>
          <w:color w:val="000000" w:themeColor="text1"/>
          <w:sz w:val="22"/>
          <w:szCs w:val="22"/>
        </w:rPr>
      </w:pPr>
      <w:hyperlink w:anchor="_Toc440620173" w:history="1">
        <w:r w:rsidR="00D73DF3" w:rsidRPr="00A56F47">
          <w:rPr>
            <w:rStyle w:val="Hyperlink"/>
            <w:snapToGrid w:val="0"/>
            <w:color w:val="000000" w:themeColor="text1"/>
          </w:rPr>
          <w:t>1.13</w:t>
        </w:r>
        <w:r w:rsidR="00D73DF3" w:rsidRPr="00A56F47">
          <w:rPr>
            <w:rFonts w:asciiTheme="minorHAnsi" w:eastAsiaTheme="minorEastAsia" w:hAnsiTheme="minorHAnsi" w:cstheme="minorBidi"/>
            <w:color w:val="000000" w:themeColor="text1"/>
            <w:sz w:val="22"/>
            <w:szCs w:val="22"/>
          </w:rPr>
          <w:tab/>
        </w:r>
        <w:r w:rsidR="00D73DF3" w:rsidRPr="00A56F47">
          <w:rPr>
            <w:rStyle w:val="Hyperlink"/>
            <w:snapToGrid w:val="0"/>
            <w:color w:val="000000" w:themeColor="text1"/>
          </w:rPr>
          <w:t>Bovenleiding</w:t>
        </w:r>
        <w:r w:rsidR="00D73DF3" w:rsidRPr="00A56F47">
          <w:rPr>
            <w:webHidden/>
            <w:color w:val="000000" w:themeColor="text1"/>
          </w:rPr>
          <w:tab/>
        </w:r>
        <w:r w:rsidR="00D73DF3" w:rsidRPr="00A56F47">
          <w:rPr>
            <w:webHidden/>
            <w:color w:val="000000" w:themeColor="text1"/>
          </w:rPr>
          <w:fldChar w:fldCharType="begin"/>
        </w:r>
        <w:r w:rsidR="00D73DF3" w:rsidRPr="00A56F47">
          <w:rPr>
            <w:webHidden/>
            <w:color w:val="000000" w:themeColor="text1"/>
          </w:rPr>
          <w:instrText xml:space="preserve"> PAGEREF _Toc440620173 \h </w:instrText>
        </w:r>
        <w:r w:rsidR="00D73DF3" w:rsidRPr="00A56F47">
          <w:rPr>
            <w:webHidden/>
            <w:color w:val="000000" w:themeColor="text1"/>
          </w:rPr>
        </w:r>
        <w:r w:rsidR="00D73DF3" w:rsidRPr="00A56F47">
          <w:rPr>
            <w:webHidden/>
            <w:color w:val="000000" w:themeColor="text1"/>
          </w:rPr>
          <w:fldChar w:fldCharType="separate"/>
        </w:r>
        <w:r w:rsidR="00EB7EB9">
          <w:rPr>
            <w:webHidden/>
            <w:color w:val="000000" w:themeColor="text1"/>
          </w:rPr>
          <w:t>12</w:t>
        </w:r>
        <w:r w:rsidR="00D73DF3" w:rsidRPr="00A56F47">
          <w:rPr>
            <w:webHidden/>
            <w:color w:val="000000" w:themeColor="text1"/>
          </w:rPr>
          <w:fldChar w:fldCharType="end"/>
        </w:r>
      </w:hyperlink>
    </w:p>
    <w:p w14:paraId="447ACEB1" w14:textId="77777777" w:rsidR="00D73DF3" w:rsidRPr="00A56F47" w:rsidRDefault="00F32EE8">
      <w:pPr>
        <w:pStyle w:val="Inhopg20"/>
        <w:rPr>
          <w:rFonts w:asciiTheme="minorHAnsi" w:eastAsiaTheme="minorEastAsia" w:hAnsiTheme="minorHAnsi" w:cstheme="minorBidi"/>
          <w:color w:val="000000" w:themeColor="text1"/>
          <w:sz w:val="22"/>
          <w:szCs w:val="22"/>
        </w:rPr>
      </w:pPr>
      <w:hyperlink w:anchor="_Toc440620174" w:history="1">
        <w:r w:rsidR="00D73DF3" w:rsidRPr="00A56F47">
          <w:rPr>
            <w:rStyle w:val="Hyperlink"/>
            <w:snapToGrid w:val="0"/>
            <w:color w:val="000000" w:themeColor="text1"/>
          </w:rPr>
          <w:t>1.14</w:t>
        </w:r>
        <w:r w:rsidR="00D73DF3" w:rsidRPr="00A56F47">
          <w:rPr>
            <w:rFonts w:asciiTheme="minorHAnsi" w:eastAsiaTheme="minorEastAsia" w:hAnsiTheme="minorHAnsi" w:cstheme="minorBidi"/>
            <w:color w:val="000000" w:themeColor="text1"/>
            <w:sz w:val="22"/>
            <w:szCs w:val="22"/>
          </w:rPr>
          <w:tab/>
        </w:r>
        <w:r w:rsidR="00D73DF3" w:rsidRPr="00A56F47">
          <w:rPr>
            <w:rStyle w:val="Hyperlink"/>
            <w:snapToGrid w:val="0"/>
            <w:color w:val="000000" w:themeColor="text1"/>
          </w:rPr>
          <w:t>Contactleiding</w:t>
        </w:r>
        <w:r w:rsidR="00D73DF3" w:rsidRPr="00A56F47">
          <w:rPr>
            <w:webHidden/>
            <w:color w:val="000000" w:themeColor="text1"/>
          </w:rPr>
          <w:tab/>
        </w:r>
        <w:r w:rsidR="00D73DF3" w:rsidRPr="00A56F47">
          <w:rPr>
            <w:webHidden/>
            <w:color w:val="000000" w:themeColor="text1"/>
          </w:rPr>
          <w:fldChar w:fldCharType="begin"/>
        </w:r>
        <w:r w:rsidR="00D73DF3" w:rsidRPr="00A56F47">
          <w:rPr>
            <w:webHidden/>
            <w:color w:val="000000" w:themeColor="text1"/>
          </w:rPr>
          <w:instrText xml:space="preserve"> PAGEREF _Toc440620174 \h </w:instrText>
        </w:r>
        <w:r w:rsidR="00D73DF3" w:rsidRPr="00A56F47">
          <w:rPr>
            <w:webHidden/>
            <w:color w:val="000000" w:themeColor="text1"/>
          </w:rPr>
        </w:r>
        <w:r w:rsidR="00D73DF3" w:rsidRPr="00A56F47">
          <w:rPr>
            <w:webHidden/>
            <w:color w:val="000000" w:themeColor="text1"/>
          </w:rPr>
          <w:fldChar w:fldCharType="separate"/>
        </w:r>
        <w:r w:rsidR="00EB7EB9">
          <w:rPr>
            <w:webHidden/>
            <w:color w:val="000000" w:themeColor="text1"/>
          </w:rPr>
          <w:t>12</w:t>
        </w:r>
        <w:r w:rsidR="00D73DF3" w:rsidRPr="00A56F47">
          <w:rPr>
            <w:webHidden/>
            <w:color w:val="000000" w:themeColor="text1"/>
          </w:rPr>
          <w:fldChar w:fldCharType="end"/>
        </w:r>
      </w:hyperlink>
    </w:p>
    <w:p w14:paraId="36583CE2" w14:textId="77777777" w:rsidR="00D73DF3" w:rsidRPr="00A56F47" w:rsidRDefault="00F32EE8">
      <w:pPr>
        <w:pStyle w:val="Inhopg20"/>
        <w:rPr>
          <w:rFonts w:asciiTheme="minorHAnsi" w:eastAsiaTheme="minorEastAsia" w:hAnsiTheme="minorHAnsi" w:cstheme="minorBidi"/>
          <w:color w:val="000000" w:themeColor="text1"/>
          <w:sz w:val="22"/>
          <w:szCs w:val="22"/>
        </w:rPr>
      </w:pPr>
      <w:hyperlink w:anchor="_Toc440620175" w:history="1">
        <w:r w:rsidR="00D73DF3" w:rsidRPr="00A56F47">
          <w:rPr>
            <w:rStyle w:val="Hyperlink"/>
            <w:snapToGrid w:val="0"/>
            <w:color w:val="000000" w:themeColor="text1"/>
          </w:rPr>
          <w:t>1.15</w:t>
        </w:r>
        <w:r w:rsidR="00D73DF3" w:rsidRPr="00A56F47">
          <w:rPr>
            <w:rFonts w:asciiTheme="minorHAnsi" w:eastAsiaTheme="minorEastAsia" w:hAnsiTheme="minorHAnsi" w:cstheme="minorBidi"/>
            <w:color w:val="000000" w:themeColor="text1"/>
            <w:sz w:val="22"/>
            <w:szCs w:val="22"/>
          </w:rPr>
          <w:tab/>
        </w:r>
        <w:r w:rsidR="00D73DF3" w:rsidRPr="00A56F47">
          <w:rPr>
            <w:rStyle w:val="Hyperlink"/>
            <w:snapToGrid w:val="0"/>
            <w:color w:val="000000" w:themeColor="text1"/>
          </w:rPr>
          <w:t>Rijdraad</w:t>
        </w:r>
        <w:r w:rsidR="00D73DF3" w:rsidRPr="00A56F47">
          <w:rPr>
            <w:webHidden/>
            <w:color w:val="000000" w:themeColor="text1"/>
          </w:rPr>
          <w:tab/>
        </w:r>
        <w:r w:rsidR="00D73DF3" w:rsidRPr="00A56F47">
          <w:rPr>
            <w:webHidden/>
            <w:color w:val="000000" w:themeColor="text1"/>
          </w:rPr>
          <w:fldChar w:fldCharType="begin"/>
        </w:r>
        <w:r w:rsidR="00D73DF3" w:rsidRPr="00A56F47">
          <w:rPr>
            <w:webHidden/>
            <w:color w:val="000000" w:themeColor="text1"/>
          </w:rPr>
          <w:instrText xml:space="preserve"> PAGEREF _Toc440620175 \h </w:instrText>
        </w:r>
        <w:r w:rsidR="00D73DF3" w:rsidRPr="00A56F47">
          <w:rPr>
            <w:webHidden/>
            <w:color w:val="000000" w:themeColor="text1"/>
          </w:rPr>
        </w:r>
        <w:r w:rsidR="00D73DF3" w:rsidRPr="00A56F47">
          <w:rPr>
            <w:webHidden/>
            <w:color w:val="000000" w:themeColor="text1"/>
          </w:rPr>
          <w:fldChar w:fldCharType="separate"/>
        </w:r>
        <w:r w:rsidR="00EB7EB9">
          <w:rPr>
            <w:webHidden/>
            <w:color w:val="000000" w:themeColor="text1"/>
          </w:rPr>
          <w:t>13</w:t>
        </w:r>
        <w:r w:rsidR="00D73DF3" w:rsidRPr="00A56F47">
          <w:rPr>
            <w:webHidden/>
            <w:color w:val="000000" w:themeColor="text1"/>
          </w:rPr>
          <w:fldChar w:fldCharType="end"/>
        </w:r>
      </w:hyperlink>
    </w:p>
    <w:p w14:paraId="7224891C" w14:textId="77777777" w:rsidR="00D73DF3" w:rsidRPr="00A56F47" w:rsidRDefault="00F32EE8">
      <w:pPr>
        <w:pStyle w:val="Inhopg20"/>
        <w:rPr>
          <w:rFonts w:asciiTheme="minorHAnsi" w:eastAsiaTheme="minorEastAsia" w:hAnsiTheme="minorHAnsi" w:cstheme="minorBidi"/>
          <w:color w:val="000000" w:themeColor="text1"/>
          <w:sz w:val="22"/>
          <w:szCs w:val="22"/>
        </w:rPr>
      </w:pPr>
      <w:hyperlink w:anchor="_Toc440620176" w:history="1">
        <w:r w:rsidR="00D73DF3" w:rsidRPr="00A56F47">
          <w:rPr>
            <w:rStyle w:val="Hyperlink"/>
            <w:snapToGrid w:val="0"/>
            <w:color w:val="000000" w:themeColor="text1"/>
          </w:rPr>
          <w:t>1.16</w:t>
        </w:r>
        <w:r w:rsidR="00D73DF3" w:rsidRPr="00A56F47">
          <w:rPr>
            <w:rFonts w:asciiTheme="minorHAnsi" w:eastAsiaTheme="minorEastAsia" w:hAnsiTheme="minorHAnsi" w:cstheme="minorBidi"/>
            <w:color w:val="000000" w:themeColor="text1"/>
            <w:sz w:val="22"/>
            <w:szCs w:val="22"/>
          </w:rPr>
          <w:tab/>
        </w:r>
        <w:r w:rsidR="00D73DF3" w:rsidRPr="00A56F47">
          <w:rPr>
            <w:rStyle w:val="Hyperlink"/>
            <w:snapToGrid w:val="0"/>
            <w:color w:val="000000" w:themeColor="text1"/>
          </w:rPr>
          <w:t>Het aarden van de 1500 V dc-bovenleiding</w:t>
        </w:r>
        <w:r w:rsidR="00D73DF3" w:rsidRPr="00A56F47">
          <w:rPr>
            <w:webHidden/>
            <w:color w:val="000000" w:themeColor="text1"/>
          </w:rPr>
          <w:tab/>
        </w:r>
        <w:r w:rsidR="00D73DF3" w:rsidRPr="00A56F47">
          <w:rPr>
            <w:webHidden/>
            <w:color w:val="000000" w:themeColor="text1"/>
          </w:rPr>
          <w:fldChar w:fldCharType="begin"/>
        </w:r>
        <w:r w:rsidR="00D73DF3" w:rsidRPr="00A56F47">
          <w:rPr>
            <w:webHidden/>
            <w:color w:val="000000" w:themeColor="text1"/>
          </w:rPr>
          <w:instrText xml:space="preserve"> PAGEREF _Toc440620176 \h </w:instrText>
        </w:r>
        <w:r w:rsidR="00D73DF3" w:rsidRPr="00A56F47">
          <w:rPr>
            <w:webHidden/>
            <w:color w:val="000000" w:themeColor="text1"/>
          </w:rPr>
        </w:r>
        <w:r w:rsidR="00D73DF3" w:rsidRPr="00A56F47">
          <w:rPr>
            <w:webHidden/>
            <w:color w:val="000000" w:themeColor="text1"/>
          </w:rPr>
          <w:fldChar w:fldCharType="separate"/>
        </w:r>
        <w:r w:rsidR="00EB7EB9">
          <w:rPr>
            <w:webHidden/>
            <w:color w:val="000000" w:themeColor="text1"/>
          </w:rPr>
          <w:t>13</w:t>
        </w:r>
        <w:r w:rsidR="00D73DF3" w:rsidRPr="00A56F47">
          <w:rPr>
            <w:webHidden/>
            <w:color w:val="000000" w:themeColor="text1"/>
          </w:rPr>
          <w:fldChar w:fldCharType="end"/>
        </w:r>
      </w:hyperlink>
    </w:p>
    <w:p w14:paraId="7EACDD4C" w14:textId="77777777" w:rsidR="00D73DF3" w:rsidRPr="00A56F47" w:rsidRDefault="00F32EE8">
      <w:pPr>
        <w:pStyle w:val="Inhopg20"/>
        <w:rPr>
          <w:rFonts w:asciiTheme="minorHAnsi" w:eastAsiaTheme="minorEastAsia" w:hAnsiTheme="minorHAnsi" w:cstheme="minorBidi"/>
          <w:color w:val="000000" w:themeColor="text1"/>
          <w:sz w:val="22"/>
          <w:szCs w:val="22"/>
        </w:rPr>
      </w:pPr>
      <w:hyperlink w:anchor="_Toc440620177" w:history="1">
        <w:r w:rsidR="00D73DF3" w:rsidRPr="00A56F47">
          <w:rPr>
            <w:rStyle w:val="Hyperlink"/>
            <w:snapToGrid w:val="0"/>
            <w:color w:val="000000" w:themeColor="text1"/>
          </w:rPr>
          <w:t>1.17</w:t>
        </w:r>
        <w:r w:rsidR="00D73DF3" w:rsidRPr="00A56F47">
          <w:rPr>
            <w:rFonts w:asciiTheme="minorHAnsi" w:eastAsiaTheme="minorEastAsia" w:hAnsiTheme="minorHAnsi" w:cstheme="minorBidi"/>
            <w:color w:val="000000" w:themeColor="text1"/>
            <w:sz w:val="22"/>
            <w:szCs w:val="22"/>
          </w:rPr>
          <w:tab/>
        </w:r>
        <w:r w:rsidR="00D73DF3" w:rsidRPr="00A56F47">
          <w:rPr>
            <w:rStyle w:val="Hyperlink"/>
            <w:snapToGrid w:val="0"/>
            <w:color w:val="000000" w:themeColor="text1"/>
          </w:rPr>
          <w:t>Werkaarde</w:t>
        </w:r>
        <w:r w:rsidR="00D73DF3" w:rsidRPr="00A56F47">
          <w:rPr>
            <w:webHidden/>
            <w:color w:val="000000" w:themeColor="text1"/>
          </w:rPr>
          <w:tab/>
        </w:r>
        <w:r w:rsidR="00D73DF3" w:rsidRPr="00A56F47">
          <w:rPr>
            <w:webHidden/>
            <w:color w:val="000000" w:themeColor="text1"/>
          </w:rPr>
          <w:fldChar w:fldCharType="begin"/>
        </w:r>
        <w:r w:rsidR="00D73DF3" w:rsidRPr="00A56F47">
          <w:rPr>
            <w:webHidden/>
            <w:color w:val="000000" w:themeColor="text1"/>
          </w:rPr>
          <w:instrText xml:space="preserve"> PAGEREF _Toc440620177 \h </w:instrText>
        </w:r>
        <w:r w:rsidR="00D73DF3" w:rsidRPr="00A56F47">
          <w:rPr>
            <w:webHidden/>
            <w:color w:val="000000" w:themeColor="text1"/>
          </w:rPr>
        </w:r>
        <w:r w:rsidR="00D73DF3" w:rsidRPr="00A56F47">
          <w:rPr>
            <w:webHidden/>
            <w:color w:val="000000" w:themeColor="text1"/>
          </w:rPr>
          <w:fldChar w:fldCharType="separate"/>
        </w:r>
        <w:r w:rsidR="00EB7EB9">
          <w:rPr>
            <w:webHidden/>
            <w:color w:val="000000" w:themeColor="text1"/>
          </w:rPr>
          <w:t>13</w:t>
        </w:r>
        <w:r w:rsidR="00D73DF3" w:rsidRPr="00A56F47">
          <w:rPr>
            <w:webHidden/>
            <w:color w:val="000000" w:themeColor="text1"/>
          </w:rPr>
          <w:fldChar w:fldCharType="end"/>
        </w:r>
      </w:hyperlink>
    </w:p>
    <w:p w14:paraId="48B29CA1" w14:textId="77777777" w:rsidR="00D73DF3" w:rsidRPr="00A56F47" w:rsidRDefault="00F32EE8">
      <w:pPr>
        <w:pStyle w:val="Inhopg20"/>
        <w:rPr>
          <w:rFonts w:asciiTheme="minorHAnsi" w:eastAsiaTheme="minorEastAsia" w:hAnsiTheme="minorHAnsi" w:cstheme="minorBidi"/>
          <w:color w:val="000000" w:themeColor="text1"/>
          <w:sz w:val="22"/>
          <w:szCs w:val="22"/>
        </w:rPr>
      </w:pPr>
      <w:hyperlink w:anchor="_Toc440620178" w:history="1">
        <w:r w:rsidR="00D73DF3" w:rsidRPr="00A56F47">
          <w:rPr>
            <w:rStyle w:val="Hyperlink"/>
            <w:snapToGrid w:val="0"/>
            <w:color w:val="000000" w:themeColor="text1"/>
          </w:rPr>
          <w:t>1.18</w:t>
        </w:r>
        <w:r w:rsidR="00D73DF3" w:rsidRPr="00A56F47">
          <w:rPr>
            <w:rFonts w:asciiTheme="minorHAnsi" w:eastAsiaTheme="minorEastAsia" w:hAnsiTheme="minorHAnsi" w:cstheme="minorBidi"/>
            <w:color w:val="000000" w:themeColor="text1"/>
            <w:sz w:val="22"/>
            <w:szCs w:val="22"/>
          </w:rPr>
          <w:tab/>
        </w:r>
        <w:r w:rsidR="00D73DF3" w:rsidRPr="00A56F47">
          <w:rPr>
            <w:rStyle w:val="Hyperlink"/>
            <w:snapToGrid w:val="0"/>
            <w:color w:val="000000" w:themeColor="text1"/>
          </w:rPr>
          <w:t>Kortsluitvaste verbinding</w:t>
        </w:r>
        <w:r w:rsidR="00D73DF3" w:rsidRPr="00A56F47">
          <w:rPr>
            <w:webHidden/>
            <w:color w:val="000000" w:themeColor="text1"/>
          </w:rPr>
          <w:tab/>
        </w:r>
        <w:r w:rsidR="00D73DF3" w:rsidRPr="00A56F47">
          <w:rPr>
            <w:webHidden/>
            <w:color w:val="000000" w:themeColor="text1"/>
          </w:rPr>
          <w:fldChar w:fldCharType="begin"/>
        </w:r>
        <w:r w:rsidR="00D73DF3" w:rsidRPr="00A56F47">
          <w:rPr>
            <w:webHidden/>
            <w:color w:val="000000" w:themeColor="text1"/>
          </w:rPr>
          <w:instrText xml:space="preserve"> PAGEREF _Toc440620178 \h </w:instrText>
        </w:r>
        <w:r w:rsidR="00D73DF3" w:rsidRPr="00A56F47">
          <w:rPr>
            <w:webHidden/>
            <w:color w:val="000000" w:themeColor="text1"/>
          </w:rPr>
        </w:r>
        <w:r w:rsidR="00D73DF3" w:rsidRPr="00A56F47">
          <w:rPr>
            <w:webHidden/>
            <w:color w:val="000000" w:themeColor="text1"/>
          </w:rPr>
          <w:fldChar w:fldCharType="separate"/>
        </w:r>
        <w:r w:rsidR="00EB7EB9">
          <w:rPr>
            <w:webHidden/>
            <w:color w:val="000000" w:themeColor="text1"/>
          </w:rPr>
          <w:t>13</w:t>
        </w:r>
        <w:r w:rsidR="00D73DF3" w:rsidRPr="00A56F47">
          <w:rPr>
            <w:webHidden/>
            <w:color w:val="000000" w:themeColor="text1"/>
          </w:rPr>
          <w:fldChar w:fldCharType="end"/>
        </w:r>
      </w:hyperlink>
    </w:p>
    <w:p w14:paraId="072F953F" w14:textId="77777777" w:rsidR="00D73DF3" w:rsidRPr="00A56F47" w:rsidRDefault="00F32EE8">
      <w:pPr>
        <w:pStyle w:val="Inhopg20"/>
        <w:rPr>
          <w:rFonts w:asciiTheme="minorHAnsi" w:eastAsiaTheme="minorEastAsia" w:hAnsiTheme="minorHAnsi" w:cstheme="minorBidi"/>
          <w:color w:val="000000" w:themeColor="text1"/>
          <w:sz w:val="22"/>
          <w:szCs w:val="22"/>
        </w:rPr>
      </w:pPr>
      <w:hyperlink w:anchor="_Toc440620179" w:history="1">
        <w:r w:rsidR="00D73DF3" w:rsidRPr="00A56F47">
          <w:rPr>
            <w:rStyle w:val="Hyperlink"/>
            <w:snapToGrid w:val="0"/>
            <w:color w:val="000000" w:themeColor="text1"/>
            <w:lang w:val="fr-FR"/>
          </w:rPr>
          <w:t>1.19</w:t>
        </w:r>
        <w:r w:rsidR="00D73DF3" w:rsidRPr="00A56F47">
          <w:rPr>
            <w:rFonts w:asciiTheme="minorHAnsi" w:eastAsiaTheme="minorEastAsia" w:hAnsiTheme="minorHAnsi" w:cstheme="minorBidi"/>
            <w:color w:val="000000" w:themeColor="text1"/>
            <w:sz w:val="22"/>
            <w:szCs w:val="22"/>
          </w:rPr>
          <w:tab/>
        </w:r>
        <w:r w:rsidR="00D73DF3" w:rsidRPr="00A56F47">
          <w:rPr>
            <w:rStyle w:val="Hyperlink"/>
            <w:snapToGrid w:val="0"/>
            <w:color w:val="000000" w:themeColor="text1"/>
            <w:lang w:val="fr-FR"/>
          </w:rPr>
          <w:t>3 kV, 75 Hz ac-installaties</w:t>
        </w:r>
        <w:r w:rsidR="00D73DF3" w:rsidRPr="00A56F47">
          <w:rPr>
            <w:webHidden/>
            <w:color w:val="000000" w:themeColor="text1"/>
          </w:rPr>
          <w:tab/>
        </w:r>
        <w:r w:rsidR="00D73DF3" w:rsidRPr="00A56F47">
          <w:rPr>
            <w:webHidden/>
            <w:color w:val="000000" w:themeColor="text1"/>
          </w:rPr>
          <w:fldChar w:fldCharType="begin"/>
        </w:r>
        <w:r w:rsidR="00D73DF3" w:rsidRPr="00A56F47">
          <w:rPr>
            <w:webHidden/>
            <w:color w:val="000000" w:themeColor="text1"/>
          </w:rPr>
          <w:instrText xml:space="preserve"> PAGEREF _Toc440620179 \h </w:instrText>
        </w:r>
        <w:r w:rsidR="00D73DF3" w:rsidRPr="00A56F47">
          <w:rPr>
            <w:webHidden/>
            <w:color w:val="000000" w:themeColor="text1"/>
          </w:rPr>
        </w:r>
        <w:r w:rsidR="00D73DF3" w:rsidRPr="00A56F47">
          <w:rPr>
            <w:webHidden/>
            <w:color w:val="000000" w:themeColor="text1"/>
          </w:rPr>
          <w:fldChar w:fldCharType="separate"/>
        </w:r>
        <w:r w:rsidR="00EB7EB9">
          <w:rPr>
            <w:webHidden/>
            <w:color w:val="000000" w:themeColor="text1"/>
          </w:rPr>
          <w:t>13</w:t>
        </w:r>
        <w:r w:rsidR="00D73DF3" w:rsidRPr="00A56F47">
          <w:rPr>
            <w:webHidden/>
            <w:color w:val="000000" w:themeColor="text1"/>
          </w:rPr>
          <w:fldChar w:fldCharType="end"/>
        </w:r>
      </w:hyperlink>
    </w:p>
    <w:p w14:paraId="477D53AC" w14:textId="77777777" w:rsidR="00D73DF3" w:rsidRPr="00A56F47" w:rsidRDefault="00F32EE8">
      <w:pPr>
        <w:pStyle w:val="Inhopg1"/>
        <w:rPr>
          <w:rFonts w:asciiTheme="minorHAnsi" w:eastAsiaTheme="minorEastAsia" w:hAnsiTheme="minorHAnsi" w:cstheme="minorBidi"/>
          <w:b w:val="0"/>
          <w:noProof/>
          <w:color w:val="000000" w:themeColor="text1"/>
          <w:sz w:val="22"/>
          <w:szCs w:val="22"/>
        </w:rPr>
      </w:pPr>
      <w:hyperlink w:anchor="_Toc440620180" w:history="1">
        <w:r w:rsidR="00D73DF3" w:rsidRPr="00A56F47">
          <w:rPr>
            <w:rStyle w:val="Hyperlink"/>
            <w:noProof/>
            <w:color w:val="000000" w:themeColor="text1"/>
            <w:lang w:eastAsia="en-US"/>
          </w:rPr>
          <w:t>2</w:t>
        </w:r>
        <w:r w:rsidR="00D73DF3" w:rsidRPr="00A56F47">
          <w:rPr>
            <w:rFonts w:asciiTheme="minorHAnsi" w:eastAsiaTheme="minorEastAsia" w:hAnsiTheme="minorHAnsi" w:cstheme="minorBidi"/>
            <w:b w:val="0"/>
            <w:noProof/>
            <w:color w:val="000000" w:themeColor="text1"/>
            <w:sz w:val="22"/>
            <w:szCs w:val="22"/>
          </w:rPr>
          <w:tab/>
        </w:r>
        <w:r w:rsidR="00D73DF3" w:rsidRPr="00A56F47">
          <w:rPr>
            <w:rStyle w:val="Hyperlink"/>
            <w:noProof/>
            <w:color w:val="000000" w:themeColor="text1"/>
            <w:lang w:eastAsia="en-US"/>
          </w:rPr>
          <w:t>Toegangsbeheer van hoogspanningsruimten</w:t>
        </w:r>
        <w:r w:rsidR="00D73DF3" w:rsidRPr="00A56F47">
          <w:rPr>
            <w:noProof/>
            <w:webHidden/>
            <w:color w:val="000000" w:themeColor="text1"/>
          </w:rPr>
          <w:tab/>
        </w:r>
        <w:r w:rsidR="00D73DF3" w:rsidRPr="00A56F47">
          <w:rPr>
            <w:noProof/>
            <w:webHidden/>
            <w:color w:val="000000" w:themeColor="text1"/>
          </w:rPr>
          <w:fldChar w:fldCharType="begin"/>
        </w:r>
        <w:r w:rsidR="00D73DF3" w:rsidRPr="00A56F47">
          <w:rPr>
            <w:noProof/>
            <w:webHidden/>
            <w:color w:val="000000" w:themeColor="text1"/>
          </w:rPr>
          <w:instrText xml:space="preserve"> PAGEREF _Toc440620180 \h </w:instrText>
        </w:r>
        <w:r w:rsidR="00D73DF3" w:rsidRPr="00A56F47">
          <w:rPr>
            <w:noProof/>
            <w:webHidden/>
            <w:color w:val="000000" w:themeColor="text1"/>
          </w:rPr>
        </w:r>
        <w:r w:rsidR="00D73DF3" w:rsidRPr="00A56F47">
          <w:rPr>
            <w:noProof/>
            <w:webHidden/>
            <w:color w:val="000000" w:themeColor="text1"/>
          </w:rPr>
          <w:fldChar w:fldCharType="separate"/>
        </w:r>
        <w:r w:rsidR="00EB7EB9">
          <w:rPr>
            <w:noProof/>
            <w:webHidden/>
            <w:color w:val="000000" w:themeColor="text1"/>
          </w:rPr>
          <w:t>14</w:t>
        </w:r>
        <w:r w:rsidR="00D73DF3" w:rsidRPr="00A56F47">
          <w:rPr>
            <w:noProof/>
            <w:webHidden/>
            <w:color w:val="000000" w:themeColor="text1"/>
          </w:rPr>
          <w:fldChar w:fldCharType="end"/>
        </w:r>
      </w:hyperlink>
    </w:p>
    <w:p w14:paraId="2DFFD9C2" w14:textId="77777777" w:rsidR="00D73DF3" w:rsidRPr="00A56F47" w:rsidRDefault="00F32EE8">
      <w:pPr>
        <w:pStyle w:val="Inhopg1"/>
        <w:rPr>
          <w:rFonts w:asciiTheme="minorHAnsi" w:eastAsiaTheme="minorEastAsia" w:hAnsiTheme="minorHAnsi" w:cstheme="minorBidi"/>
          <w:b w:val="0"/>
          <w:noProof/>
          <w:color w:val="000000" w:themeColor="text1"/>
          <w:sz w:val="22"/>
          <w:szCs w:val="22"/>
        </w:rPr>
      </w:pPr>
      <w:hyperlink w:anchor="_Toc440620181" w:history="1">
        <w:r w:rsidR="00D73DF3" w:rsidRPr="00A56F47">
          <w:rPr>
            <w:rStyle w:val="Hyperlink"/>
            <w:noProof/>
            <w:color w:val="000000" w:themeColor="text1"/>
            <w:lang w:eastAsia="en-US"/>
          </w:rPr>
          <w:t>3</w:t>
        </w:r>
        <w:r w:rsidR="00D73DF3" w:rsidRPr="00A56F47">
          <w:rPr>
            <w:rFonts w:asciiTheme="minorHAnsi" w:eastAsiaTheme="minorEastAsia" w:hAnsiTheme="minorHAnsi" w:cstheme="minorBidi"/>
            <w:b w:val="0"/>
            <w:noProof/>
            <w:color w:val="000000" w:themeColor="text1"/>
            <w:sz w:val="22"/>
            <w:szCs w:val="22"/>
          </w:rPr>
          <w:tab/>
        </w:r>
        <w:r w:rsidR="00D73DF3" w:rsidRPr="00A56F47">
          <w:rPr>
            <w:rStyle w:val="Hyperlink"/>
            <w:noProof/>
            <w:color w:val="000000" w:themeColor="text1"/>
            <w:lang w:eastAsia="en-US"/>
          </w:rPr>
          <w:t>Retourleiding en Aarding (RLA)</w:t>
        </w:r>
        <w:r w:rsidR="00D73DF3" w:rsidRPr="00A56F47">
          <w:rPr>
            <w:noProof/>
            <w:webHidden/>
            <w:color w:val="000000" w:themeColor="text1"/>
          </w:rPr>
          <w:tab/>
        </w:r>
        <w:r w:rsidR="00D73DF3" w:rsidRPr="00A56F47">
          <w:rPr>
            <w:noProof/>
            <w:webHidden/>
            <w:color w:val="000000" w:themeColor="text1"/>
          </w:rPr>
          <w:fldChar w:fldCharType="begin"/>
        </w:r>
        <w:r w:rsidR="00D73DF3" w:rsidRPr="00A56F47">
          <w:rPr>
            <w:noProof/>
            <w:webHidden/>
            <w:color w:val="000000" w:themeColor="text1"/>
          </w:rPr>
          <w:instrText xml:space="preserve"> PAGEREF _Toc440620181 \h </w:instrText>
        </w:r>
        <w:r w:rsidR="00D73DF3" w:rsidRPr="00A56F47">
          <w:rPr>
            <w:noProof/>
            <w:webHidden/>
            <w:color w:val="000000" w:themeColor="text1"/>
          </w:rPr>
        </w:r>
        <w:r w:rsidR="00D73DF3" w:rsidRPr="00A56F47">
          <w:rPr>
            <w:noProof/>
            <w:webHidden/>
            <w:color w:val="000000" w:themeColor="text1"/>
          </w:rPr>
          <w:fldChar w:fldCharType="separate"/>
        </w:r>
        <w:r w:rsidR="00EB7EB9">
          <w:rPr>
            <w:noProof/>
            <w:webHidden/>
            <w:color w:val="000000" w:themeColor="text1"/>
          </w:rPr>
          <w:t>17</w:t>
        </w:r>
        <w:r w:rsidR="00D73DF3" w:rsidRPr="00A56F47">
          <w:rPr>
            <w:noProof/>
            <w:webHidden/>
            <w:color w:val="000000" w:themeColor="text1"/>
          </w:rPr>
          <w:fldChar w:fldCharType="end"/>
        </w:r>
      </w:hyperlink>
    </w:p>
    <w:p w14:paraId="4B51AD02" w14:textId="77777777" w:rsidR="00D73DF3" w:rsidRPr="00A56F47" w:rsidRDefault="00F32EE8">
      <w:pPr>
        <w:pStyle w:val="Inhopg1"/>
        <w:rPr>
          <w:rFonts w:asciiTheme="minorHAnsi" w:eastAsiaTheme="minorEastAsia" w:hAnsiTheme="minorHAnsi" w:cstheme="minorBidi"/>
          <w:b w:val="0"/>
          <w:noProof/>
          <w:color w:val="000000" w:themeColor="text1"/>
          <w:sz w:val="22"/>
          <w:szCs w:val="22"/>
        </w:rPr>
      </w:pPr>
      <w:hyperlink w:anchor="_Toc440620182" w:history="1">
        <w:r w:rsidR="00D73DF3" w:rsidRPr="00A56F47">
          <w:rPr>
            <w:rStyle w:val="Hyperlink"/>
            <w:noProof/>
            <w:color w:val="000000" w:themeColor="text1"/>
            <w:lang w:eastAsia="en-US"/>
          </w:rPr>
          <w:t>4</w:t>
        </w:r>
        <w:r w:rsidR="00D73DF3" w:rsidRPr="00A56F47">
          <w:rPr>
            <w:rFonts w:asciiTheme="minorHAnsi" w:eastAsiaTheme="minorEastAsia" w:hAnsiTheme="minorHAnsi" w:cstheme="minorBidi"/>
            <w:b w:val="0"/>
            <w:noProof/>
            <w:color w:val="000000" w:themeColor="text1"/>
            <w:sz w:val="22"/>
            <w:szCs w:val="22"/>
          </w:rPr>
          <w:tab/>
        </w:r>
        <w:r w:rsidR="00D73DF3" w:rsidRPr="00A56F47">
          <w:rPr>
            <w:rStyle w:val="Hyperlink"/>
            <w:noProof/>
            <w:color w:val="000000" w:themeColor="text1"/>
            <w:lang w:eastAsia="en-US"/>
          </w:rPr>
          <w:t>Hoogspanningskabels</w:t>
        </w:r>
        <w:r w:rsidR="00D73DF3" w:rsidRPr="00A56F47">
          <w:rPr>
            <w:noProof/>
            <w:webHidden/>
            <w:color w:val="000000" w:themeColor="text1"/>
          </w:rPr>
          <w:tab/>
        </w:r>
        <w:r w:rsidR="00D73DF3" w:rsidRPr="00A56F47">
          <w:rPr>
            <w:noProof/>
            <w:webHidden/>
            <w:color w:val="000000" w:themeColor="text1"/>
          </w:rPr>
          <w:fldChar w:fldCharType="begin"/>
        </w:r>
        <w:r w:rsidR="00D73DF3" w:rsidRPr="00A56F47">
          <w:rPr>
            <w:noProof/>
            <w:webHidden/>
            <w:color w:val="000000" w:themeColor="text1"/>
          </w:rPr>
          <w:instrText xml:space="preserve"> PAGEREF _Toc440620182 \h </w:instrText>
        </w:r>
        <w:r w:rsidR="00D73DF3" w:rsidRPr="00A56F47">
          <w:rPr>
            <w:noProof/>
            <w:webHidden/>
            <w:color w:val="000000" w:themeColor="text1"/>
          </w:rPr>
        </w:r>
        <w:r w:rsidR="00D73DF3" w:rsidRPr="00A56F47">
          <w:rPr>
            <w:noProof/>
            <w:webHidden/>
            <w:color w:val="000000" w:themeColor="text1"/>
          </w:rPr>
          <w:fldChar w:fldCharType="separate"/>
        </w:r>
        <w:r w:rsidR="00EB7EB9">
          <w:rPr>
            <w:noProof/>
            <w:webHidden/>
            <w:color w:val="000000" w:themeColor="text1"/>
          </w:rPr>
          <w:t>18</w:t>
        </w:r>
        <w:r w:rsidR="00D73DF3" w:rsidRPr="00A56F47">
          <w:rPr>
            <w:noProof/>
            <w:webHidden/>
            <w:color w:val="000000" w:themeColor="text1"/>
          </w:rPr>
          <w:fldChar w:fldCharType="end"/>
        </w:r>
      </w:hyperlink>
    </w:p>
    <w:p w14:paraId="17671526" w14:textId="77777777" w:rsidR="00D73DF3" w:rsidRPr="00A56F47" w:rsidRDefault="00F32EE8">
      <w:pPr>
        <w:pStyle w:val="Inhopg20"/>
        <w:rPr>
          <w:rFonts w:asciiTheme="minorHAnsi" w:eastAsiaTheme="minorEastAsia" w:hAnsiTheme="minorHAnsi" w:cstheme="minorBidi"/>
          <w:color w:val="000000" w:themeColor="text1"/>
          <w:sz w:val="22"/>
          <w:szCs w:val="22"/>
        </w:rPr>
      </w:pPr>
      <w:hyperlink w:anchor="_Toc440620183" w:history="1">
        <w:r w:rsidR="00D73DF3" w:rsidRPr="00A56F47">
          <w:rPr>
            <w:rStyle w:val="Hyperlink"/>
            <w:snapToGrid w:val="0"/>
            <w:color w:val="000000" w:themeColor="text1"/>
          </w:rPr>
          <w:t>4.1</w:t>
        </w:r>
        <w:r w:rsidR="00D73DF3" w:rsidRPr="00A56F47">
          <w:rPr>
            <w:rFonts w:asciiTheme="minorHAnsi" w:eastAsiaTheme="minorEastAsia" w:hAnsiTheme="minorHAnsi" w:cstheme="minorBidi"/>
            <w:color w:val="000000" w:themeColor="text1"/>
            <w:sz w:val="22"/>
            <w:szCs w:val="22"/>
          </w:rPr>
          <w:tab/>
        </w:r>
        <w:r w:rsidR="00D73DF3" w:rsidRPr="00A56F47">
          <w:rPr>
            <w:rStyle w:val="Hyperlink"/>
            <w:snapToGrid w:val="0"/>
            <w:color w:val="000000" w:themeColor="text1"/>
          </w:rPr>
          <w:t>Algemeen</w:t>
        </w:r>
        <w:r w:rsidR="00D73DF3" w:rsidRPr="00A56F47">
          <w:rPr>
            <w:webHidden/>
            <w:color w:val="000000" w:themeColor="text1"/>
          </w:rPr>
          <w:tab/>
        </w:r>
        <w:r w:rsidR="00D73DF3" w:rsidRPr="00A56F47">
          <w:rPr>
            <w:webHidden/>
            <w:color w:val="000000" w:themeColor="text1"/>
          </w:rPr>
          <w:fldChar w:fldCharType="begin"/>
        </w:r>
        <w:r w:rsidR="00D73DF3" w:rsidRPr="00A56F47">
          <w:rPr>
            <w:webHidden/>
            <w:color w:val="000000" w:themeColor="text1"/>
          </w:rPr>
          <w:instrText xml:space="preserve"> PAGEREF _Toc440620183 \h </w:instrText>
        </w:r>
        <w:r w:rsidR="00D73DF3" w:rsidRPr="00A56F47">
          <w:rPr>
            <w:webHidden/>
            <w:color w:val="000000" w:themeColor="text1"/>
          </w:rPr>
        </w:r>
        <w:r w:rsidR="00D73DF3" w:rsidRPr="00A56F47">
          <w:rPr>
            <w:webHidden/>
            <w:color w:val="000000" w:themeColor="text1"/>
          </w:rPr>
          <w:fldChar w:fldCharType="separate"/>
        </w:r>
        <w:r w:rsidR="00EB7EB9">
          <w:rPr>
            <w:webHidden/>
            <w:color w:val="000000" w:themeColor="text1"/>
          </w:rPr>
          <w:t>18</w:t>
        </w:r>
        <w:r w:rsidR="00D73DF3" w:rsidRPr="00A56F47">
          <w:rPr>
            <w:webHidden/>
            <w:color w:val="000000" w:themeColor="text1"/>
          </w:rPr>
          <w:fldChar w:fldCharType="end"/>
        </w:r>
      </w:hyperlink>
    </w:p>
    <w:p w14:paraId="68A30A1A" w14:textId="77777777" w:rsidR="00D73DF3" w:rsidRPr="00A56F47" w:rsidRDefault="00F32EE8">
      <w:pPr>
        <w:pStyle w:val="Inhopg20"/>
        <w:rPr>
          <w:rFonts w:asciiTheme="minorHAnsi" w:eastAsiaTheme="minorEastAsia" w:hAnsiTheme="minorHAnsi" w:cstheme="minorBidi"/>
          <w:color w:val="000000" w:themeColor="text1"/>
          <w:sz w:val="22"/>
          <w:szCs w:val="22"/>
        </w:rPr>
      </w:pPr>
      <w:hyperlink w:anchor="_Toc440620184" w:history="1">
        <w:r w:rsidR="00D73DF3" w:rsidRPr="00A56F47">
          <w:rPr>
            <w:rStyle w:val="Hyperlink"/>
            <w:color w:val="000000" w:themeColor="text1"/>
          </w:rPr>
          <w:t>4.2</w:t>
        </w:r>
        <w:r w:rsidR="00D73DF3" w:rsidRPr="00A56F47">
          <w:rPr>
            <w:rFonts w:asciiTheme="minorHAnsi" w:eastAsiaTheme="minorEastAsia" w:hAnsiTheme="minorHAnsi" w:cstheme="minorBidi"/>
            <w:color w:val="000000" w:themeColor="text1"/>
            <w:sz w:val="22"/>
            <w:szCs w:val="22"/>
          </w:rPr>
          <w:tab/>
        </w:r>
        <w:r w:rsidR="00D73DF3" w:rsidRPr="00A56F47">
          <w:rPr>
            <w:rStyle w:val="Hyperlink"/>
            <w:color w:val="000000" w:themeColor="text1"/>
          </w:rPr>
          <w:t>Invoeren en doorvoeren van hoogspanningskabels</w:t>
        </w:r>
        <w:r w:rsidR="00D73DF3" w:rsidRPr="00A56F47">
          <w:rPr>
            <w:webHidden/>
            <w:color w:val="000000" w:themeColor="text1"/>
          </w:rPr>
          <w:tab/>
        </w:r>
        <w:r w:rsidR="00D73DF3" w:rsidRPr="00A56F47">
          <w:rPr>
            <w:webHidden/>
            <w:color w:val="000000" w:themeColor="text1"/>
          </w:rPr>
          <w:fldChar w:fldCharType="begin"/>
        </w:r>
        <w:r w:rsidR="00D73DF3" w:rsidRPr="00A56F47">
          <w:rPr>
            <w:webHidden/>
            <w:color w:val="000000" w:themeColor="text1"/>
          </w:rPr>
          <w:instrText xml:space="preserve"> PAGEREF _Toc440620184 \h </w:instrText>
        </w:r>
        <w:r w:rsidR="00D73DF3" w:rsidRPr="00A56F47">
          <w:rPr>
            <w:webHidden/>
            <w:color w:val="000000" w:themeColor="text1"/>
          </w:rPr>
        </w:r>
        <w:r w:rsidR="00D73DF3" w:rsidRPr="00A56F47">
          <w:rPr>
            <w:webHidden/>
            <w:color w:val="000000" w:themeColor="text1"/>
          </w:rPr>
          <w:fldChar w:fldCharType="separate"/>
        </w:r>
        <w:r w:rsidR="00EB7EB9">
          <w:rPr>
            <w:webHidden/>
            <w:color w:val="000000" w:themeColor="text1"/>
          </w:rPr>
          <w:t>18</w:t>
        </w:r>
        <w:r w:rsidR="00D73DF3" w:rsidRPr="00A56F47">
          <w:rPr>
            <w:webHidden/>
            <w:color w:val="000000" w:themeColor="text1"/>
          </w:rPr>
          <w:fldChar w:fldCharType="end"/>
        </w:r>
      </w:hyperlink>
    </w:p>
    <w:p w14:paraId="51C7633B" w14:textId="77777777" w:rsidR="00D73DF3" w:rsidRPr="00A56F47" w:rsidRDefault="00F32EE8">
      <w:pPr>
        <w:pStyle w:val="Inhopg20"/>
        <w:rPr>
          <w:rFonts w:asciiTheme="minorHAnsi" w:eastAsiaTheme="minorEastAsia" w:hAnsiTheme="minorHAnsi" w:cstheme="minorBidi"/>
          <w:color w:val="000000" w:themeColor="text1"/>
          <w:sz w:val="22"/>
          <w:szCs w:val="22"/>
        </w:rPr>
      </w:pPr>
      <w:hyperlink w:anchor="_Toc440620185" w:history="1">
        <w:r w:rsidR="00D73DF3" w:rsidRPr="00A56F47">
          <w:rPr>
            <w:rStyle w:val="Hyperlink"/>
            <w:snapToGrid w:val="0"/>
            <w:color w:val="000000" w:themeColor="text1"/>
          </w:rPr>
          <w:t>4.3</w:t>
        </w:r>
        <w:r w:rsidR="00D73DF3" w:rsidRPr="00A56F47">
          <w:rPr>
            <w:rFonts w:asciiTheme="minorHAnsi" w:eastAsiaTheme="minorEastAsia" w:hAnsiTheme="minorHAnsi" w:cstheme="minorBidi"/>
            <w:color w:val="000000" w:themeColor="text1"/>
            <w:sz w:val="22"/>
            <w:szCs w:val="22"/>
          </w:rPr>
          <w:tab/>
        </w:r>
        <w:r w:rsidR="00D73DF3" w:rsidRPr="00A56F47">
          <w:rPr>
            <w:rStyle w:val="Hyperlink"/>
            <w:snapToGrid w:val="0"/>
            <w:color w:val="000000" w:themeColor="text1"/>
          </w:rPr>
          <w:t>Knippen van hoogspanningskabels</w:t>
        </w:r>
        <w:r w:rsidR="00D73DF3" w:rsidRPr="00A56F47">
          <w:rPr>
            <w:webHidden/>
            <w:color w:val="000000" w:themeColor="text1"/>
          </w:rPr>
          <w:tab/>
        </w:r>
        <w:r w:rsidR="00D73DF3" w:rsidRPr="00A56F47">
          <w:rPr>
            <w:webHidden/>
            <w:color w:val="000000" w:themeColor="text1"/>
          </w:rPr>
          <w:fldChar w:fldCharType="begin"/>
        </w:r>
        <w:r w:rsidR="00D73DF3" w:rsidRPr="00A56F47">
          <w:rPr>
            <w:webHidden/>
            <w:color w:val="000000" w:themeColor="text1"/>
          </w:rPr>
          <w:instrText xml:space="preserve"> PAGEREF _Toc440620185 \h </w:instrText>
        </w:r>
        <w:r w:rsidR="00D73DF3" w:rsidRPr="00A56F47">
          <w:rPr>
            <w:webHidden/>
            <w:color w:val="000000" w:themeColor="text1"/>
          </w:rPr>
        </w:r>
        <w:r w:rsidR="00D73DF3" w:rsidRPr="00A56F47">
          <w:rPr>
            <w:webHidden/>
            <w:color w:val="000000" w:themeColor="text1"/>
          </w:rPr>
          <w:fldChar w:fldCharType="separate"/>
        </w:r>
        <w:r w:rsidR="00EB7EB9">
          <w:rPr>
            <w:webHidden/>
            <w:color w:val="000000" w:themeColor="text1"/>
          </w:rPr>
          <w:t>18</w:t>
        </w:r>
        <w:r w:rsidR="00D73DF3" w:rsidRPr="00A56F47">
          <w:rPr>
            <w:webHidden/>
            <w:color w:val="000000" w:themeColor="text1"/>
          </w:rPr>
          <w:fldChar w:fldCharType="end"/>
        </w:r>
      </w:hyperlink>
    </w:p>
    <w:p w14:paraId="6936BBD4" w14:textId="77777777" w:rsidR="00D73DF3" w:rsidRPr="00A56F47" w:rsidRDefault="00F32EE8">
      <w:pPr>
        <w:pStyle w:val="Inhopg20"/>
        <w:rPr>
          <w:rFonts w:asciiTheme="minorHAnsi" w:eastAsiaTheme="minorEastAsia" w:hAnsiTheme="minorHAnsi" w:cstheme="minorBidi"/>
          <w:color w:val="000000" w:themeColor="text1"/>
          <w:sz w:val="22"/>
          <w:szCs w:val="22"/>
        </w:rPr>
      </w:pPr>
      <w:hyperlink w:anchor="_Toc440620186" w:history="1">
        <w:r w:rsidR="00D73DF3" w:rsidRPr="00A56F47">
          <w:rPr>
            <w:rStyle w:val="Hyperlink"/>
            <w:snapToGrid w:val="0"/>
            <w:color w:val="000000" w:themeColor="text1"/>
          </w:rPr>
          <w:t>4.4</w:t>
        </w:r>
        <w:r w:rsidR="00D73DF3" w:rsidRPr="00A56F47">
          <w:rPr>
            <w:rFonts w:asciiTheme="minorHAnsi" w:eastAsiaTheme="minorEastAsia" w:hAnsiTheme="minorHAnsi" w:cstheme="minorBidi"/>
            <w:color w:val="000000" w:themeColor="text1"/>
            <w:sz w:val="22"/>
            <w:szCs w:val="22"/>
          </w:rPr>
          <w:tab/>
        </w:r>
        <w:r w:rsidR="00D73DF3" w:rsidRPr="00A56F47">
          <w:rPr>
            <w:rStyle w:val="Hyperlink"/>
            <w:snapToGrid w:val="0"/>
            <w:color w:val="000000" w:themeColor="text1"/>
          </w:rPr>
          <w:t>Verleggen van onder spanning staande hoogspanningskabels</w:t>
        </w:r>
        <w:r w:rsidR="00D73DF3" w:rsidRPr="00A56F47">
          <w:rPr>
            <w:webHidden/>
            <w:color w:val="000000" w:themeColor="text1"/>
          </w:rPr>
          <w:tab/>
        </w:r>
        <w:r w:rsidR="00D73DF3" w:rsidRPr="00A56F47">
          <w:rPr>
            <w:webHidden/>
            <w:color w:val="000000" w:themeColor="text1"/>
          </w:rPr>
          <w:fldChar w:fldCharType="begin"/>
        </w:r>
        <w:r w:rsidR="00D73DF3" w:rsidRPr="00A56F47">
          <w:rPr>
            <w:webHidden/>
            <w:color w:val="000000" w:themeColor="text1"/>
          </w:rPr>
          <w:instrText xml:space="preserve"> PAGEREF _Toc440620186 \h </w:instrText>
        </w:r>
        <w:r w:rsidR="00D73DF3" w:rsidRPr="00A56F47">
          <w:rPr>
            <w:webHidden/>
            <w:color w:val="000000" w:themeColor="text1"/>
          </w:rPr>
        </w:r>
        <w:r w:rsidR="00D73DF3" w:rsidRPr="00A56F47">
          <w:rPr>
            <w:webHidden/>
            <w:color w:val="000000" w:themeColor="text1"/>
          </w:rPr>
          <w:fldChar w:fldCharType="separate"/>
        </w:r>
        <w:r w:rsidR="00EB7EB9">
          <w:rPr>
            <w:webHidden/>
            <w:color w:val="000000" w:themeColor="text1"/>
          </w:rPr>
          <w:t>19</w:t>
        </w:r>
        <w:r w:rsidR="00D73DF3" w:rsidRPr="00A56F47">
          <w:rPr>
            <w:webHidden/>
            <w:color w:val="000000" w:themeColor="text1"/>
          </w:rPr>
          <w:fldChar w:fldCharType="end"/>
        </w:r>
      </w:hyperlink>
    </w:p>
    <w:p w14:paraId="73D09558" w14:textId="77777777" w:rsidR="00D73DF3" w:rsidRPr="00A56F47" w:rsidRDefault="00F32EE8">
      <w:pPr>
        <w:pStyle w:val="Inhopg20"/>
        <w:rPr>
          <w:rFonts w:asciiTheme="minorHAnsi" w:eastAsiaTheme="minorEastAsia" w:hAnsiTheme="minorHAnsi" w:cstheme="minorBidi"/>
          <w:color w:val="000000" w:themeColor="text1"/>
          <w:sz w:val="22"/>
          <w:szCs w:val="22"/>
        </w:rPr>
      </w:pPr>
      <w:hyperlink w:anchor="_Toc440620187" w:history="1">
        <w:r w:rsidR="00D73DF3" w:rsidRPr="00A56F47">
          <w:rPr>
            <w:rStyle w:val="Hyperlink"/>
            <w:snapToGrid w:val="0"/>
            <w:color w:val="000000" w:themeColor="text1"/>
          </w:rPr>
          <w:t>4.5</w:t>
        </w:r>
        <w:r w:rsidR="00D73DF3" w:rsidRPr="00A56F47">
          <w:rPr>
            <w:rFonts w:asciiTheme="minorHAnsi" w:eastAsiaTheme="minorEastAsia" w:hAnsiTheme="minorHAnsi" w:cstheme="minorBidi"/>
            <w:color w:val="000000" w:themeColor="text1"/>
            <w:sz w:val="22"/>
            <w:szCs w:val="22"/>
          </w:rPr>
          <w:tab/>
        </w:r>
        <w:r w:rsidR="00D73DF3" w:rsidRPr="00A56F47">
          <w:rPr>
            <w:rStyle w:val="Hyperlink"/>
            <w:snapToGrid w:val="0"/>
            <w:color w:val="000000" w:themeColor="text1"/>
          </w:rPr>
          <w:t>Verantwoordelijkheden bij werkzaamheden</w:t>
        </w:r>
        <w:r w:rsidR="00D73DF3" w:rsidRPr="00A56F47">
          <w:rPr>
            <w:webHidden/>
            <w:color w:val="000000" w:themeColor="text1"/>
          </w:rPr>
          <w:tab/>
        </w:r>
        <w:r w:rsidR="00D73DF3" w:rsidRPr="00A56F47">
          <w:rPr>
            <w:webHidden/>
            <w:color w:val="000000" w:themeColor="text1"/>
          </w:rPr>
          <w:fldChar w:fldCharType="begin"/>
        </w:r>
        <w:r w:rsidR="00D73DF3" w:rsidRPr="00A56F47">
          <w:rPr>
            <w:webHidden/>
            <w:color w:val="000000" w:themeColor="text1"/>
          </w:rPr>
          <w:instrText xml:space="preserve"> PAGEREF _Toc440620187 \h </w:instrText>
        </w:r>
        <w:r w:rsidR="00D73DF3" w:rsidRPr="00A56F47">
          <w:rPr>
            <w:webHidden/>
            <w:color w:val="000000" w:themeColor="text1"/>
          </w:rPr>
        </w:r>
        <w:r w:rsidR="00D73DF3" w:rsidRPr="00A56F47">
          <w:rPr>
            <w:webHidden/>
            <w:color w:val="000000" w:themeColor="text1"/>
          </w:rPr>
          <w:fldChar w:fldCharType="separate"/>
        </w:r>
        <w:r w:rsidR="00EB7EB9">
          <w:rPr>
            <w:webHidden/>
            <w:color w:val="000000" w:themeColor="text1"/>
          </w:rPr>
          <w:t>19</w:t>
        </w:r>
        <w:r w:rsidR="00D73DF3" w:rsidRPr="00A56F47">
          <w:rPr>
            <w:webHidden/>
            <w:color w:val="000000" w:themeColor="text1"/>
          </w:rPr>
          <w:fldChar w:fldCharType="end"/>
        </w:r>
      </w:hyperlink>
    </w:p>
    <w:p w14:paraId="23FE4F4D" w14:textId="77777777" w:rsidR="00D73DF3" w:rsidRPr="00A56F47" w:rsidRDefault="00F32EE8">
      <w:pPr>
        <w:pStyle w:val="Inhopg1"/>
        <w:rPr>
          <w:rFonts w:asciiTheme="minorHAnsi" w:eastAsiaTheme="minorEastAsia" w:hAnsiTheme="minorHAnsi" w:cstheme="minorBidi"/>
          <w:b w:val="0"/>
          <w:noProof/>
          <w:color w:val="000000" w:themeColor="text1"/>
          <w:sz w:val="22"/>
          <w:szCs w:val="22"/>
        </w:rPr>
      </w:pPr>
      <w:hyperlink w:anchor="_Toc440620188" w:history="1">
        <w:r w:rsidR="00D73DF3" w:rsidRPr="00A56F47">
          <w:rPr>
            <w:rStyle w:val="Hyperlink"/>
            <w:noProof/>
            <w:color w:val="000000" w:themeColor="text1"/>
            <w:lang w:eastAsia="en-US"/>
          </w:rPr>
          <w:t>5</w:t>
        </w:r>
        <w:r w:rsidR="00D73DF3" w:rsidRPr="00A56F47">
          <w:rPr>
            <w:rFonts w:asciiTheme="minorHAnsi" w:eastAsiaTheme="minorEastAsia" w:hAnsiTheme="minorHAnsi" w:cstheme="minorBidi"/>
            <w:b w:val="0"/>
            <w:noProof/>
            <w:color w:val="000000" w:themeColor="text1"/>
            <w:sz w:val="22"/>
            <w:szCs w:val="22"/>
          </w:rPr>
          <w:tab/>
        </w:r>
        <w:r w:rsidR="00D73DF3" w:rsidRPr="00A56F47">
          <w:rPr>
            <w:rStyle w:val="Hyperlink"/>
            <w:noProof/>
            <w:color w:val="000000" w:themeColor="text1"/>
          </w:rPr>
          <w:t>Additionele bepalingen kabels en spoorstaven nabij 25 kV ac-geëlektrificeerd spoor</w:t>
        </w:r>
        <w:r w:rsidR="00D73DF3" w:rsidRPr="00A56F47">
          <w:rPr>
            <w:noProof/>
            <w:webHidden/>
            <w:color w:val="000000" w:themeColor="text1"/>
          </w:rPr>
          <w:tab/>
        </w:r>
        <w:r w:rsidR="00D73DF3" w:rsidRPr="00A56F47">
          <w:rPr>
            <w:noProof/>
            <w:webHidden/>
            <w:color w:val="000000" w:themeColor="text1"/>
          </w:rPr>
          <w:fldChar w:fldCharType="begin"/>
        </w:r>
        <w:r w:rsidR="00D73DF3" w:rsidRPr="00A56F47">
          <w:rPr>
            <w:noProof/>
            <w:webHidden/>
            <w:color w:val="000000" w:themeColor="text1"/>
          </w:rPr>
          <w:instrText xml:space="preserve"> PAGEREF _Toc440620188 \h </w:instrText>
        </w:r>
        <w:r w:rsidR="00D73DF3" w:rsidRPr="00A56F47">
          <w:rPr>
            <w:noProof/>
            <w:webHidden/>
            <w:color w:val="000000" w:themeColor="text1"/>
          </w:rPr>
        </w:r>
        <w:r w:rsidR="00D73DF3" w:rsidRPr="00A56F47">
          <w:rPr>
            <w:noProof/>
            <w:webHidden/>
            <w:color w:val="000000" w:themeColor="text1"/>
          </w:rPr>
          <w:fldChar w:fldCharType="separate"/>
        </w:r>
        <w:r w:rsidR="00EB7EB9">
          <w:rPr>
            <w:noProof/>
            <w:webHidden/>
            <w:color w:val="000000" w:themeColor="text1"/>
          </w:rPr>
          <w:t>21</w:t>
        </w:r>
        <w:r w:rsidR="00D73DF3" w:rsidRPr="00A56F47">
          <w:rPr>
            <w:noProof/>
            <w:webHidden/>
            <w:color w:val="000000" w:themeColor="text1"/>
          </w:rPr>
          <w:fldChar w:fldCharType="end"/>
        </w:r>
      </w:hyperlink>
    </w:p>
    <w:p w14:paraId="6E34F9E3" w14:textId="77777777" w:rsidR="00D73DF3" w:rsidRPr="00A56F47" w:rsidRDefault="00F32EE8">
      <w:pPr>
        <w:pStyle w:val="Inhopg20"/>
        <w:rPr>
          <w:rFonts w:asciiTheme="minorHAnsi" w:eastAsiaTheme="minorEastAsia" w:hAnsiTheme="minorHAnsi" w:cstheme="minorBidi"/>
          <w:color w:val="000000" w:themeColor="text1"/>
          <w:sz w:val="22"/>
          <w:szCs w:val="22"/>
        </w:rPr>
      </w:pPr>
      <w:hyperlink w:anchor="_Toc440620189" w:history="1">
        <w:r w:rsidR="00D73DF3" w:rsidRPr="00A56F47">
          <w:rPr>
            <w:rStyle w:val="Hyperlink"/>
            <w:color w:val="000000" w:themeColor="text1"/>
          </w:rPr>
          <w:t>5.1</w:t>
        </w:r>
        <w:r w:rsidR="00D73DF3" w:rsidRPr="00A56F47">
          <w:rPr>
            <w:rFonts w:asciiTheme="minorHAnsi" w:eastAsiaTheme="minorEastAsia" w:hAnsiTheme="minorHAnsi" w:cstheme="minorBidi"/>
            <w:color w:val="000000" w:themeColor="text1"/>
            <w:sz w:val="22"/>
            <w:szCs w:val="22"/>
          </w:rPr>
          <w:tab/>
        </w:r>
        <w:r w:rsidR="00D73DF3" w:rsidRPr="00A56F47">
          <w:rPr>
            <w:rStyle w:val="Hyperlink"/>
            <w:color w:val="000000" w:themeColor="text1"/>
          </w:rPr>
          <w:t>Inleiding</w:t>
        </w:r>
        <w:r w:rsidR="00D73DF3" w:rsidRPr="00A56F47">
          <w:rPr>
            <w:webHidden/>
            <w:color w:val="000000" w:themeColor="text1"/>
          </w:rPr>
          <w:tab/>
        </w:r>
        <w:r w:rsidR="00D73DF3" w:rsidRPr="00A56F47">
          <w:rPr>
            <w:webHidden/>
            <w:color w:val="000000" w:themeColor="text1"/>
          </w:rPr>
          <w:fldChar w:fldCharType="begin"/>
        </w:r>
        <w:r w:rsidR="00D73DF3" w:rsidRPr="00A56F47">
          <w:rPr>
            <w:webHidden/>
            <w:color w:val="000000" w:themeColor="text1"/>
          </w:rPr>
          <w:instrText xml:space="preserve"> PAGEREF _Toc440620189 \h </w:instrText>
        </w:r>
        <w:r w:rsidR="00D73DF3" w:rsidRPr="00A56F47">
          <w:rPr>
            <w:webHidden/>
            <w:color w:val="000000" w:themeColor="text1"/>
          </w:rPr>
        </w:r>
        <w:r w:rsidR="00D73DF3" w:rsidRPr="00A56F47">
          <w:rPr>
            <w:webHidden/>
            <w:color w:val="000000" w:themeColor="text1"/>
          </w:rPr>
          <w:fldChar w:fldCharType="separate"/>
        </w:r>
        <w:r w:rsidR="00EB7EB9">
          <w:rPr>
            <w:webHidden/>
            <w:color w:val="000000" w:themeColor="text1"/>
          </w:rPr>
          <w:t>21</w:t>
        </w:r>
        <w:r w:rsidR="00D73DF3" w:rsidRPr="00A56F47">
          <w:rPr>
            <w:webHidden/>
            <w:color w:val="000000" w:themeColor="text1"/>
          </w:rPr>
          <w:fldChar w:fldCharType="end"/>
        </w:r>
      </w:hyperlink>
    </w:p>
    <w:p w14:paraId="01636D29" w14:textId="77777777" w:rsidR="00D73DF3" w:rsidRPr="00A56F47" w:rsidRDefault="00F32EE8">
      <w:pPr>
        <w:pStyle w:val="Inhopg20"/>
        <w:rPr>
          <w:rFonts w:asciiTheme="minorHAnsi" w:eastAsiaTheme="minorEastAsia" w:hAnsiTheme="minorHAnsi" w:cstheme="minorBidi"/>
          <w:color w:val="000000" w:themeColor="text1"/>
          <w:sz w:val="22"/>
          <w:szCs w:val="22"/>
        </w:rPr>
      </w:pPr>
      <w:hyperlink w:anchor="_Toc440620190" w:history="1">
        <w:r w:rsidR="00D73DF3" w:rsidRPr="00A56F47">
          <w:rPr>
            <w:rStyle w:val="Hyperlink"/>
            <w:color w:val="000000" w:themeColor="text1"/>
          </w:rPr>
          <w:t>5.2</w:t>
        </w:r>
        <w:r w:rsidR="00D73DF3" w:rsidRPr="00A56F47">
          <w:rPr>
            <w:rFonts w:asciiTheme="minorHAnsi" w:eastAsiaTheme="minorEastAsia" w:hAnsiTheme="minorHAnsi" w:cstheme="minorBidi"/>
            <w:color w:val="000000" w:themeColor="text1"/>
            <w:sz w:val="22"/>
            <w:szCs w:val="22"/>
          </w:rPr>
          <w:tab/>
        </w:r>
        <w:r w:rsidR="00D73DF3" w:rsidRPr="00A56F47">
          <w:rPr>
            <w:rStyle w:val="Hyperlink"/>
            <w:color w:val="000000" w:themeColor="text1"/>
          </w:rPr>
          <w:t>Algemene bepalingen met betrekking tot werkzaamheden aan kabels</w:t>
        </w:r>
        <w:r w:rsidR="00D73DF3" w:rsidRPr="00A56F47">
          <w:rPr>
            <w:webHidden/>
            <w:color w:val="000000" w:themeColor="text1"/>
          </w:rPr>
          <w:tab/>
        </w:r>
        <w:r w:rsidR="00D73DF3" w:rsidRPr="00A56F47">
          <w:rPr>
            <w:webHidden/>
            <w:color w:val="000000" w:themeColor="text1"/>
          </w:rPr>
          <w:fldChar w:fldCharType="begin"/>
        </w:r>
        <w:r w:rsidR="00D73DF3" w:rsidRPr="00A56F47">
          <w:rPr>
            <w:webHidden/>
            <w:color w:val="000000" w:themeColor="text1"/>
          </w:rPr>
          <w:instrText xml:space="preserve"> PAGEREF _Toc440620190 \h </w:instrText>
        </w:r>
        <w:r w:rsidR="00D73DF3" w:rsidRPr="00A56F47">
          <w:rPr>
            <w:webHidden/>
            <w:color w:val="000000" w:themeColor="text1"/>
          </w:rPr>
        </w:r>
        <w:r w:rsidR="00D73DF3" w:rsidRPr="00A56F47">
          <w:rPr>
            <w:webHidden/>
            <w:color w:val="000000" w:themeColor="text1"/>
          </w:rPr>
          <w:fldChar w:fldCharType="separate"/>
        </w:r>
        <w:r w:rsidR="00EB7EB9">
          <w:rPr>
            <w:webHidden/>
            <w:color w:val="000000" w:themeColor="text1"/>
          </w:rPr>
          <w:t>21</w:t>
        </w:r>
        <w:r w:rsidR="00D73DF3" w:rsidRPr="00A56F47">
          <w:rPr>
            <w:webHidden/>
            <w:color w:val="000000" w:themeColor="text1"/>
          </w:rPr>
          <w:fldChar w:fldCharType="end"/>
        </w:r>
      </w:hyperlink>
    </w:p>
    <w:p w14:paraId="5E5F5C64" w14:textId="77777777" w:rsidR="00D73DF3" w:rsidRPr="00A56F47" w:rsidRDefault="00F32EE8">
      <w:pPr>
        <w:pStyle w:val="Inhopg20"/>
        <w:rPr>
          <w:rFonts w:asciiTheme="minorHAnsi" w:eastAsiaTheme="minorEastAsia" w:hAnsiTheme="minorHAnsi" w:cstheme="minorBidi"/>
          <w:color w:val="000000" w:themeColor="text1"/>
          <w:sz w:val="22"/>
          <w:szCs w:val="22"/>
        </w:rPr>
      </w:pPr>
      <w:hyperlink w:anchor="_Toc440620191" w:history="1">
        <w:r w:rsidR="00D73DF3" w:rsidRPr="00A56F47">
          <w:rPr>
            <w:rStyle w:val="Hyperlink"/>
            <w:color w:val="000000" w:themeColor="text1"/>
          </w:rPr>
          <w:t>5.3</w:t>
        </w:r>
        <w:r w:rsidR="00D73DF3" w:rsidRPr="00A56F47">
          <w:rPr>
            <w:rFonts w:asciiTheme="minorHAnsi" w:eastAsiaTheme="minorEastAsia" w:hAnsiTheme="minorHAnsi" w:cstheme="minorBidi"/>
            <w:color w:val="000000" w:themeColor="text1"/>
            <w:sz w:val="22"/>
            <w:szCs w:val="22"/>
          </w:rPr>
          <w:tab/>
        </w:r>
        <w:r w:rsidR="00D73DF3" w:rsidRPr="00A56F47">
          <w:rPr>
            <w:rStyle w:val="Hyperlink"/>
            <w:color w:val="000000" w:themeColor="text1"/>
          </w:rPr>
          <w:t>Werken aan spoorstaven</w:t>
        </w:r>
        <w:r w:rsidR="00D73DF3" w:rsidRPr="00A56F47">
          <w:rPr>
            <w:webHidden/>
            <w:color w:val="000000" w:themeColor="text1"/>
          </w:rPr>
          <w:tab/>
        </w:r>
        <w:r w:rsidR="00D73DF3" w:rsidRPr="00A56F47">
          <w:rPr>
            <w:webHidden/>
            <w:color w:val="000000" w:themeColor="text1"/>
          </w:rPr>
          <w:fldChar w:fldCharType="begin"/>
        </w:r>
        <w:r w:rsidR="00D73DF3" w:rsidRPr="00A56F47">
          <w:rPr>
            <w:webHidden/>
            <w:color w:val="000000" w:themeColor="text1"/>
          </w:rPr>
          <w:instrText xml:space="preserve"> PAGEREF _Toc440620191 \h </w:instrText>
        </w:r>
        <w:r w:rsidR="00D73DF3" w:rsidRPr="00A56F47">
          <w:rPr>
            <w:webHidden/>
            <w:color w:val="000000" w:themeColor="text1"/>
          </w:rPr>
        </w:r>
        <w:r w:rsidR="00D73DF3" w:rsidRPr="00A56F47">
          <w:rPr>
            <w:webHidden/>
            <w:color w:val="000000" w:themeColor="text1"/>
          </w:rPr>
          <w:fldChar w:fldCharType="separate"/>
        </w:r>
        <w:r w:rsidR="00EB7EB9">
          <w:rPr>
            <w:webHidden/>
            <w:color w:val="000000" w:themeColor="text1"/>
          </w:rPr>
          <w:t>23</w:t>
        </w:r>
        <w:r w:rsidR="00D73DF3" w:rsidRPr="00A56F47">
          <w:rPr>
            <w:webHidden/>
            <w:color w:val="000000" w:themeColor="text1"/>
          </w:rPr>
          <w:fldChar w:fldCharType="end"/>
        </w:r>
      </w:hyperlink>
    </w:p>
    <w:p w14:paraId="0B683F66" w14:textId="77777777" w:rsidR="00D73DF3" w:rsidRPr="00A56F47" w:rsidRDefault="00F32EE8">
      <w:pPr>
        <w:pStyle w:val="Inhopg1"/>
        <w:rPr>
          <w:rFonts w:asciiTheme="minorHAnsi" w:eastAsiaTheme="minorEastAsia" w:hAnsiTheme="minorHAnsi" w:cstheme="minorBidi"/>
          <w:b w:val="0"/>
          <w:noProof/>
          <w:color w:val="000000" w:themeColor="text1"/>
          <w:sz w:val="22"/>
          <w:szCs w:val="22"/>
        </w:rPr>
      </w:pPr>
      <w:hyperlink w:anchor="_Toc440620192" w:history="1">
        <w:r w:rsidR="00D73DF3" w:rsidRPr="00A56F47">
          <w:rPr>
            <w:rStyle w:val="Hyperlink"/>
            <w:noProof/>
            <w:color w:val="000000" w:themeColor="text1"/>
            <w:lang w:eastAsia="en-US"/>
          </w:rPr>
          <w:t>6</w:t>
        </w:r>
        <w:r w:rsidR="00D73DF3" w:rsidRPr="00A56F47">
          <w:rPr>
            <w:rFonts w:asciiTheme="minorHAnsi" w:eastAsiaTheme="minorEastAsia" w:hAnsiTheme="minorHAnsi" w:cstheme="minorBidi"/>
            <w:b w:val="0"/>
            <w:noProof/>
            <w:color w:val="000000" w:themeColor="text1"/>
            <w:sz w:val="22"/>
            <w:szCs w:val="22"/>
          </w:rPr>
          <w:tab/>
        </w:r>
        <w:r w:rsidR="00D73DF3" w:rsidRPr="00A56F47">
          <w:rPr>
            <w:rStyle w:val="Hyperlink"/>
            <w:noProof/>
            <w:color w:val="000000" w:themeColor="text1"/>
            <w:lang w:eastAsia="en-US"/>
          </w:rPr>
          <w:t>Gro</w:t>
        </w:r>
        <w:r w:rsidR="00D73DF3" w:rsidRPr="00A56F47">
          <w:rPr>
            <w:rStyle w:val="Hyperlink"/>
            <w:noProof/>
            <w:color w:val="000000" w:themeColor="text1"/>
          </w:rPr>
          <w:t>n</w:t>
        </w:r>
        <w:r w:rsidR="00D73DF3" w:rsidRPr="00A56F47">
          <w:rPr>
            <w:rStyle w:val="Hyperlink"/>
            <w:noProof/>
            <w:color w:val="000000" w:themeColor="text1"/>
            <w:lang w:eastAsia="en-US"/>
          </w:rPr>
          <w:t>dwerkzaamheden</w:t>
        </w:r>
        <w:r w:rsidR="00D73DF3" w:rsidRPr="00A56F47">
          <w:rPr>
            <w:noProof/>
            <w:webHidden/>
            <w:color w:val="000000" w:themeColor="text1"/>
          </w:rPr>
          <w:tab/>
        </w:r>
        <w:r w:rsidR="00D73DF3" w:rsidRPr="00A56F47">
          <w:rPr>
            <w:noProof/>
            <w:webHidden/>
            <w:color w:val="000000" w:themeColor="text1"/>
          </w:rPr>
          <w:fldChar w:fldCharType="begin"/>
        </w:r>
        <w:r w:rsidR="00D73DF3" w:rsidRPr="00A56F47">
          <w:rPr>
            <w:noProof/>
            <w:webHidden/>
            <w:color w:val="000000" w:themeColor="text1"/>
          </w:rPr>
          <w:instrText xml:space="preserve"> PAGEREF _Toc440620192 \h </w:instrText>
        </w:r>
        <w:r w:rsidR="00D73DF3" w:rsidRPr="00A56F47">
          <w:rPr>
            <w:noProof/>
            <w:webHidden/>
            <w:color w:val="000000" w:themeColor="text1"/>
          </w:rPr>
        </w:r>
        <w:r w:rsidR="00D73DF3" w:rsidRPr="00A56F47">
          <w:rPr>
            <w:noProof/>
            <w:webHidden/>
            <w:color w:val="000000" w:themeColor="text1"/>
          </w:rPr>
          <w:fldChar w:fldCharType="separate"/>
        </w:r>
        <w:r w:rsidR="00EB7EB9">
          <w:rPr>
            <w:noProof/>
            <w:webHidden/>
            <w:color w:val="000000" w:themeColor="text1"/>
          </w:rPr>
          <w:t>24</w:t>
        </w:r>
        <w:r w:rsidR="00D73DF3" w:rsidRPr="00A56F47">
          <w:rPr>
            <w:noProof/>
            <w:webHidden/>
            <w:color w:val="000000" w:themeColor="text1"/>
          </w:rPr>
          <w:fldChar w:fldCharType="end"/>
        </w:r>
      </w:hyperlink>
    </w:p>
    <w:p w14:paraId="3954ED8B" w14:textId="77777777" w:rsidR="00D73DF3" w:rsidRPr="00A56F47" w:rsidRDefault="00F32EE8">
      <w:pPr>
        <w:pStyle w:val="Inhopg1"/>
        <w:rPr>
          <w:rFonts w:asciiTheme="minorHAnsi" w:eastAsiaTheme="minorEastAsia" w:hAnsiTheme="minorHAnsi" w:cstheme="minorBidi"/>
          <w:b w:val="0"/>
          <w:noProof/>
          <w:color w:val="000000" w:themeColor="text1"/>
          <w:sz w:val="22"/>
          <w:szCs w:val="22"/>
        </w:rPr>
      </w:pPr>
      <w:hyperlink w:anchor="_Toc440620193" w:history="1">
        <w:r w:rsidR="00D73DF3" w:rsidRPr="00A56F47">
          <w:rPr>
            <w:rStyle w:val="Hyperlink"/>
            <w:noProof/>
            <w:color w:val="000000" w:themeColor="text1"/>
            <w:lang w:eastAsia="en-US"/>
          </w:rPr>
          <w:t>7</w:t>
        </w:r>
        <w:r w:rsidR="00D73DF3" w:rsidRPr="00A56F47">
          <w:rPr>
            <w:rFonts w:asciiTheme="minorHAnsi" w:eastAsiaTheme="minorEastAsia" w:hAnsiTheme="minorHAnsi" w:cstheme="minorBidi"/>
            <w:b w:val="0"/>
            <w:noProof/>
            <w:color w:val="000000" w:themeColor="text1"/>
            <w:sz w:val="22"/>
            <w:szCs w:val="22"/>
          </w:rPr>
          <w:tab/>
        </w:r>
        <w:r w:rsidR="00D73DF3" w:rsidRPr="00A56F47">
          <w:rPr>
            <w:rStyle w:val="Hyperlink"/>
            <w:noProof/>
            <w:color w:val="000000" w:themeColor="text1"/>
            <w:lang w:eastAsia="en-US"/>
          </w:rPr>
          <w:t>De inzet van (groot) materieel langs of op het spoor bij 1500 V dc-TEV-systemen</w:t>
        </w:r>
        <w:r w:rsidR="00D73DF3" w:rsidRPr="00A56F47">
          <w:rPr>
            <w:noProof/>
            <w:webHidden/>
            <w:color w:val="000000" w:themeColor="text1"/>
          </w:rPr>
          <w:tab/>
        </w:r>
        <w:r w:rsidR="00D73DF3" w:rsidRPr="00A56F47">
          <w:rPr>
            <w:noProof/>
            <w:webHidden/>
            <w:color w:val="000000" w:themeColor="text1"/>
          </w:rPr>
          <w:fldChar w:fldCharType="begin"/>
        </w:r>
        <w:r w:rsidR="00D73DF3" w:rsidRPr="00A56F47">
          <w:rPr>
            <w:noProof/>
            <w:webHidden/>
            <w:color w:val="000000" w:themeColor="text1"/>
          </w:rPr>
          <w:instrText xml:space="preserve"> PAGEREF _Toc440620193 \h </w:instrText>
        </w:r>
        <w:r w:rsidR="00D73DF3" w:rsidRPr="00A56F47">
          <w:rPr>
            <w:noProof/>
            <w:webHidden/>
            <w:color w:val="000000" w:themeColor="text1"/>
          </w:rPr>
        </w:r>
        <w:r w:rsidR="00D73DF3" w:rsidRPr="00A56F47">
          <w:rPr>
            <w:noProof/>
            <w:webHidden/>
            <w:color w:val="000000" w:themeColor="text1"/>
          </w:rPr>
          <w:fldChar w:fldCharType="separate"/>
        </w:r>
        <w:r w:rsidR="00EB7EB9">
          <w:rPr>
            <w:noProof/>
            <w:webHidden/>
            <w:color w:val="000000" w:themeColor="text1"/>
          </w:rPr>
          <w:t>25</w:t>
        </w:r>
        <w:r w:rsidR="00D73DF3" w:rsidRPr="00A56F47">
          <w:rPr>
            <w:noProof/>
            <w:webHidden/>
            <w:color w:val="000000" w:themeColor="text1"/>
          </w:rPr>
          <w:fldChar w:fldCharType="end"/>
        </w:r>
      </w:hyperlink>
    </w:p>
    <w:p w14:paraId="0A29BDE6" w14:textId="77777777" w:rsidR="00D73DF3" w:rsidRPr="00A56F47" w:rsidRDefault="00F32EE8">
      <w:pPr>
        <w:pStyle w:val="Inhopg20"/>
        <w:rPr>
          <w:rFonts w:asciiTheme="minorHAnsi" w:eastAsiaTheme="minorEastAsia" w:hAnsiTheme="minorHAnsi" w:cstheme="minorBidi"/>
          <w:color w:val="000000" w:themeColor="text1"/>
          <w:sz w:val="22"/>
          <w:szCs w:val="22"/>
        </w:rPr>
      </w:pPr>
      <w:hyperlink w:anchor="_Toc440620194" w:history="1">
        <w:r w:rsidR="00D73DF3" w:rsidRPr="00A56F47">
          <w:rPr>
            <w:rStyle w:val="Hyperlink"/>
            <w:snapToGrid w:val="0"/>
            <w:color w:val="000000" w:themeColor="text1"/>
          </w:rPr>
          <w:t>7.1</w:t>
        </w:r>
        <w:r w:rsidR="00D73DF3" w:rsidRPr="00A56F47">
          <w:rPr>
            <w:rFonts w:asciiTheme="minorHAnsi" w:eastAsiaTheme="minorEastAsia" w:hAnsiTheme="minorHAnsi" w:cstheme="minorBidi"/>
            <w:color w:val="000000" w:themeColor="text1"/>
            <w:sz w:val="22"/>
            <w:szCs w:val="22"/>
          </w:rPr>
          <w:tab/>
        </w:r>
        <w:r w:rsidR="00D73DF3" w:rsidRPr="00A56F47">
          <w:rPr>
            <w:rStyle w:val="Hyperlink"/>
            <w:snapToGrid w:val="0"/>
            <w:color w:val="000000" w:themeColor="text1"/>
          </w:rPr>
          <w:t>Werkzaamheden boven en naast de bovenleiding</w:t>
        </w:r>
        <w:r w:rsidR="00D73DF3" w:rsidRPr="00A56F47">
          <w:rPr>
            <w:webHidden/>
            <w:color w:val="000000" w:themeColor="text1"/>
          </w:rPr>
          <w:tab/>
        </w:r>
        <w:r w:rsidR="00D73DF3" w:rsidRPr="00A56F47">
          <w:rPr>
            <w:webHidden/>
            <w:color w:val="000000" w:themeColor="text1"/>
          </w:rPr>
          <w:fldChar w:fldCharType="begin"/>
        </w:r>
        <w:r w:rsidR="00D73DF3" w:rsidRPr="00A56F47">
          <w:rPr>
            <w:webHidden/>
            <w:color w:val="000000" w:themeColor="text1"/>
          </w:rPr>
          <w:instrText xml:space="preserve"> PAGEREF _Toc440620194 \h </w:instrText>
        </w:r>
        <w:r w:rsidR="00D73DF3" w:rsidRPr="00A56F47">
          <w:rPr>
            <w:webHidden/>
            <w:color w:val="000000" w:themeColor="text1"/>
          </w:rPr>
        </w:r>
        <w:r w:rsidR="00D73DF3" w:rsidRPr="00A56F47">
          <w:rPr>
            <w:webHidden/>
            <w:color w:val="000000" w:themeColor="text1"/>
          </w:rPr>
          <w:fldChar w:fldCharType="separate"/>
        </w:r>
        <w:r w:rsidR="00EB7EB9">
          <w:rPr>
            <w:webHidden/>
            <w:color w:val="000000" w:themeColor="text1"/>
          </w:rPr>
          <w:t>25</w:t>
        </w:r>
        <w:r w:rsidR="00D73DF3" w:rsidRPr="00A56F47">
          <w:rPr>
            <w:webHidden/>
            <w:color w:val="000000" w:themeColor="text1"/>
          </w:rPr>
          <w:fldChar w:fldCharType="end"/>
        </w:r>
      </w:hyperlink>
    </w:p>
    <w:p w14:paraId="7E66D035" w14:textId="77777777" w:rsidR="00D73DF3" w:rsidRPr="00A56F47" w:rsidRDefault="00F32EE8">
      <w:pPr>
        <w:pStyle w:val="Inhopg20"/>
        <w:rPr>
          <w:rFonts w:asciiTheme="minorHAnsi" w:eastAsiaTheme="minorEastAsia" w:hAnsiTheme="minorHAnsi" w:cstheme="minorBidi"/>
          <w:color w:val="000000" w:themeColor="text1"/>
          <w:sz w:val="22"/>
          <w:szCs w:val="22"/>
        </w:rPr>
      </w:pPr>
      <w:hyperlink w:anchor="_Toc440620195" w:history="1">
        <w:r w:rsidR="00D73DF3" w:rsidRPr="00A56F47">
          <w:rPr>
            <w:rStyle w:val="Hyperlink"/>
            <w:snapToGrid w:val="0"/>
            <w:color w:val="000000" w:themeColor="text1"/>
          </w:rPr>
          <w:t>7.2</w:t>
        </w:r>
        <w:r w:rsidR="00D73DF3" w:rsidRPr="00A56F47">
          <w:rPr>
            <w:rFonts w:asciiTheme="minorHAnsi" w:eastAsiaTheme="minorEastAsia" w:hAnsiTheme="minorHAnsi" w:cstheme="minorBidi"/>
            <w:color w:val="000000" w:themeColor="text1"/>
            <w:sz w:val="22"/>
            <w:szCs w:val="22"/>
          </w:rPr>
          <w:tab/>
        </w:r>
        <w:r w:rsidR="00D73DF3" w:rsidRPr="00A56F47">
          <w:rPr>
            <w:rStyle w:val="Hyperlink"/>
            <w:snapToGrid w:val="0"/>
            <w:color w:val="000000" w:themeColor="text1"/>
          </w:rPr>
          <w:t>Werkzaamheden met heistellingen en andere (verrijdbare) hoogreikende werktuigen</w:t>
        </w:r>
        <w:r w:rsidR="00D73DF3" w:rsidRPr="00A56F47">
          <w:rPr>
            <w:webHidden/>
            <w:color w:val="000000" w:themeColor="text1"/>
          </w:rPr>
          <w:tab/>
        </w:r>
        <w:r w:rsidR="00D73DF3" w:rsidRPr="00A56F47">
          <w:rPr>
            <w:webHidden/>
            <w:color w:val="000000" w:themeColor="text1"/>
          </w:rPr>
          <w:fldChar w:fldCharType="begin"/>
        </w:r>
        <w:r w:rsidR="00D73DF3" w:rsidRPr="00A56F47">
          <w:rPr>
            <w:webHidden/>
            <w:color w:val="000000" w:themeColor="text1"/>
          </w:rPr>
          <w:instrText xml:space="preserve"> PAGEREF _Toc440620195 \h </w:instrText>
        </w:r>
        <w:r w:rsidR="00D73DF3" w:rsidRPr="00A56F47">
          <w:rPr>
            <w:webHidden/>
            <w:color w:val="000000" w:themeColor="text1"/>
          </w:rPr>
        </w:r>
        <w:r w:rsidR="00D73DF3" w:rsidRPr="00A56F47">
          <w:rPr>
            <w:webHidden/>
            <w:color w:val="000000" w:themeColor="text1"/>
          </w:rPr>
          <w:fldChar w:fldCharType="separate"/>
        </w:r>
        <w:r w:rsidR="00EB7EB9">
          <w:rPr>
            <w:webHidden/>
            <w:color w:val="000000" w:themeColor="text1"/>
          </w:rPr>
          <w:t>25</w:t>
        </w:r>
        <w:r w:rsidR="00D73DF3" w:rsidRPr="00A56F47">
          <w:rPr>
            <w:webHidden/>
            <w:color w:val="000000" w:themeColor="text1"/>
          </w:rPr>
          <w:fldChar w:fldCharType="end"/>
        </w:r>
      </w:hyperlink>
    </w:p>
    <w:p w14:paraId="494E6F2C" w14:textId="77777777" w:rsidR="00D73DF3" w:rsidRPr="00A56F47" w:rsidRDefault="00F32EE8">
      <w:pPr>
        <w:pStyle w:val="Inhopg1"/>
        <w:rPr>
          <w:rFonts w:asciiTheme="minorHAnsi" w:eastAsiaTheme="minorEastAsia" w:hAnsiTheme="minorHAnsi" w:cstheme="minorBidi"/>
          <w:b w:val="0"/>
          <w:noProof/>
          <w:color w:val="000000" w:themeColor="text1"/>
          <w:sz w:val="22"/>
          <w:szCs w:val="22"/>
        </w:rPr>
      </w:pPr>
      <w:hyperlink w:anchor="_Toc440620196" w:history="1">
        <w:r w:rsidR="00D73DF3" w:rsidRPr="00A56F47">
          <w:rPr>
            <w:rStyle w:val="Hyperlink"/>
            <w:noProof/>
            <w:color w:val="000000" w:themeColor="text1"/>
            <w:lang w:eastAsia="en-US"/>
          </w:rPr>
          <w:t>8</w:t>
        </w:r>
        <w:r w:rsidR="00D73DF3" w:rsidRPr="00A56F47">
          <w:rPr>
            <w:rFonts w:asciiTheme="minorHAnsi" w:eastAsiaTheme="minorEastAsia" w:hAnsiTheme="minorHAnsi" w:cstheme="minorBidi"/>
            <w:b w:val="0"/>
            <w:noProof/>
            <w:color w:val="000000" w:themeColor="text1"/>
            <w:sz w:val="22"/>
            <w:szCs w:val="22"/>
          </w:rPr>
          <w:tab/>
        </w:r>
        <w:r w:rsidR="00D73DF3" w:rsidRPr="00A56F47">
          <w:rPr>
            <w:rStyle w:val="Hyperlink"/>
            <w:noProof/>
            <w:color w:val="000000" w:themeColor="text1"/>
            <w:lang w:eastAsia="en-US"/>
          </w:rPr>
          <w:t>Vervoer onder contactleidingen door bij 1500 V dc-TEV-systemen</w:t>
        </w:r>
        <w:r w:rsidR="00D73DF3" w:rsidRPr="00A56F47">
          <w:rPr>
            <w:noProof/>
            <w:webHidden/>
            <w:color w:val="000000" w:themeColor="text1"/>
          </w:rPr>
          <w:tab/>
        </w:r>
        <w:r w:rsidR="00D73DF3" w:rsidRPr="00A56F47">
          <w:rPr>
            <w:noProof/>
            <w:webHidden/>
            <w:color w:val="000000" w:themeColor="text1"/>
          </w:rPr>
          <w:fldChar w:fldCharType="begin"/>
        </w:r>
        <w:r w:rsidR="00D73DF3" w:rsidRPr="00A56F47">
          <w:rPr>
            <w:noProof/>
            <w:webHidden/>
            <w:color w:val="000000" w:themeColor="text1"/>
          </w:rPr>
          <w:instrText xml:space="preserve"> PAGEREF _Toc440620196 \h </w:instrText>
        </w:r>
        <w:r w:rsidR="00D73DF3" w:rsidRPr="00A56F47">
          <w:rPr>
            <w:noProof/>
            <w:webHidden/>
            <w:color w:val="000000" w:themeColor="text1"/>
          </w:rPr>
        </w:r>
        <w:r w:rsidR="00D73DF3" w:rsidRPr="00A56F47">
          <w:rPr>
            <w:noProof/>
            <w:webHidden/>
            <w:color w:val="000000" w:themeColor="text1"/>
          </w:rPr>
          <w:fldChar w:fldCharType="separate"/>
        </w:r>
        <w:r w:rsidR="00EB7EB9">
          <w:rPr>
            <w:noProof/>
            <w:webHidden/>
            <w:color w:val="000000" w:themeColor="text1"/>
          </w:rPr>
          <w:t>28</w:t>
        </w:r>
        <w:r w:rsidR="00D73DF3" w:rsidRPr="00A56F47">
          <w:rPr>
            <w:noProof/>
            <w:webHidden/>
            <w:color w:val="000000" w:themeColor="text1"/>
          </w:rPr>
          <w:fldChar w:fldCharType="end"/>
        </w:r>
      </w:hyperlink>
    </w:p>
    <w:p w14:paraId="610BD6CE" w14:textId="77777777" w:rsidR="00D73DF3" w:rsidRPr="00A56F47" w:rsidRDefault="00F32EE8">
      <w:pPr>
        <w:pStyle w:val="Inhopg1"/>
        <w:rPr>
          <w:rFonts w:asciiTheme="minorHAnsi" w:eastAsiaTheme="minorEastAsia" w:hAnsiTheme="minorHAnsi" w:cstheme="minorBidi"/>
          <w:b w:val="0"/>
          <w:noProof/>
          <w:color w:val="000000" w:themeColor="text1"/>
          <w:sz w:val="22"/>
          <w:szCs w:val="22"/>
        </w:rPr>
      </w:pPr>
      <w:hyperlink w:anchor="_Toc440620197" w:history="1">
        <w:r w:rsidR="00D73DF3" w:rsidRPr="00A56F47">
          <w:rPr>
            <w:rStyle w:val="Hyperlink"/>
            <w:noProof/>
            <w:color w:val="000000" w:themeColor="text1"/>
            <w:lang w:eastAsia="en-US"/>
          </w:rPr>
          <w:t>9</w:t>
        </w:r>
        <w:r w:rsidR="00D73DF3" w:rsidRPr="00A56F47">
          <w:rPr>
            <w:rFonts w:asciiTheme="minorHAnsi" w:eastAsiaTheme="minorEastAsia" w:hAnsiTheme="minorHAnsi" w:cstheme="minorBidi"/>
            <w:b w:val="0"/>
            <w:noProof/>
            <w:color w:val="000000" w:themeColor="text1"/>
            <w:sz w:val="22"/>
            <w:szCs w:val="22"/>
          </w:rPr>
          <w:tab/>
        </w:r>
        <w:r w:rsidR="00D73DF3" w:rsidRPr="00A56F47">
          <w:rPr>
            <w:rStyle w:val="Hyperlink"/>
            <w:noProof/>
            <w:color w:val="000000" w:themeColor="text1"/>
            <w:lang w:eastAsia="en-US"/>
          </w:rPr>
          <w:t>Inspecties van hoogspanningsinstallaties</w:t>
        </w:r>
        <w:r w:rsidR="00D73DF3" w:rsidRPr="00A56F47">
          <w:rPr>
            <w:noProof/>
            <w:webHidden/>
            <w:color w:val="000000" w:themeColor="text1"/>
          </w:rPr>
          <w:tab/>
        </w:r>
        <w:r w:rsidR="00D73DF3" w:rsidRPr="00A56F47">
          <w:rPr>
            <w:noProof/>
            <w:webHidden/>
            <w:color w:val="000000" w:themeColor="text1"/>
          </w:rPr>
          <w:fldChar w:fldCharType="begin"/>
        </w:r>
        <w:r w:rsidR="00D73DF3" w:rsidRPr="00A56F47">
          <w:rPr>
            <w:noProof/>
            <w:webHidden/>
            <w:color w:val="000000" w:themeColor="text1"/>
          </w:rPr>
          <w:instrText xml:space="preserve"> PAGEREF _Toc440620197 \h </w:instrText>
        </w:r>
        <w:r w:rsidR="00D73DF3" w:rsidRPr="00A56F47">
          <w:rPr>
            <w:noProof/>
            <w:webHidden/>
            <w:color w:val="000000" w:themeColor="text1"/>
          </w:rPr>
        </w:r>
        <w:r w:rsidR="00D73DF3" w:rsidRPr="00A56F47">
          <w:rPr>
            <w:noProof/>
            <w:webHidden/>
            <w:color w:val="000000" w:themeColor="text1"/>
          </w:rPr>
          <w:fldChar w:fldCharType="separate"/>
        </w:r>
        <w:r w:rsidR="00EB7EB9">
          <w:rPr>
            <w:noProof/>
            <w:webHidden/>
            <w:color w:val="000000" w:themeColor="text1"/>
          </w:rPr>
          <w:t>29</w:t>
        </w:r>
        <w:r w:rsidR="00D73DF3" w:rsidRPr="00A56F47">
          <w:rPr>
            <w:noProof/>
            <w:webHidden/>
            <w:color w:val="000000" w:themeColor="text1"/>
          </w:rPr>
          <w:fldChar w:fldCharType="end"/>
        </w:r>
      </w:hyperlink>
    </w:p>
    <w:p w14:paraId="1E3C854A" w14:textId="77777777" w:rsidR="00D73DF3" w:rsidRPr="00A56F47" w:rsidRDefault="00F32EE8">
      <w:pPr>
        <w:pStyle w:val="Inhopg20"/>
        <w:rPr>
          <w:rFonts w:asciiTheme="minorHAnsi" w:eastAsiaTheme="minorEastAsia" w:hAnsiTheme="minorHAnsi" w:cstheme="minorBidi"/>
          <w:color w:val="000000" w:themeColor="text1"/>
          <w:sz w:val="22"/>
          <w:szCs w:val="22"/>
        </w:rPr>
      </w:pPr>
      <w:hyperlink w:anchor="_Toc440620198" w:history="1">
        <w:r w:rsidR="00D73DF3" w:rsidRPr="00A56F47">
          <w:rPr>
            <w:rStyle w:val="Hyperlink"/>
            <w:snapToGrid w:val="0"/>
            <w:color w:val="000000" w:themeColor="text1"/>
          </w:rPr>
          <w:t>9.1</w:t>
        </w:r>
        <w:r w:rsidR="00D73DF3" w:rsidRPr="00A56F47">
          <w:rPr>
            <w:rFonts w:asciiTheme="minorHAnsi" w:eastAsiaTheme="minorEastAsia" w:hAnsiTheme="minorHAnsi" w:cstheme="minorBidi"/>
            <w:color w:val="000000" w:themeColor="text1"/>
            <w:sz w:val="22"/>
            <w:szCs w:val="22"/>
          </w:rPr>
          <w:tab/>
        </w:r>
        <w:r w:rsidR="00D73DF3" w:rsidRPr="00A56F47">
          <w:rPr>
            <w:rStyle w:val="Hyperlink"/>
            <w:snapToGrid w:val="0"/>
            <w:color w:val="000000" w:themeColor="text1"/>
          </w:rPr>
          <w:t>Inspectie algemeen</w:t>
        </w:r>
        <w:r w:rsidR="00D73DF3" w:rsidRPr="00A56F47">
          <w:rPr>
            <w:webHidden/>
            <w:color w:val="000000" w:themeColor="text1"/>
          </w:rPr>
          <w:tab/>
        </w:r>
        <w:r w:rsidR="00D73DF3" w:rsidRPr="00A56F47">
          <w:rPr>
            <w:webHidden/>
            <w:color w:val="000000" w:themeColor="text1"/>
          </w:rPr>
          <w:fldChar w:fldCharType="begin"/>
        </w:r>
        <w:r w:rsidR="00D73DF3" w:rsidRPr="00A56F47">
          <w:rPr>
            <w:webHidden/>
            <w:color w:val="000000" w:themeColor="text1"/>
          </w:rPr>
          <w:instrText xml:space="preserve"> PAGEREF _Toc440620198 \h </w:instrText>
        </w:r>
        <w:r w:rsidR="00D73DF3" w:rsidRPr="00A56F47">
          <w:rPr>
            <w:webHidden/>
            <w:color w:val="000000" w:themeColor="text1"/>
          </w:rPr>
        </w:r>
        <w:r w:rsidR="00D73DF3" w:rsidRPr="00A56F47">
          <w:rPr>
            <w:webHidden/>
            <w:color w:val="000000" w:themeColor="text1"/>
          </w:rPr>
          <w:fldChar w:fldCharType="separate"/>
        </w:r>
        <w:r w:rsidR="00EB7EB9">
          <w:rPr>
            <w:webHidden/>
            <w:color w:val="000000" w:themeColor="text1"/>
          </w:rPr>
          <w:t>29</w:t>
        </w:r>
        <w:r w:rsidR="00D73DF3" w:rsidRPr="00A56F47">
          <w:rPr>
            <w:webHidden/>
            <w:color w:val="000000" w:themeColor="text1"/>
          </w:rPr>
          <w:fldChar w:fldCharType="end"/>
        </w:r>
      </w:hyperlink>
    </w:p>
    <w:p w14:paraId="12D2234E" w14:textId="77777777" w:rsidR="00D73DF3" w:rsidRPr="00A56F47" w:rsidRDefault="00F32EE8">
      <w:pPr>
        <w:pStyle w:val="Inhopg20"/>
        <w:rPr>
          <w:rFonts w:asciiTheme="minorHAnsi" w:eastAsiaTheme="minorEastAsia" w:hAnsiTheme="minorHAnsi" w:cstheme="minorBidi"/>
          <w:color w:val="000000" w:themeColor="text1"/>
          <w:sz w:val="22"/>
          <w:szCs w:val="22"/>
        </w:rPr>
      </w:pPr>
      <w:hyperlink w:anchor="_Toc440620199" w:history="1">
        <w:r w:rsidR="00D73DF3" w:rsidRPr="00A56F47">
          <w:rPr>
            <w:rStyle w:val="Hyperlink"/>
            <w:snapToGrid w:val="0"/>
            <w:color w:val="000000" w:themeColor="text1"/>
          </w:rPr>
          <w:t>9.2</w:t>
        </w:r>
        <w:r w:rsidR="00D73DF3" w:rsidRPr="00A56F47">
          <w:rPr>
            <w:rFonts w:asciiTheme="minorHAnsi" w:eastAsiaTheme="minorEastAsia" w:hAnsiTheme="minorHAnsi" w:cstheme="minorBidi"/>
            <w:color w:val="000000" w:themeColor="text1"/>
            <w:sz w:val="22"/>
            <w:szCs w:val="22"/>
          </w:rPr>
          <w:tab/>
        </w:r>
        <w:r w:rsidR="00D73DF3" w:rsidRPr="00A56F47">
          <w:rPr>
            <w:rStyle w:val="Hyperlink"/>
            <w:snapToGrid w:val="0"/>
            <w:color w:val="000000" w:themeColor="text1"/>
          </w:rPr>
          <w:t>Inspectie nieuwe installaties</w:t>
        </w:r>
        <w:r w:rsidR="00D73DF3" w:rsidRPr="00A56F47">
          <w:rPr>
            <w:webHidden/>
            <w:color w:val="000000" w:themeColor="text1"/>
          </w:rPr>
          <w:tab/>
        </w:r>
        <w:r w:rsidR="00D73DF3" w:rsidRPr="00A56F47">
          <w:rPr>
            <w:webHidden/>
            <w:color w:val="000000" w:themeColor="text1"/>
          </w:rPr>
          <w:fldChar w:fldCharType="begin"/>
        </w:r>
        <w:r w:rsidR="00D73DF3" w:rsidRPr="00A56F47">
          <w:rPr>
            <w:webHidden/>
            <w:color w:val="000000" w:themeColor="text1"/>
          </w:rPr>
          <w:instrText xml:space="preserve"> PAGEREF _Toc440620199 \h </w:instrText>
        </w:r>
        <w:r w:rsidR="00D73DF3" w:rsidRPr="00A56F47">
          <w:rPr>
            <w:webHidden/>
            <w:color w:val="000000" w:themeColor="text1"/>
          </w:rPr>
        </w:r>
        <w:r w:rsidR="00D73DF3" w:rsidRPr="00A56F47">
          <w:rPr>
            <w:webHidden/>
            <w:color w:val="000000" w:themeColor="text1"/>
          </w:rPr>
          <w:fldChar w:fldCharType="separate"/>
        </w:r>
        <w:r w:rsidR="00EB7EB9">
          <w:rPr>
            <w:webHidden/>
            <w:color w:val="000000" w:themeColor="text1"/>
          </w:rPr>
          <w:t>29</w:t>
        </w:r>
        <w:r w:rsidR="00D73DF3" w:rsidRPr="00A56F47">
          <w:rPr>
            <w:webHidden/>
            <w:color w:val="000000" w:themeColor="text1"/>
          </w:rPr>
          <w:fldChar w:fldCharType="end"/>
        </w:r>
      </w:hyperlink>
    </w:p>
    <w:p w14:paraId="22A11C63" w14:textId="77777777" w:rsidR="00D73DF3" w:rsidRPr="00A56F47" w:rsidRDefault="00F32EE8">
      <w:pPr>
        <w:pStyle w:val="Inhopg20"/>
        <w:rPr>
          <w:rFonts w:asciiTheme="minorHAnsi" w:eastAsiaTheme="minorEastAsia" w:hAnsiTheme="minorHAnsi" w:cstheme="minorBidi"/>
          <w:color w:val="000000" w:themeColor="text1"/>
          <w:sz w:val="22"/>
          <w:szCs w:val="22"/>
        </w:rPr>
      </w:pPr>
      <w:hyperlink w:anchor="_Toc440620200" w:history="1">
        <w:r w:rsidR="00D73DF3" w:rsidRPr="00A56F47">
          <w:rPr>
            <w:rStyle w:val="Hyperlink"/>
            <w:snapToGrid w:val="0"/>
            <w:color w:val="000000" w:themeColor="text1"/>
          </w:rPr>
          <w:t>9.3</w:t>
        </w:r>
        <w:r w:rsidR="00D73DF3" w:rsidRPr="00A56F47">
          <w:rPr>
            <w:rFonts w:asciiTheme="minorHAnsi" w:eastAsiaTheme="minorEastAsia" w:hAnsiTheme="minorHAnsi" w:cstheme="minorBidi"/>
            <w:color w:val="000000" w:themeColor="text1"/>
            <w:sz w:val="22"/>
            <w:szCs w:val="22"/>
          </w:rPr>
          <w:tab/>
        </w:r>
        <w:r w:rsidR="00D73DF3" w:rsidRPr="00A56F47">
          <w:rPr>
            <w:rStyle w:val="Hyperlink"/>
            <w:snapToGrid w:val="0"/>
            <w:color w:val="000000" w:themeColor="text1"/>
          </w:rPr>
          <w:t>Inspectie bestaande installaties</w:t>
        </w:r>
        <w:r w:rsidR="00D73DF3" w:rsidRPr="00A56F47">
          <w:rPr>
            <w:webHidden/>
            <w:color w:val="000000" w:themeColor="text1"/>
          </w:rPr>
          <w:tab/>
        </w:r>
        <w:r w:rsidR="00D73DF3" w:rsidRPr="00A56F47">
          <w:rPr>
            <w:webHidden/>
            <w:color w:val="000000" w:themeColor="text1"/>
          </w:rPr>
          <w:fldChar w:fldCharType="begin"/>
        </w:r>
        <w:r w:rsidR="00D73DF3" w:rsidRPr="00A56F47">
          <w:rPr>
            <w:webHidden/>
            <w:color w:val="000000" w:themeColor="text1"/>
          </w:rPr>
          <w:instrText xml:space="preserve"> PAGEREF _Toc440620200 \h </w:instrText>
        </w:r>
        <w:r w:rsidR="00D73DF3" w:rsidRPr="00A56F47">
          <w:rPr>
            <w:webHidden/>
            <w:color w:val="000000" w:themeColor="text1"/>
          </w:rPr>
        </w:r>
        <w:r w:rsidR="00D73DF3" w:rsidRPr="00A56F47">
          <w:rPr>
            <w:webHidden/>
            <w:color w:val="000000" w:themeColor="text1"/>
          </w:rPr>
          <w:fldChar w:fldCharType="separate"/>
        </w:r>
        <w:r w:rsidR="00EB7EB9">
          <w:rPr>
            <w:webHidden/>
            <w:color w:val="000000" w:themeColor="text1"/>
          </w:rPr>
          <w:t>30</w:t>
        </w:r>
        <w:r w:rsidR="00D73DF3" w:rsidRPr="00A56F47">
          <w:rPr>
            <w:webHidden/>
            <w:color w:val="000000" w:themeColor="text1"/>
          </w:rPr>
          <w:fldChar w:fldCharType="end"/>
        </w:r>
      </w:hyperlink>
    </w:p>
    <w:p w14:paraId="19CACC85" w14:textId="77777777" w:rsidR="00D73DF3" w:rsidRPr="00A56F47" w:rsidRDefault="00F32EE8">
      <w:pPr>
        <w:pStyle w:val="Inhopg1"/>
        <w:rPr>
          <w:rFonts w:asciiTheme="minorHAnsi" w:eastAsiaTheme="minorEastAsia" w:hAnsiTheme="minorHAnsi" w:cstheme="minorBidi"/>
          <w:b w:val="0"/>
          <w:noProof/>
          <w:color w:val="000000" w:themeColor="text1"/>
          <w:sz w:val="22"/>
          <w:szCs w:val="22"/>
        </w:rPr>
      </w:pPr>
      <w:hyperlink w:anchor="_Toc440620201" w:history="1">
        <w:r w:rsidR="00D73DF3" w:rsidRPr="00A56F47">
          <w:rPr>
            <w:rStyle w:val="Hyperlink"/>
            <w:noProof/>
            <w:color w:val="000000" w:themeColor="text1"/>
            <w:lang w:eastAsia="en-US"/>
          </w:rPr>
          <w:t>10</w:t>
        </w:r>
        <w:r w:rsidR="00D73DF3" w:rsidRPr="00A56F47">
          <w:rPr>
            <w:rFonts w:asciiTheme="minorHAnsi" w:eastAsiaTheme="minorEastAsia" w:hAnsiTheme="minorHAnsi" w:cstheme="minorBidi"/>
            <w:b w:val="0"/>
            <w:noProof/>
            <w:color w:val="000000" w:themeColor="text1"/>
            <w:sz w:val="22"/>
            <w:szCs w:val="22"/>
          </w:rPr>
          <w:tab/>
        </w:r>
        <w:r w:rsidR="00D73DF3" w:rsidRPr="00A56F47">
          <w:rPr>
            <w:rStyle w:val="Hyperlink"/>
            <w:noProof/>
            <w:color w:val="000000" w:themeColor="text1"/>
            <w:lang w:eastAsia="en-US"/>
          </w:rPr>
          <w:t>Het aarden van de bovenleiding</w:t>
        </w:r>
        <w:r w:rsidR="00D73DF3" w:rsidRPr="00A56F47">
          <w:rPr>
            <w:noProof/>
            <w:webHidden/>
            <w:color w:val="000000" w:themeColor="text1"/>
          </w:rPr>
          <w:tab/>
        </w:r>
        <w:r w:rsidR="00D73DF3" w:rsidRPr="00A56F47">
          <w:rPr>
            <w:noProof/>
            <w:webHidden/>
            <w:color w:val="000000" w:themeColor="text1"/>
          </w:rPr>
          <w:fldChar w:fldCharType="begin"/>
        </w:r>
        <w:r w:rsidR="00D73DF3" w:rsidRPr="00A56F47">
          <w:rPr>
            <w:noProof/>
            <w:webHidden/>
            <w:color w:val="000000" w:themeColor="text1"/>
          </w:rPr>
          <w:instrText xml:space="preserve"> PAGEREF _Toc440620201 \h </w:instrText>
        </w:r>
        <w:r w:rsidR="00D73DF3" w:rsidRPr="00A56F47">
          <w:rPr>
            <w:noProof/>
            <w:webHidden/>
            <w:color w:val="000000" w:themeColor="text1"/>
          </w:rPr>
        </w:r>
        <w:r w:rsidR="00D73DF3" w:rsidRPr="00A56F47">
          <w:rPr>
            <w:noProof/>
            <w:webHidden/>
            <w:color w:val="000000" w:themeColor="text1"/>
          </w:rPr>
          <w:fldChar w:fldCharType="separate"/>
        </w:r>
        <w:r w:rsidR="00EB7EB9">
          <w:rPr>
            <w:noProof/>
            <w:webHidden/>
            <w:color w:val="000000" w:themeColor="text1"/>
          </w:rPr>
          <w:t>33</w:t>
        </w:r>
        <w:r w:rsidR="00D73DF3" w:rsidRPr="00A56F47">
          <w:rPr>
            <w:noProof/>
            <w:webHidden/>
            <w:color w:val="000000" w:themeColor="text1"/>
          </w:rPr>
          <w:fldChar w:fldCharType="end"/>
        </w:r>
      </w:hyperlink>
    </w:p>
    <w:p w14:paraId="1414D9E5" w14:textId="77777777" w:rsidR="00D73DF3" w:rsidRPr="00A56F47" w:rsidRDefault="00F32EE8">
      <w:pPr>
        <w:pStyle w:val="Inhopg1"/>
        <w:rPr>
          <w:rFonts w:asciiTheme="minorHAnsi" w:eastAsiaTheme="minorEastAsia" w:hAnsiTheme="minorHAnsi" w:cstheme="minorBidi"/>
          <w:b w:val="0"/>
          <w:noProof/>
          <w:color w:val="000000" w:themeColor="text1"/>
          <w:sz w:val="22"/>
          <w:szCs w:val="22"/>
        </w:rPr>
      </w:pPr>
      <w:hyperlink w:anchor="_Toc440620202" w:history="1">
        <w:r w:rsidR="00D73DF3" w:rsidRPr="00A56F47">
          <w:rPr>
            <w:rStyle w:val="Hyperlink"/>
            <w:noProof/>
            <w:color w:val="000000" w:themeColor="text1"/>
            <w:lang w:eastAsia="en-US"/>
          </w:rPr>
          <w:t>11</w:t>
        </w:r>
        <w:r w:rsidR="00D73DF3" w:rsidRPr="00A56F47">
          <w:rPr>
            <w:rFonts w:asciiTheme="minorHAnsi" w:eastAsiaTheme="minorEastAsia" w:hAnsiTheme="minorHAnsi" w:cstheme="minorBidi"/>
            <w:b w:val="0"/>
            <w:noProof/>
            <w:color w:val="000000" w:themeColor="text1"/>
            <w:sz w:val="22"/>
            <w:szCs w:val="22"/>
          </w:rPr>
          <w:tab/>
        </w:r>
        <w:r w:rsidR="00D73DF3" w:rsidRPr="00A56F47">
          <w:rPr>
            <w:rStyle w:val="Hyperlink"/>
            <w:noProof/>
            <w:color w:val="000000" w:themeColor="text1"/>
            <w:lang w:eastAsia="en-US"/>
          </w:rPr>
          <w:t>Relatie tussen VVW en RLN00128</w:t>
        </w:r>
        <w:r w:rsidR="00D73DF3" w:rsidRPr="00A56F47">
          <w:rPr>
            <w:noProof/>
            <w:webHidden/>
            <w:color w:val="000000" w:themeColor="text1"/>
          </w:rPr>
          <w:tab/>
        </w:r>
        <w:r w:rsidR="00D73DF3" w:rsidRPr="00A56F47">
          <w:rPr>
            <w:noProof/>
            <w:webHidden/>
            <w:color w:val="000000" w:themeColor="text1"/>
          </w:rPr>
          <w:fldChar w:fldCharType="begin"/>
        </w:r>
        <w:r w:rsidR="00D73DF3" w:rsidRPr="00A56F47">
          <w:rPr>
            <w:noProof/>
            <w:webHidden/>
            <w:color w:val="000000" w:themeColor="text1"/>
          </w:rPr>
          <w:instrText xml:space="preserve"> PAGEREF _Toc440620202 \h </w:instrText>
        </w:r>
        <w:r w:rsidR="00D73DF3" w:rsidRPr="00A56F47">
          <w:rPr>
            <w:noProof/>
            <w:webHidden/>
            <w:color w:val="000000" w:themeColor="text1"/>
          </w:rPr>
        </w:r>
        <w:r w:rsidR="00D73DF3" w:rsidRPr="00A56F47">
          <w:rPr>
            <w:noProof/>
            <w:webHidden/>
            <w:color w:val="000000" w:themeColor="text1"/>
          </w:rPr>
          <w:fldChar w:fldCharType="separate"/>
        </w:r>
        <w:r w:rsidR="00EB7EB9">
          <w:rPr>
            <w:noProof/>
            <w:webHidden/>
            <w:color w:val="000000" w:themeColor="text1"/>
          </w:rPr>
          <w:t>39</w:t>
        </w:r>
        <w:r w:rsidR="00D73DF3" w:rsidRPr="00A56F47">
          <w:rPr>
            <w:noProof/>
            <w:webHidden/>
            <w:color w:val="000000" w:themeColor="text1"/>
          </w:rPr>
          <w:fldChar w:fldCharType="end"/>
        </w:r>
      </w:hyperlink>
    </w:p>
    <w:p w14:paraId="7EF7D5EB" w14:textId="77777777" w:rsidR="00D73DF3" w:rsidRPr="00A56F47" w:rsidRDefault="00F32EE8">
      <w:pPr>
        <w:pStyle w:val="Inhopg1"/>
        <w:rPr>
          <w:rFonts w:asciiTheme="minorHAnsi" w:eastAsiaTheme="minorEastAsia" w:hAnsiTheme="minorHAnsi" w:cstheme="minorBidi"/>
          <w:b w:val="0"/>
          <w:noProof/>
          <w:color w:val="000000" w:themeColor="text1"/>
          <w:sz w:val="22"/>
          <w:szCs w:val="22"/>
        </w:rPr>
      </w:pPr>
      <w:hyperlink w:anchor="_Toc440620203" w:history="1">
        <w:r w:rsidR="00D73DF3" w:rsidRPr="00A56F47">
          <w:rPr>
            <w:rStyle w:val="Hyperlink"/>
            <w:noProof/>
            <w:color w:val="000000" w:themeColor="text1"/>
            <w:lang w:eastAsia="en-US"/>
          </w:rPr>
          <w:t>12</w:t>
        </w:r>
        <w:r w:rsidR="00D73DF3" w:rsidRPr="00A56F47">
          <w:rPr>
            <w:rFonts w:asciiTheme="minorHAnsi" w:eastAsiaTheme="minorEastAsia" w:hAnsiTheme="minorHAnsi" w:cstheme="minorBidi"/>
            <w:b w:val="0"/>
            <w:noProof/>
            <w:color w:val="000000" w:themeColor="text1"/>
            <w:sz w:val="22"/>
            <w:szCs w:val="22"/>
          </w:rPr>
          <w:tab/>
        </w:r>
        <w:r w:rsidR="00D73DF3" w:rsidRPr="00A56F47">
          <w:rPr>
            <w:rStyle w:val="Hyperlink"/>
            <w:noProof/>
            <w:color w:val="000000" w:themeColor="text1"/>
            <w:lang w:eastAsia="en-US"/>
          </w:rPr>
          <w:t>Kennis- en ervaringsniveau</w:t>
        </w:r>
        <w:r w:rsidR="00D73DF3" w:rsidRPr="00A56F47">
          <w:rPr>
            <w:noProof/>
            <w:webHidden/>
            <w:color w:val="000000" w:themeColor="text1"/>
          </w:rPr>
          <w:tab/>
        </w:r>
        <w:r w:rsidR="00D73DF3" w:rsidRPr="00A56F47">
          <w:rPr>
            <w:noProof/>
            <w:webHidden/>
            <w:color w:val="000000" w:themeColor="text1"/>
          </w:rPr>
          <w:fldChar w:fldCharType="begin"/>
        </w:r>
        <w:r w:rsidR="00D73DF3" w:rsidRPr="00A56F47">
          <w:rPr>
            <w:noProof/>
            <w:webHidden/>
            <w:color w:val="000000" w:themeColor="text1"/>
          </w:rPr>
          <w:instrText xml:space="preserve"> PAGEREF _Toc440620203 \h </w:instrText>
        </w:r>
        <w:r w:rsidR="00D73DF3" w:rsidRPr="00A56F47">
          <w:rPr>
            <w:noProof/>
            <w:webHidden/>
            <w:color w:val="000000" w:themeColor="text1"/>
          </w:rPr>
        </w:r>
        <w:r w:rsidR="00D73DF3" w:rsidRPr="00A56F47">
          <w:rPr>
            <w:noProof/>
            <w:webHidden/>
            <w:color w:val="000000" w:themeColor="text1"/>
          </w:rPr>
          <w:fldChar w:fldCharType="separate"/>
        </w:r>
        <w:r w:rsidR="00EB7EB9">
          <w:rPr>
            <w:noProof/>
            <w:webHidden/>
            <w:color w:val="000000" w:themeColor="text1"/>
          </w:rPr>
          <w:t>41</w:t>
        </w:r>
        <w:r w:rsidR="00D73DF3" w:rsidRPr="00A56F47">
          <w:rPr>
            <w:noProof/>
            <w:webHidden/>
            <w:color w:val="000000" w:themeColor="text1"/>
          </w:rPr>
          <w:fldChar w:fldCharType="end"/>
        </w:r>
      </w:hyperlink>
    </w:p>
    <w:p w14:paraId="04D68D43" w14:textId="77777777" w:rsidR="00D73DF3" w:rsidRPr="00A56F47" w:rsidRDefault="00F32EE8">
      <w:pPr>
        <w:pStyle w:val="Inhopg1"/>
        <w:rPr>
          <w:rFonts w:asciiTheme="minorHAnsi" w:eastAsiaTheme="minorEastAsia" w:hAnsiTheme="minorHAnsi" w:cstheme="minorBidi"/>
          <w:b w:val="0"/>
          <w:noProof/>
          <w:color w:val="000000" w:themeColor="text1"/>
          <w:sz w:val="22"/>
          <w:szCs w:val="22"/>
        </w:rPr>
      </w:pPr>
      <w:hyperlink w:anchor="_Toc440620204" w:history="1">
        <w:r w:rsidR="00D73DF3" w:rsidRPr="00A56F47">
          <w:rPr>
            <w:rStyle w:val="Hyperlink"/>
            <w:noProof/>
            <w:color w:val="000000" w:themeColor="text1"/>
            <w:lang w:eastAsia="en-US"/>
          </w:rPr>
          <w:t>13</w:t>
        </w:r>
        <w:r w:rsidR="00D73DF3" w:rsidRPr="00A56F47">
          <w:rPr>
            <w:rFonts w:asciiTheme="minorHAnsi" w:eastAsiaTheme="minorEastAsia" w:hAnsiTheme="minorHAnsi" w:cstheme="minorBidi"/>
            <w:b w:val="0"/>
            <w:noProof/>
            <w:color w:val="000000" w:themeColor="text1"/>
            <w:sz w:val="22"/>
            <w:szCs w:val="22"/>
          </w:rPr>
          <w:tab/>
        </w:r>
        <w:r w:rsidR="00D73DF3" w:rsidRPr="00A56F47">
          <w:rPr>
            <w:rStyle w:val="Hyperlink"/>
            <w:noProof/>
            <w:color w:val="000000" w:themeColor="text1"/>
            <w:lang w:eastAsia="en-US"/>
          </w:rPr>
          <w:t>H</w:t>
        </w:r>
        <w:r w:rsidR="00D73DF3" w:rsidRPr="00A56F47">
          <w:rPr>
            <w:rStyle w:val="Hyperlink"/>
            <w:noProof/>
            <w:color w:val="000000" w:themeColor="text1"/>
          </w:rPr>
          <w:t>e</w:t>
        </w:r>
        <w:r w:rsidR="00D73DF3" w:rsidRPr="00A56F47">
          <w:rPr>
            <w:rStyle w:val="Hyperlink"/>
            <w:noProof/>
            <w:color w:val="000000" w:themeColor="text1"/>
            <w:lang w:eastAsia="en-US"/>
          </w:rPr>
          <w:t>t creëren van een veilige werkplek</w:t>
        </w:r>
        <w:r w:rsidR="00D73DF3" w:rsidRPr="00A56F47">
          <w:rPr>
            <w:noProof/>
            <w:webHidden/>
            <w:color w:val="000000" w:themeColor="text1"/>
          </w:rPr>
          <w:tab/>
        </w:r>
        <w:r w:rsidR="00D73DF3" w:rsidRPr="00A56F47">
          <w:rPr>
            <w:noProof/>
            <w:webHidden/>
            <w:color w:val="000000" w:themeColor="text1"/>
          </w:rPr>
          <w:fldChar w:fldCharType="begin"/>
        </w:r>
        <w:r w:rsidR="00D73DF3" w:rsidRPr="00A56F47">
          <w:rPr>
            <w:noProof/>
            <w:webHidden/>
            <w:color w:val="000000" w:themeColor="text1"/>
          </w:rPr>
          <w:instrText xml:space="preserve"> PAGEREF _Toc440620204 \h </w:instrText>
        </w:r>
        <w:r w:rsidR="00D73DF3" w:rsidRPr="00A56F47">
          <w:rPr>
            <w:noProof/>
            <w:webHidden/>
            <w:color w:val="000000" w:themeColor="text1"/>
          </w:rPr>
        </w:r>
        <w:r w:rsidR="00D73DF3" w:rsidRPr="00A56F47">
          <w:rPr>
            <w:noProof/>
            <w:webHidden/>
            <w:color w:val="000000" w:themeColor="text1"/>
          </w:rPr>
          <w:fldChar w:fldCharType="separate"/>
        </w:r>
        <w:r w:rsidR="00EB7EB9">
          <w:rPr>
            <w:noProof/>
            <w:webHidden/>
            <w:color w:val="000000" w:themeColor="text1"/>
          </w:rPr>
          <w:t>42</w:t>
        </w:r>
        <w:r w:rsidR="00D73DF3" w:rsidRPr="00A56F47">
          <w:rPr>
            <w:noProof/>
            <w:webHidden/>
            <w:color w:val="000000" w:themeColor="text1"/>
          </w:rPr>
          <w:fldChar w:fldCharType="end"/>
        </w:r>
      </w:hyperlink>
    </w:p>
    <w:p w14:paraId="35F6049A" w14:textId="77777777" w:rsidR="00D73DF3" w:rsidRPr="00A56F47" w:rsidRDefault="00F32EE8">
      <w:pPr>
        <w:pStyle w:val="Inhopg20"/>
        <w:rPr>
          <w:rFonts w:asciiTheme="minorHAnsi" w:eastAsiaTheme="minorEastAsia" w:hAnsiTheme="minorHAnsi" w:cstheme="minorBidi"/>
          <w:color w:val="000000" w:themeColor="text1"/>
          <w:sz w:val="22"/>
          <w:szCs w:val="22"/>
        </w:rPr>
      </w:pPr>
      <w:hyperlink w:anchor="_Toc440620205" w:history="1">
        <w:r w:rsidR="00D73DF3" w:rsidRPr="00A56F47">
          <w:rPr>
            <w:rStyle w:val="Hyperlink"/>
            <w:snapToGrid w:val="0"/>
            <w:color w:val="000000" w:themeColor="text1"/>
          </w:rPr>
          <w:t>13.1</w:t>
        </w:r>
        <w:r w:rsidR="00D73DF3" w:rsidRPr="00A56F47">
          <w:rPr>
            <w:rFonts w:asciiTheme="minorHAnsi" w:eastAsiaTheme="minorEastAsia" w:hAnsiTheme="minorHAnsi" w:cstheme="minorBidi"/>
            <w:color w:val="000000" w:themeColor="text1"/>
            <w:sz w:val="22"/>
            <w:szCs w:val="22"/>
          </w:rPr>
          <w:tab/>
        </w:r>
        <w:r w:rsidR="00D73DF3" w:rsidRPr="00A56F47">
          <w:rPr>
            <w:rStyle w:val="Hyperlink"/>
            <w:snapToGrid w:val="0"/>
            <w:color w:val="000000" w:themeColor="text1"/>
          </w:rPr>
          <w:t>Inleiding</w:t>
        </w:r>
        <w:r w:rsidR="00D73DF3" w:rsidRPr="00A56F47">
          <w:rPr>
            <w:webHidden/>
            <w:color w:val="000000" w:themeColor="text1"/>
          </w:rPr>
          <w:tab/>
        </w:r>
        <w:r w:rsidR="00D73DF3" w:rsidRPr="00A56F47">
          <w:rPr>
            <w:webHidden/>
            <w:color w:val="000000" w:themeColor="text1"/>
          </w:rPr>
          <w:fldChar w:fldCharType="begin"/>
        </w:r>
        <w:r w:rsidR="00D73DF3" w:rsidRPr="00A56F47">
          <w:rPr>
            <w:webHidden/>
            <w:color w:val="000000" w:themeColor="text1"/>
          </w:rPr>
          <w:instrText xml:space="preserve"> PAGEREF _Toc440620205 \h </w:instrText>
        </w:r>
        <w:r w:rsidR="00D73DF3" w:rsidRPr="00A56F47">
          <w:rPr>
            <w:webHidden/>
            <w:color w:val="000000" w:themeColor="text1"/>
          </w:rPr>
        </w:r>
        <w:r w:rsidR="00D73DF3" w:rsidRPr="00A56F47">
          <w:rPr>
            <w:webHidden/>
            <w:color w:val="000000" w:themeColor="text1"/>
          </w:rPr>
          <w:fldChar w:fldCharType="separate"/>
        </w:r>
        <w:r w:rsidR="00EB7EB9">
          <w:rPr>
            <w:webHidden/>
            <w:color w:val="000000" w:themeColor="text1"/>
          </w:rPr>
          <w:t>42</w:t>
        </w:r>
        <w:r w:rsidR="00D73DF3" w:rsidRPr="00A56F47">
          <w:rPr>
            <w:webHidden/>
            <w:color w:val="000000" w:themeColor="text1"/>
          </w:rPr>
          <w:fldChar w:fldCharType="end"/>
        </w:r>
      </w:hyperlink>
    </w:p>
    <w:p w14:paraId="3A1B69CD" w14:textId="77777777" w:rsidR="00D73DF3" w:rsidRPr="00A56F47" w:rsidRDefault="00F32EE8">
      <w:pPr>
        <w:pStyle w:val="Inhopg20"/>
        <w:rPr>
          <w:rFonts w:asciiTheme="minorHAnsi" w:eastAsiaTheme="minorEastAsia" w:hAnsiTheme="minorHAnsi" w:cstheme="minorBidi"/>
          <w:color w:val="000000" w:themeColor="text1"/>
          <w:sz w:val="22"/>
          <w:szCs w:val="22"/>
        </w:rPr>
      </w:pPr>
      <w:hyperlink w:anchor="_Toc440620206" w:history="1">
        <w:r w:rsidR="00D73DF3" w:rsidRPr="00A56F47">
          <w:rPr>
            <w:rStyle w:val="Hyperlink"/>
            <w:snapToGrid w:val="0"/>
            <w:color w:val="000000" w:themeColor="text1"/>
          </w:rPr>
          <w:t>13.2</w:t>
        </w:r>
        <w:r w:rsidR="00D73DF3" w:rsidRPr="00A56F47">
          <w:rPr>
            <w:rFonts w:asciiTheme="minorHAnsi" w:eastAsiaTheme="minorEastAsia" w:hAnsiTheme="minorHAnsi" w:cstheme="minorBidi"/>
            <w:color w:val="000000" w:themeColor="text1"/>
            <w:sz w:val="22"/>
            <w:szCs w:val="22"/>
          </w:rPr>
          <w:tab/>
        </w:r>
        <w:r w:rsidR="00D73DF3" w:rsidRPr="00A56F47">
          <w:rPr>
            <w:rStyle w:val="Hyperlink"/>
            <w:snapToGrid w:val="0"/>
            <w:color w:val="000000" w:themeColor="text1"/>
          </w:rPr>
          <w:t>De “generieke procedure”</w:t>
        </w:r>
        <w:r w:rsidR="00D73DF3" w:rsidRPr="00A56F47">
          <w:rPr>
            <w:webHidden/>
            <w:color w:val="000000" w:themeColor="text1"/>
          </w:rPr>
          <w:tab/>
        </w:r>
        <w:r w:rsidR="00D73DF3" w:rsidRPr="00A56F47">
          <w:rPr>
            <w:webHidden/>
            <w:color w:val="000000" w:themeColor="text1"/>
          </w:rPr>
          <w:fldChar w:fldCharType="begin"/>
        </w:r>
        <w:r w:rsidR="00D73DF3" w:rsidRPr="00A56F47">
          <w:rPr>
            <w:webHidden/>
            <w:color w:val="000000" w:themeColor="text1"/>
          </w:rPr>
          <w:instrText xml:space="preserve"> PAGEREF _Toc440620206 \h </w:instrText>
        </w:r>
        <w:r w:rsidR="00D73DF3" w:rsidRPr="00A56F47">
          <w:rPr>
            <w:webHidden/>
            <w:color w:val="000000" w:themeColor="text1"/>
          </w:rPr>
        </w:r>
        <w:r w:rsidR="00D73DF3" w:rsidRPr="00A56F47">
          <w:rPr>
            <w:webHidden/>
            <w:color w:val="000000" w:themeColor="text1"/>
          </w:rPr>
          <w:fldChar w:fldCharType="separate"/>
        </w:r>
        <w:r w:rsidR="00EB7EB9">
          <w:rPr>
            <w:webHidden/>
            <w:color w:val="000000" w:themeColor="text1"/>
          </w:rPr>
          <w:t>42</w:t>
        </w:r>
        <w:r w:rsidR="00D73DF3" w:rsidRPr="00A56F47">
          <w:rPr>
            <w:webHidden/>
            <w:color w:val="000000" w:themeColor="text1"/>
          </w:rPr>
          <w:fldChar w:fldCharType="end"/>
        </w:r>
      </w:hyperlink>
    </w:p>
    <w:p w14:paraId="48B6BFDA" w14:textId="77777777" w:rsidR="00D73DF3" w:rsidRPr="00A56F47" w:rsidRDefault="00F32EE8">
      <w:pPr>
        <w:pStyle w:val="Inhopg1"/>
        <w:rPr>
          <w:rFonts w:asciiTheme="minorHAnsi" w:eastAsiaTheme="minorEastAsia" w:hAnsiTheme="minorHAnsi" w:cstheme="minorBidi"/>
          <w:b w:val="0"/>
          <w:noProof/>
          <w:color w:val="000000" w:themeColor="text1"/>
          <w:sz w:val="22"/>
          <w:szCs w:val="22"/>
        </w:rPr>
      </w:pPr>
      <w:hyperlink w:anchor="_Toc440620207" w:history="1">
        <w:r w:rsidR="00D73DF3" w:rsidRPr="00A56F47">
          <w:rPr>
            <w:rStyle w:val="Hyperlink"/>
            <w:noProof/>
            <w:snapToGrid w:val="0"/>
            <w:color w:val="000000" w:themeColor="text1"/>
          </w:rPr>
          <w:t>14</w:t>
        </w:r>
        <w:r w:rsidR="00D73DF3" w:rsidRPr="00A56F47">
          <w:rPr>
            <w:rFonts w:asciiTheme="minorHAnsi" w:eastAsiaTheme="minorEastAsia" w:hAnsiTheme="minorHAnsi" w:cstheme="minorBidi"/>
            <w:b w:val="0"/>
            <w:noProof/>
            <w:color w:val="000000" w:themeColor="text1"/>
            <w:sz w:val="22"/>
            <w:szCs w:val="22"/>
          </w:rPr>
          <w:tab/>
        </w:r>
        <w:r w:rsidR="00D73DF3" w:rsidRPr="00A56F47">
          <w:rPr>
            <w:rStyle w:val="Hyperlink"/>
            <w:noProof/>
            <w:snapToGrid w:val="0"/>
            <w:color w:val="000000" w:themeColor="text1"/>
          </w:rPr>
          <w:t>Werken in de Betuweroute spanningsluis</w:t>
        </w:r>
        <w:r w:rsidR="00D73DF3" w:rsidRPr="00A56F47">
          <w:rPr>
            <w:noProof/>
            <w:webHidden/>
            <w:color w:val="000000" w:themeColor="text1"/>
          </w:rPr>
          <w:tab/>
        </w:r>
        <w:r w:rsidR="00D73DF3" w:rsidRPr="00A56F47">
          <w:rPr>
            <w:noProof/>
            <w:webHidden/>
            <w:color w:val="000000" w:themeColor="text1"/>
          </w:rPr>
          <w:fldChar w:fldCharType="begin"/>
        </w:r>
        <w:r w:rsidR="00D73DF3" w:rsidRPr="00A56F47">
          <w:rPr>
            <w:noProof/>
            <w:webHidden/>
            <w:color w:val="000000" w:themeColor="text1"/>
          </w:rPr>
          <w:instrText xml:space="preserve"> PAGEREF _Toc440620207 \h </w:instrText>
        </w:r>
        <w:r w:rsidR="00D73DF3" w:rsidRPr="00A56F47">
          <w:rPr>
            <w:noProof/>
            <w:webHidden/>
            <w:color w:val="000000" w:themeColor="text1"/>
          </w:rPr>
        </w:r>
        <w:r w:rsidR="00D73DF3" w:rsidRPr="00A56F47">
          <w:rPr>
            <w:noProof/>
            <w:webHidden/>
            <w:color w:val="000000" w:themeColor="text1"/>
          </w:rPr>
          <w:fldChar w:fldCharType="separate"/>
        </w:r>
        <w:r w:rsidR="00EB7EB9">
          <w:rPr>
            <w:noProof/>
            <w:webHidden/>
            <w:color w:val="000000" w:themeColor="text1"/>
          </w:rPr>
          <w:t>46</w:t>
        </w:r>
        <w:r w:rsidR="00D73DF3" w:rsidRPr="00A56F47">
          <w:rPr>
            <w:noProof/>
            <w:webHidden/>
            <w:color w:val="000000" w:themeColor="text1"/>
          </w:rPr>
          <w:fldChar w:fldCharType="end"/>
        </w:r>
      </w:hyperlink>
    </w:p>
    <w:p w14:paraId="25EAFAFE" w14:textId="77777777" w:rsidR="00D73DF3" w:rsidRPr="00A56F47" w:rsidRDefault="00F32EE8">
      <w:pPr>
        <w:pStyle w:val="Inhopg1"/>
        <w:tabs>
          <w:tab w:val="left" w:pos="1400"/>
        </w:tabs>
        <w:rPr>
          <w:rFonts w:asciiTheme="minorHAnsi" w:eastAsiaTheme="minorEastAsia" w:hAnsiTheme="minorHAnsi" w:cstheme="minorBidi"/>
          <w:b w:val="0"/>
          <w:noProof/>
          <w:color w:val="000000" w:themeColor="text1"/>
          <w:sz w:val="22"/>
          <w:szCs w:val="22"/>
        </w:rPr>
      </w:pPr>
      <w:hyperlink w:anchor="_Toc440620208" w:history="1">
        <w:r w:rsidR="00D73DF3" w:rsidRPr="00A56F47">
          <w:rPr>
            <w:rStyle w:val="Hyperlink"/>
            <w:noProof/>
            <w:color w:val="000000" w:themeColor="text1"/>
            <w:lang w:eastAsia="en-US"/>
          </w:rPr>
          <w:t>Bijlage A</w:t>
        </w:r>
        <w:r w:rsidR="00D73DF3" w:rsidRPr="00A56F47">
          <w:rPr>
            <w:rFonts w:asciiTheme="minorHAnsi" w:eastAsiaTheme="minorEastAsia" w:hAnsiTheme="minorHAnsi" w:cstheme="minorBidi"/>
            <w:b w:val="0"/>
            <w:noProof/>
            <w:color w:val="000000" w:themeColor="text1"/>
            <w:sz w:val="22"/>
            <w:szCs w:val="22"/>
          </w:rPr>
          <w:tab/>
        </w:r>
        <w:r w:rsidR="00D73DF3" w:rsidRPr="00A56F47">
          <w:rPr>
            <w:rStyle w:val="Hyperlink"/>
            <w:noProof/>
            <w:color w:val="000000" w:themeColor="text1"/>
            <w:spacing w:val="-6"/>
            <w:lang w:eastAsia="en-US"/>
          </w:rPr>
          <w:t>Model-Bewijs van Toegang tot Hoogspanningsruimten</w:t>
        </w:r>
        <w:r w:rsidR="00D73DF3" w:rsidRPr="00A56F47">
          <w:rPr>
            <w:noProof/>
            <w:webHidden/>
            <w:color w:val="000000" w:themeColor="text1"/>
          </w:rPr>
          <w:tab/>
        </w:r>
        <w:r w:rsidR="00D73DF3" w:rsidRPr="00A56F47">
          <w:rPr>
            <w:noProof/>
            <w:webHidden/>
            <w:color w:val="000000" w:themeColor="text1"/>
          </w:rPr>
          <w:fldChar w:fldCharType="begin"/>
        </w:r>
        <w:r w:rsidR="00D73DF3" w:rsidRPr="00A56F47">
          <w:rPr>
            <w:noProof/>
            <w:webHidden/>
            <w:color w:val="000000" w:themeColor="text1"/>
          </w:rPr>
          <w:instrText xml:space="preserve"> PAGEREF _Toc440620208 \h </w:instrText>
        </w:r>
        <w:r w:rsidR="00D73DF3" w:rsidRPr="00A56F47">
          <w:rPr>
            <w:noProof/>
            <w:webHidden/>
            <w:color w:val="000000" w:themeColor="text1"/>
          </w:rPr>
        </w:r>
        <w:r w:rsidR="00D73DF3" w:rsidRPr="00A56F47">
          <w:rPr>
            <w:noProof/>
            <w:webHidden/>
            <w:color w:val="000000" w:themeColor="text1"/>
          </w:rPr>
          <w:fldChar w:fldCharType="separate"/>
        </w:r>
        <w:r w:rsidR="00EB7EB9">
          <w:rPr>
            <w:noProof/>
            <w:webHidden/>
            <w:color w:val="000000" w:themeColor="text1"/>
          </w:rPr>
          <w:t>47</w:t>
        </w:r>
        <w:r w:rsidR="00D73DF3" w:rsidRPr="00A56F47">
          <w:rPr>
            <w:noProof/>
            <w:webHidden/>
            <w:color w:val="000000" w:themeColor="text1"/>
          </w:rPr>
          <w:fldChar w:fldCharType="end"/>
        </w:r>
      </w:hyperlink>
    </w:p>
    <w:p w14:paraId="42ABB239" w14:textId="77777777" w:rsidR="00D73DF3" w:rsidRPr="00A56F47" w:rsidRDefault="00F32EE8">
      <w:pPr>
        <w:pStyle w:val="Inhopg1"/>
        <w:tabs>
          <w:tab w:val="left" w:pos="1400"/>
        </w:tabs>
        <w:rPr>
          <w:rFonts w:asciiTheme="minorHAnsi" w:eastAsiaTheme="minorEastAsia" w:hAnsiTheme="minorHAnsi" w:cstheme="minorBidi"/>
          <w:b w:val="0"/>
          <w:noProof/>
          <w:color w:val="000000" w:themeColor="text1"/>
          <w:sz w:val="22"/>
          <w:szCs w:val="22"/>
        </w:rPr>
      </w:pPr>
      <w:hyperlink w:anchor="_Toc440620209" w:history="1">
        <w:r w:rsidR="00D73DF3" w:rsidRPr="00A56F47">
          <w:rPr>
            <w:rStyle w:val="Hyperlink"/>
            <w:noProof/>
            <w:color w:val="000000" w:themeColor="text1"/>
            <w:lang w:eastAsia="en-US"/>
          </w:rPr>
          <w:t>Bijlage B</w:t>
        </w:r>
        <w:r w:rsidR="00D73DF3" w:rsidRPr="00A56F47">
          <w:rPr>
            <w:rFonts w:asciiTheme="minorHAnsi" w:eastAsiaTheme="minorEastAsia" w:hAnsiTheme="minorHAnsi" w:cstheme="minorBidi"/>
            <w:b w:val="0"/>
            <w:noProof/>
            <w:color w:val="000000" w:themeColor="text1"/>
            <w:sz w:val="22"/>
            <w:szCs w:val="22"/>
          </w:rPr>
          <w:tab/>
        </w:r>
        <w:r w:rsidR="00D73DF3" w:rsidRPr="00A56F47">
          <w:rPr>
            <w:rStyle w:val="Hyperlink"/>
            <w:noProof/>
            <w:color w:val="000000" w:themeColor="text1"/>
            <w:lang w:eastAsia="en-US"/>
          </w:rPr>
          <w:t>Schakelopdracht Tractievoeding en communicatieprocedures</w:t>
        </w:r>
        <w:r w:rsidR="00D73DF3" w:rsidRPr="00A56F47">
          <w:rPr>
            <w:noProof/>
            <w:webHidden/>
            <w:color w:val="000000" w:themeColor="text1"/>
          </w:rPr>
          <w:tab/>
        </w:r>
        <w:r w:rsidR="00D73DF3" w:rsidRPr="00A56F47">
          <w:rPr>
            <w:noProof/>
            <w:webHidden/>
            <w:color w:val="000000" w:themeColor="text1"/>
          </w:rPr>
          <w:fldChar w:fldCharType="begin"/>
        </w:r>
        <w:r w:rsidR="00D73DF3" w:rsidRPr="00A56F47">
          <w:rPr>
            <w:noProof/>
            <w:webHidden/>
            <w:color w:val="000000" w:themeColor="text1"/>
          </w:rPr>
          <w:instrText xml:space="preserve"> PAGEREF _Toc440620209 \h </w:instrText>
        </w:r>
        <w:r w:rsidR="00D73DF3" w:rsidRPr="00A56F47">
          <w:rPr>
            <w:noProof/>
            <w:webHidden/>
            <w:color w:val="000000" w:themeColor="text1"/>
          </w:rPr>
        </w:r>
        <w:r w:rsidR="00D73DF3" w:rsidRPr="00A56F47">
          <w:rPr>
            <w:noProof/>
            <w:webHidden/>
            <w:color w:val="000000" w:themeColor="text1"/>
          </w:rPr>
          <w:fldChar w:fldCharType="separate"/>
        </w:r>
        <w:r w:rsidR="00EB7EB9">
          <w:rPr>
            <w:noProof/>
            <w:webHidden/>
            <w:color w:val="000000" w:themeColor="text1"/>
          </w:rPr>
          <w:t>48</w:t>
        </w:r>
        <w:r w:rsidR="00D73DF3" w:rsidRPr="00A56F47">
          <w:rPr>
            <w:noProof/>
            <w:webHidden/>
            <w:color w:val="000000" w:themeColor="text1"/>
          </w:rPr>
          <w:fldChar w:fldCharType="end"/>
        </w:r>
      </w:hyperlink>
    </w:p>
    <w:p w14:paraId="4FE10747" w14:textId="77777777" w:rsidR="00D73DF3" w:rsidRPr="00A56F47" w:rsidRDefault="00F32EE8">
      <w:pPr>
        <w:pStyle w:val="Inhopg1"/>
        <w:tabs>
          <w:tab w:val="left" w:pos="1400"/>
        </w:tabs>
        <w:rPr>
          <w:rFonts w:asciiTheme="minorHAnsi" w:eastAsiaTheme="minorEastAsia" w:hAnsiTheme="minorHAnsi" w:cstheme="minorBidi"/>
          <w:b w:val="0"/>
          <w:noProof/>
          <w:color w:val="000000" w:themeColor="text1"/>
          <w:sz w:val="22"/>
          <w:szCs w:val="22"/>
        </w:rPr>
      </w:pPr>
      <w:hyperlink w:anchor="_Toc440620210" w:history="1">
        <w:r w:rsidR="00D73DF3" w:rsidRPr="00A56F47">
          <w:rPr>
            <w:rStyle w:val="Hyperlink"/>
            <w:noProof/>
            <w:color w:val="000000" w:themeColor="text1"/>
            <w:lang w:eastAsia="en-US"/>
          </w:rPr>
          <w:t>Bijlage C</w:t>
        </w:r>
        <w:r w:rsidR="00D73DF3" w:rsidRPr="00A56F47">
          <w:rPr>
            <w:rFonts w:asciiTheme="minorHAnsi" w:eastAsiaTheme="minorEastAsia" w:hAnsiTheme="minorHAnsi" w:cstheme="minorBidi"/>
            <w:b w:val="0"/>
            <w:noProof/>
            <w:color w:val="000000" w:themeColor="text1"/>
            <w:sz w:val="22"/>
            <w:szCs w:val="22"/>
          </w:rPr>
          <w:tab/>
        </w:r>
        <w:r w:rsidR="00D73DF3" w:rsidRPr="00A56F47">
          <w:rPr>
            <w:rStyle w:val="Hyperlink"/>
            <w:noProof/>
            <w:color w:val="000000" w:themeColor="text1"/>
            <w:spacing w:val="-6"/>
            <w:lang w:eastAsia="en-US"/>
          </w:rPr>
          <w:t>Schakelopdracht Bovenleiding en communicatieprocedures</w:t>
        </w:r>
        <w:r w:rsidR="00D73DF3" w:rsidRPr="00A56F47">
          <w:rPr>
            <w:noProof/>
            <w:webHidden/>
            <w:color w:val="000000" w:themeColor="text1"/>
          </w:rPr>
          <w:tab/>
        </w:r>
        <w:r w:rsidR="00D73DF3" w:rsidRPr="00A56F47">
          <w:rPr>
            <w:noProof/>
            <w:webHidden/>
            <w:color w:val="000000" w:themeColor="text1"/>
          </w:rPr>
          <w:fldChar w:fldCharType="begin"/>
        </w:r>
        <w:r w:rsidR="00D73DF3" w:rsidRPr="00A56F47">
          <w:rPr>
            <w:noProof/>
            <w:webHidden/>
            <w:color w:val="000000" w:themeColor="text1"/>
          </w:rPr>
          <w:instrText xml:space="preserve"> PAGEREF _Toc440620210 \h </w:instrText>
        </w:r>
        <w:r w:rsidR="00D73DF3" w:rsidRPr="00A56F47">
          <w:rPr>
            <w:noProof/>
            <w:webHidden/>
            <w:color w:val="000000" w:themeColor="text1"/>
          </w:rPr>
        </w:r>
        <w:r w:rsidR="00D73DF3" w:rsidRPr="00A56F47">
          <w:rPr>
            <w:noProof/>
            <w:webHidden/>
            <w:color w:val="000000" w:themeColor="text1"/>
          </w:rPr>
          <w:fldChar w:fldCharType="separate"/>
        </w:r>
        <w:r w:rsidR="00EB7EB9">
          <w:rPr>
            <w:noProof/>
            <w:webHidden/>
            <w:color w:val="000000" w:themeColor="text1"/>
          </w:rPr>
          <w:t>54</w:t>
        </w:r>
        <w:r w:rsidR="00D73DF3" w:rsidRPr="00A56F47">
          <w:rPr>
            <w:noProof/>
            <w:webHidden/>
            <w:color w:val="000000" w:themeColor="text1"/>
          </w:rPr>
          <w:fldChar w:fldCharType="end"/>
        </w:r>
      </w:hyperlink>
    </w:p>
    <w:p w14:paraId="06E10F14" w14:textId="77777777" w:rsidR="00D73DF3" w:rsidRPr="00A56F47" w:rsidRDefault="00F32EE8">
      <w:pPr>
        <w:pStyle w:val="Inhopg1"/>
        <w:tabs>
          <w:tab w:val="left" w:pos="1400"/>
        </w:tabs>
        <w:rPr>
          <w:rFonts w:asciiTheme="minorHAnsi" w:eastAsiaTheme="minorEastAsia" w:hAnsiTheme="minorHAnsi" w:cstheme="minorBidi"/>
          <w:b w:val="0"/>
          <w:noProof/>
          <w:color w:val="000000" w:themeColor="text1"/>
          <w:sz w:val="22"/>
          <w:szCs w:val="22"/>
        </w:rPr>
      </w:pPr>
      <w:hyperlink w:anchor="_Toc440620211" w:history="1">
        <w:r w:rsidR="00D73DF3" w:rsidRPr="00A56F47">
          <w:rPr>
            <w:rStyle w:val="Hyperlink"/>
            <w:noProof/>
            <w:color w:val="000000" w:themeColor="text1"/>
            <w:lang w:eastAsia="en-US"/>
          </w:rPr>
          <w:t>Bijlage D</w:t>
        </w:r>
        <w:r w:rsidR="00D73DF3" w:rsidRPr="00A56F47">
          <w:rPr>
            <w:rFonts w:asciiTheme="minorHAnsi" w:eastAsiaTheme="minorEastAsia" w:hAnsiTheme="minorHAnsi" w:cstheme="minorBidi"/>
            <w:b w:val="0"/>
            <w:noProof/>
            <w:color w:val="000000" w:themeColor="text1"/>
            <w:sz w:val="22"/>
            <w:szCs w:val="22"/>
          </w:rPr>
          <w:tab/>
        </w:r>
        <w:r w:rsidR="00D73DF3" w:rsidRPr="00A56F47">
          <w:rPr>
            <w:rStyle w:val="Hyperlink"/>
            <w:noProof/>
            <w:color w:val="000000" w:themeColor="text1"/>
            <w:lang w:eastAsia="en-US"/>
          </w:rPr>
          <w:t>Schakelopdracht 3 kV en communicatieprocedures</w:t>
        </w:r>
        <w:r w:rsidR="00D73DF3" w:rsidRPr="00A56F47">
          <w:rPr>
            <w:noProof/>
            <w:webHidden/>
            <w:color w:val="000000" w:themeColor="text1"/>
          </w:rPr>
          <w:tab/>
        </w:r>
        <w:r w:rsidR="00D73DF3" w:rsidRPr="00A56F47">
          <w:rPr>
            <w:noProof/>
            <w:webHidden/>
            <w:color w:val="000000" w:themeColor="text1"/>
          </w:rPr>
          <w:fldChar w:fldCharType="begin"/>
        </w:r>
        <w:r w:rsidR="00D73DF3" w:rsidRPr="00A56F47">
          <w:rPr>
            <w:noProof/>
            <w:webHidden/>
            <w:color w:val="000000" w:themeColor="text1"/>
          </w:rPr>
          <w:instrText xml:space="preserve"> PAGEREF _Toc440620211 \h </w:instrText>
        </w:r>
        <w:r w:rsidR="00D73DF3" w:rsidRPr="00A56F47">
          <w:rPr>
            <w:noProof/>
            <w:webHidden/>
            <w:color w:val="000000" w:themeColor="text1"/>
          </w:rPr>
        </w:r>
        <w:r w:rsidR="00D73DF3" w:rsidRPr="00A56F47">
          <w:rPr>
            <w:noProof/>
            <w:webHidden/>
            <w:color w:val="000000" w:themeColor="text1"/>
          </w:rPr>
          <w:fldChar w:fldCharType="separate"/>
        </w:r>
        <w:r w:rsidR="00EB7EB9">
          <w:rPr>
            <w:noProof/>
            <w:webHidden/>
            <w:color w:val="000000" w:themeColor="text1"/>
          </w:rPr>
          <w:t>65</w:t>
        </w:r>
        <w:r w:rsidR="00D73DF3" w:rsidRPr="00A56F47">
          <w:rPr>
            <w:noProof/>
            <w:webHidden/>
            <w:color w:val="000000" w:themeColor="text1"/>
          </w:rPr>
          <w:fldChar w:fldCharType="end"/>
        </w:r>
      </w:hyperlink>
    </w:p>
    <w:p w14:paraId="030C3568" w14:textId="77777777" w:rsidR="00D73DF3" w:rsidRPr="00A56F47" w:rsidRDefault="00F32EE8">
      <w:pPr>
        <w:pStyle w:val="Inhopg1"/>
        <w:tabs>
          <w:tab w:val="left" w:pos="1400"/>
        </w:tabs>
        <w:rPr>
          <w:rFonts w:asciiTheme="minorHAnsi" w:eastAsiaTheme="minorEastAsia" w:hAnsiTheme="minorHAnsi" w:cstheme="minorBidi"/>
          <w:b w:val="0"/>
          <w:noProof/>
          <w:color w:val="000000" w:themeColor="text1"/>
          <w:sz w:val="22"/>
          <w:szCs w:val="22"/>
        </w:rPr>
      </w:pPr>
      <w:hyperlink w:anchor="_Toc440620212" w:history="1">
        <w:r w:rsidR="00D73DF3" w:rsidRPr="00A56F47">
          <w:rPr>
            <w:rStyle w:val="Hyperlink"/>
            <w:noProof/>
            <w:color w:val="000000" w:themeColor="text1"/>
            <w:lang w:eastAsia="en-US"/>
          </w:rPr>
          <w:t>Bijlage E</w:t>
        </w:r>
        <w:r w:rsidR="00D73DF3" w:rsidRPr="00A56F47">
          <w:rPr>
            <w:rFonts w:asciiTheme="minorHAnsi" w:eastAsiaTheme="minorEastAsia" w:hAnsiTheme="minorHAnsi" w:cstheme="minorBidi"/>
            <w:b w:val="0"/>
            <w:noProof/>
            <w:color w:val="000000" w:themeColor="text1"/>
            <w:sz w:val="22"/>
            <w:szCs w:val="22"/>
          </w:rPr>
          <w:tab/>
        </w:r>
        <w:r w:rsidR="00D73DF3" w:rsidRPr="00A56F47">
          <w:rPr>
            <w:rStyle w:val="Hyperlink"/>
            <w:noProof/>
            <w:color w:val="000000" w:themeColor="text1"/>
            <w:spacing w:val="-12"/>
            <w:lang w:eastAsia="en-US"/>
          </w:rPr>
          <w:t>Procedure toepassing modelverklaring 1, 2 en 3</w:t>
        </w:r>
        <w:r w:rsidR="00D73DF3" w:rsidRPr="00A56F47">
          <w:rPr>
            <w:noProof/>
            <w:webHidden/>
            <w:color w:val="000000" w:themeColor="text1"/>
          </w:rPr>
          <w:tab/>
        </w:r>
        <w:r w:rsidR="00D73DF3" w:rsidRPr="00A56F47">
          <w:rPr>
            <w:noProof/>
            <w:webHidden/>
            <w:color w:val="000000" w:themeColor="text1"/>
          </w:rPr>
          <w:fldChar w:fldCharType="begin"/>
        </w:r>
        <w:r w:rsidR="00D73DF3" w:rsidRPr="00A56F47">
          <w:rPr>
            <w:noProof/>
            <w:webHidden/>
            <w:color w:val="000000" w:themeColor="text1"/>
          </w:rPr>
          <w:instrText xml:space="preserve"> PAGEREF _Toc440620212 \h </w:instrText>
        </w:r>
        <w:r w:rsidR="00D73DF3" w:rsidRPr="00A56F47">
          <w:rPr>
            <w:noProof/>
            <w:webHidden/>
            <w:color w:val="000000" w:themeColor="text1"/>
          </w:rPr>
        </w:r>
        <w:r w:rsidR="00D73DF3" w:rsidRPr="00A56F47">
          <w:rPr>
            <w:noProof/>
            <w:webHidden/>
            <w:color w:val="000000" w:themeColor="text1"/>
          </w:rPr>
          <w:fldChar w:fldCharType="separate"/>
        </w:r>
        <w:r w:rsidR="00EB7EB9">
          <w:rPr>
            <w:noProof/>
            <w:webHidden/>
            <w:color w:val="000000" w:themeColor="text1"/>
          </w:rPr>
          <w:t>74</w:t>
        </w:r>
        <w:r w:rsidR="00D73DF3" w:rsidRPr="00A56F47">
          <w:rPr>
            <w:noProof/>
            <w:webHidden/>
            <w:color w:val="000000" w:themeColor="text1"/>
          </w:rPr>
          <w:fldChar w:fldCharType="end"/>
        </w:r>
      </w:hyperlink>
    </w:p>
    <w:p w14:paraId="066980AC" w14:textId="77777777" w:rsidR="00D73DF3" w:rsidRPr="00A56F47" w:rsidRDefault="00F32EE8">
      <w:pPr>
        <w:pStyle w:val="Inhopg1"/>
        <w:tabs>
          <w:tab w:val="left" w:pos="1400"/>
        </w:tabs>
        <w:rPr>
          <w:rFonts w:asciiTheme="minorHAnsi" w:eastAsiaTheme="minorEastAsia" w:hAnsiTheme="minorHAnsi" w:cstheme="minorBidi"/>
          <w:b w:val="0"/>
          <w:noProof/>
          <w:color w:val="000000" w:themeColor="text1"/>
          <w:sz w:val="22"/>
          <w:szCs w:val="22"/>
        </w:rPr>
      </w:pPr>
      <w:hyperlink w:anchor="_Toc440620213" w:history="1">
        <w:r w:rsidR="00D73DF3" w:rsidRPr="00A56F47">
          <w:rPr>
            <w:rStyle w:val="Hyperlink"/>
            <w:noProof/>
            <w:color w:val="000000" w:themeColor="text1"/>
            <w:lang w:eastAsia="en-US"/>
          </w:rPr>
          <w:t>Bijlage F</w:t>
        </w:r>
        <w:r w:rsidR="00D73DF3" w:rsidRPr="00A56F47">
          <w:rPr>
            <w:rFonts w:asciiTheme="minorHAnsi" w:eastAsiaTheme="minorEastAsia" w:hAnsiTheme="minorHAnsi" w:cstheme="minorBidi"/>
            <w:b w:val="0"/>
            <w:noProof/>
            <w:color w:val="000000" w:themeColor="text1"/>
            <w:sz w:val="22"/>
            <w:szCs w:val="22"/>
          </w:rPr>
          <w:tab/>
        </w:r>
        <w:r w:rsidR="00D73DF3" w:rsidRPr="00A56F47">
          <w:rPr>
            <w:rStyle w:val="Hyperlink"/>
            <w:noProof/>
            <w:color w:val="000000" w:themeColor="text1"/>
            <w:lang w:eastAsia="en-US"/>
          </w:rPr>
          <w:t>Modelverklaring 1, 2 en 3</w:t>
        </w:r>
        <w:r w:rsidR="00D73DF3" w:rsidRPr="00A56F47">
          <w:rPr>
            <w:noProof/>
            <w:webHidden/>
            <w:color w:val="000000" w:themeColor="text1"/>
          </w:rPr>
          <w:tab/>
        </w:r>
        <w:r w:rsidR="00D73DF3" w:rsidRPr="00A56F47">
          <w:rPr>
            <w:noProof/>
            <w:webHidden/>
            <w:color w:val="000000" w:themeColor="text1"/>
          </w:rPr>
          <w:fldChar w:fldCharType="begin"/>
        </w:r>
        <w:r w:rsidR="00D73DF3" w:rsidRPr="00A56F47">
          <w:rPr>
            <w:noProof/>
            <w:webHidden/>
            <w:color w:val="000000" w:themeColor="text1"/>
          </w:rPr>
          <w:instrText xml:space="preserve"> PAGEREF _Toc440620213 \h </w:instrText>
        </w:r>
        <w:r w:rsidR="00D73DF3" w:rsidRPr="00A56F47">
          <w:rPr>
            <w:noProof/>
            <w:webHidden/>
            <w:color w:val="000000" w:themeColor="text1"/>
          </w:rPr>
        </w:r>
        <w:r w:rsidR="00D73DF3" w:rsidRPr="00A56F47">
          <w:rPr>
            <w:noProof/>
            <w:webHidden/>
            <w:color w:val="000000" w:themeColor="text1"/>
          </w:rPr>
          <w:fldChar w:fldCharType="separate"/>
        </w:r>
        <w:r w:rsidR="00EB7EB9">
          <w:rPr>
            <w:noProof/>
            <w:webHidden/>
            <w:color w:val="000000" w:themeColor="text1"/>
          </w:rPr>
          <w:t>77</w:t>
        </w:r>
        <w:r w:rsidR="00D73DF3" w:rsidRPr="00A56F47">
          <w:rPr>
            <w:noProof/>
            <w:webHidden/>
            <w:color w:val="000000" w:themeColor="text1"/>
          </w:rPr>
          <w:fldChar w:fldCharType="end"/>
        </w:r>
      </w:hyperlink>
    </w:p>
    <w:p w14:paraId="1879E835" w14:textId="77777777" w:rsidR="00D73DF3" w:rsidRPr="00A56F47" w:rsidRDefault="00F32EE8">
      <w:pPr>
        <w:pStyle w:val="Inhopg1"/>
        <w:tabs>
          <w:tab w:val="left" w:pos="1400"/>
        </w:tabs>
        <w:rPr>
          <w:rFonts w:asciiTheme="minorHAnsi" w:eastAsiaTheme="minorEastAsia" w:hAnsiTheme="minorHAnsi" w:cstheme="minorBidi"/>
          <w:b w:val="0"/>
          <w:noProof/>
          <w:color w:val="000000" w:themeColor="text1"/>
          <w:sz w:val="22"/>
          <w:szCs w:val="22"/>
        </w:rPr>
      </w:pPr>
      <w:hyperlink w:anchor="_Toc440620214" w:history="1">
        <w:r w:rsidR="00D73DF3" w:rsidRPr="00A56F47">
          <w:rPr>
            <w:rStyle w:val="Hyperlink"/>
            <w:noProof/>
            <w:color w:val="000000" w:themeColor="text1"/>
            <w:lang w:eastAsia="en-US"/>
          </w:rPr>
          <w:t>Bijlage G</w:t>
        </w:r>
        <w:r w:rsidR="00D73DF3" w:rsidRPr="00A56F47">
          <w:rPr>
            <w:rFonts w:asciiTheme="minorHAnsi" w:eastAsiaTheme="minorEastAsia" w:hAnsiTheme="minorHAnsi" w:cstheme="minorBidi"/>
            <w:b w:val="0"/>
            <w:noProof/>
            <w:color w:val="000000" w:themeColor="text1"/>
            <w:sz w:val="22"/>
            <w:szCs w:val="22"/>
          </w:rPr>
          <w:tab/>
        </w:r>
        <w:r w:rsidR="00D73DF3" w:rsidRPr="00A56F47">
          <w:rPr>
            <w:rStyle w:val="Hyperlink"/>
            <w:noProof/>
            <w:color w:val="000000" w:themeColor="text1"/>
          </w:rPr>
          <w:t>Overzicht werkzaamheden veiligheidsfunctionarissen</w:t>
        </w:r>
        <w:r w:rsidR="00D73DF3" w:rsidRPr="00A56F47">
          <w:rPr>
            <w:noProof/>
            <w:webHidden/>
            <w:color w:val="000000" w:themeColor="text1"/>
          </w:rPr>
          <w:tab/>
        </w:r>
        <w:r w:rsidR="00D73DF3" w:rsidRPr="00A56F47">
          <w:rPr>
            <w:noProof/>
            <w:webHidden/>
            <w:color w:val="000000" w:themeColor="text1"/>
          </w:rPr>
          <w:fldChar w:fldCharType="begin"/>
        </w:r>
        <w:r w:rsidR="00D73DF3" w:rsidRPr="00A56F47">
          <w:rPr>
            <w:noProof/>
            <w:webHidden/>
            <w:color w:val="000000" w:themeColor="text1"/>
          </w:rPr>
          <w:instrText xml:space="preserve"> PAGEREF _Toc440620214 \h </w:instrText>
        </w:r>
        <w:r w:rsidR="00D73DF3" w:rsidRPr="00A56F47">
          <w:rPr>
            <w:noProof/>
            <w:webHidden/>
            <w:color w:val="000000" w:themeColor="text1"/>
          </w:rPr>
        </w:r>
        <w:r w:rsidR="00D73DF3" w:rsidRPr="00A56F47">
          <w:rPr>
            <w:noProof/>
            <w:webHidden/>
            <w:color w:val="000000" w:themeColor="text1"/>
          </w:rPr>
          <w:fldChar w:fldCharType="separate"/>
        </w:r>
        <w:r w:rsidR="00EB7EB9">
          <w:rPr>
            <w:noProof/>
            <w:webHidden/>
            <w:color w:val="000000" w:themeColor="text1"/>
          </w:rPr>
          <w:t>78</w:t>
        </w:r>
        <w:r w:rsidR="00D73DF3" w:rsidRPr="00A56F47">
          <w:rPr>
            <w:noProof/>
            <w:webHidden/>
            <w:color w:val="000000" w:themeColor="text1"/>
          </w:rPr>
          <w:fldChar w:fldCharType="end"/>
        </w:r>
      </w:hyperlink>
    </w:p>
    <w:p w14:paraId="17CDF9B1" w14:textId="77777777" w:rsidR="00D73DF3" w:rsidRPr="00A56F47" w:rsidRDefault="00F32EE8">
      <w:pPr>
        <w:pStyle w:val="Inhopg1"/>
        <w:tabs>
          <w:tab w:val="left" w:pos="1400"/>
        </w:tabs>
        <w:rPr>
          <w:rFonts w:asciiTheme="minorHAnsi" w:eastAsiaTheme="minorEastAsia" w:hAnsiTheme="minorHAnsi" w:cstheme="minorBidi"/>
          <w:b w:val="0"/>
          <w:noProof/>
          <w:color w:val="000000" w:themeColor="text1"/>
          <w:sz w:val="22"/>
          <w:szCs w:val="22"/>
        </w:rPr>
      </w:pPr>
      <w:hyperlink w:anchor="_Toc440620215" w:history="1">
        <w:r w:rsidR="00D73DF3" w:rsidRPr="00A56F47">
          <w:rPr>
            <w:rStyle w:val="Hyperlink"/>
            <w:noProof/>
            <w:color w:val="000000" w:themeColor="text1"/>
            <w:lang w:eastAsia="en-US"/>
          </w:rPr>
          <w:t>Bijlage H</w:t>
        </w:r>
        <w:r w:rsidR="00D73DF3" w:rsidRPr="00A56F47">
          <w:rPr>
            <w:rFonts w:asciiTheme="minorHAnsi" w:eastAsiaTheme="minorEastAsia" w:hAnsiTheme="minorHAnsi" w:cstheme="minorBidi"/>
            <w:b w:val="0"/>
            <w:noProof/>
            <w:color w:val="000000" w:themeColor="text1"/>
            <w:sz w:val="22"/>
            <w:szCs w:val="22"/>
          </w:rPr>
          <w:tab/>
        </w:r>
        <w:r w:rsidR="00D73DF3" w:rsidRPr="00A56F47">
          <w:rPr>
            <w:rStyle w:val="Hyperlink"/>
            <w:noProof/>
            <w:color w:val="000000" w:themeColor="text1"/>
            <w:lang w:eastAsia="en-US"/>
          </w:rPr>
          <w:t>Vakbekwaamheidsprofielen veiligheidsfunctionarissen</w:t>
        </w:r>
        <w:r w:rsidR="00D73DF3" w:rsidRPr="00A56F47">
          <w:rPr>
            <w:noProof/>
            <w:webHidden/>
            <w:color w:val="000000" w:themeColor="text1"/>
          </w:rPr>
          <w:tab/>
        </w:r>
        <w:r w:rsidR="00D73DF3" w:rsidRPr="00A56F47">
          <w:rPr>
            <w:noProof/>
            <w:webHidden/>
            <w:color w:val="000000" w:themeColor="text1"/>
          </w:rPr>
          <w:fldChar w:fldCharType="begin"/>
        </w:r>
        <w:r w:rsidR="00D73DF3" w:rsidRPr="00A56F47">
          <w:rPr>
            <w:noProof/>
            <w:webHidden/>
            <w:color w:val="000000" w:themeColor="text1"/>
          </w:rPr>
          <w:instrText xml:space="preserve"> PAGEREF _Toc440620215 \h </w:instrText>
        </w:r>
        <w:r w:rsidR="00D73DF3" w:rsidRPr="00A56F47">
          <w:rPr>
            <w:noProof/>
            <w:webHidden/>
            <w:color w:val="000000" w:themeColor="text1"/>
          </w:rPr>
        </w:r>
        <w:r w:rsidR="00D73DF3" w:rsidRPr="00A56F47">
          <w:rPr>
            <w:noProof/>
            <w:webHidden/>
            <w:color w:val="000000" w:themeColor="text1"/>
          </w:rPr>
          <w:fldChar w:fldCharType="separate"/>
        </w:r>
        <w:r w:rsidR="00EB7EB9">
          <w:rPr>
            <w:noProof/>
            <w:webHidden/>
            <w:color w:val="000000" w:themeColor="text1"/>
          </w:rPr>
          <w:t>80</w:t>
        </w:r>
        <w:r w:rsidR="00D73DF3" w:rsidRPr="00A56F47">
          <w:rPr>
            <w:noProof/>
            <w:webHidden/>
            <w:color w:val="000000" w:themeColor="text1"/>
          </w:rPr>
          <w:fldChar w:fldCharType="end"/>
        </w:r>
      </w:hyperlink>
    </w:p>
    <w:p w14:paraId="53F0AF3E" w14:textId="77777777" w:rsidR="00D73DF3" w:rsidRPr="00A56F47" w:rsidRDefault="00F32EE8">
      <w:pPr>
        <w:pStyle w:val="Inhopg1"/>
        <w:tabs>
          <w:tab w:val="left" w:pos="1200"/>
        </w:tabs>
        <w:rPr>
          <w:rFonts w:asciiTheme="minorHAnsi" w:eastAsiaTheme="minorEastAsia" w:hAnsiTheme="minorHAnsi" w:cstheme="minorBidi"/>
          <w:b w:val="0"/>
          <w:noProof/>
          <w:color w:val="000000" w:themeColor="text1"/>
          <w:sz w:val="22"/>
          <w:szCs w:val="22"/>
        </w:rPr>
      </w:pPr>
      <w:hyperlink w:anchor="_Toc440620216" w:history="1">
        <w:r w:rsidR="00D73DF3" w:rsidRPr="00A56F47">
          <w:rPr>
            <w:rStyle w:val="Hyperlink"/>
            <w:noProof/>
            <w:color w:val="000000" w:themeColor="text1"/>
            <w:lang w:eastAsia="en-US"/>
          </w:rPr>
          <w:t>Bijlage I</w:t>
        </w:r>
        <w:r w:rsidR="00D73DF3" w:rsidRPr="00A56F47">
          <w:rPr>
            <w:rFonts w:asciiTheme="minorHAnsi" w:eastAsiaTheme="minorEastAsia" w:hAnsiTheme="minorHAnsi" w:cstheme="minorBidi"/>
            <w:b w:val="0"/>
            <w:noProof/>
            <w:color w:val="000000" w:themeColor="text1"/>
            <w:sz w:val="22"/>
            <w:szCs w:val="22"/>
          </w:rPr>
          <w:tab/>
        </w:r>
        <w:r w:rsidR="00D73DF3" w:rsidRPr="00A56F47">
          <w:rPr>
            <w:rStyle w:val="Hyperlink"/>
            <w:noProof/>
            <w:color w:val="000000" w:themeColor="text1"/>
            <w:lang w:eastAsia="en-US"/>
          </w:rPr>
          <w:t>Criteria en procedure aanwijzing veiligheidsfunctionarissen</w:t>
        </w:r>
        <w:r w:rsidR="00D73DF3" w:rsidRPr="00A56F47">
          <w:rPr>
            <w:noProof/>
            <w:webHidden/>
            <w:color w:val="000000" w:themeColor="text1"/>
          </w:rPr>
          <w:tab/>
        </w:r>
        <w:r w:rsidR="00D73DF3" w:rsidRPr="00A56F47">
          <w:rPr>
            <w:noProof/>
            <w:webHidden/>
            <w:color w:val="000000" w:themeColor="text1"/>
          </w:rPr>
          <w:fldChar w:fldCharType="begin"/>
        </w:r>
        <w:r w:rsidR="00D73DF3" w:rsidRPr="00A56F47">
          <w:rPr>
            <w:noProof/>
            <w:webHidden/>
            <w:color w:val="000000" w:themeColor="text1"/>
          </w:rPr>
          <w:instrText xml:space="preserve"> PAGEREF _Toc440620216 \h </w:instrText>
        </w:r>
        <w:r w:rsidR="00D73DF3" w:rsidRPr="00A56F47">
          <w:rPr>
            <w:noProof/>
            <w:webHidden/>
            <w:color w:val="000000" w:themeColor="text1"/>
          </w:rPr>
        </w:r>
        <w:r w:rsidR="00D73DF3" w:rsidRPr="00A56F47">
          <w:rPr>
            <w:noProof/>
            <w:webHidden/>
            <w:color w:val="000000" w:themeColor="text1"/>
          </w:rPr>
          <w:fldChar w:fldCharType="separate"/>
        </w:r>
        <w:r w:rsidR="00EB7EB9">
          <w:rPr>
            <w:noProof/>
            <w:webHidden/>
            <w:color w:val="000000" w:themeColor="text1"/>
          </w:rPr>
          <w:t>96</w:t>
        </w:r>
        <w:r w:rsidR="00D73DF3" w:rsidRPr="00A56F47">
          <w:rPr>
            <w:noProof/>
            <w:webHidden/>
            <w:color w:val="000000" w:themeColor="text1"/>
          </w:rPr>
          <w:fldChar w:fldCharType="end"/>
        </w:r>
      </w:hyperlink>
    </w:p>
    <w:p w14:paraId="537FD128" w14:textId="77777777" w:rsidR="00D73DF3" w:rsidRPr="00A56F47" w:rsidRDefault="00F32EE8">
      <w:pPr>
        <w:pStyle w:val="Inhopg1"/>
        <w:tabs>
          <w:tab w:val="left" w:pos="1400"/>
        </w:tabs>
        <w:rPr>
          <w:rFonts w:asciiTheme="minorHAnsi" w:eastAsiaTheme="minorEastAsia" w:hAnsiTheme="minorHAnsi" w:cstheme="minorBidi"/>
          <w:b w:val="0"/>
          <w:noProof/>
          <w:color w:val="000000" w:themeColor="text1"/>
          <w:sz w:val="22"/>
          <w:szCs w:val="22"/>
        </w:rPr>
      </w:pPr>
      <w:hyperlink w:anchor="_Toc440620217" w:history="1">
        <w:r w:rsidR="00D73DF3" w:rsidRPr="00A56F47">
          <w:rPr>
            <w:rStyle w:val="Hyperlink"/>
            <w:noProof/>
            <w:color w:val="000000" w:themeColor="text1"/>
            <w:lang w:eastAsia="en-US"/>
          </w:rPr>
          <w:t>Bijlage J</w:t>
        </w:r>
        <w:r w:rsidR="00D73DF3" w:rsidRPr="00A56F47">
          <w:rPr>
            <w:rFonts w:asciiTheme="minorHAnsi" w:eastAsiaTheme="minorEastAsia" w:hAnsiTheme="minorHAnsi" w:cstheme="minorBidi"/>
            <w:b w:val="0"/>
            <w:noProof/>
            <w:color w:val="000000" w:themeColor="text1"/>
            <w:sz w:val="22"/>
            <w:szCs w:val="22"/>
          </w:rPr>
          <w:tab/>
        </w:r>
        <w:r w:rsidR="00D73DF3" w:rsidRPr="00A56F47">
          <w:rPr>
            <w:rStyle w:val="Hyperlink"/>
            <w:noProof/>
            <w:color w:val="000000" w:themeColor="text1"/>
            <w:lang w:eastAsia="en-US"/>
          </w:rPr>
          <w:t>Vrijschakelen en aarden EV-hoogspanningsinstallaties</w:t>
        </w:r>
        <w:r w:rsidR="00D73DF3" w:rsidRPr="00A56F47">
          <w:rPr>
            <w:noProof/>
            <w:webHidden/>
            <w:color w:val="000000" w:themeColor="text1"/>
          </w:rPr>
          <w:tab/>
        </w:r>
        <w:r w:rsidR="00D73DF3" w:rsidRPr="00A56F47">
          <w:rPr>
            <w:noProof/>
            <w:webHidden/>
            <w:color w:val="000000" w:themeColor="text1"/>
          </w:rPr>
          <w:fldChar w:fldCharType="begin"/>
        </w:r>
        <w:r w:rsidR="00D73DF3" w:rsidRPr="00A56F47">
          <w:rPr>
            <w:noProof/>
            <w:webHidden/>
            <w:color w:val="000000" w:themeColor="text1"/>
          </w:rPr>
          <w:instrText xml:space="preserve"> PAGEREF _Toc440620217 \h </w:instrText>
        </w:r>
        <w:r w:rsidR="00D73DF3" w:rsidRPr="00A56F47">
          <w:rPr>
            <w:noProof/>
            <w:webHidden/>
            <w:color w:val="000000" w:themeColor="text1"/>
          </w:rPr>
        </w:r>
        <w:r w:rsidR="00D73DF3" w:rsidRPr="00A56F47">
          <w:rPr>
            <w:noProof/>
            <w:webHidden/>
            <w:color w:val="000000" w:themeColor="text1"/>
          </w:rPr>
          <w:fldChar w:fldCharType="separate"/>
        </w:r>
        <w:r w:rsidR="00EB7EB9">
          <w:rPr>
            <w:noProof/>
            <w:webHidden/>
            <w:color w:val="000000" w:themeColor="text1"/>
          </w:rPr>
          <w:t>98</w:t>
        </w:r>
        <w:r w:rsidR="00D73DF3" w:rsidRPr="00A56F47">
          <w:rPr>
            <w:noProof/>
            <w:webHidden/>
            <w:color w:val="000000" w:themeColor="text1"/>
          </w:rPr>
          <w:fldChar w:fldCharType="end"/>
        </w:r>
      </w:hyperlink>
    </w:p>
    <w:p w14:paraId="6987C7EA" w14:textId="77777777" w:rsidR="00D73DF3" w:rsidRPr="00A56F47" w:rsidRDefault="00F32EE8">
      <w:pPr>
        <w:pStyle w:val="Inhopg1"/>
        <w:tabs>
          <w:tab w:val="left" w:pos="1400"/>
        </w:tabs>
        <w:rPr>
          <w:rFonts w:asciiTheme="minorHAnsi" w:eastAsiaTheme="minorEastAsia" w:hAnsiTheme="minorHAnsi" w:cstheme="minorBidi"/>
          <w:b w:val="0"/>
          <w:noProof/>
          <w:color w:val="000000" w:themeColor="text1"/>
          <w:sz w:val="22"/>
          <w:szCs w:val="22"/>
        </w:rPr>
      </w:pPr>
      <w:hyperlink w:anchor="_Toc440620218" w:history="1">
        <w:r w:rsidR="00D73DF3" w:rsidRPr="00A56F47">
          <w:rPr>
            <w:rStyle w:val="Hyperlink"/>
            <w:noProof/>
            <w:color w:val="000000" w:themeColor="text1"/>
            <w:lang w:eastAsia="en-US"/>
          </w:rPr>
          <w:t>Bijlage K</w:t>
        </w:r>
        <w:r w:rsidR="00D73DF3" w:rsidRPr="00A56F47">
          <w:rPr>
            <w:rFonts w:asciiTheme="minorHAnsi" w:eastAsiaTheme="minorEastAsia" w:hAnsiTheme="minorHAnsi" w:cstheme="minorBidi"/>
            <w:b w:val="0"/>
            <w:noProof/>
            <w:color w:val="000000" w:themeColor="text1"/>
            <w:sz w:val="22"/>
            <w:szCs w:val="22"/>
          </w:rPr>
          <w:tab/>
        </w:r>
        <w:r w:rsidR="00D73DF3" w:rsidRPr="00A56F47">
          <w:rPr>
            <w:rStyle w:val="Hyperlink"/>
            <w:noProof/>
            <w:color w:val="000000" w:themeColor="text1"/>
            <w:lang w:eastAsia="en-US"/>
          </w:rPr>
          <w:t xml:space="preserve">Procedures voeding </w:t>
        </w:r>
        <w:r w:rsidR="00D73DF3" w:rsidRPr="00A56F47">
          <w:rPr>
            <w:rStyle w:val="Hyperlink"/>
            <w:noProof/>
            <w:snapToGrid w:val="0"/>
            <w:color w:val="000000" w:themeColor="text1"/>
          </w:rPr>
          <w:t>TBB (3kV)</w:t>
        </w:r>
        <w:r w:rsidR="00D73DF3" w:rsidRPr="00A56F47">
          <w:rPr>
            <w:noProof/>
            <w:webHidden/>
            <w:color w:val="000000" w:themeColor="text1"/>
          </w:rPr>
          <w:tab/>
        </w:r>
        <w:r w:rsidR="00D73DF3" w:rsidRPr="00A56F47">
          <w:rPr>
            <w:noProof/>
            <w:webHidden/>
            <w:color w:val="000000" w:themeColor="text1"/>
          </w:rPr>
          <w:fldChar w:fldCharType="begin"/>
        </w:r>
        <w:r w:rsidR="00D73DF3" w:rsidRPr="00A56F47">
          <w:rPr>
            <w:noProof/>
            <w:webHidden/>
            <w:color w:val="000000" w:themeColor="text1"/>
          </w:rPr>
          <w:instrText xml:space="preserve"> PAGEREF _Toc440620218 \h </w:instrText>
        </w:r>
        <w:r w:rsidR="00D73DF3" w:rsidRPr="00A56F47">
          <w:rPr>
            <w:noProof/>
            <w:webHidden/>
            <w:color w:val="000000" w:themeColor="text1"/>
          </w:rPr>
        </w:r>
        <w:r w:rsidR="00D73DF3" w:rsidRPr="00A56F47">
          <w:rPr>
            <w:noProof/>
            <w:webHidden/>
            <w:color w:val="000000" w:themeColor="text1"/>
          </w:rPr>
          <w:fldChar w:fldCharType="separate"/>
        </w:r>
        <w:r w:rsidR="00EB7EB9">
          <w:rPr>
            <w:noProof/>
            <w:webHidden/>
            <w:color w:val="000000" w:themeColor="text1"/>
          </w:rPr>
          <w:t>118</w:t>
        </w:r>
        <w:r w:rsidR="00D73DF3" w:rsidRPr="00A56F47">
          <w:rPr>
            <w:noProof/>
            <w:webHidden/>
            <w:color w:val="000000" w:themeColor="text1"/>
          </w:rPr>
          <w:fldChar w:fldCharType="end"/>
        </w:r>
      </w:hyperlink>
    </w:p>
    <w:p w14:paraId="190D5ACA" w14:textId="77777777" w:rsidR="00D73DF3" w:rsidRPr="00A56F47" w:rsidRDefault="00F32EE8">
      <w:pPr>
        <w:pStyle w:val="Inhopg1"/>
        <w:tabs>
          <w:tab w:val="left" w:pos="1400"/>
        </w:tabs>
        <w:rPr>
          <w:rFonts w:asciiTheme="minorHAnsi" w:eastAsiaTheme="minorEastAsia" w:hAnsiTheme="minorHAnsi" w:cstheme="minorBidi"/>
          <w:b w:val="0"/>
          <w:noProof/>
          <w:color w:val="000000" w:themeColor="text1"/>
          <w:sz w:val="22"/>
          <w:szCs w:val="22"/>
        </w:rPr>
      </w:pPr>
      <w:hyperlink w:anchor="_Toc440620219" w:history="1">
        <w:r w:rsidR="00D73DF3" w:rsidRPr="00A56F47">
          <w:rPr>
            <w:rStyle w:val="Hyperlink"/>
            <w:noProof/>
            <w:color w:val="000000" w:themeColor="text1"/>
            <w:lang w:eastAsia="en-US"/>
          </w:rPr>
          <w:t>Bijlage L</w:t>
        </w:r>
        <w:r w:rsidR="00D73DF3" w:rsidRPr="00A56F47">
          <w:rPr>
            <w:rFonts w:asciiTheme="minorHAnsi" w:eastAsiaTheme="minorEastAsia" w:hAnsiTheme="minorHAnsi" w:cstheme="minorBidi"/>
            <w:b w:val="0"/>
            <w:noProof/>
            <w:color w:val="000000" w:themeColor="text1"/>
            <w:sz w:val="22"/>
            <w:szCs w:val="22"/>
          </w:rPr>
          <w:tab/>
        </w:r>
        <w:r w:rsidR="00D73DF3" w:rsidRPr="00A56F47">
          <w:rPr>
            <w:rStyle w:val="Hyperlink"/>
            <w:noProof/>
            <w:color w:val="000000" w:themeColor="text1"/>
            <w:lang w:eastAsia="en-US"/>
          </w:rPr>
          <w:t>Vrijschakelen en aarden bovenleidingsysteem (1500 V dc-TEV)</w:t>
        </w:r>
        <w:r w:rsidR="00D73DF3" w:rsidRPr="00A56F47">
          <w:rPr>
            <w:noProof/>
            <w:webHidden/>
            <w:color w:val="000000" w:themeColor="text1"/>
          </w:rPr>
          <w:tab/>
        </w:r>
        <w:r w:rsidR="00D73DF3" w:rsidRPr="00A56F47">
          <w:rPr>
            <w:noProof/>
            <w:webHidden/>
            <w:color w:val="000000" w:themeColor="text1"/>
          </w:rPr>
          <w:fldChar w:fldCharType="begin"/>
        </w:r>
        <w:r w:rsidR="00D73DF3" w:rsidRPr="00A56F47">
          <w:rPr>
            <w:noProof/>
            <w:webHidden/>
            <w:color w:val="000000" w:themeColor="text1"/>
          </w:rPr>
          <w:instrText xml:space="preserve"> PAGEREF _Toc440620219 \h </w:instrText>
        </w:r>
        <w:r w:rsidR="00D73DF3" w:rsidRPr="00A56F47">
          <w:rPr>
            <w:noProof/>
            <w:webHidden/>
            <w:color w:val="000000" w:themeColor="text1"/>
          </w:rPr>
        </w:r>
        <w:r w:rsidR="00D73DF3" w:rsidRPr="00A56F47">
          <w:rPr>
            <w:noProof/>
            <w:webHidden/>
            <w:color w:val="000000" w:themeColor="text1"/>
          </w:rPr>
          <w:fldChar w:fldCharType="separate"/>
        </w:r>
        <w:r w:rsidR="00EB7EB9">
          <w:rPr>
            <w:noProof/>
            <w:webHidden/>
            <w:color w:val="000000" w:themeColor="text1"/>
          </w:rPr>
          <w:t>130</w:t>
        </w:r>
        <w:r w:rsidR="00D73DF3" w:rsidRPr="00A56F47">
          <w:rPr>
            <w:noProof/>
            <w:webHidden/>
            <w:color w:val="000000" w:themeColor="text1"/>
          </w:rPr>
          <w:fldChar w:fldCharType="end"/>
        </w:r>
      </w:hyperlink>
    </w:p>
    <w:p w14:paraId="3060B7BF" w14:textId="77777777" w:rsidR="00D73DF3" w:rsidRPr="00A56F47" w:rsidRDefault="00F32EE8">
      <w:pPr>
        <w:pStyle w:val="Inhopg1"/>
        <w:tabs>
          <w:tab w:val="left" w:pos="1400"/>
        </w:tabs>
        <w:rPr>
          <w:rFonts w:asciiTheme="minorHAnsi" w:eastAsiaTheme="minorEastAsia" w:hAnsiTheme="minorHAnsi" w:cstheme="minorBidi"/>
          <w:b w:val="0"/>
          <w:noProof/>
          <w:color w:val="000000" w:themeColor="text1"/>
          <w:sz w:val="22"/>
          <w:szCs w:val="22"/>
        </w:rPr>
      </w:pPr>
      <w:hyperlink w:anchor="_Toc440620220" w:history="1">
        <w:r w:rsidR="00D73DF3" w:rsidRPr="00A56F47">
          <w:rPr>
            <w:rStyle w:val="Hyperlink"/>
            <w:noProof/>
            <w:color w:val="000000" w:themeColor="text1"/>
            <w:lang w:eastAsia="en-US"/>
          </w:rPr>
          <w:t>Bijlage M</w:t>
        </w:r>
        <w:r w:rsidR="00D73DF3" w:rsidRPr="00A56F47">
          <w:rPr>
            <w:rFonts w:asciiTheme="minorHAnsi" w:eastAsiaTheme="minorEastAsia" w:hAnsiTheme="minorHAnsi" w:cstheme="minorBidi"/>
            <w:b w:val="0"/>
            <w:noProof/>
            <w:color w:val="000000" w:themeColor="text1"/>
            <w:sz w:val="22"/>
            <w:szCs w:val="22"/>
          </w:rPr>
          <w:tab/>
        </w:r>
        <w:r w:rsidR="00D73DF3" w:rsidRPr="00A56F47">
          <w:rPr>
            <w:rStyle w:val="Hyperlink"/>
            <w:noProof/>
            <w:color w:val="000000" w:themeColor="text1"/>
            <w:lang w:eastAsia="en-US"/>
          </w:rPr>
          <w:t>Voorbeeld aanwijzingsformulieren (veiligheidsfunctionaris)</w:t>
        </w:r>
        <w:r w:rsidR="00D73DF3" w:rsidRPr="00A56F47">
          <w:rPr>
            <w:noProof/>
            <w:webHidden/>
            <w:color w:val="000000" w:themeColor="text1"/>
          </w:rPr>
          <w:tab/>
        </w:r>
        <w:r w:rsidR="00D73DF3" w:rsidRPr="00A56F47">
          <w:rPr>
            <w:noProof/>
            <w:webHidden/>
            <w:color w:val="000000" w:themeColor="text1"/>
          </w:rPr>
          <w:fldChar w:fldCharType="begin"/>
        </w:r>
        <w:r w:rsidR="00D73DF3" w:rsidRPr="00A56F47">
          <w:rPr>
            <w:noProof/>
            <w:webHidden/>
            <w:color w:val="000000" w:themeColor="text1"/>
          </w:rPr>
          <w:instrText xml:space="preserve"> PAGEREF _Toc440620220 \h </w:instrText>
        </w:r>
        <w:r w:rsidR="00D73DF3" w:rsidRPr="00A56F47">
          <w:rPr>
            <w:noProof/>
            <w:webHidden/>
            <w:color w:val="000000" w:themeColor="text1"/>
          </w:rPr>
        </w:r>
        <w:r w:rsidR="00D73DF3" w:rsidRPr="00A56F47">
          <w:rPr>
            <w:noProof/>
            <w:webHidden/>
            <w:color w:val="000000" w:themeColor="text1"/>
          </w:rPr>
          <w:fldChar w:fldCharType="separate"/>
        </w:r>
        <w:r w:rsidR="00EB7EB9">
          <w:rPr>
            <w:noProof/>
            <w:webHidden/>
            <w:color w:val="000000" w:themeColor="text1"/>
          </w:rPr>
          <w:t>142</w:t>
        </w:r>
        <w:r w:rsidR="00D73DF3" w:rsidRPr="00A56F47">
          <w:rPr>
            <w:noProof/>
            <w:webHidden/>
            <w:color w:val="000000" w:themeColor="text1"/>
          </w:rPr>
          <w:fldChar w:fldCharType="end"/>
        </w:r>
      </w:hyperlink>
    </w:p>
    <w:p w14:paraId="0975F55A" w14:textId="77777777" w:rsidR="00D73DF3" w:rsidRPr="00A56F47" w:rsidRDefault="00F32EE8">
      <w:pPr>
        <w:pStyle w:val="Inhopg1"/>
        <w:tabs>
          <w:tab w:val="left" w:pos="1400"/>
        </w:tabs>
        <w:rPr>
          <w:rFonts w:asciiTheme="minorHAnsi" w:eastAsiaTheme="minorEastAsia" w:hAnsiTheme="minorHAnsi" w:cstheme="minorBidi"/>
          <w:b w:val="0"/>
          <w:noProof/>
          <w:color w:val="000000" w:themeColor="text1"/>
          <w:sz w:val="22"/>
          <w:szCs w:val="22"/>
        </w:rPr>
      </w:pPr>
      <w:hyperlink w:anchor="_Toc440620221" w:history="1">
        <w:r w:rsidR="00D73DF3" w:rsidRPr="00A56F47">
          <w:rPr>
            <w:rStyle w:val="Hyperlink"/>
            <w:noProof/>
            <w:color w:val="000000" w:themeColor="text1"/>
            <w:lang w:eastAsia="en-US"/>
          </w:rPr>
          <w:t>Bijlage N</w:t>
        </w:r>
        <w:r w:rsidR="00D73DF3" w:rsidRPr="00A56F47">
          <w:rPr>
            <w:rFonts w:asciiTheme="minorHAnsi" w:eastAsiaTheme="minorEastAsia" w:hAnsiTheme="minorHAnsi" w:cstheme="minorBidi"/>
            <w:b w:val="0"/>
            <w:noProof/>
            <w:color w:val="000000" w:themeColor="text1"/>
            <w:sz w:val="22"/>
            <w:szCs w:val="22"/>
          </w:rPr>
          <w:tab/>
        </w:r>
        <w:r w:rsidR="00D73DF3" w:rsidRPr="00A56F47">
          <w:rPr>
            <w:rStyle w:val="Hyperlink"/>
            <w:noProof/>
            <w:color w:val="000000" w:themeColor="text1"/>
            <w:lang w:eastAsia="en-US"/>
          </w:rPr>
          <w:t>Overzicht soorten werkzaamheden (voorbeelden)</w:t>
        </w:r>
        <w:r w:rsidR="00D73DF3" w:rsidRPr="00A56F47">
          <w:rPr>
            <w:noProof/>
            <w:webHidden/>
            <w:color w:val="000000" w:themeColor="text1"/>
          </w:rPr>
          <w:tab/>
        </w:r>
        <w:r w:rsidR="00D73DF3" w:rsidRPr="00A56F47">
          <w:rPr>
            <w:noProof/>
            <w:webHidden/>
            <w:color w:val="000000" w:themeColor="text1"/>
          </w:rPr>
          <w:fldChar w:fldCharType="begin"/>
        </w:r>
        <w:r w:rsidR="00D73DF3" w:rsidRPr="00A56F47">
          <w:rPr>
            <w:noProof/>
            <w:webHidden/>
            <w:color w:val="000000" w:themeColor="text1"/>
          </w:rPr>
          <w:instrText xml:space="preserve"> PAGEREF _Toc440620221 \h </w:instrText>
        </w:r>
        <w:r w:rsidR="00D73DF3" w:rsidRPr="00A56F47">
          <w:rPr>
            <w:noProof/>
            <w:webHidden/>
            <w:color w:val="000000" w:themeColor="text1"/>
          </w:rPr>
        </w:r>
        <w:r w:rsidR="00D73DF3" w:rsidRPr="00A56F47">
          <w:rPr>
            <w:noProof/>
            <w:webHidden/>
            <w:color w:val="000000" w:themeColor="text1"/>
          </w:rPr>
          <w:fldChar w:fldCharType="separate"/>
        </w:r>
        <w:r w:rsidR="00EB7EB9">
          <w:rPr>
            <w:noProof/>
            <w:webHidden/>
            <w:color w:val="000000" w:themeColor="text1"/>
          </w:rPr>
          <w:t>144</w:t>
        </w:r>
        <w:r w:rsidR="00D73DF3" w:rsidRPr="00A56F47">
          <w:rPr>
            <w:noProof/>
            <w:webHidden/>
            <w:color w:val="000000" w:themeColor="text1"/>
          </w:rPr>
          <w:fldChar w:fldCharType="end"/>
        </w:r>
      </w:hyperlink>
    </w:p>
    <w:p w14:paraId="0D5244CE" w14:textId="77777777" w:rsidR="00D73DF3" w:rsidRPr="00A56F47" w:rsidRDefault="00F32EE8">
      <w:pPr>
        <w:pStyle w:val="Inhopg1"/>
        <w:rPr>
          <w:rFonts w:asciiTheme="minorHAnsi" w:eastAsiaTheme="minorEastAsia" w:hAnsiTheme="minorHAnsi" w:cstheme="minorBidi"/>
          <w:b w:val="0"/>
          <w:noProof/>
          <w:color w:val="000000" w:themeColor="text1"/>
          <w:sz w:val="22"/>
          <w:szCs w:val="22"/>
        </w:rPr>
      </w:pPr>
      <w:hyperlink w:anchor="_Toc440620222" w:history="1">
        <w:r w:rsidR="00D73DF3" w:rsidRPr="00A56F47">
          <w:rPr>
            <w:rStyle w:val="Hyperlink"/>
            <w:noProof/>
            <w:color w:val="000000" w:themeColor="text1"/>
          </w:rPr>
          <w:t>Bijlage P Waarborgen selectiviteit door extra werkaarde invoedingspunt</w:t>
        </w:r>
        <w:r w:rsidR="00D73DF3" w:rsidRPr="00A56F47">
          <w:rPr>
            <w:noProof/>
            <w:webHidden/>
            <w:color w:val="000000" w:themeColor="text1"/>
          </w:rPr>
          <w:tab/>
        </w:r>
        <w:r w:rsidR="00D73DF3" w:rsidRPr="00A56F47">
          <w:rPr>
            <w:noProof/>
            <w:webHidden/>
            <w:color w:val="000000" w:themeColor="text1"/>
          </w:rPr>
          <w:fldChar w:fldCharType="begin"/>
        </w:r>
        <w:r w:rsidR="00D73DF3" w:rsidRPr="00A56F47">
          <w:rPr>
            <w:noProof/>
            <w:webHidden/>
            <w:color w:val="000000" w:themeColor="text1"/>
          </w:rPr>
          <w:instrText xml:space="preserve"> PAGEREF _Toc440620222 \h </w:instrText>
        </w:r>
        <w:r w:rsidR="00D73DF3" w:rsidRPr="00A56F47">
          <w:rPr>
            <w:noProof/>
            <w:webHidden/>
            <w:color w:val="000000" w:themeColor="text1"/>
          </w:rPr>
        </w:r>
        <w:r w:rsidR="00D73DF3" w:rsidRPr="00A56F47">
          <w:rPr>
            <w:noProof/>
            <w:webHidden/>
            <w:color w:val="000000" w:themeColor="text1"/>
          </w:rPr>
          <w:fldChar w:fldCharType="separate"/>
        </w:r>
        <w:r w:rsidR="00EB7EB9">
          <w:rPr>
            <w:noProof/>
            <w:webHidden/>
            <w:color w:val="000000" w:themeColor="text1"/>
          </w:rPr>
          <w:t>151</w:t>
        </w:r>
        <w:r w:rsidR="00D73DF3" w:rsidRPr="00A56F47">
          <w:rPr>
            <w:noProof/>
            <w:webHidden/>
            <w:color w:val="000000" w:themeColor="text1"/>
          </w:rPr>
          <w:fldChar w:fldCharType="end"/>
        </w:r>
      </w:hyperlink>
    </w:p>
    <w:p w14:paraId="282654C6" w14:textId="77777777" w:rsidR="00D73DF3" w:rsidRPr="00A56F47" w:rsidRDefault="00F32EE8">
      <w:pPr>
        <w:pStyle w:val="Inhopg1"/>
        <w:tabs>
          <w:tab w:val="left" w:pos="1400"/>
        </w:tabs>
        <w:rPr>
          <w:rFonts w:asciiTheme="minorHAnsi" w:eastAsiaTheme="minorEastAsia" w:hAnsiTheme="minorHAnsi" w:cstheme="minorBidi"/>
          <w:b w:val="0"/>
          <w:noProof/>
          <w:color w:val="000000" w:themeColor="text1"/>
          <w:sz w:val="22"/>
          <w:szCs w:val="22"/>
        </w:rPr>
      </w:pPr>
      <w:hyperlink w:anchor="_Toc440620223" w:history="1">
        <w:r w:rsidR="00D73DF3" w:rsidRPr="00A56F47">
          <w:rPr>
            <w:rStyle w:val="Hyperlink"/>
            <w:rFonts w:cs="Arial"/>
            <w:noProof/>
            <w:color w:val="000000" w:themeColor="text1"/>
            <w:lang w:eastAsia="en-US"/>
          </w:rPr>
          <w:t>Bijlage Q</w:t>
        </w:r>
        <w:r w:rsidR="00D73DF3" w:rsidRPr="00A56F47">
          <w:rPr>
            <w:rFonts w:asciiTheme="minorHAnsi" w:eastAsiaTheme="minorEastAsia" w:hAnsiTheme="minorHAnsi" w:cstheme="minorBidi"/>
            <w:b w:val="0"/>
            <w:noProof/>
            <w:color w:val="000000" w:themeColor="text1"/>
            <w:sz w:val="22"/>
            <w:szCs w:val="22"/>
          </w:rPr>
          <w:tab/>
        </w:r>
        <w:r w:rsidR="00D73DF3" w:rsidRPr="00A56F47">
          <w:rPr>
            <w:rStyle w:val="Hyperlink"/>
            <w:rFonts w:cs="Arial"/>
            <w:noProof/>
            <w:color w:val="000000" w:themeColor="text1"/>
            <w:lang w:eastAsia="en-US"/>
          </w:rPr>
          <w:t>Elektromagnetische beïnvloeding door hoogspanningslijn</w:t>
        </w:r>
        <w:r w:rsidR="00D73DF3" w:rsidRPr="00A56F47">
          <w:rPr>
            <w:noProof/>
            <w:webHidden/>
            <w:color w:val="000000" w:themeColor="text1"/>
          </w:rPr>
          <w:tab/>
        </w:r>
        <w:r w:rsidR="00D73DF3" w:rsidRPr="00A56F47">
          <w:rPr>
            <w:noProof/>
            <w:webHidden/>
            <w:color w:val="000000" w:themeColor="text1"/>
          </w:rPr>
          <w:fldChar w:fldCharType="begin"/>
        </w:r>
        <w:r w:rsidR="00D73DF3" w:rsidRPr="00A56F47">
          <w:rPr>
            <w:noProof/>
            <w:webHidden/>
            <w:color w:val="000000" w:themeColor="text1"/>
          </w:rPr>
          <w:instrText xml:space="preserve"> PAGEREF _Toc440620223 \h </w:instrText>
        </w:r>
        <w:r w:rsidR="00D73DF3" w:rsidRPr="00A56F47">
          <w:rPr>
            <w:noProof/>
            <w:webHidden/>
            <w:color w:val="000000" w:themeColor="text1"/>
          </w:rPr>
        </w:r>
        <w:r w:rsidR="00D73DF3" w:rsidRPr="00A56F47">
          <w:rPr>
            <w:noProof/>
            <w:webHidden/>
            <w:color w:val="000000" w:themeColor="text1"/>
          </w:rPr>
          <w:fldChar w:fldCharType="separate"/>
        </w:r>
        <w:r w:rsidR="00EB7EB9">
          <w:rPr>
            <w:noProof/>
            <w:webHidden/>
            <w:color w:val="000000" w:themeColor="text1"/>
          </w:rPr>
          <w:t>152</w:t>
        </w:r>
        <w:r w:rsidR="00D73DF3" w:rsidRPr="00A56F47">
          <w:rPr>
            <w:noProof/>
            <w:webHidden/>
            <w:color w:val="000000" w:themeColor="text1"/>
          </w:rPr>
          <w:fldChar w:fldCharType="end"/>
        </w:r>
      </w:hyperlink>
    </w:p>
    <w:p w14:paraId="618F03C6" w14:textId="77777777" w:rsidR="00D73DF3" w:rsidRPr="00A56F47" w:rsidRDefault="00F32EE8">
      <w:pPr>
        <w:pStyle w:val="Inhopg20"/>
        <w:rPr>
          <w:rFonts w:asciiTheme="minorHAnsi" w:eastAsiaTheme="minorEastAsia" w:hAnsiTheme="minorHAnsi" w:cstheme="minorBidi"/>
          <w:color w:val="000000" w:themeColor="text1"/>
          <w:sz w:val="22"/>
          <w:szCs w:val="22"/>
        </w:rPr>
      </w:pPr>
      <w:hyperlink w:anchor="_Toc440620224" w:history="1">
        <w:r w:rsidR="00D73DF3" w:rsidRPr="00A56F47">
          <w:rPr>
            <w:rStyle w:val="Hyperlink"/>
            <w:rFonts w:cs="Arial"/>
            <w:color w:val="000000" w:themeColor="text1"/>
          </w:rPr>
          <w:t>Q.1:</w:t>
        </w:r>
        <w:r w:rsidR="00D73DF3" w:rsidRPr="00A56F47">
          <w:rPr>
            <w:rFonts w:asciiTheme="minorHAnsi" w:eastAsiaTheme="minorEastAsia" w:hAnsiTheme="minorHAnsi" w:cstheme="minorBidi"/>
            <w:color w:val="000000" w:themeColor="text1"/>
            <w:sz w:val="22"/>
            <w:szCs w:val="22"/>
          </w:rPr>
          <w:tab/>
        </w:r>
        <w:r w:rsidR="00D73DF3" w:rsidRPr="00A56F47">
          <w:rPr>
            <w:rStyle w:val="Hyperlink"/>
            <w:rFonts w:cs="Arial"/>
            <w:color w:val="000000" w:themeColor="text1"/>
          </w:rPr>
          <w:t>Inductieve spanning op zwevende geleider</w:t>
        </w:r>
        <w:r w:rsidR="00D73DF3" w:rsidRPr="00A56F47">
          <w:rPr>
            <w:webHidden/>
            <w:color w:val="000000" w:themeColor="text1"/>
          </w:rPr>
          <w:tab/>
        </w:r>
        <w:r w:rsidR="00D73DF3" w:rsidRPr="00A56F47">
          <w:rPr>
            <w:webHidden/>
            <w:color w:val="000000" w:themeColor="text1"/>
          </w:rPr>
          <w:fldChar w:fldCharType="begin"/>
        </w:r>
        <w:r w:rsidR="00D73DF3" w:rsidRPr="00A56F47">
          <w:rPr>
            <w:webHidden/>
            <w:color w:val="000000" w:themeColor="text1"/>
          </w:rPr>
          <w:instrText xml:space="preserve"> PAGEREF _Toc440620224 \h </w:instrText>
        </w:r>
        <w:r w:rsidR="00D73DF3" w:rsidRPr="00A56F47">
          <w:rPr>
            <w:webHidden/>
            <w:color w:val="000000" w:themeColor="text1"/>
          </w:rPr>
        </w:r>
        <w:r w:rsidR="00D73DF3" w:rsidRPr="00A56F47">
          <w:rPr>
            <w:webHidden/>
            <w:color w:val="000000" w:themeColor="text1"/>
          </w:rPr>
          <w:fldChar w:fldCharType="separate"/>
        </w:r>
        <w:r w:rsidR="00EB7EB9">
          <w:rPr>
            <w:webHidden/>
            <w:color w:val="000000" w:themeColor="text1"/>
          </w:rPr>
          <w:t>152</w:t>
        </w:r>
        <w:r w:rsidR="00D73DF3" w:rsidRPr="00A56F47">
          <w:rPr>
            <w:webHidden/>
            <w:color w:val="000000" w:themeColor="text1"/>
          </w:rPr>
          <w:fldChar w:fldCharType="end"/>
        </w:r>
      </w:hyperlink>
    </w:p>
    <w:p w14:paraId="4690A696" w14:textId="77777777" w:rsidR="00D73DF3" w:rsidRPr="00A56F47" w:rsidRDefault="00F32EE8">
      <w:pPr>
        <w:pStyle w:val="Inhopg20"/>
        <w:rPr>
          <w:rFonts w:asciiTheme="minorHAnsi" w:eastAsiaTheme="minorEastAsia" w:hAnsiTheme="minorHAnsi" w:cstheme="minorBidi"/>
          <w:color w:val="000000" w:themeColor="text1"/>
          <w:sz w:val="22"/>
          <w:szCs w:val="22"/>
        </w:rPr>
      </w:pPr>
      <w:hyperlink w:anchor="_Toc440620225" w:history="1">
        <w:r w:rsidR="00D73DF3" w:rsidRPr="00A56F47">
          <w:rPr>
            <w:rStyle w:val="Hyperlink"/>
            <w:rFonts w:cs="Arial"/>
            <w:color w:val="000000" w:themeColor="text1"/>
          </w:rPr>
          <w:t>Q.2:</w:t>
        </w:r>
        <w:r w:rsidR="00D73DF3" w:rsidRPr="00A56F47">
          <w:rPr>
            <w:rFonts w:asciiTheme="minorHAnsi" w:eastAsiaTheme="minorEastAsia" w:hAnsiTheme="minorHAnsi" w:cstheme="minorBidi"/>
            <w:color w:val="000000" w:themeColor="text1"/>
            <w:sz w:val="22"/>
            <w:szCs w:val="22"/>
          </w:rPr>
          <w:tab/>
        </w:r>
        <w:r w:rsidR="00D73DF3" w:rsidRPr="00A56F47">
          <w:rPr>
            <w:rStyle w:val="Hyperlink"/>
            <w:rFonts w:cs="Arial"/>
            <w:color w:val="000000" w:themeColor="text1"/>
          </w:rPr>
          <w:t>Capacitief ingekoppelde spanning op zwevende geleider</w:t>
        </w:r>
        <w:r w:rsidR="00D73DF3" w:rsidRPr="00A56F47">
          <w:rPr>
            <w:webHidden/>
            <w:color w:val="000000" w:themeColor="text1"/>
          </w:rPr>
          <w:tab/>
        </w:r>
        <w:r w:rsidR="00D73DF3" w:rsidRPr="00A56F47">
          <w:rPr>
            <w:webHidden/>
            <w:color w:val="000000" w:themeColor="text1"/>
          </w:rPr>
          <w:fldChar w:fldCharType="begin"/>
        </w:r>
        <w:r w:rsidR="00D73DF3" w:rsidRPr="00A56F47">
          <w:rPr>
            <w:webHidden/>
            <w:color w:val="000000" w:themeColor="text1"/>
          </w:rPr>
          <w:instrText xml:space="preserve"> PAGEREF _Toc440620225 \h </w:instrText>
        </w:r>
        <w:r w:rsidR="00D73DF3" w:rsidRPr="00A56F47">
          <w:rPr>
            <w:webHidden/>
            <w:color w:val="000000" w:themeColor="text1"/>
          </w:rPr>
        </w:r>
        <w:r w:rsidR="00D73DF3" w:rsidRPr="00A56F47">
          <w:rPr>
            <w:webHidden/>
            <w:color w:val="000000" w:themeColor="text1"/>
          </w:rPr>
          <w:fldChar w:fldCharType="separate"/>
        </w:r>
        <w:r w:rsidR="00EB7EB9">
          <w:rPr>
            <w:webHidden/>
            <w:color w:val="000000" w:themeColor="text1"/>
          </w:rPr>
          <w:t>153</w:t>
        </w:r>
        <w:r w:rsidR="00D73DF3" w:rsidRPr="00A56F47">
          <w:rPr>
            <w:webHidden/>
            <w:color w:val="000000" w:themeColor="text1"/>
          </w:rPr>
          <w:fldChar w:fldCharType="end"/>
        </w:r>
      </w:hyperlink>
    </w:p>
    <w:p w14:paraId="3653924C" w14:textId="77777777" w:rsidR="00D73DF3" w:rsidRPr="00A56F47" w:rsidRDefault="00F32EE8">
      <w:pPr>
        <w:pStyle w:val="Inhopg1"/>
        <w:tabs>
          <w:tab w:val="left" w:pos="1400"/>
        </w:tabs>
        <w:rPr>
          <w:rFonts w:asciiTheme="minorHAnsi" w:eastAsiaTheme="minorEastAsia" w:hAnsiTheme="minorHAnsi" w:cstheme="minorBidi"/>
          <w:b w:val="0"/>
          <w:noProof/>
          <w:color w:val="000000" w:themeColor="text1"/>
          <w:sz w:val="22"/>
          <w:szCs w:val="22"/>
        </w:rPr>
      </w:pPr>
      <w:hyperlink w:anchor="_Toc440620226" w:history="1">
        <w:r w:rsidR="00D73DF3" w:rsidRPr="00A56F47">
          <w:rPr>
            <w:rStyle w:val="Hyperlink"/>
            <w:rFonts w:cs="Arial"/>
            <w:noProof/>
            <w:color w:val="000000" w:themeColor="text1"/>
            <w:lang w:eastAsia="en-US"/>
          </w:rPr>
          <w:t>Bijlage R</w:t>
        </w:r>
        <w:r w:rsidR="00D73DF3" w:rsidRPr="00A56F47">
          <w:rPr>
            <w:rFonts w:asciiTheme="minorHAnsi" w:eastAsiaTheme="minorEastAsia" w:hAnsiTheme="minorHAnsi" w:cstheme="minorBidi"/>
            <w:b w:val="0"/>
            <w:noProof/>
            <w:color w:val="000000" w:themeColor="text1"/>
            <w:sz w:val="22"/>
            <w:szCs w:val="22"/>
          </w:rPr>
          <w:tab/>
        </w:r>
        <w:r w:rsidR="00D73DF3" w:rsidRPr="00A56F47">
          <w:rPr>
            <w:rStyle w:val="Hyperlink"/>
            <w:rFonts w:cs="Arial"/>
            <w:noProof/>
            <w:color w:val="000000" w:themeColor="text1"/>
            <w:lang w:eastAsia="en-US"/>
          </w:rPr>
          <w:t>Praktische instructie aarding / aardplan</w:t>
        </w:r>
        <w:r w:rsidR="00D73DF3" w:rsidRPr="00A56F47">
          <w:rPr>
            <w:noProof/>
            <w:webHidden/>
            <w:color w:val="000000" w:themeColor="text1"/>
          </w:rPr>
          <w:tab/>
        </w:r>
        <w:r w:rsidR="00D73DF3" w:rsidRPr="00A56F47">
          <w:rPr>
            <w:noProof/>
            <w:webHidden/>
            <w:color w:val="000000" w:themeColor="text1"/>
          </w:rPr>
          <w:fldChar w:fldCharType="begin"/>
        </w:r>
        <w:r w:rsidR="00D73DF3" w:rsidRPr="00A56F47">
          <w:rPr>
            <w:noProof/>
            <w:webHidden/>
            <w:color w:val="000000" w:themeColor="text1"/>
          </w:rPr>
          <w:instrText xml:space="preserve"> PAGEREF _Toc440620226 \h </w:instrText>
        </w:r>
        <w:r w:rsidR="00D73DF3" w:rsidRPr="00A56F47">
          <w:rPr>
            <w:noProof/>
            <w:webHidden/>
            <w:color w:val="000000" w:themeColor="text1"/>
          </w:rPr>
        </w:r>
        <w:r w:rsidR="00D73DF3" w:rsidRPr="00A56F47">
          <w:rPr>
            <w:noProof/>
            <w:webHidden/>
            <w:color w:val="000000" w:themeColor="text1"/>
          </w:rPr>
          <w:fldChar w:fldCharType="separate"/>
        </w:r>
        <w:r w:rsidR="00EB7EB9">
          <w:rPr>
            <w:noProof/>
            <w:webHidden/>
            <w:color w:val="000000" w:themeColor="text1"/>
          </w:rPr>
          <w:t>157</w:t>
        </w:r>
        <w:r w:rsidR="00D73DF3" w:rsidRPr="00A56F47">
          <w:rPr>
            <w:noProof/>
            <w:webHidden/>
            <w:color w:val="000000" w:themeColor="text1"/>
          </w:rPr>
          <w:fldChar w:fldCharType="end"/>
        </w:r>
      </w:hyperlink>
    </w:p>
    <w:p w14:paraId="3F20443A" w14:textId="77777777" w:rsidR="00D73DF3" w:rsidRPr="00A56F47" w:rsidRDefault="00F32EE8">
      <w:pPr>
        <w:pStyle w:val="Inhopg1"/>
        <w:tabs>
          <w:tab w:val="left" w:pos="1400"/>
        </w:tabs>
        <w:rPr>
          <w:rFonts w:asciiTheme="minorHAnsi" w:eastAsiaTheme="minorEastAsia" w:hAnsiTheme="minorHAnsi" w:cstheme="minorBidi"/>
          <w:b w:val="0"/>
          <w:noProof/>
          <w:color w:val="000000" w:themeColor="text1"/>
          <w:sz w:val="22"/>
          <w:szCs w:val="22"/>
        </w:rPr>
      </w:pPr>
      <w:hyperlink w:anchor="_Toc440620227" w:history="1">
        <w:r w:rsidR="00D73DF3" w:rsidRPr="00A56F47">
          <w:rPr>
            <w:rStyle w:val="Hyperlink"/>
            <w:rFonts w:cs="Arial"/>
            <w:noProof/>
            <w:color w:val="000000" w:themeColor="text1"/>
            <w:lang w:eastAsia="en-US"/>
          </w:rPr>
          <w:t>Bijlage S</w:t>
        </w:r>
        <w:r w:rsidR="00D73DF3" w:rsidRPr="00A56F47">
          <w:rPr>
            <w:rFonts w:asciiTheme="minorHAnsi" w:eastAsiaTheme="minorEastAsia" w:hAnsiTheme="minorHAnsi" w:cstheme="minorBidi"/>
            <w:b w:val="0"/>
            <w:noProof/>
            <w:color w:val="000000" w:themeColor="text1"/>
            <w:sz w:val="22"/>
            <w:szCs w:val="22"/>
          </w:rPr>
          <w:tab/>
        </w:r>
        <w:r w:rsidR="00D73DF3" w:rsidRPr="00A56F47">
          <w:rPr>
            <w:rStyle w:val="Hyperlink"/>
            <w:rFonts w:cs="Arial"/>
            <w:noProof/>
            <w:color w:val="000000" w:themeColor="text1"/>
            <w:lang w:eastAsia="en-US"/>
          </w:rPr>
          <w:t>Voorbeeldformulier aanmelding retourwerkzaamheden</w:t>
        </w:r>
        <w:r w:rsidR="00D73DF3" w:rsidRPr="00A56F47">
          <w:rPr>
            <w:noProof/>
            <w:webHidden/>
            <w:color w:val="000000" w:themeColor="text1"/>
          </w:rPr>
          <w:tab/>
        </w:r>
        <w:r w:rsidR="00D73DF3" w:rsidRPr="00A56F47">
          <w:rPr>
            <w:noProof/>
            <w:webHidden/>
            <w:color w:val="000000" w:themeColor="text1"/>
          </w:rPr>
          <w:fldChar w:fldCharType="begin"/>
        </w:r>
        <w:r w:rsidR="00D73DF3" w:rsidRPr="00A56F47">
          <w:rPr>
            <w:noProof/>
            <w:webHidden/>
            <w:color w:val="000000" w:themeColor="text1"/>
          </w:rPr>
          <w:instrText xml:space="preserve"> PAGEREF _Toc440620227 \h </w:instrText>
        </w:r>
        <w:r w:rsidR="00D73DF3" w:rsidRPr="00A56F47">
          <w:rPr>
            <w:noProof/>
            <w:webHidden/>
            <w:color w:val="000000" w:themeColor="text1"/>
          </w:rPr>
        </w:r>
        <w:r w:rsidR="00D73DF3" w:rsidRPr="00A56F47">
          <w:rPr>
            <w:noProof/>
            <w:webHidden/>
            <w:color w:val="000000" w:themeColor="text1"/>
          </w:rPr>
          <w:fldChar w:fldCharType="separate"/>
        </w:r>
        <w:r w:rsidR="00EB7EB9">
          <w:rPr>
            <w:noProof/>
            <w:webHidden/>
            <w:color w:val="000000" w:themeColor="text1"/>
          </w:rPr>
          <w:t>161</w:t>
        </w:r>
        <w:r w:rsidR="00D73DF3" w:rsidRPr="00A56F47">
          <w:rPr>
            <w:noProof/>
            <w:webHidden/>
            <w:color w:val="000000" w:themeColor="text1"/>
          </w:rPr>
          <w:fldChar w:fldCharType="end"/>
        </w:r>
      </w:hyperlink>
    </w:p>
    <w:p w14:paraId="53E63E02" w14:textId="77777777" w:rsidR="00D73DF3" w:rsidRPr="00A56F47" w:rsidRDefault="00F32EE8">
      <w:pPr>
        <w:pStyle w:val="Inhopg1"/>
        <w:rPr>
          <w:rFonts w:asciiTheme="minorHAnsi" w:eastAsiaTheme="minorEastAsia" w:hAnsiTheme="minorHAnsi" w:cstheme="minorBidi"/>
          <w:b w:val="0"/>
          <w:noProof/>
          <w:color w:val="000000" w:themeColor="text1"/>
          <w:sz w:val="22"/>
          <w:szCs w:val="22"/>
        </w:rPr>
      </w:pPr>
      <w:hyperlink w:anchor="_Toc440620228" w:history="1">
        <w:r w:rsidR="00D73DF3" w:rsidRPr="00A56F47">
          <w:rPr>
            <w:rStyle w:val="Hyperlink"/>
            <w:noProof/>
            <w:color w:val="000000" w:themeColor="text1"/>
          </w:rPr>
          <w:t>Bijlage T voorbeeld maatregelen bij retourwerkzaamheden</w:t>
        </w:r>
        <w:r w:rsidR="00D73DF3" w:rsidRPr="00A56F47">
          <w:rPr>
            <w:noProof/>
            <w:webHidden/>
            <w:color w:val="000000" w:themeColor="text1"/>
          </w:rPr>
          <w:tab/>
        </w:r>
        <w:r w:rsidR="00D73DF3" w:rsidRPr="00A56F47">
          <w:rPr>
            <w:noProof/>
            <w:webHidden/>
            <w:color w:val="000000" w:themeColor="text1"/>
          </w:rPr>
          <w:fldChar w:fldCharType="begin"/>
        </w:r>
        <w:r w:rsidR="00D73DF3" w:rsidRPr="00A56F47">
          <w:rPr>
            <w:noProof/>
            <w:webHidden/>
            <w:color w:val="000000" w:themeColor="text1"/>
          </w:rPr>
          <w:instrText xml:space="preserve"> PAGEREF _Toc440620228 \h </w:instrText>
        </w:r>
        <w:r w:rsidR="00D73DF3" w:rsidRPr="00A56F47">
          <w:rPr>
            <w:noProof/>
            <w:webHidden/>
            <w:color w:val="000000" w:themeColor="text1"/>
          </w:rPr>
        </w:r>
        <w:r w:rsidR="00D73DF3" w:rsidRPr="00A56F47">
          <w:rPr>
            <w:noProof/>
            <w:webHidden/>
            <w:color w:val="000000" w:themeColor="text1"/>
          </w:rPr>
          <w:fldChar w:fldCharType="separate"/>
        </w:r>
        <w:r w:rsidR="00EB7EB9">
          <w:rPr>
            <w:noProof/>
            <w:webHidden/>
            <w:color w:val="000000" w:themeColor="text1"/>
          </w:rPr>
          <w:t>162</w:t>
        </w:r>
        <w:r w:rsidR="00D73DF3" w:rsidRPr="00A56F47">
          <w:rPr>
            <w:noProof/>
            <w:webHidden/>
            <w:color w:val="000000" w:themeColor="text1"/>
          </w:rPr>
          <w:fldChar w:fldCharType="end"/>
        </w:r>
      </w:hyperlink>
    </w:p>
    <w:p w14:paraId="42E5C3DE" w14:textId="77777777" w:rsidR="00D73DF3" w:rsidRPr="00A56F47" w:rsidRDefault="00F32EE8">
      <w:pPr>
        <w:pStyle w:val="Inhopg1"/>
        <w:tabs>
          <w:tab w:val="left" w:pos="1400"/>
        </w:tabs>
        <w:rPr>
          <w:rFonts w:asciiTheme="minorHAnsi" w:eastAsiaTheme="minorEastAsia" w:hAnsiTheme="minorHAnsi" w:cstheme="minorBidi"/>
          <w:b w:val="0"/>
          <w:noProof/>
          <w:color w:val="000000" w:themeColor="text1"/>
          <w:sz w:val="22"/>
          <w:szCs w:val="22"/>
        </w:rPr>
      </w:pPr>
      <w:hyperlink w:anchor="_Toc440620229" w:history="1">
        <w:r w:rsidR="00D73DF3" w:rsidRPr="00A56F47">
          <w:rPr>
            <w:rStyle w:val="Hyperlink"/>
            <w:noProof/>
            <w:color w:val="000000" w:themeColor="text1"/>
          </w:rPr>
          <w:t>Bijlage U</w:t>
        </w:r>
        <w:r w:rsidR="00D73DF3" w:rsidRPr="00A56F47">
          <w:rPr>
            <w:rFonts w:asciiTheme="minorHAnsi" w:eastAsiaTheme="minorEastAsia" w:hAnsiTheme="minorHAnsi" w:cstheme="minorBidi"/>
            <w:b w:val="0"/>
            <w:noProof/>
            <w:color w:val="000000" w:themeColor="text1"/>
            <w:sz w:val="22"/>
            <w:szCs w:val="22"/>
          </w:rPr>
          <w:tab/>
        </w:r>
        <w:r w:rsidR="00D73DF3" w:rsidRPr="00A56F47">
          <w:rPr>
            <w:rStyle w:val="Hyperlink"/>
            <w:noProof/>
            <w:color w:val="000000" w:themeColor="text1"/>
          </w:rPr>
          <w:t>Competentie- en functieprofiel VOP RLA (informatief)</w:t>
        </w:r>
        <w:r w:rsidR="00D73DF3" w:rsidRPr="00A56F47">
          <w:rPr>
            <w:noProof/>
            <w:webHidden/>
            <w:color w:val="000000" w:themeColor="text1"/>
          </w:rPr>
          <w:tab/>
        </w:r>
        <w:r w:rsidR="00D73DF3" w:rsidRPr="00A56F47">
          <w:rPr>
            <w:noProof/>
            <w:webHidden/>
            <w:color w:val="000000" w:themeColor="text1"/>
          </w:rPr>
          <w:fldChar w:fldCharType="begin"/>
        </w:r>
        <w:r w:rsidR="00D73DF3" w:rsidRPr="00A56F47">
          <w:rPr>
            <w:noProof/>
            <w:webHidden/>
            <w:color w:val="000000" w:themeColor="text1"/>
          </w:rPr>
          <w:instrText xml:space="preserve"> PAGEREF _Toc440620229 \h </w:instrText>
        </w:r>
        <w:r w:rsidR="00D73DF3" w:rsidRPr="00A56F47">
          <w:rPr>
            <w:noProof/>
            <w:webHidden/>
            <w:color w:val="000000" w:themeColor="text1"/>
          </w:rPr>
        </w:r>
        <w:r w:rsidR="00D73DF3" w:rsidRPr="00A56F47">
          <w:rPr>
            <w:noProof/>
            <w:webHidden/>
            <w:color w:val="000000" w:themeColor="text1"/>
          </w:rPr>
          <w:fldChar w:fldCharType="separate"/>
        </w:r>
        <w:r w:rsidR="00EB7EB9">
          <w:rPr>
            <w:noProof/>
            <w:webHidden/>
            <w:color w:val="000000" w:themeColor="text1"/>
          </w:rPr>
          <w:t>168</w:t>
        </w:r>
        <w:r w:rsidR="00D73DF3" w:rsidRPr="00A56F47">
          <w:rPr>
            <w:noProof/>
            <w:webHidden/>
            <w:color w:val="000000" w:themeColor="text1"/>
          </w:rPr>
          <w:fldChar w:fldCharType="end"/>
        </w:r>
      </w:hyperlink>
    </w:p>
    <w:p w14:paraId="03980022" w14:textId="77777777" w:rsidR="00D73DF3" w:rsidRPr="00A56F47" w:rsidRDefault="00F32EE8">
      <w:pPr>
        <w:pStyle w:val="Inhopg20"/>
        <w:rPr>
          <w:rFonts w:asciiTheme="minorHAnsi" w:eastAsiaTheme="minorEastAsia" w:hAnsiTheme="minorHAnsi" w:cstheme="minorBidi"/>
          <w:color w:val="000000" w:themeColor="text1"/>
          <w:sz w:val="22"/>
          <w:szCs w:val="22"/>
        </w:rPr>
      </w:pPr>
      <w:hyperlink w:anchor="_Toc440620230" w:history="1">
        <w:r w:rsidR="00D73DF3" w:rsidRPr="00A56F47">
          <w:rPr>
            <w:rStyle w:val="Hyperlink"/>
            <w:color w:val="000000" w:themeColor="text1"/>
          </w:rPr>
          <w:t>Inleiding</w:t>
        </w:r>
        <w:r w:rsidR="00D73DF3" w:rsidRPr="00A56F47">
          <w:rPr>
            <w:webHidden/>
            <w:color w:val="000000" w:themeColor="text1"/>
          </w:rPr>
          <w:tab/>
        </w:r>
        <w:r w:rsidR="00D73DF3" w:rsidRPr="00A56F47">
          <w:rPr>
            <w:webHidden/>
            <w:color w:val="000000" w:themeColor="text1"/>
          </w:rPr>
          <w:fldChar w:fldCharType="begin"/>
        </w:r>
        <w:r w:rsidR="00D73DF3" w:rsidRPr="00A56F47">
          <w:rPr>
            <w:webHidden/>
            <w:color w:val="000000" w:themeColor="text1"/>
          </w:rPr>
          <w:instrText xml:space="preserve"> PAGEREF _Toc440620230 \h </w:instrText>
        </w:r>
        <w:r w:rsidR="00D73DF3" w:rsidRPr="00A56F47">
          <w:rPr>
            <w:webHidden/>
            <w:color w:val="000000" w:themeColor="text1"/>
          </w:rPr>
        </w:r>
        <w:r w:rsidR="00D73DF3" w:rsidRPr="00A56F47">
          <w:rPr>
            <w:webHidden/>
            <w:color w:val="000000" w:themeColor="text1"/>
          </w:rPr>
          <w:fldChar w:fldCharType="separate"/>
        </w:r>
        <w:r w:rsidR="00EB7EB9">
          <w:rPr>
            <w:webHidden/>
            <w:color w:val="000000" w:themeColor="text1"/>
          </w:rPr>
          <w:t>168</w:t>
        </w:r>
        <w:r w:rsidR="00D73DF3" w:rsidRPr="00A56F47">
          <w:rPr>
            <w:webHidden/>
            <w:color w:val="000000" w:themeColor="text1"/>
          </w:rPr>
          <w:fldChar w:fldCharType="end"/>
        </w:r>
      </w:hyperlink>
    </w:p>
    <w:p w14:paraId="7949BBB7" w14:textId="77777777" w:rsidR="00D73DF3" w:rsidRPr="00A56F47" w:rsidRDefault="00F32EE8">
      <w:pPr>
        <w:pStyle w:val="Inhopg20"/>
        <w:rPr>
          <w:rFonts w:asciiTheme="minorHAnsi" w:eastAsiaTheme="minorEastAsia" w:hAnsiTheme="minorHAnsi" w:cstheme="minorBidi"/>
          <w:color w:val="000000" w:themeColor="text1"/>
          <w:sz w:val="22"/>
          <w:szCs w:val="22"/>
        </w:rPr>
      </w:pPr>
      <w:hyperlink w:anchor="_Toc440620231" w:history="1">
        <w:r w:rsidR="00D73DF3" w:rsidRPr="00A56F47">
          <w:rPr>
            <w:rStyle w:val="Hyperlink"/>
            <w:color w:val="000000" w:themeColor="text1"/>
          </w:rPr>
          <w:t>Definitie Retourleiding en Aarding (RLA)</w:t>
        </w:r>
        <w:r w:rsidR="00D73DF3" w:rsidRPr="00A56F47">
          <w:rPr>
            <w:webHidden/>
            <w:color w:val="000000" w:themeColor="text1"/>
          </w:rPr>
          <w:tab/>
        </w:r>
        <w:r w:rsidR="00D73DF3" w:rsidRPr="00A56F47">
          <w:rPr>
            <w:webHidden/>
            <w:color w:val="000000" w:themeColor="text1"/>
          </w:rPr>
          <w:fldChar w:fldCharType="begin"/>
        </w:r>
        <w:r w:rsidR="00D73DF3" w:rsidRPr="00A56F47">
          <w:rPr>
            <w:webHidden/>
            <w:color w:val="000000" w:themeColor="text1"/>
          </w:rPr>
          <w:instrText xml:space="preserve"> PAGEREF _Toc440620231 \h </w:instrText>
        </w:r>
        <w:r w:rsidR="00D73DF3" w:rsidRPr="00A56F47">
          <w:rPr>
            <w:webHidden/>
            <w:color w:val="000000" w:themeColor="text1"/>
          </w:rPr>
        </w:r>
        <w:r w:rsidR="00D73DF3" w:rsidRPr="00A56F47">
          <w:rPr>
            <w:webHidden/>
            <w:color w:val="000000" w:themeColor="text1"/>
          </w:rPr>
          <w:fldChar w:fldCharType="separate"/>
        </w:r>
        <w:r w:rsidR="00EB7EB9">
          <w:rPr>
            <w:webHidden/>
            <w:color w:val="000000" w:themeColor="text1"/>
          </w:rPr>
          <w:t>168</w:t>
        </w:r>
        <w:r w:rsidR="00D73DF3" w:rsidRPr="00A56F47">
          <w:rPr>
            <w:webHidden/>
            <w:color w:val="000000" w:themeColor="text1"/>
          </w:rPr>
          <w:fldChar w:fldCharType="end"/>
        </w:r>
      </w:hyperlink>
    </w:p>
    <w:p w14:paraId="1CB3517F" w14:textId="77777777" w:rsidR="00D73DF3" w:rsidRPr="00A56F47" w:rsidRDefault="00F32EE8">
      <w:pPr>
        <w:pStyle w:val="Inhopg1"/>
        <w:rPr>
          <w:rFonts w:asciiTheme="minorHAnsi" w:eastAsiaTheme="minorEastAsia" w:hAnsiTheme="minorHAnsi" w:cstheme="minorBidi"/>
          <w:b w:val="0"/>
          <w:noProof/>
          <w:color w:val="000000" w:themeColor="text1"/>
          <w:sz w:val="22"/>
          <w:szCs w:val="22"/>
        </w:rPr>
      </w:pPr>
      <w:hyperlink w:anchor="_Toc440620232" w:history="1">
        <w:r w:rsidR="00D73DF3" w:rsidRPr="00A56F47">
          <w:rPr>
            <w:rStyle w:val="Hyperlink"/>
            <w:noProof/>
            <w:color w:val="000000" w:themeColor="text1"/>
          </w:rPr>
          <w:t>Revisiegegevens</w:t>
        </w:r>
        <w:r w:rsidR="00D73DF3" w:rsidRPr="00A56F47">
          <w:rPr>
            <w:noProof/>
            <w:webHidden/>
            <w:color w:val="000000" w:themeColor="text1"/>
          </w:rPr>
          <w:tab/>
        </w:r>
        <w:r w:rsidR="00D73DF3" w:rsidRPr="00A56F47">
          <w:rPr>
            <w:noProof/>
            <w:webHidden/>
            <w:color w:val="000000" w:themeColor="text1"/>
          </w:rPr>
          <w:fldChar w:fldCharType="begin"/>
        </w:r>
        <w:r w:rsidR="00D73DF3" w:rsidRPr="00A56F47">
          <w:rPr>
            <w:noProof/>
            <w:webHidden/>
            <w:color w:val="000000" w:themeColor="text1"/>
          </w:rPr>
          <w:instrText xml:space="preserve"> PAGEREF _Toc440620232 \h </w:instrText>
        </w:r>
        <w:r w:rsidR="00D73DF3" w:rsidRPr="00A56F47">
          <w:rPr>
            <w:noProof/>
            <w:webHidden/>
            <w:color w:val="000000" w:themeColor="text1"/>
          </w:rPr>
        </w:r>
        <w:r w:rsidR="00D73DF3" w:rsidRPr="00A56F47">
          <w:rPr>
            <w:noProof/>
            <w:webHidden/>
            <w:color w:val="000000" w:themeColor="text1"/>
          </w:rPr>
          <w:fldChar w:fldCharType="separate"/>
        </w:r>
        <w:r w:rsidR="00EB7EB9">
          <w:rPr>
            <w:noProof/>
            <w:webHidden/>
            <w:color w:val="000000" w:themeColor="text1"/>
          </w:rPr>
          <w:t>170</w:t>
        </w:r>
        <w:r w:rsidR="00D73DF3" w:rsidRPr="00A56F47">
          <w:rPr>
            <w:noProof/>
            <w:webHidden/>
            <w:color w:val="000000" w:themeColor="text1"/>
          </w:rPr>
          <w:fldChar w:fldCharType="end"/>
        </w:r>
      </w:hyperlink>
    </w:p>
    <w:p w14:paraId="77BD4E91" w14:textId="77777777" w:rsidR="002D0025" w:rsidRPr="00292222" w:rsidRDefault="00044971">
      <w:pPr>
        <w:ind w:left="851" w:right="289" w:hanging="425"/>
        <w:rPr>
          <w:color w:val="000000" w:themeColor="text1"/>
          <w:sz w:val="19"/>
        </w:rPr>
      </w:pPr>
      <w:r w:rsidRPr="00F03D2C">
        <w:rPr>
          <w:b/>
          <w:color w:val="000000" w:themeColor="text1"/>
        </w:rPr>
        <w:fldChar w:fldCharType="end"/>
      </w:r>
    </w:p>
    <w:p w14:paraId="347BFAB3" w14:textId="77777777" w:rsidR="002D0025" w:rsidRPr="00292222" w:rsidRDefault="002D0025">
      <w:pPr>
        <w:rPr>
          <w:rFonts w:cs="Arial"/>
          <w:strike/>
          <w:color w:val="000000" w:themeColor="text1"/>
        </w:rPr>
      </w:pPr>
    </w:p>
    <w:p w14:paraId="134D7FC5" w14:textId="77777777" w:rsidR="002D0025" w:rsidRPr="00292222" w:rsidRDefault="002D0025">
      <w:pPr>
        <w:pStyle w:val="Voettekst"/>
        <w:tabs>
          <w:tab w:val="clear" w:pos="4536"/>
          <w:tab w:val="clear" w:pos="9072"/>
        </w:tabs>
        <w:rPr>
          <w:strike/>
          <w:color w:val="000000" w:themeColor="text1"/>
        </w:rPr>
      </w:pPr>
    </w:p>
    <w:p w14:paraId="1F2B5AC5" w14:textId="77777777" w:rsidR="002D0025" w:rsidRPr="00292222" w:rsidRDefault="002D0025">
      <w:pPr>
        <w:pStyle w:val="Kop1"/>
        <w:numPr>
          <w:ilvl w:val="0"/>
          <w:numId w:val="0"/>
        </w:numPr>
        <w:ind w:left="992"/>
        <w:rPr>
          <w:color w:val="000000" w:themeColor="text1"/>
          <w:lang w:eastAsia="en-US"/>
        </w:rPr>
      </w:pPr>
      <w:bookmarkStart w:id="0" w:name="_Toc118784686"/>
      <w:bookmarkStart w:id="1" w:name="_Toc172092453"/>
      <w:bookmarkStart w:id="2" w:name="_Toc286067824"/>
      <w:bookmarkStart w:id="3" w:name="_Toc440620156"/>
      <w:r w:rsidRPr="00292222">
        <w:rPr>
          <w:color w:val="000000" w:themeColor="text1"/>
          <w:lang w:eastAsia="en-US"/>
        </w:rPr>
        <w:t>Leeswijzer</w:t>
      </w:r>
      <w:bookmarkEnd w:id="0"/>
      <w:bookmarkEnd w:id="1"/>
      <w:bookmarkEnd w:id="2"/>
      <w:bookmarkEnd w:id="3"/>
    </w:p>
    <w:p w14:paraId="5D4605DD" w14:textId="77777777" w:rsidR="002D0025" w:rsidRPr="00292222" w:rsidRDefault="002D0025">
      <w:pPr>
        <w:rPr>
          <w:color w:val="000000" w:themeColor="text1"/>
          <w:lang w:eastAsia="en-US"/>
        </w:rPr>
      </w:pPr>
      <w:r w:rsidRPr="00292222">
        <w:rPr>
          <w:color w:val="000000" w:themeColor="text1"/>
          <w:lang w:eastAsia="en-US"/>
        </w:rPr>
        <w:t>Voor u ligt deel 2 van RLN00128 ‘Veiligheidsvoorschrift voor werkzaamheden aan (of in de nabijheid van) elektrische hoogspanningsinstallaties van ProRail’. RLN00128 bestaat uit vier delen:</w:t>
      </w:r>
    </w:p>
    <w:p w14:paraId="625BE85E" w14:textId="77777777" w:rsidR="002D0025" w:rsidRPr="00292222" w:rsidRDefault="002D0025">
      <w:pPr>
        <w:ind w:left="2127" w:hanging="1135"/>
        <w:rPr>
          <w:color w:val="000000" w:themeColor="text1"/>
          <w:lang w:eastAsia="en-US"/>
        </w:rPr>
      </w:pPr>
      <w:r w:rsidRPr="00292222">
        <w:rPr>
          <w:color w:val="000000" w:themeColor="text1"/>
          <w:lang w:eastAsia="en-US"/>
        </w:rPr>
        <w:t>Deel 1;</w:t>
      </w:r>
      <w:r w:rsidRPr="00292222">
        <w:rPr>
          <w:color w:val="000000" w:themeColor="text1"/>
          <w:lang w:eastAsia="en-US"/>
        </w:rPr>
        <w:tab/>
        <w:t>Het kadervoorschrift.</w:t>
      </w:r>
    </w:p>
    <w:p w14:paraId="7AEE4C5D" w14:textId="77777777" w:rsidR="002D0025" w:rsidRPr="00292222" w:rsidRDefault="002D0025">
      <w:pPr>
        <w:ind w:left="2127" w:hanging="1135"/>
        <w:rPr>
          <w:color w:val="000000" w:themeColor="text1"/>
          <w:lang w:eastAsia="en-US"/>
        </w:rPr>
      </w:pPr>
      <w:r w:rsidRPr="00292222">
        <w:rPr>
          <w:color w:val="000000" w:themeColor="text1"/>
          <w:lang w:eastAsia="en-US"/>
        </w:rPr>
        <w:t>Deel 2;</w:t>
      </w:r>
      <w:r w:rsidRPr="00292222">
        <w:rPr>
          <w:color w:val="000000" w:themeColor="text1"/>
          <w:lang w:eastAsia="en-US"/>
        </w:rPr>
        <w:tab/>
        <w:t>Aanvullende bepalingen ten aanzien van 1500 V dc-TEV-systeem en 3 kV, 75 Hz ac-energievoorzieningsinstallaties</w:t>
      </w:r>
      <w:r w:rsidRPr="00292222">
        <w:rPr>
          <w:color w:val="000000" w:themeColor="text1"/>
        </w:rPr>
        <w:t xml:space="preserve"> </w:t>
      </w:r>
      <w:r w:rsidRPr="00292222">
        <w:rPr>
          <w:color w:val="000000" w:themeColor="text1"/>
          <w:lang w:eastAsia="en-US"/>
        </w:rPr>
        <w:t>ten behoeve van voedingen TBB.</w:t>
      </w:r>
    </w:p>
    <w:p w14:paraId="22F49368" w14:textId="77777777" w:rsidR="002D0025" w:rsidRPr="00292222" w:rsidRDefault="002D0025">
      <w:pPr>
        <w:ind w:left="2127" w:hanging="1135"/>
        <w:rPr>
          <w:color w:val="000000" w:themeColor="text1"/>
          <w:lang w:eastAsia="en-US"/>
        </w:rPr>
      </w:pPr>
      <w:r w:rsidRPr="00292222">
        <w:rPr>
          <w:color w:val="000000" w:themeColor="text1"/>
          <w:lang w:eastAsia="en-US"/>
        </w:rPr>
        <w:t>Deel 3;</w:t>
      </w:r>
      <w:r w:rsidRPr="00292222">
        <w:rPr>
          <w:color w:val="000000" w:themeColor="text1"/>
          <w:lang w:eastAsia="en-US"/>
        </w:rPr>
        <w:tab/>
        <w:t>Aanvullende bepalingen ten aanzien van 25 kV ac-TEV-systeem.</w:t>
      </w:r>
    </w:p>
    <w:p w14:paraId="1BC7CDEE" w14:textId="77777777" w:rsidR="002D0025" w:rsidRPr="00292222" w:rsidRDefault="002D0025">
      <w:pPr>
        <w:ind w:left="2127" w:hanging="1135"/>
        <w:rPr>
          <w:color w:val="000000" w:themeColor="text1"/>
          <w:lang w:eastAsia="en-US"/>
        </w:rPr>
      </w:pPr>
      <w:r w:rsidRPr="00292222">
        <w:rPr>
          <w:color w:val="000000" w:themeColor="text1"/>
          <w:lang w:eastAsia="en-US"/>
        </w:rPr>
        <w:t>Deel 4;</w:t>
      </w:r>
      <w:r w:rsidRPr="00292222">
        <w:rPr>
          <w:color w:val="000000" w:themeColor="text1"/>
          <w:lang w:eastAsia="en-US"/>
        </w:rPr>
        <w:tab/>
        <w:t>Bepalingen ten aanzien van het werken onder spanning.</w:t>
      </w:r>
    </w:p>
    <w:p w14:paraId="5B33F26F" w14:textId="77777777" w:rsidR="002D0025" w:rsidRPr="00292222" w:rsidRDefault="002D0025">
      <w:pPr>
        <w:rPr>
          <w:color w:val="000000" w:themeColor="text1"/>
          <w:lang w:eastAsia="en-US"/>
        </w:rPr>
      </w:pPr>
    </w:p>
    <w:p w14:paraId="72E87765" w14:textId="77777777" w:rsidR="002D0025" w:rsidRPr="00292222" w:rsidRDefault="002D0025">
      <w:pPr>
        <w:rPr>
          <w:b/>
          <w:color w:val="000000" w:themeColor="text1"/>
          <w:lang w:eastAsia="en-US"/>
        </w:rPr>
      </w:pPr>
      <w:r w:rsidRPr="00292222">
        <w:rPr>
          <w:b/>
          <w:color w:val="000000" w:themeColor="text1"/>
          <w:lang w:eastAsia="en-US"/>
        </w:rPr>
        <w:t>RLN00128-1,</w:t>
      </w:r>
      <w:r w:rsidRPr="00292222">
        <w:rPr>
          <w:b/>
          <w:color w:val="000000" w:themeColor="text1"/>
          <w:lang w:eastAsia="en-US"/>
        </w:rPr>
        <w:tab/>
        <w:t>Het kadervoorschrift</w:t>
      </w:r>
    </w:p>
    <w:p w14:paraId="5B394D2F" w14:textId="77777777" w:rsidR="002D0025" w:rsidRPr="00292222" w:rsidRDefault="002D0025">
      <w:pPr>
        <w:rPr>
          <w:dstrike/>
          <w:color w:val="000000" w:themeColor="text1"/>
          <w:lang w:eastAsia="en-US"/>
        </w:rPr>
      </w:pPr>
      <w:r w:rsidRPr="00292222">
        <w:rPr>
          <w:color w:val="000000" w:themeColor="text1"/>
          <w:lang w:eastAsia="en-US"/>
        </w:rPr>
        <w:t xml:space="preserve">Het kadervoorschrift bevat toelichtingen en aanvullingen van ProRail op artikelen van de officiële veiligheidsnormen NEN-EN50110-1 en NEN3840. </w:t>
      </w:r>
    </w:p>
    <w:p w14:paraId="4052E8B4" w14:textId="77777777" w:rsidR="002D0025" w:rsidRPr="00292222" w:rsidRDefault="002D0025">
      <w:pPr>
        <w:rPr>
          <w:color w:val="000000" w:themeColor="text1"/>
          <w:lang w:eastAsia="en-US"/>
        </w:rPr>
      </w:pPr>
    </w:p>
    <w:p w14:paraId="47B6190E" w14:textId="77777777" w:rsidR="002D0025" w:rsidRPr="00292222" w:rsidRDefault="002D0025">
      <w:pPr>
        <w:rPr>
          <w:b/>
          <w:color w:val="000000" w:themeColor="text1"/>
        </w:rPr>
      </w:pPr>
      <w:r w:rsidRPr="00292222">
        <w:rPr>
          <w:b/>
          <w:color w:val="000000" w:themeColor="text1"/>
          <w:lang w:eastAsia="en-US"/>
        </w:rPr>
        <w:t>RLN00128-2,</w:t>
      </w:r>
      <w:r w:rsidRPr="00292222">
        <w:rPr>
          <w:b/>
          <w:color w:val="000000" w:themeColor="text1"/>
        </w:rPr>
        <w:tab/>
        <w:t>Aanvullende bepalingen ten aanzien van 1500 V dc-TEV-systeem en 3 kV, 75 Hz ac-energievoorzieningsinstallaties ten behoeve van voedingen TBB</w:t>
      </w:r>
    </w:p>
    <w:p w14:paraId="2FEC1BDB" w14:textId="77777777" w:rsidR="002D0025" w:rsidRPr="00292222" w:rsidRDefault="002D0025">
      <w:pPr>
        <w:rPr>
          <w:color w:val="000000" w:themeColor="text1"/>
          <w:lang w:eastAsia="en-US"/>
        </w:rPr>
      </w:pPr>
      <w:r w:rsidRPr="00292222">
        <w:rPr>
          <w:color w:val="000000" w:themeColor="text1"/>
          <w:lang w:eastAsia="en-US"/>
        </w:rPr>
        <w:t>In dit document staan de aanvullende bepalingen verwoord voor het 1500 Volt dc-TEV-systeem (1500 V dc-tractie-energievoorzieningsysteem) en het 3 kV, 75 Hz ac-systeem ten behoeve van voedingen TBB (Treinbeveiliging en Treinbeheersing). De combinatie van RLN00128-1 en RLN00128-2 vormen één geheel.</w:t>
      </w:r>
    </w:p>
    <w:p w14:paraId="0FF57E5F" w14:textId="77777777" w:rsidR="002D0025" w:rsidRPr="00292222" w:rsidRDefault="002D0025">
      <w:pPr>
        <w:rPr>
          <w:color w:val="000000" w:themeColor="text1"/>
          <w:lang w:eastAsia="en-US"/>
        </w:rPr>
      </w:pPr>
    </w:p>
    <w:p w14:paraId="57FDC5DF" w14:textId="77777777" w:rsidR="002D0025" w:rsidRPr="00292222" w:rsidRDefault="002D0025">
      <w:pPr>
        <w:rPr>
          <w:b/>
          <w:color w:val="000000" w:themeColor="text1"/>
          <w:lang w:eastAsia="en-US"/>
        </w:rPr>
      </w:pPr>
      <w:r w:rsidRPr="00292222">
        <w:rPr>
          <w:b/>
          <w:color w:val="000000" w:themeColor="text1"/>
          <w:lang w:eastAsia="en-US"/>
        </w:rPr>
        <w:t>RLN00128-3,</w:t>
      </w:r>
      <w:r w:rsidRPr="00292222">
        <w:rPr>
          <w:b/>
          <w:color w:val="000000" w:themeColor="text1"/>
          <w:lang w:eastAsia="en-US"/>
        </w:rPr>
        <w:tab/>
        <w:t>Aanvullende bepalingen ten aanzien van 25 kV ac-TEV-systeem</w:t>
      </w:r>
    </w:p>
    <w:p w14:paraId="3D9CE12A" w14:textId="77777777" w:rsidR="002D0025" w:rsidRPr="00292222" w:rsidRDefault="002D0025">
      <w:pPr>
        <w:rPr>
          <w:color w:val="000000" w:themeColor="text1"/>
          <w:lang w:eastAsia="en-US"/>
        </w:rPr>
      </w:pPr>
      <w:r w:rsidRPr="00292222">
        <w:rPr>
          <w:color w:val="000000" w:themeColor="text1"/>
          <w:lang w:eastAsia="en-US"/>
        </w:rPr>
        <w:t>In dit document staan de aanvullende bepalingen voor het 25 kV ac-TEV-systeem. De combinatie van RLN00128-1 en RLN00128-3 vormen één geheel.</w:t>
      </w:r>
    </w:p>
    <w:p w14:paraId="4676EA57" w14:textId="77777777" w:rsidR="002D0025" w:rsidRPr="00292222" w:rsidRDefault="002D0025">
      <w:pPr>
        <w:rPr>
          <w:color w:val="000000" w:themeColor="text1"/>
          <w:lang w:eastAsia="en-US"/>
        </w:rPr>
      </w:pPr>
    </w:p>
    <w:p w14:paraId="5B08DC87" w14:textId="77777777" w:rsidR="002D0025" w:rsidRPr="00292222" w:rsidRDefault="002D0025">
      <w:pPr>
        <w:rPr>
          <w:b/>
          <w:color w:val="000000" w:themeColor="text1"/>
          <w:lang w:eastAsia="en-US"/>
        </w:rPr>
      </w:pPr>
      <w:r w:rsidRPr="00292222">
        <w:rPr>
          <w:b/>
          <w:color w:val="000000" w:themeColor="text1"/>
          <w:lang w:eastAsia="en-US"/>
        </w:rPr>
        <w:t>RLN00128-4,</w:t>
      </w:r>
      <w:r w:rsidRPr="00292222">
        <w:rPr>
          <w:b/>
          <w:color w:val="000000" w:themeColor="text1"/>
          <w:lang w:eastAsia="en-US"/>
        </w:rPr>
        <w:tab/>
        <w:t>Bepalingen ten aanzien van “het werken onder spanning”</w:t>
      </w:r>
    </w:p>
    <w:p w14:paraId="7E010779" w14:textId="77777777" w:rsidR="002D0025" w:rsidRPr="00292222" w:rsidRDefault="002D0025">
      <w:pPr>
        <w:rPr>
          <w:color w:val="000000" w:themeColor="text1"/>
          <w:lang w:eastAsia="en-US"/>
        </w:rPr>
      </w:pPr>
      <w:r w:rsidRPr="00292222">
        <w:rPr>
          <w:color w:val="000000" w:themeColor="text1"/>
          <w:lang w:eastAsia="en-US"/>
        </w:rPr>
        <w:t>Dit document is bedoeld als “vervanger” van het VWSp uit 1996 met kenmerk RIB0017. Dit voorschrift (het VWSp) is geschreven voor werkzaamheden en inspecties aan of in de o</w:t>
      </w:r>
      <w:r w:rsidRPr="00292222">
        <w:rPr>
          <w:color w:val="000000" w:themeColor="text1"/>
          <w:lang w:eastAsia="en-US"/>
        </w:rPr>
        <w:t>n</w:t>
      </w:r>
      <w:r w:rsidRPr="00292222">
        <w:rPr>
          <w:color w:val="000000" w:themeColor="text1"/>
          <w:lang w:eastAsia="en-US"/>
        </w:rPr>
        <w:t>middellijke nabijheid van een onder spanning staande bovenleiding (1500 Volt). Op basis van de VWSp is in het verleden ontheffing verleend op artikel 50 van het EVB uit 1938 (Stb. 873). Deze ontheffing was geldig voor de in het VWSp beschreven werkzaamheden. Met RLN00128-4 wordt werken onder spanning onder bepaalde voorwaarden toegestaan mits de daarvoor bevoegde instanties door middel van een ontheffings- of een vrijstelling</w:t>
      </w:r>
      <w:r w:rsidRPr="00292222">
        <w:rPr>
          <w:color w:val="000000" w:themeColor="text1"/>
          <w:lang w:eastAsia="en-US"/>
        </w:rPr>
        <w:t>s</w:t>
      </w:r>
      <w:r w:rsidRPr="00292222">
        <w:rPr>
          <w:color w:val="000000" w:themeColor="text1"/>
          <w:lang w:eastAsia="en-US"/>
        </w:rPr>
        <w:t xml:space="preserve">regeling toestemming hebben gegeven. Hiermee wordt afgeweken van artikel 3.5 lid 3 van het Arbeidsomstandighedenbesluit. </w:t>
      </w:r>
    </w:p>
    <w:p w14:paraId="0888A465" w14:textId="77777777" w:rsidR="002D0025" w:rsidRPr="00292222" w:rsidRDefault="002D0025">
      <w:pPr>
        <w:rPr>
          <w:color w:val="000000" w:themeColor="text1"/>
          <w:lang w:eastAsia="en-US"/>
        </w:rPr>
      </w:pPr>
    </w:p>
    <w:p w14:paraId="7D177ED8" w14:textId="77777777" w:rsidR="002D0025" w:rsidRPr="00292222" w:rsidRDefault="002D0025">
      <w:pPr>
        <w:rPr>
          <w:rFonts w:cs="Arial"/>
          <w:strike/>
          <w:color w:val="000000" w:themeColor="text1"/>
        </w:rPr>
      </w:pPr>
      <w:r w:rsidRPr="00292222">
        <w:rPr>
          <w:color w:val="000000" w:themeColor="text1"/>
          <w:lang w:eastAsia="en-US"/>
        </w:rPr>
        <w:t xml:space="preserve">De combinatie van RLN00128-1 en RLN00128-4 vormen één geheel. RLN00128-4 is slechts van toepassing voor een </w:t>
      </w:r>
      <w:r w:rsidRPr="00292222">
        <w:rPr>
          <w:color w:val="000000" w:themeColor="text1"/>
          <w:u w:val="single"/>
          <w:lang w:eastAsia="en-US"/>
        </w:rPr>
        <w:t>beperkte</w:t>
      </w:r>
      <w:r w:rsidRPr="00292222">
        <w:rPr>
          <w:color w:val="000000" w:themeColor="text1"/>
          <w:lang w:eastAsia="en-US"/>
        </w:rPr>
        <w:t xml:space="preserve"> doelgroep.</w:t>
      </w:r>
    </w:p>
    <w:p w14:paraId="096A219A" w14:textId="77777777" w:rsidR="002D0025" w:rsidRPr="00292222" w:rsidRDefault="002D0025">
      <w:pPr>
        <w:rPr>
          <w:strike/>
          <w:color w:val="000000" w:themeColor="text1"/>
        </w:rPr>
      </w:pPr>
    </w:p>
    <w:p w14:paraId="4797D19C" w14:textId="77777777" w:rsidR="002D0025" w:rsidRPr="00292222" w:rsidRDefault="002D0025">
      <w:pPr>
        <w:rPr>
          <w:color w:val="000000" w:themeColor="text1"/>
          <w:lang w:eastAsia="en-US"/>
        </w:rPr>
      </w:pPr>
      <w:r w:rsidRPr="00292222">
        <w:rPr>
          <w:color w:val="000000" w:themeColor="text1"/>
          <w:lang w:eastAsia="en-US"/>
        </w:rPr>
        <w:t>De wijzigingen t.o.v. vorige versie zijn in blauwe tekst weergegeven.</w:t>
      </w:r>
    </w:p>
    <w:p w14:paraId="26511E26" w14:textId="77777777" w:rsidR="002D0025" w:rsidRPr="00292222" w:rsidRDefault="002D0025">
      <w:pPr>
        <w:pStyle w:val="Kop1"/>
        <w:numPr>
          <w:ilvl w:val="0"/>
          <w:numId w:val="0"/>
        </w:numPr>
        <w:ind w:left="992"/>
        <w:rPr>
          <w:color w:val="000000" w:themeColor="text1"/>
          <w:lang w:eastAsia="en-US"/>
        </w:rPr>
      </w:pPr>
      <w:bookmarkStart w:id="4" w:name="_Toc118784687"/>
      <w:bookmarkStart w:id="5" w:name="_Toc172092454"/>
      <w:bookmarkStart w:id="6" w:name="_Toc286067825"/>
      <w:bookmarkStart w:id="7" w:name="_Toc440620157"/>
      <w:r w:rsidRPr="00292222">
        <w:rPr>
          <w:color w:val="000000" w:themeColor="text1"/>
          <w:lang w:eastAsia="en-US"/>
        </w:rPr>
        <w:t>Voorwoord</w:t>
      </w:r>
      <w:bookmarkEnd w:id="4"/>
      <w:bookmarkEnd w:id="5"/>
      <w:bookmarkEnd w:id="6"/>
      <w:bookmarkEnd w:id="7"/>
    </w:p>
    <w:p w14:paraId="10FE4E6E" w14:textId="77777777" w:rsidR="002D0025" w:rsidRPr="00292222" w:rsidRDefault="002D0025">
      <w:pPr>
        <w:rPr>
          <w:color w:val="000000" w:themeColor="text1"/>
          <w:lang w:eastAsia="en-US"/>
        </w:rPr>
      </w:pPr>
      <w:r w:rsidRPr="00292222">
        <w:rPr>
          <w:color w:val="000000" w:themeColor="text1"/>
          <w:lang w:eastAsia="en-US"/>
        </w:rPr>
        <w:t xml:space="preserve">Met dit Veiligheidsvoorschrift geeft ProRail nadere invulling aan de </w:t>
      </w:r>
      <w:r w:rsidRPr="00292222">
        <w:rPr>
          <w:b/>
          <w:color w:val="000000" w:themeColor="text1"/>
          <w:lang w:eastAsia="en-US"/>
        </w:rPr>
        <w:t xml:space="preserve">Arbeidsomstandig-hedenwet </w:t>
      </w:r>
      <w:r w:rsidRPr="00292222">
        <w:rPr>
          <w:color w:val="000000" w:themeColor="text1"/>
          <w:lang w:eastAsia="en-US"/>
        </w:rPr>
        <w:t xml:space="preserve">en het </w:t>
      </w:r>
      <w:r w:rsidRPr="00292222">
        <w:rPr>
          <w:b/>
          <w:color w:val="000000" w:themeColor="text1"/>
          <w:lang w:eastAsia="en-US"/>
        </w:rPr>
        <w:t xml:space="preserve">Arbeidsomstandighedenbesluit </w:t>
      </w:r>
      <w:r w:rsidRPr="00292222">
        <w:rPr>
          <w:color w:val="000000" w:themeColor="text1"/>
          <w:lang w:eastAsia="en-US"/>
        </w:rPr>
        <w:t xml:space="preserve">op het gebied van elektrotechniek. In de beleidsregels bij het </w:t>
      </w:r>
      <w:r w:rsidRPr="00292222">
        <w:rPr>
          <w:b/>
          <w:color w:val="000000" w:themeColor="text1"/>
          <w:lang w:eastAsia="en-US"/>
        </w:rPr>
        <w:t xml:space="preserve">Arbeidsomstandighedenbesluit </w:t>
      </w:r>
      <w:r w:rsidRPr="00292222">
        <w:rPr>
          <w:color w:val="000000" w:themeColor="text1"/>
          <w:lang w:eastAsia="en-US"/>
        </w:rPr>
        <w:t>staan de relevante elektrotec</w:t>
      </w:r>
      <w:r w:rsidRPr="00292222">
        <w:rPr>
          <w:color w:val="000000" w:themeColor="text1"/>
          <w:lang w:eastAsia="en-US"/>
        </w:rPr>
        <w:t>h</w:t>
      </w:r>
      <w:r w:rsidRPr="00292222">
        <w:rPr>
          <w:color w:val="000000" w:themeColor="text1"/>
          <w:lang w:eastAsia="en-US"/>
        </w:rPr>
        <w:t>nische normen. Indien deze normen voor de verschillende elektrische installaties zijn to</w:t>
      </w:r>
      <w:r w:rsidRPr="00292222">
        <w:rPr>
          <w:color w:val="000000" w:themeColor="text1"/>
          <w:lang w:eastAsia="en-US"/>
        </w:rPr>
        <w:t>e</w:t>
      </w:r>
      <w:r w:rsidRPr="00292222">
        <w:rPr>
          <w:color w:val="000000" w:themeColor="text1"/>
          <w:lang w:eastAsia="en-US"/>
        </w:rPr>
        <w:t xml:space="preserve">gepast is voldaan aan de verplichtingen van het </w:t>
      </w:r>
      <w:r w:rsidRPr="00292222">
        <w:rPr>
          <w:b/>
          <w:color w:val="000000" w:themeColor="text1"/>
          <w:lang w:eastAsia="en-US"/>
        </w:rPr>
        <w:t>Arbobesluit</w:t>
      </w:r>
      <w:r w:rsidRPr="00292222">
        <w:rPr>
          <w:color w:val="000000" w:themeColor="text1"/>
          <w:lang w:eastAsia="en-US"/>
        </w:rPr>
        <w:t>.</w:t>
      </w:r>
    </w:p>
    <w:p w14:paraId="07139566" w14:textId="77777777" w:rsidR="002D0025" w:rsidRPr="00292222" w:rsidRDefault="002D0025">
      <w:pPr>
        <w:rPr>
          <w:color w:val="000000" w:themeColor="text1"/>
          <w:lang w:eastAsia="en-US"/>
        </w:rPr>
      </w:pPr>
    </w:p>
    <w:p w14:paraId="15572FD1" w14:textId="77777777" w:rsidR="002D0025" w:rsidRPr="00292222" w:rsidRDefault="002D0025">
      <w:pPr>
        <w:rPr>
          <w:color w:val="000000" w:themeColor="text1"/>
          <w:lang w:eastAsia="en-US"/>
        </w:rPr>
      </w:pPr>
      <w:r w:rsidRPr="00292222">
        <w:rPr>
          <w:color w:val="000000" w:themeColor="text1"/>
          <w:lang w:eastAsia="en-US"/>
        </w:rPr>
        <w:t xml:space="preserve">In deze beleidsregels worden onder andere de </w:t>
      </w:r>
      <w:r w:rsidRPr="00292222">
        <w:rPr>
          <w:b/>
          <w:color w:val="000000" w:themeColor="text1"/>
          <w:lang w:eastAsia="en-US"/>
        </w:rPr>
        <w:t xml:space="preserve">NEN-EN50110-1 </w:t>
      </w:r>
      <w:r w:rsidRPr="00292222">
        <w:rPr>
          <w:color w:val="000000" w:themeColor="text1"/>
          <w:lang w:eastAsia="en-US"/>
        </w:rPr>
        <w:t xml:space="preserve">en de </w:t>
      </w:r>
      <w:r w:rsidRPr="00292222">
        <w:rPr>
          <w:b/>
          <w:color w:val="000000" w:themeColor="text1"/>
          <w:lang w:eastAsia="en-US"/>
        </w:rPr>
        <w:t xml:space="preserve">NEN3840 </w:t>
      </w:r>
      <w:r w:rsidRPr="00292222">
        <w:rPr>
          <w:color w:val="000000" w:themeColor="text1"/>
          <w:lang w:eastAsia="en-US"/>
        </w:rPr>
        <w:t>genoemd als minimale voorwaarden waaraan de veiligheidsregelgeving moet voldoen.</w:t>
      </w:r>
    </w:p>
    <w:p w14:paraId="4CD21C86" w14:textId="77777777" w:rsidR="002D0025" w:rsidRPr="00292222" w:rsidRDefault="002D0025">
      <w:pPr>
        <w:rPr>
          <w:color w:val="000000" w:themeColor="text1"/>
          <w:lang w:eastAsia="en-US"/>
        </w:rPr>
      </w:pPr>
    </w:p>
    <w:p w14:paraId="339D11FA" w14:textId="77777777" w:rsidR="002D0025" w:rsidRPr="00292222" w:rsidRDefault="002D0025">
      <w:pPr>
        <w:rPr>
          <w:color w:val="000000" w:themeColor="text1"/>
          <w:lang w:eastAsia="en-US"/>
        </w:rPr>
      </w:pPr>
      <w:r w:rsidRPr="00292222">
        <w:rPr>
          <w:color w:val="000000" w:themeColor="text1"/>
          <w:lang w:eastAsia="en-US"/>
        </w:rPr>
        <w:t xml:space="preserve">ProRail heeft </w:t>
      </w:r>
      <w:r w:rsidRPr="00292222">
        <w:rPr>
          <w:b/>
          <w:color w:val="000000" w:themeColor="text1"/>
          <w:lang w:eastAsia="en-US"/>
        </w:rPr>
        <w:t xml:space="preserve">RLN00128 </w:t>
      </w:r>
      <w:r w:rsidRPr="00292222">
        <w:rPr>
          <w:color w:val="000000" w:themeColor="text1"/>
          <w:lang w:eastAsia="en-US"/>
        </w:rPr>
        <w:t>geschreven met de normen NEN-EN50110-1 en de NEN3840 als basis.</w:t>
      </w:r>
    </w:p>
    <w:p w14:paraId="1FA268C4" w14:textId="77777777" w:rsidR="002D0025" w:rsidRPr="00292222" w:rsidRDefault="002D0025">
      <w:pPr>
        <w:rPr>
          <w:color w:val="000000" w:themeColor="text1"/>
          <w:lang w:eastAsia="en-US"/>
        </w:rPr>
      </w:pPr>
    </w:p>
    <w:p w14:paraId="4F921DA0" w14:textId="59850686" w:rsidR="002D0025" w:rsidRPr="00292222" w:rsidRDefault="002D0025">
      <w:pPr>
        <w:rPr>
          <w:dstrike/>
          <w:color w:val="000000" w:themeColor="text1"/>
        </w:rPr>
      </w:pPr>
    </w:p>
    <w:p w14:paraId="33876415" w14:textId="77777777" w:rsidR="002D0025" w:rsidRPr="00292222" w:rsidRDefault="002D0025">
      <w:pPr>
        <w:rPr>
          <w:color w:val="000000" w:themeColor="text1"/>
        </w:rPr>
      </w:pPr>
    </w:p>
    <w:p w14:paraId="6C17551D" w14:textId="77777777" w:rsidR="002D0025" w:rsidRPr="00292222" w:rsidRDefault="002D0025">
      <w:pPr>
        <w:tabs>
          <w:tab w:val="left" w:pos="3402"/>
          <w:tab w:val="left" w:pos="5670"/>
        </w:tabs>
        <w:rPr>
          <w:color w:val="000000" w:themeColor="text1"/>
        </w:rPr>
      </w:pPr>
      <w:r w:rsidRPr="00292222">
        <w:rPr>
          <w:color w:val="000000" w:themeColor="text1"/>
        </w:rPr>
        <w:tab/>
      </w:r>
    </w:p>
    <w:p w14:paraId="0559C7B1" w14:textId="77777777" w:rsidR="002D0025" w:rsidRPr="00292222" w:rsidRDefault="002D0025">
      <w:pPr>
        <w:rPr>
          <w:i/>
          <w:color w:val="000000" w:themeColor="text1"/>
        </w:rPr>
      </w:pPr>
    </w:p>
    <w:p w14:paraId="604E8167" w14:textId="77777777" w:rsidR="002D0025" w:rsidRPr="00292222" w:rsidRDefault="002D0025">
      <w:pPr>
        <w:rPr>
          <w:color w:val="000000" w:themeColor="text1"/>
          <w:lang w:eastAsia="en-US"/>
        </w:rPr>
      </w:pPr>
    </w:p>
    <w:p w14:paraId="3EC73DC9" w14:textId="77777777" w:rsidR="002D0025" w:rsidRPr="00292222" w:rsidRDefault="002D0025">
      <w:pPr>
        <w:rPr>
          <w:color w:val="000000" w:themeColor="text1"/>
          <w:lang w:eastAsia="en-US"/>
        </w:rPr>
      </w:pPr>
    </w:p>
    <w:p w14:paraId="7C9A1B09" w14:textId="77777777" w:rsidR="002D0025" w:rsidRPr="00292222" w:rsidRDefault="002D0025">
      <w:pPr>
        <w:rPr>
          <w:color w:val="000000" w:themeColor="text1"/>
          <w:lang w:eastAsia="en-US"/>
        </w:rPr>
      </w:pPr>
    </w:p>
    <w:p w14:paraId="3F0C325D" w14:textId="77777777" w:rsidR="002D0025" w:rsidRPr="00292222" w:rsidRDefault="002D0025">
      <w:pPr>
        <w:rPr>
          <w:color w:val="000000" w:themeColor="text1"/>
          <w:lang w:eastAsia="en-US"/>
        </w:rPr>
      </w:pPr>
    </w:p>
    <w:p w14:paraId="51F4EAA2" w14:textId="77777777" w:rsidR="002D0025" w:rsidRPr="00292222" w:rsidRDefault="002D0025">
      <w:pPr>
        <w:rPr>
          <w:color w:val="000000" w:themeColor="text1"/>
          <w:lang w:eastAsia="en-US"/>
        </w:rPr>
      </w:pPr>
    </w:p>
    <w:p w14:paraId="3BDA2251" w14:textId="77777777" w:rsidR="002D0025" w:rsidRPr="00292222" w:rsidRDefault="002D0025">
      <w:pPr>
        <w:rPr>
          <w:color w:val="000000" w:themeColor="text1"/>
          <w:lang w:eastAsia="en-US"/>
        </w:rPr>
      </w:pPr>
    </w:p>
    <w:p w14:paraId="3A63529F" w14:textId="77777777" w:rsidR="002D0025" w:rsidRPr="00292222" w:rsidRDefault="002D0025">
      <w:pPr>
        <w:pStyle w:val="Kop1"/>
        <w:numPr>
          <w:ilvl w:val="0"/>
          <w:numId w:val="0"/>
        </w:numPr>
        <w:ind w:left="992"/>
        <w:rPr>
          <w:color w:val="000000" w:themeColor="text1"/>
          <w:lang w:eastAsia="en-US"/>
        </w:rPr>
      </w:pPr>
      <w:bookmarkStart w:id="8" w:name="_Toc118784688"/>
      <w:bookmarkStart w:id="9" w:name="_Toc172092455"/>
      <w:bookmarkStart w:id="10" w:name="_Toc286067826"/>
      <w:bookmarkStart w:id="11" w:name="_Toc440620158"/>
      <w:r w:rsidRPr="00292222">
        <w:rPr>
          <w:color w:val="000000" w:themeColor="text1"/>
          <w:lang w:eastAsia="en-US"/>
        </w:rPr>
        <w:t>Inleiding</w:t>
      </w:r>
      <w:bookmarkEnd w:id="8"/>
      <w:bookmarkEnd w:id="9"/>
      <w:bookmarkEnd w:id="10"/>
      <w:bookmarkEnd w:id="11"/>
    </w:p>
    <w:p w14:paraId="0F656565" w14:textId="77777777" w:rsidR="002D0025" w:rsidRPr="00292222" w:rsidRDefault="002D0025">
      <w:pPr>
        <w:rPr>
          <w:color w:val="000000" w:themeColor="text1"/>
          <w:lang w:eastAsia="en-US"/>
        </w:rPr>
      </w:pPr>
      <w:r w:rsidRPr="00292222">
        <w:rPr>
          <w:color w:val="000000" w:themeColor="text1"/>
          <w:lang w:eastAsia="en-US"/>
        </w:rPr>
        <w:t>RLN00128 is het Veiligheidsvoorschrift van ProRail voor de bedrijfsvoering van de elektr</w:t>
      </w:r>
      <w:r w:rsidRPr="00292222">
        <w:rPr>
          <w:color w:val="000000" w:themeColor="text1"/>
          <w:lang w:eastAsia="en-US"/>
        </w:rPr>
        <w:t>i</w:t>
      </w:r>
      <w:r w:rsidRPr="00292222">
        <w:rPr>
          <w:color w:val="000000" w:themeColor="text1"/>
          <w:lang w:eastAsia="en-US"/>
        </w:rPr>
        <w:t>sche hoogspanningsinstallaties van ProRail.</w:t>
      </w:r>
    </w:p>
    <w:p w14:paraId="3FEFA00B" w14:textId="77777777" w:rsidR="002D0025" w:rsidRPr="00292222" w:rsidRDefault="002D0025">
      <w:pPr>
        <w:rPr>
          <w:color w:val="000000" w:themeColor="text1"/>
          <w:lang w:eastAsia="en-US"/>
        </w:rPr>
      </w:pPr>
    </w:p>
    <w:p w14:paraId="66DBA35B" w14:textId="77777777" w:rsidR="002D0025" w:rsidRPr="00292222" w:rsidRDefault="002D0025">
      <w:pPr>
        <w:rPr>
          <w:color w:val="000000" w:themeColor="text1"/>
          <w:lang w:eastAsia="en-US"/>
        </w:rPr>
      </w:pPr>
      <w:r w:rsidRPr="00292222">
        <w:rPr>
          <w:color w:val="000000" w:themeColor="text1"/>
          <w:lang w:eastAsia="en-US"/>
        </w:rPr>
        <w:t>RLN00128 is gebaseerd op de Nederlandse normen:</w:t>
      </w:r>
    </w:p>
    <w:p w14:paraId="1316C057" w14:textId="55D4ADBE" w:rsidR="002D0025" w:rsidRPr="00292222" w:rsidRDefault="002D0025">
      <w:pPr>
        <w:tabs>
          <w:tab w:val="left" w:pos="2835"/>
          <w:tab w:val="left" w:pos="3969"/>
        </w:tabs>
        <w:ind w:left="3969" w:hanging="2977"/>
        <w:rPr>
          <w:color w:val="000000" w:themeColor="text1"/>
          <w:lang w:eastAsia="en-US"/>
        </w:rPr>
      </w:pPr>
      <w:r w:rsidRPr="00292222">
        <w:rPr>
          <w:color w:val="000000" w:themeColor="text1"/>
          <w:lang w:eastAsia="en-US"/>
        </w:rPr>
        <w:t>NEN-EN50110-1:</w:t>
      </w:r>
      <w:r w:rsidRPr="00292222">
        <w:rPr>
          <w:color w:val="000000" w:themeColor="text1"/>
          <w:lang w:eastAsia="en-US"/>
        </w:rPr>
        <w:tab/>
      </w:r>
      <w:r w:rsidR="00BB3F50">
        <w:rPr>
          <w:color w:val="000000" w:themeColor="text1"/>
          <w:lang w:eastAsia="en-US"/>
        </w:rPr>
        <w:t>2013</w:t>
      </w:r>
      <w:r w:rsidRPr="00292222">
        <w:rPr>
          <w:color w:val="000000" w:themeColor="text1"/>
          <w:lang w:eastAsia="en-US"/>
        </w:rPr>
        <w:tab/>
        <w:t>Bedrijfsvoering van elektrische installaties - Algemene bepalingen</w:t>
      </w:r>
    </w:p>
    <w:p w14:paraId="6ADD7AC2" w14:textId="5B1A2D6F" w:rsidR="002D0025" w:rsidRPr="00292222" w:rsidRDefault="002D0025">
      <w:pPr>
        <w:tabs>
          <w:tab w:val="left" w:pos="2835"/>
          <w:tab w:val="left" w:pos="3969"/>
        </w:tabs>
        <w:ind w:left="3969" w:hanging="2977"/>
        <w:rPr>
          <w:color w:val="000000" w:themeColor="text1"/>
          <w:lang w:eastAsia="en-US"/>
        </w:rPr>
      </w:pPr>
      <w:r w:rsidRPr="00292222">
        <w:rPr>
          <w:color w:val="000000" w:themeColor="text1"/>
          <w:lang w:eastAsia="en-US"/>
        </w:rPr>
        <w:t>NEN-3840</w:t>
      </w:r>
      <w:r w:rsidR="00BB3F50">
        <w:rPr>
          <w:color w:val="000000" w:themeColor="text1"/>
          <w:lang w:eastAsia="en-US"/>
        </w:rPr>
        <w:t>+A1</w:t>
      </w:r>
      <w:r w:rsidRPr="00292222">
        <w:rPr>
          <w:color w:val="000000" w:themeColor="text1"/>
          <w:lang w:eastAsia="en-US"/>
        </w:rPr>
        <w:t>:</w:t>
      </w:r>
      <w:r w:rsidRPr="00292222">
        <w:rPr>
          <w:color w:val="000000" w:themeColor="text1"/>
          <w:lang w:eastAsia="en-US"/>
        </w:rPr>
        <w:tab/>
      </w:r>
      <w:r w:rsidR="00BB3F50">
        <w:rPr>
          <w:color w:val="000000" w:themeColor="text1"/>
          <w:lang w:eastAsia="en-US"/>
        </w:rPr>
        <w:t>2015</w:t>
      </w:r>
      <w:r w:rsidRPr="00292222">
        <w:rPr>
          <w:color w:val="000000" w:themeColor="text1"/>
          <w:lang w:eastAsia="en-US"/>
        </w:rPr>
        <w:tab/>
        <w:t>Bedrijfsvoering van elektrische installaties - Aanvullende Nederlandse bepalingen voor hoogspanningsinstallaties.</w:t>
      </w:r>
    </w:p>
    <w:p w14:paraId="4DBB444F" w14:textId="77777777" w:rsidR="002D0025" w:rsidRPr="00292222" w:rsidRDefault="002D0025">
      <w:pPr>
        <w:rPr>
          <w:color w:val="000000" w:themeColor="text1"/>
          <w:lang w:eastAsia="en-US"/>
        </w:rPr>
      </w:pPr>
    </w:p>
    <w:p w14:paraId="243870D4" w14:textId="77777777" w:rsidR="002D0025" w:rsidRPr="00292222" w:rsidRDefault="002D0025">
      <w:pPr>
        <w:rPr>
          <w:color w:val="000000" w:themeColor="text1"/>
          <w:lang w:eastAsia="en-US"/>
        </w:rPr>
      </w:pPr>
      <w:r w:rsidRPr="00292222">
        <w:rPr>
          <w:color w:val="000000" w:themeColor="text1"/>
          <w:lang w:eastAsia="en-US"/>
        </w:rPr>
        <w:t>ProRail heeft hierop een toelichting en een aanvulling geschreven. Dit was noodzakelijk omdat de regelgeving van ProRail op bepaalde punten afwijkt van de letterlijke tekst uit d</w:t>
      </w:r>
      <w:r w:rsidRPr="00292222">
        <w:rPr>
          <w:color w:val="000000" w:themeColor="text1"/>
          <w:lang w:eastAsia="en-US"/>
        </w:rPr>
        <w:t>e</w:t>
      </w:r>
      <w:r w:rsidRPr="00292222">
        <w:rPr>
          <w:color w:val="000000" w:themeColor="text1"/>
          <w:lang w:eastAsia="en-US"/>
        </w:rPr>
        <w:t>ze normen.</w:t>
      </w:r>
    </w:p>
    <w:p w14:paraId="244D3E99" w14:textId="77777777" w:rsidR="002D0025" w:rsidRPr="00292222" w:rsidRDefault="002D0025">
      <w:pPr>
        <w:rPr>
          <w:color w:val="000000" w:themeColor="text1"/>
          <w:lang w:eastAsia="en-US"/>
        </w:rPr>
      </w:pPr>
    </w:p>
    <w:p w14:paraId="4267354B" w14:textId="77777777" w:rsidR="002D0025" w:rsidRPr="00292222" w:rsidRDefault="002D0025">
      <w:pPr>
        <w:rPr>
          <w:color w:val="000000" w:themeColor="text1"/>
          <w:lang w:eastAsia="en-US"/>
        </w:rPr>
      </w:pPr>
      <w:r w:rsidRPr="00292222">
        <w:rPr>
          <w:color w:val="000000" w:themeColor="text1"/>
          <w:lang w:eastAsia="en-US"/>
        </w:rPr>
        <w:t>De toelichting en aanvulling zijn:</w:t>
      </w:r>
    </w:p>
    <w:p w14:paraId="0C74638D" w14:textId="77777777" w:rsidR="002D0025" w:rsidRPr="00292222" w:rsidRDefault="002D0025" w:rsidP="001D3A1F">
      <w:pPr>
        <w:numPr>
          <w:ilvl w:val="0"/>
          <w:numId w:val="13"/>
        </w:numPr>
        <w:rPr>
          <w:color w:val="000000" w:themeColor="text1"/>
          <w:lang w:eastAsia="en-US"/>
        </w:rPr>
      </w:pPr>
      <w:r w:rsidRPr="00292222">
        <w:rPr>
          <w:color w:val="000000" w:themeColor="text1"/>
          <w:lang w:eastAsia="en-US"/>
        </w:rPr>
        <w:t>gebaseerd op (veiligheids)regelgeving van ProRail;</w:t>
      </w:r>
    </w:p>
    <w:p w14:paraId="681BE1E0" w14:textId="77777777" w:rsidR="002D0025" w:rsidRPr="00292222" w:rsidRDefault="002D0025" w:rsidP="001D3A1F">
      <w:pPr>
        <w:numPr>
          <w:ilvl w:val="0"/>
          <w:numId w:val="13"/>
        </w:numPr>
        <w:rPr>
          <w:color w:val="000000" w:themeColor="text1"/>
          <w:lang w:eastAsia="en-US"/>
        </w:rPr>
      </w:pPr>
      <w:r w:rsidRPr="00292222">
        <w:rPr>
          <w:color w:val="000000" w:themeColor="text1"/>
          <w:lang w:eastAsia="en-US"/>
        </w:rPr>
        <w:t>gebaseerd op de huidige taakverdeling tussen ProRail en aannemers, waarbij ProRail de opdrachtgever is en de (proces)aannemer, als opdrachtnemer, zorg draagt voor de dagelijkse uitvoerende werkzaamheden;</w:t>
      </w:r>
    </w:p>
    <w:p w14:paraId="10B53D6C" w14:textId="77777777" w:rsidR="002D0025" w:rsidRPr="00292222" w:rsidRDefault="002D0025" w:rsidP="001D3A1F">
      <w:pPr>
        <w:numPr>
          <w:ilvl w:val="0"/>
          <w:numId w:val="13"/>
        </w:numPr>
        <w:rPr>
          <w:color w:val="000000" w:themeColor="text1"/>
          <w:lang w:eastAsia="en-US"/>
        </w:rPr>
      </w:pPr>
      <w:r w:rsidRPr="00292222">
        <w:rPr>
          <w:color w:val="000000" w:themeColor="text1"/>
          <w:lang w:eastAsia="en-US"/>
        </w:rPr>
        <w:t>de interpretatie van de NEN-EN50110-1 en de NEN3840 door ProRail.</w:t>
      </w:r>
    </w:p>
    <w:p w14:paraId="1402130E" w14:textId="77777777" w:rsidR="002D0025" w:rsidRPr="00292222" w:rsidRDefault="002D0025">
      <w:pPr>
        <w:rPr>
          <w:color w:val="000000" w:themeColor="text1"/>
          <w:lang w:eastAsia="en-US"/>
        </w:rPr>
      </w:pPr>
    </w:p>
    <w:p w14:paraId="2EA1CA1E" w14:textId="77777777" w:rsidR="002D0025" w:rsidRPr="00292222" w:rsidRDefault="002D0025">
      <w:pPr>
        <w:rPr>
          <w:color w:val="000000" w:themeColor="text1"/>
          <w:lang w:eastAsia="en-US"/>
        </w:rPr>
      </w:pPr>
      <w:r w:rsidRPr="00292222">
        <w:rPr>
          <w:color w:val="000000" w:themeColor="text1"/>
        </w:rPr>
        <w:t>RLN00128 in combinatie met de Nederlandse normen NEN-EN50110-1 en NEN3840 vo</w:t>
      </w:r>
      <w:r w:rsidRPr="00292222">
        <w:rPr>
          <w:color w:val="000000" w:themeColor="text1"/>
        </w:rPr>
        <w:t>r</w:t>
      </w:r>
      <w:r w:rsidRPr="00292222">
        <w:rPr>
          <w:color w:val="000000" w:themeColor="text1"/>
        </w:rPr>
        <w:t>men het elektrotechnische veiligheidskader.</w:t>
      </w:r>
    </w:p>
    <w:p w14:paraId="0FD3A60F" w14:textId="77777777" w:rsidR="002D0025" w:rsidRPr="00292222" w:rsidRDefault="002D0025">
      <w:pPr>
        <w:pStyle w:val="Kop1"/>
        <w:numPr>
          <w:ilvl w:val="0"/>
          <w:numId w:val="0"/>
        </w:numPr>
        <w:ind w:left="992"/>
        <w:rPr>
          <w:color w:val="000000" w:themeColor="text1"/>
          <w:lang w:eastAsia="en-US"/>
        </w:rPr>
      </w:pPr>
      <w:bookmarkStart w:id="12" w:name="_Toc61420815"/>
      <w:bookmarkStart w:id="13" w:name="_Toc286067827"/>
      <w:bookmarkStart w:id="14" w:name="_Toc440620159"/>
      <w:r w:rsidRPr="00292222">
        <w:rPr>
          <w:color w:val="000000" w:themeColor="text1"/>
          <w:lang w:eastAsia="en-US"/>
        </w:rPr>
        <w:t>Redactionele opzet</w:t>
      </w:r>
      <w:bookmarkEnd w:id="12"/>
      <w:bookmarkEnd w:id="13"/>
      <w:bookmarkEnd w:id="14"/>
    </w:p>
    <w:p w14:paraId="45965A07" w14:textId="77777777" w:rsidR="002D0025" w:rsidRPr="00292222" w:rsidRDefault="002D0025">
      <w:pPr>
        <w:rPr>
          <w:snapToGrid w:val="0"/>
          <w:color w:val="000000" w:themeColor="text1"/>
        </w:rPr>
      </w:pPr>
      <w:r w:rsidRPr="00292222">
        <w:rPr>
          <w:color w:val="000000" w:themeColor="text1"/>
          <w:lang w:eastAsia="en-US"/>
        </w:rPr>
        <w:t>RLN00128-2</w:t>
      </w:r>
      <w:r w:rsidRPr="00292222">
        <w:rPr>
          <w:snapToGrid w:val="0"/>
          <w:color w:val="000000" w:themeColor="text1"/>
        </w:rPr>
        <w:t xml:space="preserve"> is grofweg verdeeld in twee delen:</w:t>
      </w:r>
    </w:p>
    <w:p w14:paraId="34088A72" w14:textId="77777777" w:rsidR="002D0025" w:rsidRPr="00292222" w:rsidRDefault="002D0025" w:rsidP="001D3A1F">
      <w:pPr>
        <w:numPr>
          <w:ilvl w:val="0"/>
          <w:numId w:val="14"/>
        </w:numPr>
        <w:rPr>
          <w:snapToGrid w:val="0"/>
          <w:color w:val="000000" w:themeColor="text1"/>
        </w:rPr>
      </w:pPr>
      <w:r w:rsidRPr="00292222">
        <w:rPr>
          <w:snapToGrid w:val="0"/>
          <w:color w:val="000000" w:themeColor="text1"/>
        </w:rPr>
        <w:t xml:space="preserve">Het eerste deel bestaat uit </w:t>
      </w:r>
      <w:r w:rsidRPr="00292222">
        <w:rPr>
          <w:snapToGrid w:val="0"/>
          <w:color w:val="000000" w:themeColor="text1"/>
          <w:u w:val="single"/>
        </w:rPr>
        <w:t>vigerende</w:t>
      </w:r>
      <w:r w:rsidRPr="00292222">
        <w:rPr>
          <w:snapToGrid w:val="0"/>
          <w:color w:val="000000" w:themeColor="text1"/>
        </w:rPr>
        <w:t xml:space="preserve"> bepalingen met vigerende bijlagen. Dit wil ze</w:t>
      </w:r>
      <w:r w:rsidRPr="00292222">
        <w:rPr>
          <w:snapToGrid w:val="0"/>
          <w:color w:val="000000" w:themeColor="text1"/>
        </w:rPr>
        <w:t>g</w:t>
      </w:r>
      <w:r w:rsidRPr="00292222">
        <w:rPr>
          <w:snapToGrid w:val="0"/>
          <w:color w:val="000000" w:themeColor="text1"/>
        </w:rPr>
        <w:t>gen dat deze bepalingen en bijlagen worden voorgeschreven en bindend zijn. Van d</w:t>
      </w:r>
      <w:r w:rsidRPr="00292222">
        <w:rPr>
          <w:snapToGrid w:val="0"/>
          <w:color w:val="000000" w:themeColor="text1"/>
        </w:rPr>
        <w:t>e</w:t>
      </w:r>
      <w:r w:rsidRPr="00292222">
        <w:rPr>
          <w:snapToGrid w:val="0"/>
          <w:color w:val="000000" w:themeColor="text1"/>
        </w:rPr>
        <w:t xml:space="preserve">ze bepalingen mag </w:t>
      </w:r>
      <w:r w:rsidRPr="00292222">
        <w:rPr>
          <w:snapToGrid w:val="0"/>
          <w:color w:val="000000" w:themeColor="text1"/>
          <w:u w:val="single"/>
        </w:rPr>
        <w:t>niet</w:t>
      </w:r>
      <w:r w:rsidRPr="00292222">
        <w:rPr>
          <w:snapToGrid w:val="0"/>
          <w:color w:val="000000" w:themeColor="text1"/>
        </w:rPr>
        <w:t xml:space="preserve"> worden afgeweken.</w:t>
      </w:r>
    </w:p>
    <w:p w14:paraId="46B41154" w14:textId="77777777" w:rsidR="002D0025" w:rsidRPr="00292222" w:rsidRDefault="002D0025" w:rsidP="001D3A1F">
      <w:pPr>
        <w:numPr>
          <w:ilvl w:val="0"/>
          <w:numId w:val="14"/>
        </w:numPr>
        <w:rPr>
          <w:snapToGrid w:val="0"/>
          <w:color w:val="000000" w:themeColor="text1"/>
        </w:rPr>
      </w:pPr>
      <w:r w:rsidRPr="00292222">
        <w:rPr>
          <w:snapToGrid w:val="0"/>
          <w:color w:val="000000" w:themeColor="text1"/>
        </w:rPr>
        <w:t xml:space="preserve">Het tweede deel bestaat uit </w:t>
      </w:r>
      <w:r w:rsidRPr="00292222">
        <w:rPr>
          <w:snapToGrid w:val="0"/>
          <w:color w:val="000000" w:themeColor="text1"/>
          <w:u w:val="single"/>
        </w:rPr>
        <w:t>niet-vigerende</w:t>
      </w:r>
      <w:r w:rsidRPr="00292222">
        <w:rPr>
          <w:snapToGrid w:val="0"/>
          <w:color w:val="000000" w:themeColor="text1"/>
        </w:rPr>
        <w:t xml:space="preserve"> bijlagen. Dat wil zeggen dat deze bijlagen informatief zijn. Deze bijlagen dienen slechts ter vergroting van het inzicht en geven een mogelijke richting aan. Het is mogelijk om van het gestelde af te wijken.</w:t>
      </w:r>
    </w:p>
    <w:p w14:paraId="05099C29" w14:textId="77777777" w:rsidR="002D0025" w:rsidRPr="00292222" w:rsidRDefault="002D0025">
      <w:pPr>
        <w:rPr>
          <w:snapToGrid w:val="0"/>
          <w:color w:val="000000" w:themeColor="text1"/>
        </w:rPr>
      </w:pPr>
    </w:p>
    <w:p w14:paraId="5CB87FCC" w14:textId="77777777" w:rsidR="002D0025" w:rsidRPr="00292222" w:rsidRDefault="002D0025">
      <w:pPr>
        <w:rPr>
          <w:b/>
          <w:snapToGrid w:val="0"/>
          <w:color w:val="000000" w:themeColor="text1"/>
        </w:rPr>
      </w:pPr>
      <w:r w:rsidRPr="00292222">
        <w:rPr>
          <w:b/>
          <w:snapToGrid w:val="0"/>
          <w:color w:val="000000" w:themeColor="text1"/>
        </w:rPr>
        <w:t>Hoofdstukken</w:t>
      </w:r>
    </w:p>
    <w:p w14:paraId="2D0BAA13" w14:textId="77777777" w:rsidR="002D0025" w:rsidRPr="00292222" w:rsidRDefault="002D0025">
      <w:pPr>
        <w:rPr>
          <w:snapToGrid w:val="0"/>
          <w:color w:val="000000" w:themeColor="text1"/>
        </w:rPr>
      </w:pPr>
      <w:r w:rsidRPr="00292222">
        <w:rPr>
          <w:snapToGrid w:val="0"/>
          <w:color w:val="000000" w:themeColor="text1"/>
        </w:rPr>
        <w:t>Hieronder wordt kort ingegaan op de inhoud en indeling van de hoofdstukken. (Alle g</w:t>
      </w:r>
      <w:r w:rsidRPr="00292222">
        <w:rPr>
          <w:snapToGrid w:val="0"/>
          <w:color w:val="000000" w:themeColor="text1"/>
        </w:rPr>
        <w:t>e</w:t>
      </w:r>
      <w:r w:rsidRPr="00292222">
        <w:rPr>
          <w:snapToGrid w:val="0"/>
          <w:color w:val="000000" w:themeColor="text1"/>
        </w:rPr>
        <w:t>noemde hoofdstukken zijn vigerend.)</w:t>
      </w:r>
    </w:p>
    <w:p w14:paraId="33886322" w14:textId="77777777" w:rsidR="002D0025" w:rsidRPr="00292222" w:rsidRDefault="002D0025">
      <w:pPr>
        <w:rPr>
          <w:snapToGrid w:val="0"/>
          <w:color w:val="000000" w:themeColor="text1"/>
        </w:rPr>
      </w:pPr>
    </w:p>
    <w:p w14:paraId="124FED17" w14:textId="77777777" w:rsidR="002D0025" w:rsidRPr="00292222" w:rsidRDefault="002D0025">
      <w:pPr>
        <w:rPr>
          <w:snapToGrid w:val="0"/>
          <w:color w:val="000000" w:themeColor="text1"/>
        </w:rPr>
      </w:pPr>
      <w:r w:rsidRPr="00292222">
        <w:rPr>
          <w:snapToGrid w:val="0"/>
          <w:color w:val="000000" w:themeColor="text1"/>
        </w:rPr>
        <w:t>In hoofdstuk</w:t>
      </w:r>
      <w:r w:rsidR="001A15D1">
        <w:rPr>
          <w:snapToGrid w:val="0"/>
          <w:color w:val="000000" w:themeColor="text1"/>
        </w:rPr>
        <w:t xml:space="preserve"> </w:t>
      </w:r>
      <w:r w:rsidR="003F2392">
        <w:rPr>
          <w:snapToGrid w:val="0"/>
          <w:color w:val="000000" w:themeColor="text1"/>
        </w:rPr>
        <w:fldChar w:fldCharType="begin"/>
      </w:r>
      <w:r w:rsidR="003F2392">
        <w:rPr>
          <w:snapToGrid w:val="0"/>
          <w:color w:val="000000" w:themeColor="text1"/>
        </w:rPr>
        <w:instrText xml:space="preserve"> REF _Ref332786848 \r \h </w:instrText>
      </w:r>
      <w:r w:rsidR="003F2392">
        <w:rPr>
          <w:snapToGrid w:val="0"/>
          <w:color w:val="000000" w:themeColor="text1"/>
        </w:rPr>
      </w:r>
      <w:r w:rsidR="003F2392">
        <w:rPr>
          <w:snapToGrid w:val="0"/>
          <w:color w:val="000000" w:themeColor="text1"/>
        </w:rPr>
        <w:fldChar w:fldCharType="separate"/>
      </w:r>
      <w:r w:rsidR="00EB7EB9">
        <w:rPr>
          <w:snapToGrid w:val="0"/>
          <w:color w:val="000000" w:themeColor="text1"/>
        </w:rPr>
        <w:t>1</w:t>
      </w:r>
      <w:r w:rsidR="003F2392">
        <w:rPr>
          <w:snapToGrid w:val="0"/>
          <w:color w:val="000000" w:themeColor="text1"/>
        </w:rPr>
        <w:fldChar w:fldCharType="end"/>
      </w:r>
      <w:r w:rsidRPr="00292222">
        <w:rPr>
          <w:snapToGrid w:val="0"/>
          <w:color w:val="000000" w:themeColor="text1"/>
        </w:rPr>
        <w:t xml:space="preserve"> worden termen en definities gegeven die betrekking hebben op 1500 V dc-TEV-systeem en 3 kV, 75 Hz ac-installatie ten behoeve van voedingen TBB.</w:t>
      </w:r>
    </w:p>
    <w:p w14:paraId="1F4747C0" w14:textId="77777777" w:rsidR="002D0025" w:rsidRPr="00292222" w:rsidRDefault="002D0025">
      <w:pPr>
        <w:rPr>
          <w:snapToGrid w:val="0"/>
          <w:color w:val="000000" w:themeColor="text1"/>
        </w:rPr>
      </w:pPr>
    </w:p>
    <w:p w14:paraId="0C9853AA" w14:textId="77777777" w:rsidR="002D0025" w:rsidRPr="00292222" w:rsidRDefault="002D0025">
      <w:pPr>
        <w:rPr>
          <w:snapToGrid w:val="0"/>
          <w:color w:val="000000" w:themeColor="text1"/>
        </w:rPr>
      </w:pPr>
      <w:r w:rsidRPr="00292222">
        <w:rPr>
          <w:snapToGrid w:val="0"/>
          <w:color w:val="000000" w:themeColor="text1"/>
        </w:rPr>
        <w:t xml:space="preserve">In hoofdstuk </w:t>
      </w:r>
      <w:r w:rsidR="003F2392">
        <w:rPr>
          <w:snapToGrid w:val="0"/>
          <w:color w:val="000000" w:themeColor="text1"/>
        </w:rPr>
        <w:fldChar w:fldCharType="begin"/>
      </w:r>
      <w:r w:rsidR="003F2392">
        <w:rPr>
          <w:snapToGrid w:val="0"/>
          <w:color w:val="000000" w:themeColor="text1"/>
        </w:rPr>
        <w:instrText xml:space="preserve"> REF _Ref332786857 \r \h </w:instrText>
      </w:r>
      <w:r w:rsidR="003F2392">
        <w:rPr>
          <w:snapToGrid w:val="0"/>
          <w:color w:val="000000" w:themeColor="text1"/>
        </w:rPr>
      </w:r>
      <w:r w:rsidR="003F2392">
        <w:rPr>
          <w:snapToGrid w:val="0"/>
          <w:color w:val="000000" w:themeColor="text1"/>
        </w:rPr>
        <w:fldChar w:fldCharType="separate"/>
      </w:r>
      <w:r w:rsidR="00EB7EB9">
        <w:rPr>
          <w:snapToGrid w:val="0"/>
          <w:color w:val="000000" w:themeColor="text1"/>
        </w:rPr>
        <w:t>2</w:t>
      </w:r>
      <w:r w:rsidR="003F2392">
        <w:rPr>
          <w:snapToGrid w:val="0"/>
          <w:color w:val="000000" w:themeColor="text1"/>
        </w:rPr>
        <w:fldChar w:fldCharType="end"/>
      </w:r>
      <w:r w:rsidRPr="00292222">
        <w:rPr>
          <w:snapToGrid w:val="0"/>
          <w:color w:val="000000" w:themeColor="text1"/>
        </w:rPr>
        <w:t xml:space="preserve"> worden de regels en bepalingen gegeven zoals die gelden voor het to</w:t>
      </w:r>
      <w:r w:rsidRPr="00292222">
        <w:rPr>
          <w:snapToGrid w:val="0"/>
          <w:color w:val="000000" w:themeColor="text1"/>
        </w:rPr>
        <w:t>e</w:t>
      </w:r>
      <w:r w:rsidRPr="00292222">
        <w:rPr>
          <w:snapToGrid w:val="0"/>
          <w:color w:val="000000" w:themeColor="text1"/>
        </w:rPr>
        <w:t xml:space="preserve">gangsbeheer van hoogspanningsruimten. Dit hoofdstuk is een nadere invulling van </w:t>
      </w:r>
      <w:r w:rsidRPr="00292222">
        <w:rPr>
          <w:color w:val="000000" w:themeColor="text1"/>
          <w:lang w:eastAsia="en-US"/>
        </w:rPr>
        <w:t>RLN00128-1</w:t>
      </w:r>
      <w:r w:rsidRPr="00292222">
        <w:rPr>
          <w:snapToGrid w:val="0"/>
          <w:color w:val="000000" w:themeColor="text1"/>
        </w:rPr>
        <w:t xml:space="preserve">, bepaling paragraaf 2.4.8. </w:t>
      </w:r>
    </w:p>
    <w:p w14:paraId="4ACE5C1A" w14:textId="77777777" w:rsidR="002D0025" w:rsidRPr="00292222" w:rsidRDefault="002D0025">
      <w:pPr>
        <w:rPr>
          <w:snapToGrid w:val="0"/>
          <w:color w:val="000000" w:themeColor="text1"/>
        </w:rPr>
      </w:pPr>
    </w:p>
    <w:p w14:paraId="69B025E3" w14:textId="77777777" w:rsidR="002D0025" w:rsidRPr="00292222" w:rsidRDefault="002D0025">
      <w:pPr>
        <w:rPr>
          <w:snapToGrid w:val="0"/>
          <w:color w:val="000000" w:themeColor="text1"/>
        </w:rPr>
      </w:pPr>
      <w:r w:rsidRPr="00292222">
        <w:rPr>
          <w:snapToGrid w:val="0"/>
          <w:color w:val="000000" w:themeColor="text1"/>
        </w:rPr>
        <w:t xml:space="preserve">In hoofdstuk </w:t>
      </w:r>
      <w:r w:rsidR="003F2392">
        <w:rPr>
          <w:snapToGrid w:val="0"/>
          <w:color w:val="000000" w:themeColor="text1"/>
        </w:rPr>
        <w:fldChar w:fldCharType="begin"/>
      </w:r>
      <w:r w:rsidR="003F2392">
        <w:rPr>
          <w:snapToGrid w:val="0"/>
          <w:color w:val="000000" w:themeColor="text1"/>
        </w:rPr>
        <w:instrText xml:space="preserve"> REF _Ref332786865 \r \h </w:instrText>
      </w:r>
      <w:r w:rsidR="003F2392">
        <w:rPr>
          <w:snapToGrid w:val="0"/>
          <w:color w:val="000000" w:themeColor="text1"/>
        </w:rPr>
      </w:r>
      <w:r w:rsidR="003F2392">
        <w:rPr>
          <w:snapToGrid w:val="0"/>
          <w:color w:val="000000" w:themeColor="text1"/>
        </w:rPr>
        <w:fldChar w:fldCharType="separate"/>
      </w:r>
      <w:r w:rsidR="00EB7EB9">
        <w:rPr>
          <w:snapToGrid w:val="0"/>
          <w:color w:val="000000" w:themeColor="text1"/>
        </w:rPr>
        <w:t>3</w:t>
      </w:r>
      <w:r w:rsidR="003F2392">
        <w:rPr>
          <w:snapToGrid w:val="0"/>
          <w:color w:val="000000" w:themeColor="text1"/>
        </w:rPr>
        <w:fldChar w:fldCharType="end"/>
      </w:r>
      <w:r w:rsidRPr="00292222">
        <w:rPr>
          <w:snapToGrid w:val="0"/>
          <w:color w:val="000000" w:themeColor="text1"/>
        </w:rPr>
        <w:t xml:space="preserve"> worden de bepalingen gegeven zoals die gelden bij werkzaamheden aan r</w:t>
      </w:r>
      <w:r w:rsidRPr="00292222">
        <w:rPr>
          <w:snapToGrid w:val="0"/>
          <w:color w:val="000000" w:themeColor="text1"/>
        </w:rPr>
        <w:t>e</w:t>
      </w:r>
      <w:r w:rsidRPr="00292222">
        <w:rPr>
          <w:snapToGrid w:val="0"/>
          <w:color w:val="000000" w:themeColor="text1"/>
        </w:rPr>
        <w:t>tourleidingen.</w:t>
      </w:r>
    </w:p>
    <w:p w14:paraId="25AA6A81" w14:textId="77777777" w:rsidR="002D0025" w:rsidRPr="00292222" w:rsidRDefault="002D0025">
      <w:pPr>
        <w:rPr>
          <w:snapToGrid w:val="0"/>
          <w:color w:val="000000" w:themeColor="text1"/>
        </w:rPr>
      </w:pPr>
    </w:p>
    <w:p w14:paraId="15C4A611" w14:textId="77777777" w:rsidR="002D0025" w:rsidRPr="00292222" w:rsidRDefault="002D0025">
      <w:pPr>
        <w:rPr>
          <w:snapToGrid w:val="0"/>
          <w:color w:val="000000" w:themeColor="text1"/>
        </w:rPr>
      </w:pPr>
      <w:r w:rsidRPr="00292222">
        <w:rPr>
          <w:snapToGrid w:val="0"/>
          <w:color w:val="000000" w:themeColor="text1"/>
        </w:rPr>
        <w:t xml:space="preserve">In hoofdstuk </w:t>
      </w:r>
      <w:r w:rsidR="003F2392">
        <w:rPr>
          <w:snapToGrid w:val="0"/>
          <w:color w:val="000000" w:themeColor="text1"/>
        </w:rPr>
        <w:fldChar w:fldCharType="begin"/>
      </w:r>
      <w:r w:rsidR="003F2392">
        <w:rPr>
          <w:snapToGrid w:val="0"/>
          <w:color w:val="000000" w:themeColor="text1"/>
        </w:rPr>
        <w:instrText xml:space="preserve"> REF _Ref332786872 \r \h </w:instrText>
      </w:r>
      <w:r w:rsidR="003F2392">
        <w:rPr>
          <w:snapToGrid w:val="0"/>
          <w:color w:val="000000" w:themeColor="text1"/>
        </w:rPr>
      </w:r>
      <w:r w:rsidR="003F2392">
        <w:rPr>
          <w:snapToGrid w:val="0"/>
          <w:color w:val="000000" w:themeColor="text1"/>
        </w:rPr>
        <w:fldChar w:fldCharType="separate"/>
      </w:r>
      <w:r w:rsidR="00EB7EB9">
        <w:rPr>
          <w:snapToGrid w:val="0"/>
          <w:color w:val="000000" w:themeColor="text1"/>
        </w:rPr>
        <w:t>4</w:t>
      </w:r>
      <w:r w:rsidR="003F2392">
        <w:rPr>
          <w:snapToGrid w:val="0"/>
          <w:color w:val="000000" w:themeColor="text1"/>
        </w:rPr>
        <w:fldChar w:fldCharType="end"/>
      </w:r>
      <w:r w:rsidRPr="00292222">
        <w:rPr>
          <w:snapToGrid w:val="0"/>
          <w:color w:val="000000" w:themeColor="text1"/>
        </w:rPr>
        <w:t xml:space="preserve"> worden de bepalingen gegeven zoals die gelden bij het werken aan “in grond gelegen hoogspanningskabels”.</w:t>
      </w:r>
    </w:p>
    <w:p w14:paraId="34238D6E" w14:textId="77777777" w:rsidR="002D0025" w:rsidRPr="00292222" w:rsidRDefault="002D0025">
      <w:pPr>
        <w:rPr>
          <w:snapToGrid w:val="0"/>
          <w:color w:val="000000" w:themeColor="text1"/>
        </w:rPr>
      </w:pPr>
    </w:p>
    <w:p w14:paraId="52F571BA" w14:textId="77777777" w:rsidR="002D0025" w:rsidRPr="00292222" w:rsidRDefault="002D0025">
      <w:pPr>
        <w:rPr>
          <w:snapToGrid w:val="0"/>
          <w:color w:val="000000" w:themeColor="text1"/>
        </w:rPr>
      </w:pPr>
      <w:r w:rsidRPr="00292222">
        <w:rPr>
          <w:snapToGrid w:val="0"/>
          <w:color w:val="000000" w:themeColor="text1"/>
        </w:rPr>
        <w:t xml:space="preserve">Hoofdstuk </w:t>
      </w:r>
      <w:r w:rsidR="003F2392">
        <w:rPr>
          <w:snapToGrid w:val="0"/>
          <w:color w:val="000000" w:themeColor="text1"/>
        </w:rPr>
        <w:fldChar w:fldCharType="begin"/>
      </w:r>
      <w:r w:rsidR="003F2392">
        <w:rPr>
          <w:snapToGrid w:val="0"/>
          <w:color w:val="000000" w:themeColor="text1"/>
        </w:rPr>
        <w:instrText xml:space="preserve"> REF _Ref332786877 \r \h </w:instrText>
      </w:r>
      <w:r w:rsidR="003F2392">
        <w:rPr>
          <w:snapToGrid w:val="0"/>
          <w:color w:val="000000" w:themeColor="text1"/>
        </w:rPr>
      </w:r>
      <w:r w:rsidR="003F2392">
        <w:rPr>
          <w:snapToGrid w:val="0"/>
          <w:color w:val="000000" w:themeColor="text1"/>
        </w:rPr>
        <w:fldChar w:fldCharType="separate"/>
      </w:r>
      <w:r w:rsidR="00EB7EB9">
        <w:rPr>
          <w:snapToGrid w:val="0"/>
          <w:color w:val="000000" w:themeColor="text1"/>
        </w:rPr>
        <w:t>5</w:t>
      </w:r>
      <w:r w:rsidR="003F2392">
        <w:rPr>
          <w:snapToGrid w:val="0"/>
          <w:color w:val="000000" w:themeColor="text1"/>
        </w:rPr>
        <w:fldChar w:fldCharType="end"/>
      </w:r>
      <w:r w:rsidR="003F2392">
        <w:rPr>
          <w:snapToGrid w:val="0"/>
          <w:color w:val="000000" w:themeColor="text1"/>
        </w:rPr>
        <w:t xml:space="preserve"> w</w:t>
      </w:r>
      <w:r w:rsidRPr="00292222">
        <w:rPr>
          <w:snapToGrid w:val="0"/>
          <w:color w:val="000000" w:themeColor="text1"/>
        </w:rPr>
        <w:t>orden additionele bepalingen gegeven voor werkzaamheden aan kabels n</w:t>
      </w:r>
      <w:r w:rsidRPr="00292222">
        <w:rPr>
          <w:snapToGrid w:val="0"/>
          <w:color w:val="000000" w:themeColor="text1"/>
        </w:rPr>
        <w:t>a</w:t>
      </w:r>
      <w:r w:rsidRPr="00292222">
        <w:rPr>
          <w:snapToGrid w:val="0"/>
          <w:color w:val="000000" w:themeColor="text1"/>
        </w:rPr>
        <w:t>bij 25 kV ac geëlektrificeerde spoor.</w:t>
      </w:r>
    </w:p>
    <w:p w14:paraId="2D18D253" w14:textId="77777777" w:rsidR="002D0025" w:rsidRPr="00292222" w:rsidRDefault="002D0025">
      <w:pPr>
        <w:rPr>
          <w:snapToGrid w:val="0"/>
          <w:color w:val="000000" w:themeColor="text1"/>
        </w:rPr>
      </w:pPr>
    </w:p>
    <w:p w14:paraId="2C498741" w14:textId="77777777" w:rsidR="002D0025" w:rsidRPr="00292222" w:rsidRDefault="002D0025">
      <w:pPr>
        <w:rPr>
          <w:snapToGrid w:val="0"/>
          <w:color w:val="000000" w:themeColor="text1"/>
        </w:rPr>
      </w:pPr>
      <w:r w:rsidRPr="00292222">
        <w:rPr>
          <w:snapToGrid w:val="0"/>
          <w:color w:val="000000" w:themeColor="text1"/>
        </w:rPr>
        <w:t xml:space="preserve">In hoofdstuk </w:t>
      </w:r>
      <w:r w:rsidR="003F2392">
        <w:rPr>
          <w:snapToGrid w:val="0"/>
          <w:color w:val="000000" w:themeColor="text1"/>
        </w:rPr>
        <w:fldChar w:fldCharType="begin"/>
      </w:r>
      <w:r w:rsidR="003F2392">
        <w:rPr>
          <w:snapToGrid w:val="0"/>
          <w:color w:val="000000" w:themeColor="text1"/>
        </w:rPr>
        <w:instrText xml:space="preserve"> REF _Ref332786881 \r \h </w:instrText>
      </w:r>
      <w:r w:rsidR="003F2392">
        <w:rPr>
          <w:snapToGrid w:val="0"/>
          <w:color w:val="000000" w:themeColor="text1"/>
        </w:rPr>
      </w:r>
      <w:r w:rsidR="003F2392">
        <w:rPr>
          <w:snapToGrid w:val="0"/>
          <w:color w:val="000000" w:themeColor="text1"/>
        </w:rPr>
        <w:fldChar w:fldCharType="separate"/>
      </w:r>
      <w:r w:rsidR="00EB7EB9">
        <w:rPr>
          <w:snapToGrid w:val="0"/>
          <w:color w:val="000000" w:themeColor="text1"/>
        </w:rPr>
        <w:t>6</w:t>
      </w:r>
      <w:r w:rsidR="003F2392">
        <w:rPr>
          <w:snapToGrid w:val="0"/>
          <w:color w:val="000000" w:themeColor="text1"/>
        </w:rPr>
        <w:fldChar w:fldCharType="end"/>
      </w:r>
      <w:r w:rsidRPr="00292222">
        <w:rPr>
          <w:snapToGrid w:val="0"/>
          <w:color w:val="000000" w:themeColor="text1"/>
        </w:rPr>
        <w:t xml:space="preserve"> worden de bepalingen gegeven zoals die gelden bij grondwerkzaamheden.</w:t>
      </w:r>
    </w:p>
    <w:p w14:paraId="1BD69EEF" w14:textId="77777777" w:rsidR="002D0025" w:rsidRPr="00292222" w:rsidRDefault="002D0025">
      <w:pPr>
        <w:rPr>
          <w:snapToGrid w:val="0"/>
          <w:color w:val="000000" w:themeColor="text1"/>
        </w:rPr>
      </w:pPr>
    </w:p>
    <w:p w14:paraId="139BF3E5" w14:textId="77777777" w:rsidR="002D0025" w:rsidRPr="00292222" w:rsidRDefault="002D0025">
      <w:pPr>
        <w:rPr>
          <w:snapToGrid w:val="0"/>
          <w:color w:val="000000" w:themeColor="text1"/>
        </w:rPr>
      </w:pPr>
      <w:r w:rsidRPr="00292222">
        <w:rPr>
          <w:snapToGrid w:val="0"/>
          <w:color w:val="000000" w:themeColor="text1"/>
        </w:rPr>
        <w:t xml:space="preserve">In hoofdstuk </w:t>
      </w:r>
      <w:r w:rsidR="003F2392">
        <w:rPr>
          <w:snapToGrid w:val="0"/>
          <w:color w:val="000000" w:themeColor="text1"/>
        </w:rPr>
        <w:fldChar w:fldCharType="begin"/>
      </w:r>
      <w:r w:rsidR="003F2392">
        <w:rPr>
          <w:snapToGrid w:val="0"/>
          <w:color w:val="000000" w:themeColor="text1"/>
        </w:rPr>
        <w:instrText xml:space="preserve"> REF _Ref332786886 \r \h </w:instrText>
      </w:r>
      <w:r w:rsidR="003F2392">
        <w:rPr>
          <w:snapToGrid w:val="0"/>
          <w:color w:val="000000" w:themeColor="text1"/>
        </w:rPr>
      </w:r>
      <w:r w:rsidR="003F2392">
        <w:rPr>
          <w:snapToGrid w:val="0"/>
          <w:color w:val="000000" w:themeColor="text1"/>
        </w:rPr>
        <w:fldChar w:fldCharType="separate"/>
      </w:r>
      <w:r w:rsidR="00EB7EB9">
        <w:rPr>
          <w:snapToGrid w:val="0"/>
          <w:color w:val="000000" w:themeColor="text1"/>
        </w:rPr>
        <w:t>7</w:t>
      </w:r>
      <w:r w:rsidR="003F2392">
        <w:rPr>
          <w:snapToGrid w:val="0"/>
          <w:color w:val="000000" w:themeColor="text1"/>
        </w:rPr>
        <w:fldChar w:fldCharType="end"/>
      </w:r>
      <w:r w:rsidRPr="00292222">
        <w:rPr>
          <w:snapToGrid w:val="0"/>
          <w:color w:val="000000" w:themeColor="text1"/>
        </w:rPr>
        <w:t xml:space="preserve"> zijn de bepalingen gegeven voor “de inzet van (groot)materieel langs of op het spoor”.</w:t>
      </w:r>
    </w:p>
    <w:p w14:paraId="60E84D17" w14:textId="77777777" w:rsidR="002D0025" w:rsidRPr="00292222" w:rsidRDefault="002D0025">
      <w:pPr>
        <w:rPr>
          <w:snapToGrid w:val="0"/>
          <w:color w:val="000000" w:themeColor="text1"/>
        </w:rPr>
      </w:pPr>
    </w:p>
    <w:p w14:paraId="4AE24E56" w14:textId="77777777" w:rsidR="002D0025" w:rsidRPr="00292222" w:rsidRDefault="002D0025">
      <w:pPr>
        <w:rPr>
          <w:snapToGrid w:val="0"/>
          <w:color w:val="000000" w:themeColor="text1"/>
        </w:rPr>
      </w:pPr>
      <w:r w:rsidRPr="00292222">
        <w:rPr>
          <w:snapToGrid w:val="0"/>
          <w:color w:val="000000" w:themeColor="text1"/>
        </w:rPr>
        <w:t xml:space="preserve">In hoofdstuk </w:t>
      </w:r>
      <w:r w:rsidR="003F2392">
        <w:rPr>
          <w:snapToGrid w:val="0"/>
          <w:color w:val="000000" w:themeColor="text1"/>
        </w:rPr>
        <w:fldChar w:fldCharType="begin"/>
      </w:r>
      <w:r w:rsidR="003F2392">
        <w:rPr>
          <w:snapToGrid w:val="0"/>
          <w:color w:val="000000" w:themeColor="text1"/>
        </w:rPr>
        <w:instrText xml:space="preserve"> REF _Ref332786895 \r \h </w:instrText>
      </w:r>
      <w:r w:rsidR="003F2392">
        <w:rPr>
          <w:snapToGrid w:val="0"/>
          <w:color w:val="000000" w:themeColor="text1"/>
        </w:rPr>
      </w:r>
      <w:r w:rsidR="003F2392">
        <w:rPr>
          <w:snapToGrid w:val="0"/>
          <w:color w:val="000000" w:themeColor="text1"/>
        </w:rPr>
        <w:fldChar w:fldCharType="separate"/>
      </w:r>
      <w:r w:rsidR="00EB7EB9">
        <w:rPr>
          <w:snapToGrid w:val="0"/>
          <w:color w:val="000000" w:themeColor="text1"/>
        </w:rPr>
        <w:t>8</w:t>
      </w:r>
      <w:r w:rsidR="003F2392">
        <w:rPr>
          <w:snapToGrid w:val="0"/>
          <w:color w:val="000000" w:themeColor="text1"/>
        </w:rPr>
        <w:fldChar w:fldCharType="end"/>
      </w:r>
      <w:r w:rsidRPr="00292222">
        <w:rPr>
          <w:snapToGrid w:val="0"/>
          <w:color w:val="000000" w:themeColor="text1"/>
        </w:rPr>
        <w:t xml:space="preserve"> zijn de bepalingen gegeven voor “het vervoer onder 1500 V dc-contactleidingen”.</w:t>
      </w:r>
    </w:p>
    <w:p w14:paraId="66E4110E" w14:textId="77777777" w:rsidR="002D0025" w:rsidRPr="00292222" w:rsidRDefault="002D0025">
      <w:pPr>
        <w:rPr>
          <w:snapToGrid w:val="0"/>
          <w:color w:val="000000" w:themeColor="text1"/>
        </w:rPr>
      </w:pPr>
    </w:p>
    <w:p w14:paraId="566F41CB" w14:textId="77777777" w:rsidR="002D0025" w:rsidRPr="00292222" w:rsidRDefault="002D0025">
      <w:pPr>
        <w:rPr>
          <w:snapToGrid w:val="0"/>
          <w:color w:val="000000" w:themeColor="text1"/>
        </w:rPr>
      </w:pPr>
      <w:r w:rsidRPr="00292222">
        <w:rPr>
          <w:snapToGrid w:val="0"/>
          <w:color w:val="000000" w:themeColor="text1"/>
        </w:rPr>
        <w:t xml:space="preserve">In hoofdstuk </w:t>
      </w:r>
      <w:r w:rsidR="003F2392">
        <w:rPr>
          <w:snapToGrid w:val="0"/>
          <w:color w:val="000000" w:themeColor="text1"/>
        </w:rPr>
        <w:fldChar w:fldCharType="begin"/>
      </w:r>
      <w:r w:rsidR="003F2392">
        <w:rPr>
          <w:snapToGrid w:val="0"/>
          <w:color w:val="000000" w:themeColor="text1"/>
        </w:rPr>
        <w:instrText xml:space="preserve"> REF _Ref332786899 \r \h </w:instrText>
      </w:r>
      <w:r w:rsidR="003F2392">
        <w:rPr>
          <w:snapToGrid w:val="0"/>
          <w:color w:val="000000" w:themeColor="text1"/>
        </w:rPr>
      </w:r>
      <w:r w:rsidR="003F2392">
        <w:rPr>
          <w:snapToGrid w:val="0"/>
          <w:color w:val="000000" w:themeColor="text1"/>
        </w:rPr>
        <w:fldChar w:fldCharType="separate"/>
      </w:r>
      <w:r w:rsidR="00EB7EB9">
        <w:rPr>
          <w:snapToGrid w:val="0"/>
          <w:color w:val="000000" w:themeColor="text1"/>
        </w:rPr>
        <w:t>9</w:t>
      </w:r>
      <w:r w:rsidR="003F2392">
        <w:rPr>
          <w:snapToGrid w:val="0"/>
          <w:color w:val="000000" w:themeColor="text1"/>
        </w:rPr>
        <w:fldChar w:fldCharType="end"/>
      </w:r>
      <w:r w:rsidRPr="00292222">
        <w:rPr>
          <w:snapToGrid w:val="0"/>
          <w:color w:val="000000" w:themeColor="text1"/>
        </w:rPr>
        <w:t xml:space="preserve"> worden bepalingen gegeven met betrekking tot inspecties. Dit hoofdstuk is een nadere invulling van </w:t>
      </w:r>
      <w:r w:rsidRPr="00292222">
        <w:rPr>
          <w:color w:val="000000" w:themeColor="text1"/>
          <w:lang w:eastAsia="en-US"/>
        </w:rPr>
        <w:t>RLN00128-1</w:t>
      </w:r>
      <w:r w:rsidRPr="00292222">
        <w:rPr>
          <w:snapToGrid w:val="0"/>
          <w:color w:val="000000" w:themeColor="text1"/>
        </w:rPr>
        <w:t>.</w:t>
      </w:r>
    </w:p>
    <w:p w14:paraId="053BDE51" w14:textId="77777777" w:rsidR="002D0025" w:rsidRPr="00292222" w:rsidRDefault="002D0025">
      <w:pPr>
        <w:rPr>
          <w:snapToGrid w:val="0"/>
          <w:color w:val="000000" w:themeColor="text1"/>
        </w:rPr>
      </w:pPr>
    </w:p>
    <w:p w14:paraId="64CC8D89" w14:textId="77777777" w:rsidR="002D0025" w:rsidRPr="00292222" w:rsidRDefault="002D0025">
      <w:pPr>
        <w:rPr>
          <w:snapToGrid w:val="0"/>
          <w:color w:val="000000" w:themeColor="text1"/>
        </w:rPr>
      </w:pPr>
      <w:r w:rsidRPr="00292222">
        <w:rPr>
          <w:snapToGrid w:val="0"/>
          <w:color w:val="000000" w:themeColor="text1"/>
        </w:rPr>
        <w:t xml:space="preserve">In hoofdstuk </w:t>
      </w:r>
      <w:r w:rsidR="003F2392">
        <w:rPr>
          <w:snapToGrid w:val="0"/>
          <w:color w:val="000000" w:themeColor="text1"/>
        </w:rPr>
        <w:fldChar w:fldCharType="begin"/>
      </w:r>
      <w:r w:rsidR="003F2392">
        <w:rPr>
          <w:snapToGrid w:val="0"/>
          <w:color w:val="000000" w:themeColor="text1"/>
        </w:rPr>
        <w:instrText xml:space="preserve"> REF _Ref332786908 \r \h </w:instrText>
      </w:r>
      <w:r w:rsidR="003F2392">
        <w:rPr>
          <w:snapToGrid w:val="0"/>
          <w:color w:val="000000" w:themeColor="text1"/>
        </w:rPr>
      </w:r>
      <w:r w:rsidR="003F2392">
        <w:rPr>
          <w:snapToGrid w:val="0"/>
          <w:color w:val="000000" w:themeColor="text1"/>
        </w:rPr>
        <w:fldChar w:fldCharType="separate"/>
      </w:r>
      <w:r w:rsidR="00EB7EB9">
        <w:rPr>
          <w:snapToGrid w:val="0"/>
          <w:color w:val="000000" w:themeColor="text1"/>
        </w:rPr>
        <w:t>10</w:t>
      </w:r>
      <w:r w:rsidR="003F2392">
        <w:rPr>
          <w:snapToGrid w:val="0"/>
          <w:color w:val="000000" w:themeColor="text1"/>
        </w:rPr>
        <w:fldChar w:fldCharType="end"/>
      </w:r>
      <w:r w:rsidRPr="00292222">
        <w:rPr>
          <w:snapToGrid w:val="0"/>
          <w:color w:val="000000" w:themeColor="text1"/>
        </w:rPr>
        <w:t xml:space="preserve"> worden de bepalingen gegeven voor “het aarden van de bovenleiding”.</w:t>
      </w:r>
    </w:p>
    <w:p w14:paraId="165E9EE2" w14:textId="77777777" w:rsidR="002D0025" w:rsidRPr="00292222" w:rsidRDefault="002D0025">
      <w:pPr>
        <w:rPr>
          <w:snapToGrid w:val="0"/>
          <w:color w:val="000000" w:themeColor="text1"/>
        </w:rPr>
      </w:pPr>
    </w:p>
    <w:p w14:paraId="4701FCF9" w14:textId="77777777" w:rsidR="002D0025" w:rsidRPr="00292222" w:rsidRDefault="002D0025">
      <w:pPr>
        <w:rPr>
          <w:snapToGrid w:val="0"/>
          <w:color w:val="000000" w:themeColor="text1"/>
        </w:rPr>
      </w:pPr>
      <w:r w:rsidRPr="00292222">
        <w:rPr>
          <w:snapToGrid w:val="0"/>
          <w:color w:val="000000" w:themeColor="text1"/>
        </w:rPr>
        <w:t xml:space="preserve">In hoofdstuk </w:t>
      </w:r>
      <w:r w:rsidR="003F2392">
        <w:rPr>
          <w:snapToGrid w:val="0"/>
          <w:color w:val="000000" w:themeColor="text1"/>
        </w:rPr>
        <w:fldChar w:fldCharType="begin"/>
      </w:r>
      <w:r w:rsidR="003F2392">
        <w:rPr>
          <w:snapToGrid w:val="0"/>
          <w:color w:val="000000" w:themeColor="text1"/>
        </w:rPr>
        <w:instrText xml:space="preserve"> REF _Ref332786914 \r \h </w:instrText>
      </w:r>
      <w:r w:rsidR="003F2392">
        <w:rPr>
          <w:snapToGrid w:val="0"/>
          <w:color w:val="000000" w:themeColor="text1"/>
        </w:rPr>
      </w:r>
      <w:r w:rsidR="003F2392">
        <w:rPr>
          <w:snapToGrid w:val="0"/>
          <w:color w:val="000000" w:themeColor="text1"/>
        </w:rPr>
        <w:fldChar w:fldCharType="separate"/>
      </w:r>
      <w:r w:rsidR="00EB7EB9">
        <w:rPr>
          <w:snapToGrid w:val="0"/>
          <w:color w:val="000000" w:themeColor="text1"/>
        </w:rPr>
        <w:t>11</w:t>
      </w:r>
      <w:r w:rsidR="003F2392">
        <w:rPr>
          <w:snapToGrid w:val="0"/>
          <w:color w:val="000000" w:themeColor="text1"/>
        </w:rPr>
        <w:fldChar w:fldCharType="end"/>
      </w:r>
      <w:r w:rsidRPr="00292222">
        <w:rPr>
          <w:snapToGrid w:val="0"/>
          <w:color w:val="000000" w:themeColor="text1"/>
        </w:rPr>
        <w:t xml:space="preserve"> is de relatie tuss</w:t>
      </w:r>
      <w:r w:rsidR="00AE5017">
        <w:rPr>
          <w:snapToGrid w:val="0"/>
          <w:color w:val="000000" w:themeColor="text1"/>
        </w:rPr>
        <w:t>en het VVW (=Voorschrift Veilig Werken)</w:t>
      </w:r>
      <w:r w:rsidRPr="00292222">
        <w:rPr>
          <w:snapToGrid w:val="0"/>
          <w:color w:val="000000" w:themeColor="text1"/>
        </w:rPr>
        <w:t xml:space="preserve"> en RLN00128 aangegeven.</w:t>
      </w:r>
    </w:p>
    <w:p w14:paraId="3252B121" w14:textId="77777777" w:rsidR="002D0025" w:rsidRPr="00292222" w:rsidRDefault="002D0025">
      <w:pPr>
        <w:rPr>
          <w:snapToGrid w:val="0"/>
          <w:color w:val="000000" w:themeColor="text1"/>
        </w:rPr>
      </w:pPr>
    </w:p>
    <w:p w14:paraId="2961FC35" w14:textId="77777777" w:rsidR="002D0025" w:rsidRPr="00292222" w:rsidRDefault="002D0025" w:rsidP="00A4120E">
      <w:pPr>
        <w:tabs>
          <w:tab w:val="left" w:pos="6663"/>
        </w:tabs>
        <w:rPr>
          <w:strike/>
          <w:snapToGrid w:val="0"/>
          <w:color w:val="000000" w:themeColor="text1"/>
        </w:rPr>
      </w:pPr>
      <w:r w:rsidRPr="00292222">
        <w:rPr>
          <w:snapToGrid w:val="0"/>
          <w:color w:val="000000" w:themeColor="text1"/>
        </w:rPr>
        <w:t xml:space="preserve">In hoofdstuk </w:t>
      </w:r>
      <w:r w:rsidR="003F2392">
        <w:rPr>
          <w:snapToGrid w:val="0"/>
          <w:color w:val="000000" w:themeColor="text1"/>
        </w:rPr>
        <w:fldChar w:fldCharType="begin"/>
      </w:r>
      <w:r w:rsidR="003F2392">
        <w:rPr>
          <w:snapToGrid w:val="0"/>
          <w:color w:val="000000" w:themeColor="text1"/>
        </w:rPr>
        <w:instrText xml:space="preserve"> REF _Ref332786916 \r \h </w:instrText>
      </w:r>
      <w:r w:rsidR="003F2392">
        <w:rPr>
          <w:snapToGrid w:val="0"/>
          <w:color w:val="000000" w:themeColor="text1"/>
        </w:rPr>
      </w:r>
      <w:r w:rsidR="003F2392">
        <w:rPr>
          <w:snapToGrid w:val="0"/>
          <w:color w:val="000000" w:themeColor="text1"/>
        </w:rPr>
        <w:fldChar w:fldCharType="separate"/>
      </w:r>
      <w:r w:rsidR="00EB7EB9">
        <w:rPr>
          <w:snapToGrid w:val="0"/>
          <w:color w:val="000000" w:themeColor="text1"/>
        </w:rPr>
        <w:t>12</w:t>
      </w:r>
      <w:r w:rsidR="003F2392">
        <w:rPr>
          <w:snapToGrid w:val="0"/>
          <w:color w:val="000000" w:themeColor="text1"/>
        </w:rPr>
        <w:fldChar w:fldCharType="end"/>
      </w:r>
      <w:r w:rsidRPr="00292222">
        <w:rPr>
          <w:snapToGrid w:val="0"/>
          <w:color w:val="000000" w:themeColor="text1"/>
        </w:rPr>
        <w:t xml:space="preserve"> wordt nader ingegaan op het kennis- en ervaringsniveau van de verschi</w:t>
      </w:r>
      <w:r w:rsidRPr="00292222">
        <w:rPr>
          <w:snapToGrid w:val="0"/>
          <w:color w:val="000000" w:themeColor="text1"/>
        </w:rPr>
        <w:t>l</w:t>
      </w:r>
      <w:r w:rsidRPr="00292222">
        <w:rPr>
          <w:snapToGrid w:val="0"/>
          <w:color w:val="000000" w:themeColor="text1"/>
        </w:rPr>
        <w:t xml:space="preserve">lende veiligheidsfunctionarissen. Dit hoofdstuk is een nadere invulling van </w:t>
      </w:r>
      <w:r w:rsidRPr="00292222">
        <w:rPr>
          <w:color w:val="000000" w:themeColor="text1"/>
          <w:lang w:eastAsia="en-US"/>
        </w:rPr>
        <w:t>RLN00128-1</w:t>
      </w:r>
      <w:r w:rsidRPr="00292222">
        <w:rPr>
          <w:snapToGrid w:val="0"/>
          <w:color w:val="000000" w:themeColor="text1"/>
        </w:rPr>
        <w:t>.</w:t>
      </w:r>
    </w:p>
    <w:p w14:paraId="2F154017" w14:textId="77777777" w:rsidR="002D0025" w:rsidRPr="00292222" w:rsidRDefault="002D0025">
      <w:pPr>
        <w:rPr>
          <w:snapToGrid w:val="0"/>
          <w:color w:val="000000" w:themeColor="text1"/>
        </w:rPr>
      </w:pPr>
      <w:r w:rsidRPr="00292222">
        <w:rPr>
          <w:snapToGrid w:val="0"/>
          <w:color w:val="000000" w:themeColor="text1"/>
        </w:rPr>
        <w:br w:type="page"/>
      </w:r>
    </w:p>
    <w:p w14:paraId="5D488D18" w14:textId="77777777" w:rsidR="002D0025" w:rsidRPr="00292222" w:rsidRDefault="002D0025">
      <w:pPr>
        <w:rPr>
          <w:snapToGrid w:val="0"/>
          <w:color w:val="000000" w:themeColor="text1"/>
        </w:rPr>
      </w:pPr>
      <w:r w:rsidRPr="00292222">
        <w:rPr>
          <w:snapToGrid w:val="0"/>
          <w:color w:val="000000" w:themeColor="text1"/>
        </w:rPr>
        <w:t xml:space="preserve">In hoofdstuk </w:t>
      </w:r>
      <w:r w:rsidR="003F2392">
        <w:rPr>
          <w:snapToGrid w:val="0"/>
          <w:color w:val="000000" w:themeColor="text1"/>
        </w:rPr>
        <w:fldChar w:fldCharType="begin"/>
      </w:r>
      <w:r w:rsidR="003F2392">
        <w:rPr>
          <w:snapToGrid w:val="0"/>
          <w:color w:val="000000" w:themeColor="text1"/>
        </w:rPr>
        <w:instrText xml:space="preserve"> REF _Ref332786920 \r \h </w:instrText>
      </w:r>
      <w:r w:rsidR="003F2392">
        <w:rPr>
          <w:snapToGrid w:val="0"/>
          <w:color w:val="000000" w:themeColor="text1"/>
        </w:rPr>
      </w:r>
      <w:r w:rsidR="003F2392">
        <w:rPr>
          <w:snapToGrid w:val="0"/>
          <w:color w:val="000000" w:themeColor="text1"/>
        </w:rPr>
        <w:fldChar w:fldCharType="separate"/>
      </w:r>
      <w:r w:rsidR="00EB7EB9">
        <w:rPr>
          <w:snapToGrid w:val="0"/>
          <w:color w:val="000000" w:themeColor="text1"/>
        </w:rPr>
        <w:t>13</w:t>
      </w:r>
      <w:r w:rsidR="003F2392">
        <w:rPr>
          <w:snapToGrid w:val="0"/>
          <w:color w:val="000000" w:themeColor="text1"/>
        </w:rPr>
        <w:fldChar w:fldCharType="end"/>
      </w:r>
      <w:r w:rsidRPr="00292222">
        <w:rPr>
          <w:snapToGrid w:val="0"/>
          <w:color w:val="000000" w:themeColor="text1"/>
        </w:rPr>
        <w:t xml:space="preserve"> is de procedure beschreven voor “het creëren van een veilige werkplek”.</w:t>
      </w:r>
    </w:p>
    <w:p w14:paraId="4359AA49" w14:textId="77777777" w:rsidR="002D0025" w:rsidRPr="00292222" w:rsidRDefault="002D0025">
      <w:pPr>
        <w:rPr>
          <w:b/>
          <w:snapToGrid w:val="0"/>
          <w:color w:val="000000" w:themeColor="text1"/>
        </w:rPr>
      </w:pPr>
    </w:p>
    <w:p w14:paraId="61E680D1" w14:textId="77777777" w:rsidR="002D0025" w:rsidRPr="00292222" w:rsidRDefault="002D0025">
      <w:pPr>
        <w:rPr>
          <w:snapToGrid w:val="0"/>
          <w:color w:val="000000" w:themeColor="text1"/>
        </w:rPr>
      </w:pPr>
      <w:r w:rsidRPr="00292222">
        <w:rPr>
          <w:snapToGrid w:val="0"/>
          <w:color w:val="000000" w:themeColor="text1"/>
        </w:rPr>
        <w:t xml:space="preserve">In hoofdstuk </w:t>
      </w:r>
      <w:r w:rsidR="003F2392">
        <w:rPr>
          <w:snapToGrid w:val="0"/>
          <w:color w:val="000000" w:themeColor="text1"/>
        </w:rPr>
        <w:fldChar w:fldCharType="begin"/>
      </w:r>
      <w:r w:rsidR="003F2392">
        <w:rPr>
          <w:snapToGrid w:val="0"/>
          <w:color w:val="000000" w:themeColor="text1"/>
        </w:rPr>
        <w:instrText xml:space="preserve"> REF _Ref332786938 \r \h </w:instrText>
      </w:r>
      <w:r w:rsidR="003F2392">
        <w:rPr>
          <w:snapToGrid w:val="0"/>
          <w:color w:val="000000" w:themeColor="text1"/>
        </w:rPr>
      </w:r>
      <w:r w:rsidR="003F2392">
        <w:rPr>
          <w:snapToGrid w:val="0"/>
          <w:color w:val="000000" w:themeColor="text1"/>
        </w:rPr>
        <w:fldChar w:fldCharType="separate"/>
      </w:r>
      <w:r w:rsidR="00EB7EB9">
        <w:rPr>
          <w:snapToGrid w:val="0"/>
          <w:color w:val="000000" w:themeColor="text1"/>
        </w:rPr>
        <w:t>14</w:t>
      </w:r>
      <w:r w:rsidR="003F2392">
        <w:rPr>
          <w:snapToGrid w:val="0"/>
          <w:color w:val="000000" w:themeColor="text1"/>
        </w:rPr>
        <w:fldChar w:fldCharType="end"/>
      </w:r>
      <w:r w:rsidRPr="00292222">
        <w:rPr>
          <w:snapToGrid w:val="0"/>
          <w:color w:val="000000" w:themeColor="text1"/>
        </w:rPr>
        <w:t xml:space="preserve"> is de procedure beschreven voor “werken in de Betuweroute spa</w:t>
      </w:r>
      <w:r w:rsidRPr="00292222">
        <w:rPr>
          <w:snapToGrid w:val="0"/>
          <w:color w:val="000000" w:themeColor="text1"/>
        </w:rPr>
        <w:t>n</w:t>
      </w:r>
      <w:r w:rsidRPr="00292222">
        <w:rPr>
          <w:snapToGrid w:val="0"/>
          <w:color w:val="000000" w:themeColor="text1"/>
        </w:rPr>
        <w:t>ningsluis”.</w:t>
      </w:r>
    </w:p>
    <w:p w14:paraId="62E8CB02" w14:textId="77777777" w:rsidR="002D0025" w:rsidRPr="00292222" w:rsidRDefault="002D0025">
      <w:pPr>
        <w:rPr>
          <w:b/>
          <w:snapToGrid w:val="0"/>
          <w:color w:val="000000" w:themeColor="text1"/>
        </w:rPr>
      </w:pPr>
    </w:p>
    <w:p w14:paraId="17C0F9F3" w14:textId="77777777" w:rsidR="002D0025" w:rsidRPr="00292222" w:rsidRDefault="002D0025">
      <w:pPr>
        <w:rPr>
          <w:b/>
          <w:snapToGrid w:val="0"/>
          <w:color w:val="000000" w:themeColor="text1"/>
        </w:rPr>
      </w:pPr>
      <w:r w:rsidRPr="00292222">
        <w:rPr>
          <w:b/>
          <w:snapToGrid w:val="0"/>
          <w:color w:val="000000" w:themeColor="text1"/>
        </w:rPr>
        <w:t>Vigerende bijlagen</w:t>
      </w:r>
    </w:p>
    <w:p w14:paraId="61419A2B" w14:textId="77777777" w:rsidR="002D0025" w:rsidRPr="00292222" w:rsidRDefault="002D0025">
      <w:pPr>
        <w:rPr>
          <w:b/>
          <w:snapToGrid w:val="0"/>
          <w:color w:val="000000" w:themeColor="text1"/>
        </w:rPr>
      </w:pPr>
    </w:p>
    <w:p w14:paraId="2CC45AFC" w14:textId="77777777" w:rsidR="002D0025" w:rsidRPr="00292222" w:rsidRDefault="002D0025">
      <w:pPr>
        <w:rPr>
          <w:snapToGrid w:val="0"/>
          <w:color w:val="000000" w:themeColor="text1"/>
        </w:rPr>
      </w:pPr>
      <w:r w:rsidRPr="00292222">
        <w:rPr>
          <w:snapToGrid w:val="0"/>
          <w:color w:val="000000" w:themeColor="text1"/>
        </w:rPr>
        <w:t>In bijlage A is het “Model Bewijs van Toegang tot Hoogspanningsruimte” opgenomen. I</w:t>
      </w:r>
      <w:r w:rsidRPr="00292222">
        <w:rPr>
          <w:snapToGrid w:val="0"/>
          <w:color w:val="000000" w:themeColor="text1"/>
        </w:rPr>
        <w:t>n</w:t>
      </w:r>
      <w:r w:rsidRPr="00292222">
        <w:rPr>
          <w:snapToGrid w:val="0"/>
          <w:color w:val="000000" w:themeColor="text1"/>
        </w:rPr>
        <w:t>dien iemand gerechtigd is om een hoogspanningsruimte te betreden zal de desbetreffende</w:t>
      </w:r>
      <w:r w:rsidRPr="00292222">
        <w:rPr>
          <w:i/>
          <w:snapToGrid w:val="0"/>
          <w:color w:val="000000" w:themeColor="text1"/>
        </w:rPr>
        <w:t xml:space="preserve"> installatieverantwoordelijke </w:t>
      </w:r>
      <w:r w:rsidRPr="00292222">
        <w:rPr>
          <w:snapToGrid w:val="0"/>
          <w:color w:val="000000" w:themeColor="text1"/>
        </w:rPr>
        <w:t xml:space="preserve">dit model uitgeven (zie verder </w:t>
      </w:r>
      <w:r w:rsidRPr="00292222">
        <w:rPr>
          <w:color w:val="000000" w:themeColor="text1"/>
          <w:lang w:eastAsia="en-US"/>
        </w:rPr>
        <w:t>RLN00128-2</w:t>
      </w:r>
      <w:r w:rsidRPr="00292222">
        <w:rPr>
          <w:snapToGrid w:val="0"/>
          <w:color w:val="000000" w:themeColor="text1"/>
        </w:rPr>
        <w:t xml:space="preserve">, hoofdstuk </w:t>
      </w:r>
      <w:r w:rsidR="005B6932">
        <w:rPr>
          <w:snapToGrid w:val="0"/>
          <w:color w:val="000000" w:themeColor="text1"/>
        </w:rPr>
        <w:fldChar w:fldCharType="begin"/>
      </w:r>
      <w:r w:rsidR="005B6932">
        <w:rPr>
          <w:snapToGrid w:val="0"/>
          <w:color w:val="000000" w:themeColor="text1"/>
        </w:rPr>
        <w:instrText xml:space="preserve"> REF _Ref332787193 \r \h </w:instrText>
      </w:r>
      <w:r w:rsidR="005B6932">
        <w:rPr>
          <w:snapToGrid w:val="0"/>
          <w:color w:val="000000" w:themeColor="text1"/>
        </w:rPr>
      </w:r>
      <w:r w:rsidR="005B6932">
        <w:rPr>
          <w:snapToGrid w:val="0"/>
          <w:color w:val="000000" w:themeColor="text1"/>
        </w:rPr>
        <w:fldChar w:fldCharType="separate"/>
      </w:r>
      <w:r w:rsidR="00EB7EB9">
        <w:rPr>
          <w:snapToGrid w:val="0"/>
          <w:color w:val="000000" w:themeColor="text1"/>
        </w:rPr>
        <w:t>2</w:t>
      </w:r>
      <w:r w:rsidR="005B6932">
        <w:rPr>
          <w:snapToGrid w:val="0"/>
          <w:color w:val="000000" w:themeColor="text1"/>
        </w:rPr>
        <w:fldChar w:fldCharType="end"/>
      </w:r>
      <w:r w:rsidRPr="00292222">
        <w:rPr>
          <w:snapToGrid w:val="0"/>
          <w:color w:val="000000" w:themeColor="text1"/>
        </w:rPr>
        <w:t>).</w:t>
      </w:r>
    </w:p>
    <w:p w14:paraId="03E33697" w14:textId="77777777" w:rsidR="002D0025" w:rsidRPr="00292222" w:rsidRDefault="002D0025">
      <w:pPr>
        <w:rPr>
          <w:snapToGrid w:val="0"/>
          <w:color w:val="000000" w:themeColor="text1"/>
        </w:rPr>
      </w:pPr>
    </w:p>
    <w:p w14:paraId="3EB1E572" w14:textId="77777777" w:rsidR="002D0025" w:rsidRPr="00292222" w:rsidRDefault="002D0025">
      <w:pPr>
        <w:rPr>
          <w:snapToGrid w:val="0"/>
          <w:color w:val="000000" w:themeColor="text1"/>
        </w:rPr>
      </w:pPr>
      <w:r w:rsidRPr="00292222">
        <w:rPr>
          <w:snapToGrid w:val="0"/>
          <w:color w:val="000000" w:themeColor="text1"/>
        </w:rPr>
        <w:t xml:space="preserve">In bijlage </w:t>
      </w:r>
      <w:r w:rsidR="00121EB1">
        <w:rPr>
          <w:snapToGrid w:val="0"/>
          <w:color w:val="000000" w:themeColor="text1"/>
        </w:rPr>
        <w:t>B</w:t>
      </w:r>
      <w:r w:rsidRPr="00292222">
        <w:rPr>
          <w:snapToGrid w:val="0"/>
          <w:color w:val="000000" w:themeColor="text1"/>
        </w:rPr>
        <w:t xml:space="preserve"> is het “Model voor de schakelopdracht voor 1500 V onder- en schakelstations” opgenomen. Dit model moet door de</w:t>
      </w:r>
      <w:r w:rsidRPr="00292222">
        <w:rPr>
          <w:i/>
          <w:snapToGrid w:val="0"/>
          <w:color w:val="000000" w:themeColor="text1"/>
        </w:rPr>
        <w:t xml:space="preserve"> werkverantwoordelijke </w:t>
      </w:r>
      <w:r w:rsidRPr="00292222">
        <w:rPr>
          <w:snapToGrid w:val="0"/>
          <w:color w:val="000000" w:themeColor="text1"/>
        </w:rPr>
        <w:t xml:space="preserve">gebruikt worden. Ook bevat bijlage </w:t>
      </w:r>
      <w:r w:rsidR="00164630">
        <w:rPr>
          <w:snapToGrid w:val="0"/>
          <w:color w:val="000000" w:themeColor="text1"/>
        </w:rPr>
        <w:t>B</w:t>
      </w:r>
      <w:r w:rsidRPr="00292222">
        <w:rPr>
          <w:snapToGrid w:val="0"/>
          <w:color w:val="000000" w:themeColor="text1"/>
        </w:rPr>
        <w:t xml:space="preserve"> de toe te passen communicatieprocedures voor schakelhandelingen aan tracti</w:t>
      </w:r>
      <w:r w:rsidRPr="00292222">
        <w:rPr>
          <w:snapToGrid w:val="0"/>
          <w:color w:val="000000" w:themeColor="text1"/>
        </w:rPr>
        <w:t>e</w:t>
      </w:r>
      <w:r w:rsidRPr="00292222">
        <w:rPr>
          <w:snapToGrid w:val="0"/>
          <w:color w:val="000000" w:themeColor="text1"/>
        </w:rPr>
        <w:t>voedingsinstallaties.</w:t>
      </w:r>
    </w:p>
    <w:p w14:paraId="49BC0ECB" w14:textId="77777777" w:rsidR="002D0025" w:rsidRDefault="002D0025">
      <w:pPr>
        <w:rPr>
          <w:snapToGrid w:val="0"/>
          <w:color w:val="000000" w:themeColor="text1"/>
        </w:rPr>
      </w:pPr>
    </w:p>
    <w:p w14:paraId="4E906D6B" w14:textId="77777777" w:rsidR="00164630" w:rsidRDefault="00164630">
      <w:pPr>
        <w:rPr>
          <w:snapToGrid w:val="0"/>
          <w:color w:val="000000" w:themeColor="text1"/>
        </w:rPr>
      </w:pPr>
      <w:r w:rsidRPr="002330DF">
        <w:rPr>
          <w:snapToGrid w:val="0"/>
          <w:color w:val="000000" w:themeColor="text1"/>
        </w:rPr>
        <w:t xml:space="preserve">In bijlage </w:t>
      </w:r>
      <w:r>
        <w:rPr>
          <w:snapToGrid w:val="0"/>
          <w:color w:val="000000" w:themeColor="text1"/>
        </w:rPr>
        <w:t>C</w:t>
      </w:r>
      <w:r w:rsidRPr="002330DF">
        <w:rPr>
          <w:snapToGrid w:val="0"/>
          <w:color w:val="000000" w:themeColor="text1"/>
        </w:rPr>
        <w:t xml:space="preserve"> is het “Model voor de schakelopdracht voor de 1500 V bovenleiding” opgen</w:t>
      </w:r>
      <w:r w:rsidRPr="002330DF">
        <w:rPr>
          <w:snapToGrid w:val="0"/>
          <w:color w:val="000000" w:themeColor="text1"/>
        </w:rPr>
        <w:t>o</w:t>
      </w:r>
      <w:r w:rsidRPr="002330DF">
        <w:rPr>
          <w:snapToGrid w:val="0"/>
          <w:color w:val="000000" w:themeColor="text1"/>
        </w:rPr>
        <w:t>men. Dit model moet door de</w:t>
      </w:r>
      <w:r w:rsidRPr="002330DF">
        <w:rPr>
          <w:i/>
          <w:snapToGrid w:val="0"/>
          <w:color w:val="000000" w:themeColor="text1"/>
        </w:rPr>
        <w:t xml:space="preserve"> werkverantwoordelijke </w:t>
      </w:r>
      <w:r w:rsidRPr="002330DF">
        <w:rPr>
          <w:snapToGrid w:val="0"/>
          <w:color w:val="000000" w:themeColor="text1"/>
        </w:rPr>
        <w:t xml:space="preserve">gebruikt worden. Ook bevat bijlage </w:t>
      </w:r>
      <w:r>
        <w:rPr>
          <w:snapToGrid w:val="0"/>
          <w:color w:val="000000" w:themeColor="text1"/>
        </w:rPr>
        <w:t>C</w:t>
      </w:r>
      <w:r w:rsidRPr="002330DF">
        <w:rPr>
          <w:snapToGrid w:val="0"/>
          <w:color w:val="000000" w:themeColor="text1"/>
        </w:rPr>
        <w:t xml:space="preserve"> de toe te passen communicatieprocedures voor schakelhandelingen aan de bovenleiding.</w:t>
      </w:r>
    </w:p>
    <w:p w14:paraId="15C27C63" w14:textId="77777777" w:rsidR="00164630" w:rsidRPr="00292222" w:rsidRDefault="00164630">
      <w:pPr>
        <w:rPr>
          <w:snapToGrid w:val="0"/>
          <w:color w:val="000000" w:themeColor="text1"/>
        </w:rPr>
      </w:pPr>
    </w:p>
    <w:p w14:paraId="612AA5A0" w14:textId="77777777" w:rsidR="002D0025" w:rsidRPr="00292222" w:rsidRDefault="002D0025">
      <w:pPr>
        <w:rPr>
          <w:snapToGrid w:val="0"/>
          <w:color w:val="000000" w:themeColor="text1"/>
        </w:rPr>
      </w:pPr>
      <w:r w:rsidRPr="00292222">
        <w:rPr>
          <w:snapToGrid w:val="0"/>
          <w:color w:val="000000" w:themeColor="text1"/>
        </w:rPr>
        <w:t>In bijlage D is het “Model voor de schakelopdracht voor de 3 kV (TBB)” opgenomen. Dit model moet door de</w:t>
      </w:r>
      <w:r w:rsidRPr="00292222">
        <w:rPr>
          <w:i/>
          <w:snapToGrid w:val="0"/>
          <w:color w:val="000000" w:themeColor="text1"/>
        </w:rPr>
        <w:t xml:space="preserve"> werkverantwoordelijke </w:t>
      </w:r>
      <w:r w:rsidRPr="00292222">
        <w:rPr>
          <w:snapToGrid w:val="0"/>
          <w:color w:val="000000" w:themeColor="text1"/>
        </w:rPr>
        <w:t>gebruikt worden. Ook bevat bijlage D de toe te passen communicatieprocedures voor schakelhandelingen aan 3 kV, 75 Hz ac-installaties.</w:t>
      </w:r>
    </w:p>
    <w:p w14:paraId="3C20C5CA" w14:textId="77777777" w:rsidR="002D0025" w:rsidRPr="00292222" w:rsidRDefault="002D0025">
      <w:pPr>
        <w:rPr>
          <w:snapToGrid w:val="0"/>
          <w:color w:val="000000" w:themeColor="text1"/>
        </w:rPr>
      </w:pPr>
    </w:p>
    <w:p w14:paraId="5050A7FB" w14:textId="77777777" w:rsidR="002D0025" w:rsidRPr="00292222" w:rsidRDefault="002D0025">
      <w:pPr>
        <w:rPr>
          <w:snapToGrid w:val="0"/>
          <w:color w:val="000000" w:themeColor="text1"/>
        </w:rPr>
      </w:pPr>
      <w:r w:rsidRPr="00292222">
        <w:rPr>
          <w:snapToGrid w:val="0"/>
          <w:color w:val="000000" w:themeColor="text1"/>
        </w:rPr>
        <w:t xml:space="preserve">In bijlage E is de “Procedure met betrekking tot het gebruik van model 1-2-3” opgenomen (zie ook </w:t>
      </w:r>
      <w:r w:rsidRPr="00292222">
        <w:rPr>
          <w:color w:val="000000" w:themeColor="text1"/>
          <w:lang w:eastAsia="en-US"/>
        </w:rPr>
        <w:t>RLN00128-2</w:t>
      </w:r>
      <w:r w:rsidRPr="00292222">
        <w:rPr>
          <w:snapToGrid w:val="0"/>
          <w:color w:val="000000" w:themeColor="text1"/>
        </w:rPr>
        <w:t xml:space="preserve">, hoofdstuk </w:t>
      </w:r>
      <w:r w:rsidR="001A15D1">
        <w:rPr>
          <w:snapToGrid w:val="0"/>
          <w:color w:val="000000" w:themeColor="text1"/>
        </w:rPr>
        <w:fldChar w:fldCharType="begin"/>
      </w:r>
      <w:r w:rsidR="001A15D1">
        <w:rPr>
          <w:snapToGrid w:val="0"/>
          <w:color w:val="000000" w:themeColor="text1"/>
        </w:rPr>
        <w:instrText xml:space="preserve"> REF _Ref332796180 \r \h </w:instrText>
      </w:r>
      <w:r w:rsidR="001A15D1">
        <w:rPr>
          <w:snapToGrid w:val="0"/>
          <w:color w:val="000000" w:themeColor="text1"/>
        </w:rPr>
      </w:r>
      <w:r w:rsidR="001A15D1">
        <w:rPr>
          <w:snapToGrid w:val="0"/>
          <w:color w:val="000000" w:themeColor="text1"/>
        </w:rPr>
        <w:fldChar w:fldCharType="separate"/>
      </w:r>
      <w:r w:rsidR="00EB7EB9">
        <w:rPr>
          <w:snapToGrid w:val="0"/>
          <w:color w:val="000000" w:themeColor="text1"/>
        </w:rPr>
        <w:t>11</w:t>
      </w:r>
      <w:r w:rsidR="001A15D1">
        <w:rPr>
          <w:snapToGrid w:val="0"/>
          <w:color w:val="000000" w:themeColor="text1"/>
        </w:rPr>
        <w:fldChar w:fldCharType="end"/>
      </w:r>
      <w:r w:rsidRPr="00292222">
        <w:rPr>
          <w:snapToGrid w:val="0"/>
          <w:color w:val="000000" w:themeColor="text1"/>
        </w:rPr>
        <w:t>).</w:t>
      </w:r>
    </w:p>
    <w:p w14:paraId="41491A9B" w14:textId="77777777" w:rsidR="002D0025" w:rsidRPr="00292222" w:rsidRDefault="002D0025">
      <w:pPr>
        <w:rPr>
          <w:snapToGrid w:val="0"/>
          <w:color w:val="000000" w:themeColor="text1"/>
        </w:rPr>
      </w:pPr>
    </w:p>
    <w:p w14:paraId="2C8E7EA8" w14:textId="77777777" w:rsidR="002D0025" w:rsidRPr="00292222" w:rsidRDefault="002D0025">
      <w:pPr>
        <w:rPr>
          <w:snapToGrid w:val="0"/>
          <w:color w:val="000000" w:themeColor="text1"/>
        </w:rPr>
      </w:pPr>
      <w:r w:rsidRPr="00292222">
        <w:rPr>
          <w:snapToGrid w:val="0"/>
          <w:color w:val="000000" w:themeColor="text1"/>
        </w:rPr>
        <w:t>In bijlage F is de “Modelverklaring 1, 2 en 3” opgenomen. Deze modelverklaring dient te worden gebruikt.</w:t>
      </w:r>
    </w:p>
    <w:p w14:paraId="719DBE68" w14:textId="77777777" w:rsidR="002D0025" w:rsidRPr="00292222" w:rsidRDefault="002D0025">
      <w:pPr>
        <w:rPr>
          <w:snapToGrid w:val="0"/>
          <w:color w:val="000000" w:themeColor="text1"/>
        </w:rPr>
      </w:pPr>
    </w:p>
    <w:p w14:paraId="4B9E91A5" w14:textId="77777777" w:rsidR="002D0025" w:rsidRPr="00292222" w:rsidRDefault="002D0025">
      <w:pPr>
        <w:rPr>
          <w:snapToGrid w:val="0"/>
          <w:color w:val="000000" w:themeColor="text1"/>
        </w:rPr>
      </w:pPr>
      <w:r w:rsidRPr="00292222">
        <w:rPr>
          <w:snapToGrid w:val="0"/>
          <w:color w:val="000000" w:themeColor="text1"/>
        </w:rPr>
        <w:t>In bijlage G is een overzicht gegeven van de werkzaamheden in relatie tot de veiligheid</w:t>
      </w:r>
      <w:r w:rsidRPr="00292222">
        <w:rPr>
          <w:snapToGrid w:val="0"/>
          <w:color w:val="000000" w:themeColor="text1"/>
        </w:rPr>
        <w:t>s</w:t>
      </w:r>
      <w:r w:rsidRPr="00292222">
        <w:rPr>
          <w:snapToGrid w:val="0"/>
          <w:color w:val="000000" w:themeColor="text1"/>
        </w:rPr>
        <w:t>functionaris die deze werkzaamheden mag uitvoeren. Deze bijlage is van toepassing op a</w:t>
      </w:r>
      <w:r w:rsidRPr="00292222">
        <w:rPr>
          <w:snapToGrid w:val="0"/>
          <w:color w:val="000000" w:themeColor="text1"/>
        </w:rPr>
        <w:t>l</w:t>
      </w:r>
      <w:r w:rsidRPr="00292222">
        <w:rPr>
          <w:snapToGrid w:val="0"/>
          <w:color w:val="000000" w:themeColor="text1"/>
        </w:rPr>
        <w:t>le hoofdstukken.</w:t>
      </w:r>
    </w:p>
    <w:p w14:paraId="1D463625" w14:textId="77777777" w:rsidR="002D0025" w:rsidRPr="00292222" w:rsidRDefault="002D0025">
      <w:pPr>
        <w:rPr>
          <w:snapToGrid w:val="0"/>
          <w:color w:val="000000" w:themeColor="text1"/>
        </w:rPr>
      </w:pPr>
    </w:p>
    <w:p w14:paraId="2997DCB2" w14:textId="77777777" w:rsidR="002D0025" w:rsidRPr="00292222" w:rsidRDefault="002D0025">
      <w:pPr>
        <w:rPr>
          <w:snapToGrid w:val="0"/>
          <w:color w:val="000000" w:themeColor="text1"/>
        </w:rPr>
      </w:pPr>
      <w:r w:rsidRPr="00292222">
        <w:rPr>
          <w:snapToGrid w:val="0"/>
          <w:color w:val="000000" w:themeColor="text1"/>
        </w:rPr>
        <w:t xml:space="preserve">In bijlage H is een overzicht opgenomen van de vakbekwaamheidsprofielen (inclusief de eindtermen) van veiligheidsfunctionarissen (zie ook </w:t>
      </w:r>
      <w:r w:rsidRPr="00292222">
        <w:rPr>
          <w:color w:val="000000" w:themeColor="text1"/>
          <w:lang w:eastAsia="en-US"/>
        </w:rPr>
        <w:t>RLN00128-2</w:t>
      </w:r>
      <w:r w:rsidRPr="00292222">
        <w:rPr>
          <w:snapToGrid w:val="0"/>
          <w:color w:val="000000" w:themeColor="text1"/>
        </w:rPr>
        <w:t xml:space="preserve">, hoofdstuk </w:t>
      </w:r>
      <w:r w:rsidR="005B6932">
        <w:rPr>
          <w:snapToGrid w:val="0"/>
          <w:color w:val="000000" w:themeColor="text1"/>
        </w:rPr>
        <w:fldChar w:fldCharType="begin"/>
      </w:r>
      <w:r w:rsidR="005B6932">
        <w:rPr>
          <w:snapToGrid w:val="0"/>
          <w:color w:val="000000" w:themeColor="text1"/>
        </w:rPr>
        <w:instrText xml:space="preserve"> REF _Ref332787213 \r \h </w:instrText>
      </w:r>
      <w:r w:rsidR="005B6932">
        <w:rPr>
          <w:snapToGrid w:val="0"/>
          <w:color w:val="000000" w:themeColor="text1"/>
        </w:rPr>
      </w:r>
      <w:r w:rsidR="005B6932">
        <w:rPr>
          <w:snapToGrid w:val="0"/>
          <w:color w:val="000000" w:themeColor="text1"/>
        </w:rPr>
        <w:fldChar w:fldCharType="separate"/>
      </w:r>
      <w:r w:rsidR="00EB7EB9">
        <w:rPr>
          <w:snapToGrid w:val="0"/>
          <w:color w:val="000000" w:themeColor="text1"/>
        </w:rPr>
        <w:t>12</w:t>
      </w:r>
      <w:r w:rsidR="005B6932">
        <w:rPr>
          <w:snapToGrid w:val="0"/>
          <w:color w:val="000000" w:themeColor="text1"/>
        </w:rPr>
        <w:fldChar w:fldCharType="end"/>
      </w:r>
      <w:r w:rsidRPr="00292222">
        <w:rPr>
          <w:snapToGrid w:val="0"/>
          <w:color w:val="000000" w:themeColor="text1"/>
        </w:rPr>
        <w:t>).</w:t>
      </w:r>
    </w:p>
    <w:p w14:paraId="41FA556E" w14:textId="77777777" w:rsidR="002D0025" w:rsidRPr="00292222" w:rsidRDefault="002D0025">
      <w:pPr>
        <w:rPr>
          <w:snapToGrid w:val="0"/>
          <w:color w:val="000000" w:themeColor="text1"/>
        </w:rPr>
      </w:pPr>
    </w:p>
    <w:p w14:paraId="3BAC42B7" w14:textId="77777777" w:rsidR="002D0025" w:rsidRPr="00292222" w:rsidRDefault="002D0025">
      <w:pPr>
        <w:rPr>
          <w:snapToGrid w:val="0"/>
          <w:color w:val="000000" w:themeColor="text1"/>
        </w:rPr>
      </w:pPr>
      <w:r w:rsidRPr="00292222">
        <w:rPr>
          <w:snapToGrid w:val="0"/>
          <w:color w:val="000000" w:themeColor="text1"/>
        </w:rPr>
        <w:t>In bijlage I is de procedure opgenomen voor het aanwijzen van veiligheidsfunctionarissen.</w:t>
      </w:r>
    </w:p>
    <w:p w14:paraId="5A883395" w14:textId="466CD619" w:rsidR="002D0025" w:rsidRPr="00292222" w:rsidRDefault="002D0025">
      <w:pPr>
        <w:rPr>
          <w:snapToGrid w:val="0"/>
          <w:color w:val="000000" w:themeColor="text1"/>
        </w:rPr>
      </w:pPr>
      <w:r w:rsidRPr="00292222">
        <w:rPr>
          <w:snapToGrid w:val="0"/>
          <w:color w:val="000000" w:themeColor="text1"/>
        </w:rPr>
        <w:t>(</w:t>
      </w:r>
      <w:r w:rsidR="009E318E">
        <w:rPr>
          <w:snapToGrid w:val="0"/>
          <w:color w:val="000000" w:themeColor="text1"/>
        </w:rPr>
        <w:t>B</w:t>
      </w:r>
      <w:r w:rsidRPr="00292222">
        <w:rPr>
          <w:snapToGrid w:val="0"/>
          <w:color w:val="000000" w:themeColor="text1"/>
        </w:rPr>
        <w:t xml:space="preserve">ijbehorende aanwijzingsformulier </w:t>
      </w:r>
      <w:r w:rsidR="009E318E">
        <w:rPr>
          <w:snapToGrid w:val="0"/>
          <w:color w:val="000000" w:themeColor="text1"/>
        </w:rPr>
        <w:t>zijn</w:t>
      </w:r>
      <w:r w:rsidR="009E318E" w:rsidRPr="00292222">
        <w:rPr>
          <w:snapToGrid w:val="0"/>
          <w:color w:val="000000" w:themeColor="text1"/>
        </w:rPr>
        <w:t xml:space="preserve"> </w:t>
      </w:r>
      <w:r w:rsidRPr="00292222">
        <w:rPr>
          <w:snapToGrid w:val="0"/>
          <w:color w:val="000000" w:themeColor="text1"/>
        </w:rPr>
        <w:t>opgenomen in bijlage M.)</w:t>
      </w:r>
    </w:p>
    <w:p w14:paraId="362FB172" w14:textId="77777777" w:rsidR="002D0025" w:rsidRPr="00292222" w:rsidRDefault="002D0025">
      <w:pPr>
        <w:rPr>
          <w:snapToGrid w:val="0"/>
          <w:color w:val="000000" w:themeColor="text1"/>
        </w:rPr>
      </w:pPr>
    </w:p>
    <w:p w14:paraId="5EB745D8" w14:textId="77777777" w:rsidR="002D0025" w:rsidRPr="00292222" w:rsidRDefault="002D0025">
      <w:pPr>
        <w:rPr>
          <w:b/>
          <w:snapToGrid w:val="0"/>
          <w:color w:val="000000" w:themeColor="text1"/>
        </w:rPr>
      </w:pPr>
      <w:r w:rsidRPr="00292222">
        <w:rPr>
          <w:b/>
          <w:snapToGrid w:val="0"/>
          <w:color w:val="000000" w:themeColor="text1"/>
        </w:rPr>
        <w:t>Niet vigerende bijlagen</w:t>
      </w:r>
    </w:p>
    <w:p w14:paraId="37FF4ABB" w14:textId="77777777" w:rsidR="002D0025" w:rsidRPr="00292222" w:rsidRDefault="002D0025">
      <w:pPr>
        <w:rPr>
          <w:b/>
          <w:snapToGrid w:val="0"/>
          <w:color w:val="000000" w:themeColor="text1"/>
        </w:rPr>
      </w:pPr>
    </w:p>
    <w:p w14:paraId="57E2CAEA" w14:textId="77777777" w:rsidR="002D0025" w:rsidRPr="00292222" w:rsidRDefault="002D0025">
      <w:pPr>
        <w:rPr>
          <w:snapToGrid w:val="0"/>
          <w:color w:val="000000" w:themeColor="text1"/>
        </w:rPr>
      </w:pPr>
      <w:r w:rsidRPr="00292222">
        <w:rPr>
          <w:snapToGrid w:val="0"/>
          <w:color w:val="000000" w:themeColor="text1"/>
        </w:rPr>
        <w:t xml:space="preserve">In bijlage J zijn de procedures opgenomen met betrekking tot het vrijschakelen en aarden van EV-hoogspanningsinstallaties (exclusief de contactleiding). Deze bijlage is een nadere uitwerking van hoofdstuk </w:t>
      </w:r>
      <w:r w:rsidR="001A15D1">
        <w:rPr>
          <w:snapToGrid w:val="0"/>
          <w:color w:val="000000" w:themeColor="text1"/>
        </w:rPr>
        <w:fldChar w:fldCharType="begin"/>
      </w:r>
      <w:r w:rsidR="001A15D1">
        <w:rPr>
          <w:snapToGrid w:val="0"/>
          <w:color w:val="000000" w:themeColor="text1"/>
        </w:rPr>
        <w:instrText xml:space="preserve"> REF _Ref332796224 \r \h </w:instrText>
      </w:r>
      <w:r w:rsidR="001A15D1">
        <w:rPr>
          <w:snapToGrid w:val="0"/>
          <w:color w:val="000000" w:themeColor="text1"/>
        </w:rPr>
      </w:r>
      <w:r w:rsidR="001A15D1">
        <w:rPr>
          <w:snapToGrid w:val="0"/>
          <w:color w:val="000000" w:themeColor="text1"/>
        </w:rPr>
        <w:fldChar w:fldCharType="separate"/>
      </w:r>
      <w:r w:rsidR="00EB7EB9">
        <w:rPr>
          <w:snapToGrid w:val="0"/>
          <w:color w:val="000000" w:themeColor="text1"/>
        </w:rPr>
        <w:t>13</w:t>
      </w:r>
      <w:r w:rsidR="001A15D1">
        <w:rPr>
          <w:snapToGrid w:val="0"/>
          <w:color w:val="000000" w:themeColor="text1"/>
        </w:rPr>
        <w:fldChar w:fldCharType="end"/>
      </w:r>
      <w:r w:rsidRPr="00292222">
        <w:rPr>
          <w:snapToGrid w:val="0"/>
          <w:color w:val="000000" w:themeColor="text1"/>
        </w:rPr>
        <w:t xml:space="preserve"> voor de vakdiscipline tractievoeding (1500 V dc-TEV-systeem).</w:t>
      </w:r>
    </w:p>
    <w:p w14:paraId="328F4AD3" w14:textId="77777777" w:rsidR="002D0025" w:rsidRPr="00292222" w:rsidRDefault="002D0025">
      <w:pPr>
        <w:rPr>
          <w:snapToGrid w:val="0"/>
          <w:color w:val="000000" w:themeColor="text1"/>
        </w:rPr>
      </w:pPr>
    </w:p>
    <w:p w14:paraId="3E3655FF" w14:textId="77777777" w:rsidR="002D0025" w:rsidRPr="00292222" w:rsidRDefault="002D0025">
      <w:pPr>
        <w:rPr>
          <w:snapToGrid w:val="0"/>
          <w:color w:val="000000" w:themeColor="text1"/>
        </w:rPr>
      </w:pPr>
      <w:r w:rsidRPr="00292222">
        <w:rPr>
          <w:snapToGrid w:val="0"/>
          <w:color w:val="000000" w:themeColor="text1"/>
        </w:rPr>
        <w:t>In bijlage K zijn de procedures opgenomen met betrekking tot het vrijschakelen en aarden van 3 kV, 75 Hz ac-installaties ten behoeve van TBB. Deze bijlage is een nadere uitwe</w:t>
      </w:r>
      <w:r w:rsidRPr="00292222">
        <w:rPr>
          <w:snapToGrid w:val="0"/>
          <w:color w:val="000000" w:themeColor="text1"/>
        </w:rPr>
        <w:t>r</w:t>
      </w:r>
      <w:r w:rsidRPr="00292222">
        <w:rPr>
          <w:snapToGrid w:val="0"/>
          <w:color w:val="000000" w:themeColor="text1"/>
        </w:rPr>
        <w:t xml:space="preserve">king van hoofdstuk </w:t>
      </w:r>
      <w:r w:rsidR="00164630">
        <w:rPr>
          <w:snapToGrid w:val="0"/>
          <w:color w:val="000000" w:themeColor="text1"/>
        </w:rPr>
        <w:fldChar w:fldCharType="begin"/>
      </w:r>
      <w:r w:rsidR="00164630">
        <w:rPr>
          <w:snapToGrid w:val="0"/>
          <w:color w:val="000000" w:themeColor="text1"/>
        </w:rPr>
        <w:instrText xml:space="preserve"> REF _Ref332715569 \r \h </w:instrText>
      </w:r>
      <w:r w:rsidR="00164630">
        <w:rPr>
          <w:snapToGrid w:val="0"/>
          <w:color w:val="000000" w:themeColor="text1"/>
        </w:rPr>
      </w:r>
      <w:r w:rsidR="00164630">
        <w:rPr>
          <w:snapToGrid w:val="0"/>
          <w:color w:val="000000" w:themeColor="text1"/>
        </w:rPr>
        <w:fldChar w:fldCharType="separate"/>
      </w:r>
      <w:r w:rsidR="00EB7EB9">
        <w:rPr>
          <w:snapToGrid w:val="0"/>
          <w:color w:val="000000" w:themeColor="text1"/>
        </w:rPr>
        <w:t>13</w:t>
      </w:r>
      <w:r w:rsidR="00164630">
        <w:rPr>
          <w:snapToGrid w:val="0"/>
          <w:color w:val="000000" w:themeColor="text1"/>
        </w:rPr>
        <w:fldChar w:fldCharType="end"/>
      </w:r>
      <w:r w:rsidRPr="00292222">
        <w:rPr>
          <w:snapToGrid w:val="0"/>
          <w:color w:val="000000" w:themeColor="text1"/>
        </w:rPr>
        <w:t xml:space="preserve"> voor de vakdiscipline 3 kV, 75 Hz ac-installaties ten behoeve van de voedingen van de TBB.</w:t>
      </w:r>
    </w:p>
    <w:p w14:paraId="458DED34" w14:textId="77777777" w:rsidR="002D0025" w:rsidRPr="00292222" w:rsidRDefault="002D0025">
      <w:pPr>
        <w:rPr>
          <w:snapToGrid w:val="0"/>
          <w:color w:val="000000" w:themeColor="text1"/>
        </w:rPr>
      </w:pPr>
    </w:p>
    <w:p w14:paraId="70D1CE5C" w14:textId="77777777" w:rsidR="002D0025" w:rsidRPr="00292222" w:rsidRDefault="002D0025">
      <w:pPr>
        <w:rPr>
          <w:snapToGrid w:val="0"/>
          <w:color w:val="000000" w:themeColor="text1"/>
        </w:rPr>
      </w:pPr>
      <w:r w:rsidRPr="00292222">
        <w:rPr>
          <w:snapToGrid w:val="0"/>
          <w:color w:val="000000" w:themeColor="text1"/>
        </w:rPr>
        <w:t>In bijlage L zijn de procedures opgenomen met betrekking tot het vrijschakelen en aarden van het 1500 V bovenleidingsysteem. Deze bijlage is een nadere uitwerking van hoof</w:t>
      </w:r>
      <w:r w:rsidRPr="00292222">
        <w:rPr>
          <w:snapToGrid w:val="0"/>
          <w:color w:val="000000" w:themeColor="text1"/>
        </w:rPr>
        <w:t>d</w:t>
      </w:r>
      <w:r w:rsidRPr="00292222">
        <w:rPr>
          <w:snapToGrid w:val="0"/>
          <w:color w:val="000000" w:themeColor="text1"/>
        </w:rPr>
        <w:t>stuk </w:t>
      </w:r>
      <w:r w:rsidR="001A15D1">
        <w:rPr>
          <w:snapToGrid w:val="0"/>
          <w:color w:val="000000" w:themeColor="text1"/>
        </w:rPr>
        <w:fldChar w:fldCharType="begin"/>
      </w:r>
      <w:r w:rsidR="001A15D1">
        <w:rPr>
          <w:snapToGrid w:val="0"/>
          <w:color w:val="000000" w:themeColor="text1"/>
        </w:rPr>
        <w:instrText xml:space="preserve"> REF _Ref332796224 \r \h </w:instrText>
      </w:r>
      <w:r w:rsidR="001A15D1">
        <w:rPr>
          <w:snapToGrid w:val="0"/>
          <w:color w:val="000000" w:themeColor="text1"/>
        </w:rPr>
      </w:r>
      <w:r w:rsidR="001A15D1">
        <w:rPr>
          <w:snapToGrid w:val="0"/>
          <w:color w:val="000000" w:themeColor="text1"/>
        </w:rPr>
        <w:fldChar w:fldCharType="separate"/>
      </w:r>
      <w:r w:rsidR="00EB7EB9">
        <w:rPr>
          <w:snapToGrid w:val="0"/>
          <w:color w:val="000000" w:themeColor="text1"/>
        </w:rPr>
        <w:t>13</w:t>
      </w:r>
      <w:r w:rsidR="001A15D1">
        <w:rPr>
          <w:snapToGrid w:val="0"/>
          <w:color w:val="000000" w:themeColor="text1"/>
        </w:rPr>
        <w:fldChar w:fldCharType="end"/>
      </w:r>
      <w:r w:rsidRPr="00292222">
        <w:rPr>
          <w:snapToGrid w:val="0"/>
          <w:color w:val="000000" w:themeColor="text1"/>
        </w:rPr>
        <w:t xml:space="preserve"> voor de vakdiscipline bovenleiding (1500 V dc-TEV-systeem).</w:t>
      </w:r>
    </w:p>
    <w:p w14:paraId="3BE6A3E5" w14:textId="77777777" w:rsidR="002D0025" w:rsidRPr="00292222" w:rsidRDefault="002D0025">
      <w:pPr>
        <w:rPr>
          <w:snapToGrid w:val="0"/>
          <w:color w:val="000000" w:themeColor="text1"/>
        </w:rPr>
      </w:pPr>
    </w:p>
    <w:p w14:paraId="1A2A676E" w14:textId="2237BD92" w:rsidR="002D0025" w:rsidRPr="00292222" w:rsidRDefault="002D0025">
      <w:pPr>
        <w:rPr>
          <w:snapToGrid w:val="0"/>
          <w:color w:val="000000" w:themeColor="text1"/>
        </w:rPr>
      </w:pPr>
      <w:r w:rsidRPr="00292222">
        <w:rPr>
          <w:snapToGrid w:val="0"/>
          <w:color w:val="000000" w:themeColor="text1"/>
        </w:rPr>
        <w:t xml:space="preserve">In bijlage M </w:t>
      </w:r>
      <w:r w:rsidR="009E318E">
        <w:rPr>
          <w:snapToGrid w:val="0"/>
          <w:color w:val="000000" w:themeColor="text1"/>
        </w:rPr>
        <w:t>zijn</w:t>
      </w:r>
      <w:r w:rsidRPr="00292222">
        <w:rPr>
          <w:snapToGrid w:val="0"/>
          <w:color w:val="000000" w:themeColor="text1"/>
        </w:rPr>
        <w:t xml:space="preserve"> </w:t>
      </w:r>
      <w:r w:rsidR="009E318E">
        <w:rPr>
          <w:snapToGrid w:val="0"/>
          <w:color w:val="000000" w:themeColor="text1"/>
        </w:rPr>
        <w:t>voorbeeld a</w:t>
      </w:r>
      <w:r w:rsidRPr="00292222">
        <w:rPr>
          <w:snapToGrid w:val="0"/>
          <w:color w:val="000000" w:themeColor="text1"/>
        </w:rPr>
        <w:t>anwijzingsformulier</w:t>
      </w:r>
      <w:r w:rsidR="009E318E">
        <w:rPr>
          <w:snapToGrid w:val="0"/>
          <w:color w:val="000000" w:themeColor="text1"/>
        </w:rPr>
        <w:t>en opgenomen</w:t>
      </w:r>
      <w:r w:rsidRPr="00292222">
        <w:rPr>
          <w:snapToGrid w:val="0"/>
          <w:color w:val="000000" w:themeColor="text1"/>
        </w:rPr>
        <w:t xml:space="preserve"> ten behoeve van veili</w:t>
      </w:r>
      <w:r w:rsidRPr="00292222">
        <w:rPr>
          <w:snapToGrid w:val="0"/>
          <w:color w:val="000000" w:themeColor="text1"/>
        </w:rPr>
        <w:t>g</w:t>
      </w:r>
      <w:r w:rsidRPr="00292222">
        <w:rPr>
          <w:snapToGrid w:val="0"/>
          <w:color w:val="000000" w:themeColor="text1"/>
        </w:rPr>
        <w:t xml:space="preserve">heidsfunctionarissen. </w:t>
      </w:r>
      <w:r w:rsidR="009E318E">
        <w:rPr>
          <w:snapToGrid w:val="0"/>
          <w:color w:val="000000" w:themeColor="text1"/>
        </w:rPr>
        <w:t>Deze aanwijzings</w:t>
      </w:r>
      <w:r w:rsidRPr="00292222">
        <w:rPr>
          <w:snapToGrid w:val="0"/>
          <w:color w:val="000000" w:themeColor="text1"/>
        </w:rPr>
        <w:t>formulier</w:t>
      </w:r>
      <w:r w:rsidR="009E318E">
        <w:rPr>
          <w:snapToGrid w:val="0"/>
          <w:color w:val="000000" w:themeColor="text1"/>
        </w:rPr>
        <w:t>en kunnen</w:t>
      </w:r>
      <w:r w:rsidRPr="00292222">
        <w:rPr>
          <w:snapToGrid w:val="0"/>
          <w:color w:val="000000" w:themeColor="text1"/>
        </w:rPr>
        <w:t xml:space="preserve"> worden gebruikt voor het aa</w:t>
      </w:r>
      <w:r w:rsidRPr="00292222">
        <w:rPr>
          <w:snapToGrid w:val="0"/>
          <w:color w:val="000000" w:themeColor="text1"/>
        </w:rPr>
        <w:t>n</w:t>
      </w:r>
      <w:r w:rsidRPr="00292222">
        <w:rPr>
          <w:snapToGrid w:val="0"/>
          <w:color w:val="000000" w:themeColor="text1"/>
        </w:rPr>
        <w:t>wijzen van veiligheidsfunctionarissen van de aannemer. D</w:t>
      </w:r>
      <w:r w:rsidR="009E318E">
        <w:rPr>
          <w:snapToGrid w:val="0"/>
          <w:color w:val="000000" w:themeColor="text1"/>
        </w:rPr>
        <w:t>e</w:t>
      </w:r>
      <w:r w:rsidRPr="00292222">
        <w:rPr>
          <w:snapToGrid w:val="0"/>
          <w:color w:val="000000" w:themeColor="text1"/>
        </w:rPr>
        <w:t xml:space="preserve"> formulier</w:t>
      </w:r>
      <w:r w:rsidR="009E318E">
        <w:rPr>
          <w:snapToGrid w:val="0"/>
          <w:color w:val="000000" w:themeColor="text1"/>
        </w:rPr>
        <w:t>en</w:t>
      </w:r>
      <w:r w:rsidRPr="00292222">
        <w:rPr>
          <w:snapToGrid w:val="0"/>
          <w:color w:val="000000" w:themeColor="text1"/>
        </w:rPr>
        <w:t xml:space="preserve"> moet</w:t>
      </w:r>
      <w:r w:rsidR="009E318E">
        <w:rPr>
          <w:snapToGrid w:val="0"/>
          <w:color w:val="000000" w:themeColor="text1"/>
        </w:rPr>
        <w:t>en</w:t>
      </w:r>
      <w:r w:rsidRPr="00292222">
        <w:rPr>
          <w:snapToGrid w:val="0"/>
          <w:color w:val="000000" w:themeColor="text1"/>
        </w:rPr>
        <w:t xml:space="preserve"> worden gebruikt voor het aanwijzen van veiligheidsfunctionarissen van ProRail.</w:t>
      </w:r>
    </w:p>
    <w:p w14:paraId="67CE9544" w14:textId="77777777" w:rsidR="002D0025" w:rsidRPr="00292222" w:rsidRDefault="002D0025">
      <w:pPr>
        <w:rPr>
          <w:snapToGrid w:val="0"/>
          <w:color w:val="000000" w:themeColor="text1"/>
        </w:rPr>
      </w:pPr>
    </w:p>
    <w:p w14:paraId="7B413548" w14:textId="77777777" w:rsidR="002D0025" w:rsidRDefault="002D0025">
      <w:pPr>
        <w:rPr>
          <w:snapToGrid w:val="0"/>
          <w:color w:val="000000" w:themeColor="text1"/>
        </w:rPr>
      </w:pPr>
      <w:r w:rsidRPr="00292222">
        <w:rPr>
          <w:snapToGrid w:val="0"/>
          <w:color w:val="000000" w:themeColor="text1"/>
        </w:rPr>
        <w:t>In bijlage N is een overzicht opgenomen van soorten werkzaamheden. In tabelvorm zijn voorbeelden gegeven van werkzaamheden en de categorie waaronder deze werkzaamh</w:t>
      </w:r>
      <w:r w:rsidRPr="00292222">
        <w:rPr>
          <w:snapToGrid w:val="0"/>
          <w:color w:val="000000" w:themeColor="text1"/>
        </w:rPr>
        <w:t>e</w:t>
      </w:r>
      <w:r w:rsidRPr="00292222">
        <w:rPr>
          <w:snapToGrid w:val="0"/>
          <w:color w:val="000000" w:themeColor="text1"/>
        </w:rPr>
        <w:t>den vallen. Deze bijlage is bedoeld om inzicht te krijgen in de soorten werkzaamheden.</w:t>
      </w:r>
    </w:p>
    <w:p w14:paraId="0FA5F45C" w14:textId="77777777" w:rsidR="005521DF" w:rsidRDefault="005521DF">
      <w:pPr>
        <w:rPr>
          <w:snapToGrid w:val="0"/>
          <w:color w:val="000000" w:themeColor="text1"/>
        </w:rPr>
      </w:pPr>
    </w:p>
    <w:p w14:paraId="6C9C21CB" w14:textId="77777777" w:rsidR="005521DF" w:rsidRPr="00292222" w:rsidRDefault="005521DF">
      <w:pPr>
        <w:rPr>
          <w:snapToGrid w:val="0"/>
          <w:color w:val="000000" w:themeColor="text1"/>
        </w:rPr>
      </w:pPr>
      <w:r>
        <w:rPr>
          <w:snapToGrid w:val="0"/>
          <w:color w:val="000000" w:themeColor="text1"/>
        </w:rPr>
        <w:t xml:space="preserve">Bijlage P laat aan de hand van een voorbeeld zien dat het omwille van de selectiviteit en een veilige werkplek soms nodig is om een extra </w:t>
      </w:r>
      <w:r w:rsidR="00DF37FE">
        <w:rPr>
          <w:snapToGrid w:val="0"/>
          <w:color w:val="000000" w:themeColor="text1"/>
        </w:rPr>
        <w:t>werkaarde te gebruiken</w:t>
      </w:r>
      <w:r>
        <w:rPr>
          <w:snapToGrid w:val="0"/>
          <w:color w:val="000000" w:themeColor="text1"/>
        </w:rPr>
        <w:t>.</w:t>
      </w:r>
    </w:p>
    <w:p w14:paraId="3CC967AD" w14:textId="77777777" w:rsidR="002D0025" w:rsidRDefault="002D0025">
      <w:pPr>
        <w:rPr>
          <w:snapToGrid w:val="0"/>
          <w:color w:val="000000" w:themeColor="text1"/>
        </w:rPr>
      </w:pPr>
    </w:p>
    <w:p w14:paraId="159B264D" w14:textId="77777777" w:rsidR="005521DF" w:rsidRPr="009A3FA3" w:rsidRDefault="005521DF" w:rsidP="005521DF">
      <w:pPr>
        <w:rPr>
          <w:rFonts w:cs="Arial"/>
          <w:snapToGrid w:val="0"/>
          <w:color w:val="000000" w:themeColor="text1"/>
        </w:rPr>
      </w:pPr>
      <w:r w:rsidRPr="004116F3">
        <w:rPr>
          <w:rFonts w:cs="Arial"/>
          <w:snapToGrid w:val="0"/>
          <w:color w:val="000000" w:themeColor="text1"/>
        </w:rPr>
        <w:t xml:space="preserve">In bijlage </w:t>
      </w:r>
      <w:r w:rsidR="00AA6CB7">
        <w:rPr>
          <w:rFonts w:cs="Arial"/>
          <w:snapToGrid w:val="0"/>
          <w:color w:val="000000" w:themeColor="text1"/>
        </w:rPr>
        <w:t>Q</w:t>
      </w:r>
      <w:r>
        <w:rPr>
          <w:rFonts w:cs="Arial"/>
          <w:snapToGrid w:val="0"/>
          <w:color w:val="000000" w:themeColor="text1"/>
        </w:rPr>
        <w:t xml:space="preserve"> wordt een toelichting gegeven omtrent het ontstaan van gevaarlijke spanni</w:t>
      </w:r>
      <w:r>
        <w:rPr>
          <w:rFonts w:cs="Arial"/>
          <w:snapToGrid w:val="0"/>
          <w:color w:val="000000" w:themeColor="text1"/>
        </w:rPr>
        <w:t>n</w:t>
      </w:r>
      <w:r>
        <w:rPr>
          <w:rFonts w:cs="Arial"/>
          <w:snapToGrid w:val="0"/>
          <w:color w:val="000000" w:themeColor="text1"/>
        </w:rPr>
        <w:t>gen op de bovenleiding door elektromagnetische beïnvloeding</w:t>
      </w:r>
      <w:r w:rsidRPr="004116F3">
        <w:rPr>
          <w:rFonts w:cs="Arial"/>
          <w:snapToGrid w:val="0"/>
          <w:color w:val="000000" w:themeColor="text1"/>
        </w:rPr>
        <w:t>.</w:t>
      </w:r>
      <w:r>
        <w:rPr>
          <w:rFonts w:cs="Arial"/>
          <w:snapToGrid w:val="0"/>
          <w:color w:val="000000" w:themeColor="text1"/>
        </w:rPr>
        <w:t xml:space="preserve"> De elektromagnetische b</w:t>
      </w:r>
      <w:r>
        <w:rPr>
          <w:rFonts w:cs="Arial"/>
          <w:snapToGrid w:val="0"/>
          <w:color w:val="000000" w:themeColor="text1"/>
        </w:rPr>
        <w:t>e</w:t>
      </w:r>
      <w:r w:rsidR="00DF37FE">
        <w:rPr>
          <w:rFonts w:cs="Arial"/>
          <w:snapToGrid w:val="0"/>
          <w:color w:val="000000" w:themeColor="text1"/>
        </w:rPr>
        <w:t>ï</w:t>
      </w:r>
      <w:r>
        <w:rPr>
          <w:rFonts w:cs="Arial"/>
          <w:snapToGrid w:val="0"/>
          <w:color w:val="000000" w:themeColor="text1"/>
        </w:rPr>
        <w:t>nvloeding komt voort uit de aanwezigheid van een hoogspanningslijn dan wel een andere 25 kV-spoorlijn.</w:t>
      </w:r>
      <w:r w:rsidRPr="004116F3">
        <w:rPr>
          <w:rFonts w:cs="Arial"/>
          <w:snapToGrid w:val="0"/>
          <w:color w:val="000000" w:themeColor="text1"/>
        </w:rPr>
        <w:t xml:space="preserve"> </w:t>
      </w:r>
    </w:p>
    <w:p w14:paraId="7C191243" w14:textId="77777777" w:rsidR="005521DF" w:rsidRDefault="005521DF" w:rsidP="005521DF">
      <w:pPr>
        <w:rPr>
          <w:rFonts w:cs="Arial"/>
          <w:snapToGrid w:val="0"/>
          <w:color w:val="000000" w:themeColor="text1"/>
        </w:rPr>
      </w:pPr>
    </w:p>
    <w:p w14:paraId="68DEA0AE" w14:textId="77777777" w:rsidR="005521DF" w:rsidRDefault="005521DF">
      <w:pPr>
        <w:rPr>
          <w:rFonts w:cs="Arial"/>
          <w:snapToGrid w:val="0"/>
          <w:color w:val="000000" w:themeColor="text1"/>
        </w:rPr>
      </w:pPr>
      <w:r w:rsidRPr="004116F3">
        <w:rPr>
          <w:rFonts w:cs="Arial"/>
          <w:snapToGrid w:val="0"/>
          <w:color w:val="000000" w:themeColor="text1"/>
        </w:rPr>
        <w:t xml:space="preserve">In bijlage </w:t>
      </w:r>
      <w:r>
        <w:rPr>
          <w:rFonts w:cs="Arial"/>
          <w:snapToGrid w:val="0"/>
          <w:color w:val="000000" w:themeColor="text1"/>
        </w:rPr>
        <w:t xml:space="preserve">R </w:t>
      </w:r>
      <w:r w:rsidR="00052ABE">
        <w:rPr>
          <w:rFonts w:cs="Arial"/>
          <w:snapToGrid w:val="0"/>
          <w:color w:val="000000" w:themeColor="text1"/>
        </w:rPr>
        <w:t>worden de rollen, de taken en de verantwoordelijkheden benoemd van betro</w:t>
      </w:r>
      <w:r w:rsidR="00052ABE">
        <w:rPr>
          <w:rFonts w:cs="Arial"/>
          <w:snapToGrid w:val="0"/>
          <w:color w:val="000000" w:themeColor="text1"/>
        </w:rPr>
        <w:t>k</w:t>
      </w:r>
      <w:r w:rsidR="00052ABE">
        <w:rPr>
          <w:rFonts w:cs="Arial"/>
          <w:snapToGrid w:val="0"/>
          <w:color w:val="000000" w:themeColor="text1"/>
        </w:rPr>
        <w:t>ken functionarissen bij het aarden van bovenleidingen voor een veilige werkplek.</w:t>
      </w:r>
    </w:p>
    <w:p w14:paraId="3FC7154B" w14:textId="77777777" w:rsidR="004E647C" w:rsidRDefault="004E647C">
      <w:pPr>
        <w:rPr>
          <w:rFonts w:cs="Arial"/>
          <w:snapToGrid w:val="0"/>
          <w:color w:val="000000" w:themeColor="text1"/>
        </w:rPr>
      </w:pPr>
    </w:p>
    <w:p w14:paraId="5388AF2B" w14:textId="77777777" w:rsidR="004E647C" w:rsidRDefault="004E647C" w:rsidP="004E647C">
      <w:pPr>
        <w:rPr>
          <w:rFonts w:cs="Arial"/>
          <w:snapToGrid w:val="0"/>
          <w:color w:val="000000" w:themeColor="text1"/>
        </w:rPr>
      </w:pPr>
      <w:r>
        <w:rPr>
          <w:rFonts w:cs="Arial"/>
          <w:snapToGrid w:val="0"/>
          <w:color w:val="000000" w:themeColor="text1"/>
        </w:rPr>
        <w:t>In bijlage S is een Voorbeeldformulier opgenomen voor het aanmelden van Retourwer</w:t>
      </w:r>
      <w:r>
        <w:rPr>
          <w:rFonts w:cs="Arial"/>
          <w:snapToGrid w:val="0"/>
          <w:color w:val="000000" w:themeColor="text1"/>
        </w:rPr>
        <w:t>k</w:t>
      </w:r>
      <w:r>
        <w:rPr>
          <w:rFonts w:cs="Arial"/>
          <w:snapToGrid w:val="0"/>
          <w:color w:val="000000" w:themeColor="text1"/>
        </w:rPr>
        <w:t>zaamheden. Dit formulier wordt door de Installatieverantwoordelijke gebruikt om te contr</w:t>
      </w:r>
      <w:r>
        <w:rPr>
          <w:rFonts w:cs="Arial"/>
          <w:snapToGrid w:val="0"/>
          <w:color w:val="000000" w:themeColor="text1"/>
        </w:rPr>
        <w:t>o</w:t>
      </w:r>
      <w:r>
        <w:rPr>
          <w:rFonts w:cs="Arial"/>
          <w:snapToGrid w:val="0"/>
          <w:color w:val="000000" w:themeColor="text1"/>
        </w:rPr>
        <w:t>leren of de veilige berijdbaarheid en de bedrijfsvoering niet in gevaar komen.</w:t>
      </w:r>
    </w:p>
    <w:p w14:paraId="3DB4E50E" w14:textId="77777777" w:rsidR="004E647C" w:rsidRDefault="004E647C" w:rsidP="004E647C">
      <w:pPr>
        <w:rPr>
          <w:rFonts w:cs="Arial"/>
          <w:snapToGrid w:val="0"/>
          <w:color w:val="000000" w:themeColor="text1"/>
        </w:rPr>
      </w:pPr>
    </w:p>
    <w:p w14:paraId="5FC41B28" w14:textId="77777777" w:rsidR="004E647C" w:rsidRPr="00292222" w:rsidRDefault="004E647C" w:rsidP="004E647C">
      <w:pPr>
        <w:rPr>
          <w:snapToGrid w:val="0"/>
          <w:color w:val="000000" w:themeColor="text1"/>
        </w:rPr>
      </w:pPr>
      <w:r>
        <w:rPr>
          <w:rFonts w:cs="Arial"/>
          <w:snapToGrid w:val="0"/>
          <w:color w:val="000000" w:themeColor="text1"/>
        </w:rPr>
        <w:t>In bijlage T zijn een aantal voorbeelden opgenomen van veiligheidsmaatregelen bij wer</w:t>
      </w:r>
      <w:r>
        <w:rPr>
          <w:rFonts w:cs="Arial"/>
          <w:snapToGrid w:val="0"/>
          <w:color w:val="000000" w:themeColor="text1"/>
        </w:rPr>
        <w:t>k</w:t>
      </w:r>
      <w:r>
        <w:rPr>
          <w:rFonts w:cs="Arial"/>
          <w:snapToGrid w:val="0"/>
          <w:color w:val="000000" w:themeColor="text1"/>
        </w:rPr>
        <w:t>zaamheden aan de retour.</w:t>
      </w:r>
    </w:p>
    <w:p w14:paraId="0152BBE8" w14:textId="77777777" w:rsidR="004E647C" w:rsidRDefault="004E647C">
      <w:pPr>
        <w:rPr>
          <w:snapToGrid w:val="0"/>
          <w:color w:val="000000" w:themeColor="text1"/>
        </w:rPr>
      </w:pPr>
    </w:p>
    <w:p w14:paraId="58F7C598" w14:textId="4F705C9C" w:rsidR="00AF1EB8" w:rsidRPr="00292222" w:rsidRDefault="00AF1EB8">
      <w:pPr>
        <w:rPr>
          <w:snapToGrid w:val="0"/>
          <w:color w:val="000000" w:themeColor="text1"/>
        </w:rPr>
      </w:pPr>
      <w:r>
        <w:rPr>
          <w:rFonts w:cs="Arial"/>
          <w:snapToGrid w:val="0"/>
          <w:color w:val="000000" w:themeColor="text1"/>
        </w:rPr>
        <w:t>In bijlage U is een functie-.en competentieprofiel opgenomen van een voldoend</w:t>
      </w:r>
      <w:r w:rsidR="00BB3F50">
        <w:rPr>
          <w:rFonts w:cs="Arial"/>
          <w:snapToGrid w:val="0"/>
          <w:color w:val="000000" w:themeColor="text1"/>
        </w:rPr>
        <w:t>e</w:t>
      </w:r>
      <w:r>
        <w:rPr>
          <w:rFonts w:cs="Arial"/>
          <w:snapToGrid w:val="0"/>
          <w:color w:val="000000" w:themeColor="text1"/>
        </w:rPr>
        <w:t xml:space="preserve"> onderricht persoon (VOP) Retourleiding en Aarding.</w:t>
      </w:r>
    </w:p>
    <w:p w14:paraId="5DFF55BF" w14:textId="77777777" w:rsidR="002D0025" w:rsidRPr="00292222" w:rsidRDefault="002D0025">
      <w:pPr>
        <w:pStyle w:val="Kop1"/>
        <w:numPr>
          <w:ilvl w:val="0"/>
          <w:numId w:val="3"/>
        </w:numPr>
        <w:rPr>
          <w:color w:val="000000" w:themeColor="text1"/>
          <w:lang w:eastAsia="en-US"/>
        </w:rPr>
      </w:pPr>
      <w:bookmarkStart w:id="15" w:name="_Toc90098033"/>
      <w:bookmarkStart w:id="16" w:name="_Toc286067828"/>
      <w:bookmarkStart w:id="17" w:name="_Ref332786848"/>
      <w:bookmarkStart w:id="18" w:name="_Toc440620160"/>
      <w:bookmarkStart w:id="19" w:name="_Toc489155405"/>
      <w:bookmarkStart w:id="20" w:name="_Toc489157266"/>
      <w:bookmarkStart w:id="21" w:name="_Toc481492269"/>
      <w:bookmarkStart w:id="22" w:name="_Toc481559353"/>
      <w:r w:rsidRPr="00292222">
        <w:rPr>
          <w:color w:val="000000" w:themeColor="text1"/>
          <w:lang w:eastAsia="en-US"/>
        </w:rPr>
        <w:t>Termen en definities</w:t>
      </w:r>
      <w:bookmarkEnd w:id="15"/>
      <w:bookmarkEnd w:id="16"/>
      <w:bookmarkEnd w:id="17"/>
      <w:bookmarkEnd w:id="18"/>
    </w:p>
    <w:p w14:paraId="27896F82" w14:textId="77777777" w:rsidR="002D0025" w:rsidRPr="00292222" w:rsidRDefault="002D0025">
      <w:pPr>
        <w:rPr>
          <w:snapToGrid w:val="0"/>
          <w:color w:val="000000" w:themeColor="text1"/>
        </w:rPr>
      </w:pPr>
      <w:r w:rsidRPr="00292222">
        <w:rPr>
          <w:snapToGrid w:val="0"/>
          <w:color w:val="000000" w:themeColor="text1"/>
        </w:rPr>
        <w:t xml:space="preserve">Dit hoofdstuk beschrijft een aantal termen en definities die van toepassing zijn op </w:t>
      </w:r>
      <w:r w:rsidRPr="00292222">
        <w:rPr>
          <w:color w:val="000000" w:themeColor="text1"/>
          <w:lang w:eastAsia="en-US"/>
        </w:rPr>
        <w:t>RLN00128-2</w:t>
      </w:r>
      <w:r w:rsidRPr="00292222">
        <w:rPr>
          <w:snapToGrid w:val="0"/>
          <w:color w:val="000000" w:themeColor="text1"/>
        </w:rPr>
        <w:t>. Deze termen en definities zijn een aanvulling op de definities uit RLN00128-1.</w:t>
      </w:r>
    </w:p>
    <w:p w14:paraId="5E879B7A" w14:textId="77777777" w:rsidR="002D0025" w:rsidRPr="00292222" w:rsidRDefault="002D0025">
      <w:pPr>
        <w:rPr>
          <w:snapToGrid w:val="0"/>
          <w:color w:val="000000" w:themeColor="text1"/>
        </w:rPr>
      </w:pPr>
    </w:p>
    <w:p w14:paraId="13647B94" w14:textId="77777777" w:rsidR="002D0025" w:rsidRPr="00292222" w:rsidRDefault="002D0025">
      <w:pPr>
        <w:pStyle w:val="Kop2"/>
        <w:numPr>
          <w:ilvl w:val="1"/>
          <w:numId w:val="4"/>
        </w:numPr>
        <w:tabs>
          <w:tab w:val="num" w:pos="0"/>
        </w:tabs>
        <w:ind w:left="0" w:firstLine="0"/>
        <w:rPr>
          <w:snapToGrid w:val="0"/>
          <w:color w:val="000000" w:themeColor="text1"/>
        </w:rPr>
      </w:pPr>
      <w:bookmarkStart w:id="23" w:name="_Toc90098035"/>
      <w:bookmarkStart w:id="24" w:name="_Toc286067829"/>
      <w:bookmarkStart w:id="25" w:name="_Ref332717447"/>
      <w:bookmarkStart w:id="26" w:name="_Toc440620161"/>
      <w:r w:rsidRPr="00292222">
        <w:rPr>
          <w:snapToGrid w:val="0"/>
          <w:color w:val="000000" w:themeColor="text1"/>
        </w:rPr>
        <w:t>TEV-systeem</w:t>
      </w:r>
      <w:bookmarkEnd w:id="23"/>
      <w:bookmarkEnd w:id="24"/>
      <w:bookmarkEnd w:id="25"/>
      <w:bookmarkEnd w:id="26"/>
    </w:p>
    <w:p w14:paraId="10E59198" w14:textId="77777777" w:rsidR="002D0025" w:rsidRPr="00292222" w:rsidRDefault="002D0025">
      <w:pPr>
        <w:rPr>
          <w:snapToGrid w:val="0"/>
          <w:color w:val="000000" w:themeColor="text1"/>
        </w:rPr>
      </w:pPr>
      <w:r w:rsidRPr="00292222">
        <w:rPr>
          <w:snapToGrid w:val="0"/>
          <w:color w:val="000000" w:themeColor="text1"/>
        </w:rPr>
        <w:t>Tractie-energievoorziening-systeem is de verzameling van systemen en deelsystemen die onderdeel uitmaken van de railinfrastructuur, bedoeld voor de tractie-energievoorziening. De tractie-energievoorziening is de energievoorziening voor de aandrijving van treinen.</w:t>
      </w:r>
    </w:p>
    <w:p w14:paraId="520F29DE" w14:textId="77777777" w:rsidR="002D0025" w:rsidRPr="00292222" w:rsidRDefault="002D0025">
      <w:pPr>
        <w:rPr>
          <w:snapToGrid w:val="0"/>
          <w:color w:val="000000" w:themeColor="text1"/>
        </w:rPr>
      </w:pPr>
    </w:p>
    <w:p w14:paraId="2AC60596" w14:textId="77777777" w:rsidR="002D0025" w:rsidRPr="00292222" w:rsidRDefault="002D0025">
      <w:pPr>
        <w:pStyle w:val="Kop2"/>
        <w:numPr>
          <w:ilvl w:val="1"/>
          <w:numId w:val="4"/>
        </w:numPr>
        <w:tabs>
          <w:tab w:val="num" w:pos="0"/>
        </w:tabs>
        <w:ind w:left="0" w:firstLine="0"/>
        <w:rPr>
          <w:snapToGrid w:val="0"/>
          <w:color w:val="000000" w:themeColor="text1"/>
        </w:rPr>
      </w:pPr>
      <w:bookmarkStart w:id="27" w:name="_Toc90098036"/>
      <w:bookmarkStart w:id="28" w:name="_Toc286067830"/>
      <w:bookmarkStart w:id="29" w:name="_Toc440620162"/>
      <w:r w:rsidRPr="00292222">
        <w:rPr>
          <w:snapToGrid w:val="0"/>
          <w:color w:val="000000" w:themeColor="text1"/>
        </w:rPr>
        <w:t>Actieve delen</w:t>
      </w:r>
      <w:bookmarkEnd w:id="27"/>
      <w:bookmarkEnd w:id="28"/>
      <w:bookmarkEnd w:id="29"/>
    </w:p>
    <w:p w14:paraId="09D12077" w14:textId="77777777" w:rsidR="002D0025" w:rsidRPr="00292222" w:rsidRDefault="002D0025">
      <w:pPr>
        <w:rPr>
          <w:snapToGrid w:val="0"/>
          <w:color w:val="000000" w:themeColor="text1"/>
        </w:rPr>
      </w:pPr>
      <w:r w:rsidRPr="00292222">
        <w:rPr>
          <w:snapToGrid w:val="0"/>
          <w:color w:val="000000" w:themeColor="text1"/>
        </w:rPr>
        <w:t>Een geleidend deel dat bij normaal bedrijf onder spanning staat.</w:t>
      </w:r>
    </w:p>
    <w:p w14:paraId="36D727F5" w14:textId="77777777" w:rsidR="002D0025" w:rsidRPr="00292222" w:rsidRDefault="002D0025">
      <w:pPr>
        <w:rPr>
          <w:snapToGrid w:val="0"/>
          <w:color w:val="000000" w:themeColor="text1"/>
        </w:rPr>
      </w:pPr>
    </w:p>
    <w:p w14:paraId="7724BAB7" w14:textId="77777777" w:rsidR="002D0025" w:rsidRPr="00292222" w:rsidRDefault="002D0025">
      <w:pPr>
        <w:pStyle w:val="Kop2"/>
        <w:numPr>
          <w:ilvl w:val="1"/>
          <w:numId w:val="4"/>
        </w:numPr>
        <w:tabs>
          <w:tab w:val="num" w:pos="0"/>
        </w:tabs>
        <w:ind w:left="0" w:firstLine="0"/>
        <w:rPr>
          <w:snapToGrid w:val="0"/>
          <w:color w:val="000000" w:themeColor="text1"/>
        </w:rPr>
      </w:pPr>
      <w:bookmarkStart w:id="30" w:name="_Toc90098037"/>
      <w:bookmarkStart w:id="31" w:name="_Toc286067831"/>
      <w:bookmarkStart w:id="32" w:name="_Toc440620163"/>
      <w:r w:rsidRPr="00292222">
        <w:rPr>
          <w:snapToGrid w:val="0"/>
          <w:color w:val="000000" w:themeColor="text1"/>
        </w:rPr>
        <w:t>Vakdiscipline</w:t>
      </w:r>
      <w:bookmarkEnd w:id="30"/>
      <w:bookmarkEnd w:id="31"/>
      <w:bookmarkEnd w:id="32"/>
    </w:p>
    <w:p w14:paraId="571C0114" w14:textId="77777777" w:rsidR="002D0025" w:rsidRPr="00292222" w:rsidRDefault="002D0025">
      <w:pPr>
        <w:rPr>
          <w:snapToGrid w:val="0"/>
          <w:color w:val="000000" w:themeColor="text1"/>
        </w:rPr>
      </w:pPr>
      <w:r w:rsidRPr="00292222">
        <w:rPr>
          <w:snapToGrid w:val="0"/>
          <w:color w:val="000000" w:themeColor="text1"/>
        </w:rPr>
        <w:t>Een specialistisch vakgebied waarbinnen werkzaamheden kunnen plaatsvinden, waarin andere eisen en procedures kunnen gelden. Er worden een aantal vakdisciplines onde</w:t>
      </w:r>
      <w:r w:rsidRPr="00292222">
        <w:rPr>
          <w:snapToGrid w:val="0"/>
          <w:color w:val="000000" w:themeColor="text1"/>
        </w:rPr>
        <w:t>r</w:t>
      </w:r>
      <w:r w:rsidRPr="00292222">
        <w:rPr>
          <w:snapToGrid w:val="0"/>
          <w:color w:val="000000" w:themeColor="text1"/>
        </w:rPr>
        <w:t>scheiden:</w:t>
      </w:r>
    </w:p>
    <w:p w14:paraId="68624D2E" w14:textId="326789E8" w:rsidR="004E647C" w:rsidRDefault="00FA34B0" w:rsidP="001D3A1F">
      <w:pPr>
        <w:numPr>
          <w:ilvl w:val="0"/>
          <w:numId w:val="56"/>
        </w:numPr>
        <w:tabs>
          <w:tab w:val="clear" w:pos="360"/>
          <w:tab w:val="num" w:pos="1352"/>
        </w:tabs>
        <w:ind w:left="1352"/>
        <w:rPr>
          <w:snapToGrid w:val="0"/>
          <w:color w:val="000000" w:themeColor="text1"/>
        </w:rPr>
      </w:pPr>
      <w:r w:rsidRPr="00A56F47">
        <w:rPr>
          <w:b/>
          <w:i/>
          <w:snapToGrid w:val="0"/>
          <w:color w:val="000000" w:themeColor="text1"/>
        </w:rPr>
        <w:t>T</w:t>
      </w:r>
      <w:r w:rsidR="004E647C" w:rsidRPr="00A56F47">
        <w:rPr>
          <w:b/>
          <w:i/>
          <w:snapToGrid w:val="0"/>
          <w:color w:val="000000" w:themeColor="text1"/>
        </w:rPr>
        <w:t xml:space="preserve">ractievoeding </w:t>
      </w:r>
      <w:r w:rsidR="004E647C" w:rsidRPr="00A56F47">
        <w:rPr>
          <w:b/>
          <w:snapToGrid w:val="0"/>
          <w:color w:val="000000" w:themeColor="text1"/>
        </w:rPr>
        <w:t>1500 V</w:t>
      </w:r>
      <w:r w:rsidR="004E647C" w:rsidRPr="00292222">
        <w:rPr>
          <w:snapToGrid w:val="0"/>
          <w:color w:val="000000" w:themeColor="text1"/>
        </w:rPr>
        <w:t>olt dc-TEV-systeem</w:t>
      </w:r>
      <w:r w:rsidR="00C01000">
        <w:rPr>
          <w:snapToGrid w:val="0"/>
          <w:color w:val="000000" w:themeColor="text1"/>
        </w:rPr>
        <w:t>,</w:t>
      </w:r>
      <w:r w:rsidR="004E647C" w:rsidRPr="00292222">
        <w:rPr>
          <w:snapToGrid w:val="0"/>
          <w:color w:val="000000" w:themeColor="text1"/>
        </w:rPr>
        <w:t xml:space="preserve"> inclusief 10</w:t>
      </w:r>
      <w:r w:rsidR="00D37B01">
        <w:rPr>
          <w:snapToGrid w:val="0"/>
          <w:color w:val="000000" w:themeColor="text1"/>
        </w:rPr>
        <w:t>-</w:t>
      </w:r>
      <w:r w:rsidR="004E647C">
        <w:rPr>
          <w:snapToGrid w:val="0"/>
          <w:color w:val="000000" w:themeColor="text1"/>
        </w:rPr>
        <w:t xml:space="preserve"> </w:t>
      </w:r>
      <w:r w:rsidR="004E647C" w:rsidRPr="00292222">
        <w:rPr>
          <w:snapToGrid w:val="0"/>
          <w:color w:val="000000" w:themeColor="text1"/>
        </w:rPr>
        <w:t>25 kV</w:t>
      </w:r>
      <w:r w:rsidR="004E647C">
        <w:rPr>
          <w:snapToGrid w:val="0"/>
          <w:color w:val="000000" w:themeColor="text1"/>
        </w:rPr>
        <w:t xml:space="preserve"> voedingskabels vanaf energiebedrijf of verdeelstation</w:t>
      </w:r>
      <w:r w:rsidR="004E647C" w:rsidRPr="00292222">
        <w:rPr>
          <w:snapToGrid w:val="0"/>
          <w:color w:val="000000" w:themeColor="text1"/>
        </w:rPr>
        <w:t xml:space="preserve"> en kabels 1500 V</w:t>
      </w:r>
      <w:r w:rsidR="004E647C">
        <w:rPr>
          <w:snapToGrid w:val="0"/>
          <w:color w:val="000000" w:themeColor="text1"/>
        </w:rPr>
        <w:t xml:space="preserve"> tot de bovenleidingschakelaar</w:t>
      </w:r>
      <w:r w:rsidR="004E647C" w:rsidRPr="00292222">
        <w:rPr>
          <w:snapToGrid w:val="0"/>
          <w:color w:val="000000" w:themeColor="text1"/>
        </w:rPr>
        <w:t>;</w:t>
      </w:r>
    </w:p>
    <w:p w14:paraId="5EBF5D65" w14:textId="4F3061F3" w:rsidR="002D0025" w:rsidRPr="00292222" w:rsidRDefault="00FA34B0" w:rsidP="001D3A1F">
      <w:pPr>
        <w:numPr>
          <w:ilvl w:val="0"/>
          <w:numId w:val="56"/>
        </w:numPr>
        <w:tabs>
          <w:tab w:val="clear" w:pos="360"/>
          <w:tab w:val="num" w:pos="1352"/>
        </w:tabs>
        <w:ind w:left="1352"/>
        <w:rPr>
          <w:snapToGrid w:val="0"/>
          <w:color w:val="000000" w:themeColor="text1"/>
        </w:rPr>
      </w:pPr>
      <w:r w:rsidRPr="00A56F47">
        <w:rPr>
          <w:b/>
          <w:i/>
          <w:snapToGrid w:val="0"/>
          <w:color w:val="000000" w:themeColor="text1"/>
        </w:rPr>
        <w:t>B</w:t>
      </w:r>
      <w:r w:rsidR="002D0025" w:rsidRPr="00A56F47">
        <w:rPr>
          <w:b/>
          <w:i/>
          <w:snapToGrid w:val="0"/>
          <w:color w:val="000000" w:themeColor="text1"/>
        </w:rPr>
        <w:t>ovenleiding</w:t>
      </w:r>
      <w:r w:rsidR="002C0EC3" w:rsidRPr="00A56F47">
        <w:rPr>
          <w:b/>
          <w:i/>
          <w:snapToGrid w:val="0"/>
          <w:color w:val="000000" w:themeColor="text1"/>
        </w:rPr>
        <w:t xml:space="preserve"> en </w:t>
      </w:r>
      <w:r w:rsidRPr="00A56F47">
        <w:rPr>
          <w:b/>
          <w:i/>
          <w:snapToGrid w:val="0"/>
          <w:color w:val="000000" w:themeColor="text1"/>
        </w:rPr>
        <w:t>R</w:t>
      </w:r>
      <w:r w:rsidR="002C0EC3" w:rsidRPr="00A56F47">
        <w:rPr>
          <w:b/>
          <w:i/>
          <w:snapToGrid w:val="0"/>
          <w:color w:val="000000" w:themeColor="text1"/>
        </w:rPr>
        <w:t>etourleiding en aarding</w:t>
      </w:r>
      <w:r w:rsidR="004E647C" w:rsidRPr="00A56F47">
        <w:rPr>
          <w:b/>
          <w:i/>
          <w:snapToGrid w:val="0"/>
          <w:color w:val="000000" w:themeColor="text1"/>
        </w:rPr>
        <w:t xml:space="preserve"> (RLA)</w:t>
      </w:r>
      <w:r w:rsidRPr="00A56F47">
        <w:rPr>
          <w:b/>
          <w:i/>
          <w:snapToGrid w:val="0"/>
          <w:color w:val="000000" w:themeColor="text1"/>
        </w:rPr>
        <w:t xml:space="preserve"> 1500 </w:t>
      </w:r>
      <w:r w:rsidRPr="00A56F47">
        <w:rPr>
          <w:b/>
          <w:snapToGrid w:val="0"/>
          <w:color w:val="000000" w:themeColor="text1"/>
        </w:rPr>
        <w:t> V</w:t>
      </w:r>
      <w:r w:rsidRPr="00292222">
        <w:rPr>
          <w:snapToGrid w:val="0"/>
          <w:color w:val="000000" w:themeColor="text1"/>
        </w:rPr>
        <w:t>olt dc-TEV-systeem</w:t>
      </w:r>
      <w:r w:rsidR="00817EDE">
        <w:rPr>
          <w:snapToGrid w:val="0"/>
          <w:color w:val="000000" w:themeColor="text1"/>
        </w:rPr>
        <w:t>inclusief de minuskabels tot de minuskast</w:t>
      </w:r>
      <w:r w:rsidR="002D0025" w:rsidRPr="00292222">
        <w:rPr>
          <w:snapToGrid w:val="0"/>
          <w:color w:val="000000" w:themeColor="text1"/>
        </w:rPr>
        <w:t>;</w:t>
      </w:r>
    </w:p>
    <w:p w14:paraId="6E6EE094" w14:textId="3F54CB4D" w:rsidR="002D0025" w:rsidRPr="00292222" w:rsidRDefault="002C0EC3" w:rsidP="001D3A1F">
      <w:pPr>
        <w:numPr>
          <w:ilvl w:val="0"/>
          <w:numId w:val="56"/>
        </w:numPr>
        <w:tabs>
          <w:tab w:val="clear" w:pos="360"/>
          <w:tab w:val="num" w:pos="1352"/>
        </w:tabs>
        <w:ind w:left="1352"/>
        <w:rPr>
          <w:snapToGrid w:val="0"/>
          <w:color w:val="000000" w:themeColor="text1"/>
        </w:rPr>
      </w:pPr>
      <w:r w:rsidRPr="00A56F47">
        <w:rPr>
          <w:b/>
          <w:i/>
          <w:snapToGrid w:val="0"/>
          <w:color w:val="000000" w:themeColor="text1"/>
        </w:rPr>
        <w:t xml:space="preserve">Voeding </w:t>
      </w:r>
      <w:r w:rsidR="00E5113F" w:rsidRPr="004028AA">
        <w:rPr>
          <w:snapToGrid w:val="0"/>
          <w:color w:val="000000" w:themeColor="text1"/>
        </w:rPr>
        <w:t>T</w:t>
      </w:r>
      <w:r w:rsidR="002D0025" w:rsidRPr="004028AA">
        <w:rPr>
          <w:snapToGrid w:val="0"/>
          <w:color w:val="000000" w:themeColor="text1"/>
        </w:rPr>
        <w:t>rein</w:t>
      </w:r>
      <w:r w:rsidR="00E5113F" w:rsidRPr="00B42D86">
        <w:rPr>
          <w:snapToGrid w:val="0"/>
          <w:color w:val="000000" w:themeColor="text1"/>
        </w:rPr>
        <w:t>B</w:t>
      </w:r>
      <w:r w:rsidR="002D0025" w:rsidRPr="00B42D86">
        <w:rPr>
          <w:snapToGrid w:val="0"/>
          <w:color w:val="000000" w:themeColor="text1"/>
        </w:rPr>
        <w:t xml:space="preserve">eheersing- en </w:t>
      </w:r>
      <w:r w:rsidR="00E5113F" w:rsidRPr="00B42D86">
        <w:rPr>
          <w:snapToGrid w:val="0"/>
          <w:color w:val="000000" w:themeColor="text1"/>
        </w:rPr>
        <w:t>B</w:t>
      </w:r>
      <w:r w:rsidR="002D0025" w:rsidRPr="00B42D86">
        <w:rPr>
          <w:snapToGrid w:val="0"/>
          <w:color w:val="000000" w:themeColor="text1"/>
        </w:rPr>
        <w:t>eveiligingsinstallaties (</w:t>
      </w:r>
      <w:r w:rsidR="002D0025" w:rsidRPr="00A56F47">
        <w:rPr>
          <w:b/>
          <w:snapToGrid w:val="0"/>
          <w:color w:val="000000" w:themeColor="text1"/>
        </w:rPr>
        <w:t>TBB</w:t>
      </w:r>
      <w:r w:rsidR="002D0025" w:rsidRPr="004028AA">
        <w:rPr>
          <w:snapToGrid w:val="0"/>
          <w:color w:val="000000" w:themeColor="text1"/>
        </w:rPr>
        <w:t>)</w:t>
      </w:r>
      <w:r w:rsidR="00C01000">
        <w:rPr>
          <w:snapToGrid w:val="0"/>
          <w:color w:val="000000" w:themeColor="text1"/>
        </w:rPr>
        <w:t xml:space="preserve">, </w:t>
      </w:r>
      <w:r w:rsidR="002D0025" w:rsidRPr="00292222">
        <w:rPr>
          <w:snapToGrid w:val="0"/>
          <w:color w:val="000000" w:themeColor="text1"/>
        </w:rPr>
        <w:t xml:space="preserve">inclusief </w:t>
      </w:r>
      <w:r>
        <w:rPr>
          <w:snapToGrid w:val="0"/>
          <w:color w:val="000000" w:themeColor="text1"/>
        </w:rPr>
        <w:t>3kV-</w:t>
      </w:r>
      <w:r w:rsidR="002D0025" w:rsidRPr="00292222">
        <w:rPr>
          <w:snapToGrid w:val="0"/>
          <w:color w:val="000000" w:themeColor="text1"/>
        </w:rPr>
        <w:t>kabels.</w:t>
      </w:r>
    </w:p>
    <w:p w14:paraId="2EAA7565" w14:textId="77777777" w:rsidR="002D0025" w:rsidRPr="00292222" w:rsidRDefault="002D0025">
      <w:pPr>
        <w:rPr>
          <w:snapToGrid w:val="0"/>
          <w:color w:val="000000" w:themeColor="text1"/>
        </w:rPr>
      </w:pPr>
    </w:p>
    <w:p w14:paraId="5C665F42" w14:textId="3C2FB29F" w:rsidR="002D0025" w:rsidRPr="00292222" w:rsidRDefault="003915E2">
      <w:pPr>
        <w:pStyle w:val="Kop2"/>
        <w:numPr>
          <w:ilvl w:val="1"/>
          <w:numId w:val="4"/>
        </w:numPr>
        <w:tabs>
          <w:tab w:val="num" w:pos="0"/>
        </w:tabs>
        <w:ind w:left="0" w:firstLine="0"/>
        <w:rPr>
          <w:snapToGrid w:val="0"/>
          <w:color w:val="000000" w:themeColor="text1"/>
        </w:rPr>
      </w:pPr>
      <w:bookmarkStart w:id="33" w:name="_Toc90098038"/>
      <w:bookmarkStart w:id="34" w:name="_Toc286067832"/>
      <w:bookmarkStart w:id="35" w:name="_Toc440620164"/>
      <w:r>
        <w:rPr>
          <w:snapToGrid w:val="0"/>
          <w:color w:val="000000" w:themeColor="text1"/>
        </w:rPr>
        <w:t>Operationeel besturingscentrum Infra</w:t>
      </w:r>
      <w:r w:rsidR="002D0025" w:rsidRPr="00292222">
        <w:rPr>
          <w:snapToGrid w:val="0"/>
          <w:color w:val="000000" w:themeColor="text1"/>
        </w:rPr>
        <w:t xml:space="preserve"> (</w:t>
      </w:r>
      <w:r>
        <w:rPr>
          <w:snapToGrid w:val="0"/>
          <w:color w:val="000000" w:themeColor="text1"/>
        </w:rPr>
        <w:t>OBI</w:t>
      </w:r>
      <w:r w:rsidR="002D0025" w:rsidRPr="00292222">
        <w:rPr>
          <w:snapToGrid w:val="0"/>
          <w:color w:val="000000" w:themeColor="text1"/>
        </w:rPr>
        <w:t>)</w:t>
      </w:r>
      <w:bookmarkEnd w:id="33"/>
      <w:bookmarkEnd w:id="34"/>
      <w:bookmarkEnd w:id="35"/>
    </w:p>
    <w:p w14:paraId="5E615053" w14:textId="7F442671" w:rsidR="002D0025" w:rsidRPr="00292222" w:rsidRDefault="002D0025">
      <w:pPr>
        <w:rPr>
          <w:snapToGrid w:val="0"/>
          <w:color w:val="000000" w:themeColor="text1"/>
        </w:rPr>
      </w:pPr>
      <w:r w:rsidRPr="00292222">
        <w:rPr>
          <w:snapToGrid w:val="0"/>
          <w:color w:val="000000" w:themeColor="text1"/>
        </w:rPr>
        <w:t xml:space="preserve">Een ruimte van ProRail van waaruit elektrische hoogspanningsinstallaties worden </w:t>
      </w:r>
      <w:r w:rsidRPr="00292222">
        <w:rPr>
          <w:i/>
          <w:snapToGrid w:val="0"/>
          <w:color w:val="000000" w:themeColor="text1"/>
        </w:rPr>
        <w:t xml:space="preserve">bewaakt </w:t>
      </w:r>
      <w:r w:rsidRPr="00292222">
        <w:rPr>
          <w:snapToGrid w:val="0"/>
          <w:color w:val="000000" w:themeColor="text1"/>
        </w:rPr>
        <w:t xml:space="preserve">en </w:t>
      </w:r>
      <w:r w:rsidRPr="00292222">
        <w:rPr>
          <w:i/>
          <w:snapToGrid w:val="0"/>
          <w:color w:val="000000" w:themeColor="text1"/>
        </w:rPr>
        <w:t>bediend</w:t>
      </w:r>
      <w:r w:rsidRPr="00292222">
        <w:rPr>
          <w:snapToGrid w:val="0"/>
          <w:color w:val="000000" w:themeColor="text1"/>
        </w:rPr>
        <w:t>. Dit gebeurt met behulp van een centraal afstand</w:t>
      </w:r>
      <w:r w:rsidR="00A65EA1">
        <w:rPr>
          <w:snapToGrid w:val="0"/>
          <w:color w:val="000000" w:themeColor="text1"/>
        </w:rPr>
        <w:t>s</w:t>
      </w:r>
      <w:r w:rsidRPr="00292222">
        <w:rPr>
          <w:snapToGrid w:val="0"/>
          <w:color w:val="000000" w:themeColor="text1"/>
        </w:rPr>
        <w:t>bedieningssysteem. Het doel is om de continuïteit van de energievoorziening voor elektrische tractie en de beveiliging</w:t>
      </w:r>
      <w:r w:rsidRPr="00292222">
        <w:rPr>
          <w:snapToGrid w:val="0"/>
          <w:color w:val="000000" w:themeColor="text1"/>
        </w:rPr>
        <w:t>s</w:t>
      </w:r>
      <w:r w:rsidRPr="00292222">
        <w:rPr>
          <w:snapToGrid w:val="0"/>
          <w:color w:val="000000" w:themeColor="text1"/>
        </w:rPr>
        <w:t>installatie van die installatie te waarborgen.</w:t>
      </w:r>
    </w:p>
    <w:p w14:paraId="565368D3" w14:textId="77777777" w:rsidR="002D0025" w:rsidRPr="00292222" w:rsidRDefault="002D0025">
      <w:pPr>
        <w:rPr>
          <w:snapToGrid w:val="0"/>
          <w:color w:val="000000" w:themeColor="text1"/>
        </w:rPr>
      </w:pPr>
    </w:p>
    <w:p w14:paraId="58E95D56" w14:textId="77777777" w:rsidR="002D0025" w:rsidRPr="00292222" w:rsidRDefault="002D0025">
      <w:pPr>
        <w:pStyle w:val="Kop2"/>
        <w:numPr>
          <w:ilvl w:val="1"/>
          <w:numId w:val="4"/>
        </w:numPr>
        <w:tabs>
          <w:tab w:val="num" w:pos="0"/>
        </w:tabs>
        <w:ind w:left="0" w:firstLine="0"/>
        <w:rPr>
          <w:snapToGrid w:val="0"/>
          <w:color w:val="000000" w:themeColor="text1"/>
        </w:rPr>
      </w:pPr>
      <w:bookmarkStart w:id="36" w:name="_Toc90098039"/>
      <w:bookmarkStart w:id="37" w:name="_Toc286067833"/>
      <w:bookmarkStart w:id="38" w:name="_Toc440620165"/>
      <w:r w:rsidRPr="00292222">
        <w:rPr>
          <w:snapToGrid w:val="0"/>
          <w:color w:val="000000" w:themeColor="text1"/>
        </w:rPr>
        <w:t>Werkplek</w:t>
      </w:r>
      <w:bookmarkEnd w:id="36"/>
      <w:bookmarkEnd w:id="37"/>
      <w:bookmarkEnd w:id="38"/>
    </w:p>
    <w:p w14:paraId="0BAEA1A9" w14:textId="77777777" w:rsidR="002D0025" w:rsidRPr="00292222" w:rsidRDefault="002D0025">
      <w:pPr>
        <w:rPr>
          <w:snapToGrid w:val="0"/>
          <w:color w:val="000000" w:themeColor="text1"/>
        </w:rPr>
      </w:pPr>
      <w:r w:rsidRPr="00292222">
        <w:rPr>
          <w:snapToGrid w:val="0"/>
          <w:color w:val="000000" w:themeColor="text1"/>
        </w:rPr>
        <w:t>De plaats waar de werkzaamheden daadwerkelijk plaatsvinden.</w:t>
      </w:r>
    </w:p>
    <w:p w14:paraId="457C75B5" w14:textId="77777777" w:rsidR="002D0025" w:rsidRPr="00292222" w:rsidRDefault="002D0025">
      <w:pPr>
        <w:rPr>
          <w:snapToGrid w:val="0"/>
          <w:color w:val="000000" w:themeColor="text1"/>
        </w:rPr>
      </w:pPr>
    </w:p>
    <w:p w14:paraId="52BC8C20" w14:textId="77777777" w:rsidR="002D0025" w:rsidRPr="00292222" w:rsidRDefault="002D0025">
      <w:pPr>
        <w:pStyle w:val="Kop2"/>
        <w:numPr>
          <w:ilvl w:val="1"/>
          <w:numId w:val="4"/>
        </w:numPr>
        <w:tabs>
          <w:tab w:val="num" w:pos="0"/>
        </w:tabs>
        <w:ind w:left="0" w:firstLine="0"/>
        <w:rPr>
          <w:snapToGrid w:val="0"/>
          <w:color w:val="000000" w:themeColor="text1"/>
        </w:rPr>
      </w:pPr>
      <w:bookmarkStart w:id="39" w:name="_Toc90098040"/>
      <w:bookmarkStart w:id="40" w:name="_Toc286067834"/>
      <w:bookmarkStart w:id="41" w:name="_Toc440620166"/>
      <w:r w:rsidRPr="00292222">
        <w:rPr>
          <w:snapToGrid w:val="0"/>
          <w:color w:val="000000" w:themeColor="text1"/>
        </w:rPr>
        <w:t>Zichtbare aarding</w:t>
      </w:r>
      <w:bookmarkEnd w:id="39"/>
      <w:bookmarkEnd w:id="40"/>
      <w:bookmarkEnd w:id="41"/>
    </w:p>
    <w:p w14:paraId="26588CA1" w14:textId="77777777" w:rsidR="002D0025" w:rsidRPr="00292222" w:rsidRDefault="002D0025">
      <w:pPr>
        <w:rPr>
          <w:snapToGrid w:val="0"/>
          <w:color w:val="000000" w:themeColor="text1"/>
        </w:rPr>
      </w:pPr>
      <w:r w:rsidRPr="00292222">
        <w:rPr>
          <w:snapToGrid w:val="0"/>
          <w:color w:val="000000" w:themeColor="text1"/>
        </w:rPr>
        <w:t>Een aarding die zich zo dicht mogelijk bij de werkplek bevindt. Afhankelijk van de situatie behoeft deze aarding niet altijd “zichtbaar” te zijn vanaf de werkplek.</w:t>
      </w:r>
    </w:p>
    <w:p w14:paraId="2E17D0A2" w14:textId="77777777" w:rsidR="002D0025" w:rsidRPr="00292222" w:rsidRDefault="002D0025">
      <w:pPr>
        <w:rPr>
          <w:snapToGrid w:val="0"/>
          <w:color w:val="000000" w:themeColor="text1"/>
        </w:rPr>
      </w:pPr>
    </w:p>
    <w:p w14:paraId="62ABB004" w14:textId="77777777" w:rsidR="002D0025" w:rsidRPr="00292222" w:rsidRDefault="002D0025">
      <w:pPr>
        <w:pStyle w:val="Kop2"/>
        <w:numPr>
          <w:ilvl w:val="1"/>
          <w:numId w:val="4"/>
        </w:numPr>
        <w:tabs>
          <w:tab w:val="num" w:pos="0"/>
        </w:tabs>
        <w:ind w:left="0" w:firstLine="0"/>
        <w:rPr>
          <w:snapToGrid w:val="0"/>
          <w:color w:val="000000" w:themeColor="text1"/>
        </w:rPr>
      </w:pPr>
      <w:bookmarkStart w:id="42" w:name="_Toc90098041"/>
      <w:bookmarkStart w:id="43" w:name="_Toc286067835"/>
      <w:bookmarkStart w:id="44" w:name="_Toc440620167"/>
      <w:r w:rsidRPr="00292222">
        <w:rPr>
          <w:snapToGrid w:val="0"/>
          <w:color w:val="000000" w:themeColor="text1"/>
        </w:rPr>
        <w:t>Veiligheidsmaatregelen</w:t>
      </w:r>
      <w:bookmarkEnd w:id="42"/>
      <w:bookmarkEnd w:id="43"/>
      <w:bookmarkEnd w:id="44"/>
    </w:p>
    <w:p w14:paraId="6F8C6922" w14:textId="77777777" w:rsidR="002D0025" w:rsidRPr="00292222" w:rsidRDefault="002D0025">
      <w:pPr>
        <w:rPr>
          <w:snapToGrid w:val="0"/>
          <w:color w:val="000000" w:themeColor="text1"/>
        </w:rPr>
      </w:pPr>
      <w:r w:rsidRPr="00292222">
        <w:rPr>
          <w:snapToGrid w:val="0"/>
          <w:color w:val="000000" w:themeColor="text1"/>
        </w:rPr>
        <w:t>Maatregelen ter voorkoming van letsel of schade bij werkzaamheden aan of nabij EV-Hoogspanningsinstallaties.</w:t>
      </w:r>
    </w:p>
    <w:p w14:paraId="78AA3BD4" w14:textId="77777777" w:rsidR="002D0025" w:rsidRPr="00292222" w:rsidRDefault="002D0025">
      <w:pPr>
        <w:rPr>
          <w:snapToGrid w:val="0"/>
          <w:color w:val="000000" w:themeColor="text1"/>
        </w:rPr>
      </w:pPr>
    </w:p>
    <w:p w14:paraId="35C6253C" w14:textId="77777777" w:rsidR="002D0025" w:rsidRPr="00292222" w:rsidRDefault="002D0025">
      <w:pPr>
        <w:pStyle w:val="Kop2"/>
        <w:numPr>
          <w:ilvl w:val="1"/>
          <w:numId w:val="4"/>
        </w:numPr>
        <w:tabs>
          <w:tab w:val="num" w:pos="0"/>
        </w:tabs>
        <w:ind w:left="0" w:firstLine="0"/>
        <w:rPr>
          <w:snapToGrid w:val="0"/>
          <w:color w:val="000000" w:themeColor="text1"/>
        </w:rPr>
      </w:pPr>
      <w:bookmarkStart w:id="45" w:name="_Toc90098042"/>
      <w:bookmarkStart w:id="46" w:name="_Toc286067836"/>
      <w:bookmarkStart w:id="47" w:name="_Toc440620168"/>
      <w:r w:rsidRPr="00292222">
        <w:rPr>
          <w:snapToGrid w:val="0"/>
          <w:color w:val="000000" w:themeColor="text1"/>
        </w:rPr>
        <w:t>Regelmatig toezicht</w:t>
      </w:r>
      <w:bookmarkEnd w:id="45"/>
      <w:bookmarkEnd w:id="46"/>
      <w:bookmarkEnd w:id="47"/>
    </w:p>
    <w:p w14:paraId="0D8F33F6" w14:textId="77777777" w:rsidR="002D0025" w:rsidRPr="00292222" w:rsidRDefault="002D0025">
      <w:pPr>
        <w:rPr>
          <w:snapToGrid w:val="0"/>
          <w:color w:val="000000" w:themeColor="text1"/>
        </w:rPr>
      </w:pPr>
      <w:r w:rsidRPr="00292222">
        <w:rPr>
          <w:snapToGrid w:val="0"/>
          <w:color w:val="000000" w:themeColor="text1"/>
        </w:rPr>
        <w:t xml:space="preserve">Toezicht met </w:t>
      </w:r>
      <w:r w:rsidRPr="00292222">
        <w:rPr>
          <w:i/>
          <w:snapToGrid w:val="0"/>
          <w:color w:val="000000" w:themeColor="text1"/>
        </w:rPr>
        <w:t xml:space="preserve">geregelde tussenpozen </w:t>
      </w:r>
      <w:r w:rsidRPr="00292222">
        <w:rPr>
          <w:snapToGrid w:val="0"/>
          <w:color w:val="000000" w:themeColor="text1"/>
        </w:rPr>
        <w:t>of veiligheidsmaatregelen niet ongedaan zijn g</w:t>
      </w:r>
      <w:r w:rsidRPr="00292222">
        <w:rPr>
          <w:snapToGrid w:val="0"/>
          <w:color w:val="000000" w:themeColor="text1"/>
        </w:rPr>
        <w:t>e</w:t>
      </w:r>
      <w:r w:rsidRPr="00292222">
        <w:rPr>
          <w:snapToGrid w:val="0"/>
          <w:color w:val="000000" w:themeColor="text1"/>
        </w:rPr>
        <w:t>maakt en of er geen elektrische gevaren kunnen ontstaan. De mate waarin het toezicht kan worden onderbroken, hangt onder andere af van de leeftijd, de opleiding en de bekwaa</w:t>
      </w:r>
      <w:r w:rsidRPr="00292222">
        <w:rPr>
          <w:snapToGrid w:val="0"/>
          <w:color w:val="000000" w:themeColor="text1"/>
        </w:rPr>
        <w:t>m</w:t>
      </w:r>
      <w:r w:rsidRPr="00292222">
        <w:rPr>
          <w:snapToGrid w:val="0"/>
          <w:color w:val="000000" w:themeColor="text1"/>
        </w:rPr>
        <w:t>heid van degenen die bij de werkzaamheden zijn betrokken, de aard van de werkzaamh</w:t>
      </w:r>
      <w:r w:rsidRPr="00292222">
        <w:rPr>
          <w:snapToGrid w:val="0"/>
          <w:color w:val="000000" w:themeColor="text1"/>
        </w:rPr>
        <w:t>e</w:t>
      </w:r>
      <w:r w:rsidRPr="00292222">
        <w:rPr>
          <w:snapToGrid w:val="0"/>
          <w:color w:val="000000" w:themeColor="text1"/>
        </w:rPr>
        <w:t>den en de omstandigheden waaronder moet worden gewerkt.</w:t>
      </w:r>
    </w:p>
    <w:p w14:paraId="49C90A95" w14:textId="77777777" w:rsidR="002D0025" w:rsidRPr="00292222" w:rsidRDefault="002D0025">
      <w:pPr>
        <w:pStyle w:val="Kop2"/>
        <w:numPr>
          <w:ilvl w:val="1"/>
          <w:numId w:val="4"/>
        </w:numPr>
        <w:tabs>
          <w:tab w:val="num" w:pos="0"/>
        </w:tabs>
        <w:ind w:left="0" w:firstLine="0"/>
        <w:rPr>
          <w:snapToGrid w:val="0"/>
          <w:color w:val="000000" w:themeColor="text1"/>
        </w:rPr>
      </w:pPr>
      <w:bookmarkStart w:id="48" w:name="_Toc90098043"/>
      <w:bookmarkStart w:id="49" w:name="_Toc286067837"/>
      <w:bookmarkStart w:id="50" w:name="_Toc440620169"/>
      <w:r w:rsidRPr="00292222">
        <w:rPr>
          <w:snapToGrid w:val="0"/>
          <w:color w:val="000000" w:themeColor="text1"/>
        </w:rPr>
        <w:t>Voortdurend toezicht</w:t>
      </w:r>
      <w:bookmarkEnd w:id="48"/>
      <w:bookmarkEnd w:id="49"/>
      <w:bookmarkEnd w:id="50"/>
    </w:p>
    <w:p w14:paraId="40A7C208" w14:textId="77777777" w:rsidR="002D0025" w:rsidRPr="00292222" w:rsidRDefault="002D0025">
      <w:pPr>
        <w:rPr>
          <w:snapToGrid w:val="0"/>
          <w:color w:val="000000" w:themeColor="text1"/>
        </w:rPr>
      </w:pPr>
      <w:r w:rsidRPr="00292222">
        <w:rPr>
          <w:snapToGrid w:val="0"/>
          <w:color w:val="000000" w:themeColor="text1"/>
        </w:rPr>
        <w:t>Het ononderbroken toezicht of veiligheidsmaatregelen niet ongedaan zijn gemaakt en of er geen elektrische gevaren kunnen ontstaan. Bij onderbreking van dit toezicht moeten de werkzaamheden worden gestaakt.</w:t>
      </w:r>
    </w:p>
    <w:p w14:paraId="7ECB86D1" w14:textId="77777777" w:rsidR="002D0025" w:rsidRPr="00292222" w:rsidRDefault="002D0025">
      <w:pPr>
        <w:rPr>
          <w:snapToGrid w:val="0"/>
          <w:color w:val="000000" w:themeColor="text1"/>
        </w:rPr>
      </w:pPr>
    </w:p>
    <w:p w14:paraId="60FFFEED" w14:textId="77777777" w:rsidR="002D0025" w:rsidRPr="00292222" w:rsidRDefault="002D0025">
      <w:pPr>
        <w:pStyle w:val="Kop2"/>
        <w:numPr>
          <w:ilvl w:val="1"/>
          <w:numId w:val="4"/>
        </w:numPr>
        <w:tabs>
          <w:tab w:val="num" w:pos="0"/>
        </w:tabs>
        <w:ind w:left="0" w:firstLine="0"/>
        <w:rPr>
          <w:snapToGrid w:val="0"/>
          <w:color w:val="000000" w:themeColor="text1"/>
        </w:rPr>
      </w:pPr>
      <w:bookmarkStart w:id="51" w:name="_Toc90098045"/>
      <w:bookmarkStart w:id="52" w:name="_Toc286067838"/>
      <w:bookmarkStart w:id="53" w:name="_Toc440620170"/>
      <w:r w:rsidRPr="00292222">
        <w:rPr>
          <w:snapToGrid w:val="0"/>
          <w:color w:val="000000" w:themeColor="text1"/>
        </w:rPr>
        <w:t>Tractievoeding(systeem)</w:t>
      </w:r>
      <w:bookmarkEnd w:id="51"/>
      <w:bookmarkEnd w:id="52"/>
      <w:bookmarkEnd w:id="53"/>
    </w:p>
    <w:p w14:paraId="57E3C5CE" w14:textId="77777777" w:rsidR="002D0025" w:rsidRPr="00292222" w:rsidRDefault="002D0025">
      <w:pPr>
        <w:rPr>
          <w:snapToGrid w:val="0"/>
          <w:color w:val="000000" w:themeColor="text1"/>
        </w:rPr>
      </w:pPr>
      <w:r w:rsidRPr="00292222">
        <w:rPr>
          <w:snapToGrid w:val="0"/>
          <w:color w:val="000000" w:themeColor="text1"/>
        </w:rPr>
        <w:t>Deelsysteem van het TEV-systeem bedoeld voor het transporteren, transformeren en ve</w:t>
      </w:r>
      <w:r w:rsidRPr="00292222">
        <w:rPr>
          <w:snapToGrid w:val="0"/>
          <w:color w:val="000000" w:themeColor="text1"/>
        </w:rPr>
        <w:t>r</w:t>
      </w:r>
      <w:r w:rsidRPr="00292222">
        <w:rPr>
          <w:snapToGrid w:val="0"/>
          <w:color w:val="000000" w:themeColor="text1"/>
        </w:rPr>
        <w:t>delen over voedingsecties van tractie-energie. De hiervoor benodigde apparatuur is onde</w:t>
      </w:r>
      <w:r w:rsidRPr="00292222">
        <w:rPr>
          <w:snapToGrid w:val="0"/>
          <w:color w:val="000000" w:themeColor="text1"/>
        </w:rPr>
        <w:t>r</w:t>
      </w:r>
      <w:r w:rsidRPr="00292222">
        <w:rPr>
          <w:snapToGrid w:val="0"/>
          <w:color w:val="000000" w:themeColor="text1"/>
        </w:rPr>
        <w:t>gebracht in gebouwen en opstellingen langs de spoorbaan.</w:t>
      </w:r>
    </w:p>
    <w:p w14:paraId="58284567" w14:textId="77777777" w:rsidR="002D0025" w:rsidRPr="00292222" w:rsidRDefault="002D0025">
      <w:pPr>
        <w:rPr>
          <w:snapToGrid w:val="0"/>
          <w:color w:val="000000" w:themeColor="text1"/>
        </w:rPr>
      </w:pPr>
      <w:r w:rsidRPr="00292222">
        <w:rPr>
          <w:snapToGrid w:val="0"/>
          <w:color w:val="000000" w:themeColor="text1"/>
        </w:rPr>
        <w:t>Daarbij zijn te onderscheiden:</w:t>
      </w:r>
    </w:p>
    <w:p w14:paraId="1BFB6AE5" w14:textId="77777777" w:rsidR="002D0025" w:rsidRPr="00292222" w:rsidRDefault="002D0025" w:rsidP="001D3A1F">
      <w:pPr>
        <w:numPr>
          <w:ilvl w:val="0"/>
          <w:numId w:val="55"/>
        </w:numPr>
        <w:tabs>
          <w:tab w:val="clear" w:pos="360"/>
          <w:tab w:val="num" w:pos="1352"/>
        </w:tabs>
        <w:ind w:left="1352"/>
        <w:rPr>
          <w:snapToGrid w:val="0"/>
          <w:color w:val="000000" w:themeColor="text1"/>
        </w:rPr>
      </w:pPr>
      <w:r w:rsidRPr="00292222">
        <w:rPr>
          <w:snapToGrid w:val="0"/>
          <w:color w:val="000000" w:themeColor="text1"/>
        </w:rPr>
        <w:t>onderstations (OS-en);</w:t>
      </w:r>
    </w:p>
    <w:p w14:paraId="17408AF1" w14:textId="77777777" w:rsidR="002D0025" w:rsidRPr="00292222" w:rsidRDefault="002D0025" w:rsidP="001D3A1F">
      <w:pPr>
        <w:numPr>
          <w:ilvl w:val="0"/>
          <w:numId w:val="55"/>
        </w:numPr>
        <w:tabs>
          <w:tab w:val="clear" w:pos="360"/>
          <w:tab w:val="num" w:pos="1352"/>
        </w:tabs>
        <w:ind w:left="1352"/>
        <w:rPr>
          <w:snapToGrid w:val="0"/>
          <w:color w:val="000000" w:themeColor="text1"/>
        </w:rPr>
      </w:pPr>
      <w:r w:rsidRPr="00292222">
        <w:rPr>
          <w:snapToGrid w:val="0"/>
          <w:color w:val="000000" w:themeColor="text1"/>
        </w:rPr>
        <w:t>schakelstations (SS-en);</w:t>
      </w:r>
    </w:p>
    <w:p w14:paraId="221EF86C" w14:textId="77777777" w:rsidR="002D0025" w:rsidRPr="00292222" w:rsidRDefault="002D0025" w:rsidP="001D3A1F">
      <w:pPr>
        <w:numPr>
          <w:ilvl w:val="0"/>
          <w:numId w:val="55"/>
        </w:numPr>
        <w:tabs>
          <w:tab w:val="clear" w:pos="360"/>
          <w:tab w:val="num" w:pos="1352"/>
        </w:tabs>
        <w:ind w:left="1352"/>
        <w:rPr>
          <w:snapToGrid w:val="0"/>
          <w:color w:val="000000" w:themeColor="text1"/>
        </w:rPr>
      </w:pPr>
      <w:r w:rsidRPr="00292222">
        <w:rPr>
          <w:snapToGrid w:val="0"/>
          <w:color w:val="000000" w:themeColor="text1"/>
        </w:rPr>
        <w:t>verdeelstations;</w:t>
      </w:r>
    </w:p>
    <w:p w14:paraId="192D1BE8" w14:textId="77777777" w:rsidR="002D0025" w:rsidRPr="00292222" w:rsidRDefault="002D0025" w:rsidP="001D3A1F">
      <w:pPr>
        <w:numPr>
          <w:ilvl w:val="0"/>
          <w:numId w:val="55"/>
        </w:numPr>
        <w:tabs>
          <w:tab w:val="clear" w:pos="360"/>
          <w:tab w:val="num" w:pos="1352"/>
        </w:tabs>
        <w:ind w:left="1352"/>
        <w:rPr>
          <w:snapToGrid w:val="0"/>
          <w:color w:val="000000" w:themeColor="text1"/>
        </w:rPr>
      </w:pPr>
      <w:r w:rsidRPr="00292222">
        <w:rPr>
          <w:snapToGrid w:val="0"/>
          <w:color w:val="000000" w:themeColor="text1"/>
        </w:rPr>
        <w:t>minuskasten;</w:t>
      </w:r>
    </w:p>
    <w:p w14:paraId="7294507F" w14:textId="77777777" w:rsidR="002D0025" w:rsidRPr="00292222" w:rsidRDefault="002D0025" w:rsidP="001D3A1F">
      <w:pPr>
        <w:numPr>
          <w:ilvl w:val="0"/>
          <w:numId w:val="55"/>
        </w:numPr>
        <w:tabs>
          <w:tab w:val="clear" w:pos="360"/>
          <w:tab w:val="num" w:pos="1352"/>
        </w:tabs>
        <w:ind w:left="1352"/>
        <w:rPr>
          <w:snapToGrid w:val="0"/>
          <w:color w:val="000000" w:themeColor="text1"/>
        </w:rPr>
      </w:pPr>
      <w:r w:rsidRPr="00292222">
        <w:rPr>
          <w:snapToGrid w:val="0"/>
          <w:color w:val="000000" w:themeColor="text1"/>
        </w:rPr>
        <w:t>kabels 10-25 kV;</w:t>
      </w:r>
    </w:p>
    <w:p w14:paraId="3EE10156" w14:textId="77777777" w:rsidR="002D0025" w:rsidRPr="00292222" w:rsidRDefault="002D0025" w:rsidP="001D3A1F">
      <w:pPr>
        <w:numPr>
          <w:ilvl w:val="0"/>
          <w:numId w:val="55"/>
        </w:numPr>
        <w:tabs>
          <w:tab w:val="clear" w:pos="360"/>
          <w:tab w:val="num" w:pos="1352"/>
        </w:tabs>
        <w:ind w:left="1352"/>
        <w:rPr>
          <w:snapToGrid w:val="0"/>
          <w:color w:val="000000" w:themeColor="text1"/>
        </w:rPr>
      </w:pPr>
      <w:r w:rsidRPr="00292222">
        <w:rPr>
          <w:snapToGrid w:val="0"/>
          <w:color w:val="000000" w:themeColor="text1"/>
        </w:rPr>
        <w:t>kabels 1500 V (plus en min);</w:t>
      </w:r>
    </w:p>
    <w:p w14:paraId="58FD1AFB" w14:textId="77777777" w:rsidR="002D0025" w:rsidRPr="00292222" w:rsidRDefault="002D0025" w:rsidP="001D3A1F">
      <w:pPr>
        <w:numPr>
          <w:ilvl w:val="0"/>
          <w:numId w:val="55"/>
        </w:numPr>
        <w:tabs>
          <w:tab w:val="clear" w:pos="360"/>
          <w:tab w:val="num" w:pos="1352"/>
        </w:tabs>
        <w:ind w:left="1352"/>
        <w:rPr>
          <w:snapToGrid w:val="0"/>
          <w:color w:val="000000" w:themeColor="text1"/>
        </w:rPr>
      </w:pPr>
      <w:r w:rsidRPr="00292222">
        <w:rPr>
          <w:snapToGrid w:val="0"/>
          <w:color w:val="000000" w:themeColor="text1"/>
        </w:rPr>
        <w:t>kabelovergangskasten.</w:t>
      </w:r>
    </w:p>
    <w:p w14:paraId="0100E7C1" w14:textId="77777777" w:rsidR="002D0025" w:rsidRPr="00292222" w:rsidRDefault="002D0025">
      <w:pPr>
        <w:rPr>
          <w:snapToGrid w:val="0"/>
          <w:color w:val="000000" w:themeColor="text1"/>
        </w:rPr>
      </w:pPr>
    </w:p>
    <w:p w14:paraId="1AC77F0D" w14:textId="77777777" w:rsidR="002D0025" w:rsidRPr="00292222" w:rsidRDefault="002D0025">
      <w:pPr>
        <w:pStyle w:val="Kop2"/>
        <w:numPr>
          <w:ilvl w:val="1"/>
          <w:numId w:val="4"/>
        </w:numPr>
        <w:tabs>
          <w:tab w:val="num" w:pos="0"/>
        </w:tabs>
        <w:ind w:left="0" w:firstLine="0"/>
        <w:rPr>
          <w:snapToGrid w:val="0"/>
          <w:color w:val="000000" w:themeColor="text1"/>
        </w:rPr>
      </w:pPr>
      <w:bookmarkStart w:id="54" w:name="_Toc286067839"/>
      <w:bookmarkStart w:id="55" w:name="_Toc440620171"/>
      <w:r w:rsidRPr="00292222">
        <w:rPr>
          <w:snapToGrid w:val="0"/>
          <w:color w:val="000000" w:themeColor="text1"/>
        </w:rPr>
        <w:t>Bovenleidingsysteem</w:t>
      </w:r>
      <w:bookmarkEnd w:id="54"/>
      <w:bookmarkEnd w:id="55"/>
    </w:p>
    <w:p w14:paraId="7261E871" w14:textId="77777777" w:rsidR="002D0025" w:rsidRPr="00292222" w:rsidRDefault="002D0025">
      <w:pPr>
        <w:rPr>
          <w:snapToGrid w:val="0"/>
          <w:color w:val="000000" w:themeColor="text1"/>
        </w:rPr>
      </w:pPr>
      <w:r w:rsidRPr="00292222">
        <w:rPr>
          <w:snapToGrid w:val="0"/>
          <w:color w:val="000000" w:themeColor="text1"/>
        </w:rPr>
        <w:t>Deelsysteem van het TEV-systeem, bedoeld voor het overbrengen van elektrisch ve</w:t>
      </w:r>
      <w:r w:rsidRPr="00292222">
        <w:rPr>
          <w:snapToGrid w:val="0"/>
          <w:color w:val="000000" w:themeColor="text1"/>
        </w:rPr>
        <w:t>r</w:t>
      </w:r>
      <w:r w:rsidRPr="00292222">
        <w:rPr>
          <w:snapToGrid w:val="0"/>
          <w:color w:val="000000" w:themeColor="text1"/>
        </w:rPr>
        <w:t>mogen van een voedingspunt langs de spoorbaan naar de stroomafnemer van een al dan niet rijdende trein.</w:t>
      </w:r>
    </w:p>
    <w:p w14:paraId="311F30C6" w14:textId="77777777" w:rsidR="002D0025" w:rsidRPr="00292222" w:rsidRDefault="002D0025">
      <w:pPr>
        <w:rPr>
          <w:snapToGrid w:val="0"/>
          <w:color w:val="000000" w:themeColor="text1"/>
        </w:rPr>
      </w:pPr>
    </w:p>
    <w:p w14:paraId="149EE596" w14:textId="77777777" w:rsidR="00560FBE" w:rsidRPr="00292222" w:rsidRDefault="00560FBE" w:rsidP="00560FBE">
      <w:pPr>
        <w:pStyle w:val="Kop2"/>
        <w:numPr>
          <w:ilvl w:val="1"/>
          <w:numId w:val="2"/>
        </w:numPr>
        <w:tabs>
          <w:tab w:val="num" w:pos="0"/>
        </w:tabs>
        <w:ind w:left="0" w:firstLine="0"/>
        <w:rPr>
          <w:snapToGrid w:val="0"/>
          <w:color w:val="000000" w:themeColor="text1"/>
        </w:rPr>
      </w:pPr>
      <w:bookmarkStart w:id="56" w:name="_Toc440620172"/>
      <w:bookmarkStart w:id="57" w:name="_Toc90098048"/>
      <w:bookmarkStart w:id="58" w:name="_Toc286067840"/>
      <w:r>
        <w:rPr>
          <w:snapToGrid w:val="0"/>
          <w:color w:val="000000" w:themeColor="text1"/>
        </w:rPr>
        <w:t>Retourleiding en Aarding (RLA)</w:t>
      </w:r>
      <w:bookmarkEnd w:id="56"/>
    </w:p>
    <w:p w14:paraId="0DA79D2B" w14:textId="38570DC2" w:rsidR="002D0025" w:rsidRPr="00292222" w:rsidRDefault="00EE3E4E">
      <w:pPr>
        <w:rPr>
          <w:snapToGrid w:val="0"/>
          <w:color w:val="000000" w:themeColor="text1"/>
        </w:rPr>
      </w:pPr>
      <w:r>
        <w:rPr>
          <w:snapToGrid w:val="0"/>
          <w:color w:val="000000" w:themeColor="text1"/>
        </w:rPr>
        <w:t xml:space="preserve">Het retoursysteem omvat </w:t>
      </w:r>
      <w:bookmarkEnd w:id="57"/>
      <w:bookmarkEnd w:id="58"/>
      <w:r>
        <w:rPr>
          <w:snapToGrid w:val="0"/>
          <w:color w:val="000000" w:themeColor="text1"/>
        </w:rPr>
        <w:t>d</w:t>
      </w:r>
      <w:r w:rsidR="002D0025" w:rsidRPr="00292222">
        <w:rPr>
          <w:snapToGrid w:val="0"/>
          <w:color w:val="000000" w:themeColor="text1"/>
        </w:rPr>
        <w:t>e verzameling van componenten en deelsystemen</w:t>
      </w:r>
      <w:r>
        <w:rPr>
          <w:snapToGrid w:val="0"/>
          <w:color w:val="000000" w:themeColor="text1"/>
        </w:rPr>
        <w:t>,</w:t>
      </w:r>
      <w:r w:rsidR="002D0025" w:rsidRPr="00292222">
        <w:rPr>
          <w:snapToGrid w:val="0"/>
          <w:color w:val="000000" w:themeColor="text1"/>
        </w:rPr>
        <w:t xml:space="preserve"> bedoeld voor het geleiden van de retourstroom van een tractievoertuig naar het voedende onde</w:t>
      </w:r>
      <w:r w:rsidR="002D0025" w:rsidRPr="00292222">
        <w:rPr>
          <w:snapToGrid w:val="0"/>
          <w:color w:val="000000" w:themeColor="text1"/>
        </w:rPr>
        <w:t>r</w:t>
      </w:r>
      <w:r w:rsidR="002D0025" w:rsidRPr="00292222">
        <w:rPr>
          <w:snapToGrid w:val="0"/>
          <w:color w:val="000000" w:themeColor="text1"/>
        </w:rPr>
        <w:t>station langs de spoorbaan. Het retoursysteem bestaat uit:</w:t>
      </w:r>
    </w:p>
    <w:p w14:paraId="724544A6" w14:textId="7EB7AAEF" w:rsidR="002D0025" w:rsidRPr="00292222" w:rsidRDefault="002D0025" w:rsidP="001D3A1F">
      <w:pPr>
        <w:numPr>
          <w:ilvl w:val="0"/>
          <w:numId w:val="54"/>
        </w:numPr>
        <w:tabs>
          <w:tab w:val="clear" w:pos="360"/>
          <w:tab w:val="num" w:pos="1352"/>
        </w:tabs>
        <w:spacing w:line="264" w:lineRule="auto"/>
        <w:ind w:left="1349" w:hanging="357"/>
        <w:rPr>
          <w:snapToGrid w:val="0"/>
          <w:color w:val="000000" w:themeColor="text1"/>
        </w:rPr>
      </w:pPr>
      <w:r w:rsidRPr="00292222">
        <w:rPr>
          <w:snapToGrid w:val="0"/>
          <w:color w:val="000000" w:themeColor="text1"/>
        </w:rPr>
        <w:t>de spoorstaven</w:t>
      </w:r>
      <w:r w:rsidR="00A65EA1">
        <w:rPr>
          <w:snapToGrid w:val="0"/>
          <w:color w:val="000000" w:themeColor="text1"/>
        </w:rPr>
        <w:t>;</w:t>
      </w:r>
    </w:p>
    <w:p w14:paraId="66677FD3" w14:textId="77777777" w:rsidR="002D0025" w:rsidRPr="00292222" w:rsidRDefault="002D0025" w:rsidP="001D3A1F">
      <w:pPr>
        <w:numPr>
          <w:ilvl w:val="0"/>
          <w:numId w:val="54"/>
        </w:numPr>
        <w:tabs>
          <w:tab w:val="clear" w:pos="360"/>
          <w:tab w:val="num" w:pos="1352"/>
        </w:tabs>
        <w:spacing w:line="264" w:lineRule="auto"/>
        <w:ind w:left="1349" w:hanging="357"/>
        <w:rPr>
          <w:snapToGrid w:val="0"/>
          <w:color w:val="000000" w:themeColor="text1"/>
        </w:rPr>
      </w:pPr>
      <w:r w:rsidRPr="00292222">
        <w:rPr>
          <w:snapToGrid w:val="0"/>
          <w:color w:val="000000" w:themeColor="text1"/>
        </w:rPr>
        <w:t>de verbindingen van spoorstaven naar onderstation;</w:t>
      </w:r>
    </w:p>
    <w:p w14:paraId="2B9FB4AB" w14:textId="77777777" w:rsidR="002D0025" w:rsidRPr="00292222" w:rsidRDefault="002D0025" w:rsidP="001D3A1F">
      <w:pPr>
        <w:numPr>
          <w:ilvl w:val="0"/>
          <w:numId w:val="54"/>
        </w:numPr>
        <w:tabs>
          <w:tab w:val="clear" w:pos="360"/>
          <w:tab w:val="num" w:pos="1352"/>
        </w:tabs>
        <w:spacing w:line="264" w:lineRule="auto"/>
        <w:ind w:left="1349" w:hanging="357"/>
        <w:rPr>
          <w:snapToGrid w:val="0"/>
          <w:color w:val="000000" w:themeColor="text1"/>
        </w:rPr>
      </w:pPr>
      <w:r w:rsidRPr="00292222">
        <w:rPr>
          <w:snapToGrid w:val="0"/>
          <w:color w:val="000000" w:themeColor="text1"/>
        </w:rPr>
        <w:t>alle langs- en dwarsverbindingen aan spoorstaven ten behoeve van retour.</w:t>
      </w:r>
    </w:p>
    <w:p w14:paraId="28E2D6FE" w14:textId="67257C65" w:rsidR="002D0025" w:rsidRDefault="00EE3E4E">
      <w:pPr>
        <w:spacing w:line="264" w:lineRule="auto"/>
        <w:rPr>
          <w:snapToGrid w:val="0"/>
          <w:color w:val="000000" w:themeColor="text1"/>
        </w:rPr>
      </w:pPr>
      <w:r>
        <w:rPr>
          <w:snapToGrid w:val="0"/>
          <w:color w:val="000000" w:themeColor="text1"/>
        </w:rPr>
        <w:t xml:space="preserve">De </w:t>
      </w:r>
      <w:r w:rsidR="00817EDE">
        <w:rPr>
          <w:snapToGrid w:val="0"/>
          <w:color w:val="000000" w:themeColor="text1"/>
        </w:rPr>
        <w:t>paal-</w:t>
      </w:r>
      <w:r>
        <w:rPr>
          <w:snapToGrid w:val="0"/>
          <w:color w:val="000000" w:themeColor="text1"/>
        </w:rPr>
        <w:t xml:space="preserve">spoorstaafverbindingen zijn onderdeel van de </w:t>
      </w:r>
      <w:r w:rsidR="00ED01BB">
        <w:rPr>
          <w:snapToGrid w:val="0"/>
          <w:color w:val="000000" w:themeColor="text1"/>
        </w:rPr>
        <w:t>RLA.</w:t>
      </w:r>
    </w:p>
    <w:p w14:paraId="0E38053A" w14:textId="77777777" w:rsidR="00EE3E4E" w:rsidRPr="00292222" w:rsidRDefault="00EE3E4E">
      <w:pPr>
        <w:spacing w:line="264" w:lineRule="auto"/>
        <w:rPr>
          <w:snapToGrid w:val="0"/>
          <w:color w:val="000000" w:themeColor="text1"/>
        </w:rPr>
      </w:pPr>
    </w:p>
    <w:p w14:paraId="215EA412" w14:textId="77777777" w:rsidR="002D0025" w:rsidRPr="00292222" w:rsidRDefault="002D0025">
      <w:pPr>
        <w:pStyle w:val="Kop2"/>
        <w:numPr>
          <w:ilvl w:val="1"/>
          <w:numId w:val="4"/>
        </w:numPr>
        <w:tabs>
          <w:tab w:val="num" w:pos="0"/>
        </w:tabs>
        <w:ind w:left="0" w:firstLine="0"/>
        <w:rPr>
          <w:snapToGrid w:val="0"/>
          <w:color w:val="000000" w:themeColor="text1"/>
        </w:rPr>
      </w:pPr>
      <w:bookmarkStart w:id="59" w:name="_Toc90098049"/>
      <w:bookmarkStart w:id="60" w:name="_Toc286067841"/>
      <w:bookmarkStart w:id="61" w:name="_Toc440620173"/>
      <w:r w:rsidRPr="00292222">
        <w:rPr>
          <w:snapToGrid w:val="0"/>
          <w:color w:val="000000" w:themeColor="text1"/>
        </w:rPr>
        <w:t>Bovenleiding</w:t>
      </w:r>
      <w:bookmarkEnd w:id="59"/>
      <w:bookmarkEnd w:id="60"/>
      <w:bookmarkEnd w:id="61"/>
    </w:p>
    <w:p w14:paraId="46C8F931" w14:textId="77777777" w:rsidR="002D0025" w:rsidRPr="00292222" w:rsidRDefault="002D0025">
      <w:pPr>
        <w:rPr>
          <w:snapToGrid w:val="0"/>
          <w:color w:val="000000" w:themeColor="text1"/>
        </w:rPr>
      </w:pPr>
      <w:r w:rsidRPr="00292222">
        <w:rPr>
          <w:snapToGrid w:val="0"/>
          <w:color w:val="000000" w:themeColor="text1"/>
        </w:rPr>
        <w:t>Het geheel van draagconstructies, leidingen en toebehoren voor de energievoorziening voor elektrische tractie, voor zover deze zich bevinden op een minimale hoogte van 4,50 m boven de begane grond, anders dan in gebouwen.</w:t>
      </w:r>
    </w:p>
    <w:p w14:paraId="270C9E8D" w14:textId="77777777" w:rsidR="002D0025" w:rsidRPr="00292222" w:rsidRDefault="002D0025">
      <w:pPr>
        <w:rPr>
          <w:snapToGrid w:val="0"/>
          <w:color w:val="000000" w:themeColor="text1"/>
        </w:rPr>
      </w:pPr>
    </w:p>
    <w:p w14:paraId="2A2B4138" w14:textId="77777777" w:rsidR="002D0025" w:rsidRPr="00292222" w:rsidRDefault="002D0025">
      <w:pPr>
        <w:pStyle w:val="Kop2"/>
        <w:numPr>
          <w:ilvl w:val="1"/>
          <w:numId w:val="4"/>
        </w:numPr>
        <w:tabs>
          <w:tab w:val="num" w:pos="0"/>
        </w:tabs>
        <w:ind w:left="0" w:firstLine="0"/>
        <w:rPr>
          <w:snapToGrid w:val="0"/>
          <w:color w:val="000000" w:themeColor="text1"/>
        </w:rPr>
      </w:pPr>
      <w:bookmarkStart w:id="62" w:name="_Toc90098050"/>
      <w:bookmarkStart w:id="63" w:name="_Toc286067842"/>
      <w:bookmarkStart w:id="64" w:name="_Toc440620174"/>
      <w:r w:rsidRPr="00292222">
        <w:rPr>
          <w:snapToGrid w:val="0"/>
          <w:color w:val="000000" w:themeColor="text1"/>
        </w:rPr>
        <w:t>Contactleiding</w:t>
      </w:r>
      <w:bookmarkEnd w:id="62"/>
      <w:bookmarkEnd w:id="63"/>
      <w:bookmarkEnd w:id="64"/>
    </w:p>
    <w:p w14:paraId="5871CB72" w14:textId="77777777" w:rsidR="002D0025" w:rsidRPr="00292222" w:rsidRDefault="002D0025">
      <w:pPr>
        <w:rPr>
          <w:snapToGrid w:val="0"/>
          <w:color w:val="000000" w:themeColor="text1"/>
        </w:rPr>
      </w:pPr>
      <w:r w:rsidRPr="00292222">
        <w:rPr>
          <w:snapToGrid w:val="0"/>
          <w:color w:val="000000" w:themeColor="text1"/>
        </w:rPr>
        <w:t>De verzameling van onderdelen van het bovenleidingsysteem. Daarbij gaat het om alle o</w:t>
      </w:r>
      <w:r w:rsidRPr="00292222">
        <w:rPr>
          <w:snapToGrid w:val="0"/>
          <w:color w:val="000000" w:themeColor="text1"/>
        </w:rPr>
        <w:t>n</w:t>
      </w:r>
      <w:r w:rsidRPr="00292222">
        <w:rPr>
          <w:snapToGrid w:val="0"/>
          <w:color w:val="000000" w:themeColor="text1"/>
        </w:rPr>
        <w:t>geïsoleerde leidingen en de daarbij behorende actieve delen voor ophanging en bevest</w:t>
      </w:r>
      <w:r w:rsidRPr="00292222">
        <w:rPr>
          <w:snapToGrid w:val="0"/>
          <w:color w:val="000000" w:themeColor="text1"/>
        </w:rPr>
        <w:t>i</w:t>
      </w:r>
      <w:r w:rsidRPr="00292222">
        <w:rPr>
          <w:snapToGrid w:val="0"/>
          <w:color w:val="000000" w:themeColor="text1"/>
        </w:rPr>
        <w:t>ging.</w:t>
      </w:r>
    </w:p>
    <w:p w14:paraId="2096C6E8" w14:textId="77777777" w:rsidR="002D0025" w:rsidRPr="00292222" w:rsidRDefault="002D0025">
      <w:pPr>
        <w:rPr>
          <w:snapToGrid w:val="0"/>
          <w:color w:val="000000" w:themeColor="text1"/>
        </w:rPr>
      </w:pPr>
      <w:r w:rsidRPr="00292222">
        <w:rPr>
          <w:snapToGrid w:val="0"/>
          <w:color w:val="000000" w:themeColor="text1"/>
        </w:rPr>
        <w:t>De belangrijkste onderdelen zijn:</w:t>
      </w:r>
    </w:p>
    <w:p w14:paraId="53597ABC" w14:textId="77777777" w:rsidR="002D0025" w:rsidRPr="00292222" w:rsidRDefault="002D0025" w:rsidP="001D3A1F">
      <w:pPr>
        <w:numPr>
          <w:ilvl w:val="0"/>
          <w:numId w:val="54"/>
        </w:numPr>
        <w:tabs>
          <w:tab w:val="clear" w:pos="360"/>
          <w:tab w:val="num" w:pos="1352"/>
        </w:tabs>
        <w:spacing w:line="264" w:lineRule="auto"/>
        <w:ind w:left="1349" w:hanging="357"/>
        <w:rPr>
          <w:snapToGrid w:val="0"/>
          <w:color w:val="000000" w:themeColor="text1"/>
        </w:rPr>
      </w:pPr>
      <w:r w:rsidRPr="00292222">
        <w:rPr>
          <w:snapToGrid w:val="0"/>
          <w:color w:val="000000" w:themeColor="text1"/>
        </w:rPr>
        <w:t>rijdraad en stroomrail;</w:t>
      </w:r>
    </w:p>
    <w:p w14:paraId="2AC670F0" w14:textId="77777777" w:rsidR="002D0025" w:rsidRPr="00292222" w:rsidRDefault="002D0025" w:rsidP="001D3A1F">
      <w:pPr>
        <w:numPr>
          <w:ilvl w:val="0"/>
          <w:numId w:val="54"/>
        </w:numPr>
        <w:tabs>
          <w:tab w:val="clear" w:pos="360"/>
          <w:tab w:val="num" w:pos="1352"/>
        </w:tabs>
        <w:spacing w:line="264" w:lineRule="auto"/>
        <w:ind w:left="1349" w:hanging="357"/>
        <w:rPr>
          <w:snapToGrid w:val="0"/>
          <w:color w:val="000000" w:themeColor="text1"/>
        </w:rPr>
      </w:pPr>
      <w:r w:rsidRPr="00292222">
        <w:rPr>
          <w:snapToGrid w:val="0"/>
          <w:color w:val="000000" w:themeColor="text1"/>
        </w:rPr>
        <w:t>draagkabel;</w:t>
      </w:r>
    </w:p>
    <w:p w14:paraId="19E77D95" w14:textId="77777777" w:rsidR="002D0025" w:rsidRPr="00292222" w:rsidRDefault="002D0025" w:rsidP="001D3A1F">
      <w:pPr>
        <w:numPr>
          <w:ilvl w:val="0"/>
          <w:numId w:val="54"/>
        </w:numPr>
        <w:tabs>
          <w:tab w:val="clear" w:pos="360"/>
          <w:tab w:val="num" w:pos="1352"/>
        </w:tabs>
        <w:spacing w:line="264" w:lineRule="auto"/>
        <w:ind w:left="1349" w:hanging="357"/>
        <w:rPr>
          <w:snapToGrid w:val="0"/>
          <w:color w:val="000000" w:themeColor="text1"/>
        </w:rPr>
      </w:pPr>
      <w:r w:rsidRPr="00292222">
        <w:rPr>
          <w:snapToGrid w:val="0"/>
          <w:color w:val="000000" w:themeColor="text1"/>
        </w:rPr>
        <w:t>versterkingsleiding;</w:t>
      </w:r>
    </w:p>
    <w:p w14:paraId="60C9812A" w14:textId="77777777" w:rsidR="002D0025" w:rsidRPr="00292222" w:rsidRDefault="002D0025" w:rsidP="001D3A1F">
      <w:pPr>
        <w:numPr>
          <w:ilvl w:val="0"/>
          <w:numId w:val="54"/>
        </w:numPr>
        <w:tabs>
          <w:tab w:val="clear" w:pos="360"/>
          <w:tab w:val="num" w:pos="1352"/>
        </w:tabs>
        <w:spacing w:line="264" w:lineRule="auto"/>
        <w:ind w:left="1349" w:hanging="357"/>
        <w:rPr>
          <w:snapToGrid w:val="0"/>
          <w:color w:val="000000" w:themeColor="text1"/>
        </w:rPr>
      </w:pPr>
      <w:r w:rsidRPr="00292222">
        <w:rPr>
          <w:snapToGrid w:val="0"/>
          <w:color w:val="000000" w:themeColor="text1"/>
        </w:rPr>
        <w:t>hangdraad;</w:t>
      </w:r>
    </w:p>
    <w:p w14:paraId="2D6CFF67" w14:textId="77777777" w:rsidR="002D0025" w:rsidRPr="00292222" w:rsidRDefault="002D0025" w:rsidP="001D3A1F">
      <w:pPr>
        <w:numPr>
          <w:ilvl w:val="0"/>
          <w:numId w:val="54"/>
        </w:numPr>
        <w:tabs>
          <w:tab w:val="clear" w:pos="360"/>
          <w:tab w:val="num" w:pos="1352"/>
        </w:tabs>
        <w:spacing w:line="264" w:lineRule="auto"/>
        <w:ind w:left="1349" w:hanging="357"/>
        <w:rPr>
          <w:snapToGrid w:val="0"/>
          <w:color w:val="000000" w:themeColor="text1"/>
        </w:rPr>
      </w:pPr>
      <w:r w:rsidRPr="00292222">
        <w:rPr>
          <w:snapToGrid w:val="0"/>
          <w:color w:val="000000" w:themeColor="text1"/>
        </w:rPr>
        <w:t>elektrische verbinding;</w:t>
      </w:r>
    </w:p>
    <w:p w14:paraId="498ECF69" w14:textId="77777777" w:rsidR="002D0025" w:rsidRPr="00292222" w:rsidRDefault="002D0025" w:rsidP="001D3A1F">
      <w:pPr>
        <w:numPr>
          <w:ilvl w:val="0"/>
          <w:numId w:val="54"/>
        </w:numPr>
        <w:tabs>
          <w:tab w:val="clear" w:pos="360"/>
          <w:tab w:val="num" w:pos="1352"/>
        </w:tabs>
        <w:spacing w:line="264" w:lineRule="auto"/>
        <w:ind w:left="1349" w:hanging="357"/>
        <w:rPr>
          <w:snapToGrid w:val="0"/>
          <w:color w:val="000000" w:themeColor="text1"/>
        </w:rPr>
      </w:pPr>
      <w:r w:rsidRPr="00292222">
        <w:rPr>
          <w:snapToGrid w:val="0"/>
          <w:color w:val="000000" w:themeColor="text1"/>
        </w:rPr>
        <w:t>zijwaartse bevestiging;</w:t>
      </w:r>
    </w:p>
    <w:p w14:paraId="06B7C371" w14:textId="77777777" w:rsidR="002D0025" w:rsidRPr="00292222" w:rsidRDefault="002D0025" w:rsidP="001D3A1F">
      <w:pPr>
        <w:numPr>
          <w:ilvl w:val="0"/>
          <w:numId w:val="54"/>
        </w:numPr>
        <w:tabs>
          <w:tab w:val="clear" w:pos="360"/>
          <w:tab w:val="num" w:pos="1352"/>
        </w:tabs>
        <w:spacing w:line="264" w:lineRule="auto"/>
        <w:ind w:left="1349" w:hanging="357"/>
        <w:rPr>
          <w:snapToGrid w:val="0"/>
          <w:color w:val="000000" w:themeColor="text1"/>
        </w:rPr>
      </w:pPr>
      <w:r w:rsidRPr="00292222">
        <w:rPr>
          <w:snapToGrid w:val="0"/>
          <w:color w:val="000000" w:themeColor="text1"/>
        </w:rPr>
        <w:t>isolatoren;</w:t>
      </w:r>
    </w:p>
    <w:p w14:paraId="52D186CA" w14:textId="77777777" w:rsidR="002D0025" w:rsidRPr="00292222" w:rsidRDefault="002D0025" w:rsidP="001D3A1F">
      <w:pPr>
        <w:numPr>
          <w:ilvl w:val="0"/>
          <w:numId w:val="54"/>
        </w:numPr>
        <w:tabs>
          <w:tab w:val="clear" w:pos="360"/>
          <w:tab w:val="num" w:pos="1352"/>
        </w:tabs>
        <w:spacing w:line="264" w:lineRule="auto"/>
        <w:ind w:left="1349" w:hanging="357"/>
        <w:rPr>
          <w:snapToGrid w:val="0"/>
          <w:color w:val="000000" w:themeColor="text1"/>
        </w:rPr>
      </w:pPr>
      <w:r w:rsidRPr="00292222">
        <w:rPr>
          <w:snapToGrid w:val="0"/>
          <w:color w:val="000000" w:themeColor="text1"/>
        </w:rPr>
        <w:t>beweegbare bovenleidingarm voor zover deze normaal onder spanning staat.</w:t>
      </w:r>
    </w:p>
    <w:p w14:paraId="4B2CCAD3" w14:textId="77777777" w:rsidR="002D0025" w:rsidRPr="00292222" w:rsidRDefault="002D0025">
      <w:pPr>
        <w:pStyle w:val="Kop2"/>
        <w:numPr>
          <w:ilvl w:val="1"/>
          <w:numId w:val="4"/>
        </w:numPr>
        <w:tabs>
          <w:tab w:val="num" w:pos="0"/>
        </w:tabs>
        <w:ind w:left="0" w:firstLine="0"/>
        <w:rPr>
          <w:snapToGrid w:val="0"/>
          <w:color w:val="000000" w:themeColor="text1"/>
        </w:rPr>
      </w:pPr>
      <w:bookmarkStart w:id="65" w:name="_Toc90098051"/>
      <w:bookmarkStart w:id="66" w:name="_Toc286067843"/>
      <w:bookmarkStart w:id="67" w:name="_Toc440620175"/>
      <w:r w:rsidRPr="00292222">
        <w:rPr>
          <w:snapToGrid w:val="0"/>
          <w:color w:val="000000" w:themeColor="text1"/>
        </w:rPr>
        <w:t>Rijdraad</w:t>
      </w:r>
      <w:bookmarkEnd w:id="65"/>
      <w:bookmarkEnd w:id="66"/>
      <w:bookmarkEnd w:id="67"/>
    </w:p>
    <w:p w14:paraId="106DD985" w14:textId="77777777" w:rsidR="002D0025" w:rsidRPr="00292222" w:rsidRDefault="002D0025">
      <w:pPr>
        <w:rPr>
          <w:snapToGrid w:val="0"/>
          <w:color w:val="000000" w:themeColor="text1"/>
        </w:rPr>
      </w:pPr>
      <w:r w:rsidRPr="00292222">
        <w:rPr>
          <w:snapToGrid w:val="0"/>
          <w:color w:val="000000" w:themeColor="text1"/>
        </w:rPr>
        <w:t>De draad, onderdeel van de contactleiding, die contact maakt met de stroomafnemers van de trein.</w:t>
      </w:r>
    </w:p>
    <w:p w14:paraId="613E8720" w14:textId="77777777" w:rsidR="002D0025" w:rsidRPr="00292222" w:rsidRDefault="002D0025">
      <w:pPr>
        <w:rPr>
          <w:snapToGrid w:val="0"/>
          <w:color w:val="000000" w:themeColor="text1"/>
        </w:rPr>
      </w:pPr>
    </w:p>
    <w:p w14:paraId="36D2BF3A" w14:textId="77777777" w:rsidR="002D0025" w:rsidRPr="00292222" w:rsidRDefault="002D0025">
      <w:pPr>
        <w:pStyle w:val="Kop2"/>
        <w:numPr>
          <w:ilvl w:val="1"/>
          <w:numId w:val="4"/>
        </w:numPr>
        <w:tabs>
          <w:tab w:val="num" w:pos="0"/>
        </w:tabs>
        <w:ind w:left="0" w:firstLine="0"/>
        <w:rPr>
          <w:snapToGrid w:val="0"/>
          <w:color w:val="000000" w:themeColor="text1"/>
        </w:rPr>
      </w:pPr>
      <w:bookmarkStart w:id="68" w:name="_Toc90098052"/>
      <w:bookmarkStart w:id="69" w:name="_Toc286067844"/>
      <w:bookmarkStart w:id="70" w:name="_Toc440620176"/>
      <w:r w:rsidRPr="00292222">
        <w:rPr>
          <w:snapToGrid w:val="0"/>
          <w:color w:val="000000" w:themeColor="text1"/>
        </w:rPr>
        <w:t>Het aarden van de 1500 V dc-bovenleiding</w:t>
      </w:r>
      <w:bookmarkEnd w:id="68"/>
      <w:bookmarkEnd w:id="69"/>
      <w:bookmarkEnd w:id="70"/>
    </w:p>
    <w:p w14:paraId="4DFEDD6D" w14:textId="77777777" w:rsidR="002D0025" w:rsidRPr="00292222" w:rsidRDefault="002D0025">
      <w:pPr>
        <w:rPr>
          <w:snapToGrid w:val="0"/>
          <w:color w:val="000000" w:themeColor="text1"/>
        </w:rPr>
      </w:pPr>
      <w:r w:rsidRPr="00292222">
        <w:rPr>
          <w:snapToGrid w:val="0"/>
          <w:color w:val="000000" w:themeColor="text1"/>
        </w:rPr>
        <w:t xml:space="preserve">Onder “het aarden van de 1500 V dc-bovenleiding” wordt verstaan het aanbrengen van een </w:t>
      </w:r>
      <w:r w:rsidRPr="00292222">
        <w:rPr>
          <w:i/>
          <w:snapToGrid w:val="0"/>
          <w:color w:val="000000" w:themeColor="text1"/>
        </w:rPr>
        <w:t xml:space="preserve">werkaarde </w:t>
      </w:r>
      <w:r w:rsidRPr="00292222">
        <w:rPr>
          <w:snapToGrid w:val="0"/>
          <w:color w:val="000000" w:themeColor="text1"/>
        </w:rPr>
        <w:t>aan enerzijds de contactleiding (via de zijwaartse bevestiging) en ande</w:t>
      </w:r>
      <w:r w:rsidRPr="00292222">
        <w:rPr>
          <w:snapToGrid w:val="0"/>
          <w:color w:val="000000" w:themeColor="text1"/>
        </w:rPr>
        <w:t>r</w:t>
      </w:r>
      <w:r w:rsidRPr="00292222">
        <w:rPr>
          <w:snapToGrid w:val="0"/>
          <w:color w:val="000000" w:themeColor="text1"/>
        </w:rPr>
        <w:t>zijds de spoorstaaf, die behoort tot het retoursysteem.</w:t>
      </w:r>
    </w:p>
    <w:p w14:paraId="458171C5" w14:textId="77777777" w:rsidR="002D0025" w:rsidRPr="00292222" w:rsidRDefault="002D0025">
      <w:pPr>
        <w:rPr>
          <w:snapToGrid w:val="0"/>
          <w:color w:val="000000" w:themeColor="text1"/>
        </w:rPr>
      </w:pPr>
    </w:p>
    <w:p w14:paraId="11F65DDF" w14:textId="77777777" w:rsidR="002D0025" w:rsidRPr="00292222" w:rsidRDefault="002D0025">
      <w:pPr>
        <w:pStyle w:val="Kop2"/>
        <w:numPr>
          <w:ilvl w:val="1"/>
          <w:numId w:val="4"/>
        </w:numPr>
        <w:tabs>
          <w:tab w:val="num" w:pos="0"/>
        </w:tabs>
        <w:ind w:left="0" w:firstLine="0"/>
        <w:rPr>
          <w:snapToGrid w:val="0"/>
          <w:color w:val="000000" w:themeColor="text1"/>
        </w:rPr>
      </w:pPr>
      <w:bookmarkStart w:id="71" w:name="_Toc90098053"/>
      <w:bookmarkStart w:id="72" w:name="_Toc286067845"/>
      <w:bookmarkStart w:id="73" w:name="_Toc440620177"/>
      <w:r w:rsidRPr="00292222">
        <w:rPr>
          <w:snapToGrid w:val="0"/>
          <w:color w:val="000000" w:themeColor="text1"/>
        </w:rPr>
        <w:t>Werkaarde</w:t>
      </w:r>
      <w:bookmarkEnd w:id="71"/>
      <w:bookmarkEnd w:id="72"/>
      <w:bookmarkEnd w:id="73"/>
    </w:p>
    <w:p w14:paraId="337BFC8B" w14:textId="77777777" w:rsidR="002D0025" w:rsidRPr="00292222" w:rsidRDefault="002D0025">
      <w:pPr>
        <w:rPr>
          <w:snapToGrid w:val="0"/>
          <w:color w:val="000000" w:themeColor="text1"/>
        </w:rPr>
      </w:pPr>
      <w:r w:rsidRPr="00292222">
        <w:rPr>
          <w:snapToGrid w:val="0"/>
          <w:color w:val="000000" w:themeColor="text1"/>
        </w:rPr>
        <w:t>De tijdelijke verbinding voor het “aarden van de bovenleiding”.</w:t>
      </w:r>
    </w:p>
    <w:p w14:paraId="369433BE" w14:textId="77777777" w:rsidR="002D0025" w:rsidRPr="00292222" w:rsidRDefault="002D0025">
      <w:pPr>
        <w:rPr>
          <w:snapToGrid w:val="0"/>
          <w:color w:val="000000" w:themeColor="text1"/>
        </w:rPr>
      </w:pPr>
      <w:r w:rsidRPr="00292222">
        <w:rPr>
          <w:snapToGrid w:val="0"/>
          <w:color w:val="000000" w:themeColor="text1"/>
        </w:rPr>
        <w:t>Deze verbinding is kortsluitvast en is bij voorkeur verbonden met een spoorstaaf van het spoor waarboven de te aarden bovenleiding hangt en waarbij vaststaat dat de spoorstaaf deel uitmaakt van het retoursysteem.</w:t>
      </w:r>
    </w:p>
    <w:p w14:paraId="6E91D24B" w14:textId="77777777" w:rsidR="002D0025" w:rsidRPr="00292222" w:rsidRDefault="002D0025">
      <w:pPr>
        <w:rPr>
          <w:snapToGrid w:val="0"/>
          <w:color w:val="000000" w:themeColor="text1"/>
        </w:rPr>
      </w:pPr>
    </w:p>
    <w:p w14:paraId="6B3D7204" w14:textId="77777777" w:rsidR="002D0025" w:rsidRPr="00292222" w:rsidRDefault="002D0025">
      <w:pPr>
        <w:pStyle w:val="Kop2"/>
        <w:numPr>
          <w:ilvl w:val="1"/>
          <w:numId w:val="4"/>
        </w:numPr>
        <w:tabs>
          <w:tab w:val="num" w:pos="0"/>
        </w:tabs>
        <w:ind w:left="0" w:firstLine="0"/>
        <w:rPr>
          <w:snapToGrid w:val="0"/>
          <w:color w:val="000000" w:themeColor="text1"/>
        </w:rPr>
      </w:pPr>
      <w:bookmarkStart w:id="74" w:name="_Toc90098054"/>
      <w:bookmarkStart w:id="75" w:name="_Toc286067846"/>
      <w:bookmarkStart w:id="76" w:name="_Toc440620178"/>
      <w:r w:rsidRPr="00292222">
        <w:rPr>
          <w:snapToGrid w:val="0"/>
          <w:color w:val="000000" w:themeColor="text1"/>
        </w:rPr>
        <w:t>Kortsluitvaste verbinding</w:t>
      </w:r>
      <w:bookmarkEnd w:id="74"/>
      <w:bookmarkEnd w:id="75"/>
      <w:bookmarkEnd w:id="76"/>
    </w:p>
    <w:p w14:paraId="2F4BFD83" w14:textId="77777777" w:rsidR="002D0025" w:rsidRPr="00292222" w:rsidRDefault="002D0025">
      <w:pPr>
        <w:rPr>
          <w:snapToGrid w:val="0"/>
          <w:color w:val="000000" w:themeColor="text1"/>
        </w:rPr>
      </w:pPr>
      <w:r w:rsidRPr="00292222">
        <w:rPr>
          <w:snapToGrid w:val="0"/>
          <w:color w:val="000000" w:themeColor="text1"/>
        </w:rPr>
        <w:t>Een verbinding die in staat is de ter plaatse optredende kortsluitstroom gedurende een b</w:t>
      </w:r>
      <w:r w:rsidRPr="00292222">
        <w:rPr>
          <w:snapToGrid w:val="0"/>
          <w:color w:val="000000" w:themeColor="text1"/>
        </w:rPr>
        <w:t>e</w:t>
      </w:r>
      <w:r w:rsidRPr="00292222">
        <w:rPr>
          <w:snapToGrid w:val="0"/>
          <w:color w:val="000000" w:themeColor="text1"/>
        </w:rPr>
        <w:t>paalde tijd te kunnen voeren.</w:t>
      </w:r>
    </w:p>
    <w:p w14:paraId="11496063" w14:textId="77777777" w:rsidR="002D0025" w:rsidRPr="00292222" w:rsidRDefault="002D0025">
      <w:pPr>
        <w:rPr>
          <w:snapToGrid w:val="0"/>
          <w:color w:val="000000" w:themeColor="text1"/>
        </w:rPr>
      </w:pPr>
    </w:p>
    <w:p w14:paraId="4703689E" w14:textId="77777777" w:rsidR="002D0025" w:rsidRPr="00292222" w:rsidRDefault="002D0025">
      <w:pPr>
        <w:pStyle w:val="Kop2"/>
        <w:numPr>
          <w:ilvl w:val="1"/>
          <w:numId w:val="4"/>
        </w:numPr>
        <w:tabs>
          <w:tab w:val="num" w:pos="0"/>
        </w:tabs>
        <w:ind w:left="0" w:firstLine="0"/>
        <w:rPr>
          <w:snapToGrid w:val="0"/>
          <w:color w:val="000000" w:themeColor="text1"/>
          <w:lang w:val="fr-FR"/>
        </w:rPr>
      </w:pPr>
      <w:bookmarkStart w:id="77" w:name="_Toc90098056"/>
      <w:bookmarkStart w:id="78" w:name="_Toc286067847"/>
      <w:bookmarkStart w:id="79" w:name="_Toc440620179"/>
      <w:r w:rsidRPr="00292222">
        <w:rPr>
          <w:snapToGrid w:val="0"/>
          <w:color w:val="000000" w:themeColor="text1"/>
          <w:lang w:val="fr-FR"/>
        </w:rPr>
        <w:t>3 kV, 75 Hz ac-installaties</w:t>
      </w:r>
      <w:bookmarkEnd w:id="77"/>
      <w:bookmarkEnd w:id="78"/>
      <w:bookmarkEnd w:id="79"/>
    </w:p>
    <w:p w14:paraId="68D14725" w14:textId="77777777" w:rsidR="002D0025" w:rsidRPr="00292222" w:rsidRDefault="002D0025">
      <w:pPr>
        <w:rPr>
          <w:snapToGrid w:val="0"/>
          <w:color w:val="000000" w:themeColor="text1"/>
        </w:rPr>
      </w:pPr>
      <w:r w:rsidRPr="00292222">
        <w:rPr>
          <w:snapToGrid w:val="0"/>
          <w:color w:val="000000" w:themeColor="text1"/>
        </w:rPr>
        <w:t>Het geheel van installaties met een nominale bedrijfsspanning van 3 kV ten behoeve van de voeding van de treinbeheersing- en beveiligingsinstallaties, daarbij inbegrepen de 3 kV-kabels.</w:t>
      </w:r>
    </w:p>
    <w:p w14:paraId="3FA336CD" w14:textId="77777777" w:rsidR="002D0025" w:rsidRPr="00292222" w:rsidRDefault="002D0025">
      <w:pPr>
        <w:rPr>
          <w:snapToGrid w:val="0"/>
          <w:color w:val="000000" w:themeColor="text1"/>
        </w:rPr>
      </w:pPr>
    </w:p>
    <w:p w14:paraId="737A2093" w14:textId="77777777" w:rsidR="002D0025" w:rsidRPr="00292222" w:rsidRDefault="002D0025">
      <w:pPr>
        <w:pStyle w:val="Kop1"/>
        <w:numPr>
          <w:ilvl w:val="0"/>
          <w:numId w:val="3"/>
        </w:numPr>
        <w:rPr>
          <w:color w:val="000000" w:themeColor="text1"/>
          <w:lang w:eastAsia="en-US"/>
        </w:rPr>
      </w:pPr>
      <w:bookmarkStart w:id="80" w:name="_Toc90098057"/>
      <w:bookmarkStart w:id="81" w:name="_Toc286067848"/>
      <w:bookmarkStart w:id="82" w:name="_Ref332786857"/>
      <w:bookmarkStart w:id="83" w:name="_Ref332787193"/>
      <w:bookmarkStart w:id="84" w:name="_Toc440620180"/>
      <w:r w:rsidRPr="00292222">
        <w:rPr>
          <w:color w:val="000000" w:themeColor="text1"/>
          <w:lang w:eastAsia="en-US"/>
        </w:rPr>
        <w:t>Toegangsbeheer van hoogspanningsruimten</w:t>
      </w:r>
      <w:bookmarkEnd w:id="80"/>
      <w:bookmarkEnd w:id="81"/>
      <w:bookmarkEnd w:id="82"/>
      <w:bookmarkEnd w:id="83"/>
      <w:bookmarkEnd w:id="84"/>
    </w:p>
    <w:p w14:paraId="2F4099E5" w14:textId="77777777" w:rsidR="002D0025" w:rsidRPr="00292222" w:rsidRDefault="002D0025">
      <w:pPr>
        <w:rPr>
          <w:color w:val="000000" w:themeColor="text1"/>
          <w:lang w:val="nl"/>
        </w:rPr>
      </w:pPr>
      <w:r w:rsidRPr="00292222">
        <w:rPr>
          <w:b/>
          <w:bCs/>
          <w:color w:val="000000" w:themeColor="text1"/>
        </w:rPr>
        <w:t>Algemeen</w:t>
      </w:r>
    </w:p>
    <w:p w14:paraId="5C5CAEA5" w14:textId="77777777" w:rsidR="002D0025" w:rsidRPr="00292222" w:rsidRDefault="002D0025" w:rsidP="001D3A1F">
      <w:pPr>
        <w:numPr>
          <w:ilvl w:val="1"/>
          <w:numId w:val="57"/>
        </w:numPr>
        <w:tabs>
          <w:tab w:val="clear" w:pos="792"/>
          <w:tab w:val="num" w:pos="993"/>
        </w:tabs>
        <w:ind w:left="993" w:hanging="993"/>
        <w:rPr>
          <w:snapToGrid w:val="0"/>
          <w:color w:val="000000" w:themeColor="text1"/>
        </w:rPr>
      </w:pPr>
      <w:bookmarkStart w:id="85" w:name="_Ref332716715"/>
      <w:r w:rsidRPr="00292222">
        <w:rPr>
          <w:color w:val="000000" w:themeColor="text1"/>
        </w:rPr>
        <w:t>De volgende veiligheidsfunctionarissen zijn zonder meer gerechtigd om een hoogspa</w:t>
      </w:r>
      <w:r w:rsidRPr="00292222">
        <w:rPr>
          <w:color w:val="000000" w:themeColor="text1"/>
        </w:rPr>
        <w:t>n</w:t>
      </w:r>
      <w:r w:rsidRPr="00292222">
        <w:rPr>
          <w:snapToGrid w:val="0"/>
          <w:color w:val="000000" w:themeColor="text1"/>
        </w:rPr>
        <w:t>ningsruimte te betreden:</w:t>
      </w:r>
      <w:bookmarkEnd w:id="85"/>
    </w:p>
    <w:p w14:paraId="6AA4E294" w14:textId="77777777" w:rsidR="002D0025" w:rsidRPr="00292222" w:rsidRDefault="002D0025" w:rsidP="001D3A1F">
      <w:pPr>
        <w:numPr>
          <w:ilvl w:val="0"/>
          <w:numId w:val="58"/>
        </w:numPr>
        <w:tabs>
          <w:tab w:val="clear" w:pos="360"/>
          <w:tab w:val="num" w:pos="1352"/>
        </w:tabs>
        <w:ind w:left="1352"/>
        <w:rPr>
          <w:i/>
          <w:snapToGrid w:val="0"/>
          <w:color w:val="000000" w:themeColor="text1"/>
        </w:rPr>
      </w:pPr>
      <w:r w:rsidRPr="00292222">
        <w:rPr>
          <w:i/>
          <w:snapToGrid w:val="0"/>
          <w:color w:val="000000" w:themeColor="text1"/>
        </w:rPr>
        <w:t>werkverantwoordelijken;</w:t>
      </w:r>
    </w:p>
    <w:p w14:paraId="52954485" w14:textId="77777777" w:rsidR="002D0025" w:rsidRPr="00292222" w:rsidRDefault="002D0025" w:rsidP="001D3A1F">
      <w:pPr>
        <w:numPr>
          <w:ilvl w:val="0"/>
          <w:numId w:val="58"/>
        </w:numPr>
        <w:tabs>
          <w:tab w:val="clear" w:pos="360"/>
          <w:tab w:val="num" w:pos="1352"/>
        </w:tabs>
        <w:ind w:left="1352"/>
        <w:rPr>
          <w:i/>
          <w:snapToGrid w:val="0"/>
          <w:color w:val="000000" w:themeColor="text1"/>
        </w:rPr>
      </w:pPr>
      <w:r w:rsidRPr="00292222">
        <w:rPr>
          <w:i/>
          <w:snapToGrid w:val="0"/>
          <w:color w:val="000000" w:themeColor="text1"/>
        </w:rPr>
        <w:t>ploegleiders;</w:t>
      </w:r>
    </w:p>
    <w:p w14:paraId="43728CB7" w14:textId="77777777" w:rsidR="002D0025" w:rsidRPr="00292222" w:rsidRDefault="002D0025" w:rsidP="001D3A1F">
      <w:pPr>
        <w:numPr>
          <w:ilvl w:val="0"/>
          <w:numId w:val="58"/>
        </w:numPr>
        <w:tabs>
          <w:tab w:val="clear" w:pos="360"/>
          <w:tab w:val="num" w:pos="1352"/>
        </w:tabs>
        <w:ind w:left="1352"/>
        <w:rPr>
          <w:i/>
          <w:snapToGrid w:val="0"/>
          <w:color w:val="000000" w:themeColor="text1"/>
        </w:rPr>
      </w:pPr>
      <w:r w:rsidRPr="00292222">
        <w:rPr>
          <w:i/>
          <w:snapToGrid w:val="0"/>
          <w:color w:val="000000" w:themeColor="text1"/>
        </w:rPr>
        <w:t>vakbekwame personen;</w:t>
      </w:r>
    </w:p>
    <w:p w14:paraId="1C8D1FA0" w14:textId="77777777" w:rsidR="002D0025" w:rsidRPr="00292222" w:rsidRDefault="002D0025" w:rsidP="001D3A1F">
      <w:pPr>
        <w:numPr>
          <w:ilvl w:val="0"/>
          <w:numId w:val="58"/>
        </w:numPr>
        <w:tabs>
          <w:tab w:val="clear" w:pos="360"/>
          <w:tab w:val="num" w:pos="1352"/>
        </w:tabs>
        <w:ind w:left="1352"/>
        <w:rPr>
          <w:i/>
          <w:snapToGrid w:val="0"/>
          <w:color w:val="000000" w:themeColor="text1"/>
        </w:rPr>
      </w:pPr>
      <w:r w:rsidRPr="00292222">
        <w:rPr>
          <w:i/>
          <w:snapToGrid w:val="0"/>
          <w:color w:val="000000" w:themeColor="text1"/>
        </w:rPr>
        <w:t>installatieverantwoordelijken.</w:t>
      </w:r>
    </w:p>
    <w:p w14:paraId="6D02FA1D" w14:textId="24222C59" w:rsidR="002D0025" w:rsidRPr="00292222" w:rsidRDefault="002D0025">
      <w:pPr>
        <w:rPr>
          <w:snapToGrid w:val="0"/>
          <w:color w:val="000000" w:themeColor="text1"/>
        </w:rPr>
      </w:pPr>
      <w:r w:rsidRPr="00292222">
        <w:rPr>
          <w:snapToGrid w:val="0"/>
          <w:color w:val="000000" w:themeColor="text1"/>
        </w:rPr>
        <w:t>Deze veiligheidsfunctionarissen zijn geregistreerd op de “landelijke lijst RLN00128” van ProRail die o.a. opgenomen is in het Bedrijfsvoeringhandboek Energievoorziening</w:t>
      </w:r>
      <w:r w:rsidRPr="00292222">
        <w:rPr>
          <w:rStyle w:val="Voetnootmarkering"/>
          <w:snapToGrid w:val="0"/>
          <w:color w:val="000000" w:themeColor="text1"/>
        </w:rPr>
        <w:footnoteReference w:id="1"/>
      </w:r>
      <w:r w:rsidRPr="00292222">
        <w:rPr>
          <w:snapToGrid w:val="0"/>
          <w:color w:val="000000" w:themeColor="text1"/>
        </w:rPr>
        <w:t>. Hie</w:t>
      </w:r>
      <w:r w:rsidRPr="00292222">
        <w:rPr>
          <w:snapToGrid w:val="0"/>
          <w:color w:val="000000" w:themeColor="text1"/>
        </w:rPr>
        <w:t>r</w:t>
      </w:r>
      <w:r w:rsidRPr="00292222">
        <w:rPr>
          <w:snapToGrid w:val="0"/>
          <w:color w:val="000000" w:themeColor="text1"/>
        </w:rPr>
        <w:t>mee is de toegang toetsbaar voor de</w:t>
      </w:r>
      <w:r w:rsidRPr="00292222">
        <w:rPr>
          <w:i/>
          <w:snapToGrid w:val="0"/>
          <w:color w:val="000000" w:themeColor="text1"/>
        </w:rPr>
        <w:t xml:space="preserve"> bedieningsdeskundige </w:t>
      </w:r>
      <w:r w:rsidR="003915E2">
        <w:rPr>
          <w:i/>
          <w:snapToGrid w:val="0"/>
          <w:color w:val="000000" w:themeColor="text1"/>
        </w:rPr>
        <w:t>OBI</w:t>
      </w:r>
      <w:r w:rsidRPr="00292222">
        <w:rPr>
          <w:snapToGrid w:val="0"/>
          <w:color w:val="000000" w:themeColor="text1"/>
        </w:rPr>
        <w:t xml:space="preserve"> en de</w:t>
      </w:r>
      <w:r w:rsidRPr="00292222">
        <w:rPr>
          <w:i/>
          <w:snapToGrid w:val="0"/>
          <w:color w:val="000000" w:themeColor="text1"/>
        </w:rPr>
        <w:t xml:space="preserve"> installatieveran</w:t>
      </w:r>
      <w:r w:rsidRPr="00292222">
        <w:rPr>
          <w:i/>
          <w:snapToGrid w:val="0"/>
          <w:color w:val="000000" w:themeColor="text1"/>
        </w:rPr>
        <w:t>t</w:t>
      </w:r>
      <w:r w:rsidRPr="00292222">
        <w:rPr>
          <w:i/>
          <w:snapToGrid w:val="0"/>
          <w:color w:val="000000" w:themeColor="text1"/>
        </w:rPr>
        <w:t>woordelijke</w:t>
      </w:r>
      <w:r w:rsidRPr="00292222">
        <w:rPr>
          <w:snapToGrid w:val="0"/>
          <w:color w:val="000000" w:themeColor="text1"/>
        </w:rPr>
        <w:t>.</w:t>
      </w:r>
    </w:p>
    <w:p w14:paraId="26422532" w14:textId="77777777" w:rsidR="002D0025" w:rsidRPr="00292222" w:rsidRDefault="002D0025">
      <w:pPr>
        <w:rPr>
          <w:snapToGrid w:val="0"/>
          <w:color w:val="000000" w:themeColor="text1"/>
        </w:rPr>
      </w:pPr>
    </w:p>
    <w:p w14:paraId="5299AFFA" w14:textId="77777777" w:rsidR="002D0025" w:rsidRPr="00292222" w:rsidRDefault="002D0025" w:rsidP="001D3A1F">
      <w:pPr>
        <w:numPr>
          <w:ilvl w:val="1"/>
          <w:numId w:val="57"/>
        </w:numPr>
        <w:tabs>
          <w:tab w:val="clear" w:pos="792"/>
          <w:tab w:val="num" w:pos="993"/>
        </w:tabs>
        <w:ind w:left="993" w:hanging="993"/>
        <w:rPr>
          <w:snapToGrid w:val="0"/>
          <w:color w:val="000000" w:themeColor="text1"/>
        </w:rPr>
      </w:pPr>
      <w:bookmarkStart w:id="86" w:name="_Ref332716719"/>
      <w:r w:rsidRPr="00292222">
        <w:rPr>
          <w:snapToGrid w:val="0"/>
          <w:color w:val="000000" w:themeColor="text1"/>
        </w:rPr>
        <w:t>Na toestemming van de</w:t>
      </w:r>
      <w:r w:rsidRPr="00292222">
        <w:rPr>
          <w:i/>
          <w:snapToGrid w:val="0"/>
          <w:color w:val="000000" w:themeColor="text1"/>
        </w:rPr>
        <w:t xml:space="preserve"> installatieverantwoordelijke </w:t>
      </w:r>
      <w:r w:rsidRPr="00292222">
        <w:rPr>
          <w:snapToGrid w:val="0"/>
          <w:color w:val="000000" w:themeColor="text1"/>
        </w:rPr>
        <w:t>die met het toegangsbeheer is belast, zijn ook de volgende personen gerechtigd een hoogspanningsruimte te betreden:</w:t>
      </w:r>
      <w:bookmarkEnd w:id="86"/>
    </w:p>
    <w:p w14:paraId="6D00E83A" w14:textId="77777777" w:rsidR="002D0025" w:rsidRPr="00292222" w:rsidRDefault="002D0025" w:rsidP="001D3A1F">
      <w:pPr>
        <w:numPr>
          <w:ilvl w:val="0"/>
          <w:numId w:val="272"/>
        </w:numPr>
        <w:tabs>
          <w:tab w:val="num" w:pos="993"/>
        </w:tabs>
        <w:rPr>
          <w:i/>
          <w:snapToGrid w:val="0"/>
          <w:color w:val="000000" w:themeColor="text1"/>
        </w:rPr>
      </w:pPr>
      <w:r w:rsidRPr="00292222">
        <w:rPr>
          <w:i/>
          <w:snapToGrid w:val="0"/>
          <w:color w:val="000000" w:themeColor="text1"/>
        </w:rPr>
        <w:t>voldoende onderrichte personen;</w:t>
      </w:r>
    </w:p>
    <w:p w14:paraId="56D9F42D" w14:textId="77777777" w:rsidR="002D0025" w:rsidRPr="00292222" w:rsidRDefault="002D0025" w:rsidP="001D3A1F">
      <w:pPr>
        <w:numPr>
          <w:ilvl w:val="0"/>
          <w:numId w:val="272"/>
        </w:numPr>
        <w:rPr>
          <w:snapToGrid w:val="0"/>
          <w:color w:val="000000" w:themeColor="text1"/>
        </w:rPr>
      </w:pPr>
      <w:r w:rsidRPr="00292222">
        <w:rPr>
          <w:i/>
          <w:snapToGrid w:val="0"/>
          <w:color w:val="000000" w:themeColor="text1"/>
        </w:rPr>
        <w:t>toeganghebbende personen tot hoogspanningsruimten</w:t>
      </w:r>
      <w:r w:rsidRPr="00292222">
        <w:rPr>
          <w:snapToGrid w:val="0"/>
          <w:color w:val="000000" w:themeColor="text1"/>
        </w:rPr>
        <w:t>;</w:t>
      </w:r>
    </w:p>
    <w:p w14:paraId="02794CFA" w14:textId="4E0C1D43" w:rsidR="002D0025" w:rsidRPr="00292222" w:rsidRDefault="002D0025" w:rsidP="001D3A1F">
      <w:pPr>
        <w:numPr>
          <w:ilvl w:val="0"/>
          <w:numId w:val="272"/>
        </w:numPr>
        <w:rPr>
          <w:snapToGrid w:val="0"/>
          <w:color w:val="000000" w:themeColor="text1"/>
        </w:rPr>
      </w:pPr>
      <w:r w:rsidRPr="00292222">
        <w:rPr>
          <w:i/>
          <w:snapToGrid w:val="0"/>
          <w:color w:val="000000" w:themeColor="text1"/>
        </w:rPr>
        <w:t xml:space="preserve">bedieningsdeskundigen </w:t>
      </w:r>
      <w:r w:rsidR="003915E2">
        <w:rPr>
          <w:i/>
          <w:snapToGrid w:val="0"/>
          <w:color w:val="000000" w:themeColor="text1"/>
        </w:rPr>
        <w:t>OBI</w:t>
      </w:r>
      <w:r w:rsidRPr="00292222">
        <w:rPr>
          <w:snapToGrid w:val="0"/>
          <w:color w:val="000000" w:themeColor="text1"/>
        </w:rPr>
        <w:t>;</w:t>
      </w:r>
    </w:p>
    <w:p w14:paraId="028AB225" w14:textId="77777777" w:rsidR="002D0025" w:rsidRPr="00292222" w:rsidRDefault="002D0025" w:rsidP="001D3A1F">
      <w:pPr>
        <w:numPr>
          <w:ilvl w:val="0"/>
          <w:numId w:val="272"/>
        </w:numPr>
        <w:tabs>
          <w:tab w:val="num" w:pos="993"/>
          <w:tab w:val="num" w:pos="1440"/>
        </w:tabs>
        <w:rPr>
          <w:i/>
          <w:snapToGrid w:val="0"/>
          <w:color w:val="000000" w:themeColor="text1"/>
        </w:rPr>
      </w:pPr>
      <w:r w:rsidRPr="00292222">
        <w:rPr>
          <w:i/>
          <w:snapToGrid w:val="0"/>
          <w:color w:val="000000" w:themeColor="text1"/>
        </w:rPr>
        <w:t>leken, maar alleen onder toezicht van één van de hierboven genoemde personen.</w:t>
      </w:r>
    </w:p>
    <w:p w14:paraId="1DE0E613" w14:textId="77777777" w:rsidR="002D0025" w:rsidRPr="00292222" w:rsidRDefault="002D0025">
      <w:pPr>
        <w:pStyle w:val="Eisnummer"/>
        <w:rPr>
          <w:snapToGrid w:val="0"/>
          <w:color w:val="000000" w:themeColor="text1"/>
        </w:rPr>
      </w:pPr>
    </w:p>
    <w:p w14:paraId="57E72CF4" w14:textId="77777777" w:rsidR="002D0025" w:rsidRPr="00292222" w:rsidRDefault="002D0025" w:rsidP="001D3A1F">
      <w:pPr>
        <w:numPr>
          <w:ilvl w:val="1"/>
          <w:numId w:val="309"/>
        </w:numPr>
        <w:rPr>
          <w:snapToGrid w:val="0"/>
          <w:color w:val="000000" w:themeColor="text1"/>
        </w:rPr>
      </w:pPr>
      <w:r w:rsidRPr="00292222">
        <w:rPr>
          <w:snapToGrid w:val="0"/>
          <w:color w:val="000000" w:themeColor="text1"/>
        </w:rPr>
        <w:t xml:space="preserve">Toegang tot hoogspanningsruimten van personen wordt verleend door de </w:t>
      </w:r>
      <w:r w:rsidRPr="00292222">
        <w:rPr>
          <w:i/>
          <w:snapToGrid w:val="0"/>
          <w:color w:val="000000" w:themeColor="text1"/>
        </w:rPr>
        <w:t>installatieveran</w:t>
      </w:r>
      <w:r w:rsidRPr="00292222">
        <w:rPr>
          <w:i/>
          <w:snapToGrid w:val="0"/>
          <w:color w:val="000000" w:themeColor="text1"/>
        </w:rPr>
        <w:t>t</w:t>
      </w:r>
      <w:r w:rsidRPr="00292222">
        <w:rPr>
          <w:i/>
          <w:snapToGrid w:val="0"/>
          <w:color w:val="000000" w:themeColor="text1"/>
        </w:rPr>
        <w:t>woordelijke B</w:t>
      </w:r>
      <w:r w:rsidRPr="00292222">
        <w:rPr>
          <w:snapToGrid w:val="0"/>
          <w:color w:val="000000" w:themeColor="text1"/>
        </w:rPr>
        <w:t>.</w:t>
      </w:r>
    </w:p>
    <w:p w14:paraId="5AB47ED4" w14:textId="41CB5F64" w:rsidR="002D0025" w:rsidRPr="00292222" w:rsidRDefault="002D0025">
      <w:pPr>
        <w:ind w:left="993"/>
        <w:rPr>
          <w:snapToGrid w:val="0"/>
          <w:color w:val="000000" w:themeColor="text1"/>
        </w:rPr>
      </w:pPr>
      <w:r w:rsidRPr="00292222">
        <w:rPr>
          <w:snapToGrid w:val="0"/>
          <w:color w:val="000000" w:themeColor="text1"/>
        </w:rPr>
        <w:t>Een lijst van personen die gerechtigd zijn om in een bepaalde regio een hoogspanning</w:t>
      </w:r>
      <w:r w:rsidRPr="00292222">
        <w:rPr>
          <w:snapToGrid w:val="0"/>
          <w:color w:val="000000" w:themeColor="text1"/>
        </w:rPr>
        <w:t>s</w:t>
      </w:r>
      <w:r w:rsidRPr="00292222">
        <w:rPr>
          <w:snapToGrid w:val="0"/>
          <w:color w:val="000000" w:themeColor="text1"/>
        </w:rPr>
        <w:t xml:space="preserve">ruimten te betreden, wordt beheerd door de </w:t>
      </w:r>
      <w:r w:rsidRPr="00292222">
        <w:rPr>
          <w:i/>
          <w:snapToGrid w:val="0"/>
          <w:color w:val="000000" w:themeColor="text1"/>
        </w:rPr>
        <w:t>installatieverantwoordelijke B</w:t>
      </w:r>
      <w:r w:rsidRPr="00292222">
        <w:rPr>
          <w:snapToGrid w:val="0"/>
          <w:color w:val="000000" w:themeColor="text1"/>
        </w:rPr>
        <w:t>. De lijst van pe</w:t>
      </w:r>
      <w:r w:rsidRPr="00292222">
        <w:rPr>
          <w:snapToGrid w:val="0"/>
          <w:color w:val="000000" w:themeColor="text1"/>
        </w:rPr>
        <w:t>r</w:t>
      </w:r>
      <w:r w:rsidRPr="00292222">
        <w:rPr>
          <w:snapToGrid w:val="0"/>
          <w:color w:val="000000" w:themeColor="text1"/>
        </w:rPr>
        <w:t xml:space="preserve">sonen van landelijk opererende bedrijven wordt namens alle </w:t>
      </w:r>
      <w:r w:rsidRPr="00292222">
        <w:rPr>
          <w:i/>
          <w:iCs/>
          <w:snapToGrid w:val="0"/>
          <w:color w:val="000000" w:themeColor="text1"/>
        </w:rPr>
        <w:t>installatieverantwoordelijken</w:t>
      </w:r>
      <w:r w:rsidRPr="00292222">
        <w:rPr>
          <w:snapToGrid w:val="0"/>
          <w:color w:val="000000" w:themeColor="text1"/>
        </w:rPr>
        <w:t xml:space="preserve"> beheerd door de vakdeskundige EV van regio Zuid. Deze lijst wordt opgenomen in het B</w:t>
      </w:r>
      <w:r w:rsidRPr="00292222">
        <w:rPr>
          <w:snapToGrid w:val="0"/>
          <w:color w:val="000000" w:themeColor="text1"/>
        </w:rPr>
        <w:t>e</w:t>
      </w:r>
      <w:r w:rsidRPr="00292222">
        <w:rPr>
          <w:snapToGrid w:val="0"/>
          <w:color w:val="000000" w:themeColor="text1"/>
        </w:rPr>
        <w:t xml:space="preserve">drijfsvoeringhandboek Energievoorziening. De </w:t>
      </w:r>
      <w:r w:rsidRPr="00292222">
        <w:rPr>
          <w:i/>
          <w:snapToGrid w:val="0"/>
          <w:color w:val="000000" w:themeColor="text1"/>
        </w:rPr>
        <w:t xml:space="preserve">bedieningsdeskundige </w:t>
      </w:r>
      <w:r w:rsidR="003915E2">
        <w:rPr>
          <w:i/>
          <w:snapToGrid w:val="0"/>
          <w:color w:val="000000" w:themeColor="text1"/>
        </w:rPr>
        <w:t>OBI</w:t>
      </w:r>
      <w:r w:rsidRPr="00292222">
        <w:rPr>
          <w:snapToGrid w:val="0"/>
          <w:color w:val="000000" w:themeColor="text1"/>
        </w:rPr>
        <w:t xml:space="preserve"> heeft hiermee een middel om het toegangbeheer te controleren.</w:t>
      </w:r>
    </w:p>
    <w:p w14:paraId="59728453" w14:textId="77777777" w:rsidR="002D0025" w:rsidRPr="00292222" w:rsidRDefault="002D0025">
      <w:pPr>
        <w:rPr>
          <w:snapToGrid w:val="0"/>
          <w:color w:val="000000" w:themeColor="text1"/>
        </w:rPr>
      </w:pPr>
    </w:p>
    <w:p w14:paraId="194B40EB" w14:textId="77777777" w:rsidR="002D0025" w:rsidRPr="00292222" w:rsidRDefault="002D0025" w:rsidP="001D3A1F">
      <w:pPr>
        <w:numPr>
          <w:ilvl w:val="1"/>
          <w:numId w:val="309"/>
        </w:numPr>
        <w:tabs>
          <w:tab w:val="num" w:pos="1000"/>
        </w:tabs>
        <w:ind w:left="993" w:hanging="993"/>
        <w:rPr>
          <w:snapToGrid w:val="0"/>
          <w:color w:val="000000" w:themeColor="text1"/>
        </w:rPr>
      </w:pPr>
      <w:r w:rsidRPr="00292222">
        <w:rPr>
          <w:snapToGrid w:val="0"/>
          <w:color w:val="000000" w:themeColor="text1"/>
        </w:rPr>
        <w:t xml:space="preserve">De </w:t>
      </w:r>
      <w:r w:rsidRPr="00292222">
        <w:rPr>
          <w:i/>
          <w:iCs/>
          <w:snapToGrid w:val="0"/>
          <w:color w:val="000000" w:themeColor="text1"/>
        </w:rPr>
        <w:t>installatieverantwoordelijke</w:t>
      </w:r>
      <w:r w:rsidRPr="00292222">
        <w:rPr>
          <w:snapToGrid w:val="0"/>
          <w:color w:val="000000" w:themeColor="text1"/>
        </w:rPr>
        <w:t xml:space="preserve"> die met het toegangsbeheer is belast, geeft een “Bewijs van Toegang tot Hoogspanningsruimten”</w:t>
      </w:r>
      <w:r w:rsidRPr="00292222">
        <w:rPr>
          <w:rStyle w:val="Voetnootmarkering"/>
          <w:snapToGrid w:val="0"/>
          <w:color w:val="000000" w:themeColor="text1"/>
        </w:rPr>
        <w:t xml:space="preserve"> </w:t>
      </w:r>
      <w:r w:rsidRPr="00292222">
        <w:rPr>
          <w:rStyle w:val="Voetnootmarkering"/>
          <w:snapToGrid w:val="0"/>
          <w:color w:val="000000" w:themeColor="text1"/>
        </w:rPr>
        <w:footnoteReference w:id="2"/>
      </w:r>
      <w:r w:rsidRPr="00292222">
        <w:rPr>
          <w:snapToGrid w:val="0"/>
          <w:color w:val="000000" w:themeColor="text1"/>
        </w:rPr>
        <w:t xml:space="preserve">  af. </w:t>
      </w:r>
    </w:p>
    <w:p w14:paraId="770625E6" w14:textId="77777777" w:rsidR="002D0025" w:rsidRPr="00292222" w:rsidRDefault="002D0025">
      <w:pPr>
        <w:rPr>
          <w:b/>
          <w:bCs/>
          <w:snapToGrid w:val="0"/>
          <w:color w:val="000000" w:themeColor="text1"/>
        </w:rPr>
      </w:pPr>
    </w:p>
    <w:p w14:paraId="41E8E10A" w14:textId="77777777" w:rsidR="002D0025" w:rsidRPr="00292222" w:rsidRDefault="002D0025">
      <w:pPr>
        <w:rPr>
          <w:dstrike/>
          <w:snapToGrid w:val="0"/>
          <w:color w:val="000000" w:themeColor="text1"/>
        </w:rPr>
      </w:pPr>
      <w:r w:rsidRPr="00292222">
        <w:rPr>
          <w:b/>
          <w:bCs/>
          <w:snapToGrid w:val="0"/>
          <w:color w:val="000000" w:themeColor="text1"/>
        </w:rPr>
        <w:t>Gedragsregels</w:t>
      </w:r>
    </w:p>
    <w:p w14:paraId="1E0E1979" w14:textId="4B61F551" w:rsidR="002D0025" w:rsidRPr="00292222" w:rsidRDefault="002D0025" w:rsidP="001D3A1F">
      <w:pPr>
        <w:numPr>
          <w:ilvl w:val="1"/>
          <w:numId w:val="309"/>
        </w:numPr>
        <w:tabs>
          <w:tab w:val="num" w:pos="1000"/>
        </w:tabs>
        <w:ind w:left="993" w:hanging="993"/>
        <w:rPr>
          <w:snapToGrid w:val="0"/>
          <w:color w:val="000000" w:themeColor="text1"/>
        </w:rPr>
      </w:pPr>
      <w:r w:rsidRPr="00292222">
        <w:rPr>
          <w:color w:val="000000" w:themeColor="text1"/>
        </w:rPr>
        <w:t xml:space="preserve">Toeganghebbende personen moeten zich voor aankomst in en bij het verlaten van de </w:t>
      </w:r>
      <w:r w:rsidR="004028AA">
        <w:rPr>
          <w:color w:val="000000" w:themeColor="text1"/>
        </w:rPr>
        <w:t>o</w:t>
      </w:r>
      <w:r w:rsidR="004028AA">
        <w:rPr>
          <w:color w:val="000000" w:themeColor="text1"/>
        </w:rPr>
        <w:t>n</w:t>
      </w:r>
      <w:r w:rsidR="004028AA">
        <w:rPr>
          <w:color w:val="000000" w:themeColor="text1"/>
        </w:rPr>
        <w:t xml:space="preserve">derstations/schakelstations en andere </w:t>
      </w:r>
      <w:r w:rsidR="00817EDE">
        <w:rPr>
          <w:color w:val="000000" w:themeColor="text1"/>
        </w:rPr>
        <w:t>hoogspanningsruimte</w:t>
      </w:r>
      <w:r w:rsidR="004028AA">
        <w:rPr>
          <w:color w:val="000000" w:themeColor="text1"/>
        </w:rPr>
        <w:t>s</w:t>
      </w:r>
      <w:r w:rsidRPr="00292222">
        <w:rPr>
          <w:rStyle w:val="Voetnootmarkering"/>
          <w:color w:val="000000" w:themeColor="text1"/>
        </w:rPr>
        <w:footnoteReference w:id="3"/>
      </w:r>
      <w:r w:rsidRPr="00292222">
        <w:rPr>
          <w:color w:val="000000" w:themeColor="text1"/>
        </w:rPr>
        <w:t xml:space="preserve"> onmiddellijk telefonisch melden bij de bedieningsdeskundige van het </w:t>
      </w:r>
      <w:r w:rsidR="003915E2">
        <w:rPr>
          <w:color w:val="000000" w:themeColor="text1"/>
        </w:rPr>
        <w:t>OBI</w:t>
      </w:r>
      <w:r w:rsidRPr="00292222">
        <w:rPr>
          <w:color w:val="000000" w:themeColor="text1"/>
        </w:rPr>
        <w:t xml:space="preserve">. Zij moeten het </w:t>
      </w:r>
      <w:r w:rsidR="003915E2">
        <w:rPr>
          <w:color w:val="000000" w:themeColor="text1"/>
        </w:rPr>
        <w:t>OBI</w:t>
      </w:r>
      <w:r w:rsidRPr="00292222">
        <w:rPr>
          <w:color w:val="000000" w:themeColor="text1"/>
        </w:rPr>
        <w:t xml:space="preserve"> op de hoogte stellen van het doel van hun komst.</w:t>
      </w:r>
      <w:r w:rsidRPr="00292222">
        <w:rPr>
          <w:color w:val="000000" w:themeColor="text1"/>
        </w:rPr>
        <w:br/>
      </w:r>
    </w:p>
    <w:p w14:paraId="1DF3EC75" w14:textId="77777777" w:rsidR="002D0025" w:rsidRPr="00292222" w:rsidRDefault="002D0025" w:rsidP="001D3A1F">
      <w:pPr>
        <w:numPr>
          <w:ilvl w:val="1"/>
          <w:numId w:val="309"/>
        </w:numPr>
        <w:tabs>
          <w:tab w:val="num" w:pos="1000"/>
        </w:tabs>
        <w:ind w:left="993" w:hanging="993"/>
        <w:rPr>
          <w:snapToGrid w:val="0"/>
          <w:color w:val="000000" w:themeColor="text1"/>
        </w:rPr>
      </w:pPr>
      <w:r w:rsidRPr="00292222">
        <w:rPr>
          <w:snapToGrid w:val="0"/>
          <w:color w:val="000000" w:themeColor="text1"/>
        </w:rPr>
        <w:t>Bij alle bezoek aan een hoogspanningsruimte dient in een locatie specifiek logboek ve</w:t>
      </w:r>
      <w:r w:rsidRPr="00292222">
        <w:rPr>
          <w:snapToGrid w:val="0"/>
          <w:color w:val="000000" w:themeColor="text1"/>
        </w:rPr>
        <w:t>r</w:t>
      </w:r>
      <w:r w:rsidRPr="00292222">
        <w:rPr>
          <w:snapToGrid w:val="0"/>
          <w:color w:val="000000" w:themeColor="text1"/>
        </w:rPr>
        <w:t>meld te worden wat de inspectie of werkzaamheden waren, of deze zijn afgerond e.d. met vermelding van bedrijf, naam en datum. Dit logboek dient altijd in het gebouw aanwezig te zijn.</w:t>
      </w:r>
    </w:p>
    <w:p w14:paraId="31C31281" w14:textId="77777777" w:rsidR="002D0025" w:rsidRPr="00292222" w:rsidRDefault="002D0025">
      <w:pPr>
        <w:tabs>
          <w:tab w:val="num" w:pos="1000"/>
        </w:tabs>
        <w:ind w:left="0"/>
        <w:rPr>
          <w:snapToGrid w:val="0"/>
          <w:color w:val="000000" w:themeColor="text1"/>
        </w:rPr>
      </w:pPr>
    </w:p>
    <w:p w14:paraId="23A9BC13" w14:textId="77777777" w:rsidR="002D0025" w:rsidRPr="00292222" w:rsidRDefault="002D0025" w:rsidP="001D3A1F">
      <w:pPr>
        <w:numPr>
          <w:ilvl w:val="1"/>
          <w:numId w:val="309"/>
        </w:numPr>
        <w:tabs>
          <w:tab w:val="num" w:pos="1000"/>
        </w:tabs>
        <w:ind w:left="993" w:hanging="993"/>
        <w:rPr>
          <w:snapToGrid w:val="0"/>
          <w:color w:val="000000" w:themeColor="text1"/>
        </w:rPr>
      </w:pPr>
      <w:r w:rsidRPr="00292222">
        <w:rPr>
          <w:color w:val="000000" w:themeColor="text1"/>
        </w:rPr>
        <w:t>Na afronding van de werkzaamheden dient de hoogspanningsruimte weer te worden afg</w:t>
      </w:r>
      <w:r w:rsidRPr="00292222">
        <w:rPr>
          <w:color w:val="000000" w:themeColor="text1"/>
        </w:rPr>
        <w:t>e</w:t>
      </w:r>
      <w:r w:rsidRPr="00292222">
        <w:rPr>
          <w:color w:val="000000" w:themeColor="text1"/>
        </w:rPr>
        <w:t>sloten met de hoogspanningssleutel.</w:t>
      </w:r>
    </w:p>
    <w:p w14:paraId="41A0FD3E" w14:textId="77777777" w:rsidR="002D0025" w:rsidRPr="00292222" w:rsidRDefault="002D0025">
      <w:pPr>
        <w:tabs>
          <w:tab w:val="num" w:pos="1000"/>
        </w:tabs>
        <w:ind w:left="0"/>
        <w:rPr>
          <w:snapToGrid w:val="0"/>
          <w:color w:val="000000" w:themeColor="text1"/>
        </w:rPr>
      </w:pPr>
    </w:p>
    <w:p w14:paraId="58201348" w14:textId="77777777" w:rsidR="002D0025" w:rsidRPr="00292222" w:rsidRDefault="002D0025" w:rsidP="001D3A1F">
      <w:pPr>
        <w:numPr>
          <w:ilvl w:val="1"/>
          <w:numId w:val="309"/>
        </w:numPr>
        <w:tabs>
          <w:tab w:val="num" w:pos="1000"/>
        </w:tabs>
        <w:ind w:left="993" w:hanging="993"/>
        <w:rPr>
          <w:snapToGrid w:val="0"/>
          <w:color w:val="000000" w:themeColor="text1"/>
        </w:rPr>
      </w:pPr>
      <w:r w:rsidRPr="00292222">
        <w:rPr>
          <w:color w:val="000000" w:themeColor="text1"/>
        </w:rPr>
        <w:t>Toeganghebbende personen tot hoogspanningsruimten mogen geen afschermingen van onder spanning staande onderdelen verwijderen.</w:t>
      </w:r>
    </w:p>
    <w:p w14:paraId="6190903D" w14:textId="77777777" w:rsidR="002D0025" w:rsidRPr="00292222" w:rsidRDefault="002D0025">
      <w:pPr>
        <w:tabs>
          <w:tab w:val="num" w:pos="1000"/>
        </w:tabs>
        <w:ind w:left="0"/>
        <w:rPr>
          <w:snapToGrid w:val="0"/>
          <w:color w:val="000000" w:themeColor="text1"/>
        </w:rPr>
      </w:pPr>
    </w:p>
    <w:p w14:paraId="01FA6143" w14:textId="77777777" w:rsidR="002D0025" w:rsidRPr="00292222" w:rsidRDefault="002D0025" w:rsidP="001D3A1F">
      <w:pPr>
        <w:numPr>
          <w:ilvl w:val="1"/>
          <w:numId w:val="309"/>
        </w:numPr>
        <w:tabs>
          <w:tab w:val="num" w:pos="1000"/>
        </w:tabs>
        <w:ind w:left="993" w:hanging="993"/>
        <w:rPr>
          <w:snapToGrid w:val="0"/>
          <w:color w:val="000000" w:themeColor="text1"/>
        </w:rPr>
      </w:pPr>
      <w:r w:rsidRPr="00292222">
        <w:rPr>
          <w:color w:val="000000" w:themeColor="text1"/>
        </w:rPr>
        <w:t>Toeganghebbende personen tot hoogspanningsruimten mogen geen lichaamsdeel of enig voorwerp boven afschermhekken en open spanningvoerende installaties brengen.</w:t>
      </w:r>
    </w:p>
    <w:p w14:paraId="7D71E66F" w14:textId="77777777" w:rsidR="002D0025" w:rsidRPr="00292222" w:rsidRDefault="002D0025">
      <w:pPr>
        <w:tabs>
          <w:tab w:val="num" w:pos="1000"/>
        </w:tabs>
        <w:ind w:left="0"/>
        <w:rPr>
          <w:snapToGrid w:val="0"/>
          <w:color w:val="000000" w:themeColor="text1"/>
        </w:rPr>
      </w:pPr>
    </w:p>
    <w:p w14:paraId="15A218C8" w14:textId="77777777" w:rsidR="002D0025" w:rsidRPr="00292222" w:rsidRDefault="002D0025" w:rsidP="001D3A1F">
      <w:pPr>
        <w:numPr>
          <w:ilvl w:val="1"/>
          <w:numId w:val="309"/>
        </w:numPr>
        <w:tabs>
          <w:tab w:val="num" w:pos="1000"/>
        </w:tabs>
        <w:ind w:left="993" w:hanging="993"/>
        <w:rPr>
          <w:snapToGrid w:val="0"/>
          <w:color w:val="000000" w:themeColor="text1"/>
        </w:rPr>
      </w:pPr>
      <w:r w:rsidRPr="00292222">
        <w:rPr>
          <w:color w:val="000000" w:themeColor="text1"/>
        </w:rPr>
        <w:t>Toeganghebbende personen tot hoogspanningsruimten mogen geen voorwerpen door afschermhekken steken.</w:t>
      </w:r>
    </w:p>
    <w:p w14:paraId="069D5CCB" w14:textId="77777777" w:rsidR="002D0025" w:rsidRPr="00292222" w:rsidRDefault="002D0025">
      <w:pPr>
        <w:tabs>
          <w:tab w:val="num" w:pos="1000"/>
        </w:tabs>
        <w:ind w:left="0"/>
        <w:rPr>
          <w:snapToGrid w:val="0"/>
          <w:color w:val="000000" w:themeColor="text1"/>
        </w:rPr>
      </w:pPr>
    </w:p>
    <w:p w14:paraId="5DFD8AB2" w14:textId="77777777" w:rsidR="002D0025" w:rsidRPr="00292222" w:rsidRDefault="002D0025" w:rsidP="001D3A1F">
      <w:pPr>
        <w:numPr>
          <w:ilvl w:val="1"/>
          <w:numId w:val="309"/>
        </w:numPr>
        <w:tabs>
          <w:tab w:val="num" w:pos="1000"/>
        </w:tabs>
        <w:ind w:left="993" w:hanging="993"/>
        <w:rPr>
          <w:snapToGrid w:val="0"/>
          <w:color w:val="000000" w:themeColor="text1"/>
        </w:rPr>
      </w:pPr>
      <w:r w:rsidRPr="00292222">
        <w:rPr>
          <w:color w:val="000000" w:themeColor="text1"/>
        </w:rPr>
        <w:t>Toeganghebbende personen moeten acht slaan op aangebrachte waarschuwingsborden (Bijvoorbeeld: ‘Niet schakelen’ of ‘Geaard’).</w:t>
      </w:r>
    </w:p>
    <w:p w14:paraId="62BEBC48" w14:textId="77777777" w:rsidR="002D0025" w:rsidRPr="00292222" w:rsidRDefault="002D0025">
      <w:pPr>
        <w:tabs>
          <w:tab w:val="num" w:pos="1000"/>
        </w:tabs>
        <w:ind w:left="0"/>
        <w:rPr>
          <w:snapToGrid w:val="0"/>
          <w:color w:val="000000" w:themeColor="text1"/>
        </w:rPr>
      </w:pPr>
    </w:p>
    <w:p w14:paraId="4A4A0C65" w14:textId="77777777" w:rsidR="002D0025" w:rsidRPr="00292222" w:rsidRDefault="002D0025" w:rsidP="001D3A1F">
      <w:pPr>
        <w:numPr>
          <w:ilvl w:val="1"/>
          <w:numId w:val="309"/>
        </w:numPr>
        <w:tabs>
          <w:tab w:val="num" w:pos="1000"/>
        </w:tabs>
        <w:ind w:left="993" w:hanging="993"/>
        <w:rPr>
          <w:snapToGrid w:val="0"/>
          <w:color w:val="000000" w:themeColor="text1"/>
        </w:rPr>
      </w:pPr>
      <w:r w:rsidRPr="00292222">
        <w:rPr>
          <w:color w:val="000000" w:themeColor="text1"/>
        </w:rPr>
        <w:t>Toeganghebbende personen mogen, zonder toestemming, geen schakelapparatuur bedi</w:t>
      </w:r>
      <w:r w:rsidRPr="00292222">
        <w:rPr>
          <w:color w:val="000000" w:themeColor="text1"/>
        </w:rPr>
        <w:t>e</w:t>
      </w:r>
      <w:r w:rsidRPr="00292222">
        <w:rPr>
          <w:color w:val="000000" w:themeColor="text1"/>
        </w:rPr>
        <w:t>nen, aardverbindingen aanbrengen of verwijderen of aansluitingen van batterijen losn</w:t>
      </w:r>
      <w:r w:rsidRPr="00292222">
        <w:rPr>
          <w:color w:val="000000" w:themeColor="text1"/>
        </w:rPr>
        <w:t>e</w:t>
      </w:r>
      <w:r w:rsidRPr="00292222">
        <w:rPr>
          <w:color w:val="000000" w:themeColor="text1"/>
        </w:rPr>
        <w:t xml:space="preserve">men. </w:t>
      </w:r>
    </w:p>
    <w:p w14:paraId="15CA4A4C" w14:textId="77777777" w:rsidR="002D0025" w:rsidRPr="00292222" w:rsidRDefault="002D0025">
      <w:pPr>
        <w:ind w:left="0"/>
        <w:rPr>
          <w:snapToGrid w:val="0"/>
          <w:color w:val="000000" w:themeColor="text1"/>
        </w:rPr>
      </w:pPr>
    </w:p>
    <w:p w14:paraId="0C9103A7" w14:textId="77777777" w:rsidR="002D0025" w:rsidRPr="00292222" w:rsidRDefault="002D0025" w:rsidP="001D3A1F">
      <w:pPr>
        <w:numPr>
          <w:ilvl w:val="1"/>
          <w:numId w:val="309"/>
        </w:numPr>
        <w:tabs>
          <w:tab w:val="num" w:pos="1000"/>
        </w:tabs>
        <w:ind w:left="993" w:hanging="993"/>
        <w:rPr>
          <w:snapToGrid w:val="0"/>
          <w:color w:val="000000" w:themeColor="text1"/>
        </w:rPr>
      </w:pPr>
      <w:r w:rsidRPr="00292222">
        <w:rPr>
          <w:snapToGrid w:val="0"/>
          <w:color w:val="000000" w:themeColor="text1"/>
        </w:rPr>
        <w:t>Hoogspanningsruimten mogen niet voor andere doeleinden worden gebruikt dan waarvoor zij zijn bestemd. Er mogen geen voorwerpen aanwezig zijn die niet dienen voor bedi</w:t>
      </w:r>
      <w:r w:rsidRPr="00292222">
        <w:rPr>
          <w:snapToGrid w:val="0"/>
          <w:color w:val="000000" w:themeColor="text1"/>
        </w:rPr>
        <w:t>e</w:t>
      </w:r>
      <w:r w:rsidRPr="00292222">
        <w:rPr>
          <w:snapToGrid w:val="0"/>
          <w:color w:val="000000" w:themeColor="text1"/>
        </w:rPr>
        <w:t>ningswerkzaamheden en voor elektrotechnische werkzaamheden aan de installaties die daar aanwezig zijn.</w:t>
      </w:r>
    </w:p>
    <w:p w14:paraId="3245E06E" w14:textId="77777777" w:rsidR="002D0025" w:rsidRPr="00292222" w:rsidRDefault="002D0025">
      <w:pPr>
        <w:tabs>
          <w:tab w:val="num" w:pos="1000"/>
        </w:tabs>
        <w:ind w:left="0"/>
        <w:rPr>
          <w:snapToGrid w:val="0"/>
          <w:color w:val="000000" w:themeColor="text1"/>
        </w:rPr>
      </w:pPr>
    </w:p>
    <w:p w14:paraId="3DBFAFBB" w14:textId="77777777" w:rsidR="002D0025" w:rsidRPr="00292222" w:rsidRDefault="002D0025" w:rsidP="001D3A1F">
      <w:pPr>
        <w:numPr>
          <w:ilvl w:val="1"/>
          <w:numId w:val="309"/>
        </w:numPr>
        <w:tabs>
          <w:tab w:val="num" w:pos="1000"/>
        </w:tabs>
        <w:ind w:left="993" w:hanging="993"/>
        <w:rPr>
          <w:color w:val="000000" w:themeColor="text1"/>
        </w:rPr>
      </w:pPr>
      <w:r w:rsidRPr="00292222">
        <w:rPr>
          <w:color w:val="000000" w:themeColor="text1"/>
        </w:rPr>
        <w:t>Personen die zich niet houden aan de gedragsregels zijn in overtreding en verliezen hun toeganghebbende status.</w:t>
      </w:r>
    </w:p>
    <w:p w14:paraId="7DC5759E" w14:textId="77777777" w:rsidR="002D0025" w:rsidRPr="00292222" w:rsidRDefault="002D0025">
      <w:pPr>
        <w:ind w:left="0"/>
        <w:rPr>
          <w:color w:val="000000" w:themeColor="text1"/>
        </w:rPr>
      </w:pPr>
    </w:p>
    <w:p w14:paraId="1B3E22B1" w14:textId="77777777" w:rsidR="002D0025" w:rsidRPr="00292222" w:rsidRDefault="002D0025">
      <w:pPr>
        <w:rPr>
          <w:snapToGrid w:val="0"/>
          <w:color w:val="000000" w:themeColor="text1"/>
        </w:rPr>
      </w:pPr>
    </w:p>
    <w:p w14:paraId="39C5902E" w14:textId="77777777" w:rsidR="002D0025" w:rsidRPr="00292222" w:rsidRDefault="002D0025">
      <w:pPr>
        <w:rPr>
          <w:b/>
          <w:bCs/>
          <w:snapToGrid w:val="0"/>
          <w:color w:val="000000" w:themeColor="text1"/>
        </w:rPr>
      </w:pPr>
      <w:r w:rsidRPr="00292222">
        <w:rPr>
          <w:b/>
          <w:bCs/>
          <w:snapToGrid w:val="0"/>
          <w:color w:val="000000" w:themeColor="text1"/>
        </w:rPr>
        <w:t>Hoogspanningssleutels</w:t>
      </w:r>
      <w:r w:rsidRPr="00292222">
        <w:rPr>
          <w:rStyle w:val="Voetnootmarkering"/>
          <w:b/>
          <w:bCs/>
          <w:snapToGrid w:val="0"/>
          <w:color w:val="000000" w:themeColor="text1"/>
        </w:rPr>
        <w:footnoteReference w:id="4"/>
      </w:r>
    </w:p>
    <w:p w14:paraId="6B39112C" w14:textId="77777777" w:rsidR="002D0025" w:rsidRPr="00292222" w:rsidRDefault="002D0025" w:rsidP="001D3A1F">
      <w:pPr>
        <w:numPr>
          <w:ilvl w:val="1"/>
          <w:numId w:val="309"/>
        </w:numPr>
        <w:tabs>
          <w:tab w:val="num" w:pos="1000"/>
        </w:tabs>
        <w:ind w:left="993" w:hanging="993"/>
        <w:rPr>
          <w:snapToGrid w:val="0"/>
          <w:color w:val="000000" w:themeColor="text1"/>
        </w:rPr>
      </w:pPr>
      <w:r w:rsidRPr="00292222">
        <w:rPr>
          <w:snapToGrid w:val="0"/>
          <w:color w:val="000000" w:themeColor="text1"/>
        </w:rPr>
        <w:t>Hoogspanningssleutels voor het openen van deuren die toegang geven tot hoogspanning</w:t>
      </w:r>
      <w:r w:rsidRPr="00292222">
        <w:rPr>
          <w:snapToGrid w:val="0"/>
          <w:color w:val="000000" w:themeColor="text1"/>
        </w:rPr>
        <w:t>s</w:t>
      </w:r>
      <w:r w:rsidRPr="00292222">
        <w:rPr>
          <w:snapToGrid w:val="0"/>
          <w:color w:val="000000" w:themeColor="text1"/>
        </w:rPr>
        <w:t xml:space="preserve">ruimten, worden verstrekt door de </w:t>
      </w:r>
      <w:r w:rsidRPr="00292222">
        <w:rPr>
          <w:i/>
          <w:snapToGrid w:val="0"/>
          <w:color w:val="000000" w:themeColor="text1"/>
        </w:rPr>
        <w:t xml:space="preserve">installatieverantwoordelijke </w:t>
      </w:r>
      <w:r w:rsidRPr="00292222">
        <w:rPr>
          <w:snapToGrid w:val="0"/>
          <w:color w:val="000000" w:themeColor="text1"/>
        </w:rPr>
        <w:t>die met het toegangsbeheer is belast. Hierbij wordt altijd de naam geregistreerd van degene die de hoogspanningssle</w:t>
      </w:r>
      <w:r w:rsidRPr="00292222">
        <w:rPr>
          <w:snapToGrid w:val="0"/>
          <w:color w:val="000000" w:themeColor="text1"/>
        </w:rPr>
        <w:t>u</w:t>
      </w:r>
      <w:r w:rsidRPr="00292222">
        <w:rPr>
          <w:snapToGrid w:val="0"/>
          <w:color w:val="000000" w:themeColor="text1"/>
        </w:rPr>
        <w:t>tel krijgt uitgereikt.</w:t>
      </w:r>
    </w:p>
    <w:p w14:paraId="0754A45F" w14:textId="77777777" w:rsidR="002D0025" w:rsidRPr="00292222" w:rsidRDefault="002D0025">
      <w:pPr>
        <w:tabs>
          <w:tab w:val="num" w:pos="1000"/>
        </w:tabs>
        <w:rPr>
          <w:snapToGrid w:val="0"/>
          <w:color w:val="000000" w:themeColor="text1"/>
        </w:rPr>
      </w:pPr>
    </w:p>
    <w:p w14:paraId="55328CD4" w14:textId="77777777" w:rsidR="002D0025" w:rsidRPr="00292222" w:rsidRDefault="002D0025" w:rsidP="001D3A1F">
      <w:pPr>
        <w:numPr>
          <w:ilvl w:val="1"/>
          <w:numId w:val="309"/>
        </w:numPr>
        <w:tabs>
          <w:tab w:val="num" w:pos="1000"/>
        </w:tabs>
        <w:ind w:left="993" w:hanging="993"/>
        <w:rPr>
          <w:snapToGrid w:val="0"/>
          <w:color w:val="000000" w:themeColor="text1"/>
        </w:rPr>
      </w:pPr>
      <w:r w:rsidRPr="00292222">
        <w:rPr>
          <w:snapToGrid w:val="0"/>
          <w:color w:val="000000" w:themeColor="text1"/>
        </w:rPr>
        <w:t xml:space="preserve">De hoogspanningssleutels mogen alleen in het bezit zijn van de personen zoals genoemd in paragraaf </w:t>
      </w:r>
      <w:r w:rsidR="003A1666">
        <w:rPr>
          <w:snapToGrid w:val="0"/>
          <w:color w:val="000000" w:themeColor="text1"/>
        </w:rPr>
        <w:fldChar w:fldCharType="begin"/>
      </w:r>
      <w:r w:rsidR="003A1666">
        <w:rPr>
          <w:snapToGrid w:val="0"/>
          <w:color w:val="000000" w:themeColor="text1"/>
        </w:rPr>
        <w:instrText xml:space="preserve"> REF _Ref332716715 \r \h </w:instrText>
      </w:r>
      <w:r w:rsidR="003A1666">
        <w:rPr>
          <w:snapToGrid w:val="0"/>
          <w:color w:val="000000" w:themeColor="text1"/>
        </w:rPr>
      </w:r>
      <w:r w:rsidR="003A1666">
        <w:rPr>
          <w:snapToGrid w:val="0"/>
          <w:color w:val="000000" w:themeColor="text1"/>
        </w:rPr>
        <w:fldChar w:fldCharType="separate"/>
      </w:r>
      <w:r w:rsidR="00EB7EB9">
        <w:rPr>
          <w:snapToGrid w:val="0"/>
          <w:color w:val="000000" w:themeColor="text1"/>
        </w:rPr>
        <w:t>2.1</w:t>
      </w:r>
      <w:r w:rsidR="003A1666">
        <w:rPr>
          <w:snapToGrid w:val="0"/>
          <w:color w:val="000000" w:themeColor="text1"/>
        </w:rPr>
        <w:fldChar w:fldCharType="end"/>
      </w:r>
      <w:r w:rsidRPr="00292222">
        <w:rPr>
          <w:snapToGrid w:val="0"/>
          <w:color w:val="000000" w:themeColor="text1"/>
        </w:rPr>
        <w:t xml:space="preserve"> en </w:t>
      </w:r>
      <w:r w:rsidR="003A1666">
        <w:rPr>
          <w:snapToGrid w:val="0"/>
          <w:color w:val="000000" w:themeColor="text1"/>
        </w:rPr>
        <w:fldChar w:fldCharType="begin"/>
      </w:r>
      <w:r w:rsidR="003A1666">
        <w:rPr>
          <w:snapToGrid w:val="0"/>
          <w:color w:val="000000" w:themeColor="text1"/>
        </w:rPr>
        <w:instrText xml:space="preserve"> REF _Ref332716719 \r \h </w:instrText>
      </w:r>
      <w:r w:rsidR="003A1666">
        <w:rPr>
          <w:snapToGrid w:val="0"/>
          <w:color w:val="000000" w:themeColor="text1"/>
        </w:rPr>
      </w:r>
      <w:r w:rsidR="003A1666">
        <w:rPr>
          <w:snapToGrid w:val="0"/>
          <w:color w:val="000000" w:themeColor="text1"/>
        </w:rPr>
        <w:fldChar w:fldCharType="separate"/>
      </w:r>
      <w:r w:rsidR="00EB7EB9">
        <w:rPr>
          <w:snapToGrid w:val="0"/>
          <w:color w:val="000000" w:themeColor="text1"/>
        </w:rPr>
        <w:t>2.2</w:t>
      </w:r>
      <w:r w:rsidR="003A1666">
        <w:rPr>
          <w:snapToGrid w:val="0"/>
          <w:color w:val="000000" w:themeColor="text1"/>
        </w:rPr>
        <w:fldChar w:fldCharType="end"/>
      </w:r>
      <w:r w:rsidRPr="00292222">
        <w:rPr>
          <w:snapToGrid w:val="0"/>
          <w:color w:val="000000" w:themeColor="text1"/>
        </w:rPr>
        <w:t xml:space="preserve"> met uitzondering van een leek.</w:t>
      </w:r>
    </w:p>
    <w:p w14:paraId="0F518353" w14:textId="77777777" w:rsidR="002D0025" w:rsidRPr="00292222" w:rsidRDefault="002D0025">
      <w:pPr>
        <w:tabs>
          <w:tab w:val="num" w:pos="1000"/>
        </w:tabs>
        <w:rPr>
          <w:color w:val="000000" w:themeColor="text1"/>
        </w:rPr>
      </w:pPr>
    </w:p>
    <w:p w14:paraId="4527C69E" w14:textId="77777777" w:rsidR="002D0025" w:rsidRPr="00292222" w:rsidRDefault="002D0025" w:rsidP="001D3A1F">
      <w:pPr>
        <w:numPr>
          <w:ilvl w:val="1"/>
          <w:numId w:val="309"/>
        </w:numPr>
        <w:tabs>
          <w:tab w:val="num" w:pos="1000"/>
        </w:tabs>
        <w:ind w:left="993" w:hanging="993"/>
        <w:rPr>
          <w:snapToGrid w:val="0"/>
          <w:color w:val="000000" w:themeColor="text1"/>
        </w:rPr>
      </w:pPr>
      <w:r w:rsidRPr="00292222">
        <w:rPr>
          <w:snapToGrid w:val="0"/>
          <w:color w:val="000000" w:themeColor="text1"/>
        </w:rPr>
        <w:t>Personen, die een hoogspanningssleutel hebben ontvangen, moeten:</w:t>
      </w:r>
    </w:p>
    <w:p w14:paraId="21FB6F78" w14:textId="77777777" w:rsidR="002D0025" w:rsidRPr="00292222" w:rsidRDefault="002D0025" w:rsidP="001D3A1F">
      <w:pPr>
        <w:numPr>
          <w:ilvl w:val="0"/>
          <w:numId w:val="308"/>
        </w:numPr>
        <w:tabs>
          <w:tab w:val="clear" w:pos="360"/>
          <w:tab w:val="num" w:pos="1069"/>
          <w:tab w:val="num" w:pos="1284"/>
        </w:tabs>
        <w:ind w:left="1353"/>
        <w:rPr>
          <w:snapToGrid w:val="0"/>
          <w:color w:val="000000" w:themeColor="text1"/>
        </w:rPr>
      </w:pPr>
      <w:r w:rsidRPr="00292222">
        <w:rPr>
          <w:snapToGrid w:val="0"/>
          <w:color w:val="000000" w:themeColor="text1"/>
        </w:rPr>
        <w:t>voorkomen dat de hoogspanningssleutel in andere handen raakt;</w:t>
      </w:r>
    </w:p>
    <w:p w14:paraId="45F020CA" w14:textId="77777777" w:rsidR="002D0025" w:rsidRPr="00292222" w:rsidRDefault="002D0025" w:rsidP="001D3A1F">
      <w:pPr>
        <w:numPr>
          <w:ilvl w:val="0"/>
          <w:numId w:val="308"/>
        </w:numPr>
        <w:tabs>
          <w:tab w:val="clear" w:pos="360"/>
          <w:tab w:val="num" w:pos="1069"/>
          <w:tab w:val="num" w:pos="1284"/>
        </w:tabs>
        <w:ind w:left="1353"/>
        <w:rPr>
          <w:snapToGrid w:val="0"/>
          <w:color w:val="000000" w:themeColor="text1"/>
        </w:rPr>
      </w:pPr>
      <w:r w:rsidRPr="00292222">
        <w:rPr>
          <w:snapToGrid w:val="0"/>
          <w:color w:val="000000" w:themeColor="text1"/>
        </w:rPr>
        <w:t>voorkomen dat de hoogspanningssleutel wordt nagemaakt;</w:t>
      </w:r>
    </w:p>
    <w:p w14:paraId="2826C930" w14:textId="77777777" w:rsidR="002D0025" w:rsidRPr="00292222" w:rsidRDefault="002D0025" w:rsidP="001D3A1F">
      <w:pPr>
        <w:numPr>
          <w:ilvl w:val="0"/>
          <w:numId w:val="308"/>
        </w:numPr>
        <w:tabs>
          <w:tab w:val="clear" w:pos="360"/>
          <w:tab w:val="num" w:pos="1069"/>
          <w:tab w:val="num" w:pos="1284"/>
        </w:tabs>
        <w:ind w:left="1353"/>
        <w:rPr>
          <w:snapToGrid w:val="0"/>
          <w:color w:val="000000" w:themeColor="text1"/>
        </w:rPr>
      </w:pPr>
      <w:r w:rsidRPr="00292222">
        <w:rPr>
          <w:snapToGrid w:val="0"/>
          <w:color w:val="000000" w:themeColor="text1"/>
        </w:rPr>
        <w:t>voorkomen dat aan de hoogspanningssleutel wijzigingen worden aangebracht;</w:t>
      </w:r>
    </w:p>
    <w:p w14:paraId="73010E2D" w14:textId="77777777" w:rsidR="002D0025" w:rsidRPr="00292222" w:rsidRDefault="002D0025" w:rsidP="001D3A1F">
      <w:pPr>
        <w:numPr>
          <w:ilvl w:val="0"/>
          <w:numId w:val="308"/>
        </w:numPr>
        <w:tabs>
          <w:tab w:val="clear" w:pos="360"/>
          <w:tab w:val="num" w:pos="1069"/>
          <w:tab w:val="num" w:pos="1284"/>
        </w:tabs>
        <w:ind w:left="1353"/>
        <w:rPr>
          <w:snapToGrid w:val="0"/>
          <w:color w:val="000000" w:themeColor="text1"/>
        </w:rPr>
      </w:pPr>
      <w:r w:rsidRPr="00292222">
        <w:rPr>
          <w:snapToGrid w:val="0"/>
          <w:color w:val="000000" w:themeColor="text1"/>
        </w:rPr>
        <w:t>van verlies of het in ongerede geraken van de hoogspanningssleutel direct kennis g</w:t>
      </w:r>
      <w:r w:rsidRPr="00292222">
        <w:rPr>
          <w:snapToGrid w:val="0"/>
          <w:color w:val="000000" w:themeColor="text1"/>
        </w:rPr>
        <w:t>e</w:t>
      </w:r>
      <w:r w:rsidRPr="00292222">
        <w:rPr>
          <w:snapToGrid w:val="0"/>
          <w:color w:val="000000" w:themeColor="text1"/>
        </w:rPr>
        <w:t xml:space="preserve">ven aan de </w:t>
      </w:r>
      <w:r w:rsidRPr="00292222">
        <w:rPr>
          <w:i/>
          <w:snapToGrid w:val="0"/>
          <w:color w:val="000000" w:themeColor="text1"/>
        </w:rPr>
        <w:t xml:space="preserve">installatieverantwoordelijke </w:t>
      </w:r>
      <w:r w:rsidRPr="00292222">
        <w:rPr>
          <w:snapToGrid w:val="0"/>
          <w:color w:val="000000" w:themeColor="text1"/>
        </w:rPr>
        <w:t>die met het toegangsbeheer is belast.</w:t>
      </w:r>
    </w:p>
    <w:p w14:paraId="0A89C917" w14:textId="77777777" w:rsidR="002D0025" w:rsidRPr="00292222" w:rsidRDefault="002D0025">
      <w:pPr>
        <w:tabs>
          <w:tab w:val="num" w:pos="1000"/>
        </w:tabs>
        <w:rPr>
          <w:snapToGrid w:val="0"/>
          <w:color w:val="000000" w:themeColor="text1"/>
        </w:rPr>
      </w:pPr>
    </w:p>
    <w:p w14:paraId="62F42AD4" w14:textId="77777777" w:rsidR="002D0025" w:rsidRPr="00292222" w:rsidRDefault="002D0025" w:rsidP="001D3A1F">
      <w:pPr>
        <w:numPr>
          <w:ilvl w:val="1"/>
          <w:numId w:val="309"/>
        </w:numPr>
        <w:tabs>
          <w:tab w:val="num" w:pos="1000"/>
        </w:tabs>
        <w:ind w:left="993" w:hanging="993"/>
        <w:rPr>
          <w:snapToGrid w:val="0"/>
          <w:color w:val="000000" w:themeColor="text1"/>
        </w:rPr>
      </w:pPr>
      <w:r w:rsidRPr="00292222">
        <w:rPr>
          <w:snapToGrid w:val="0"/>
          <w:color w:val="000000" w:themeColor="text1"/>
        </w:rPr>
        <w:t>Als voor de genoemde personen het bezit van een hoogspanningssleutel niet meer is ve</w:t>
      </w:r>
      <w:r w:rsidRPr="00292222">
        <w:rPr>
          <w:snapToGrid w:val="0"/>
          <w:color w:val="000000" w:themeColor="text1"/>
        </w:rPr>
        <w:t>r</w:t>
      </w:r>
      <w:r w:rsidRPr="00292222">
        <w:rPr>
          <w:snapToGrid w:val="0"/>
          <w:color w:val="000000" w:themeColor="text1"/>
        </w:rPr>
        <w:t>eist, bijvoorbeeld door verandering van functie, dan is de werkgever ervoor verantwoord</w:t>
      </w:r>
      <w:r w:rsidRPr="00292222">
        <w:rPr>
          <w:snapToGrid w:val="0"/>
          <w:color w:val="000000" w:themeColor="text1"/>
        </w:rPr>
        <w:t>e</w:t>
      </w:r>
      <w:r w:rsidRPr="00292222">
        <w:rPr>
          <w:snapToGrid w:val="0"/>
          <w:color w:val="000000" w:themeColor="text1"/>
        </w:rPr>
        <w:t>lijk dat deze hoogspanningssleutel binnen een week wordt ingeleverd bij de bij desbetre</w:t>
      </w:r>
      <w:r w:rsidRPr="00292222">
        <w:rPr>
          <w:snapToGrid w:val="0"/>
          <w:color w:val="000000" w:themeColor="text1"/>
        </w:rPr>
        <w:t>f</w:t>
      </w:r>
      <w:r w:rsidRPr="00292222">
        <w:rPr>
          <w:snapToGrid w:val="0"/>
          <w:color w:val="000000" w:themeColor="text1"/>
        </w:rPr>
        <w:t xml:space="preserve">fende </w:t>
      </w:r>
      <w:r w:rsidRPr="00292222">
        <w:rPr>
          <w:i/>
          <w:snapToGrid w:val="0"/>
          <w:color w:val="000000" w:themeColor="text1"/>
        </w:rPr>
        <w:t xml:space="preserve">installatieverantwoordelijke </w:t>
      </w:r>
      <w:r w:rsidRPr="00292222">
        <w:rPr>
          <w:snapToGrid w:val="0"/>
          <w:color w:val="000000" w:themeColor="text1"/>
        </w:rPr>
        <w:t>die met het toegangsbeheer is belast.</w:t>
      </w:r>
    </w:p>
    <w:p w14:paraId="4C1BFF0D" w14:textId="77777777" w:rsidR="002D0025" w:rsidRPr="00292222" w:rsidRDefault="002D0025">
      <w:pPr>
        <w:tabs>
          <w:tab w:val="num" w:pos="1000"/>
        </w:tabs>
        <w:rPr>
          <w:color w:val="000000" w:themeColor="text1"/>
        </w:rPr>
      </w:pPr>
    </w:p>
    <w:p w14:paraId="69146F1C" w14:textId="77777777" w:rsidR="002D0025" w:rsidRPr="00292222" w:rsidRDefault="002D0025" w:rsidP="001D3A1F">
      <w:pPr>
        <w:numPr>
          <w:ilvl w:val="1"/>
          <w:numId w:val="309"/>
        </w:numPr>
        <w:tabs>
          <w:tab w:val="num" w:pos="1000"/>
        </w:tabs>
        <w:ind w:left="993" w:hanging="993"/>
        <w:rPr>
          <w:snapToGrid w:val="0"/>
          <w:color w:val="000000" w:themeColor="text1"/>
        </w:rPr>
      </w:pPr>
      <w:r w:rsidRPr="00292222">
        <w:rPr>
          <w:snapToGrid w:val="0"/>
          <w:color w:val="000000" w:themeColor="text1"/>
        </w:rPr>
        <w:t xml:space="preserve">Als wordt opgemerkt dat een persoon in het bezit is van een hoogspanningssleutel buiten de gerechtigde personen, dient dit zo spoedig mogelijk te worden gemeld bij de </w:t>
      </w:r>
      <w:r w:rsidRPr="00292222">
        <w:rPr>
          <w:i/>
          <w:snapToGrid w:val="0"/>
          <w:color w:val="000000" w:themeColor="text1"/>
        </w:rPr>
        <w:t>installati</w:t>
      </w:r>
      <w:r w:rsidRPr="00292222">
        <w:rPr>
          <w:i/>
          <w:snapToGrid w:val="0"/>
          <w:color w:val="000000" w:themeColor="text1"/>
        </w:rPr>
        <w:t>e</w:t>
      </w:r>
      <w:r w:rsidRPr="00292222">
        <w:rPr>
          <w:i/>
          <w:snapToGrid w:val="0"/>
          <w:color w:val="000000" w:themeColor="text1"/>
        </w:rPr>
        <w:t xml:space="preserve">verantwoordelijke </w:t>
      </w:r>
      <w:r w:rsidRPr="00292222">
        <w:rPr>
          <w:snapToGrid w:val="0"/>
          <w:color w:val="000000" w:themeColor="text1"/>
        </w:rPr>
        <w:t>die met het toegangsbeheer is belast.</w:t>
      </w:r>
    </w:p>
    <w:p w14:paraId="4FF779C2" w14:textId="77777777" w:rsidR="002D0025" w:rsidRPr="00292222" w:rsidRDefault="002D0025">
      <w:pPr>
        <w:tabs>
          <w:tab w:val="num" w:pos="1000"/>
        </w:tabs>
        <w:ind w:left="0"/>
        <w:rPr>
          <w:snapToGrid w:val="0"/>
          <w:color w:val="000000" w:themeColor="text1"/>
        </w:rPr>
      </w:pPr>
    </w:p>
    <w:p w14:paraId="6406F997" w14:textId="77777777" w:rsidR="002D0025" w:rsidRPr="00292222" w:rsidRDefault="002D0025" w:rsidP="001D3A1F">
      <w:pPr>
        <w:numPr>
          <w:ilvl w:val="1"/>
          <w:numId w:val="309"/>
        </w:numPr>
        <w:tabs>
          <w:tab w:val="num" w:pos="1000"/>
        </w:tabs>
        <w:ind w:left="993" w:hanging="993"/>
        <w:rPr>
          <w:snapToGrid w:val="0"/>
          <w:color w:val="000000" w:themeColor="text1"/>
        </w:rPr>
      </w:pPr>
      <w:r w:rsidRPr="00292222">
        <w:rPr>
          <w:snapToGrid w:val="0"/>
          <w:color w:val="000000" w:themeColor="text1"/>
        </w:rPr>
        <w:t xml:space="preserve">Indien iemand misbruik maakt van de hoogspanningssleutel of niet gerechtigd is om deze sleutel in zijn bezit te hebben, heeft de </w:t>
      </w:r>
      <w:r w:rsidRPr="00292222">
        <w:rPr>
          <w:i/>
          <w:snapToGrid w:val="0"/>
          <w:color w:val="000000" w:themeColor="text1"/>
        </w:rPr>
        <w:t xml:space="preserve">installatieverantwoordelijke </w:t>
      </w:r>
      <w:r w:rsidRPr="00292222">
        <w:rPr>
          <w:snapToGrid w:val="0"/>
          <w:color w:val="000000" w:themeColor="text1"/>
        </w:rPr>
        <w:t>het recht deze sleutel zonder enige uitleg in te nemen.</w:t>
      </w:r>
    </w:p>
    <w:p w14:paraId="7AA20831" w14:textId="77777777" w:rsidR="002D0025" w:rsidRPr="00292222" w:rsidRDefault="002D0025">
      <w:pPr>
        <w:rPr>
          <w:snapToGrid w:val="0"/>
          <w:color w:val="000000" w:themeColor="text1"/>
        </w:rPr>
      </w:pPr>
    </w:p>
    <w:p w14:paraId="3521470C" w14:textId="080D0A55" w:rsidR="002D0025" w:rsidRPr="00292222" w:rsidRDefault="00367186">
      <w:pPr>
        <w:pStyle w:val="Kop1"/>
        <w:numPr>
          <w:ilvl w:val="0"/>
          <w:numId w:val="3"/>
        </w:numPr>
        <w:rPr>
          <w:color w:val="000000" w:themeColor="text1"/>
          <w:lang w:eastAsia="en-US"/>
        </w:rPr>
      </w:pPr>
      <w:bookmarkStart w:id="87" w:name="_Toc440620181"/>
      <w:bookmarkStart w:id="88" w:name="_Toc90098058"/>
      <w:bookmarkStart w:id="89" w:name="_Ref184718482"/>
      <w:bookmarkStart w:id="90" w:name="_Toc286067849"/>
      <w:bookmarkStart w:id="91" w:name="_Ref332786865"/>
      <w:r>
        <w:rPr>
          <w:color w:val="000000" w:themeColor="text1"/>
          <w:lang w:eastAsia="en-US"/>
        </w:rPr>
        <w:t>Retourleiding en Aarding (RLA)</w:t>
      </w:r>
      <w:bookmarkEnd w:id="87"/>
      <w:bookmarkEnd w:id="88"/>
      <w:bookmarkEnd w:id="89"/>
      <w:bookmarkEnd w:id="90"/>
      <w:bookmarkEnd w:id="91"/>
    </w:p>
    <w:p w14:paraId="58AF6BF4" w14:textId="22C4FCAA" w:rsidR="002D0025" w:rsidRPr="00292222" w:rsidRDefault="002D0025" w:rsidP="001D3A1F">
      <w:pPr>
        <w:numPr>
          <w:ilvl w:val="1"/>
          <w:numId w:val="17"/>
        </w:numPr>
        <w:tabs>
          <w:tab w:val="clear" w:pos="792"/>
          <w:tab w:val="num" w:pos="993"/>
        </w:tabs>
        <w:ind w:left="993" w:hanging="993"/>
        <w:rPr>
          <w:snapToGrid w:val="0"/>
          <w:color w:val="000000" w:themeColor="text1"/>
        </w:rPr>
      </w:pPr>
      <w:r w:rsidRPr="00292222">
        <w:rPr>
          <w:snapToGrid w:val="0"/>
          <w:color w:val="000000" w:themeColor="text1"/>
        </w:rPr>
        <w:t xml:space="preserve">Werkzaamheden die kunnen leiden tot onderbreking van onderdelen van </w:t>
      </w:r>
      <w:r w:rsidR="00E84592">
        <w:rPr>
          <w:snapToGrid w:val="0"/>
          <w:color w:val="000000" w:themeColor="text1"/>
        </w:rPr>
        <w:t>de RLA</w:t>
      </w:r>
      <w:r w:rsidRPr="00292222">
        <w:rPr>
          <w:snapToGrid w:val="0"/>
          <w:color w:val="000000" w:themeColor="text1"/>
        </w:rPr>
        <w:t>, mogen alleen worden verricht na toestemming van de</w:t>
      </w:r>
      <w:r w:rsidRPr="00292222">
        <w:rPr>
          <w:i/>
          <w:snapToGrid w:val="0"/>
          <w:color w:val="000000" w:themeColor="text1"/>
        </w:rPr>
        <w:t xml:space="preserve"> installatieverantwoordelijke</w:t>
      </w:r>
      <w:r w:rsidR="00367186">
        <w:rPr>
          <w:i/>
          <w:snapToGrid w:val="0"/>
          <w:color w:val="000000" w:themeColor="text1"/>
        </w:rPr>
        <w:t xml:space="preserve"> </w:t>
      </w:r>
      <w:r w:rsidR="00367186">
        <w:rPr>
          <w:snapToGrid w:val="0"/>
          <w:color w:val="000000" w:themeColor="text1"/>
        </w:rPr>
        <w:t xml:space="preserve">door minimaal een </w:t>
      </w:r>
      <w:r w:rsidR="00367186" w:rsidRPr="00A56F47">
        <w:rPr>
          <w:i/>
          <w:snapToGrid w:val="0"/>
          <w:color w:val="000000" w:themeColor="text1"/>
        </w:rPr>
        <w:t>vakbekwaam persoon</w:t>
      </w:r>
      <w:r w:rsidR="00367186">
        <w:rPr>
          <w:snapToGrid w:val="0"/>
          <w:color w:val="000000" w:themeColor="text1"/>
        </w:rPr>
        <w:t xml:space="preserve"> </w:t>
      </w:r>
      <w:r w:rsidR="00816803">
        <w:rPr>
          <w:snapToGrid w:val="0"/>
          <w:color w:val="000000" w:themeColor="text1"/>
        </w:rPr>
        <w:t>‘</w:t>
      </w:r>
      <w:r w:rsidR="00B42D86" w:rsidRPr="00A56F47">
        <w:rPr>
          <w:i/>
          <w:snapToGrid w:val="0"/>
          <w:color w:val="000000" w:themeColor="text1"/>
        </w:rPr>
        <w:t>Bovenleiding en Retourleiding en aarding (RLA) 1500  V</w:t>
      </w:r>
      <w:r w:rsidR="00816803">
        <w:rPr>
          <w:i/>
          <w:snapToGrid w:val="0"/>
          <w:color w:val="000000" w:themeColor="text1"/>
        </w:rPr>
        <w:t>’</w:t>
      </w:r>
      <w:r w:rsidR="00367186">
        <w:rPr>
          <w:snapToGrid w:val="0"/>
          <w:color w:val="000000" w:themeColor="text1"/>
        </w:rPr>
        <w:t xml:space="preserve"> of een </w:t>
      </w:r>
      <w:r w:rsidR="00367186" w:rsidRPr="00A56F47">
        <w:rPr>
          <w:i/>
          <w:snapToGrid w:val="0"/>
          <w:color w:val="000000" w:themeColor="text1"/>
        </w:rPr>
        <w:t>voldoend onderricht persoon</w:t>
      </w:r>
      <w:r w:rsidR="00817EDE" w:rsidRPr="00A56F47">
        <w:rPr>
          <w:i/>
          <w:snapToGrid w:val="0"/>
          <w:color w:val="000000" w:themeColor="text1"/>
        </w:rPr>
        <w:t>-</w:t>
      </w:r>
      <w:r w:rsidR="00367186" w:rsidRPr="00A56F47">
        <w:rPr>
          <w:i/>
          <w:snapToGrid w:val="0"/>
          <w:color w:val="000000" w:themeColor="text1"/>
        </w:rPr>
        <w:t>RLA</w:t>
      </w:r>
      <w:r w:rsidR="00367186">
        <w:rPr>
          <w:rStyle w:val="Voetnootmarkering"/>
          <w:snapToGrid w:val="0"/>
          <w:color w:val="000000" w:themeColor="text1"/>
        </w:rPr>
        <w:footnoteReference w:id="5"/>
      </w:r>
      <w:r w:rsidR="00367186">
        <w:rPr>
          <w:snapToGrid w:val="0"/>
          <w:color w:val="000000" w:themeColor="text1"/>
        </w:rPr>
        <w:t xml:space="preserve"> na instructie van een </w:t>
      </w:r>
      <w:r w:rsidR="00367186" w:rsidRPr="000A4A44">
        <w:rPr>
          <w:i/>
          <w:snapToGrid w:val="0"/>
          <w:color w:val="000000" w:themeColor="text1"/>
        </w:rPr>
        <w:t>werkverantwoordelijk</w:t>
      </w:r>
      <w:r w:rsidR="00367186">
        <w:rPr>
          <w:snapToGrid w:val="0"/>
          <w:color w:val="000000" w:themeColor="text1"/>
        </w:rPr>
        <w:t>e</w:t>
      </w:r>
      <w:r w:rsidRPr="00292222">
        <w:rPr>
          <w:snapToGrid w:val="0"/>
          <w:color w:val="000000" w:themeColor="text1"/>
        </w:rPr>
        <w:t>.</w:t>
      </w:r>
      <w:r w:rsidR="00F135EA">
        <w:rPr>
          <w:snapToGrid w:val="0"/>
          <w:color w:val="000000" w:themeColor="text1"/>
        </w:rPr>
        <w:t xml:space="preserve"> Voor de aanmelding kan gebruik gemaakt worden van het voorbeeldformulier van bijlage S.</w:t>
      </w:r>
    </w:p>
    <w:p w14:paraId="5CCD4C40" w14:textId="77777777" w:rsidR="002D0025" w:rsidRPr="00292222" w:rsidRDefault="002D0025">
      <w:pPr>
        <w:rPr>
          <w:snapToGrid w:val="0"/>
          <w:color w:val="000000" w:themeColor="text1"/>
        </w:rPr>
      </w:pPr>
    </w:p>
    <w:p w14:paraId="4AF32092" w14:textId="7A1DC392" w:rsidR="002D0025" w:rsidRPr="00292222" w:rsidRDefault="002D0025" w:rsidP="001D3A1F">
      <w:pPr>
        <w:numPr>
          <w:ilvl w:val="1"/>
          <w:numId w:val="17"/>
        </w:numPr>
        <w:tabs>
          <w:tab w:val="clear" w:pos="792"/>
          <w:tab w:val="num" w:pos="993"/>
        </w:tabs>
        <w:ind w:left="993" w:hanging="993"/>
        <w:rPr>
          <w:snapToGrid w:val="0"/>
          <w:color w:val="000000" w:themeColor="text1"/>
        </w:rPr>
      </w:pPr>
      <w:bookmarkStart w:id="92" w:name="_Ref332716753"/>
      <w:r w:rsidRPr="00292222">
        <w:rPr>
          <w:snapToGrid w:val="0"/>
          <w:color w:val="000000" w:themeColor="text1"/>
        </w:rPr>
        <w:t xml:space="preserve">Bij werkzaamheden aan kabels en spoorstaven die deel uitmaken van de </w:t>
      </w:r>
      <w:r w:rsidR="00E84592">
        <w:rPr>
          <w:snapToGrid w:val="0"/>
          <w:color w:val="000000" w:themeColor="text1"/>
        </w:rPr>
        <w:t>RLA</w:t>
      </w:r>
      <w:r w:rsidRPr="00292222">
        <w:rPr>
          <w:snapToGrid w:val="0"/>
          <w:color w:val="000000" w:themeColor="text1"/>
        </w:rPr>
        <w:t>, moet de bijbehorende voedingsbron cq. invoeding zijn uitgeschakeld.</w:t>
      </w:r>
      <w:r w:rsidRPr="00292222">
        <w:rPr>
          <w:snapToGrid w:val="0"/>
          <w:color w:val="000000" w:themeColor="text1"/>
        </w:rPr>
        <w:br/>
        <w:t xml:space="preserve">Als onderdeel van de voorbereiding van de werkzaamheden dienen de (veiligheids)risico’s en beschikbaarheid van de tractie-energievoorziening in beeld te worden gebracht welke als gevolg van de werkzaamheden kunnen optreden. Bij de inventarisatie dient gebruik te worden gemaakt van richtlijn </w:t>
      </w:r>
      <w:bookmarkStart w:id="93" w:name="OLE_LINK9"/>
      <w:r w:rsidRPr="00292222">
        <w:rPr>
          <w:snapToGrid w:val="0"/>
          <w:color w:val="000000" w:themeColor="text1"/>
        </w:rPr>
        <w:t>RLN00139 “RAMS-onderzoek 1500Vdc tractie-energievoorziening”</w:t>
      </w:r>
      <w:bookmarkEnd w:id="93"/>
      <w:r w:rsidRPr="00292222">
        <w:rPr>
          <w:snapToGrid w:val="0"/>
          <w:color w:val="000000" w:themeColor="text1"/>
        </w:rPr>
        <w:t>.</w:t>
      </w:r>
      <w:bookmarkEnd w:id="92"/>
    </w:p>
    <w:p w14:paraId="6C355B66" w14:textId="77777777" w:rsidR="002D0025" w:rsidRPr="00292222" w:rsidRDefault="002D0025">
      <w:pPr>
        <w:rPr>
          <w:snapToGrid w:val="0"/>
          <w:color w:val="000000" w:themeColor="text1"/>
        </w:rPr>
      </w:pPr>
    </w:p>
    <w:p w14:paraId="56005A81" w14:textId="77777777" w:rsidR="002D0025" w:rsidRPr="00292222" w:rsidRDefault="002D0025" w:rsidP="001D3A1F">
      <w:pPr>
        <w:numPr>
          <w:ilvl w:val="1"/>
          <w:numId w:val="17"/>
        </w:numPr>
        <w:tabs>
          <w:tab w:val="clear" w:pos="792"/>
          <w:tab w:val="num" w:pos="993"/>
        </w:tabs>
        <w:ind w:left="993" w:hanging="993"/>
        <w:rPr>
          <w:snapToGrid w:val="0"/>
          <w:color w:val="000000" w:themeColor="text1"/>
        </w:rPr>
      </w:pPr>
      <w:r w:rsidRPr="00292222">
        <w:rPr>
          <w:snapToGrid w:val="0"/>
          <w:color w:val="000000" w:themeColor="text1"/>
        </w:rPr>
        <w:t xml:space="preserve">Wat in paragraaf </w:t>
      </w:r>
      <w:r w:rsidR="003A1666">
        <w:rPr>
          <w:snapToGrid w:val="0"/>
          <w:color w:val="000000" w:themeColor="text1"/>
        </w:rPr>
        <w:fldChar w:fldCharType="begin"/>
      </w:r>
      <w:r w:rsidR="003A1666">
        <w:rPr>
          <w:snapToGrid w:val="0"/>
          <w:color w:val="000000" w:themeColor="text1"/>
        </w:rPr>
        <w:instrText xml:space="preserve"> REF _Ref332716753 \r \h </w:instrText>
      </w:r>
      <w:r w:rsidR="003A1666">
        <w:rPr>
          <w:snapToGrid w:val="0"/>
          <w:color w:val="000000" w:themeColor="text1"/>
        </w:rPr>
      </w:r>
      <w:r w:rsidR="003A1666">
        <w:rPr>
          <w:snapToGrid w:val="0"/>
          <w:color w:val="000000" w:themeColor="text1"/>
        </w:rPr>
        <w:fldChar w:fldCharType="separate"/>
      </w:r>
      <w:r w:rsidR="00EB7EB9">
        <w:rPr>
          <w:snapToGrid w:val="0"/>
          <w:color w:val="000000" w:themeColor="text1"/>
        </w:rPr>
        <w:t>3.2</w:t>
      </w:r>
      <w:r w:rsidR="003A1666">
        <w:rPr>
          <w:snapToGrid w:val="0"/>
          <w:color w:val="000000" w:themeColor="text1"/>
        </w:rPr>
        <w:fldChar w:fldCharType="end"/>
      </w:r>
      <w:r w:rsidRPr="00292222">
        <w:rPr>
          <w:snapToGrid w:val="0"/>
          <w:color w:val="000000" w:themeColor="text1"/>
        </w:rPr>
        <w:t xml:space="preserve"> staat is niet van toepassing als de werkzaamheden bestaan uit:</w:t>
      </w:r>
    </w:p>
    <w:p w14:paraId="669CE9D7" w14:textId="77777777" w:rsidR="002D0025" w:rsidRPr="00292222" w:rsidRDefault="002D0025" w:rsidP="001D3A1F">
      <w:pPr>
        <w:numPr>
          <w:ilvl w:val="0"/>
          <w:numId w:val="15"/>
        </w:numPr>
        <w:rPr>
          <w:snapToGrid w:val="0"/>
          <w:color w:val="000000" w:themeColor="text1"/>
        </w:rPr>
      </w:pPr>
      <w:r w:rsidRPr="00292222">
        <w:rPr>
          <w:snapToGrid w:val="0"/>
          <w:color w:val="000000" w:themeColor="text1"/>
        </w:rPr>
        <w:t>het verleggen van kabels, mits deze in goede staat verkeren;</w:t>
      </w:r>
    </w:p>
    <w:p w14:paraId="2CC3DB49" w14:textId="77777777" w:rsidR="002D0025" w:rsidRPr="00292222" w:rsidRDefault="002D0025" w:rsidP="001D3A1F">
      <w:pPr>
        <w:numPr>
          <w:ilvl w:val="0"/>
          <w:numId w:val="15"/>
        </w:numPr>
        <w:rPr>
          <w:snapToGrid w:val="0"/>
          <w:color w:val="000000" w:themeColor="text1"/>
        </w:rPr>
      </w:pPr>
      <w:r w:rsidRPr="00292222">
        <w:rPr>
          <w:snapToGrid w:val="0"/>
          <w:color w:val="000000" w:themeColor="text1"/>
        </w:rPr>
        <w:t>het maken van schutmoffen om deze kabels, mits de aderisolatie in goede staat ve</w:t>
      </w:r>
      <w:r w:rsidRPr="00292222">
        <w:rPr>
          <w:snapToGrid w:val="0"/>
          <w:color w:val="000000" w:themeColor="text1"/>
        </w:rPr>
        <w:t>r</w:t>
      </w:r>
      <w:r w:rsidRPr="00292222">
        <w:rPr>
          <w:snapToGrid w:val="0"/>
          <w:color w:val="000000" w:themeColor="text1"/>
        </w:rPr>
        <w:t>keert;</w:t>
      </w:r>
    </w:p>
    <w:p w14:paraId="70C054DC" w14:textId="77777777" w:rsidR="002D0025" w:rsidRPr="00292222" w:rsidRDefault="002D0025" w:rsidP="001D3A1F">
      <w:pPr>
        <w:numPr>
          <w:ilvl w:val="0"/>
          <w:numId w:val="15"/>
        </w:numPr>
        <w:rPr>
          <w:snapToGrid w:val="0"/>
          <w:color w:val="000000" w:themeColor="text1"/>
        </w:rPr>
      </w:pPr>
      <w:r w:rsidRPr="00292222">
        <w:rPr>
          <w:snapToGrid w:val="0"/>
          <w:color w:val="000000" w:themeColor="text1"/>
        </w:rPr>
        <w:t>het onderbreken van een kabel, mits de</w:t>
      </w:r>
      <w:r w:rsidRPr="00292222">
        <w:rPr>
          <w:i/>
          <w:snapToGrid w:val="0"/>
          <w:color w:val="000000" w:themeColor="text1"/>
        </w:rPr>
        <w:t xml:space="preserve"> werkverantwoordelijke </w:t>
      </w:r>
      <w:r w:rsidRPr="00292222">
        <w:rPr>
          <w:snapToGrid w:val="0"/>
          <w:color w:val="000000" w:themeColor="text1"/>
        </w:rPr>
        <w:t>heeft vastgesteld dat er nog voldoende geleiding voor de retourstroom aanwezig is langs ten minste twee afzonderlijke verbindingen;</w:t>
      </w:r>
    </w:p>
    <w:p w14:paraId="1D8477DB" w14:textId="77777777" w:rsidR="002D0025" w:rsidRPr="00292222" w:rsidRDefault="002D0025" w:rsidP="001D3A1F">
      <w:pPr>
        <w:numPr>
          <w:ilvl w:val="0"/>
          <w:numId w:val="15"/>
        </w:numPr>
        <w:rPr>
          <w:snapToGrid w:val="0"/>
          <w:color w:val="000000" w:themeColor="text1"/>
        </w:rPr>
      </w:pPr>
      <w:r w:rsidRPr="00292222">
        <w:rPr>
          <w:snapToGrid w:val="0"/>
          <w:color w:val="000000" w:themeColor="text1"/>
        </w:rPr>
        <w:t>het verwijderen van spoorstaven, mits de</w:t>
      </w:r>
      <w:r w:rsidRPr="00292222">
        <w:rPr>
          <w:i/>
          <w:snapToGrid w:val="0"/>
          <w:color w:val="000000" w:themeColor="text1"/>
        </w:rPr>
        <w:t xml:space="preserve"> werkverantwoordelijke </w:t>
      </w:r>
      <w:r w:rsidRPr="00292222">
        <w:rPr>
          <w:snapToGrid w:val="0"/>
          <w:color w:val="000000" w:themeColor="text1"/>
        </w:rPr>
        <w:t>heeft vastgesteld dat er nog voldoende geleiding voor de retourstroom aanwezig is langs ten minste twee afzonderlijke verbindingen.</w:t>
      </w:r>
    </w:p>
    <w:p w14:paraId="7DF6D0D1" w14:textId="77777777" w:rsidR="002D0025" w:rsidRPr="00292222" w:rsidRDefault="002D0025">
      <w:pPr>
        <w:rPr>
          <w:snapToGrid w:val="0"/>
          <w:color w:val="000000" w:themeColor="text1"/>
        </w:rPr>
      </w:pPr>
    </w:p>
    <w:p w14:paraId="00B5CDFA" w14:textId="77777777" w:rsidR="002D0025" w:rsidRPr="00292222" w:rsidRDefault="002D0025" w:rsidP="001D3A1F">
      <w:pPr>
        <w:numPr>
          <w:ilvl w:val="1"/>
          <w:numId w:val="17"/>
        </w:numPr>
        <w:tabs>
          <w:tab w:val="clear" w:pos="792"/>
          <w:tab w:val="num" w:pos="993"/>
        </w:tabs>
        <w:ind w:left="993" w:hanging="993"/>
        <w:rPr>
          <w:snapToGrid w:val="0"/>
          <w:color w:val="000000" w:themeColor="text1"/>
        </w:rPr>
      </w:pPr>
      <w:r w:rsidRPr="00292222">
        <w:rPr>
          <w:snapToGrid w:val="0"/>
          <w:color w:val="000000" w:themeColor="text1"/>
        </w:rPr>
        <w:t>Wanneer alle spoorstaven moeten worden onderbroken die in de retourleiding zijn opg</w:t>
      </w:r>
      <w:r w:rsidRPr="00292222">
        <w:rPr>
          <w:snapToGrid w:val="0"/>
          <w:color w:val="000000" w:themeColor="text1"/>
        </w:rPr>
        <w:t>e</w:t>
      </w:r>
      <w:r w:rsidRPr="00292222">
        <w:rPr>
          <w:snapToGrid w:val="0"/>
          <w:color w:val="000000" w:themeColor="text1"/>
        </w:rPr>
        <w:t>nomen, dan moet(en):</w:t>
      </w:r>
    </w:p>
    <w:p w14:paraId="59ABA099" w14:textId="77777777" w:rsidR="002D0025" w:rsidRPr="00292222" w:rsidRDefault="002D0025" w:rsidP="001D3A1F">
      <w:pPr>
        <w:numPr>
          <w:ilvl w:val="0"/>
          <w:numId w:val="16"/>
        </w:numPr>
        <w:rPr>
          <w:snapToGrid w:val="0"/>
          <w:color w:val="000000" w:themeColor="text1"/>
        </w:rPr>
      </w:pPr>
      <w:r w:rsidRPr="00292222">
        <w:rPr>
          <w:snapToGrid w:val="0"/>
          <w:color w:val="000000" w:themeColor="text1"/>
        </w:rPr>
        <w:t>alle voedingsbronnen van de contactleiding boven de spoorstaven worden uitgesch</w:t>
      </w:r>
      <w:r w:rsidRPr="00292222">
        <w:rPr>
          <w:snapToGrid w:val="0"/>
          <w:color w:val="000000" w:themeColor="text1"/>
        </w:rPr>
        <w:t>a</w:t>
      </w:r>
      <w:r w:rsidRPr="00292222">
        <w:rPr>
          <w:snapToGrid w:val="0"/>
          <w:color w:val="000000" w:themeColor="text1"/>
        </w:rPr>
        <w:t>keld;</w:t>
      </w:r>
    </w:p>
    <w:p w14:paraId="283CF0F1" w14:textId="77777777" w:rsidR="002D0025" w:rsidRPr="00292222" w:rsidRDefault="002D0025" w:rsidP="001D3A1F">
      <w:pPr>
        <w:numPr>
          <w:ilvl w:val="0"/>
          <w:numId w:val="16"/>
        </w:numPr>
        <w:rPr>
          <w:snapToGrid w:val="0"/>
          <w:color w:val="000000" w:themeColor="text1"/>
        </w:rPr>
      </w:pPr>
      <w:r w:rsidRPr="00292222">
        <w:rPr>
          <w:snapToGrid w:val="0"/>
          <w:color w:val="000000" w:themeColor="text1"/>
        </w:rPr>
        <w:t>alle overige voedingsbronnen waarvoor deze spoorstaven als retourgeleiding dienen, zijn uitgeschakeld;</w:t>
      </w:r>
    </w:p>
    <w:p w14:paraId="44F406F2" w14:textId="77777777" w:rsidR="002D0025" w:rsidRPr="00292222" w:rsidRDefault="002D0025" w:rsidP="001D3A1F">
      <w:pPr>
        <w:numPr>
          <w:ilvl w:val="0"/>
          <w:numId w:val="16"/>
        </w:numPr>
        <w:rPr>
          <w:snapToGrid w:val="0"/>
          <w:color w:val="000000" w:themeColor="text1"/>
        </w:rPr>
      </w:pPr>
      <w:r w:rsidRPr="00292222">
        <w:rPr>
          <w:snapToGrid w:val="0"/>
          <w:color w:val="000000" w:themeColor="text1"/>
        </w:rPr>
        <w:t>de bedieningsinstallatie van de schakelaars worden geblokkeerd om ervoor te zorgen dat tijdens de werkzaamheden niemand de bedieningsinstallatie aanzet.</w:t>
      </w:r>
    </w:p>
    <w:p w14:paraId="60BB50FF" w14:textId="77777777" w:rsidR="002D0025" w:rsidRPr="00292222" w:rsidRDefault="002D0025">
      <w:pPr>
        <w:pStyle w:val="Kop1"/>
        <w:numPr>
          <w:ilvl w:val="0"/>
          <w:numId w:val="3"/>
        </w:numPr>
        <w:rPr>
          <w:color w:val="000000" w:themeColor="text1"/>
          <w:lang w:eastAsia="en-US"/>
        </w:rPr>
      </w:pPr>
      <w:bookmarkStart w:id="94" w:name="_Toc90098059"/>
      <w:bookmarkStart w:id="95" w:name="_Toc286067850"/>
      <w:bookmarkStart w:id="96" w:name="_Ref332786872"/>
      <w:bookmarkStart w:id="97" w:name="_Toc440620182"/>
      <w:r w:rsidRPr="00292222">
        <w:rPr>
          <w:color w:val="000000" w:themeColor="text1"/>
          <w:lang w:eastAsia="en-US"/>
        </w:rPr>
        <w:t>Hoogspanningskabels</w:t>
      </w:r>
      <w:bookmarkEnd w:id="94"/>
      <w:bookmarkEnd w:id="95"/>
      <w:bookmarkEnd w:id="96"/>
      <w:bookmarkEnd w:id="97"/>
    </w:p>
    <w:p w14:paraId="0D1F33BC" w14:textId="77777777" w:rsidR="002D0025" w:rsidRPr="00292222" w:rsidRDefault="002D0025">
      <w:pPr>
        <w:pStyle w:val="Kop2"/>
        <w:numPr>
          <w:ilvl w:val="1"/>
          <w:numId w:val="4"/>
        </w:numPr>
        <w:tabs>
          <w:tab w:val="num" w:pos="0"/>
        </w:tabs>
        <w:ind w:left="0" w:firstLine="0"/>
        <w:rPr>
          <w:snapToGrid w:val="0"/>
          <w:color w:val="000000" w:themeColor="text1"/>
        </w:rPr>
      </w:pPr>
      <w:bookmarkStart w:id="98" w:name="_Toc90098060"/>
      <w:bookmarkStart w:id="99" w:name="_Toc286067851"/>
      <w:bookmarkStart w:id="100" w:name="_Toc440620183"/>
      <w:r w:rsidRPr="00292222">
        <w:rPr>
          <w:snapToGrid w:val="0"/>
          <w:color w:val="000000" w:themeColor="text1"/>
        </w:rPr>
        <w:t>Algemeen</w:t>
      </w:r>
      <w:bookmarkEnd w:id="98"/>
      <w:bookmarkEnd w:id="99"/>
      <w:bookmarkEnd w:id="100"/>
    </w:p>
    <w:p w14:paraId="011078C2" w14:textId="77777777" w:rsidR="002D0025" w:rsidRPr="00292222" w:rsidRDefault="002D0025" w:rsidP="001D3A1F">
      <w:pPr>
        <w:numPr>
          <w:ilvl w:val="2"/>
          <w:numId w:val="59"/>
        </w:numPr>
        <w:tabs>
          <w:tab w:val="clear" w:pos="1224"/>
          <w:tab w:val="num" w:pos="993"/>
        </w:tabs>
        <w:ind w:left="993" w:hanging="993"/>
        <w:rPr>
          <w:snapToGrid w:val="0"/>
          <w:color w:val="000000" w:themeColor="text1"/>
        </w:rPr>
      </w:pPr>
      <w:r w:rsidRPr="00292222">
        <w:rPr>
          <w:snapToGrid w:val="0"/>
          <w:color w:val="000000" w:themeColor="text1"/>
        </w:rPr>
        <w:t>Werkzaamheden aan hoogspanningskabels mogen niet beginnen voordat:</w:t>
      </w:r>
    </w:p>
    <w:p w14:paraId="6FF56C90" w14:textId="77777777" w:rsidR="002D0025" w:rsidRPr="00292222" w:rsidRDefault="002D0025" w:rsidP="001D3A1F">
      <w:pPr>
        <w:pStyle w:val="Voettekst"/>
        <w:numPr>
          <w:ilvl w:val="0"/>
          <w:numId w:val="60"/>
        </w:numPr>
        <w:tabs>
          <w:tab w:val="clear" w:pos="360"/>
          <w:tab w:val="clear" w:pos="4536"/>
          <w:tab w:val="clear" w:pos="9072"/>
          <w:tab w:val="num" w:pos="1352"/>
        </w:tabs>
        <w:ind w:left="1352"/>
        <w:rPr>
          <w:snapToGrid w:val="0"/>
          <w:color w:val="000000" w:themeColor="text1"/>
        </w:rPr>
      </w:pPr>
      <w:r w:rsidRPr="00292222">
        <w:rPr>
          <w:snapToGrid w:val="0"/>
          <w:color w:val="000000" w:themeColor="text1"/>
        </w:rPr>
        <w:t>de hoogspanningskabels spanningsloos zijn gemaakt (zie NEN</w:t>
      </w:r>
      <w:r w:rsidR="00BC1C6E">
        <w:rPr>
          <w:snapToGrid w:val="0"/>
          <w:color w:val="000000" w:themeColor="text1"/>
        </w:rPr>
        <w:t>-</w:t>
      </w:r>
      <w:r w:rsidRPr="00292222">
        <w:rPr>
          <w:snapToGrid w:val="0"/>
          <w:color w:val="000000" w:themeColor="text1"/>
        </w:rPr>
        <w:t>EN50110-1</w:t>
      </w:r>
      <w:r w:rsidR="00BC1C6E">
        <w:rPr>
          <w:snapToGrid w:val="0"/>
          <w:color w:val="000000" w:themeColor="text1"/>
        </w:rPr>
        <w:t>:2005/</w:t>
      </w:r>
      <w:r w:rsidRPr="00292222">
        <w:rPr>
          <w:snapToGrid w:val="0"/>
          <w:color w:val="000000" w:themeColor="text1"/>
        </w:rPr>
        <w:t>6.2);</w:t>
      </w:r>
    </w:p>
    <w:p w14:paraId="3552B219" w14:textId="77777777" w:rsidR="002D0025" w:rsidRPr="00292222" w:rsidRDefault="002D0025" w:rsidP="001D3A1F">
      <w:pPr>
        <w:numPr>
          <w:ilvl w:val="0"/>
          <w:numId w:val="60"/>
        </w:numPr>
        <w:tabs>
          <w:tab w:val="clear" w:pos="360"/>
          <w:tab w:val="num" w:pos="1352"/>
        </w:tabs>
        <w:ind w:left="1352"/>
        <w:rPr>
          <w:snapToGrid w:val="0"/>
          <w:color w:val="000000" w:themeColor="text1"/>
        </w:rPr>
      </w:pPr>
      <w:r w:rsidRPr="00292222">
        <w:rPr>
          <w:snapToGrid w:val="0"/>
          <w:color w:val="000000" w:themeColor="text1"/>
        </w:rPr>
        <w:t xml:space="preserve">de hoogspanningskabels na het spanningsloos maken zijn kortgesloten en geaard (zie </w:t>
      </w:r>
      <w:r w:rsidR="00BC1C6E">
        <w:rPr>
          <w:snapToGrid w:val="0"/>
          <w:color w:val="000000" w:themeColor="text1"/>
        </w:rPr>
        <w:t>NEN-EN50110-1:2005/</w:t>
      </w:r>
      <w:r w:rsidRPr="00292222">
        <w:rPr>
          <w:snapToGrid w:val="0"/>
          <w:color w:val="000000" w:themeColor="text1"/>
        </w:rPr>
        <w:t>6.2).</w:t>
      </w:r>
    </w:p>
    <w:p w14:paraId="408729BF" w14:textId="77777777" w:rsidR="002D0025" w:rsidRPr="00292222" w:rsidRDefault="002D0025">
      <w:pPr>
        <w:rPr>
          <w:snapToGrid w:val="0"/>
          <w:color w:val="000000" w:themeColor="text1"/>
        </w:rPr>
      </w:pPr>
    </w:p>
    <w:p w14:paraId="1C5954DD" w14:textId="77777777" w:rsidR="002D0025" w:rsidRPr="00292222" w:rsidRDefault="002D0025" w:rsidP="001D3A1F">
      <w:pPr>
        <w:numPr>
          <w:ilvl w:val="2"/>
          <w:numId w:val="59"/>
        </w:numPr>
        <w:tabs>
          <w:tab w:val="clear" w:pos="1224"/>
          <w:tab w:val="num" w:pos="993"/>
        </w:tabs>
        <w:ind w:left="993" w:hanging="993"/>
        <w:rPr>
          <w:snapToGrid w:val="0"/>
          <w:color w:val="000000" w:themeColor="text1"/>
        </w:rPr>
      </w:pPr>
      <w:r w:rsidRPr="00292222">
        <w:rPr>
          <w:snapToGrid w:val="0"/>
          <w:color w:val="000000" w:themeColor="text1"/>
        </w:rPr>
        <w:t>Werkzaamheden aan hoogspanningskabels of in de nabijheid van hoogspanningskabels mogen niet beginnen voordat:</w:t>
      </w:r>
    </w:p>
    <w:p w14:paraId="2A1958E9" w14:textId="77777777" w:rsidR="002D0025" w:rsidRPr="00292222" w:rsidRDefault="002D0025" w:rsidP="001D3A1F">
      <w:pPr>
        <w:numPr>
          <w:ilvl w:val="0"/>
          <w:numId w:val="61"/>
        </w:numPr>
        <w:tabs>
          <w:tab w:val="clear" w:pos="360"/>
          <w:tab w:val="num" w:pos="1352"/>
        </w:tabs>
        <w:ind w:left="1352"/>
        <w:rPr>
          <w:snapToGrid w:val="0"/>
          <w:color w:val="000000" w:themeColor="text1"/>
        </w:rPr>
      </w:pPr>
      <w:r w:rsidRPr="00292222">
        <w:rPr>
          <w:snapToGrid w:val="0"/>
          <w:color w:val="000000" w:themeColor="text1"/>
        </w:rPr>
        <w:t>de noodzakelijke gegevens over de kabel zijn verstrekt door de</w:t>
      </w:r>
      <w:r w:rsidRPr="00292222">
        <w:rPr>
          <w:i/>
          <w:snapToGrid w:val="0"/>
          <w:color w:val="000000" w:themeColor="text1"/>
        </w:rPr>
        <w:t xml:space="preserve"> installatieverantwoo</w:t>
      </w:r>
      <w:r w:rsidRPr="00292222">
        <w:rPr>
          <w:i/>
          <w:snapToGrid w:val="0"/>
          <w:color w:val="000000" w:themeColor="text1"/>
        </w:rPr>
        <w:t>r</w:t>
      </w:r>
      <w:r w:rsidRPr="00292222">
        <w:rPr>
          <w:i/>
          <w:snapToGrid w:val="0"/>
          <w:color w:val="000000" w:themeColor="text1"/>
        </w:rPr>
        <w:t>delijke</w:t>
      </w:r>
      <w:r w:rsidRPr="00292222">
        <w:rPr>
          <w:snapToGrid w:val="0"/>
          <w:color w:val="000000" w:themeColor="text1"/>
        </w:rPr>
        <w:t>;</w:t>
      </w:r>
    </w:p>
    <w:p w14:paraId="2974A615" w14:textId="77777777" w:rsidR="002D0025" w:rsidRPr="00292222" w:rsidRDefault="002D0025" w:rsidP="001D3A1F">
      <w:pPr>
        <w:numPr>
          <w:ilvl w:val="0"/>
          <w:numId w:val="61"/>
        </w:numPr>
        <w:tabs>
          <w:tab w:val="clear" w:pos="360"/>
          <w:tab w:val="num" w:pos="1352"/>
        </w:tabs>
        <w:ind w:left="1352"/>
        <w:rPr>
          <w:snapToGrid w:val="0"/>
          <w:color w:val="000000" w:themeColor="text1"/>
        </w:rPr>
      </w:pPr>
      <w:r w:rsidRPr="00292222">
        <w:rPr>
          <w:snapToGrid w:val="0"/>
          <w:color w:val="000000" w:themeColor="text1"/>
        </w:rPr>
        <w:t>er is vastgesteld dat de werkzaamheden aan de juiste kabels zullen worden verricht;</w:t>
      </w:r>
    </w:p>
    <w:p w14:paraId="7B143962" w14:textId="77777777" w:rsidR="002D0025" w:rsidRPr="00292222" w:rsidRDefault="002D0025" w:rsidP="001D3A1F">
      <w:pPr>
        <w:numPr>
          <w:ilvl w:val="0"/>
          <w:numId w:val="61"/>
        </w:numPr>
        <w:tabs>
          <w:tab w:val="clear" w:pos="360"/>
          <w:tab w:val="num" w:pos="1352"/>
        </w:tabs>
        <w:ind w:left="1352"/>
        <w:rPr>
          <w:snapToGrid w:val="0"/>
          <w:color w:val="000000" w:themeColor="text1"/>
        </w:rPr>
      </w:pPr>
      <w:r w:rsidRPr="00292222">
        <w:rPr>
          <w:snapToGrid w:val="0"/>
          <w:color w:val="000000" w:themeColor="text1"/>
        </w:rPr>
        <w:t>de hoogspanningskabel vanaf de werkplek tot aan het kabeleinde is blootgelegd of ter plaatse van de werkplek is geïdentificeerd met een kabelidentificeerapparaat.</w:t>
      </w:r>
    </w:p>
    <w:p w14:paraId="51EA68ED" w14:textId="77777777" w:rsidR="002D0025" w:rsidRPr="00292222" w:rsidRDefault="002D0025">
      <w:pPr>
        <w:rPr>
          <w:snapToGrid w:val="0"/>
          <w:color w:val="000000" w:themeColor="text1"/>
        </w:rPr>
      </w:pPr>
    </w:p>
    <w:p w14:paraId="28C81D8C" w14:textId="77777777" w:rsidR="002D0025" w:rsidRPr="00292222" w:rsidRDefault="002D0025" w:rsidP="001D3A1F">
      <w:pPr>
        <w:numPr>
          <w:ilvl w:val="2"/>
          <w:numId w:val="59"/>
        </w:numPr>
        <w:tabs>
          <w:tab w:val="clear" w:pos="1224"/>
          <w:tab w:val="num" w:pos="993"/>
        </w:tabs>
        <w:ind w:left="993" w:hanging="993"/>
        <w:rPr>
          <w:snapToGrid w:val="0"/>
          <w:color w:val="000000" w:themeColor="text1"/>
        </w:rPr>
      </w:pPr>
      <w:r w:rsidRPr="00292222">
        <w:rPr>
          <w:snapToGrid w:val="0"/>
          <w:color w:val="000000" w:themeColor="text1"/>
        </w:rPr>
        <w:t>Wanneer onduidelijk is om wat voor soort kabel het gaat, maar het vermoeden bestaat dat het hoogspanningskabels betreft, moet men handelen als ware het hoogspanningskabels. De werkzaamheden mogen alleen worden verricht nadat:</w:t>
      </w:r>
    </w:p>
    <w:p w14:paraId="20224859" w14:textId="77777777" w:rsidR="002D0025" w:rsidRPr="00292222" w:rsidRDefault="002D0025" w:rsidP="001D3A1F">
      <w:pPr>
        <w:numPr>
          <w:ilvl w:val="0"/>
          <w:numId w:val="62"/>
        </w:numPr>
        <w:tabs>
          <w:tab w:val="clear" w:pos="360"/>
          <w:tab w:val="num" w:pos="1352"/>
        </w:tabs>
        <w:ind w:left="1352"/>
        <w:rPr>
          <w:snapToGrid w:val="0"/>
          <w:color w:val="000000" w:themeColor="text1"/>
        </w:rPr>
      </w:pPr>
      <w:r w:rsidRPr="00292222">
        <w:rPr>
          <w:snapToGrid w:val="0"/>
          <w:color w:val="000000" w:themeColor="text1"/>
        </w:rPr>
        <w:t>de</w:t>
      </w:r>
      <w:r w:rsidRPr="00292222">
        <w:rPr>
          <w:i/>
          <w:snapToGrid w:val="0"/>
          <w:color w:val="000000" w:themeColor="text1"/>
        </w:rPr>
        <w:t xml:space="preserve"> installatieverantwoordelijke </w:t>
      </w:r>
      <w:r w:rsidRPr="00292222">
        <w:rPr>
          <w:snapToGrid w:val="0"/>
          <w:color w:val="000000" w:themeColor="text1"/>
        </w:rPr>
        <w:t>is ingelicht;</w:t>
      </w:r>
    </w:p>
    <w:p w14:paraId="5E3E328E" w14:textId="77777777" w:rsidR="002D0025" w:rsidRPr="00292222" w:rsidRDefault="002D0025" w:rsidP="001D3A1F">
      <w:pPr>
        <w:numPr>
          <w:ilvl w:val="0"/>
          <w:numId w:val="62"/>
        </w:numPr>
        <w:tabs>
          <w:tab w:val="clear" w:pos="360"/>
          <w:tab w:val="num" w:pos="1352"/>
        </w:tabs>
        <w:ind w:left="1352"/>
        <w:rPr>
          <w:snapToGrid w:val="0"/>
          <w:color w:val="000000" w:themeColor="text1"/>
        </w:rPr>
      </w:pPr>
      <w:r w:rsidRPr="00292222">
        <w:rPr>
          <w:snapToGrid w:val="0"/>
          <w:color w:val="000000" w:themeColor="text1"/>
        </w:rPr>
        <w:t>alle zich in de omgeving bevindende en in dienst zijnde hoogspanningskabels zijn g</w:t>
      </w:r>
      <w:r w:rsidRPr="00292222">
        <w:rPr>
          <w:snapToGrid w:val="0"/>
          <w:color w:val="000000" w:themeColor="text1"/>
        </w:rPr>
        <w:t>e</w:t>
      </w:r>
      <w:r w:rsidRPr="00292222">
        <w:rPr>
          <w:snapToGrid w:val="0"/>
          <w:color w:val="000000" w:themeColor="text1"/>
        </w:rPr>
        <w:t>ïdentificeerd.</w:t>
      </w:r>
    </w:p>
    <w:p w14:paraId="13266295" w14:textId="77777777" w:rsidR="002D0025" w:rsidRPr="00292222" w:rsidRDefault="002D0025">
      <w:pPr>
        <w:rPr>
          <w:snapToGrid w:val="0"/>
          <w:color w:val="000000" w:themeColor="text1"/>
        </w:rPr>
      </w:pPr>
    </w:p>
    <w:p w14:paraId="42A09E4F" w14:textId="77777777" w:rsidR="002D0025" w:rsidRPr="00292222" w:rsidRDefault="002D0025">
      <w:pPr>
        <w:pStyle w:val="Kop2"/>
        <w:numPr>
          <w:ilvl w:val="1"/>
          <w:numId w:val="4"/>
        </w:numPr>
        <w:tabs>
          <w:tab w:val="num" w:pos="0"/>
        </w:tabs>
        <w:ind w:left="0" w:firstLine="0"/>
        <w:rPr>
          <w:color w:val="000000" w:themeColor="text1"/>
        </w:rPr>
      </w:pPr>
      <w:bookmarkStart w:id="101" w:name="_Toc286067852"/>
      <w:bookmarkStart w:id="102" w:name="_Toc440620184"/>
      <w:r w:rsidRPr="00292222">
        <w:rPr>
          <w:color w:val="000000" w:themeColor="text1"/>
        </w:rPr>
        <w:t>Invoeren en doorvoeren van hoogspanningskabels</w:t>
      </w:r>
      <w:bookmarkEnd w:id="101"/>
      <w:bookmarkEnd w:id="102"/>
    </w:p>
    <w:p w14:paraId="26E60EAC" w14:textId="77777777" w:rsidR="002D0025" w:rsidRPr="00292222" w:rsidRDefault="002D0025">
      <w:pPr>
        <w:tabs>
          <w:tab w:val="left" w:pos="993"/>
        </w:tabs>
        <w:ind w:left="1008"/>
        <w:rPr>
          <w:snapToGrid w:val="0"/>
          <w:color w:val="000000" w:themeColor="text1"/>
        </w:rPr>
      </w:pPr>
      <w:r w:rsidRPr="00292222">
        <w:rPr>
          <w:snapToGrid w:val="0"/>
          <w:color w:val="000000" w:themeColor="text1"/>
        </w:rPr>
        <w:t>Het invoeren en doorvoeren van kabels dient te gebeuren met inachtneming van het vo</w:t>
      </w:r>
      <w:r w:rsidRPr="00292222">
        <w:rPr>
          <w:snapToGrid w:val="0"/>
          <w:color w:val="000000" w:themeColor="text1"/>
        </w:rPr>
        <w:t>l</w:t>
      </w:r>
      <w:r w:rsidRPr="00292222">
        <w:rPr>
          <w:snapToGrid w:val="0"/>
          <w:color w:val="000000" w:themeColor="text1"/>
        </w:rPr>
        <w:t>gende:</w:t>
      </w:r>
    </w:p>
    <w:p w14:paraId="62CDAB62" w14:textId="77777777" w:rsidR="002D0025" w:rsidRPr="00292222" w:rsidRDefault="002D0025" w:rsidP="001D3A1F">
      <w:pPr>
        <w:numPr>
          <w:ilvl w:val="0"/>
          <w:numId w:val="293"/>
        </w:numPr>
        <w:ind w:left="1353"/>
        <w:rPr>
          <w:snapToGrid w:val="0"/>
          <w:color w:val="000000" w:themeColor="text1"/>
        </w:rPr>
      </w:pPr>
      <w:r w:rsidRPr="00292222">
        <w:rPr>
          <w:snapToGrid w:val="0"/>
          <w:color w:val="000000" w:themeColor="text1"/>
        </w:rPr>
        <w:t>er worden voorzorgsmaatregelen getroffen om het knikken van de kabel tegen te gaan;</w:t>
      </w:r>
    </w:p>
    <w:p w14:paraId="0734B2B6" w14:textId="77777777" w:rsidR="002D0025" w:rsidRPr="00292222" w:rsidRDefault="002D0025" w:rsidP="001D3A1F">
      <w:pPr>
        <w:numPr>
          <w:ilvl w:val="0"/>
          <w:numId w:val="293"/>
        </w:numPr>
        <w:ind w:left="1353"/>
        <w:rPr>
          <w:snapToGrid w:val="0"/>
          <w:color w:val="000000" w:themeColor="text1"/>
        </w:rPr>
      </w:pPr>
      <w:r w:rsidRPr="00292222">
        <w:rPr>
          <w:snapToGrid w:val="0"/>
          <w:color w:val="000000" w:themeColor="text1"/>
        </w:rPr>
        <w:t>tijdens de werkzaamheden wordt er regelmatig gecontroleerd op beschadiging dan wel zichtbare zwakke plekken van de kabel;</w:t>
      </w:r>
    </w:p>
    <w:p w14:paraId="0BB89702" w14:textId="77777777" w:rsidR="002D0025" w:rsidRPr="00292222" w:rsidRDefault="002D0025" w:rsidP="001D3A1F">
      <w:pPr>
        <w:numPr>
          <w:ilvl w:val="0"/>
          <w:numId w:val="293"/>
        </w:numPr>
        <w:ind w:left="1353"/>
        <w:rPr>
          <w:snapToGrid w:val="0"/>
          <w:color w:val="000000" w:themeColor="text1"/>
        </w:rPr>
      </w:pPr>
      <w:r w:rsidRPr="00292222">
        <w:rPr>
          <w:snapToGrid w:val="0"/>
          <w:color w:val="000000" w:themeColor="text1"/>
        </w:rPr>
        <w:t>er mag geen verbindingsmof in het op te voeren deel zijn opgenomen;</w:t>
      </w:r>
    </w:p>
    <w:p w14:paraId="4385E59E" w14:textId="77777777" w:rsidR="002D0025" w:rsidRPr="00292222" w:rsidRDefault="002D0025" w:rsidP="001D3A1F">
      <w:pPr>
        <w:numPr>
          <w:ilvl w:val="0"/>
          <w:numId w:val="293"/>
        </w:numPr>
        <w:ind w:left="1353"/>
        <w:rPr>
          <w:snapToGrid w:val="0"/>
          <w:color w:val="000000" w:themeColor="text1"/>
        </w:rPr>
      </w:pPr>
      <w:r w:rsidRPr="00292222">
        <w:rPr>
          <w:snapToGrid w:val="0"/>
          <w:color w:val="000000" w:themeColor="text1"/>
        </w:rPr>
        <w:t>tijdens het invoeren en doorvoeren dient de kabel te zijn voorzien van een isolerende dop (krimpdop).</w:t>
      </w:r>
    </w:p>
    <w:p w14:paraId="02C6B997" w14:textId="77777777" w:rsidR="002D0025" w:rsidRPr="00292222" w:rsidRDefault="002D0025" w:rsidP="00100905">
      <w:pPr>
        <w:ind w:left="1353"/>
        <w:rPr>
          <w:snapToGrid w:val="0"/>
          <w:color w:val="000000" w:themeColor="text1"/>
        </w:rPr>
      </w:pPr>
    </w:p>
    <w:p w14:paraId="1CCA8B82" w14:textId="7AA55DE4" w:rsidR="002D0025" w:rsidRPr="00292222" w:rsidRDefault="00E37A82">
      <w:pPr>
        <w:pStyle w:val="Kop2"/>
        <w:numPr>
          <w:ilvl w:val="1"/>
          <w:numId w:val="2"/>
        </w:numPr>
        <w:rPr>
          <w:snapToGrid w:val="0"/>
          <w:color w:val="000000" w:themeColor="text1"/>
        </w:rPr>
      </w:pPr>
      <w:bookmarkStart w:id="103" w:name="_Toc90098061"/>
      <w:bookmarkStart w:id="104" w:name="_Toc286067853"/>
      <w:bookmarkStart w:id="105" w:name="_Toc440620185"/>
      <w:r>
        <w:rPr>
          <w:snapToGrid w:val="0"/>
          <w:color w:val="000000" w:themeColor="text1"/>
        </w:rPr>
        <w:t>K</w:t>
      </w:r>
      <w:r w:rsidR="002D0025" w:rsidRPr="00292222">
        <w:rPr>
          <w:snapToGrid w:val="0"/>
          <w:color w:val="000000" w:themeColor="text1"/>
        </w:rPr>
        <w:t>nippen van hoogspanningskabels</w:t>
      </w:r>
      <w:bookmarkEnd w:id="103"/>
      <w:bookmarkEnd w:id="104"/>
      <w:bookmarkEnd w:id="105"/>
    </w:p>
    <w:p w14:paraId="2156AFCE" w14:textId="68D092A3" w:rsidR="002D0025" w:rsidRPr="00292222" w:rsidRDefault="002D0025" w:rsidP="00D82018">
      <w:pPr>
        <w:pStyle w:val="Kop3"/>
        <w:numPr>
          <w:ilvl w:val="2"/>
          <w:numId w:val="5"/>
        </w:numPr>
        <w:tabs>
          <w:tab w:val="clear" w:pos="992"/>
          <w:tab w:val="num" w:pos="1000"/>
        </w:tabs>
        <w:ind w:left="1000" w:hanging="858"/>
        <w:rPr>
          <w:b w:val="0"/>
          <w:bCs/>
          <w:snapToGrid w:val="0"/>
          <w:color w:val="000000" w:themeColor="text1"/>
        </w:rPr>
      </w:pPr>
      <w:r w:rsidRPr="00292222">
        <w:rPr>
          <w:b w:val="0"/>
          <w:bCs/>
          <w:snapToGrid w:val="0"/>
          <w:color w:val="000000" w:themeColor="text1"/>
        </w:rPr>
        <w:t>Als de hoogspanningskabel voor werkzaamheden moet worden doorgeknipt</w:t>
      </w:r>
      <w:r w:rsidR="00E37A82">
        <w:rPr>
          <w:b w:val="0"/>
          <w:bCs/>
          <w:snapToGrid w:val="0"/>
          <w:color w:val="000000" w:themeColor="text1"/>
        </w:rPr>
        <w:t>/doorgezaagd</w:t>
      </w:r>
      <w:r w:rsidRPr="00292222">
        <w:rPr>
          <w:b w:val="0"/>
          <w:bCs/>
          <w:snapToGrid w:val="0"/>
          <w:color w:val="000000" w:themeColor="text1"/>
        </w:rPr>
        <w:t>, dan dient de kabel ter plaatse van de werkzaamheden te worden kortgesloten. Dit kortslu</w:t>
      </w:r>
      <w:r w:rsidRPr="00292222">
        <w:rPr>
          <w:b w:val="0"/>
          <w:bCs/>
          <w:snapToGrid w:val="0"/>
          <w:color w:val="000000" w:themeColor="text1"/>
        </w:rPr>
        <w:t>i</w:t>
      </w:r>
      <w:r w:rsidRPr="00292222">
        <w:rPr>
          <w:b w:val="0"/>
          <w:bCs/>
          <w:snapToGrid w:val="0"/>
          <w:color w:val="000000" w:themeColor="text1"/>
        </w:rPr>
        <w:t>ten dient te gebeuren door een – op een veilige afstand – te bedienen knipapparaat.</w:t>
      </w:r>
    </w:p>
    <w:p w14:paraId="15A33772" w14:textId="77777777" w:rsidR="002D0025" w:rsidRPr="00292222" w:rsidRDefault="002D0025" w:rsidP="00D82018">
      <w:pPr>
        <w:ind w:hanging="858"/>
        <w:rPr>
          <w:snapToGrid w:val="0"/>
          <w:color w:val="000000" w:themeColor="text1"/>
        </w:rPr>
      </w:pPr>
    </w:p>
    <w:p w14:paraId="5697473B" w14:textId="77777777" w:rsidR="002D0025" w:rsidRPr="00292222" w:rsidRDefault="002D0025" w:rsidP="00D82018">
      <w:pPr>
        <w:pStyle w:val="Kop3"/>
        <w:numPr>
          <w:ilvl w:val="2"/>
          <w:numId w:val="5"/>
        </w:numPr>
        <w:tabs>
          <w:tab w:val="clear" w:pos="992"/>
          <w:tab w:val="num" w:pos="1000"/>
        </w:tabs>
        <w:ind w:left="1000" w:hanging="858"/>
        <w:rPr>
          <w:b w:val="0"/>
          <w:bCs/>
          <w:snapToGrid w:val="0"/>
          <w:color w:val="000000" w:themeColor="text1"/>
        </w:rPr>
      </w:pPr>
      <w:r w:rsidRPr="00292222">
        <w:rPr>
          <w:b w:val="0"/>
          <w:bCs/>
          <w:snapToGrid w:val="0"/>
          <w:color w:val="000000" w:themeColor="text1"/>
        </w:rPr>
        <w:t>De</w:t>
      </w:r>
      <w:r w:rsidRPr="00292222">
        <w:rPr>
          <w:b w:val="0"/>
          <w:bCs/>
          <w:i/>
          <w:snapToGrid w:val="0"/>
          <w:color w:val="000000" w:themeColor="text1"/>
        </w:rPr>
        <w:t xml:space="preserve"> werkverantwoordelijke </w:t>
      </w:r>
      <w:r w:rsidRPr="00292222">
        <w:rPr>
          <w:b w:val="0"/>
          <w:bCs/>
          <w:snapToGrid w:val="0"/>
          <w:color w:val="000000" w:themeColor="text1"/>
        </w:rPr>
        <w:t>informeert de</w:t>
      </w:r>
      <w:r w:rsidRPr="00292222">
        <w:rPr>
          <w:b w:val="0"/>
          <w:bCs/>
          <w:i/>
          <w:snapToGrid w:val="0"/>
          <w:color w:val="000000" w:themeColor="text1"/>
        </w:rPr>
        <w:t xml:space="preserve"> installatieverantwoordelijke </w:t>
      </w:r>
      <w:r w:rsidRPr="00292222">
        <w:rPr>
          <w:b w:val="0"/>
          <w:bCs/>
          <w:snapToGrid w:val="0"/>
          <w:color w:val="000000" w:themeColor="text1"/>
        </w:rPr>
        <w:t>over het tijdstip en de aard van de werkzaamheden.</w:t>
      </w:r>
    </w:p>
    <w:p w14:paraId="04948C50" w14:textId="77777777" w:rsidR="002D0025" w:rsidRPr="00292222" w:rsidRDefault="002D0025" w:rsidP="00D82018">
      <w:pPr>
        <w:ind w:hanging="858"/>
        <w:rPr>
          <w:snapToGrid w:val="0"/>
          <w:color w:val="000000" w:themeColor="text1"/>
        </w:rPr>
      </w:pPr>
    </w:p>
    <w:p w14:paraId="51D77F6D" w14:textId="672EF942" w:rsidR="002D0025" w:rsidRPr="00292222" w:rsidRDefault="002D0025" w:rsidP="00D82018">
      <w:pPr>
        <w:pStyle w:val="Kop3"/>
        <w:numPr>
          <w:ilvl w:val="2"/>
          <w:numId w:val="5"/>
        </w:numPr>
        <w:tabs>
          <w:tab w:val="clear" w:pos="992"/>
          <w:tab w:val="num" w:pos="1000"/>
        </w:tabs>
        <w:ind w:left="1000" w:hanging="858"/>
        <w:rPr>
          <w:b w:val="0"/>
          <w:bCs/>
          <w:snapToGrid w:val="0"/>
          <w:color w:val="000000" w:themeColor="text1"/>
        </w:rPr>
      </w:pPr>
      <w:r w:rsidRPr="00292222">
        <w:rPr>
          <w:b w:val="0"/>
          <w:bCs/>
          <w:snapToGrid w:val="0"/>
          <w:color w:val="000000" w:themeColor="text1"/>
        </w:rPr>
        <w:t>De</w:t>
      </w:r>
      <w:r w:rsidRPr="00292222">
        <w:rPr>
          <w:b w:val="0"/>
          <w:bCs/>
          <w:i/>
          <w:snapToGrid w:val="0"/>
          <w:color w:val="000000" w:themeColor="text1"/>
        </w:rPr>
        <w:t xml:space="preserve"> installatieverantwoordelijke </w:t>
      </w:r>
      <w:r w:rsidRPr="00292222">
        <w:rPr>
          <w:b w:val="0"/>
          <w:bCs/>
          <w:snapToGrid w:val="0"/>
          <w:color w:val="000000" w:themeColor="text1"/>
        </w:rPr>
        <w:t>informeert de</w:t>
      </w:r>
      <w:r w:rsidRPr="00292222">
        <w:rPr>
          <w:b w:val="0"/>
          <w:bCs/>
          <w:i/>
          <w:snapToGrid w:val="0"/>
          <w:color w:val="000000" w:themeColor="text1"/>
        </w:rPr>
        <w:t xml:space="preserve"> bedieningsdeskundige </w:t>
      </w:r>
      <w:r w:rsidR="003915E2">
        <w:rPr>
          <w:b w:val="0"/>
          <w:bCs/>
          <w:i/>
          <w:snapToGrid w:val="0"/>
          <w:color w:val="000000" w:themeColor="text1"/>
        </w:rPr>
        <w:t>OBI</w:t>
      </w:r>
      <w:r w:rsidRPr="00292222">
        <w:rPr>
          <w:b w:val="0"/>
          <w:bCs/>
          <w:snapToGrid w:val="0"/>
          <w:color w:val="000000" w:themeColor="text1"/>
        </w:rPr>
        <w:t xml:space="preserve"> over tijdstip en aard van de werkzaamheden.</w:t>
      </w:r>
    </w:p>
    <w:p w14:paraId="53405270" w14:textId="77777777" w:rsidR="002D0025" w:rsidRPr="00292222" w:rsidRDefault="002D0025" w:rsidP="00D82018">
      <w:pPr>
        <w:ind w:hanging="858"/>
        <w:rPr>
          <w:snapToGrid w:val="0"/>
          <w:color w:val="000000" w:themeColor="text1"/>
        </w:rPr>
      </w:pPr>
    </w:p>
    <w:p w14:paraId="65A7645B" w14:textId="7636EE79" w:rsidR="002D0025" w:rsidRPr="00292222" w:rsidRDefault="002D0025" w:rsidP="00D82018">
      <w:pPr>
        <w:pStyle w:val="Kop3"/>
        <w:numPr>
          <w:ilvl w:val="2"/>
          <w:numId w:val="5"/>
        </w:numPr>
        <w:tabs>
          <w:tab w:val="clear" w:pos="992"/>
          <w:tab w:val="num" w:pos="1000"/>
        </w:tabs>
        <w:ind w:left="1000" w:hanging="858"/>
        <w:rPr>
          <w:b w:val="0"/>
          <w:bCs/>
          <w:snapToGrid w:val="0"/>
          <w:color w:val="000000" w:themeColor="text1"/>
        </w:rPr>
      </w:pPr>
      <w:r w:rsidRPr="00292222">
        <w:rPr>
          <w:b w:val="0"/>
          <w:bCs/>
          <w:snapToGrid w:val="0"/>
          <w:color w:val="000000" w:themeColor="text1"/>
        </w:rPr>
        <w:t>Voorafgaand aan het knippen dient de</w:t>
      </w:r>
      <w:r w:rsidRPr="00292222">
        <w:rPr>
          <w:b w:val="0"/>
          <w:bCs/>
          <w:i/>
          <w:snapToGrid w:val="0"/>
          <w:color w:val="000000" w:themeColor="text1"/>
        </w:rPr>
        <w:t xml:space="preserve"> werkverantwoordelijke </w:t>
      </w:r>
      <w:r w:rsidRPr="00292222">
        <w:rPr>
          <w:b w:val="0"/>
          <w:bCs/>
          <w:snapToGrid w:val="0"/>
          <w:color w:val="000000" w:themeColor="text1"/>
        </w:rPr>
        <w:t>contact op te nemen met de</w:t>
      </w:r>
      <w:r w:rsidRPr="00292222">
        <w:rPr>
          <w:b w:val="0"/>
          <w:bCs/>
          <w:i/>
          <w:snapToGrid w:val="0"/>
          <w:color w:val="000000" w:themeColor="text1"/>
        </w:rPr>
        <w:t xml:space="preserve"> bedieningsdeskundige </w:t>
      </w:r>
      <w:r w:rsidR="003915E2">
        <w:rPr>
          <w:b w:val="0"/>
          <w:bCs/>
          <w:i/>
          <w:snapToGrid w:val="0"/>
          <w:color w:val="000000" w:themeColor="text1"/>
        </w:rPr>
        <w:t>OBI</w:t>
      </w:r>
      <w:r w:rsidRPr="00292222">
        <w:rPr>
          <w:b w:val="0"/>
          <w:bCs/>
          <w:snapToGrid w:val="0"/>
          <w:color w:val="000000" w:themeColor="text1"/>
        </w:rPr>
        <w:t>.</w:t>
      </w:r>
    </w:p>
    <w:p w14:paraId="61C1F6CF" w14:textId="77777777" w:rsidR="002D0025" w:rsidRPr="00292222" w:rsidRDefault="002D0025" w:rsidP="00D82018">
      <w:pPr>
        <w:ind w:hanging="858"/>
        <w:rPr>
          <w:snapToGrid w:val="0"/>
          <w:color w:val="000000" w:themeColor="text1"/>
        </w:rPr>
      </w:pPr>
    </w:p>
    <w:p w14:paraId="692657C9" w14:textId="7A4FEB3E" w:rsidR="002D0025" w:rsidRPr="00292222" w:rsidRDefault="002D0025" w:rsidP="00D82018">
      <w:pPr>
        <w:pStyle w:val="Kop3"/>
        <w:numPr>
          <w:ilvl w:val="2"/>
          <w:numId w:val="5"/>
        </w:numPr>
        <w:tabs>
          <w:tab w:val="clear" w:pos="992"/>
          <w:tab w:val="num" w:pos="1000"/>
        </w:tabs>
        <w:ind w:left="1000" w:hanging="858"/>
        <w:rPr>
          <w:b w:val="0"/>
          <w:bCs/>
          <w:snapToGrid w:val="0"/>
          <w:color w:val="000000" w:themeColor="text1"/>
        </w:rPr>
      </w:pPr>
      <w:r w:rsidRPr="00292222">
        <w:rPr>
          <w:b w:val="0"/>
          <w:bCs/>
          <w:snapToGrid w:val="0"/>
          <w:color w:val="000000" w:themeColor="text1"/>
        </w:rPr>
        <w:t>Direct voor het knippe</w:t>
      </w:r>
      <w:r w:rsidR="00E37A82">
        <w:rPr>
          <w:b w:val="0"/>
          <w:bCs/>
          <w:snapToGrid w:val="0"/>
          <w:color w:val="000000" w:themeColor="text1"/>
        </w:rPr>
        <w:t xml:space="preserve">n </w:t>
      </w:r>
      <w:r w:rsidRPr="00292222">
        <w:rPr>
          <w:b w:val="0"/>
          <w:bCs/>
          <w:snapToGrid w:val="0"/>
          <w:color w:val="000000" w:themeColor="text1"/>
        </w:rPr>
        <w:t>neemt de</w:t>
      </w:r>
      <w:r w:rsidRPr="00292222">
        <w:rPr>
          <w:b w:val="0"/>
          <w:bCs/>
          <w:i/>
          <w:snapToGrid w:val="0"/>
          <w:color w:val="000000" w:themeColor="text1"/>
        </w:rPr>
        <w:t xml:space="preserve"> werkverantwoordelijke </w:t>
      </w:r>
      <w:r w:rsidRPr="00292222">
        <w:rPr>
          <w:b w:val="0"/>
          <w:bCs/>
          <w:snapToGrid w:val="0"/>
          <w:color w:val="000000" w:themeColor="text1"/>
        </w:rPr>
        <w:t>contact op met de</w:t>
      </w:r>
      <w:r w:rsidRPr="00292222">
        <w:rPr>
          <w:b w:val="0"/>
          <w:bCs/>
          <w:i/>
          <w:snapToGrid w:val="0"/>
          <w:color w:val="000000" w:themeColor="text1"/>
        </w:rPr>
        <w:t xml:space="preserve"> bediening</w:t>
      </w:r>
      <w:r w:rsidRPr="00292222">
        <w:rPr>
          <w:b w:val="0"/>
          <w:bCs/>
          <w:i/>
          <w:snapToGrid w:val="0"/>
          <w:color w:val="000000" w:themeColor="text1"/>
        </w:rPr>
        <w:t>s</w:t>
      </w:r>
      <w:r w:rsidRPr="00292222">
        <w:rPr>
          <w:b w:val="0"/>
          <w:bCs/>
          <w:i/>
          <w:snapToGrid w:val="0"/>
          <w:color w:val="000000" w:themeColor="text1"/>
        </w:rPr>
        <w:t xml:space="preserve">deskundige </w:t>
      </w:r>
      <w:r w:rsidR="003915E2">
        <w:rPr>
          <w:b w:val="0"/>
          <w:bCs/>
          <w:i/>
          <w:snapToGrid w:val="0"/>
          <w:color w:val="000000" w:themeColor="text1"/>
        </w:rPr>
        <w:t>OBI</w:t>
      </w:r>
      <w:r w:rsidRPr="00292222">
        <w:rPr>
          <w:b w:val="0"/>
          <w:bCs/>
          <w:snapToGrid w:val="0"/>
          <w:color w:val="000000" w:themeColor="text1"/>
        </w:rPr>
        <w:t xml:space="preserve"> dat het knippen gaat plaatsvinden.</w:t>
      </w:r>
    </w:p>
    <w:p w14:paraId="7F02AC22" w14:textId="77777777" w:rsidR="002D0025" w:rsidRPr="00292222" w:rsidRDefault="002D0025" w:rsidP="00D82018">
      <w:pPr>
        <w:ind w:hanging="858"/>
        <w:rPr>
          <w:snapToGrid w:val="0"/>
          <w:color w:val="000000" w:themeColor="text1"/>
        </w:rPr>
      </w:pPr>
    </w:p>
    <w:p w14:paraId="249286B2" w14:textId="20A708DF" w:rsidR="002D0025" w:rsidRPr="00292222" w:rsidRDefault="002D0025" w:rsidP="00A56F47">
      <w:pPr>
        <w:pStyle w:val="Kop3"/>
        <w:numPr>
          <w:ilvl w:val="2"/>
          <w:numId w:val="5"/>
        </w:numPr>
        <w:ind w:left="993" w:hanging="851"/>
        <w:rPr>
          <w:b w:val="0"/>
          <w:bCs/>
          <w:snapToGrid w:val="0"/>
          <w:color w:val="000000" w:themeColor="text1"/>
        </w:rPr>
      </w:pPr>
      <w:r w:rsidRPr="00292222">
        <w:rPr>
          <w:b w:val="0"/>
          <w:bCs/>
          <w:snapToGrid w:val="0"/>
          <w:color w:val="000000" w:themeColor="text1"/>
        </w:rPr>
        <w:t>Na toestemming van de</w:t>
      </w:r>
      <w:r w:rsidRPr="00292222">
        <w:rPr>
          <w:b w:val="0"/>
          <w:bCs/>
          <w:i/>
          <w:snapToGrid w:val="0"/>
          <w:color w:val="000000" w:themeColor="text1"/>
        </w:rPr>
        <w:t xml:space="preserve"> bedieningsdeskundige </w:t>
      </w:r>
      <w:r w:rsidR="003915E2">
        <w:rPr>
          <w:b w:val="0"/>
          <w:bCs/>
          <w:i/>
          <w:snapToGrid w:val="0"/>
          <w:color w:val="000000" w:themeColor="text1"/>
        </w:rPr>
        <w:t>OBI</w:t>
      </w:r>
      <w:r w:rsidRPr="00292222">
        <w:rPr>
          <w:b w:val="0"/>
          <w:bCs/>
          <w:snapToGrid w:val="0"/>
          <w:color w:val="000000" w:themeColor="text1"/>
        </w:rPr>
        <w:t xml:space="preserve"> wordt geknipt.</w:t>
      </w:r>
    </w:p>
    <w:p w14:paraId="24461556" w14:textId="77777777" w:rsidR="002D0025" w:rsidRPr="00292222" w:rsidRDefault="002D0025" w:rsidP="00D82018">
      <w:pPr>
        <w:ind w:hanging="858"/>
        <w:rPr>
          <w:snapToGrid w:val="0"/>
          <w:color w:val="000000" w:themeColor="text1"/>
        </w:rPr>
      </w:pPr>
    </w:p>
    <w:p w14:paraId="5AE1B5C4" w14:textId="3C35B3D7" w:rsidR="002D0025" w:rsidRPr="00292222" w:rsidRDefault="002D0025" w:rsidP="00D82018">
      <w:pPr>
        <w:pStyle w:val="Kop3"/>
        <w:numPr>
          <w:ilvl w:val="2"/>
          <w:numId w:val="5"/>
        </w:numPr>
        <w:tabs>
          <w:tab w:val="clear" w:pos="992"/>
          <w:tab w:val="num" w:pos="1000"/>
        </w:tabs>
        <w:ind w:left="1000" w:hanging="858"/>
        <w:rPr>
          <w:b w:val="0"/>
          <w:bCs/>
          <w:snapToGrid w:val="0"/>
          <w:color w:val="000000" w:themeColor="text1"/>
        </w:rPr>
      </w:pPr>
      <w:r w:rsidRPr="00292222">
        <w:rPr>
          <w:b w:val="0"/>
          <w:bCs/>
          <w:color w:val="000000" w:themeColor="text1"/>
        </w:rPr>
        <w:t>Na het knippen dient de</w:t>
      </w:r>
      <w:r w:rsidRPr="00292222">
        <w:rPr>
          <w:b w:val="0"/>
          <w:bCs/>
          <w:i/>
          <w:color w:val="000000" w:themeColor="text1"/>
        </w:rPr>
        <w:t xml:space="preserve"> werkverantwoordelijke </w:t>
      </w:r>
      <w:r w:rsidRPr="00292222">
        <w:rPr>
          <w:b w:val="0"/>
          <w:bCs/>
          <w:color w:val="000000" w:themeColor="text1"/>
        </w:rPr>
        <w:t>contact op te nemen met de</w:t>
      </w:r>
      <w:r w:rsidRPr="00292222">
        <w:rPr>
          <w:b w:val="0"/>
          <w:bCs/>
          <w:i/>
          <w:color w:val="000000" w:themeColor="text1"/>
        </w:rPr>
        <w:t xml:space="preserve"> bediening</w:t>
      </w:r>
      <w:r w:rsidRPr="00292222">
        <w:rPr>
          <w:b w:val="0"/>
          <w:bCs/>
          <w:i/>
          <w:color w:val="000000" w:themeColor="text1"/>
        </w:rPr>
        <w:t>s</w:t>
      </w:r>
      <w:r w:rsidRPr="00292222">
        <w:rPr>
          <w:b w:val="0"/>
          <w:bCs/>
          <w:i/>
          <w:color w:val="000000" w:themeColor="text1"/>
        </w:rPr>
        <w:t xml:space="preserve">deskundige </w:t>
      </w:r>
      <w:r w:rsidR="003915E2">
        <w:rPr>
          <w:b w:val="0"/>
          <w:bCs/>
          <w:i/>
          <w:color w:val="000000" w:themeColor="text1"/>
        </w:rPr>
        <w:t>OBI</w:t>
      </w:r>
      <w:r w:rsidRPr="00292222">
        <w:rPr>
          <w:b w:val="0"/>
          <w:bCs/>
          <w:color w:val="000000" w:themeColor="text1"/>
        </w:rPr>
        <w:t>. Nagevraagd moet worden of er geen schakelaar of andere apparatuu</w:t>
      </w:r>
      <w:r w:rsidRPr="00292222">
        <w:rPr>
          <w:b w:val="0"/>
          <w:bCs/>
          <w:snapToGrid w:val="0"/>
          <w:color w:val="000000" w:themeColor="text1"/>
        </w:rPr>
        <w:t>r is uitgevallen. Als dit niet het geval is, mag met de werkzaamheden worden begonnen.</w:t>
      </w:r>
    </w:p>
    <w:p w14:paraId="20071984" w14:textId="77777777" w:rsidR="002D0025" w:rsidRPr="00292222" w:rsidRDefault="002D0025" w:rsidP="00D82018">
      <w:pPr>
        <w:ind w:hanging="858"/>
        <w:rPr>
          <w:snapToGrid w:val="0"/>
          <w:color w:val="000000" w:themeColor="text1"/>
        </w:rPr>
      </w:pPr>
    </w:p>
    <w:p w14:paraId="4B6A935A" w14:textId="77777777" w:rsidR="002D0025" w:rsidRPr="00292222" w:rsidRDefault="002D0025">
      <w:pPr>
        <w:pStyle w:val="Kop2"/>
        <w:numPr>
          <w:ilvl w:val="1"/>
          <w:numId w:val="2"/>
        </w:numPr>
        <w:rPr>
          <w:snapToGrid w:val="0"/>
          <w:color w:val="000000" w:themeColor="text1"/>
        </w:rPr>
      </w:pPr>
      <w:bookmarkStart w:id="106" w:name="_Toc90098062"/>
      <w:bookmarkStart w:id="107" w:name="_Toc286067854"/>
      <w:bookmarkStart w:id="108" w:name="_Toc440620186"/>
      <w:r w:rsidRPr="00292222">
        <w:rPr>
          <w:snapToGrid w:val="0"/>
          <w:color w:val="000000" w:themeColor="text1"/>
        </w:rPr>
        <w:t>Verleggen van onder spanning staande hoogspanningskabels</w:t>
      </w:r>
      <w:bookmarkEnd w:id="106"/>
      <w:bookmarkEnd w:id="107"/>
      <w:bookmarkEnd w:id="108"/>
    </w:p>
    <w:p w14:paraId="52A3B897" w14:textId="77777777" w:rsidR="002D0025" w:rsidRPr="00292222" w:rsidRDefault="002D0025">
      <w:pPr>
        <w:rPr>
          <w:snapToGrid w:val="0"/>
          <w:color w:val="000000" w:themeColor="text1"/>
        </w:rPr>
      </w:pPr>
    </w:p>
    <w:p w14:paraId="6DED4AF9" w14:textId="73410E60" w:rsidR="002D0025" w:rsidRPr="00292222" w:rsidRDefault="002D0025">
      <w:pPr>
        <w:ind w:hanging="848"/>
        <w:rPr>
          <w:snapToGrid w:val="0"/>
          <w:color w:val="000000" w:themeColor="text1"/>
        </w:rPr>
      </w:pPr>
      <w:r w:rsidRPr="00292222">
        <w:rPr>
          <w:snapToGrid w:val="0"/>
          <w:color w:val="000000" w:themeColor="text1"/>
        </w:rPr>
        <w:t>4.</w:t>
      </w:r>
      <w:r w:rsidR="00AD67A1">
        <w:rPr>
          <w:snapToGrid w:val="0"/>
          <w:color w:val="000000" w:themeColor="text1"/>
        </w:rPr>
        <w:t>4</w:t>
      </w:r>
      <w:r w:rsidRPr="00292222">
        <w:rPr>
          <w:snapToGrid w:val="0"/>
          <w:color w:val="000000" w:themeColor="text1"/>
        </w:rPr>
        <w:t xml:space="preserve">.1 </w:t>
      </w:r>
      <w:r w:rsidRPr="00292222">
        <w:rPr>
          <w:snapToGrid w:val="0"/>
          <w:color w:val="000000" w:themeColor="text1"/>
        </w:rPr>
        <w:tab/>
        <w:t>Het verleggen van onder spanning staande hoogspanningskabels mag alleen gebeuren als:</w:t>
      </w:r>
    </w:p>
    <w:p w14:paraId="436235A8" w14:textId="77777777" w:rsidR="002D0025" w:rsidRPr="00292222" w:rsidRDefault="002D0025" w:rsidP="001D3A1F">
      <w:pPr>
        <w:numPr>
          <w:ilvl w:val="0"/>
          <w:numId w:val="63"/>
        </w:numPr>
        <w:tabs>
          <w:tab w:val="clear" w:pos="360"/>
          <w:tab w:val="num" w:pos="1352"/>
        </w:tabs>
        <w:ind w:left="1352"/>
        <w:rPr>
          <w:snapToGrid w:val="0"/>
          <w:color w:val="000000" w:themeColor="text1"/>
        </w:rPr>
      </w:pPr>
      <w:r w:rsidRPr="00292222">
        <w:rPr>
          <w:snapToGrid w:val="0"/>
          <w:color w:val="000000" w:themeColor="text1"/>
        </w:rPr>
        <w:t>de</w:t>
      </w:r>
      <w:r w:rsidRPr="00292222">
        <w:rPr>
          <w:i/>
          <w:snapToGrid w:val="0"/>
          <w:color w:val="000000" w:themeColor="text1"/>
        </w:rPr>
        <w:t xml:space="preserve"> installatieverantwoordelijke </w:t>
      </w:r>
      <w:r w:rsidRPr="00292222">
        <w:rPr>
          <w:snapToGrid w:val="0"/>
          <w:color w:val="000000" w:themeColor="text1"/>
        </w:rPr>
        <w:t>hiervoor toestemming heeft verleend;</w:t>
      </w:r>
    </w:p>
    <w:p w14:paraId="29B149F8" w14:textId="77777777" w:rsidR="00AD67A1" w:rsidRDefault="002D0025" w:rsidP="001D3A1F">
      <w:pPr>
        <w:numPr>
          <w:ilvl w:val="0"/>
          <w:numId w:val="63"/>
        </w:numPr>
        <w:tabs>
          <w:tab w:val="clear" w:pos="360"/>
          <w:tab w:val="num" w:pos="1352"/>
        </w:tabs>
        <w:ind w:left="1352"/>
        <w:rPr>
          <w:snapToGrid w:val="0"/>
          <w:color w:val="000000" w:themeColor="text1"/>
        </w:rPr>
      </w:pPr>
      <w:r w:rsidRPr="00292222">
        <w:rPr>
          <w:snapToGrid w:val="0"/>
          <w:color w:val="000000" w:themeColor="text1"/>
        </w:rPr>
        <w:t>in overleg tussen de</w:t>
      </w:r>
      <w:r w:rsidRPr="00292222">
        <w:rPr>
          <w:i/>
          <w:snapToGrid w:val="0"/>
          <w:color w:val="000000" w:themeColor="text1"/>
        </w:rPr>
        <w:t xml:space="preserve"> installatieverantwoordelijke </w:t>
      </w:r>
      <w:r w:rsidRPr="00292222">
        <w:rPr>
          <w:snapToGrid w:val="0"/>
          <w:color w:val="000000" w:themeColor="text1"/>
        </w:rPr>
        <w:t>is bepaald onder welke omstandigh</w:t>
      </w:r>
      <w:r w:rsidRPr="00292222">
        <w:rPr>
          <w:snapToGrid w:val="0"/>
          <w:color w:val="000000" w:themeColor="text1"/>
        </w:rPr>
        <w:t>e</w:t>
      </w:r>
      <w:r w:rsidRPr="00292222">
        <w:rPr>
          <w:snapToGrid w:val="0"/>
          <w:color w:val="000000" w:themeColor="text1"/>
        </w:rPr>
        <w:t>den en met welke maatregelen de hoogspanningskabel verlegd mag worden</w:t>
      </w:r>
      <w:r w:rsidR="00AD67A1">
        <w:rPr>
          <w:snapToGrid w:val="0"/>
          <w:color w:val="000000" w:themeColor="text1"/>
        </w:rPr>
        <w:t>;</w:t>
      </w:r>
    </w:p>
    <w:p w14:paraId="116F8411" w14:textId="21D17FD3" w:rsidR="002D0025" w:rsidRPr="00292222" w:rsidRDefault="00AD67A1" w:rsidP="001D3A1F">
      <w:pPr>
        <w:numPr>
          <w:ilvl w:val="0"/>
          <w:numId w:val="63"/>
        </w:numPr>
        <w:tabs>
          <w:tab w:val="clear" w:pos="360"/>
          <w:tab w:val="num" w:pos="1352"/>
        </w:tabs>
        <w:ind w:left="1352"/>
        <w:rPr>
          <w:snapToGrid w:val="0"/>
          <w:color w:val="000000" w:themeColor="text1"/>
        </w:rPr>
      </w:pPr>
      <w:r w:rsidRPr="00A56F47">
        <w:rPr>
          <w:snapToGrid w:val="0"/>
          <w:color w:val="000000" w:themeColor="text1"/>
        </w:rPr>
        <w:t xml:space="preserve">de </w:t>
      </w:r>
      <w:r w:rsidRPr="00292222">
        <w:rPr>
          <w:i/>
          <w:snapToGrid w:val="0"/>
          <w:color w:val="000000" w:themeColor="text1"/>
        </w:rPr>
        <w:t>voldoende onderrichte personen</w:t>
      </w:r>
      <w:r>
        <w:rPr>
          <w:rStyle w:val="Voetnootmarkering"/>
          <w:i/>
          <w:snapToGrid w:val="0"/>
          <w:color w:val="000000" w:themeColor="text1"/>
        </w:rPr>
        <w:footnoteReference w:id="6"/>
      </w:r>
      <w:r>
        <w:rPr>
          <w:i/>
          <w:snapToGrid w:val="0"/>
          <w:color w:val="000000" w:themeColor="text1"/>
        </w:rPr>
        <w:t xml:space="preserve"> </w:t>
      </w:r>
      <w:r w:rsidRPr="00A56F47">
        <w:rPr>
          <w:snapToGrid w:val="0"/>
          <w:color w:val="000000" w:themeColor="text1"/>
        </w:rPr>
        <w:t>instructie hebben ontvangen over de uit te voeren werkzaamheden</w:t>
      </w:r>
      <w:r w:rsidR="004A329A" w:rsidRPr="00A56F47">
        <w:rPr>
          <w:snapToGrid w:val="0"/>
          <w:color w:val="000000" w:themeColor="text1"/>
        </w:rPr>
        <w:t>.</w:t>
      </w:r>
    </w:p>
    <w:p w14:paraId="7E2A32E6" w14:textId="77777777" w:rsidR="002D0025" w:rsidRPr="00292222" w:rsidRDefault="002D0025">
      <w:pPr>
        <w:rPr>
          <w:snapToGrid w:val="0"/>
          <w:color w:val="000000" w:themeColor="text1"/>
        </w:rPr>
      </w:pPr>
    </w:p>
    <w:p w14:paraId="33EFA0A2" w14:textId="7D217A5F" w:rsidR="002D0025" w:rsidRPr="00292222" w:rsidRDefault="002D0025">
      <w:pPr>
        <w:ind w:hanging="824"/>
        <w:rPr>
          <w:snapToGrid w:val="0"/>
          <w:color w:val="000000" w:themeColor="text1"/>
        </w:rPr>
      </w:pPr>
      <w:r w:rsidRPr="00292222">
        <w:rPr>
          <w:snapToGrid w:val="0"/>
          <w:color w:val="000000" w:themeColor="text1"/>
        </w:rPr>
        <w:t>4.</w:t>
      </w:r>
      <w:r w:rsidR="00AD67A1">
        <w:rPr>
          <w:snapToGrid w:val="0"/>
          <w:color w:val="000000" w:themeColor="text1"/>
        </w:rPr>
        <w:t>4</w:t>
      </w:r>
      <w:r w:rsidRPr="00292222">
        <w:rPr>
          <w:snapToGrid w:val="0"/>
          <w:color w:val="000000" w:themeColor="text1"/>
        </w:rPr>
        <w:t xml:space="preserve">.2 </w:t>
      </w:r>
      <w:r w:rsidRPr="00292222">
        <w:rPr>
          <w:snapToGrid w:val="0"/>
          <w:color w:val="000000" w:themeColor="text1"/>
        </w:rPr>
        <w:tab/>
        <w:t>Algemeen moet gelden dat:</w:t>
      </w:r>
    </w:p>
    <w:p w14:paraId="0AF24318" w14:textId="77777777" w:rsidR="002D0025" w:rsidRPr="00292222" w:rsidRDefault="002D0025" w:rsidP="001D3A1F">
      <w:pPr>
        <w:numPr>
          <w:ilvl w:val="0"/>
          <w:numId w:val="64"/>
        </w:numPr>
        <w:tabs>
          <w:tab w:val="clear" w:pos="360"/>
          <w:tab w:val="num" w:pos="1352"/>
        </w:tabs>
        <w:ind w:left="1352"/>
        <w:rPr>
          <w:snapToGrid w:val="0"/>
          <w:color w:val="000000" w:themeColor="text1"/>
        </w:rPr>
      </w:pPr>
      <w:r w:rsidRPr="00292222">
        <w:rPr>
          <w:snapToGrid w:val="0"/>
          <w:color w:val="000000" w:themeColor="text1"/>
        </w:rPr>
        <w:t>de metalen omhullingen en schermen van de kabels niet zijn beschadigd en de kabel in goede conditie is;</w:t>
      </w:r>
    </w:p>
    <w:p w14:paraId="0B0493D6" w14:textId="77777777" w:rsidR="002D0025" w:rsidRPr="00292222" w:rsidRDefault="002D0025" w:rsidP="001D3A1F">
      <w:pPr>
        <w:numPr>
          <w:ilvl w:val="0"/>
          <w:numId w:val="64"/>
        </w:numPr>
        <w:tabs>
          <w:tab w:val="clear" w:pos="360"/>
          <w:tab w:val="num" w:pos="1352"/>
        </w:tabs>
        <w:ind w:left="1352"/>
        <w:rPr>
          <w:snapToGrid w:val="0"/>
          <w:color w:val="000000" w:themeColor="text1"/>
        </w:rPr>
      </w:pPr>
      <w:r w:rsidRPr="00292222">
        <w:rPr>
          <w:snapToGrid w:val="0"/>
          <w:color w:val="000000" w:themeColor="text1"/>
        </w:rPr>
        <w:t>er geen verbindingsmof in het te verleggen deel is opgenomen;</w:t>
      </w:r>
    </w:p>
    <w:p w14:paraId="49A84159" w14:textId="77777777" w:rsidR="002D0025" w:rsidRPr="00292222" w:rsidRDefault="002D0025" w:rsidP="001D3A1F">
      <w:pPr>
        <w:numPr>
          <w:ilvl w:val="0"/>
          <w:numId w:val="64"/>
        </w:numPr>
        <w:tabs>
          <w:tab w:val="clear" w:pos="360"/>
          <w:tab w:val="num" w:pos="1352"/>
        </w:tabs>
        <w:ind w:left="1352"/>
        <w:rPr>
          <w:snapToGrid w:val="0"/>
          <w:color w:val="000000" w:themeColor="text1"/>
        </w:rPr>
      </w:pPr>
      <w:r w:rsidRPr="00292222">
        <w:rPr>
          <w:snapToGrid w:val="0"/>
          <w:color w:val="000000" w:themeColor="text1"/>
        </w:rPr>
        <w:t>de onderlinge fasespanning van de kabel niet meer dan 15 kV bedraagt;</w:t>
      </w:r>
    </w:p>
    <w:p w14:paraId="56DFCD8B" w14:textId="77777777" w:rsidR="002D0025" w:rsidRPr="00292222" w:rsidRDefault="002D0025" w:rsidP="001D3A1F">
      <w:pPr>
        <w:numPr>
          <w:ilvl w:val="0"/>
          <w:numId w:val="64"/>
        </w:numPr>
        <w:tabs>
          <w:tab w:val="clear" w:pos="360"/>
          <w:tab w:val="num" w:pos="1352"/>
        </w:tabs>
        <w:ind w:left="1352"/>
        <w:rPr>
          <w:snapToGrid w:val="0"/>
          <w:color w:val="000000" w:themeColor="text1"/>
        </w:rPr>
      </w:pPr>
      <w:r w:rsidRPr="00292222">
        <w:rPr>
          <w:snapToGrid w:val="0"/>
          <w:color w:val="000000" w:themeColor="text1"/>
        </w:rPr>
        <w:t>alle overige maatregelen zijn genomen om een veilig verloop van de werkzaamheden te waarborgen.</w:t>
      </w:r>
    </w:p>
    <w:p w14:paraId="62DD4202" w14:textId="77777777" w:rsidR="002D0025" w:rsidRPr="00292222" w:rsidRDefault="002D0025" w:rsidP="001D3A1F">
      <w:pPr>
        <w:numPr>
          <w:ilvl w:val="0"/>
          <w:numId w:val="64"/>
        </w:numPr>
        <w:tabs>
          <w:tab w:val="clear" w:pos="360"/>
          <w:tab w:val="num" w:pos="1352"/>
        </w:tabs>
        <w:ind w:left="1352"/>
        <w:rPr>
          <w:snapToGrid w:val="0"/>
          <w:color w:val="000000" w:themeColor="text1"/>
        </w:rPr>
      </w:pPr>
      <w:r w:rsidRPr="00292222">
        <w:rPr>
          <w:snapToGrid w:val="0"/>
          <w:color w:val="000000" w:themeColor="text1"/>
        </w:rPr>
        <w:t>aan het einde van elke werkdag er een veilige situatie is gecreëerd zodat er geen aa</w:t>
      </w:r>
      <w:r w:rsidRPr="00292222">
        <w:rPr>
          <w:snapToGrid w:val="0"/>
          <w:color w:val="000000" w:themeColor="text1"/>
        </w:rPr>
        <w:t>n</w:t>
      </w:r>
      <w:r w:rsidRPr="00292222">
        <w:rPr>
          <w:snapToGrid w:val="0"/>
          <w:color w:val="000000" w:themeColor="text1"/>
        </w:rPr>
        <w:t>rakingsgevaar voor derden kan ontstaan.</w:t>
      </w:r>
    </w:p>
    <w:p w14:paraId="5D3A31DF" w14:textId="77777777" w:rsidR="002D0025" w:rsidRPr="00292222" w:rsidRDefault="002D0025">
      <w:pPr>
        <w:rPr>
          <w:snapToGrid w:val="0"/>
          <w:color w:val="000000" w:themeColor="text1"/>
        </w:rPr>
      </w:pPr>
    </w:p>
    <w:p w14:paraId="1C982E7A" w14:textId="77777777" w:rsidR="002D0025" w:rsidRPr="00292222" w:rsidRDefault="002D0025">
      <w:pPr>
        <w:pStyle w:val="Kop2"/>
        <w:numPr>
          <w:ilvl w:val="1"/>
          <w:numId w:val="4"/>
        </w:numPr>
        <w:ind w:left="0" w:firstLine="0"/>
        <w:rPr>
          <w:snapToGrid w:val="0"/>
          <w:color w:val="000000" w:themeColor="text1"/>
        </w:rPr>
      </w:pPr>
      <w:bookmarkStart w:id="109" w:name="_Toc286067855"/>
      <w:bookmarkStart w:id="110" w:name="_Toc440620187"/>
      <w:r w:rsidRPr="00292222">
        <w:rPr>
          <w:snapToGrid w:val="0"/>
          <w:color w:val="000000" w:themeColor="text1"/>
        </w:rPr>
        <w:t>Verantwoordelijkheden bij werkzaamheden</w:t>
      </w:r>
      <w:bookmarkEnd w:id="109"/>
      <w:bookmarkEnd w:id="110"/>
    </w:p>
    <w:p w14:paraId="153BB878" w14:textId="77777777" w:rsidR="002D0025" w:rsidRPr="00292222" w:rsidRDefault="002D0025" w:rsidP="001D3A1F">
      <w:pPr>
        <w:numPr>
          <w:ilvl w:val="0"/>
          <w:numId w:val="295"/>
        </w:numPr>
        <w:ind w:firstLine="648"/>
        <w:rPr>
          <w:snapToGrid w:val="0"/>
          <w:color w:val="000000" w:themeColor="text1"/>
        </w:rPr>
      </w:pPr>
      <w:r w:rsidRPr="00292222">
        <w:rPr>
          <w:snapToGrid w:val="0"/>
          <w:color w:val="000000" w:themeColor="text1"/>
        </w:rPr>
        <w:t xml:space="preserve">Het verleggen van een </w:t>
      </w:r>
      <w:r w:rsidRPr="00292222">
        <w:rPr>
          <w:snapToGrid w:val="0"/>
          <w:color w:val="000000" w:themeColor="text1"/>
          <w:u w:val="single"/>
        </w:rPr>
        <w:t>onder spanning staande</w:t>
      </w:r>
      <w:r w:rsidRPr="00292222">
        <w:rPr>
          <w:snapToGrid w:val="0"/>
          <w:color w:val="000000" w:themeColor="text1"/>
        </w:rPr>
        <w:t xml:space="preserve"> hoogspanningskabel mag gebeuren </w:t>
      </w:r>
    </w:p>
    <w:p w14:paraId="2F208546" w14:textId="77777777" w:rsidR="002D0025" w:rsidRPr="00292222" w:rsidRDefault="002D0025">
      <w:pPr>
        <w:ind w:left="1003" w:firstLine="349"/>
        <w:rPr>
          <w:snapToGrid w:val="0"/>
          <w:color w:val="000000" w:themeColor="text1"/>
        </w:rPr>
      </w:pPr>
      <w:r w:rsidRPr="00292222">
        <w:rPr>
          <w:snapToGrid w:val="0"/>
          <w:color w:val="000000" w:themeColor="text1"/>
        </w:rPr>
        <w:t>door:</w:t>
      </w:r>
    </w:p>
    <w:p w14:paraId="0DA59251" w14:textId="77777777" w:rsidR="002D0025" w:rsidRPr="00292222" w:rsidRDefault="002D0025" w:rsidP="001D3A1F">
      <w:pPr>
        <w:numPr>
          <w:ilvl w:val="0"/>
          <w:numId w:val="296"/>
        </w:numPr>
        <w:tabs>
          <w:tab w:val="num" w:pos="1712"/>
        </w:tabs>
        <w:ind w:left="1712"/>
        <w:rPr>
          <w:snapToGrid w:val="0"/>
          <w:color w:val="000000" w:themeColor="text1"/>
        </w:rPr>
      </w:pPr>
      <w:r w:rsidRPr="00292222">
        <w:rPr>
          <w:snapToGrid w:val="0"/>
          <w:color w:val="000000" w:themeColor="text1"/>
        </w:rPr>
        <w:t xml:space="preserve">een persoon die minimaal de functie heeft van </w:t>
      </w:r>
      <w:r w:rsidRPr="00292222">
        <w:rPr>
          <w:i/>
          <w:snapToGrid w:val="0"/>
          <w:color w:val="000000" w:themeColor="text1"/>
        </w:rPr>
        <w:t xml:space="preserve">vakbekwaam persoon </w:t>
      </w:r>
      <w:r w:rsidRPr="00292222">
        <w:rPr>
          <w:snapToGrid w:val="0"/>
          <w:color w:val="000000" w:themeColor="text1"/>
        </w:rPr>
        <w:t xml:space="preserve">in opdracht van een </w:t>
      </w:r>
      <w:r w:rsidRPr="00292222">
        <w:rPr>
          <w:i/>
          <w:snapToGrid w:val="0"/>
          <w:color w:val="000000" w:themeColor="text1"/>
        </w:rPr>
        <w:t>werkverantwoordelijke</w:t>
      </w:r>
      <w:r w:rsidRPr="00292222">
        <w:rPr>
          <w:snapToGrid w:val="0"/>
          <w:color w:val="000000" w:themeColor="text1"/>
        </w:rPr>
        <w:t>;</w:t>
      </w:r>
    </w:p>
    <w:p w14:paraId="23EAF6A2" w14:textId="77777777" w:rsidR="002D0025" w:rsidRPr="00292222" w:rsidRDefault="002D0025" w:rsidP="001D3A1F">
      <w:pPr>
        <w:numPr>
          <w:ilvl w:val="0"/>
          <w:numId w:val="297"/>
        </w:numPr>
        <w:tabs>
          <w:tab w:val="num" w:pos="1712"/>
        </w:tabs>
        <w:ind w:left="1712"/>
        <w:rPr>
          <w:snapToGrid w:val="0"/>
          <w:color w:val="000000" w:themeColor="text1"/>
        </w:rPr>
      </w:pPr>
      <w:r w:rsidRPr="00292222">
        <w:rPr>
          <w:i/>
          <w:snapToGrid w:val="0"/>
          <w:color w:val="000000" w:themeColor="text1"/>
        </w:rPr>
        <w:t xml:space="preserve">voldoende onderrichte personen </w:t>
      </w:r>
      <w:r w:rsidRPr="00292222">
        <w:rPr>
          <w:snapToGrid w:val="0"/>
          <w:color w:val="000000" w:themeColor="text1"/>
        </w:rPr>
        <w:t xml:space="preserve">onder </w:t>
      </w:r>
      <w:r w:rsidRPr="00292222">
        <w:rPr>
          <w:snapToGrid w:val="0"/>
          <w:color w:val="000000" w:themeColor="text1"/>
          <w:u w:val="single"/>
        </w:rPr>
        <w:t>voortdurend</w:t>
      </w:r>
      <w:r w:rsidRPr="00292222">
        <w:rPr>
          <w:snapToGrid w:val="0"/>
          <w:color w:val="000000" w:themeColor="text1"/>
        </w:rPr>
        <w:t xml:space="preserve"> toezicht van een persoon die minimaal de functie heeft van </w:t>
      </w:r>
      <w:r w:rsidRPr="00292222">
        <w:rPr>
          <w:i/>
          <w:snapToGrid w:val="0"/>
          <w:color w:val="000000" w:themeColor="text1"/>
        </w:rPr>
        <w:t xml:space="preserve">vakbekwaam persoon </w:t>
      </w:r>
      <w:r w:rsidRPr="00292222">
        <w:rPr>
          <w:snapToGrid w:val="0"/>
          <w:color w:val="000000" w:themeColor="text1"/>
        </w:rPr>
        <w:t xml:space="preserve">in opdracht van een </w:t>
      </w:r>
      <w:r w:rsidRPr="00292222">
        <w:rPr>
          <w:i/>
          <w:snapToGrid w:val="0"/>
          <w:color w:val="000000" w:themeColor="text1"/>
        </w:rPr>
        <w:t>werkve</w:t>
      </w:r>
      <w:r w:rsidRPr="00292222">
        <w:rPr>
          <w:i/>
          <w:snapToGrid w:val="0"/>
          <w:color w:val="000000" w:themeColor="text1"/>
        </w:rPr>
        <w:t>r</w:t>
      </w:r>
      <w:r w:rsidRPr="00292222">
        <w:rPr>
          <w:i/>
          <w:snapToGrid w:val="0"/>
          <w:color w:val="000000" w:themeColor="text1"/>
        </w:rPr>
        <w:t>antwoordelijke</w:t>
      </w:r>
      <w:r w:rsidRPr="00292222">
        <w:rPr>
          <w:snapToGrid w:val="0"/>
          <w:color w:val="000000" w:themeColor="text1"/>
        </w:rPr>
        <w:t>.</w:t>
      </w:r>
    </w:p>
    <w:p w14:paraId="08046A17" w14:textId="77777777" w:rsidR="002D0025" w:rsidRPr="00292222" w:rsidRDefault="002D0025" w:rsidP="001D3A1F">
      <w:pPr>
        <w:numPr>
          <w:ilvl w:val="0"/>
          <w:numId w:val="298"/>
        </w:numPr>
        <w:ind w:left="1352"/>
        <w:rPr>
          <w:snapToGrid w:val="0"/>
          <w:color w:val="000000" w:themeColor="text1"/>
        </w:rPr>
      </w:pPr>
      <w:r w:rsidRPr="00292222">
        <w:rPr>
          <w:snapToGrid w:val="0"/>
          <w:color w:val="000000" w:themeColor="text1"/>
        </w:rPr>
        <w:t xml:space="preserve">Het verleggen van een </w:t>
      </w:r>
      <w:r w:rsidRPr="00292222">
        <w:rPr>
          <w:snapToGrid w:val="0"/>
          <w:color w:val="000000" w:themeColor="text1"/>
          <w:u w:val="single"/>
        </w:rPr>
        <w:t>spanningsloze</w:t>
      </w:r>
      <w:r w:rsidRPr="00292222">
        <w:rPr>
          <w:snapToGrid w:val="0"/>
          <w:color w:val="000000" w:themeColor="text1"/>
        </w:rPr>
        <w:t xml:space="preserve"> hoogspanningskabel mag alleen gebeuren door:</w:t>
      </w:r>
    </w:p>
    <w:p w14:paraId="2C66A18A" w14:textId="77777777" w:rsidR="002D0025" w:rsidRPr="00292222" w:rsidRDefault="002D0025" w:rsidP="001D3A1F">
      <w:pPr>
        <w:numPr>
          <w:ilvl w:val="0"/>
          <w:numId w:val="299"/>
        </w:numPr>
        <w:tabs>
          <w:tab w:val="num" w:pos="1712"/>
        </w:tabs>
        <w:ind w:left="1712"/>
        <w:rPr>
          <w:snapToGrid w:val="0"/>
          <w:color w:val="000000" w:themeColor="text1"/>
        </w:rPr>
      </w:pPr>
      <w:r w:rsidRPr="00292222">
        <w:rPr>
          <w:snapToGrid w:val="0"/>
          <w:color w:val="000000" w:themeColor="text1"/>
        </w:rPr>
        <w:t xml:space="preserve">een persoon die minimaal de functie heeft van </w:t>
      </w:r>
      <w:r w:rsidRPr="00292222">
        <w:rPr>
          <w:i/>
          <w:snapToGrid w:val="0"/>
          <w:color w:val="000000" w:themeColor="text1"/>
        </w:rPr>
        <w:t xml:space="preserve">vakbekwaam persoon </w:t>
      </w:r>
      <w:r w:rsidRPr="00292222">
        <w:rPr>
          <w:snapToGrid w:val="0"/>
          <w:color w:val="000000" w:themeColor="text1"/>
        </w:rPr>
        <w:t xml:space="preserve">in opdracht van een </w:t>
      </w:r>
      <w:r w:rsidRPr="00292222">
        <w:rPr>
          <w:i/>
          <w:snapToGrid w:val="0"/>
          <w:color w:val="000000" w:themeColor="text1"/>
        </w:rPr>
        <w:t>werkverantwoordelijke</w:t>
      </w:r>
      <w:r w:rsidRPr="00292222">
        <w:rPr>
          <w:snapToGrid w:val="0"/>
          <w:color w:val="000000" w:themeColor="text1"/>
        </w:rPr>
        <w:t>;</w:t>
      </w:r>
    </w:p>
    <w:p w14:paraId="784FF2E9" w14:textId="77777777" w:rsidR="002D0025" w:rsidRPr="00292222" w:rsidRDefault="002D0025" w:rsidP="001D3A1F">
      <w:pPr>
        <w:numPr>
          <w:ilvl w:val="0"/>
          <w:numId w:val="300"/>
        </w:numPr>
        <w:ind w:left="1712"/>
        <w:rPr>
          <w:snapToGrid w:val="0"/>
          <w:color w:val="000000" w:themeColor="text1"/>
        </w:rPr>
      </w:pPr>
      <w:r w:rsidRPr="00292222">
        <w:rPr>
          <w:i/>
          <w:snapToGrid w:val="0"/>
          <w:color w:val="000000" w:themeColor="text1"/>
        </w:rPr>
        <w:t xml:space="preserve">voldoende onderrichte personen </w:t>
      </w:r>
      <w:r w:rsidRPr="00292222">
        <w:rPr>
          <w:snapToGrid w:val="0"/>
          <w:color w:val="000000" w:themeColor="text1"/>
        </w:rPr>
        <w:t xml:space="preserve">onder </w:t>
      </w:r>
      <w:r w:rsidRPr="00292222">
        <w:rPr>
          <w:snapToGrid w:val="0"/>
          <w:color w:val="000000" w:themeColor="text1"/>
          <w:u w:val="single"/>
        </w:rPr>
        <w:t>regelmatig</w:t>
      </w:r>
      <w:r w:rsidRPr="00292222">
        <w:rPr>
          <w:snapToGrid w:val="0"/>
          <w:color w:val="000000" w:themeColor="text1"/>
        </w:rPr>
        <w:t xml:space="preserve"> toezicht van een persoon die minimaal de functie heeft van </w:t>
      </w:r>
      <w:r w:rsidRPr="00292222">
        <w:rPr>
          <w:i/>
          <w:snapToGrid w:val="0"/>
          <w:color w:val="000000" w:themeColor="text1"/>
        </w:rPr>
        <w:t xml:space="preserve">vakbekwaam persoon </w:t>
      </w:r>
      <w:r w:rsidRPr="00292222">
        <w:rPr>
          <w:snapToGrid w:val="0"/>
          <w:color w:val="000000" w:themeColor="text1"/>
        </w:rPr>
        <w:t xml:space="preserve">in opdracht van een </w:t>
      </w:r>
      <w:r w:rsidRPr="00292222">
        <w:rPr>
          <w:i/>
          <w:snapToGrid w:val="0"/>
          <w:color w:val="000000" w:themeColor="text1"/>
        </w:rPr>
        <w:t>werkve</w:t>
      </w:r>
      <w:r w:rsidRPr="00292222">
        <w:rPr>
          <w:i/>
          <w:snapToGrid w:val="0"/>
          <w:color w:val="000000" w:themeColor="text1"/>
        </w:rPr>
        <w:t>r</w:t>
      </w:r>
      <w:r w:rsidRPr="00292222">
        <w:rPr>
          <w:i/>
          <w:snapToGrid w:val="0"/>
          <w:color w:val="000000" w:themeColor="text1"/>
        </w:rPr>
        <w:t>antwoordelijke</w:t>
      </w:r>
      <w:r w:rsidRPr="00292222">
        <w:rPr>
          <w:snapToGrid w:val="0"/>
          <w:color w:val="000000" w:themeColor="text1"/>
        </w:rPr>
        <w:t>.</w:t>
      </w:r>
    </w:p>
    <w:p w14:paraId="2E26D54C" w14:textId="77777777" w:rsidR="002D0025" w:rsidRPr="00292222" w:rsidRDefault="002D0025" w:rsidP="001D3A1F">
      <w:pPr>
        <w:numPr>
          <w:ilvl w:val="0"/>
          <w:numId w:val="301"/>
        </w:numPr>
        <w:ind w:left="1352"/>
        <w:rPr>
          <w:snapToGrid w:val="0"/>
          <w:color w:val="000000" w:themeColor="text1"/>
        </w:rPr>
      </w:pPr>
      <w:r w:rsidRPr="00292222">
        <w:rPr>
          <w:snapToGrid w:val="0"/>
          <w:color w:val="000000" w:themeColor="text1"/>
        </w:rPr>
        <w:t>Werkzaamheden aan of in de onmiddellijke nabijheid van onder spanning staande hoogspanningskabels mogen alleen worden verricht door:</w:t>
      </w:r>
    </w:p>
    <w:p w14:paraId="22D199CE" w14:textId="77777777" w:rsidR="002D0025" w:rsidRPr="00292222" w:rsidRDefault="002D0025" w:rsidP="001D3A1F">
      <w:pPr>
        <w:numPr>
          <w:ilvl w:val="0"/>
          <w:numId w:val="302"/>
        </w:numPr>
        <w:ind w:left="1712"/>
        <w:rPr>
          <w:snapToGrid w:val="0"/>
          <w:color w:val="000000" w:themeColor="text1"/>
        </w:rPr>
      </w:pPr>
      <w:r w:rsidRPr="00292222">
        <w:rPr>
          <w:snapToGrid w:val="0"/>
          <w:color w:val="000000" w:themeColor="text1"/>
        </w:rPr>
        <w:t xml:space="preserve">een persoon die minimaal de functie heeft van </w:t>
      </w:r>
      <w:r w:rsidRPr="00292222">
        <w:rPr>
          <w:i/>
          <w:snapToGrid w:val="0"/>
          <w:color w:val="000000" w:themeColor="text1"/>
        </w:rPr>
        <w:t xml:space="preserve">vakbekwaam persoon </w:t>
      </w:r>
      <w:r w:rsidRPr="00292222">
        <w:rPr>
          <w:snapToGrid w:val="0"/>
          <w:color w:val="000000" w:themeColor="text1"/>
        </w:rPr>
        <w:t xml:space="preserve">in opdracht van een </w:t>
      </w:r>
      <w:r w:rsidRPr="00292222">
        <w:rPr>
          <w:i/>
          <w:snapToGrid w:val="0"/>
          <w:color w:val="000000" w:themeColor="text1"/>
        </w:rPr>
        <w:t>werkverantwoordelijke</w:t>
      </w:r>
      <w:r w:rsidRPr="00292222">
        <w:rPr>
          <w:snapToGrid w:val="0"/>
          <w:color w:val="000000" w:themeColor="text1"/>
        </w:rPr>
        <w:t>;</w:t>
      </w:r>
    </w:p>
    <w:p w14:paraId="5E063B77" w14:textId="77777777" w:rsidR="002D0025" w:rsidRPr="00292222" w:rsidRDefault="002D0025" w:rsidP="001D3A1F">
      <w:pPr>
        <w:numPr>
          <w:ilvl w:val="0"/>
          <w:numId w:val="302"/>
        </w:numPr>
        <w:ind w:left="1712"/>
        <w:rPr>
          <w:snapToGrid w:val="0"/>
          <w:color w:val="000000" w:themeColor="text1"/>
        </w:rPr>
      </w:pPr>
      <w:r w:rsidRPr="00292222">
        <w:rPr>
          <w:i/>
          <w:snapToGrid w:val="0"/>
          <w:color w:val="000000" w:themeColor="text1"/>
        </w:rPr>
        <w:t xml:space="preserve">voldoende onderrichte personen </w:t>
      </w:r>
      <w:r w:rsidRPr="00292222">
        <w:rPr>
          <w:snapToGrid w:val="0"/>
          <w:color w:val="000000" w:themeColor="text1"/>
        </w:rPr>
        <w:t xml:space="preserve">onder </w:t>
      </w:r>
      <w:r w:rsidRPr="00292222">
        <w:rPr>
          <w:snapToGrid w:val="0"/>
          <w:color w:val="000000" w:themeColor="text1"/>
          <w:u w:val="single"/>
        </w:rPr>
        <w:t>regelmatig</w:t>
      </w:r>
      <w:r w:rsidRPr="00292222">
        <w:rPr>
          <w:snapToGrid w:val="0"/>
          <w:color w:val="000000" w:themeColor="text1"/>
        </w:rPr>
        <w:t xml:space="preserve"> toezicht van een persoon die minimaal de functie heeft van </w:t>
      </w:r>
      <w:r w:rsidRPr="00292222">
        <w:rPr>
          <w:i/>
          <w:snapToGrid w:val="0"/>
          <w:color w:val="000000" w:themeColor="text1"/>
        </w:rPr>
        <w:t xml:space="preserve">vakbekwaam persoon </w:t>
      </w:r>
      <w:r w:rsidRPr="00292222">
        <w:rPr>
          <w:snapToGrid w:val="0"/>
          <w:color w:val="000000" w:themeColor="text1"/>
        </w:rPr>
        <w:t xml:space="preserve">in opdracht van een </w:t>
      </w:r>
      <w:r w:rsidRPr="00292222">
        <w:rPr>
          <w:i/>
          <w:snapToGrid w:val="0"/>
          <w:color w:val="000000" w:themeColor="text1"/>
        </w:rPr>
        <w:t>werkve</w:t>
      </w:r>
      <w:r w:rsidRPr="00292222">
        <w:rPr>
          <w:i/>
          <w:snapToGrid w:val="0"/>
          <w:color w:val="000000" w:themeColor="text1"/>
        </w:rPr>
        <w:t>r</w:t>
      </w:r>
      <w:r w:rsidRPr="00292222">
        <w:rPr>
          <w:i/>
          <w:snapToGrid w:val="0"/>
          <w:color w:val="000000" w:themeColor="text1"/>
        </w:rPr>
        <w:t>antwoordelijke</w:t>
      </w:r>
      <w:r w:rsidRPr="00292222">
        <w:rPr>
          <w:snapToGrid w:val="0"/>
          <w:color w:val="000000" w:themeColor="text1"/>
        </w:rPr>
        <w:t>.</w:t>
      </w:r>
    </w:p>
    <w:p w14:paraId="302436F2" w14:textId="77777777" w:rsidR="002D0025" w:rsidRPr="00292222" w:rsidRDefault="002D0025">
      <w:pPr>
        <w:pStyle w:val="Kop1"/>
        <w:numPr>
          <w:ilvl w:val="0"/>
          <w:numId w:val="3"/>
        </w:numPr>
        <w:rPr>
          <w:color w:val="000000" w:themeColor="text1"/>
          <w:lang w:eastAsia="en-US"/>
        </w:rPr>
      </w:pPr>
      <w:bookmarkStart w:id="111" w:name="_Toc286067856"/>
      <w:bookmarkStart w:id="112" w:name="_Ref332786877"/>
      <w:bookmarkStart w:id="113" w:name="_Toc440620188"/>
      <w:bookmarkStart w:id="114" w:name="_Toc90098063"/>
      <w:r w:rsidRPr="00292222">
        <w:rPr>
          <w:color w:val="000000" w:themeColor="text1"/>
        </w:rPr>
        <w:t>Additionele bepalingen kabels en spoorstaven nabij 25 kV ac-geëlektrificeerd spoor</w:t>
      </w:r>
      <w:bookmarkEnd w:id="111"/>
      <w:bookmarkEnd w:id="112"/>
      <w:bookmarkEnd w:id="113"/>
    </w:p>
    <w:p w14:paraId="785CBF46" w14:textId="77777777" w:rsidR="002D0025" w:rsidRPr="00292222" w:rsidRDefault="002D0025">
      <w:pPr>
        <w:pStyle w:val="Kop2"/>
        <w:numPr>
          <w:ilvl w:val="1"/>
          <w:numId w:val="4"/>
        </w:numPr>
        <w:tabs>
          <w:tab w:val="num" w:pos="0"/>
        </w:tabs>
        <w:ind w:left="0" w:firstLine="0"/>
        <w:rPr>
          <w:color w:val="000000" w:themeColor="text1"/>
        </w:rPr>
      </w:pPr>
      <w:bookmarkStart w:id="115" w:name="_Toc286067857"/>
      <w:bookmarkStart w:id="116" w:name="_Toc440620189"/>
      <w:r w:rsidRPr="00292222">
        <w:rPr>
          <w:color w:val="000000" w:themeColor="text1"/>
        </w:rPr>
        <w:t>Inleiding</w:t>
      </w:r>
      <w:bookmarkEnd w:id="115"/>
      <w:bookmarkEnd w:id="116"/>
      <w:r w:rsidRPr="00292222">
        <w:rPr>
          <w:color w:val="000000" w:themeColor="text1"/>
        </w:rPr>
        <w:t xml:space="preserve"> </w:t>
      </w:r>
    </w:p>
    <w:p w14:paraId="1922C6B6" w14:textId="77777777" w:rsidR="002D0025" w:rsidRPr="00292222" w:rsidRDefault="002D0025">
      <w:pPr>
        <w:rPr>
          <w:color w:val="000000" w:themeColor="text1"/>
        </w:rPr>
      </w:pPr>
      <w:r w:rsidRPr="00292222">
        <w:rPr>
          <w:color w:val="000000" w:themeColor="text1"/>
        </w:rPr>
        <w:t>Dit hoofdstuk geeft additionele veiligheidsbepalingen voor werkzaamheden aan kabels en spoorstaven die zich bevinden in het beïnvloedingsgebied van een spoor dat is geëlektrif</w:t>
      </w:r>
      <w:r w:rsidRPr="00292222">
        <w:rPr>
          <w:color w:val="000000" w:themeColor="text1"/>
        </w:rPr>
        <w:t>i</w:t>
      </w:r>
      <w:r w:rsidRPr="00292222">
        <w:rPr>
          <w:color w:val="000000" w:themeColor="text1"/>
        </w:rPr>
        <w:t>ceerd met een tractiespanning van 25 kV waarvan de bovenleiding onder spanning staat. Een kabel ligt in de nabijheidszone indien de kabel binnen het beïnvloedingsgebied van de 25 kV ac-bovenleiding ligt. Indien de kabel hier buiten ligt, zijn de additionele bepalingen van dit hoofdstuk niet van toepassing. Bij twijfel omtrent de correcte afstand, dienen de aanvullende bepalingen van dit hoofdstuk zekerheidshalve te worden toegepast. De beï</w:t>
      </w:r>
      <w:r w:rsidRPr="00292222">
        <w:rPr>
          <w:color w:val="000000" w:themeColor="text1"/>
        </w:rPr>
        <w:t>n</w:t>
      </w:r>
      <w:r w:rsidRPr="00292222">
        <w:rPr>
          <w:color w:val="000000" w:themeColor="text1"/>
        </w:rPr>
        <w:t>vloedingsgebieden van 25 kV ac-bovenleiding zijn weergegeven in de geografische ove</w:t>
      </w:r>
      <w:r w:rsidRPr="00292222">
        <w:rPr>
          <w:color w:val="000000" w:themeColor="text1"/>
        </w:rPr>
        <w:t>r</w:t>
      </w:r>
      <w:r w:rsidRPr="00292222">
        <w:rPr>
          <w:color w:val="000000" w:themeColor="text1"/>
        </w:rPr>
        <w:t>zichten EMC/VWL-werkgebied bij de richtlijn RLN00214.</w:t>
      </w:r>
    </w:p>
    <w:p w14:paraId="662DE558" w14:textId="77777777" w:rsidR="002D0025" w:rsidRPr="00292222" w:rsidRDefault="002D0025">
      <w:pPr>
        <w:rPr>
          <w:color w:val="000000" w:themeColor="text1"/>
        </w:rPr>
      </w:pPr>
    </w:p>
    <w:p w14:paraId="09C447C6" w14:textId="77777777" w:rsidR="002D0025" w:rsidRPr="00292222" w:rsidRDefault="002D0025">
      <w:pPr>
        <w:rPr>
          <w:color w:val="000000" w:themeColor="text1"/>
        </w:rPr>
      </w:pPr>
      <w:r w:rsidRPr="00292222">
        <w:rPr>
          <w:color w:val="000000" w:themeColor="text1"/>
        </w:rPr>
        <w:t>Deze additionele bepalingen hebben betrekking op kabelwerkzaamheden aan (hoogspa</w:t>
      </w:r>
      <w:r w:rsidRPr="00292222">
        <w:rPr>
          <w:color w:val="000000" w:themeColor="text1"/>
        </w:rPr>
        <w:t>n</w:t>
      </w:r>
      <w:r w:rsidRPr="00292222">
        <w:rPr>
          <w:color w:val="000000" w:themeColor="text1"/>
        </w:rPr>
        <w:t xml:space="preserve">nings)kabels en draden en geleiders voor het voeren van de tractie (retour)stroom. </w:t>
      </w:r>
    </w:p>
    <w:p w14:paraId="4A02327F" w14:textId="77777777" w:rsidR="002D0025" w:rsidRPr="00292222" w:rsidRDefault="002D0025">
      <w:pPr>
        <w:rPr>
          <w:color w:val="000000" w:themeColor="text1"/>
        </w:rPr>
      </w:pPr>
      <w:r w:rsidRPr="00292222">
        <w:rPr>
          <w:color w:val="000000" w:themeColor="text1"/>
        </w:rPr>
        <w:t>Additionele bepalingen voor kabelwerkzaamheden aan de overige laagspanningskabels nabij 25kVac bovenleiding, zijn beschreven in de richtlijn RLN00214.</w:t>
      </w:r>
    </w:p>
    <w:p w14:paraId="51581B7C" w14:textId="77777777" w:rsidR="002D0025" w:rsidRPr="00292222" w:rsidRDefault="002D0025">
      <w:pPr>
        <w:rPr>
          <w:color w:val="000000" w:themeColor="text1"/>
        </w:rPr>
      </w:pPr>
    </w:p>
    <w:p w14:paraId="3C234CB9" w14:textId="77777777" w:rsidR="002D0025" w:rsidRPr="00292222" w:rsidRDefault="002D0025">
      <w:pPr>
        <w:rPr>
          <w:iCs/>
          <w:color w:val="000000" w:themeColor="text1"/>
        </w:rPr>
      </w:pPr>
      <w:r w:rsidRPr="00292222">
        <w:rPr>
          <w:iCs/>
          <w:color w:val="000000" w:themeColor="text1"/>
        </w:rPr>
        <w:t>In de directe nabijheid van een 25 kV ac-geëlektrificeerd spoor kunnen spanningsverschi</w:t>
      </w:r>
      <w:r w:rsidRPr="00292222">
        <w:rPr>
          <w:iCs/>
          <w:color w:val="000000" w:themeColor="text1"/>
        </w:rPr>
        <w:t>l</w:t>
      </w:r>
      <w:r w:rsidRPr="00292222">
        <w:rPr>
          <w:iCs/>
          <w:color w:val="000000" w:themeColor="text1"/>
        </w:rPr>
        <w:t>len optreden tussen de verschillende geleidende delen van een kabel onderling en tussen een geleidend kabeldeel en zijn omgeving. Deze spanningsverschillen worden veroorzaakt door galvanische koppeling en inductieve overspraak tussen het 25 kV ac-geëlektrificeerde spoor en naburige elektrische systemen. Indien personen deze spanningverschillen met hun lichaam kunnen overbruggen, dan bestaat er gevaar op elektrocutie indien de toelaa</w:t>
      </w:r>
      <w:r w:rsidRPr="00292222">
        <w:rPr>
          <w:iCs/>
          <w:color w:val="000000" w:themeColor="text1"/>
        </w:rPr>
        <w:t>t</w:t>
      </w:r>
      <w:r w:rsidRPr="00292222">
        <w:rPr>
          <w:iCs/>
          <w:color w:val="000000" w:themeColor="text1"/>
        </w:rPr>
        <w:t xml:space="preserve">bare en genormaliseerde stap- en aanraakspaningen worden overschreden. </w:t>
      </w:r>
    </w:p>
    <w:p w14:paraId="31432588" w14:textId="77777777" w:rsidR="002D0025" w:rsidRPr="00292222" w:rsidRDefault="002D0025">
      <w:pPr>
        <w:rPr>
          <w:i/>
          <w:color w:val="000000" w:themeColor="text1"/>
        </w:rPr>
      </w:pPr>
    </w:p>
    <w:p w14:paraId="7803A174" w14:textId="77777777" w:rsidR="002D0025" w:rsidRPr="00292222" w:rsidRDefault="002D0025">
      <w:pPr>
        <w:rPr>
          <w:color w:val="000000" w:themeColor="text1"/>
        </w:rPr>
      </w:pPr>
      <w:r w:rsidRPr="00292222">
        <w:rPr>
          <w:color w:val="000000" w:themeColor="text1"/>
        </w:rPr>
        <w:t>Bij werkzaamheden waar de bepalingen betrekking op hebben, moet worden gedacht aan:</w:t>
      </w:r>
    </w:p>
    <w:p w14:paraId="3E55D12F" w14:textId="77777777" w:rsidR="002D0025" w:rsidRPr="00292222" w:rsidRDefault="002D0025" w:rsidP="001D3A1F">
      <w:pPr>
        <w:numPr>
          <w:ilvl w:val="0"/>
          <w:numId w:val="273"/>
        </w:numPr>
        <w:rPr>
          <w:color w:val="000000" w:themeColor="text1"/>
        </w:rPr>
      </w:pPr>
      <w:r w:rsidRPr="00292222">
        <w:rPr>
          <w:color w:val="000000" w:themeColor="text1"/>
        </w:rPr>
        <w:t>het trekken en leggen van kabels;</w:t>
      </w:r>
    </w:p>
    <w:p w14:paraId="7D46BD3B" w14:textId="77777777" w:rsidR="002D0025" w:rsidRPr="00292222" w:rsidRDefault="002D0025" w:rsidP="001D3A1F">
      <w:pPr>
        <w:numPr>
          <w:ilvl w:val="0"/>
          <w:numId w:val="273"/>
        </w:numPr>
        <w:rPr>
          <w:color w:val="000000" w:themeColor="text1"/>
        </w:rPr>
      </w:pPr>
      <w:r w:rsidRPr="00292222">
        <w:rPr>
          <w:color w:val="000000" w:themeColor="text1"/>
        </w:rPr>
        <w:t>het invoeren en doorvoeren van kabels;</w:t>
      </w:r>
    </w:p>
    <w:p w14:paraId="1DD67360" w14:textId="77777777" w:rsidR="002D0025" w:rsidRPr="00292222" w:rsidRDefault="002D0025" w:rsidP="001D3A1F">
      <w:pPr>
        <w:numPr>
          <w:ilvl w:val="0"/>
          <w:numId w:val="273"/>
        </w:numPr>
        <w:rPr>
          <w:color w:val="000000" w:themeColor="text1"/>
        </w:rPr>
      </w:pPr>
      <w:r w:rsidRPr="00292222">
        <w:rPr>
          <w:color w:val="000000" w:themeColor="text1"/>
        </w:rPr>
        <w:t>het aansluiten van kabels;</w:t>
      </w:r>
    </w:p>
    <w:p w14:paraId="4714F5ED" w14:textId="77777777" w:rsidR="002D0025" w:rsidRPr="00292222" w:rsidRDefault="002D0025" w:rsidP="001D3A1F">
      <w:pPr>
        <w:numPr>
          <w:ilvl w:val="0"/>
          <w:numId w:val="273"/>
        </w:numPr>
        <w:rPr>
          <w:color w:val="000000" w:themeColor="text1"/>
        </w:rPr>
      </w:pPr>
      <w:r w:rsidRPr="00292222">
        <w:rPr>
          <w:color w:val="000000" w:themeColor="text1"/>
        </w:rPr>
        <w:t>het maken van moffen;</w:t>
      </w:r>
    </w:p>
    <w:p w14:paraId="0A2B6CF4" w14:textId="77777777" w:rsidR="002D0025" w:rsidRPr="00292222" w:rsidRDefault="002D0025" w:rsidP="001D3A1F">
      <w:pPr>
        <w:numPr>
          <w:ilvl w:val="0"/>
          <w:numId w:val="273"/>
        </w:numPr>
        <w:rPr>
          <w:color w:val="000000" w:themeColor="text1"/>
        </w:rPr>
      </w:pPr>
      <w:r w:rsidRPr="00292222">
        <w:rPr>
          <w:color w:val="000000" w:themeColor="text1"/>
        </w:rPr>
        <w:t>werken aan/vernieuwing van spoorstaven.</w:t>
      </w:r>
    </w:p>
    <w:p w14:paraId="3EFF76AD" w14:textId="77777777" w:rsidR="002D0025" w:rsidRPr="00292222" w:rsidRDefault="002D0025">
      <w:pPr>
        <w:rPr>
          <w:color w:val="000000" w:themeColor="text1"/>
        </w:rPr>
      </w:pPr>
    </w:p>
    <w:p w14:paraId="6978A0DD" w14:textId="77777777" w:rsidR="002D0025" w:rsidRPr="00292222" w:rsidRDefault="002D0025">
      <w:pPr>
        <w:pStyle w:val="Kop2"/>
        <w:numPr>
          <w:ilvl w:val="1"/>
          <w:numId w:val="4"/>
        </w:numPr>
        <w:tabs>
          <w:tab w:val="num" w:pos="0"/>
        </w:tabs>
        <w:ind w:left="0" w:firstLine="0"/>
        <w:rPr>
          <w:color w:val="000000" w:themeColor="text1"/>
        </w:rPr>
      </w:pPr>
      <w:bookmarkStart w:id="117" w:name="_Toc286067858"/>
      <w:bookmarkStart w:id="118" w:name="_Toc440620190"/>
      <w:r w:rsidRPr="00292222">
        <w:rPr>
          <w:color w:val="000000" w:themeColor="text1"/>
        </w:rPr>
        <w:t>Algemene bepalingen met betrekking tot werkzaamheden aan kabels</w:t>
      </w:r>
      <w:bookmarkEnd w:id="117"/>
      <w:bookmarkEnd w:id="118"/>
    </w:p>
    <w:p w14:paraId="53C02C34" w14:textId="77777777" w:rsidR="002D0025" w:rsidRPr="00292222" w:rsidRDefault="002D0025">
      <w:pPr>
        <w:rPr>
          <w:color w:val="000000" w:themeColor="text1"/>
        </w:rPr>
      </w:pPr>
    </w:p>
    <w:p w14:paraId="0E6CB2A4" w14:textId="77777777" w:rsidR="002D0025" w:rsidRPr="00292222" w:rsidRDefault="002D0025" w:rsidP="001D3A1F">
      <w:pPr>
        <w:numPr>
          <w:ilvl w:val="2"/>
          <w:numId w:val="274"/>
        </w:numPr>
        <w:rPr>
          <w:color w:val="000000" w:themeColor="text1"/>
        </w:rPr>
      </w:pPr>
      <w:r w:rsidRPr="00292222">
        <w:rPr>
          <w:color w:val="000000" w:themeColor="text1"/>
        </w:rPr>
        <w:t>Bij parallelloop van een 1500 V dc-geëlektrificeerd spoor en een 25 kV ac-geëlektrificeerd spoor vindt aarding van kabelmantels plaats op de ‘partiële EMC-wand’. Indien deze niet aanwezig is, zal een lokaal geaard object (bijvoorbeeld een aardrail) moeten worden g</w:t>
      </w:r>
      <w:r w:rsidRPr="00292222">
        <w:rPr>
          <w:color w:val="000000" w:themeColor="text1"/>
        </w:rPr>
        <w:t>e</w:t>
      </w:r>
      <w:r w:rsidRPr="00292222">
        <w:rPr>
          <w:color w:val="000000" w:themeColor="text1"/>
        </w:rPr>
        <w:t>zocht of moet een aarde worden geslagen.</w:t>
      </w:r>
    </w:p>
    <w:p w14:paraId="7B0DF8B1" w14:textId="77777777" w:rsidR="002D0025" w:rsidRPr="00292222" w:rsidRDefault="002D0025">
      <w:pPr>
        <w:rPr>
          <w:i/>
          <w:color w:val="000000" w:themeColor="text1"/>
        </w:rPr>
      </w:pPr>
    </w:p>
    <w:p w14:paraId="620AAA91" w14:textId="77777777" w:rsidR="002D0025" w:rsidRPr="00292222" w:rsidRDefault="002D0025">
      <w:pPr>
        <w:rPr>
          <w:i/>
          <w:color w:val="000000" w:themeColor="text1"/>
        </w:rPr>
      </w:pPr>
      <w:r w:rsidRPr="00292222">
        <w:rPr>
          <w:b/>
          <w:i/>
          <w:color w:val="000000" w:themeColor="text1"/>
        </w:rPr>
        <w:t>Definitie ‘partiële EMC-wand’</w:t>
      </w:r>
      <w:r w:rsidRPr="00292222">
        <w:rPr>
          <w:i/>
          <w:color w:val="000000" w:themeColor="text1"/>
        </w:rPr>
        <w:t>: Een EMC-wand is een in een kast of gebouw geconce</w:t>
      </w:r>
      <w:r w:rsidRPr="00292222">
        <w:rPr>
          <w:i/>
          <w:color w:val="000000" w:themeColor="text1"/>
        </w:rPr>
        <w:t>n</w:t>
      </w:r>
      <w:r w:rsidRPr="00292222">
        <w:rPr>
          <w:i/>
          <w:color w:val="000000" w:themeColor="text1"/>
        </w:rPr>
        <w:t>treerde plaats waar kabelmantels en aardkabels op worden bevestigd, zodat ‘common m</w:t>
      </w:r>
      <w:r w:rsidRPr="00292222">
        <w:rPr>
          <w:i/>
          <w:color w:val="000000" w:themeColor="text1"/>
        </w:rPr>
        <w:t>o</w:t>
      </w:r>
      <w:r w:rsidRPr="00292222">
        <w:rPr>
          <w:i/>
          <w:color w:val="000000" w:themeColor="text1"/>
        </w:rPr>
        <w:t>de stromen’ kunnen uitwisselen. Partieel houdt in dat niet alle kabelmantels van de desb</w:t>
      </w:r>
      <w:r w:rsidRPr="00292222">
        <w:rPr>
          <w:i/>
          <w:color w:val="000000" w:themeColor="text1"/>
        </w:rPr>
        <w:t>e</w:t>
      </w:r>
      <w:r w:rsidRPr="00292222">
        <w:rPr>
          <w:i/>
          <w:color w:val="000000" w:themeColor="text1"/>
        </w:rPr>
        <w:t>treffende installatie worden afgewerkt op de EMC-wand.</w:t>
      </w:r>
    </w:p>
    <w:p w14:paraId="4E3E57B7" w14:textId="77777777" w:rsidR="002D0025" w:rsidRPr="00292222" w:rsidRDefault="002D0025">
      <w:pPr>
        <w:rPr>
          <w:color w:val="000000" w:themeColor="text1"/>
        </w:rPr>
      </w:pPr>
    </w:p>
    <w:p w14:paraId="48B7D58E" w14:textId="77777777" w:rsidR="002D0025" w:rsidRPr="00292222" w:rsidRDefault="002D0025" w:rsidP="001D3A1F">
      <w:pPr>
        <w:numPr>
          <w:ilvl w:val="2"/>
          <w:numId w:val="274"/>
        </w:numPr>
        <w:rPr>
          <w:color w:val="000000" w:themeColor="text1"/>
        </w:rPr>
      </w:pPr>
      <w:r w:rsidRPr="00292222">
        <w:rPr>
          <w:color w:val="000000" w:themeColor="text1"/>
        </w:rPr>
        <w:t>Bij werkzaamheden aan alle kabels in de nabijheid van een 25 kV ac-bovenleidingsysteem, dienen veiligheidsmaatregelen te worden genomen om de mens niet bloot te stellen aan gevaarlijke (stap- en aanraak-)spanningen.</w:t>
      </w:r>
    </w:p>
    <w:p w14:paraId="4F888CC4" w14:textId="77777777" w:rsidR="002D0025" w:rsidRPr="00292222" w:rsidRDefault="002D0025">
      <w:pPr>
        <w:rPr>
          <w:color w:val="000000" w:themeColor="text1"/>
        </w:rPr>
      </w:pPr>
    </w:p>
    <w:p w14:paraId="448D0F6C" w14:textId="77777777" w:rsidR="002D0025" w:rsidRPr="00292222" w:rsidRDefault="002D0025" w:rsidP="001D3A1F">
      <w:pPr>
        <w:numPr>
          <w:ilvl w:val="2"/>
          <w:numId w:val="274"/>
        </w:numPr>
        <w:rPr>
          <w:color w:val="000000" w:themeColor="text1"/>
        </w:rPr>
      </w:pPr>
      <w:r w:rsidRPr="00292222">
        <w:rPr>
          <w:color w:val="000000" w:themeColor="text1"/>
        </w:rPr>
        <w:t>Bij werkzaamheden aan kabels in de nabijheid van een 25 kV ac-bovenleidingsysteem dient men het fysieke contact met geleidende delen te vermijden. Wanneer dit onvermijd</w:t>
      </w:r>
      <w:r w:rsidRPr="00292222">
        <w:rPr>
          <w:color w:val="000000" w:themeColor="text1"/>
        </w:rPr>
        <w:t>e</w:t>
      </w:r>
      <w:r w:rsidRPr="00292222">
        <w:rPr>
          <w:color w:val="000000" w:themeColor="text1"/>
        </w:rPr>
        <w:t>lijk is, dient men maatregelen te nemen om de spanningsverschillen te vereffenen of tot een aanvaardbaar niveau terug te brengen. Zie ook de werkinstructie in RLN00128-3, bi</w:t>
      </w:r>
      <w:r w:rsidRPr="00292222">
        <w:rPr>
          <w:color w:val="000000" w:themeColor="text1"/>
        </w:rPr>
        <w:t>j</w:t>
      </w:r>
      <w:r w:rsidRPr="00292222">
        <w:rPr>
          <w:color w:val="000000" w:themeColor="text1"/>
        </w:rPr>
        <w:t xml:space="preserve">lage </w:t>
      </w:r>
      <w:r w:rsidR="00DF37FE">
        <w:rPr>
          <w:color w:val="000000" w:themeColor="text1"/>
        </w:rPr>
        <w:t>M</w:t>
      </w:r>
      <w:r w:rsidRPr="00292222">
        <w:rPr>
          <w:color w:val="000000" w:themeColor="text1"/>
        </w:rPr>
        <w:t>.</w:t>
      </w:r>
    </w:p>
    <w:p w14:paraId="7295825D" w14:textId="77777777" w:rsidR="002D0025" w:rsidRPr="00292222" w:rsidRDefault="002D0025">
      <w:pPr>
        <w:ind w:left="0"/>
        <w:rPr>
          <w:color w:val="000000" w:themeColor="text1"/>
        </w:rPr>
      </w:pPr>
    </w:p>
    <w:p w14:paraId="6CB72BB5" w14:textId="77777777" w:rsidR="002D0025" w:rsidRPr="00292222" w:rsidRDefault="002D0025" w:rsidP="001D3A1F">
      <w:pPr>
        <w:numPr>
          <w:ilvl w:val="2"/>
          <w:numId w:val="274"/>
        </w:numPr>
        <w:rPr>
          <w:color w:val="000000" w:themeColor="text1"/>
        </w:rPr>
      </w:pPr>
      <w:r w:rsidRPr="00292222">
        <w:rPr>
          <w:color w:val="000000" w:themeColor="text1"/>
        </w:rPr>
        <w:t>Werkzaamheden aan kabels in de nabijheid van een 25 kV ac-bovenleidingsysteem m</w:t>
      </w:r>
      <w:r w:rsidRPr="00292222">
        <w:rPr>
          <w:color w:val="000000" w:themeColor="text1"/>
        </w:rPr>
        <w:t>o</w:t>
      </w:r>
      <w:r w:rsidRPr="00292222">
        <w:rPr>
          <w:color w:val="000000" w:themeColor="text1"/>
        </w:rPr>
        <w:t>gen alleen worden verricht:</w:t>
      </w:r>
    </w:p>
    <w:p w14:paraId="4A14BDC2" w14:textId="77777777" w:rsidR="002D0025" w:rsidRPr="00292222" w:rsidRDefault="002D0025" w:rsidP="001D3A1F">
      <w:pPr>
        <w:numPr>
          <w:ilvl w:val="0"/>
          <w:numId w:val="275"/>
        </w:numPr>
        <w:rPr>
          <w:color w:val="000000" w:themeColor="text1"/>
        </w:rPr>
      </w:pPr>
      <w:r w:rsidRPr="00292222">
        <w:rPr>
          <w:color w:val="000000" w:themeColor="text1"/>
        </w:rPr>
        <w:t>indien de noodzakelijke gegevens over de kabel zijn verstrekt door de desbetreffende</w:t>
      </w:r>
      <w:r w:rsidRPr="00292222">
        <w:rPr>
          <w:i/>
          <w:color w:val="000000" w:themeColor="text1"/>
        </w:rPr>
        <w:t xml:space="preserve"> installatieverantwoordelijke</w:t>
      </w:r>
      <w:r w:rsidRPr="00292222">
        <w:rPr>
          <w:color w:val="000000" w:themeColor="text1"/>
        </w:rPr>
        <w:t>;</w:t>
      </w:r>
    </w:p>
    <w:p w14:paraId="18C090D3" w14:textId="77777777" w:rsidR="002D0025" w:rsidRPr="00292222" w:rsidRDefault="002D0025" w:rsidP="001D3A1F">
      <w:pPr>
        <w:numPr>
          <w:ilvl w:val="0"/>
          <w:numId w:val="275"/>
        </w:numPr>
        <w:rPr>
          <w:color w:val="000000" w:themeColor="text1"/>
        </w:rPr>
      </w:pPr>
      <w:r w:rsidRPr="00292222">
        <w:rPr>
          <w:color w:val="000000" w:themeColor="text1"/>
        </w:rPr>
        <w:t>in opdracht van een</w:t>
      </w:r>
      <w:r w:rsidRPr="00292222">
        <w:rPr>
          <w:i/>
          <w:color w:val="000000" w:themeColor="text1"/>
        </w:rPr>
        <w:t xml:space="preserve"> werkverantwoordelijke </w:t>
      </w:r>
      <w:r w:rsidRPr="00292222">
        <w:rPr>
          <w:color w:val="000000" w:themeColor="text1"/>
        </w:rPr>
        <w:t>die de risico's aangaande mogelijk aanraa</w:t>
      </w:r>
      <w:r w:rsidRPr="00292222">
        <w:rPr>
          <w:color w:val="000000" w:themeColor="text1"/>
        </w:rPr>
        <w:t>k</w:t>
      </w:r>
      <w:r w:rsidRPr="00292222">
        <w:rPr>
          <w:color w:val="000000" w:themeColor="text1"/>
        </w:rPr>
        <w:t>gevaar heeft beoordeeld en daartoe maatregelen heeft genomen of heeft laten nemen;</w:t>
      </w:r>
    </w:p>
    <w:p w14:paraId="2E809DDC" w14:textId="77777777" w:rsidR="002D0025" w:rsidRPr="00292222" w:rsidRDefault="002D0025" w:rsidP="001D3A1F">
      <w:pPr>
        <w:numPr>
          <w:ilvl w:val="0"/>
          <w:numId w:val="275"/>
        </w:numPr>
        <w:rPr>
          <w:color w:val="000000" w:themeColor="text1"/>
        </w:rPr>
      </w:pPr>
      <w:r w:rsidRPr="00292222">
        <w:rPr>
          <w:color w:val="000000" w:themeColor="text1"/>
        </w:rPr>
        <w:t>er is vastgesteld dat de werkzaamheden aan de juiste kabels worden verricht;</w:t>
      </w:r>
    </w:p>
    <w:p w14:paraId="1734C509" w14:textId="77777777" w:rsidR="002D0025" w:rsidRPr="00292222" w:rsidRDefault="002D0025" w:rsidP="001D3A1F">
      <w:pPr>
        <w:numPr>
          <w:ilvl w:val="0"/>
          <w:numId w:val="275"/>
        </w:numPr>
        <w:rPr>
          <w:color w:val="000000" w:themeColor="text1"/>
        </w:rPr>
      </w:pPr>
      <w:r w:rsidRPr="00292222">
        <w:rPr>
          <w:color w:val="000000" w:themeColor="text1"/>
        </w:rPr>
        <w:t>de kabel vanaf de werkplek tot aan het kabeleinde is blootgelegd of ter plaatse is g</w:t>
      </w:r>
      <w:r w:rsidRPr="00292222">
        <w:rPr>
          <w:color w:val="000000" w:themeColor="text1"/>
        </w:rPr>
        <w:t>e</w:t>
      </w:r>
      <w:r w:rsidRPr="00292222">
        <w:rPr>
          <w:color w:val="000000" w:themeColor="text1"/>
        </w:rPr>
        <w:t>ïdentificeerd met een kabel-identificeerapparaat;</w:t>
      </w:r>
    </w:p>
    <w:p w14:paraId="5E77A204" w14:textId="77777777" w:rsidR="002D0025" w:rsidRPr="00292222" w:rsidRDefault="002D0025" w:rsidP="001D3A1F">
      <w:pPr>
        <w:numPr>
          <w:ilvl w:val="0"/>
          <w:numId w:val="275"/>
        </w:numPr>
        <w:rPr>
          <w:color w:val="000000" w:themeColor="text1"/>
        </w:rPr>
      </w:pPr>
      <w:r w:rsidRPr="00292222">
        <w:rPr>
          <w:color w:val="000000" w:themeColor="text1"/>
        </w:rPr>
        <w:t>als de kabel spanningsloos is gemaakt, is kortgesloten en geaard;</w:t>
      </w:r>
    </w:p>
    <w:p w14:paraId="2E8F52B0" w14:textId="77777777" w:rsidR="002D0025" w:rsidRPr="00292222" w:rsidRDefault="002D0025" w:rsidP="001D3A1F">
      <w:pPr>
        <w:numPr>
          <w:ilvl w:val="0"/>
          <w:numId w:val="275"/>
        </w:numPr>
        <w:ind w:left="1352" w:hanging="360"/>
        <w:rPr>
          <w:color w:val="000000" w:themeColor="text1"/>
        </w:rPr>
      </w:pPr>
      <w:r w:rsidRPr="00292222">
        <w:rPr>
          <w:color w:val="000000" w:themeColor="text1"/>
        </w:rPr>
        <w:t>indien (voor zover noodzakelijk) gebruik wordt gemaakt van persoonlijke besche</w:t>
      </w:r>
      <w:r w:rsidRPr="00292222">
        <w:rPr>
          <w:color w:val="000000" w:themeColor="text1"/>
        </w:rPr>
        <w:t>r</w:t>
      </w:r>
      <w:r w:rsidRPr="00292222">
        <w:rPr>
          <w:color w:val="000000" w:themeColor="text1"/>
        </w:rPr>
        <w:t>mingsmiddelen;</w:t>
      </w:r>
    </w:p>
    <w:p w14:paraId="4B63FE9B" w14:textId="77777777" w:rsidR="002D0025" w:rsidRPr="00292222" w:rsidRDefault="002D0025" w:rsidP="001D3A1F">
      <w:pPr>
        <w:numPr>
          <w:ilvl w:val="0"/>
          <w:numId w:val="275"/>
        </w:numPr>
        <w:rPr>
          <w:color w:val="000000" w:themeColor="text1"/>
        </w:rPr>
      </w:pPr>
      <w:r w:rsidRPr="00292222">
        <w:rPr>
          <w:color w:val="000000" w:themeColor="text1"/>
        </w:rPr>
        <w:t>als alle overige maatregelen zijn genomen om een veilig verloop van de werkzaamh</w:t>
      </w:r>
      <w:r w:rsidRPr="00292222">
        <w:rPr>
          <w:color w:val="000000" w:themeColor="text1"/>
        </w:rPr>
        <w:t>e</w:t>
      </w:r>
      <w:r w:rsidRPr="00292222">
        <w:rPr>
          <w:color w:val="000000" w:themeColor="text1"/>
        </w:rPr>
        <w:t>den te waarborgen.</w:t>
      </w:r>
    </w:p>
    <w:p w14:paraId="562B63E3" w14:textId="77777777" w:rsidR="002D0025" w:rsidRPr="00292222" w:rsidRDefault="002D0025">
      <w:pPr>
        <w:rPr>
          <w:color w:val="000000" w:themeColor="text1"/>
        </w:rPr>
      </w:pPr>
    </w:p>
    <w:p w14:paraId="59A3E4AA" w14:textId="77777777" w:rsidR="002D0025" w:rsidRPr="00292222" w:rsidRDefault="002D0025" w:rsidP="001D3A1F">
      <w:pPr>
        <w:numPr>
          <w:ilvl w:val="2"/>
          <w:numId w:val="274"/>
        </w:numPr>
        <w:rPr>
          <w:color w:val="000000" w:themeColor="text1"/>
        </w:rPr>
      </w:pPr>
      <w:r w:rsidRPr="00292222">
        <w:rPr>
          <w:color w:val="000000" w:themeColor="text1"/>
        </w:rPr>
        <w:t>Het leggen van kabels dient te gebeuren met inachtneming van het volgende:</w:t>
      </w:r>
    </w:p>
    <w:p w14:paraId="7F88287E" w14:textId="77777777" w:rsidR="002D0025" w:rsidRPr="00292222" w:rsidRDefault="002D0025" w:rsidP="001D3A1F">
      <w:pPr>
        <w:numPr>
          <w:ilvl w:val="0"/>
          <w:numId w:val="276"/>
        </w:numPr>
        <w:rPr>
          <w:color w:val="000000" w:themeColor="text1"/>
        </w:rPr>
      </w:pPr>
      <w:r w:rsidRPr="00292222">
        <w:rPr>
          <w:color w:val="000000" w:themeColor="text1"/>
        </w:rPr>
        <w:t>het leggen van kabels mag niet beginnen voordat er is gecontroleerd op beschadiging en de aanwezigheid van isolerende doppen;</w:t>
      </w:r>
    </w:p>
    <w:p w14:paraId="258668B4" w14:textId="77777777" w:rsidR="002D0025" w:rsidRPr="00292222" w:rsidRDefault="002D0025" w:rsidP="001D3A1F">
      <w:pPr>
        <w:numPr>
          <w:ilvl w:val="0"/>
          <w:numId w:val="276"/>
        </w:numPr>
        <w:rPr>
          <w:color w:val="000000" w:themeColor="text1"/>
        </w:rPr>
      </w:pPr>
      <w:r w:rsidRPr="00292222">
        <w:rPr>
          <w:color w:val="000000" w:themeColor="text1"/>
        </w:rPr>
        <w:t>indien een kabel (met loodmantel) niet voorzien is van een isolerende dop, dient deze alsnog te worden aangebracht (krimpdop); ook tijdens het invoeren en doorvoeren dient de kabel te zijn voorzien van een isolerende dop (krimpdop).</w:t>
      </w:r>
    </w:p>
    <w:p w14:paraId="306B8FD8" w14:textId="77777777" w:rsidR="002D0025" w:rsidRPr="00292222" w:rsidRDefault="002D0025">
      <w:pPr>
        <w:ind w:firstLine="360"/>
        <w:rPr>
          <w:color w:val="000000" w:themeColor="text1"/>
        </w:rPr>
      </w:pPr>
      <w:r w:rsidRPr="00292222">
        <w:rPr>
          <w:color w:val="000000" w:themeColor="text1"/>
        </w:rPr>
        <w:t xml:space="preserve">(zie werkinstructie RLN00128-3, </w:t>
      </w:r>
      <w:r w:rsidRPr="00292222">
        <w:rPr>
          <w:bCs/>
          <w:color w:val="000000" w:themeColor="text1"/>
        </w:rPr>
        <w:t xml:space="preserve">bijlage </w:t>
      </w:r>
      <w:r w:rsidR="00DF37FE">
        <w:rPr>
          <w:bCs/>
          <w:color w:val="000000" w:themeColor="text1"/>
        </w:rPr>
        <w:t>M</w:t>
      </w:r>
      <w:r w:rsidRPr="00292222">
        <w:rPr>
          <w:color w:val="000000" w:themeColor="text1"/>
        </w:rPr>
        <w:t>)</w:t>
      </w:r>
    </w:p>
    <w:p w14:paraId="297A0BC4" w14:textId="77777777" w:rsidR="002D0025" w:rsidRPr="00292222" w:rsidRDefault="002D0025">
      <w:pPr>
        <w:rPr>
          <w:color w:val="000000" w:themeColor="text1"/>
        </w:rPr>
      </w:pPr>
    </w:p>
    <w:p w14:paraId="4A221DD1" w14:textId="77777777" w:rsidR="002D0025" w:rsidRPr="00292222" w:rsidRDefault="002D0025" w:rsidP="001D3A1F">
      <w:pPr>
        <w:numPr>
          <w:ilvl w:val="2"/>
          <w:numId w:val="274"/>
        </w:numPr>
        <w:rPr>
          <w:color w:val="000000" w:themeColor="text1"/>
        </w:rPr>
      </w:pPr>
      <w:r w:rsidRPr="00292222">
        <w:rPr>
          <w:color w:val="000000" w:themeColor="text1"/>
        </w:rPr>
        <w:t xml:space="preserve">Het aansluiten van kabels dient te gebeuren met inachtneming van het volgende: </w:t>
      </w:r>
    </w:p>
    <w:p w14:paraId="19DEBCEF" w14:textId="77777777" w:rsidR="002D0025" w:rsidRPr="00292222" w:rsidRDefault="002D0025" w:rsidP="001D3A1F">
      <w:pPr>
        <w:numPr>
          <w:ilvl w:val="0"/>
          <w:numId w:val="277"/>
        </w:numPr>
        <w:rPr>
          <w:color w:val="000000" w:themeColor="text1"/>
        </w:rPr>
      </w:pPr>
      <w:r w:rsidRPr="00292222">
        <w:rPr>
          <w:color w:val="000000" w:themeColor="text1"/>
        </w:rPr>
        <w:t>er dient tijdens het aanpellen (met geïsoleerd gereedschap) van de kabel een tijdelijke verbinding te worden gemaakt tussen de buitenste geleidende mantel (staalpantser, loodmantel of aardscherm) en een ‘partiële EMC-wand’ in de kast. Indien deze niet aanwezig is, zal een lokaal geaard object moeten worden gezocht of moet een aarde worden geslagen.</w:t>
      </w:r>
    </w:p>
    <w:p w14:paraId="1102E6C8" w14:textId="77777777" w:rsidR="002D0025" w:rsidRPr="00292222" w:rsidRDefault="002D0025" w:rsidP="001D3A1F">
      <w:pPr>
        <w:numPr>
          <w:ilvl w:val="0"/>
          <w:numId w:val="277"/>
        </w:numPr>
        <w:rPr>
          <w:color w:val="000000" w:themeColor="text1"/>
        </w:rPr>
      </w:pPr>
      <w:r w:rsidRPr="00292222">
        <w:rPr>
          <w:color w:val="000000" w:themeColor="text1"/>
        </w:rPr>
        <w:t>deze tijdelijke verbinding mag pas worden verwijderd na het aanbrengen van de pe</w:t>
      </w:r>
      <w:r w:rsidRPr="00292222">
        <w:rPr>
          <w:color w:val="000000" w:themeColor="text1"/>
        </w:rPr>
        <w:t>r</w:t>
      </w:r>
      <w:r w:rsidRPr="00292222">
        <w:rPr>
          <w:color w:val="000000" w:themeColor="text1"/>
        </w:rPr>
        <w:t>manente (klem)verbinding tussen de buitenste geleidende mantel van de kabel en de aarding;</w:t>
      </w:r>
    </w:p>
    <w:p w14:paraId="375C44D9" w14:textId="77777777" w:rsidR="002D0025" w:rsidRPr="00292222" w:rsidRDefault="002D0025" w:rsidP="001D3A1F">
      <w:pPr>
        <w:numPr>
          <w:ilvl w:val="0"/>
          <w:numId w:val="277"/>
        </w:numPr>
        <w:rPr>
          <w:color w:val="000000" w:themeColor="text1"/>
        </w:rPr>
      </w:pPr>
      <w:r w:rsidRPr="00292222">
        <w:rPr>
          <w:color w:val="000000" w:themeColor="text1"/>
        </w:rPr>
        <w:t>indien de kabel geleidende mantels bevat welke buiten het aardscherm zitten, dienen deze met behulp van een krimpkous isolerend en kruipwaterdicht te worden afgewerkt.</w:t>
      </w:r>
    </w:p>
    <w:p w14:paraId="69CA0987" w14:textId="77777777" w:rsidR="002D0025" w:rsidRPr="00292222" w:rsidRDefault="002D0025">
      <w:pPr>
        <w:ind w:left="1352"/>
        <w:rPr>
          <w:color w:val="000000" w:themeColor="text1"/>
        </w:rPr>
      </w:pPr>
      <w:r w:rsidRPr="00292222">
        <w:rPr>
          <w:color w:val="000000" w:themeColor="text1"/>
        </w:rPr>
        <w:t xml:space="preserve">(zie werkinstructie RLN00128-3, </w:t>
      </w:r>
      <w:r w:rsidRPr="00292222">
        <w:rPr>
          <w:bCs/>
          <w:color w:val="000000" w:themeColor="text1"/>
        </w:rPr>
        <w:t xml:space="preserve">bijlage </w:t>
      </w:r>
      <w:r w:rsidR="00DF37FE">
        <w:rPr>
          <w:bCs/>
          <w:color w:val="000000" w:themeColor="text1"/>
        </w:rPr>
        <w:t>M</w:t>
      </w:r>
      <w:r w:rsidRPr="00292222">
        <w:rPr>
          <w:color w:val="000000" w:themeColor="text1"/>
        </w:rPr>
        <w:t>)</w:t>
      </w:r>
    </w:p>
    <w:p w14:paraId="06DC71F0" w14:textId="77777777" w:rsidR="002D0025" w:rsidRPr="00292222" w:rsidRDefault="002D0025">
      <w:pPr>
        <w:rPr>
          <w:color w:val="000000" w:themeColor="text1"/>
        </w:rPr>
      </w:pPr>
    </w:p>
    <w:p w14:paraId="520BBB42" w14:textId="77777777" w:rsidR="002D0025" w:rsidRPr="00292222" w:rsidRDefault="002D0025" w:rsidP="001D3A1F">
      <w:pPr>
        <w:numPr>
          <w:ilvl w:val="2"/>
          <w:numId w:val="274"/>
        </w:numPr>
        <w:rPr>
          <w:color w:val="000000" w:themeColor="text1"/>
        </w:rPr>
      </w:pPr>
      <w:r w:rsidRPr="00292222">
        <w:rPr>
          <w:color w:val="000000" w:themeColor="text1"/>
        </w:rPr>
        <w:t xml:space="preserve">Het maken van moffen dient te gebeuren met inachtneming van het volgende: </w:t>
      </w:r>
    </w:p>
    <w:p w14:paraId="271BC039" w14:textId="77777777" w:rsidR="002D0025" w:rsidRPr="00292222" w:rsidRDefault="002D0025" w:rsidP="001D3A1F">
      <w:pPr>
        <w:numPr>
          <w:ilvl w:val="0"/>
          <w:numId w:val="278"/>
        </w:numPr>
        <w:rPr>
          <w:color w:val="000000" w:themeColor="text1"/>
        </w:rPr>
      </w:pPr>
      <w:r w:rsidRPr="00292222">
        <w:rPr>
          <w:color w:val="000000" w:themeColor="text1"/>
        </w:rPr>
        <w:t>er dient tijdens het aanpellen (met geïsoleerd gereedschap) van de kabel een tijdelijke verbinding te worden aangebracht tussen de buitenste geleidende mantel (staalpan</w:t>
      </w:r>
      <w:r w:rsidRPr="00292222">
        <w:rPr>
          <w:color w:val="000000" w:themeColor="text1"/>
        </w:rPr>
        <w:t>t</w:t>
      </w:r>
      <w:r w:rsidRPr="00292222">
        <w:rPr>
          <w:color w:val="000000" w:themeColor="text1"/>
        </w:rPr>
        <w:t xml:space="preserve">ser, loodmantel of aardscherm) en een ‘partiële EMC-wand’ in de kast. Indien deze niet aanwezig is zal een lokaal geaard object moeten worden gezocht of moet een aarde worden geslagen. </w:t>
      </w:r>
    </w:p>
    <w:p w14:paraId="6EAA1E1A" w14:textId="77777777" w:rsidR="002D0025" w:rsidRPr="00292222" w:rsidRDefault="002D0025" w:rsidP="001D3A1F">
      <w:pPr>
        <w:numPr>
          <w:ilvl w:val="0"/>
          <w:numId w:val="278"/>
        </w:numPr>
        <w:rPr>
          <w:color w:val="000000" w:themeColor="text1"/>
        </w:rPr>
      </w:pPr>
      <w:r w:rsidRPr="00292222">
        <w:rPr>
          <w:color w:val="000000" w:themeColor="text1"/>
        </w:rPr>
        <w:t>deze tijdelijke verbinding mag pas worden verwijderd na het aanbrengen van de pe</w:t>
      </w:r>
      <w:r w:rsidRPr="00292222">
        <w:rPr>
          <w:color w:val="000000" w:themeColor="text1"/>
        </w:rPr>
        <w:t>r</w:t>
      </w:r>
      <w:r w:rsidRPr="00292222">
        <w:rPr>
          <w:color w:val="000000" w:themeColor="text1"/>
        </w:rPr>
        <w:t>manente (klem)verbinding tussen de aardschermen van beide kabels.</w:t>
      </w:r>
    </w:p>
    <w:p w14:paraId="0F51ABA8" w14:textId="77777777" w:rsidR="002D0025" w:rsidRPr="00292222" w:rsidRDefault="002D0025" w:rsidP="001D3A1F">
      <w:pPr>
        <w:numPr>
          <w:ilvl w:val="0"/>
          <w:numId w:val="278"/>
        </w:numPr>
        <w:rPr>
          <w:color w:val="000000" w:themeColor="text1"/>
        </w:rPr>
      </w:pPr>
      <w:r w:rsidRPr="00292222">
        <w:rPr>
          <w:color w:val="000000" w:themeColor="text1"/>
        </w:rPr>
        <w:t>indien de kabel geleidende mantels bevat welke buiten het aardscherm zitten, dienen deze met behulp van een krimpkous isolerend en kruipwaterdicht te worden afgewerkt.</w:t>
      </w:r>
    </w:p>
    <w:p w14:paraId="4B330833" w14:textId="77777777" w:rsidR="002D0025" w:rsidRPr="00292222" w:rsidRDefault="002D0025">
      <w:pPr>
        <w:ind w:left="1352"/>
        <w:rPr>
          <w:color w:val="000000" w:themeColor="text1"/>
        </w:rPr>
      </w:pPr>
      <w:r w:rsidRPr="00292222">
        <w:rPr>
          <w:color w:val="000000" w:themeColor="text1"/>
        </w:rPr>
        <w:t xml:space="preserve">(zie werkinstructie RLN00128-3, </w:t>
      </w:r>
      <w:r w:rsidRPr="00292222">
        <w:rPr>
          <w:bCs/>
          <w:color w:val="000000" w:themeColor="text1"/>
        </w:rPr>
        <w:t xml:space="preserve">bijlage </w:t>
      </w:r>
      <w:r w:rsidR="00DF37FE">
        <w:rPr>
          <w:bCs/>
          <w:color w:val="000000" w:themeColor="text1"/>
        </w:rPr>
        <w:t>M</w:t>
      </w:r>
      <w:r w:rsidRPr="00292222">
        <w:rPr>
          <w:color w:val="000000" w:themeColor="text1"/>
        </w:rPr>
        <w:t>)</w:t>
      </w:r>
    </w:p>
    <w:p w14:paraId="7FCE60E5" w14:textId="77777777" w:rsidR="002D0025" w:rsidRPr="00292222" w:rsidRDefault="002D0025">
      <w:pPr>
        <w:rPr>
          <w:color w:val="000000" w:themeColor="text1"/>
        </w:rPr>
      </w:pPr>
    </w:p>
    <w:p w14:paraId="2B681F43" w14:textId="77777777" w:rsidR="002D0025" w:rsidRPr="00292222" w:rsidRDefault="002D0025">
      <w:pPr>
        <w:pStyle w:val="Kop2"/>
        <w:numPr>
          <w:ilvl w:val="1"/>
          <w:numId w:val="4"/>
        </w:numPr>
        <w:tabs>
          <w:tab w:val="num" w:pos="0"/>
        </w:tabs>
        <w:ind w:left="0" w:firstLine="0"/>
        <w:rPr>
          <w:color w:val="000000" w:themeColor="text1"/>
        </w:rPr>
      </w:pPr>
      <w:bookmarkStart w:id="119" w:name="_Toc286067859"/>
      <w:bookmarkStart w:id="120" w:name="_Toc440620191"/>
      <w:r w:rsidRPr="00292222">
        <w:rPr>
          <w:color w:val="000000" w:themeColor="text1"/>
        </w:rPr>
        <w:t>Werken aan spoorstaven</w:t>
      </w:r>
      <w:bookmarkEnd w:id="119"/>
      <w:bookmarkEnd w:id="120"/>
    </w:p>
    <w:p w14:paraId="548420BC" w14:textId="77777777" w:rsidR="002D0025" w:rsidRPr="00292222" w:rsidRDefault="002D0025">
      <w:pPr>
        <w:rPr>
          <w:color w:val="000000" w:themeColor="text1"/>
        </w:rPr>
      </w:pPr>
      <w:r w:rsidRPr="00292222">
        <w:rPr>
          <w:snapToGrid w:val="0"/>
          <w:color w:val="000000" w:themeColor="text1"/>
        </w:rPr>
        <w:t xml:space="preserve">De veiligheidsbepalingen voor het werken aan het retourleidingsysteem in verband met elektrocutiegevaar staan beschreven in hoofdstuk </w:t>
      </w:r>
      <w:r w:rsidR="0020573E" w:rsidRPr="00292222">
        <w:rPr>
          <w:color w:val="000000" w:themeColor="text1"/>
        </w:rPr>
        <w:fldChar w:fldCharType="begin"/>
      </w:r>
      <w:r w:rsidR="0020573E" w:rsidRPr="00292222">
        <w:rPr>
          <w:color w:val="000000" w:themeColor="text1"/>
        </w:rPr>
        <w:instrText xml:space="preserve"> REF _Ref184718482 \r \h  \* MERGEFORMAT </w:instrText>
      </w:r>
      <w:r w:rsidR="0020573E" w:rsidRPr="00292222">
        <w:rPr>
          <w:color w:val="000000" w:themeColor="text1"/>
        </w:rPr>
      </w:r>
      <w:r w:rsidR="0020573E" w:rsidRPr="00292222">
        <w:rPr>
          <w:color w:val="000000" w:themeColor="text1"/>
        </w:rPr>
        <w:fldChar w:fldCharType="separate"/>
      </w:r>
      <w:r w:rsidR="00EB7EB9">
        <w:rPr>
          <w:color w:val="000000" w:themeColor="text1"/>
        </w:rPr>
        <w:t>3</w:t>
      </w:r>
      <w:r w:rsidR="0020573E" w:rsidRPr="00292222">
        <w:rPr>
          <w:color w:val="000000" w:themeColor="text1"/>
        </w:rPr>
        <w:fldChar w:fldCharType="end"/>
      </w:r>
      <w:r w:rsidRPr="00292222">
        <w:rPr>
          <w:snapToGrid w:val="0"/>
          <w:color w:val="000000" w:themeColor="text1"/>
        </w:rPr>
        <w:t>.</w:t>
      </w:r>
    </w:p>
    <w:p w14:paraId="6BE8AC81" w14:textId="77777777" w:rsidR="002D0025" w:rsidRPr="00292222" w:rsidRDefault="002D0025">
      <w:pPr>
        <w:rPr>
          <w:color w:val="000000" w:themeColor="text1"/>
        </w:rPr>
      </w:pPr>
    </w:p>
    <w:p w14:paraId="582EB365" w14:textId="77777777" w:rsidR="002D0025" w:rsidRPr="00292222" w:rsidRDefault="002D0025">
      <w:pPr>
        <w:rPr>
          <w:color w:val="000000" w:themeColor="text1"/>
        </w:rPr>
      </w:pPr>
      <w:r w:rsidRPr="00292222">
        <w:rPr>
          <w:color w:val="000000" w:themeColor="text1"/>
        </w:rPr>
        <w:t xml:space="preserve">In het geval er een onderbreking gemaakt wordt tussen spoorstaven dan wordt tevens verwezen naar de werkinstructie RLN00128-3, bijlage </w:t>
      </w:r>
      <w:r w:rsidR="00DF37FE">
        <w:rPr>
          <w:color w:val="000000" w:themeColor="text1"/>
        </w:rPr>
        <w:t>M</w:t>
      </w:r>
      <w:r w:rsidRPr="00292222">
        <w:rPr>
          <w:color w:val="000000" w:themeColor="text1"/>
        </w:rPr>
        <w:t>.</w:t>
      </w:r>
    </w:p>
    <w:p w14:paraId="12A4FE24" w14:textId="77777777" w:rsidR="002D0025" w:rsidRPr="00292222" w:rsidRDefault="002D0025">
      <w:pPr>
        <w:rPr>
          <w:color w:val="000000" w:themeColor="text1"/>
        </w:rPr>
      </w:pPr>
    </w:p>
    <w:p w14:paraId="5EB65363" w14:textId="77777777" w:rsidR="002D0025" w:rsidRPr="00292222" w:rsidRDefault="002D0025">
      <w:pPr>
        <w:pStyle w:val="Kop3"/>
        <w:numPr>
          <w:ilvl w:val="2"/>
          <w:numId w:val="5"/>
        </w:numPr>
        <w:tabs>
          <w:tab w:val="num" w:pos="0"/>
          <w:tab w:val="left" w:pos="992"/>
        </w:tabs>
        <w:ind w:left="0" w:firstLine="0"/>
        <w:rPr>
          <w:color w:val="000000" w:themeColor="text1"/>
        </w:rPr>
      </w:pPr>
      <w:r w:rsidRPr="00292222">
        <w:rPr>
          <w:color w:val="000000" w:themeColor="text1"/>
        </w:rPr>
        <w:t>Werken aan spoorstaven baanvak Dordrecht - Breda</w:t>
      </w:r>
    </w:p>
    <w:p w14:paraId="13A9F288" w14:textId="77777777" w:rsidR="002D0025" w:rsidRPr="00292222" w:rsidRDefault="002D0025">
      <w:pPr>
        <w:rPr>
          <w:color w:val="000000" w:themeColor="text1"/>
        </w:rPr>
      </w:pPr>
      <w:r w:rsidRPr="00292222">
        <w:rPr>
          <w:color w:val="000000" w:themeColor="text1"/>
        </w:rPr>
        <w:t xml:space="preserve">Voor het baanvak Dordrecht – Breda in het gebied km 5 tot km 13 zijn nadere specifieke bepalingen opgenomen voor werkzaamheden aan of vernieuwing van spoorstaven. </w:t>
      </w:r>
    </w:p>
    <w:p w14:paraId="79C9FEA7" w14:textId="77777777" w:rsidR="002D0025" w:rsidRPr="00292222" w:rsidRDefault="002D0025">
      <w:pPr>
        <w:rPr>
          <w:color w:val="000000" w:themeColor="text1"/>
        </w:rPr>
      </w:pPr>
      <w:r w:rsidRPr="00292222">
        <w:rPr>
          <w:color w:val="000000" w:themeColor="text1"/>
        </w:rPr>
        <w:t xml:space="preserve">Het risico betreft hier de aanraakspanning tussen spoorstaaf en aarde die hoger kan zijn dan de toegelaten waarde. </w:t>
      </w:r>
    </w:p>
    <w:p w14:paraId="553B5629" w14:textId="77777777" w:rsidR="002D0025" w:rsidRPr="00292222" w:rsidRDefault="002D0025">
      <w:pPr>
        <w:jc w:val="both"/>
        <w:rPr>
          <w:rFonts w:cs="Arial"/>
          <w:color w:val="000000" w:themeColor="text1"/>
          <w:sz w:val="22"/>
          <w:szCs w:val="22"/>
        </w:rPr>
      </w:pPr>
    </w:p>
    <w:p w14:paraId="606548B8" w14:textId="77777777" w:rsidR="002D0025" w:rsidRPr="00292222" w:rsidRDefault="002D0025">
      <w:pPr>
        <w:jc w:val="both"/>
        <w:rPr>
          <w:rFonts w:cs="Arial"/>
          <w:color w:val="000000" w:themeColor="text1"/>
          <w:szCs w:val="22"/>
        </w:rPr>
      </w:pPr>
      <w:r w:rsidRPr="00292222">
        <w:rPr>
          <w:rFonts w:cs="Arial"/>
          <w:color w:val="000000" w:themeColor="text1"/>
          <w:szCs w:val="22"/>
        </w:rPr>
        <w:t>Bij werkzaamheden in het betreffende gebied dienen de volgende extra maatregelen te worden genomen:</w:t>
      </w:r>
    </w:p>
    <w:p w14:paraId="28A3B547" w14:textId="77777777" w:rsidR="002D0025" w:rsidRPr="00292222" w:rsidRDefault="002D0025" w:rsidP="001D3A1F">
      <w:pPr>
        <w:numPr>
          <w:ilvl w:val="0"/>
          <w:numId w:val="306"/>
        </w:numPr>
        <w:tabs>
          <w:tab w:val="clear" w:pos="720"/>
          <w:tab w:val="num" w:pos="1352"/>
        </w:tabs>
        <w:spacing w:line="260" w:lineRule="atLeast"/>
        <w:ind w:left="1352"/>
        <w:jc w:val="both"/>
        <w:rPr>
          <w:rFonts w:cs="Arial"/>
          <w:color w:val="000000" w:themeColor="text1"/>
          <w:szCs w:val="22"/>
        </w:rPr>
      </w:pPr>
      <w:r w:rsidRPr="00292222">
        <w:rPr>
          <w:rFonts w:cs="Arial"/>
          <w:color w:val="000000" w:themeColor="text1"/>
          <w:szCs w:val="22"/>
        </w:rPr>
        <w:t>Indien de rail door een persoon met één of twee handen kan worden aangeraakt ku</w:t>
      </w:r>
      <w:r w:rsidRPr="00292222">
        <w:rPr>
          <w:rFonts w:cs="Arial"/>
          <w:color w:val="000000" w:themeColor="text1"/>
          <w:szCs w:val="22"/>
        </w:rPr>
        <w:t>n</w:t>
      </w:r>
      <w:r w:rsidRPr="00292222">
        <w:rPr>
          <w:rFonts w:cs="Arial"/>
          <w:color w:val="000000" w:themeColor="text1"/>
          <w:szCs w:val="22"/>
        </w:rPr>
        <w:t>nen bijvoorbeeld de volgende maatregelen te worden gebruikt:</w:t>
      </w:r>
    </w:p>
    <w:p w14:paraId="2B6E36FE" w14:textId="77777777" w:rsidR="002D0025" w:rsidRPr="00292222" w:rsidRDefault="002D0025" w:rsidP="001D3A1F">
      <w:pPr>
        <w:numPr>
          <w:ilvl w:val="1"/>
          <w:numId w:val="306"/>
        </w:numPr>
        <w:tabs>
          <w:tab w:val="clear" w:pos="1440"/>
          <w:tab w:val="num" w:pos="1778"/>
        </w:tabs>
        <w:spacing w:line="260" w:lineRule="atLeast"/>
        <w:ind w:left="1778"/>
        <w:jc w:val="both"/>
        <w:rPr>
          <w:rFonts w:cs="Arial"/>
          <w:color w:val="000000" w:themeColor="text1"/>
          <w:szCs w:val="22"/>
        </w:rPr>
      </w:pPr>
      <w:r w:rsidRPr="00292222">
        <w:rPr>
          <w:rFonts w:cs="Arial"/>
          <w:color w:val="000000" w:themeColor="text1"/>
          <w:szCs w:val="22"/>
        </w:rPr>
        <w:t>Isolerende handschoenen;</w:t>
      </w:r>
    </w:p>
    <w:p w14:paraId="3E406BB7" w14:textId="77777777" w:rsidR="002D0025" w:rsidRPr="00292222" w:rsidRDefault="002D0025" w:rsidP="001D3A1F">
      <w:pPr>
        <w:numPr>
          <w:ilvl w:val="1"/>
          <w:numId w:val="306"/>
        </w:numPr>
        <w:tabs>
          <w:tab w:val="clear" w:pos="1440"/>
          <w:tab w:val="num" w:pos="1778"/>
        </w:tabs>
        <w:spacing w:line="260" w:lineRule="atLeast"/>
        <w:ind w:left="1778"/>
        <w:jc w:val="both"/>
        <w:rPr>
          <w:rFonts w:cs="Arial"/>
          <w:color w:val="000000" w:themeColor="text1"/>
          <w:szCs w:val="22"/>
        </w:rPr>
      </w:pPr>
      <w:r w:rsidRPr="00292222">
        <w:rPr>
          <w:rFonts w:cs="Arial"/>
          <w:color w:val="000000" w:themeColor="text1"/>
          <w:szCs w:val="22"/>
        </w:rPr>
        <w:t>Isolerende matten;</w:t>
      </w:r>
    </w:p>
    <w:p w14:paraId="48712339" w14:textId="77777777" w:rsidR="002D0025" w:rsidRPr="00292222" w:rsidRDefault="002D0025" w:rsidP="001D3A1F">
      <w:pPr>
        <w:numPr>
          <w:ilvl w:val="1"/>
          <w:numId w:val="306"/>
        </w:numPr>
        <w:tabs>
          <w:tab w:val="clear" w:pos="1440"/>
          <w:tab w:val="num" w:pos="1778"/>
        </w:tabs>
        <w:spacing w:line="260" w:lineRule="atLeast"/>
        <w:ind w:left="1778"/>
        <w:jc w:val="both"/>
        <w:rPr>
          <w:rFonts w:cs="Arial"/>
          <w:color w:val="000000" w:themeColor="text1"/>
          <w:szCs w:val="22"/>
        </w:rPr>
      </w:pPr>
      <w:r w:rsidRPr="00292222">
        <w:rPr>
          <w:rFonts w:cs="Arial"/>
          <w:color w:val="000000" w:themeColor="text1"/>
          <w:szCs w:val="22"/>
        </w:rPr>
        <w:t>Isolerend schoeisel.</w:t>
      </w:r>
    </w:p>
    <w:p w14:paraId="37611015" w14:textId="77777777" w:rsidR="002D0025" w:rsidRPr="00292222" w:rsidRDefault="002D0025">
      <w:pPr>
        <w:ind w:left="1778"/>
        <w:jc w:val="both"/>
        <w:rPr>
          <w:rFonts w:cs="Arial"/>
          <w:i/>
          <w:iCs/>
          <w:color w:val="000000" w:themeColor="text1"/>
          <w:szCs w:val="22"/>
        </w:rPr>
      </w:pPr>
      <w:r w:rsidRPr="00292222">
        <w:rPr>
          <w:rFonts w:cs="Arial"/>
          <w:i/>
          <w:iCs/>
          <w:color w:val="000000" w:themeColor="text1"/>
          <w:szCs w:val="22"/>
        </w:rPr>
        <w:t>De isolatie kwaliteit van schoeisel dient dusdanig te zijn dat bij een spanning van 87 V de spanning over het lichaam met minimaal 30% wordt gereduceerd.</w:t>
      </w:r>
    </w:p>
    <w:p w14:paraId="21B2CF52" w14:textId="77777777" w:rsidR="002D0025" w:rsidRPr="00292222" w:rsidRDefault="002D0025" w:rsidP="001D3A1F">
      <w:pPr>
        <w:numPr>
          <w:ilvl w:val="0"/>
          <w:numId w:val="306"/>
        </w:numPr>
        <w:tabs>
          <w:tab w:val="clear" w:pos="720"/>
          <w:tab w:val="num" w:pos="1352"/>
        </w:tabs>
        <w:spacing w:line="260" w:lineRule="atLeast"/>
        <w:ind w:left="1352"/>
        <w:jc w:val="both"/>
        <w:rPr>
          <w:rFonts w:cs="Arial"/>
          <w:color w:val="000000" w:themeColor="text1"/>
          <w:szCs w:val="22"/>
        </w:rPr>
      </w:pPr>
      <w:r w:rsidRPr="00292222">
        <w:rPr>
          <w:rFonts w:cs="Arial"/>
          <w:color w:val="000000" w:themeColor="text1"/>
          <w:szCs w:val="22"/>
        </w:rPr>
        <w:t>Indien het risico bestaat dat een persoon gelijktijdig met één hand de rails of daarmee galvanisch verbonden delen aanraakt (te denken valt onder andere aan: de rail, een aan de rail bevestigde kabel, of een aan de rail bevestigd metalen deel van een veili</w:t>
      </w:r>
      <w:r w:rsidRPr="00292222">
        <w:rPr>
          <w:rFonts w:cs="Arial"/>
          <w:color w:val="000000" w:themeColor="text1"/>
          <w:szCs w:val="22"/>
        </w:rPr>
        <w:t>g</w:t>
      </w:r>
      <w:r w:rsidRPr="00292222">
        <w:rPr>
          <w:rFonts w:cs="Arial"/>
          <w:color w:val="000000" w:themeColor="text1"/>
          <w:szCs w:val="22"/>
        </w:rPr>
        <w:t>heidshek, etc.) en met de andere hand een geaard object kunnen de volgende maa</w:t>
      </w:r>
      <w:r w:rsidRPr="00292222">
        <w:rPr>
          <w:rFonts w:cs="Arial"/>
          <w:color w:val="000000" w:themeColor="text1"/>
          <w:szCs w:val="22"/>
        </w:rPr>
        <w:t>t</w:t>
      </w:r>
      <w:r w:rsidRPr="00292222">
        <w:rPr>
          <w:rFonts w:cs="Arial"/>
          <w:color w:val="000000" w:themeColor="text1"/>
          <w:szCs w:val="22"/>
        </w:rPr>
        <w:t>regelen worden gebruikt:</w:t>
      </w:r>
    </w:p>
    <w:p w14:paraId="63C84086" w14:textId="77777777" w:rsidR="002D0025" w:rsidRPr="00292222" w:rsidRDefault="002D0025" w:rsidP="001D3A1F">
      <w:pPr>
        <w:numPr>
          <w:ilvl w:val="1"/>
          <w:numId w:val="306"/>
        </w:numPr>
        <w:tabs>
          <w:tab w:val="clear" w:pos="1440"/>
          <w:tab w:val="num" w:pos="1800"/>
        </w:tabs>
        <w:spacing w:line="260" w:lineRule="atLeast"/>
        <w:ind w:left="2072"/>
        <w:jc w:val="both"/>
        <w:rPr>
          <w:rFonts w:cs="Arial"/>
          <w:color w:val="000000" w:themeColor="text1"/>
          <w:szCs w:val="22"/>
        </w:rPr>
      </w:pPr>
      <w:r w:rsidRPr="00292222">
        <w:rPr>
          <w:rFonts w:cs="Arial"/>
          <w:color w:val="000000" w:themeColor="text1"/>
          <w:szCs w:val="22"/>
        </w:rPr>
        <w:t>Isolerende handschoenen;</w:t>
      </w:r>
    </w:p>
    <w:p w14:paraId="14603650" w14:textId="77777777" w:rsidR="002D0025" w:rsidRPr="00292222" w:rsidRDefault="002D0025">
      <w:pPr>
        <w:ind w:left="2072"/>
        <w:jc w:val="both"/>
        <w:rPr>
          <w:rFonts w:cs="Arial"/>
          <w:i/>
          <w:iCs/>
          <w:color w:val="000000" w:themeColor="text1"/>
          <w:szCs w:val="22"/>
        </w:rPr>
      </w:pPr>
      <w:r w:rsidRPr="00292222">
        <w:rPr>
          <w:rFonts w:cs="Arial"/>
          <w:i/>
          <w:iCs/>
          <w:color w:val="000000" w:themeColor="text1"/>
          <w:szCs w:val="22"/>
        </w:rPr>
        <w:t>De isolerende handschoenen dienen te voldoen aan NEN-EN 60903.</w:t>
      </w:r>
    </w:p>
    <w:p w14:paraId="4A10688A" w14:textId="77777777" w:rsidR="002D0025" w:rsidRPr="00292222" w:rsidRDefault="002D0025" w:rsidP="001D3A1F">
      <w:pPr>
        <w:numPr>
          <w:ilvl w:val="0"/>
          <w:numId w:val="306"/>
        </w:numPr>
        <w:tabs>
          <w:tab w:val="clear" w:pos="720"/>
          <w:tab w:val="num" w:pos="1352"/>
        </w:tabs>
        <w:spacing w:line="260" w:lineRule="atLeast"/>
        <w:ind w:left="1352"/>
        <w:jc w:val="both"/>
        <w:rPr>
          <w:rFonts w:cs="Arial"/>
          <w:color w:val="000000" w:themeColor="text1"/>
          <w:szCs w:val="22"/>
        </w:rPr>
      </w:pPr>
      <w:r w:rsidRPr="00292222">
        <w:rPr>
          <w:rFonts w:cs="Arial"/>
          <w:color w:val="000000" w:themeColor="text1"/>
          <w:szCs w:val="22"/>
        </w:rPr>
        <w:t>Spanningsvereffening: het aarden van de spoorstaven is alleen toegestaan als is aa</w:t>
      </w:r>
      <w:r w:rsidRPr="00292222">
        <w:rPr>
          <w:rFonts w:cs="Arial"/>
          <w:color w:val="000000" w:themeColor="text1"/>
          <w:szCs w:val="22"/>
        </w:rPr>
        <w:t>n</w:t>
      </w:r>
      <w:r w:rsidRPr="00292222">
        <w:rPr>
          <w:rFonts w:cs="Arial"/>
          <w:color w:val="000000" w:themeColor="text1"/>
          <w:szCs w:val="22"/>
        </w:rPr>
        <w:t>getoond dat de veilige en correcte werking van treindetectie niet negatief wordt beï</w:t>
      </w:r>
      <w:r w:rsidRPr="00292222">
        <w:rPr>
          <w:rFonts w:cs="Arial"/>
          <w:color w:val="000000" w:themeColor="text1"/>
          <w:szCs w:val="22"/>
        </w:rPr>
        <w:t>n</w:t>
      </w:r>
      <w:r w:rsidRPr="00292222">
        <w:rPr>
          <w:rFonts w:cs="Arial"/>
          <w:color w:val="000000" w:themeColor="text1"/>
          <w:szCs w:val="22"/>
        </w:rPr>
        <w:t>vloed. Dit laatste dient door ProRail IM Treinbeveiliging te worden getoetst.</w:t>
      </w:r>
    </w:p>
    <w:p w14:paraId="728748ED" w14:textId="77777777" w:rsidR="002D0025" w:rsidRPr="00292222" w:rsidRDefault="002D0025">
      <w:pPr>
        <w:rPr>
          <w:color w:val="000000" w:themeColor="text1"/>
        </w:rPr>
      </w:pPr>
    </w:p>
    <w:p w14:paraId="4B05A149" w14:textId="77777777" w:rsidR="002D0025" w:rsidRPr="00292222" w:rsidRDefault="002D0025">
      <w:pPr>
        <w:pStyle w:val="Kop1"/>
        <w:numPr>
          <w:ilvl w:val="0"/>
          <w:numId w:val="3"/>
        </w:numPr>
        <w:rPr>
          <w:color w:val="000000" w:themeColor="text1"/>
          <w:lang w:eastAsia="en-US"/>
        </w:rPr>
      </w:pPr>
      <w:bookmarkStart w:id="121" w:name="_Toc286067860"/>
      <w:bookmarkStart w:id="122" w:name="_Ref332786881"/>
      <w:bookmarkStart w:id="123" w:name="_Toc440620192"/>
      <w:r w:rsidRPr="00292222">
        <w:rPr>
          <w:color w:val="000000" w:themeColor="text1"/>
          <w:lang w:eastAsia="en-US"/>
        </w:rPr>
        <w:t>Gro</w:t>
      </w:r>
      <w:r w:rsidRPr="00292222">
        <w:rPr>
          <w:color w:val="000000" w:themeColor="text1"/>
        </w:rPr>
        <w:t>n</w:t>
      </w:r>
      <w:r w:rsidRPr="00292222">
        <w:rPr>
          <w:color w:val="000000" w:themeColor="text1"/>
          <w:lang w:eastAsia="en-US"/>
        </w:rPr>
        <w:t>dwerkzaamheden</w:t>
      </w:r>
      <w:bookmarkEnd w:id="114"/>
      <w:bookmarkEnd w:id="121"/>
      <w:bookmarkEnd w:id="122"/>
      <w:bookmarkEnd w:id="123"/>
    </w:p>
    <w:p w14:paraId="32094AA8" w14:textId="77777777" w:rsidR="002D0025" w:rsidRPr="00292222" w:rsidRDefault="002D0025" w:rsidP="001D3A1F">
      <w:pPr>
        <w:numPr>
          <w:ilvl w:val="1"/>
          <w:numId w:val="65"/>
        </w:numPr>
        <w:tabs>
          <w:tab w:val="clear" w:pos="792"/>
          <w:tab w:val="num" w:pos="993"/>
        </w:tabs>
        <w:ind w:left="993" w:hanging="993"/>
        <w:rPr>
          <w:snapToGrid w:val="0"/>
          <w:color w:val="000000" w:themeColor="text1"/>
        </w:rPr>
      </w:pPr>
      <w:r w:rsidRPr="00292222">
        <w:rPr>
          <w:snapToGrid w:val="0"/>
          <w:color w:val="000000" w:themeColor="text1"/>
        </w:rPr>
        <w:t>De grondwerkzaamheden mogen alleen worden verricht onder verantwoordelijkheid van de werkgever van de personen die de werkzaamheden uitvoeren.</w:t>
      </w:r>
    </w:p>
    <w:p w14:paraId="2981E068" w14:textId="77777777" w:rsidR="002D0025" w:rsidRPr="00292222" w:rsidRDefault="002D0025">
      <w:pPr>
        <w:rPr>
          <w:snapToGrid w:val="0"/>
          <w:color w:val="000000" w:themeColor="text1"/>
        </w:rPr>
      </w:pPr>
    </w:p>
    <w:p w14:paraId="768AB34B" w14:textId="77777777" w:rsidR="002D0025" w:rsidRPr="00292222" w:rsidRDefault="002D0025" w:rsidP="001D3A1F">
      <w:pPr>
        <w:numPr>
          <w:ilvl w:val="1"/>
          <w:numId w:val="65"/>
        </w:numPr>
        <w:tabs>
          <w:tab w:val="clear" w:pos="792"/>
          <w:tab w:val="num" w:pos="993"/>
        </w:tabs>
        <w:ind w:left="993" w:hanging="993"/>
        <w:rPr>
          <w:snapToGrid w:val="0"/>
          <w:color w:val="000000" w:themeColor="text1"/>
        </w:rPr>
      </w:pPr>
      <w:r w:rsidRPr="00292222">
        <w:rPr>
          <w:snapToGrid w:val="0"/>
          <w:color w:val="000000" w:themeColor="text1"/>
        </w:rPr>
        <w:t>Voor aanvang van de grondwerkzaamheden moet de werkgever van de personen die de werkzaamheden uitvoert, aan de hand van de gegevens die hem ter beschikking zijn g</w:t>
      </w:r>
      <w:r w:rsidRPr="00292222">
        <w:rPr>
          <w:snapToGrid w:val="0"/>
          <w:color w:val="000000" w:themeColor="text1"/>
        </w:rPr>
        <w:t>e</w:t>
      </w:r>
      <w:r w:rsidRPr="00292222">
        <w:rPr>
          <w:snapToGrid w:val="0"/>
          <w:color w:val="000000" w:themeColor="text1"/>
        </w:rPr>
        <w:t>steld en die hij heeft opgevraagd, de ligging van eventuele hoogspanningskabels bepalen.</w:t>
      </w:r>
    </w:p>
    <w:p w14:paraId="420D4952" w14:textId="77777777" w:rsidR="002D0025" w:rsidRPr="00292222" w:rsidRDefault="002D0025">
      <w:pPr>
        <w:rPr>
          <w:snapToGrid w:val="0"/>
          <w:color w:val="000000" w:themeColor="text1"/>
        </w:rPr>
      </w:pPr>
    </w:p>
    <w:p w14:paraId="12C2990C" w14:textId="77777777" w:rsidR="002D0025" w:rsidRPr="00292222" w:rsidRDefault="002D0025" w:rsidP="001D3A1F">
      <w:pPr>
        <w:numPr>
          <w:ilvl w:val="1"/>
          <w:numId w:val="65"/>
        </w:numPr>
        <w:tabs>
          <w:tab w:val="clear" w:pos="792"/>
          <w:tab w:val="num" w:pos="993"/>
        </w:tabs>
        <w:ind w:left="993" w:hanging="993"/>
        <w:rPr>
          <w:snapToGrid w:val="0"/>
          <w:color w:val="000000" w:themeColor="text1"/>
        </w:rPr>
      </w:pPr>
      <w:r w:rsidRPr="00292222">
        <w:rPr>
          <w:snapToGrid w:val="0"/>
          <w:color w:val="000000" w:themeColor="text1"/>
        </w:rPr>
        <w:t>Grondwerkzaamheden in de nabijheid van hoogspanningskabels die in de grond liggen, mogen alleen plaatsvinden na toestemming van de</w:t>
      </w:r>
      <w:r w:rsidRPr="00292222">
        <w:rPr>
          <w:i/>
          <w:snapToGrid w:val="0"/>
          <w:color w:val="000000" w:themeColor="text1"/>
        </w:rPr>
        <w:t xml:space="preserve"> installatieverantwoordelijke</w:t>
      </w:r>
      <w:r w:rsidRPr="00292222">
        <w:rPr>
          <w:snapToGrid w:val="0"/>
          <w:color w:val="000000" w:themeColor="text1"/>
        </w:rPr>
        <w:t>.</w:t>
      </w:r>
    </w:p>
    <w:p w14:paraId="4E76150F" w14:textId="77777777" w:rsidR="002D0025" w:rsidRPr="00292222" w:rsidRDefault="002D0025">
      <w:pPr>
        <w:rPr>
          <w:snapToGrid w:val="0"/>
          <w:color w:val="000000" w:themeColor="text1"/>
        </w:rPr>
      </w:pPr>
    </w:p>
    <w:p w14:paraId="2312C707" w14:textId="77777777" w:rsidR="002D0025" w:rsidRPr="00292222" w:rsidRDefault="002D0025" w:rsidP="001D3A1F">
      <w:pPr>
        <w:numPr>
          <w:ilvl w:val="1"/>
          <w:numId w:val="65"/>
        </w:numPr>
        <w:tabs>
          <w:tab w:val="clear" w:pos="792"/>
          <w:tab w:val="num" w:pos="993"/>
        </w:tabs>
        <w:ind w:left="993" w:hanging="993"/>
        <w:rPr>
          <w:snapToGrid w:val="0"/>
          <w:color w:val="000000" w:themeColor="text1"/>
        </w:rPr>
      </w:pPr>
      <w:r w:rsidRPr="00292222">
        <w:rPr>
          <w:snapToGrid w:val="0"/>
          <w:color w:val="000000" w:themeColor="text1"/>
        </w:rPr>
        <w:t>Grondwerkzaamheden waarbij graafmachines of andere werktuigen met mechanische aandrijving worden gebruikt, mogen niet beginnen voordat:</w:t>
      </w:r>
    </w:p>
    <w:p w14:paraId="226A2492" w14:textId="77777777" w:rsidR="002D0025" w:rsidRPr="00292222" w:rsidRDefault="002D0025" w:rsidP="001D3A1F">
      <w:pPr>
        <w:numPr>
          <w:ilvl w:val="0"/>
          <w:numId w:val="66"/>
        </w:numPr>
        <w:tabs>
          <w:tab w:val="clear" w:pos="360"/>
          <w:tab w:val="num" w:pos="1352"/>
        </w:tabs>
        <w:ind w:left="1352"/>
        <w:rPr>
          <w:snapToGrid w:val="0"/>
          <w:color w:val="000000" w:themeColor="text1"/>
        </w:rPr>
      </w:pPr>
      <w:r w:rsidRPr="00292222">
        <w:rPr>
          <w:iCs/>
          <w:snapToGrid w:val="0"/>
          <w:color w:val="000000" w:themeColor="text1"/>
        </w:rPr>
        <w:t xml:space="preserve">de ProRail medewerker van ondergrondse infra </w:t>
      </w:r>
      <w:r w:rsidRPr="00292222">
        <w:rPr>
          <w:snapToGrid w:val="0"/>
          <w:color w:val="000000" w:themeColor="text1"/>
        </w:rPr>
        <w:t>de noodzakelijke gegevens over de (eventueel) aanwezige hoogspanningskabels heeft verstrekt;</w:t>
      </w:r>
    </w:p>
    <w:p w14:paraId="5D09C463" w14:textId="77777777" w:rsidR="002D0025" w:rsidRPr="00292222" w:rsidRDefault="002D0025" w:rsidP="001D3A1F">
      <w:pPr>
        <w:numPr>
          <w:ilvl w:val="0"/>
          <w:numId w:val="66"/>
        </w:numPr>
        <w:tabs>
          <w:tab w:val="clear" w:pos="360"/>
          <w:tab w:val="num" w:pos="1352"/>
        </w:tabs>
        <w:ind w:left="1352"/>
        <w:rPr>
          <w:snapToGrid w:val="0"/>
          <w:color w:val="000000" w:themeColor="text1"/>
        </w:rPr>
      </w:pPr>
      <w:r w:rsidRPr="00292222">
        <w:rPr>
          <w:snapToGrid w:val="0"/>
          <w:color w:val="000000" w:themeColor="text1"/>
        </w:rPr>
        <w:t>de werkelijke ligging van de kabels is vastgesteld met behulp van een spade.</w:t>
      </w:r>
    </w:p>
    <w:p w14:paraId="5ABFF184" w14:textId="77777777" w:rsidR="002D0025" w:rsidRPr="00292222" w:rsidRDefault="002D0025">
      <w:pPr>
        <w:rPr>
          <w:snapToGrid w:val="0"/>
          <w:color w:val="000000" w:themeColor="text1"/>
        </w:rPr>
      </w:pPr>
    </w:p>
    <w:p w14:paraId="10A12FD8" w14:textId="77777777" w:rsidR="002D0025" w:rsidRPr="00292222" w:rsidRDefault="002D0025" w:rsidP="001D3A1F">
      <w:pPr>
        <w:numPr>
          <w:ilvl w:val="1"/>
          <w:numId w:val="65"/>
        </w:numPr>
        <w:tabs>
          <w:tab w:val="clear" w:pos="792"/>
          <w:tab w:val="num" w:pos="993"/>
        </w:tabs>
        <w:ind w:left="993" w:hanging="993"/>
        <w:rPr>
          <w:snapToGrid w:val="0"/>
          <w:color w:val="000000" w:themeColor="text1"/>
        </w:rPr>
      </w:pPr>
      <w:r w:rsidRPr="00292222">
        <w:rPr>
          <w:snapToGrid w:val="0"/>
          <w:color w:val="000000" w:themeColor="text1"/>
        </w:rPr>
        <w:t>Bij grondwerkzaamheden met graafmachines of andere werktuigen met mechanische aa</w:t>
      </w:r>
      <w:r w:rsidRPr="00292222">
        <w:rPr>
          <w:snapToGrid w:val="0"/>
          <w:color w:val="000000" w:themeColor="text1"/>
        </w:rPr>
        <w:t>n</w:t>
      </w:r>
      <w:r w:rsidRPr="00292222">
        <w:rPr>
          <w:snapToGrid w:val="0"/>
          <w:color w:val="000000" w:themeColor="text1"/>
        </w:rPr>
        <w:t>drijving mag men in de grond gelegde kabels niet te dicht naderen. Als hieraan niet kan worden voldaan, moeten graafwerkzaamheden met een spade worden uitgevoerd. Ged</w:t>
      </w:r>
      <w:r w:rsidRPr="00292222">
        <w:rPr>
          <w:snapToGrid w:val="0"/>
          <w:color w:val="000000" w:themeColor="text1"/>
        </w:rPr>
        <w:t>e</w:t>
      </w:r>
      <w:r w:rsidRPr="00292222">
        <w:rPr>
          <w:snapToGrid w:val="0"/>
          <w:color w:val="000000" w:themeColor="text1"/>
        </w:rPr>
        <w:t>tailleerde voorschriften voor het uitvoeren van machinale graafwerkzaamheden en de te hanteren minimale afstand tot een kabel- en leidingbed zijn genoemd in installatievoo</w:t>
      </w:r>
      <w:r w:rsidRPr="00292222">
        <w:rPr>
          <w:snapToGrid w:val="0"/>
          <w:color w:val="000000" w:themeColor="text1"/>
        </w:rPr>
        <w:t>r</w:t>
      </w:r>
      <w:r w:rsidRPr="00292222">
        <w:rPr>
          <w:snapToGrid w:val="0"/>
          <w:color w:val="000000" w:themeColor="text1"/>
        </w:rPr>
        <w:t>schrift ISV00117.</w:t>
      </w:r>
    </w:p>
    <w:p w14:paraId="12B5319C" w14:textId="77777777" w:rsidR="002D0025" w:rsidRPr="00292222" w:rsidRDefault="002D0025">
      <w:pPr>
        <w:pStyle w:val="Kop1"/>
        <w:numPr>
          <w:ilvl w:val="0"/>
          <w:numId w:val="3"/>
        </w:numPr>
        <w:rPr>
          <w:color w:val="000000" w:themeColor="text1"/>
          <w:lang w:eastAsia="en-US"/>
        </w:rPr>
      </w:pPr>
      <w:bookmarkStart w:id="124" w:name="_Toc90098064"/>
      <w:bookmarkStart w:id="125" w:name="_Toc286067861"/>
      <w:bookmarkStart w:id="126" w:name="_Ref332786886"/>
      <w:bookmarkStart w:id="127" w:name="_Toc440620193"/>
      <w:r w:rsidRPr="00292222">
        <w:rPr>
          <w:color w:val="000000" w:themeColor="text1"/>
          <w:lang w:eastAsia="en-US"/>
        </w:rPr>
        <w:t>De inzet van (groot) materieel langs of op het spoor bij 1500 V dc-TEV-systemen</w:t>
      </w:r>
      <w:bookmarkEnd w:id="124"/>
      <w:bookmarkEnd w:id="125"/>
      <w:bookmarkEnd w:id="126"/>
      <w:bookmarkEnd w:id="127"/>
    </w:p>
    <w:p w14:paraId="4C3CF3BB" w14:textId="77777777" w:rsidR="002D0025" w:rsidRPr="00292222" w:rsidRDefault="002D0025">
      <w:pPr>
        <w:pStyle w:val="Kop2"/>
        <w:numPr>
          <w:ilvl w:val="1"/>
          <w:numId w:val="2"/>
        </w:numPr>
        <w:rPr>
          <w:snapToGrid w:val="0"/>
          <w:color w:val="000000" w:themeColor="text1"/>
        </w:rPr>
      </w:pPr>
      <w:bookmarkStart w:id="128" w:name="_Toc90098065"/>
      <w:bookmarkStart w:id="129" w:name="_Toc286067862"/>
      <w:bookmarkStart w:id="130" w:name="_Toc440620194"/>
      <w:r w:rsidRPr="00292222">
        <w:rPr>
          <w:snapToGrid w:val="0"/>
          <w:color w:val="000000" w:themeColor="text1"/>
        </w:rPr>
        <w:t>Werkzaamheden boven en naast de bovenleiding</w:t>
      </w:r>
      <w:bookmarkEnd w:id="128"/>
      <w:bookmarkEnd w:id="129"/>
      <w:bookmarkEnd w:id="130"/>
    </w:p>
    <w:p w14:paraId="595F2067" w14:textId="77777777" w:rsidR="002D0025" w:rsidRPr="00292222" w:rsidRDefault="002D0025" w:rsidP="001D3A1F">
      <w:pPr>
        <w:numPr>
          <w:ilvl w:val="2"/>
          <w:numId w:val="67"/>
        </w:numPr>
        <w:tabs>
          <w:tab w:val="clear" w:pos="1224"/>
          <w:tab w:val="num" w:pos="993"/>
        </w:tabs>
        <w:ind w:left="993" w:hanging="993"/>
        <w:rPr>
          <w:snapToGrid w:val="0"/>
          <w:color w:val="000000" w:themeColor="text1"/>
        </w:rPr>
      </w:pPr>
      <w:bookmarkStart w:id="131" w:name="_Ref332716779"/>
      <w:r w:rsidRPr="00292222">
        <w:rPr>
          <w:snapToGrid w:val="0"/>
          <w:color w:val="000000" w:themeColor="text1"/>
        </w:rPr>
        <w:t>Werkzaamheden boven bovenleiding die onder spanning staat, mogen alleen worden ve</w:t>
      </w:r>
      <w:r w:rsidRPr="00292222">
        <w:rPr>
          <w:snapToGrid w:val="0"/>
          <w:color w:val="000000" w:themeColor="text1"/>
        </w:rPr>
        <w:t>r</w:t>
      </w:r>
      <w:r w:rsidRPr="00292222">
        <w:rPr>
          <w:snapToGrid w:val="0"/>
          <w:color w:val="000000" w:themeColor="text1"/>
        </w:rPr>
        <w:t>richt als er maatregelen zijn genomen om aanraking of te dichte nadering van spannin</w:t>
      </w:r>
      <w:r w:rsidRPr="00292222">
        <w:rPr>
          <w:snapToGrid w:val="0"/>
          <w:color w:val="000000" w:themeColor="text1"/>
        </w:rPr>
        <w:t>g</w:t>
      </w:r>
      <w:r w:rsidRPr="00292222">
        <w:rPr>
          <w:snapToGrid w:val="0"/>
          <w:color w:val="000000" w:themeColor="text1"/>
        </w:rPr>
        <w:t>voerende delen van de contactleiding te voorkomen. Dit geldt ongeacht de afstand. Er zijn twee mogelijke maatregelen:</w:t>
      </w:r>
      <w:bookmarkEnd w:id="131"/>
    </w:p>
    <w:p w14:paraId="316AF698" w14:textId="77777777" w:rsidR="002D0025" w:rsidRPr="00292222" w:rsidRDefault="002D0025" w:rsidP="001D3A1F">
      <w:pPr>
        <w:numPr>
          <w:ilvl w:val="0"/>
          <w:numId w:val="68"/>
        </w:numPr>
        <w:rPr>
          <w:snapToGrid w:val="0"/>
          <w:color w:val="000000" w:themeColor="text1"/>
        </w:rPr>
      </w:pPr>
      <w:r w:rsidRPr="00292222">
        <w:rPr>
          <w:snapToGrid w:val="0"/>
          <w:color w:val="000000" w:themeColor="text1"/>
        </w:rPr>
        <w:t>het aanbrengen van een gesloten niet-elektrisch geleidende werkvloer, waarvoor de</w:t>
      </w:r>
      <w:r w:rsidRPr="00292222">
        <w:rPr>
          <w:i/>
          <w:snapToGrid w:val="0"/>
          <w:color w:val="000000" w:themeColor="text1"/>
        </w:rPr>
        <w:t xml:space="preserve"> werkverantwoordelijke </w:t>
      </w:r>
      <w:r w:rsidRPr="00292222">
        <w:rPr>
          <w:snapToGrid w:val="0"/>
          <w:color w:val="000000" w:themeColor="text1"/>
        </w:rPr>
        <w:t>eisen stelt;</w:t>
      </w:r>
    </w:p>
    <w:p w14:paraId="6F8303A0" w14:textId="77777777" w:rsidR="002D0025" w:rsidRPr="00292222" w:rsidRDefault="002D0025" w:rsidP="001D3A1F">
      <w:pPr>
        <w:numPr>
          <w:ilvl w:val="0"/>
          <w:numId w:val="68"/>
        </w:numPr>
        <w:rPr>
          <w:snapToGrid w:val="0"/>
          <w:color w:val="000000" w:themeColor="text1"/>
        </w:rPr>
      </w:pPr>
      <w:r w:rsidRPr="00292222">
        <w:rPr>
          <w:snapToGrid w:val="0"/>
          <w:color w:val="000000" w:themeColor="text1"/>
        </w:rPr>
        <w:t>het aanbrengen van een isolerend net.</w:t>
      </w:r>
    </w:p>
    <w:p w14:paraId="102F0C3C" w14:textId="77777777" w:rsidR="002D0025" w:rsidRPr="00292222" w:rsidRDefault="002D0025">
      <w:pPr>
        <w:rPr>
          <w:snapToGrid w:val="0"/>
          <w:color w:val="000000" w:themeColor="text1"/>
        </w:rPr>
      </w:pPr>
    </w:p>
    <w:p w14:paraId="77F51E0E" w14:textId="77777777" w:rsidR="002D0025" w:rsidRPr="00292222" w:rsidRDefault="002D0025" w:rsidP="001D3A1F">
      <w:pPr>
        <w:numPr>
          <w:ilvl w:val="2"/>
          <w:numId w:val="67"/>
        </w:numPr>
        <w:tabs>
          <w:tab w:val="clear" w:pos="1224"/>
          <w:tab w:val="num" w:pos="993"/>
        </w:tabs>
        <w:ind w:left="993" w:hanging="993"/>
        <w:rPr>
          <w:snapToGrid w:val="0"/>
          <w:color w:val="000000" w:themeColor="text1"/>
        </w:rPr>
      </w:pPr>
      <w:r w:rsidRPr="00292222">
        <w:rPr>
          <w:snapToGrid w:val="0"/>
          <w:color w:val="000000" w:themeColor="text1"/>
        </w:rPr>
        <w:t>De</w:t>
      </w:r>
      <w:r w:rsidRPr="00292222">
        <w:rPr>
          <w:i/>
          <w:snapToGrid w:val="0"/>
          <w:color w:val="000000" w:themeColor="text1"/>
        </w:rPr>
        <w:t xml:space="preserve"> installatieverantwoordelijke </w:t>
      </w:r>
      <w:r w:rsidRPr="00292222">
        <w:rPr>
          <w:snapToGrid w:val="0"/>
          <w:color w:val="000000" w:themeColor="text1"/>
        </w:rPr>
        <w:t xml:space="preserve">is bevoegd ontheffing te verlenen voor de bepalingen in paragraaf </w:t>
      </w:r>
      <w:r w:rsidR="003A1666">
        <w:rPr>
          <w:snapToGrid w:val="0"/>
          <w:color w:val="000000" w:themeColor="text1"/>
        </w:rPr>
        <w:fldChar w:fldCharType="begin"/>
      </w:r>
      <w:r w:rsidR="003A1666">
        <w:rPr>
          <w:snapToGrid w:val="0"/>
          <w:color w:val="000000" w:themeColor="text1"/>
        </w:rPr>
        <w:instrText xml:space="preserve"> REF _Ref332716779 \r \h </w:instrText>
      </w:r>
      <w:r w:rsidR="003A1666">
        <w:rPr>
          <w:snapToGrid w:val="0"/>
          <w:color w:val="000000" w:themeColor="text1"/>
        </w:rPr>
      </w:r>
      <w:r w:rsidR="003A1666">
        <w:rPr>
          <w:snapToGrid w:val="0"/>
          <w:color w:val="000000" w:themeColor="text1"/>
        </w:rPr>
        <w:fldChar w:fldCharType="separate"/>
      </w:r>
      <w:r w:rsidR="00EB7EB9">
        <w:rPr>
          <w:snapToGrid w:val="0"/>
          <w:color w:val="000000" w:themeColor="text1"/>
        </w:rPr>
        <w:t>7.1.1</w:t>
      </w:r>
      <w:r w:rsidR="003A1666">
        <w:rPr>
          <w:snapToGrid w:val="0"/>
          <w:color w:val="000000" w:themeColor="text1"/>
        </w:rPr>
        <w:fldChar w:fldCharType="end"/>
      </w:r>
      <w:r w:rsidRPr="00292222">
        <w:rPr>
          <w:snapToGrid w:val="0"/>
          <w:color w:val="000000" w:themeColor="text1"/>
        </w:rPr>
        <w:t>, mits de werkzaamheden plaatsvinden volgens een werkinstructie die hij heeft goedgekeurd.</w:t>
      </w:r>
    </w:p>
    <w:p w14:paraId="118EEB23" w14:textId="77777777" w:rsidR="002D0025" w:rsidRPr="00292222" w:rsidRDefault="002D0025">
      <w:pPr>
        <w:rPr>
          <w:snapToGrid w:val="0"/>
          <w:color w:val="000000" w:themeColor="text1"/>
        </w:rPr>
      </w:pPr>
    </w:p>
    <w:p w14:paraId="32DF4E7F" w14:textId="77777777" w:rsidR="002D0025" w:rsidRPr="00292222" w:rsidRDefault="002D0025" w:rsidP="001D3A1F">
      <w:pPr>
        <w:numPr>
          <w:ilvl w:val="2"/>
          <w:numId w:val="67"/>
        </w:numPr>
        <w:tabs>
          <w:tab w:val="clear" w:pos="1224"/>
          <w:tab w:val="num" w:pos="993"/>
        </w:tabs>
        <w:ind w:left="993" w:hanging="993"/>
        <w:rPr>
          <w:snapToGrid w:val="0"/>
          <w:color w:val="000000" w:themeColor="text1"/>
        </w:rPr>
      </w:pPr>
      <w:r w:rsidRPr="00292222">
        <w:rPr>
          <w:snapToGrid w:val="0"/>
          <w:color w:val="000000" w:themeColor="text1"/>
        </w:rPr>
        <w:t>Werkzaamheden naast onder spanning staande bovenleiding, waarbij personen, werktu</w:t>
      </w:r>
      <w:r w:rsidRPr="00292222">
        <w:rPr>
          <w:snapToGrid w:val="0"/>
          <w:color w:val="000000" w:themeColor="text1"/>
        </w:rPr>
        <w:t>i</w:t>
      </w:r>
      <w:r w:rsidRPr="00292222">
        <w:rPr>
          <w:snapToGrid w:val="0"/>
          <w:color w:val="000000" w:themeColor="text1"/>
        </w:rPr>
        <w:t>gen of lange elektrisch geleidende voorwerpen – bedoeld dan wel onbedoeld – de contac</w:t>
      </w:r>
      <w:r w:rsidRPr="00292222">
        <w:rPr>
          <w:snapToGrid w:val="0"/>
          <w:color w:val="000000" w:themeColor="text1"/>
        </w:rPr>
        <w:t>t</w:t>
      </w:r>
      <w:r w:rsidRPr="00292222">
        <w:rPr>
          <w:snapToGrid w:val="0"/>
          <w:color w:val="000000" w:themeColor="text1"/>
        </w:rPr>
        <w:t>leiding op minder dan 1,5 meter kunnen naderen, mogen alleen worden verricht als vo</w:t>
      </w:r>
      <w:r w:rsidRPr="00292222">
        <w:rPr>
          <w:snapToGrid w:val="0"/>
          <w:color w:val="000000" w:themeColor="text1"/>
        </w:rPr>
        <w:t>l</w:t>
      </w:r>
      <w:r w:rsidRPr="00292222">
        <w:rPr>
          <w:snapToGrid w:val="0"/>
          <w:color w:val="000000" w:themeColor="text1"/>
        </w:rPr>
        <w:t>doende afscherming is aangebracht.</w:t>
      </w:r>
      <w:r w:rsidRPr="00292222">
        <w:rPr>
          <w:snapToGrid w:val="0"/>
          <w:color w:val="000000" w:themeColor="text1"/>
        </w:rPr>
        <w:br/>
      </w:r>
    </w:p>
    <w:p w14:paraId="3BD31B21" w14:textId="77777777" w:rsidR="002D0025" w:rsidRPr="00292222" w:rsidRDefault="002D0025">
      <w:pPr>
        <w:pStyle w:val="Kop2"/>
        <w:numPr>
          <w:ilvl w:val="1"/>
          <w:numId w:val="2"/>
        </w:numPr>
        <w:rPr>
          <w:snapToGrid w:val="0"/>
          <w:color w:val="000000" w:themeColor="text1"/>
        </w:rPr>
      </w:pPr>
      <w:bookmarkStart w:id="132" w:name="_Toc90098066"/>
      <w:bookmarkStart w:id="133" w:name="_Toc286067863"/>
      <w:bookmarkStart w:id="134" w:name="_Toc440620195"/>
      <w:r w:rsidRPr="00292222">
        <w:rPr>
          <w:snapToGrid w:val="0"/>
          <w:color w:val="000000" w:themeColor="text1"/>
        </w:rPr>
        <w:t>Werkzaamheden met heistellingen en andere (verrijdbare) hoogreikende werktuigen</w:t>
      </w:r>
      <w:bookmarkEnd w:id="132"/>
      <w:bookmarkEnd w:id="133"/>
      <w:bookmarkEnd w:id="134"/>
    </w:p>
    <w:p w14:paraId="2CC49549" w14:textId="77777777" w:rsidR="002D0025" w:rsidRPr="00292222" w:rsidRDefault="002D0025" w:rsidP="001D3A1F">
      <w:pPr>
        <w:numPr>
          <w:ilvl w:val="2"/>
          <w:numId w:val="69"/>
        </w:numPr>
        <w:tabs>
          <w:tab w:val="clear" w:pos="1224"/>
          <w:tab w:val="num" w:pos="993"/>
        </w:tabs>
        <w:ind w:left="993" w:hanging="993"/>
        <w:rPr>
          <w:snapToGrid w:val="0"/>
          <w:color w:val="000000" w:themeColor="text1"/>
        </w:rPr>
      </w:pPr>
      <w:bookmarkStart w:id="135" w:name="_Ref332716914"/>
      <w:r w:rsidRPr="00292222">
        <w:rPr>
          <w:snapToGrid w:val="0"/>
          <w:color w:val="000000" w:themeColor="text1"/>
        </w:rPr>
        <w:t>Men mag bouwkranen, heistellingen of andere hoogreikende werktuigen die hoger zijn dan 5 meter, alleen gebruiken indien de risico’s met betrekking tot de hoogspanningsinstallaties (bovenleiding) zijn geïnventariseerd en er passende maatregelen zijn getroffen die de</w:t>
      </w:r>
      <w:r w:rsidRPr="00292222">
        <w:rPr>
          <w:i/>
          <w:snapToGrid w:val="0"/>
          <w:color w:val="000000" w:themeColor="text1"/>
        </w:rPr>
        <w:t xml:space="preserve"> i</w:t>
      </w:r>
      <w:r w:rsidRPr="00292222">
        <w:rPr>
          <w:i/>
          <w:snapToGrid w:val="0"/>
          <w:color w:val="000000" w:themeColor="text1"/>
        </w:rPr>
        <w:t>n</w:t>
      </w:r>
      <w:r w:rsidRPr="00292222">
        <w:rPr>
          <w:i/>
          <w:snapToGrid w:val="0"/>
          <w:color w:val="000000" w:themeColor="text1"/>
        </w:rPr>
        <w:t xml:space="preserve">stallatieverantwoordelijke </w:t>
      </w:r>
      <w:r w:rsidRPr="00292222">
        <w:rPr>
          <w:snapToGrid w:val="0"/>
          <w:color w:val="000000" w:themeColor="text1"/>
        </w:rPr>
        <w:t>heeft goedgekeurd. Hiervoor dient de onderstaande richtlijn te worden gebruikt.</w:t>
      </w:r>
      <w:bookmarkEnd w:id="135"/>
    </w:p>
    <w:p w14:paraId="0C9FD243" w14:textId="77777777" w:rsidR="002D0025" w:rsidRPr="00292222" w:rsidRDefault="002D0025">
      <w:pPr>
        <w:rPr>
          <w:snapToGrid w:val="0"/>
          <w:color w:val="000000" w:themeColor="text1"/>
        </w:rPr>
      </w:pPr>
    </w:p>
    <w:p w14:paraId="6A52056A" w14:textId="77777777" w:rsidR="002D0025" w:rsidRPr="00292222" w:rsidRDefault="002D0025">
      <w:pPr>
        <w:rPr>
          <w:snapToGrid w:val="0"/>
          <w:color w:val="000000" w:themeColor="text1"/>
          <w:u w:val="single"/>
        </w:rPr>
      </w:pPr>
      <w:r w:rsidRPr="00292222">
        <w:rPr>
          <w:snapToGrid w:val="0"/>
          <w:color w:val="000000" w:themeColor="text1"/>
          <w:u w:val="single"/>
        </w:rPr>
        <w:t>Algemeen</w:t>
      </w:r>
    </w:p>
    <w:p w14:paraId="67A6B2BC" w14:textId="247EB610" w:rsidR="002D0025" w:rsidRPr="00292222" w:rsidRDefault="004968EE">
      <w:pPr>
        <w:rPr>
          <w:snapToGrid w:val="0"/>
          <w:color w:val="000000" w:themeColor="text1"/>
        </w:rPr>
      </w:pPr>
      <w:r w:rsidRPr="00292222">
        <w:rPr>
          <w:snapToGrid w:val="0"/>
          <w:color w:val="000000" w:themeColor="text1"/>
        </w:rPr>
        <w:t xml:space="preserve">Indien </w:t>
      </w:r>
      <w:r>
        <w:rPr>
          <w:snapToGrid w:val="0"/>
          <w:color w:val="000000" w:themeColor="text1"/>
        </w:rPr>
        <w:t xml:space="preserve">een </w:t>
      </w:r>
      <w:r w:rsidRPr="00292222">
        <w:rPr>
          <w:snapToGrid w:val="0"/>
          <w:color w:val="000000" w:themeColor="text1"/>
        </w:rPr>
        <w:t>werktuig</w:t>
      </w:r>
      <w:r>
        <w:rPr>
          <w:snapToGrid w:val="0"/>
          <w:color w:val="000000" w:themeColor="text1"/>
        </w:rPr>
        <w:t xml:space="preserve"> (o.a. kraan) door de aard van de werkzaamheden dan wel door omva</w:t>
      </w:r>
      <w:r>
        <w:rPr>
          <w:snapToGrid w:val="0"/>
          <w:color w:val="000000" w:themeColor="text1"/>
        </w:rPr>
        <w:t>l</w:t>
      </w:r>
      <w:r>
        <w:rPr>
          <w:snapToGrid w:val="0"/>
          <w:color w:val="000000" w:themeColor="text1"/>
        </w:rPr>
        <w:t xml:space="preserve">len </w:t>
      </w:r>
      <w:r w:rsidR="00AC536E">
        <w:rPr>
          <w:snapToGrid w:val="0"/>
          <w:color w:val="000000" w:themeColor="text1"/>
        </w:rPr>
        <w:t xml:space="preserve">contact kan maken met de </w:t>
      </w:r>
      <w:r w:rsidRPr="00292222">
        <w:rPr>
          <w:snapToGrid w:val="0"/>
          <w:color w:val="000000" w:themeColor="text1"/>
        </w:rPr>
        <w:t>hoogspanningsinstallatie (bovenleiding), maakt de</w:t>
      </w:r>
      <w:r w:rsidRPr="00292222">
        <w:rPr>
          <w:i/>
          <w:snapToGrid w:val="0"/>
          <w:color w:val="000000" w:themeColor="text1"/>
        </w:rPr>
        <w:t xml:space="preserve"> werkve</w:t>
      </w:r>
      <w:r w:rsidRPr="00292222">
        <w:rPr>
          <w:i/>
          <w:snapToGrid w:val="0"/>
          <w:color w:val="000000" w:themeColor="text1"/>
        </w:rPr>
        <w:t>r</w:t>
      </w:r>
      <w:r w:rsidRPr="00292222">
        <w:rPr>
          <w:i/>
          <w:snapToGrid w:val="0"/>
          <w:color w:val="000000" w:themeColor="text1"/>
        </w:rPr>
        <w:t xml:space="preserve">antwoordelijke </w:t>
      </w:r>
      <w:r w:rsidRPr="00292222">
        <w:rPr>
          <w:snapToGrid w:val="0"/>
          <w:color w:val="000000" w:themeColor="text1"/>
        </w:rPr>
        <w:t>een veiligheidsplan.</w:t>
      </w:r>
      <w:r w:rsidR="002D0025" w:rsidRPr="00292222">
        <w:rPr>
          <w:snapToGrid w:val="0"/>
          <w:color w:val="000000" w:themeColor="text1"/>
        </w:rPr>
        <w:t xml:space="preserve"> Dit plan wordt voorafgaand aan de werkzaamheden besproken met de</w:t>
      </w:r>
      <w:r w:rsidR="002D0025" w:rsidRPr="00292222">
        <w:rPr>
          <w:i/>
          <w:snapToGrid w:val="0"/>
          <w:color w:val="000000" w:themeColor="text1"/>
        </w:rPr>
        <w:t xml:space="preserve"> installatieverantwoordelijke</w:t>
      </w:r>
      <w:r w:rsidR="002D0025" w:rsidRPr="00292222">
        <w:rPr>
          <w:snapToGrid w:val="0"/>
          <w:color w:val="000000" w:themeColor="text1"/>
        </w:rPr>
        <w:t>. Afhankelijk van de situatie en de aard van de werkzaamheden kan de</w:t>
      </w:r>
      <w:r w:rsidR="002D0025" w:rsidRPr="00292222">
        <w:rPr>
          <w:i/>
          <w:snapToGrid w:val="0"/>
          <w:color w:val="000000" w:themeColor="text1"/>
        </w:rPr>
        <w:t xml:space="preserve"> installatieverantwoordelijke, </w:t>
      </w:r>
      <w:r w:rsidR="002D0025" w:rsidRPr="00292222">
        <w:rPr>
          <w:snapToGrid w:val="0"/>
          <w:color w:val="000000" w:themeColor="text1"/>
        </w:rPr>
        <w:t>in overleg met de</w:t>
      </w:r>
      <w:r w:rsidR="002D0025" w:rsidRPr="00292222">
        <w:rPr>
          <w:i/>
          <w:snapToGrid w:val="0"/>
          <w:color w:val="000000" w:themeColor="text1"/>
        </w:rPr>
        <w:t xml:space="preserve"> werkverantwoo</w:t>
      </w:r>
      <w:r w:rsidR="002D0025" w:rsidRPr="00292222">
        <w:rPr>
          <w:i/>
          <w:snapToGrid w:val="0"/>
          <w:color w:val="000000" w:themeColor="text1"/>
        </w:rPr>
        <w:t>r</w:t>
      </w:r>
      <w:r w:rsidR="002D0025" w:rsidRPr="00292222">
        <w:rPr>
          <w:i/>
          <w:snapToGrid w:val="0"/>
          <w:color w:val="000000" w:themeColor="text1"/>
        </w:rPr>
        <w:t xml:space="preserve">delijke, </w:t>
      </w:r>
      <w:r w:rsidR="002D0025" w:rsidRPr="00292222">
        <w:rPr>
          <w:snapToGrid w:val="0"/>
          <w:color w:val="000000" w:themeColor="text1"/>
        </w:rPr>
        <w:t>de voorgestelde maatregelen verscherpen (bovenleiding spanningsloos maken en aarden) of verzwakken (doordat bijvoorbeeld de aardelektrode en een verbinding met r</w:t>
      </w:r>
      <w:r w:rsidR="002D0025" w:rsidRPr="00292222">
        <w:rPr>
          <w:snapToGrid w:val="0"/>
          <w:color w:val="000000" w:themeColor="text1"/>
        </w:rPr>
        <w:t>e</w:t>
      </w:r>
      <w:r w:rsidR="002D0025" w:rsidRPr="00292222">
        <w:rPr>
          <w:snapToGrid w:val="0"/>
          <w:color w:val="000000" w:themeColor="text1"/>
        </w:rPr>
        <w:t>tour niet noodzakelijk is en het risico gering is). Met betrekking tot aspecten van treinveili</w:t>
      </w:r>
      <w:r w:rsidR="002D0025" w:rsidRPr="00292222">
        <w:rPr>
          <w:snapToGrid w:val="0"/>
          <w:color w:val="000000" w:themeColor="text1"/>
        </w:rPr>
        <w:t>g</w:t>
      </w:r>
      <w:r w:rsidR="002D0025" w:rsidRPr="00292222">
        <w:rPr>
          <w:snapToGrid w:val="0"/>
          <w:color w:val="000000" w:themeColor="text1"/>
        </w:rPr>
        <w:t xml:space="preserve">heid wordt verwezen naar </w:t>
      </w:r>
      <w:r w:rsidR="00AE5017">
        <w:rPr>
          <w:snapToGrid w:val="0"/>
          <w:color w:val="000000" w:themeColor="text1"/>
        </w:rPr>
        <w:t xml:space="preserve">het </w:t>
      </w:r>
      <w:r w:rsidR="002D0025" w:rsidRPr="00292222">
        <w:rPr>
          <w:snapToGrid w:val="0"/>
          <w:color w:val="000000" w:themeColor="text1"/>
        </w:rPr>
        <w:t>VVW</w:t>
      </w:r>
      <w:r w:rsidR="00AE5017">
        <w:rPr>
          <w:snapToGrid w:val="0"/>
          <w:color w:val="000000" w:themeColor="text1"/>
        </w:rPr>
        <w:t xml:space="preserve"> (= Voorschrift Veilig Werken)</w:t>
      </w:r>
      <w:r w:rsidR="002D0025" w:rsidRPr="00292222">
        <w:rPr>
          <w:snapToGrid w:val="0"/>
          <w:color w:val="000000" w:themeColor="text1"/>
        </w:rPr>
        <w:t>.</w:t>
      </w:r>
    </w:p>
    <w:p w14:paraId="0123C079" w14:textId="77777777" w:rsidR="002D0025" w:rsidRPr="00292222" w:rsidRDefault="002D0025">
      <w:pPr>
        <w:rPr>
          <w:snapToGrid w:val="0"/>
          <w:color w:val="000000" w:themeColor="text1"/>
        </w:rPr>
      </w:pPr>
    </w:p>
    <w:p w14:paraId="539BA431" w14:textId="77777777" w:rsidR="002D0025" w:rsidRPr="00292222" w:rsidRDefault="002D0025">
      <w:pPr>
        <w:rPr>
          <w:snapToGrid w:val="0"/>
          <w:color w:val="000000" w:themeColor="text1"/>
          <w:u w:val="single"/>
        </w:rPr>
      </w:pPr>
      <w:r w:rsidRPr="00292222">
        <w:rPr>
          <w:snapToGrid w:val="0"/>
          <w:color w:val="000000" w:themeColor="text1"/>
          <w:u w:val="single"/>
        </w:rPr>
        <w:t>Richtlijn</w:t>
      </w:r>
    </w:p>
    <w:p w14:paraId="14F6DB86" w14:textId="77777777" w:rsidR="002D0025" w:rsidRPr="00292222" w:rsidRDefault="002D0025">
      <w:pPr>
        <w:rPr>
          <w:snapToGrid w:val="0"/>
          <w:color w:val="000000" w:themeColor="text1"/>
        </w:rPr>
      </w:pPr>
      <w:r w:rsidRPr="00292222">
        <w:rPr>
          <w:snapToGrid w:val="0"/>
          <w:color w:val="000000" w:themeColor="text1"/>
        </w:rPr>
        <w:t>De risico’s met betrekking tot de hoogspanningsinstallaties (bovenleiding) zijn onder te verdelen in de volgende klassen:</w:t>
      </w:r>
    </w:p>
    <w:p w14:paraId="5D505BF3" w14:textId="77777777" w:rsidR="002D0025" w:rsidRPr="00292222" w:rsidRDefault="002D0025">
      <w:pPr>
        <w:rPr>
          <w:snapToGrid w:val="0"/>
          <w:color w:val="000000" w:themeColor="text1"/>
        </w:rPr>
      </w:pPr>
    </w:p>
    <w:p w14:paraId="6EE462EC" w14:textId="77777777" w:rsidR="002D0025" w:rsidRPr="00292222" w:rsidRDefault="002D0025">
      <w:pPr>
        <w:ind w:left="2127" w:hanging="1135"/>
        <w:rPr>
          <w:snapToGrid w:val="0"/>
          <w:color w:val="000000" w:themeColor="text1"/>
        </w:rPr>
      </w:pPr>
      <w:r w:rsidRPr="00292222">
        <w:rPr>
          <w:snapToGrid w:val="0"/>
          <w:color w:val="000000" w:themeColor="text1"/>
        </w:rPr>
        <w:t>Klasse A.</w:t>
      </w:r>
      <w:r w:rsidRPr="00292222">
        <w:rPr>
          <w:snapToGrid w:val="0"/>
          <w:color w:val="000000" w:themeColor="text1"/>
        </w:rPr>
        <w:tab/>
        <w:t>Het werktuig is buiten valbereik van de hoogspanningsinstallatie (bovenle</w:t>
      </w:r>
      <w:r w:rsidRPr="00292222">
        <w:rPr>
          <w:snapToGrid w:val="0"/>
          <w:color w:val="000000" w:themeColor="text1"/>
        </w:rPr>
        <w:t>i</w:t>
      </w:r>
      <w:r w:rsidRPr="00292222">
        <w:rPr>
          <w:snapToGrid w:val="0"/>
          <w:color w:val="000000" w:themeColor="text1"/>
        </w:rPr>
        <w:t xml:space="preserve">ding). Hierbij is geen actie in het kader van </w:t>
      </w:r>
      <w:r w:rsidRPr="00292222">
        <w:rPr>
          <w:color w:val="000000" w:themeColor="text1"/>
          <w:lang w:eastAsia="en-US"/>
        </w:rPr>
        <w:t xml:space="preserve">RLN00128 </w:t>
      </w:r>
      <w:r w:rsidRPr="00292222">
        <w:rPr>
          <w:snapToGrid w:val="0"/>
          <w:color w:val="000000" w:themeColor="text1"/>
        </w:rPr>
        <w:t>noodzakelijk.</w:t>
      </w:r>
    </w:p>
    <w:p w14:paraId="4AB3FC48" w14:textId="77777777" w:rsidR="002D0025" w:rsidRPr="00292222" w:rsidRDefault="002D0025">
      <w:pPr>
        <w:ind w:left="2127" w:hanging="1135"/>
        <w:rPr>
          <w:snapToGrid w:val="0"/>
          <w:color w:val="000000" w:themeColor="text1"/>
        </w:rPr>
      </w:pPr>
    </w:p>
    <w:p w14:paraId="75E23C6E" w14:textId="77777777" w:rsidR="002D0025" w:rsidRPr="00292222" w:rsidRDefault="002D0025">
      <w:pPr>
        <w:ind w:left="2127" w:hanging="1135"/>
        <w:rPr>
          <w:snapToGrid w:val="0"/>
          <w:color w:val="000000" w:themeColor="text1"/>
        </w:rPr>
      </w:pPr>
      <w:r w:rsidRPr="00292222">
        <w:rPr>
          <w:snapToGrid w:val="0"/>
          <w:color w:val="000000" w:themeColor="text1"/>
        </w:rPr>
        <w:t>Klasse B.</w:t>
      </w:r>
      <w:r w:rsidRPr="00292222">
        <w:rPr>
          <w:snapToGrid w:val="0"/>
          <w:color w:val="000000" w:themeColor="text1"/>
        </w:rPr>
        <w:tab/>
        <w:t>Het werktuig is binnen valbereik van de hoogspanningsinstallatie (bovenle</w:t>
      </w:r>
      <w:r w:rsidRPr="00292222">
        <w:rPr>
          <w:snapToGrid w:val="0"/>
          <w:color w:val="000000" w:themeColor="text1"/>
        </w:rPr>
        <w:t>i</w:t>
      </w:r>
      <w:r w:rsidRPr="00292222">
        <w:rPr>
          <w:snapToGrid w:val="0"/>
          <w:color w:val="000000" w:themeColor="text1"/>
        </w:rPr>
        <w:t>ding).</w:t>
      </w:r>
    </w:p>
    <w:p w14:paraId="033545D8" w14:textId="77777777" w:rsidR="002D0025" w:rsidRPr="00292222" w:rsidRDefault="002D0025">
      <w:pPr>
        <w:ind w:left="2127"/>
        <w:rPr>
          <w:snapToGrid w:val="0"/>
          <w:color w:val="000000" w:themeColor="text1"/>
        </w:rPr>
      </w:pPr>
      <w:r w:rsidRPr="00292222">
        <w:rPr>
          <w:snapToGrid w:val="0"/>
          <w:color w:val="000000" w:themeColor="text1"/>
        </w:rPr>
        <w:t>Er dient een verbinding te worden gemaakt met de retour. Deze verbinding bestaat uit een kabel van ten minste 50 mm</w:t>
      </w:r>
      <w:r w:rsidRPr="00292222">
        <w:rPr>
          <w:snapToGrid w:val="0"/>
          <w:color w:val="000000" w:themeColor="text1"/>
          <w:vertAlign w:val="superscript"/>
        </w:rPr>
        <w:t>2</w:t>
      </w:r>
      <w:r w:rsidRPr="00292222">
        <w:rPr>
          <w:snapToGrid w:val="0"/>
          <w:color w:val="000000" w:themeColor="text1"/>
        </w:rPr>
        <w:t xml:space="preserve"> koper of equivalent en is via een (Soulé CLS of gelijkwaardig)doorslagveiligheid verbonden met de negatieve pool van het voedende stelsel. De lengte van de kabel is niet langer dan 75 meter. Deze kabel dient kortsluitvast en betrouwbaar te zijn. De verbinding die zo is gemaakt, garandeert kortsluiting bij het omvallen van het werktuig i</w:t>
      </w:r>
      <w:r w:rsidRPr="00292222">
        <w:rPr>
          <w:snapToGrid w:val="0"/>
          <w:color w:val="000000" w:themeColor="text1"/>
        </w:rPr>
        <w:t>n</w:t>
      </w:r>
      <w:r w:rsidRPr="00292222">
        <w:rPr>
          <w:snapToGrid w:val="0"/>
          <w:color w:val="000000" w:themeColor="text1"/>
        </w:rPr>
        <w:t>dien deze de spanningvoerende delen van de bovenleiding raakt. De verbi</w:t>
      </w:r>
      <w:r w:rsidRPr="00292222">
        <w:rPr>
          <w:snapToGrid w:val="0"/>
          <w:color w:val="000000" w:themeColor="text1"/>
        </w:rPr>
        <w:t>n</w:t>
      </w:r>
      <w:r w:rsidRPr="00292222">
        <w:rPr>
          <w:snapToGrid w:val="0"/>
          <w:color w:val="000000" w:themeColor="text1"/>
        </w:rPr>
        <w:t>dingen en de doorslagveiligheid dienen periodiek en na ieder onweer geco</w:t>
      </w:r>
      <w:r w:rsidRPr="00292222">
        <w:rPr>
          <w:snapToGrid w:val="0"/>
          <w:color w:val="000000" w:themeColor="text1"/>
        </w:rPr>
        <w:t>n</w:t>
      </w:r>
      <w:r w:rsidRPr="00292222">
        <w:rPr>
          <w:snapToGrid w:val="0"/>
          <w:color w:val="000000" w:themeColor="text1"/>
        </w:rPr>
        <w:t>troleerd te worden.</w:t>
      </w:r>
    </w:p>
    <w:p w14:paraId="2DC528F1" w14:textId="77777777" w:rsidR="002D0025" w:rsidRPr="00292222" w:rsidRDefault="002D0025">
      <w:pPr>
        <w:ind w:left="2127"/>
        <w:rPr>
          <w:snapToGrid w:val="0"/>
          <w:color w:val="000000" w:themeColor="text1"/>
        </w:rPr>
      </w:pPr>
    </w:p>
    <w:p w14:paraId="7FC0653D" w14:textId="77777777" w:rsidR="002D0025" w:rsidRPr="00292222" w:rsidRDefault="002D0025">
      <w:pPr>
        <w:ind w:left="2127"/>
        <w:rPr>
          <w:snapToGrid w:val="0"/>
          <w:color w:val="000000" w:themeColor="text1"/>
        </w:rPr>
      </w:pPr>
      <w:r w:rsidRPr="00292222">
        <w:rPr>
          <w:snapToGrid w:val="0"/>
          <w:color w:val="000000" w:themeColor="text1"/>
        </w:rPr>
        <w:t>Er dient een aardelektrode met een overgangsweerstand &lt; 10 Ohm te worden aangebracht. Deze aardelektrode dient ter bescherming van de seinwezen-installaties en andere installaties, die hiermee beveiligd zijn, bij blikseminslag op het werktuig.</w:t>
      </w:r>
    </w:p>
    <w:p w14:paraId="12F8D524" w14:textId="77777777" w:rsidR="002D0025" w:rsidRPr="00292222" w:rsidRDefault="002D0025">
      <w:pPr>
        <w:ind w:left="2127" w:hanging="1135"/>
        <w:rPr>
          <w:snapToGrid w:val="0"/>
          <w:color w:val="000000" w:themeColor="text1"/>
        </w:rPr>
      </w:pPr>
    </w:p>
    <w:p w14:paraId="6F1582D8" w14:textId="77777777" w:rsidR="002D0025" w:rsidRPr="00292222" w:rsidRDefault="002D0025">
      <w:pPr>
        <w:ind w:left="2127" w:hanging="1135"/>
        <w:rPr>
          <w:snapToGrid w:val="0"/>
          <w:color w:val="000000" w:themeColor="text1"/>
        </w:rPr>
      </w:pPr>
      <w:r w:rsidRPr="00292222">
        <w:rPr>
          <w:snapToGrid w:val="0"/>
          <w:color w:val="000000" w:themeColor="text1"/>
        </w:rPr>
        <w:t>Klasse C.</w:t>
      </w:r>
      <w:r w:rsidRPr="00292222">
        <w:rPr>
          <w:snapToGrid w:val="0"/>
          <w:color w:val="000000" w:themeColor="text1"/>
        </w:rPr>
        <w:tab/>
        <w:t>Het werktuig is binnen valbereik van de hoogspanningsinstallatie (bovenle</w:t>
      </w:r>
      <w:r w:rsidRPr="00292222">
        <w:rPr>
          <w:snapToGrid w:val="0"/>
          <w:color w:val="000000" w:themeColor="text1"/>
        </w:rPr>
        <w:t>i</w:t>
      </w:r>
      <w:r w:rsidRPr="00292222">
        <w:rPr>
          <w:snapToGrid w:val="0"/>
          <w:color w:val="000000" w:themeColor="text1"/>
        </w:rPr>
        <w:t>ding) en het werktuig nadert de bovenleiding op een afstand van ongeveer 5 meter.</w:t>
      </w:r>
    </w:p>
    <w:p w14:paraId="27497E39" w14:textId="77777777" w:rsidR="002D0025" w:rsidRPr="00292222" w:rsidRDefault="002D0025">
      <w:pPr>
        <w:ind w:left="2127"/>
        <w:rPr>
          <w:snapToGrid w:val="0"/>
          <w:color w:val="000000" w:themeColor="text1"/>
        </w:rPr>
      </w:pPr>
      <w:r w:rsidRPr="00292222">
        <w:rPr>
          <w:snapToGrid w:val="0"/>
          <w:color w:val="000000" w:themeColor="text1"/>
        </w:rPr>
        <w:t>De werkzaamheden kunnen dan meestal nog uitgevoerd worden terwijl de bovenleiding onder spanning staat en er regelmatig toezicht is van een</w:t>
      </w:r>
      <w:r w:rsidRPr="00292222">
        <w:rPr>
          <w:i/>
          <w:snapToGrid w:val="0"/>
          <w:color w:val="000000" w:themeColor="text1"/>
        </w:rPr>
        <w:t xml:space="preserve"> wer</w:t>
      </w:r>
      <w:r w:rsidRPr="00292222">
        <w:rPr>
          <w:i/>
          <w:snapToGrid w:val="0"/>
          <w:color w:val="000000" w:themeColor="text1"/>
        </w:rPr>
        <w:t>k</w:t>
      </w:r>
      <w:r w:rsidRPr="00292222">
        <w:rPr>
          <w:i/>
          <w:snapToGrid w:val="0"/>
          <w:color w:val="000000" w:themeColor="text1"/>
        </w:rPr>
        <w:t xml:space="preserve">verantwoordelijke </w:t>
      </w:r>
      <w:r w:rsidRPr="00292222">
        <w:rPr>
          <w:snapToGrid w:val="0"/>
          <w:color w:val="000000" w:themeColor="text1"/>
        </w:rPr>
        <w:t>of in opdracht van een</w:t>
      </w:r>
      <w:r w:rsidRPr="00292222">
        <w:rPr>
          <w:i/>
          <w:snapToGrid w:val="0"/>
          <w:color w:val="000000" w:themeColor="text1"/>
        </w:rPr>
        <w:t xml:space="preserve"> werkverantwoordelijke </w:t>
      </w:r>
      <w:r w:rsidRPr="00292222">
        <w:rPr>
          <w:snapToGrid w:val="0"/>
          <w:color w:val="000000" w:themeColor="text1"/>
        </w:rPr>
        <w:t xml:space="preserve">van minimaal een </w:t>
      </w:r>
      <w:r w:rsidRPr="00292222">
        <w:rPr>
          <w:i/>
          <w:snapToGrid w:val="0"/>
          <w:color w:val="000000" w:themeColor="text1"/>
        </w:rPr>
        <w:t>vakbekwaam persoon</w:t>
      </w:r>
      <w:r w:rsidRPr="00292222">
        <w:rPr>
          <w:snapToGrid w:val="0"/>
          <w:color w:val="000000" w:themeColor="text1"/>
        </w:rPr>
        <w:t>.</w:t>
      </w:r>
    </w:p>
    <w:p w14:paraId="497C1DF5" w14:textId="77777777" w:rsidR="002D0025" w:rsidRPr="00292222" w:rsidRDefault="002D0025">
      <w:pPr>
        <w:ind w:left="2127"/>
        <w:rPr>
          <w:snapToGrid w:val="0"/>
          <w:color w:val="000000" w:themeColor="text1"/>
        </w:rPr>
      </w:pPr>
      <w:r w:rsidRPr="00292222">
        <w:rPr>
          <w:snapToGrid w:val="0"/>
          <w:color w:val="000000" w:themeColor="text1"/>
        </w:rPr>
        <w:t>De aanwijzingen van de</w:t>
      </w:r>
      <w:r w:rsidRPr="00292222">
        <w:rPr>
          <w:i/>
          <w:snapToGrid w:val="0"/>
          <w:color w:val="000000" w:themeColor="text1"/>
        </w:rPr>
        <w:t xml:space="preserve"> werkverantwoordelijke </w:t>
      </w:r>
      <w:r w:rsidRPr="00292222">
        <w:rPr>
          <w:snapToGrid w:val="0"/>
          <w:color w:val="000000" w:themeColor="text1"/>
        </w:rPr>
        <w:t>moeten altijd stipt opgevolgd worden.</w:t>
      </w:r>
    </w:p>
    <w:p w14:paraId="39962442" w14:textId="77777777" w:rsidR="002D0025" w:rsidRPr="00292222" w:rsidRDefault="002D0025">
      <w:pPr>
        <w:ind w:left="2127"/>
        <w:rPr>
          <w:snapToGrid w:val="0"/>
          <w:color w:val="000000" w:themeColor="text1"/>
        </w:rPr>
      </w:pPr>
      <w:r w:rsidRPr="00292222">
        <w:rPr>
          <w:snapToGrid w:val="0"/>
          <w:color w:val="000000" w:themeColor="text1"/>
        </w:rPr>
        <w:t>Er dient een verbinding te worden gemaakt met de retour. Gestelde eisen aan de verbinding conform klasse B.</w:t>
      </w:r>
    </w:p>
    <w:p w14:paraId="4FF9D32A" w14:textId="77777777" w:rsidR="002D0025" w:rsidRPr="00292222" w:rsidRDefault="002D0025">
      <w:pPr>
        <w:ind w:left="2127"/>
        <w:rPr>
          <w:snapToGrid w:val="0"/>
          <w:color w:val="000000" w:themeColor="text1"/>
        </w:rPr>
      </w:pPr>
    </w:p>
    <w:p w14:paraId="3E26CE45" w14:textId="77777777" w:rsidR="002D0025" w:rsidRPr="00292222" w:rsidRDefault="002D0025">
      <w:pPr>
        <w:ind w:left="2127" w:hanging="1135"/>
        <w:rPr>
          <w:snapToGrid w:val="0"/>
          <w:color w:val="000000" w:themeColor="text1"/>
        </w:rPr>
      </w:pPr>
      <w:r w:rsidRPr="00292222">
        <w:rPr>
          <w:snapToGrid w:val="0"/>
          <w:color w:val="000000" w:themeColor="text1"/>
        </w:rPr>
        <w:t>Klasse D.</w:t>
      </w:r>
      <w:r w:rsidRPr="00292222">
        <w:rPr>
          <w:snapToGrid w:val="0"/>
          <w:color w:val="000000" w:themeColor="text1"/>
        </w:rPr>
        <w:tab/>
        <w:t>Het werktuig is binnen valbereik van de hoogspanningsinstallatie (bovenle</w:t>
      </w:r>
      <w:r w:rsidRPr="00292222">
        <w:rPr>
          <w:snapToGrid w:val="0"/>
          <w:color w:val="000000" w:themeColor="text1"/>
        </w:rPr>
        <w:t>i</w:t>
      </w:r>
      <w:r w:rsidRPr="00292222">
        <w:rPr>
          <w:snapToGrid w:val="0"/>
          <w:color w:val="000000" w:themeColor="text1"/>
        </w:rPr>
        <w:t>ding) en het werktuig nadert de bovenleiding op een afstand van ongeveer 5 meter en tenminste op een afstand van 1,5 meter.</w:t>
      </w:r>
    </w:p>
    <w:p w14:paraId="71C40900" w14:textId="77777777" w:rsidR="002D0025" w:rsidRPr="00292222" w:rsidRDefault="002D0025">
      <w:pPr>
        <w:ind w:left="2127"/>
        <w:rPr>
          <w:snapToGrid w:val="0"/>
          <w:color w:val="000000" w:themeColor="text1"/>
        </w:rPr>
      </w:pPr>
      <w:r w:rsidRPr="00292222">
        <w:rPr>
          <w:snapToGrid w:val="0"/>
          <w:color w:val="000000" w:themeColor="text1"/>
        </w:rPr>
        <w:t>De werkzaamheden kunnen in dit geval meestal nog uitgevoerd worden terwijl de bovenleiding onder spanning staat en er voortdurend toezicht is van een</w:t>
      </w:r>
      <w:r w:rsidRPr="00292222">
        <w:rPr>
          <w:i/>
          <w:snapToGrid w:val="0"/>
          <w:color w:val="000000" w:themeColor="text1"/>
        </w:rPr>
        <w:t xml:space="preserve"> werkverantwoordelijke </w:t>
      </w:r>
      <w:r w:rsidRPr="00292222">
        <w:rPr>
          <w:snapToGrid w:val="0"/>
          <w:color w:val="000000" w:themeColor="text1"/>
        </w:rPr>
        <w:t>of in opdracht van een</w:t>
      </w:r>
      <w:r w:rsidRPr="00292222">
        <w:rPr>
          <w:i/>
          <w:snapToGrid w:val="0"/>
          <w:color w:val="000000" w:themeColor="text1"/>
        </w:rPr>
        <w:t xml:space="preserve"> werkverantwoordelijke </w:t>
      </w:r>
      <w:r w:rsidRPr="00292222">
        <w:rPr>
          <w:snapToGrid w:val="0"/>
          <w:color w:val="000000" w:themeColor="text1"/>
        </w:rPr>
        <w:t>van m</w:t>
      </w:r>
      <w:r w:rsidRPr="00292222">
        <w:rPr>
          <w:snapToGrid w:val="0"/>
          <w:color w:val="000000" w:themeColor="text1"/>
        </w:rPr>
        <w:t>i</w:t>
      </w:r>
      <w:r w:rsidRPr="00292222">
        <w:rPr>
          <w:snapToGrid w:val="0"/>
          <w:color w:val="000000" w:themeColor="text1"/>
        </w:rPr>
        <w:t xml:space="preserve">nimaal een </w:t>
      </w:r>
      <w:r w:rsidRPr="00292222">
        <w:rPr>
          <w:i/>
          <w:snapToGrid w:val="0"/>
          <w:color w:val="000000" w:themeColor="text1"/>
        </w:rPr>
        <w:t>vakbekwaam persoon</w:t>
      </w:r>
      <w:r w:rsidRPr="00292222">
        <w:rPr>
          <w:snapToGrid w:val="0"/>
          <w:color w:val="000000" w:themeColor="text1"/>
        </w:rPr>
        <w:t>. De aanwijzingen van de</w:t>
      </w:r>
      <w:r w:rsidRPr="00292222">
        <w:rPr>
          <w:i/>
          <w:snapToGrid w:val="0"/>
          <w:color w:val="000000" w:themeColor="text1"/>
        </w:rPr>
        <w:t xml:space="preserve"> werkverantwoo</w:t>
      </w:r>
      <w:r w:rsidRPr="00292222">
        <w:rPr>
          <w:i/>
          <w:snapToGrid w:val="0"/>
          <w:color w:val="000000" w:themeColor="text1"/>
        </w:rPr>
        <w:t>r</w:t>
      </w:r>
      <w:r w:rsidRPr="00292222">
        <w:rPr>
          <w:i/>
          <w:snapToGrid w:val="0"/>
          <w:color w:val="000000" w:themeColor="text1"/>
        </w:rPr>
        <w:t xml:space="preserve">delijke </w:t>
      </w:r>
      <w:r w:rsidRPr="00292222">
        <w:rPr>
          <w:snapToGrid w:val="0"/>
          <w:color w:val="000000" w:themeColor="text1"/>
        </w:rPr>
        <w:t>moeten altijd stipt opgevolgd worden.</w:t>
      </w:r>
    </w:p>
    <w:p w14:paraId="089A4056" w14:textId="77777777" w:rsidR="002D0025" w:rsidRPr="00292222" w:rsidRDefault="002D0025">
      <w:pPr>
        <w:ind w:left="2127"/>
        <w:rPr>
          <w:snapToGrid w:val="0"/>
          <w:color w:val="000000" w:themeColor="text1"/>
        </w:rPr>
      </w:pPr>
      <w:r w:rsidRPr="00292222">
        <w:rPr>
          <w:snapToGrid w:val="0"/>
          <w:color w:val="000000" w:themeColor="text1"/>
        </w:rPr>
        <w:t>Er dient een verbinding te worden gemaakt met de retour. Gestelde eisen aan de verbinding conform klasse B.</w:t>
      </w:r>
    </w:p>
    <w:p w14:paraId="20A2D61F" w14:textId="77777777" w:rsidR="002D0025" w:rsidRPr="00292222" w:rsidRDefault="002D0025">
      <w:pPr>
        <w:ind w:left="2127" w:hanging="1135"/>
        <w:rPr>
          <w:snapToGrid w:val="0"/>
          <w:color w:val="000000" w:themeColor="text1"/>
        </w:rPr>
      </w:pPr>
    </w:p>
    <w:p w14:paraId="21FD238D" w14:textId="77777777" w:rsidR="002D0025" w:rsidRPr="00292222" w:rsidRDefault="002D0025">
      <w:pPr>
        <w:ind w:left="2127" w:hanging="1135"/>
        <w:rPr>
          <w:snapToGrid w:val="0"/>
          <w:color w:val="000000" w:themeColor="text1"/>
        </w:rPr>
      </w:pPr>
      <w:r w:rsidRPr="00292222">
        <w:rPr>
          <w:snapToGrid w:val="0"/>
          <w:color w:val="000000" w:themeColor="text1"/>
        </w:rPr>
        <w:t>Klasse E.</w:t>
      </w:r>
      <w:r w:rsidRPr="00292222">
        <w:rPr>
          <w:snapToGrid w:val="0"/>
          <w:color w:val="000000" w:themeColor="text1"/>
        </w:rPr>
        <w:tab/>
        <w:t>Het werktuig is binnen valbereik van de hoogspanningsinstallatie (bovenle</w:t>
      </w:r>
      <w:r w:rsidRPr="00292222">
        <w:rPr>
          <w:snapToGrid w:val="0"/>
          <w:color w:val="000000" w:themeColor="text1"/>
        </w:rPr>
        <w:t>i</w:t>
      </w:r>
      <w:r w:rsidRPr="00292222">
        <w:rPr>
          <w:snapToGrid w:val="0"/>
          <w:color w:val="000000" w:themeColor="text1"/>
        </w:rPr>
        <w:t>ding) en het werktuig bevindt zich binnen 1,5 meter afstand van de hoogspa</w:t>
      </w:r>
      <w:r w:rsidRPr="00292222">
        <w:rPr>
          <w:snapToGrid w:val="0"/>
          <w:color w:val="000000" w:themeColor="text1"/>
        </w:rPr>
        <w:t>n</w:t>
      </w:r>
      <w:r w:rsidRPr="00292222">
        <w:rPr>
          <w:snapToGrid w:val="0"/>
          <w:color w:val="000000" w:themeColor="text1"/>
        </w:rPr>
        <w:t>ningsinstallatie (bovenleiding).</w:t>
      </w:r>
    </w:p>
    <w:p w14:paraId="0749AC39" w14:textId="77777777" w:rsidR="002D0025" w:rsidRPr="00292222" w:rsidRDefault="002D0025">
      <w:pPr>
        <w:ind w:left="2127"/>
        <w:rPr>
          <w:snapToGrid w:val="0"/>
          <w:color w:val="000000" w:themeColor="text1"/>
        </w:rPr>
      </w:pPr>
      <w:r w:rsidRPr="00292222">
        <w:rPr>
          <w:snapToGrid w:val="0"/>
          <w:color w:val="000000" w:themeColor="text1"/>
        </w:rPr>
        <w:t>De werkzaamheden kunnen in dit geval, na overleg en met toestemming van de</w:t>
      </w:r>
      <w:r w:rsidRPr="00292222">
        <w:rPr>
          <w:i/>
          <w:snapToGrid w:val="0"/>
          <w:color w:val="000000" w:themeColor="text1"/>
        </w:rPr>
        <w:t xml:space="preserve"> installatieverantwoordelijke, </w:t>
      </w:r>
      <w:r w:rsidRPr="00292222">
        <w:rPr>
          <w:snapToGrid w:val="0"/>
          <w:color w:val="000000" w:themeColor="text1"/>
        </w:rPr>
        <w:t>alleen worden uitgevoerd met uitgeschakelde en geaarde bovenleiding, tenzij er voldoende afscherming is aangebracht.</w:t>
      </w:r>
    </w:p>
    <w:p w14:paraId="3060AB93" w14:textId="77777777" w:rsidR="002D0025" w:rsidRPr="00292222" w:rsidRDefault="002D0025">
      <w:pPr>
        <w:rPr>
          <w:snapToGrid w:val="0"/>
          <w:color w:val="000000" w:themeColor="text1"/>
        </w:rPr>
      </w:pPr>
    </w:p>
    <w:p w14:paraId="07A2E7F8" w14:textId="77777777" w:rsidR="002D0025" w:rsidRPr="00292222" w:rsidRDefault="002D0025" w:rsidP="001D3A1F">
      <w:pPr>
        <w:numPr>
          <w:ilvl w:val="2"/>
          <w:numId w:val="69"/>
        </w:numPr>
        <w:tabs>
          <w:tab w:val="clear" w:pos="1224"/>
          <w:tab w:val="num" w:pos="993"/>
        </w:tabs>
        <w:ind w:left="993" w:hanging="993"/>
        <w:rPr>
          <w:snapToGrid w:val="0"/>
          <w:color w:val="000000" w:themeColor="text1"/>
        </w:rPr>
      </w:pPr>
      <w:bookmarkStart w:id="136" w:name="_Ref332716832"/>
      <w:r w:rsidRPr="00292222">
        <w:rPr>
          <w:snapToGrid w:val="0"/>
          <w:color w:val="000000" w:themeColor="text1"/>
        </w:rPr>
        <w:t>Werkzaamheden met mobiele, railgebonden werktuigen mogen alleen plaatsvinden op een afstand van ten minste 0,5 meter als er alleen sprake is van een hoogtebegrenzer die z</w:t>
      </w:r>
      <w:r w:rsidRPr="00292222">
        <w:rPr>
          <w:snapToGrid w:val="0"/>
          <w:color w:val="000000" w:themeColor="text1"/>
        </w:rPr>
        <w:t>o</w:t>
      </w:r>
      <w:r w:rsidRPr="00292222">
        <w:rPr>
          <w:snapToGrid w:val="0"/>
          <w:color w:val="000000" w:themeColor="text1"/>
        </w:rPr>
        <w:t>danig is afgesteld dat het werktuig de contactleiding niet dichter nadert dan 0,5 meter.</w:t>
      </w:r>
      <w:bookmarkEnd w:id="136"/>
    </w:p>
    <w:p w14:paraId="0FA9C61A" w14:textId="77777777" w:rsidR="002D0025" w:rsidRPr="00292222" w:rsidRDefault="002D0025">
      <w:pPr>
        <w:rPr>
          <w:snapToGrid w:val="0"/>
          <w:color w:val="000000" w:themeColor="text1"/>
        </w:rPr>
      </w:pPr>
    </w:p>
    <w:p w14:paraId="7F217EFA" w14:textId="77777777" w:rsidR="002D0025" w:rsidRPr="00292222" w:rsidRDefault="002D0025" w:rsidP="001D3A1F">
      <w:pPr>
        <w:numPr>
          <w:ilvl w:val="2"/>
          <w:numId w:val="69"/>
        </w:numPr>
        <w:tabs>
          <w:tab w:val="clear" w:pos="1224"/>
          <w:tab w:val="num" w:pos="993"/>
        </w:tabs>
        <w:ind w:left="993" w:hanging="993"/>
        <w:rPr>
          <w:snapToGrid w:val="0"/>
          <w:color w:val="000000" w:themeColor="text1"/>
        </w:rPr>
      </w:pPr>
      <w:r w:rsidRPr="00292222">
        <w:rPr>
          <w:snapToGrid w:val="0"/>
          <w:color w:val="000000" w:themeColor="text1"/>
        </w:rPr>
        <w:t>Voor werkzaamheden met mobiele, niet-railgebonden werktuigen die op een spoorwagon staan of rijden, gelden dezelfde bepalingen als in paragraaf</w:t>
      </w:r>
      <w:r w:rsidR="003A1666">
        <w:rPr>
          <w:snapToGrid w:val="0"/>
          <w:color w:val="000000" w:themeColor="text1"/>
        </w:rPr>
        <w:t xml:space="preserve"> </w:t>
      </w:r>
      <w:r w:rsidR="003A1666">
        <w:rPr>
          <w:snapToGrid w:val="0"/>
          <w:color w:val="000000" w:themeColor="text1"/>
        </w:rPr>
        <w:fldChar w:fldCharType="begin"/>
      </w:r>
      <w:r w:rsidR="003A1666">
        <w:rPr>
          <w:snapToGrid w:val="0"/>
          <w:color w:val="000000" w:themeColor="text1"/>
        </w:rPr>
        <w:instrText xml:space="preserve"> REF _Ref332716832 \r \h </w:instrText>
      </w:r>
      <w:r w:rsidR="003A1666">
        <w:rPr>
          <w:snapToGrid w:val="0"/>
          <w:color w:val="000000" w:themeColor="text1"/>
        </w:rPr>
      </w:r>
      <w:r w:rsidR="003A1666">
        <w:rPr>
          <w:snapToGrid w:val="0"/>
          <w:color w:val="000000" w:themeColor="text1"/>
        </w:rPr>
        <w:fldChar w:fldCharType="separate"/>
      </w:r>
      <w:r w:rsidR="00EB7EB9">
        <w:rPr>
          <w:snapToGrid w:val="0"/>
          <w:color w:val="000000" w:themeColor="text1"/>
        </w:rPr>
        <w:t>7.2.2</w:t>
      </w:r>
      <w:r w:rsidR="003A1666">
        <w:rPr>
          <w:snapToGrid w:val="0"/>
          <w:color w:val="000000" w:themeColor="text1"/>
        </w:rPr>
        <w:fldChar w:fldCharType="end"/>
      </w:r>
      <w:r w:rsidRPr="00292222">
        <w:rPr>
          <w:snapToGrid w:val="0"/>
          <w:color w:val="000000" w:themeColor="text1"/>
        </w:rPr>
        <w:t xml:space="preserve">. Als de werktuigen door hun uitvoering en / of oneffenheden in het spoor echter binnen grenzen (kunnen) komen die paragraaf </w:t>
      </w:r>
      <w:r w:rsidR="003A1666">
        <w:rPr>
          <w:snapToGrid w:val="0"/>
          <w:color w:val="000000" w:themeColor="text1"/>
        </w:rPr>
        <w:fldChar w:fldCharType="begin"/>
      </w:r>
      <w:r w:rsidR="003A1666">
        <w:rPr>
          <w:snapToGrid w:val="0"/>
          <w:color w:val="000000" w:themeColor="text1"/>
        </w:rPr>
        <w:instrText xml:space="preserve"> REF _Ref332716832 \r \h </w:instrText>
      </w:r>
      <w:r w:rsidR="003A1666">
        <w:rPr>
          <w:snapToGrid w:val="0"/>
          <w:color w:val="000000" w:themeColor="text1"/>
        </w:rPr>
      </w:r>
      <w:r w:rsidR="003A1666">
        <w:rPr>
          <w:snapToGrid w:val="0"/>
          <w:color w:val="000000" w:themeColor="text1"/>
        </w:rPr>
        <w:fldChar w:fldCharType="separate"/>
      </w:r>
      <w:r w:rsidR="00EB7EB9">
        <w:rPr>
          <w:snapToGrid w:val="0"/>
          <w:color w:val="000000" w:themeColor="text1"/>
        </w:rPr>
        <w:t>7.2.2</w:t>
      </w:r>
      <w:r w:rsidR="003A1666">
        <w:rPr>
          <w:snapToGrid w:val="0"/>
          <w:color w:val="000000" w:themeColor="text1"/>
        </w:rPr>
        <w:fldChar w:fldCharType="end"/>
      </w:r>
      <w:r w:rsidRPr="00292222">
        <w:rPr>
          <w:snapToGrid w:val="0"/>
          <w:color w:val="000000" w:themeColor="text1"/>
        </w:rPr>
        <w:t xml:space="preserve"> noemt, dan geldt paragraaf </w:t>
      </w:r>
      <w:r w:rsidR="003A1666">
        <w:rPr>
          <w:snapToGrid w:val="0"/>
          <w:color w:val="000000" w:themeColor="text1"/>
        </w:rPr>
        <w:fldChar w:fldCharType="begin"/>
      </w:r>
      <w:r w:rsidR="003A1666">
        <w:rPr>
          <w:snapToGrid w:val="0"/>
          <w:color w:val="000000" w:themeColor="text1"/>
        </w:rPr>
        <w:instrText xml:space="preserve"> REF _Ref332716861 \r \h </w:instrText>
      </w:r>
      <w:r w:rsidR="003A1666">
        <w:rPr>
          <w:snapToGrid w:val="0"/>
          <w:color w:val="000000" w:themeColor="text1"/>
        </w:rPr>
      </w:r>
      <w:r w:rsidR="003A1666">
        <w:rPr>
          <w:snapToGrid w:val="0"/>
          <w:color w:val="000000" w:themeColor="text1"/>
        </w:rPr>
        <w:fldChar w:fldCharType="separate"/>
      </w:r>
      <w:r w:rsidR="00EB7EB9">
        <w:rPr>
          <w:snapToGrid w:val="0"/>
          <w:color w:val="000000" w:themeColor="text1"/>
        </w:rPr>
        <w:t>7.2.5</w:t>
      </w:r>
      <w:r w:rsidR="003A1666">
        <w:rPr>
          <w:snapToGrid w:val="0"/>
          <w:color w:val="000000" w:themeColor="text1"/>
        </w:rPr>
        <w:fldChar w:fldCharType="end"/>
      </w:r>
      <w:r w:rsidRPr="00292222">
        <w:rPr>
          <w:snapToGrid w:val="0"/>
          <w:color w:val="000000" w:themeColor="text1"/>
        </w:rPr>
        <w:t>.</w:t>
      </w:r>
    </w:p>
    <w:p w14:paraId="43112B1D" w14:textId="77777777" w:rsidR="002D0025" w:rsidRPr="00292222" w:rsidRDefault="002D0025">
      <w:pPr>
        <w:rPr>
          <w:snapToGrid w:val="0"/>
          <w:color w:val="000000" w:themeColor="text1"/>
        </w:rPr>
      </w:pPr>
    </w:p>
    <w:p w14:paraId="04AFDFC4" w14:textId="77777777" w:rsidR="002D0025" w:rsidRPr="00292222" w:rsidRDefault="002D0025" w:rsidP="001D3A1F">
      <w:pPr>
        <w:numPr>
          <w:ilvl w:val="2"/>
          <w:numId w:val="69"/>
        </w:numPr>
        <w:tabs>
          <w:tab w:val="clear" w:pos="1224"/>
          <w:tab w:val="num" w:pos="993"/>
        </w:tabs>
        <w:ind w:left="993" w:hanging="993"/>
        <w:rPr>
          <w:snapToGrid w:val="0"/>
          <w:color w:val="000000" w:themeColor="text1"/>
        </w:rPr>
      </w:pPr>
      <w:bookmarkStart w:id="137" w:name="_Ref332716916"/>
      <w:r w:rsidRPr="00292222">
        <w:rPr>
          <w:snapToGrid w:val="0"/>
          <w:color w:val="000000" w:themeColor="text1"/>
        </w:rPr>
        <w:t>Werkzaamheden met mobiele, niet-railgebonden werktuigen mogen alleen plaatsvinden op een afstand van ten minste:</w:t>
      </w:r>
      <w:bookmarkEnd w:id="137"/>
    </w:p>
    <w:p w14:paraId="6A2808B7" w14:textId="77777777" w:rsidR="002D0025" w:rsidRPr="00292222" w:rsidRDefault="002D0025" w:rsidP="001D3A1F">
      <w:pPr>
        <w:numPr>
          <w:ilvl w:val="0"/>
          <w:numId w:val="70"/>
        </w:numPr>
        <w:rPr>
          <w:snapToGrid w:val="0"/>
          <w:color w:val="000000" w:themeColor="text1"/>
        </w:rPr>
      </w:pPr>
      <w:r w:rsidRPr="00292222">
        <w:rPr>
          <w:snapToGrid w:val="0"/>
          <w:color w:val="000000" w:themeColor="text1"/>
        </w:rPr>
        <w:t>1,5 meter als er alleen sprake is van een hoogtebegrenzer die zodanig is afgesteld dat het werktuig de contactleiding niet dichter nadert dan 1,5 meter;</w:t>
      </w:r>
    </w:p>
    <w:p w14:paraId="1CE33C42" w14:textId="77777777" w:rsidR="002D0025" w:rsidRPr="00292222" w:rsidRDefault="002D0025" w:rsidP="001D3A1F">
      <w:pPr>
        <w:numPr>
          <w:ilvl w:val="0"/>
          <w:numId w:val="70"/>
        </w:numPr>
        <w:rPr>
          <w:snapToGrid w:val="0"/>
          <w:color w:val="000000" w:themeColor="text1"/>
        </w:rPr>
      </w:pPr>
      <w:r w:rsidRPr="00292222">
        <w:rPr>
          <w:snapToGrid w:val="0"/>
          <w:color w:val="000000" w:themeColor="text1"/>
        </w:rPr>
        <w:t>0,5 meter als het betreffende werktuig door middel van een flexibele koperen leiding van ten minste 50 mm</w:t>
      </w:r>
      <w:r w:rsidRPr="00292222">
        <w:rPr>
          <w:snapToGrid w:val="0"/>
          <w:color w:val="000000" w:themeColor="text1"/>
          <w:vertAlign w:val="superscript"/>
        </w:rPr>
        <w:t>2</w:t>
      </w:r>
      <w:r w:rsidRPr="00292222">
        <w:rPr>
          <w:snapToGrid w:val="0"/>
          <w:color w:val="000000" w:themeColor="text1"/>
        </w:rPr>
        <w:t xml:space="preserve"> verbonden is met de retourleiding, en als de hoogtebegrenzer zodanig is afgesteld dat het werktuig de contactleiding niet dichter nadert dan 0,5 meter.</w:t>
      </w:r>
    </w:p>
    <w:p w14:paraId="548B7968" w14:textId="77777777" w:rsidR="002D0025" w:rsidRPr="00292222" w:rsidRDefault="002D0025">
      <w:pPr>
        <w:rPr>
          <w:snapToGrid w:val="0"/>
          <w:color w:val="000000" w:themeColor="text1"/>
        </w:rPr>
      </w:pPr>
    </w:p>
    <w:p w14:paraId="05BD64ED" w14:textId="77777777" w:rsidR="002D0025" w:rsidRPr="00292222" w:rsidRDefault="002D0025">
      <w:pPr>
        <w:rPr>
          <w:snapToGrid w:val="0"/>
          <w:color w:val="000000" w:themeColor="text1"/>
        </w:rPr>
      </w:pPr>
      <w:r w:rsidRPr="00292222">
        <w:rPr>
          <w:snapToGrid w:val="0"/>
          <w:color w:val="000000" w:themeColor="text1"/>
        </w:rPr>
        <w:t>Als de werktuigen door hun uitvoering en / of oneffenheden in het spoor echter binnen de</w:t>
      </w:r>
    </w:p>
    <w:p w14:paraId="4DD578EA" w14:textId="77777777" w:rsidR="002D0025" w:rsidRPr="00292222" w:rsidRDefault="002D0025">
      <w:pPr>
        <w:rPr>
          <w:snapToGrid w:val="0"/>
          <w:color w:val="000000" w:themeColor="text1"/>
        </w:rPr>
      </w:pPr>
      <w:r w:rsidRPr="00292222">
        <w:rPr>
          <w:snapToGrid w:val="0"/>
          <w:color w:val="000000" w:themeColor="text1"/>
        </w:rPr>
        <w:t xml:space="preserve">gestelde grenzen van a. en b. (kunnen) komen, dan geldt paragraaf </w:t>
      </w:r>
      <w:r w:rsidR="003A1666">
        <w:rPr>
          <w:snapToGrid w:val="0"/>
          <w:color w:val="000000" w:themeColor="text1"/>
        </w:rPr>
        <w:fldChar w:fldCharType="begin"/>
      </w:r>
      <w:r w:rsidR="003A1666">
        <w:rPr>
          <w:snapToGrid w:val="0"/>
          <w:color w:val="000000" w:themeColor="text1"/>
        </w:rPr>
        <w:instrText xml:space="preserve"> REF _Ref332716861 \r \h </w:instrText>
      </w:r>
      <w:r w:rsidR="003A1666">
        <w:rPr>
          <w:snapToGrid w:val="0"/>
          <w:color w:val="000000" w:themeColor="text1"/>
        </w:rPr>
      </w:r>
      <w:r w:rsidR="003A1666">
        <w:rPr>
          <w:snapToGrid w:val="0"/>
          <w:color w:val="000000" w:themeColor="text1"/>
        </w:rPr>
        <w:fldChar w:fldCharType="separate"/>
      </w:r>
      <w:r w:rsidR="00EB7EB9">
        <w:rPr>
          <w:snapToGrid w:val="0"/>
          <w:color w:val="000000" w:themeColor="text1"/>
        </w:rPr>
        <w:t>7.2.5</w:t>
      </w:r>
      <w:r w:rsidR="003A1666">
        <w:rPr>
          <w:snapToGrid w:val="0"/>
          <w:color w:val="000000" w:themeColor="text1"/>
        </w:rPr>
        <w:fldChar w:fldCharType="end"/>
      </w:r>
      <w:r w:rsidRPr="00292222">
        <w:rPr>
          <w:snapToGrid w:val="0"/>
          <w:color w:val="000000" w:themeColor="text1"/>
        </w:rPr>
        <w:t>.</w:t>
      </w:r>
    </w:p>
    <w:p w14:paraId="118C9848" w14:textId="77777777" w:rsidR="002D0025" w:rsidRPr="00292222" w:rsidRDefault="002D0025">
      <w:pPr>
        <w:rPr>
          <w:snapToGrid w:val="0"/>
          <w:color w:val="000000" w:themeColor="text1"/>
        </w:rPr>
      </w:pPr>
    </w:p>
    <w:p w14:paraId="59BAAB84" w14:textId="77777777" w:rsidR="002D0025" w:rsidRPr="00292222" w:rsidRDefault="002D0025" w:rsidP="001D3A1F">
      <w:pPr>
        <w:numPr>
          <w:ilvl w:val="2"/>
          <w:numId w:val="69"/>
        </w:numPr>
        <w:tabs>
          <w:tab w:val="clear" w:pos="1224"/>
          <w:tab w:val="num" w:pos="993"/>
        </w:tabs>
        <w:ind w:left="993" w:hanging="993"/>
        <w:rPr>
          <w:snapToGrid w:val="0"/>
          <w:color w:val="000000" w:themeColor="text1"/>
        </w:rPr>
      </w:pPr>
      <w:bookmarkStart w:id="138" w:name="_Ref332716861"/>
      <w:r w:rsidRPr="00292222">
        <w:rPr>
          <w:snapToGrid w:val="0"/>
          <w:color w:val="000000" w:themeColor="text1"/>
        </w:rPr>
        <w:t xml:space="preserve">Wanneer moet worden gewerkt binnen de afstanden die paragrafen </w:t>
      </w:r>
      <w:r w:rsidR="003A1666">
        <w:rPr>
          <w:snapToGrid w:val="0"/>
          <w:color w:val="000000" w:themeColor="text1"/>
        </w:rPr>
        <w:fldChar w:fldCharType="begin"/>
      </w:r>
      <w:r w:rsidR="003A1666">
        <w:rPr>
          <w:snapToGrid w:val="0"/>
          <w:color w:val="000000" w:themeColor="text1"/>
        </w:rPr>
        <w:instrText xml:space="preserve"> REF _Ref332716914 \r \h </w:instrText>
      </w:r>
      <w:r w:rsidR="003A1666">
        <w:rPr>
          <w:snapToGrid w:val="0"/>
          <w:color w:val="000000" w:themeColor="text1"/>
        </w:rPr>
      </w:r>
      <w:r w:rsidR="003A1666">
        <w:rPr>
          <w:snapToGrid w:val="0"/>
          <w:color w:val="000000" w:themeColor="text1"/>
        </w:rPr>
        <w:fldChar w:fldCharType="separate"/>
      </w:r>
      <w:r w:rsidR="00EB7EB9">
        <w:rPr>
          <w:snapToGrid w:val="0"/>
          <w:color w:val="000000" w:themeColor="text1"/>
        </w:rPr>
        <w:t>7.2.1</w:t>
      </w:r>
      <w:r w:rsidR="003A1666">
        <w:rPr>
          <w:snapToGrid w:val="0"/>
          <w:color w:val="000000" w:themeColor="text1"/>
        </w:rPr>
        <w:fldChar w:fldCharType="end"/>
      </w:r>
      <w:r w:rsidR="003A1666">
        <w:rPr>
          <w:snapToGrid w:val="0"/>
          <w:color w:val="000000" w:themeColor="text1"/>
        </w:rPr>
        <w:t xml:space="preserve"> </w:t>
      </w:r>
      <w:r w:rsidRPr="00292222">
        <w:rPr>
          <w:snapToGrid w:val="0"/>
          <w:color w:val="000000" w:themeColor="text1"/>
        </w:rPr>
        <w:t xml:space="preserve">tot en met </w:t>
      </w:r>
      <w:r w:rsidR="003A1666">
        <w:rPr>
          <w:snapToGrid w:val="0"/>
          <w:color w:val="000000" w:themeColor="text1"/>
        </w:rPr>
        <w:fldChar w:fldCharType="begin"/>
      </w:r>
      <w:r w:rsidR="003A1666">
        <w:rPr>
          <w:snapToGrid w:val="0"/>
          <w:color w:val="000000" w:themeColor="text1"/>
        </w:rPr>
        <w:instrText xml:space="preserve"> REF _Ref332716916 \r \h </w:instrText>
      </w:r>
      <w:r w:rsidR="003A1666">
        <w:rPr>
          <w:snapToGrid w:val="0"/>
          <w:color w:val="000000" w:themeColor="text1"/>
        </w:rPr>
      </w:r>
      <w:r w:rsidR="003A1666">
        <w:rPr>
          <w:snapToGrid w:val="0"/>
          <w:color w:val="000000" w:themeColor="text1"/>
        </w:rPr>
        <w:fldChar w:fldCharType="separate"/>
      </w:r>
      <w:r w:rsidR="00EB7EB9">
        <w:rPr>
          <w:snapToGrid w:val="0"/>
          <w:color w:val="000000" w:themeColor="text1"/>
        </w:rPr>
        <w:t>7.2.4</w:t>
      </w:r>
      <w:r w:rsidR="003A1666">
        <w:rPr>
          <w:snapToGrid w:val="0"/>
          <w:color w:val="000000" w:themeColor="text1"/>
        </w:rPr>
        <w:fldChar w:fldCharType="end"/>
      </w:r>
      <w:r w:rsidRPr="00292222">
        <w:rPr>
          <w:snapToGrid w:val="0"/>
          <w:color w:val="000000" w:themeColor="text1"/>
        </w:rPr>
        <w:t xml:space="preserve"> noemen, dan mogen de werkzaamheden alleen plaatsvinden:</w:t>
      </w:r>
      <w:bookmarkEnd w:id="138"/>
    </w:p>
    <w:p w14:paraId="6952CAFB" w14:textId="77777777" w:rsidR="002D0025" w:rsidRPr="00292222" w:rsidRDefault="002D0025" w:rsidP="001D3A1F">
      <w:pPr>
        <w:numPr>
          <w:ilvl w:val="0"/>
          <w:numId w:val="71"/>
        </w:numPr>
        <w:rPr>
          <w:snapToGrid w:val="0"/>
          <w:color w:val="000000" w:themeColor="text1"/>
        </w:rPr>
      </w:pPr>
      <w:r w:rsidRPr="00292222">
        <w:rPr>
          <w:snapToGrid w:val="0"/>
          <w:color w:val="000000" w:themeColor="text1"/>
        </w:rPr>
        <w:t>na toestemming van de</w:t>
      </w:r>
      <w:r w:rsidRPr="00292222">
        <w:rPr>
          <w:i/>
          <w:snapToGrid w:val="0"/>
          <w:color w:val="000000" w:themeColor="text1"/>
        </w:rPr>
        <w:t xml:space="preserve"> installatieverantwoordelijke</w:t>
      </w:r>
      <w:r w:rsidRPr="00292222">
        <w:rPr>
          <w:snapToGrid w:val="0"/>
          <w:color w:val="000000" w:themeColor="text1"/>
        </w:rPr>
        <w:t>;</w:t>
      </w:r>
    </w:p>
    <w:p w14:paraId="2841EBD5" w14:textId="77777777" w:rsidR="002D0025" w:rsidRPr="00292222" w:rsidRDefault="002D0025" w:rsidP="001D3A1F">
      <w:pPr>
        <w:numPr>
          <w:ilvl w:val="0"/>
          <w:numId w:val="71"/>
        </w:numPr>
        <w:rPr>
          <w:snapToGrid w:val="0"/>
          <w:color w:val="000000" w:themeColor="text1"/>
        </w:rPr>
      </w:pPr>
      <w:r w:rsidRPr="00292222">
        <w:rPr>
          <w:snapToGrid w:val="0"/>
          <w:color w:val="000000" w:themeColor="text1"/>
        </w:rPr>
        <w:t>na overleg tussen een</w:t>
      </w:r>
      <w:r w:rsidRPr="00292222">
        <w:rPr>
          <w:i/>
          <w:snapToGrid w:val="0"/>
          <w:color w:val="000000" w:themeColor="text1"/>
        </w:rPr>
        <w:t xml:space="preserve"> werkverantwoordelijke </w:t>
      </w:r>
      <w:r w:rsidRPr="00292222">
        <w:rPr>
          <w:snapToGrid w:val="0"/>
          <w:color w:val="000000" w:themeColor="text1"/>
        </w:rPr>
        <w:t>en de werkgever van de personen die de werkzaamheden uitvoeren, over de volgende onderwerpen:</w:t>
      </w:r>
    </w:p>
    <w:p w14:paraId="04010C65" w14:textId="77777777" w:rsidR="002D0025" w:rsidRPr="00292222" w:rsidRDefault="002D0025" w:rsidP="001D3A1F">
      <w:pPr>
        <w:numPr>
          <w:ilvl w:val="0"/>
          <w:numId w:val="72"/>
        </w:numPr>
        <w:tabs>
          <w:tab w:val="clear" w:pos="2117"/>
          <w:tab w:val="num" w:pos="1701"/>
        </w:tabs>
        <w:ind w:left="1701" w:hanging="349"/>
        <w:rPr>
          <w:snapToGrid w:val="0"/>
          <w:color w:val="000000" w:themeColor="text1"/>
        </w:rPr>
      </w:pPr>
      <w:r w:rsidRPr="00292222">
        <w:rPr>
          <w:snapToGrid w:val="0"/>
          <w:color w:val="000000" w:themeColor="text1"/>
        </w:rPr>
        <w:t>de noodzakelijke veiligheidsmaatregelen;</w:t>
      </w:r>
    </w:p>
    <w:p w14:paraId="37453324" w14:textId="77777777" w:rsidR="002D0025" w:rsidRPr="00292222" w:rsidRDefault="002D0025" w:rsidP="001D3A1F">
      <w:pPr>
        <w:numPr>
          <w:ilvl w:val="0"/>
          <w:numId w:val="72"/>
        </w:numPr>
        <w:tabs>
          <w:tab w:val="clear" w:pos="2117"/>
          <w:tab w:val="num" w:pos="1701"/>
        </w:tabs>
        <w:ind w:left="1701" w:hanging="349"/>
        <w:rPr>
          <w:snapToGrid w:val="0"/>
          <w:color w:val="000000" w:themeColor="text1"/>
        </w:rPr>
      </w:pPr>
      <w:r w:rsidRPr="00292222">
        <w:rPr>
          <w:snapToGrid w:val="0"/>
          <w:color w:val="000000" w:themeColor="text1"/>
        </w:rPr>
        <w:t>de begintijd en de tijdsduur van de werkzaamheden;</w:t>
      </w:r>
    </w:p>
    <w:p w14:paraId="74C7CB9C" w14:textId="77777777" w:rsidR="002D0025" w:rsidRPr="00292222" w:rsidRDefault="002D0025" w:rsidP="001D3A1F">
      <w:pPr>
        <w:numPr>
          <w:ilvl w:val="0"/>
          <w:numId w:val="72"/>
        </w:numPr>
        <w:tabs>
          <w:tab w:val="clear" w:pos="2117"/>
          <w:tab w:val="num" w:pos="1701"/>
        </w:tabs>
        <w:ind w:left="1701" w:hanging="349"/>
        <w:rPr>
          <w:snapToGrid w:val="0"/>
          <w:color w:val="000000" w:themeColor="text1"/>
        </w:rPr>
      </w:pPr>
      <w:r w:rsidRPr="00292222">
        <w:rPr>
          <w:snapToGrid w:val="0"/>
          <w:color w:val="000000" w:themeColor="text1"/>
        </w:rPr>
        <w:t>het te houden toezicht.</w:t>
      </w:r>
    </w:p>
    <w:p w14:paraId="2FDB1037" w14:textId="77777777" w:rsidR="002D0025" w:rsidRPr="00292222" w:rsidRDefault="002D0025">
      <w:pPr>
        <w:rPr>
          <w:snapToGrid w:val="0"/>
          <w:color w:val="000000" w:themeColor="text1"/>
        </w:rPr>
      </w:pPr>
    </w:p>
    <w:p w14:paraId="0209E13B" w14:textId="77777777" w:rsidR="002D0025" w:rsidRPr="00292222" w:rsidRDefault="002D0025" w:rsidP="001D3A1F">
      <w:pPr>
        <w:numPr>
          <w:ilvl w:val="2"/>
          <w:numId w:val="69"/>
        </w:numPr>
        <w:tabs>
          <w:tab w:val="clear" w:pos="1224"/>
          <w:tab w:val="num" w:pos="993"/>
        </w:tabs>
        <w:ind w:left="993" w:hanging="993"/>
        <w:rPr>
          <w:snapToGrid w:val="0"/>
          <w:color w:val="000000" w:themeColor="text1"/>
        </w:rPr>
      </w:pPr>
      <w:r w:rsidRPr="00292222">
        <w:rPr>
          <w:snapToGrid w:val="0"/>
          <w:color w:val="000000" w:themeColor="text1"/>
        </w:rPr>
        <w:t>De werkzaamheden mogen alleen worden verricht onder verantwoordelijkheid van de werkgever van de personen die de werkzaamheden uitvoeren.</w:t>
      </w:r>
    </w:p>
    <w:p w14:paraId="50124057" w14:textId="77777777" w:rsidR="002D0025" w:rsidRPr="00292222" w:rsidRDefault="002D0025">
      <w:pPr>
        <w:rPr>
          <w:snapToGrid w:val="0"/>
          <w:color w:val="000000" w:themeColor="text1"/>
        </w:rPr>
      </w:pPr>
    </w:p>
    <w:p w14:paraId="673B3461" w14:textId="77777777" w:rsidR="002D0025" w:rsidRPr="00292222" w:rsidRDefault="002D0025" w:rsidP="001D3A1F">
      <w:pPr>
        <w:numPr>
          <w:ilvl w:val="2"/>
          <w:numId w:val="69"/>
        </w:numPr>
        <w:tabs>
          <w:tab w:val="clear" w:pos="1224"/>
          <w:tab w:val="num" w:pos="993"/>
        </w:tabs>
        <w:ind w:left="993" w:hanging="993"/>
        <w:rPr>
          <w:snapToGrid w:val="0"/>
          <w:color w:val="000000" w:themeColor="text1"/>
        </w:rPr>
      </w:pPr>
      <w:r w:rsidRPr="00292222">
        <w:rPr>
          <w:snapToGrid w:val="0"/>
          <w:color w:val="000000" w:themeColor="text1"/>
        </w:rPr>
        <w:t>Het aanbrengen van de veiligheidsmiddelen die paragraaf 7.2.1 voorschrijft mag alleen gebeuren door:</w:t>
      </w:r>
    </w:p>
    <w:p w14:paraId="655557DC" w14:textId="77777777" w:rsidR="002D0025" w:rsidRPr="00292222" w:rsidRDefault="002D0025" w:rsidP="001D3A1F">
      <w:pPr>
        <w:numPr>
          <w:ilvl w:val="0"/>
          <w:numId w:val="73"/>
        </w:numPr>
        <w:rPr>
          <w:snapToGrid w:val="0"/>
          <w:color w:val="000000" w:themeColor="text1"/>
        </w:rPr>
      </w:pPr>
      <w:r w:rsidRPr="00292222">
        <w:rPr>
          <w:i/>
          <w:snapToGrid w:val="0"/>
          <w:color w:val="000000" w:themeColor="text1"/>
        </w:rPr>
        <w:t>Werkverantwoordelijken</w:t>
      </w:r>
      <w:r w:rsidRPr="00292222">
        <w:rPr>
          <w:snapToGrid w:val="0"/>
          <w:color w:val="000000" w:themeColor="text1"/>
        </w:rPr>
        <w:t>;</w:t>
      </w:r>
    </w:p>
    <w:p w14:paraId="16187EF9" w14:textId="77777777" w:rsidR="002D0025" w:rsidRPr="00292222" w:rsidRDefault="002D0025" w:rsidP="001D3A1F">
      <w:pPr>
        <w:numPr>
          <w:ilvl w:val="0"/>
          <w:numId w:val="73"/>
        </w:numPr>
        <w:rPr>
          <w:snapToGrid w:val="0"/>
          <w:color w:val="000000" w:themeColor="text1"/>
        </w:rPr>
      </w:pPr>
      <w:r w:rsidRPr="00292222">
        <w:rPr>
          <w:i/>
          <w:snapToGrid w:val="0"/>
          <w:color w:val="000000" w:themeColor="text1"/>
        </w:rPr>
        <w:t xml:space="preserve">Ploegleiders </w:t>
      </w:r>
      <w:r w:rsidRPr="00292222">
        <w:rPr>
          <w:snapToGrid w:val="0"/>
          <w:color w:val="000000" w:themeColor="text1"/>
        </w:rPr>
        <w:t>in opdracht van een</w:t>
      </w:r>
      <w:r w:rsidRPr="00292222">
        <w:rPr>
          <w:i/>
          <w:snapToGrid w:val="0"/>
          <w:color w:val="000000" w:themeColor="text1"/>
        </w:rPr>
        <w:t xml:space="preserve"> werkverantwoordelijke;</w:t>
      </w:r>
    </w:p>
    <w:p w14:paraId="44CBC716" w14:textId="77777777" w:rsidR="002D0025" w:rsidRPr="00292222" w:rsidRDefault="002D0025" w:rsidP="001D3A1F">
      <w:pPr>
        <w:numPr>
          <w:ilvl w:val="0"/>
          <w:numId w:val="73"/>
        </w:numPr>
        <w:rPr>
          <w:snapToGrid w:val="0"/>
          <w:color w:val="000000" w:themeColor="text1"/>
        </w:rPr>
      </w:pPr>
      <w:r w:rsidRPr="00292222">
        <w:rPr>
          <w:i/>
          <w:snapToGrid w:val="0"/>
          <w:color w:val="000000" w:themeColor="text1"/>
        </w:rPr>
        <w:t xml:space="preserve">vakbekwame personen </w:t>
      </w:r>
      <w:r w:rsidRPr="00292222">
        <w:rPr>
          <w:snapToGrid w:val="0"/>
          <w:color w:val="000000" w:themeColor="text1"/>
        </w:rPr>
        <w:t>in opdracht van een</w:t>
      </w:r>
      <w:r w:rsidRPr="00292222">
        <w:rPr>
          <w:i/>
          <w:snapToGrid w:val="0"/>
          <w:color w:val="000000" w:themeColor="text1"/>
        </w:rPr>
        <w:t xml:space="preserve"> werkverantwoordelijke.</w:t>
      </w:r>
    </w:p>
    <w:p w14:paraId="58A16C69" w14:textId="77777777" w:rsidR="002D0025" w:rsidRPr="00292222" w:rsidRDefault="002D0025">
      <w:pPr>
        <w:pStyle w:val="Voettekst"/>
        <w:tabs>
          <w:tab w:val="clear" w:pos="4536"/>
          <w:tab w:val="clear" w:pos="9072"/>
        </w:tabs>
        <w:rPr>
          <w:snapToGrid w:val="0"/>
          <w:color w:val="000000" w:themeColor="text1"/>
        </w:rPr>
      </w:pPr>
    </w:p>
    <w:p w14:paraId="43C8D4AE" w14:textId="77777777" w:rsidR="002D0025" w:rsidRPr="00292222" w:rsidRDefault="002D0025" w:rsidP="001D3A1F">
      <w:pPr>
        <w:numPr>
          <w:ilvl w:val="2"/>
          <w:numId w:val="69"/>
        </w:numPr>
        <w:tabs>
          <w:tab w:val="clear" w:pos="1224"/>
          <w:tab w:val="num" w:pos="993"/>
        </w:tabs>
        <w:ind w:left="993" w:hanging="993"/>
        <w:rPr>
          <w:snapToGrid w:val="0"/>
          <w:color w:val="000000" w:themeColor="text1"/>
        </w:rPr>
      </w:pPr>
      <w:r w:rsidRPr="00292222">
        <w:rPr>
          <w:snapToGrid w:val="0"/>
          <w:color w:val="000000" w:themeColor="text1"/>
        </w:rPr>
        <w:t>De werkzaamheden mogen alleen plaatsvinden als de nodige veiligheidsmaatregelen zijn genomen door daartoe bevoegde personen en één van de volgende personen regelmatig toezicht uitoefent:</w:t>
      </w:r>
    </w:p>
    <w:p w14:paraId="0A93FD91" w14:textId="77777777" w:rsidR="002D0025" w:rsidRPr="00292222" w:rsidRDefault="002D0025" w:rsidP="001D3A1F">
      <w:pPr>
        <w:numPr>
          <w:ilvl w:val="0"/>
          <w:numId w:val="74"/>
        </w:numPr>
        <w:rPr>
          <w:snapToGrid w:val="0"/>
          <w:color w:val="000000" w:themeColor="text1"/>
        </w:rPr>
      </w:pPr>
      <w:r w:rsidRPr="00292222">
        <w:rPr>
          <w:snapToGrid w:val="0"/>
          <w:color w:val="000000" w:themeColor="text1"/>
        </w:rPr>
        <w:t>een</w:t>
      </w:r>
      <w:r w:rsidRPr="00292222">
        <w:rPr>
          <w:i/>
          <w:snapToGrid w:val="0"/>
          <w:color w:val="000000" w:themeColor="text1"/>
        </w:rPr>
        <w:t xml:space="preserve"> werkverantwoordelijke;</w:t>
      </w:r>
    </w:p>
    <w:p w14:paraId="6A735BCB" w14:textId="77777777" w:rsidR="002D0025" w:rsidRPr="00292222" w:rsidRDefault="002D0025" w:rsidP="001D3A1F">
      <w:pPr>
        <w:numPr>
          <w:ilvl w:val="0"/>
          <w:numId w:val="74"/>
        </w:numPr>
        <w:rPr>
          <w:snapToGrid w:val="0"/>
          <w:color w:val="000000" w:themeColor="text1"/>
        </w:rPr>
      </w:pPr>
      <w:r w:rsidRPr="00292222">
        <w:rPr>
          <w:snapToGrid w:val="0"/>
          <w:color w:val="000000" w:themeColor="text1"/>
        </w:rPr>
        <w:t>een</w:t>
      </w:r>
      <w:r w:rsidRPr="00292222">
        <w:rPr>
          <w:i/>
          <w:snapToGrid w:val="0"/>
          <w:color w:val="000000" w:themeColor="text1"/>
        </w:rPr>
        <w:t xml:space="preserve"> ploegleider </w:t>
      </w:r>
      <w:r w:rsidRPr="00292222">
        <w:rPr>
          <w:snapToGrid w:val="0"/>
          <w:color w:val="000000" w:themeColor="text1"/>
        </w:rPr>
        <w:t>in opdracht van een</w:t>
      </w:r>
      <w:r w:rsidRPr="00292222">
        <w:rPr>
          <w:i/>
          <w:snapToGrid w:val="0"/>
          <w:color w:val="000000" w:themeColor="text1"/>
        </w:rPr>
        <w:t xml:space="preserve"> werkverantwoordelijke;</w:t>
      </w:r>
    </w:p>
    <w:p w14:paraId="66957CD2" w14:textId="77777777" w:rsidR="002D0025" w:rsidRPr="00292222" w:rsidRDefault="002D0025" w:rsidP="001D3A1F">
      <w:pPr>
        <w:numPr>
          <w:ilvl w:val="0"/>
          <w:numId w:val="74"/>
        </w:numPr>
        <w:rPr>
          <w:snapToGrid w:val="0"/>
          <w:color w:val="000000" w:themeColor="text1"/>
        </w:rPr>
      </w:pPr>
      <w:r w:rsidRPr="00292222">
        <w:rPr>
          <w:snapToGrid w:val="0"/>
          <w:color w:val="000000" w:themeColor="text1"/>
        </w:rPr>
        <w:t xml:space="preserve">een </w:t>
      </w:r>
      <w:r w:rsidRPr="00292222">
        <w:rPr>
          <w:i/>
          <w:snapToGrid w:val="0"/>
          <w:color w:val="000000" w:themeColor="text1"/>
        </w:rPr>
        <w:t xml:space="preserve">vakbekwaam persoon </w:t>
      </w:r>
      <w:r w:rsidRPr="00292222">
        <w:rPr>
          <w:snapToGrid w:val="0"/>
          <w:color w:val="000000" w:themeColor="text1"/>
        </w:rPr>
        <w:t>in opdracht van een</w:t>
      </w:r>
      <w:r w:rsidRPr="00292222">
        <w:rPr>
          <w:i/>
          <w:snapToGrid w:val="0"/>
          <w:color w:val="000000" w:themeColor="text1"/>
        </w:rPr>
        <w:t xml:space="preserve"> werkverantwoordelijke;</w:t>
      </w:r>
    </w:p>
    <w:p w14:paraId="0FE26AB8" w14:textId="77777777" w:rsidR="002D0025" w:rsidRPr="00292222" w:rsidRDefault="002D0025" w:rsidP="001D3A1F">
      <w:pPr>
        <w:numPr>
          <w:ilvl w:val="0"/>
          <w:numId w:val="74"/>
        </w:numPr>
        <w:rPr>
          <w:snapToGrid w:val="0"/>
          <w:color w:val="000000" w:themeColor="text1"/>
        </w:rPr>
      </w:pPr>
      <w:r w:rsidRPr="00292222">
        <w:rPr>
          <w:snapToGrid w:val="0"/>
          <w:color w:val="000000" w:themeColor="text1"/>
        </w:rPr>
        <w:t xml:space="preserve">een </w:t>
      </w:r>
      <w:r w:rsidRPr="00292222">
        <w:rPr>
          <w:i/>
          <w:snapToGrid w:val="0"/>
          <w:color w:val="000000" w:themeColor="text1"/>
        </w:rPr>
        <w:t xml:space="preserve">toeganghebbend persoon </w:t>
      </w:r>
      <w:r w:rsidRPr="00292222">
        <w:rPr>
          <w:snapToGrid w:val="0"/>
          <w:color w:val="000000" w:themeColor="text1"/>
        </w:rPr>
        <w:t>tot de spoorweg in opdracht van zijn werkgever en na instructie door een</w:t>
      </w:r>
      <w:r w:rsidRPr="00292222">
        <w:rPr>
          <w:i/>
          <w:snapToGrid w:val="0"/>
          <w:color w:val="000000" w:themeColor="text1"/>
        </w:rPr>
        <w:t xml:space="preserve"> werkverantwoordelijke.</w:t>
      </w:r>
    </w:p>
    <w:p w14:paraId="7C24D3EE" w14:textId="77777777" w:rsidR="002D0025" w:rsidRPr="00292222" w:rsidRDefault="002D0025">
      <w:pPr>
        <w:pStyle w:val="Voettekst"/>
        <w:tabs>
          <w:tab w:val="clear" w:pos="4536"/>
          <w:tab w:val="clear" w:pos="9072"/>
        </w:tabs>
        <w:rPr>
          <w:snapToGrid w:val="0"/>
          <w:color w:val="000000" w:themeColor="text1"/>
        </w:rPr>
      </w:pPr>
    </w:p>
    <w:p w14:paraId="2BE34F6B" w14:textId="77777777" w:rsidR="002D0025" w:rsidRPr="00292222" w:rsidRDefault="002D0025" w:rsidP="001D3A1F">
      <w:pPr>
        <w:numPr>
          <w:ilvl w:val="2"/>
          <w:numId w:val="69"/>
        </w:numPr>
        <w:tabs>
          <w:tab w:val="clear" w:pos="1224"/>
          <w:tab w:val="num" w:pos="993"/>
        </w:tabs>
        <w:ind w:left="993" w:hanging="993"/>
        <w:rPr>
          <w:snapToGrid w:val="0"/>
          <w:color w:val="000000" w:themeColor="text1"/>
        </w:rPr>
      </w:pPr>
      <w:r w:rsidRPr="00292222">
        <w:rPr>
          <w:snapToGrid w:val="0"/>
          <w:color w:val="000000" w:themeColor="text1"/>
        </w:rPr>
        <w:t>De werkgever van de personen die de werkzaamheden uitvoeren, is verantwoordelijk voor het regelmatig en na elk onweer (laten) controleren van de veiligheidsmiddelen die par</w:t>
      </w:r>
      <w:r w:rsidRPr="00292222">
        <w:rPr>
          <w:snapToGrid w:val="0"/>
          <w:color w:val="000000" w:themeColor="text1"/>
        </w:rPr>
        <w:t>a</w:t>
      </w:r>
      <w:r w:rsidRPr="00292222">
        <w:rPr>
          <w:snapToGrid w:val="0"/>
          <w:color w:val="000000" w:themeColor="text1"/>
        </w:rPr>
        <w:t xml:space="preserve">graaf </w:t>
      </w:r>
      <w:r w:rsidR="003A1666">
        <w:rPr>
          <w:snapToGrid w:val="0"/>
          <w:color w:val="000000" w:themeColor="text1"/>
        </w:rPr>
        <w:fldChar w:fldCharType="begin"/>
      </w:r>
      <w:r w:rsidR="003A1666">
        <w:rPr>
          <w:snapToGrid w:val="0"/>
          <w:color w:val="000000" w:themeColor="text1"/>
        </w:rPr>
        <w:instrText xml:space="preserve"> REF _Ref332716914 \r \h </w:instrText>
      </w:r>
      <w:r w:rsidR="003A1666">
        <w:rPr>
          <w:snapToGrid w:val="0"/>
          <w:color w:val="000000" w:themeColor="text1"/>
        </w:rPr>
      </w:r>
      <w:r w:rsidR="003A1666">
        <w:rPr>
          <w:snapToGrid w:val="0"/>
          <w:color w:val="000000" w:themeColor="text1"/>
        </w:rPr>
        <w:fldChar w:fldCharType="separate"/>
      </w:r>
      <w:r w:rsidR="00EB7EB9">
        <w:rPr>
          <w:snapToGrid w:val="0"/>
          <w:color w:val="000000" w:themeColor="text1"/>
        </w:rPr>
        <w:t>7.2.1</w:t>
      </w:r>
      <w:r w:rsidR="003A1666">
        <w:rPr>
          <w:snapToGrid w:val="0"/>
          <w:color w:val="000000" w:themeColor="text1"/>
        </w:rPr>
        <w:fldChar w:fldCharType="end"/>
      </w:r>
      <w:r w:rsidRPr="00292222">
        <w:rPr>
          <w:snapToGrid w:val="0"/>
          <w:color w:val="000000" w:themeColor="text1"/>
        </w:rPr>
        <w:t xml:space="preserve"> voorschrijft.</w:t>
      </w:r>
    </w:p>
    <w:p w14:paraId="4A6A7C62" w14:textId="77777777" w:rsidR="002D0025" w:rsidRPr="00292222" w:rsidRDefault="002D0025">
      <w:pPr>
        <w:pStyle w:val="Kop1"/>
        <w:numPr>
          <w:ilvl w:val="0"/>
          <w:numId w:val="3"/>
        </w:numPr>
        <w:rPr>
          <w:color w:val="000000" w:themeColor="text1"/>
          <w:lang w:eastAsia="en-US"/>
        </w:rPr>
      </w:pPr>
      <w:bookmarkStart w:id="139" w:name="_Toc90098067"/>
      <w:bookmarkStart w:id="140" w:name="_Toc286067864"/>
      <w:bookmarkStart w:id="141" w:name="_Ref332786895"/>
      <w:bookmarkStart w:id="142" w:name="_Toc440620196"/>
      <w:r w:rsidRPr="00292222">
        <w:rPr>
          <w:color w:val="000000" w:themeColor="text1"/>
          <w:lang w:eastAsia="en-US"/>
        </w:rPr>
        <w:t>Vervoer onder contactleidingen door bij 1500 V dc-TEV-systemen</w:t>
      </w:r>
      <w:bookmarkEnd w:id="139"/>
      <w:bookmarkEnd w:id="140"/>
      <w:bookmarkEnd w:id="141"/>
      <w:bookmarkEnd w:id="142"/>
    </w:p>
    <w:p w14:paraId="7232A480" w14:textId="77777777" w:rsidR="002D0025" w:rsidRPr="00292222" w:rsidRDefault="002D0025" w:rsidP="001D3A1F">
      <w:pPr>
        <w:numPr>
          <w:ilvl w:val="1"/>
          <w:numId w:val="75"/>
        </w:numPr>
        <w:tabs>
          <w:tab w:val="clear" w:pos="792"/>
          <w:tab w:val="num" w:pos="993"/>
        </w:tabs>
        <w:ind w:left="993" w:hanging="993"/>
        <w:rPr>
          <w:snapToGrid w:val="0"/>
          <w:color w:val="000000" w:themeColor="text1"/>
        </w:rPr>
      </w:pPr>
      <w:bookmarkStart w:id="143" w:name="_Ref332717022"/>
      <w:r w:rsidRPr="00292222">
        <w:rPr>
          <w:snapToGrid w:val="0"/>
          <w:color w:val="000000" w:themeColor="text1"/>
        </w:rPr>
        <w:t>Bij wegtransporten die hoger zijn dan 4,75 meter, moet voor het passeren van de bove</w:t>
      </w:r>
      <w:r w:rsidRPr="00292222">
        <w:rPr>
          <w:snapToGrid w:val="0"/>
          <w:color w:val="000000" w:themeColor="text1"/>
        </w:rPr>
        <w:t>n</w:t>
      </w:r>
      <w:r w:rsidRPr="00292222">
        <w:rPr>
          <w:snapToGrid w:val="0"/>
          <w:color w:val="000000" w:themeColor="text1"/>
        </w:rPr>
        <w:t>leiding worden overlegd met de</w:t>
      </w:r>
      <w:r w:rsidRPr="00292222">
        <w:rPr>
          <w:i/>
          <w:snapToGrid w:val="0"/>
          <w:color w:val="000000" w:themeColor="text1"/>
        </w:rPr>
        <w:t xml:space="preserve"> installatieverantwoordelijke</w:t>
      </w:r>
      <w:r w:rsidRPr="00292222">
        <w:rPr>
          <w:snapToGrid w:val="0"/>
          <w:color w:val="000000" w:themeColor="text1"/>
        </w:rPr>
        <w:t>.</w:t>
      </w:r>
      <w:bookmarkEnd w:id="143"/>
    </w:p>
    <w:p w14:paraId="1BDDA7BB" w14:textId="77777777" w:rsidR="002D0025" w:rsidRPr="00292222" w:rsidRDefault="002D0025">
      <w:pPr>
        <w:rPr>
          <w:snapToGrid w:val="0"/>
          <w:color w:val="000000" w:themeColor="text1"/>
        </w:rPr>
      </w:pPr>
    </w:p>
    <w:p w14:paraId="217873B2" w14:textId="77777777" w:rsidR="002D0025" w:rsidRPr="00292222" w:rsidRDefault="002D0025" w:rsidP="001D3A1F">
      <w:pPr>
        <w:numPr>
          <w:ilvl w:val="1"/>
          <w:numId w:val="75"/>
        </w:numPr>
        <w:tabs>
          <w:tab w:val="clear" w:pos="792"/>
          <w:tab w:val="num" w:pos="993"/>
        </w:tabs>
        <w:ind w:left="993" w:hanging="993"/>
        <w:rPr>
          <w:snapToGrid w:val="0"/>
          <w:color w:val="000000" w:themeColor="text1"/>
        </w:rPr>
      </w:pPr>
      <w:bookmarkStart w:id="144" w:name="_Ref332717064"/>
      <w:r w:rsidRPr="00292222">
        <w:rPr>
          <w:snapToGrid w:val="0"/>
          <w:color w:val="000000" w:themeColor="text1"/>
        </w:rPr>
        <w:t xml:space="preserve">In aanvulling op paragraaf </w:t>
      </w:r>
      <w:r w:rsidR="003A1666">
        <w:rPr>
          <w:snapToGrid w:val="0"/>
          <w:color w:val="000000" w:themeColor="text1"/>
        </w:rPr>
        <w:fldChar w:fldCharType="begin"/>
      </w:r>
      <w:r w:rsidR="003A1666">
        <w:rPr>
          <w:snapToGrid w:val="0"/>
          <w:color w:val="000000" w:themeColor="text1"/>
        </w:rPr>
        <w:instrText xml:space="preserve"> REF _Ref332717022 \r \h </w:instrText>
      </w:r>
      <w:r w:rsidR="003A1666">
        <w:rPr>
          <w:snapToGrid w:val="0"/>
          <w:color w:val="000000" w:themeColor="text1"/>
        </w:rPr>
      </w:r>
      <w:r w:rsidR="003A1666">
        <w:rPr>
          <w:snapToGrid w:val="0"/>
          <w:color w:val="000000" w:themeColor="text1"/>
        </w:rPr>
        <w:fldChar w:fldCharType="separate"/>
      </w:r>
      <w:r w:rsidR="00EB7EB9">
        <w:rPr>
          <w:snapToGrid w:val="0"/>
          <w:color w:val="000000" w:themeColor="text1"/>
        </w:rPr>
        <w:t>8.1</w:t>
      </w:r>
      <w:r w:rsidR="003A1666">
        <w:rPr>
          <w:snapToGrid w:val="0"/>
          <w:color w:val="000000" w:themeColor="text1"/>
        </w:rPr>
        <w:fldChar w:fldCharType="end"/>
      </w:r>
      <w:r w:rsidRPr="00292222">
        <w:rPr>
          <w:snapToGrid w:val="0"/>
          <w:color w:val="000000" w:themeColor="text1"/>
        </w:rPr>
        <w:t>moet op plaatsen waar de bovenleiding lager hangt (zie waarschuwingsportalen), worden overlegd bij wegtransporten die hoger zijn dan 4,50 meter.</w:t>
      </w:r>
      <w:bookmarkEnd w:id="144"/>
    </w:p>
    <w:p w14:paraId="24FB4770" w14:textId="77777777" w:rsidR="002D0025" w:rsidRPr="00292222" w:rsidRDefault="002D0025">
      <w:pPr>
        <w:rPr>
          <w:snapToGrid w:val="0"/>
          <w:color w:val="000000" w:themeColor="text1"/>
        </w:rPr>
      </w:pPr>
    </w:p>
    <w:p w14:paraId="56F04A02" w14:textId="77777777" w:rsidR="002D0025" w:rsidRPr="00292222" w:rsidRDefault="002D0025" w:rsidP="001D3A1F">
      <w:pPr>
        <w:numPr>
          <w:ilvl w:val="1"/>
          <w:numId w:val="75"/>
        </w:numPr>
        <w:tabs>
          <w:tab w:val="clear" w:pos="792"/>
          <w:tab w:val="num" w:pos="993"/>
        </w:tabs>
        <w:ind w:left="993" w:hanging="993"/>
        <w:rPr>
          <w:snapToGrid w:val="0"/>
          <w:color w:val="000000" w:themeColor="text1"/>
        </w:rPr>
      </w:pPr>
      <w:r w:rsidRPr="00292222">
        <w:rPr>
          <w:snapToGrid w:val="0"/>
          <w:color w:val="000000" w:themeColor="text1"/>
        </w:rPr>
        <w:t xml:space="preserve">Als een transport hoger is dan 4,75 meter (paragraaf </w:t>
      </w:r>
      <w:r w:rsidR="003A1666">
        <w:rPr>
          <w:snapToGrid w:val="0"/>
          <w:color w:val="000000" w:themeColor="text1"/>
        </w:rPr>
        <w:fldChar w:fldCharType="begin"/>
      </w:r>
      <w:r w:rsidR="003A1666">
        <w:rPr>
          <w:snapToGrid w:val="0"/>
          <w:color w:val="000000" w:themeColor="text1"/>
        </w:rPr>
        <w:instrText xml:space="preserve"> REF _Ref332717022 \r \h </w:instrText>
      </w:r>
      <w:r w:rsidR="003A1666">
        <w:rPr>
          <w:snapToGrid w:val="0"/>
          <w:color w:val="000000" w:themeColor="text1"/>
        </w:rPr>
      </w:r>
      <w:r w:rsidR="003A1666">
        <w:rPr>
          <w:snapToGrid w:val="0"/>
          <w:color w:val="000000" w:themeColor="text1"/>
        </w:rPr>
        <w:fldChar w:fldCharType="separate"/>
      </w:r>
      <w:r w:rsidR="00EB7EB9">
        <w:rPr>
          <w:snapToGrid w:val="0"/>
          <w:color w:val="000000" w:themeColor="text1"/>
        </w:rPr>
        <w:t>8.1</w:t>
      </w:r>
      <w:r w:rsidR="003A1666">
        <w:rPr>
          <w:snapToGrid w:val="0"/>
          <w:color w:val="000000" w:themeColor="text1"/>
        </w:rPr>
        <w:fldChar w:fldCharType="end"/>
      </w:r>
      <w:r w:rsidRPr="00292222">
        <w:rPr>
          <w:snapToGrid w:val="0"/>
          <w:color w:val="000000" w:themeColor="text1"/>
        </w:rPr>
        <w:t>) respectievelijk 4,5 meter (par</w:t>
      </w:r>
      <w:r w:rsidRPr="00292222">
        <w:rPr>
          <w:snapToGrid w:val="0"/>
          <w:color w:val="000000" w:themeColor="text1"/>
        </w:rPr>
        <w:t>a</w:t>
      </w:r>
      <w:r w:rsidRPr="00292222">
        <w:rPr>
          <w:snapToGrid w:val="0"/>
          <w:color w:val="000000" w:themeColor="text1"/>
        </w:rPr>
        <w:t xml:space="preserve">graaf </w:t>
      </w:r>
      <w:r w:rsidR="003A1666">
        <w:rPr>
          <w:snapToGrid w:val="0"/>
          <w:color w:val="000000" w:themeColor="text1"/>
        </w:rPr>
        <w:fldChar w:fldCharType="begin"/>
      </w:r>
      <w:r w:rsidR="003A1666">
        <w:rPr>
          <w:snapToGrid w:val="0"/>
          <w:color w:val="000000" w:themeColor="text1"/>
        </w:rPr>
        <w:instrText xml:space="preserve"> REF _Ref332717064 \r \h </w:instrText>
      </w:r>
      <w:r w:rsidR="003A1666">
        <w:rPr>
          <w:snapToGrid w:val="0"/>
          <w:color w:val="000000" w:themeColor="text1"/>
        </w:rPr>
      </w:r>
      <w:r w:rsidR="003A1666">
        <w:rPr>
          <w:snapToGrid w:val="0"/>
          <w:color w:val="000000" w:themeColor="text1"/>
        </w:rPr>
        <w:fldChar w:fldCharType="separate"/>
      </w:r>
      <w:r w:rsidR="00EB7EB9">
        <w:rPr>
          <w:snapToGrid w:val="0"/>
          <w:color w:val="000000" w:themeColor="text1"/>
        </w:rPr>
        <w:t>8.2</w:t>
      </w:r>
      <w:r w:rsidR="003A1666">
        <w:rPr>
          <w:snapToGrid w:val="0"/>
          <w:color w:val="000000" w:themeColor="text1"/>
        </w:rPr>
        <w:fldChar w:fldCharType="end"/>
      </w:r>
      <w:r w:rsidRPr="00292222">
        <w:rPr>
          <w:snapToGrid w:val="0"/>
          <w:color w:val="000000" w:themeColor="text1"/>
        </w:rPr>
        <w:t>), en de afstand tussen het transport en de contactleiding is groter dan 35 centimeter, dan mag de contactleiding, zonder uit te schakelen worden gepasseerd na toestemming en onder toezicht van een</w:t>
      </w:r>
      <w:r w:rsidRPr="00292222">
        <w:rPr>
          <w:i/>
          <w:snapToGrid w:val="0"/>
          <w:color w:val="000000" w:themeColor="text1"/>
        </w:rPr>
        <w:t xml:space="preserve"> werkverantwoordelijke,</w:t>
      </w:r>
      <w:r w:rsidRPr="00292222">
        <w:rPr>
          <w:snapToGrid w:val="0"/>
          <w:color w:val="000000" w:themeColor="text1"/>
        </w:rPr>
        <w:t xml:space="preserve"> of in opdracht van een</w:t>
      </w:r>
      <w:r w:rsidRPr="00292222">
        <w:rPr>
          <w:i/>
          <w:snapToGrid w:val="0"/>
          <w:color w:val="000000" w:themeColor="text1"/>
        </w:rPr>
        <w:t xml:space="preserve"> werkverantwoordelijke </w:t>
      </w:r>
      <w:r w:rsidRPr="00292222">
        <w:rPr>
          <w:snapToGrid w:val="0"/>
          <w:color w:val="000000" w:themeColor="text1"/>
        </w:rPr>
        <w:t xml:space="preserve">door minimaal een </w:t>
      </w:r>
      <w:r w:rsidRPr="00292222">
        <w:rPr>
          <w:i/>
          <w:snapToGrid w:val="0"/>
          <w:color w:val="000000" w:themeColor="text1"/>
        </w:rPr>
        <w:t>vakbekwaam persoon</w:t>
      </w:r>
      <w:r w:rsidRPr="00292222">
        <w:rPr>
          <w:snapToGrid w:val="0"/>
          <w:color w:val="000000" w:themeColor="text1"/>
        </w:rPr>
        <w:t>.</w:t>
      </w:r>
    </w:p>
    <w:p w14:paraId="5B542304" w14:textId="77777777" w:rsidR="002D0025" w:rsidRPr="00292222" w:rsidRDefault="002D0025">
      <w:pPr>
        <w:rPr>
          <w:snapToGrid w:val="0"/>
          <w:color w:val="000000" w:themeColor="text1"/>
        </w:rPr>
      </w:pPr>
    </w:p>
    <w:p w14:paraId="45D026B2" w14:textId="77777777" w:rsidR="002D0025" w:rsidRPr="00292222" w:rsidRDefault="002D0025" w:rsidP="001D3A1F">
      <w:pPr>
        <w:numPr>
          <w:ilvl w:val="1"/>
          <w:numId w:val="75"/>
        </w:numPr>
        <w:tabs>
          <w:tab w:val="clear" w:pos="792"/>
          <w:tab w:val="num" w:pos="993"/>
        </w:tabs>
        <w:ind w:left="993" w:hanging="993"/>
        <w:rPr>
          <w:snapToGrid w:val="0"/>
          <w:color w:val="000000" w:themeColor="text1"/>
        </w:rPr>
      </w:pPr>
      <w:r w:rsidRPr="00292222">
        <w:rPr>
          <w:snapToGrid w:val="0"/>
          <w:color w:val="000000" w:themeColor="text1"/>
        </w:rPr>
        <w:t xml:space="preserve">Als een transport hoger is dan 4,75 meter (paragraaf </w:t>
      </w:r>
      <w:r w:rsidR="003A1666">
        <w:rPr>
          <w:snapToGrid w:val="0"/>
          <w:color w:val="000000" w:themeColor="text1"/>
        </w:rPr>
        <w:fldChar w:fldCharType="begin"/>
      </w:r>
      <w:r w:rsidR="003A1666">
        <w:rPr>
          <w:snapToGrid w:val="0"/>
          <w:color w:val="000000" w:themeColor="text1"/>
        </w:rPr>
        <w:instrText xml:space="preserve"> REF _Ref332717022 \r \h </w:instrText>
      </w:r>
      <w:r w:rsidR="003A1666">
        <w:rPr>
          <w:snapToGrid w:val="0"/>
          <w:color w:val="000000" w:themeColor="text1"/>
        </w:rPr>
      </w:r>
      <w:r w:rsidR="003A1666">
        <w:rPr>
          <w:snapToGrid w:val="0"/>
          <w:color w:val="000000" w:themeColor="text1"/>
        </w:rPr>
        <w:fldChar w:fldCharType="separate"/>
      </w:r>
      <w:r w:rsidR="00EB7EB9">
        <w:rPr>
          <w:snapToGrid w:val="0"/>
          <w:color w:val="000000" w:themeColor="text1"/>
        </w:rPr>
        <w:t>8.1</w:t>
      </w:r>
      <w:r w:rsidR="003A1666">
        <w:rPr>
          <w:snapToGrid w:val="0"/>
          <w:color w:val="000000" w:themeColor="text1"/>
        </w:rPr>
        <w:fldChar w:fldCharType="end"/>
      </w:r>
      <w:r w:rsidRPr="00292222">
        <w:rPr>
          <w:snapToGrid w:val="0"/>
          <w:color w:val="000000" w:themeColor="text1"/>
        </w:rPr>
        <w:t>) respectievelijk 4,5 meter (par</w:t>
      </w:r>
      <w:r w:rsidRPr="00292222">
        <w:rPr>
          <w:snapToGrid w:val="0"/>
          <w:color w:val="000000" w:themeColor="text1"/>
        </w:rPr>
        <w:t>a</w:t>
      </w:r>
      <w:r w:rsidRPr="00292222">
        <w:rPr>
          <w:snapToGrid w:val="0"/>
          <w:color w:val="000000" w:themeColor="text1"/>
        </w:rPr>
        <w:t xml:space="preserve">graaf </w:t>
      </w:r>
      <w:r w:rsidR="003A1666">
        <w:rPr>
          <w:snapToGrid w:val="0"/>
          <w:color w:val="000000" w:themeColor="text1"/>
        </w:rPr>
        <w:fldChar w:fldCharType="begin"/>
      </w:r>
      <w:r w:rsidR="003A1666">
        <w:rPr>
          <w:snapToGrid w:val="0"/>
          <w:color w:val="000000" w:themeColor="text1"/>
        </w:rPr>
        <w:instrText xml:space="preserve"> REF _Ref332717064 \r \h </w:instrText>
      </w:r>
      <w:r w:rsidR="003A1666">
        <w:rPr>
          <w:snapToGrid w:val="0"/>
          <w:color w:val="000000" w:themeColor="text1"/>
        </w:rPr>
      </w:r>
      <w:r w:rsidR="003A1666">
        <w:rPr>
          <w:snapToGrid w:val="0"/>
          <w:color w:val="000000" w:themeColor="text1"/>
        </w:rPr>
        <w:fldChar w:fldCharType="separate"/>
      </w:r>
      <w:r w:rsidR="00EB7EB9">
        <w:rPr>
          <w:snapToGrid w:val="0"/>
          <w:color w:val="000000" w:themeColor="text1"/>
        </w:rPr>
        <w:t>8.2</w:t>
      </w:r>
      <w:r w:rsidR="003A1666">
        <w:rPr>
          <w:snapToGrid w:val="0"/>
          <w:color w:val="000000" w:themeColor="text1"/>
        </w:rPr>
        <w:fldChar w:fldCharType="end"/>
      </w:r>
      <w:r w:rsidRPr="00292222">
        <w:rPr>
          <w:snapToGrid w:val="0"/>
          <w:color w:val="000000" w:themeColor="text1"/>
        </w:rPr>
        <w:t>), en de afstand tussen het transport en de contactleiding is kleiner dan 35 centimeter, dan moet:</w:t>
      </w:r>
    </w:p>
    <w:p w14:paraId="5D695720" w14:textId="77777777" w:rsidR="002D0025" w:rsidRPr="00292222" w:rsidRDefault="002D0025" w:rsidP="001D3A1F">
      <w:pPr>
        <w:numPr>
          <w:ilvl w:val="0"/>
          <w:numId w:val="76"/>
        </w:numPr>
        <w:rPr>
          <w:snapToGrid w:val="0"/>
          <w:color w:val="000000" w:themeColor="text1"/>
        </w:rPr>
      </w:pPr>
      <w:r w:rsidRPr="00292222">
        <w:rPr>
          <w:snapToGrid w:val="0"/>
          <w:color w:val="000000" w:themeColor="text1"/>
        </w:rPr>
        <w:t>voor het passeren de contactleiding in opdracht van de betreffende</w:t>
      </w:r>
      <w:r w:rsidRPr="00292222">
        <w:rPr>
          <w:i/>
          <w:snapToGrid w:val="0"/>
          <w:color w:val="000000" w:themeColor="text1"/>
        </w:rPr>
        <w:t xml:space="preserve"> werkverantwoord</w:t>
      </w:r>
      <w:r w:rsidRPr="00292222">
        <w:rPr>
          <w:i/>
          <w:snapToGrid w:val="0"/>
          <w:color w:val="000000" w:themeColor="text1"/>
        </w:rPr>
        <w:t>e</w:t>
      </w:r>
      <w:r w:rsidRPr="00292222">
        <w:rPr>
          <w:i/>
          <w:snapToGrid w:val="0"/>
          <w:color w:val="000000" w:themeColor="text1"/>
        </w:rPr>
        <w:t xml:space="preserve">lijke </w:t>
      </w:r>
      <w:r w:rsidRPr="00292222">
        <w:rPr>
          <w:snapToGrid w:val="0"/>
          <w:color w:val="000000" w:themeColor="text1"/>
        </w:rPr>
        <w:t>worden uitgeschakeld en geaard;</w:t>
      </w:r>
    </w:p>
    <w:p w14:paraId="2D404603" w14:textId="77777777" w:rsidR="002D0025" w:rsidRPr="00292222" w:rsidRDefault="002D0025" w:rsidP="001D3A1F">
      <w:pPr>
        <w:numPr>
          <w:ilvl w:val="0"/>
          <w:numId w:val="76"/>
        </w:numPr>
        <w:rPr>
          <w:snapToGrid w:val="0"/>
          <w:color w:val="000000" w:themeColor="text1"/>
        </w:rPr>
      </w:pPr>
      <w:r w:rsidRPr="00292222">
        <w:rPr>
          <w:snapToGrid w:val="0"/>
          <w:color w:val="000000" w:themeColor="text1"/>
        </w:rPr>
        <w:t>het transport plaatsvinden onder toezicht van een</w:t>
      </w:r>
      <w:r w:rsidRPr="00292222">
        <w:rPr>
          <w:i/>
          <w:snapToGrid w:val="0"/>
          <w:color w:val="000000" w:themeColor="text1"/>
        </w:rPr>
        <w:t xml:space="preserve"> werkverantwoordelijke,</w:t>
      </w:r>
      <w:r w:rsidRPr="00292222">
        <w:rPr>
          <w:snapToGrid w:val="0"/>
          <w:color w:val="000000" w:themeColor="text1"/>
        </w:rPr>
        <w:t xml:space="preserve"> of in o</w:t>
      </w:r>
      <w:r w:rsidRPr="00292222">
        <w:rPr>
          <w:snapToGrid w:val="0"/>
          <w:color w:val="000000" w:themeColor="text1"/>
        </w:rPr>
        <w:t>p</w:t>
      </w:r>
      <w:r w:rsidRPr="00292222">
        <w:rPr>
          <w:snapToGrid w:val="0"/>
          <w:color w:val="000000" w:themeColor="text1"/>
        </w:rPr>
        <w:t>dracht van een</w:t>
      </w:r>
      <w:r w:rsidRPr="00292222">
        <w:rPr>
          <w:i/>
          <w:snapToGrid w:val="0"/>
          <w:color w:val="000000" w:themeColor="text1"/>
        </w:rPr>
        <w:t xml:space="preserve"> werkverantwoordelijke </w:t>
      </w:r>
      <w:r w:rsidRPr="00292222">
        <w:rPr>
          <w:snapToGrid w:val="0"/>
          <w:color w:val="000000" w:themeColor="text1"/>
        </w:rPr>
        <w:t xml:space="preserve">door minimaal een </w:t>
      </w:r>
      <w:r w:rsidRPr="00292222">
        <w:rPr>
          <w:i/>
          <w:snapToGrid w:val="0"/>
          <w:color w:val="000000" w:themeColor="text1"/>
        </w:rPr>
        <w:t>vakbekwaam persoon</w:t>
      </w:r>
      <w:r w:rsidRPr="00292222">
        <w:rPr>
          <w:snapToGrid w:val="0"/>
          <w:color w:val="000000" w:themeColor="text1"/>
        </w:rPr>
        <w:t>.</w:t>
      </w:r>
    </w:p>
    <w:p w14:paraId="15CA9D56" w14:textId="77777777" w:rsidR="002D0025" w:rsidRPr="00292222" w:rsidRDefault="002D0025">
      <w:pPr>
        <w:rPr>
          <w:snapToGrid w:val="0"/>
          <w:color w:val="000000" w:themeColor="text1"/>
        </w:rPr>
      </w:pPr>
    </w:p>
    <w:p w14:paraId="1902A138" w14:textId="77777777" w:rsidR="002D0025" w:rsidRPr="00292222" w:rsidRDefault="002D0025" w:rsidP="001D3A1F">
      <w:pPr>
        <w:numPr>
          <w:ilvl w:val="1"/>
          <w:numId w:val="75"/>
        </w:numPr>
        <w:tabs>
          <w:tab w:val="clear" w:pos="792"/>
          <w:tab w:val="num" w:pos="993"/>
        </w:tabs>
        <w:ind w:left="993" w:hanging="993"/>
        <w:rPr>
          <w:snapToGrid w:val="0"/>
          <w:color w:val="000000" w:themeColor="text1"/>
        </w:rPr>
      </w:pPr>
      <w:r w:rsidRPr="00292222">
        <w:rPr>
          <w:snapToGrid w:val="0"/>
          <w:color w:val="000000" w:themeColor="text1"/>
        </w:rPr>
        <w:t xml:space="preserve">Bij het passeren van overwegen met waarschuwingsportalen voor transporten hoger dan 4,5 meter (paragraaf </w:t>
      </w:r>
      <w:r w:rsidR="003A1666">
        <w:rPr>
          <w:snapToGrid w:val="0"/>
          <w:color w:val="000000" w:themeColor="text1"/>
        </w:rPr>
        <w:fldChar w:fldCharType="begin"/>
      </w:r>
      <w:r w:rsidR="003A1666">
        <w:rPr>
          <w:snapToGrid w:val="0"/>
          <w:color w:val="000000" w:themeColor="text1"/>
        </w:rPr>
        <w:instrText xml:space="preserve"> REF _Ref332717064 \r \h </w:instrText>
      </w:r>
      <w:r w:rsidR="003A1666">
        <w:rPr>
          <w:snapToGrid w:val="0"/>
          <w:color w:val="000000" w:themeColor="text1"/>
        </w:rPr>
      </w:r>
      <w:r w:rsidR="003A1666">
        <w:rPr>
          <w:snapToGrid w:val="0"/>
          <w:color w:val="000000" w:themeColor="text1"/>
        </w:rPr>
        <w:fldChar w:fldCharType="separate"/>
      </w:r>
      <w:r w:rsidR="00EB7EB9">
        <w:rPr>
          <w:snapToGrid w:val="0"/>
          <w:color w:val="000000" w:themeColor="text1"/>
        </w:rPr>
        <w:t>8.2</w:t>
      </w:r>
      <w:r w:rsidR="003A1666">
        <w:rPr>
          <w:snapToGrid w:val="0"/>
          <w:color w:val="000000" w:themeColor="text1"/>
        </w:rPr>
        <w:fldChar w:fldCharType="end"/>
      </w:r>
      <w:r w:rsidRPr="00292222">
        <w:rPr>
          <w:snapToGrid w:val="0"/>
          <w:color w:val="000000" w:themeColor="text1"/>
        </w:rPr>
        <w:t>), moeten de waarschuwingsportalen worden verwijderd na to</w:t>
      </w:r>
      <w:r w:rsidRPr="00292222">
        <w:rPr>
          <w:snapToGrid w:val="0"/>
          <w:color w:val="000000" w:themeColor="text1"/>
        </w:rPr>
        <w:t>e</w:t>
      </w:r>
      <w:r w:rsidRPr="00292222">
        <w:rPr>
          <w:snapToGrid w:val="0"/>
          <w:color w:val="000000" w:themeColor="text1"/>
        </w:rPr>
        <w:t>stemming en onder toezicht van de betreffende</w:t>
      </w:r>
      <w:r w:rsidRPr="00292222">
        <w:rPr>
          <w:i/>
          <w:snapToGrid w:val="0"/>
          <w:color w:val="000000" w:themeColor="text1"/>
        </w:rPr>
        <w:t xml:space="preserve"> werkverantwoordelijke,</w:t>
      </w:r>
      <w:r w:rsidRPr="00292222">
        <w:rPr>
          <w:snapToGrid w:val="0"/>
          <w:color w:val="000000" w:themeColor="text1"/>
        </w:rPr>
        <w:t xml:space="preserve"> of in opdracht van een</w:t>
      </w:r>
      <w:r w:rsidRPr="00292222">
        <w:rPr>
          <w:i/>
          <w:snapToGrid w:val="0"/>
          <w:color w:val="000000" w:themeColor="text1"/>
        </w:rPr>
        <w:t xml:space="preserve"> werkverantwoordelijke </w:t>
      </w:r>
      <w:r w:rsidRPr="00292222">
        <w:rPr>
          <w:snapToGrid w:val="0"/>
          <w:color w:val="000000" w:themeColor="text1"/>
        </w:rPr>
        <w:t xml:space="preserve">door minimaal een </w:t>
      </w:r>
      <w:r w:rsidRPr="00292222">
        <w:rPr>
          <w:i/>
          <w:snapToGrid w:val="0"/>
          <w:color w:val="000000" w:themeColor="text1"/>
        </w:rPr>
        <w:t>vakbekwaam persoon</w:t>
      </w:r>
      <w:r w:rsidRPr="00292222">
        <w:rPr>
          <w:snapToGrid w:val="0"/>
          <w:color w:val="000000" w:themeColor="text1"/>
        </w:rPr>
        <w:t>.</w:t>
      </w:r>
    </w:p>
    <w:p w14:paraId="14EFA4EF" w14:textId="77777777" w:rsidR="002D0025" w:rsidRPr="00292222" w:rsidRDefault="002D0025">
      <w:pPr>
        <w:pStyle w:val="Kop1"/>
        <w:numPr>
          <w:ilvl w:val="0"/>
          <w:numId w:val="3"/>
        </w:numPr>
        <w:rPr>
          <w:color w:val="000000" w:themeColor="text1"/>
          <w:lang w:eastAsia="en-US"/>
        </w:rPr>
      </w:pPr>
      <w:bookmarkStart w:id="145" w:name="_Toc90098068"/>
      <w:bookmarkStart w:id="146" w:name="_Toc286067865"/>
      <w:bookmarkStart w:id="147" w:name="_Ref332786899"/>
      <w:bookmarkStart w:id="148" w:name="_Toc440620197"/>
      <w:r w:rsidRPr="00292222">
        <w:rPr>
          <w:color w:val="000000" w:themeColor="text1"/>
          <w:lang w:eastAsia="en-US"/>
        </w:rPr>
        <w:t>Inspecties van hoogspanningsinstallaties</w:t>
      </w:r>
      <w:bookmarkEnd w:id="145"/>
      <w:bookmarkEnd w:id="146"/>
      <w:bookmarkEnd w:id="147"/>
      <w:bookmarkEnd w:id="148"/>
    </w:p>
    <w:p w14:paraId="48971228" w14:textId="77777777" w:rsidR="002D0025" w:rsidRPr="00292222" w:rsidRDefault="002D0025">
      <w:pPr>
        <w:pStyle w:val="Kop2"/>
        <w:numPr>
          <w:ilvl w:val="1"/>
          <w:numId w:val="2"/>
        </w:numPr>
        <w:rPr>
          <w:snapToGrid w:val="0"/>
          <w:color w:val="000000" w:themeColor="text1"/>
        </w:rPr>
      </w:pPr>
      <w:bookmarkStart w:id="149" w:name="_Toc90098069"/>
      <w:bookmarkStart w:id="150" w:name="_Toc286067866"/>
      <w:bookmarkStart w:id="151" w:name="_Toc440620198"/>
      <w:r w:rsidRPr="00292222">
        <w:rPr>
          <w:snapToGrid w:val="0"/>
          <w:color w:val="000000" w:themeColor="text1"/>
        </w:rPr>
        <w:t>Inspectie algemeen</w:t>
      </w:r>
      <w:bookmarkEnd w:id="149"/>
      <w:bookmarkEnd w:id="150"/>
      <w:bookmarkEnd w:id="151"/>
    </w:p>
    <w:p w14:paraId="66A05E3F" w14:textId="77777777" w:rsidR="002D0025" w:rsidRPr="00292222" w:rsidRDefault="002D0025" w:rsidP="001D3A1F">
      <w:pPr>
        <w:numPr>
          <w:ilvl w:val="2"/>
          <w:numId w:val="77"/>
        </w:numPr>
        <w:tabs>
          <w:tab w:val="clear" w:pos="1224"/>
          <w:tab w:val="num" w:pos="993"/>
        </w:tabs>
        <w:ind w:left="993" w:hanging="993"/>
        <w:rPr>
          <w:snapToGrid w:val="0"/>
          <w:color w:val="000000" w:themeColor="text1"/>
        </w:rPr>
      </w:pPr>
      <w:r w:rsidRPr="00292222">
        <w:rPr>
          <w:snapToGrid w:val="0"/>
          <w:color w:val="000000" w:themeColor="text1"/>
        </w:rPr>
        <w:t>De</w:t>
      </w:r>
      <w:r w:rsidRPr="00292222">
        <w:rPr>
          <w:i/>
          <w:snapToGrid w:val="0"/>
          <w:color w:val="000000" w:themeColor="text1"/>
        </w:rPr>
        <w:t xml:space="preserve"> installatieverantwoordelijke </w:t>
      </w:r>
      <w:r w:rsidRPr="00292222">
        <w:rPr>
          <w:snapToGrid w:val="0"/>
          <w:color w:val="000000" w:themeColor="text1"/>
        </w:rPr>
        <w:t>moet aan de bevoegde instanties tot hun genoegen kunnen aantonen dat bij de inspectie gebleken tekortkomingen of defecten zijn verholpen voordat een installatie dan wel het gewijzigde of vernieuwde deel van de installatie in gebruik is genomen.</w:t>
      </w:r>
    </w:p>
    <w:p w14:paraId="314C8F4C" w14:textId="77777777" w:rsidR="002D0025" w:rsidRPr="00292222" w:rsidRDefault="002D0025">
      <w:pPr>
        <w:rPr>
          <w:snapToGrid w:val="0"/>
          <w:color w:val="000000" w:themeColor="text1"/>
        </w:rPr>
      </w:pPr>
    </w:p>
    <w:p w14:paraId="61222C7A" w14:textId="77777777" w:rsidR="002D0025" w:rsidRPr="00292222" w:rsidRDefault="002D0025" w:rsidP="001D3A1F">
      <w:pPr>
        <w:numPr>
          <w:ilvl w:val="2"/>
          <w:numId w:val="77"/>
        </w:numPr>
        <w:tabs>
          <w:tab w:val="clear" w:pos="1224"/>
          <w:tab w:val="num" w:pos="993"/>
        </w:tabs>
        <w:ind w:left="993" w:hanging="993"/>
        <w:rPr>
          <w:snapToGrid w:val="0"/>
          <w:color w:val="000000" w:themeColor="text1"/>
        </w:rPr>
      </w:pPr>
      <w:r w:rsidRPr="00292222">
        <w:rPr>
          <w:snapToGrid w:val="0"/>
          <w:color w:val="000000" w:themeColor="text1"/>
        </w:rPr>
        <w:t>Inspecties moeten worden verricht aan de hand van een inspectievoorschrift dat is opg</w:t>
      </w:r>
      <w:r w:rsidRPr="00292222">
        <w:rPr>
          <w:snapToGrid w:val="0"/>
          <w:color w:val="000000" w:themeColor="text1"/>
        </w:rPr>
        <w:t>e</w:t>
      </w:r>
      <w:r w:rsidRPr="00292222">
        <w:rPr>
          <w:snapToGrid w:val="0"/>
          <w:color w:val="000000" w:themeColor="text1"/>
        </w:rPr>
        <w:t>steld door of namens de</w:t>
      </w:r>
      <w:r w:rsidRPr="00292222">
        <w:rPr>
          <w:i/>
          <w:snapToGrid w:val="0"/>
          <w:color w:val="000000" w:themeColor="text1"/>
        </w:rPr>
        <w:t xml:space="preserve"> installatieverantwoordelijke</w:t>
      </w:r>
      <w:r w:rsidRPr="00292222">
        <w:rPr>
          <w:snapToGrid w:val="0"/>
          <w:color w:val="000000" w:themeColor="text1"/>
        </w:rPr>
        <w:t>.</w:t>
      </w:r>
    </w:p>
    <w:p w14:paraId="7711244D" w14:textId="77777777" w:rsidR="002D0025" w:rsidRPr="00292222" w:rsidRDefault="002D0025">
      <w:pPr>
        <w:rPr>
          <w:snapToGrid w:val="0"/>
          <w:color w:val="000000" w:themeColor="text1"/>
        </w:rPr>
      </w:pPr>
    </w:p>
    <w:p w14:paraId="67AA91F6" w14:textId="77777777" w:rsidR="002D0025" w:rsidRPr="00292222" w:rsidRDefault="002D0025" w:rsidP="001D3A1F">
      <w:pPr>
        <w:numPr>
          <w:ilvl w:val="2"/>
          <w:numId w:val="77"/>
        </w:numPr>
        <w:tabs>
          <w:tab w:val="clear" w:pos="1224"/>
          <w:tab w:val="num" w:pos="993"/>
        </w:tabs>
        <w:ind w:left="993" w:hanging="993"/>
        <w:rPr>
          <w:snapToGrid w:val="0"/>
          <w:color w:val="000000" w:themeColor="text1"/>
        </w:rPr>
      </w:pPr>
      <w:r w:rsidRPr="00292222">
        <w:rPr>
          <w:snapToGrid w:val="0"/>
          <w:color w:val="000000" w:themeColor="text1"/>
        </w:rPr>
        <w:t>In de volgende gevallen dienen inspecties te worden verricht:</w:t>
      </w:r>
    </w:p>
    <w:p w14:paraId="15AE6B1A" w14:textId="77777777" w:rsidR="002D0025" w:rsidRPr="00292222" w:rsidRDefault="002D0025" w:rsidP="001D3A1F">
      <w:pPr>
        <w:numPr>
          <w:ilvl w:val="0"/>
          <w:numId w:val="78"/>
        </w:numPr>
        <w:rPr>
          <w:snapToGrid w:val="0"/>
          <w:color w:val="000000" w:themeColor="text1"/>
        </w:rPr>
      </w:pPr>
      <w:r w:rsidRPr="00292222">
        <w:rPr>
          <w:snapToGrid w:val="0"/>
          <w:color w:val="000000" w:themeColor="text1"/>
        </w:rPr>
        <w:t>voor het in bedrijf stellen van nieuwe installaties of delen van installaties. Dit moet g</w:t>
      </w:r>
      <w:r w:rsidRPr="00292222">
        <w:rPr>
          <w:snapToGrid w:val="0"/>
          <w:color w:val="000000" w:themeColor="text1"/>
        </w:rPr>
        <w:t>e</w:t>
      </w:r>
      <w:r w:rsidRPr="00292222">
        <w:rPr>
          <w:snapToGrid w:val="0"/>
          <w:color w:val="000000" w:themeColor="text1"/>
        </w:rPr>
        <w:t>beuren volgens paragraaf</w:t>
      </w:r>
      <w:r w:rsidR="003A1666">
        <w:rPr>
          <w:snapToGrid w:val="0"/>
          <w:color w:val="000000" w:themeColor="text1"/>
        </w:rPr>
        <w:t xml:space="preserve"> </w:t>
      </w:r>
      <w:r w:rsidR="003A1666">
        <w:rPr>
          <w:snapToGrid w:val="0"/>
          <w:color w:val="000000" w:themeColor="text1"/>
        </w:rPr>
        <w:fldChar w:fldCharType="begin"/>
      </w:r>
      <w:r w:rsidR="003A1666">
        <w:rPr>
          <w:snapToGrid w:val="0"/>
          <w:color w:val="000000" w:themeColor="text1"/>
        </w:rPr>
        <w:instrText xml:space="preserve"> REF _Ref332717111 \r \h </w:instrText>
      </w:r>
      <w:r w:rsidR="003A1666">
        <w:rPr>
          <w:snapToGrid w:val="0"/>
          <w:color w:val="000000" w:themeColor="text1"/>
        </w:rPr>
      </w:r>
      <w:r w:rsidR="003A1666">
        <w:rPr>
          <w:snapToGrid w:val="0"/>
          <w:color w:val="000000" w:themeColor="text1"/>
        </w:rPr>
        <w:fldChar w:fldCharType="separate"/>
      </w:r>
      <w:r w:rsidR="00EB7EB9">
        <w:rPr>
          <w:snapToGrid w:val="0"/>
          <w:color w:val="000000" w:themeColor="text1"/>
        </w:rPr>
        <w:t>9.2</w:t>
      </w:r>
      <w:r w:rsidR="003A1666">
        <w:rPr>
          <w:snapToGrid w:val="0"/>
          <w:color w:val="000000" w:themeColor="text1"/>
        </w:rPr>
        <w:fldChar w:fldCharType="end"/>
      </w:r>
      <w:r w:rsidRPr="00292222">
        <w:rPr>
          <w:snapToGrid w:val="0"/>
          <w:color w:val="000000" w:themeColor="text1"/>
        </w:rPr>
        <w:t>;</w:t>
      </w:r>
    </w:p>
    <w:p w14:paraId="5F4F8B07" w14:textId="77777777" w:rsidR="002D0025" w:rsidRPr="00292222" w:rsidRDefault="002D0025" w:rsidP="001D3A1F">
      <w:pPr>
        <w:numPr>
          <w:ilvl w:val="0"/>
          <w:numId w:val="78"/>
        </w:numPr>
        <w:rPr>
          <w:snapToGrid w:val="0"/>
          <w:color w:val="000000" w:themeColor="text1"/>
        </w:rPr>
      </w:pPr>
      <w:r w:rsidRPr="00292222">
        <w:rPr>
          <w:snapToGrid w:val="0"/>
          <w:color w:val="000000" w:themeColor="text1"/>
        </w:rPr>
        <w:t>periodieke inspectie van bestaande installaties. Dit moet gebeuren volgens par</w:t>
      </w:r>
      <w:r w:rsidRPr="00292222">
        <w:rPr>
          <w:snapToGrid w:val="0"/>
          <w:color w:val="000000" w:themeColor="text1"/>
        </w:rPr>
        <w:t>a</w:t>
      </w:r>
      <w:r w:rsidRPr="00292222">
        <w:rPr>
          <w:snapToGrid w:val="0"/>
          <w:color w:val="000000" w:themeColor="text1"/>
        </w:rPr>
        <w:t>graaf </w:t>
      </w:r>
      <w:r w:rsidR="006E2572">
        <w:rPr>
          <w:snapToGrid w:val="0"/>
          <w:color w:val="000000" w:themeColor="text1"/>
        </w:rPr>
        <w:fldChar w:fldCharType="begin"/>
      </w:r>
      <w:r w:rsidR="006E2572">
        <w:rPr>
          <w:snapToGrid w:val="0"/>
          <w:color w:val="000000" w:themeColor="text1"/>
        </w:rPr>
        <w:instrText xml:space="preserve"> REF _Ref332717151 \r \h </w:instrText>
      </w:r>
      <w:r w:rsidR="006E2572">
        <w:rPr>
          <w:snapToGrid w:val="0"/>
          <w:color w:val="000000" w:themeColor="text1"/>
        </w:rPr>
      </w:r>
      <w:r w:rsidR="006E2572">
        <w:rPr>
          <w:snapToGrid w:val="0"/>
          <w:color w:val="000000" w:themeColor="text1"/>
        </w:rPr>
        <w:fldChar w:fldCharType="separate"/>
      </w:r>
      <w:r w:rsidR="00EB7EB9">
        <w:rPr>
          <w:snapToGrid w:val="0"/>
          <w:color w:val="000000" w:themeColor="text1"/>
        </w:rPr>
        <w:t>9.3</w:t>
      </w:r>
      <w:r w:rsidR="006E2572">
        <w:rPr>
          <w:snapToGrid w:val="0"/>
          <w:color w:val="000000" w:themeColor="text1"/>
        </w:rPr>
        <w:fldChar w:fldCharType="end"/>
      </w:r>
      <w:r w:rsidRPr="00292222">
        <w:rPr>
          <w:snapToGrid w:val="0"/>
          <w:color w:val="000000" w:themeColor="text1"/>
        </w:rPr>
        <w:t>;</w:t>
      </w:r>
    </w:p>
    <w:p w14:paraId="0995696F" w14:textId="77777777" w:rsidR="002D0025" w:rsidRPr="00292222" w:rsidRDefault="002D0025" w:rsidP="001D3A1F">
      <w:pPr>
        <w:numPr>
          <w:ilvl w:val="0"/>
          <w:numId w:val="78"/>
        </w:numPr>
        <w:rPr>
          <w:snapToGrid w:val="0"/>
          <w:color w:val="000000" w:themeColor="text1"/>
        </w:rPr>
      </w:pPr>
      <w:r w:rsidRPr="00292222">
        <w:rPr>
          <w:snapToGrid w:val="0"/>
          <w:color w:val="000000" w:themeColor="text1"/>
        </w:rPr>
        <w:t>na onderhoud en reparatie van installaties of delen van installaties indien:</w:t>
      </w:r>
    </w:p>
    <w:p w14:paraId="43FA6B4A" w14:textId="77777777" w:rsidR="002D0025" w:rsidRPr="00292222" w:rsidRDefault="002D0025">
      <w:pPr>
        <w:ind w:left="1701" w:hanging="349"/>
        <w:rPr>
          <w:snapToGrid w:val="0"/>
          <w:color w:val="000000" w:themeColor="text1"/>
        </w:rPr>
      </w:pPr>
      <w:r w:rsidRPr="00292222">
        <w:rPr>
          <w:snapToGrid w:val="0"/>
          <w:color w:val="000000" w:themeColor="text1"/>
        </w:rPr>
        <w:t>-</w:t>
      </w:r>
      <w:r w:rsidRPr="00292222">
        <w:rPr>
          <w:snapToGrid w:val="0"/>
          <w:color w:val="000000" w:themeColor="text1"/>
        </w:rPr>
        <w:tab/>
        <w:t>de installaties, voor zover van toepassing, zijn geïnspecteerd volgens par</w:t>
      </w:r>
      <w:r w:rsidRPr="00292222">
        <w:rPr>
          <w:snapToGrid w:val="0"/>
          <w:color w:val="000000" w:themeColor="text1"/>
        </w:rPr>
        <w:t>a</w:t>
      </w:r>
      <w:r w:rsidRPr="00292222">
        <w:rPr>
          <w:snapToGrid w:val="0"/>
          <w:color w:val="000000" w:themeColor="text1"/>
        </w:rPr>
        <w:t>graaf </w:t>
      </w:r>
      <w:r w:rsidR="006E2572">
        <w:rPr>
          <w:snapToGrid w:val="0"/>
          <w:color w:val="000000" w:themeColor="text1"/>
        </w:rPr>
        <w:fldChar w:fldCharType="begin"/>
      </w:r>
      <w:r w:rsidR="006E2572">
        <w:rPr>
          <w:snapToGrid w:val="0"/>
          <w:color w:val="000000" w:themeColor="text1"/>
        </w:rPr>
        <w:instrText xml:space="preserve"> REF _Ref332717111 \r \h </w:instrText>
      </w:r>
      <w:r w:rsidR="006E2572">
        <w:rPr>
          <w:snapToGrid w:val="0"/>
          <w:color w:val="000000" w:themeColor="text1"/>
        </w:rPr>
      </w:r>
      <w:r w:rsidR="006E2572">
        <w:rPr>
          <w:snapToGrid w:val="0"/>
          <w:color w:val="000000" w:themeColor="text1"/>
        </w:rPr>
        <w:fldChar w:fldCharType="separate"/>
      </w:r>
      <w:r w:rsidR="00EB7EB9">
        <w:rPr>
          <w:snapToGrid w:val="0"/>
          <w:color w:val="000000" w:themeColor="text1"/>
        </w:rPr>
        <w:t>9.2</w:t>
      </w:r>
      <w:r w:rsidR="006E2572">
        <w:rPr>
          <w:snapToGrid w:val="0"/>
          <w:color w:val="000000" w:themeColor="text1"/>
        </w:rPr>
        <w:fldChar w:fldCharType="end"/>
      </w:r>
      <w:r w:rsidRPr="00292222">
        <w:rPr>
          <w:snapToGrid w:val="0"/>
          <w:color w:val="000000" w:themeColor="text1"/>
        </w:rPr>
        <w:t>;</w:t>
      </w:r>
    </w:p>
    <w:p w14:paraId="78F2D6E9" w14:textId="77777777" w:rsidR="002D0025" w:rsidRPr="00292222" w:rsidRDefault="002D0025">
      <w:pPr>
        <w:ind w:left="1701" w:hanging="349"/>
        <w:rPr>
          <w:snapToGrid w:val="0"/>
          <w:color w:val="000000" w:themeColor="text1"/>
        </w:rPr>
      </w:pPr>
      <w:r w:rsidRPr="00292222">
        <w:rPr>
          <w:snapToGrid w:val="0"/>
          <w:color w:val="000000" w:themeColor="text1"/>
        </w:rPr>
        <w:t>-</w:t>
      </w:r>
      <w:r w:rsidRPr="00292222">
        <w:rPr>
          <w:snapToGrid w:val="0"/>
          <w:color w:val="000000" w:themeColor="text1"/>
        </w:rPr>
        <w:tab/>
        <w:t>van de werkzaamheden een rapport is opgemaakt door “de tot inspectie bevoegde persoon”.</w:t>
      </w:r>
    </w:p>
    <w:p w14:paraId="172BB177" w14:textId="77777777" w:rsidR="002D0025" w:rsidRPr="00292222" w:rsidRDefault="002D0025">
      <w:pPr>
        <w:pStyle w:val="Kop2"/>
        <w:numPr>
          <w:ilvl w:val="1"/>
          <w:numId w:val="2"/>
        </w:numPr>
        <w:rPr>
          <w:snapToGrid w:val="0"/>
          <w:color w:val="000000" w:themeColor="text1"/>
        </w:rPr>
      </w:pPr>
      <w:bookmarkStart w:id="152" w:name="_Toc90098070"/>
      <w:bookmarkStart w:id="153" w:name="_Toc286067867"/>
      <w:bookmarkStart w:id="154" w:name="_Ref332717111"/>
      <w:bookmarkStart w:id="155" w:name="_Toc440620199"/>
      <w:r w:rsidRPr="00292222">
        <w:rPr>
          <w:snapToGrid w:val="0"/>
          <w:color w:val="000000" w:themeColor="text1"/>
        </w:rPr>
        <w:t>Inspectie nieuwe installaties</w:t>
      </w:r>
      <w:bookmarkEnd w:id="152"/>
      <w:bookmarkEnd w:id="153"/>
      <w:bookmarkEnd w:id="154"/>
      <w:bookmarkEnd w:id="155"/>
    </w:p>
    <w:p w14:paraId="0243EFC9" w14:textId="77777777" w:rsidR="002D0025" w:rsidRPr="00292222" w:rsidRDefault="002D0025" w:rsidP="001D3A1F">
      <w:pPr>
        <w:numPr>
          <w:ilvl w:val="2"/>
          <w:numId w:val="79"/>
        </w:numPr>
        <w:tabs>
          <w:tab w:val="clear" w:pos="1224"/>
          <w:tab w:val="num" w:pos="993"/>
        </w:tabs>
        <w:ind w:left="993" w:hanging="993"/>
        <w:rPr>
          <w:snapToGrid w:val="0"/>
          <w:color w:val="000000" w:themeColor="text1"/>
        </w:rPr>
      </w:pPr>
      <w:r w:rsidRPr="00292222">
        <w:rPr>
          <w:snapToGrid w:val="0"/>
          <w:color w:val="000000" w:themeColor="text1"/>
        </w:rPr>
        <w:t>Bij inspectie van wijzigingen en uitbreidingen moet worden nagegaan of de veiligheid in bestaande installaties niet wordt aangetast.</w:t>
      </w:r>
    </w:p>
    <w:p w14:paraId="0352A56D" w14:textId="77777777" w:rsidR="002D0025" w:rsidRPr="00292222" w:rsidRDefault="002D0025">
      <w:pPr>
        <w:rPr>
          <w:snapToGrid w:val="0"/>
          <w:color w:val="000000" w:themeColor="text1"/>
        </w:rPr>
      </w:pPr>
    </w:p>
    <w:p w14:paraId="14A0EAF1" w14:textId="77777777" w:rsidR="002D0025" w:rsidRPr="00292222" w:rsidRDefault="002D0025" w:rsidP="001D3A1F">
      <w:pPr>
        <w:numPr>
          <w:ilvl w:val="2"/>
          <w:numId w:val="79"/>
        </w:numPr>
        <w:tabs>
          <w:tab w:val="clear" w:pos="1224"/>
          <w:tab w:val="num" w:pos="993"/>
        </w:tabs>
        <w:ind w:left="993" w:hanging="993"/>
        <w:rPr>
          <w:snapToGrid w:val="0"/>
          <w:color w:val="000000" w:themeColor="text1"/>
        </w:rPr>
      </w:pPr>
      <w:r w:rsidRPr="00292222">
        <w:rPr>
          <w:snapToGrid w:val="0"/>
          <w:color w:val="000000" w:themeColor="text1"/>
        </w:rPr>
        <w:t>Een inspectie moet achtereenvolgens bestaan uit:</w:t>
      </w:r>
    </w:p>
    <w:p w14:paraId="7C61EDB1" w14:textId="77777777" w:rsidR="002D0025" w:rsidRPr="00292222" w:rsidRDefault="002D0025" w:rsidP="001D3A1F">
      <w:pPr>
        <w:numPr>
          <w:ilvl w:val="0"/>
          <w:numId w:val="80"/>
        </w:numPr>
        <w:rPr>
          <w:snapToGrid w:val="0"/>
          <w:color w:val="000000" w:themeColor="text1"/>
        </w:rPr>
      </w:pPr>
      <w:r w:rsidRPr="00292222">
        <w:rPr>
          <w:snapToGrid w:val="0"/>
          <w:color w:val="000000" w:themeColor="text1"/>
        </w:rPr>
        <w:t xml:space="preserve">een visuele inspectie volgens paragraaf </w:t>
      </w:r>
      <w:r w:rsidR="006E2572">
        <w:rPr>
          <w:snapToGrid w:val="0"/>
          <w:color w:val="000000" w:themeColor="text1"/>
        </w:rPr>
        <w:fldChar w:fldCharType="begin"/>
      </w:r>
      <w:r w:rsidR="006E2572">
        <w:rPr>
          <w:snapToGrid w:val="0"/>
          <w:color w:val="000000" w:themeColor="text1"/>
        </w:rPr>
        <w:instrText xml:space="preserve"> REF _Ref332717185 \r \h </w:instrText>
      </w:r>
      <w:r w:rsidR="006E2572">
        <w:rPr>
          <w:snapToGrid w:val="0"/>
          <w:color w:val="000000" w:themeColor="text1"/>
        </w:rPr>
      </w:r>
      <w:r w:rsidR="006E2572">
        <w:rPr>
          <w:snapToGrid w:val="0"/>
          <w:color w:val="000000" w:themeColor="text1"/>
        </w:rPr>
        <w:fldChar w:fldCharType="separate"/>
      </w:r>
      <w:r w:rsidR="00EB7EB9">
        <w:rPr>
          <w:snapToGrid w:val="0"/>
          <w:color w:val="000000" w:themeColor="text1"/>
        </w:rPr>
        <w:t>9.2.3</w:t>
      </w:r>
      <w:r w:rsidR="006E2572">
        <w:rPr>
          <w:snapToGrid w:val="0"/>
          <w:color w:val="000000" w:themeColor="text1"/>
        </w:rPr>
        <w:fldChar w:fldCharType="end"/>
      </w:r>
      <w:r w:rsidR="006E2572">
        <w:rPr>
          <w:snapToGrid w:val="0"/>
          <w:color w:val="000000" w:themeColor="text1"/>
        </w:rPr>
        <w:t xml:space="preserve">, </w:t>
      </w:r>
      <w:r w:rsidR="006E2572">
        <w:rPr>
          <w:snapToGrid w:val="0"/>
          <w:color w:val="000000" w:themeColor="text1"/>
        </w:rPr>
        <w:fldChar w:fldCharType="begin"/>
      </w:r>
      <w:r w:rsidR="006E2572">
        <w:rPr>
          <w:snapToGrid w:val="0"/>
          <w:color w:val="000000" w:themeColor="text1"/>
        </w:rPr>
        <w:instrText xml:space="preserve"> REF _Ref332717190 \r \h </w:instrText>
      </w:r>
      <w:r w:rsidR="006E2572">
        <w:rPr>
          <w:snapToGrid w:val="0"/>
          <w:color w:val="000000" w:themeColor="text1"/>
        </w:rPr>
      </w:r>
      <w:r w:rsidR="006E2572">
        <w:rPr>
          <w:snapToGrid w:val="0"/>
          <w:color w:val="000000" w:themeColor="text1"/>
        </w:rPr>
        <w:fldChar w:fldCharType="separate"/>
      </w:r>
      <w:r w:rsidR="00EB7EB9">
        <w:rPr>
          <w:snapToGrid w:val="0"/>
          <w:color w:val="000000" w:themeColor="text1"/>
        </w:rPr>
        <w:t>9.2.4</w:t>
      </w:r>
      <w:r w:rsidR="006E2572">
        <w:rPr>
          <w:snapToGrid w:val="0"/>
          <w:color w:val="000000" w:themeColor="text1"/>
        </w:rPr>
        <w:fldChar w:fldCharType="end"/>
      </w:r>
      <w:r w:rsidR="006E2572">
        <w:rPr>
          <w:snapToGrid w:val="0"/>
          <w:color w:val="000000" w:themeColor="text1"/>
        </w:rPr>
        <w:t xml:space="preserve"> en </w:t>
      </w:r>
      <w:r w:rsidR="006E2572">
        <w:rPr>
          <w:snapToGrid w:val="0"/>
          <w:color w:val="000000" w:themeColor="text1"/>
        </w:rPr>
        <w:fldChar w:fldCharType="begin"/>
      </w:r>
      <w:r w:rsidR="006E2572">
        <w:rPr>
          <w:snapToGrid w:val="0"/>
          <w:color w:val="000000" w:themeColor="text1"/>
        </w:rPr>
        <w:instrText xml:space="preserve"> REF _Ref332717195 \r \h </w:instrText>
      </w:r>
      <w:r w:rsidR="006E2572">
        <w:rPr>
          <w:snapToGrid w:val="0"/>
          <w:color w:val="000000" w:themeColor="text1"/>
        </w:rPr>
      </w:r>
      <w:r w:rsidR="006E2572">
        <w:rPr>
          <w:snapToGrid w:val="0"/>
          <w:color w:val="000000" w:themeColor="text1"/>
        </w:rPr>
        <w:fldChar w:fldCharType="separate"/>
      </w:r>
      <w:r w:rsidR="00EB7EB9">
        <w:rPr>
          <w:snapToGrid w:val="0"/>
          <w:color w:val="000000" w:themeColor="text1"/>
        </w:rPr>
        <w:t>9.2.5</w:t>
      </w:r>
      <w:r w:rsidR="006E2572">
        <w:rPr>
          <w:snapToGrid w:val="0"/>
          <w:color w:val="000000" w:themeColor="text1"/>
        </w:rPr>
        <w:fldChar w:fldCharType="end"/>
      </w:r>
      <w:r w:rsidRPr="00292222">
        <w:rPr>
          <w:snapToGrid w:val="0"/>
          <w:color w:val="000000" w:themeColor="text1"/>
        </w:rPr>
        <w:t>;</w:t>
      </w:r>
    </w:p>
    <w:p w14:paraId="53E8A930" w14:textId="77777777" w:rsidR="002D0025" w:rsidRPr="00292222" w:rsidRDefault="002D0025" w:rsidP="001D3A1F">
      <w:pPr>
        <w:numPr>
          <w:ilvl w:val="0"/>
          <w:numId w:val="80"/>
        </w:numPr>
        <w:rPr>
          <w:snapToGrid w:val="0"/>
          <w:color w:val="000000" w:themeColor="text1"/>
        </w:rPr>
      </w:pPr>
      <w:r w:rsidRPr="00292222">
        <w:rPr>
          <w:snapToGrid w:val="0"/>
          <w:color w:val="000000" w:themeColor="text1"/>
        </w:rPr>
        <w:t xml:space="preserve">een inspectie door meting of beproeving volgens paragraaf </w:t>
      </w:r>
      <w:r w:rsidR="006E2572">
        <w:rPr>
          <w:snapToGrid w:val="0"/>
          <w:color w:val="000000" w:themeColor="text1"/>
        </w:rPr>
        <w:fldChar w:fldCharType="begin"/>
      </w:r>
      <w:r w:rsidR="006E2572">
        <w:rPr>
          <w:snapToGrid w:val="0"/>
          <w:color w:val="000000" w:themeColor="text1"/>
        </w:rPr>
        <w:instrText xml:space="preserve"> REF _Ref332717196 \r \h </w:instrText>
      </w:r>
      <w:r w:rsidR="006E2572">
        <w:rPr>
          <w:snapToGrid w:val="0"/>
          <w:color w:val="000000" w:themeColor="text1"/>
        </w:rPr>
      </w:r>
      <w:r w:rsidR="006E2572">
        <w:rPr>
          <w:snapToGrid w:val="0"/>
          <w:color w:val="000000" w:themeColor="text1"/>
        </w:rPr>
        <w:fldChar w:fldCharType="separate"/>
      </w:r>
      <w:r w:rsidR="00EB7EB9">
        <w:rPr>
          <w:snapToGrid w:val="0"/>
          <w:color w:val="000000" w:themeColor="text1"/>
        </w:rPr>
        <w:t>9.2.6</w:t>
      </w:r>
      <w:r w:rsidR="006E2572">
        <w:rPr>
          <w:snapToGrid w:val="0"/>
          <w:color w:val="000000" w:themeColor="text1"/>
        </w:rPr>
        <w:fldChar w:fldCharType="end"/>
      </w:r>
      <w:r w:rsidRPr="00292222">
        <w:rPr>
          <w:snapToGrid w:val="0"/>
          <w:color w:val="000000" w:themeColor="text1"/>
        </w:rPr>
        <w:t>.</w:t>
      </w:r>
    </w:p>
    <w:p w14:paraId="1FAF70E1" w14:textId="77777777" w:rsidR="002D0025" w:rsidRPr="00292222" w:rsidRDefault="002D0025">
      <w:pPr>
        <w:pStyle w:val="Voettekst"/>
        <w:tabs>
          <w:tab w:val="clear" w:pos="4536"/>
          <w:tab w:val="clear" w:pos="9072"/>
        </w:tabs>
        <w:rPr>
          <w:snapToGrid w:val="0"/>
          <w:color w:val="000000" w:themeColor="text1"/>
        </w:rPr>
      </w:pPr>
    </w:p>
    <w:p w14:paraId="288A246F" w14:textId="77777777" w:rsidR="002D0025" w:rsidRPr="00292222" w:rsidRDefault="002D0025" w:rsidP="001D3A1F">
      <w:pPr>
        <w:numPr>
          <w:ilvl w:val="2"/>
          <w:numId w:val="79"/>
        </w:numPr>
        <w:tabs>
          <w:tab w:val="clear" w:pos="1224"/>
          <w:tab w:val="num" w:pos="993"/>
        </w:tabs>
        <w:ind w:left="993" w:hanging="993"/>
        <w:rPr>
          <w:snapToGrid w:val="0"/>
          <w:color w:val="000000" w:themeColor="text1"/>
        </w:rPr>
      </w:pPr>
      <w:bookmarkStart w:id="156" w:name="_Ref332717185"/>
      <w:r w:rsidRPr="00292222">
        <w:rPr>
          <w:snapToGrid w:val="0"/>
          <w:color w:val="000000" w:themeColor="text1"/>
        </w:rPr>
        <w:t>Bij visuele inspectie van installaties moet worden nagegaan of ten minste is voldaan aan de veiligheidsbepalingen ten aanzien van:</w:t>
      </w:r>
      <w:bookmarkEnd w:id="156"/>
    </w:p>
    <w:p w14:paraId="56A46EBF" w14:textId="77777777" w:rsidR="002D0025" w:rsidRPr="00292222" w:rsidRDefault="002D0025" w:rsidP="001D3A1F">
      <w:pPr>
        <w:numPr>
          <w:ilvl w:val="0"/>
          <w:numId w:val="81"/>
        </w:numPr>
        <w:rPr>
          <w:snapToGrid w:val="0"/>
          <w:color w:val="000000" w:themeColor="text1"/>
        </w:rPr>
      </w:pPr>
      <w:r w:rsidRPr="00292222">
        <w:rPr>
          <w:snapToGrid w:val="0"/>
          <w:color w:val="000000" w:themeColor="text1"/>
        </w:rPr>
        <w:t>bescherming tegen directe aanraking;</w:t>
      </w:r>
    </w:p>
    <w:p w14:paraId="7D39669B" w14:textId="77777777" w:rsidR="002D0025" w:rsidRPr="00292222" w:rsidRDefault="002D0025" w:rsidP="001D3A1F">
      <w:pPr>
        <w:numPr>
          <w:ilvl w:val="0"/>
          <w:numId w:val="81"/>
        </w:numPr>
        <w:rPr>
          <w:snapToGrid w:val="0"/>
          <w:color w:val="000000" w:themeColor="text1"/>
        </w:rPr>
      </w:pPr>
      <w:r w:rsidRPr="00292222">
        <w:rPr>
          <w:snapToGrid w:val="0"/>
          <w:color w:val="000000" w:themeColor="text1"/>
        </w:rPr>
        <w:t>de aanwezigheid van:</w:t>
      </w:r>
    </w:p>
    <w:p w14:paraId="1E22449E" w14:textId="77777777" w:rsidR="002D0025" w:rsidRPr="00292222" w:rsidRDefault="002D0025">
      <w:pPr>
        <w:ind w:left="1701" w:hanging="349"/>
        <w:rPr>
          <w:snapToGrid w:val="0"/>
          <w:color w:val="000000" w:themeColor="text1"/>
        </w:rPr>
      </w:pPr>
      <w:r w:rsidRPr="00292222">
        <w:rPr>
          <w:snapToGrid w:val="0"/>
          <w:color w:val="000000" w:themeColor="text1"/>
        </w:rPr>
        <w:t>-</w:t>
      </w:r>
      <w:r w:rsidRPr="00292222">
        <w:rPr>
          <w:snapToGrid w:val="0"/>
          <w:color w:val="000000" w:themeColor="text1"/>
        </w:rPr>
        <w:tab/>
        <w:t>de vereiste installatietekeningen en installatieschema’s;</w:t>
      </w:r>
    </w:p>
    <w:p w14:paraId="23AF2210" w14:textId="77777777" w:rsidR="002D0025" w:rsidRPr="00292222" w:rsidRDefault="002D0025">
      <w:pPr>
        <w:ind w:left="1701" w:hanging="349"/>
        <w:rPr>
          <w:snapToGrid w:val="0"/>
          <w:color w:val="000000" w:themeColor="text1"/>
        </w:rPr>
      </w:pPr>
      <w:r w:rsidRPr="00292222">
        <w:rPr>
          <w:snapToGrid w:val="0"/>
          <w:color w:val="000000" w:themeColor="text1"/>
        </w:rPr>
        <w:t>-</w:t>
      </w:r>
      <w:r w:rsidRPr="00292222">
        <w:rPr>
          <w:snapToGrid w:val="0"/>
          <w:color w:val="000000" w:themeColor="text1"/>
        </w:rPr>
        <w:tab/>
        <w:t>beveiligingstoestellen, schakelaars en scheiders op de aangegeven plaatsen;</w:t>
      </w:r>
    </w:p>
    <w:p w14:paraId="10BA904A" w14:textId="77777777" w:rsidR="002D0025" w:rsidRPr="00292222" w:rsidRDefault="002D0025">
      <w:pPr>
        <w:ind w:left="1701" w:hanging="349"/>
        <w:rPr>
          <w:snapToGrid w:val="0"/>
          <w:color w:val="000000" w:themeColor="text1"/>
        </w:rPr>
      </w:pPr>
      <w:r w:rsidRPr="00292222">
        <w:rPr>
          <w:snapToGrid w:val="0"/>
          <w:color w:val="000000" w:themeColor="text1"/>
        </w:rPr>
        <w:t>-</w:t>
      </w:r>
      <w:r w:rsidRPr="00292222">
        <w:rPr>
          <w:snapToGrid w:val="0"/>
          <w:color w:val="000000" w:themeColor="text1"/>
        </w:rPr>
        <w:tab/>
        <w:t>waarschuwingsborden en noodzakelijke informatie op geschikte plaatsen;</w:t>
      </w:r>
    </w:p>
    <w:p w14:paraId="603E1D81" w14:textId="77777777" w:rsidR="002D0025" w:rsidRPr="00292222" w:rsidRDefault="002D0025">
      <w:pPr>
        <w:ind w:left="1701" w:hanging="349"/>
        <w:rPr>
          <w:snapToGrid w:val="0"/>
          <w:color w:val="000000" w:themeColor="text1"/>
        </w:rPr>
      </w:pPr>
      <w:r w:rsidRPr="00292222">
        <w:rPr>
          <w:snapToGrid w:val="0"/>
          <w:color w:val="000000" w:themeColor="text1"/>
        </w:rPr>
        <w:t>-</w:t>
      </w:r>
      <w:r w:rsidRPr="00292222">
        <w:rPr>
          <w:snapToGrid w:val="0"/>
          <w:color w:val="000000" w:themeColor="text1"/>
        </w:rPr>
        <w:tab/>
        <w:t>hulpmateriaal en -gereedschappen, zoals bedieningsstangen, spanningsaanwi</w:t>
      </w:r>
      <w:r w:rsidRPr="00292222">
        <w:rPr>
          <w:snapToGrid w:val="0"/>
          <w:color w:val="000000" w:themeColor="text1"/>
        </w:rPr>
        <w:t>j</w:t>
      </w:r>
      <w:r w:rsidRPr="00292222">
        <w:rPr>
          <w:snapToGrid w:val="0"/>
          <w:color w:val="000000" w:themeColor="text1"/>
        </w:rPr>
        <w:t>zers, kortsluit- en aardinrichtingen (voor zover noodzakelijk), meetinstrumenten et cetera;</w:t>
      </w:r>
    </w:p>
    <w:p w14:paraId="49FEC7A9" w14:textId="77777777" w:rsidR="002D0025" w:rsidRPr="00292222" w:rsidRDefault="002D0025" w:rsidP="001D3A1F">
      <w:pPr>
        <w:numPr>
          <w:ilvl w:val="0"/>
          <w:numId w:val="81"/>
        </w:numPr>
        <w:rPr>
          <w:snapToGrid w:val="0"/>
          <w:color w:val="000000" w:themeColor="text1"/>
        </w:rPr>
      </w:pPr>
      <w:r w:rsidRPr="00292222">
        <w:rPr>
          <w:snapToGrid w:val="0"/>
          <w:color w:val="000000" w:themeColor="text1"/>
        </w:rPr>
        <w:t>de toegankelijkheid van onderdelen voor bediening, onderhoud en inspectie;</w:t>
      </w:r>
    </w:p>
    <w:p w14:paraId="4E3E8A84" w14:textId="77777777" w:rsidR="002D0025" w:rsidRPr="00292222" w:rsidRDefault="002D0025" w:rsidP="001D3A1F">
      <w:pPr>
        <w:numPr>
          <w:ilvl w:val="0"/>
          <w:numId w:val="81"/>
        </w:numPr>
        <w:rPr>
          <w:snapToGrid w:val="0"/>
          <w:color w:val="000000" w:themeColor="text1"/>
        </w:rPr>
      </w:pPr>
      <w:r w:rsidRPr="00292222">
        <w:rPr>
          <w:snapToGrid w:val="0"/>
          <w:color w:val="000000" w:themeColor="text1"/>
        </w:rPr>
        <w:t>de keuze van de producten met betrekking tot:</w:t>
      </w:r>
    </w:p>
    <w:p w14:paraId="5054C7EA" w14:textId="77777777" w:rsidR="002D0025" w:rsidRPr="00292222" w:rsidRDefault="002D0025">
      <w:pPr>
        <w:ind w:left="1701" w:hanging="349"/>
        <w:rPr>
          <w:snapToGrid w:val="0"/>
          <w:color w:val="000000" w:themeColor="text1"/>
        </w:rPr>
      </w:pPr>
      <w:r w:rsidRPr="00292222">
        <w:rPr>
          <w:snapToGrid w:val="0"/>
          <w:color w:val="000000" w:themeColor="text1"/>
        </w:rPr>
        <w:t>-</w:t>
      </w:r>
      <w:r w:rsidRPr="00292222">
        <w:rPr>
          <w:snapToGrid w:val="0"/>
          <w:color w:val="000000" w:themeColor="text1"/>
        </w:rPr>
        <w:tab/>
        <w:t>elektrische materialen, leidingen en toebehoren van leidingen;</w:t>
      </w:r>
    </w:p>
    <w:p w14:paraId="5F862D4E" w14:textId="77777777" w:rsidR="002D0025" w:rsidRPr="00292222" w:rsidRDefault="002D0025">
      <w:pPr>
        <w:ind w:left="1701" w:hanging="349"/>
        <w:rPr>
          <w:snapToGrid w:val="0"/>
          <w:color w:val="000000" w:themeColor="text1"/>
        </w:rPr>
      </w:pPr>
      <w:r w:rsidRPr="00292222">
        <w:rPr>
          <w:snapToGrid w:val="0"/>
          <w:color w:val="000000" w:themeColor="text1"/>
        </w:rPr>
        <w:t>-</w:t>
      </w:r>
      <w:r w:rsidRPr="00292222">
        <w:rPr>
          <w:snapToGrid w:val="0"/>
          <w:color w:val="000000" w:themeColor="text1"/>
        </w:rPr>
        <w:tab/>
        <w:t>leidingen in verband met de toelaatbare stroom;</w:t>
      </w:r>
    </w:p>
    <w:p w14:paraId="3984E63F" w14:textId="77777777" w:rsidR="002D0025" w:rsidRPr="00292222" w:rsidRDefault="002D0025">
      <w:pPr>
        <w:ind w:left="1701" w:hanging="349"/>
        <w:rPr>
          <w:snapToGrid w:val="0"/>
          <w:color w:val="000000" w:themeColor="text1"/>
        </w:rPr>
      </w:pPr>
      <w:r w:rsidRPr="00292222">
        <w:rPr>
          <w:snapToGrid w:val="0"/>
          <w:color w:val="000000" w:themeColor="text1"/>
        </w:rPr>
        <w:t>-</w:t>
      </w:r>
      <w:r w:rsidRPr="00292222">
        <w:rPr>
          <w:snapToGrid w:val="0"/>
          <w:color w:val="000000" w:themeColor="text1"/>
        </w:rPr>
        <w:tab/>
        <w:t>buigzame leidingen, contactstoppen en -dozen;</w:t>
      </w:r>
    </w:p>
    <w:p w14:paraId="3A81E1B8" w14:textId="77777777" w:rsidR="002D0025" w:rsidRPr="00292222" w:rsidRDefault="002D0025">
      <w:pPr>
        <w:ind w:left="1701" w:hanging="349"/>
        <w:rPr>
          <w:snapToGrid w:val="0"/>
          <w:color w:val="000000" w:themeColor="text1"/>
        </w:rPr>
      </w:pPr>
      <w:r w:rsidRPr="00292222">
        <w:rPr>
          <w:snapToGrid w:val="0"/>
          <w:color w:val="000000" w:themeColor="text1"/>
        </w:rPr>
        <w:t>-</w:t>
      </w:r>
      <w:r w:rsidRPr="00292222">
        <w:rPr>
          <w:snapToGrid w:val="0"/>
          <w:color w:val="000000" w:themeColor="text1"/>
        </w:rPr>
        <w:tab/>
        <w:t>beveiligingstoestellen tegen overstroom;</w:t>
      </w:r>
    </w:p>
    <w:p w14:paraId="23BD19BA" w14:textId="77777777" w:rsidR="002D0025" w:rsidRPr="00292222" w:rsidRDefault="002D0025" w:rsidP="001D3A1F">
      <w:pPr>
        <w:numPr>
          <w:ilvl w:val="0"/>
          <w:numId w:val="81"/>
        </w:numPr>
        <w:rPr>
          <w:snapToGrid w:val="0"/>
          <w:color w:val="000000" w:themeColor="text1"/>
        </w:rPr>
      </w:pPr>
      <w:r w:rsidRPr="00292222">
        <w:rPr>
          <w:snapToGrid w:val="0"/>
          <w:color w:val="000000" w:themeColor="text1"/>
        </w:rPr>
        <w:t>de aanduidingen van:</w:t>
      </w:r>
    </w:p>
    <w:p w14:paraId="2890ABCB" w14:textId="77777777" w:rsidR="002D0025" w:rsidRPr="00292222" w:rsidRDefault="002D0025">
      <w:pPr>
        <w:ind w:left="1701" w:hanging="349"/>
        <w:rPr>
          <w:snapToGrid w:val="0"/>
          <w:color w:val="000000" w:themeColor="text1"/>
        </w:rPr>
      </w:pPr>
      <w:r w:rsidRPr="00292222">
        <w:rPr>
          <w:snapToGrid w:val="0"/>
          <w:color w:val="000000" w:themeColor="text1"/>
        </w:rPr>
        <w:t>-</w:t>
      </w:r>
      <w:r w:rsidRPr="00292222">
        <w:rPr>
          <w:snapToGrid w:val="0"/>
          <w:color w:val="000000" w:themeColor="text1"/>
        </w:rPr>
        <w:tab/>
        <w:t>beschermingsleidingen, aardleidingen en de nul;</w:t>
      </w:r>
    </w:p>
    <w:p w14:paraId="511B5F90" w14:textId="77777777" w:rsidR="002D0025" w:rsidRPr="00292222" w:rsidRDefault="002D0025">
      <w:pPr>
        <w:ind w:left="1701" w:hanging="349"/>
        <w:rPr>
          <w:snapToGrid w:val="0"/>
          <w:color w:val="000000" w:themeColor="text1"/>
        </w:rPr>
      </w:pPr>
      <w:r w:rsidRPr="00292222">
        <w:rPr>
          <w:snapToGrid w:val="0"/>
          <w:color w:val="000000" w:themeColor="text1"/>
        </w:rPr>
        <w:t>-</w:t>
      </w:r>
      <w:r w:rsidRPr="00292222">
        <w:rPr>
          <w:snapToGrid w:val="0"/>
          <w:color w:val="000000" w:themeColor="text1"/>
        </w:rPr>
        <w:tab/>
        <w:t>stroomketens;</w:t>
      </w:r>
    </w:p>
    <w:p w14:paraId="222E08D5" w14:textId="77777777" w:rsidR="002D0025" w:rsidRPr="00292222" w:rsidRDefault="002D0025">
      <w:pPr>
        <w:ind w:left="1701" w:hanging="349"/>
        <w:rPr>
          <w:snapToGrid w:val="0"/>
          <w:color w:val="000000" w:themeColor="text1"/>
        </w:rPr>
      </w:pPr>
      <w:r w:rsidRPr="00292222">
        <w:rPr>
          <w:snapToGrid w:val="0"/>
          <w:color w:val="000000" w:themeColor="text1"/>
        </w:rPr>
        <w:t>-</w:t>
      </w:r>
      <w:r w:rsidRPr="00292222">
        <w:rPr>
          <w:snapToGrid w:val="0"/>
          <w:color w:val="000000" w:themeColor="text1"/>
        </w:rPr>
        <w:tab/>
        <w:t>smeltveiligheden, schakelaars en aansluitklemmen;</w:t>
      </w:r>
    </w:p>
    <w:p w14:paraId="5B158DF9" w14:textId="77777777" w:rsidR="002D0025" w:rsidRPr="00292222" w:rsidRDefault="002D0025" w:rsidP="001D3A1F">
      <w:pPr>
        <w:numPr>
          <w:ilvl w:val="0"/>
          <w:numId w:val="81"/>
        </w:numPr>
        <w:rPr>
          <w:snapToGrid w:val="0"/>
          <w:color w:val="000000" w:themeColor="text1"/>
        </w:rPr>
      </w:pPr>
      <w:r w:rsidRPr="00292222">
        <w:rPr>
          <w:snapToGrid w:val="0"/>
          <w:color w:val="000000" w:themeColor="text1"/>
        </w:rPr>
        <w:t>de deugdelijkheid van:</w:t>
      </w:r>
    </w:p>
    <w:p w14:paraId="64F464F1" w14:textId="77777777" w:rsidR="002D0025" w:rsidRPr="00292222" w:rsidRDefault="002D0025">
      <w:pPr>
        <w:ind w:left="1701" w:hanging="349"/>
        <w:rPr>
          <w:snapToGrid w:val="0"/>
          <w:color w:val="000000" w:themeColor="text1"/>
        </w:rPr>
      </w:pPr>
      <w:r w:rsidRPr="00292222">
        <w:rPr>
          <w:snapToGrid w:val="0"/>
          <w:color w:val="000000" w:themeColor="text1"/>
        </w:rPr>
        <w:t>-</w:t>
      </w:r>
      <w:r w:rsidRPr="00292222">
        <w:rPr>
          <w:snapToGrid w:val="0"/>
          <w:color w:val="000000" w:themeColor="text1"/>
        </w:rPr>
        <w:tab/>
        <w:t>bevestigingen van elektrische materialen, leidingen en toebehoren van leidingen;</w:t>
      </w:r>
    </w:p>
    <w:p w14:paraId="0ED16970" w14:textId="77777777" w:rsidR="002D0025" w:rsidRPr="00292222" w:rsidRDefault="002D0025">
      <w:pPr>
        <w:ind w:left="1701" w:hanging="349"/>
        <w:rPr>
          <w:snapToGrid w:val="0"/>
          <w:color w:val="000000" w:themeColor="text1"/>
        </w:rPr>
      </w:pPr>
      <w:r w:rsidRPr="00292222">
        <w:rPr>
          <w:snapToGrid w:val="0"/>
          <w:color w:val="000000" w:themeColor="text1"/>
        </w:rPr>
        <w:t>-</w:t>
      </w:r>
      <w:r w:rsidRPr="00292222">
        <w:rPr>
          <w:snapToGrid w:val="0"/>
          <w:color w:val="000000" w:themeColor="text1"/>
        </w:rPr>
        <w:tab/>
        <w:t>elektrische verbindingen, invoeringen en trekontlastingsvoorzieningen van leidi</w:t>
      </w:r>
      <w:r w:rsidRPr="00292222">
        <w:rPr>
          <w:snapToGrid w:val="0"/>
          <w:color w:val="000000" w:themeColor="text1"/>
        </w:rPr>
        <w:t>n</w:t>
      </w:r>
      <w:r w:rsidRPr="00292222">
        <w:rPr>
          <w:snapToGrid w:val="0"/>
          <w:color w:val="000000" w:themeColor="text1"/>
        </w:rPr>
        <w:t>gen;</w:t>
      </w:r>
    </w:p>
    <w:p w14:paraId="12C6B925" w14:textId="77777777" w:rsidR="002D0025" w:rsidRPr="00292222" w:rsidRDefault="002D0025">
      <w:pPr>
        <w:ind w:left="1701" w:hanging="349"/>
        <w:rPr>
          <w:snapToGrid w:val="0"/>
          <w:color w:val="000000" w:themeColor="text1"/>
        </w:rPr>
      </w:pPr>
      <w:r w:rsidRPr="00292222">
        <w:rPr>
          <w:snapToGrid w:val="0"/>
          <w:color w:val="000000" w:themeColor="text1"/>
        </w:rPr>
        <w:t>-</w:t>
      </w:r>
      <w:r w:rsidRPr="00292222">
        <w:rPr>
          <w:snapToGrid w:val="0"/>
          <w:color w:val="000000" w:themeColor="text1"/>
        </w:rPr>
        <w:tab/>
        <w:t>aansluitingen van zichtbare beschermingsleidingen en aardleidingen;</w:t>
      </w:r>
    </w:p>
    <w:p w14:paraId="6CB9708B" w14:textId="77777777" w:rsidR="002D0025" w:rsidRPr="00292222" w:rsidRDefault="002D0025" w:rsidP="001D3A1F">
      <w:pPr>
        <w:numPr>
          <w:ilvl w:val="0"/>
          <w:numId w:val="81"/>
        </w:numPr>
        <w:rPr>
          <w:snapToGrid w:val="0"/>
          <w:color w:val="000000" w:themeColor="text1"/>
        </w:rPr>
      </w:pPr>
      <w:r w:rsidRPr="00292222">
        <w:rPr>
          <w:snapToGrid w:val="0"/>
          <w:color w:val="000000" w:themeColor="text1"/>
        </w:rPr>
        <w:t>de kans op schadelijke onderlinge beïnvloeding van leidingen;</w:t>
      </w:r>
    </w:p>
    <w:p w14:paraId="211F75DD" w14:textId="77777777" w:rsidR="002D0025" w:rsidRPr="00292222" w:rsidRDefault="002D0025" w:rsidP="001D3A1F">
      <w:pPr>
        <w:numPr>
          <w:ilvl w:val="0"/>
          <w:numId w:val="81"/>
        </w:numPr>
        <w:rPr>
          <w:snapToGrid w:val="0"/>
          <w:color w:val="000000" w:themeColor="text1"/>
        </w:rPr>
      </w:pPr>
      <w:r w:rsidRPr="00292222">
        <w:rPr>
          <w:snapToGrid w:val="0"/>
          <w:color w:val="000000" w:themeColor="text1"/>
        </w:rPr>
        <w:t>de toestand van:</w:t>
      </w:r>
    </w:p>
    <w:p w14:paraId="4EF97261" w14:textId="77777777" w:rsidR="002D0025" w:rsidRPr="00292222" w:rsidRDefault="002D0025">
      <w:pPr>
        <w:ind w:left="1701" w:hanging="349"/>
        <w:rPr>
          <w:snapToGrid w:val="0"/>
          <w:color w:val="000000" w:themeColor="text1"/>
        </w:rPr>
      </w:pPr>
      <w:r w:rsidRPr="00292222">
        <w:rPr>
          <w:snapToGrid w:val="0"/>
          <w:color w:val="000000" w:themeColor="text1"/>
        </w:rPr>
        <w:t>-</w:t>
      </w:r>
      <w:r w:rsidRPr="00292222">
        <w:rPr>
          <w:snapToGrid w:val="0"/>
          <w:color w:val="000000" w:themeColor="text1"/>
        </w:rPr>
        <w:tab/>
        <w:t>zichtbare beschermingsleidingen en aardleidingen;</w:t>
      </w:r>
    </w:p>
    <w:p w14:paraId="52A5DDEF" w14:textId="77777777" w:rsidR="002D0025" w:rsidRPr="00292222" w:rsidRDefault="002D0025">
      <w:pPr>
        <w:ind w:left="1701" w:hanging="349"/>
        <w:rPr>
          <w:snapToGrid w:val="0"/>
          <w:color w:val="000000" w:themeColor="text1"/>
        </w:rPr>
      </w:pPr>
      <w:r w:rsidRPr="00292222">
        <w:rPr>
          <w:snapToGrid w:val="0"/>
          <w:color w:val="000000" w:themeColor="text1"/>
        </w:rPr>
        <w:t>-</w:t>
      </w:r>
      <w:r w:rsidRPr="00292222">
        <w:rPr>
          <w:snapToGrid w:val="0"/>
          <w:color w:val="000000" w:themeColor="text1"/>
        </w:rPr>
        <w:tab/>
        <w:t>bedieningsorganen;</w:t>
      </w:r>
    </w:p>
    <w:p w14:paraId="40400CD7" w14:textId="77777777" w:rsidR="002D0025" w:rsidRPr="00292222" w:rsidRDefault="002D0025">
      <w:pPr>
        <w:ind w:left="1701" w:hanging="349"/>
        <w:rPr>
          <w:snapToGrid w:val="0"/>
          <w:color w:val="000000" w:themeColor="text1"/>
        </w:rPr>
      </w:pPr>
      <w:r w:rsidRPr="00292222">
        <w:rPr>
          <w:snapToGrid w:val="0"/>
          <w:color w:val="000000" w:themeColor="text1"/>
        </w:rPr>
        <w:t>-</w:t>
      </w:r>
      <w:r w:rsidRPr="00292222">
        <w:rPr>
          <w:snapToGrid w:val="0"/>
          <w:color w:val="000000" w:themeColor="text1"/>
        </w:rPr>
        <w:tab/>
        <w:t>hulpmiddelen;</w:t>
      </w:r>
    </w:p>
    <w:p w14:paraId="743966F9" w14:textId="77777777" w:rsidR="002D0025" w:rsidRPr="00292222" w:rsidRDefault="002D0025">
      <w:pPr>
        <w:ind w:left="1701" w:hanging="349"/>
        <w:rPr>
          <w:snapToGrid w:val="0"/>
          <w:color w:val="000000" w:themeColor="text1"/>
        </w:rPr>
      </w:pPr>
      <w:r w:rsidRPr="00292222">
        <w:rPr>
          <w:snapToGrid w:val="0"/>
          <w:color w:val="000000" w:themeColor="text1"/>
        </w:rPr>
        <w:t>-</w:t>
      </w:r>
      <w:r w:rsidRPr="00292222">
        <w:rPr>
          <w:snapToGrid w:val="0"/>
          <w:color w:val="000000" w:themeColor="text1"/>
        </w:rPr>
        <w:tab/>
        <w:t>waarschuwingsborden en overige informatie;</w:t>
      </w:r>
    </w:p>
    <w:p w14:paraId="59305A9D" w14:textId="77777777" w:rsidR="002D0025" w:rsidRPr="00292222" w:rsidRDefault="002D0025">
      <w:pPr>
        <w:ind w:left="1701" w:hanging="349"/>
        <w:rPr>
          <w:snapToGrid w:val="0"/>
          <w:color w:val="000000" w:themeColor="text1"/>
        </w:rPr>
      </w:pPr>
      <w:r w:rsidRPr="00292222">
        <w:rPr>
          <w:snapToGrid w:val="0"/>
          <w:color w:val="000000" w:themeColor="text1"/>
        </w:rPr>
        <w:t>-</w:t>
      </w:r>
      <w:r w:rsidRPr="00292222">
        <w:rPr>
          <w:snapToGrid w:val="0"/>
          <w:color w:val="000000" w:themeColor="text1"/>
        </w:rPr>
        <w:tab/>
        <w:t>hulpmateriaal en -gereedschappen, zoals bedieningsstangen, spanningsaanwi</w:t>
      </w:r>
      <w:r w:rsidRPr="00292222">
        <w:rPr>
          <w:snapToGrid w:val="0"/>
          <w:color w:val="000000" w:themeColor="text1"/>
        </w:rPr>
        <w:t>j</w:t>
      </w:r>
      <w:r w:rsidRPr="00292222">
        <w:rPr>
          <w:snapToGrid w:val="0"/>
          <w:color w:val="000000" w:themeColor="text1"/>
        </w:rPr>
        <w:t>zers, meetinstrumenten et cetera.</w:t>
      </w:r>
    </w:p>
    <w:p w14:paraId="2F111220" w14:textId="77777777" w:rsidR="002D0025" w:rsidRPr="00292222" w:rsidRDefault="002D0025">
      <w:pPr>
        <w:rPr>
          <w:snapToGrid w:val="0"/>
          <w:color w:val="000000" w:themeColor="text1"/>
        </w:rPr>
      </w:pPr>
    </w:p>
    <w:p w14:paraId="3CF12E57" w14:textId="77777777" w:rsidR="002D0025" w:rsidRPr="00292222" w:rsidRDefault="002D0025" w:rsidP="001D3A1F">
      <w:pPr>
        <w:numPr>
          <w:ilvl w:val="2"/>
          <w:numId w:val="79"/>
        </w:numPr>
        <w:tabs>
          <w:tab w:val="clear" w:pos="1224"/>
          <w:tab w:val="num" w:pos="993"/>
        </w:tabs>
        <w:ind w:left="993" w:hanging="993"/>
        <w:rPr>
          <w:snapToGrid w:val="0"/>
          <w:color w:val="000000" w:themeColor="text1"/>
        </w:rPr>
      </w:pPr>
      <w:bookmarkStart w:id="157" w:name="_Ref332717190"/>
      <w:r w:rsidRPr="00292222">
        <w:rPr>
          <w:snapToGrid w:val="0"/>
          <w:color w:val="000000" w:themeColor="text1"/>
        </w:rPr>
        <w:t>Bij visuele inspectie van samenstellingen van elektrische materialen moet worden nag</w:t>
      </w:r>
      <w:r w:rsidRPr="00292222">
        <w:rPr>
          <w:snapToGrid w:val="0"/>
          <w:color w:val="000000" w:themeColor="text1"/>
        </w:rPr>
        <w:t>e</w:t>
      </w:r>
      <w:r w:rsidRPr="00292222">
        <w:rPr>
          <w:snapToGrid w:val="0"/>
          <w:color w:val="000000" w:themeColor="text1"/>
        </w:rPr>
        <w:t>gaan of ten minste aan het volgende is voldaan:</w:t>
      </w:r>
      <w:bookmarkEnd w:id="157"/>
    </w:p>
    <w:p w14:paraId="0B8B9BD9" w14:textId="77777777" w:rsidR="002D0025" w:rsidRPr="00292222" w:rsidRDefault="002D0025" w:rsidP="001D3A1F">
      <w:pPr>
        <w:numPr>
          <w:ilvl w:val="0"/>
          <w:numId w:val="82"/>
        </w:numPr>
        <w:rPr>
          <w:snapToGrid w:val="0"/>
          <w:color w:val="000000" w:themeColor="text1"/>
        </w:rPr>
      </w:pPr>
      <w:r w:rsidRPr="00292222">
        <w:rPr>
          <w:snapToGrid w:val="0"/>
          <w:color w:val="000000" w:themeColor="text1"/>
        </w:rPr>
        <w:t>de onderdelen zijn juist gekozen;</w:t>
      </w:r>
    </w:p>
    <w:p w14:paraId="05E677F4" w14:textId="77777777" w:rsidR="002D0025" w:rsidRPr="00292222" w:rsidRDefault="002D0025" w:rsidP="001D3A1F">
      <w:pPr>
        <w:numPr>
          <w:ilvl w:val="0"/>
          <w:numId w:val="82"/>
        </w:numPr>
        <w:rPr>
          <w:snapToGrid w:val="0"/>
          <w:color w:val="000000" w:themeColor="text1"/>
        </w:rPr>
      </w:pPr>
      <w:r w:rsidRPr="00292222">
        <w:rPr>
          <w:snapToGrid w:val="0"/>
          <w:color w:val="000000" w:themeColor="text1"/>
        </w:rPr>
        <w:t>de onderdelen zijn op de juiste plaats aangebracht;</w:t>
      </w:r>
    </w:p>
    <w:p w14:paraId="75946DE1" w14:textId="77777777" w:rsidR="002D0025" w:rsidRPr="00292222" w:rsidRDefault="002D0025" w:rsidP="001D3A1F">
      <w:pPr>
        <w:numPr>
          <w:ilvl w:val="0"/>
          <w:numId w:val="82"/>
        </w:numPr>
        <w:rPr>
          <w:snapToGrid w:val="0"/>
          <w:color w:val="000000" w:themeColor="text1"/>
        </w:rPr>
      </w:pPr>
      <w:r w:rsidRPr="00292222">
        <w:rPr>
          <w:snapToGrid w:val="0"/>
          <w:color w:val="000000" w:themeColor="text1"/>
        </w:rPr>
        <w:t>de onderdelen zijn deugdelijk bevestigd;</w:t>
      </w:r>
    </w:p>
    <w:p w14:paraId="5A485150" w14:textId="77777777" w:rsidR="002D0025" w:rsidRPr="00292222" w:rsidRDefault="002D0025" w:rsidP="001D3A1F">
      <w:pPr>
        <w:pStyle w:val="Voettekst"/>
        <w:numPr>
          <w:ilvl w:val="0"/>
          <w:numId w:val="82"/>
        </w:numPr>
        <w:tabs>
          <w:tab w:val="clear" w:pos="4536"/>
          <w:tab w:val="clear" w:pos="9072"/>
        </w:tabs>
        <w:rPr>
          <w:snapToGrid w:val="0"/>
          <w:color w:val="000000" w:themeColor="text1"/>
        </w:rPr>
      </w:pPr>
      <w:r w:rsidRPr="00292222">
        <w:rPr>
          <w:snapToGrid w:val="0"/>
          <w:color w:val="000000" w:themeColor="text1"/>
        </w:rPr>
        <w:t>instellingen en afregelingen zijn op de juiste wijze uitgevoerd;</w:t>
      </w:r>
    </w:p>
    <w:p w14:paraId="23645E94" w14:textId="77777777" w:rsidR="002D0025" w:rsidRPr="00292222" w:rsidRDefault="002D0025" w:rsidP="001D3A1F">
      <w:pPr>
        <w:pStyle w:val="Bedrijfsmerk8Hidden"/>
        <w:widowControl/>
        <w:numPr>
          <w:ilvl w:val="0"/>
          <w:numId w:val="82"/>
        </w:numPr>
        <w:suppressLineNumbers w:val="0"/>
        <w:spacing w:line="288" w:lineRule="auto"/>
        <w:rPr>
          <w:snapToGrid w:val="0"/>
          <w:vanish w:val="0"/>
          <w:color w:val="000000" w:themeColor="text1"/>
        </w:rPr>
      </w:pPr>
      <w:r w:rsidRPr="00292222">
        <w:rPr>
          <w:snapToGrid w:val="0"/>
          <w:vanish w:val="0"/>
          <w:color w:val="000000" w:themeColor="text1"/>
        </w:rPr>
        <w:t>de onderdelen zijn volgens de van toepassing zijnde norm en volgens de gegevens van de fabrikant geïnstalleerd.</w:t>
      </w:r>
    </w:p>
    <w:p w14:paraId="5C8D188C" w14:textId="77777777" w:rsidR="002D0025" w:rsidRPr="00292222" w:rsidRDefault="002D0025">
      <w:pPr>
        <w:rPr>
          <w:snapToGrid w:val="0"/>
          <w:color w:val="000000" w:themeColor="text1"/>
        </w:rPr>
      </w:pPr>
    </w:p>
    <w:p w14:paraId="2BF3A953" w14:textId="77777777" w:rsidR="002D0025" w:rsidRPr="00292222" w:rsidRDefault="002D0025" w:rsidP="001D3A1F">
      <w:pPr>
        <w:numPr>
          <w:ilvl w:val="2"/>
          <w:numId w:val="79"/>
        </w:numPr>
        <w:tabs>
          <w:tab w:val="clear" w:pos="1224"/>
          <w:tab w:val="num" w:pos="993"/>
        </w:tabs>
        <w:ind w:left="993" w:hanging="993"/>
        <w:rPr>
          <w:snapToGrid w:val="0"/>
          <w:color w:val="000000" w:themeColor="text1"/>
        </w:rPr>
      </w:pPr>
      <w:bookmarkStart w:id="158" w:name="_Ref332717195"/>
      <w:r w:rsidRPr="00292222">
        <w:rPr>
          <w:snapToGrid w:val="0"/>
          <w:color w:val="000000" w:themeColor="text1"/>
        </w:rPr>
        <w:t>Van beveiligingstoestellen moet worden nagegaan of zij zo zijn gekozen en geïnstalleerd dat zij op de juiste wijze kunnen functioneren.</w:t>
      </w:r>
      <w:bookmarkEnd w:id="158"/>
    </w:p>
    <w:p w14:paraId="3DB38F4C" w14:textId="77777777" w:rsidR="002D0025" w:rsidRPr="00292222" w:rsidRDefault="002D0025">
      <w:pPr>
        <w:rPr>
          <w:snapToGrid w:val="0"/>
          <w:color w:val="000000" w:themeColor="text1"/>
        </w:rPr>
      </w:pPr>
    </w:p>
    <w:p w14:paraId="2C8D2EA7" w14:textId="77777777" w:rsidR="002D0025" w:rsidRPr="00292222" w:rsidRDefault="002D0025" w:rsidP="001D3A1F">
      <w:pPr>
        <w:numPr>
          <w:ilvl w:val="2"/>
          <w:numId w:val="79"/>
        </w:numPr>
        <w:tabs>
          <w:tab w:val="clear" w:pos="1224"/>
          <w:tab w:val="num" w:pos="993"/>
        </w:tabs>
        <w:ind w:left="993" w:hanging="993"/>
        <w:rPr>
          <w:snapToGrid w:val="0"/>
          <w:color w:val="000000" w:themeColor="text1"/>
        </w:rPr>
      </w:pPr>
      <w:bookmarkStart w:id="159" w:name="_Ref332717196"/>
      <w:r w:rsidRPr="00292222">
        <w:rPr>
          <w:snapToGrid w:val="0"/>
          <w:color w:val="000000" w:themeColor="text1"/>
        </w:rPr>
        <w:t>Voor zover van toepassing moeten metingen en beproevingen worden verricht ter controle op / van:</w:t>
      </w:r>
      <w:bookmarkEnd w:id="159"/>
    </w:p>
    <w:p w14:paraId="3F43808E" w14:textId="77777777" w:rsidR="002D0025" w:rsidRPr="00292222" w:rsidRDefault="002D0025" w:rsidP="001D3A1F">
      <w:pPr>
        <w:numPr>
          <w:ilvl w:val="0"/>
          <w:numId w:val="83"/>
        </w:numPr>
        <w:rPr>
          <w:snapToGrid w:val="0"/>
          <w:color w:val="000000" w:themeColor="text1"/>
        </w:rPr>
      </w:pPr>
      <w:r w:rsidRPr="00292222">
        <w:rPr>
          <w:snapToGrid w:val="0"/>
          <w:color w:val="000000" w:themeColor="text1"/>
        </w:rPr>
        <w:t>onderbrekingen in beschermingsleidingen, aardleidingen en minusverbindingen;</w:t>
      </w:r>
    </w:p>
    <w:p w14:paraId="1BA790CB" w14:textId="77777777" w:rsidR="002D0025" w:rsidRPr="00292222" w:rsidRDefault="002D0025" w:rsidP="001D3A1F">
      <w:pPr>
        <w:numPr>
          <w:ilvl w:val="0"/>
          <w:numId w:val="83"/>
        </w:numPr>
        <w:rPr>
          <w:snapToGrid w:val="0"/>
          <w:color w:val="000000" w:themeColor="text1"/>
        </w:rPr>
      </w:pPr>
      <w:r w:rsidRPr="00292222">
        <w:rPr>
          <w:snapToGrid w:val="0"/>
          <w:color w:val="000000" w:themeColor="text1"/>
        </w:rPr>
        <w:t>de isolatieweerstand van de installatie;</w:t>
      </w:r>
    </w:p>
    <w:p w14:paraId="066A80FC" w14:textId="77777777" w:rsidR="002D0025" w:rsidRPr="00292222" w:rsidRDefault="002D0025" w:rsidP="001D3A1F">
      <w:pPr>
        <w:numPr>
          <w:ilvl w:val="0"/>
          <w:numId w:val="83"/>
        </w:numPr>
        <w:rPr>
          <w:snapToGrid w:val="0"/>
          <w:color w:val="000000" w:themeColor="text1"/>
        </w:rPr>
      </w:pPr>
      <w:r w:rsidRPr="00292222">
        <w:rPr>
          <w:snapToGrid w:val="0"/>
          <w:color w:val="000000" w:themeColor="text1"/>
        </w:rPr>
        <w:t>bescherming door automatische uitschakeling:</w:t>
      </w:r>
    </w:p>
    <w:p w14:paraId="3EE2F0BB" w14:textId="77777777" w:rsidR="002D0025" w:rsidRPr="00292222" w:rsidRDefault="002D0025">
      <w:pPr>
        <w:ind w:left="1701" w:hanging="349"/>
        <w:rPr>
          <w:snapToGrid w:val="0"/>
          <w:color w:val="000000" w:themeColor="text1"/>
        </w:rPr>
      </w:pPr>
      <w:r w:rsidRPr="00292222">
        <w:rPr>
          <w:snapToGrid w:val="0"/>
          <w:color w:val="000000" w:themeColor="text1"/>
        </w:rPr>
        <w:t>-</w:t>
      </w:r>
      <w:r w:rsidRPr="00292222">
        <w:rPr>
          <w:snapToGrid w:val="0"/>
          <w:color w:val="000000" w:themeColor="text1"/>
        </w:rPr>
        <w:tab/>
        <w:t>aanspreekstroom van aardlekbeveiligingen;</w:t>
      </w:r>
    </w:p>
    <w:p w14:paraId="2339FDB8" w14:textId="77777777" w:rsidR="002D0025" w:rsidRPr="00292222" w:rsidRDefault="002D0025">
      <w:pPr>
        <w:ind w:left="1701" w:hanging="349"/>
        <w:rPr>
          <w:snapToGrid w:val="0"/>
          <w:color w:val="000000" w:themeColor="text1"/>
        </w:rPr>
      </w:pPr>
      <w:r w:rsidRPr="00292222">
        <w:rPr>
          <w:snapToGrid w:val="0"/>
          <w:color w:val="000000" w:themeColor="text1"/>
        </w:rPr>
        <w:t>-</w:t>
      </w:r>
      <w:r w:rsidRPr="00292222">
        <w:rPr>
          <w:snapToGrid w:val="0"/>
          <w:color w:val="000000" w:themeColor="text1"/>
        </w:rPr>
        <w:tab/>
        <w:t>aanspreekstroom van gestelsluitbeveiligingen;</w:t>
      </w:r>
    </w:p>
    <w:p w14:paraId="02C72FC6" w14:textId="77777777" w:rsidR="002D0025" w:rsidRPr="00292222" w:rsidRDefault="002D0025">
      <w:pPr>
        <w:ind w:left="1701" w:hanging="349"/>
        <w:rPr>
          <w:snapToGrid w:val="0"/>
          <w:color w:val="000000" w:themeColor="text1"/>
        </w:rPr>
      </w:pPr>
      <w:r w:rsidRPr="00292222">
        <w:rPr>
          <w:snapToGrid w:val="0"/>
          <w:color w:val="000000" w:themeColor="text1"/>
        </w:rPr>
        <w:t>-</w:t>
      </w:r>
      <w:r w:rsidRPr="00292222">
        <w:rPr>
          <w:snapToGrid w:val="0"/>
          <w:color w:val="000000" w:themeColor="text1"/>
        </w:rPr>
        <w:tab/>
        <w:t>aanspreekstroom van kabelbeveiligingen;</w:t>
      </w:r>
    </w:p>
    <w:p w14:paraId="2E806DB0" w14:textId="77777777" w:rsidR="002D0025" w:rsidRPr="00292222" w:rsidRDefault="002D0025" w:rsidP="001D3A1F">
      <w:pPr>
        <w:numPr>
          <w:ilvl w:val="0"/>
          <w:numId w:val="83"/>
        </w:numPr>
        <w:rPr>
          <w:snapToGrid w:val="0"/>
          <w:color w:val="000000" w:themeColor="text1"/>
        </w:rPr>
      </w:pPr>
      <w:r w:rsidRPr="00292222">
        <w:rPr>
          <w:snapToGrid w:val="0"/>
          <w:color w:val="000000" w:themeColor="text1"/>
        </w:rPr>
        <w:t>de uitschakelstroom en -tijd van beveiligingstoestellen tegen kortsluiting;</w:t>
      </w:r>
    </w:p>
    <w:p w14:paraId="0FFCB99B" w14:textId="77777777" w:rsidR="002D0025" w:rsidRPr="00292222" w:rsidRDefault="002D0025" w:rsidP="001D3A1F">
      <w:pPr>
        <w:numPr>
          <w:ilvl w:val="0"/>
          <w:numId w:val="83"/>
        </w:numPr>
        <w:rPr>
          <w:snapToGrid w:val="0"/>
          <w:color w:val="000000" w:themeColor="text1"/>
        </w:rPr>
      </w:pPr>
      <w:r w:rsidRPr="00292222">
        <w:rPr>
          <w:snapToGrid w:val="0"/>
          <w:color w:val="000000" w:themeColor="text1"/>
        </w:rPr>
        <w:t>de uitschakelstroom en -tijd van beveiligingstoestellen tegen overbelastingsstroom;</w:t>
      </w:r>
    </w:p>
    <w:p w14:paraId="6D69306B" w14:textId="77777777" w:rsidR="002D0025" w:rsidRPr="00292222" w:rsidRDefault="002D0025" w:rsidP="001D3A1F">
      <w:pPr>
        <w:numPr>
          <w:ilvl w:val="0"/>
          <w:numId w:val="83"/>
        </w:numPr>
        <w:rPr>
          <w:snapToGrid w:val="0"/>
          <w:color w:val="000000" w:themeColor="text1"/>
        </w:rPr>
      </w:pPr>
      <w:r w:rsidRPr="00292222">
        <w:rPr>
          <w:snapToGrid w:val="0"/>
          <w:color w:val="000000" w:themeColor="text1"/>
        </w:rPr>
        <w:t>de beveiligingen tegen te hoge temperatuur en druk van transformatoren en gelijkric</w:t>
      </w:r>
      <w:r w:rsidRPr="00292222">
        <w:rPr>
          <w:snapToGrid w:val="0"/>
          <w:color w:val="000000" w:themeColor="text1"/>
        </w:rPr>
        <w:t>h</w:t>
      </w:r>
      <w:r w:rsidRPr="00292222">
        <w:rPr>
          <w:snapToGrid w:val="0"/>
          <w:color w:val="000000" w:themeColor="text1"/>
        </w:rPr>
        <w:t>ters;</w:t>
      </w:r>
    </w:p>
    <w:p w14:paraId="77737327" w14:textId="77777777" w:rsidR="002D0025" w:rsidRPr="00292222" w:rsidRDefault="002D0025" w:rsidP="001D3A1F">
      <w:pPr>
        <w:numPr>
          <w:ilvl w:val="0"/>
          <w:numId w:val="83"/>
        </w:numPr>
        <w:rPr>
          <w:snapToGrid w:val="0"/>
          <w:color w:val="000000" w:themeColor="text1"/>
        </w:rPr>
      </w:pPr>
      <w:r w:rsidRPr="00292222">
        <w:rPr>
          <w:snapToGrid w:val="0"/>
          <w:color w:val="000000" w:themeColor="text1"/>
        </w:rPr>
        <w:t>de snelschakelaars ten behoeve van de elektrische tractie in verband met selectiviteit voor kortsluiting;</w:t>
      </w:r>
    </w:p>
    <w:p w14:paraId="231589CB" w14:textId="77777777" w:rsidR="002D0025" w:rsidRPr="00292222" w:rsidRDefault="002D0025" w:rsidP="001D3A1F">
      <w:pPr>
        <w:numPr>
          <w:ilvl w:val="0"/>
          <w:numId w:val="83"/>
        </w:numPr>
        <w:rPr>
          <w:snapToGrid w:val="0"/>
          <w:color w:val="000000" w:themeColor="text1"/>
        </w:rPr>
      </w:pPr>
      <w:r w:rsidRPr="00292222">
        <w:rPr>
          <w:snapToGrid w:val="0"/>
          <w:color w:val="000000" w:themeColor="text1"/>
        </w:rPr>
        <w:t>de fase en spanningsgelijkheid bij parallel geschakelde tractietransformatoren;</w:t>
      </w:r>
    </w:p>
    <w:p w14:paraId="0C53F682" w14:textId="77777777" w:rsidR="002D0025" w:rsidRPr="00292222" w:rsidRDefault="002D0025" w:rsidP="001D3A1F">
      <w:pPr>
        <w:numPr>
          <w:ilvl w:val="0"/>
          <w:numId w:val="83"/>
        </w:numPr>
        <w:rPr>
          <w:snapToGrid w:val="0"/>
          <w:color w:val="000000" w:themeColor="text1"/>
        </w:rPr>
      </w:pPr>
      <w:r w:rsidRPr="00292222">
        <w:rPr>
          <w:snapToGrid w:val="0"/>
          <w:color w:val="000000" w:themeColor="text1"/>
        </w:rPr>
        <w:t>de polariteit van de fasen en richting van het draaiveld;</w:t>
      </w:r>
    </w:p>
    <w:p w14:paraId="0C2490D4" w14:textId="77777777" w:rsidR="002D0025" w:rsidRPr="00292222" w:rsidRDefault="002D0025" w:rsidP="001D3A1F">
      <w:pPr>
        <w:numPr>
          <w:ilvl w:val="0"/>
          <w:numId w:val="83"/>
        </w:numPr>
        <w:rPr>
          <w:snapToGrid w:val="0"/>
          <w:color w:val="000000" w:themeColor="text1"/>
        </w:rPr>
      </w:pPr>
      <w:r w:rsidRPr="00292222">
        <w:rPr>
          <w:snapToGrid w:val="0"/>
          <w:color w:val="000000" w:themeColor="text1"/>
        </w:rPr>
        <w:t>de de juiste werking van de veiligheidsketens;</w:t>
      </w:r>
    </w:p>
    <w:p w14:paraId="71D4BFF2" w14:textId="2C1B5ACE" w:rsidR="002D0025" w:rsidRPr="00292222" w:rsidRDefault="002D0025" w:rsidP="001D3A1F">
      <w:pPr>
        <w:numPr>
          <w:ilvl w:val="0"/>
          <w:numId w:val="83"/>
        </w:numPr>
        <w:rPr>
          <w:snapToGrid w:val="0"/>
          <w:color w:val="000000" w:themeColor="text1"/>
        </w:rPr>
      </w:pPr>
      <w:r w:rsidRPr="00292222">
        <w:rPr>
          <w:snapToGrid w:val="0"/>
          <w:color w:val="000000" w:themeColor="text1"/>
        </w:rPr>
        <w:t xml:space="preserve">de juiste werking van de afstandsturingen en de meldingen van en naar het </w:t>
      </w:r>
      <w:r w:rsidR="003915E2">
        <w:rPr>
          <w:snapToGrid w:val="0"/>
          <w:color w:val="000000" w:themeColor="text1"/>
        </w:rPr>
        <w:t>OBI</w:t>
      </w:r>
      <w:r w:rsidRPr="00292222">
        <w:rPr>
          <w:snapToGrid w:val="0"/>
          <w:color w:val="000000" w:themeColor="text1"/>
        </w:rPr>
        <w:t>.</w:t>
      </w:r>
    </w:p>
    <w:p w14:paraId="09D4AA31" w14:textId="77777777" w:rsidR="002D0025" w:rsidRPr="00292222" w:rsidRDefault="002D0025">
      <w:pPr>
        <w:rPr>
          <w:snapToGrid w:val="0"/>
          <w:color w:val="000000" w:themeColor="text1"/>
        </w:rPr>
      </w:pPr>
    </w:p>
    <w:p w14:paraId="3E91D645" w14:textId="77777777" w:rsidR="002D0025" w:rsidRPr="00292222" w:rsidRDefault="002D0025">
      <w:pPr>
        <w:pStyle w:val="Kop2"/>
        <w:numPr>
          <w:ilvl w:val="1"/>
          <w:numId w:val="2"/>
        </w:numPr>
        <w:rPr>
          <w:snapToGrid w:val="0"/>
          <w:color w:val="000000" w:themeColor="text1"/>
        </w:rPr>
      </w:pPr>
      <w:bookmarkStart w:id="160" w:name="_Toc90098071"/>
      <w:bookmarkStart w:id="161" w:name="_Toc286067868"/>
      <w:bookmarkStart w:id="162" w:name="_Ref332717151"/>
      <w:bookmarkStart w:id="163" w:name="_Toc440620200"/>
      <w:r w:rsidRPr="00292222">
        <w:rPr>
          <w:snapToGrid w:val="0"/>
          <w:color w:val="000000" w:themeColor="text1"/>
        </w:rPr>
        <w:t>Inspectie bestaande installaties</w:t>
      </w:r>
      <w:bookmarkEnd w:id="160"/>
      <w:bookmarkEnd w:id="161"/>
      <w:bookmarkEnd w:id="162"/>
      <w:bookmarkEnd w:id="163"/>
    </w:p>
    <w:p w14:paraId="7BD5DEF1" w14:textId="77777777" w:rsidR="002D0025" w:rsidRPr="00292222" w:rsidRDefault="002D0025">
      <w:pPr>
        <w:rPr>
          <w:snapToGrid w:val="0"/>
          <w:color w:val="000000" w:themeColor="text1"/>
        </w:rPr>
      </w:pPr>
    </w:p>
    <w:p w14:paraId="56D6C780" w14:textId="77777777" w:rsidR="002D0025" w:rsidRPr="00292222" w:rsidRDefault="002D0025" w:rsidP="001D3A1F">
      <w:pPr>
        <w:numPr>
          <w:ilvl w:val="2"/>
          <w:numId w:val="84"/>
        </w:numPr>
        <w:tabs>
          <w:tab w:val="clear" w:pos="1224"/>
          <w:tab w:val="num" w:pos="993"/>
        </w:tabs>
        <w:ind w:left="993" w:hanging="993"/>
        <w:rPr>
          <w:snapToGrid w:val="0"/>
          <w:color w:val="000000" w:themeColor="text1"/>
        </w:rPr>
      </w:pPr>
      <w:r w:rsidRPr="00292222">
        <w:rPr>
          <w:snapToGrid w:val="0"/>
          <w:color w:val="000000" w:themeColor="text1"/>
        </w:rPr>
        <w:t>Installaties moeten periodiek worden geïnspecteerd:</w:t>
      </w:r>
    </w:p>
    <w:p w14:paraId="08B04E66" w14:textId="77777777" w:rsidR="002D0025" w:rsidRPr="00292222" w:rsidRDefault="002D0025" w:rsidP="001D3A1F">
      <w:pPr>
        <w:numPr>
          <w:ilvl w:val="0"/>
          <w:numId w:val="85"/>
        </w:numPr>
        <w:rPr>
          <w:snapToGrid w:val="0"/>
          <w:color w:val="000000" w:themeColor="text1"/>
        </w:rPr>
      </w:pPr>
      <w:r w:rsidRPr="00292222">
        <w:rPr>
          <w:snapToGrid w:val="0"/>
          <w:color w:val="000000" w:themeColor="text1"/>
        </w:rPr>
        <w:t>beweegbare depotvoedingen ten minste eenmaal per jaar;</w:t>
      </w:r>
    </w:p>
    <w:p w14:paraId="6EBC4ACF" w14:textId="77777777" w:rsidR="002D0025" w:rsidRPr="00292222" w:rsidRDefault="002D0025" w:rsidP="001D3A1F">
      <w:pPr>
        <w:numPr>
          <w:ilvl w:val="0"/>
          <w:numId w:val="85"/>
        </w:numPr>
        <w:rPr>
          <w:snapToGrid w:val="0"/>
          <w:color w:val="000000" w:themeColor="text1"/>
        </w:rPr>
      </w:pPr>
      <w:r w:rsidRPr="00292222">
        <w:rPr>
          <w:snapToGrid w:val="0"/>
          <w:color w:val="000000" w:themeColor="text1"/>
        </w:rPr>
        <w:t>kortsluitbeproevingen – in verband met selectiviteit van snelschakelaars – ten minste eenmaal per drie jaar;</w:t>
      </w:r>
    </w:p>
    <w:p w14:paraId="488EEA66" w14:textId="77777777" w:rsidR="002D0025" w:rsidRPr="00292222" w:rsidRDefault="002D0025" w:rsidP="001D3A1F">
      <w:pPr>
        <w:numPr>
          <w:ilvl w:val="0"/>
          <w:numId w:val="85"/>
        </w:numPr>
        <w:rPr>
          <w:snapToGrid w:val="0"/>
          <w:color w:val="000000" w:themeColor="text1"/>
        </w:rPr>
      </w:pPr>
      <w:r w:rsidRPr="00292222">
        <w:rPr>
          <w:snapToGrid w:val="0"/>
          <w:color w:val="000000" w:themeColor="text1"/>
        </w:rPr>
        <w:t>overige installaties volgens aanwijzingen van de</w:t>
      </w:r>
      <w:r w:rsidRPr="00292222">
        <w:rPr>
          <w:i/>
          <w:snapToGrid w:val="0"/>
          <w:color w:val="000000" w:themeColor="text1"/>
        </w:rPr>
        <w:t xml:space="preserve"> installatieverantwoordelijke </w:t>
      </w:r>
      <w:r w:rsidRPr="00292222">
        <w:rPr>
          <w:snapToGrid w:val="0"/>
          <w:color w:val="000000" w:themeColor="text1"/>
        </w:rPr>
        <w:t>of tenmi</w:t>
      </w:r>
      <w:r w:rsidRPr="00292222">
        <w:rPr>
          <w:snapToGrid w:val="0"/>
          <w:color w:val="000000" w:themeColor="text1"/>
        </w:rPr>
        <w:t>n</w:t>
      </w:r>
      <w:r w:rsidRPr="00292222">
        <w:rPr>
          <w:snapToGrid w:val="0"/>
          <w:color w:val="000000" w:themeColor="text1"/>
        </w:rPr>
        <w:t>ste eenmaal per zes jaar.</w:t>
      </w:r>
    </w:p>
    <w:p w14:paraId="2DC326FE" w14:textId="77777777" w:rsidR="002D0025" w:rsidRPr="00292222" w:rsidRDefault="002D0025">
      <w:pPr>
        <w:pStyle w:val="Voettekst"/>
        <w:tabs>
          <w:tab w:val="clear" w:pos="4536"/>
          <w:tab w:val="clear" w:pos="9072"/>
        </w:tabs>
        <w:rPr>
          <w:snapToGrid w:val="0"/>
          <w:color w:val="000000" w:themeColor="text1"/>
        </w:rPr>
      </w:pPr>
    </w:p>
    <w:p w14:paraId="32BBB33E" w14:textId="77777777" w:rsidR="002D0025" w:rsidRPr="00292222" w:rsidRDefault="002D0025" w:rsidP="001D3A1F">
      <w:pPr>
        <w:numPr>
          <w:ilvl w:val="2"/>
          <w:numId w:val="84"/>
        </w:numPr>
        <w:tabs>
          <w:tab w:val="clear" w:pos="1224"/>
          <w:tab w:val="num" w:pos="993"/>
        </w:tabs>
        <w:ind w:left="993" w:hanging="993"/>
        <w:rPr>
          <w:snapToGrid w:val="0"/>
          <w:color w:val="000000" w:themeColor="text1"/>
        </w:rPr>
      </w:pPr>
      <w:r w:rsidRPr="00292222">
        <w:rPr>
          <w:snapToGrid w:val="0"/>
          <w:color w:val="000000" w:themeColor="text1"/>
        </w:rPr>
        <w:t>Een inspectie moet achtereenvolgens bestaan uit:</w:t>
      </w:r>
    </w:p>
    <w:p w14:paraId="65D82A9C" w14:textId="77777777" w:rsidR="002D0025" w:rsidRPr="00292222" w:rsidRDefault="002D0025" w:rsidP="001D3A1F">
      <w:pPr>
        <w:numPr>
          <w:ilvl w:val="0"/>
          <w:numId w:val="86"/>
        </w:numPr>
        <w:rPr>
          <w:snapToGrid w:val="0"/>
          <w:color w:val="000000" w:themeColor="text1"/>
        </w:rPr>
      </w:pPr>
      <w:r w:rsidRPr="00292222">
        <w:rPr>
          <w:snapToGrid w:val="0"/>
          <w:color w:val="000000" w:themeColor="text1"/>
        </w:rPr>
        <w:t xml:space="preserve">een visuele inspectie volgens paragraaf </w:t>
      </w:r>
      <w:r w:rsidR="006E2572">
        <w:rPr>
          <w:snapToGrid w:val="0"/>
          <w:color w:val="000000" w:themeColor="text1"/>
        </w:rPr>
        <w:fldChar w:fldCharType="begin"/>
      </w:r>
      <w:r w:rsidR="006E2572">
        <w:rPr>
          <w:snapToGrid w:val="0"/>
          <w:color w:val="000000" w:themeColor="text1"/>
        </w:rPr>
        <w:instrText xml:space="preserve"> REF _Ref332717290 \r \h </w:instrText>
      </w:r>
      <w:r w:rsidR="006E2572">
        <w:rPr>
          <w:snapToGrid w:val="0"/>
          <w:color w:val="000000" w:themeColor="text1"/>
        </w:rPr>
      </w:r>
      <w:r w:rsidR="006E2572">
        <w:rPr>
          <w:snapToGrid w:val="0"/>
          <w:color w:val="000000" w:themeColor="text1"/>
        </w:rPr>
        <w:fldChar w:fldCharType="separate"/>
      </w:r>
      <w:r w:rsidR="00EB7EB9">
        <w:rPr>
          <w:snapToGrid w:val="0"/>
          <w:color w:val="000000" w:themeColor="text1"/>
        </w:rPr>
        <w:t>9.3.3</w:t>
      </w:r>
      <w:r w:rsidR="006E2572">
        <w:rPr>
          <w:snapToGrid w:val="0"/>
          <w:color w:val="000000" w:themeColor="text1"/>
        </w:rPr>
        <w:fldChar w:fldCharType="end"/>
      </w:r>
      <w:r w:rsidR="006E2572">
        <w:rPr>
          <w:snapToGrid w:val="0"/>
          <w:color w:val="000000" w:themeColor="text1"/>
        </w:rPr>
        <w:t xml:space="preserve"> en </w:t>
      </w:r>
      <w:r w:rsidR="006E2572">
        <w:rPr>
          <w:snapToGrid w:val="0"/>
          <w:color w:val="000000" w:themeColor="text1"/>
        </w:rPr>
        <w:fldChar w:fldCharType="begin"/>
      </w:r>
      <w:r w:rsidR="006E2572">
        <w:rPr>
          <w:snapToGrid w:val="0"/>
          <w:color w:val="000000" w:themeColor="text1"/>
        </w:rPr>
        <w:instrText xml:space="preserve"> REF _Ref332717295 \r \h </w:instrText>
      </w:r>
      <w:r w:rsidR="006E2572">
        <w:rPr>
          <w:snapToGrid w:val="0"/>
          <w:color w:val="000000" w:themeColor="text1"/>
        </w:rPr>
      </w:r>
      <w:r w:rsidR="006E2572">
        <w:rPr>
          <w:snapToGrid w:val="0"/>
          <w:color w:val="000000" w:themeColor="text1"/>
        </w:rPr>
        <w:fldChar w:fldCharType="separate"/>
      </w:r>
      <w:r w:rsidR="00EB7EB9">
        <w:rPr>
          <w:snapToGrid w:val="0"/>
          <w:color w:val="000000" w:themeColor="text1"/>
        </w:rPr>
        <w:t>9.3.4</w:t>
      </w:r>
      <w:r w:rsidR="006E2572">
        <w:rPr>
          <w:snapToGrid w:val="0"/>
          <w:color w:val="000000" w:themeColor="text1"/>
        </w:rPr>
        <w:fldChar w:fldCharType="end"/>
      </w:r>
    </w:p>
    <w:p w14:paraId="30E7A1C0" w14:textId="77777777" w:rsidR="002D0025" w:rsidRPr="00292222" w:rsidRDefault="002D0025" w:rsidP="001D3A1F">
      <w:pPr>
        <w:numPr>
          <w:ilvl w:val="0"/>
          <w:numId w:val="86"/>
        </w:numPr>
        <w:rPr>
          <w:snapToGrid w:val="0"/>
          <w:color w:val="000000" w:themeColor="text1"/>
        </w:rPr>
      </w:pPr>
      <w:r w:rsidRPr="00292222">
        <w:rPr>
          <w:snapToGrid w:val="0"/>
          <w:color w:val="000000" w:themeColor="text1"/>
        </w:rPr>
        <w:t xml:space="preserve">een inspectie door metingen en beproeving volgens paragraaf </w:t>
      </w:r>
      <w:r w:rsidR="006E2572">
        <w:rPr>
          <w:snapToGrid w:val="0"/>
          <w:color w:val="000000" w:themeColor="text1"/>
        </w:rPr>
        <w:fldChar w:fldCharType="begin"/>
      </w:r>
      <w:r w:rsidR="006E2572">
        <w:rPr>
          <w:snapToGrid w:val="0"/>
          <w:color w:val="000000" w:themeColor="text1"/>
        </w:rPr>
        <w:instrText xml:space="preserve"> REF _Ref332717299 \r \h </w:instrText>
      </w:r>
      <w:r w:rsidR="006E2572">
        <w:rPr>
          <w:snapToGrid w:val="0"/>
          <w:color w:val="000000" w:themeColor="text1"/>
        </w:rPr>
      </w:r>
      <w:r w:rsidR="006E2572">
        <w:rPr>
          <w:snapToGrid w:val="0"/>
          <w:color w:val="000000" w:themeColor="text1"/>
        </w:rPr>
        <w:fldChar w:fldCharType="separate"/>
      </w:r>
      <w:r w:rsidR="00EB7EB9">
        <w:rPr>
          <w:snapToGrid w:val="0"/>
          <w:color w:val="000000" w:themeColor="text1"/>
        </w:rPr>
        <w:t>9.3.5</w:t>
      </w:r>
      <w:r w:rsidR="006E2572">
        <w:rPr>
          <w:snapToGrid w:val="0"/>
          <w:color w:val="000000" w:themeColor="text1"/>
        </w:rPr>
        <w:fldChar w:fldCharType="end"/>
      </w:r>
      <w:r w:rsidRPr="00292222">
        <w:rPr>
          <w:snapToGrid w:val="0"/>
          <w:color w:val="000000" w:themeColor="text1"/>
        </w:rPr>
        <w:t>.</w:t>
      </w:r>
    </w:p>
    <w:p w14:paraId="41351EFD" w14:textId="77777777" w:rsidR="002D0025" w:rsidRPr="00292222" w:rsidRDefault="002D0025">
      <w:pPr>
        <w:rPr>
          <w:snapToGrid w:val="0"/>
          <w:color w:val="000000" w:themeColor="text1"/>
        </w:rPr>
      </w:pPr>
    </w:p>
    <w:p w14:paraId="2DF29A64" w14:textId="77777777" w:rsidR="002D0025" w:rsidRPr="00292222" w:rsidRDefault="002D0025" w:rsidP="001D3A1F">
      <w:pPr>
        <w:numPr>
          <w:ilvl w:val="2"/>
          <w:numId w:val="84"/>
        </w:numPr>
        <w:tabs>
          <w:tab w:val="clear" w:pos="1224"/>
          <w:tab w:val="num" w:pos="993"/>
        </w:tabs>
        <w:ind w:left="993" w:hanging="993"/>
        <w:rPr>
          <w:snapToGrid w:val="0"/>
          <w:color w:val="000000" w:themeColor="text1"/>
        </w:rPr>
      </w:pPr>
      <w:bookmarkStart w:id="164" w:name="_Ref332717290"/>
      <w:r w:rsidRPr="00292222">
        <w:rPr>
          <w:snapToGrid w:val="0"/>
          <w:color w:val="000000" w:themeColor="text1"/>
        </w:rPr>
        <w:t>Bij visuele inspectie moet worden nagegaan of tenminste aan het volgende is voldaan:</w:t>
      </w:r>
      <w:bookmarkEnd w:id="164"/>
    </w:p>
    <w:p w14:paraId="4F19B6EF" w14:textId="77777777" w:rsidR="002D0025" w:rsidRPr="00292222" w:rsidRDefault="002D0025" w:rsidP="001D3A1F">
      <w:pPr>
        <w:numPr>
          <w:ilvl w:val="0"/>
          <w:numId w:val="87"/>
        </w:numPr>
        <w:rPr>
          <w:snapToGrid w:val="0"/>
          <w:color w:val="000000" w:themeColor="text1"/>
        </w:rPr>
      </w:pPr>
      <w:r w:rsidRPr="00292222">
        <w:rPr>
          <w:snapToGrid w:val="0"/>
          <w:color w:val="000000" w:themeColor="text1"/>
        </w:rPr>
        <w:t>er zijn geen mechanische gebreken die de veiligheid in gevaar kunnen brengen;</w:t>
      </w:r>
    </w:p>
    <w:p w14:paraId="288BC90A" w14:textId="77777777" w:rsidR="002D0025" w:rsidRPr="00292222" w:rsidRDefault="002D0025" w:rsidP="001D3A1F">
      <w:pPr>
        <w:numPr>
          <w:ilvl w:val="0"/>
          <w:numId w:val="87"/>
        </w:numPr>
        <w:rPr>
          <w:snapToGrid w:val="0"/>
          <w:color w:val="000000" w:themeColor="text1"/>
        </w:rPr>
      </w:pPr>
      <w:r w:rsidRPr="00292222">
        <w:rPr>
          <w:snapToGrid w:val="0"/>
          <w:color w:val="000000" w:themeColor="text1"/>
        </w:rPr>
        <w:t>zichtbare beschermingsleidingen, aardleidingen en hun aansluitingen zijn niet onde</w:t>
      </w:r>
      <w:r w:rsidRPr="00292222">
        <w:rPr>
          <w:snapToGrid w:val="0"/>
          <w:color w:val="000000" w:themeColor="text1"/>
        </w:rPr>
        <w:t>r</w:t>
      </w:r>
      <w:r w:rsidRPr="00292222">
        <w:rPr>
          <w:snapToGrid w:val="0"/>
          <w:color w:val="000000" w:themeColor="text1"/>
        </w:rPr>
        <w:t>broken;</w:t>
      </w:r>
    </w:p>
    <w:p w14:paraId="15AC52C9" w14:textId="77777777" w:rsidR="002D0025" w:rsidRPr="00292222" w:rsidRDefault="002D0025" w:rsidP="001D3A1F">
      <w:pPr>
        <w:numPr>
          <w:ilvl w:val="0"/>
          <w:numId w:val="87"/>
        </w:numPr>
        <w:rPr>
          <w:snapToGrid w:val="0"/>
          <w:color w:val="000000" w:themeColor="text1"/>
        </w:rPr>
      </w:pPr>
      <w:r w:rsidRPr="00292222">
        <w:rPr>
          <w:snapToGrid w:val="0"/>
          <w:color w:val="000000" w:themeColor="text1"/>
        </w:rPr>
        <w:t>elektrische materialen, leidingen en toebehoren van leidingen zijn in overeenstemming met de uitwendige invloeden, alsmede hun toepasbaarheid;</w:t>
      </w:r>
    </w:p>
    <w:p w14:paraId="0EF0ADCF" w14:textId="77777777" w:rsidR="002D0025" w:rsidRPr="00292222" w:rsidRDefault="002D0025" w:rsidP="001D3A1F">
      <w:pPr>
        <w:numPr>
          <w:ilvl w:val="0"/>
          <w:numId w:val="87"/>
        </w:numPr>
        <w:rPr>
          <w:snapToGrid w:val="0"/>
          <w:color w:val="000000" w:themeColor="text1"/>
        </w:rPr>
      </w:pPr>
      <w:r w:rsidRPr="00292222">
        <w:rPr>
          <w:snapToGrid w:val="0"/>
          <w:color w:val="000000" w:themeColor="text1"/>
        </w:rPr>
        <w:t>hulpmiddelen en bedieningsorganen zijn aanwezig en in goede staat, evenals waa</w:t>
      </w:r>
      <w:r w:rsidRPr="00292222">
        <w:rPr>
          <w:snapToGrid w:val="0"/>
          <w:color w:val="000000" w:themeColor="text1"/>
        </w:rPr>
        <w:t>r</w:t>
      </w:r>
      <w:r w:rsidRPr="00292222">
        <w:rPr>
          <w:snapToGrid w:val="0"/>
          <w:color w:val="000000" w:themeColor="text1"/>
        </w:rPr>
        <w:t>schuwingsborden en andere noodzakelijke informatie;</w:t>
      </w:r>
    </w:p>
    <w:p w14:paraId="424887EF" w14:textId="77777777" w:rsidR="002D0025" w:rsidRPr="00292222" w:rsidRDefault="002D0025" w:rsidP="001D3A1F">
      <w:pPr>
        <w:numPr>
          <w:ilvl w:val="0"/>
          <w:numId w:val="87"/>
        </w:numPr>
        <w:rPr>
          <w:snapToGrid w:val="0"/>
          <w:color w:val="000000" w:themeColor="text1"/>
        </w:rPr>
      </w:pPr>
      <w:r w:rsidRPr="00292222">
        <w:rPr>
          <w:snapToGrid w:val="0"/>
          <w:color w:val="000000" w:themeColor="text1"/>
        </w:rPr>
        <w:t>scheiders en schakelaars verkeren in goede staat van onderhoud;</w:t>
      </w:r>
    </w:p>
    <w:p w14:paraId="7393BC54" w14:textId="77777777" w:rsidR="002D0025" w:rsidRPr="00292222" w:rsidRDefault="002D0025" w:rsidP="001D3A1F">
      <w:pPr>
        <w:numPr>
          <w:ilvl w:val="0"/>
          <w:numId w:val="87"/>
        </w:numPr>
        <w:rPr>
          <w:snapToGrid w:val="0"/>
          <w:color w:val="000000" w:themeColor="text1"/>
        </w:rPr>
      </w:pPr>
      <w:r w:rsidRPr="00292222">
        <w:rPr>
          <w:snapToGrid w:val="0"/>
          <w:color w:val="000000" w:themeColor="text1"/>
        </w:rPr>
        <w:t>installatietekeningen zijn aanwezig en bijgewerkt;</w:t>
      </w:r>
    </w:p>
    <w:p w14:paraId="05ACE0EC" w14:textId="77777777" w:rsidR="002D0025" w:rsidRPr="00292222" w:rsidRDefault="002D0025" w:rsidP="001D3A1F">
      <w:pPr>
        <w:numPr>
          <w:ilvl w:val="0"/>
          <w:numId w:val="87"/>
        </w:numPr>
        <w:rPr>
          <w:snapToGrid w:val="0"/>
          <w:color w:val="000000" w:themeColor="text1"/>
        </w:rPr>
      </w:pPr>
      <w:r w:rsidRPr="00292222">
        <w:rPr>
          <w:snapToGrid w:val="0"/>
          <w:color w:val="000000" w:themeColor="text1"/>
        </w:rPr>
        <w:t>onderdelen van installaties, roosters en openingen van ventilatiekanalen zijn voldoe</w:t>
      </w:r>
      <w:r w:rsidRPr="00292222">
        <w:rPr>
          <w:snapToGrid w:val="0"/>
          <w:color w:val="000000" w:themeColor="text1"/>
        </w:rPr>
        <w:t>n</w:t>
      </w:r>
      <w:r w:rsidRPr="00292222">
        <w:rPr>
          <w:snapToGrid w:val="0"/>
          <w:color w:val="000000" w:themeColor="text1"/>
        </w:rPr>
        <w:t>de vrij van stof en vrij van gemakkelijk brandbare materialen;</w:t>
      </w:r>
    </w:p>
    <w:p w14:paraId="543D81B2" w14:textId="77777777" w:rsidR="002D0025" w:rsidRPr="00292222" w:rsidRDefault="002D0025" w:rsidP="001D3A1F">
      <w:pPr>
        <w:numPr>
          <w:ilvl w:val="0"/>
          <w:numId w:val="87"/>
        </w:numPr>
        <w:rPr>
          <w:snapToGrid w:val="0"/>
          <w:color w:val="000000" w:themeColor="text1"/>
        </w:rPr>
      </w:pPr>
      <w:r w:rsidRPr="00292222">
        <w:rPr>
          <w:snapToGrid w:val="0"/>
          <w:color w:val="000000" w:themeColor="text1"/>
        </w:rPr>
        <w:t>delen van installaties zijn gemakkelijk bereikbaar voor bediening, onderhoud en i</w:t>
      </w:r>
      <w:r w:rsidRPr="00292222">
        <w:rPr>
          <w:snapToGrid w:val="0"/>
          <w:color w:val="000000" w:themeColor="text1"/>
        </w:rPr>
        <w:t>n</w:t>
      </w:r>
      <w:r w:rsidRPr="00292222">
        <w:rPr>
          <w:snapToGrid w:val="0"/>
          <w:color w:val="000000" w:themeColor="text1"/>
        </w:rPr>
        <w:t>spectie;</w:t>
      </w:r>
    </w:p>
    <w:p w14:paraId="56A559D6" w14:textId="77777777" w:rsidR="002D0025" w:rsidRPr="00292222" w:rsidRDefault="002D0025" w:rsidP="001D3A1F">
      <w:pPr>
        <w:numPr>
          <w:ilvl w:val="0"/>
          <w:numId w:val="87"/>
        </w:numPr>
        <w:rPr>
          <w:snapToGrid w:val="0"/>
          <w:color w:val="000000" w:themeColor="text1"/>
        </w:rPr>
      </w:pPr>
      <w:r w:rsidRPr="00292222">
        <w:rPr>
          <w:snapToGrid w:val="0"/>
          <w:color w:val="000000" w:themeColor="text1"/>
        </w:rPr>
        <w:t>vrije ruimten en vluchtwegen bij schakel- en verdeelinrichtingen zijn goed toegankelijk;</w:t>
      </w:r>
    </w:p>
    <w:p w14:paraId="20744E38" w14:textId="77777777" w:rsidR="002D0025" w:rsidRPr="00292222" w:rsidRDefault="002D0025" w:rsidP="001D3A1F">
      <w:pPr>
        <w:numPr>
          <w:ilvl w:val="0"/>
          <w:numId w:val="87"/>
        </w:numPr>
        <w:rPr>
          <w:snapToGrid w:val="0"/>
          <w:color w:val="000000" w:themeColor="text1"/>
        </w:rPr>
      </w:pPr>
      <w:r w:rsidRPr="00292222">
        <w:rPr>
          <w:snapToGrid w:val="0"/>
          <w:color w:val="000000" w:themeColor="text1"/>
        </w:rPr>
        <w:t>er zijn geen verschijnselen die op een te hoge temperatuur wijzen;</w:t>
      </w:r>
    </w:p>
    <w:p w14:paraId="28E98E44" w14:textId="77777777" w:rsidR="002D0025" w:rsidRPr="00292222" w:rsidRDefault="002D0025" w:rsidP="001D3A1F">
      <w:pPr>
        <w:numPr>
          <w:ilvl w:val="0"/>
          <w:numId w:val="87"/>
        </w:numPr>
        <w:rPr>
          <w:snapToGrid w:val="0"/>
          <w:color w:val="000000" w:themeColor="text1"/>
        </w:rPr>
      </w:pPr>
      <w:r w:rsidRPr="00292222">
        <w:rPr>
          <w:snapToGrid w:val="0"/>
          <w:color w:val="000000" w:themeColor="text1"/>
        </w:rPr>
        <w:t>beveiligingstoestellen zijn juist ingesteld;</w:t>
      </w:r>
    </w:p>
    <w:p w14:paraId="23038AF7" w14:textId="77777777" w:rsidR="002D0025" w:rsidRPr="00292222" w:rsidRDefault="002D0025" w:rsidP="001D3A1F">
      <w:pPr>
        <w:numPr>
          <w:ilvl w:val="0"/>
          <w:numId w:val="87"/>
        </w:numPr>
        <w:rPr>
          <w:snapToGrid w:val="0"/>
          <w:color w:val="000000" w:themeColor="text1"/>
        </w:rPr>
      </w:pPr>
      <w:r w:rsidRPr="00292222">
        <w:rPr>
          <w:snapToGrid w:val="0"/>
          <w:color w:val="000000" w:themeColor="text1"/>
        </w:rPr>
        <w:t>er zijn geen overbruggingen in beveiligingsketens aangebracht;</w:t>
      </w:r>
    </w:p>
    <w:p w14:paraId="59F6EB6A" w14:textId="77777777" w:rsidR="002D0025" w:rsidRPr="00292222" w:rsidRDefault="002D0025" w:rsidP="001D3A1F">
      <w:pPr>
        <w:numPr>
          <w:ilvl w:val="0"/>
          <w:numId w:val="87"/>
        </w:numPr>
        <w:rPr>
          <w:snapToGrid w:val="0"/>
          <w:color w:val="000000" w:themeColor="text1"/>
        </w:rPr>
      </w:pPr>
      <w:r w:rsidRPr="00292222">
        <w:rPr>
          <w:snapToGrid w:val="0"/>
          <w:color w:val="000000" w:themeColor="text1"/>
        </w:rPr>
        <w:t>deugdelijke hulpmaterialen en –gereedschappen zijn voor alle installaties aanwezig;</w:t>
      </w:r>
    </w:p>
    <w:p w14:paraId="70B2187F" w14:textId="77777777" w:rsidR="002D0025" w:rsidRPr="00292222" w:rsidRDefault="002D0025" w:rsidP="001D3A1F">
      <w:pPr>
        <w:numPr>
          <w:ilvl w:val="0"/>
          <w:numId w:val="87"/>
        </w:numPr>
        <w:rPr>
          <w:snapToGrid w:val="0"/>
          <w:color w:val="000000" w:themeColor="text1"/>
        </w:rPr>
      </w:pPr>
      <w:r w:rsidRPr="00292222">
        <w:rPr>
          <w:snapToGrid w:val="0"/>
          <w:color w:val="000000" w:themeColor="text1"/>
        </w:rPr>
        <w:t xml:space="preserve"> spanningsaanwijzers, kortsluit- en aardinrichtingen (alleen bij unikaten zoals vermeld in deel 1) zijn aanwezig.</w:t>
      </w:r>
    </w:p>
    <w:p w14:paraId="7B62BBEA" w14:textId="77777777" w:rsidR="002D0025" w:rsidRPr="00292222" w:rsidRDefault="002D0025">
      <w:pPr>
        <w:rPr>
          <w:snapToGrid w:val="0"/>
          <w:color w:val="000000" w:themeColor="text1"/>
        </w:rPr>
      </w:pPr>
    </w:p>
    <w:p w14:paraId="15D002E9" w14:textId="77777777" w:rsidR="002D0025" w:rsidRPr="00292222" w:rsidRDefault="002D0025" w:rsidP="001D3A1F">
      <w:pPr>
        <w:numPr>
          <w:ilvl w:val="2"/>
          <w:numId w:val="84"/>
        </w:numPr>
        <w:tabs>
          <w:tab w:val="clear" w:pos="1224"/>
          <w:tab w:val="num" w:pos="993"/>
        </w:tabs>
        <w:spacing w:line="264" w:lineRule="auto"/>
        <w:ind w:left="993" w:hanging="993"/>
        <w:rPr>
          <w:snapToGrid w:val="0"/>
          <w:color w:val="000000" w:themeColor="text1"/>
        </w:rPr>
      </w:pPr>
      <w:bookmarkStart w:id="165" w:name="_Ref332717295"/>
      <w:r w:rsidRPr="00292222">
        <w:rPr>
          <w:snapToGrid w:val="0"/>
          <w:color w:val="000000" w:themeColor="text1"/>
        </w:rPr>
        <w:t>Bij de visuele inspectie moeten bij roterende machines de volgende mogelijke problemen worden opgelost:</w:t>
      </w:r>
      <w:bookmarkEnd w:id="165"/>
    </w:p>
    <w:p w14:paraId="680C64B5" w14:textId="77777777" w:rsidR="002D0025" w:rsidRPr="00292222" w:rsidRDefault="002D0025" w:rsidP="001D3A1F">
      <w:pPr>
        <w:numPr>
          <w:ilvl w:val="0"/>
          <w:numId w:val="88"/>
        </w:numPr>
        <w:spacing w:line="264" w:lineRule="auto"/>
        <w:rPr>
          <w:snapToGrid w:val="0"/>
          <w:color w:val="000000" w:themeColor="text1"/>
        </w:rPr>
      </w:pPr>
      <w:r w:rsidRPr="00292222">
        <w:rPr>
          <w:snapToGrid w:val="0"/>
          <w:color w:val="000000" w:themeColor="text1"/>
        </w:rPr>
        <w:t>mechanische beschadiging van koelribben, koelkanalen, roosters en afschermingen van ventilatoren en dergelijke;</w:t>
      </w:r>
    </w:p>
    <w:p w14:paraId="3E805935" w14:textId="77777777" w:rsidR="002D0025" w:rsidRPr="00292222" w:rsidRDefault="002D0025" w:rsidP="001D3A1F">
      <w:pPr>
        <w:numPr>
          <w:ilvl w:val="0"/>
          <w:numId w:val="88"/>
        </w:numPr>
        <w:spacing w:line="264" w:lineRule="auto"/>
        <w:rPr>
          <w:snapToGrid w:val="0"/>
          <w:color w:val="000000" w:themeColor="text1"/>
        </w:rPr>
      </w:pPr>
      <w:r w:rsidRPr="00292222">
        <w:rPr>
          <w:snapToGrid w:val="0"/>
          <w:color w:val="000000" w:themeColor="text1"/>
        </w:rPr>
        <w:t>stof en vuil dat de koeling nadelig kan beïnvloeden;</w:t>
      </w:r>
    </w:p>
    <w:p w14:paraId="5CEB1DD8" w14:textId="77777777" w:rsidR="002D0025" w:rsidRPr="00292222" w:rsidRDefault="002D0025" w:rsidP="001D3A1F">
      <w:pPr>
        <w:numPr>
          <w:ilvl w:val="0"/>
          <w:numId w:val="88"/>
        </w:numPr>
        <w:spacing w:line="264" w:lineRule="auto"/>
        <w:rPr>
          <w:snapToGrid w:val="0"/>
          <w:color w:val="000000" w:themeColor="text1"/>
        </w:rPr>
      </w:pPr>
      <w:r w:rsidRPr="00292222">
        <w:rPr>
          <w:snapToGrid w:val="0"/>
          <w:color w:val="000000" w:themeColor="text1"/>
        </w:rPr>
        <w:t>overmatige trillingen en geluiden in lagers.</w:t>
      </w:r>
    </w:p>
    <w:p w14:paraId="42E4CE45" w14:textId="77777777" w:rsidR="002D0025" w:rsidRPr="00292222" w:rsidRDefault="002D0025">
      <w:pPr>
        <w:spacing w:line="264" w:lineRule="auto"/>
        <w:rPr>
          <w:snapToGrid w:val="0"/>
          <w:color w:val="000000" w:themeColor="text1"/>
        </w:rPr>
      </w:pPr>
    </w:p>
    <w:p w14:paraId="5ECA0EFF" w14:textId="77777777" w:rsidR="002D0025" w:rsidRPr="00292222" w:rsidRDefault="002D0025" w:rsidP="001D3A1F">
      <w:pPr>
        <w:numPr>
          <w:ilvl w:val="2"/>
          <w:numId w:val="84"/>
        </w:numPr>
        <w:tabs>
          <w:tab w:val="clear" w:pos="1224"/>
          <w:tab w:val="num" w:pos="993"/>
        </w:tabs>
        <w:spacing w:line="264" w:lineRule="auto"/>
        <w:ind w:left="993" w:hanging="993"/>
        <w:rPr>
          <w:snapToGrid w:val="0"/>
          <w:color w:val="000000" w:themeColor="text1"/>
        </w:rPr>
      </w:pPr>
      <w:bookmarkStart w:id="166" w:name="_Ref332717299"/>
      <w:r w:rsidRPr="00292222">
        <w:rPr>
          <w:snapToGrid w:val="0"/>
          <w:color w:val="000000" w:themeColor="text1"/>
        </w:rPr>
        <w:t>Voor zover van toepassing moeten metingen en beproevingen worden verricht ter controle op / van:</w:t>
      </w:r>
      <w:bookmarkEnd w:id="166"/>
    </w:p>
    <w:p w14:paraId="08AE35FD" w14:textId="77777777" w:rsidR="002D0025" w:rsidRPr="00292222" w:rsidRDefault="002D0025" w:rsidP="001D3A1F">
      <w:pPr>
        <w:numPr>
          <w:ilvl w:val="0"/>
          <w:numId w:val="89"/>
        </w:numPr>
        <w:spacing w:line="264" w:lineRule="auto"/>
        <w:rPr>
          <w:snapToGrid w:val="0"/>
          <w:color w:val="000000" w:themeColor="text1"/>
        </w:rPr>
      </w:pPr>
      <w:r w:rsidRPr="00292222">
        <w:rPr>
          <w:snapToGrid w:val="0"/>
          <w:color w:val="000000" w:themeColor="text1"/>
        </w:rPr>
        <w:t>onderbrekingen in beschermingsleidingen, aardleidingen en minusverbindingen;</w:t>
      </w:r>
    </w:p>
    <w:p w14:paraId="1E59ED39" w14:textId="77777777" w:rsidR="002D0025" w:rsidRPr="00292222" w:rsidRDefault="002D0025" w:rsidP="001D3A1F">
      <w:pPr>
        <w:numPr>
          <w:ilvl w:val="0"/>
          <w:numId w:val="89"/>
        </w:numPr>
        <w:spacing w:line="264" w:lineRule="auto"/>
        <w:rPr>
          <w:snapToGrid w:val="0"/>
          <w:color w:val="000000" w:themeColor="text1"/>
        </w:rPr>
      </w:pPr>
      <w:r w:rsidRPr="00292222">
        <w:rPr>
          <w:snapToGrid w:val="0"/>
          <w:color w:val="000000" w:themeColor="text1"/>
        </w:rPr>
        <w:t>de isolatieweerstand van de installatie;</w:t>
      </w:r>
    </w:p>
    <w:p w14:paraId="7AEE7407" w14:textId="77777777" w:rsidR="002D0025" w:rsidRPr="00292222" w:rsidRDefault="002D0025" w:rsidP="001D3A1F">
      <w:pPr>
        <w:numPr>
          <w:ilvl w:val="0"/>
          <w:numId w:val="89"/>
        </w:numPr>
        <w:spacing w:line="264" w:lineRule="auto"/>
        <w:rPr>
          <w:snapToGrid w:val="0"/>
          <w:color w:val="000000" w:themeColor="text1"/>
        </w:rPr>
      </w:pPr>
      <w:r w:rsidRPr="00292222">
        <w:rPr>
          <w:snapToGrid w:val="0"/>
          <w:color w:val="000000" w:themeColor="text1"/>
        </w:rPr>
        <w:t>bescherming door automatische uitschakeling:</w:t>
      </w:r>
    </w:p>
    <w:p w14:paraId="28E625F5" w14:textId="77777777" w:rsidR="002D0025" w:rsidRPr="00292222" w:rsidRDefault="002D0025">
      <w:pPr>
        <w:pStyle w:val="Voettekst"/>
        <w:tabs>
          <w:tab w:val="clear" w:pos="4536"/>
          <w:tab w:val="clear" w:pos="9072"/>
        </w:tabs>
        <w:spacing w:line="264" w:lineRule="auto"/>
        <w:ind w:left="1701" w:hanging="352"/>
        <w:rPr>
          <w:snapToGrid w:val="0"/>
          <w:color w:val="000000" w:themeColor="text1"/>
        </w:rPr>
      </w:pPr>
      <w:r w:rsidRPr="00292222">
        <w:rPr>
          <w:snapToGrid w:val="0"/>
          <w:color w:val="000000" w:themeColor="text1"/>
        </w:rPr>
        <w:t>-</w:t>
      </w:r>
      <w:r w:rsidRPr="00292222">
        <w:rPr>
          <w:snapToGrid w:val="0"/>
          <w:color w:val="000000" w:themeColor="text1"/>
        </w:rPr>
        <w:tab/>
        <w:t>aanspreekstroom van aardlekbeveiligingen;</w:t>
      </w:r>
    </w:p>
    <w:p w14:paraId="204AF3C2" w14:textId="77777777" w:rsidR="002D0025" w:rsidRPr="00292222" w:rsidRDefault="002D0025">
      <w:pPr>
        <w:spacing w:line="264" w:lineRule="auto"/>
        <w:ind w:left="1701" w:hanging="352"/>
        <w:rPr>
          <w:snapToGrid w:val="0"/>
          <w:color w:val="000000" w:themeColor="text1"/>
        </w:rPr>
      </w:pPr>
      <w:r w:rsidRPr="00292222">
        <w:rPr>
          <w:snapToGrid w:val="0"/>
          <w:color w:val="000000" w:themeColor="text1"/>
        </w:rPr>
        <w:t>-</w:t>
      </w:r>
      <w:r w:rsidRPr="00292222">
        <w:rPr>
          <w:snapToGrid w:val="0"/>
          <w:color w:val="000000" w:themeColor="text1"/>
        </w:rPr>
        <w:tab/>
        <w:t>aanspreekstroom van gestelsluitbeveiligingen;</w:t>
      </w:r>
    </w:p>
    <w:p w14:paraId="76762573" w14:textId="77777777" w:rsidR="002D0025" w:rsidRPr="00292222" w:rsidRDefault="002D0025">
      <w:pPr>
        <w:spacing w:line="264" w:lineRule="auto"/>
        <w:ind w:left="1701" w:hanging="352"/>
        <w:rPr>
          <w:snapToGrid w:val="0"/>
          <w:color w:val="000000" w:themeColor="text1"/>
        </w:rPr>
      </w:pPr>
      <w:r w:rsidRPr="00292222">
        <w:rPr>
          <w:snapToGrid w:val="0"/>
          <w:color w:val="000000" w:themeColor="text1"/>
        </w:rPr>
        <w:t>-</w:t>
      </w:r>
      <w:r w:rsidRPr="00292222">
        <w:rPr>
          <w:snapToGrid w:val="0"/>
          <w:color w:val="000000" w:themeColor="text1"/>
        </w:rPr>
        <w:tab/>
        <w:t>aanspreekstroom van kabelbeveiligingen;</w:t>
      </w:r>
    </w:p>
    <w:p w14:paraId="2D87B406" w14:textId="77777777" w:rsidR="002D0025" w:rsidRPr="00292222" w:rsidRDefault="002D0025" w:rsidP="001D3A1F">
      <w:pPr>
        <w:numPr>
          <w:ilvl w:val="0"/>
          <w:numId w:val="89"/>
        </w:numPr>
        <w:rPr>
          <w:snapToGrid w:val="0"/>
          <w:color w:val="000000" w:themeColor="text1"/>
        </w:rPr>
      </w:pPr>
      <w:r w:rsidRPr="00292222">
        <w:rPr>
          <w:snapToGrid w:val="0"/>
          <w:color w:val="000000" w:themeColor="text1"/>
        </w:rPr>
        <w:t>de uitschakelstroom en -tijd van beveiligingstoestellen tegen kortsluiting;</w:t>
      </w:r>
    </w:p>
    <w:p w14:paraId="4A121EC6" w14:textId="77777777" w:rsidR="002D0025" w:rsidRPr="00292222" w:rsidRDefault="002D0025" w:rsidP="001D3A1F">
      <w:pPr>
        <w:numPr>
          <w:ilvl w:val="0"/>
          <w:numId w:val="89"/>
        </w:numPr>
        <w:rPr>
          <w:snapToGrid w:val="0"/>
          <w:color w:val="000000" w:themeColor="text1"/>
        </w:rPr>
      </w:pPr>
      <w:r w:rsidRPr="00292222">
        <w:rPr>
          <w:snapToGrid w:val="0"/>
          <w:color w:val="000000" w:themeColor="text1"/>
        </w:rPr>
        <w:t>de uitschakelstroom en -tijd van beveiligingstoestellen tegen overbelastingsstroom;</w:t>
      </w:r>
    </w:p>
    <w:p w14:paraId="34336E8B" w14:textId="77777777" w:rsidR="002D0025" w:rsidRPr="00292222" w:rsidRDefault="002D0025" w:rsidP="001D3A1F">
      <w:pPr>
        <w:numPr>
          <w:ilvl w:val="0"/>
          <w:numId w:val="89"/>
        </w:numPr>
        <w:rPr>
          <w:snapToGrid w:val="0"/>
          <w:color w:val="000000" w:themeColor="text1"/>
        </w:rPr>
      </w:pPr>
      <w:r w:rsidRPr="00292222">
        <w:rPr>
          <w:snapToGrid w:val="0"/>
          <w:color w:val="000000" w:themeColor="text1"/>
        </w:rPr>
        <w:t>de beveiligingen tegen te hoge temperatuur en druk van transformatoren en gelijkric</w:t>
      </w:r>
      <w:r w:rsidRPr="00292222">
        <w:rPr>
          <w:snapToGrid w:val="0"/>
          <w:color w:val="000000" w:themeColor="text1"/>
        </w:rPr>
        <w:t>h</w:t>
      </w:r>
      <w:r w:rsidRPr="00292222">
        <w:rPr>
          <w:snapToGrid w:val="0"/>
          <w:color w:val="000000" w:themeColor="text1"/>
        </w:rPr>
        <w:t>ters;</w:t>
      </w:r>
    </w:p>
    <w:p w14:paraId="34249174" w14:textId="77777777" w:rsidR="002D0025" w:rsidRPr="00292222" w:rsidRDefault="002D0025" w:rsidP="001D3A1F">
      <w:pPr>
        <w:numPr>
          <w:ilvl w:val="0"/>
          <w:numId w:val="89"/>
        </w:numPr>
        <w:rPr>
          <w:snapToGrid w:val="0"/>
          <w:color w:val="000000" w:themeColor="text1"/>
        </w:rPr>
      </w:pPr>
      <w:r w:rsidRPr="00292222">
        <w:rPr>
          <w:snapToGrid w:val="0"/>
          <w:color w:val="000000" w:themeColor="text1"/>
        </w:rPr>
        <w:t>de snelschakelaars ten behoeve van de elektrische tractie in verband met selectiviteit voor kortsluiting;</w:t>
      </w:r>
    </w:p>
    <w:p w14:paraId="79ECE980" w14:textId="77777777" w:rsidR="002D0025" w:rsidRPr="00292222" w:rsidRDefault="002D0025" w:rsidP="001D3A1F">
      <w:pPr>
        <w:numPr>
          <w:ilvl w:val="0"/>
          <w:numId w:val="89"/>
        </w:numPr>
        <w:rPr>
          <w:snapToGrid w:val="0"/>
          <w:color w:val="000000" w:themeColor="text1"/>
        </w:rPr>
      </w:pPr>
      <w:r w:rsidRPr="00292222">
        <w:rPr>
          <w:snapToGrid w:val="0"/>
          <w:color w:val="000000" w:themeColor="text1"/>
        </w:rPr>
        <w:t>de fase en spanningsgelijkheid bij parallel geschakelde tractietransformatoren;</w:t>
      </w:r>
    </w:p>
    <w:p w14:paraId="10C6D5F4" w14:textId="77777777" w:rsidR="002D0025" w:rsidRPr="00292222" w:rsidRDefault="002D0025" w:rsidP="001D3A1F">
      <w:pPr>
        <w:numPr>
          <w:ilvl w:val="0"/>
          <w:numId w:val="89"/>
        </w:numPr>
        <w:rPr>
          <w:snapToGrid w:val="0"/>
          <w:color w:val="000000" w:themeColor="text1"/>
        </w:rPr>
      </w:pPr>
      <w:r w:rsidRPr="00292222">
        <w:rPr>
          <w:snapToGrid w:val="0"/>
          <w:color w:val="000000" w:themeColor="text1"/>
        </w:rPr>
        <w:t>polariteit van de fasen en richting van het draaiveld;</w:t>
      </w:r>
    </w:p>
    <w:p w14:paraId="370AAE42" w14:textId="77777777" w:rsidR="002D0025" w:rsidRPr="00292222" w:rsidRDefault="002D0025" w:rsidP="001D3A1F">
      <w:pPr>
        <w:numPr>
          <w:ilvl w:val="0"/>
          <w:numId w:val="89"/>
        </w:numPr>
        <w:rPr>
          <w:snapToGrid w:val="0"/>
          <w:color w:val="000000" w:themeColor="text1"/>
        </w:rPr>
      </w:pPr>
      <w:r w:rsidRPr="00292222">
        <w:rPr>
          <w:snapToGrid w:val="0"/>
          <w:color w:val="000000" w:themeColor="text1"/>
        </w:rPr>
        <w:t>de juiste werking van de veiligheidsketens;</w:t>
      </w:r>
    </w:p>
    <w:p w14:paraId="2FCBF1CB" w14:textId="30776641" w:rsidR="002D0025" w:rsidRPr="00292222" w:rsidRDefault="002D0025" w:rsidP="001D3A1F">
      <w:pPr>
        <w:numPr>
          <w:ilvl w:val="0"/>
          <w:numId w:val="89"/>
        </w:numPr>
        <w:rPr>
          <w:snapToGrid w:val="0"/>
          <w:color w:val="000000" w:themeColor="text1"/>
        </w:rPr>
      </w:pPr>
      <w:r w:rsidRPr="00292222">
        <w:rPr>
          <w:snapToGrid w:val="0"/>
          <w:color w:val="000000" w:themeColor="text1"/>
        </w:rPr>
        <w:t xml:space="preserve">de juiste werking van de afstandsturingen en de meldingen van en naar het </w:t>
      </w:r>
      <w:r w:rsidR="003915E2">
        <w:rPr>
          <w:snapToGrid w:val="0"/>
          <w:color w:val="000000" w:themeColor="text1"/>
        </w:rPr>
        <w:t>OBI</w:t>
      </w:r>
      <w:r w:rsidRPr="00292222">
        <w:rPr>
          <w:snapToGrid w:val="0"/>
          <w:color w:val="000000" w:themeColor="text1"/>
        </w:rPr>
        <w:t>.</w:t>
      </w:r>
    </w:p>
    <w:p w14:paraId="3E07CE17" w14:textId="77777777" w:rsidR="002D0025" w:rsidRPr="00292222" w:rsidRDefault="002D0025">
      <w:pPr>
        <w:rPr>
          <w:snapToGrid w:val="0"/>
          <w:color w:val="000000" w:themeColor="text1"/>
        </w:rPr>
      </w:pPr>
    </w:p>
    <w:p w14:paraId="4C7A1DEC" w14:textId="77777777" w:rsidR="002D0025" w:rsidRPr="00292222" w:rsidRDefault="002D0025">
      <w:pPr>
        <w:rPr>
          <w:snapToGrid w:val="0"/>
          <w:color w:val="000000" w:themeColor="text1"/>
        </w:rPr>
      </w:pPr>
    </w:p>
    <w:p w14:paraId="03DAD136" w14:textId="77777777" w:rsidR="002D0025" w:rsidRPr="00292222" w:rsidRDefault="002D0025">
      <w:pPr>
        <w:pStyle w:val="Kop1"/>
        <w:numPr>
          <w:ilvl w:val="0"/>
          <w:numId w:val="3"/>
        </w:numPr>
        <w:rPr>
          <w:color w:val="000000" w:themeColor="text1"/>
          <w:lang w:eastAsia="en-US"/>
        </w:rPr>
      </w:pPr>
      <w:bookmarkStart w:id="167" w:name="_Toc90098072"/>
      <w:bookmarkStart w:id="168" w:name="_Toc286067869"/>
      <w:bookmarkStart w:id="169" w:name="_Ref332786908"/>
      <w:bookmarkStart w:id="170" w:name="_Toc440620201"/>
      <w:r w:rsidRPr="00292222">
        <w:rPr>
          <w:color w:val="000000" w:themeColor="text1"/>
          <w:lang w:eastAsia="en-US"/>
        </w:rPr>
        <w:t>Het aarden van de bovenleiding</w:t>
      </w:r>
      <w:bookmarkEnd w:id="167"/>
      <w:bookmarkEnd w:id="168"/>
      <w:bookmarkEnd w:id="169"/>
      <w:bookmarkEnd w:id="170"/>
    </w:p>
    <w:p w14:paraId="7C98BC5C" w14:textId="77777777" w:rsidR="002D0025" w:rsidRPr="00292222" w:rsidRDefault="002D0025" w:rsidP="001D3A1F">
      <w:pPr>
        <w:numPr>
          <w:ilvl w:val="1"/>
          <w:numId w:val="90"/>
        </w:numPr>
        <w:tabs>
          <w:tab w:val="clear" w:pos="792"/>
          <w:tab w:val="num" w:pos="993"/>
        </w:tabs>
        <w:ind w:left="993" w:hanging="993"/>
        <w:rPr>
          <w:snapToGrid w:val="0"/>
          <w:color w:val="000000" w:themeColor="text1"/>
        </w:rPr>
      </w:pPr>
      <w:r w:rsidRPr="00292222">
        <w:rPr>
          <w:snapToGrid w:val="0"/>
          <w:color w:val="000000" w:themeColor="text1"/>
        </w:rPr>
        <w:t>Aan beide zijden van de werkplek moet een werkaarde worden aangebracht.</w:t>
      </w:r>
    </w:p>
    <w:p w14:paraId="0A7F1B06" w14:textId="77777777" w:rsidR="002D0025" w:rsidRPr="00292222" w:rsidRDefault="002D0025">
      <w:pPr>
        <w:rPr>
          <w:snapToGrid w:val="0"/>
          <w:color w:val="000000" w:themeColor="text1"/>
        </w:rPr>
      </w:pPr>
    </w:p>
    <w:p w14:paraId="493C638F" w14:textId="77777777" w:rsidR="002D0025" w:rsidRPr="00292222" w:rsidRDefault="002D0025" w:rsidP="001D3A1F">
      <w:pPr>
        <w:numPr>
          <w:ilvl w:val="1"/>
          <w:numId w:val="90"/>
        </w:numPr>
        <w:tabs>
          <w:tab w:val="clear" w:pos="792"/>
          <w:tab w:val="num" w:pos="993"/>
        </w:tabs>
        <w:ind w:left="993" w:hanging="993"/>
        <w:rPr>
          <w:snapToGrid w:val="0"/>
          <w:color w:val="000000" w:themeColor="text1"/>
        </w:rPr>
      </w:pPr>
      <w:r w:rsidRPr="00292222">
        <w:rPr>
          <w:snapToGrid w:val="0"/>
          <w:color w:val="000000" w:themeColor="text1"/>
        </w:rPr>
        <w:t xml:space="preserve">De </w:t>
      </w:r>
      <w:r w:rsidRPr="00292222">
        <w:rPr>
          <w:i/>
          <w:snapToGrid w:val="0"/>
          <w:color w:val="000000" w:themeColor="text1"/>
        </w:rPr>
        <w:t xml:space="preserve">werkaarde </w:t>
      </w:r>
      <w:r w:rsidRPr="00292222">
        <w:rPr>
          <w:snapToGrid w:val="0"/>
          <w:color w:val="000000" w:themeColor="text1"/>
        </w:rPr>
        <w:t xml:space="preserve">dient uit een voor dit doel geschikt </w:t>
      </w:r>
      <w:r w:rsidRPr="00292222">
        <w:rPr>
          <w:i/>
          <w:snapToGrid w:val="0"/>
          <w:color w:val="000000" w:themeColor="text1"/>
        </w:rPr>
        <w:t xml:space="preserve">aardingsgarnituur </w:t>
      </w:r>
      <w:r w:rsidRPr="00292222">
        <w:rPr>
          <w:snapToGrid w:val="0"/>
          <w:color w:val="000000" w:themeColor="text1"/>
        </w:rPr>
        <w:t>te bestaan, welke b</w:t>
      </w:r>
      <w:r w:rsidRPr="00292222">
        <w:rPr>
          <w:snapToGrid w:val="0"/>
          <w:color w:val="000000" w:themeColor="text1"/>
        </w:rPr>
        <w:t>e</w:t>
      </w:r>
      <w:r w:rsidRPr="00292222">
        <w:rPr>
          <w:snapToGrid w:val="0"/>
          <w:color w:val="000000" w:themeColor="text1"/>
        </w:rPr>
        <w:t>staat uit een kortsluitvast aardsnoer en bijbehorende kortsluitvaste verbindingen.</w:t>
      </w:r>
    </w:p>
    <w:p w14:paraId="2CC44F80" w14:textId="77777777" w:rsidR="002D0025" w:rsidRPr="00292222" w:rsidRDefault="002D0025">
      <w:pPr>
        <w:rPr>
          <w:snapToGrid w:val="0"/>
          <w:color w:val="000000" w:themeColor="text1"/>
        </w:rPr>
      </w:pPr>
      <w:r w:rsidRPr="00292222">
        <w:rPr>
          <w:snapToGrid w:val="0"/>
          <w:color w:val="000000" w:themeColor="text1"/>
        </w:rPr>
        <w:t>Daarnaast dient men aardingsgarnituren:</w:t>
      </w:r>
    </w:p>
    <w:p w14:paraId="022AA038" w14:textId="77777777" w:rsidR="002D0025" w:rsidRPr="00292222" w:rsidRDefault="002D0025" w:rsidP="001D3A1F">
      <w:pPr>
        <w:numPr>
          <w:ilvl w:val="0"/>
          <w:numId w:val="91"/>
        </w:numPr>
        <w:tabs>
          <w:tab w:val="clear" w:pos="360"/>
          <w:tab w:val="num" w:pos="1352"/>
        </w:tabs>
        <w:ind w:left="1352"/>
        <w:rPr>
          <w:snapToGrid w:val="0"/>
          <w:color w:val="000000" w:themeColor="text1"/>
        </w:rPr>
      </w:pPr>
      <w:r w:rsidRPr="00292222">
        <w:rPr>
          <w:snapToGrid w:val="0"/>
          <w:color w:val="000000" w:themeColor="text1"/>
        </w:rPr>
        <w:t>direct voor en direct na gebruik visueel te controleren op eventuele gebreken en b</w:t>
      </w:r>
      <w:r w:rsidRPr="00292222">
        <w:rPr>
          <w:snapToGrid w:val="0"/>
          <w:color w:val="000000" w:themeColor="text1"/>
        </w:rPr>
        <w:t>e</w:t>
      </w:r>
      <w:r w:rsidRPr="00292222">
        <w:rPr>
          <w:snapToGrid w:val="0"/>
          <w:color w:val="000000" w:themeColor="text1"/>
        </w:rPr>
        <w:t>schadigingen;</w:t>
      </w:r>
    </w:p>
    <w:p w14:paraId="38513918" w14:textId="77777777" w:rsidR="002D0025" w:rsidRPr="00292222" w:rsidRDefault="002D0025" w:rsidP="001D3A1F">
      <w:pPr>
        <w:numPr>
          <w:ilvl w:val="0"/>
          <w:numId w:val="91"/>
        </w:numPr>
        <w:tabs>
          <w:tab w:val="clear" w:pos="360"/>
          <w:tab w:val="num" w:pos="1352"/>
        </w:tabs>
        <w:ind w:left="1352"/>
        <w:rPr>
          <w:snapToGrid w:val="0"/>
          <w:color w:val="000000" w:themeColor="text1"/>
        </w:rPr>
      </w:pPr>
      <w:r w:rsidRPr="00292222">
        <w:rPr>
          <w:snapToGrid w:val="0"/>
          <w:color w:val="000000" w:themeColor="text1"/>
        </w:rPr>
        <w:t>bij het aanbrengen eerst te verbinden met een spoorstaaf die behoort tot het retourci</w:t>
      </w:r>
      <w:r w:rsidRPr="00292222">
        <w:rPr>
          <w:snapToGrid w:val="0"/>
          <w:color w:val="000000" w:themeColor="text1"/>
        </w:rPr>
        <w:t>r</w:t>
      </w:r>
      <w:r w:rsidRPr="00292222">
        <w:rPr>
          <w:snapToGrid w:val="0"/>
          <w:color w:val="000000" w:themeColor="text1"/>
        </w:rPr>
        <w:t>cuit (negatieve pool voedende stroomstelsel) en daarna met de spanningsloze actieve delen;</w:t>
      </w:r>
    </w:p>
    <w:p w14:paraId="1F0822C4" w14:textId="77777777" w:rsidR="002D0025" w:rsidRPr="00292222" w:rsidRDefault="002D0025" w:rsidP="001D3A1F">
      <w:pPr>
        <w:numPr>
          <w:ilvl w:val="0"/>
          <w:numId w:val="91"/>
        </w:numPr>
        <w:tabs>
          <w:tab w:val="clear" w:pos="360"/>
          <w:tab w:val="num" w:pos="1352"/>
        </w:tabs>
        <w:ind w:left="1352"/>
        <w:rPr>
          <w:snapToGrid w:val="0"/>
          <w:color w:val="000000" w:themeColor="text1"/>
        </w:rPr>
      </w:pPr>
      <w:r w:rsidRPr="00292222">
        <w:rPr>
          <w:snapToGrid w:val="0"/>
          <w:color w:val="000000" w:themeColor="text1"/>
        </w:rPr>
        <w:t>met behulp van een aardstok te verbinden met de spanningsloze actieve delen;</w:t>
      </w:r>
    </w:p>
    <w:p w14:paraId="162A89E7" w14:textId="77777777" w:rsidR="002D0025" w:rsidRPr="00292222" w:rsidRDefault="002D0025" w:rsidP="001D3A1F">
      <w:pPr>
        <w:numPr>
          <w:ilvl w:val="0"/>
          <w:numId w:val="91"/>
        </w:numPr>
        <w:tabs>
          <w:tab w:val="clear" w:pos="360"/>
          <w:tab w:val="num" w:pos="1352"/>
        </w:tabs>
        <w:ind w:left="1352"/>
        <w:rPr>
          <w:snapToGrid w:val="0"/>
          <w:color w:val="000000" w:themeColor="text1"/>
        </w:rPr>
      </w:pPr>
      <w:r w:rsidRPr="00292222">
        <w:rPr>
          <w:snapToGrid w:val="0"/>
          <w:color w:val="000000" w:themeColor="text1"/>
        </w:rPr>
        <w:t xml:space="preserve">niet meer te gebruiken indien ze met een </w:t>
      </w:r>
      <w:r w:rsidRPr="00292222">
        <w:rPr>
          <w:i/>
          <w:snapToGrid w:val="0"/>
          <w:color w:val="000000" w:themeColor="text1"/>
        </w:rPr>
        <w:t xml:space="preserve">kortsluitstroom </w:t>
      </w:r>
      <w:r w:rsidRPr="00292222">
        <w:rPr>
          <w:snapToGrid w:val="0"/>
          <w:color w:val="000000" w:themeColor="text1"/>
        </w:rPr>
        <w:t>zijn belast;</w:t>
      </w:r>
    </w:p>
    <w:p w14:paraId="207C0489" w14:textId="00839132" w:rsidR="002D0025" w:rsidRPr="00292222" w:rsidRDefault="002D0025" w:rsidP="00A56F47">
      <w:pPr>
        <w:numPr>
          <w:ilvl w:val="0"/>
          <w:numId w:val="91"/>
        </w:numPr>
        <w:tabs>
          <w:tab w:val="clear" w:pos="360"/>
          <w:tab w:val="num" w:pos="1352"/>
        </w:tabs>
        <w:ind w:left="1352"/>
        <w:rPr>
          <w:snapToGrid w:val="0"/>
          <w:color w:val="000000" w:themeColor="text1"/>
        </w:rPr>
      </w:pPr>
      <w:r w:rsidRPr="00292222">
        <w:rPr>
          <w:snapToGrid w:val="0"/>
          <w:color w:val="000000" w:themeColor="text1"/>
        </w:rPr>
        <w:t>alleen parallel te schakelen als</w:t>
      </w:r>
      <w:r w:rsidR="00884F34" w:rsidRPr="00884F34">
        <w:rPr>
          <w:snapToGrid w:val="0"/>
          <w:color w:val="000000" w:themeColor="text1"/>
        </w:rPr>
        <w:t xml:space="preserve"> </w:t>
      </w:r>
      <w:r w:rsidR="00884F34">
        <w:rPr>
          <w:snapToGrid w:val="0"/>
          <w:color w:val="000000" w:themeColor="text1"/>
        </w:rPr>
        <w:t xml:space="preserve">alle snoeren </w:t>
      </w:r>
      <w:r w:rsidR="0032652D">
        <w:rPr>
          <w:snapToGrid w:val="0"/>
          <w:color w:val="000000" w:themeColor="text1"/>
        </w:rPr>
        <w:t xml:space="preserve">(elektrisch) </w:t>
      </w:r>
      <w:r w:rsidR="00884F34">
        <w:rPr>
          <w:snapToGrid w:val="0"/>
          <w:color w:val="000000" w:themeColor="text1"/>
        </w:rPr>
        <w:t>equivalent zijn</w:t>
      </w:r>
      <w:r w:rsidR="00884F34" w:rsidRPr="00292222">
        <w:rPr>
          <w:snapToGrid w:val="0"/>
          <w:color w:val="000000" w:themeColor="text1"/>
        </w:rPr>
        <w:t>.</w:t>
      </w:r>
      <w:r w:rsidR="00304BDC">
        <w:rPr>
          <w:snapToGrid w:val="0"/>
          <w:color w:val="000000" w:themeColor="text1"/>
        </w:rPr>
        <w:t xml:space="preserve"> </w:t>
      </w:r>
    </w:p>
    <w:p w14:paraId="50C6B17E" w14:textId="77777777" w:rsidR="002D0025" w:rsidRPr="00292222" w:rsidRDefault="002D0025">
      <w:pPr>
        <w:rPr>
          <w:snapToGrid w:val="0"/>
          <w:color w:val="000000" w:themeColor="text1"/>
        </w:rPr>
      </w:pPr>
    </w:p>
    <w:p w14:paraId="719411AD" w14:textId="77777777" w:rsidR="002D0025" w:rsidRPr="00292222" w:rsidRDefault="002D0025" w:rsidP="001D3A1F">
      <w:pPr>
        <w:numPr>
          <w:ilvl w:val="1"/>
          <w:numId w:val="90"/>
        </w:numPr>
        <w:tabs>
          <w:tab w:val="clear" w:pos="792"/>
          <w:tab w:val="num" w:pos="993"/>
        </w:tabs>
        <w:ind w:left="993" w:hanging="993"/>
        <w:rPr>
          <w:snapToGrid w:val="0"/>
          <w:color w:val="000000" w:themeColor="text1"/>
        </w:rPr>
      </w:pPr>
      <w:r w:rsidRPr="00292222">
        <w:rPr>
          <w:snapToGrid w:val="0"/>
          <w:color w:val="000000" w:themeColor="text1"/>
        </w:rPr>
        <w:t>Aardingsgarnituren dienen te voldoen aan de eisen die aan aardingsgarnituren worden gesteld. Deze eisen staan onder andere in de desbetreffende specificaties van ProRail.</w:t>
      </w:r>
    </w:p>
    <w:p w14:paraId="5877110F" w14:textId="77777777" w:rsidR="002D0025" w:rsidRPr="00292222" w:rsidRDefault="002D0025">
      <w:pPr>
        <w:rPr>
          <w:snapToGrid w:val="0"/>
          <w:color w:val="000000" w:themeColor="text1"/>
        </w:rPr>
      </w:pPr>
    </w:p>
    <w:p w14:paraId="6AD645FC" w14:textId="77777777" w:rsidR="002D0025" w:rsidRPr="00292222" w:rsidRDefault="002D0025" w:rsidP="001D3A1F">
      <w:pPr>
        <w:numPr>
          <w:ilvl w:val="1"/>
          <w:numId w:val="90"/>
        </w:numPr>
        <w:tabs>
          <w:tab w:val="clear" w:pos="792"/>
          <w:tab w:val="num" w:pos="993"/>
        </w:tabs>
        <w:ind w:left="993" w:hanging="993"/>
        <w:rPr>
          <w:snapToGrid w:val="0"/>
          <w:color w:val="000000" w:themeColor="text1"/>
        </w:rPr>
      </w:pPr>
      <w:r w:rsidRPr="00292222">
        <w:rPr>
          <w:snapToGrid w:val="0"/>
          <w:color w:val="000000" w:themeColor="text1"/>
        </w:rPr>
        <w:t xml:space="preserve">De </w:t>
      </w:r>
      <w:r w:rsidRPr="00292222">
        <w:rPr>
          <w:i/>
          <w:snapToGrid w:val="0"/>
          <w:color w:val="000000" w:themeColor="text1"/>
        </w:rPr>
        <w:t xml:space="preserve">werkaarde(s) </w:t>
      </w:r>
      <w:r w:rsidRPr="00292222">
        <w:rPr>
          <w:snapToGrid w:val="0"/>
          <w:color w:val="000000" w:themeColor="text1"/>
        </w:rPr>
        <w:t>moet(en) vanaf de werkplek “zichtbaar” zijn.</w:t>
      </w:r>
    </w:p>
    <w:p w14:paraId="3947D713" w14:textId="77777777" w:rsidR="002D0025" w:rsidRPr="00292222" w:rsidRDefault="002D0025">
      <w:pPr>
        <w:rPr>
          <w:snapToGrid w:val="0"/>
          <w:color w:val="000000" w:themeColor="text1"/>
        </w:rPr>
      </w:pPr>
    </w:p>
    <w:p w14:paraId="1412B791" w14:textId="77777777" w:rsidR="002D0025" w:rsidRPr="00292222" w:rsidRDefault="002D0025" w:rsidP="001D3A1F">
      <w:pPr>
        <w:numPr>
          <w:ilvl w:val="1"/>
          <w:numId w:val="90"/>
        </w:numPr>
        <w:tabs>
          <w:tab w:val="clear" w:pos="792"/>
          <w:tab w:val="num" w:pos="993"/>
        </w:tabs>
        <w:ind w:left="993" w:hanging="993"/>
        <w:rPr>
          <w:snapToGrid w:val="0"/>
          <w:color w:val="000000" w:themeColor="text1"/>
        </w:rPr>
      </w:pPr>
      <w:r w:rsidRPr="00292222">
        <w:rPr>
          <w:snapToGrid w:val="0"/>
          <w:color w:val="000000" w:themeColor="text1"/>
        </w:rPr>
        <w:t xml:space="preserve">De </w:t>
      </w:r>
      <w:r w:rsidRPr="00292222">
        <w:rPr>
          <w:i/>
          <w:snapToGrid w:val="0"/>
          <w:color w:val="000000" w:themeColor="text1"/>
        </w:rPr>
        <w:t xml:space="preserve">werkaarde </w:t>
      </w:r>
      <w:r w:rsidRPr="00292222">
        <w:rPr>
          <w:snapToGrid w:val="0"/>
          <w:color w:val="000000" w:themeColor="text1"/>
        </w:rPr>
        <w:t>dient te worden aangebracht aan alle kanten vanwaar invoeding mogelijk is.</w:t>
      </w:r>
    </w:p>
    <w:p w14:paraId="2D18E9FA" w14:textId="77777777" w:rsidR="002D0025" w:rsidRPr="00292222" w:rsidRDefault="002D0025">
      <w:pPr>
        <w:rPr>
          <w:snapToGrid w:val="0"/>
          <w:color w:val="000000" w:themeColor="text1"/>
        </w:rPr>
      </w:pPr>
    </w:p>
    <w:p w14:paraId="2FD4ED6B" w14:textId="77777777" w:rsidR="002D0025" w:rsidRPr="00292222" w:rsidRDefault="002D0025" w:rsidP="001D3A1F">
      <w:pPr>
        <w:numPr>
          <w:ilvl w:val="1"/>
          <w:numId w:val="90"/>
        </w:numPr>
        <w:tabs>
          <w:tab w:val="clear" w:pos="792"/>
          <w:tab w:val="num" w:pos="993"/>
        </w:tabs>
        <w:ind w:left="993" w:hanging="993"/>
        <w:rPr>
          <w:snapToGrid w:val="0"/>
          <w:color w:val="000000" w:themeColor="text1"/>
        </w:rPr>
      </w:pPr>
      <w:bookmarkStart w:id="171" w:name="_Ref332717415"/>
      <w:r w:rsidRPr="00292222">
        <w:rPr>
          <w:snapToGrid w:val="0"/>
          <w:color w:val="000000" w:themeColor="text1"/>
        </w:rPr>
        <w:t xml:space="preserve">Er moeten </w:t>
      </w:r>
      <w:r w:rsidRPr="00292222">
        <w:rPr>
          <w:snapToGrid w:val="0"/>
          <w:color w:val="000000" w:themeColor="text1"/>
          <w:u w:val="single"/>
        </w:rPr>
        <w:t>extra</w:t>
      </w:r>
      <w:r w:rsidRPr="00292222">
        <w:rPr>
          <w:snapToGrid w:val="0"/>
          <w:color w:val="000000" w:themeColor="text1"/>
        </w:rPr>
        <w:t xml:space="preserve"> </w:t>
      </w:r>
      <w:r w:rsidRPr="00292222">
        <w:rPr>
          <w:i/>
          <w:snapToGrid w:val="0"/>
          <w:color w:val="000000" w:themeColor="text1"/>
        </w:rPr>
        <w:t xml:space="preserve">werkaardes </w:t>
      </w:r>
      <w:r w:rsidRPr="00292222">
        <w:rPr>
          <w:snapToGrid w:val="0"/>
          <w:color w:val="000000" w:themeColor="text1"/>
        </w:rPr>
        <w:t>worden aangebracht indien:</w:t>
      </w:r>
      <w:bookmarkEnd w:id="171"/>
    </w:p>
    <w:p w14:paraId="16A4F44C" w14:textId="77777777" w:rsidR="002D0025" w:rsidRPr="00292222" w:rsidRDefault="002D0025" w:rsidP="001D3A1F">
      <w:pPr>
        <w:numPr>
          <w:ilvl w:val="0"/>
          <w:numId w:val="92"/>
        </w:numPr>
        <w:rPr>
          <w:snapToGrid w:val="0"/>
          <w:color w:val="000000" w:themeColor="text1"/>
        </w:rPr>
      </w:pPr>
      <w:bookmarkStart w:id="172" w:name="_Ref332717410"/>
      <w:r w:rsidRPr="00292222">
        <w:rPr>
          <w:snapToGrid w:val="0"/>
          <w:color w:val="000000" w:themeColor="text1"/>
        </w:rPr>
        <w:t xml:space="preserve">de schakeling niet (meer) selectief is </w:t>
      </w:r>
      <w:r w:rsidR="00C20749">
        <w:rPr>
          <w:snapToGrid w:val="0"/>
          <w:color w:val="000000" w:themeColor="text1"/>
        </w:rPr>
        <w:t xml:space="preserve">beveiligd </w:t>
      </w:r>
      <w:r w:rsidRPr="00292222">
        <w:rPr>
          <w:snapToGrid w:val="0"/>
          <w:color w:val="000000" w:themeColor="text1"/>
        </w:rPr>
        <w:t>door aanpassingen in de elektrische configuratie van de voedingssectie ten behoeve van uit te voeren werkzaamheden;</w:t>
      </w:r>
      <w:bookmarkEnd w:id="172"/>
    </w:p>
    <w:p w14:paraId="513CB397" w14:textId="77777777" w:rsidR="002D0025" w:rsidRPr="00292222" w:rsidRDefault="00B753DB" w:rsidP="001D3A1F">
      <w:pPr>
        <w:numPr>
          <w:ilvl w:val="0"/>
          <w:numId w:val="92"/>
        </w:numPr>
        <w:rPr>
          <w:snapToGrid w:val="0"/>
          <w:color w:val="000000" w:themeColor="text1"/>
        </w:rPr>
      </w:pPr>
      <w:r>
        <w:rPr>
          <w:snapToGrid w:val="0"/>
          <w:color w:val="000000" w:themeColor="text1"/>
        </w:rPr>
        <w:t>de aanraakspanningen door elektromagnetische inkoppeling vanuit een hoogspa</w:t>
      </w:r>
      <w:r>
        <w:rPr>
          <w:snapToGrid w:val="0"/>
          <w:color w:val="000000" w:themeColor="text1"/>
        </w:rPr>
        <w:t>n</w:t>
      </w:r>
      <w:r>
        <w:rPr>
          <w:snapToGrid w:val="0"/>
          <w:color w:val="000000" w:themeColor="text1"/>
        </w:rPr>
        <w:t>ningslijn of parallel 25kV-spoorlijn te hoog kan worden</w:t>
      </w:r>
      <w:r w:rsidR="002D0025" w:rsidRPr="00292222">
        <w:rPr>
          <w:snapToGrid w:val="0"/>
          <w:color w:val="000000" w:themeColor="text1"/>
        </w:rPr>
        <w:t>;</w:t>
      </w:r>
    </w:p>
    <w:p w14:paraId="20C29999" w14:textId="77777777" w:rsidR="002D0025" w:rsidRPr="00292222" w:rsidRDefault="002D0025" w:rsidP="001D3A1F">
      <w:pPr>
        <w:numPr>
          <w:ilvl w:val="0"/>
          <w:numId w:val="92"/>
        </w:numPr>
        <w:rPr>
          <w:snapToGrid w:val="0"/>
          <w:color w:val="000000" w:themeColor="text1"/>
        </w:rPr>
      </w:pPr>
      <w:r w:rsidRPr="00292222">
        <w:rPr>
          <w:snapToGrid w:val="0"/>
          <w:color w:val="000000" w:themeColor="text1"/>
        </w:rPr>
        <w:t>voeding slechts van één kant mogelijk is.</w:t>
      </w:r>
    </w:p>
    <w:p w14:paraId="648B5214" w14:textId="77777777" w:rsidR="002D0025" w:rsidRPr="00292222" w:rsidRDefault="002D0025">
      <w:pPr>
        <w:rPr>
          <w:snapToGrid w:val="0"/>
          <w:color w:val="000000" w:themeColor="text1"/>
        </w:rPr>
      </w:pPr>
    </w:p>
    <w:p w14:paraId="4FD8BEC1" w14:textId="5265D8CB" w:rsidR="002D0025" w:rsidRPr="00292222" w:rsidRDefault="002D0025" w:rsidP="00292222">
      <w:pPr>
        <w:ind w:left="1560" w:hanging="567"/>
        <w:rPr>
          <w:snapToGrid w:val="0"/>
          <w:color w:val="000000" w:themeColor="text1"/>
        </w:rPr>
      </w:pPr>
      <w:r w:rsidRPr="00292222">
        <w:rPr>
          <w:snapToGrid w:val="0"/>
          <w:color w:val="000000" w:themeColor="text1"/>
        </w:rPr>
        <w:t>Ad A.</w:t>
      </w:r>
      <w:r w:rsidRPr="00292222">
        <w:rPr>
          <w:snapToGrid w:val="0"/>
          <w:color w:val="000000" w:themeColor="text1"/>
        </w:rPr>
        <w:tab/>
        <w:t xml:space="preserve">De </w:t>
      </w:r>
      <w:r w:rsidRPr="00292222">
        <w:rPr>
          <w:i/>
          <w:snapToGrid w:val="0"/>
          <w:color w:val="000000" w:themeColor="text1"/>
        </w:rPr>
        <w:t xml:space="preserve">primaire </w:t>
      </w:r>
      <w:r w:rsidRPr="00292222">
        <w:rPr>
          <w:snapToGrid w:val="0"/>
          <w:color w:val="000000" w:themeColor="text1"/>
        </w:rPr>
        <w:t xml:space="preserve">functie van een </w:t>
      </w:r>
      <w:r w:rsidRPr="00292222">
        <w:rPr>
          <w:i/>
          <w:snapToGrid w:val="0"/>
          <w:color w:val="000000" w:themeColor="text1"/>
        </w:rPr>
        <w:t xml:space="preserve">werkaarde </w:t>
      </w:r>
      <w:r w:rsidRPr="00292222">
        <w:rPr>
          <w:snapToGrid w:val="0"/>
          <w:color w:val="000000" w:themeColor="text1"/>
        </w:rPr>
        <w:t xml:space="preserve">in de bovenleiding is het </w:t>
      </w:r>
      <w:r w:rsidR="00ED7EF0">
        <w:rPr>
          <w:snapToGrid w:val="0"/>
          <w:color w:val="000000" w:themeColor="text1"/>
        </w:rPr>
        <w:t xml:space="preserve">laten </w:t>
      </w:r>
      <w:r w:rsidRPr="00292222">
        <w:rPr>
          <w:snapToGrid w:val="0"/>
          <w:color w:val="000000" w:themeColor="text1"/>
        </w:rPr>
        <w:t>aanspreken van de beveiliging, ten gevolge van de kortsluitstroom, indien er op de installatie o</w:t>
      </w:r>
      <w:r w:rsidRPr="00292222">
        <w:rPr>
          <w:snapToGrid w:val="0"/>
          <w:color w:val="000000" w:themeColor="text1"/>
        </w:rPr>
        <w:t>n</w:t>
      </w:r>
      <w:r w:rsidRPr="00292222">
        <w:rPr>
          <w:snapToGrid w:val="0"/>
          <w:color w:val="000000" w:themeColor="text1"/>
        </w:rPr>
        <w:t xml:space="preserve">verwacht spanning wordt ingeschakeld of er door een </w:t>
      </w:r>
      <w:r w:rsidRPr="00292222">
        <w:rPr>
          <w:i/>
          <w:snapToGrid w:val="0"/>
          <w:color w:val="000000" w:themeColor="text1"/>
        </w:rPr>
        <w:t xml:space="preserve">fout </w:t>
      </w:r>
      <w:r w:rsidRPr="00292222">
        <w:rPr>
          <w:snapToGrid w:val="0"/>
          <w:color w:val="000000" w:themeColor="text1"/>
        </w:rPr>
        <w:t>onverwachts spanning op de installatie wordt geschakeld. Als gevolg van aanpassingen in de elektrische co</w:t>
      </w:r>
      <w:r w:rsidRPr="00292222">
        <w:rPr>
          <w:snapToGrid w:val="0"/>
          <w:color w:val="000000" w:themeColor="text1"/>
        </w:rPr>
        <w:t>n</w:t>
      </w:r>
      <w:r w:rsidRPr="00292222">
        <w:rPr>
          <w:snapToGrid w:val="0"/>
          <w:color w:val="000000" w:themeColor="text1"/>
        </w:rPr>
        <w:t>figuratie van de voedingssectie, noodzakelijk voor het uitvoeren van werkzaamh</w:t>
      </w:r>
      <w:r w:rsidRPr="00292222">
        <w:rPr>
          <w:snapToGrid w:val="0"/>
          <w:color w:val="000000" w:themeColor="text1"/>
        </w:rPr>
        <w:t>e</w:t>
      </w:r>
      <w:r w:rsidRPr="00292222">
        <w:rPr>
          <w:snapToGrid w:val="0"/>
          <w:color w:val="000000" w:themeColor="text1"/>
        </w:rPr>
        <w:t>den, kan de schakeling niet (meer) selectief zijn</w:t>
      </w:r>
      <w:r w:rsidR="00C20749">
        <w:rPr>
          <w:snapToGrid w:val="0"/>
          <w:color w:val="000000" w:themeColor="text1"/>
        </w:rPr>
        <w:t xml:space="preserve"> beveiligd</w:t>
      </w:r>
      <w:r w:rsidRPr="00292222">
        <w:rPr>
          <w:snapToGrid w:val="0"/>
          <w:color w:val="000000" w:themeColor="text1"/>
        </w:rPr>
        <w:t xml:space="preserve">. </w:t>
      </w:r>
      <w:r w:rsidR="00ED7EF0">
        <w:rPr>
          <w:snapToGrid w:val="0"/>
          <w:color w:val="000000" w:themeColor="text1"/>
        </w:rPr>
        <w:t xml:space="preserve">De beveiligingssetting van de snelschakelaar past in dat geval dan niet meer bij de maximale weerstand van het kortsluitcircuit. </w:t>
      </w:r>
      <w:r w:rsidRPr="00292222">
        <w:rPr>
          <w:snapToGrid w:val="0"/>
          <w:color w:val="000000" w:themeColor="text1"/>
        </w:rPr>
        <w:t xml:space="preserve">In verband </w:t>
      </w:r>
      <w:r w:rsidR="00ED7EF0">
        <w:rPr>
          <w:snapToGrid w:val="0"/>
          <w:color w:val="000000" w:themeColor="text1"/>
        </w:rPr>
        <w:t>met het risico</w:t>
      </w:r>
      <w:r w:rsidR="00ED7EF0" w:rsidRPr="00292222">
        <w:rPr>
          <w:snapToGrid w:val="0"/>
          <w:color w:val="000000" w:themeColor="text1"/>
        </w:rPr>
        <w:t xml:space="preserve"> </w:t>
      </w:r>
      <w:r w:rsidR="00ED7EF0">
        <w:rPr>
          <w:snapToGrid w:val="0"/>
          <w:color w:val="000000" w:themeColor="text1"/>
        </w:rPr>
        <w:t>van een niet-werkende kortsluitbeveil</w:t>
      </w:r>
      <w:r w:rsidR="00ED7EF0">
        <w:rPr>
          <w:snapToGrid w:val="0"/>
          <w:color w:val="000000" w:themeColor="text1"/>
        </w:rPr>
        <w:t>i</w:t>
      </w:r>
      <w:r w:rsidR="00ED7EF0">
        <w:rPr>
          <w:snapToGrid w:val="0"/>
          <w:color w:val="000000" w:themeColor="text1"/>
        </w:rPr>
        <w:t xml:space="preserve">ging </w:t>
      </w:r>
      <w:r w:rsidRPr="00292222">
        <w:rPr>
          <w:snapToGrid w:val="0"/>
          <w:color w:val="000000" w:themeColor="text1"/>
        </w:rPr>
        <w:t>moet de</w:t>
      </w:r>
      <w:r w:rsidRPr="00292222">
        <w:rPr>
          <w:i/>
          <w:snapToGrid w:val="0"/>
          <w:color w:val="000000" w:themeColor="text1"/>
        </w:rPr>
        <w:t xml:space="preserve"> werkverantwoordelijke,</w:t>
      </w:r>
      <w:r w:rsidRPr="00292222">
        <w:rPr>
          <w:snapToGrid w:val="0"/>
          <w:color w:val="000000" w:themeColor="text1"/>
        </w:rPr>
        <w:t xml:space="preserve"> in voorbereiding op de werkzaamheden, o</w:t>
      </w:r>
      <w:r w:rsidRPr="00292222">
        <w:rPr>
          <w:snapToGrid w:val="0"/>
          <w:color w:val="000000" w:themeColor="text1"/>
        </w:rPr>
        <w:t>n</w:t>
      </w:r>
      <w:r w:rsidRPr="00292222">
        <w:rPr>
          <w:snapToGrid w:val="0"/>
          <w:color w:val="000000" w:themeColor="text1"/>
        </w:rPr>
        <w:t xml:space="preserve">derzoeken of de schakeling gewijzigd moet worden om de selectiviteit te garanderen of dat er een extra </w:t>
      </w:r>
      <w:r w:rsidRPr="00292222">
        <w:rPr>
          <w:i/>
          <w:snapToGrid w:val="0"/>
          <w:color w:val="000000" w:themeColor="text1"/>
        </w:rPr>
        <w:t xml:space="preserve">werkaarde </w:t>
      </w:r>
      <w:r w:rsidRPr="00292222">
        <w:rPr>
          <w:snapToGrid w:val="0"/>
          <w:color w:val="000000" w:themeColor="text1"/>
        </w:rPr>
        <w:t xml:space="preserve">moet worden aangebracht. De </w:t>
      </w:r>
      <w:r w:rsidRPr="00292222">
        <w:rPr>
          <w:i/>
          <w:snapToGrid w:val="0"/>
          <w:color w:val="000000" w:themeColor="text1"/>
        </w:rPr>
        <w:t xml:space="preserve">werkaarde </w:t>
      </w:r>
      <w:r w:rsidRPr="00292222">
        <w:rPr>
          <w:snapToGrid w:val="0"/>
          <w:color w:val="000000" w:themeColor="text1"/>
        </w:rPr>
        <w:t>dient dan zo dicht mogelijk bij het punt te worden aangebracht vanwaar invoeding mogelijk is.</w:t>
      </w:r>
      <w:r w:rsidR="00806A9E">
        <w:rPr>
          <w:snapToGrid w:val="0"/>
          <w:color w:val="000000" w:themeColor="text1"/>
        </w:rPr>
        <w:br/>
      </w:r>
      <w:r w:rsidR="00806A9E">
        <w:rPr>
          <w:snapToGrid w:val="0"/>
          <w:color w:val="000000" w:themeColor="text1"/>
        </w:rPr>
        <w:br/>
      </w:r>
      <w:r w:rsidR="00806A9E" w:rsidRPr="00292222">
        <w:rPr>
          <w:b/>
          <w:snapToGrid w:val="0"/>
          <w:color w:val="000000" w:themeColor="text1"/>
        </w:rPr>
        <w:t>Aandachtspunt:</w:t>
      </w:r>
      <w:r w:rsidR="002F3123" w:rsidRPr="00292222">
        <w:rPr>
          <w:b/>
          <w:snapToGrid w:val="0"/>
          <w:color w:val="000000" w:themeColor="text1"/>
        </w:rPr>
        <w:br/>
      </w:r>
      <w:r w:rsidR="00806A9E">
        <w:rPr>
          <w:snapToGrid w:val="0"/>
          <w:color w:val="000000" w:themeColor="text1"/>
        </w:rPr>
        <w:t xml:space="preserve">Snelschakelaars hebben allemaal hun eigen individuele beveiligingsinstelling </w:t>
      </w:r>
      <w:r w:rsidR="00180977">
        <w:rPr>
          <w:snapToGrid w:val="0"/>
          <w:color w:val="000000" w:themeColor="text1"/>
        </w:rPr>
        <w:t xml:space="preserve">voor kortsluiting </w:t>
      </w:r>
      <w:r w:rsidR="00806A9E">
        <w:rPr>
          <w:snapToGrid w:val="0"/>
          <w:color w:val="000000" w:themeColor="text1"/>
        </w:rPr>
        <w:t xml:space="preserve">die precies </w:t>
      </w:r>
      <w:r w:rsidR="00180977">
        <w:rPr>
          <w:snapToGrid w:val="0"/>
          <w:color w:val="000000" w:themeColor="text1"/>
        </w:rPr>
        <w:t xml:space="preserve">is afgestemd op </w:t>
      </w:r>
      <w:r w:rsidR="006C60B0">
        <w:rPr>
          <w:snapToGrid w:val="0"/>
          <w:color w:val="000000" w:themeColor="text1"/>
        </w:rPr>
        <w:t xml:space="preserve">de </w:t>
      </w:r>
      <w:r w:rsidR="00ED7EF0">
        <w:rPr>
          <w:snapToGrid w:val="0"/>
          <w:color w:val="000000" w:themeColor="text1"/>
        </w:rPr>
        <w:t>circuitweerstand</w:t>
      </w:r>
      <w:r w:rsidR="006C60B0">
        <w:rPr>
          <w:snapToGrid w:val="0"/>
          <w:color w:val="000000" w:themeColor="text1"/>
        </w:rPr>
        <w:t xml:space="preserve"> van de </w:t>
      </w:r>
      <w:r w:rsidR="00806A9E">
        <w:rPr>
          <w:snapToGrid w:val="0"/>
          <w:color w:val="000000" w:themeColor="text1"/>
        </w:rPr>
        <w:t>eigen voeding</w:t>
      </w:r>
      <w:r w:rsidR="00806A9E">
        <w:rPr>
          <w:snapToGrid w:val="0"/>
          <w:color w:val="000000" w:themeColor="text1"/>
        </w:rPr>
        <w:t>s</w:t>
      </w:r>
      <w:r w:rsidR="00806A9E">
        <w:rPr>
          <w:snapToGrid w:val="0"/>
          <w:color w:val="000000" w:themeColor="text1"/>
        </w:rPr>
        <w:t>sectie.</w:t>
      </w:r>
      <w:r w:rsidR="00CA5E3C">
        <w:rPr>
          <w:snapToGrid w:val="0"/>
          <w:color w:val="000000" w:themeColor="text1"/>
        </w:rPr>
        <w:t xml:space="preserve"> De </w:t>
      </w:r>
      <w:r w:rsidR="00180977">
        <w:rPr>
          <w:snapToGrid w:val="0"/>
          <w:color w:val="000000" w:themeColor="text1"/>
        </w:rPr>
        <w:t>beveiligings</w:t>
      </w:r>
      <w:r w:rsidR="00CA5E3C">
        <w:rPr>
          <w:snapToGrid w:val="0"/>
          <w:color w:val="000000" w:themeColor="text1"/>
        </w:rPr>
        <w:t xml:space="preserve">instelling van snelschakelaars </w:t>
      </w:r>
      <w:r w:rsidR="00180977">
        <w:rPr>
          <w:snapToGrid w:val="0"/>
          <w:color w:val="000000" w:themeColor="text1"/>
        </w:rPr>
        <w:t>is dus onderling afwijkend en daarmee ook het dekkingsgebied</w:t>
      </w:r>
      <w:r w:rsidR="00CA5E3C">
        <w:rPr>
          <w:snapToGrid w:val="0"/>
          <w:color w:val="000000" w:themeColor="text1"/>
        </w:rPr>
        <w:t>.</w:t>
      </w:r>
      <w:r w:rsidR="00BD5F85">
        <w:rPr>
          <w:snapToGrid w:val="0"/>
          <w:color w:val="000000" w:themeColor="text1"/>
        </w:rPr>
        <w:t xml:space="preserve"> </w:t>
      </w:r>
      <w:r w:rsidR="00180977">
        <w:rPr>
          <w:snapToGrid w:val="0"/>
          <w:color w:val="000000" w:themeColor="text1"/>
        </w:rPr>
        <w:br/>
      </w:r>
      <w:r w:rsidR="00180977">
        <w:rPr>
          <w:snapToGrid w:val="0"/>
          <w:color w:val="000000" w:themeColor="text1"/>
        </w:rPr>
        <w:br/>
      </w:r>
      <w:r w:rsidR="00D95079">
        <w:rPr>
          <w:snapToGrid w:val="0"/>
          <w:color w:val="000000" w:themeColor="text1"/>
        </w:rPr>
        <w:t>In de situatie dat een voedingssectie voor werkzaamheden spanningsloos is g</w:t>
      </w:r>
      <w:r w:rsidR="00D95079">
        <w:rPr>
          <w:snapToGrid w:val="0"/>
          <w:color w:val="000000" w:themeColor="text1"/>
        </w:rPr>
        <w:t>e</w:t>
      </w:r>
      <w:r w:rsidR="00D95079">
        <w:rPr>
          <w:snapToGrid w:val="0"/>
          <w:color w:val="000000" w:themeColor="text1"/>
        </w:rPr>
        <w:t xml:space="preserve">maakt en geaard en er wordt onbedoeld een overbrugging gemaakt met een </w:t>
      </w:r>
      <w:r w:rsidR="00180977">
        <w:rPr>
          <w:snapToGrid w:val="0"/>
          <w:color w:val="000000" w:themeColor="text1"/>
        </w:rPr>
        <w:t>aa</w:t>
      </w:r>
      <w:r w:rsidR="00180977">
        <w:rPr>
          <w:snapToGrid w:val="0"/>
          <w:color w:val="000000" w:themeColor="text1"/>
        </w:rPr>
        <w:t>n</w:t>
      </w:r>
      <w:r w:rsidR="00180977">
        <w:rPr>
          <w:snapToGrid w:val="0"/>
          <w:color w:val="000000" w:themeColor="text1"/>
        </w:rPr>
        <w:t>grenzende</w:t>
      </w:r>
      <w:r w:rsidR="00D95079">
        <w:rPr>
          <w:snapToGrid w:val="0"/>
          <w:color w:val="000000" w:themeColor="text1"/>
        </w:rPr>
        <w:t xml:space="preserve"> spanning</w:t>
      </w:r>
      <w:r w:rsidR="00ED7EF0">
        <w:rPr>
          <w:snapToGrid w:val="0"/>
          <w:color w:val="000000" w:themeColor="text1"/>
        </w:rPr>
        <w:t xml:space="preserve"> </w:t>
      </w:r>
      <w:r w:rsidR="00D95079">
        <w:rPr>
          <w:snapToGrid w:val="0"/>
          <w:color w:val="000000" w:themeColor="text1"/>
        </w:rPr>
        <w:t>voerende voedingssectie (bijvoorbeeld door spanning-aarde ri</w:t>
      </w:r>
      <w:r w:rsidR="00D95079">
        <w:rPr>
          <w:snapToGrid w:val="0"/>
          <w:color w:val="000000" w:themeColor="text1"/>
        </w:rPr>
        <w:t>j</w:t>
      </w:r>
      <w:r w:rsidR="00D95079">
        <w:rPr>
          <w:snapToGrid w:val="0"/>
          <w:color w:val="000000" w:themeColor="text1"/>
        </w:rPr>
        <w:t>den), is het maar de vraag of de snelschakelaars van de aangrenzende voeding</w:t>
      </w:r>
      <w:r w:rsidR="00D95079">
        <w:rPr>
          <w:snapToGrid w:val="0"/>
          <w:color w:val="000000" w:themeColor="text1"/>
        </w:rPr>
        <w:t>s</w:t>
      </w:r>
      <w:r w:rsidR="00D95079">
        <w:rPr>
          <w:snapToGrid w:val="0"/>
          <w:color w:val="000000" w:themeColor="text1"/>
        </w:rPr>
        <w:t xml:space="preserve">sectie </w:t>
      </w:r>
      <w:r w:rsidR="00180977">
        <w:rPr>
          <w:snapToGrid w:val="0"/>
          <w:color w:val="000000" w:themeColor="text1"/>
        </w:rPr>
        <w:t>de kortsluiting</w:t>
      </w:r>
      <w:r w:rsidR="00D95079">
        <w:rPr>
          <w:snapToGrid w:val="0"/>
          <w:color w:val="000000" w:themeColor="text1"/>
        </w:rPr>
        <w:t xml:space="preserve"> </w:t>
      </w:r>
      <w:r w:rsidR="006C60B0">
        <w:rPr>
          <w:snapToGrid w:val="0"/>
          <w:color w:val="000000" w:themeColor="text1"/>
        </w:rPr>
        <w:t>detecteren en</w:t>
      </w:r>
      <w:r w:rsidR="00180977">
        <w:rPr>
          <w:snapToGrid w:val="0"/>
          <w:color w:val="000000" w:themeColor="text1"/>
        </w:rPr>
        <w:t xml:space="preserve"> </w:t>
      </w:r>
      <w:r w:rsidR="00D95079">
        <w:rPr>
          <w:snapToGrid w:val="0"/>
          <w:color w:val="000000" w:themeColor="text1"/>
        </w:rPr>
        <w:t>afschakelen. Een en ander is sterk afhankelijk van de beveiligings</w:t>
      </w:r>
      <w:r w:rsidR="00180977">
        <w:rPr>
          <w:snapToGrid w:val="0"/>
          <w:color w:val="000000" w:themeColor="text1"/>
        </w:rPr>
        <w:t>instelling van de betreffende snelschakelaars</w:t>
      </w:r>
      <w:r w:rsidR="00D95079">
        <w:rPr>
          <w:snapToGrid w:val="0"/>
          <w:color w:val="000000" w:themeColor="text1"/>
        </w:rPr>
        <w:t xml:space="preserve"> en de posit</w:t>
      </w:r>
      <w:r w:rsidR="00C20749">
        <w:rPr>
          <w:snapToGrid w:val="0"/>
          <w:color w:val="000000" w:themeColor="text1"/>
        </w:rPr>
        <w:t>i</w:t>
      </w:r>
      <w:r w:rsidR="00D95079">
        <w:rPr>
          <w:snapToGrid w:val="0"/>
          <w:color w:val="000000" w:themeColor="text1"/>
        </w:rPr>
        <w:t>onering van de werkaardes</w:t>
      </w:r>
      <w:r w:rsidR="00180977">
        <w:rPr>
          <w:snapToGrid w:val="0"/>
          <w:color w:val="000000" w:themeColor="text1"/>
        </w:rPr>
        <w:t xml:space="preserve"> ten opzichte van de snelschakelaars</w:t>
      </w:r>
      <w:r w:rsidR="00D95079">
        <w:rPr>
          <w:snapToGrid w:val="0"/>
          <w:color w:val="000000" w:themeColor="text1"/>
        </w:rPr>
        <w:t xml:space="preserve">. </w:t>
      </w:r>
      <w:r w:rsidR="00CA5E3C">
        <w:rPr>
          <w:snapToGrid w:val="0"/>
          <w:color w:val="000000" w:themeColor="text1"/>
        </w:rPr>
        <w:t xml:space="preserve">In bijlage P wordt </w:t>
      </w:r>
      <w:r w:rsidR="00D95079">
        <w:rPr>
          <w:snapToGrid w:val="0"/>
          <w:color w:val="000000" w:themeColor="text1"/>
        </w:rPr>
        <w:t xml:space="preserve">dit risico aan de hand van </w:t>
      </w:r>
      <w:r w:rsidR="00CA5E3C">
        <w:rPr>
          <w:snapToGrid w:val="0"/>
          <w:color w:val="000000" w:themeColor="text1"/>
        </w:rPr>
        <w:t xml:space="preserve">een voorbeeld </w:t>
      </w:r>
      <w:r w:rsidR="00D95079">
        <w:rPr>
          <w:snapToGrid w:val="0"/>
          <w:color w:val="000000" w:themeColor="text1"/>
        </w:rPr>
        <w:t>nader toegelicht</w:t>
      </w:r>
      <w:r w:rsidR="00CA5E3C">
        <w:rPr>
          <w:snapToGrid w:val="0"/>
          <w:color w:val="000000" w:themeColor="text1"/>
        </w:rPr>
        <w:t>.</w:t>
      </w:r>
      <w:r w:rsidR="00180977">
        <w:rPr>
          <w:snapToGrid w:val="0"/>
          <w:color w:val="000000" w:themeColor="text1"/>
        </w:rPr>
        <w:t xml:space="preserve"> </w:t>
      </w:r>
      <w:r w:rsidR="002F3123" w:rsidRPr="00CA5E3C">
        <w:t xml:space="preserve">Om </w:t>
      </w:r>
      <w:r w:rsidR="00180977">
        <w:t xml:space="preserve">het </w:t>
      </w:r>
      <w:r w:rsidR="00D95079">
        <w:t xml:space="preserve">risico </w:t>
      </w:r>
      <w:r w:rsidR="00180977">
        <w:t xml:space="preserve">van </w:t>
      </w:r>
      <w:r w:rsidR="00D11441">
        <w:t xml:space="preserve">een </w:t>
      </w:r>
      <w:r w:rsidR="00180977">
        <w:t>niet sele</w:t>
      </w:r>
      <w:r w:rsidR="00180977">
        <w:t>c</w:t>
      </w:r>
      <w:r w:rsidR="00180977">
        <w:t xml:space="preserve">tieve kortsluitbeveiliging </w:t>
      </w:r>
      <w:r w:rsidR="00D95079">
        <w:t>te ondervangen</w:t>
      </w:r>
      <w:r w:rsidR="00D11441">
        <w:t>,</w:t>
      </w:r>
      <w:r w:rsidR="00D95079">
        <w:t xml:space="preserve"> is </w:t>
      </w:r>
      <w:r w:rsidR="00C20749">
        <w:t xml:space="preserve">het </w:t>
      </w:r>
      <w:r w:rsidR="006C60B0">
        <w:t>nodig</w:t>
      </w:r>
      <w:r w:rsidR="00382ED0">
        <w:t xml:space="preserve"> </w:t>
      </w:r>
      <w:r w:rsidR="002F3123" w:rsidRPr="00CA5E3C">
        <w:t xml:space="preserve">om </w:t>
      </w:r>
      <w:r w:rsidR="001D5F40">
        <w:t>werkaardes bij alle invo</w:t>
      </w:r>
      <w:r w:rsidR="001D5F40">
        <w:t>e</w:t>
      </w:r>
      <w:r w:rsidR="001D5F40">
        <w:t>dingspunten toe te passen</w:t>
      </w:r>
      <w:r w:rsidR="002F3123" w:rsidRPr="00CA5E3C">
        <w:t xml:space="preserve">. </w:t>
      </w:r>
      <w:r w:rsidR="00806A9E" w:rsidRPr="00292222">
        <w:br/>
      </w:r>
    </w:p>
    <w:p w14:paraId="491AC4C2" w14:textId="77777777" w:rsidR="002D0025" w:rsidRPr="00292222" w:rsidRDefault="002D0025">
      <w:pPr>
        <w:ind w:left="1560" w:hanging="568"/>
        <w:rPr>
          <w:snapToGrid w:val="0"/>
          <w:color w:val="000000" w:themeColor="text1"/>
        </w:rPr>
      </w:pPr>
      <w:r w:rsidRPr="00292222">
        <w:rPr>
          <w:snapToGrid w:val="0"/>
          <w:color w:val="000000" w:themeColor="text1"/>
        </w:rPr>
        <w:t>Ad B.</w:t>
      </w:r>
      <w:r w:rsidRPr="00292222">
        <w:rPr>
          <w:snapToGrid w:val="0"/>
          <w:color w:val="000000" w:themeColor="text1"/>
        </w:rPr>
        <w:tab/>
        <w:t xml:space="preserve">De </w:t>
      </w:r>
      <w:r w:rsidRPr="00292222">
        <w:rPr>
          <w:i/>
          <w:snapToGrid w:val="0"/>
          <w:color w:val="000000" w:themeColor="text1"/>
        </w:rPr>
        <w:t xml:space="preserve">secundaire </w:t>
      </w:r>
      <w:r w:rsidRPr="00292222">
        <w:rPr>
          <w:snapToGrid w:val="0"/>
          <w:color w:val="000000" w:themeColor="text1"/>
        </w:rPr>
        <w:t xml:space="preserve">functie van een </w:t>
      </w:r>
      <w:r w:rsidRPr="00292222">
        <w:rPr>
          <w:i/>
          <w:snapToGrid w:val="0"/>
          <w:color w:val="000000" w:themeColor="text1"/>
        </w:rPr>
        <w:t xml:space="preserve">werkaarde </w:t>
      </w:r>
      <w:r w:rsidRPr="00292222">
        <w:rPr>
          <w:snapToGrid w:val="0"/>
          <w:color w:val="000000" w:themeColor="text1"/>
        </w:rPr>
        <w:t>in de bovenleiding is het continu vereff</w:t>
      </w:r>
      <w:r w:rsidRPr="00292222">
        <w:rPr>
          <w:snapToGrid w:val="0"/>
          <w:color w:val="000000" w:themeColor="text1"/>
        </w:rPr>
        <w:t>e</w:t>
      </w:r>
      <w:r w:rsidRPr="00292222">
        <w:rPr>
          <w:snapToGrid w:val="0"/>
          <w:color w:val="000000" w:themeColor="text1"/>
        </w:rPr>
        <w:t>nen van spanningsverschillen</w:t>
      </w:r>
      <w:r w:rsidR="00B753DB">
        <w:rPr>
          <w:snapToGrid w:val="0"/>
          <w:color w:val="000000" w:themeColor="text1"/>
        </w:rPr>
        <w:t>.</w:t>
      </w:r>
      <w:r w:rsidR="00B753DB">
        <w:rPr>
          <w:snapToGrid w:val="0"/>
          <w:color w:val="000000" w:themeColor="text1"/>
        </w:rPr>
        <w:br/>
      </w:r>
      <w:r w:rsidR="00B753DB">
        <w:rPr>
          <w:snapToGrid w:val="0"/>
          <w:color w:val="000000" w:themeColor="text1"/>
        </w:rPr>
        <w:br/>
      </w:r>
      <w:r w:rsidR="00B753DB" w:rsidRPr="004116F3">
        <w:rPr>
          <w:rFonts w:cs="Arial"/>
          <w:snapToGrid w:val="0"/>
          <w:color w:val="000000" w:themeColor="text1"/>
        </w:rPr>
        <w:t xml:space="preserve">Gevaarlijke spanningen kunnen op </w:t>
      </w:r>
      <w:r w:rsidR="00B753DB">
        <w:rPr>
          <w:rFonts w:cs="Arial"/>
          <w:snapToGrid w:val="0"/>
          <w:color w:val="000000" w:themeColor="text1"/>
        </w:rPr>
        <w:t>neutrale</w:t>
      </w:r>
      <w:r w:rsidR="00B753DB">
        <w:rPr>
          <w:rStyle w:val="Voetnootmarkering"/>
          <w:rFonts w:cs="Arial"/>
          <w:snapToGrid w:val="0"/>
          <w:color w:val="000000" w:themeColor="text1"/>
        </w:rPr>
        <w:footnoteReference w:id="7"/>
      </w:r>
      <w:r w:rsidR="00B753DB">
        <w:rPr>
          <w:rFonts w:cs="Arial"/>
          <w:snapToGrid w:val="0"/>
          <w:color w:val="000000" w:themeColor="text1"/>
        </w:rPr>
        <w:t xml:space="preserve"> </w:t>
      </w:r>
      <w:r w:rsidR="00B753DB" w:rsidRPr="00B90CB4">
        <w:rPr>
          <w:rFonts w:cs="Arial"/>
          <w:snapToGrid w:val="0"/>
          <w:color w:val="000000" w:themeColor="text1"/>
        </w:rPr>
        <w:t>bovenleidinggeleiders</w:t>
      </w:r>
      <w:r w:rsidR="00B753DB" w:rsidRPr="004116F3">
        <w:rPr>
          <w:rFonts w:cs="Arial"/>
          <w:snapToGrid w:val="0"/>
          <w:color w:val="000000" w:themeColor="text1"/>
        </w:rPr>
        <w:t xml:space="preserve"> ontstaan onder invloed van </w:t>
      </w:r>
      <w:r w:rsidR="00B753DB">
        <w:rPr>
          <w:rFonts w:cs="Arial"/>
          <w:snapToGrid w:val="0"/>
          <w:color w:val="000000" w:themeColor="text1"/>
        </w:rPr>
        <w:t xml:space="preserve">de </w:t>
      </w:r>
      <w:r w:rsidR="00B753DB" w:rsidRPr="004116F3">
        <w:rPr>
          <w:rFonts w:cs="Arial"/>
          <w:snapToGrid w:val="0"/>
          <w:color w:val="000000" w:themeColor="text1"/>
        </w:rPr>
        <w:t xml:space="preserve">elektromagnetische velden van </w:t>
      </w:r>
      <w:r w:rsidR="00B753DB">
        <w:rPr>
          <w:rFonts w:cs="Arial"/>
          <w:snapToGrid w:val="0"/>
          <w:color w:val="000000" w:themeColor="text1"/>
        </w:rPr>
        <w:t xml:space="preserve">andere nabij gelegen bronnen, zoals een </w:t>
      </w:r>
      <w:r w:rsidR="00B753DB" w:rsidRPr="004116F3">
        <w:rPr>
          <w:rFonts w:cs="Arial"/>
          <w:snapToGrid w:val="0"/>
          <w:color w:val="000000" w:themeColor="text1"/>
        </w:rPr>
        <w:t>hoogspanningslijn dan wel een parallel 2</w:t>
      </w:r>
      <w:r w:rsidR="00B753DB" w:rsidRPr="00B90CB4">
        <w:rPr>
          <w:rFonts w:cs="Arial"/>
          <w:snapToGrid w:val="0"/>
          <w:color w:val="000000" w:themeColor="text1"/>
        </w:rPr>
        <w:t>5</w:t>
      </w:r>
      <w:r w:rsidR="00B753DB" w:rsidRPr="00CE63EF">
        <w:rPr>
          <w:rFonts w:cs="Arial"/>
          <w:snapToGrid w:val="0"/>
          <w:color w:val="000000" w:themeColor="text1"/>
        </w:rPr>
        <w:t xml:space="preserve"> </w:t>
      </w:r>
      <w:r w:rsidR="00B753DB" w:rsidRPr="00FF0C78">
        <w:rPr>
          <w:rFonts w:cs="Arial"/>
          <w:snapToGrid w:val="0"/>
          <w:color w:val="000000" w:themeColor="text1"/>
        </w:rPr>
        <w:t>kV-</w:t>
      </w:r>
      <w:r w:rsidR="00B753DB" w:rsidRPr="00087ED0">
        <w:rPr>
          <w:rFonts w:cs="Arial"/>
          <w:snapToGrid w:val="0"/>
          <w:color w:val="000000" w:themeColor="text1"/>
        </w:rPr>
        <w:t>spoor</w:t>
      </w:r>
      <w:r w:rsidR="00B753DB">
        <w:rPr>
          <w:rFonts w:cs="Arial"/>
          <w:snapToGrid w:val="0"/>
          <w:color w:val="000000" w:themeColor="text1"/>
        </w:rPr>
        <w:t xml:space="preserve"> waarvan de bovenleiding nog onder spanning staat</w:t>
      </w:r>
      <w:r w:rsidR="00B753DB" w:rsidRPr="004116F3">
        <w:rPr>
          <w:rFonts w:cs="Arial"/>
          <w:snapToGrid w:val="0"/>
          <w:color w:val="000000" w:themeColor="text1"/>
        </w:rPr>
        <w:t>.</w:t>
      </w:r>
      <w:r w:rsidR="00B753DB" w:rsidRPr="00B90CB4">
        <w:rPr>
          <w:rFonts w:cs="Arial"/>
          <w:snapToGrid w:val="0"/>
          <w:color w:val="000000" w:themeColor="text1"/>
        </w:rPr>
        <w:t xml:space="preserve"> Zie in dit kader ook </w:t>
      </w:r>
      <w:r w:rsidR="00B753DB">
        <w:rPr>
          <w:rFonts w:cs="Arial"/>
          <w:snapToGrid w:val="0"/>
          <w:color w:val="000000" w:themeColor="text1"/>
        </w:rPr>
        <w:t xml:space="preserve">bijlage </w:t>
      </w:r>
      <w:r w:rsidR="00D11441">
        <w:rPr>
          <w:rFonts w:cs="Arial"/>
          <w:snapToGrid w:val="0"/>
          <w:color w:val="000000" w:themeColor="text1"/>
        </w:rPr>
        <w:t>Q</w:t>
      </w:r>
      <w:r w:rsidR="00B753DB">
        <w:rPr>
          <w:rFonts w:cs="Arial"/>
          <w:snapToGrid w:val="0"/>
          <w:color w:val="000000" w:themeColor="text1"/>
        </w:rPr>
        <w:t>.</w:t>
      </w:r>
      <w:r w:rsidR="00B753DB">
        <w:rPr>
          <w:rFonts w:cs="Arial"/>
          <w:snapToGrid w:val="0"/>
          <w:color w:val="000000" w:themeColor="text1"/>
        </w:rPr>
        <w:br/>
      </w:r>
      <w:r w:rsidR="00B753DB">
        <w:rPr>
          <w:rFonts w:cs="Arial"/>
          <w:snapToGrid w:val="0"/>
          <w:color w:val="000000" w:themeColor="text1"/>
        </w:rPr>
        <w:br/>
      </w:r>
      <w:r w:rsidRPr="00292222">
        <w:rPr>
          <w:snapToGrid w:val="0"/>
          <w:color w:val="000000" w:themeColor="text1"/>
        </w:rPr>
        <w:t>Als maximaal toegestane aanraakspanning (het “aanvaardbare” niveau) voor de werkplek, zoals hier bedoeld, gelden de eisen conform de NEN-EN-50122-1.</w:t>
      </w:r>
      <w:r w:rsidR="00B753DB">
        <w:rPr>
          <w:snapToGrid w:val="0"/>
          <w:color w:val="000000" w:themeColor="text1"/>
        </w:rPr>
        <w:br/>
      </w:r>
      <w:r w:rsidR="00B753DB">
        <w:rPr>
          <w:snapToGrid w:val="0"/>
          <w:color w:val="000000" w:themeColor="text1"/>
        </w:rPr>
        <w:br/>
      </w:r>
      <w:r w:rsidRPr="00292222">
        <w:rPr>
          <w:snapToGrid w:val="0"/>
          <w:color w:val="000000" w:themeColor="text1"/>
        </w:rPr>
        <w:t xml:space="preserve">Onder paragraaf </w:t>
      </w:r>
      <w:r w:rsidR="009D54F7">
        <w:rPr>
          <w:snapToGrid w:val="0"/>
          <w:color w:val="000000" w:themeColor="text1"/>
        </w:rPr>
        <w:fldChar w:fldCharType="begin"/>
      </w:r>
      <w:r w:rsidR="009D54F7">
        <w:rPr>
          <w:snapToGrid w:val="0"/>
          <w:color w:val="000000" w:themeColor="text1"/>
        </w:rPr>
        <w:instrText xml:space="preserve"> REF _Ref323910217 \r \h </w:instrText>
      </w:r>
      <w:r w:rsidR="009D54F7">
        <w:rPr>
          <w:snapToGrid w:val="0"/>
          <w:color w:val="000000" w:themeColor="text1"/>
        </w:rPr>
      </w:r>
      <w:r w:rsidR="009D54F7">
        <w:rPr>
          <w:snapToGrid w:val="0"/>
          <w:color w:val="000000" w:themeColor="text1"/>
        </w:rPr>
        <w:fldChar w:fldCharType="separate"/>
      </w:r>
      <w:r w:rsidR="00EB7EB9">
        <w:rPr>
          <w:snapToGrid w:val="0"/>
          <w:color w:val="000000" w:themeColor="text1"/>
        </w:rPr>
        <w:t>10.7</w:t>
      </w:r>
      <w:r w:rsidR="009D54F7">
        <w:rPr>
          <w:snapToGrid w:val="0"/>
          <w:color w:val="000000" w:themeColor="text1"/>
        </w:rPr>
        <w:fldChar w:fldCharType="end"/>
      </w:r>
      <w:r w:rsidR="009D54F7">
        <w:rPr>
          <w:snapToGrid w:val="0"/>
          <w:color w:val="000000" w:themeColor="text1"/>
        </w:rPr>
        <w:t xml:space="preserve"> t/m </w:t>
      </w:r>
      <w:r w:rsidR="009D54F7">
        <w:rPr>
          <w:snapToGrid w:val="0"/>
          <w:color w:val="000000" w:themeColor="text1"/>
        </w:rPr>
        <w:fldChar w:fldCharType="begin"/>
      </w:r>
      <w:r w:rsidR="009D54F7">
        <w:rPr>
          <w:snapToGrid w:val="0"/>
          <w:color w:val="000000" w:themeColor="text1"/>
        </w:rPr>
        <w:instrText xml:space="preserve"> REF _Ref323910226 \r \h </w:instrText>
      </w:r>
      <w:r w:rsidR="009D54F7">
        <w:rPr>
          <w:snapToGrid w:val="0"/>
          <w:color w:val="000000" w:themeColor="text1"/>
        </w:rPr>
      </w:r>
      <w:r w:rsidR="009D54F7">
        <w:rPr>
          <w:snapToGrid w:val="0"/>
          <w:color w:val="000000" w:themeColor="text1"/>
        </w:rPr>
        <w:fldChar w:fldCharType="separate"/>
      </w:r>
      <w:r w:rsidR="00EB7EB9">
        <w:rPr>
          <w:snapToGrid w:val="0"/>
          <w:color w:val="000000" w:themeColor="text1"/>
        </w:rPr>
        <w:t>10.17</w:t>
      </w:r>
      <w:r w:rsidR="009D54F7">
        <w:rPr>
          <w:snapToGrid w:val="0"/>
          <w:color w:val="000000" w:themeColor="text1"/>
        </w:rPr>
        <w:fldChar w:fldCharType="end"/>
      </w:r>
      <w:r w:rsidRPr="00292222">
        <w:rPr>
          <w:snapToGrid w:val="0"/>
          <w:color w:val="000000" w:themeColor="text1"/>
        </w:rPr>
        <w:t xml:space="preserve"> zijn de meest voorkomende maatregelen bij diverse situaties opgenomen om te kunnen voldoen aan de eisen conform de NEN-EN-50122-1.</w:t>
      </w:r>
    </w:p>
    <w:p w14:paraId="22FB2DBB" w14:textId="77777777" w:rsidR="002D0025" w:rsidRPr="00292222" w:rsidRDefault="002D0025">
      <w:pPr>
        <w:rPr>
          <w:snapToGrid w:val="0"/>
          <w:color w:val="000000" w:themeColor="text1"/>
        </w:rPr>
      </w:pPr>
    </w:p>
    <w:p w14:paraId="19161DF3" w14:textId="77777777" w:rsidR="002D0025" w:rsidRPr="00292222" w:rsidRDefault="002D0025">
      <w:pPr>
        <w:ind w:left="1560" w:hanging="567"/>
        <w:rPr>
          <w:snapToGrid w:val="0"/>
          <w:color w:val="000000" w:themeColor="text1"/>
        </w:rPr>
      </w:pPr>
      <w:r w:rsidRPr="00292222">
        <w:rPr>
          <w:snapToGrid w:val="0"/>
          <w:color w:val="000000" w:themeColor="text1"/>
        </w:rPr>
        <w:t>Ad C.</w:t>
      </w:r>
      <w:r w:rsidRPr="00292222">
        <w:rPr>
          <w:snapToGrid w:val="0"/>
          <w:color w:val="000000" w:themeColor="text1"/>
        </w:rPr>
        <w:tab/>
        <w:t xml:space="preserve">Ter verhoging van de betrouwbaarheid van de aarding moet er een tweede </w:t>
      </w:r>
      <w:r w:rsidRPr="00292222">
        <w:rPr>
          <w:i/>
          <w:snapToGrid w:val="0"/>
          <w:color w:val="000000" w:themeColor="text1"/>
        </w:rPr>
        <w:t>wer</w:t>
      </w:r>
      <w:r w:rsidRPr="00292222">
        <w:rPr>
          <w:i/>
          <w:snapToGrid w:val="0"/>
          <w:color w:val="000000" w:themeColor="text1"/>
        </w:rPr>
        <w:t>k</w:t>
      </w:r>
      <w:r w:rsidRPr="00292222">
        <w:rPr>
          <w:i/>
          <w:snapToGrid w:val="0"/>
          <w:color w:val="000000" w:themeColor="text1"/>
        </w:rPr>
        <w:t xml:space="preserve">aarde </w:t>
      </w:r>
      <w:r w:rsidRPr="00292222">
        <w:rPr>
          <w:snapToGrid w:val="0"/>
          <w:color w:val="000000" w:themeColor="text1"/>
        </w:rPr>
        <w:t>op een afzonderlijke plaats worden aangebracht.</w:t>
      </w:r>
    </w:p>
    <w:p w14:paraId="0087C3E8" w14:textId="77777777" w:rsidR="002D0025" w:rsidRPr="00292222" w:rsidRDefault="002D0025">
      <w:pPr>
        <w:rPr>
          <w:snapToGrid w:val="0"/>
          <w:color w:val="000000" w:themeColor="text1"/>
        </w:rPr>
      </w:pPr>
    </w:p>
    <w:p w14:paraId="73733979" w14:textId="77777777" w:rsidR="002D0025" w:rsidRPr="00292222" w:rsidRDefault="002D0025" w:rsidP="001D3A1F">
      <w:pPr>
        <w:numPr>
          <w:ilvl w:val="1"/>
          <w:numId w:val="90"/>
        </w:numPr>
        <w:tabs>
          <w:tab w:val="clear" w:pos="792"/>
          <w:tab w:val="num" w:pos="993"/>
        </w:tabs>
        <w:ind w:left="993" w:hanging="993"/>
        <w:rPr>
          <w:snapToGrid w:val="0"/>
          <w:color w:val="000000" w:themeColor="text1"/>
        </w:rPr>
      </w:pPr>
      <w:bookmarkStart w:id="173" w:name="_Ref324155039"/>
      <w:bookmarkStart w:id="174" w:name="_Ref323910217"/>
      <w:r w:rsidRPr="00292222">
        <w:rPr>
          <w:snapToGrid w:val="0"/>
          <w:color w:val="000000" w:themeColor="text1"/>
        </w:rPr>
        <w:t xml:space="preserve">De afstand tussen twee werkaardes (in de bovenleiding) moet zodanig worden gekozen dat de aanraakspanning tussen bovenleiding en het retoursysteem op een aanvaardbaar niveau blijft in de meest voorkomende situaties. De afstand tussen twee werkaardes moet zo klein mogelijk zijn. Bij een 1500 V dc-bovenleiding is de maximale afstand tussen twee werkaardes </w:t>
      </w:r>
      <w:r w:rsidRPr="00292222">
        <w:rPr>
          <w:b/>
          <w:snapToGrid w:val="0"/>
          <w:color w:val="000000" w:themeColor="text1"/>
        </w:rPr>
        <w:t>2000 meter</w:t>
      </w:r>
      <w:r w:rsidRPr="00292222">
        <w:rPr>
          <w:snapToGrid w:val="0"/>
          <w:color w:val="000000" w:themeColor="text1"/>
        </w:rPr>
        <w:t>.</w:t>
      </w:r>
      <w:bookmarkEnd w:id="173"/>
      <w:bookmarkEnd w:id="174"/>
    </w:p>
    <w:p w14:paraId="2670DEE1" w14:textId="77777777" w:rsidR="002D0025" w:rsidRPr="00292222" w:rsidRDefault="002D0025">
      <w:pPr>
        <w:rPr>
          <w:snapToGrid w:val="0"/>
          <w:color w:val="000000" w:themeColor="text1"/>
        </w:rPr>
      </w:pPr>
    </w:p>
    <w:p w14:paraId="53232FC9" w14:textId="77777777" w:rsidR="002D0025" w:rsidRPr="00292222" w:rsidRDefault="002D0025" w:rsidP="00BE61A2">
      <w:pPr>
        <w:numPr>
          <w:ilvl w:val="1"/>
          <w:numId w:val="90"/>
        </w:numPr>
        <w:tabs>
          <w:tab w:val="clear" w:pos="792"/>
          <w:tab w:val="num" w:pos="993"/>
        </w:tabs>
        <w:ind w:left="993" w:hanging="993"/>
        <w:rPr>
          <w:snapToGrid w:val="0"/>
          <w:color w:val="000000" w:themeColor="text1"/>
        </w:rPr>
      </w:pPr>
      <w:r w:rsidRPr="00292222">
        <w:rPr>
          <w:snapToGrid w:val="0"/>
          <w:color w:val="000000" w:themeColor="text1"/>
        </w:rPr>
        <w:t>Men moet altijd voorkomen dat een werkaarde in de bovenleiding tijdens werkzaamheden aan één zijde wordt weggenomen. Onder bepaalde omstandigheden zouden dan zeer g</w:t>
      </w:r>
      <w:r w:rsidRPr="00292222">
        <w:rPr>
          <w:snapToGrid w:val="0"/>
          <w:color w:val="000000" w:themeColor="text1"/>
        </w:rPr>
        <w:t>e</w:t>
      </w:r>
      <w:r w:rsidRPr="00292222">
        <w:rPr>
          <w:snapToGrid w:val="0"/>
          <w:color w:val="000000" w:themeColor="text1"/>
        </w:rPr>
        <w:t>vaarlijke situaties kunnen ontstaan. Het is mogelijk dat de aanraakspanningen de normen overschrijden.</w:t>
      </w:r>
      <w:r w:rsidRPr="00292222">
        <w:rPr>
          <w:snapToGrid w:val="0"/>
          <w:color w:val="000000" w:themeColor="text1"/>
        </w:rPr>
        <w:br/>
      </w:r>
    </w:p>
    <w:p w14:paraId="07ED07E4" w14:textId="77777777" w:rsidR="002D0025" w:rsidRPr="00292222" w:rsidRDefault="002D0025" w:rsidP="001D3A1F">
      <w:pPr>
        <w:numPr>
          <w:ilvl w:val="1"/>
          <w:numId w:val="90"/>
        </w:numPr>
        <w:tabs>
          <w:tab w:val="clear" w:pos="792"/>
          <w:tab w:val="num" w:pos="993"/>
        </w:tabs>
        <w:ind w:left="993" w:hanging="993"/>
        <w:rPr>
          <w:snapToGrid w:val="0"/>
          <w:color w:val="000000" w:themeColor="text1"/>
        </w:rPr>
      </w:pPr>
      <w:r w:rsidRPr="00292222">
        <w:rPr>
          <w:snapToGrid w:val="0"/>
          <w:color w:val="000000" w:themeColor="text1"/>
        </w:rPr>
        <w:t>Bij het onderbreken van het retoursysteem (bijvoorbeeld de spoorstaven) moet worden gezorgd voor het overblijven van voldoende retourgeleiding.</w:t>
      </w:r>
    </w:p>
    <w:p w14:paraId="2B546F73" w14:textId="77777777" w:rsidR="002D0025" w:rsidRPr="00292222" w:rsidRDefault="002D0025">
      <w:pPr>
        <w:rPr>
          <w:snapToGrid w:val="0"/>
          <w:color w:val="000000" w:themeColor="text1"/>
        </w:rPr>
      </w:pPr>
      <w:r w:rsidRPr="00292222">
        <w:rPr>
          <w:snapToGrid w:val="0"/>
          <w:color w:val="000000" w:themeColor="text1"/>
        </w:rPr>
        <w:t xml:space="preserve">Een mogelijke oplossing is het aanbrengen van een overbrugging / doorverbinding tussen beide stukken spoorstaaf. In dat geval dienen de </w:t>
      </w:r>
      <w:r w:rsidRPr="00292222">
        <w:rPr>
          <w:i/>
          <w:snapToGrid w:val="0"/>
          <w:color w:val="000000" w:themeColor="text1"/>
        </w:rPr>
        <w:t xml:space="preserve">werkaardes </w:t>
      </w:r>
      <w:r w:rsidRPr="00292222">
        <w:rPr>
          <w:snapToGrid w:val="0"/>
          <w:color w:val="000000" w:themeColor="text1"/>
        </w:rPr>
        <w:t>op het retoursysteem van het nevenspoor te worden aangesloten.</w:t>
      </w:r>
    </w:p>
    <w:p w14:paraId="61445C67" w14:textId="77777777" w:rsidR="002D0025" w:rsidRPr="00292222" w:rsidRDefault="002D0025">
      <w:pPr>
        <w:rPr>
          <w:snapToGrid w:val="0"/>
          <w:color w:val="000000" w:themeColor="text1"/>
        </w:rPr>
      </w:pPr>
    </w:p>
    <w:p w14:paraId="1699BC27" w14:textId="283AD557" w:rsidR="002D0025" w:rsidRDefault="002D0025" w:rsidP="001D3A1F">
      <w:pPr>
        <w:numPr>
          <w:ilvl w:val="1"/>
          <w:numId w:val="90"/>
        </w:numPr>
        <w:tabs>
          <w:tab w:val="clear" w:pos="792"/>
          <w:tab w:val="num" w:pos="993"/>
        </w:tabs>
        <w:ind w:left="993" w:hanging="993"/>
        <w:rPr>
          <w:snapToGrid w:val="0"/>
          <w:color w:val="000000" w:themeColor="text1"/>
        </w:rPr>
      </w:pPr>
      <w:r w:rsidRPr="00292222">
        <w:rPr>
          <w:snapToGrid w:val="0"/>
          <w:color w:val="000000" w:themeColor="text1"/>
        </w:rPr>
        <w:t xml:space="preserve">Alle </w:t>
      </w:r>
      <w:r w:rsidR="00DD66CA">
        <w:rPr>
          <w:snapToGrid w:val="0"/>
          <w:color w:val="000000" w:themeColor="text1"/>
        </w:rPr>
        <w:t xml:space="preserve">neutrale bovenleidingdelen </w:t>
      </w:r>
      <w:r w:rsidRPr="00292222">
        <w:rPr>
          <w:snapToGrid w:val="0"/>
          <w:color w:val="000000" w:themeColor="text1"/>
        </w:rPr>
        <w:t>die zich bij de uit te voeren werkzaamheden in de nabi</w:t>
      </w:r>
      <w:r w:rsidRPr="00292222">
        <w:rPr>
          <w:snapToGrid w:val="0"/>
          <w:color w:val="000000" w:themeColor="text1"/>
        </w:rPr>
        <w:t>j</w:t>
      </w:r>
      <w:r w:rsidRPr="00292222">
        <w:rPr>
          <w:snapToGrid w:val="0"/>
          <w:color w:val="000000" w:themeColor="text1"/>
        </w:rPr>
        <w:t>heidszone bevinden en dus aangeraakt kunnen worden, moeten worden verbonden met het “geaarde deel”</w:t>
      </w:r>
      <w:r w:rsidR="00DD66CA">
        <w:rPr>
          <w:snapToGrid w:val="0"/>
          <w:color w:val="000000" w:themeColor="text1"/>
        </w:rPr>
        <w:t xml:space="preserve"> (minus)</w:t>
      </w:r>
      <w:r w:rsidRPr="00292222">
        <w:rPr>
          <w:snapToGrid w:val="0"/>
          <w:color w:val="000000" w:themeColor="text1"/>
        </w:rPr>
        <w:t xml:space="preserve"> om de betrokken delen op een gelijke potentiaal te brengen.</w:t>
      </w:r>
      <w:r w:rsidR="006F37F5" w:rsidRPr="00292222" w:rsidDel="006F37F5">
        <w:rPr>
          <w:rStyle w:val="Voetnootmarkering"/>
          <w:snapToGrid w:val="0"/>
          <w:color w:val="000000" w:themeColor="text1"/>
        </w:rPr>
        <w:t xml:space="preserve"> </w:t>
      </w:r>
      <w:r w:rsidR="00523404">
        <w:rPr>
          <w:snapToGrid w:val="0"/>
          <w:color w:val="000000" w:themeColor="text1"/>
        </w:rPr>
        <w:br/>
      </w:r>
    </w:p>
    <w:p w14:paraId="22D3EAC1" w14:textId="77777777" w:rsidR="00DF5F68" w:rsidRPr="00292222" w:rsidRDefault="0037233B" w:rsidP="00292222">
      <w:pPr>
        <w:keepNext/>
        <w:numPr>
          <w:ilvl w:val="1"/>
          <w:numId w:val="90"/>
        </w:numPr>
        <w:tabs>
          <w:tab w:val="clear" w:pos="792"/>
          <w:tab w:val="num" w:pos="993"/>
        </w:tabs>
        <w:ind w:left="993" w:hanging="993"/>
      </w:pPr>
      <w:bookmarkStart w:id="175" w:name="_Ref332698737"/>
      <w:r w:rsidRPr="00087ED0">
        <w:rPr>
          <w:rFonts w:cs="Arial"/>
          <w:snapToGrid w:val="0"/>
          <w:color w:val="000000" w:themeColor="text1"/>
        </w:rPr>
        <w:t xml:space="preserve">De volgende eis geldt </w:t>
      </w:r>
      <w:r w:rsidRPr="007964A7">
        <w:rPr>
          <w:rFonts w:cs="Arial"/>
          <w:snapToGrid w:val="0"/>
          <w:color w:val="000000" w:themeColor="text1"/>
        </w:rPr>
        <w:t xml:space="preserve">enkel </w:t>
      </w:r>
      <w:r w:rsidRPr="00B67D8F">
        <w:rPr>
          <w:rFonts w:cs="Arial"/>
          <w:snapToGrid w:val="0"/>
          <w:color w:val="000000" w:themeColor="text1"/>
        </w:rPr>
        <w:t>indien</w:t>
      </w:r>
      <w:r w:rsidR="00DF5F68">
        <w:rPr>
          <w:rFonts w:cs="Arial"/>
          <w:snapToGrid w:val="0"/>
          <w:color w:val="000000" w:themeColor="text1"/>
        </w:rPr>
        <w:t>:</w:t>
      </w:r>
      <w:bookmarkEnd w:id="175"/>
      <w:r w:rsidRPr="00B67D8F">
        <w:rPr>
          <w:rFonts w:cs="Arial"/>
          <w:snapToGrid w:val="0"/>
          <w:color w:val="000000" w:themeColor="text1"/>
        </w:rPr>
        <w:t xml:space="preserve"> </w:t>
      </w:r>
    </w:p>
    <w:p w14:paraId="36E1A5A3" w14:textId="77777777" w:rsidR="00DF5F68" w:rsidRPr="00292222" w:rsidRDefault="0037233B" w:rsidP="00292222">
      <w:pPr>
        <w:pStyle w:val="Lijstalinea"/>
        <w:keepNext/>
        <w:numPr>
          <w:ilvl w:val="0"/>
          <w:numId w:val="330"/>
        </w:numPr>
      </w:pPr>
      <w:r w:rsidRPr="00292222">
        <w:rPr>
          <w:rFonts w:cs="Arial"/>
          <w:snapToGrid w:val="0"/>
          <w:color w:val="000000" w:themeColor="text1"/>
        </w:rPr>
        <w:t xml:space="preserve">sprake is van een </w:t>
      </w:r>
      <w:r w:rsidR="00D17872">
        <w:rPr>
          <w:rFonts w:cs="Arial"/>
          <w:snapToGrid w:val="0"/>
          <w:color w:val="000000" w:themeColor="text1"/>
        </w:rPr>
        <w:t xml:space="preserve">parallel </w:t>
      </w:r>
      <w:r w:rsidRPr="00292222">
        <w:rPr>
          <w:rFonts w:cs="Arial"/>
          <w:snapToGrid w:val="0"/>
          <w:color w:val="000000" w:themeColor="text1"/>
        </w:rPr>
        <w:t>25</w:t>
      </w:r>
      <w:r w:rsidR="00340963" w:rsidRPr="00292222">
        <w:rPr>
          <w:rFonts w:cs="Arial"/>
          <w:snapToGrid w:val="0"/>
          <w:color w:val="000000" w:themeColor="text1"/>
        </w:rPr>
        <w:t> </w:t>
      </w:r>
      <w:r w:rsidRPr="00292222">
        <w:rPr>
          <w:rFonts w:cs="Arial"/>
          <w:snapToGrid w:val="0"/>
          <w:color w:val="000000" w:themeColor="text1"/>
        </w:rPr>
        <w:t>kV-spoor</w:t>
      </w:r>
      <w:r w:rsidR="00DF5F68">
        <w:rPr>
          <w:rFonts w:cs="Arial"/>
          <w:snapToGrid w:val="0"/>
          <w:color w:val="000000" w:themeColor="text1"/>
        </w:rPr>
        <w:t xml:space="preserve"> direct naast het spanningsloze werkgebied;</w:t>
      </w:r>
    </w:p>
    <w:p w14:paraId="26209FD6" w14:textId="77777777" w:rsidR="008E7508" w:rsidRPr="00A56F47" w:rsidRDefault="00DF5F68" w:rsidP="00A56F47">
      <w:pPr>
        <w:pStyle w:val="Lijstalinea"/>
        <w:keepNext/>
        <w:numPr>
          <w:ilvl w:val="0"/>
          <w:numId w:val="330"/>
        </w:numPr>
        <w:ind w:left="993" w:hanging="1"/>
      </w:pPr>
      <w:r>
        <w:rPr>
          <w:rFonts w:cs="Arial"/>
          <w:snapToGrid w:val="0"/>
          <w:color w:val="000000" w:themeColor="text1"/>
        </w:rPr>
        <w:t xml:space="preserve">sprake is van </w:t>
      </w:r>
      <w:r w:rsidR="0037233B" w:rsidRPr="00292222">
        <w:rPr>
          <w:rFonts w:cs="Arial"/>
          <w:snapToGrid w:val="0"/>
          <w:color w:val="000000" w:themeColor="text1"/>
        </w:rPr>
        <w:t xml:space="preserve">een Tennet hoogspanningslijn </w:t>
      </w:r>
      <w:r>
        <w:rPr>
          <w:rFonts w:cs="Arial"/>
          <w:snapToGrid w:val="0"/>
          <w:color w:val="000000" w:themeColor="text1"/>
        </w:rPr>
        <w:t xml:space="preserve">die </w:t>
      </w:r>
      <w:r w:rsidR="0037233B" w:rsidRPr="00292222">
        <w:rPr>
          <w:rFonts w:cs="Arial"/>
          <w:snapToGrid w:val="0"/>
          <w:color w:val="000000" w:themeColor="text1"/>
        </w:rPr>
        <w:t xml:space="preserve">op minder dan </w:t>
      </w:r>
      <w:r w:rsidR="00F74D3F" w:rsidRPr="00292222">
        <w:rPr>
          <w:rFonts w:cs="Arial"/>
          <w:snapToGrid w:val="0"/>
          <w:color w:val="000000" w:themeColor="text1"/>
        </w:rPr>
        <w:t>2</w:t>
      </w:r>
      <w:r w:rsidR="0037233B" w:rsidRPr="00292222">
        <w:rPr>
          <w:rFonts w:cs="Arial"/>
          <w:snapToGrid w:val="0"/>
          <w:color w:val="000000" w:themeColor="text1"/>
        </w:rPr>
        <w:t>00 meter afstand</w:t>
      </w:r>
      <w:r w:rsidRPr="00292222">
        <w:rPr>
          <w:rFonts w:cs="Arial"/>
          <w:snapToGrid w:val="0"/>
          <w:color w:val="000000" w:themeColor="text1"/>
        </w:rPr>
        <w:t xml:space="preserve"> </w:t>
      </w:r>
      <w:r>
        <w:rPr>
          <w:rFonts w:cs="Arial"/>
          <w:snapToGrid w:val="0"/>
          <w:color w:val="000000" w:themeColor="text1"/>
        </w:rPr>
        <w:t>p</w:t>
      </w:r>
      <w:r>
        <w:rPr>
          <w:rFonts w:cs="Arial"/>
          <w:snapToGrid w:val="0"/>
          <w:color w:val="000000" w:themeColor="text1"/>
        </w:rPr>
        <w:t>a</w:t>
      </w:r>
      <w:r>
        <w:rPr>
          <w:rFonts w:cs="Arial"/>
          <w:snapToGrid w:val="0"/>
          <w:color w:val="000000" w:themeColor="text1"/>
        </w:rPr>
        <w:t xml:space="preserve">rallel loopt aan het spanningsloze werkgebied en het spoor </w:t>
      </w:r>
      <w:r w:rsidR="00D17872">
        <w:rPr>
          <w:rFonts w:cs="Arial"/>
          <w:snapToGrid w:val="0"/>
          <w:color w:val="000000" w:themeColor="text1"/>
        </w:rPr>
        <w:t>al of niet</w:t>
      </w:r>
      <w:r>
        <w:rPr>
          <w:rFonts w:cs="Arial"/>
          <w:snapToGrid w:val="0"/>
          <w:color w:val="000000" w:themeColor="text1"/>
        </w:rPr>
        <w:t xml:space="preserve"> kruist</w:t>
      </w:r>
      <w:r w:rsidR="005F7BBC">
        <w:rPr>
          <w:rFonts w:cs="Arial"/>
          <w:snapToGrid w:val="0"/>
          <w:color w:val="000000" w:themeColor="text1"/>
        </w:rPr>
        <w:t>.</w:t>
      </w:r>
      <w:r w:rsidR="0037233B" w:rsidRPr="00292222">
        <w:rPr>
          <w:rFonts w:cs="Arial"/>
          <w:snapToGrid w:val="0"/>
          <w:color w:val="000000" w:themeColor="text1"/>
        </w:rPr>
        <w:br/>
      </w:r>
    </w:p>
    <w:p w14:paraId="099C288C" w14:textId="741737A1" w:rsidR="00463183" w:rsidRDefault="0037233B" w:rsidP="00EB7EB9">
      <w:pPr>
        <w:pStyle w:val="Lijstalinea"/>
        <w:keepNext/>
        <w:ind w:left="993" w:hanging="1"/>
      </w:pPr>
      <w:r w:rsidRPr="00292222">
        <w:rPr>
          <w:rFonts w:cs="Arial"/>
          <w:snapToGrid w:val="0"/>
          <w:color w:val="000000" w:themeColor="text1"/>
        </w:rPr>
        <w:t xml:space="preserve">De maximale afstand tussen twee werkaardes in de </w:t>
      </w:r>
      <w:r w:rsidR="00463183" w:rsidRPr="00292222">
        <w:rPr>
          <w:rFonts w:cs="Arial"/>
          <w:snapToGrid w:val="0"/>
          <w:color w:val="000000" w:themeColor="text1"/>
        </w:rPr>
        <w:t>1500</w:t>
      </w:r>
      <w:r w:rsidR="00340963" w:rsidRPr="00292222">
        <w:rPr>
          <w:rFonts w:cs="Arial"/>
          <w:snapToGrid w:val="0"/>
          <w:color w:val="000000" w:themeColor="text1"/>
        </w:rPr>
        <w:t> </w:t>
      </w:r>
      <w:r w:rsidR="00463183" w:rsidRPr="00292222">
        <w:rPr>
          <w:rFonts w:cs="Arial"/>
          <w:snapToGrid w:val="0"/>
          <w:color w:val="000000" w:themeColor="text1"/>
        </w:rPr>
        <w:t>V-</w:t>
      </w:r>
      <w:r w:rsidRPr="00292222">
        <w:rPr>
          <w:rFonts w:cs="Arial"/>
          <w:snapToGrid w:val="0"/>
          <w:color w:val="000000" w:themeColor="text1"/>
        </w:rPr>
        <w:t>bovenleiding dient 1200 meter</w:t>
      </w:r>
      <w:r w:rsidR="00463183" w:rsidRPr="00292222">
        <w:rPr>
          <w:rFonts w:cs="Arial"/>
          <w:snapToGrid w:val="0"/>
          <w:color w:val="000000" w:themeColor="text1"/>
        </w:rPr>
        <w:t xml:space="preserve"> te zijn in tegenstelling tot eis </w:t>
      </w:r>
      <w:r w:rsidR="00463183" w:rsidRPr="00292222">
        <w:rPr>
          <w:rFonts w:cs="Arial"/>
          <w:snapToGrid w:val="0"/>
          <w:color w:val="000000" w:themeColor="text1"/>
        </w:rPr>
        <w:fldChar w:fldCharType="begin"/>
      </w:r>
      <w:r w:rsidR="00463183" w:rsidRPr="00292222">
        <w:rPr>
          <w:rFonts w:cs="Arial"/>
          <w:snapToGrid w:val="0"/>
          <w:color w:val="000000" w:themeColor="text1"/>
        </w:rPr>
        <w:instrText xml:space="preserve"> REF _Ref324155039 \r \h </w:instrText>
      </w:r>
      <w:r w:rsidR="00463183" w:rsidRPr="00292222">
        <w:rPr>
          <w:rFonts w:cs="Arial"/>
          <w:snapToGrid w:val="0"/>
          <w:color w:val="000000" w:themeColor="text1"/>
        </w:rPr>
      </w:r>
      <w:r w:rsidR="00463183" w:rsidRPr="00292222">
        <w:rPr>
          <w:rFonts w:cs="Arial"/>
          <w:snapToGrid w:val="0"/>
          <w:color w:val="000000" w:themeColor="text1"/>
        </w:rPr>
        <w:fldChar w:fldCharType="separate"/>
      </w:r>
      <w:r w:rsidR="00EB7EB9">
        <w:rPr>
          <w:rFonts w:cs="Arial"/>
          <w:snapToGrid w:val="0"/>
          <w:color w:val="000000" w:themeColor="text1"/>
        </w:rPr>
        <w:t>10.7</w:t>
      </w:r>
      <w:r w:rsidR="00463183" w:rsidRPr="00292222">
        <w:rPr>
          <w:rFonts w:cs="Arial"/>
          <w:snapToGrid w:val="0"/>
          <w:color w:val="000000" w:themeColor="text1"/>
        </w:rPr>
        <w:fldChar w:fldCharType="end"/>
      </w:r>
      <w:r w:rsidRPr="00292222">
        <w:rPr>
          <w:rFonts w:cs="Arial"/>
          <w:snapToGrid w:val="0"/>
          <w:color w:val="000000" w:themeColor="text1"/>
        </w:rPr>
        <w:t xml:space="preserve">. </w:t>
      </w:r>
      <w:r w:rsidR="00DF5F68">
        <w:rPr>
          <w:rFonts w:cs="Arial"/>
          <w:snapToGrid w:val="0"/>
          <w:color w:val="000000" w:themeColor="text1"/>
        </w:rPr>
        <w:br/>
      </w:r>
      <w:r w:rsidR="00DF5F68">
        <w:rPr>
          <w:rFonts w:cs="Arial"/>
          <w:snapToGrid w:val="0"/>
          <w:color w:val="000000" w:themeColor="text1"/>
        </w:rPr>
        <w:br/>
      </w:r>
      <w:r w:rsidR="00DF5F68" w:rsidRPr="00292222">
        <w:rPr>
          <w:rFonts w:cs="Arial"/>
          <w:b/>
          <w:snapToGrid w:val="0"/>
          <w:color w:val="000000" w:themeColor="text1"/>
        </w:rPr>
        <w:t>Opmerking:</w:t>
      </w:r>
      <w:r w:rsidR="00DF5F68">
        <w:rPr>
          <w:rFonts w:cs="Arial"/>
          <w:snapToGrid w:val="0"/>
          <w:color w:val="000000" w:themeColor="text1"/>
        </w:rPr>
        <w:t xml:space="preserve"> Voorgaande bepaling geldt </w:t>
      </w:r>
      <w:r w:rsidR="00DF5F68" w:rsidRPr="00292222">
        <w:rPr>
          <w:rFonts w:cs="Arial"/>
          <w:snapToGrid w:val="0"/>
          <w:color w:val="000000" w:themeColor="text1"/>
          <w:u w:val="single"/>
        </w:rPr>
        <w:t>niet</w:t>
      </w:r>
      <w:r w:rsidR="00DF5F68">
        <w:rPr>
          <w:rFonts w:cs="Arial"/>
          <w:snapToGrid w:val="0"/>
          <w:color w:val="000000" w:themeColor="text1"/>
        </w:rPr>
        <w:t xml:space="preserve"> in de situatie dat de hoogspanningslijn niet parallel loopt aan het spoor en enkel de spoorlijn haaks kruist.</w:t>
      </w:r>
      <w:r w:rsidR="00463183" w:rsidRPr="00292222">
        <w:rPr>
          <w:rFonts w:cs="Arial"/>
          <w:snapToGrid w:val="0"/>
          <w:color w:val="000000" w:themeColor="text1"/>
        </w:rPr>
        <w:br/>
      </w:r>
      <w:r w:rsidR="00463183" w:rsidRPr="00292222">
        <w:rPr>
          <w:rFonts w:cs="Arial"/>
          <w:snapToGrid w:val="0"/>
          <w:color w:val="000000" w:themeColor="text1"/>
        </w:rPr>
        <w:br/>
      </w:r>
      <w:r w:rsidR="00463183" w:rsidRPr="00292222">
        <w:rPr>
          <w:rFonts w:cs="Arial"/>
          <w:snapToGrid w:val="0"/>
          <w:color w:val="000000" w:themeColor="text1"/>
        </w:rPr>
        <w:fldChar w:fldCharType="begin"/>
      </w:r>
      <w:r w:rsidR="00463183" w:rsidRPr="00292222">
        <w:rPr>
          <w:rFonts w:cs="Arial"/>
          <w:snapToGrid w:val="0"/>
          <w:color w:val="000000" w:themeColor="text1"/>
        </w:rPr>
        <w:instrText xml:space="preserve"> REF _Ref324155207 \h </w:instrText>
      </w:r>
      <w:r w:rsidR="00463183" w:rsidRPr="00292222">
        <w:rPr>
          <w:rFonts w:cs="Arial"/>
          <w:snapToGrid w:val="0"/>
          <w:color w:val="000000" w:themeColor="text1"/>
        </w:rPr>
      </w:r>
      <w:r w:rsidR="00463183" w:rsidRPr="00292222">
        <w:rPr>
          <w:rFonts w:cs="Arial"/>
          <w:snapToGrid w:val="0"/>
          <w:color w:val="000000" w:themeColor="text1"/>
        </w:rPr>
        <w:fldChar w:fldCharType="separate"/>
      </w:r>
      <w:r w:rsidR="00EB7EB9">
        <w:t xml:space="preserve">Figuur </w:t>
      </w:r>
      <w:r w:rsidR="00EB7EB9">
        <w:rPr>
          <w:noProof/>
        </w:rPr>
        <w:t>1</w:t>
      </w:r>
      <w:r w:rsidR="00463183" w:rsidRPr="00292222">
        <w:rPr>
          <w:rFonts w:cs="Arial"/>
          <w:snapToGrid w:val="0"/>
          <w:color w:val="000000" w:themeColor="text1"/>
        </w:rPr>
        <w:fldChar w:fldCharType="end"/>
      </w:r>
      <w:r w:rsidR="00463183" w:rsidRPr="00292222">
        <w:rPr>
          <w:rFonts w:cs="Arial"/>
          <w:snapToGrid w:val="0"/>
          <w:color w:val="000000" w:themeColor="text1"/>
        </w:rPr>
        <w:t xml:space="preserve"> toont een voorbeeld van parallelloop.</w:t>
      </w:r>
      <w:r w:rsidR="00463183" w:rsidRPr="00292222">
        <w:rPr>
          <w:rFonts w:cs="Arial"/>
          <w:snapToGrid w:val="0"/>
          <w:color w:val="000000" w:themeColor="text1"/>
        </w:rPr>
        <w:br/>
      </w:r>
      <w:r w:rsidR="00463183" w:rsidRPr="008D4769">
        <w:rPr>
          <w:noProof/>
        </w:rPr>
        <w:drawing>
          <wp:inline distT="0" distB="0" distL="0" distR="0" wp14:anchorId="6AE77006" wp14:editId="4BC185F9">
            <wp:extent cx="5054600" cy="3790811"/>
            <wp:effectExtent l="0" t="0" r="0" b="635"/>
            <wp:docPr id="47" name="Afbeelding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32 ongeveer AC-km. 75.4 (3).jpg"/>
                    <pic:cNvPicPr/>
                  </pic:nvPicPr>
                  <pic:blipFill>
                    <a:blip r:embed="rId11">
                      <a:extLst>
                        <a:ext uri="{28A0092B-C50C-407E-A947-70E740481C1C}">
                          <a14:useLocalDpi xmlns:a14="http://schemas.microsoft.com/office/drawing/2010/main" val="0"/>
                        </a:ext>
                      </a:extLst>
                    </a:blip>
                    <a:stretch>
                      <a:fillRect/>
                    </a:stretch>
                  </pic:blipFill>
                  <pic:spPr>
                    <a:xfrm>
                      <a:off x="0" y="0"/>
                      <a:ext cx="5056830" cy="3792483"/>
                    </a:xfrm>
                    <a:prstGeom prst="rect">
                      <a:avLst/>
                    </a:prstGeom>
                  </pic:spPr>
                </pic:pic>
              </a:graphicData>
            </a:graphic>
          </wp:inline>
        </w:drawing>
      </w:r>
    </w:p>
    <w:p w14:paraId="46CC3D87" w14:textId="77777777" w:rsidR="00463183" w:rsidRDefault="00463183" w:rsidP="00292222">
      <w:pPr>
        <w:pStyle w:val="Bijschrift"/>
        <w:jc w:val="left"/>
      </w:pPr>
      <w:bookmarkStart w:id="176" w:name="_Ref324155207"/>
      <w:bookmarkStart w:id="177" w:name="_Ref324155195"/>
      <w:r>
        <w:t xml:space="preserve">Figuur </w:t>
      </w:r>
      <w:fldSimple w:instr=" SEQ Figuur \* ARABIC ">
        <w:r w:rsidR="00EB7EB9">
          <w:rPr>
            <w:noProof/>
          </w:rPr>
          <w:t>1</w:t>
        </w:r>
      </w:fldSimple>
      <w:bookmarkEnd w:id="176"/>
      <w:r>
        <w:t>: Parallelloop 1500V-spoor Sliedrecht met Betuweroute</w:t>
      </w:r>
      <w:bookmarkEnd w:id="177"/>
    </w:p>
    <w:p w14:paraId="24614680" w14:textId="77777777" w:rsidR="0037233B" w:rsidRPr="00AA4BE1" w:rsidRDefault="0037233B" w:rsidP="00292222">
      <w:pPr>
        <w:ind w:left="993"/>
        <w:rPr>
          <w:snapToGrid w:val="0"/>
          <w:color w:val="000000" w:themeColor="text1"/>
        </w:rPr>
      </w:pPr>
      <w:r>
        <w:rPr>
          <w:rFonts w:cs="Arial"/>
          <w:snapToGrid w:val="0"/>
          <w:color w:val="000000" w:themeColor="text1"/>
        </w:rPr>
        <w:t xml:space="preserve"> </w:t>
      </w:r>
    </w:p>
    <w:p w14:paraId="42DA69E7" w14:textId="77777777" w:rsidR="00D17872" w:rsidRPr="006C3AD5" w:rsidRDefault="00D17872" w:rsidP="00D17872">
      <w:pPr>
        <w:keepNext/>
        <w:numPr>
          <w:ilvl w:val="1"/>
          <w:numId w:val="90"/>
        </w:numPr>
        <w:tabs>
          <w:tab w:val="clear" w:pos="792"/>
          <w:tab w:val="num" w:pos="993"/>
        </w:tabs>
        <w:ind w:left="993" w:hanging="993"/>
      </w:pPr>
      <w:bookmarkStart w:id="178" w:name="_Ref332698740"/>
      <w:r w:rsidRPr="00087ED0">
        <w:rPr>
          <w:rFonts w:cs="Arial"/>
          <w:snapToGrid w:val="0"/>
          <w:color w:val="000000" w:themeColor="text1"/>
        </w:rPr>
        <w:t xml:space="preserve">De volgende eis geldt </w:t>
      </w:r>
      <w:r w:rsidRPr="007964A7">
        <w:rPr>
          <w:rFonts w:cs="Arial"/>
          <w:snapToGrid w:val="0"/>
          <w:color w:val="000000" w:themeColor="text1"/>
        </w:rPr>
        <w:t xml:space="preserve">enkel </w:t>
      </w:r>
      <w:r w:rsidRPr="00B67D8F">
        <w:rPr>
          <w:rFonts w:cs="Arial"/>
          <w:snapToGrid w:val="0"/>
          <w:color w:val="000000" w:themeColor="text1"/>
        </w:rPr>
        <w:t>indien</w:t>
      </w:r>
      <w:r>
        <w:rPr>
          <w:rFonts w:cs="Arial"/>
          <w:snapToGrid w:val="0"/>
          <w:color w:val="000000" w:themeColor="text1"/>
        </w:rPr>
        <w:t>:</w:t>
      </w:r>
      <w:bookmarkEnd w:id="178"/>
      <w:r w:rsidRPr="00B67D8F">
        <w:rPr>
          <w:rFonts w:cs="Arial"/>
          <w:snapToGrid w:val="0"/>
          <w:color w:val="000000" w:themeColor="text1"/>
        </w:rPr>
        <w:t xml:space="preserve"> </w:t>
      </w:r>
    </w:p>
    <w:p w14:paraId="501D8EBF" w14:textId="77777777" w:rsidR="00D17872" w:rsidRPr="006C3AD5" w:rsidRDefault="00D17872" w:rsidP="00D17872">
      <w:pPr>
        <w:pStyle w:val="Lijstalinea"/>
        <w:keepNext/>
        <w:numPr>
          <w:ilvl w:val="0"/>
          <w:numId w:val="330"/>
        </w:numPr>
      </w:pPr>
      <w:r w:rsidRPr="006C3AD5">
        <w:rPr>
          <w:rFonts w:cs="Arial"/>
          <w:snapToGrid w:val="0"/>
          <w:color w:val="000000" w:themeColor="text1"/>
        </w:rPr>
        <w:t xml:space="preserve">sprake is van een </w:t>
      </w:r>
      <w:r>
        <w:rPr>
          <w:rFonts w:cs="Arial"/>
          <w:snapToGrid w:val="0"/>
          <w:color w:val="000000" w:themeColor="text1"/>
        </w:rPr>
        <w:t xml:space="preserve">parallel </w:t>
      </w:r>
      <w:r w:rsidRPr="006C3AD5">
        <w:rPr>
          <w:rFonts w:cs="Arial"/>
          <w:snapToGrid w:val="0"/>
          <w:color w:val="000000" w:themeColor="text1"/>
        </w:rPr>
        <w:t>25 kV-spoor</w:t>
      </w:r>
      <w:r>
        <w:rPr>
          <w:rFonts w:cs="Arial"/>
          <w:snapToGrid w:val="0"/>
          <w:color w:val="000000" w:themeColor="text1"/>
        </w:rPr>
        <w:t xml:space="preserve"> direct naast het spanningsloze werkgebied;</w:t>
      </w:r>
    </w:p>
    <w:p w14:paraId="18FA0856" w14:textId="77777777" w:rsidR="00D17872" w:rsidRPr="005A1B8C" w:rsidRDefault="00D17872" w:rsidP="00292222">
      <w:pPr>
        <w:pStyle w:val="Lijstalinea"/>
        <w:keepNext/>
        <w:numPr>
          <w:ilvl w:val="0"/>
          <w:numId w:val="330"/>
        </w:numPr>
        <w:rPr>
          <w:snapToGrid w:val="0"/>
          <w:color w:val="000000" w:themeColor="text1"/>
        </w:rPr>
      </w:pPr>
      <w:r>
        <w:rPr>
          <w:rFonts w:cs="Arial"/>
          <w:snapToGrid w:val="0"/>
          <w:color w:val="000000" w:themeColor="text1"/>
        </w:rPr>
        <w:t xml:space="preserve">sprake is van </w:t>
      </w:r>
      <w:r w:rsidRPr="006C3AD5">
        <w:rPr>
          <w:rFonts w:cs="Arial"/>
          <w:snapToGrid w:val="0"/>
          <w:color w:val="000000" w:themeColor="text1"/>
        </w:rPr>
        <w:t xml:space="preserve">een Tennet hoogspanningslijn </w:t>
      </w:r>
      <w:r>
        <w:rPr>
          <w:rFonts w:cs="Arial"/>
          <w:snapToGrid w:val="0"/>
          <w:color w:val="000000" w:themeColor="text1"/>
        </w:rPr>
        <w:t xml:space="preserve">die </w:t>
      </w:r>
      <w:r w:rsidRPr="006C3AD5">
        <w:rPr>
          <w:rFonts w:cs="Arial"/>
          <w:snapToGrid w:val="0"/>
          <w:color w:val="000000" w:themeColor="text1"/>
        </w:rPr>
        <w:t xml:space="preserve">op minder dan 200 meter afstand </w:t>
      </w:r>
      <w:r>
        <w:rPr>
          <w:rFonts w:cs="Arial"/>
          <w:snapToGrid w:val="0"/>
          <w:color w:val="000000" w:themeColor="text1"/>
        </w:rPr>
        <w:t>p</w:t>
      </w:r>
      <w:r>
        <w:rPr>
          <w:rFonts w:cs="Arial"/>
          <w:snapToGrid w:val="0"/>
          <w:color w:val="000000" w:themeColor="text1"/>
        </w:rPr>
        <w:t>a</w:t>
      </w:r>
      <w:r>
        <w:rPr>
          <w:rFonts w:cs="Arial"/>
          <w:snapToGrid w:val="0"/>
          <w:color w:val="000000" w:themeColor="text1"/>
        </w:rPr>
        <w:t>rallel loopt aan het spanningsloze werkgebied en het spoor al of niet kruist</w:t>
      </w:r>
      <w:r w:rsidR="005F7BBC">
        <w:rPr>
          <w:rFonts w:cs="Arial"/>
          <w:snapToGrid w:val="0"/>
          <w:color w:val="000000" w:themeColor="text1"/>
        </w:rPr>
        <w:t>;</w:t>
      </w:r>
    </w:p>
    <w:p w14:paraId="4B1E81A4" w14:textId="77777777" w:rsidR="005F7BBC" w:rsidRPr="008D4769" w:rsidRDefault="005F7BBC" w:rsidP="00292222">
      <w:pPr>
        <w:pStyle w:val="Lijstalinea"/>
        <w:keepNext/>
        <w:numPr>
          <w:ilvl w:val="0"/>
          <w:numId w:val="330"/>
        </w:numPr>
        <w:rPr>
          <w:snapToGrid w:val="0"/>
          <w:color w:val="000000" w:themeColor="text1"/>
        </w:rPr>
      </w:pPr>
      <w:r>
        <w:rPr>
          <w:rFonts w:cs="Arial"/>
          <w:snapToGrid w:val="0"/>
          <w:color w:val="000000" w:themeColor="text1"/>
        </w:rPr>
        <w:t>sprake is van een kruisende Tennet hoogspanningslijn</w:t>
      </w:r>
      <w:r w:rsidR="00A30DAF">
        <w:rPr>
          <w:rFonts w:cs="Arial"/>
          <w:snapToGrid w:val="0"/>
          <w:color w:val="000000" w:themeColor="text1"/>
        </w:rPr>
        <w:t xml:space="preserve"> (zonder parallelloop)</w:t>
      </w:r>
      <w:r>
        <w:rPr>
          <w:rFonts w:cs="Arial"/>
          <w:snapToGrid w:val="0"/>
          <w:color w:val="000000" w:themeColor="text1"/>
        </w:rPr>
        <w:t>.</w:t>
      </w:r>
    </w:p>
    <w:p w14:paraId="6C604578" w14:textId="77777777" w:rsidR="007771D5" w:rsidRDefault="00523404" w:rsidP="00292222">
      <w:pPr>
        <w:ind w:left="993"/>
        <w:rPr>
          <w:rFonts w:cs="Arial"/>
          <w:snapToGrid w:val="0"/>
          <w:color w:val="000000" w:themeColor="text1"/>
        </w:rPr>
      </w:pPr>
      <w:r w:rsidRPr="004116F3">
        <w:rPr>
          <w:rFonts w:cs="Arial"/>
          <w:snapToGrid w:val="0"/>
          <w:color w:val="000000" w:themeColor="text1"/>
        </w:rPr>
        <w:br/>
        <w:t>Om levensgevaarlijke aanraakspanningen</w:t>
      </w:r>
      <w:r w:rsidR="0083614A">
        <w:rPr>
          <w:rFonts w:cs="Arial"/>
          <w:snapToGrid w:val="0"/>
          <w:color w:val="000000" w:themeColor="text1"/>
        </w:rPr>
        <w:t xml:space="preserve"> (orde grootte kiloVolts)</w:t>
      </w:r>
      <w:r w:rsidRPr="004116F3">
        <w:rPr>
          <w:rFonts w:cs="Arial"/>
          <w:snapToGrid w:val="0"/>
          <w:color w:val="000000" w:themeColor="text1"/>
        </w:rPr>
        <w:t xml:space="preserve"> door elektromagnetische beïnvloeding tegen te gaan, dient vooraf en tijdens de uitvoering van het werk bewaakt te worden dat geleiders in de bovenleiding (d.w.z. de rijdraad, draagkabel, </w:t>
      </w:r>
      <w:r w:rsidR="00863908">
        <w:rPr>
          <w:rFonts w:cs="Arial"/>
          <w:snapToGrid w:val="0"/>
          <w:color w:val="000000" w:themeColor="text1"/>
        </w:rPr>
        <w:t>versterkingsle</w:t>
      </w:r>
      <w:r w:rsidR="00863908">
        <w:rPr>
          <w:rFonts w:cs="Arial"/>
          <w:snapToGrid w:val="0"/>
          <w:color w:val="000000" w:themeColor="text1"/>
        </w:rPr>
        <w:t>i</w:t>
      </w:r>
      <w:r w:rsidR="00863908">
        <w:rPr>
          <w:rFonts w:cs="Arial"/>
          <w:snapToGrid w:val="0"/>
          <w:color w:val="000000" w:themeColor="text1"/>
        </w:rPr>
        <w:t>ding</w:t>
      </w:r>
      <w:r w:rsidRPr="00B90CB4">
        <w:rPr>
          <w:rFonts w:cs="Arial"/>
          <w:snapToGrid w:val="0"/>
          <w:color w:val="000000" w:themeColor="text1"/>
        </w:rPr>
        <w:t>)</w:t>
      </w:r>
      <w:r w:rsidRPr="00CE63EF">
        <w:rPr>
          <w:rFonts w:cs="Arial"/>
          <w:snapToGrid w:val="0"/>
          <w:color w:val="000000" w:themeColor="text1"/>
        </w:rPr>
        <w:t xml:space="preserve"> </w:t>
      </w:r>
      <w:r w:rsidR="00CA06A9">
        <w:rPr>
          <w:rFonts w:cs="Arial"/>
          <w:snapToGrid w:val="0"/>
          <w:color w:val="000000" w:themeColor="text1"/>
        </w:rPr>
        <w:t xml:space="preserve">in het volledige werkgebied </w:t>
      </w:r>
      <w:r w:rsidRPr="00FF0C78">
        <w:rPr>
          <w:rFonts w:cs="Arial"/>
          <w:snapToGrid w:val="0"/>
          <w:color w:val="000000" w:themeColor="text1"/>
        </w:rPr>
        <w:t xml:space="preserve">altijd elektrisch gekoppeld blijven met </w:t>
      </w:r>
      <w:r w:rsidR="00863908">
        <w:rPr>
          <w:rFonts w:cs="Arial"/>
          <w:snapToGrid w:val="0"/>
          <w:color w:val="000000" w:themeColor="text1"/>
        </w:rPr>
        <w:t>minus (d.w.z. de spoorstaven)</w:t>
      </w:r>
      <w:r w:rsidRPr="00087ED0">
        <w:rPr>
          <w:rFonts w:cs="Arial"/>
          <w:snapToGrid w:val="0"/>
          <w:color w:val="000000" w:themeColor="text1"/>
        </w:rPr>
        <w:t>.</w:t>
      </w:r>
      <w:r w:rsidR="00A34F6A">
        <w:rPr>
          <w:rFonts w:cs="Arial"/>
          <w:snapToGrid w:val="0"/>
          <w:color w:val="000000" w:themeColor="text1"/>
        </w:rPr>
        <w:t xml:space="preserve"> Dus geen zwevende geleiders</w:t>
      </w:r>
      <w:r w:rsidR="00E97B97">
        <w:rPr>
          <w:rFonts w:cs="Arial"/>
          <w:snapToGrid w:val="0"/>
          <w:color w:val="000000" w:themeColor="text1"/>
        </w:rPr>
        <w:t xml:space="preserve"> die niet aan minus liggen</w:t>
      </w:r>
      <w:r w:rsidR="00A34F6A">
        <w:rPr>
          <w:rFonts w:cs="Arial"/>
          <w:snapToGrid w:val="0"/>
          <w:color w:val="000000" w:themeColor="text1"/>
        </w:rPr>
        <w:t>!</w:t>
      </w:r>
      <w:r w:rsidR="0037233B">
        <w:rPr>
          <w:rFonts w:cs="Arial"/>
          <w:snapToGrid w:val="0"/>
          <w:color w:val="000000" w:themeColor="text1"/>
        </w:rPr>
        <w:t xml:space="preserve"> </w:t>
      </w:r>
      <w:r w:rsidR="00CA06A9">
        <w:rPr>
          <w:rFonts w:cs="Arial"/>
          <w:snapToGrid w:val="0"/>
          <w:color w:val="000000" w:themeColor="text1"/>
        </w:rPr>
        <w:br/>
      </w:r>
      <w:r w:rsidR="001F1823">
        <w:rPr>
          <w:rFonts w:cs="Arial"/>
          <w:snapToGrid w:val="0"/>
          <w:color w:val="000000" w:themeColor="text1"/>
        </w:rPr>
        <w:br/>
      </w:r>
      <w:r w:rsidR="001F1823" w:rsidRPr="00FF0C78">
        <w:rPr>
          <w:rFonts w:cs="Arial"/>
          <w:snapToGrid w:val="0"/>
          <w:color w:val="000000" w:themeColor="text1"/>
        </w:rPr>
        <w:t xml:space="preserve">De </w:t>
      </w:r>
      <w:r w:rsidR="001F1823" w:rsidRPr="00087ED0">
        <w:rPr>
          <w:rFonts w:cs="Arial"/>
          <w:snapToGrid w:val="0"/>
          <w:color w:val="000000" w:themeColor="text1"/>
        </w:rPr>
        <w:t xml:space="preserve">elektrische </w:t>
      </w:r>
      <w:r w:rsidR="001F1823" w:rsidRPr="007964A7">
        <w:rPr>
          <w:rFonts w:cs="Arial"/>
          <w:snapToGrid w:val="0"/>
          <w:color w:val="000000" w:themeColor="text1"/>
        </w:rPr>
        <w:t>koppeling</w:t>
      </w:r>
      <w:r w:rsidR="007B2852">
        <w:rPr>
          <w:rFonts w:cs="Arial"/>
          <w:snapToGrid w:val="0"/>
          <w:color w:val="000000" w:themeColor="text1"/>
        </w:rPr>
        <w:t xml:space="preserve"> </w:t>
      </w:r>
      <w:r w:rsidR="001F1823">
        <w:rPr>
          <w:rFonts w:cs="Arial"/>
          <w:snapToGrid w:val="0"/>
          <w:color w:val="000000" w:themeColor="text1"/>
        </w:rPr>
        <w:t>/</w:t>
      </w:r>
      <w:r w:rsidR="007B2852">
        <w:rPr>
          <w:rFonts w:cs="Arial"/>
          <w:snapToGrid w:val="0"/>
          <w:color w:val="000000" w:themeColor="text1"/>
        </w:rPr>
        <w:t xml:space="preserve"> </w:t>
      </w:r>
      <w:r w:rsidR="001F1823">
        <w:rPr>
          <w:rFonts w:cs="Arial"/>
          <w:snapToGrid w:val="0"/>
          <w:color w:val="000000" w:themeColor="text1"/>
        </w:rPr>
        <w:t xml:space="preserve">vereffening van bovenleidinggeleiders </w:t>
      </w:r>
      <w:r w:rsidR="001F1823" w:rsidRPr="007964A7">
        <w:rPr>
          <w:rFonts w:cs="Arial"/>
          <w:snapToGrid w:val="0"/>
          <w:color w:val="000000" w:themeColor="text1"/>
        </w:rPr>
        <w:t xml:space="preserve">met </w:t>
      </w:r>
      <w:r w:rsidR="001F1823">
        <w:rPr>
          <w:rFonts w:cs="Arial"/>
          <w:snapToGrid w:val="0"/>
          <w:color w:val="000000" w:themeColor="text1"/>
        </w:rPr>
        <w:t>minus</w:t>
      </w:r>
      <w:r w:rsidR="00DD66CA">
        <w:rPr>
          <w:rFonts w:cs="Arial"/>
          <w:snapToGrid w:val="0"/>
          <w:color w:val="000000" w:themeColor="text1"/>
        </w:rPr>
        <w:t xml:space="preserve"> (spoorstaven)</w:t>
      </w:r>
      <w:r w:rsidR="001F1823" w:rsidRPr="007964A7">
        <w:rPr>
          <w:rFonts w:cs="Arial"/>
          <w:snapToGrid w:val="0"/>
          <w:color w:val="000000" w:themeColor="text1"/>
        </w:rPr>
        <w:t xml:space="preserve"> </w:t>
      </w:r>
      <w:r w:rsidR="001F1823" w:rsidRPr="00B67D8F">
        <w:rPr>
          <w:rFonts w:cs="Arial"/>
          <w:snapToGrid w:val="0"/>
          <w:color w:val="000000" w:themeColor="text1"/>
        </w:rPr>
        <w:t xml:space="preserve">mag </w:t>
      </w:r>
      <w:r w:rsidR="001F1823" w:rsidRPr="004116F3">
        <w:rPr>
          <w:rFonts w:cs="Arial"/>
          <w:snapToGrid w:val="0"/>
          <w:color w:val="000000" w:themeColor="text1"/>
        </w:rPr>
        <w:t xml:space="preserve">direct of indirect (via andere </w:t>
      </w:r>
      <w:r w:rsidR="00DD66CA">
        <w:rPr>
          <w:rFonts w:cs="Arial"/>
          <w:snapToGrid w:val="0"/>
          <w:color w:val="000000" w:themeColor="text1"/>
        </w:rPr>
        <w:t>bovenleiding</w:t>
      </w:r>
      <w:r w:rsidR="001F1823" w:rsidRPr="004116F3">
        <w:rPr>
          <w:rFonts w:cs="Arial"/>
          <w:snapToGrid w:val="0"/>
          <w:color w:val="000000" w:themeColor="text1"/>
        </w:rPr>
        <w:t>geleiders of via een bovenleidingkoppe</w:t>
      </w:r>
      <w:r w:rsidR="001F1823" w:rsidRPr="004116F3">
        <w:rPr>
          <w:rFonts w:cs="Arial"/>
          <w:snapToGrid w:val="0"/>
          <w:color w:val="000000" w:themeColor="text1"/>
        </w:rPr>
        <w:t>l</w:t>
      </w:r>
      <w:r w:rsidR="001F1823" w:rsidRPr="004116F3">
        <w:rPr>
          <w:rFonts w:cs="Arial"/>
          <w:snapToGrid w:val="0"/>
          <w:color w:val="000000" w:themeColor="text1"/>
        </w:rPr>
        <w:t>s</w:t>
      </w:r>
      <w:r w:rsidR="001F1823">
        <w:rPr>
          <w:rFonts w:cs="Arial"/>
          <w:snapToGrid w:val="0"/>
          <w:color w:val="000000" w:themeColor="text1"/>
        </w:rPr>
        <w:t xml:space="preserve">chakelaar) gerealiseerd worden. Indien de koppeling met minus enkel voor vereffening dient, kan deze koppeling worden gemaakt met een </w:t>
      </w:r>
      <w:r w:rsidR="001D5F40">
        <w:rPr>
          <w:rFonts w:cs="Arial"/>
          <w:snapToGrid w:val="0"/>
          <w:color w:val="000000" w:themeColor="text1"/>
        </w:rPr>
        <w:t xml:space="preserve">dunne </w:t>
      </w:r>
      <w:r w:rsidR="001B190E">
        <w:rPr>
          <w:rFonts w:cs="Arial"/>
          <w:snapToGrid w:val="0"/>
          <w:color w:val="000000" w:themeColor="text1"/>
        </w:rPr>
        <w:t>metalen</w:t>
      </w:r>
      <w:r w:rsidR="001F1823">
        <w:rPr>
          <w:rFonts w:cs="Arial"/>
          <w:snapToGrid w:val="0"/>
          <w:color w:val="000000" w:themeColor="text1"/>
        </w:rPr>
        <w:t xml:space="preserve"> </w:t>
      </w:r>
      <w:r w:rsidR="001B190E">
        <w:rPr>
          <w:rFonts w:cs="Arial"/>
          <w:snapToGrid w:val="0"/>
          <w:color w:val="000000" w:themeColor="text1"/>
        </w:rPr>
        <w:t xml:space="preserve">draad / </w:t>
      </w:r>
      <w:r w:rsidR="001F1823">
        <w:rPr>
          <w:rFonts w:cs="Arial"/>
          <w:snapToGrid w:val="0"/>
          <w:color w:val="000000" w:themeColor="text1"/>
        </w:rPr>
        <w:t>kabel met een doorsnede van</w:t>
      </w:r>
      <w:r w:rsidR="00744879">
        <w:rPr>
          <w:rFonts w:cs="Arial"/>
          <w:snapToGrid w:val="0"/>
          <w:color w:val="000000" w:themeColor="text1"/>
        </w:rPr>
        <w:t xml:space="preserve"> tenminste </w:t>
      </w:r>
      <w:r w:rsidR="00E97B97">
        <w:rPr>
          <w:rFonts w:cs="Arial"/>
          <w:snapToGrid w:val="0"/>
          <w:color w:val="000000" w:themeColor="text1"/>
        </w:rPr>
        <w:t>10</w:t>
      </w:r>
      <w:r w:rsidR="001F1823">
        <w:rPr>
          <w:rFonts w:cs="Arial"/>
          <w:snapToGrid w:val="0"/>
          <w:color w:val="000000" w:themeColor="text1"/>
        </w:rPr>
        <w:t xml:space="preserve"> mm</w:t>
      </w:r>
      <w:r w:rsidR="001F1823" w:rsidRPr="004116F3">
        <w:rPr>
          <w:rFonts w:cs="Arial"/>
          <w:snapToGrid w:val="0"/>
          <w:color w:val="000000" w:themeColor="text1"/>
          <w:vertAlign w:val="superscript"/>
        </w:rPr>
        <w:t>2</w:t>
      </w:r>
      <w:r w:rsidR="005F7BBC">
        <w:rPr>
          <w:rFonts w:cs="Arial"/>
          <w:snapToGrid w:val="0"/>
          <w:color w:val="000000" w:themeColor="text1"/>
        </w:rPr>
        <w:t>, bijvoorbeeld met autostartkabels</w:t>
      </w:r>
      <w:r w:rsidR="001F1823">
        <w:rPr>
          <w:rFonts w:cs="Arial"/>
          <w:snapToGrid w:val="0"/>
          <w:color w:val="000000" w:themeColor="text1"/>
        </w:rPr>
        <w:t>.</w:t>
      </w:r>
      <w:r w:rsidR="001F1823">
        <w:rPr>
          <w:rFonts w:cs="Arial"/>
          <w:snapToGrid w:val="0"/>
          <w:color w:val="000000" w:themeColor="text1"/>
        </w:rPr>
        <w:br/>
      </w:r>
      <w:r w:rsidR="00CA06A9">
        <w:rPr>
          <w:rFonts w:cs="Arial"/>
          <w:snapToGrid w:val="0"/>
          <w:color w:val="000000" w:themeColor="text1"/>
        </w:rPr>
        <w:br/>
      </w:r>
      <w:r w:rsidR="00863908">
        <w:rPr>
          <w:rFonts w:cs="Arial"/>
          <w:snapToGrid w:val="0"/>
          <w:color w:val="000000" w:themeColor="text1"/>
        </w:rPr>
        <w:t xml:space="preserve">In </w:t>
      </w:r>
      <w:r w:rsidR="00DD66CA">
        <w:rPr>
          <w:rFonts w:cs="Arial"/>
          <w:snapToGrid w:val="0"/>
          <w:color w:val="000000" w:themeColor="text1"/>
        </w:rPr>
        <w:t xml:space="preserve">het </w:t>
      </w:r>
      <w:r w:rsidR="00863908">
        <w:rPr>
          <w:rFonts w:cs="Arial"/>
          <w:snapToGrid w:val="0"/>
          <w:color w:val="000000" w:themeColor="text1"/>
        </w:rPr>
        <w:t>geval de spoorstaven capacitief zijn geaard via condensatorbanken, z</w:t>
      </w:r>
      <w:r w:rsidR="00B61509">
        <w:rPr>
          <w:rFonts w:cs="Arial"/>
          <w:snapToGrid w:val="0"/>
          <w:color w:val="000000" w:themeColor="text1"/>
        </w:rPr>
        <w:t>ullen de</w:t>
      </w:r>
      <w:r w:rsidR="00863908">
        <w:rPr>
          <w:rFonts w:cs="Arial"/>
          <w:snapToGrid w:val="0"/>
          <w:color w:val="000000" w:themeColor="text1"/>
        </w:rPr>
        <w:t xml:space="preserve"> b</w:t>
      </w:r>
      <w:r w:rsidR="00863908">
        <w:rPr>
          <w:rFonts w:cs="Arial"/>
          <w:snapToGrid w:val="0"/>
          <w:color w:val="000000" w:themeColor="text1"/>
        </w:rPr>
        <w:t>o</w:t>
      </w:r>
      <w:r w:rsidR="00863908">
        <w:rPr>
          <w:rFonts w:cs="Arial"/>
          <w:snapToGrid w:val="0"/>
          <w:color w:val="000000" w:themeColor="text1"/>
        </w:rPr>
        <w:t>venleiding en de spoorstaven daadwerkelijk hard geaard worden.</w:t>
      </w:r>
      <w:r w:rsidR="00DD66CA">
        <w:rPr>
          <w:rFonts w:cs="Arial"/>
          <w:snapToGrid w:val="0"/>
          <w:color w:val="000000" w:themeColor="text1"/>
        </w:rPr>
        <w:t xml:space="preserve"> Deze aarding </w:t>
      </w:r>
      <w:r w:rsidR="005F7BBC">
        <w:rPr>
          <w:rFonts w:cs="Arial"/>
          <w:snapToGrid w:val="0"/>
          <w:color w:val="000000" w:themeColor="text1"/>
        </w:rPr>
        <w:t xml:space="preserve">van het spoor </w:t>
      </w:r>
      <w:r w:rsidR="00DD66CA">
        <w:rPr>
          <w:rFonts w:cs="Arial"/>
          <w:snapToGrid w:val="0"/>
          <w:color w:val="000000" w:themeColor="text1"/>
        </w:rPr>
        <w:t xml:space="preserve">heeft als voordeel dat er geen spanningsverschil </w:t>
      </w:r>
      <w:r w:rsidR="00A87A86">
        <w:rPr>
          <w:rFonts w:cs="Arial"/>
          <w:snapToGrid w:val="0"/>
          <w:color w:val="000000" w:themeColor="text1"/>
        </w:rPr>
        <w:t xml:space="preserve">meer </w:t>
      </w:r>
      <w:r w:rsidR="00DD66CA">
        <w:rPr>
          <w:rFonts w:cs="Arial"/>
          <w:snapToGrid w:val="0"/>
          <w:color w:val="000000" w:themeColor="text1"/>
        </w:rPr>
        <w:t xml:space="preserve">kan bestaan tussen </w:t>
      </w:r>
      <w:r w:rsidR="005F7BBC">
        <w:rPr>
          <w:rFonts w:cs="Arial"/>
          <w:snapToGrid w:val="0"/>
          <w:color w:val="000000" w:themeColor="text1"/>
        </w:rPr>
        <w:t xml:space="preserve">het spoor </w:t>
      </w:r>
      <w:r w:rsidR="00DD66CA">
        <w:rPr>
          <w:rFonts w:cs="Arial"/>
          <w:snapToGrid w:val="0"/>
          <w:color w:val="000000" w:themeColor="text1"/>
        </w:rPr>
        <w:t xml:space="preserve">en </w:t>
      </w:r>
      <w:r w:rsidR="005F7BBC">
        <w:rPr>
          <w:rFonts w:cs="Arial"/>
          <w:snapToGrid w:val="0"/>
          <w:color w:val="000000" w:themeColor="text1"/>
        </w:rPr>
        <w:t>geaarde objecten/kunstwerken en installaties in de directe omgeving</w:t>
      </w:r>
      <w:r w:rsidR="00DD66CA">
        <w:rPr>
          <w:rFonts w:cs="Arial"/>
          <w:snapToGrid w:val="0"/>
          <w:color w:val="000000" w:themeColor="text1"/>
        </w:rPr>
        <w:t xml:space="preserve">, mits </w:t>
      </w:r>
      <w:r w:rsidR="00AD7C4D">
        <w:rPr>
          <w:rFonts w:cs="Arial"/>
          <w:snapToGrid w:val="0"/>
          <w:color w:val="000000" w:themeColor="text1"/>
        </w:rPr>
        <w:t xml:space="preserve">er </w:t>
      </w:r>
      <w:r w:rsidR="00DD66CA">
        <w:rPr>
          <w:rFonts w:cs="Arial"/>
          <w:snapToGrid w:val="0"/>
          <w:color w:val="000000" w:themeColor="text1"/>
        </w:rPr>
        <w:t xml:space="preserve">geen </w:t>
      </w:r>
      <w:r w:rsidR="0002733F">
        <w:rPr>
          <w:rFonts w:cs="Arial"/>
          <w:snapToGrid w:val="0"/>
          <w:color w:val="000000" w:themeColor="text1"/>
        </w:rPr>
        <w:t>r</w:t>
      </w:r>
      <w:r w:rsidR="0002733F">
        <w:rPr>
          <w:rFonts w:cs="Arial"/>
          <w:snapToGrid w:val="0"/>
          <w:color w:val="000000" w:themeColor="text1"/>
        </w:rPr>
        <w:t>e</w:t>
      </w:r>
      <w:r w:rsidR="0002733F">
        <w:rPr>
          <w:rFonts w:cs="Arial"/>
          <w:snapToGrid w:val="0"/>
          <w:color w:val="000000" w:themeColor="text1"/>
        </w:rPr>
        <w:t>tour</w:t>
      </w:r>
      <w:r w:rsidR="00DD66CA">
        <w:rPr>
          <w:rFonts w:cs="Arial"/>
          <w:snapToGrid w:val="0"/>
          <w:color w:val="000000" w:themeColor="text1"/>
        </w:rPr>
        <w:t>onderbrekingen</w:t>
      </w:r>
      <w:r w:rsidR="00AD7C4D">
        <w:rPr>
          <w:rFonts w:cs="Arial"/>
          <w:snapToGrid w:val="0"/>
          <w:color w:val="000000" w:themeColor="text1"/>
        </w:rPr>
        <w:t xml:space="preserve"> in het spoor zitten</w:t>
      </w:r>
      <w:r w:rsidR="00DD66CA">
        <w:rPr>
          <w:rFonts w:cs="Arial"/>
          <w:snapToGrid w:val="0"/>
          <w:color w:val="000000" w:themeColor="text1"/>
        </w:rPr>
        <w:t>.</w:t>
      </w:r>
      <w:r w:rsidR="0002733F">
        <w:rPr>
          <w:rFonts w:cs="Arial"/>
          <w:snapToGrid w:val="0"/>
          <w:color w:val="000000" w:themeColor="text1"/>
        </w:rPr>
        <w:t xml:space="preserve"> </w:t>
      </w:r>
      <w:r w:rsidR="00AD7C4D">
        <w:rPr>
          <w:rFonts w:cs="Arial"/>
          <w:snapToGrid w:val="0"/>
          <w:color w:val="000000" w:themeColor="text1"/>
        </w:rPr>
        <w:t xml:space="preserve">Het is daarom uitermate belangrijk dat </w:t>
      </w:r>
      <w:r w:rsidR="0002733F">
        <w:rPr>
          <w:rFonts w:cs="Arial"/>
          <w:snapToGrid w:val="0"/>
          <w:color w:val="000000" w:themeColor="text1"/>
        </w:rPr>
        <w:t>de normale retourdoorkoppelingen</w:t>
      </w:r>
      <w:r w:rsidR="00AD7C4D">
        <w:rPr>
          <w:rFonts w:cs="Arial"/>
          <w:snapToGrid w:val="0"/>
          <w:color w:val="000000" w:themeColor="text1"/>
        </w:rPr>
        <w:t xml:space="preserve"> (langs en dwars)</w:t>
      </w:r>
      <w:r w:rsidR="0002733F">
        <w:rPr>
          <w:rFonts w:cs="Arial"/>
          <w:snapToGrid w:val="0"/>
          <w:color w:val="000000" w:themeColor="text1"/>
        </w:rPr>
        <w:t xml:space="preserve"> bij ES-lassen nog intact zijn. Voorkomen moet worden dat er </w:t>
      </w:r>
      <w:r w:rsidR="00AD7C4D">
        <w:rPr>
          <w:rFonts w:cs="Arial"/>
          <w:snapToGrid w:val="0"/>
          <w:color w:val="000000" w:themeColor="text1"/>
        </w:rPr>
        <w:t xml:space="preserve">in het spoor een sectionering optreedt tussen capacitief geaarde </w:t>
      </w:r>
      <w:r w:rsidR="005F7BBC">
        <w:rPr>
          <w:rFonts w:cs="Arial"/>
          <w:snapToGrid w:val="0"/>
          <w:color w:val="000000" w:themeColor="text1"/>
        </w:rPr>
        <w:t>spoorst</w:t>
      </w:r>
      <w:r w:rsidR="005F7BBC">
        <w:rPr>
          <w:rFonts w:cs="Arial"/>
          <w:snapToGrid w:val="0"/>
          <w:color w:val="000000" w:themeColor="text1"/>
        </w:rPr>
        <w:t>a</w:t>
      </w:r>
      <w:r w:rsidR="005F7BBC">
        <w:rPr>
          <w:rFonts w:cs="Arial"/>
          <w:snapToGrid w:val="0"/>
          <w:color w:val="000000" w:themeColor="text1"/>
        </w:rPr>
        <w:t>ven</w:t>
      </w:r>
      <w:r w:rsidR="00AD7C4D">
        <w:rPr>
          <w:rFonts w:cs="Arial"/>
          <w:snapToGrid w:val="0"/>
          <w:color w:val="000000" w:themeColor="text1"/>
        </w:rPr>
        <w:t xml:space="preserve"> en </w:t>
      </w:r>
      <w:r w:rsidR="005F7BBC">
        <w:rPr>
          <w:rFonts w:cs="Arial"/>
          <w:snapToGrid w:val="0"/>
          <w:color w:val="000000" w:themeColor="text1"/>
        </w:rPr>
        <w:t>spoorstaven</w:t>
      </w:r>
      <w:r w:rsidR="00AD7C4D">
        <w:rPr>
          <w:rFonts w:cs="Arial"/>
          <w:snapToGrid w:val="0"/>
          <w:color w:val="000000" w:themeColor="text1"/>
        </w:rPr>
        <w:t xml:space="preserve"> die niet capacitief geaard zijn</w:t>
      </w:r>
      <w:r w:rsidR="0037233B">
        <w:rPr>
          <w:rFonts w:cs="Arial"/>
          <w:snapToGrid w:val="0"/>
          <w:color w:val="000000" w:themeColor="text1"/>
        </w:rPr>
        <w:t xml:space="preserve"> (zwevende delen)</w:t>
      </w:r>
      <w:r w:rsidR="00AD7C4D">
        <w:rPr>
          <w:rFonts w:cs="Arial"/>
          <w:snapToGrid w:val="0"/>
          <w:color w:val="000000" w:themeColor="text1"/>
        </w:rPr>
        <w:t>.</w:t>
      </w:r>
      <w:r w:rsidR="00863908">
        <w:rPr>
          <w:rFonts w:cs="Arial"/>
          <w:snapToGrid w:val="0"/>
          <w:color w:val="000000" w:themeColor="text1"/>
        </w:rPr>
        <w:br/>
      </w:r>
      <w:r w:rsidR="00863908">
        <w:rPr>
          <w:rFonts w:cs="Arial"/>
          <w:snapToGrid w:val="0"/>
          <w:color w:val="000000" w:themeColor="text1"/>
        </w:rPr>
        <w:br/>
        <w:t>Zonder capacitieve aarding van het spoor</w:t>
      </w:r>
      <w:r w:rsidR="00CA06A9">
        <w:rPr>
          <w:rFonts w:cs="Arial"/>
          <w:snapToGrid w:val="0"/>
          <w:color w:val="000000" w:themeColor="text1"/>
        </w:rPr>
        <w:t>,</w:t>
      </w:r>
      <w:r w:rsidR="00863908">
        <w:rPr>
          <w:rFonts w:cs="Arial"/>
          <w:snapToGrid w:val="0"/>
          <w:color w:val="000000" w:themeColor="text1"/>
        </w:rPr>
        <w:t xml:space="preserve"> </w:t>
      </w:r>
      <w:r w:rsidR="00CA06A9">
        <w:rPr>
          <w:rFonts w:cs="Arial"/>
          <w:snapToGrid w:val="0"/>
          <w:color w:val="000000" w:themeColor="text1"/>
        </w:rPr>
        <w:t>z</w:t>
      </w:r>
      <w:r w:rsidR="00CF6B9D">
        <w:rPr>
          <w:rFonts w:cs="Arial"/>
          <w:snapToGrid w:val="0"/>
          <w:color w:val="000000" w:themeColor="text1"/>
        </w:rPr>
        <w:t>ullen de</w:t>
      </w:r>
      <w:r w:rsidR="00CA06A9">
        <w:rPr>
          <w:rFonts w:cs="Arial"/>
          <w:snapToGrid w:val="0"/>
          <w:color w:val="000000" w:themeColor="text1"/>
        </w:rPr>
        <w:t xml:space="preserve"> spoor</w:t>
      </w:r>
      <w:r w:rsidR="00CF6B9D">
        <w:rPr>
          <w:rFonts w:cs="Arial"/>
          <w:snapToGrid w:val="0"/>
          <w:color w:val="000000" w:themeColor="text1"/>
        </w:rPr>
        <w:t>staven</w:t>
      </w:r>
      <w:r w:rsidR="00CA06A9">
        <w:rPr>
          <w:rFonts w:cs="Arial"/>
          <w:snapToGrid w:val="0"/>
          <w:color w:val="000000" w:themeColor="text1"/>
        </w:rPr>
        <w:t xml:space="preserve"> en de bovenleiding </w:t>
      </w:r>
      <w:r w:rsidR="007B2852">
        <w:rPr>
          <w:rFonts w:cs="Arial"/>
          <w:snapToGrid w:val="0"/>
          <w:color w:val="000000" w:themeColor="text1"/>
        </w:rPr>
        <w:t>m</w:t>
      </w:r>
      <w:r w:rsidR="007B2852">
        <w:rPr>
          <w:rFonts w:cs="Arial"/>
          <w:snapToGrid w:val="0"/>
          <w:color w:val="000000" w:themeColor="text1"/>
        </w:rPr>
        <w:t>o</w:t>
      </w:r>
      <w:r w:rsidR="007B2852">
        <w:rPr>
          <w:rFonts w:cs="Arial"/>
          <w:snapToGrid w:val="0"/>
          <w:color w:val="000000" w:themeColor="text1"/>
        </w:rPr>
        <w:t xml:space="preserve">gelijk </w:t>
      </w:r>
      <w:r w:rsidR="00403A06">
        <w:rPr>
          <w:rFonts w:cs="Arial"/>
          <w:snapToGrid w:val="0"/>
          <w:color w:val="000000" w:themeColor="text1"/>
        </w:rPr>
        <w:t xml:space="preserve">capacitief </w:t>
      </w:r>
      <w:r w:rsidR="00CA06A9">
        <w:rPr>
          <w:rFonts w:cs="Arial"/>
          <w:snapToGrid w:val="0"/>
          <w:color w:val="000000" w:themeColor="text1"/>
        </w:rPr>
        <w:t>worden opgeladen</w:t>
      </w:r>
      <w:r w:rsidR="007771D5">
        <w:rPr>
          <w:rFonts w:cs="Arial"/>
          <w:snapToGrid w:val="0"/>
          <w:color w:val="000000" w:themeColor="text1"/>
        </w:rPr>
        <w:t xml:space="preserve"> </w:t>
      </w:r>
      <w:r w:rsidR="00403A06">
        <w:rPr>
          <w:rFonts w:cs="Arial"/>
          <w:snapToGrid w:val="0"/>
          <w:color w:val="000000" w:themeColor="text1"/>
        </w:rPr>
        <w:t xml:space="preserve">tot </w:t>
      </w:r>
      <w:r w:rsidR="0081439D">
        <w:rPr>
          <w:rFonts w:cs="Arial"/>
          <w:snapToGrid w:val="0"/>
          <w:color w:val="000000" w:themeColor="text1"/>
        </w:rPr>
        <w:t xml:space="preserve">een spanning van </w:t>
      </w:r>
      <w:r w:rsidR="00403A06">
        <w:rPr>
          <w:rFonts w:cs="Arial"/>
          <w:snapToGrid w:val="0"/>
          <w:color w:val="000000" w:themeColor="text1"/>
        </w:rPr>
        <w:t xml:space="preserve">circa </w:t>
      </w:r>
      <w:r w:rsidR="00CF6B9D">
        <w:rPr>
          <w:rFonts w:cs="Arial"/>
          <w:snapToGrid w:val="0"/>
          <w:color w:val="000000" w:themeColor="text1"/>
        </w:rPr>
        <w:t>20</w:t>
      </w:r>
      <w:r w:rsidR="007771D5">
        <w:rPr>
          <w:rFonts w:cs="Arial"/>
          <w:snapToGrid w:val="0"/>
          <w:color w:val="000000" w:themeColor="text1"/>
        </w:rPr>
        <w:t>5</w:t>
      </w:r>
      <w:r w:rsidR="00CF6B9D">
        <w:rPr>
          <w:rFonts w:cs="Arial"/>
          <w:snapToGrid w:val="0"/>
          <w:color w:val="000000" w:themeColor="text1"/>
        </w:rPr>
        <w:t xml:space="preserve"> Volt </w:t>
      </w:r>
      <w:r w:rsidR="005F7BBC">
        <w:rPr>
          <w:rFonts w:cs="Arial"/>
          <w:snapToGrid w:val="0"/>
          <w:color w:val="000000" w:themeColor="text1"/>
        </w:rPr>
        <w:t xml:space="preserve">ten opzichte van </w:t>
      </w:r>
      <w:r w:rsidR="00A30DAF">
        <w:rPr>
          <w:rFonts w:cs="Arial"/>
          <w:snapToGrid w:val="0"/>
          <w:color w:val="000000" w:themeColor="text1"/>
        </w:rPr>
        <w:t>geaarde objecten, kunstwerken en installaties</w:t>
      </w:r>
      <w:r w:rsidR="00403A06">
        <w:rPr>
          <w:rStyle w:val="Voetnootmarkering"/>
          <w:snapToGrid w:val="0"/>
          <w:color w:val="000000" w:themeColor="text1"/>
        </w:rPr>
        <w:footnoteReference w:id="8"/>
      </w:r>
      <w:r w:rsidR="00CA06A9">
        <w:rPr>
          <w:rFonts w:cs="Arial"/>
          <w:snapToGrid w:val="0"/>
          <w:color w:val="000000" w:themeColor="text1"/>
        </w:rPr>
        <w:t>.</w:t>
      </w:r>
      <w:r w:rsidR="007C49F4">
        <w:rPr>
          <w:rFonts w:cs="Arial"/>
          <w:snapToGrid w:val="0"/>
          <w:color w:val="000000" w:themeColor="text1"/>
        </w:rPr>
        <w:t xml:space="preserve"> </w:t>
      </w:r>
      <w:r w:rsidR="007771D5">
        <w:rPr>
          <w:rFonts w:cs="Arial"/>
          <w:snapToGrid w:val="0"/>
          <w:color w:val="000000" w:themeColor="text1"/>
        </w:rPr>
        <w:t xml:space="preserve">Omdat de spoorstaven een </w:t>
      </w:r>
      <w:r w:rsidR="0081439D">
        <w:rPr>
          <w:rFonts w:cs="Arial"/>
          <w:snapToGrid w:val="0"/>
          <w:color w:val="000000" w:themeColor="text1"/>
        </w:rPr>
        <w:t>zeer kleine aard</w:t>
      </w:r>
      <w:r w:rsidR="007771D5">
        <w:rPr>
          <w:rFonts w:cs="Arial"/>
          <w:snapToGrid w:val="0"/>
          <w:color w:val="000000" w:themeColor="text1"/>
        </w:rPr>
        <w:t>capaciteit hebben, zit er weinig energie</w:t>
      </w:r>
      <w:r w:rsidR="0081439D">
        <w:rPr>
          <w:rFonts w:cs="Arial"/>
          <w:snapToGrid w:val="0"/>
          <w:color w:val="000000" w:themeColor="text1"/>
        </w:rPr>
        <w:t xml:space="preserve"> achter deze spanning. Dit betekent dat de spanning wel </w:t>
      </w:r>
      <w:r w:rsidR="00A30DAF">
        <w:rPr>
          <w:rFonts w:cs="Arial"/>
          <w:snapToGrid w:val="0"/>
          <w:color w:val="000000" w:themeColor="text1"/>
        </w:rPr>
        <w:t>voelbaar is</w:t>
      </w:r>
      <w:r w:rsidR="0081439D">
        <w:rPr>
          <w:rFonts w:cs="Arial"/>
          <w:snapToGrid w:val="0"/>
          <w:color w:val="000000" w:themeColor="text1"/>
        </w:rPr>
        <w:t xml:space="preserve"> maar niet </w:t>
      </w:r>
      <w:r w:rsidR="00A30DAF">
        <w:rPr>
          <w:rFonts w:cs="Arial"/>
          <w:snapToGrid w:val="0"/>
          <w:color w:val="000000" w:themeColor="text1"/>
        </w:rPr>
        <w:t>levens</w:t>
      </w:r>
      <w:r w:rsidR="0081439D">
        <w:rPr>
          <w:rFonts w:cs="Arial"/>
          <w:snapToGrid w:val="0"/>
          <w:color w:val="000000" w:themeColor="text1"/>
        </w:rPr>
        <w:t>gevaarlijk. Om schrikreacties te voorkomen di</w:t>
      </w:r>
      <w:r w:rsidR="0081439D">
        <w:rPr>
          <w:rFonts w:cs="Arial"/>
          <w:snapToGrid w:val="0"/>
          <w:color w:val="000000" w:themeColor="text1"/>
        </w:rPr>
        <w:t>e</w:t>
      </w:r>
      <w:r w:rsidR="0081439D">
        <w:rPr>
          <w:rFonts w:cs="Arial"/>
          <w:snapToGrid w:val="0"/>
          <w:color w:val="000000" w:themeColor="text1"/>
        </w:rPr>
        <w:t xml:space="preserve">nen monteurs </w:t>
      </w:r>
      <w:r w:rsidR="00A30DAF">
        <w:rPr>
          <w:rFonts w:cs="Arial"/>
          <w:snapToGrid w:val="0"/>
          <w:color w:val="000000" w:themeColor="text1"/>
        </w:rPr>
        <w:t>wel</w:t>
      </w:r>
      <w:r w:rsidR="0081439D">
        <w:rPr>
          <w:rFonts w:cs="Arial"/>
          <w:snapToGrid w:val="0"/>
          <w:color w:val="000000" w:themeColor="text1"/>
        </w:rPr>
        <w:t xml:space="preserve"> handschoenen te dragen.</w:t>
      </w:r>
    </w:p>
    <w:p w14:paraId="44560514" w14:textId="77777777" w:rsidR="007771D5" w:rsidRDefault="007771D5" w:rsidP="00292222">
      <w:pPr>
        <w:ind w:left="993"/>
        <w:rPr>
          <w:rFonts w:cs="Arial"/>
          <w:snapToGrid w:val="0"/>
          <w:color w:val="000000" w:themeColor="text1"/>
        </w:rPr>
      </w:pPr>
    </w:p>
    <w:p w14:paraId="330DAD1A" w14:textId="77777777" w:rsidR="002D0025" w:rsidRPr="00292222" w:rsidRDefault="00863908" w:rsidP="00292222">
      <w:pPr>
        <w:ind w:left="993"/>
        <w:rPr>
          <w:snapToGrid w:val="0"/>
          <w:color w:val="000000" w:themeColor="text1"/>
        </w:rPr>
      </w:pPr>
      <w:r w:rsidRPr="00FF0C78">
        <w:rPr>
          <w:rFonts w:cs="Arial"/>
          <w:snapToGrid w:val="0"/>
          <w:color w:val="000000" w:themeColor="text1"/>
        </w:rPr>
        <w:t xml:space="preserve">In </w:t>
      </w:r>
      <w:r w:rsidRPr="004116F3">
        <w:rPr>
          <w:rFonts w:cs="Arial"/>
          <w:b/>
          <w:snapToGrid w:val="0"/>
          <w:color w:val="000000" w:themeColor="text1"/>
        </w:rPr>
        <w:t xml:space="preserve">bijlage </w:t>
      </w:r>
      <w:r w:rsidR="00E21D9D">
        <w:rPr>
          <w:rFonts w:cs="Arial"/>
          <w:b/>
          <w:snapToGrid w:val="0"/>
          <w:color w:val="000000" w:themeColor="text1"/>
        </w:rPr>
        <w:t>Q</w:t>
      </w:r>
      <w:r w:rsidRPr="00B90CB4">
        <w:rPr>
          <w:rFonts w:cs="Arial"/>
          <w:snapToGrid w:val="0"/>
          <w:color w:val="000000" w:themeColor="text1"/>
        </w:rPr>
        <w:t xml:space="preserve"> wordt een </w:t>
      </w:r>
      <w:r w:rsidRPr="00CE63EF">
        <w:rPr>
          <w:rFonts w:cs="Arial"/>
          <w:snapToGrid w:val="0"/>
          <w:color w:val="000000" w:themeColor="text1"/>
        </w:rPr>
        <w:t>nadere toelichting</w:t>
      </w:r>
      <w:r w:rsidRPr="00FF0C78">
        <w:rPr>
          <w:rFonts w:cs="Arial"/>
          <w:snapToGrid w:val="0"/>
          <w:color w:val="000000" w:themeColor="text1"/>
        </w:rPr>
        <w:t xml:space="preserve"> gegeven omtrent </w:t>
      </w:r>
      <w:r w:rsidRPr="00087ED0">
        <w:rPr>
          <w:rFonts w:cs="Arial"/>
          <w:snapToGrid w:val="0"/>
          <w:color w:val="000000" w:themeColor="text1"/>
        </w:rPr>
        <w:t>het verschijnsel</w:t>
      </w:r>
      <w:r w:rsidRPr="007964A7">
        <w:rPr>
          <w:rFonts w:cs="Arial"/>
          <w:snapToGrid w:val="0"/>
          <w:color w:val="000000" w:themeColor="text1"/>
        </w:rPr>
        <w:t xml:space="preserve"> </w:t>
      </w:r>
      <w:r w:rsidRPr="00B67D8F">
        <w:rPr>
          <w:rFonts w:cs="Arial"/>
          <w:snapToGrid w:val="0"/>
          <w:color w:val="000000" w:themeColor="text1"/>
        </w:rPr>
        <w:t>inductieve en capacitieve koppeling</w:t>
      </w:r>
      <w:r w:rsidRPr="004B7F60">
        <w:rPr>
          <w:rFonts w:cs="Arial"/>
          <w:snapToGrid w:val="0"/>
          <w:color w:val="000000" w:themeColor="text1"/>
        </w:rPr>
        <w:t>.</w:t>
      </w:r>
      <w:r w:rsidR="00D17872">
        <w:rPr>
          <w:rFonts w:cs="Arial"/>
          <w:snapToGrid w:val="0"/>
          <w:color w:val="000000" w:themeColor="text1"/>
        </w:rPr>
        <w:br/>
      </w:r>
    </w:p>
    <w:p w14:paraId="2EB69A4F" w14:textId="77777777" w:rsidR="00E21D9D" w:rsidRPr="006C3AD5" w:rsidRDefault="00E21D9D" w:rsidP="00E21D9D">
      <w:pPr>
        <w:keepNext/>
        <w:numPr>
          <w:ilvl w:val="1"/>
          <w:numId w:val="90"/>
        </w:numPr>
        <w:tabs>
          <w:tab w:val="clear" w:pos="792"/>
          <w:tab w:val="num" w:pos="993"/>
        </w:tabs>
        <w:ind w:left="993" w:hanging="993"/>
      </w:pPr>
      <w:bookmarkStart w:id="179" w:name="_Ref332698741"/>
      <w:bookmarkStart w:id="180" w:name="OLE_LINK7"/>
      <w:r w:rsidRPr="00087ED0">
        <w:rPr>
          <w:rFonts w:cs="Arial"/>
          <w:snapToGrid w:val="0"/>
          <w:color w:val="000000" w:themeColor="text1"/>
        </w:rPr>
        <w:t xml:space="preserve">De volgende eis geldt </w:t>
      </w:r>
      <w:r w:rsidRPr="007964A7">
        <w:rPr>
          <w:rFonts w:cs="Arial"/>
          <w:snapToGrid w:val="0"/>
          <w:color w:val="000000" w:themeColor="text1"/>
        </w:rPr>
        <w:t xml:space="preserve">enkel </w:t>
      </w:r>
      <w:r w:rsidRPr="00B67D8F">
        <w:rPr>
          <w:rFonts w:cs="Arial"/>
          <w:snapToGrid w:val="0"/>
          <w:color w:val="000000" w:themeColor="text1"/>
        </w:rPr>
        <w:t>indien</w:t>
      </w:r>
      <w:r>
        <w:rPr>
          <w:rFonts w:cs="Arial"/>
          <w:snapToGrid w:val="0"/>
          <w:color w:val="000000" w:themeColor="text1"/>
        </w:rPr>
        <w:t>:</w:t>
      </w:r>
      <w:bookmarkEnd w:id="179"/>
      <w:r w:rsidRPr="00B67D8F">
        <w:rPr>
          <w:rFonts w:cs="Arial"/>
          <w:snapToGrid w:val="0"/>
          <w:color w:val="000000" w:themeColor="text1"/>
        </w:rPr>
        <w:t xml:space="preserve"> </w:t>
      </w:r>
    </w:p>
    <w:p w14:paraId="2E4A96B3" w14:textId="77777777" w:rsidR="00E21D9D" w:rsidRPr="006C3AD5" w:rsidRDefault="00E21D9D" w:rsidP="00E21D9D">
      <w:pPr>
        <w:pStyle w:val="Lijstalinea"/>
        <w:keepNext/>
        <w:numPr>
          <w:ilvl w:val="0"/>
          <w:numId w:val="330"/>
        </w:numPr>
      </w:pPr>
      <w:r w:rsidRPr="006C3AD5">
        <w:rPr>
          <w:rFonts w:cs="Arial"/>
          <w:snapToGrid w:val="0"/>
          <w:color w:val="000000" w:themeColor="text1"/>
        </w:rPr>
        <w:t xml:space="preserve">sprake is van een </w:t>
      </w:r>
      <w:r>
        <w:rPr>
          <w:rFonts w:cs="Arial"/>
          <w:snapToGrid w:val="0"/>
          <w:color w:val="000000" w:themeColor="text1"/>
        </w:rPr>
        <w:t xml:space="preserve">parallel </w:t>
      </w:r>
      <w:r w:rsidRPr="006C3AD5">
        <w:rPr>
          <w:rFonts w:cs="Arial"/>
          <w:snapToGrid w:val="0"/>
          <w:color w:val="000000" w:themeColor="text1"/>
        </w:rPr>
        <w:t>25 kV-spoor</w:t>
      </w:r>
      <w:r>
        <w:rPr>
          <w:rFonts w:cs="Arial"/>
          <w:snapToGrid w:val="0"/>
          <w:color w:val="000000" w:themeColor="text1"/>
        </w:rPr>
        <w:t xml:space="preserve"> direct naast het spanningsloze werkgebied;</w:t>
      </w:r>
    </w:p>
    <w:p w14:paraId="7E842E3C" w14:textId="77777777" w:rsidR="00E21D9D" w:rsidRPr="005A1B8C" w:rsidRDefault="00E21D9D" w:rsidP="00E21D9D">
      <w:pPr>
        <w:pStyle w:val="Lijstalinea"/>
        <w:keepNext/>
        <w:numPr>
          <w:ilvl w:val="0"/>
          <w:numId w:val="330"/>
        </w:numPr>
        <w:rPr>
          <w:snapToGrid w:val="0"/>
          <w:color w:val="000000" w:themeColor="text1"/>
        </w:rPr>
      </w:pPr>
      <w:r>
        <w:rPr>
          <w:rFonts w:cs="Arial"/>
          <w:snapToGrid w:val="0"/>
          <w:color w:val="000000" w:themeColor="text1"/>
        </w:rPr>
        <w:t xml:space="preserve">sprake is van </w:t>
      </w:r>
      <w:r w:rsidRPr="006C3AD5">
        <w:rPr>
          <w:rFonts w:cs="Arial"/>
          <w:snapToGrid w:val="0"/>
          <w:color w:val="000000" w:themeColor="text1"/>
        </w:rPr>
        <w:t xml:space="preserve">een Tennet hoogspanningslijn </w:t>
      </w:r>
      <w:r>
        <w:rPr>
          <w:rFonts w:cs="Arial"/>
          <w:snapToGrid w:val="0"/>
          <w:color w:val="000000" w:themeColor="text1"/>
        </w:rPr>
        <w:t xml:space="preserve">die </w:t>
      </w:r>
      <w:r w:rsidRPr="006C3AD5">
        <w:rPr>
          <w:rFonts w:cs="Arial"/>
          <w:snapToGrid w:val="0"/>
          <w:color w:val="000000" w:themeColor="text1"/>
        </w:rPr>
        <w:t xml:space="preserve">op minder dan 200 meter afstand </w:t>
      </w:r>
      <w:r>
        <w:rPr>
          <w:rFonts w:cs="Arial"/>
          <w:snapToGrid w:val="0"/>
          <w:color w:val="000000" w:themeColor="text1"/>
        </w:rPr>
        <w:t>p</w:t>
      </w:r>
      <w:r>
        <w:rPr>
          <w:rFonts w:cs="Arial"/>
          <w:snapToGrid w:val="0"/>
          <w:color w:val="000000" w:themeColor="text1"/>
        </w:rPr>
        <w:t>a</w:t>
      </w:r>
      <w:r>
        <w:rPr>
          <w:rFonts w:cs="Arial"/>
          <w:snapToGrid w:val="0"/>
          <w:color w:val="000000" w:themeColor="text1"/>
        </w:rPr>
        <w:t>rallel loopt aan het spanningsloze werkgebied en het spoor al of niet kruist</w:t>
      </w:r>
      <w:r w:rsidR="00A30DAF">
        <w:rPr>
          <w:rFonts w:cs="Arial"/>
          <w:snapToGrid w:val="0"/>
          <w:color w:val="000000" w:themeColor="text1"/>
        </w:rPr>
        <w:t>;</w:t>
      </w:r>
    </w:p>
    <w:p w14:paraId="2FEEB280" w14:textId="77777777" w:rsidR="00A30DAF" w:rsidRPr="008D4769" w:rsidRDefault="00A30DAF" w:rsidP="00A30DAF">
      <w:pPr>
        <w:pStyle w:val="Lijstalinea"/>
        <w:keepNext/>
        <w:numPr>
          <w:ilvl w:val="0"/>
          <w:numId w:val="330"/>
        </w:numPr>
        <w:rPr>
          <w:snapToGrid w:val="0"/>
          <w:color w:val="000000" w:themeColor="text1"/>
        </w:rPr>
      </w:pPr>
      <w:r>
        <w:rPr>
          <w:rFonts w:cs="Arial"/>
          <w:snapToGrid w:val="0"/>
          <w:color w:val="000000" w:themeColor="text1"/>
        </w:rPr>
        <w:t>sprake is van een kruisende Tennet hoogspanningslijn (zonder parallelloop).</w:t>
      </w:r>
    </w:p>
    <w:p w14:paraId="7342B855" w14:textId="77777777" w:rsidR="00523404" w:rsidRDefault="00523404" w:rsidP="00292222">
      <w:pPr>
        <w:ind w:left="993"/>
        <w:rPr>
          <w:snapToGrid w:val="0"/>
          <w:color w:val="000000" w:themeColor="text1"/>
        </w:rPr>
      </w:pPr>
      <w:r w:rsidRPr="00CE63EF">
        <w:rPr>
          <w:rFonts w:cs="Arial"/>
          <w:snapToGrid w:val="0"/>
          <w:color w:val="000000" w:themeColor="text1"/>
        </w:rPr>
        <w:br/>
      </w:r>
      <w:r w:rsidRPr="00FF0C78">
        <w:rPr>
          <w:rFonts w:cs="Arial"/>
          <w:snapToGrid w:val="0"/>
          <w:color w:val="000000" w:themeColor="text1"/>
        </w:rPr>
        <w:t>Bij sloop</w:t>
      </w:r>
      <w:r w:rsidRPr="00087ED0">
        <w:rPr>
          <w:rFonts w:cs="Arial"/>
          <w:snapToGrid w:val="0"/>
          <w:color w:val="000000" w:themeColor="text1"/>
        </w:rPr>
        <w:t>-</w:t>
      </w:r>
      <w:r w:rsidRPr="007964A7">
        <w:rPr>
          <w:rFonts w:cs="Arial"/>
          <w:snapToGrid w:val="0"/>
          <w:color w:val="000000" w:themeColor="text1"/>
        </w:rPr>
        <w:t xml:space="preserve"> en knipwerkzaamheden in de </w:t>
      </w:r>
      <w:r>
        <w:rPr>
          <w:rFonts w:cs="Arial"/>
          <w:snapToGrid w:val="0"/>
          <w:color w:val="000000" w:themeColor="text1"/>
        </w:rPr>
        <w:t>1500</w:t>
      </w:r>
      <w:r w:rsidR="00340963">
        <w:rPr>
          <w:rFonts w:cs="Arial"/>
          <w:snapToGrid w:val="0"/>
          <w:color w:val="000000" w:themeColor="text1"/>
        </w:rPr>
        <w:t> </w:t>
      </w:r>
      <w:r>
        <w:rPr>
          <w:rFonts w:cs="Arial"/>
          <w:snapToGrid w:val="0"/>
          <w:color w:val="000000" w:themeColor="text1"/>
        </w:rPr>
        <w:t>V-</w:t>
      </w:r>
      <w:r w:rsidRPr="007964A7">
        <w:rPr>
          <w:rFonts w:cs="Arial"/>
          <w:snapToGrid w:val="0"/>
          <w:color w:val="000000" w:themeColor="text1"/>
        </w:rPr>
        <w:t xml:space="preserve">bovenleiding </w:t>
      </w:r>
      <w:r w:rsidRPr="00B67D8F">
        <w:rPr>
          <w:rFonts w:cs="Arial"/>
          <w:snapToGrid w:val="0"/>
          <w:color w:val="000000" w:themeColor="text1"/>
        </w:rPr>
        <w:t>alsmede bij rijdraadvernie</w:t>
      </w:r>
      <w:r w:rsidRPr="00B67D8F">
        <w:rPr>
          <w:rFonts w:cs="Arial"/>
          <w:snapToGrid w:val="0"/>
          <w:color w:val="000000" w:themeColor="text1"/>
        </w:rPr>
        <w:t>u</w:t>
      </w:r>
      <w:r w:rsidRPr="00B67D8F">
        <w:rPr>
          <w:rFonts w:cs="Arial"/>
          <w:snapToGrid w:val="0"/>
          <w:color w:val="000000" w:themeColor="text1"/>
        </w:rPr>
        <w:t>wing</w:t>
      </w:r>
      <w:r w:rsidR="00A87A86">
        <w:rPr>
          <w:rFonts w:cs="Arial"/>
          <w:snapToGrid w:val="0"/>
          <w:color w:val="000000" w:themeColor="text1"/>
        </w:rPr>
        <w:t>,</w:t>
      </w:r>
      <w:r w:rsidRPr="00B67D8F">
        <w:rPr>
          <w:rFonts w:cs="Arial"/>
          <w:snapToGrid w:val="0"/>
          <w:color w:val="000000" w:themeColor="text1"/>
        </w:rPr>
        <w:t xml:space="preserve"> </w:t>
      </w:r>
      <w:r w:rsidRPr="004B7F60">
        <w:rPr>
          <w:rFonts w:cs="Arial"/>
          <w:snapToGrid w:val="0"/>
          <w:color w:val="000000" w:themeColor="text1"/>
        </w:rPr>
        <w:t xml:space="preserve">dient in het werkplan beschreven te worden hoe tijdens de uitvoering van het werk </w:t>
      </w:r>
      <w:r w:rsidRPr="004116F3">
        <w:rPr>
          <w:rFonts w:cs="Arial"/>
          <w:snapToGrid w:val="0"/>
          <w:color w:val="000000" w:themeColor="text1"/>
        </w:rPr>
        <w:t>ervoor ge</w:t>
      </w:r>
      <w:r w:rsidRPr="00FF0C78">
        <w:rPr>
          <w:rFonts w:cs="Arial"/>
          <w:snapToGrid w:val="0"/>
          <w:color w:val="000000" w:themeColor="text1"/>
        </w:rPr>
        <w:t>zor</w:t>
      </w:r>
      <w:r w:rsidRPr="00087ED0">
        <w:rPr>
          <w:rFonts w:cs="Arial"/>
          <w:snapToGrid w:val="0"/>
          <w:color w:val="000000" w:themeColor="text1"/>
        </w:rPr>
        <w:t xml:space="preserve">gd wordt dat </w:t>
      </w:r>
      <w:r w:rsidRPr="007964A7">
        <w:rPr>
          <w:rFonts w:cs="Arial"/>
          <w:snapToGrid w:val="0"/>
          <w:color w:val="000000" w:themeColor="text1"/>
        </w:rPr>
        <w:t>bovenleidinggeleiders</w:t>
      </w:r>
      <w:r w:rsidRPr="00B67D8F">
        <w:rPr>
          <w:rFonts w:cs="Arial"/>
          <w:snapToGrid w:val="0"/>
          <w:color w:val="000000" w:themeColor="text1"/>
        </w:rPr>
        <w:t xml:space="preserve"> (</w:t>
      </w:r>
      <w:r>
        <w:rPr>
          <w:rFonts w:cs="Arial"/>
          <w:snapToGrid w:val="0"/>
          <w:color w:val="000000" w:themeColor="text1"/>
        </w:rPr>
        <w:t xml:space="preserve">draagkabel, versterkingsleiding en </w:t>
      </w:r>
      <w:r w:rsidRPr="00B67D8F">
        <w:rPr>
          <w:rFonts w:cs="Arial"/>
          <w:snapToGrid w:val="0"/>
          <w:color w:val="000000" w:themeColor="text1"/>
        </w:rPr>
        <w:t>rij</w:t>
      </w:r>
      <w:r w:rsidRPr="00B67D8F">
        <w:rPr>
          <w:rFonts w:cs="Arial"/>
          <w:snapToGrid w:val="0"/>
          <w:color w:val="000000" w:themeColor="text1"/>
        </w:rPr>
        <w:t>d</w:t>
      </w:r>
      <w:r w:rsidRPr="00B67D8F">
        <w:rPr>
          <w:rFonts w:cs="Arial"/>
          <w:snapToGrid w:val="0"/>
          <w:color w:val="000000" w:themeColor="text1"/>
        </w:rPr>
        <w:t>raad)</w:t>
      </w:r>
      <w:r w:rsidRPr="004B7F60">
        <w:rPr>
          <w:rFonts w:cs="Arial"/>
          <w:snapToGrid w:val="0"/>
          <w:color w:val="000000" w:themeColor="text1"/>
        </w:rPr>
        <w:t xml:space="preserve"> </w:t>
      </w:r>
      <w:r w:rsidRPr="004116F3">
        <w:rPr>
          <w:rFonts w:cs="Arial"/>
          <w:snapToGrid w:val="0"/>
          <w:color w:val="000000" w:themeColor="text1"/>
        </w:rPr>
        <w:t xml:space="preserve">altijd </w:t>
      </w:r>
      <w:r>
        <w:rPr>
          <w:rFonts w:cs="Arial"/>
          <w:snapToGrid w:val="0"/>
          <w:color w:val="000000" w:themeColor="text1"/>
        </w:rPr>
        <w:t>met minus gekoppeld</w:t>
      </w:r>
      <w:r w:rsidR="00E21D9D">
        <w:rPr>
          <w:rFonts w:cs="Arial"/>
          <w:snapToGrid w:val="0"/>
          <w:color w:val="000000" w:themeColor="text1"/>
        </w:rPr>
        <w:t xml:space="preserve"> </w:t>
      </w:r>
      <w:r>
        <w:rPr>
          <w:rFonts w:cs="Arial"/>
          <w:snapToGrid w:val="0"/>
          <w:color w:val="000000" w:themeColor="text1"/>
        </w:rPr>
        <w:t>/</w:t>
      </w:r>
      <w:r w:rsidR="00E21D9D">
        <w:rPr>
          <w:rFonts w:cs="Arial"/>
          <w:snapToGrid w:val="0"/>
          <w:color w:val="000000" w:themeColor="text1"/>
        </w:rPr>
        <w:t xml:space="preserve"> </w:t>
      </w:r>
      <w:r>
        <w:rPr>
          <w:rFonts w:cs="Arial"/>
          <w:snapToGrid w:val="0"/>
          <w:color w:val="000000" w:themeColor="text1"/>
        </w:rPr>
        <w:t>vereffend blijven</w:t>
      </w:r>
      <w:r w:rsidRPr="00FF0C78">
        <w:rPr>
          <w:rFonts w:cs="Arial"/>
          <w:snapToGrid w:val="0"/>
          <w:color w:val="000000" w:themeColor="text1"/>
        </w:rPr>
        <w:t>.</w:t>
      </w:r>
      <w:r w:rsidRPr="00087ED0">
        <w:rPr>
          <w:rFonts w:cs="Arial"/>
          <w:snapToGrid w:val="0"/>
          <w:color w:val="000000" w:themeColor="text1"/>
        </w:rPr>
        <w:t xml:space="preserve"> </w:t>
      </w:r>
      <w:r w:rsidRPr="007964A7">
        <w:rPr>
          <w:rFonts w:cs="Arial"/>
          <w:snapToGrid w:val="0"/>
          <w:color w:val="000000" w:themeColor="text1"/>
        </w:rPr>
        <w:t>Maak</w:t>
      </w:r>
      <w:r w:rsidRPr="00B67D8F">
        <w:rPr>
          <w:rFonts w:cs="Arial"/>
          <w:snapToGrid w:val="0"/>
          <w:color w:val="000000" w:themeColor="text1"/>
        </w:rPr>
        <w:t xml:space="preserve"> </w:t>
      </w:r>
      <w:r w:rsidRPr="004B7F60">
        <w:rPr>
          <w:rFonts w:cs="Arial"/>
          <w:snapToGrid w:val="0"/>
          <w:color w:val="000000" w:themeColor="text1"/>
        </w:rPr>
        <w:t>e</w:t>
      </w:r>
      <w:r w:rsidRPr="004116F3">
        <w:rPr>
          <w:rFonts w:cs="Arial"/>
          <w:snapToGrid w:val="0"/>
          <w:color w:val="000000" w:themeColor="text1"/>
        </w:rPr>
        <w:t xml:space="preserve">en praktische werkinstructie. Zie in dit kader ook bijlage </w:t>
      </w:r>
      <w:r w:rsidR="00E21D9D">
        <w:rPr>
          <w:rFonts w:cs="Arial"/>
          <w:snapToGrid w:val="0"/>
          <w:color w:val="000000" w:themeColor="text1"/>
        </w:rPr>
        <w:t>Q</w:t>
      </w:r>
      <w:r w:rsidRPr="004116F3">
        <w:rPr>
          <w:rFonts w:cs="Arial"/>
          <w:snapToGrid w:val="0"/>
          <w:color w:val="000000" w:themeColor="text1"/>
        </w:rPr>
        <w:t>.</w:t>
      </w:r>
      <w:r w:rsidR="00A87A86">
        <w:rPr>
          <w:rFonts w:cs="Arial"/>
          <w:snapToGrid w:val="0"/>
          <w:color w:val="000000" w:themeColor="text1"/>
        </w:rPr>
        <w:br/>
      </w:r>
      <w:r w:rsidR="00A87A86">
        <w:rPr>
          <w:rFonts w:cs="Arial"/>
          <w:snapToGrid w:val="0"/>
          <w:color w:val="000000" w:themeColor="text1"/>
        </w:rPr>
        <w:br/>
        <w:t xml:space="preserve">Indien het spoor capacitief geaard is, dient bewaakt te worden dat </w:t>
      </w:r>
      <w:r w:rsidR="007B2852">
        <w:rPr>
          <w:rFonts w:cs="Arial"/>
          <w:snapToGrid w:val="0"/>
          <w:color w:val="000000" w:themeColor="text1"/>
        </w:rPr>
        <w:t>alle retourvoerende spoorstaven</w:t>
      </w:r>
      <w:r w:rsidR="00A87A86">
        <w:rPr>
          <w:rFonts w:cs="Arial"/>
          <w:snapToGrid w:val="0"/>
          <w:color w:val="000000" w:themeColor="text1"/>
        </w:rPr>
        <w:t xml:space="preserve"> gekoppeld blijven met de capacitieve aarding.</w:t>
      </w:r>
      <w:r w:rsidR="00E21D9D">
        <w:rPr>
          <w:rFonts w:cs="Arial"/>
          <w:snapToGrid w:val="0"/>
          <w:color w:val="000000" w:themeColor="text1"/>
        </w:rPr>
        <w:br/>
      </w:r>
    </w:p>
    <w:p w14:paraId="61A67AEE" w14:textId="77777777" w:rsidR="002D0025" w:rsidRPr="00292222" w:rsidRDefault="002D0025" w:rsidP="001D3A1F">
      <w:pPr>
        <w:numPr>
          <w:ilvl w:val="1"/>
          <w:numId w:val="90"/>
        </w:numPr>
        <w:tabs>
          <w:tab w:val="clear" w:pos="792"/>
          <w:tab w:val="num" w:pos="993"/>
        </w:tabs>
        <w:ind w:left="993" w:hanging="993"/>
        <w:rPr>
          <w:snapToGrid w:val="0"/>
          <w:color w:val="000000" w:themeColor="text1"/>
        </w:rPr>
      </w:pPr>
      <w:r w:rsidRPr="00292222">
        <w:rPr>
          <w:snapToGrid w:val="0"/>
          <w:color w:val="000000" w:themeColor="text1"/>
        </w:rPr>
        <w:t>Indien er sprake is van nieuwe bovenleidingaanleg (1500 V dc-TEV) boven een nieuw nog niet in bedrijf gesteld spoor kunnen onveilige situaties ontstaan door:</w:t>
      </w:r>
    </w:p>
    <w:p w14:paraId="4AC6E596" w14:textId="5619EF06" w:rsidR="002D0025" w:rsidRPr="00292222" w:rsidRDefault="002D0025" w:rsidP="001D3A1F">
      <w:pPr>
        <w:numPr>
          <w:ilvl w:val="0"/>
          <w:numId w:val="288"/>
        </w:numPr>
        <w:rPr>
          <w:snapToGrid w:val="0"/>
          <w:color w:val="000000" w:themeColor="text1"/>
        </w:rPr>
      </w:pPr>
      <w:r w:rsidRPr="00292222">
        <w:rPr>
          <w:snapToGrid w:val="0"/>
          <w:color w:val="000000" w:themeColor="text1"/>
        </w:rPr>
        <w:t xml:space="preserve">bestaande </w:t>
      </w:r>
      <w:r w:rsidR="009E3091">
        <w:rPr>
          <w:snapToGrid w:val="0"/>
          <w:color w:val="000000" w:themeColor="text1"/>
        </w:rPr>
        <w:t>ProRail-</w:t>
      </w:r>
      <w:r w:rsidRPr="00292222">
        <w:rPr>
          <w:snapToGrid w:val="0"/>
          <w:color w:val="000000" w:themeColor="text1"/>
        </w:rPr>
        <w:t xml:space="preserve">bovenleiding in de langsrichting van het baanvak indien de </w:t>
      </w:r>
      <w:r w:rsidR="009E3091">
        <w:rPr>
          <w:snapToGrid w:val="0"/>
          <w:color w:val="000000" w:themeColor="text1"/>
        </w:rPr>
        <w:t>ProRail-</w:t>
      </w:r>
      <w:r w:rsidRPr="00292222">
        <w:rPr>
          <w:snapToGrid w:val="0"/>
          <w:color w:val="000000" w:themeColor="text1"/>
        </w:rPr>
        <w:t>installatie niet selectief is beveiligd;</w:t>
      </w:r>
    </w:p>
    <w:p w14:paraId="4B627F43" w14:textId="77777777" w:rsidR="002D0025" w:rsidRPr="00292222" w:rsidRDefault="002D0025" w:rsidP="001D3A1F">
      <w:pPr>
        <w:numPr>
          <w:ilvl w:val="0"/>
          <w:numId w:val="288"/>
        </w:numPr>
        <w:rPr>
          <w:snapToGrid w:val="0"/>
          <w:color w:val="000000" w:themeColor="text1"/>
        </w:rPr>
      </w:pPr>
      <w:r w:rsidRPr="00292222">
        <w:rPr>
          <w:snapToGrid w:val="0"/>
          <w:color w:val="000000" w:themeColor="text1"/>
        </w:rPr>
        <w:t>weersomstandigheden (blikseminslag op in aanbouw zijnde bovenleiding);</w:t>
      </w:r>
    </w:p>
    <w:p w14:paraId="1CB90A07" w14:textId="77777777" w:rsidR="002D0025" w:rsidRDefault="00652B08" w:rsidP="001D3A1F">
      <w:pPr>
        <w:numPr>
          <w:ilvl w:val="0"/>
          <w:numId w:val="288"/>
        </w:numPr>
        <w:rPr>
          <w:snapToGrid w:val="0"/>
          <w:color w:val="000000" w:themeColor="text1"/>
        </w:rPr>
      </w:pPr>
      <w:r>
        <w:rPr>
          <w:snapToGrid w:val="0"/>
          <w:color w:val="000000" w:themeColor="text1"/>
        </w:rPr>
        <w:t xml:space="preserve">een </w:t>
      </w:r>
      <w:r w:rsidR="00523404">
        <w:rPr>
          <w:snapToGrid w:val="0"/>
          <w:color w:val="000000" w:themeColor="text1"/>
        </w:rPr>
        <w:t xml:space="preserve">parallel lopende hoogspanningslijn op minder dan </w:t>
      </w:r>
      <w:r w:rsidR="00F74D3F">
        <w:rPr>
          <w:snapToGrid w:val="0"/>
          <w:color w:val="000000" w:themeColor="text1"/>
        </w:rPr>
        <w:t>2</w:t>
      </w:r>
      <w:r w:rsidR="00523404">
        <w:rPr>
          <w:snapToGrid w:val="0"/>
          <w:color w:val="000000" w:themeColor="text1"/>
        </w:rPr>
        <w:t xml:space="preserve">00 meter afstand dan wel </w:t>
      </w:r>
      <w:r>
        <w:rPr>
          <w:snapToGrid w:val="0"/>
          <w:color w:val="000000" w:themeColor="text1"/>
        </w:rPr>
        <w:t xml:space="preserve">een </w:t>
      </w:r>
      <w:r w:rsidR="00523404">
        <w:rPr>
          <w:snapToGrid w:val="0"/>
          <w:color w:val="000000" w:themeColor="text1"/>
        </w:rPr>
        <w:t>kruisende hoogspanningslijn</w:t>
      </w:r>
      <w:r w:rsidR="00744879">
        <w:rPr>
          <w:snapToGrid w:val="0"/>
          <w:color w:val="000000" w:themeColor="text1"/>
        </w:rPr>
        <w:t xml:space="preserve"> in het spanningsloze werkgebied</w:t>
      </w:r>
      <w:r w:rsidR="00523404">
        <w:rPr>
          <w:snapToGrid w:val="0"/>
          <w:color w:val="000000" w:themeColor="text1"/>
        </w:rPr>
        <w:t>;</w:t>
      </w:r>
    </w:p>
    <w:p w14:paraId="01C27C79" w14:textId="77777777" w:rsidR="00523404" w:rsidRPr="00292222" w:rsidRDefault="00652B08" w:rsidP="001D3A1F">
      <w:pPr>
        <w:numPr>
          <w:ilvl w:val="0"/>
          <w:numId w:val="288"/>
        </w:numPr>
        <w:rPr>
          <w:snapToGrid w:val="0"/>
          <w:color w:val="000000" w:themeColor="text1"/>
        </w:rPr>
      </w:pPr>
      <w:r>
        <w:rPr>
          <w:snapToGrid w:val="0"/>
          <w:color w:val="000000" w:themeColor="text1"/>
        </w:rPr>
        <w:t xml:space="preserve">een </w:t>
      </w:r>
      <w:r w:rsidR="00523404">
        <w:rPr>
          <w:snapToGrid w:val="0"/>
          <w:color w:val="000000" w:themeColor="text1"/>
        </w:rPr>
        <w:t>parallelle 25</w:t>
      </w:r>
      <w:r w:rsidR="00395707">
        <w:rPr>
          <w:snapToGrid w:val="0"/>
          <w:color w:val="000000" w:themeColor="text1"/>
        </w:rPr>
        <w:t xml:space="preserve"> </w:t>
      </w:r>
      <w:r w:rsidR="00523404">
        <w:rPr>
          <w:snapToGrid w:val="0"/>
          <w:color w:val="000000" w:themeColor="text1"/>
        </w:rPr>
        <w:t>kV-spoorlijn.</w:t>
      </w:r>
    </w:p>
    <w:p w14:paraId="1D2DDDD7" w14:textId="77777777" w:rsidR="002D0025" w:rsidRPr="00292222" w:rsidRDefault="002D0025">
      <w:pPr>
        <w:ind w:left="993"/>
        <w:rPr>
          <w:snapToGrid w:val="0"/>
          <w:color w:val="000000" w:themeColor="text1"/>
        </w:rPr>
      </w:pPr>
      <w:r w:rsidRPr="00292222">
        <w:rPr>
          <w:snapToGrid w:val="0"/>
          <w:color w:val="000000" w:themeColor="text1"/>
        </w:rPr>
        <w:t>Tevens moeten ongewenste zwerfstromen voorkomen worden, wat betekent dat er geen directe koppeling mag zijn tussen minus en aarde.</w:t>
      </w:r>
    </w:p>
    <w:p w14:paraId="03A43736" w14:textId="77777777" w:rsidR="002D0025" w:rsidRPr="00292222" w:rsidRDefault="002D0025">
      <w:pPr>
        <w:ind w:left="993"/>
        <w:rPr>
          <w:snapToGrid w:val="0"/>
          <w:color w:val="000000" w:themeColor="text1"/>
        </w:rPr>
      </w:pPr>
    </w:p>
    <w:p w14:paraId="4DE6BC47" w14:textId="3BF39B90" w:rsidR="002D0025" w:rsidRPr="00292222" w:rsidRDefault="002D0025">
      <w:pPr>
        <w:ind w:left="993"/>
        <w:rPr>
          <w:snapToGrid w:val="0"/>
          <w:color w:val="000000" w:themeColor="text1"/>
        </w:rPr>
      </w:pPr>
      <w:r w:rsidRPr="00292222">
        <w:rPr>
          <w:snapToGrid w:val="0"/>
          <w:color w:val="000000" w:themeColor="text1"/>
        </w:rPr>
        <w:t>Hieronder volgen enkele maatregelen die de veiligheid op de werkplek dienen te garand</w:t>
      </w:r>
      <w:r w:rsidRPr="00292222">
        <w:rPr>
          <w:snapToGrid w:val="0"/>
          <w:color w:val="000000" w:themeColor="text1"/>
        </w:rPr>
        <w:t>e</w:t>
      </w:r>
      <w:r w:rsidRPr="00292222">
        <w:rPr>
          <w:snapToGrid w:val="0"/>
          <w:color w:val="000000" w:themeColor="text1"/>
        </w:rPr>
        <w:t xml:space="preserve">ren. De punten 1 tot en met 4 zijn suggesties aan de aannemer ten behoeve van het veilig werken aan de in aanbouw zijnde bovenleiding. De maatregelen bij punt 5 beveiligen de bestaande </w:t>
      </w:r>
      <w:r w:rsidR="009E3091">
        <w:rPr>
          <w:snapToGrid w:val="0"/>
          <w:color w:val="000000" w:themeColor="text1"/>
        </w:rPr>
        <w:t>ProRail-</w:t>
      </w:r>
      <w:r w:rsidRPr="00292222">
        <w:rPr>
          <w:snapToGrid w:val="0"/>
          <w:color w:val="000000" w:themeColor="text1"/>
        </w:rPr>
        <w:t xml:space="preserve">installatie en beperken de zwerfstroom. </w:t>
      </w:r>
    </w:p>
    <w:p w14:paraId="27D1C956" w14:textId="77777777" w:rsidR="002D0025" w:rsidRPr="00292222" w:rsidRDefault="002D0025" w:rsidP="001D3A1F">
      <w:pPr>
        <w:numPr>
          <w:ilvl w:val="0"/>
          <w:numId w:val="287"/>
        </w:numPr>
        <w:rPr>
          <w:snapToGrid w:val="0"/>
          <w:color w:val="000000" w:themeColor="text1"/>
        </w:rPr>
      </w:pPr>
      <w:r w:rsidRPr="00292222">
        <w:rPr>
          <w:snapToGrid w:val="0"/>
          <w:color w:val="000000" w:themeColor="text1"/>
        </w:rPr>
        <w:t>De elektrische scheidingen (open spaninrichtingen en leidingonderbrekers) in de nieuw te bouwen bovenleiding dienen tot aan de indienststelling tijdelijk elektrisch overbrugd te worden. Hiervoor kan een koperlitze van tenminste 50 mm</w:t>
      </w:r>
      <w:r w:rsidRPr="00292222">
        <w:rPr>
          <w:snapToGrid w:val="0"/>
          <w:color w:val="000000" w:themeColor="text1"/>
          <w:vertAlign w:val="superscript"/>
        </w:rPr>
        <w:t>2</w:t>
      </w:r>
      <w:r w:rsidRPr="00292222">
        <w:rPr>
          <w:snapToGrid w:val="0"/>
          <w:color w:val="000000" w:themeColor="text1"/>
        </w:rPr>
        <w:t xml:space="preserve"> worden gebruikt.</w:t>
      </w:r>
    </w:p>
    <w:p w14:paraId="36259E0B" w14:textId="77777777" w:rsidR="002D0025" w:rsidRPr="00292222" w:rsidRDefault="002D0025" w:rsidP="001D3A1F">
      <w:pPr>
        <w:numPr>
          <w:ilvl w:val="0"/>
          <w:numId w:val="287"/>
        </w:numPr>
        <w:rPr>
          <w:snapToGrid w:val="0"/>
          <w:color w:val="000000" w:themeColor="text1"/>
        </w:rPr>
      </w:pPr>
      <w:r w:rsidRPr="00292222">
        <w:rPr>
          <w:snapToGrid w:val="0"/>
          <w:color w:val="000000" w:themeColor="text1"/>
        </w:rPr>
        <w:t xml:space="preserve">Indien binnen een project nieuw aangelegde bovenleiding in </w:t>
      </w:r>
      <w:r w:rsidR="00637A4F">
        <w:rPr>
          <w:snapToGrid w:val="0"/>
          <w:color w:val="000000" w:themeColor="text1"/>
        </w:rPr>
        <w:t>het valbereik</w:t>
      </w:r>
      <w:r w:rsidRPr="00292222">
        <w:rPr>
          <w:snapToGrid w:val="0"/>
          <w:color w:val="000000" w:themeColor="text1"/>
        </w:rPr>
        <w:t xml:space="preserve"> van onde</w:t>
      </w:r>
      <w:r w:rsidRPr="00292222">
        <w:rPr>
          <w:snapToGrid w:val="0"/>
          <w:color w:val="000000" w:themeColor="text1"/>
        </w:rPr>
        <w:t>r</w:t>
      </w:r>
      <w:r w:rsidRPr="00292222">
        <w:rPr>
          <w:snapToGrid w:val="0"/>
          <w:color w:val="000000" w:themeColor="text1"/>
        </w:rPr>
        <w:t>spanning staande bovenleiding komt, dient de nieuw aangelegde bovenleiding om de 2000 meter te worden verbonden met de minus (negatieve pool) van het naastgelegen voedende stelsel. Deze verbinding bestaat uit een koperen garnituur van 50 mm</w:t>
      </w:r>
      <w:r w:rsidRPr="00292222">
        <w:rPr>
          <w:snapToGrid w:val="0"/>
          <w:color w:val="000000" w:themeColor="text1"/>
          <w:vertAlign w:val="superscript"/>
        </w:rPr>
        <w:t>2</w:t>
      </w:r>
      <w:r w:rsidRPr="00292222">
        <w:rPr>
          <w:snapToGrid w:val="0"/>
          <w:color w:val="000000" w:themeColor="text1"/>
        </w:rPr>
        <w:t xml:space="preserve"> waarin een doorslagveiligheid is opgenomen.</w:t>
      </w:r>
    </w:p>
    <w:p w14:paraId="5C2CCF81" w14:textId="77777777" w:rsidR="002D0025" w:rsidRPr="00292222" w:rsidRDefault="002D0025" w:rsidP="001D3A1F">
      <w:pPr>
        <w:numPr>
          <w:ilvl w:val="0"/>
          <w:numId w:val="287"/>
        </w:numPr>
        <w:rPr>
          <w:snapToGrid w:val="0"/>
          <w:color w:val="000000" w:themeColor="text1"/>
        </w:rPr>
      </w:pPr>
      <w:r w:rsidRPr="00292222">
        <w:rPr>
          <w:snapToGrid w:val="0"/>
          <w:color w:val="000000" w:themeColor="text1"/>
        </w:rPr>
        <w:t>Alle nieuw te bouwen bovenleiding dient om de 1200 meter te worden verbonden met een aardelektrode</w:t>
      </w:r>
      <w:r w:rsidR="00637A4F">
        <w:rPr>
          <w:snapToGrid w:val="0"/>
          <w:color w:val="000000" w:themeColor="text1"/>
        </w:rPr>
        <w:t>. Dit is nodig ter bescherming van monteurs tegen blikseminslag en om gevaarlijke spanningsverschillen door elektromagnetische koppelingen met hoo</w:t>
      </w:r>
      <w:r w:rsidR="00637A4F">
        <w:rPr>
          <w:snapToGrid w:val="0"/>
          <w:color w:val="000000" w:themeColor="text1"/>
        </w:rPr>
        <w:t>g</w:t>
      </w:r>
      <w:r w:rsidR="00637A4F">
        <w:rPr>
          <w:snapToGrid w:val="0"/>
          <w:color w:val="000000" w:themeColor="text1"/>
        </w:rPr>
        <w:t>spa</w:t>
      </w:r>
      <w:r w:rsidR="00A34F6A">
        <w:rPr>
          <w:snapToGrid w:val="0"/>
          <w:color w:val="000000" w:themeColor="text1"/>
        </w:rPr>
        <w:t>n</w:t>
      </w:r>
      <w:r w:rsidR="00637A4F">
        <w:rPr>
          <w:snapToGrid w:val="0"/>
          <w:color w:val="000000" w:themeColor="text1"/>
        </w:rPr>
        <w:t>ningslijnen dan wel parallelle 25</w:t>
      </w:r>
      <w:r w:rsidR="00E21D9D">
        <w:rPr>
          <w:snapToGrid w:val="0"/>
          <w:color w:val="000000" w:themeColor="text1"/>
        </w:rPr>
        <w:t> </w:t>
      </w:r>
      <w:r w:rsidR="00637A4F">
        <w:rPr>
          <w:snapToGrid w:val="0"/>
          <w:color w:val="000000" w:themeColor="text1"/>
        </w:rPr>
        <w:t>kV-spoorlijnen te voorkomen</w:t>
      </w:r>
      <w:r w:rsidRPr="00292222">
        <w:rPr>
          <w:snapToGrid w:val="0"/>
          <w:color w:val="000000" w:themeColor="text1"/>
        </w:rPr>
        <w:t>. Hiervoor dient een koperen aardgarnituur te worden gebruikt met een doorsnede van 50 mm</w:t>
      </w:r>
      <w:r w:rsidRPr="00292222">
        <w:rPr>
          <w:snapToGrid w:val="0"/>
          <w:color w:val="000000" w:themeColor="text1"/>
          <w:vertAlign w:val="superscript"/>
        </w:rPr>
        <w:t>2</w:t>
      </w:r>
      <w:r w:rsidRPr="00292222">
        <w:rPr>
          <w:snapToGrid w:val="0"/>
          <w:color w:val="000000" w:themeColor="text1"/>
        </w:rPr>
        <w:t>.</w:t>
      </w:r>
    </w:p>
    <w:p w14:paraId="3E217AF4" w14:textId="77777777" w:rsidR="002D0025" w:rsidRPr="00292222" w:rsidRDefault="002D0025" w:rsidP="001D3A1F">
      <w:pPr>
        <w:numPr>
          <w:ilvl w:val="0"/>
          <w:numId w:val="287"/>
        </w:numPr>
        <w:rPr>
          <w:snapToGrid w:val="0"/>
          <w:color w:val="000000" w:themeColor="text1"/>
        </w:rPr>
      </w:pPr>
      <w:r w:rsidRPr="00292222">
        <w:rPr>
          <w:snapToGrid w:val="0"/>
          <w:color w:val="000000" w:themeColor="text1"/>
        </w:rPr>
        <w:t>De aardelektrode</w:t>
      </w:r>
      <w:r w:rsidR="00124BE5">
        <w:rPr>
          <w:snapToGrid w:val="0"/>
          <w:color w:val="000000" w:themeColor="text1"/>
        </w:rPr>
        <w:t xml:space="preserve"> onder punt 3</w:t>
      </w:r>
      <w:r w:rsidRPr="00292222">
        <w:rPr>
          <w:snapToGrid w:val="0"/>
          <w:color w:val="000000" w:themeColor="text1"/>
        </w:rPr>
        <w:t xml:space="preserve"> dient een aardverspreidingsweerstand te bezitten van maximaal 10 Ohm.</w:t>
      </w:r>
    </w:p>
    <w:p w14:paraId="2576BC7B" w14:textId="0BA3A9C0" w:rsidR="002D0025" w:rsidRPr="00292222" w:rsidRDefault="002D0025" w:rsidP="001D3A1F">
      <w:pPr>
        <w:numPr>
          <w:ilvl w:val="0"/>
          <w:numId w:val="287"/>
        </w:numPr>
        <w:rPr>
          <w:snapToGrid w:val="0"/>
          <w:color w:val="000000" w:themeColor="text1"/>
        </w:rPr>
      </w:pPr>
      <w:r w:rsidRPr="00292222">
        <w:rPr>
          <w:snapToGrid w:val="0"/>
          <w:color w:val="000000" w:themeColor="text1"/>
        </w:rPr>
        <w:t>Indien de nieuw aan te leggen bovenleiding onder spanning kan komen te staan door bestaande aangrenzende bovenleiding, dient de nieuw aangelegde bovenleiding op het grensvlak te worden kortgesloten met de minus (negatieve pool) van het voedende stelsel van het reeds geëlektrificeerde spoor. Dit dient te gebeuren middels een kop</w:t>
      </w:r>
      <w:r w:rsidRPr="00292222">
        <w:rPr>
          <w:snapToGrid w:val="0"/>
          <w:color w:val="000000" w:themeColor="text1"/>
        </w:rPr>
        <w:t>e</w:t>
      </w:r>
      <w:r w:rsidRPr="00292222">
        <w:rPr>
          <w:snapToGrid w:val="0"/>
          <w:color w:val="000000" w:themeColor="text1"/>
        </w:rPr>
        <w:t>ren garnituur met een kerndoorsnede van tenminste 50 mm</w:t>
      </w:r>
      <w:r w:rsidRPr="00292222">
        <w:rPr>
          <w:snapToGrid w:val="0"/>
          <w:color w:val="000000" w:themeColor="text1"/>
          <w:vertAlign w:val="superscript"/>
        </w:rPr>
        <w:t>2</w:t>
      </w:r>
      <w:r w:rsidRPr="00292222">
        <w:rPr>
          <w:snapToGrid w:val="0"/>
          <w:color w:val="000000" w:themeColor="text1"/>
        </w:rPr>
        <w:t>. De verbinding zorgt e</w:t>
      </w:r>
      <w:r w:rsidRPr="00292222">
        <w:rPr>
          <w:snapToGrid w:val="0"/>
          <w:color w:val="000000" w:themeColor="text1"/>
        </w:rPr>
        <w:t>r</w:t>
      </w:r>
      <w:r w:rsidRPr="00292222">
        <w:rPr>
          <w:snapToGrid w:val="0"/>
          <w:color w:val="000000" w:themeColor="text1"/>
        </w:rPr>
        <w:t xml:space="preserve">voor dat de </w:t>
      </w:r>
      <w:r w:rsidR="009E3091">
        <w:rPr>
          <w:snapToGrid w:val="0"/>
          <w:color w:val="000000" w:themeColor="text1"/>
        </w:rPr>
        <w:t>ProRail-</w:t>
      </w:r>
      <w:r w:rsidRPr="00292222">
        <w:rPr>
          <w:snapToGrid w:val="0"/>
          <w:color w:val="000000" w:themeColor="text1"/>
        </w:rPr>
        <w:t>installatie selectief beveiligd blijft tegen kortsluiting en voorkomt dat er spanning op de werkplek kan komen. Indien de betreffende bovenleiding ook een verbinding met aarde heeft, dient een elektrische scheiding te worden gerealiseerd die het kortsluitgarnituur isoleert van de geaarde bovenleiding.</w:t>
      </w:r>
    </w:p>
    <w:p w14:paraId="57298C5B" w14:textId="77777777" w:rsidR="002D0025" w:rsidRDefault="002D0025" w:rsidP="001D3A1F">
      <w:pPr>
        <w:numPr>
          <w:ilvl w:val="0"/>
          <w:numId w:val="287"/>
        </w:numPr>
        <w:rPr>
          <w:snapToGrid w:val="0"/>
          <w:color w:val="000000" w:themeColor="text1"/>
        </w:rPr>
      </w:pPr>
      <w:r w:rsidRPr="00292222">
        <w:rPr>
          <w:snapToGrid w:val="0"/>
          <w:color w:val="000000" w:themeColor="text1"/>
        </w:rPr>
        <w:t xml:space="preserve">De </w:t>
      </w:r>
      <w:r w:rsidRPr="00292222">
        <w:rPr>
          <w:i/>
          <w:snapToGrid w:val="0"/>
          <w:color w:val="000000" w:themeColor="text1"/>
        </w:rPr>
        <w:t>werkverantwoordelijke</w:t>
      </w:r>
      <w:r w:rsidRPr="00292222">
        <w:rPr>
          <w:snapToGrid w:val="0"/>
          <w:color w:val="000000" w:themeColor="text1"/>
        </w:rPr>
        <w:t xml:space="preserve"> bepaalt in overleg met de </w:t>
      </w:r>
      <w:r w:rsidRPr="00292222">
        <w:rPr>
          <w:i/>
          <w:snapToGrid w:val="0"/>
          <w:color w:val="000000" w:themeColor="text1"/>
        </w:rPr>
        <w:t>installatieverantwoordelijke</w:t>
      </w:r>
      <w:r w:rsidRPr="00292222">
        <w:rPr>
          <w:snapToGrid w:val="0"/>
          <w:color w:val="000000" w:themeColor="text1"/>
        </w:rPr>
        <w:t xml:space="preserve"> per s</w:t>
      </w:r>
      <w:r w:rsidRPr="00292222">
        <w:rPr>
          <w:snapToGrid w:val="0"/>
          <w:color w:val="000000" w:themeColor="text1"/>
        </w:rPr>
        <w:t>i</w:t>
      </w:r>
      <w:r w:rsidRPr="00292222">
        <w:rPr>
          <w:snapToGrid w:val="0"/>
          <w:color w:val="000000" w:themeColor="text1"/>
        </w:rPr>
        <w:t>tuatie de noodzakelijke maatregelen</w:t>
      </w:r>
      <w:r w:rsidR="00637A4F">
        <w:rPr>
          <w:snapToGrid w:val="0"/>
          <w:color w:val="000000" w:themeColor="text1"/>
        </w:rPr>
        <w:t>,</w:t>
      </w:r>
      <w:r w:rsidRPr="00292222">
        <w:rPr>
          <w:snapToGrid w:val="0"/>
          <w:color w:val="000000" w:themeColor="text1"/>
        </w:rPr>
        <w:t xml:space="preserve"> zodat de ProRail risico's </w:t>
      </w:r>
      <w:r w:rsidR="00124BE5">
        <w:rPr>
          <w:snapToGrid w:val="0"/>
          <w:color w:val="000000" w:themeColor="text1"/>
        </w:rPr>
        <w:t xml:space="preserve">(mogelijke schade aan infrastructuur) </w:t>
      </w:r>
      <w:r w:rsidRPr="00292222">
        <w:rPr>
          <w:snapToGrid w:val="0"/>
          <w:color w:val="000000" w:themeColor="text1"/>
        </w:rPr>
        <w:t>en de risico's voor veilig werken beheerst worden.</w:t>
      </w:r>
    </w:p>
    <w:p w14:paraId="6FFA5872" w14:textId="77777777" w:rsidR="00731A65" w:rsidRDefault="00731A65" w:rsidP="00292222">
      <w:pPr>
        <w:rPr>
          <w:snapToGrid w:val="0"/>
          <w:color w:val="000000" w:themeColor="text1"/>
        </w:rPr>
      </w:pPr>
    </w:p>
    <w:p w14:paraId="72200200" w14:textId="77777777" w:rsidR="00731A65" w:rsidRPr="004116F3" w:rsidRDefault="00731A65" w:rsidP="00292222">
      <w:pPr>
        <w:numPr>
          <w:ilvl w:val="1"/>
          <w:numId w:val="90"/>
        </w:numPr>
        <w:tabs>
          <w:tab w:val="clear" w:pos="792"/>
          <w:tab w:val="num" w:pos="1008"/>
        </w:tabs>
        <w:ind w:left="993" w:hanging="993"/>
        <w:rPr>
          <w:rFonts w:cs="Arial"/>
          <w:snapToGrid w:val="0"/>
          <w:color w:val="000000" w:themeColor="text1"/>
        </w:rPr>
      </w:pPr>
      <w:bookmarkStart w:id="181" w:name="_Ref323814411"/>
      <w:r w:rsidRPr="004B7F60">
        <w:rPr>
          <w:rFonts w:cs="Arial"/>
          <w:snapToGrid w:val="0"/>
          <w:color w:val="000000" w:themeColor="text1"/>
        </w:rPr>
        <w:t xml:space="preserve">Het aardplan </w:t>
      </w:r>
      <w:r>
        <w:rPr>
          <w:rFonts w:cs="Arial"/>
          <w:snapToGrid w:val="0"/>
          <w:color w:val="000000" w:themeColor="text1"/>
        </w:rPr>
        <w:t xml:space="preserve">voor de bovenleiding </w:t>
      </w:r>
      <w:r w:rsidRPr="004B7F60">
        <w:rPr>
          <w:rFonts w:cs="Arial"/>
          <w:snapToGrid w:val="0"/>
          <w:color w:val="000000" w:themeColor="text1"/>
        </w:rPr>
        <w:t xml:space="preserve">moet </w:t>
      </w:r>
      <w:r w:rsidRPr="004116F3">
        <w:rPr>
          <w:rFonts w:cs="Arial"/>
          <w:snapToGrid w:val="0"/>
          <w:color w:val="000000" w:themeColor="text1"/>
        </w:rPr>
        <w:t>minimaal het volgende specificeren:</w:t>
      </w:r>
      <w:bookmarkEnd w:id="181"/>
    </w:p>
    <w:p w14:paraId="50F9AC1D" w14:textId="77777777" w:rsidR="00731A65" w:rsidRPr="00731A65" w:rsidRDefault="00731A65">
      <w:pPr>
        <w:pStyle w:val="Lijstalinea"/>
        <w:numPr>
          <w:ilvl w:val="0"/>
          <w:numId w:val="315"/>
        </w:numPr>
        <w:rPr>
          <w:rFonts w:cs="Arial"/>
          <w:snapToGrid w:val="0"/>
          <w:color w:val="000000" w:themeColor="text1"/>
        </w:rPr>
      </w:pPr>
      <w:r w:rsidRPr="00731A65">
        <w:rPr>
          <w:rFonts w:cs="Arial"/>
          <w:snapToGrid w:val="0"/>
          <w:color w:val="000000" w:themeColor="text1"/>
        </w:rPr>
        <w:t>paalnummer werkaarde</w:t>
      </w:r>
      <w:r>
        <w:rPr>
          <w:rFonts w:cs="Arial"/>
          <w:snapToGrid w:val="0"/>
          <w:color w:val="000000" w:themeColor="text1"/>
        </w:rPr>
        <w:t>.</w:t>
      </w:r>
    </w:p>
    <w:p w14:paraId="154CC6F4" w14:textId="77777777" w:rsidR="00731A65" w:rsidRPr="00CE63EF" w:rsidRDefault="00731A65" w:rsidP="00731A65">
      <w:pPr>
        <w:ind w:left="1008"/>
        <w:rPr>
          <w:rFonts w:cs="Arial"/>
          <w:snapToGrid w:val="0"/>
          <w:color w:val="000000" w:themeColor="text1"/>
        </w:rPr>
      </w:pPr>
      <w:r w:rsidRPr="00B90CB4">
        <w:rPr>
          <w:rFonts w:cs="Arial"/>
          <w:snapToGrid w:val="0"/>
          <w:color w:val="000000" w:themeColor="text1"/>
        </w:rPr>
        <w:t xml:space="preserve"> </w:t>
      </w:r>
    </w:p>
    <w:p w14:paraId="3D794021" w14:textId="77777777" w:rsidR="00731A65" w:rsidRPr="007964A7" w:rsidRDefault="00731A65" w:rsidP="00731A65">
      <w:pPr>
        <w:ind w:left="1008"/>
        <w:rPr>
          <w:rFonts w:cs="Arial"/>
          <w:snapToGrid w:val="0"/>
          <w:color w:val="000000" w:themeColor="text1"/>
        </w:rPr>
      </w:pPr>
      <w:r>
        <w:rPr>
          <w:rFonts w:cs="Arial"/>
          <w:snapToGrid w:val="0"/>
          <w:color w:val="000000" w:themeColor="text1"/>
        </w:rPr>
        <w:t xml:space="preserve">Zie in dit kader ook de </w:t>
      </w:r>
      <w:r w:rsidR="00124BE5">
        <w:rPr>
          <w:rFonts w:cs="Arial"/>
          <w:snapToGrid w:val="0"/>
          <w:color w:val="000000" w:themeColor="text1"/>
        </w:rPr>
        <w:t>instructie</w:t>
      </w:r>
      <w:r>
        <w:rPr>
          <w:rFonts w:cs="Arial"/>
          <w:snapToGrid w:val="0"/>
          <w:color w:val="000000" w:themeColor="text1"/>
        </w:rPr>
        <w:t xml:space="preserve"> in bijlage </w:t>
      </w:r>
      <w:r w:rsidR="00E21D9D">
        <w:rPr>
          <w:rFonts w:cs="Arial"/>
          <w:snapToGrid w:val="0"/>
          <w:color w:val="000000" w:themeColor="text1"/>
        </w:rPr>
        <w:t>R</w:t>
      </w:r>
      <w:r w:rsidRPr="00087ED0">
        <w:rPr>
          <w:rFonts w:cs="Arial"/>
          <w:snapToGrid w:val="0"/>
          <w:color w:val="000000" w:themeColor="text1"/>
        </w:rPr>
        <w:t>.</w:t>
      </w:r>
    </w:p>
    <w:p w14:paraId="6F9E0262" w14:textId="77777777" w:rsidR="00731A65" w:rsidRPr="00B67D8F" w:rsidRDefault="00731A65" w:rsidP="00731A65">
      <w:pPr>
        <w:ind w:left="1008"/>
        <w:rPr>
          <w:rFonts w:cs="Arial"/>
          <w:snapToGrid w:val="0"/>
          <w:color w:val="000000" w:themeColor="text1"/>
        </w:rPr>
      </w:pPr>
    </w:p>
    <w:p w14:paraId="1BCE65FC" w14:textId="77777777" w:rsidR="00731A65" w:rsidRPr="004116F3" w:rsidRDefault="00731A65" w:rsidP="00292222">
      <w:pPr>
        <w:numPr>
          <w:ilvl w:val="1"/>
          <w:numId w:val="90"/>
        </w:numPr>
        <w:tabs>
          <w:tab w:val="clear" w:pos="792"/>
          <w:tab w:val="num" w:pos="1008"/>
        </w:tabs>
        <w:ind w:left="993" w:hanging="993"/>
        <w:rPr>
          <w:rFonts w:cs="Arial"/>
          <w:snapToGrid w:val="0"/>
          <w:color w:val="000000" w:themeColor="text1"/>
        </w:rPr>
      </w:pPr>
      <w:r w:rsidRPr="004B7F60">
        <w:rPr>
          <w:rFonts w:cs="Arial"/>
          <w:snapToGrid w:val="0"/>
          <w:color w:val="000000" w:themeColor="text1"/>
        </w:rPr>
        <w:t>Het aardplan van de werkverantwoordelijke dient de te worden gebaseerd op de volgende tekeningen:</w:t>
      </w:r>
    </w:p>
    <w:p w14:paraId="582B3C1A" w14:textId="77777777" w:rsidR="00731A65" w:rsidRPr="004116F3" w:rsidRDefault="00731A65" w:rsidP="00731A65">
      <w:pPr>
        <w:pStyle w:val="Lijstalinea"/>
        <w:numPr>
          <w:ilvl w:val="0"/>
          <w:numId w:val="314"/>
        </w:numPr>
        <w:rPr>
          <w:rFonts w:cs="Arial"/>
          <w:snapToGrid w:val="0"/>
          <w:color w:val="000000" w:themeColor="text1"/>
        </w:rPr>
      </w:pPr>
      <w:r w:rsidRPr="004116F3">
        <w:rPr>
          <w:rFonts w:cs="Arial"/>
          <w:snapToGrid w:val="0"/>
          <w:color w:val="000000" w:themeColor="text1"/>
        </w:rPr>
        <w:t>Schakelschema;</w:t>
      </w:r>
    </w:p>
    <w:p w14:paraId="0DAD9D32" w14:textId="77777777" w:rsidR="00731A65" w:rsidRDefault="00731A65" w:rsidP="00731A65">
      <w:pPr>
        <w:pStyle w:val="Lijstalinea"/>
        <w:numPr>
          <w:ilvl w:val="0"/>
          <w:numId w:val="314"/>
        </w:numPr>
        <w:rPr>
          <w:rFonts w:cs="Arial"/>
          <w:snapToGrid w:val="0"/>
          <w:color w:val="000000" w:themeColor="text1"/>
        </w:rPr>
      </w:pPr>
      <w:r w:rsidRPr="004116F3">
        <w:rPr>
          <w:rFonts w:cs="Arial"/>
          <w:snapToGrid w:val="0"/>
          <w:color w:val="000000" w:themeColor="text1"/>
        </w:rPr>
        <w:t>Tekening ‘Loop de bovenleiding’;</w:t>
      </w:r>
    </w:p>
    <w:p w14:paraId="58744248" w14:textId="77777777" w:rsidR="00AB2530" w:rsidRPr="004116F3" w:rsidRDefault="00AB2530" w:rsidP="00731A65">
      <w:pPr>
        <w:pStyle w:val="Lijstalinea"/>
        <w:numPr>
          <w:ilvl w:val="0"/>
          <w:numId w:val="314"/>
        </w:numPr>
        <w:rPr>
          <w:rFonts w:cs="Arial"/>
          <w:snapToGrid w:val="0"/>
          <w:color w:val="000000" w:themeColor="text1"/>
        </w:rPr>
      </w:pPr>
      <w:r>
        <w:rPr>
          <w:rFonts w:cs="Arial"/>
          <w:snapToGrid w:val="0"/>
          <w:color w:val="000000" w:themeColor="text1"/>
        </w:rPr>
        <w:t>Dwarsprofiel bovenleiding;</w:t>
      </w:r>
    </w:p>
    <w:p w14:paraId="7F1FAA0E" w14:textId="77777777" w:rsidR="00731A65" w:rsidRPr="004B7F60" w:rsidRDefault="00731A65" w:rsidP="00731A65">
      <w:pPr>
        <w:pStyle w:val="Lijstalinea"/>
        <w:numPr>
          <w:ilvl w:val="0"/>
          <w:numId w:val="314"/>
        </w:numPr>
        <w:rPr>
          <w:rFonts w:cs="Arial"/>
          <w:snapToGrid w:val="0"/>
          <w:color w:val="000000" w:themeColor="text1"/>
        </w:rPr>
      </w:pPr>
      <w:r w:rsidRPr="00087ED0">
        <w:rPr>
          <w:rFonts w:cs="Arial"/>
          <w:snapToGrid w:val="0"/>
          <w:color w:val="000000" w:themeColor="text1"/>
        </w:rPr>
        <w:t>OR-bladen</w:t>
      </w:r>
      <w:r w:rsidRPr="00B67D8F">
        <w:rPr>
          <w:rFonts w:cs="Arial"/>
          <w:snapToGrid w:val="0"/>
          <w:color w:val="000000" w:themeColor="text1"/>
        </w:rPr>
        <w:t>.</w:t>
      </w:r>
    </w:p>
    <w:p w14:paraId="7CCBDC7C" w14:textId="77777777" w:rsidR="00731A65" w:rsidRPr="004116F3" w:rsidRDefault="00731A65" w:rsidP="00731A65">
      <w:pPr>
        <w:ind w:left="1008"/>
        <w:rPr>
          <w:rFonts w:cs="Arial"/>
          <w:snapToGrid w:val="0"/>
          <w:color w:val="000000" w:themeColor="text1"/>
        </w:rPr>
      </w:pPr>
    </w:p>
    <w:p w14:paraId="33D67590" w14:textId="77777777" w:rsidR="00731A65" w:rsidRPr="00292222" w:rsidRDefault="00731A65" w:rsidP="00292222">
      <w:pPr>
        <w:numPr>
          <w:ilvl w:val="1"/>
          <w:numId w:val="90"/>
        </w:numPr>
        <w:tabs>
          <w:tab w:val="clear" w:pos="792"/>
          <w:tab w:val="num" w:pos="1008"/>
        </w:tabs>
        <w:ind w:left="993" w:hanging="993"/>
        <w:rPr>
          <w:snapToGrid w:val="0"/>
          <w:color w:val="000000" w:themeColor="text1"/>
        </w:rPr>
      </w:pPr>
      <w:bookmarkStart w:id="182" w:name="_Ref323910226"/>
      <w:r w:rsidRPr="004116F3">
        <w:rPr>
          <w:rFonts w:cs="Arial"/>
          <w:snapToGrid w:val="0"/>
          <w:color w:val="000000" w:themeColor="text1"/>
        </w:rPr>
        <w:t>Indien het retour door spoorwerkzaamheden aangepast wordt, dient het aardingsplan een fasering te kennen of dient actief de bewaking van de aanwezigheid van voldoende aa</w:t>
      </w:r>
      <w:r w:rsidRPr="004116F3">
        <w:rPr>
          <w:rFonts w:cs="Arial"/>
          <w:snapToGrid w:val="0"/>
          <w:color w:val="000000" w:themeColor="text1"/>
        </w:rPr>
        <w:t>r</w:t>
      </w:r>
      <w:r w:rsidRPr="004116F3">
        <w:rPr>
          <w:rFonts w:cs="Arial"/>
          <w:snapToGrid w:val="0"/>
          <w:color w:val="000000" w:themeColor="text1"/>
        </w:rPr>
        <w:t>ding</w:t>
      </w:r>
      <w:r w:rsidR="0083614A">
        <w:rPr>
          <w:rFonts w:cs="Arial"/>
          <w:snapToGrid w:val="0"/>
          <w:color w:val="000000" w:themeColor="text1"/>
        </w:rPr>
        <w:t xml:space="preserve"> </w:t>
      </w:r>
      <w:r w:rsidRPr="004116F3">
        <w:rPr>
          <w:rFonts w:cs="Arial"/>
          <w:snapToGrid w:val="0"/>
          <w:color w:val="000000" w:themeColor="text1"/>
        </w:rPr>
        <w:t>/</w:t>
      </w:r>
      <w:r w:rsidR="0083614A">
        <w:rPr>
          <w:rFonts w:cs="Arial"/>
          <w:snapToGrid w:val="0"/>
          <w:color w:val="000000" w:themeColor="text1"/>
        </w:rPr>
        <w:t xml:space="preserve"> </w:t>
      </w:r>
      <w:r w:rsidRPr="004116F3">
        <w:rPr>
          <w:rFonts w:cs="Arial"/>
          <w:snapToGrid w:val="0"/>
          <w:color w:val="000000" w:themeColor="text1"/>
        </w:rPr>
        <w:t xml:space="preserve">potentiaalvereffening te worden geborgd in </w:t>
      </w:r>
      <w:r>
        <w:rPr>
          <w:rFonts w:cs="Arial"/>
          <w:snapToGrid w:val="0"/>
          <w:color w:val="000000" w:themeColor="text1"/>
        </w:rPr>
        <w:t>de</w:t>
      </w:r>
      <w:r w:rsidRPr="00FF0C78">
        <w:rPr>
          <w:rFonts w:cs="Arial"/>
          <w:snapToGrid w:val="0"/>
          <w:color w:val="000000" w:themeColor="text1"/>
        </w:rPr>
        <w:t xml:space="preserve"> werk</w:t>
      </w:r>
      <w:r>
        <w:rPr>
          <w:rFonts w:cs="Arial"/>
          <w:snapToGrid w:val="0"/>
          <w:color w:val="000000" w:themeColor="text1"/>
        </w:rPr>
        <w:t>instructie van de werkveran</w:t>
      </w:r>
      <w:r>
        <w:rPr>
          <w:rFonts w:cs="Arial"/>
          <w:snapToGrid w:val="0"/>
          <w:color w:val="000000" w:themeColor="text1"/>
        </w:rPr>
        <w:t>t</w:t>
      </w:r>
      <w:r>
        <w:rPr>
          <w:rFonts w:cs="Arial"/>
          <w:snapToGrid w:val="0"/>
          <w:color w:val="000000" w:themeColor="text1"/>
        </w:rPr>
        <w:t>woordelijke</w:t>
      </w:r>
      <w:r w:rsidRPr="00FF0C78">
        <w:rPr>
          <w:rFonts w:cs="Arial"/>
          <w:snapToGrid w:val="0"/>
          <w:color w:val="000000" w:themeColor="text1"/>
        </w:rPr>
        <w:t>.</w:t>
      </w:r>
      <w:bookmarkEnd w:id="182"/>
    </w:p>
    <w:p w14:paraId="4568DA2C" w14:textId="77777777" w:rsidR="002D0025" w:rsidRPr="00292222" w:rsidRDefault="002D0025">
      <w:pPr>
        <w:pStyle w:val="Kop1"/>
        <w:numPr>
          <w:ilvl w:val="0"/>
          <w:numId w:val="3"/>
        </w:numPr>
        <w:rPr>
          <w:color w:val="000000" w:themeColor="text1"/>
          <w:lang w:eastAsia="en-US"/>
        </w:rPr>
      </w:pPr>
      <w:bookmarkStart w:id="183" w:name="_Toc90098073"/>
      <w:bookmarkStart w:id="184" w:name="_Toc286067870"/>
      <w:bookmarkStart w:id="185" w:name="_Ref332786914"/>
      <w:bookmarkStart w:id="186" w:name="_Ref332796180"/>
      <w:bookmarkStart w:id="187" w:name="_Toc440620202"/>
      <w:bookmarkEnd w:id="180"/>
      <w:r w:rsidRPr="00292222">
        <w:rPr>
          <w:color w:val="000000" w:themeColor="text1"/>
          <w:lang w:eastAsia="en-US"/>
        </w:rPr>
        <w:t>Relatie tussen VVW en RLN00128</w:t>
      </w:r>
      <w:bookmarkEnd w:id="183"/>
      <w:bookmarkEnd w:id="184"/>
      <w:bookmarkEnd w:id="185"/>
      <w:bookmarkEnd w:id="186"/>
      <w:bookmarkEnd w:id="187"/>
    </w:p>
    <w:p w14:paraId="6286A10D" w14:textId="77777777" w:rsidR="002D0025" w:rsidRPr="00292222" w:rsidRDefault="002D0025">
      <w:pPr>
        <w:rPr>
          <w:color w:val="000000" w:themeColor="text1"/>
        </w:rPr>
      </w:pPr>
      <w:r w:rsidRPr="00292222">
        <w:rPr>
          <w:color w:val="000000" w:themeColor="text1"/>
        </w:rPr>
        <w:t>Dit hoofdstuk gaat nader in op de relatie tussen VVW en RLN00128.</w:t>
      </w:r>
    </w:p>
    <w:p w14:paraId="61DD4C1C" w14:textId="77777777" w:rsidR="002D0025" w:rsidRPr="00292222" w:rsidRDefault="002D0025">
      <w:pPr>
        <w:rPr>
          <w:color w:val="000000" w:themeColor="text1"/>
        </w:rPr>
      </w:pPr>
    </w:p>
    <w:p w14:paraId="01BDA697" w14:textId="77777777" w:rsidR="002D0025" w:rsidRPr="00292222" w:rsidRDefault="002D0025">
      <w:pPr>
        <w:rPr>
          <w:color w:val="000000" w:themeColor="text1"/>
        </w:rPr>
      </w:pPr>
      <w:r w:rsidRPr="00292222">
        <w:rPr>
          <w:color w:val="000000" w:themeColor="text1"/>
        </w:rPr>
        <w:t xml:space="preserve">Het doel van </w:t>
      </w:r>
      <w:r w:rsidR="00914B5A">
        <w:rPr>
          <w:color w:val="000000" w:themeColor="text1"/>
        </w:rPr>
        <w:t xml:space="preserve">het </w:t>
      </w:r>
      <w:r w:rsidRPr="00292222">
        <w:rPr>
          <w:color w:val="000000" w:themeColor="text1"/>
        </w:rPr>
        <w:t>VVW is het stellen van randvoorwaarden voor de veiligheid bij werken aan de railinfra, in het bijzonder gericht op de aspecten aanrijd- en elektrocutiegevaar. D</w:t>
      </w:r>
      <w:r w:rsidRPr="00292222">
        <w:rPr>
          <w:color w:val="000000" w:themeColor="text1"/>
        </w:rPr>
        <w:t>e</w:t>
      </w:r>
      <w:r w:rsidRPr="00292222">
        <w:rPr>
          <w:color w:val="000000" w:themeColor="text1"/>
        </w:rPr>
        <w:t>ze randvoorwaarden zijn bindend.</w:t>
      </w:r>
    </w:p>
    <w:p w14:paraId="63ACAF38" w14:textId="77777777" w:rsidR="002D0025" w:rsidRPr="00292222" w:rsidRDefault="002D0025">
      <w:pPr>
        <w:rPr>
          <w:color w:val="000000" w:themeColor="text1"/>
        </w:rPr>
      </w:pPr>
    </w:p>
    <w:p w14:paraId="72CAD24E" w14:textId="77777777" w:rsidR="002D0025" w:rsidRPr="00292222" w:rsidRDefault="002D0025">
      <w:pPr>
        <w:rPr>
          <w:color w:val="000000" w:themeColor="text1"/>
        </w:rPr>
      </w:pPr>
      <w:r w:rsidRPr="00292222">
        <w:rPr>
          <w:color w:val="000000" w:themeColor="text1"/>
        </w:rPr>
        <w:t xml:space="preserve">De relatie tussen </w:t>
      </w:r>
      <w:r w:rsidR="00914B5A">
        <w:rPr>
          <w:color w:val="000000" w:themeColor="text1"/>
        </w:rPr>
        <w:t xml:space="preserve">het </w:t>
      </w:r>
      <w:r w:rsidRPr="00292222">
        <w:rPr>
          <w:color w:val="000000" w:themeColor="text1"/>
        </w:rPr>
        <w:t>VVW en RLN00128 voor de uitvoeringsfase is weergegeven in o</w:t>
      </w:r>
      <w:r w:rsidRPr="00292222">
        <w:rPr>
          <w:color w:val="000000" w:themeColor="text1"/>
        </w:rPr>
        <w:t>n</w:t>
      </w:r>
      <w:r w:rsidRPr="00292222">
        <w:rPr>
          <w:color w:val="000000" w:themeColor="text1"/>
        </w:rPr>
        <w:t>derstaande figuur. De figuur geeft de uit te voeren activiteiten weer in relatie tot het uitvo</w:t>
      </w:r>
      <w:r w:rsidRPr="00292222">
        <w:rPr>
          <w:color w:val="000000" w:themeColor="text1"/>
        </w:rPr>
        <w:t>e</w:t>
      </w:r>
      <w:r w:rsidRPr="00292222">
        <w:rPr>
          <w:color w:val="000000" w:themeColor="text1"/>
        </w:rPr>
        <w:t>ren van schakelhandelingen en het instellen van buitendien</w:t>
      </w:r>
      <w:r w:rsidR="001C5E66">
        <w:rPr>
          <w:color w:val="000000" w:themeColor="text1"/>
        </w:rPr>
        <w:t>st</w:t>
      </w:r>
      <w:r w:rsidRPr="00292222">
        <w:rPr>
          <w:color w:val="000000" w:themeColor="text1"/>
        </w:rPr>
        <w:t>stellingen en noemt de b</w:t>
      </w:r>
      <w:r w:rsidRPr="00292222">
        <w:rPr>
          <w:color w:val="000000" w:themeColor="text1"/>
        </w:rPr>
        <w:t>e</w:t>
      </w:r>
      <w:r w:rsidRPr="00292222">
        <w:rPr>
          <w:color w:val="000000" w:themeColor="text1"/>
        </w:rPr>
        <w:t xml:space="preserve">trokken actoren. </w:t>
      </w:r>
    </w:p>
    <w:p w14:paraId="69F2FECF" w14:textId="77777777" w:rsidR="002D0025" w:rsidRPr="00292222" w:rsidRDefault="002D0025">
      <w:pPr>
        <w:rPr>
          <w:color w:val="000000" w:themeColor="text1"/>
        </w:rPr>
      </w:pPr>
    </w:p>
    <w:p w14:paraId="2A262A6F" w14:textId="77777777" w:rsidR="002D0025" w:rsidRPr="00292222" w:rsidRDefault="002D0025">
      <w:pPr>
        <w:rPr>
          <w:color w:val="000000" w:themeColor="text1"/>
        </w:rPr>
      </w:pPr>
      <w:r w:rsidRPr="00292222">
        <w:rPr>
          <w:color w:val="000000" w:themeColor="text1"/>
        </w:rPr>
        <w:t>De toelichting onder de figuur noemt de documentatie waarmee één en ander dient te wo</w:t>
      </w:r>
      <w:r w:rsidRPr="00292222">
        <w:rPr>
          <w:color w:val="000000" w:themeColor="text1"/>
        </w:rPr>
        <w:t>r</w:t>
      </w:r>
      <w:r w:rsidRPr="00292222">
        <w:rPr>
          <w:color w:val="000000" w:themeColor="text1"/>
        </w:rPr>
        <w:t>den vastgelegd: schakelopdracht, modelverklaring 1, 2 en 3 en werkcontract (weco). De schakelopdrachten voor verschillende vakdisciplines zijn te vinden in de bijlagen (bijlage B, C, en D) evenals de modelverklaring 1, 2 en 3 (zie bijlage F) en de bijbehorende procedure (zie bijlage E).</w:t>
      </w:r>
    </w:p>
    <w:p w14:paraId="1536B8FF" w14:textId="77777777" w:rsidR="002D0025" w:rsidRPr="00292222" w:rsidRDefault="002D0025">
      <w:pPr>
        <w:rPr>
          <w:snapToGrid w:val="0"/>
          <w:color w:val="000000" w:themeColor="text1"/>
        </w:rPr>
      </w:pPr>
    </w:p>
    <w:p w14:paraId="6F63CBDA" w14:textId="77777777" w:rsidR="002D0025" w:rsidRPr="00292222" w:rsidRDefault="002D0025">
      <w:pPr>
        <w:rPr>
          <w:snapToGrid w:val="0"/>
          <w:color w:val="000000" w:themeColor="text1"/>
        </w:rPr>
      </w:pPr>
      <w:r w:rsidRPr="00292222">
        <w:rPr>
          <w:b/>
          <w:snapToGrid w:val="0"/>
          <w:color w:val="000000" w:themeColor="text1"/>
        </w:rPr>
        <w:t>Relatieschema uitvoeren schakelopdracht (met of zonder BD)</w:t>
      </w:r>
    </w:p>
    <w:p w14:paraId="62905365" w14:textId="77777777" w:rsidR="002D0025" w:rsidRPr="00292222" w:rsidRDefault="002D0025">
      <w:pPr>
        <w:rPr>
          <w:color w:val="000000" w:themeColor="text1"/>
          <w:lang w:eastAsia="en-US"/>
        </w:rPr>
      </w:pPr>
    </w:p>
    <w:bookmarkStart w:id="188" w:name="OLE_LINK3"/>
    <w:p w14:paraId="55DC246E" w14:textId="20B3D456" w:rsidR="002D0025" w:rsidRPr="00292222" w:rsidRDefault="00482546">
      <w:pPr>
        <w:rPr>
          <w:color w:val="000000" w:themeColor="text1"/>
          <w:lang w:eastAsia="en-US"/>
        </w:rPr>
      </w:pPr>
      <w:r>
        <w:object w:dxaOrig="7615" w:dyaOrig="5688" w14:anchorId="2C0EA2A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3.75pt;height:315pt" o:ole="">
            <v:imagedata r:id="rId12" o:title=""/>
          </v:shape>
          <o:OLEObject Type="Embed" ProgID="Visio.Drawing.11" ShapeID="_x0000_i1025" DrawAspect="Content" ObjectID="_1517121415" r:id="rId13"/>
        </w:object>
      </w:r>
      <w:bookmarkEnd w:id="188"/>
    </w:p>
    <w:p w14:paraId="1BACD158" w14:textId="77777777" w:rsidR="002D0025" w:rsidRPr="00292222" w:rsidRDefault="002D0025">
      <w:pPr>
        <w:ind w:left="2127" w:hanging="1135"/>
        <w:rPr>
          <w:snapToGrid w:val="0"/>
          <w:color w:val="000000" w:themeColor="text1"/>
        </w:rPr>
      </w:pPr>
    </w:p>
    <w:p w14:paraId="4FE7EFC4" w14:textId="611640D8" w:rsidR="002D0025" w:rsidRPr="00292222" w:rsidRDefault="002D0025">
      <w:pPr>
        <w:ind w:left="2127" w:hanging="1135"/>
        <w:rPr>
          <w:snapToGrid w:val="0"/>
          <w:color w:val="000000" w:themeColor="text1"/>
        </w:rPr>
      </w:pPr>
      <w:r w:rsidRPr="00292222">
        <w:rPr>
          <w:snapToGrid w:val="0"/>
          <w:color w:val="000000" w:themeColor="text1"/>
        </w:rPr>
        <w:t>Activiteit 1:</w:t>
      </w:r>
      <w:r w:rsidRPr="00292222">
        <w:rPr>
          <w:snapToGrid w:val="0"/>
          <w:color w:val="000000" w:themeColor="text1"/>
        </w:rPr>
        <w:tab/>
      </w:r>
      <w:r w:rsidRPr="00292222">
        <w:rPr>
          <w:i/>
          <w:snapToGrid w:val="0"/>
          <w:color w:val="000000" w:themeColor="text1"/>
        </w:rPr>
        <w:t xml:space="preserve">De bedieningsdeskundige </w:t>
      </w:r>
      <w:r w:rsidR="003915E2">
        <w:rPr>
          <w:i/>
          <w:snapToGrid w:val="0"/>
          <w:color w:val="000000" w:themeColor="text1"/>
        </w:rPr>
        <w:t>OBI</w:t>
      </w:r>
      <w:r w:rsidRPr="00292222">
        <w:rPr>
          <w:snapToGrid w:val="0"/>
          <w:color w:val="000000" w:themeColor="text1"/>
        </w:rPr>
        <w:t xml:space="preserve"> vraagt toestemming aan </w:t>
      </w:r>
      <w:r w:rsidRPr="00292222">
        <w:rPr>
          <w:i/>
          <w:snapToGrid w:val="0"/>
          <w:color w:val="000000" w:themeColor="text1"/>
        </w:rPr>
        <w:t>treindienstleider</w:t>
      </w:r>
      <w:r w:rsidRPr="00292222">
        <w:rPr>
          <w:snapToGrid w:val="0"/>
          <w:color w:val="000000" w:themeColor="text1"/>
        </w:rPr>
        <w:t xml:space="preserve"> om de aangegeven groepen te kunnen schakelen en spreekt begin- en eindtijden af.</w:t>
      </w:r>
      <w:r w:rsidRPr="00292222">
        <w:rPr>
          <w:i/>
          <w:snapToGrid w:val="0"/>
          <w:color w:val="000000" w:themeColor="text1"/>
        </w:rPr>
        <w:t xml:space="preserve"> bedieningsdeskundige </w:t>
      </w:r>
      <w:r w:rsidR="003915E2">
        <w:rPr>
          <w:i/>
          <w:snapToGrid w:val="0"/>
          <w:color w:val="000000" w:themeColor="text1"/>
        </w:rPr>
        <w:t>OBI</w:t>
      </w:r>
      <w:r w:rsidRPr="00292222">
        <w:rPr>
          <w:snapToGrid w:val="0"/>
          <w:color w:val="000000" w:themeColor="text1"/>
        </w:rPr>
        <w:t xml:space="preserve"> en </w:t>
      </w:r>
      <w:r w:rsidRPr="00292222">
        <w:rPr>
          <w:i/>
          <w:snapToGrid w:val="0"/>
          <w:color w:val="000000" w:themeColor="text1"/>
        </w:rPr>
        <w:t>treindienstleider</w:t>
      </w:r>
      <w:r w:rsidRPr="00292222">
        <w:rPr>
          <w:snapToGrid w:val="0"/>
          <w:color w:val="000000" w:themeColor="text1"/>
        </w:rPr>
        <w:t xml:space="preserve"> leggen dit vast in een wer</w:t>
      </w:r>
      <w:r w:rsidRPr="00292222">
        <w:rPr>
          <w:snapToGrid w:val="0"/>
          <w:color w:val="000000" w:themeColor="text1"/>
        </w:rPr>
        <w:t>k</w:t>
      </w:r>
      <w:r w:rsidRPr="00292222">
        <w:rPr>
          <w:snapToGrid w:val="0"/>
          <w:color w:val="000000" w:themeColor="text1"/>
        </w:rPr>
        <w:t>contract (weco).</w:t>
      </w:r>
    </w:p>
    <w:p w14:paraId="0FE60108" w14:textId="77777777" w:rsidR="002D0025" w:rsidRPr="00292222" w:rsidRDefault="002D0025">
      <w:pPr>
        <w:ind w:left="2127" w:hanging="1135"/>
        <w:rPr>
          <w:snapToGrid w:val="0"/>
          <w:color w:val="000000" w:themeColor="text1"/>
        </w:rPr>
      </w:pPr>
    </w:p>
    <w:p w14:paraId="05C246AF" w14:textId="2DC287F8" w:rsidR="002D0025" w:rsidRPr="00292222" w:rsidRDefault="002D0025">
      <w:pPr>
        <w:ind w:left="2127" w:hanging="1135"/>
        <w:rPr>
          <w:snapToGrid w:val="0"/>
          <w:color w:val="000000" w:themeColor="text1"/>
        </w:rPr>
      </w:pPr>
      <w:r w:rsidRPr="00292222">
        <w:rPr>
          <w:snapToGrid w:val="0"/>
          <w:color w:val="000000" w:themeColor="text1"/>
        </w:rPr>
        <w:t>Activiteit 2:</w:t>
      </w:r>
      <w:r w:rsidRPr="00292222">
        <w:rPr>
          <w:snapToGrid w:val="0"/>
          <w:color w:val="000000" w:themeColor="text1"/>
        </w:rPr>
        <w:tab/>
      </w:r>
      <w:r w:rsidRPr="00292222">
        <w:rPr>
          <w:i/>
          <w:snapToGrid w:val="0"/>
          <w:color w:val="000000" w:themeColor="text1"/>
        </w:rPr>
        <w:t xml:space="preserve">De bedieningsdeskundige </w:t>
      </w:r>
      <w:r w:rsidR="003915E2">
        <w:rPr>
          <w:i/>
          <w:snapToGrid w:val="0"/>
          <w:color w:val="000000" w:themeColor="text1"/>
        </w:rPr>
        <w:t>OBI</w:t>
      </w:r>
      <w:r w:rsidRPr="00292222">
        <w:rPr>
          <w:snapToGrid w:val="0"/>
          <w:color w:val="000000" w:themeColor="text1"/>
        </w:rPr>
        <w:t xml:space="preserve"> en</w:t>
      </w:r>
      <w:r w:rsidRPr="00292222">
        <w:rPr>
          <w:i/>
          <w:snapToGrid w:val="0"/>
          <w:color w:val="000000" w:themeColor="text1"/>
        </w:rPr>
        <w:t xml:space="preserve"> werkverantwoordelijke </w:t>
      </w:r>
      <w:r w:rsidRPr="00292222">
        <w:rPr>
          <w:snapToGrid w:val="0"/>
          <w:color w:val="000000" w:themeColor="text1"/>
        </w:rPr>
        <w:t>zorgen voor de ui</w:t>
      </w:r>
      <w:r w:rsidRPr="00292222">
        <w:rPr>
          <w:snapToGrid w:val="0"/>
          <w:color w:val="000000" w:themeColor="text1"/>
        </w:rPr>
        <w:t>t</w:t>
      </w:r>
      <w:r w:rsidRPr="00292222">
        <w:rPr>
          <w:snapToGrid w:val="0"/>
          <w:color w:val="000000" w:themeColor="text1"/>
        </w:rPr>
        <w:t>voering van de goedgekeurde schakelopdracht.</w:t>
      </w:r>
    </w:p>
    <w:p w14:paraId="091E5296" w14:textId="77777777" w:rsidR="002D0025" w:rsidRPr="00292222" w:rsidRDefault="002D0025">
      <w:pPr>
        <w:rPr>
          <w:snapToGrid w:val="0"/>
          <w:color w:val="000000" w:themeColor="text1"/>
        </w:rPr>
      </w:pPr>
    </w:p>
    <w:p w14:paraId="6B530202" w14:textId="77777777" w:rsidR="002D0025" w:rsidRPr="00292222" w:rsidRDefault="002D0025">
      <w:pPr>
        <w:ind w:left="2127" w:hanging="1135"/>
        <w:rPr>
          <w:snapToGrid w:val="0"/>
          <w:color w:val="000000" w:themeColor="text1"/>
        </w:rPr>
      </w:pPr>
    </w:p>
    <w:p w14:paraId="6A80E56F" w14:textId="77777777" w:rsidR="002D0025" w:rsidRPr="00292222" w:rsidRDefault="002D0025">
      <w:pPr>
        <w:ind w:left="2127" w:hanging="1135"/>
        <w:rPr>
          <w:snapToGrid w:val="0"/>
          <w:color w:val="000000" w:themeColor="text1"/>
        </w:rPr>
      </w:pPr>
      <w:r w:rsidRPr="00292222">
        <w:rPr>
          <w:snapToGrid w:val="0"/>
          <w:color w:val="000000" w:themeColor="text1"/>
        </w:rPr>
        <w:t>Activiteit 3:</w:t>
      </w:r>
      <w:r w:rsidRPr="00292222">
        <w:rPr>
          <w:snapToGrid w:val="0"/>
          <w:color w:val="000000" w:themeColor="text1"/>
        </w:rPr>
        <w:tab/>
        <w:t>De</w:t>
      </w:r>
      <w:r w:rsidRPr="00292222">
        <w:rPr>
          <w:i/>
          <w:snapToGrid w:val="0"/>
          <w:color w:val="000000" w:themeColor="text1"/>
        </w:rPr>
        <w:t xml:space="preserve"> werkverantwoordelijke / ploegleider</w:t>
      </w:r>
      <w:r w:rsidRPr="00292222">
        <w:rPr>
          <w:snapToGrid w:val="0"/>
          <w:color w:val="000000" w:themeColor="text1"/>
        </w:rPr>
        <w:t xml:space="preserve"> </w:t>
      </w:r>
      <w:r w:rsidRPr="00292222">
        <w:rPr>
          <w:i/>
          <w:snapToGrid w:val="0"/>
          <w:color w:val="000000" w:themeColor="text1"/>
        </w:rPr>
        <w:t>en leider werkplekbeveiliging / wer</w:t>
      </w:r>
      <w:r w:rsidRPr="00292222">
        <w:rPr>
          <w:i/>
          <w:snapToGrid w:val="0"/>
          <w:color w:val="000000" w:themeColor="text1"/>
        </w:rPr>
        <w:t>k</w:t>
      </w:r>
      <w:r w:rsidRPr="00292222">
        <w:rPr>
          <w:i/>
          <w:snapToGrid w:val="0"/>
          <w:color w:val="000000" w:themeColor="text1"/>
        </w:rPr>
        <w:t>Ploegleider</w:t>
      </w:r>
      <w:r w:rsidRPr="00292222">
        <w:rPr>
          <w:snapToGrid w:val="0"/>
          <w:color w:val="000000" w:themeColor="text1"/>
        </w:rPr>
        <w:t xml:space="preserve"> maken modelverklaring 1, 2 en 3 op.</w:t>
      </w:r>
    </w:p>
    <w:p w14:paraId="6DEEC3F0" w14:textId="77777777" w:rsidR="002D0025" w:rsidRPr="00292222" w:rsidRDefault="002D0025">
      <w:pPr>
        <w:rPr>
          <w:snapToGrid w:val="0"/>
          <w:color w:val="000000" w:themeColor="text1"/>
        </w:rPr>
      </w:pPr>
    </w:p>
    <w:p w14:paraId="7BDFCE9C" w14:textId="77777777" w:rsidR="002D0025" w:rsidRPr="00292222" w:rsidRDefault="002D0025">
      <w:pPr>
        <w:pStyle w:val="Voettekst"/>
        <w:tabs>
          <w:tab w:val="clear" w:pos="4536"/>
          <w:tab w:val="clear" w:pos="9072"/>
        </w:tabs>
        <w:ind w:left="2127"/>
        <w:rPr>
          <w:snapToGrid w:val="0"/>
          <w:color w:val="000000" w:themeColor="text1"/>
        </w:rPr>
      </w:pPr>
      <w:r w:rsidRPr="00292222">
        <w:rPr>
          <w:snapToGrid w:val="0"/>
          <w:color w:val="000000" w:themeColor="text1"/>
        </w:rPr>
        <w:t xml:space="preserve">Opmerking: Indien de </w:t>
      </w:r>
      <w:r w:rsidRPr="00292222">
        <w:rPr>
          <w:i/>
          <w:snapToGrid w:val="0"/>
          <w:color w:val="000000" w:themeColor="text1"/>
        </w:rPr>
        <w:t>leider werkplekbeveiliging</w:t>
      </w:r>
      <w:r w:rsidRPr="00292222">
        <w:rPr>
          <w:snapToGrid w:val="0"/>
          <w:color w:val="000000" w:themeColor="text1"/>
        </w:rPr>
        <w:t xml:space="preserve"> </w:t>
      </w:r>
      <w:r w:rsidRPr="00292222">
        <w:rPr>
          <w:i/>
          <w:snapToGrid w:val="0"/>
          <w:color w:val="000000" w:themeColor="text1"/>
        </w:rPr>
        <w:t>tevens werkverant-woordelijke / ploegleider</w:t>
      </w:r>
      <w:r w:rsidRPr="00292222">
        <w:rPr>
          <w:snapToGrid w:val="0"/>
          <w:color w:val="000000" w:themeColor="text1"/>
        </w:rPr>
        <w:t xml:space="preserve"> is, dan wordt geen modelverklaring 1, 2 en 3 opg</w:t>
      </w:r>
      <w:r w:rsidRPr="00292222">
        <w:rPr>
          <w:snapToGrid w:val="0"/>
          <w:color w:val="000000" w:themeColor="text1"/>
        </w:rPr>
        <w:t>e</w:t>
      </w:r>
      <w:r w:rsidRPr="00292222">
        <w:rPr>
          <w:snapToGrid w:val="0"/>
          <w:color w:val="000000" w:themeColor="text1"/>
        </w:rPr>
        <w:t>steld.</w:t>
      </w:r>
    </w:p>
    <w:p w14:paraId="540643C3" w14:textId="77777777" w:rsidR="002D0025" w:rsidRPr="00292222" w:rsidRDefault="002D0025">
      <w:pPr>
        <w:rPr>
          <w:snapToGrid w:val="0"/>
          <w:color w:val="000000" w:themeColor="text1"/>
        </w:rPr>
      </w:pPr>
    </w:p>
    <w:p w14:paraId="0F626AE2" w14:textId="77777777" w:rsidR="002D0025" w:rsidRPr="00292222" w:rsidRDefault="002D0025">
      <w:pPr>
        <w:ind w:left="2127" w:hanging="1135"/>
        <w:rPr>
          <w:snapToGrid w:val="0"/>
          <w:color w:val="000000" w:themeColor="text1"/>
        </w:rPr>
      </w:pPr>
      <w:r w:rsidRPr="00292222">
        <w:rPr>
          <w:snapToGrid w:val="0"/>
          <w:color w:val="000000" w:themeColor="text1"/>
        </w:rPr>
        <w:t>Activiteit 4:</w:t>
      </w:r>
      <w:r w:rsidRPr="00292222">
        <w:rPr>
          <w:snapToGrid w:val="0"/>
          <w:color w:val="000000" w:themeColor="text1"/>
        </w:rPr>
        <w:tab/>
        <w:t xml:space="preserve">De </w:t>
      </w:r>
      <w:r w:rsidRPr="00292222">
        <w:rPr>
          <w:i/>
          <w:snapToGrid w:val="0"/>
          <w:color w:val="000000" w:themeColor="text1"/>
        </w:rPr>
        <w:t>treindienstleider</w:t>
      </w:r>
      <w:r w:rsidRPr="00292222">
        <w:rPr>
          <w:snapToGrid w:val="0"/>
          <w:color w:val="000000" w:themeColor="text1"/>
        </w:rPr>
        <w:t xml:space="preserve"> en </w:t>
      </w:r>
      <w:r w:rsidRPr="00292222">
        <w:rPr>
          <w:i/>
          <w:snapToGrid w:val="0"/>
          <w:color w:val="000000" w:themeColor="text1"/>
        </w:rPr>
        <w:t>leider werkplekbeveiliging</w:t>
      </w:r>
      <w:r w:rsidRPr="00292222">
        <w:rPr>
          <w:snapToGrid w:val="0"/>
          <w:color w:val="000000" w:themeColor="text1"/>
        </w:rPr>
        <w:t xml:space="preserve"> communiceren uitsluitend over buitendienststelling (BD). Afspraken daarover leggen beiden vast in een werkcontract (weco). In het werkcontract (weco) van de </w:t>
      </w:r>
      <w:r w:rsidRPr="00292222">
        <w:rPr>
          <w:i/>
          <w:snapToGrid w:val="0"/>
          <w:color w:val="000000" w:themeColor="text1"/>
        </w:rPr>
        <w:t>leider werkplekbeve</w:t>
      </w:r>
      <w:r w:rsidRPr="00292222">
        <w:rPr>
          <w:i/>
          <w:snapToGrid w:val="0"/>
          <w:color w:val="000000" w:themeColor="text1"/>
        </w:rPr>
        <w:t>i</w:t>
      </w:r>
      <w:r w:rsidRPr="00292222">
        <w:rPr>
          <w:i/>
          <w:snapToGrid w:val="0"/>
          <w:color w:val="000000" w:themeColor="text1"/>
        </w:rPr>
        <w:t>liging</w:t>
      </w:r>
      <w:r w:rsidRPr="00292222">
        <w:rPr>
          <w:snapToGrid w:val="0"/>
          <w:color w:val="000000" w:themeColor="text1"/>
        </w:rPr>
        <w:t xml:space="preserve"> wordt zo nodig aangegeven dat modelverklaring 1, 2 en 3 is opgesteld.</w:t>
      </w:r>
    </w:p>
    <w:p w14:paraId="4DAB07D0" w14:textId="77777777" w:rsidR="002D0025" w:rsidRPr="00292222" w:rsidRDefault="002D0025">
      <w:pPr>
        <w:pStyle w:val="Voettekst"/>
        <w:tabs>
          <w:tab w:val="clear" w:pos="4536"/>
          <w:tab w:val="clear" w:pos="9072"/>
        </w:tabs>
        <w:rPr>
          <w:snapToGrid w:val="0"/>
          <w:color w:val="000000" w:themeColor="text1"/>
        </w:rPr>
      </w:pPr>
    </w:p>
    <w:p w14:paraId="35579ABE" w14:textId="77777777" w:rsidR="002D0025" w:rsidRPr="00292222" w:rsidRDefault="002D0025">
      <w:pPr>
        <w:ind w:left="2127"/>
        <w:rPr>
          <w:snapToGrid w:val="0"/>
          <w:color w:val="000000" w:themeColor="text1"/>
        </w:rPr>
      </w:pPr>
      <w:r w:rsidRPr="00292222">
        <w:rPr>
          <w:snapToGrid w:val="0"/>
          <w:color w:val="000000" w:themeColor="text1"/>
        </w:rPr>
        <w:t>Opmerking: De activiteiten ten behoeve van buitendienststelling (BD) verlopen onafhankelijk van de activiteiten ten behoeve van spanningsloosstelling.</w:t>
      </w:r>
    </w:p>
    <w:p w14:paraId="7CD83F3D" w14:textId="77777777" w:rsidR="002D0025" w:rsidRPr="00292222" w:rsidRDefault="002D0025">
      <w:pPr>
        <w:pStyle w:val="Kop1"/>
        <w:numPr>
          <w:ilvl w:val="0"/>
          <w:numId w:val="3"/>
        </w:numPr>
        <w:rPr>
          <w:color w:val="000000" w:themeColor="text1"/>
          <w:lang w:eastAsia="en-US"/>
        </w:rPr>
      </w:pPr>
      <w:bookmarkStart w:id="189" w:name="_Toc90098074"/>
      <w:bookmarkStart w:id="190" w:name="_Toc286067871"/>
      <w:bookmarkStart w:id="191" w:name="_Ref332786916"/>
      <w:bookmarkStart w:id="192" w:name="_Ref332787213"/>
      <w:bookmarkStart w:id="193" w:name="_Toc440620203"/>
      <w:r w:rsidRPr="00292222">
        <w:rPr>
          <w:color w:val="000000" w:themeColor="text1"/>
          <w:lang w:eastAsia="en-US"/>
        </w:rPr>
        <w:t>Kennis- en ervaringsniveau</w:t>
      </w:r>
      <w:bookmarkEnd w:id="189"/>
      <w:bookmarkEnd w:id="190"/>
      <w:bookmarkEnd w:id="191"/>
      <w:bookmarkEnd w:id="192"/>
      <w:bookmarkEnd w:id="193"/>
    </w:p>
    <w:p w14:paraId="0EFF0DA9" w14:textId="77777777" w:rsidR="002D0025" w:rsidRPr="00292222" w:rsidRDefault="002D0025">
      <w:pPr>
        <w:rPr>
          <w:snapToGrid w:val="0"/>
          <w:color w:val="000000" w:themeColor="text1"/>
        </w:rPr>
      </w:pPr>
      <w:r w:rsidRPr="00292222">
        <w:rPr>
          <w:color w:val="000000" w:themeColor="text1"/>
          <w:lang w:eastAsia="en-US"/>
        </w:rPr>
        <w:t>NEN3840</w:t>
      </w:r>
      <w:r w:rsidR="009D6E94">
        <w:rPr>
          <w:color w:val="000000" w:themeColor="text1"/>
          <w:lang w:eastAsia="en-US"/>
        </w:rPr>
        <w:t>:2011/</w:t>
      </w:r>
      <w:r w:rsidRPr="00292222">
        <w:rPr>
          <w:color w:val="000000" w:themeColor="text1"/>
          <w:lang w:eastAsia="en-US"/>
        </w:rPr>
        <w:t>4.2 en RLN00128-1</w:t>
      </w:r>
      <w:r w:rsidRPr="00292222">
        <w:rPr>
          <w:snapToGrid w:val="0"/>
          <w:color w:val="000000" w:themeColor="text1"/>
        </w:rPr>
        <w:t xml:space="preserve"> beschrijven het minimale kennis- en ervaringsniveau waaraan veiligheidsfunctionarissen moeten voldoen. Voor alle veiligheidsfunctionarissen die voor ProRail en voor de aannemer werkzaam zijn, gelden aanvullende eisen voor wat betreft “kennis en ervaring”. Deze aanvullende eisen staan in de zogenaamde vakb</w:t>
      </w:r>
      <w:r w:rsidRPr="00292222">
        <w:rPr>
          <w:snapToGrid w:val="0"/>
          <w:color w:val="000000" w:themeColor="text1"/>
        </w:rPr>
        <w:t>e</w:t>
      </w:r>
      <w:r w:rsidRPr="00292222">
        <w:rPr>
          <w:snapToGrid w:val="0"/>
          <w:color w:val="000000" w:themeColor="text1"/>
        </w:rPr>
        <w:t xml:space="preserve">kwaamheidsprofielen, in bijlage H van </w:t>
      </w:r>
      <w:r w:rsidRPr="00292222">
        <w:rPr>
          <w:color w:val="000000" w:themeColor="text1"/>
          <w:lang w:eastAsia="en-US"/>
        </w:rPr>
        <w:t>RLN00128-2</w:t>
      </w:r>
      <w:r w:rsidRPr="00292222">
        <w:rPr>
          <w:snapToGrid w:val="0"/>
          <w:color w:val="000000" w:themeColor="text1"/>
        </w:rPr>
        <w:t>.</w:t>
      </w:r>
    </w:p>
    <w:p w14:paraId="69BBC1AB" w14:textId="77777777" w:rsidR="002D0025" w:rsidRPr="00292222" w:rsidRDefault="002D0025">
      <w:pPr>
        <w:rPr>
          <w:snapToGrid w:val="0"/>
          <w:color w:val="000000" w:themeColor="text1"/>
        </w:rPr>
      </w:pPr>
    </w:p>
    <w:p w14:paraId="63019C94" w14:textId="77777777" w:rsidR="002D0025" w:rsidRPr="00292222" w:rsidRDefault="002D0025">
      <w:pPr>
        <w:rPr>
          <w:snapToGrid w:val="0"/>
          <w:color w:val="000000" w:themeColor="text1"/>
        </w:rPr>
      </w:pPr>
      <w:r w:rsidRPr="00292222">
        <w:rPr>
          <w:snapToGrid w:val="0"/>
          <w:color w:val="000000" w:themeColor="text1"/>
        </w:rPr>
        <w:t>Het vakbekwaamheidsprofiel van een veiligheidsfunctionaris kent een aantal criteria waa</w:t>
      </w:r>
      <w:r w:rsidRPr="00292222">
        <w:rPr>
          <w:snapToGrid w:val="0"/>
          <w:color w:val="000000" w:themeColor="text1"/>
        </w:rPr>
        <w:t>r</w:t>
      </w:r>
      <w:r w:rsidRPr="00292222">
        <w:rPr>
          <w:snapToGrid w:val="0"/>
          <w:color w:val="000000" w:themeColor="text1"/>
        </w:rPr>
        <w:t>onder “houding en gedrag” en de zogenaamde “eindtermen”. Deze eindtermen zijn de leerdoelen waaraan een opleiding moet voldoen.</w:t>
      </w:r>
    </w:p>
    <w:p w14:paraId="4FE0C357" w14:textId="77777777" w:rsidR="002D0025" w:rsidRPr="00292222" w:rsidRDefault="002D0025">
      <w:pPr>
        <w:rPr>
          <w:snapToGrid w:val="0"/>
          <w:color w:val="000000" w:themeColor="text1"/>
        </w:rPr>
      </w:pPr>
    </w:p>
    <w:p w14:paraId="7CB2B7D2" w14:textId="77777777" w:rsidR="002D0025" w:rsidRPr="00292222" w:rsidRDefault="002D0025">
      <w:pPr>
        <w:rPr>
          <w:snapToGrid w:val="0"/>
          <w:color w:val="000000" w:themeColor="text1"/>
        </w:rPr>
      </w:pPr>
      <w:r w:rsidRPr="00292222">
        <w:rPr>
          <w:snapToGrid w:val="0"/>
          <w:color w:val="000000" w:themeColor="text1"/>
        </w:rPr>
        <w:t>Indien een persoon voldoet aan alle genoemde eindtermen, kan hij door zijn werkgever worden aangewezen als veiligheidsfunctionaris die voor ProRail mag werken. Controle door ProRail zal worden uitgevoerd op basis van het door de persoon afgelegd veiligheid</w:t>
      </w:r>
      <w:r w:rsidRPr="00292222">
        <w:rPr>
          <w:snapToGrid w:val="0"/>
          <w:color w:val="000000" w:themeColor="text1"/>
        </w:rPr>
        <w:t>s</w:t>
      </w:r>
      <w:r w:rsidRPr="00292222">
        <w:rPr>
          <w:snapToGrid w:val="0"/>
          <w:color w:val="000000" w:themeColor="text1"/>
        </w:rPr>
        <w:t>examen, dat wordt afgenomen door een exameninstituut dat ProRail heeft erkend.</w:t>
      </w:r>
    </w:p>
    <w:p w14:paraId="6F42DD9C" w14:textId="77777777" w:rsidR="002D0025" w:rsidRPr="00292222" w:rsidRDefault="002D0025">
      <w:pPr>
        <w:rPr>
          <w:snapToGrid w:val="0"/>
          <w:color w:val="000000" w:themeColor="text1"/>
        </w:rPr>
      </w:pPr>
    </w:p>
    <w:p w14:paraId="733CA048" w14:textId="2BC4C90D" w:rsidR="002D0025" w:rsidRPr="00292222" w:rsidRDefault="002D0025">
      <w:pPr>
        <w:rPr>
          <w:snapToGrid w:val="0"/>
          <w:color w:val="000000" w:themeColor="text1"/>
        </w:rPr>
      </w:pPr>
      <w:r w:rsidRPr="00292222">
        <w:rPr>
          <w:snapToGrid w:val="0"/>
          <w:color w:val="000000" w:themeColor="text1"/>
        </w:rPr>
        <w:t xml:space="preserve">Om voor ProRail te mogen werken dient, deze persoon daarna te worden aangewezen als veiligheidsfunctionaris. Voor de desbetreffende procedure wordt verwezen naar bijlage I. </w:t>
      </w:r>
      <w:r w:rsidR="00FA45A1">
        <w:rPr>
          <w:snapToGrid w:val="0"/>
          <w:color w:val="000000" w:themeColor="text1"/>
        </w:rPr>
        <w:t>V</w:t>
      </w:r>
      <w:r w:rsidRPr="00292222">
        <w:rPr>
          <w:snapToGrid w:val="0"/>
          <w:color w:val="000000" w:themeColor="text1"/>
        </w:rPr>
        <w:t>oorbeeld aanwijzingsformulier</w:t>
      </w:r>
      <w:r w:rsidR="00FA45A1">
        <w:rPr>
          <w:snapToGrid w:val="0"/>
          <w:color w:val="000000" w:themeColor="text1"/>
        </w:rPr>
        <w:t>en zijn</w:t>
      </w:r>
      <w:r w:rsidRPr="00292222">
        <w:rPr>
          <w:snapToGrid w:val="0"/>
          <w:color w:val="000000" w:themeColor="text1"/>
        </w:rPr>
        <w:t xml:space="preserve"> opgenomen in bijlage M.</w:t>
      </w:r>
    </w:p>
    <w:p w14:paraId="77DDD8AC" w14:textId="77777777" w:rsidR="002D0025" w:rsidRPr="00292222" w:rsidRDefault="002D0025">
      <w:pPr>
        <w:pStyle w:val="Kop1"/>
        <w:numPr>
          <w:ilvl w:val="0"/>
          <w:numId w:val="3"/>
        </w:numPr>
        <w:rPr>
          <w:color w:val="000000" w:themeColor="text1"/>
          <w:lang w:eastAsia="en-US"/>
        </w:rPr>
      </w:pPr>
      <w:bookmarkStart w:id="194" w:name="_Toc90098075"/>
      <w:bookmarkStart w:id="195" w:name="_Toc286067872"/>
      <w:bookmarkStart w:id="196" w:name="_Ref332715564"/>
      <w:bookmarkStart w:id="197" w:name="_Ref332715569"/>
      <w:bookmarkStart w:id="198" w:name="_Ref332786920"/>
      <w:bookmarkStart w:id="199" w:name="_Ref332787273"/>
      <w:bookmarkStart w:id="200" w:name="_Ref332796224"/>
      <w:bookmarkStart w:id="201" w:name="_Toc440620204"/>
      <w:r w:rsidRPr="00292222">
        <w:rPr>
          <w:color w:val="000000" w:themeColor="text1"/>
          <w:lang w:eastAsia="en-US"/>
        </w:rPr>
        <w:t>H</w:t>
      </w:r>
      <w:r w:rsidRPr="00292222">
        <w:rPr>
          <w:color w:val="000000" w:themeColor="text1"/>
        </w:rPr>
        <w:t>e</w:t>
      </w:r>
      <w:r w:rsidRPr="00292222">
        <w:rPr>
          <w:color w:val="000000" w:themeColor="text1"/>
          <w:lang w:eastAsia="en-US"/>
        </w:rPr>
        <w:t>t creëren van een veilige werkplek</w:t>
      </w:r>
      <w:bookmarkEnd w:id="194"/>
      <w:bookmarkEnd w:id="195"/>
      <w:bookmarkEnd w:id="196"/>
      <w:bookmarkEnd w:id="197"/>
      <w:bookmarkEnd w:id="198"/>
      <w:bookmarkEnd w:id="199"/>
      <w:bookmarkEnd w:id="200"/>
      <w:bookmarkEnd w:id="201"/>
    </w:p>
    <w:p w14:paraId="14CE3BB1" w14:textId="77777777" w:rsidR="002D0025" w:rsidRPr="00292222" w:rsidRDefault="002D0025">
      <w:pPr>
        <w:pStyle w:val="Kop2"/>
        <w:numPr>
          <w:ilvl w:val="1"/>
          <w:numId w:val="2"/>
        </w:numPr>
        <w:rPr>
          <w:snapToGrid w:val="0"/>
          <w:color w:val="000000" w:themeColor="text1"/>
        </w:rPr>
      </w:pPr>
      <w:bookmarkStart w:id="202" w:name="_Toc90098076"/>
      <w:bookmarkStart w:id="203" w:name="_Toc286067873"/>
      <w:bookmarkStart w:id="204" w:name="_Toc440620205"/>
      <w:r w:rsidRPr="00292222">
        <w:rPr>
          <w:snapToGrid w:val="0"/>
          <w:color w:val="000000" w:themeColor="text1"/>
        </w:rPr>
        <w:t>Inleiding</w:t>
      </w:r>
      <w:bookmarkEnd w:id="202"/>
      <w:bookmarkEnd w:id="203"/>
      <w:bookmarkEnd w:id="204"/>
    </w:p>
    <w:p w14:paraId="46D4BCDB" w14:textId="77777777" w:rsidR="002D0025" w:rsidRPr="00292222" w:rsidRDefault="002D0025">
      <w:pPr>
        <w:rPr>
          <w:snapToGrid w:val="0"/>
          <w:color w:val="000000" w:themeColor="text1"/>
        </w:rPr>
      </w:pPr>
      <w:r w:rsidRPr="00292222">
        <w:rPr>
          <w:snapToGrid w:val="0"/>
          <w:color w:val="000000" w:themeColor="text1"/>
        </w:rPr>
        <w:t>Voor het laten uitvoeren van werkzaamheden aan de diverse installatiecomponenten b</w:t>
      </w:r>
      <w:r w:rsidRPr="00292222">
        <w:rPr>
          <w:snapToGrid w:val="0"/>
          <w:color w:val="000000" w:themeColor="text1"/>
        </w:rPr>
        <w:t>e</w:t>
      </w:r>
      <w:r w:rsidRPr="00292222">
        <w:rPr>
          <w:snapToGrid w:val="0"/>
          <w:color w:val="000000" w:themeColor="text1"/>
        </w:rPr>
        <w:t>staan gedetailleerde procedures, onder andere voor het creëren van een “veilige werkplek” waarbinnen het daadwerkelijke onderhoud (en reparatie) kan worden uitgevoerd.</w:t>
      </w:r>
    </w:p>
    <w:p w14:paraId="6A5E094E" w14:textId="77777777" w:rsidR="002D0025" w:rsidRPr="00292222" w:rsidRDefault="002D0025">
      <w:pPr>
        <w:rPr>
          <w:snapToGrid w:val="0"/>
          <w:color w:val="000000" w:themeColor="text1"/>
        </w:rPr>
      </w:pPr>
    </w:p>
    <w:p w14:paraId="3497D6D2" w14:textId="77777777" w:rsidR="002D0025" w:rsidRPr="00292222" w:rsidRDefault="002D0025">
      <w:pPr>
        <w:rPr>
          <w:snapToGrid w:val="0"/>
          <w:color w:val="000000" w:themeColor="text1"/>
        </w:rPr>
      </w:pPr>
      <w:r w:rsidRPr="00292222">
        <w:rPr>
          <w:snapToGrid w:val="0"/>
          <w:color w:val="000000" w:themeColor="text1"/>
        </w:rPr>
        <w:t>Verder geldt:</w:t>
      </w:r>
    </w:p>
    <w:p w14:paraId="4018F5D4" w14:textId="77777777" w:rsidR="002D0025" w:rsidRPr="00292222" w:rsidRDefault="002D0025" w:rsidP="001D3A1F">
      <w:pPr>
        <w:numPr>
          <w:ilvl w:val="0"/>
          <w:numId w:val="93"/>
        </w:numPr>
        <w:tabs>
          <w:tab w:val="clear" w:pos="360"/>
          <w:tab w:val="num" w:pos="1352"/>
        </w:tabs>
        <w:ind w:left="1352"/>
        <w:rPr>
          <w:snapToGrid w:val="0"/>
          <w:color w:val="000000" w:themeColor="text1"/>
        </w:rPr>
      </w:pPr>
      <w:r w:rsidRPr="00292222">
        <w:rPr>
          <w:color w:val="000000" w:themeColor="text1"/>
          <w:lang w:eastAsia="en-US"/>
        </w:rPr>
        <w:t xml:space="preserve">RLN00128 </w:t>
      </w:r>
      <w:r w:rsidRPr="00292222">
        <w:rPr>
          <w:snapToGrid w:val="0"/>
          <w:color w:val="000000" w:themeColor="text1"/>
        </w:rPr>
        <w:t>is een algemeen veiligheidsvoorschrift waarin zulke (gedetailleerde) proc</w:t>
      </w:r>
      <w:r w:rsidRPr="00292222">
        <w:rPr>
          <w:snapToGrid w:val="0"/>
          <w:color w:val="000000" w:themeColor="text1"/>
        </w:rPr>
        <w:t>e</w:t>
      </w:r>
      <w:r w:rsidRPr="00292222">
        <w:rPr>
          <w:snapToGrid w:val="0"/>
          <w:color w:val="000000" w:themeColor="text1"/>
        </w:rPr>
        <w:t>dures niet passen;</w:t>
      </w:r>
    </w:p>
    <w:p w14:paraId="189BA10E" w14:textId="77777777" w:rsidR="002D0025" w:rsidRPr="00292222" w:rsidRDefault="002D0025" w:rsidP="001D3A1F">
      <w:pPr>
        <w:numPr>
          <w:ilvl w:val="0"/>
          <w:numId w:val="93"/>
        </w:numPr>
        <w:tabs>
          <w:tab w:val="clear" w:pos="360"/>
          <w:tab w:val="num" w:pos="1352"/>
        </w:tabs>
        <w:ind w:left="1352"/>
        <w:rPr>
          <w:snapToGrid w:val="0"/>
          <w:color w:val="000000" w:themeColor="text1"/>
        </w:rPr>
      </w:pPr>
      <w:r w:rsidRPr="00292222">
        <w:rPr>
          <w:snapToGrid w:val="0"/>
          <w:color w:val="000000" w:themeColor="text1"/>
        </w:rPr>
        <w:t>de werkgever van het personeel dat de werkzaamheden uitvoert is verantwoordelijk voor het kennis- en ervaringsniveau van dat personeel. (Indien noodzakelijk dient hij ervoor zorg te dragen dat zijn personeel voldoende kennis en ervaring heeft en dat de bijbehorende (gedetailleerde) procedures en / of werkinstructies ter beschikking wo</w:t>
      </w:r>
      <w:r w:rsidRPr="00292222">
        <w:rPr>
          <w:snapToGrid w:val="0"/>
          <w:color w:val="000000" w:themeColor="text1"/>
        </w:rPr>
        <w:t>r</w:t>
      </w:r>
      <w:r w:rsidRPr="00292222">
        <w:rPr>
          <w:snapToGrid w:val="0"/>
          <w:color w:val="000000" w:themeColor="text1"/>
        </w:rPr>
        <w:t>den gesteld);</w:t>
      </w:r>
    </w:p>
    <w:p w14:paraId="257E642A" w14:textId="77777777" w:rsidR="002D0025" w:rsidRPr="00292222" w:rsidRDefault="002D0025" w:rsidP="001D3A1F">
      <w:pPr>
        <w:numPr>
          <w:ilvl w:val="0"/>
          <w:numId w:val="93"/>
        </w:numPr>
        <w:tabs>
          <w:tab w:val="clear" w:pos="360"/>
          <w:tab w:val="num" w:pos="1352"/>
        </w:tabs>
        <w:ind w:left="1352"/>
        <w:rPr>
          <w:snapToGrid w:val="0"/>
          <w:color w:val="000000" w:themeColor="text1"/>
        </w:rPr>
      </w:pPr>
      <w:r w:rsidRPr="00292222">
        <w:rPr>
          <w:snapToGrid w:val="0"/>
          <w:color w:val="000000" w:themeColor="text1"/>
        </w:rPr>
        <w:t>de daadwerkelijke (gedetailleerde) procedures zijn mede afhankelijk van het fabrikaat, type en soort van het betreffende installatiecomponent.</w:t>
      </w:r>
    </w:p>
    <w:p w14:paraId="7CD55D12" w14:textId="77777777" w:rsidR="002D0025" w:rsidRPr="00292222" w:rsidRDefault="002D0025">
      <w:pPr>
        <w:rPr>
          <w:snapToGrid w:val="0"/>
          <w:color w:val="000000" w:themeColor="text1"/>
        </w:rPr>
      </w:pPr>
    </w:p>
    <w:p w14:paraId="20607620" w14:textId="77777777" w:rsidR="002D0025" w:rsidRPr="00292222" w:rsidRDefault="002D0025">
      <w:pPr>
        <w:rPr>
          <w:snapToGrid w:val="0"/>
          <w:color w:val="000000" w:themeColor="text1"/>
        </w:rPr>
      </w:pPr>
      <w:r w:rsidRPr="00292222">
        <w:rPr>
          <w:snapToGrid w:val="0"/>
          <w:color w:val="000000" w:themeColor="text1"/>
        </w:rPr>
        <w:t xml:space="preserve">Om bovengenoemde redenen zijn deze gedetailleerde procedures niet in </w:t>
      </w:r>
      <w:r w:rsidRPr="00292222">
        <w:rPr>
          <w:color w:val="000000" w:themeColor="text1"/>
          <w:lang w:eastAsia="en-US"/>
        </w:rPr>
        <w:t>RLN00128</w:t>
      </w:r>
      <w:r w:rsidRPr="00292222">
        <w:rPr>
          <w:snapToGrid w:val="0"/>
          <w:color w:val="000000" w:themeColor="text1"/>
        </w:rPr>
        <w:t xml:space="preserve"> o</w:t>
      </w:r>
      <w:r w:rsidRPr="00292222">
        <w:rPr>
          <w:snapToGrid w:val="0"/>
          <w:color w:val="000000" w:themeColor="text1"/>
        </w:rPr>
        <w:t>p</w:t>
      </w:r>
      <w:r w:rsidRPr="00292222">
        <w:rPr>
          <w:snapToGrid w:val="0"/>
          <w:color w:val="000000" w:themeColor="text1"/>
        </w:rPr>
        <w:t>genomen, maar de algemeen geldende “generieke procedure” (voor het creëren van een veilige werkplek).</w:t>
      </w:r>
    </w:p>
    <w:p w14:paraId="2FA06365" w14:textId="77777777" w:rsidR="002D0025" w:rsidRPr="00292222" w:rsidRDefault="002D0025">
      <w:pPr>
        <w:rPr>
          <w:snapToGrid w:val="0"/>
          <w:color w:val="000000" w:themeColor="text1"/>
        </w:rPr>
      </w:pPr>
    </w:p>
    <w:p w14:paraId="3711F541" w14:textId="77777777" w:rsidR="002D0025" w:rsidRPr="00292222" w:rsidRDefault="002D0025">
      <w:pPr>
        <w:pStyle w:val="Kop2"/>
        <w:numPr>
          <w:ilvl w:val="1"/>
          <w:numId w:val="2"/>
        </w:numPr>
        <w:rPr>
          <w:snapToGrid w:val="0"/>
          <w:color w:val="000000" w:themeColor="text1"/>
        </w:rPr>
      </w:pPr>
      <w:bookmarkStart w:id="205" w:name="_Toc90098077"/>
      <w:bookmarkStart w:id="206" w:name="_Toc286067874"/>
      <w:bookmarkStart w:id="207" w:name="_Toc440620206"/>
      <w:r w:rsidRPr="00292222">
        <w:rPr>
          <w:snapToGrid w:val="0"/>
          <w:color w:val="000000" w:themeColor="text1"/>
        </w:rPr>
        <w:t>De “generieke procedure”</w:t>
      </w:r>
      <w:bookmarkEnd w:id="205"/>
      <w:bookmarkEnd w:id="206"/>
      <w:bookmarkEnd w:id="207"/>
    </w:p>
    <w:p w14:paraId="46FA971A" w14:textId="77777777" w:rsidR="002D0025" w:rsidRPr="00292222" w:rsidRDefault="002D0025">
      <w:pPr>
        <w:pStyle w:val="Kop3"/>
        <w:numPr>
          <w:ilvl w:val="2"/>
          <w:numId w:val="5"/>
        </w:numPr>
        <w:tabs>
          <w:tab w:val="num" w:pos="0"/>
          <w:tab w:val="left" w:pos="992"/>
        </w:tabs>
        <w:ind w:left="0" w:firstLine="0"/>
        <w:rPr>
          <w:snapToGrid w:val="0"/>
          <w:color w:val="000000" w:themeColor="text1"/>
        </w:rPr>
      </w:pPr>
      <w:r w:rsidRPr="00292222">
        <w:rPr>
          <w:snapToGrid w:val="0"/>
          <w:color w:val="000000" w:themeColor="text1"/>
        </w:rPr>
        <w:t>Doel</w:t>
      </w:r>
    </w:p>
    <w:p w14:paraId="1683AE25" w14:textId="77777777" w:rsidR="002D0025" w:rsidRPr="00292222" w:rsidRDefault="002D0025">
      <w:pPr>
        <w:rPr>
          <w:snapToGrid w:val="0"/>
          <w:color w:val="000000" w:themeColor="text1"/>
        </w:rPr>
      </w:pPr>
      <w:r w:rsidRPr="00292222">
        <w:rPr>
          <w:snapToGrid w:val="0"/>
          <w:color w:val="000000" w:themeColor="text1"/>
        </w:rPr>
        <w:t>Het doel van de “generieke procedure” is het verkrijgen van een uniforme opbouw van de werkinstructies, gebaseerd op de Europese normen op het gebied van veiligheidsregelg</w:t>
      </w:r>
      <w:r w:rsidRPr="00292222">
        <w:rPr>
          <w:snapToGrid w:val="0"/>
          <w:color w:val="000000" w:themeColor="text1"/>
        </w:rPr>
        <w:t>e</w:t>
      </w:r>
      <w:r w:rsidRPr="00292222">
        <w:rPr>
          <w:snapToGrid w:val="0"/>
          <w:color w:val="000000" w:themeColor="text1"/>
        </w:rPr>
        <w:t>ving.</w:t>
      </w:r>
    </w:p>
    <w:p w14:paraId="54BC71EB" w14:textId="77777777" w:rsidR="002D0025" w:rsidRPr="00292222" w:rsidRDefault="002D0025">
      <w:pPr>
        <w:rPr>
          <w:snapToGrid w:val="0"/>
          <w:color w:val="000000" w:themeColor="text1"/>
        </w:rPr>
      </w:pPr>
    </w:p>
    <w:p w14:paraId="5C6B3237" w14:textId="77777777" w:rsidR="002D0025" w:rsidRPr="00292222" w:rsidRDefault="002D0025">
      <w:pPr>
        <w:pStyle w:val="Kop3"/>
        <w:numPr>
          <w:ilvl w:val="2"/>
          <w:numId w:val="5"/>
        </w:numPr>
        <w:tabs>
          <w:tab w:val="num" w:pos="0"/>
          <w:tab w:val="left" w:pos="992"/>
        </w:tabs>
        <w:ind w:left="0" w:firstLine="0"/>
        <w:rPr>
          <w:snapToGrid w:val="0"/>
          <w:color w:val="000000" w:themeColor="text1"/>
        </w:rPr>
      </w:pPr>
      <w:r w:rsidRPr="00292222">
        <w:rPr>
          <w:snapToGrid w:val="0"/>
          <w:color w:val="000000" w:themeColor="text1"/>
        </w:rPr>
        <w:t>Uitgangspunt</w:t>
      </w:r>
    </w:p>
    <w:p w14:paraId="17724CC3" w14:textId="77777777" w:rsidR="002D0025" w:rsidRPr="00292222" w:rsidRDefault="002D0025">
      <w:pPr>
        <w:rPr>
          <w:snapToGrid w:val="0"/>
          <w:color w:val="000000" w:themeColor="text1"/>
        </w:rPr>
      </w:pPr>
      <w:r w:rsidRPr="00292222">
        <w:rPr>
          <w:snapToGrid w:val="0"/>
          <w:color w:val="000000" w:themeColor="text1"/>
        </w:rPr>
        <w:t xml:space="preserve">Uitgangspunt van de “generieke procedure” is de zogenaamde “veilige vijf”. Deze “veilige vijf” is beschreven in </w:t>
      </w:r>
      <w:r w:rsidR="00BC1C6E">
        <w:rPr>
          <w:snapToGrid w:val="0"/>
          <w:color w:val="000000" w:themeColor="text1"/>
        </w:rPr>
        <w:t>NEN-EN50110-1:2005/6.2</w:t>
      </w:r>
      <w:r w:rsidRPr="00292222">
        <w:rPr>
          <w:snapToGrid w:val="0"/>
          <w:color w:val="000000" w:themeColor="text1"/>
        </w:rPr>
        <w:t>.</w:t>
      </w:r>
    </w:p>
    <w:p w14:paraId="16F79415" w14:textId="77777777" w:rsidR="002D0025" w:rsidRPr="00292222" w:rsidRDefault="002D0025">
      <w:pPr>
        <w:rPr>
          <w:snapToGrid w:val="0"/>
          <w:color w:val="000000" w:themeColor="text1"/>
        </w:rPr>
      </w:pPr>
      <w:r w:rsidRPr="00292222">
        <w:rPr>
          <w:snapToGrid w:val="0"/>
          <w:color w:val="000000" w:themeColor="text1"/>
        </w:rPr>
        <w:t>Hieronder worden de volgende vijf belangrijke stappen verstaan:</w:t>
      </w:r>
    </w:p>
    <w:p w14:paraId="32F8A8CB" w14:textId="77777777" w:rsidR="002D0025" w:rsidRPr="00292222" w:rsidRDefault="002D0025" w:rsidP="001D3A1F">
      <w:pPr>
        <w:numPr>
          <w:ilvl w:val="0"/>
          <w:numId w:val="95"/>
        </w:numPr>
        <w:rPr>
          <w:snapToGrid w:val="0"/>
          <w:color w:val="000000" w:themeColor="text1"/>
        </w:rPr>
      </w:pPr>
      <w:r w:rsidRPr="00292222">
        <w:rPr>
          <w:snapToGrid w:val="0"/>
          <w:color w:val="000000" w:themeColor="text1"/>
        </w:rPr>
        <w:t>Volledig scheiden.</w:t>
      </w:r>
    </w:p>
    <w:p w14:paraId="0870524F" w14:textId="77777777" w:rsidR="002D0025" w:rsidRPr="00292222" w:rsidRDefault="002D0025" w:rsidP="001D3A1F">
      <w:pPr>
        <w:numPr>
          <w:ilvl w:val="0"/>
          <w:numId w:val="95"/>
        </w:numPr>
        <w:rPr>
          <w:snapToGrid w:val="0"/>
          <w:color w:val="000000" w:themeColor="text1"/>
        </w:rPr>
      </w:pPr>
      <w:r w:rsidRPr="00292222">
        <w:rPr>
          <w:snapToGrid w:val="0"/>
          <w:color w:val="000000" w:themeColor="text1"/>
        </w:rPr>
        <w:t>Beveiligen tegen wederinschakelen.</w:t>
      </w:r>
    </w:p>
    <w:p w14:paraId="58125D04" w14:textId="77777777" w:rsidR="002D0025" w:rsidRPr="00292222" w:rsidRDefault="002D0025" w:rsidP="001D3A1F">
      <w:pPr>
        <w:numPr>
          <w:ilvl w:val="0"/>
          <w:numId w:val="95"/>
        </w:numPr>
        <w:rPr>
          <w:snapToGrid w:val="0"/>
          <w:color w:val="000000" w:themeColor="text1"/>
        </w:rPr>
      </w:pPr>
      <w:r w:rsidRPr="00292222">
        <w:rPr>
          <w:snapToGrid w:val="0"/>
          <w:color w:val="000000" w:themeColor="text1"/>
        </w:rPr>
        <w:t>Controle of de (betrokken) installatie spanningsloos is.</w:t>
      </w:r>
    </w:p>
    <w:p w14:paraId="538744C2" w14:textId="77777777" w:rsidR="002D0025" w:rsidRPr="00292222" w:rsidRDefault="002D0025" w:rsidP="001D3A1F">
      <w:pPr>
        <w:numPr>
          <w:ilvl w:val="0"/>
          <w:numId w:val="95"/>
        </w:numPr>
        <w:rPr>
          <w:snapToGrid w:val="0"/>
          <w:color w:val="000000" w:themeColor="text1"/>
        </w:rPr>
      </w:pPr>
      <w:r w:rsidRPr="00292222">
        <w:rPr>
          <w:snapToGrid w:val="0"/>
          <w:color w:val="000000" w:themeColor="text1"/>
        </w:rPr>
        <w:t>Zorgen voor aarding en kortsluiting.</w:t>
      </w:r>
    </w:p>
    <w:p w14:paraId="0765AC4F" w14:textId="77777777" w:rsidR="002D0025" w:rsidRPr="00292222" w:rsidRDefault="002D0025" w:rsidP="001D3A1F">
      <w:pPr>
        <w:numPr>
          <w:ilvl w:val="0"/>
          <w:numId w:val="95"/>
        </w:numPr>
        <w:rPr>
          <w:snapToGrid w:val="0"/>
          <w:color w:val="000000" w:themeColor="text1"/>
        </w:rPr>
      </w:pPr>
      <w:r w:rsidRPr="00292222">
        <w:rPr>
          <w:snapToGrid w:val="0"/>
          <w:color w:val="000000" w:themeColor="text1"/>
        </w:rPr>
        <w:t>Zorgen voor bescherming ten opzichte van naastgelegen actieve delen.</w:t>
      </w:r>
    </w:p>
    <w:p w14:paraId="62900067" w14:textId="77777777" w:rsidR="002D0025" w:rsidRPr="00292222" w:rsidRDefault="002D0025">
      <w:pPr>
        <w:rPr>
          <w:snapToGrid w:val="0"/>
          <w:color w:val="000000" w:themeColor="text1"/>
        </w:rPr>
      </w:pPr>
    </w:p>
    <w:p w14:paraId="496C67FA" w14:textId="77777777" w:rsidR="002D0025" w:rsidRPr="00292222" w:rsidRDefault="002D0025">
      <w:pPr>
        <w:rPr>
          <w:snapToGrid w:val="0"/>
          <w:color w:val="000000" w:themeColor="text1"/>
        </w:rPr>
      </w:pPr>
      <w:r w:rsidRPr="00292222">
        <w:rPr>
          <w:snapToGrid w:val="0"/>
          <w:color w:val="000000" w:themeColor="text1"/>
        </w:rPr>
        <w:t>De daadwerkelijke specifieke procedures en / of werkinstructies moeten worden gemaakt op basis van de “generieke procedure”.</w:t>
      </w:r>
    </w:p>
    <w:p w14:paraId="5EDDC5A0" w14:textId="77777777" w:rsidR="002D0025" w:rsidRPr="00292222" w:rsidRDefault="002D0025">
      <w:pPr>
        <w:rPr>
          <w:snapToGrid w:val="0"/>
          <w:color w:val="000000" w:themeColor="text1"/>
        </w:rPr>
      </w:pPr>
    </w:p>
    <w:p w14:paraId="7CF362DD" w14:textId="77777777" w:rsidR="002D0025" w:rsidRPr="00292222" w:rsidRDefault="002D0025">
      <w:pPr>
        <w:pStyle w:val="Kop3"/>
        <w:numPr>
          <w:ilvl w:val="2"/>
          <w:numId w:val="5"/>
        </w:numPr>
        <w:tabs>
          <w:tab w:val="num" w:pos="0"/>
          <w:tab w:val="left" w:pos="992"/>
        </w:tabs>
        <w:ind w:left="0" w:firstLine="0"/>
        <w:rPr>
          <w:snapToGrid w:val="0"/>
          <w:color w:val="000000" w:themeColor="text1"/>
        </w:rPr>
      </w:pPr>
      <w:r w:rsidRPr="00292222">
        <w:rPr>
          <w:snapToGrid w:val="0"/>
          <w:color w:val="000000" w:themeColor="text1"/>
        </w:rPr>
        <w:t>Inhoud</w:t>
      </w:r>
    </w:p>
    <w:p w14:paraId="2024AD07" w14:textId="77777777" w:rsidR="002D0025" w:rsidRPr="00292222" w:rsidRDefault="002D0025">
      <w:pPr>
        <w:rPr>
          <w:snapToGrid w:val="0"/>
          <w:color w:val="000000" w:themeColor="text1"/>
        </w:rPr>
      </w:pPr>
      <w:r w:rsidRPr="00292222">
        <w:rPr>
          <w:snapToGrid w:val="0"/>
          <w:color w:val="000000" w:themeColor="text1"/>
        </w:rPr>
        <w:t>In deze paragraaf is de algemeen geldende “generieke procedure voor het creëren van een veilige werkplek” opgenomen.</w:t>
      </w:r>
    </w:p>
    <w:p w14:paraId="3A0E9905" w14:textId="77777777" w:rsidR="002D0025" w:rsidRPr="00292222" w:rsidRDefault="002D0025">
      <w:pPr>
        <w:rPr>
          <w:snapToGrid w:val="0"/>
          <w:color w:val="000000" w:themeColor="text1"/>
        </w:rPr>
      </w:pPr>
      <w:r w:rsidRPr="00292222">
        <w:rPr>
          <w:snapToGrid w:val="0"/>
          <w:color w:val="000000" w:themeColor="text1"/>
        </w:rPr>
        <w:t>Hierbij wordt met name ingegaan op de huidige werkwijze binnen ProRail en de taakverd</w:t>
      </w:r>
      <w:r w:rsidRPr="00292222">
        <w:rPr>
          <w:snapToGrid w:val="0"/>
          <w:color w:val="000000" w:themeColor="text1"/>
        </w:rPr>
        <w:t>e</w:t>
      </w:r>
      <w:r w:rsidRPr="00292222">
        <w:rPr>
          <w:snapToGrid w:val="0"/>
          <w:color w:val="000000" w:themeColor="text1"/>
        </w:rPr>
        <w:t>ling tussen ProRail en aannemer. Verder worden de verantwoordelijkheden van de diverse veiligheidsfunctionarissen toegelicht.</w:t>
      </w:r>
    </w:p>
    <w:p w14:paraId="5D11267D" w14:textId="77777777" w:rsidR="002D0025" w:rsidRPr="00292222" w:rsidRDefault="002D0025">
      <w:pPr>
        <w:rPr>
          <w:snapToGrid w:val="0"/>
          <w:color w:val="000000" w:themeColor="text1"/>
        </w:rPr>
      </w:pPr>
    </w:p>
    <w:p w14:paraId="75FE62CC" w14:textId="77777777" w:rsidR="002D0025" w:rsidRPr="00292222" w:rsidRDefault="002D0025">
      <w:pPr>
        <w:rPr>
          <w:snapToGrid w:val="0"/>
          <w:color w:val="000000" w:themeColor="text1"/>
        </w:rPr>
      </w:pPr>
    </w:p>
    <w:p w14:paraId="3B2120B3" w14:textId="77777777" w:rsidR="002D0025" w:rsidRPr="00292222" w:rsidRDefault="002D0025">
      <w:pPr>
        <w:rPr>
          <w:snapToGrid w:val="0"/>
          <w:color w:val="000000" w:themeColor="text1"/>
        </w:rPr>
      </w:pPr>
    </w:p>
    <w:p w14:paraId="00F03EC9" w14:textId="77777777" w:rsidR="002D0025" w:rsidRPr="00292222" w:rsidRDefault="002D0025" w:rsidP="001D3A1F">
      <w:pPr>
        <w:numPr>
          <w:ilvl w:val="3"/>
          <w:numId w:val="94"/>
        </w:numPr>
        <w:tabs>
          <w:tab w:val="clear" w:pos="1800"/>
          <w:tab w:val="num" w:pos="993"/>
        </w:tabs>
        <w:ind w:left="993" w:hanging="993"/>
        <w:rPr>
          <w:snapToGrid w:val="0"/>
          <w:color w:val="000000" w:themeColor="text1"/>
        </w:rPr>
      </w:pPr>
      <w:r w:rsidRPr="00292222">
        <w:rPr>
          <w:i/>
          <w:snapToGrid w:val="0"/>
          <w:color w:val="000000" w:themeColor="text1"/>
        </w:rPr>
        <w:t>Voorbereiding</w:t>
      </w:r>
    </w:p>
    <w:p w14:paraId="1BA54AA3" w14:textId="77777777" w:rsidR="002D0025" w:rsidRPr="00292222" w:rsidRDefault="002D0025">
      <w:pPr>
        <w:rPr>
          <w:snapToGrid w:val="0"/>
          <w:color w:val="000000" w:themeColor="text1"/>
        </w:rPr>
      </w:pPr>
    </w:p>
    <w:p w14:paraId="2F2D09BD" w14:textId="77777777" w:rsidR="002D0025" w:rsidRPr="00292222" w:rsidRDefault="002D0025" w:rsidP="001D3A1F">
      <w:pPr>
        <w:numPr>
          <w:ilvl w:val="4"/>
          <w:numId w:val="94"/>
        </w:numPr>
        <w:tabs>
          <w:tab w:val="clear" w:pos="2520"/>
          <w:tab w:val="num" w:pos="993"/>
        </w:tabs>
        <w:ind w:left="993" w:hanging="993"/>
        <w:rPr>
          <w:snapToGrid w:val="0"/>
          <w:color w:val="000000" w:themeColor="text1"/>
        </w:rPr>
      </w:pPr>
      <w:r w:rsidRPr="00292222">
        <w:rPr>
          <w:snapToGrid w:val="0"/>
          <w:color w:val="000000" w:themeColor="text1"/>
        </w:rPr>
        <w:t>ProRail geeft opdracht tot het verrichten van werkzaamheden door een aannemer.</w:t>
      </w:r>
    </w:p>
    <w:p w14:paraId="6DDB5151" w14:textId="77777777" w:rsidR="002D0025" w:rsidRPr="00292222" w:rsidRDefault="002D0025">
      <w:pPr>
        <w:rPr>
          <w:snapToGrid w:val="0"/>
          <w:color w:val="000000" w:themeColor="text1"/>
        </w:rPr>
      </w:pPr>
    </w:p>
    <w:p w14:paraId="11CB74B8" w14:textId="77777777" w:rsidR="002D0025" w:rsidRPr="00292222" w:rsidRDefault="002D0025" w:rsidP="001D3A1F">
      <w:pPr>
        <w:numPr>
          <w:ilvl w:val="4"/>
          <w:numId w:val="94"/>
        </w:numPr>
        <w:tabs>
          <w:tab w:val="clear" w:pos="2520"/>
          <w:tab w:val="num" w:pos="993"/>
        </w:tabs>
        <w:ind w:left="993" w:hanging="993"/>
        <w:rPr>
          <w:snapToGrid w:val="0"/>
          <w:color w:val="000000" w:themeColor="text1"/>
        </w:rPr>
      </w:pPr>
      <w:r w:rsidRPr="00292222">
        <w:rPr>
          <w:snapToGrid w:val="0"/>
          <w:color w:val="000000" w:themeColor="text1"/>
        </w:rPr>
        <w:t>Voordat met de werkzaamheden wordt begonnen, moet de</w:t>
      </w:r>
      <w:r w:rsidRPr="00292222">
        <w:rPr>
          <w:i/>
          <w:snapToGrid w:val="0"/>
          <w:color w:val="000000" w:themeColor="text1"/>
        </w:rPr>
        <w:t xml:space="preserve"> installatieverantwoordelijke </w:t>
      </w:r>
      <w:r w:rsidRPr="00292222">
        <w:rPr>
          <w:snapToGrid w:val="0"/>
          <w:color w:val="000000" w:themeColor="text1"/>
        </w:rPr>
        <w:t xml:space="preserve">over de voorgenomen werkzaamheden worden geïnformeerd (zie hiervoor ook </w:t>
      </w:r>
      <w:r w:rsidRPr="00292222">
        <w:rPr>
          <w:color w:val="000000" w:themeColor="text1"/>
          <w:lang w:eastAsia="en-US"/>
        </w:rPr>
        <w:t>RLN00128-1</w:t>
      </w:r>
      <w:r w:rsidRPr="00292222">
        <w:rPr>
          <w:snapToGrid w:val="0"/>
          <w:color w:val="000000" w:themeColor="text1"/>
        </w:rPr>
        <w:t>).</w:t>
      </w:r>
    </w:p>
    <w:p w14:paraId="45498272" w14:textId="77777777" w:rsidR="002D0025" w:rsidRPr="00292222" w:rsidRDefault="002D0025">
      <w:pPr>
        <w:rPr>
          <w:snapToGrid w:val="0"/>
          <w:color w:val="000000" w:themeColor="text1"/>
        </w:rPr>
      </w:pPr>
    </w:p>
    <w:p w14:paraId="301E33D2" w14:textId="77777777" w:rsidR="002D0025" w:rsidRPr="00292222" w:rsidRDefault="002D0025">
      <w:pPr>
        <w:rPr>
          <w:snapToGrid w:val="0"/>
          <w:color w:val="000000" w:themeColor="text1"/>
        </w:rPr>
      </w:pPr>
      <w:r w:rsidRPr="00292222">
        <w:rPr>
          <w:snapToGrid w:val="0"/>
          <w:color w:val="000000" w:themeColor="text1"/>
        </w:rPr>
        <w:t>Toelichting</w:t>
      </w:r>
    </w:p>
    <w:p w14:paraId="11B6C20E" w14:textId="77777777" w:rsidR="002D0025" w:rsidRPr="00292222" w:rsidRDefault="002D0025">
      <w:pPr>
        <w:rPr>
          <w:snapToGrid w:val="0"/>
          <w:color w:val="000000" w:themeColor="text1"/>
        </w:rPr>
      </w:pPr>
      <w:r w:rsidRPr="00292222">
        <w:rPr>
          <w:snapToGrid w:val="0"/>
          <w:color w:val="000000" w:themeColor="text1"/>
        </w:rPr>
        <w:t>De gesprekken tussen</w:t>
      </w:r>
      <w:r w:rsidRPr="00292222">
        <w:rPr>
          <w:i/>
          <w:snapToGrid w:val="0"/>
          <w:color w:val="000000" w:themeColor="text1"/>
        </w:rPr>
        <w:t xml:space="preserve"> werkverantwoordelijke </w:t>
      </w:r>
      <w:r w:rsidRPr="00292222">
        <w:rPr>
          <w:snapToGrid w:val="0"/>
          <w:color w:val="000000" w:themeColor="text1"/>
        </w:rPr>
        <w:t>en</w:t>
      </w:r>
      <w:r w:rsidRPr="00292222">
        <w:rPr>
          <w:i/>
          <w:snapToGrid w:val="0"/>
          <w:color w:val="000000" w:themeColor="text1"/>
        </w:rPr>
        <w:t xml:space="preserve"> installatieverantwoordelijke </w:t>
      </w:r>
      <w:r w:rsidRPr="00292222">
        <w:rPr>
          <w:snapToGrid w:val="0"/>
          <w:color w:val="000000" w:themeColor="text1"/>
        </w:rPr>
        <w:t>moeten vroegtijdig plaatsvinden, zodat inpassing van het werk maximaal mogelijk is en het moment van aanmelden past binnen de planningscyclus van ProRail voor de aanvraag van buite</w:t>
      </w:r>
      <w:r w:rsidRPr="00292222">
        <w:rPr>
          <w:snapToGrid w:val="0"/>
          <w:color w:val="000000" w:themeColor="text1"/>
        </w:rPr>
        <w:t>n</w:t>
      </w:r>
      <w:r w:rsidRPr="00292222">
        <w:rPr>
          <w:snapToGrid w:val="0"/>
          <w:color w:val="000000" w:themeColor="text1"/>
        </w:rPr>
        <w:t>dienststellingen.</w:t>
      </w:r>
    </w:p>
    <w:p w14:paraId="2B3F407E" w14:textId="77777777" w:rsidR="002D0025" w:rsidRPr="00292222" w:rsidRDefault="002D0025">
      <w:pPr>
        <w:rPr>
          <w:snapToGrid w:val="0"/>
          <w:color w:val="000000" w:themeColor="text1"/>
        </w:rPr>
      </w:pPr>
    </w:p>
    <w:p w14:paraId="3499FE76" w14:textId="77777777" w:rsidR="002D0025" w:rsidRPr="00292222" w:rsidRDefault="002D0025" w:rsidP="001D3A1F">
      <w:pPr>
        <w:numPr>
          <w:ilvl w:val="4"/>
          <w:numId w:val="94"/>
        </w:numPr>
        <w:tabs>
          <w:tab w:val="clear" w:pos="2520"/>
          <w:tab w:val="num" w:pos="993"/>
        </w:tabs>
        <w:ind w:left="993" w:hanging="993"/>
        <w:rPr>
          <w:snapToGrid w:val="0"/>
          <w:color w:val="000000" w:themeColor="text1"/>
        </w:rPr>
      </w:pPr>
      <w:r w:rsidRPr="00292222">
        <w:rPr>
          <w:snapToGrid w:val="0"/>
          <w:color w:val="000000" w:themeColor="text1"/>
        </w:rPr>
        <w:t>Uiteindelijk resulteert deze voorbereiding in onder andere een schakelopdracht. Deze schakelopdracht wordt gemaakt voor het schriftelijk vastleggen van de schakelhandeli</w:t>
      </w:r>
      <w:r w:rsidRPr="00292222">
        <w:rPr>
          <w:snapToGrid w:val="0"/>
          <w:color w:val="000000" w:themeColor="text1"/>
        </w:rPr>
        <w:t>n</w:t>
      </w:r>
      <w:r w:rsidRPr="00292222">
        <w:rPr>
          <w:snapToGrid w:val="0"/>
          <w:color w:val="000000" w:themeColor="text1"/>
        </w:rPr>
        <w:t>gen.</w:t>
      </w:r>
    </w:p>
    <w:p w14:paraId="12C3C2CC" w14:textId="77777777" w:rsidR="002D0025" w:rsidRPr="00292222" w:rsidRDefault="002D0025">
      <w:pPr>
        <w:rPr>
          <w:snapToGrid w:val="0"/>
          <w:color w:val="000000" w:themeColor="text1"/>
        </w:rPr>
      </w:pPr>
    </w:p>
    <w:p w14:paraId="7B14BBFC" w14:textId="77777777" w:rsidR="002D0025" w:rsidRPr="00292222" w:rsidRDefault="002D0025" w:rsidP="001D3A1F">
      <w:pPr>
        <w:numPr>
          <w:ilvl w:val="4"/>
          <w:numId w:val="94"/>
        </w:numPr>
        <w:tabs>
          <w:tab w:val="clear" w:pos="2520"/>
          <w:tab w:val="num" w:pos="993"/>
        </w:tabs>
        <w:ind w:left="993" w:hanging="993"/>
        <w:rPr>
          <w:snapToGrid w:val="0"/>
          <w:color w:val="000000" w:themeColor="text1"/>
        </w:rPr>
      </w:pPr>
      <w:r w:rsidRPr="00292222">
        <w:rPr>
          <w:snapToGrid w:val="0"/>
          <w:color w:val="000000" w:themeColor="text1"/>
        </w:rPr>
        <w:t>De schakelopdracht wordt goedgekeurd door ProRail, door of namens de</w:t>
      </w:r>
      <w:r w:rsidRPr="00292222">
        <w:rPr>
          <w:i/>
          <w:snapToGrid w:val="0"/>
          <w:color w:val="000000" w:themeColor="text1"/>
        </w:rPr>
        <w:t xml:space="preserve"> installatieveran</w:t>
      </w:r>
      <w:r w:rsidRPr="00292222">
        <w:rPr>
          <w:i/>
          <w:snapToGrid w:val="0"/>
          <w:color w:val="000000" w:themeColor="text1"/>
        </w:rPr>
        <w:t>t</w:t>
      </w:r>
      <w:r w:rsidRPr="00292222">
        <w:rPr>
          <w:i/>
          <w:snapToGrid w:val="0"/>
          <w:color w:val="000000" w:themeColor="text1"/>
        </w:rPr>
        <w:t>woordelijke</w:t>
      </w:r>
      <w:r w:rsidRPr="00292222">
        <w:rPr>
          <w:snapToGrid w:val="0"/>
          <w:color w:val="000000" w:themeColor="text1"/>
        </w:rPr>
        <w:t>. Dit gebeurt in het kader van de bedrijfsvoering en in verband met de coördin</w:t>
      </w:r>
      <w:r w:rsidRPr="00292222">
        <w:rPr>
          <w:snapToGrid w:val="0"/>
          <w:color w:val="000000" w:themeColor="text1"/>
        </w:rPr>
        <w:t>a</w:t>
      </w:r>
      <w:r w:rsidRPr="00292222">
        <w:rPr>
          <w:snapToGrid w:val="0"/>
          <w:color w:val="000000" w:themeColor="text1"/>
        </w:rPr>
        <w:t>tie van werken.</w:t>
      </w:r>
    </w:p>
    <w:p w14:paraId="657CB55F" w14:textId="77777777" w:rsidR="002D0025" w:rsidRPr="00292222" w:rsidRDefault="002D0025">
      <w:pPr>
        <w:rPr>
          <w:snapToGrid w:val="0"/>
          <w:color w:val="000000" w:themeColor="text1"/>
        </w:rPr>
      </w:pPr>
    </w:p>
    <w:p w14:paraId="7C46DD0B" w14:textId="77777777" w:rsidR="002D0025" w:rsidRPr="00292222" w:rsidRDefault="002D0025" w:rsidP="001D3A1F">
      <w:pPr>
        <w:numPr>
          <w:ilvl w:val="4"/>
          <w:numId w:val="94"/>
        </w:numPr>
        <w:tabs>
          <w:tab w:val="clear" w:pos="2520"/>
          <w:tab w:val="num" w:pos="993"/>
        </w:tabs>
        <w:ind w:left="993" w:hanging="993"/>
        <w:rPr>
          <w:snapToGrid w:val="0"/>
          <w:color w:val="000000" w:themeColor="text1"/>
        </w:rPr>
      </w:pPr>
      <w:r w:rsidRPr="00292222">
        <w:rPr>
          <w:snapToGrid w:val="0"/>
          <w:color w:val="000000" w:themeColor="text1"/>
        </w:rPr>
        <w:t>Tevens worden afspraken gemaakt over tijdsstippen van spanningsloosstellingen.</w:t>
      </w:r>
    </w:p>
    <w:p w14:paraId="459ADF8A" w14:textId="77777777" w:rsidR="002D0025" w:rsidRPr="00292222" w:rsidRDefault="002D0025">
      <w:pPr>
        <w:rPr>
          <w:snapToGrid w:val="0"/>
          <w:color w:val="000000" w:themeColor="text1"/>
        </w:rPr>
      </w:pPr>
    </w:p>
    <w:p w14:paraId="617E8460" w14:textId="3761C786" w:rsidR="002D0025" w:rsidRPr="00292222" w:rsidRDefault="002D0025" w:rsidP="001D3A1F">
      <w:pPr>
        <w:numPr>
          <w:ilvl w:val="4"/>
          <w:numId w:val="94"/>
        </w:numPr>
        <w:tabs>
          <w:tab w:val="clear" w:pos="2520"/>
          <w:tab w:val="num" w:pos="993"/>
        </w:tabs>
        <w:ind w:left="993" w:hanging="993"/>
        <w:rPr>
          <w:snapToGrid w:val="0"/>
          <w:color w:val="000000" w:themeColor="text1"/>
        </w:rPr>
      </w:pPr>
      <w:r w:rsidRPr="00292222">
        <w:rPr>
          <w:snapToGrid w:val="0"/>
          <w:color w:val="000000" w:themeColor="text1"/>
        </w:rPr>
        <w:t>Vervolgens informeert ProRail, door of namens de</w:t>
      </w:r>
      <w:r w:rsidRPr="00292222">
        <w:rPr>
          <w:i/>
          <w:snapToGrid w:val="0"/>
          <w:color w:val="000000" w:themeColor="text1"/>
        </w:rPr>
        <w:t xml:space="preserve"> installatieverantwoordelijke</w:t>
      </w:r>
      <w:r w:rsidRPr="00292222">
        <w:rPr>
          <w:snapToGrid w:val="0"/>
          <w:color w:val="000000" w:themeColor="text1"/>
        </w:rPr>
        <w:t>, de</w:t>
      </w:r>
      <w:r w:rsidRPr="00292222">
        <w:rPr>
          <w:i/>
          <w:snapToGrid w:val="0"/>
          <w:color w:val="000000" w:themeColor="text1"/>
        </w:rPr>
        <w:t xml:space="preserve"> bedi</w:t>
      </w:r>
      <w:r w:rsidRPr="00292222">
        <w:rPr>
          <w:i/>
          <w:snapToGrid w:val="0"/>
          <w:color w:val="000000" w:themeColor="text1"/>
        </w:rPr>
        <w:t>e</w:t>
      </w:r>
      <w:r w:rsidRPr="00292222">
        <w:rPr>
          <w:i/>
          <w:snapToGrid w:val="0"/>
          <w:color w:val="000000" w:themeColor="text1"/>
        </w:rPr>
        <w:t xml:space="preserve">ningsdeskundige </w:t>
      </w:r>
      <w:r w:rsidR="003915E2">
        <w:rPr>
          <w:i/>
          <w:snapToGrid w:val="0"/>
          <w:color w:val="000000" w:themeColor="text1"/>
        </w:rPr>
        <w:t>OBI</w:t>
      </w:r>
      <w:r w:rsidRPr="00292222">
        <w:rPr>
          <w:snapToGrid w:val="0"/>
          <w:color w:val="000000" w:themeColor="text1"/>
        </w:rPr>
        <w:t>.</w:t>
      </w:r>
    </w:p>
    <w:p w14:paraId="4DA94F82" w14:textId="77777777" w:rsidR="002D0025" w:rsidRPr="00292222" w:rsidRDefault="002D0025">
      <w:pPr>
        <w:rPr>
          <w:snapToGrid w:val="0"/>
          <w:color w:val="000000" w:themeColor="text1"/>
        </w:rPr>
      </w:pPr>
    </w:p>
    <w:p w14:paraId="735C18FF" w14:textId="77777777" w:rsidR="002D0025" w:rsidRPr="00292222" w:rsidRDefault="002D0025" w:rsidP="001D3A1F">
      <w:pPr>
        <w:numPr>
          <w:ilvl w:val="4"/>
          <w:numId w:val="94"/>
        </w:numPr>
        <w:tabs>
          <w:tab w:val="clear" w:pos="2520"/>
          <w:tab w:val="num" w:pos="993"/>
        </w:tabs>
        <w:ind w:left="993" w:hanging="993"/>
        <w:rPr>
          <w:snapToGrid w:val="0"/>
          <w:color w:val="000000" w:themeColor="text1"/>
        </w:rPr>
      </w:pPr>
      <w:r w:rsidRPr="00292222">
        <w:rPr>
          <w:snapToGrid w:val="0"/>
          <w:color w:val="000000" w:themeColor="text1"/>
        </w:rPr>
        <w:t>Waar nodig informeert ProRail, door of namens de</w:t>
      </w:r>
      <w:r w:rsidRPr="00292222">
        <w:rPr>
          <w:i/>
          <w:snapToGrid w:val="0"/>
          <w:color w:val="000000" w:themeColor="text1"/>
        </w:rPr>
        <w:t xml:space="preserve"> installatieverantwoordelijke </w:t>
      </w:r>
      <w:r w:rsidRPr="00292222">
        <w:rPr>
          <w:snapToGrid w:val="0"/>
          <w:color w:val="000000" w:themeColor="text1"/>
        </w:rPr>
        <w:t>het ene</w:t>
      </w:r>
      <w:r w:rsidRPr="00292222">
        <w:rPr>
          <w:snapToGrid w:val="0"/>
          <w:color w:val="000000" w:themeColor="text1"/>
        </w:rPr>
        <w:t>r</w:t>
      </w:r>
      <w:r w:rsidRPr="00292222">
        <w:rPr>
          <w:snapToGrid w:val="0"/>
          <w:color w:val="000000" w:themeColor="text1"/>
        </w:rPr>
        <w:t>giebedrijf.</w:t>
      </w:r>
    </w:p>
    <w:p w14:paraId="2F37E89F" w14:textId="77777777" w:rsidR="002D0025" w:rsidRPr="00292222" w:rsidRDefault="002D0025">
      <w:pPr>
        <w:rPr>
          <w:snapToGrid w:val="0"/>
          <w:color w:val="000000" w:themeColor="text1"/>
        </w:rPr>
      </w:pPr>
    </w:p>
    <w:p w14:paraId="0EE3EA84" w14:textId="77777777" w:rsidR="002D0025" w:rsidRPr="00292222" w:rsidRDefault="002D0025" w:rsidP="001D3A1F">
      <w:pPr>
        <w:numPr>
          <w:ilvl w:val="3"/>
          <w:numId w:val="94"/>
        </w:numPr>
        <w:tabs>
          <w:tab w:val="clear" w:pos="1800"/>
          <w:tab w:val="num" w:pos="993"/>
        </w:tabs>
        <w:ind w:left="993" w:hanging="993"/>
        <w:rPr>
          <w:snapToGrid w:val="0"/>
          <w:color w:val="000000" w:themeColor="text1"/>
        </w:rPr>
      </w:pPr>
      <w:r w:rsidRPr="00292222">
        <w:rPr>
          <w:i/>
          <w:snapToGrid w:val="0"/>
          <w:color w:val="000000" w:themeColor="text1"/>
        </w:rPr>
        <w:t>Veilige werkplek creëren</w:t>
      </w:r>
    </w:p>
    <w:p w14:paraId="58A879C2" w14:textId="77777777" w:rsidR="002D0025" w:rsidRPr="00292222" w:rsidRDefault="002D0025">
      <w:pPr>
        <w:pStyle w:val="Voettekst"/>
        <w:tabs>
          <w:tab w:val="clear" w:pos="4536"/>
          <w:tab w:val="clear" w:pos="9072"/>
        </w:tabs>
        <w:rPr>
          <w:snapToGrid w:val="0"/>
          <w:color w:val="000000" w:themeColor="text1"/>
        </w:rPr>
      </w:pPr>
    </w:p>
    <w:p w14:paraId="5253DCF8" w14:textId="77777777" w:rsidR="002D0025" w:rsidRPr="00292222" w:rsidRDefault="002D0025" w:rsidP="001D3A1F">
      <w:pPr>
        <w:numPr>
          <w:ilvl w:val="4"/>
          <w:numId w:val="94"/>
        </w:numPr>
        <w:tabs>
          <w:tab w:val="clear" w:pos="2520"/>
          <w:tab w:val="num" w:pos="993"/>
        </w:tabs>
        <w:ind w:left="993" w:hanging="993"/>
        <w:rPr>
          <w:snapToGrid w:val="0"/>
          <w:color w:val="000000" w:themeColor="text1"/>
        </w:rPr>
      </w:pPr>
      <w:r w:rsidRPr="00292222">
        <w:rPr>
          <w:snapToGrid w:val="0"/>
          <w:color w:val="000000" w:themeColor="text1"/>
        </w:rPr>
        <w:t>Volledig scheiden</w:t>
      </w:r>
    </w:p>
    <w:p w14:paraId="7650F998" w14:textId="3D302451" w:rsidR="002D0025" w:rsidRPr="00292222" w:rsidRDefault="002D0025">
      <w:pPr>
        <w:rPr>
          <w:snapToGrid w:val="0"/>
          <w:color w:val="000000" w:themeColor="text1"/>
        </w:rPr>
      </w:pPr>
      <w:r w:rsidRPr="00292222">
        <w:rPr>
          <w:snapToGrid w:val="0"/>
          <w:color w:val="000000" w:themeColor="text1"/>
        </w:rPr>
        <w:t>Op het vooraf afgesproken moment van (vrij)schakelen communiceert de</w:t>
      </w:r>
      <w:r w:rsidRPr="00292222">
        <w:rPr>
          <w:i/>
          <w:snapToGrid w:val="0"/>
          <w:color w:val="000000" w:themeColor="text1"/>
        </w:rPr>
        <w:t xml:space="preserve"> werkverantwoo</w:t>
      </w:r>
      <w:r w:rsidRPr="00292222">
        <w:rPr>
          <w:i/>
          <w:snapToGrid w:val="0"/>
          <w:color w:val="000000" w:themeColor="text1"/>
        </w:rPr>
        <w:t>r</w:t>
      </w:r>
      <w:r w:rsidRPr="00292222">
        <w:rPr>
          <w:i/>
          <w:snapToGrid w:val="0"/>
          <w:color w:val="000000" w:themeColor="text1"/>
        </w:rPr>
        <w:t xml:space="preserve">delijke </w:t>
      </w:r>
      <w:r w:rsidRPr="00292222">
        <w:rPr>
          <w:snapToGrid w:val="0"/>
          <w:color w:val="000000" w:themeColor="text1"/>
        </w:rPr>
        <w:t>of een door de</w:t>
      </w:r>
      <w:r w:rsidRPr="00292222">
        <w:rPr>
          <w:i/>
          <w:snapToGrid w:val="0"/>
          <w:color w:val="000000" w:themeColor="text1"/>
        </w:rPr>
        <w:t xml:space="preserve"> werkverantwoordelijke </w:t>
      </w:r>
      <w:r w:rsidRPr="00292222">
        <w:rPr>
          <w:snapToGrid w:val="0"/>
          <w:color w:val="000000" w:themeColor="text1"/>
        </w:rPr>
        <w:t>aangewezen</w:t>
      </w:r>
      <w:r w:rsidRPr="00292222">
        <w:rPr>
          <w:i/>
          <w:snapToGrid w:val="0"/>
          <w:color w:val="000000" w:themeColor="text1"/>
        </w:rPr>
        <w:t xml:space="preserve"> ploegleider </w:t>
      </w:r>
      <w:r w:rsidRPr="00292222">
        <w:rPr>
          <w:snapToGrid w:val="0"/>
          <w:color w:val="000000" w:themeColor="text1"/>
        </w:rPr>
        <w:t>met de</w:t>
      </w:r>
      <w:r w:rsidRPr="00292222">
        <w:rPr>
          <w:i/>
          <w:snapToGrid w:val="0"/>
          <w:color w:val="000000" w:themeColor="text1"/>
        </w:rPr>
        <w:t xml:space="preserve"> bediening</w:t>
      </w:r>
      <w:r w:rsidRPr="00292222">
        <w:rPr>
          <w:i/>
          <w:snapToGrid w:val="0"/>
          <w:color w:val="000000" w:themeColor="text1"/>
        </w:rPr>
        <w:t>s</w:t>
      </w:r>
      <w:r w:rsidRPr="00292222">
        <w:rPr>
          <w:i/>
          <w:snapToGrid w:val="0"/>
          <w:color w:val="000000" w:themeColor="text1"/>
        </w:rPr>
        <w:t xml:space="preserve">deskundige </w:t>
      </w:r>
      <w:r w:rsidR="003915E2">
        <w:rPr>
          <w:i/>
          <w:snapToGrid w:val="0"/>
          <w:color w:val="000000" w:themeColor="text1"/>
        </w:rPr>
        <w:t>OBI</w:t>
      </w:r>
      <w:r w:rsidRPr="00292222">
        <w:rPr>
          <w:i/>
          <w:snapToGrid w:val="0"/>
          <w:color w:val="000000" w:themeColor="text1"/>
        </w:rPr>
        <w:t xml:space="preserve"> </w:t>
      </w:r>
      <w:r w:rsidRPr="00292222">
        <w:rPr>
          <w:snapToGrid w:val="0"/>
          <w:color w:val="000000" w:themeColor="text1"/>
        </w:rPr>
        <w:t>over het vrijschakelen (scheiden) van de installatiecomponent zoals is verwoord in de goedgekeurde schakelopdracht. De te volgen communicatieprocedure voor schakelhandelingen is voor de verschillende disciplines vastgelegd in respectievelijk bijlage B, C en D.</w:t>
      </w:r>
    </w:p>
    <w:p w14:paraId="1B8444D1" w14:textId="77777777" w:rsidR="002D0025" w:rsidRPr="00292222" w:rsidRDefault="002D0025">
      <w:pPr>
        <w:rPr>
          <w:snapToGrid w:val="0"/>
          <w:color w:val="000000" w:themeColor="text1"/>
        </w:rPr>
      </w:pPr>
    </w:p>
    <w:p w14:paraId="3C50BE7F" w14:textId="7AEDF996" w:rsidR="002D0025" w:rsidRPr="00292222" w:rsidRDefault="002D0025">
      <w:pPr>
        <w:rPr>
          <w:snapToGrid w:val="0"/>
          <w:color w:val="000000" w:themeColor="text1"/>
        </w:rPr>
      </w:pPr>
      <w:r w:rsidRPr="00292222">
        <w:rPr>
          <w:snapToGrid w:val="0"/>
          <w:color w:val="000000" w:themeColor="text1"/>
        </w:rPr>
        <w:t>Hiertoe maakt de</w:t>
      </w:r>
      <w:r w:rsidRPr="00292222">
        <w:rPr>
          <w:i/>
          <w:snapToGrid w:val="0"/>
          <w:color w:val="000000" w:themeColor="text1"/>
        </w:rPr>
        <w:t xml:space="preserve"> bedieningsdeskundige </w:t>
      </w:r>
      <w:r w:rsidR="003915E2">
        <w:rPr>
          <w:i/>
          <w:snapToGrid w:val="0"/>
          <w:color w:val="000000" w:themeColor="text1"/>
        </w:rPr>
        <w:t>OBI</w:t>
      </w:r>
      <w:r w:rsidRPr="00292222">
        <w:rPr>
          <w:i/>
          <w:snapToGrid w:val="0"/>
          <w:color w:val="000000" w:themeColor="text1"/>
        </w:rPr>
        <w:t xml:space="preserve"> </w:t>
      </w:r>
      <w:r w:rsidRPr="00292222">
        <w:rPr>
          <w:snapToGrid w:val="0"/>
          <w:color w:val="000000" w:themeColor="text1"/>
        </w:rPr>
        <w:t>de desbetreffende installatiecomponent aan alle zijden spanningsloos door al die schakelaars op afstand open te schakelen, die direct verbonden zijn met de desbetreffende installatiecomponent.</w:t>
      </w:r>
    </w:p>
    <w:p w14:paraId="00A8ED4D" w14:textId="77777777" w:rsidR="002D0025" w:rsidRPr="00292222" w:rsidRDefault="002D0025">
      <w:pPr>
        <w:rPr>
          <w:snapToGrid w:val="0"/>
          <w:color w:val="000000" w:themeColor="text1"/>
        </w:rPr>
      </w:pPr>
    </w:p>
    <w:p w14:paraId="6BA44A4F" w14:textId="168CD83F" w:rsidR="002D0025" w:rsidRPr="00292222" w:rsidRDefault="002D0025">
      <w:pPr>
        <w:rPr>
          <w:snapToGrid w:val="0"/>
          <w:color w:val="000000" w:themeColor="text1"/>
        </w:rPr>
      </w:pPr>
      <w:r w:rsidRPr="00292222">
        <w:rPr>
          <w:snapToGrid w:val="0"/>
          <w:color w:val="000000" w:themeColor="text1"/>
        </w:rPr>
        <w:t xml:space="preserve">Indien op afstand schakelen (of scheiden) niet mogelijk is, schakelt een </w:t>
      </w:r>
      <w:r w:rsidRPr="00292222">
        <w:rPr>
          <w:i/>
          <w:snapToGrid w:val="0"/>
          <w:color w:val="000000" w:themeColor="text1"/>
        </w:rPr>
        <w:t>vakbekwaam pe</w:t>
      </w:r>
      <w:r w:rsidRPr="00292222">
        <w:rPr>
          <w:i/>
          <w:snapToGrid w:val="0"/>
          <w:color w:val="000000" w:themeColor="text1"/>
        </w:rPr>
        <w:t>r</w:t>
      </w:r>
      <w:r w:rsidRPr="00292222">
        <w:rPr>
          <w:i/>
          <w:snapToGrid w:val="0"/>
          <w:color w:val="000000" w:themeColor="text1"/>
        </w:rPr>
        <w:t>soon</w:t>
      </w:r>
      <w:r w:rsidRPr="00292222">
        <w:rPr>
          <w:snapToGrid w:val="0"/>
          <w:color w:val="000000" w:themeColor="text1"/>
        </w:rPr>
        <w:t xml:space="preserve"> ter plaatse onder verantwoordelijkheid van de</w:t>
      </w:r>
      <w:r w:rsidRPr="00292222">
        <w:rPr>
          <w:i/>
          <w:snapToGrid w:val="0"/>
          <w:color w:val="000000" w:themeColor="text1"/>
        </w:rPr>
        <w:t xml:space="preserve"> werkverantwoordelijke </w:t>
      </w:r>
      <w:r w:rsidRPr="00292222">
        <w:rPr>
          <w:snapToGrid w:val="0"/>
          <w:color w:val="000000" w:themeColor="text1"/>
        </w:rPr>
        <w:t>of een door hem aangewezen</w:t>
      </w:r>
      <w:r w:rsidRPr="00292222">
        <w:rPr>
          <w:i/>
          <w:snapToGrid w:val="0"/>
          <w:color w:val="000000" w:themeColor="text1"/>
        </w:rPr>
        <w:t xml:space="preserve"> ploegleider</w:t>
      </w:r>
      <w:r w:rsidRPr="00292222">
        <w:rPr>
          <w:snapToGrid w:val="0"/>
          <w:color w:val="000000" w:themeColor="text1"/>
        </w:rPr>
        <w:t>, in overleg en na toestemming van de</w:t>
      </w:r>
      <w:r w:rsidRPr="00292222">
        <w:rPr>
          <w:i/>
          <w:snapToGrid w:val="0"/>
          <w:color w:val="000000" w:themeColor="text1"/>
        </w:rPr>
        <w:t xml:space="preserve"> bedieningsdeskundige </w:t>
      </w:r>
      <w:r w:rsidR="003915E2">
        <w:rPr>
          <w:i/>
          <w:snapToGrid w:val="0"/>
          <w:color w:val="000000" w:themeColor="text1"/>
        </w:rPr>
        <w:t>OBI</w:t>
      </w:r>
      <w:r w:rsidRPr="00292222">
        <w:rPr>
          <w:snapToGrid w:val="0"/>
          <w:color w:val="000000" w:themeColor="text1"/>
        </w:rPr>
        <w:t>.</w:t>
      </w:r>
    </w:p>
    <w:p w14:paraId="18C3A067" w14:textId="77777777" w:rsidR="002D0025" w:rsidRPr="00292222" w:rsidRDefault="002D0025">
      <w:pPr>
        <w:rPr>
          <w:snapToGrid w:val="0"/>
          <w:color w:val="000000" w:themeColor="text1"/>
        </w:rPr>
      </w:pPr>
    </w:p>
    <w:p w14:paraId="23ED5D6C" w14:textId="77777777" w:rsidR="002D0025" w:rsidRPr="00292222" w:rsidRDefault="002D0025">
      <w:pPr>
        <w:rPr>
          <w:snapToGrid w:val="0"/>
          <w:color w:val="000000" w:themeColor="text1"/>
        </w:rPr>
      </w:pPr>
    </w:p>
    <w:p w14:paraId="6425AF14" w14:textId="77777777" w:rsidR="002D0025" w:rsidRPr="00292222" w:rsidRDefault="002D0025">
      <w:pPr>
        <w:rPr>
          <w:snapToGrid w:val="0"/>
          <w:color w:val="000000" w:themeColor="text1"/>
        </w:rPr>
      </w:pPr>
      <w:r w:rsidRPr="00292222">
        <w:rPr>
          <w:snapToGrid w:val="0"/>
          <w:color w:val="000000" w:themeColor="text1"/>
        </w:rPr>
        <w:t>Toelichting</w:t>
      </w:r>
    </w:p>
    <w:p w14:paraId="14BA90F9" w14:textId="77777777" w:rsidR="002D0025" w:rsidRPr="00292222" w:rsidRDefault="002D0025">
      <w:pPr>
        <w:rPr>
          <w:snapToGrid w:val="0"/>
          <w:color w:val="000000" w:themeColor="text1"/>
        </w:rPr>
      </w:pPr>
      <w:r w:rsidRPr="00292222">
        <w:rPr>
          <w:snapToGrid w:val="0"/>
          <w:color w:val="000000" w:themeColor="text1"/>
        </w:rPr>
        <w:t>Voorbeelden van het ter plaatse scheiden (schakelen) in het vakgebied tractievoedingen kunnen onder andere zijn het trekken van scheiders en het uitrijden van schakelaars.</w:t>
      </w:r>
    </w:p>
    <w:p w14:paraId="545859DA" w14:textId="77777777" w:rsidR="002D0025" w:rsidRPr="00292222" w:rsidRDefault="002D0025">
      <w:pPr>
        <w:rPr>
          <w:snapToGrid w:val="0"/>
          <w:color w:val="000000" w:themeColor="text1"/>
        </w:rPr>
      </w:pPr>
    </w:p>
    <w:p w14:paraId="5C7BDF47" w14:textId="77777777" w:rsidR="002D0025" w:rsidRPr="00292222" w:rsidRDefault="002D0025" w:rsidP="001D3A1F">
      <w:pPr>
        <w:numPr>
          <w:ilvl w:val="4"/>
          <w:numId w:val="94"/>
        </w:numPr>
        <w:tabs>
          <w:tab w:val="clear" w:pos="2520"/>
          <w:tab w:val="num" w:pos="993"/>
        </w:tabs>
        <w:ind w:left="993" w:hanging="993"/>
        <w:rPr>
          <w:snapToGrid w:val="0"/>
          <w:color w:val="000000" w:themeColor="text1"/>
        </w:rPr>
      </w:pPr>
      <w:r w:rsidRPr="00292222">
        <w:rPr>
          <w:snapToGrid w:val="0"/>
          <w:color w:val="000000" w:themeColor="text1"/>
        </w:rPr>
        <w:t>Beveiligen tegen wederinschakelen</w:t>
      </w:r>
    </w:p>
    <w:p w14:paraId="173193E4" w14:textId="1329B1DB" w:rsidR="002D0025" w:rsidRPr="00292222" w:rsidRDefault="002D0025">
      <w:pPr>
        <w:rPr>
          <w:color w:val="000000" w:themeColor="text1"/>
        </w:rPr>
      </w:pPr>
      <w:r w:rsidRPr="00292222">
        <w:rPr>
          <w:color w:val="000000" w:themeColor="text1"/>
        </w:rPr>
        <w:t xml:space="preserve">Alle op de schakelopdracht vermelde schakelaars die op afstand kunnen worden bediend, worden door het </w:t>
      </w:r>
      <w:r w:rsidR="003915E2">
        <w:rPr>
          <w:color w:val="000000" w:themeColor="text1"/>
        </w:rPr>
        <w:t>OBI</w:t>
      </w:r>
      <w:r w:rsidRPr="00292222">
        <w:rPr>
          <w:color w:val="000000" w:themeColor="text1"/>
        </w:rPr>
        <w:t xml:space="preserve"> op afstand geblokkeerd in de stand die vermeld is op de schakelo</w:t>
      </w:r>
      <w:r w:rsidRPr="00292222">
        <w:rPr>
          <w:color w:val="000000" w:themeColor="text1"/>
        </w:rPr>
        <w:t>p</w:t>
      </w:r>
      <w:r w:rsidRPr="00292222">
        <w:rPr>
          <w:color w:val="000000" w:themeColor="text1"/>
        </w:rPr>
        <w:t>dracht. Indien er geen schakelopdracht aanwezig is door de noodzaak van een spoe</w:t>
      </w:r>
      <w:r w:rsidRPr="00292222">
        <w:rPr>
          <w:color w:val="000000" w:themeColor="text1"/>
        </w:rPr>
        <w:t>d</w:t>
      </w:r>
      <w:r w:rsidRPr="00292222">
        <w:rPr>
          <w:color w:val="000000" w:themeColor="text1"/>
        </w:rPr>
        <w:t xml:space="preserve">schakeling, dan blokkeert het </w:t>
      </w:r>
      <w:r w:rsidR="003915E2">
        <w:rPr>
          <w:color w:val="000000" w:themeColor="text1"/>
        </w:rPr>
        <w:t>OBI</w:t>
      </w:r>
      <w:r w:rsidRPr="00292222">
        <w:rPr>
          <w:color w:val="000000" w:themeColor="text1"/>
        </w:rPr>
        <w:t xml:space="preserve"> op afstand al die schakelaars die spanning op het betre</w:t>
      </w:r>
      <w:r w:rsidRPr="00292222">
        <w:rPr>
          <w:color w:val="000000" w:themeColor="text1"/>
        </w:rPr>
        <w:t>f</w:t>
      </w:r>
      <w:r w:rsidRPr="00292222">
        <w:rPr>
          <w:color w:val="000000" w:themeColor="text1"/>
        </w:rPr>
        <w:t>fende installatiecomponent kunnen zetten.</w:t>
      </w:r>
    </w:p>
    <w:p w14:paraId="64035749" w14:textId="77777777" w:rsidR="002D0025" w:rsidRPr="00292222" w:rsidRDefault="002D0025">
      <w:pPr>
        <w:rPr>
          <w:color w:val="000000" w:themeColor="text1"/>
        </w:rPr>
      </w:pPr>
    </w:p>
    <w:p w14:paraId="6F3873F8" w14:textId="77777777" w:rsidR="002D0025" w:rsidRPr="00292222" w:rsidRDefault="002D0025">
      <w:pPr>
        <w:rPr>
          <w:color w:val="000000" w:themeColor="text1"/>
        </w:rPr>
      </w:pPr>
      <w:r w:rsidRPr="00292222">
        <w:rPr>
          <w:color w:val="000000" w:themeColor="text1"/>
        </w:rPr>
        <w:t>Vanuit de verantwoordelijkheid van de</w:t>
      </w:r>
      <w:r w:rsidRPr="00292222">
        <w:rPr>
          <w:i/>
          <w:color w:val="000000" w:themeColor="text1"/>
        </w:rPr>
        <w:t xml:space="preserve"> werkverantwoordelijke </w:t>
      </w:r>
      <w:r w:rsidRPr="00292222">
        <w:rPr>
          <w:color w:val="000000" w:themeColor="text1"/>
        </w:rPr>
        <w:t>voor het aspect ‘veilig we</w:t>
      </w:r>
      <w:r w:rsidRPr="00292222">
        <w:rPr>
          <w:color w:val="000000" w:themeColor="text1"/>
        </w:rPr>
        <w:t>r</w:t>
      </w:r>
      <w:r w:rsidRPr="00292222">
        <w:rPr>
          <w:color w:val="000000" w:themeColor="text1"/>
        </w:rPr>
        <w:t>ken’ kan hij ter plekke de installatie (laten) blokkeren tegen wederinschakeling. Deze ha</w:t>
      </w:r>
      <w:r w:rsidRPr="00292222">
        <w:rPr>
          <w:color w:val="000000" w:themeColor="text1"/>
        </w:rPr>
        <w:t>n</w:t>
      </w:r>
      <w:r w:rsidRPr="00292222">
        <w:rPr>
          <w:color w:val="000000" w:themeColor="text1"/>
        </w:rPr>
        <w:t>delingen moeten door minimaal een vakbekwaam persoon uitgevoerd worden.</w:t>
      </w:r>
    </w:p>
    <w:p w14:paraId="63C5D2E0" w14:textId="77777777" w:rsidR="002D0025" w:rsidRPr="00292222" w:rsidRDefault="002D0025">
      <w:pPr>
        <w:rPr>
          <w:color w:val="000000" w:themeColor="text1"/>
        </w:rPr>
      </w:pPr>
    </w:p>
    <w:p w14:paraId="3737B6DD" w14:textId="77777777" w:rsidR="002D0025" w:rsidRPr="00292222" w:rsidRDefault="002D0025">
      <w:pPr>
        <w:rPr>
          <w:color w:val="000000" w:themeColor="text1"/>
        </w:rPr>
      </w:pPr>
      <w:r w:rsidRPr="00292222">
        <w:rPr>
          <w:color w:val="000000" w:themeColor="text1"/>
        </w:rPr>
        <w:t xml:space="preserve">Toelichting: </w:t>
      </w:r>
    </w:p>
    <w:p w14:paraId="6F6F0DCE" w14:textId="77777777" w:rsidR="002D0025" w:rsidRPr="00292222" w:rsidRDefault="002D0025">
      <w:pPr>
        <w:rPr>
          <w:color w:val="000000" w:themeColor="text1"/>
        </w:rPr>
      </w:pPr>
      <w:r w:rsidRPr="00292222">
        <w:rPr>
          <w:color w:val="000000" w:themeColor="text1"/>
        </w:rPr>
        <w:t>Dit ter plekke blokkeren is in het vakgebied tractievoedingen bijvoorbeeld mogelijk door een mechanische vergrendeling aan te brengen (zoals het aanbrengen van hangsloten) of door het weghalen van de stuur- en / of voedingsspanning.</w:t>
      </w:r>
    </w:p>
    <w:p w14:paraId="127189A8" w14:textId="77777777" w:rsidR="002D0025" w:rsidRPr="00292222" w:rsidRDefault="002D0025">
      <w:pPr>
        <w:rPr>
          <w:color w:val="000000" w:themeColor="text1"/>
        </w:rPr>
      </w:pPr>
    </w:p>
    <w:p w14:paraId="28BAA236" w14:textId="4198EA9C" w:rsidR="002D0025" w:rsidRPr="00292222" w:rsidRDefault="002D0025">
      <w:pPr>
        <w:rPr>
          <w:color w:val="000000" w:themeColor="text1"/>
        </w:rPr>
      </w:pPr>
      <w:r w:rsidRPr="00292222">
        <w:rPr>
          <w:color w:val="000000" w:themeColor="text1"/>
        </w:rPr>
        <w:t xml:space="preserve">Het ter plekke blokkeren in het vakgebied </w:t>
      </w:r>
      <w:r w:rsidR="003910EF">
        <w:rPr>
          <w:color w:val="000000" w:themeColor="text1"/>
        </w:rPr>
        <w:t>“</w:t>
      </w:r>
      <w:r w:rsidRPr="00292222">
        <w:rPr>
          <w:color w:val="000000" w:themeColor="text1"/>
        </w:rPr>
        <w:t>bovenleiding</w:t>
      </w:r>
      <w:r w:rsidR="002C0EC3">
        <w:rPr>
          <w:color w:val="000000" w:themeColor="text1"/>
        </w:rPr>
        <w:t xml:space="preserve"> en retourleiding</w:t>
      </w:r>
      <w:r w:rsidR="00E5113F">
        <w:rPr>
          <w:color w:val="000000" w:themeColor="text1"/>
        </w:rPr>
        <w:t>/</w:t>
      </w:r>
      <w:r w:rsidR="002C0EC3">
        <w:rPr>
          <w:color w:val="000000" w:themeColor="text1"/>
        </w:rPr>
        <w:t>aarding</w:t>
      </w:r>
      <w:r w:rsidR="003910EF">
        <w:rPr>
          <w:color w:val="000000" w:themeColor="text1"/>
        </w:rPr>
        <w:t>”</w:t>
      </w:r>
      <w:r w:rsidRPr="00292222">
        <w:rPr>
          <w:color w:val="000000" w:themeColor="text1"/>
        </w:rPr>
        <w:t xml:space="preserve"> is niet gebruikelijk. Dit blokkeren wordt (over het algemeen) uitgevoerd door de</w:t>
      </w:r>
      <w:r w:rsidRPr="00292222">
        <w:rPr>
          <w:i/>
          <w:color w:val="000000" w:themeColor="text1"/>
        </w:rPr>
        <w:t xml:space="preserve"> bedieningsde</w:t>
      </w:r>
      <w:r w:rsidRPr="00292222">
        <w:rPr>
          <w:i/>
          <w:color w:val="000000" w:themeColor="text1"/>
        </w:rPr>
        <w:t>s</w:t>
      </w:r>
      <w:r w:rsidRPr="00292222">
        <w:rPr>
          <w:i/>
          <w:color w:val="000000" w:themeColor="text1"/>
        </w:rPr>
        <w:t xml:space="preserve">kundige </w:t>
      </w:r>
      <w:r w:rsidR="003915E2">
        <w:rPr>
          <w:i/>
          <w:color w:val="000000" w:themeColor="text1"/>
        </w:rPr>
        <w:t>OBI</w:t>
      </w:r>
      <w:r w:rsidRPr="00292222">
        <w:rPr>
          <w:color w:val="000000" w:themeColor="text1"/>
        </w:rPr>
        <w:t xml:space="preserve"> ten behoeve van de</w:t>
      </w:r>
      <w:r w:rsidRPr="00292222">
        <w:rPr>
          <w:i/>
          <w:color w:val="000000" w:themeColor="text1"/>
        </w:rPr>
        <w:t xml:space="preserve"> werkverantwoordelijke.</w:t>
      </w:r>
      <w:r w:rsidRPr="00292222">
        <w:rPr>
          <w:color w:val="000000" w:themeColor="text1"/>
        </w:rPr>
        <w:t xml:space="preserve"> (Zie ook RLN00128-1.)</w:t>
      </w:r>
    </w:p>
    <w:p w14:paraId="1AEDC397" w14:textId="77777777" w:rsidR="002D0025" w:rsidRPr="00292222" w:rsidRDefault="002D0025">
      <w:pPr>
        <w:rPr>
          <w:snapToGrid w:val="0"/>
          <w:color w:val="000000" w:themeColor="text1"/>
        </w:rPr>
      </w:pPr>
    </w:p>
    <w:p w14:paraId="2E7546C2" w14:textId="77777777" w:rsidR="002D0025" w:rsidRPr="00292222" w:rsidRDefault="002D0025" w:rsidP="001D3A1F">
      <w:pPr>
        <w:numPr>
          <w:ilvl w:val="4"/>
          <w:numId w:val="94"/>
        </w:numPr>
        <w:tabs>
          <w:tab w:val="clear" w:pos="2520"/>
          <w:tab w:val="num" w:pos="993"/>
        </w:tabs>
        <w:ind w:left="993" w:hanging="993"/>
        <w:rPr>
          <w:snapToGrid w:val="0"/>
          <w:color w:val="000000" w:themeColor="text1"/>
        </w:rPr>
      </w:pPr>
      <w:r w:rsidRPr="00292222">
        <w:rPr>
          <w:snapToGrid w:val="0"/>
          <w:color w:val="000000" w:themeColor="text1"/>
        </w:rPr>
        <w:t>Controle of de (betrokken) installatie spanningsloos is</w:t>
      </w:r>
    </w:p>
    <w:p w14:paraId="64283E37" w14:textId="77777777" w:rsidR="002D0025" w:rsidRPr="00292222" w:rsidRDefault="002D0025">
      <w:pPr>
        <w:rPr>
          <w:snapToGrid w:val="0"/>
          <w:color w:val="000000" w:themeColor="text1"/>
        </w:rPr>
      </w:pPr>
      <w:r w:rsidRPr="00292222">
        <w:rPr>
          <w:snapToGrid w:val="0"/>
          <w:color w:val="000000" w:themeColor="text1"/>
        </w:rPr>
        <w:t xml:space="preserve">Minimaal een </w:t>
      </w:r>
      <w:r w:rsidRPr="00292222">
        <w:rPr>
          <w:i/>
          <w:snapToGrid w:val="0"/>
          <w:color w:val="000000" w:themeColor="text1"/>
        </w:rPr>
        <w:t xml:space="preserve">vakbekwaam persoon </w:t>
      </w:r>
      <w:r w:rsidRPr="00292222">
        <w:rPr>
          <w:snapToGrid w:val="0"/>
          <w:color w:val="000000" w:themeColor="text1"/>
        </w:rPr>
        <w:t>controleert namens de</w:t>
      </w:r>
      <w:r w:rsidRPr="00292222">
        <w:rPr>
          <w:i/>
          <w:snapToGrid w:val="0"/>
          <w:color w:val="000000" w:themeColor="text1"/>
        </w:rPr>
        <w:t xml:space="preserve"> werkverantwoordelijke </w:t>
      </w:r>
      <w:r w:rsidRPr="00292222">
        <w:rPr>
          <w:snapToGrid w:val="0"/>
          <w:color w:val="000000" w:themeColor="text1"/>
        </w:rPr>
        <w:t>(of de door hem aangewezen</w:t>
      </w:r>
      <w:r w:rsidRPr="00292222">
        <w:rPr>
          <w:i/>
          <w:snapToGrid w:val="0"/>
          <w:color w:val="000000" w:themeColor="text1"/>
        </w:rPr>
        <w:t xml:space="preserve"> ploegleider</w:t>
      </w:r>
      <w:r w:rsidRPr="00292222">
        <w:rPr>
          <w:snapToGrid w:val="0"/>
          <w:color w:val="000000" w:themeColor="text1"/>
        </w:rPr>
        <w:t>) of er geen spanning aanwezig is aan beide zijden van de desbetreffende installatiecomponent. Dit doet hij met de daarvoor geschikte meetapp</w:t>
      </w:r>
      <w:r w:rsidRPr="00292222">
        <w:rPr>
          <w:snapToGrid w:val="0"/>
          <w:color w:val="000000" w:themeColor="text1"/>
        </w:rPr>
        <w:t>a</w:t>
      </w:r>
      <w:r w:rsidRPr="00292222">
        <w:rPr>
          <w:snapToGrid w:val="0"/>
          <w:color w:val="000000" w:themeColor="text1"/>
        </w:rPr>
        <w:t>ratuur.</w:t>
      </w:r>
    </w:p>
    <w:p w14:paraId="76E7B797" w14:textId="77777777" w:rsidR="002D0025" w:rsidRPr="00292222" w:rsidRDefault="002D0025">
      <w:pPr>
        <w:rPr>
          <w:snapToGrid w:val="0"/>
          <w:color w:val="000000" w:themeColor="text1"/>
        </w:rPr>
      </w:pPr>
      <w:r w:rsidRPr="00292222">
        <w:rPr>
          <w:snapToGrid w:val="0"/>
          <w:color w:val="000000" w:themeColor="text1"/>
        </w:rPr>
        <w:t>Elke fase van de schakelaars, rail en / of installatiecomponent moet worden gecontroleerd op aanwezigheid van spanning.</w:t>
      </w:r>
    </w:p>
    <w:p w14:paraId="327B2679" w14:textId="226D4A86" w:rsidR="002D0025" w:rsidRPr="00292222" w:rsidRDefault="002D0025">
      <w:pPr>
        <w:rPr>
          <w:snapToGrid w:val="0"/>
          <w:color w:val="000000" w:themeColor="text1"/>
        </w:rPr>
      </w:pPr>
      <w:r w:rsidRPr="00292222">
        <w:rPr>
          <w:snapToGrid w:val="0"/>
          <w:color w:val="000000" w:themeColor="text1"/>
        </w:rPr>
        <w:t xml:space="preserve">Wanneer de spanningstester aangeeft dat de installatie wel onder spanning staat dient contact te worden opgenomen met de </w:t>
      </w:r>
      <w:r w:rsidRPr="00292222">
        <w:rPr>
          <w:i/>
          <w:iCs/>
          <w:snapToGrid w:val="0"/>
          <w:color w:val="000000" w:themeColor="text1"/>
        </w:rPr>
        <w:t xml:space="preserve">bedieningsdeskundige </w:t>
      </w:r>
      <w:r w:rsidR="003915E2">
        <w:rPr>
          <w:i/>
          <w:iCs/>
          <w:snapToGrid w:val="0"/>
          <w:color w:val="000000" w:themeColor="text1"/>
        </w:rPr>
        <w:t>OBI</w:t>
      </w:r>
      <w:r w:rsidRPr="00292222">
        <w:rPr>
          <w:i/>
          <w:iCs/>
          <w:snapToGrid w:val="0"/>
          <w:color w:val="000000" w:themeColor="text1"/>
        </w:rPr>
        <w:t xml:space="preserve"> </w:t>
      </w:r>
      <w:r w:rsidRPr="00292222">
        <w:rPr>
          <w:snapToGrid w:val="0"/>
          <w:color w:val="000000" w:themeColor="text1"/>
        </w:rPr>
        <w:t xml:space="preserve">of de installatie werkelijk is afgeschakeld. De vervolg actie kan bestaan uit het samen met de bedieningsdeskundige controleren van alle betreffende meldingen en eventueel opheffing van de storing. </w:t>
      </w:r>
    </w:p>
    <w:p w14:paraId="397FCB4C" w14:textId="77777777" w:rsidR="002D0025" w:rsidRPr="00292222" w:rsidRDefault="002D0025">
      <w:pPr>
        <w:rPr>
          <w:snapToGrid w:val="0"/>
          <w:color w:val="000000" w:themeColor="text1"/>
        </w:rPr>
      </w:pPr>
    </w:p>
    <w:p w14:paraId="76A6E631" w14:textId="77777777" w:rsidR="002D0025" w:rsidRPr="00292222" w:rsidRDefault="002D0025">
      <w:pPr>
        <w:rPr>
          <w:snapToGrid w:val="0"/>
          <w:color w:val="000000" w:themeColor="text1"/>
        </w:rPr>
      </w:pPr>
      <w:r w:rsidRPr="00292222">
        <w:rPr>
          <w:snapToGrid w:val="0"/>
          <w:color w:val="000000" w:themeColor="text1"/>
        </w:rPr>
        <w:t xml:space="preserve">Conform </w:t>
      </w:r>
      <w:r w:rsidR="00BC1C6E">
        <w:rPr>
          <w:color w:val="000000" w:themeColor="text1"/>
          <w:lang w:eastAsia="en-US"/>
        </w:rPr>
        <w:t>NEN-EN50110-1:2005</w:t>
      </w:r>
      <w:r w:rsidR="00BC1C6E">
        <w:rPr>
          <w:snapToGrid w:val="0"/>
          <w:color w:val="000000" w:themeColor="text1"/>
        </w:rPr>
        <w:t>/</w:t>
      </w:r>
      <w:r w:rsidRPr="00292222">
        <w:rPr>
          <w:snapToGrid w:val="0"/>
          <w:color w:val="000000" w:themeColor="text1"/>
        </w:rPr>
        <w:t>5.3.1.2 en 6.2.3, dient de spanningstester onmiddellijk voor en na gebruik te worden gecontroleerd op juiste werking.</w:t>
      </w:r>
    </w:p>
    <w:p w14:paraId="7BD9DFDB" w14:textId="77777777" w:rsidR="002D0025" w:rsidRPr="00292222" w:rsidRDefault="002D0025">
      <w:pPr>
        <w:rPr>
          <w:snapToGrid w:val="0"/>
          <w:color w:val="000000" w:themeColor="text1"/>
        </w:rPr>
      </w:pPr>
    </w:p>
    <w:p w14:paraId="706DD0B6" w14:textId="77777777" w:rsidR="002D0025" w:rsidRPr="00292222" w:rsidRDefault="002D0025">
      <w:pPr>
        <w:rPr>
          <w:snapToGrid w:val="0"/>
          <w:color w:val="000000" w:themeColor="text1"/>
        </w:rPr>
      </w:pPr>
      <w:r w:rsidRPr="00292222">
        <w:rPr>
          <w:snapToGrid w:val="0"/>
          <w:color w:val="000000" w:themeColor="text1"/>
        </w:rPr>
        <w:t>Toelichting</w:t>
      </w:r>
    </w:p>
    <w:p w14:paraId="3FECD592" w14:textId="77777777" w:rsidR="002D0025" w:rsidRPr="00292222" w:rsidRDefault="002D0025">
      <w:pPr>
        <w:rPr>
          <w:snapToGrid w:val="0"/>
          <w:color w:val="000000" w:themeColor="text1"/>
        </w:rPr>
      </w:pPr>
      <w:r w:rsidRPr="00292222">
        <w:rPr>
          <w:snapToGrid w:val="0"/>
          <w:color w:val="000000" w:themeColor="text1"/>
        </w:rPr>
        <w:t>Alle handelingen met betrekking tot dit onderdeel vallen onder verantwoordelijkheid van de</w:t>
      </w:r>
      <w:r w:rsidRPr="00292222">
        <w:rPr>
          <w:i/>
          <w:snapToGrid w:val="0"/>
          <w:color w:val="000000" w:themeColor="text1"/>
        </w:rPr>
        <w:t xml:space="preserve"> werkverantwoordelijke.</w:t>
      </w:r>
    </w:p>
    <w:p w14:paraId="7BCA1AD3" w14:textId="77777777" w:rsidR="002D0025" w:rsidRPr="00292222" w:rsidRDefault="002D0025">
      <w:pPr>
        <w:rPr>
          <w:snapToGrid w:val="0"/>
          <w:color w:val="000000" w:themeColor="text1"/>
        </w:rPr>
      </w:pPr>
    </w:p>
    <w:p w14:paraId="13741A39" w14:textId="77777777" w:rsidR="002D0025" w:rsidRPr="00292222" w:rsidRDefault="002D0025" w:rsidP="001D3A1F">
      <w:pPr>
        <w:numPr>
          <w:ilvl w:val="4"/>
          <w:numId w:val="94"/>
        </w:numPr>
        <w:tabs>
          <w:tab w:val="clear" w:pos="2520"/>
          <w:tab w:val="num" w:pos="993"/>
        </w:tabs>
        <w:ind w:left="993" w:hanging="993"/>
        <w:rPr>
          <w:snapToGrid w:val="0"/>
          <w:color w:val="000000" w:themeColor="text1"/>
        </w:rPr>
      </w:pPr>
      <w:r w:rsidRPr="00292222">
        <w:rPr>
          <w:snapToGrid w:val="0"/>
          <w:color w:val="000000" w:themeColor="text1"/>
        </w:rPr>
        <w:t>Zorgen voor aarding en kortsluiting</w:t>
      </w:r>
    </w:p>
    <w:p w14:paraId="681EC310" w14:textId="77777777" w:rsidR="002D0025" w:rsidRPr="00292222" w:rsidRDefault="002D0025">
      <w:pPr>
        <w:rPr>
          <w:snapToGrid w:val="0"/>
          <w:color w:val="000000" w:themeColor="text1"/>
        </w:rPr>
      </w:pPr>
      <w:r w:rsidRPr="00292222">
        <w:rPr>
          <w:snapToGrid w:val="0"/>
          <w:color w:val="000000" w:themeColor="text1"/>
        </w:rPr>
        <w:t xml:space="preserve">De (minimaal) </w:t>
      </w:r>
      <w:r w:rsidRPr="00292222">
        <w:rPr>
          <w:i/>
          <w:snapToGrid w:val="0"/>
          <w:color w:val="000000" w:themeColor="text1"/>
        </w:rPr>
        <w:t xml:space="preserve">vakbekwaam persoon </w:t>
      </w:r>
      <w:r w:rsidRPr="00292222">
        <w:rPr>
          <w:snapToGrid w:val="0"/>
          <w:color w:val="000000" w:themeColor="text1"/>
        </w:rPr>
        <w:t>brengt namens de</w:t>
      </w:r>
      <w:r w:rsidRPr="00292222">
        <w:rPr>
          <w:i/>
          <w:snapToGrid w:val="0"/>
          <w:color w:val="000000" w:themeColor="text1"/>
        </w:rPr>
        <w:t xml:space="preserve"> werkverantwoordelijke </w:t>
      </w:r>
      <w:r w:rsidRPr="00292222">
        <w:rPr>
          <w:snapToGrid w:val="0"/>
          <w:color w:val="000000" w:themeColor="text1"/>
        </w:rPr>
        <w:t>of de door hem aangewezen</w:t>
      </w:r>
      <w:r w:rsidRPr="00292222">
        <w:rPr>
          <w:i/>
          <w:snapToGrid w:val="0"/>
          <w:color w:val="000000" w:themeColor="text1"/>
        </w:rPr>
        <w:t xml:space="preserve"> ploegleider</w:t>
      </w:r>
      <w:r w:rsidRPr="00292222">
        <w:rPr>
          <w:snapToGrid w:val="0"/>
          <w:color w:val="000000" w:themeColor="text1"/>
        </w:rPr>
        <w:t>, daar waar nodig, aan beide zijden van de desbetreffende installatiecomponent een (zichtbare) aarding aan.</w:t>
      </w:r>
    </w:p>
    <w:p w14:paraId="7F2E2C27" w14:textId="77777777" w:rsidR="002D0025" w:rsidRPr="00292222" w:rsidRDefault="002D0025">
      <w:pPr>
        <w:rPr>
          <w:snapToGrid w:val="0"/>
          <w:color w:val="000000" w:themeColor="text1"/>
        </w:rPr>
      </w:pPr>
    </w:p>
    <w:p w14:paraId="2960D13A" w14:textId="77777777" w:rsidR="002D0025" w:rsidRPr="00292222" w:rsidRDefault="002D0025">
      <w:pPr>
        <w:rPr>
          <w:snapToGrid w:val="0"/>
          <w:color w:val="000000" w:themeColor="text1"/>
        </w:rPr>
      </w:pPr>
      <w:r w:rsidRPr="00292222">
        <w:rPr>
          <w:snapToGrid w:val="0"/>
          <w:color w:val="000000" w:themeColor="text1"/>
        </w:rPr>
        <w:t>Toelichting</w:t>
      </w:r>
    </w:p>
    <w:p w14:paraId="024757B2" w14:textId="77777777" w:rsidR="002D0025" w:rsidRPr="00292222" w:rsidRDefault="002D0025">
      <w:pPr>
        <w:rPr>
          <w:snapToGrid w:val="0"/>
          <w:color w:val="000000" w:themeColor="text1"/>
        </w:rPr>
      </w:pPr>
      <w:r w:rsidRPr="00292222">
        <w:rPr>
          <w:snapToGrid w:val="0"/>
          <w:color w:val="000000" w:themeColor="text1"/>
        </w:rPr>
        <w:t>Alle handelingen met betrekking tot dit onderdeel vallen onder verantwoordelijkheid van de</w:t>
      </w:r>
      <w:r w:rsidRPr="00292222">
        <w:rPr>
          <w:i/>
          <w:snapToGrid w:val="0"/>
          <w:color w:val="000000" w:themeColor="text1"/>
        </w:rPr>
        <w:t xml:space="preserve"> werkverantwoordelijke.</w:t>
      </w:r>
    </w:p>
    <w:p w14:paraId="05FBEEEE" w14:textId="77777777" w:rsidR="002D0025" w:rsidRPr="00292222" w:rsidRDefault="002D0025">
      <w:pPr>
        <w:rPr>
          <w:snapToGrid w:val="0"/>
          <w:color w:val="000000" w:themeColor="text1"/>
        </w:rPr>
      </w:pPr>
    </w:p>
    <w:p w14:paraId="2D09DAD5" w14:textId="55D0C714" w:rsidR="002D0025" w:rsidRPr="00292222" w:rsidRDefault="002D0025">
      <w:pPr>
        <w:rPr>
          <w:snapToGrid w:val="0"/>
          <w:color w:val="000000" w:themeColor="text1"/>
        </w:rPr>
      </w:pPr>
      <w:r w:rsidRPr="00292222">
        <w:rPr>
          <w:snapToGrid w:val="0"/>
          <w:color w:val="000000" w:themeColor="text1"/>
        </w:rPr>
        <w:t>Indien mogelijk aardt de</w:t>
      </w:r>
      <w:r w:rsidRPr="00292222">
        <w:rPr>
          <w:i/>
          <w:snapToGrid w:val="0"/>
          <w:color w:val="000000" w:themeColor="text1"/>
        </w:rPr>
        <w:t xml:space="preserve"> bedieningsdeskundige </w:t>
      </w:r>
      <w:r w:rsidR="003915E2">
        <w:rPr>
          <w:i/>
          <w:snapToGrid w:val="0"/>
          <w:color w:val="000000" w:themeColor="text1"/>
        </w:rPr>
        <w:t>OBI</w:t>
      </w:r>
      <w:r w:rsidRPr="00292222">
        <w:rPr>
          <w:i/>
          <w:snapToGrid w:val="0"/>
          <w:color w:val="000000" w:themeColor="text1"/>
        </w:rPr>
        <w:t xml:space="preserve"> </w:t>
      </w:r>
      <w:r w:rsidRPr="00292222">
        <w:rPr>
          <w:snapToGrid w:val="0"/>
          <w:color w:val="000000" w:themeColor="text1"/>
        </w:rPr>
        <w:t>op afstand, met de op afstand bedie</w:t>
      </w:r>
      <w:r w:rsidRPr="00292222">
        <w:rPr>
          <w:snapToGrid w:val="0"/>
          <w:color w:val="000000" w:themeColor="text1"/>
        </w:rPr>
        <w:t>n</w:t>
      </w:r>
      <w:r w:rsidRPr="00292222">
        <w:rPr>
          <w:snapToGrid w:val="0"/>
          <w:color w:val="000000" w:themeColor="text1"/>
        </w:rPr>
        <w:t>bare aarders, de desbetreffende installatiecomponent.</w:t>
      </w:r>
    </w:p>
    <w:p w14:paraId="6E1CFAF4" w14:textId="77777777" w:rsidR="002D0025" w:rsidRPr="00292222" w:rsidRDefault="002D0025">
      <w:pPr>
        <w:rPr>
          <w:snapToGrid w:val="0"/>
          <w:color w:val="000000" w:themeColor="text1"/>
        </w:rPr>
      </w:pPr>
    </w:p>
    <w:p w14:paraId="68D44E93" w14:textId="77777777" w:rsidR="002D0025" w:rsidRPr="00292222" w:rsidRDefault="002D0025" w:rsidP="001D3A1F">
      <w:pPr>
        <w:numPr>
          <w:ilvl w:val="4"/>
          <w:numId w:val="94"/>
        </w:numPr>
        <w:tabs>
          <w:tab w:val="clear" w:pos="2520"/>
          <w:tab w:val="num" w:pos="993"/>
        </w:tabs>
        <w:ind w:left="993" w:hanging="993"/>
        <w:rPr>
          <w:snapToGrid w:val="0"/>
          <w:color w:val="000000" w:themeColor="text1"/>
        </w:rPr>
      </w:pPr>
      <w:r w:rsidRPr="00292222">
        <w:rPr>
          <w:snapToGrid w:val="0"/>
          <w:color w:val="000000" w:themeColor="text1"/>
        </w:rPr>
        <w:t>Zorgen voor bescherming ten opzichte van naastgelegen actieve delen</w:t>
      </w:r>
    </w:p>
    <w:p w14:paraId="33D73D3D" w14:textId="77777777" w:rsidR="002D0025" w:rsidRPr="00292222" w:rsidRDefault="002D0025">
      <w:pPr>
        <w:rPr>
          <w:snapToGrid w:val="0"/>
          <w:color w:val="000000" w:themeColor="text1"/>
        </w:rPr>
      </w:pPr>
      <w:r w:rsidRPr="00292222">
        <w:rPr>
          <w:snapToGrid w:val="0"/>
          <w:color w:val="000000" w:themeColor="text1"/>
        </w:rPr>
        <w:t xml:space="preserve">De </w:t>
      </w:r>
      <w:r w:rsidRPr="00292222">
        <w:rPr>
          <w:i/>
          <w:snapToGrid w:val="0"/>
          <w:color w:val="000000" w:themeColor="text1"/>
        </w:rPr>
        <w:t xml:space="preserve">vakbekwaam persoon </w:t>
      </w:r>
      <w:r w:rsidRPr="00292222">
        <w:rPr>
          <w:snapToGrid w:val="0"/>
          <w:color w:val="000000" w:themeColor="text1"/>
        </w:rPr>
        <w:t>bakent, indien noodzakelijk, namens de</w:t>
      </w:r>
      <w:r w:rsidRPr="00292222">
        <w:rPr>
          <w:i/>
          <w:snapToGrid w:val="0"/>
          <w:color w:val="000000" w:themeColor="text1"/>
        </w:rPr>
        <w:t xml:space="preserve"> werkverantwoordelijke </w:t>
      </w:r>
      <w:r w:rsidRPr="00292222">
        <w:rPr>
          <w:snapToGrid w:val="0"/>
          <w:color w:val="000000" w:themeColor="text1"/>
        </w:rPr>
        <w:t>of de door hem aangewezen</w:t>
      </w:r>
      <w:r w:rsidRPr="00292222">
        <w:rPr>
          <w:i/>
          <w:snapToGrid w:val="0"/>
          <w:color w:val="000000" w:themeColor="text1"/>
        </w:rPr>
        <w:t xml:space="preserve"> ploegleider </w:t>
      </w:r>
      <w:r w:rsidRPr="00292222">
        <w:rPr>
          <w:snapToGrid w:val="0"/>
          <w:color w:val="000000" w:themeColor="text1"/>
        </w:rPr>
        <w:t xml:space="preserve">de werkplek af, conform de voorwaarden uit </w:t>
      </w:r>
      <w:r w:rsidR="00BC1C6E">
        <w:rPr>
          <w:snapToGrid w:val="0"/>
          <w:color w:val="000000" w:themeColor="text1"/>
        </w:rPr>
        <w:t>NEN-EN50110-1:2005/</w:t>
      </w:r>
      <w:r w:rsidRPr="00292222">
        <w:rPr>
          <w:snapToGrid w:val="0"/>
          <w:color w:val="000000" w:themeColor="text1"/>
        </w:rPr>
        <w:t>6.4.2 en RLN00128-1.</w:t>
      </w:r>
    </w:p>
    <w:p w14:paraId="63550CD9" w14:textId="77777777" w:rsidR="002D0025" w:rsidRPr="00292222" w:rsidRDefault="002D0025">
      <w:pPr>
        <w:rPr>
          <w:snapToGrid w:val="0"/>
          <w:color w:val="000000" w:themeColor="text1"/>
        </w:rPr>
      </w:pPr>
    </w:p>
    <w:p w14:paraId="50DAC9CE" w14:textId="77777777" w:rsidR="002D0025" w:rsidRPr="00292222" w:rsidRDefault="002D0025">
      <w:pPr>
        <w:rPr>
          <w:snapToGrid w:val="0"/>
          <w:color w:val="000000" w:themeColor="text1"/>
        </w:rPr>
      </w:pPr>
      <w:r w:rsidRPr="00292222">
        <w:rPr>
          <w:snapToGrid w:val="0"/>
          <w:color w:val="000000" w:themeColor="text1"/>
        </w:rPr>
        <w:t>Toelichting</w:t>
      </w:r>
    </w:p>
    <w:p w14:paraId="747CD008" w14:textId="77777777" w:rsidR="002D0025" w:rsidRPr="00292222" w:rsidRDefault="002D0025">
      <w:pPr>
        <w:rPr>
          <w:snapToGrid w:val="0"/>
          <w:color w:val="000000" w:themeColor="text1"/>
        </w:rPr>
      </w:pPr>
      <w:r w:rsidRPr="00292222">
        <w:rPr>
          <w:snapToGrid w:val="0"/>
          <w:color w:val="000000" w:themeColor="text1"/>
        </w:rPr>
        <w:t>Alle handelingen met betrekking tot dit onderdeel vallen onder verantwoordelijkheid van de</w:t>
      </w:r>
      <w:r w:rsidRPr="00292222">
        <w:rPr>
          <w:i/>
          <w:snapToGrid w:val="0"/>
          <w:color w:val="000000" w:themeColor="text1"/>
        </w:rPr>
        <w:t xml:space="preserve"> werkverantwoordelijke.</w:t>
      </w:r>
    </w:p>
    <w:p w14:paraId="7345A7D5" w14:textId="77777777" w:rsidR="002D0025" w:rsidRPr="00292222" w:rsidRDefault="002D0025">
      <w:pPr>
        <w:pStyle w:val="Voettekst"/>
        <w:tabs>
          <w:tab w:val="clear" w:pos="4536"/>
          <w:tab w:val="clear" w:pos="9072"/>
        </w:tabs>
        <w:rPr>
          <w:snapToGrid w:val="0"/>
          <w:color w:val="000000" w:themeColor="text1"/>
        </w:rPr>
      </w:pPr>
    </w:p>
    <w:p w14:paraId="524489FE" w14:textId="77777777" w:rsidR="002D0025" w:rsidRPr="00292222" w:rsidRDefault="002D0025" w:rsidP="001D3A1F">
      <w:pPr>
        <w:numPr>
          <w:ilvl w:val="3"/>
          <w:numId w:val="94"/>
        </w:numPr>
        <w:tabs>
          <w:tab w:val="clear" w:pos="1800"/>
          <w:tab w:val="num" w:pos="993"/>
        </w:tabs>
        <w:ind w:left="993" w:hanging="993"/>
        <w:rPr>
          <w:snapToGrid w:val="0"/>
          <w:color w:val="000000" w:themeColor="text1"/>
        </w:rPr>
      </w:pPr>
      <w:r w:rsidRPr="00292222">
        <w:rPr>
          <w:snapToGrid w:val="0"/>
          <w:color w:val="000000" w:themeColor="text1"/>
        </w:rPr>
        <w:t>Toestemming om met de werkzaamheden te gaan beginnen</w:t>
      </w:r>
    </w:p>
    <w:p w14:paraId="2A6EB99B" w14:textId="77777777" w:rsidR="002D0025" w:rsidRPr="00292222" w:rsidRDefault="002D0025">
      <w:pPr>
        <w:rPr>
          <w:snapToGrid w:val="0"/>
          <w:color w:val="000000" w:themeColor="text1"/>
        </w:rPr>
      </w:pPr>
      <w:r w:rsidRPr="00292222">
        <w:rPr>
          <w:snapToGrid w:val="0"/>
          <w:color w:val="000000" w:themeColor="text1"/>
        </w:rPr>
        <w:t>De</w:t>
      </w:r>
      <w:r w:rsidRPr="00292222">
        <w:rPr>
          <w:i/>
          <w:snapToGrid w:val="0"/>
          <w:color w:val="000000" w:themeColor="text1"/>
        </w:rPr>
        <w:t xml:space="preserve"> werkverantwoordelijke </w:t>
      </w:r>
      <w:r w:rsidRPr="00292222">
        <w:rPr>
          <w:snapToGrid w:val="0"/>
          <w:color w:val="000000" w:themeColor="text1"/>
        </w:rPr>
        <w:t>of de</w:t>
      </w:r>
      <w:r w:rsidRPr="00292222">
        <w:rPr>
          <w:i/>
          <w:snapToGrid w:val="0"/>
          <w:color w:val="000000" w:themeColor="text1"/>
        </w:rPr>
        <w:t xml:space="preserve"> ploegleider </w:t>
      </w:r>
      <w:r w:rsidRPr="00292222">
        <w:rPr>
          <w:snapToGrid w:val="0"/>
          <w:color w:val="000000" w:themeColor="text1"/>
        </w:rPr>
        <w:t>die de verantwoordelijkheid voor de wer</w:t>
      </w:r>
      <w:r w:rsidRPr="00292222">
        <w:rPr>
          <w:snapToGrid w:val="0"/>
          <w:color w:val="000000" w:themeColor="text1"/>
        </w:rPr>
        <w:t>k</w:t>
      </w:r>
      <w:r w:rsidRPr="00292222">
        <w:rPr>
          <w:snapToGrid w:val="0"/>
          <w:color w:val="000000" w:themeColor="text1"/>
        </w:rPr>
        <w:t>zaamheden draagt, verleent toestemming om met de werkzaamheden te beginnen.</w:t>
      </w:r>
    </w:p>
    <w:p w14:paraId="74D32B19" w14:textId="77777777" w:rsidR="002D0025" w:rsidRPr="00292222" w:rsidRDefault="002D0025">
      <w:pPr>
        <w:rPr>
          <w:snapToGrid w:val="0"/>
          <w:color w:val="000000" w:themeColor="text1"/>
        </w:rPr>
      </w:pPr>
    </w:p>
    <w:p w14:paraId="64295C56" w14:textId="77777777" w:rsidR="002D0025" w:rsidRPr="00292222" w:rsidRDefault="002D0025" w:rsidP="001D3A1F">
      <w:pPr>
        <w:numPr>
          <w:ilvl w:val="2"/>
          <w:numId w:val="94"/>
        </w:numPr>
        <w:tabs>
          <w:tab w:val="clear" w:pos="1224"/>
          <w:tab w:val="num" w:pos="993"/>
        </w:tabs>
        <w:ind w:left="993" w:hanging="993"/>
        <w:rPr>
          <w:snapToGrid w:val="0"/>
          <w:color w:val="000000" w:themeColor="text1"/>
        </w:rPr>
      </w:pPr>
      <w:r w:rsidRPr="00292222">
        <w:rPr>
          <w:b/>
          <w:snapToGrid w:val="0"/>
          <w:color w:val="000000" w:themeColor="text1"/>
        </w:rPr>
        <w:t>Uitwerking</w:t>
      </w:r>
    </w:p>
    <w:p w14:paraId="21C82BA2" w14:textId="77777777" w:rsidR="002D0025" w:rsidRPr="00292222" w:rsidRDefault="002D0025">
      <w:pPr>
        <w:rPr>
          <w:snapToGrid w:val="0"/>
          <w:color w:val="000000" w:themeColor="text1"/>
        </w:rPr>
      </w:pPr>
      <w:r w:rsidRPr="00292222">
        <w:rPr>
          <w:snapToGrid w:val="0"/>
          <w:color w:val="000000" w:themeColor="text1"/>
        </w:rPr>
        <w:t>In een aantal bijlagen is voor een aantal installatie-onderdelen (in de drie verschillende vakdisciplines) de procedure beschreven voor het creëren van een veilige werkplek.</w:t>
      </w:r>
    </w:p>
    <w:p w14:paraId="173E97E8" w14:textId="77777777" w:rsidR="002D0025" w:rsidRPr="00292222" w:rsidRDefault="002D0025">
      <w:pPr>
        <w:rPr>
          <w:snapToGrid w:val="0"/>
          <w:color w:val="000000" w:themeColor="text1"/>
        </w:rPr>
      </w:pPr>
      <w:r w:rsidRPr="00292222">
        <w:rPr>
          <w:snapToGrid w:val="0"/>
          <w:color w:val="000000" w:themeColor="text1"/>
        </w:rPr>
        <w:t>Deze procedures zijn uitgewerkt ter verduidelijking van de bovengenoemde generieke pr</w:t>
      </w:r>
      <w:r w:rsidRPr="00292222">
        <w:rPr>
          <w:snapToGrid w:val="0"/>
          <w:color w:val="000000" w:themeColor="text1"/>
        </w:rPr>
        <w:t>o</w:t>
      </w:r>
      <w:r w:rsidRPr="00292222">
        <w:rPr>
          <w:snapToGrid w:val="0"/>
          <w:color w:val="000000" w:themeColor="text1"/>
        </w:rPr>
        <w:t>cedure.</w:t>
      </w:r>
    </w:p>
    <w:p w14:paraId="57565FA5" w14:textId="77777777" w:rsidR="002D0025" w:rsidRPr="00292222" w:rsidRDefault="002D0025">
      <w:pPr>
        <w:rPr>
          <w:snapToGrid w:val="0"/>
          <w:color w:val="000000" w:themeColor="text1"/>
        </w:rPr>
      </w:pPr>
      <w:r w:rsidRPr="00292222">
        <w:rPr>
          <w:snapToGrid w:val="0"/>
          <w:color w:val="000000" w:themeColor="text1"/>
        </w:rPr>
        <w:t xml:space="preserve">De uitwerkingen maken geen integraal onderdeel uit van </w:t>
      </w:r>
      <w:r w:rsidRPr="00292222">
        <w:rPr>
          <w:color w:val="000000" w:themeColor="text1"/>
          <w:lang w:eastAsia="en-US"/>
        </w:rPr>
        <w:t>RLN00128-2</w:t>
      </w:r>
      <w:r w:rsidRPr="00292222">
        <w:rPr>
          <w:snapToGrid w:val="0"/>
          <w:color w:val="000000" w:themeColor="text1"/>
        </w:rPr>
        <w:t>. Zij dienen slechts ter vergroting van het inzicht en ter ondersteuning bij de voorbereiding en uitvoering van de te nemen veiligheidsmaatregelen.</w:t>
      </w:r>
    </w:p>
    <w:p w14:paraId="27A017E8" w14:textId="77777777" w:rsidR="002D0025" w:rsidRPr="00292222" w:rsidRDefault="002D0025">
      <w:pPr>
        <w:rPr>
          <w:snapToGrid w:val="0"/>
          <w:color w:val="000000" w:themeColor="text1"/>
        </w:rPr>
      </w:pPr>
    </w:p>
    <w:p w14:paraId="43C1E663" w14:textId="77777777" w:rsidR="002D0025" w:rsidRPr="00292222" w:rsidRDefault="002D0025">
      <w:pPr>
        <w:rPr>
          <w:snapToGrid w:val="0"/>
          <w:color w:val="000000" w:themeColor="text1"/>
        </w:rPr>
      </w:pPr>
      <w:r w:rsidRPr="00292222">
        <w:rPr>
          <w:snapToGrid w:val="0"/>
          <w:color w:val="000000" w:themeColor="text1"/>
        </w:rPr>
        <w:t>In bijlage J zijn uitwerkingen te vinden met betrekking tot (het vrijschakelen en aarden van) 1500 V dc-EV-hoogspanningsinstallaties (exclusief de contactleiding).</w:t>
      </w:r>
    </w:p>
    <w:p w14:paraId="00B04C45" w14:textId="77777777" w:rsidR="002D0025" w:rsidRPr="00292222" w:rsidRDefault="002D0025">
      <w:pPr>
        <w:rPr>
          <w:snapToGrid w:val="0"/>
          <w:color w:val="000000" w:themeColor="text1"/>
        </w:rPr>
      </w:pPr>
      <w:r w:rsidRPr="00292222">
        <w:rPr>
          <w:snapToGrid w:val="0"/>
          <w:color w:val="000000" w:themeColor="text1"/>
        </w:rPr>
        <w:t>In bijlage K zijn uitwerkingen te vinden met betrekking tot (het vrijschakelen en aarden van) 3 kV, 75 Hz ac-installaties ten behoeve van TBB.</w:t>
      </w:r>
    </w:p>
    <w:p w14:paraId="066AA08D" w14:textId="77777777" w:rsidR="002D0025" w:rsidRPr="00292222" w:rsidRDefault="002D0025">
      <w:pPr>
        <w:rPr>
          <w:snapToGrid w:val="0"/>
          <w:color w:val="000000" w:themeColor="text1"/>
        </w:rPr>
      </w:pPr>
      <w:r w:rsidRPr="00292222">
        <w:rPr>
          <w:snapToGrid w:val="0"/>
          <w:color w:val="000000" w:themeColor="text1"/>
        </w:rPr>
        <w:t>In bijlage L zijn uitwerkingen te vinden met betrekking tot (het vrijschakelen en aarden van) het 1500 V dc-bovenleidingsysteem. Ook is een voorbeeld uitgewerkt op het grensvlak van de vakdisciplines bovenleiding en onder- en schakelstations.</w:t>
      </w:r>
    </w:p>
    <w:p w14:paraId="439DFE84" w14:textId="77777777" w:rsidR="002D0025" w:rsidRPr="00292222" w:rsidRDefault="002D0025">
      <w:pPr>
        <w:rPr>
          <w:snapToGrid w:val="0"/>
          <w:color w:val="000000" w:themeColor="text1"/>
        </w:rPr>
      </w:pPr>
    </w:p>
    <w:p w14:paraId="1F39E342" w14:textId="77777777" w:rsidR="002D0025" w:rsidRPr="00292222" w:rsidRDefault="002D0025">
      <w:pPr>
        <w:rPr>
          <w:snapToGrid w:val="0"/>
          <w:color w:val="000000" w:themeColor="text1"/>
        </w:rPr>
      </w:pPr>
      <w:r w:rsidRPr="00292222">
        <w:rPr>
          <w:snapToGrid w:val="0"/>
          <w:color w:val="000000" w:themeColor="text1"/>
        </w:rPr>
        <w:t>Voor de daadwerkelijke uitvoering van de productspecifieke manier van vrijschakelen en het aarden, en wederom bedrijfsklaar maken, wordt verwezen naar de werkinstructies op detailniveau, productmanuals en opleidingen die daarvoor bestaan.</w:t>
      </w:r>
    </w:p>
    <w:p w14:paraId="0AD01247" w14:textId="77777777" w:rsidR="002D0025" w:rsidRPr="00292222" w:rsidRDefault="002D0025">
      <w:pPr>
        <w:rPr>
          <w:snapToGrid w:val="0"/>
          <w:color w:val="000000" w:themeColor="text1"/>
        </w:rPr>
      </w:pPr>
    </w:p>
    <w:p w14:paraId="6B59E337" w14:textId="77777777" w:rsidR="002D0025" w:rsidRPr="00292222" w:rsidRDefault="002D0025" w:rsidP="00B1640D">
      <w:pPr>
        <w:pStyle w:val="Kop1"/>
        <w:numPr>
          <w:ilvl w:val="0"/>
          <w:numId w:val="3"/>
        </w:numPr>
        <w:rPr>
          <w:snapToGrid w:val="0"/>
          <w:color w:val="000000" w:themeColor="text1"/>
        </w:rPr>
      </w:pPr>
      <w:bookmarkStart w:id="208" w:name="_Toc286067875"/>
      <w:bookmarkStart w:id="209" w:name="_Ref332786938"/>
      <w:bookmarkStart w:id="210" w:name="_Toc440620207"/>
      <w:r w:rsidRPr="00292222">
        <w:rPr>
          <w:snapToGrid w:val="0"/>
          <w:color w:val="000000" w:themeColor="text1"/>
        </w:rPr>
        <w:t>Werken in de Betuweroute spanningsluis</w:t>
      </w:r>
      <w:bookmarkEnd w:id="208"/>
      <w:bookmarkEnd w:id="209"/>
      <w:bookmarkEnd w:id="210"/>
    </w:p>
    <w:p w14:paraId="726EA25F" w14:textId="77777777" w:rsidR="002D0025" w:rsidRPr="00292222" w:rsidRDefault="002D0025" w:rsidP="00B1640D">
      <w:pPr>
        <w:rPr>
          <w:color w:val="000000" w:themeColor="text1"/>
        </w:rPr>
      </w:pPr>
    </w:p>
    <w:p w14:paraId="19581E36" w14:textId="77777777" w:rsidR="002D0025" w:rsidRPr="00292222" w:rsidRDefault="002D0025" w:rsidP="00B1640D">
      <w:pPr>
        <w:rPr>
          <w:color w:val="000000" w:themeColor="text1"/>
        </w:rPr>
      </w:pPr>
      <w:r w:rsidRPr="00292222">
        <w:rPr>
          <w:color w:val="000000" w:themeColor="text1"/>
        </w:rPr>
        <w:t>Voor werkzaamheden aan retour, minus, bovenleiding, kabels en kasten in de spa</w:t>
      </w:r>
      <w:r w:rsidRPr="00292222">
        <w:rPr>
          <w:color w:val="000000" w:themeColor="text1"/>
        </w:rPr>
        <w:t>n</w:t>
      </w:r>
      <w:r w:rsidRPr="00292222">
        <w:rPr>
          <w:color w:val="000000" w:themeColor="text1"/>
        </w:rPr>
        <w:t>ningsluizen van de Betuweroute en in de nabijheid daarvan wordt verwezen naar hoofdstuk 14 van RLN00128-3.</w:t>
      </w:r>
    </w:p>
    <w:p w14:paraId="648BAF4B" w14:textId="77777777" w:rsidR="002D0025" w:rsidRPr="00292222" w:rsidRDefault="002D0025" w:rsidP="00B1640D">
      <w:pPr>
        <w:rPr>
          <w:color w:val="000000" w:themeColor="text1"/>
        </w:rPr>
      </w:pPr>
    </w:p>
    <w:p w14:paraId="36E2EC34" w14:textId="77777777" w:rsidR="002D0025" w:rsidRPr="00292222" w:rsidRDefault="002D0025">
      <w:pPr>
        <w:pStyle w:val="Kop1"/>
        <w:numPr>
          <w:ilvl w:val="0"/>
          <w:numId w:val="0"/>
        </w:numPr>
        <w:rPr>
          <w:color w:val="000000" w:themeColor="text1"/>
          <w:spacing w:val="-6"/>
          <w:lang w:eastAsia="en-US"/>
        </w:rPr>
      </w:pPr>
      <w:bookmarkStart w:id="211" w:name="_Toc90098078"/>
      <w:bookmarkStart w:id="212" w:name="_Toc286067876"/>
      <w:bookmarkStart w:id="213" w:name="_Toc440620208"/>
      <w:r w:rsidRPr="00292222">
        <w:rPr>
          <w:color w:val="000000" w:themeColor="text1"/>
          <w:lang w:eastAsia="en-US"/>
        </w:rPr>
        <w:t>Bijlage A</w:t>
      </w:r>
      <w:r w:rsidRPr="00292222">
        <w:rPr>
          <w:color w:val="000000" w:themeColor="text1"/>
          <w:lang w:eastAsia="en-US"/>
        </w:rPr>
        <w:tab/>
      </w:r>
      <w:r w:rsidRPr="00292222">
        <w:rPr>
          <w:color w:val="000000" w:themeColor="text1"/>
          <w:spacing w:val="-6"/>
          <w:lang w:eastAsia="en-US"/>
        </w:rPr>
        <w:t>Model-Bewijs van Toegang tot Hoogspanningsruimten</w:t>
      </w:r>
      <w:bookmarkEnd w:id="211"/>
      <w:bookmarkEnd w:id="212"/>
      <w:bookmarkEnd w:id="213"/>
    </w:p>
    <w:p w14:paraId="3A8C5A70" w14:textId="77777777" w:rsidR="002D0025" w:rsidRPr="00292222" w:rsidRDefault="002D0025">
      <w:pPr>
        <w:rPr>
          <w:b/>
          <w:color w:val="000000" w:themeColor="text1"/>
        </w:rPr>
      </w:pPr>
      <w:bookmarkStart w:id="214" w:name="OLE_LINK1"/>
    </w:p>
    <w:p w14:paraId="35764278" w14:textId="77777777" w:rsidR="002D0025" w:rsidRPr="00292222" w:rsidRDefault="002D0025">
      <w:pPr>
        <w:rPr>
          <w:b/>
          <w:color w:val="000000" w:themeColor="text1"/>
        </w:rPr>
      </w:pPr>
      <w:r w:rsidRPr="00292222">
        <w:rPr>
          <w:b/>
          <w:color w:val="000000" w:themeColor="text1"/>
        </w:rPr>
        <w:t>Voorkant model verklaring/bewijs van toegang tot hoogspanningsruimten:</w:t>
      </w:r>
    </w:p>
    <w:p w14:paraId="14E0CFE3" w14:textId="77777777" w:rsidR="002D0025" w:rsidRPr="00292222" w:rsidRDefault="002D0025">
      <w:pPr>
        <w:rPr>
          <w:b/>
          <w:color w:val="000000" w:themeColor="text1"/>
        </w:rPr>
      </w:pPr>
    </w:p>
    <w:p w14:paraId="0F93E639" w14:textId="77777777" w:rsidR="002D0025" w:rsidRPr="00292222" w:rsidRDefault="008B2296">
      <w:pPr>
        <w:rPr>
          <w:color w:val="000000" w:themeColor="text1"/>
        </w:rPr>
      </w:pPr>
      <w:r w:rsidRPr="00292222">
        <w:rPr>
          <w:noProof/>
          <w:color w:val="000000" w:themeColor="text1"/>
        </w:rPr>
        <w:drawing>
          <wp:inline distT="0" distB="0" distL="0" distR="0" wp14:anchorId="5E8944E5" wp14:editId="5324E938">
            <wp:extent cx="4114800" cy="4610100"/>
            <wp:effectExtent l="1905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srcRect/>
                    <a:stretch>
                      <a:fillRect/>
                    </a:stretch>
                  </pic:blipFill>
                  <pic:spPr bwMode="auto">
                    <a:xfrm>
                      <a:off x="0" y="0"/>
                      <a:ext cx="4114800" cy="4610100"/>
                    </a:xfrm>
                    <a:prstGeom prst="rect">
                      <a:avLst/>
                    </a:prstGeom>
                    <a:noFill/>
                    <a:ln w="9525">
                      <a:noFill/>
                      <a:miter lim="800000"/>
                      <a:headEnd/>
                      <a:tailEnd/>
                    </a:ln>
                  </pic:spPr>
                </pic:pic>
              </a:graphicData>
            </a:graphic>
          </wp:inline>
        </w:drawing>
      </w:r>
    </w:p>
    <w:p w14:paraId="37F3D95F" w14:textId="77777777" w:rsidR="002D0025" w:rsidRPr="00292222" w:rsidRDefault="002D0025">
      <w:pPr>
        <w:rPr>
          <w:color w:val="000000" w:themeColor="text1"/>
        </w:rPr>
      </w:pPr>
    </w:p>
    <w:p w14:paraId="20E6E1FD" w14:textId="77777777" w:rsidR="002D0025" w:rsidRPr="00292222" w:rsidRDefault="002D0025">
      <w:pPr>
        <w:rPr>
          <w:b/>
          <w:color w:val="000000" w:themeColor="text1"/>
        </w:rPr>
      </w:pPr>
      <w:r w:rsidRPr="00292222">
        <w:rPr>
          <w:b/>
          <w:color w:val="000000" w:themeColor="text1"/>
        </w:rPr>
        <w:t>Achterkant model verklaring/bewijs van toegang tot hoogspanningsruimten:</w:t>
      </w:r>
    </w:p>
    <w:p w14:paraId="54785D88" w14:textId="77777777" w:rsidR="002D0025" w:rsidRPr="00292222" w:rsidRDefault="002D0025">
      <w:pPr>
        <w:rPr>
          <w:b/>
          <w:color w:val="000000" w:themeColor="text1"/>
        </w:rPr>
      </w:pPr>
    </w:p>
    <w:p w14:paraId="28A91435" w14:textId="77777777" w:rsidR="002D0025" w:rsidRPr="00292222" w:rsidRDefault="008B2296">
      <w:pPr>
        <w:rPr>
          <w:color w:val="000000" w:themeColor="text1"/>
        </w:rPr>
      </w:pPr>
      <w:r w:rsidRPr="00292222">
        <w:rPr>
          <w:noProof/>
          <w:color w:val="000000" w:themeColor="text1"/>
        </w:rPr>
        <w:drawing>
          <wp:inline distT="0" distB="0" distL="0" distR="0" wp14:anchorId="4A13F5FD" wp14:editId="7AD0D348">
            <wp:extent cx="4171950" cy="2276475"/>
            <wp:effectExtent l="1905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srcRect/>
                    <a:stretch>
                      <a:fillRect/>
                    </a:stretch>
                  </pic:blipFill>
                  <pic:spPr bwMode="auto">
                    <a:xfrm>
                      <a:off x="0" y="0"/>
                      <a:ext cx="4171950" cy="2276475"/>
                    </a:xfrm>
                    <a:prstGeom prst="rect">
                      <a:avLst/>
                    </a:prstGeom>
                    <a:noFill/>
                    <a:ln w="9525">
                      <a:noFill/>
                      <a:miter lim="800000"/>
                      <a:headEnd/>
                      <a:tailEnd/>
                    </a:ln>
                  </pic:spPr>
                </pic:pic>
              </a:graphicData>
            </a:graphic>
          </wp:inline>
        </w:drawing>
      </w:r>
    </w:p>
    <w:bookmarkEnd w:id="214"/>
    <w:p w14:paraId="7978FB02" w14:textId="77777777" w:rsidR="002D0025" w:rsidRPr="00292222" w:rsidRDefault="00477134">
      <w:pPr>
        <w:rPr>
          <w:color w:val="000000" w:themeColor="text1"/>
        </w:rPr>
      </w:pPr>
      <w:r w:rsidRPr="00A56F47">
        <w:rPr>
          <w:b/>
          <w:color w:val="000000" w:themeColor="text1"/>
        </w:rPr>
        <w:t>Opmerking:</w:t>
      </w:r>
      <w:r>
        <w:rPr>
          <w:color w:val="000000" w:themeColor="text1"/>
        </w:rPr>
        <w:t xml:space="preserve"> </w:t>
      </w:r>
      <w:r w:rsidR="00DC1381">
        <w:rPr>
          <w:color w:val="000000" w:themeColor="text1"/>
        </w:rPr>
        <w:t>Overal waar ‘hij’ staat mag ook ‘zij’ gelezen worden.</w:t>
      </w:r>
    </w:p>
    <w:p w14:paraId="3142800D" w14:textId="77777777" w:rsidR="002D0025" w:rsidRPr="00292222" w:rsidRDefault="002D0025">
      <w:pPr>
        <w:pStyle w:val="Kop1"/>
        <w:numPr>
          <w:ilvl w:val="0"/>
          <w:numId w:val="0"/>
        </w:numPr>
        <w:rPr>
          <w:color w:val="000000" w:themeColor="text1"/>
          <w:lang w:eastAsia="en-US"/>
        </w:rPr>
      </w:pPr>
      <w:bookmarkStart w:id="215" w:name="_Toc90098079"/>
      <w:bookmarkStart w:id="216" w:name="_Toc286067877"/>
      <w:bookmarkStart w:id="217" w:name="_Toc440620209"/>
      <w:r w:rsidRPr="00292222">
        <w:rPr>
          <w:color w:val="000000" w:themeColor="text1"/>
          <w:lang w:eastAsia="en-US"/>
        </w:rPr>
        <w:t>Bijlage B</w:t>
      </w:r>
      <w:r w:rsidRPr="00292222">
        <w:rPr>
          <w:color w:val="000000" w:themeColor="text1"/>
          <w:lang w:eastAsia="en-US"/>
        </w:rPr>
        <w:tab/>
        <w:t>Schakelopdracht Tractievoeding</w:t>
      </w:r>
      <w:bookmarkEnd w:id="215"/>
      <w:r w:rsidRPr="00292222">
        <w:rPr>
          <w:color w:val="000000" w:themeColor="text1"/>
          <w:lang w:eastAsia="en-US"/>
        </w:rPr>
        <w:t xml:space="preserve"> en communicatieprocedures</w:t>
      </w:r>
      <w:bookmarkEnd w:id="216"/>
      <w:bookmarkEnd w:id="217"/>
    </w:p>
    <w:p w14:paraId="5F37442B" w14:textId="77777777" w:rsidR="002D0025" w:rsidRPr="00292222" w:rsidRDefault="002D0025">
      <w:pPr>
        <w:ind w:hanging="992"/>
        <w:rPr>
          <w:b/>
          <w:color w:val="000000" w:themeColor="text1"/>
          <w:sz w:val="24"/>
          <w:lang w:eastAsia="en-US"/>
        </w:rPr>
      </w:pPr>
      <w:r w:rsidRPr="00292222">
        <w:rPr>
          <w:b/>
          <w:color w:val="000000" w:themeColor="text1"/>
          <w:sz w:val="24"/>
          <w:lang w:eastAsia="en-US"/>
        </w:rPr>
        <w:t xml:space="preserve">B.1 </w:t>
      </w:r>
      <w:r w:rsidRPr="00292222">
        <w:rPr>
          <w:b/>
          <w:color w:val="000000" w:themeColor="text1"/>
          <w:sz w:val="24"/>
          <w:lang w:eastAsia="en-US"/>
        </w:rPr>
        <w:tab/>
        <w:t>Model-schakelopdracht Tractievoeding 1500 V dc-TEV</w:t>
      </w:r>
    </w:p>
    <w:p w14:paraId="663F1078" w14:textId="77777777" w:rsidR="002D0025" w:rsidRPr="00292222" w:rsidRDefault="002D0025">
      <w:pPr>
        <w:rPr>
          <w:color w:val="000000" w:themeColor="text1"/>
          <w:u w:val="single"/>
        </w:rPr>
      </w:pPr>
      <w:r w:rsidRPr="00292222">
        <w:rPr>
          <w:color w:val="000000" w:themeColor="text1"/>
          <w:u w:val="single"/>
        </w:rPr>
        <w:t>De elektronische versie van de Schakelopdracht Tractievoedingen (versie 1.11, d.d. 07-09-2004) is hieronder opgenomen.</w:t>
      </w:r>
    </w:p>
    <w:p w14:paraId="1C67A62F" w14:textId="77777777" w:rsidR="002D0025" w:rsidRPr="00292222" w:rsidRDefault="008B2296">
      <w:pPr>
        <w:rPr>
          <w:color w:val="000000" w:themeColor="text1"/>
        </w:rPr>
      </w:pPr>
      <w:r w:rsidRPr="00292222">
        <w:rPr>
          <w:noProof/>
          <w:color w:val="000000" w:themeColor="text1"/>
        </w:rPr>
        <w:drawing>
          <wp:inline distT="0" distB="0" distL="0" distR="0" wp14:anchorId="38467255" wp14:editId="019D066B">
            <wp:extent cx="4600575" cy="6877050"/>
            <wp:effectExtent l="19050" t="0" r="9525"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srcRect/>
                    <a:stretch>
                      <a:fillRect/>
                    </a:stretch>
                  </pic:blipFill>
                  <pic:spPr bwMode="auto">
                    <a:xfrm>
                      <a:off x="0" y="0"/>
                      <a:ext cx="4600575" cy="6877050"/>
                    </a:xfrm>
                    <a:prstGeom prst="rect">
                      <a:avLst/>
                    </a:prstGeom>
                    <a:noFill/>
                    <a:ln w="9525">
                      <a:noFill/>
                      <a:miter lim="800000"/>
                      <a:headEnd/>
                      <a:tailEnd/>
                    </a:ln>
                  </pic:spPr>
                </pic:pic>
              </a:graphicData>
            </a:graphic>
          </wp:inline>
        </w:drawing>
      </w:r>
    </w:p>
    <w:p w14:paraId="4F5F23B4" w14:textId="77777777" w:rsidR="002D0025" w:rsidRPr="00292222" w:rsidRDefault="002D0025">
      <w:pPr>
        <w:pStyle w:val="ovsalinea"/>
        <w:rPr>
          <w:color w:val="000000" w:themeColor="text1"/>
        </w:rPr>
      </w:pPr>
      <w:r w:rsidRPr="00292222">
        <w:rPr>
          <w:color w:val="000000" w:themeColor="text1"/>
        </w:rPr>
        <w:br w:type="page"/>
      </w:r>
    </w:p>
    <w:p w14:paraId="0FE986F0" w14:textId="77777777" w:rsidR="002D0025" w:rsidRPr="00292222" w:rsidRDefault="002D0025">
      <w:pPr>
        <w:ind w:hanging="992"/>
        <w:rPr>
          <w:b/>
          <w:color w:val="000000" w:themeColor="text1"/>
          <w:sz w:val="24"/>
          <w:lang w:eastAsia="en-US"/>
        </w:rPr>
      </w:pPr>
      <w:bookmarkStart w:id="218" w:name="_Toc76799290"/>
      <w:bookmarkStart w:id="219" w:name="_Toc82323632"/>
      <w:r w:rsidRPr="00292222">
        <w:rPr>
          <w:b/>
          <w:color w:val="000000" w:themeColor="text1"/>
          <w:sz w:val="24"/>
          <w:lang w:eastAsia="en-US"/>
        </w:rPr>
        <w:t>B.2</w:t>
      </w:r>
      <w:r w:rsidRPr="00292222">
        <w:rPr>
          <w:b/>
          <w:color w:val="000000" w:themeColor="text1"/>
          <w:sz w:val="24"/>
          <w:lang w:eastAsia="en-US"/>
        </w:rPr>
        <w:tab/>
        <w:t>Invulinstructie Schakelopdracht Tractievoeding 1500 V</w:t>
      </w:r>
    </w:p>
    <w:p w14:paraId="0CEA50CD" w14:textId="77777777" w:rsidR="002D0025" w:rsidRPr="00292222" w:rsidRDefault="002D0025">
      <w:pPr>
        <w:rPr>
          <w:b/>
          <w:color w:val="000000" w:themeColor="text1"/>
        </w:rPr>
      </w:pPr>
    </w:p>
    <w:bookmarkEnd w:id="218"/>
    <w:bookmarkEnd w:id="219"/>
    <w:p w14:paraId="142A7103" w14:textId="77777777" w:rsidR="002D0025" w:rsidRPr="00292222" w:rsidRDefault="002D0025">
      <w:pPr>
        <w:rPr>
          <w:color w:val="000000" w:themeColor="text1"/>
        </w:rPr>
      </w:pPr>
      <w:r w:rsidRPr="00292222">
        <w:rPr>
          <w:color w:val="000000" w:themeColor="text1"/>
        </w:rPr>
        <w:t>Hieronder volgt een korte uitleg van de schakelopdracht tractievoeding 1500 Volt. Tevens wordt een aantal zaken uit RLN00128-1 en RLN00128-2 behandeld.</w:t>
      </w:r>
    </w:p>
    <w:p w14:paraId="3B3E3DD5" w14:textId="77777777" w:rsidR="002D0025" w:rsidRPr="00292222" w:rsidRDefault="002D0025">
      <w:pPr>
        <w:rPr>
          <w:b/>
          <w:i/>
          <w:color w:val="000000" w:themeColor="text1"/>
        </w:rPr>
      </w:pPr>
    </w:p>
    <w:p w14:paraId="5DD6E1A1" w14:textId="77777777" w:rsidR="002D0025" w:rsidRPr="00292222" w:rsidRDefault="002D0025">
      <w:pPr>
        <w:rPr>
          <w:color w:val="000000" w:themeColor="text1"/>
          <w:u w:val="single"/>
        </w:rPr>
      </w:pPr>
      <w:r w:rsidRPr="00292222">
        <w:rPr>
          <w:color w:val="000000" w:themeColor="text1"/>
          <w:u w:val="single"/>
        </w:rPr>
        <w:t>Invulvelden.</w:t>
      </w:r>
    </w:p>
    <w:p w14:paraId="179AC1BF" w14:textId="77777777" w:rsidR="002D0025" w:rsidRPr="00292222" w:rsidRDefault="002D0025">
      <w:pPr>
        <w:rPr>
          <w:color w:val="000000" w:themeColor="text1"/>
        </w:rPr>
      </w:pPr>
      <w:r w:rsidRPr="00292222">
        <w:rPr>
          <w:color w:val="000000" w:themeColor="text1"/>
        </w:rPr>
        <w:t>Door gebruik te maken van de TAB-toets kan men doorgaan van het ene invulveld naar het volgende invulveld.</w:t>
      </w:r>
    </w:p>
    <w:p w14:paraId="27077137" w14:textId="77777777" w:rsidR="002D0025" w:rsidRPr="00292222" w:rsidRDefault="002D0025">
      <w:pPr>
        <w:rPr>
          <w:color w:val="000000" w:themeColor="text1"/>
        </w:rPr>
      </w:pPr>
    </w:p>
    <w:p w14:paraId="638F00A1" w14:textId="77777777" w:rsidR="002D0025" w:rsidRPr="00292222" w:rsidRDefault="002D0025">
      <w:pPr>
        <w:rPr>
          <w:color w:val="000000" w:themeColor="text1"/>
          <w:u w:val="single"/>
        </w:rPr>
      </w:pPr>
      <w:r w:rsidRPr="00292222">
        <w:rPr>
          <w:color w:val="000000" w:themeColor="text1"/>
          <w:u w:val="single"/>
        </w:rPr>
        <w:t>“pull-down-menu’s”</w:t>
      </w:r>
    </w:p>
    <w:p w14:paraId="0017FC6E" w14:textId="77777777" w:rsidR="002D0025" w:rsidRPr="00292222" w:rsidRDefault="002D0025">
      <w:pPr>
        <w:rPr>
          <w:color w:val="000000" w:themeColor="text1"/>
        </w:rPr>
      </w:pPr>
      <w:r w:rsidRPr="00292222">
        <w:rPr>
          <w:color w:val="000000" w:themeColor="text1"/>
        </w:rPr>
        <w:t>Er wordt gebruik gemaakt van “pull-down-menu’s”. Deze menu’s kunnen gedeeltelijk door u zelf worden gevuld. In het tabblad “Vaste gegevens” kunnen deze gegevens worden i</w:t>
      </w:r>
      <w:r w:rsidRPr="00292222">
        <w:rPr>
          <w:color w:val="000000" w:themeColor="text1"/>
        </w:rPr>
        <w:t>n</w:t>
      </w:r>
      <w:r w:rsidRPr="00292222">
        <w:rPr>
          <w:color w:val="000000" w:themeColor="text1"/>
        </w:rPr>
        <w:t>gevuld</w:t>
      </w:r>
    </w:p>
    <w:p w14:paraId="333BB691" w14:textId="77777777" w:rsidR="002D0025" w:rsidRPr="00292222" w:rsidRDefault="002D0025">
      <w:pPr>
        <w:rPr>
          <w:color w:val="000000" w:themeColor="text1"/>
        </w:rPr>
      </w:pP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3"/>
        <w:gridCol w:w="5434"/>
      </w:tblGrid>
      <w:tr w:rsidR="00BC4EA7" w:rsidRPr="00BC4EA7" w14:paraId="69C23011" w14:textId="77777777">
        <w:trPr>
          <w:cantSplit/>
          <w:tblHeader/>
        </w:trPr>
        <w:tc>
          <w:tcPr>
            <w:tcW w:w="2693" w:type="dxa"/>
            <w:tcBorders>
              <w:top w:val="single" w:sz="12" w:space="0" w:color="auto"/>
              <w:left w:val="single" w:sz="12" w:space="0" w:color="auto"/>
              <w:bottom w:val="single" w:sz="12" w:space="0" w:color="auto"/>
            </w:tcBorders>
            <w:shd w:val="clear" w:color="auto" w:fill="D9D9D9"/>
          </w:tcPr>
          <w:p w14:paraId="14D7B1C5" w14:textId="77777777" w:rsidR="002D0025" w:rsidRPr="00292222" w:rsidRDefault="002D0025">
            <w:pPr>
              <w:ind w:left="0"/>
              <w:rPr>
                <w:b/>
                <w:color w:val="000000" w:themeColor="text1"/>
              </w:rPr>
            </w:pPr>
            <w:r w:rsidRPr="00292222">
              <w:rPr>
                <w:color w:val="000000" w:themeColor="text1"/>
              </w:rPr>
              <w:br w:type="page"/>
            </w:r>
            <w:r w:rsidRPr="00292222">
              <w:rPr>
                <w:b/>
                <w:color w:val="000000" w:themeColor="text1"/>
              </w:rPr>
              <w:t>Invulveld:</w:t>
            </w:r>
          </w:p>
        </w:tc>
        <w:tc>
          <w:tcPr>
            <w:tcW w:w="5434" w:type="dxa"/>
            <w:tcBorders>
              <w:top w:val="single" w:sz="12" w:space="0" w:color="auto"/>
              <w:bottom w:val="single" w:sz="12" w:space="0" w:color="auto"/>
              <w:right w:val="single" w:sz="12" w:space="0" w:color="auto"/>
            </w:tcBorders>
            <w:shd w:val="clear" w:color="auto" w:fill="D9D9D9"/>
          </w:tcPr>
          <w:p w14:paraId="31CB928E" w14:textId="77777777" w:rsidR="002D0025" w:rsidRPr="00292222" w:rsidRDefault="002D0025">
            <w:pPr>
              <w:ind w:left="0"/>
              <w:rPr>
                <w:b/>
                <w:color w:val="000000" w:themeColor="text1"/>
              </w:rPr>
            </w:pPr>
            <w:r w:rsidRPr="00292222">
              <w:rPr>
                <w:b/>
                <w:color w:val="000000" w:themeColor="text1"/>
              </w:rPr>
              <w:t>Uitleg:</w:t>
            </w:r>
          </w:p>
        </w:tc>
      </w:tr>
      <w:tr w:rsidR="00BC4EA7" w:rsidRPr="00BC4EA7" w14:paraId="0E66C6B8" w14:textId="77777777">
        <w:trPr>
          <w:cantSplit/>
        </w:trPr>
        <w:tc>
          <w:tcPr>
            <w:tcW w:w="2693" w:type="dxa"/>
            <w:tcBorders>
              <w:top w:val="single" w:sz="12" w:space="0" w:color="auto"/>
              <w:left w:val="single" w:sz="12" w:space="0" w:color="auto"/>
            </w:tcBorders>
          </w:tcPr>
          <w:p w14:paraId="59BAFE40" w14:textId="77777777" w:rsidR="002D0025" w:rsidRPr="00292222" w:rsidRDefault="002D0025">
            <w:pPr>
              <w:ind w:left="0"/>
              <w:rPr>
                <w:color w:val="000000" w:themeColor="text1"/>
              </w:rPr>
            </w:pPr>
            <w:r w:rsidRPr="00292222">
              <w:rPr>
                <w:color w:val="000000" w:themeColor="text1"/>
              </w:rPr>
              <w:t>Firmanaam</w:t>
            </w:r>
          </w:p>
        </w:tc>
        <w:tc>
          <w:tcPr>
            <w:tcW w:w="5434" w:type="dxa"/>
            <w:tcBorders>
              <w:top w:val="single" w:sz="12" w:space="0" w:color="auto"/>
              <w:right w:val="single" w:sz="12" w:space="0" w:color="auto"/>
            </w:tcBorders>
          </w:tcPr>
          <w:p w14:paraId="75B8C3AD" w14:textId="77777777" w:rsidR="002D0025" w:rsidRPr="00292222" w:rsidRDefault="002D0025">
            <w:pPr>
              <w:ind w:left="0"/>
              <w:rPr>
                <w:color w:val="000000" w:themeColor="text1"/>
              </w:rPr>
            </w:pPr>
            <w:r w:rsidRPr="00292222">
              <w:rPr>
                <w:color w:val="000000" w:themeColor="text1"/>
              </w:rPr>
              <w:t>Hier wordt de firmanaam ingevuld met eventuele toevo</w:t>
            </w:r>
            <w:r w:rsidRPr="00292222">
              <w:rPr>
                <w:color w:val="000000" w:themeColor="text1"/>
              </w:rPr>
              <w:t>e</w:t>
            </w:r>
            <w:r w:rsidRPr="00292222">
              <w:rPr>
                <w:color w:val="000000" w:themeColor="text1"/>
              </w:rPr>
              <w:t>gingen (services of contracting met vestigingsplaats).</w:t>
            </w:r>
          </w:p>
          <w:p w14:paraId="4C37A94D" w14:textId="77777777" w:rsidR="002D0025" w:rsidRPr="00292222" w:rsidRDefault="002D0025">
            <w:pPr>
              <w:rPr>
                <w:color w:val="000000" w:themeColor="text1"/>
              </w:rPr>
            </w:pPr>
          </w:p>
        </w:tc>
      </w:tr>
      <w:tr w:rsidR="002D2319" w:rsidRPr="00BC4EA7" w14:paraId="102D4C31" w14:textId="77777777">
        <w:trPr>
          <w:cantSplit/>
        </w:trPr>
        <w:tc>
          <w:tcPr>
            <w:tcW w:w="2693" w:type="dxa"/>
            <w:tcBorders>
              <w:left w:val="single" w:sz="12" w:space="0" w:color="auto"/>
            </w:tcBorders>
          </w:tcPr>
          <w:p w14:paraId="17E228DC" w14:textId="45722049" w:rsidR="002D2319" w:rsidRPr="00292222" w:rsidRDefault="002D2319">
            <w:pPr>
              <w:ind w:left="0"/>
              <w:rPr>
                <w:color w:val="000000" w:themeColor="text1"/>
              </w:rPr>
            </w:pPr>
            <w:r w:rsidRPr="00277F69">
              <w:rPr>
                <w:rFonts w:cs="Arial"/>
                <w:color w:val="000000" w:themeColor="text1"/>
              </w:rPr>
              <w:t>e-mailadres</w:t>
            </w:r>
          </w:p>
        </w:tc>
        <w:tc>
          <w:tcPr>
            <w:tcW w:w="5434" w:type="dxa"/>
            <w:tcBorders>
              <w:right w:val="single" w:sz="12" w:space="0" w:color="auto"/>
            </w:tcBorders>
          </w:tcPr>
          <w:p w14:paraId="0572622F" w14:textId="05DFBDED" w:rsidR="002D2319" w:rsidRPr="00292222" w:rsidRDefault="002D2319" w:rsidP="00A56F47">
            <w:pPr>
              <w:ind w:left="0"/>
              <w:rPr>
                <w:color w:val="000000" w:themeColor="text1"/>
              </w:rPr>
            </w:pPr>
            <w:r w:rsidRPr="00277F69">
              <w:rPr>
                <w:rFonts w:cs="Arial"/>
                <w:color w:val="000000" w:themeColor="text1"/>
              </w:rPr>
              <w:t>Het e-mailadres</w:t>
            </w:r>
            <w:r>
              <w:rPr>
                <w:rFonts w:cs="Arial"/>
                <w:color w:val="000000" w:themeColor="text1"/>
              </w:rPr>
              <w:t xml:space="preserve"> </w:t>
            </w:r>
            <w:r w:rsidRPr="00277F69">
              <w:rPr>
                <w:rFonts w:cs="Arial"/>
                <w:color w:val="000000" w:themeColor="text1"/>
              </w:rPr>
              <w:t xml:space="preserve">waar de goedgekeurde en ondertekende </w:t>
            </w:r>
            <w:r>
              <w:rPr>
                <w:rFonts w:cs="Arial"/>
                <w:color w:val="000000" w:themeColor="text1"/>
              </w:rPr>
              <w:t>schakelopdracht</w:t>
            </w:r>
            <w:r w:rsidRPr="00277F69">
              <w:rPr>
                <w:rFonts w:cs="Arial"/>
                <w:color w:val="000000" w:themeColor="text1"/>
              </w:rPr>
              <w:t xml:space="preserve"> door ProRail naar toe moet worden g</w:t>
            </w:r>
            <w:r w:rsidRPr="00277F69">
              <w:rPr>
                <w:rFonts w:cs="Arial"/>
                <w:color w:val="000000" w:themeColor="text1"/>
              </w:rPr>
              <w:t>e</w:t>
            </w:r>
            <w:r>
              <w:rPr>
                <w:rFonts w:cs="Arial"/>
                <w:color w:val="000000" w:themeColor="text1"/>
              </w:rPr>
              <w:t>stuurd</w:t>
            </w:r>
            <w:r w:rsidRPr="00277F69">
              <w:rPr>
                <w:rFonts w:cs="Arial"/>
                <w:color w:val="000000" w:themeColor="text1"/>
              </w:rPr>
              <w:t>.</w:t>
            </w:r>
          </w:p>
        </w:tc>
      </w:tr>
      <w:tr w:rsidR="00BC4EA7" w:rsidRPr="00BC4EA7" w14:paraId="5E6F84ED" w14:textId="77777777">
        <w:trPr>
          <w:cantSplit/>
        </w:trPr>
        <w:tc>
          <w:tcPr>
            <w:tcW w:w="2693" w:type="dxa"/>
            <w:tcBorders>
              <w:left w:val="single" w:sz="12" w:space="0" w:color="auto"/>
            </w:tcBorders>
          </w:tcPr>
          <w:p w14:paraId="34D0A03C" w14:textId="77777777" w:rsidR="002D0025" w:rsidRPr="00292222" w:rsidRDefault="002D0025">
            <w:pPr>
              <w:ind w:left="0"/>
              <w:rPr>
                <w:color w:val="000000" w:themeColor="text1"/>
              </w:rPr>
            </w:pPr>
            <w:r w:rsidRPr="00292222">
              <w:rPr>
                <w:color w:val="000000" w:themeColor="text1"/>
              </w:rPr>
              <w:t>WBI-nummer</w:t>
            </w:r>
          </w:p>
        </w:tc>
        <w:tc>
          <w:tcPr>
            <w:tcW w:w="5434" w:type="dxa"/>
            <w:tcBorders>
              <w:right w:val="single" w:sz="12" w:space="0" w:color="auto"/>
            </w:tcBorders>
          </w:tcPr>
          <w:p w14:paraId="429FEC9F" w14:textId="77777777" w:rsidR="002D0025" w:rsidRPr="00292222" w:rsidRDefault="002D0025">
            <w:pPr>
              <w:ind w:left="0"/>
              <w:rPr>
                <w:color w:val="000000" w:themeColor="text1"/>
              </w:rPr>
            </w:pPr>
            <w:r w:rsidRPr="00292222">
              <w:rPr>
                <w:color w:val="000000" w:themeColor="text1"/>
              </w:rPr>
              <w:t>Voor zover van toepassing het WBI-nummer waaraan de schakelopdracht is gekoppeld.</w:t>
            </w:r>
          </w:p>
          <w:p w14:paraId="0C456CE7" w14:textId="77777777" w:rsidR="002D0025" w:rsidRPr="00292222" w:rsidRDefault="002D0025">
            <w:pPr>
              <w:rPr>
                <w:color w:val="000000" w:themeColor="text1"/>
              </w:rPr>
            </w:pPr>
          </w:p>
        </w:tc>
      </w:tr>
      <w:tr w:rsidR="00BC4EA7" w:rsidRPr="00BC4EA7" w14:paraId="056B5076" w14:textId="77777777">
        <w:trPr>
          <w:cantSplit/>
        </w:trPr>
        <w:tc>
          <w:tcPr>
            <w:tcW w:w="2693" w:type="dxa"/>
            <w:tcBorders>
              <w:left w:val="single" w:sz="12" w:space="0" w:color="auto"/>
            </w:tcBorders>
          </w:tcPr>
          <w:p w14:paraId="774B5BF9" w14:textId="77777777" w:rsidR="002D0025" w:rsidRPr="00292222" w:rsidRDefault="002D0025">
            <w:pPr>
              <w:ind w:left="0"/>
              <w:rPr>
                <w:color w:val="000000" w:themeColor="text1"/>
              </w:rPr>
            </w:pPr>
            <w:r w:rsidRPr="00292222">
              <w:rPr>
                <w:color w:val="000000" w:themeColor="text1"/>
              </w:rPr>
              <w:t>Werkplek</w:t>
            </w:r>
          </w:p>
        </w:tc>
        <w:tc>
          <w:tcPr>
            <w:tcW w:w="5434" w:type="dxa"/>
            <w:tcBorders>
              <w:right w:val="single" w:sz="12" w:space="0" w:color="auto"/>
            </w:tcBorders>
          </w:tcPr>
          <w:p w14:paraId="21146488" w14:textId="77777777" w:rsidR="002D0025" w:rsidRPr="00292222" w:rsidRDefault="002D0025">
            <w:pPr>
              <w:ind w:left="0"/>
              <w:rPr>
                <w:color w:val="000000" w:themeColor="text1"/>
              </w:rPr>
            </w:pPr>
            <w:r w:rsidRPr="00292222">
              <w:rPr>
                <w:color w:val="000000" w:themeColor="text1"/>
              </w:rPr>
              <w:t>Indien een WBI uit meerdere werkplekken bestaat, wordt hier de werkplekaanduiding ingevuld (bijvoorbeeld A, B of C).</w:t>
            </w:r>
          </w:p>
          <w:p w14:paraId="26617FA9" w14:textId="77777777" w:rsidR="002D0025" w:rsidRPr="00292222" w:rsidRDefault="002D0025">
            <w:pPr>
              <w:rPr>
                <w:color w:val="000000" w:themeColor="text1"/>
              </w:rPr>
            </w:pPr>
          </w:p>
        </w:tc>
      </w:tr>
      <w:tr w:rsidR="00BC4EA7" w:rsidRPr="00BC4EA7" w14:paraId="139B854B" w14:textId="77777777">
        <w:trPr>
          <w:cantSplit/>
        </w:trPr>
        <w:tc>
          <w:tcPr>
            <w:tcW w:w="2693" w:type="dxa"/>
            <w:tcBorders>
              <w:left w:val="single" w:sz="12" w:space="0" w:color="auto"/>
            </w:tcBorders>
          </w:tcPr>
          <w:p w14:paraId="00FA7F16" w14:textId="7385E1C5" w:rsidR="002D0025" w:rsidRPr="00292222" w:rsidRDefault="002D0025">
            <w:pPr>
              <w:ind w:left="0"/>
              <w:rPr>
                <w:color w:val="000000" w:themeColor="text1"/>
              </w:rPr>
            </w:pPr>
            <w:r w:rsidRPr="00292222">
              <w:rPr>
                <w:color w:val="000000" w:themeColor="text1"/>
              </w:rPr>
              <w:t xml:space="preserve">Beheersingsgebied </w:t>
            </w:r>
            <w:r w:rsidR="003915E2">
              <w:rPr>
                <w:color w:val="000000" w:themeColor="text1"/>
              </w:rPr>
              <w:t>OBI</w:t>
            </w:r>
          </w:p>
        </w:tc>
        <w:tc>
          <w:tcPr>
            <w:tcW w:w="5434" w:type="dxa"/>
            <w:tcBorders>
              <w:right w:val="single" w:sz="12" w:space="0" w:color="auto"/>
            </w:tcBorders>
          </w:tcPr>
          <w:p w14:paraId="24EA15A8" w14:textId="72333701" w:rsidR="002D0025" w:rsidRPr="00292222" w:rsidRDefault="002D0025">
            <w:pPr>
              <w:ind w:left="0"/>
              <w:rPr>
                <w:color w:val="000000" w:themeColor="text1"/>
              </w:rPr>
            </w:pPr>
            <w:r w:rsidRPr="00292222">
              <w:rPr>
                <w:color w:val="000000" w:themeColor="text1"/>
              </w:rPr>
              <w:t>Dit is een “pull-down-menu” waaruit het juiste beheersing</w:t>
            </w:r>
            <w:r w:rsidRPr="00292222">
              <w:rPr>
                <w:color w:val="000000" w:themeColor="text1"/>
              </w:rPr>
              <w:t>s</w:t>
            </w:r>
            <w:r w:rsidRPr="00292222">
              <w:rPr>
                <w:color w:val="000000" w:themeColor="text1"/>
              </w:rPr>
              <w:t xml:space="preserve">gebied en </w:t>
            </w:r>
            <w:r w:rsidR="003915E2">
              <w:rPr>
                <w:color w:val="000000" w:themeColor="text1"/>
              </w:rPr>
              <w:t>OBI</w:t>
            </w:r>
            <w:r w:rsidRPr="00292222">
              <w:rPr>
                <w:color w:val="000000" w:themeColor="text1"/>
              </w:rPr>
              <w:t xml:space="preserve"> kan worden gekozen.</w:t>
            </w:r>
          </w:p>
          <w:p w14:paraId="434D9D62" w14:textId="77777777" w:rsidR="002D0025" w:rsidRPr="00292222" w:rsidRDefault="002D0025">
            <w:pPr>
              <w:rPr>
                <w:color w:val="000000" w:themeColor="text1"/>
              </w:rPr>
            </w:pPr>
          </w:p>
        </w:tc>
      </w:tr>
      <w:tr w:rsidR="00BC4EA7" w:rsidRPr="00BC4EA7" w14:paraId="0BF886BF" w14:textId="77777777">
        <w:trPr>
          <w:cantSplit/>
        </w:trPr>
        <w:tc>
          <w:tcPr>
            <w:tcW w:w="2693" w:type="dxa"/>
            <w:tcBorders>
              <w:left w:val="single" w:sz="12" w:space="0" w:color="auto"/>
            </w:tcBorders>
          </w:tcPr>
          <w:p w14:paraId="50555162" w14:textId="77777777" w:rsidR="002D0025" w:rsidRPr="00292222" w:rsidRDefault="002D0025">
            <w:pPr>
              <w:ind w:left="0"/>
              <w:rPr>
                <w:color w:val="000000" w:themeColor="text1"/>
              </w:rPr>
            </w:pPr>
            <w:r w:rsidRPr="00292222">
              <w:rPr>
                <w:color w:val="000000" w:themeColor="text1"/>
              </w:rPr>
              <w:t>Volgnummer ProRail</w:t>
            </w:r>
          </w:p>
        </w:tc>
        <w:tc>
          <w:tcPr>
            <w:tcW w:w="5434" w:type="dxa"/>
            <w:tcBorders>
              <w:right w:val="single" w:sz="12" w:space="0" w:color="auto"/>
            </w:tcBorders>
          </w:tcPr>
          <w:p w14:paraId="741FECD9" w14:textId="77777777" w:rsidR="002D0025" w:rsidRPr="00292222" w:rsidRDefault="002D0025">
            <w:pPr>
              <w:ind w:left="0"/>
              <w:rPr>
                <w:color w:val="000000" w:themeColor="text1"/>
              </w:rPr>
            </w:pPr>
            <w:r w:rsidRPr="00292222">
              <w:rPr>
                <w:color w:val="000000" w:themeColor="text1"/>
              </w:rPr>
              <w:t>De</w:t>
            </w:r>
            <w:r w:rsidRPr="00292222">
              <w:rPr>
                <w:i/>
                <w:color w:val="000000" w:themeColor="text1"/>
              </w:rPr>
              <w:t xml:space="preserve"> installatieverantwoordelijke </w:t>
            </w:r>
            <w:r w:rsidRPr="00292222">
              <w:rPr>
                <w:color w:val="000000" w:themeColor="text1"/>
              </w:rPr>
              <w:t>vult hier het volgnummer in voor de registratie binnen ProRail.</w:t>
            </w:r>
          </w:p>
          <w:p w14:paraId="07CE2F48" w14:textId="77777777" w:rsidR="002D0025" w:rsidRPr="00292222" w:rsidRDefault="002D0025">
            <w:pPr>
              <w:rPr>
                <w:color w:val="000000" w:themeColor="text1"/>
              </w:rPr>
            </w:pPr>
          </w:p>
        </w:tc>
      </w:tr>
      <w:tr w:rsidR="00BC4EA7" w:rsidRPr="00BC4EA7" w14:paraId="1213B3AE" w14:textId="77777777">
        <w:trPr>
          <w:cantSplit/>
        </w:trPr>
        <w:tc>
          <w:tcPr>
            <w:tcW w:w="2693" w:type="dxa"/>
            <w:tcBorders>
              <w:left w:val="single" w:sz="12" w:space="0" w:color="auto"/>
            </w:tcBorders>
          </w:tcPr>
          <w:p w14:paraId="5855F998" w14:textId="77777777" w:rsidR="002D0025" w:rsidRPr="00292222" w:rsidRDefault="002D0025">
            <w:pPr>
              <w:ind w:left="0"/>
              <w:rPr>
                <w:color w:val="000000" w:themeColor="text1"/>
              </w:rPr>
            </w:pPr>
            <w:r w:rsidRPr="00292222">
              <w:rPr>
                <w:color w:val="000000" w:themeColor="text1"/>
              </w:rPr>
              <w:t>Datum van de werkzaamh</w:t>
            </w:r>
            <w:r w:rsidRPr="00292222">
              <w:rPr>
                <w:color w:val="000000" w:themeColor="text1"/>
              </w:rPr>
              <w:t>e</w:t>
            </w:r>
            <w:r w:rsidRPr="00292222">
              <w:rPr>
                <w:color w:val="000000" w:themeColor="text1"/>
              </w:rPr>
              <w:t>den</w:t>
            </w:r>
          </w:p>
        </w:tc>
        <w:tc>
          <w:tcPr>
            <w:tcW w:w="5434" w:type="dxa"/>
            <w:tcBorders>
              <w:right w:val="single" w:sz="12" w:space="0" w:color="auto"/>
            </w:tcBorders>
          </w:tcPr>
          <w:p w14:paraId="75551C80" w14:textId="77777777" w:rsidR="002D0025" w:rsidRPr="00292222" w:rsidRDefault="002D0025">
            <w:pPr>
              <w:ind w:left="0"/>
              <w:rPr>
                <w:color w:val="000000" w:themeColor="text1"/>
              </w:rPr>
            </w:pPr>
            <w:r w:rsidRPr="00292222">
              <w:rPr>
                <w:color w:val="000000" w:themeColor="text1"/>
              </w:rPr>
              <w:t>Hier de periode invullen van de duur van de schakelo</w:t>
            </w:r>
            <w:r w:rsidRPr="00292222">
              <w:rPr>
                <w:color w:val="000000" w:themeColor="text1"/>
              </w:rPr>
              <w:t>p</w:t>
            </w:r>
            <w:r w:rsidRPr="00292222">
              <w:rPr>
                <w:color w:val="000000" w:themeColor="text1"/>
              </w:rPr>
              <w:t>dracht. De datumvelden moeten op de volgende wijze wo</w:t>
            </w:r>
            <w:r w:rsidRPr="00292222">
              <w:rPr>
                <w:color w:val="000000" w:themeColor="text1"/>
              </w:rPr>
              <w:t>r</w:t>
            </w:r>
            <w:r w:rsidRPr="00292222">
              <w:rPr>
                <w:color w:val="000000" w:themeColor="text1"/>
              </w:rPr>
              <w:t>den ingevuld:</w:t>
            </w:r>
          </w:p>
          <w:p w14:paraId="5D3343FF" w14:textId="77777777" w:rsidR="002D0025" w:rsidRPr="00292222" w:rsidRDefault="002D0025">
            <w:pPr>
              <w:ind w:left="0"/>
              <w:rPr>
                <w:color w:val="000000" w:themeColor="text1"/>
              </w:rPr>
            </w:pPr>
            <w:r w:rsidRPr="00292222">
              <w:rPr>
                <w:b/>
                <w:color w:val="000000" w:themeColor="text1"/>
              </w:rPr>
              <w:t>14-03</w:t>
            </w:r>
            <w:r w:rsidRPr="00292222">
              <w:rPr>
                <w:color w:val="000000" w:themeColor="text1"/>
              </w:rPr>
              <w:t xml:space="preserve"> Het resultaat is dan: </w:t>
            </w:r>
            <w:r w:rsidRPr="00292222">
              <w:rPr>
                <w:b/>
                <w:color w:val="000000" w:themeColor="text1"/>
              </w:rPr>
              <w:t>vrijdag-14-03-2003</w:t>
            </w:r>
            <w:r w:rsidRPr="00292222">
              <w:rPr>
                <w:color w:val="000000" w:themeColor="text1"/>
              </w:rPr>
              <w:t>.</w:t>
            </w:r>
          </w:p>
          <w:p w14:paraId="12C48440" w14:textId="77777777" w:rsidR="002D0025" w:rsidRPr="00292222" w:rsidRDefault="002D0025">
            <w:pPr>
              <w:ind w:left="0"/>
              <w:rPr>
                <w:b/>
                <w:color w:val="000000" w:themeColor="text1"/>
              </w:rPr>
            </w:pPr>
            <w:r w:rsidRPr="00292222">
              <w:rPr>
                <w:color w:val="000000" w:themeColor="text1"/>
              </w:rPr>
              <w:t xml:space="preserve">De tijd wordt als volgt ingevuld: </w:t>
            </w:r>
            <w:r w:rsidRPr="00292222">
              <w:rPr>
                <w:b/>
                <w:color w:val="000000" w:themeColor="text1"/>
              </w:rPr>
              <w:t>23:30.</w:t>
            </w:r>
          </w:p>
          <w:p w14:paraId="18125355" w14:textId="77777777" w:rsidR="002D0025" w:rsidRPr="00292222" w:rsidRDefault="002D0025">
            <w:pPr>
              <w:rPr>
                <w:color w:val="000000" w:themeColor="text1"/>
              </w:rPr>
            </w:pPr>
          </w:p>
        </w:tc>
      </w:tr>
      <w:tr w:rsidR="00BC4EA7" w:rsidRPr="00BC4EA7" w14:paraId="2E967E79" w14:textId="77777777">
        <w:trPr>
          <w:cantSplit/>
        </w:trPr>
        <w:tc>
          <w:tcPr>
            <w:tcW w:w="2693" w:type="dxa"/>
            <w:tcBorders>
              <w:left w:val="single" w:sz="12" w:space="0" w:color="auto"/>
            </w:tcBorders>
          </w:tcPr>
          <w:p w14:paraId="18E0DED9" w14:textId="77777777" w:rsidR="002D0025" w:rsidRPr="00292222" w:rsidRDefault="002D0025">
            <w:pPr>
              <w:ind w:left="0"/>
              <w:rPr>
                <w:color w:val="000000" w:themeColor="text1"/>
              </w:rPr>
            </w:pPr>
            <w:r w:rsidRPr="00292222">
              <w:rPr>
                <w:color w:val="000000" w:themeColor="text1"/>
              </w:rPr>
              <w:t>Plaats van de werkzaamh</w:t>
            </w:r>
            <w:r w:rsidRPr="00292222">
              <w:rPr>
                <w:color w:val="000000" w:themeColor="text1"/>
              </w:rPr>
              <w:t>e</w:t>
            </w:r>
            <w:r w:rsidRPr="00292222">
              <w:rPr>
                <w:color w:val="000000" w:themeColor="text1"/>
              </w:rPr>
              <w:t>den</w:t>
            </w:r>
          </w:p>
        </w:tc>
        <w:tc>
          <w:tcPr>
            <w:tcW w:w="5434" w:type="dxa"/>
            <w:tcBorders>
              <w:right w:val="single" w:sz="12" w:space="0" w:color="auto"/>
            </w:tcBorders>
          </w:tcPr>
          <w:p w14:paraId="05D1ECFF" w14:textId="77777777" w:rsidR="002D0025" w:rsidRPr="00292222" w:rsidRDefault="002D0025">
            <w:pPr>
              <w:ind w:left="0"/>
              <w:rPr>
                <w:color w:val="000000" w:themeColor="text1"/>
              </w:rPr>
            </w:pPr>
            <w:r w:rsidRPr="00292222">
              <w:rPr>
                <w:color w:val="000000" w:themeColor="text1"/>
              </w:rPr>
              <w:t>Het eerste deel is een “pull-down-menu” waaruit de juiste optie kan worden gekozen. Bij het tweede deel wordt de plaats ingevuld.</w:t>
            </w:r>
          </w:p>
          <w:p w14:paraId="617DB505" w14:textId="77777777" w:rsidR="002D0025" w:rsidRPr="00292222" w:rsidRDefault="002D0025">
            <w:pPr>
              <w:rPr>
                <w:color w:val="000000" w:themeColor="text1"/>
              </w:rPr>
            </w:pPr>
          </w:p>
        </w:tc>
      </w:tr>
      <w:tr w:rsidR="00BC4EA7" w:rsidRPr="00BC4EA7" w14:paraId="63CDA031" w14:textId="77777777">
        <w:trPr>
          <w:cantSplit/>
        </w:trPr>
        <w:tc>
          <w:tcPr>
            <w:tcW w:w="2693" w:type="dxa"/>
            <w:tcBorders>
              <w:left w:val="single" w:sz="12" w:space="0" w:color="auto"/>
            </w:tcBorders>
          </w:tcPr>
          <w:p w14:paraId="5E7EB2E2" w14:textId="77777777" w:rsidR="002D0025" w:rsidRPr="00292222" w:rsidRDefault="002D0025">
            <w:pPr>
              <w:ind w:left="0"/>
              <w:rPr>
                <w:color w:val="000000" w:themeColor="text1"/>
              </w:rPr>
            </w:pPr>
            <w:r w:rsidRPr="00292222">
              <w:rPr>
                <w:color w:val="000000" w:themeColor="text1"/>
              </w:rPr>
              <w:t>Aard van de werkzaamh</w:t>
            </w:r>
            <w:r w:rsidRPr="00292222">
              <w:rPr>
                <w:color w:val="000000" w:themeColor="text1"/>
              </w:rPr>
              <w:t>e</w:t>
            </w:r>
            <w:r w:rsidRPr="00292222">
              <w:rPr>
                <w:color w:val="000000" w:themeColor="text1"/>
              </w:rPr>
              <w:t>den</w:t>
            </w:r>
          </w:p>
        </w:tc>
        <w:tc>
          <w:tcPr>
            <w:tcW w:w="5434" w:type="dxa"/>
            <w:tcBorders>
              <w:right w:val="single" w:sz="12" w:space="0" w:color="auto"/>
            </w:tcBorders>
          </w:tcPr>
          <w:p w14:paraId="3DA17A84" w14:textId="77777777" w:rsidR="002D0025" w:rsidRPr="00292222" w:rsidRDefault="002D0025">
            <w:pPr>
              <w:ind w:left="0"/>
              <w:rPr>
                <w:color w:val="000000" w:themeColor="text1"/>
              </w:rPr>
            </w:pPr>
            <w:r w:rsidRPr="00292222">
              <w:rPr>
                <w:color w:val="000000" w:themeColor="text1"/>
              </w:rPr>
              <w:t>Geef kort en bondig de uit te voeren werkzaamheden op. Met name voor de niet-onderhoudswerken is dit van b</w:t>
            </w:r>
            <w:r w:rsidRPr="00292222">
              <w:rPr>
                <w:color w:val="000000" w:themeColor="text1"/>
              </w:rPr>
              <w:t>e</w:t>
            </w:r>
            <w:r w:rsidRPr="00292222">
              <w:rPr>
                <w:color w:val="000000" w:themeColor="text1"/>
              </w:rPr>
              <w:t>lang. (</w:t>
            </w:r>
            <w:r w:rsidRPr="00292222">
              <w:rPr>
                <w:color w:val="000000" w:themeColor="text1"/>
                <w:u w:val="single"/>
              </w:rPr>
              <w:t>Niet invullen:</w:t>
            </w:r>
            <w:r w:rsidRPr="00292222">
              <w:rPr>
                <w:color w:val="000000" w:themeColor="text1"/>
              </w:rPr>
              <w:t xml:space="preserve"> tekst als “diverse onderhoudswer</w:t>
            </w:r>
            <w:r w:rsidRPr="00292222">
              <w:rPr>
                <w:color w:val="000000" w:themeColor="text1"/>
              </w:rPr>
              <w:t>k</w:t>
            </w:r>
            <w:r w:rsidRPr="00292222">
              <w:rPr>
                <w:color w:val="000000" w:themeColor="text1"/>
              </w:rPr>
              <w:t>zaamheden onderstation”, dat is nietszeggend.)</w:t>
            </w:r>
          </w:p>
          <w:p w14:paraId="76E601CD" w14:textId="77777777" w:rsidR="002D0025" w:rsidRPr="00292222" w:rsidRDefault="002D0025">
            <w:pPr>
              <w:ind w:left="0"/>
              <w:rPr>
                <w:color w:val="000000" w:themeColor="text1"/>
              </w:rPr>
            </w:pPr>
          </w:p>
          <w:p w14:paraId="70E00C3B" w14:textId="77777777" w:rsidR="002D0025" w:rsidRPr="00292222" w:rsidRDefault="002D0025">
            <w:pPr>
              <w:ind w:left="0"/>
              <w:rPr>
                <w:color w:val="000000" w:themeColor="text1"/>
              </w:rPr>
            </w:pPr>
            <w:r w:rsidRPr="00292222">
              <w:rPr>
                <w:color w:val="000000" w:themeColor="text1"/>
              </w:rPr>
              <w:t>Voor veel voorkomende werkzaamheden, met name in het onderhoud, zijn hier twee “pull-down-menu’s” ter beschi</w:t>
            </w:r>
            <w:r w:rsidRPr="00292222">
              <w:rPr>
                <w:color w:val="000000" w:themeColor="text1"/>
              </w:rPr>
              <w:t>k</w:t>
            </w:r>
            <w:r w:rsidRPr="00292222">
              <w:rPr>
                <w:color w:val="000000" w:themeColor="text1"/>
              </w:rPr>
              <w:t>king waaruit de verschillende werkzaamheden kunnen wo</w:t>
            </w:r>
            <w:r w:rsidRPr="00292222">
              <w:rPr>
                <w:color w:val="000000" w:themeColor="text1"/>
              </w:rPr>
              <w:t>r</w:t>
            </w:r>
            <w:r w:rsidRPr="00292222">
              <w:rPr>
                <w:color w:val="000000" w:themeColor="text1"/>
              </w:rPr>
              <w:t>den geselecteerd.</w:t>
            </w:r>
          </w:p>
          <w:p w14:paraId="5E422FE3" w14:textId="77777777" w:rsidR="002D0025" w:rsidRPr="00292222" w:rsidRDefault="002D0025">
            <w:pPr>
              <w:ind w:left="0"/>
              <w:rPr>
                <w:color w:val="000000" w:themeColor="text1"/>
              </w:rPr>
            </w:pPr>
            <w:r w:rsidRPr="00292222">
              <w:rPr>
                <w:color w:val="000000" w:themeColor="text1"/>
              </w:rPr>
              <w:t>Deze lijst op het tabblad “Vaste gegevens” kan door u zelf worden aangevuld en gewijzigd.</w:t>
            </w:r>
          </w:p>
          <w:p w14:paraId="2C340C6E" w14:textId="77777777" w:rsidR="002D0025" w:rsidRPr="00292222" w:rsidRDefault="002D0025">
            <w:pPr>
              <w:rPr>
                <w:color w:val="000000" w:themeColor="text1"/>
              </w:rPr>
            </w:pPr>
          </w:p>
        </w:tc>
      </w:tr>
      <w:tr w:rsidR="00BC4EA7" w:rsidRPr="00BC4EA7" w14:paraId="20463E6D" w14:textId="77777777">
        <w:trPr>
          <w:cantSplit/>
        </w:trPr>
        <w:tc>
          <w:tcPr>
            <w:tcW w:w="2693" w:type="dxa"/>
            <w:tcBorders>
              <w:left w:val="single" w:sz="12" w:space="0" w:color="auto"/>
            </w:tcBorders>
          </w:tcPr>
          <w:p w14:paraId="62875589" w14:textId="77777777" w:rsidR="002D0025" w:rsidRPr="00292222" w:rsidRDefault="002D0025">
            <w:pPr>
              <w:ind w:left="0"/>
              <w:rPr>
                <w:color w:val="000000" w:themeColor="text1"/>
              </w:rPr>
            </w:pPr>
            <w:r w:rsidRPr="00292222">
              <w:rPr>
                <w:color w:val="000000" w:themeColor="text1"/>
              </w:rPr>
              <w:t>Vindt wijziging grondschema plaats</w:t>
            </w:r>
          </w:p>
        </w:tc>
        <w:tc>
          <w:tcPr>
            <w:tcW w:w="5434" w:type="dxa"/>
            <w:tcBorders>
              <w:right w:val="single" w:sz="12" w:space="0" w:color="auto"/>
            </w:tcBorders>
          </w:tcPr>
          <w:p w14:paraId="7CE94B86" w14:textId="77777777" w:rsidR="002D0025" w:rsidRPr="00292222" w:rsidRDefault="002D0025">
            <w:pPr>
              <w:ind w:left="0"/>
              <w:rPr>
                <w:color w:val="000000" w:themeColor="text1"/>
              </w:rPr>
            </w:pPr>
            <w:r w:rsidRPr="00292222">
              <w:rPr>
                <w:color w:val="000000" w:themeColor="text1"/>
              </w:rPr>
              <w:t>Indien hier “ja” wordt ingevuld, moeten er ook afspraken met de</w:t>
            </w:r>
            <w:r w:rsidRPr="00292222">
              <w:rPr>
                <w:i/>
                <w:color w:val="000000" w:themeColor="text1"/>
              </w:rPr>
              <w:t xml:space="preserve"> installatieverantwoordelijke </w:t>
            </w:r>
            <w:r w:rsidRPr="00292222">
              <w:rPr>
                <w:color w:val="000000" w:themeColor="text1"/>
              </w:rPr>
              <w:t>worden gemaakt over de inbedrijfstelling.</w:t>
            </w:r>
          </w:p>
          <w:p w14:paraId="1D033CF5" w14:textId="77777777" w:rsidR="002D0025" w:rsidRPr="00292222" w:rsidRDefault="002D0025">
            <w:pPr>
              <w:rPr>
                <w:color w:val="000000" w:themeColor="text1"/>
              </w:rPr>
            </w:pPr>
          </w:p>
        </w:tc>
      </w:tr>
      <w:tr w:rsidR="00BC4EA7" w:rsidRPr="00BC4EA7" w14:paraId="0B506CF6" w14:textId="77777777">
        <w:trPr>
          <w:cantSplit/>
        </w:trPr>
        <w:tc>
          <w:tcPr>
            <w:tcW w:w="2693" w:type="dxa"/>
            <w:tcBorders>
              <w:left w:val="single" w:sz="12" w:space="0" w:color="auto"/>
            </w:tcBorders>
          </w:tcPr>
          <w:p w14:paraId="41D590A6" w14:textId="77777777" w:rsidR="002D0025" w:rsidRPr="00292222" w:rsidRDefault="002D0025">
            <w:pPr>
              <w:ind w:left="0"/>
              <w:rPr>
                <w:color w:val="000000" w:themeColor="text1"/>
              </w:rPr>
            </w:pPr>
            <w:r w:rsidRPr="00292222">
              <w:rPr>
                <w:color w:val="000000" w:themeColor="text1"/>
              </w:rPr>
              <w:br w:type="page"/>
              <w:t>Geschakeld wordt volgens grondschema of bovenle</w:t>
            </w:r>
            <w:r w:rsidRPr="00292222">
              <w:rPr>
                <w:color w:val="000000" w:themeColor="text1"/>
              </w:rPr>
              <w:t>i</w:t>
            </w:r>
            <w:r w:rsidRPr="00292222">
              <w:rPr>
                <w:color w:val="000000" w:themeColor="text1"/>
              </w:rPr>
              <w:t>dingschema</w:t>
            </w:r>
          </w:p>
        </w:tc>
        <w:tc>
          <w:tcPr>
            <w:tcW w:w="5434" w:type="dxa"/>
            <w:tcBorders>
              <w:right w:val="single" w:sz="12" w:space="0" w:color="auto"/>
            </w:tcBorders>
          </w:tcPr>
          <w:p w14:paraId="391AFADC" w14:textId="77777777" w:rsidR="002D0025" w:rsidRPr="00292222" w:rsidRDefault="002D0025">
            <w:pPr>
              <w:ind w:left="0"/>
              <w:rPr>
                <w:color w:val="000000" w:themeColor="text1"/>
              </w:rPr>
            </w:pPr>
            <w:r w:rsidRPr="00292222">
              <w:rPr>
                <w:color w:val="000000" w:themeColor="text1"/>
              </w:rPr>
              <w:t>Om bij schemawijzigingen misverstanden te voorkomen, moet het gebruikte grondschema en / of bovenleidingsch</w:t>
            </w:r>
            <w:r w:rsidRPr="00292222">
              <w:rPr>
                <w:color w:val="000000" w:themeColor="text1"/>
              </w:rPr>
              <w:t>a</w:t>
            </w:r>
            <w:r w:rsidRPr="00292222">
              <w:rPr>
                <w:color w:val="000000" w:themeColor="text1"/>
              </w:rPr>
              <w:t>kelschema met de uitgave worden vermeld en uiteraard de groepsnummers. Het streven van ProRail is om de gron</w:t>
            </w:r>
            <w:r w:rsidRPr="00292222">
              <w:rPr>
                <w:color w:val="000000" w:themeColor="text1"/>
              </w:rPr>
              <w:t>d</w:t>
            </w:r>
            <w:r w:rsidRPr="00292222">
              <w:rPr>
                <w:color w:val="000000" w:themeColor="text1"/>
              </w:rPr>
              <w:t>schema’s ook aan de opdrachtnemer te verstrekken. Op dat moment moeten ook deze schemanummers op de schakelopdracht worden vermeld.</w:t>
            </w:r>
          </w:p>
          <w:p w14:paraId="5B16997F" w14:textId="77777777" w:rsidR="002D0025" w:rsidRPr="00292222" w:rsidRDefault="002D0025">
            <w:pPr>
              <w:ind w:left="0"/>
              <w:rPr>
                <w:color w:val="000000" w:themeColor="text1"/>
              </w:rPr>
            </w:pPr>
            <w:r w:rsidRPr="00292222">
              <w:rPr>
                <w:color w:val="000000" w:themeColor="text1"/>
              </w:rPr>
              <w:t>Het bovenleidingschakelschema is van belang wanneer er bijvoorbeeld aan de 1500 V dc-kabeleindsluiting in de paal moet worden gewerkt. In verband met aanrakingsgevaar is het dan noodzakelijk dat de betreffende bovenleidin</w:t>
            </w:r>
            <w:r w:rsidRPr="00292222">
              <w:rPr>
                <w:color w:val="000000" w:themeColor="text1"/>
              </w:rPr>
              <w:t>g</w:t>
            </w:r>
            <w:r w:rsidRPr="00292222">
              <w:rPr>
                <w:color w:val="000000" w:themeColor="text1"/>
              </w:rPr>
              <w:t>groep(en) word(en) uitgeschakeld. Hiervoor moet de</w:t>
            </w:r>
            <w:r w:rsidRPr="00292222">
              <w:rPr>
                <w:i/>
                <w:color w:val="000000" w:themeColor="text1"/>
              </w:rPr>
              <w:t xml:space="preserve"> wer</w:t>
            </w:r>
            <w:r w:rsidRPr="00292222">
              <w:rPr>
                <w:i/>
                <w:color w:val="000000" w:themeColor="text1"/>
              </w:rPr>
              <w:t>k</w:t>
            </w:r>
            <w:r w:rsidRPr="00292222">
              <w:rPr>
                <w:i/>
                <w:color w:val="000000" w:themeColor="text1"/>
              </w:rPr>
              <w:t xml:space="preserve">verantwoordelijke </w:t>
            </w:r>
            <w:r w:rsidRPr="00292222">
              <w:rPr>
                <w:color w:val="000000" w:themeColor="text1"/>
              </w:rPr>
              <w:t>ook het betreffende bovenleidingschake</w:t>
            </w:r>
            <w:r w:rsidRPr="00292222">
              <w:rPr>
                <w:color w:val="000000" w:themeColor="text1"/>
              </w:rPr>
              <w:t>l</w:t>
            </w:r>
            <w:r w:rsidRPr="00292222">
              <w:rPr>
                <w:color w:val="000000" w:themeColor="text1"/>
              </w:rPr>
              <w:t>schema vermelden.</w:t>
            </w:r>
          </w:p>
          <w:p w14:paraId="0D0B733C" w14:textId="77777777" w:rsidR="002D0025" w:rsidRPr="00292222" w:rsidRDefault="002D0025">
            <w:pPr>
              <w:rPr>
                <w:color w:val="000000" w:themeColor="text1"/>
              </w:rPr>
            </w:pPr>
          </w:p>
        </w:tc>
      </w:tr>
      <w:tr w:rsidR="00BC4EA7" w:rsidRPr="00BC4EA7" w14:paraId="104BA122" w14:textId="77777777">
        <w:trPr>
          <w:cantSplit/>
        </w:trPr>
        <w:tc>
          <w:tcPr>
            <w:tcW w:w="2693" w:type="dxa"/>
            <w:tcBorders>
              <w:left w:val="single" w:sz="12" w:space="0" w:color="auto"/>
            </w:tcBorders>
          </w:tcPr>
          <w:p w14:paraId="2770DAA2" w14:textId="77777777" w:rsidR="002D0025" w:rsidRPr="00292222" w:rsidRDefault="002D0025">
            <w:pPr>
              <w:ind w:left="0" w:right="500"/>
              <w:rPr>
                <w:color w:val="000000" w:themeColor="text1"/>
              </w:rPr>
            </w:pPr>
            <w:r w:rsidRPr="00292222">
              <w:rPr>
                <w:color w:val="000000" w:themeColor="text1"/>
              </w:rPr>
              <w:t>Wat er geschakeld dient te worden</w:t>
            </w:r>
          </w:p>
        </w:tc>
        <w:tc>
          <w:tcPr>
            <w:tcW w:w="5434" w:type="dxa"/>
            <w:tcBorders>
              <w:right w:val="single" w:sz="12" w:space="0" w:color="auto"/>
            </w:tcBorders>
          </w:tcPr>
          <w:p w14:paraId="2F803459" w14:textId="77777777" w:rsidR="002D0025" w:rsidRPr="00292222" w:rsidRDefault="002D0025" w:rsidP="00292222">
            <w:pPr>
              <w:pStyle w:val="ReferentieItem"/>
              <w:overflowPunct w:val="0"/>
              <w:autoSpaceDE w:val="0"/>
              <w:autoSpaceDN w:val="0"/>
              <w:adjustRightInd w:val="0"/>
              <w:spacing w:line="288" w:lineRule="auto"/>
              <w:textAlignment w:val="baseline"/>
              <w:rPr>
                <w:color w:val="000000" w:themeColor="text1"/>
              </w:rPr>
            </w:pPr>
            <w:r w:rsidRPr="00292222">
              <w:rPr>
                <w:color w:val="000000" w:themeColor="text1"/>
              </w:rPr>
              <w:t>Hier worden alle objecten vermeld die voor de betreffende dag geschakeld moeten worden. Veelal kunnen niet alle schakelaars gelijktijdig worden (uit)geschakeld. Vermeld dan bij opmerking dat in overleg met de bedieningsdesku</w:t>
            </w:r>
            <w:r w:rsidRPr="00292222">
              <w:rPr>
                <w:color w:val="000000" w:themeColor="text1"/>
              </w:rPr>
              <w:t>n</w:t>
            </w:r>
            <w:r w:rsidRPr="00292222">
              <w:rPr>
                <w:color w:val="000000" w:themeColor="text1"/>
              </w:rPr>
              <w:t xml:space="preserve">dige de volgorde wordt bepaald. </w:t>
            </w:r>
          </w:p>
          <w:p w14:paraId="6464F659" w14:textId="77777777" w:rsidR="002D0025" w:rsidRPr="00292222" w:rsidRDefault="002D0025" w:rsidP="00292222">
            <w:pPr>
              <w:ind w:left="0"/>
              <w:rPr>
                <w:color w:val="000000" w:themeColor="text1"/>
              </w:rPr>
            </w:pPr>
          </w:p>
        </w:tc>
      </w:tr>
      <w:tr w:rsidR="00BC4EA7" w:rsidRPr="00BC4EA7" w14:paraId="5CABECF9" w14:textId="77777777">
        <w:trPr>
          <w:cantSplit/>
        </w:trPr>
        <w:tc>
          <w:tcPr>
            <w:tcW w:w="2693" w:type="dxa"/>
            <w:tcBorders>
              <w:left w:val="single" w:sz="12" w:space="0" w:color="auto"/>
            </w:tcBorders>
          </w:tcPr>
          <w:p w14:paraId="40713EF0" w14:textId="77777777" w:rsidR="002D0025" w:rsidRPr="00292222" w:rsidRDefault="002D0025">
            <w:pPr>
              <w:ind w:left="0"/>
              <w:rPr>
                <w:color w:val="000000" w:themeColor="text1"/>
              </w:rPr>
            </w:pPr>
            <w:r w:rsidRPr="00292222">
              <w:rPr>
                <w:color w:val="000000" w:themeColor="text1"/>
              </w:rPr>
              <w:t>Opmerking</w:t>
            </w:r>
          </w:p>
        </w:tc>
        <w:tc>
          <w:tcPr>
            <w:tcW w:w="5434" w:type="dxa"/>
            <w:tcBorders>
              <w:right w:val="single" w:sz="12" w:space="0" w:color="auto"/>
            </w:tcBorders>
          </w:tcPr>
          <w:p w14:paraId="53884FC2" w14:textId="77777777" w:rsidR="002D0025" w:rsidRPr="00292222" w:rsidRDefault="002D0025" w:rsidP="00292222">
            <w:pPr>
              <w:pStyle w:val="ReferentieItem"/>
              <w:overflowPunct w:val="0"/>
              <w:autoSpaceDE w:val="0"/>
              <w:autoSpaceDN w:val="0"/>
              <w:adjustRightInd w:val="0"/>
              <w:spacing w:line="288" w:lineRule="auto"/>
              <w:textAlignment w:val="baseline"/>
              <w:rPr>
                <w:color w:val="000000" w:themeColor="text1"/>
              </w:rPr>
            </w:pPr>
            <w:r w:rsidRPr="00292222">
              <w:rPr>
                <w:color w:val="000000" w:themeColor="text1"/>
              </w:rPr>
              <w:t>Hier kunnen zaken worden vermeld die van belang zijn voor de werkzaamheden of de bedrijfsvoering (zie ook “Wat er geschakeld dient te worden”).</w:t>
            </w:r>
          </w:p>
          <w:p w14:paraId="2F68A5C3" w14:textId="77777777" w:rsidR="002D0025" w:rsidRPr="00292222" w:rsidRDefault="002D0025" w:rsidP="00292222">
            <w:pPr>
              <w:ind w:left="0"/>
              <w:rPr>
                <w:color w:val="000000" w:themeColor="text1"/>
              </w:rPr>
            </w:pPr>
          </w:p>
        </w:tc>
      </w:tr>
      <w:tr w:rsidR="00BC4EA7" w:rsidRPr="00BC4EA7" w14:paraId="5F735570" w14:textId="77777777">
        <w:trPr>
          <w:cantSplit/>
        </w:trPr>
        <w:tc>
          <w:tcPr>
            <w:tcW w:w="2693" w:type="dxa"/>
            <w:tcBorders>
              <w:left w:val="single" w:sz="12" w:space="0" w:color="auto"/>
            </w:tcBorders>
          </w:tcPr>
          <w:p w14:paraId="4AAF0311" w14:textId="77777777" w:rsidR="002D0025" w:rsidRPr="00292222" w:rsidRDefault="002D0025">
            <w:pPr>
              <w:ind w:left="0"/>
              <w:rPr>
                <w:color w:val="000000" w:themeColor="text1"/>
              </w:rPr>
            </w:pPr>
            <w:r w:rsidRPr="00292222">
              <w:rPr>
                <w:i/>
                <w:color w:val="000000" w:themeColor="text1"/>
              </w:rPr>
              <w:t>Ploegleider</w:t>
            </w:r>
            <w:r w:rsidRPr="00292222">
              <w:rPr>
                <w:color w:val="000000" w:themeColor="text1"/>
              </w:rPr>
              <w:t xml:space="preserve"> / telefoon</w:t>
            </w:r>
          </w:p>
        </w:tc>
        <w:tc>
          <w:tcPr>
            <w:tcW w:w="5434" w:type="dxa"/>
            <w:tcBorders>
              <w:right w:val="single" w:sz="12" w:space="0" w:color="auto"/>
            </w:tcBorders>
          </w:tcPr>
          <w:p w14:paraId="3715919F" w14:textId="31D2058B" w:rsidR="002D0025" w:rsidRDefault="002D0025">
            <w:pPr>
              <w:ind w:left="0"/>
              <w:rPr>
                <w:color w:val="000000" w:themeColor="text1"/>
              </w:rPr>
            </w:pPr>
            <w:r w:rsidRPr="00292222">
              <w:rPr>
                <w:color w:val="000000" w:themeColor="text1"/>
              </w:rPr>
              <w:t>Dit is een “pull-down-menu” waarin u zelf via het blad “Va</w:t>
            </w:r>
            <w:r w:rsidRPr="00292222">
              <w:rPr>
                <w:color w:val="000000" w:themeColor="text1"/>
              </w:rPr>
              <w:t>s</w:t>
            </w:r>
            <w:r w:rsidRPr="00292222">
              <w:rPr>
                <w:color w:val="000000" w:themeColor="text1"/>
              </w:rPr>
              <w:t>te gegevens” alle</w:t>
            </w:r>
            <w:r w:rsidRPr="00292222">
              <w:rPr>
                <w:i/>
                <w:color w:val="000000" w:themeColor="text1"/>
              </w:rPr>
              <w:t xml:space="preserve"> ploegleiders</w:t>
            </w:r>
            <w:r w:rsidRPr="00292222">
              <w:rPr>
                <w:color w:val="000000" w:themeColor="text1"/>
              </w:rPr>
              <w:t xml:space="preserve"> met hun telefoonnummers in kunt vullen. Het telefoonnummer is verplicht; de</w:t>
            </w:r>
            <w:r w:rsidRPr="00292222">
              <w:rPr>
                <w:i/>
                <w:color w:val="000000" w:themeColor="text1"/>
              </w:rPr>
              <w:t xml:space="preserve"> bedi</w:t>
            </w:r>
            <w:r w:rsidRPr="00292222">
              <w:rPr>
                <w:i/>
                <w:color w:val="000000" w:themeColor="text1"/>
              </w:rPr>
              <w:t>e</w:t>
            </w:r>
            <w:r w:rsidRPr="00292222">
              <w:rPr>
                <w:i/>
                <w:color w:val="000000" w:themeColor="text1"/>
              </w:rPr>
              <w:t xml:space="preserve">ningsdeskundige </w:t>
            </w:r>
            <w:r w:rsidR="003915E2">
              <w:rPr>
                <w:i/>
                <w:color w:val="000000" w:themeColor="text1"/>
              </w:rPr>
              <w:t>OBI</w:t>
            </w:r>
            <w:r w:rsidRPr="00292222">
              <w:rPr>
                <w:color w:val="000000" w:themeColor="text1"/>
              </w:rPr>
              <w:t xml:space="preserve"> dient bij onvoorziene omstandigh</w:t>
            </w:r>
            <w:r w:rsidRPr="00292222">
              <w:rPr>
                <w:color w:val="000000" w:themeColor="text1"/>
              </w:rPr>
              <w:t>e</w:t>
            </w:r>
            <w:r w:rsidRPr="00292222">
              <w:rPr>
                <w:color w:val="000000" w:themeColor="text1"/>
              </w:rPr>
              <w:t>den de</w:t>
            </w:r>
            <w:r w:rsidRPr="00292222">
              <w:rPr>
                <w:i/>
                <w:color w:val="000000" w:themeColor="text1"/>
              </w:rPr>
              <w:t xml:space="preserve"> ploegleider</w:t>
            </w:r>
            <w:r w:rsidRPr="00292222">
              <w:rPr>
                <w:color w:val="000000" w:themeColor="text1"/>
              </w:rPr>
              <w:t xml:space="preserve"> te kunnen waarschuwen.</w:t>
            </w:r>
          </w:p>
          <w:p w14:paraId="5180508F" w14:textId="77777777" w:rsidR="00421856" w:rsidRDefault="00421856">
            <w:pPr>
              <w:ind w:left="0"/>
              <w:rPr>
                <w:color w:val="000000" w:themeColor="text1"/>
              </w:rPr>
            </w:pPr>
          </w:p>
          <w:p w14:paraId="7889F470" w14:textId="612B79CA" w:rsidR="002D0025" w:rsidRPr="00292222" w:rsidRDefault="00421856" w:rsidP="00A56F47">
            <w:pPr>
              <w:ind w:left="0"/>
              <w:rPr>
                <w:color w:val="000000" w:themeColor="text1"/>
              </w:rPr>
            </w:pPr>
            <w:r>
              <w:rPr>
                <w:color w:val="000000" w:themeColor="text1"/>
              </w:rPr>
              <w:t>Opmerking: Bij ondertekening initialen naam gebruiken zoals vermeld op landelijke lijst.</w:t>
            </w:r>
          </w:p>
        </w:tc>
      </w:tr>
      <w:tr w:rsidR="00BC4EA7" w:rsidRPr="00BC4EA7" w14:paraId="1D737FFB" w14:textId="77777777">
        <w:trPr>
          <w:cantSplit/>
        </w:trPr>
        <w:tc>
          <w:tcPr>
            <w:tcW w:w="2693" w:type="dxa"/>
            <w:tcBorders>
              <w:left w:val="single" w:sz="12" w:space="0" w:color="auto"/>
            </w:tcBorders>
          </w:tcPr>
          <w:p w14:paraId="66A18120" w14:textId="77777777" w:rsidR="002D0025" w:rsidRPr="00292222" w:rsidRDefault="002D0025">
            <w:pPr>
              <w:ind w:left="0"/>
              <w:rPr>
                <w:color w:val="000000" w:themeColor="text1"/>
              </w:rPr>
            </w:pPr>
            <w:r w:rsidRPr="00292222">
              <w:rPr>
                <w:color w:val="000000" w:themeColor="text1"/>
              </w:rPr>
              <w:t>Opgemaakt door</w:t>
            </w:r>
            <w:r w:rsidRPr="00292222">
              <w:rPr>
                <w:i/>
                <w:color w:val="000000" w:themeColor="text1"/>
              </w:rPr>
              <w:t xml:space="preserve"> Werkve</w:t>
            </w:r>
            <w:r w:rsidRPr="00292222">
              <w:rPr>
                <w:i/>
                <w:color w:val="000000" w:themeColor="text1"/>
              </w:rPr>
              <w:t>r</w:t>
            </w:r>
            <w:r w:rsidRPr="00292222">
              <w:rPr>
                <w:i/>
                <w:color w:val="000000" w:themeColor="text1"/>
              </w:rPr>
              <w:t xml:space="preserve">antwoordelijke </w:t>
            </w:r>
          </w:p>
        </w:tc>
        <w:tc>
          <w:tcPr>
            <w:tcW w:w="5434" w:type="dxa"/>
            <w:tcBorders>
              <w:right w:val="single" w:sz="12" w:space="0" w:color="auto"/>
            </w:tcBorders>
          </w:tcPr>
          <w:p w14:paraId="5CE3A7DA" w14:textId="77777777" w:rsidR="00421856" w:rsidRDefault="002D0025">
            <w:pPr>
              <w:ind w:left="0"/>
              <w:rPr>
                <w:color w:val="000000" w:themeColor="text1"/>
              </w:rPr>
            </w:pPr>
            <w:r w:rsidRPr="00292222">
              <w:rPr>
                <w:color w:val="000000" w:themeColor="text1"/>
              </w:rPr>
              <w:t>Dit is een “pull-down-menu” waarin u zelf via het blad “Va</w:t>
            </w:r>
            <w:r w:rsidRPr="00292222">
              <w:rPr>
                <w:color w:val="000000" w:themeColor="text1"/>
              </w:rPr>
              <w:t>s</w:t>
            </w:r>
            <w:r w:rsidRPr="00292222">
              <w:rPr>
                <w:color w:val="000000" w:themeColor="text1"/>
              </w:rPr>
              <w:t>te gegevens” alle</w:t>
            </w:r>
            <w:r w:rsidRPr="00292222">
              <w:rPr>
                <w:i/>
                <w:color w:val="000000" w:themeColor="text1"/>
              </w:rPr>
              <w:t xml:space="preserve"> werkverantwoordelijken</w:t>
            </w:r>
            <w:r w:rsidRPr="00292222">
              <w:rPr>
                <w:color w:val="000000" w:themeColor="text1"/>
              </w:rPr>
              <w:t xml:space="preserve"> met hun tel</w:t>
            </w:r>
            <w:r w:rsidRPr="00292222">
              <w:rPr>
                <w:color w:val="000000" w:themeColor="text1"/>
              </w:rPr>
              <w:t>e</w:t>
            </w:r>
            <w:r w:rsidRPr="00292222">
              <w:rPr>
                <w:color w:val="000000" w:themeColor="text1"/>
              </w:rPr>
              <w:t>foonnummers in kunt vullen. Het telefoonnummer is ve</w:t>
            </w:r>
            <w:r w:rsidRPr="00292222">
              <w:rPr>
                <w:color w:val="000000" w:themeColor="text1"/>
              </w:rPr>
              <w:t>r</w:t>
            </w:r>
            <w:r w:rsidRPr="00292222">
              <w:rPr>
                <w:color w:val="000000" w:themeColor="text1"/>
              </w:rPr>
              <w:t>plicht. Bij onvoorziene omstandigheden dient de</w:t>
            </w:r>
            <w:r w:rsidRPr="00292222">
              <w:rPr>
                <w:i/>
                <w:color w:val="000000" w:themeColor="text1"/>
              </w:rPr>
              <w:t xml:space="preserve"> ploegleider</w:t>
            </w:r>
            <w:r w:rsidRPr="00292222">
              <w:rPr>
                <w:color w:val="000000" w:themeColor="text1"/>
              </w:rPr>
              <w:t xml:space="preserve"> en / of de</w:t>
            </w:r>
            <w:r w:rsidRPr="00292222">
              <w:rPr>
                <w:i/>
                <w:color w:val="000000" w:themeColor="text1"/>
              </w:rPr>
              <w:t xml:space="preserve"> installatieverantwoordelijke </w:t>
            </w:r>
            <w:r w:rsidRPr="00292222">
              <w:rPr>
                <w:color w:val="000000" w:themeColor="text1"/>
              </w:rPr>
              <w:t>de</w:t>
            </w:r>
            <w:r w:rsidRPr="00292222">
              <w:rPr>
                <w:i/>
                <w:color w:val="000000" w:themeColor="text1"/>
              </w:rPr>
              <w:t xml:space="preserve"> werkverantwoo</w:t>
            </w:r>
            <w:r w:rsidRPr="00292222">
              <w:rPr>
                <w:i/>
                <w:color w:val="000000" w:themeColor="text1"/>
              </w:rPr>
              <w:t>r</w:t>
            </w:r>
            <w:r w:rsidRPr="00292222">
              <w:rPr>
                <w:i/>
                <w:color w:val="000000" w:themeColor="text1"/>
              </w:rPr>
              <w:t xml:space="preserve">delijke </w:t>
            </w:r>
            <w:r w:rsidRPr="00292222">
              <w:rPr>
                <w:color w:val="000000" w:themeColor="text1"/>
              </w:rPr>
              <w:t>te bellen. Nadat de schakelopdracht is geprint kan de handtekening door de</w:t>
            </w:r>
            <w:r w:rsidRPr="00292222">
              <w:rPr>
                <w:i/>
                <w:color w:val="000000" w:themeColor="text1"/>
              </w:rPr>
              <w:t xml:space="preserve"> werkverantwoordelijke </w:t>
            </w:r>
            <w:r w:rsidRPr="00292222">
              <w:rPr>
                <w:color w:val="000000" w:themeColor="text1"/>
              </w:rPr>
              <w:t>worden geplaatst.</w:t>
            </w:r>
            <w:r w:rsidR="00A65ED2">
              <w:rPr>
                <w:color w:val="000000" w:themeColor="text1"/>
              </w:rPr>
              <w:t xml:space="preserve"> </w:t>
            </w:r>
            <w:r w:rsidR="00A65ED2">
              <w:rPr>
                <w:color w:val="000000" w:themeColor="text1"/>
              </w:rPr>
              <w:br/>
            </w:r>
          </w:p>
          <w:p w14:paraId="58D13EBF" w14:textId="77777777" w:rsidR="00421856" w:rsidRPr="00292222" w:rsidRDefault="00421856" w:rsidP="00421856">
            <w:pPr>
              <w:ind w:left="0"/>
              <w:rPr>
                <w:color w:val="000000" w:themeColor="text1"/>
              </w:rPr>
            </w:pPr>
            <w:r>
              <w:rPr>
                <w:color w:val="000000" w:themeColor="text1"/>
              </w:rPr>
              <w:t>Opmerking: Bij ondertekening initialen naam gebruiken zoals vermeld op landelijke lijst.</w:t>
            </w:r>
          </w:p>
          <w:p w14:paraId="6E61151A" w14:textId="77777777" w:rsidR="002D0025" w:rsidRPr="00292222" w:rsidRDefault="002D0025" w:rsidP="00A56F47">
            <w:pPr>
              <w:ind w:left="0"/>
              <w:rPr>
                <w:color w:val="000000" w:themeColor="text1"/>
              </w:rPr>
            </w:pPr>
          </w:p>
        </w:tc>
      </w:tr>
      <w:tr w:rsidR="00BC4EA7" w:rsidRPr="00BC4EA7" w14:paraId="6146C487" w14:textId="77777777">
        <w:trPr>
          <w:cantSplit/>
        </w:trPr>
        <w:tc>
          <w:tcPr>
            <w:tcW w:w="2693" w:type="dxa"/>
            <w:tcBorders>
              <w:left w:val="single" w:sz="12" w:space="0" w:color="auto"/>
            </w:tcBorders>
          </w:tcPr>
          <w:p w14:paraId="73018BA2" w14:textId="77777777" w:rsidR="002D0025" w:rsidRPr="00292222" w:rsidRDefault="002D0025">
            <w:pPr>
              <w:ind w:left="0"/>
              <w:rPr>
                <w:color w:val="000000" w:themeColor="text1"/>
              </w:rPr>
            </w:pPr>
            <w:r w:rsidRPr="00292222">
              <w:rPr>
                <w:color w:val="000000" w:themeColor="text1"/>
              </w:rPr>
              <w:t>Goedgekeurd door</w:t>
            </w:r>
            <w:r w:rsidRPr="00292222">
              <w:rPr>
                <w:i/>
                <w:color w:val="000000" w:themeColor="text1"/>
              </w:rPr>
              <w:t xml:space="preserve"> Install</w:t>
            </w:r>
            <w:r w:rsidRPr="00292222">
              <w:rPr>
                <w:i/>
                <w:color w:val="000000" w:themeColor="text1"/>
              </w:rPr>
              <w:t>a</w:t>
            </w:r>
            <w:r w:rsidRPr="00292222">
              <w:rPr>
                <w:i/>
                <w:color w:val="000000" w:themeColor="text1"/>
              </w:rPr>
              <w:t>tieverantwoordelijke</w:t>
            </w:r>
          </w:p>
        </w:tc>
        <w:tc>
          <w:tcPr>
            <w:tcW w:w="5434" w:type="dxa"/>
            <w:tcBorders>
              <w:right w:val="single" w:sz="12" w:space="0" w:color="auto"/>
            </w:tcBorders>
          </w:tcPr>
          <w:p w14:paraId="1D56C2AF" w14:textId="5BEC217C" w:rsidR="002D0025" w:rsidRPr="00292222" w:rsidRDefault="002D0025">
            <w:pPr>
              <w:ind w:left="0"/>
              <w:rPr>
                <w:color w:val="000000" w:themeColor="text1"/>
              </w:rPr>
            </w:pPr>
            <w:r w:rsidRPr="00292222">
              <w:rPr>
                <w:color w:val="000000" w:themeColor="text1"/>
              </w:rPr>
              <w:t>Nadat de schakelopdracht naar ProRail is gemaild, wordt de schakelopdracht in het kader van bedrijfsvoering en coördinatie van werken getoetst en goedgekeurd door de</w:t>
            </w:r>
            <w:r w:rsidRPr="00292222">
              <w:rPr>
                <w:i/>
                <w:color w:val="000000" w:themeColor="text1"/>
              </w:rPr>
              <w:t xml:space="preserve"> installatieverantwoordelijke</w:t>
            </w:r>
            <w:r w:rsidRPr="00292222">
              <w:rPr>
                <w:color w:val="000000" w:themeColor="text1"/>
              </w:rPr>
              <w:t>.</w:t>
            </w:r>
          </w:p>
          <w:p w14:paraId="24777EBB" w14:textId="77777777" w:rsidR="002D0025" w:rsidRPr="00292222" w:rsidRDefault="002D0025">
            <w:pPr>
              <w:ind w:left="0"/>
              <w:rPr>
                <w:color w:val="000000" w:themeColor="text1"/>
              </w:rPr>
            </w:pPr>
          </w:p>
          <w:p w14:paraId="17458688" w14:textId="77777777" w:rsidR="002D0025" w:rsidRPr="00292222" w:rsidRDefault="002D0025">
            <w:pPr>
              <w:ind w:left="0"/>
              <w:rPr>
                <w:b/>
                <w:color w:val="000000" w:themeColor="text1"/>
              </w:rPr>
            </w:pPr>
            <w:r w:rsidRPr="00292222">
              <w:rPr>
                <w:b/>
                <w:color w:val="000000" w:themeColor="text1"/>
              </w:rPr>
              <w:t>Schakelopdrachten dienen minimaal 7 werkdagen voor aanvang van de werkzaamheden te worden ingediend bij de</w:t>
            </w:r>
            <w:r w:rsidRPr="00292222">
              <w:rPr>
                <w:b/>
                <w:i/>
                <w:color w:val="000000" w:themeColor="text1"/>
              </w:rPr>
              <w:t xml:space="preserve"> installatieverantwoordelijke</w:t>
            </w:r>
            <w:r w:rsidRPr="00292222">
              <w:rPr>
                <w:b/>
                <w:color w:val="000000" w:themeColor="text1"/>
              </w:rPr>
              <w:t>.</w:t>
            </w:r>
          </w:p>
        </w:tc>
      </w:tr>
      <w:tr w:rsidR="00BC4EA7" w:rsidRPr="00BC4EA7" w14:paraId="1C8FFFA5" w14:textId="77777777">
        <w:trPr>
          <w:cantSplit/>
        </w:trPr>
        <w:tc>
          <w:tcPr>
            <w:tcW w:w="2693" w:type="dxa"/>
            <w:tcBorders>
              <w:left w:val="single" w:sz="12" w:space="0" w:color="auto"/>
              <w:bottom w:val="single" w:sz="12" w:space="0" w:color="auto"/>
            </w:tcBorders>
          </w:tcPr>
          <w:p w14:paraId="72EE66ED" w14:textId="77777777" w:rsidR="002D0025" w:rsidRPr="00292222" w:rsidRDefault="002D0025">
            <w:pPr>
              <w:ind w:left="0"/>
              <w:rPr>
                <w:color w:val="000000" w:themeColor="text1"/>
              </w:rPr>
            </w:pPr>
            <w:r w:rsidRPr="00292222">
              <w:rPr>
                <w:color w:val="000000" w:themeColor="text1"/>
              </w:rPr>
              <w:t xml:space="preserve">Bedrijfsvoeringadvies van </w:t>
            </w:r>
          </w:p>
          <w:p w14:paraId="3EEF83EA" w14:textId="77777777" w:rsidR="002D0025" w:rsidRPr="00292222" w:rsidRDefault="002D0025">
            <w:pPr>
              <w:ind w:left="0"/>
              <w:rPr>
                <w:color w:val="000000" w:themeColor="text1"/>
              </w:rPr>
            </w:pPr>
            <w:r w:rsidRPr="00292222">
              <w:rPr>
                <w:i/>
                <w:color w:val="000000" w:themeColor="text1"/>
              </w:rPr>
              <w:t xml:space="preserve">Werkverantwoordelijke </w:t>
            </w:r>
          </w:p>
        </w:tc>
        <w:tc>
          <w:tcPr>
            <w:tcW w:w="5434" w:type="dxa"/>
            <w:tcBorders>
              <w:bottom w:val="single" w:sz="12" w:space="0" w:color="auto"/>
              <w:right w:val="single" w:sz="12" w:space="0" w:color="auto"/>
            </w:tcBorders>
          </w:tcPr>
          <w:p w14:paraId="05A47E8E" w14:textId="77777777" w:rsidR="002D0025" w:rsidRPr="00292222" w:rsidRDefault="002D0025">
            <w:pPr>
              <w:ind w:left="0"/>
              <w:rPr>
                <w:color w:val="000000" w:themeColor="text1"/>
              </w:rPr>
            </w:pPr>
            <w:r w:rsidRPr="00292222">
              <w:rPr>
                <w:color w:val="000000" w:themeColor="text1"/>
              </w:rPr>
              <w:t>Hier worden de groepen met bijbehorende schakelaars vermeld van groepen die spanningsloos worden door de toegepaste schakeling maar wel weer onder spanning ku</w:t>
            </w:r>
            <w:r w:rsidRPr="00292222">
              <w:rPr>
                <w:color w:val="000000" w:themeColor="text1"/>
              </w:rPr>
              <w:t>n</w:t>
            </w:r>
            <w:r w:rsidRPr="00292222">
              <w:rPr>
                <w:color w:val="000000" w:themeColor="text1"/>
              </w:rPr>
              <w:t>nen worden gezet. Dit is een advies van de</w:t>
            </w:r>
            <w:r w:rsidRPr="00292222">
              <w:rPr>
                <w:i/>
                <w:color w:val="000000" w:themeColor="text1"/>
              </w:rPr>
              <w:t xml:space="preserve"> werkveran</w:t>
            </w:r>
            <w:r w:rsidRPr="00292222">
              <w:rPr>
                <w:i/>
                <w:color w:val="000000" w:themeColor="text1"/>
              </w:rPr>
              <w:t>t</w:t>
            </w:r>
            <w:r w:rsidRPr="00292222">
              <w:rPr>
                <w:i/>
                <w:color w:val="000000" w:themeColor="text1"/>
              </w:rPr>
              <w:t xml:space="preserve">woordelijke </w:t>
            </w:r>
            <w:r w:rsidRPr="00292222">
              <w:rPr>
                <w:color w:val="000000" w:themeColor="text1"/>
              </w:rPr>
              <w:t>aan de</w:t>
            </w:r>
            <w:r w:rsidRPr="00292222">
              <w:rPr>
                <w:i/>
                <w:color w:val="000000" w:themeColor="text1"/>
              </w:rPr>
              <w:t xml:space="preserve"> installatieverantwoordelijke</w:t>
            </w:r>
            <w:r w:rsidRPr="00292222">
              <w:rPr>
                <w:color w:val="000000" w:themeColor="text1"/>
              </w:rPr>
              <w:t>. De</w:t>
            </w:r>
            <w:r w:rsidRPr="00292222">
              <w:rPr>
                <w:i/>
                <w:color w:val="000000" w:themeColor="text1"/>
              </w:rPr>
              <w:t xml:space="preserve"> install</w:t>
            </w:r>
            <w:r w:rsidRPr="00292222">
              <w:rPr>
                <w:i/>
                <w:color w:val="000000" w:themeColor="text1"/>
              </w:rPr>
              <w:t>a</w:t>
            </w:r>
            <w:r w:rsidRPr="00292222">
              <w:rPr>
                <w:i/>
                <w:color w:val="000000" w:themeColor="text1"/>
              </w:rPr>
              <w:t xml:space="preserve">tieverantwoordelijke </w:t>
            </w:r>
            <w:r w:rsidRPr="00292222">
              <w:rPr>
                <w:color w:val="000000" w:themeColor="text1"/>
              </w:rPr>
              <w:t xml:space="preserve">mag hiervan afwijken. Dit heeft geen gevolgen voor het veilig werken van de aannemer. </w:t>
            </w:r>
          </w:p>
          <w:p w14:paraId="1297B933" w14:textId="77777777" w:rsidR="002D0025" w:rsidRPr="00292222" w:rsidRDefault="002D0025">
            <w:pPr>
              <w:rPr>
                <w:color w:val="000000" w:themeColor="text1"/>
              </w:rPr>
            </w:pPr>
          </w:p>
          <w:p w14:paraId="61A88210" w14:textId="77777777" w:rsidR="002D0025" w:rsidRPr="00292222" w:rsidRDefault="002D0025">
            <w:pPr>
              <w:ind w:left="0"/>
              <w:rPr>
                <w:color w:val="000000" w:themeColor="text1"/>
              </w:rPr>
            </w:pPr>
            <w:r w:rsidRPr="00292222">
              <w:rPr>
                <w:color w:val="000000" w:themeColor="text1"/>
              </w:rPr>
              <w:t>De</w:t>
            </w:r>
            <w:r w:rsidRPr="00292222">
              <w:rPr>
                <w:i/>
                <w:color w:val="000000" w:themeColor="text1"/>
              </w:rPr>
              <w:t xml:space="preserve"> installatieverantwoordelijke </w:t>
            </w:r>
            <w:r w:rsidRPr="00292222">
              <w:rPr>
                <w:color w:val="000000" w:themeColor="text1"/>
              </w:rPr>
              <w:t xml:space="preserve">is verantwoordelijk voor het op alternatieve wijze onder spanning brengen van deze groepen. </w:t>
            </w:r>
          </w:p>
          <w:p w14:paraId="189283EB" w14:textId="77777777" w:rsidR="002D0025" w:rsidRPr="00292222" w:rsidRDefault="002D0025">
            <w:pPr>
              <w:ind w:left="0"/>
              <w:rPr>
                <w:color w:val="000000" w:themeColor="text1"/>
              </w:rPr>
            </w:pPr>
            <w:r w:rsidRPr="00292222">
              <w:rPr>
                <w:color w:val="000000" w:themeColor="text1"/>
              </w:rPr>
              <w:t>Gaat dat niet omdat er bijvoorbeeld elders ook gewerkt wordt, dan kan de</w:t>
            </w:r>
            <w:r w:rsidRPr="00292222">
              <w:rPr>
                <w:i/>
                <w:color w:val="000000" w:themeColor="text1"/>
              </w:rPr>
              <w:t xml:space="preserve"> installatieverantwoordelijke </w:t>
            </w:r>
            <w:r w:rsidRPr="00292222">
              <w:rPr>
                <w:color w:val="000000" w:themeColor="text1"/>
              </w:rPr>
              <w:t>met een</w:t>
            </w:r>
            <w:r w:rsidRPr="00292222">
              <w:rPr>
                <w:i/>
                <w:color w:val="000000" w:themeColor="text1"/>
              </w:rPr>
              <w:t xml:space="preserve"> werkverantwoordelijke </w:t>
            </w:r>
            <w:r w:rsidRPr="00292222">
              <w:rPr>
                <w:color w:val="000000" w:themeColor="text1"/>
              </w:rPr>
              <w:t>afspreken dat hij / zij deze groepen opgeeft bij de aanvraag van de buitendienst- en spanning</w:t>
            </w:r>
            <w:r w:rsidRPr="00292222">
              <w:rPr>
                <w:color w:val="000000" w:themeColor="text1"/>
              </w:rPr>
              <w:t>s</w:t>
            </w:r>
            <w:r w:rsidRPr="00292222">
              <w:rPr>
                <w:color w:val="000000" w:themeColor="text1"/>
              </w:rPr>
              <w:t>loosstelling. Dit vindt altijd plaats op het moment van b</w:t>
            </w:r>
            <w:r w:rsidRPr="00292222">
              <w:rPr>
                <w:color w:val="000000" w:themeColor="text1"/>
              </w:rPr>
              <w:t>e</w:t>
            </w:r>
            <w:r w:rsidRPr="00292222">
              <w:rPr>
                <w:color w:val="000000" w:themeColor="text1"/>
              </w:rPr>
              <w:t>oordeling van de aanvraag. Bij het maken van de schake</w:t>
            </w:r>
            <w:r w:rsidRPr="00292222">
              <w:rPr>
                <w:color w:val="000000" w:themeColor="text1"/>
              </w:rPr>
              <w:t>l</w:t>
            </w:r>
            <w:r w:rsidRPr="00292222">
              <w:rPr>
                <w:color w:val="000000" w:themeColor="text1"/>
              </w:rPr>
              <w:t xml:space="preserve">opdracht komen deze schakelaars dan in het invulveld “Wat er geschakeld dient te worden” en deze groepen komen tevens in het invulveld “Schakeling”. </w:t>
            </w:r>
          </w:p>
          <w:p w14:paraId="47DB9B9F" w14:textId="77777777" w:rsidR="002D0025" w:rsidRPr="00292222" w:rsidRDefault="002D0025">
            <w:pPr>
              <w:ind w:left="0"/>
              <w:rPr>
                <w:color w:val="000000" w:themeColor="text1"/>
              </w:rPr>
            </w:pPr>
            <w:r w:rsidRPr="00292222">
              <w:rPr>
                <w:color w:val="000000" w:themeColor="text1"/>
              </w:rPr>
              <w:t>De</w:t>
            </w:r>
            <w:r w:rsidRPr="00292222">
              <w:rPr>
                <w:i/>
                <w:color w:val="000000" w:themeColor="text1"/>
              </w:rPr>
              <w:t xml:space="preserve"> installatieverantwoordelijke </w:t>
            </w:r>
            <w:r w:rsidRPr="00292222">
              <w:rPr>
                <w:color w:val="000000" w:themeColor="text1"/>
              </w:rPr>
              <w:t>zorgt tevens dat beide</w:t>
            </w:r>
            <w:r w:rsidRPr="00292222">
              <w:rPr>
                <w:i/>
                <w:color w:val="000000" w:themeColor="text1"/>
              </w:rPr>
              <w:t xml:space="preserve"> werkverantwoordelijken</w:t>
            </w:r>
            <w:r w:rsidRPr="00292222">
              <w:rPr>
                <w:color w:val="000000" w:themeColor="text1"/>
              </w:rPr>
              <w:t xml:space="preserve"> op de hoogte zijn en eventueel wijst hij een coördinerend</w:t>
            </w:r>
            <w:r w:rsidRPr="00292222">
              <w:rPr>
                <w:i/>
                <w:color w:val="000000" w:themeColor="text1"/>
              </w:rPr>
              <w:t xml:space="preserve"> werkverantwoordelijke </w:t>
            </w:r>
            <w:r w:rsidRPr="00292222">
              <w:rPr>
                <w:color w:val="000000" w:themeColor="text1"/>
              </w:rPr>
              <w:t>aan.</w:t>
            </w:r>
          </w:p>
          <w:p w14:paraId="4EEE0704" w14:textId="77777777" w:rsidR="002D0025" w:rsidRPr="00292222" w:rsidRDefault="002D0025">
            <w:pPr>
              <w:rPr>
                <w:color w:val="000000" w:themeColor="text1"/>
              </w:rPr>
            </w:pPr>
          </w:p>
        </w:tc>
      </w:tr>
    </w:tbl>
    <w:p w14:paraId="5B4F1297" w14:textId="77777777" w:rsidR="002D0025" w:rsidRPr="00292222" w:rsidRDefault="002D0025">
      <w:pPr>
        <w:ind w:hanging="992"/>
        <w:rPr>
          <w:b/>
          <w:color w:val="000000" w:themeColor="text1"/>
          <w:sz w:val="24"/>
          <w:lang w:eastAsia="en-US"/>
        </w:rPr>
      </w:pPr>
    </w:p>
    <w:p w14:paraId="038906CC" w14:textId="77777777" w:rsidR="002D0025" w:rsidRPr="00292222" w:rsidRDefault="002D0025">
      <w:pPr>
        <w:ind w:hanging="992"/>
        <w:rPr>
          <w:b/>
          <w:color w:val="000000" w:themeColor="text1"/>
          <w:sz w:val="24"/>
          <w:lang w:eastAsia="en-US"/>
        </w:rPr>
      </w:pPr>
      <w:r w:rsidRPr="00292222">
        <w:rPr>
          <w:b/>
          <w:color w:val="000000" w:themeColor="text1"/>
          <w:sz w:val="24"/>
          <w:lang w:eastAsia="en-US"/>
        </w:rPr>
        <w:br w:type="page"/>
        <w:t>B.3</w:t>
      </w:r>
      <w:r w:rsidRPr="00292222">
        <w:rPr>
          <w:b/>
          <w:color w:val="000000" w:themeColor="text1"/>
          <w:sz w:val="24"/>
          <w:lang w:eastAsia="en-US"/>
        </w:rPr>
        <w:tab/>
        <w:t>Communicatieprocedures schakelhandelingen tractievoedingen 1500 V</w:t>
      </w:r>
    </w:p>
    <w:p w14:paraId="3AD66EB7" w14:textId="77777777" w:rsidR="002D0025" w:rsidRPr="00292222" w:rsidRDefault="002D0025">
      <w:pPr>
        <w:rPr>
          <w:color w:val="000000" w:themeColor="text1"/>
        </w:rPr>
      </w:pPr>
      <w:r w:rsidRPr="00292222">
        <w:rPr>
          <w:color w:val="000000" w:themeColor="text1"/>
        </w:rPr>
        <w:t>Communicatieprocedure bij schakelhandelingen aan 1500 V dc-tractievoedingsinstallaties ten behoeve van werkzaamheden.</w:t>
      </w:r>
    </w:p>
    <w:p w14:paraId="4F623B92" w14:textId="77777777" w:rsidR="002D0025" w:rsidRPr="00292222" w:rsidRDefault="002D0025">
      <w:pPr>
        <w:rPr>
          <w:color w:val="000000" w:themeColor="text1"/>
        </w:rPr>
      </w:pPr>
    </w:p>
    <w:p w14:paraId="069428C2" w14:textId="77777777" w:rsidR="002D0025" w:rsidRPr="00292222" w:rsidRDefault="002D0025">
      <w:pPr>
        <w:rPr>
          <w:color w:val="000000" w:themeColor="text1"/>
        </w:rPr>
      </w:pPr>
      <w:r w:rsidRPr="00292222">
        <w:rPr>
          <w:color w:val="000000" w:themeColor="text1"/>
        </w:rPr>
        <w:t>Tabel B.3.1 Communicatieprocedure uitschakelen component of installatie</w:t>
      </w:r>
    </w:p>
    <w:tbl>
      <w:tblPr>
        <w:tblW w:w="0" w:type="auto"/>
        <w:tblInd w:w="10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450"/>
        <w:gridCol w:w="5675"/>
      </w:tblGrid>
      <w:tr w:rsidR="00BC4EA7" w:rsidRPr="00BC4EA7" w14:paraId="16C4221B" w14:textId="77777777">
        <w:tc>
          <w:tcPr>
            <w:tcW w:w="2450" w:type="dxa"/>
            <w:tcBorders>
              <w:top w:val="single" w:sz="12" w:space="0" w:color="auto"/>
              <w:left w:val="single" w:sz="12" w:space="0" w:color="auto"/>
              <w:bottom w:val="single" w:sz="12" w:space="0" w:color="auto"/>
            </w:tcBorders>
            <w:shd w:val="clear" w:color="auto" w:fill="D9D9D9"/>
          </w:tcPr>
          <w:p w14:paraId="7CEC5059" w14:textId="77777777" w:rsidR="002D0025" w:rsidRPr="00292222" w:rsidRDefault="002D0025">
            <w:pPr>
              <w:ind w:left="0"/>
              <w:rPr>
                <w:b/>
                <w:color w:val="000000" w:themeColor="text1"/>
              </w:rPr>
            </w:pPr>
            <w:r w:rsidRPr="00292222">
              <w:rPr>
                <w:b/>
                <w:color w:val="000000" w:themeColor="text1"/>
              </w:rPr>
              <w:t>Persoon:</w:t>
            </w:r>
          </w:p>
        </w:tc>
        <w:tc>
          <w:tcPr>
            <w:tcW w:w="5675" w:type="dxa"/>
            <w:tcBorders>
              <w:top w:val="single" w:sz="12" w:space="0" w:color="auto"/>
              <w:bottom w:val="single" w:sz="12" w:space="0" w:color="auto"/>
              <w:right w:val="single" w:sz="12" w:space="0" w:color="auto"/>
            </w:tcBorders>
            <w:shd w:val="clear" w:color="auto" w:fill="D9D9D9"/>
          </w:tcPr>
          <w:p w14:paraId="10D3572D" w14:textId="77777777" w:rsidR="002D0025" w:rsidRPr="00292222" w:rsidRDefault="002D0025">
            <w:pPr>
              <w:ind w:left="0"/>
              <w:rPr>
                <w:b/>
                <w:color w:val="000000" w:themeColor="text1"/>
              </w:rPr>
            </w:pPr>
            <w:r w:rsidRPr="00292222">
              <w:rPr>
                <w:b/>
                <w:color w:val="000000" w:themeColor="text1"/>
              </w:rPr>
              <w:t>Inhoud:</w:t>
            </w:r>
          </w:p>
        </w:tc>
      </w:tr>
      <w:tr w:rsidR="00BC4EA7" w:rsidRPr="00BC4EA7" w14:paraId="10984D63" w14:textId="77777777">
        <w:tc>
          <w:tcPr>
            <w:tcW w:w="2450" w:type="dxa"/>
            <w:tcBorders>
              <w:top w:val="single" w:sz="12" w:space="0" w:color="auto"/>
              <w:left w:val="single" w:sz="12" w:space="0" w:color="auto"/>
            </w:tcBorders>
          </w:tcPr>
          <w:p w14:paraId="7D5D2798" w14:textId="77777777" w:rsidR="002D0025" w:rsidRPr="00292222" w:rsidRDefault="002D0025">
            <w:pPr>
              <w:ind w:left="0"/>
              <w:rPr>
                <w:color w:val="000000" w:themeColor="text1"/>
              </w:rPr>
            </w:pPr>
            <w:r w:rsidRPr="00292222">
              <w:rPr>
                <w:color w:val="000000" w:themeColor="text1"/>
              </w:rPr>
              <w:t>Werkverantwoordelijke / Ploegleider</w:t>
            </w:r>
          </w:p>
        </w:tc>
        <w:tc>
          <w:tcPr>
            <w:tcW w:w="5675" w:type="dxa"/>
            <w:tcBorders>
              <w:top w:val="single" w:sz="12" w:space="0" w:color="auto"/>
              <w:right w:val="single" w:sz="12" w:space="0" w:color="auto"/>
            </w:tcBorders>
          </w:tcPr>
          <w:p w14:paraId="79C4DE7D" w14:textId="77777777" w:rsidR="002D0025" w:rsidRPr="00292222" w:rsidRDefault="002D0025">
            <w:pPr>
              <w:ind w:left="0"/>
              <w:rPr>
                <w:color w:val="000000" w:themeColor="text1"/>
              </w:rPr>
            </w:pPr>
            <w:r w:rsidRPr="00292222">
              <w:rPr>
                <w:color w:val="000000" w:themeColor="text1"/>
              </w:rPr>
              <w:t>Geeft naam, bedrijf en locatie (onderstation, schakelstation of verdeelstation) waar hij zich bevindt door. Daarna het doel van de komst en het schakelopdrachtnummer.</w:t>
            </w:r>
          </w:p>
        </w:tc>
      </w:tr>
      <w:tr w:rsidR="00BC4EA7" w:rsidRPr="00BC4EA7" w14:paraId="799A9ECF" w14:textId="77777777">
        <w:tc>
          <w:tcPr>
            <w:tcW w:w="2450" w:type="dxa"/>
            <w:tcBorders>
              <w:left w:val="single" w:sz="12" w:space="0" w:color="auto"/>
            </w:tcBorders>
          </w:tcPr>
          <w:p w14:paraId="3DDD78B3" w14:textId="0CCD697E" w:rsidR="002D0025" w:rsidRPr="00292222" w:rsidRDefault="002D0025">
            <w:pPr>
              <w:ind w:left="0"/>
              <w:rPr>
                <w:color w:val="000000" w:themeColor="text1"/>
              </w:rPr>
            </w:pPr>
            <w:r w:rsidRPr="00292222">
              <w:rPr>
                <w:color w:val="000000" w:themeColor="text1"/>
              </w:rPr>
              <w:t xml:space="preserve">Bedieningsdeskundige </w:t>
            </w:r>
            <w:r w:rsidR="003915E2">
              <w:rPr>
                <w:color w:val="000000" w:themeColor="text1"/>
              </w:rPr>
              <w:t>OBI</w:t>
            </w:r>
          </w:p>
        </w:tc>
        <w:tc>
          <w:tcPr>
            <w:tcW w:w="5675" w:type="dxa"/>
            <w:tcBorders>
              <w:right w:val="single" w:sz="12" w:space="0" w:color="auto"/>
            </w:tcBorders>
          </w:tcPr>
          <w:p w14:paraId="746C4B88" w14:textId="77777777" w:rsidR="002D0025" w:rsidRPr="00292222" w:rsidRDefault="002D0025">
            <w:pPr>
              <w:ind w:left="0"/>
              <w:rPr>
                <w:color w:val="000000" w:themeColor="text1"/>
              </w:rPr>
            </w:pPr>
            <w:r w:rsidRPr="00292222">
              <w:rPr>
                <w:color w:val="000000" w:themeColor="text1"/>
              </w:rPr>
              <w:t>Herhaalt de locatie en zoekt de betreffende schakelopdracht op en leest (herhaalt) het schakelopdrachtnummer.</w:t>
            </w:r>
          </w:p>
        </w:tc>
      </w:tr>
      <w:tr w:rsidR="00BC4EA7" w:rsidRPr="00BC4EA7" w14:paraId="5362038B" w14:textId="77777777">
        <w:tc>
          <w:tcPr>
            <w:tcW w:w="2450" w:type="dxa"/>
            <w:tcBorders>
              <w:left w:val="single" w:sz="12" w:space="0" w:color="auto"/>
            </w:tcBorders>
          </w:tcPr>
          <w:p w14:paraId="3BCB5586" w14:textId="77777777" w:rsidR="002D0025" w:rsidRPr="00292222" w:rsidRDefault="002D0025">
            <w:pPr>
              <w:ind w:left="0"/>
              <w:rPr>
                <w:color w:val="000000" w:themeColor="text1"/>
              </w:rPr>
            </w:pPr>
            <w:r w:rsidRPr="00292222">
              <w:rPr>
                <w:color w:val="000000" w:themeColor="text1"/>
              </w:rPr>
              <w:t>Werkverantwoordelijke / Ploegleider</w:t>
            </w:r>
          </w:p>
        </w:tc>
        <w:tc>
          <w:tcPr>
            <w:tcW w:w="5675" w:type="dxa"/>
            <w:tcBorders>
              <w:right w:val="single" w:sz="12" w:space="0" w:color="auto"/>
            </w:tcBorders>
          </w:tcPr>
          <w:p w14:paraId="029CC5EF" w14:textId="77777777" w:rsidR="002D0025" w:rsidRPr="00292222" w:rsidRDefault="002D0025">
            <w:pPr>
              <w:ind w:left="0"/>
              <w:rPr>
                <w:color w:val="000000" w:themeColor="text1"/>
              </w:rPr>
            </w:pPr>
            <w:r w:rsidRPr="00292222">
              <w:rPr>
                <w:color w:val="000000" w:themeColor="text1"/>
              </w:rPr>
              <w:t>Noemt de installaties / installatiedelen die uitgeschakeld di</w:t>
            </w:r>
            <w:r w:rsidRPr="00292222">
              <w:rPr>
                <w:color w:val="000000" w:themeColor="text1"/>
              </w:rPr>
              <w:t>e</w:t>
            </w:r>
            <w:r w:rsidRPr="00292222">
              <w:rPr>
                <w:color w:val="000000" w:themeColor="text1"/>
              </w:rPr>
              <w:t>nen te worden.</w:t>
            </w:r>
          </w:p>
        </w:tc>
      </w:tr>
      <w:tr w:rsidR="00BC4EA7" w:rsidRPr="00BC4EA7" w14:paraId="37FF066C" w14:textId="77777777">
        <w:tc>
          <w:tcPr>
            <w:tcW w:w="2450" w:type="dxa"/>
            <w:tcBorders>
              <w:left w:val="single" w:sz="12" w:space="0" w:color="auto"/>
            </w:tcBorders>
          </w:tcPr>
          <w:p w14:paraId="722EBB4B" w14:textId="3F54B947" w:rsidR="002D0025" w:rsidRPr="00292222" w:rsidRDefault="002D0025">
            <w:pPr>
              <w:ind w:left="0"/>
              <w:rPr>
                <w:color w:val="000000" w:themeColor="text1"/>
              </w:rPr>
            </w:pPr>
            <w:r w:rsidRPr="00292222">
              <w:rPr>
                <w:color w:val="000000" w:themeColor="text1"/>
              </w:rPr>
              <w:t xml:space="preserve">Bedieningsdeskundige </w:t>
            </w:r>
            <w:r w:rsidR="003915E2">
              <w:rPr>
                <w:color w:val="000000" w:themeColor="text1"/>
              </w:rPr>
              <w:t>OBI</w:t>
            </w:r>
          </w:p>
        </w:tc>
        <w:tc>
          <w:tcPr>
            <w:tcW w:w="5675" w:type="dxa"/>
            <w:tcBorders>
              <w:right w:val="single" w:sz="12" w:space="0" w:color="auto"/>
            </w:tcBorders>
          </w:tcPr>
          <w:p w14:paraId="05D42E40" w14:textId="77777777" w:rsidR="002D0025" w:rsidRPr="00292222" w:rsidRDefault="002D0025">
            <w:pPr>
              <w:ind w:left="0"/>
              <w:rPr>
                <w:color w:val="000000" w:themeColor="text1"/>
              </w:rPr>
            </w:pPr>
            <w:r w:rsidRPr="00292222">
              <w:rPr>
                <w:color w:val="000000" w:themeColor="text1"/>
              </w:rPr>
              <w:t>Herhaalt welke installaties of installatiedelen uitgeschakeld dienen te worden.</w:t>
            </w:r>
          </w:p>
        </w:tc>
      </w:tr>
      <w:tr w:rsidR="00BC4EA7" w:rsidRPr="00BC4EA7" w14:paraId="010262B7" w14:textId="77777777">
        <w:tc>
          <w:tcPr>
            <w:tcW w:w="2450" w:type="dxa"/>
            <w:tcBorders>
              <w:left w:val="single" w:sz="12" w:space="0" w:color="auto"/>
            </w:tcBorders>
          </w:tcPr>
          <w:p w14:paraId="4DA6276A" w14:textId="77777777" w:rsidR="002D0025" w:rsidRPr="00292222" w:rsidRDefault="002D0025">
            <w:pPr>
              <w:ind w:left="0"/>
              <w:rPr>
                <w:color w:val="000000" w:themeColor="text1"/>
              </w:rPr>
            </w:pPr>
            <w:r w:rsidRPr="00292222">
              <w:rPr>
                <w:color w:val="000000" w:themeColor="text1"/>
              </w:rPr>
              <w:t>Werkverantwoordelijke / Ploegleider</w:t>
            </w:r>
          </w:p>
        </w:tc>
        <w:tc>
          <w:tcPr>
            <w:tcW w:w="5675" w:type="dxa"/>
            <w:tcBorders>
              <w:right w:val="single" w:sz="12" w:space="0" w:color="auto"/>
            </w:tcBorders>
          </w:tcPr>
          <w:p w14:paraId="7A42E09A" w14:textId="77777777" w:rsidR="002D0025" w:rsidRPr="00292222" w:rsidRDefault="002D0025">
            <w:pPr>
              <w:ind w:left="0"/>
              <w:rPr>
                <w:color w:val="000000" w:themeColor="text1"/>
              </w:rPr>
            </w:pPr>
            <w:r w:rsidRPr="00292222">
              <w:rPr>
                <w:color w:val="000000" w:themeColor="text1"/>
              </w:rPr>
              <w:t>Vraagt om voor hem te schakelen de schakelaars</w:t>
            </w:r>
            <w:r w:rsidRPr="00292222">
              <w:rPr>
                <w:rFonts w:ascii="NS Sans" w:hAnsi="NS Sans"/>
                <w:color w:val="000000" w:themeColor="text1"/>
              </w:rPr>
              <w:t>……IN / UIT</w:t>
            </w:r>
            <w:r w:rsidRPr="00292222">
              <w:rPr>
                <w:color w:val="000000" w:themeColor="text1"/>
              </w:rPr>
              <w:t>.</w:t>
            </w:r>
          </w:p>
          <w:p w14:paraId="72AF5EA4" w14:textId="77777777" w:rsidR="002D0025" w:rsidRPr="00292222" w:rsidRDefault="002D0025">
            <w:pPr>
              <w:ind w:left="0"/>
              <w:rPr>
                <w:color w:val="000000" w:themeColor="text1"/>
              </w:rPr>
            </w:pPr>
          </w:p>
          <w:p w14:paraId="4CCEAC98" w14:textId="77777777" w:rsidR="002D0025" w:rsidRPr="00292222" w:rsidRDefault="002D0025">
            <w:pPr>
              <w:ind w:left="0"/>
              <w:rPr>
                <w:color w:val="000000" w:themeColor="text1"/>
                <w:u w:val="single"/>
              </w:rPr>
            </w:pPr>
            <w:r w:rsidRPr="00292222">
              <w:rPr>
                <w:color w:val="000000" w:themeColor="text1"/>
                <w:u w:val="single"/>
              </w:rPr>
              <w:t>Voorbeelden:</w:t>
            </w:r>
          </w:p>
          <w:p w14:paraId="2FC0162A" w14:textId="77777777" w:rsidR="002D0025" w:rsidRPr="00292222" w:rsidRDefault="002D0025" w:rsidP="001D3A1F">
            <w:pPr>
              <w:numPr>
                <w:ilvl w:val="0"/>
                <w:numId w:val="284"/>
              </w:numPr>
              <w:overflowPunct/>
              <w:autoSpaceDE/>
              <w:autoSpaceDN/>
              <w:adjustRightInd/>
              <w:spacing w:line="240" w:lineRule="auto"/>
              <w:ind w:left="0" w:firstLine="0"/>
              <w:textAlignment w:val="auto"/>
              <w:rPr>
                <w:color w:val="000000" w:themeColor="text1"/>
              </w:rPr>
            </w:pPr>
            <w:r w:rsidRPr="00292222">
              <w:rPr>
                <w:color w:val="000000" w:themeColor="text1"/>
              </w:rPr>
              <w:t>10 kV-schakelaar van GR1 UIT.</w:t>
            </w:r>
          </w:p>
          <w:p w14:paraId="771F2604" w14:textId="77777777" w:rsidR="002D0025" w:rsidRPr="00292222" w:rsidRDefault="002D0025" w:rsidP="001D3A1F">
            <w:pPr>
              <w:numPr>
                <w:ilvl w:val="0"/>
                <w:numId w:val="284"/>
              </w:numPr>
              <w:overflowPunct/>
              <w:autoSpaceDE/>
              <w:autoSpaceDN/>
              <w:adjustRightInd/>
              <w:spacing w:line="240" w:lineRule="auto"/>
              <w:ind w:left="0" w:firstLine="0"/>
              <w:textAlignment w:val="auto"/>
              <w:rPr>
                <w:color w:val="000000" w:themeColor="text1"/>
              </w:rPr>
            </w:pPr>
            <w:r w:rsidRPr="00292222">
              <w:rPr>
                <w:color w:val="000000" w:themeColor="text1"/>
              </w:rPr>
              <w:t>Snelschakelaar G UIT.</w:t>
            </w:r>
          </w:p>
        </w:tc>
      </w:tr>
      <w:tr w:rsidR="00BC4EA7" w:rsidRPr="00BC4EA7" w14:paraId="204649DB" w14:textId="77777777">
        <w:tc>
          <w:tcPr>
            <w:tcW w:w="2450" w:type="dxa"/>
            <w:tcBorders>
              <w:left w:val="single" w:sz="12" w:space="0" w:color="auto"/>
            </w:tcBorders>
          </w:tcPr>
          <w:p w14:paraId="5391B250" w14:textId="30549C9B" w:rsidR="002D0025" w:rsidRPr="00292222" w:rsidRDefault="002D0025">
            <w:pPr>
              <w:ind w:left="0"/>
              <w:rPr>
                <w:color w:val="000000" w:themeColor="text1"/>
              </w:rPr>
            </w:pPr>
            <w:r w:rsidRPr="00292222">
              <w:rPr>
                <w:color w:val="000000" w:themeColor="text1"/>
              </w:rPr>
              <w:t xml:space="preserve">Bedieningsdeskundige </w:t>
            </w:r>
            <w:r w:rsidR="003915E2">
              <w:rPr>
                <w:color w:val="000000" w:themeColor="text1"/>
              </w:rPr>
              <w:t>OBI</w:t>
            </w:r>
          </w:p>
        </w:tc>
        <w:tc>
          <w:tcPr>
            <w:tcW w:w="5675" w:type="dxa"/>
            <w:tcBorders>
              <w:right w:val="single" w:sz="12" w:space="0" w:color="auto"/>
            </w:tcBorders>
          </w:tcPr>
          <w:p w14:paraId="17728ADF" w14:textId="77777777" w:rsidR="002D0025" w:rsidRPr="00292222" w:rsidRDefault="002D0025">
            <w:pPr>
              <w:ind w:left="0"/>
              <w:rPr>
                <w:color w:val="000000" w:themeColor="text1"/>
              </w:rPr>
            </w:pPr>
            <w:r w:rsidRPr="00292222">
              <w:rPr>
                <w:color w:val="000000" w:themeColor="text1"/>
              </w:rPr>
              <w:t>Schakelt en noemt voor elke schakelaar de locatie met zijn stand (IN / UIT).</w:t>
            </w:r>
          </w:p>
        </w:tc>
      </w:tr>
      <w:tr w:rsidR="00BC4EA7" w:rsidRPr="00BC4EA7" w14:paraId="004A68F4" w14:textId="77777777">
        <w:tc>
          <w:tcPr>
            <w:tcW w:w="2450" w:type="dxa"/>
            <w:tcBorders>
              <w:left w:val="single" w:sz="12" w:space="0" w:color="auto"/>
            </w:tcBorders>
          </w:tcPr>
          <w:p w14:paraId="438C1CEB" w14:textId="77777777" w:rsidR="002D0025" w:rsidRPr="00292222" w:rsidRDefault="002D0025">
            <w:pPr>
              <w:ind w:left="0"/>
              <w:rPr>
                <w:color w:val="000000" w:themeColor="text1"/>
              </w:rPr>
            </w:pPr>
            <w:r w:rsidRPr="00292222">
              <w:rPr>
                <w:color w:val="000000" w:themeColor="text1"/>
              </w:rPr>
              <w:t>Werkverantwoordelijke / Ploegleider</w:t>
            </w:r>
          </w:p>
        </w:tc>
        <w:tc>
          <w:tcPr>
            <w:tcW w:w="5675" w:type="dxa"/>
            <w:tcBorders>
              <w:right w:val="single" w:sz="12" w:space="0" w:color="auto"/>
            </w:tcBorders>
          </w:tcPr>
          <w:p w14:paraId="713E2C59" w14:textId="77777777" w:rsidR="002D0025" w:rsidRPr="00292222" w:rsidRDefault="002D0025">
            <w:pPr>
              <w:ind w:left="0"/>
              <w:rPr>
                <w:color w:val="000000" w:themeColor="text1"/>
              </w:rPr>
            </w:pPr>
            <w:r w:rsidRPr="00292222">
              <w:rPr>
                <w:color w:val="000000" w:themeColor="text1"/>
              </w:rPr>
              <w:t>Herhaalt de locatie en elke schakelaar met zijn stand.</w:t>
            </w:r>
          </w:p>
          <w:p w14:paraId="79384F62" w14:textId="3908A88C" w:rsidR="002D0025" w:rsidRPr="00292222" w:rsidRDefault="002D0025">
            <w:pPr>
              <w:ind w:left="0"/>
              <w:rPr>
                <w:color w:val="000000" w:themeColor="text1"/>
              </w:rPr>
            </w:pPr>
            <w:r w:rsidRPr="00292222">
              <w:rPr>
                <w:i/>
                <w:color w:val="000000" w:themeColor="text1"/>
              </w:rPr>
              <w:t xml:space="preserve">Bedieningsdeskundige </w:t>
            </w:r>
            <w:r w:rsidR="003915E2">
              <w:rPr>
                <w:i/>
                <w:color w:val="000000" w:themeColor="text1"/>
              </w:rPr>
              <w:t>OBI</w:t>
            </w:r>
            <w:r w:rsidRPr="00292222">
              <w:rPr>
                <w:color w:val="000000" w:themeColor="text1"/>
              </w:rPr>
              <w:t xml:space="preserve"> en </w:t>
            </w:r>
            <w:r w:rsidRPr="00292222">
              <w:rPr>
                <w:i/>
                <w:color w:val="000000" w:themeColor="text1"/>
              </w:rPr>
              <w:t>ploegleider</w:t>
            </w:r>
            <w:r w:rsidRPr="00292222">
              <w:rPr>
                <w:color w:val="000000" w:themeColor="text1"/>
              </w:rPr>
              <w:t xml:space="preserve"> werken zo alle schakelaars conform schakelopdracht af.</w:t>
            </w:r>
          </w:p>
        </w:tc>
      </w:tr>
      <w:tr w:rsidR="00BC4EA7" w:rsidRPr="00BC4EA7" w14:paraId="09544288" w14:textId="77777777">
        <w:tc>
          <w:tcPr>
            <w:tcW w:w="2450" w:type="dxa"/>
            <w:tcBorders>
              <w:left w:val="single" w:sz="12" w:space="0" w:color="auto"/>
            </w:tcBorders>
          </w:tcPr>
          <w:p w14:paraId="41A8FFFA" w14:textId="1C36CC37" w:rsidR="002D0025" w:rsidRPr="00292222" w:rsidRDefault="002D0025">
            <w:pPr>
              <w:ind w:left="0"/>
              <w:rPr>
                <w:color w:val="000000" w:themeColor="text1"/>
              </w:rPr>
            </w:pPr>
            <w:r w:rsidRPr="00292222">
              <w:rPr>
                <w:color w:val="000000" w:themeColor="text1"/>
              </w:rPr>
              <w:t xml:space="preserve">Bedieningsdeskundige </w:t>
            </w:r>
            <w:r w:rsidR="003915E2">
              <w:rPr>
                <w:color w:val="000000" w:themeColor="text1"/>
              </w:rPr>
              <w:t>OBI</w:t>
            </w:r>
          </w:p>
        </w:tc>
        <w:tc>
          <w:tcPr>
            <w:tcW w:w="5675" w:type="dxa"/>
            <w:tcBorders>
              <w:right w:val="single" w:sz="12" w:space="0" w:color="auto"/>
            </w:tcBorders>
          </w:tcPr>
          <w:p w14:paraId="0B710187" w14:textId="77777777" w:rsidR="002D0025" w:rsidRPr="00292222" w:rsidRDefault="002D0025">
            <w:pPr>
              <w:ind w:left="0"/>
              <w:rPr>
                <w:color w:val="000000" w:themeColor="text1"/>
              </w:rPr>
            </w:pPr>
            <w:r w:rsidRPr="00292222">
              <w:rPr>
                <w:color w:val="000000" w:themeColor="text1"/>
              </w:rPr>
              <w:t>Noemt ter verificatie de locatie en de installaties, installatied</w:t>
            </w:r>
            <w:r w:rsidRPr="00292222">
              <w:rPr>
                <w:color w:val="000000" w:themeColor="text1"/>
              </w:rPr>
              <w:t>e</w:t>
            </w:r>
            <w:r w:rsidRPr="00292222">
              <w:rPr>
                <w:color w:val="000000" w:themeColor="text1"/>
              </w:rPr>
              <w:t>len, die uitgeschakeld zijn vanaf het beeldscherm.</w:t>
            </w:r>
          </w:p>
        </w:tc>
      </w:tr>
      <w:tr w:rsidR="00BC4EA7" w:rsidRPr="00BC4EA7" w14:paraId="4EAC04DE" w14:textId="77777777">
        <w:tc>
          <w:tcPr>
            <w:tcW w:w="2450" w:type="dxa"/>
            <w:tcBorders>
              <w:left w:val="single" w:sz="12" w:space="0" w:color="auto"/>
              <w:bottom w:val="single" w:sz="12" w:space="0" w:color="auto"/>
            </w:tcBorders>
          </w:tcPr>
          <w:p w14:paraId="00890E83" w14:textId="77777777" w:rsidR="002D0025" w:rsidRPr="00292222" w:rsidRDefault="002D0025">
            <w:pPr>
              <w:ind w:left="0"/>
              <w:rPr>
                <w:color w:val="000000" w:themeColor="text1"/>
              </w:rPr>
            </w:pPr>
            <w:r w:rsidRPr="00292222">
              <w:rPr>
                <w:color w:val="000000" w:themeColor="text1"/>
              </w:rPr>
              <w:t>Werkverantwoordelijke / Ploegleider</w:t>
            </w:r>
          </w:p>
        </w:tc>
        <w:tc>
          <w:tcPr>
            <w:tcW w:w="5675" w:type="dxa"/>
            <w:tcBorders>
              <w:bottom w:val="single" w:sz="12" w:space="0" w:color="auto"/>
              <w:right w:val="single" w:sz="12" w:space="0" w:color="auto"/>
            </w:tcBorders>
          </w:tcPr>
          <w:p w14:paraId="24FE666C" w14:textId="77777777" w:rsidR="002D0025" w:rsidRPr="00292222" w:rsidRDefault="002D0025">
            <w:pPr>
              <w:ind w:left="0"/>
              <w:rPr>
                <w:color w:val="000000" w:themeColor="text1"/>
              </w:rPr>
            </w:pPr>
            <w:r w:rsidRPr="00292222">
              <w:rPr>
                <w:color w:val="000000" w:themeColor="text1"/>
              </w:rPr>
              <w:t>Herhaalt de locatie en welke installaties of installatiedelen uitgeschakeld zijn.</w:t>
            </w:r>
          </w:p>
        </w:tc>
      </w:tr>
    </w:tbl>
    <w:p w14:paraId="38439081" w14:textId="77777777" w:rsidR="002D0025" w:rsidRPr="00292222" w:rsidRDefault="002D0025">
      <w:pPr>
        <w:rPr>
          <w:color w:val="000000" w:themeColor="text1"/>
        </w:rPr>
      </w:pPr>
    </w:p>
    <w:p w14:paraId="130B6A8D" w14:textId="77777777" w:rsidR="002D0025" w:rsidRPr="00292222" w:rsidRDefault="002D0025">
      <w:pPr>
        <w:rPr>
          <w:color w:val="000000" w:themeColor="text1"/>
        </w:rPr>
      </w:pPr>
      <w:r w:rsidRPr="00292222">
        <w:rPr>
          <w:b/>
          <w:color w:val="000000" w:themeColor="text1"/>
        </w:rPr>
        <w:t xml:space="preserve">Opmerking: </w:t>
      </w:r>
    </w:p>
    <w:p w14:paraId="380353DA" w14:textId="7D452D26" w:rsidR="002D0025" w:rsidRPr="00292222" w:rsidRDefault="002D0025">
      <w:pPr>
        <w:rPr>
          <w:color w:val="000000" w:themeColor="text1"/>
        </w:rPr>
      </w:pPr>
      <w:r w:rsidRPr="00292222">
        <w:rPr>
          <w:color w:val="000000" w:themeColor="text1"/>
        </w:rPr>
        <w:t xml:space="preserve">Bovenstaande acties vinden plaats in één ononderbroken telefoongesprek. Alle andere binnenkomende gesprekken worden door de </w:t>
      </w:r>
      <w:r w:rsidRPr="00292222">
        <w:rPr>
          <w:i/>
          <w:color w:val="000000" w:themeColor="text1"/>
        </w:rPr>
        <w:t xml:space="preserve">bedieningsdeskundige </w:t>
      </w:r>
      <w:r w:rsidR="003915E2">
        <w:rPr>
          <w:i/>
          <w:color w:val="000000" w:themeColor="text1"/>
        </w:rPr>
        <w:t>OBI</w:t>
      </w:r>
      <w:r w:rsidRPr="00292222">
        <w:rPr>
          <w:color w:val="000000" w:themeColor="text1"/>
        </w:rPr>
        <w:t xml:space="preserve"> in de wachtstand gezet en later (of indien mogelijk door een collega) afgehandeld.</w:t>
      </w:r>
    </w:p>
    <w:p w14:paraId="72B4A79C" w14:textId="77777777" w:rsidR="002D0025" w:rsidRPr="00292222" w:rsidRDefault="002D0025">
      <w:pPr>
        <w:rPr>
          <w:color w:val="000000" w:themeColor="text1"/>
        </w:rPr>
      </w:pPr>
      <w:r w:rsidRPr="00292222">
        <w:rPr>
          <w:color w:val="000000" w:themeColor="text1"/>
        </w:rPr>
        <w:br w:type="page"/>
        <w:t>Tabel B.3.2 Communicatieprocedure inschakelen component of installatie</w:t>
      </w:r>
    </w:p>
    <w:tbl>
      <w:tblPr>
        <w:tblW w:w="0" w:type="auto"/>
        <w:tblInd w:w="10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450"/>
        <w:gridCol w:w="5675"/>
      </w:tblGrid>
      <w:tr w:rsidR="00BC4EA7" w:rsidRPr="00BC4EA7" w14:paraId="2EF303AF" w14:textId="77777777">
        <w:tc>
          <w:tcPr>
            <w:tcW w:w="2450" w:type="dxa"/>
            <w:tcBorders>
              <w:top w:val="single" w:sz="12" w:space="0" w:color="auto"/>
              <w:left w:val="single" w:sz="12" w:space="0" w:color="auto"/>
              <w:bottom w:val="single" w:sz="12" w:space="0" w:color="auto"/>
            </w:tcBorders>
            <w:shd w:val="clear" w:color="auto" w:fill="D9D9D9"/>
          </w:tcPr>
          <w:p w14:paraId="178F0E93" w14:textId="77777777" w:rsidR="002D0025" w:rsidRPr="00292222" w:rsidRDefault="002D0025">
            <w:pPr>
              <w:ind w:left="0"/>
              <w:rPr>
                <w:b/>
                <w:color w:val="000000" w:themeColor="text1"/>
              </w:rPr>
            </w:pPr>
            <w:r w:rsidRPr="00292222">
              <w:rPr>
                <w:b/>
                <w:color w:val="000000" w:themeColor="text1"/>
              </w:rPr>
              <w:t>Persoon:</w:t>
            </w:r>
          </w:p>
        </w:tc>
        <w:tc>
          <w:tcPr>
            <w:tcW w:w="5675" w:type="dxa"/>
            <w:tcBorders>
              <w:top w:val="single" w:sz="12" w:space="0" w:color="auto"/>
              <w:bottom w:val="single" w:sz="12" w:space="0" w:color="auto"/>
              <w:right w:val="single" w:sz="12" w:space="0" w:color="auto"/>
            </w:tcBorders>
            <w:shd w:val="clear" w:color="auto" w:fill="D9D9D9"/>
          </w:tcPr>
          <w:p w14:paraId="662EDD77" w14:textId="77777777" w:rsidR="002D0025" w:rsidRPr="00292222" w:rsidRDefault="002D0025">
            <w:pPr>
              <w:ind w:left="0"/>
              <w:rPr>
                <w:b/>
                <w:color w:val="000000" w:themeColor="text1"/>
              </w:rPr>
            </w:pPr>
            <w:r w:rsidRPr="00292222">
              <w:rPr>
                <w:b/>
                <w:color w:val="000000" w:themeColor="text1"/>
              </w:rPr>
              <w:t>Inhoud:</w:t>
            </w:r>
          </w:p>
        </w:tc>
      </w:tr>
      <w:tr w:rsidR="00BC4EA7" w:rsidRPr="00BC4EA7" w14:paraId="60C4B361" w14:textId="77777777">
        <w:tc>
          <w:tcPr>
            <w:tcW w:w="2450" w:type="dxa"/>
            <w:tcBorders>
              <w:top w:val="single" w:sz="12" w:space="0" w:color="auto"/>
              <w:left w:val="single" w:sz="12" w:space="0" w:color="auto"/>
            </w:tcBorders>
          </w:tcPr>
          <w:p w14:paraId="3BE1282A" w14:textId="77777777" w:rsidR="002D0025" w:rsidRPr="00292222" w:rsidRDefault="002D0025">
            <w:pPr>
              <w:ind w:left="0"/>
              <w:rPr>
                <w:color w:val="000000" w:themeColor="text1"/>
              </w:rPr>
            </w:pPr>
            <w:r w:rsidRPr="00292222">
              <w:rPr>
                <w:color w:val="000000" w:themeColor="text1"/>
              </w:rPr>
              <w:t>Werkverantwoordelijke / Ploegleider</w:t>
            </w:r>
          </w:p>
        </w:tc>
        <w:tc>
          <w:tcPr>
            <w:tcW w:w="5675" w:type="dxa"/>
            <w:tcBorders>
              <w:top w:val="single" w:sz="12" w:space="0" w:color="auto"/>
              <w:right w:val="single" w:sz="12" w:space="0" w:color="auto"/>
            </w:tcBorders>
          </w:tcPr>
          <w:p w14:paraId="47CEBA0F" w14:textId="77777777" w:rsidR="002D0025" w:rsidRPr="00292222" w:rsidRDefault="002D0025">
            <w:pPr>
              <w:ind w:left="0"/>
              <w:rPr>
                <w:color w:val="000000" w:themeColor="text1"/>
              </w:rPr>
            </w:pPr>
            <w:r w:rsidRPr="00292222">
              <w:rPr>
                <w:color w:val="000000" w:themeColor="text1"/>
              </w:rPr>
              <w:t>Geeft naam, bedrijf en locatie (onderstation, schakelstation of verdeelstation) waar hij zich bevindt door. Daarna het doel van de komst en het schakelopdrachtnummer.</w:t>
            </w:r>
          </w:p>
        </w:tc>
      </w:tr>
      <w:tr w:rsidR="00BC4EA7" w:rsidRPr="00BC4EA7" w14:paraId="6A063A04" w14:textId="77777777">
        <w:tc>
          <w:tcPr>
            <w:tcW w:w="2450" w:type="dxa"/>
            <w:tcBorders>
              <w:left w:val="single" w:sz="12" w:space="0" w:color="auto"/>
            </w:tcBorders>
          </w:tcPr>
          <w:p w14:paraId="75227996" w14:textId="61E1FC78" w:rsidR="002D0025" w:rsidRPr="00292222" w:rsidRDefault="002D0025">
            <w:pPr>
              <w:ind w:left="0"/>
              <w:rPr>
                <w:color w:val="000000" w:themeColor="text1"/>
              </w:rPr>
            </w:pPr>
            <w:r w:rsidRPr="00292222">
              <w:rPr>
                <w:color w:val="000000" w:themeColor="text1"/>
              </w:rPr>
              <w:t xml:space="preserve">Bedieningsdeskundige </w:t>
            </w:r>
            <w:r w:rsidR="003915E2">
              <w:rPr>
                <w:color w:val="000000" w:themeColor="text1"/>
              </w:rPr>
              <w:t>OBI</w:t>
            </w:r>
          </w:p>
        </w:tc>
        <w:tc>
          <w:tcPr>
            <w:tcW w:w="5675" w:type="dxa"/>
            <w:tcBorders>
              <w:right w:val="single" w:sz="12" w:space="0" w:color="auto"/>
            </w:tcBorders>
          </w:tcPr>
          <w:p w14:paraId="469F582B" w14:textId="77777777" w:rsidR="002D0025" w:rsidRPr="00292222" w:rsidRDefault="002D0025">
            <w:pPr>
              <w:ind w:left="0"/>
              <w:rPr>
                <w:color w:val="000000" w:themeColor="text1"/>
              </w:rPr>
            </w:pPr>
            <w:r w:rsidRPr="00292222">
              <w:rPr>
                <w:color w:val="000000" w:themeColor="text1"/>
              </w:rPr>
              <w:t>Herhaalt de locatie en zoekt de betreffende schakelopdracht op en leest (herhaalt) het schakelopdrachtnummer.</w:t>
            </w:r>
          </w:p>
        </w:tc>
      </w:tr>
      <w:tr w:rsidR="00BC4EA7" w:rsidRPr="00BC4EA7" w14:paraId="4FB3435B" w14:textId="77777777">
        <w:tc>
          <w:tcPr>
            <w:tcW w:w="2450" w:type="dxa"/>
            <w:tcBorders>
              <w:left w:val="single" w:sz="12" w:space="0" w:color="auto"/>
            </w:tcBorders>
          </w:tcPr>
          <w:p w14:paraId="0BECA7D6" w14:textId="77777777" w:rsidR="002D0025" w:rsidRPr="00292222" w:rsidRDefault="002D0025">
            <w:pPr>
              <w:ind w:left="0"/>
              <w:rPr>
                <w:color w:val="000000" w:themeColor="text1"/>
              </w:rPr>
            </w:pPr>
            <w:r w:rsidRPr="00292222">
              <w:rPr>
                <w:color w:val="000000" w:themeColor="text1"/>
              </w:rPr>
              <w:t>Werkverantwoordelijke / Ploegleider</w:t>
            </w:r>
          </w:p>
        </w:tc>
        <w:tc>
          <w:tcPr>
            <w:tcW w:w="5675" w:type="dxa"/>
            <w:tcBorders>
              <w:right w:val="single" w:sz="12" w:space="0" w:color="auto"/>
            </w:tcBorders>
          </w:tcPr>
          <w:p w14:paraId="10EF844D" w14:textId="77777777" w:rsidR="002D0025" w:rsidRPr="00292222" w:rsidRDefault="002D0025">
            <w:pPr>
              <w:ind w:left="0"/>
              <w:rPr>
                <w:color w:val="000000" w:themeColor="text1"/>
              </w:rPr>
            </w:pPr>
            <w:r w:rsidRPr="00292222">
              <w:rPr>
                <w:color w:val="000000" w:themeColor="text1"/>
              </w:rPr>
              <w:t>Geeft door welke installaties of installatiedelen aardevrij en bedrijfsgereed zijn en ingeschakeld mogen worden.</w:t>
            </w:r>
          </w:p>
        </w:tc>
      </w:tr>
      <w:tr w:rsidR="00BC4EA7" w:rsidRPr="00BC4EA7" w14:paraId="1D56EB4F" w14:textId="77777777">
        <w:tc>
          <w:tcPr>
            <w:tcW w:w="2450" w:type="dxa"/>
            <w:tcBorders>
              <w:left w:val="single" w:sz="12" w:space="0" w:color="auto"/>
            </w:tcBorders>
          </w:tcPr>
          <w:p w14:paraId="2B2BDB8B" w14:textId="359F7690" w:rsidR="002D0025" w:rsidRPr="00292222" w:rsidRDefault="002D0025">
            <w:pPr>
              <w:ind w:left="0"/>
              <w:rPr>
                <w:color w:val="000000" w:themeColor="text1"/>
              </w:rPr>
            </w:pPr>
            <w:r w:rsidRPr="00292222">
              <w:rPr>
                <w:color w:val="000000" w:themeColor="text1"/>
              </w:rPr>
              <w:t xml:space="preserve">Bedieningsdeskundige </w:t>
            </w:r>
            <w:r w:rsidR="003915E2">
              <w:rPr>
                <w:color w:val="000000" w:themeColor="text1"/>
              </w:rPr>
              <w:t>OBI</w:t>
            </w:r>
          </w:p>
        </w:tc>
        <w:tc>
          <w:tcPr>
            <w:tcW w:w="5675" w:type="dxa"/>
            <w:tcBorders>
              <w:right w:val="single" w:sz="12" w:space="0" w:color="auto"/>
            </w:tcBorders>
          </w:tcPr>
          <w:p w14:paraId="4C922309" w14:textId="77777777" w:rsidR="002D0025" w:rsidRPr="00292222" w:rsidRDefault="002D0025">
            <w:pPr>
              <w:ind w:left="0"/>
              <w:rPr>
                <w:color w:val="000000" w:themeColor="text1"/>
              </w:rPr>
            </w:pPr>
            <w:r w:rsidRPr="00292222">
              <w:rPr>
                <w:color w:val="000000" w:themeColor="text1"/>
              </w:rPr>
              <w:t>Herhaalt welke installaties of installatiedelen aardevrij en b</w:t>
            </w:r>
            <w:r w:rsidRPr="00292222">
              <w:rPr>
                <w:color w:val="000000" w:themeColor="text1"/>
              </w:rPr>
              <w:t>e</w:t>
            </w:r>
            <w:r w:rsidRPr="00292222">
              <w:rPr>
                <w:color w:val="000000" w:themeColor="text1"/>
              </w:rPr>
              <w:t>drijfsgereed zijn en ingeschakeld mogen worden.</w:t>
            </w:r>
          </w:p>
        </w:tc>
      </w:tr>
      <w:tr w:rsidR="00BC4EA7" w:rsidRPr="00BC4EA7" w14:paraId="4F4AD479" w14:textId="77777777">
        <w:tc>
          <w:tcPr>
            <w:tcW w:w="2450" w:type="dxa"/>
            <w:tcBorders>
              <w:left w:val="single" w:sz="12" w:space="0" w:color="auto"/>
            </w:tcBorders>
          </w:tcPr>
          <w:p w14:paraId="2A8E03C7" w14:textId="77777777" w:rsidR="002D0025" w:rsidRPr="00292222" w:rsidRDefault="002D0025">
            <w:pPr>
              <w:ind w:left="0"/>
              <w:rPr>
                <w:color w:val="000000" w:themeColor="text1"/>
              </w:rPr>
            </w:pPr>
            <w:r w:rsidRPr="00292222">
              <w:rPr>
                <w:color w:val="000000" w:themeColor="text1"/>
              </w:rPr>
              <w:t>Werkverantwoordelijke / Ploegleider</w:t>
            </w:r>
          </w:p>
        </w:tc>
        <w:tc>
          <w:tcPr>
            <w:tcW w:w="5675" w:type="dxa"/>
            <w:tcBorders>
              <w:right w:val="single" w:sz="12" w:space="0" w:color="auto"/>
            </w:tcBorders>
          </w:tcPr>
          <w:p w14:paraId="2533A71C" w14:textId="77777777" w:rsidR="002D0025" w:rsidRPr="00292222" w:rsidRDefault="002D0025">
            <w:pPr>
              <w:ind w:left="0"/>
              <w:rPr>
                <w:color w:val="000000" w:themeColor="text1"/>
              </w:rPr>
            </w:pPr>
            <w:r w:rsidRPr="00292222">
              <w:rPr>
                <w:color w:val="000000" w:themeColor="text1"/>
              </w:rPr>
              <w:t>Vraagt om voor hem te schakelen de schakelaars</w:t>
            </w:r>
            <w:r w:rsidRPr="00292222">
              <w:rPr>
                <w:rFonts w:ascii="NS Sans" w:hAnsi="NS Sans"/>
                <w:color w:val="000000" w:themeColor="text1"/>
              </w:rPr>
              <w:t>……IN / UIT.</w:t>
            </w:r>
          </w:p>
          <w:p w14:paraId="499EB164" w14:textId="77777777" w:rsidR="002D0025" w:rsidRPr="00292222" w:rsidRDefault="002D0025">
            <w:pPr>
              <w:ind w:left="0"/>
              <w:rPr>
                <w:color w:val="000000" w:themeColor="text1"/>
                <w:u w:val="single"/>
              </w:rPr>
            </w:pPr>
          </w:p>
          <w:p w14:paraId="68082976" w14:textId="77777777" w:rsidR="002D0025" w:rsidRPr="00292222" w:rsidRDefault="002D0025">
            <w:pPr>
              <w:ind w:left="0"/>
              <w:rPr>
                <w:color w:val="000000" w:themeColor="text1"/>
                <w:u w:val="single"/>
              </w:rPr>
            </w:pPr>
            <w:r w:rsidRPr="00292222">
              <w:rPr>
                <w:color w:val="000000" w:themeColor="text1"/>
                <w:u w:val="single"/>
              </w:rPr>
              <w:t>Voorbeelden:</w:t>
            </w:r>
          </w:p>
          <w:p w14:paraId="1C2B6F6F" w14:textId="77777777" w:rsidR="002D0025" w:rsidRPr="00292222" w:rsidRDefault="002D0025" w:rsidP="001D3A1F">
            <w:pPr>
              <w:numPr>
                <w:ilvl w:val="0"/>
                <w:numId w:val="284"/>
              </w:numPr>
              <w:overflowPunct/>
              <w:autoSpaceDE/>
              <w:autoSpaceDN/>
              <w:adjustRightInd/>
              <w:spacing w:line="240" w:lineRule="auto"/>
              <w:ind w:left="0" w:firstLine="0"/>
              <w:textAlignment w:val="auto"/>
              <w:rPr>
                <w:color w:val="000000" w:themeColor="text1"/>
              </w:rPr>
            </w:pPr>
            <w:r w:rsidRPr="00292222">
              <w:rPr>
                <w:color w:val="000000" w:themeColor="text1"/>
              </w:rPr>
              <w:t>10 kV-schakelaar van GR1 IN</w:t>
            </w:r>
          </w:p>
          <w:p w14:paraId="495EA773" w14:textId="77777777" w:rsidR="002D0025" w:rsidRPr="00292222" w:rsidRDefault="002D0025" w:rsidP="001D3A1F">
            <w:pPr>
              <w:numPr>
                <w:ilvl w:val="0"/>
                <w:numId w:val="284"/>
              </w:numPr>
              <w:overflowPunct/>
              <w:autoSpaceDE/>
              <w:autoSpaceDN/>
              <w:adjustRightInd/>
              <w:spacing w:line="240" w:lineRule="auto"/>
              <w:ind w:left="0" w:firstLine="0"/>
              <w:textAlignment w:val="auto"/>
              <w:rPr>
                <w:color w:val="000000" w:themeColor="text1"/>
              </w:rPr>
            </w:pPr>
            <w:r w:rsidRPr="00292222">
              <w:rPr>
                <w:color w:val="000000" w:themeColor="text1"/>
              </w:rPr>
              <w:t>Snelschakelaar G IN.</w:t>
            </w:r>
          </w:p>
        </w:tc>
      </w:tr>
      <w:tr w:rsidR="00BC4EA7" w:rsidRPr="00BC4EA7" w14:paraId="5D57746B" w14:textId="77777777">
        <w:tc>
          <w:tcPr>
            <w:tcW w:w="2450" w:type="dxa"/>
            <w:tcBorders>
              <w:left w:val="single" w:sz="12" w:space="0" w:color="auto"/>
            </w:tcBorders>
          </w:tcPr>
          <w:p w14:paraId="04C5FCCE" w14:textId="41944C87" w:rsidR="002D0025" w:rsidRPr="00292222" w:rsidRDefault="002D0025">
            <w:pPr>
              <w:ind w:left="0"/>
              <w:rPr>
                <w:color w:val="000000" w:themeColor="text1"/>
              </w:rPr>
            </w:pPr>
            <w:r w:rsidRPr="00292222">
              <w:rPr>
                <w:color w:val="000000" w:themeColor="text1"/>
              </w:rPr>
              <w:t xml:space="preserve">Bedieningsdeskundige </w:t>
            </w:r>
            <w:r w:rsidR="003915E2">
              <w:rPr>
                <w:color w:val="000000" w:themeColor="text1"/>
              </w:rPr>
              <w:t>OBI</w:t>
            </w:r>
          </w:p>
        </w:tc>
        <w:tc>
          <w:tcPr>
            <w:tcW w:w="5675" w:type="dxa"/>
            <w:tcBorders>
              <w:right w:val="single" w:sz="12" w:space="0" w:color="auto"/>
            </w:tcBorders>
          </w:tcPr>
          <w:p w14:paraId="3A800BF4" w14:textId="77777777" w:rsidR="002D0025" w:rsidRPr="00292222" w:rsidRDefault="002D0025">
            <w:pPr>
              <w:ind w:left="0"/>
              <w:rPr>
                <w:color w:val="000000" w:themeColor="text1"/>
              </w:rPr>
            </w:pPr>
            <w:r w:rsidRPr="00292222">
              <w:rPr>
                <w:color w:val="000000" w:themeColor="text1"/>
              </w:rPr>
              <w:t>Schakelt en noemt voor elke schakelaar de locatie met zijn stand (IN / UIT).</w:t>
            </w:r>
          </w:p>
        </w:tc>
      </w:tr>
      <w:tr w:rsidR="00BC4EA7" w:rsidRPr="00BC4EA7" w14:paraId="3CBF9CDC" w14:textId="77777777">
        <w:tc>
          <w:tcPr>
            <w:tcW w:w="2450" w:type="dxa"/>
            <w:tcBorders>
              <w:left w:val="single" w:sz="12" w:space="0" w:color="auto"/>
            </w:tcBorders>
          </w:tcPr>
          <w:p w14:paraId="7F1A1278" w14:textId="77777777" w:rsidR="002D0025" w:rsidRPr="00292222" w:rsidRDefault="002D0025">
            <w:pPr>
              <w:ind w:left="0"/>
              <w:rPr>
                <w:color w:val="000000" w:themeColor="text1"/>
              </w:rPr>
            </w:pPr>
            <w:r w:rsidRPr="00292222">
              <w:rPr>
                <w:color w:val="000000" w:themeColor="text1"/>
              </w:rPr>
              <w:t>Werkverantwoordelijke / Ploegleider</w:t>
            </w:r>
          </w:p>
        </w:tc>
        <w:tc>
          <w:tcPr>
            <w:tcW w:w="5675" w:type="dxa"/>
            <w:tcBorders>
              <w:right w:val="single" w:sz="12" w:space="0" w:color="auto"/>
            </w:tcBorders>
          </w:tcPr>
          <w:p w14:paraId="2643917D" w14:textId="77777777" w:rsidR="002D0025" w:rsidRPr="00292222" w:rsidRDefault="002D0025">
            <w:pPr>
              <w:ind w:left="0"/>
              <w:rPr>
                <w:color w:val="000000" w:themeColor="text1"/>
              </w:rPr>
            </w:pPr>
            <w:r w:rsidRPr="00292222">
              <w:rPr>
                <w:color w:val="000000" w:themeColor="text1"/>
              </w:rPr>
              <w:t>Herhaalt de locatie en elke schakelaar met zijn stand</w:t>
            </w:r>
          </w:p>
          <w:p w14:paraId="093120AF" w14:textId="7148A531" w:rsidR="002D0025" w:rsidRPr="00292222" w:rsidRDefault="002D0025">
            <w:pPr>
              <w:ind w:left="0"/>
              <w:rPr>
                <w:color w:val="000000" w:themeColor="text1"/>
              </w:rPr>
            </w:pPr>
            <w:r w:rsidRPr="00292222">
              <w:rPr>
                <w:i/>
                <w:color w:val="000000" w:themeColor="text1"/>
              </w:rPr>
              <w:t xml:space="preserve">Bedieningsdeskundige </w:t>
            </w:r>
            <w:r w:rsidR="003915E2">
              <w:rPr>
                <w:i/>
                <w:color w:val="000000" w:themeColor="text1"/>
              </w:rPr>
              <w:t>OBI</w:t>
            </w:r>
            <w:r w:rsidRPr="00292222">
              <w:rPr>
                <w:color w:val="000000" w:themeColor="text1"/>
              </w:rPr>
              <w:t xml:space="preserve"> en </w:t>
            </w:r>
            <w:r w:rsidRPr="00292222">
              <w:rPr>
                <w:i/>
                <w:color w:val="000000" w:themeColor="text1"/>
              </w:rPr>
              <w:t>ploegleider</w:t>
            </w:r>
            <w:r w:rsidRPr="00292222">
              <w:rPr>
                <w:color w:val="000000" w:themeColor="text1"/>
              </w:rPr>
              <w:t xml:space="preserve"> werken zo alle schakelaars conform schakelopdracht af.</w:t>
            </w:r>
          </w:p>
        </w:tc>
      </w:tr>
      <w:tr w:rsidR="00BC4EA7" w:rsidRPr="00BC4EA7" w14:paraId="41BA3FA3" w14:textId="77777777">
        <w:tc>
          <w:tcPr>
            <w:tcW w:w="2450" w:type="dxa"/>
            <w:tcBorders>
              <w:left w:val="single" w:sz="12" w:space="0" w:color="auto"/>
            </w:tcBorders>
          </w:tcPr>
          <w:p w14:paraId="1DF1821C" w14:textId="0AF633F4" w:rsidR="002D0025" w:rsidRPr="00292222" w:rsidRDefault="002D0025">
            <w:pPr>
              <w:ind w:left="0"/>
              <w:rPr>
                <w:color w:val="000000" w:themeColor="text1"/>
              </w:rPr>
            </w:pPr>
            <w:r w:rsidRPr="00292222">
              <w:rPr>
                <w:color w:val="000000" w:themeColor="text1"/>
              </w:rPr>
              <w:t xml:space="preserve">Bedieningsdeskundige </w:t>
            </w:r>
            <w:r w:rsidR="003915E2">
              <w:rPr>
                <w:color w:val="000000" w:themeColor="text1"/>
              </w:rPr>
              <w:t>OBI</w:t>
            </w:r>
          </w:p>
        </w:tc>
        <w:tc>
          <w:tcPr>
            <w:tcW w:w="5675" w:type="dxa"/>
            <w:tcBorders>
              <w:right w:val="single" w:sz="12" w:space="0" w:color="auto"/>
            </w:tcBorders>
          </w:tcPr>
          <w:p w14:paraId="55192C03" w14:textId="77777777" w:rsidR="002D0025" w:rsidRPr="00292222" w:rsidRDefault="002D0025">
            <w:pPr>
              <w:ind w:left="0"/>
              <w:rPr>
                <w:color w:val="000000" w:themeColor="text1"/>
              </w:rPr>
            </w:pPr>
            <w:r w:rsidRPr="00292222">
              <w:rPr>
                <w:color w:val="000000" w:themeColor="text1"/>
              </w:rPr>
              <w:t>Noemt de locatie en de installaties of installatiedelen die zijn ingeschakeld. Deze leest hij vanaf het beeldscherm.</w:t>
            </w:r>
          </w:p>
        </w:tc>
      </w:tr>
      <w:tr w:rsidR="00BC4EA7" w:rsidRPr="00BC4EA7" w14:paraId="52FDBF1B" w14:textId="77777777">
        <w:tc>
          <w:tcPr>
            <w:tcW w:w="2450" w:type="dxa"/>
            <w:tcBorders>
              <w:left w:val="single" w:sz="12" w:space="0" w:color="auto"/>
              <w:bottom w:val="single" w:sz="12" w:space="0" w:color="auto"/>
            </w:tcBorders>
          </w:tcPr>
          <w:p w14:paraId="2128342C" w14:textId="77777777" w:rsidR="002D0025" w:rsidRPr="00292222" w:rsidRDefault="002D0025">
            <w:pPr>
              <w:ind w:left="0"/>
              <w:rPr>
                <w:color w:val="000000" w:themeColor="text1"/>
              </w:rPr>
            </w:pPr>
            <w:r w:rsidRPr="00292222">
              <w:rPr>
                <w:color w:val="000000" w:themeColor="text1"/>
              </w:rPr>
              <w:t>Werkverantwoordelijke / Ploegleider</w:t>
            </w:r>
          </w:p>
        </w:tc>
        <w:tc>
          <w:tcPr>
            <w:tcW w:w="5675" w:type="dxa"/>
            <w:tcBorders>
              <w:bottom w:val="single" w:sz="12" w:space="0" w:color="auto"/>
              <w:right w:val="single" w:sz="12" w:space="0" w:color="auto"/>
            </w:tcBorders>
          </w:tcPr>
          <w:p w14:paraId="1E663B4D" w14:textId="77777777" w:rsidR="002D0025" w:rsidRPr="00292222" w:rsidRDefault="002D0025">
            <w:pPr>
              <w:ind w:left="0"/>
              <w:rPr>
                <w:color w:val="000000" w:themeColor="text1"/>
              </w:rPr>
            </w:pPr>
            <w:r w:rsidRPr="00292222">
              <w:rPr>
                <w:color w:val="000000" w:themeColor="text1"/>
              </w:rPr>
              <w:t>Herhaalt de locatie en de installaties of installatiedelen die ingeschakeld zijn. Vervolgens wordt het gesprek afgesloten.</w:t>
            </w:r>
          </w:p>
        </w:tc>
      </w:tr>
    </w:tbl>
    <w:p w14:paraId="6B99493F" w14:textId="77777777" w:rsidR="002D0025" w:rsidRPr="00292222" w:rsidRDefault="002D0025">
      <w:pPr>
        <w:rPr>
          <w:color w:val="000000" w:themeColor="text1"/>
        </w:rPr>
      </w:pPr>
    </w:p>
    <w:p w14:paraId="729BD8F0" w14:textId="77777777" w:rsidR="002D0025" w:rsidRPr="00292222" w:rsidRDefault="002D0025">
      <w:pPr>
        <w:rPr>
          <w:color w:val="000000" w:themeColor="text1"/>
        </w:rPr>
      </w:pPr>
      <w:r w:rsidRPr="00292222">
        <w:rPr>
          <w:b/>
          <w:color w:val="000000" w:themeColor="text1"/>
        </w:rPr>
        <w:t xml:space="preserve">Opmerking: </w:t>
      </w:r>
    </w:p>
    <w:p w14:paraId="5FDE747C" w14:textId="2233C161" w:rsidR="002D0025" w:rsidRPr="00292222" w:rsidRDefault="002D0025">
      <w:pPr>
        <w:rPr>
          <w:color w:val="000000" w:themeColor="text1"/>
        </w:rPr>
      </w:pPr>
      <w:r w:rsidRPr="00292222">
        <w:rPr>
          <w:color w:val="000000" w:themeColor="text1"/>
        </w:rPr>
        <w:t xml:space="preserve">Bovenstaande acties vinden plaats in één ononderbroken telefoongesprek. Alle andere binnenkomende gesprekken worden door de </w:t>
      </w:r>
      <w:r w:rsidRPr="00292222">
        <w:rPr>
          <w:i/>
          <w:color w:val="000000" w:themeColor="text1"/>
        </w:rPr>
        <w:t xml:space="preserve">bedieningsdeskundige </w:t>
      </w:r>
      <w:r w:rsidR="003915E2">
        <w:rPr>
          <w:i/>
          <w:color w:val="000000" w:themeColor="text1"/>
        </w:rPr>
        <w:t>OBI</w:t>
      </w:r>
      <w:r w:rsidRPr="00292222">
        <w:rPr>
          <w:color w:val="000000" w:themeColor="text1"/>
        </w:rPr>
        <w:t xml:space="preserve"> in de wachtstand gezet en later (of indien mogelijk door een collega) afgehandeld.</w:t>
      </w:r>
    </w:p>
    <w:p w14:paraId="74279847" w14:textId="77777777" w:rsidR="002D0025" w:rsidRPr="00292222" w:rsidRDefault="002D0025">
      <w:pPr>
        <w:pStyle w:val="Kop1"/>
        <w:numPr>
          <w:ilvl w:val="0"/>
          <w:numId w:val="0"/>
        </w:numPr>
        <w:rPr>
          <w:color w:val="000000" w:themeColor="text1"/>
          <w:spacing w:val="-6"/>
          <w:lang w:eastAsia="en-US"/>
        </w:rPr>
      </w:pPr>
      <w:bookmarkStart w:id="220" w:name="_Toc90098080"/>
      <w:bookmarkStart w:id="221" w:name="_Toc286067878"/>
      <w:bookmarkStart w:id="222" w:name="_Toc440620210"/>
      <w:r w:rsidRPr="00292222">
        <w:rPr>
          <w:color w:val="000000" w:themeColor="text1"/>
          <w:lang w:eastAsia="en-US"/>
        </w:rPr>
        <w:t>Bijlage C</w:t>
      </w:r>
      <w:r w:rsidRPr="00292222">
        <w:rPr>
          <w:color w:val="000000" w:themeColor="text1"/>
          <w:lang w:eastAsia="en-US"/>
        </w:rPr>
        <w:tab/>
      </w:r>
      <w:r w:rsidRPr="00292222">
        <w:rPr>
          <w:color w:val="000000" w:themeColor="text1"/>
          <w:spacing w:val="-6"/>
          <w:lang w:eastAsia="en-US"/>
        </w:rPr>
        <w:t>Schakelopdracht Bovenleiding</w:t>
      </w:r>
      <w:bookmarkEnd w:id="220"/>
      <w:r w:rsidRPr="00292222">
        <w:rPr>
          <w:color w:val="000000" w:themeColor="text1"/>
          <w:spacing w:val="-6"/>
          <w:lang w:eastAsia="en-US"/>
        </w:rPr>
        <w:t xml:space="preserve"> en communicatieprocedures</w:t>
      </w:r>
      <w:bookmarkEnd w:id="221"/>
      <w:bookmarkEnd w:id="222"/>
    </w:p>
    <w:p w14:paraId="2E09D6D4" w14:textId="368E6062" w:rsidR="002D0025" w:rsidRPr="00292222" w:rsidRDefault="002D0025">
      <w:pPr>
        <w:ind w:hanging="992"/>
        <w:rPr>
          <w:b/>
          <w:color w:val="000000" w:themeColor="text1"/>
          <w:sz w:val="24"/>
        </w:rPr>
      </w:pPr>
      <w:r w:rsidRPr="00292222">
        <w:rPr>
          <w:b/>
          <w:color w:val="000000" w:themeColor="text1"/>
          <w:spacing w:val="-6"/>
          <w:sz w:val="24"/>
          <w:lang w:eastAsia="en-US"/>
        </w:rPr>
        <w:t>C.1</w:t>
      </w:r>
      <w:r w:rsidRPr="00292222">
        <w:rPr>
          <w:b/>
          <w:color w:val="000000" w:themeColor="text1"/>
          <w:spacing w:val="-6"/>
          <w:sz w:val="24"/>
          <w:lang w:eastAsia="en-US"/>
        </w:rPr>
        <w:tab/>
        <w:t>Model-Schakelopdracht Bovenleiding 1500 V dc-TEV</w:t>
      </w:r>
    </w:p>
    <w:p w14:paraId="4A834062" w14:textId="77777777" w:rsidR="002D0025" w:rsidRPr="00292222" w:rsidRDefault="002D0025">
      <w:pPr>
        <w:rPr>
          <w:color w:val="000000" w:themeColor="text1"/>
          <w:u w:val="single"/>
        </w:rPr>
      </w:pPr>
      <w:r w:rsidRPr="00292222">
        <w:rPr>
          <w:color w:val="000000" w:themeColor="text1"/>
          <w:u w:val="single"/>
        </w:rPr>
        <w:t>De elektronische versie van de Schakelopdracht Bovenleiding 1500 Volt (versie 1.16, d.d. 07-09-2004) is hieronder opgenomen.</w:t>
      </w:r>
    </w:p>
    <w:p w14:paraId="2849C060" w14:textId="77777777" w:rsidR="002D0025" w:rsidRPr="00292222" w:rsidRDefault="008B2296">
      <w:pPr>
        <w:rPr>
          <w:color w:val="000000" w:themeColor="text1"/>
        </w:rPr>
      </w:pPr>
      <w:r w:rsidRPr="00292222">
        <w:rPr>
          <w:noProof/>
          <w:color w:val="000000" w:themeColor="text1"/>
        </w:rPr>
        <w:drawing>
          <wp:inline distT="0" distB="0" distL="0" distR="0" wp14:anchorId="000BDAB1" wp14:editId="61D16508">
            <wp:extent cx="4476750" cy="6972300"/>
            <wp:effectExtent l="19050" t="0" r="0"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srcRect/>
                    <a:stretch>
                      <a:fillRect/>
                    </a:stretch>
                  </pic:blipFill>
                  <pic:spPr bwMode="auto">
                    <a:xfrm>
                      <a:off x="0" y="0"/>
                      <a:ext cx="4476750" cy="6972300"/>
                    </a:xfrm>
                    <a:prstGeom prst="rect">
                      <a:avLst/>
                    </a:prstGeom>
                    <a:noFill/>
                    <a:ln w="9525">
                      <a:noFill/>
                      <a:miter lim="800000"/>
                      <a:headEnd/>
                      <a:tailEnd/>
                    </a:ln>
                  </pic:spPr>
                </pic:pic>
              </a:graphicData>
            </a:graphic>
          </wp:inline>
        </w:drawing>
      </w:r>
    </w:p>
    <w:p w14:paraId="3065F55F" w14:textId="77777777" w:rsidR="002D0025" w:rsidRPr="00292222" w:rsidRDefault="002D0025">
      <w:pPr>
        <w:ind w:hanging="992"/>
        <w:rPr>
          <w:b/>
          <w:color w:val="000000" w:themeColor="text1"/>
          <w:sz w:val="24"/>
          <w:lang w:eastAsia="en-US"/>
        </w:rPr>
      </w:pPr>
      <w:r w:rsidRPr="00292222">
        <w:rPr>
          <w:color w:val="000000" w:themeColor="text1"/>
        </w:rPr>
        <w:br w:type="page"/>
      </w:r>
      <w:bookmarkStart w:id="223" w:name="_Toc82323629"/>
      <w:r w:rsidRPr="00292222">
        <w:rPr>
          <w:b/>
          <w:color w:val="000000" w:themeColor="text1"/>
          <w:sz w:val="24"/>
          <w:lang w:eastAsia="en-US"/>
        </w:rPr>
        <w:t>C.2</w:t>
      </w:r>
      <w:r w:rsidRPr="00292222">
        <w:rPr>
          <w:b/>
          <w:color w:val="000000" w:themeColor="text1"/>
          <w:sz w:val="24"/>
          <w:lang w:eastAsia="en-US"/>
        </w:rPr>
        <w:tab/>
        <w:t>Invulinstructie Schakelopdracht Bovenleiding</w:t>
      </w:r>
    </w:p>
    <w:bookmarkEnd w:id="223"/>
    <w:p w14:paraId="528316D3" w14:textId="77777777" w:rsidR="002D0025" w:rsidRPr="00292222" w:rsidRDefault="002D0025">
      <w:pPr>
        <w:rPr>
          <w:color w:val="000000" w:themeColor="text1"/>
        </w:rPr>
      </w:pPr>
      <w:r w:rsidRPr="00292222">
        <w:rPr>
          <w:color w:val="000000" w:themeColor="text1"/>
        </w:rPr>
        <w:t>Hieronder volgt een korte uitleg van de schakelopdracht bovenleiding 1500 Volt. Tevens wordt een aantal zaken uit RLN00128-1 en RLN00128-2 behandeld.</w:t>
      </w:r>
    </w:p>
    <w:p w14:paraId="0A0F8A47" w14:textId="77777777" w:rsidR="002D0025" w:rsidRPr="00292222" w:rsidRDefault="002D0025">
      <w:pPr>
        <w:rPr>
          <w:b/>
          <w:i/>
          <w:color w:val="000000" w:themeColor="text1"/>
        </w:rPr>
      </w:pPr>
    </w:p>
    <w:p w14:paraId="11386F4E" w14:textId="77777777" w:rsidR="002D0025" w:rsidRPr="00292222" w:rsidRDefault="002D0025">
      <w:pPr>
        <w:rPr>
          <w:color w:val="000000" w:themeColor="text1"/>
          <w:u w:val="single"/>
        </w:rPr>
      </w:pPr>
      <w:r w:rsidRPr="00292222">
        <w:rPr>
          <w:color w:val="000000" w:themeColor="text1"/>
          <w:u w:val="single"/>
        </w:rPr>
        <w:t>Invulvelden.</w:t>
      </w:r>
    </w:p>
    <w:p w14:paraId="3D12CEF0" w14:textId="77777777" w:rsidR="002D0025" w:rsidRPr="00292222" w:rsidRDefault="002D0025">
      <w:pPr>
        <w:rPr>
          <w:color w:val="000000" w:themeColor="text1"/>
        </w:rPr>
      </w:pPr>
      <w:r w:rsidRPr="00292222">
        <w:rPr>
          <w:color w:val="000000" w:themeColor="text1"/>
        </w:rPr>
        <w:t xml:space="preserve">Door gebruik te maken van de TAB-toets kan men doorgaan van het ene invulveld naar het volgende invulveld. </w:t>
      </w:r>
    </w:p>
    <w:p w14:paraId="1599B198" w14:textId="77777777" w:rsidR="002D0025" w:rsidRPr="00292222" w:rsidRDefault="002D0025">
      <w:pPr>
        <w:rPr>
          <w:color w:val="000000" w:themeColor="text1"/>
        </w:rPr>
      </w:pPr>
    </w:p>
    <w:p w14:paraId="443ED6FB" w14:textId="77777777" w:rsidR="002D0025" w:rsidRPr="00292222" w:rsidRDefault="002D0025">
      <w:pPr>
        <w:rPr>
          <w:color w:val="000000" w:themeColor="text1"/>
          <w:u w:val="single"/>
        </w:rPr>
      </w:pPr>
      <w:r w:rsidRPr="00292222">
        <w:rPr>
          <w:color w:val="000000" w:themeColor="text1"/>
          <w:u w:val="single"/>
        </w:rPr>
        <w:t>“pull-down-menu’s”</w:t>
      </w:r>
    </w:p>
    <w:p w14:paraId="39CA2EF4" w14:textId="77777777" w:rsidR="002D0025" w:rsidRPr="00292222" w:rsidRDefault="002D0025">
      <w:pPr>
        <w:rPr>
          <w:color w:val="000000" w:themeColor="text1"/>
        </w:rPr>
      </w:pPr>
      <w:r w:rsidRPr="00292222">
        <w:rPr>
          <w:color w:val="000000" w:themeColor="text1"/>
        </w:rPr>
        <w:t>Er wordt gebruik gemaakt van “pull-down-menu’s”. Deze menu’s kunnen gedeeltelijk door u zelf worden gevuld. In het tabblad “Vaste gegevens” kunnen deze gegevens worden i</w:t>
      </w:r>
      <w:r w:rsidRPr="00292222">
        <w:rPr>
          <w:color w:val="000000" w:themeColor="text1"/>
        </w:rPr>
        <w:t>n</w:t>
      </w:r>
      <w:r w:rsidRPr="00292222">
        <w:rPr>
          <w:color w:val="000000" w:themeColor="text1"/>
        </w:rPr>
        <w:t xml:space="preserve">gevuld </w:t>
      </w:r>
    </w:p>
    <w:p w14:paraId="1C782354" w14:textId="77777777" w:rsidR="002D0025" w:rsidRPr="00292222" w:rsidRDefault="002D0025">
      <w:pPr>
        <w:rPr>
          <w:color w:val="000000" w:themeColor="text1"/>
        </w:rPr>
      </w:pP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3"/>
        <w:gridCol w:w="5434"/>
      </w:tblGrid>
      <w:tr w:rsidR="00BC4EA7" w:rsidRPr="00BC4EA7" w14:paraId="449ADDB5" w14:textId="77777777">
        <w:trPr>
          <w:cantSplit/>
          <w:tblHeader/>
        </w:trPr>
        <w:tc>
          <w:tcPr>
            <w:tcW w:w="2693" w:type="dxa"/>
            <w:tcBorders>
              <w:top w:val="single" w:sz="12" w:space="0" w:color="auto"/>
              <w:left w:val="single" w:sz="12" w:space="0" w:color="auto"/>
              <w:bottom w:val="single" w:sz="12" w:space="0" w:color="auto"/>
            </w:tcBorders>
            <w:shd w:val="clear" w:color="auto" w:fill="D9D9D9"/>
          </w:tcPr>
          <w:p w14:paraId="47F01B71" w14:textId="77777777" w:rsidR="002D0025" w:rsidRPr="00292222" w:rsidRDefault="002D0025">
            <w:pPr>
              <w:ind w:left="0"/>
              <w:rPr>
                <w:b/>
                <w:color w:val="000000" w:themeColor="text1"/>
              </w:rPr>
            </w:pPr>
            <w:r w:rsidRPr="00292222">
              <w:rPr>
                <w:color w:val="000000" w:themeColor="text1"/>
              </w:rPr>
              <w:br w:type="page"/>
            </w:r>
            <w:r w:rsidRPr="00292222">
              <w:rPr>
                <w:b/>
                <w:color w:val="000000" w:themeColor="text1"/>
              </w:rPr>
              <w:t>Invulveld:</w:t>
            </w:r>
          </w:p>
        </w:tc>
        <w:tc>
          <w:tcPr>
            <w:tcW w:w="5434" w:type="dxa"/>
            <w:tcBorders>
              <w:top w:val="single" w:sz="12" w:space="0" w:color="auto"/>
              <w:bottom w:val="single" w:sz="12" w:space="0" w:color="auto"/>
              <w:right w:val="single" w:sz="12" w:space="0" w:color="auto"/>
            </w:tcBorders>
            <w:shd w:val="clear" w:color="auto" w:fill="D9D9D9"/>
          </w:tcPr>
          <w:p w14:paraId="6159944B" w14:textId="77777777" w:rsidR="002D0025" w:rsidRPr="00292222" w:rsidRDefault="002D0025">
            <w:pPr>
              <w:ind w:left="0"/>
              <w:rPr>
                <w:b/>
                <w:color w:val="000000" w:themeColor="text1"/>
              </w:rPr>
            </w:pPr>
            <w:r w:rsidRPr="00292222">
              <w:rPr>
                <w:b/>
                <w:color w:val="000000" w:themeColor="text1"/>
              </w:rPr>
              <w:t>Uitleg:</w:t>
            </w:r>
          </w:p>
        </w:tc>
      </w:tr>
      <w:tr w:rsidR="00BC4EA7" w:rsidRPr="00BC4EA7" w14:paraId="56A477A6" w14:textId="77777777">
        <w:trPr>
          <w:cantSplit/>
        </w:trPr>
        <w:tc>
          <w:tcPr>
            <w:tcW w:w="2693" w:type="dxa"/>
            <w:tcBorders>
              <w:top w:val="single" w:sz="12" w:space="0" w:color="auto"/>
              <w:left w:val="single" w:sz="12" w:space="0" w:color="auto"/>
            </w:tcBorders>
          </w:tcPr>
          <w:p w14:paraId="04384824" w14:textId="77777777" w:rsidR="002D0025" w:rsidRPr="00292222" w:rsidRDefault="002D0025">
            <w:pPr>
              <w:ind w:left="0"/>
              <w:rPr>
                <w:color w:val="000000" w:themeColor="text1"/>
              </w:rPr>
            </w:pPr>
            <w:r w:rsidRPr="00292222">
              <w:rPr>
                <w:color w:val="000000" w:themeColor="text1"/>
              </w:rPr>
              <w:t>Firmanaam</w:t>
            </w:r>
          </w:p>
        </w:tc>
        <w:tc>
          <w:tcPr>
            <w:tcW w:w="5434" w:type="dxa"/>
            <w:tcBorders>
              <w:top w:val="single" w:sz="12" w:space="0" w:color="auto"/>
              <w:right w:val="single" w:sz="12" w:space="0" w:color="auto"/>
            </w:tcBorders>
          </w:tcPr>
          <w:p w14:paraId="7E344951" w14:textId="77777777" w:rsidR="002D0025" w:rsidRPr="00292222" w:rsidRDefault="002D0025">
            <w:pPr>
              <w:ind w:left="0"/>
              <w:rPr>
                <w:color w:val="000000" w:themeColor="text1"/>
              </w:rPr>
            </w:pPr>
            <w:r w:rsidRPr="00292222">
              <w:rPr>
                <w:color w:val="000000" w:themeColor="text1"/>
              </w:rPr>
              <w:t>Hier wordt de firmanaam ingevuld met eventuele toevo</w:t>
            </w:r>
            <w:r w:rsidRPr="00292222">
              <w:rPr>
                <w:color w:val="000000" w:themeColor="text1"/>
              </w:rPr>
              <w:t>e</w:t>
            </w:r>
            <w:r w:rsidRPr="00292222">
              <w:rPr>
                <w:color w:val="000000" w:themeColor="text1"/>
              </w:rPr>
              <w:t>gingen (bijvoorbeeld “Services” of “Contracting” met vest</w:t>
            </w:r>
            <w:r w:rsidRPr="00292222">
              <w:rPr>
                <w:color w:val="000000" w:themeColor="text1"/>
              </w:rPr>
              <w:t>i</w:t>
            </w:r>
            <w:r w:rsidRPr="00292222">
              <w:rPr>
                <w:color w:val="000000" w:themeColor="text1"/>
              </w:rPr>
              <w:t>gingsplaats).</w:t>
            </w:r>
          </w:p>
          <w:p w14:paraId="36EDAA21" w14:textId="77777777" w:rsidR="002D0025" w:rsidRPr="00292222" w:rsidRDefault="002D0025">
            <w:pPr>
              <w:rPr>
                <w:color w:val="000000" w:themeColor="text1"/>
              </w:rPr>
            </w:pPr>
          </w:p>
        </w:tc>
      </w:tr>
      <w:tr w:rsidR="002D2319" w:rsidRPr="00BC4EA7" w14:paraId="5DFBFFDA" w14:textId="77777777">
        <w:trPr>
          <w:cantSplit/>
        </w:trPr>
        <w:tc>
          <w:tcPr>
            <w:tcW w:w="2693" w:type="dxa"/>
            <w:tcBorders>
              <w:left w:val="single" w:sz="12" w:space="0" w:color="auto"/>
            </w:tcBorders>
          </w:tcPr>
          <w:p w14:paraId="7E8EF5F7" w14:textId="0F1467A5" w:rsidR="002D2319" w:rsidRPr="00292222" w:rsidRDefault="002D2319">
            <w:pPr>
              <w:ind w:left="0"/>
              <w:rPr>
                <w:color w:val="000000" w:themeColor="text1"/>
              </w:rPr>
            </w:pPr>
            <w:r w:rsidRPr="00277F69">
              <w:rPr>
                <w:rFonts w:cs="Arial"/>
                <w:color w:val="000000" w:themeColor="text1"/>
              </w:rPr>
              <w:t>e-mailadres</w:t>
            </w:r>
          </w:p>
        </w:tc>
        <w:tc>
          <w:tcPr>
            <w:tcW w:w="5434" w:type="dxa"/>
            <w:tcBorders>
              <w:right w:val="single" w:sz="12" w:space="0" w:color="auto"/>
            </w:tcBorders>
          </w:tcPr>
          <w:p w14:paraId="6C463F6C" w14:textId="05F6AA1A" w:rsidR="002D2319" w:rsidRPr="00292222" w:rsidRDefault="002D2319" w:rsidP="00A56F47">
            <w:pPr>
              <w:ind w:left="0"/>
              <w:rPr>
                <w:color w:val="000000" w:themeColor="text1"/>
              </w:rPr>
            </w:pPr>
            <w:r w:rsidRPr="002D2319">
              <w:rPr>
                <w:color w:val="000000" w:themeColor="text1"/>
              </w:rPr>
              <w:t>Het e-mailadres waar de goedgekeurde en ondertekende schakelopdracht door ProRail naar toe moet worden g</w:t>
            </w:r>
            <w:r w:rsidRPr="002D2319">
              <w:rPr>
                <w:color w:val="000000" w:themeColor="text1"/>
              </w:rPr>
              <w:t>e</w:t>
            </w:r>
            <w:r w:rsidRPr="002D2319">
              <w:rPr>
                <w:color w:val="000000" w:themeColor="text1"/>
              </w:rPr>
              <w:t>stuurd.</w:t>
            </w:r>
          </w:p>
        </w:tc>
      </w:tr>
      <w:tr w:rsidR="00BC4EA7" w:rsidRPr="00BC4EA7" w14:paraId="640618D3" w14:textId="77777777">
        <w:trPr>
          <w:cantSplit/>
        </w:trPr>
        <w:tc>
          <w:tcPr>
            <w:tcW w:w="2693" w:type="dxa"/>
            <w:tcBorders>
              <w:left w:val="single" w:sz="12" w:space="0" w:color="auto"/>
            </w:tcBorders>
          </w:tcPr>
          <w:p w14:paraId="27934482" w14:textId="77777777" w:rsidR="002D0025" w:rsidRPr="00292222" w:rsidRDefault="002D0025">
            <w:pPr>
              <w:ind w:left="0"/>
              <w:rPr>
                <w:color w:val="000000" w:themeColor="text1"/>
              </w:rPr>
            </w:pPr>
            <w:r w:rsidRPr="00292222">
              <w:rPr>
                <w:color w:val="000000" w:themeColor="text1"/>
              </w:rPr>
              <w:t>WBI-nummer</w:t>
            </w:r>
          </w:p>
        </w:tc>
        <w:tc>
          <w:tcPr>
            <w:tcW w:w="5434" w:type="dxa"/>
            <w:tcBorders>
              <w:right w:val="single" w:sz="12" w:space="0" w:color="auto"/>
            </w:tcBorders>
          </w:tcPr>
          <w:p w14:paraId="57B801CC" w14:textId="77777777" w:rsidR="002D0025" w:rsidRPr="00292222" w:rsidRDefault="002D0025">
            <w:pPr>
              <w:ind w:left="0"/>
              <w:rPr>
                <w:color w:val="000000" w:themeColor="text1"/>
              </w:rPr>
            </w:pPr>
            <w:r w:rsidRPr="00292222">
              <w:rPr>
                <w:color w:val="000000" w:themeColor="text1"/>
              </w:rPr>
              <w:t>Het WBI-nummer waaraan de schakelopdracht is geko</w:t>
            </w:r>
            <w:r w:rsidRPr="00292222">
              <w:rPr>
                <w:color w:val="000000" w:themeColor="text1"/>
              </w:rPr>
              <w:t>p</w:t>
            </w:r>
            <w:r w:rsidRPr="00292222">
              <w:rPr>
                <w:color w:val="000000" w:themeColor="text1"/>
              </w:rPr>
              <w:t>peld.</w:t>
            </w:r>
          </w:p>
          <w:p w14:paraId="4929CF64" w14:textId="77777777" w:rsidR="002D0025" w:rsidRPr="00292222" w:rsidRDefault="002D0025">
            <w:pPr>
              <w:rPr>
                <w:color w:val="000000" w:themeColor="text1"/>
              </w:rPr>
            </w:pPr>
          </w:p>
        </w:tc>
      </w:tr>
      <w:tr w:rsidR="00BC4EA7" w:rsidRPr="00BC4EA7" w14:paraId="6321EBEC" w14:textId="77777777">
        <w:trPr>
          <w:cantSplit/>
        </w:trPr>
        <w:tc>
          <w:tcPr>
            <w:tcW w:w="2693" w:type="dxa"/>
            <w:tcBorders>
              <w:left w:val="single" w:sz="12" w:space="0" w:color="auto"/>
            </w:tcBorders>
          </w:tcPr>
          <w:p w14:paraId="58F34D43" w14:textId="77777777" w:rsidR="002D0025" w:rsidRPr="00292222" w:rsidRDefault="002D0025">
            <w:pPr>
              <w:ind w:left="0"/>
              <w:rPr>
                <w:color w:val="000000" w:themeColor="text1"/>
              </w:rPr>
            </w:pPr>
            <w:r w:rsidRPr="00292222">
              <w:rPr>
                <w:color w:val="000000" w:themeColor="text1"/>
              </w:rPr>
              <w:t>Werkplek</w:t>
            </w:r>
          </w:p>
        </w:tc>
        <w:tc>
          <w:tcPr>
            <w:tcW w:w="5434" w:type="dxa"/>
            <w:tcBorders>
              <w:right w:val="single" w:sz="12" w:space="0" w:color="auto"/>
            </w:tcBorders>
          </w:tcPr>
          <w:p w14:paraId="08E7F1CA" w14:textId="77777777" w:rsidR="002D0025" w:rsidRPr="00292222" w:rsidRDefault="002D0025">
            <w:pPr>
              <w:ind w:left="0"/>
              <w:rPr>
                <w:color w:val="000000" w:themeColor="text1"/>
              </w:rPr>
            </w:pPr>
            <w:r w:rsidRPr="00292222">
              <w:rPr>
                <w:color w:val="000000" w:themeColor="text1"/>
              </w:rPr>
              <w:t>Indien een WBI uit meerdere werkplekken bestaat wordt hier de werkplekaanduiding ingevuld (bijvoorbeeld A, B of C).</w:t>
            </w:r>
          </w:p>
          <w:p w14:paraId="45337BD1" w14:textId="77777777" w:rsidR="002D0025" w:rsidRPr="00292222" w:rsidRDefault="002D0025">
            <w:pPr>
              <w:rPr>
                <w:color w:val="000000" w:themeColor="text1"/>
              </w:rPr>
            </w:pPr>
          </w:p>
        </w:tc>
      </w:tr>
      <w:tr w:rsidR="00BC4EA7" w:rsidRPr="00BC4EA7" w14:paraId="365D6C37" w14:textId="77777777">
        <w:trPr>
          <w:cantSplit/>
        </w:trPr>
        <w:tc>
          <w:tcPr>
            <w:tcW w:w="2693" w:type="dxa"/>
            <w:tcBorders>
              <w:left w:val="single" w:sz="12" w:space="0" w:color="auto"/>
            </w:tcBorders>
          </w:tcPr>
          <w:p w14:paraId="2764A543" w14:textId="62E848F0" w:rsidR="002D0025" w:rsidRPr="00292222" w:rsidRDefault="002D0025">
            <w:pPr>
              <w:ind w:left="0"/>
              <w:rPr>
                <w:color w:val="000000" w:themeColor="text1"/>
              </w:rPr>
            </w:pPr>
            <w:r w:rsidRPr="00292222">
              <w:rPr>
                <w:color w:val="000000" w:themeColor="text1"/>
              </w:rPr>
              <w:t xml:space="preserve">Beheersingsgebied </w:t>
            </w:r>
            <w:r w:rsidR="003915E2">
              <w:rPr>
                <w:color w:val="000000" w:themeColor="text1"/>
              </w:rPr>
              <w:t>OBI</w:t>
            </w:r>
          </w:p>
        </w:tc>
        <w:tc>
          <w:tcPr>
            <w:tcW w:w="5434" w:type="dxa"/>
            <w:tcBorders>
              <w:right w:val="single" w:sz="12" w:space="0" w:color="auto"/>
            </w:tcBorders>
          </w:tcPr>
          <w:p w14:paraId="5B24BDBA" w14:textId="04430073" w:rsidR="002D0025" w:rsidRPr="00292222" w:rsidRDefault="002D0025">
            <w:pPr>
              <w:ind w:left="0"/>
              <w:rPr>
                <w:color w:val="000000" w:themeColor="text1"/>
              </w:rPr>
            </w:pPr>
            <w:r w:rsidRPr="00292222">
              <w:rPr>
                <w:color w:val="000000" w:themeColor="text1"/>
              </w:rPr>
              <w:t>Dit is een “pull-down-menu” waaruit het juiste beheersing</w:t>
            </w:r>
            <w:r w:rsidRPr="00292222">
              <w:rPr>
                <w:color w:val="000000" w:themeColor="text1"/>
              </w:rPr>
              <w:t>s</w:t>
            </w:r>
            <w:r w:rsidRPr="00292222">
              <w:rPr>
                <w:color w:val="000000" w:themeColor="text1"/>
              </w:rPr>
              <w:t xml:space="preserve">gebied en </w:t>
            </w:r>
            <w:r w:rsidR="003915E2">
              <w:rPr>
                <w:color w:val="000000" w:themeColor="text1"/>
              </w:rPr>
              <w:t>OBI</w:t>
            </w:r>
            <w:r w:rsidRPr="00292222">
              <w:rPr>
                <w:color w:val="000000" w:themeColor="text1"/>
              </w:rPr>
              <w:t xml:space="preserve"> kan worden gekozen.</w:t>
            </w:r>
          </w:p>
          <w:p w14:paraId="2B8F5FDD" w14:textId="77777777" w:rsidR="002D0025" w:rsidRPr="00292222" w:rsidRDefault="002D0025">
            <w:pPr>
              <w:rPr>
                <w:color w:val="000000" w:themeColor="text1"/>
              </w:rPr>
            </w:pPr>
          </w:p>
        </w:tc>
      </w:tr>
      <w:tr w:rsidR="00BC4EA7" w:rsidRPr="00BC4EA7" w14:paraId="6C284964" w14:textId="77777777">
        <w:trPr>
          <w:cantSplit/>
        </w:trPr>
        <w:tc>
          <w:tcPr>
            <w:tcW w:w="2693" w:type="dxa"/>
            <w:tcBorders>
              <w:left w:val="single" w:sz="12" w:space="0" w:color="auto"/>
            </w:tcBorders>
          </w:tcPr>
          <w:p w14:paraId="390D4609" w14:textId="77777777" w:rsidR="002D0025" w:rsidRPr="00292222" w:rsidRDefault="002D0025">
            <w:pPr>
              <w:ind w:left="0"/>
              <w:rPr>
                <w:color w:val="000000" w:themeColor="text1"/>
              </w:rPr>
            </w:pPr>
            <w:r w:rsidRPr="00292222">
              <w:rPr>
                <w:color w:val="000000" w:themeColor="text1"/>
              </w:rPr>
              <w:t>Volgnummer ProRail</w:t>
            </w:r>
          </w:p>
        </w:tc>
        <w:tc>
          <w:tcPr>
            <w:tcW w:w="5434" w:type="dxa"/>
            <w:tcBorders>
              <w:right w:val="single" w:sz="12" w:space="0" w:color="auto"/>
            </w:tcBorders>
          </w:tcPr>
          <w:p w14:paraId="4D4488C2" w14:textId="77777777" w:rsidR="002D0025" w:rsidRPr="00292222" w:rsidRDefault="002D0025">
            <w:pPr>
              <w:ind w:left="0"/>
              <w:rPr>
                <w:color w:val="000000" w:themeColor="text1"/>
              </w:rPr>
            </w:pPr>
            <w:r w:rsidRPr="00292222">
              <w:rPr>
                <w:color w:val="000000" w:themeColor="text1"/>
              </w:rPr>
              <w:t>De</w:t>
            </w:r>
            <w:r w:rsidRPr="00292222">
              <w:rPr>
                <w:i/>
                <w:color w:val="000000" w:themeColor="text1"/>
              </w:rPr>
              <w:t xml:space="preserve"> installatieverantwoordelijke </w:t>
            </w:r>
            <w:r w:rsidRPr="00292222">
              <w:rPr>
                <w:color w:val="000000" w:themeColor="text1"/>
              </w:rPr>
              <w:t>vult hier het volgnummer in voor de registratie binnen ProRail.</w:t>
            </w:r>
          </w:p>
          <w:p w14:paraId="593F4AE0" w14:textId="77777777" w:rsidR="002D0025" w:rsidRPr="00292222" w:rsidRDefault="002D0025">
            <w:pPr>
              <w:rPr>
                <w:color w:val="000000" w:themeColor="text1"/>
              </w:rPr>
            </w:pPr>
          </w:p>
        </w:tc>
      </w:tr>
      <w:tr w:rsidR="00BC4EA7" w:rsidRPr="00BC4EA7" w14:paraId="6D93B1FA" w14:textId="77777777">
        <w:trPr>
          <w:cantSplit/>
        </w:trPr>
        <w:tc>
          <w:tcPr>
            <w:tcW w:w="2693" w:type="dxa"/>
            <w:tcBorders>
              <w:left w:val="single" w:sz="12" w:space="0" w:color="auto"/>
            </w:tcBorders>
          </w:tcPr>
          <w:p w14:paraId="60946F3F" w14:textId="77777777" w:rsidR="002D0025" w:rsidRPr="00292222" w:rsidRDefault="002D0025">
            <w:pPr>
              <w:ind w:left="0"/>
              <w:rPr>
                <w:color w:val="000000" w:themeColor="text1"/>
              </w:rPr>
            </w:pPr>
            <w:r w:rsidRPr="00292222">
              <w:rPr>
                <w:color w:val="000000" w:themeColor="text1"/>
              </w:rPr>
              <w:t>Datum van de werkzaamh</w:t>
            </w:r>
            <w:r w:rsidRPr="00292222">
              <w:rPr>
                <w:color w:val="000000" w:themeColor="text1"/>
              </w:rPr>
              <w:t>e</w:t>
            </w:r>
            <w:r w:rsidRPr="00292222">
              <w:rPr>
                <w:color w:val="000000" w:themeColor="text1"/>
              </w:rPr>
              <w:t>den</w:t>
            </w:r>
          </w:p>
        </w:tc>
        <w:tc>
          <w:tcPr>
            <w:tcW w:w="5434" w:type="dxa"/>
            <w:tcBorders>
              <w:right w:val="single" w:sz="12" w:space="0" w:color="auto"/>
            </w:tcBorders>
          </w:tcPr>
          <w:p w14:paraId="397CAFB6" w14:textId="77777777" w:rsidR="002D0025" w:rsidRPr="00292222" w:rsidRDefault="002D0025">
            <w:pPr>
              <w:ind w:left="0"/>
              <w:rPr>
                <w:color w:val="000000" w:themeColor="text1"/>
              </w:rPr>
            </w:pPr>
            <w:r w:rsidRPr="00292222">
              <w:rPr>
                <w:color w:val="000000" w:themeColor="text1"/>
              </w:rPr>
              <w:t>Hier de periode invullen van de duur van de schakelo</w:t>
            </w:r>
            <w:r w:rsidRPr="00292222">
              <w:rPr>
                <w:color w:val="000000" w:themeColor="text1"/>
              </w:rPr>
              <w:t>p</w:t>
            </w:r>
            <w:r w:rsidRPr="00292222">
              <w:rPr>
                <w:color w:val="000000" w:themeColor="text1"/>
              </w:rPr>
              <w:t>dracht. De datumvelden moeten op de volgende wijze wo</w:t>
            </w:r>
            <w:r w:rsidRPr="00292222">
              <w:rPr>
                <w:color w:val="000000" w:themeColor="text1"/>
              </w:rPr>
              <w:t>r</w:t>
            </w:r>
            <w:r w:rsidRPr="00292222">
              <w:rPr>
                <w:color w:val="000000" w:themeColor="text1"/>
              </w:rPr>
              <w:t>den ingevuld:</w:t>
            </w:r>
          </w:p>
          <w:p w14:paraId="7F6D9B33" w14:textId="77777777" w:rsidR="002D0025" w:rsidRPr="00292222" w:rsidRDefault="002D0025">
            <w:pPr>
              <w:ind w:left="0"/>
              <w:rPr>
                <w:color w:val="000000" w:themeColor="text1"/>
              </w:rPr>
            </w:pPr>
            <w:r w:rsidRPr="00292222">
              <w:rPr>
                <w:b/>
                <w:color w:val="000000" w:themeColor="text1"/>
              </w:rPr>
              <w:t>14-03</w:t>
            </w:r>
            <w:r w:rsidRPr="00292222">
              <w:rPr>
                <w:color w:val="000000" w:themeColor="text1"/>
              </w:rPr>
              <w:t xml:space="preserve"> Het resultaat is dan: </w:t>
            </w:r>
            <w:r w:rsidRPr="00292222">
              <w:rPr>
                <w:b/>
                <w:color w:val="000000" w:themeColor="text1"/>
              </w:rPr>
              <w:t>vrijdag-14-03-2003</w:t>
            </w:r>
            <w:r w:rsidRPr="00292222">
              <w:rPr>
                <w:color w:val="000000" w:themeColor="text1"/>
              </w:rPr>
              <w:t>.</w:t>
            </w:r>
          </w:p>
          <w:p w14:paraId="2AE7FBAC" w14:textId="77777777" w:rsidR="002D0025" w:rsidRPr="00292222" w:rsidRDefault="002D0025">
            <w:pPr>
              <w:ind w:left="0"/>
              <w:rPr>
                <w:b/>
                <w:color w:val="000000" w:themeColor="text1"/>
              </w:rPr>
            </w:pPr>
            <w:r w:rsidRPr="00292222">
              <w:rPr>
                <w:color w:val="000000" w:themeColor="text1"/>
              </w:rPr>
              <w:t xml:space="preserve">De tijd wordt als volgt ingevuld: </w:t>
            </w:r>
            <w:r w:rsidRPr="00292222">
              <w:rPr>
                <w:b/>
                <w:color w:val="000000" w:themeColor="text1"/>
              </w:rPr>
              <w:t>23:30.</w:t>
            </w:r>
          </w:p>
          <w:p w14:paraId="20AED0F9" w14:textId="77777777" w:rsidR="002D0025" w:rsidRPr="00292222" w:rsidRDefault="002D0025">
            <w:pPr>
              <w:rPr>
                <w:color w:val="000000" w:themeColor="text1"/>
              </w:rPr>
            </w:pPr>
          </w:p>
        </w:tc>
      </w:tr>
      <w:tr w:rsidR="00BC4EA7" w:rsidRPr="00BC4EA7" w14:paraId="23ED02AE" w14:textId="77777777">
        <w:trPr>
          <w:cantSplit/>
        </w:trPr>
        <w:tc>
          <w:tcPr>
            <w:tcW w:w="2693" w:type="dxa"/>
            <w:tcBorders>
              <w:left w:val="single" w:sz="12" w:space="0" w:color="auto"/>
            </w:tcBorders>
          </w:tcPr>
          <w:p w14:paraId="561FB5A3" w14:textId="77777777" w:rsidR="002D0025" w:rsidRPr="00292222" w:rsidRDefault="002D0025">
            <w:pPr>
              <w:ind w:left="0"/>
              <w:rPr>
                <w:color w:val="000000" w:themeColor="text1"/>
              </w:rPr>
            </w:pPr>
            <w:r w:rsidRPr="00292222">
              <w:rPr>
                <w:color w:val="000000" w:themeColor="text1"/>
              </w:rPr>
              <w:t>Plaats van de werkzaamh</w:t>
            </w:r>
            <w:r w:rsidRPr="00292222">
              <w:rPr>
                <w:color w:val="000000" w:themeColor="text1"/>
              </w:rPr>
              <w:t>e</w:t>
            </w:r>
            <w:r w:rsidRPr="00292222">
              <w:rPr>
                <w:color w:val="000000" w:themeColor="text1"/>
              </w:rPr>
              <w:t>den</w:t>
            </w:r>
          </w:p>
        </w:tc>
        <w:tc>
          <w:tcPr>
            <w:tcW w:w="5434" w:type="dxa"/>
            <w:tcBorders>
              <w:right w:val="single" w:sz="12" w:space="0" w:color="auto"/>
            </w:tcBorders>
          </w:tcPr>
          <w:p w14:paraId="198804C2" w14:textId="77777777" w:rsidR="002D0025" w:rsidRPr="00292222" w:rsidRDefault="002D0025">
            <w:pPr>
              <w:ind w:left="0"/>
              <w:rPr>
                <w:color w:val="000000" w:themeColor="text1"/>
              </w:rPr>
            </w:pPr>
            <w:r w:rsidRPr="00292222">
              <w:rPr>
                <w:color w:val="000000" w:themeColor="text1"/>
              </w:rPr>
              <w:t>Het eerste deel is een “pull-down-menu” waaruit de juiste optie kan worden gekozen. Bij het tweede deel wordt de plaats ingevuld.</w:t>
            </w:r>
          </w:p>
          <w:p w14:paraId="122B5874" w14:textId="77777777" w:rsidR="002D0025" w:rsidRPr="00292222" w:rsidRDefault="002D0025">
            <w:pPr>
              <w:ind w:left="0"/>
              <w:jc w:val="both"/>
              <w:rPr>
                <w:color w:val="000000" w:themeColor="text1"/>
              </w:rPr>
            </w:pPr>
          </w:p>
        </w:tc>
      </w:tr>
      <w:tr w:rsidR="00BC4EA7" w:rsidRPr="00BC4EA7" w14:paraId="2FEBD87C" w14:textId="77777777">
        <w:trPr>
          <w:cantSplit/>
        </w:trPr>
        <w:tc>
          <w:tcPr>
            <w:tcW w:w="2693" w:type="dxa"/>
            <w:tcBorders>
              <w:left w:val="single" w:sz="12" w:space="0" w:color="auto"/>
            </w:tcBorders>
          </w:tcPr>
          <w:p w14:paraId="568C8AF3" w14:textId="77777777" w:rsidR="002D0025" w:rsidRPr="00292222" w:rsidRDefault="002D0025">
            <w:pPr>
              <w:ind w:left="0"/>
              <w:rPr>
                <w:color w:val="000000" w:themeColor="text1"/>
              </w:rPr>
            </w:pPr>
            <w:r w:rsidRPr="00292222">
              <w:rPr>
                <w:color w:val="000000" w:themeColor="text1"/>
              </w:rPr>
              <w:t>Aard van de werkzaamh</w:t>
            </w:r>
            <w:r w:rsidRPr="00292222">
              <w:rPr>
                <w:color w:val="000000" w:themeColor="text1"/>
              </w:rPr>
              <w:t>e</w:t>
            </w:r>
            <w:r w:rsidRPr="00292222">
              <w:rPr>
                <w:color w:val="000000" w:themeColor="text1"/>
              </w:rPr>
              <w:t>den</w:t>
            </w:r>
          </w:p>
        </w:tc>
        <w:tc>
          <w:tcPr>
            <w:tcW w:w="5434" w:type="dxa"/>
            <w:tcBorders>
              <w:right w:val="single" w:sz="12" w:space="0" w:color="auto"/>
            </w:tcBorders>
          </w:tcPr>
          <w:p w14:paraId="68BB7FE4" w14:textId="77777777" w:rsidR="002D0025" w:rsidRPr="00292222" w:rsidRDefault="002D0025">
            <w:pPr>
              <w:ind w:left="0"/>
              <w:rPr>
                <w:color w:val="000000" w:themeColor="text1"/>
              </w:rPr>
            </w:pPr>
            <w:r w:rsidRPr="00292222">
              <w:rPr>
                <w:color w:val="000000" w:themeColor="text1"/>
              </w:rPr>
              <w:t>Geef kort en bondig de uit te voeren werkzaamheden op. Met name voor de niet-onderhoudswerken is dit van b</w:t>
            </w:r>
            <w:r w:rsidRPr="00292222">
              <w:rPr>
                <w:color w:val="000000" w:themeColor="text1"/>
              </w:rPr>
              <w:t>e</w:t>
            </w:r>
            <w:r w:rsidRPr="00292222">
              <w:rPr>
                <w:color w:val="000000" w:themeColor="text1"/>
              </w:rPr>
              <w:t>lang. (</w:t>
            </w:r>
            <w:r w:rsidRPr="00292222">
              <w:rPr>
                <w:color w:val="000000" w:themeColor="text1"/>
                <w:u w:val="single"/>
              </w:rPr>
              <w:t>Niet invullen</w:t>
            </w:r>
            <w:r w:rsidRPr="00292222">
              <w:rPr>
                <w:color w:val="000000" w:themeColor="text1"/>
              </w:rPr>
              <w:t>: tekst als “diverse bovenleiding wer</w:t>
            </w:r>
            <w:r w:rsidRPr="00292222">
              <w:rPr>
                <w:color w:val="000000" w:themeColor="text1"/>
              </w:rPr>
              <w:t>k</w:t>
            </w:r>
            <w:r w:rsidRPr="00292222">
              <w:rPr>
                <w:color w:val="000000" w:themeColor="text1"/>
              </w:rPr>
              <w:t>zaamheden”, dat is nietszeggend.)</w:t>
            </w:r>
          </w:p>
          <w:p w14:paraId="7C263214" w14:textId="77777777" w:rsidR="002D0025" w:rsidRPr="00292222" w:rsidRDefault="002D0025">
            <w:pPr>
              <w:pStyle w:val="Inhopg20"/>
              <w:rPr>
                <w:color w:val="000000" w:themeColor="text1"/>
              </w:rPr>
            </w:pPr>
          </w:p>
          <w:p w14:paraId="605C2AD1" w14:textId="77777777" w:rsidR="002D0025" w:rsidRPr="00292222" w:rsidRDefault="002D0025">
            <w:pPr>
              <w:ind w:left="0"/>
              <w:rPr>
                <w:color w:val="000000" w:themeColor="text1"/>
              </w:rPr>
            </w:pPr>
            <w:r w:rsidRPr="00292222">
              <w:rPr>
                <w:color w:val="000000" w:themeColor="text1"/>
              </w:rPr>
              <w:t>Voor veel voorkomende werkzaamheden, met name in het onderhoud zijn hier twee “pull-down-menu’s” ter beschi</w:t>
            </w:r>
            <w:r w:rsidRPr="00292222">
              <w:rPr>
                <w:color w:val="000000" w:themeColor="text1"/>
              </w:rPr>
              <w:t>k</w:t>
            </w:r>
            <w:r w:rsidRPr="00292222">
              <w:rPr>
                <w:color w:val="000000" w:themeColor="text1"/>
              </w:rPr>
              <w:t>king waaruit de verschillende werkzaamheden kunnen wo</w:t>
            </w:r>
            <w:r w:rsidRPr="00292222">
              <w:rPr>
                <w:color w:val="000000" w:themeColor="text1"/>
              </w:rPr>
              <w:t>r</w:t>
            </w:r>
            <w:r w:rsidRPr="00292222">
              <w:rPr>
                <w:color w:val="000000" w:themeColor="text1"/>
              </w:rPr>
              <w:t xml:space="preserve">den geselecteerd. </w:t>
            </w:r>
          </w:p>
          <w:p w14:paraId="4AE37003" w14:textId="77777777" w:rsidR="002D0025" w:rsidRPr="00292222" w:rsidRDefault="002D0025">
            <w:pPr>
              <w:ind w:left="0"/>
              <w:rPr>
                <w:color w:val="000000" w:themeColor="text1"/>
              </w:rPr>
            </w:pPr>
            <w:r w:rsidRPr="00292222">
              <w:rPr>
                <w:color w:val="000000" w:themeColor="text1"/>
              </w:rPr>
              <w:t>Deze lijst op het tabblad “Vaste gegevens” kan door u zelf worden aangevuld en gewijzigd.</w:t>
            </w:r>
          </w:p>
          <w:p w14:paraId="124D0600" w14:textId="77777777" w:rsidR="002D0025" w:rsidRPr="00292222" w:rsidRDefault="002D0025">
            <w:pPr>
              <w:rPr>
                <w:color w:val="000000" w:themeColor="text1"/>
              </w:rPr>
            </w:pPr>
          </w:p>
        </w:tc>
      </w:tr>
      <w:tr w:rsidR="00BC4EA7" w:rsidRPr="00BC4EA7" w14:paraId="2A8543A5" w14:textId="77777777">
        <w:trPr>
          <w:cantSplit/>
        </w:trPr>
        <w:tc>
          <w:tcPr>
            <w:tcW w:w="2693" w:type="dxa"/>
            <w:tcBorders>
              <w:left w:val="single" w:sz="12" w:space="0" w:color="auto"/>
            </w:tcBorders>
          </w:tcPr>
          <w:p w14:paraId="05DCE684" w14:textId="77777777" w:rsidR="002D0025" w:rsidRPr="00292222" w:rsidRDefault="002D0025">
            <w:pPr>
              <w:ind w:left="0"/>
              <w:rPr>
                <w:color w:val="000000" w:themeColor="text1"/>
              </w:rPr>
            </w:pPr>
            <w:r w:rsidRPr="00292222">
              <w:rPr>
                <w:color w:val="000000" w:themeColor="text1"/>
              </w:rPr>
              <w:br w:type="page"/>
              <w:t>Schakeling</w:t>
            </w:r>
          </w:p>
        </w:tc>
        <w:tc>
          <w:tcPr>
            <w:tcW w:w="5434" w:type="dxa"/>
            <w:tcBorders>
              <w:right w:val="single" w:sz="12" w:space="0" w:color="auto"/>
            </w:tcBorders>
          </w:tcPr>
          <w:p w14:paraId="068404CA" w14:textId="77777777" w:rsidR="002D0025" w:rsidRPr="00292222" w:rsidRDefault="002D0025">
            <w:pPr>
              <w:ind w:left="0"/>
              <w:rPr>
                <w:color w:val="000000" w:themeColor="text1"/>
              </w:rPr>
            </w:pPr>
            <w:r w:rsidRPr="00292222">
              <w:rPr>
                <w:color w:val="000000" w:themeColor="text1"/>
              </w:rPr>
              <w:t>Om misverstanden te voorkomen moet het gebruikte sch</w:t>
            </w:r>
            <w:r w:rsidRPr="00292222">
              <w:rPr>
                <w:color w:val="000000" w:themeColor="text1"/>
              </w:rPr>
              <w:t>a</w:t>
            </w:r>
            <w:r w:rsidRPr="00292222">
              <w:rPr>
                <w:color w:val="000000" w:themeColor="text1"/>
              </w:rPr>
              <w:t>kelschema met de uitgave worden vermeld en uiteraard de groepsnummers.</w:t>
            </w:r>
          </w:p>
          <w:p w14:paraId="11B85AA7" w14:textId="77777777" w:rsidR="002D0025" w:rsidRPr="00292222" w:rsidRDefault="002D0025">
            <w:pPr>
              <w:ind w:left="0"/>
              <w:rPr>
                <w:color w:val="000000" w:themeColor="text1"/>
              </w:rPr>
            </w:pPr>
            <w:r w:rsidRPr="00292222">
              <w:rPr>
                <w:color w:val="000000" w:themeColor="text1"/>
              </w:rPr>
              <w:t>Ook de groepen die niet direct voor het werk noodzakelijk zijn maar spanningsloos worden en niet meer onder spa</w:t>
            </w:r>
            <w:r w:rsidRPr="00292222">
              <w:rPr>
                <w:color w:val="000000" w:themeColor="text1"/>
              </w:rPr>
              <w:t>n</w:t>
            </w:r>
            <w:r w:rsidRPr="00292222">
              <w:rPr>
                <w:color w:val="000000" w:themeColor="text1"/>
              </w:rPr>
              <w:t>ning kunnen worden gezet, moeten hier worden vermeld. Van de</w:t>
            </w:r>
            <w:r w:rsidRPr="00292222">
              <w:rPr>
                <w:i/>
                <w:color w:val="000000" w:themeColor="text1"/>
              </w:rPr>
              <w:t xml:space="preserve"> werkverantwoordelijke </w:t>
            </w:r>
            <w:r w:rsidRPr="00292222">
              <w:rPr>
                <w:color w:val="000000" w:themeColor="text1"/>
              </w:rPr>
              <w:t xml:space="preserve">wordt vereist dat hij kennis heeft van de bedrijfsvoeringaspecten. Deze groepen ook opgeven bij de aanvraag van het werk aan Bedrijfsplanning van ProRail. </w:t>
            </w:r>
          </w:p>
          <w:p w14:paraId="687A8505" w14:textId="77777777" w:rsidR="002D0025" w:rsidRPr="00292222" w:rsidRDefault="002D0025">
            <w:pPr>
              <w:ind w:left="0"/>
              <w:rPr>
                <w:color w:val="000000" w:themeColor="text1"/>
              </w:rPr>
            </w:pPr>
          </w:p>
          <w:p w14:paraId="3F4DEE2D" w14:textId="77777777" w:rsidR="002D0025" w:rsidRPr="00292222" w:rsidRDefault="002D0025">
            <w:pPr>
              <w:ind w:left="0"/>
              <w:rPr>
                <w:color w:val="000000" w:themeColor="text1"/>
              </w:rPr>
            </w:pPr>
            <w:r w:rsidRPr="00292222">
              <w:rPr>
                <w:color w:val="000000" w:themeColor="text1"/>
              </w:rPr>
              <w:t>Bij WBI’s met meerdere werkplekken mogen verschillende schakelopdrachten niet met dezelfde schakelaar beginnen. Dit is noodzakelijk om in de communicatieprocedure fouten te voorkomen.</w:t>
            </w:r>
          </w:p>
          <w:p w14:paraId="2BB71AA0" w14:textId="77777777" w:rsidR="002D0025" w:rsidRPr="00292222" w:rsidRDefault="002D0025">
            <w:pPr>
              <w:rPr>
                <w:color w:val="000000" w:themeColor="text1"/>
              </w:rPr>
            </w:pPr>
          </w:p>
        </w:tc>
      </w:tr>
      <w:tr w:rsidR="00BC4EA7" w:rsidRPr="00BC4EA7" w14:paraId="617F4894" w14:textId="77777777">
        <w:trPr>
          <w:cantSplit/>
        </w:trPr>
        <w:tc>
          <w:tcPr>
            <w:tcW w:w="2693" w:type="dxa"/>
            <w:tcBorders>
              <w:left w:val="single" w:sz="12" w:space="0" w:color="auto"/>
            </w:tcBorders>
          </w:tcPr>
          <w:p w14:paraId="5580CA69" w14:textId="77777777" w:rsidR="002D0025" w:rsidRPr="00292222" w:rsidRDefault="002D0025">
            <w:pPr>
              <w:ind w:left="0" w:right="-70"/>
              <w:rPr>
                <w:color w:val="000000" w:themeColor="text1"/>
              </w:rPr>
            </w:pPr>
            <w:r w:rsidRPr="00292222">
              <w:rPr>
                <w:color w:val="000000" w:themeColor="text1"/>
              </w:rPr>
              <w:t>Waarvoor er uitgeschakeld dienen te worden</w:t>
            </w:r>
          </w:p>
        </w:tc>
        <w:tc>
          <w:tcPr>
            <w:tcW w:w="5434" w:type="dxa"/>
            <w:tcBorders>
              <w:right w:val="single" w:sz="12" w:space="0" w:color="auto"/>
            </w:tcBorders>
          </w:tcPr>
          <w:p w14:paraId="48E20432" w14:textId="77777777" w:rsidR="002D0025" w:rsidRPr="00292222" w:rsidRDefault="002D0025">
            <w:pPr>
              <w:ind w:left="0"/>
              <w:rPr>
                <w:color w:val="000000" w:themeColor="text1"/>
              </w:rPr>
            </w:pPr>
            <w:r w:rsidRPr="00292222">
              <w:rPr>
                <w:color w:val="000000" w:themeColor="text1"/>
              </w:rPr>
              <w:t>Alle schakelaars die spanning kunnen brengen op het werkgebied, moeten hier opgegeven worden, ook de ko</w:t>
            </w:r>
            <w:r w:rsidRPr="00292222">
              <w:rPr>
                <w:color w:val="000000" w:themeColor="text1"/>
              </w:rPr>
              <w:t>p</w:t>
            </w:r>
            <w:r w:rsidRPr="00292222">
              <w:rPr>
                <w:color w:val="000000" w:themeColor="text1"/>
              </w:rPr>
              <w:t>pelschakelaars</w:t>
            </w:r>
            <w:r w:rsidRPr="00292222">
              <w:rPr>
                <w:rStyle w:val="Voetnootmarkering"/>
                <w:color w:val="000000" w:themeColor="text1"/>
              </w:rPr>
              <w:footnoteReference w:id="9"/>
            </w:r>
            <w:r w:rsidRPr="00292222">
              <w:rPr>
                <w:color w:val="000000" w:themeColor="text1"/>
              </w:rPr>
              <w:t xml:space="preserve">. (Zie tevens RLN00128-1) </w:t>
            </w:r>
          </w:p>
          <w:p w14:paraId="21C7DB24" w14:textId="77777777" w:rsidR="002D0025" w:rsidRPr="00292222" w:rsidRDefault="002D0025">
            <w:pPr>
              <w:ind w:left="0"/>
              <w:rPr>
                <w:color w:val="000000" w:themeColor="text1"/>
              </w:rPr>
            </w:pPr>
          </w:p>
          <w:p w14:paraId="0B2EB9EA" w14:textId="77777777" w:rsidR="002D0025" w:rsidRPr="00292222" w:rsidRDefault="002D0025">
            <w:pPr>
              <w:ind w:left="0"/>
              <w:rPr>
                <w:color w:val="000000" w:themeColor="text1"/>
              </w:rPr>
            </w:pPr>
            <w:r w:rsidRPr="00292222">
              <w:rPr>
                <w:color w:val="000000" w:themeColor="text1"/>
              </w:rPr>
              <w:t>Onder plaats wordt de plaatsnaam vermeld en onder object wordt door middel van het “pull-down-menu” ingevuld of het om een snelschakelaar of om een bovenleidingschakelaar gaat. Als laatste wordt onder naam de naam van het object ingevuld (A, E e.d.).</w:t>
            </w:r>
          </w:p>
          <w:p w14:paraId="1A9F0493" w14:textId="77777777" w:rsidR="002D0025" w:rsidRPr="00292222" w:rsidRDefault="002D0025">
            <w:pPr>
              <w:rPr>
                <w:color w:val="000000" w:themeColor="text1"/>
              </w:rPr>
            </w:pPr>
          </w:p>
        </w:tc>
      </w:tr>
      <w:tr w:rsidR="00BC4EA7" w:rsidRPr="00BC4EA7" w14:paraId="3E45FC95" w14:textId="77777777">
        <w:trPr>
          <w:cantSplit/>
        </w:trPr>
        <w:tc>
          <w:tcPr>
            <w:tcW w:w="2693" w:type="dxa"/>
            <w:tcBorders>
              <w:left w:val="single" w:sz="12" w:space="0" w:color="auto"/>
            </w:tcBorders>
          </w:tcPr>
          <w:p w14:paraId="6B10330D" w14:textId="77777777" w:rsidR="002D0025" w:rsidRPr="00292222" w:rsidRDefault="002D0025">
            <w:pPr>
              <w:ind w:left="0"/>
              <w:rPr>
                <w:color w:val="000000" w:themeColor="text1"/>
              </w:rPr>
            </w:pPr>
            <w:r w:rsidRPr="00292222">
              <w:rPr>
                <w:color w:val="000000" w:themeColor="text1"/>
              </w:rPr>
              <w:t>Voor de selectiviteit en veilig werken moet worden g</w:t>
            </w:r>
            <w:r w:rsidRPr="00292222">
              <w:rPr>
                <w:color w:val="000000" w:themeColor="text1"/>
              </w:rPr>
              <w:t>e</w:t>
            </w:r>
            <w:r w:rsidRPr="00292222">
              <w:rPr>
                <w:color w:val="000000" w:themeColor="text1"/>
              </w:rPr>
              <w:t>schakeld te</w:t>
            </w:r>
          </w:p>
        </w:tc>
        <w:tc>
          <w:tcPr>
            <w:tcW w:w="5434" w:type="dxa"/>
            <w:tcBorders>
              <w:right w:val="single" w:sz="12" w:space="0" w:color="auto"/>
            </w:tcBorders>
          </w:tcPr>
          <w:p w14:paraId="67835908" w14:textId="77777777" w:rsidR="002D0025" w:rsidRPr="00292222" w:rsidRDefault="002D0025">
            <w:pPr>
              <w:ind w:left="0"/>
              <w:rPr>
                <w:color w:val="000000" w:themeColor="text1"/>
              </w:rPr>
            </w:pPr>
            <w:r w:rsidRPr="00292222">
              <w:rPr>
                <w:color w:val="000000" w:themeColor="text1"/>
              </w:rPr>
              <w:t>Hier worden alle schakelaars vermeld die binnen het spa</w:t>
            </w:r>
            <w:r w:rsidRPr="00292222">
              <w:rPr>
                <w:color w:val="000000" w:themeColor="text1"/>
              </w:rPr>
              <w:t>n</w:t>
            </w:r>
            <w:r w:rsidRPr="00292222">
              <w:rPr>
                <w:color w:val="000000" w:themeColor="text1"/>
              </w:rPr>
              <w:t xml:space="preserve">ningsloos gestelde gebied vallen en in verband met veilig werken in of uit dienen te staan. Hierbij moet de selectiviteit in de gaten worden gehouden. Indien de selectiviteit in het geding komt moeten er extra aardsnoeren (werkaardes) worden geplaatst om de selectiviteit te waarborgen (zie RLN00128-2, paragraaf </w:t>
            </w:r>
            <w:r w:rsidR="006E2572">
              <w:rPr>
                <w:color w:val="000000" w:themeColor="text1"/>
              </w:rPr>
              <w:fldChar w:fldCharType="begin"/>
            </w:r>
            <w:r w:rsidR="006E2572">
              <w:rPr>
                <w:color w:val="000000" w:themeColor="text1"/>
              </w:rPr>
              <w:instrText xml:space="preserve"> REF _Ref332717415 \r \h </w:instrText>
            </w:r>
            <w:r w:rsidR="006E2572">
              <w:rPr>
                <w:color w:val="000000" w:themeColor="text1"/>
              </w:rPr>
            </w:r>
            <w:r w:rsidR="006E2572">
              <w:rPr>
                <w:color w:val="000000" w:themeColor="text1"/>
              </w:rPr>
              <w:fldChar w:fldCharType="separate"/>
            </w:r>
            <w:r w:rsidR="00EB7EB9">
              <w:rPr>
                <w:color w:val="000000" w:themeColor="text1"/>
              </w:rPr>
              <w:t>10.6</w:t>
            </w:r>
            <w:r w:rsidR="006E2572">
              <w:rPr>
                <w:color w:val="000000" w:themeColor="text1"/>
              </w:rPr>
              <w:fldChar w:fldCharType="end"/>
            </w:r>
            <w:r w:rsidRPr="00292222">
              <w:rPr>
                <w:color w:val="000000" w:themeColor="text1"/>
              </w:rPr>
              <w:t>). ProRail kan in bovenstaand geval om een aardplan vragen.</w:t>
            </w:r>
          </w:p>
          <w:p w14:paraId="34FB638B" w14:textId="77777777" w:rsidR="002D0025" w:rsidRPr="00292222" w:rsidRDefault="002D0025">
            <w:pPr>
              <w:rPr>
                <w:color w:val="000000" w:themeColor="text1"/>
              </w:rPr>
            </w:pPr>
          </w:p>
          <w:p w14:paraId="2B26AAF5" w14:textId="77777777" w:rsidR="002D0025" w:rsidRPr="00292222" w:rsidRDefault="002D0025">
            <w:pPr>
              <w:ind w:left="0"/>
              <w:rPr>
                <w:color w:val="000000" w:themeColor="text1"/>
              </w:rPr>
            </w:pPr>
            <w:r w:rsidRPr="00292222">
              <w:rPr>
                <w:color w:val="000000" w:themeColor="text1"/>
              </w:rPr>
              <w:t>Bij onbedoeld onder spanning komen van het werkgebied (bijvoorbeeld: spanning-aarde rijden) hebben beide partijen belang bij een goede aarding:</w:t>
            </w:r>
          </w:p>
          <w:p w14:paraId="05793C38" w14:textId="77777777" w:rsidR="002D0025" w:rsidRPr="00292222" w:rsidRDefault="002D0025" w:rsidP="001D3A1F">
            <w:pPr>
              <w:numPr>
                <w:ilvl w:val="0"/>
                <w:numId w:val="260"/>
              </w:numPr>
              <w:rPr>
                <w:color w:val="000000" w:themeColor="text1"/>
              </w:rPr>
            </w:pPr>
            <w:r w:rsidRPr="00292222">
              <w:rPr>
                <w:color w:val="000000" w:themeColor="text1"/>
              </w:rPr>
              <w:t>De</w:t>
            </w:r>
            <w:r w:rsidRPr="00292222">
              <w:rPr>
                <w:i/>
                <w:color w:val="000000" w:themeColor="text1"/>
              </w:rPr>
              <w:t xml:space="preserve"> werkverantwoordelijke </w:t>
            </w:r>
            <w:r w:rsidRPr="00292222">
              <w:rPr>
                <w:color w:val="000000" w:themeColor="text1"/>
              </w:rPr>
              <w:t xml:space="preserve">moet een veilige werkplek hebben en houden. </w:t>
            </w:r>
          </w:p>
          <w:p w14:paraId="1707E133" w14:textId="77777777" w:rsidR="002D0025" w:rsidRPr="00292222" w:rsidRDefault="002D0025" w:rsidP="001D3A1F">
            <w:pPr>
              <w:numPr>
                <w:ilvl w:val="0"/>
                <w:numId w:val="260"/>
              </w:numPr>
              <w:rPr>
                <w:color w:val="000000" w:themeColor="text1"/>
              </w:rPr>
            </w:pPr>
            <w:r w:rsidRPr="00292222">
              <w:rPr>
                <w:color w:val="000000" w:themeColor="text1"/>
              </w:rPr>
              <w:t>De</w:t>
            </w:r>
            <w:r w:rsidRPr="00292222">
              <w:rPr>
                <w:i/>
                <w:color w:val="000000" w:themeColor="text1"/>
              </w:rPr>
              <w:t xml:space="preserve"> installatieverantwoordelijke </w:t>
            </w:r>
            <w:r w:rsidRPr="00292222">
              <w:rPr>
                <w:color w:val="000000" w:themeColor="text1"/>
              </w:rPr>
              <w:t>wenst een bedrijfszek</w:t>
            </w:r>
            <w:r w:rsidRPr="00292222">
              <w:rPr>
                <w:color w:val="000000" w:themeColor="text1"/>
              </w:rPr>
              <w:t>e</w:t>
            </w:r>
            <w:r w:rsidRPr="00292222">
              <w:rPr>
                <w:color w:val="000000" w:themeColor="text1"/>
              </w:rPr>
              <w:t>re installatie buiten het werkgebied.</w:t>
            </w:r>
          </w:p>
          <w:p w14:paraId="2457257D" w14:textId="77777777" w:rsidR="002D0025" w:rsidRPr="00292222" w:rsidRDefault="002D0025">
            <w:pPr>
              <w:rPr>
                <w:color w:val="000000" w:themeColor="text1"/>
              </w:rPr>
            </w:pPr>
          </w:p>
        </w:tc>
      </w:tr>
      <w:tr w:rsidR="00BC4EA7" w:rsidRPr="00BC4EA7" w14:paraId="5F88D092" w14:textId="77777777">
        <w:trPr>
          <w:cantSplit/>
        </w:trPr>
        <w:tc>
          <w:tcPr>
            <w:tcW w:w="2693" w:type="dxa"/>
            <w:tcBorders>
              <w:left w:val="single" w:sz="12" w:space="0" w:color="auto"/>
            </w:tcBorders>
          </w:tcPr>
          <w:p w14:paraId="1DF7C79B" w14:textId="1974E66A" w:rsidR="002D0025" w:rsidRPr="00292222" w:rsidRDefault="002D0025">
            <w:pPr>
              <w:ind w:left="0"/>
              <w:rPr>
                <w:color w:val="000000" w:themeColor="text1"/>
              </w:rPr>
            </w:pPr>
            <w:r w:rsidRPr="00292222">
              <w:rPr>
                <w:color w:val="000000" w:themeColor="text1"/>
              </w:rPr>
              <w:t>Gedurende de schakelper</w:t>
            </w:r>
            <w:r w:rsidRPr="00292222">
              <w:rPr>
                <w:color w:val="000000" w:themeColor="text1"/>
              </w:rPr>
              <w:t>i</w:t>
            </w:r>
            <w:r w:rsidRPr="00292222">
              <w:rPr>
                <w:color w:val="000000" w:themeColor="text1"/>
              </w:rPr>
              <w:t>ode zal er in overleg met</w:t>
            </w:r>
            <w:r w:rsidRPr="00292222">
              <w:rPr>
                <w:i/>
                <w:color w:val="000000" w:themeColor="text1"/>
              </w:rPr>
              <w:t xml:space="preserve"> bedieningsdeskundige </w:t>
            </w:r>
            <w:r w:rsidR="003915E2">
              <w:rPr>
                <w:i/>
                <w:color w:val="000000" w:themeColor="text1"/>
              </w:rPr>
              <w:t>OBI</w:t>
            </w:r>
            <w:r w:rsidRPr="00292222">
              <w:rPr>
                <w:color w:val="000000" w:themeColor="text1"/>
              </w:rPr>
              <w:t xml:space="preserve"> worden geschakeld:</w:t>
            </w:r>
          </w:p>
        </w:tc>
        <w:tc>
          <w:tcPr>
            <w:tcW w:w="5434" w:type="dxa"/>
            <w:tcBorders>
              <w:right w:val="single" w:sz="12" w:space="0" w:color="auto"/>
            </w:tcBorders>
          </w:tcPr>
          <w:p w14:paraId="45B1593A" w14:textId="77777777" w:rsidR="002D0025" w:rsidRPr="00292222" w:rsidRDefault="002D0025">
            <w:pPr>
              <w:ind w:left="0"/>
              <w:rPr>
                <w:color w:val="000000" w:themeColor="text1"/>
              </w:rPr>
            </w:pPr>
            <w:r w:rsidRPr="00292222">
              <w:rPr>
                <w:color w:val="000000" w:themeColor="text1"/>
              </w:rPr>
              <w:t>Indien er bijvoorbeeld onderhoud aan de bovenleidingsch</w:t>
            </w:r>
            <w:r w:rsidRPr="00292222">
              <w:rPr>
                <w:color w:val="000000" w:themeColor="text1"/>
              </w:rPr>
              <w:t>a</w:t>
            </w:r>
            <w:r w:rsidRPr="00292222">
              <w:rPr>
                <w:color w:val="000000" w:themeColor="text1"/>
              </w:rPr>
              <w:t>kelaars wordt gepleegd, moet aan het begin van deze werkzaamheden de betreffende schakelaar gesloten zijn (hoeft dus niet verplicht bij het begin van de spanningsloo</w:t>
            </w:r>
            <w:r w:rsidRPr="00292222">
              <w:rPr>
                <w:color w:val="000000" w:themeColor="text1"/>
              </w:rPr>
              <w:t>s</w:t>
            </w:r>
            <w:r w:rsidRPr="00292222">
              <w:rPr>
                <w:color w:val="000000" w:themeColor="text1"/>
              </w:rPr>
              <w:t xml:space="preserve">stelling). Deze schakelaar worden dan in dit vak vermeld. </w:t>
            </w:r>
          </w:p>
          <w:p w14:paraId="3FB8F0B2" w14:textId="34B8318C" w:rsidR="002D0025" w:rsidRPr="00292222" w:rsidRDefault="002D0025">
            <w:pPr>
              <w:ind w:left="0"/>
              <w:rPr>
                <w:color w:val="000000" w:themeColor="text1"/>
              </w:rPr>
            </w:pPr>
            <w:r w:rsidRPr="00292222">
              <w:rPr>
                <w:color w:val="000000" w:themeColor="text1"/>
              </w:rPr>
              <w:t>Na afloop van de werkzaamheden kunnen de schakelaars door de</w:t>
            </w:r>
            <w:r w:rsidRPr="00292222">
              <w:rPr>
                <w:i/>
                <w:color w:val="000000" w:themeColor="text1"/>
              </w:rPr>
              <w:t xml:space="preserve"> bedieningsdeskundige </w:t>
            </w:r>
            <w:r w:rsidR="003915E2">
              <w:rPr>
                <w:i/>
                <w:color w:val="000000" w:themeColor="text1"/>
              </w:rPr>
              <w:t>OBI</w:t>
            </w:r>
            <w:r w:rsidRPr="00292222">
              <w:rPr>
                <w:color w:val="000000" w:themeColor="text1"/>
              </w:rPr>
              <w:t xml:space="preserve"> weer in de stand wo</w:t>
            </w:r>
            <w:r w:rsidRPr="00292222">
              <w:rPr>
                <w:color w:val="000000" w:themeColor="text1"/>
              </w:rPr>
              <w:t>r</w:t>
            </w:r>
            <w:r w:rsidRPr="00292222">
              <w:rPr>
                <w:color w:val="000000" w:themeColor="text1"/>
              </w:rPr>
              <w:t>den gezet overeenkomstig het schakelschema.</w:t>
            </w:r>
          </w:p>
          <w:p w14:paraId="34F6A259" w14:textId="77777777" w:rsidR="002D0025" w:rsidRPr="00292222" w:rsidRDefault="002D0025">
            <w:pPr>
              <w:ind w:left="0"/>
              <w:rPr>
                <w:color w:val="000000" w:themeColor="text1"/>
              </w:rPr>
            </w:pPr>
            <w:r w:rsidRPr="00292222">
              <w:rPr>
                <w:color w:val="000000" w:themeColor="text1"/>
              </w:rPr>
              <w:t>Ook hier is de selectiviteit een belangrijk aandachtspunt. Gebruik dit invulveld alleen voor kortdurende werkzaamh</w:t>
            </w:r>
            <w:r w:rsidRPr="00292222">
              <w:rPr>
                <w:color w:val="000000" w:themeColor="text1"/>
              </w:rPr>
              <w:t>e</w:t>
            </w:r>
            <w:r w:rsidRPr="00292222">
              <w:rPr>
                <w:color w:val="000000" w:themeColor="text1"/>
              </w:rPr>
              <w:t>den aan een enkele schakelaar, anders is het beter aparte schakelopdrachten voor de werkzaamheden te maken.</w:t>
            </w:r>
          </w:p>
          <w:p w14:paraId="74BF0752" w14:textId="77777777" w:rsidR="002D0025" w:rsidRPr="00292222" w:rsidRDefault="002D0025">
            <w:pPr>
              <w:rPr>
                <w:color w:val="000000" w:themeColor="text1"/>
              </w:rPr>
            </w:pPr>
          </w:p>
        </w:tc>
      </w:tr>
      <w:tr w:rsidR="00BC4EA7" w:rsidRPr="00BC4EA7" w14:paraId="5E8640AC" w14:textId="77777777">
        <w:trPr>
          <w:cantSplit/>
        </w:trPr>
        <w:tc>
          <w:tcPr>
            <w:tcW w:w="2693" w:type="dxa"/>
            <w:tcBorders>
              <w:left w:val="single" w:sz="12" w:space="0" w:color="auto"/>
            </w:tcBorders>
          </w:tcPr>
          <w:p w14:paraId="1EB64D94" w14:textId="77777777" w:rsidR="002D0025" w:rsidRPr="00292222" w:rsidRDefault="002D0025">
            <w:pPr>
              <w:ind w:left="0"/>
              <w:rPr>
                <w:color w:val="000000" w:themeColor="text1"/>
              </w:rPr>
            </w:pPr>
            <w:r w:rsidRPr="00292222">
              <w:rPr>
                <w:color w:val="000000" w:themeColor="text1"/>
              </w:rPr>
              <w:t>Vindt wijziging bovenleidin</w:t>
            </w:r>
            <w:r w:rsidRPr="00292222">
              <w:rPr>
                <w:color w:val="000000" w:themeColor="text1"/>
              </w:rPr>
              <w:t>g</w:t>
            </w:r>
            <w:r w:rsidRPr="00292222">
              <w:rPr>
                <w:color w:val="000000" w:themeColor="text1"/>
              </w:rPr>
              <w:t xml:space="preserve">schakelschema </w:t>
            </w:r>
          </w:p>
          <w:p w14:paraId="52CAE6C1" w14:textId="77777777" w:rsidR="002D0025" w:rsidRPr="00292222" w:rsidRDefault="002D0025">
            <w:pPr>
              <w:ind w:left="0"/>
              <w:rPr>
                <w:color w:val="000000" w:themeColor="text1"/>
              </w:rPr>
            </w:pPr>
            <w:r w:rsidRPr="00292222">
              <w:rPr>
                <w:color w:val="000000" w:themeColor="text1"/>
              </w:rPr>
              <w:t>plaats</w:t>
            </w:r>
          </w:p>
        </w:tc>
        <w:tc>
          <w:tcPr>
            <w:tcW w:w="5434" w:type="dxa"/>
            <w:tcBorders>
              <w:right w:val="single" w:sz="12" w:space="0" w:color="auto"/>
            </w:tcBorders>
          </w:tcPr>
          <w:p w14:paraId="4D035899" w14:textId="77777777" w:rsidR="002D0025" w:rsidRPr="00292222" w:rsidRDefault="002D0025">
            <w:pPr>
              <w:ind w:left="0"/>
              <w:rPr>
                <w:color w:val="000000" w:themeColor="text1"/>
              </w:rPr>
            </w:pPr>
            <w:r w:rsidRPr="00292222">
              <w:rPr>
                <w:color w:val="000000" w:themeColor="text1"/>
              </w:rPr>
              <w:t>Hier moet ja worden ingevuld indien er functionele wijzigi</w:t>
            </w:r>
            <w:r w:rsidRPr="00292222">
              <w:rPr>
                <w:color w:val="000000" w:themeColor="text1"/>
              </w:rPr>
              <w:t>n</w:t>
            </w:r>
            <w:r w:rsidRPr="00292222">
              <w:rPr>
                <w:color w:val="000000" w:themeColor="text1"/>
              </w:rPr>
              <w:t>gen plaatsvinden. Voor deze werkzaamheden is een a</w:t>
            </w:r>
            <w:r w:rsidRPr="00292222">
              <w:rPr>
                <w:color w:val="000000" w:themeColor="text1"/>
              </w:rPr>
              <w:t>c</w:t>
            </w:r>
            <w:r w:rsidRPr="00292222">
              <w:rPr>
                <w:color w:val="000000" w:themeColor="text1"/>
              </w:rPr>
              <w:t>ceptatieprotocol en werkplan vereist. De</w:t>
            </w:r>
            <w:r w:rsidRPr="00292222">
              <w:rPr>
                <w:i/>
                <w:color w:val="000000" w:themeColor="text1"/>
              </w:rPr>
              <w:t xml:space="preserve"> installatieveran</w:t>
            </w:r>
            <w:r w:rsidRPr="00292222">
              <w:rPr>
                <w:i/>
                <w:color w:val="000000" w:themeColor="text1"/>
              </w:rPr>
              <w:t>t</w:t>
            </w:r>
            <w:r w:rsidRPr="00292222">
              <w:rPr>
                <w:i/>
                <w:color w:val="000000" w:themeColor="text1"/>
              </w:rPr>
              <w:t xml:space="preserve">woordelijke </w:t>
            </w:r>
            <w:r w:rsidRPr="00292222">
              <w:rPr>
                <w:color w:val="000000" w:themeColor="text1"/>
              </w:rPr>
              <w:t>dient dit vooraf goed te keuren.</w:t>
            </w:r>
          </w:p>
          <w:p w14:paraId="146AC14C" w14:textId="77777777" w:rsidR="002D0025" w:rsidRPr="00292222" w:rsidRDefault="002D0025">
            <w:pPr>
              <w:rPr>
                <w:color w:val="000000" w:themeColor="text1"/>
              </w:rPr>
            </w:pPr>
          </w:p>
        </w:tc>
      </w:tr>
      <w:tr w:rsidR="00BC4EA7" w:rsidRPr="00BC4EA7" w14:paraId="422704A6" w14:textId="77777777">
        <w:trPr>
          <w:cantSplit/>
        </w:trPr>
        <w:tc>
          <w:tcPr>
            <w:tcW w:w="2693" w:type="dxa"/>
            <w:tcBorders>
              <w:left w:val="single" w:sz="12" w:space="0" w:color="auto"/>
            </w:tcBorders>
          </w:tcPr>
          <w:p w14:paraId="5F6BEBF0" w14:textId="77777777" w:rsidR="002D0025" w:rsidRPr="00292222" w:rsidRDefault="002D0025">
            <w:pPr>
              <w:ind w:left="0"/>
              <w:rPr>
                <w:color w:val="000000" w:themeColor="text1"/>
              </w:rPr>
            </w:pPr>
            <w:r w:rsidRPr="00292222">
              <w:rPr>
                <w:color w:val="000000" w:themeColor="text1"/>
              </w:rPr>
              <w:t>Opmerking</w:t>
            </w:r>
          </w:p>
        </w:tc>
        <w:tc>
          <w:tcPr>
            <w:tcW w:w="5434" w:type="dxa"/>
            <w:tcBorders>
              <w:right w:val="single" w:sz="12" w:space="0" w:color="auto"/>
            </w:tcBorders>
          </w:tcPr>
          <w:p w14:paraId="4A472DC7" w14:textId="77777777" w:rsidR="002D0025" w:rsidRPr="00292222" w:rsidRDefault="002D0025">
            <w:pPr>
              <w:ind w:left="0"/>
              <w:rPr>
                <w:color w:val="000000" w:themeColor="text1"/>
              </w:rPr>
            </w:pPr>
            <w:r w:rsidRPr="00292222">
              <w:rPr>
                <w:color w:val="000000" w:themeColor="text1"/>
              </w:rPr>
              <w:t xml:space="preserve">Hier kunnen zaken worden vermeld die van belang zijn voor de werkzaamheden of de bedrijfsvoering. </w:t>
            </w:r>
          </w:p>
          <w:p w14:paraId="27B41219" w14:textId="77777777" w:rsidR="002D0025" w:rsidRPr="00292222" w:rsidRDefault="002D0025">
            <w:pPr>
              <w:rPr>
                <w:color w:val="000000" w:themeColor="text1"/>
              </w:rPr>
            </w:pPr>
          </w:p>
        </w:tc>
      </w:tr>
      <w:tr w:rsidR="00BC4EA7" w:rsidRPr="00BC4EA7" w14:paraId="692E4318" w14:textId="77777777">
        <w:trPr>
          <w:cantSplit/>
        </w:trPr>
        <w:tc>
          <w:tcPr>
            <w:tcW w:w="2693" w:type="dxa"/>
            <w:tcBorders>
              <w:left w:val="single" w:sz="12" w:space="0" w:color="auto"/>
            </w:tcBorders>
          </w:tcPr>
          <w:p w14:paraId="6DEA3DA7" w14:textId="77777777" w:rsidR="002D0025" w:rsidRPr="00292222" w:rsidRDefault="002D0025">
            <w:pPr>
              <w:ind w:left="0"/>
              <w:rPr>
                <w:color w:val="000000" w:themeColor="text1"/>
              </w:rPr>
            </w:pPr>
            <w:r w:rsidRPr="00292222">
              <w:rPr>
                <w:i/>
                <w:color w:val="000000" w:themeColor="text1"/>
              </w:rPr>
              <w:t>Ploegleider</w:t>
            </w:r>
            <w:r w:rsidRPr="00292222">
              <w:rPr>
                <w:color w:val="000000" w:themeColor="text1"/>
              </w:rPr>
              <w:t xml:space="preserve"> / telefoon</w:t>
            </w:r>
          </w:p>
        </w:tc>
        <w:tc>
          <w:tcPr>
            <w:tcW w:w="5434" w:type="dxa"/>
            <w:tcBorders>
              <w:right w:val="single" w:sz="12" w:space="0" w:color="auto"/>
            </w:tcBorders>
          </w:tcPr>
          <w:p w14:paraId="4E4C1858" w14:textId="195194D0" w:rsidR="002D0025" w:rsidRDefault="002D0025">
            <w:pPr>
              <w:ind w:left="0"/>
              <w:rPr>
                <w:color w:val="000000" w:themeColor="text1"/>
              </w:rPr>
            </w:pPr>
            <w:r w:rsidRPr="00292222">
              <w:rPr>
                <w:color w:val="000000" w:themeColor="text1"/>
              </w:rPr>
              <w:t>Dit is een “pull-down-menu” waarin u zelf via het blad “Va</w:t>
            </w:r>
            <w:r w:rsidRPr="00292222">
              <w:rPr>
                <w:color w:val="000000" w:themeColor="text1"/>
              </w:rPr>
              <w:t>s</w:t>
            </w:r>
            <w:r w:rsidRPr="00292222">
              <w:rPr>
                <w:color w:val="000000" w:themeColor="text1"/>
              </w:rPr>
              <w:t>te gegevens” alle</w:t>
            </w:r>
            <w:r w:rsidRPr="00292222">
              <w:rPr>
                <w:i/>
                <w:color w:val="000000" w:themeColor="text1"/>
              </w:rPr>
              <w:t xml:space="preserve"> ploegleiders</w:t>
            </w:r>
            <w:r w:rsidRPr="00292222">
              <w:rPr>
                <w:color w:val="000000" w:themeColor="text1"/>
              </w:rPr>
              <w:t xml:space="preserve"> met hun telefoonnummers in kunt vullen. Het telefoonnummer is verplicht, de</w:t>
            </w:r>
            <w:r w:rsidRPr="00292222">
              <w:rPr>
                <w:i/>
                <w:color w:val="000000" w:themeColor="text1"/>
              </w:rPr>
              <w:t xml:space="preserve"> bedi</w:t>
            </w:r>
            <w:r w:rsidRPr="00292222">
              <w:rPr>
                <w:i/>
                <w:color w:val="000000" w:themeColor="text1"/>
              </w:rPr>
              <w:t>e</w:t>
            </w:r>
            <w:r w:rsidRPr="00292222">
              <w:rPr>
                <w:i/>
                <w:color w:val="000000" w:themeColor="text1"/>
              </w:rPr>
              <w:t xml:space="preserve">ningsdeskundige </w:t>
            </w:r>
            <w:r w:rsidR="003915E2">
              <w:rPr>
                <w:i/>
                <w:color w:val="000000" w:themeColor="text1"/>
              </w:rPr>
              <w:t>OBI</w:t>
            </w:r>
            <w:r w:rsidRPr="00292222">
              <w:rPr>
                <w:color w:val="000000" w:themeColor="text1"/>
              </w:rPr>
              <w:t xml:space="preserve"> dient bij onvoorziene omstandigh</w:t>
            </w:r>
            <w:r w:rsidRPr="00292222">
              <w:rPr>
                <w:color w:val="000000" w:themeColor="text1"/>
              </w:rPr>
              <w:t>e</w:t>
            </w:r>
            <w:r w:rsidRPr="00292222">
              <w:rPr>
                <w:color w:val="000000" w:themeColor="text1"/>
              </w:rPr>
              <w:t>den de</w:t>
            </w:r>
            <w:r w:rsidRPr="00292222">
              <w:rPr>
                <w:i/>
                <w:color w:val="000000" w:themeColor="text1"/>
              </w:rPr>
              <w:t xml:space="preserve"> ploegleider</w:t>
            </w:r>
            <w:r w:rsidRPr="00292222">
              <w:rPr>
                <w:color w:val="000000" w:themeColor="text1"/>
              </w:rPr>
              <w:t xml:space="preserve"> te kunnen waarschuwen.</w:t>
            </w:r>
          </w:p>
          <w:p w14:paraId="584EB85E" w14:textId="77777777" w:rsidR="00421856" w:rsidRDefault="00421856">
            <w:pPr>
              <w:ind w:left="0"/>
              <w:rPr>
                <w:color w:val="000000" w:themeColor="text1"/>
              </w:rPr>
            </w:pPr>
          </w:p>
          <w:p w14:paraId="2E896D2E" w14:textId="69C6B7F1" w:rsidR="002D0025" w:rsidRPr="00292222" w:rsidRDefault="00421856" w:rsidP="00A56F47">
            <w:pPr>
              <w:ind w:left="0"/>
              <w:rPr>
                <w:color w:val="000000" w:themeColor="text1"/>
              </w:rPr>
            </w:pPr>
            <w:r>
              <w:rPr>
                <w:color w:val="000000" w:themeColor="text1"/>
              </w:rPr>
              <w:t>Opmerking: Bij ondertekening initialen naam gebruiken zoals vermeld op landelijke lijst.</w:t>
            </w:r>
          </w:p>
        </w:tc>
      </w:tr>
      <w:tr w:rsidR="00BC4EA7" w:rsidRPr="00BC4EA7" w14:paraId="178A8DF9" w14:textId="77777777">
        <w:trPr>
          <w:cantSplit/>
        </w:trPr>
        <w:tc>
          <w:tcPr>
            <w:tcW w:w="2693" w:type="dxa"/>
            <w:tcBorders>
              <w:left w:val="single" w:sz="12" w:space="0" w:color="auto"/>
            </w:tcBorders>
          </w:tcPr>
          <w:p w14:paraId="2ED0D134" w14:textId="77777777" w:rsidR="002D0025" w:rsidRPr="00292222" w:rsidRDefault="002D0025">
            <w:pPr>
              <w:ind w:left="0"/>
              <w:rPr>
                <w:color w:val="000000" w:themeColor="text1"/>
              </w:rPr>
            </w:pPr>
            <w:r w:rsidRPr="00292222">
              <w:rPr>
                <w:color w:val="000000" w:themeColor="text1"/>
              </w:rPr>
              <w:t xml:space="preserve">Opgemaakt door </w:t>
            </w:r>
          </w:p>
          <w:p w14:paraId="1BF6776F" w14:textId="77777777" w:rsidR="002D0025" w:rsidRPr="00292222" w:rsidRDefault="002D0025">
            <w:pPr>
              <w:ind w:left="0"/>
              <w:rPr>
                <w:color w:val="000000" w:themeColor="text1"/>
              </w:rPr>
            </w:pPr>
            <w:r w:rsidRPr="00292222">
              <w:rPr>
                <w:i/>
                <w:color w:val="000000" w:themeColor="text1"/>
              </w:rPr>
              <w:t xml:space="preserve">Werkverantwoordelijke </w:t>
            </w:r>
          </w:p>
        </w:tc>
        <w:tc>
          <w:tcPr>
            <w:tcW w:w="5434" w:type="dxa"/>
            <w:tcBorders>
              <w:right w:val="single" w:sz="12" w:space="0" w:color="auto"/>
            </w:tcBorders>
          </w:tcPr>
          <w:p w14:paraId="595091FF" w14:textId="77777777" w:rsidR="002D0025" w:rsidRPr="00292222" w:rsidRDefault="002D0025">
            <w:pPr>
              <w:ind w:left="0"/>
              <w:rPr>
                <w:color w:val="000000" w:themeColor="text1"/>
              </w:rPr>
            </w:pPr>
            <w:r w:rsidRPr="00292222">
              <w:rPr>
                <w:color w:val="000000" w:themeColor="text1"/>
              </w:rPr>
              <w:t>Dit is een “pull-down-menu” waarin u zelf via het blad “Va</w:t>
            </w:r>
            <w:r w:rsidRPr="00292222">
              <w:rPr>
                <w:color w:val="000000" w:themeColor="text1"/>
              </w:rPr>
              <w:t>s</w:t>
            </w:r>
            <w:r w:rsidRPr="00292222">
              <w:rPr>
                <w:color w:val="000000" w:themeColor="text1"/>
              </w:rPr>
              <w:t>te gegevens” alle</w:t>
            </w:r>
            <w:r w:rsidRPr="00292222">
              <w:rPr>
                <w:i/>
                <w:color w:val="000000" w:themeColor="text1"/>
              </w:rPr>
              <w:t xml:space="preserve"> werkverantwoordelijken</w:t>
            </w:r>
            <w:r w:rsidRPr="00292222">
              <w:rPr>
                <w:color w:val="000000" w:themeColor="text1"/>
              </w:rPr>
              <w:t xml:space="preserve"> met hun tel</w:t>
            </w:r>
            <w:r w:rsidRPr="00292222">
              <w:rPr>
                <w:color w:val="000000" w:themeColor="text1"/>
              </w:rPr>
              <w:t>e</w:t>
            </w:r>
            <w:r w:rsidRPr="00292222">
              <w:rPr>
                <w:color w:val="000000" w:themeColor="text1"/>
              </w:rPr>
              <w:t>foonnummers in kunt vullen. Het telefoonnummer is ve</w:t>
            </w:r>
            <w:r w:rsidRPr="00292222">
              <w:rPr>
                <w:color w:val="000000" w:themeColor="text1"/>
              </w:rPr>
              <w:t>r</w:t>
            </w:r>
            <w:r w:rsidRPr="00292222">
              <w:rPr>
                <w:color w:val="000000" w:themeColor="text1"/>
              </w:rPr>
              <w:t>plicht. Bij onvoorziene omstandigheden dient de</w:t>
            </w:r>
            <w:r w:rsidRPr="00292222">
              <w:rPr>
                <w:i/>
                <w:color w:val="000000" w:themeColor="text1"/>
              </w:rPr>
              <w:t xml:space="preserve"> ploegleider</w:t>
            </w:r>
            <w:r w:rsidRPr="00292222">
              <w:rPr>
                <w:color w:val="000000" w:themeColor="text1"/>
              </w:rPr>
              <w:t xml:space="preserve"> en / of de</w:t>
            </w:r>
            <w:r w:rsidRPr="00292222">
              <w:rPr>
                <w:i/>
                <w:color w:val="000000" w:themeColor="text1"/>
              </w:rPr>
              <w:t xml:space="preserve"> installatieverantwoordelijke </w:t>
            </w:r>
            <w:r w:rsidRPr="00292222">
              <w:rPr>
                <w:color w:val="000000" w:themeColor="text1"/>
              </w:rPr>
              <w:t>de</w:t>
            </w:r>
            <w:r w:rsidRPr="00292222">
              <w:rPr>
                <w:i/>
                <w:color w:val="000000" w:themeColor="text1"/>
              </w:rPr>
              <w:t xml:space="preserve"> werkverantwoo</w:t>
            </w:r>
            <w:r w:rsidRPr="00292222">
              <w:rPr>
                <w:i/>
                <w:color w:val="000000" w:themeColor="text1"/>
              </w:rPr>
              <w:t>r</w:t>
            </w:r>
            <w:r w:rsidRPr="00292222">
              <w:rPr>
                <w:i/>
                <w:color w:val="000000" w:themeColor="text1"/>
              </w:rPr>
              <w:t xml:space="preserve">delijke </w:t>
            </w:r>
            <w:r w:rsidRPr="00292222">
              <w:rPr>
                <w:color w:val="000000" w:themeColor="text1"/>
              </w:rPr>
              <w:t>te bellen.</w:t>
            </w:r>
          </w:p>
          <w:p w14:paraId="02FDD814" w14:textId="77777777" w:rsidR="002D0025" w:rsidRPr="00292222" w:rsidRDefault="002D0025">
            <w:pPr>
              <w:ind w:left="0"/>
              <w:rPr>
                <w:color w:val="000000" w:themeColor="text1"/>
              </w:rPr>
            </w:pPr>
            <w:r w:rsidRPr="00292222">
              <w:rPr>
                <w:color w:val="000000" w:themeColor="text1"/>
              </w:rPr>
              <w:t>Nadat de schakelopdracht is geprint kan de handtekening door de</w:t>
            </w:r>
            <w:r w:rsidRPr="00292222">
              <w:rPr>
                <w:i/>
                <w:color w:val="000000" w:themeColor="text1"/>
              </w:rPr>
              <w:t xml:space="preserve"> werkverantwoordelijke </w:t>
            </w:r>
            <w:r w:rsidRPr="00292222">
              <w:rPr>
                <w:color w:val="000000" w:themeColor="text1"/>
              </w:rPr>
              <w:t>worden geplaatst.</w:t>
            </w:r>
          </w:p>
          <w:p w14:paraId="5F573514" w14:textId="77777777" w:rsidR="002D0025" w:rsidRDefault="002D0025" w:rsidP="00A56F47">
            <w:pPr>
              <w:ind w:left="0"/>
              <w:rPr>
                <w:color w:val="000000" w:themeColor="text1"/>
              </w:rPr>
            </w:pPr>
          </w:p>
          <w:p w14:paraId="2F9C3ADA" w14:textId="77777777" w:rsidR="00421856" w:rsidRPr="00292222" w:rsidRDefault="00421856" w:rsidP="00A56F47">
            <w:pPr>
              <w:ind w:left="0"/>
              <w:rPr>
                <w:color w:val="000000" w:themeColor="text1"/>
              </w:rPr>
            </w:pPr>
            <w:r>
              <w:rPr>
                <w:color w:val="000000" w:themeColor="text1"/>
              </w:rPr>
              <w:t>Opmerking: Bij ondertekening initialen naam gebruiken zoals vermeld op landelijke lijst.</w:t>
            </w:r>
          </w:p>
        </w:tc>
      </w:tr>
      <w:tr w:rsidR="00BC4EA7" w:rsidRPr="00BC4EA7" w14:paraId="285CC4CF" w14:textId="77777777">
        <w:trPr>
          <w:cantSplit/>
        </w:trPr>
        <w:tc>
          <w:tcPr>
            <w:tcW w:w="2693" w:type="dxa"/>
            <w:tcBorders>
              <w:left w:val="single" w:sz="12" w:space="0" w:color="auto"/>
            </w:tcBorders>
          </w:tcPr>
          <w:p w14:paraId="39753597" w14:textId="77777777" w:rsidR="002D0025" w:rsidRPr="00292222" w:rsidRDefault="002D0025">
            <w:pPr>
              <w:ind w:left="0"/>
              <w:rPr>
                <w:color w:val="000000" w:themeColor="text1"/>
              </w:rPr>
            </w:pPr>
            <w:r w:rsidRPr="00292222">
              <w:rPr>
                <w:color w:val="000000" w:themeColor="text1"/>
              </w:rPr>
              <w:t>Goedgekeurd door</w:t>
            </w:r>
            <w:r w:rsidRPr="00292222">
              <w:rPr>
                <w:i/>
                <w:color w:val="000000" w:themeColor="text1"/>
              </w:rPr>
              <w:t xml:space="preserve"> Install</w:t>
            </w:r>
            <w:r w:rsidRPr="00292222">
              <w:rPr>
                <w:i/>
                <w:color w:val="000000" w:themeColor="text1"/>
              </w:rPr>
              <w:t>a</w:t>
            </w:r>
            <w:r w:rsidRPr="00292222">
              <w:rPr>
                <w:i/>
                <w:color w:val="000000" w:themeColor="text1"/>
              </w:rPr>
              <w:t>tieverantwoordelijke</w:t>
            </w:r>
          </w:p>
        </w:tc>
        <w:tc>
          <w:tcPr>
            <w:tcW w:w="5434" w:type="dxa"/>
            <w:tcBorders>
              <w:right w:val="single" w:sz="12" w:space="0" w:color="auto"/>
            </w:tcBorders>
          </w:tcPr>
          <w:p w14:paraId="6095BB2B" w14:textId="078B843A" w:rsidR="002D0025" w:rsidRPr="00292222" w:rsidRDefault="002D0025">
            <w:pPr>
              <w:ind w:left="0"/>
              <w:rPr>
                <w:color w:val="000000" w:themeColor="text1"/>
              </w:rPr>
            </w:pPr>
            <w:r w:rsidRPr="00292222">
              <w:rPr>
                <w:color w:val="000000" w:themeColor="text1"/>
              </w:rPr>
              <w:t>Nadat de schakelopdracht naar ProRail is gemaild wordt de schakelopdracht in het kader van bedrijfsvoering en coörd</w:t>
            </w:r>
            <w:r w:rsidRPr="00292222">
              <w:rPr>
                <w:color w:val="000000" w:themeColor="text1"/>
              </w:rPr>
              <w:t>i</w:t>
            </w:r>
            <w:r w:rsidRPr="00292222">
              <w:rPr>
                <w:color w:val="000000" w:themeColor="text1"/>
              </w:rPr>
              <w:t>natie van werken getoetst en goedgekeurd door de</w:t>
            </w:r>
            <w:r w:rsidRPr="00292222">
              <w:rPr>
                <w:i/>
                <w:color w:val="000000" w:themeColor="text1"/>
              </w:rPr>
              <w:t xml:space="preserve"> install</w:t>
            </w:r>
            <w:r w:rsidRPr="00292222">
              <w:rPr>
                <w:i/>
                <w:color w:val="000000" w:themeColor="text1"/>
              </w:rPr>
              <w:t>a</w:t>
            </w:r>
            <w:r w:rsidRPr="00292222">
              <w:rPr>
                <w:i/>
                <w:color w:val="000000" w:themeColor="text1"/>
              </w:rPr>
              <w:t>tieverantwoordelijke</w:t>
            </w:r>
            <w:r w:rsidRPr="00292222">
              <w:rPr>
                <w:color w:val="000000" w:themeColor="text1"/>
              </w:rPr>
              <w:t>.</w:t>
            </w:r>
          </w:p>
          <w:p w14:paraId="6B3A4E3D" w14:textId="77777777" w:rsidR="002D0025" w:rsidRPr="00292222" w:rsidRDefault="002D0025">
            <w:pPr>
              <w:ind w:left="0"/>
              <w:rPr>
                <w:color w:val="000000" w:themeColor="text1"/>
              </w:rPr>
            </w:pPr>
          </w:p>
          <w:p w14:paraId="36D87066" w14:textId="77777777" w:rsidR="002D0025" w:rsidRPr="00292222" w:rsidRDefault="002D0025">
            <w:pPr>
              <w:ind w:left="0"/>
              <w:rPr>
                <w:color w:val="000000" w:themeColor="text1"/>
              </w:rPr>
            </w:pPr>
            <w:r w:rsidRPr="00292222">
              <w:rPr>
                <w:b/>
                <w:color w:val="000000" w:themeColor="text1"/>
              </w:rPr>
              <w:t>Schakelopdrachten dienen minimaal 7 werkdagen voor aanvang van de werkzaamheden te worden ingediend bij de</w:t>
            </w:r>
            <w:r w:rsidRPr="00292222">
              <w:rPr>
                <w:b/>
                <w:i/>
                <w:color w:val="000000" w:themeColor="text1"/>
              </w:rPr>
              <w:t xml:space="preserve"> installatieverantwoordelijke</w:t>
            </w:r>
            <w:r w:rsidRPr="00292222">
              <w:rPr>
                <w:b/>
                <w:color w:val="000000" w:themeColor="text1"/>
              </w:rPr>
              <w:t>.</w:t>
            </w:r>
          </w:p>
        </w:tc>
      </w:tr>
      <w:tr w:rsidR="00BC4EA7" w:rsidRPr="00BC4EA7" w14:paraId="4AC0DC74" w14:textId="77777777">
        <w:trPr>
          <w:cantSplit/>
        </w:trPr>
        <w:tc>
          <w:tcPr>
            <w:tcW w:w="2693" w:type="dxa"/>
            <w:tcBorders>
              <w:left w:val="single" w:sz="12" w:space="0" w:color="auto"/>
              <w:bottom w:val="single" w:sz="12" w:space="0" w:color="auto"/>
            </w:tcBorders>
          </w:tcPr>
          <w:p w14:paraId="09F7052E" w14:textId="77777777" w:rsidR="002D0025" w:rsidRPr="00292222" w:rsidRDefault="002D0025">
            <w:pPr>
              <w:ind w:left="0"/>
              <w:rPr>
                <w:color w:val="000000" w:themeColor="text1"/>
              </w:rPr>
            </w:pPr>
            <w:r w:rsidRPr="00292222">
              <w:rPr>
                <w:color w:val="000000" w:themeColor="text1"/>
              </w:rPr>
              <w:t>Bedrijfsvoeringsadvies van</w:t>
            </w:r>
            <w:r w:rsidRPr="00292222">
              <w:rPr>
                <w:i/>
                <w:color w:val="000000" w:themeColor="text1"/>
              </w:rPr>
              <w:t xml:space="preserve"> Werkverantwoordelijke </w:t>
            </w:r>
          </w:p>
        </w:tc>
        <w:tc>
          <w:tcPr>
            <w:tcW w:w="5434" w:type="dxa"/>
            <w:tcBorders>
              <w:bottom w:val="single" w:sz="12" w:space="0" w:color="auto"/>
              <w:right w:val="single" w:sz="12" w:space="0" w:color="auto"/>
            </w:tcBorders>
          </w:tcPr>
          <w:p w14:paraId="648E703A" w14:textId="77777777" w:rsidR="002D0025" w:rsidRPr="00292222" w:rsidRDefault="002D0025">
            <w:pPr>
              <w:ind w:left="0"/>
              <w:rPr>
                <w:color w:val="000000" w:themeColor="text1"/>
              </w:rPr>
            </w:pPr>
            <w:r w:rsidRPr="00292222">
              <w:rPr>
                <w:color w:val="000000" w:themeColor="text1"/>
              </w:rPr>
              <w:t>Hier worden de groepen met bijbehorende schakelaars vermeld van groepen die spanningsloos worden door de toegepaste schakeling maar wel weer onder spanning ku</w:t>
            </w:r>
            <w:r w:rsidRPr="00292222">
              <w:rPr>
                <w:color w:val="000000" w:themeColor="text1"/>
              </w:rPr>
              <w:t>n</w:t>
            </w:r>
            <w:r w:rsidRPr="00292222">
              <w:rPr>
                <w:color w:val="000000" w:themeColor="text1"/>
              </w:rPr>
              <w:t>nen worden gezet. Dit is een advies van de</w:t>
            </w:r>
            <w:r w:rsidRPr="00292222">
              <w:rPr>
                <w:i/>
                <w:color w:val="000000" w:themeColor="text1"/>
              </w:rPr>
              <w:t xml:space="preserve"> werkveran</w:t>
            </w:r>
            <w:r w:rsidRPr="00292222">
              <w:rPr>
                <w:i/>
                <w:color w:val="000000" w:themeColor="text1"/>
              </w:rPr>
              <w:t>t</w:t>
            </w:r>
            <w:r w:rsidRPr="00292222">
              <w:rPr>
                <w:i/>
                <w:color w:val="000000" w:themeColor="text1"/>
              </w:rPr>
              <w:t xml:space="preserve">woordelijke </w:t>
            </w:r>
            <w:r w:rsidRPr="00292222">
              <w:rPr>
                <w:color w:val="000000" w:themeColor="text1"/>
              </w:rPr>
              <w:t>aan de</w:t>
            </w:r>
            <w:r w:rsidRPr="00292222">
              <w:rPr>
                <w:i/>
                <w:color w:val="000000" w:themeColor="text1"/>
              </w:rPr>
              <w:t xml:space="preserve"> installatieverantwoordelijke</w:t>
            </w:r>
            <w:r w:rsidRPr="00292222">
              <w:rPr>
                <w:color w:val="000000" w:themeColor="text1"/>
              </w:rPr>
              <w:t>. De install</w:t>
            </w:r>
            <w:r w:rsidRPr="00292222">
              <w:rPr>
                <w:color w:val="000000" w:themeColor="text1"/>
              </w:rPr>
              <w:t>a</w:t>
            </w:r>
            <w:r w:rsidRPr="00292222">
              <w:rPr>
                <w:color w:val="000000" w:themeColor="text1"/>
              </w:rPr>
              <w:t>tieverantwoordelijk mag hiervan afwijken. Dit heeft geen gevolgen voor het veilig werken van de aannemer.</w:t>
            </w:r>
          </w:p>
          <w:p w14:paraId="47745BF4" w14:textId="77777777" w:rsidR="002D0025" w:rsidRPr="00292222" w:rsidRDefault="002D0025">
            <w:pPr>
              <w:rPr>
                <w:color w:val="000000" w:themeColor="text1"/>
              </w:rPr>
            </w:pPr>
          </w:p>
          <w:p w14:paraId="55F87548" w14:textId="77777777" w:rsidR="002D0025" w:rsidRPr="00292222" w:rsidRDefault="002D0025">
            <w:pPr>
              <w:ind w:left="0"/>
              <w:rPr>
                <w:color w:val="000000" w:themeColor="text1"/>
              </w:rPr>
            </w:pPr>
            <w:r w:rsidRPr="00292222">
              <w:rPr>
                <w:color w:val="000000" w:themeColor="text1"/>
              </w:rPr>
              <w:t>De</w:t>
            </w:r>
            <w:r w:rsidRPr="00292222">
              <w:rPr>
                <w:i/>
                <w:color w:val="000000" w:themeColor="text1"/>
              </w:rPr>
              <w:t xml:space="preserve"> installatieverantwoordelijke </w:t>
            </w:r>
            <w:r w:rsidRPr="00292222">
              <w:rPr>
                <w:color w:val="000000" w:themeColor="text1"/>
              </w:rPr>
              <w:t xml:space="preserve">is verantwoordelijk voor het op alternatieve wijze onder spanning brengen van deze groepen. </w:t>
            </w:r>
          </w:p>
          <w:p w14:paraId="37B83C99" w14:textId="77777777" w:rsidR="002D0025" w:rsidRPr="00292222" w:rsidRDefault="002D0025">
            <w:pPr>
              <w:ind w:left="0"/>
              <w:rPr>
                <w:color w:val="000000" w:themeColor="text1"/>
              </w:rPr>
            </w:pPr>
            <w:r w:rsidRPr="00292222">
              <w:rPr>
                <w:color w:val="000000" w:themeColor="text1"/>
              </w:rPr>
              <w:t>Gaat dat niet omdat er bijvoorbeeld elders ook gewerkt wordt, dan kan de</w:t>
            </w:r>
            <w:r w:rsidRPr="00292222">
              <w:rPr>
                <w:i/>
                <w:color w:val="000000" w:themeColor="text1"/>
              </w:rPr>
              <w:t xml:space="preserve"> installatieverantwoordelijke </w:t>
            </w:r>
            <w:r w:rsidRPr="00292222">
              <w:rPr>
                <w:color w:val="000000" w:themeColor="text1"/>
              </w:rPr>
              <w:t>met een</w:t>
            </w:r>
            <w:r w:rsidRPr="00292222">
              <w:rPr>
                <w:i/>
                <w:color w:val="000000" w:themeColor="text1"/>
              </w:rPr>
              <w:t xml:space="preserve"> werkverantwoordelijke </w:t>
            </w:r>
            <w:r w:rsidRPr="00292222">
              <w:rPr>
                <w:color w:val="000000" w:themeColor="text1"/>
              </w:rPr>
              <w:t>afspreken dat hij / zij deze groepen opgeeft bij de aanvraag van de buitendienst- en spanning</w:t>
            </w:r>
            <w:r w:rsidRPr="00292222">
              <w:rPr>
                <w:color w:val="000000" w:themeColor="text1"/>
              </w:rPr>
              <w:t>s</w:t>
            </w:r>
            <w:r w:rsidRPr="00292222">
              <w:rPr>
                <w:color w:val="000000" w:themeColor="text1"/>
              </w:rPr>
              <w:t>loosstelling. Dit vindt altijd plaats op het moment van b</w:t>
            </w:r>
            <w:r w:rsidRPr="00292222">
              <w:rPr>
                <w:color w:val="000000" w:themeColor="text1"/>
              </w:rPr>
              <w:t>e</w:t>
            </w:r>
            <w:r w:rsidRPr="00292222">
              <w:rPr>
                <w:color w:val="000000" w:themeColor="text1"/>
              </w:rPr>
              <w:t>oordeling van de aanvraag. Bij het maken van de schake</w:t>
            </w:r>
            <w:r w:rsidRPr="00292222">
              <w:rPr>
                <w:color w:val="000000" w:themeColor="text1"/>
              </w:rPr>
              <w:t>l</w:t>
            </w:r>
            <w:r w:rsidRPr="00292222">
              <w:rPr>
                <w:color w:val="000000" w:themeColor="text1"/>
              </w:rPr>
              <w:t>opdracht komen deze schakelaars dan in het invulveld “Waarvoor uitgeschakeld dienen te worden” en deze gro</w:t>
            </w:r>
            <w:r w:rsidRPr="00292222">
              <w:rPr>
                <w:color w:val="000000" w:themeColor="text1"/>
              </w:rPr>
              <w:t>e</w:t>
            </w:r>
            <w:r w:rsidRPr="00292222">
              <w:rPr>
                <w:color w:val="000000" w:themeColor="text1"/>
              </w:rPr>
              <w:t xml:space="preserve">pen komen tevens in het invulveld “Schakeling”. </w:t>
            </w:r>
          </w:p>
          <w:p w14:paraId="31F99392" w14:textId="77777777" w:rsidR="002D0025" w:rsidRPr="00292222" w:rsidRDefault="002D0025">
            <w:pPr>
              <w:ind w:left="0"/>
              <w:rPr>
                <w:color w:val="000000" w:themeColor="text1"/>
              </w:rPr>
            </w:pPr>
            <w:r w:rsidRPr="00292222">
              <w:rPr>
                <w:color w:val="000000" w:themeColor="text1"/>
              </w:rPr>
              <w:t>De</w:t>
            </w:r>
            <w:r w:rsidRPr="00292222">
              <w:rPr>
                <w:i/>
                <w:color w:val="000000" w:themeColor="text1"/>
              </w:rPr>
              <w:t xml:space="preserve"> installatieverantwoordelijke </w:t>
            </w:r>
            <w:r w:rsidRPr="00292222">
              <w:rPr>
                <w:color w:val="000000" w:themeColor="text1"/>
              </w:rPr>
              <w:t>zorgt tevens dat beide</w:t>
            </w:r>
            <w:r w:rsidRPr="00292222">
              <w:rPr>
                <w:i/>
                <w:color w:val="000000" w:themeColor="text1"/>
              </w:rPr>
              <w:t xml:space="preserve"> werkverantwoordelijken</w:t>
            </w:r>
            <w:r w:rsidRPr="00292222">
              <w:rPr>
                <w:color w:val="000000" w:themeColor="text1"/>
              </w:rPr>
              <w:t xml:space="preserve"> op de hoogte zijn en eventueel wijst hij een coördinerend</w:t>
            </w:r>
            <w:r w:rsidRPr="00292222">
              <w:rPr>
                <w:i/>
                <w:color w:val="000000" w:themeColor="text1"/>
              </w:rPr>
              <w:t xml:space="preserve"> werkverantwoordelijke </w:t>
            </w:r>
            <w:r w:rsidRPr="00292222">
              <w:rPr>
                <w:color w:val="000000" w:themeColor="text1"/>
              </w:rPr>
              <w:t>aan.</w:t>
            </w:r>
          </w:p>
          <w:p w14:paraId="4E9F27A6" w14:textId="77777777" w:rsidR="002D0025" w:rsidRPr="00292222" w:rsidRDefault="002D0025">
            <w:pPr>
              <w:rPr>
                <w:color w:val="000000" w:themeColor="text1"/>
              </w:rPr>
            </w:pPr>
          </w:p>
        </w:tc>
      </w:tr>
    </w:tbl>
    <w:p w14:paraId="63D61D1D" w14:textId="77777777" w:rsidR="002D0025" w:rsidRPr="00292222" w:rsidRDefault="002D0025">
      <w:pPr>
        <w:rPr>
          <w:color w:val="000000" w:themeColor="text1"/>
          <w:lang w:eastAsia="en-US"/>
        </w:rPr>
      </w:pPr>
      <w:bookmarkStart w:id="224" w:name="_Toc104974741"/>
    </w:p>
    <w:p w14:paraId="2827CC9C" w14:textId="77777777" w:rsidR="002D0025" w:rsidRPr="00292222" w:rsidRDefault="002D0025">
      <w:pPr>
        <w:ind w:hanging="992"/>
        <w:rPr>
          <w:b/>
          <w:color w:val="000000" w:themeColor="text1"/>
          <w:sz w:val="24"/>
        </w:rPr>
      </w:pPr>
      <w:r w:rsidRPr="00292222">
        <w:rPr>
          <w:color w:val="000000" w:themeColor="text1"/>
          <w:lang w:eastAsia="en-US"/>
        </w:rPr>
        <w:br w:type="page"/>
      </w:r>
      <w:r w:rsidRPr="00292222">
        <w:rPr>
          <w:b/>
          <w:color w:val="000000" w:themeColor="text1"/>
          <w:sz w:val="24"/>
          <w:lang w:eastAsia="en-US"/>
        </w:rPr>
        <w:t>C.3</w:t>
      </w:r>
      <w:r w:rsidRPr="00292222">
        <w:rPr>
          <w:b/>
          <w:color w:val="000000" w:themeColor="text1"/>
          <w:sz w:val="24"/>
          <w:lang w:eastAsia="en-US"/>
        </w:rPr>
        <w:tab/>
      </w:r>
      <w:bookmarkStart w:id="225" w:name="_Toc72565386"/>
      <w:bookmarkStart w:id="226" w:name="_Toc82323638"/>
      <w:r w:rsidRPr="00292222">
        <w:rPr>
          <w:b/>
          <w:color w:val="000000" w:themeColor="text1"/>
          <w:sz w:val="24"/>
          <w:lang w:eastAsia="en-US"/>
        </w:rPr>
        <w:t>Nadere t</w:t>
      </w:r>
      <w:r w:rsidRPr="00292222">
        <w:rPr>
          <w:b/>
          <w:color w:val="000000" w:themeColor="text1"/>
          <w:sz w:val="24"/>
        </w:rPr>
        <w:t xml:space="preserve">oelichting omgang koppelschakelaars </w:t>
      </w:r>
      <w:bookmarkEnd w:id="224"/>
      <w:bookmarkEnd w:id="225"/>
      <w:bookmarkEnd w:id="226"/>
    </w:p>
    <w:p w14:paraId="19E145CE" w14:textId="77777777" w:rsidR="002D0025" w:rsidRPr="00292222" w:rsidRDefault="002D0025">
      <w:pPr>
        <w:rPr>
          <w:color w:val="000000" w:themeColor="text1"/>
        </w:rPr>
      </w:pPr>
      <w:r w:rsidRPr="00292222">
        <w:rPr>
          <w:color w:val="000000" w:themeColor="text1"/>
        </w:rPr>
        <w:t>Er is verschil in de benadering van koppelschakelaars bij spanningsloosstellingen tussen de verschillende ProRail regio’s. Deze bijlage heeft tot doel om duidelijkheid te scheppen en een landelijk gelijke werkwijze in te voeren.</w:t>
      </w:r>
    </w:p>
    <w:p w14:paraId="723FAE19" w14:textId="77777777" w:rsidR="002D0025" w:rsidRPr="00292222" w:rsidRDefault="002D0025">
      <w:pPr>
        <w:rPr>
          <w:color w:val="000000" w:themeColor="text1"/>
        </w:rPr>
      </w:pPr>
    </w:p>
    <w:p w14:paraId="1006F31D" w14:textId="77777777" w:rsidR="002D0025" w:rsidRPr="00292222" w:rsidRDefault="002D0025">
      <w:pPr>
        <w:rPr>
          <w:color w:val="000000" w:themeColor="text1"/>
        </w:rPr>
      </w:pPr>
      <w:r w:rsidRPr="00292222">
        <w:rPr>
          <w:color w:val="000000" w:themeColor="text1"/>
        </w:rPr>
        <w:t>De probleemstelling is in twee delen te splitsen:</w:t>
      </w:r>
    </w:p>
    <w:p w14:paraId="75A96717" w14:textId="77777777" w:rsidR="002D0025" w:rsidRPr="00292222" w:rsidRDefault="002D0025" w:rsidP="001D3A1F">
      <w:pPr>
        <w:numPr>
          <w:ilvl w:val="0"/>
          <w:numId w:val="261"/>
        </w:numPr>
        <w:rPr>
          <w:color w:val="000000" w:themeColor="text1"/>
        </w:rPr>
      </w:pPr>
      <w:r w:rsidRPr="00292222">
        <w:rPr>
          <w:color w:val="000000" w:themeColor="text1"/>
        </w:rPr>
        <w:t xml:space="preserve">In welke </w:t>
      </w:r>
      <w:r w:rsidRPr="00292222">
        <w:rPr>
          <w:color w:val="000000" w:themeColor="text1"/>
          <w:u w:val="single"/>
        </w:rPr>
        <w:t>situaties</w:t>
      </w:r>
      <w:r w:rsidRPr="00292222">
        <w:rPr>
          <w:color w:val="000000" w:themeColor="text1"/>
        </w:rPr>
        <w:t xml:space="preserve"> tijdens spanningsloosstellingen moeten koppelschakelaars open dan wel dicht gezet worden?</w:t>
      </w:r>
    </w:p>
    <w:p w14:paraId="7EE4C919" w14:textId="77777777" w:rsidR="002D0025" w:rsidRPr="00292222" w:rsidRDefault="002D0025" w:rsidP="001D3A1F">
      <w:pPr>
        <w:numPr>
          <w:ilvl w:val="0"/>
          <w:numId w:val="261"/>
        </w:numPr>
        <w:rPr>
          <w:color w:val="000000" w:themeColor="text1"/>
        </w:rPr>
      </w:pPr>
      <w:r w:rsidRPr="00292222">
        <w:rPr>
          <w:color w:val="000000" w:themeColor="text1"/>
        </w:rPr>
        <w:t xml:space="preserve">Op welke </w:t>
      </w:r>
      <w:r w:rsidRPr="00292222">
        <w:rPr>
          <w:color w:val="000000" w:themeColor="text1"/>
          <w:u w:val="single"/>
        </w:rPr>
        <w:t>tijdstip</w:t>
      </w:r>
      <w:r w:rsidRPr="00292222">
        <w:rPr>
          <w:color w:val="000000" w:themeColor="text1"/>
        </w:rPr>
        <w:t xml:space="preserve"> tijdens een spanningsloosstelling moet een koppelschakelaar dicht gezet worden?</w:t>
      </w:r>
    </w:p>
    <w:p w14:paraId="2A03CC14" w14:textId="77777777" w:rsidR="002D0025" w:rsidRPr="00292222" w:rsidRDefault="002D0025">
      <w:pPr>
        <w:rPr>
          <w:color w:val="000000" w:themeColor="text1"/>
        </w:rPr>
      </w:pPr>
    </w:p>
    <w:p w14:paraId="6EB8E8D0" w14:textId="77777777" w:rsidR="002D0025" w:rsidRPr="00292222" w:rsidRDefault="002D0025">
      <w:pPr>
        <w:rPr>
          <w:b/>
          <w:color w:val="000000" w:themeColor="text1"/>
          <w:u w:val="single"/>
        </w:rPr>
      </w:pPr>
      <w:bookmarkStart w:id="227" w:name="_Toc72565387"/>
      <w:r w:rsidRPr="00292222">
        <w:rPr>
          <w:b/>
          <w:color w:val="000000" w:themeColor="text1"/>
          <w:u w:val="single"/>
        </w:rPr>
        <w:t>Situaties &amp; risico's</w:t>
      </w:r>
      <w:bookmarkEnd w:id="227"/>
      <w:r w:rsidRPr="00292222">
        <w:rPr>
          <w:b/>
          <w:color w:val="000000" w:themeColor="text1"/>
          <w:u w:val="single"/>
        </w:rPr>
        <w:t xml:space="preserve"> </w:t>
      </w:r>
    </w:p>
    <w:p w14:paraId="46C873B1" w14:textId="77777777" w:rsidR="002D0025" w:rsidRPr="00292222" w:rsidRDefault="002D0025">
      <w:pPr>
        <w:rPr>
          <w:color w:val="000000" w:themeColor="text1"/>
        </w:rPr>
      </w:pPr>
      <w:r w:rsidRPr="00292222">
        <w:rPr>
          <w:color w:val="000000" w:themeColor="text1"/>
        </w:rPr>
        <w:t>Of een koppelschakelaar dicht of open moet worden gezet en of dit bij het begin van een spanningsloosstelling of pas gedurende de spanningsloosstelling moet gebeuren, is afha</w:t>
      </w:r>
      <w:r w:rsidRPr="00292222">
        <w:rPr>
          <w:color w:val="000000" w:themeColor="text1"/>
        </w:rPr>
        <w:t>n</w:t>
      </w:r>
      <w:r w:rsidRPr="00292222">
        <w:rPr>
          <w:color w:val="000000" w:themeColor="text1"/>
        </w:rPr>
        <w:t>kelijk van de situatie. Hierbij spelen de volgende zaken een rol:</w:t>
      </w:r>
    </w:p>
    <w:p w14:paraId="130B1828" w14:textId="77777777" w:rsidR="002D0025" w:rsidRPr="00292222" w:rsidRDefault="002D0025">
      <w:pPr>
        <w:rPr>
          <w:color w:val="000000" w:themeColor="text1"/>
        </w:rPr>
      </w:pPr>
    </w:p>
    <w:p w14:paraId="2BAA7B9E" w14:textId="77777777" w:rsidR="002D0025" w:rsidRPr="00292222" w:rsidRDefault="002D0025" w:rsidP="001D3A1F">
      <w:pPr>
        <w:numPr>
          <w:ilvl w:val="0"/>
          <w:numId w:val="262"/>
        </w:numPr>
        <w:rPr>
          <w:color w:val="000000" w:themeColor="text1"/>
        </w:rPr>
      </w:pPr>
      <w:r w:rsidRPr="00292222">
        <w:rPr>
          <w:color w:val="000000" w:themeColor="text1"/>
        </w:rPr>
        <w:t>Veilig werken.</w:t>
      </w:r>
    </w:p>
    <w:p w14:paraId="46552202" w14:textId="77777777" w:rsidR="002D0025" w:rsidRPr="00292222" w:rsidRDefault="002D0025">
      <w:pPr>
        <w:rPr>
          <w:color w:val="000000" w:themeColor="text1"/>
        </w:rPr>
      </w:pPr>
      <w:r w:rsidRPr="00292222">
        <w:rPr>
          <w:color w:val="000000" w:themeColor="text1"/>
        </w:rPr>
        <w:t>Bij werkzaamheden aan / in de nabijheid van een koppelschakelaar moet deze altijd dicht staan. Het risico wat hier mee wordt afgedekt is een mogelijk spanningsverschil tussen de twee zijden van de koppelschakelaar waardoor bij werkzaamheden hinderlijke / gevaarlijke aanraakspanningen of vonkvorming kan ontstaan.</w:t>
      </w:r>
    </w:p>
    <w:p w14:paraId="4B0676C0" w14:textId="77777777" w:rsidR="002D0025" w:rsidRPr="00292222" w:rsidRDefault="002D0025">
      <w:pPr>
        <w:rPr>
          <w:color w:val="000000" w:themeColor="text1"/>
        </w:rPr>
      </w:pPr>
    </w:p>
    <w:p w14:paraId="52067D4A" w14:textId="77777777" w:rsidR="002D0025" w:rsidRPr="00292222" w:rsidRDefault="002D0025" w:rsidP="001D3A1F">
      <w:pPr>
        <w:numPr>
          <w:ilvl w:val="0"/>
          <w:numId w:val="262"/>
        </w:numPr>
        <w:rPr>
          <w:color w:val="000000" w:themeColor="text1"/>
        </w:rPr>
      </w:pPr>
      <w:r w:rsidRPr="00292222">
        <w:rPr>
          <w:color w:val="000000" w:themeColor="text1"/>
        </w:rPr>
        <w:t>Selectiviteit.</w:t>
      </w:r>
    </w:p>
    <w:p w14:paraId="5E015C0B" w14:textId="77777777" w:rsidR="002D0025" w:rsidRPr="00292222" w:rsidRDefault="002D0025">
      <w:pPr>
        <w:rPr>
          <w:color w:val="000000" w:themeColor="text1"/>
        </w:rPr>
      </w:pPr>
      <w:r w:rsidRPr="00292222">
        <w:rPr>
          <w:color w:val="000000" w:themeColor="text1"/>
        </w:rPr>
        <w:t xml:space="preserve">Er bestaat een klein risico dat er een verbinding ontstaat tussen een onder spanning staande groep en een spanningsloos en geaarde groep. </w:t>
      </w:r>
    </w:p>
    <w:p w14:paraId="7534FBDE" w14:textId="77777777" w:rsidR="002D0025" w:rsidRPr="00292222" w:rsidRDefault="002D0025">
      <w:pPr>
        <w:rPr>
          <w:color w:val="000000" w:themeColor="text1"/>
        </w:rPr>
      </w:pPr>
      <w:r w:rsidRPr="00292222">
        <w:rPr>
          <w:color w:val="000000" w:themeColor="text1"/>
        </w:rPr>
        <w:t>Dit kan het gevolg zijn van:</w:t>
      </w:r>
    </w:p>
    <w:p w14:paraId="0CAF66BE" w14:textId="77777777" w:rsidR="002D0025" w:rsidRPr="00292222" w:rsidRDefault="002D0025" w:rsidP="001D3A1F">
      <w:pPr>
        <w:numPr>
          <w:ilvl w:val="0"/>
          <w:numId w:val="263"/>
        </w:numPr>
        <w:rPr>
          <w:color w:val="000000" w:themeColor="text1"/>
        </w:rPr>
      </w:pPr>
      <w:r w:rsidRPr="00292222">
        <w:rPr>
          <w:color w:val="000000" w:themeColor="text1"/>
          <w:u w:val="single"/>
        </w:rPr>
        <w:t>foutief schakelen</w:t>
      </w:r>
      <w:r w:rsidRPr="00292222">
        <w:rPr>
          <w:color w:val="000000" w:themeColor="text1"/>
        </w:rPr>
        <w:t>; dit risico speelt voornamelijk aan het begin van de buitendienstste</w:t>
      </w:r>
      <w:r w:rsidRPr="00292222">
        <w:rPr>
          <w:color w:val="000000" w:themeColor="text1"/>
        </w:rPr>
        <w:t>l</w:t>
      </w:r>
      <w:r w:rsidRPr="00292222">
        <w:rPr>
          <w:color w:val="000000" w:themeColor="text1"/>
        </w:rPr>
        <w:t>ling en zal bij het aarden direct duidelijk worden.</w:t>
      </w:r>
    </w:p>
    <w:p w14:paraId="40053A80" w14:textId="77777777" w:rsidR="002D0025" w:rsidRPr="00292222" w:rsidRDefault="002D0025" w:rsidP="001D3A1F">
      <w:pPr>
        <w:numPr>
          <w:ilvl w:val="0"/>
          <w:numId w:val="263"/>
        </w:numPr>
        <w:rPr>
          <w:color w:val="000000" w:themeColor="text1"/>
        </w:rPr>
      </w:pPr>
      <w:r w:rsidRPr="00292222">
        <w:rPr>
          <w:color w:val="000000" w:themeColor="text1"/>
          <w:u w:val="single"/>
        </w:rPr>
        <w:t>overslag tussen verschillende groepen</w:t>
      </w:r>
      <w:r w:rsidRPr="00292222">
        <w:rPr>
          <w:color w:val="000000" w:themeColor="text1"/>
        </w:rPr>
        <w:t>; dit probleem wordt bij het aarden direct duid</w:t>
      </w:r>
      <w:r w:rsidRPr="00292222">
        <w:rPr>
          <w:color w:val="000000" w:themeColor="text1"/>
        </w:rPr>
        <w:t>e</w:t>
      </w:r>
      <w:r w:rsidRPr="00292222">
        <w:rPr>
          <w:color w:val="000000" w:themeColor="text1"/>
        </w:rPr>
        <w:t>lijk.</w:t>
      </w:r>
    </w:p>
    <w:p w14:paraId="23A2122D" w14:textId="77777777" w:rsidR="002D0025" w:rsidRPr="00292222" w:rsidRDefault="002D0025" w:rsidP="001D3A1F">
      <w:pPr>
        <w:numPr>
          <w:ilvl w:val="0"/>
          <w:numId w:val="263"/>
        </w:numPr>
        <w:rPr>
          <w:color w:val="000000" w:themeColor="text1"/>
        </w:rPr>
      </w:pPr>
      <w:r w:rsidRPr="00292222">
        <w:rPr>
          <w:color w:val="000000" w:themeColor="text1"/>
          <w:u w:val="single"/>
        </w:rPr>
        <w:t>spanning-aarde rijden van treinen</w:t>
      </w:r>
      <w:r w:rsidRPr="00292222">
        <w:rPr>
          <w:color w:val="000000" w:themeColor="text1"/>
        </w:rPr>
        <w:t>; dit probleem speelt gedurende de hele buite</w:t>
      </w:r>
      <w:r w:rsidRPr="00292222">
        <w:rPr>
          <w:color w:val="000000" w:themeColor="text1"/>
        </w:rPr>
        <w:t>n</w:t>
      </w:r>
      <w:r w:rsidRPr="00292222">
        <w:rPr>
          <w:color w:val="000000" w:themeColor="text1"/>
        </w:rPr>
        <w:t>dienststelling. Als dit gebeurt en de kortsluiting over een te lang stuk baanvak plaats vindt, dan zal de betreffende voedende schakelaar de kortsluiting niet als fout zien en dus niet afschakelen. De afstand tussen de voedende schakelaar en de eerste aarde speelt daarbij een rol. Er ontstaat in dit geval risico ten aanzien van veilig werken o</w:t>
      </w:r>
      <w:r w:rsidRPr="00292222">
        <w:rPr>
          <w:color w:val="000000" w:themeColor="text1"/>
        </w:rPr>
        <w:t>m</w:t>
      </w:r>
      <w:r w:rsidRPr="00292222">
        <w:rPr>
          <w:color w:val="000000" w:themeColor="text1"/>
        </w:rPr>
        <w:t>dat werkaardes kunnen doorsmelten. Ook kan er zeer grote schade aan de installatie ontstaan.</w:t>
      </w:r>
    </w:p>
    <w:p w14:paraId="1B9FFB60" w14:textId="77777777" w:rsidR="002D0025" w:rsidRPr="00292222" w:rsidRDefault="002D0025">
      <w:pPr>
        <w:rPr>
          <w:color w:val="000000" w:themeColor="text1"/>
        </w:rPr>
      </w:pPr>
    </w:p>
    <w:p w14:paraId="637B6019" w14:textId="77777777" w:rsidR="002D0025" w:rsidRPr="00292222" w:rsidRDefault="002D0025" w:rsidP="001D3A1F">
      <w:pPr>
        <w:numPr>
          <w:ilvl w:val="0"/>
          <w:numId w:val="262"/>
        </w:numPr>
        <w:rPr>
          <w:color w:val="000000" w:themeColor="text1"/>
        </w:rPr>
      </w:pPr>
      <w:r w:rsidRPr="00292222">
        <w:rPr>
          <w:color w:val="000000" w:themeColor="text1"/>
        </w:rPr>
        <w:t xml:space="preserve">Beperken aantal werkaardes </w:t>
      </w:r>
    </w:p>
    <w:p w14:paraId="0F229133" w14:textId="77777777" w:rsidR="002D0025" w:rsidRPr="00292222" w:rsidRDefault="002D0025">
      <w:pPr>
        <w:rPr>
          <w:color w:val="000000" w:themeColor="text1"/>
        </w:rPr>
      </w:pPr>
      <w:r w:rsidRPr="00292222">
        <w:rPr>
          <w:color w:val="000000" w:themeColor="text1"/>
        </w:rPr>
        <w:t>Door het dichtzetten van koppelschakelaars kunnen werkaardes uitgespaard blijven.</w:t>
      </w:r>
    </w:p>
    <w:p w14:paraId="3C291D81" w14:textId="77777777" w:rsidR="002D0025" w:rsidRPr="00292222" w:rsidRDefault="002D0025">
      <w:pPr>
        <w:rPr>
          <w:color w:val="000000" w:themeColor="text1"/>
        </w:rPr>
      </w:pPr>
    </w:p>
    <w:p w14:paraId="105DBEC0" w14:textId="77777777" w:rsidR="002D0025" w:rsidRPr="00292222" w:rsidRDefault="002D0025" w:rsidP="001D3A1F">
      <w:pPr>
        <w:numPr>
          <w:ilvl w:val="0"/>
          <w:numId w:val="262"/>
        </w:numPr>
        <w:rPr>
          <w:color w:val="000000" w:themeColor="text1"/>
        </w:rPr>
      </w:pPr>
      <w:r w:rsidRPr="00292222">
        <w:rPr>
          <w:color w:val="000000" w:themeColor="text1"/>
        </w:rPr>
        <w:t>Instandhouden van de voeding.</w:t>
      </w:r>
    </w:p>
    <w:p w14:paraId="776B79E7" w14:textId="77777777" w:rsidR="002D0025" w:rsidRPr="00292222" w:rsidRDefault="002D0025">
      <w:pPr>
        <w:rPr>
          <w:color w:val="000000" w:themeColor="text1"/>
        </w:rPr>
      </w:pPr>
      <w:r w:rsidRPr="00292222">
        <w:rPr>
          <w:color w:val="000000" w:themeColor="text1"/>
        </w:rPr>
        <w:t>Bij het spanningsloos schakelen van groepen is het, om niet spanningsloos te schakelen groepen onder spanning te houden, noodzakelijk om koppelschakelaars dicht te zetten.</w:t>
      </w:r>
    </w:p>
    <w:p w14:paraId="71308EEC" w14:textId="77777777" w:rsidR="002D0025" w:rsidRPr="00292222" w:rsidRDefault="002D0025">
      <w:pPr>
        <w:rPr>
          <w:b/>
          <w:color w:val="000000" w:themeColor="text1"/>
          <w:u w:val="single"/>
        </w:rPr>
      </w:pPr>
      <w:bookmarkStart w:id="228" w:name="_Toc72565388"/>
      <w:r w:rsidRPr="00292222">
        <w:rPr>
          <w:b/>
          <w:color w:val="000000" w:themeColor="text1"/>
          <w:u w:val="single"/>
        </w:rPr>
        <w:br w:type="page"/>
      </w:r>
    </w:p>
    <w:p w14:paraId="6EE7E540" w14:textId="77777777" w:rsidR="002D0025" w:rsidRPr="00292222" w:rsidRDefault="002D0025">
      <w:pPr>
        <w:rPr>
          <w:b/>
          <w:color w:val="000000" w:themeColor="text1"/>
          <w:u w:val="single"/>
        </w:rPr>
      </w:pPr>
      <w:r w:rsidRPr="00292222">
        <w:rPr>
          <w:b/>
          <w:color w:val="000000" w:themeColor="text1"/>
          <w:u w:val="single"/>
        </w:rPr>
        <w:t>Verantwoordelijkheden</w:t>
      </w:r>
      <w:bookmarkEnd w:id="228"/>
    </w:p>
    <w:p w14:paraId="5152A948" w14:textId="77777777" w:rsidR="002D0025" w:rsidRPr="00292222" w:rsidRDefault="002D0025" w:rsidP="001D3A1F">
      <w:pPr>
        <w:numPr>
          <w:ilvl w:val="0"/>
          <w:numId w:val="264"/>
        </w:numPr>
        <w:rPr>
          <w:color w:val="000000" w:themeColor="text1"/>
        </w:rPr>
      </w:pPr>
      <w:r w:rsidRPr="00292222">
        <w:rPr>
          <w:color w:val="000000" w:themeColor="text1"/>
        </w:rPr>
        <w:t>Veilig werken.</w:t>
      </w:r>
    </w:p>
    <w:p w14:paraId="6B3511AF" w14:textId="77777777" w:rsidR="002D0025" w:rsidRPr="00292222" w:rsidRDefault="002D0025">
      <w:pPr>
        <w:rPr>
          <w:color w:val="000000" w:themeColor="text1"/>
        </w:rPr>
      </w:pPr>
      <w:r w:rsidRPr="00292222">
        <w:rPr>
          <w:color w:val="000000" w:themeColor="text1"/>
        </w:rPr>
        <w:t>Dit is primair de verantwoordelijkheid van de</w:t>
      </w:r>
      <w:r w:rsidRPr="00292222">
        <w:rPr>
          <w:i/>
          <w:color w:val="000000" w:themeColor="text1"/>
        </w:rPr>
        <w:t xml:space="preserve"> werkverantwoordelijke.</w:t>
      </w:r>
    </w:p>
    <w:p w14:paraId="6DF4614E" w14:textId="77777777" w:rsidR="002D0025" w:rsidRPr="00292222" w:rsidRDefault="002D0025">
      <w:pPr>
        <w:rPr>
          <w:color w:val="000000" w:themeColor="text1"/>
        </w:rPr>
      </w:pPr>
    </w:p>
    <w:p w14:paraId="5345DB8E" w14:textId="77777777" w:rsidR="002D0025" w:rsidRPr="00292222" w:rsidRDefault="002D0025" w:rsidP="001D3A1F">
      <w:pPr>
        <w:numPr>
          <w:ilvl w:val="0"/>
          <w:numId w:val="264"/>
        </w:numPr>
        <w:rPr>
          <w:color w:val="000000" w:themeColor="text1"/>
        </w:rPr>
      </w:pPr>
      <w:r w:rsidRPr="00292222">
        <w:rPr>
          <w:color w:val="000000" w:themeColor="text1"/>
        </w:rPr>
        <w:t>Selectiviteit.</w:t>
      </w:r>
    </w:p>
    <w:p w14:paraId="3A04B7EB" w14:textId="77777777" w:rsidR="002D0025" w:rsidRPr="00292222" w:rsidRDefault="002D0025">
      <w:pPr>
        <w:rPr>
          <w:color w:val="000000" w:themeColor="text1"/>
        </w:rPr>
      </w:pPr>
      <w:r w:rsidRPr="00292222">
        <w:rPr>
          <w:color w:val="000000" w:themeColor="text1"/>
        </w:rPr>
        <w:t>Aangezien er risico's ten aanzien van veilig werken ontstaan is dit een verantwoordelijkheid van de</w:t>
      </w:r>
      <w:r w:rsidRPr="00292222">
        <w:rPr>
          <w:i/>
          <w:color w:val="000000" w:themeColor="text1"/>
        </w:rPr>
        <w:t xml:space="preserve"> werkverantwoordelijke.</w:t>
      </w:r>
      <w:r w:rsidRPr="00292222">
        <w:rPr>
          <w:color w:val="000000" w:themeColor="text1"/>
        </w:rPr>
        <w:t xml:space="preserve"> De risico’s ten aanzien van de installatie zijn de veran</w:t>
      </w:r>
      <w:r w:rsidRPr="00292222">
        <w:rPr>
          <w:color w:val="000000" w:themeColor="text1"/>
        </w:rPr>
        <w:t>t</w:t>
      </w:r>
      <w:r w:rsidRPr="00292222">
        <w:rPr>
          <w:color w:val="000000" w:themeColor="text1"/>
        </w:rPr>
        <w:t>woordelijkheid van de</w:t>
      </w:r>
      <w:r w:rsidRPr="00292222">
        <w:rPr>
          <w:i/>
          <w:color w:val="000000" w:themeColor="text1"/>
        </w:rPr>
        <w:t xml:space="preserve"> installatieverantwoordelijke</w:t>
      </w:r>
      <w:r w:rsidRPr="00292222">
        <w:rPr>
          <w:color w:val="000000" w:themeColor="text1"/>
        </w:rPr>
        <w:t>. Hierin is de schakelopdracht samen met het aardplan bepalend.</w:t>
      </w:r>
    </w:p>
    <w:p w14:paraId="62108A56" w14:textId="77777777" w:rsidR="002D0025" w:rsidRPr="00292222" w:rsidRDefault="002D0025">
      <w:pPr>
        <w:rPr>
          <w:color w:val="000000" w:themeColor="text1"/>
        </w:rPr>
      </w:pPr>
    </w:p>
    <w:p w14:paraId="2F97E886" w14:textId="77777777" w:rsidR="002D0025" w:rsidRPr="00292222" w:rsidRDefault="002D0025" w:rsidP="001D3A1F">
      <w:pPr>
        <w:numPr>
          <w:ilvl w:val="0"/>
          <w:numId w:val="264"/>
        </w:numPr>
        <w:rPr>
          <w:color w:val="000000" w:themeColor="text1"/>
        </w:rPr>
      </w:pPr>
      <w:r w:rsidRPr="00292222">
        <w:rPr>
          <w:color w:val="000000" w:themeColor="text1"/>
        </w:rPr>
        <w:t>Beperken werkaardes.</w:t>
      </w:r>
    </w:p>
    <w:p w14:paraId="71C02A01" w14:textId="77777777" w:rsidR="002D0025" w:rsidRPr="00292222" w:rsidRDefault="002D0025">
      <w:pPr>
        <w:rPr>
          <w:color w:val="000000" w:themeColor="text1"/>
        </w:rPr>
      </w:pPr>
      <w:r w:rsidRPr="00292222">
        <w:rPr>
          <w:color w:val="000000" w:themeColor="text1"/>
        </w:rPr>
        <w:t>Dit is de verantwoordelijkheid van de</w:t>
      </w:r>
      <w:r w:rsidRPr="00292222">
        <w:rPr>
          <w:i/>
          <w:color w:val="000000" w:themeColor="text1"/>
        </w:rPr>
        <w:t xml:space="preserve"> werkverantwoordelijke.</w:t>
      </w:r>
    </w:p>
    <w:p w14:paraId="74185395" w14:textId="77777777" w:rsidR="002D0025" w:rsidRPr="00292222" w:rsidRDefault="002D0025">
      <w:pPr>
        <w:rPr>
          <w:color w:val="000000" w:themeColor="text1"/>
        </w:rPr>
      </w:pPr>
    </w:p>
    <w:p w14:paraId="644B78A2" w14:textId="77777777" w:rsidR="002D0025" w:rsidRPr="00292222" w:rsidRDefault="002D0025" w:rsidP="001D3A1F">
      <w:pPr>
        <w:numPr>
          <w:ilvl w:val="0"/>
          <w:numId w:val="264"/>
        </w:numPr>
        <w:rPr>
          <w:color w:val="000000" w:themeColor="text1"/>
        </w:rPr>
      </w:pPr>
      <w:r w:rsidRPr="00292222">
        <w:rPr>
          <w:color w:val="000000" w:themeColor="text1"/>
        </w:rPr>
        <w:t>Instandhouden van de voeding.</w:t>
      </w:r>
    </w:p>
    <w:p w14:paraId="3E5FC248" w14:textId="77777777" w:rsidR="002D0025" w:rsidRPr="00292222" w:rsidRDefault="002D0025">
      <w:pPr>
        <w:rPr>
          <w:color w:val="000000" w:themeColor="text1"/>
        </w:rPr>
      </w:pPr>
      <w:r w:rsidRPr="00292222">
        <w:rPr>
          <w:color w:val="000000" w:themeColor="text1"/>
        </w:rPr>
        <w:t>Dit is de verantwoordelijkheid van de</w:t>
      </w:r>
      <w:r w:rsidRPr="00292222">
        <w:rPr>
          <w:i/>
          <w:color w:val="000000" w:themeColor="text1"/>
        </w:rPr>
        <w:t xml:space="preserve"> installatieverantwoordelijke</w:t>
      </w:r>
      <w:r w:rsidRPr="00292222">
        <w:rPr>
          <w:color w:val="000000" w:themeColor="text1"/>
        </w:rPr>
        <w:t>.</w:t>
      </w:r>
    </w:p>
    <w:p w14:paraId="7AAD1F6A" w14:textId="77777777" w:rsidR="002D0025" w:rsidRPr="00292222" w:rsidRDefault="002D0025">
      <w:pPr>
        <w:ind w:hanging="992"/>
        <w:rPr>
          <w:b/>
          <w:color w:val="000000" w:themeColor="text1"/>
          <w:sz w:val="24"/>
          <w:lang w:eastAsia="en-US"/>
        </w:rPr>
      </w:pPr>
      <w:r w:rsidRPr="00292222">
        <w:rPr>
          <w:color w:val="000000" w:themeColor="text1"/>
        </w:rPr>
        <w:br w:type="page"/>
      </w:r>
      <w:r w:rsidRPr="00292222">
        <w:rPr>
          <w:b/>
          <w:color w:val="000000" w:themeColor="text1"/>
          <w:sz w:val="24"/>
          <w:lang w:eastAsia="en-US"/>
        </w:rPr>
        <w:t>C.4</w:t>
      </w:r>
      <w:r w:rsidRPr="00292222">
        <w:rPr>
          <w:b/>
          <w:color w:val="000000" w:themeColor="text1"/>
          <w:sz w:val="24"/>
          <w:lang w:eastAsia="en-US"/>
        </w:rPr>
        <w:tab/>
        <w:t>Communicatieprocedures schakelhandelingen bovenleiding</w:t>
      </w:r>
    </w:p>
    <w:p w14:paraId="5E9B2EDA" w14:textId="77777777" w:rsidR="002D0025" w:rsidRPr="00292222" w:rsidRDefault="002D0025">
      <w:pPr>
        <w:rPr>
          <w:color w:val="000000" w:themeColor="text1"/>
        </w:rPr>
      </w:pPr>
      <w:r w:rsidRPr="00292222">
        <w:rPr>
          <w:color w:val="000000" w:themeColor="text1"/>
        </w:rPr>
        <w:t>Communicatieprocedure bij schakelhandelingen aan 1500 V dc-bovenleiding ten behoeve van werkzaamheden.</w:t>
      </w:r>
    </w:p>
    <w:p w14:paraId="02613917" w14:textId="77777777" w:rsidR="002D0025" w:rsidRPr="00292222" w:rsidRDefault="002D0025" w:rsidP="001532C3">
      <w:pPr>
        <w:rPr>
          <w:bCs/>
          <w:color w:val="000000" w:themeColor="text1"/>
        </w:rPr>
      </w:pPr>
      <w:r w:rsidRPr="00292222">
        <w:rPr>
          <w:bCs/>
          <w:color w:val="000000" w:themeColor="text1"/>
        </w:rPr>
        <w:t xml:space="preserve">Leeswijzer communicatieprocedures: Toelichting in </w:t>
      </w:r>
      <w:r w:rsidRPr="001B7ABE">
        <w:rPr>
          <w:bCs/>
          <w:i/>
          <w:iCs/>
          <w:color w:val="FF0000"/>
        </w:rPr>
        <w:t>cursief rood</w:t>
      </w:r>
      <w:r w:rsidRPr="00292222">
        <w:rPr>
          <w:bCs/>
          <w:color w:val="000000" w:themeColor="text1"/>
        </w:rPr>
        <w:t>.</w:t>
      </w:r>
    </w:p>
    <w:p w14:paraId="66D7DD4D" w14:textId="77777777" w:rsidR="002D0025" w:rsidRPr="00292222" w:rsidRDefault="002D0025">
      <w:pPr>
        <w:rPr>
          <w:color w:val="000000" w:themeColor="text1"/>
        </w:rPr>
      </w:pPr>
    </w:p>
    <w:p w14:paraId="0251CACA" w14:textId="5E47BEFF" w:rsidR="002D0025" w:rsidRPr="00292222" w:rsidRDefault="002D0025">
      <w:pPr>
        <w:rPr>
          <w:color w:val="000000" w:themeColor="text1"/>
        </w:rPr>
      </w:pPr>
      <w:r w:rsidRPr="00292222">
        <w:rPr>
          <w:color w:val="000000" w:themeColor="text1"/>
        </w:rPr>
        <w:t>Tabel C.4.1 Communicatieprocedure uitschakelen bovenleiding</w:t>
      </w:r>
      <w:r w:rsidR="00886B53">
        <w:rPr>
          <w:color w:val="000000" w:themeColor="text1"/>
        </w:rPr>
        <w:t xml:space="preserve"> </w:t>
      </w:r>
    </w:p>
    <w:tbl>
      <w:tblPr>
        <w:tblW w:w="11058"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167"/>
        <w:gridCol w:w="5063"/>
        <w:gridCol w:w="3828"/>
      </w:tblGrid>
      <w:tr w:rsidR="00BC4EA7" w:rsidRPr="00BC4EA7" w14:paraId="36D13EA8" w14:textId="77777777" w:rsidTr="00B47BE9">
        <w:tc>
          <w:tcPr>
            <w:tcW w:w="2167" w:type="dxa"/>
            <w:tcBorders>
              <w:top w:val="single" w:sz="12" w:space="0" w:color="auto"/>
              <w:left w:val="single" w:sz="12" w:space="0" w:color="auto"/>
              <w:bottom w:val="single" w:sz="12" w:space="0" w:color="auto"/>
            </w:tcBorders>
            <w:shd w:val="clear" w:color="auto" w:fill="D9D9D9"/>
          </w:tcPr>
          <w:p w14:paraId="16DD5C83" w14:textId="77777777" w:rsidR="002D0025" w:rsidRPr="00292222" w:rsidRDefault="002D0025">
            <w:pPr>
              <w:ind w:left="0"/>
              <w:rPr>
                <w:b/>
                <w:color w:val="000000" w:themeColor="text1"/>
              </w:rPr>
            </w:pPr>
            <w:r w:rsidRPr="00292222">
              <w:rPr>
                <w:b/>
                <w:color w:val="000000" w:themeColor="text1"/>
              </w:rPr>
              <w:t>Persoon:</w:t>
            </w:r>
          </w:p>
        </w:tc>
        <w:tc>
          <w:tcPr>
            <w:tcW w:w="5063" w:type="dxa"/>
            <w:tcBorders>
              <w:top w:val="single" w:sz="12" w:space="0" w:color="auto"/>
              <w:bottom w:val="single" w:sz="12" w:space="0" w:color="auto"/>
              <w:right w:val="single" w:sz="12" w:space="0" w:color="auto"/>
            </w:tcBorders>
            <w:shd w:val="clear" w:color="auto" w:fill="D9D9D9"/>
          </w:tcPr>
          <w:p w14:paraId="4532B8C0" w14:textId="77777777" w:rsidR="002D0025" w:rsidRPr="00292222" w:rsidRDefault="002D0025">
            <w:pPr>
              <w:ind w:left="0"/>
              <w:rPr>
                <w:b/>
                <w:color w:val="000000" w:themeColor="text1"/>
              </w:rPr>
            </w:pPr>
            <w:r w:rsidRPr="00292222">
              <w:rPr>
                <w:b/>
                <w:color w:val="000000" w:themeColor="text1"/>
              </w:rPr>
              <w:t>Inhoud:</w:t>
            </w:r>
          </w:p>
        </w:tc>
        <w:tc>
          <w:tcPr>
            <w:tcW w:w="3828" w:type="dxa"/>
            <w:tcBorders>
              <w:top w:val="single" w:sz="12" w:space="0" w:color="auto"/>
              <w:bottom w:val="single" w:sz="12" w:space="0" w:color="auto"/>
              <w:right w:val="single" w:sz="12" w:space="0" w:color="auto"/>
            </w:tcBorders>
            <w:shd w:val="clear" w:color="auto" w:fill="D9D9D9"/>
          </w:tcPr>
          <w:p w14:paraId="45E68035" w14:textId="77777777" w:rsidR="002D0025" w:rsidRPr="00292222" w:rsidRDefault="002D0025">
            <w:pPr>
              <w:ind w:left="0"/>
              <w:rPr>
                <w:b/>
                <w:color w:val="000000" w:themeColor="text1"/>
              </w:rPr>
            </w:pPr>
            <w:r w:rsidRPr="00292222">
              <w:rPr>
                <w:b/>
                <w:color w:val="000000" w:themeColor="text1"/>
              </w:rPr>
              <w:t>Voorbeeld:</w:t>
            </w:r>
          </w:p>
        </w:tc>
      </w:tr>
      <w:tr w:rsidR="00BC4EA7" w:rsidRPr="00BC4EA7" w14:paraId="674A43F3" w14:textId="77777777" w:rsidTr="00B47BE9">
        <w:tc>
          <w:tcPr>
            <w:tcW w:w="2167" w:type="dxa"/>
            <w:tcBorders>
              <w:top w:val="single" w:sz="12" w:space="0" w:color="auto"/>
              <w:left w:val="single" w:sz="12" w:space="0" w:color="auto"/>
            </w:tcBorders>
          </w:tcPr>
          <w:p w14:paraId="145D7EDD" w14:textId="77777777" w:rsidR="002D0025" w:rsidRPr="00292222" w:rsidRDefault="002D0025">
            <w:pPr>
              <w:ind w:left="0"/>
              <w:rPr>
                <w:color w:val="000000" w:themeColor="text1"/>
              </w:rPr>
            </w:pPr>
            <w:r w:rsidRPr="00292222">
              <w:rPr>
                <w:color w:val="000000" w:themeColor="text1"/>
              </w:rPr>
              <w:t>Werkverantwoordelijke / Ploegleider</w:t>
            </w:r>
          </w:p>
        </w:tc>
        <w:tc>
          <w:tcPr>
            <w:tcW w:w="5063" w:type="dxa"/>
            <w:tcBorders>
              <w:top w:val="single" w:sz="12" w:space="0" w:color="auto"/>
              <w:right w:val="single" w:sz="12" w:space="0" w:color="auto"/>
            </w:tcBorders>
          </w:tcPr>
          <w:p w14:paraId="61D890DE" w14:textId="77777777" w:rsidR="002D0025" w:rsidRPr="00292222" w:rsidRDefault="002D0025">
            <w:pPr>
              <w:ind w:left="0"/>
              <w:rPr>
                <w:bCs/>
                <w:color w:val="000000" w:themeColor="text1"/>
              </w:rPr>
            </w:pPr>
            <w:r w:rsidRPr="00292222">
              <w:rPr>
                <w:bCs/>
                <w:color w:val="000000" w:themeColor="text1"/>
              </w:rPr>
              <w:t xml:space="preserve">Geeft naam, bedrijf, locatie waar hij zich bevindt door. </w:t>
            </w:r>
          </w:p>
          <w:p w14:paraId="4C3A7169" w14:textId="77777777" w:rsidR="002D0025" w:rsidRPr="00292222" w:rsidRDefault="002D0025">
            <w:pPr>
              <w:ind w:left="0"/>
              <w:rPr>
                <w:color w:val="000000" w:themeColor="text1"/>
              </w:rPr>
            </w:pPr>
            <w:r w:rsidRPr="00292222">
              <w:rPr>
                <w:bCs/>
                <w:color w:val="000000" w:themeColor="text1"/>
              </w:rPr>
              <w:t>Daarna schakelopdrachtnummer en WBI nummer + werkplek en verzoekt bedieningsdeskundige te schak</w:t>
            </w:r>
            <w:r w:rsidRPr="00292222">
              <w:rPr>
                <w:bCs/>
                <w:color w:val="000000" w:themeColor="text1"/>
              </w:rPr>
              <w:t>e</w:t>
            </w:r>
            <w:r w:rsidRPr="00292222">
              <w:rPr>
                <w:bCs/>
                <w:color w:val="000000" w:themeColor="text1"/>
              </w:rPr>
              <w:t>len volgens deze schakelopdracht.</w:t>
            </w:r>
            <w:r w:rsidRPr="00292222">
              <w:rPr>
                <w:color w:val="000000" w:themeColor="text1"/>
              </w:rPr>
              <w:t xml:space="preserve"> </w:t>
            </w:r>
          </w:p>
          <w:p w14:paraId="791D9E09" w14:textId="77777777" w:rsidR="002D0025" w:rsidRPr="00292222" w:rsidRDefault="002D0025" w:rsidP="00657724">
            <w:pPr>
              <w:ind w:left="0"/>
              <w:rPr>
                <w:color w:val="000000" w:themeColor="text1"/>
              </w:rPr>
            </w:pPr>
          </w:p>
        </w:tc>
        <w:tc>
          <w:tcPr>
            <w:tcW w:w="3828" w:type="dxa"/>
            <w:tcBorders>
              <w:top w:val="single" w:sz="12" w:space="0" w:color="auto"/>
              <w:right w:val="single" w:sz="12" w:space="0" w:color="auto"/>
            </w:tcBorders>
          </w:tcPr>
          <w:p w14:paraId="0044B7C2" w14:textId="77777777" w:rsidR="002D0025" w:rsidRPr="00292222" w:rsidRDefault="002D0025">
            <w:pPr>
              <w:ind w:left="0"/>
              <w:rPr>
                <w:bCs/>
                <w:i/>
                <w:color w:val="000000" w:themeColor="text1"/>
              </w:rPr>
            </w:pPr>
            <w:r w:rsidRPr="00292222">
              <w:rPr>
                <w:i/>
                <w:color w:val="000000" w:themeColor="text1"/>
              </w:rPr>
              <w:t>“Goeie nacht. Met Frits Talsma van Vo</w:t>
            </w:r>
            <w:r w:rsidRPr="00292222">
              <w:rPr>
                <w:i/>
                <w:color w:val="000000" w:themeColor="text1"/>
              </w:rPr>
              <w:t>l</w:t>
            </w:r>
            <w:r w:rsidRPr="00292222">
              <w:rPr>
                <w:i/>
                <w:color w:val="000000" w:themeColor="text1"/>
              </w:rPr>
              <w:t>ker Rail vanuit Terwechsel. We willen hier aan de gang volgens schakelo</w:t>
            </w:r>
            <w:r w:rsidRPr="00292222">
              <w:rPr>
                <w:i/>
                <w:color w:val="000000" w:themeColor="text1"/>
              </w:rPr>
              <w:t>p</w:t>
            </w:r>
            <w:r w:rsidRPr="00292222">
              <w:rPr>
                <w:i/>
                <w:color w:val="000000" w:themeColor="text1"/>
              </w:rPr>
              <w:t>dracht 3</w:t>
            </w:r>
            <w:r w:rsidR="004C7C84">
              <w:rPr>
                <w:i/>
                <w:color w:val="000000" w:themeColor="text1"/>
              </w:rPr>
              <w:t>-</w:t>
            </w:r>
            <w:r w:rsidRPr="00292222">
              <w:rPr>
                <w:i/>
                <w:color w:val="000000" w:themeColor="text1"/>
              </w:rPr>
              <w:t>4</w:t>
            </w:r>
            <w:r w:rsidR="004C7C84">
              <w:rPr>
                <w:i/>
                <w:color w:val="000000" w:themeColor="text1"/>
              </w:rPr>
              <w:t>-</w:t>
            </w:r>
            <w:r w:rsidRPr="00292222">
              <w:rPr>
                <w:i/>
                <w:color w:val="000000" w:themeColor="text1"/>
              </w:rPr>
              <w:t>5</w:t>
            </w:r>
            <w:r w:rsidR="004C7C84">
              <w:rPr>
                <w:i/>
                <w:color w:val="000000" w:themeColor="text1"/>
              </w:rPr>
              <w:t>-</w:t>
            </w:r>
            <w:r w:rsidRPr="00292222">
              <w:rPr>
                <w:i/>
                <w:color w:val="000000" w:themeColor="text1"/>
              </w:rPr>
              <w:t>6</w:t>
            </w:r>
            <w:r w:rsidR="004C7C84">
              <w:rPr>
                <w:i/>
                <w:color w:val="000000" w:themeColor="text1"/>
              </w:rPr>
              <w:t>-</w:t>
            </w:r>
            <w:r w:rsidRPr="00292222">
              <w:rPr>
                <w:i/>
                <w:color w:val="000000" w:themeColor="text1"/>
              </w:rPr>
              <w:t>7 en WBI RomeoNove</w:t>
            </w:r>
            <w:r w:rsidRPr="00292222">
              <w:rPr>
                <w:i/>
                <w:color w:val="000000" w:themeColor="text1"/>
              </w:rPr>
              <w:t>m</w:t>
            </w:r>
            <w:r w:rsidRPr="00292222">
              <w:rPr>
                <w:i/>
                <w:color w:val="000000" w:themeColor="text1"/>
              </w:rPr>
              <w:t>ber</w:t>
            </w:r>
            <w:r w:rsidR="004C7C84">
              <w:rPr>
                <w:i/>
                <w:color w:val="000000" w:themeColor="text1"/>
              </w:rPr>
              <w:t xml:space="preserve"> </w:t>
            </w:r>
            <w:r w:rsidRPr="00292222">
              <w:rPr>
                <w:i/>
                <w:color w:val="000000" w:themeColor="text1"/>
              </w:rPr>
              <w:t>7</w:t>
            </w:r>
            <w:r w:rsidR="004C7C84">
              <w:rPr>
                <w:i/>
                <w:color w:val="000000" w:themeColor="text1"/>
              </w:rPr>
              <w:t>-</w:t>
            </w:r>
            <w:r w:rsidRPr="00292222">
              <w:rPr>
                <w:i/>
                <w:color w:val="000000" w:themeColor="text1"/>
              </w:rPr>
              <w:t>6</w:t>
            </w:r>
            <w:r w:rsidR="004C7C84">
              <w:rPr>
                <w:i/>
                <w:color w:val="000000" w:themeColor="text1"/>
              </w:rPr>
              <w:t>-</w:t>
            </w:r>
            <w:r w:rsidRPr="00292222">
              <w:rPr>
                <w:i/>
                <w:color w:val="000000" w:themeColor="text1"/>
              </w:rPr>
              <w:t>5</w:t>
            </w:r>
            <w:r w:rsidR="004C7C84">
              <w:rPr>
                <w:i/>
                <w:color w:val="000000" w:themeColor="text1"/>
              </w:rPr>
              <w:t>-</w:t>
            </w:r>
            <w:r w:rsidRPr="00292222">
              <w:rPr>
                <w:i/>
                <w:color w:val="000000" w:themeColor="text1"/>
              </w:rPr>
              <w:t>4</w:t>
            </w:r>
            <w:r w:rsidR="004C7C84">
              <w:rPr>
                <w:i/>
                <w:color w:val="000000" w:themeColor="text1"/>
              </w:rPr>
              <w:t>-</w:t>
            </w:r>
            <w:r w:rsidRPr="00292222">
              <w:rPr>
                <w:i/>
                <w:color w:val="000000" w:themeColor="text1"/>
              </w:rPr>
              <w:t>3 werkplek Alfa. Wil jij voor mij schakelen volgens deze schakelo</w:t>
            </w:r>
            <w:r w:rsidRPr="00292222">
              <w:rPr>
                <w:i/>
                <w:color w:val="000000" w:themeColor="text1"/>
              </w:rPr>
              <w:t>p</w:t>
            </w:r>
            <w:r w:rsidRPr="00292222">
              <w:rPr>
                <w:i/>
                <w:color w:val="000000" w:themeColor="text1"/>
              </w:rPr>
              <w:t>dracht?”</w:t>
            </w:r>
          </w:p>
        </w:tc>
      </w:tr>
      <w:tr w:rsidR="00BC4EA7" w:rsidRPr="00BC4EA7" w14:paraId="797D2D19" w14:textId="77777777" w:rsidTr="00B47BE9">
        <w:tc>
          <w:tcPr>
            <w:tcW w:w="2167" w:type="dxa"/>
            <w:tcBorders>
              <w:left w:val="single" w:sz="12" w:space="0" w:color="auto"/>
            </w:tcBorders>
          </w:tcPr>
          <w:p w14:paraId="271D9D25" w14:textId="0E5C5939" w:rsidR="002D0025" w:rsidRPr="00292222" w:rsidRDefault="002D0025">
            <w:pPr>
              <w:ind w:left="0"/>
              <w:rPr>
                <w:color w:val="000000" w:themeColor="text1"/>
              </w:rPr>
            </w:pPr>
            <w:r w:rsidRPr="00292222">
              <w:rPr>
                <w:color w:val="000000" w:themeColor="text1"/>
              </w:rPr>
              <w:t xml:space="preserve">Bedieningsdeskundige </w:t>
            </w:r>
            <w:r w:rsidR="003915E2">
              <w:rPr>
                <w:color w:val="000000" w:themeColor="text1"/>
              </w:rPr>
              <w:t>OBI</w:t>
            </w:r>
          </w:p>
        </w:tc>
        <w:tc>
          <w:tcPr>
            <w:tcW w:w="5063" w:type="dxa"/>
            <w:tcBorders>
              <w:right w:val="single" w:sz="12" w:space="0" w:color="auto"/>
            </w:tcBorders>
          </w:tcPr>
          <w:p w14:paraId="36224A77" w14:textId="77777777" w:rsidR="002D0025" w:rsidRPr="00292222" w:rsidRDefault="002D0025">
            <w:pPr>
              <w:ind w:left="0"/>
              <w:rPr>
                <w:color w:val="000000" w:themeColor="text1"/>
              </w:rPr>
            </w:pPr>
            <w:r w:rsidRPr="00292222">
              <w:rPr>
                <w:bCs/>
                <w:color w:val="000000" w:themeColor="text1"/>
              </w:rPr>
              <w:t>Zoekt betreffende schakelopdracht op en herhaalt schakelopdrachtnummer en WBI nummer + werkplek.</w:t>
            </w:r>
          </w:p>
          <w:p w14:paraId="5C8F8FA5" w14:textId="77777777" w:rsidR="002D0025" w:rsidRPr="00292222" w:rsidRDefault="002D0025" w:rsidP="00657724">
            <w:pPr>
              <w:ind w:left="0"/>
              <w:rPr>
                <w:bCs/>
                <w:i/>
                <w:iCs/>
                <w:color w:val="000000" w:themeColor="text1"/>
              </w:rPr>
            </w:pPr>
            <w:r w:rsidRPr="001B7ABE">
              <w:rPr>
                <w:bCs/>
                <w:i/>
                <w:iCs/>
                <w:color w:val="FF0000"/>
              </w:rPr>
              <w:t>Het schakelopdrachtnummer is een uniek nummer en speelt daarom een belangrijke rol.</w:t>
            </w:r>
          </w:p>
        </w:tc>
        <w:tc>
          <w:tcPr>
            <w:tcW w:w="3828" w:type="dxa"/>
            <w:tcBorders>
              <w:right w:val="single" w:sz="12" w:space="0" w:color="auto"/>
            </w:tcBorders>
          </w:tcPr>
          <w:p w14:paraId="0A8693AC" w14:textId="77777777" w:rsidR="002D0025" w:rsidRPr="00292222" w:rsidRDefault="002D0025" w:rsidP="00657724">
            <w:pPr>
              <w:ind w:left="0"/>
              <w:rPr>
                <w:color w:val="000000" w:themeColor="text1"/>
              </w:rPr>
            </w:pPr>
            <w:r w:rsidRPr="00292222">
              <w:rPr>
                <w:bCs/>
                <w:i/>
                <w:iCs/>
                <w:color w:val="000000" w:themeColor="text1"/>
              </w:rPr>
              <w:t xml:space="preserve">“Oké, dat betreft dus schakelopdracht </w:t>
            </w:r>
            <w:r w:rsidR="004C7C84">
              <w:rPr>
                <w:bCs/>
                <w:i/>
                <w:iCs/>
                <w:color w:val="000000" w:themeColor="text1"/>
              </w:rPr>
              <w:br/>
            </w:r>
            <w:r w:rsidRPr="00292222">
              <w:rPr>
                <w:bCs/>
                <w:i/>
                <w:iCs/>
                <w:color w:val="000000" w:themeColor="text1"/>
              </w:rPr>
              <w:t>3</w:t>
            </w:r>
            <w:r w:rsidR="004C7C84">
              <w:rPr>
                <w:bCs/>
                <w:i/>
                <w:iCs/>
                <w:color w:val="000000" w:themeColor="text1"/>
              </w:rPr>
              <w:t>-</w:t>
            </w:r>
            <w:r w:rsidRPr="00292222">
              <w:rPr>
                <w:bCs/>
                <w:i/>
                <w:iCs/>
                <w:color w:val="000000" w:themeColor="text1"/>
              </w:rPr>
              <w:t>4</w:t>
            </w:r>
            <w:r w:rsidR="004C7C84">
              <w:rPr>
                <w:bCs/>
                <w:i/>
                <w:iCs/>
                <w:color w:val="000000" w:themeColor="text1"/>
              </w:rPr>
              <w:t>-</w:t>
            </w:r>
            <w:r w:rsidRPr="00292222">
              <w:rPr>
                <w:bCs/>
                <w:i/>
                <w:iCs/>
                <w:color w:val="000000" w:themeColor="text1"/>
              </w:rPr>
              <w:t>5</w:t>
            </w:r>
            <w:r w:rsidR="004C7C84">
              <w:rPr>
                <w:bCs/>
                <w:i/>
                <w:iCs/>
                <w:color w:val="000000" w:themeColor="text1"/>
              </w:rPr>
              <w:t>-</w:t>
            </w:r>
            <w:r w:rsidRPr="00292222">
              <w:rPr>
                <w:bCs/>
                <w:i/>
                <w:iCs/>
                <w:color w:val="000000" w:themeColor="text1"/>
              </w:rPr>
              <w:t>6</w:t>
            </w:r>
            <w:r w:rsidR="004C7C84">
              <w:rPr>
                <w:bCs/>
                <w:i/>
                <w:iCs/>
                <w:color w:val="000000" w:themeColor="text1"/>
              </w:rPr>
              <w:t>-</w:t>
            </w:r>
            <w:r w:rsidRPr="00292222">
              <w:rPr>
                <w:bCs/>
                <w:i/>
                <w:iCs/>
                <w:color w:val="000000" w:themeColor="text1"/>
              </w:rPr>
              <w:t>7 behorende bij WBI R</w:t>
            </w:r>
            <w:r w:rsidRPr="00292222">
              <w:rPr>
                <w:bCs/>
                <w:i/>
                <w:iCs/>
                <w:color w:val="000000" w:themeColor="text1"/>
              </w:rPr>
              <w:t>o</w:t>
            </w:r>
            <w:r w:rsidRPr="00292222">
              <w:rPr>
                <w:bCs/>
                <w:i/>
                <w:iCs/>
                <w:color w:val="000000" w:themeColor="text1"/>
              </w:rPr>
              <w:t>meoNovember</w:t>
            </w:r>
            <w:r w:rsidR="004C7C84">
              <w:rPr>
                <w:bCs/>
                <w:i/>
                <w:iCs/>
                <w:color w:val="000000" w:themeColor="text1"/>
              </w:rPr>
              <w:t xml:space="preserve"> </w:t>
            </w:r>
            <w:r w:rsidRPr="00292222">
              <w:rPr>
                <w:bCs/>
                <w:i/>
                <w:iCs/>
                <w:color w:val="000000" w:themeColor="text1"/>
              </w:rPr>
              <w:t>7</w:t>
            </w:r>
            <w:r w:rsidR="004C7C84">
              <w:rPr>
                <w:bCs/>
                <w:i/>
                <w:iCs/>
                <w:color w:val="000000" w:themeColor="text1"/>
              </w:rPr>
              <w:t>-</w:t>
            </w:r>
            <w:r w:rsidRPr="00292222">
              <w:rPr>
                <w:bCs/>
                <w:i/>
                <w:iCs/>
                <w:color w:val="000000" w:themeColor="text1"/>
              </w:rPr>
              <w:t>6</w:t>
            </w:r>
            <w:r w:rsidR="004C7C84">
              <w:rPr>
                <w:bCs/>
                <w:i/>
                <w:iCs/>
                <w:color w:val="000000" w:themeColor="text1"/>
              </w:rPr>
              <w:t>-</w:t>
            </w:r>
            <w:r w:rsidRPr="00292222">
              <w:rPr>
                <w:bCs/>
                <w:i/>
                <w:iCs/>
                <w:color w:val="000000" w:themeColor="text1"/>
              </w:rPr>
              <w:t>5</w:t>
            </w:r>
            <w:r w:rsidR="004C7C84">
              <w:rPr>
                <w:bCs/>
                <w:i/>
                <w:iCs/>
                <w:color w:val="000000" w:themeColor="text1"/>
              </w:rPr>
              <w:t>-</w:t>
            </w:r>
            <w:r w:rsidRPr="00292222">
              <w:rPr>
                <w:bCs/>
                <w:i/>
                <w:iCs/>
                <w:color w:val="000000" w:themeColor="text1"/>
              </w:rPr>
              <w:t>4</w:t>
            </w:r>
            <w:r w:rsidR="004C7C84">
              <w:rPr>
                <w:bCs/>
                <w:i/>
                <w:iCs/>
                <w:color w:val="000000" w:themeColor="text1"/>
              </w:rPr>
              <w:t>-</w:t>
            </w:r>
            <w:r w:rsidRPr="00292222">
              <w:rPr>
                <w:bCs/>
                <w:i/>
                <w:iCs/>
                <w:color w:val="000000" w:themeColor="text1"/>
              </w:rPr>
              <w:t>3 werkplek Alfa.”</w:t>
            </w:r>
          </w:p>
          <w:p w14:paraId="67DBE215" w14:textId="77777777" w:rsidR="002D0025" w:rsidRPr="00292222" w:rsidRDefault="002D0025">
            <w:pPr>
              <w:ind w:left="0"/>
              <w:rPr>
                <w:bCs/>
                <w:color w:val="000000" w:themeColor="text1"/>
              </w:rPr>
            </w:pPr>
          </w:p>
        </w:tc>
      </w:tr>
      <w:tr w:rsidR="00BC4EA7" w:rsidRPr="00BC4EA7" w14:paraId="00538D4F" w14:textId="77777777" w:rsidTr="00B47BE9">
        <w:tc>
          <w:tcPr>
            <w:tcW w:w="2167" w:type="dxa"/>
            <w:tcBorders>
              <w:left w:val="single" w:sz="12" w:space="0" w:color="auto"/>
            </w:tcBorders>
          </w:tcPr>
          <w:p w14:paraId="52380062" w14:textId="77777777" w:rsidR="002D0025" w:rsidRPr="00292222" w:rsidRDefault="002D0025">
            <w:pPr>
              <w:ind w:left="0"/>
              <w:rPr>
                <w:color w:val="000000" w:themeColor="text1"/>
              </w:rPr>
            </w:pPr>
            <w:r w:rsidRPr="00292222">
              <w:rPr>
                <w:color w:val="000000" w:themeColor="text1"/>
              </w:rPr>
              <w:t>Werkverantwoordelijke / Ploegleider</w:t>
            </w:r>
          </w:p>
        </w:tc>
        <w:tc>
          <w:tcPr>
            <w:tcW w:w="5063" w:type="dxa"/>
            <w:tcBorders>
              <w:right w:val="single" w:sz="12" w:space="0" w:color="auto"/>
            </w:tcBorders>
          </w:tcPr>
          <w:p w14:paraId="49738372" w14:textId="77777777" w:rsidR="002D0025" w:rsidRPr="00292222" w:rsidRDefault="002D0025">
            <w:pPr>
              <w:ind w:left="0"/>
              <w:rPr>
                <w:color w:val="000000" w:themeColor="text1"/>
              </w:rPr>
            </w:pPr>
            <w:r w:rsidRPr="00292222">
              <w:rPr>
                <w:bCs/>
                <w:color w:val="000000" w:themeColor="text1"/>
              </w:rPr>
              <w:t>Bevestigt dat dit klopt</w:t>
            </w:r>
            <w:r w:rsidRPr="00292222">
              <w:rPr>
                <w:color w:val="000000" w:themeColor="text1"/>
              </w:rPr>
              <w:t xml:space="preserve"> </w:t>
            </w:r>
          </w:p>
          <w:p w14:paraId="6F869011" w14:textId="77777777" w:rsidR="002D0025" w:rsidRPr="00292222" w:rsidRDefault="002D0025" w:rsidP="00657724">
            <w:pPr>
              <w:ind w:left="0"/>
              <w:rPr>
                <w:color w:val="000000" w:themeColor="text1"/>
              </w:rPr>
            </w:pPr>
          </w:p>
        </w:tc>
        <w:tc>
          <w:tcPr>
            <w:tcW w:w="3828" w:type="dxa"/>
            <w:tcBorders>
              <w:right w:val="single" w:sz="12" w:space="0" w:color="auto"/>
            </w:tcBorders>
          </w:tcPr>
          <w:p w14:paraId="1851CC59" w14:textId="77777777" w:rsidR="002D0025" w:rsidRPr="00292222" w:rsidRDefault="002D0025" w:rsidP="00657724">
            <w:pPr>
              <w:ind w:left="0"/>
              <w:rPr>
                <w:bCs/>
                <w:i/>
                <w:iCs/>
                <w:color w:val="000000" w:themeColor="text1"/>
              </w:rPr>
            </w:pPr>
            <w:r w:rsidRPr="00292222">
              <w:rPr>
                <w:bCs/>
                <w:i/>
                <w:iCs/>
                <w:color w:val="000000" w:themeColor="text1"/>
              </w:rPr>
              <w:t>“Ja dat klopt.”</w:t>
            </w:r>
          </w:p>
          <w:p w14:paraId="151922AA" w14:textId="77777777" w:rsidR="002D0025" w:rsidRPr="00292222" w:rsidRDefault="002D0025">
            <w:pPr>
              <w:ind w:left="0"/>
              <w:rPr>
                <w:bCs/>
                <w:color w:val="000000" w:themeColor="text1"/>
              </w:rPr>
            </w:pPr>
          </w:p>
        </w:tc>
      </w:tr>
      <w:tr w:rsidR="00BC4EA7" w:rsidRPr="00BC4EA7" w14:paraId="45F2CDFB" w14:textId="77777777" w:rsidTr="00B47BE9">
        <w:tc>
          <w:tcPr>
            <w:tcW w:w="2167" w:type="dxa"/>
            <w:tcBorders>
              <w:left w:val="single" w:sz="12" w:space="0" w:color="auto"/>
            </w:tcBorders>
          </w:tcPr>
          <w:p w14:paraId="2060AFFF" w14:textId="07D7A35F" w:rsidR="002D0025" w:rsidRPr="00292222" w:rsidRDefault="002D0025">
            <w:pPr>
              <w:ind w:left="0"/>
              <w:rPr>
                <w:color w:val="000000" w:themeColor="text1"/>
              </w:rPr>
            </w:pPr>
            <w:r w:rsidRPr="00292222">
              <w:rPr>
                <w:color w:val="000000" w:themeColor="text1"/>
              </w:rPr>
              <w:t xml:space="preserve">Bedieningsdeskundige </w:t>
            </w:r>
            <w:r w:rsidR="003915E2">
              <w:rPr>
                <w:color w:val="000000" w:themeColor="text1"/>
              </w:rPr>
              <w:t>OBI</w:t>
            </w:r>
          </w:p>
        </w:tc>
        <w:tc>
          <w:tcPr>
            <w:tcW w:w="5063" w:type="dxa"/>
            <w:tcBorders>
              <w:right w:val="single" w:sz="12" w:space="0" w:color="auto"/>
            </w:tcBorders>
          </w:tcPr>
          <w:p w14:paraId="384C8821" w14:textId="76A327CF" w:rsidR="002D0025" w:rsidRPr="00292222" w:rsidRDefault="00FE372F">
            <w:pPr>
              <w:ind w:left="0"/>
              <w:rPr>
                <w:color w:val="000000" w:themeColor="text1"/>
              </w:rPr>
            </w:pPr>
            <w:r>
              <w:rPr>
                <w:bCs/>
                <w:color w:val="000000" w:themeColor="text1"/>
              </w:rPr>
              <w:t xml:space="preserve">BD-OBI </w:t>
            </w:r>
            <w:r w:rsidRPr="00292222">
              <w:rPr>
                <w:bCs/>
                <w:color w:val="000000" w:themeColor="text1"/>
              </w:rPr>
              <w:t xml:space="preserve"> </w:t>
            </w:r>
            <w:r w:rsidR="002D0025" w:rsidRPr="00292222">
              <w:rPr>
                <w:bCs/>
                <w:color w:val="000000" w:themeColor="text1"/>
              </w:rPr>
              <w:t>noemt minimaal eerste en laatste te schak</w:t>
            </w:r>
            <w:r w:rsidR="002D0025" w:rsidRPr="00292222">
              <w:rPr>
                <w:bCs/>
                <w:color w:val="000000" w:themeColor="text1"/>
              </w:rPr>
              <w:t>e</w:t>
            </w:r>
            <w:r w:rsidR="002D0025" w:rsidRPr="00292222">
              <w:rPr>
                <w:bCs/>
                <w:color w:val="000000" w:themeColor="text1"/>
              </w:rPr>
              <w:t>len groep en minimaal eerste en laatste gebouw/ loc</w:t>
            </w:r>
            <w:r w:rsidR="002D0025" w:rsidRPr="00292222">
              <w:rPr>
                <w:bCs/>
                <w:color w:val="000000" w:themeColor="text1"/>
              </w:rPr>
              <w:t>a</w:t>
            </w:r>
            <w:r w:rsidR="002D0025" w:rsidRPr="00292222">
              <w:rPr>
                <w:bCs/>
                <w:color w:val="000000" w:themeColor="text1"/>
              </w:rPr>
              <w:t>tie zoals die op schakelopdracht zijn vermeld.</w:t>
            </w:r>
            <w:r w:rsidR="002D0025" w:rsidRPr="00292222">
              <w:rPr>
                <w:color w:val="000000" w:themeColor="text1"/>
              </w:rPr>
              <w:t xml:space="preserve"> </w:t>
            </w:r>
          </w:p>
          <w:p w14:paraId="6B0F2E94" w14:textId="6C3B2828" w:rsidR="002D0025" w:rsidRPr="00292222" w:rsidRDefault="002D0025" w:rsidP="0050459E">
            <w:pPr>
              <w:ind w:left="0"/>
              <w:rPr>
                <w:color w:val="000000" w:themeColor="text1"/>
              </w:rPr>
            </w:pPr>
            <w:r w:rsidRPr="001B7ABE">
              <w:rPr>
                <w:bCs/>
                <w:i/>
                <w:iCs/>
                <w:color w:val="FF0000"/>
              </w:rPr>
              <w:t xml:space="preserve">Door het noemen van groepen en locaties gaat de klus voor de </w:t>
            </w:r>
            <w:r w:rsidR="003915E2">
              <w:rPr>
                <w:bCs/>
                <w:i/>
                <w:iCs/>
                <w:color w:val="FF0000"/>
              </w:rPr>
              <w:t>OBI</w:t>
            </w:r>
            <w:r w:rsidRPr="001B7ABE">
              <w:rPr>
                <w:bCs/>
                <w:i/>
                <w:iCs/>
                <w:color w:val="FF0000"/>
              </w:rPr>
              <w:t>-er van niets zeggende nummers naar een concreet gebied waardoor het zeker wordt dat beide echt dezelfde schakelopdracht in handen en voor ogen hebben</w:t>
            </w:r>
          </w:p>
        </w:tc>
        <w:tc>
          <w:tcPr>
            <w:tcW w:w="3828" w:type="dxa"/>
            <w:tcBorders>
              <w:right w:val="single" w:sz="12" w:space="0" w:color="auto"/>
            </w:tcBorders>
          </w:tcPr>
          <w:p w14:paraId="407AE6BE" w14:textId="45033D36" w:rsidR="002D0025" w:rsidRPr="00292222" w:rsidRDefault="002D0025">
            <w:pPr>
              <w:ind w:left="0"/>
              <w:rPr>
                <w:bCs/>
                <w:color w:val="000000" w:themeColor="text1"/>
              </w:rPr>
            </w:pPr>
            <w:r w:rsidRPr="00292222">
              <w:rPr>
                <w:bCs/>
                <w:i/>
                <w:iCs/>
                <w:color w:val="000000" w:themeColor="text1"/>
              </w:rPr>
              <w:t xml:space="preserve">“Deze schakelopdracht betreft groep </w:t>
            </w:r>
            <w:r w:rsidR="004C7C84">
              <w:rPr>
                <w:bCs/>
                <w:i/>
                <w:iCs/>
                <w:color w:val="000000" w:themeColor="text1"/>
              </w:rPr>
              <w:br/>
            </w:r>
            <w:r w:rsidR="00FE372F">
              <w:rPr>
                <w:bCs/>
                <w:i/>
                <w:iCs/>
                <w:color w:val="000000" w:themeColor="text1"/>
              </w:rPr>
              <w:t>8-</w:t>
            </w:r>
            <w:r w:rsidRPr="00292222">
              <w:rPr>
                <w:bCs/>
                <w:i/>
                <w:iCs/>
                <w:color w:val="000000" w:themeColor="text1"/>
              </w:rPr>
              <w:t>8</w:t>
            </w:r>
            <w:r w:rsidR="004C7C84">
              <w:rPr>
                <w:bCs/>
                <w:i/>
                <w:iCs/>
                <w:color w:val="000000" w:themeColor="text1"/>
              </w:rPr>
              <w:t>-</w:t>
            </w:r>
            <w:r w:rsidRPr="00292222">
              <w:rPr>
                <w:bCs/>
                <w:i/>
                <w:iCs/>
                <w:color w:val="000000" w:themeColor="text1"/>
              </w:rPr>
              <w:t>3</w:t>
            </w:r>
            <w:r w:rsidR="004C7C84">
              <w:rPr>
                <w:bCs/>
                <w:i/>
                <w:iCs/>
                <w:color w:val="000000" w:themeColor="text1"/>
              </w:rPr>
              <w:t>-</w:t>
            </w:r>
            <w:r w:rsidRPr="00292222">
              <w:rPr>
                <w:bCs/>
                <w:i/>
                <w:iCs/>
                <w:color w:val="000000" w:themeColor="text1"/>
              </w:rPr>
              <w:t xml:space="preserve">2 tot en met </w:t>
            </w:r>
            <w:r w:rsidR="00FE372F">
              <w:rPr>
                <w:bCs/>
                <w:i/>
                <w:iCs/>
                <w:color w:val="000000" w:themeColor="text1"/>
              </w:rPr>
              <w:t>8-</w:t>
            </w:r>
            <w:r w:rsidRPr="00292222">
              <w:rPr>
                <w:bCs/>
                <w:i/>
                <w:iCs/>
                <w:color w:val="000000" w:themeColor="text1"/>
              </w:rPr>
              <w:t>5</w:t>
            </w:r>
            <w:r w:rsidR="004C7C84">
              <w:rPr>
                <w:bCs/>
                <w:i/>
                <w:iCs/>
                <w:color w:val="000000" w:themeColor="text1"/>
              </w:rPr>
              <w:t>-</w:t>
            </w:r>
            <w:r w:rsidRPr="00292222">
              <w:rPr>
                <w:bCs/>
                <w:i/>
                <w:iCs/>
                <w:color w:val="000000" w:themeColor="text1"/>
              </w:rPr>
              <w:t>4</w:t>
            </w:r>
            <w:r w:rsidR="004C7C84">
              <w:rPr>
                <w:bCs/>
                <w:i/>
                <w:iCs/>
                <w:color w:val="000000" w:themeColor="text1"/>
              </w:rPr>
              <w:t>-</w:t>
            </w:r>
            <w:r w:rsidRPr="00292222">
              <w:rPr>
                <w:bCs/>
                <w:i/>
                <w:iCs/>
                <w:color w:val="000000" w:themeColor="text1"/>
              </w:rPr>
              <w:t>5 te onderstation Loowoude tot en met omvormergebouw Juinen.”</w:t>
            </w:r>
          </w:p>
        </w:tc>
      </w:tr>
    </w:tbl>
    <w:p w14:paraId="0ED4F08D" w14:textId="77777777" w:rsidR="004C7C84" w:rsidRDefault="004C7C84"/>
    <w:tbl>
      <w:tblPr>
        <w:tblW w:w="11058"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167"/>
        <w:gridCol w:w="5063"/>
        <w:gridCol w:w="3828"/>
      </w:tblGrid>
      <w:tr w:rsidR="00BC4EA7" w:rsidRPr="00BC4EA7" w14:paraId="1DA266E8" w14:textId="77777777" w:rsidTr="00B47BE9">
        <w:tc>
          <w:tcPr>
            <w:tcW w:w="2167" w:type="dxa"/>
            <w:tcBorders>
              <w:left w:val="single" w:sz="12" w:space="0" w:color="auto"/>
            </w:tcBorders>
          </w:tcPr>
          <w:p w14:paraId="1A1D06F3" w14:textId="77777777" w:rsidR="002D0025" w:rsidRPr="00292222" w:rsidRDefault="002D0025">
            <w:pPr>
              <w:ind w:left="0"/>
              <w:rPr>
                <w:color w:val="000000" w:themeColor="text1"/>
              </w:rPr>
            </w:pPr>
            <w:r w:rsidRPr="00292222">
              <w:rPr>
                <w:color w:val="000000" w:themeColor="text1"/>
              </w:rPr>
              <w:t>Werkverantwoordelijke / Ploegleider</w:t>
            </w:r>
          </w:p>
        </w:tc>
        <w:tc>
          <w:tcPr>
            <w:tcW w:w="5063" w:type="dxa"/>
            <w:tcBorders>
              <w:right w:val="single" w:sz="12" w:space="0" w:color="auto"/>
            </w:tcBorders>
          </w:tcPr>
          <w:p w14:paraId="66A054D1" w14:textId="77777777" w:rsidR="002D0025" w:rsidRPr="00292222" w:rsidRDefault="002D0025">
            <w:pPr>
              <w:ind w:left="0"/>
              <w:rPr>
                <w:color w:val="000000" w:themeColor="text1"/>
              </w:rPr>
            </w:pPr>
            <w:r w:rsidRPr="00292222">
              <w:rPr>
                <w:bCs/>
                <w:color w:val="000000" w:themeColor="text1"/>
              </w:rPr>
              <w:t>Herhaalt genoemde groepsnummers en gebo</w:t>
            </w:r>
            <w:r w:rsidRPr="00292222">
              <w:rPr>
                <w:bCs/>
                <w:color w:val="000000" w:themeColor="text1"/>
              </w:rPr>
              <w:t>u</w:t>
            </w:r>
            <w:r w:rsidRPr="00292222">
              <w:rPr>
                <w:bCs/>
                <w:color w:val="000000" w:themeColor="text1"/>
              </w:rPr>
              <w:t>wen/locaties</w:t>
            </w:r>
          </w:p>
          <w:p w14:paraId="2FE2CD23" w14:textId="77777777" w:rsidR="002D0025" w:rsidRPr="00292222" w:rsidRDefault="002D0025" w:rsidP="00657724">
            <w:pPr>
              <w:ind w:left="0"/>
              <w:rPr>
                <w:color w:val="000000" w:themeColor="text1"/>
              </w:rPr>
            </w:pPr>
          </w:p>
        </w:tc>
        <w:tc>
          <w:tcPr>
            <w:tcW w:w="3828" w:type="dxa"/>
            <w:tcBorders>
              <w:right w:val="single" w:sz="12" w:space="0" w:color="auto"/>
            </w:tcBorders>
          </w:tcPr>
          <w:p w14:paraId="2AE4912E" w14:textId="22A6BC9A" w:rsidR="002D0025" w:rsidRPr="00292222" w:rsidRDefault="002D0025">
            <w:pPr>
              <w:ind w:left="0"/>
              <w:rPr>
                <w:color w:val="000000" w:themeColor="text1"/>
              </w:rPr>
            </w:pPr>
            <w:r w:rsidRPr="00292222">
              <w:rPr>
                <w:bCs/>
                <w:i/>
                <w:iCs/>
                <w:color w:val="000000" w:themeColor="text1"/>
              </w:rPr>
              <w:t xml:space="preserve">“Ja, het betreft groep </w:t>
            </w:r>
            <w:r w:rsidR="00FE372F">
              <w:rPr>
                <w:bCs/>
                <w:i/>
                <w:iCs/>
                <w:color w:val="000000" w:themeColor="text1"/>
              </w:rPr>
              <w:t>8-</w:t>
            </w:r>
            <w:r w:rsidRPr="00292222">
              <w:rPr>
                <w:bCs/>
                <w:i/>
                <w:iCs/>
                <w:color w:val="000000" w:themeColor="text1"/>
              </w:rPr>
              <w:t>8</w:t>
            </w:r>
            <w:r w:rsidR="004C7C84">
              <w:rPr>
                <w:bCs/>
                <w:i/>
                <w:iCs/>
                <w:color w:val="000000" w:themeColor="text1"/>
              </w:rPr>
              <w:t>-</w:t>
            </w:r>
            <w:r w:rsidRPr="00292222">
              <w:rPr>
                <w:bCs/>
                <w:i/>
                <w:iCs/>
                <w:color w:val="000000" w:themeColor="text1"/>
              </w:rPr>
              <w:t>3</w:t>
            </w:r>
            <w:r w:rsidR="004C7C84">
              <w:rPr>
                <w:bCs/>
                <w:i/>
                <w:iCs/>
                <w:color w:val="000000" w:themeColor="text1"/>
              </w:rPr>
              <w:t>-</w:t>
            </w:r>
            <w:r w:rsidRPr="00292222">
              <w:rPr>
                <w:bCs/>
                <w:i/>
                <w:iCs/>
                <w:color w:val="000000" w:themeColor="text1"/>
              </w:rPr>
              <w:t xml:space="preserve">2 tot en met </w:t>
            </w:r>
            <w:r w:rsidR="00FE372F">
              <w:rPr>
                <w:bCs/>
                <w:i/>
                <w:iCs/>
                <w:color w:val="000000" w:themeColor="text1"/>
              </w:rPr>
              <w:t>8-</w:t>
            </w:r>
            <w:r w:rsidRPr="00292222">
              <w:rPr>
                <w:bCs/>
                <w:i/>
                <w:iCs/>
                <w:color w:val="000000" w:themeColor="text1"/>
              </w:rPr>
              <w:t>5</w:t>
            </w:r>
            <w:r w:rsidR="004C7C84">
              <w:rPr>
                <w:bCs/>
                <w:i/>
                <w:iCs/>
                <w:color w:val="000000" w:themeColor="text1"/>
              </w:rPr>
              <w:t>-</w:t>
            </w:r>
            <w:r w:rsidRPr="00292222">
              <w:rPr>
                <w:bCs/>
                <w:i/>
                <w:iCs/>
                <w:color w:val="000000" w:themeColor="text1"/>
              </w:rPr>
              <w:t>4</w:t>
            </w:r>
            <w:r w:rsidR="004C7C84">
              <w:rPr>
                <w:bCs/>
                <w:i/>
                <w:iCs/>
                <w:color w:val="000000" w:themeColor="text1"/>
              </w:rPr>
              <w:t>-</w:t>
            </w:r>
            <w:r w:rsidRPr="00292222">
              <w:rPr>
                <w:bCs/>
                <w:i/>
                <w:iCs/>
                <w:color w:val="000000" w:themeColor="text1"/>
              </w:rPr>
              <w:t>5 te onderstation Loowoude tot en met omvormergebouw Juinen.”</w:t>
            </w:r>
          </w:p>
        </w:tc>
      </w:tr>
      <w:tr w:rsidR="00BC4EA7" w:rsidRPr="00BC4EA7" w14:paraId="33BD6493" w14:textId="77777777" w:rsidTr="00B47BE9">
        <w:tc>
          <w:tcPr>
            <w:tcW w:w="2167" w:type="dxa"/>
            <w:tcBorders>
              <w:left w:val="single" w:sz="12" w:space="0" w:color="auto"/>
            </w:tcBorders>
          </w:tcPr>
          <w:p w14:paraId="7A5299E9" w14:textId="34807F64" w:rsidR="002D0025" w:rsidRPr="00292222" w:rsidRDefault="002D0025">
            <w:pPr>
              <w:ind w:left="0"/>
              <w:rPr>
                <w:color w:val="000000" w:themeColor="text1"/>
              </w:rPr>
            </w:pPr>
            <w:r w:rsidRPr="00292222">
              <w:rPr>
                <w:color w:val="000000" w:themeColor="text1"/>
              </w:rPr>
              <w:t xml:space="preserve">Bedieningsdeskundige </w:t>
            </w:r>
            <w:r w:rsidR="003915E2">
              <w:rPr>
                <w:color w:val="000000" w:themeColor="text1"/>
              </w:rPr>
              <w:t>OBI</w:t>
            </w:r>
          </w:p>
        </w:tc>
        <w:tc>
          <w:tcPr>
            <w:tcW w:w="5063" w:type="dxa"/>
            <w:tcBorders>
              <w:right w:val="single" w:sz="12" w:space="0" w:color="auto"/>
            </w:tcBorders>
          </w:tcPr>
          <w:p w14:paraId="4DE7725C" w14:textId="77777777" w:rsidR="002D0025" w:rsidRPr="00292222" w:rsidRDefault="002D0025">
            <w:pPr>
              <w:ind w:left="0"/>
              <w:rPr>
                <w:bCs/>
                <w:color w:val="000000" w:themeColor="text1"/>
              </w:rPr>
            </w:pPr>
            <w:r w:rsidRPr="00292222">
              <w:rPr>
                <w:bCs/>
                <w:color w:val="000000" w:themeColor="text1"/>
              </w:rPr>
              <w:t>Bevestigt dat dit klopt en zegt toe volgens schakelo</w:t>
            </w:r>
            <w:r w:rsidRPr="00292222">
              <w:rPr>
                <w:bCs/>
                <w:color w:val="000000" w:themeColor="text1"/>
              </w:rPr>
              <w:t>p</w:t>
            </w:r>
            <w:r w:rsidRPr="00292222">
              <w:rPr>
                <w:bCs/>
                <w:color w:val="000000" w:themeColor="text1"/>
              </w:rPr>
              <w:t>dracht te gaan schakelen. Het gesprek wordt beëi</w:t>
            </w:r>
            <w:r w:rsidRPr="00292222">
              <w:rPr>
                <w:bCs/>
                <w:color w:val="000000" w:themeColor="text1"/>
              </w:rPr>
              <w:t>n</w:t>
            </w:r>
            <w:r w:rsidRPr="00292222">
              <w:rPr>
                <w:bCs/>
                <w:color w:val="000000" w:themeColor="text1"/>
              </w:rPr>
              <w:t>digd.</w:t>
            </w:r>
          </w:p>
          <w:p w14:paraId="431B10DC" w14:textId="6D897911" w:rsidR="002D0025" w:rsidRPr="001B7ABE" w:rsidRDefault="002D0025">
            <w:pPr>
              <w:ind w:left="0"/>
              <w:rPr>
                <w:i/>
                <w:color w:val="FF0000"/>
              </w:rPr>
            </w:pPr>
            <w:r w:rsidRPr="001B7ABE">
              <w:rPr>
                <w:i/>
                <w:color w:val="FF0000"/>
              </w:rPr>
              <w:t xml:space="preserve">De volgorde is namelijk meestal zo dat de PL ruim voor tijd met het </w:t>
            </w:r>
            <w:r w:rsidR="003915E2">
              <w:rPr>
                <w:i/>
                <w:color w:val="FF0000"/>
              </w:rPr>
              <w:t>OBI</w:t>
            </w:r>
            <w:r w:rsidRPr="001B7ABE">
              <w:rPr>
                <w:i/>
                <w:color w:val="FF0000"/>
              </w:rPr>
              <w:t xml:space="preserve"> de schakelopdracht afstemt. Na dat Trdl en </w:t>
            </w:r>
            <w:r w:rsidR="003915E2">
              <w:rPr>
                <w:i/>
                <w:color w:val="FF0000"/>
              </w:rPr>
              <w:t>OBI</w:t>
            </w:r>
            <w:r w:rsidRPr="001B7ABE">
              <w:rPr>
                <w:i/>
                <w:color w:val="FF0000"/>
              </w:rPr>
              <w:t xml:space="preserve"> het WECO heeft opgemaakt kan de BD in alle rust schakelen en belt daarna de PL op.</w:t>
            </w:r>
          </w:p>
          <w:p w14:paraId="00628ECF" w14:textId="77777777" w:rsidR="002D0025" w:rsidRPr="00292222" w:rsidRDefault="002D0025">
            <w:pPr>
              <w:ind w:left="0"/>
              <w:rPr>
                <w:bCs/>
                <w:color w:val="000000" w:themeColor="text1"/>
              </w:rPr>
            </w:pPr>
          </w:p>
          <w:p w14:paraId="600D483B" w14:textId="4DF6734B" w:rsidR="002D0025" w:rsidRPr="00292222" w:rsidRDefault="002D0025">
            <w:pPr>
              <w:ind w:left="0"/>
              <w:rPr>
                <w:color w:val="000000" w:themeColor="text1"/>
              </w:rPr>
            </w:pPr>
            <w:r w:rsidRPr="00292222">
              <w:rPr>
                <w:bCs/>
                <w:color w:val="000000" w:themeColor="text1"/>
              </w:rPr>
              <w:t xml:space="preserve">De </w:t>
            </w:r>
            <w:r w:rsidR="0077510F">
              <w:rPr>
                <w:bCs/>
                <w:color w:val="000000" w:themeColor="text1"/>
              </w:rPr>
              <w:t>BD-OBI</w:t>
            </w:r>
            <w:r w:rsidR="0077510F" w:rsidRPr="00292222">
              <w:rPr>
                <w:bCs/>
                <w:color w:val="000000" w:themeColor="text1"/>
              </w:rPr>
              <w:t xml:space="preserve"> </w:t>
            </w:r>
            <w:r w:rsidRPr="00292222">
              <w:rPr>
                <w:bCs/>
                <w:color w:val="000000" w:themeColor="text1"/>
              </w:rPr>
              <w:t>maakt WECO op met Trdl.</w:t>
            </w:r>
          </w:p>
          <w:p w14:paraId="7898DFA4" w14:textId="7A90DB75" w:rsidR="002D0025" w:rsidRPr="00292222" w:rsidRDefault="002D0025">
            <w:pPr>
              <w:ind w:left="0"/>
              <w:rPr>
                <w:bCs/>
                <w:color w:val="000000" w:themeColor="text1"/>
              </w:rPr>
            </w:pPr>
            <w:r w:rsidRPr="00292222">
              <w:rPr>
                <w:bCs/>
                <w:color w:val="000000" w:themeColor="text1"/>
              </w:rPr>
              <w:t xml:space="preserve">De </w:t>
            </w:r>
            <w:r w:rsidR="0077510F">
              <w:rPr>
                <w:bCs/>
                <w:color w:val="000000" w:themeColor="text1"/>
              </w:rPr>
              <w:t>BD-OBI</w:t>
            </w:r>
            <w:r w:rsidR="0077510F" w:rsidRPr="00292222">
              <w:rPr>
                <w:bCs/>
                <w:color w:val="000000" w:themeColor="text1"/>
              </w:rPr>
              <w:t xml:space="preserve"> </w:t>
            </w:r>
            <w:r w:rsidRPr="00292222">
              <w:rPr>
                <w:bCs/>
                <w:color w:val="000000" w:themeColor="text1"/>
              </w:rPr>
              <w:t>schakelt volgens schakelopdracht. Dat kan handmatig of via een geautomatiseerd systeem. Ve</w:t>
            </w:r>
            <w:r w:rsidRPr="00292222">
              <w:rPr>
                <w:bCs/>
                <w:color w:val="000000" w:themeColor="text1"/>
              </w:rPr>
              <w:t>r</w:t>
            </w:r>
            <w:r w:rsidRPr="00292222">
              <w:rPr>
                <w:bCs/>
                <w:color w:val="000000" w:themeColor="text1"/>
              </w:rPr>
              <w:t xml:space="preserve">volgens controleert </w:t>
            </w:r>
            <w:r w:rsidR="0077510F">
              <w:rPr>
                <w:bCs/>
                <w:color w:val="000000" w:themeColor="text1"/>
              </w:rPr>
              <w:t>BD-OBI</w:t>
            </w:r>
            <w:r w:rsidR="0077510F" w:rsidRPr="00292222">
              <w:rPr>
                <w:bCs/>
                <w:color w:val="000000" w:themeColor="text1"/>
              </w:rPr>
              <w:t xml:space="preserve"> </w:t>
            </w:r>
            <w:r w:rsidRPr="00292222">
              <w:rPr>
                <w:bCs/>
                <w:color w:val="000000" w:themeColor="text1"/>
              </w:rPr>
              <w:t>na schakelen aan de hand van zijn schermen of inderdaad alles volgens schake</w:t>
            </w:r>
            <w:r w:rsidRPr="00292222">
              <w:rPr>
                <w:bCs/>
                <w:color w:val="000000" w:themeColor="text1"/>
              </w:rPr>
              <w:t>l</w:t>
            </w:r>
            <w:r w:rsidRPr="00292222">
              <w:rPr>
                <w:bCs/>
                <w:color w:val="000000" w:themeColor="text1"/>
              </w:rPr>
              <w:t>opdracht geschakeld en geblokkeerd is. Dit doet hij door alle geschakelde schakelaars en groepen per stuk te omcirkelen of met een arceerstift aan te strepen op schakelopdracht na dat hij deze per stuk op beel</w:t>
            </w:r>
            <w:r w:rsidRPr="00292222">
              <w:rPr>
                <w:bCs/>
                <w:color w:val="000000" w:themeColor="text1"/>
              </w:rPr>
              <w:t>d</w:t>
            </w:r>
            <w:r w:rsidRPr="00292222">
              <w:rPr>
                <w:bCs/>
                <w:color w:val="000000" w:themeColor="text1"/>
              </w:rPr>
              <w:t>scherm is nagegaan. Tenslotte gaat hij na of het aantal geschakelde groepen klopt met het aantal op schake</w:t>
            </w:r>
            <w:r w:rsidRPr="00292222">
              <w:rPr>
                <w:bCs/>
                <w:color w:val="000000" w:themeColor="text1"/>
              </w:rPr>
              <w:t>l</w:t>
            </w:r>
            <w:r w:rsidRPr="00292222">
              <w:rPr>
                <w:bCs/>
                <w:color w:val="000000" w:themeColor="text1"/>
              </w:rPr>
              <w:t>opdracht.</w:t>
            </w:r>
          </w:p>
          <w:p w14:paraId="1BC8877F" w14:textId="77777777" w:rsidR="002D0025" w:rsidRPr="00292222" w:rsidRDefault="002D0025">
            <w:pPr>
              <w:ind w:left="0"/>
              <w:rPr>
                <w:color w:val="000000" w:themeColor="text1"/>
              </w:rPr>
            </w:pPr>
          </w:p>
          <w:p w14:paraId="7702E2C8" w14:textId="716BFBC1" w:rsidR="002D0025" w:rsidRPr="001B7ABE" w:rsidRDefault="002D0025">
            <w:pPr>
              <w:ind w:left="0"/>
              <w:rPr>
                <w:i/>
                <w:color w:val="FF0000"/>
              </w:rPr>
            </w:pPr>
            <w:r w:rsidRPr="001B7ABE">
              <w:rPr>
                <w:i/>
                <w:color w:val="FF0000"/>
              </w:rPr>
              <w:t>Door het omcirkelen/arceren van de groepen en sch</w:t>
            </w:r>
            <w:r w:rsidRPr="001B7ABE">
              <w:rPr>
                <w:i/>
                <w:color w:val="FF0000"/>
              </w:rPr>
              <w:t>a</w:t>
            </w:r>
            <w:r w:rsidRPr="001B7ABE">
              <w:rPr>
                <w:i/>
                <w:color w:val="FF0000"/>
              </w:rPr>
              <w:t>kelaars, controleert de BD</w:t>
            </w:r>
            <w:r w:rsidR="0077510F">
              <w:rPr>
                <w:i/>
                <w:color w:val="FF0000"/>
              </w:rPr>
              <w:t>-OBI</w:t>
            </w:r>
            <w:r w:rsidRPr="001B7ABE">
              <w:rPr>
                <w:i/>
                <w:color w:val="FF0000"/>
              </w:rPr>
              <w:t xml:space="preserve"> of hij geen groepen en schakelaars heeft vergeten. Door het tellen van de groepen controleert hij of hij geen groepen te veel heeft geschakeld.</w:t>
            </w:r>
          </w:p>
          <w:p w14:paraId="44C31615" w14:textId="77777777" w:rsidR="002D0025" w:rsidRPr="00292222" w:rsidRDefault="002D0025" w:rsidP="00657724">
            <w:pPr>
              <w:ind w:left="0"/>
              <w:rPr>
                <w:color w:val="FF0000"/>
              </w:rPr>
            </w:pPr>
            <w:r w:rsidRPr="001B7ABE">
              <w:rPr>
                <w:i/>
                <w:color w:val="FF0000"/>
              </w:rPr>
              <w:t>De extra controle is een check of inderdaad is gesch</w:t>
            </w:r>
            <w:r w:rsidRPr="001B7ABE">
              <w:rPr>
                <w:i/>
                <w:color w:val="FF0000"/>
              </w:rPr>
              <w:t>a</w:t>
            </w:r>
            <w:r w:rsidRPr="001B7ABE">
              <w:rPr>
                <w:i/>
                <w:color w:val="FF0000"/>
              </w:rPr>
              <w:t>keld wat gevraagd is. Deze controle is zeer belangrijk. Aan deze controle wordt meer waarde gehecht dan dat deze check door de man buiten gedaan zou worden die mogelijk in de regen met een zaklampje staat.</w:t>
            </w:r>
            <w:r w:rsidRPr="00292222">
              <w:rPr>
                <w:bCs/>
                <w:i/>
                <w:iCs/>
                <w:color w:val="FF0000"/>
              </w:rPr>
              <w:t xml:space="preserve"> </w:t>
            </w:r>
          </w:p>
          <w:p w14:paraId="0B32EE30" w14:textId="77777777" w:rsidR="002D0025" w:rsidRPr="00292222" w:rsidRDefault="002D0025">
            <w:pPr>
              <w:ind w:left="0"/>
              <w:rPr>
                <w:bCs/>
                <w:color w:val="000000" w:themeColor="text1"/>
              </w:rPr>
            </w:pPr>
          </w:p>
          <w:p w14:paraId="3BE850A6" w14:textId="22400E45" w:rsidR="002D0025" w:rsidRPr="00292222" w:rsidRDefault="002D0025">
            <w:pPr>
              <w:ind w:left="0"/>
              <w:rPr>
                <w:bCs/>
                <w:color w:val="000000" w:themeColor="text1"/>
              </w:rPr>
            </w:pPr>
            <w:r w:rsidRPr="00292222">
              <w:rPr>
                <w:bCs/>
                <w:color w:val="000000" w:themeColor="text1"/>
              </w:rPr>
              <w:t xml:space="preserve">De </w:t>
            </w:r>
            <w:r w:rsidR="0077510F">
              <w:rPr>
                <w:bCs/>
                <w:color w:val="000000" w:themeColor="text1"/>
              </w:rPr>
              <w:t>BD-OBI</w:t>
            </w:r>
            <w:r w:rsidR="0077510F" w:rsidRPr="00292222">
              <w:rPr>
                <w:bCs/>
                <w:color w:val="000000" w:themeColor="text1"/>
              </w:rPr>
              <w:t xml:space="preserve"> </w:t>
            </w:r>
            <w:r w:rsidRPr="00292222">
              <w:rPr>
                <w:bCs/>
                <w:color w:val="000000" w:themeColor="text1"/>
              </w:rPr>
              <w:t>neemt contact op met de PL.</w:t>
            </w:r>
          </w:p>
          <w:p w14:paraId="5A6AC665" w14:textId="39039D05" w:rsidR="002D0025" w:rsidRPr="00292222" w:rsidRDefault="002D0025" w:rsidP="00657724">
            <w:pPr>
              <w:ind w:left="0"/>
              <w:rPr>
                <w:bCs/>
                <w:color w:val="000000" w:themeColor="text1"/>
              </w:rPr>
            </w:pPr>
            <w:r w:rsidRPr="00292222">
              <w:rPr>
                <w:bCs/>
                <w:color w:val="000000" w:themeColor="text1"/>
              </w:rPr>
              <w:t xml:space="preserve">De </w:t>
            </w:r>
            <w:r w:rsidR="0077510F">
              <w:rPr>
                <w:bCs/>
                <w:color w:val="000000" w:themeColor="text1"/>
              </w:rPr>
              <w:t>BD-OBI</w:t>
            </w:r>
            <w:r w:rsidR="0077510F" w:rsidRPr="00292222">
              <w:rPr>
                <w:bCs/>
                <w:color w:val="000000" w:themeColor="text1"/>
              </w:rPr>
              <w:t xml:space="preserve"> </w:t>
            </w:r>
            <w:r w:rsidRPr="00292222">
              <w:rPr>
                <w:bCs/>
                <w:color w:val="000000" w:themeColor="text1"/>
              </w:rPr>
              <w:t xml:space="preserve">noemt zijn naam en </w:t>
            </w:r>
            <w:r w:rsidR="003915E2">
              <w:rPr>
                <w:bCs/>
                <w:color w:val="000000" w:themeColor="text1"/>
              </w:rPr>
              <w:t>OBI</w:t>
            </w:r>
            <w:r w:rsidRPr="00292222">
              <w:rPr>
                <w:bCs/>
                <w:color w:val="000000" w:themeColor="text1"/>
              </w:rPr>
              <w:t xml:space="preserve"> </w:t>
            </w:r>
            <w:r w:rsidR="0077510F">
              <w:rPr>
                <w:bCs/>
                <w:color w:val="000000" w:themeColor="text1"/>
              </w:rPr>
              <w:t>regio</w:t>
            </w:r>
            <w:r w:rsidR="0077510F" w:rsidRPr="00292222">
              <w:rPr>
                <w:bCs/>
                <w:color w:val="000000" w:themeColor="text1"/>
              </w:rPr>
              <w:t xml:space="preserve"> </w:t>
            </w:r>
            <w:r w:rsidRPr="00292222">
              <w:rPr>
                <w:bCs/>
                <w:color w:val="000000" w:themeColor="text1"/>
              </w:rPr>
              <w:t>en schake</w:t>
            </w:r>
            <w:r w:rsidRPr="00292222">
              <w:rPr>
                <w:bCs/>
                <w:color w:val="000000" w:themeColor="text1"/>
              </w:rPr>
              <w:t>l</w:t>
            </w:r>
            <w:r w:rsidRPr="00292222">
              <w:rPr>
                <w:bCs/>
                <w:color w:val="000000" w:themeColor="text1"/>
              </w:rPr>
              <w:t>opdrachtnummer en WBI nummer + werkplek volgens welke hij geschakeld heeft.</w:t>
            </w:r>
          </w:p>
          <w:p w14:paraId="4D4A0594" w14:textId="77777777" w:rsidR="002D0025" w:rsidRPr="00292222" w:rsidRDefault="002D0025" w:rsidP="00657724">
            <w:pPr>
              <w:ind w:left="0"/>
              <w:rPr>
                <w:bCs/>
                <w:color w:val="000000" w:themeColor="text1"/>
              </w:rPr>
            </w:pPr>
          </w:p>
        </w:tc>
        <w:tc>
          <w:tcPr>
            <w:tcW w:w="3828" w:type="dxa"/>
            <w:tcBorders>
              <w:right w:val="single" w:sz="12" w:space="0" w:color="auto"/>
            </w:tcBorders>
          </w:tcPr>
          <w:p w14:paraId="2BC4E665" w14:textId="77777777" w:rsidR="002D0025" w:rsidRPr="00292222" w:rsidRDefault="002D0025" w:rsidP="00657724">
            <w:pPr>
              <w:ind w:left="0"/>
              <w:rPr>
                <w:bCs/>
                <w:color w:val="000000" w:themeColor="text1"/>
              </w:rPr>
            </w:pPr>
            <w:r w:rsidRPr="00292222">
              <w:rPr>
                <w:bCs/>
                <w:i/>
                <w:iCs/>
                <w:color w:val="000000" w:themeColor="text1"/>
              </w:rPr>
              <w:t>“Ja dat klopt. Ik zal deze schakelopdracht nu gaan uitvoeren en bel je daarna terug. Tot later”</w:t>
            </w:r>
          </w:p>
          <w:p w14:paraId="3BC76C2F" w14:textId="77777777" w:rsidR="002D0025" w:rsidRPr="00292222" w:rsidRDefault="002D0025">
            <w:pPr>
              <w:ind w:left="0"/>
              <w:rPr>
                <w:bCs/>
                <w:i/>
                <w:iCs/>
                <w:color w:val="000000" w:themeColor="text1"/>
              </w:rPr>
            </w:pPr>
          </w:p>
          <w:p w14:paraId="6C8E2974" w14:textId="77777777" w:rsidR="002D0025" w:rsidRPr="00292222" w:rsidRDefault="002D0025">
            <w:pPr>
              <w:ind w:left="0"/>
              <w:rPr>
                <w:bCs/>
                <w:i/>
                <w:iCs/>
                <w:color w:val="000000" w:themeColor="text1"/>
              </w:rPr>
            </w:pPr>
          </w:p>
          <w:p w14:paraId="24D933F0" w14:textId="77777777" w:rsidR="002D0025" w:rsidRPr="00292222" w:rsidRDefault="002D0025">
            <w:pPr>
              <w:ind w:left="0"/>
              <w:rPr>
                <w:bCs/>
                <w:i/>
                <w:iCs/>
                <w:color w:val="000000" w:themeColor="text1"/>
              </w:rPr>
            </w:pPr>
          </w:p>
          <w:p w14:paraId="3BAA4E23" w14:textId="77777777" w:rsidR="002D0025" w:rsidRPr="00292222" w:rsidRDefault="002D0025">
            <w:pPr>
              <w:ind w:left="0"/>
              <w:rPr>
                <w:bCs/>
                <w:i/>
                <w:iCs/>
                <w:color w:val="000000" w:themeColor="text1"/>
              </w:rPr>
            </w:pPr>
          </w:p>
          <w:p w14:paraId="0F84674A" w14:textId="77777777" w:rsidR="002D0025" w:rsidRPr="00292222" w:rsidRDefault="002D0025">
            <w:pPr>
              <w:ind w:left="0"/>
              <w:rPr>
                <w:bCs/>
                <w:i/>
                <w:iCs/>
                <w:color w:val="000000" w:themeColor="text1"/>
              </w:rPr>
            </w:pPr>
          </w:p>
          <w:p w14:paraId="657B3BCD" w14:textId="77777777" w:rsidR="002D0025" w:rsidRPr="00292222" w:rsidRDefault="002D0025">
            <w:pPr>
              <w:ind w:left="0"/>
              <w:rPr>
                <w:bCs/>
                <w:i/>
                <w:iCs/>
                <w:color w:val="000000" w:themeColor="text1"/>
              </w:rPr>
            </w:pPr>
          </w:p>
          <w:p w14:paraId="43B210F9" w14:textId="77777777" w:rsidR="002D0025" w:rsidRPr="00292222" w:rsidRDefault="002D0025">
            <w:pPr>
              <w:ind w:left="0"/>
              <w:rPr>
                <w:bCs/>
                <w:i/>
                <w:iCs/>
                <w:color w:val="000000" w:themeColor="text1"/>
              </w:rPr>
            </w:pPr>
          </w:p>
          <w:p w14:paraId="2141F0B5" w14:textId="77777777" w:rsidR="002D0025" w:rsidRPr="00292222" w:rsidRDefault="002D0025">
            <w:pPr>
              <w:ind w:left="0"/>
              <w:rPr>
                <w:bCs/>
                <w:i/>
                <w:iCs/>
                <w:color w:val="000000" w:themeColor="text1"/>
              </w:rPr>
            </w:pPr>
          </w:p>
          <w:p w14:paraId="79BC17D5" w14:textId="77777777" w:rsidR="002D0025" w:rsidRPr="00292222" w:rsidRDefault="002D0025">
            <w:pPr>
              <w:ind w:left="0"/>
              <w:rPr>
                <w:bCs/>
                <w:i/>
                <w:iCs/>
                <w:color w:val="000000" w:themeColor="text1"/>
              </w:rPr>
            </w:pPr>
          </w:p>
          <w:p w14:paraId="3FEB3C8B" w14:textId="77777777" w:rsidR="002D0025" w:rsidRPr="00292222" w:rsidRDefault="002D0025">
            <w:pPr>
              <w:ind w:left="0"/>
              <w:rPr>
                <w:bCs/>
                <w:i/>
                <w:iCs/>
                <w:color w:val="000000" w:themeColor="text1"/>
              </w:rPr>
            </w:pPr>
          </w:p>
          <w:p w14:paraId="3E7E6535" w14:textId="77777777" w:rsidR="002D0025" w:rsidRPr="00292222" w:rsidRDefault="002D0025">
            <w:pPr>
              <w:ind w:left="0"/>
              <w:rPr>
                <w:bCs/>
                <w:i/>
                <w:iCs/>
                <w:color w:val="000000" w:themeColor="text1"/>
              </w:rPr>
            </w:pPr>
          </w:p>
          <w:p w14:paraId="11FD6B63" w14:textId="77777777" w:rsidR="002D0025" w:rsidRPr="00292222" w:rsidRDefault="002D0025">
            <w:pPr>
              <w:ind w:left="0"/>
              <w:rPr>
                <w:bCs/>
                <w:i/>
                <w:iCs/>
                <w:color w:val="000000" w:themeColor="text1"/>
              </w:rPr>
            </w:pPr>
          </w:p>
          <w:p w14:paraId="420D733B" w14:textId="77777777" w:rsidR="002D0025" w:rsidRPr="00292222" w:rsidRDefault="002D0025">
            <w:pPr>
              <w:ind w:left="0"/>
              <w:rPr>
                <w:bCs/>
                <w:i/>
                <w:iCs/>
                <w:color w:val="000000" w:themeColor="text1"/>
              </w:rPr>
            </w:pPr>
          </w:p>
          <w:p w14:paraId="190A761A" w14:textId="77777777" w:rsidR="002D0025" w:rsidRPr="00292222" w:rsidRDefault="002D0025">
            <w:pPr>
              <w:ind w:left="0"/>
              <w:rPr>
                <w:bCs/>
                <w:i/>
                <w:iCs/>
                <w:color w:val="000000" w:themeColor="text1"/>
              </w:rPr>
            </w:pPr>
          </w:p>
          <w:p w14:paraId="41618ADA" w14:textId="77777777" w:rsidR="002D0025" w:rsidRPr="00292222" w:rsidRDefault="002D0025">
            <w:pPr>
              <w:ind w:left="0"/>
              <w:rPr>
                <w:bCs/>
                <w:i/>
                <w:iCs/>
                <w:color w:val="000000" w:themeColor="text1"/>
              </w:rPr>
            </w:pPr>
          </w:p>
          <w:p w14:paraId="5618AB01" w14:textId="77777777" w:rsidR="002D0025" w:rsidRPr="00292222" w:rsidRDefault="002D0025">
            <w:pPr>
              <w:ind w:left="0"/>
              <w:rPr>
                <w:bCs/>
                <w:i/>
                <w:iCs/>
                <w:color w:val="000000" w:themeColor="text1"/>
              </w:rPr>
            </w:pPr>
          </w:p>
          <w:p w14:paraId="0B652F17" w14:textId="77777777" w:rsidR="002D0025" w:rsidRPr="00292222" w:rsidRDefault="002D0025">
            <w:pPr>
              <w:ind w:left="0"/>
              <w:rPr>
                <w:bCs/>
                <w:i/>
                <w:iCs/>
                <w:color w:val="000000" w:themeColor="text1"/>
              </w:rPr>
            </w:pPr>
          </w:p>
          <w:p w14:paraId="43CC4425" w14:textId="77777777" w:rsidR="002D0025" w:rsidRPr="00292222" w:rsidRDefault="002D0025">
            <w:pPr>
              <w:ind w:left="0"/>
              <w:rPr>
                <w:bCs/>
                <w:i/>
                <w:iCs/>
                <w:color w:val="000000" w:themeColor="text1"/>
              </w:rPr>
            </w:pPr>
          </w:p>
          <w:p w14:paraId="0E5F2187" w14:textId="77777777" w:rsidR="002D0025" w:rsidRPr="00292222" w:rsidRDefault="002D0025">
            <w:pPr>
              <w:ind w:left="0"/>
              <w:rPr>
                <w:bCs/>
                <w:i/>
                <w:iCs/>
                <w:color w:val="000000" w:themeColor="text1"/>
              </w:rPr>
            </w:pPr>
          </w:p>
          <w:p w14:paraId="7295E299" w14:textId="77777777" w:rsidR="002D0025" w:rsidRPr="00292222" w:rsidRDefault="002D0025">
            <w:pPr>
              <w:ind w:left="0"/>
              <w:rPr>
                <w:bCs/>
                <w:i/>
                <w:iCs/>
                <w:color w:val="000000" w:themeColor="text1"/>
              </w:rPr>
            </w:pPr>
          </w:p>
          <w:p w14:paraId="7B230E60" w14:textId="77777777" w:rsidR="002D0025" w:rsidRPr="00292222" w:rsidRDefault="002D0025">
            <w:pPr>
              <w:ind w:left="0"/>
              <w:rPr>
                <w:bCs/>
                <w:i/>
                <w:iCs/>
                <w:color w:val="000000" w:themeColor="text1"/>
              </w:rPr>
            </w:pPr>
          </w:p>
          <w:p w14:paraId="0AEB7064" w14:textId="77777777" w:rsidR="002D0025" w:rsidRPr="00292222" w:rsidRDefault="002D0025">
            <w:pPr>
              <w:ind w:left="0"/>
              <w:rPr>
                <w:bCs/>
                <w:i/>
                <w:iCs/>
                <w:color w:val="000000" w:themeColor="text1"/>
              </w:rPr>
            </w:pPr>
          </w:p>
          <w:p w14:paraId="05435505" w14:textId="77777777" w:rsidR="002D0025" w:rsidRPr="00292222" w:rsidRDefault="002D0025">
            <w:pPr>
              <w:ind w:left="0"/>
              <w:rPr>
                <w:bCs/>
                <w:i/>
                <w:iCs/>
                <w:color w:val="000000" w:themeColor="text1"/>
              </w:rPr>
            </w:pPr>
          </w:p>
          <w:p w14:paraId="03214622" w14:textId="77777777" w:rsidR="002D0025" w:rsidRPr="00292222" w:rsidRDefault="002D0025">
            <w:pPr>
              <w:ind w:left="0"/>
              <w:rPr>
                <w:bCs/>
                <w:i/>
                <w:iCs/>
                <w:color w:val="000000" w:themeColor="text1"/>
              </w:rPr>
            </w:pPr>
          </w:p>
          <w:p w14:paraId="2E8C4B5D" w14:textId="77777777" w:rsidR="002D0025" w:rsidRPr="00292222" w:rsidRDefault="002D0025">
            <w:pPr>
              <w:ind w:left="0"/>
              <w:rPr>
                <w:bCs/>
                <w:i/>
                <w:iCs/>
                <w:color w:val="000000" w:themeColor="text1"/>
              </w:rPr>
            </w:pPr>
          </w:p>
          <w:p w14:paraId="5733ED6D" w14:textId="77777777" w:rsidR="002D0025" w:rsidRPr="00292222" w:rsidRDefault="002D0025">
            <w:pPr>
              <w:ind w:left="0"/>
              <w:rPr>
                <w:bCs/>
                <w:i/>
                <w:iCs/>
                <w:color w:val="000000" w:themeColor="text1"/>
              </w:rPr>
            </w:pPr>
          </w:p>
          <w:p w14:paraId="7E2859BE" w14:textId="77777777" w:rsidR="002D0025" w:rsidRPr="00292222" w:rsidRDefault="002D0025">
            <w:pPr>
              <w:ind w:left="0"/>
              <w:rPr>
                <w:bCs/>
                <w:i/>
                <w:iCs/>
                <w:color w:val="000000" w:themeColor="text1"/>
              </w:rPr>
            </w:pPr>
          </w:p>
          <w:p w14:paraId="6D07C47C" w14:textId="77777777" w:rsidR="002D0025" w:rsidRPr="00292222" w:rsidRDefault="002D0025">
            <w:pPr>
              <w:ind w:left="0"/>
              <w:rPr>
                <w:bCs/>
                <w:i/>
                <w:iCs/>
                <w:color w:val="000000" w:themeColor="text1"/>
              </w:rPr>
            </w:pPr>
          </w:p>
          <w:p w14:paraId="5E09A9A1" w14:textId="06AE371C" w:rsidR="002D0025" w:rsidRPr="00292222" w:rsidRDefault="002D0025" w:rsidP="0077510F">
            <w:pPr>
              <w:ind w:left="0"/>
              <w:rPr>
                <w:bCs/>
                <w:color w:val="000000" w:themeColor="text1"/>
              </w:rPr>
            </w:pPr>
            <w:r w:rsidRPr="00292222">
              <w:rPr>
                <w:bCs/>
                <w:i/>
                <w:iCs/>
                <w:color w:val="000000" w:themeColor="text1"/>
              </w:rPr>
              <w:t xml:space="preserve">“Hallo. Met Kees Jansen van </w:t>
            </w:r>
            <w:r w:rsidR="003915E2">
              <w:rPr>
                <w:bCs/>
                <w:i/>
                <w:iCs/>
                <w:color w:val="000000" w:themeColor="text1"/>
              </w:rPr>
              <w:t>OBI</w:t>
            </w:r>
            <w:r w:rsidRPr="00292222">
              <w:rPr>
                <w:bCs/>
                <w:i/>
                <w:iCs/>
                <w:color w:val="000000" w:themeColor="text1"/>
              </w:rPr>
              <w:t xml:space="preserve"> </w:t>
            </w:r>
            <w:r w:rsidR="0077510F">
              <w:rPr>
                <w:bCs/>
                <w:i/>
                <w:iCs/>
                <w:color w:val="000000" w:themeColor="text1"/>
              </w:rPr>
              <w:t>Noord</w:t>
            </w:r>
            <w:r w:rsidRPr="00292222">
              <w:rPr>
                <w:bCs/>
                <w:i/>
                <w:iCs/>
                <w:color w:val="000000" w:themeColor="text1"/>
              </w:rPr>
              <w:t>. Ik heb zojuist geschakeld volgens sch</w:t>
            </w:r>
            <w:r w:rsidRPr="00292222">
              <w:rPr>
                <w:bCs/>
                <w:i/>
                <w:iCs/>
                <w:color w:val="000000" w:themeColor="text1"/>
              </w:rPr>
              <w:t>a</w:t>
            </w:r>
            <w:r w:rsidRPr="00292222">
              <w:rPr>
                <w:bCs/>
                <w:i/>
                <w:iCs/>
                <w:color w:val="000000" w:themeColor="text1"/>
              </w:rPr>
              <w:t>kelopdracht 3</w:t>
            </w:r>
            <w:r w:rsidR="004C7C84">
              <w:rPr>
                <w:bCs/>
                <w:i/>
                <w:iCs/>
                <w:color w:val="000000" w:themeColor="text1"/>
              </w:rPr>
              <w:t>-</w:t>
            </w:r>
            <w:r w:rsidRPr="00292222">
              <w:rPr>
                <w:bCs/>
                <w:i/>
                <w:iCs/>
                <w:color w:val="000000" w:themeColor="text1"/>
              </w:rPr>
              <w:t>4</w:t>
            </w:r>
            <w:r w:rsidR="004C7C84">
              <w:rPr>
                <w:bCs/>
                <w:i/>
                <w:iCs/>
                <w:color w:val="000000" w:themeColor="text1"/>
              </w:rPr>
              <w:t>-</w:t>
            </w:r>
            <w:r w:rsidRPr="00292222">
              <w:rPr>
                <w:bCs/>
                <w:i/>
                <w:iCs/>
                <w:color w:val="000000" w:themeColor="text1"/>
              </w:rPr>
              <w:t>5</w:t>
            </w:r>
            <w:r w:rsidR="004C7C84">
              <w:rPr>
                <w:bCs/>
                <w:i/>
                <w:iCs/>
                <w:color w:val="000000" w:themeColor="text1"/>
              </w:rPr>
              <w:t>-</w:t>
            </w:r>
            <w:r w:rsidRPr="00292222">
              <w:rPr>
                <w:bCs/>
                <w:i/>
                <w:iCs/>
                <w:color w:val="000000" w:themeColor="text1"/>
              </w:rPr>
              <w:t>6</w:t>
            </w:r>
            <w:r w:rsidR="004C7C84">
              <w:rPr>
                <w:bCs/>
                <w:i/>
                <w:iCs/>
                <w:color w:val="000000" w:themeColor="text1"/>
              </w:rPr>
              <w:t>-</w:t>
            </w:r>
            <w:r w:rsidRPr="00292222">
              <w:rPr>
                <w:bCs/>
                <w:i/>
                <w:iCs/>
                <w:color w:val="000000" w:themeColor="text1"/>
              </w:rPr>
              <w:t>7 behorende bij WBI RomeoNovember7</w:t>
            </w:r>
            <w:r w:rsidR="004C7C84">
              <w:rPr>
                <w:bCs/>
                <w:i/>
                <w:iCs/>
                <w:color w:val="000000" w:themeColor="text1"/>
              </w:rPr>
              <w:t>-</w:t>
            </w:r>
            <w:r w:rsidRPr="00292222">
              <w:rPr>
                <w:bCs/>
                <w:i/>
                <w:iCs/>
                <w:color w:val="000000" w:themeColor="text1"/>
              </w:rPr>
              <w:t>6</w:t>
            </w:r>
            <w:r w:rsidR="004C7C84">
              <w:rPr>
                <w:bCs/>
                <w:i/>
                <w:iCs/>
                <w:color w:val="000000" w:themeColor="text1"/>
              </w:rPr>
              <w:t>-</w:t>
            </w:r>
            <w:r w:rsidRPr="00292222">
              <w:rPr>
                <w:bCs/>
                <w:i/>
                <w:iCs/>
                <w:color w:val="000000" w:themeColor="text1"/>
              </w:rPr>
              <w:t>5</w:t>
            </w:r>
            <w:r w:rsidR="004C7C84">
              <w:rPr>
                <w:bCs/>
                <w:i/>
                <w:iCs/>
                <w:color w:val="000000" w:themeColor="text1"/>
              </w:rPr>
              <w:t>-</w:t>
            </w:r>
            <w:r w:rsidRPr="00292222">
              <w:rPr>
                <w:bCs/>
                <w:i/>
                <w:iCs/>
                <w:color w:val="000000" w:themeColor="text1"/>
              </w:rPr>
              <w:t>4</w:t>
            </w:r>
            <w:r w:rsidR="004C7C84">
              <w:rPr>
                <w:bCs/>
                <w:i/>
                <w:iCs/>
                <w:color w:val="000000" w:themeColor="text1"/>
              </w:rPr>
              <w:t>-</w:t>
            </w:r>
            <w:r w:rsidRPr="00292222">
              <w:rPr>
                <w:bCs/>
                <w:i/>
                <w:iCs/>
                <w:color w:val="000000" w:themeColor="text1"/>
              </w:rPr>
              <w:t>3 werkplek Alfa’’.</w:t>
            </w:r>
          </w:p>
        </w:tc>
      </w:tr>
      <w:tr w:rsidR="00BC4EA7" w:rsidRPr="00BC4EA7" w14:paraId="40BD3139" w14:textId="77777777" w:rsidTr="00B47BE9">
        <w:tc>
          <w:tcPr>
            <w:tcW w:w="2167" w:type="dxa"/>
            <w:tcBorders>
              <w:left w:val="single" w:sz="12" w:space="0" w:color="auto"/>
            </w:tcBorders>
          </w:tcPr>
          <w:p w14:paraId="03C82223" w14:textId="77777777" w:rsidR="002D0025" w:rsidRPr="00292222" w:rsidRDefault="002D0025">
            <w:pPr>
              <w:ind w:left="0"/>
              <w:rPr>
                <w:color w:val="000000" w:themeColor="text1"/>
              </w:rPr>
            </w:pPr>
            <w:r w:rsidRPr="00292222">
              <w:rPr>
                <w:color w:val="000000" w:themeColor="text1"/>
              </w:rPr>
              <w:t>Werkverantwoordelijke / Ploegleider</w:t>
            </w:r>
          </w:p>
        </w:tc>
        <w:tc>
          <w:tcPr>
            <w:tcW w:w="5063" w:type="dxa"/>
            <w:tcBorders>
              <w:right w:val="single" w:sz="12" w:space="0" w:color="auto"/>
            </w:tcBorders>
          </w:tcPr>
          <w:p w14:paraId="2FD25E2D" w14:textId="77777777" w:rsidR="002D0025" w:rsidRPr="00292222" w:rsidRDefault="002D0025">
            <w:pPr>
              <w:ind w:left="0"/>
              <w:rPr>
                <w:color w:val="000000" w:themeColor="text1"/>
              </w:rPr>
            </w:pPr>
            <w:r w:rsidRPr="00292222">
              <w:rPr>
                <w:bCs/>
                <w:color w:val="000000" w:themeColor="text1"/>
              </w:rPr>
              <w:t>Herhaalt schakelopdrachtnummer en WBI nummer + werkplek.</w:t>
            </w:r>
          </w:p>
          <w:p w14:paraId="3473A66F" w14:textId="77777777" w:rsidR="002D0025" w:rsidRPr="00292222" w:rsidRDefault="002D0025" w:rsidP="00657724">
            <w:pPr>
              <w:ind w:left="0"/>
              <w:rPr>
                <w:color w:val="000000" w:themeColor="text1"/>
              </w:rPr>
            </w:pPr>
          </w:p>
        </w:tc>
        <w:tc>
          <w:tcPr>
            <w:tcW w:w="3828" w:type="dxa"/>
            <w:tcBorders>
              <w:right w:val="single" w:sz="12" w:space="0" w:color="auto"/>
            </w:tcBorders>
          </w:tcPr>
          <w:p w14:paraId="53C4D21B" w14:textId="77777777" w:rsidR="002D0025" w:rsidRPr="00292222" w:rsidRDefault="002D0025">
            <w:pPr>
              <w:ind w:left="0"/>
              <w:rPr>
                <w:color w:val="000000" w:themeColor="text1"/>
              </w:rPr>
            </w:pPr>
            <w:r w:rsidRPr="00292222">
              <w:rPr>
                <w:bCs/>
                <w:i/>
                <w:iCs/>
                <w:color w:val="000000" w:themeColor="text1"/>
              </w:rPr>
              <w:t>“Oké, jij hebt geschakeld volgens sch</w:t>
            </w:r>
            <w:r w:rsidRPr="00292222">
              <w:rPr>
                <w:bCs/>
                <w:i/>
                <w:iCs/>
                <w:color w:val="000000" w:themeColor="text1"/>
              </w:rPr>
              <w:t>a</w:t>
            </w:r>
            <w:r w:rsidRPr="00292222">
              <w:rPr>
                <w:bCs/>
                <w:i/>
                <w:iCs/>
                <w:color w:val="000000" w:themeColor="text1"/>
              </w:rPr>
              <w:t>kelopdracht 3</w:t>
            </w:r>
            <w:r w:rsidR="004C7C84">
              <w:rPr>
                <w:bCs/>
                <w:i/>
                <w:iCs/>
                <w:color w:val="000000" w:themeColor="text1"/>
              </w:rPr>
              <w:t>-</w:t>
            </w:r>
            <w:r w:rsidRPr="00292222">
              <w:rPr>
                <w:bCs/>
                <w:i/>
                <w:iCs/>
                <w:color w:val="000000" w:themeColor="text1"/>
              </w:rPr>
              <w:t>4</w:t>
            </w:r>
            <w:r w:rsidR="004C7C84">
              <w:rPr>
                <w:bCs/>
                <w:i/>
                <w:iCs/>
                <w:color w:val="000000" w:themeColor="text1"/>
              </w:rPr>
              <w:t>-</w:t>
            </w:r>
            <w:r w:rsidRPr="00292222">
              <w:rPr>
                <w:bCs/>
                <w:i/>
                <w:iCs/>
                <w:color w:val="000000" w:themeColor="text1"/>
              </w:rPr>
              <w:t>5</w:t>
            </w:r>
            <w:r w:rsidR="004C7C84">
              <w:rPr>
                <w:bCs/>
                <w:i/>
                <w:iCs/>
                <w:color w:val="000000" w:themeColor="text1"/>
              </w:rPr>
              <w:t>-</w:t>
            </w:r>
            <w:r w:rsidRPr="00292222">
              <w:rPr>
                <w:bCs/>
                <w:i/>
                <w:iCs/>
                <w:color w:val="000000" w:themeColor="text1"/>
              </w:rPr>
              <w:t>6</w:t>
            </w:r>
            <w:r w:rsidR="004C7C84">
              <w:rPr>
                <w:bCs/>
                <w:i/>
                <w:iCs/>
                <w:color w:val="000000" w:themeColor="text1"/>
              </w:rPr>
              <w:t>-</w:t>
            </w:r>
            <w:r w:rsidRPr="00292222">
              <w:rPr>
                <w:bCs/>
                <w:i/>
                <w:iCs/>
                <w:color w:val="000000" w:themeColor="text1"/>
              </w:rPr>
              <w:t>7 behorende bij WBI RomeoNovember7</w:t>
            </w:r>
            <w:r w:rsidR="004C7C84">
              <w:rPr>
                <w:bCs/>
                <w:i/>
                <w:iCs/>
                <w:color w:val="000000" w:themeColor="text1"/>
              </w:rPr>
              <w:t>-</w:t>
            </w:r>
            <w:r w:rsidRPr="00292222">
              <w:rPr>
                <w:bCs/>
                <w:i/>
                <w:iCs/>
                <w:color w:val="000000" w:themeColor="text1"/>
              </w:rPr>
              <w:t>6</w:t>
            </w:r>
            <w:r w:rsidR="004C7C84">
              <w:rPr>
                <w:bCs/>
                <w:i/>
                <w:iCs/>
                <w:color w:val="000000" w:themeColor="text1"/>
              </w:rPr>
              <w:t>-</w:t>
            </w:r>
            <w:r w:rsidRPr="00292222">
              <w:rPr>
                <w:bCs/>
                <w:i/>
                <w:iCs/>
                <w:color w:val="000000" w:themeColor="text1"/>
              </w:rPr>
              <w:t>5</w:t>
            </w:r>
            <w:r w:rsidR="004C7C84">
              <w:rPr>
                <w:bCs/>
                <w:i/>
                <w:iCs/>
                <w:color w:val="000000" w:themeColor="text1"/>
              </w:rPr>
              <w:t>-</w:t>
            </w:r>
            <w:r w:rsidRPr="00292222">
              <w:rPr>
                <w:bCs/>
                <w:i/>
                <w:iCs/>
                <w:color w:val="000000" w:themeColor="text1"/>
              </w:rPr>
              <w:t>4</w:t>
            </w:r>
            <w:r w:rsidR="004C7C84">
              <w:rPr>
                <w:bCs/>
                <w:i/>
                <w:iCs/>
                <w:color w:val="000000" w:themeColor="text1"/>
              </w:rPr>
              <w:t>-</w:t>
            </w:r>
            <w:r w:rsidRPr="00292222">
              <w:rPr>
                <w:bCs/>
                <w:i/>
                <w:iCs/>
                <w:color w:val="000000" w:themeColor="text1"/>
              </w:rPr>
              <w:t>3 werkplek Alfa.”</w:t>
            </w:r>
          </w:p>
        </w:tc>
      </w:tr>
      <w:tr w:rsidR="00BC4EA7" w:rsidRPr="00BC4EA7" w14:paraId="5DD50F77" w14:textId="77777777" w:rsidTr="00B47BE9">
        <w:tc>
          <w:tcPr>
            <w:tcW w:w="2167" w:type="dxa"/>
            <w:tcBorders>
              <w:left w:val="single" w:sz="12" w:space="0" w:color="auto"/>
            </w:tcBorders>
          </w:tcPr>
          <w:p w14:paraId="35162243" w14:textId="6484DDF3" w:rsidR="002D0025" w:rsidRPr="00292222" w:rsidRDefault="002D0025">
            <w:pPr>
              <w:ind w:left="0"/>
              <w:rPr>
                <w:color w:val="000000" w:themeColor="text1"/>
              </w:rPr>
            </w:pPr>
            <w:r w:rsidRPr="00292222">
              <w:rPr>
                <w:color w:val="000000" w:themeColor="text1"/>
              </w:rPr>
              <w:t xml:space="preserve">Bedieningsdeskundige </w:t>
            </w:r>
            <w:r w:rsidR="003915E2">
              <w:rPr>
                <w:color w:val="000000" w:themeColor="text1"/>
              </w:rPr>
              <w:t>OBI</w:t>
            </w:r>
          </w:p>
        </w:tc>
        <w:tc>
          <w:tcPr>
            <w:tcW w:w="5063" w:type="dxa"/>
            <w:tcBorders>
              <w:right w:val="single" w:sz="12" w:space="0" w:color="auto"/>
            </w:tcBorders>
          </w:tcPr>
          <w:p w14:paraId="2D2D33EA" w14:textId="77777777" w:rsidR="002D0025" w:rsidRPr="00292222" w:rsidRDefault="002D0025" w:rsidP="00E029FD">
            <w:pPr>
              <w:ind w:left="0"/>
              <w:rPr>
                <w:i/>
                <w:iCs/>
                <w:color w:val="000000" w:themeColor="text1"/>
              </w:rPr>
            </w:pPr>
            <w:r w:rsidRPr="00292222">
              <w:rPr>
                <w:bCs/>
                <w:color w:val="000000" w:themeColor="text1"/>
              </w:rPr>
              <w:t>Bevestigt dat dit klopt</w:t>
            </w:r>
          </w:p>
          <w:p w14:paraId="3A2D6E1A" w14:textId="77777777" w:rsidR="002D0025" w:rsidRPr="00292222" w:rsidRDefault="002D0025" w:rsidP="00E029FD">
            <w:pPr>
              <w:ind w:left="0"/>
              <w:rPr>
                <w:i/>
                <w:iCs/>
                <w:color w:val="000000" w:themeColor="text1"/>
              </w:rPr>
            </w:pPr>
          </w:p>
          <w:p w14:paraId="7BE5A9F8" w14:textId="584396A2" w:rsidR="002D0025" w:rsidRPr="00292222" w:rsidRDefault="002D0025" w:rsidP="00E029FD">
            <w:pPr>
              <w:ind w:left="0"/>
              <w:rPr>
                <w:i/>
                <w:iCs/>
                <w:color w:val="000000" w:themeColor="text1"/>
              </w:rPr>
            </w:pPr>
            <w:r w:rsidRPr="00292222">
              <w:rPr>
                <w:i/>
                <w:iCs/>
                <w:color w:val="000000" w:themeColor="text1"/>
              </w:rPr>
              <w:t xml:space="preserve">De </w:t>
            </w:r>
            <w:r w:rsidR="0077510F">
              <w:rPr>
                <w:i/>
                <w:iCs/>
                <w:color w:val="000000" w:themeColor="text1"/>
              </w:rPr>
              <w:t>BD-OBI</w:t>
            </w:r>
            <w:r w:rsidR="0077510F" w:rsidRPr="00292222">
              <w:rPr>
                <w:i/>
                <w:iCs/>
                <w:color w:val="000000" w:themeColor="text1"/>
              </w:rPr>
              <w:t xml:space="preserve"> </w:t>
            </w:r>
            <w:r w:rsidRPr="00292222">
              <w:rPr>
                <w:i/>
                <w:iCs/>
                <w:color w:val="000000" w:themeColor="text1"/>
              </w:rPr>
              <w:t>leest vervolgens van schakelopdracht m</w:t>
            </w:r>
            <w:r w:rsidRPr="00292222">
              <w:rPr>
                <w:i/>
                <w:iCs/>
                <w:color w:val="000000" w:themeColor="text1"/>
              </w:rPr>
              <w:t>i</w:t>
            </w:r>
            <w:r w:rsidRPr="00292222">
              <w:rPr>
                <w:i/>
                <w:iCs/>
                <w:color w:val="000000" w:themeColor="text1"/>
              </w:rPr>
              <w:t>nimaal eerste en laatste geschakelde groepen en m</w:t>
            </w:r>
            <w:r w:rsidRPr="00292222">
              <w:rPr>
                <w:i/>
                <w:iCs/>
                <w:color w:val="000000" w:themeColor="text1"/>
              </w:rPr>
              <w:t>i</w:t>
            </w:r>
            <w:r w:rsidRPr="00292222">
              <w:rPr>
                <w:i/>
                <w:iCs/>
                <w:color w:val="000000" w:themeColor="text1"/>
              </w:rPr>
              <w:t>nimaal eerste en laatste gebouwen/locaties op.</w:t>
            </w:r>
          </w:p>
          <w:p w14:paraId="34B676B8" w14:textId="77777777" w:rsidR="002D0025" w:rsidRPr="00292222" w:rsidRDefault="002D0025" w:rsidP="00657724">
            <w:pPr>
              <w:ind w:left="0"/>
              <w:rPr>
                <w:i/>
                <w:iCs/>
                <w:color w:val="000000" w:themeColor="text1"/>
              </w:rPr>
            </w:pPr>
            <w:r w:rsidRPr="001B7ABE">
              <w:rPr>
                <w:i/>
                <w:color w:val="FF0000"/>
              </w:rPr>
              <w:t>Het noemen van deze groepen geeft de man buiten het gevoel dat er met de juiste schakelopdracht is gewerkt. De gebruikelijke herhaling van de hele schakelopdracht en bevestiging voegt niets toe aangezien beide in dat geval van de schakelopdracht oplezen en de afwijki</w:t>
            </w:r>
            <w:r w:rsidRPr="001B7ABE">
              <w:rPr>
                <w:i/>
                <w:color w:val="FF0000"/>
              </w:rPr>
              <w:t>n</w:t>
            </w:r>
            <w:r w:rsidRPr="001B7ABE">
              <w:rPr>
                <w:i/>
                <w:color w:val="FF0000"/>
              </w:rPr>
              <w:t>gen zo dus toch niet aan het licht komen.</w:t>
            </w:r>
          </w:p>
        </w:tc>
        <w:tc>
          <w:tcPr>
            <w:tcW w:w="3828" w:type="dxa"/>
            <w:tcBorders>
              <w:right w:val="single" w:sz="12" w:space="0" w:color="auto"/>
            </w:tcBorders>
          </w:tcPr>
          <w:p w14:paraId="56F552C6" w14:textId="614D0A70" w:rsidR="002D0025" w:rsidRPr="00292222" w:rsidRDefault="002D0025" w:rsidP="00657724">
            <w:pPr>
              <w:ind w:left="0"/>
              <w:rPr>
                <w:bCs/>
                <w:i/>
                <w:iCs/>
                <w:color w:val="000000" w:themeColor="text1"/>
              </w:rPr>
            </w:pPr>
            <w:r w:rsidRPr="00292222">
              <w:rPr>
                <w:bCs/>
                <w:i/>
                <w:iCs/>
                <w:color w:val="000000" w:themeColor="text1"/>
              </w:rPr>
              <w:t xml:space="preserve">“Ja dat klopt. Dat betrof de groepen </w:t>
            </w:r>
            <w:r w:rsidR="0077510F">
              <w:rPr>
                <w:bCs/>
                <w:i/>
                <w:iCs/>
                <w:color w:val="000000" w:themeColor="text1"/>
              </w:rPr>
              <w:t>8-</w:t>
            </w:r>
            <w:r w:rsidRPr="00292222">
              <w:rPr>
                <w:bCs/>
                <w:i/>
                <w:iCs/>
                <w:color w:val="000000" w:themeColor="text1"/>
              </w:rPr>
              <w:t>8</w:t>
            </w:r>
            <w:r w:rsidR="004C7C84">
              <w:rPr>
                <w:bCs/>
                <w:i/>
                <w:iCs/>
                <w:color w:val="000000" w:themeColor="text1"/>
              </w:rPr>
              <w:t>-</w:t>
            </w:r>
            <w:r w:rsidRPr="00292222">
              <w:rPr>
                <w:bCs/>
                <w:i/>
                <w:iCs/>
                <w:color w:val="000000" w:themeColor="text1"/>
              </w:rPr>
              <w:t>3</w:t>
            </w:r>
            <w:r w:rsidR="004C7C84">
              <w:rPr>
                <w:bCs/>
                <w:i/>
                <w:iCs/>
                <w:color w:val="000000" w:themeColor="text1"/>
              </w:rPr>
              <w:t>-</w:t>
            </w:r>
            <w:r w:rsidRPr="00292222">
              <w:rPr>
                <w:bCs/>
                <w:i/>
                <w:iCs/>
                <w:color w:val="000000" w:themeColor="text1"/>
              </w:rPr>
              <w:t xml:space="preserve">2 tot en met </w:t>
            </w:r>
            <w:r w:rsidR="0077510F">
              <w:rPr>
                <w:bCs/>
                <w:i/>
                <w:iCs/>
                <w:color w:val="000000" w:themeColor="text1"/>
              </w:rPr>
              <w:t>8-</w:t>
            </w:r>
            <w:r w:rsidRPr="00292222">
              <w:rPr>
                <w:bCs/>
                <w:i/>
                <w:iCs/>
                <w:color w:val="000000" w:themeColor="text1"/>
              </w:rPr>
              <w:t>5</w:t>
            </w:r>
            <w:r w:rsidR="004C7C84">
              <w:rPr>
                <w:bCs/>
                <w:i/>
                <w:iCs/>
                <w:color w:val="000000" w:themeColor="text1"/>
              </w:rPr>
              <w:t>-</w:t>
            </w:r>
            <w:r w:rsidRPr="00292222">
              <w:rPr>
                <w:bCs/>
                <w:i/>
                <w:iCs/>
                <w:color w:val="000000" w:themeColor="text1"/>
              </w:rPr>
              <w:t>4</w:t>
            </w:r>
            <w:r w:rsidR="004C7C84">
              <w:rPr>
                <w:bCs/>
                <w:i/>
                <w:iCs/>
                <w:color w:val="000000" w:themeColor="text1"/>
              </w:rPr>
              <w:t>-</w:t>
            </w:r>
            <w:r w:rsidRPr="00292222">
              <w:rPr>
                <w:bCs/>
                <w:i/>
                <w:iCs/>
                <w:color w:val="000000" w:themeColor="text1"/>
              </w:rPr>
              <w:t>5 te onderstation Loowoude tot en met omvormergebouw Juinen.”</w:t>
            </w:r>
          </w:p>
          <w:p w14:paraId="1C755F48" w14:textId="77777777" w:rsidR="002D0025" w:rsidRPr="00292222" w:rsidRDefault="002D0025" w:rsidP="00E029FD">
            <w:pPr>
              <w:ind w:left="0"/>
              <w:rPr>
                <w:bCs/>
                <w:color w:val="000000" w:themeColor="text1"/>
              </w:rPr>
            </w:pPr>
          </w:p>
        </w:tc>
      </w:tr>
      <w:tr w:rsidR="00BC4EA7" w:rsidRPr="00BC4EA7" w14:paraId="045A56A7" w14:textId="77777777" w:rsidTr="00B47BE9">
        <w:tc>
          <w:tcPr>
            <w:tcW w:w="2167" w:type="dxa"/>
            <w:tcBorders>
              <w:left w:val="single" w:sz="12" w:space="0" w:color="auto"/>
            </w:tcBorders>
          </w:tcPr>
          <w:p w14:paraId="51BF3EEB" w14:textId="77777777" w:rsidR="002D0025" w:rsidRPr="00292222" w:rsidRDefault="002D0025" w:rsidP="00E029FD">
            <w:pPr>
              <w:ind w:left="0"/>
              <w:rPr>
                <w:color w:val="000000" w:themeColor="text1"/>
              </w:rPr>
            </w:pPr>
            <w:r w:rsidRPr="00292222">
              <w:rPr>
                <w:color w:val="000000" w:themeColor="text1"/>
              </w:rPr>
              <w:t>Werkverantwoordelijke / Ploegleider</w:t>
            </w:r>
          </w:p>
        </w:tc>
        <w:tc>
          <w:tcPr>
            <w:tcW w:w="5063" w:type="dxa"/>
            <w:tcBorders>
              <w:right w:val="single" w:sz="12" w:space="0" w:color="auto"/>
            </w:tcBorders>
          </w:tcPr>
          <w:p w14:paraId="30DD8C6C" w14:textId="77777777" w:rsidR="002D0025" w:rsidRPr="00292222" w:rsidRDefault="002D0025" w:rsidP="00E029FD">
            <w:pPr>
              <w:ind w:left="0"/>
              <w:rPr>
                <w:bCs/>
                <w:color w:val="000000" w:themeColor="text1"/>
              </w:rPr>
            </w:pPr>
            <w:r w:rsidRPr="00292222">
              <w:rPr>
                <w:bCs/>
                <w:color w:val="000000" w:themeColor="text1"/>
              </w:rPr>
              <w:t>Herhaalt genoemde groepsnummers en gebo</w:t>
            </w:r>
            <w:r w:rsidRPr="00292222">
              <w:rPr>
                <w:bCs/>
                <w:color w:val="000000" w:themeColor="text1"/>
              </w:rPr>
              <w:t>u</w:t>
            </w:r>
            <w:r w:rsidRPr="00292222">
              <w:rPr>
                <w:bCs/>
                <w:color w:val="000000" w:themeColor="text1"/>
              </w:rPr>
              <w:t>wen/locaties.</w:t>
            </w:r>
          </w:p>
          <w:p w14:paraId="3E60D6EA" w14:textId="77777777" w:rsidR="002D0025" w:rsidRPr="00292222" w:rsidRDefault="002D0025" w:rsidP="00657724">
            <w:pPr>
              <w:ind w:left="0"/>
              <w:rPr>
                <w:bCs/>
                <w:color w:val="000000" w:themeColor="text1"/>
              </w:rPr>
            </w:pPr>
          </w:p>
        </w:tc>
        <w:tc>
          <w:tcPr>
            <w:tcW w:w="3828" w:type="dxa"/>
            <w:tcBorders>
              <w:right w:val="single" w:sz="12" w:space="0" w:color="auto"/>
            </w:tcBorders>
          </w:tcPr>
          <w:p w14:paraId="24219405" w14:textId="19BDFEF7" w:rsidR="002D0025" w:rsidRPr="00292222" w:rsidRDefault="002D0025" w:rsidP="00657724">
            <w:pPr>
              <w:ind w:left="0"/>
              <w:rPr>
                <w:bCs/>
                <w:i/>
                <w:iCs/>
                <w:color w:val="000000" w:themeColor="text1"/>
              </w:rPr>
            </w:pPr>
            <w:r w:rsidRPr="00292222">
              <w:rPr>
                <w:bCs/>
                <w:i/>
                <w:iCs/>
                <w:color w:val="000000" w:themeColor="text1"/>
              </w:rPr>
              <w:t xml:space="preserve">“Ja dat klopt. Dat betrof de groepen </w:t>
            </w:r>
            <w:r w:rsidR="0077510F">
              <w:rPr>
                <w:bCs/>
                <w:i/>
                <w:iCs/>
                <w:color w:val="000000" w:themeColor="text1"/>
              </w:rPr>
              <w:t>8-</w:t>
            </w:r>
            <w:r w:rsidRPr="00292222">
              <w:rPr>
                <w:bCs/>
                <w:i/>
                <w:iCs/>
                <w:color w:val="000000" w:themeColor="text1"/>
              </w:rPr>
              <w:t>8</w:t>
            </w:r>
            <w:r w:rsidR="004C7C84">
              <w:rPr>
                <w:bCs/>
                <w:i/>
                <w:iCs/>
                <w:color w:val="000000" w:themeColor="text1"/>
              </w:rPr>
              <w:t>-</w:t>
            </w:r>
            <w:r w:rsidRPr="00292222">
              <w:rPr>
                <w:bCs/>
                <w:i/>
                <w:iCs/>
                <w:color w:val="000000" w:themeColor="text1"/>
              </w:rPr>
              <w:t>3</w:t>
            </w:r>
            <w:r w:rsidR="004C7C84">
              <w:rPr>
                <w:bCs/>
                <w:i/>
                <w:iCs/>
                <w:color w:val="000000" w:themeColor="text1"/>
              </w:rPr>
              <w:t>-</w:t>
            </w:r>
            <w:r w:rsidRPr="00292222">
              <w:rPr>
                <w:bCs/>
                <w:i/>
                <w:iCs/>
                <w:color w:val="000000" w:themeColor="text1"/>
              </w:rPr>
              <w:t xml:space="preserve">2 tot en met </w:t>
            </w:r>
            <w:r w:rsidR="0077510F">
              <w:rPr>
                <w:bCs/>
                <w:i/>
                <w:iCs/>
                <w:color w:val="000000" w:themeColor="text1"/>
              </w:rPr>
              <w:t>8-</w:t>
            </w:r>
            <w:r w:rsidRPr="00292222">
              <w:rPr>
                <w:bCs/>
                <w:i/>
                <w:iCs/>
                <w:color w:val="000000" w:themeColor="text1"/>
              </w:rPr>
              <w:t>5</w:t>
            </w:r>
            <w:r w:rsidR="004C7C84">
              <w:rPr>
                <w:bCs/>
                <w:i/>
                <w:iCs/>
                <w:color w:val="000000" w:themeColor="text1"/>
              </w:rPr>
              <w:t>-</w:t>
            </w:r>
            <w:r w:rsidRPr="00292222">
              <w:rPr>
                <w:bCs/>
                <w:i/>
                <w:iCs/>
                <w:color w:val="000000" w:themeColor="text1"/>
              </w:rPr>
              <w:t>4</w:t>
            </w:r>
            <w:r w:rsidR="004C7C84">
              <w:rPr>
                <w:bCs/>
                <w:i/>
                <w:iCs/>
                <w:color w:val="000000" w:themeColor="text1"/>
              </w:rPr>
              <w:t>-</w:t>
            </w:r>
            <w:r w:rsidRPr="00292222">
              <w:rPr>
                <w:bCs/>
                <w:i/>
                <w:iCs/>
                <w:color w:val="000000" w:themeColor="text1"/>
              </w:rPr>
              <w:t>5 te onderstation Loowoude tot en met omvormergebouw Juinen.”</w:t>
            </w:r>
          </w:p>
          <w:p w14:paraId="37384275" w14:textId="77777777" w:rsidR="002D0025" w:rsidRPr="00292222" w:rsidRDefault="002D0025" w:rsidP="00E029FD">
            <w:pPr>
              <w:ind w:left="0"/>
              <w:rPr>
                <w:bCs/>
                <w:color w:val="000000" w:themeColor="text1"/>
              </w:rPr>
            </w:pPr>
          </w:p>
        </w:tc>
      </w:tr>
      <w:tr w:rsidR="00BC4EA7" w:rsidRPr="00BC4EA7" w14:paraId="133C811B" w14:textId="77777777" w:rsidTr="00B47BE9">
        <w:tc>
          <w:tcPr>
            <w:tcW w:w="2167" w:type="dxa"/>
            <w:tcBorders>
              <w:left w:val="single" w:sz="12" w:space="0" w:color="auto"/>
            </w:tcBorders>
          </w:tcPr>
          <w:p w14:paraId="18BAF779" w14:textId="33F69926" w:rsidR="002D0025" w:rsidRPr="00292222" w:rsidRDefault="002D0025">
            <w:pPr>
              <w:ind w:left="0"/>
              <w:rPr>
                <w:color w:val="000000" w:themeColor="text1"/>
              </w:rPr>
            </w:pPr>
            <w:r w:rsidRPr="00292222">
              <w:rPr>
                <w:color w:val="000000" w:themeColor="text1"/>
              </w:rPr>
              <w:t xml:space="preserve">Bedieningsdeskundige </w:t>
            </w:r>
            <w:r w:rsidR="003915E2">
              <w:rPr>
                <w:color w:val="000000" w:themeColor="text1"/>
              </w:rPr>
              <w:t>OBI</w:t>
            </w:r>
          </w:p>
        </w:tc>
        <w:tc>
          <w:tcPr>
            <w:tcW w:w="5063" w:type="dxa"/>
            <w:tcBorders>
              <w:right w:val="single" w:sz="12" w:space="0" w:color="auto"/>
            </w:tcBorders>
          </w:tcPr>
          <w:p w14:paraId="57B49647" w14:textId="77777777" w:rsidR="002D0025" w:rsidRPr="00292222" w:rsidRDefault="002D0025" w:rsidP="00E029FD">
            <w:pPr>
              <w:ind w:left="0"/>
              <w:rPr>
                <w:bCs/>
                <w:color w:val="000000" w:themeColor="text1"/>
              </w:rPr>
            </w:pPr>
            <w:r w:rsidRPr="00292222">
              <w:rPr>
                <w:bCs/>
                <w:color w:val="000000" w:themeColor="text1"/>
              </w:rPr>
              <w:t>Bevestigt dat dit klopt en beëindigt dan het gesprek.</w:t>
            </w:r>
          </w:p>
          <w:p w14:paraId="45F5F9E9" w14:textId="77777777" w:rsidR="002D0025" w:rsidRPr="00292222" w:rsidRDefault="002D0025" w:rsidP="00657724">
            <w:pPr>
              <w:ind w:left="0"/>
              <w:rPr>
                <w:bCs/>
                <w:color w:val="000000" w:themeColor="text1"/>
              </w:rPr>
            </w:pPr>
          </w:p>
        </w:tc>
        <w:tc>
          <w:tcPr>
            <w:tcW w:w="3828" w:type="dxa"/>
            <w:tcBorders>
              <w:right w:val="single" w:sz="12" w:space="0" w:color="auto"/>
            </w:tcBorders>
          </w:tcPr>
          <w:p w14:paraId="08812A80" w14:textId="77777777" w:rsidR="002D0025" w:rsidRPr="00292222" w:rsidRDefault="002D0025" w:rsidP="00657724">
            <w:pPr>
              <w:ind w:left="0"/>
              <w:rPr>
                <w:bCs/>
                <w:i/>
                <w:iCs/>
                <w:color w:val="000000" w:themeColor="text1"/>
              </w:rPr>
            </w:pPr>
            <w:r w:rsidRPr="00292222">
              <w:rPr>
                <w:bCs/>
                <w:i/>
                <w:iCs/>
                <w:color w:val="000000" w:themeColor="text1"/>
              </w:rPr>
              <w:t>“Ja dat klopt. Werk ze en tot straks.”</w:t>
            </w:r>
          </w:p>
          <w:p w14:paraId="5E483595" w14:textId="77777777" w:rsidR="002D0025" w:rsidRPr="00292222" w:rsidRDefault="002D0025" w:rsidP="00E029FD">
            <w:pPr>
              <w:ind w:left="0"/>
              <w:rPr>
                <w:bCs/>
                <w:color w:val="000000" w:themeColor="text1"/>
              </w:rPr>
            </w:pPr>
          </w:p>
        </w:tc>
      </w:tr>
    </w:tbl>
    <w:p w14:paraId="13319279" w14:textId="77777777" w:rsidR="002D0025" w:rsidRPr="00292222" w:rsidRDefault="002D0025">
      <w:pPr>
        <w:rPr>
          <w:b/>
          <w:color w:val="000000" w:themeColor="text1"/>
        </w:rPr>
      </w:pPr>
    </w:p>
    <w:p w14:paraId="6FCCDF21" w14:textId="77777777" w:rsidR="002D0025" w:rsidRPr="00292222" w:rsidRDefault="002D0025" w:rsidP="00F84D9A">
      <w:pPr>
        <w:rPr>
          <w:color w:val="000000" w:themeColor="text1"/>
        </w:rPr>
      </w:pPr>
      <w:r w:rsidRPr="00292222">
        <w:rPr>
          <w:b/>
          <w:color w:val="000000" w:themeColor="text1"/>
        </w:rPr>
        <w:t>Samengevat:</w:t>
      </w:r>
    </w:p>
    <w:p w14:paraId="2198F784" w14:textId="29CC6E0E" w:rsidR="002D0025" w:rsidRPr="00292222" w:rsidRDefault="002D0025" w:rsidP="00F84D9A">
      <w:pPr>
        <w:rPr>
          <w:color w:val="000000" w:themeColor="text1"/>
        </w:rPr>
      </w:pPr>
      <w:r w:rsidRPr="00292222">
        <w:rPr>
          <w:color w:val="000000" w:themeColor="text1"/>
        </w:rPr>
        <w:t xml:space="preserve">Fouten door dat de </w:t>
      </w:r>
      <w:r w:rsidR="0077510F">
        <w:rPr>
          <w:color w:val="000000" w:themeColor="text1"/>
        </w:rPr>
        <w:t>WV/</w:t>
      </w:r>
      <w:r w:rsidRPr="00292222">
        <w:rPr>
          <w:color w:val="000000" w:themeColor="text1"/>
        </w:rPr>
        <w:t>PL en de BD</w:t>
      </w:r>
      <w:r w:rsidR="0077510F">
        <w:rPr>
          <w:color w:val="000000" w:themeColor="text1"/>
        </w:rPr>
        <w:t>-OBI</w:t>
      </w:r>
      <w:r w:rsidRPr="00292222">
        <w:rPr>
          <w:color w:val="000000" w:themeColor="text1"/>
        </w:rPr>
        <w:t xml:space="preserve"> over verschillende schakelopdrachten commun</w:t>
      </w:r>
      <w:r w:rsidRPr="00292222">
        <w:rPr>
          <w:color w:val="000000" w:themeColor="text1"/>
        </w:rPr>
        <w:t>i</w:t>
      </w:r>
      <w:r w:rsidRPr="00292222">
        <w:rPr>
          <w:color w:val="000000" w:themeColor="text1"/>
        </w:rPr>
        <w:t xml:space="preserve">ceren haal je eruit door het noemen van het schakelopdrachtnummer, WBI +werkplek en </w:t>
      </w:r>
      <w:r w:rsidR="0077510F">
        <w:rPr>
          <w:color w:val="000000" w:themeColor="text1"/>
        </w:rPr>
        <w:t>minimaal de eerste en laatste groep daarin</w:t>
      </w:r>
      <w:r w:rsidRPr="00292222">
        <w:rPr>
          <w:color w:val="000000" w:themeColor="text1"/>
        </w:rPr>
        <w:t>.</w:t>
      </w:r>
    </w:p>
    <w:p w14:paraId="045C469E" w14:textId="77777777" w:rsidR="002D0025" w:rsidRPr="00292222" w:rsidRDefault="002D0025" w:rsidP="00F84D9A">
      <w:pPr>
        <w:rPr>
          <w:color w:val="000000" w:themeColor="text1"/>
        </w:rPr>
      </w:pPr>
      <w:r w:rsidRPr="00292222">
        <w:rPr>
          <w:color w:val="000000" w:themeColor="text1"/>
        </w:rPr>
        <w:t>Fouten in het geschakelde haal je eruit door na schakelen het geschakelde nogmaals te controleren.</w:t>
      </w:r>
    </w:p>
    <w:p w14:paraId="630DCFB2" w14:textId="77777777" w:rsidR="002D0025" w:rsidRPr="00292222" w:rsidRDefault="002D0025" w:rsidP="00F84D9A">
      <w:pPr>
        <w:rPr>
          <w:color w:val="000000" w:themeColor="text1"/>
        </w:rPr>
      </w:pPr>
    </w:p>
    <w:p w14:paraId="23E5D7A0" w14:textId="77777777" w:rsidR="002D0025" w:rsidRPr="00292222" w:rsidRDefault="002D0025" w:rsidP="00F84D9A">
      <w:pPr>
        <w:rPr>
          <w:color w:val="000000" w:themeColor="text1"/>
        </w:rPr>
      </w:pPr>
    </w:p>
    <w:p w14:paraId="438DE78C" w14:textId="77777777" w:rsidR="002D0025" w:rsidRPr="00292222" w:rsidRDefault="002D0025" w:rsidP="00F84D9A">
      <w:pPr>
        <w:rPr>
          <w:color w:val="000000" w:themeColor="text1"/>
        </w:rPr>
      </w:pPr>
    </w:p>
    <w:p w14:paraId="35F8B835" w14:textId="77777777" w:rsidR="002D0025" w:rsidRPr="00292222" w:rsidRDefault="002D0025" w:rsidP="00F84D9A">
      <w:pPr>
        <w:rPr>
          <w:color w:val="000000" w:themeColor="text1"/>
        </w:rPr>
      </w:pPr>
    </w:p>
    <w:p w14:paraId="21BF94A2" w14:textId="77777777" w:rsidR="002D0025" w:rsidRPr="00292222" w:rsidRDefault="002D0025" w:rsidP="00F84D9A">
      <w:pPr>
        <w:rPr>
          <w:color w:val="000000" w:themeColor="text1"/>
        </w:rPr>
      </w:pPr>
    </w:p>
    <w:p w14:paraId="4DB5DA5A" w14:textId="77777777" w:rsidR="002D0025" w:rsidRPr="00292222" w:rsidRDefault="002D0025">
      <w:pPr>
        <w:rPr>
          <w:color w:val="000000" w:themeColor="text1"/>
        </w:rPr>
      </w:pPr>
      <w:r w:rsidRPr="00292222">
        <w:rPr>
          <w:color w:val="000000" w:themeColor="text1"/>
        </w:rPr>
        <w:t>Tabel C.4.2 Communicatieprocedure inschakelen bovenleiding</w:t>
      </w:r>
    </w:p>
    <w:tbl>
      <w:tblPr>
        <w:tblW w:w="11058"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167"/>
        <w:gridCol w:w="5063"/>
        <w:gridCol w:w="3828"/>
      </w:tblGrid>
      <w:tr w:rsidR="00BC4EA7" w:rsidRPr="00BC4EA7" w14:paraId="34C32148" w14:textId="77777777" w:rsidTr="00B47BE9">
        <w:tc>
          <w:tcPr>
            <w:tcW w:w="2167" w:type="dxa"/>
            <w:tcBorders>
              <w:top w:val="single" w:sz="12" w:space="0" w:color="auto"/>
              <w:left w:val="single" w:sz="12" w:space="0" w:color="auto"/>
              <w:bottom w:val="single" w:sz="12" w:space="0" w:color="auto"/>
            </w:tcBorders>
            <w:shd w:val="clear" w:color="auto" w:fill="D9D9D9"/>
          </w:tcPr>
          <w:p w14:paraId="54867DD2" w14:textId="77777777" w:rsidR="002D0025" w:rsidRPr="00292222" w:rsidRDefault="002D0025">
            <w:pPr>
              <w:ind w:left="0"/>
              <w:rPr>
                <w:b/>
                <w:color w:val="000000" w:themeColor="text1"/>
              </w:rPr>
            </w:pPr>
            <w:r w:rsidRPr="00292222">
              <w:rPr>
                <w:b/>
                <w:color w:val="000000" w:themeColor="text1"/>
              </w:rPr>
              <w:t>Persoon:</w:t>
            </w:r>
          </w:p>
        </w:tc>
        <w:tc>
          <w:tcPr>
            <w:tcW w:w="5063" w:type="dxa"/>
            <w:tcBorders>
              <w:top w:val="single" w:sz="12" w:space="0" w:color="auto"/>
              <w:bottom w:val="single" w:sz="12" w:space="0" w:color="auto"/>
              <w:right w:val="single" w:sz="12" w:space="0" w:color="auto"/>
            </w:tcBorders>
            <w:shd w:val="clear" w:color="auto" w:fill="D9D9D9"/>
          </w:tcPr>
          <w:p w14:paraId="4695B3EF" w14:textId="77777777" w:rsidR="002D0025" w:rsidRPr="00292222" w:rsidRDefault="002D0025">
            <w:pPr>
              <w:ind w:left="0"/>
              <w:rPr>
                <w:b/>
                <w:color w:val="000000" w:themeColor="text1"/>
              </w:rPr>
            </w:pPr>
            <w:r w:rsidRPr="00292222">
              <w:rPr>
                <w:b/>
                <w:color w:val="000000" w:themeColor="text1"/>
              </w:rPr>
              <w:t>Inhoud:</w:t>
            </w:r>
          </w:p>
        </w:tc>
        <w:tc>
          <w:tcPr>
            <w:tcW w:w="3828" w:type="dxa"/>
            <w:tcBorders>
              <w:top w:val="single" w:sz="12" w:space="0" w:color="auto"/>
              <w:bottom w:val="single" w:sz="12" w:space="0" w:color="auto"/>
              <w:right w:val="single" w:sz="12" w:space="0" w:color="auto"/>
            </w:tcBorders>
            <w:shd w:val="clear" w:color="auto" w:fill="D9D9D9"/>
          </w:tcPr>
          <w:p w14:paraId="7824BF13" w14:textId="77777777" w:rsidR="002D0025" w:rsidRPr="00292222" w:rsidRDefault="002D0025">
            <w:pPr>
              <w:ind w:left="0"/>
              <w:rPr>
                <w:b/>
                <w:color w:val="000000" w:themeColor="text1"/>
              </w:rPr>
            </w:pPr>
            <w:r w:rsidRPr="00292222">
              <w:rPr>
                <w:b/>
                <w:color w:val="000000" w:themeColor="text1"/>
              </w:rPr>
              <w:t>Voorbeeld:</w:t>
            </w:r>
          </w:p>
        </w:tc>
      </w:tr>
      <w:tr w:rsidR="00BC4EA7" w:rsidRPr="00BC4EA7" w14:paraId="1337B4DE" w14:textId="77777777" w:rsidTr="00B47BE9">
        <w:tc>
          <w:tcPr>
            <w:tcW w:w="2167" w:type="dxa"/>
            <w:tcBorders>
              <w:top w:val="single" w:sz="12" w:space="0" w:color="auto"/>
              <w:left w:val="single" w:sz="12" w:space="0" w:color="auto"/>
            </w:tcBorders>
          </w:tcPr>
          <w:p w14:paraId="3CE097DB" w14:textId="77777777" w:rsidR="002D0025" w:rsidRPr="00292222" w:rsidRDefault="002D0025">
            <w:pPr>
              <w:ind w:left="0"/>
              <w:rPr>
                <w:color w:val="000000" w:themeColor="text1"/>
              </w:rPr>
            </w:pPr>
            <w:r w:rsidRPr="00292222">
              <w:rPr>
                <w:color w:val="000000" w:themeColor="text1"/>
              </w:rPr>
              <w:t>Werkverantwoordelijke / Ploegleider</w:t>
            </w:r>
          </w:p>
        </w:tc>
        <w:tc>
          <w:tcPr>
            <w:tcW w:w="5063" w:type="dxa"/>
            <w:tcBorders>
              <w:top w:val="single" w:sz="12" w:space="0" w:color="auto"/>
              <w:right w:val="single" w:sz="12" w:space="0" w:color="auto"/>
            </w:tcBorders>
          </w:tcPr>
          <w:p w14:paraId="0F2E7817" w14:textId="77777777" w:rsidR="002D0025" w:rsidRPr="00292222" w:rsidRDefault="002D0025">
            <w:pPr>
              <w:ind w:left="0"/>
              <w:rPr>
                <w:bCs/>
                <w:color w:val="000000" w:themeColor="text1"/>
              </w:rPr>
            </w:pPr>
            <w:r w:rsidRPr="00292222">
              <w:rPr>
                <w:bCs/>
                <w:color w:val="000000" w:themeColor="text1"/>
              </w:rPr>
              <w:t>Geeft naam, bedrijf, locatie waar hij zich bevindt door. Daarna meldt hij het gereedkomen van de werkzaa</w:t>
            </w:r>
            <w:r w:rsidRPr="00292222">
              <w:rPr>
                <w:bCs/>
                <w:color w:val="000000" w:themeColor="text1"/>
              </w:rPr>
              <w:t>m</w:t>
            </w:r>
            <w:r w:rsidRPr="00292222">
              <w:rPr>
                <w:bCs/>
                <w:color w:val="000000" w:themeColor="text1"/>
              </w:rPr>
              <w:t>heden en schakelopdracht nummer en WBI nummer + werkplek.</w:t>
            </w:r>
          </w:p>
          <w:p w14:paraId="04C1C16F" w14:textId="77777777" w:rsidR="002D0025" w:rsidRPr="00292222" w:rsidRDefault="002D0025" w:rsidP="00A80442">
            <w:pPr>
              <w:ind w:left="0"/>
              <w:rPr>
                <w:color w:val="000000" w:themeColor="text1"/>
              </w:rPr>
            </w:pPr>
          </w:p>
        </w:tc>
        <w:tc>
          <w:tcPr>
            <w:tcW w:w="3828" w:type="dxa"/>
            <w:tcBorders>
              <w:top w:val="single" w:sz="12" w:space="0" w:color="auto"/>
              <w:right w:val="single" w:sz="12" w:space="0" w:color="auto"/>
            </w:tcBorders>
          </w:tcPr>
          <w:p w14:paraId="18265FD9" w14:textId="2F16A32F" w:rsidR="002D0025" w:rsidRPr="00292222" w:rsidRDefault="002D0025">
            <w:pPr>
              <w:ind w:left="0"/>
              <w:rPr>
                <w:bCs/>
                <w:color w:val="000000" w:themeColor="text1"/>
              </w:rPr>
            </w:pPr>
            <w:r w:rsidRPr="00292222">
              <w:rPr>
                <w:i/>
                <w:iCs/>
                <w:color w:val="000000" w:themeColor="text1"/>
              </w:rPr>
              <w:t>“Goeie morgen. Met Frits Talsma van Volker Rail vanuit Terwechsel. Wij zijn hier klaar met de werkzaamheden. Dat betreft schakelopdracht 3</w:t>
            </w:r>
            <w:r w:rsidR="004C7C84">
              <w:rPr>
                <w:i/>
                <w:iCs/>
                <w:color w:val="000000" w:themeColor="text1"/>
              </w:rPr>
              <w:t>-</w:t>
            </w:r>
            <w:r w:rsidRPr="00292222">
              <w:rPr>
                <w:i/>
                <w:iCs/>
                <w:color w:val="000000" w:themeColor="text1"/>
              </w:rPr>
              <w:t>4</w:t>
            </w:r>
            <w:r w:rsidR="004C7C84">
              <w:rPr>
                <w:i/>
                <w:iCs/>
                <w:color w:val="000000" w:themeColor="text1"/>
              </w:rPr>
              <w:t>-</w:t>
            </w:r>
            <w:r w:rsidRPr="00292222">
              <w:rPr>
                <w:i/>
                <w:iCs/>
                <w:color w:val="000000" w:themeColor="text1"/>
              </w:rPr>
              <w:t>5</w:t>
            </w:r>
            <w:r w:rsidR="004C7C84">
              <w:rPr>
                <w:i/>
                <w:iCs/>
                <w:color w:val="000000" w:themeColor="text1"/>
              </w:rPr>
              <w:t>-</w:t>
            </w:r>
            <w:r w:rsidRPr="00292222">
              <w:rPr>
                <w:i/>
                <w:iCs/>
                <w:color w:val="000000" w:themeColor="text1"/>
              </w:rPr>
              <w:t>6</w:t>
            </w:r>
            <w:r w:rsidR="004C7C84">
              <w:rPr>
                <w:i/>
                <w:iCs/>
                <w:color w:val="000000" w:themeColor="text1"/>
              </w:rPr>
              <w:t>-</w:t>
            </w:r>
            <w:r w:rsidRPr="00292222">
              <w:rPr>
                <w:i/>
                <w:iCs/>
                <w:color w:val="000000" w:themeColor="text1"/>
              </w:rPr>
              <w:t>7 en WBI RomeoNovember</w:t>
            </w:r>
            <w:r w:rsidR="004C7C84">
              <w:rPr>
                <w:i/>
                <w:iCs/>
                <w:color w:val="000000" w:themeColor="text1"/>
              </w:rPr>
              <w:t xml:space="preserve"> </w:t>
            </w:r>
            <w:r w:rsidRPr="00292222">
              <w:rPr>
                <w:i/>
                <w:iCs/>
                <w:color w:val="000000" w:themeColor="text1"/>
              </w:rPr>
              <w:t>7</w:t>
            </w:r>
            <w:r w:rsidR="004C7C84">
              <w:rPr>
                <w:i/>
                <w:iCs/>
                <w:color w:val="000000" w:themeColor="text1"/>
              </w:rPr>
              <w:t>-</w:t>
            </w:r>
            <w:r w:rsidRPr="00292222">
              <w:rPr>
                <w:i/>
                <w:iCs/>
                <w:color w:val="000000" w:themeColor="text1"/>
              </w:rPr>
              <w:t>6</w:t>
            </w:r>
            <w:r w:rsidR="004C7C84">
              <w:rPr>
                <w:i/>
                <w:iCs/>
                <w:color w:val="000000" w:themeColor="text1"/>
              </w:rPr>
              <w:t>-</w:t>
            </w:r>
            <w:r w:rsidRPr="00292222">
              <w:rPr>
                <w:i/>
                <w:iCs/>
                <w:color w:val="000000" w:themeColor="text1"/>
              </w:rPr>
              <w:t>5</w:t>
            </w:r>
            <w:r w:rsidR="004C7C84">
              <w:rPr>
                <w:i/>
                <w:iCs/>
                <w:color w:val="000000" w:themeColor="text1"/>
              </w:rPr>
              <w:t>-</w:t>
            </w:r>
            <w:r w:rsidRPr="00292222">
              <w:rPr>
                <w:i/>
                <w:iCs/>
                <w:color w:val="000000" w:themeColor="text1"/>
              </w:rPr>
              <w:t>4</w:t>
            </w:r>
            <w:r w:rsidR="004C7C84">
              <w:rPr>
                <w:i/>
                <w:iCs/>
                <w:color w:val="000000" w:themeColor="text1"/>
              </w:rPr>
              <w:t>-</w:t>
            </w:r>
            <w:r w:rsidRPr="00292222">
              <w:rPr>
                <w:i/>
                <w:iCs/>
                <w:color w:val="000000" w:themeColor="text1"/>
              </w:rPr>
              <w:t>3 werkplek Alfa”</w:t>
            </w:r>
          </w:p>
        </w:tc>
      </w:tr>
      <w:tr w:rsidR="00BC4EA7" w:rsidRPr="00BC4EA7" w14:paraId="21D9E731" w14:textId="77777777" w:rsidTr="00B47BE9">
        <w:tc>
          <w:tcPr>
            <w:tcW w:w="2167" w:type="dxa"/>
            <w:tcBorders>
              <w:left w:val="single" w:sz="12" w:space="0" w:color="auto"/>
            </w:tcBorders>
          </w:tcPr>
          <w:p w14:paraId="5B22627E" w14:textId="22A6D2E6" w:rsidR="002D0025" w:rsidRPr="00292222" w:rsidRDefault="002D0025">
            <w:pPr>
              <w:ind w:left="0"/>
              <w:rPr>
                <w:color w:val="000000" w:themeColor="text1"/>
              </w:rPr>
            </w:pPr>
            <w:r w:rsidRPr="00292222">
              <w:rPr>
                <w:color w:val="000000" w:themeColor="text1"/>
              </w:rPr>
              <w:t xml:space="preserve">Bedieningsdeskundige </w:t>
            </w:r>
            <w:r w:rsidR="003915E2">
              <w:rPr>
                <w:color w:val="000000" w:themeColor="text1"/>
              </w:rPr>
              <w:t>OBI</w:t>
            </w:r>
          </w:p>
        </w:tc>
        <w:tc>
          <w:tcPr>
            <w:tcW w:w="5063" w:type="dxa"/>
            <w:tcBorders>
              <w:right w:val="single" w:sz="12" w:space="0" w:color="auto"/>
            </w:tcBorders>
          </w:tcPr>
          <w:p w14:paraId="51295E4E" w14:textId="77777777" w:rsidR="002D0025" w:rsidRPr="00292222" w:rsidRDefault="002D0025" w:rsidP="00F84D9A">
            <w:pPr>
              <w:ind w:left="0"/>
              <w:rPr>
                <w:color w:val="000000" w:themeColor="text1"/>
              </w:rPr>
            </w:pPr>
            <w:r w:rsidRPr="00292222">
              <w:rPr>
                <w:bCs/>
                <w:color w:val="000000" w:themeColor="text1"/>
              </w:rPr>
              <w:t>Zoekt betreffende schakelopdracht op en herhaalt schakelopdracht nummer en WBI nummer + werkplek</w:t>
            </w:r>
            <w:r w:rsidRPr="00292222">
              <w:rPr>
                <w:color w:val="000000" w:themeColor="text1"/>
              </w:rPr>
              <w:t>.</w:t>
            </w:r>
          </w:p>
          <w:p w14:paraId="3B13AAB5" w14:textId="77777777" w:rsidR="002D0025" w:rsidRPr="00292222" w:rsidRDefault="002D0025" w:rsidP="00F84D9A">
            <w:pPr>
              <w:ind w:left="0"/>
              <w:rPr>
                <w:color w:val="000000" w:themeColor="text1"/>
              </w:rPr>
            </w:pPr>
          </w:p>
        </w:tc>
        <w:tc>
          <w:tcPr>
            <w:tcW w:w="3828" w:type="dxa"/>
            <w:tcBorders>
              <w:right w:val="single" w:sz="12" w:space="0" w:color="auto"/>
            </w:tcBorders>
          </w:tcPr>
          <w:p w14:paraId="7C88A975" w14:textId="77777777" w:rsidR="002D0025" w:rsidRPr="00292222" w:rsidRDefault="002D0025" w:rsidP="0050459E">
            <w:pPr>
              <w:ind w:left="0"/>
              <w:rPr>
                <w:bCs/>
                <w:color w:val="000000" w:themeColor="text1"/>
              </w:rPr>
            </w:pPr>
            <w:r w:rsidRPr="00292222">
              <w:rPr>
                <w:i/>
                <w:iCs/>
                <w:color w:val="000000" w:themeColor="text1"/>
              </w:rPr>
              <w:t xml:space="preserve">“Oké, dat betreft dus schakelopdracht </w:t>
            </w:r>
            <w:r w:rsidR="004C7C84">
              <w:rPr>
                <w:i/>
                <w:iCs/>
                <w:color w:val="000000" w:themeColor="text1"/>
              </w:rPr>
              <w:br/>
            </w:r>
            <w:r w:rsidRPr="00292222">
              <w:rPr>
                <w:i/>
                <w:iCs/>
                <w:color w:val="000000" w:themeColor="text1"/>
              </w:rPr>
              <w:t>3</w:t>
            </w:r>
            <w:r w:rsidR="004C7C84">
              <w:rPr>
                <w:i/>
                <w:iCs/>
                <w:color w:val="000000" w:themeColor="text1"/>
              </w:rPr>
              <w:t>-</w:t>
            </w:r>
            <w:r w:rsidRPr="00292222">
              <w:rPr>
                <w:i/>
                <w:iCs/>
                <w:color w:val="000000" w:themeColor="text1"/>
              </w:rPr>
              <w:t>4</w:t>
            </w:r>
            <w:r w:rsidR="004C7C84">
              <w:rPr>
                <w:i/>
                <w:iCs/>
                <w:color w:val="000000" w:themeColor="text1"/>
              </w:rPr>
              <w:t>-</w:t>
            </w:r>
            <w:r w:rsidRPr="00292222">
              <w:rPr>
                <w:i/>
                <w:iCs/>
                <w:color w:val="000000" w:themeColor="text1"/>
              </w:rPr>
              <w:t>5</w:t>
            </w:r>
            <w:r w:rsidR="004C7C84">
              <w:rPr>
                <w:i/>
                <w:iCs/>
                <w:color w:val="000000" w:themeColor="text1"/>
              </w:rPr>
              <w:t>-</w:t>
            </w:r>
            <w:r w:rsidRPr="00292222">
              <w:rPr>
                <w:i/>
                <w:iCs/>
                <w:color w:val="000000" w:themeColor="text1"/>
              </w:rPr>
              <w:t>6</w:t>
            </w:r>
            <w:r w:rsidR="004C7C84">
              <w:rPr>
                <w:i/>
                <w:iCs/>
                <w:color w:val="000000" w:themeColor="text1"/>
              </w:rPr>
              <w:t>-</w:t>
            </w:r>
            <w:r w:rsidRPr="00292222">
              <w:rPr>
                <w:i/>
                <w:iCs/>
                <w:color w:val="000000" w:themeColor="text1"/>
              </w:rPr>
              <w:t>7 en WBI Romeo November</w:t>
            </w:r>
            <w:r w:rsidR="004C7C84">
              <w:rPr>
                <w:i/>
                <w:iCs/>
                <w:color w:val="000000" w:themeColor="text1"/>
              </w:rPr>
              <w:t xml:space="preserve"> </w:t>
            </w:r>
            <w:r w:rsidR="004C7C84">
              <w:rPr>
                <w:i/>
                <w:iCs/>
                <w:color w:val="000000" w:themeColor="text1"/>
              </w:rPr>
              <w:br/>
            </w:r>
            <w:r w:rsidRPr="00292222">
              <w:rPr>
                <w:i/>
                <w:iCs/>
                <w:color w:val="000000" w:themeColor="text1"/>
              </w:rPr>
              <w:t>7</w:t>
            </w:r>
            <w:r w:rsidR="004C7C84">
              <w:rPr>
                <w:i/>
                <w:iCs/>
                <w:color w:val="000000" w:themeColor="text1"/>
              </w:rPr>
              <w:t>-</w:t>
            </w:r>
            <w:r w:rsidRPr="00292222">
              <w:rPr>
                <w:i/>
                <w:iCs/>
                <w:color w:val="000000" w:themeColor="text1"/>
              </w:rPr>
              <w:t>6</w:t>
            </w:r>
            <w:r w:rsidR="004C7C84">
              <w:rPr>
                <w:i/>
                <w:iCs/>
                <w:color w:val="000000" w:themeColor="text1"/>
              </w:rPr>
              <w:t>-</w:t>
            </w:r>
            <w:r w:rsidRPr="00292222">
              <w:rPr>
                <w:i/>
                <w:iCs/>
                <w:color w:val="000000" w:themeColor="text1"/>
              </w:rPr>
              <w:t>5</w:t>
            </w:r>
            <w:r w:rsidR="004C7C84">
              <w:rPr>
                <w:i/>
                <w:iCs/>
                <w:color w:val="000000" w:themeColor="text1"/>
              </w:rPr>
              <w:t>-</w:t>
            </w:r>
            <w:r w:rsidRPr="00292222">
              <w:rPr>
                <w:i/>
                <w:iCs/>
                <w:color w:val="000000" w:themeColor="text1"/>
              </w:rPr>
              <w:t>4</w:t>
            </w:r>
            <w:r w:rsidR="004C7C84">
              <w:rPr>
                <w:i/>
                <w:iCs/>
                <w:color w:val="000000" w:themeColor="text1"/>
              </w:rPr>
              <w:t>-</w:t>
            </w:r>
            <w:r w:rsidRPr="00292222">
              <w:rPr>
                <w:i/>
                <w:iCs/>
                <w:color w:val="000000" w:themeColor="text1"/>
              </w:rPr>
              <w:t>3 werkplek Alfa.”</w:t>
            </w:r>
            <w:r w:rsidRPr="00292222">
              <w:rPr>
                <w:color w:val="000000" w:themeColor="text1"/>
              </w:rPr>
              <w:tab/>
            </w:r>
          </w:p>
        </w:tc>
      </w:tr>
      <w:tr w:rsidR="00BC4EA7" w:rsidRPr="00BC4EA7" w14:paraId="3657C3F2" w14:textId="77777777" w:rsidTr="00B47BE9">
        <w:tc>
          <w:tcPr>
            <w:tcW w:w="2167" w:type="dxa"/>
            <w:tcBorders>
              <w:left w:val="single" w:sz="12" w:space="0" w:color="auto"/>
            </w:tcBorders>
          </w:tcPr>
          <w:p w14:paraId="3F86F5AD" w14:textId="77777777" w:rsidR="002D0025" w:rsidRPr="00292222" w:rsidRDefault="002D0025">
            <w:pPr>
              <w:ind w:left="0"/>
              <w:rPr>
                <w:color w:val="000000" w:themeColor="text1"/>
              </w:rPr>
            </w:pPr>
            <w:r w:rsidRPr="00292222">
              <w:rPr>
                <w:color w:val="000000" w:themeColor="text1"/>
              </w:rPr>
              <w:t>Werkverantwoordelijke / Ploegleider</w:t>
            </w:r>
          </w:p>
        </w:tc>
        <w:tc>
          <w:tcPr>
            <w:tcW w:w="5063" w:type="dxa"/>
            <w:tcBorders>
              <w:right w:val="single" w:sz="12" w:space="0" w:color="auto"/>
            </w:tcBorders>
          </w:tcPr>
          <w:p w14:paraId="378BD480" w14:textId="77777777" w:rsidR="002D0025" w:rsidRPr="00292222" w:rsidRDefault="002D0025">
            <w:pPr>
              <w:ind w:left="0"/>
              <w:rPr>
                <w:bCs/>
                <w:color w:val="000000" w:themeColor="text1"/>
              </w:rPr>
            </w:pPr>
            <w:r w:rsidRPr="00292222">
              <w:rPr>
                <w:bCs/>
                <w:color w:val="000000" w:themeColor="text1"/>
              </w:rPr>
              <w:t>Bevestigt dat dit klopt.</w:t>
            </w:r>
          </w:p>
          <w:p w14:paraId="0A640680" w14:textId="77777777" w:rsidR="002D0025" w:rsidRPr="00292222" w:rsidRDefault="002D0025">
            <w:pPr>
              <w:ind w:left="0"/>
              <w:rPr>
                <w:bCs/>
                <w:color w:val="000000" w:themeColor="text1"/>
              </w:rPr>
            </w:pPr>
            <w:r w:rsidRPr="00292222">
              <w:rPr>
                <w:bCs/>
                <w:color w:val="000000" w:themeColor="text1"/>
              </w:rPr>
              <w:t>Geeft door dat zijn werkgebied aardevrij en bedrijfsg</w:t>
            </w:r>
            <w:r w:rsidRPr="00292222">
              <w:rPr>
                <w:bCs/>
                <w:color w:val="000000" w:themeColor="text1"/>
              </w:rPr>
              <w:t>e</w:t>
            </w:r>
            <w:r w:rsidRPr="00292222">
              <w:rPr>
                <w:bCs/>
                <w:color w:val="000000" w:themeColor="text1"/>
              </w:rPr>
              <w:t>reed is en dat de groepen weer ingeschakeld mogen worden. Hierbij noemt hij minimaal eerste en laatste groep en minimaal eerste en laatste locatie zoals die op schakelopdracht zijn vermeld.</w:t>
            </w:r>
          </w:p>
          <w:p w14:paraId="3A5A015E" w14:textId="74F583CA" w:rsidR="002D0025" w:rsidRPr="00292222" w:rsidRDefault="002D0025" w:rsidP="00C11824">
            <w:pPr>
              <w:ind w:left="0"/>
              <w:rPr>
                <w:i/>
                <w:color w:val="000000" w:themeColor="text1"/>
              </w:rPr>
            </w:pPr>
            <w:r w:rsidRPr="001B7ABE">
              <w:rPr>
                <w:i/>
                <w:color w:val="FF0000"/>
              </w:rPr>
              <w:t xml:space="preserve">Door het noemen van (minimaal) de eerste en laatste groep </w:t>
            </w:r>
            <w:r w:rsidR="00A4346F">
              <w:rPr>
                <w:i/>
                <w:color w:val="FF0000"/>
              </w:rPr>
              <w:t xml:space="preserve">en locatie </w:t>
            </w:r>
            <w:r w:rsidRPr="001B7ABE">
              <w:rPr>
                <w:i/>
                <w:color w:val="FF0000"/>
              </w:rPr>
              <w:t>wordt nogmaals duidelijk dat beide hetzelfde document in handen en voor ogen hebben. Het opsommen van alle groepen voegt niets toe.</w:t>
            </w:r>
          </w:p>
        </w:tc>
        <w:tc>
          <w:tcPr>
            <w:tcW w:w="3828" w:type="dxa"/>
            <w:tcBorders>
              <w:right w:val="single" w:sz="12" w:space="0" w:color="auto"/>
            </w:tcBorders>
          </w:tcPr>
          <w:p w14:paraId="29F334B6" w14:textId="5C030E8F" w:rsidR="002D0025" w:rsidRPr="00292222" w:rsidRDefault="002D0025" w:rsidP="00A80442">
            <w:pPr>
              <w:ind w:left="0"/>
              <w:rPr>
                <w:bCs/>
                <w:i/>
                <w:color w:val="000000" w:themeColor="text1"/>
              </w:rPr>
            </w:pPr>
            <w:r w:rsidRPr="00292222">
              <w:rPr>
                <w:i/>
                <w:iCs/>
                <w:color w:val="000000" w:themeColor="text1"/>
              </w:rPr>
              <w:t xml:space="preserve">“Ja dat klopt. Mijn werkgebied is aardevrij en bedrijfsgereed. Groep </w:t>
            </w:r>
            <w:r w:rsidR="0077510F">
              <w:rPr>
                <w:i/>
                <w:iCs/>
                <w:color w:val="000000" w:themeColor="text1"/>
              </w:rPr>
              <w:t>8-</w:t>
            </w:r>
            <w:r w:rsidRPr="00292222">
              <w:rPr>
                <w:bCs/>
                <w:i/>
                <w:iCs/>
                <w:color w:val="000000" w:themeColor="text1"/>
              </w:rPr>
              <w:t>8</w:t>
            </w:r>
            <w:r w:rsidR="004C7C84">
              <w:rPr>
                <w:bCs/>
                <w:i/>
                <w:iCs/>
                <w:color w:val="000000" w:themeColor="text1"/>
              </w:rPr>
              <w:t>-</w:t>
            </w:r>
            <w:r w:rsidRPr="00292222">
              <w:rPr>
                <w:bCs/>
                <w:i/>
                <w:iCs/>
                <w:color w:val="000000" w:themeColor="text1"/>
              </w:rPr>
              <w:t>3</w:t>
            </w:r>
            <w:r w:rsidR="004C7C84">
              <w:rPr>
                <w:bCs/>
                <w:i/>
                <w:iCs/>
                <w:color w:val="000000" w:themeColor="text1"/>
              </w:rPr>
              <w:t>-</w:t>
            </w:r>
            <w:r w:rsidRPr="00292222">
              <w:rPr>
                <w:bCs/>
                <w:i/>
                <w:iCs/>
                <w:color w:val="000000" w:themeColor="text1"/>
              </w:rPr>
              <w:t xml:space="preserve">2 tot en met </w:t>
            </w:r>
            <w:r w:rsidR="0077510F">
              <w:rPr>
                <w:bCs/>
                <w:i/>
                <w:iCs/>
                <w:color w:val="000000" w:themeColor="text1"/>
              </w:rPr>
              <w:t>8-</w:t>
            </w:r>
            <w:r w:rsidRPr="00292222">
              <w:rPr>
                <w:bCs/>
                <w:i/>
                <w:iCs/>
                <w:color w:val="000000" w:themeColor="text1"/>
              </w:rPr>
              <w:t>5</w:t>
            </w:r>
            <w:r w:rsidR="004C7C84">
              <w:rPr>
                <w:bCs/>
                <w:i/>
                <w:iCs/>
                <w:color w:val="000000" w:themeColor="text1"/>
              </w:rPr>
              <w:t>-</w:t>
            </w:r>
            <w:r w:rsidRPr="00292222">
              <w:rPr>
                <w:bCs/>
                <w:i/>
                <w:iCs/>
                <w:color w:val="000000" w:themeColor="text1"/>
              </w:rPr>
              <w:t>4</w:t>
            </w:r>
            <w:r w:rsidR="004C7C84">
              <w:rPr>
                <w:bCs/>
                <w:i/>
                <w:iCs/>
                <w:color w:val="000000" w:themeColor="text1"/>
              </w:rPr>
              <w:t>-</w:t>
            </w:r>
            <w:r w:rsidRPr="00292222">
              <w:rPr>
                <w:bCs/>
                <w:i/>
                <w:iCs/>
                <w:color w:val="000000" w:themeColor="text1"/>
              </w:rPr>
              <w:t>5 te onderstation Loowoude tot en met omvormergebouw Terwechsel mogen weer ingeschakeld worden.”</w:t>
            </w:r>
          </w:p>
          <w:p w14:paraId="723A017B" w14:textId="77777777" w:rsidR="002D0025" w:rsidRPr="00292222" w:rsidRDefault="002D0025">
            <w:pPr>
              <w:ind w:left="0"/>
              <w:rPr>
                <w:bCs/>
                <w:color w:val="000000" w:themeColor="text1"/>
              </w:rPr>
            </w:pPr>
          </w:p>
        </w:tc>
      </w:tr>
      <w:tr w:rsidR="00BC4EA7" w:rsidRPr="00BC4EA7" w14:paraId="72CC13F2" w14:textId="77777777" w:rsidTr="00B47BE9">
        <w:tc>
          <w:tcPr>
            <w:tcW w:w="2167" w:type="dxa"/>
            <w:tcBorders>
              <w:left w:val="single" w:sz="12" w:space="0" w:color="auto"/>
            </w:tcBorders>
          </w:tcPr>
          <w:p w14:paraId="6004E2EB" w14:textId="09CDCC1B" w:rsidR="002D0025" w:rsidRPr="00292222" w:rsidRDefault="002D0025">
            <w:pPr>
              <w:ind w:left="0"/>
              <w:rPr>
                <w:color w:val="000000" w:themeColor="text1"/>
              </w:rPr>
            </w:pPr>
            <w:r w:rsidRPr="00292222">
              <w:rPr>
                <w:color w:val="000000" w:themeColor="text1"/>
              </w:rPr>
              <w:t xml:space="preserve">Bedieningsdeskundige </w:t>
            </w:r>
            <w:r w:rsidR="003915E2">
              <w:rPr>
                <w:color w:val="000000" w:themeColor="text1"/>
              </w:rPr>
              <w:t>OBI</w:t>
            </w:r>
          </w:p>
        </w:tc>
        <w:tc>
          <w:tcPr>
            <w:tcW w:w="5063" w:type="dxa"/>
            <w:tcBorders>
              <w:right w:val="single" w:sz="12" w:space="0" w:color="auto"/>
            </w:tcBorders>
          </w:tcPr>
          <w:p w14:paraId="36824091" w14:textId="77777777" w:rsidR="002D0025" w:rsidRPr="00292222" w:rsidRDefault="002D0025">
            <w:pPr>
              <w:ind w:left="0"/>
              <w:rPr>
                <w:color w:val="000000" w:themeColor="text1"/>
              </w:rPr>
            </w:pPr>
            <w:r w:rsidRPr="00292222">
              <w:rPr>
                <w:bCs/>
                <w:color w:val="000000" w:themeColor="text1"/>
              </w:rPr>
              <w:t>Herhaalt dat het werkgebied aardevrij is en herhaalt genoemde groepsnummers en bevestigt dat deze weer ingeschakeld mogen worden.</w:t>
            </w:r>
          </w:p>
          <w:p w14:paraId="3DF3C36E" w14:textId="77777777" w:rsidR="002D0025" w:rsidRPr="00292222" w:rsidRDefault="002D0025">
            <w:pPr>
              <w:ind w:left="0"/>
              <w:rPr>
                <w:color w:val="000000" w:themeColor="text1"/>
              </w:rPr>
            </w:pPr>
            <w:r w:rsidRPr="00292222">
              <w:rPr>
                <w:bCs/>
                <w:i/>
                <w:iCs/>
                <w:color w:val="000000" w:themeColor="text1"/>
              </w:rPr>
              <w:t>.”</w:t>
            </w:r>
          </w:p>
          <w:p w14:paraId="4B9D3B1C" w14:textId="77777777" w:rsidR="002D0025" w:rsidRPr="00292222" w:rsidRDefault="002D0025">
            <w:pPr>
              <w:ind w:left="0"/>
              <w:rPr>
                <w:color w:val="000000" w:themeColor="text1"/>
              </w:rPr>
            </w:pPr>
          </w:p>
        </w:tc>
        <w:tc>
          <w:tcPr>
            <w:tcW w:w="3828" w:type="dxa"/>
            <w:tcBorders>
              <w:right w:val="single" w:sz="12" w:space="0" w:color="auto"/>
            </w:tcBorders>
          </w:tcPr>
          <w:p w14:paraId="69F18D71" w14:textId="5B0A0DD9" w:rsidR="002D0025" w:rsidRPr="00292222" w:rsidRDefault="002D0025">
            <w:pPr>
              <w:ind w:left="0"/>
              <w:rPr>
                <w:bCs/>
                <w:color w:val="000000" w:themeColor="text1"/>
              </w:rPr>
            </w:pPr>
            <w:r w:rsidRPr="00292222">
              <w:rPr>
                <w:i/>
                <w:iCs/>
                <w:color w:val="000000" w:themeColor="text1"/>
              </w:rPr>
              <w:t xml:space="preserve">“Oké, jouw werkgebied is aardevrij en bedrijfsgereed. Groep </w:t>
            </w:r>
            <w:r w:rsidR="00A4346F">
              <w:rPr>
                <w:i/>
                <w:iCs/>
                <w:color w:val="000000" w:themeColor="text1"/>
              </w:rPr>
              <w:t>8-</w:t>
            </w:r>
            <w:r w:rsidRPr="00292222">
              <w:rPr>
                <w:bCs/>
                <w:i/>
                <w:iCs/>
                <w:color w:val="000000" w:themeColor="text1"/>
              </w:rPr>
              <w:t>8</w:t>
            </w:r>
            <w:r w:rsidR="004C7C84">
              <w:rPr>
                <w:bCs/>
                <w:i/>
                <w:iCs/>
                <w:color w:val="000000" w:themeColor="text1"/>
              </w:rPr>
              <w:t>-</w:t>
            </w:r>
            <w:r w:rsidRPr="00292222">
              <w:rPr>
                <w:bCs/>
                <w:i/>
                <w:iCs/>
                <w:color w:val="000000" w:themeColor="text1"/>
              </w:rPr>
              <w:t>3</w:t>
            </w:r>
            <w:r w:rsidR="004C7C84">
              <w:rPr>
                <w:bCs/>
                <w:i/>
                <w:iCs/>
                <w:color w:val="000000" w:themeColor="text1"/>
              </w:rPr>
              <w:t>-</w:t>
            </w:r>
            <w:r w:rsidRPr="00292222">
              <w:rPr>
                <w:bCs/>
                <w:i/>
                <w:iCs/>
                <w:color w:val="000000" w:themeColor="text1"/>
              </w:rPr>
              <w:t xml:space="preserve">2 tot en met </w:t>
            </w:r>
            <w:r w:rsidR="004C7C84">
              <w:rPr>
                <w:bCs/>
                <w:i/>
                <w:iCs/>
                <w:color w:val="000000" w:themeColor="text1"/>
              </w:rPr>
              <w:br/>
            </w:r>
            <w:r w:rsidR="00A4346F">
              <w:rPr>
                <w:bCs/>
                <w:i/>
                <w:iCs/>
                <w:color w:val="000000" w:themeColor="text1"/>
              </w:rPr>
              <w:t>8-</w:t>
            </w:r>
            <w:r w:rsidRPr="00292222">
              <w:rPr>
                <w:bCs/>
                <w:i/>
                <w:iCs/>
                <w:color w:val="000000" w:themeColor="text1"/>
              </w:rPr>
              <w:t>5</w:t>
            </w:r>
            <w:r w:rsidR="004C7C84">
              <w:rPr>
                <w:bCs/>
                <w:i/>
                <w:iCs/>
                <w:color w:val="000000" w:themeColor="text1"/>
              </w:rPr>
              <w:t>-</w:t>
            </w:r>
            <w:r w:rsidRPr="00292222">
              <w:rPr>
                <w:bCs/>
                <w:i/>
                <w:iCs/>
                <w:color w:val="000000" w:themeColor="text1"/>
              </w:rPr>
              <w:t>4</w:t>
            </w:r>
            <w:r w:rsidR="004C7C84">
              <w:rPr>
                <w:bCs/>
                <w:i/>
                <w:iCs/>
                <w:color w:val="000000" w:themeColor="text1"/>
              </w:rPr>
              <w:t>-</w:t>
            </w:r>
            <w:r w:rsidRPr="00292222">
              <w:rPr>
                <w:bCs/>
                <w:i/>
                <w:iCs/>
                <w:color w:val="000000" w:themeColor="text1"/>
              </w:rPr>
              <w:t>5 te onderstation Loowoude tot en met omvormergebouw Terwechsel m</w:t>
            </w:r>
            <w:r w:rsidRPr="00292222">
              <w:rPr>
                <w:bCs/>
                <w:i/>
                <w:iCs/>
                <w:color w:val="000000" w:themeColor="text1"/>
              </w:rPr>
              <w:t>o</w:t>
            </w:r>
            <w:r w:rsidRPr="00292222">
              <w:rPr>
                <w:bCs/>
                <w:i/>
                <w:iCs/>
                <w:color w:val="000000" w:themeColor="text1"/>
              </w:rPr>
              <w:t>gen weer ingeschakeld worden</w:t>
            </w:r>
          </w:p>
        </w:tc>
      </w:tr>
      <w:tr w:rsidR="00BC4EA7" w:rsidRPr="00BC4EA7" w14:paraId="4E2671BD" w14:textId="77777777" w:rsidTr="00A56F47">
        <w:trPr>
          <w:trHeight w:val="315"/>
        </w:trPr>
        <w:tc>
          <w:tcPr>
            <w:tcW w:w="2167" w:type="dxa"/>
            <w:tcBorders>
              <w:left w:val="single" w:sz="12" w:space="0" w:color="auto"/>
            </w:tcBorders>
          </w:tcPr>
          <w:p w14:paraId="1A261A56" w14:textId="77777777" w:rsidR="002D0025" w:rsidRPr="00292222" w:rsidRDefault="002D0025">
            <w:pPr>
              <w:ind w:left="0"/>
              <w:rPr>
                <w:color w:val="000000" w:themeColor="text1"/>
              </w:rPr>
            </w:pPr>
            <w:r w:rsidRPr="00292222">
              <w:rPr>
                <w:color w:val="000000" w:themeColor="text1"/>
              </w:rPr>
              <w:t>Werkverantwoordelijke / Ploegleider</w:t>
            </w:r>
          </w:p>
        </w:tc>
        <w:tc>
          <w:tcPr>
            <w:tcW w:w="5063" w:type="dxa"/>
            <w:tcBorders>
              <w:right w:val="single" w:sz="12" w:space="0" w:color="auto"/>
            </w:tcBorders>
          </w:tcPr>
          <w:p w14:paraId="42CD0C9D" w14:textId="77777777" w:rsidR="002D0025" w:rsidRPr="00292222" w:rsidRDefault="002D0025" w:rsidP="00A80442">
            <w:pPr>
              <w:ind w:left="0"/>
              <w:rPr>
                <w:bCs/>
                <w:color w:val="000000" w:themeColor="text1"/>
              </w:rPr>
            </w:pPr>
            <w:r w:rsidRPr="00292222">
              <w:rPr>
                <w:bCs/>
                <w:color w:val="000000" w:themeColor="text1"/>
              </w:rPr>
              <w:t>Bevestigt dit.</w:t>
            </w:r>
          </w:p>
        </w:tc>
        <w:tc>
          <w:tcPr>
            <w:tcW w:w="3828" w:type="dxa"/>
            <w:tcBorders>
              <w:right w:val="single" w:sz="12" w:space="0" w:color="auto"/>
            </w:tcBorders>
          </w:tcPr>
          <w:p w14:paraId="4F69C5CA" w14:textId="77777777" w:rsidR="002D0025" w:rsidRPr="00292222" w:rsidRDefault="002D0025" w:rsidP="00A80442">
            <w:pPr>
              <w:ind w:left="0"/>
              <w:rPr>
                <w:bCs/>
                <w:color w:val="000000" w:themeColor="text1"/>
              </w:rPr>
            </w:pPr>
            <w:r w:rsidRPr="00292222">
              <w:rPr>
                <w:i/>
                <w:iCs/>
                <w:color w:val="000000" w:themeColor="text1"/>
              </w:rPr>
              <w:t>“Ja dat klopt.”</w:t>
            </w:r>
          </w:p>
          <w:p w14:paraId="27D5BFA9" w14:textId="77777777" w:rsidR="002D0025" w:rsidRPr="00292222" w:rsidRDefault="002D0025">
            <w:pPr>
              <w:ind w:left="0"/>
              <w:rPr>
                <w:bCs/>
                <w:color w:val="000000" w:themeColor="text1"/>
              </w:rPr>
            </w:pPr>
          </w:p>
        </w:tc>
      </w:tr>
      <w:tr w:rsidR="00BC4EA7" w:rsidRPr="00BC4EA7" w14:paraId="33F65F3E" w14:textId="77777777" w:rsidTr="00B47BE9">
        <w:tc>
          <w:tcPr>
            <w:tcW w:w="2167" w:type="dxa"/>
            <w:tcBorders>
              <w:left w:val="single" w:sz="12" w:space="0" w:color="auto"/>
            </w:tcBorders>
          </w:tcPr>
          <w:p w14:paraId="33E6341B" w14:textId="371BD4B1" w:rsidR="002D0025" w:rsidRPr="00292222" w:rsidRDefault="002D0025">
            <w:pPr>
              <w:ind w:left="0"/>
              <w:rPr>
                <w:color w:val="000000" w:themeColor="text1"/>
              </w:rPr>
            </w:pPr>
            <w:r w:rsidRPr="00292222">
              <w:rPr>
                <w:color w:val="000000" w:themeColor="text1"/>
              </w:rPr>
              <w:t xml:space="preserve">Bedieningsdeskundige </w:t>
            </w:r>
            <w:r w:rsidR="003915E2">
              <w:rPr>
                <w:color w:val="000000" w:themeColor="text1"/>
              </w:rPr>
              <w:t>OBI</w:t>
            </w:r>
          </w:p>
        </w:tc>
        <w:tc>
          <w:tcPr>
            <w:tcW w:w="5063" w:type="dxa"/>
            <w:tcBorders>
              <w:right w:val="single" w:sz="12" w:space="0" w:color="auto"/>
            </w:tcBorders>
          </w:tcPr>
          <w:p w14:paraId="2169BE7C" w14:textId="7981B4C7" w:rsidR="002D0025" w:rsidRPr="00292222" w:rsidRDefault="002D0025">
            <w:pPr>
              <w:ind w:left="0"/>
              <w:rPr>
                <w:color w:val="000000" w:themeColor="text1"/>
              </w:rPr>
            </w:pPr>
            <w:r w:rsidRPr="00292222">
              <w:rPr>
                <w:bCs/>
                <w:color w:val="000000" w:themeColor="text1"/>
              </w:rPr>
              <w:t xml:space="preserve">Noemt </w:t>
            </w:r>
            <w:r w:rsidR="00213877">
              <w:rPr>
                <w:bCs/>
                <w:color w:val="000000" w:themeColor="text1"/>
              </w:rPr>
              <w:t xml:space="preserve">de eerste en de laatste groep </w:t>
            </w:r>
            <w:r w:rsidRPr="00292222">
              <w:rPr>
                <w:bCs/>
                <w:color w:val="000000" w:themeColor="text1"/>
              </w:rPr>
              <w:t xml:space="preserve"> op de schake</w:t>
            </w:r>
            <w:r w:rsidRPr="00292222">
              <w:rPr>
                <w:bCs/>
                <w:color w:val="000000" w:themeColor="text1"/>
              </w:rPr>
              <w:t>l</w:t>
            </w:r>
            <w:r w:rsidRPr="00292222">
              <w:rPr>
                <w:bCs/>
                <w:color w:val="000000" w:themeColor="text1"/>
              </w:rPr>
              <w:t>opdracht.. Richting werkverantwoordelijke / ploegleider noemt hij deze extra handelingen echter niet op.</w:t>
            </w:r>
          </w:p>
          <w:p w14:paraId="70BD6A3E" w14:textId="0001402A" w:rsidR="002D0025" w:rsidRPr="00292222" w:rsidRDefault="002D0025" w:rsidP="00A80442">
            <w:pPr>
              <w:ind w:left="0"/>
              <w:rPr>
                <w:bCs/>
                <w:i/>
                <w:color w:val="000000" w:themeColor="text1"/>
              </w:rPr>
            </w:pPr>
            <w:r w:rsidRPr="001B7ABE">
              <w:rPr>
                <w:bCs/>
                <w:i/>
                <w:color w:val="FF0000"/>
              </w:rPr>
              <w:t>Om fouten met op elkaar lijkende schakelopdrachten bij meerdere werkplekken binnen 1 WBI te voorkomen mogen deze schakelopdrachten niet met dezelfde schakelaar beginnen. Dit moet in de  ‘Invulinstructie schakelopdracht bovenleiding’ worden opgenomen.</w:t>
            </w:r>
          </w:p>
        </w:tc>
        <w:tc>
          <w:tcPr>
            <w:tcW w:w="3828" w:type="dxa"/>
            <w:tcBorders>
              <w:right w:val="single" w:sz="12" w:space="0" w:color="auto"/>
            </w:tcBorders>
          </w:tcPr>
          <w:p w14:paraId="2DA1CC81" w14:textId="7140757C" w:rsidR="002D0025" w:rsidRPr="00292222" w:rsidRDefault="002D0025" w:rsidP="00A80442">
            <w:pPr>
              <w:ind w:left="0"/>
              <w:rPr>
                <w:bCs/>
                <w:i/>
                <w:color w:val="000000" w:themeColor="text1"/>
              </w:rPr>
            </w:pPr>
            <w:r w:rsidRPr="00292222">
              <w:rPr>
                <w:i/>
                <w:iCs/>
                <w:color w:val="000000" w:themeColor="text1"/>
              </w:rPr>
              <w:t xml:space="preserve">“Ik ga </w:t>
            </w:r>
            <w:r w:rsidR="00213877">
              <w:rPr>
                <w:i/>
                <w:iCs/>
                <w:color w:val="000000" w:themeColor="text1"/>
              </w:rPr>
              <w:t xml:space="preserve">groep 8-8-3-2- tot en met 8-5-4-5 </w:t>
            </w:r>
            <w:r w:rsidRPr="00292222">
              <w:rPr>
                <w:i/>
                <w:iCs/>
                <w:color w:val="000000" w:themeColor="text1"/>
              </w:rPr>
              <w:t xml:space="preserve"> inschakelen.</w:t>
            </w:r>
            <w:r w:rsidRPr="00292222">
              <w:rPr>
                <w:bCs/>
                <w:i/>
                <w:iCs/>
                <w:color w:val="000000" w:themeColor="text1"/>
              </w:rPr>
              <w:t>”</w:t>
            </w:r>
          </w:p>
          <w:p w14:paraId="332F2DA2" w14:textId="77777777" w:rsidR="002D0025" w:rsidRPr="00292222" w:rsidRDefault="002D0025">
            <w:pPr>
              <w:ind w:left="0"/>
              <w:rPr>
                <w:bCs/>
                <w:color w:val="000000" w:themeColor="text1"/>
              </w:rPr>
            </w:pPr>
          </w:p>
        </w:tc>
      </w:tr>
      <w:tr w:rsidR="00BC4EA7" w:rsidRPr="00BC4EA7" w14:paraId="3A5AE5F2" w14:textId="77777777" w:rsidTr="00B47BE9">
        <w:tc>
          <w:tcPr>
            <w:tcW w:w="2167" w:type="dxa"/>
            <w:tcBorders>
              <w:left w:val="single" w:sz="12" w:space="0" w:color="auto"/>
            </w:tcBorders>
          </w:tcPr>
          <w:p w14:paraId="0DB09AA1" w14:textId="77777777" w:rsidR="002D0025" w:rsidRPr="00292222" w:rsidRDefault="002D0025">
            <w:pPr>
              <w:ind w:left="0"/>
              <w:rPr>
                <w:color w:val="000000" w:themeColor="text1"/>
              </w:rPr>
            </w:pPr>
            <w:r w:rsidRPr="00292222">
              <w:rPr>
                <w:color w:val="000000" w:themeColor="text1"/>
              </w:rPr>
              <w:t>Werkverantwoordelijke / Ploegleider</w:t>
            </w:r>
          </w:p>
        </w:tc>
        <w:tc>
          <w:tcPr>
            <w:tcW w:w="5063" w:type="dxa"/>
            <w:tcBorders>
              <w:right w:val="single" w:sz="12" w:space="0" w:color="auto"/>
            </w:tcBorders>
          </w:tcPr>
          <w:p w14:paraId="4B28C271" w14:textId="383CE948" w:rsidR="002D0025" w:rsidRPr="00292222" w:rsidRDefault="002D0025" w:rsidP="00213877">
            <w:pPr>
              <w:ind w:left="0"/>
              <w:rPr>
                <w:color w:val="000000" w:themeColor="text1"/>
              </w:rPr>
            </w:pPr>
            <w:r w:rsidRPr="00292222">
              <w:rPr>
                <w:bCs/>
                <w:color w:val="000000" w:themeColor="text1"/>
              </w:rPr>
              <w:t xml:space="preserve">Herhaalt </w:t>
            </w:r>
            <w:r w:rsidR="00213877">
              <w:rPr>
                <w:bCs/>
                <w:color w:val="000000" w:themeColor="text1"/>
              </w:rPr>
              <w:t>het eerste en laatstein te schakelen groep</w:t>
            </w:r>
            <w:r w:rsidR="00213877">
              <w:rPr>
                <w:bCs/>
                <w:color w:val="000000" w:themeColor="text1"/>
              </w:rPr>
              <w:t>s</w:t>
            </w:r>
            <w:r w:rsidR="00213877">
              <w:rPr>
                <w:bCs/>
                <w:color w:val="000000" w:themeColor="text1"/>
              </w:rPr>
              <w:t>nummer</w:t>
            </w:r>
            <w:r w:rsidRPr="00292222">
              <w:rPr>
                <w:bCs/>
                <w:color w:val="000000" w:themeColor="text1"/>
              </w:rPr>
              <w:t>.</w:t>
            </w:r>
          </w:p>
        </w:tc>
        <w:tc>
          <w:tcPr>
            <w:tcW w:w="3828" w:type="dxa"/>
            <w:tcBorders>
              <w:right w:val="single" w:sz="12" w:space="0" w:color="auto"/>
            </w:tcBorders>
          </w:tcPr>
          <w:p w14:paraId="75B84C7A" w14:textId="60A657E8" w:rsidR="002D0025" w:rsidRPr="00292222" w:rsidRDefault="002D0025" w:rsidP="00213877">
            <w:pPr>
              <w:ind w:left="0"/>
              <w:rPr>
                <w:color w:val="000000" w:themeColor="text1"/>
              </w:rPr>
            </w:pPr>
            <w:r w:rsidRPr="00292222">
              <w:rPr>
                <w:i/>
                <w:iCs/>
                <w:color w:val="000000" w:themeColor="text1"/>
              </w:rPr>
              <w:t xml:space="preserve">“Oké, </w:t>
            </w:r>
            <w:r w:rsidR="00213877">
              <w:rPr>
                <w:i/>
                <w:iCs/>
                <w:color w:val="000000" w:themeColor="text1"/>
              </w:rPr>
              <w:t>groep 8-8-3-2- t/m 8-5-4-5 worden nu ingeschakeld</w:t>
            </w:r>
          </w:p>
        </w:tc>
      </w:tr>
      <w:tr w:rsidR="00BC4EA7" w:rsidRPr="00BC4EA7" w14:paraId="67649166" w14:textId="77777777" w:rsidTr="00B47BE9">
        <w:tc>
          <w:tcPr>
            <w:tcW w:w="2167" w:type="dxa"/>
            <w:tcBorders>
              <w:left w:val="single" w:sz="12" w:space="0" w:color="auto"/>
            </w:tcBorders>
          </w:tcPr>
          <w:p w14:paraId="4C34580B" w14:textId="68873EAA" w:rsidR="002D0025" w:rsidRPr="00292222" w:rsidRDefault="002D0025">
            <w:pPr>
              <w:ind w:left="0"/>
              <w:rPr>
                <w:color w:val="000000" w:themeColor="text1"/>
              </w:rPr>
            </w:pPr>
            <w:r w:rsidRPr="00292222">
              <w:rPr>
                <w:color w:val="000000" w:themeColor="text1"/>
              </w:rPr>
              <w:t xml:space="preserve">Bedieningsdeskundige </w:t>
            </w:r>
            <w:r w:rsidR="003915E2">
              <w:rPr>
                <w:color w:val="000000" w:themeColor="text1"/>
              </w:rPr>
              <w:t>OBI</w:t>
            </w:r>
          </w:p>
        </w:tc>
        <w:tc>
          <w:tcPr>
            <w:tcW w:w="5063" w:type="dxa"/>
            <w:tcBorders>
              <w:right w:val="single" w:sz="12" w:space="0" w:color="auto"/>
            </w:tcBorders>
          </w:tcPr>
          <w:p w14:paraId="0F2283C1" w14:textId="77777777" w:rsidR="002D0025" w:rsidRPr="00292222" w:rsidRDefault="002D0025">
            <w:pPr>
              <w:ind w:left="0"/>
              <w:rPr>
                <w:color w:val="000000" w:themeColor="text1"/>
              </w:rPr>
            </w:pPr>
            <w:r w:rsidRPr="00292222">
              <w:rPr>
                <w:bCs/>
                <w:color w:val="000000" w:themeColor="text1"/>
              </w:rPr>
              <w:t>Bevestigt dit en voert schakelactie uit.</w:t>
            </w:r>
          </w:p>
          <w:p w14:paraId="3A2529DA" w14:textId="77777777" w:rsidR="002D0025" w:rsidRPr="00292222" w:rsidRDefault="002D0025">
            <w:pPr>
              <w:ind w:left="0"/>
              <w:rPr>
                <w:i/>
                <w:iCs/>
                <w:color w:val="000000" w:themeColor="text1"/>
              </w:rPr>
            </w:pPr>
          </w:p>
          <w:p w14:paraId="3EC36683" w14:textId="77777777" w:rsidR="002D0025" w:rsidRPr="00292222" w:rsidRDefault="002D0025">
            <w:pPr>
              <w:ind w:left="0"/>
              <w:rPr>
                <w:i/>
                <w:iCs/>
                <w:color w:val="000000" w:themeColor="text1"/>
              </w:rPr>
            </w:pPr>
          </w:p>
          <w:p w14:paraId="69409304" w14:textId="77777777" w:rsidR="002D0025" w:rsidRPr="00292222" w:rsidRDefault="002D0025">
            <w:pPr>
              <w:ind w:left="0"/>
              <w:rPr>
                <w:i/>
                <w:iCs/>
                <w:color w:val="000000" w:themeColor="text1"/>
              </w:rPr>
            </w:pPr>
          </w:p>
          <w:p w14:paraId="6D550214" w14:textId="77777777" w:rsidR="002D0025" w:rsidRPr="00292222" w:rsidRDefault="002D0025">
            <w:pPr>
              <w:ind w:left="0"/>
              <w:rPr>
                <w:i/>
                <w:iCs/>
                <w:color w:val="000000" w:themeColor="text1"/>
              </w:rPr>
            </w:pPr>
          </w:p>
          <w:p w14:paraId="713D9C3E" w14:textId="77777777" w:rsidR="002D0025" w:rsidRPr="00292222" w:rsidRDefault="002D0025">
            <w:pPr>
              <w:ind w:left="0"/>
              <w:rPr>
                <w:i/>
                <w:iCs/>
                <w:color w:val="000000" w:themeColor="text1"/>
              </w:rPr>
            </w:pPr>
          </w:p>
          <w:p w14:paraId="68E2276C" w14:textId="77777777" w:rsidR="00213877" w:rsidRPr="00953AAB" w:rsidRDefault="00213877" w:rsidP="00A56F47">
            <w:pPr>
              <w:ind w:left="0"/>
              <w:rPr>
                <w:i/>
                <w:iCs/>
                <w:color w:val="000000" w:themeColor="text1"/>
              </w:rPr>
            </w:pPr>
            <w:r w:rsidRPr="00953AAB">
              <w:rPr>
                <w:bCs/>
                <w:color w:val="000000" w:themeColor="text1"/>
              </w:rPr>
              <w:t>De BD-OBI schakelt met de voorgeprogrammeerde sequentie de groepen 8832 t/m 8545 weer in</w:t>
            </w:r>
          </w:p>
          <w:p w14:paraId="41085711" w14:textId="77777777" w:rsidR="00213877" w:rsidRDefault="00213877">
            <w:pPr>
              <w:ind w:left="0"/>
              <w:rPr>
                <w:i/>
                <w:color w:val="FF0000"/>
              </w:rPr>
            </w:pPr>
          </w:p>
          <w:p w14:paraId="0A7E52AF" w14:textId="6CEDAF95" w:rsidR="002D0025" w:rsidRPr="001B7ABE" w:rsidRDefault="002D0025">
            <w:pPr>
              <w:ind w:left="0"/>
              <w:rPr>
                <w:i/>
                <w:color w:val="FF0000"/>
              </w:rPr>
            </w:pPr>
            <w:r w:rsidRPr="001B7ABE">
              <w:rPr>
                <w:i/>
                <w:color w:val="FF0000"/>
              </w:rPr>
              <w:t xml:space="preserve">Door het benoemen herhalen en bevestigen van de eerste </w:t>
            </w:r>
            <w:r w:rsidR="00213877">
              <w:rPr>
                <w:i/>
                <w:color w:val="FF0000"/>
              </w:rPr>
              <w:t>groep</w:t>
            </w:r>
            <w:r w:rsidR="00213877" w:rsidRPr="001B7ABE">
              <w:rPr>
                <w:i/>
                <w:color w:val="FF0000"/>
              </w:rPr>
              <w:t xml:space="preserve"> </w:t>
            </w:r>
            <w:r w:rsidRPr="001B7ABE">
              <w:rPr>
                <w:i/>
                <w:color w:val="FF0000"/>
              </w:rPr>
              <w:t xml:space="preserve">is nog steeds zeker dat de BD met de juiste schakelopdracht gaat schakelen. Door de PL aan de lijn te houden tussen communicatie over de juiste SO en het daadwerkelijk beginnen met schakelen, wordt zo voorkomen dat de </w:t>
            </w:r>
            <w:r w:rsidR="003915E2">
              <w:rPr>
                <w:i/>
                <w:color w:val="FF0000"/>
              </w:rPr>
              <w:t>OBI</w:t>
            </w:r>
            <w:r w:rsidRPr="001B7ABE">
              <w:rPr>
                <w:i/>
                <w:color w:val="FF0000"/>
              </w:rPr>
              <w:t>-er de schakelopdracht eerst weglegt, iets anders gaat doen en daarna per ongeluk met de verkeerde schakelopdracht gaat sch</w:t>
            </w:r>
            <w:r w:rsidRPr="001B7ABE">
              <w:rPr>
                <w:i/>
                <w:color w:val="FF0000"/>
              </w:rPr>
              <w:t>a</w:t>
            </w:r>
            <w:r w:rsidRPr="001B7ABE">
              <w:rPr>
                <w:i/>
                <w:color w:val="FF0000"/>
              </w:rPr>
              <w:t>kelen.</w:t>
            </w:r>
          </w:p>
          <w:p w14:paraId="4D680328" w14:textId="77777777" w:rsidR="002D0025" w:rsidRPr="00292222" w:rsidRDefault="002D0025">
            <w:pPr>
              <w:ind w:left="0"/>
              <w:rPr>
                <w:bCs/>
                <w:color w:val="000000" w:themeColor="text1"/>
              </w:rPr>
            </w:pPr>
          </w:p>
          <w:p w14:paraId="2A4E0327" w14:textId="348C316B" w:rsidR="002D0025" w:rsidRPr="00292222" w:rsidRDefault="002D0025">
            <w:pPr>
              <w:ind w:left="0"/>
              <w:rPr>
                <w:bCs/>
                <w:color w:val="000000" w:themeColor="text1"/>
              </w:rPr>
            </w:pPr>
            <w:r w:rsidRPr="00292222">
              <w:rPr>
                <w:bCs/>
                <w:color w:val="000000" w:themeColor="text1"/>
              </w:rPr>
              <w:t xml:space="preserve">Bij storingen en overeen gekomen afwijkingen op schakelopdrachten worden wel alle </w:t>
            </w:r>
            <w:r w:rsidR="00C11824">
              <w:rPr>
                <w:bCs/>
                <w:color w:val="000000" w:themeColor="text1"/>
              </w:rPr>
              <w:t>groepen</w:t>
            </w:r>
            <w:r w:rsidR="00C11824" w:rsidRPr="00292222">
              <w:rPr>
                <w:bCs/>
                <w:color w:val="000000" w:themeColor="text1"/>
              </w:rPr>
              <w:t xml:space="preserve"> </w:t>
            </w:r>
            <w:r w:rsidRPr="00292222">
              <w:rPr>
                <w:bCs/>
                <w:color w:val="000000" w:themeColor="text1"/>
              </w:rPr>
              <w:t>herhaald door ploegleider en bevestigd door bedieningsdesku</w:t>
            </w:r>
            <w:r w:rsidRPr="00292222">
              <w:rPr>
                <w:bCs/>
                <w:color w:val="000000" w:themeColor="text1"/>
              </w:rPr>
              <w:t>n</w:t>
            </w:r>
            <w:r w:rsidRPr="00292222">
              <w:rPr>
                <w:bCs/>
                <w:color w:val="000000" w:themeColor="text1"/>
              </w:rPr>
              <w:t xml:space="preserve">dige </w:t>
            </w:r>
            <w:r w:rsidR="003915E2">
              <w:rPr>
                <w:bCs/>
                <w:color w:val="000000" w:themeColor="text1"/>
              </w:rPr>
              <w:t>OBI</w:t>
            </w:r>
            <w:r w:rsidRPr="00292222">
              <w:rPr>
                <w:bCs/>
                <w:color w:val="000000" w:themeColor="text1"/>
              </w:rPr>
              <w:t>.</w:t>
            </w:r>
          </w:p>
          <w:p w14:paraId="0DDBBF0B" w14:textId="77777777" w:rsidR="002D0025" w:rsidRPr="00292222" w:rsidRDefault="002D0025">
            <w:pPr>
              <w:ind w:left="0"/>
              <w:rPr>
                <w:color w:val="000000" w:themeColor="text1"/>
              </w:rPr>
            </w:pPr>
          </w:p>
          <w:p w14:paraId="423CD499" w14:textId="77777777" w:rsidR="002D0025" w:rsidRPr="00292222" w:rsidRDefault="002D0025" w:rsidP="00A80442">
            <w:pPr>
              <w:ind w:left="0"/>
              <w:rPr>
                <w:color w:val="000000" w:themeColor="text1"/>
              </w:rPr>
            </w:pPr>
            <w:r w:rsidRPr="00292222">
              <w:rPr>
                <w:color w:val="000000" w:themeColor="text1"/>
              </w:rPr>
              <w:t>Deelt mee dat de installatie weer gereed is voor b</w:t>
            </w:r>
            <w:r w:rsidRPr="00292222">
              <w:rPr>
                <w:color w:val="000000" w:themeColor="text1"/>
              </w:rPr>
              <w:t>e</w:t>
            </w:r>
            <w:r w:rsidRPr="00292222">
              <w:rPr>
                <w:color w:val="000000" w:themeColor="text1"/>
              </w:rPr>
              <w:t>drijfsvoering.</w:t>
            </w:r>
          </w:p>
        </w:tc>
        <w:tc>
          <w:tcPr>
            <w:tcW w:w="3828" w:type="dxa"/>
            <w:tcBorders>
              <w:right w:val="single" w:sz="12" w:space="0" w:color="auto"/>
            </w:tcBorders>
          </w:tcPr>
          <w:p w14:paraId="32B4D5FD" w14:textId="77777777" w:rsidR="002D0025" w:rsidRPr="00292222" w:rsidRDefault="002D0025" w:rsidP="00A80442">
            <w:pPr>
              <w:ind w:left="0"/>
              <w:rPr>
                <w:color w:val="000000" w:themeColor="text1"/>
              </w:rPr>
            </w:pPr>
            <w:r w:rsidRPr="00292222">
              <w:rPr>
                <w:i/>
                <w:iCs/>
                <w:color w:val="000000" w:themeColor="text1"/>
              </w:rPr>
              <w:t>“Ja dat klopt.”</w:t>
            </w:r>
          </w:p>
          <w:p w14:paraId="3E535341" w14:textId="77777777" w:rsidR="002D0025" w:rsidRPr="00292222" w:rsidRDefault="002D0025" w:rsidP="00A80442">
            <w:pPr>
              <w:ind w:left="0"/>
              <w:rPr>
                <w:i/>
                <w:iCs/>
                <w:color w:val="000000" w:themeColor="text1"/>
              </w:rPr>
            </w:pPr>
          </w:p>
          <w:p w14:paraId="23DA71CD" w14:textId="77777777" w:rsidR="002D0025" w:rsidRPr="00292222" w:rsidRDefault="002D0025" w:rsidP="00A80442">
            <w:pPr>
              <w:ind w:left="0"/>
              <w:rPr>
                <w:i/>
                <w:iCs/>
                <w:color w:val="000000" w:themeColor="text1"/>
              </w:rPr>
            </w:pPr>
          </w:p>
          <w:p w14:paraId="0E4C7B93" w14:textId="77777777" w:rsidR="002D0025" w:rsidRPr="00292222" w:rsidRDefault="002D0025" w:rsidP="00A80442">
            <w:pPr>
              <w:ind w:left="0"/>
              <w:rPr>
                <w:i/>
                <w:iCs/>
                <w:color w:val="000000" w:themeColor="text1"/>
              </w:rPr>
            </w:pPr>
          </w:p>
          <w:p w14:paraId="272D6F6D" w14:textId="77777777" w:rsidR="002D0025" w:rsidRPr="00292222" w:rsidRDefault="002D0025" w:rsidP="00A80442">
            <w:pPr>
              <w:ind w:left="0"/>
              <w:rPr>
                <w:i/>
                <w:iCs/>
                <w:color w:val="000000" w:themeColor="text1"/>
              </w:rPr>
            </w:pPr>
          </w:p>
          <w:p w14:paraId="151864D8" w14:textId="77777777" w:rsidR="002D0025" w:rsidRPr="00292222" w:rsidRDefault="002D0025" w:rsidP="00A80442">
            <w:pPr>
              <w:ind w:left="0"/>
              <w:rPr>
                <w:i/>
                <w:iCs/>
                <w:color w:val="000000" w:themeColor="text1"/>
              </w:rPr>
            </w:pPr>
          </w:p>
          <w:p w14:paraId="63E16771" w14:textId="77777777" w:rsidR="002D0025" w:rsidRPr="00292222" w:rsidRDefault="002D0025" w:rsidP="00A80442">
            <w:pPr>
              <w:ind w:left="0"/>
              <w:rPr>
                <w:i/>
                <w:iCs/>
                <w:color w:val="000000" w:themeColor="text1"/>
              </w:rPr>
            </w:pPr>
          </w:p>
          <w:p w14:paraId="594A4400" w14:textId="77777777" w:rsidR="002D0025" w:rsidRPr="00292222" w:rsidRDefault="002D0025" w:rsidP="00A80442">
            <w:pPr>
              <w:ind w:left="0"/>
              <w:rPr>
                <w:i/>
                <w:iCs/>
                <w:color w:val="000000" w:themeColor="text1"/>
              </w:rPr>
            </w:pPr>
          </w:p>
          <w:p w14:paraId="111F87B3" w14:textId="77777777" w:rsidR="002D0025" w:rsidRPr="00292222" w:rsidRDefault="002D0025" w:rsidP="00A80442">
            <w:pPr>
              <w:ind w:left="0"/>
              <w:rPr>
                <w:i/>
                <w:iCs/>
                <w:color w:val="000000" w:themeColor="text1"/>
              </w:rPr>
            </w:pPr>
          </w:p>
          <w:p w14:paraId="01A58D63" w14:textId="77777777" w:rsidR="002D0025" w:rsidRPr="00292222" w:rsidRDefault="002D0025" w:rsidP="00A80442">
            <w:pPr>
              <w:ind w:left="0"/>
              <w:rPr>
                <w:i/>
                <w:iCs/>
                <w:color w:val="000000" w:themeColor="text1"/>
              </w:rPr>
            </w:pPr>
          </w:p>
          <w:p w14:paraId="472DBAA6" w14:textId="77777777" w:rsidR="002D0025" w:rsidRPr="00292222" w:rsidRDefault="002D0025" w:rsidP="00A80442">
            <w:pPr>
              <w:ind w:left="0"/>
              <w:rPr>
                <w:i/>
                <w:iCs/>
                <w:color w:val="000000" w:themeColor="text1"/>
              </w:rPr>
            </w:pPr>
          </w:p>
          <w:p w14:paraId="405E482D" w14:textId="77777777" w:rsidR="002D0025" w:rsidRPr="00292222" w:rsidRDefault="002D0025" w:rsidP="00A80442">
            <w:pPr>
              <w:ind w:left="0"/>
              <w:rPr>
                <w:i/>
                <w:iCs/>
                <w:color w:val="000000" w:themeColor="text1"/>
              </w:rPr>
            </w:pPr>
          </w:p>
          <w:p w14:paraId="7C03AB6E" w14:textId="77777777" w:rsidR="002D0025" w:rsidRPr="00292222" w:rsidRDefault="002D0025" w:rsidP="00A80442">
            <w:pPr>
              <w:ind w:left="0"/>
              <w:rPr>
                <w:i/>
                <w:iCs/>
                <w:color w:val="000000" w:themeColor="text1"/>
              </w:rPr>
            </w:pPr>
          </w:p>
          <w:p w14:paraId="33D486EF" w14:textId="77777777" w:rsidR="002D0025" w:rsidRPr="00292222" w:rsidRDefault="002D0025" w:rsidP="00A80442">
            <w:pPr>
              <w:ind w:left="0"/>
              <w:rPr>
                <w:i/>
                <w:iCs/>
                <w:color w:val="000000" w:themeColor="text1"/>
              </w:rPr>
            </w:pPr>
          </w:p>
          <w:p w14:paraId="7B494EEB" w14:textId="77777777" w:rsidR="002D0025" w:rsidRPr="00292222" w:rsidRDefault="002D0025" w:rsidP="00A80442">
            <w:pPr>
              <w:ind w:left="0"/>
              <w:rPr>
                <w:i/>
                <w:iCs/>
                <w:color w:val="000000" w:themeColor="text1"/>
              </w:rPr>
            </w:pPr>
          </w:p>
          <w:p w14:paraId="4665943E" w14:textId="77777777" w:rsidR="002D0025" w:rsidRPr="00292222" w:rsidRDefault="002D0025" w:rsidP="00A80442">
            <w:pPr>
              <w:ind w:left="0"/>
              <w:rPr>
                <w:i/>
                <w:iCs/>
                <w:color w:val="000000" w:themeColor="text1"/>
              </w:rPr>
            </w:pPr>
          </w:p>
          <w:p w14:paraId="41F4E690" w14:textId="77777777" w:rsidR="002D0025" w:rsidRPr="00292222" w:rsidRDefault="002D0025" w:rsidP="00A80442">
            <w:pPr>
              <w:ind w:left="0"/>
              <w:rPr>
                <w:i/>
                <w:iCs/>
                <w:color w:val="000000" w:themeColor="text1"/>
              </w:rPr>
            </w:pPr>
          </w:p>
          <w:p w14:paraId="6B3E0C8F" w14:textId="77777777" w:rsidR="002D0025" w:rsidRPr="00292222" w:rsidRDefault="002D0025" w:rsidP="00A80442">
            <w:pPr>
              <w:ind w:left="0"/>
              <w:rPr>
                <w:i/>
                <w:iCs/>
                <w:color w:val="000000" w:themeColor="text1"/>
              </w:rPr>
            </w:pPr>
          </w:p>
          <w:p w14:paraId="4674B984" w14:textId="77777777" w:rsidR="002D0025" w:rsidRPr="00292222" w:rsidRDefault="002D0025" w:rsidP="00A80442">
            <w:pPr>
              <w:ind w:left="0"/>
              <w:rPr>
                <w:i/>
                <w:iCs/>
                <w:color w:val="000000" w:themeColor="text1"/>
              </w:rPr>
            </w:pPr>
          </w:p>
          <w:p w14:paraId="06FDE8A1" w14:textId="77777777" w:rsidR="002D0025" w:rsidRPr="00292222" w:rsidRDefault="002D0025" w:rsidP="00A80442">
            <w:pPr>
              <w:ind w:left="0"/>
              <w:rPr>
                <w:i/>
                <w:iCs/>
                <w:color w:val="000000" w:themeColor="text1"/>
              </w:rPr>
            </w:pPr>
          </w:p>
          <w:p w14:paraId="55D21CA3" w14:textId="77777777" w:rsidR="002D0025" w:rsidRPr="00292222" w:rsidRDefault="002D0025" w:rsidP="00A80442">
            <w:pPr>
              <w:ind w:left="0"/>
              <w:rPr>
                <w:i/>
                <w:iCs/>
                <w:color w:val="000000" w:themeColor="text1"/>
              </w:rPr>
            </w:pPr>
          </w:p>
          <w:p w14:paraId="78A1833C" w14:textId="77777777" w:rsidR="002D0025" w:rsidRPr="00292222" w:rsidRDefault="002D0025" w:rsidP="00A80442">
            <w:pPr>
              <w:ind w:left="0"/>
              <w:rPr>
                <w:i/>
                <w:iCs/>
                <w:color w:val="000000" w:themeColor="text1"/>
              </w:rPr>
            </w:pPr>
            <w:r w:rsidRPr="00292222">
              <w:rPr>
                <w:i/>
                <w:iCs/>
                <w:color w:val="000000" w:themeColor="text1"/>
              </w:rPr>
              <w:t>“De installatie is weer gereed voor b</w:t>
            </w:r>
            <w:r w:rsidRPr="00292222">
              <w:rPr>
                <w:i/>
                <w:iCs/>
                <w:color w:val="000000" w:themeColor="text1"/>
              </w:rPr>
              <w:t>e</w:t>
            </w:r>
            <w:r w:rsidRPr="00292222">
              <w:rPr>
                <w:i/>
                <w:iCs/>
                <w:color w:val="000000" w:themeColor="text1"/>
              </w:rPr>
              <w:t>drijfsvoering.”</w:t>
            </w:r>
          </w:p>
          <w:p w14:paraId="673495D2" w14:textId="77777777" w:rsidR="002D0025" w:rsidRPr="00292222" w:rsidRDefault="002D0025">
            <w:pPr>
              <w:ind w:left="0"/>
              <w:rPr>
                <w:bCs/>
                <w:color w:val="000000" w:themeColor="text1"/>
              </w:rPr>
            </w:pPr>
          </w:p>
        </w:tc>
      </w:tr>
      <w:tr w:rsidR="00BC4EA7" w:rsidRPr="00BC4EA7" w14:paraId="3B1434D1" w14:textId="77777777" w:rsidTr="00B47BE9">
        <w:tc>
          <w:tcPr>
            <w:tcW w:w="2167" w:type="dxa"/>
            <w:tcBorders>
              <w:left w:val="single" w:sz="12" w:space="0" w:color="auto"/>
            </w:tcBorders>
          </w:tcPr>
          <w:p w14:paraId="182AD66A" w14:textId="77777777" w:rsidR="002D0025" w:rsidRPr="00292222" w:rsidRDefault="002D0025">
            <w:pPr>
              <w:ind w:left="0"/>
              <w:rPr>
                <w:color w:val="000000" w:themeColor="text1"/>
              </w:rPr>
            </w:pPr>
            <w:r w:rsidRPr="00292222">
              <w:rPr>
                <w:color w:val="000000" w:themeColor="text1"/>
              </w:rPr>
              <w:t>Werkverantwoordelijke / Ploegleider</w:t>
            </w:r>
          </w:p>
        </w:tc>
        <w:tc>
          <w:tcPr>
            <w:tcW w:w="5063" w:type="dxa"/>
            <w:tcBorders>
              <w:right w:val="single" w:sz="12" w:space="0" w:color="auto"/>
            </w:tcBorders>
          </w:tcPr>
          <w:p w14:paraId="3E706A9D" w14:textId="77777777" w:rsidR="002D0025" w:rsidRPr="00292222" w:rsidRDefault="002D0025">
            <w:pPr>
              <w:ind w:left="0"/>
              <w:rPr>
                <w:color w:val="000000" w:themeColor="text1"/>
              </w:rPr>
            </w:pPr>
            <w:r w:rsidRPr="00292222">
              <w:rPr>
                <w:bCs/>
                <w:color w:val="000000" w:themeColor="text1"/>
              </w:rPr>
              <w:t>Bevestigt dat de installatie weer gereed is voor b</w:t>
            </w:r>
            <w:r w:rsidRPr="00292222">
              <w:rPr>
                <w:bCs/>
                <w:color w:val="000000" w:themeColor="text1"/>
              </w:rPr>
              <w:t>e</w:t>
            </w:r>
            <w:r w:rsidRPr="00292222">
              <w:rPr>
                <w:bCs/>
                <w:color w:val="000000" w:themeColor="text1"/>
              </w:rPr>
              <w:t>drijfsvoering.</w:t>
            </w:r>
          </w:p>
          <w:p w14:paraId="79B6D529" w14:textId="77777777" w:rsidR="002D0025" w:rsidRPr="00292222" w:rsidRDefault="002D0025" w:rsidP="00A80442">
            <w:pPr>
              <w:ind w:left="0"/>
              <w:rPr>
                <w:color w:val="000000" w:themeColor="text1"/>
              </w:rPr>
            </w:pPr>
          </w:p>
        </w:tc>
        <w:tc>
          <w:tcPr>
            <w:tcW w:w="3828" w:type="dxa"/>
            <w:tcBorders>
              <w:right w:val="single" w:sz="12" w:space="0" w:color="auto"/>
            </w:tcBorders>
          </w:tcPr>
          <w:p w14:paraId="761C74B6" w14:textId="77777777" w:rsidR="002D0025" w:rsidRPr="00292222" w:rsidRDefault="002D0025" w:rsidP="00A80442">
            <w:pPr>
              <w:ind w:left="0"/>
              <w:rPr>
                <w:color w:val="000000" w:themeColor="text1"/>
              </w:rPr>
            </w:pPr>
            <w:r w:rsidRPr="00292222">
              <w:rPr>
                <w:i/>
                <w:iCs/>
                <w:color w:val="000000" w:themeColor="text1"/>
              </w:rPr>
              <w:t>“Oké, de installatie is dus weer gereed voor bedrijfsvoering.”</w:t>
            </w:r>
          </w:p>
          <w:p w14:paraId="3CB65CD5" w14:textId="77777777" w:rsidR="002D0025" w:rsidRPr="00292222" w:rsidRDefault="002D0025">
            <w:pPr>
              <w:ind w:left="0"/>
              <w:rPr>
                <w:bCs/>
                <w:color w:val="000000" w:themeColor="text1"/>
              </w:rPr>
            </w:pPr>
          </w:p>
        </w:tc>
      </w:tr>
      <w:tr w:rsidR="00BC4EA7" w:rsidRPr="00BC4EA7" w14:paraId="14B8EB50" w14:textId="77777777" w:rsidTr="00B47BE9">
        <w:tc>
          <w:tcPr>
            <w:tcW w:w="2167" w:type="dxa"/>
            <w:tcBorders>
              <w:left w:val="single" w:sz="12" w:space="0" w:color="auto"/>
              <w:bottom w:val="single" w:sz="12" w:space="0" w:color="auto"/>
            </w:tcBorders>
          </w:tcPr>
          <w:p w14:paraId="113AFCD0" w14:textId="0C211149" w:rsidR="002D0025" w:rsidRPr="00292222" w:rsidRDefault="002D0025">
            <w:pPr>
              <w:ind w:left="0"/>
              <w:rPr>
                <w:color w:val="000000" w:themeColor="text1"/>
              </w:rPr>
            </w:pPr>
            <w:r w:rsidRPr="00292222">
              <w:rPr>
                <w:color w:val="000000" w:themeColor="text1"/>
              </w:rPr>
              <w:t xml:space="preserve">Bedieningsdeskundige </w:t>
            </w:r>
            <w:r w:rsidR="003915E2">
              <w:rPr>
                <w:color w:val="000000" w:themeColor="text1"/>
              </w:rPr>
              <w:t>OBI</w:t>
            </w:r>
          </w:p>
        </w:tc>
        <w:tc>
          <w:tcPr>
            <w:tcW w:w="5063" w:type="dxa"/>
            <w:tcBorders>
              <w:bottom w:val="single" w:sz="12" w:space="0" w:color="auto"/>
              <w:right w:val="single" w:sz="12" w:space="0" w:color="auto"/>
            </w:tcBorders>
          </w:tcPr>
          <w:p w14:paraId="1F016499" w14:textId="77777777" w:rsidR="002D0025" w:rsidRPr="00292222" w:rsidRDefault="002D0025">
            <w:pPr>
              <w:ind w:left="0"/>
              <w:rPr>
                <w:i/>
                <w:iCs/>
                <w:color w:val="000000" w:themeColor="text1"/>
              </w:rPr>
            </w:pPr>
            <w:r w:rsidRPr="00292222">
              <w:rPr>
                <w:bCs/>
                <w:color w:val="000000" w:themeColor="text1"/>
              </w:rPr>
              <w:t>Bevestigt dit en sluit het gesprek af.</w:t>
            </w:r>
            <w:r w:rsidRPr="00292222">
              <w:rPr>
                <w:i/>
                <w:iCs/>
                <w:color w:val="000000" w:themeColor="text1"/>
              </w:rPr>
              <w:t xml:space="preserve"> </w:t>
            </w:r>
          </w:p>
          <w:p w14:paraId="137CFB6E" w14:textId="77777777" w:rsidR="002D0025" w:rsidRPr="00292222" w:rsidRDefault="002D0025">
            <w:pPr>
              <w:ind w:left="0"/>
              <w:rPr>
                <w:i/>
                <w:iCs/>
                <w:color w:val="000000" w:themeColor="text1"/>
              </w:rPr>
            </w:pPr>
          </w:p>
          <w:p w14:paraId="3CC66721" w14:textId="77777777" w:rsidR="002D0025" w:rsidRPr="00292222" w:rsidRDefault="002D0025">
            <w:pPr>
              <w:ind w:left="0"/>
              <w:rPr>
                <w:bCs/>
                <w:color w:val="000000" w:themeColor="text1"/>
              </w:rPr>
            </w:pPr>
            <w:r w:rsidRPr="00292222">
              <w:rPr>
                <w:iCs/>
                <w:color w:val="000000" w:themeColor="text1"/>
              </w:rPr>
              <w:t>De bedieningsdeskundige neemt contact op met Trdl en meldt het weer onder spanning komen van bove</w:t>
            </w:r>
            <w:r w:rsidRPr="00292222">
              <w:rPr>
                <w:iCs/>
                <w:color w:val="000000" w:themeColor="text1"/>
              </w:rPr>
              <w:t>n</w:t>
            </w:r>
            <w:r w:rsidRPr="00292222">
              <w:rPr>
                <w:iCs/>
                <w:color w:val="000000" w:themeColor="text1"/>
              </w:rPr>
              <w:t>leiding en trekt WECO in.</w:t>
            </w:r>
          </w:p>
        </w:tc>
        <w:tc>
          <w:tcPr>
            <w:tcW w:w="3828" w:type="dxa"/>
            <w:tcBorders>
              <w:bottom w:val="single" w:sz="12" w:space="0" w:color="auto"/>
              <w:right w:val="single" w:sz="12" w:space="0" w:color="auto"/>
            </w:tcBorders>
          </w:tcPr>
          <w:p w14:paraId="226F315C" w14:textId="77777777" w:rsidR="002D0025" w:rsidRPr="00292222" w:rsidRDefault="002D0025" w:rsidP="00A80442">
            <w:pPr>
              <w:ind w:left="0"/>
              <w:rPr>
                <w:i/>
                <w:iCs/>
                <w:color w:val="000000" w:themeColor="text1"/>
              </w:rPr>
            </w:pPr>
            <w:r w:rsidRPr="00292222">
              <w:rPr>
                <w:i/>
                <w:iCs/>
                <w:color w:val="000000" w:themeColor="text1"/>
              </w:rPr>
              <w:t>“Ja dat klopt. Tot ziens en welterusten.”</w:t>
            </w:r>
          </w:p>
          <w:p w14:paraId="1EC55E21" w14:textId="77777777" w:rsidR="002D0025" w:rsidRPr="00292222" w:rsidRDefault="002D0025">
            <w:pPr>
              <w:ind w:left="0"/>
              <w:rPr>
                <w:bCs/>
                <w:color w:val="000000" w:themeColor="text1"/>
              </w:rPr>
            </w:pPr>
          </w:p>
        </w:tc>
      </w:tr>
    </w:tbl>
    <w:p w14:paraId="15280EF1" w14:textId="77777777" w:rsidR="002D0025" w:rsidRPr="00292222" w:rsidRDefault="002D0025">
      <w:pPr>
        <w:rPr>
          <w:color w:val="000000" w:themeColor="text1"/>
        </w:rPr>
      </w:pPr>
    </w:p>
    <w:p w14:paraId="3CD1F3D7" w14:textId="77777777" w:rsidR="002D0025" w:rsidRPr="00292222" w:rsidRDefault="002D0025" w:rsidP="00C739DC">
      <w:pPr>
        <w:rPr>
          <w:color w:val="000000" w:themeColor="text1"/>
        </w:rPr>
      </w:pPr>
      <w:r w:rsidRPr="00292222">
        <w:rPr>
          <w:b/>
          <w:color w:val="000000" w:themeColor="text1"/>
        </w:rPr>
        <w:t>Samengevat:</w:t>
      </w:r>
    </w:p>
    <w:p w14:paraId="5D845319" w14:textId="77777777" w:rsidR="002D0025" w:rsidRPr="00292222" w:rsidRDefault="002D0025" w:rsidP="00C739DC">
      <w:pPr>
        <w:rPr>
          <w:color w:val="000000" w:themeColor="text1"/>
        </w:rPr>
      </w:pPr>
      <w:r w:rsidRPr="00292222">
        <w:rPr>
          <w:color w:val="000000" w:themeColor="text1"/>
        </w:rPr>
        <w:t>Fouten door dat de PL en de BD over verschillende schakelopdrachten communiceren haal je eruit door het noemen van het schakelopdracht nummer, WBI +werkplek en enkele groepen/locaties daarin.</w:t>
      </w:r>
    </w:p>
    <w:p w14:paraId="3874D7AD" w14:textId="77777777" w:rsidR="002D0025" w:rsidRPr="00292222" w:rsidRDefault="002D0025" w:rsidP="00C739DC">
      <w:pPr>
        <w:rPr>
          <w:color w:val="000000" w:themeColor="text1"/>
        </w:rPr>
      </w:pPr>
      <w:r w:rsidRPr="00292222">
        <w:rPr>
          <w:color w:val="000000" w:themeColor="text1"/>
        </w:rPr>
        <w:t>Fouten in het te schakelen haal je eruit door dat de BD de 1</w:t>
      </w:r>
      <w:r w:rsidRPr="00292222">
        <w:rPr>
          <w:color w:val="000000" w:themeColor="text1"/>
          <w:vertAlign w:val="superscript"/>
        </w:rPr>
        <w:t>e</w:t>
      </w:r>
      <w:r w:rsidRPr="00292222">
        <w:rPr>
          <w:color w:val="000000" w:themeColor="text1"/>
        </w:rPr>
        <w:t xml:space="preserve"> schakelaar opnoemt en laat bevestigen wat hij gaat schakelen. Daarna luistert de PL nog mee.</w:t>
      </w:r>
    </w:p>
    <w:p w14:paraId="7582C968" w14:textId="77777777" w:rsidR="002D0025" w:rsidRPr="00292222" w:rsidRDefault="002D0025">
      <w:pPr>
        <w:rPr>
          <w:color w:val="000000" w:themeColor="text1"/>
        </w:rPr>
      </w:pPr>
    </w:p>
    <w:p w14:paraId="35759883" w14:textId="77777777" w:rsidR="002D0025" w:rsidRPr="00292222" w:rsidRDefault="002D0025">
      <w:pPr>
        <w:rPr>
          <w:color w:val="000000" w:themeColor="text1"/>
        </w:rPr>
      </w:pPr>
    </w:p>
    <w:p w14:paraId="7B68ABA2" w14:textId="77777777" w:rsidR="002D0025" w:rsidRPr="00292222" w:rsidRDefault="002D0025">
      <w:pPr>
        <w:rPr>
          <w:color w:val="000000" w:themeColor="text1"/>
        </w:rPr>
      </w:pPr>
      <w:r w:rsidRPr="00292222">
        <w:rPr>
          <w:b/>
          <w:color w:val="000000" w:themeColor="text1"/>
        </w:rPr>
        <w:t>Opmerking:</w:t>
      </w:r>
      <w:r w:rsidRPr="00292222">
        <w:rPr>
          <w:color w:val="000000" w:themeColor="text1"/>
        </w:rPr>
        <w:br/>
        <w:t xml:space="preserve">Bij een storing of calamiteit wordt het principe van de communicatieprocedure voor een schakelopdracht gehanteerd waarbij </w:t>
      </w:r>
      <w:r w:rsidRPr="00292222">
        <w:rPr>
          <w:b/>
          <w:color w:val="000000" w:themeColor="text1"/>
        </w:rPr>
        <w:t>alle</w:t>
      </w:r>
      <w:r w:rsidRPr="00292222">
        <w:rPr>
          <w:color w:val="000000" w:themeColor="text1"/>
        </w:rPr>
        <w:t xml:space="preserve"> schakelaars worden genoemd.</w:t>
      </w:r>
    </w:p>
    <w:p w14:paraId="798D6214" w14:textId="77777777" w:rsidR="002D0025" w:rsidRPr="00292222" w:rsidRDefault="002D0025">
      <w:pPr>
        <w:pStyle w:val="Kop1"/>
        <w:numPr>
          <w:ilvl w:val="0"/>
          <w:numId w:val="0"/>
        </w:numPr>
        <w:rPr>
          <w:color w:val="000000" w:themeColor="text1"/>
          <w:lang w:eastAsia="en-US"/>
        </w:rPr>
      </w:pPr>
      <w:bookmarkStart w:id="229" w:name="_Toc90098081"/>
      <w:bookmarkStart w:id="230" w:name="_Toc286067879"/>
      <w:bookmarkStart w:id="231" w:name="_Toc440620211"/>
      <w:r w:rsidRPr="00292222">
        <w:rPr>
          <w:color w:val="000000" w:themeColor="text1"/>
          <w:lang w:eastAsia="en-US"/>
        </w:rPr>
        <w:t>Bijlage D</w:t>
      </w:r>
      <w:r w:rsidRPr="00292222">
        <w:rPr>
          <w:color w:val="000000" w:themeColor="text1"/>
          <w:lang w:eastAsia="en-US"/>
        </w:rPr>
        <w:tab/>
        <w:t>Schakelopdracht 3 kV</w:t>
      </w:r>
      <w:bookmarkEnd w:id="229"/>
      <w:r w:rsidRPr="00292222">
        <w:rPr>
          <w:color w:val="000000" w:themeColor="text1"/>
          <w:lang w:eastAsia="en-US"/>
        </w:rPr>
        <w:t xml:space="preserve"> en communicatieprocedures</w:t>
      </w:r>
      <w:bookmarkEnd w:id="230"/>
      <w:bookmarkEnd w:id="231"/>
    </w:p>
    <w:p w14:paraId="3FF89FC3" w14:textId="77777777" w:rsidR="002D0025" w:rsidRPr="00292222" w:rsidRDefault="002D0025">
      <w:pPr>
        <w:ind w:hanging="992"/>
        <w:rPr>
          <w:b/>
          <w:color w:val="000000" w:themeColor="text1"/>
          <w:sz w:val="24"/>
        </w:rPr>
      </w:pPr>
      <w:r w:rsidRPr="00292222">
        <w:rPr>
          <w:b/>
          <w:color w:val="000000" w:themeColor="text1"/>
          <w:sz w:val="24"/>
          <w:lang w:eastAsia="en-US"/>
        </w:rPr>
        <w:t>D.1</w:t>
      </w:r>
      <w:r w:rsidRPr="00292222">
        <w:rPr>
          <w:b/>
          <w:color w:val="000000" w:themeColor="text1"/>
          <w:sz w:val="24"/>
          <w:lang w:eastAsia="en-US"/>
        </w:rPr>
        <w:tab/>
        <w:t>Model-Schakelopdracht 3 kV</w:t>
      </w:r>
    </w:p>
    <w:p w14:paraId="4015D77A" w14:textId="77777777" w:rsidR="002D0025" w:rsidRPr="00292222" w:rsidRDefault="002D0025">
      <w:pPr>
        <w:rPr>
          <w:color w:val="000000" w:themeColor="text1"/>
          <w:u w:val="single"/>
        </w:rPr>
      </w:pPr>
      <w:r w:rsidRPr="00292222">
        <w:rPr>
          <w:color w:val="000000" w:themeColor="text1"/>
          <w:u w:val="single"/>
        </w:rPr>
        <w:t>De elektronische versie van de Schakelopdracht 3 kV (versie 1.15, d.d. 07-09-2004) is hieronder opgenomen.</w:t>
      </w:r>
    </w:p>
    <w:p w14:paraId="20F842C8" w14:textId="77777777" w:rsidR="002D0025" w:rsidRPr="00292222" w:rsidRDefault="008B2296">
      <w:pPr>
        <w:rPr>
          <w:color w:val="000000" w:themeColor="text1"/>
        </w:rPr>
      </w:pPr>
      <w:r w:rsidRPr="00292222">
        <w:rPr>
          <w:noProof/>
          <w:color w:val="000000" w:themeColor="text1"/>
        </w:rPr>
        <w:drawing>
          <wp:inline distT="0" distB="0" distL="0" distR="0" wp14:anchorId="391DDA1B" wp14:editId="4945043E">
            <wp:extent cx="4762500" cy="7181850"/>
            <wp:effectExtent l="19050" t="0" r="0"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srcRect/>
                    <a:stretch>
                      <a:fillRect/>
                    </a:stretch>
                  </pic:blipFill>
                  <pic:spPr bwMode="auto">
                    <a:xfrm>
                      <a:off x="0" y="0"/>
                      <a:ext cx="4762500" cy="7181850"/>
                    </a:xfrm>
                    <a:prstGeom prst="rect">
                      <a:avLst/>
                    </a:prstGeom>
                    <a:noFill/>
                    <a:ln w="9525">
                      <a:noFill/>
                      <a:miter lim="800000"/>
                      <a:headEnd/>
                      <a:tailEnd/>
                    </a:ln>
                  </pic:spPr>
                </pic:pic>
              </a:graphicData>
            </a:graphic>
          </wp:inline>
        </w:drawing>
      </w:r>
    </w:p>
    <w:p w14:paraId="6F26B5DD" w14:textId="77777777" w:rsidR="002D0025" w:rsidRPr="00292222" w:rsidRDefault="002D0025">
      <w:pPr>
        <w:ind w:hanging="992"/>
        <w:rPr>
          <w:b/>
          <w:color w:val="000000" w:themeColor="text1"/>
          <w:sz w:val="24"/>
          <w:lang w:eastAsia="en-US"/>
        </w:rPr>
      </w:pPr>
      <w:r w:rsidRPr="00292222">
        <w:rPr>
          <w:color w:val="000000" w:themeColor="text1"/>
        </w:rPr>
        <w:br w:type="page"/>
      </w:r>
      <w:r w:rsidRPr="00292222">
        <w:rPr>
          <w:b/>
          <w:color w:val="000000" w:themeColor="text1"/>
          <w:sz w:val="24"/>
          <w:lang w:eastAsia="en-US"/>
        </w:rPr>
        <w:t>D.2</w:t>
      </w:r>
      <w:r w:rsidRPr="00292222">
        <w:rPr>
          <w:b/>
          <w:color w:val="000000" w:themeColor="text1"/>
          <w:sz w:val="24"/>
          <w:lang w:eastAsia="en-US"/>
        </w:rPr>
        <w:tab/>
        <w:t>Invulinstructie Model-Schakelopdracht 3 kV</w:t>
      </w:r>
    </w:p>
    <w:p w14:paraId="3B1BDCDE" w14:textId="77777777" w:rsidR="002D0025" w:rsidRPr="00292222" w:rsidRDefault="002D0025">
      <w:pPr>
        <w:rPr>
          <w:color w:val="000000" w:themeColor="text1"/>
        </w:rPr>
      </w:pPr>
      <w:r w:rsidRPr="00292222">
        <w:rPr>
          <w:color w:val="000000" w:themeColor="text1"/>
        </w:rPr>
        <w:t>Hieronder volgt een korte uitleg van de schakelopdracht 3 kV.</w:t>
      </w:r>
    </w:p>
    <w:p w14:paraId="36F4F49C" w14:textId="77777777" w:rsidR="002D0025" w:rsidRPr="00292222" w:rsidRDefault="002D0025">
      <w:pPr>
        <w:rPr>
          <w:color w:val="000000" w:themeColor="text1"/>
        </w:rPr>
      </w:pPr>
      <w:r w:rsidRPr="00292222">
        <w:rPr>
          <w:color w:val="000000" w:themeColor="text1"/>
        </w:rPr>
        <w:t>Tevens wordt een aantal zaken uit RLN00128-1 en RLN00128-2 behandeld.</w:t>
      </w:r>
    </w:p>
    <w:p w14:paraId="6E58D4D8" w14:textId="77777777" w:rsidR="002D0025" w:rsidRPr="00292222" w:rsidRDefault="002D0025">
      <w:pPr>
        <w:rPr>
          <w:b/>
          <w:i/>
          <w:color w:val="000000" w:themeColor="text1"/>
        </w:rPr>
      </w:pPr>
    </w:p>
    <w:p w14:paraId="60EA49F1" w14:textId="77777777" w:rsidR="002D0025" w:rsidRPr="00292222" w:rsidRDefault="002D0025">
      <w:pPr>
        <w:rPr>
          <w:color w:val="000000" w:themeColor="text1"/>
          <w:u w:val="single"/>
        </w:rPr>
      </w:pPr>
      <w:r w:rsidRPr="00292222">
        <w:rPr>
          <w:color w:val="000000" w:themeColor="text1"/>
          <w:u w:val="single"/>
        </w:rPr>
        <w:t>Invulvelden</w:t>
      </w:r>
    </w:p>
    <w:p w14:paraId="17239CE9" w14:textId="77777777" w:rsidR="002D0025" w:rsidRPr="00292222" w:rsidRDefault="002D0025">
      <w:pPr>
        <w:rPr>
          <w:color w:val="000000" w:themeColor="text1"/>
        </w:rPr>
      </w:pPr>
      <w:r w:rsidRPr="00292222">
        <w:rPr>
          <w:color w:val="000000" w:themeColor="text1"/>
        </w:rPr>
        <w:t xml:space="preserve">Door gebruik te maken van de TAB-toets kan men doorgaan van het ene invulveld naar het </w:t>
      </w:r>
    </w:p>
    <w:p w14:paraId="4C4761DF" w14:textId="77777777" w:rsidR="002D0025" w:rsidRPr="00292222" w:rsidRDefault="002D0025">
      <w:pPr>
        <w:rPr>
          <w:color w:val="000000" w:themeColor="text1"/>
        </w:rPr>
      </w:pPr>
      <w:r w:rsidRPr="00292222">
        <w:rPr>
          <w:color w:val="000000" w:themeColor="text1"/>
        </w:rPr>
        <w:t>volgende invulveld.</w:t>
      </w:r>
    </w:p>
    <w:p w14:paraId="69828FEF" w14:textId="77777777" w:rsidR="002D0025" w:rsidRPr="00292222" w:rsidRDefault="002D0025">
      <w:pPr>
        <w:rPr>
          <w:color w:val="000000" w:themeColor="text1"/>
        </w:rPr>
      </w:pPr>
    </w:p>
    <w:p w14:paraId="50D8C18E" w14:textId="77777777" w:rsidR="002D0025" w:rsidRPr="00292222" w:rsidRDefault="002D0025">
      <w:pPr>
        <w:rPr>
          <w:color w:val="000000" w:themeColor="text1"/>
          <w:u w:val="single"/>
        </w:rPr>
      </w:pPr>
      <w:r w:rsidRPr="00292222">
        <w:rPr>
          <w:color w:val="000000" w:themeColor="text1"/>
          <w:u w:val="single"/>
        </w:rPr>
        <w:t>“pull-down-menu’s”</w:t>
      </w:r>
    </w:p>
    <w:p w14:paraId="2686367C" w14:textId="77777777" w:rsidR="002D0025" w:rsidRPr="00292222" w:rsidRDefault="002D0025">
      <w:pPr>
        <w:rPr>
          <w:color w:val="000000" w:themeColor="text1"/>
        </w:rPr>
      </w:pPr>
      <w:r w:rsidRPr="00292222">
        <w:rPr>
          <w:color w:val="000000" w:themeColor="text1"/>
        </w:rPr>
        <w:t>Er wordt gebruik gemaakt van “pull-down-menu’s”. Deze menu’s kunnen gedeeltelijk door u zelf worden gevuld. In het tabblad “vaste gegevens” kunnen deze gegevens worden i</w:t>
      </w:r>
      <w:r w:rsidRPr="00292222">
        <w:rPr>
          <w:color w:val="000000" w:themeColor="text1"/>
        </w:rPr>
        <w:t>n</w:t>
      </w:r>
      <w:r w:rsidRPr="00292222">
        <w:rPr>
          <w:color w:val="000000" w:themeColor="text1"/>
        </w:rPr>
        <w:t>gevuld.</w:t>
      </w:r>
    </w:p>
    <w:p w14:paraId="05E4FAFB" w14:textId="77777777" w:rsidR="002D0025" w:rsidRPr="00292222" w:rsidRDefault="002D0025">
      <w:pPr>
        <w:rPr>
          <w:color w:val="000000" w:themeColor="text1"/>
        </w:rPr>
      </w:pP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3"/>
        <w:gridCol w:w="5434"/>
      </w:tblGrid>
      <w:tr w:rsidR="00BC4EA7" w:rsidRPr="00BC4EA7" w14:paraId="1491F393" w14:textId="77777777">
        <w:trPr>
          <w:cantSplit/>
          <w:tblHeader/>
        </w:trPr>
        <w:tc>
          <w:tcPr>
            <w:tcW w:w="2693" w:type="dxa"/>
            <w:tcBorders>
              <w:top w:val="single" w:sz="12" w:space="0" w:color="auto"/>
              <w:left w:val="single" w:sz="12" w:space="0" w:color="auto"/>
              <w:bottom w:val="single" w:sz="12" w:space="0" w:color="auto"/>
            </w:tcBorders>
            <w:shd w:val="clear" w:color="auto" w:fill="D9D9D9"/>
          </w:tcPr>
          <w:p w14:paraId="3C7D310C" w14:textId="77777777" w:rsidR="002D0025" w:rsidRPr="00292222" w:rsidRDefault="002D0025">
            <w:pPr>
              <w:pStyle w:val="Inhopg20"/>
              <w:rPr>
                <w:color w:val="000000" w:themeColor="text1"/>
              </w:rPr>
            </w:pPr>
            <w:r w:rsidRPr="00292222">
              <w:rPr>
                <w:color w:val="000000" w:themeColor="text1"/>
              </w:rPr>
              <w:br w:type="page"/>
              <w:t>Invulveld</w:t>
            </w:r>
          </w:p>
        </w:tc>
        <w:tc>
          <w:tcPr>
            <w:tcW w:w="5434" w:type="dxa"/>
            <w:tcBorders>
              <w:top w:val="single" w:sz="12" w:space="0" w:color="auto"/>
              <w:bottom w:val="single" w:sz="12" w:space="0" w:color="auto"/>
              <w:right w:val="single" w:sz="12" w:space="0" w:color="auto"/>
            </w:tcBorders>
            <w:shd w:val="clear" w:color="auto" w:fill="D9D9D9"/>
          </w:tcPr>
          <w:p w14:paraId="29CF663D" w14:textId="77777777" w:rsidR="002D0025" w:rsidRPr="00292222" w:rsidRDefault="002D0025">
            <w:pPr>
              <w:ind w:left="0"/>
              <w:rPr>
                <w:b/>
                <w:color w:val="000000" w:themeColor="text1"/>
              </w:rPr>
            </w:pPr>
            <w:r w:rsidRPr="00292222">
              <w:rPr>
                <w:b/>
                <w:color w:val="000000" w:themeColor="text1"/>
              </w:rPr>
              <w:t>Uitleg</w:t>
            </w:r>
          </w:p>
        </w:tc>
      </w:tr>
      <w:tr w:rsidR="00BC4EA7" w:rsidRPr="00BC4EA7" w14:paraId="3D91D868" w14:textId="77777777">
        <w:trPr>
          <w:cantSplit/>
        </w:trPr>
        <w:tc>
          <w:tcPr>
            <w:tcW w:w="2693" w:type="dxa"/>
            <w:tcBorders>
              <w:top w:val="single" w:sz="12" w:space="0" w:color="auto"/>
              <w:left w:val="single" w:sz="12" w:space="0" w:color="auto"/>
            </w:tcBorders>
          </w:tcPr>
          <w:p w14:paraId="3E3A17D5" w14:textId="77777777" w:rsidR="002D0025" w:rsidRPr="00292222" w:rsidRDefault="002D0025">
            <w:pPr>
              <w:pStyle w:val="Inhopg20"/>
              <w:rPr>
                <w:color w:val="000000" w:themeColor="text1"/>
              </w:rPr>
            </w:pPr>
            <w:r w:rsidRPr="00292222">
              <w:rPr>
                <w:color w:val="000000" w:themeColor="text1"/>
              </w:rPr>
              <w:t>Firmanaam</w:t>
            </w:r>
          </w:p>
        </w:tc>
        <w:tc>
          <w:tcPr>
            <w:tcW w:w="5434" w:type="dxa"/>
            <w:tcBorders>
              <w:top w:val="single" w:sz="12" w:space="0" w:color="auto"/>
              <w:right w:val="single" w:sz="12" w:space="0" w:color="auto"/>
            </w:tcBorders>
          </w:tcPr>
          <w:p w14:paraId="55B12084" w14:textId="77777777" w:rsidR="002D0025" w:rsidRPr="00292222" w:rsidRDefault="002D0025">
            <w:pPr>
              <w:ind w:left="0"/>
              <w:rPr>
                <w:color w:val="000000" w:themeColor="text1"/>
              </w:rPr>
            </w:pPr>
            <w:r w:rsidRPr="00292222">
              <w:rPr>
                <w:color w:val="000000" w:themeColor="text1"/>
              </w:rPr>
              <w:t>Hier wordt de firmanaam ingevuld met eventuele toevo</w:t>
            </w:r>
            <w:r w:rsidRPr="00292222">
              <w:rPr>
                <w:color w:val="000000" w:themeColor="text1"/>
              </w:rPr>
              <w:t>e</w:t>
            </w:r>
            <w:r w:rsidRPr="00292222">
              <w:rPr>
                <w:color w:val="000000" w:themeColor="text1"/>
              </w:rPr>
              <w:t>gingen (bijvoorbeeld “Services” of “Contracting” met vest</w:t>
            </w:r>
            <w:r w:rsidRPr="00292222">
              <w:rPr>
                <w:color w:val="000000" w:themeColor="text1"/>
              </w:rPr>
              <w:t>i</w:t>
            </w:r>
            <w:r w:rsidRPr="00292222">
              <w:rPr>
                <w:color w:val="000000" w:themeColor="text1"/>
              </w:rPr>
              <w:t>gingsplaats).</w:t>
            </w:r>
          </w:p>
          <w:p w14:paraId="07395581" w14:textId="77777777" w:rsidR="002D0025" w:rsidRPr="00292222" w:rsidRDefault="002D0025">
            <w:pPr>
              <w:rPr>
                <w:color w:val="000000" w:themeColor="text1"/>
              </w:rPr>
            </w:pPr>
          </w:p>
        </w:tc>
      </w:tr>
      <w:tr w:rsidR="002D2319" w:rsidRPr="00BC4EA7" w14:paraId="4AA7CDB1" w14:textId="77777777">
        <w:trPr>
          <w:cantSplit/>
        </w:trPr>
        <w:tc>
          <w:tcPr>
            <w:tcW w:w="2693" w:type="dxa"/>
            <w:tcBorders>
              <w:left w:val="single" w:sz="12" w:space="0" w:color="auto"/>
            </w:tcBorders>
          </w:tcPr>
          <w:p w14:paraId="1F27DD82" w14:textId="6BA0DF9B" w:rsidR="002D2319" w:rsidRPr="00292222" w:rsidRDefault="002D2319">
            <w:pPr>
              <w:ind w:left="0"/>
              <w:rPr>
                <w:color w:val="000000" w:themeColor="text1"/>
              </w:rPr>
            </w:pPr>
            <w:r w:rsidRPr="00277F69">
              <w:rPr>
                <w:rFonts w:cs="Arial"/>
                <w:color w:val="000000" w:themeColor="text1"/>
              </w:rPr>
              <w:t>e-mailadres</w:t>
            </w:r>
          </w:p>
        </w:tc>
        <w:tc>
          <w:tcPr>
            <w:tcW w:w="5434" w:type="dxa"/>
            <w:tcBorders>
              <w:right w:val="single" w:sz="12" w:space="0" w:color="auto"/>
            </w:tcBorders>
          </w:tcPr>
          <w:p w14:paraId="3DB7AE55" w14:textId="34DFFEBA" w:rsidR="002D2319" w:rsidRPr="00292222" w:rsidRDefault="002D2319" w:rsidP="00A56F47">
            <w:pPr>
              <w:ind w:left="0"/>
              <w:rPr>
                <w:color w:val="000000" w:themeColor="text1"/>
              </w:rPr>
            </w:pPr>
            <w:r w:rsidRPr="00277F69">
              <w:rPr>
                <w:rFonts w:cs="Arial"/>
                <w:color w:val="000000" w:themeColor="text1"/>
              </w:rPr>
              <w:t>Het e-mailadres</w:t>
            </w:r>
            <w:r>
              <w:rPr>
                <w:rFonts w:cs="Arial"/>
                <w:color w:val="000000" w:themeColor="text1"/>
              </w:rPr>
              <w:t xml:space="preserve"> </w:t>
            </w:r>
            <w:r w:rsidRPr="00277F69">
              <w:rPr>
                <w:rFonts w:cs="Arial"/>
                <w:color w:val="000000" w:themeColor="text1"/>
              </w:rPr>
              <w:t xml:space="preserve">waar de goedgekeurde en ondertekende </w:t>
            </w:r>
            <w:r>
              <w:rPr>
                <w:rFonts w:cs="Arial"/>
                <w:color w:val="000000" w:themeColor="text1"/>
              </w:rPr>
              <w:t>schakelopdracht</w:t>
            </w:r>
            <w:r w:rsidRPr="00277F69">
              <w:rPr>
                <w:rFonts w:cs="Arial"/>
                <w:color w:val="000000" w:themeColor="text1"/>
              </w:rPr>
              <w:t xml:space="preserve"> door ProRail naar toe moet worden g</w:t>
            </w:r>
            <w:r w:rsidRPr="00277F69">
              <w:rPr>
                <w:rFonts w:cs="Arial"/>
                <w:color w:val="000000" w:themeColor="text1"/>
              </w:rPr>
              <w:t>e</w:t>
            </w:r>
            <w:r>
              <w:rPr>
                <w:rFonts w:cs="Arial"/>
                <w:color w:val="000000" w:themeColor="text1"/>
              </w:rPr>
              <w:t>stuurd</w:t>
            </w:r>
            <w:r w:rsidRPr="00277F69">
              <w:rPr>
                <w:rFonts w:cs="Arial"/>
                <w:color w:val="000000" w:themeColor="text1"/>
              </w:rPr>
              <w:t>.</w:t>
            </w:r>
          </w:p>
        </w:tc>
      </w:tr>
      <w:tr w:rsidR="00BC4EA7" w:rsidRPr="00BC4EA7" w14:paraId="1FDB68B7" w14:textId="77777777">
        <w:trPr>
          <w:cantSplit/>
        </w:trPr>
        <w:tc>
          <w:tcPr>
            <w:tcW w:w="2693" w:type="dxa"/>
            <w:tcBorders>
              <w:left w:val="single" w:sz="12" w:space="0" w:color="auto"/>
            </w:tcBorders>
          </w:tcPr>
          <w:p w14:paraId="228ADED6" w14:textId="77777777" w:rsidR="002D0025" w:rsidRPr="00292222" w:rsidRDefault="002D0025">
            <w:pPr>
              <w:ind w:left="0"/>
              <w:rPr>
                <w:color w:val="000000" w:themeColor="text1"/>
              </w:rPr>
            </w:pPr>
            <w:r w:rsidRPr="00292222">
              <w:rPr>
                <w:color w:val="000000" w:themeColor="text1"/>
              </w:rPr>
              <w:t>WBI-nummer</w:t>
            </w:r>
          </w:p>
        </w:tc>
        <w:tc>
          <w:tcPr>
            <w:tcW w:w="5434" w:type="dxa"/>
            <w:tcBorders>
              <w:right w:val="single" w:sz="12" w:space="0" w:color="auto"/>
            </w:tcBorders>
          </w:tcPr>
          <w:p w14:paraId="449381EC" w14:textId="77777777" w:rsidR="002D0025" w:rsidRPr="00292222" w:rsidRDefault="002D0025">
            <w:pPr>
              <w:ind w:left="0"/>
              <w:rPr>
                <w:color w:val="000000" w:themeColor="text1"/>
              </w:rPr>
            </w:pPr>
            <w:r w:rsidRPr="00292222">
              <w:rPr>
                <w:color w:val="000000" w:themeColor="text1"/>
              </w:rPr>
              <w:t>Het eventuele WBI-nummer waaraan de schakelopdracht is gekoppeld.</w:t>
            </w:r>
          </w:p>
          <w:p w14:paraId="69EC0DD4" w14:textId="77777777" w:rsidR="002D0025" w:rsidRPr="00292222" w:rsidRDefault="002D0025">
            <w:pPr>
              <w:rPr>
                <w:color w:val="000000" w:themeColor="text1"/>
              </w:rPr>
            </w:pPr>
          </w:p>
        </w:tc>
      </w:tr>
      <w:tr w:rsidR="00BC4EA7" w:rsidRPr="00BC4EA7" w14:paraId="26FD6F84" w14:textId="77777777">
        <w:trPr>
          <w:cantSplit/>
        </w:trPr>
        <w:tc>
          <w:tcPr>
            <w:tcW w:w="2693" w:type="dxa"/>
            <w:tcBorders>
              <w:left w:val="single" w:sz="12" w:space="0" w:color="auto"/>
            </w:tcBorders>
          </w:tcPr>
          <w:p w14:paraId="3F4D0122" w14:textId="77777777" w:rsidR="002D0025" w:rsidRPr="00292222" w:rsidRDefault="002D0025">
            <w:pPr>
              <w:ind w:left="0"/>
              <w:rPr>
                <w:color w:val="000000" w:themeColor="text1"/>
              </w:rPr>
            </w:pPr>
            <w:r w:rsidRPr="00292222">
              <w:rPr>
                <w:color w:val="000000" w:themeColor="text1"/>
              </w:rPr>
              <w:t>Werkplek</w:t>
            </w:r>
          </w:p>
        </w:tc>
        <w:tc>
          <w:tcPr>
            <w:tcW w:w="5434" w:type="dxa"/>
            <w:tcBorders>
              <w:right w:val="single" w:sz="12" w:space="0" w:color="auto"/>
            </w:tcBorders>
          </w:tcPr>
          <w:p w14:paraId="0831483A" w14:textId="77777777" w:rsidR="002D0025" w:rsidRPr="00292222" w:rsidRDefault="002D0025">
            <w:pPr>
              <w:ind w:left="0"/>
              <w:rPr>
                <w:color w:val="000000" w:themeColor="text1"/>
              </w:rPr>
            </w:pPr>
            <w:r w:rsidRPr="00292222">
              <w:rPr>
                <w:color w:val="000000" w:themeColor="text1"/>
              </w:rPr>
              <w:t>Indien een WBI uit meerdere werkplekken bestaat wordt hier de werkplekaanduiding ingevuld (bijvoorbeeld A, B of C).</w:t>
            </w:r>
          </w:p>
          <w:p w14:paraId="65AC887F" w14:textId="77777777" w:rsidR="002D0025" w:rsidRPr="00292222" w:rsidRDefault="002D0025">
            <w:pPr>
              <w:rPr>
                <w:color w:val="000000" w:themeColor="text1"/>
              </w:rPr>
            </w:pPr>
          </w:p>
        </w:tc>
      </w:tr>
      <w:tr w:rsidR="00BC4EA7" w:rsidRPr="00BC4EA7" w14:paraId="02E6C5AC" w14:textId="77777777">
        <w:trPr>
          <w:cantSplit/>
        </w:trPr>
        <w:tc>
          <w:tcPr>
            <w:tcW w:w="2693" w:type="dxa"/>
            <w:tcBorders>
              <w:left w:val="single" w:sz="12" w:space="0" w:color="auto"/>
            </w:tcBorders>
          </w:tcPr>
          <w:p w14:paraId="63ABECB3" w14:textId="103BFC0A" w:rsidR="002D0025" w:rsidRPr="00292222" w:rsidRDefault="002D0025">
            <w:pPr>
              <w:ind w:left="0"/>
              <w:rPr>
                <w:color w:val="000000" w:themeColor="text1"/>
              </w:rPr>
            </w:pPr>
            <w:r w:rsidRPr="00292222">
              <w:rPr>
                <w:color w:val="000000" w:themeColor="text1"/>
              </w:rPr>
              <w:t xml:space="preserve">Beheersingsgebied </w:t>
            </w:r>
            <w:r w:rsidR="003915E2">
              <w:rPr>
                <w:color w:val="000000" w:themeColor="text1"/>
              </w:rPr>
              <w:t>OBI</w:t>
            </w:r>
          </w:p>
        </w:tc>
        <w:tc>
          <w:tcPr>
            <w:tcW w:w="5434" w:type="dxa"/>
            <w:tcBorders>
              <w:right w:val="single" w:sz="12" w:space="0" w:color="auto"/>
            </w:tcBorders>
          </w:tcPr>
          <w:p w14:paraId="55A46F62" w14:textId="6840D6A2" w:rsidR="002D0025" w:rsidRPr="00292222" w:rsidRDefault="002D0025">
            <w:pPr>
              <w:ind w:left="0"/>
              <w:rPr>
                <w:color w:val="000000" w:themeColor="text1"/>
              </w:rPr>
            </w:pPr>
            <w:r w:rsidRPr="00292222">
              <w:rPr>
                <w:color w:val="000000" w:themeColor="text1"/>
              </w:rPr>
              <w:t>Dit is een “pull-down-menu” waaruit het juiste beheersing</w:t>
            </w:r>
            <w:r w:rsidRPr="00292222">
              <w:rPr>
                <w:color w:val="000000" w:themeColor="text1"/>
              </w:rPr>
              <w:t>s</w:t>
            </w:r>
            <w:r w:rsidRPr="00292222">
              <w:rPr>
                <w:color w:val="000000" w:themeColor="text1"/>
              </w:rPr>
              <w:t xml:space="preserve">gebied en </w:t>
            </w:r>
            <w:r w:rsidR="003915E2">
              <w:rPr>
                <w:color w:val="000000" w:themeColor="text1"/>
              </w:rPr>
              <w:t>OBI</w:t>
            </w:r>
            <w:r w:rsidRPr="00292222">
              <w:rPr>
                <w:color w:val="000000" w:themeColor="text1"/>
              </w:rPr>
              <w:t xml:space="preserve"> kan worden gekozen.</w:t>
            </w:r>
          </w:p>
          <w:p w14:paraId="2051F312" w14:textId="77777777" w:rsidR="002D0025" w:rsidRPr="00292222" w:rsidRDefault="002D0025">
            <w:pPr>
              <w:rPr>
                <w:color w:val="000000" w:themeColor="text1"/>
              </w:rPr>
            </w:pPr>
          </w:p>
        </w:tc>
      </w:tr>
      <w:tr w:rsidR="00BC4EA7" w:rsidRPr="00BC4EA7" w14:paraId="58EB6BA9" w14:textId="77777777">
        <w:trPr>
          <w:cantSplit/>
        </w:trPr>
        <w:tc>
          <w:tcPr>
            <w:tcW w:w="2693" w:type="dxa"/>
            <w:tcBorders>
              <w:left w:val="single" w:sz="12" w:space="0" w:color="auto"/>
            </w:tcBorders>
          </w:tcPr>
          <w:p w14:paraId="6A39F993" w14:textId="77777777" w:rsidR="002D0025" w:rsidRPr="00292222" w:rsidRDefault="002D0025">
            <w:pPr>
              <w:ind w:left="0"/>
              <w:rPr>
                <w:color w:val="000000" w:themeColor="text1"/>
              </w:rPr>
            </w:pPr>
            <w:r w:rsidRPr="00292222">
              <w:rPr>
                <w:color w:val="000000" w:themeColor="text1"/>
              </w:rPr>
              <w:t>Volgnummer ProRail</w:t>
            </w:r>
          </w:p>
        </w:tc>
        <w:tc>
          <w:tcPr>
            <w:tcW w:w="5434" w:type="dxa"/>
            <w:tcBorders>
              <w:right w:val="single" w:sz="12" w:space="0" w:color="auto"/>
            </w:tcBorders>
          </w:tcPr>
          <w:p w14:paraId="4D286F0B" w14:textId="1A76FE3D" w:rsidR="002D0025" w:rsidRPr="00292222" w:rsidRDefault="002D0025">
            <w:pPr>
              <w:ind w:left="0"/>
              <w:rPr>
                <w:color w:val="000000" w:themeColor="text1"/>
              </w:rPr>
            </w:pPr>
            <w:r w:rsidRPr="00292222">
              <w:rPr>
                <w:color w:val="000000" w:themeColor="text1"/>
              </w:rPr>
              <w:t>De</w:t>
            </w:r>
            <w:r w:rsidRPr="00292222">
              <w:rPr>
                <w:i/>
                <w:color w:val="000000" w:themeColor="text1"/>
              </w:rPr>
              <w:t xml:space="preserve"> installatieverantwoordelijke </w:t>
            </w:r>
            <w:r w:rsidRPr="00292222">
              <w:rPr>
                <w:color w:val="000000" w:themeColor="text1"/>
              </w:rPr>
              <w:t>vult hier het volgnummer in voor de registratie binnen ProRail. Dit is tevens het vol</w:t>
            </w:r>
            <w:r w:rsidRPr="00292222">
              <w:rPr>
                <w:color w:val="000000" w:themeColor="text1"/>
              </w:rPr>
              <w:t>g</w:t>
            </w:r>
            <w:r w:rsidRPr="00292222">
              <w:rPr>
                <w:color w:val="000000" w:themeColor="text1"/>
              </w:rPr>
              <w:t>nummer dat gebruikt wordt in de communicatie tussen</w:t>
            </w:r>
            <w:r w:rsidRPr="00292222">
              <w:rPr>
                <w:i/>
                <w:color w:val="000000" w:themeColor="text1"/>
              </w:rPr>
              <w:t xml:space="preserve"> i</w:t>
            </w:r>
            <w:r w:rsidRPr="00292222">
              <w:rPr>
                <w:i/>
                <w:color w:val="000000" w:themeColor="text1"/>
              </w:rPr>
              <w:t>n</w:t>
            </w:r>
            <w:r w:rsidRPr="00292222">
              <w:rPr>
                <w:i/>
                <w:color w:val="000000" w:themeColor="text1"/>
              </w:rPr>
              <w:t>stallatieverantwoordelijke</w:t>
            </w:r>
            <w:r w:rsidRPr="00292222">
              <w:rPr>
                <w:color w:val="000000" w:themeColor="text1"/>
              </w:rPr>
              <w:t>,</w:t>
            </w:r>
            <w:r w:rsidRPr="00292222">
              <w:rPr>
                <w:i/>
                <w:color w:val="000000" w:themeColor="text1"/>
              </w:rPr>
              <w:t xml:space="preserve"> werkverantwoordelijke, ploegle</w:t>
            </w:r>
            <w:r w:rsidRPr="00292222">
              <w:rPr>
                <w:i/>
                <w:color w:val="000000" w:themeColor="text1"/>
              </w:rPr>
              <w:t>i</w:t>
            </w:r>
            <w:r w:rsidRPr="00292222">
              <w:rPr>
                <w:i/>
                <w:color w:val="000000" w:themeColor="text1"/>
              </w:rPr>
              <w:t>der</w:t>
            </w:r>
            <w:r w:rsidRPr="00292222">
              <w:rPr>
                <w:color w:val="000000" w:themeColor="text1"/>
              </w:rPr>
              <w:t xml:space="preserve"> en</w:t>
            </w:r>
            <w:r w:rsidRPr="00292222">
              <w:rPr>
                <w:i/>
                <w:color w:val="000000" w:themeColor="text1"/>
              </w:rPr>
              <w:t xml:space="preserve"> bedieningsdeskundige </w:t>
            </w:r>
            <w:r w:rsidR="003915E2">
              <w:rPr>
                <w:i/>
                <w:color w:val="000000" w:themeColor="text1"/>
              </w:rPr>
              <w:t>OBI</w:t>
            </w:r>
            <w:r w:rsidR="008210F9">
              <w:rPr>
                <w:i/>
                <w:color w:val="000000" w:themeColor="text1"/>
              </w:rPr>
              <w:t>.</w:t>
            </w:r>
          </w:p>
          <w:p w14:paraId="2338E665" w14:textId="77777777" w:rsidR="002D0025" w:rsidRPr="00292222" w:rsidRDefault="002D0025">
            <w:pPr>
              <w:ind w:left="0"/>
              <w:rPr>
                <w:color w:val="000000" w:themeColor="text1"/>
              </w:rPr>
            </w:pPr>
          </w:p>
        </w:tc>
      </w:tr>
      <w:tr w:rsidR="00BC4EA7" w:rsidRPr="00BC4EA7" w14:paraId="2A1FA94C" w14:textId="77777777">
        <w:trPr>
          <w:cantSplit/>
        </w:trPr>
        <w:tc>
          <w:tcPr>
            <w:tcW w:w="2693" w:type="dxa"/>
            <w:tcBorders>
              <w:left w:val="single" w:sz="12" w:space="0" w:color="auto"/>
            </w:tcBorders>
          </w:tcPr>
          <w:p w14:paraId="5A8E0A5C" w14:textId="77777777" w:rsidR="002D0025" w:rsidRPr="00292222" w:rsidRDefault="002D0025">
            <w:pPr>
              <w:ind w:left="0"/>
              <w:rPr>
                <w:color w:val="000000" w:themeColor="text1"/>
              </w:rPr>
            </w:pPr>
            <w:r w:rsidRPr="00292222">
              <w:rPr>
                <w:color w:val="000000" w:themeColor="text1"/>
              </w:rPr>
              <w:t>Datum van de werkzaamh</w:t>
            </w:r>
            <w:r w:rsidRPr="00292222">
              <w:rPr>
                <w:color w:val="000000" w:themeColor="text1"/>
              </w:rPr>
              <w:t>e</w:t>
            </w:r>
            <w:r w:rsidRPr="00292222">
              <w:rPr>
                <w:color w:val="000000" w:themeColor="text1"/>
              </w:rPr>
              <w:t>den</w:t>
            </w:r>
          </w:p>
        </w:tc>
        <w:tc>
          <w:tcPr>
            <w:tcW w:w="5434" w:type="dxa"/>
            <w:tcBorders>
              <w:right w:val="single" w:sz="12" w:space="0" w:color="auto"/>
            </w:tcBorders>
          </w:tcPr>
          <w:p w14:paraId="16304EB4" w14:textId="77777777" w:rsidR="002D0025" w:rsidRPr="00292222" w:rsidRDefault="002D0025">
            <w:pPr>
              <w:ind w:left="22"/>
              <w:rPr>
                <w:color w:val="000000" w:themeColor="text1"/>
              </w:rPr>
            </w:pPr>
            <w:r w:rsidRPr="00292222">
              <w:rPr>
                <w:color w:val="000000" w:themeColor="text1"/>
              </w:rPr>
              <w:t>Hier de periode invullen van de duur van de schakelo</w:t>
            </w:r>
            <w:r w:rsidRPr="00292222">
              <w:rPr>
                <w:color w:val="000000" w:themeColor="text1"/>
              </w:rPr>
              <w:t>p</w:t>
            </w:r>
            <w:r w:rsidRPr="00292222">
              <w:rPr>
                <w:color w:val="000000" w:themeColor="text1"/>
              </w:rPr>
              <w:t xml:space="preserve">dracht. </w:t>
            </w:r>
          </w:p>
          <w:p w14:paraId="56481CB7" w14:textId="77777777" w:rsidR="002D0025" w:rsidRPr="00292222" w:rsidRDefault="002D0025">
            <w:pPr>
              <w:ind w:left="22"/>
              <w:rPr>
                <w:color w:val="000000" w:themeColor="text1"/>
              </w:rPr>
            </w:pPr>
            <w:r w:rsidRPr="00292222">
              <w:rPr>
                <w:color w:val="000000" w:themeColor="text1"/>
              </w:rPr>
              <w:t xml:space="preserve">De datumvelden moeten op de volgende wijze worden ingevuld: </w:t>
            </w:r>
          </w:p>
          <w:p w14:paraId="278283B4" w14:textId="77777777" w:rsidR="002D0025" w:rsidRPr="00292222" w:rsidRDefault="002D0025">
            <w:pPr>
              <w:ind w:left="22"/>
              <w:rPr>
                <w:color w:val="000000" w:themeColor="text1"/>
              </w:rPr>
            </w:pPr>
            <w:r w:rsidRPr="00292222">
              <w:rPr>
                <w:b/>
                <w:color w:val="000000" w:themeColor="text1"/>
              </w:rPr>
              <w:t>14-03</w:t>
            </w:r>
            <w:r w:rsidRPr="00292222">
              <w:rPr>
                <w:color w:val="000000" w:themeColor="text1"/>
              </w:rPr>
              <w:t xml:space="preserve"> Het resultaat is dan: </w:t>
            </w:r>
            <w:r w:rsidRPr="00292222">
              <w:rPr>
                <w:b/>
                <w:color w:val="000000" w:themeColor="text1"/>
              </w:rPr>
              <w:t>vrijdag-14-03-2003</w:t>
            </w:r>
            <w:r w:rsidRPr="00292222">
              <w:rPr>
                <w:color w:val="000000" w:themeColor="text1"/>
              </w:rPr>
              <w:t>.</w:t>
            </w:r>
          </w:p>
          <w:p w14:paraId="55036775" w14:textId="77777777" w:rsidR="002D0025" w:rsidRPr="00292222" w:rsidRDefault="002D0025">
            <w:pPr>
              <w:ind w:left="0"/>
              <w:rPr>
                <w:b/>
                <w:color w:val="000000" w:themeColor="text1"/>
              </w:rPr>
            </w:pPr>
            <w:r w:rsidRPr="00292222">
              <w:rPr>
                <w:color w:val="000000" w:themeColor="text1"/>
              </w:rPr>
              <w:t xml:space="preserve">De tijd wordt als volgt ingevuld: </w:t>
            </w:r>
            <w:r w:rsidRPr="00292222">
              <w:rPr>
                <w:b/>
                <w:color w:val="000000" w:themeColor="text1"/>
              </w:rPr>
              <w:t>23:30.</w:t>
            </w:r>
          </w:p>
          <w:p w14:paraId="7EA4CFE3" w14:textId="77777777" w:rsidR="002D0025" w:rsidRPr="00292222" w:rsidRDefault="002D0025">
            <w:pPr>
              <w:ind w:left="0"/>
              <w:rPr>
                <w:color w:val="000000" w:themeColor="text1"/>
              </w:rPr>
            </w:pPr>
          </w:p>
          <w:p w14:paraId="13C8363F" w14:textId="77777777" w:rsidR="002D0025" w:rsidRPr="00292222" w:rsidRDefault="002D0025">
            <w:pPr>
              <w:ind w:left="0"/>
              <w:rPr>
                <w:color w:val="000000" w:themeColor="text1"/>
              </w:rPr>
            </w:pPr>
            <w:r w:rsidRPr="00292222">
              <w:rPr>
                <w:color w:val="000000" w:themeColor="text1"/>
              </w:rPr>
              <w:t>Deze datum / tijd moet zo concreet mogelijk worden g</w:t>
            </w:r>
            <w:r w:rsidRPr="00292222">
              <w:rPr>
                <w:color w:val="000000" w:themeColor="text1"/>
              </w:rPr>
              <w:t>e</w:t>
            </w:r>
            <w:r w:rsidRPr="00292222">
              <w:rPr>
                <w:color w:val="000000" w:themeColor="text1"/>
              </w:rPr>
              <w:t>maakt. Dus geen week aangeven voor 1 schakelaar. Ged</w:t>
            </w:r>
            <w:r w:rsidRPr="00292222">
              <w:rPr>
                <w:color w:val="000000" w:themeColor="text1"/>
              </w:rPr>
              <w:t>u</w:t>
            </w:r>
            <w:r w:rsidRPr="00292222">
              <w:rPr>
                <w:color w:val="000000" w:themeColor="text1"/>
              </w:rPr>
              <w:t>rende die week kan er dan door geen enkele andere co</w:t>
            </w:r>
            <w:r w:rsidRPr="00292222">
              <w:rPr>
                <w:color w:val="000000" w:themeColor="text1"/>
              </w:rPr>
              <w:t>n</w:t>
            </w:r>
            <w:r w:rsidRPr="00292222">
              <w:rPr>
                <w:color w:val="000000" w:themeColor="text1"/>
              </w:rPr>
              <w:t>tractant in die groep werkzaamheden worden uitgevoerd.</w:t>
            </w:r>
          </w:p>
          <w:p w14:paraId="02D5CF41" w14:textId="77777777" w:rsidR="002D0025" w:rsidRPr="00292222" w:rsidRDefault="002D0025">
            <w:pPr>
              <w:ind w:left="0"/>
              <w:rPr>
                <w:color w:val="000000" w:themeColor="text1"/>
              </w:rPr>
            </w:pPr>
          </w:p>
          <w:p w14:paraId="5F7CA536" w14:textId="77777777" w:rsidR="002D0025" w:rsidRPr="00292222" w:rsidRDefault="002D0025">
            <w:pPr>
              <w:ind w:left="0"/>
              <w:rPr>
                <w:color w:val="000000" w:themeColor="text1"/>
              </w:rPr>
            </w:pPr>
            <w:r w:rsidRPr="00292222">
              <w:rPr>
                <w:color w:val="000000" w:themeColor="text1"/>
              </w:rPr>
              <w:t>Indien installatiedelen buitendienst genomen worden, zal de</w:t>
            </w:r>
            <w:r w:rsidRPr="00292222">
              <w:rPr>
                <w:i/>
                <w:color w:val="000000" w:themeColor="text1"/>
              </w:rPr>
              <w:t xml:space="preserve"> installatieverantwoordelijke </w:t>
            </w:r>
            <w:r w:rsidRPr="00292222">
              <w:rPr>
                <w:color w:val="000000" w:themeColor="text1"/>
              </w:rPr>
              <w:t>beperkingen opleggen o</w:t>
            </w:r>
            <w:r w:rsidRPr="00292222">
              <w:rPr>
                <w:color w:val="000000" w:themeColor="text1"/>
              </w:rPr>
              <w:t>m</w:t>
            </w:r>
            <w:r w:rsidRPr="00292222">
              <w:rPr>
                <w:color w:val="000000" w:themeColor="text1"/>
              </w:rPr>
              <w:t>trent de duur en ook soms eisen stellen aan het tijdstip. Bijvoorbeeld een kabeldeel mag alleen buitendienst tussen 10:00 en 15:00 uur (het risico van verminderde beschi</w:t>
            </w:r>
            <w:r w:rsidRPr="00292222">
              <w:rPr>
                <w:color w:val="000000" w:themeColor="text1"/>
              </w:rPr>
              <w:t>k</w:t>
            </w:r>
            <w:r w:rsidRPr="00292222">
              <w:rPr>
                <w:color w:val="000000" w:themeColor="text1"/>
              </w:rPr>
              <w:t xml:space="preserve">baarheid wordt dan acceptabel geacht buiten de spits). </w:t>
            </w:r>
          </w:p>
          <w:p w14:paraId="4BDAF617" w14:textId="77777777" w:rsidR="002D0025" w:rsidRPr="00292222" w:rsidRDefault="002D0025">
            <w:pPr>
              <w:ind w:left="0"/>
              <w:rPr>
                <w:color w:val="000000" w:themeColor="text1"/>
              </w:rPr>
            </w:pPr>
            <w:r w:rsidRPr="00292222">
              <w:rPr>
                <w:color w:val="000000" w:themeColor="text1"/>
              </w:rPr>
              <w:t>Denk bij het aanvragen er ook aan dat er misschien in het weekend ervoor al bedrijfsvoeringhandelingen moeten wo</w:t>
            </w:r>
            <w:r w:rsidRPr="00292222">
              <w:rPr>
                <w:color w:val="000000" w:themeColor="text1"/>
              </w:rPr>
              <w:t>r</w:t>
            </w:r>
            <w:r w:rsidRPr="00292222">
              <w:rPr>
                <w:color w:val="000000" w:themeColor="text1"/>
              </w:rPr>
              <w:t>den verricht.</w:t>
            </w:r>
          </w:p>
        </w:tc>
      </w:tr>
      <w:tr w:rsidR="00BC4EA7" w:rsidRPr="00BC4EA7" w14:paraId="015E4718" w14:textId="77777777">
        <w:trPr>
          <w:cantSplit/>
        </w:trPr>
        <w:tc>
          <w:tcPr>
            <w:tcW w:w="2693" w:type="dxa"/>
            <w:tcBorders>
              <w:left w:val="single" w:sz="12" w:space="0" w:color="auto"/>
            </w:tcBorders>
          </w:tcPr>
          <w:p w14:paraId="1BAE9364" w14:textId="77777777" w:rsidR="002D0025" w:rsidRPr="00292222" w:rsidRDefault="002D0025">
            <w:pPr>
              <w:ind w:left="0"/>
              <w:rPr>
                <w:color w:val="000000" w:themeColor="text1"/>
              </w:rPr>
            </w:pPr>
            <w:r w:rsidRPr="00292222">
              <w:rPr>
                <w:color w:val="000000" w:themeColor="text1"/>
              </w:rPr>
              <w:t>Plaats van de werkzaamh</w:t>
            </w:r>
            <w:r w:rsidRPr="00292222">
              <w:rPr>
                <w:color w:val="000000" w:themeColor="text1"/>
              </w:rPr>
              <w:t>e</w:t>
            </w:r>
            <w:r w:rsidRPr="00292222">
              <w:rPr>
                <w:color w:val="000000" w:themeColor="text1"/>
              </w:rPr>
              <w:t>den</w:t>
            </w:r>
          </w:p>
        </w:tc>
        <w:tc>
          <w:tcPr>
            <w:tcW w:w="5434" w:type="dxa"/>
            <w:tcBorders>
              <w:right w:val="single" w:sz="12" w:space="0" w:color="auto"/>
            </w:tcBorders>
          </w:tcPr>
          <w:p w14:paraId="13592172" w14:textId="77777777" w:rsidR="002D0025" w:rsidRPr="00292222" w:rsidRDefault="002D0025">
            <w:pPr>
              <w:ind w:left="0"/>
              <w:rPr>
                <w:color w:val="000000" w:themeColor="text1"/>
              </w:rPr>
            </w:pPr>
            <w:r w:rsidRPr="00292222">
              <w:rPr>
                <w:color w:val="000000" w:themeColor="text1"/>
              </w:rPr>
              <w:t>Het eerste deel is een “pull-down-menu” waaruit de juiste optie kan worden gekozen. Bij het tweede deel wordt de plaats ingevuld.</w:t>
            </w:r>
          </w:p>
          <w:p w14:paraId="5D64DC24" w14:textId="77777777" w:rsidR="002D0025" w:rsidRPr="00292222" w:rsidRDefault="002D0025">
            <w:pPr>
              <w:ind w:left="0"/>
              <w:rPr>
                <w:color w:val="000000" w:themeColor="text1"/>
              </w:rPr>
            </w:pPr>
          </w:p>
        </w:tc>
      </w:tr>
      <w:tr w:rsidR="00BC4EA7" w:rsidRPr="00BC4EA7" w14:paraId="3B29708E" w14:textId="77777777">
        <w:trPr>
          <w:cantSplit/>
        </w:trPr>
        <w:tc>
          <w:tcPr>
            <w:tcW w:w="2693" w:type="dxa"/>
            <w:tcBorders>
              <w:left w:val="single" w:sz="12" w:space="0" w:color="auto"/>
            </w:tcBorders>
          </w:tcPr>
          <w:p w14:paraId="18DA1A6B" w14:textId="77777777" w:rsidR="002D0025" w:rsidRPr="00292222" w:rsidRDefault="002D0025">
            <w:pPr>
              <w:pStyle w:val="Inhopg20"/>
              <w:rPr>
                <w:color w:val="000000" w:themeColor="text1"/>
              </w:rPr>
            </w:pPr>
            <w:r w:rsidRPr="00292222">
              <w:rPr>
                <w:color w:val="000000" w:themeColor="text1"/>
              </w:rPr>
              <w:t>Aard van de werkzaamheden</w:t>
            </w:r>
          </w:p>
        </w:tc>
        <w:tc>
          <w:tcPr>
            <w:tcW w:w="5434" w:type="dxa"/>
            <w:tcBorders>
              <w:right w:val="single" w:sz="12" w:space="0" w:color="auto"/>
            </w:tcBorders>
          </w:tcPr>
          <w:p w14:paraId="02344548" w14:textId="77777777" w:rsidR="002D0025" w:rsidRPr="00292222" w:rsidRDefault="002D0025">
            <w:pPr>
              <w:ind w:left="0"/>
              <w:rPr>
                <w:color w:val="000000" w:themeColor="text1"/>
              </w:rPr>
            </w:pPr>
            <w:r w:rsidRPr="00292222">
              <w:rPr>
                <w:color w:val="000000" w:themeColor="text1"/>
              </w:rPr>
              <w:t>Uitgangspunt: Wanneer er een verminderde beschikbaa</w:t>
            </w:r>
            <w:r w:rsidRPr="00292222">
              <w:rPr>
                <w:color w:val="000000" w:themeColor="text1"/>
              </w:rPr>
              <w:t>r</w:t>
            </w:r>
            <w:r w:rsidRPr="00292222">
              <w:rPr>
                <w:color w:val="000000" w:themeColor="text1"/>
              </w:rPr>
              <w:t>heid van de installatie ontstaat moet er een schakelo</w:t>
            </w:r>
            <w:r w:rsidRPr="00292222">
              <w:rPr>
                <w:color w:val="000000" w:themeColor="text1"/>
              </w:rPr>
              <w:t>p</w:t>
            </w:r>
            <w:r w:rsidRPr="00292222">
              <w:rPr>
                <w:color w:val="000000" w:themeColor="text1"/>
              </w:rPr>
              <w:t>dracht worden gemaakt.</w:t>
            </w:r>
          </w:p>
          <w:p w14:paraId="2A5281EF" w14:textId="77777777" w:rsidR="002D0025" w:rsidRPr="00292222" w:rsidRDefault="002D0025">
            <w:pPr>
              <w:ind w:left="0"/>
              <w:rPr>
                <w:color w:val="000000" w:themeColor="text1"/>
              </w:rPr>
            </w:pPr>
            <w:r w:rsidRPr="00292222">
              <w:rPr>
                <w:color w:val="000000" w:themeColor="text1"/>
              </w:rPr>
              <w:t>Geef kort en bondig de uit te voeren werkzaamheden op. Met name voor de niet-onderhoudswerken is dit van b</w:t>
            </w:r>
            <w:r w:rsidRPr="00292222">
              <w:rPr>
                <w:color w:val="000000" w:themeColor="text1"/>
              </w:rPr>
              <w:t>e</w:t>
            </w:r>
            <w:r w:rsidRPr="00292222">
              <w:rPr>
                <w:color w:val="000000" w:themeColor="text1"/>
              </w:rPr>
              <w:t>lang. (</w:t>
            </w:r>
            <w:r w:rsidRPr="00292222">
              <w:rPr>
                <w:color w:val="000000" w:themeColor="text1"/>
                <w:u w:val="single"/>
              </w:rPr>
              <w:t>Niet invullen:</w:t>
            </w:r>
            <w:r w:rsidRPr="00292222">
              <w:rPr>
                <w:color w:val="000000" w:themeColor="text1"/>
              </w:rPr>
              <w:t xml:space="preserve"> tekst als “diverse 3 kV werkzaamh</w:t>
            </w:r>
            <w:r w:rsidRPr="00292222">
              <w:rPr>
                <w:color w:val="000000" w:themeColor="text1"/>
              </w:rPr>
              <w:t>e</w:t>
            </w:r>
            <w:r w:rsidRPr="00292222">
              <w:rPr>
                <w:color w:val="000000" w:themeColor="text1"/>
              </w:rPr>
              <w:t>den”, dat is niet concreet genoeg.)</w:t>
            </w:r>
          </w:p>
          <w:p w14:paraId="3A4F7472" w14:textId="77777777" w:rsidR="002D0025" w:rsidRPr="00292222" w:rsidRDefault="002D0025">
            <w:pPr>
              <w:ind w:left="0"/>
              <w:rPr>
                <w:color w:val="000000" w:themeColor="text1"/>
              </w:rPr>
            </w:pPr>
          </w:p>
          <w:p w14:paraId="15331E9C" w14:textId="77777777" w:rsidR="002D0025" w:rsidRPr="00292222" w:rsidRDefault="002D0025">
            <w:pPr>
              <w:ind w:left="0"/>
              <w:rPr>
                <w:color w:val="000000" w:themeColor="text1"/>
              </w:rPr>
            </w:pPr>
            <w:r w:rsidRPr="00292222">
              <w:rPr>
                <w:color w:val="000000" w:themeColor="text1"/>
              </w:rPr>
              <w:t xml:space="preserve">Voor veel voorkomende werkzaamheden, met name in het onderhoud zijn twee “pull-down-menu’s” ter beschikking waaruit de verschillende werkzaamheden kunnen worden geselecteerd. </w:t>
            </w:r>
          </w:p>
          <w:p w14:paraId="6529F2BA" w14:textId="77777777" w:rsidR="002D0025" w:rsidRPr="00292222" w:rsidRDefault="002D0025">
            <w:pPr>
              <w:ind w:left="0"/>
              <w:rPr>
                <w:color w:val="000000" w:themeColor="text1"/>
              </w:rPr>
            </w:pPr>
          </w:p>
          <w:p w14:paraId="1551C248" w14:textId="77777777" w:rsidR="002D0025" w:rsidRPr="00292222" w:rsidRDefault="002D0025">
            <w:pPr>
              <w:ind w:left="0"/>
              <w:rPr>
                <w:color w:val="000000" w:themeColor="text1"/>
              </w:rPr>
            </w:pPr>
            <w:r w:rsidRPr="00292222">
              <w:rPr>
                <w:b/>
                <w:color w:val="000000" w:themeColor="text1"/>
                <w:u w:val="single"/>
              </w:rPr>
              <w:t>Let op:</w:t>
            </w:r>
            <w:r w:rsidRPr="00292222">
              <w:rPr>
                <w:color w:val="000000" w:themeColor="text1"/>
              </w:rPr>
              <w:t xml:space="preserve"> </w:t>
            </w:r>
          </w:p>
          <w:p w14:paraId="7C970F88" w14:textId="546D36D1" w:rsidR="002D0025" w:rsidRPr="00292222" w:rsidRDefault="002D0025">
            <w:pPr>
              <w:ind w:left="0"/>
              <w:rPr>
                <w:color w:val="000000" w:themeColor="text1"/>
              </w:rPr>
            </w:pPr>
            <w:r w:rsidRPr="00292222">
              <w:rPr>
                <w:color w:val="000000" w:themeColor="text1"/>
              </w:rPr>
              <w:t>Ook wanneer er aan de IT-kabel wordt gewerkt moet er een schakelopdracht worden gemaakt, immers de synchronis</w:t>
            </w:r>
            <w:r w:rsidRPr="00292222">
              <w:rPr>
                <w:color w:val="000000" w:themeColor="text1"/>
              </w:rPr>
              <w:t>a</w:t>
            </w:r>
            <w:r w:rsidRPr="00292222">
              <w:rPr>
                <w:color w:val="000000" w:themeColor="text1"/>
              </w:rPr>
              <w:t>tie valt dan uit en beïnvloedt dus de beschikbaarheid. I</w:t>
            </w:r>
            <w:r w:rsidRPr="00292222">
              <w:rPr>
                <w:color w:val="000000" w:themeColor="text1"/>
              </w:rPr>
              <w:t>n</w:t>
            </w:r>
            <w:r w:rsidRPr="00292222">
              <w:rPr>
                <w:color w:val="000000" w:themeColor="text1"/>
              </w:rPr>
              <w:t>dien uitsluitend aan de IT-kabel gewerkt wordt en alleen de synchronisatie wegvalt, dan wordt een schakelopdracht opgemaakt in overleg met de</w:t>
            </w:r>
            <w:r w:rsidRPr="00292222">
              <w:rPr>
                <w:i/>
                <w:color w:val="000000" w:themeColor="text1"/>
              </w:rPr>
              <w:t xml:space="preserve"> werkverantwoordelijke.</w:t>
            </w:r>
            <w:r w:rsidRPr="00292222">
              <w:rPr>
                <w:color w:val="000000" w:themeColor="text1"/>
              </w:rPr>
              <w:t xml:space="preserve"> Deze schakelopdracht wordt op de normale wijze ingediend bij de</w:t>
            </w:r>
            <w:r w:rsidRPr="00292222">
              <w:rPr>
                <w:i/>
                <w:color w:val="000000" w:themeColor="text1"/>
              </w:rPr>
              <w:t xml:space="preserve"> installatieverantwoordelijke</w:t>
            </w:r>
            <w:r w:rsidRPr="00292222">
              <w:rPr>
                <w:color w:val="000000" w:themeColor="text1"/>
              </w:rPr>
              <w:t>. De</w:t>
            </w:r>
            <w:r w:rsidRPr="00292222">
              <w:rPr>
                <w:i/>
                <w:color w:val="000000" w:themeColor="text1"/>
              </w:rPr>
              <w:t xml:space="preserve"> installatieverantwoordelijke </w:t>
            </w:r>
            <w:r w:rsidRPr="00292222">
              <w:rPr>
                <w:color w:val="000000" w:themeColor="text1"/>
              </w:rPr>
              <w:t>plant het werk in. De uitvoering van de schakelopdracht mag dan plaatsvinden door een monteur Telecom. De mo</w:t>
            </w:r>
            <w:r w:rsidRPr="00292222">
              <w:rPr>
                <w:color w:val="000000" w:themeColor="text1"/>
              </w:rPr>
              <w:t>n</w:t>
            </w:r>
            <w:r w:rsidRPr="00292222">
              <w:rPr>
                <w:color w:val="000000" w:themeColor="text1"/>
              </w:rPr>
              <w:t>teur Telecom belt vooraf de</w:t>
            </w:r>
            <w:r w:rsidRPr="00292222">
              <w:rPr>
                <w:i/>
                <w:color w:val="000000" w:themeColor="text1"/>
              </w:rPr>
              <w:t xml:space="preserve"> bedieningsdeskundige </w:t>
            </w:r>
            <w:r w:rsidR="003915E2">
              <w:rPr>
                <w:i/>
                <w:color w:val="000000" w:themeColor="text1"/>
              </w:rPr>
              <w:t>OBI</w:t>
            </w:r>
            <w:r w:rsidRPr="00292222">
              <w:rPr>
                <w:color w:val="000000" w:themeColor="text1"/>
              </w:rPr>
              <w:t xml:space="preserve"> en vraagt om toestemming buitendienst nemen aders sy</w:t>
            </w:r>
            <w:r w:rsidRPr="00292222">
              <w:rPr>
                <w:color w:val="000000" w:themeColor="text1"/>
              </w:rPr>
              <w:t>n</w:t>
            </w:r>
            <w:r w:rsidRPr="00292222">
              <w:rPr>
                <w:color w:val="000000" w:themeColor="text1"/>
              </w:rPr>
              <w:t>chronisatie. Het weer in dienst geven van de aders dient in ook overleg met de</w:t>
            </w:r>
            <w:r w:rsidRPr="00292222">
              <w:rPr>
                <w:i/>
                <w:color w:val="000000" w:themeColor="text1"/>
              </w:rPr>
              <w:t xml:space="preserve"> bedieningsdeskundige </w:t>
            </w:r>
            <w:r w:rsidR="003915E2">
              <w:rPr>
                <w:i/>
                <w:color w:val="000000" w:themeColor="text1"/>
              </w:rPr>
              <w:t>OBI</w:t>
            </w:r>
            <w:r w:rsidRPr="00292222">
              <w:rPr>
                <w:color w:val="000000" w:themeColor="text1"/>
              </w:rPr>
              <w:t xml:space="preserve"> plaats te vinden. De naam van de monteur Telecom en zijn telefoo</w:t>
            </w:r>
            <w:r w:rsidRPr="00292222">
              <w:rPr>
                <w:color w:val="000000" w:themeColor="text1"/>
              </w:rPr>
              <w:t>n</w:t>
            </w:r>
            <w:r w:rsidRPr="00292222">
              <w:rPr>
                <w:color w:val="000000" w:themeColor="text1"/>
              </w:rPr>
              <w:t>nummer kan in dat geval ingevuld worden in het vak van de</w:t>
            </w:r>
            <w:r w:rsidRPr="00292222">
              <w:rPr>
                <w:i/>
                <w:color w:val="000000" w:themeColor="text1"/>
              </w:rPr>
              <w:t xml:space="preserve"> ploegleider</w:t>
            </w:r>
            <w:r w:rsidRPr="00292222">
              <w:rPr>
                <w:color w:val="000000" w:themeColor="text1"/>
              </w:rPr>
              <w:t>.</w:t>
            </w:r>
          </w:p>
          <w:p w14:paraId="4A3BCA45" w14:textId="77777777" w:rsidR="002D0025" w:rsidRPr="00292222" w:rsidRDefault="002D0025">
            <w:pPr>
              <w:ind w:left="0"/>
              <w:rPr>
                <w:color w:val="000000" w:themeColor="text1"/>
              </w:rPr>
            </w:pPr>
          </w:p>
          <w:p w14:paraId="72CB8843" w14:textId="77777777" w:rsidR="002D0025" w:rsidRPr="00292222" w:rsidRDefault="002D0025">
            <w:pPr>
              <w:ind w:left="0"/>
              <w:rPr>
                <w:color w:val="000000" w:themeColor="text1"/>
              </w:rPr>
            </w:pPr>
            <w:r w:rsidRPr="00292222">
              <w:rPr>
                <w:color w:val="000000" w:themeColor="text1"/>
              </w:rPr>
              <w:t>De lijst met werkzaamheden, op het tabblad “Vaste geg</w:t>
            </w:r>
            <w:r w:rsidRPr="00292222">
              <w:rPr>
                <w:color w:val="000000" w:themeColor="text1"/>
              </w:rPr>
              <w:t>e</w:t>
            </w:r>
            <w:r w:rsidRPr="00292222">
              <w:rPr>
                <w:color w:val="000000" w:themeColor="text1"/>
              </w:rPr>
              <w:t>vens”, kan door u zelf worden aangevuld en gewijzigd.</w:t>
            </w:r>
          </w:p>
          <w:p w14:paraId="05377252" w14:textId="77777777" w:rsidR="002D0025" w:rsidRPr="00292222" w:rsidRDefault="002D0025">
            <w:pPr>
              <w:ind w:left="0"/>
              <w:rPr>
                <w:color w:val="000000" w:themeColor="text1"/>
              </w:rPr>
            </w:pPr>
          </w:p>
        </w:tc>
      </w:tr>
      <w:tr w:rsidR="00BC4EA7" w:rsidRPr="00BC4EA7" w14:paraId="36164AF8" w14:textId="77777777">
        <w:trPr>
          <w:cantSplit/>
        </w:trPr>
        <w:tc>
          <w:tcPr>
            <w:tcW w:w="2693" w:type="dxa"/>
            <w:tcBorders>
              <w:left w:val="single" w:sz="12" w:space="0" w:color="auto"/>
            </w:tcBorders>
          </w:tcPr>
          <w:p w14:paraId="3FCFDD57" w14:textId="77777777" w:rsidR="002D0025" w:rsidRPr="00292222" w:rsidRDefault="002D0025">
            <w:pPr>
              <w:ind w:left="0"/>
              <w:rPr>
                <w:color w:val="000000" w:themeColor="text1"/>
              </w:rPr>
            </w:pPr>
            <w:r w:rsidRPr="00292222">
              <w:rPr>
                <w:color w:val="000000" w:themeColor="text1"/>
              </w:rPr>
              <w:t>Vindt wijziging hoogspa</w:t>
            </w:r>
            <w:r w:rsidRPr="00292222">
              <w:rPr>
                <w:color w:val="000000" w:themeColor="text1"/>
              </w:rPr>
              <w:t>n</w:t>
            </w:r>
            <w:r w:rsidRPr="00292222">
              <w:rPr>
                <w:color w:val="000000" w:themeColor="text1"/>
              </w:rPr>
              <w:t>ningsoverzicht plaats</w:t>
            </w:r>
          </w:p>
        </w:tc>
        <w:tc>
          <w:tcPr>
            <w:tcW w:w="5434" w:type="dxa"/>
            <w:tcBorders>
              <w:right w:val="single" w:sz="12" w:space="0" w:color="auto"/>
            </w:tcBorders>
          </w:tcPr>
          <w:p w14:paraId="246B1FB5" w14:textId="77777777" w:rsidR="002D0025" w:rsidRPr="00292222" w:rsidRDefault="002D0025">
            <w:pPr>
              <w:ind w:left="0"/>
              <w:rPr>
                <w:color w:val="000000" w:themeColor="text1"/>
              </w:rPr>
            </w:pPr>
            <w:r w:rsidRPr="00292222">
              <w:rPr>
                <w:color w:val="000000" w:themeColor="text1"/>
              </w:rPr>
              <w:t>Hier moet ja worden ingevuld indien er functionele of co</w:t>
            </w:r>
            <w:r w:rsidRPr="00292222">
              <w:rPr>
                <w:color w:val="000000" w:themeColor="text1"/>
              </w:rPr>
              <w:t>n</w:t>
            </w:r>
            <w:r w:rsidRPr="00292222">
              <w:rPr>
                <w:color w:val="000000" w:themeColor="text1"/>
              </w:rPr>
              <w:t>structieve wijzigingen plaatsvinden. Voor deze werkzaa</w:t>
            </w:r>
            <w:r w:rsidRPr="00292222">
              <w:rPr>
                <w:color w:val="000000" w:themeColor="text1"/>
              </w:rPr>
              <w:t>m</w:t>
            </w:r>
            <w:r w:rsidRPr="00292222">
              <w:rPr>
                <w:color w:val="000000" w:themeColor="text1"/>
              </w:rPr>
              <w:t>heden is een acceptatieprotocol en werkplan vereist. De</w:t>
            </w:r>
            <w:r w:rsidRPr="00292222">
              <w:rPr>
                <w:i/>
                <w:color w:val="000000" w:themeColor="text1"/>
              </w:rPr>
              <w:t xml:space="preserve"> installatieverantwoordelijke </w:t>
            </w:r>
            <w:r w:rsidRPr="00292222">
              <w:rPr>
                <w:color w:val="000000" w:themeColor="text1"/>
              </w:rPr>
              <w:t>dient dit vooraf goed te keuren.</w:t>
            </w:r>
          </w:p>
          <w:p w14:paraId="3CAC3912" w14:textId="77777777" w:rsidR="002D0025" w:rsidRPr="00292222" w:rsidRDefault="002D0025">
            <w:pPr>
              <w:ind w:left="0"/>
              <w:rPr>
                <w:color w:val="000000" w:themeColor="text1"/>
              </w:rPr>
            </w:pPr>
          </w:p>
        </w:tc>
      </w:tr>
      <w:tr w:rsidR="00BC4EA7" w:rsidRPr="00BC4EA7" w14:paraId="56E34E7D" w14:textId="77777777">
        <w:trPr>
          <w:cantSplit/>
        </w:trPr>
        <w:tc>
          <w:tcPr>
            <w:tcW w:w="2693" w:type="dxa"/>
            <w:tcBorders>
              <w:left w:val="single" w:sz="12" w:space="0" w:color="auto"/>
            </w:tcBorders>
          </w:tcPr>
          <w:p w14:paraId="1046E75C" w14:textId="77777777" w:rsidR="002D0025" w:rsidRPr="00292222" w:rsidRDefault="002D0025">
            <w:pPr>
              <w:ind w:left="0"/>
              <w:rPr>
                <w:color w:val="000000" w:themeColor="text1"/>
              </w:rPr>
            </w:pPr>
            <w:r w:rsidRPr="00292222">
              <w:rPr>
                <w:color w:val="000000" w:themeColor="text1"/>
              </w:rPr>
              <w:t>Geschakeld wordt met (d</w:t>
            </w:r>
            <w:r w:rsidRPr="00292222">
              <w:rPr>
                <w:color w:val="000000" w:themeColor="text1"/>
              </w:rPr>
              <w:t>e</w:t>
            </w:r>
            <w:r w:rsidRPr="00292222">
              <w:rPr>
                <w:color w:val="000000" w:themeColor="text1"/>
              </w:rPr>
              <w:t>len van) groep(en) van hoogspannings-</w:t>
            </w:r>
          </w:p>
          <w:p w14:paraId="0B26710B" w14:textId="77777777" w:rsidR="002D0025" w:rsidRPr="00292222" w:rsidRDefault="002D0025">
            <w:pPr>
              <w:ind w:left="0"/>
              <w:rPr>
                <w:color w:val="000000" w:themeColor="text1"/>
              </w:rPr>
            </w:pPr>
            <w:r w:rsidRPr="00292222">
              <w:rPr>
                <w:color w:val="000000" w:themeColor="text1"/>
              </w:rPr>
              <w:t>overzicht</w:t>
            </w:r>
          </w:p>
        </w:tc>
        <w:tc>
          <w:tcPr>
            <w:tcW w:w="5434" w:type="dxa"/>
            <w:tcBorders>
              <w:right w:val="single" w:sz="12" w:space="0" w:color="auto"/>
            </w:tcBorders>
          </w:tcPr>
          <w:p w14:paraId="5CCB6473" w14:textId="77777777" w:rsidR="002D0025" w:rsidRPr="00292222" w:rsidRDefault="002D0025">
            <w:pPr>
              <w:ind w:left="0"/>
              <w:rPr>
                <w:color w:val="000000" w:themeColor="text1"/>
              </w:rPr>
            </w:pPr>
            <w:r w:rsidRPr="00292222">
              <w:rPr>
                <w:color w:val="000000" w:themeColor="text1"/>
              </w:rPr>
              <w:t>Om misverstanden te voorkomen moet het gebruikte hoo</w:t>
            </w:r>
            <w:r w:rsidRPr="00292222">
              <w:rPr>
                <w:color w:val="000000" w:themeColor="text1"/>
              </w:rPr>
              <w:t>g</w:t>
            </w:r>
            <w:r w:rsidRPr="00292222">
              <w:rPr>
                <w:color w:val="000000" w:themeColor="text1"/>
              </w:rPr>
              <w:t>spanningoverzicht met het uitgavenummer worden vermeld en indien op de tekening vermeld ook de groepsnummers. Indien er geen groep(en) buitendienst worden genomen maar alleen een object, dan wordt het betreffende object vermeld onder “Object”.</w:t>
            </w:r>
          </w:p>
          <w:p w14:paraId="01D96520" w14:textId="77777777" w:rsidR="002D0025" w:rsidRPr="00292222" w:rsidRDefault="002D0025">
            <w:pPr>
              <w:ind w:left="0"/>
              <w:rPr>
                <w:color w:val="000000" w:themeColor="text1"/>
              </w:rPr>
            </w:pPr>
            <w:r w:rsidRPr="00292222">
              <w:rPr>
                <w:color w:val="000000" w:themeColor="text1"/>
              </w:rPr>
              <w:t>Ook de groep(en) of delen van groepen die niet direct voor het werk noodzakelijk zijn maar spanningsloos worden en niet meer onder spanning kunnen worden gezet, moeten hier worden vermeld. Van de</w:t>
            </w:r>
            <w:r w:rsidRPr="00292222">
              <w:rPr>
                <w:i/>
                <w:color w:val="000000" w:themeColor="text1"/>
              </w:rPr>
              <w:t xml:space="preserve"> werkverantwoordelijke </w:t>
            </w:r>
            <w:r w:rsidRPr="00292222">
              <w:rPr>
                <w:color w:val="000000" w:themeColor="text1"/>
              </w:rPr>
              <w:t>wordt vereist dat hij kennis heeft van de bedrijfsvoeringaspecten. Deze groep(en) of delen van groepen ook opgeven bij de aanvraag van het werk aan Bedrijfsplanning van ProRail. Reden: WBI-aanvragen worden intern ProRail verstrekt aan de</w:t>
            </w:r>
            <w:r w:rsidRPr="00292222">
              <w:rPr>
                <w:i/>
                <w:color w:val="000000" w:themeColor="text1"/>
              </w:rPr>
              <w:t xml:space="preserve"> installatieverantwoordelijke</w:t>
            </w:r>
            <w:r w:rsidRPr="00292222">
              <w:rPr>
                <w:color w:val="000000" w:themeColor="text1"/>
              </w:rPr>
              <w:t>. Op iedere WBI-aanvraag dient derhalve naast de V&amp;G-coördinator uitvoeringsfase ook de</w:t>
            </w:r>
            <w:r w:rsidRPr="00292222">
              <w:rPr>
                <w:i/>
                <w:color w:val="000000" w:themeColor="text1"/>
              </w:rPr>
              <w:t xml:space="preserve"> werkverantwoordelijke </w:t>
            </w:r>
            <w:r w:rsidRPr="00292222">
              <w:rPr>
                <w:color w:val="000000" w:themeColor="text1"/>
              </w:rPr>
              <w:t>met naam opgegeven te worden.</w:t>
            </w:r>
          </w:p>
          <w:p w14:paraId="0C092BD5" w14:textId="77777777" w:rsidR="002D0025" w:rsidRPr="00292222" w:rsidRDefault="002D0025">
            <w:pPr>
              <w:ind w:left="0"/>
              <w:rPr>
                <w:color w:val="000000" w:themeColor="text1"/>
              </w:rPr>
            </w:pPr>
          </w:p>
        </w:tc>
      </w:tr>
      <w:tr w:rsidR="00BC4EA7" w:rsidRPr="00BC4EA7" w14:paraId="3E829F44" w14:textId="77777777">
        <w:trPr>
          <w:cantSplit/>
        </w:trPr>
        <w:tc>
          <w:tcPr>
            <w:tcW w:w="2693" w:type="dxa"/>
            <w:tcBorders>
              <w:left w:val="single" w:sz="12" w:space="0" w:color="auto"/>
            </w:tcBorders>
          </w:tcPr>
          <w:p w14:paraId="69470683" w14:textId="77777777" w:rsidR="002D0025" w:rsidRPr="00292222" w:rsidRDefault="002D0025">
            <w:pPr>
              <w:ind w:left="0"/>
              <w:rPr>
                <w:color w:val="000000" w:themeColor="text1"/>
              </w:rPr>
            </w:pPr>
            <w:r w:rsidRPr="00292222">
              <w:rPr>
                <w:color w:val="000000" w:themeColor="text1"/>
              </w:rPr>
              <w:t>Soort installatie</w:t>
            </w:r>
          </w:p>
        </w:tc>
        <w:tc>
          <w:tcPr>
            <w:tcW w:w="5434" w:type="dxa"/>
            <w:tcBorders>
              <w:right w:val="single" w:sz="12" w:space="0" w:color="auto"/>
            </w:tcBorders>
          </w:tcPr>
          <w:p w14:paraId="64D1BCD5" w14:textId="77777777" w:rsidR="002D0025" w:rsidRPr="00292222" w:rsidRDefault="002D0025">
            <w:pPr>
              <w:ind w:left="0"/>
              <w:rPr>
                <w:color w:val="000000" w:themeColor="text1"/>
              </w:rPr>
            </w:pPr>
            <w:r w:rsidRPr="00292222">
              <w:rPr>
                <w:color w:val="000000" w:themeColor="text1"/>
              </w:rPr>
              <w:t xml:space="preserve">Hier wordt vermeld om wat voor soort installatie het gaat. </w:t>
            </w:r>
          </w:p>
          <w:p w14:paraId="5D463123" w14:textId="77777777" w:rsidR="002D0025" w:rsidRPr="00292222" w:rsidRDefault="002D0025">
            <w:pPr>
              <w:ind w:left="0"/>
              <w:rPr>
                <w:color w:val="000000" w:themeColor="text1"/>
              </w:rPr>
            </w:pPr>
            <w:r w:rsidRPr="00292222">
              <w:rPr>
                <w:color w:val="000000" w:themeColor="text1"/>
              </w:rPr>
              <w:t>Bijvoorbeeld: 1- of 2-kabelsysteem.</w:t>
            </w:r>
          </w:p>
          <w:p w14:paraId="68D7EBEC" w14:textId="77777777" w:rsidR="002D0025" w:rsidRPr="00292222" w:rsidRDefault="002D0025">
            <w:pPr>
              <w:ind w:left="0"/>
              <w:rPr>
                <w:color w:val="000000" w:themeColor="text1"/>
              </w:rPr>
            </w:pPr>
          </w:p>
        </w:tc>
      </w:tr>
      <w:tr w:rsidR="00BC4EA7" w:rsidRPr="00BC4EA7" w14:paraId="1C15B73F" w14:textId="77777777">
        <w:trPr>
          <w:cantSplit/>
        </w:trPr>
        <w:tc>
          <w:tcPr>
            <w:tcW w:w="2693" w:type="dxa"/>
            <w:tcBorders>
              <w:left w:val="single" w:sz="12" w:space="0" w:color="auto"/>
            </w:tcBorders>
          </w:tcPr>
          <w:p w14:paraId="3424C813" w14:textId="77777777" w:rsidR="002D0025" w:rsidRPr="00292222" w:rsidRDefault="002D0025">
            <w:pPr>
              <w:ind w:left="0"/>
              <w:rPr>
                <w:color w:val="000000" w:themeColor="text1"/>
              </w:rPr>
            </w:pPr>
            <w:r w:rsidRPr="00292222">
              <w:rPr>
                <w:color w:val="000000" w:themeColor="text1"/>
              </w:rPr>
              <w:t>Waarvoor er geschakeld dient te worden</w:t>
            </w:r>
          </w:p>
        </w:tc>
        <w:tc>
          <w:tcPr>
            <w:tcW w:w="5434" w:type="dxa"/>
            <w:tcBorders>
              <w:right w:val="single" w:sz="12" w:space="0" w:color="auto"/>
            </w:tcBorders>
          </w:tcPr>
          <w:p w14:paraId="021C489D" w14:textId="77777777" w:rsidR="002D0025" w:rsidRPr="00292222" w:rsidRDefault="002D0025">
            <w:pPr>
              <w:ind w:left="22"/>
              <w:rPr>
                <w:b/>
                <w:color w:val="000000" w:themeColor="text1"/>
              </w:rPr>
            </w:pPr>
            <w:r w:rsidRPr="00292222">
              <w:rPr>
                <w:b/>
                <w:color w:val="000000" w:themeColor="text1"/>
              </w:rPr>
              <w:t>Hier wordt concreet vermeld waarmee geschakeld wordt t.b.v. het creëren van een veilige werkplek.</w:t>
            </w:r>
          </w:p>
          <w:p w14:paraId="121A5BFF" w14:textId="77777777" w:rsidR="002D0025" w:rsidRPr="00292222" w:rsidRDefault="002D0025">
            <w:pPr>
              <w:ind w:left="22"/>
              <w:rPr>
                <w:color w:val="000000" w:themeColor="text1"/>
                <w:lang w:val="nl"/>
              </w:rPr>
            </w:pPr>
            <w:r w:rsidRPr="00292222">
              <w:rPr>
                <w:color w:val="000000" w:themeColor="text1"/>
              </w:rPr>
              <w:t>Onder “plaats” wordt de locatie ingevuld waar het te sch</w:t>
            </w:r>
            <w:r w:rsidRPr="00292222">
              <w:rPr>
                <w:color w:val="000000" w:themeColor="text1"/>
              </w:rPr>
              <w:t>a</w:t>
            </w:r>
            <w:r w:rsidRPr="00292222">
              <w:rPr>
                <w:color w:val="000000" w:themeColor="text1"/>
              </w:rPr>
              <w:t>kelen object staat. Het veld “object” wordt via het pull down ingevuld en bij naam wordt de naam van het object ing</w:t>
            </w:r>
            <w:r w:rsidRPr="00292222">
              <w:rPr>
                <w:color w:val="000000" w:themeColor="text1"/>
              </w:rPr>
              <w:t>e</w:t>
            </w:r>
            <w:r w:rsidRPr="00292222">
              <w:rPr>
                <w:color w:val="000000" w:themeColor="text1"/>
              </w:rPr>
              <w:t xml:space="preserve">vuld (bijvoorbeeld: </w:t>
            </w:r>
            <w:r w:rsidRPr="00292222">
              <w:rPr>
                <w:color w:val="000000" w:themeColor="text1"/>
                <w:lang w:val="nl"/>
              </w:rPr>
              <w:t xml:space="preserve">HS 13 of OMV ri…) </w:t>
            </w:r>
          </w:p>
          <w:p w14:paraId="1847F885" w14:textId="77777777" w:rsidR="002D0025" w:rsidRPr="00292222" w:rsidRDefault="002D0025">
            <w:pPr>
              <w:ind w:left="22"/>
              <w:rPr>
                <w:color w:val="000000" w:themeColor="text1"/>
                <w:lang w:val="en-US"/>
              </w:rPr>
            </w:pPr>
            <w:r w:rsidRPr="00292222">
              <w:rPr>
                <w:color w:val="000000" w:themeColor="text1"/>
              </w:rPr>
              <w:t>Bij “Schakelkap” wordt de betreffende kap ingevuld waa</w:t>
            </w:r>
            <w:r w:rsidRPr="00292222">
              <w:rPr>
                <w:color w:val="000000" w:themeColor="text1"/>
              </w:rPr>
              <w:t>r</w:t>
            </w:r>
            <w:r w:rsidRPr="00292222">
              <w:rPr>
                <w:color w:val="000000" w:themeColor="text1"/>
              </w:rPr>
              <w:t>mee moet worden geschakeld om de installatie spanning</w:t>
            </w:r>
            <w:r w:rsidRPr="00292222">
              <w:rPr>
                <w:color w:val="000000" w:themeColor="text1"/>
              </w:rPr>
              <w:t>s</w:t>
            </w:r>
            <w:r w:rsidRPr="00292222">
              <w:rPr>
                <w:color w:val="000000" w:themeColor="text1"/>
              </w:rPr>
              <w:t xml:space="preserve">loos te schakelen. </w:t>
            </w:r>
            <w:r w:rsidRPr="00292222">
              <w:rPr>
                <w:color w:val="000000" w:themeColor="text1"/>
                <w:lang w:val="en-US"/>
              </w:rPr>
              <w:t xml:space="preserve">(SHS, SK, SV, e.d.) </w:t>
            </w:r>
          </w:p>
        </w:tc>
      </w:tr>
      <w:tr w:rsidR="00BC4EA7" w:rsidRPr="00BC4EA7" w14:paraId="11550FE3" w14:textId="77777777">
        <w:trPr>
          <w:cantSplit/>
        </w:trPr>
        <w:tc>
          <w:tcPr>
            <w:tcW w:w="2693" w:type="dxa"/>
            <w:tcBorders>
              <w:left w:val="single" w:sz="12" w:space="0" w:color="auto"/>
            </w:tcBorders>
          </w:tcPr>
          <w:p w14:paraId="0823B6D2" w14:textId="77777777" w:rsidR="002D0025" w:rsidRPr="00292222" w:rsidRDefault="002D0025">
            <w:pPr>
              <w:ind w:left="0"/>
              <w:rPr>
                <w:color w:val="000000" w:themeColor="text1"/>
              </w:rPr>
            </w:pPr>
            <w:r w:rsidRPr="00292222">
              <w:rPr>
                <w:color w:val="000000" w:themeColor="text1"/>
              </w:rPr>
              <w:t>Opmerking</w:t>
            </w:r>
          </w:p>
        </w:tc>
        <w:tc>
          <w:tcPr>
            <w:tcW w:w="5434" w:type="dxa"/>
            <w:tcBorders>
              <w:right w:val="single" w:sz="12" w:space="0" w:color="auto"/>
            </w:tcBorders>
          </w:tcPr>
          <w:p w14:paraId="5D293BFA" w14:textId="77777777" w:rsidR="002D0025" w:rsidRPr="00292222" w:rsidRDefault="002D0025">
            <w:pPr>
              <w:ind w:left="0"/>
              <w:rPr>
                <w:color w:val="000000" w:themeColor="text1"/>
              </w:rPr>
            </w:pPr>
            <w:r w:rsidRPr="00292222">
              <w:rPr>
                <w:color w:val="000000" w:themeColor="text1"/>
              </w:rPr>
              <w:t xml:space="preserve">Hier kunnen zaken worden vermeld die van belang zijn voor de werkzaamheden of de bedrijfsvoering. </w:t>
            </w:r>
          </w:p>
          <w:p w14:paraId="11EECDAD" w14:textId="77777777" w:rsidR="002D0025" w:rsidRPr="00292222" w:rsidRDefault="002D0025">
            <w:pPr>
              <w:ind w:left="0"/>
              <w:rPr>
                <w:color w:val="000000" w:themeColor="text1"/>
              </w:rPr>
            </w:pPr>
          </w:p>
        </w:tc>
      </w:tr>
      <w:tr w:rsidR="00BC4EA7" w:rsidRPr="00BC4EA7" w14:paraId="5CB45FF8" w14:textId="77777777">
        <w:trPr>
          <w:cantSplit/>
        </w:trPr>
        <w:tc>
          <w:tcPr>
            <w:tcW w:w="2693" w:type="dxa"/>
            <w:tcBorders>
              <w:left w:val="single" w:sz="12" w:space="0" w:color="auto"/>
            </w:tcBorders>
          </w:tcPr>
          <w:p w14:paraId="074F271F" w14:textId="77777777" w:rsidR="002D0025" w:rsidRPr="00292222" w:rsidRDefault="002D0025">
            <w:pPr>
              <w:ind w:left="0"/>
              <w:rPr>
                <w:color w:val="000000" w:themeColor="text1"/>
              </w:rPr>
            </w:pPr>
            <w:r w:rsidRPr="00292222">
              <w:rPr>
                <w:color w:val="000000" w:themeColor="text1"/>
              </w:rPr>
              <w:t>Benodigde tijd voor het tu</w:t>
            </w:r>
            <w:r w:rsidRPr="00292222">
              <w:rPr>
                <w:color w:val="000000" w:themeColor="text1"/>
              </w:rPr>
              <w:t>s</w:t>
            </w:r>
            <w:r w:rsidRPr="00292222">
              <w:rPr>
                <w:color w:val="000000" w:themeColor="text1"/>
              </w:rPr>
              <w:t>sentijds indienststellen</w:t>
            </w:r>
          </w:p>
        </w:tc>
        <w:tc>
          <w:tcPr>
            <w:tcW w:w="5434" w:type="dxa"/>
            <w:tcBorders>
              <w:right w:val="single" w:sz="12" w:space="0" w:color="auto"/>
            </w:tcBorders>
          </w:tcPr>
          <w:p w14:paraId="029C97D3" w14:textId="77777777" w:rsidR="002D0025" w:rsidRPr="00292222" w:rsidRDefault="002D0025">
            <w:pPr>
              <w:ind w:left="0"/>
              <w:rPr>
                <w:color w:val="000000" w:themeColor="text1"/>
              </w:rPr>
            </w:pPr>
            <w:r w:rsidRPr="00292222">
              <w:rPr>
                <w:color w:val="000000" w:themeColor="text1"/>
              </w:rPr>
              <w:t>Bij verstoring is het voor de</w:t>
            </w:r>
            <w:r w:rsidRPr="00292222">
              <w:rPr>
                <w:i/>
                <w:color w:val="000000" w:themeColor="text1"/>
              </w:rPr>
              <w:t xml:space="preserve"> installatieverantwoordelijke </w:t>
            </w:r>
            <w:r w:rsidRPr="00292222">
              <w:rPr>
                <w:color w:val="000000" w:themeColor="text1"/>
              </w:rPr>
              <w:t>van belang binnen welke termijn de installatie weer in bedrijf kan worden gesteld. Werkzaamheden dienen soms zod</w:t>
            </w:r>
            <w:r w:rsidRPr="00292222">
              <w:rPr>
                <w:color w:val="000000" w:themeColor="text1"/>
              </w:rPr>
              <w:t>a</w:t>
            </w:r>
            <w:r w:rsidRPr="00292222">
              <w:rPr>
                <w:color w:val="000000" w:themeColor="text1"/>
              </w:rPr>
              <w:t>nig uitgevoerd te worden, dat te allen tijde het 3 kV-systeem binnen de opgegeven tijd weer in dienst kan wo</w:t>
            </w:r>
            <w:r w:rsidRPr="00292222">
              <w:rPr>
                <w:color w:val="000000" w:themeColor="text1"/>
              </w:rPr>
              <w:t>r</w:t>
            </w:r>
            <w:r w:rsidRPr="00292222">
              <w:rPr>
                <w:color w:val="000000" w:themeColor="text1"/>
              </w:rPr>
              <w:t>den gesteld. De</w:t>
            </w:r>
            <w:r w:rsidRPr="00292222">
              <w:rPr>
                <w:i/>
                <w:color w:val="000000" w:themeColor="text1"/>
              </w:rPr>
              <w:t xml:space="preserve"> installatieverantwoordelijke </w:t>
            </w:r>
            <w:r w:rsidRPr="00292222">
              <w:rPr>
                <w:color w:val="000000" w:themeColor="text1"/>
              </w:rPr>
              <w:t>kan eisen ste</w:t>
            </w:r>
            <w:r w:rsidRPr="00292222">
              <w:rPr>
                <w:color w:val="000000" w:themeColor="text1"/>
              </w:rPr>
              <w:t>l</w:t>
            </w:r>
            <w:r w:rsidRPr="00292222">
              <w:rPr>
                <w:color w:val="000000" w:themeColor="text1"/>
              </w:rPr>
              <w:t>len aan deze tijd. Deze eis zal in de toekomst steeds vaker in het bestek opgenomen worden.</w:t>
            </w:r>
          </w:p>
          <w:p w14:paraId="4C7918AC" w14:textId="77777777" w:rsidR="002D0025" w:rsidRPr="00292222" w:rsidRDefault="002D0025">
            <w:pPr>
              <w:ind w:left="0"/>
              <w:rPr>
                <w:color w:val="000000" w:themeColor="text1"/>
              </w:rPr>
            </w:pPr>
          </w:p>
        </w:tc>
      </w:tr>
      <w:tr w:rsidR="00BC4EA7" w:rsidRPr="00BC4EA7" w14:paraId="2538E476" w14:textId="77777777">
        <w:trPr>
          <w:cantSplit/>
        </w:trPr>
        <w:tc>
          <w:tcPr>
            <w:tcW w:w="2693" w:type="dxa"/>
            <w:tcBorders>
              <w:left w:val="single" w:sz="12" w:space="0" w:color="auto"/>
            </w:tcBorders>
          </w:tcPr>
          <w:p w14:paraId="0ED283A4" w14:textId="77777777" w:rsidR="002D0025" w:rsidRPr="00292222" w:rsidRDefault="002D0025">
            <w:pPr>
              <w:ind w:left="0"/>
              <w:rPr>
                <w:color w:val="000000" w:themeColor="text1"/>
              </w:rPr>
            </w:pPr>
            <w:r w:rsidRPr="00292222">
              <w:rPr>
                <w:i/>
                <w:color w:val="000000" w:themeColor="text1"/>
              </w:rPr>
              <w:t>Ploegleider</w:t>
            </w:r>
            <w:r w:rsidRPr="00292222">
              <w:rPr>
                <w:color w:val="000000" w:themeColor="text1"/>
              </w:rPr>
              <w:t xml:space="preserve"> / telefoon</w:t>
            </w:r>
          </w:p>
        </w:tc>
        <w:tc>
          <w:tcPr>
            <w:tcW w:w="5434" w:type="dxa"/>
            <w:tcBorders>
              <w:right w:val="single" w:sz="12" w:space="0" w:color="auto"/>
            </w:tcBorders>
          </w:tcPr>
          <w:p w14:paraId="3D10D630" w14:textId="7CDCC26B" w:rsidR="002D0025" w:rsidRDefault="002D0025">
            <w:pPr>
              <w:ind w:left="0"/>
              <w:rPr>
                <w:color w:val="000000" w:themeColor="text1"/>
              </w:rPr>
            </w:pPr>
            <w:r w:rsidRPr="00292222">
              <w:rPr>
                <w:color w:val="000000" w:themeColor="text1"/>
              </w:rPr>
              <w:t>Dit is een “pull-down-menu” waarin de u zelf via het blad “bedrijfsgegevens” alle</w:t>
            </w:r>
            <w:r w:rsidRPr="00292222">
              <w:rPr>
                <w:i/>
                <w:color w:val="000000" w:themeColor="text1"/>
              </w:rPr>
              <w:t xml:space="preserve"> ploegleiders</w:t>
            </w:r>
            <w:r w:rsidRPr="00292222">
              <w:rPr>
                <w:color w:val="000000" w:themeColor="text1"/>
              </w:rPr>
              <w:t xml:space="preserve"> met hun telefoonnu</w:t>
            </w:r>
            <w:r w:rsidRPr="00292222">
              <w:rPr>
                <w:color w:val="000000" w:themeColor="text1"/>
              </w:rPr>
              <w:t>m</w:t>
            </w:r>
            <w:r w:rsidRPr="00292222">
              <w:rPr>
                <w:color w:val="000000" w:themeColor="text1"/>
              </w:rPr>
              <w:t>mers in kunt vullen. Het telefoonnummer is verplicht, de</w:t>
            </w:r>
            <w:r w:rsidRPr="00292222">
              <w:rPr>
                <w:i/>
                <w:color w:val="000000" w:themeColor="text1"/>
              </w:rPr>
              <w:t xml:space="preserve"> bedieningsdeskundige </w:t>
            </w:r>
            <w:r w:rsidR="003915E2">
              <w:rPr>
                <w:i/>
                <w:color w:val="000000" w:themeColor="text1"/>
              </w:rPr>
              <w:t>OBI</w:t>
            </w:r>
            <w:r w:rsidRPr="00292222">
              <w:rPr>
                <w:color w:val="000000" w:themeColor="text1"/>
              </w:rPr>
              <w:t xml:space="preserve"> dient bij onvoorziene omsta</w:t>
            </w:r>
            <w:r w:rsidRPr="00292222">
              <w:rPr>
                <w:color w:val="000000" w:themeColor="text1"/>
              </w:rPr>
              <w:t>n</w:t>
            </w:r>
            <w:r w:rsidRPr="00292222">
              <w:rPr>
                <w:color w:val="000000" w:themeColor="text1"/>
              </w:rPr>
              <w:t>digheden de</w:t>
            </w:r>
            <w:r w:rsidRPr="00292222">
              <w:rPr>
                <w:i/>
                <w:color w:val="000000" w:themeColor="text1"/>
              </w:rPr>
              <w:t xml:space="preserve"> ploegleider</w:t>
            </w:r>
            <w:r w:rsidRPr="00292222">
              <w:rPr>
                <w:color w:val="000000" w:themeColor="text1"/>
              </w:rPr>
              <w:t xml:space="preserve"> te kunnen waarschuwen.</w:t>
            </w:r>
          </w:p>
          <w:p w14:paraId="49F5BE56" w14:textId="77777777" w:rsidR="00421856" w:rsidRDefault="00421856">
            <w:pPr>
              <w:ind w:left="0"/>
              <w:rPr>
                <w:color w:val="000000" w:themeColor="text1"/>
              </w:rPr>
            </w:pPr>
          </w:p>
          <w:p w14:paraId="08399C96" w14:textId="3C1B828D" w:rsidR="002D0025" w:rsidRPr="00292222" w:rsidRDefault="00421856" w:rsidP="00421856">
            <w:pPr>
              <w:ind w:left="0"/>
              <w:rPr>
                <w:color w:val="000000" w:themeColor="text1"/>
              </w:rPr>
            </w:pPr>
            <w:r>
              <w:rPr>
                <w:color w:val="000000" w:themeColor="text1"/>
              </w:rPr>
              <w:t>Opmerking: Bij ondertekening initialen naam gebruiken zoals vermeld op landelijke lijst.</w:t>
            </w:r>
          </w:p>
        </w:tc>
      </w:tr>
      <w:tr w:rsidR="00BC4EA7" w:rsidRPr="00BC4EA7" w14:paraId="4D4798DF" w14:textId="77777777">
        <w:trPr>
          <w:cantSplit/>
        </w:trPr>
        <w:tc>
          <w:tcPr>
            <w:tcW w:w="2693" w:type="dxa"/>
            <w:tcBorders>
              <w:left w:val="single" w:sz="12" w:space="0" w:color="auto"/>
            </w:tcBorders>
          </w:tcPr>
          <w:p w14:paraId="12A13EAA" w14:textId="77777777" w:rsidR="002D0025" w:rsidRPr="00292222" w:rsidRDefault="002D0025">
            <w:pPr>
              <w:ind w:left="0"/>
              <w:rPr>
                <w:color w:val="000000" w:themeColor="text1"/>
              </w:rPr>
            </w:pPr>
            <w:r w:rsidRPr="00292222">
              <w:rPr>
                <w:color w:val="000000" w:themeColor="text1"/>
              </w:rPr>
              <w:t xml:space="preserve">Opgemaakt door </w:t>
            </w:r>
          </w:p>
          <w:p w14:paraId="4EEDB149" w14:textId="77777777" w:rsidR="002D0025" w:rsidRPr="00292222" w:rsidRDefault="002D0025">
            <w:pPr>
              <w:ind w:left="0"/>
              <w:rPr>
                <w:color w:val="000000" w:themeColor="text1"/>
              </w:rPr>
            </w:pPr>
            <w:r w:rsidRPr="00292222">
              <w:rPr>
                <w:i/>
                <w:color w:val="000000" w:themeColor="text1"/>
              </w:rPr>
              <w:t xml:space="preserve">Werkverantwoordelijke </w:t>
            </w:r>
          </w:p>
        </w:tc>
        <w:tc>
          <w:tcPr>
            <w:tcW w:w="5434" w:type="dxa"/>
            <w:tcBorders>
              <w:right w:val="single" w:sz="12" w:space="0" w:color="auto"/>
            </w:tcBorders>
          </w:tcPr>
          <w:p w14:paraId="0FB719D6" w14:textId="77777777" w:rsidR="002D0025" w:rsidRPr="00292222" w:rsidRDefault="002D0025">
            <w:pPr>
              <w:ind w:left="0"/>
              <w:rPr>
                <w:color w:val="000000" w:themeColor="text1"/>
              </w:rPr>
            </w:pPr>
            <w:r w:rsidRPr="00292222">
              <w:rPr>
                <w:color w:val="000000" w:themeColor="text1"/>
              </w:rPr>
              <w:t>Dit is een “pull-down-menu” waarin de u zelf via het blad “Vaste gegevens” alle</w:t>
            </w:r>
            <w:r w:rsidRPr="00292222">
              <w:rPr>
                <w:i/>
                <w:color w:val="000000" w:themeColor="text1"/>
              </w:rPr>
              <w:t xml:space="preserve"> werkverantwoordelijken</w:t>
            </w:r>
            <w:r w:rsidRPr="00292222">
              <w:rPr>
                <w:color w:val="000000" w:themeColor="text1"/>
              </w:rPr>
              <w:t xml:space="preserve"> met hun telefoonnummers in kan vullen. </w:t>
            </w:r>
          </w:p>
          <w:p w14:paraId="7E66D1D3" w14:textId="77777777" w:rsidR="002D0025" w:rsidRPr="00292222" w:rsidRDefault="002D0025">
            <w:pPr>
              <w:ind w:left="0"/>
              <w:rPr>
                <w:color w:val="000000" w:themeColor="text1"/>
              </w:rPr>
            </w:pPr>
            <w:r w:rsidRPr="00292222">
              <w:rPr>
                <w:color w:val="000000" w:themeColor="text1"/>
              </w:rPr>
              <w:t>Het telefoonnummer is verplicht. Bij onvoorziene omsta</w:t>
            </w:r>
            <w:r w:rsidRPr="00292222">
              <w:rPr>
                <w:color w:val="000000" w:themeColor="text1"/>
              </w:rPr>
              <w:t>n</w:t>
            </w:r>
            <w:r w:rsidRPr="00292222">
              <w:rPr>
                <w:color w:val="000000" w:themeColor="text1"/>
              </w:rPr>
              <w:t>digheden dient de</w:t>
            </w:r>
            <w:r w:rsidRPr="00292222">
              <w:rPr>
                <w:i/>
                <w:color w:val="000000" w:themeColor="text1"/>
              </w:rPr>
              <w:t xml:space="preserve"> ploegleider</w:t>
            </w:r>
            <w:r w:rsidRPr="00292222">
              <w:rPr>
                <w:color w:val="000000" w:themeColor="text1"/>
              </w:rPr>
              <w:t xml:space="preserve"> en / of de</w:t>
            </w:r>
            <w:r w:rsidRPr="00292222">
              <w:rPr>
                <w:i/>
                <w:color w:val="000000" w:themeColor="text1"/>
              </w:rPr>
              <w:t xml:space="preserve"> installatieveran</w:t>
            </w:r>
            <w:r w:rsidRPr="00292222">
              <w:rPr>
                <w:i/>
                <w:color w:val="000000" w:themeColor="text1"/>
              </w:rPr>
              <w:t>t</w:t>
            </w:r>
            <w:r w:rsidRPr="00292222">
              <w:rPr>
                <w:i/>
                <w:color w:val="000000" w:themeColor="text1"/>
              </w:rPr>
              <w:t xml:space="preserve">woordelijke </w:t>
            </w:r>
            <w:r w:rsidRPr="00292222">
              <w:rPr>
                <w:color w:val="000000" w:themeColor="text1"/>
              </w:rPr>
              <w:t>de</w:t>
            </w:r>
            <w:r w:rsidRPr="00292222">
              <w:rPr>
                <w:i/>
                <w:color w:val="000000" w:themeColor="text1"/>
              </w:rPr>
              <w:t xml:space="preserve"> werkverantwoordelijke </w:t>
            </w:r>
            <w:r w:rsidRPr="00292222">
              <w:rPr>
                <w:color w:val="000000" w:themeColor="text1"/>
              </w:rPr>
              <w:t>te bellen.</w:t>
            </w:r>
          </w:p>
          <w:p w14:paraId="498C7680" w14:textId="77777777" w:rsidR="002D0025" w:rsidRPr="00292222" w:rsidRDefault="002D0025">
            <w:pPr>
              <w:ind w:left="0"/>
              <w:rPr>
                <w:color w:val="000000" w:themeColor="text1"/>
              </w:rPr>
            </w:pPr>
            <w:r w:rsidRPr="00292222">
              <w:rPr>
                <w:color w:val="000000" w:themeColor="text1"/>
              </w:rPr>
              <w:t>Nadat de schakelopdracht is geprint, kan de handtekening door de</w:t>
            </w:r>
            <w:r w:rsidRPr="00292222">
              <w:rPr>
                <w:i/>
                <w:color w:val="000000" w:themeColor="text1"/>
              </w:rPr>
              <w:t xml:space="preserve"> werkverantwoordelijke </w:t>
            </w:r>
            <w:r w:rsidRPr="00292222">
              <w:rPr>
                <w:color w:val="000000" w:themeColor="text1"/>
              </w:rPr>
              <w:t>worden geplaatst.</w:t>
            </w:r>
          </w:p>
          <w:p w14:paraId="2CAAE73D" w14:textId="77777777" w:rsidR="002D0025" w:rsidRDefault="002D0025">
            <w:pPr>
              <w:ind w:left="0"/>
              <w:rPr>
                <w:color w:val="000000" w:themeColor="text1"/>
              </w:rPr>
            </w:pPr>
          </w:p>
          <w:p w14:paraId="3375E7BA" w14:textId="77777777" w:rsidR="00421856" w:rsidRPr="00292222" w:rsidRDefault="00421856">
            <w:pPr>
              <w:ind w:left="0"/>
              <w:rPr>
                <w:color w:val="000000" w:themeColor="text1"/>
              </w:rPr>
            </w:pPr>
            <w:r>
              <w:rPr>
                <w:color w:val="000000" w:themeColor="text1"/>
              </w:rPr>
              <w:t>Opmerking: Bij ondertekening initialen naam gebruiken zoals vermeld op landelijke lijst.</w:t>
            </w:r>
          </w:p>
        </w:tc>
      </w:tr>
      <w:tr w:rsidR="00BC4EA7" w:rsidRPr="00BC4EA7" w14:paraId="6046069E" w14:textId="77777777">
        <w:trPr>
          <w:cantSplit/>
        </w:trPr>
        <w:tc>
          <w:tcPr>
            <w:tcW w:w="2693" w:type="dxa"/>
            <w:tcBorders>
              <w:left w:val="single" w:sz="12" w:space="0" w:color="auto"/>
            </w:tcBorders>
          </w:tcPr>
          <w:p w14:paraId="4EC075BB" w14:textId="77777777" w:rsidR="002D0025" w:rsidRPr="00292222" w:rsidRDefault="002D0025">
            <w:pPr>
              <w:ind w:left="0"/>
              <w:rPr>
                <w:color w:val="000000" w:themeColor="text1"/>
              </w:rPr>
            </w:pPr>
            <w:r w:rsidRPr="00292222">
              <w:rPr>
                <w:color w:val="000000" w:themeColor="text1"/>
              </w:rPr>
              <w:t>Goedgekeurd door Install</w:t>
            </w:r>
            <w:r w:rsidRPr="00292222">
              <w:rPr>
                <w:color w:val="000000" w:themeColor="text1"/>
              </w:rPr>
              <w:t>a</w:t>
            </w:r>
            <w:r w:rsidRPr="00292222">
              <w:rPr>
                <w:color w:val="000000" w:themeColor="text1"/>
              </w:rPr>
              <w:t>tieverantwoordelijke</w:t>
            </w:r>
          </w:p>
        </w:tc>
        <w:tc>
          <w:tcPr>
            <w:tcW w:w="5434" w:type="dxa"/>
            <w:tcBorders>
              <w:right w:val="single" w:sz="12" w:space="0" w:color="auto"/>
            </w:tcBorders>
          </w:tcPr>
          <w:p w14:paraId="48717527" w14:textId="066C227C" w:rsidR="002D0025" w:rsidRPr="00292222" w:rsidRDefault="002D0025">
            <w:pPr>
              <w:ind w:left="0"/>
              <w:rPr>
                <w:color w:val="000000" w:themeColor="text1"/>
              </w:rPr>
            </w:pPr>
            <w:r w:rsidRPr="00292222">
              <w:rPr>
                <w:color w:val="000000" w:themeColor="text1"/>
              </w:rPr>
              <w:t>Nadat de schakelopdracht naar ProRail is gemaild, wordt de schakelopdracht in het kader van bedrijfsvoering en coördinatie van werken getoetst en goedgekeurd door de</w:t>
            </w:r>
            <w:r w:rsidRPr="00292222">
              <w:rPr>
                <w:i/>
                <w:color w:val="000000" w:themeColor="text1"/>
              </w:rPr>
              <w:t xml:space="preserve"> installatieverantwoordelijke</w:t>
            </w:r>
            <w:r w:rsidRPr="00292222">
              <w:rPr>
                <w:color w:val="000000" w:themeColor="text1"/>
              </w:rPr>
              <w:t>.</w:t>
            </w:r>
          </w:p>
          <w:p w14:paraId="43A83A6D" w14:textId="77777777" w:rsidR="002D0025" w:rsidRPr="00292222" w:rsidRDefault="002D0025">
            <w:pPr>
              <w:ind w:left="0"/>
              <w:rPr>
                <w:color w:val="000000" w:themeColor="text1"/>
              </w:rPr>
            </w:pPr>
          </w:p>
          <w:p w14:paraId="27D63899" w14:textId="77777777" w:rsidR="002D0025" w:rsidRPr="00292222" w:rsidRDefault="002D0025">
            <w:pPr>
              <w:ind w:left="0"/>
              <w:rPr>
                <w:color w:val="000000" w:themeColor="text1"/>
              </w:rPr>
            </w:pPr>
            <w:r w:rsidRPr="00292222">
              <w:rPr>
                <w:b/>
                <w:color w:val="000000" w:themeColor="text1"/>
              </w:rPr>
              <w:t>Schakelopdrachten dienen minimaal 7 werkdagen voor aanvang van de werkzaamheden te worden ingediend bij de</w:t>
            </w:r>
            <w:r w:rsidRPr="00292222">
              <w:rPr>
                <w:b/>
                <w:i/>
                <w:color w:val="000000" w:themeColor="text1"/>
              </w:rPr>
              <w:t xml:space="preserve"> installatieverantwoordelijke</w:t>
            </w:r>
            <w:r w:rsidRPr="00292222">
              <w:rPr>
                <w:b/>
                <w:color w:val="000000" w:themeColor="text1"/>
              </w:rPr>
              <w:t>.</w:t>
            </w:r>
          </w:p>
        </w:tc>
      </w:tr>
      <w:tr w:rsidR="00BC4EA7" w:rsidRPr="00BC4EA7" w14:paraId="2C14F6F3" w14:textId="77777777">
        <w:trPr>
          <w:cantSplit/>
        </w:trPr>
        <w:tc>
          <w:tcPr>
            <w:tcW w:w="2693" w:type="dxa"/>
            <w:tcBorders>
              <w:left w:val="single" w:sz="12" w:space="0" w:color="auto"/>
            </w:tcBorders>
          </w:tcPr>
          <w:p w14:paraId="7978CEB6" w14:textId="77777777" w:rsidR="002D0025" w:rsidRPr="00292222" w:rsidRDefault="002D0025">
            <w:pPr>
              <w:ind w:left="0"/>
              <w:rPr>
                <w:color w:val="000000" w:themeColor="text1"/>
              </w:rPr>
            </w:pPr>
            <w:r w:rsidRPr="00292222">
              <w:rPr>
                <w:color w:val="000000" w:themeColor="text1"/>
              </w:rPr>
              <w:t>Bedrijfsvoeringadvies van Werkverantwoordelijke aan Installatieverantwoordelijke</w:t>
            </w:r>
          </w:p>
        </w:tc>
        <w:tc>
          <w:tcPr>
            <w:tcW w:w="5434" w:type="dxa"/>
            <w:tcBorders>
              <w:right w:val="single" w:sz="12" w:space="0" w:color="auto"/>
            </w:tcBorders>
          </w:tcPr>
          <w:p w14:paraId="2A9F0ADD" w14:textId="77777777" w:rsidR="002D0025" w:rsidRPr="00292222" w:rsidRDefault="002D0025">
            <w:pPr>
              <w:ind w:left="0"/>
              <w:rPr>
                <w:color w:val="000000" w:themeColor="text1"/>
              </w:rPr>
            </w:pPr>
            <w:r w:rsidRPr="00292222">
              <w:rPr>
                <w:color w:val="000000" w:themeColor="text1"/>
              </w:rPr>
              <w:t>Kenmerkend voor de 3 kV-installatie is dat (bijna) alle schakelhandelingen direct invloed hebben op de bedrijf</w:t>
            </w:r>
            <w:r w:rsidRPr="00292222">
              <w:rPr>
                <w:color w:val="000000" w:themeColor="text1"/>
              </w:rPr>
              <w:t>s</w:t>
            </w:r>
            <w:r w:rsidRPr="00292222">
              <w:rPr>
                <w:color w:val="000000" w:themeColor="text1"/>
              </w:rPr>
              <w:t>voering. Met de komst van de synchronisatie kunnen veel van deze werkzaamheden tijdens de normale bedrijfsvo</w:t>
            </w:r>
            <w:r w:rsidRPr="00292222">
              <w:rPr>
                <w:color w:val="000000" w:themeColor="text1"/>
              </w:rPr>
              <w:t>e</w:t>
            </w:r>
            <w:r w:rsidRPr="00292222">
              <w:rPr>
                <w:color w:val="000000" w:themeColor="text1"/>
              </w:rPr>
              <w:t xml:space="preserve">ring en dus buiten de treinvrije periodes worden uitgevoerd. Een goede afstemming is dan noodzakelijk. </w:t>
            </w:r>
          </w:p>
          <w:p w14:paraId="327085BF" w14:textId="77777777" w:rsidR="002D0025" w:rsidRPr="00292222" w:rsidRDefault="002D0025">
            <w:pPr>
              <w:ind w:left="0"/>
              <w:rPr>
                <w:color w:val="000000" w:themeColor="text1"/>
              </w:rPr>
            </w:pPr>
            <w:r w:rsidRPr="00292222">
              <w:rPr>
                <w:color w:val="000000" w:themeColor="text1"/>
              </w:rPr>
              <w:t>Van de</w:t>
            </w:r>
            <w:r w:rsidRPr="00292222">
              <w:rPr>
                <w:i/>
                <w:color w:val="000000" w:themeColor="text1"/>
              </w:rPr>
              <w:t xml:space="preserve"> werkverantwoordelijke </w:t>
            </w:r>
            <w:r w:rsidRPr="00292222">
              <w:rPr>
                <w:color w:val="000000" w:themeColor="text1"/>
              </w:rPr>
              <w:t xml:space="preserve">wordt verwacht dat hij voor zijn eigen werkzaamheden bekijkt of het mogelijk is om dit tijdens de normale bedrijfsvoering uit te voeren en geeft ook een bedrijfsvoeringadvies en geeft dit dan aan in dit vak. </w:t>
            </w:r>
          </w:p>
          <w:p w14:paraId="21C7B27A" w14:textId="77777777" w:rsidR="002D0025" w:rsidRPr="00292222" w:rsidRDefault="002D0025">
            <w:pPr>
              <w:ind w:left="0"/>
              <w:rPr>
                <w:color w:val="000000" w:themeColor="text1"/>
              </w:rPr>
            </w:pPr>
            <w:r w:rsidRPr="00292222">
              <w:rPr>
                <w:color w:val="000000" w:themeColor="text1"/>
              </w:rPr>
              <w:t>De</w:t>
            </w:r>
            <w:r w:rsidRPr="00292222">
              <w:rPr>
                <w:i/>
                <w:color w:val="000000" w:themeColor="text1"/>
              </w:rPr>
              <w:t xml:space="preserve"> installatieverantwoordelijke </w:t>
            </w:r>
            <w:r w:rsidRPr="00292222">
              <w:rPr>
                <w:color w:val="000000" w:themeColor="text1"/>
              </w:rPr>
              <w:t>blijft ten allen tijde eindve</w:t>
            </w:r>
            <w:r w:rsidRPr="00292222">
              <w:rPr>
                <w:color w:val="000000" w:themeColor="text1"/>
              </w:rPr>
              <w:t>r</w:t>
            </w:r>
            <w:r w:rsidRPr="00292222">
              <w:rPr>
                <w:color w:val="000000" w:themeColor="text1"/>
              </w:rPr>
              <w:t>antwoordelijk voor de bedrijfsvoering.</w:t>
            </w:r>
          </w:p>
          <w:p w14:paraId="0516ADBE" w14:textId="77777777" w:rsidR="002D0025" w:rsidRPr="00292222" w:rsidRDefault="002D0025">
            <w:pPr>
              <w:ind w:left="0"/>
              <w:rPr>
                <w:color w:val="000000" w:themeColor="text1"/>
              </w:rPr>
            </w:pPr>
          </w:p>
          <w:p w14:paraId="52140712" w14:textId="77777777" w:rsidR="002D0025" w:rsidRPr="00292222" w:rsidRDefault="002D0025">
            <w:pPr>
              <w:ind w:left="0"/>
              <w:rPr>
                <w:color w:val="000000" w:themeColor="text1"/>
              </w:rPr>
            </w:pPr>
            <w:r w:rsidRPr="00292222">
              <w:rPr>
                <w:color w:val="000000" w:themeColor="text1"/>
              </w:rPr>
              <w:t xml:space="preserve">De schakelopdracht dient tijdig te worden ingediend. </w:t>
            </w:r>
          </w:p>
          <w:p w14:paraId="65602E74" w14:textId="77777777" w:rsidR="002D0025" w:rsidRPr="00292222" w:rsidRDefault="002D0025">
            <w:pPr>
              <w:ind w:left="0"/>
              <w:rPr>
                <w:color w:val="000000" w:themeColor="text1"/>
              </w:rPr>
            </w:pPr>
            <w:r w:rsidRPr="00292222">
              <w:rPr>
                <w:color w:val="000000" w:themeColor="text1"/>
              </w:rPr>
              <w:t>Sommige bedieningshandelingen kunnen alleen op b</w:t>
            </w:r>
            <w:r w:rsidRPr="00292222">
              <w:rPr>
                <w:color w:val="000000" w:themeColor="text1"/>
              </w:rPr>
              <w:t>e</w:t>
            </w:r>
            <w:r w:rsidRPr="00292222">
              <w:rPr>
                <w:color w:val="000000" w:themeColor="text1"/>
              </w:rPr>
              <w:t>paalde tijdstippen uitgevoerd worden.</w:t>
            </w:r>
          </w:p>
          <w:p w14:paraId="35E30E14" w14:textId="77777777" w:rsidR="002D0025" w:rsidRPr="00292222" w:rsidRDefault="002D0025">
            <w:pPr>
              <w:ind w:left="0"/>
              <w:rPr>
                <w:color w:val="000000" w:themeColor="text1"/>
              </w:rPr>
            </w:pPr>
            <w:r w:rsidRPr="00292222">
              <w:rPr>
                <w:color w:val="000000" w:themeColor="text1"/>
              </w:rPr>
              <w:t xml:space="preserve">Bijvoorbeeld: Het omschakelen van een 2-kabelsysteem kan alleen in een weekendnacht. </w:t>
            </w:r>
          </w:p>
          <w:p w14:paraId="629FEB5B" w14:textId="77777777" w:rsidR="002D0025" w:rsidRPr="00292222" w:rsidRDefault="002D0025">
            <w:pPr>
              <w:ind w:left="0"/>
              <w:rPr>
                <w:color w:val="000000" w:themeColor="text1"/>
              </w:rPr>
            </w:pPr>
          </w:p>
        </w:tc>
      </w:tr>
      <w:tr w:rsidR="00BC4EA7" w:rsidRPr="00BC4EA7" w14:paraId="3CC40043" w14:textId="77777777">
        <w:trPr>
          <w:cantSplit/>
        </w:trPr>
        <w:tc>
          <w:tcPr>
            <w:tcW w:w="2693" w:type="dxa"/>
            <w:tcBorders>
              <w:left w:val="single" w:sz="12" w:space="0" w:color="auto"/>
              <w:bottom w:val="single" w:sz="12" w:space="0" w:color="auto"/>
            </w:tcBorders>
          </w:tcPr>
          <w:p w14:paraId="3B52898A" w14:textId="77777777" w:rsidR="002D0025" w:rsidRPr="00292222" w:rsidRDefault="002D0025">
            <w:pPr>
              <w:ind w:left="0"/>
              <w:rPr>
                <w:color w:val="000000" w:themeColor="text1"/>
              </w:rPr>
            </w:pPr>
            <w:r w:rsidRPr="00292222">
              <w:rPr>
                <w:color w:val="000000" w:themeColor="text1"/>
              </w:rPr>
              <w:t>Synchronisatie</w:t>
            </w:r>
          </w:p>
        </w:tc>
        <w:tc>
          <w:tcPr>
            <w:tcW w:w="5434" w:type="dxa"/>
            <w:tcBorders>
              <w:bottom w:val="single" w:sz="12" w:space="0" w:color="auto"/>
              <w:right w:val="single" w:sz="12" w:space="0" w:color="auto"/>
            </w:tcBorders>
          </w:tcPr>
          <w:p w14:paraId="687354FD" w14:textId="77777777" w:rsidR="002D0025" w:rsidRPr="00292222" w:rsidRDefault="002D0025">
            <w:pPr>
              <w:ind w:left="0"/>
              <w:rPr>
                <w:color w:val="000000" w:themeColor="text1"/>
              </w:rPr>
            </w:pPr>
            <w:r w:rsidRPr="00292222">
              <w:rPr>
                <w:color w:val="000000" w:themeColor="text1"/>
              </w:rPr>
              <w:t>Dit is een verplicht invoerveld met de volgende selectie mogelijkheden: vereist, niet vereist, buitendienst.</w:t>
            </w:r>
          </w:p>
          <w:p w14:paraId="2B90504B" w14:textId="77777777" w:rsidR="002D0025" w:rsidRPr="00292222" w:rsidRDefault="002D0025">
            <w:pPr>
              <w:ind w:left="0"/>
              <w:rPr>
                <w:color w:val="000000" w:themeColor="text1"/>
              </w:rPr>
            </w:pPr>
          </w:p>
          <w:p w14:paraId="5A6513AD" w14:textId="77777777" w:rsidR="002D0025" w:rsidRPr="00292222" w:rsidRDefault="002D0025">
            <w:pPr>
              <w:ind w:left="0"/>
              <w:rPr>
                <w:color w:val="000000" w:themeColor="text1"/>
              </w:rPr>
            </w:pPr>
            <w:r w:rsidRPr="00292222">
              <w:rPr>
                <w:color w:val="000000" w:themeColor="text1"/>
              </w:rPr>
              <w:t xml:space="preserve">Vereist: </w:t>
            </w:r>
          </w:p>
          <w:p w14:paraId="72B0CA28" w14:textId="77777777" w:rsidR="002D0025" w:rsidRPr="00292222" w:rsidRDefault="002D0025">
            <w:pPr>
              <w:ind w:left="0"/>
              <w:rPr>
                <w:color w:val="000000" w:themeColor="text1"/>
              </w:rPr>
            </w:pPr>
            <w:r w:rsidRPr="00292222">
              <w:rPr>
                <w:color w:val="000000" w:themeColor="text1"/>
              </w:rPr>
              <w:t>Indien het 3 kV-systeem uitsluitend met gebruikmaking van synchronisatie de te voeden installaties kan voeden co</w:t>
            </w:r>
            <w:r w:rsidRPr="00292222">
              <w:rPr>
                <w:color w:val="000000" w:themeColor="text1"/>
              </w:rPr>
              <w:t>n</w:t>
            </w:r>
            <w:r w:rsidRPr="00292222">
              <w:rPr>
                <w:color w:val="000000" w:themeColor="text1"/>
              </w:rPr>
              <w:t xml:space="preserve">form de specificaties. </w:t>
            </w:r>
          </w:p>
          <w:p w14:paraId="03485978" w14:textId="77777777" w:rsidR="002D0025" w:rsidRPr="00292222" w:rsidRDefault="002D0025">
            <w:pPr>
              <w:ind w:left="0"/>
              <w:rPr>
                <w:color w:val="000000" w:themeColor="text1"/>
              </w:rPr>
            </w:pPr>
            <w:r w:rsidRPr="00292222">
              <w:rPr>
                <w:color w:val="000000" w:themeColor="text1"/>
              </w:rPr>
              <w:t>Bijvoorbeeld: Werkzaamheden aan kabeldeel 1-kabelsysteem.</w:t>
            </w:r>
          </w:p>
          <w:p w14:paraId="099D0AAB" w14:textId="77777777" w:rsidR="002D0025" w:rsidRPr="00292222" w:rsidRDefault="002D0025">
            <w:pPr>
              <w:ind w:left="0"/>
              <w:rPr>
                <w:color w:val="000000" w:themeColor="text1"/>
              </w:rPr>
            </w:pPr>
          </w:p>
          <w:p w14:paraId="68AEECD5" w14:textId="77777777" w:rsidR="002D0025" w:rsidRPr="00292222" w:rsidRDefault="002D0025">
            <w:pPr>
              <w:ind w:left="0"/>
              <w:rPr>
                <w:color w:val="000000" w:themeColor="text1"/>
              </w:rPr>
            </w:pPr>
            <w:r w:rsidRPr="00292222">
              <w:rPr>
                <w:color w:val="000000" w:themeColor="text1"/>
              </w:rPr>
              <w:t xml:space="preserve">Niet vereist: </w:t>
            </w:r>
          </w:p>
          <w:p w14:paraId="19C08662" w14:textId="77777777" w:rsidR="002D0025" w:rsidRPr="00292222" w:rsidRDefault="002D0025">
            <w:pPr>
              <w:ind w:left="0"/>
              <w:rPr>
                <w:color w:val="000000" w:themeColor="text1"/>
              </w:rPr>
            </w:pPr>
            <w:r w:rsidRPr="00292222">
              <w:rPr>
                <w:color w:val="000000" w:themeColor="text1"/>
              </w:rPr>
              <w:t xml:space="preserve">Indien de werkzaamheden uitgevoerd kunnen worden, zonder afhankelijk te zijn van de synchronisatie. </w:t>
            </w:r>
          </w:p>
          <w:p w14:paraId="09F00E15" w14:textId="77777777" w:rsidR="002D0025" w:rsidRPr="00292222" w:rsidRDefault="002D0025">
            <w:pPr>
              <w:ind w:left="0"/>
              <w:rPr>
                <w:color w:val="000000" w:themeColor="text1"/>
              </w:rPr>
            </w:pPr>
            <w:r w:rsidRPr="00292222">
              <w:rPr>
                <w:color w:val="000000" w:themeColor="text1"/>
              </w:rPr>
              <w:t>Bijvoorbeeld: Vervangen zekeringen 3 kV in de middenkap, onderhoud lastschakelaar op locatie waar voedingssche</w:t>
            </w:r>
            <w:r w:rsidRPr="00292222">
              <w:rPr>
                <w:color w:val="000000" w:themeColor="text1"/>
              </w:rPr>
              <w:t>i</w:t>
            </w:r>
            <w:r w:rsidRPr="00292222">
              <w:rPr>
                <w:color w:val="000000" w:themeColor="text1"/>
              </w:rPr>
              <w:t>ding seinwezen is gerealiseerd.</w:t>
            </w:r>
          </w:p>
          <w:p w14:paraId="5959031C" w14:textId="77777777" w:rsidR="002D0025" w:rsidRPr="00292222" w:rsidRDefault="002D0025">
            <w:pPr>
              <w:ind w:left="0"/>
              <w:rPr>
                <w:color w:val="000000" w:themeColor="text1"/>
              </w:rPr>
            </w:pPr>
          </w:p>
          <w:p w14:paraId="46D92DF3" w14:textId="77777777" w:rsidR="002D0025" w:rsidRPr="00292222" w:rsidRDefault="002D0025">
            <w:pPr>
              <w:ind w:left="0"/>
              <w:rPr>
                <w:color w:val="000000" w:themeColor="text1"/>
              </w:rPr>
            </w:pPr>
            <w:r w:rsidRPr="00292222">
              <w:rPr>
                <w:color w:val="000000" w:themeColor="text1"/>
              </w:rPr>
              <w:t>Buitendienst</w:t>
            </w:r>
          </w:p>
          <w:p w14:paraId="14C4A8E2" w14:textId="77777777" w:rsidR="002D0025" w:rsidRPr="00292222" w:rsidRDefault="002D0025">
            <w:pPr>
              <w:ind w:left="0"/>
              <w:rPr>
                <w:color w:val="000000" w:themeColor="text1"/>
              </w:rPr>
            </w:pPr>
            <w:r w:rsidRPr="00292222">
              <w:rPr>
                <w:color w:val="000000" w:themeColor="text1"/>
              </w:rPr>
              <w:t>Bijvoorbeeld: Werkzaamheden aan IT-kabel of modem, waardoor synchronisatie niet beschikbaar is.</w:t>
            </w:r>
          </w:p>
          <w:p w14:paraId="578FA544" w14:textId="77777777" w:rsidR="002D0025" w:rsidRPr="00292222" w:rsidRDefault="002D0025">
            <w:pPr>
              <w:ind w:left="0"/>
              <w:rPr>
                <w:color w:val="000000" w:themeColor="text1"/>
              </w:rPr>
            </w:pPr>
          </w:p>
        </w:tc>
      </w:tr>
    </w:tbl>
    <w:p w14:paraId="464AED05" w14:textId="77777777" w:rsidR="002D0025" w:rsidRPr="00292222" w:rsidRDefault="002D0025">
      <w:pPr>
        <w:rPr>
          <w:color w:val="000000" w:themeColor="text1"/>
        </w:rPr>
      </w:pPr>
    </w:p>
    <w:p w14:paraId="4373BB1F" w14:textId="77777777" w:rsidR="002D0025" w:rsidRPr="00292222" w:rsidRDefault="002D0025">
      <w:pPr>
        <w:rPr>
          <w:color w:val="000000" w:themeColor="text1"/>
        </w:rPr>
      </w:pPr>
      <w:r w:rsidRPr="00292222">
        <w:rPr>
          <w:color w:val="000000" w:themeColor="text1"/>
        </w:rPr>
        <w:br w:type="page"/>
      </w:r>
    </w:p>
    <w:p w14:paraId="49DE7A17" w14:textId="77777777" w:rsidR="002D0025" w:rsidRPr="00292222" w:rsidRDefault="002D0025">
      <w:pPr>
        <w:ind w:hanging="992"/>
        <w:rPr>
          <w:b/>
          <w:color w:val="000000" w:themeColor="text1"/>
          <w:sz w:val="24"/>
          <w:lang w:eastAsia="en-US"/>
        </w:rPr>
      </w:pPr>
      <w:r w:rsidRPr="00292222">
        <w:rPr>
          <w:b/>
          <w:color w:val="000000" w:themeColor="text1"/>
          <w:sz w:val="24"/>
          <w:lang w:eastAsia="en-US"/>
        </w:rPr>
        <w:t>D.3</w:t>
      </w:r>
      <w:r w:rsidRPr="00292222">
        <w:rPr>
          <w:b/>
          <w:color w:val="000000" w:themeColor="text1"/>
          <w:sz w:val="24"/>
          <w:lang w:eastAsia="en-US"/>
        </w:rPr>
        <w:tab/>
        <w:t>Communicatieprocedures schakelhandelingen 3 kV</w:t>
      </w:r>
    </w:p>
    <w:p w14:paraId="76FE986C" w14:textId="77777777" w:rsidR="002D0025" w:rsidRPr="00292222" w:rsidRDefault="002D0025">
      <w:pPr>
        <w:rPr>
          <w:color w:val="000000" w:themeColor="text1"/>
        </w:rPr>
      </w:pPr>
      <w:r w:rsidRPr="00292222">
        <w:rPr>
          <w:color w:val="000000" w:themeColor="text1"/>
        </w:rPr>
        <w:t>Communicatieprocedure bij schakelhandelingen aan 3 kV, 75 Hz ac-installaties ten beho</w:t>
      </w:r>
      <w:r w:rsidRPr="00292222">
        <w:rPr>
          <w:color w:val="000000" w:themeColor="text1"/>
        </w:rPr>
        <w:t>e</w:t>
      </w:r>
      <w:r w:rsidRPr="00292222">
        <w:rPr>
          <w:color w:val="000000" w:themeColor="text1"/>
        </w:rPr>
        <w:t>ve van werkzaamheden.</w:t>
      </w:r>
    </w:p>
    <w:p w14:paraId="202A5FCC" w14:textId="77777777" w:rsidR="002D0025" w:rsidRPr="00292222" w:rsidRDefault="002D0025">
      <w:pPr>
        <w:rPr>
          <w:color w:val="000000" w:themeColor="text1"/>
        </w:rPr>
      </w:pPr>
    </w:p>
    <w:p w14:paraId="14A9D2A1" w14:textId="77777777" w:rsidR="002D0025" w:rsidRPr="00292222" w:rsidRDefault="002D0025">
      <w:pPr>
        <w:rPr>
          <w:color w:val="000000" w:themeColor="text1"/>
        </w:rPr>
      </w:pPr>
      <w:r w:rsidRPr="00292222">
        <w:rPr>
          <w:color w:val="000000" w:themeColor="text1"/>
        </w:rPr>
        <w:t xml:space="preserve">Tabel D.3.1 Communicatieprocedure uitschakelen component of installatie </w:t>
      </w:r>
    </w:p>
    <w:tbl>
      <w:tblPr>
        <w:tblW w:w="0" w:type="auto"/>
        <w:tblInd w:w="10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450"/>
        <w:gridCol w:w="5675"/>
      </w:tblGrid>
      <w:tr w:rsidR="00BC4EA7" w:rsidRPr="00BC4EA7" w14:paraId="77C751B3" w14:textId="77777777">
        <w:tc>
          <w:tcPr>
            <w:tcW w:w="2450" w:type="dxa"/>
            <w:tcBorders>
              <w:top w:val="single" w:sz="12" w:space="0" w:color="auto"/>
              <w:left w:val="single" w:sz="12" w:space="0" w:color="auto"/>
              <w:bottom w:val="single" w:sz="12" w:space="0" w:color="auto"/>
            </w:tcBorders>
            <w:shd w:val="clear" w:color="auto" w:fill="D9D9D9"/>
          </w:tcPr>
          <w:p w14:paraId="520222D5" w14:textId="77777777" w:rsidR="002D0025" w:rsidRPr="00292222" w:rsidRDefault="002D0025">
            <w:pPr>
              <w:ind w:left="0"/>
              <w:rPr>
                <w:b/>
                <w:color w:val="000000" w:themeColor="text1"/>
              </w:rPr>
            </w:pPr>
            <w:r w:rsidRPr="00292222">
              <w:rPr>
                <w:b/>
                <w:color w:val="000000" w:themeColor="text1"/>
              </w:rPr>
              <w:t>Persoon:</w:t>
            </w:r>
          </w:p>
        </w:tc>
        <w:tc>
          <w:tcPr>
            <w:tcW w:w="5675" w:type="dxa"/>
            <w:tcBorders>
              <w:top w:val="single" w:sz="12" w:space="0" w:color="auto"/>
              <w:bottom w:val="single" w:sz="12" w:space="0" w:color="auto"/>
              <w:right w:val="single" w:sz="12" w:space="0" w:color="auto"/>
            </w:tcBorders>
            <w:shd w:val="clear" w:color="auto" w:fill="D9D9D9"/>
          </w:tcPr>
          <w:p w14:paraId="36FF35FF" w14:textId="77777777" w:rsidR="002D0025" w:rsidRPr="00292222" w:rsidRDefault="002D0025">
            <w:pPr>
              <w:ind w:left="0"/>
              <w:rPr>
                <w:b/>
                <w:color w:val="000000" w:themeColor="text1"/>
              </w:rPr>
            </w:pPr>
            <w:r w:rsidRPr="00292222">
              <w:rPr>
                <w:b/>
                <w:color w:val="000000" w:themeColor="text1"/>
              </w:rPr>
              <w:t>Inhoud:</w:t>
            </w:r>
          </w:p>
        </w:tc>
      </w:tr>
      <w:tr w:rsidR="00BC4EA7" w:rsidRPr="00BC4EA7" w14:paraId="4E2EF376" w14:textId="77777777">
        <w:tc>
          <w:tcPr>
            <w:tcW w:w="2450" w:type="dxa"/>
            <w:tcBorders>
              <w:top w:val="single" w:sz="12" w:space="0" w:color="auto"/>
              <w:left w:val="single" w:sz="12" w:space="0" w:color="auto"/>
            </w:tcBorders>
          </w:tcPr>
          <w:p w14:paraId="3496269B" w14:textId="77777777" w:rsidR="002D0025" w:rsidRPr="00292222" w:rsidRDefault="002D0025">
            <w:pPr>
              <w:ind w:left="0"/>
              <w:rPr>
                <w:color w:val="000000" w:themeColor="text1"/>
              </w:rPr>
            </w:pPr>
            <w:r w:rsidRPr="00292222">
              <w:rPr>
                <w:color w:val="000000" w:themeColor="text1"/>
              </w:rPr>
              <w:t>Werkverantwoordelijke / Ploegleider</w:t>
            </w:r>
          </w:p>
        </w:tc>
        <w:tc>
          <w:tcPr>
            <w:tcW w:w="5675" w:type="dxa"/>
            <w:tcBorders>
              <w:top w:val="single" w:sz="12" w:space="0" w:color="auto"/>
              <w:right w:val="single" w:sz="12" w:space="0" w:color="auto"/>
            </w:tcBorders>
          </w:tcPr>
          <w:p w14:paraId="7F53D568" w14:textId="77777777" w:rsidR="002D0025" w:rsidRPr="00292222" w:rsidRDefault="002D0025">
            <w:pPr>
              <w:ind w:left="0"/>
              <w:rPr>
                <w:color w:val="000000" w:themeColor="text1"/>
              </w:rPr>
            </w:pPr>
            <w:r w:rsidRPr="00292222">
              <w:rPr>
                <w:color w:val="000000" w:themeColor="text1"/>
              </w:rPr>
              <w:t>Geeft naam, bedrijf en locatie (onderstation, schakelstation, omvormergebouw, baanvak of emplacement) waar hij zich bevindt door. Daarna het doel van de komst en het schake</w:t>
            </w:r>
            <w:r w:rsidRPr="00292222">
              <w:rPr>
                <w:color w:val="000000" w:themeColor="text1"/>
              </w:rPr>
              <w:t>l</w:t>
            </w:r>
            <w:r w:rsidRPr="00292222">
              <w:rPr>
                <w:color w:val="000000" w:themeColor="text1"/>
              </w:rPr>
              <w:t>opdrachtnummer.</w:t>
            </w:r>
          </w:p>
        </w:tc>
      </w:tr>
      <w:tr w:rsidR="00BC4EA7" w:rsidRPr="00BC4EA7" w14:paraId="54BE3524" w14:textId="77777777">
        <w:tc>
          <w:tcPr>
            <w:tcW w:w="2450" w:type="dxa"/>
            <w:tcBorders>
              <w:left w:val="single" w:sz="12" w:space="0" w:color="auto"/>
            </w:tcBorders>
          </w:tcPr>
          <w:p w14:paraId="7A3ED94B" w14:textId="7D73988E" w:rsidR="002D0025" w:rsidRPr="00292222" w:rsidRDefault="002D0025">
            <w:pPr>
              <w:ind w:left="0"/>
              <w:rPr>
                <w:color w:val="000000" w:themeColor="text1"/>
              </w:rPr>
            </w:pPr>
            <w:r w:rsidRPr="00292222">
              <w:rPr>
                <w:color w:val="000000" w:themeColor="text1"/>
              </w:rPr>
              <w:t xml:space="preserve">Bedieningsdeskundige </w:t>
            </w:r>
            <w:r w:rsidR="003915E2">
              <w:rPr>
                <w:color w:val="000000" w:themeColor="text1"/>
              </w:rPr>
              <w:t>OBI</w:t>
            </w:r>
          </w:p>
        </w:tc>
        <w:tc>
          <w:tcPr>
            <w:tcW w:w="5675" w:type="dxa"/>
            <w:tcBorders>
              <w:right w:val="single" w:sz="12" w:space="0" w:color="auto"/>
            </w:tcBorders>
          </w:tcPr>
          <w:p w14:paraId="582313DF" w14:textId="77777777" w:rsidR="002D0025" w:rsidRPr="00292222" w:rsidRDefault="002D0025">
            <w:pPr>
              <w:ind w:left="0"/>
              <w:rPr>
                <w:color w:val="000000" w:themeColor="text1"/>
              </w:rPr>
            </w:pPr>
            <w:r w:rsidRPr="00292222">
              <w:rPr>
                <w:color w:val="000000" w:themeColor="text1"/>
              </w:rPr>
              <w:t>Zoekt de betreffende schakelopdracht op en leest (herhaalt) het schakelopdrachtnummer.</w:t>
            </w:r>
          </w:p>
        </w:tc>
      </w:tr>
      <w:tr w:rsidR="00BC4EA7" w:rsidRPr="00BC4EA7" w14:paraId="2FA9CEC1" w14:textId="77777777">
        <w:tc>
          <w:tcPr>
            <w:tcW w:w="2450" w:type="dxa"/>
            <w:tcBorders>
              <w:left w:val="single" w:sz="12" w:space="0" w:color="auto"/>
            </w:tcBorders>
          </w:tcPr>
          <w:p w14:paraId="20098BD5" w14:textId="77777777" w:rsidR="002D0025" w:rsidRPr="00292222" w:rsidRDefault="002D0025">
            <w:pPr>
              <w:ind w:left="0"/>
              <w:rPr>
                <w:color w:val="000000" w:themeColor="text1"/>
              </w:rPr>
            </w:pPr>
            <w:r w:rsidRPr="00292222">
              <w:rPr>
                <w:color w:val="000000" w:themeColor="text1"/>
              </w:rPr>
              <w:t>Werkverantwoordelijke / Ploegleider</w:t>
            </w:r>
          </w:p>
        </w:tc>
        <w:tc>
          <w:tcPr>
            <w:tcW w:w="5675" w:type="dxa"/>
            <w:tcBorders>
              <w:right w:val="single" w:sz="12" w:space="0" w:color="auto"/>
            </w:tcBorders>
          </w:tcPr>
          <w:p w14:paraId="2946377B" w14:textId="77777777" w:rsidR="002D0025" w:rsidRPr="00292222" w:rsidRDefault="002D0025">
            <w:pPr>
              <w:ind w:left="0"/>
              <w:rPr>
                <w:color w:val="000000" w:themeColor="text1"/>
              </w:rPr>
            </w:pPr>
            <w:r w:rsidRPr="00292222">
              <w:rPr>
                <w:color w:val="000000" w:themeColor="text1"/>
              </w:rPr>
              <w:t>Vraagt om voor hem te schakelen per gebouw / locatie de volgende objecten ………………….IN / UIT.</w:t>
            </w:r>
          </w:p>
          <w:p w14:paraId="05CB4001" w14:textId="77777777" w:rsidR="002D0025" w:rsidRPr="00292222" w:rsidRDefault="002D0025">
            <w:pPr>
              <w:ind w:left="0"/>
              <w:rPr>
                <w:color w:val="000000" w:themeColor="text1"/>
              </w:rPr>
            </w:pPr>
          </w:p>
          <w:p w14:paraId="6163236E" w14:textId="77777777" w:rsidR="002D0025" w:rsidRPr="00292222" w:rsidRDefault="002D0025">
            <w:pPr>
              <w:ind w:left="0"/>
              <w:rPr>
                <w:color w:val="000000" w:themeColor="text1"/>
                <w:u w:val="single"/>
              </w:rPr>
            </w:pPr>
            <w:r w:rsidRPr="00292222">
              <w:rPr>
                <w:color w:val="000000" w:themeColor="text1"/>
                <w:u w:val="single"/>
              </w:rPr>
              <w:t>Voorbeelden:</w:t>
            </w:r>
          </w:p>
          <w:p w14:paraId="33530E3A" w14:textId="77777777" w:rsidR="002D0025" w:rsidRPr="00292222" w:rsidRDefault="002D0025" w:rsidP="001D3A1F">
            <w:pPr>
              <w:numPr>
                <w:ilvl w:val="0"/>
                <w:numId w:val="285"/>
              </w:numPr>
              <w:overflowPunct/>
              <w:autoSpaceDE/>
              <w:autoSpaceDN/>
              <w:adjustRightInd/>
              <w:spacing w:line="240" w:lineRule="auto"/>
              <w:textAlignment w:val="auto"/>
              <w:rPr>
                <w:color w:val="000000" w:themeColor="text1"/>
              </w:rPr>
            </w:pPr>
            <w:r w:rsidRPr="00292222">
              <w:rPr>
                <w:color w:val="000000" w:themeColor="text1"/>
              </w:rPr>
              <w:t>3 kV-voedingspunt N te Brd UIT.</w:t>
            </w:r>
          </w:p>
          <w:p w14:paraId="145583B1" w14:textId="77777777" w:rsidR="002D0025" w:rsidRPr="00292222" w:rsidRDefault="002D0025" w:rsidP="001D3A1F">
            <w:pPr>
              <w:numPr>
                <w:ilvl w:val="0"/>
                <w:numId w:val="285"/>
              </w:numPr>
              <w:overflowPunct/>
              <w:autoSpaceDE/>
              <w:autoSpaceDN/>
              <w:adjustRightInd/>
              <w:spacing w:line="240" w:lineRule="auto"/>
              <w:textAlignment w:val="auto"/>
              <w:rPr>
                <w:color w:val="000000" w:themeColor="text1"/>
              </w:rPr>
            </w:pPr>
            <w:r w:rsidRPr="00292222">
              <w:rPr>
                <w:color w:val="000000" w:themeColor="text1"/>
              </w:rPr>
              <w:t>3 kV-lastschakelaar te Zwd UIT.</w:t>
            </w:r>
          </w:p>
        </w:tc>
      </w:tr>
      <w:tr w:rsidR="00BC4EA7" w:rsidRPr="00BC4EA7" w14:paraId="7E925202" w14:textId="77777777">
        <w:tc>
          <w:tcPr>
            <w:tcW w:w="2450" w:type="dxa"/>
            <w:tcBorders>
              <w:left w:val="single" w:sz="12" w:space="0" w:color="auto"/>
            </w:tcBorders>
          </w:tcPr>
          <w:p w14:paraId="206D9775" w14:textId="56B0718D" w:rsidR="002D0025" w:rsidRPr="00292222" w:rsidRDefault="002D0025">
            <w:pPr>
              <w:ind w:left="0"/>
              <w:rPr>
                <w:color w:val="000000" w:themeColor="text1"/>
              </w:rPr>
            </w:pPr>
            <w:r w:rsidRPr="00292222">
              <w:rPr>
                <w:color w:val="000000" w:themeColor="text1"/>
              </w:rPr>
              <w:t xml:space="preserve">Bedieningsdeskundige </w:t>
            </w:r>
            <w:r w:rsidR="003915E2">
              <w:rPr>
                <w:color w:val="000000" w:themeColor="text1"/>
              </w:rPr>
              <w:t>OBI</w:t>
            </w:r>
          </w:p>
        </w:tc>
        <w:tc>
          <w:tcPr>
            <w:tcW w:w="5675" w:type="dxa"/>
            <w:tcBorders>
              <w:right w:val="single" w:sz="12" w:space="0" w:color="auto"/>
            </w:tcBorders>
          </w:tcPr>
          <w:p w14:paraId="27583913" w14:textId="77777777" w:rsidR="002D0025" w:rsidRPr="00292222" w:rsidRDefault="002D0025">
            <w:pPr>
              <w:ind w:left="0"/>
              <w:rPr>
                <w:color w:val="000000" w:themeColor="text1"/>
              </w:rPr>
            </w:pPr>
            <w:r w:rsidRPr="00292222">
              <w:rPr>
                <w:color w:val="000000" w:themeColor="text1"/>
              </w:rPr>
              <w:t>Schakelt en noemt voor elke object of installatie de locatie met zijn stand (IN/UIT).</w:t>
            </w:r>
          </w:p>
        </w:tc>
      </w:tr>
      <w:tr w:rsidR="00BC4EA7" w:rsidRPr="00BC4EA7" w14:paraId="022479F6" w14:textId="77777777">
        <w:tc>
          <w:tcPr>
            <w:tcW w:w="2450" w:type="dxa"/>
            <w:tcBorders>
              <w:left w:val="single" w:sz="12" w:space="0" w:color="auto"/>
            </w:tcBorders>
          </w:tcPr>
          <w:p w14:paraId="4E611B33" w14:textId="77777777" w:rsidR="002D0025" w:rsidRPr="00292222" w:rsidRDefault="002D0025">
            <w:pPr>
              <w:ind w:left="0"/>
              <w:rPr>
                <w:color w:val="000000" w:themeColor="text1"/>
              </w:rPr>
            </w:pPr>
            <w:r w:rsidRPr="00292222">
              <w:rPr>
                <w:color w:val="000000" w:themeColor="text1"/>
              </w:rPr>
              <w:t>Werkverantwoordelijke / Ploegleider</w:t>
            </w:r>
          </w:p>
        </w:tc>
        <w:tc>
          <w:tcPr>
            <w:tcW w:w="5675" w:type="dxa"/>
            <w:tcBorders>
              <w:right w:val="single" w:sz="12" w:space="0" w:color="auto"/>
            </w:tcBorders>
          </w:tcPr>
          <w:p w14:paraId="7E5D52C2" w14:textId="77777777" w:rsidR="002D0025" w:rsidRPr="00292222" w:rsidRDefault="002D0025">
            <w:pPr>
              <w:ind w:left="0"/>
              <w:rPr>
                <w:color w:val="000000" w:themeColor="text1"/>
              </w:rPr>
            </w:pPr>
            <w:r w:rsidRPr="00292222">
              <w:rPr>
                <w:color w:val="000000" w:themeColor="text1"/>
              </w:rPr>
              <w:t>Herhaalt de locatie voor elke object of installatie met zijn stand.</w:t>
            </w:r>
          </w:p>
          <w:p w14:paraId="5D3CD782" w14:textId="4A0112B4" w:rsidR="002D0025" w:rsidRPr="00292222" w:rsidRDefault="002D0025">
            <w:pPr>
              <w:ind w:left="0"/>
              <w:rPr>
                <w:color w:val="000000" w:themeColor="text1"/>
              </w:rPr>
            </w:pPr>
            <w:r w:rsidRPr="00292222">
              <w:rPr>
                <w:i/>
                <w:color w:val="000000" w:themeColor="text1"/>
              </w:rPr>
              <w:t xml:space="preserve">Bedieningsdeskundige </w:t>
            </w:r>
            <w:r w:rsidR="003915E2">
              <w:rPr>
                <w:i/>
                <w:color w:val="000000" w:themeColor="text1"/>
              </w:rPr>
              <w:t>OBI</w:t>
            </w:r>
            <w:r w:rsidRPr="00292222">
              <w:rPr>
                <w:color w:val="000000" w:themeColor="text1"/>
              </w:rPr>
              <w:t xml:space="preserve"> en </w:t>
            </w:r>
            <w:r w:rsidRPr="00292222">
              <w:rPr>
                <w:i/>
                <w:color w:val="000000" w:themeColor="text1"/>
              </w:rPr>
              <w:t>ploegleider</w:t>
            </w:r>
            <w:r w:rsidRPr="00292222">
              <w:rPr>
                <w:color w:val="000000" w:themeColor="text1"/>
              </w:rPr>
              <w:t xml:space="preserve"> werken zo alle objecten of installaties conform schakelopdracht af.</w:t>
            </w:r>
          </w:p>
        </w:tc>
      </w:tr>
      <w:tr w:rsidR="00BC4EA7" w:rsidRPr="00BC4EA7" w14:paraId="35CD25B4" w14:textId="77777777">
        <w:tc>
          <w:tcPr>
            <w:tcW w:w="2450" w:type="dxa"/>
            <w:tcBorders>
              <w:left w:val="single" w:sz="12" w:space="0" w:color="auto"/>
            </w:tcBorders>
          </w:tcPr>
          <w:p w14:paraId="4C677CC7" w14:textId="26374D1F" w:rsidR="002D0025" w:rsidRPr="00292222" w:rsidRDefault="002D0025">
            <w:pPr>
              <w:ind w:left="0"/>
              <w:rPr>
                <w:color w:val="000000" w:themeColor="text1"/>
              </w:rPr>
            </w:pPr>
            <w:r w:rsidRPr="00292222">
              <w:rPr>
                <w:color w:val="000000" w:themeColor="text1"/>
              </w:rPr>
              <w:t xml:space="preserve">Bedieningsdeskundige </w:t>
            </w:r>
            <w:r w:rsidR="003915E2">
              <w:rPr>
                <w:color w:val="000000" w:themeColor="text1"/>
              </w:rPr>
              <w:t>OBI</w:t>
            </w:r>
          </w:p>
        </w:tc>
        <w:tc>
          <w:tcPr>
            <w:tcW w:w="5675" w:type="dxa"/>
            <w:tcBorders>
              <w:right w:val="single" w:sz="12" w:space="0" w:color="auto"/>
            </w:tcBorders>
          </w:tcPr>
          <w:p w14:paraId="392AB0CB" w14:textId="77777777" w:rsidR="002D0025" w:rsidRPr="00292222" w:rsidRDefault="002D0025">
            <w:pPr>
              <w:ind w:left="0"/>
              <w:rPr>
                <w:color w:val="000000" w:themeColor="text1"/>
              </w:rPr>
            </w:pPr>
            <w:r w:rsidRPr="00292222">
              <w:rPr>
                <w:color w:val="000000" w:themeColor="text1"/>
              </w:rPr>
              <w:t>Noemt ter verificatie de groepsnummers van de groepen / installaties die uitgeschakeld zijn vanaf het beeldscherm.</w:t>
            </w:r>
          </w:p>
        </w:tc>
      </w:tr>
      <w:tr w:rsidR="00BC4EA7" w:rsidRPr="00BC4EA7" w14:paraId="2DFA0DEF" w14:textId="77777777">
        <w:tc>
          <w:tcPr>
            <w:tcW w:w="2450" w:type="dxa"/>
            <w:tcBorders>
              <w:left w:val="single" w:sz="12" w:space="0" w:color="auto"/>
              <w:bottom w:val="single" w:sz="12" w:space="0" w:color="auto"/>
            </w:tcBorders>
          </w:tcPr>
          <w:p w14:paraId="1A2C2895" w14:textId="77777777" w:rsidR="002D0025" w:rsidRPr="00292222" w:rsidRDefault="002D0025">
            <w:pPr>
              <w:ind w:left="0"/>
              <w:rPr>
                <w:color w:val="000000" w:themeColor="text1"/>
              </w:rPr>
            </w:pPr>
            <w:r w:rsidRPr="00292222">
              <w:rPr>
                <w:color w:val="000000" w:themeColor="text1"/>
              </w:rPr>
              <w:t>Werkverantwoordelijke / Ploegleider</w:t>
            </w:r>
          </w:p>
        </w:tc>
        <w:tc>
          <w:tcPr>
            <w:tcW w:w="5675" w:type="dxa"/>
            <w:tcBorders>
              <w:bottom w:val="single" w:sz="12" w:space="0" w:color="auto"/>
              <w:right w:val="single" w:sz="12" w:space="0" w:color="auto"/>
            </w:tcBorders>
          </w:tcPr>
          <w:p w14:paraId="2B1DACD4" w14:textId="77777777" w:rsidR="002D0025" w:rsidRPr="00292222" w:rsidRDefault="002D0025">
            <w:pPr>
              <w:ind w:left="0"/>
              <w:rPr>
                <w:color w:val="000000" w:themeColor="text1"/>
              </w:rPr>
            </w:pPr>
            <w:r w:rsidRPr="00292222">
              <w:rPr>
                <w:color w:val="000000" w:themeColor="text1"/>
              </w:rPr>
              <w:t>Herhaalt de groepsnummers van de uitgeschakelde groepen / installaties.</w:t>
            </w:r>
          </w:p>
          <w:p w14:paraId="2C7C0C8B" w14:textId="77777777" w:rsidR="002D0025" w:rsidRPr="00292222" w:rsidRDefault="002D0025">
            <w:pPr>
              <w:ind w:left="0"/>
              <w:rPr>
                <w:color w:val="000000" w:themeColor="text1"/>
              </w:rPr>
            </w:pPr>
            <w:r w:rsidRPr="00292222">
              <w:rPr>
                <w:color w:val="000000" w:themeColor="text1"/>
              </w:rPr>
              <w:t>Vervolgens wordt gesprek afgesloten.</w:t>
            </w:r>
          </w:p>
        </w:tc>
      </w:tr>
    </w:tbl>
    <w:p w14:paraId="6CF550B4" w14:textId="77777777" w:rsidR="002D0025" w:rsidRPr="00292222" w:rsidRDefault="002D0025">
      <w:pPr>
        <w:rPr>
          <w:color w:val="000000" w:themeColor="text1"/>
        </w:rPr>
      </w:pPr>
    </w:p>
    <w:p w14:paraId="1A260327" w14:textId="77777777" w:rsidR="002D0025" w:rsidRPr="00292222" w:rsidRDefault="002D0025">
      <w:pPr>
        <w:rPr>
          <w:color w:val="000000" w:themeColor="text1"/>
        </w:rPr>
      </w:pPr>
      <w:r w:rsidRPr="00292222">
        <w:rPr>
          <w:b/>
          <w:color w:val="000000" w:themeColor="text1"/>
        </w:rPr>
        <w:t>Opmerking:</w:t>
      </w:r>
    </w:p>
    <w:p w14:paraId="3F53A917" w14:textId="32966DE9" w:rsidR="002D0025" w:rsidRPr="00292222" w:rsidRDefault="002D0025">
      <w:pPr>
        <w:rPr>
          <w:color w:val="000000" w:themeColor="text1"/>
        </w:rPr>
      </w:pPr>
      <w:r w:rsidRPr="00292222">
        <w:rPr>
          <w:color w:val="000000" w:themeColor="text1"/>
        </w:rPr>
        <w:t xml:space="preserve">Bovenstaande acties vinden plaats in één ononderbroken telefoongesprek. Alle andere binnenkomende gesprekken worden door de </w:t>
      </w:r>
      <w:r w:rsidRPr="00292222">
        <w:rPr>
          <w:i/>
          <w:color w:val="000000" w:themeColor="text1"/>
        </w:rPr>
        <w:t xml:space="preserve">bedieningsdeskundige </w:t>
      </w:r>
      <w:r w:rsidR="003915E2">
        <w:rPr>
          <w:i/>
          <w:color w:val="000000" w:themeColor="text1"/>
        </w:rPr>
        <w:t>OBI</w:t>
      </w:r>
      <w:r w:rsidRPr="00292222">
        <w:rPr>
          <w:color w:val="000000" w:themeColor="text1"/>
        </w:rPr>
        <w:t xml:space="preserve"> in de wachtstand gezet en later (of indien mogelijk door een collega) afgehandeld.</w:t>
      </w:r>
    </w:p>
    <w:p w14:paraId="078A9A7F" w14:textId="77777777" w:rsidR="002D0025" w:rsidRPr="00292222" w:rsidRDefault="002D0025">
      <w:pPr>
        <w:rPr>
          <w:color w:val="000000" w:themeColor="text1"/>
        </w:rPr>
      </w:pPr>
    </w:p>
    <w:p w14:paraId="6B55A405" w14:textId="77777777" w:rsidR="002D0025" w:rsidRPr="00292222" w:rsidRDefault="002D0025">
      <w:pPr>
        <w:rPr>
          <w:color w:val="000000" w:themeColor="text1"/>
        </w:rPr>
      </w:pPr>
      <w:r w:rsidRPr="00292222">
        <w:rPr>
          <w:color w:val="000000" w:themeColor="text1"/>
        </w:rPr>
        <w:br w:type="page"/>
      </w:r>
    </w:p>
    <w:p w14:paraId="4F824243" w14:textId="77777777" w:rsidR="002D0025" w:rsidRPr="00292222" w:rsidRDefault="002D0025">
      <w:pPr>
        <w:rPr>
          <w:color w:val="000000" w:themeColor="text1"/>
        </w:rPr>
      </w:pPr>
      <w:r w:rsidRPr="00292222">
        <w:rPr>
          <w:color w:val="000000" w:themeColor="text1"/>
        </w:rPr>
        <w:t>Tabel D.3.2 Communicatieprocedure inschakelen component of installatie</w:t>
      </w:r>
    </w:p>
    <w:tbl>
      <w:tblPr>
        <w:tblW w:w="0" w:type="auto"/>
        <w:tblInd w:w="10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450"/>
        <w:gridCol w:w="5675"/>
      </w:tblGrid>
      <w:tr w:rsidR="00BC4EA7" w:rsidRPr="00BC4EA7" w14:paraId="00625B6D" w14:textId="77777777">
        <w:tc>
          <w:tcPr>
            <w:tcW w:w="2450" w:type="dxa"/>
            <w:tcBorders>
              <w:top w:val="single" w:sz="12" w:space="0" w:color="auto"/>
              <w:left w:val="single" w:sz="12" w:space="0" w:color="auto"/>
              <w:bottom w:val="single" w:sz="12" w:space="0" w:color="auto"/>
            </w:tcBorders>
            <w:shd w:val="clear" w:color="auto" w:fill="D9D9D9"/>
          </w:tcPr>
          <w:p w14:paraId="5334D44A" w14:textId="77777777" w:rsidR="002D0025" w:rsidRPr="00292222" w:rsidRDefault="002D0025">
            <w:pPr>
              <w:ind w:left="0"/>
              <w:rPr>
                <w:b/>
                <w:color w:val="000000" w:themeColor="text1"/>
              </w:rPr>
            </w:pPr>
            <w:r w:rsidRPr="00292222">
              <w:rPr>
                <w:b/>
                <w:color w:val="000000" w:themeColor="text1"/>
              </w:rPr>
              <w:t>Persoon:</w:t>
            </w:r>
          </w:p>
        </w:tc>
        <w:tc>
          <w:tcPr>
            <w:tcW w:w="5675" w:type="dxa"/>
            <w:tcBorders>
              <w:top w:val="single" w:sz="12" w:space="0" w:color="auto"/>
              <w:bottom w:val="single" w:sz="12" w:space="0" w:color="auto"/>
              <w:right w:val="single" w:sz="12" w:space="0" w:color="auto"/>
            </w:tcBorders>
            <w:shd w:val="clear" w:color="auto" w:fill="D9D9D9"/>
          </w:tcPr>
          <w:p w14:paraId="2CC0ED75" w14:textId="77777777" w:rsidR="002D0025" w:rsidRPr="00292222" w:rsidRDefault="002D0025">
            <w:pPr>
              <w:ind w:left="0"/>
              <w:rPr>
                <w:b/>
                <w:color w:val="000000" w:themeColor="text1"/>
              </w:rPr>
            </w:pPr>
            <w:r w:rsidRPr="00292222">
              <w:rPr>
                <w:b/>
                <w:color w:val="000000" w:themeColor="text1"/>
              </w:rPr>
              <w:t>Inhoud:</w:t>
            </w:r>
          </w:p>
        </w:tc>
      </w:tr>
      <w:tr w:rsidR="00BC4EA7" w:rsidRPr="00BC4EA7" w14:paraId="1500FC54" w14:textId="77777777">
        <w:tc>
          <w:tcPr>
            <w:tcW w:w="2450" w:type="dxa"/>
            <w:tcBorders>
              <w:top w:val="single" w:sz="12" w:space="0" w:color="auto"/>
              <w:left w:val="single" w:sz="12" w:space="0" w:color="auto"/>
            </w:tcBorders>
          </w:tcPr>
          <w:p w14:paraId="585A27BB" w14:textId="77777777" w:rsidR="002D0025" w:rsidRPr="00292222" w:rsidRDefault="002D0025">
            <w:pPr>
              <w:ind w:left="0"/>
              <w:rPr>
                <w:color w:val="000000" w:themeColor="text1"/>
              </w:rPr>
            </w:pPr>
            <w:r w:rsidRPr="00292222">
              <w:rPr>
                <w:color w:val="000000" w:themeColor="text1"/>
              </w:rPr>
              <w:t>Werkverantwoordelijke / Ploegleider</w:t>
            </w:r>
          </w:p>
        </w:tc>
        <w:tc>
          <w:tcPr>
            <w:tcW w:w="5675" w:type="dxa"/>
            <w:tcBorders>
              <w:top w:val="single" w:sz="12" w:space="0" w:color="auto"/>
              <w:right w:val="single" w:sz="12" w:space="0" w:color="auto"/>
            </w:tcBorders>
          </w:tcPr>
          <w:p w14:paraId="15B3278D" w14:textId="77777777" w:rsidR="002D0025" w:rsidRPr="00292222" w:rsidRDefault="002D0025">
            <w:pPr>
              <w:ind w:left="0"/>
              <w:rPr>
                <w:color w:val="000000" w:themeColor="text1"/>
              </w:rPr>
            </w:pPr>
            <w:r w:rsidRPr="00292222">
              <w:rPr>
                <w:color w:val="000000" w:themeColor="text1"/>
              </w:rPr>
              <w:t>Geeft naam, bedrijf en locatie (onderstation, schakelstation, omvormergebouw, baanvak of emplacement) waar hij zich bevindt door. Daarna het doel van de komst en het schake</w:t>
            </w:r>
            <w:r w:rsidRPr="00292222">
              <w:rPr>
                <w:color w:val="000000" w:themeColor="text1"/>
              </w:rPr>
              <w:t>l</w:t>
            </w:r>
            <w:r w:rsidRPr="00292222">
              <w:rPr>
                <w:color w:val="000000" w:themeColor="text1"/>
              </w:rPr>
              <w:t>opdrachtnummer.</w:t>
            </w:r>
          </w:p>
        </w:tc>
      </w:tr>
      <w:tr w:rsidR="00BC4EA7" w:rsidRPr="00BC4EA7" w14:paraId="1714F8F9" w14:textId="77777777">
        <w:tc>
          <w:tcPr>
            <w:tcW w:w="2450" w:type="dxa"/>
            <w:tcBorders>
              <w:left w:val="single" w:sz="12" w:space="0" w:color="auto"/>
            </w:tcBorders>
          </w:tcPr>
          <w:p w14:paraId="61DCED84" w14:textId="500360B4" w:rsidR="002D0025" w:rsidRPr="00292222" w:rsidRDefault="002D0025">
            <w:pPr>
              <w:ind w:left="0"/>
              <w:rPr>
                <w:color w:val="000000" w:themeColor="text1"/>
              </w:rPr>
            </w:pPr>
            <w:r w:rsidRPr="00292222">
              <w:rPr>
                <w:color w:val="000000" w:themeColor="text1"/>
              </w:rPr>
              <w:t xml:space="preserve">Bedieningsdeskundige </w:t>
            </w:r>
            <w:r w:rsidR="003915E2">
              <w:rPr>
                <w:color w:val="000000" w:themeColor="text1"/>
              </w:rPr>
              <w:t>OBI</w:t>
            </w:r>
          </w:p>
        </w:tc>
        <w:tc>
          <w:tcPr>
            <w:tcW w:w="5675" w:type="dxa"/>
            <w:tcBorders>
              <w:right w:val="single" w:sz="12" w:space="0" w:color="auto"/>
            </w:tcBorders>
          </w:tcPr>
          <w:p w14:paraId="7390DA56" w14:textId="77777777" w:rsidR="002D0025" w:rsidRPr="00292222" w:rsidRDefault="002D0025">
            <w:pPr>
              <w:ind w:left="0"/>
              <w:rPr>
                <w:color w:val="000000" w:themeColor="text1"/>
              </w:rPr>
            </w:pPr>
            <w:r w:rsidRPr="00292222">
              <w:rPr>
                <w:color w:val="000000" w:themeColor="text1"/>
              </w:rPr>
              <w:t>Zoekt de betreffende schakelopdracht op en leest (herhaalt) het schakelopdrachtnummer.</w:t>
            </w:r>
          </w:p>
        </w:tc>
      </w:tr>
      <w:tr w:rsidR="00BC4EA7" w:rsidRPr="00BC4EA7" w14:paraId="504D13AA" w14:textId="77777777">
        <w:tc>
          <w:tcPr>
            <w:tcW w:w="2450" w:type="dxa"/>
            <w:tcBorders>
              <w:left w:val="single" w:sz="12" w:space="0" w:color="auto"/>
            </w:tcBorders>
          </w:tcPr>
          <w:p w14:paraId="1AA0394F" w14:textId="77777777" w:rsidR="002D0025" w:rsidRPr="00292222" w:rsidRDefault="002D0025">
            <w:pPr>
              <w:ind w:left="0"/>
              <w:rPr>
                <w:color w:val="000000" w:themeColor="text1"/>
              </w:rPr>
            </w:pPr>
            <w:r w:rsidRPr="00292222">
              <w:rPr>
                <w:color w:val="000000" w:themeColor="text1"/>
              </w:rPr>
              <w:t>Werkverantwoordelijke / Ploegleider</w:t>
            </w:r>
          </w:p>
        </w:tc>
        <w:tc>
          <w:tcPr>
            <w:tcW w:w="5675" w:type="dxa"/>
            <w:tcBorders>
              <w:right w:val="single" w:sz="12" w:space="0" w:color="auto"/>
            </w:tcBorders>
          </w:tcPr>
          <w:p w14:paraId="0FC33ECE" w14:textId="77777777" w:rsidR="002D0025" w:rsidRPr="00292222" w:rsidRDefault="002D0025">
            <w:pPr>
              <w:ind w:left="0"/>
              <w:rPr>
                <w:color w:val="000000" w:themeColor="text1"/>
              </w:rPr>
            </w:pPr>
            <w:r w:rsidRPr="00292222">
              <w:rPr>
                <w:color w:val="000000" w:themeColor="text1"/>
              </w:rPr>
              <w:t>Noemt de locatie en geeft door welke groep, object of install</w:t>
            </w:r>
            <w:r w:rsidRPr="00292222">
              <w:rPr>
                <w:color w:val="000000" w:themeColor="text1"/>
              </w:rPr>
              <w:t>a</w:t>
            </w:r>
            <w:r w:rsidRPr="00292222">
              <w:rPr>
                <w:color w:val="000000" w:themeColor="text1"/>
              </w:rPr>
              <w:t>tie aardevrij en bedrijfsgereed zijn en ingeschakeld mogen worden.</w:t>
            </w:r>
          </w:p>
        </w:tc>
      </w:tr>
      <w:tr w:rsidR="00BC4EA7" w:rsidRPr="00BC4EA7" w14:paraId="2021C898" w14:textId="77777777">
        <w:tc>
          <w:tcPr>
            <w:tcW w:w="2450" w:type="dxa"/>
            <w:tcBorders>
              <w:left w:val="single" w:sz="12" w:space="0" w:color="auto"/>
            </w:tcBorders>
          </w:tcPr>
          <w:p w14:paraId="37F84EC1" w14:textId="2CA1CA29" w:rsidR="002D0025" w:rsidRPr="00292222" w:rsidRDefault="002D0025">
            <w:pPr>
              <w:ind w:left="0"/>
              <w:rPr>
                <w:color w:val="000000" w:themeColor="text1"/>
              </w:rPr>
            </w:pPr>
            <w:r w:rsidRPr="00292222">
              <w:rPr>
                <w:color w:val="000000" w:themeColor="text1"/>
              </w:rPr>
              <w:t xml:space="preserve">Bedieningsdeskundige </w:t>
            </w:r>
            <w:r w:rsidR="003915E2">
              <w:rPr>
                <w:color w:val="000000" w:themeColor="text1"/>
              </w:rPr>
              <w:t>OBI</w:t>
            </w:r>
          </w:p>
        </w:tc>
        <w:tc>
          <w:tcPr>
            <w:tcW w:w="5675" w:type="dxa"/>
            <w:tcBorders>
              <w:right w:val="single" w:sz="12" w:space="0" w:color="auto"/>
            </w:tcBorders>
          </w:tcPr>
          <w:p w14:paraId="4BF20E77" w14:textId="77777777" w:rsidR="002D0025" w:rsidRPr="00292222" w:rsidRDefault="002D0025">
            <w:pPr>
              <w:ind w:left="0"/>
              <w:rPr>
                <w:color w:val="000000" w:themeColor="text1"/>
              </w:rPr>
            </w:pPr>
            <w:r w:rsidRPr="00292222">
              <w:rPr>
                <w:color w:val="000000" w:themeColor="text1"/>
              </w:rPr>
              <w:t>Herhaalt welke groep, object of installatie aardevrij en b</w:t>
            </w:r>
            <w:r w:rsidRPr="00292222">
              <w:rPr>
                <w:color w:val="000000" w:themeColor="text1"/>
              </w:rPr>
              <w:t>e</w:t>
            </w:r>
            <w:r w:rsidRPr="00292222">
              <w:rPr>
                <w:color w:val="000000" w:themeColor="text1"/>
              </w:rPr>
              <w:t>drijfsgereed zijn en ingeschakeld mogen worden.</w:t>
            </w:r>
          </w:p>
        </w:tc>
      </w:tr>
      <w:tr w:rsidR="00BC4EA7" w:rsidRPr="00BC4EA7" w14:paraId="39A4DE7C" w14:textId="77777777">
        <w:tc>
          <w:tcPr>
            <w:tcW w:w="2450" w:type="dxa"/>
            <w:tcBorders>
              <w:left w:val="single" w:sz="12" w:space="0" w:color="auto"/>
            </w:tcBorders>
          </w:tcPr>
          <w:p w14:paraId="4B192F22" w14:textId="55D54888" w:rsidR="002D0025" w:rsidRPr="00292222" w:rsidRDefault="002D0025">
            <w:pPr>
              <w:ind w:left="0"/>
              <w:rPr>
                <w:color w:val="000000" w:themeColor="text1"/>
              </w:rPr>
            </w:pPr>
            <w:r w:rsidRPr="00292222">
              <w:rPr>
                <w:color w:val="000000" w:themeColor="text1"/>
              </w:rPr>
              <w:t xml:space="preserve">Bedieningsdeskundige </w:t>
            </w:r>
            <w:r w:rsidR="003915E2">
              <w:rPr>
                <w:color w:val="000000" w:themeColor="text1"/>
              </w:rPr>
              <w:t>OBI</w:t>
            </w:r>
          </w:p>
        </w:tc>
        <w:tc>
          <w:tcPr>
            <w:tcW w:w="5675" w:type="dxa"/>
            <w:tcBorders>
              <w:right w:val="single" w:sz="12" w:space="0" w:color="auto"/>
            </w:tcBorders>
          </w:tcPr>
          <w:p w14:paraId="203202DF" w14:textId="77777777" w:rsidR="002D0025" w:rsidRPr="00292222" w:rsidRDefault="002D0025">
            <w:pPr>
              <w:ind w:left="0"/>
              <w:rPr>
                <w:color w:val="000000" w:themeColor="text1"/>
              </w:rPr>
            </w:pPr>
            <w:r w:rsidRPr="00292222">
              <w:rPr>
                <w:color w:val="000000" w:themeColor="text1"/>
              </w:rPr>
              <w:t>Schakelt en noemt voor elke object of installatie de locatie met zijn stand (IN/UIT).</w:t>
            </w:r>
          </w:p>
        </w:tc>
      </w:tr>
      <w:tr w:rsidR="00BC4EA7" w:rsidRPr="00BC4EA7" w14:paraId="1B66A545" w14:textId="77777777">
        <w:tc>
          <w:tcPr>
            <w:tcW w:w="2450" w:type="dxa"/>
            <w:tcBorders>
              <w:left w:val="single" w:sz="12" w:space="0" w:color="auto"/>
            </w:tcBorders>
          </w:tcPr>
          <w:p w14:paraId="04F7FABD" w14:textId="77777777" w:rsidR="002D0025" w:rsidRPr="00292222" w:rsidRDefault="002D0025">
            <w:pPr>
              <w:ind w:left="0"/>
              <w:rPr>
                <w:color w:val="000000" w:themeColor="text1"/>
              </w:rPr>
            </w:pPr>
            <w:r w:rsidRPr="00292222">
              <w:rPr>
                <w:color w:val="000000" w:themeColor="text1"/>
              </w:rPr>
              <w:t>Werkverantwoordelijke / Ploegleider</w:t>
            </w:r>
          </w:p>
        </w:tc>
        <w:tc>
          <w:tcPr>
            <w:tcW w:w="5675" w:type="dxa"/>
            <w:tcBorders>
              <w:right w:val="single" w:sz="12" w:space="0" w:color="auto"/>
            </w:tcBorders>
          </w:tcPr>
          <w:p w14:paraId="385AE746" w14:textId="77777777" w:rsidR="002D0025" w:rsidRPr="00292222" w:rsidRDefault="002D0025">
            <w:pPr>
              <w:ind w:left="0"/>
              <w:rPr>
                <w:color w:val="000000" w:themeColor="text1"/>
              </w:rPr>
            </w:pPr>
            <w:r w:rsidRPr="00292222">
              <w:rPr>
                <w:color w:val="000000" w:themeColor="text1"/>
              </w:rPr>
              <w:t>Herhaalt de locatie voor elke object of installatie met zijn stand.</w:t>
            </w:r>
          </w:p>
          <w:p w14:paraId="12672E44" w14:textId="724C67BD" w:rsidR="002D0025" w:rsidRPr="00292222" w:rsidRDefault="002D0025">
            <w:pPr>
              <w:ind w:left="0"/>
              <w:rPr>
                <w:color w:val="000000" w:themeColor="text1"/>
              </w:rPr>
            </w:pPr>
            <w:r w:rsidRPr="00292222">
              <w:rPr>
                <w:i/>
                <w:color w:val="000000" w:themeColor="text1"/>
              </w:rPr>
              <w:t xml:space="preserve">Bedieningsdeskundige </w:t>
            </w:r>
            <w:r w:rsidR="003915E2">
              <w:rPr>
                <w:i/>
                <w:color w:val="000000" w:themeColor="text1"/>
              </w:rPr>
              <w:t>OBI</w:t>
            </w:r>
            <w:r w:rsidRPr="00292222">
              <w:rPr>
                <w:color w:val="000000" w:themeColor="text1"/>
              </w:rPr>
              <w:t xml:space="preserve"> en </w:t>
            </w:r>
            <w:r w:rsidRPr="00292222">
              <w:rPr>
                <w:i/>
                <w:color w:val="000000" w:themeColor="text1"/>
              </w:rPr>
              <w:t>ploegleider</w:t>
            </w:r>
            <w:r w:rsidRPr="00292222">
              <w:rPr>
                <w:color w:val="000000" w:themeColor="text1"/>
              </w:rPr>
              <w:t xml:space="preserve"> werken zo alle objecten of installaties conform schakelopdracht af.</w:t>
            </w:r>
          </w:p>
        </w:tc>
      </w:tr>
      <w:tr w:rsidR="00BC4EA7" w:rsidRPr="00BC4EA7" w14:paraId="2BAA8C82" w14:textId="77777777">
        <w:tc>
          <w:tcPr>
            <w:tcW w:w="2450" w:type="dxa"/>
            <w:tcBorders>
              <w:left w:val="single" w:sz="12" w:space="0" w:color="auto"/>
            </w:tcBorders>
          </w:tcPr>
          <w:p w14:paraId="4BDF153E" w14:textId="7834B1CC" w:rsidR="002D0025" w:rsidRPr="00292222" w:rsidRDefault="002D0025">
            <w:pPr>
              <w:ind w:left="0"/>
              <w:rPr>
                <w:color w:val="000000" w:themeColor="text1"/>
              </w:rPr>
            </w:pPr>
            <w:r w:rsidRPr="00292222">
              <w:rPr>
                <w:color w:val="000000" w:themeColor="text1"/>
              </w:rPr>
              <w:t xml:space="preserve">Bedieningsdeskundige </w:t>
            </w:r>
            <w:r w:rsidR="003915E2">
              <w:rPr>
                <w:color w:val="000000" w:themeColor="text1"/>
              </w:rPr>
              <w:t>OBI</w:t>
            </w:r>
          </w:p>
        </w:tc>
        <w:tc>
          <w:tcPr>
            <w:tcW w:w="5675" w:type="dxa"/>
            <w:tcBorders>
              <w:right w:val="single" w:sz="12" w:space="0" w:color="auto"/>
            </w:tcBorders>
          </w:tcPr>
          <w:p w14:paraId="483EC8CF" w14:textId="77777777" w:rsidR="002D0025" w:rsidRPr="00292222" w:rsidRDefault="002D0025">
            <w:pPr>
              <w:ind w:left="0"/>
              <w:rPr>
                <w:color w:val="000000" w:themeColor="text1"/>
              </w:rPr>
            </w:pPr>
            <w:r w:rsidRPr="00292222">
              <w:rPr>
                <w:color w:val="000000" w:themeColor="text1"/>
              </w:rPr>
              <w:t>Noemt de groepsnummers van de groepen / installaties die weer ingeschakeld zijn. Deze leest hij vanaf het beeldscherm.</w:t>
            </w:r>
          </w:p>
        </w:tc>
      </w:tr>
      <w:tr w:rsidR="00BC4EA7" w:rsidRPr="00BC4EA7" w14:paraId="20028D9A" w14:textId="77777777">
        <w:tc>
          <w:tcPr>
            <w:tcW w:w="2450" w:type="dxa"/>
            <w:tcBorders>
              <w:left w:val="single" w:sz="12" w:space="0" w:color="auto"/>
              <w:bottom w:val="single" w:sz="12" w:space="0" w:color="auto"/>
            </w:tcBorders>
          </w:tcPr>
          <w:p w14:paraId="48DD32DD" w14:textId="77777777" w:rsidR="002D0025" w:rsidRPr="00292222" w:rsidRDefault="002D0025">
            <w:pPr>
              <w:ind w:left="0"/>
              <w:rPr>
                <w:color w:val="000000" w:themeColor="text1"/>
              </w:rPr>
            </w:pPr>
            <w:r w:rsidRPr="00292222">
              <w:rPr>
                <w:color w:val="000000" w:themeColor="text1"/>
              </w:rPr>
              <w:t>Werkverantwoordelijke / Ploegleider</w:t>
            </w:r>
          </w:p>
        </w:tc>
        <w:tc>
          <w:tcPr>
            <w:tcW w:w="5675" w:type="dxa"/>
            <w:tcBorders>
              <w:bottom w:val="single" w:sz="12" w:space="0" w:color="auto"/>
              <w:right w:val="single" w:sz="12" w:space="0" w:color="auto"/>
            </w:tcBorders>
          </w:tcPr>
          <w:p w14:paraId="68F527BE" w14:textId="77777777" w:rsidR="002D0025" w:rsidRPr="00292222" w:rsidRDefault="002D0025">
            <w:pPr>
              <w:ind w:left="0"/>
              <w:rPr>
                <w:color w:val="000000" w:themeColor="text1"/>
              </w:rPr>
            </w:pPr>
            <w:r w:rsidRPr="00292222">
              <w:rPr>
                <w:color w:val="000000" w:themeColor="text1"/>
              </w:rPr>
              <w:t>Herhaalt de groepsnummers van de groepen / installaties die weer ingeschakeld zijn.</w:t>
            </w:r>
          </w:p>
        </w:tc>
      </w:tr>
    </w:tbl>
    <w:p w14:paraId="1CFEFDCD" w14:textId="77777777" w:rsidR="002D0025" w:rsidRPr="00292222" w:rsidRDefault="002D0025">
      <w:pPr>
        <w:rPr>
          <w:color w:val="000000" w:themeColor="text1"/>
        </w:rPr>
      </w:pPr>
    </w:p>
    <w:p w14:paraId="7D5B656E" w14:textId="77777777" w:rsidR="002D0025" w:rsidRPr="00292222" w:rsidRDefault="002D0025">
      <w:pPr>
        <w:rPr>
          <w:color w:val="000000" w:themeColor="text1"/>
        </w:rPr>
      </w:pPr>
      <w:bookmarkStart w:id="232" w:name="_Toc90098082"/>
      <w:r w:rsidRPr="00292222">
        <w:rPr>
          <w:b/>
          <w:color w:val="000000" w:themeColor="text1"/>
        </w:rPr>
        <w:t xml:space="preserve">Opmerking: </w:t>
      </w:r>
    </w:p>
    <w:p w14:paraId="364F2380" w14:textId="1895CDC8" w:rsidR="002D0025" w:rsidRPr="00292222" w:rsidRDefault="002D0025">
      <w:pPr>
        <w:rPr>
          <w:color w:val="000000" w:themeColor="text1"/>
        </w:rPr>
      </w:pPr>
      <w:r w:rsidRPr="00292222">
        <w:rPr>
          <w:color w:val="000000" w:themeColor="text1"/>
        </w:rPr>
        <w:t xml:space="preserve">Bovenstaande acties vinden plaats in één ononderbroken telefoongesprek. Alle andere binnenkomende gesprekken worden door de </w:t>
      </w:r>
      <w:r w:rsidRPr="00292222">
        <w:rPr>
          <w:i/>
          <w:color w:val="000000" w:themeColor="text1"/>
        </w:rPr>
        <w:t xml:space="preserve">bedieningsdeskundige </w:t>
      </w:r>
      <w:r w:rsidR="003915E2">
        <w:rPr>
          <w:i/>
          <w:color w:val="000000" w:themeColor="text1"/>
        </w:rPr>
        <w:t>OBI</w:t>
      </w:r>
      <w:r w:rsidRPr="00292222">
        <w:rPr>
          <w:color w:val="000000" w:themeColor="text1"/>
        </w:rPr>
        <w:t xml:space="preserve"> in de wachtstand gezet en later (of indien mogelijk door een collega) afgehandeld.</w:t>
      </w:r>
    </w:p>
    <w:p w14:paraId="1511A6C4" w14:textId="77777777" w:rsidR="002D0025" w:rsidRPr="00292222" w:rsidRDefault="002D0025">
      <w:pPr>
        <w:pStyle w:val="Kop1"/>
        <w:numPr>
          <w:ilvl w:val="0"/>
          <w:numId w:val="0"/>
        </w:numPr>
        <w:rPr>
          <w:color w:val="000000" w:themeColor="text1"/>
          <w:lang w:eastAsia="en-US"/>
        </w:rPr>
      </w:pPr>
      <w:bookmarkStart w:id="233" w:name="_Toc286067880"/>
      <w:bookmarkStart w:id="234" w:name="_Toc440620212"/>
      <w:r w:rsidRPr="00292222">
        <w:rPr>
          <w:color w:val="000000" w:themeColor="text1"/>
          <w:lang w:eastAsia="en-US"/>
        </w:rPr>
        <w:t>Bijlage E</w:t>
      </w:r>
      <w:r w:rsidRPr="00292222">
        <w:rPr>
          <w:color w:val="000000" w:themeColor="text1"/>
          <w:lang w:eastAsia="en-US"/>
        </w:rPr>
        <w:tab/>
      </w:r>
      <w:bookmarkStart w:id="235" w:name="OLE_LINK2"/>
      <w:r w:rsidRPr="00292222">
        <w:rPr>
          <w:color w:val="000000" w:themeColor="text1"/>
          <w:spacing w:val="-12"/>
          <w:lang w:eastAsia="en-US"/>
        </w:rPr>
        <w:t>Procedure toepassing modelverklaring 1, 2 en 3</w:t>
      </w:r>
      <w:bookmarkEnd w:id="232"/>
      <w:bookmarkEnd w:id="233"/>
      <w:bookmarkEnd w:id="235"/>
      <w:bookmarkEnd w:id="234"/>
    </w:p>
    <w:p w14:paraId="613768B2" w14:textId="77777777" w:rsidR="002D0025" w:rsidRPr="00292222" w:rsidRDefault="002D0025">
      <w:pPr>
        <w:rPr>
          <w:b/>
          <w:color w:val="000000" w:themeColor="text1"/>
        </w:rPr>
      </w:pPr>
      <w:r w:rsidRPr="00292222">
        <w:rPr>
          <w:b/>
          <w:color w:val="000000" w:themeColor="text1"/>
        </w:rPr>
        <w:t>Personen die te maken hebben met de verklaring 1, 2 en 3</w:t>
      </w:r>
    </w:p>
    <w:p w14:paraId="25B8570C" w14:textId="77777777" w:rsidR="002D0025" w:rsidRPr="00292222" w:rsidRDefault="002D0025">
      <w:pPr>
        <w:rPr>
          <w:color w:val="000000" w:themeColor="text1"/>
        </w:rPr>
      </w:pPr>
      <w:r w:rsidRPr="00292222">
        <w:rPr>
          <w:color w:val="000000" w:themeColor="text1"/>
        </w:rPr>
        <w:t>In de voorbereiding:</w:t>
      </w:r>
    </w:p>
    <w:p w14:paraId="2BF02DCB" w14:textId="77777777" w:rsidR="002D0025" w:rsidRPr="00292222" w:rsidRDefault="002D0025" w:rsidP="001D3A1F">
      <w:pPr>
        <w:numPr>
          <w:ilvl w:val="0"/>
          <w:numId w:val="279"/>
        </w:numPr>
        <w:rPr>
          <w:i/>
          <w:color w:val="000000" w:themeColor="text1"/>
        </w:rPr>
      </w:pPr>
      <w:r w:rsidRPr="00292222">
        <w:rPr>
          <w:i/>
          <w:color w:val="000000" w:themeColor="text1"/>
        </w:rPr>
        <w:t>werkverantwoordelijke;</w:t>
      </w:r>
    </w:p>
    <w:p w14:paraId="381994B2" w14:textId="77777777" w:rsidR="002D0025" w:rsidRPr="00292222" w:rsidRDefault="002D0025" w:rsidP="001D3A1F">
      <w:pPr>
        <w:numPr>
          <w:ilvl w:val="0"/>
          <w:numId w:val="279"/>
        </w:numPr>
        <w:rPr>
          <w:color w:val="000000" w:themeColor="text1"/>
        </w:rPr>
      </w:pPr>
      <w:r w:rsidRPr="00292222">
        <w:rPr>
          <w:i/>
          <w:color w:val="000000" w:themeColor="text1"/>
        </w:rPr>
        <w:t>V&amp;G-coördinator uitvoeringsfase;</w:t>
      </w:r>
    </w:p>
    <w:p w14:paraId="486A433C" w14:textId="77777777" w:rsidR="002D0025" w:rsidRPr="00292222" w:rsidRDefault="002D0025">
      <w:pPr>
        <w:rPr>
          <w:color w:val="000000" w:themeColor="text1"/>
        </w:rPr>
      </w:pPr>
      <w:r w:rsidRPr="00292222">
        <w:rPr>
          <w:color w:val="000000" w:themeColor="text1"/>
        </w:rPr>
        <w:t>In de uitvoering:</w:t>
      </w:r>
    </w:p>
    <w:p w14:paraId="2FA23515" w14:textId="77777777" w:rsidR="002D0025" w:rsidRPr="00292222" w:rsidRDefault="002D0025" w:rsidP="001D3A1F">
      <w:pPr>
        <w:numPr>
          <w:ilvl w:val="0"/>
          <w:numId w:val="279"/>
        </w:numPr>
        <w:rPr>
          <w:i/>
          <w:color w:val="000000" w:themeColor="text1"/>
        </w:rPr>
      </w:pPr>
      <w:r w:rsidRPr="00292222">
        <w:rPr>
          <w:i/>
          <w:color w:val="000000" w:themeColor="text1"/>
        </w:rPr>
        <w:t>werkverantwoordelijke / ploegleider;</w:t>
      </w:r>
    </w:p>
    <w:p w14:paraId="7CDB29C3" w14:textId="77777777" w:rsidR="002D0025" w:rsidRPr="00292222" w:rsidRDefault="002D0025" w:rsidP="001D3A1F">
      <w:pPr>
        <w:numPr>
          <w:ilvl w:val="0"/>
          <w:numId w:val="279"/>
        </w:numPr>
        <w:rPr>
          <w:i/>
          <w:color w:val="000000" w:themeColor="text1"/>
        </w:rPr>
      </w:pPr>
      <w:r w:rsidRPr="00292222">
        <w:rPr>
          <w:i/>
          <w:color w:val="000000" w:themeColor="text1"/>
        </w:rPr>
        <w:t xml:space="preserve">leider werkplekbeveiliging en </w:t>
      </w:r>
    </w:p>
    <w:p w14:paraId="7EDE1473" w14:textId="77777777" w:rsidR="002D0025" w:rsidRPr="00292222" w:rsidRDefault="002D0025" w:rsidP="001D3A1F">
      <w:pPr>
        <w:numPr>
          <w:ilvl w:val="0"/>
          <w:numId w:val="279"/>
        </w:numPr>
        <w:rPr>
          <w:i/>
          <w:color w:val="000000" w:themeColor="text1"/>
        </w:rPr>
      </w:pPr>
      <w:r w:rsidRPr="00292222">
        <w:rPr>
          <w:i/>
          <w:color w:val="000000" w:themeColor="text1"/>
        </w:rPr>
        <w:t>eventueel één of meerdere werkgroepleiders.</w:t>
      </w:r>
    </w:p>
    <w:p w14:paraId="28C36E4C" w14:textId="77777777" w:rsidR="002D0025" w:rsidRPr="00292222" w:rsidRDefault="002D0025">
      <w:pPr>
        <w:rPr>
          <w:color w:val="000000" w:themeColor="text1"/>
        </w:rPr>
      </w:pPr>
      <w:r w:rsidRPr="00292222">
        <w:rPr>
          <w:color w:val="000000" w:themeColor="text1"/>
        </w:rPr>
        <w:t>In de praktijk zal het vaak voorkomen (</w:t>
      </w:r>
      <w:r w:rsidRPr="00292222">
        <w:rPr>
          <w:color w:val="000000" w:themeColor="text1"/>
          <w:u w:val="single"/>
        </w:rPr>
        <w:t>en voor onderstaande uitleg wordt hier vanuit g</w:t>
      </w:r>
      <w:r w:rsidRPr="00292222">
        <w:rPr>
          <w:color w:val="000000" w:themeColor="text1"/>
          <w:u w:val="single"/>
        </w:rPr>
        <w:t>e</w:t>
      </w:r>
      <w:r w:rsidRPr="00292222">
        <w:rPr>
          <w:color w:val="000000" w:themeColor="text1"/>
          <w:u w:val="single"/>
        </w:rPr>
        <w:t>gaan</w:t>
      </w:r>
      <w:r w:rsidRPr="00292222">
        <w:rPr>
          <w:color w:val="000000" w:themeColor="text1"/>
        </w:rPr>
        <w:t>) dat de</w:t>
      </w:r>
      <w:r w:rsidRPr="00292222">
        <w:rPr>
          <w:i/>
          <w:color w:val="000000" w:themeColor="text1"/>
        </w:rPr>
        <w:t xml:space="preserve"> ploegleider</w:t>
      </w:r>
      <w:r w:rsidRPr="00292222">
        <w:rPr>
          <w:color w:val="000000" w:themeColor="text1"/>
        </w:rPr>
        <w:t xml:space="preserve"> op het werk aanwezig is en niet de</w:t>
      </w:r>
      <w:r w:rsidRPr="00292222">
        <w:rPr>
          <w:i/>
          <w:color w:val="000000" w:themeColor="text1"/>
        </w:rPr>
        <w:t xml:space="preserve"> werkverantwoordelijke.</w:t>
      </w:r>
    </w:p>
    <w:p w14:paraId="6C6B3073" w14:textId="77777777" w:rsidR="002D0025" w:rsidRPr="00292222" w:rsidRDefault="002D0025">
      <w:pPr>
        <w:rPr>
          <w:snapToGrid w:val="0"/>
          <w:color w:val="000000" w:themeColor="text1"/>
        </w:rPr>
      </w:pPr>
    </w:p>
    <w:p w14:paraId="672E999F" w14:textId="77777777" w:rsidR="002D0025" w:rsidRPr="00292222" w:rsidRDefault="002D0025">
      <w:pPr>
        <w:rPr>
          <w:b/>
          <w:snapToGrid w:val="0"/>
          <w:color w:val="000000" w:themeColor="text1"/>
        </w:rPr>
      </w:pPr>
      <w:r w:rsidRPr="00292222">
        <w:rPr>
          <w:b/>
          <w:snapToGrid w:val="0"/>
          <w:color w:val="000000" w:themeColor="text1"/>
        </w:rPr>
        <w:t>Wanneer moet de verklaring 1, 2 en 3 worden gebruikt</w:t>
      </w:r>
    </w:p>
    <w:p w14:paraId="01C84DB2" w14:textId="77777777" w:rsidR="002D0025" w:rsidRPr="00292222" w:rsidRDefault="002D0025">
      <w:pPr>
        <w:rPr>
          <w:color w:val="000000" w:themeColor="text1"/>
        </w:rPr>
      </w:pPr>
      <w:r w:rsidRPr="00292222">
        <w:rPr>
          <w:color w:val="000000" w:themeColor="text1"/>
        </w:rPr>
        <w:t>Verklaring 1, 2 en 3 moet worden gebruikt:</w:t>
      </w:r>
    </w:p>
    <w:p w14:paraId="7C594C79" w14:textId="77777777" w:rsidR="002D0025" w:rsidRPr="00292222" w:rsidRDefault="002D0025" w:rsidP="001D3A1F">
      <w:pPr>
        <w:numPr>
          <w:ilvl w:val="0"/>
          <w:numId w:val="280"/>
        </w:numPr>
        <w:rPr>
          <w:color w:val="000000" w:themeColor="text1"/>
        </w:rPr>
      </w:pPr>
      <w:r w:rsidRPr="00292222">
        <w:rPr>
          <w:color w:val="000000" w:themeColor="text1"/>
        </w:rPr>
        <w:t>wanneer elektrotechnisch ondeskundig personeel werkzaamheden verricht in de o</w:t>
      </w:r>
      <w:r w:rsidRPr="00292222">
        <w:rPr>
          <w:color w:val="000000" w:themeColor="text1"/>
        </w:rPr>
        <w:t>m</w:t>
      </w:r>
      <w:r w:rsidRPr="00292222">
        <w:rPr>
          <w:color w:val="000000" w:themeColor="text1"/>
        </w:rPr>
        <w:t xml:space="preserve">geving of onmiddellijke nabijheid van niet voldoende geïsoleerde actieve delen, in één of meerdere vakdisciplines, of </w:t>
      </w:r>
    </w:p>
    <w:p w14:paraId="08D7C19D" w14:textId="77777777" w:rsidR="002D0025" w:rsidRPr="00292222" w:rsidRDefault="002D0025" w:rsidP="001D3A1F">
      <w:pPr>
        <w:numPr>
          <w:ilvl w:val="0"/>
          <w:numId w:val="280"/>
        </w:numPr>
        <w:rPr>
          <w:color w:val="000000" w:themeColor="text1"/>
        </w:rPr>
      </w:pPr>
      <w:r w:rsidRPr="00292222">
        <w:rPr>
          <w:color w:val="000000" w:themeColor="text1"/>
        </w:rPr>
        <w:t>wanneer de</w:t>
      </w:r>
      <w:r w:rsidRPr="00292222">
        <w:rPr>
          <w:i/>
          <w:color w:val="000000" w:themeColor="text1"/>
        </w:rPr>
        <w:t xml:space="preserve"> werkverantwoordelijke </w:t>
      </w:r>
      <w:r w:rsidRPr="00292222">
        <w:rPr>
          <w:color w:val="000000" w:themeColor="text1"/>
        </w:rPr>
        <w:t>dit noodzakelijk acht.</w:t>
      </w:r>
    </w:p>
    <w:p w14:paraId="582B4D9F" w14:textId="77777777" w:rsidR="002D0025" w:rsidRPr="00292222" w:rsidRDefault="002D0025">
      <w:pPr>
        <w:rPr>
          <w:color w:val="000000" w:themeColor="text1"/>
        </w:rPr>
      </w:pPr>
      <w:r w:rsidRPr="00292222">
        <w:rPr>
          <w:color w:val="000000" w:themeColor="text1"/>
        </w:rPr>
        <w:t>Dit betekent dat er in de voorbereiding tussen de</w:t>
      </w:r>
      <w:r w:rsidRPr="00292222">
        <w:rPr>
          <w:i/>
          <w:color w:val="000000" w:themeColor="text1"/>
        </w:rPr>
        <w:t xml:space="preserve"> werkverantwoordelijke </w:t>
      </w:r>
      <w:r w:rsidRPr="00292222">
        <w:rPr>
          <w:color w:val="000000" w:themeColor="text1"/>
        </w:rPr>
        <w:t xml:space="preserve">en de </w:t>
      </w:r>
      <w:r w:rsidRPr="00292222">
        <w:rPr>
          <w:i/>
          <w:color w:val="000000" w:themeColor="text1"/>
        </w:rPr>
        <w:t>V&amp;G-coördinator uitvoeringsfase</w:t>
      </w:r>
      <w:r w:rsidRPr="00292222">
        <w:rPr>
          <w:color w:val="000000" w:themeColor="text1"/>
        </w:rPr>
        <w:t xml:space="preserve"> afspraken moeten worden gemaakt over de verklaring 1, 2 en 3.</w:t>
      </w:r>
    </w:p>
    <w:p w14:paraId="104D9F56" w14:textId="77777777" w:rsidR="002D0025" w:rsidRPr="00292222" w:rsidRDefault="002D0025">
      <w:pPr>
        <w:rPr>
          <w:snapToGrid w:val="0"/>
          <w:color w:val="000000" w:themeColor="text1"/>
        </w:rPr>
      </w:pPr>
    </w:p>
    <w:p w14:paraId="0CE6602A" w14:textId="77777777" w:rsidR="002D0025" w:rsidRPr="00292222" w:rsidRDefault="002D0025">
      <w:pPr>
        <w:rPr>
          <w:b/>
          <w:snapToGrid w:val="0"/>
          <w:color w:val="000000" w:themeColor="text1"/>
        </w:rPr>
      </w:pPr>
      <w:r w:rsidRPr="00292222">
        <w:rPr>
          <w:b/>
          <w:snapToGrid w:val="0"/>
          <w:color w:val="000000" w:themeColor="text1"/>
        </w:rPr>
        <w:t>Gebruik van de verklaring 1, 2 en 3</w:t>
      </w:r>
    </w:p>
    <w:p w14:paraId="7D03EE64" w14:textId="77777777" w:rsidR="002D0025" w:rsidRPr="00292222" w:rsidRDefault="002D0025">
      <w:pPr>
        <w:rPr>
          <w:snapToGrid w:val="0"/>
          <w:color w:val="000000" w:themeColor="text1"/>
        </w:rPr>
      </w:pPr>
      <w:r w:rsidRPr="00292222">
        <w:rPr>
          <w:snapToGrid w:val="0"/>
          <w:color w:val="000000" w:themeColor="text1"/>
        </w:rPr>
        <w:t>De verklaring 1, 2 en 3 bestaat uit een blok met doordrukformulieren en is in bezit van de</w:t>
      </w:r>
      <w:r w:rsidRPr="00292222">
        <w:rPr>
          <w:i/>
          <w:snapToGrid w:val="0"/>
          <w:color w:val="000000" w:themeColor="text1"/>
        </w:rPr>
        <w:t xml:space="preserve"> ploegleider</w:t>
      </w:r>
      <w:r w:rsidRPr="00292222">
        <w:rPr>
          <w:snapToGrid w:val="0"/>
          <w:color w:val="000000" w:themeColor="text1"/>
        </w:rPr>
        <w:t>.</w:t>
      </w:r>
    </w:p>
    <w:p w14:paraId="1ADD68F1" w14:textId="77777777" w:rsidR="002D0025" w:rsidRPr="00292222" w:rsidRDefault="002D0025">
      <w:pPr>
        <w:rPr>
          <w:snapToGrid w:val="0"/>
          <w:color w:val="000000" w:themeColor="text1"/>
        </w:rPr>
      </w:pPr>
    </w:p>
    <w:p w14:paraId="3B0FADB5" w14:textId="77777777" w:rsidR="002D0025" w:rsidRPr="00292222" w:rsidRDefault="002D0025">
      <w:pPr>
        <w:rPr>
          <w:snapToGrid w:val="0"/>
          <w:color w:val="000000" w:themeColor="text1"/>
        </w:rPr>
      </w:pPr>
      <w:r w:rsidRPr="00292222">
        <w:rPr>
          <w:snapToGrid w:val="0"/>
          <w:color w:val="000000" w:themeColor="text1"/>
        </w:rPr>
        <w:t>De verklaringen worden op volgorde van onder naar boven ingevuld. Om die reden zit ve</w:t>
      </w:r>
      <w:r w:rsidRPr="00292222">
        <w:rPr>
          <w:snapToGrid w:val="0"/>
          <w:color w:val="000000" w:themeColor="text1"/>
        </w:rPr>
        <w:t>r</w:t>
      </w:r>
      <w:r w:rsidRPr="00292222">
        <w:rPr>
          <w:snapToGrid w:val="0"/>
          <w:color w:val="000000" w:themeColor="text1"/>
        </w:rPr>
        <w:t>klaring 1 onderaan. Nadat de betreffende verklaring is ingevuld behoudt de leider wer</w:t>
      </w:r>
      <w:r w:rsidRPr="00292222">
        <w:rPr>
          <w:snapToGrid w:val="0"/>
          <w:color w:val="000000" w:themeColor="text1"/>
        </w:rPr>
        <w:t>k</w:t>
      </w:r>
      <w:r w:rsidRPr="00292222">
        <w:rPr>
          <w:snapToGrid w:val="0"/>
          <w:color w:val="000000" w:themeColor="text1"/>
        </w:rPr>
        <w:t>plekbeveiliging het origineel en de gekleurde doordruk blijft op het blok zitten bij de</w:t>
      </w:r>
      <w:r w:rsidRPr="00292222">
        <w:rPr>
          <w:i/>
          <w:snapToGrid w:val="0"/>
          <w:color w:val="000000" w:themeColor="text1"/>
        </w:rPr>
        <w:t xml:space="preserve"> ploe</w:t>
      </w:r>
      <w:r w:rsidRPr="00292222">
        <w:rPr>
          <w:i/>
          <w:snapToGrid w:val="0"/>
          <w:color w:val="000000" w:themeColor="text1"/>
        </w:rPr>
        <w:t>g</w:t>
      </w:r>
      <w:r w:rsidRPr="00292222">
        <w:rPr>
          <w:i/>
          <w:snapToGrid w:val="0"/>
          <w:color w:val="000000" w:themeColor="text1"/>
        </w:rPr>
        <w:t>leider</w:t>
      </w:r>
      <w:r w:rsidRPr="00292222">
        <w:rPr>
          <w:snapToGrid w:val="0"/>
          <w:color w:val="000000" w:themeColor="text1"/>
        </w:rPr>
        <w:t>.</w:t>
      </w:r>
    </w:p>
    <w:p w14:paraId="6387CF85" w14:textId="77777777" w:rsidR="002D0025" w:rsidRPr="00292222" w:rsidRDefault="002D0025">
      <w:pPr>
        <w:rPr>
          <w:snapToGrid w:val="0"/>
          <w:color w:val="000000" w:themeColor="text1"/>
          <w:sz w:val="16"/>
        </w:rPr>
      </w:pPr>
    </w:p>
    <w:p w14:paraId="6C310831" w14:textId="77777777" w:rsidR="002D0025" w:rsidRPr="00292222" w:rsidRDefault="002D0025">
      <w:pPr>
        <w:rPr>
          <w:b/>
          <w:snapToGrid w:val="0"/>
          <w:color w:val="000000" w:themeColor="text1"/>
        </w:rPr>
      </w:pPr>
      <w:r w:rsidRPr="00292222">
        <w:rPr>
          <w:b/>
          <w:snapToGrid w:val="0"/>
          <w:color w:val="000000" w:themeColor="text1"/>
        </w:rPr>
        <w:t>Doel van verklaring 1, 2 en 3</w:t>
      </w:r>
    </w:p>
    <w:p w14:paraId="301428B4" w14:textId="77777777" w:rsidR="002D0025" w:rsidRPr="00292222" w:rsidRDefault="002D0025">
      <w:pPr>
        <w:rPr>
          <w:snapToGrid w:val="0"/>
          <w:color w:val="000000" w:themeColor="text1"/>
        </w:rPr>
      </w:pPr>
      <w:r w:rsidRPr="00292222">
        <w:rPr>
          <w:snapToGrid w:val="0"/>
          <w:color w:val="000000" w:themeColor="text1"/>
        </w:rPr>
        <w:t>Het doel van verklaring 1, 2 en 3 is het schriftelijk vastleggen van afspraken ten aanzien van relevante (elektrotechnische) risico’s. Deze afspraken worden gemaakt tussen</w:t>
      </w:r>
      <w:r w:rsidRPr="00292222">
        <w:rPr>
          <w:i/>
          <w:snapToGrid w:val="0"/>
          <w:color w:val="000000" w:themeColor="text1"/>
        </w:rPr>
        <w:t xml:space="preserve"> ploe</w:t>
      </w:r>
      <w:r w:rsidRPr="00292222">
        <w:rPr>
          <w:i/>
          <w:snapToGrid w:val="0"/>
          <w:color w:val="000000" w:themeColor="text1"/>
        </w:rPr>
        <w:t>g</w:t>
      </w:r>
      <w:r w:rsidRPr="00292222">
        <w:rPr>
          <w:i/>
          <w:snapToGrid w:val="0"/>
          <w:color w:val="000000" w:themeColor="text1"/>
        </w:rPr>
        <w:t xml:space="preserve">leider </w:t>
      </w:r>
      <w:r w:rsidRPr="00292222">
        <w:rPr>
          <w:snapToGrid w:val="0"/>
          <w:color w:val="000000" w:themeColor="text1"/>
        </w:rPr>
        <w:t xml:space="preserve">en </w:t>
      </w:r>
      <w:r w:rsidRPr="00292222">
        <w:rPr>
          <w:i/>
          <w:snapToGrid w:val="0"/>
          <w:color w:val="000000" w:themeColor="text1"/>
        </w:rPr>
        <w:t>leider werkplekbeveiliging</w:t>
      </w:r>
      <w:r w:rsidRPr="00292222">
        <w:rPr>
          <w:snapToGrid w:val="0"/>
          <w:color w:val="000000" w:themeColor="text1"/>
        </w:rPr>
        <w:t>.</w:t>
      </w:r>
    </w:p>
    <w:p w14:paraId="106A4042" w14:textId="77777777" w:rsidR="002D0025" w:rsidRPr="00292222" w:rsidRDefault="002D0025">
      <w:pPr>
        <w:rPr>
          <w:snapToGrid w:val="0"/>
          <w:color w:val="000000" w:themeColor="text1"/>
        </w:rPr>
      </w:pPr>
      <w:r w:rsidRPr="00292222">
        <w:rPr>
          <w:snapToGrid w:val="0"/>
          <w:color w:val="000000" w:themeColor="text1"/>
        </w:rPr>
        <w:t xml:space="preserve">De afspraken in het kader van </w:t>
      </w:r>
      <w:r w:rsidRPr="00292222">
        <w:rPr>
          <w:color w:val="000000" w:themeColor="text1"/>
          <w:lang w:eastAsia="en-US"/>
        </w:rPr>
        <w:t>RLN00128</w:t>
      </w:r>
      <w:r w:rsidRPr="00292222">
        <w:rPr>
          <w:snapToGrid w:val="0"/>
          <w:color w:val="000000" w:themeColor="text1"/>
        </w:rPr>
        <w:t xml:space="preserve"> hebben betrekking op:</w:t>
      </w:r>
    </w:p>
    <w:p w14:paraId="572FE6A9" w14:textId="77777777" w:rsidR="002D0025" w:rsidRPr="00292222" w:rsidRDefault="002D0025" w:rsidP="001D3A1F">
      <w:pPr>
        <w:numPr>
          <w:ilvl w:val="0"/>
          <w:numId w:val="281"/>
        </w:numPr>
        <w:rPr>
          <w:snapToGrid w:val="0"/>
          <w:color w:val="000000" w:themeColor="text1"/>
        </w:rPr>
      </w:pPr>
      <w:r w:rsidRPr="00292222">
        <w:rPr>
          <w:snapToGrid w:val="0"/>
          <w:color w:val="000000" w:themeColor="text1"/>
        </w:rPr>
        <w:t>overeenstemming tussen beide partijen over de omschrijving van het vrijgeschakelde werkgebied en de gevaren die daaraan zijn verbonden (verklaring 1);</w:t>
      </w:r>
    </w:p>
    <w:p w14:paraId="63B0D48F" w14:textId="77777777" w:rsidR="002D0025" w:rsidRPr="00292222" w:rsidRDefault="002D0025" w:rsidP="001D3A1F">
      <w:pPr>
        <w:numPr>
          <w:ilvl w:val="0"/>
          <w:numId w:val="281"/>
        </w:numPr>
        <w:rPr>
          <w:snapToGrid w:val="0"/>
          <w:color w:val="000000" w:themeColor="text1"/>
        </w:rPr>
      </w:pPr>
      <w:r w:rsidRPr="00292222">
        <w:rPr>
          <w:snapToGrid w:val="0"/>
          <w:color w:val="000000" w:themeColor="text1"/>
        </w:rPr>
        <w:t>overeenstemming tussen beide partijen over het vrijgeschakelde en geaarde werkg</w:t>
      </w:r>
      <w:r w:rsidRPr="00292222">
        <w:rPr>
          <w:snapToGrid w:val="0"/>
          <w:color w:val="000000" w:themeColor="text1"/>
        </w:rPr>
        <w:t>e</w:t>
      </w:r>
      <w:r w:rsidRPr="00292222">
        <w:rPr>
          <w:snapToGrid w:val="0"/>
          <w:color w:val="000000" w:themeColor="text1"/>
        </w:rPr>
        <w:t>bied en het tijdstip van teruggave hiervan (verklaring 2);</w:t>
      </w:r>
    </w:p>
    <w:p w14:paraId="11D752C2" w14:textId="77777777" w:rsidR="002D0025" w:rsidRPr="00292222" w:rsidRDefault="002D0025" w:rsidP="001D3A1F">
      <w:pPr>
        <w:numPr>
          <w:ilvl w:val="0"/>
          <w:numId w:val="281"/>
        </w:numPr>
        <w:rPr>
          <w:snapToGrid w:val="0"/>
          <w:color w:val="000000" w:themeColor="text1"/>
        </w:rPr>
      </w:pPr>
      <w:r w:rsidRPr="00292222">
        <w:rPr>
          <w:snapToGrid w:val="0"/>
          <w:color w:val="000000" w:themeColor="text1"/>
        </w:rPr>
        <w:t>overeenstemming tussen beide partijen dat de werkzaamheden in het geaarde wer</w:t>
      </w:r>
      <w:r w:rsidRPr="00292222">
        <w:rPr>
          <w:snapToGrid w:val="0"/>
          <w:color w:val="000000" w:themeColor="text1"/>
        </w:rPr>
        <w:t>k</w:t>
      </w:r>
      <w:r w:rsidRPr="00292222">
        <w:rPr>
          <w:snapToGrid w:val="0"/>
          <w:color w:val="000000" w:themeColor="text1"/>
        </w:rPr>
        <w:t>gebied zijn beëindigd (verklaring 3).</w:t>
      </w:r>
    </w:p>
    <w:p w14:paraId="0C8EAA08" w14:textId="77777777" w:rsidR="002D0025" w:rsidRPr="00292222" w:rsidRDefault="002D0025">
      <w:pPr>
        <w:rPr>
          <w:snapToGrid w:val="0"/>
          <w:vanish/>
          <w:color w:val="000000" w:themeColor="text1"/>
        </w:rPr>
      </w:pPr>
    </w:p>
    <w:p w14:paraId="581DA84E" w14:textId="77777777" w:rsidR="002D0025" w:rsidRPr="00292222" w:rsidRDefault="002D0025">
      <w:pPr>
        <w:rPr>
          <w:color w:val="000000" w:themeColor="text1"/>
        </w:rPr>
      </w:pPr>
      <w:r w:rsidRPr="00292222">
        <w:rPr>
          <w:color w:val="000000" w:themeColor="text1"/>
        </w:rPr>
        <w:t xml:space="preserve">Indien de </w:t>
      </w:r>
      <w:r w:rsidRPr="00292222">
        <w:rPr>
          <w:i/>
          <w:color w:val="000000" w:themeColor="text1"/>
        </w:rPr>
        <w:t xml:space="preserve">leider werkplekbeveiliging </w:t>
      </w:r>
      <w:r w:rsidRPr="00292222">
        <w:rPr>
          <w:color w:val="000000" w:themeColor="text1"/>
        </w:rPr>
        <w:t>tevens</w:t>
      </w:r>
      <w:r w:rsidRPr="00292222">
        <w:rPr>
          <w:i/>
          <w:color w:val="000000" w:themeColor="text1"/>
        </w:rPr>
        <w:t xml:space="preserve"> ploegleider </w:t>
      </w:r>
      <w:r w:rsidRPr="00292222">
        <w:rPr>
          <w:color w:val="000000" w:themeColor="text1"/>
        </w:rPr>
        <w:t>is, dan hoeft er geen modelverkl</w:t>
      </w:r>
      <w:r w:rsidRPr="00292222">
        <w:rPr>
          <w:color w:val="000000" w:themeColor="text1"/>
        </w:rPr>
        <w:t>a</w:t>
      </w:r>
      <w:r w:rsidRPr="00292222">
        <w:rPr>
          <w:color w:val="000000" w:themeColor="text1"/>
        </w:rPr>
        <w:t>ring 1, 2 en 3 te worden opgesteld tenzij in de voorbereiding door de</w:t>
      </w:r>
      <w:r w:rsidRPr="00292222">
        <w:rPr>
          <w:i/>
          <w:color w:val="000000" w:themeColor="text1"/>
        </w:rPr>
        <w:t xml:space="preserve"> werkverantwoordelijke </w:t>
      </w:r>
      <w:r w:rsidRPr="00292222">
        <w:rPr>
          <w:color w:val="000000" w:themeColor="text1"/>
        </w:rPr>
        <w:t xml:space="preserve">anders is beslist. </w:t>
      </w:r>
    </w:p>
    <w:p w14:paraId="04CEA968" w14:textId="77777777" w:rsidR="002D0025" w:rsidRPr="00292222" w:rsidRDefault="002D0025">
      <w:pPr>
        <w:rPr>
          <w:b/>
          <w:snapToGrid w:val="0"/>
          <w:color w:val="000000" w:themeColor="text1"/>
        </w:rPr>
      </w:pPr>
      <w:r w:rsidRPr="00292222">
        <w:rPr>
          <w:b/>
          <w:snapToGrid w:val="0"/>
          <w:color w:val="000000" w:themeColor="text1"/>
        </w:rPr>
        <w:br w:type="page"/>
      </w:r>
    </w:p>
    <w:p w14:paraId="0745B1EF" w14:textId="77777777" w:rsidR="002D0025" w:rsidRPr="00292222" w:rsidRDefault="002D0025">
      <w:pPr>
        <w:rPr>
          <w:b/>
          <w:snapToGrid w:val="0"/>
          <w:color w:val="000000" w:themeColor="text1"/>
        </w:rPr>
      </w:pPr>
      <w:r w:rsidRPr="00292222">
        <w:rPr>
          <w:b/>
          <w:snapToGrid w:val="0"/>
          <w:color w:val="000000" w:themeColor="text1"/>
        </w:rPr>
        <w:t>Toelichting op modelverklaring 1, 2 en 3</w:t>
      </w:r>
    </w:p>
    <w:p w14:paraId="17C7C550" w14:textId="77777777" w:rsidR="002D0025" w:rsidRPr="00292222" w:rsidRDefault="002D0025">
      <w:pPr>
        <w:rPr>
          <w:color w:val="000000" w:themeColor="text1"/>
        </w:rPr>
      </w:pPr>
      <w:r w:rsidRPr="00292222">
        <w:rPr>
          <w:color w:val="000000" w:themeColor="text1"/>
        </w:rPr>
        <w:t xml:space="preserve">Indien een </w:t>
      </w:r>
      <w:r w:rsidRPr="00292222">
        <w:rPr>
          <w:i/>
          <w:color w:val="000000" w:themeColor="text1"/>
        </w:rPr>
        <w:t xml:space="preserve">leider werkplekbeveiliging </w:t>
      </w:r>
      <w:r w:rsidRPr="00292222">
        <w:rPr>
          <w:color w:val="000000" w:themeColor="text1"/>
        </w:rPr>
        <w:t xml:space="preserve">geen (elektrotechnische) deskundigheid heeft met betrekking tot het uit te voeren werk, wordt op verklaring 1, 2 en 3 met de tekst </w:t>
      </w:r>
      <w:r w:rsidRPr="00292222">
        <w:rPr>
          <w:i/>
          <w:color w:val="000000" w:themeColor="text1"/>
        </w:rPr>
        <w:t>“leider werkplekbeveiligin</w:t>
      </w:r>
      <w:r w:rsidRPr="00292222">
        <w:rPr>
          <w:color w:val="000000" w:themeColor="text1"/>
        </w:rPr>
        <w:t>g / </w:t>
      </w:r>
      <w:r w:rsidRPr="00292222">
        <w:rPr>
          <w:i/>
          <w:color w:val="000000" w:themeColor="text1"/>
        </w:rPr>
        <w:t>werkgroepleide</w:t>
      </w:r>
      <w:r w:rsidRPr="00292222">
        <w:rPr>
          <w:color w:val="000000" w:themeColor="text1"/>
        </w:rPr>
        <w:t>r” bedoeld, dat bij de instructie van de (elektrotec</w:t>
      </w:r>
      <w:r w:rsidRPr="00292222">
        <w:rPr>
          <w:color w:val="000000" w:themeColor="text1"/>
        </w:rPr>
        <w:t>h</w:t>
      </w:r>
      <w:r w:rsidRPr="00292222">
        <w:rPr>
          <w:color w:val="000000" w:themeColor="text1"/>
        </w:rPr>
        <w:t>nisch deskundige)</w:t>
      </w:r>
      <w:r w:rsidRPr="00292222">
        <w:rPr>
          <w:i/>
          <w:color w:val="000000" w:themeColor="text1"/>
        </w:rPr>
        <w:t xml:space="preserve"> ploegleider </w:t>
      </w:r>
      <w:r w:rsidRPr="00292222">
        <w:rPr>
          <w:color w:val="000000" w:themeColor="text1"/>
        </w:rPr>
        <w:t xml:space="preserve">aan de </w:t>
      </w:r>
      <w:r w:rsidRPr="00292222">
        <w:rPr>
          <w:i/>
          <w:color w:val="000000" w:themeColor="text1"/>
        </w:rPr>
        <w:t xml:space="preserve">leider werkplekbeveiliging </w:t>
      </w:r>
      <w:r w:rsidRPr="00292222">
        <w:rPr>
          <w:color w:val="000000" w:themeColor="text1"/>
        </w:rPr>
        <w:t xml:space="preserve">altijd ook de </w:t>
      </w:r>
      <w:r w:rsidRPr="00292222">
        <w:rPr>
          <w:i/>
          <w:color w:val="000000" w:themeColor="text1"/>
        </w:rPr>
        <w:t>werkgroeple</w:t>
      </w:r>
      <w:r w:rsidRPr="00292222">
        <w:rPr>
          <w:i/>
          <w:color w:val="000000" w:themeColor="text1"/>
        </w:rPr>
        <w:t>i</w:t>
      </w:r>
      <w:r w:rsidRPr="00292222">
        <w:rPr>
          <w:i/>
          <w:color w:val="000000" w:themeColor="text1"/>
        </w:rPr>
        <w:t>de</w:t>
      </w:r>
      <w:r w:rsidRPr="00292222">
        <w:rPr>
          <w:color w:val="000000" w:themeColor="text1"/>
        </w:rPr>
        <w:t>r(s) aanwezig dien(en) te zijn.</w:t>
      </w:r>
    </w:p>
    <w:p w14:paraId="65E95D56" w14:textId="77777777" w:rsidR="002D0025" w:rsidRPr="00292222" w:rsidRDefault="002D0025">
      <w:pPr>
        <w:rPr>
          <w:color w:val="000000" w:themeColor="text1"/>
        </w:rPr>
      </w:pPr>
      <w:r w:rsidRPr="00292222">
        <w:rPr>
          <w:color w:val="000000" w:themeColor="text1"/>
        </w:rPr>
        <w:t xml:space="preserve">De reden hiervan is te voorkomen dat de </w:t>
      </w:r>
      <w:r w:rsidRPr="00292222">
        <w:rPr>
          <w:i/>
          <w:color w:val="000000" w:themeColor="text1"/>
        </w:rPr>
        <w:t>leider werkplekbeveiligin</w:t>
      </w:r>
      <w:r w:rsidRPr="00292222">
        <w:rPr>
          <w:color w:val="000000" w:themeColor="text1"/>
        </w:rPr>
        <w:t xml:space="preserve">g, als niet-deskundige, de ontvangen instructies moet overdragen aan de </w:t>
      </w:r>
      <w:r w:rsidRPr="00292222">
        <w:rPr>
          <w:i/>
          <w:color w:val="000000" w:themeColor="text1"/>
        </w:rPr>
        <w:t xml:space="preserve">werkgroepleider(s). </w:t>
      </w:r>
      <w:r w:rsidRPr="00292222">
        <w:rPr>
          <w:color w:val="000000" w:themeColor="text1"/>
        </w:rPr>
        <w:t xml:space="preserve">De </w:t>
      </w:r>
      <w:r w:rsidRPr="00292222">
        <w:rPr>
          <w:i/>
          <w:color w:val="000000" w:themeColor="text1"/>
        </w:rPr>
        <w:t>werkgroeple</w:t>
      </w:r>
      <w:r w:rsidRPr="00292222">
        <w:rPr>
          <w:i/>
          <w:color w:val="000000" w:themeColor="text1"/>
        </w:rPr>
        <w:t>i</w:t>
      </w:r>
      <w:r w:rsidRPr="00292222">
        <w:rPr>
          <w:i/>
          <w:color w:val="000000" w:themeColor="text1"/>
        </w:rPr>
        <w:t>der(s)</w:t>
      </w:r>
      <w:r w:rsidRPr="00292222">
        <w:rPr>
          <w:color w:val="000000" w:themeColor="text1"/>
        </w:rPr>
        <w:t xml:space="preserve"> moet(en) op hun beurt de eigen ploegleden instrueren.</w:t>
      </w:r>
    </w:p>
    <w:p w14:paraId="44AE8CD3" w14:textId="77777777" w:rsidR="002D0025" w:rsidRPr="00292222" w:rsidRDefault="002D0025">
      <w:pPr>
        <w:rPr>
          <w:color w:val="000000" w:themeColor="text1"/>
        </w:rPr>
      </w:pPr>
    </w:p>
    <w:p w14:paraId="775D59A9" w14:textId="77777777" w:rsidR="002D0025" w:rsidRPr="00292222" w:rsidRDefault="002D0025">
      <w:pPr>
        <w:rPr>
          <w:color w:val="000000" w:themeColor="text1"/>
        </w:rPr>
      </w:pPr>
      <w:r w:rsidRPr="00292222">
        <w:rPr>
          <w:color w:val="000000" w:themeColor="text1"/>
        </w:rPr>
        <w:t xml:space="preserve">In geval dat er één </w:t>
      </w:r>
      <w:r w:rsidRPr="00292222">
        <w:rPr>
          <w:i/>
          <w:color w:val="000000" w:themeColor="text1"/>
        </w:rPr>
        <w:t>werkgroepleider</w:t>
      </w:r>
      <w:r w:rsidRPr="00292222">
        <w:rPr>
          <w:color w:val="000000" w:themeColor="text1"/>
        </w:rPr>
        <w:t xml:space="preserve"> is, kan deze de verklaring 1, 2 en 3 mede ondertek</w:t>
      </w:r>
      <w:r w:rsidRPr="00292222">
        <w:rPr>
          <w:color w:val="000000" w:themeColor="text1"/>
        </w:rPr>
        <w:t>e</w:t>
      </w:r>
      <w:r w:rsidRPr="00292222">
        <w:rPr>
          <w:color w:val="000000" w:themeColor="text1"/>
        </w:rPr>
        <w:t xml:space="preserve">nen met de </w:t>
      </w:r>
      <w:r w:rsidRPr="00292222">
        <w:rPr>
          <w:i/>
          <w:color w:val="000000" w:themeColor="text1"/>
        </w:rPr>
        <w:t>leider werkplekbeveiliging</w:t>
      </w:r>
      <w:r w:rsidRPr="00292222">
        <w:rPr>
          <w:color w:val="000000" w:themeColor="text1"/>
        </w:rPr>
        <w:t xml:space="preserve">. Wanneer het een uitgebreid werk betreft waarbij meerdere </w:t>
      </w:r>
      <w:r w:rsidRPr="00292222">
        <w:rPr>
          <w:i/>
          <w:color w:val="000000" w:themeColor="text1"/>
        </w:rPr>
        <w:t>werkgroepleiders</w:t>
      </w:r>
      <w:r w:rsidRPr="00292222">
        <w:rPr>
          <w:color w:val="000000" w:themeColor="text1"/>
        </w:rPr>
        <w:t xml:space="preserve"> aanwezig zijn, verdient het de voorkeur om de </w:t>
      </w:r>
      <w:r w:rsidRPr="00292222">
        <w:rPr>
          <w:i/>
          <w:color w:val="000000" w:themeColor="text1"/>
        </w:rPr>
        <w:t>werkgroeple</w:t>
      </w:r>
      <w:r w:rsidRPr="00292222">
        <w:rPr>
          <w:i/>
          <w:color w:val="000000" w:themeColor="text1"/>
        </w:rPr>
        <w:t>i</w:t>
      </w:r>
      <w:r w:rsidRPr="00292222">
        <w:rPr>
          <w:i/>
          <w:color w:val="000000" w:themeColor="text1"/>
        </w:rPr>
        <w:t>ders</w:t>
      </w:r>
      <w:r w:rsidRPr="00292222">
        <w:rPr>
          <w:color w:val="000000" w:themeColor="text1"/>
        </w:rPr>
        <w:t xml:space="preserve"> op een apart formulier te laten tekenen.</w:t>
      </w:r>
    </w:p>
    <w:p w14:paraId="53458E85" w14:textId="77777777" w:rsidR="002D0025" w:rsidRPr="00292222" w:rsidRDefault="002D0025">
      <w:pPr>
        <w:rPr>
          <w:color w:val="000000" w:themeColor="text1"/>
        </w:rPr>
      </w:pPr>
    </w:p>
    <w:p w14:paraId="2E797456" w14:textId="77777777" w:rsidR="002D0025" w:rsidRPr="00292222" w:rsidRDefault="002D0025">
      <w:pPr>
        <w:rPr>
          <w:color w:val="000000" w:themeColor="text1"/>
        </w:rPr>
      </w:pPr>
      <w:r w:rsidRPr="00292222">
        <w:rPr>
          <w:color w:val="000000" w:themeColor="text1"/>
        </w:rPr>
        <w:t xml:space="preserve">Het is de verantwoordelijkheid van de </w:t>
      </w:r>
      <w:r w:rsidRPr="00292222">
        <w:rPr>
          <w:i/>
          <w:color w:val="000000" w:themeColor="text1"/>
        </w:rPr>
        <w:t>leider werkplekbeveiliging</w:t>
      </w:r>
      <w:r w:rsidRPr="00292222">
        <w:rPr>
          <w:color w:val="000000" w:themeColor="text1"/>
        </w:rPr>
        <w:t xml:space="preserve"> dat hij alle onder hem werkende </w:t>
      </w:r>
      <w:r w:rsidRPr="00292222">
        <w:rPr>
          <w:i/>
          <w:color w:val="000000" w:themeColor="text1"/>
        </w:rPr>
        <w:t>werkgroepleiders</w:t>
      </w:r>
      <w:r w:rsidRPr="00292222">
        <w:rPr>
          <w:color w:val="000000" w:themeColor="text1"/>
        </w:rPr>
        <w:t xml:space="preserve"> bijeen roept voor de instructie van de</w:t>
      </w:r>
      <w:r w:rsidRPr="00292222">
        <w:rPr>
          <w:i/>
          <w:color w:val="000000" w:themeColor="text1"/>
        </w:rPr>
        <w:t xml:space="preserve"> ploegleider</w:t>
      </w:r>
      <w:r w:rsidRPr="00292222">
        <w:rPr>
          <w:color w:val="000000" w:themeColor="text1"/>
        </w:rPr>
        <w:t xml:space="preserve">. De </w:t>
      </w:r>
      <w:r w:rsidRPr="00292222">
        <w:rPr>
          <w:i/>
          <w:color w:val="000000" w:themeColor="text1"/>
        </w:rPr>
        <w:t>leider werkplekbeveiliging</w:t>
      </w:r>
      <w:r w:rsidRPr="00292222">
        <w:rPr>
          <w:color w:val="000000" w:themeColor="text1"/>
        </w:rPr>
        <w:t xml:space="preserve"> laat alle </w:t>
      </w:r>
      <w:r w:rsidRPr="00292222">
        <w:rPr>
          <w:i/>
          <w:color w:val="000000" w:themeColor="text1"/>
        </w:rPr>
        <w:t>werkgroepleiders</w:t>
      </w:r>
      <w:r w:rsidRPr="00292222">
        <w:rPr>
          <w:color w:val="000000" w:themeColor="text1"/>
        </w:rPr>
        <w:t xml:space="preserve"> tekenen en bewaart het formulier (een voo</w:t>
      </w:r>
      <w:r w:rsidRPr="00292222">
        <w:rPr>
          <w:color w:val="000000" w:themeColor="text1"/>
        </w:rPr>
        <w:t>r</w:t>
      </w:r>
      <w:r w:rsidRPr="00292222">
        <w:rPr>
          <w:color w:val="000000" w:themeColor="text1"/>
        </w:rPr>
        <w:t xml:space="preserve">beeld van zo’n formulier is bijgevoegd in bijlage F). Daarna ondertekent de </w:t>
      </w:r>
      <w:r w:rsidRPr="00292222">
        <w:rPr>
          <w:i/>
          <w:color w:val="000000" w:themeColor="text1"/>
        </w:rPr>
        <w:t>leider wer</w:t>
      </w:r>
      <w:r w:rsidRPr="00292222">
        <w:rPr>
          <w:i/>
          <w:color w:val="000000" w:themeColor="text1"/>
        </w:rPr>
        <w:t>k</w:t>
      </w:r>
      <w:r w:rsidRPr="00292222">
        <w:rPr>
          <w:i/>
          <w:color w:val="000000" w:themeColor="text1"/>
        </w:rPr>
        <w:t>plekbeveiliging</w:t>
      </w:r>
      <w:r w:rsidRPr="00292222">
        <w:rPr>
          <w:color w:val="000000" w:themeColor="text1"/>
        </w:rPr>
        <w:t xml:space="preserve"> de verklaring 1, 2 en 3 bij de</w:t>
      </w:r>
      <w:r w:rsidRPr="00292222">
        <w:rPr>
          <w:i/>
          <w:color w:val="000000" w:themeColor="text1"/>
        </w:rPr>
        <w:t xml:space="preserve"> ploegleider</w:t>
      </w:r>
      <w:r w:rsidRPr="00292222">
        <w:rPr>
          <w:color w:val="000000" w:themeColor="text1"/>
        </w:rPr>
        <w:t>.</w:t>
      </w:r>
    </w:p>
    <w:p w14:paraId="0470CFED" w14:textId="77777777" w:rsidR="002D0025" w:rsidRPr="00292222" w:rsidRDefault="002D0025">
      <w:pPr>
        <w:rPr>
          <w:snapToGrid w:val="0"/>
          <w:color w:val="000000" w:themeColor="text1"/>
        </w:rPr>
      </w:pPr>
    </w:p>
    <w:p w14:paraId="76E571EA" w14:textId="77777777" w:rsidR="002D0025" w:rsidRPr="00292222" w:rsidRDefault="002D0025">
      <w:pPr>
        <w:rPr>
          <w:snapToGrid w:val="0"/>
          <w:color w:val="000000" w:themeColor="text1"/>
          <w:u w:val="single"/>
        </w:rPr>
      </w:pPr>
      <w:r w:rsidRPr="00292222">
        <w:rPr>
          <w:snapToGrid w:val="0"/>
          <w:color w:val="000000" w:themeColor="text1"/>
          <w:u w:val="single"/>
        </w:rPr>
        <w:t>Verklaring 1</w:t>
      </w:r>
    </w:p>
    <w:p w14:paraId="5B500E66" w14:textId="77777777" w:rsidR="002D0025" w:rsidRPr="00292222" w:rsidRDefault="002D0025">
      <w:pPr>
        <w:rPr>
          <w:snapToGrid w:val="0"/>
          <w:color w:val="000000" w:themeColor="text1"/>
        </w:rPr>
      </w:pPr>
      <w:r w:rsidRPr="00292222">
        <w:rPr>
          <w:snapToGrid w:val="0"/>
          <w:color w:val="000000" w:themeColor="text1"/>
        </w:rPr>
        <w:t>De leider werkplekbeveiliging moet aan</w:t>
      </w:r>
      <w:r w:rsidRPr="00292222">
        <w:rPr>
          <w:i/>
          <w:snapToGrid w:val="0"/>
          <w:color w:val="000000" w:themeColor="text1"/>
        </w:rPr>
        <w:t xml:space="preserve"> ploegleider</w:t>
      </w:r>
      <w:r w:rsidRPr="00292222">
        <w:rPr>
          <w:snapToGrid w:val="0"/>
          <w:color w:val="000000" w:themeColor="text1"/>
        </w:rPr>
        <w:t xml:space="preserve"> een schriftelijke verklaring overhand</w:t>
      </w:r>
      <w:r w:rsidRPr="00292222">
        <w:rPr>
          <w:snapToGrid w:val="0"/>
          <w:color w:val="000000" w:themeColor="text1"/>
        </w:rPr>
        <w:t>i</w:t>
      </w:r>
      <w:r w:rsidRPr="00292222">
        <w:rPr>
          <w:snapToGrid w:val="0"/>
          <w:color w:val="000000" w:themeColor="text1"/>
        </w:rPr>
        <w:t xml:space="preserve">gen, waarin hij verklaart dat hij alle onder hem werkende personen heeft gewezen op de omgrenzingen van het spanningsloos geschakelde werkgebied, op de gevaren die zijn verbonden aan het werken aan of in de nabijheid van de EV-hoogspanningsinstallaties en voor zover nodig op de bepalingen uit </w:t>
      </w:r>
      <w:r w:rsidRPr="00292222">
        <w:rPr>
          <w:color w:val="000000" w:themeColor="text1"/>
          <w:lang w:eastAsia="en-US"/>
        </w:rPr>
        <w:t xml:space="preserve">RLN00128, </w:t>
      </w:r>
      <w:r w:rsidR="00BC1C6E">
        <w:rPr>
          <w:color w:val="000000" w:themeColor="text1"/>
          <w:lang w:eastAsia="en-US"/>
        </w:rPr>
        <w:t>NEN-EN50110-1</w:t>
      </w:r>
      <w:r w:rsidRPr="00292222">
        <w:rPr>
          <w:color w:val="000000" w:themeColor="text1"/>
          <w:lang w:eastAsia="en-US"/>
        </w:rPr>
        <w:t xml:space="preserve"> en NEN3840</w:t>
      </w:r>
      <w:r w:rsidRPr="00292222">
        <w:rPr>
          <w:snapToGrid w:val="0"/>
          <w:color w:val="000000" w:themeColor="text1"/>
        </w:rPr>
        <w:t>.</w:t>
      </w:r>
    </w:p>
    <w:p w14:paraId="29454A94" w14:textId="77777777" w:rsidR="002D0025" w:rsidRPr="00292222" w:rsidRDefault="002D0025">
      <w:pPr>
        <w:rPr>
          <w:snapToGrid w:val="0"/>
          <w:color w:val="000000" w:themeColor="text1"/>
        </w:rPr>
      </w:pPr>
    </w:p>
    <w:p w14:paraId="624ADC57" w14:textId="77777777" w:rsidR="002D0025" w:rsidRPr="00292222" w:rsidRDefault="002D0025">
      <w:pPr>
        <w:rPr>
          <w:snapToGrid w:val="0"/>
          <w:color w:val="000000" w:themeColor="text1"/>
        </w:rPr>
      </w:pPr>
      <w:r w:rsidRPr="00292222">
        <w:rPr>
          <w:snapToGrid w:val="0"/>
          <w:color w:val="000000" w:themeColor="text1"/>
        </w:rPr>
        <w:t>Daartoe moet de leider werkplekbeveiliging voor aanvang van de werkzaamheden een schriftelijke verklaring (verklaring 1) hebben ondertekend, die een overeenstemming van de omschrijving van het spanningsloos geschakelde werkgebied bevat.</w:t>
      </w:r>
    </w:p>
    <w:p w14:paraId="6CF3E7DE" w14:textId="77777777" w:rsidR="002D0025" w:rsidRPr="00292222" w:rsidRDefault="002D0025">
      <w:pPr>
        <w:rPr>
          <w:snapToGrid w:val="0"/>
          <w:color w:val="000000" w:themeColor="text1"/>
        </w:rPr>
      </w:pPr>
    </w:p>
    <w:p w14:paraId="64132FEC" w14:textId="77777777" w:rsidR="002D0025" w:rsidRPr="00292222" w:rsidRDefault="002D0025">
      <w:pPr>
        <w:rPr>
          <w:snapToGrid w:val="0"/>
          <w:color w:val="000000" w:themeColor="text1"/>
        </w:rPr>
      </w:pPr>
      <w:r w:rsidRPr="00292222">
        <w:rPr>
          <w:snapToGrid w:val="0"/>
          <w:color w:val="000000" w:themeColor="text1"/>
        </w:rPr>
        <w:t>Verklaring 1 wordt opgemaakt, gedateerd en ondertekend door de leider werkplekbeveil</w:t>
      </w:r>
      <w:r w:rsidRPr="00292222">
        <w:rPr>
          <w:snapToGrid w:val="0"/>
          <w:color w:val="000000" w:themeColor="text1"/>
        </w:rPr>
        <w:t>i</w:t>
      </w:r>
      <w:r w:rsidRPr="00292222">
        <w:rPr>
          <w:snapToGrid w:val="0"/>
          <w:color w:val="000000" w:themeColor="text1"/>
        </w:rPr>
        <w:t>ging en vervolgens afgegeven aan de</w:t>
      </w:r>
      <w:r w:rsidRPr="00292222">
        <w:rPr>
          <w:i/>
          <w:snapToGrid w:val="0"/>
          <w:color w:val="000000" w:themeColor="text1"/>
        </w:rPr>
        <w:t xml:space="preserve"> ploegleider</w:t>
      </w:r>
      <w:r w:rsidRPr="00292222">
        <w:rPr>
          <w:snapToGrid w:val="0"/>
          <w:color w:val="000000" w:themeColor="text1"/>
        </w:rPr>
        <w:t>.</w:t>
      </w:r>
    </w:p>
    <w:p w14:paraId="4F226FBD" w14:textId="77777777" w:rsidR="002D0025" w:rsidRPr="00292222" w:rsidRDefault="002D0025">
      <w:pPr>
        <w:rPr>
          <w:snapToGrid w:val="0"/>
          <w:color w:val="000000" w:themeColor="text1"/>
          <w:u w:val="single"/>
        </w:rPr>
      </w:pPr>
    </w:p>
    <w:p w14:paraId="77257AED" w14:textId="77777777" w:rsidR="002D0025" w:rsidRPr="00292222" w:rsidRDefault="002D0025">
      <w:pPr>
        <w:rPr>
          <w:snapToGrid w:val="0"/>
          <w:color w:val="000000" w:themeColor="text1"/>
          <w:u w:val="single"/>
        </w:rPr>
      </w:pPr>
      <w:r w:rsidRPr="00292222">
        <w:rPr>
          <w:snapToGrid w:val="0"/>
          <w:color w:val="000000" w:themeColor="text1"/>
          <w:u w:val="single"/>
        </w:rPr>
        <w:t>Verklaring 2</w:t>
      </w:r>
    </w:p>
    <w:p w14:paraId="73E9CB0F" w14:textId="77777777" w:rsidR="002D0025" w:rsidRPr="00292222" w:rsidRDefault="002D0025">
      <w:pPr>
        <w:rPr>
          <w:snapToGrid w:val="0"/>
          <w:color w:val="000000" w:themeColor="text1"/>
        </w:rPr>
      </w:pPr>
      <w:r w:rsidRPr="00292222">
        <w:rPr>
          <w:snapToGrid w:val="0"/>
          <w:color w:val="000000" w:themeColor="text1"/>
        </w:rPr>
        <w:t>Wanneer het werkgebied is vrijgeschakeld en geaard dat in verklaring 1 wordt genoemd, wordt verklaring 2 opgemaakt. Hierin verklaart de leider werkplekbeveiliging dat hij van de</w:t>
      </w:r>
      <w:r w:rsidRPr="00292222">
        <w:rPr>
          <w:i/>
          <w:snapToGrid w:val="0"/>
          <w:color w:val="000000" w:themeColor="text1"/>
        </w:rPr>
        <w:t xml:space="preserve"> ploegleider</w:t>
      </w:r>
      <w:r w:rsidRPr="00292222">
        <w:rPr>
          <w:snapToGrid w:val="0"/>
          <w:color w:val="000000" w:themeColor="text1"/>
        </w:rPr>
        <w:t xml:space="preserve"> aanwijzingen en instructies heeft ontvangen van het vrijgeschakelde en geaa</w:t>
      </w:r>
      <w:r w:rsidRPr="00292222">
        <w:rPr>
          <w:snapToGrid w:val="0"/>
          <w:color w:val="000000" w:themeColor="text1"/>
        </w:rPr>
        <w:t>r</w:t>
      </w:r>
      <w:r w:rsidRPr="00292222">
        <w:rPr>
          <w:snapToGrid w:val="0"/>
          <w:color w:val="000000" w:themeColor="text1"/>
        </w:rPr>
        <w:t>de werkgebied. Tevens geeft deze verklaring aan op welk tijdstip de leider werkplekbeveil</w:t>
      </w:r>
      <w:r w:rsidRPr="00292222">
        <w:rPr>
          <w:snapToGrid w:val="0"/>
          <w:color w:val="000000" w:themeColor="text1"/>
        </w:rPr>
        <w:t>i</w:t>
      </w:r>
      <w:r w:rsidRPr="00292222">
        <w:rPr>
          <w:snapToGrid w:val="0"/>
          <w:color w:val="000000" w:themeColor="text1"/>
        </w:rPr>
        <w:t>ging het werkgebied weer moet overdragen aan de</w:t>
      </w:r>
      <w:r w:rsidRPr="00292222">
        <w:rPr>
          <w:i/>
          <w:snapToGrid w:val="0"/>
          <w:color w:val="000000" w:themeColor="text1"/>
        </w:rPr>
        <w:t xml:space="preserve"> ploegleider</w:t>
      </w:r>
      <w:r w:rsidRPr="00292222">
        <w:rPr>
          <w:snapToGrid w:val="0"/>
          <w:color w:val="000000" w:themeColor="text1"/>
        </w:rPr>
        <w:t>.</w:t>
      </w:r>
    </w:p>
    <w:p w14:paraId="6B1FED1E" w14:textId="77777777" w:rsidR="002D0025" w:rsidRPr="00292222" w:rsidRDefault="002D0025">
      <w:pPr>
        <w:rPr>
          <w:snapToGrid w:val="0"/>
          <w:color w:val="000000" w:themeColor="text1"/>
        </w:rPr>
      </w:pPr>
    </w:p>
    <w:p w14:paraId="42D87CAD" w14:textId="77777777" w:rsidR="002D0025" w:rsidRPr="00292222" w:rsidRDefault="002D0025">
      <w:pPr>
        <w:rPr>
          <w:snapToGrid w:val="0"/>
          <w:color w:val="000000" w:themeColor="text1"/>
        </w:rPr>
      </w:pPr>
      <w:r w:rsidRPr="00292222">
        <w:rPr>
          <w:snapToGrid w:val="0"/>
          <w:color w:val="000000" w:themeColor="text1"/>
        </w:rPr>
        <w:t>Verklaring 2 wordt opgemaakt, gedateerd en ondertekend door de</w:t>
      </w:r>
      <w:r w:rsidRPr="00292222">
        <w:rPr>
          <w:i/>
          <w:snapToGrid w:val="0"/>
          <w:color w:val="000000" w:themeColor="text1"/>
        </w:rPr>
        <w:t xml:space="preserve"> ploegleider</w:t>
      </w:r>
      <w:r w:rsidRPr="00292222">
        <w:rPr>
          <w:snapToGrid w:val="0"/>
          <w:color w:val="000000" w:themeColor="text1"/>
        </w:rPr>
        <w:t>. Vervolgens wordt verklaring 2 door de</w:t>
      </w:r>
      <w:r w:rsidRPr="00292222">
        <w:rPr>
          <w:i/>
          <w:snapToGrid w:val="0"/>
          <w:color w:val="000000" w:themeColor="text1"/>
        </w:rPr>
        <w:t xml:space="preserve"> ploegleider</w:t>
      </w:r>
      <w:r w:rsidRPr="00292222">
        <w:rPr>
          <w:snapToGrid w:val="0"/>
          <w:color w:val="000000" w:themeColor="text1"/>
        </w:rPr>
        <w:t xml:space="preserve"> afgegeven aan de leider werkplekbeveiliging. De le</w:t>
      </w:r>
      <w:r w:rsidRPr="00292222">
        <w:rPr>
          <w:snapToGrid w:val="0"/>
          <w:color w:val="000000" w:themeColor="text1"/>
        </w:rPr>
        <w:t>i</w:t>
      </w:r>
      <w:r w:rsidRPr="00292222">
        <w:rPr>
          <w:snapToGrid w:val="0"/>
          <w:color w:val="000000" w:themeColor="text1"/>
        </w:rPr>
        <w:t>der werkplekbeveiliging tekent voor begrepen en ontvangst.</w:t>
      </w:r>
    </w:p>
    <w:p w14:paraId="0633DE87" w14:textId="77777777" w:rsidR="002D0025" w:rsidRPr="00292222" w:rsidRDefault="002D0025">
      <w:pPr>
        <w:rPr>
          <w:snapToGrid w:val="0"/>
          <w:color w:val="000000" w:themeColor="text1"/>
        </w:rPr>
      </w:pPr>
    </w:p>
    <w:p w14:paraId="0EECA72E" w14:textId="77777777" w:rsidR="002D0025" w:rsidRPr="00292222" w:rsidRDefault="002D0025">
      <w:pPr>
        <w:rPr>
          <w:snapToGrid w:val="0"/>
          <w:color w:val="000000" w:themeColor="text1"/>
          <w:u w:val="single"/>
        </w:rPr>
      </w:pPr>
      <w:r w:rsidRPr="00292222">
        <w:rPr>
          <w:snapToGrid w:val="0"/>
          <w:color w:val="000000" w:themeColor="text1"/>
          <w:u w:val="single"/>
        </w:rPr>
        <w:t>Verklaring 3</w:t>
      </w:r>
    </w:p>
    <w:p w14:paraId="27D643CA" w14:textId="77777777" w:rsidR="002D0025" w:rsidRPr="00292222" w:rsidRDefault="002D0025">
      <w:pPr>
        <w:rPr>
          <w:snapToGrid w:val="0"/>
          <w:color w:val="000000" w:themeColor="text1"/>
        </w:rPr>
      </w:pPr>
      <w:r w:rsidRPr="00292222">
        <w:rPr>
          <w:snapToGrid w:val="0"/>
          <w:color w:val="000000" w:themeColor="text1"/>
        </w:rPr>
        <w:t>Na het beëindigen van de werkzaamheden wordt verklaring 3 opgemaakt. Op het moment dat verklaring 3 wordt opgemaakt, is het in verklaring 1 genoemde werkgebied nog steeds geaard. De leider werkplekbeveiliging heeft de onder hem werkende personen gewaa</w:t>
      </w:r>
      <w:r w:rsidRPr="00292222">
        <w:rPr>
          <w:snapToGrid w:val="0"/>
          <w:color w:val="000000" w:themeColor="text1"/>
        </w:rPr>
        <w:t>r</w:t>
      </w:r>
      <w:r w:rsidRPr="00292222">
        <w:rPr>
          <w:snapToGrid w:val="0"/>
          <w:color w:val="000000" w:themeColor="text1"/>
        </w:rPr>
        <w:t>schuwd dat het in verklaring 1 genoemde werkgebied wordt overgedragen aan de</w:t>
      </w:r>
      <w:r w:rsidRPr="00292222">
        <w:rPr>
          <w:i/>
          <w:snapToGrid w:val="0"/>
          <w:color w:val="000000" w:themeColor="text1"/>
        </w:rPr>
        <w:t xml:space="preserve"> ploe</w:t>
      </w:r>
      <w:r w:rsidRPr="00292222">
        <w:rPr>
          <w:i/>
          <w:snapToGrid w:val="0"/>
          <w:color w:val="000000" w:themeColor="text1"/>
        </w:rPr>
        <w:t>g</w:t>
      </w:r>
      <w:r w:rsidRPr="00292222">
        <w:rPr>
          <w:i/>
          <w:snapToGrid w:val="0"/>
          <w:color w:val="000000" w:themeColor="text1"/>
        </w:rPr>
        <w:t>leider</w:t>
      </w:r>
      <w:r w:rsidRPr="00292222">
        <w:rPr>
          <w:snapToGrid w:val="0"/>
          <w:color w:val="000000" w:themeColor="text1"/>
        </w:rPr>
        <w:t>.</w:t>
      </w:r>
    </w:p>
    <w:p w14:paraId="61F35913" w14:textId="77777777" w:rsidR="002D0025" w:rsidRPr="00292222" w:rsidRDefault="002D0025">
      <w:pPr>
        <w:rPr>
          <w:snapToGrid w:val="0"/>
          <w:color w:val="000000" w:themeColor="text1"/>
        </w:rPr>
      </w:pPr>
    </w:p>
    <w:p w14:paraId="4FAD0CB0" w14:textId="77777777" w:rsidR="002D0025" w:rsidRPr="00292222" w:rsidRDefault="002D0025">
      <w:pPr>
        <w:rPr>
          <w:snapToGrid w:val="0"/>
          <w:color w:val="000000" w:themeColor="text1"/>
        </w:rPr>
      </w:pPr>
      <w:r w:rsidRPr="00292222">
        <w:rPr>
          <w:snapToGrid w:val="0"/>
          <w:color w:val="000000" w:themeColor="text1"/>
        </w:rPr>
        <w:t>Verklaring 3 wordt opgemaakt, gedateerd en ondertekend door de leider werkplekbeveil</w:t>
      </w:r>
      <w:r w:rsidRPr="00292222">
        <w:rPr>
          <w:snapToGrid w:val="0"/>
          <w:color w:val="000000" w:themeColor="text1"/>
        </w:rPr>
        <w:t>i</w:t>
      </w:r>
      <w:r w:rsidRPr="00292222">
        <w:rPr>
          <w:snapToGrid w:val="0"/>
          <w:color w:val="000000" w:themeColor="text1"/>
        </w:rPr>
        <w:t>ging. Vervolgens wordt verklaring 3 door de leider werkplekbeveiliging afgegeven aan de</w:t>
      </w:r>
      <w:r w:rsidRPr="00292222">
        <w:rPr>
          <w:i/>
          <w:snapToGrid w:val="0"/>
          <w:color w:val="000000" w:themeColor="text1"/>
        </w:rPr>
        <w:t xml:space="preserve"> ploegleider</w:t>
      </w:r>
      <w:r w:rsidRPr="00292222">
        <w:rPr>
          <w:snapToGrid w:val="0"/>
          <w:color w:val="000000" w:themeColor="text1"/>
        </w:rPr>
        <w:t>. De</w:t>
      </w:r>
      <w:r w:rsidRPr="00292222">
        <w:rPr>
          <w:i/>
          <w:snapToGrid w:val="0"/>
          <w:color w:val="000000" w:themeColor="text1"/>
        </w:rPr>
        <w:t xml:space="preserve"> ploegleider</w:t>
      </w:r>
      <w:r w:rsidRPr="00292222">
        <w:rPr>
          <w:snapToGrid w:val="0"/>
          <w:color w:val="000000" w:themeColor="text1"/>
        </w:rPr>
        <w:t xml:space="preserve"> tekent voor begrepen en ontvangst.</w:t>
      </w:r>
    </w:p>
    <w:p w14:paraId="3CCC8D29" w14:textId="77777777" w:rsidR="002D0025" w:rsidRPr="00292222" w:rsidRDefault="002D0025">
      <w:pPr>
        <w:rPr>
          <w:snapToGrid w:val="0"/>
          <w:color w:val="000000" w:themeColor="text1"/>
        </w:rPr>
      </w:pPr>
    </w:p>
    <w:p w14:paraId="0E5033D7" w14:textId="77777777" w:rsidR="002D0025" w:rsidRPr="00292222" w:rsidRDefault="002D0025">
      <w:pPr>
        <w:rPr>
          <w:snapToGrid w:val="0"/>
          <w:color w:val="000000" w:themeColor="text1"/>
        </w:rPr>
      </w:pPr>
      <w:r w:rsidRPr="00292222">
        <w:rPr>
          <w:snapToGrid w:val="0"/>
          <w:color w:val="000000" w:themeColor="text1"/>
        </w:rPr>
        <w:t>De</w:t>
      </w:r>
      <w:r w:rsidRPr="00292222">
        <w:rPr>
          <w:i/>
          <w:snapToGrid w:val="0"/>
          <w:color w:val="000000" w:themeColor="text1"/>
        </w:rPr>
        <w:t xml:space="preserve"> ploegleider</w:t>
      </w:r>
      <w:r w:rsidRPr="00292222">
        <w:rPr>
          <w:snapToGrid w:val="0"/>
          <w:color w:val="000000" w:themeColor="text1"/>
        </w:rPr>
        <w:t xml:space="preserve"> verklaart hiermee dat hij van de leider werkplekbeveiliging de mededeling heeft ontvangen dat de werkzaamheden in het in verklaring 1 genoemde werkgebied zijn beëindigd.</w:t>
      </w:r>
    </w:p>
    <w:p w14:paraId="35E17FB2" w14:textId="77777777" w:rsidR="002D0025" w:rsidRPr="00292222" w:rsidRDefault="002D0025">
      <w:pPr>
        <w:rPr>
          <w:snapToGrid w:val="0"/>
          <w:color w:val="000000" w:themeColor="text1"/>
        </w:rPr>
      </w:pPr>
    </w:p>
    <w:p w14:paraId="26EC992C" w14:textId="77777777" w:rsidR="002D0025" w:rsidRPr="00292222" w:rsidRDefault="002D0025">
      <w:pPr>
        <w:pStyle w:val="Kop1"/>
        <w:numPr>
          <w:ilvl w:val="0"/>
          <w:numId w:val="0"/>
        </w:numPr>
        <w:rPr>
          <w:color w:val="000000" w:themeColor="text1"/>
          <w:lang w:eastAsia="en-US"/>
        </w:rPr>
      </w:pPr>
      <w:bookmarkStart w:id="236" w:name="_Toc90098083"/>
      <w:bookmarkStart w:id="237" w:name="_Toc286067881"/>
      <w:bookmarkStart w:id="238" w:name="_Toc440620213"/>
      <w:r w:rsidRPr="00292222">
        <w:rPr>
          <w:color w:val="000000" w:themeColor="text1"/>
          <w:lang w:eastAsia="en-US"/>
        </w:rPr>
        <w:t>Bijlage F</w:t>
      </w:r>
      <w:r w:rsidRPr="00292222">
        <w:rPr>
          <w:color w:val="000000" w:themeColor="text1"/>
          <w:lang w:eastAsia="en-US"/>
        </w:rPr>
        <w:tab/>
        <w:t>Modelverklaring 1, 2 en 3</w:t>
      </w:r>
      <w:bookmarkEnd w:id="236"/>
      <w:bookmarkEnd w:id="237"/>
      <w:bookmarkEnd w:id="238"/>
    </w:p>
    <w:p w14:paraId="5DBCE7BA" w14:textId="77777777" w:rsidR="002D0025" w:rsidRPr="00292222" w:rsidRDefault="008B2296">
      <w:pPr>
        <w:rPr>
          <w:color w:val="000000" w:themeColor="text1"/>
          <w:lang w:val="en-US"/>
        </w:rPr>
      </w:pPr>
      <w:r w:rsidRPr="00292222">
        <w:rPr>
          <w:noProof/>
          <w:color w:val="000000" w:themeColor="text1"/>
        </w:rPr>
        <w:drawing>
          <wp:inline distT="0" distB="0" distL="0" distR="0" wp14:anchorId="77C08E78" wp14:editId="31268A87">
            <wp:extent cx="4972050" cy="7191375"/>
            <wp:effectExtent l="19050" t="0" r="0" b="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srcRect/>
                    <a:stretch>
                      <a:fillRect/>
                    </a:stretch>
                  </pic:blipFill>
                  <pic:spPr bwMode="auto">
                    <a:xfrm>
                      <a:off x="0" y="0"/>
                      <a:ext cx="4972050" cy="7191375"/>
                    </a:xfrm>
                    <a:prstGeom prst="rect">
                      <a:avLst/>
                    </a:prstGeom>
                    <a:noFill/>
                    <a:ln w="9525">
                      <a:noFill/>
                      <a:miter lim="800000"/>
                      <a:headEnd/>
                      <a:tailEnd/>
                    </a:ln>
                  </pic:spPr>
                </pic:pic>
              </a:graphicData>
            </a:graphic>
          </wp:inline>
        </w:drawing>
      </w:r>
    </w:p>
    <w:p w14:paraId="3312B3FF" w14:textId="77777777" w:rsidR="002D0025" w:rsidRPr="00292222" w:rsidRDefault="002D0025">
      <w:pPr>
        <w:pStyle w:val="Kop1"/>
        <w:numPr>
          <w:ilvl w:val="0"/>
          <w:numId w:val="0"/>
        </w:numPr>
        <w:rPr>
          <w:color w:val="000000" w:themeColor="text1"/>
        </w:rPr>
      </w:pPr>
      <w:bookmarkStart w:id="239" w:name="_Toc90098084"/>
      <w:bookmarkStart w:id="240" w:name="_Toc286067882"/>
      <w:bookmarkStart w:id="241" w:name="_Toc440620214"/>
      <w:r w:rsidRPr="00292222">
        <w:rPr>
          <w:color w:val="000000" w:themeColor="text1"/>
          <w:lang w:eastAsia="en-US"/>
        </w:rPr>
        <w:t>Bijlage G</w:t>
      </w:r>
      <w:r w:rsidRPr="00292222">
        <w:rPr>
          <w:color w:val="000000" w:themeColor="text1"/>
          <w:lang w:eastAsia="en-US"/>
        </w:rPr>
        <w:tab/>
      </w:r>
      <w:r w:rsidRPr="00292222">
        <w:rPr>
          <w:color w:val="000000" w:themeColor="text1"/>
        </w:rPr>
        <w:t>Overzicht werkzaamheden veiligheidsfunctionarissen</w:t>
      </w:r>
      <w:bookmarkEnd w:id="239"/>
      <w:bookmarkEnd w:id="240"/>
      <w:bookmarkEnd w:id="241"/>
    </w:p>
    <w:p w14:paraId="6F9006EA" w14:textId="77777777" w:rsidR="002D0025" w:rsidRPr="00292222" w:rsidRDefault="002D0025">
      <w:pPr>
        <w:rPr>
          <w:snapToGrid w:val="0"/>
          <w:color w:val="000000" w:themeColor="text1"/>
        </w:rPr>
      </w:pPr>
      <w:r w:rsidRPr="00292222">
        <w:rPr>
          <w:snapToGrid w:val="0"/>
          <w:color w:val="000000" w:themeColor="text1"/>
        </w:rPr>
        <w:t>Deze bijlage geeft een overzicht van werkzaamheden die veiligheidsfunctionarissen mogen uitvoeren. Er is daarbij onderscheid gemaakt in de volgende groepen:</w:t>
      </w:r>
    </w:p>
    <w:p w14:paraId="03663194" w14:textId="77777777" w:rsidR="002D0025" w:rsidRPr="00292222" w:rsidRDefault="002D0025" w:rsidP="001D3A1F">
      <w:pPr>
        <w:numPr>
          <w:ilvl w:val="0"/>
          <w:numId w:val="265"/>
        </w:numPr>
        <w:rPr>
          <w:snapToGrid w:val="0"/>
          <w:color w:val="000000" w:themeColor="text1"/>
        </w:rPr>
      </w:pPr>
      <w:r w:rsidRPr="00292222">
        <w:rPr>
          <w:snapToGrid w:val="0"/>
          <w:color w:val="000000" w:themeColor="text1"/>
        </w:rPr>
        <w:t>elektrotechnische werkzaamheden;</w:t>
      </w:r>
    </w:p>
    <w:p w14:paraId="0288A3E8" w14:textId="77777777" w:rsidR="002D0025" w:rsidRPr="00292222" w:rsidRDefault="002D0025" w:rsidP="001D3A1F">
      <w:pPr>
        <w:numPr>
          <w:ilvl w:val="0"/>
          <w:numId w:val="265"/>
        </w:numPr>
        <w:rPr>
          <w:snapToGrid w:val="0"/>
          <w:color w:val="000000" w:themeColor="text1"/>
        </w:rPr>
      </w:pPr>
      <w:r w:rsidRPr="00292222">
        <w:rPr>
          <w:snapToGrid w:val="0"/>
          <w:color w:val="000000" w:themeColor="text1"/>
        </w:rPr>
        <w:t>niet-elektrotechnische werkzaamheden;</w:t>
      </w:r>
    </w:p>
    <w:p w14:paraId="4F04A40B" w14:textId="77777777" w:rsidR="002D0025" w:rsidRPr="00292222" w:rsidRDefault="002D0025" w:rsidP="001D3A1F">
      <w:pPr>
        <w:numPr>
          <w:ilvl w:val="0"/>
          <w:numId w:val="265"/>
        </w:numPr>
        <w:rPr>
          <w:snapToGrid w:val="0"/>
          <w:color w:val="000000" w:themeColor="text1"/>
        </w:rPr>
      </w:pPr>
      <w:r w:rsidRPr="00292222">
        <w:rPr>
          <w:snapToGrid w:val="0"/>
          <w:color w:val="000000" w:themeColor="text1"/>
        </w:rPr>
        <w:t>bedieningswerkzaamheden;</w:t>
      </w:r>
    </w:p>
    <w:p w14:paraId="00160CA6" w14:textId="77777777" w:rsidR="002D0025" w:rsidRPr="00292222" w:rsidRDefault="002D0025" w:rsidP="001D3A1F">
      <w:pPr>
        <w:numPr>
          <w:ilvl w:val="0"/>
          <w:numId w:val="265"/>
        </w:numPr>
        <w:rPr>
          <w:snapToGrid w:val="0"/>
          <w:color w:val="000000" w:themeColor="text1"/>
        </w:rPr>
      </w:pPr>
      <w:r w:rsidRPr="00292222">
        <w:rPr>
          <w:snapToGrid w:val="0"/>
          <w:color w:val="000000" w:themeColor="text1"/>
        </w:rPr>
        <w:t>bijzondere bedieningswerkzaamheden;</w:t>
      </w:r>
    </w:p>
    <w:p w14:paraId="68EFEDD5" w14:textId="77777777" w:rsidR="002D0025" w:rsidRPr="00292222" w:rsidRDefault="002D0025" w:rsidP="001D3A1F">
      <w:pPr>
        <w:numPr>
          <w:ilvl w:val="0"/>
          <w:numId w:val="265"/>
        </w:numPr>
        <w:rPr>
          <w:snapToGrid w:val="0"/>
          <w:color w:val="000000" w:themeColor="text1"/>
        </w:rPr>
      </w:pPr>
      <w:r w:rsidRPr="00292222">
        <w:rPr>
          <w:snapToGrid w:val="0"/>
          <w:color w:val="000000" w:themeColor="text1"/>
        </w:rPr>
        <w:t>veiligheidsmaatregelen.</w:t>
      </w:r>
    </w:p>
    <w:p w14:paraId="5783E0B1" w14:textId="77777777" w:rsidR="002D0025" w:rsidRPr="00292222" w:rsidRDefault="002D0025">
      <w:pPr>
        <w:rPr>
          <w:snapToGrid w:val="0"/>
          <w:color w:val="000000" w:themeColor="text1"/>
        </w:rPr>
      </w:pPr>
    </w:p>
    <w:p w14:paraId="794FC562" w14:textId="77777777" w:rsidR="002D0025" w:rsidRPr="00292222" w:rsidRDefault="002D0025">
      <w:pPr>
        <w:rPr>
          <w:snapToGrid w:val="0"/>
          <w:color w:val="000000" w:themeColor="text1"/>
        </w:rPr>
      </w:pPr>
      <w:r w:rsidRPr="00292222">
        <w:rPr>
          <w:snapToGrid w:val="0"/>
          <w:color w:val="000000" w:themeColor="text1"/>
        </w:rPr>
        <w:t>Het overzicht in bijlage N is bedoeld om inzicht te geven in de hierboven genoemde wer</w:t>
      </w:r>
      <w:r w:rsidRPr="00292222">
        <w:rPr>
          <w:snapToGrid w:val="0"/>
          <w:color w:val="000000" w:themeColor="text1"/>
        </w:rPr>
        <w:t>k</w:t>
      </w:r>
      <w:r w:rsidRPr="00292222">
        <w:rPr>
          <w:snapToGrid w:val="0"/>
          <w:color w:val="000000" w:themeColor="text1"/>
        </w:rPr>
        <w:t>zaamheden. De in bijlage N opgenomen lijst is niet uitputtend.</w:t>
      </w:r>
    </w:p>
    <w:p w14:paraId="04542DB3" w14:textId="77777777" w:rsidR="002D0025" w:rsidRPr="00292222" w:rsidRDefault="002D0025">
      <w:pPr>
        <w:rPr>
          <w:snapToGrid w:val="0"/>
          <w:color w:val="000000" w:themeColor="text1"/>
        </w:rPr>
      </w:pPr>
    </w:p>
    <w:p w14:paraId="2C69F17D" w14:textId="77777777" w:rsidR="002D0025" w:rsidRPr="00292222" w:rsidRDefault="002D0025">
      <w:pPr>
        <w:rPr>
          <w:snapToGrid w:val="0"/>
          <w:color w:val="000000" w:themeColor="text1"/>
        </w:rPr>
      </w:pPr>
      <w:r w:rsidRPr="00292222">
        <w:rPr>
          <w:snapToGrid w:val="0"/>
          <w:color w:val="000000" w:themeColor="text1"/>
        </w:rPr>
        <w:t>Elektrotechnische werkzaamheden mogen worden uitgevoerd door:</w:t>
      </w:r>
    </w:p>
    <w:p w14:paraId="77620A7E" w14:textId="4D206B7E" w:rsidR="002D0025" w:rsidRPr="00292222" w:rsidRDefault="002D0025" w:rsidP="001D3A1F">
      <w:pPr>
        <w:numPr>
          <w:ilvl w:val="0"/>
          <w:numId w:val="266"/>
        </w:numPr>
        <w:rPr>
          <w:snapToGrid w:val="0"/>
          <w:color w:val="000000" w:themeColor="text1"/>
        </w:rPr>
      </w:pPr>
      <w:r w:rsidRPr="00292222">
        <w:rPr>
          <w:i/>
          <w:snapToGrid w:val="0"/>
          <w:color w:val="000000" w:themeColor="text1"/>
        </w:rPr>
        <w:t>werkverantwoordelijken</w:t>
      </w:r>
      <w:r w:rsidR="0060678D">
        <w:rPr>
          <w:i/>
          <w:snapToGrid w:val="0"/>
          <w:color w:val="000000" w:themeColor="text1"/>
        </w:rPr>
        <w:t xml:space="preserve"> </w:t>
      </w:r>
      <w:r w:rsidR="00157039">
        <w:rPr>
          <w:i/>
          <w:snapToGrid w:val="0"/>
          <w:color w:val="000000" w:themeColor="text1"/>
        </w:rPr>
        <w:t>of</w:t>
      </w:r>
      <w:r w:rsidR="0060678D">
        <w:rPr>
          <w:i/>
          <w:snapToGrid w:val="0"/>
          <w:color w:val="000000" w:themeColor="text1"/>
        </w:rPr>
        <w:t xml:space="preserve"> installatieverantwoordelijke</w:t>
      </w:r>
      <w:r w:rsidRPr="00292222">
        <w:rPr>
          <w:snapToGrid w:val="0"/>
          <w:color w:val="000000" w:themeColor="text1"/>
        </w:rPr>
        <w:t>;</w:t>
      </w:r>
    </w:p>
    <w:p w14:paraId="07398BEC" w14:textId="77777777" w:rsidR="002D0025" w:rsidRPr="00292222" w:rsidRDefault="002D0025" w:rsidP="001D3A1F">
      <w:pPr>
        <w:numPr>
          <w:ilvl w:val="0"/>
          <w:numId w:val="266"/>
        </w:numPr>
        <w:rPr>
          <w:snapToGrid w:val="0"/>
          <w:color w:val="000000" w:themeColor="text1"/>
        </w:rPr>
      </w:pPr>
      <w:r w:rsidRPr="00292222">
        <w:rPr>
          <w:i/>
          <w:snapToGrid w:val="0"/>
          <w:color w:val="000000" w:themeColor="text1"/>
        </w:rPr>
        <w:t xml:space="preserve">ploegleiders </w:t>
      </w:r>
      <w:r w:rsidRPr="00292222">
        <w:rPr>
          <w:snapToGrid w:val="0"/>
          <w:color w:val="000000" w:themeColor="text1"/>
        </w:rPr>
        <w:t>in opdracht van een</w:t>
      </w:r>
      <w:r w:rsidRPr="00292222">
        <w:rPr>
          <w:i/>
          <w:snapToGrid w:val="0"/>
          <w:color w:val="000000" w:themeColor="text1"/>
        </w:rPr>
        <w:t xml:space="preserve"> werkverantwoordelijke;</w:t>
      </w:r>
    </w:p>
    <w:p w14:paraId="45B991DC" w14:textId="77777777" w:rsidR="002D0025" w:rsidRPr="00292222" w:rsidRDefault="002D0025" w:rsidP="001D3A1F">
      <w:pPr>
        <w:numPr>
          <w:ilvl w:val="0"/>
          <w:numId w:val="266"/>
        </w:numPr>
        <w:rPr>
          <w:snapToGrid w:val="0"/>
          <w:color w:val="000000" w:themeColor="text1"/>
        </w:rPr>
      </w:pPr>
      <w:r w:rsidRPr="00292222">
        <w:rPr>
          <w:i/>
          <w:snapToGrid w:val="0"/>
          <w:color w:val="000000" w:themeColor="text1"/>
        </w:rPr>
        <w:t xml:space="preserve">vakbekwame personen </w:t>
      </w:r>
      <w:r w:rsidRPr="00292222">
        <w:rPr>
          <w:snapToGrid w:val="0"/>
          <w:color w:val="000000" w:themeColor="text1"/>
        </w:rPr>
        <w:t>in opdracht van een</w:t>
      </w:r>
      <w:r w:rsidRPr="00292222">
        <w:rPr>
          <w:i/>
          <w:snapToGrid w:val="0"/>
          <w:color w:val="000000" w:themeColor="text1"/>
        </w:rPr>
        <w:t xml:space="preserve"> werkverantwoordelijke;</w:t>
      </w:r>
    </w:p>
    <w:p w14:paraId="7B1D7671" w14:textId="77777777" w:rsidR="002D0025" w:rsidRPr="00292222" w:rsidRDefault="002D0025" w:rsidP="001D3A1F">
      <w:pPr>
        <w:numPr>
          <w:ilvl w:val="0"/>
          <w:numId w:val="266"/>
        </w:numPr>
        <w:rPr>
          <w:snapToGrid w:val="0"/>
          <w:color w:val="000000" w:themeColor="text1"/>
        </w:rPr>
      </w:pPr>
      <w:r w:rsidRPr="00292222">
        <w:rPr>
          <w:snapToGrid w:val="0"/>
          <w:color w:val="000000" w:themeColor="text1"/>
        </w:rPr>
        <w:t xml:space="preserve">voldoend onderrichte personen onder regelmatig toezicht van minimaal een </w:t>
      </w:r>
      <w:r w:rsidRPr="00292222">
        <w:rPr>
          <w:i/>
          <w:snapToGrid w:val="0"/>
          <w:color w:val="000000" w:themeColor="text1"/>
        </w:rPr>
        <w:t>vakb</w:t>
      </w:r>
      <w:r w:rsidRPr="00292222">
        <w:rPr>
          <w:i/>
          <w:snapToGrid w:val="0"/>
          <w:color w:val="000000" w:themeColor="text1"/>
        </w:rPr>
        <w:t>e</w:t>
      </w:r>
      <w:r w:rsidRPr="00292222">
        <w:rPr>
          <w:i/>
          <w:snapToGrid w:val="0"/>
          <w:color w:val="000000" w:themeColor="text1"/>
        </w:rPr>
        <w:t>kwaam persoon</w:t>
      </w:r>
      <w:r w:rsidRPr="00292222">
        <w:rPr>
          <w:snapToGrid w:val="0"/>
          <w:color w:val="000000" w:themeColor="text1"/>
        </w:rPr>
        <w:t>;</w:t>
      </w:r>
    </w:p>
    <w:p w14:paraId="3455BEDE" w14:textId="77777777" w:rsidR="002D0025" w:rsidRPr="00292222" w:rsidRDefault="002D0025" w:rsidP="001D3A1F">
      <w:pPr>
        <w:numPr>
          <w:ilvl w:val="0"/>
          <w:numId w:val="266"/>
        </w:numPr>
        <w:rPr>
          <w:snapToGrid w:val="0"/>
          <w:color w:val="000000" w:themeColor="text1"/>
        </w:rPr>
      </w:pPr>
      <w:r w:rsidRPr="00292222">
        <w:rPr>
          <w:snapToGrid w:val="0"/>
          <w:color w:val="000000" w:themeColor="text1"/>
        </w:rPr>
        <w:t xml:space="preserve">leken onder voortdurend toezicht van minimaal een </w:t>
      </w:r>
      <w:r w:rsidRPr="00292222">
        <w:rPr>
          <w:i/>
          <w:snapToGrid w:val="0"/>
          <w:color w:val="000000" w:themeColor="text1"/>
        </w:rPr>
        <w:t>vakbekwaam persoon</w:t>
      </w:r>
      <w:r w:rsidRPr="00292222">
        <w:rPr>
          <w:snapToGrid w:val="0"/>
          <w:color w:val="000000" w:themeColor="text1"/>
        </w:rPr>
        <w:t>.</w:t>
      </w:r>
    </w:p>
    <w:p w14:paraId="58882130" w14:textId="77777777" w:rsidR="002D0025" w:rsidRPr="00292222" w:rsidRDefault="002D0025">
      <w:pPr>
        <w:rPr>
          <w:snapToGrid w:val="0"/>
          <w:color w:val="000000" w:themeColor="text1"/>
        </w:rPr>
      </w:pPr>
    </w:p>
    <w:p w14:paraId="796E26C5" w14:textId="77777777" w:rsidR="002D0025" w:rsidRPr="00292222" w:rsidRDefault="002D0025">
      <w:pPr>
        <w:rPr>
          <w:snapToGrid w:val="0"/>
          <w:color w:val="000000" w:themeColor="text1"/>
        </w:rPr>
      </w:pPr>
      <w:r w:rsidRPr="00292222">
        <w:rPr>
          <w:snapToGrid w:val="0"/>
          <w:color w:val="000000" w:themeColor="text1"/>
        </w:rPr>
        <w:t>Toelichting</w:t>
      </w:r>
    </w:p>
    <w:p w14:paraId="11D248D5" w14:textId="77777777" w:rsidR="002D0025" w:rsidRPr="00292222" w:rsidRDefault="002D0025">
      <w:pPr>
        <w:rPr>
          <w:snapToGrid w:val="0"/>
          <w:color w:val="000000" w:themeColor="text1"/>
        </w:rPr>
      </w:pPr>
      <w:r w:rsidRPr="00292222">
        <w:rPr>
          <w:snapToGrid w:val="0"/>
          <w:color w:val="000000" w:themeColor="text1"/>
        </w:rPr>
        <w:t xml:space="preserve">Leken mogen deze elektrotechnische werkzaamheden alleen uitvoeren voor zover het gaat om specialistische metingen of schilderwerkzaamheden aan elektrotechnische installaties. Leken mogen deze elektrotechnische werkzaamheden </w:t>
      </w:r>
      <w:r w:rsidRPr="00292222">
        <w:rPr>
          <w:snapToGrid w:val="0"/>
          <w:color w:val="000000" w:themeColor="text1"/>
          <w:u w:val="single"/>
        </w:rPr>
        <w:t>niet</w:t>
      </w:r>
      <w:r w:rsidRPr="00292222">
        <w:rPr>
          <w:snapToGrid w:val="0"/>
          <w:color w:val="000000" w:themeColor="text1"/>
        </w:rPr>
        <w:t xml:space="preserve"> uitvoeren met betrekking tot reguliere onderhouds- of vernieuwingswerkzaamheden.</w:t>
      </w:r>
    </w:p>
    <w:p w14:paraId="4B40D132" w14:textId="77777777" w:rsidR="002D0025" w:rsidRPr="00292222" w:rsidRDefault="002D0025">
      <w:pPr>
        <w:rPr>
          <w:snapToGrid w:val="0"/>
          <w:color w:val="000000" w:themeColor="text1"/>
        </w:rPr>
      </w:pPr>
    </w:p>
    <w:p w14:paraId="10A63F63" w14:textId="77777777" w:rsidR="002D0025" w:rsidRPr="00292222" w:rsidRDefault="002D0025">
      <w:pPr>
        <w:rPr>
          <w:snapToGrid w:val="0"/>
          <w:color w:val="000000" w:themeColor="text1"/>
        </w:rPr>
      </w:pPr>
      <w:r w:rsidRPr="00292222">
        <w:rPr>
          <w:snapToGrid w:val="0"/>
          <w:color w:val="000000" w:themeColor="text1"/>
        </w:rPr>
        <w:t>Niet-elektrotechnische werkzaamheden mogen worden uitgevoerd door:</w:t>
      </w:r>
    </w:p>
    <w:p w14:paraId="54DA72BC" w14:textId="7C00574E" w:rsidR="002D0025" w:rsidRPr="00292222" w:rsidRDefault="002D0025" w:rsidP="001D3A1F">
      <w:pPr>
        <w:numPr>
          <w:ilvl w:val="0"/>
          <w:numId w:val="267"/>
        </w:numPr>
        <w:rPr>
          <w:snapToGrid w:val="0"/>
          <w:color w:val="000000" w:themeColor="text1"/>
        </w:rPr>
      </w:pPr>
      <w:r w:rsidRPr="00292222">
        <w:rPr>
          <w:i/>
          <w:snapToGrid w:val="0"/>
          <w:color w:val="000000" w:themeColor="text1"/>
        </w:rPr>
        <w:t>werkverantwoordelijken</w:t>
      </w:r>
      <w:r w:rsidR="0060678D">
        <w:rPr>
          <w:i/>
          <w:snapToGrid w:val="0"/>
          <w:color w:val="000000" w:themeColor="text1"/>
        </w:rPr>
        <w:t xml:space="preserve"> </w:t>
      </w:r>
      <w:r w:rsidR="00261638">
        <w:rPr>
          <w:i/>
          <w:snapToGrid w:val="0"/>
          <w:color w:val="000000" w:themeColor="text1"/>
        </w:rPr>
        <w:t>of</w:t>
      </w:r>
      <w:r w:rsidR="0060678D">
        <w:rPr>
          <w:i/>
          <w:snapToGrid w:val="0"/>
          <w:color w:val="000000" w:themeColor="text1"/>
        </w:rPr>
        <w:t xml:space="preserve"> installatieverantwoordelijke</w:t>
      </w:r>
      <w:r w:rsidRPr="00292222">
        <w:rPr>
          <w:snapToGrid w:val="0"/>
          <w:color w:val="000000" w:themeColor="text1"/>
        </w:rPr>
        <w:t>;</w:t>
      </w:r>
    </w:p>
    <w:p w14:paraId="5B7071DC" w14:textId="77777777" w:rsidR="002D0025" w:rsidRPr="00292222" w:rsidRDefault="002D0025" w:rsidP="001D3A1F">
      <w:pPr>
        <w:numPr>
          <w:ilvl w:val="0"/>
          <w:numId w:val="267"/>
        </w:numPr>
        <w:rPr>
          <w:snapToGrid w:val="0"/>
          <w:color w:val="000000" w:themeColor="text1"/>
        </w:rPr>
      </w:pPr>
      <w:r w:rsidRPr="00292222">
        <w:rPr>
          <w:i/>
          <w:snapToGrid w:val="0"/>
          <w:color w:val="000000" w:themeColor="text1"/>
        </w:rPr>
        <w:t xml:space="preserve">ploegleider </w:t>
      </w:r>
      <w:r w:rsidRPr="00292222">
        <w:rPr>
          <w:snapToGrid w:val="0"/>
          <w:color w:val="000000" w:themeColor="text1"/>
        </w:rPr>
        <w:t>in opdracht van een</w:t>
      </w:r>
      <w:r w:rsidRPr="00292222">
        <w:rPr>
          <w:i/>
          <w:snapToGrid w:val="0"/>
          <w:color w:val="000000" w:themeColor="text1"/>
        </w:rPr>
        <w:t xml:space="preserve"> werkverantwoordelijke;</w:t>
      </w:r>
    </w:p>
    <w:p w14:paraId="03CCDD6B" w14:textId="77777777" w:rsidR="002D0025" w:rsidRPr="00292222" w:rsidRDefault="002D0025" w:rsidP="001D3A1F">
      <w:pPr>
        <w:numPr>
          <w:ilvl w:val="0"/>
          <w:numId w:val="267"/>
        </w:numPr>
        <w:rPr>
          <w:snapToGrid w:val="0"/>
          <w:color w:val="000000" w:themeColor="text1"/>
        </w:rPr>
      </w:pPr>
      <w:r w:rsidRPr="00292222">
        <w:rPr>
          <w:i/>
          <w:snapToGrid w:val="0"/>
          <w:color w:val="000000" w:themeColor="text1"/>
        </w:rPr>
        <w:t xml:space="preserve">vakbekwame personen </w:t>
      </w:r>
      <w:r w:rsidRPr="00292222">
        <w:rPr>
          <w:snapToGrid w:val="0"/>
          <w:color w:val="000000" w:themeColor="text1"/>
        </w:rPr>
        <w:t>in opdracht van een</w:t>
      </w:r>
      <w:r w:rsidRPr="00292222">
        <w:rPr>
          <w:i/>
          <w:snapToGrid w:val="0"/>
          <w:color w:val="000000" w:themeColor="text1"/>
        </w:rPr>
        <w:t xml:space="preserve"> werkverantwoordelijke</w:t>
      </w:r>
      <w:r w:rsidRPr="00292222">
        <w:rPr>
          <w:snapToGrid w:val="0"/>
          <w:color w:val="000000" w:themeColor="text1"/>
        </w:rPr>
        <w:t>;</w:t>
      </w:r>
    </w:p>
    <w:p w14:paraId="6556F2D6" w14:textId="77777777" w:rsidR="002D0025" w:rsidRPr="00292222" w:rsidRDefault="002D0025" w:rsidP="001D3A1F">
      <w:pPr>
        <w:numPr>
          <w:ilvl w:val="0"/>
          <w:numId w:val="267"/>
        </w:numPr>
        <w:rPr>
          <w:snapToGrid w:val="0"/>
          <w:color w:val="000000" w:themeColor="text1"/>
        </w:rPr>
      </w:pPr>
      <w:r w:rsidRPr="00292222">
        <w:rPr>
          <w:snapToGrid w:val="0"/>
          <w:color w:val="000000" w:themeColor="text1"/>
        </w:rPr>
        <w:t xml:space="preserve">voldoend onderrichte personen onder regelmatig toezicht van minimaal een </w:t>
      </w:r>
      <w:r w:rsidRPr="00292222">
        <w:rPr>
          <w:i/>
          <w:snapToGrid w:val="0"/>
          <w:color w:val="000000" w:themeColor="text1"/>
        </w:rPr>
        <w:t>vakb</w:t>
      </w:r>
      <w:r w:rsidRPr="00292222">
        <w:rPr>
          <w:i/>
          <w:snapToGrid w:val="0"/>
          <w:color w:val="000000" w:themeColor="text1"/>
        </w:rPr>
        <w:t>e</w:t>
      </w:r>
      <w:r w:rsidRPr="00292222">
        <w:rPr>
          <w:i/>
          <w:snapToGrid w:val="0"/>
          <w:color w:val="000000" w:themeColor="text1"/>
        </w:rPr>
        <w:t>kwaam persoon</w:t>
      </w:r>
      <w:r w:rsidRPr="00292222">
        <w:rPr>
          <w:snapToGrid w:val="0"/>
          <w:color w:val="000000" w:themeColor="text1"/>
        </w:rPr>
        <w:t>;</w:t>
      </w:r>
    </w:p>
    <w:p w14:paraId="53AEF8F2" w14:textId="77777777" w:rsidR="002D0025" w:rsidRPr="00292222" w:rsidRDefault="002D0025" w:rsidP="001D3A1F">
      <w:pPr>
        <w:numPr>
          <w:ilvl w:val="0"/>
          <w:numId w:val="267"/>
        </w:numPr>
        <w:rPr>
          <w:snapToGrid w:val="0"/>
          <w:color w:val="000000" w:themeColor="text1"/>
        </w:rPr>
      </w:pPr>
      <w:r w:rsidRPr="00292222">
        <w:rPr>
          <w:snapToGrid w:val="0"/>
          <w:color w:val="000000" w:themeColor="text1"/>
        </w:rPr>
        <w:t xml:space="preserve">leken onder regelmatig toezicht van minimaal een </w:t>
      </w:r>
      <w:r w:rsidRPr="00292222">
        <w:rPr>
          <w:i/>
          <w:snapToGrid w:val="0"/>
          <w:color w:val="000000" w:themeColor="text1"/>
        </w:rPr>
        <w:t>vakbekwaam persoon.</w:t>
      </w:r>
    </w:p>
    <w:p w14:paraId="7A9149C1" w14:textId="77777777" w:rsidR="002D0025" w:rsidRPr="00292222" w:rsidRDefault="002D0025">
      <w:pPr>
        <w:rPr>
          <w:snapToGrid w:val="0"/>
          <w:color w:val="000000" w:themeColor="text1"/>
        </w:rPr>
      </w:pPr>
    </w:p>
    <w:p w14:paraId="32C77C42" w14:textId="77777777" w:rsidR="002D0025" w:rsidRPr="00292222" w:rsidRDefault="002D0025">
      <w:pPr>
        <w:rPr>
          <w:snapToGrid w:val="0"/>
          <w:color w:val="000000" w:themeColor="text1"/>
        </w:rPr>
      </w:pPr>
      <w:r w:rsidRPr="00292222">
        <w:rPr>
          <w:snapToGrid w:val="0"/>
          <w:color w:val="000000" w:themeColor="text1"/>
        </w:rPr>
        <w:t>Bedieningswerkzaamheden mogen worden uitgevoerd door:</w:t>
      </w:r>
    </w:p>
    <w:p w14:paraId="29F6AF4B" w14:textId="46043012" w:rsidR="002D0025" w:rsidRPr="00292222" w:rsidRDefault="002D0025" w:rsidP="001D3A1F">
      <w:pPr>
        <w:numPr>
          <w:ilvl w:val="0"/>
          <w:numId w:val="268"/>
        </w:numPr>
        <w:rPr>
          <w:snapToGrid w:val="0"/>
          <w:color w:val="000000" w:themeColor="text1"/>
        </w:rPr>
      </w:pPr>
      <w:r w:rsidRPr="00292222">
        <w:rPr>
          <w:i/>
          <w:snapToGrid w:val="0"/>
          <w:color w:val="000000" w:themeColor="text1"/>
        </w:rPr>
        <w:t xml:space="preserve">bedieningsdeskundigen </w:t>
      </w:r>
      <w:r w:rsidR="003915E2">
        <w:rPr>
          <w:i/>
          <w:snapToGrid w:val="0"/>
          <w:color w:val="000000" w:themeColor="text1"/>
        </w:rPr>
        <w:t>OBI</w:t>
      </w:r>
      <w:r w:rsidRPr="00292222">
        <w:rPr>
          <w:i/>
          <w:snapToGrid w:val="0"/>
          <w:color w:val="000000" w:themeColor="text1"/>
        </w:rPr>
        <w:t xml:space="preserve"> (alleen op afstand)</w:t>
      </w:r>
      <w:r w:rsidRPr="00292222">
        <w:rPr>
          <w:snapToGrid w:val="0"/>
          <w:color w:val="000000" w:themeColor="text1"/>
        </w:rPr>
        <w:t>;</w:t>
      </w:r>
    </w:p>
    <w:p w14:paraId="77AF9660" w14:textId="47BA052C" w:rsidR="002D0025" w:rsidRPr="00292222" w:rsidRDefault="002D0025" w:rsidP="001D3A1F">
      <w:pPr>
        <w:numPr>
          <w:ilvl w:val="0"/>
          <w:numId w:val="268"/>
        </w:numPr>
        <w:rPr>
          <w:snapToGrid w:val="0"/>
          <w:color w:val="000000" w:themeColor="text1"/>
        </w:rPr>
      </w:pPr>
      <w:r w:rsidRPr="00292222">
        <w:rPr>
          <w:i/>
          <w:snapToGrid w:val="0"/>
          <w:color w:val="000000" w:themeColor="text1"/>
        </w:rPr>
        <w:t>werkverantwoordelijken</w:t>
      </w:r>
      <w:r w:rsidR="0060678D" w:rsidRPr="0060678D">
        <w:rPr>
          <w:i/>
          <w:snapToGrid w:val="0"/>
          <w:color w:val="000000" w:themeColor="text1"/>
        </w:rPr>
        <w:t xml:space="preserve"> </w:t>
      </w:r>
      <w:r w:rsidR="00261638">
        <w:rPr>
          <w:i/>
          <w:snapToGrid w:val="0"/>
          <w:color w:val="000000" w:themeColor="text1"/>
        </w:rPr>
        <w:t>of</w:t>
      </w:r>
      <w:r w:rsidR="00157039">
        <w:rPr>
          <w:i/>
          <w:snapToGrid w:val="0"/>
          <w:color w:val="000000" w:themeColor="text1"/>
        </w:rPr>
        <w:t xml:space="preserve"> </w:t>
      </w:r>
      <w:r w:rsidR="0060678D">
        <w:rPr>
          <w:i/>
          <w:snapToGrid w:val="0"/>
          <w:color w:val="000000" w:themeColor="text1"/>
        </w:rPr>
        <w:t>installatieverantwoordelijke</w:t>
      </w:r>
      <w:r w:rsidR="00157039">
        <w:rPr>
          <w:i/>
          <w:snapToGrid w:val="0"/>
          <w:color w:val="000000" w:themeColor="text1"/>
        </w:rPr>
        <w:t>n</w:t>
      </w:r>
      <w:r w:rsidRPr="00292222">
        <w:rPr>
          <w:snapToGrid w:val="0"/>
          <w:color w:val="000000" w:themeColor="text1"/>
        </w:rPr>
        <w:t>;</w:t>
      </w:r>
    </w:p>
    <w:p w14:paraId="2628E1AE" w14:textId="77777777" w:rsidR="002D0025" w:rsidRPr="00292222" w:rsidRDefault="002D0025" w:rsidP="001D3A1F">
      <w:pPr>
        <w:numPr>
          <w:ilvl w:val="0"/>
          <w:numId w:val="268"/>
        </w:numPr>
        <w:rPr>
          <w:snapToGrid w:val="0"/>
          <w:color w:val="000000" w:themeColor="text1"/>
        </w:rPr>
      </w:pPr>
      <w:r w:rsidRPr="00292222">
        <w:rPr>
          <w:i/>
          <w:snapToGrid w:val="0"/>
          <w:color w:val="000000" w:themeColor="text1"/>
        </w:rPr>
        <w:t xml:space="preserve">Ploegleider </w:t>
      </w:r>
      <w:r w:rsidRPr="00292222">
        <w:rPr>
          <w:snapToGrid w:val="0"/>
          <w:color w:val="000000" w:themeColor="text1"/>
        </w:rPr>
        <w:t>in opdracht van een</w:t>
      </w:r>
      <w:r w:rsidRPr="00292222">
        <w:rPr>
          <w:i/>
          <w:snapToGrid w:val="0"/>
          <w:color w:val="000000" w:themeColor="text1"/>
        </w:rPr>
        <w:t xml:space="preserve"> werkverantwoordelijke;</w:t>
      </w:r>
    </w:p>
    <w:p w14:paraId="09668CFB" w14:textId="77777777" w:rsidR="002D0025" w:rsidRPr="00292222" w:rsidRDefault="002D0025" w:rsidP="001D3A1F">
      <w:pPr>
        <w:numPr>
          <w:ilvl w:val="0"/>
          <w:numId w:val="268"/>
        </w:numPr>
        <w:rPr>
          <w:snapToGrid w:val="0"/>
          <w:color w:val="000000" w:themeColor="text1"/>
        </w:rPr>
      </w:pPr>
      <w:r w:rsidRPr="00292222">
        <w:rPr>
          <w:i/>
          <w:snapToGrid w:val="0"/>
          <w:color w:val="000000" w:themeColor="text1"/>
        </w:rPr>
        <w:t xml:space="preserve">vakbekwame personen </w:t>
      </w:r>
      <w:r w:rsidRPr="00292222">
        <w:rPr>
          <w:snapToGrid w:val="0"/>
          <w:color w:val="000000" w:themeColor="text1"/>
        </w:rPr>
        <w:t>in opdracht van een</w:t>
      </w:r>
      <w:r w:rsidRPr="00292222">
        <w:rPr>
          <w:i/>
          <w:snapToGrid w:val="0"/>
          <w:color w:val="000000" w:themeColor="text1"/>
        </w:rPr>
        <w:t xml:space="preserve"> werkverantwoordelijke;</w:t>
      </w:r>
    </w:p>
    <w:p w14:paraId="3E3B3893" w14:textId="77777777" w:rsidR="002D0025" w:rsidRPr="00292222" w:rsidRDefault="002D0025" w:rsidP="001D3A1F">
      <w:pPr>
        <w:numPr>
          <w:ilvl w:val="0"/>
          <w:numId w:val="268"/>
        </w:numPr>
        <w:rPr>
          <w:snapToGrid w:val="0"/>
          <w:color w:val="000000" w:themeColor="text1"/>
        </w:rPr>
      </w:pPr>
      <w:r w:rsidRPr="00292222">
        <w:rPr>
          <w:snapToGrid w:val="0"/>
          <w:color w:val="000000" w:themeColor="text1"/>
        </w:rPr>
        <w:t>voldoend onderrichte personen na een specifieke instructie;</w:t>
      </w:r>
    </w:p>
    <w:p w14:paraId="00F62C82" w14:textId="77777777" w:rsidR="002D0025" w:rsidRPr="00292222" w:rsidRDefault="002D0025" w:rsidP="001D3A1F">
      <w:pPr>
        <w:numPr>
          <w:ilvl w:val="0"/>
          <w:numId w:val="268"/>
        </w:numPr>
        <w:rPr>
          <w:snapToGrid w:val="0"/>
          <w:color w:val="000000" w:themeColor="text1"/>
        </w:rPr>
      </w:pPr>
      <w:r w:rsidRPr="00292222">
        <w:rPr>
          <w:snapToGrid w:val="0"/>
          <w:color w:val="000000" w:themeColor="text1"/>
        </w:rPr>
        <w:t xml:space="preserve">leken ten behoeve van beproeving van de elektrische installatie, onder voortdurend toezicht van minimaal een </w:t>
      </w:r>
      <w:r w:rsidRPr="00292222">
        <w:rPr>
          <w:i/>
          <w:snapToGrid w:val="0"/>
          <w:color w:val="000000" w:themeColor="text1"/>
        </w:rPr>
        <w:t>vakbekwaam persoon.</w:t>
      </w:r>
    </w:p>
    <w:p w14:paraId="7F16272D" w14:textId="77777777" w:rsidR="002D0025" w:rsidRPr="00292222" w:rsidRDefault="002D0025">
      <w:pPr>
        <w:rPr>
          <w:snapToGrid w:val="0"/>
          <w:color w:val="000000" w:themeColor="text1"/>
        </w:rPr>
      </w:pPr>
    </w:p>
    <w:p w14:paraId="0FE9F325" w14:textId="77777777" w:rsidR="002D0025" w:rsidRPr="00292222" w:rsidRDefault="002D0025">
      <w:pPr>
        <w:rPr>
          <w:snapToGrid w:val="0"/>
          <w:color w:val="000000" w:themeColor="text1"/>
        </w:rPr>
      </w:pPr>
      <w:r w:rsidRPr="00292222">
        <w:rPr>
          <w:snapToGrid w:val="0"/>
          <w:color w:val="000000" w:themeColor="text1"/>
        </w:rPr>
        <w:br w:type="page"/>
        <w:t>Bijzondere bedieningswerkzaamheden mogen worden uitgevoerd door:</w:t>
      </w:r>
    </w:p>
    <w:p w14:paraId="1D2192F5" w14:textId="2F316C3B" w:rsidR="002D0025" w:rsidRPr="00292222" w:rsidRDefault="002D0025" w:rsidP="001D3A1F">
      <w:pPr>
        <w:numPr>
          <w:ilvl w:val="0"/>
          <w:numId w:val="269"/>
        </w:numPr>
        <w:rPr>
          <w:snapToGrid w:val="0"/>
          <w:color w:val="000000" w:themeColor="text1"/>
        </w:rPr>
      </w:pPr>
      <w:r w:rsidRPr="00292222">
        <w:rPr>
          <w:i/>
          <w:snapToGrid w:val="0"/>
          <w:color w:val="000000" w:themeColor="text1"/>
        </w:rPr>
        <w:t>Werkverantwoordelijken</w:t>
      </w:r>
      <w:r w:rsidR="0060678D">
        <w:rPr>
          <w:i/>
          <w:snapToGrid w:val="0"/>
          <w:color w:val="000000" w:themeColor="text1"/>
        </w:rPr>
        <w:t xml:space="preserve"> </w:t>
      </w:r>
      <w:r w:rsidR="00261638">
        <w:rPr>
          <w:i/>
          <w:snapToGrid w:val="0"/>
          <w:color w:val="000000" w:themeColor="text1"/>
        </w:rPr>
        <w:t>of</w:t>
      </w:r>
      <w:r w:rsidR="00157039">
        <w:rPr>
          <w:i/>
          <w:snapToGrid w:val="0"/>
          <w:color w:val="000000" w:themeColor="text1"/>
        </w:rPr>
        <w:t xml:space="preserve"> </w:t>
      </w:r>
      <w:r w:rsidR="0060678D">
        <w:rPr>
          <w:i/>
          <w:snapToGrid w:val="0"/>
          <w:color w:val="000000" w:themeColor="text1"/>
        </w:rPr>
        <w:t>installatieverantwoordelijken</w:t>
      </w:r>
      <w:r w:rsidRPr="00292222">
        <w:rPr>
          <w:snapToGrid w:val="0"/>
          <w:color w:val="000000" w:themeColor="text1"/>
        </w:rPr>
        <w:t>;</w:t>
      </w:r>
    </w:p>
    <w:p w14:paraId="2C0F838B" w14:textId="77777777" w:rsidR="002D0025" w:rsidRPr="00292222" w:rsidRDefault="002D0025" w:rsidP="001D3A1F">
      <w:pPr>
        <w:numPr>
          <w:ilvl w:val="0"/>
          <w:numId w:val="269"/>
        </w:numPr>
        <w:rPr>
          <w:snapToGrid w:val="0"/>
          <w:color w:val="000000" w:themeColor="text1"/>
        </w:rPr>
      </w:pPr>
      <w:r w:rsidRPr="00292222">
        <w:rPr>
          <w:snapToGrid w:val="0"/>
          <w:color w:val="000000" w:themeColor="text1"/>
        </w:rPr>
        <w:t>een</w:t>
      </w:r>
      <w:r w:rsidRPr="00292222">
        <w:rPr>
          <w:i/>
          <w:snapToGrid w:val="0"/>
          <w:color w:val="000000" w:themeColor="text1"/>
        </w:rPr>
        <w:t xml:space="preserve"> ploegleider </w:t>
      </w:r>
      <w:r w:rsidRPr="00292222">
        <w:rPr>
          <w:snapToGrid w:val="0"/>
          <w:color w:val="000000" w:themeColor="text1"/>
        </w:rPr>
        <w:t>in opdracht van een</w:t>
      </w:r>
      <w:r w:rsidRPr="00292222">
        <w:rPr>
          <w:i/>
          <w:snapToGrid w:val="0"/>
          <w:color w:val="000000" w:themeColor="text1"/>
        </w:rPr>
        <w:t xml:space="preserve"> werkverantwoordelijke;</w:t>
      </w:r>
    </w:p>
    <w:p w14:paraId="6A362A5C" w14:textId="77777777" w:rsidR="002D0025" w:rsidRPr="00292222" w:rsidRDefault="002D0025" w:rsidP="001D3A1F">
      <w:pPr>
        <w:numPr>
          <w:ilvl w:val="0"/>
          <w:numId w:val="269"/>
        </w:numPr>
        <w:rPr>
          <w:snapToGrid w:val="0"/>
          <w:color w:val="000000" w:themeColor="text1"/>
        </w:rPr>
      </w:pPr>
      <w:r w:rsidRPr="00292222">
        <w:rPr>
          <w:i/>
          <w:snapToGrid w:val="0"/>
          <w:color w:val="000000" w:themeColor="text1"/>
        </w:rPr>
        <w:t xml:space="preserve">vakbekwame personen </w:t>
      </w:r>
      <w:r w:rsidRPr="00292222">
        <w:rPr>
          <w:snapToGrid w:val="0"/>
          <w:color w:val="000000" w:themeColor="text1"/>
        </w:rPr>
        <w:t>in opdracht van een</w:t>
      </w:r>
      <w:r w:rsidRPr="00292222">
        <w:rPr>
          <w:i/>
          <w:snapToGrid w:val="0"/>
          <w:color w:val="000000" w:themeColor="text1"/>
        </w:rPr>
        <w:t xml:space="preserve"> werkverantwoordelijke;</w:t>
      </w:r>
    </w:p>
    <w:p w14:paraId="3B03F479" w14:textId="77777777" w:rsidR="002D0025" w:rsidRPr="00292222" w:rsidRDefault="002D0025" w:rsidP="001D3A1F">
      <w:pPr>
        <w:numPr>
          <w:ilvl w:val="0"/>
          <w:numId w:val="269"/>
        </w:numPr>
        <w:rPr>
          <w:snapToGrid w:val="0"/>
          <w:color w:val="000000" w:themeColor="text1"/>
        </w:rPr>
      </w:pPr>
      <w:r w:rsidRPr="00292222">
        <w:rPr>
          <w:snapToGrid w:val="0"/>
          <w:color w:val="000000" w:themeColor="text1"/>
        </w:rPr>
        <w:t>voldoend onderrichte personen in opdracht van de</w:t>
      </w:r>
      <w:r w:rsidRPr="00292222">
        <w:rPr>
          <w:i/>
          <w:snapToGrid w:val="0"/>
          <w:color w:val="000000" w:themeColor="text1"/>
        </w:rPr>
        <w:t xml:space="preserve"> werkverantwoordelijke </w:t>
      </w:r>
      <w:r w:rsidRPr="00292222">
        <w:rPr>
          <w:snapToGrid w:val="0"/>
          <w:color w:val="000000" w:themeColor="text1"/>
        </w:rPr>
        <w:t>en onder voortdurend toezicht van minimaal een</w:t>
      </w:r>
      <w:r w:rsidRPr="00292222">
        <w:rPr>
          <w:i/>
          <w:snapToGrid w:val="0"/>
          <w:color w:val="000000" w:themeColor="text1"/>
        </w:rPr>
        <w:t xml:space="preserve"> ploegleider </w:t>
      </w:r>
      <w:r w:rsidRPr="00292222">
        <w:rPr>
          <w:snapToGrid w:val="0"/>
          <w:color w:val="000000" w:themeColor="text1"/>
        </w:rPr>
        <w:t xml:space="preserve">in het kader van de opleiding tot </w:t>
      </w:r>
      <w:r w:rsidRPr="00292222">
        <w:rPr>
          <w:i/>
          <w:snapToGrid w:val="0"/>
          <w:color w:val="000000" w:themeColor="text1"/>
        </w:rPr>
        <w:t>vakbekwaam persoon</w:t>
      </w:r>
      <w:r w:rsidRPr="00292222">
        <w:rPr>
          <w:snapToGrid w:val="0"/>
          <w:color w:val="000000" w:themeColor="text1"/>
        </w:rPr>
        <w:t>;</w:t>
      </w:r>
    </w:p>
    <w:p w14:paraId="21C692C3" w14:textId="77777777" w:rsidR="002D0025" w:rsidRPr="00292222" w:rsidRDefault="002D0025" w:rsidP="001D3A1F">
      <w:pPr>
        <w:numPr>
          <w:ilvl w:val="0"/>
          <w:numId w:val="269"/>
        </w:numPr>
        <w:rPr>
          <w:snapToGrid w:val="0"/>
          <w:color w:val="000000" w:themeColor="text1"/>
        </w:rPr>
      </w:pPr>
      <w:r w:rsidRPr="00292222">
        <w:rPr>
          <w:snapToGrid w:val="0"/>
          <w:color w:val="000000" w:themeColor="text1"/>
        </w:rPr>
        <w:t xml:space="preserve">leken ten behoeve van beproeving van de elektrische installatie onder voortdurend toezicht van minimaal een </w:t>
      </w:r>
      <w:r w:rsidRPr="00292222">
        <w:rPr>
          <w:i/>
          <w:snapToGrid w:val="0"/>
          <w:color w:val="000000" w:themeColor="text1"/>
        </w:rPr>
        <w:t>vakbekwaam persoon</w:t>
      </w:r>
      <w:r w:rsidRPr="00292222">
        <w:rPr>
          <w:snapToGrid w:val="0"/>
          <w:color w:val="000000" w:themeColor="text1"/>
        </w:rPr>
        <w:t>.</w:t>
      </w:r>
    </w:p>
    <w:p w14:paraId="59F8FD48" w14:textId="77777777" w:rsidR="002D0025" w:rsidRDefault="002D0025">
      <w:pPr>
        <w:rPr>
          <w:snapToGrid w:val="0"/>
          <w:color w:val="000000" w:themeColor="text1"/>
        </w:rPr>
      </w:pPr>
    </w:p>
    <w:p w14:paraId="4019A712" w14:textId="77777777" w:rsidR="00A4654E" w:rsidRPr="00292222" w:rsidRDefault="00A4654E">
      <w:pPr>
        <w:rPr>
          <w:snapToGrid w:val="0"/>
          <w:vanish/>
          <w:color w:val="000000" w:themeColor="text1"/>
        </w:rPr>
      </w:pPr>
    </w:p>
    <w:p w14:paraId="332B374E" w14:textId="319C0927" w:rsidR="002D0025" w:rsidRPr="00292222" w:rsidRDefault="002D0025">
      <w:pPr>
        <w:rPr>
          <w:color w:val="000000" w:themeColor="text1"/>
          <w:lang w:eastAsia="en-US"/>
        </w:rPr>
      </w:pPr>
      <w:r w:rsidRPr="00292222">
        <w:rPr>
          <w:color w:val="000000" w:themeColor="text1"/>
          <w:lang w:eastAsia="en-US"/>
        </w:rPr>
        <w:t xml:space="preserve">Het aanbrengen van de aardverbindingen (werkaardes) moet worden uitgevoerd door 2 personen in opdracht van een </w:t>
      </w:r>
      <w:r w:rsidRPr="00292222">
        <w:rPr>
          <w:i/>
          <w:color w:val="000000" w:themeColor="text1"/>
          <w:lang w:eastAsia="en-US"/>
        </w:rPr>
        <w:t>werkverantwoordelijke</w:t>
      </w:r>
      <w:r w:rsidR="00157039">
        <w:rPr>
          <w:i/>
          <w:color w:val="000000" w:themeColor="text1"/>
          <w:lang w:eastAsia="en-US"/>
        </w:rPr>
        <w:t>/installatieverantwoordelijke</w:t>
      </w:r>
      <w:r w:rsidRPr="00292222">
        <w:rPr>
          <w:color w:val="000000" w:themeColor="text1"/>
          <w:lang w:eastAsia="en-US"/>
        </w:rPr>
        <w:t>.</w:t>
      </w:r>
    </w:p>
    <w:p w14:paraId="1BF5760B" w14:textId="2106329C" w:rsidR="002D0025" w:rsidRPr="00292222" w:rsidRDefault="002D0025">
      <w:pPr>
        <w:rPr>
          <w:color w:val="000000" w:themeColor="text1"/>
          <w:lang w:eastAsia="en-US"/>
        </w:rPr>
      </w:pPr>
      <w:r w:rsidRPr="00292222">
        <w:rPr>
          <w:color w:val="000000" w:themeColor="text1"/>
          <w:lang w:eastAsia="en-US"/>
        </w:rPr>
        <w:t>In het vakgebied “</w:t>
      </w:r>
      <w:r w:rsidR="00EE53BD">
        <w:rPr>
          <w:color w:val="000000" w:themeColor="text1"/>
          <w:lang w:eastAsia="en-US"/>
        </w:rPr>
        <w:t>T</w:t>
      </w:r>
      <w:r w:rsidRPr="00292222">
        <w:rPr>
          <w:color w:val="000000" w:themeColor="text1"/>
          <w:lang w:eastAsia="en-US"/>
        </w:rPr>
        <w:t>ractievoeding” en “</w:t>
      </w:r>
      <w:r w:rsidR="00A4654E">
        <w:rPr>
          <w:color w:val="000000" w:themeColor="text1"/>
          <w:lang w:eastAsia="en-US"/>
        </w:rPr>
        <w:t>V</w:t>
      </w:r>
      <w:r w:rsidRPr="00292222">
        <w:rPr>
          <w:color w:val="000000" w:themeColor="text1"/>
          <w:lang w:eastAsia="en-US"/>
        </w:rPr>
        <w:t xml:space="preserve">oeding TBB” is één persoon minimaal </w:t>
      </w:r>
      <w:r w:rsidRPr="00292222">
        <w:rPr>
          <w:i/>
          <w:color w:val="000000" w:themeColor="text1"/>
          <w:lang w:eastAsia="en-US"/>
        </w:rPr>
        <w:t xml:space="preserve">ploegleider </w:t>
      </w:r>
      <w:r w:rsidRPr="00292222">
        <w:rPr>
          <w:color w:val="000000" w:themeColor="text1"/>
          <w:lang w:eastAsia="en-US"/>
        </w:rPr>
        <w:t xml:space="preserve">en de andere persoon minimaal </w:t>
      </w:r>
      <w:r w:rsidRPr="00292222">
        <w:rPr>
          <w:i/>
          <w:color w:val="000000" w:themeColor="text1"/>
          <w:lang w:eastAsia="en-US"/>
        </w:rPr>
        <w:t>vakbekwaam persoon</w:t>
      </w:r>
      <w:r w:rsidRPr="00292222">
        <w:rPr>
          <w:color w:val="000000" w:themeColor="text1"/>
          <w:lang w:eastAsia="en-US"/>
        </w:rPr>
        <w:t>.</w:t>
      </w:r>
    </w:p>
    <w:p w14:paraId="32BE3B25" w14:textId="05D042DF" w:rsidR="002D0025" w:rsidRPr="00292222" w:rsidRDefault="002D0025">
      <w:pPr>
        <w:rPr>
          <w:color w:val="000000" w:themeColor="text1"/>
          <w:lang w:eastAsia="en-US"/>
        </w:rPr>
      </w:pPr>
      <w:r w:rsidRPr="00292222">
        <w:rPr>
          <w:color w:val="000000" w:themeColor="text1"/>
          <w:lang w:eastAsia="en-US"/>
        </w:rPr>
        <w:t>In het vakgebied “</w:t>
      </w:r>
      <w:r w:rsidR="00EE53BD">
        <w:rPr>
          <w:color w:val="000000" w:themeColor="text1"/>
          <w:lang w:eastAsia="en-US"/>
        </w:rPr>
        <w:t>B</w:t>
      </w:r>
      <w:r w:rsidRPr="00292222">
        <w:rPr>
          <w:color w:val="000000" w:themeColor="text1"/>
          <w:lang w:eastAsia="en-US"/>
        </w:rPr>
        <w:t>ovenleiding</w:t>
      </w:r>
      <w:r w:rsidR="00782566">
        <w:rPr>
          <w:color w:val="000000" w:themeColor="text1"/>
          <w:lang w:eastAsia="en-US"/>
        </w:rPr>
        <w:t xml:space="preserve"> en retourleiding/aarding</w:t>
      </w:r>
      <w:r w:rsidRPr="00292222">
        <w:rPr>
          <w:color w:val="000000" w:themeColor="text1"/>
          <w:lang w:eastAsia="en-US"/>
        </w:rPr>
        <w:t xml:space="preserve">” is één persoon minimaal </w:t>
      </w:r>
      <w:r w:rsidRPr="00292222">
        <w:rPr>
          <w:i/>
          <w:color w:val="000000" w:themeColor="text1"/>
          <w:lang w:eastAsia="en-US"/>
        </w:rPr>
        <w:t>vakb</w:t>
      </w:r>
      <w:r w:rsidRPr="00292222">
        <w:rPr>
          <w:i/>
          <w:color w:val="000000" w:themeColor="text1"/>
          <w:lang w:eastAsia="en-US"/>
        </w:rPr>
        <w:t>e</w:t>
      </w:r>
      <w:r w:rsidRPr="00292222">
        <w:rPr>
          <w:i/>
          <w:color w:val="000000" w:themeColor="text1"/>
          <w:lang w:eastAsia="en-US"/>
        </w:rPr>
        <w:t xml:space="preserve">kwaam persoon </w:t>
      </w:r>
      <w:r w:rsidRPr="00292222">
        <w:rPr>
          <w:color w:val="000000" w:themeColor="text1"/>
          <w:lang w:eastAsia="en-US"/>
        </w:rPr>
        <w:t xml:space="preserve">en de andere persoon minimaal </w:t>
      </w:r>
      <w:r w:rsidRPr="00292222">
        <w:rPr>
          <w:i/>
          <w:color w:val="000000" w:themeColor="text1"/>
          <w:lang w:eastAsia="en-US"/>
        </w:rPr>
        <w:t>voldoend onderricht persoon</w:t>
      </w:r>
      <w:r w:rsidRPr="00292222">
        <w:rPr>
          <w:color w:val="000000" w:themeColor="text1"/>
          <w:lang w:eastAsia="en-US"/>
        </w:rPr>
        <w:t>.</w:t>
      </w:r>
    </w:p>
    <w:p w14:paraId="46EFC84B" w14:textId="77777777" w:rsidR="002D0025" w:rsidRPr="00292222" w:rsidRDefault="002D0025">
      <w:pPr>
        <w:rPr>
          <w:snapToGrid w:val="0"/>
          <w:color w:val="000000" w:themeColor="text1"/>
        </w:rPr>
      </w:pPr>
    </w:p>
    <w:p w14:paraId="77E3B484" w14:textId="21A22155" w:rsidR="002D0025" w:rsidRPr="00292222" w:rsidRDefault="002D0025">
      <w:pPr>
        <w:rPr>
          <w:color w:val="000000" w:themeColor="text1"/>
          <w:lang w:eastAsia="en-US"/>
        </w:rPr>
      </w:pPr>
      <w:r w:rsidRPr="00292222">
        <w:rPr>
          <w:color w:val="000000" w:themeColor="text1"/>
          <w:lang w:eastAsia="en-US"/>
        </w:rPr>
        <w:t>Het verwijderen van de aardverbindingen (werkaardes) in het vakgebied “</w:t>
      </w:r>
      <w:r w:rsidR="00EE53BD">
        <w:rPr>
          <w:color w:val="000000" w:themeColor="text1"/>
          <w:lang w:eastAsia="en-US"/>
        </w:rPr>
        <w:t>T</w:t>
      </w:r>
      <w:r w:rsidRPr="00292222">
        <w:rPr>
          <w:color w:val="000000" w:themeColor="text1"/>
          <w:lang w:eastAsia="en-US"/>
        </w:rPr>
        <w:t>ractievoeding” en het bedrijfsgereed maken van de tractievoedingsinstallatie moet worden uitgevoerd door minimaal 2 personen, waarvan er één minimaal ploegleider is en de andere minimaal vakbekwaam persoon.</w:t>
      </w:r>
    </w:p>
    <w:p w14:paraId="759132E5" w14:textId="77777777" w:rsidR="002D0025" w:rsidRPr="00292222" w:rsidRDefault="002D0025">
      <w:pPr>
        <w:rPr>
          <w:color w:val="000000" w:themeColor="text1"/>
          <w:lang w:eastAsia="en-US"/>
        </w:rPr>
      </w:pPr>
    </w:p>
    <w:p w14:paraId="5E5A80A3" w14:textId="31AD55F8" w:rsidR="002D0025" w:rsidRDefault="002D0025">
      <w:pPr>
        <w:rPr>
          <w:color w:val="000000" w:themeColor="text1"/>
        </w:rPr>
      </w:pPr>
      <w:r w:rsidRPr="00292222">
        <w:rPr>
          <w:color w:val="000000" w:themeColor="text1"/>
          <w:lang w:eastAsia="en-US"/>
        </w:rPr>
        <w:t>Het verwijderen van de aardverbindingen (werkaardes) in het vakgebied “</w:t>
      </w:r>
      <w:r w:rsidR="00EE53BD">
        <w:rPr>
          <w:color w:val="000000" w:themeColor="text1"/>
          <w:lang w:eastAsia="en-US"/>
        </w:rPr>
        <w:t>V</w:t>
      </w:r>
      <w:r w:rsidRPr="00292222">
        <w:rPr>
          <w:color w:val="000000" w:themeColor="text1"/>
          <w:lang w:eastAsia="en-US"/>
        </w:rPr>
        <w:t>oeding TBB” en “</w:t>
      </w:r>
      <w:r w:rsidR="00EE53BD">
        <w:rPr>
          <w:color w:val="000000" w:themeColor="text1"/>
          <w:lang w:eastAsia="en-US"/>
        </w:rPr>
        <w:t>B</w:t>
      </w:r>
      <w:r w:rsidRPr="00292222">
        <w:rPr>
          <w:color w:val="000000" w:themeColor="text1"/>
          <w:lang w:eastAsia="en-US"/>
        </w:rPr>
        <w:t>ovenleiding</w:t>
      </w:r>
      <w:r w:rsidR="00782566">
        <w:rPr>
          <w:color w:val="000000" w:themeColor="text1"/>
          <w:lang w:eastAsia="en-US"/>
        </w:rPr>
        <w:t xml:space="preserve"> en retourleiding/aarding</w:t>
      </w:r>
      <w:r w:rsidRPr="00292222">
        <w:rPr>
          <w:color w:val="000000" w:themeColor="text1"/>
          <w:lang w:eastAsia="en-US"/>
        </w:rPr>
        <w:t>” mag worden uitgevoerd door 1 persoon</w:t>
      </w:r>
      <w:r w:rsidRPr="00292222">
        <w:rPr>
          <w:color w:val="000000" w:themeColor="text1"/>
        </w:rPr>
        <w:t xml:space="preserve">, mits deze persoon gekwalificeerd is als </w:t>
      </w:r>
      <w:r w:rsidRPr="00292222">
        <w:rPr>
          <w:i/>
          <w:color w:val="000000" w:themeColor="text1"/>
        </w:rPr>
        <w:t>vakbekwaam persoon</w:t>
      </w:r>
      <w:r w:rsidRPr="00292222">
        <w:rPr>
          <w:color w:val="000000" w:themeColor="text1"/>
        </w:rPr>
        <w:t>.</w:t>
      </w:r>
    </w:p>
    <w:p w14:paraId="5105DA62" w14:textId="77777777" w:rsidR="00A4654E" w:rsidRDefault="00A4654E">
      <w:pPr>
        <w:rPr>
          <w:color w:val="000000" w:themeColor="text1"/>
        </w:rPr>
      </w:pPr>
    </w:p>
    <w:p w14:paraId="6897D464" w14:textId="7F2DCE60" w:rsidR="00EB183B" w:rsidRDefault="00EB183B" w:rsidP="00EB183B">
      <w:pPr>
        <w:rPr>
          <w:color w:val="000000" w:themeColor="text1"/>
        </w:rPr>
      </w:pPr>
      <w:r>
        <w:rPr>
          <w:color w:val="000000" w:themeColor="text1"/>
        </w:rPr>
        <w:t xml:space="preserve">In tabel G1 volgt een </w:t>
      </w:r>
      <w:r w:rsidR="002F56AB">
        <w:rPr>
          <w:color w:val="000000" w:themeColor="text1"/>
        </w:rPr>
        <w:t xml:space="preserve">samenvattend </w:t>
      </w:r>
      <w:r>
        <w:rPr>
          <w:color w:val="000000" w:themeColor="text1"/>
        </w:rPr>
        <w:t>overzicht van de functionarissen die bijzondere bedi</w:t>
      </w:r>
      <w:r>
        <w:rPr>
          <w:color w:val="000000" w:themeColor="text1"/>
        </w:rPr>
        <w:t>e</w:t>
      </w:r>
      <w:r>
        <w:rPr>
          <w:color w:val="000000" w:themeColor="text1"/>
        </w:rPr>
        <w:t>ningswerkzaamheden mogen uitvoeren.</w:t>
      </w:r>
    </w:p>
    <w:p w14:paraId="23BBE4A9" w14:textId="77777777" w:rsidR="00EB183B" w:rsidRDefault="00EB183B" w:rsidP="00EB183B">
      <w:pPr>
        <w:rPr>
          <w:color w:val="000000" w:themeColor="text1"/>
        </w:rPr>
      </w:pPr>
    </w:p>
    <w:p w14:paraId="7A3FE32F" w14:textId="77777777" w:rsidR="00EB183B" w:rsidRDefault="00EB183B" w:rsidP="00EB183B">
      <w:pPr>
        <w:rPr>
          <w:color w:val="000000" w:themeColor="text1"/>
        </w:rPr>
      </w:pPr>
      <w:r>
        <w:rPr>
          <w:color w:val="000000" w:themeColor="text1"/>
        </w:rPr>
        <w:t>Tabel G1: Overzicht werkzaamheden en betrokken functionarissen</w:t>
      </w:r>
    </w:p>
    <w:tbl>
      <w:tblPr>
        <w:tblStyle w:val="Tabelraster"/>
        <w:tblW w:w="0" w:type="auto"/>
        <w:tblInd w:w="992" w:type="dxa"/>
        <w:tblLook w:val="04A0" w:firstRow="1" w:lastRow="0" w:firstColumn="1" w:lastColumn="0" w:noHBand="0" w:noVBand="1"/>
      </w:tblPr>
      <w:tblGrid>
        <w:gridCol w:w="3369"/>
        <w:gridCol w:w="1133"/>
        <w:gridCol w:w="1622"/>
        <w:gridCol w:w="2171"/>
      </w:tblGrid>
      <w:tr w:rsidR="00EB183B" w14:paraId="27B3F609" w14:textId="77777777" w:rsidTr="00A56F47">
        <w:tc>
          <w:tcPr>
            <w:tcW w:w="3369" w:type="dxa"/>
          </w:tcPr>
          <w:p w14:paraId="7FFB8053" w14:textId="77777777" w:rsidR="00EB183B" w:rsidRPr="00A56F47" w:rsidRDefault="00EB183B" w:rsidP="003C3179">
            <w:pPr>
              <w:ind w:left="0"/>
              <w:rPr>
                <w:b/>
                <w:color w:val="000000" w:themeColor="text1"/>
                <w:lang w:eastAsia="en-US"/>
              </w:rPr>
            </w:pPr>
            <w:r w:rsidRPr="00A56F47">
              <w:rPr>
                <w:b/>
                <w:color w:val="000000" w:themeColor="text1"/>
                <w:lang w:eastAsia="en-US"/>
              </w:rPr>
              <w:t xml:space="preserve">Soort </w:t>
            </w:r>
            <w:r w:rsidRPr="00A56F47">
              <w:rPr>
                <w:b/>
                <w:color w:val="000000" w:themeColor="text1"/>
              </w:rPr>
              <w:t>activiteit</w:t>
            </w:r>
          </w:p>
        </w:tc>
        <w:tc>
          <w:tcPr>
            <w:tcW w:w="1133" w:type="dxa"/>
          </w:tcPr>
          <w:p w14:paraId="6E76F2E6" w14:textId="77777777" w:rsidR="00EB183B" w:rsidRPr="00A56F47" w:rsidRDefault="00304BDC" w:rsidP="003C3179">
            <w:pPr>
              <w:ind w:left="0"/>
              <w:rPr>
                <w:b/>
                <w:color w:val="000000" w:themeColor="text1"/>
                <w:lang w:eastAsia="en-US"/>
              </w:rPr>
            </w:pPr>
            <w:r w:rsidRPr="00A56F47">
              <w:rPr>
                <w:b/>
                <w:color w:val="000000" w:themeColor="text1"/>
                <w:lang w:eastAsia="en-US"/>
              </w:rPr>
              <w:t>OS-SS</w:t>
            </w:r>
          </w:p>
        </w:tc>
        <w:tc>
          <w:tcPr>
            <w:tcW w:w="1622" w:type="dxa"/>
          </w:tcPr>
          <w:p w14:paraId="64516068" w14:textId="77777777" w:rsidR="00EB183B" w:rsidRPr="00A56F47" w:rsidRDefault="00EB183B" w:rsidP="003C3179">
            <w:pPr>
              <w:ind w:left="0"/>
              <w:rPr>
                <w:b/>
                <w:color w:val="000000" w:themeColor="text1"/>
                <w:lang w:eastAsia="en-US"/>
              </w:rPr>
            </w:pPr>
            <w:r w:rsidRPr="00A56F47">
              <w:rPr>
                <w:b/>
                <w:color w:val="000000" w:themeColor="text1"/>
                <w:lang w:eastAsia="en-US"/>
              </w:rPr>
              <w:t>Voeding TBB</w:t>
            </w:r>
          </w:p>
        </w:tc>
        <w:tc>
          <w:tcPr>
            <w:tcW w:w="2171" w:type="dxa"/>
          </w:tcPr>
          <w:p w14:paraId="20EC638E" w14:textId="77777777" w:rsidR="00EB183B" w:rsidRPr="00A56F47" w:rsidRDefault="00304BDC" w:rsidP="00304BDC">
            <w:pPr>
              <w:ind w:left="0"/>
              <w:rPr>
                <w:b/>
                <w:color w:val="000000" w:themeColor="text1"/>
                <w:lang w:eastAsia="en-US"/>
              </w:rPr>
            </w:pPr>
            <w:r w:rsidRPr="00A56F47">
              <w:rPr>
                <w:b/>
                <w:color w:val="000000" w:themeColor="text1"/>
                <w:lang w:eastAsia="en-US"/>
              </w:rPr>
              <w:t>BVL + RLA</w:t>
            </w:r>
          </w:p>
        </w:tc>
      </w:tr>
      <w:tr w:rsidR="00304BDC" w14:paraId="58C2A7DB" w14:textId="77777777" w:rsidTr="00304BDC">
        <w:tc>
          <w:tcPr>
            <w:tcW w:w="3369" w:type="dxa"/>
          </w:tcPr>
          <w:p w14:paraId="3DF27AA1" w14:textId="77777777" w:rsidR="00304BDC" w:rsidRDefault="00304BDC" w:rsidP="003C3179">
            <w:pPr>
              <w:ind w:left="0"/>
              <w:rPr>
                <w:color w:val="000000" w:themeColor="text1"/>
                <w:lang w:eastAsia="en-US"/>
              </w:rPr>
            </w:pPr>
            <w:r>
              <w:rPr>
                <w:color w:val="000000" w:themeColor="text1"/>
              </w:rPr>
              <w:t>Uitschakelen</w:t>
            </w:r>
          </w:p>
        </w:tc>
        <w:tc>
          <w:tcPr>
            <w:tcW w:w="1133" w:type="dxa"/>
          </w:tcPr>
          <w:p w14:paraId="1A5757A5" w14:textId="23337723" w:rsidR="00260D95" w:rsidRDefault="00304BDC" w:rsidP="003C3179">
            <w:pPr>
              <w:ind w:left="0"/>
              <w:rPr>
                <w:color w:val="000000" w:themeColor="text1"/>
              </w:rPr>
            </w:pPr>
            <w:r>
              <w:rPr>
                <w:color w:val="000000" w:themeColor="text1"/>
              </w:rPr>
              <w:t>PL</w:t>
            </w:r>
            <w:r w:rsidR="002041A1">
              <w:rPr>
                <w:color w:val="000000" w:themeColor="text1"/>
              </w:rPr>
              <w:t xml:space="preserve"> </w:t>
            </w:r>
            <w:r>
              <w:rPr>
                <w:color w:val="000000" w:themeColor="text1"/>
              </w:rPr>
              <w:t>+</w:t>
            </w:r>
            <w:r w:rsidR="002041A1">
              <w:rPr>
                <w:color w:val="000000" w:themeColor="text1"/>
              </w:rPr>
              <w:t xml:space="preserve"> </w:t>
            </w:r>
            <w:r>
              <w:rPr>
                <w:color w:val="000000" w:themeColor="text1"/>
              </w:rPr>
              <w:t>VP</w:t>
            </w:r>
          </w:p>
        </w:tc>
        <w:tc>
          <w:tcPr>
            <w:tcW w:w="1622" w:type="dxa"/>
          </w:tcPr>
          <w:p w14:paraId="23CA10A9" w14:textId="77777777" w:rsidR="00304BDC" w:rsidRDefault="00304BDC" w:rsidP="003C3179">
            <w:pPr>
              <w:ind w:left="0"/>
              <w:rPr>
                <w:color w:val="000000" w:themeColor="text1"/>
                <w:lang w:eastAsia="en-US"/>
              </w:rPr>
            </w:pPr>
            <w:r>
              <w:rPr>
                <w:color w:val="000000" w:themeColor="text1"/>
              </w:rPr>
              <w:t>PL</w:t>
            </w:r>
            <w:r w:rsidR="002041A1">
              <w:rPr>
                <w:color w:val="000000" w:themeColor="text1"/>
              </w:rPr>
              <w:t xml:space="preserve"> </w:t>
            </w:r>
            <w:r>
              <w:rPr>
                <w:color w:val="000000" w:themeColor="text1"/>
              </w:rPr>
              <w:t>+</w:t>
            </w:r>
            <w:r w:rsidR="002041A1">
              <w:rPr>
                <w:color w:val="000000" w:themeColor="text1"/>
              </w:rPr>
              <w:t xml:space="preserve"> </w:t>
            </w:r>
            <w:r>
              <w:rPr>
                <w:color w:val="000000" w:themeColor="text1"/>
              </w:rPr>
              <w:t>VP</w:t>
            </w:r>
          </w:p>
        </w:tc>
        <w:tc>
          <w:tcPr>
            <w:tcW w:w="2171" w:type="dxa"/>
          </w:tcPr>
          <w:p w14:paraId="19EDF452" w14:textId="77777777" w:rsidR="00304BDC" w:rsidRDefault="00304BDC" w:rsidP="003C3179">
            <w:pPr>
              <w:ind w:left="0"/>
              <w:rPr>
                <w:color w:val="000000" w:themeColor="text1"/>
                <w:lang w:eastAsia="en-US"/>
              </w:rPr>
            </w:pPr>
            <w:r>
              <w:rPr>
                <w:color w:val="000000" w:themeColor="text1"/>
              </w:rPr>
              <w:t>PL</w:t>
            </w:r>
            <w:r w:rsidR="002041A1">
              <w:rPr>
                <w:color w:val="000000" w:themeColor="text1"/>
              </w:rPr>
              <w:t xml:space="preserve"> </w:t>
            </w:r>
            <w:r>
              <w:rPr>
                <w:color w:val="000000" w:themeColor="text1"/>
              </w:rPr>
              <w:t>+</w:t>
            </w:r>
            <w:r w:rsidR="002041A1">
              <w:rPr>
                <w:color w:val="000000" w:themeColor="text1"/>
              </w:rPr>
              <w:t xml:space="preserve"> </w:t>
            </w:r>
            <w:r>
              <w:rPr>
                <w:color w:val="000000" w:themeColor="text1"/>
              </w:rPr>
              <w:t>VP</w:t>
            </w:r>
          </w:p>
        </w:tc>
      </w:tr>
      <w:tr w:rsidR="00304BDC" w14:paraId="050ED539" w14:textId="77777777" w:rsidTr="00A56F47">
        <w:tc>
          <w:tcPr>
            <w:tcW w:w="3369" w:type="dxa"/>
          </w:tcPr>
          <w:p w14:paraId="3EAE73FF" w14:textId="77777777" w:rsidR="00304BDC" w:rsidRDefault="00304BDC" w:rsidP="003C3179">
            <w:pPr>
              <w:ind w:left="0"/>
              <w:rPr>
                <w:color w:val="000000" w:themeColor="text1"/>
                <w:lang w:eastAsia="en-US"/>
              </w:rPr>
            </w:pPr>
            <w:r>
              <w:rPr>
                <w:color w:val="000000" w:themeColor="text1"/>
                <w:lang w:eastAsia="en-US"/>
              </w:rPr>
              <w:t>Testen en aarden</w:t>
            </w:r>
          </w:p>
        </w:tc>
        <w:tc>
          <w:tcPr>
            <w:tcW w:w="1133" w:type="dxa"/>
          </w:tcPr>
          <w:p w14:paraId="45A4C5A5" w14:textId="77777777" w:rsidR="00304BDC" w:rsidRDefault="00304BDC" w:rsidP="003C3179">
            <w:pPr>
              <w:ind w:left="0"/>
              <w:rPr>
                <w:color w:val="000000" w:themeColor="text1"/>
                <w:lang w:eastAsia="en-US"/>
              </w:rPr>
            </w:pPr>
            <w:r>
              <w:rPr>
                <w:color w:val="000000" w:themeColor="text1"/>
                <w:lang w:eastAsia="en-US"/>
              </w:rPr>
              <w:t>PL + VP</w:t>
            </w:r>
          </w:p>
        </w:tc>
        <w:tc>
          <w:tcPr>
            <w:tcW w:w="1622" w:type="dxa"/>
          </w:tcPr>
          <w:p w14:paraId="5D3F13C5" w14:textId="77777777" w:rsidR="00304BDC" w:rsidRDefault="00304BDC" w:rsidP="003C3179">
            <w:pPr>
              <w:ind w:left="0"/>
              <w:rPr>
                <w:color w:val="000000" w:themeColor="text1"/>
                <w:lang w:eastAsia="en-US"/>
              </w:rPr>
            </w:pPr>
            <w:r>
              <w:rPr>
                <w:color w:val="000000" w:themeColor="text1"/>
                <w:lang w:eastAsia="en-US"/>
              </w:rPr>
              <w:t>PL + VP</w:t>
            </w:r>
          </w:p>
        </w:tc>
        <w:tc>
          <w:tcPr>
            <w:tcW w:w="2171" w:type="dxa"/>
          </w:tcPr>
          <w:p w14:paraId="4152157B" w14:textId="38154637" w:rsidR="00304BDC" w:rsidRDefault="00304BDC" w:rsidP="005614C3">
            <w:pPr>
              <w:ind w:left="0"/>
              <w:rPr>
                <w:color w:val="000000" w:themeColor="text1"/>
                <w:lang w:eastAsia="en-US"/>
              </w:rPr>
            </w:pPr>
            <w:r>
              <w:rPr>
                <w:color w:val="000000" w:themeColor="text1"/>
                <w:lang w:eastAsia="en-US"/>
              </w:rPr>
              <w:t>PL/VP + VOP</w:t>
            </w:r>
          </w:p>
        </w:tc>
      </w:tr>
      <w:tr w:rsidR="00304BDC" w14:paraId="1A7E9A4A" w14:textId="77777777" w:rsidTr="00A56F47">
        <w:tc>
          <w:tcPr>
            <w:tcW w:w="3369" w:type="dxa"/>
          </w:tcPr>
          <w:p w14:paraId="25168E67" w14:textId="77777777" w:rsidR="00304BDC" w:rsidRDefault="00304BDC" w:rsidP="003C3179">
            <w:pPr>
              <w:ind w:left="0"/>
              <w:rPr>
                <w:color w:val="000000" w:themeColor="text1"/>
                <w:lang w:eastAsia="en-US"/>
              </w:rPr>
            </w:pPr>
            <w:r>
              <w:rPr>
                <w:color w:val="000000" w:themeColor="text1"/>
                <w:lang w:eastAsia="en-US"/>
              </w:rPr>
              <w:t>Bedrijfsgereed maken</w:t>
            </w:r>
          </w:p>
        </w:tc>
        <w:tc>
          <w:tcPr>
            <w:tcW w:w="1133" w:type="dxa"/>
          </w:tcPr>
          <w:p w14:paraId="6D61BCB6" w14:textId="77777777" w:rsidR="00304BDC" w:rsidRDefault="00304BDC" w:rsidP="003C3179">
            <w:pPr>
              <w:ind w:left="0"/>
              <w:rPr>
                <w:color w:val="000000" w:themeColor="text1"/>
                <w:lang w:eastAsia="en-US"/>
              </w:rPr>
            </w:pPr>
            <w:r>
              <w:rPr>
                <w:color w:val="000000" w:themeColor="text1"/>
                <w:lang w:eastAsia="en-US"/>
              </w:rPr>
              <w:t>PL + VP</w:t>
            </w:r>
          </w:p>
        </w:tc>
        <w:tc>
          <w:tcPr>
            <w:tcW w:w="1622" w:type="dxa"/>
          </w:tcPr>
          <w:p w14:paraId="59919444" w14:textId="77777777" w:rsidR="00304BDC" w:rsidRDefault="00304BDC" w:rsidP="003C3179">
            <w:pPr>
              <w:ind w:left="0"/>
              <w:rPr>
                <w:color w:val="000000" w:themeColor="text1"/>
                <w:lang w:eastAsia="en-US"/>
              </w:rPr>
            </w:pPr>
            <w:r>
              <w:rPr>
                <w:color w:val="000000" w:themeColor="text1"/>
                <w:lang w:eastAsia="en-US"/>
              </w:rPr>
              <w:t>PL + VP*</w:t>
            </w:r>
          </w:p>
        </w:tc>
        <w:tc>
          <w:tcPr>
            <w:tcW w:w="2171" w:type="dxa"/>
          </w:tcPr>
          <w:p w14:paraId="40F1E22C" w14:textId="77777777" w:rsidR="00304BDC" w:rsidRDefault="00304BDC" w:rsidP="003C3179">
            <w:pPr>
              <w:ind w:left="0"/>
              <w:rPr>
                <w:color w:val="000000" w:themeColor="text1"/>
                <w:lang w:eastAsia="en-US"/>
              </w:rPr>
            </w:pPr>
            <w:r>
              <w:rPr>
                <w:color w:val="000000" w:themeColor="text1"/>
                <w:lang w:eastAsia="en-US"/>
              </w:rPr>
              <w:t>VP*</w:t>
            </w:r>
          </w:p>
        </w:tc>
      </w:tr>
      <w:tr w:rsidR="004028AA" w14:paraId="281308F9" w14:textId="77777777" w:rsidTr="00304BDC">
        <w:tc>
          <w:tcPr>
            <w:tcW w:w="3369" w:type="dxa"/>
          </w:tcPr>
          <w:p w14:paraId="0AA0DAF6" w14:textId="50CDE74B" w:rsidR="004028AA" w:rsidRDefault="004028AA" w:rsidP="003C3179">
            <w:pPr>
              <w:ind w:left="0"/>
              <w:rPr>
                <w:color w:val="000000" w:themeColor="text1"/>
                <w:lang w:eastAsia="en-US"/>
              </w:rPr>
            </w:pPr>
            <w:r>
              <w:rPr>
                <w:color w:val="000000" w:themeColor="text1"/>
                <w:lang w:eastAsia="en-US"/>
              </w:rPr>
              <w:t>Inschakelen</w:t>
            </w:r>
          </w:p>
        </w:tc>
        <w:tc>
          <w:tcPr>
            <w:tcW w:w="1133" w:type="dxa"/>
          </w:tcPr>
          <w:p w14:paraId="57FCB6B4" w14:textId="57C8E389" w:rsidR="004028AA" w:rsidRDefault="004028AA" w:rsidP="003C3179">
            <w:pPr>
              <w:ind w:left="0"/>
              <w:rPr>
                <w:color w:val="000000" w:themeColor="text1"/>
                <w:lang w:eastAsia="en-US"/>
              </w:rPr>
            </w:pPr>
            <w:r>
              <w:rPr>
                <w:color w:val="000000" w:themeColor="text1"/>
              </w:rPr>
              <w:t>PL + VP</w:t>
            </w:r>
          </w:p>
        </w:tc>
        <w:tc>
          <w:tcPr>
            <w:tcW w:w="1622" w:type="dxa"/>
          </w:tcPr>
          <w:p w14:paraId="14F9FF18" w14:textId="14BDFE13" w:rsidR="004028AA" w:rsidRDefault="004028AA" w:rsidP="003C3179">
            <w:pPr>
              <w:ind w:left="0"/>
              <w:rPr>
                <w:color w:val="000000" w:themeColor="text1"/>
                <w:lang w:eastAsia="en-US"/>
              </w:rPr>
            </w:pPr>
            <w:r>
              <w:rPr>
                <w:color w:val="000000" w:themeColor="text1"/>
              </w:rPr>
              <w:t>PL + VP</w:t>
            </w:r>
          </w:p>
        </w:tc>
        <w:tc>
          <w:tcPr>
            <w:tcW w:w="2171" w:type="dxa"/>
          </w:tcPr>
          <w:p w14:paraId="55BBFE2E" w14:textId="1A6DBE64" w:rsidR="004028AA" w:rsidRDefault="004028AA" w:rsidP="003C3179">
            <w:pPr>
              <w:ind w:left="0"/>
              <w:rPr>
                <w:color w:val="000000" w:themeColor="text1"/>
                <w:lang w:eastAsia="en-US"/>
              </w:rPr>
            </w:pPr>
            <w:r>
              <w:rPr>
                <w:color w:val="000000" w:themeColor="text1"/>
                <w:lang w:eastAsia="en-US"/>
              </w:rPr>
              <w:t>PL + VOP</w:t>
            </w:r>
          </w:p>
        </w:tc>
      </w:tr>
    </w:tbl>
    <w:p w14:paraId="05F1B65E" w14:textId="77777777" w:rsidR="00EB183B" w:rsidRDefault="00EB183B" w:rsidP="00EB183B">
      <w:pPr>
        <w:rPr>
          <w:color w:val="000000" w:themeColor="text1"/>
          <w:lang w:eastAsia="en-US"/>
        </w:rPr>
      </w:pPr>
      <w:r>
        <w:rPr>
          <w:color w:val="000000" w:themeColor="text1"/>
          <w:lang w:eastAsia="en-US"/>
        </w:rPr>
        <w:t>* Verwijderen werkaarde mag door één persoon</w:t>
      </w:r>
    </w:p>
    <w:p w14:paraId="24EDF171" w14:textId="77777777" w:rsidR="00EB183B" w:rsidRDefault="00EB183B" w:rsidP="00EB183B">
      <w:pPr>
        <w:rPr>
          <w:color w:val="000000" w:themeColor="text1"/>
          <w:lang w:eastAsia="en-US"/>
        </w:rPr>
      </w:pPr>
    </w:p>
    <w:p w14:paraId="575445DB" w14:textId="77777777" w:rsidR="00EB183B" w:rsidRDefault="00EB183B" w:rsidP="00EB183B">
      <w:pPr>
        <w:rPr>
          <w:color w:val="000000" w:themeColor="text1"/>
          <w:lang w:eastAsia="en-US"/>
        </w:rPr>
      </w:pPr>
      <w:r>
        <w:rPr>
          <w:color w:val="000000" w:themeColor="text1"/>
          <w:lang w:eastAsia="en-US"/>
        </w:rPr>
        <w:t>Opmerking: Bedrijfsgereed melden van een installatie door ploegleider of werkverantwoo</w:t>
      </w:r>
      <w:r>
        <w:rPr>
          <w:color w:val="000000" w:themeColor="text1"/>
          <w:lang w:eastAsia="en-US"/>
        </w:rPr>
        <w:t>r</w:t>
      </w:r>
      <w:r>
        <w:rPr>
          <w:color w:val="000000" w:themeColor="text1"/>
          <w:lang w:eastAsia="en-US"/>
        </w:rPr>
        <w:t xml:space="preserve">delijke vindt pas plaats nadat voldaan is aan de volgende voorwaarden: </w:t>
      </w:r>
    </w:p>
    <w:p w14:paraId="5708B92D" w14:textId="77777777" w:rsidR="00EB183B" w:rsidRDefault="00EB183B" w:rsidP="00EB183B">
      <w:pPr>
        <w:pStyle w:val="Lijstalinea"/>
        <w:numPr>
          <w:ilvl w:val="0"/>
          <w:numId w:val="331"/>
        </w:numPr>
        <w:rPr>
          <w:color w:val="000000" w:themeColor="text1"/>
          <w:lang w:eastAsia="en-US"/>
        </w:rPr>
      </w:pPr>
      <w:r>
        <w:rPr>
          <w:color w:val="000000" w:themeColor="text1"/>
          <w:lang w:eastAsia="en-US"/>
        </w:rPr>
        <w:t>Werkzaamheden afgerond;</w:t>
      </w:r>
    </w:p>
    <w:p w14:paraId="04B4CC4B" w14:textId="77777777" w:rsidR="00EB183B" w:rsidRDefault="00EB183B" w:rsidP="00EB183B">
      <w:pPr>
        <w:pStyle w:val="Lijstalinea"/>
        <w:numPr>
          <w:ilvl w:val="0"/>
          <w:numId w:val="331"/>
        </w:numPr>
        <w:rPr>
          <w:color w:val="000000" w:themeColor="text1"/>
          <w:lang w:eastAsia="en-US"/>
        </w:rPr>
      </w:pPr>
      <w:r>
        <w:rPr>
          <w:color w:val="000000" w:themeColor="text1"/>
          <w:lang w:eastAsia="en-US"/>
        </w:rPr>
        <w:t>Installatie vrij van aardes (aardevrij);</w:t>
      </w:r>
    </w:p>
    <w:p w14:paraId="270DFDAA" w14:textId="77777777" w:rsidR="00EB183B" w:rsidRPr="007156B3" w:rsidRDefault="00EB183B" w:rsidP="00EB183B">
      <w:pPr>
        <w:pStyle w:val="Lijstalinea"/>
        <w:numPr>
          <w:ilvl w:val="0"/>
          <w:numId w:val="331"/>
        </w:numPr>
        <w:rPr>
          <w:color w:val="000000" w:themeColor="text1"/>
          <w:lang w:eastAsia="en-US"/>
        </w:rPr>
      </w:pPr>
      <w:r>
        <w:rPr>
          <w:color w:val="000000" w:themeColor="text1"/>
          <w:lang w:eastAsia="en-US"/>
        </w:rPr>
        <w:t>Installatie gereed voor inschakeling.</w:t>
      </w:r>
    </w:p>
    <w:p w14:paraId="5EC920DF" w14:textId="77777777" w:rsidR="003910EF" w:rsidRPr="00292222" w:rsidRDefault="003910EF">
      <w:pPr>
        <w:rPr>
          <w:color w:val="000000" w:themeColor="text1"/>
          <w:lang w:eastAsia="en-US"/>
        </w:rPr>
      </w:pPr>
    </w:p>
    <w:p w14:paraId="64FEFB1A" w14:textId="77777777" w:rsidR="002D0025" w:rsidRPr="00292222" w:rsidRDefault="002D0025">
      <w:pPr>
        <w:pStyle w:val="Kop1"/>
        <w:numPr>
          <w:ilvl w:val="0"/>
          <w:numId w:val="0"/>
        </w:numPr>
        <w:tabs>
          <w:tab w:val="left" w:pos="-2835"/>
        </w:tabs>
        <w:ind w:left="1418" w:hanging="1418"/>
        <w:rPr>
          <w:color w:val="000000" w:themeColor="text1"/>
          <w:lang w:eastAsia="en-US"/>
        </w:rPr>
      </w:pPr>
      <w:bookmarkStart w:id="242" w:name="_Toc90098085"/>
      <w:bookmarkStart w:id="243" w:name="_Toc286067883"/>
      <w:bookmarkStart w:id="244" w:name="_Toc440620215"/>
      <w:r w:rsidRPr="00292222">
        <w:rPr>
          <w:color w:val="000000" w:themeColor="text1"/>
          <w:lang w:eastAsia="en-US"/>
        </w:rPr>
        <w:t>Bijlage H</w:t>
      </w:r>
      <w:r w:rsidRPr="00292222">
        <w:rPr>
          <w:color w:val="000000" w:themeColor="text1"/>
          <w:lang w:eastAsia="en-US"/>
        </w:rPr>
        <w:tab/>
        <w:t>Vakbekwaamheidsprofielen veiligheidsfunctionarissen</w:t>
      </w:r>
      <w:bookmarkEnd w:id="242"/>
      <w:bookmarkEnd w:id="243"/>
      <w:bookmarkEnd w:id="244"/>
    </w:p>
    <w:p w14:paraId="24F40A76" w14:textId="77777777" w:rsidR="004E443E" w:rsidRDefault="004E443E">
      <w:pPr>
        <w:rPr>
          <w:lang w:eastAsia="en-US"/>
        </w:rPr>
      </w:pPr>
      <w:r>
        <w:rPr>
          <w:lang w:eastAsia="en-US"/>
        </w:rPr>
        <w:t>De vakbekwaamheidseisen voor de betreffende functionarissen in het kader van deze richtlijn zijn vastgesteld door RailAlert en op de site van RailAlert in te zien en de downlo</w:t>
      </w:r>
      <w:r>
        <w:rPr>
          <w:lang w:eastAsia="en-US"/>
        </w:rPr>
        <w:t>a</w:t>
      </w:r>
      <w:r>
        <w:rPr>
          <w:lang w:eastAsia="en-US"/>
        </w:rPr>
        <w:t>den (</w:t>
      </w:r>
      <w:hyperlink r:id="rId20" w:history="1">
        <w:r w:rsidRPr="00B14E79">
          <w:rPr>
            <w:rStyle w:val="Hyperlink"/>
            <w:lang w:eastAsia="en-US"/>
          </w:rPr>
          <w:t>www.railalert.nl</w:t>
        </w:r>
      </w:hyperlink>
      <w:r>
        <w:rPr>
          <w:lang w:eastAsia="en-US"/>
        </w:rPr>
        <w:t>).</w:t>
      </w:r>
    </w:p>
    <w:p w14:paraId="41420791" w14:textId="77777777" w:rsidR="004E443E" w:rsidRDefault="004E443E">
      <w:pPr>
        <w:rPr>
          <w:snapToGrid w:val="0"/>
          <w:color w:val="000000" w:themeColor="text1"/>
        </w:rPr>
      </w:pPr>
    </w:p>
    <w:p w14:paraId="72358A09" w14:textId="41B99E51" w:rsidR="002D0025" w:rsidRPr="00292222" w:rsidRDefault="002D0025">
      <w:pPr>
        <w:rPr>
          <w:snapToGrid w:val="0"/>
          <w:color w:val="000000" w:themeColor="text1"/>
        </w:rPr>
      </w:pPr>
      <w:r w:rsidRPr="00292222">
        <w:rPr>
          <w:snapToGrid w:val="0"/>
          <w:color w:val="000000" w:themeColor="text1"/>
        </w:rPr>
        <w:t xml:space="preserve">In deze bijlage </w:t>
      </w:r>
      <w:r w:rsidR="004E443E">
        <w:rPr>
          <w:snapToGrid w:val="0"/>
          <w:color w:val="000000" w:themeColor="text1"/>
        </w:rPr>
        <w:t xml:space="preserve">is enkel nog het </w:t>
      </w:r>
      <w:r w:rsidRPr="00292222">
        <w:rPr>
          <w:snapToGrid w:val="0"/>
          <w:color w:val="000000" w:themeColor="text1"/>
        </w:rPr>
        <w:t>volgende vakbekwaamheidsprofiel opgenomen:</w:t>
      </w:r>
    </w:p>
    <w:p w14:paraId="0AFD6F69" w14:textId="08FB6CEF" w:rsidR="002D0025" w:rsidRPr="00292222" w:rsidRDefault="002D0025">
      <w:pPr>
        <w:tabs>
          <w:tab w:val="left" w:pos="1701"/>
        </w:tabs>
        <w:rPr>
          <w:i/>
          <w:snapToGrid w:val="0"/>
          <w:color w:val="000000" w:themeColor="text1"/>
        </w:rPr>
      </w:pPr>
      <w:r w:rsidRPr="00292222">
        <w:rPr>
          <w:snapToGrid w:val="0"/>
          <w:color w:val="000000" w:themeColor="text1"/>
        </w:rPr>
        <w:t xml:space="preserve">H.1 </w:t>
      </w:r>
      <w:r w:rsidRPr="00292222">
        <w:rPr>
          <w:snapToGrid w:val="0"/>
          <w:color w:val="000000" w:themeColor="text1"/>
        </w:rPr>
        <w:tab/>
        <w:t>Vakbekwaamheidsprofiel</w:t>
      </w:r>
      <w:r w:rsidRPr="00292222">
        <w:rPr>
          <w:i/>
          <w:snapToGrid w:val="0"/>
          <w:color w:val="000000" w:themeColor="text1"/>
        </w:rPr>
        <w:t xml:space="preserve"> installatieverantwoordelijke</w:t>
      </w:r>
      <w:r w:rsidR="004E443E">
        <w:rPr>
          <w:snapToGrid w:val="0"/>
          <w:color w:val="000000" w:themeColor="text1"/>
        </w:rPr>
        <w:t>.</w:t>
      </w:r>
    </w:p>
    <w:p w14:paraId="1D022712" w14:textId="77777777" w:rsidR="002D0025" w:rsidRPr="00292222" w:rsidRDefault="002D0025">
      <w:pPr>
        <w:rPr>
          <w:color w:val="000000" w:themeColor="text1"/>
        </w:rPr>
      </w:pPr>
    </w:p>
    <w:p w14:paraId="76A1AD42" w14:textId="77777777" w:rsidR="002D0025" w:rsidRPr="00292222" w:rsidRDefault="002D0025">
      <w:pPr>
        <w:ind w:hanging="992"/>
        <w:rPr>
          <w:b/>
          <w:color w:val="000000" w:themeColor="text1"/>
          <w:sz w:val="24"/>
          <w:lang w:eastAsia="en-US"/>
        </w:rPr>
      </w:pPr>
      <w:bookmarkStart w:id="245" w:name="_Toc90098086"/>
      <w:r w:rsidRPr="00292222">
        <w:rPr>
          <w:b/>
          <w:color w:val="000000" w:themeColor="text1"/>
          <w:sz w:val="24"/>
          <w:lang w:eastAsia="en-US"/>
        </w:rPr>
        <w:br w:type="page"/>
        <w:t>H.1</w:t>
      </w:r>
      <w:r w:rsidRPr="00292222">
        <w:rPr>
          <w:b/>
          <w:color w:val="000000" w:themeColor="text1"/>
          <w:sz w:val="24"/>
          <w:lang w:eastAsia="en-US"/>
        </w:rPr>
        <w:tab/>
        <w:t>Vakbekwaamheidsprofiel Installatieverantwoordelijke</w:t>
      </w:r>
      <w:bookmarkEnd w:id="245"/>
    </w:p>
    <w:p w14:paraId="3380C75F" w14:textId="77777777" w:rsidR="002D0025" w:rsidRPr="00292222" w:rsidRDefault="002D0025">
      <w:pPr>
        <w:rPr>
          <w:color w:val="000000" w:themeColor="text1"/>
          <w:lang w:eastAsia="en-US"/>
        </w:rPr>
      </w:pPr>
    </w:p>
    <w:p w14:paraId="6E6D4DDE" w14:textId="77777777" w:rsidR="002D0025" w:rsidRPr="00292222" w:rsidRDefault="002D0025" w:rsidP="001D3A1F">
      <w:pPr>
        <w:numPr>
          <w:ilvl w:val="2"/>
          <w:numId w:val="18"/>
        </w:numPr>
        <w:tabs>
          <w:tab w:val="clear" w:pos="1224"/>
          <w:tab w:val="num" w:pos="993"/>
        </w:tabs>
        <w:ind w:left="993" w:hanging="993"/>
        <w:rPr>
          <w:b/>
          <w:snapToGrid w:val="0"/>
          <w:color w:val="000000" w:themeColor="text1"/>
        </w:rPr>
      </w:pPr>
      <w:r w:rsidRPr="00292222">
        <w:rPr>
          <w:b/>
          <w:snapToGrid w:val="0"/>
          <w:color w:val="000000" w:themeColor="text1"/>
        </w:rPr>
        <w:t>Algemeen</w:t>
      </w:r>
    </w:p>
    <w:p w14:paraId="72512CFD" w14:textId="77777777" w:rsidR="002D0025" w:rsidRPr="00292222" w:rsidRDefault="002D0025">
      <w:pPr>
        <w:rPr>
          <w:snapToGrid w:val="0"/>
          <w:color w:val="000000" w:themeColor="text1"/>
        </w:rPr>
      </w:pPr>
      <w:r w:rsidRPr="00292222">
        <w:rPr>
          <w:snapToGrid w:val="0"/>
          <w:color w:val="000000" w:themeColor="text1"/>
        </w:rPr>
        <w:t>De</w:t>
      </w:r>
      <w:r w:rsidRPr="00292222">
        <w:rPr>
          <w:i/>
          <w:snapToGrid w:val="0"/>
          <w:color w:val="000000" w:themeColor="text1"/>
        </w:rPr>
        <w:t xml:space="preserve"> installatieverantwoordelijke </w:t>
      </w:r>
      <w:r w:rsidRPr="00292222">
        <w:rPr>
          <w:snapToGrid w:val="0"/>
          <w:color w:val="000000" w:themeColor="text1"/>
        </w:rPr>
        <w:t>is iemand met een relevante opleiding en (kennis en) erv</w:t>
      </w:r>
      <w:r w:rsidRPr="00292222">
        <w:rPr>
          <w:snapToGrid w:val="0"/>
          <w:color w:val="000000" w:themeColor="text1"/>
        </w:rPr>
        <w:t>a</w:t>
      </w:r>
      <w:r w:rsidRPr="00292222">
        <w:rPr>
          <w:snapToGrid w:val="0"/>
          <w:color w:val="000000" w:themeColor="text1"/>
        </w:rPr>
        <w:t>ring die in staat is om de verantwoordelijkheid te dragen voor de bedrijfsvoering van de Energievoorziening hoogspanningsinstallaties van ProRail.</w:t>
      </w:r>
      <w:r w:rsidRPr="00292222">
        <w:rPr>
          <w:rStyle w:val="Voetnootmarkering"/>
          <w:snapToGrid w:val="0"/>
          <w:color w:val="000000" w:themeColor="text1"/>
        </w:rPr>
        <w:footnoteReference w:id="10"/>
      </w:r>
    </w:p>
    <w:p w14:paraId="2F37E31E" w14:textId="77777777" w:rsidR="002D0025" w:rsidRPr="00292222" w:rsidRDefault="002D0025">
      <w:pPr>
        <w:rPr>
          <w:snapToGrid w:val="0"/>
          <w:color w:val="000000" w:themeColor="text1"/>
        </w:rPr>
      </w:pPr>
    </w:p>
    <w:p w14:paraId="0E10BD75" w14:textId="77777777" w:rsidR="002D0025" w:rsidRPr="00292222" w:rsidRDefault="002D0025" w:rsidP="001D3A1F">
      <w:pPr>
        <w:numPr>
          <w:ilvl w:val="2"/>
          <w:numId w:val="18"/>
        </w:numPr>
        <w:tabs>
          <w:tab w:val="clear" w:pos="1224"/>
          <w:tab w:val="num" w:pos="993"/>
        </w:tabs>
        <w:ind w:left="993" w:hanging="993"/>
        <w:rPr>
          <w:b/>
          <w:snapToGrid w:val="0"/>
          <w:color w:val="000000" w:themeColor="text1"/>
        </w:rPr>
      </w:pPr>
      <w:r w:rsidRPr="00292222">
        <w:rPr>
          <w:b/>
          <w:snapToGrid w:val="0"/>
          <w:color w:val="000000" w:themeColor="text1"/>
        </w:rPr>
        <w:t>Kaders</w:t>
      </w:r>
    </w:p>
    <w:p w14:paraId="3340F6E3" w14:textId="77777777" w:rsidR="002D0025" w:rsidRPr="00292222" w:rsidRDefault="002D0025">
      <w:pPr>
        <w:rPr>
          <w:snapToGrid w:val="0"/>
          <w:color w:val="000000" w:themeColor="text1"/>
        </w:rPr>
      </w:pPr>
      <w:r w:rsidRPr="00292222">
        <w:rPr>
          <w:snapToGrid w:val="0"/>
          <w:color w:val="000000" w:themeColor="text1"/>
        </w:rPr>
        <w:t>De “taakverdeling” tussen aannemer en ProRail is van toepassing. Deze taakverdeling kenmerkt zich doordat ProRail, als beheerder en eigenaar van de installaties, de opdrach</w:t>
      </w:r>
      <w:r w:rsidRPr="00292222">
        <w:rPr>
          <w:snapToGrid w:val="0"/>
          <w:color w:val="000000" w:themeColor="text1"/>
        </w:rPr>
        <w:t>t</w:t>
      </w:r>
      <w:r w:rsidRPr="00292222">
        <w:rPr>
          <w:snapToGrid w:val="0"/>
          <w:color w:val="000000" w:themeColor="text1"/>
        </w:rPr>
        <w:t>gever is en de aannemer, als opdrachtnemer, zorg draagt voor de (dagelijkse) uitvoerende werkzaamheden. De exacte taakverdeling en afbakening van taken en verantwoordelijkh</w:t>
      </w:r>
      <w:r w:rsidRPr="00292222">
        <w:rPr>
          <w:snapToGrid w:val="0"/>
          <w:color w:val="000000" w:themeColor="text1"/>
        </w:rPr>
        <w:t>e</w:t>
      </w:r>
      <w:r w:rsidRPr="00292222">
        <w:rPr>
          <w:snapToGrid w:val="0"/>
          <w:color w:val="000000" w:themeColor="text1"/>
        </w:rPr>
        <w:t xml:space="preserve">den wordt aangegeven in </w:t>
      </w:r>
      <w:r w:rsidR="00BC1C6E">
        <w:rPr>
          <w:snapToGrid w:val="0"/>
          <w:color w:val="000000" w:themeColor="text1"/>
        </w:rPr>
        <w:t>NEN-EN50110-1</w:t>
      </w:r>
      <w:r w:rsidRPr="00292222">
        <w:rPr>
          <w:snapToGrid w:val="0"/>
          <w:color w:val="000000" w:themeColor="text1"/>
        </w:rPr>
        <w:t>, NEN3840 en RLN00128-1.</w:t>
      </w:r>
    </w:p>
    <w:p w14:paraId="5E4C43F2" w14:textId="77777777" w:rsidR="002D0025" w:rsidRPr="00292222" w:rsidRDefault="002D0025">
      <w:pPr>
        <w:rPr>
          <w:snapToGrid w:val="0"/>
          <w:color w:val="000000" w:themeColor="text1"/>
        </w:rPr>
      </w:pPr>
    </w:p>
    <w:p w14:paraId="2ED780D1" w14:textId="77777777" w:rsidR="002D0025" w:rsidRPr="00292222" w:rsidRDefault="002D0025">
      <w:pPr>
        <w:rPr>
          <w:snapToGrid w:val="0"/>
          <w:color w:val="000000" w:themeColor="text1"/>
        </w:rPr>
      </w:pPr>
      <w:r w:rsidRPr="00292222">
        <w:rPr>
          <w:snapToGrid w:val="0"/>
          <w:color w:val="000000" w:themeColor="text1"/>
        </w:rPr>
        <w:t>Voor de bewaking en bediening van de EV-hoogspanningsinstallaties betekent dit dat de</w:t>
      </w:r>
    </w:p>
    <w:p w14:paraId="1C75ACF7" w14:textId="1E0F01BE" w:rsidR="002D0025" w:rsidRPr="00292222" w:rsidRDefault="002D0025">
      <w:pPr>
        <w:rPr>
          <w:snapToGrid w:val="0"/>
          <w:color w:val="000000" w:themeColor="text1"/>
        </w:rPr>
      </w:pPr>
      <w:r w:rsidRPr="00292222">
        <w:rPr>
          <w:snapToGrid w:val="0"/>
          <w:color w:val="000000" w:themeColor="text1"/>
        </w:rPr>
        <w:t>bedieningshandelingen op afstand worden uitgevoerd door de</w:t>
      </w:r>
      <w:r w:rsidRPr="00292222">
        <w:rPr>
          <w:i/>
          <w:snapToGrid w:val="0"/>
          <w:color w:val="000000" w:themeColor="text1"/>
        </w:rPr>
        <w:t xml:space="preserve"> bedieningsdeskundige </w:t>
      </w:r>
      <w:r w:rsidR="003915E2">
        <w:rPr>
          <w:i/>
          <w:snapToGrid w:val="0"/>
          <w:color w:val="000000" w:themeColor="text1"/>
        </w:rPr>
        <w:t>OBI</w:t>
      </w:r>
      <w:r w:rsidRPr="00292222">
        <w:rPr>
          <w:snapToGrid w:val="0"/>
          <w:color w:val="000000" w:themeColor="text1"/>
        </w:rPr>
        <w:t>.</w:t>
      </w:r>
    </w:p>
    <w:p w14:paraId="69794DCE" w14:textId="0582FE40" w:rsidR="002D0025" w:rsidRPr="00292222" w:rsidRDefault="002D0025">
      <w:pPr>
        <w:rPr>
          <w:snapToGrid w:val="0"/>
          <w:color w:val="000000" w:themeColor="text1"/>
        </w:rPr>
      </w:pPr>
      <w:r w:rsidRPr="00292222">
        <w:rPr>
          <w:snapToGrid w:val="0"/>
          <w:color w:val="000000" w:themeColor="text1"/>
        </w:rPr>
        <w:t>De</w:t>
      </w:r>
      <w:r w:rsidRPr="00292222">
        <w:rPr>
          <w:i/>
          <w:snapToGrid w:val="0"/>
          <w:color w:val="000000" w:themeColor="text1"/>
        </w:rPr>
        <w:t xml:space="preserve"> bedieningsdeskundige </w:t>
      </w:r>
      <w:r w:rsidR="003915E2">
        <w:rPr>
          <w:i/>
          <w:snapToGrid w:val="0"/>
          <w:color w:val="000000" w:themeColor="text1"/>
        </w:rPr>
        <w:t>OBI</w:t>
      </w:r>
      <w:r w:rsidRPr="00292222">
        <w:rPr>
          <w:i/>
          <w:snapToGrid w:val="0"/>
          <w:color w:val="000000" w:themeColor="text1"/>
        </w:rPr>
        <w:t xml:space="preserve"> </w:t>
      </w:r>
      <w:r w:rsidRPr="00292222">
        <w:rPr>
          <w:snapToGrid w:val="0"/>
          <w:color w:val="000000" w:themeColor="text1"/>
        </w:rPr>
        <w:t>is de direct verantwoordelijk persoon voor de bewaking en de bediening van de diverse installatiedelen van de EV-hoogspanningsinstallaties. Een deel van de bedieningshandelingen wordt lokaal door of namens de</w:t>
      </w:r>
      <w:r w:rsidRPr="00292222">
        <w:rPr>
          <w:i/>
          <w:snapToGrid w:val="0"/>
          <w:color w:val="000000" w:themeColor="text1"/>
        </w:rPr>
        <w:t xml:space="preserve"> werkverantwoordelijke </w:t>
      </w:r>
      <w:r w:rsidRPr="00292222">
        <w:rPr>
          <w:snapToGrid w:val="0"/>
          <w:color w:val="000000" w:themeColor="text1"/>
        </w:rPr>
        <w:t>uitgevoerd na toestemming van de</w:t>
      </w:r>
      <w:r w:rsidRPr="00292222">
        <w:rPr>
          <w:i/>
          <w:snapToGrid w:val="0"/>
          <w:color w:val="000000" w:themeColor="text1"/>
        </w:rPr>
        <w:t xml:space="preserve"> bedieningsdeskundige </w:t>
      </w:r>
      <w:r w:rsidR="003915E2">
        <w:rPr>
          <w:i/>
          <w:snapToGrid w:val="0"/>
          <w:color w:val="000000" w:themeColor="text1"/>
        </w:rPr>
        <w:t>OBI</w:t>
      </w:r>
      <w:r w:rsidRPr="00292222">
        <w:rPr>
          <w:snapToGrid w:val="0"/>
          <w:color w:val="000000" w:themeColor="text1"/>
        </w:rPr>
        <w:t>.</w:t>
      </w:r>
    </w:p>
    <w:p w14:paraId="6DAABC03" w14:textId="77777777" w:rsidR="002D0025" w:rsidRPr="00292222" w:rsidRDefault="002D0025">
      <w:pPr>
        <w:rPr>
          <w:snapToGrid w:val="0"/>
          <w:color w:val="000000" w:themeColor="text1"/>
        </w:rPr>
      </w:pPr>
    </w:p>
    <w:p w14:paraId="49FBB9AC" w14:textId="77777777" w:rsidR="002D0025" w:rsidRPr="00292222" w:rsidRDefault="002D0025">
      <w:pPr>
        <w:rPr>
          <w:snapToGrid w:val="0"/>
          <w:color w:val="000000" w:themeColor="text1"/>
        </w:rPr>
      </w:pPr>
      <w:r w:rsidRPr="00292222">
        <w:rPr>
          <w:snapToGrid w:val="0"/>
          <w:color w:val="000000" w:themeColor="text1"/>
        </w:rPr>
        <w:t>De</w:t>
      </w:r>
      <w:r w:rsidRPr="00292222">
        <w:rPr>
          <w:i/>
          <w:snapToGrid w:val="0"/>
          <w:color w:val="000000" w:themeColor="text1"/>
        </w:rPr>
        <w:t xml:space="preserve"> installatieverantwoordelijke </w:t>
      </w:r>
      <w:r w:rsidRPr="00292222">
        <w:rPr>
          <w:snapToGrid w:val="0"/>
          <w:color w:val="000000" w:themeColor="text1"/>
        </w:rPr>
        <w:t>beschikt over een goed inzicht in de bedrijfsvoering van de EV-hoogspanningsinstallaties. Het kennis- en ervaringsniveau van de</w:t>
      </w:r>
      <w:r w:rsidRPr="00292222">
        <w:rPr>
          <w:i/>
          <w:snapToGrid w:val="0"/>
          <w:color w:val="000000" w:themeColor="text1"/>
        </w:rPr>
        <w:t xml:space="preserve"> installatieveran</w:t>
      </w:r>
      <w:r w:rsidRPr="00292222">
        <w:rPr>
          <w:i/>
          <w:snapToGrid w:val="0"/>
          <w:color w:val="000000" w:themeColor="text1"/>
        </w:rPr>
        <w:t>t</w:t>
      </w:r>
      <w:r w:rsidRPr="00292222">
        <w:rPr>
          <w:i/>
          <w:snapToGrid w:val="0"/>
          <w:color w:val="000000" w:themeColor="text1"/>
        </w:rPr>
        <w:t xml:space="preserve">woordelijke </w:t>
      </w:r>
      <w:r w:rsidRPr="00292222">
        <w:rPr>
          <w:snapToGrid w:val="0"/>
          <w:color w:val="000000" w:themeColor="text1"/>
        </w:rPr>
        <w:t xml:space="preserve">is minimaal op het niveau van </w:t>
      </w:r>
      <w:r w:rsidR="00CB26F3">
        <w:rPr>
          <w:snapToGrid w:val="0"/>
          <w:color w:val="000000" w:themeColor="text1"/>
        </w:rPr>
        <w:t>WEB4 conform RLN00128-1</w:t>
      </w:r>
      <w:r w:rsidRPr="00292222">
        <w:rPr>
          <w:snapToGrid w:val="0"/>
          <w:color w:val="000000" w:themeColor="text1"/>
        </w:rPr>
        <w:t>.</w:t>
      </w:r>
    </w:p>
    <w:p w14:paraId="590EDB9E" w14:textId="77777777" w:rsidR="002D0025" w:rsidRPr="00292222" w:rsidRDefault="002D0025">
      <w:pPr>
        <w:rPr>
          <w:snapToGrid w:val="0"/>
          <w:color w:val="000000" w:themeColor="text1"/>
        </w:rPr>
      </w:pPr>
    </w:p>
    <w:p w14:paraId="2A0C17F6" w14:textId="77777777" w:rsidR="002D0025" w:rsidRPr="00292222" w:rsidRDefault="002D0025">
      <w:pPr>
        <w:rPr>
          <w:snapToGrid w:val="0"/>
          <w:color w:val="000000" w:themeColor="text1"/>
        </w:rPr>
      </w:pPr>
      <w:r w:rsidRPr="00292222">
        <w:rPr>
          <w:snapToGrid w:val="0"/>
          <w:color w:val="000000" w:themeColor="text1"/>
        </w:rPr>
        <w:t>Gelet op de grootte van de regio’s van ProRail en de hoeveelheid EV-hoogspanningsinstallaties die er in een regio staan opgesteld, wijst ProRail per regio een aantal</w:t>
      </w:r>
      <w:r w:rsidRPr="00292222">
        <w:rPr>
          <w:i/>
          <w:snapToGrid w:val="0"/>
          <w:color w:val="000000" w:themeColor="text1"/>
        </w:rPr>
        <w:t xml:space="preserve"> installatieverantwoordelijken </w:t>
      </w:r>
      <w:r w:rsidRPr="00292222">
        <w:rPr>
          <w:snapToGrid w:val="0"/>
          <w:color w:val="000000" w:themeColor="text1"/>
        </w:rPr>
        <w:t>aan. Het gaat hierbij om twee typen functies:</w:t>
      </w:r>
    </w:p>
    <w:p w14:paraId="2D0010DC" w14:textId="77777777" w:rsidR="002D0025" w:rsidRPr="00292222" w:rsidRDefault="002D0025" w:rsidP="001D3A1F">
      <w:pPr>
        <w:numPr>
          <w:ilvl w:val="0"/>
          <w:numId w:val="19"/>
        </w:numPr>
        <w:tabs>
          <w:tab w:val="clear" w:pos="360"/>
        </w:tabs>
        <w:ind w:left="1276"/>
        <w:rPr>
          <w:snapToGrid w:val="0"/>
          <w:color w:val="000000" w:themeColor="text1"/>
        </w:rPr>
      </w:pPr>
      <w:r w:rsidRPr="00292222">
        <w:rPr>
          <w:snapToGrid w:val="0"/>
          <w:color w:val="000000" w:themeColor="text1"/>
        </w:rPr>
        <w:t>de</w:t>
      </w:r>
      <w:r w:rsidRPr="00292222">
        <w:rPr>
          <w:i/>
          <w:snapToGrid w:val="0"/>
          <w:color w:val="000000" w:themeColor="text1"/>
        </w:rPr>
        <w:t xml:space="preserve"> installatieverantwoordelijke</w:t>
      </w:r>
      <w:r w:rsidRPr="00292222">
        <w:rPr>
          <w:b/>
          <w:i/>
          <w:snapToGrid w:val="0"/>
          <w:color w:val="000000" w:themeColor="text1"/>
        </w:rPr>
        <w:t xml:space="preserve"> A</w:t>
      </w:r>
      <w:r w:rsidRPr="00292222">
        <w:rPr>
          <w:i/>
          <w:snapToGrid w:val="0"/>
          <w:color w:val="000000" w:themeColor="text1"/>
        </w:rPr>
        <w:t xml:space="preserve"> </w:t>
      </w:r>
      <w:r w:rsidRPr="00292222">
        <w:rPr>
          <w:snapToGrid w:val="0"/>
          <w:color w:val="000000" w:themeColor="text1"/>
        </w:rPr>
        <w:t>die is aangewezen voor de procescontractgebieden met uitzondering van systeem- of installatiewijzigingen. Hij dient in staat te zijn om b</w:t>
      </w:r>
      <w:r w:rsidRPr="00292222">
        <w:rPr>
          <w:snapToGrid w:val="0"/>
          <w:color w:val="000000" w:themeColor="text1"/>
        </w:rPr>
        <w:t>e</w:t>
      </w:r>
      <w:r w:rsidRPr="00292222">
        <w:rPr>
          <w:snapToGrid w:val="0"/>
          <w:color w:val="000000" w:themeColor="text1"/>
        </w:rPr>
        <w:t>kende installaties te kunnen beoordelen op bedrijfsvoeringsaspecten.</w:t>
      </w:r>
    </w:p>
    <w:p w14:paraId="76938F40" w14:textId="77777777" w:rsidR="002D0025" w:rsidRPr="00292222" w:rsidRDefault="002D0025" w:rsidP="001D3A1F">
      <w:pPr>
        <w:numPr>
          <w:ilvl w:val="0"/>
          <w:numId w:val="19"/>
        </w:numPr>
        <w:tabs>
          <w:tab w:val="clear" w:pos="360"/>
        </w:tabs>
        <w:ind w:left="1276"/>
        <w:rPr>
          <w:snapToGrid w:val="0"/>
          <w:color w:val="000000" w:themeColor="text1"/>
        </w:rPr>
      </w:pPr>
      <w:r w:rsidRPr="00292222">
        <w:rPr>
          <w:snapToGrid w:val="0"/>
          <w:color w:val="000000" w:themeColor="text1"/>
        </w:rPr>
        <w:t>de</w:t>
      </w:r>
      <w:r w:rsidRPr="00292222">
        <w:rPr>
          <w:i/>
          <w:snapToGrid w:val="0"/>
          <w:color w:val="000000" w:themeColor="text1"/>
        </w:rPr>
        <w:t xml:space="preserve"> installatieverantwoordelijke</w:t>
      </w:r>
      <w:r w:rsidRPr="00292222">
        <w:rPr>
          <w:b/>
          <w:i/>
          <w:snapToGrid w:val="0"/>
          <w:color w:val="000000" w:themeColor="text1"/>
        </w:rPr>
        <w:t xml:space="preserve"> B</w:t>
      </w:r>
      <w:r w:rsidRPr="00292222">
        <w:rPr>
          <w:i/>
          <w:snapToGrid w:val="0"/>
          <w:color w:val="000000" w:themeColor="text1"/>
        </w:rPr>
        <w:t xml:space="preserve"> </w:t>
      </w:r>
      <w:r w:rsidRPr="00292222">
        <w:rPr>
          <w:snapToGrid w:val="0"/>
          <w:color w:val="000000" w:themeColor="text1"/>
        </w:rPr>
        <w:t>die is aangewezen voor de gehele regio voor de sy</w:t>
      </w:r>
      <w:r w:rsidRPr="00292222">
        <w:rPr>
          <w:snapToGrid w:val="0"/>
          <w:color w:val="000000" w:themeColor="text1"/>
        </w:rPr>
        <w:t>s</w:t>
      </w:r>
      <w:r w:rsidRPr="00292222">
        <w:rPr>
          <w:snapToGrid w:val="0"/>
          <w:color w:val="000000" w:themeColor="text1"/>
        </w:rPr>
        <w:t>teem- of installatiewijzigingen. Hij dient geschoold te zijn op HBO-niveau met voldoende elektrotechnische kennis. Hij dient tevens in staat te zijn om ook onbekende installaties te kunnen beoordelen op bedrijfsvoeringsaspecten. Tevens dient hij voor de</w:t>
      </w:r>
      <w:r w:rsidRPr="00292222">
        <w:rPr>
          <w:i/>
          <w:snapToGrid w:val="0"/>
          <w:color w:val="000000" w:themeColor="text1"/>
        </w:rPr>
        <w:t xml:space="preserve"> werkve</w:t>
      </w:r>
      <w:r w:rsidRPr="00292222">
        <w:rPr>
          <w:i/>
          <w:snapToGrid w:val="0"/>
          <w:color w:val="000000" w:themeColor="text1"/>
        </w:rPr>
        <w:t>r</w:t>
      </w:r>
      <w:r w:rsidRPr="00292222">
        <w:rPr>
          <w:i/>
          <w:snapToGrid w:val="0"/>
          <w:color w:val="000000" w:themeColor="text1"/>
        </w:rPr>
        <w:t xml:space="preserve">antwoordelijke </w:t>
      </w:r>
      <w:r w:rsidRPr="00292222">
        <w:rPr>
          <w:snapToGrid w:val="0"/>
          <w:color w:val="000000" w:themeColor="text1"/>
        </w:rPr>
        <w:t>te kunnen beoordelen en vaststellen alle relevante zaken die nodig zijn voor de daadwerkelijke uitvoering van werkzaamheden en te nemen veiligheidsmaatr</w:t>
      </w:r>
      <w:r w:rsidRPr="00292222">
        <w:rPr>
          <w:snapToGrid w:val="0"/>
          <w:color w:val="000000" w:themeColor="text1"/>
        </w:rPr>
        <w:t>e</w:t>
      </w:r>
      <w:r w:rsidRPr="00292222">
        <w:rPr>
          <w:snapToGrid w:val="0"/>
          <w:color w:val="000000" w:themeColor="text1"/>
        </w:rPr>
        <w:t>gelen.</w:t>
      </w:r>
    </w:p>
    <w:p w14:paraId="15EB8775" w14:textId="77777777" w:rsidR="002D0025" w:rsidRPr="00292222" w:rsidRDefault="002D0025">
      <w:pPr>
        <w:rPr>
          <w:snapToGrid w:val="0"/>
          <w:color w:val="000000" w:themeColor="text1"/>
        </w:rPr>
      </w:pPr>
    </w:p>
    <w:p w14:paraId="07B85B10" w14:textId="77777777" w:rsidR="002D0025" w:rsidRPr="00292222" w:rsidRDefault="002D0025">
      <w:pPr>
        <w:rPr>
          <w:snapToGrid w:val="0"/>
          <w:color w:val="000000" w:themeColor="text1"/>
        </w:rPr>
      </w:pPr>
      <w:r w:rsidRPr="00292222">
        <w:rPr>
          <w:snapToGrid w:val="0"/>
          <w:color w:val="000000" w:themeColor="text1"/>
        </w:rPr>
        <w:t>Daarnaast dient de</w:t>
      </w:r>
      <w:r w:rsidRPr="00292222">
        <w:rPr>
          <w:i/>
          <w:snapToGrid w:val="0"/>
          <w:color w:val="000000" w:themeColor="text1"/>
        </w:rPr>
        <w:t xml:space="preserve"> installatieverantwoordelijke </w:t>
      </w:r>
      <w:r w:rsidRPr="00292222">
        <w:rPr>
          <w:snapToGrid w:val="0"/>
          <w:color w:val="000000" w:themeColor="text1"/>
        </w:rPr>
        <w:t>bekend te zijn met het hem toegewezen gebied.</w:t>
      </w:r>
    </w:p>
    <w:p w14:paraId="468A3A32" w14:textId="77777777" w:rsidR="002D0025" w:rsidRPr="00292222" w:rsidRDefault="002D0025">
      <w:pPr>
        <w:rPr>
          <w:snapToGrid w:val="0"/>
          <w:color w:val="000000" w:themeColor="text1"/>
        </w:rPr>
      </w:pPr>
    </w:p>
    <w:p w14:paraId="3FE771A5" w14:textId="77777777" w:rsidR="002D0025" w:rsidRPr="00292222" w:rsidRDefault="002D0025" w:rsidP="001D3A1F">
      <w:pPr>
        <w:numPr>
          <w:ilvl w:val="2"/>
          <w:numId w:val="18"/>
        </w:numPr>
        <w:tabs>
          <w:tab w:val="clear" w:pos="1224"/>
          <w:tab w:val="num" w:pos="993"/>
        </w:tabs>
        <w:ind w:left="993" w:hanging="993"/>
        <w:rPr>
          <w:b/>
          <w:snapToGrid w:val="0"/>
          <w:color w:val="000000" w:themeColor="text1"/>
        </w:rPr>
      </w:pPr>
      <w:r w:rsidRPr="00292222">
        <w:rPr>
          <w:b/>
          <w:snapToGrid w:val="0"/>
          <w:color w:val="000000" w:themeColor="text1"/>
        </w:rPr>
        <w:t>Houding en gedrag</w:t>
      </w:r>
    </w:p>
    <w:p w14:paraId="2CFFACD8" w14:textId="77777777" w:rsidR="002D0025" w:rsidRPr="00292222" w:rsidRDefault="002D0025">
      <w:pPr>
        <w:rPr>
          <w:snapToGrid w:val="0"/>
          <w:color w:val="000000" w:themeColor="text1"/>
        </w:rPr>
      </w:pPr>
      <w:r w:rsidRPr="00292222">
        <w:rPr>
          <w:snapToGrid w:val="0"/>
          <w:color w:val="000000" w:themeColor="text1"/>
        </w:rPr>
        <w:t>De</w:t>
      </w:r>
      <w:r w:rsidRPr="00292222">
        <w:rPr>
          <w:i/>
          <w:snapToGrid w:val="0"/>
          <w:color w:val="000000" w:themeColor="text1"/>
        </w:rPr>
        <w:t xml:space="preserve"> installatieverantwoordelijke </w:t>
      </w:r>
      <w:r w:rsidRPr="00292222">
        <w:rPr>
          <w:snapToGrid w:val="0"/>
          <w:color w:val="000000" w:themeColor="text1"/>
        </w:rPr>
        <w:t>heeft een voorbeeldgedrag en een professionele houding. Daarnaast bezit hij leidinggevende en organisatorische capaciteiten.</w:t>
      </w:r>
    </w:p>
    <w:p w14:paraId="6796B581" w14:textId="77777777" w:rsidR="002D0025" w:rsidRPr="00292222" w:rsidRDefault="002D0025">
      <w:pPr>
        <w:rPr>
          <w:snapToGrid w:val="0"/>
          <w:color w:val="000000" w:themeColor="text1"/>
        </w:rPr>
      </w:pPr>
    </w:p>
    <w:p w14:paraId="1BBE0A4E" w14:textId="77777777" w:rsidR="002D0025" w:rsidRPr="00292222" w:rsidRDefault="002D0025" w:rsidP="001D3A1F">
      <w:pPr>
        <w:numPr>
          <w:ilvl w:val="2"/>
          <w:numId w:val="18"/>
        </w:numPr>
        <w:tabs>
          <w:tab w:val="clear" w:pos="1224"/>
          <w:tab w:val="num" w:pos="993"/>
        </w:tabs>
        <w:ind w:left="993" w:hanging="993"/>
        <w:rPr>
          <w:b/>
          <w:snapToGrid w:val="0"/>
          <w:color w:val="000000" w:themeColor="text1"/>
        </w:rPr>
      </w:pPr>
      <w:r w:rsidRPr="00292222">
        <w:rPr>
          <w:b/>
          <w:snapToGrid w:val="0"/>
          <w:color w:val="000000" w:themeColor="text1"/>
        </w:rPr>
        <w:t>Eindtermen</w:t>
      </w:r>
    </w:p>
    <w:p w14:paraId="649E1026" w14:textId="77777777" w:rsidR="002D0025" w:rsidRPr="00292222" w:rsidRDefault="002D0025">
      <w:pPr>
        <w:pStyle w:val="Voettekst"/>
        <w:tabs>
          <w:tab w:val="clear" w:pos="4536"/>
          <w:tab w:val="clear" w:pos="9072"/>
        </w:tabs>
        <w:rPr>
          <w:snapToGrid w:val="0"/>
          <w:color w:val="000000" w:themeColor="text1"/>
        </w:rPr>
      </w:pPr>
    </w:p>
    <w:p w14:paraId="1EDE7C64" w14:textId="77777777" w:rsidR="002D0025" w:rsidRPr="00292222" w:rsidRDefault="002D0025" w:rsidP="001D3A1F">
      <w:pPr>
        <w:numPr>
          <w:ilvl w:val="3"/>
          <w:numId w:val="18"/>
        </w:numPr>
        <w:tabs>
          <w:tab w:val="clear" w:pos="1800"/>
          <w:tab w:val="num" w:pos="993"/>
        </w:tabs>
        <w:ind w:left="993" w:hanging="993"/>
        <w:rPr>
          <w:b/>
          <w:snapToGrid w:val="0"/>
          <w:color w:val="000000" w:themeColor="text1"/>
        </w:rPr>
      </w:pPr>
      <w:r w:rsidRPr="00292222">
        <w:rPr>
          <w:b/>
          <w:snapToGrid w:val="0"/>
          <w:color w:val="000000" w:themeColor="text1"/>
        </w:rPr>
        <w:t>Kennis en inzicht in relevante normen en wetgeving ten behoeve van een veilige bedrijfsvoering van elektrische installaties</w:t>
      </w:r>
    </w:p>
    <w:p w14:paraId="5856C219" w14:textId="77777777" w:rsidR="002D0025" w:rsidRPr="00292222" w:rsidRDefault="002D0025">
      <w:pPr>
        <w:rPr>
          <w:snapToGrid w:val="0"/>
          <w:color w:val="000000" w:themeColor="text1"/>
        </w:rPr>
      </w:pPr>
      <w:r w:rsidRPr="00292222">
        <w:rPr>
          <w:snapToGrid w:val="0"/>
          <w:color w:val="000000" w:themeColor="text1"/>
        </w:rPr>
        <w:t>De belangrijkste onderdelen hierin zijn:</w:t>
      </w:r>
    </w:p>
    <w:p w14:paraId="136114A6" w14:textId="4AA03822" w:rsidR="002D0025" w:rsidRPr="00292222" w:rsidRDefault="002D0025" w:rsidP="001D3A1F">
      <w:pPr>
        <w:numPr>
          <w:ilvl w:val="0"/>
          <w:numId w:val="20"/>
        </w:numPr>
        <w:tabs>
          <w:tab w:val="clear" w:pos="360"/>
          <w:tab w:val="num" w:pos="1352"/>
        </w:tabs>
        <w:ind w:left="1352"/>
        <w:rPr>
          <w:snapToGrid w:val="0"/>
          <w:color w:val="000000" w:themeColor="text1"/>
        </w:rPr>
      </w:pPr>
      <w:r w:rsidRPr="00292222">
        <w:rPr>
          <w:snapToGrid w:val="0"/>
          <w:color w:val="000000" w:themeColor="text1"/>
        </w:rPr>
        <w:t xml:space="preserve">De ARBO-wet, het ARBO-besluit en de –beleidsregels toegespitst op de normen </w:t>
      </w:r>
      <w:r w:rsidR="00BC1C6E">
        <w:rPr>
          <w:snapToGrid w:val="0"/>
          <w:color w:val="000000" w:themeColor="text1"/>
        </w:rPr>
        <w:t>NEN-EN50110-1</w:t>
      </w:r>
      <w:r w:rsidRPr="00292222">
        <w:rPr>
          <w:snapToGrid w:val="0"/>
          <w:color w:val="000000" w:themeColor="text1"/>
        </w:rPr>
        <w:t xml:space="preserve">, NEN3840 en </w:t>
      </w:r>
      <w:r w:rsidR="000852EB">
        <w:rPr>
          <w:snapToGrid w:val="0"/>
          <w:color w:val="000000" w:themeColor="text1"/>
        </w:rPr>
        <w:t>NEN-EN-IEC61936-1</w:t>
      </w:r>
      <w:r w:rsidRPr="00292222">
        <w:rPr>
          <w:snapToGrid w:val="0"/>
          <w:color w:val="000000" w:themeColor="text1"/>
        </w:rPr>
        <w:t xml:space="preserve"> en de </w:t>
      </w:r>
      <w:r w:rsidR="009E3091">
        <w:rPr>
          <w:snapToGrid w:val="0"/>
          <w:color w:val="000000" w:themeColor="text1"/>
        </w:rPr>
        <w:t>ProRail-</w:t>
      </w:r>
      <w:r w:rsidRPr="00292222">
        <w:rPr>
          <w:snapToGrid w:val="0"/>
          <w:color w:val="000000" w:themeColor="text1"/>
        </w:rPr>
        <w:t xml:space="preserve">regelgeving RLN00128 </w:t>
      </w:r>
      <w:r w:rsidR="00AE5017">
        <w:rPr>
          <w:snapToGrid w:val="0"/>
          <w:color w:val="000000" w:themeColor="text1"/>
        </w:rPr>
        <w:t>en het VVW</w:t>
      </w:r>
      <w:r w:rsidRPr="00292222">
        <w:rPr>
          <w:snapToGrid w:val="0"/>
          <w:color w:val="000000" w:themeColor="text1"/>
        </w:rPr>
        <w:t>.</w:t>
      </w:r>
    </w:p>
    <w:p w14:paraId="0E61D66F" w14:textId="77777777" w:rsidR="002D0025" w:rsidRPr="00292222" w:rsidRDefault="002D0025" w:rsidP="001D3A1F">
      <w:pPr>
        <w:numPr>
          <w:ilvl w:val="0"/>
          <w:numId w:val="20"/>
        </w:numPr>
        <w:tabs>
          <w:tab w:val="clear" w:pos="360"/>
          <w:tab w:val="num" w:pos="1352"/>
        </w:tabs>
        <w:ind w:left="1352"/>
        <w:rPr>
          <w:snapToGrid w:val="0"/>
          <w:color w:val="000000" w:themeColor="text1"/>
        </w:rPr>
      </w:pPr>
      <w:r w:rsidRPr="00292222">
        <w:rPr>
          <w:snapToGrid w:val="0"/>
          <w:color w:val="000000" w:themeColor="text1"/>
        </w:rPr>
        <w:t>De relevante ARBO-verplichtingen van de werkgever en de werknemer:</w:t>
      </w:r>
    </w:p>
    <w:p w14:paraId="5A6C27A8" w14:textId="77777777" w:rsidR="002D0025" w:rsidRPr="00292222" w:rsidRDefault="002D0025" w:rsidP="001D3A1F">
      <w:pPr>
        <w:numPr>
          <w:ilvl w:val="0"/>
          <w:numId w:val="21"/>
        </w:numPr>
        <w:tabs>
          <w:tab w:val="clear" w:pos="360"/>
        </w:tabs>
        <w:ind w:left="1636"/>
        <w:rPr>
          <w:snapToGrid w:val="0"/>
          <w:color w:val="000000" w:themeColor="text1"/>
        </w:rPr>
      </w:pPr>
      <w:r w:rsidRPr="00292222">
        <w:rPr>
          <w:snapToGrid w:val="0"/>
          <w:color w:val="000000" w:themeColor="text1"/>
        </w:rPr>
        <w:t>relatie en verantwoordelijkheden tussen opdrachtgever en opdrachtnemer kunnen interpreteren;</w:t>
      </w:r>
    </w:p>
    <w:p w14:paraId="023A2EE1" w14:textId="77777777" w:rsidR="002D0025" w:rsidRPr="00292222" w:rsidRDefault="002D0025" w:rsidP="001D3A1F">
      <w:pPr>
        <w:numPr>
          <w:ilvl w:val="0"/>
          <w:numId w:val="21"/>
        </w:numPr>
        <w:tabs>
          <w:tab w:val="clear" w:pos="360"/>
        </w:tabs>
        <w:ind w:left="1636"/>
        <w:rPr>
          <w:snapToGrid w:val="0"/>
          <w:color w:val="000000" w:themeColor="text1"/>
        </w:rPr>
      </w:pPr>
      <w:r w:rsidRPr="00292222">
        <w:rPr>
          <w:snapToGrid w:val="0"/>
          <w:color w:val="000000" w:themeColor="text1"/>
        </w:rPr>
        <w:t>kennis hebben van de te gebruiken hulpmiddelen.</w:t>
      </w:r>
    </w:p>
    <w:p w14:paraId="0D250EDC" w14:textId="77777777" w:rsidR="002D0025" w:rsidRPr="00292222" w:rsidRDefault="002D0025" w:rsidP="001D3A1F">
      <w:pPr>
        <w:numPr>
          <w:ilvl w:val="0"/>
          <w:numId w:val="20"/>
        </w:numPr>
        <w:tabs>
          <w:tab w:val="clear" w:pos="360"/>
          <w:tab w:val="num" w:pos="1352"/>
        </w:tabs>
        <w:ind w:left="1352"/>
        <w:rPr>
          <w:snapToGrid w:val="0"/>
          <w:color w:val="000000" w:themeColor="text1"/>
        </w:rPr>
      </w:pPr>
      <w:r w:rsidRPr="00292222">
        <w:rPr>
          <w:snapToGrid w:val="0"/>
          <w:color w:val="000000" w:themeColor="text1"/>
        </w:rPr>
        <w:t>De voorschriften, procedures en het noodzakelijke gedrag in veiligheidszin:</w:t>
      </w:r>
    </w:p>
    <w:p w14:paraId="61B7CC56" w14:textId="77777777" w:rsidR="002D0025" w:rsidRPr="00292222" w:rsidRDefault="002D0025" w:rsidP="001D3A1F">
      <w:pPr>
        <w:numPr>
          <w:ilvl w:val="0"/>
          <w:numId w:val="21"/>
        </w:numPr>
        <w:tabs>
          <w:tab w:val="clear" w:pos="360"/>
        </w:tabs>
        <w:ind w:left="1636"/>
        <w:rPr>
          <w:snapToGrid w:val="0"/>
          <w:color w:val="000000" w:themeColor="text1"/>
        </w:rPr>
      </w:pPr>
      <w:r w:rsidRPr="00292222">
        <w:rPr>
          <w:snapToGrid w:val="0"/>
          <w:color w:val="000000" w:themeColor="text1"/>
        </w:rPr>
        <w:t xml:space="preserve">de algemene procedures van de veiligheidsregelgeving kunnen interpreteren en toepassen zoals benoemd in </w:t>
      </w:r>
      <w:r w:rsidR="00BC1C6E">
        <w:rPr>
          <w:snapToGrid w:val="0"/>
          <w:color w:val="000000" w:themeColor="text1"/>
        </w:rPr>
        <w:t>NEN-EN50110-1</w:t>
      </w:r>
      <w:r w:rsidRPr="00292222">
        <w:rPr>
          <w:snapToGrid w:val="0"/>
          <w:color w:val="000000" w:themeColor="text1"/>
        </w:rPr>
        <w:t xml:space="preserve">, NEN3840, RLN00128 </w:t>
      </w:r>
      <w:r w:rsidR="00AE5017">
        <w:rPr>
          <w:snapToGrid w:val="0"/>
          <w:color w:val="000000" w:themeColor="text1"/>
        </w:rPr>
        <w:t>en het VVW</w:t>
      </w:r>
      <w:r w:rsidRPr="00292222">
        <w:rPr>
          <w:snapToGrid w:val="0"/>
          <w:color w:val="000000" w:themeColor="text1"/>
        </w:rPr>
        <w:t>;</w:t>
      </w:r>
    </w:p>
    <w:p w14:paraId="6326FBD6" w14:textId="77777777" w:rsidR="002D0025" w:rsidRPr="00292222" w:rsidRDefault="002D0025" w:rsidP="001D3A1F">
      <w:pPr>
        <w:numPr>
          <w:ilvl w:val="0"/>
          <w:numId w:val="21"/>
        </w:numPr>
        <w:tabs>
          <w:tab w:val="clear" w:pos="360"/>
        </w:tabs>
        <w:ind w:left="1636"/>
        <w:rPr>
          <w:snapToGrid w:val="0"/>
          <w:color w:val="000000" w:themeColor="text1"/>
        </w:rPr>
      </w:pPr>
      <w:r w:rsidRPr="00292222">
        <w:rPr>
          <w:snapToGrid w:val="0"/>
          <w:color w:val="000000" w:themeColor="text1"/>
        </w:rPr>
        <w:t>het kunnen beoordelen en inschatten van de noodzakelijke veiligheidsmaatregelen benodigd voor de uitvoering van werkzaamheden;</w:t>
      </w:r>
    </w:p>
    <w:p w14:paraId="69983448" w14:textId="77777777" w:rsidR="002D0025" w:rsidRPr="00292222" w:rsidRDefault="002D0025" w:rsidP="001D3A1F">
      <w:pPr>
        <w:numPr>
          <w:ilvl w:val="0"/>
          <w:numId w:val="21"/>
        </w:numPr>
        <w:tabs>
          <w:tab w:val="clear" w:pos="360"/>
        </w:tabs>
        <w:ind w:left="1636"/>
        <w:rPr>
          <w:snapToGrid w:val="0"/>
          <w:color w:val="000000" w:themeColor="text1"/>
        </w:rPr>
      </w:pPr>
      <w:r w:rsidRPr="00292222">
        <w:rPr>
          <w:snapToGrid w:val="0"/>
          <w:color w:val="000000" w:themeColor="text1"/>
        </w:rPr>
        <w:t xml:space="preserve">het kunnen toepassen van alle formulieren uit RLN00128 en voor </w:t>
      </w:r>
      <w:r w:rsidR="00AE5017">
        <w:rPr>
          <w:snapToGrid w:val="0"/>
          <w:color w:val="000000" w:themeColor="text1"/>
        </w:rPr>
        <w:t>zover van to</w:t>
      </w:r>
      <w:r w:rsidR="00AE5017">
        <w:rPr>
          <w:snapToGrid w:val="0"/>
          <w:color w:val="000000" w:themeColor="text1"/>
        </w:rPr>
        <w:t>e</w:t>
      </w:r>
      <w:r w:rsidR="00AE5017">
        <w:rPr>
          <w:snapToGrid w:val="0"/>
          <w:color w:val="000000" w:themeColor="text1"/>
        </w:rPr>
        <w:t>passing het VVW.</w:t>
      </w:r>
    </w:p>
    <w:p w14:paraId="0F1A8B72" w14:textId="77777777" w:rsidR="002D0025" w:rsidRPr="00292222" w:rsidRDefault="002D0025" w:rsidP="001D3A1F">
      <w:pPr>
        <w:numPr>
          <w:ilvl w:val="0"/>
          <w:numId w:val="20"/>
        </w:numPr>
        <w:tabs>
          <w:tab w:val="clear" w:pos="360"/>
          <w:tab w:val="num" w:pos="1352"/>
        </w:tabs>
        <w:ind w:left="1352"/>
        <w:rPr>
          <w:snapToGrid w:val="0"/>
          <w:color w:val="000000" w:themeColor="text1"/>
        </w:rPr>
      </w:pPr>
      <w:r w:rsidRPr="00292222">
        <w:rPr>
          <w:snapToGrid w:val="0"/>
          <w:color w:val="000000" w:themeColor="text1"/>
        </w:rPr>
        <w:t xml:space="preserve">De verantwoordelijkheden en bevoegdheden van de verschillende personen zoals vermeld in </w:t>
      </w:r>
      <w:r w:rsidR="00CB26F3">
        <w:rPr>
          <w:snapToGrid w:val="0"/>
          <w:color w:val="000000" w:themeColor="text1"/>
        </w:rPr>
        <w:t>NEN-EN50110-1</w:t>
      </w:r>
      <w:r w:rsidRPr="00292222">
        <w:rPr>
          <w:snapToGrid w:val="0"/>
          <w:color w:val="000000" w:themeColor="text1"/>
        </w:rPr>
        <w:t>, NEN3840 en RLN00128-1:</w:t>
      </w:r>
    </w:p>
    <w:p w14:paraId="08644D5D" w14:textId="77777777" w:rsidR="002D0025" w:rsidRPr="00292222" w:rsidRDefault="002D0025" w:rsidP="001D3A1F">
      <w:pPr>
        <w:numPr>
          <w:ilvl w:val="0"/>
          <w:numId w:val="21"/>
        </w:numPr>
        <w:tabs>
          <w:tab w:val="clear" w:pos="360"/>
        </w:tabs>
        <w:ind w:left="1636"/>
        <w:rPr>
          <w:snapToGrid w:val="0"/>
          <w:color w:val="000000" w:themeColor="text1"/>
        </w:rPr>
      </w:pPr>
      <w:r w:rsidRPr="00292222">
        <w:rPr>
          <w:snapToGrid w:val="0"/>
          <w:color w:val="000000" w:themeColor="text1"/>
        </w:rPr>
        <w:t>het kunnen benoemen van afspraken / taken / verplichtingen en verantwoordelij</w:t>
      </w:r>
      <w:r w:rsidRPr="00292222">
        <w:rPr>
          <w:snapToGrid w:val="0"/>
          <w:color w:val="000000" w:themeColor="text1"/>
        </w:rPr>
        <w:t>k</w:t>
      </w:r>
      <w:r w:rsidRPr="00292222">
        <w:rPr>
          <w:snapToGrid w:val="0"/>
          <w:color w:val="000000" w:themeColor="text1"/>
        </w:rPr>
        <w:t>heden met betrekking tot de</w:t>
      </w:r>
      <w:r w:rsidRPr="00292222">
        <w:rPr>
          <w:i/>
          <w:snapToGrid w:val="0"/>
          <w:color w:val="000000" w:themeColor="text1"/>
        </w:rPr>
        <w:t xml:space="preserve"> installatieverantwoordelijke</w:t>
      </w:r>
      <w:r w:rsidRPr="00292222">
        <w:rPr>
          <w:snapToGrid w:val="0"/>
          <w:color w:val="000000" w:themeColor="text1"/>
        </w:rPr>
        <w:t>;</w:t>
      </w:r>
    </w:p>
    <w:p w14:paraId="0AF89E10" w14:textId="77777777" w:rsidR="002D0025" w:rsidRPr="00292222" w:rsidRDefault="002D0025" w:rsidP="001D3A1F">
      <w:pPr>
        <w:numPr>
          <w:ilvl w:val="0"/>
          <w:numId w:val="21"/>
        </w:numPr>
        <w:tabs>
          <w:tab w:val="clear" w:pos="360"/>
        </w:tabs>
        <w:ind w:left="1636"/>
        <w:rPr>
          <w:snapToGrid w:val="0"/>
          <w:color w:val="000000" w:themeColor="text1"/>
        </w:rPr>
      </w:pPr>
      <w:r w:rsidRPr="00292222">
        <w:rPr>
          <w:snapToGrid w:val="0"/>
          <w:color w:val="000000" w:themeColor="text1"/>
        </w:rPr>
        <w:t>het kunnen benoemen van taken en verantwoordelijkheden van alle andere veili</w:t>
      </w:r>
      <w:r w:rsidRPr="00292222">
        <w:rPr>
          <w:snapToGrid w:val="0"/>
          <w:color w:val="000000" w:themeColor="text1"/>
        </w:rPr>
        <w:t>g</w:t>
      </w:r>
      <w:r w:rsidRPr="00292222">
        <w:rPr>
          <w:snapToGrid w:val="0"/>
          <w:color w:val="000000" w:themeColor="text1"/>
        </w:rPr>
        <w:t>heidsfunctionarissen in alle vakdisciplines.</w:t>
      </w:r>
    </w:p>
    <w:p w14:paraId="7ED484E8" w14:textId="77777777" w:rsidR="002D0025" w:rsidRPr="00292222" w:rsidRDefault="002D0025">
      <w:pPr>
        <w:rPr>
          <w:snapToGrid w:val="0"/>
          <w:color w:val="000000" w:themeColor="text1"/>
        </w:rPr>
      </w:pPr>
    </w:p>
    <w:p w14:paraId="39FBA1DB" w14:textId="77777777" w:rsidR="002D0025" w:rsidRPr="00292222" w:rsidRDefault="002D0025" w:rsidP="001D3A1F">
      <w:pPr>
        <w:numPr>
          <w:ilvl w:val="3"/>
          <w:numId w:val="18"/>
        </w:numPr>
        <w:tabs>
          <w:tab w:val="clear" w:pos="1800"/>
          <w:tab w:val="num" w:pos="993"/>
        </w:tabs>
        <w:ind w:left="993" w:hanging="993"/>
        <w:rPr>
          <w:b/>
          <w:snapToGrid w:val="0"/>
          <w:color w:val="000000" w:themeColor="text1"/>
        </w:rPr>
      </w:pPr>
      <w:r w:rsidRPr="00292222">
        <w:rPr>
          <w:b/>
          <w:snapToGrid w:val="0"/>
          <w:color w:val="000000" w:themeColor="text1"/>
        </w:rPr>
        <w:t>Algemene kennis van de energievoorzieningssystemen</w:t>
      </w:r>
    </w:p>
    <w:p w14:paraId="057D25DB" w14:textId="77777777" w:rsidR="002D0025" w:rsidRPr="00292222" w:rsidRDefault="002D0025">
      <w:pPr>
        <w:rPr>
          <w:snapToGrid w:val="0"/>
          <w:color w:val="000000" w:themeColor="text1"/>
        </w:rPr>
      </w:pPr>
      <w:r w:rsidRPr="00292222">
        <w:rPr>
          <w:snapToGrid w:val="0"/>
          <w:color w:val="000000" w:themeColor="text1"/>
        </w:rPr>
        <w:t>De belangrijkste onderdelen hierin zijn:</w:t>
      </w:r>
    </w:p>
    <w:p w14:paraId="2D21E720" w14:textId="77777777" w:rsidR="002D0025" w:rsidRPr="00292222" w:rsidRDefault="002D0025" w:rsidP="001D3A1F">
      <w:pPr>
        <w:numPr>
          <w:ilvl w:val="0"/>
          <w:numId w:val="22"/>
        </w:numPr>
        <w:tabs>
          <w:tab w:val="clear" w:pos="360"/>
          <w:tab w:val="num" w:pos="1352"/>
        </w:tabs>
        <w:ind w:left="1352"/>
        <w:rPr>
          <w:snapToGrid w:val="0"/>
          <w:color w:val="000000" w:themeColor="text1"/>
        </w:rPr>
      </w:pPr>
      <w:r w:rsidRPr="00292222">
        <w:rPr>
          <w:snapToGrid w:val="0"/>
          <w:color w:val="000000" w:themeColor="text1"/>
        </w:rPr>
        <w:t>De elektrotechniek in het algemeen.</w:t>
      </w:r>
      <w:r w:rsidRPr="00292222">
        <w:rPr>
          <w:snapToGrid w:val="0"/>
          <w:color w:val="000000" w:themeColor="text1"/>
        </w:rPr>
        <w:br/>
        <w:t>Het kunnen toepassen van algemene elektrotechnische kennis in de praktijk zoals b</w:t>
      </w:r>
      <w:r w:rsidRPr="00292222">
        <w:rPr>
          <w:snapToGrid w:val="0"/>
          <w:color w:val="000000" w:themeColor="text1"/>
        </w:rPr>
        <w:t>e</w:t>
      </w:r>
      <w:r w:rsidRPr="00292222">
        <w:rPr>
          <w:snapToGrid w:val="0"/>
          <w:color w:val="000000" w:themeColor="text1"/>
        </w:rPr>
        <w:t>schreven in tabel 1 van deze bijlage (alle vakdisciplines).</w:t>
      </w:r>
    </w:p>
    <w:p w14:paraId="08AC82AE" w14:textId="77777777" w:rsidR="002D0025" w:rsidRPr="00292222" w:rsidRDefault="002D0025" w:rsidP="001D3A1F">
      <w:pPr>
        <w:numPr>
          <w:ilvl w:val="0"/>
          <w:numId w:val="22"/>
        </w:numPr>
        <w:tabs>
          <w:tab w:val="clear" w:pos="360"/>
          <w:tab w:val="num" w:pos="1352"/>
        </w:tabs>
        <w:ind w:left="1352"/>
        <w:rPr>
          <w:snapToGrid w:val="0"/>
          <w:color w:val="000000" w:themeColor="text1"/>
        </w:rPr>
      </w:pPr>
      <w:r w:rsidRPr="00292222">
        <w:rPr>
          <w:snapToGrid w:val="0"/>
          <w:color w:val="000000" w:themeColor="text1"/>
        </w:rPr>
        <w:t>Algemene opbouw van elektriciteitsnetten.</w:t>
      </w:r>
      <w:r w:rsidRPr="00292222">
        <w:rPr>
          <w:snapToGrid w:val="0"/>
          <w:color w:val="000000" w:themeColor="text1"/>
        </w:rPr>
        <w:br/>
        <w:t>Het kunnen toepassen van kennis van elektriciteitsnetten zoals beschreven in tabel 2 van deze bijlage (alle vakdisciplines).</w:t>
      </w:r>
    </w:p>
    <w:p w14:paraId="5D1E0EB2" w14:textId="77777777" w:rsidR="002D0025" w:rsidRPr="00292222" w:rsidRDefault="002D0025">
      <w:pPr>
        <w:rPr>
          <w:snapToGrid w:val="0"/>
          <w:color w:val="000000" w:themeColor="text1"/>
        </w:rPr>
      </w:pPr>
    </w:p>
    <w:p w14:paraId="6526B96C" w14:textId="77777777" w:rsidR="002D0025" w:rsidRPr="00292222" w:rsidRDefault="002D0025" w:rsidP="001D3A1F">
      <w:pPr>
        <w:numPr>
          <w:ilvl w:val="3"/>
          <w:numId w:val="18"/>
        </w:numPr>
        <w:tabs>
          <w:tab w:val="clear" w:pos="1800"/>
          <w:tab w:val="num" w:pos="993"/>
        </w:tabs>
        <w:ind w:left="993" w:hanging="993"/>
        <w:rPr>
          <w:b/>
          <w:snapToGrid w:val="0"/>
          <w:color w:val="000000" w:themeColor="text1"/>
        </w:rPr>
      </w:pPr>
      <w:r w:rsidRPr="00292222">
        <w:rPr>
          <w:b/>
          <w:snapToGrid w:val="0"/>
          <w:color w:val="000000" w:themeColor="text1"/>
        </w:rPr>
        <w:t>Kennis van de opbouw en functie van de installaties in de railinfrastructuur</w:t>
      </w:r>
    </w:p>
    <w:p w14:paraId="19A4609E" w14:textId="77777777" w:rsidR="002D0025" w:rsidRPr="00292222" w:rsidRDefault="002D0025">
      <w:pPr>
        <w:rPr>
          <w:snapToGrid w:val="0"/>
          <w:color w:val="000000" w:themeColor="text1"/>
        </w:rPr>
      </w:pPr>
      <w:r w:rsidRPr="00292222">
        <w:rPr>
          <w:snapToGrid w:val="0"/>
          <w:color w:val="000000" w:themeColor="text1"/>
        </w:rPr>
        <w:t>De belangrijkste onderdelen hierin zijn:</w:t>
      </w:r>
    </w:p>
    <w:p w14:paraId="521B54F4" w14:textId="77777777" w:rsidR="002D0025" w:rsidRPr="00292222" w:rsidRDefault="002D0025" w:rsidP="001D3A1F">
      <w:pPr>
        <w:numPr>
          <w:ilvl w:val="0"/>
          <w:numId w:val="23"/>
        </w:numPr>
        <w:rPr>
          <w:snapToGrid w:val="0"/>
          <w:color w:val="000000" w:themeColor="text1"/>
        </w:rPr>
      </w:pPr>
      <w:r w:rsidRPr="00292222">
        <w:rPr>
          <w:snapToGrid w:val="0"/>
          <w:color w:val="000000" w:themeColor="text1"/>
        </w:rPr>
        <w:t>De energievoorzieningssystemen in de railinfrastructuur, zoals beschreven in tabel 3 van deze bijlage.</w:t>
      </w:r>
    </w:p>
    <w:p w14:paraId="7D970062" w14:textId="77777777" w:rsidR="002D0025" w:rsidRPr="00292222" w:rsidRDefault="002D0025" w:rsidP="001D3A1F">
      <w:pPr>
        <w:numPr>
          <w:ilvl w:val="0"/>
          <w:numId w:val="23"/>
        </w:numPr>
        <w:rPr>
          <w:snapToGrid w:val="0"/>
          <w:color w:val="000000" w:themeColor="text1"/>
        </w:rPr>
      </w:pPr>
      <w:r w:rsidRPr="00292222">
        <w:rPr>
          <w:snapToGrid w:val="0"/>
          <w:color w:val="000000" w:themeColor="text1"/>
        </w:rPr>
        <w:t>De bedrijfsvoering van de gebruikte systemen, zoals beschreven in tabel 7 van deze bijlage.</w:t>
      </w:r>
    </w:p>
    <w:p w14:paraId="24F6B773" w14:textId="77777777" w:rsidR="002D0025" w:rsidRPr="00292222" w:rsidRDefault="002D0025">
      <w:pPr>
        <w:rPr>
          <w:snapToGrid w:val="0"/>
          <w:color w:val="000000" w:themeColor="text1"/>
        </w:rPr>
      </w:pPr>
    </w:p>
    <w:p w14:paraId="27E87665" w14:textId="77777777" w:rsidR="002D0025" w:rsidRPr="00292222" w:rsidRDefault="002D0025" w:rsidP="001D3A1F">
      <w:pPr>
        <w:numPr>
          <w:ilvl w:val="3"/>
          <w:numId w:val="18"/>
        </w:numPr>
        <w:tabs>
          <w:tab w:val="clear" w:pos="1800"/>
          <w:tab w:val="num" w:pos="993"/>
        </w:tabs>
        <w:ind w:left="993" w:hanging="993"/>
        <w:rPr>
          <w:b/>
          <w:snapToGrid w:val="0"/>
          <w:color w:val="000000" w:themeColor="text1"/>
        </w:rPr>
      </w:pPr>
      <w:r w:rsidRPr="00292222">
        <w:rPr>
          <w:b/>
          <w:snapToGrid w:val="0"/>
          <w:color w:val="000000" w:themeColor="text1"/>
        </w:rPr>
        <w:t>Kennis en achtergronden van railinfrastructuursystemen benodigd voor het uitvo</w:t>
      </w:r>
      <w:r w:rsidRPr="00292222">
        <w:rPr>
          <w:b/>
          <w:snapToGrid w:val="0"/>
          <w:color w:val="000000" w:themeColor="text1"/>
        </w:rPr>
        <w:t>e</w:t>
      </w:r>
      <w:r w:rsidRPr="00292222">
        <w:rPr>
          <w:b/>
          <w:snapToGrid w:val="0"/>
          <w:color w:val="000000" w:themeColor="text1"/>
        </w:rPr>
        <w:t>ren van werkzaamheden</w:t>
      </w:r>
    </w:p>
    <w:p w14:paraId="1C12BC56" w14:textId="77777777" w:rsidR="002D0025" w:rsidRPr="00292222" w:rsidRDefault="002D0025">
      <w:pPr>
        <w:rPr>
          <w:snapToGrid w:val="0"/>
          <w:color w:val="000000" w:themeColor="text1"/>
        </w:rPr>
      </w:pPr>
      <w:r w:rsidRPr="00292222">
        <w:rPr>
          <w:snapToGrid w:val="0"/>
          <w:color w:val="000000" w:themeColor="text1"/>
        </w:rPr>
        <w:t>De belangrijkste onderdelen hierin zijn:</w:t>
      </w:r>
    </w:p>
    <w:p w14:paraId="15CFF933" w14:textId="77777777" w:rsidR="002D0025" w:rsidRPr="00292222" w:rsidRDefault="002D0025" w:rsidP="001D3A1F">
      <w:pPr>
        <w:numPr>
          <w:ilvl w:val="0"/>
          <w:numId w:val="24"/>
        </w:numPr>
        <w:rPr>
          <w:snapToGrid w:val="0"/>
          <w:color w:val="000000" w:themeColor="text1"/>
        </w:rPr>
      </w:pPr>
      <w:r w:rsidRPr="00292222">
        <w:rPr>
          <w:snapToGrid w:val="0"/>
          <w:color w:val="000000" w:themeColor="text1"/>
        </w:rPr>
        <w:t>Bedrijfsvoering en het minimaliseren van gevolgen (bedrijfshinder) voor de vervoerder met betrekking tot het uitvoeren van werkzaamheden.</w:t>
      </w:r>
    </w:p>
    <w:p w14:paraId="6697D7B7" w14:textId="77777777" w:rsidR="002D0025" w:rsidRPr="00292222" w:rsidRDefault="002D0025" w:rsidP="001D3A1F">
      <w:pPr>
        <w:numPr>
          <w:ilvl w:val="0"/>
          <w:numId w:val="24"/>
        </w:numPr>
        <w:rPr>
          <w:snapToGrid w:val="0"/>
          <w:color w:val="000000" w:themeColor="text1"/>
        </w:rPr>
      </w:pPr>
      <w:r w:rsidRPr="00292222">
        <w:rPr>
          <w:snapToGrid w:val="0"/>
          <w:color w:val="000000" w:themeColor="text1"/>
        </w:rPr>
        <w:t>Het begrip kortsluitvastheid, opgebouwd uit de begrippen dynamische en thermische kortsluitvastheid.</w:t>
      </w:r>
    </w:p>
    <w:p w14:paraId="6A3B7E8A" w14:textId="77777777" w:rsidR="002D0025" w:rsidRPr="00292222" w:rsidRDefault="002D0025" w:rsidP="001D3A1F">
      <w:pPr>
        <w:numPr>
          <w:ilvl w:val="0"/>
          <w:numId w:val="24"/>
        </w:numPr>
        <w:rPr>
          <w:snapToGrid w:val="0"/>
          <w:color w:val="000000" w:themeColor="text1"/>
        </w:rPr>
      </w:pPr>
      <w:r w:rsidRPr="00292222">
        <w:rPr>
          <w:snapToGrid w:val="0"/>
          <w:color w:val="000000" w:themeColor="text1"/>
        </w:rPr>
        <w:t>Opstellingscondities in installaties en invloeden van veroudering op componenten.</w:t>
      </w:r>
    </w:p>
    <w:p w14:paraId="07726607" w14:textId="77777777" w:rsidR="002D0025" w:rsidRPr="00292222" w:rsidRDefault="002D0025" w:rsidP="001D3A1F">
      <w:pPr>
        <w:numPr>
          <w:ilvl w:val="0"/>
          <w:numId w:val="24"/>
        </w:numPr>
        <w:rPr>
          <w:snapToGrid w:val="0"/>
          <w:color w:val="000000" w:themeColor="text1"/>
        </w:rPr>
      </w:pPr>
      <w:r w:rsidRPr="00292222">
        <w:rPr>
          <w:snapToGrid w:val="0"/>
          <w:color w:val="000000" w:themeColor="text1"/>
        </w:rPr>
        <w:t>De term selectiviteit in verband met het uitvoeren van de werkzaamheden.</w:t>
      </w:r>
    </w:p>
    <w:p w14:paraId="4AC0D19D" w14:textId="77777777" w:rsidR="002D0025" w:rsidRPr="00292222" w:rsidRDefault="002D0025" w:rsidP="001D3A1F">
      <w:pPr>
        <w:numPr>
          <w:ilvl w:val="0"/>
          <w:numId w:val="24"/>
        </w:numPr>
        <w:rPr>
          <w:snapToGrid w:val="0"/>
          <w:color w:val="000000" w:themeColor="text1"/>
        </w:rPr>
      </w:pPr>
      <w:r w:rsidRPr="00292222">
        <w:rPr>
          <w:snapToGrid w:val="0"/>
          <w:color w:val="000000" w:themeColor="text1"/>
        </w:rPr>
        <w:t>Achtergronden en voorwaarden benodigd voor het veilig schakelen van de diverse componenten.</w:t>
      </w:r>
    </w:p>
    <w:p w14:paraId="62366147" w14:textId="77777777" w:rsidR="002D0025" w:rsidRPr="00292222" w:rsidRDefault="002D0025">
      <w:pPr>
        <w:rPr>
          <w:snapToGrid w:val="0"/>
          <w:color w:val="000000" w:themeColor="text1"/>
        </w:rPr>
      </w:pPr>
    </w:p>
    <w:p w14:paraId="5B3EDA8D" w14:textId="77777777" w:rsidR="002D0025" w:rsidRPr="00292222" w:rsidRDefault="002D0025" w:rsidP="001D3A1F">
      <w:pPr>
        <w:numPr>
          <w:ilvl w:val="3"/>
          <w:numId w:val="18"/>
        </w:numPr>
        <w:tabs>
          <w:tab w:val="clear" w:pos="1800"/>
          <w:tab w:val="num" w:pos="993"/>
        </w:tabs>
        <w:ind w:left="993" w:hanging="993"/>
        <w:rPr>
          <w:b/>
          <w:snapToGrid w:val="0"/>
          <w:color w:val="000000" w:themeColor="text1"/>
        </w:rPr>
      </w:pPr>
      <w:r w:rsidRPr="00292222">
        <w:rPr>
          <w:b/>
          <w:snapToGrid w:val="0"/>
          <w:color w:val="000000" w:themeColor="text1"/>
        </w:rPr>
        <w:t>Inzicht in het gebruik van de verschillende gereedschappen, hulpmiddelen en Pe</w:t>
      </w:r>
      <w:r w:rsidRPr="00292222">
        <w:rPr>
          <w:b/>
          <w:snapToGrid w:val="0"/>
          <w:color w:val="000000" w:themeColor="text1"/>
        </w:rPr>
        <w:t>r</w:t>
      </w:r>
      <w:r w:rsidRPr="00292222">
        <w:rPr>
          <w:b/>
          <w:snapToGrid w:val="0"/>
          <w:color w:val="000000" w:themeColor="text1"/>
        </w:rPr>
        <w:t>soonlijke beschermingsmiddelen ten behoeve van werkzaamheden en het veiligste</w:t>
      </w:r>
      <w:r w:rsidRPr="00292222">
        <w:rPr>
          <w:b/>
          <w:snapToGrid w:val="0"/>
          <w:color w:val="000000" w:themeColor="text1"/>
        </w:rPr>
        <w:t>l</w:t>
      </w:r>
      <w:r w:rsidRPr="00292222">
        <w:rPr>
          <w:b/>
          <w:snapToGrid w:val="0"/>
          <w:color w:val="000000" w:themeColor="text1"/>
        </w:rPr>
        <w:t>len van elektrische installaties</w:t>
      </w:r>
    </w:p>
    <w:p w14:paraId="1553336F" w14:textId="77777777" w:rsidR="002D0025" w:rsidRPr="00292222" w:rsidRDefault="002D0025">
      <w:pPr>
        <w:rPr>
          <w:snapToGrid w:val="0"/>
          <w:color w:val="000000" w:themeColor="text1"/>
        </w:rPr>
      </w:pPr>
      <w:r w:rsidRPr="00292222">
        <w:rPr>
          <w:snapToGrid w:val="0"/>
          <w:color w:val="000000" w:themeColor="text1"/>
        </w:rPr>
        <w:t>Het belangrijkste onderdeel hierin is:</w:t>
      </w:r>
    </w:p>
    <w:p w14:paraId="33E8E57E" w14:textId="77777777" w:rsidR="002D0025" w:rsidRPr="00292222" w:rsidRDefault="002D0025">
      <w:pPr>
        <w:rPr>
          <w:snapToGrid w:val="0"/>
          <w:color w:val="000000" w:themeColor="text1"/>
        </w:rPr>
      </w:pPr>
      <w:r w:rsidRPr="00292222">
        <w:rPr>
          <w:snapToGrid w:val="0"/>
          <w:color w:val="000000" w:themeColor="text1"/>
        </w:rPr>
        <w:t>Het kunnen benoemen van de diverse gereedschappen, hulpmiddelen en Persoonlijke b</w:t>
      </w:r>
      <w:r w:rsidRPr="00292222">
        <w:rPr>
          <w:snapToGrid w:val="0"/>
          <w:color w:val="000000" w:themeColor="text1"/>
        </w:rPr>
        <w:t>e</w:t>
      </w:r>
      <w:r w:rsidRPr="00292222">
        <w:rPr>
          <w:snapToGrid w:val="0"/>
          <w:color w:val="000000" w:themeColor="text1"/>
        </w:rPr>
        <w:t>schermingsmiddelen, zoals de diverse spanningstesters en aardings- en kortsluitgarnit</w:t>
      </w:r>
      <w:r w:rsidRPr="00292222">
        <w:rPr>
          <w:snapToGrid w:val="0"/>
          <w:color w:val="000000" w:themeColor="text1"/>
        </w:rPr>
        <w:t>u</w:t>
      </w:r>
      <w:r w:rsidRPr="00292222">
        <w:rPr>
          <w:snapToGrid w:val="0"/>
          <w:color w:val="000000" w:themeColor="text1"/>
        </w:rPr>
        <w:t>ren, en de toepassing ervan in de diverse situaties.</w:t>
      </w:r>
    </w:p>
    <w:p w14:paraId="08B8E725" w14:textId="77777777" w:rsidR="002D0025" w:rsidRPr="00292222" w:rsidRDefault="002D0025">
      <w:pPr>
        <w:rPr>
          <w:snapToGrid w:val="0"/>
          <w:color w:val="000000" w:themeColor="text1"/>
        </w:rPr>
      </w:pPr>
    </w:p>
    <w:p w14:paraId="38883E26" w14:textId="77777777" w:rsidR="002D0025" w:rsidRPr="00292222" w:rsidRDefault="002D0025" w:rsidP="001D3A1F">
      <w:pPr>
        <w:numPr>
          <w:ilvl w:val="3"/>
          <w:numId w:val="18"/>
        </w:numPr>
        <w:tabs>
          <w:tab w:val="clear" w:pos="1800"/>
          <w:tab w:val="num" w:pos="993"/>
        </w:tabs>
        <w:ind w:left="993" w:hanging="993"/>
        <w:rPr>
          <w:b/>
          <w:snapToGrid w:val="0"/>
          <w:color w:val="000000" w:themeColor="text1"/>
        </w:rPr>
      </w:pPr>
      <w:r w:rsidRPr="00292222">
        <w:rPr>
          <w:b/>
          <w:snapToGrid w:val="0"/>
          <w:color w:val="000000" w:themeColor="text1"/>
        </w:rPr>
        <w:t>Kennis en inzicht in het opstellen van opdrachten ten behoeve van het veilig hand</w:t>
      </w:r>
      <w:r w:rsidRPr="00292222">
        <w:rPr>
          <w:b/>
          <w:snapToGrid w:val="0"/>
          <w:color w:val="000000" w:themeColor="text1"/>
        </w:rPr>
        <w:t>e</w:t>
      </w:r>
      <w:r w:rsidRPr="00292222">
        <w:rPr>
          <w:b/>
          <w:snapToGrid w:val="0"/>
          <w:color w:val="000000" w:themeColor="text1"/>
        </w:rPr>
        <w:t>len</w:t>
      </w:r>
    </w:p>
    <w:p w14:paraId="5DC50B20" w14:textId="77777777" w:rsidR="002D0025" w:rsidRPr="00292222" w:rsidRDefault="002D0025">
      <w:pPr>
        <w:rPr>
          <w:snapToGrid w:val="0"/>
          <w:color w:val="000000" w:themeColor="text1"/>
        </w:rPr>
      </w:pPr>
      <w:r w:rsidRPr="00292222">
        <w:rPr>
          <w:snapToGrid w:val="0"/>
          <w:color w:val="000000" w:themeColor="text1"/>
        </w:rPr>
        <w:t>De belangrijkste onderdelen hierin zijn:</w:t>
      </w:r>
    </w:p>
    <w:p w14:paraId="6B48A3DD" w14:textId="77777777" w:rsidR="002D0025" w:rsidRPr="00292222" w:rsidRDefault="002D0025" w:rsidP="001D3A1F">
      <w:pPr>
        <w:numPr>
          <w:ilvl w:val="0"/>
          <w:numId w:val="25"/>
        </w:numPr>
        <w:rPr>
          <w:snapToGrid w:val="0"/>
          <w:color w:val="000000" w:themeColor="text1"/>
        </w:rPr>
      </w:pPr>
      <w:r w:rsidRPr="00292222">
        <w:rPr>
          <w:snapToGrid w:val="0"/>
          <w:color w:val="000000" w:themeColor="text1"/>
        </w:rPr>
        <w:t>Het toepassen van “standaard” (taal)gebruik:</w:t>
      </w:r>
    </w:p>
    <w:p w14:paraId="5CC33BEF" w14:textId="77777777" w:rsidR="002D0025" w:rsidRPr="00292222" w:rsidRDefault="002D0025" w:rsidP="001D3A1F">
      <w:pPr>
        <w:numPr>
          <w:ilvl w:val="0"/>
          <w:numId w:val="21"/>
        </w:numPr>
        <w:tabs>
          <w:tab w:val="clear" w:pos="360"/>
        </w:tabs>
        <w:ind w:left="1636"/>
        <w:rPr>
          <w:snapToGrid w:val="0"/>
          <w:color w:val="000000" w:themeColor="text1"/>
        </w:rPr>
      </w:pPr>
      <w:r w:rsidRPr="00292222">
        <w:rPr>
          <w:snapToGrid w:val="0"/>
          <w:color w:val="000000" w:themeColor="text1"/>
        </w:rPr>
        <w:t xml:space="preserve">gespreksdiscipline (zie </w:t>
      </w:r>
      <w:r w:rsidR="00AE5017">
        <w:rPr>
          <w:snapToGrid w:val="0"/>
          <w:color w:val="000000" w:themeColor="text1"/>
        </w:rPr>
        <w:t>VVW</w:t>
      </w:r>
      <w:r w:rsidRPr="00292222">
        <w:rPr>
          <w:snapToGrid w:val="0"/>
          <w:color w:val="000000" w:themeColor="text1"/>
        </w:rPr>
        <w:t>) en bijbehorende procedures tussen opdrachtnemer en opdrachtgever;</w:t>
      </w:r>
    </w:p>
    <w:p w14:paraId="48DF3A55" w14:textId="77777777" w:rsidR="002D0025" w:rsidRPr="00292222" w:rsidRDefault="002D0025" w:rsidP="001D3A1F">
      <w:pPr>
        <w:numPr>
          <w:ilvl w:val="0"/>
          <w:numId w:val="21"/>
        </w:numPr>
        <w:tabs>
          <w:tab w:val="clear" w:pos="360"/>
        </w:tabs>
        <w:ind w:left="1636"/>
        <w:rPr>
          <w:snapToGrid w:val="0"/>
          <w:color w:val="000000" w:themeColor="text1"/>
        </w:rPr>
      </w:pPr>
      <w:r w:rsidRPr="00292222">
        <w:rPr>
          <w:snapToGrid w:val="0"/>
          <w:color w:val="000000" w:themeColor="text1"/>
        </w:rPr>
        <w:t>het kunnen toepassen van regelgeving aangaande toegangsbeheer sleutelbeheer;</w:t>
      </w:r>
    </w:p>
    <w:p w14:paraId="36CDA80B" w14:textId="77777777" w:rsidR="002D0025" w:rsidRPr="00292222" w:rsidRDefault="002D0025" w:rsidP="001D3A1F">
      <w:pPr>
        <w:numPr>
          <w:ilvl w:val="0"/>
          <w:numId w:val="21"/>
        </w:numPr>
        <w:tabs>
          <w:tab w:val="clear" w:pos="360"/>
        </w:tabs>
        <w:ind w:left="1636"/>
        <w:rPr>
          <w:snapToGrid w:val="0"/>
          <w:color w:val="000000" w:themeColor="text1"/>
        </w:rPr>
      </w:pPr>
      <w:r w:rsidRPr="00292222">
        <w:rPr>
          <w:snapToGrid w:val="0"/>
          <w:color w:val="000000" w:themeColor="text1"/>
        </w:rPr>
        <w:t>toegangsbewijs tot spoor, VCA-paspoort, enzovoort.</w:t>
      </w:r>
    </w:p>
    <w:p w14:paraId="0AB48DAF" w14:textId="77777777" w:rsidR="002D0025" w:rsidRPr="00292222" w:rsidRDefault="002D0025" w:rsidP="001D3A1F">
      <w:pPr>
        <w:numPr>
          <w:ilvl w:val="0"/>
          <w:numId w:val="25"/>
        </w:numPr>
        <w:rPr>
          <w:snapToGrid w:val="0"/>
          <w:color w:val="000000" w:themeColor="text1"/>
        </w:rPr>
      </w:pPr>
      <w:r w:rsidRPr="00292222">
        <w:rPr>
          <w:snapToGrid w:val="0"/>
          <w:color w:val="000000" w:themeColor="text1"/>
        </w:rPr>
        <w:t>Het toepassen van schakelvolgorde:</w:t>
      </w:r>
    </w:p>
    <w:p w14:paraId="4BAC2454" w14:textId="77777777" w:rsidR="002D0025" w:rsidRPr="00292222" w:rsidRDefault="002D0025" w:rsidP="001D3A1F">
      <w:pPr>
        <w:numPr>
          <w:ilvl w:val="0"/>
          <w:numId w:val="21"/>
        </w:numPr>
        <w:tabs>
          <w:tab w:val="clear" w:pos="360"/>
        </w:tabs>
        <w:ind w:left="1636"/>
        <w:rPr>
          <w:snapToGrid w:val="0"/>
          <w:color w:val="000000" w:themeColor="text1"/>
        </w:rPr>
      </w:pPr>
      <w:r w:rsidRPr="00292222">
        <w:rPr>
          <w:snapToGrid w:val="0"/>
          <w:color w:val="000000" w:themeColor="text1"/>
        </w:rPr>
        <w:t>het kunnen toepassen van de schakelprocedures uit RLN00128.</w:t>
      </w:r>
    </w:p>
    <w:p w14:paraId="25FA755F" w14:textId="77777777" w:rsidR="002D0025" w:rsidRPr="00292222" w:rsidRDefault="002D0025" w:rsidP="001D3A1F">
      <w:pPr>
        <w:numPr>
          <w:ilvl w:val="0"/>
          <w:numId w:val="25"/>
        </w:numPr>
        <w:rPr>
          <w:snapToGrid w:val="0"/>
          <w:color w:val="000000" w:themeColor="text1"/>
        </w:rPr>
      </w:pPr>
      <w:r w:rsidRPr="00292222">
        <w:rPr>
          <w:snapToGrid w:val="0"/>
          <w:color w:val="000000" w:themeColor="text1"/>
        </w:rPr>
        <w:t>Bevoegdheden en verantwoordelijkheden van veiligheidsfunctionarissen kunnen b</w:t>
      </w:r>
      <w:r w:rsidRPr="00292222">
        <w:rPr>
          <w:snapToGrid w:val="0"/>
          <w:color w:val="000000" w:themeColor="text1"/>
        </w:rPr>
        <w:t>e</w:t>
      </w:r>
      <w:r w:rsidRPr="00292222">
        <w:rPr>
          <w:snapToGrid w:val="0"/>
          <w:color w:val="000000" w:themeColor="text1"/>
        </w:rPr>
        <w:t>noemen.</w:t>
      </w:r>
    </w:p>
    <w:p w14:paraId="14758299" w14:textId="77777777" w:rsidR="002D0025" w:rsidRPr="00292222" w:rsidRDefault="002D0025">
      <w:pPr>
        <w:rPr>
          <w:snapToGrid w:val="0"/>
          <w:color w:val="000000" w:themeColor="text1"/>
        </w:rPr>
      </w:pPr>
    </w:p>
    <w:p w14:paraId="7B1FED30" w14:textId="77777777" w:rsidR="002D0025" w:rsidRPr="00292222" w:rsidRDefault="002D0025" w:rsidP="001D3A1F">
      <w:pPr>
        <w:numPr>
          <w:ilvl w:val="3"/>
          <w:numId w:val="18"/>
        </w:numPr>
        <w:tabs>
          <w:tab w:val="clear" w:pos="1800"/>
          <w:tab w:val="num" w:pos="993"/>
        </w:tabs>
        <w:ind w:left="993" w:hanging="993"/>
        <w:rPr>
          <w:b/>
          <w:snapToGrid w:val="0"/>
          <w:color w:val="000000" w:themeColor="text1"/>
        </w:rPr>
      </w:pPr>
      <w:r w:rsidRPr="00292222">
        <w:rPr>
          <w:b/>
          <w:snapToGrid w:val="0"/>
          <w:color w:val="000000" w:themeColor="text1"/>
        </w:rPr>
        <w:t>Kennis in de gevolgen van overbelasting en kortsluitingen in elektrische installaties</w:t>
      </w:r>
    </w:p>
    <w:p w14:paraId="12DB40D4" w14:textId="77777777" w:rsidR="002D0025" w:rsidRPr="00292222" w:rsidRDefault="002D0025">
      <w:pPr>
        <w:rPr>
          <w:snapToGrid w:val="0"/>
          <w:color w:val="000000" w:themeColor="text1"/>
        </w:rPr>
      </w:pPr>
      <w:r w:rsidRPr="00292222">
        <w:rPr>
          <w:snapToGrid w:val="0"/>
          <w:color w:val="000000" w:themeColor="text1"/>
        </w:rPr>
        <w:t>De belangrijkste onderdelen hierin zijn:</w:t>
      </w:r>
    </w:p>
    <w:p w14:paraId="0052B832" w14:textId="77777777" w:rsidR="002D0025" w:rsidRPr="00292222" w:rsidRDefault="002D0025" w:rsidP="001D3A1F">
      <w:pPr>
        <w:numPr>
          <w:ilvl w:val="0"/>
          <w:numId w:val="26"/>
        </w:numPr>
        <w:tabs>
          <w:tab w:val="clear" w:pos="360"/>
          <w:tab w:val="num" w:pos="1352"/>
        </w:tabs>
        <w:ind w:left="1352"/>
        <w:rPr>
          <w:snapToGrid w:val="0"/>
          <w:color w:val="000000" w:themeColor="text1"/>
        </w:rPr>
      </w:pPr>
      <w:r w:rsidRPr="00292222">
        <w:rPr>
          <w:snapToGrid w:val="0"/>
          <w:color w:val="000000" w:themeColor="text1"/>
        </w:rPr>
        <w:t>De gevolgen van kortsluitstromen op geleiders, kabels, componenten en beveiligingen.</w:t>
      </w:r>
    </w:p>
    <w:p w14:paraId="00710BF7" w14:textId="77777777" w:rsidR="002D0025" w:rsidRPr="00292222" w:rsidRDefault="002D0025" w:rsidP="001D3A1F">
      <w:pPr>
        <w:numPr>
          <w:ilvl w:val="0"/>
          <w:numId w:val="26"/>
        </w:numPr>
        <w:tabs>
          <w:tab w:val="clear" w:pos="360"/>
          <w:tab w:val="num" w:pos="1352"/>
        </w:tabs>
        <w:ind w:left="1352"/>
        <w:rPr>
          <w:snapToGrid w:val="0"/>
          <w:color w:val="000000" w:themeColor="text1"/>
        </w:rPr>
      </w:pPr>
      <w:r w:rsidRPr="00292222">
        <w:rPr>
          <w:snapToGrid w:val="0"/>
          <w:color w:val="000000" w:themeColor="text1"/>
        </w:rPr>
        <w:t>De gevolgen van overbelasting op geleiders, kabels, componenten en beveiligingen.</w:t>
      </w:r>
    </w:p>
    <w:p w14:paraId="0BE4C63F" w14:textId="77777777" w:rsidR="002D0025" w:rsidRPr="00292222" w:rsidRDefault="002D0025">
      <w:pPr>
        <w:rPr>
          <w:snapToGrid w:val="0"/>
          <w:color w:val="000000" w:themeColor="text1"/>
        </w:rPr>
      </w:pPr>
    </w:p>
    <w:p w14:paraId="6296139F" w14:textId="77777777" w:rsidR="002D0025" w:rsidRPr="00292222" w:rsidRDefault="002D0025" w:rsidP="001D3A1F">
      <w:pPr>
        <w:numPr>
          <w:ilvl w:val="3"/>
          <w:numId w:val="18"/>
        </w:numPr>
        <w:tabs>
          <w:tab w:val="clear" w:pos="1800"/>
          <w:tab w:val="num" w:pos="993"/>
        </w:tabs>
        <w:ind w:left="993" w:hanging="993"/>
        <w:rPr>
          <w:b/>
          <w:snapToGrid w:val="0"/>
          <w:color w:val="000000" w:themeColor="text1"/>
        </w:rPr>
      </w:pPr>
      <w:r w:rsidRPr="00292222">
        <w:rPr>
          <w:b/>
          <w:snapToGrid w:val="0"/>
          <w:color w:val="000000" w:themeColor="text1"/>
        </w:rPr>
        <w:t>Kennis en inzicht hoe te handelen bij al dan niet vermeende bijzonderheden in ele</w:t>
      </w:r>
      <w:r w:rsidRPr="00292222">
        <w:rPr>
          <w:b/>
          <w:snapToGrid w:val="0"/>
          <w:color w:val="000000" w:themeColor="text1"/>
        </w:rPr>
        <w:t>k</w:t>
      </w:r>
      <w:r w:rsidRPr="00292222">
        <w:rPr>
          <w:b/>
          <w:snapToGrid w:val="0"/>
          <w:color w:val="000000" w:themeColor="text1"/>
        </w:rPr>
        <w:t>trische installaties</w:t>
      </w:r>
    </w:p>
    <w:p w14:paraId="327BAAC8" w14:textId="77777777" w:rsidR="002D0025" w:rsidRPr="00292222" w:rsidRDefault="002D0025">
      <w:pPr>
        <w:rPr>
          <w:snapToGrid w:val="0"/>
          <w:color w:val="000000" w:themeColor="text1"/>
        </w:rPr>
      </w:pPr>
      <w:r w:rsidRPr="00292222">
        <w:rPr>
          <w:snapToGrid w:val="0"/>
          <w:color w:val="000000" w:themeColor="text1"/>
        </w:rPr>
        <w:t>De belangrijkste onderdelen hierin zijn:</w:t>
      </w:r>
    </w:p>
    <w:p w14:paraId="4D538356" w14:textId="77777777" w:rsidR="002D0025" w:rsidRPr="00292222" w:rsidRDefault="002D0025" w:rsidP="001D3A1F">
      <w:pPr>
        <w:numPr>
          <w:ilvl w:val="0"/>
          <w:numId w:val="27"/>
        </w:numPr>
        <w:tabs>
          <w:tab w:val="clear" w:pos="360"/>
          <w:tab w:val="num" w:pos="1352"/>
        </w:tabs>
        <w:ind w:left="1352"/>
        <w:rPr>
          <w:snapToGrid w:val="0"/>
          <w:color w:val="000000" w:themeColor="text1"/>
        </w:rPr>
      </w:pPr>
      <w:r w:rsidRPr="00292222">
        <w:rPr>
          <w:snapToGrid w:val="0"/>
          <w:color w:val="000000" w:themeColor="text1"/>
        </w:rPr>
        <w:t>Het kunnen herkennen van bijzondere omstandigheden die invloed hebben op de ele</w:t>
      </w:r>
      <w:r w:rsidRPr="00292222">
        <w:rPr>
          <w:snapToGrid w:val="0"/>
          <w:color w:val="000000" w:themeColor="text1"/>
        </w:rPr>
        <w:t>k</w:t>
      </w:r>
      <w:r w:rsidRPr="00292222">
        <w:rPr>
          <w:snapToGrid w:val="0"/>
          <w:color w:val="000000" w:themeColor="text1"/>
        </w:rPr>
        <w:t>trische installatie of op de bedrijfsvoering van de elektrische installatie. (Bijvoorbeeld invloed op de normale treindienst van een vervoerder of de gevolgen op de treindienst van een vervoerder van calamiteiten, weersomstandigheden, enzovoort.)</w:t>
      </w:r>
    </w:p>
    <w:p w14:paraId="17E25B6D" w14:textId="77777777" w:rsidR="002D0025" w:rsidRPr="00292222" w:rsidRDefault="002D0025" w:rsidP="001D3A1F">
      <w:pPr>
        <w:numPr>
          <w:ilvl w:val="0"/>
          <w:numId w:val="27"/>
        </w:numPr>
        <w:tabs>
          <w:tab w:val="clear" w:pos="360"/>
          <w:tab w:val="num" w:pos="1352"/>
        </w:tabs>
        <w:ind w:left="1352"/>
        <w:rPr>
          <w:snapToGrid w:val="0"/>
          <w:color w:val="000000" w:themeColor="text1"/>
        </w:rPr>
      </w:pPr>
      <w:r w:rsidRPr="00292222">
        <w:rPr>
          <w:snapToGrid w:val="0"/>
          <w:color w:val="000000" w:themeColor="text1"/>
        </w:rPr>
        <w:t>Het beoordelen van veilig gebruik van beproevingsapparatuur en inschatten van de gevaren die daarbij kunnen optreden.</w:t>
      </w:r>
    </w:p>
    <w:p w14:paraId="61DA2EA0" w14:textId="77777777" w:rsidR="002D0025" w:rsidRPr="00292222" w:rsidRDefault="002D0025" w:rsidP="001D3A1F">
      <w:pPr>
        <w:numPr>
          <w:ilvl w:val="0"/>
          <w:numId w:val="27"/>
        </w:numPr>
        <w:tabs>
          <w:tab w:val="clear" w:pos="360"/>
          <w:tab w:val="num" w:pos="1352"/>
        </w:tabs>
        <w:ind w:left="1352"/>
        <w:rPr>
          <w:snapToGrid w:val="0"/>
          <w:color w:val="000000" w:themeColor="text1"/>
        </w:rPr>
      </w:pPr>
      <w:r w:rsidRPr="00292222">
        <w:rPr>
          <w:snapToGrid w:val="0"/>
          <w:color w:val="000000" w:themeColor="text1"/>
        </w:rPr>
        <w:t>Kennis en inzicht in omstandigheden in de installatie die invloed hebben op veiligheid, zoals retourgeleiding, EMC-aspecten, enzovoort.</w:t>
      </w:r>
    </w:p>
    <w:p w14:paraId="0A3B9BA7" w14:textId="77777777" w:rsidR="002D0025" w:rsidRPr="00292222" w:rsidRDefault="002D0025">
      <w:pPr>
        <w:rPr>
          <w:snapToGrid w:val="0"/>
          <w:color w:val="000000" w:themeColor="text1"/>
        </w:rPr>
      </w:pPr>
    </w:p>
    <w:p w14:paraId="2BCEFBE2" w14:textId="77777777" w:rsidR="002D0025" w:rsidRPr="00292222" w:rsidRDefault="002D0025">
      <w:pPr>
        <w:rPr>
          <w:snapToGrid w:val="0"/>
          <w:color w:val="000000" w:themeColor="text1"/>
        </w:rPr>
      </w:pPr>
      <w:r w:rsidRPr="00292222">
        <w:rPr>
          <w:snapToGrid w:val="0"/>
          <w:color w:val="000000" w:themeColor="text1"/>
        </w:rPr>
        <w:t>De</w:t>
      </w:r>
      <w:r w:rsidRPr="00292222">
        <w:rPr>
          <w:i/>
          <w:snapToGrid w:val="0"/>
          <w:color w:val="000000" w:themeColor="text1"/>
        </w:rPr>
        <w:t xml:space="preserve"> installatieverantwoordelijke </w:t>
      </w:r>
      <w:r w:rsidRPr="00292222">
        <w:rPr>
          <w:snapToGrid w:val="0"/>
          <w:color w:val="000000" w:themeColor="text1"/>
        </w:rPr>
        <w:t>is in staat tot:</w:t>
      </w:r>
    </w:p>
    <w:p w14:paraId="3EA1D901" w14:textId="77777777" w:rsidR="002D0025" w:rsidRPr="00292222" w:rsidRDefault="002D0025">
      <w:pPr>
        <w:rPr>
          <w:snapToGrid w:val="0"/>
          <w:color w:val="000000" w:themeColor="text1"/>
        </w:rPr>
      </w:pPr>
    </w:p>
    <w:p w14:paraId="620ED547" w14:textId="77777777" w:rsidR="002D0025" w:rsidRPr="00292222" w:rsidRDefault="002D0025" w:rsidP="001D3A1F">
      <w:pPr>
        <w:numPr>
          <w:ilvl w:val="3"/>
          <w:numId w:val="18"/>
        </w:numPr>
        <w:tabs>
          <w:tab w:val="clear" w:pos="1800"/>
          <w:tab w:val="num" w:pos="993"/>
        </w:tabs>
        <w:ind w:left="993" w:hanging="993"/>
        <w:rPr>
          <w:b/>
          <w:snapToGrid w:val="0"/>
          <w:color w:val="000000" w:themeColor="text1"/>
        </w:rPr>
      </w:pPr>
      <w:r w:rsidRPr="00292222">
        <w:rPr>
          <w:b/>
          <w:snapToGrid w:val="0"/>
          <w:color w:val="000000" w:themeColor="text1"/>
        </w:rPr>
        <w:t>Het beheer voeren over de hoogspanningsinstallaties</w:t>
      </w:r>
    </w:p>
    <w:p w14:paraId="6E18DD6E" w14:textId="77777777" w:rsidR="002D0025" w:rsidRPr="00292222" w:rsidRDefault="002D0025">
      <w:pPr>
        <w:rPr>
          <w:snapToGrid w:val="0"/>
          <w:color w:val="000000" w:themeColor="text1"/>
        </w:rPr>
      </w:pPr>
      <w:r w:rsidRPr="00292222">
        <w:rPr>
          <w:snapToGrid w:val="0"/>
          <w:color w:val="000000" w:themeColor="text1"/>
        </w:rPr>
        <w:t>Enkele belangrijke taken hierin zijn:</w:t>
      </w:r>
    </w:p>
    <w:p w14:paraId="4AF3C098" w14:textId="77777777" w:rsidR="002D0025" w:rsidRPr="00292222" w:rsidRDefault="002D0025" w:rsidP="001D3A1F">
      <w:pPr>
        <w:numPr>
          <w:ilvl w:val="0"/>
          <w:numId w:val="28"/>
        </w:numPr>
        <w:tabs>
          <w:tab w:val="clear" w:pos="360"/>
        </w:tabs>
        <w:ind w:left="1276"/>
        <w:rPr>
          <w:snapToGrid w:val="0"/>
          <w:color w:val="000000" w:themeColor="text1"/>
        </w:rPr>
      </w:pPr>
      <w:r w:rsidRPr="00292222">
        <w:rPr>
          <w:snapToGrid w:val="0"/>
          <w:color w:val="000000" w:themeColor="text1"/>
        </w:rPr>
        <w:t>het verlenen van toestemming om werkzaamheden uit te laten voeren en het geven van opdrachten;</w:t>
      </w:r>
    </w:p>
    <w:p w14:paraId="043055F9" w14:textId="77777777" w:rsidR="002D0025" w:rsidRPr="00292222" w:rsidRDefault="002D0025" w:rsidP="001D3A1F">
      <w:pPr>
        <w:numPr>
          <w:ilvl w:val="0"/>
          <w:numId w:val="28"/>
        </w:numPr>
        <w:tabs>
          <w:tab w:val="clear" w:pos="360"/>
        </w:tabs>
        <w:ind w:left="1276"/>
        <w:rPr>
          <w:snapToGrid w:val="0"/>
          <w:color w:val="000000" w:themeColor="text1"/>
        </w:rPr>
      </w:pPr>
      <w:r w:rsidRPr="00292222">
        <w:rPr>
          <w:snapToGrid w:val="0"/>
          <w:color w:val="000000" w:themeColor="text1"/>
        </w:rPr>
        <w:t>het maken of laten maken (en beoordelen) van V&amp;G-ontwerpplannen;</w:t>
      </w:r>
    </w:p>
    <w:p w14:paraId="4D5EE143" w14:textId="77777777" w:rsidR="002D0025" w:rsidRPr="00292222" w:rsidRDefault="002D0025" w:rsidP="001D3A1F">
      <w:pPr>
        <w:numPr>
          <w:ilvl w:val="0"/>
          <w:numId w:val="28"/>
        </w:numPr>
        <w:tabs>
          <w:tab w:val="clear" w:pos="360"/>
        </w:tabs>
        <w:ind w:left="1276"/>
        <w:rPr>
          <w:snapToGrid w:val="0"/>
          <w:color w:val="000000" w:themeColor="text1"/>
        </w:rPr>
      </w:pPr>
      <w:r w:rsidRPr="00292222">
        <w:rPr>
          <w:snapToGrid w:val="0"/>
          <w:color w:val="000000" w:themeColor="text1"/>
        </w:rPr>
        <w:t>het beoordelen van V&amp;G-uitvoeringsplannen;</w:t>
      </w:r>
    </w:p>
    <w:p w14:paraId="4BF49CD5" w14:textId="77777777" w:rsidR="002D0025" w:rsidRPr="00292222" w:rsidRDefault="002D0025" w:rsidP="001D3A1F">
      <w:pPr>
        <w:numPr>
          <w:ilvl w:val="0"/>
          <w:numId w:val="28"/>
        </w:numPr>
        <w:tabs>
          <w:tab w:val="clear" w:pos="360"/>
        </w:tabs>
        <w:ind w:left="1276"/>
        <w:rPr>
          <w:snapToGrid w:val="0"/>
          <w:color w:val="000000" w:themeColor="text1"/>
        </w:rPr>
      </w:pPr>
      <w:r w:rsidRPr="00292222">
        <w:rPr>
          <w:snapToGrid w:val="0"/>
          <w:color w:val="000000" w:themeColor="text1"/>
        </w:rPr>
        <w:t>het beoordelen van het gebruik van PBM (Persoonlijke beschermingsmiddelen) bij ui</w:t>
      </w:r>
      <w:r w:rsidRPr="00292222">
        <w:rPr>
          <w:snapToGrid w:val="0"/>
          <w:color w:val="000000" w:themeColor="text1"/>
        </w:rPr>
        <w:t>t</w:t>
      </w:r>
      <w:r w:rsidRPr="00292222">
        <w:rPr>
          <w:snapToGrid w:val="0"/>
          <w:color w:val="000000" w:themeColor="text1"/>
        </w:rPr>
        <w:t>voerende partijen;</w:t>
      </w:r>
    </w:p>
    <w:p w14:paraId="02317AE3" w14:textId="77777777" w:rsidR="002D0025" w:rsidRPr="00292222" w:rsidRDefault="002D0025" w:rsidP="001D3A1F">
      <w:pPr>
        <w:numPr>
          <w:ilvl w:val="0"/>
          <w:numId w:val="28"/>
        </w:numPr>
        <w:tabs>
          <w:tab w:val="clear" w:pos="360"/>
        </w:tabs>
        <w:ind w:left="1276"/>
        <w:rPr>
          <w:snapToGrid w:val="0"/>
          <w:color w:val="000000" w:themeColor="text1"/>
        </w:rPr>
      </w:pPr>
      <w:r w:rsidRPr="00292222">
        <w:rPr>
          <w:snapToGrid w:val="0"/>
          <w:color w:val="000000" w:themeColor="text1"/>
        </w:rPr>
        <w:t>het beoordelen van schakelopdrachten en goedkeuren (op aspecten bedrijfsvoering en coördinatie van werken)</w:t>
      </w:r>
      <w:r w:rsidR="00EB183B">
        <w:rPr>
          <w:snapToGrid w:val="0"/>
          <w:color w:val="000000" w:themeColor="text1"/>
        </w:rPr>
        <w:t>.</w:t>
      </w:r>
      <w:r w:rsidR="00EB183B">
        <w:rPr>
          <w:snapToGrid w:val="0"/>
          <w:color w:val="000000" w:themeColor="text1"/>
        </w:rPr>
        <w:br/>
      </w:r>
      <w:r w:rsidR="00A519C9" w:rsidRPr="00A56F47">
        <w:rPr>
          <w:rFonts w:cs="Arial"/>
          <w:i/>
          <w:snapToGrid w:val="0"/>
          <w:color w:val="000000" w:themeColor="text1"/>
          <w:sz w:val="16"/>
          <w:szCs w:val="16"/>
        </w:rPr>
        <w:t>De installatieverantwoordelijke kan de uitvoering van de beoordeling delegeren aan de bedieningsdeskundige OBI. De installatieverantwoordelijke blijft eindverantwoordelijk</w:t>
      </w:r>
      <w:r w:rsidRPr="00292222">
        <w:rPr>
          <w:snapToGrid w:val="0"/>
          <w:color w:val="000000" w:themeColor="text1"/>
        </w:rPr>
        <w:t>;</w:t>
      </w:r>
    </w:p>
    <w:p w14:paraId="3F441255" w14:textId="77777777" w:rsidR="002D0025" w:rsidRPr="00292222" w:rsidRDefault="002D0025" w:rsidP="001D3A1F">
      <w:pPr>
        <w:numPr>
          <w:ilvl w:val="0"/>
          <w:numId w:val="28"/>
        </w:numPr>
        <w:tabs>
          <w:tab w:val="clear" w:pos="360"/>
        </w:tabs>
        <w:ind w:left="1276"/>
        <w:rPr>
          <w:snapToGrid w:val="0"/>
          <w:color w:val="000000" w:themeColor="text1"/>
        </w:rPr>
      </w:pPr>
      <w:r w:rsidRPr="00292222">
        <w:rPr>
          <w:snapToGrid w:val="0"/>
          <w:color w:val="000000" w:themeColor="text1"/>
        </w:rPr>
        <w:t>het beheren (onder andere actualiseren, vernieuwen en dergelijke) van tekeningen en documenten van de elektrische installatie;</w:t>
      </w:r>
    </w:p>
    <w:p w14:paraId="318025BE" w14:textId="77777777" w:rsidR="002D0025" w:rsidRPr="00292222" w:rsidRDefault="002D0025" w:rsidP="001D3A1F">
      <w:pPr>
        <w:numPr>
          <w:ilvl w:val="0"/>
          <w:numId w:val="28"/>
        </w:numPr>
        <w:tabs>
          <w:tab w:val="clear" w:pos="360"/>
        </w:tabs>
        <w:ind w:left="1276"/>
        <w:rPr>
          <w:snapToGrid w:val="0"/>
          <w:color w:val="000000" w:themeColor="text1"/>
        </w:rPr>
      </w:pPr>
      <w:r w:rsidRPr="00292222">
        <w:rPr>
          <w:snapToGrid w:val="0"/>
          <w:color w:val="000000" w:themeColor="text1"/>
        </w:rPr>
        <w:t>het kunnen beoordelen van de staat van hoogspanningsinstallaties op gevaaraspecten;</w:t>
      </w:r>
    </w:p>
    <w:p w14:paraId="1C34B2DB" w14:textId="77777777" w:rsidR="002D0025" w:rsidRPr="00292222" w:rsidRDefault="002D0025" w:rsidP="001D3A1F">
      <w:pPr>
        <w:numPr>
          <w:ilvl w:val="0"/>
          <w:numId w:val="28"/>
        </w:numPr>
        <w:tabs>
          <w:tab w:val="clear" w:pos="360"/>
        </w:tabs>
        <w:ind w:left="1276"/>
        <w:rPr>
          <w:snapToGrid w:val="0"/>
          <w:color w:val="000000" w:themeColor="text1"/>
        </w:rPr>
      </w:pPr>
      <w:r w:rsidRPr="00292222">
        <w:rPr>
          <w:snapToGrid w:val="0"/>
          <w:color w:val="000000" w:themeColor="text1"/>
        </w:rPr>
        <w:t>het realiseren van toegangsbeheer en het beheren van hoogspanningssleutels;</w:t>
      </w:r>
    </w:p>
    <w:p w14:paraId="2CBE4451" w14:textId="77777777" w:rsidR="002D0025" w:rsidRPr="00292222" w:rsidRDefault="002D0025" w:rsidP="001D3A1F">
      <w:pPr>
        <w:numPr>
          <w:ilvl w:val="0"/>
          <w:numId w:val="28"/>
        </w:numPr>
        <w:tabs>
          <w:tab w:val="clear" w:pos="360"/>
        </w:tabs>
        <w:ind w:left="1276"/>
        <w:rPr>
          <w:snapToGrid w:val="0"/>
          <w:color w:val="000000" w:themeColor="text1"/>
        </w:rPr>
      </w:pPr>
      <w:r w:rsidRPr="00292222">
        <w:rPr>
          <w:snapToGrid w:val="0"/>
          <w:color w:val="000000" w:themeColor="text1"/>
        </w:rPr>
        <w:t>het beoordelen van bijzondere omstandigheden die hebben plaatsgevonden in elektr</w:t>
      </w:r>
      <w:r w:rsidRPr="00292222">
        <w:rPr>
          <w:snapToGrid w:val="0"/>
          <w:color w:val="000000" w:themeColor="text1"/>
        </w:rPr>
        <w:t>i</w:t>
      </w:r>
      <w:r w:rsidRPr="00292222">
        <w:rPr>
          <w:snapToGrid w:val="0"/>
          <w:color w:val="000000" w:themeColor="text1"/>
        </w:rPr>
        <w:t>sche installaties;</w:t>
      </w:r>
    </w:p>
    <w:p w14:paraId="1A4F9937" w14:textId="77777777" w:rsidR="002D0025" w:rsidRPr="00292222" w:rsidRDefault="002D0025" w:rsidP="001D3A1F">
      <w:pPr>
        <w:numPr>
          <w:ilvl w:val="0"/>
          <w:numId w:val="28"/>
        </w:numPr>
        <w:tabs>
          <w:tab w:val="clear" w:pos="360"/>
        </w:tabs>
        <w:ind w:left="1276"/>
        <w:rPr>
          <w:snapToGrid w:val="0"/>
          <w:color w:val="000000" w:themeColor="text1"/>
        </w:rPr>
      </w:pPr>
      <w:r w:rsidRPr="00292222">
        <w:rPr>
          <w:snapToGrid w:val="0"/>
          <w:color w:val="000000" w:themeColor="text1"/>
        </w:rPr>
        <w:t>het beoordelen van de staat van de installaties op gevaaraspecten;</w:t>
      </w:r>
    </w:p>
    <w:p w14:paraId="7AB598E3" w14:textId="77777777" w:rsidR="002D0025" w:rsidRPr="00292222" w:rsidRDefault="002D0025" w:rsidP="001D3A1F">
      <w:pPr>
        <w:numPr>
          <w:ilvl w:val="0"/>
          <w:numId w:val="28"/>
        </w:numPr>
        <w:tabs>
          <w:tab w:val="clear" w:pos="360"/>
        </w:tabs>
        <w:ind w:left="1276"/>
        <w:rPr>
          <w:snapToGrid w:val="0"/>
          <w:color w:val="000000" w:themeColor="text1"/>
        </w:rPr>
      </w:pPr>
      <w:r w:rsidRPr="00292222">
        <w:rPr>
          <w:snapToGrid w:val="0"/>
          <w:color w:val="000000" w:themeColor="text1"/>
        </w:rPr>
        <w:t>het kunnen omgaan en overleggen met de netbeheerder bij een verstoorde energiel</w:t>
      </w:r>
      <w:r w:rsidRPr="00292222">
        <w:rPr>
          <w:snapToGrid w:val="0"/>
          <w:color w:val="000000" w:themeColor="text1"/>
        </w:rPr>
        <w:t>e</w:t>
      </w:r>
      <w:r w:rsidRPr="00292222">
        <w:rPr>
          <w:snapToGrid w:val="0"/>
          <w:color w:val="000000" w:themeColor="text1"/>
        </w:rPr>
        <w:t>vering;</w:t>
      </w:r>
    </w:p>
    <w:p w14:paraId="23B7285D" w14:textId="77777777" w:rsidR="002D0025" w:rsidRPr="00292222" w:rsidRDefault="002D0025" w:rsidP="001D3A1F">
      <w:pPr>
        <w:numPr>
          <w:ilvl w:val="0"/>
          <w:numId w:val="28"/>
        </w:numPr>
        <w:tabs>
          <w:tab w:val="clear" w:pos="360"/>
        </w:tabs>
        <w:ind w:left="1276"/>
        <w:rPr>
          <w:snapToGrid w:val="0"/>
          <w:color w:val="000000" w:themeColor="text1"/>
        </w:rPr>
      </w:pPr>
      <w:r w:rsidRPr="00292222">
        <w:rPr>
          <w:snapToGrid w:val="0"/>
          <w:color w:val="000000" w:themeColor="text1"/>
        </w:rPr>
        <w:t>het onderkennen van elkaar beïnvloedende werkzaamheden binnen alle vakdisciplines die coördinatie vereisen ten behoeve van veilig werken en / of bedrijfsvoering;</w:t>
      </w:r>
    </w:p>
    <w:p w14:paraId="449440D7" w14:textId="77777777" w:rsidR="002D0025" w:rsidRPr="00292222" w:rsidRDefault="002D0025" w:rsidP="001D3A1F">
      <w:pPr>
        <w:numPr>
          <w:ilvl w:val="0"/>
          <w:numId w:val="28"/>
        </w:numPr>
        <w:tabs>
          <w:tab w:val="clear" w:pos="360"/>
        </w:tabs>
        <w:ind w:left="1276"/>
        <w:rPr>
          <w:snapToGrid w:val="0"/>
          <w:color w:val="000000" w:themeColor="text1"/>
        </w:rPr>
      </w:pPr>
      <w:r w:rsidRPr="00292222">
        <w:rPr>
          <w:snapToGrid w:val="0"/>
          <w:color w:val="000000" w:themeColor="text1"/>
        </w:rPr>
        <w:t>de volgorde van bedieningshandelingen op bedrijfsvoeringsaspecten kunnen beoord</w:t>
      </w:r>
      <w:r w:rsidRPr="00292222">
        <w:rPr>
          <w:snapToGrid w:val="0"/>
          <w:color w:val="000000" w:themeColor="text1"/>
        </w:rPr>
        <w:t>e</w:t>
      </w:r>
      <w:r w:rsidRPr="00292222">
        <w:rPr>
          <w:snapToGrid w:val="0"/>
          <w:color w:val="000000" w:themeColor="text1"/>
        </w:rPr>
        <w:t>len;</w:t>
      </w:r>
    </w:p>
    <w:p w14:paraId="068855C5" w14:textId="77777777" w:rsidR="002D0025" w:rsidRPr="00292222" w:rsidRDefault="002D0025" w:rsidP="001D3A1F">
      <w:pPr>
        <w:numPr>
          <w:ilvl w:val="0"/>
          <w:numId w:val="28"/>
        </w:numPr>
        <w:tabs>
          <w:tab w:val="clear" w:pos="360"/>
        </w:tabs>
        <w:ind w:left="1276"/>
        <w:rPr>
          <w:snapToGrid w:val="0"/>
          <w:color w:val="000000" w:themeColor="text1"/>
        </w:rPr>
      </w:pPr>
      <w:r w:rsidRPr="00292222">
        <w:rPr>
          <w:snapToGrid w:val="0"/>
          <w:color w:val="000000" w:themeColor="text1"/>
        </w:rPr>
        <w:t>het kunnen inschatten of de bedrijfsvoering in gevaar komt bij bijvoorbeeld storingen en calamiteiten;</w:t>
      </w:r>
    </w:p>
    <w:p w14:paraId="374F1BFE" w14:textId="77777777" w:rsidR="002D0025" w:rsidRPr="00292222" w:rsidRDefault="002D0025" w:rsidP="001D3A1F">
      <w:pPr>
        <w:numPr>
          <w:ilvl w:val="0"/>
          <w:numId w:val="28"/>
        </w:numPr>
        <w:tabs>
          <w:tab w:val="clear" w:pos="360"/>
        </w:tabs>
        <w:ind w:left="1276"/>
        <w:rPr>
          <w:snapToGrid w:val="0"/>
          <w:color w:val="000000" w:themeColor="text1"/>
        </w:rPr>
      </w:pPr>
      <w:r w:rsidRPr="00292222">
        <w:rPr>
          <w:snapToGrid w:val="0"/>
          <w:color w:val="000000" w:themeColor="text1"/>
        </w:rPr>
        <w:t>Het bepalen van noodzakelijke onderhoudsacties en andere acties om veilige bedrijf</w:t>
      </w:r>
      <w:r w:rsidRPr="00292222">
        <w:rPr>
          <w:snapToGrid w:val="0"/>
          <w:color w:val="000000" w:themeColor="text1"/>
        </w:rPr>
        <w:t>s</w:t>
      </w:r>
      <w:r w:rsidRPr="00292222">
        <w:rPr>
          <w:snapToGrid w:val="0"/>
          <w:color w:val="000000" w:themeColor="text1"/>
        </w:rPr>
        <w:t>voering te behouden.</w:t>
      </w:r>
    </w:p>
    <w:p w14:paraId="70F1A64E" w14:textId="77777777" w:rsidR="002D0025" w:rsidRPr="00292222" w:rsidRDefault="002D0025">
      <w:pPr>
        <w:rPr>
          <w:snapToGrid w:val="0"/>
          <w:color w:val="000000" w:themeColor="text1"/>
        </w:rPr>
      </w:pPr>
    </w:p>
    <w:p w14:paraId="0185DFAC" w14:textId="77777777" w:rsidR="002D0025" w:rsidRPr="00292222" w:rsidRDefault="002D0025" w:rsidP="001D3A1F">
      <w:pPr>
        <w:numPr>
          <w:ilvl w:val="3"/>
          <w:numId w:val="18"/>
        </w:numPr>
        <w:tabs>
          <w:tab w:val="clear" w:pos="1800"/>
          <w:tab w:val="num" w:pos="993"/>
        </w:tabs>
        <w:ind w:left="993" w:hanging="993"/>
        <w:rPr>
          <w:b/>
          <w:snapToGrid w:val="0"/>
          <w:color w:val="000000" w:themeColor="text1"/>
        </w:rPr>
      </w:pPr>
      <w:r w:rsidRPr="00292222">
        <w:rPr>
          <w:b/>
          <w:snapToGrid w:val="0"/>
          <w:color w:val="000000" w:themeColor="text1"/>
        </w:rPr>
        <w:t>Het beheer voeren over beveiligingsinstallaties in de hoogspanningsinstallaties</w:t>
      </w:r>
    </w:p>
    <w:p w14:paraId="07E27B2A" w14:textId="77777777" w:rsidR="002D0025" w:rsidRPr="00292222" w:rsidRDefault="002D0025">
      <w:pPr>
        <w:rPr>
          <w:snapToGrid w:val="0"/>
          <w:color w:val="000000" w:themeColor="text1"/>
        </w:rPr>
      </w:pPr>
      <w:r w:rsidRPr="00292222">
        <w:rPr>
          <w:snapToGrid w:val="0"/>
          <w:color w:val="000000" w:themeColor="text1"/>
        </w:rPr>
        <w:t>Enkele belangrijke taken hierin zijn:</w:t>
      </w:r>
    </w:p>
    <w:p w14:paraId="169BBE26" w14:textId="77777777" w:rsidR="002D0025" w:rsidRPr="00292222" w:rsidRDefault="002D0025" w:rsidP="001D3A1F">
      <w:pPr>
        <w:numPr>
          <w:ilvl w:val="0"/>
          <w:numId w:val="28"/>
        </w:numPr>
        <w:tabs>
          <w:tab w:val="clear" w:pos="360"/>
        </w:tabs>
        <w:ind w:left="1276"/>
        <w:rPr>
          <w:snapToGrid w:val="0"/>
          <w:color w:val="000000" w:themeColor="text1"/>
        </w:rPr>
      </w:pPr>
      <w:r w:rsidRPr="00292222">
        <w:rPr>
          <w:snapToGrid w:val="0"/>
          <w:color w:val="000000" w:themeColor="text1"/>
        </w:rPr>
        <w:t>het beoordelen van beveiligingsinstellingen van componenten;</w:t>
      </w:r>
    </w:p>
    <w:p w14:paraId="6FDA6625" w14:textId="77777777" w:rsidR="002D0025" w:rsidRPr="00292222" w:rsidRDefault="002D0025" w:rsidP="001D3A1F">
      <w:pPr>
        <w:numPr>
          <w:ilvl w:val="0"/>
          <w:numId w:val="28"/>
        </w:numPr>
        <w:tabs>
          <w:tab w:val="clear" w:pos="360"/>
        </w:tabs>
        <w:ind w:left="1276"/>
        <w:rPr>
          <w:snapToGrid w:val="0"/>
          <w:color w:val="000000" w:themeColor="text1"/>
        </w:rPr>
      </w:pPr>
      <w:r w:rsidRPr="00292222">
        <w:rPr>
          <w:snapToGrid w:val="0"/>
          <w:color w:val="000000" w:themeColor="text1"/>
        </w:rPr>
        <w:t>het beoordelen van de selectiviteit op een baanvak;</w:t>
      </w:r>
    </w:p>
    <w:p w14:paraId="288D93B0" w14:textId="77777777" w:rsidR="002D0025" w:rsidRPr="00292222" w:rsidRDefault="002D0025" w:rsidP="001D3A1F">
      <w:pPr>
        <w:numPr>
          <w:ilvl w:val="0"/>
          <w:numId w:val="28"/>
        </w:numPr>
        <w:tabs>
          <w:tab w:val="clear" w:pos="360"/>
        </w:tabs>
        <w:ind w:left="1276"/>
        <w:rPr>
          <w:snapToGrid w:val="0"/>
          <w:color w:val="000000" w:themeColor="text1"/>
        </w:rPr>
      </w:pPr>
      <w:r w:rsidRPr="00292222">
        <w:rPr>
          <w:snapToGrid w:val="0"/>
          <w:color w:val="000000" w:themeColor="text1"/>
        </w:rPr>
        <w:t>toestemming geven voor het (laten) terugstellen van storingsindicatoren.</w:t>
      </w:r>
    </w:p>
    <w:p w14:paraId="5A679AEE" w14:textId="77777777" w:rsidR="002D0025" w:rsidRPr="00292222" w:rsidRDefault="002D0025">
      <w:pPr>
        <w:rPr>
          <w:snapToGrid w:val="0"/>
          <w:color w:val="000000" w:themeColor="text1"/>
        </w:rPr>
      </w:pPr>
    </w:p>
    <w:p w14:paraId="53AF8E0D" w14:textId="77777777" w:rsidR="002D0025" w:rsidRPr="00292222" w:rsidRDefault="002D0025" w:rsidP="001D3A1F">
      <w:pPr>
        <w:numPr>
          <w:ilvl w:val="3"/>
          <w:numId w:val="18"/>
        </w:numPr>
        <w:tabs>
          <w:tab w:val="clear" w:pos="1800"/>
          <w:tab w:val="num" w:pos="993"/>
        </w:tabs>
        <w:ind w:left="993" w:hanging="993"/>
        <w:rPr>
          <w:b/>
          <w:snapToGrid w:val="0"/>
          <w:color w:val="000000" w:themeColor="text1"/>
        </w:rPr>
      </w:pPr>
      <w:r w:rsidRPr="00292222">
        <w:rPr>
          <w:b/>
          <w:snapToGrid w:val="0"/>
          <w:color w:val="000000" w:themeColor="text1"/>
        </w:rPr>
        <w:t>Componenten herkennen, de onderlinge verbanden en de toepassing van comp</w:t>
      </w:r>
      <w:r w:rsidRPr="00292222">
        <w:rPr>
          <w:b/>
          <w:snapToGrid w:val="0"/>
          <w:color w:val="000000" w:themeColor="text1"/>
        </w:rPr>
        <w:t>o</w:t>
      </w:r>
      <w:r w:rsidRPr="00292222">
        <w:rPr>
          <w:b/>
          <w:snapToGrid w:val="0"/>
          <w:color w:val="000000" w:themeColor="text1"/>
        </w:rPr>
        <w:t>nenten kunnen benoemen</w:t>
      </w:r>
    </w:p>
    <w:p w14:paraId="10E970A7" w14:textId="77777777" w:rsidR="002D0025" w:rsidRPr="00292222" w:rsidRDefault="002D0025">
      <w:pPr>
        <w:rPr>
          <w:snapToGrid w:val="0"/>
          <w:color w:val="000000" w:themeColor="text1"/>
        </w:rPr>
      </w:pPr>
      <w:r w:rsidRPr="00292222">
        <w:rPr>
          <w:snapToGrid w:val="0"/>
          <w:color w:val="000000" w:themeColor="text1"/>
        </w:rPr>
        <w:t>De belangrijkste componenten zijn beschreven in tabel 4, 5 en 6 van deze bijlage.</w:t>
      </w:r>
    </w:p>
    <w:p w14:paraId="669367AB" w14:textId="77777777" w:rsidR="002D0025" w:rsidRPr="00292222" w:rsidRDefault="002D0025">
      <w:pPr>
        <w:rPr>
          <w:snapToGrid w:val="0"/>
          <w:color w:val="000000" w:themeColor="text1"/>
        </w:rPr>
      </w:pPr>
    </w:p>
    <w:p w14:paraId="3FFD0362" w14:textId="77777777" w:rsidR="002D0025" w:rsidRPr="00292222" w:rsidRDefault="002D0025" w:rsidP="001D3A1F">
      <w:pPr>
        <w:numPr>
          <w:ilvl w:val="3"/>
          <w:numId w:val="18"/>
        </w:numPr>
        <w:tabs>
          <w:tab w:val="clear" w:pos="1800"/>
          <w:tab w:val="num" w:pos="993"/>
        </w:tabs>
        <w:ind w:left="993" w:hanging="993"/>
        <w:rPr>
          <w:b/>
          <w:snapToGrid w:val="0"/>
          <w:color w:val="000000" w:themeColor="text1"/>
        </w:rPr>
      </w:pPr>
      <w:r w:rsidRPr="00292222">
        <w:rPr>
          <w:b/>
          <w:snapToGrid w:val="0"/>
          <w:color w:val="000000" w:themeColor="text1"/>
        </w:rPr>
        <w:t>Opdrachten geven voor bedieningshandelingen en te nemen veiligheidsmaatregelen</w:t>
      </w:r>
    </w:p>
    <w:p w14:paraId="68778E88" w14:textId="77777777" w:rsidR="002D0025" w:rsidRPr="00292222" w:rsidRDefault="002D0025">
      <w:pPr>
        <w:rPr>
          <w:snapToGrid w:val="0"/>
          <w:color w:val="000000" w:themeColor="text1"/>
        </w:rPr>
      </w:pPr>
      <w:r w:rsidRPr="00292222">
        <w:rPr>
          <w:snapToGrid w:val="0"/>
          <w:color w:val="000000" w:themeColor="text1"/>
        </w:rPr>
        <w:t>De belangrijkste onderdelen hierin zijn:</w:t>
      </w:r>
    </w:p>
    <w:p w14:paraId="4DA3DFA2" w14:textId="7F964A43" w:rsidR="002D0025" w:rsidRPr="00292222" w:rsidRDefault="002D0025" w:rsidP="001D3A1F">
      <w:pPr>
        <w:numPr>
          <w:ilvl w:val="0"/>
          <w:numId w:val="29"/>
        </w:numPr>
        <w:tabs>
          <w:tab w:val="clear" w:pos="360"/>
          <w:tab w:val="num" w:pos="1352"/>
        </w:tabs>
        <w:ind w:left="1352"/>
        <w:rPr>
          <w:snapToGrid w:val="0"/>
          <w:color w:val="000000" w:themeColor="text1"/>
        </w:rPr>
      </w:pPr>
      <w:r w:rsidRPr="00292222">
        <w:rPr>
          <w:snapToGrid w:val="0"/>
          <w:color w:val="000000" w:themeColor="text1"/>
        </w:rPr>
        <w:t>Het kunnen opstellen of geven van bedieningsinstructies en -handelingen voor de</w:t>
      </w:r>
      <w:r w:rsidRPr="00292222">
        <w:rPr>
          <w:i/>
          <w:snapToGrid w:val="0"/>
          <w:color w:val="000000" w:themeColor="text1"/>
        </w:rPr>
        <w:t xml:space="preserve"> b</w:t>
      </w:r>
      <w:r w:rsidRPr="00292222">
        <w:rPr>
          <w:i/>
          <w:snapToGrid w:val="0"/>
          <w:color w:val="000000" w:themeColor="text1"/>
        </w:rPr>
        <w:t>e</w:t>
      </w:r>
      <w:r w:rsidRPr="00292222">
        <w:rPr>
          <w:i/>
          <w:snapToGrid w:val="0"/>
          <w:color w:val="000000" w:themeColor="text1"/>
        </w:rPr>
        <w:t xml:space="preserve">dieningsdeskundige </w:t>
      </w:r>
      <w:r w:rsidR="003915E2">
        <w:rPr>
          <w:i/>
          <w:snapToGrid w:val="0"/>
          <w:color w:val="000000" w:themeColor="text1"/>
        </w:rPr>
        <w:t>OBI</w:t>
      </w:r>
      <w:r w:rsidRPr="00292222">
        <w:rPr>
          <w:snapToGrid w:val="0"/>
          <w:color w:val="000000" w:themeColor="text1"/>
        </w:rPr>
        <w:t>.</w:t>
      </w:r>
    </w:p>
    <w:p w14:paraId="22C716BB" w14:textId="77777777" w:rsidR="002D0025" w:rsidRPr="00292222" w:rsidRDefault="002D0025" w:rsidP="001D3A1F">
      <w:pPr>
        <w:numPr>
          <w:ilvl w:val="0"/>
          <w:numId w:val="29"/>
        </w:numPr>
        <w:tabs>
          <w:tab w:val="clear" w:pos="360"/>
          <w:tab w:val="num" w:pos="1352"/>
        </w:tabs>
        <w:ind w:left="1352"/>
        <w:rPr>
          <w:snapToGrid w:val="0"/>
          <w:color w:val="000000" w:themeColor="text1"/>
        </w:rPr>
      </w:pPr>
      <w:r w:rsidRPr="00292222">
        <w:rPr>
          <w:snapToGrid w:val="0"/>
          <w:color w:val="000000" w:themeColor="text1"/>
        </w:rPr>
        <w:t>Het kunnen opstellen of geven van veiligheidsinstructies bij calamiteiten.</w:t>
      </w:r>
    </w:p>
    <w:p w14:paraId="4ABFC558" w14:textId="77777777" w:rsidR="002D0025" w:rsidRPr="00292222" w:rsidRDefault="002D0025" w:rsidP="001D3A1F">
      <w:pPr>
        <w:numPr>
          <w:ilvl w:val="0"/>
          <w:numId w:val="29"/>
        </w:numPr>
        <w:tabs>
          <w:tab w:val="clear" w:pos="360"/>
          <w:tab w:val="num" w:pos="1352"/>
        </w:tabs>
        <w:ind w:left="1352"/>
        <w:rPr>
          <w:snapToGrid w:val="0"/>
          <w:color w:val="000000" w:themeColor="text1"/>
        </w:rPr>
      </w:pPr>
      <w:r w:rsidRPr="00292222">
        <w:rPr>
          <w:snapToGrid w:val="0"/>
          <w:color w:val="000000" w:themeColor="text1"/>
        </w:rPr>
        <w:t>Het kunnen communiceren met alle veiligheidsfunctionarissen in het “standaard” (taal)-gebruik.</w:t>
      </w:r>
    </w:p>
    <w:p w14:paraId="3A02B0C3" w14:textId="77777777" w:rsidR="002D0025" w:rsidRPr="00292222" w:rsidRDefault="002D0025">
      <w:pPr>
        <w:rPr>
          <w:snapToGrid w:val="0"/>
          <w:color w:val="000000" w:themeColor="text1"/>
        </w:rPr>
      </w:pPr>
    </w:p>
    <w:p w14:paraId="144402FB" w14:textId="77777777" w:rsidR="002D0025" w:rsidRPr="00292222" w:rsidRDefault="002D0025" w:rsidP="001D3A1F">
      <w:pPr>
        <w:numPr>
          <w:ilvl w:val="3"/>
          <w:numId w:val="18"/>
        </w:numPr>
        <w:tabs>
          <w:tab w:val="clear" w:pos="1800"/>
          <w:tab w:val="num" w:pos="993"/>
        </w:tabs>
        <w:ind w:left="993" w:hanging="993"/>
        <w:rPr>
          <w:b/>
          <w:snapToGrid w:val="0"/>
          <w:color w:val="000000" w:themeColor="text1"/>
        </w:rPr>
      </w:pPr>
      <w:r w:rsidRPr="00292222">
        <w:rPr>
          <w:b/>
          <w:snapToGrid w:val="0"/>
          <w:color w:val="000000" w:themeColor="text1"/>
        </w:rPr>
        <w:t>Beoordelen bedienings- en veiligheidsmaatregelen</w:t>
      </w:r>
    </w:p>
    <w:p w14:paraId="10331E5E" w14:textId="77777777" w:rsidR="002D0025" w:rsidRPr="00292222" w:rsidRDefault="002D0025">
      <w:pPr>
        <w:rPr>
          <w:snapToGrid w:val="0"/>
          <w:color w:val="000000" w:themeColor="text1"/>
        </w:rPr>
      </w:pPr>
      <w:r w:rsidRPr="00292222">
        <w:rPr>
          <w:snapToGrid w:val="0"/>
          <w:color w:val="000000" w:themeColor="text1"/>
        </w:rPr>
        <w:t>De belangrijkste onderdelen hierin zijn:</w:t>
      </w:r>
    </w:p>
    <w:p w14:paraId="1420C50F" w14:textId="43ABEB58" w:rsidR="002D0025" w:rsidRPr="00292222" w:rsidRDefault="002D0025" w:rsidP="001D3A1F">
      <w:pPr>
        <w:numPr>
          <w:ilvl w:val="0"/>
          <w:numId w:val="30"/>
        </w:numPr>
        <w:tabs>
          <w:tab w:val="clear" w:pos="360"/>
          <w:tab w:val="num" w:pos="1352"/>
        </w:tabs>
        <w:ind w:left="1352"/>
        <w:rPr>
          <w:snapToGrid w:val="0"/>
          <w:color w:val="000000" w:themeColor="text1"/>
        </w:rPr>
      </w:pPr>
      <w:r w:rsidRPr="00292222">
        <w:rPr>
          <w:snapToGrid w:val="0"/>
          <w:color w:val="000000" w:themeColor="text1"/>
        </w:rPr>
        <w:t xml:space="preserve">Het kunnen beoordelen van bedieningshandelingen van de </w:t>
      </w:r>
      <w:r w:rsidRPr="00292222">
        <w:rPr>
          <w:i/>
          <w:snapToGrid w:val="0"/>
          <w:color w:val="000000" w:themeColor="text1"/>
        </w:rPr>
        <w:t xml:space="preserve">bedieningsdeskundigen </w:t>
      </w:r>
      <w:r w:rsidR="003915E2">
        <w:rPr>
          <w:i/>
          <w:snapToGrid w:val="0"/>
          <w:color w:val="000000" w:themeColor="text1"/>
        </w:rPr>
        <w:t>OBI</w:t>
      </w:r>
      <w:r w:rsidRPr="00292222">
        <w:rPr>
          <w:snapToGrid w:val="0"/>
          <w:color w:val="000000" w:themeColor="text1"/>
        </w:rPr>
        <w:t>.</w:t>
      </w:r>
    </w:p>
    <w:p w14:paraId="483479CF" w14:textId="77777777" w:rsidR="002D0025" w:rsidRPr="00292222" w:rsidRDefault="002D0025" w:rsidP="001D3A1F">
      <w:pPr>
        <w:numPr>
          <w:ilvl w:val="0"/>
          <w:numId w:val="30"/>
        </w:numPr>
        <w:tabs>
          <w:tab w:val="clear" w:pos="360"/>
          <w:tab w:val="num" w:pos="1352"/>
        </w:tabs>
        <w:ind w:left="1352"/>
        <w:rPr>
          <w:snapToGrid w:val="0"/>
          <w:color w:val="000000" w:themeColor="text1"/>
        </w:rPr>
      </w:pPr>
      <w:r w:rsidRPr="00292222">
        <w:rPr>
          <w:snapToGrid w:val="0"/>
          <w:color w:val="000000" w:themeColor="text1"/>
        </w:rPr>
        <w:t>Het kunnen beoordelen van schakelopdrachten, werkplannen en aardingsplannen op zowel bedrijfsvoeringsaspecten als veiligheisaspecten.</w:t>
      </w:r>
    </w:p>
    <w:p w14:paraId="2031DE3B" w14:textId="77777777" w:rsidR="002D0025" w:rsidRPr="00292222" w:rsidRDefault="002D0025" w:rsidP="001D3A1F">
      <w:pPr>
        <w:numPr>
          <w:ilvl w:val="0"/>
          <w:numId w:val="30"/>
        </w:numPr>
        <w:tabs>
          <w:tab w:val="clear" w:pos="360"/>
          <w:tab w:val="num" w:pos="1352"/>
        </w:tabs>
        <w:ind w:left="1352"/>
        <w:rPr>
          <w:snapToGrid w:val="0"/>
          <w:color w:val="000000" w:themeColor="text1"/>
        </w:rPr>
      </w:pPr>
      <w:r w:rsidRPr="00292222">
        <w:rPr>
          <w:snapToGrid w:val="0"/>
          <w:color w:val="000000" w:themeColor="text1"/>
        </w:rPr>
        <w:t>Het kunnen beoordelen of de door veiligheidsmaatregelen (die onder verantwoordelij</w:t>
      </w:r>
      <w:r w:rsidRPr="00292222">
        <w:rPr>
          <w:snapToGrid w:val="0"/>
          <w:color w:val="000000" w:themeColor="text1"/>
        </w:rPr>
        <w:t>k</w:t>
      </w:r>
      <w:r w:rsidRPr="00292222">
        <w:rPr>
          <w:snapToGrid w:val="0"/>
          <w:color w:val="000000" w:themeColor="text1"/>
        </w:rPr>
        <w:t>heid van de</w:t>
      </w:r>
      <w:r w:rsidRPr="00292222">
        <w:rPr>
          <w:i/>
          <w:snapToGrid w:val="0"/>
          <w:color w:val="000000" w:themeColor="text1"/>
        </w:rPr>
        <w:t xml:space="preserve"> werkverantwoordelijke </w:t>
      </w:r>
      <w:r w:rsidRPr="00292222">
        <w:rPr>
          <w:snapToGrid w:val="0"/>
          <w:color w:val="000000" w:themeColor="text1"/>
        </w:rPr>
        <w:t>worden genomen voor de uitvoering van wer</w:t>
      </w:r>
      <w:r w:rsidRPr="00292222">
        <w:rPr>
          <w:snapToGrid w:val="0"/>
          <w:color w:val="000000" w:themeColor="text1"/>
        </w:rPr>
        <w:t>k</w:t>
      </w:r>
      <w:r w:rsidRPr="00292222">
        <w:rPr>
          <w:snapToGrid w:val="0"/>
          <w:color w:val="000000" w:themeColor="text1"/>
        </w:rPr>
        <w:t>zaamheden) daadwerkelijk leiden tot veilige situatie, waarbij de nadruk ligt op het a</w:t>
      </w:r>
      <w:r w:rsidRPr="00292222">
        <w:rPr>
          <w:snapToGrid w:val="0"/>
          <w:color w:val="000000" w:themeColor="text1"/>
        </w:rPr>
        <w:t>s</w:t>
      </w:r>
      <w:r w:rsidRPr="00292222">
        <w:rPr>
          <w:snapToGrid w:val="0"/>
          <w:color w:val="000000" w:themeColor="text1"/>
        </w:rPr>
        <w:t>pect “bedrijfsvoering”.</w:t>
      </w:r>
    </w:p>
    <w:p w14:paraId="342743B8" w14:textId="77777777" w:rsidR="002D0025" w:rsidRPr="00292222" w:rsidRDefault="002D0025" w:rsidP="001D3A1F">
      <w:pPr>
        <w:numPr>
          <w:ilvl w:val="0"/>
          <w:numId w:val="30"/>
        </w:numPr>
        <w:tabs>
          <w:tab w:val="clear" w:pos="360"/>
          <w:tab w:val="num" w:pos="1352"/>
        </w:tabs>
        <w:ind w:left="1352"/>
        <w:rPr>
          <w:snapToGrid w:val="0"/>
          <w:color w:val="000000" w:themeColor="text1"/>
        </w:rPr>
      </w:pPr>
      <w:r w:rsidRPr="00292222">
        <w:rPr>
          <w:snapToGrid w:val="0"/>
          <w:color w:val="000000" w:themeColor="text1"/>
        </w:rPr>
        <w:t>Het nemen van corrigerende maatregelen bij calamiteiten en indien bovenstaande pu</w:t>
      </w:r>
      <w:r w:rsidRPr="00292222">
        <w:rPr>
          <w:snapToGrid w:val="0"/>
          <w:color w:val="000000" w:themeColor="text1"/>
        </w:rPr>
        <w:t>n</w:t>
      </w:r>
      <w:r w:rsidRPr="00292222">
        <w:rPr>
          <w:snapToGrid w:val="0"/>
          <w:color w:val="000000" w:themeColor="text1"/>
        </w:rPr>
        <w:t>ten A, B en C niet tot tevredenheid worden uitgevoerd.</w:t>
      </w:r>
    </w:p>
    <w:p w14:paraId="615DABDB" w14:textId="77777777" w:rsidR="002D0025" w:rsidRPr="00292222" w:rsidRDefault="002D0025">
      <w:pPr>
        <w:rPr>
          <w:snapToGrid w:val="0"/>
          <w:color w:val="000000" w:themeColor="text1"/>
        </w:rPr>
      </w:pPr>
    </w:p>
    <w:p w14:paraId="6196CB5F" w14:textId="77777777" w:rsidR="002D0025" w:rsidRPr="00292222" w:rsidRDefault="002D0025" w:rsidP="001D3A1F">
      <w:pPr>
        <w:numPr>
          <w:ilvl w:val="3"/>
          <w:numId w:val="18"/>
        </w:numPr>
        <w:tabs>
          <w:tab w:val="clear" w:pos="1800"/>
          <w:tab w:val="num" w:pos="993"/>
        </w:tabs>
        <w:ind w:left="993" w:hanging="993"/>
        <w:rPr>
          <w:b/>
          <w:snapToGrid w:val="0"/>
          <w:color w:val="000000" w:themeColor="text1"/>
        </w:rPr>
      </w:pPr>
      <w:r w:rsidRPr="00292222">
        <w:rPr>
          <w:b/>
          <w:snapToGrid w:val="0"/>
          <w:color w:val="000000" w:themeColor="text1"/>
        </w:rPr>
        <w:t>Beoordelen of werkzaamheden juist zijn uitgevoerd en beëindigd</w:t>
      </w:r>
    </w:p>
    <w:p w14:paraId="7104DB0B" w14:textId="77777777" w:rsidR="002D0025" w:rsidRPr="00292222" w:rsidRDefault="002D0025">
      <w:pPr>
        <w:rPr>
          <w:snapToGrid w:val="0"/>
          <w:color w:val="000000" w:themeColor="text1"/>
        </w:rPr>
      </w:pPr>
      <w:r w:rsidRPr="00292222">
        <w:rPr>
          <w:snapToGrid w:val="0"/>
          <w:color w:val="000000" w:themeColor="text1"/>
        </w:rPr>
        <w:t>De belangrijkste onderdelen hierin zijn:</w:t>
      </w:r>
    </w:p>
    <w:p w14:paraId="62542589" w14:textId="77777777" w:rsidR="002D0025" w:rsidRPr="00292222" w:rsidRDefault="002D0025" w:rsidP="001D3A1F">
      <w:pPr>
        <w:numPr>
          <w:ilvl w:val="0"/>
          <w:numId w:val="31"/>
        </w:numPr>
        <w:tabs>
          <w:tab w:val="clear" w:pos="360"/>
          <w:tab w:val="num" w:pos="1352"/>
        </w:tabs>
        <w:ind w:left="1352"/>
        <w:rPr>
          <w:snapToGrid w:val="0"/>
          <w:color w:val="000000" w:themeColor="text1"/>
        </w:rPr>
      </w:pPr>
      <w:r w:rsidRPr="00292222">
        <w:rPr>
          <w:snapToGrid w:val="0"/>
          <w:color w:val="000000" w:themeColor="text1"/>
        </w:rPr>
        <w:t>Het kunnen beoordelen of werkzaamheden zijn uitgevoerd en beëindigd om daarna weer veilig te kunnen inschakelen, en het kennen van de juiste procedure die hierbij wordt gevolgd.</w:t>
      </w:r>
    </w:p>
    <w:p w14:paraId="5130F261" w14:textId="77777777" w:rsidR="002D0025" w:rsidRPr="00292222" w:rsidRDefault="002D0025" w:rsidP="001D3A1F">
      <w:pPr>
        <w:numPr>
          <w:ilvl w:val="0"/>
          <w:numId w:val="31"/>
        </w:numPr>
        <w:tabs>
          <w:tab w:val="clear" w:pos="360"/>
          <w:tab w:val="num" w:pos="1352"/>
        </w:tabs>
        <w:ind w:left="1352"/>
        <w:rPr>
          <w:snapToGrid w:val="0"/>
          <w:color w:val="000000" w:themeColor="text1"/>
        </w:rPr>
      </w:pPr>
      <w:r w:rsidRPr="00292222">
        <w:rPr>
          <w:snapToGrid w:val="0"/>
          <w:color w:val="000000" w:themeColor="text1"/>
        </w:rPr>
        <w:t>Het kunnen interpreteren van de rol en verantwoordelijkheden van alle veiligheidsfun</w:t>
      </w:r>
      <w:r w:rsidRPr="00292222">
        <w:rPr>
          <w:snapToGrid w:val="0"/>
          <w:color w:val="000000" w:themeColor="text1"/>
        </w:rPr>
        <w:t>c</w:t>
      </w:r>
      <w:r w:rsidRPr="00292222">
        <w:rPr>
          <w:snapToGrid w:val="0"/>
          <w:color w:val="000000" w:themeColor="text1"/>
        </w:rPr>
        <w:t>tionarissen in deze situatie</w:t>
      </w:r>
      <w:r w:rsidR="00B3359E">
        <w:rPr>
          <w:snapToGrid w:val="0"/>
          <w:color w:val="000000" w:themeColor="text1"/>
        </w:rPr>
        <w:t>.</w:t>
      </w:r>
      <w:r w:rsidRPr="00292222">
        <w:rPr>
          <w:snapToGrid w:val="0"/>
          <w:color w:val="000000" w:themeColor="text1"/>
        </w:rPr>
        <w:t xml:space="preserve"> (zie </w:t>
      </w:r>
      <w:r w:rsidR="00BC1C6E">
        <w:rPr>
          <w:snapToGrid w:val="0"/>
          <w:color w:val="000000" w:themeColor="text1"/>
        </w:rPr>
        <w:t>NEN-EN50110-1:2005/</w:t>
      </w:r>
      <w:r w:rsidRPr="00292222">
        <w:rPr>
          <w:snapToGrid w:val="0"/>
          <w:color w:val="000000" w:themeColor="text1"/>
        </w:rPr>
        <w:t>6.2.7</w:t>
      </w:r>
      <w:r w:rsidR="00B3359E">
        <w:rPr>
          <w:snapToGrid w:val="0"/>
          <w:color w:val="000000" w:themeColor="text1"/>
        </w:rPr>
        <w:t>.</w:t>
      </w:r>
      <w:r w:rsidRPr="00292222">
        <w:rPr>
          <w:snapToGrid w:val="0"/>
          <w:color w:val="000000" w:themeColor="text1"/>
        </w:rPr>
        <w:t>)</w:t>
      </w:r>
    </w:p>
    <w:p w14:paraId="5DCF4582" w14:textId="77777777" w:rsidR="002D0025" w:rsidRPr="00292222" w:rsidRDefault="002D0025" w:rsidP="001D3A1F">
      <w:pPr>
        <w:numPr>
          <w:ilvl w:val="0"/>
          <w:numId w:val="31"/>
        </w:numPr>
        <w:tabs>
          <w:tab w:val="clear" w:pos="360"/>
          <w:tab w:val="num" w:pos="1352"/>
        </w:tabs>
        <w:ind w:left="1352"/>
        <w:rPr>
          <w:snapToGrid w:val="0"/>
          <w:color w:val="000000" w:themeColor="text1"/>
        </w:rPr>
      </w:pPr>
      <w:r w:rsidRPr="00292222">
        <w:rPr>
          <w:snapToGrid w:val="0"/>
          <w:color w:val="000000" w:themeColor="text1"/>
        </w:rPr>
        <w:t>Het nemen van corrigerende maatregelen bij calamiteiten.</w:t>
      </w:r>
    </w:p>
    <w:p w14:paraId="73AA76FF" w14:textId="77777777" w:rsidR="002D0025" w:rsidRPr="00292222" w:rsidRDefault="002D0025">
      <w:pPr>
        <w:rPr>
          <w:snapToGrid w:val="0"/>
          <w:color w:val="000000" w:themeColor="text1"/>
        </w:rPr>
      </w:pPr>
    </w:p>
    <w:p w14:paraId="6DA40E9E" w14:textId="77777777" w:rsidR="002D0025" w:rsidRPr="00292222" w:rsidRDefault="002D0025" w:rsidP="001D3A1F">
      <w:pPr>
        <w:numPr>
          <w:ilvl w:val="3"/>
          <w:numId w:val="18"/>
        </w:numPr>
        <w:tabs>
          <w:tab w:val="clear" w:pos="1800"/>
          <w:tab w:val="num" w:pos="993"/>
        </w:tabs>
        <w:ind w:left="993" w:hanging="993"/>
        <w:rPr>
          <w:b/>
          <w:snapToGrid w:val="0"/>
          <w:color w:val="000000" w:themeColor="text1"/>
        </w:rPr>
      </w:pPr>
      <w:r w:rsidRPr="00292222">
        <w:rPr>
          <w:b/>
          <w:snapToGrid w:val="0"/>
          <w:color w:val="000000" w:themeColor="text1"/>
        </w:rPr>
        <w:t>Beoordelen van beproevingen en inspecties</w:t>
      </w:r>
    </w:p>
    <w:p w14:paraId="49D1B883" w14:textId="77777777" w:rsidR="002D0025" w:rsidRPr="00292222" w:rsidRDefault="002D0025">
      <w:pPr>
        <w:rPr>
          <w:snapToGrid w:val="0"/>
          <w:color w:val="000000" w:themeColor="text1"/>
        </w:rPr>
      </w:pPr>
      <w:r w:rsidRPr="00292222">
        <w:rPr>
          <w:snapToGrid w:val="0"/>
          <w:color w:val="000000" w:themeColor="text1"/>
        </w:rPr>
        <w:t>De belangrijkste onderdelen hierin zijn:</w:t>
      </w:r>
    </w:p>
    <w:p w14:paraId="0DA04FD6" w14:textId="77777777" w:rsidR="002D0025" w:rsidRPr="00292222" w:rsidRDefault="002D0025" w:rsidP="001D3A1F">
      <w:pPr>
        <w:numPr>
          <w:ilvl w:val="0"/>
          <w:numId w:val="32"/>
        </w:numPr>
        <w:tabs>
          <w:tab w:val="clear" w:pos="360"/>
          <w:tab w:val="num" w:pos="1352"/>
        </w:tabs>
        <w:ind w:left="1352"/>
        <w:rPr>
          <w:snapToGrid w:val="0"/>
          <w:color w:val="000000" w:themeColor="text1"/>
        </w:rPr>
      </w:pPr>
      <w:r w:rsidRPr="00292222">
        <w:rPr>
          <w:snapToGrid w:val="0"/>
          <w:color w:val="000000" w:themeColor="text1"/>
        </w:rPr>
        <w:t>Het voorafgaande aan de werkzaamheden kunnen beoordelen of deze werkzaamh</w:t>
      </w:r>
      <w:r w:rsidRPr="00292222">
        <w:rPr>
          <w:snapToGrid w:val="0"/>
          <w:color w:val="000000" w:themeColor="text1"/>
        </w:rPr>
        <w:t>e</w:t>
      </w:r>
      <w:r w:rsidRPr="00292222">
        <w:rPr>
          <w:snapToGrid w:val="0"/>
          <w:color w:val="000000" w:themeColor="text1"/>
        </w:rPr>
        <w:t>den veilig kunnen worden uitgevoerd.</w:t>
      </w:r>
    </w:p>
    <w:p w14:paraId="5A237AD7" w14:textId="77777777" w:rsidR="002D0025" w:rsidRPr="00292222" w:rsidRDefault="002D0025" w:rsidP="001D3A1F">
      <w:pPr>
        <w:numPr>
          <w:ilvl w:val="0"/>
          <w:numId w:val="32"/>
        </w:numPr>
        <w:tabs>
          <w:tab w:val="clear" w:pos="360"/>
          <w:tab w:val="num" w:pos="1352"/>
        </w:tabs>
        <w:ind w:left="1352"/>
        <w:rPr>
          <w:snapToGrid w:val="0"/>
          <w:color w:val="000000" w:themeColor="text1"/>
        </w:rPr>
      </w:pPr>
      <w:r w:rsidRPr="00292222">
        <w:rPr>
          <w:snapToGrid w:val="0"/>
          <w:color w:val="000000" w:themeColor="text1"/>
        </w:rPr>
        <w:t>Het beoordelen van de toepassing van beproeving- en inspectie apparatuur op veili</w:t>
      </w:r>
      <w:r w:rsidRPr="00292222">
        <w:rPr>
          <w:snapToGrid w:val="0"/>
          <w:color w:val="000000" w:themeColor="text1"/>
        </w:rPr>
        <w:t>g</w:t>
      </w:r>
      <w:r w:rsidRPr="00292222">
        <w:rPr>
          <w:snapToGrid w:val="0"/>
          <w:color w:val="000000" w:themeColor="text1"/>
        </w:rPr>
        <w:t>heid en bedrijfsvoeringsaspecten.</w:t>
      </w:r>
    </w:p>
    <w:p w14:paraId="1E2C697E" w14:textId="77777777" w:rsidR="002D0025" w:rsidRPr="00292222" w:rsidRDefault="002D0025" w:rsidP="001D3A1F">
      <w:pPr>
        <w:numPr>
          <w:ilvl w:val="0"/>
          <w:numId w:val="32"/>
        </w:numPr>
        <w:tabs>
          <w:tab w:val="clear" w:pos="360"/>
          <w:tab w:val="num" w:pos="1352"/>
        </w:tabs>
        <w:ind w:left="1352"/>
        <w:rPr>
          <w:snapToGrid w:val="0"/>
          <w:color w:val="000000" w:themeColor="text1"/>
        </w:rPr>
      </w:pPr>
      <w:r w:rsidRPr="00292222">
        <w:rPr>
          <w:snapToGrid w:val="0"/>
          <w:color w:val="000000" w:themeColor="text1"/>
        </w:rPr>
        <w:t>Het nemen van corrigerende maatregelen indien een en ander kan leiden tot onveilige situaties of situaties die voor de bedrijfsvoering van belang zijn.</w:t>
      </w:r>
    </w:p>
    <w:p w14:paraId="28D7C304" w14:textId="77777777" w:rsidR="002D0025" w:rsidRPr="00292222" w:rsidRDefault="002D0025" w:rsidP="001D3A1F">
      <w:pPr>
        <w:numPr>
          <w:ilvl w:val="0"/>
          <w:numId w:val="32"/>
        </w:numPr>
        <w:tabs>
          <w:tab w:val="clear" w:pos="360"/>
          <w:tab w:val="num" w:pos="1352"/>
        </w:tabs>
        <w:ind w:left="1352"/>
        <w:rPr>
          <w:snapToGrid w:val="0"/>
          <w:color w:val="000000" w:themeColor="text1"/>
        </w:rPr>
      </w:pPr>
      <w:r w:rsidRPr="00292222">
        <w:rPr>
          <w:snapToGrid w:val="0"/>
          <w:color w:val="000000" w:themeColor="text1"/>
        </w:rPr>
        <w:t>Het kunnen beoordelen van beproeving- en inspectieresultaten.</w:t>
      </w:r>
    </w:p>
    <w:p w14:paraId="78614BCA" w14:textId="77777777" w:rsidR="002D0025" w:rsidRPr="00292222" w:rsidRDefault="002D0025" w:rsidP="001D3A1F">
      <w:pPr>
        <w:numPr>
          <w:ilvl w:val="0"/>
          <w:numId w:val="32"/>
        </w:numPr>
        <w:tabs>
          <w:tab w:val="clear" w:pos="360"/>
          <w:tab w:val="num" w:pos="1352"/>
        </w:tabs>
        <w:ind w:left="1352"/>
        <w:rPr>
          <w:snapToGrid w:val="0"/>
          <w:color w:val="000000" w:themeColor="text1"/>
        </w:rPr>
      </w:pPr>
      <w:r w:rsidRPr="00292222">
        <w:rPr>
          <w:snapToGrid w:val="0"/>
          <w:color w:val="000000" w:themeColor="text1"/>
        </w:rPr>
        <w:t>Het (zelf) kunnen inspecteren.</w:t>
      </w:r>
    </w:p>
    <w:p w14:paraId="47A56E55" w14:textId="77777777" w:rsidR="002D0025" w:rsidRPr="00292222" w:rsidRDefault="002D0025">
      <w:pPr>
        <w:rPr>
          <w:snapToGrid w:val="0"/>
          <w:color w:val="000000" w:themeColor="text1"/>
        </w:rPr>
      </w:pPr>
    </w:p>
    <w:p w14:paraId="308686BA" w14:textId="77777777" w:rsidR="002D0025" w:rsidRPr="00292222" w:rsidRDefault="002D0025">
      <w:pPr>
        <w:rPr>
          <w:snapToGrid w:val="0"/>
          <w:color w:val="000000" w:themeColor="text1"/>
        </w:rPr>
      </w:pPr>
      <w:r w:rsidRPr="00292222">
        <w:rPr>
          <w:snapToGrid w:val="0"/>
          <w:color w:val="000000" w:themeColor="text1"/>
        </w:rPr>
        <w:t>Voor</w:t>
      </w:r>
      <w:r w:rsidRPr="00292222">
        <w:rPr>
          <w:i/>
          <w:snapToGrid w:val="0"/>
          <w:color w:val="000000" w:themeColor="text1"/>
        </w:rPr>
        <w:t xml:space="preserve"> installatieverantwoordelijke</w:t>
      </w:r>
      <w:r w:rsidRPr="00292222">
        <w:rPr>
          <w:b/>
          <w:i/>
          <w:snapToGrid w:val="0"/>
          <w:color w:val="000000" w:themeColor="text1"/>
        </w:rPr>
        <w:t xml:space="preserve"> A</w:t>
      </w:r>
      <w:r w:rsidRPr="00292222">
        <w:rPr>
          <w:i/>
          <w:snapToGrid w:val="0"/>
          <w:color w:val="000000" w:themeColor="text1"/>
        </w:rPr>
        <w:t xml:space="preserve"> </w:t>
      </w:r>
      <w:r w:rsidRPr="00292222">
        <w:rPr>
          <w:snapToGrid w:val="0"/>
          <w:color w:val="000000" w:themeColor="text1"/>
        </w:rPr>
        <w:t>gaat het hierbij om periodieke beproevingen en inspe</w:t>
      </w:r>
      <w:r w:rsidRPr="00292222">
        <w:rPr>
          <w:snapToGrid w:val="0"/>
          <w:color w:val="000000" w:themeColor="text1"/>
        </w:rPr>
        <w:t>c</w:t>
      </w:r>
      <w:r w:rsidRPr="00292222">
        <w:rPr>
          <w:snapToGrid w:val="0"/>
          <w:color w:val="000000" w:themeColor="text1"/>
        </w:rPr>
        <w:t>ties.</w:t>
      </w:r>
    </w:p>
    <w:p w14:paraId="33EB4ADD" w14:textId="77777777" w:rsidR="002D0025" w:rsidRPr="00292222" w:rsidRDefault="002D0025">
      <w:pPr>
        <w:rPr>
          <w:snapToGrid w:val="0"/>
          <w:color w:val="000000" w:themeColor="text1"/>
        </w:rPr>
      </w:pPr>
      <w:r w:rsidRPr="00292222">
        <w:rPr>
          <w:snapToGrid w:val="0"/>
          <w:color w:val="000000" w:themeColor="text1"/>
        </w:rPr>
        <w:t>Voor</w:t>
      </w:r>
      <w:r w:rsidRPr="00292222">
        <w:rPr>
          <w:i/>
          <w:snapToGrid w:val="0"/>
          <w:color w:val="000000" w:themeColor="text1"/>
        </w:rPr>
        <w:t xml:space="preserve"> installatieverantwoordelijke</w:t>
      </w:r>
      <w:r w:rsidRPr="00292222">
        <w:rPr>
          <w:b/>
          <w:i/>
          <w:snapToGrid w:val="0"/>
          <w:color w:val="000000" w:themeColor="text1"/>
        </w:rPr>
        <w:t xml:space="preserve"> B</w:t>
      </w:r>
      <w:r w:rsidRPr="00292222">
        <w:rPr>
          <w:i/>
          <w:snapToGrid w:val="0"/>
          <w:color w:val="000000" w:themeColor="text1"/>
        </w:rPr>
        <w:t xml:space="preserve"> </w:t>
      </w:r>
      <w:r w:rsidRPr="00292222">
        <w:rPr>
          <w:snapToGrid w:val="0"/>
          <w:color w:val="000000" w:themeColor="text1"/>
        </w:rPr>
        <w:t>gaat het hierbij om specifieke, veelal eenmalige,</w:t>
      </w:r>
    </w:p>
    <w:p w14:paraId="64A3CA16" w14:textId="77777777" w:rsidR="002D0025" w:rsidRPr="00292222" w:rsidRDefault="002D0025">
      <w:pPr>
        <w:rPr>
          <w:snapToGrid w:val="0"/>
          <w:color w:val="000000" w:themeColor="text1"/>
        </w:rPr>
      </w:pPr>
      <w:r w:rsidRPr="00292222">
        <w:rPr>
          <w:snapToGrid w:val="0"/>
          <w:color w:val="000000" w:themeColor="text1"/>
        </w:rPr>
        <w:t>beproevingen en inspecties bij inbedrijfstelling van nieuwe of gewijzigde installaties.</w:t>
      </w:r>
    </w:p>
    <w:p w14:paraId="7A8CAAF8" w14:textId="77777777" w:rsidR="002D0025" w:rsidRPr="00292222" w:rsidRDefault="002D0025">
      <w:pPr>
        <w:rPr>
          <w:snapToGrid w:val="0"/>
          <w:color w:val="000000" w:themeColor="text1"/>
        </w:rPr>
      </w:pPr>
    </w:p>
    <w:p w14:paraId="0187EB67" w14:textId="77777777" w:rsidR="002D0025" w:rsidRPr="00292222" w:rsidRDefault="002D0025" w:rsidP="001D3A1F">
      <w:pPr>
        <w:numPr>
          <w:ilvl w:val="3"/>
          <w:numId w:val="18"/>
        </w:numPr>
        <w:tabs>
          <w:tab w:val="clear" w:pos="1800"/>
          <w:tab w:val="num" w:pos="993"/>
        </w:tabs>
        <w:ind w:left="993" w:hanging="993"/>
        <w:rPr>
          <w:b/>
          <w:snapToGrid w:val="0"/>
          <w:color w:val="000000" w:themeColor="text1"/>
        </w:rPr>
      </w:pPr>
      <w:r w:rsidRPr="00292222">
        <w:rPr>
          <w:b/>
          <w:snapToGrid w:val="0"/>
          <w:color w:val="000000" w:themeColor="text1"/>
        </w:rPr>
        <w:t>Uitvoeren (beoordelen) van schakelhandelingen en te nemen veiligheidsmaatregelen</w:t>
      </w:r>
    </w:p>
    <w:p w14:paraId="565E72E8" w14:textId="77777777" w:rsidR="002D0025" w:rsidRPr="00292222" w:rsidRDefault="002D0025">
      <w:pPr>
        <w:rPr>
          <w:snapToGrid w:val="0"/>
          <w:color w:val="000000" w:themeColor="text1"/>
        </w:rPr>
      </w:pPr>
      <w:r w:rsidRPr="00292222">
        <w:rPr>
          <w:snapToGrid w:val="0"/>
          <w:color w:val="000000" w:themeColor="text1"/>
        </w:rPr>
        <w:t>Het in opdracht van een</w:t>
      </w:r>
      <w:r w:rsidRPr="00292222">
        <w:rPr>
          <w:i/>
          <w:snapToGrid w:val="0"/>
          <w:color w:val="000000" w:themeColor="text1"/>
        </w:rPr>
        <w:t xml:space="preserve"> werkverantwoordelijke </w:t>
      </w:r>
      <w:r w:rsidRPr="00292222">
        <w:rPr>
          <w:snapToGrid w:val="0"/>
          <w:color w:val="000000" w:themeColor="text1"/>
        </w:rPr>
        <w:t>als tweede man uitvoeren van schakelha</w:t>
      </w:r>
      <w:r w:rsidRPr="00292222">
        <w:rPr>
          <w:snapToGrid w:val="0"/>
          <w:color w:val="000000" w:themeColor="text1"/>
        </w:rPr>
        <w:t>n</w:t>
      </w:r>
      <w:r w:rsidRPr="00292222">
        <w:rPr>
          <w:snapToGrid w:val="0"/>
          <w:color w:val="000000" w:themeColor="text1"/>
        </w:rPr>
        <w:t>delingen en het nemen van veiligheidsmaatregelen (testen, meten en aarden) voor het ui</w:t>
      </w:r>
      <w:r w:rsidRPr="00292222">
        <w:rPr>
          <w:snapToGrid w:val="0"/>
          <w:color w:val="000000" w:themeColor="text1"/>
        </w:rPr>
        <w:t>t</w:t>
      </w:r>
      <w:r w:rsidRPr="00292222">
        <w:rPr>
          <w:snapToGrid w:val="0"/>
          <w:color w:val="000000" w:themeColor="text1"/>
        </w:rPr>
        <w:t>voeren van inspecties aan en / of het functioneel beproeven van hoogspanningsinstallaties.</w:t>
      </w:r>
    </w:p>
    <w:p w14:paraId="1DE65865" w14:textId="65A88403" w:rsidR="002D0025" w:rsidRPr="00292222" w:rsidRDefault="002D0025" w:rsidP="00A56F47">
      <w:pPr>
        <w:ind w:hanging="992"/>
        <w:rPr>
          <w:b/>
          <w:snapToGrid w:val="0"/>
          <w:color w:val="000000" w:themeColor="text1"/>
        </w:rPr>
      </w:pPr>
      <w:bookmarkStart w:id="246" w:name="_Toc90098087"/>
      <w:r w:rsidRPr="00292222">
        <w:rPr>
          <w:color w:val="000000" w:themeColor="text1"/>
          <w:lang w:eastAsia="en-US"/>
        </w:rPr>
        <w:br w:type="page"/>
      </w:r>
      <w:r w:rsidR="004E443E" w:rsidRPr="00292222" w:rsidDel="004E443E">
        <w:rPr>
          <w:b/>
          <w:color w:val="000000" w:themeColor="text1"/>
          <w:sz w:val="24"/>
          <w:lang w:eastAsia="en-US"/>
        </w:rPr>
        <w:t xml:space="preserve"> </w:t>
      </w:r>
      <w:r w:rsidR="004E443E">
        <w:rPr>
          <w:b/>
          <w:color w:val="000000" w:themeColor="text1"/>
          <w:sz w:val="24"/>
          <w:lang w:eastAsia="en-US"/>
        </w:rPr>
        <w:tab/>
      </w:r>
      <w:bookmarkEnd w:id="246"/>
      <w:r w:rsidRPr="00292222">
        <w:rPr>
          <w:b/>
          <w:snapToGrid w:val="0"/>
          <w:color w:val="000000" w:themeColor="text1"/>
        </w:rPr>
        <w:t>Tabel 1:</w:t>
      </w:r>
      <w:r w:rsidRPr="00292222">
        <w:rPr>
          <w:b/>
          <w:snapToGrid w:val="0"/>
          <w:color w:val="000000" w:themeColor="text1"/>
        </w:rPr>
        <w:tab/>
        <w:t>Algemene kennis in de elektrotechniek</w:t>
      </w:r>
    </w:p>
    <w:p w14:paraId="28D9E925" w14:textId="77777777" w:rsidR="002D0025" w:rsidRPr="00292222" w:rsidRDefault="002D0025">
      <w:pPr>
        <w:rPr>
          <w:b/>
          <w:snapToGrid w:val="0"/>
          <w:color w:val="000000" w:themeColor="text1"/>
        </w:rPr>
      </w:pPr>
    </w:p>
    <w:tbl>
      <w:tblPr>
        <w:tblW w:w="0" w:type="auto"/>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409"/>
        <w:gridCol w:w="1985"/>
        <w:gridCol w:w="1559"/>
        <w:gridCol w:w="1853"/>
      </w:tblGrid>
      <w:tr w:rsidR="00BC4EA7" w:rsidRPr="00BC4EA7" w14:paraId="6041A36F" w14:textId="77777777">
        <w:trPr>
          <w:cantSplit/>
          <w:tblHeader/>
        </w:trPr>
        <w:tc>
          <w:tcPr>
            <w:tcW w:w="2409" w:type="dxa"/>
            <w:vMerge w:val="restart"/>
            <w:tcBorders>
              <w:top w:val="single" w:sz="12" w:space="0" w:color="auto"/>
              <w:left w:val="single" w:sz="12" w:space="0" w:color="auto"/>
            </w:tcBorders>
            <w:shd w:val="clear" w:color="auto" w:fill="D9D9D9"/>
          </w:tcPr>
          <w:p w14:paraId="4AD1EABC" w14:textId="77777777" w:rsidR="002D0025" w:rsidRPr="00292222" w:rsidRDefault="002D0025">
            <w:pPr>
              <w:ind w:left="284"/>
              <w:jc w:val="center"/>
              <w:rPr>
                <w:snapToGrid w:val="0"/>
                <w:color w:val="000000" w:themeColor="text1"/>
              </w:rPr>
            </w:pPr>
          </w:p>
        </w:tc>
        <w:tc>
          <w:tcPr>
            <w:tcW w:w="5397" w:type="dxa"/>
            <w:gridSpan w:val="3"/>
            <w:tcBorders>
              <w:top w:val="single" w:sz="12" w:space="0" w:color="auto"/>
              <w:right w:val="single" w:sz="12" w:space="0" w:color="auto"/>
            </w:tcBorders>
            <w:shd w:val="clear" w:color="auto" w:fill="D9D9D9"/>
          </w:tcPr>
          <w:p w14:paraId="72271446" w14:textId="77777777" w:rsidR="002D0025" w:rsidRPr="00292222" w:rsidRDefault="002D0025">
            <w:pPr>
              <w:ind w:left="84"/>
              <w:jc w:val="center"/>
              <w:rPr>
                <w:snapToGrid w:val="0"/>
                <w:color w:val="000000" w:themeColor="text1"/>
              </w:rPr>
            </w:pPr>
            <w:r w:rsidRPr="00292222">
              <w:rPr>
                <w:b/>
                <w:snapToGrid w:val="0"/>
                <w:color w:val="000000" w:themeColor="text1"/>
              </w:rPr>
              <w:t>Vakdiscipline</w:t>
            </w:r>
          </w:p>
        </w:tc>
      </w:tr>
      <w:tr w:rsidR="00E5113F" w:rsidRPr="00BC4EA7" w14:paraId="0E7B5228" w14:textId="77777777">
        <w:trPr>
          <w:cantSplit/>
          <w:trHeight w:val="570"/>
          <w:tblHeader/>
        </w:trPr>
        <w:tc>
          <w:tcPr>
            <w:tcW w:w="2409" w:type="dxa"/>
            <w:vMerge/>
            <w:tcBorders>
              <w:left w:val="single" w:sz="12" w:space="0" w:color="auto"/>
              <w:bottom w:val="single" w:sz="12" w:space="0" w:color="auto"/>
            </w:tcBorders>
          </w:tcPr>
          <w:p w14:paraId="5127C9A4" w14:textId="77777777" w:rsidR="00E5113F" w:rsidRPr="00292222" w:rsidRDefault="00E5113F">
            <w:pPr>
              <w:pStyle w:val="Voettekst"/>
              <w:tabs>
                <w:tab w:val="clear" w:pos="4536"/>
                <w:tab w:val="clear" w:pos="9072"/>
              </w:tabs>
              <w:ind w:left="284"/>
              <w:jc w:val="center"/>
              <w:rPr>
                <w:snapToGrid w:val="0"/>
                <w:color w:val="000000" w:themeColor="text1"/>
              </w:rPr>
            </w:pPr>
          </w:p>
        </w:tc>
        <w:tc>
          <w:tcPr>
            <w:tcW w:w="1985" w:type="dxa"/>
            <w:tcBorders>
              <w:bottom w:val="single" w:sz="12" w:space="0" w:color="auto"/>
            </w:tcBorders>
            <w:shd w:val="clear" w:color="auto" w:fill="D9D9D9"/>
          </w:tcPr>
          <w:p w14:paraId="7E6F7D21" w14:textId="77777777" w:rsidR="00E5113F" w:rsidRDefault="00E5113F" w:rsidP="00AD67A1">
            <w:pPr>
              <w:ind w:left="0"/>
              <w:jc w:val="center"/>
              <w:rPr>
                <w:b/>
                <w:snapToGrid w:val="0"/>
                <w:color w:val="000000" w:themeColor="text1"/>
              </w:rPr>
            </w:pPr>
            <w:r>
              <w:rPr>
                <w:b/>
                <w:snapToGrid w:val="0"/>
                <w:color w:val="000000" w:themeColor="text1"/>
              </w:rPr>
              <w:t>Tractievoeding</w:t>
            </w:r>
          </w:p>
          <w:p w14:paraId="1620520D" w14:textId="1F641862" w:rsidR="00E5113F" w:rsidRPr="00292222" w:rsidRDefault="00E5113F">
            <w:pPr>
              <w:ind w:left="0"/>
              <w:jc w:val="center"/>
              <w:rPr>
                <w:b/>
                <w:snapToGrid w:val="0"/>
                <w:color w:val="000000" w:themeColor="text1"/>
              </w:rPr>
            </w:pPr>
            <w:r>
              <w:rPr>
                <w:b/>
                <w:snapToGrid w:val="0"/>
                <w:color w:val="000000" w:themeColor="text1"/>
              </w:rPr>
              <w:t>1500V</w:t>
            </w:r>
          </w:p>
        </w:tc>
        <w:tc>
          <w:tcPr>
            <w:tcW w:w="1559" w:type="dxa"/>
            <w:tcBorders>
              <w:bottom w:val="single" w:sz="12" w:space="0" w:color="auto"/>
            </w:tcBorders>
            <w:shd w:val="clear" w:color="auto" w:fill="D9D9D9"/>
          </w:tcPr>
          <w:p w14:paraId="70F88853" w14:textId="5E083C92" w:rsidR="00E5113F" w:rsidRPr="00292222" w:rsidRDefault="00E5113F">
            <w:pPr>
              <w:ind w:left="35"/>
              <w:jc w:val="center"/>
              <w:rPr>
                <w:b/>
                <w:snapToGrid w:val="0"/>
                <w:color w:val="000000" w:themeColor="text1"/>
              </w:rPr>
            </w:pPr>
            <w:r w:rsidRPr="00292222">
              <w:rPr>
                <w:b/>
                <w:snapToGrid w:val="0"/>
                <w:color w:val="000000" w:themeColor="text1"/>
              </w:rPr>
              <w:t>Bovenleiding</w:t>
            </w:r>
            <w:r>
              <w:rPr>
                <w:b/>
                <w:snapToGrid w:val="0"/>
                <w:color w:val="000000" w:themeColor="text1"/>
              </w:rPr>
              <w:t xml:space="preserve"> en retourle</w:t>
            </w:r>
            <w:r>
              <w:rPr>
                <w:b/>
                <w:snapToGrid w:val="0"/>
                <w:color w:val="000000" w:themeColor="text1"/>
              </w:rPr>
              <w:t>i</w:t>
            </w:r>
            <w:r>
              <w:rPr>
                <w:b/>
                <w:snapToGrid w:val="0"/>
                <w:color w:val="000000" w:themeColor="text1"/>
              </w:rPr>
              <w:t>ding/ aarding 1500V</w:t>
            </w:r>
          </w:p>
        </w:tc>
        <w:tc>
          <w:tcPr>
            <w:tcW w:w="1853" w:type="dxa"/>
            <w:tcBorders>
              <w:bottom w:val="single" w:sz="12" w:space="0" w:color="auto"/>
              <w:right w:val="single" w:sz="12" w:space="0" w:color="auto"/>
            </w:tcBorders>
            <w:shd w:val="clear" w:color="auto" w:fill="D9D9D9"/>
          </w:tcPr>
          <w:p w14:paraId="26B525E4" w14:textId="5B3D723D" w:rsidR="00E5113F" w:rsidRPr="00292222" w:rsidRDefault="00E5113F">
            <w:pPr>
              <w:ind w:left="84"/>
              <w:jc w:val="center"/>
              <w:rPr>
                <w:b/>
                <w:snapToGrid w:val="0"/>
                <w:color w:val="000000" w:themeColor="text1"/>
              </w:rPr>
            </w:pPr>
            <w:r>
              <w:rPr>
                <w:b/>
                <w:snapToGrid w:val="0"/>
                <w:color w:val="000000" w:themeColor="text1"/>
              </w:rPr>
              <w:t>Voeding</w:t>
            </w:r>
            <w:r w:rsidRPr="00292222">
              <w:rPr>
                <w:b/>
                <w:snapToGrid w:val="0"/>
                <w:color w:val="000000" w:themeColor="text1"/>
              </w:rPr>
              <w:t xml:space="preserve"> TBB</w:t>
            </w:r>
          </w:p>
        </w:tc>
      </w:tr>
      <w:tr w:rsidR="00BC4EA7" w:rsidRPr="00BC4EA7" w14:paraId="47F396BC" w14:textId="77777777">
        <w:tc>
          <w:tcPr>
            <w:tcW w:w="2409" w:type="dxa"/>
            <w:tcBorders>
              <w:top w:val="single" w:sz="12" w:space="0" w:color="auto"/>
              <w:left w:val="single" w:sz="12" w:space="0" w:color="auto"/>
            </w:tcBorders>
          </w:tcPr>
          <w:p w14:paraId="2C0B7018" w14:textId="77777777" w:rsidR="002D0025" w:rsidRPr="00292222" w:rsidRDefault="002D0025">
            <w:pPr>
              <w:ind w:left="151"/>
              <w:rPr>
                <w:snapToGrid w:val="0"/>
                <w:color w:val="000000" w:themeColor="text1"/>
              </w:rPr>
            </w:pPr>
            <w:r w:rsidRPr="00292222">
              <w:rPr>
                <w:snapToGrid w:val="0"/>
                <w:color w:val="000000" w:themeColor="text1"/>
              </w:rPr>
              <w:t>Spanning</w:t>
            </w:r>
          </w:p>
        </w:tc>
        <w:tc>
          <w:tcPr>
            <w:tcW w:w="1985" w:type="dxa"/>
            <w:tcBorders>
              <w:top w:val="single" w:sz="12" w:space="0" w:color="auto"/>
            </w:tcBorders>
            <w:vAlign w:val="center"/>
          </w:tcPr>
          <w:p w14:paraId="4DD81EF6" w14:textId="77777777" w:rsidR="002D0025" w:rsidRPr="00292222" w:rsidRDefault="002D0025">
            <w:pPr>
              <w:ind w:left="0"/>
              <w:jc w:val="center"/>
              <w:rPr>
                <w:snapToGrid w:val="0"/>
                <w:color w:val="000000" w:themeColor="text1"/>
                <w:vertAlign w:val="superscript"/>
              </w:rPr>
            </w:pPr>
            <w:r w:rsidRPr="00292222">
              <w:rPr>
                <w:snapToGrid w:val="0"/>
                <w:color w:val="000000" w:themeColor="text1"/>
              </w:rPr>
              <w:t>X</w:t>
            </w:r>
          </w:p>
        </w:tc>
        <w:tc>
          <w:tcPr>
            <w:tcW w:w="1559" w:type="dxa"/>
            <w:tcBorders>
              <w:top w:val="single" w:sz="12" w:space="0" w:color="auto"/>
            </w:tcBorders>
            <w:vAlign w:val="center"/>
          </w:tcPr>
          <w:p w14:paraId="77289FD3" w14:textId="77777777" w:rsidR="002D0025" w:rsidRPr="00292222" w:rsidRDefault="002D0025">
            <w:pPr>
              <w:ind w:left="35"/>
              <w:jc w:val="center"/>
              <w:rPr>
                <w:snapToGrid w:val="0"/>
                <w:color w:val="000000" w:themeColor="text1"/>
                <w:vertAlign w:val="superscript"/>
              </w:rPr>
            </w:pPr>
            <w:r w:rsidRPr="00292222">
              <w:rPr>
                <w:snapToGrid w:val="0"/>
                <w:color w:val="000000" w:themeColor="text1"/>
              </w:rPr>
              <w:t>X</w:t>
            </w:r>
          </w:p>
        </w:tc>
        <w:tc>
          <w:tcPr>
            <w:tcW w:w="1853" w:type="dxa"/>
            <w:tcBorders>
              <w:top w:val="single" w:sz="12" w:space="0" w:color="auto"/>
              <w:right w:val="single" w:sz="12" w:space="0" w:color="auto"/>
            </w:tcBorders>
            <w:vAlign w:val="center"/>
          </w:tcPr>
          <w:p w14:paraId="6C886766" w14:textId="77777777" w:rsidR="002D0025" w:rsidRPr="00292222" w:rsidRDefault="002D0025">
            <w:pPr>
              <w:ind w:left="84"/>
              <w:jc w:val="center"/>
              <w:rPr>
                <w:snapToGrid w:val="0"/>
                <w:color w:val="000000" w:themeColor="text1"/>
                <w:vertAlign w:val="superscript"/>
              </w:rPr>
            </w:pPr>
            <w:r w:rsidRPr="00292222">
              <w:rPr>
                <w:snapToGrid w:val="0"/>
                <w:color w:val="000000" w:themeColor="text1"/>
              </w:rPr>
              <w:t>X</w:t>
            </w:r>
          </w:p>
        </w:tc>
      </w:tr>
      <w:tr w:rsidR="00BC4EA7" w:rsidRPr="00BC4EA7" w14:paraId="52742C56" w14:textId="77777777">
        <w:tc>
          <w:tcPr>
            <w:tcW w:w="2409" w:type="dxa"/>
            <w:tcBorders>
              <w:left w:val="single" w:sz="12" w:space="0" w:color="auto"/>
            </w:tcBorders>
          </w:tcPr>
          <w:p w14:paraId="66EA8CAD" w14:textId="77777777" w:rsidR="002D0025" w:rsidRPr="00292222" w:rsidRDefault="002D0025">
            <w:pPr>
              <w:ind w:left="151"/>
              <w:rPr>
                <w:snapToGrid w:val="0"/>
                <w:color w:val="000000" w:themeColor="text1"/>
              </w:rPr>
            </w:pPr>
            <w:r w:rsidRPr="00292222">
              <w:rPr>
                <w:snapToGrid w:val="0"/>
                <w:color w:val="000000" w:themeColor="text1"/>
              </w:rPr>
              <w:t>Stroom</w:t>
            </w:r>
          </w:p>
        </w:tc>
        <w:tc>
          <w:tcPr>
            <w:tcW w:w="1985" w:type="dxa"/>
            <w:vAlign w:val="center"/>
          </w:tcPr>
          <w:p w14:paraId="4F23B5A5" w14:textId="77777777" w:rsidR="002D0025" w:rsidRPr="00292222" w:rsidRDefault="002D0025">
            <w:pPr>
              <w:ind w:left="0"/>
              <w:jc w:val="center"/>
              <w:rPr>
                <w:snapToGrid w:val="0"/>
                <w:color w:val="000000" w:themeColor="text1"/>
                <w:vertAlign w:val="superscript"/>
              </w:rPr>
            </w:pPr>
            <w:r w:rsidRPr="00292222">
              <w:rPr>
                <w:snapToGrid w:val="0"/>
                <w:color w:val="000000" w:themeColor="text1"/>
              </w:rPr>
              <w:t>X</w:t>
            </w:r>
          </w:p>
        </w:tc>
        <w:tc>
          <w:tcPr>
            <w:tcW w:w="1559" w:type="dxa"/>
            <w:vAlign w:val="center"/>
          </w:tcPr>
          <w:p w14:paraId="27FC4AE4" w14:textId="77777777" w:rsidR="002D0025" w:rsidRPr="00292222" w:rsidRDefault="002D0025">
            <w:pPr>
              <w:ind w:left="35"/>
              <w:jc w:val="center"/>
              <w:rPr>
                <w:snapToGrid w:val="0"/>
                <w:color w:val="000000" w:themeColor="text1"/>
                <w:vertAlign w:val="superscript"/>
              </w:rPr>
            </w:pPr>
            <w:r w:rsidRPr="00292222">
              <w:rPr>
                <w:snapToGrid w:val="0"/>
                <w:color w:val="000000" w:themeColor="text1"/>
              </w:rPr>
              <w:t>X</w:t>
            </w:r>
          </w:p>
        </w:tc>
        <w:tc>
          <w:tcPr>
            <w:tcW w:w="1853" w:type="dxa"/>
            <w:tcBorders>
              <w:right w:val="single" w:sz="12" w:space="0" w:color="auto"/>
            </w:tcBorders>
            <w:vAlign w:val="center"/>
          </w:tcPr>
          <w:p w14:paraId="14D1DF67" w14:textId="77777777" w:rsidR="002D0025" w:rsidRPr="00292222" w:rsidRDefault="002D0025">
            <w:pPr>
              <w:ind w:left="84"/>
              <w:jc w:val="center"/>
              <w:rPr>
                <w:snapToGrid w:val="0"/>
                <w:color w:val="000000" w:themeColor="text1"/>
                <w:vertAlign w:val="superscript"/>
              </w:rPr>
            </w:pPr>
            <w:r w:rsidRPr="00292222">
              <w:rPr>
                <w:snapToGrid w:val="0"/>
                <w:color w:val="000000" w:themeColor="text1"/>
              </w:rPr>
              <w:t>X</w:t>
            </w:r>
          </w:p>
        </w:tc>
      </w:tr>
      <w:tr w:rsidR="00BC4EA7" w:rsidRPr="00BC4EA7" w14:paraId="37B7AFF7" w14:textId="77777777">
        <w:tc>
          <w:tcPr>
            <w:tcW w:w="2409" w:type="dxa"/>
            <w:tcBorders>
              <w:left w:val="single" w:sz="12" w:space="0" w:color="auto"/>
            </w:tcBorders>
          </w:tcPr>
          <w:p w14:paraId="4DD5C8BE" w14:textId="77777777" w:rsidR="002D0025" w:rsidRPr="00292222" w:rsidRDefault="002D0025">
            <w:pPr>
              <w:ind w:left="151"/>
              <w:rPr>
                <w:snapToGrid w:val="0"/>
                <w:color w:val="000000" w:themeColor="text1"/>
              </w:rPr>
            </w:pPr>
            <w:r w:rsidRPr="00292222">
              <w:rPr>
                <w:snapToGrid w:val="0"/>
                <w:color w:val="000000" w:themeColor="text1"/>
              </w:rPr>
              <w:t>Arbeid</w:t>
            </w:r>
          </w:p>
        </w:tc>
        <w:tc>
          <w:tcPr>
            <w:tcW w:w="1985" w:type="dxa"/>
            <w:vAlign w:val="center"/>
          </w:tcPr>
          <w:p w14:paraId="1D82F146" w14:textId="77777777" w:rsidR="002D0025" w:rsidRPr="00292222" w:rsidRDefault="002D0025">
            <w:pPr>
              <w:ind w:left="0"/>
              <w:jc w:val="center"/>
              <w:rPr>
                <w:snapToGrid w:val="0"/>
                <w:color w:val="000000" w:themeColor="text1"/>
                <w:vertAlign w:val="superscript"/>
              </w:rPr>
            </w:pPr>
            <w:r w:rsidRPr="00292222">
              <w:rPr>
                <w:snapToGrid w:val="0"/>
                <w:color w:val="000000" w:themeColor="text1"/>
              </w:rPr>
              <w:t>X</w:t>
            </w:r>
          </w:p>
        </w:tc>
        <w:tc>
          <w:tcPr>
            <w:tcW w:w="1559" w:type="dxa"/>
            <w:vAlign w:val="center"/>
          </w:tcPr>
          <w:p w14:paraId="436ED283" w14:textId="77777777" w:rsidR="002D0025" w:rsidRPr="00292222" w:rsidRDefault="002D0025">
            <w:pPr>
              <w:ind w:left="35"/>
              <w:jc w:val="center"/>
              <w:rPr>
                <w:snapToGrid w:val="0"/>
                <w:color w:val="000000" w:themeColor="text1"/>
              </w:rPr>
            </w:pPr>
          </w:p>
        </w:tc>
        <w:tc>
          <w:tcPr>
            <w:tcW w:w="1853" w:type="dxa"/>
            <w:tcBorders>
              <w:right w:val="single" w:sz="12" w:space="0" w:color="auto"/>
            </w:tcBorders>
            <w:vAlign w:val="center"/>
          </w:tcPr>
          <w:p w14:paraId="0D8EBB64" w14:textId="77777777" w:rsidR="002D0025" w:rsidRPr="00292222" w:rsidRDefault="002D0025">
            <w:pPr>
              <w:ind w:left="84"/>
              <w:jc w:val="center"/>
              <w:rPr>
                <w:snapToGrid w:val="0"/>
                <w:color w:val="000000" w:themeColor="text1"/>
                <w:vertAlign w:val="superscript"/>
              </w:rPr>
            </w:pPr>
            <w:r w:rsidRPr="00292222">
              <w:rPr>
                <w:snapToGrid w:val="0"/>
                <w:color w:val="000000" w:themeColor="text1"/>
              </w:rPr>
              <w:t>X</w:t>
            </w:r>
          </w:p>
        </w:tc>
      </w:tr>
      <w:tr w:rsidR="00BC4EA7" w:rsidRPr="00BC4EA7" w14:paraId="4C771B4A" w14:textId="77777777">
        <w:tc>
          <w:tcPr>
            <w:tcW w:w="2409" w:type="dxa"/>
            <w:tcBorders>
              <w:left w:val="single" w:sz="12" w:space="0" w:color="auto"/>
            </w:tcBorders>
          </w:tcPr>
          <w:p w14:paraId="1CE658E5" w14:textId="77777777" w:rsidR="002D0025" w:rsidRPr="00292222" w:rsidRDefault="002D0025">
            <w:pPr>
              <w:ind w:left="151"/>
              <w:rPr>
                <w:snapToGrid w:val="0"/>
                <w:color w:val="000000" w:themeColor="text1"/>
              </w:rPr>
            </w:pPr>
            <w:r w:rsidRPr="00292222">
              <w:rPr>
                <w:snapToGrid w:val="0"/>
                <w:color w:val="000000" w:themeColor="text1"/>
              </w:rPr>
              <w:t>Vermogen</w:t>
            </w:r>
          </w:p>
        </w:tc>
        <w:tc>
          <w:tcPr>
            <w:tcW w:w="1985" w:type="dxa"/>
            <w:vAlign w:val="center"/>
          </w:tcPr>
          <w:p w14:paraId="4BED0B94" w14:textId="77777777" w:rsidR="002D0025" w:rsidRPr="00292222" w:rsidRDefault="002D0025">
            <w:pPr>
              <w:ind w:left="0"/>
              <w:jc w:val="center"/>
              <w:rPr>
                <w:snapToGrid w:val="0"/>
                <w:color w:val="000000" w:themeColor="text1"/>
                <w:vertAlign w:val="superscript"/>
              </w:rPr>
            </w:pPr>
            <w:r w:rsidRPr="00292222">
              <w:rPr>
                <w:snapToGrid w:val="0"/>
                <w:color w:val="000000" w:themeColor="text1"/>
              </w:rPr>
              <w:t>X</w:t>
            </w:r>
          </w:p>
        </w:tc>
        <w:tc>
          <w:tcPr>
            <w:tcW w:w="1559" w:type="dxa"/>
            <w:vAlign w:val="center"/>
          </w:tcPr>
          <w:p w14:paraId="5FE2040E" w14:textId="77777777" w:rsidR="002D0025" w:rsidRPr="00292222" w:rsidRDefault="002D0025">
            <w:pPr>
              <w:ind w:left="35"/>
              <w:jc w:val="center"/>
              <w:rPr>
                <w:snapToGrid w:val="0"/>
                <w:color w:val="000000" w:themeColor="text1"/>
              </w:rPr>
            </w:pPr>
          </w:p>
        </w:tc>
        <w:tc>
          <w:tcPr>
            <w:tcW w:w="1853" w:type="dxa"/>
            <w:tcBorders>
              <w:right w:val="single" w:sz="12" w:space="0" w:color="auto"/>
            </w:tcBorders>
            <w:vAlign w:val="center"/>
          </w:tcPr>
          <w:p w14:paraId="7CC27E60" w14:textId="77777777" w:rsidR="002D0025" w:rsidRPr="00292222" w:rsidRDefault="002D0025">
            <w:pPr>
              <w:ind w:left="84"/>
              <w:jc w:val="center"/>
              <w:rPr>
                <w:snapToGrid w:val="0"/>
                <w:color w:val="000000" w:themeColor="text1"/>
                <w:vertAlign w:val="superscript"/>
              </w:rPr>
            </w:pPr>
            <w:r w:rsidRPr="00292222">
              <w:rPr>
                <w:snapToGrid w:val="0"/>
                <w:color w:val="000000" w:themeColor="text1"/>
              </w:rPr>
              <w:t>X</w:t>
            </w:r>
          </w:p>
        </w:tc>
      </w:tr>
      <w:tr w:rsidR="00BC4EA7" w:rsidRPr="00BC4EA7" w14:paraId="26906D1B" w14:textId="77777777">
        <w:tc>
          <w:tcPr>
            <w:tcW w:w="2409" w:type="dxa"/>
            <w:tcBorders>
              <w:left w:val="single" w:sz="12" w:space="0" w:color="auto"/>
            </w:tcBorders>
          </w:tcPr>
          <w:p w14:paraId="105ECDD0" w14:textId="77777777" w:rsidR="002D0025" w:rsidRPr="00292222" w:rsidRDefault="002D0025">
            <w:pPr>
              <w:ind w:left="151"/>
              <w:rPr>
                <w:snapToGrid w:val="0"/>
                <w:color w:val="000000" w:themeColor="text1"/>
              </w:rPr>
            </w:pPr>
            <w:r w:rsidRPr="00292222">
              <w:rPr>
                <w:snapToGrid w:val="0"/>
                <w:color w:val="000000" w:themeColor="text1"/>
              </w:rPr>
              <w:t>Wet van Ohm</w:t>
            </w:r>
          </w:p>
        </w:tc>
        <w:tc>
          <w:tcPr>
            <w:tcW w:w="1985" w:type="dxa"/>
            <w:vAlign w:val="center"/>
          </w:tcPr>
          <w:p w14:paraId="200A5591" w14:textId="77777777" w:rsidR="002D0025" w:rsidRPr="00292222" w:rsidRDefault="002D0025">
            <w:pPr>
              <w:ind w:left="0"/>
              <w:jc w:val="center"/>
              <w:rPr>
                <w:snapToGrid w:val="0"/>
                <w:color w:val="000000" w:themeColor="text1"/>
                <w:vertAlign w:val="superscript"/>
              </w:rPr>
            </w:pPr>
            <w:r w:rsidRPr="00292222">
              <w:rPr>
                <w:snapToGrid w:val="0"/>
                <w:color w:val="000000" w:themeColor="text1"/>
              </w:rPr>
              <w:t>X</w:t>
            </w:r>
          </w:p>
        </w:tc>
        <w:tc>
          <w:tcPr>
            <w:tcW w:w="1559" w:type="dxa"/>
            <w:vAlign w:val="center"/>
          </w:tcPr>
          <w:p w14:paraId="47816D93" w14:textId="77777777" w:rsidR="002D0025" w:rsidRPr="00292222" w:rsidRDefault="002D0025">
            <w:pPr>
              <w:ind w:left="35"/>
              <w:jc w:val="center"/>
              <w:rPr>
                <w:snapToGrid w:val="0"/>
                <w:color w:val="000000" w:themeColor="text1"/>
                <w:vertAlign w:val="superscript"/>
              </w:rPr>
            </w:pPr>
            <w:r w:rsidRPr="00292222">
              <w:rPr>
                <w:snapToGrid w:val="0"/>
                <w:color w:val="000000" w:themeColor="text1"/>
              </w:rPr>
              <w:t>X</w:t>
            </w:r>
          </w:p>
        </w:tc>
        <w:tc>
          <w:tcPr>
            <w:tcW w:w="1853" w:type="dxa"/>
            <w:tcBorders>
              <w:right w:val="single" w:sz="12" w:space="0" w:color="auto"/>
            </w:tcBorders>
            <w:vAlign w:val="center"/>
          </w:tcPr>
          <w:p w14:paraId="4B556855" w14:textId="77777777" w:rsidR="002D0025" w:rsidRPr="00292222" w:rsidRDefault="002D0025">
            <w:pPr>
              <w:ind w:left="84"/>
              <w:jc w:val="center"/>
              <w:rPr>
                <w:snapToGrid w:val="0"/>
                <w:color w:val="000000" w:themeColor="text1"/>
                <w:vertAlign w:val="superscript"/>
              </w:rPr>
            </w:pPr>
            <w:r w:rsidRPr="00292222">
              <w:rPr>
                <w:snapToGrid w:val="0"/>
                <w:color w:val="000000" w:themeColor="text1"/>
              </w:rPr>
              <w:t>X</w:t>
            </w:r>
          </w:p>
        </w:tc>
      </w:tr>
      <w:tr w:rsidR="00BC4EA7" w:rsidRPr="00BC4EA7" w14:paraId="7C54F362" w14:textId="77777777">
        <w:tc>
          <w:tcPr>
            <w:tcW w:w="2409" w:type="dxa"/>
            <w:tcBorders>
              <w:left w:val="single" w:sz="12" w:space="0" w:color="auto"/>
            </w:tcBorders>
          </w:tcPr>
          <w:p w14:paraId="0DB671B0" w14:textId="77777777" w:rsidR="002D0025" w:rsidRPr="00292222" w:rsidRDefault="002D0025">
            <w:pPr>
              <w:ind w:left="151"/>
              <w:rPr>
                <w:snapToGrid w:val="0"/>
                <w:color w:val="000000" w:themeColor="text1"/>
              </w:rPr>
            </w:pPr>
            <w:r w:rsidRPr="00292222">
              <w:rPr>
                <w:snapToGrid w:val="0"/>
                <w:color w:val="000000" w:themeColor="text1"/>
              </w:rPr>
              <w:t>Kortsluiting</w:t>
            </w:r>
          </w:p>
        </w:tc>
        <w:tc>
          <w:tcPr>
            <w:tcW w:w="1985" w:type="dxa"/>
            <w:vAlign w:val="center"/>
          </w:tcPr>
          <w:p w14:paraId="2B342E5A" w14:textId="77777777" w:rsidR="002D0025" w:rsidRPr="00292222" w:rsidRDefault="002D0025">
            <w:pPr>
              <w:ind w:left="0"/>
              <w:jc w:val="center"/>
              <w:rPr>
                <w:snapToGrid w:val="0"/>
                <w:color w:val="000000" w:themeColor="text1"/>
                <w:vertAlign w:val="superscript"/>
              </w:rPr>
            </w:pPr>
            <w:r w:rsidRPr="00292222">
              <w:rPr>
                <w:snapToGrid w:val="0"/>
                <w:color w:val="000000" w:themeColor="text1"/>
              </w:rPr>
              <w:t>X</w:t>
            </w:r>
          </w:p>
        </w:tc>
        <w:tc>
          <w:tcPr>
            <w:tcW w:w="1559" w:type="dxa"/>
            <w:vAlign w:val="center"/>
          </w:tcPr>
          <w:p w14:paraId="0BE2FC21" w14:textId="77777777" w:rsidR="002D0025" w:rsidRPr="00292222" w:rsidRDefault="002D0025">
            <w:pPr>
              <w:ind w:left="35"/>
              <w:jc w:val="center"/>
              <w:rPr>
                <w:snapToGrid w:val="0"/>
                <w:color w:val="000000" w:themeColor="text1"/>
                <w:vertAlign w:val="superscript"/>
              </w:rPr>
            </w:pPr>
            <w:r w:rsidRPr="00292222">
              <w:rPr>
                <w:snapToGrid w:val="0"/>
                <w:color w:val="000000" w:themeColor="text1"/>
              </w:rPr>
              <w:t>X</w:t>
            </w:r>
          </w:p>
        </w:tc>
        <w:tc>
          <w:tcPr>
            <w:tcW w:w="1853" w:type="dxa"/>
            <w:tcBorders>
              <w:right w:val="single" w:sz="12" w:space="0" w:color="auto"/>
            </w:tcBorders>
            <w:vAlign w:val="center"/>
          </w:tcPr>
          <w:p w14:paraId="1DEF31C4" w14:textId="77777777" w:rsidR="002D0025" w:rsidRPr="00292222" w:rsidRDefault="002D0025">
            <w:pPr>
              <w:ind w:left="84"/>
              <w:jc w:val="center"/>
              <w:rPr>
                <w:snapToGrid w:val="0"/>
                <w:color w:val="000000" w:themeColor="text1"/>
                <w:vertAlign w:val="superscript"/>
              </w:rPr>
            </w:pPr>
            <w:r w:rsidRPr="00292222">
              <w:rPr>
                <w:snapToGrid w:val="0"/>
                <w:color w:val="000000" w:themeColor="text1"/>
              </w:rPr>
              <w:t>X</w:t>
            </w:r>
          </w:p>
        </w:tc>
      </w:tr>
      <w:tr w:rsidR="00BC4EA7" w:rsidRPr="00BC4EA7" w14:paraId="66D1DDC3" w14:textId="77777777">
        <w:tc>
          <w:tcPr>
            <w:tcW w:w="2409" w:type="dxa"/>
            <w:tcBorders>
              <w:left w:val="single" w:sz="12" w:space="0" w:color="auto"/>
            </w:tcBorders>
          </w:tcPr>
          <w:p w14:paraId="6209E5DE" w14:textId="77777777" w:rsidR="002D0025" w:rsidRPr="00292222" w:rsidRDefault="002D0025">
            <w:pPr>
              <w:ind w:left="151"/>
              <w:rPr>
                <w:snapToGrid w:val="0"/>
                <w:color w:val="000000" w:themeColor="text1"/>
              </w:rPr>
            </w:pPr>
            <w:r w:rsidRPr="00292222">
              <w:rPr>
                <w:snapToGrid w:val="0"/>
                <w:color w:val="000000" w:themeColor="text1"/>
              </w:rPr>
              <w:t>Overbelasting</w:t>
            </w:r>
          </w:p>
        </w:tc>
        <w:tc>
          <w:tcPr>
            <w:tcW w:w="1985" w:type="dxa"/>
            <w:vAlign w:val="center"/>
          </w:tcPr>
          <w:p w14:paraId="30C46BD0" w14:textId="77777777" w:rsidR="002D0025" w:rsidRPr="00292222" w:rsidRDefault="002D0025">
            <w:pPr>
              <w:ind w:left="0"/>
              <w:jc w:val="center"/>
              <w:rPr>
                <w:snapToGrid w:val="0"/>
                <w:color w:val="000000" w:themeColor="text1"/>
                <w:vertAlign w:val="superscript"/>
              </w:rPr>
            </w:pPr>
            <w:r w:rsidRPr="00292222">
              <w:rPr>
                <w:snapToGrid w:val="0"/>
                <w:color w:val="000000" w:themeColor="text1"/>
              </w:rPr>
              <w:t>X</w:t>
            </w:r>
          </w:p>
        </w:tc>
        <w:tc>
          <w:tcPr>
            <w:tcW w:w="1559" w:type="dxa"/>
            <w:vAlign w:val="center"/>
          </w:tcPr>
          <w:p w14:paraId="7A68CF32" w14:textId="77777777" w:rsidR="002D0025" w:rsidRPr="00292222" w:rsidRDefault="002D0025">
            <w:pPr>
              <w:ind w:left="35"/>
              <w:jc w:val="center"/>
              <w:rPr>
                <w:snapToGrid w:val="0"/>
                <w:color w:val="000000" w:themeColor="text1"/>
                <w:vertAlign w:val="superscript"/>
              </w:rPr>
            </w:pPr>
            <w:r w:rsidRPr="00292222">
              <w:rPr>
                <w:snapToGrid w:val="0"/>
                <w:color w:val="000000" w:themeColor="text1"/>
              </w:rPr>
              <w:t>X</w:t>
            </w:r>
          </w:p>
        </w:tc>
        <w:tc>
          <w:tcPr>
            <w:tcW w:w="1853" w:type="dxa"/>
            <w:tcBorders>
              <w:right w:val="single" w:sz="12" w:space="0" w:color="auto"/>
            </w:tcBorders>
            <w:vAlign w:val="center"/>
          </w:tcPr>
          <w:p w14:paraId="21E199B1" w14:textId="77777777" w:rsidR="002D0025" w:rsidRPr="00292222" w:rsidRDefault="002D0025">
            <w:pPr>
              <w:ind w:left="84"/>
              <w:jc w:val="center"/>
              <w:rPr>
                <w:snapToGrid w:val="0"/>
                <w:color w:val="000000" w:themeColor="text1"/>
                <w:vertAlign w:val="superscript"/>
              </w:rPr>
            </w:pPr>
            <w:r w:rsidRPr="00292222">
              <w:rPr>
                <w:snapToGrid w:val="0"/>
                <w:color w:val="000000" w:themeColor="text1"/>
              </w:rPr>
              <w:t>X</w:t>
            </w:r>
          </w:p>
        </w:tc>
      </w:tr>
      <w:tr w:rsidR="00BC4EA7" w:rsidRPr="00BC4EA7" w14:paraId="4398CC86" w14:textId="77777777">
        <w:tc>
          <w:tcPr>
            <w:tcW w:w="2409" w:type="dxa"/>
            <w:tcBorders>
              <w:left w:val="single" w:sz="12" w:space="0" w:color="auto"/>
            </w:tcBorders>
          </w:tcPr>
          <w:p w14:paraId="1C35601A" w14:textId="77777777" w:rsidR="002D0025" w:rsidRPr="00292222" w:rsidRDefault="002D0025">
            <w:pPr>
              <w:ind w:left="151"/>
              <w:rPr>
                <w:snapToGrid w:val="0"/>
                <w:color w:val="000000" w:themeColor="text1"/>
              </w:rPr>
            </w:pPr>
            <w:r w:rsidRPr="00292222">
              <w:rPr>
                <w:snapToGrid w:val="0"/>
                <w:color w:val="000000" w:themeColor="text1"/>
              </w:rPr>
              <w:t>Wet van Maxwell</w:t>
            </w:r>
          </w:p>
        </w:tc>
        <w:tc>
          <w:tcPr>
            <w:tcW w:w="1985" w:type="dxa"/>
            <w:vAlign w:val="center"/>
          </w:tcPr>
          <w:p w14:paraId="46B48C41" w14:textId="77777777" w:rsidR="002D0025" w:rsidRPr="00292222" w:rsidRDefault="002D0025">
            <w:pPr>
              <w:ind w:left="0"/>
              <w:jc w:val="center"/>
              <w:rPr>
                <w:snapToGrid w:val="0"/>
                <w:color w:val="000000" w:themeColor="text1"/>
                <w:vertAlign w:val="superscript"/>
              </w:rPr>
            </w:pPr>
            <w:r w:rsidRPr="00292222">
              <w:rPr>
                <w:snapToGrid w:val="0"/>
                <w:color w:val="000000" w:themeColor="text1"/>
              </w:rPr>
              <w:t>X</w:t>
            </w:r>
          </w:p>
        </w:tc>
        <w:tc>
          <w:tcPr>
            <w:tcW w:w="1559" w:type="dxa"/>
            <w:vAlign w:val="center"/>
          </w:tcPr>
          <w:p w14:paraId="1775660B" w14:textId="77777777" w:rsidR="002D0025" w:rsidRPr="00292222" w:rsidRDefault="002D0025">
            <w:pPr>
              <w:ind w:left="35"/>
              <w:jc w:val="center"/>
              <w:rPr>
                <w:snapToGrid w:val="0"/>
                <w:color w:val="000000" w:themeColor="text1"/>
                <w:vertAlign w:val="superscript"/>
              </w:rPr>
            </w:pPr>
            <w:r w:rsidRPr="00292222">
              <w:rPr>
                <w:snapToGrid w:val="0"/>
                <w:color w:val="000000" w:themeColor="text1"/>
              </w:rPr>
              <w:t>X</w:t>
            </w:r>
            <w:r w:rsidRPr="00292222">
              <w:rPr>
                <w:snapToGrid w:val="0"/>
                <w:color w:val="000000" w:themeColor="text1"/>
                <w:vertAlign w:val="superscript"/>
              </w:rPr>
              <w:t>1</w:t>
            </w:r>
          </w:p>
        </w:tc>
        <w:tc>
          <w:tcPr>
            <w:tcW w:w="1853" w:type="dxa"/>
            <w:tcBorders>
              <w:right w:val="single" w:sz="12" w:space="0" w:color="auto"/>
            </w:tcBorders>
            <w:vAlign w:val="center"/>
          </w:tcPr>
          <w:p w14:paraId="0DD871F7" w14:textId="77777777" w:rsidR="002D0025" w:rsidRPr="00292222" w:rsidRDefault="002D0025">
            <w:pPr>
              <w:ind w:left="84"/>
              <w:jc w:val="center"/>
              <w:rPr>
                <w:snapToGrid w:val="0"/>
                <w:color w:val="000000" w:themeColor="text1"/>
                <w:vertAlign w:val="superscript"/>
              </w:rPr>
            </w:pPr>
            <w:r w:rsidRPr="00292222">
              <w:rPr>
                <w:snapToGrid w:val="0"/>
                <w:color w:val="000000" w:themeColor="text1"/>
              </w:rPr>
              <w:t>X</w:t>
            </w:r>
          </w:p>
        </w:tc>
      </w:tr>
      <w:tr w:rsidR="00BC4EA7" w:rsidRPr="00BC4EA7" w14:paraId="5740688E" w14:textId="77777777">
        <w:tc>
          <w:tcPr>
            <w:tcW w:w="2409" w:type="dxa"/>
            <w:tcBorders>
              <w:left w:val="single" w:sz="12" w:space="0" w:color="auto"/>
            </w:tcBorders>
          </w:tcPr>
          <w:p w14:paraId="57EB0892" w14:textId="77777777" w:rsidR="002D0025" w:rsidRPr="00292222" w:rsidRDefault="002D0025">
            <w:pPr>
              <w:ind w:left="151"/>
              <w:rPr>
                <w:snapToGrid w:val="0"/>
                <w:color w:val="000000" w:themeColor="text1"/>
              </w:rPr>
            </w:pPr>
            <w:r w:rsidRPr="00292222">
              <w:rPr>
                <w:snapToGrid w:val="0"/>
                <w:color w:val="000000" w:themeColor="text1"/>
              </w:rPr>
              <w:t>Zwevend net</w:t>
            </w:r>
          </w:p>
        </w:tc>
        <w:tc>
          <w:tcPr>
            <w:tcW w:w="1985" w:type="dxa"/>
            <w:vAlign w:val="center"/>
          </w:tcPr>
          <w:p w14:paraId="6EB4A559" w14:textId="77777777" w:rsidR="002D0025" w:rsidRPr="00292222" w:rsidRDefault="002D0025">
            <w:pPr>
              <w:ind w:left="0"/>
              <w:jc w:val="center"/>
              <w:rPr>
                <w:snapToGrid w:val="0"/>
                <w:color w:val="000000" w:themeColor="text1"/>
                <w:vertAlign w:val="superscript"/>
              </w:rPr>
            </w:pPr>
            <w:r w:rsidRPr="00292222">
              <w:rPr>
                <w:snapToGrid w:val="0"/>
                <w:color w:val="000000" w:themeColor="text1"/>
              </w:rPr>
              <w:t>X</w:t>
            </w:r>
            <w:r w:rsidRPr="00292222">
              <w:rPr>
                <w:snapToGrid w:val="0"/>
                <w:color w:val="000000" w:themeColor="text1"/>
                <w:vertAlign w:val="superscript"/>
              </w:rPr>
              <w:t>2</w:t>
            </w:r>
          </w:p>
        </w:tc>
        <w:tc>
          <w:tcPr>
            <w:tcW w:w="1559" w:type="dxa"/>
            <w:vAlign w:val="center"/>
          </w:tcPr>
          <w:p w14:paraId="23383F25" w14:textId="77777777" w:rsidR="002D0025" w:rsidRPr="00292222" w:rsidRDefault="002D0025">
            <w:pPr>
              <w:ind w:left="35"/>
              <w:jc w:val="center"/>
              <w:rPr>
                <w:snapToGrid w:val="0"/>
                <w:color w:val="000000" w:themeColor="text1"/>
                <w:vertAlign w:val="superscript"/>
              </w:rPr>
            </w:pPr>
            <w:r w:rsidRPr="00292222">
              <w:rPr>
                <w:snapToGrid w:val="0"/>
                <w:color w:val="000000" w:themeColor="text1"/>
              </w:rPr>
              <w:t>X</w:t>
            </w:r>
            <w:r w:rsidRPr="00292222">
              <w:rPr>
                <w:snapToGrid w:val="0"/>
                <w:color w:val="000000" w:themeColor="text1"/>
                <w:vertAlign w:val="superscript"/>
              </w:rPr>
              <w:t>3</w:t>
            </w:r>
          </w:p>
        </w:tc>
        <w:tc>
          <w:tcPr>
            <w:tcW w:w="1853" w:type="dxa"/>
            <w:tcBorders>
              <w:right w:val="single" w:sz="12" w:space="0" w:color="auto"/>
            </w:tcBorders>
            <w:vAlign w:val="center"/>
          </w:tcPr>
          <w:p w14:paraId="3FDB3300" w14:textId="77777777" w:rsidR="002D0025" w:rsidRPr="00292222" w:rsidRDefault="002D0025">
            <w:pPr>
              <w:ind w:left="84"/>
              <w:jc w:val="center"/>
              <w:rPr>
                <w:snapToGrid w:val="0"/>
                <w:color w:val="000000" w:themeColor="text1"/>
                <w:vertAlign w:val="superscript"/>
              </w:rPr>
            </w:pPr>
            <w:r w:rsidRPr="00292222">
              <w:rPr>
                <w:snapToGrid w:val="0"/>
                <w:color w:val="000000" w:themeColor="text1"/>
              </w:rPr>
              <w:t>X</w:t>
            </w:r>
            <w:r w:rsidRPr="00292222">
              <w:rPr>
                <w:snapToGrid w:val="0"/>
                <w:color w:val="000000" w:themeColor="text1"/>
                <w:vertAlign w:val="superscript"/>
              </w:rPr>
              <w:t>4</w:t>
            </w:r>
          </w:p>
        </w:tc>
      </w:tr>
      <w:tr w:rsidR="00BC4EA7" w:rsidRPr="00BC4EA7" w14:paraId="755A6B68" w14:textId="77777777">
        <w:tc>
          <w:tcPr>
            <w:tcW w:w="2409" w:type="dxa"/>
            <w:tcBorders>
              <w:left w:val="single" w:sz="12" w:space="0" w:color="auto"/>
            </w:tcBorders>
          </w:tcPr>
          <w:p w14:paraId="5CF7FC75" w14:textId="77777777" w:rsidR="002D0025" w:rsidRPr="00292222" w:rsidRDefault="002D0025">
            <w:pPr>
              <w:ind w:left="151"/>
              <w:rPr>
                <w:snapToGrid w:val="0"/>
                <w:color w:val="000000" w:themeColor="text1"/>
              </w:rPr>
            </w:pPr>
            <w:r w:rsidRPr="00292222">
              <w:rPr>
                <w:snapToGrid w:val="0"/>
                <w:color w:val="000000" w:themeColor="text1"/>
              </w:rPr>
              <w:t>Minus-aarde</w:t>
            </w:r>
          </w:p>
        </w:tc>
        <w:tc>
          <w:tcPr>
            <w:tcW w:w="1985" w:type="dxa"/>
            <w:vAlign w:val="center"/>
          </w:tcPr>
          <w:p w14:paraId="309CEB6C" w14:textId="77777777" w:rsidR="002D0025" w:rsidRPr="00292222" w:rsidRDefault="002D0025">
            <w:pPr>
              <w:ind w:left="0"/>
              <w:jc w:val="center"/>
              <w:rPr>
                <w:snapToGrid w:val="0"/>
                <w:color w:val="000000" w:themeColor="text1"/>
                <w:vertAlign w:val="superscript"/>
              </w:rPr>
            </w:pPr>
            <w:r w:rsidRPr="00292222">
              <w:rPr>
                <w:snapToGrid w:val="0"/>
                <w:color w:val="000000" w:themeColor="text1"/>
              </w:rPr>
              <w:t>X</w:t>
            </w:r>
          </w:p>
        </w:tc>
        <w:tc>
          <w:tcPr>
            <w:tcW w:w="1559" w:type="dxa"/>
            <w:vAlign w:val="center"/>
          </w:tcPr>
          <w:p w14:paraId="0F005CB0" w14:textId="77777777" w:rsidR="002D0025" w:rsidRPr="00292222" w:rsidRDefault="002D0025">
            <w:pPr>
              <w:ind w:left="35"/>
              <w:jc w:val="center"/>
              <w:rPr>
                <w:snapToGrid w:val="0"/>
                <w:color w:val="000000" w:themeColor="text1"/>
                <w:vertAlign w:val="superscript"/>
              </w:rPr>
            </w:pPr>
            <w:r w:rsidRPr="00292222">
              <w:rPr>
                <w:snapToGrid w:val="0"/>
                <w:color w:val="000000" w:themeColor="text1"/>
              </w:rPr>
              <w:t>X</w:t>
            </w:r>
          </w:p>
        </w:tc>
        <w:tc>
          <w:tcPr>
            <w:tcW w:w="1853" w:type="dxa"/>
            <w:tcBorders>
              <w:right w:val="single" w:sz="12" w:space="0" w:color="auto"/>
            </w:tcBorders>
            <w:vAlign w:val="center"/>
          </w:tcPr>
          <w:p w14:paraId="1BF0863C" w14:textId="77777777" w:rsidR="002D0025" w:rsidRPr="00292222" w:rsidRDefault="002D0025">
            <w:pPr>
              <w:ind w:left="84"/>
              <w:jc w:val="center"/>
              <w:rPr>
                <w:snapToGrid w:val="0"/>
                <w:color w:val="000000" w:themeColor="text1"/>
                <w:vertAlign w:val="superscript"/>
              </w:rPr>
            </w:pPr>
            <w:r w:rsidRPr="00292222">
              <w:rPr>
                <w:snapToGrid w:val="0"/>
                <w:color w:val="000000" w:themeColor="text1"/>
              </w:rPr>
              <w:t>X</w:t>
            </w:r>
          </w:p>
        </w:tc>
      </w:tr>
      <w:tr w:rsidR="00BC4EA7" w:rsidRPr="00BC4EA7" w14:paraId="384DA765" w14:textId="77777777">
        <w:tc>
          <w:tcPr>
            <w:tcW w:w="2409" w:type="dxa"/>
            <w:tcBorders>
              <w:left w:val="single" w:sz="12" w:space="0" w:color="auto"/>
            </w:tcBorders>
          </w:tcPr>
          <w:p w14:paraId="28D77D27" w14:textId="77777777" w:rsidR="002D0025" w:rsidRPr="00292222" w:rsidRDefault="002D0025">
            <w:pPr>
              <w:ind w:left="151"/>
              <w:rPr>
                <w:snapToGrid w:val="0"/>
                <w:color w:val="000000" w:themeColor="text1"/>
              </w:rPr>
            </w:pPr>
            <w:r w:rsidRPr="00292222">
              <w:rPr>
                <w:snapToGrid w:val="0"/>
                <w:color w:val="000000" w:themeColor="text1"/>
              </w:rPr>
              <w:t>Gelijkspanning</w:t>
            </w:r>
          </w:p>
        </w:tc>
        <w:tc>
          <w:tcPr>
            <w:tcW w:w="1985" w:type="dxa"/>
            <w:vAlign w:val="center"/>
          </w:tcPr>
          <w:p w14:paraId="6DE90B1F" w14:textId="77777777" w:rsidR="002D0025" w:rsidRPr="00292222" w:rsidRDefault="002D0025">
            <w:pPr>
              <w:ind w:left="0"/>
              <w:jc w:val="center"/>
              <w:rPr>
                <w:snapToGrid w:val="0"/>
                <w:color w:val="000000" w:themeColor="text1"/>
                <w:vertAlign w:val="superscript"/>
              </w:rPr>
            </w:pPr>
            <w:r w:rsidRPr="00292222">
              <w:rPr>
                <w:snapToGrid w:val="0"/>
                <w:color w:val="000000" w:themeColor="text1"/>
              </w:rPr>
              <w:t>X</w:t>
            </w:r>
          </w:p>
        </w:tc>
        <w:tc>
          <w:tcPr>
            <w:tcW w:w="1559" w:type="dxa"/>
            <w:vAlign w:val="center"/>
          </w:tcPr>
          <w:p w14:paraId="205C88D1" w14:textId="77777777" w:rsidR="002D0025" w:rsidRPr="00292222" w:rsidRDefault="002D0025">
            <w:pPr>
              <w:ind w:left="35"/>
              <w:jc w:val="center"/>
              <w:rPr>
                <w:snapToGrid w:val="0"/>
                <w:color w:val="000000" w:themeColor="text1"/>
                <w:vertAlign w:val="superscript"/>
              </w:rPr>
            </w:pPr>
            <w:r w:rsidRPr="00292222">
              <w:rPr>
                <w:snapToGrid w:val="0"/>
                <w:color w:val="000000" w:themeColor="text1"/>
              </w:rPr>
              <w:t>X</w:t>
            </w:r>
          </w:p>
        </w:tc>
        <w:tc>
          <w:tcPr>
            <w:tcW w:w="1853" w:type="dxa"/>
            <w:tcBorders>
              <w:right w:val="single" w:sz="12" w:space="0" w:color="auto"/>
            </w:tcBorders>
            <w:vAlign w:val="center"/>
          </w:tcPr>
          <w:p w14:paraId="18F98AC7" w14:textId="77777777" w:rsidR="002D0025" w:rsidRPr="00292222" w:rsidRDefault="002D0025">
            <w:pPr>
              <w:ind w:left="84"/>
              <w:jc w:val="center"/>
              <w:rPr>
                <w:snapToGrid w:val="0"/>
                <w:color w:val="000000" w:themeColor="text1"/>
                <w:vertAlign w:val="superscript"/>
              </w:rPr>
            </w:pPr>
            <w:r w:rsidRPr="00292222">
              <w:rPr>
                <w:snapToGrid w:val="0"/>
                <w:color w:val="000000" w:themeColor="text1"/>
              </w:rPr>
              <w:t>X</w:t>
            </w:r>
          </w:p>
        </w:tc>
      </w:tr>
      <w:tr w:rsidR="00BC4EA7" w:rsidRPr="00BC4EA7" w14:paraId="275BA3DA" w14:textId="77777777">
        <w:tc>
          <w:tcPr>
            <w:tcW w:w="2409" w:type="dxa"/>
            <w:tcBorders>
              <w:left w:val="single" w:sz="12" w:space="0" w:color="auto"/>
            </w:tcBorders>
          </w:tcPr>
          <w:p w14:paraId="161BA2E3" w14:textId="77777777" w:rsidR="002D0025" w:rsidRPr="00292222" w:rsidRDefault="002D0025">
            <w:pPr>
              <w:ind w:left="151"/>
              <w:rPr>
                <w:snapToGrid w:val="0"/>
                <w:color w:val="000000" w:themeColor="text1"/>
              </w:rPr>
            </w:pPr>
            <w:r w:rsidRPr="00292222">
              <w:rPr>
                <w:snapToGrid w:val="0"/>
                <w:color w:val="000000" w:themeColor="text1"/>
              </w:rPr>
              <w:t>Wisselspanning</w:t>
            </w:r>
          </w:p>
        </w:tc>
        <w:tc>
          <w:tcPr>
            <w:tcW w:w="1985" w:type="dxa"/>
            <w:vAlign w:val="center"/>
          </w:tcPr>
          <w:p w14:paraId="3D44A619" w14:textId="77777777" w:rsidR="002D0025" w:rsidRPr="00292222" w:rsidRDefault="002D0025">
            <w:pPr>
              <w:ind w:left="0"/>
              <w:jc w:val="center"/>
              <w:rPr>
                <w:snapToGrid w:val="0"/>
                <w:color w:val="000000" w:themeColor="text1"/>
                <w:vertAlign w:val="superscript"/>
              </w:rPr>
            </w:pPr>
            <w:r w:rsidRPr="00292222">
              <w:rPr>
                <w:snapToGrid w:val="0"/>
                <w:color w:val="000000" w:themeColor="text1"/>
              </w:rPr>
              <w:t>X</w:t>
            </w:r>
          </w:p>
        </w:tc>
        <w:tc>
          <w:tcPr>
            <w:tcW w:w="1559" w:type="dxa"/>
            <w:vAlign w:val="center"/>
          </w:tcPr>
          <w:p w14:paraId="0DA4D970" w14:textId="77777777" w:rsidR="002D0025" w:rsidRPr="00292222" w:rsidRDefault="002D0025">
            <w:pPr>
              <w:ind w:left="35"/>
              <w:jc w:val="center"/>
              <w:rPr>
                <w:snapToGrid w:val="0"/>
                <w:color w:val="000000" w:themeColor="text1"/>
                <w:vertAlign w:val="superscript"/>
              </w:rPr>
            </w:pPr>
            <w:r w:rsidRPr="00292222">
              <w:rPr>
                <w:snapToGrid w:val="0"/>
                <w:color w:val="000000" w:themeColor="text1"/>
              </w:rPr>
              <w:t>X</w:t>
            </w:r>
          </w:p>
        </w:tc>
        <w:tc>
          <w:tcPr>
            <w:tcW w:w="1853" w:type="dxa"/>
            <w:tcBorders>
              <w:right w:val="single" w:sz="12" w:space="0" w:color="auto"/>
            </w:tcBorders>
            <w:vAlign w:val="center"/>
          </w:tcPr>
          <w:p w14:paraId="083654B0" w14:textId="77777777" w:rsidR="002D0025" w:rsidRPr="00292222" w:rsidRDefault="002D0025">
            <w:pPr>
              <w:ind w:left="84"/>
              <w:jc w:val="center"/>
              <w:rPr>
                <w:snapToGrid w:val="0"/>
                <w:color w:val="000000" w:themeColor="text1"/>
                <w:vertAlign w:val="superscript"/>
              </w:rPr>
            </w:pPr>
            <w:r w:rsidRPr="00292222">
              <w:rPr>
                <w:snapToGrid w:val="0"/>
                <w:color w:val="000000" w:themeColor="text1"/>
              </w:rPr>
              <w:t>X</w:t>
            </w:r>
          </w:p>
        </w:tc>
      </w:tr>
      <w:tr w:rsidR="00BC4EA7" w:rsidRPr="00BC4EA7" w14:paraId="586C28D2" w14:textId="77777777">
        <w:tc>
          <w:tcPr>
            <w:tcW w:w="2409" w:type="dxa"/>
            <w:tcBorders>
              <w:left w:val="single" w:sz="12" w:space="0" w:color="auto"/>
            </w:tcBorders>
          </w:tcPr>
          <w:p w14:paraId="01A9B9B7" w14:textId="77777777" w:rsidR="002D0025" w:rsidRPr="00292222" w:rsidRDefault="002D0025">
            <w:pPr>
              <w:ind w:left="151"/>
              <w:rPr>
                <w:snapToGrid w:val="0"/>
                <w:color w:val="000000" w:themeColor="text1"/>
              </w:rPr>
            </w:pPr>
            <w:r w:rsidRPr="00292222">
              <w:rPr>
                <w:snapToGrid w:val="0"/>
                <w:color w:val="000000" w:themeColor="text1"/>
              </w:rPr>
              <w:t>Invoeding</w:t>
            </w:r>
          </w:p>
        </w:tc>
        <w:tc>
          <w:tcPr>
            <w:tcW w:w="1985" w:type="dxa"/>
            <w:vAlign w:val="center"/>
          </w:tcPr>
          <w:p w14:paraId="67465AF3" w14:textId="77777777" w:rsidR="002D0025" w:rsidRPr="00292222" w:rsidRDefault="002D0025">
            <w:pPr>
              <w:ind w:left="0"/>
              <w:jc w:val="center"/>
              <w:rPr>
                <w:snapToGrid w:val="0"/>
                <w:color w:val="000000" w:themeColor="text1"/>
                <w:vertAlign w:val="superscript"/>
              </w:rPr>
            </w:pPr>
            <w:r w:rsidRPr="00292222">
              <w:rPr>
                <w:snapToGrid w:val="0"/>
                <w:color w:val="000000" w:themeColor="text1"/>
              </w:rPr>
              <w:t>X</w:t>
            </w:r>
            <w:r w:rsidRPr="00292222">
              <w:rPr>
                <w:snapToGrid w:val="0"/>
                <w:color w:val="000000" w:themeColor="text1"/>
                <w:vertAlign w:val="superscript"/>
              </w:rPr>
              <w:t>5</w:t>
            </w:r>
          </w:p>
        </w:tc>
        <w:tc>
          <w:tcPr>
            <w:tcW w:w="1559" w:type="dxa"/>
            <w:vAlign w:val="center"/>
          </w:tcPr>
          <w:p w14:paraId="111C0256" w14:textId="77777777" w:rsidR="002D0025" w:rsidRPr="00292222" w:rsidRDefault="002D0025">
            <w:pPr>
              <w:ind w:left="35"/>
              <w:jc w:val="center"/>
              <w:rPr>
                <w:snapToGrid w:val="0"/>
                <w:color w:val="000000" w:themeColor="text1"/>
                <w:vertAlign w:val="superscript"/>
              </w:rPr>
            </w:pPr>
            <w:r w:rsidRPr="00292222">
              <w:rPr>
                <w:snapToGrid w:val="0"/>
                <w:color w:val="000000" w:themeColor="text1"/>
              </w:rPr>
              <w:t>X</w:t>
            </w:r>
            <w:r w:rsidRPr="00292222">
              <w:rPr>
                <w:snapToGrid w:val="0"/>
                <w:color w:val="000000" w:themeColor="text1"/>
                <w:vertAlign w:val="superscript"/>
              </w:rPr>
              <w:t>5</w:t>
            </w:r>
          </w:p>
        </w:tc>
        <w:tc>
          <w:tcPr>
            <w:tcW w:w="1853" w:type="dxa"/>
            <w:tcBorders>
              <w:right w:val="single" w:sz="12" w:space="0" w:color="auto"/>
            </w:tcBorders>
            <w:vAlign w:val="center"/>
          </w:tcPr>
          <w:p w14:paraId="7A9244F3" w14:textId="77777777" w:rsidR="002D0025" w:rsidRPr="00292222" w:rsidRDefault="002D0025">
            <w:pPr>
              <w:ind w:left="84"/>
              <w:jc w:val="center"/>
              <w:rPr>
                <w:snapToGrid w:val="0"/>
                <w:color w:val="000000" w:themeColor="text1"/>
                <w:vertAlign w:val="superscript"/>
              </w:rPr>
            </w:pPr>
            <w:r w:rsidRPr="00292222">
              <w:rPr>
                <w:snapToGrid w:val="0"/>
                <w:color w:val="000000" w:themeColor="text1"/>
              </w:rPr>
              <w:t>X</w:t>
            </w:r>
            <w:r w:rsidRPr="00292222">
              <w:rPr>
                <w:snapToGrid w:val="0"/>
                <w:color w:val="000000" w:themeColor="text1"/>
                <w:vertAlign w:val="superscript"/>
              </w:rPr>
              <w:t>5</w:t>
            </w:r>
          </w:p>
        </w:tc>
      </w:tr>
      <w:tr w:rsidR="00BC4EA7" w:rsidRPr="00BC4EA7" w14:paraId="20316956" w14:textId="77777777">
        <w:tc>
          <w:tcPr>
            <w:tcW w:w="2409" w:type="dxa"/>
            <w:tcBorders>
              <w:left w:val="single" w:sz="12" w:space="0" w:color="auto"/>
            </w:tcBorders>
          </w:tcPr>
          <w:p w14:paraId="4866D495" w14:textId="77777777" w:rsidR="002D0025" w:rsidRPr="00292222" w:rsidRDefault="002D0025">
            <w:pPr>
              <w:ind w:left="151"/>
              <w:rPr>
                <w:snapToGrid w:val="0"/>
                <w:color w:val="000000" w:themeColor="text1"/>
              </w:rPr>
            </w:pPr>
            <w:r w:rsidRPr="00292222">
              <w:rPr>
                <w:snapToGrid w:val="0"/>
                <w:color w:val="000000" w:themeColor="text1"/>
              </w:rPr>
              <w:t>Selectiviteit</w:t>
            </w:r>
          </w:p>
        </w:tc>
        <w:tc>
          <w:tcPr>
            <w:tcW w:w="1985" w:type="dxa"/>
            <w:vAlign w:val="center"/>
          </w:tcPr>
          <w:p w14:paraId="2BF63F3B" w14:textId="77777777" w:rsidR="002D0025" w:rsidRPr="00292222" w:rsidRDefault="002D0025">
            <w:pPr>
              <w:ind w:left="0"/>
              <w:jc w:val="center"/>
              <w:rPr>
                <w:snapToGrid w:val="0"/>
                <w:color w:val="000000" w:themeColor="text1"/>
                <w:vertAlign w:val="superscript"/>
              </w:rPr>
            </w:pPr>
            <w:r w:rsidRPr="00292222">
              <w:rPr>
                <w:snapToGrid w:val="0"/>
                <w:color w:val="000000" w:themeColor="text1"/>
              </w:rPr>
              <w:t>X</w:t>
            </w:r>
            <w:r w:rsidRPr="00292222">
              <w:rPr>
                <w:snapToGrid w:val="0"/>
                <w:color w:val="000000" w:themeColor="text1"/>
                <w:vertAlign w:val="superscript"/>
              </w:rPr>
              <w:t>5</w:t>
            </w:r>
          </w:p>
        </w:tc>
        <w:tc>
          <w:tcPr>
            <w:tcW w:w="1559" w:type="dxa"/>
            <w:vAlign w:val="center"/>
          </w:tcPr>
          <w:p w14:paraId="20E491E1" w14:textId="77777777" w:rsidR="002D0025" w:rsidRPr="00292222" w:rsidRDefault="002D0025">
            <w:pPr>
              <w:ind w:left="35"/>
              <w:jc w:val="center"/>
              <w:rPr>
                <w:snapToGrid w:val="0"/>
                <w:color w:val="000000" w:themeColor="text1"/>
                <w:vertAlign w:val="superscript"/>
              </w:rPr>
            </w:pPr>
            <w:r w:rsidRPr="00292222">
              <w:rPr>
                <w:snapToGrid w:val="0"/>
                <w:color w:val="000000" w:themeColor="text1"/>
              </w:rPr>
              <w:t>X</w:t>
            </w:r>
            <w:r w:rsidRPr="00292222">
              <w:rPr>
                <w:snapToGrid w:val="0"/>
                <w:color w:val="000000" w:themeColor="text1"/>
                <w:vertAlign w:val="superscript"/>
              </w:rPr>
              <w:t>5</w:t>
            </w:r>
          </w:p>
        </w:tc>
        <w:tc>
          <w:tcPr>
            <w:tcW w:w="1853" w:type="dxa"/>
            <w:tcBorders>
              <w:right w:val="single" w:sz="12" w:space="0" w:color="auto"/>
            </w:tcBorders>
            <w:vAlign w:val="center"/>
          </w:tcPr>
          <w:p w14:paraId="7BBD173D" w14:textId="77777777" w:rsidR="002D0025" w:rsidRPr="00292222" w:rsidRDefault="002D0025">
            <w:pPr>
              <w:ind w:left="84"/>
              <w:jc w:val="center"/>
              <w:rPr>
                <w:snapToGrid w:val="0"/>
                <w:color w:val="000000" w:themeColor="text1"/>
                <w:vertAlign w:val="superscript"/>
              </w:rPr>
            </w:pPr>
            <w:r w:rsidRPr="00292222">
              <w:rPr>
                <w:snapToGrid w:val="0"/>
                <w:color w:val="000000" w:themeColor="text1"/>
              </w:rPr>
              <w:t>X</w:t>
            </w:r>
            <w:r w:rsidRPr="00292222">
              <w:rPr>
                <w:snapToGrid w:val="0"/>
                <w:color w:val="000000" w:themeColor="text1"/>
                <w:vertAlign w:val="superscript"/>
              </w:rPr>
              <w:t>5</w:t>
            </w:r>
          </w:p>
        </w:tc>
      </w:tr>
      <w:tr w:rsidR="00BC4EA7" w:rsidRPr="00BC4EA7" w14:paraId="141D2AFB" w14:textId="77777777">
        <w:tc>
          <w:tcPr>
            <w:tcW w:w="2409" w:type="dxa"/>
            <w:tcBorders>
              <w:left w:val="single" w:sz="12" w:space="0" w:color="auto"/>
            </w:tcBorders>
          </w:tcPr>
          <w:p w14:paraId="22A2CA8E" w14:textId="77777777" w:rsidR="002D0025" w:rsidRPr="00292222" w:rsidRDefault="002D0025">
            <w:pPr>
              <w:ind w:left="151"/>
              <w:rPr>
                <w:snapToGrid w:val="0"/>
                <w:color w:val="000000" w:themeColor="text1"/>
              </w:rPr>
            </w:pPr>
            <w:r w:rsidRPr="00292222">
              <w:rPr>
                <w:snapToGrid w:val="0"/>
                <w:color w:val="000000" w:themeColor="text1"/>
              </w:rPr>
              <w:t>Componenten</w:t>
            </w:r>
          </w:p>
        </w:tc>
        <w:tc>
          <w:tcPr>
            <w:tcW w:w="1985" w:type="dxa"/>
            <w:vAlign w:val="center"/>
          </w:tcPr>
          <w:p w14:paraId="5A4179E8" w14:textId="77777777" w:rsidR="002D0025" w:rsidRPr="00292222" w:rsidRDefault="002D0025">
            <w:pPr>
              <w:ind w:left="0"/>
              <w:jc w:val="center"/>
              <w:rPr>
                <w:snapToGrid w:val="0"/>
                <w:color w:val="000000" w:themeColor="text1"/>
                <w:vertAlign w:val="superscript"/>
              </w:rPr>
            </w:pPr>
            <w:r w:rsidRPr="00292222">
              <w:rPr>
                <w:snapToGrid w:val="0"/>
                <w:color w:val="000000" w:themeColor="text1"/>
              </w:rPr>
              <w:t>X</w:t>
            </w:r>
            <w:r w:rsidRPr="00292222">
              <w:rPr>
                <w:snapToGrid w:val="0"/>
                <w:color w:val="000000" w:themeColor="text1"/>
                <w:vertAlign w:val="superscript"/>
              </w:rPr>
              <w:t>5</w:t>
            </w:r>
          </w:p>
        </w:tc>
        <w:tc>
          <w:tcPr>
            <w:tcW w:w="1559" w:type="dxa"/>
            <w:vAlign w:val="center"/>
          </w:tcPr>
          <w:p w14:paraId="1CEEAEB2" w14:textId="77777777" w:rsidR="002D0025" w:rsidRPr="00292222" w:rsidRDefault="002D0025">
            <w:pPr>
              <w:ind w:left="35"/>
              <w:jc w:val="center"/>
              <w:rPr>
                <w:snapToGrid w:val="0"/>
                <w:color w:val="000000" w:themeColor="text1"/>
                <w:vertAlign w:val="superscript"/>
              </w:rPr>
            </w:pPr>
            <w:r w:rsidRPr="00292222">
              <w:rPr>
                <w:snapToGrid w:val="0"/>
                <w:color w:val="000000" w:themeColor="text1"/>
              </w:rPr>
              <w:t>X</w:t>
            </w:r>
            <w:r w:rsidRPr="00292222">
              <w:rPr>
                <w:snapToGrid w:val="0"/>
                <w:color w:val="000000" w:themeColor="text1"/>
                <w:vertAlign w:val="superscript"/>
              </w:rPr>
              <w:t>5</w:t>
            </w:r>
          </w:p>
        </w:tc>
        <w:tc>
          <w:tcPr>
            <w:tcW w:w="1853" w:type="dxa"/>
            <w:tcBorders>
              <w:right w:val="single" w:sz="12" w:space="0" w:color="auto"/>
            </w:tcBorders>
            <w:vAlign w:val="center"/>
          </w:tcPr>
          <w:p w14:paraId="0BB0AE58" w14:textId="77777777" w:rsidR="002D0025" w:rsidRPr="00292222" w:rsidRDefault="002D0025">
            <w:pPr>
              <w:ind w:left="84"/>
              <w:jc w:val="center"/>
              <w:rPr>
                <w:snapToGrid w:val="0"/>
                <w:color w:val="000000" w:themeColor="text1"/>
                <w:vertAlign w:val="superscript"/>
              </w:rPr>
            </w:pPr>
            <w:r w:rsidRPr="00292222">
              <w:rPr>
                <w:snapToGrid w:val="0"/>
                <w:color w:val="000000" w:themeColor="text1"/>
              </w:rPr>
              <w:t>X</w:t>
            </w:r>
            <w:r w:rsidRPr="00292222">
              <w:rPr>
                <w:snapToGrid w:val="0"/>
                <w:color w:val="000000" w:themeColor="text1"/>
                <w:vertAlign w:val="superscript"/>
              </w:rPr>
              <w:t>5</w:t>
            </w:r>
          </w:p>
        </w:tc>
      </w:tr>
      <w:tr w:rsidR="00BC4EA7" w:rsidRPr="00BC4EA7" w14:paraId="45F163A7" w14:textId="77777777">
        <w:tc>
          <w:tcPr>
            <w:tcW w:w="2409" w:type="dxa"/>
            <w:tcBorders>
              <w:left w:val="single" w:sz="12" w:space="0" w:color="auto"/>
            </w:tcBorders>
          </w:tcPr>
          <w:p w14:paraId="3E069DD3" w14:textId="77777777" w:rsidR="002D0025" w:rsidRPr="00292222" w:rsidRDefault="002D0025">
            <w:pPr>
              <w:ind w:left="151"/>
              <w:rPr>
                <w:snapToGrid w:val="0"/>
                <w:color w:val="000000" w:themeColor="text1"/>
              </w:rPr>
            </w:pPr>
            <w:r w:rsidRPr="00292222">
              <w:rPr>
                <w:snapToGrid w:val="0"/>
                <w:color w:val="000000" w:themeColor="text1"/>
              </w:rPr>
              <w:t>Functies van compone</w:t>
            </w:r>
            <w:r w:rsidRPr="00292222">
              <w:rPr>
                <w:snapToGrid w:val="0"/>
                <w:color w:val="000000" w:themeColor="text1"/>
              </w:rPr>
              <w:t>n</w:t>
            </w:r>
            <w:r w:rsidRPr="00292222">
              <w:rPr>
                <w:snapToGrid w:val="0"/>
                <w:color w:val="000000" w:themeColor="text1"/>
              </w:rPr>
              <w:t>ten</w:t>
            </w:r>
          </w:p>
        </w:tc>
        <w:tc>
          <w:tcPr>
            <w:tcW w:w="1985" w:type="dxa"/>
            <w:vAlign w:val="center"/>
          </w:tcPr>
          <w:p w14:paraId="1EE17BCD" w14:textId="77777777" w:rsidR="002D0025" w:rsidRPr="00292222" w:rsidRDefault="002D0025">
            <w:pPr>
              <w:ind w:left="0"/>
              <w:jc w:val="center"/>
              <w:rPr>
                <w:snapToGrid w:val="0"/>
                <w:color w:val="000000" w:themeColor="text1"/>
                <w:vertAlign w:val="superscript"/>
              </w:rPr>
            </w:pPr>
            <w:r w:rsidRPr="00292222">
              <w:rPr>
                <w:snapToGrid w:val="0"/>
                <w:color w:val="000000" w:themeColor="text1"/>
              </w:rPr>
              <w:t>X</w:t>
            </w:r>
            <w:r w:rsidRPr="00292222">
              <w:rPr>
                <w:snapToGrid w:val="0"/>
                <w:color w:val="000000" w:themeColor="text1"/>
                <w:vertAlign w:val="superscript"/>
              </w:rPr>
              <w:t>5</w:t>
            </w:r>
          </w:p>
        </w:tc>
        <w:tc>
          <w:tcPr>
            <w:tcW w:w="1559" w:type="dxa"/>
            <w:vAlign w:val="center"/>
          </w:tcPr>
          <w:p w14:paraId="4B571A46" w14:textId="77777777" w:rsidR="002D0025" w:rsidRPr="00292222" w:rsidRDefault="002D0025">
            <w:pPr>
              <w:ind w:left="35"/>
              <w:jc w:val="center"/>
              <w:rPr>
                <w:snapToGrid w:val="0"/>
                <w:color w:val="000000" w:themeColor="text1"/>
                <w:vertAlign w:val="superscript"/>
              </w:rPr>
            </w:pPr>
            <w:r w:rsidRPr="00292222">
              <w:rPr>
                <w:snapToGrid w:val="0"/>
                <w:color w:val="000000" w:themeColor="text1"/>
              </w:rPr>
              <w:t>X</w:t>
            </w:r>
            <w:r w:rsidRPr="00292222">
              <w:rPr>
                <w:snapToGrid w:val="0"/>
                <w:color w:val="000000" w:themeColor="text1"/>
                <w:vertAlign w:val="superscript"/>
              </w:rPr>
              <w:t>5</w:t>
            </w:r>
          </w:p>
        </w:tc>
        <w:tc>
          <w:tcPr>
            <w:tcW w:w="1853" w:type="dxa"/>
            <w:tcBorders>
              <w:right w:val="single" w:sz="12" w:space="0" w:color="auto"/>
            </w:tcBorders>
            <w:vAlign w:val="center"/>
          </w:tcPr>
          <w:p w14:paraId="6797CF1C" w14:textId="77777777" w:rsidR="002D0025" w:rsidRPr="00292222" w:rsidRDefault="002D0025">
            <w:pPr>
              <w:ind w:left="84"/>
              <w:jc w:val="center"/>
              <w:rPr>
                <w:snapToGrid w:val="0"/>
                <w:color w:val="000000" w:themeColor="text1"/>
                <w:vertAlign w:val="superscript"/>
              </w:rPr>
            </w:pPr>
            <w:r w:rsidRPr="00292222">
              <w:rPr>
                <w:snapToGrid w:val="0"/>
                <w:color w:val="000000" w:themeColor="text1"/>
              </w:rPr>
              <w:t>X</w:t>
            </w:r>
            <w:r w:rsidRPr="00292222">
              <w:rPr>
                <w:snapToGrid w:val="0"/>
                <w:color w:val="000000" w:themeColor="text1"/>
                <w:vertAlign w:val="superscript"/>
              </w:rPr>
              <w:t>5</w:t>
            </w:r>
          </w:p>
        </w:tc>
      </w:tr>
      <w:tr w:rsidR="00BC4EA7" w:rsidRPr="00BC4EA7" w14:paraId="2A594C08" w14:textId="77777777">
        <w:tc>
          <w:tcPr>
            <w:tcW w:w="2409" w:type="dxa"/>
            <w:tcBorders>
              <w:left w:val="single" w:sz="12" w:space="0" w:color="auto"/>
            </w:tcBorders>
          </w:tcPr>
          <w:p w14:paraId="5888C885" w14:textId="77777777" w:rsidR="002D0025" w:rsidRPr="00292222" w:rsidRDefault="002D0025">
            <w:pPr>
              <w:ind w:left="151"/>
              <w:rPr>
                <w:snapToGrid w:val="0"/>
                <w:color w:val="000000" w:themeColor="text1"/>
              </w:rPr>
            </w:pPr>
            <w:r w:rsidRPr="00292222">
              <w:rPr>
                <w:snapToGrid w:val="0"/>
                <w:color w:val="000000" w:themeColor="text1"/>
              </w:rPr>
              <w:t>Elektrische scheidingen</w:t>
            </w:r>
          </w:p>
        </w:tc>
        <w:tc>
          <w:tcPr>
            <w:tcW w:w="1985" w:type="dxa"/>
            <w:vAlign w:val="center"/>
          </w:tcPr>
          <w:p w14:paraId="128181C4" w14:textId="77777777" w:rsidR="002D0025" w:rsidRPr="00292222" w:rsidRDefault="002D0025">
            <w:pPr>
              <w:ind w:left="0"/>
              <w:jc w:val="center"/>
              <w:rPr>
                <w:snapToGrid w:val="0"/>
                <w:color w:val="000000" w:themeColor="text1"/>
                <w:vertAlign w:val="superscript"/>
              </w:rPr>
            </w:pPr>
            <w:r w:rsidRPr="00292222">
              <w:rPr>
                <w:snapToGrid w:val="0"/>
                <w:color w:val="000000" w:themeColor="text1"/>
              </w:rPr>
              <w:t>X</w:t>
            </w:r>
            <w:r w:rsidRPr="00292222">
              <w:rPr>
                <w:snapToGrid w:val="0"/>
                <w:color w:val="000000" w:themeColor="text1"/>
                <w:vertAlign w:val="superscript"/>
              </w:rPr>
              <w:t>5</w:t>
            </w:r>
          </w:p>
        </w:tc>
        <w:tc>
          <w:tcPr>
            <w:tcW w:w="1559" w:type="dxa"/>
            <w:vAlign w:val="center"/>
          </w:tcPr>
          <w:p w14:paraId="0D5C01D1" w14:textId="77777777" w:rsidR="002D0025" w:rsidRPr="00292222" w:rsidRDefault="002D0025">
            <w:pPr>
              <w:ind w:left="35"/>
              <w:jc w:val="center"/>
              <w:rPr>
                <w:snapToGrid w:val="0"/>
                <w:color w:val="000000" w:themeColor="text1"/>
                <w:vertAlign w:val="superscript"/>
              </w:rPr>
            </w:pPr>
            <w:r w:rsidRPr="00292222">
              <w:rPr>
                <w:snapToGrid w:val="0"/>
                <w:color w:val="000000" w:themeColor="text1"/>
              </w:rPr>
              <w:t>X</w:t>
            </w:r>
            <w:r w:rsidRPr="00292222">
              <w:rPr>
                <w:snapToGrid w:val="0"/>
                <w:color w:val="000000" w:themeColor="text1"/>
                <w:vertAlign w:val="superscript"/>
              </w:rPr>
              <w:t>5</w:t>
            </w:r>
          </w:p>
        </w:tc>
        <w:tc>
          <w:tcPr>
            <w:tcW w:w="1853" w:type="dxa"/>
            <w:tcBorders>
              <w:right w:val="single" w:sz="12" w:space="0" w:color="auto"/>
            </w:tcBorders>
            <w:vAlign w:val="center"/>
          </w:tcPr>
          <w:p w14:paraId="1DBE5897" w14:textId="77777777" w:rsidR="002D0025" w:rsidRPr="00292222" w:rsidRDefault="002D0025">
            <w:pPr>
              <w:ind w:left="84"/>
              <w:jc w:val="center"/>
              <w:rPr>
                <w:snapToGrid w:val="0"/>
                <w:color w:val="000000" w:themeColor="text1"/>
                <w:vertAlign w:val="superscript"/>
              </w:rPr>
            </w:pPr>
            <w:r w:rsidRPr="00292222">
              <w:rPr>
                <w:snapToGrid w:val="0"/>
                <w:color w:val="000000" w:themeColor="text1"/>
              </w:rPr>
              <w:t>X</w:t>
            </w:r>
            <w:r w:rsidRPr="00292222">
              <w:rPr>
                <w:snapToGrid w:val="0"/>
                <w:color w:val="000000" w:themeColor="text1"/>
                <w:vertAlign w:val="superscript"/>
              </w:rPr>
              <w:t>5</w:t>
            </w:r>
          </w:p>
        </w:tc>
      </w:tr>
      <w:tr w:rsidR="00BC4EA7" w:rsidRPr="00BC4EA7" w14:paraId="7B430011" w14:textId="77777777">
        <w:tc>
          <w:tcPr>
            <w:tcW w:w="2409" w:type="dxa"/>
            <w:tcBorders>
              <w:left w:val="single" w:sz="12" w:space="0" w:color="auto"/>
              <w:bottom w:val="single" w:sz="12" w:space="0" w:color="auto"/>
            </w:tcBorders>
          </w:tcPr>
          <w:p w14:paraId="3EC6AB12" w14:textId="77777777" w:rsidR="002D0025" w:rsidRPr="00292222" w:rsidRDefault="002D0025">
            <w:pPr>
              <w:ind w:left="151"/>
              <w:rPr>
                <w:snapToGrid w:val="0"/>
                <w:color w:val="000000" w:themeColor="text1"/>
              </w:rPr>
            </w:pPr>
            <w:r w:rsidRPr="00292222">
              <w:rPr>
                <w:snapToGrid w:val="0"/>
                <w:color w:val="000000" w:themeColor="text1"/>
              </w:rPr>
              <w:t>Spaninrichtingen</w:t>
            </w:r>
          </w:p>
        </w:tc>
        <w:tc>
          <w:tcPr>
            <w:tcW w:w="1985" w:type="dxa"/>
            <w:tcBorders>
              <w:bottom w:val="single" w:sz="12" w:space="0" w:color="auto"/>
            </w:tcBorders>
            <w:vAlign w:val="center"/>
          </w:tcPr>
          <w:p w14:paraId="669D950C" w14:textId="77777777" w:rsidR="002D0025" w:rsidRPr="00292222" w:rsidRDefault="002D0025">
            <w:pPr>
              <w:ind w:left="0"/>
              <w:jc w:val="center"/>
              <w:rPr>
                <w:snapToGrid w:val="0"/>
                <w:color w:val="000000" w:themeColor="text1"/>
              </w:rPr>
            </w:pPr>
          </w:p>
        </w:tc>
        <w:tc>
          <w:tcPr>
            <w:tcW w:w="1559" w:type="dxa"/>
            <w:tcBorders>
              <w:bottom w:val="single" w:sz="12" w:space="0" w:color="auto"/>
            </w:tcBorders>
            <w:vAlign w:val="center"/>
          </w:tcPr>
          <w:p w14:paraId="466BE073" w14:textId="77777777" w:rsidR="002D0025" w:rsidRPr="00292222" w:rsidRDefault="002D0025">
            <w:pPr>
              <w:ind w:left="35"/>
              <w:jc w:val="center"/>
              <w:rPr>
                <w:snapToGrid w:val="0"/>
                <w:color w:val="000000" w:themeColor="text1"/>
                <w:vertAlign w:val="superscript"/>
              </w:rPr>
            </w:pPr>
            <w:r w:rsidRPr="00292222">
              <w:rPr>
                <w:snapToGrid w:val="0"/>
                <w:color w:val="000000" w:themeColor="text1"/>
              </w:rPr>
              <w:t>X</w:t>
            </w:r>
            <w:r w:rsidRPr="00292222">
              <w:rPr>
                <w:snapToGrid w:val="0"/>
                <w:color w:val="000000" w:themeColor="text1"/>
                <w:vertAlign w:val="superscript"/>
              </w:rPr>
              <w:t>5</w:t>
            </w:r>
          </w:p>
        </w:tc>
        <w:tc>
          <w:tcPr>
            <w:tcW w:w="1853" w:type="dxa"/>
            <w:tcBorders>
              <w:bottom w:val="single" w:sz="12" w:space="0" w:color="auto"/>
              <w:right w:val="single" w:sz="12" w:space="0" w:color="auto"/>
            </w:tcBorders>
            <w:vAlign w:val="center"/>
          </w:tcPr>
          <w:p w14:paraId="338E759E" w14:textId="77777777" w:rsidR="002D0025" w:rsidRPr="00292222" w:rsidRDefault="002D0025">
            <w:pPr>
              <w:ind w:left="84"/>
              <w:jc w:val="center"/>
              <w:rPr>
                <w:snapToGrid w:val="0"/>
                <w:color w:val="000000" w:themeColor="text1"/>
              </w:rPr>
            </w:pPr>
          </w:p>
        </w:tc>
      </w:tr>
    </w:tbl>
    <w:p w14:paraId="54668BED" w14:textId="77777777" w:rsidR="002D0025" w:rsidRPr="00292222" w:rsidRDefault="002D0025">
      <w:pPr>
        <w:pStyle w:val="Bedrijfsmerk8Hidden"/>
        <w:widowControl/>
        <w:suppressLineNumbers w:val="0"/>
        <w:spacing w:line="288" w:lineRule="auto"/>
        <w:rPr>
          <w:snapToGrid w:val="0"/>
          <w:vanish w:val="0"/>
          <w:color w:val="000000" w:themeColor="text1"/>
        </w:rPr>
      </w:pPr>
    </w:p>
    <w:p w14:paraId="7D12F7C2" w14:textId="77777777" w:rsidR="002D0025" w:rsidRPr="00292222" w:rsidRDefault="002D0025">
      <w:pPr>
        <w:tabs>
          <w:tab w:val="left" w:pos="1418"/>
          <w:tab w:val="left" w:pos="2977"/>
        </w:tabs>
        <w:ind w:left="2977" w:hanging="1985"/>
        <w:rPr>
          <w:snapToGrid w:val="0"/>
          <w:color w:val="000000" w:themeColor="text1"/>
        </w:rPr>
      </w:pPr>
      <w:r w:rsidRPr="00292222">
        <w:rPr>
          <w:snapToGrid w:val="0"/>
          <w:color w:val="000000" w:themeColor="text1"/>
        </w:rPr>
        <w:t>X</w:t>
      </w:r>
      <w:r w:rsidRPr="00292222">
        <w:rPr>
          <w:snapToGrid w:val="0"/>
          <w:color w:val="000000" w:themeColor="text1"/>
          <w:vertAlign w:val="superscript"/>
        </w:rPr>
        <w:t>1</w:t>
      </w:r>
      <w:r w:rsidRPr="00292222">
        <w:rPr>
          <w:snapToGrid w:val="0"/>
          <w:color w:val="000000" w:themeColor="text1"/>
        </w:rPr>
        <w:tab/>
        <w:t>Aandachtspunt:</w:t>
      </w:r>
      <w:r w:rsidRPr="00292222">
        <w:rPr>
          <w:snapToGrid w:val="0"/>
          <w:color w:val="000000" w:themeColor="text1"/>
        </w:rPr>
        <w:tab/>
        <w:t>inductieverschijnselen vanuit de omgeving toegespitst op bovenle</w:t>
      </w:r>
      <w:r w:rsidRPr="00292222">
        <w:rPr>
          <w:snapToGrid w:val="0"/>
          <w:color w:val="000000" w:themeColor="text1"/>
        </w:rPr>
        <w:t>i</w:t>
      </w:r>
      <w:r w:rsidRPr="00292222">
        <w:rPr>
          <w:snapToGrid w:val="0"/>
          <w:color w:val="000000" w:themeColor="text1"/>
        </w:rPr>
        <w:t>ding, bijvoorbeeld parallelle en kruisende hoogspanningslijnen en beïnvloeding vanuit 25 kV tractie-energievoorziening.</w:t>
      </w:r>
    </w:p>
    <w:p w14:paraId="5BB7C68F" w14:textId="77777777" w:rsidR="002D0025" w:rsidRPr="00292222" w:rsidRDefault="002D0025">
      <w:pPr>
        <w:tabs>
          <w:tab w:val="left" w:pos="1418"/>
        </w:tabs>
        <w:rPr>
          <w:snapToGrid w:val="0"/>
          <w:color w:val="000000" w:themeColor="text1"/>
        </w:rPr>
      </w:pPr>
      <w:r w:rsidRPr="00292222">
        <w:rPr>
          <w:snapToGrid w:val="0"/>
          <w:color w:val="000000" w:themeColor="text1"/>
        </w:rPr>
        <w:t>X</w:t>
      </w:r>
      <w:r w:rsidRPr="00292222">
        <w:rPr>
          <w:snapToGrid w:val="0"/>
          <w:color w:val="000000" w:themeColor="text1"/>
          <w:vertAlign w:val="superscript"/>
        </w:rPr>
        <w:t>2</w:t>
      </w:r>
      <w:r w:rsidRPr="00292222">
        <w:rPr>
          <w:snapToGrid w:val="0"/>
          <w:color w:val="000000" w:themeColor="text1"/>
          <w:vertAlign w:val="superscript"/>
        </w:rPr>
        <w:tab/>
      </w:r>
      <w:r w:rsidRPr="00292222">
        <w:rPr>
          <w:snapToGrid w:val="0"/>
          <w:color w:val="000000" w:themeColor="text1"/>
        </w:rPr>
        <w:t>toegespitst op driefasen voedingsnetten.</w:t>
      </w:r>
    </w:p>
    <w:p w14:paraId="34494A2B" w14:textId="77777777" w:rsidR="002D0025" w:rsidRPr="00292222" w:rsidRDefault="002D0025">
      <w:pPr>
        <w:tabs>
          <w:tab w:val="left" w:pos="1418"/>
        </w:tabs>
        <w:rPr>
          <w:snapToGrid w:val="0"/>
          <w:color w:val="000000" w:themeColor="text1"/>
        </w:rPr>
      </w:pPr>
      <w:r w:rsidRPr="00292222">
        <w:rPr>
          <w:snapToGrid w:val="0"/>
          <w:color w:val="000000" w:themeColor="text1"/>
        </w:rPr>
        <w:t>X</w:t>
      </w:r>
      <w:r w:rsidRPr="00292222">
        <w:rPr>
          <w:snapToGrid w:val="0"/>
          <w:color w:val="000000" w:themeColor="text1"/>
          <w:vertAlign w:val="superscript"/>
        </w:rPr>
        <w:t>3</w:t>
      </w:r>
      <w:r w:rsidRPr="00292222">
        <w:rPr>
          <w:snapToGrid w:val="0"/>
          <w:color w:val="000000" w:themeColor="text1"/>
          <w:vertAlign w:val="superscript"/>
        </w:rPr>
        <w:tab/>
      </w:r>
      <w:r w:rsidRPr="00292222">
        <w:rPr>
          <w:snapToGrid w:val="0"/>
          <w:color w:val="000000" w:themeColor="text1"/>
        </w:rPr>
        <w:t>toegespitst op 1500 V dc-bovenleidingnetten.</w:t>
      </w:r>
    </w:p>
    <w:p w14:paraId="7AAF34E0" w14:textId="77777777" w:rsidR="002D0025" w:rsidRPr="00292222" w:rsidRDefault="002D0025">
      <w:pPr>
        <w:tabs>
          <w:tab w:val="left" w:pos="1418"/>
        </w:tabs>
        <w:rPr>
          <w:snapToGrid w:val="0"/>
          <w:color w:val="000000" w:themeColor="text1"/>
        </w:rPr>
      </w:pPr>
      <w:r w:rsidRPr="00292222">
        <w:rPr>
          <w:snapToGrid w:val="0"/>
          <w:color w:val="000000" w:themeColor="text1"/>
        </w:rPr>
        <w:t>X</w:t>
      </w:r>
      <w:r w:rsidRPr="00292222">
        <w:rPr>
          <w:snapToGrid w:val="0"/>
          <w:color w:val="000000" w:themeColor="text1"/>
          <w:vertAlign w:val="superscript"/>
        </w:rPr>
        <w:t>4</w:t>
      </w:r>
      <w:r w:rsidRPr="00292222">
        <w:rPr>
          <w:snapToGrid w:val="0"/>
          <w:color w:val="000000" w:themeColor="text1"/>
          <w:vertAlign w:val="superscript"/>
        </w:rPr>
        <w:tab/>
      </w:r>
      <w:r w:rsidRPr="00292222">
        <w:rPr>
          <w:snapToGrid w:val="0"/>
          <w:color w:val="000000" w:themeColor="text1"/>
        </w:rPr>
        <w:t>toegespitst op eenfase 3 kV, 75 Hz ac-netten.</w:t>
      </w:r>
    </w:p>
    <w:p w14:paraId="2E8C6CBD" w14:textId="77777777" w:rsidR="002D0025" w:rsidRPr="00292222" w:rsidRDefault="002D0025">
      <w:pPr>
        <w:tabs>
          <w:tab w:val="left" w:pos="1418"/>
        </w:tabs>
        <w:rPr>
          <w:snapToGrid w:val="0"/>
          <w:color w:val="000000" w:themeColor="text1"/>
        </w:rPr>
      </w:pPr>
      <w:r w:rsidRPr="00292222">
        <w:rPr>
          <w:snapToGrid w:val="0"/>
          <w:color w:val="000000" w:themeColor="text1"/>
        </w:rPr>
        <w:t>X</w:t>
      </w:r>
      <w:r w:rsidRPr="00292222">
        <w:rPr>
          <w:snapToGrid w:val="0"/>
          <w:color w:val="000000" w:themeColor="text1"/>
          <w:vertAlign w:val="superscript"/>
        </w:rPr>
        <w:t>5</w:t>
      </w:r>
      <w:r w:rsidRPr="00292222">
        <w:rPr>
          <w:snapToGrid w:val="0"/>
          <w:color w:val="000000" w:themeColor="text1"/>
          <w:vertAlign w:val="superscript"/>
        </w:rPr>
        <w:tab/>
      </w:r>
      <w:r w:rsidRPr="00292222">
        <w:rPr>
          <w:snapToGrid w:val="0"/>
          <w:color w:val="000000" w:themeColor="text1"/>
        </w:rPr>
        <w:t>toegespitst op railinfrasystemen.</w:t>
      </w:r>
    </w:p>
    <w:p w14:paraId="5C344FC5" w14:textId="77777777" w:rsidR="002D0025" w:rsidRPr="00292222" w:rsidRDefault="002D0025">
      <w:pPr>
        <w:ind w:left="2552" w:hanging="1560"/>
        <w:rPr>
          <w:b/>
          <w:snapToGrid w:val="0"/>
          <w:color w:val="000000" w:themeColor="text1"/>
        </w:rPr>
      </w:pPr>
      <w:r w:rsidRPr="00292222">
        <w:rPr>
          <w:snapToGrid w:val="0"/>
          <w:color w:val="000000" w:themeColor="text1"/>
        </w:rPr>
        <w:br w:type="page"/>
      </w:r>
      <w:r w:rsidRPr="00292222">
        <w:rPr>
          <w:b/>
          <w:snapToGrid w:val="0"/>
          <w:color w:val="000000" w:themeColor="text1"/>
        </w:rPr>
        <w:t>Tabel 2</w:t>
      </w:r>
      <w:r w:rsidRPr="00292222">
        <w:rPr>
          <w:b/>
          <w:snapToGrid w:val="0"/>
          <w:color w:val="000000" w:themeColor="text1"/>
        </w:rPr>
        <w:tab/>
        <w:t>Algemene opbouw van elektriciteitsnetten</w:t>
      </w:r>
    </w:p>
    <w:p w14:paraId="5DE532D9" w14:textId="77777777" w:rsidR="002D0025" w:rsidRPr="00292222" w:rsidRDefault="002D0025">
      <w:pPr>
        <w:tabs>
          <w:tab w:val="right" w:pos="9072"/>
        </w:tabs>
        <w:rPr>
          <w:b/>
          <w:snapToGrid w:val="0"/>
          <w:color w:val="000000" w:themeColor="text1"/>
        </w:rPr>
      </w:pPr>
    </w:p>
    <w:tbl>
      <w:tblPr>
        <w:tblW w:w="0" w:type="auto"/>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409"/>
        <w:gridCol w:w="1985"/>
        <w:gridCol w:w="1559"/>
        <w:gridCol w:w="1843"/>
      </w:tblGrid>
      <w:tr w:rsidR="00BC4EA7" w:rsidRPr="00BC4EA7" w14:paraId="41D37F6E" w14:textId="77777777">
        <w:trPr>
          <w:cantSplit/>
          <w:tblHeader/>
        </w:trPr>
        <w:tc>
          <w:tcPr>
            <w:tcW w:w="2409" w:type="dxa"/>
            <w:vMerge w:val="restart"/>
            <w:tcBorders>
              <w:top w:val="single" w:sz="12" w:space="0" w:color="auto"/>
              <w:left w:val="single" w:sz="12" w:space="0" w:color="auto"/>
            </w:tcBorders>
            <w:shd w:val="clear" w:color="auto" w:fill="D9D9D9"/>
          </w:tcPr>
          <w:p w14:paraId="3CDC9975" w14:textId="77777777" w:rsidR="002D0025" w:rsidRPr="00292222" w:rsidRDefault="002D0025">
            <w:pPr>
              <w:ind w:left="142"/>
              <w:jc w:val="center"/>
              <w:rPr>
                <w:snapToGrid w:val="0"/>
                <w:color w:val="000000" w:themeColor="text1"/>
              </w:rPr>
            </w:pPr>
          </w:p>
        </w:tc>
        <w:tc>
          <w:tcPr>
            <w:tcW w:w="5387" w:type="dxa"/>
            <w:gridSpan w:val="3"/>
            <w:tcBorders>
              <w:top w:val="single" w:sz="12" w:space="0" w:color="auto"/>
              <w:right w:val="single" w:sz="12" w:space="0" w:color="auto"/>
            </w:tcBorders>
            <w:shd w:val="clear" w:color="auto" w:fill="D9D9D9"/>
          </w:tcPr>
          <w:p w14:paraId="75F7E32F" w14:textId="77777777" w:rsidR="002D0025" w:rsidRPr="00292222" w:rsidRDefault="002D0025">
            <w:pPr>
              <w:ind w:left="187"/>
              <w:jc w:val="center"/>
              <w:rPr>
                <w:snapToGrid w:val="0"/>
                <w:color w:val="000000" w:themeColor="text1"/>
              </w:rPr>
            </w:pPr>
            <w:r w:rsidRPr="00292222">
              <w:rPr>
                <w:b/>
                <w:snapToGrid w:val="0"/>
                <w:color w:val="000000" w:themeColor="text1"/>
              </w:rPr>
              <w:t>Vakdiscipline</w:t>
            </w:r>
          </w:p>
        </w:tc>
      </w:tr>
      <w:tr w:rsidR="00E5113F" w:rsidRPr="00BC4EA7" w14:paraId="196407FD" w14:textId="77777777">
        <w:trPr>
          <w:cantSplit/>
          <w:trHeight w:val="855"/>
          <w:tblHeader/>
        </w:trPr>
        <w:tc>
          <w:tcPr>
            <w:tcW w:w="2409" w:type="dxa"/>
            <w:vMerge/>
            <w:tcBorders>
              <w:left w:val="single" w:sz="12" w:space="0" w:color="auto"/>
              <w:bottom w:val="single" w:sz="12" w:space="0" w:color="auto"/>
            </w:tcBorders>
          </w:tcPr>
          <w:p w14:paraId="69CC7474" w14:textId="77777777" w:rsidR="00E5113F" w:rsidRPr="00292222" w:rsidRDefault="00E5113F">
            <w:pPr>
              <w:ind w:left="142"/>
              <w:jc w:val="center"/>
              <w:rPr>
                <w:snapToGrid w:val="0"/>
                <w:color w:val="000000" w:themeColor="text1"/>
              </w:rPr>
            </w:pPr>
          </w:p>
        </w:tc>
        <w:tc>
          <w:tcPr>
            <w:tcW w:w="1985" w:type="dxa"/>
            <w:tcBorders>
              <w:bottom w:val="single" w:sz="12" w:space="0" w:color="auto"/>
            </w:tcBorders>
            <w:shd w:val="clear" w:color="auto" w:fill="D9D9D9"/>
          </w:tcPr>
          <w:p w14:paraId="639C69A5" w14:textId="77777777" w:rsidR="00E5113F" w:rsidRDefault="00E5113F" w:rsidP="00AD67A1">
            <w:pPr>
              <w:ind w:left="0"/>
              <w:jc w:val="center"/>
              <w:rPr>
                <w:b/>
                <w:snapToGrid w:val="0"/>
                <w:color w:val="000000" w:themeColor="text1"/>
              </w:rPr>
            </w:pPr>
            <w:r>
              <w:rPr>
                <w:b/>
                <w:snapToGrid w:val="0"/>
                <w:color w:val="000000" w:themeColor="text1"/>
              </w:rPr>
              <w:t>Tractievoeding</w:t>
            </w:r>
          </w:p>
          <w:p w14:paraId="028DC12D" w14:textId="5F5482AC" w:rsidR="00E5113F" w:rsidRPr="00292222" w:rsidRDefault="00E5113F">
            <w:pPr>
              <w:ind w:left="0"/>
              <w:jc w:val="center"/>
              <w:rPr>
                <w:b/>
                <w:snapToGrid w:val="0"/>
                <w:color w:val="000000" w:themeColor="text1"/>
              </w:rPr>
            </w:pPr>
            <w:r>
              <w:rPr>
                <w:b/>
                <w:snapToGrid w:val="0"/>
                <w:color w:val="000000" w:themeColor="text1"/>
              </w:rPr>
              <w:t>1500V</w:t>
            </w:r>
          </w:p>
        </w:tc>
        <w:tc>
          <w:tcPr>
            <w:tcW w:w="1559" w:type="dxa"/>
            <w:tcBorders>
              <w:bottom w:val="single" w:sz="12" w:space="0" w:color="auto"/>
            </w:tcBorders>
            <w:shd w:val="clear" w:color="auto" w:fill="D9D9D9"/>
          </w:tcPr>
          <w:p w14:paraId="133893D9" w14:textId="4825EBA2" w:rsidR="00E5113F" w:rsidRPr="00292222" w:rsidRDefault="00E5113F">
            <w:pPr>
              <w:ind w:left="45"/>
              <w:jc w:val="center"/>
              <w:rPr>
                <w:b/>
                <w:snapToGrid w:val="0"/>
                <w:color w:val="000000" w:themeColor="text1"/>
              </w:rPr>
            </w:pPr>
            <w:r w:rsidRPr="00292222">
              <w:rPr>
                <w:b/>
                <w:snapToGrid w:val="0"/>
                <w:color w:val="000000" w:themeColor="text1"/>
              </w:rPr>
              <w:t>Bovenleiding</w:t>
            </w:r>
            <w:r>
              <w:rPr>
                <w:b/>
                <w:snapToGrid w:val="0"/>
                <w:color w:val="000000" w:themeColor="text1"/>
              </w:rPr>
              <w:t xml:space="preserve"> en retourle</w:t>
            </w:r>
            <w:r>
              <w:rPr>
                <w:b/>
                <w:snapToGrid w:val="0"/>
                <w:color w:val="000000" w:themeColor="text1"/>
              </w:rPr>
              <w:t>i</w:t>
            </w:r>
            <w:r>
              <w:rPr>
                <w:b/>
                <w:snapToGrid w:val="0"/>
                <w:color w:val="000000" w:themeColor="text1"/>
              </w:rPr>
              <w:t>ding/ aarding 1500V</w:t>
            </w:r>
          </w:p>
        </w:tc>
        <w:tc>
          <w:tcPr>
            <w:tcW w:w="1843" w:type="dxa"/>
            <w:tcBorders>
              <w:bottom w:val="single" w:sz="12" w:space="0" w:color="auto"/>
              <w:right w:val="single" w:sz="12" w:space="0" w:color="auto"/>
            </w:tcBorders>
            <w:shd w:val="clear" w:color="auto" w:fill="D9D9D9"/>
          </w:tcPr>
          <w:p w14:paraId="623153AD" w14:textId="406F471A" w:rsidR="00E5113F" w:rsidRPr="00292222" w:rsidRDefault="00E5113F">
            <w:pPr>
              <w:ind w:left="187"/>
              <w:jc w:val="center"/>
              <w:rPr>
                <w:b/>
                <w:snapToGrid w:val="0"/>
                <w:color w:val="000000" w:themeColor="text1"/>
              </w:rPr>
            </w:pPr>
            <w:r>
              <w:rPr>
                <w:b/>
                <w:snapToGrid w:val="0"/>
                <w:color w:val="000000" w:themeColor="text1"/>
              </w:rPr>
              <w:t>Voeding</w:t>
            </w:r>
            <w:r w:rsidRPr="00292222">
              <w:rPr>
                <w:b/>
                <w:snapToGrid w:val="0"/>
                <w:color w:val="000000" w:themeColor="text1"/>
              </w:rPr>
              <w:t xml:space="preserve"> TBB</w:t>
            </w:r>
          </w:p>
        </w:tc>
      </w:tr>
      <w:tr w:rsidR="00BC4EA7" w:rsidRPr="00BC4EA7" w14:paraId="5597B4A6" w14:textId="77777777">
        <w:tc>
          <w:tcPr>
            <w:tcW w:w="2409" w:type="dxa"/>
            <w:tcBorders>
              <w:top w:val="single" w:sz="12" w:space="0" w:color="auto"/>
              <w:left w:val="single" w:sz="12" w:space="0" w:color="auto"/>
            </w:tcBorders>
          </w:tcPr>
          <w:p w14:paraId="2D933D38" w14:textId="77777777" w:rsidR="002D0025" w:rsidRPr="00292222" w:rsidRDefault="002D0025">
            <w:pPr>
              <w:ind w:left="142"/>
              <w:rPr>
                <w:snapToGrid w:val="0"/>
                <w:color w:val="000000" w:themeColor="text1"/>
              </w:rPr>
            </w:pPr>
            <w:r w:rsidRPr="00292222">
              <w:rPr>
                <w:snapToGrid w:val="0"/>
                <w:color w:val="000000" w:themeColor="text1"/>
              </w:rPr>
              <w:t xml:space="preserve">Opwekking </w:t>
            </w:r>
          </w:p>
          <w:p w14:paraId="04A04BB0" w14:textId="77777777" w:rsidR="002D0025" w:rsidRPr="00292222" w:rsidRDefault="002D0025">
            <w:pPr>
              <w:ind w:left="142"/>
              <w:rPr>
                <w:snapToGrid w:val="0"/>
                <w:color w:val="000000" w:themeColor="text1"/>
              </w:rPr>
            </w:pPr>
            <w:r w:rsidRPr="00292222">
              <w:rPr>
                <w:snapToGrid w:val="0"/>
                <w:color w:val="000000" w:themeColor="text1"/>
              </w:rPr>
              <w:t>(Algemeen)</w:t>
            </w:r>
          </w:p>
        </w:tc>
        <w:tc>
          <w:tcPr>
            <w:tcW w:w="1985" w:type="dxa"/>
            <w:tcBorders>
              <w:top w:val="single" w:sz="12" w:space="0" w:color="auto"/>
            </w:tcBorders>
            <w:vAlign w:val="center"/>
          </w:tcPr>
          <w:p w14:paraId="14845736" w14:textId="77777777" w:rsidR="002D0025" w:rsidRPr="00292222" w:rsidRDefault="002D0025">
            <w:pPr>
              <w:ind w:left="0"/>
              <w:jc w:val="center"/>
              <w:rPr>
                <w:snapToGrid w:val="0"/>
                <w:color w:val="000000" w:themeColor="text1"/>
              </w:rPr>
            </w:pPr>
            <w:r w:rsidRPr="00292222">
              <w:rPr>
                <w:snapToGrid w:val="0"/>
                <w:color w:val="000000" w:themeColor="text1"/>
              </w:rPr>
              <w:t>X</w:t>
            </w:r>
          </w:p>
        </w:tc>
        <w:tc>
          <w:tcPr>
            <w:tcW w:w="1559" w:type="dxa"/>
            <w:tcBorders>
              <w:top w:val="single" w:sz="12" w:space="0" w:color="auto"/>
            </w:tcBorders>
            <w:vAlign w:val="center"/>
          </w:tcPr>
          <w:p w14:paraId="341275E7" w14:textId="77777777" w:rsidR="002D0025" w:rsidRPr="00292222" w:rsidRDefault="002D0025">
            <w:pPr>
              <w:ind w:left="0" w:right="-45"/>
              <w:jc w:val="center"/>
              <w:rPr>
                <w:snapToGrid w:val="0"/>
                <w:color w:val="000000" w:themeColor="text1"/>
              </w:rPr>
            </w:pPr>
          </w:p>
        </w:tc>
        <w:tc>
          <w:tcPr>
            <w:tcW w:w="1843" w:type="dxa"/>
            <w:tcBorders>
              <w:top w:val="single" w:sz="12" w:space="0" w:color="auto"/>
              <w:right w:val="single" w:sz="12" w:space="0" w:color="auto"/>
            </w:tcBorders>
            <w:vAlign w:val="center"/>
          </w:tcPr>
          <w:p w14:paraId="4341FD1A" w14:textId="77777777" w:rsidR="002D0025" w:rsidRPr="00292222" w:rsidRDefault="002D0025">
            <w:pPr>
              <w:ind w:left="0"/>
              <w:jc w:val="center"/>
              <w:rPr>
                <w:snapToGrid w:val="0"/>
                <w:color w:val="000000" w:themeColor="text1"/>
              </w:rPr>
            </w:pPr>
            <w:r w:rsidRPr="00292222">
              <w:rPr>
                <w:snapToGrid w:val="0"/>
                <w:color w:val="000000" w:themeColor="text1"/>
              </w:rPr>
              <w:t>X</w:t>
            </w:r>
          </w:p>
        </w:tc>
      </w:tr>
      <w:tr w:rsidR="00BC4EA7" w:rsidRPr="00BC4EA7" w14:paraId="2EAAA0DC" w14:textId="77777777">
        <w:tc>
          <w:tcPr>
            <w:tcW w:w="2409" w:type="dxa"/>
            <w:tcBorders>
              <w:left w:val="single" w:sz="12" w:space="0" w:color="auto"/>
            </w:tcBorders>
          </w:tcPr>
          <w:p w14:paraId="37FA14DA" w14:textId="77777777" w:rsidR="002D0025" w:rsidRPr="00292222" w:rsidRDefault="002D0025">
            <w:pPr>
              <w:ind w:left="142"/>
              <w:rPr>
                <w:snapToGrid w:val="0"/>
                <w:color w:val="000000" w:themeColor="text1"/>
              </w:rPr>
            </w:pPr>
            <w:r w:rsidRPr="00292222">
              <w:rPr>
                <w:snapToGrid w:val="0"/>
                <w:color w:val="000000" w:themeColor="text1"/>
              </w:rPr>
              <w:t xml:space="preserve">Koppelnetten </w:t>
            </w:r>
          </w:p>
          <w:p w14:paraId="0FFED327" w14:textId="77777777" w:rsidR="002D0025" w:rsidRPr="00292222" w:rsidRDefault="002D0025">
            <w:pPr>
              <w:ind w:left="142"/>
              <w:rPr>
                <w:snapToGrid w:val="0"/>
                <w:color w:val="000000" w:themeColor="text1"/>
              </w:rPr>
            </w:pPr>
            <w:r w:rsidRPr="00292222">
              <w:rPr>
                <w:snapToGrid w:val="0"/>
                <w:color w:val="000000" w:themeColor="text1"/>
              </w:rPr>
              <w:t>(Algemeen)</w:t>
            </w:r>
          </w:p>
        </w:tc>
        <w:tc>
          <w:tcPr>
            <w:tcW w:w="1985" w:type="dxa"/>
            <w:vAlign w:val="center"/>
          </w:tcPr>
          <w:p w14:paraId="3DF73E7C" w14:textId="77777777" w:rsidR="002D0025" w:rsidRPr="00292222" w:rsidRDefault="002D0025">
            <w:pPr>
              <w:ind w:left="0"/>
              <w:jc w:val="center"/>
              <w:rPr>
                <w:snapToGrid w:val="0"/>
                <w:color w:val="000000" w:themeColor="text1"/>
              </w:rPr>
            </w:pPr>
            <w:r w:rsidRPr="00292222">
              <w:rPr>
                <w:snapToGrid w:val="0"/>
                <w:color w:val="000000" w:themeColor="text1"/>
              </w:rPr>
              <w:t>X</w:t>
            </w:r>
          </w:p>
        </w:tc>
        <w:tc>
          <w:tcPr>
            <w:tcW w:w="1559" w:type="dxa"/>
            <w:vAlign w:val="center"/>
          </w:tcPr>
          <w:p w14:paraId="5124E12E" w14:textId="77777777" w:rsidR="002D0025" w:rsidRPr="00292222" w:rsidRDefault="002D0025">
            <w:pPr>
              <w:ind w:left="0" w:right="-45"/>
              <w:jc w:val="center"/>
              <w:rPr>
                <w:snapToGrid w:val="0"/>
                <w:color w:val="000000" w:themeColor="text1"/>
              </w:rPr>
            </w:pPr>
            <w:r w:rsidRPr="00292222">
              <w:rPr>
                <w:snapToGrid w:val="0"/>
                <w:color w:val="000000" w:themeColor="text1"/>
              </w:rPr>
              <w:t>X</w:t>
            </w:r>
          </w:p>
        </w:tc>
        <w:tc>
          <w:tcPr>
            <w:tcW w:w="1843" w:type="dxa"/>
            <w:tcBorders>
              <w:right w:val="single" w:sz="12" w:space="0" w:color="auto"/>
            </w:tcBorders>
            <w:vAlign w:val="center"/>
          </w:tcPr>
          <w:p w14:paraId="0EDF7C27" w14:textId="77777777" w:rsidR="002D0025" w:rsidRPr="00292222" w:rsidRDefault="002D0025">
            <w:pPr>
              <w:ind w:left="0"/>
              <w:jc w:val="center"/>
              <w:rPr>
                <w:snapToGrid w:val="0"/>
                <w:color w:val="000000" w:themeColor="text1"/>
              </w:rPr>
            </w:pPr>
            <w:r w:rsidRPr="00292222">
              <w:rPr>
                <w:snapToGrid w:val="0"/>
                <w:color w:val="000000" w:themeColor="text1"/>
              </w:rPr>
              <w:t>X</w:t>
            </w:r>
          </w:p>
        </w:tc>
      </w:tr>
      <w:tr w:rsidR="00BC4EA7" w:rsidRPr="00BC4EA7" w14:paraId="3D633A5C" w14:textId="77777777">
        <w:tc>
          <w:tcPr>
            <w:tcW w:w="2409" w:type="dxa"/>
            <w:tcBorders>
              <w:left w:val="single" w:sz="12" w:space="0" w:color="auto"/>
            </w:tcBorders>
          </w:tcPr>
          <w:p w14:paraId="62E9F6B4" w14:textId="77777777" w:rsidR="002D0025" w:rsidRPr="00292222" w:rsidRDefault="002D0025">
            <w:pPr>
              <w:ind w:left="142"/>
              <w:rPr>
                <w:snapToGrid w:val="0"/>
                <w:color w:val="000000" w:themeColor="text1"/>
              </w:rPr>
            </w:pPr>
            <w:r w:rsidRPr="00292222">
              <w:rPr>
                <w:snapToGrid w:val="0"/>
                <w:color w:val="000000" w:themeColor="text1"/>
              </w:rPr>
              <w:t xml:space="preserve">Distributienetten </w:t>
            </w:r>
          </w:p>
          <w:p w14:paraId="44AA4EFA" w14:textId="77777777" w:rsidR="002D0025" w:rsidRPr="00292222" w:rsidRDefault="002D0025">
            <w:pPr>
              <w:ind w:left="142"/>
              <w:rPr>
                <w:snapToGrid w:val="0"/>
                <w:color w:val="000000" w:themeColor="text1"/>
              </w:rPr>
            </w:pPr>
            <w:r w:rsidRPr="00292222">
              <w:rPr>
                <w:snapToGrid w:val="0"/>
                <w:color w:val="000000" w:themeColor="text1"/>
              </w:rPr>
              <w:t>(Algemeen)</w:t>
            </w:r>
          </w:p>
        </w:tc>
        <w:tc>
          <w:tcPr>
            <w:tcW w:w="1985" w:type="dxa"/>
            <w:vAlign w:val="center"/>
          </w:tcPr>
          <w:p w14:paraId="54A4A2C3" w14:textId="77777777" w:rsidR="002D0025" w:rsidRPr="00292222" w:rsidRDefault="002D0025">
            <w:pPr>
              <w:ind w:left="0"/>
              <w:jc w:val="center"/>
              <w:rPr>
                <w:snapToGrid w:val="0"/>
                <w:color w:val="000000" w:themeColor="text1"/>
              </w:rPr>
            </w:pPr>
            <w:r w:rsidRPr="00292222">
              <w:rPr>
                <w:snapToGrid w:val="0"/>
                <w:color w:val="000000" w:themeColor="text1"/>
              </w:rPr>
              <w:t>X</w:t>
            </w:r>
          </w:p>
        </w:tc>
        <w:tc>
          <w:tcPr>
            <w:tcW w:w="1559" w:type="dxa"/>
            <w:vAlign w:val="center"/>
          </w:tcPr>
          <w:p w14:paraId="4B04F9CA" w14:textId="77777777" w:rsidR="002D0025" w:rsidRPr="00292222" w:rsidRDefault="002D0025">
            <w:pPr>
              <w:ind w:left="0" w:right="-45"/>
              <w:jc w:val="center"/>
              <w:rPr>
                <w:snapToGrid w:val="0"/>
                <w:color w:val="000000" w:themeColor="text1"/>
                <w:lang w:val="fr-FR"/>
              </w:rPr>
            </w:pPr>
            <w:r w:rsidRPr="00292222">
              <w:rPr>
                <w:snapToGrid w:val="0"/>
                <w:color w:val="000000" w:themeColor="text1"/>
                <w:lang w:val="fr-FR"/>
              </w:rPr>
              <w:t>X</w:t>
            </w:r>
          </w:p>
        </w:tc>
        <w:tc>
          <w:tcPr>
            <w:tcW w:w="1843" w:type="dxa"/>
            <w:tcBorders>
              <w:right w:val="single" w:sz="12" w:space="0" w:color="auto"/>
            </w:tcBorders>
            <w:vAlign w:val="center"/>
          </w:tcPr>
          <w:p w14:paraId="18EFAA41" w14:textId="77777777" w:rsidR="002D0025" w:rsidRPr="00292222" w:rsidRDefault="002D0025">
            <w:pPr>
              <w:ind w:left="0"/>
              <w:jc w:val="center"/>
              <w:rPr>
                <w:snapToGrid w:val="0"/>
                <w:color w:val="000000" w:themeColor="text1"/>
                <w:lang w:val="fr-FR"/>
              </w:rPr>
            </w:pPr>
            <w:r w:rsidRPr="00292222">
              <w:rPr>
                <w:snapToGrid w:val="0"/>
                <w:color w:val="000000" w:themeColor="text1"/>
                <w:lang w:val="fr-FR"/>
              </w:rPr>
              <w:t>X</w:t>
            </w:r>
          </w:p>
        </w:tc>
      </w:tr>
      <w:tr w:rsidR="00BC4EA7" w:rsidRPr="00BC4EA7" w14:paraId="45D58479" w14:textId="77777777">
        <w:tc>
          <w:tcPr>
            <w:tcW w:w="2409" w:type="dxa"/>
            <w:tcBorders>
              <w:left w:val="single" w:sz="12" w:space="0" w:color="auto"/>
            </w:tcBorders>
          </w:tcPr>
          <w:p w14:paraId="22C29E7C" w14:textId="77777777" w:rsidR="002D0025" w:rsidRPr="00292222" w:rsidRDefault="002D0025">
            <w:pPr>
              <w:ind w:left="142"/>
              <w:rPr>
                <w:snapToGrid w:val="0"/>
                <w:color w:val="000000" w:themeColor="text1"/>
                <w:lang w:val="fr-FR"/>
              </w:rPr>
            </w:pPr>
            <w:r w:rsidRPr="00292222">
              <w:rPr>
                <w:snapToGrid w:val="0"/>
                <w:color w:val="000000" w:themeColor="text1"/>
                <w:lang w:val="fr-FR"/>
              </w:rPr>
              <w:t xml:space="preserve">Distributie </w:t>
            </w:r>
          </w:p>
          <w:p w14:paraId="1F46C454" w14:textId="77777777" w:rsidR="002D0025" w:rsidRPr="00292222" w:rsidRDefault="002D0025">
            <w:pPr>
              <w:ind w:left="142"/>
              <w:rPr>
                <w:snapToGrid w:val="0"/>
                <w:color w:val="000000" w:themeColor="text1"/>
                <w:lang w:val="fr-FR"/>
              </w:rPr>
            </w:pPr>
            <w:r w:rsidRPr="00292222">
              <w:rPr>
                <w:snapToGrid w:val="0"/>
                <w:color w:val="000000" w:themeColor="text1"/>
                <w:lang w:val="fr-FR"/>
              </w:rPr>
              <w:t>1500 V (DC) TEV</w:t>
            </w:r>
          </w:p>
        </w:tc>
        <w:tc>
          <w:tcPr>
            <w:tcW w:w="1985" w:type="dxa"/>
            <w:vAlign w:val="center"/>
          </w:tcPr>
          <w:p w14:paraId="78E696B7" w14:textId="77777777" w:rsidR="002D0025" w:rsidRPr="00292222" w:rsidRDefault="002D0025">
            <w:pPr>
              <w:ind w:left="0"/>
              <w:jc w:val="center"/>
              <w:rPr>
                <w:snapToGrid w:val="0"/>
                <w:color w:val="000000" w:themeColor="text1"/>
                <w:lang w:val="fr-FR"/>
              </w:rPr>
            </w:pPr>
            <w:r w:rsidRPr="00292222">
              <w:rPr>
                <w:snapToGrid w:val="0"/>
                <w:color w:val="000000" w:themeColor="text1"/>
                <w:lang w:val="fr-FR"/>
              </w:rPr>
              <w:t>X</w:t>
            </w:r>
          </w:p>
        </w:tc>
        <w:tc>
          <w:tcPr>
            <w:tcW w:w="1559" w:type="dxa"/>
            <w:vAlign w:val="center"/>
          </w:tcPr>
          <w:p w14:paraId="4130E045" w14:textId="77777777" w:rsidR="002D0025" w:rsidRPr="00292222" w:rsidRDefault="002D0025">
            <w:pPr>
              <w:ind w:left="0" w:right="-45"/>
              <w:jc w:val="center"/>
              <w:rPr>
                <w:snapToGrid w:val="0"/>
                <w:color w:val="000000" w:themeColor="text1"/>
                <w:lang w:val="fr-FR"/>
              </w:rPr>
            </w:pPr>
            <w:r w:rsidRPr="00292222">
              <w:rPr>
                <w:snapToGrid w:val="0"/>
                <w:color w:val="000000" w:themeColor="text1"/>
                <w:lang w:val="fr-FR"/>
              </w:rPr>
              <w:t>X</w:t>
            </w:r>
          </w:p>
        </w:tc>
        <w:tc>
          <w:tcPr>
            <w:tcW w:w="1843" w:type="dxa"/>
            <w:tcBorders>
              <w:right w:val="single" w:sz="12" w:space="0" w:color="auto"/>
            </w:tcBorders>
            <w:vAlign w:val="center"/>
          </w:tcPr>
          <w:p w14:paraId="0B187F3A" w14:textId="77777777" w:rsidR="002D0025" w:rsidRPr="00292222" w:rsidRDefault="002D0025">
            <w:pPr>
              <w:ind w:left="0"/>
              <w:jc w:val="center"/>
              <w:rPr>
                <w:snapToGrid w:val="0"/>
                <w:color w:val="000000" w:themeColor="text1"/>
                <w:lang w:val="fr-FR"/>
              </w:rPr>
            </w:pPr>
          </w:p>
        </w:tc>
      </w:tr>
      <w:tr w:rsidR="00BC4EA7" w:rsidRPr="00BC4EA7" w14:paraId="685C8A73" w14:textId="77777777">
        <w:tc>
          <w:tcPr>
            <w:tcW w:w="2409" w:type="dxa"/>
            <w:tcBorders>
              <w:left w:val="single" w:sz="12" w:space="0" w:color="auto"/>
            </w:tcBorders>
          </w:tcPr>
          <w:p w14:paraId="2B47FCD6" w14:textId="77777777" w:rsidR="002D0025" w:rsidRPr="00292222" w:rsidRDefault="002D0025">
            <w:pPr>
              <w:ind w:left="142"/>
              <w:rPr>
                <w:snapToGrid w:val="0"/>
                <w:color w:val="000000" w:themeColor="text1"/>
                <w:lang w:val="fr-FR"/>
              </w:rPr>
            </w:pPr>
            <w:r w:rsidRPr="00292222">
              <w:rPr>
                <w:snapToGrid w:val="0"/>
                <w:color w:val="000000" w:themeColor="text1"/>
                <w:lang w:val="fr-FR"/>
              </w:rPr>
              <w:t>Distributie 3 kV</w:t>
            </w:r>
          </w:p>
        </w:tc>
        <w:tc>
          <w:tcPr>
            <w:tcW w:w="1985" w:type="dxa"/>
            <w:vAlign w:val="center"/>
          </w:tcPr>
          <w:p w14:paraId="03BB6048" w14:textId="77777777" w:rsidR="002D0025" w:rsidRPr="00292222" w:rsidRDefault="002D0025">
            <w:pPr>
              <w:pStyle w:val="Voettabel"/>
              <w:spacing w:before="0" w:after="0" w:line="288" w:lineRule="auto"/>
              <w:rPr>
                <w:snapToGrid w:val="0"/>
                <w:color w:val="000000" w:themeColor="text1"/>
                <w:lang w:val="fr-FR"/>
              </w:rPr>
            </w:pPr>
          </w:p>
        </w:tc>
        <w:tc>
          <w:tcPr>
            <w:tcW w:w="1559" w:type="dxa"/>
            <w:vAlign w:val="center"/>
          </w:tcPr>
          <w:p w14:paraId="46696905" w14:textId="77777777" w:rsidR="002D0025" w:rsidRPr="00292222" w:rsidRDefault="002D0025">
            <w:pPr>
              <w:ind w:left="0" w:right="-45"/>
              <w:jc w:val="center"/>
              <w:rPr>
                <w:snapToGrid w:val="0"/>
                <w:color w:val="000000" w:themeColor="text1"/>
                <w:lang w:val="fr-FR"/>
              </w:rPr>
            </w:pPr>
          </w:p>
        </w:tc>
        <w:tc>
          <w:tcPr>
            <w:tcW w:w="1843" w:type="dxa"/>
            <w:tcBorders>
              <w:right w:val="single" w:sz="12" w:space="0" w:color="auto"/>
            </w:tcBorders>
            <w:vAlign w:val="center"/>
          </w:tcPr>
          <w:p w14:paraId="54EECDDD" w14:textId="77777777" w:rsidR="002D0025" w:rsidRPr="00292222" w:rsidRDefault="002D0025">
            <w:pPr>
              <w:ind w:left="0"/>
              <w:jc w:val="center"/>
              <w:rPr>
                <w:snapToGrid w:val="0"/>
                <w:color w:val="000000" w:themeColor="text1"/>
                <w:lang w:val="fr-FR"/>
              </w:rPr>
            </w:pPr>
            <w:r w:rsidRPr="00292222">
              <w:rPr>
                <w:snapToGrid w:val="0"/>
                <w:color w:val="000000" w:themeColor="text1"/>
                <w:lang w:val="fr-FR"/>
              </w:rPr>
              <w:t>X</w:t>
            </w:r>
          </w:p>
        </w:tc>
      </w:tr>
      <w:tr w:rsidR="00BC4EA7" w:rsidRPr="00BC4EA7" w14:paraId="78C88601" w14:textId="77777777">
        <w:tc>
          <w:tcPr>
            <w:tcW w:w="2409" w:type="dxa"/>
            <w:tcBorders>
              <w:left w:val="single" w:sz="12" w:space="0" w:color="auto"/>
              <w:bottom w:val="single" w:sz="12" w:space="0" w:color="auto"/>
            </w:tcBorders>
          </w:tcPr>
          <w:p w14:paraId="41383E96" w14:textId="77777777" w:rsidR="002D0025" w:rsidRPr="00292222" w:rsidRDefault="002D0025">
            <w:pPr>
              <w:ind w:left="142"/>
              <w:rPr>
                <w:snapToGrid w:val="0"/>
                <w:color w:val="000000" w:themeColor="text1"/>
                <w:lang w:val="fr-FR"/>
              </w:rPr>
            </w:pPr>
            <w:r w:rsidRPr="00292222">
              <w:rPr>
                <w:snapToGrid w:val="0"/>
                <w:color w:val="000000" w:themeColor="text1"/>
                <w:lang w:val="fr-FR"/>
              </w:rPr>
              <w:t>Distributie 10-25 kV</w:t>
            </w:r>
          </w:p>
        </w:tc>
        <w:tc>
          <w:tcPr>
            <w:tcW w:w="1985" w:type="dxa"/>
            <w:tcBorders>
              <w:bottom w:val="single" w:sz="12" w:space="0" w:color="auto"/>
            </w:tcBorders>
            <w:vAlign w:val="center"/>
          </w:tcPr>
          <w:p w14:paraId="25C5CE0B" w14:textId="77777777" w:rsidR="002D0025" w:rsidRPr="00292222" w:rsidRDefault="002D0025">
            <w:pPr>
              <w:ind w:left="0"/>
              <w:jc w:val="center"/>
              <w:rPr>
                <w:snapToGrid w:val="0"/>
                <w:color w:val="000000" w:themeColor="text1"/>
              </w:rPr>
            </w:pPr>
            <w:r w:rsidRPr="00292222">
              <w:rPr>
                <w:snapToGrid w:val="0"/>
                <w:color w:val="000000" w:themeColor="text1"/>
              </w:rPr>
              <w:t>X</w:t>
            </w:r>
          </w:p>
        </w:tc>
        <w:tc>
          <w:tcPr>
            <w:tcW w:w="1559" w:type="dxa"/>
            <w:tcBorders>
              <w:bottom w:val="single" w:sz="12" w:space="0" w:color="auto"/>
            </w:tcBorders>
            <w:vAlign w:val="center"/>
          </w:tcPr>
          <w:p w14:paraId="307E55C3" w14:textId="77777777" w:rsidR="002D0025" w:rsidRPr="00292222" w:rsidRDefault="002D0025">
            <w:pPr>
              <w:ind w:left="0" w:right="-45"/>
              <w:jc w:val="center"/>
              <w:rPr>
                <w:snapToGrid w:val="0"/>
                <w:color w:val="000000" w:themeColor="text1"/>
              </w:rPr>
            </w:pPr>
          </w:p>
        </w:tc>
        <w:tc>
          <w:tcPr>
            <w:tcW w:w="1843" w:type="dxa"/>
            <w:tcBorders>
              <w:bottom w:val="single" w:sz="12" w:space="0" w:color="auto"/>
              <w:right w:val="single" w:sz="12" w:space="0" w:color="auto"/>
            </w:tcBorders>
            <w:vAlign w:val="center"/>
          </w:tcPr>
          <w:p w14:paraId="79ACE48A" w14:textId="77777777" w:rsidR="002D0025" w:rsidRPr="00292222" w:rsidRDefault="002D0025">
            <w:pPr>
              <w:ind w:left="0"/>
              <w:jc w:val="center"/>
              <w:rPr>
                <w:snapToGrid w:val="0"/>
                <w:color w:val="000000" w:themeColor="text1"/>
              </w:rPr>
            </w:pPr>
          </w:p>
        </w:tc>
      </w:tr>
    </w:tbl>
    <w:p w14:paraId="3FC9C894" w14:textId="77777777" w:rsidR="002D0025" w:rsidRPr="00292222" w:rsidRDefault="002D0025">
      <w:pPr>
        <w:rPr>
          <w:snapToGrid w:val="0"/>
          <w:color w:val="000000" w:themeColor="text1"/>
        </w:rPr>
      </w:pPr>
    </w:p>
    <w:p w14:paraId="3B20A51E" w14:textId="77777777" w:rsidR="002D0025" w:rsidRPr="00292222" w:rsidRDefault="002D0025">
      <w:pPr>
        <w:rPr>
          <w:snapToGrid w:val="0"/>
          <w:color w:val="000000" w:themeColor="text1"/>
        </w:rPr>
      </w:pPr>
    </w:p>
    <w:p w14:paraId="6E6B3115" w14:textId="77777777" w:rsidR="002D0025" w:rsidRPr="00292222" w:rsidRDefault="002D0025">
      <w:pPr>
        <w:ind w:left="2552" w:hanging="1560"/>
        <w:rPr>
          <w:b/>
          <w:snapToGrid w:val="0"/>
          <w:color w:val="000000" w:themeColor="text1"/>
        </w:rPr>
      </w:pPr>
      <w:r w:rsidRPr="00292222">
        <w:rPr>
          <w:b/>
          <w:snapToGrid w:val="0"/>
          <w:color w:val="000000" w:themeColor="text1"/>
        </w:rPr>
        <w:t>Tabel 3</w:t>
      </w:r>
      <w:r w:rsidRPr="00292222">
        <w:rPr>
          <w:b/>
          <w:snapToGrid w:val="0"/>
          <w:color w:val="000000" w:themeColor="text1"/>
        </w:rPr>
        <w:tab/>
        <w:t>Kennis van energievoorzieningssystemen in de railinfrastructuur</w:t>
      </w:r>
    </w:p>
    <w:p w14:paraId="2146F3E2" w14:textId="77777777" w:rsidR="002D0025" w:rsidRPr="00292222" w:rsidRDefault="002D0025">
      <w:pPr>
        <w:rPr>
          <w:snapToGrid w:val="0"/>
          <w:color w:val="000000" w:themeColor="text1"/>
        </w:rPr>
      </w:pP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551"/>
        <w:gridCol w:w="1985"/>
        <w:gridCol w:w="1606"/>
        <w:gridCol w:w="1796"/>
      </w:tblGrid>
      <w:tr w:rsidR="00BC4EA7" w:rsidRPr="00BC4EA7" w14:paraId="28482E7E" w14:textId="77777777">
        <w:trPr>
          <w:cantSplit/>
          <w:tblHeader/>
        </w:trPr>
        <w:tc>
          <w:tcPr>
            <w:tcW w:w="2551" w:type="dxa"/>
            <w:vMerge w:val="restart"/>
            <w:tcBorders>
              <w:top w:val="single" w:sz="12" w:space="0" w:color="auto"/>
              <w:left w:val="single" w:sz="12" w:space="0" w:color="auto"/>
            </w:tcBorders>
            <w:shd w:val="clear" w:color="auto" w:fill="D9D9D9"/>
          </w:tcPr>
          <w:p w14:paraId="3A06E551" w14:textId="77777777" w:rsidR="002D0025" w:rsidRPr="00292222" w:rsidRDefault="002D0025">
            <w:pPr>
              <w:ind w:left="142"/>
              <w:jc w:val="center"/>
              <w:rPr>
                <w:snapToGrid w:val="0"/>
                <w:color w:val="000000" w:themeColor="text1"/>
              </w:rPr>
            </w:pPr>
          </w:p>
        </w:tc>
        <w:tc>
          <w:tcPr>
            <w:tcW w:w="5387" w:type="dxa"/>
            <w:gridSpan w:val="3"/>
            <w:tcBorders>
              <w:top w:val="single" w:sz="12" w:space="0" w:color="auto"/>
              <w:right w:val="single" w:sz="12" w:space="0" w:color="auto"/>
            </w:tcBorders>
            <w:shd w:val="clear" w:color="auto" w:fill="D9D9D9"/>
          </w:tcPr>
          <w:p w14:paraId="35982174" w14:textId="77777777" w:rsidR="002D0025" w:rsidRPr="00292222" w:rsidRDefault="002D0025">
            <w:pPr>
              <w:ind w:left="142"/>
              <w:jc w:val="center"/>
              <w:rPr>
                <w:snapToGrid w:val="0"/>
                <w:color w:val="000000" w:themeColor="text1"/>
              </w:rPr>
            </w:pPr>
            <w:r w:rsidRPr="00292222">
              <w:rPr>
                <w:b/>
                <w:snapToGrid w:val="0"/>
                <w:color w:val="000000" w:themeColor="text1"/>
              </w:rPr>
              <w:t>Vakdiscipline</w:t>
            </w:r>
          </w:p>
        </w:tc>
      </w:tr>
      <w:tr w:rsidR="000852EB" w:rsidRPr="00BC4EA7" w14:paraId="5D6BB93B" w14:textId="77777777">
        <w:trPr>
          <w:cantSplit/>
          <w:trHeight w:val="555"/>
          <w:tblHeader/>
        </w:trPr>
        <w:tc>
          <w:tcPr>
            <w:tcW w:w="2551" w:type="dxa"/>
            <w:vMerge/>
            <w:tcBorders>
              <w:left w:val="single" w:sz="12" w:space="0" w:color="auto"/>
              <w:bottom w:val="single" w:sz="12" w:space="0" w:color="auto"/>
            </w:tcBorders>
          </w:tcPr>
          <w:p w14:paraId="742C58F5" w14:textId="77777777" w:rsidR="000852EB" w:rsidRPr="00292222" w:rsidRDefault="000852EB">
            <w:pPr>
              <w:ind w:left="142"/>
              <w:jc w:val="center"/>
              <w:rPr>
                <w:snapToGrid w:val="0"/>
                <w:color w:val="000000" w:themeColor="text1"/>
              </w:rPr>
            </w:pPr>
          </w:p>
        </w:tc>
        <w:tc>
          <w:tcPr>
            <w:tcW w:w="1985" w:type="dxa"/>
            <w:tcBorders>
              <w:bottom w:val="single" w:sz="12" w:space="0" w:color="auto"/>
            </w:tcBorders>
            <w:shd w:val="clear" w:color="auto" w:fill="D9D9D9"/>
          </w:tcPr>
          <w:p w14:paraId="645DB041" w14:textId="77777777" w:rsidR="00E5113F" w:rsidRDefault="00E5113F">
            <w:pPr>
              <w:ind w:left="0"/>
              <w:jc w:val="center"/>
              <w:rPr>
                <w:b/>
                <w:snapToGrid w:val="0"/>
                <w:color w:val="000000" w:themeColor="text1"/>
              </w:rPr>
            </w:pPr>
            <w:r>
              <w:rPr>
                <w:b/>
                <w:snapToGrid w:val="0"/>
                <w:color w:val="000000" w:themeColor="text1"/>
              </w:rPr>
              <w:t>Tractievoeding</w:t>
            </w:r>
          </w:p>
          <w:p w14:paraId="793F9430" w14:textId="080797ED" w:rsidR="000852EB" w:rsidRPr="00292222" w:rsidRDefault="00E5113F">
            <w:pPr>
              <w:ind w:left="0"/>
              <w:jc w:val="center"/>
              <w:rPr>
                <w:b/>
                <w:snapToGrid w:val="0"/>
                <w:color w:val="000000" w:themeColor="text1"/>
              </w:rPr>
            </w:pPr>
            <w:r>
              <w:rPr>
                <w:b/>
                <w:snapToGrid w:val="0"/>
                <w:color w:val="000000" w:themeColor="text1"/>
              </w:rPr>
              <w:t>1500V</w:t>
            </w:r>
          </w:p>
        </w:tc>
        <w:tc>
          <w:tcPr>
            <w:tcW w:w="1606" w:type="dxa"/>
            <w:tcBorders>
              <w:bottom w:val="single" w:sz="12" w:space="0" w:color="auto"/>
            </w:tcBorders>
            <w:shd w:val="clear" w:color="auto" w:fill="D9D9D9"/>
          </w:tcPr>
          <w:p w14:paraId="1724E8D4" w14:textId="265C0CA8" w:rsidR="000852EB" w:rsidRPr="00292222" w:rsidRDefault="000852EB">
            <w:pPr>
              <w:ind w:left="0"/>
              <w:jc w:val="center"/>
              <w:rPr>
                <w:b/>
                <w:snapToGrid w:val="0"/>
                <w:color w:val="000000" w:themeColor="text1"/>
              </w:rPr>
            </w:pPr>
            <w:r w:rsidRPr="00292222">
              <w:rPr>
                <w:b/>
                <w:snapToGrid w:val="0"/>
                <w:color w:val="000000" w:themeColor="text1"/>
              </w:rPr>
              <w:t>Bovenleiding</w:t>
            </w:r>
            <w:r>
              <w:rPr>
                <w:b/>
                <w:snapToGrid w:val="0"/>
                <w:color w:val="000000" w:themeColor="text1"/>
              </w:rPr>
              <w:t xml:space="preserve"> en retourleiding</w:t>
            </w:r>
            <w:r w:rsidR="00E5113F">
              <w:rPr>
                <w:b/>
                <w:snapToGrid w:val="0"/>
                <w:color w:val="000000" w:themeColor="text1"/>
              </w:rPr>
              <w:t>/</w:t>
            </w:r>
            <w:r>
              <w:rPr>
                <w:b/>
                <w:snapToGrid w:val="0"/>
                <w:color w:val="000000" w:themeColor="text1"/>
              </w:rPr>
              <w:t xml:space="preserve"> aarding 1500V</w:t>
            </w:r>
          </w:p>
        </w:tc>
        <w:tc>
          <w:tcPr>
            <w:tcW w:w="1796" w:type="dxa"/>
            <w:tcBorders>
              <w:bottom w:val="single" w:sz="12" w:space="0" w:color="auto"/>
              <w:right w:val="single" w:sz="12" w:space="0" w:color="auto"/>
            </w:tcBorders>
            <w:shd w:val="clear" w:color="auto" w:fill="D9D9D9"/>
          </w:tcPr>
          <w:p w14:paraId="1C009548" w14:textId="1998757D" w:rsidR="000852EB" w:rsidRPr="00292222" w:rsidRDefault="000852EB">
            <w:pPr>
              <w:ind w:left="0"/>
              <w:jc w:val="center"/>
              <w:rPr>
                <w:b/>
                <w:snapToGrid w:val="0"/>
                <w:color w:val="000000" w:themeColor="text1"/>
              </w:rPr>
            </w:pPr>
            <w:r>
              <w:rPr>
                <w:b/>
                <w:snapToGrid w:val="0"/>
                <w:color w:val="000000" w:themeColor="text1"/>
              </w:rPr>
              <w:t>Voeding</w:t>
            </w:r>
            <w:r w:rsidRPr="00292222">
              <w:rPr>
                <w:b/>
                <w:snapToGrid w:val="0"/>
                <w:color w:val="000000" w:themeColor="text1"/>
              </w:rPr>
              <w:t xml:space="preserve"> TBB</w:t>
            </w:r>
          </w:p>
        </w:tc>
      </w:tr>
      <w:tr w:rsidR="00BC4EA7" w:rsidRPr="00BC4EA7" w14:paraId="3C6790C5" w14:textId="77777777">
        <w:trPr>
          <w:cantSplit/>
          <w:trHeight w:val="825"/>
        </w:trPr>
        <w:tc>
          <w:tcPr>
            <w:tcW w:w="2551" w:type="dxa"/>
            <w:tcBorders>
              <w:top w:val="single" w:sz="12" w:space="0" w:color="auto"/>
              <w:left w:val="single" w:sz="12" w:space="0" w:color="auto"/>
            </w:tcBorders>
          </w:tcPr>
          <w:p w14:paraId="08ADF09E" w14:textId="77777777" w:rsidR="002D0025" w:rsidRPr="00292222" w:rsidRDefault="002D0025">
            <w:pPr>
              <w:ind w:left="142"/>
              <w:rPr>
                <w:snapToGrid w:val="0"/>
                <w:color w:val="000000" w:themeColor="text1"/>
              </w:rPr>
            </w:pPr>
            <w:r w:rsidRPr="00292222">
              <w:rPr>
                <w:snapToGrid w:val="0"/>
                <w:color w:val="000000" w:themeColor="text1"/>
              </w:rPr>
              <w:t>Inzicht in de netstructuren van tractie-energievoorzienings-systemen</w:t>
            </w:r>
          </w:p>
        </w:tc>
        <w:tc>
          <w:tcPr>
            <w:tcW w:w="1985" w:type="dxa"/>
            <w:tcBorders>
              <w:top w:val="single" w:sz="12" w:space="0" w:color="auto"/>
            </w:tcBorders>
            <w:vAlign w:val="center"/>
          </w:tcPr>
          <w:p w14:paraId="13F48B42" w14:textId="77777777" w:rsidR="002D0025" w:rsidRPr="00292222" w:rsidRDefault="002D0025">
            <w:pPr>
              <w:ind w:left="0"/>
              <w:jc w:val="center"/>
              <w:rPr>
                <w:snapToGrid w:val="0"/>
                <w:color w:val="000000" w:themeColor="text1"/>
              </w:rPr>
            </w:pPr>
            <w:r w:rsidRPr="00292222">
              <w:rPr>
                <w:snapToGrid w:val="0"/>
                <w:color w:val="000000" w:themeColor="text1"/>
              </w:rPr>
              <w:t>X</w:t>
            </w:r>
          </w:p>
        </w:tc>
        <w:tc>
          <w:tcPr>
            <w:tcW w:w="1606" w:type="dxa"/>
            <w:tcBorders>
              <w:top w:val="single" w:sz="12" w:space="0" w:color="auto"/>
            </w:tcBorders>
            <w:vAlign w:val="center"/>
          </w:tcPr>
          <w:p w14:paraId="278F1CC0" w14:textId="77777777" w:rsidR="002D0025" w:rsidRPr="00292222" w:rsidRDefault="002D0025">
            <w:pPr>
              <w:ind w:left="48"/>
              <w:jc w:val="center"/>
              <w:rPr>
                <w:snapToGrid w:val="0"/>
                <w:color w:val="000000" w:themeColor="text1"/>
              </w:rPr>
            </w:pPr>
            <w:r w:rsidRPr="00292222">
              <w:rPr>
                <w:snapToGrid w:val="0"/>
                <w:color w:val="000000" w:themeColor="text1"/>
              </w:rPr>
              <w:t>X</w:t>
            </w:r>
          </w:p>
        </w:tc>
        <w:tc>
          <w:tcPr>
            <w:tcW w:w="1796" w:type="dxa"/>
            <w:tcBorders>
              <w:top w:val="single" w:sz="12" w:space="0" w:color="auto"/>
              <w:right w:val="single" w:sz="12" w:space="0" w:color="auto"/>
            </w:tcBorders>
            <w:vAlign w:val="center"/>
          </w:tcPr>
          <w:p w14:paraId="384EA6F3" w14:textId="77777777" w:rsidR="002D0025" w:rsidRPr="00292222" w:rsidRDefault="002D0025">
            <w:pPr>
              <w:pStyle w:val="Voettabel"/>
              <w:spacing w:before="0" w:after="0" w:line="288" w:lineRule="auto"/>
              <w:rPr>
                <w:snapToGrid w:val="0"/>
                <w:color w:val="000000" w:themeColor="text1"/>
              </w:rPr>
            </w:pPr>
          </w:p>
        </w:tc>
      </w:tr>
      <w:tr w:rsidR="00BC4EA7" w:rsidRPr="00BC4EA7" w14:paraId="1E05F85B" w14:textId="77777777">
        <w:trPr>
          <w:cantSplit/>
          <w:trHeight w:val="708"/>
        </w:trPr>
        <w:tc>
          <w:tcPr>
            <w:tcW w:w="2551" w:type="dxa"/>
            <w:tcBorders>
              <w:left w:val="single" w:sz="12" w:space="0" w:color="auto"/>
            </w:tcBorders>
          </w:tcPr>
          <w:p w14:paraId="6C299CE5" w14:textId="77777777" w:rsidR="002D0025" w:rsidRPr="00292222" w:rsidRDefault="002D0025">
            <w:pPr>
              <w:ind w:left="142"/>
              <w:rPr>
                <w:snapToGrid w:val="0"/>
                <w:color w:val="000000" w:themeColor="text1"/>
              </w:rPr>
            </w:pPr>
            <w:r w:rsidRPr="00292222">
              <w:rPr>
                <w:snapToGrid w:val="0"/>
                <w:color w:val="000000" w:themeColor="text1"/>
              </w:rPr>
              <w:t>Inzicht in de netstructuren van niet tractie-energievoorzienings-systemen</w:t>
            </w:r>
          </w:p>
        </w:tc>
        <w:tc>
          <w:tcPr>
            <w:tcW w:w="1985" w:type="dxa"/>
            <w:vAlign w:val="center"/>
          </w:tcPr>
          <w:p w14:paraId="1374FA66" w14:textId="77777777" w:rsidR="002D0025" w:rsidRPr="00292222" w:rsidRDefault="002D0025">
            <w:pPr>
              <w:ind w:left="0"/>
              <w:jc w:val="center"/>
              <w:rPr>
                <w:snapToGrid w:val="0"/>
                <w:color w:val="000000" w:themeColor="text1"/>
              </w:rPr>
            </w:pPr>
          </w:p>
        </w:tc>
        <w:tc>
          <w:tcPr>
            <w:tcW w:w="1606" w:type="dxa"/>
            <w:vAlign w:val="center"/>
          </w:tcPr>
          <w:p w14:paraId="09B6E29D" w14:textId="77777777" w:rsidR="002D0025" w:rsidRPr="00292222" w:rsidRDefault="002D0025">
            <w:pPr>
              <w:ind w:left="48"/>
              <w:jc w:val="center"/>
              <w:rPr>
                <w:snapToGrid w:val="0"/>
                <w:color w:val="000000" w:themeColor="text1"/>
              </w:rPr>
            </w:pPr>
          </w:p>
        </w:tc>
        <w:tc>
          <w:tcPr>
            <w:tcW w:w="1796" w:type="dxa"/>
            <w:tcBorders>
              <w:right w:val="single" w:sz="12" w:space="0" w:color="auto"/>
            </w:tcBorders>
            <w:vAlign w:val="center"/>
          </w:tcPr>
          <w:p w14:paraId="4820666B" w14:textId="77777777" w:rsidR="002D0025" w:rsidRPr="00292222" w:rsidRDefault="002D0025">
            <w:pPr>
              <w:ind w:left="0"/>
              <w:jc w:val="center"/>
              <w:rPr>
                <w:snapToGrid w:val="0"/>
                <w:color w:val="000000" w:themeColor="text1"/>
              </w:rPr>
            </w:pPr>
            <w:r w:rsidRPr="00292222">
              <w:rPr>
                <w:snapToGrid w:val="0"/>
                <w:color w:val="000000" w:themeColor="text1"/>
              </w:rPr>
              <w:t>X</w:t>
            </w:r>
          </w:p>
        </w:tc>
      </w:tr>
      <w:tr w:rsidR="00BC4EA7" w:rsidRPr="00BC4EA7" w14:paraId="30141DF4" w14:textId="77777777">
        <w:trPr>
          <w:cantSplit/>
          <w:trHeight w:val="825"/>
        </w:trPr>
        <w:tc>
          <w:tcPr>
            <w:tcW w:w="2551" w:type="dxa"/>
            <w:tcBorders>
              <w:left w:val="single" w:sz="12" w:space="0" w:color="auto"/>
            </w:tcBorders>
          </w:tcPr>
          <w:p w14:paraId="66157A99" w14:textId="77777777" w:rsidR="002D0025" w:rsidRPr="00292222" w:rsidRDefault="002D0025">
            <w:pPr>
              <w:ind w:left="142"/>
              <w:rPr>
                <w:snapToGrid w:val="0"/>
                <w:color w:val="000000" w:themeColor="text1"/>
              </w:rPr>
            </w:pPr>
            <w:r w:rsidRPr="00292222">
              <w:rPr>
                <w:snapToGrid w:val="0"/>
                <w:color w:val="000000" w:themeColor="text1"/>
              </w:rPr>
              <w:t>Inzicht in de opbouw van het TEV-systeem, een baanvak, onder- en sch</w:t>
            </w:r>
            <w:r w:rsidRPr="00292222">
              <w:rPr>
                <w:snapToGrid w:val="0"/>
                <w:color w:val="000000" w:themeColor="text1"/>
              </w:rPr>
              <w:t>a</w:t>
            </w:r>
            <w:r w:rsidRPr="00292222">
              <w:rPr>
                <w:snapToGrid w:val="0"/>
                <w:color w:val="000000" w:themeColor="text1"/>
              </w:rPr>
              <w:t>kelstations</w:t>
            </w:r>
          </w:p>
        </w:tc>
        <w:tc>
          <w:tcPr>
            <w:tcW w:w="1985" w:type="dxa"/>
            <w:vAlign w:val="center"/>
          </w:tcPr>
          <w:p w14:paraId="610D1A9E" w14:textId="77777777" w:rsidR="002D0025" w:rsidRPr="00292222" w:rsidRDefault="002D0025">
            <w:pPr>
              <w:ind w:left="0"/>
              <w:jc w:val="center"/>
              <w:rPr>
                <w:snapToGrid w:val="0"/>
                <w:color w:val="000000" w:themeColor="text1"/>
              </w:rPr>
            </w:pPr>
            <w:r w:rsidRPr="00292222">
              <w:rPr>
                <w:snapToGrid w:val="0"/>
                <w:color w:val="000000" w:themeColor="text1"/>
              </w:rPr>
              <w:t>X</w:t>
            </w:r>
          </w:p>
        </w:tc>
        <w:tc>
          <w:tcPr>
            <w:tcW w:w="1606" w:type="dxa"/>
            <w:vAlign w:val="center"/>
          </w:tcPr>
          <w:p w14:paraId="4EC313D6" w14:textId="77777777" w:rsidR="002D0025" w:rsidRPr="00292222" w:rsidRDefault="002D0025">
            <w:pPr>
              <w:ind w:left="48"/>
              <w:jc w:val="center"/>
              <w:rPr>
                <w:snapToGrid w:val="0"/>
                <w:color w:val="000000" w:themeColor="text1"/>
              </w:rPr>
            </w:pPr>
            <w:r w:rsidRPr="00292222">
              <w:rPr>
                <w:snapToGrid w:val="0"/>
                <w:color w:val="000000" w:themeColor="text1"/>
              </w:rPr>
              <w:t>X</w:t>
            </w:r>
          </w:p>
        </w:tc>
        <w:tc>
          <w:tcPr>
            <w:tcW w:w="1796" w:type="dxa"/>
            <w:tcBorders>
              <w:right w:val="single" w:sz="12" w:space="0" w:color="auto"/>
            </w:tcBorders>
            <w:vAlign w:val="center"/>
          </w:tcPr>
          <w:p w14:paraId="2CDCDCEC" w14:textId="77777777" w:rsidR="002D0025" w:rsidRPr="00292222" w:rsidRDefault="002D0025">
            <w:pPr>
              <w:ind w:left="0"/>
              <w:jc w:val="center"/>
              <w:rPr>
                <w:snapToGrid w:val="0"/>
                <w:color w:val="000000" w:themeColor="text1"/>
              </w:rPr>
            </w:pPr>
          </w:p>
        </w:tc>
      </w:tr>
      <w:tr w:rsidR="00BC4EA7" w:rsidRPr="00BC4EA7" w14:paraId="75153E1C" w14:textId="77777777">
        <w:trPr>
          <w:cantSplit/>
          <w:trHeight w:val="825"/>
        </w:trPr>
        <w:tc>
          <w:tcPr>
            <w:tcW w:w="2551" w:type="dxa"/>
            <w:tcBorders>
              <w:left w:val="single" w:sz="12" w:space="0" w:color="auto"/>
            </w:tcBorders>
          </w:tcPr>
          <w:p w14:paraId="0ECDF9C7" w14:textId="77777777" w:rsidR="002D0025" w:rsidRPr="00292222" w:rsidRDefault="002D0025">
            <w:pPr>
              <w:ind w:left="142"/>
              <w:rPr>
                <w:snapToGrid w:val="0"/>
                <w:color w:val="000000" w:themeColor="text1"/>
              </w:rPr>
            </w:pPr>
            <w:r w:rsidRPr="00292222">
              <w:rPr>
                <w:snapToGrid w:val="0"/>
                <w:color w:val="000000" w:themeColor="text1"/>
              </w:rPr>
              <w:t>Inzicht in componenten in de desbetreffende vakdi</w:t>
            </w:r>
            <w:r w:rsidRPr="00292222">
              <w:rPr>
                <w:snapToGrid w:val="0"/>
                <w:color w:val="000000" w:themeColor="text1"/>
              </w:rPr>
              <w:t>s</w:t>
            </w:r>
            <w:r w:rsidRPr="00292222">
              <w:rPr>
                <w:snapToGrid w:val="0"/>
                <w:color w:val="000000" w:themeColor="text1"/>
              </w:rPr>
              <w:t>cipline in de railinfrastru</w:t>
            </w:r>
            <w:r w:rsidRPr="00292222">
              <w:rPr>
                <w:snapToGrid w:val="0"/>
                <w:color w:val="000000" w:themeColor="text1"/>
              </w:rPr>
              <w:t>c</w:t>
            </w:r>
            <w:r w:rsidRPr="00292222">
              <w:rPr>
                <w:snapToGrid w:val="0"/>
                <w:color w:val="000000" w:themeColor="text1"/>
              </w:rPr>
              <w:t>tuur</w:t>
            </w:r>
          </w:p>
        </w:tc>
        <w:tc>
          <w:tcPr>
            <w:tcW w:w="1985" w:type="dxa"/>
            <w:vAlign w:val="center"/>
          </w:tcPr>
          <w:p w14:paraId="0EF3FC7F" w14:textId="77777777" w:rsidR="002D0025" w:rsidRPr="00292222" w:rsidRDefault="002D0025">
            <w:pPr>
              <w:ind w:left="0"/>
              <w:jc w:val="center"/>
              <w:rPr>
                <w:snapToGrid w:val="0"/>
                <w:color w:val="000000" w:themeColor="text1"/>
              </w:rPr>
            </w:pPr>
            <w:r w:rsidRPr="00292222">
              <w:rPr>
                <w:snapToGrid w:val="0"/>
                <w:color w:val="000000" w:themeColor="text1"/>
              </w:rPr>
              <w:t>zie tabel 4</w:t>
            </w:r>
          </w:p>
        </w:tc>
        <w:tc>
          <w:tcPr>
            <w:tcW w:w="1606" w:type="dxa"/>
            <w:vAlign w:val="center"/>
          </w:tcPr>
          <w:p w14:paraId="412A4644" w14:textId="77777777" w:rsidR="002D0025" w:rsidRPr="00292222" w:rsidRDefault="002D0025">
            <w:pPr>
              <w:ind w:left="48"/>
              <w:jc w:val="center"/>
              <w:rPr>
                <w:snapToGrid w:val="0"/>
                <w:color w:val="000000" w:themeColor="text1"/>
              </w:rPr>
            </w:pPr>
            <w:r w:rsidRPr="00292222">
              <w:rPr>
                <w:snapToGrid w:val="0"/>
                <w:color w:val="000000" w:themeColor="text1"/>
              </w:rPr>
              <w:t>zie tabel 5</w:t>
            </w:r>
          </w:p>
        </w:tc>
        <w:tc>
          <w:tcPr>
            <w:tcW w:w="1796" w:type="dxa"/>
            <w:tcBorders>
              <w:right w:val="single" w:sz="12" w:space="0" w:color="auto"/>
            </w:tcBorders>
            <w:vAlign w:val="center"/>
          </w:tcPr>
          <w:p w14:paraId="0DD6660A" w14:textId="77777777" w:rsidR="002D0025" w:rsidRPr="00292222" w:rsidRDefault="002D0025">
            <w:pPr>
              <w:ind w:left="0"/>
              <w:jc w:val="center"/>
              <w:rPr>
                <w:snapToGrid w:val="0"/>
                <w:color w:val="000000" w:themeColor="text1"/>
              </w:rPr>
            </w:pPr>
            <w:r w:rsidRPr="00292222">
              <w:rPr>
                <w:snapToGrid w:val="0"/>
                <w:color w:val="000000" w:themeColor="text1"/>
              </w:rPr>
              <w:t>zie tabel 6</w:t>
            </w:r>
          </w:p>
        </w:tc>
      </w:tr>
      <w:tr w:rsidR="00BC4EA7" w:rsidRPr="00BC4EA7" w14:paraId="717FF812" w14:textId="77777777">
        <w:trPr>
          <w:cantSplit/>
          <w:trHeight w:val="825"/>
        </w:trPr>
        <w:tc>
          <w:tcPr>
            <w:tcW w:w="2551" w:type="dxa"/>
            <w:tcBorders>
              <w:left w:val="single" w:sz="12" w:space="0" w:color="auto"/>
            </w:tcBorders>
          </w:tcPr>
          <w:p w14:paraId="4AFCA604" w14:textId="77777777" w:rsidR="002D0025" w:rsidRPr="00292222" w:rsidRDefault="002D0025">
            <w:pPr>
              <w:ind w:left="142"/>
              <w:rPr>
                <w:snapToGrid w:val="0"/>
                <w:color w:val="000000" w:themeColor="text1"/>
              </w:rPr>
            </w:pPr>
            <w:r w:rsidRPr="00292222">
              <w:rPr>
                <w:snapToGrid w:val="0"/>
                <w:color w:val="000000" w:themeColor="text1"/>
              </w:rPr>
              <w:t>Inzicht in de functie van deze componenten</w:t>
            </w:r>
          </w:p>
        </w:tc>
        <w:tc>
          <w:tcPr>
            <w:tcW w:w="1985" w:type="dxa"/>
            <w:vAlign w:val="center"/>
          </w:tcPr>
          <w:p w14:paraId="5979CC61" w14:textId="77777777" w:rsidR="002D0025" w:rsidRPr="00292222" w:rsidRDefault="002D0025">
            <w:pPr>
              <w:ind w:left="0"/>
              <w:jc w:val="center"/>
              <w:rPr>
                <w:snapToGrid w:val="0"/>
                <w:color w:val="000000" w:themeColor="text1"/>
              </w:rPr>
            </w:pPr>
            <w:r w:rsidRPr="00292222">
              <w:rPr>
                <w:snapToGrid w:val="0"/>
                <w:color w:val="000000" w:themeColor="text1"/>
              </w:rPr>
              <w:t>zie tabel 4</w:t>
            </w:r>
          </w:p>
        </w:tc>
        <w:tc>
          <w:tcPr>
            <w:tcW w:w="1606" w:type="dxa"/>
            <w:vAlign w:val="center"/>
          </w:tcPr>
          <w:p w14:paraId="30A298C7" w14:textId="77777777" w:rsidR="002D0025" w:rsidRPr="00292222" w:rsidRDefault="002D0025">
            <w:pPr>
              <w:ind w:left="48"/>
              <w:jc w:val="center"/>
              <w:rPr>
                <w:snapToGrid w:val="0"/>
                <w:color w:val="000000" w:themeColor="text1"/>
              </w:rPr>
            </w:pPr>
            <w:r w:rsidRPr="00292222">
              <w:rPr>
                <w:snapToGrid w:val="0"/>
                <w:color w:val="000000" w:themeColor="text1"/>
              </w:rPr>
              <w:t>zie tabel 5</w:t>
            </w:r>
          </w:p>
        </w:tc>
        <w:tc>
          <w:tcPr>
            <w:tcW w:w="1796" w:type="dxa"/>
            <w:tcBorders>
              <w:right w:val="single" w:sz="12" w:space="0" w:color="auto"/>
            </w:tcBorders>
            <w:vAlign w:val="center"/>
          </w:tcPr>
          <w:p w14:paraId="68CBE794" w14:textId="77777777" w:rsidR="002D0025" w:rsidRPr="00292222" w:rsidRDefault="002D0025">
            <w:pPr>
              <w:ind w:left="0"/>
              <w:jc w:val="center"/>
              <w:rPr>
                <w:snapToGrid w:val="0"/>
                <w:color w:val="000000" w:themeColor="text1"/>
              </w:rPr>
            </w:pPr>
            <w:r w:rsidRPr="00292222">
              <w:rPr>
                <w:snapToGrid w:val="0"/>
                <w:color w:val="000000" w:themeColor="text1"/>
              </w:rPr>
              <w:t>zie tabel 6</w:t>
            </w:r>
          </w:p>
        </w:tc>
      </w:tr>
      <w:tr w:rsidR="00BC4EA7" w:rsidRPr="00BC4EA7" w14:paraId="0EA33EA6" w14:textId="77777777">
        <w:trPr>
          <w:cantSplit/>
          <w:trHeight w:val="825"/>
        </w:trPr>
        <w:tc>
          <w:tcPr>
            <w:tcW w:w="2551" w:type="dxa"/>
            <w:tcBorders>
              <w:left w:val="single" w:sz="12" w:space="0" w:color="auto"/>
              <w:bottom w:val="single" w:sz="12" w:space="0" w:color="auto"/>
            </w:tcBorders>
          </w:tcPr>
          <w:p w14:paraId="555CCC8A" w14:textId="77777777" w:rsidR="002D0025" w:rsidRPr="00292222" w:rsidRDefault="002D0025">
            <w:pPr>
              <w:ind w:left="142"/>
              <w:rPr>
                <w:snapToGrid w:val="0"/>
                <w:color w:val="000000" w:themeColor="text1"/>
              </w:rPr>
            </w:pPr>
            <w:r w:rsidRPr="00292222">
              <w:rPr>
                <w:snapToGrid w:val="0"/>
                <w:color w:val="000000" w:themeColor="text1"/>
              </w:rPr>
              <w:t>Kennis en inzicht in Eur</w:t>
            </w:r>
            <w:r w:rsidRPr="00292222">
              <w:rPr>
                <w:snapToGrid w:val="0"/>
                <w:color w:val="000000" w:themeColor="text1"/>
              </w:rPr>
              <w:t>o</w:t>
            </w:r>
            <w:r w:rsidRPr="00292222">
              <w:rPr>
                <w:snapToGrid w:val="0"/>
                <w:color w:val="000000" w:themeColor="text1"/>
              </w:rPr>
              <w:t>pese en Nederlandse normeringen</w:t>
            </w:r>
          </w:p>
          <w:p w14:paraId="641FA9AA" w14:textId="77777777" w:rsidR="002D0025" w:rsidRPr="00292222" w:rsidRDefault="002D0025">
            <w:pPr>
              <w:ind w:left="142"/>
              <w:rPr>
                <w:snapToGrid w:val="0"/>
                <w:color w:val="000000" w:themeColor="text1"/>
              </w:rPr>
            </w:pPr>
          </w:p>
          <w:p w14:paraId="2DBCCF4D" w14:textId="77777777" w:rsidR="002D0025" w:rsidRPr="00292222" w:rsidRDefault="002D0025">
            <w:pPr>
              <w:ind w:left="142"/>
              <w:rPr>
                <w:snapToGrid w:val="0"/>
                <w:color w:val="000000" w:themeColor="text1"/>
              </w:rPr>
            </w:pPr>
          </w:p>
          <w:p w14:paraId="3F699012" w14:textId="77777777" w:rsidR="002D0025" w:rsidRPr="00292222" w:rsidRDefault="002D0025">
            <w:pPr>
              <w:ind w:left="142"/>
              <w:rPr>
                <w:snapToGrid w:val="0"/>
                <w:color w:val="000000" w:themeColor="text1"/>
              </w:rPr>
            </w:pPr>
          </w:p>
        </w:tc>
        <w:tc>
          <w:tcPr>
            <w:tcW w:w="3591" w:type="dxa"/>
            <w:gridSpan w:val="2"/>
            <w:tcBorders>
              <w:bottom w:val="single" w:sz="12" w:space="0" w:color="auto"/>
            </w:tcBorders>
            <w:vAlign w:val="center"/>
          </w:tcPr>
          <w:p w14:paraId="4FC8C6DF" w14:textId="77777777" w:rsidR="002D0025" w:rsidRPr="00292222" w:rsidRDefault="002D0025">
            <w:pPr>
              <w:ind w:left="142"/>
              <w:jc w:val="center"/>
              <w:rPr>
                <w:rFonts w:cs="Arial"/>
                <w:color w:val="000000" w:themeColor="text1"/>
              </w:rPr>
            </w:pPr>
            <w:bookmarkStart w:id="247" w:name="OLE_LINK8"/>
            <w:r w:rsidRPr="00292222">
              <w:rPr>
                <w:rFonts w:cs="Arial"/>
                <w:color w:val="000000" w:themeColor="text1"/>
              </w:rPr>
              <w:t>NEN-EN50121-1/-2/-5</w:t>
            </w:r>
          </w:p>
          <w:p w14:paraId="64824C06" w14:textId="77777777" w:rsidR="002D0025" w:rsidRPr="00292222" w:rsidRDefault="002D0025">
            <w:pPr>
              <w:ind w:left="142"/>
              <w:jc w:val="center"/>
              <w:rPr>
                <w:rFonts w:cs="Arial"/>
                <w:color w:val="000000" w:themeColor="text1"/>
              </w:rPr>
            </w:pPr>
            <w:r w:rsidRPr="00292222">
              <w:rPr>
                <w:rFonts w:cs="Arial"/>
                <w:color w:val="000000" w:themeColor="text1"/>
              </w:rPr>
              <w:t>NEN-EN50122</w:t>
            </w:r>
          </w:p>
          <w:p w14:paraId="75AB7B69" w14:textId="77777777" w:rsidR="002D0025" w:rsidRPr="00292222" w:rsidRDefault="002D0025">
            <w:pPr>
              <w:ind w:left="142"/>
              <w:jc w:val="center"/>
              <w:rPr>
                <w:rFonts w:cs="Arial"/>
                <w:color w:val="000000" w:themeColor="text1"/>
              </w:rPr>
            </w:pPr>
            <w:r w:rsidRPr="00292222">
              <w:rPr>
                <w:rFonts w:cs="Arial"/>
                <w:color w:val="000000" w:themeColor="text1"/>
              </w:rPr>
              <w:t>NEN-EN50124-1</w:t>
            </w:r>
          </w:p>
          <w:p w14:paraId="4EAA674D" w14:textId="77777777" w:rsidR="002D0025" w:rsidRPr="00292222" w:rsidRDefault="002D0025">
            <w:pPr>
              <w:ind w:left="142"/>
              <w:jc w:val="center"/>
              <w:rPr>
                <w:rFonts w:cs="Arial"/>
                <w:color w:val="000000" w:themeColor="text1"/>
              </w:rPr>
            </w:pPr>
            <w:r w:rsidRPr="00292222">
              <w:rPr>
                <w:rFonts w:cs="Arial"/>
                <w:color w:val="000000" w:themeColor="text1"/>
              </w:rPr>
              <w:t>NEN-EN50163</w:t>
            </w:r>
          </w:p>
          <w:p w14:paraId="7A49CE0F" w14:textId="77777777" w:rsidR="002D0025" w:rsidRPr="00292222" w:rsidRDefault="002D0025">
            <w:pPr>
              <w:ind w:left="142"/>
              <w:jc w:val="center"/>
              <w:rPr>
                <w:rFonts w:cs="Arial"/>
                <w:color w:val="000000" w:themeColor="text1"/>
              </w:rPr>
            </w:pPr>
            <w:r w:rsidRPr="00292222">
              <w:rPr>
                <w:rFonts w:cs="Arial"/>
                <w:color w:val="000000" w:themeColor="text1"/>
              </w:rPr>
              <w:t>NEN-EN50388</w:t>
            </w:r>
          </w:p>
          <w:p w14:paraId="7C731486" w14:textId="77777777" w:rsidR="002D0025" w:rsidRPr="00292222" w:rsidRDefault="002D0025">
            <w:pPr>
              <w:ind w:left="142"/>
              <w:jc w:val="center"/>
              <w:rPr>
                <w:rFonts w:cs="Arial"/>
                <w:color w:val="000000" w:themeColor="text1"/>
              </w:rPr>
            </w:pPr>
            <w:r w:rsidRPr="00292222">
              <w:rPr>
                <w:rFonts w:cs="Arial"/>
                <w:color w:val="000000" w:themeColor="text1"/>
              </w:rPr>
              <w:t xml:space="preserve">NEN-EN50119 </w:t>
            </w:r>
          </w:p>
          <w:p w14:paraId="65E75B47" w14:textId="77777777" w:rsidR="000852EB" w:rsidRPr="00292222" w:rsidRDefault="000852EB" w:rsidP="000852EB">
            <w:pPr>
              <w:ind w:left="142"/>
              <w:jc w:val="center"/>
              <w:rPr>
                <w:rFonts w:cs="Arial"/>
                <w:color w:val="000000" w:themeColor="text1"/>
              </w:rPr>
            </w:pPr>
            <w:r>
              <w:rPr>
                <w:rFonts w:cs="Arial"/>
                <w:color w:val="000000" w:themeColor="text1"/>
              </w:rPr>
              <w:t>NEN-EN-IEC61936-1</w:t>
            </w:r>
          </w:p>
          <w:bookmarkEnd w:id="247"/>
          <w:p w14:paraId="28864CB1" w14:textId="77777777" w:rsidR="002D0025" w:rsidRPr="00292222" w:rsidRDefault="002D0025">
            <w:pPr>
              <w:ind w:left="48"/>
              <w:jc w:val="center"/>
              <w:rPr>
                <w:snapToGrid w:val="0"/>
                <w:color w:val="000000" w:themeColor="text1"/>
              </w:rPr>
            </w:pPr>
          </w:p>
        </w:tc>
        <w:tc>
          <w:tcPr>
            <w:tcW w:w="1796" w:type="dxa"/>
            <w:tcBorders>
              <w:bottom w:val="single" w:sz="12" w:space="0" w:color="auto"/>
              <w:right w:val="single" w:sz="12" w:space="0" w:color="auto"/>
            </w:tcBorders>
          </w:tcPr>
          <w:p w14:paraId="4338F88B" w14:textId="77777777" w:rsidR="002D0025" w:rsidRPr="00292222" w:rsidRDefault="002D0025">
            <w:pPr>
              <w:ind w:left="142"/>
              <w:jc w:val="center"/>
              <w:rPr>
                <w:rFonts w:cs="Arial"/>
                <w:color w:val="000000" w:themeColor="text1"/>
              </w:rPr>
            </w:pPr>
            <w:r w:rsidRPr="00292222">
              <w:rPr>
                <w:rFonts w:cs="Arial"/>
                <w:color w:val="000000" w:themeColor="text1"/>
              </w:rPr>
              <w:t>NEN-EN50124-1</w:t>
            </w:r>
          </w:p>
          <w:p w14:paraId="7BA3C8F4" w14:textId="13E2B38B" w:rsidR="002D0025" w:rsidRPr="00292222" w:rsidRDefault="000852EB">
            <w:pPr>
              <w:ind w:left="142"/>
              <w:jc w:val="center"/>
              <w:rPr>
                <w:rFonts w:cs="Arial"/>
                <w:color w:val="000000" w:themeColor="text1"/>
              </w:rPr>
            </w:pPr>
            <w:r>
              <w:rPr>
                <w:rFonts w:cs="Arial"/>
                <w:color w:val="000000" w:themeColor="text1"/>
              </w:rPr>
              <w:t>NEN-EN-IEC61936-1</w:t>
            </w:r>
          </w:p>
          <w:p w14:paraId="55613E63" w14:textId="77777777" w:rsidR="002D0025" w:rsidRPr="00292222" w:rsidRDefault="002D0025">
            <w:pPr>
              <w:ind w:left="0"/>
              <w:jc w:val="center"/>
              <w:rPr>
                <w:snapToGrid w:val="0"/>
                <w:color w:val="000000" w:themeColor="text1"/>
              </w:rPr>
            </w:pPr>
          </w:p>
        </w:tc>
      </w:tr>
    </w:tbl>
    <w:p w14:paraId="27A72240" w14:textId="77777777" w:rsidR="002D0025" w:rsidRPr="00292222" w:rsidRDefault="002D0025">
      <w:pPr>
        <w:ind w:left="2552" w:hanging="1560"/>
        <w:rPr>
          <w:b/>
          <w:snapToGrid w:val="0"/>
          <w:color w:val="000000" w:themeColor="text1"/>
        </w:rPr>
      </w:pPr>
      <w:r w:rsidRPr="00292222">
        <w:rPr>
          <w:snapToGrid w:val="0"/>
          <w:color w:val="000000" w:themeColor="text1"/>
        </w:rPr>
        <w:br w:type="page"/>
      </w:r>
      <w:r w:rsidRPr="00292222">
        <w:rPr>
          <w:b/>
          <w:snapToGrid w:val="0"/>
          <w:color w:val="000000" w:themeColor="text1"/>
        </w:rPr>
        <w:t>Tabel 4</w:t>
      </w:r>
      <w:r w:rsidRPr="00292222">
        <w:rPr>
          <w:b/>
          <w:snapToGrid w:val="0"/>
          <w:color w:val="000000" w:themeColor="text1"/>
        </w:rPr>
        <w:tab/>
        <w:t>Kennis van energievoorzieningssystemen in de railinfrastructuur Vakdiscipline tractievoeding (1500 V dc-TEV)</w:t>
      </w:r>
    </w:p>
    <w:tbl>
      <w:tblPr>
        <w:tblW w:w="0" w:type="auto"/>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1984"/>
        <w:gridCol w:w="1985"/>
        <w:gridCol w:w="2126"/>
      </w:tblGrid>
      <w:tr w:rsidR="00BC4EA7" w:rsidRPr="00BC4EA7" w14:paraId="520FFF90" w14:textId="77777777">
        <w:trPr>
          <w:cantSplit/>
          <w:trHeight w:val="795"/>
          <w:tblHeader/>
        </w:trPr>
        <w:tc>
          <w:tcPr>
            <w:tcW w:w="1701" w:type="dxa"/>
            <w:tcBorders>
              <w:top w:val="single" w:sz="12" w:space="0" w:color="auto"/>
              <w:left w:val="single" w:sz="12" w:space="0" w:color="auto"/>
              <w:bottom w:val="single" w:sz="12" w:space="0" w:color="auto"/>
            </w:tcBorders>
            <w:shd w:val="clear" w:color="auto" w:fill="D9D9D9"/>
          </w:tcPr>
          <w:p w14:paraId="51D9B0B7" w14:textId="77777777" w:rsidR="002D0025" w:rsidRPr="00292222" w:rsidRDefault="002D0025">
            <w:pPr>
              <w:ind w:left="142"/>
              <w:rPr>
                <w:b/>
                <w:snapToGrid w:val="0"/>
                <w:color w:val="000000" w:themeColor="text1"/>
              </w:rPr>
            </w:pPr>
            <w:r w:rsidRPr="00292222">
              <w:rPr>
                <w:b/>
                <w:snapToGrid w:val="0"/>
                <w:color w:val="000000" w:themeColor="text1"/>
              </w:rPr>
              <w:t>Onderdeel</w:t>
            </w:r>
          </w:p>
        </w:tc>
        <w:tc>
          <w:tcPr>
            <w:tcW w:w="1984" w:type="dxa"/>
            <w:tcBorders>
              <w:top w:val="single" w:sz="12" w:space="0" w:color="auto"/>
              <w:bottom w:val="single" w:sz="12" w:space="0" w:color="auto"/>
            </w:tcBorders>
            <w:shd w:val="clear" w:color="auto" w:fill="D9D9D9"/>
          </w:tcPr>
          <w:p w14:paraId="275D308D" w14:textId="77777777" w:rsidR="002D0025" w:rsidRPr="00292222" w:rsidRDefault="002D0025">
            <w:pPr>
              <w:ind w:left="112"/>
              <w:rPr>
                <w:b/>
                <w:snapToGrid w:val="0"/>
                <w:color w:val="000000" w:themeColor="text1"/>
              </w:rPr>
            </w:pPr>
            <w:r w:rsidRPr="00292222">
              <w:rPr>
                <w:b/>
                <w:snapToGrid w:val="0"/>
                <w:color w:val="000000" w:themeColor="text1"/>
              </w:rPr>
              <w:t>Algemeen</w:t>
            </w:r>
          </w:p>
          <w:p w14:paraId="3D1C636B" w14:textId="77777777" w:rsidR="002D0025" w:rsidRPr="00292222" w:rsidRDefault="002D0025">
            <w:pPr>
              <w:ind w:left="112"/>
              <w:rPr>
                <w:b/>
                <w:snapToGrid w:val="0"/>
                <w:color w:val="000000" w:themeColor="text1"/>
              </w:rPr>
            </w:pPr>
            <w:r w:rsidRPr="00292222">
              <w:rPr>
                <w:b/>
                <w:snapToGrid w:val="0"/>
                <w:color w:val="000000" w:themeColor="text1"/>
              </w:rPr>
              <w:t>Verplichte kennis</w:t>
            </w:r>
          </w:p>
        </w:tc>
        <w:tc>
          <w:tcPr>
            <w:tcW w:w="1985" w:type="dxa"/>
            <w:tcBorders>
              <w:top w:val="single" w:sz="12" w:space="0" w:color="auto"/>
              <w:bottom w:val="single" w:sz="12" w:space="0" w:color="auto"/>
            </w:tcBorders>
            <w:shd w:val="clear" w:color="auto" w:fill="D9D9D9"/>
          </w:tcPr>
          <w:p w14:paraId="051EE3AE" w14:textId="77777777" w:rsidR="002D0025" w:rsidRPr="00292222" w:rsidRDefault="002D0025">
            <w:pPr>
              <w:ind w:left="141"/>
              <w:rPr>
                <w:b/>
                <w:snapToGrid w:val="0"/>
                <w:color w:val="000000" w:themeColor="text1"/>
              </w:rPr>
            </w:pPr>
            <w:r w:rsidRPr="00292222">
              <w:rPr>
                <w:b/>
                <w:snapToGrid w:val="0"/>
                <w:color w:val="000000" w:themeColor="text1"/>
              </w:rPr>
              <w:t>Specifiek</w:t>
            </w:r>
          </w:p>
          <w:p w14:paraId="0D113B98" w14:textId="77777777" w:rsidR="002D0025" w:rsidRPr="00292222" w:rsidRDefault="002D0025">
            <w:pPr>
              <w:ind w:left="141"/>
              <w:rPr>
                <w:b/>
                <w:snapToGrid w:val="0"/>
                <w:color w:val="000000" w:themeColor="text1"/>
              </w:rPr>
            </w:pPr>
            <w:r w:rsidRPr="00292222">
              <w:rPr>
                <w:b/>
                <w:snapToGrid w:val="0"/>
                <w:color w:val="000000" w:themeColor="text1"/>
              </w:rPr>
              <w:t xml:space="preserve">Facultatieve </w:t>
            </w:r>
          </w:p>
          <w:p w14:paraId="6927DE3A" w14:textId="77777777" w:rsidR="002D0025" w:rsidRPr="00292222" w:rsidRDefault="002D0025">
            <w:pPr>
              <w:ind w:left="141"/>
              <w:rPr>
                <w:b/>
                <w:snapToGrid w:val="0"/>
                <w:color w:val="000000" w:themeColor="text1"/>
              </w:rPr>
            </w:pPr>
            <w:r w:rsidRPr="00292222">
              <w:rPr>
                <w:b/>
                <w:snapToGrid w:val="0"/>
                <w:color w:val="000000" w:themeColor="text1"/>
              </w:rPr>
              <w:t>kennis</w:t>
            </w:r>
          </w:p>
        </w:tc>
        <w:tc>
          <w:tcPr>
            <w:tcW w:w="2126" w:type="dxa"/>
            <w:tcBorders>
              <w:top w:val="single" w:sz="12" w:space="0" w:color="auto"/>
              <w:bottom w:val="single" w:sz="12" w:space="0" w:color="auto"/>
              <w:right w:val="single" w:sz="12" w:space="0" w:color="auto"/>
            </w:tcBorders>
            <w:shd w:val="clear" w:color="auto" w:fill="D9D9D9"/>
          </w:tcPr>
          <w:p w14:paraId="39855720" w14:textId="77777777" w:rsidR="002D0025" w:rsidRPr="00292222" w:rsidRDefault="002D0025">
            <w:pPr>
              <w:ind w:left="163"/>
              <w:rPr>
                <w:b/>
                <w:snapToGrid w:val="0"/>
                <w:color w:val="000000" w:themeColor="text1"/>
              </w:rPr>
            </w:pPr>
            <w:r w:rsidRPr="00292222">
              <w:rPr>
                <w:b/>
                <w:snapToGrid w:val="0"/>
                <w:color w:val="000000" w:themeColor="text1"/>
              </w:rPr>
              <w:t>Relatie met andere</w:t>
            </w:r>
          </w:p>
          <w:p w14:paraId="4B6C2A5C" w14:textId="77777777" w:rsidR="002D0025" w:rsidRPr="00292222" w:rsidRDefault="002D0025">
            <w:pPr>
              <w:ind w:left="163"/>
              <w:rPr>
                <w:b/>
                <w:snapToGrid w:val="0"/>
                <w:color w:val="000000" w:themeColor="text1"/>
              </w:rPr>
            </w:pPr>
            <w:r w:rsidRPr="00292222">
              <w:rPr>
                <w:b/>
                <w:snapToGrid w:val="0"/>
                <w:color w:val="000000" w:themeColor="text1"/>
              </w:rPr>
              <w:t>installaties</w:t>
            </w:r>
          </w:p>
          <w:p w14:paraId="0FA1ED0F" w14:textId="77777777" w:rsidR="002D0025" w:rsidRPr="00292222" w:rsidRDefault="002D0025">
            <w:pPr>
              <w:ind w:left="163"/>
              <w:rPr>
                <w:b/>
                <w:snapToGrid w:val="0"/>
                <w:color w:val="000000" w:themeColor="text1"/>
              </w:rPr>
            </w:pPr>
            <w:r w:rsidRPr="00292222">
              <w:rPr>
                <w:b/>
                <w:snapToGrid w:val="0"/>
                <w:color w:val="000000" w:themeColor="text1"/>
              </w:rPr>
              <w:t>of activiteiten</w:t>
            </w:r>
          </w:p>
        </w:tc>
      </w:tr>
      <w:tr w:rsidR="00BC4EA7" w:rsidRPr="00BC4EA7" w14:paraId="26FD89BA" w14:textId="77777777">
        <w:trPr>
          <w:cantSplit/>
          <w:trHeight w:val="830"/>
        </w:trPr>
        <w:tc>
          <w:tcPr>
            <w:tcW w:w="1701" w:type="dxa"/>
            <w:tcBorders>
              <w:top w:val="single" w:sz="12" w:space="0" w:color="auto"/>
              <w:left w:val="single" w:sz="12" w:space="0" w:color="auto"/>
            </w:tcBorders>
          </w:tcPr>
          <w:p w14:paraId="4ACC0A1C" w14:textId="77777777" w:rsidR="002D0025" w:rsidRPr="00292222" w:rsidRDefault="002D0025">
            <w:pPr>
              <w:spacing w:line="264" w:lineRule="auto"/>
              <w:ind w:left="142"/>
              <w:rPr>
                <w:snapToGrid w:val="0"/>
                <w:color w:val="000000" w:themeColor="text1"/>
              </w:rPr>
            </w:pPr>
            <w:r w:rsidRPr="00292222">
              <w:rPr>
                <w:snapToGrid w:val="0"/>
                <w:color w:val="000000" w:themeColor="text1"/>
              </w:rPr>
              <w:t>HS-voedingskabel</w:t>
            </w:r>
          </w:p>
        </w:tc>
        <w:tc>
          <w:tcPr>
            <w:tcW w:w="1984" w:type="dxa"/>
            <w:tcBorders>
              <w:top w:val="single" w:sz="12" w:space="0" w:color="auto"/>
            </w:tcBorders>
          </w:tcPr>
          <w:p w14:paraId="10ACA300" w14:textId="77777777" w:rsidR="002D0025" w:rsidRPr="00292222" w:rsidRDefault="002D0025">
            <w:pPr>
              <w:spacing w:line="264" w:lineRule="auto"/>
              <w:ind w:left="112"/>
              <w:rPr>
                <w:snapToGrid w:val="0"/>
                <w:color w:val="000000" w:themeColor="text1"/>
              </w:rPr>
            </w:pPr>
            <w:r w:rsidRPr="00292222">
              <w:rPr>
                <w:snapToGrid w:val="0"/>
                <w:color w:val="000000" w:themeColor="text1"/>
              </w:rPr>
              <w:t>Hoogspannings-</w:t>
            </w:r>
          </w:p>
          <w:p w14:paraId="49F5EDC6" w14:textId="77777777" w:rsidR="002D0025" w:rsidRPr="00292222" w:rsidRDefault="002D0025">
            <w:pPr>
              <w:spacing w:line="264" w:lineRule="auto"/>
              <w:ind w:left="112"/>
              <w:rPr>
                <w:snapToGrid w:val="0"/>
                <w:color w:val="000000" w:themeColor="text1"/>
              </w:rPr>
            </w:pPr>
            <w:r w:rsidRPr="00292222">
              <w:rPr>
                <w:snapToGrid w:val="0"/>
                <w:color w:val="000000" w:themeColor="text1"/>
              </w:rPr>
              <w:t>voedingskabels</w:t>
            </w:r>
          </w:p>
          <w:p w14:paraId="7AAF964C" w14:textId="77777777" w:rsidR="002D0025" w:rsidRPr="00292222" w:rsidRDefault="002D0025">
            <w:pPr>
              <w:spacing w:line="264" w:lineRule="auto"/>
              <w:ind w:left="112"/>
              <w:rPr>
                <w:snapToGrid w:val="0"/>
                <w:color w:val="000000" w:themeColor="text1"/>
              </w:rPr>
            </w:pPr>
            <w:r w:rsidRPr="00292222">
              <w:rPr>
                <w:snapToGrid w:val="0"/>
                <w:color w:val="000000" w:themeColor="text1"/>
              </w:rPr>
              <w:t>(GPLK en XLPE)</w:t>
            </w:r>
          </w:p>
        </w:tc>
        <w:tc>
          <w:tcPr>
            <w:tcW w:w="1985" w:type="dxa"/>
            <w:tcBorders>
              <w:top w:val="single" w:sz="12" w:space="0" w:color="auto"/>
            </w:tcBorders>
          </w:tcPr>
          <w:p w14:paraId="3D25EBDA" w14:textId="77777777" w:rsidR="002D0025" w:rsidRPr="00292222" w:rsidRDefault="002D0025">
            <w:pPr>
              <w:spacing w:line="264" w:lineRule="auto"/>
              <w:ind w:left="141"/>
              <w:rPr>
                <w:snapToGrid w:val="0"/>
                <w:color w:val="000000" w:themeColor="text1"/>
              </w:rPr>
            </w:pPr>
          </w:p>
        </w:tc>
        <w:tc>
          <w:tcPr>
            <w:tcW w:w="2126" w:type="dxa"/>
            <w:tcBorders>
              <w:top w:val="single" w:sz="12" w:space="0" w:color="auto"/>
              <w:right w:val="single" w:sz="12" w:space="0" w:color="auto"/>
            </w:tcBorders>
          </w:tcPr>
          <w:p w14:paraId="72D5E8FA" w14:textId="77777777" w:rsidR="002D0025" w:rsidRPr="00292222" w:rsidRDefault="002D0025">
            <w:pPr>
              <w:spacing w:line="264" w:lineRule="auto"/>
              <w:ind w:left="142"/>
              <w:rPr>
                <w:snapToGrid w:val="0"/>
                <w:color w:val="000000" w:themeColor="text1"/>
              </w:rPr>
            </w:pPr>
            <w:r w:rsidRPr="00292222">
              <w:rPr>
                <w:snapToGrid w:val="0"/>
                <w:color w:val="000000" w:themeColor="text1"/>
              </w:rPr>
              <w:t>Aansluiting met</w:t>
            </w:r>
          </w:p>
          <w:p w14:paraId="1357B669" w14:textId="77777777" w:rsidR="002D0025" w:rsidRPr="00292222" w:rsidRDefault="002D0025">
            <w:pPr>
              <w:spacing w:line="264" w:lineRule="auto"/>
              <w:ind w:left="142"/>
              <w:rPr>
                <w:snapToGrid w:val="0"/>
                <w:color w:val="000000" w:themeColor="text1"/>
              </w:rPr>
            </w:pPr>
            <w:r w:rsidRPr="00292222">
              <w:rPr>
                <w:snapToGrid w:val="0"/>
                <w:color w:val="000000" w:themeColor="text1"/>
              </w:rPr>
              <w:t>energiebedrijf</w:t>
            </w:r>
          </w:p>
        </w:tc>
      </w:tr>
      <w:tr w:rsidR="00BC4EA7" w:rsidRPr="00BC4EA7" w14:paraId="02C7022E" w14:textId="77777777">
        <w:trPr>
          <w:cantSplit/>
          <w:trHeight w:val="1089"/>
        </w:trPr>
        <w:tc>
          <w:tcPr>
            <w:tcW w:w="1701" w:type="dxa"/>
            <w:tcBorders>
              <w:left w:val="single" w:sz="12" w:space="0" w:color="auto"/>
            </w:tcBorders>
          </w:tcPr>
          <w:p w14:paraId="67996528" w14:textId="77777777" w:rsidR="002D0025" w:rsidRPr="00292222" w:rsidRDefault="002D0025">
            <w:pPr>
              <w:spacing w:line="264" w:lineRule="auto"/>
              <w:ind w:left="142"/>
              <w:rPr>
                <w:snapToGrid w:val="0"/>
                <w:color w:val="000000" w:themeColor="text1"/>
              </w:rPr>
            </w:pPr>
            <w:r w:rsidRPr="00292222">
              <w:rPr>
                <w:snapToGrid w:val="0"/>
                <w:color w:val="000000" w:themeColor="text1"/>
              </w:rPr>
              <w:t>Hoogspannings-verdeelinrichting</w:t>
            </w:r>
          </w:p>
          <w:p w14:paraId="02CA9F67" w14:textId="77777777" w:rsidR="002D0025" w:rsidRPr="00292222" w:rsidRDefault="002D0025">
            <w:pPr>
              <w:spacing w:line="264" w:lineRule="auto"/>
              <w:ind w:left="142"/>
              <w:rPr>
                <w:snapToGrid w:val="0"/>
                <w:color w:val="000000" w:themeColor="text1"/>
              </w:rPr>
            </w:pPr>
            <w:r w:rsidRPr="00292222">
              <w:rPr>
                <w:snapToGrid w:val="0"/>
                <w:color w:val="000000" w:themeColor="text1"/>
              </w:rPr>
              <w:t>(HVI)</w:t>
            </w:r>
          </w:p>
        </w:tc>
        <w:tc>
          <w:tcPr>
            <w:tcW w:w="1984" w:type="dxa"/>
          </w:tcPr>
          <w:p w14:paraId="3251ED2A" w14:textId="77777777" w:rsidR="002D0025" w:rsidRPr="00292222" w:rsidRDefault="002D0025">
            <w:pPr>
              <w:spacing w:line="264" w:lineRule="auto"/>
              <w:ind w:left="112"/>
              <w:rPr>
                <w:snapToGrid w:val="0"/>
                <w:color w:val="000000" w:themeColor="text1"/>
                <w:lang w:val="fr-FR"/>
              </w:rPr>
            </w:pPr>
            <w:r w:rsidRPr="00292222">
              <w:rPr>
                <w:snapToGrid w:val="0"/>
                <w:color w:val="000000" w:themeColor="text1"/>
                <w:lang w:val="fr-FR"/>
              </w:rPr>
              <w:t>Holec Magnefix MD</w:t>
            </w:r>
          </w:p>
          <w:p w14:paraId="0C042753" w14:textId="77777777" w:rsidR="002D0025" w:rsidRPr="00292222" w:rsidRDefault="002D0025">
            <w:pPr>
              <w:spacing w:line="264" w:lineRule="auto"/>
              <w:ind w:left="112"/>
              <w:rPr>
                <w:snapToGrid w:val="0"/>
                <w:color w:val="000000" w:themeColor="text1"/>
                <w:lang w:val="pt-BR"/>
              </w:rPr>
            </w:pPr>
            <w:r w:rsidRPr="00292222">
              <w:rPr>
                <w:snapToGrid w:val="0"/>
                <w:color w:val="000000" w:themeColor="text1"/>
                <w:lang w:val="pt-BR"/>
              </w:rPr>
              <w:t>Holec Capitole HC</w:t>
            </w:r>
          </w:p>
          <w:p w14:paraId="16655513" w14:textId="77777777" w:rsidR="002D0025" w:rsidRDefault="002D0025">
            <w:pPr>
              <w:spacing w:line="264" w:lineRule="auto"/>
              <w:ind w:left="112"/>
              <w:rPr>
                <w:snapToGrid w:val="0"/>
                <w:color w:val="000000" w:themeColor="text1"/>
                <w:lang w:val="pt-BR"/>
              </w:rPr>
            </w:pPr>
            <w:r w:rsidRPr="00292222">
              <w:rPr>
                <w:snapToGrid w:val="0"/>
                <w:color w:val="000000" w:themeColor="text1"/>
                <w:lang w:val="pt-BR"/>
              </w:rPr>
              <w:t>Holec SVS II</w:t>
            </w:r>
          </w:p>
          <w:p w14:paraId="487D7D0A" w14:textId="77777777" w:rsidR="00E5113F" w:rsidRDefault="00E5113F">
            <w:pPr>
              <w:spacing w:line="264" w:lineRule="auto"/>
              <w:ind w:left="112"/>
              <w:rPr>
                <w:snapToGrid w:val="0"/>
                <w:color w:val="000000" w:themeColor="text1"/>
                <w:lang w:val="pt-BR"/>
              </w:rPr>
            </w:pPr>
            <w:r>
              <w:rPr>
                <w:snapToGrid w:val="0"/>
                <w:color w:val="000000" w:themeColor="text1"/>
                <w:lang w:val="pt-BR"/>
              </w:rPr>
              <w:t>Siemens 8DJA</w:t>
            </w:r>
          </w:p>
          <w:p w14:paraId="1132B8E2" w14:textId="77777777" w:rsidR="00E5113F" w:rsidRPr="00292222" w:rsidRDefault="009C0E8C">
            <w:pPr>
              <w:spacing w:line="264" w:lineRule="auto"/>
              <w:ind w:left="112"/>
              <w:rPr>
                <w:snapToGrid w:val="0"/>
                <w:color w:val="000000" w:themeColor="text1"/>
                <w:lang w:val="pt-BR"/>
              </w:rPr>
            </w:pPr>
            <w:r>
              <w:rPr>
                <w:snapToGrid w:val="0"/>
                <w:color w:val="000000" w:themeColor="text1"/>
                <w:lang w:val="pt-BR"/>
              </w:rPr>
              <w:t>Siemens</w:t>
            </w:r>
            <w:r w:rsidR="00E5113F" w:rsidRPr="00E5113F">
              <w:rPr>
                <w:snapToGrid w:val="0"/>
                <w:color w:val="000000" w:themeColor="text1"/>
                <w:lang w:val="pt-BR"/>
              </w:rPr>
              <w:t xml:space="preserve"> NXPLUS wind</w:t>
            </w:r>
          </w:p>
        </w:tc>
        <w:tc>
          <w:tcPr>
            <w:tcW w:w="1985" w:type="dxa"/>
          </w:tcPr>
          <w:p w14:paraId="61EB7E2E" w14:textId="77777777" w:rsidR="002D0025" w:rsidRPr="00292222" w:rsidRDefault="002D0025">
            <w:pPr>
              <w:spacing w:line="264" w:lineRule="auto"/>
              <w:ind w:left="141"/>
              <w:rPr>
                <w:snapToGrid w:val="0"/>
                <w:color w:val="000000" w:themeColor="text1"/>
                <w:lang w:val="pt-BR"/>
              </w:rPr>
            </w:pPr>
            <w:r w:rsidRPr="00292222">
              <w:rPr>
                <w:snapToGrid w:val="0"/>
                <w:color w:val="000000" w:themeColor="text1"/>
                <w:lang w:val="fr-FR"/>
              </w:rPr>
              <w:t>Coq ventiel</w:t>
            </w:r>
          </w:p>
          <w:p w14:paraId="2254A0E0" w14:textId="77777777" w:rsidR="002D0025" w:rsidRPr="00292222" w:rsidRDefault="002D0025">
            <w:pPr>
              <w:spacing w:line="264" w:lineRule="auto"/>
              <w:ind w:left="141"/>
              <w:rPr>
                <w:snapToGrid w:val="0"/>
                <w:color w:val="000000" w:themeColor="text1"/>
                <w:lang w:val="pt-BR"/>
              </w:rPr>
            </w:pPr>
            <w:r w:rsidRPr="00292222">
              <w:rPr>
                <w:snapToGrid w:val="0"/>
                <w:color w:val="000000" w:themeColor="text1"/>
                <w:lang w:val="pt-BR"/>
              </w:rPr>
              <w:t>Holec Conel</w:t>
            </w:r>
          </w:p>
          <w:p w14:paraId="23AC7603" w14:textId="77777777" w:rsidR="002D0025" w:rsidRPr="00292222" w:rsidRDefault="002D0025">
            <w:pPr>
              <w:spacing w:line="264" w:lineRule="auto"/>
              <w:ind w:left="141"/>
              <w:rPr>
                <w:snapToGrid w:val="0"/>
                <w:color w:val="000000" w:themeColor="text1"/>
                <w:lang w:val="pt-BR"/>
              </w:rPr>
            </w:pPr>
            <w:r w:rsidRPr="00292222">
              <w:rPr>
                <w:snapToGrid w:val="0"/>
                <w:color w:val="000000" w:themeColor="text1"/>
                <w:lang w:val="pt-BR"/>
              </w:rPr>
              <w:t>Calor Emag</w:t>
            </w:r>
          </w:p>
        </w:tc>
        <w:tc>
          <w:tcPr>
            <w:tcW w:w="2126" w:type="dxa"/>
            <w:tcBorders>
              <w:right w:val="single" w:sz="12" w:space="0" w:color="auto"/>
            </w:tcBorders>
          </w:tcPr>
          <w:p w14:paraId="2A381341" w14:textId="77777777" w:rsidR="002D0025" w:rsidRPr="00292222" w:rsidRDefault="002D0025">
            <w:pPr>
              <w:spacing w:line="264" w:lineRule="auto"/>
              <w:ind w:left="142"/>
              <w:rPr>
                <w:snapToGrid w:val="0"/>
                <w:color w:val="000000" w:themeColor="text1"/>
              </w:rPr>
            </w:pPr>
            <w:r w:rsidRPr="00292222">
              <w:rPr>
                <w:snapToGrid w:val="0"/>
                <w:color w:val="000000" w:themeColor="text1"/>
              </w:rPr>
              <w:t>Stationstrafo (indirect</w:t>
            </w:r>
          </w:p>
          <w:p w14:paraId="44476700" w14:textId="77777777" w:rsidR="002D0025" w:rsidRPr="00292222" w:rsidRDefault="002D0025">
            <w:pPr>
              <w:spacing w:line="264" w:lineRule="auto"/>
              <w:ind w:left="142"/>
              <w:rPr>
                <w:snapToGrid w:val="0"/>
                <w:color w:val="000000" w:themeColor="text1"/>
              </w:rPr>
            </w:pPr>
            <w:r w:rsidRPr="00292222">
              <w:rPr>
                <w:snapToGrid w:val="0"/>
                <w:color w:val="000000" w:themeColor="text1"/>
              </w:rPr>
              <w:t>3 kV-voedingen en</w:t>
            </w:r>
          </w:p>
          <w:p w14:paraId="0247424C" w14:textId="77777777" w:rsidR="002D0025" w:rsidRPr="00292222" w:rsidRDefault="002D0025">
            <w:pPr>
              <w:spacing w:line="264" w:lineRule="auto"/>
              <w:ind w:left="142"/>
              <w:rPr>
                <w:snapToGrid w:val="0"/>
                <w:color w:val="000000" w:themeColor="text1"/>
              </w:rPr>
            </w:pPr>
            <w:r w:rsidRPr="00292222">
              <w:rPr>
                <w:snapToGrid w:val="0"/>
                <w:color w:val="000000" w:themeColor="text1"/>
              </w:rPr>
              <w:t>hulpnet)</w:t>
            </w:r>
          </w:p>
        </w:tc>
      </w:tr>
      <w:tr w:rsidR="00BC4EA7" w:rsidRPr="00BC4EA7" w14:paraId="38F41FD9" w14:textId="77777777">
        <w:trPr>
          <w:cantSplit/>
          <w:trHeight w:val="830"/>
        </w:trPr>
        <w:tc>
          <w:tcPr>
            <w:tcW w:w="1701" w:type="dxa"/>
            <w:tcBorders>
              <w:left w:val="single" w:sz="12" w:space="0" w:color="auto"/>
            </w:tcBorders>
          </w:tcPr>
          <w:p w14:paraId="27AB4467" w14:textId="77777777" w:rsidR="002D0025" w:rsidRPr="00292222" w:rsidRDefault="002D0025">
            <w:pPr>
              <w:spacing w:line="264" w:lineRule="auto"/>
              <w:ind w:left="142"/>
              <w:rPr>
                <w:snapToGrid w:val="0"/>
                <w:color w:val="000000" w:themeColor="text1"/>
              </w:rPr>
            </w:pPr>
            <w:r w:rsidRPr="00292222">
              <w:rPr>
                <w:snapToGrid w:val="0"/>
                <w:color w:val="000000" w:themeColor="text1"/>
              </w:rPr>
              <w:t>Tractie-</w:t>
            </w:r>
          </w:p>
          <w:p w14:paraId="706BFBE7" w14:textId="77777777" w:rsidR="002D0025" w:rsidRPr="00292222" w:rsidRDefault="002D0025">
            <w:pPr>
              <w:spacing w:line="264" w:lineRule="auto"/>
              <w:ind w:left="142"/>
              <w:rPr>
                <w:snapToGrid w:val="0"/>
                <w:color w:val="000000" w:themeColor="text1"/>
              </w:rPr>
            </w:pPr>
            <w:r w:rsidRPr="00292222">
              <w:rPr>
                <w:snapToGrid w:val="0"/>
                <w:color w:val="000000" w:themeColor="text1"/>
              </w:rPr>
              <w:t>transformatoren</w:t>
            </w:r>
          </w:p>
        </w:tc>
        <w:tc>
          <w:tcPr>
            <w:tcW w:w="1984" w:type="dxa"/>
          </w:tcPr>
          <w:p w14:paraId="79ABB2F8" w14:textId="77777777" w:rsidR="002D0025" w:rsidRPr="00292222" w:rsidRDefault="002D0025">
            <w:pPr>
              <w:spacing w:line="264" w:lineRule="auto"/>
              <w:ind w:left="112"/>
              <w:rPr>
                <w:snapToGrid w:val="0"/>
                <w:color w:val="000000" w:themeColor="text1"/>
              </w:rPr>
            </w:pPr>
            <w:r w:rsidRPr="00292222">
              <w:rPr>
                <w:snapToGrid w:val="0"/>
                <w:color w:val="000000" w:themeColor="text1"/>
              </w:rPr>
              <w:t>Pauwels</w:t>
            </w:r>
          </w:p>
          <w:p w14:paraId="4AFDBD38" w14:textId="77777777" w:rsidR="002D0025" w:rsidRPr="00292222" w:rsidRDefault="002D0025">
            <w:pPr>
              <w:spacing w:line="264" w:lineRule="auto"/>
              <w:ind w:left="112"/>
              <w:rPr>
                <w:strike/>
                <w:snapToGrid w:val="0"/>
                <w:color w:val="000000" w:themeColor="text1"/>
              </w:rPr>
            </w:pPr>
            <w:r w:rsidRPr="00292222">
              <w:rPr>
                <w:snapToGrid w:val="0"/>
                <w:color w:val="000000" w:themeColor="text1"/>
              </w:rPr>
              <w:t xml:space="preserve">ACEC </w:t>
            </w:r>
          </w:p>
          <w:p w14:paraId="0350E131" w14:textId="77777777" w:rsidR="00E5113F" w:rsidRDefault="002D0025">
            <w:pPr>
              <w:spacing w:line="264" w:lineRule="auto"/>
              <w:ind w:left="112"/>
              <w:rPr>
                <w:snapToGrid w:val="0"/>
                <w:color w:val="000000" w:themeColor="text1"/>
              </w:rPr>
            </w:pPr>
            <w:r w:rsidRPr="00292222">
              <w:rPr>
                <w:snapToGrid w:val="0"/>
                <w:color w:val="000000" w:themeColor="text1"/>
              </w:rPr>
              <w:t>Smit</w:t>
            </w:r>
          </w:p>
          <w:p w14:paraId="50DBD217" w14:textId="77777777" w:rsidR="002D0025" w:rsidRPr="00292222" w:rsidRDefault="00E5113F">
            <w:pPr>
              <w:spacing w:line="264" w:lineRule="auto"/>
              <w:ind w:left="112"/>
              <w:rPr>
                <w:snapToGrid w:val="0"/>
                <w:color w:val="000000" w:themeColor="text1"/>
              </w:rPr>
            </w:pPr>
            <w:r>
              <w:rPr>
                <w:snapToGrid w:val="0"/>
                <w:color w:val="000000" w:themeColor="text1"/>
              </w:rPr>
              <w:t>SGB</w:t>
            </w:r>
          </w:p>
        </w:tc>
        <w:tc>
          <w:tcPr>
            <w:tcW w:w="1985" w:type="dxa"/>
          </w:tcPr>
          <w:p w14:paraId="1C17AC87" w14:textId="77777777" w:rsidR="002D0025" w:rsidRPr="00292222" w:rsidRDefault="002D0025">
            <w:pPr>
              <w:spacing w:line="264" w:lineRule="auto"/>
              <w:ind w:left="141"/>
              <w:rPr>
                <w:snapToGrid w:val="0"/>
                <w:color w:val="000000" w:themeColor="text1"/>
              </w:rPr>
            </w:pPr>
          </w:p>
        </w:tc>
        <w:tc>
          <w:tcPr>
            <w:tcW w:w="2126" w:type="dxa"/>
            <w:tcBorders>
              <w:right w:val="single" w:sz="12" w:space="0" w:color="auto"/>
            </w:tcBorders>
          </w:tcPr>
          <w:p w14:paraId="53427E4D" w14:textId="77777777" w:rsidR="002D0025" w:rsidRPr="00292222" w:rsidRDefault="002D0025">
            <w:pPr>
              <w:spacing w:line="264" w:lineRule="auto"/>
              <w:ind w:left="142"/>
              <w:rPr>
                <w:snapToGrid w:val="0"/>
                <w:color w:val="000000" w:themeColor="text1"/>
              </w:rPr>
            </w:pPr>
          </w:p>
        </w:tc>
      </w:tr>
      <w:tr w:rsidR="00BC4EA7" w:rsidRPr="00BC4EA7" w14:paraId="24EC4904" w14:textId="77777777">
        <w:trPr>
          <w:cantSplit/>
          <w:trHeight w:val="579"/>
        </w:trPr>
        <w:tc>
          <w:tcPr>
            <w:tcW w:w="1701" w:type="dxa"/>
            <w:tcBorders>
              <w:left w:val="single" w:sz="12" w:space="0" w:color="auto"/>
            </w:tcBorders>
          </w:tcPr>
          <w:p w14:paraId="08769370" w14:textId="77777777" w:rsidR="002D0025" w:rsidRPr="00292222" w:rsidRDefault="002D0025">
            <w:pPr>
              <w:spacing w:line="264" w:lineRule="auto"/>
              <w:ind w:left="142"/>
              <w:rPr>
                <w:snapToGrid w:val="0"/>
                <w:color w:val="000000" w:themeColor="text1"/>
              </w:rPr>
            </w:pPr>
            <w:r w:rsidRPr="00292222">
              <w:rPr>
                <w:snapToGrid w:val="0"/>
                <w:color w:val="000000" w:themeColor="text1"/>
              </w:rPr>
              <w:t>Tractiegelijkric</w:t>
            </w:r>
            <w:r w:rsidRPr="00292222">
              <w:rPr>
                <w:snapToGrid w:val="0"/>
                <w:color w:val="000000" w:themeColor="text1"/>
              </w:rPr>
              <w:t>h</w:t>
            </w:r>
            <w:r w:rsidRPr="00292222">
              <w:rPr>
                <w:snapToGrid w:val="0"/>
                <w:color w:val="000000" w:themeColor="text1"/>
              </w:rPr>
              <w:t>ter</w:t>
            </w:r>
          </w:p>
        </w:tc>
        <w:tc>
          <w:tcPr>
            <w:tcW w:w="1984" w:type="dxa"/>
          </w:tcPr>
          <w:p w14:paraId="4802EDBA" w14:textId="7B0E90D7" w:rsidR="002D0025" w:rsidRPr="00292222" w:rsidRDefault="009C0E8C">
            <w:pPr>
              <w:spacing w:line="264" w:lineRule="auto"/>
              <w:ind w:left="112"/>
              <w:rPr>
                <w:snapToGrid w:val="0"/>
                <w:color w:val="000000" w:themeColor="text1"/>
              </w:rPr>
            </w:pPr>
            <w:r>
              <w:rPr>
                <w:snapToGrid w:val="0"/>
                <w:color w:val="000000" w:themeColor="text1"/>
              </w:rPr>
              <w:t>Imtech</w:t>
            </w:r>
            <w:r w:rsidR="002D0025" w:rsidRPr="00292222">
              <w:rPr>
                <w:snapToGrid w:val="0"/>
                <w:color w:val="000000" w:themeColor="text1"/>
              </w:rPr>
              <w:t xml:space="preserve"> (6 en 12 puls GR)</w:t>
            </w:r>
            <w:r w:rsidR="00E5113F">
              <w:rPr>
                <w:snapToGrid w:val="0"/>
                <w:color w:val="000000" w:themeColor="text1"/>
              </w:rPr>
              <w:br/>
              <w:t xml:space="preserve">Siemens </w:t>
            </w:r>
            <w:r w:rsidR="00E5113F" w:rsidRPr="00292222">
              <w:rPr>
                <w:snapToGrid w:val="0"/>
                <w:color w:val="000000" w:themeColor="text1"/>
              </w:rPr>
              <w:t>(6 en 12 puls GR)</w:t>
            </w:r>
          </w:p>
        </w:tc>
        <w:tc>
          <w:tcPr>
            <w:tcW w:w="1985" w:type="dxa"/>
          </w:tcPr>
          <w:p w14:paraId="3366E1B2" w14:textId="77777777" w:rsidR="002D0025" w:rsidRPr="00292222" w:rsidRDefault="002D0025">
            <w:pPr>
              <w:spacing w:line="264" w:lineRule="auto"/>
              <w:ind w:left="141"/>
              <w:rPr>
                <w:snapToGrid w:val="0"/>
                <w:color w:val="000000" w:themeColor="text1"/>
              </w:rPr>
            </w:pPr>
            <w:r w:rsidRPr="00292222">
              <w:rPr>
                <w:snapToGrid w:val="0"/>
                <w:color w:val="000000" w:themeColor="text1"/>
              </w:rPr>
              <w:t>Gelijkrichterconta</w:t>
            </w:r>
            <w:r w:rsidRPr="00292222">
              <w:rPr>
                <w:snapToGrid w:val="0"/>
                <w:color w:val="000000" w:themeColor="text1"/>
              </w:rPr>
              <w:t>i</w:t>
            </w:r>
            <w:r w:rsidRPr="00292222">
              <w:rPr>
                <w:snapToGrid w:val="0"/>
                <w:color w:val="000000" w:themeColor="text1"/>
              </w:rPr>
              <w:t>ner</w:t>
            </w:r>
          </w:p>
          <w:p w14:paraId="0CED3D70" w14:textId="77777777" w:rsidR="002D0025" w:rsidRPr="00292222" w:rsidRDefault="002D0025">
            <w:pPr>
              <w:spacing w:line="264" w:lineRule="auto"/>
              <w:ind w:left="141"/>
              <w:rPr>
                <w:snapToGrid w:val="0"/>
                <w:color w:val="000000" w:themeColor="text1"/>
              </w:rPr>
            </w:pPr>
            <w:r w:rsidRPr="00292222">
              <w:rPr>
                <w:snapToGrid w:val="0"/>
                <w:color w:val="000000" w:themeColor="text1"/>
              </w:rPr>
              <w:t>Gelijkrichterwagen</w:t>
            </w:r>
          </w:p>
        </w:tc>
        <w:tc>
          <w:tcPr>
            <w:tcW w:w="2126" w:type="dxa"/>
            <w:tcBorders>
              <w:right w:val="single" w:sz="12" w:space="0" w:color="auto"/>
            </w:tcBorders>
          </w:tcPr>
          <w:p w14:paraId="045AA804" w14:textId="77777777" w:rsidR="002D0025" w:rsidRPr="00292222" w:rsidRDefault="002D0025">
            <w:pPr>
              <w:spacing w:line="264" w:lineRule="auto"/>
              <w:ind w:left="142"/>
              <w:rPr>
                <w:snapToGrid w:val="0"/>
                <w:color w:val="000000" w:themeColor="text1"/>
              </w:rPr>
            </w:pPr>
          </w:p>
        </w:tc>
      </w:tr>
      <w:tr w:rsidR="00BC4EA7" w:rsidRPr="00BC4EA7" w14:paraId="3968C528" w14:textId="77777777">
        <w:trPr>
          <w:cantSplit/>
          <w:trHeight w:val="1112"/>
        </w:trPr>
        <w:tc>
          <w:tcPr>
            <w:tcW w:w="1701" w:type="dxa"/>
            <w:tcBorders>
              <w:left w:val="single" w:sz="12" w:space="0" w:color="auto"/>
            </w:tcBorders>
          </w:tcPr>
          <w:p w14:paraId="17B9F4B3" w14:textId="77777777" w:rsidR="002D0025" w:rsidRPr="00292222" w:rsidRDefault="002D0025">
            <w:pPr>
              <w:spacing w:line="264" w:lineRule="auto"/>
              <w:ind w:left="142"/>
              <w:rPr>
                <w:snapToGrid w:val="0"/>
                <w:color w:val="000000" w:themeColor="text1"/>
              </w:rPr>
            </w:pPr>
            <w:r w:rsidRPr="00292222">
              <w:rPr>
                <w:snapToGrid w:val="0"/>
                <w:color w:val="000000" w:themeColor="text1"/>
              </w:rPr>
              <w:t>Gelijkstroom-verdeelinrichting met snelsch</w:t>
            </w:r>
            <w:r w:rsidRPr="00292222">
              <w:rPr>
                <w:snapToGrid w:val="0"/>
                <w:color w:val="000000" w:themeColor="text1"/>
              </w:rPr>
              <w:t>a</w:t>
            </w:r>
            <w:r w:rsidRPr="00292222">
              <w:rPr>
                <w:snapToGrid w:val="0"/>
                <w:color w:val="000000" w:themeColor="text1"/>
              </w:rPr>
              <w:t>kelaars</w:t>
            </w:r>
          </w:p>
        </w:tc>
        <w:tc>
          <w:tcPr>
            <w:tcW w:w="1984" w:type="dxa"/>
          </w:tcPr>
          <w:p w14:paraId="53ED2D20" w14:textId="322B8EBA" w:rsidR="009C0E8C" w:rsidRDefault="0045349B">
            <w:pPr>
              <w:spacing w:line="264" w:lineRule="auto"/>
              <w:ind w:left="112"/>
              <w:rPr>
                <w:snapToGrid w:val="0"/>
                <w:color w:val="000000" w:themeColor="text1"/>
                <w:lang w:val="nl"/>
              </w:rPr>
            </w:pPr>
            <w:r>
              <w:rPr>
                <w:snapToGrid w:val="0"/>
                <w:color w:val="000000" w:themeColor="text1"/>
                <w:lang w:val="nl"/>
              </w:rPr>
              <w:t>Siemens GVI met Secheron snels</w:t>
            </w:r>
            <w:r w:rsidR="009C0E8C">
              <w:rPr>
                <w:snapToGrid w:val="0"/>
                <w:color w:val="000000" w:themeColor="text1"/>
                <w:lang w:val="nl"/>
              </w:rPr>
              <w:t>c</w:t>
            </w:r>
            <w:r>
              <w:rPr>
                <w:snapToGrid w:val="0"/>
                <w:color w:val="000000" w:themeColor="text1"/>
                <w:lang w:val="nl"/>
              </w:rPr>
              <w:t>h</w:t>
            </w:r>
            <w:r w:rsidR="009C0E8C">
              <w:rPr>
                <w:snapToGrid w:val="0"/>
                <w:color w:val="000000" w:themeColor="text1"/>
                <w:lang w:val="nl"/>
              </w:rPr>
              <w:t>a</w:t>
            </w:r>
            <w:r w:rsidR="009C0E8C">
              <w:rPr>
                <w:snapToGrid w:val="0"/>
                <w:color w:val="000000" w:themeColor="text1"/>
                <w:lang w:val="nl"/>
              </w:rPr>
              <w:t xml:space="preserve">kelaar en </w:t>
            </w:r>
            <w:r w:rsidR="009C0E8C" w:rsidRPr="009C0E8C">
              <w:rPr>
                <w:snapToGrid w:val="0"/>
                <w:color w:val="000000" w:themeColor="text1"/>
                <w:lang w:val="nl"/>
              </w:rPr>
              <w:t>Siemens SITRAS PRO</w:t>
            </w:r>
            <w:r w:rsidR="009C0E8C">
              <w:rPr>
                <w:snapToGrid w:val="0"/>
                <w:color w:val="000000" w:themeColor="text1"/>
                <w:lang w:val="nl"/>
              </w:rPr>
              <w:t xml:space="preserve"> beve</w:t>
            </w:r>
            <w:r w:rsidR="009C0E8C">
              <w:rPr>
                <w:snapToGrid w:val="0"/>
                <w:color w:val="000000" w:themeColor="text1"/>
                <w:lang w:val="nl"/>
              </w:rPr>
              <w:t>i</w:t>
            </w:r>
            <w:r w:rsidR="009C0E8C">
              <w:rPr>
                <w:snapToGrid w:val="0"/>
                <w:color w:val="000000" w:themeColor="text1"/>
                <w:lang w:val="nl"/>
              </w:rPr>
              <w:t>liging</w:t>
            </w:r>
            <w:r w:rsidR="000B00A9">
              <w:rPr>
                <w:snapToGrid w:val="0"/>
                <w:color w:val="000000" w:themeColor="text1"/>
                <w:lang w:val="nl"/>
              </w:rPr>
              <w:t>/veldcontroller</w:t>
            </w:r>
          </w:p>
          <w:p w14:paraId="4CE90402" w14:textId="77777777" w:rsidR="009C0E8C" w:rsidRDefault="009C0E8C">
            <w:pPr>
              <w:spacing w:line="264" w:lineRule="auto"/>
              <w:ind w:left="112"/>
              <w:rPr>
                <w:snapToGrid w:val="0"/>
                <w:color w:val="000000" w:themeColor="text1"/>
                <w:lang w:val="nl"/>
              </w:rPr>
            </w:pPr>
          </w:p>
          <w:p w14:paraId="21AB5AEE" w14:textId="77777777" w:rsidR="002D0025" w:rsidRDefault="002D0025">
            <w:pPr>
              <w:spacing w:line="264" w:lineRule="auto"/>
              <w:ind w:left="112"/>
              <w:rPr>
                <w:snapToGrid w:val="0"/>
                <w:color w:val="000000" w:themeColor="text1"/>
                <w:lang w:val="nl"/>
              </w:rPr>
            </w:pPr>
            <w:r w:rsidRPr="00292222">
              <w:rPr>
                <w:snapToGrid w:val="0"/>
                <w:color w:val="000000" w:themeColor="text1"/>
                <w:lang w:val="nl"/>
              </w:rPr>
              <w:t>ABB met Secheron schakelaars.</w:t>
            </w:r>
          </w:p>
          <w:p w14:paraId="45CC3028" w14:textId="77777777" w:rsidR="009C0E8C" w:rsidRPr="00292222" w:rsidRDefault="009C0E8C">
            <w:pPr>
              <w:spacing w:line="264" w:lineRule="auto"/>
              <w:ind w:left="112"/>
              <w:rPr>
                <w:snapToGrid w:val="0"/>
                <w:color w:val="000000" w:themeColor="text1"/>
                <w:lang w:val="nl"/>
              </w:rPr>
            </w:pPr>
          </w:p>
          <w:p w14:paraId="45604440" w14:textId="72DA437A" w:rsidR="002D0025" w:rsidRPr="00292222" w:rsidRDefault="002D0025">
            <w:pPr>
              <w:spacing w:line="264" w:lineRule="auto"/>
              <w:ind w:left="112"/>
              <w:rPr>
                <w:snapToGrid w:val="0"/>
                <w:color w:val="000000" w:themeColor="text1"/>
                <w:lang w:val="nl"/>
              </w:rPr>
            </w:pPr>
            <w:r w:rsidRPr="00292222">
              <w:rPr>
                <w:snapToGrid w:val="0"/>
                <w:color w:val="000000" w:themeColor="text1"/>
                <w:lang w:val="nl"/>
              </w:rPr>
              <w:t>Imtech met S</w:t>
            </w:r>
            <w:r w:rsidRPr="00292222">
              <w:rPr>
                <w:snapToGrid w:val="0"/>
                <w:color w:val="000000" w:themeColor="text1"/>
                <w:lang w:val="nl"/>
              </w:rPr>
              <w:t>e</w:t>
            </w:r>
            <w:r w:rsidRPr="00292222">
              <w:rPr>
                <w:snapToGrid w:val="0"/>
                <w:color w:val="000000" w:themeColor="text1"/>
                <w:lang w:val="nl"/>
              </w:rPr>
              <w:t>cheron schakelaars, motorbediende scheiders en DCP</w:t>
            </w:r>
            <w:r w:rsidR="0045349B">
              <w:rPr>
                <w:snapToGrid w:val="0"/>
                <w:color w:val="000000" w:themeColor="text1"/>
                <w:lang w:val="nl"/>
              </w:rPr>
              <w:t>/SEPCOS</w:t>
            </w:r>
            <w:r w:rsidRPr="00292222">
              <w:rPr>
                <w:snapToGrid w:val="0"/>
                <w:color w:val="000000" w:themeColor="text1"/>
                <w:lang w:val="nl"/>
              </w:rPr>
              <w:t xml:space="preserve"> </w:t>
            </w:r>
            <w:r w:rsidR="0045349B">
              <w:rPr>
                <w:snapToGrid w:val="0"/>
                <w:color w:val="000000" w:themeColor="text1"/>
                <w:lang w:val="nl"/>
              </w:rPr>
              <w:t>b</w:t>
            </w:r>
            <w:r w:rsidR="0045349B">
              <w:rPr>
                <w:snapToGrid w:val="0"/>
                <w:color w:val="000000" w:themeColor="text1"/>
                <w:lang w:val="nl"/>
              </w:rPr>
              <w:t>e</w:t>
            </w:r>
            <w:r w:rsidR="0045349B">
              <w:rPr>
                <w:snapToGrid w:val="0"/>
                <w:color w:val="000000" w:themeColor="text1"/>
                <w:lang w:val="nl"/>
              </w:rPr>
              <w:t>veiliging</w:t>
            </w:r>
            <w:r w:rsidRPr="00292222">
              <w:rPr>
                <w:snapToGrid w:val="0"/>
                <w:color w:val="000000" w:themeColor="text1"/>
                <w:lang w:val="nl"/>
              </w:rPr>
              <w:t>.</w:t>
            </w:r>
          </w:p>
          <w:p w14:paraId="19271D4D" w14:textId="77777777" w:rsidR="009C0E8C" w:rsidRDefault="009C0E8C">
            <w:pPr>
              <w:spacing w:line="264" w:lineRule="auto"/>
              <w:ind w:left="112"/>
              <w:rPr>
                <w:snapToGrid w:val="0"/>
                <w:color w:val="000000" w:themeColor="text1"/>
                <w:lang w:val="nl"/>
              </w:rPr>
            </w:pPr>
          </w:p>
          <w:p w14:paraId="0C9BC27B" w14:textId="77777777" w:rsidR="002D0025" w:rsidRPr="00292222" w:rsidRDefault="002D0025">
            <w:pPr>
              <w:spacing w:line="264" w:lineRule="auto"/>
              <w:ind w:left="112"/>
              <w:rPr>
                <w:snapToGrid w:val="0"/>
                <w:color w:val="000000" w:themeColor="text1"/>
                <w:lang w:val="nl"/>
              </w:rPr>
            </w:pPr>
            <w:r w:rsidRPr="00292222">
              <w:rPr>
                <w:snapToGrid w:val="0"/>
                <w:color w:val="000000" w:themeColor="text1"/>
                <w:lang w:val="nl"/>
              </w:rPr>
              <w:t>Secheron sch</w:t>
            </w:r>
            <w:r w:rsidRPr="00292222">
              <w:rPr>
                <w:snapToGrid w:val="0"/>
                <w:color w:val="000000" w:themeColor="text1"/>
                <w:lang w:val="nl"/>
              </w:rPr>
              <w:t>a</w:t>
            </w:r>
            <w:r w:rsidRPr="00292222">
              <w:rPr>
                <w:snapToGrid w:val="0"/>
                <w:color w:val="000000" w:themeColor="text1"/>
                <w:lang w:val="nl"/>
              </w:rPr>
              <w:t>kelaars met Vialis PSM-automatiek.</w:t>
            </w:r>
          </w:p>
          <w:p w14:paraId="4E80A24E" w14:textId="77777777" w:rsidR="002D0025" w:rsidRDefault="002D0025">
            <w:pPr>
              <w:spacing w:line="264" w:lineRule="auto"/>
              <w:ind w:left="112"/>
              <w:rPr>
                <w:snapToGrid w:val="0"/>
                <w:color w:val="000000" w:themeColor="text1"/>
                <w:lang w:val="nl"/>
              </w:rPr>
            </w:pPr>
            <w:r w:rsidRPr="00292222">
              <w:rPr>
                <w:snapToGrid w:val="0"/>
                <w:color w:val="000000" w:themeColor="text1"/>
                <w:lang w:val="nl"/>
              </w:rPr>
              <w:t>(functies en gebruik beveiligingen).</w:t>
            </w:r>
          </w:p>
          <w:p w14:paraId="37DF57F6" w14:textId="77777777" w:rsidR="00E5113F" w:rsidRPr="00292222" w:rsidRDefault="00E5113F" w:rsidP="00A56F47">
            <w:pPr>
              <w:spacing w:line="264" w:lineRule="auto"/>
              <w:ind w:left="0"/>
              <w:rPr>
                <w:snapToGrid w:val="0"/>
                <w:color w:val="000000" w:themeColor="text1"/>
                <w:lang w:val="nl"/>
              </w:rPr>
            </w:pPr>
          </w:p>
        </w:tc>
        <w:tc>
          <w:tcPr>
            <w:tcW w:w="1985" w:type="dxa"/>
          </w:tcPr>
          <w:p w14:paraId="0E3E591A" w14:textId="77777777" w:rsidR="002D0025" w:rsidRPr="00292222" w:rsidRDefault="002D0025">
            <w:pPr>
              <w:spacing w:line="264" w:lineRule="auto"/>
              <w:ind w:left="141"/>
              <w:rPr>
                <w:snapToGrid w:val="0"/>
                <w:color w:val="000000" w:themeColor="text1"/>
                <w:lang w:val="fr-FR"/>
              </w:rPr>
            </w:pPr>
            <w:r w:rsidRPr="00292222">
              <w:rPr>
                <w:snapToGrid w:val="0"/>
                <w:color w:val="000000" w:themeColor="text1"/>
                <w:lang w:val="fr-FR"/>
              </w:rPr>
              <w:t>ACEC DHR</w:t>
            </w:r>
          </w:p>
          <w:p w14:paraId="08ED0108" w14:textId="77777777" w:rsidR="002D0025" w:rsidRPr="00292222" w:rsidRDefault="002D0025">
            <w:pPr>
              <w:spacing w:line="264" w:lineRule="auto"/>
              <w:ind w:left="141"/>
              <w:rPr>
                <w:snapToGrid w:val="0"/>
                <w:color w:val="000000" w:themeColor="text1"/>
                <w:lang w:val="fr-FR"/>
              </w:rPr>
            </w:pPr>
            <w:r w:rsidRPr="00292222">
              <w:rPr>
                <w:snapToGrid w:val="0"/>
                <w:color w:val="000000" w:themeColor="text1"/>
                <w:lang w:val="fr-FR"/>
              </w:rPr>
              <w:t>Wipp &amp; Bourne</w:t>
            </w:r>
          </w:p>
          <w:p w14:paraId="074D476F" w14:textId="77777777" w:rsidR="002D0025" w:rsidRDefault="002D0025">
            <w:pPr>
              <w:spacing w:line="264" w:lineRule="auto"/>
              <w:ind w:left="141"/>
              <w:rPr>
                <w:snapToGrid w:val="0"/>
                <w:color w:val="000000" w:themeColor="text1"/>
                <w:lang w:val="en-US"/>
              </w:rPr>
            </w:pPr>
            <w:r w:rsidRPr="00292222">
              <w:rPr>
                <w:snapToGrid w:val="0"/>
                <w:color w:val="000000" w:themeColor="text1"/>
                <w:lang w:val="en-US"/>
              </w:rPr>
              <w:t>Ansaldo</w:t>
            </w:r>
          </w:p>
          <w:p w14:paraId="3ABA114A" w14:textId="77777777" w:rsidR="00E5113F" w:rsidRPr="00A56F47" w:rsidRDefault="00E5113F" w:rsidP="00E5113F">
            <w:pPr>
              <w:spacing w:line="264" w:lineRule="auto"/>
              <w:ind w:left="112"/>
              <w:rPr>
                <w:snapToGrid w:val="0"/>
                <w:color w:val="000000" w:themeColor="text1"/>
                <w:lang w:val="en-US"/>
              </w:rPr>
            </w:pPr>
            <w:r w:rsidRPr="00A56F47">
              <w:rPr>
                <w:snapToGrid w:val="0"/>
                <w:color w:val="000000" w:themeColor="text1"/>
                <w:lang w:val="en-US"/>
              </w:rPr>
              <w:t>Smit GE</w:t>
            </w:r>
          </w:p>
          <w:p w14:paraId="0F3624EB" w14:textId="77777777" w:rsidR="00E5113F" w:rsidRPr="00292222" w:rsidRDefault="00E5113F" w:rsidP="00E5113F">
            <w:pPr>
              <w:spacing w:line="264" w:lineRule="auto"/>
              <w:ind w:left="112"/>
              <w:rPr>
                <w:snapToGrid w:val="0"/>
                <w:color w:val="000000" w:themeColor="text1"/>
                <w:lang w:val="nl"/>
              </w:rPr>
            </w:pPr>
            <w:r w:rsidRPr="00292222">
              <w:rPr>
                <w:snapToGrid w:val="0"/>
                <w:color w:val="000000" w:themeColor="text1"/>
                <w:lang w:val="nl"/>
              </w:rPr>
              <w:t>Holec</w:t>
            </w:r>
          </w:p>
          <w:p w14:paraId="2B330777" w14:textId="77777777" w:rsidR="00E5113F" w:rsidRPr="00292222" w:rsidRDefault="00E5113F" w:rsidP="00E5113F">
            <w:pPr>
              <w:spacing w:line="264" w:lineRule="auto"/>
              <w:ind w:left="112"/>
              <w:rPr>
                <w:snapToGrid w:val="0"/>
                <w:color w:val="000000" w:themeColor="text1"/>
                <w:lang w:val="nl"/>
              </w:rPr>
            </w:pPr>
          </w:p>
          <w:p w14:paraId="5FB22DA1" w14:textId="77777777" w:rsidR="00E5113F" w:rsidRPr="00292222" w:rsidRDefault="00E5113F">
            <w:pPr>
              <w:spacing w:line="264" w:lineRule="auto"/>
              <w:ind w:left="141"/>
              <w:rPr>
                <w:snapToGrid w:val="0"/>
                <w:color w:val="000000" w:themeColor="text1"/>
                <w:lang w:val="en-US"/>
              </w:rPr>
            </w:pPr>
          </w:p>
        </w:tc>
        <w:tc>
          <w:tcPr>
            <w:tcW w:w="2126" w:type="dxa"/>
            <w:tcBorders>
              <w:right w:val="single" w:sz="12" w:space="0" w:color="auto"/>
            </w:tcBorders>
          </w:tcPr>
          <w:p w14:paraId="518D6BAE" w14:textId="77777777" w:rsidR="002D0025" w:rsidRPr="00292222" w:rsidRDefault="002D0025">
            <w:pPr>
              <w:spacing w:line="264" w:lineRule="auto"/>
              <w:ind w:left="142"/>
              <w:rPr>
                <w:snapToGrid w:val="0"/>
                <w:color w:val="000000" w:themeColor="text1"/>
              </w:rPr>
            </w:pPr>
            <w:r w:rsidRPr="00292222">
              <w:rPr>
                <w:snapToGrid w:val="0"/>
                <w:color w:val="000000" w:themeColor="text1"/>
              </w:rPr>
              <w:t>Hulpvoedingen / 1500 V-kabel / Invo</w:t>
            </w:r>
            <w:r w:rsidRPr="00292222">
              <w:rPr>
                <w:snapToGrid w:val="0"/>
                <w:color w:val="000000" w:themeColor="text1"/>
              </w:rPr>
              <w:t>e</w:t>
            </w:r>
            <w:r w:rsidRPr="00292222">
              <w:rPr>
                <w:snapToGrid w:val="0"/>
                <w:color w:val="000000" w:themeColor="text1"/>
              </w:rPr>
              <w:t xml:space="preserve">ding via bovenleiding-schakelaar </w:t>
            </w:r>
            <w:r w:rsidRPr="00292222">
              <w:rPr>
                <w:snapToGrid w:val="0"/>
                <w:color w:val="000000" w:themeColor="text1"/>
                <w:vertAlign w:val="superscript"/>
              </w:rPr>
              <w:t>A</w:t>
            </w:r>
          </w:p>
        </w:tc>
      </w:tr>
      <w:tr w:rsidR="00BC4EA7" w:rsidRPr="00BC4EA7" w14:paraId="0D97F9A9" w14:textId="77777777">
        <w:trPr>
          <w:cantSplit/>
          <w:trHeight w:val="1112"/>
        </w:trPr>
        <w:tc>
          <w:tcPr>
            <w:tcW w:w="1701" w:type="dxa"/>
            <w:tcBorders>
              <w:left w:val="single" w:sz="12" w:space="0" w:color="auto"/>
            </w:tcBorders>
          </w:tcPr>
          <w:p w14:paraId="03606C4C" w14:textId="77777777" w:rsidR="002D0025" w:rsidRPr="00292222" w:rsidRDefault="002D0025">
            <w:pPr>
              <w:spacing w:line="264" w:lineRule="auto"/>
              <w:ind w:left="142"/>
              <w:rPr>
                <w:snapToGrid w:val="0"/>
                <w:color w:val="000000" w:themeColor="text1"/>
              </w:rPr>
            </w:pPr>
            <w:r w:rsidRPr="00292222">
              <w:rPr>
                <w:snapToGrid w:val="0"/>
                <w:color w:val="000000" w:themeColor="text1"/>
              </w:rPr>
              <w:t>Koppelsysteem snelschakelaars</w:t>
            </w:r>
          </w:p>
        </w:tc>
        <w:tc>
          <w:tcPr>
            <w:tcW w:w="1984" w:type="dxa"/>
          </w:tcPr>
          <w:p w14:paraId="25274E24" w14:textId="77777777" w:rsidR="00E5113F" w:rsidRDefault="00E5113F">
            <w:pPr>
              <w:spacing w:line="264" w:lineRule="auto"/>
              <w:ind w:left="112"/>
              <w:rPr>
                <w:snapToGrid w:val="0"/>
                <w:color w:val="000000" w:themeColor="text1"/>
                <w:lang w:val="nl"/>
              </w:rPr>
            </w:pPr>
            <w:r>
              <w:rPr>
                <w:snapToGrid w:val="0"/>
                <w:color w:val="000000" w:themeColor="text1"/>
                <w:lang w:val="nl"/>
              </w:rPr>
              <w:t>Siemens</w:t>
            </w:r>
            <w:r w:rsidR="009C0E8C">
              <w:rPr>
                <w:snapToGrid w:val="0"/>
                <w:color w:val="000000" w:themeColor="text1"/>
                <w:lang w:val="nl"/>
              </w:rPr>
              <w:t xml:space="preserve"> koppelsy</w:t>
            </w:r>
            <w:r w:rsidR="009C0E8C">
              <w:rPr>
                <w:snapToGrid w:val="0"/>
                <w:color w:val="000000" w:themeColor="text1"/>
                <w:lang w:val="nl"/>
              </w:rPr>
              <w:t>s</w:t>
            </w:r>
            <w:r w:rsidR="009C0E8C">
              <w:rPr>
                <w:snapToGrid w:val="0"/>
                <w:color w:val="000000" w:themeColor="text1"/>
                <w:lang w:val="nl"/>
              </w:rPr>
              <w:t>teem</w:t>
            </w:r>
          </w:p>
          <w:p w14:paraId="6FED8D32" w14:textId="77777777" w:rsidR="00E5113F" w:rsidRDefault="00E5113F">
            <w:pPr>
              <w:spacing w:line="264" w:lineRule="auto"/>
              <w:ind w:left="112"/>
              <w:rPr>
                <w:snapToGrid w:val="0"/>
                <w:color w:val="000000" w:themeColor="text1"/>
                <w:lang w:val="nl"/>
              </w:rPr>
            </w:pPr>
          </w:p>
          <w:p w14:paraId="074EBA5E" w14:textId="77777777" w:rsidR="002D0025" w:rsidRPr="00292222" w:rsidRDefault="002D0025">
            <w:pPr>
              <w:spacing w:line="264" w:lineRule="auto"/>
              <w:ind w:left="112"/>
              <w:rPr>
                <w:snapToGrid w:val="0"/>
                <w:color w:val="000000" w:themeColor="text1"/>
                <w:lang w:val="nl"/>
              </w:rPr>
            </w:pPr>
            <w:r w:rsidRPr="00292222">
              <w:rPr>
                <w:snapToGrid w:val="0"/>
                <w:color w:val="000000" w:themeColor="text1"/>
                <w:lang w:val="nl"/>
              </w:rPr>
              <w:t>Imtech met S</w:t>
            </w:r>
            <w:r w:rsidRPr="00292222">
              <w:rPr>
                <w:snapToGrid w:val="0"/>
                <w:color w:val="000000" w:themeColor="text1"/>
                <w:lang w:val="nl"/>
              </w:rPr>
              <w:t>e</w:t>
            </w:r>
            <w:r w:rsidRPr="00292222">
              <w:rPr>
                <w:snapToGrid w:val="0"/>
                <w:color w:val="000000" w:themeColor="text1"/>
                <w:lang w:val="nl"/>
              </w:rPr>
              <w:t>cheron schakelaars en DCP automatiek.</w:t>
            </w:r>
          </w:p>
          <w:p w14:paraId="72505DB8" w14:textId="77777777" w:rsidR="002D0025" w:rsidRPr="00292222" w:rsidRDefault="002D0025">
            <w:pPr>
              <w:spacing w:line="264" w:lineRule="auto"/>
              <w:ind w:left="112"/>
              <w:rPr>
                <w:snapToGrid w:val="0"/>
                <w:color w:val="000000" w:themeColor="text1"/>
                <w:lang w:val="nl"/>
              </w:rPr>
            </w:pPr>
          </w:p>
          <w:p w14:paraId="1028572E" w14:textId="77777777" w:rsidR="002D0025" w:rsidRPr="00292222" w:rsidRDefault="002D0025">
            <w:pPr>
              <w:spacing w:line="264" w:lineRule="auto"/>
              <w:ind w:left="112"/>
              <w:rPr>
                <w:snapToGrid w:val="0"/>
                <w:color w:val="000000" w:themeColor="text1"/>
                <w:lang w:val="nl"/>
              </w:rPr>
            </w:pPr>
            <w:r w:rsidRPr="00292222">
              <w:rPr>
                <w:snapToGrid w:val="0"/>
                <w:color w:val="000000" w:themeColor="text1"/>
                <w:lang w:val="nl"/>
              </w:rPr>
              <w:t>Secheron sch</w:t>
            </w:r>
            <w:r w:rsidRPr="00292222">
              <w:rPr>
                <w:snapToGrid w:val="0"/>
                <w:color w:val="000000" w:themeColor="text1"/>
                <w:lang w:val="nl"/>
              </w:rPr>
              <w:t>a</w:t>
            </w:r>
            <w:r w:rsidRPr="00292222">
              <w:rPr>
                <w:snapToGrid w:val="0"/>
                <w:color w:val="000000" w:themeColor="text1"/>
                <w:lang w:val="nl"/>
              </w:rPr>
              <w:t>kelaars met Vialis PSM2-automatiek en Viking koppelunit.</w:t>
            </w:r>
          </w:p>
        </w:tc>
        <w:tc>
          <w:tcPr>
            <w:tcW w:w="1985" w:type="dxa"/>
          </w:tcPr>
          <w:p w14:paraId="76A53296" w14:textId="77777777" w:rsidR="002D0025" w:rsidRPr="00292222" w:rsidRDefault="002D0025">
            <w:pPr>
              <w:spacing w:line="264" w:lineRule="auto"/>
              <w:ind w:left="141"/>
              <w:rPr>
                <w:snapToGrid w:val="0"/>
                <w:color w:val="000000" w:themeColor="text1"/>
                <w:lang w:val="nl"/>
              </w:rPr>
            </w:pPr>
          </w:p>
        </w:tc>
        <w:tc>
          <w:tcPr>
            <w:tcW w:w="2126" w:type="dxa"/>
            <w:tcBorders>
              <w:right w:val="single" w:sz="12" w:space="0" w:color="auto"/>
            </w:tcBorders>
          </w:tcPr>
          <w:p w14:paraId="3A928B25" w14:textId="77777777" w:rsidR="002D0025" w:rsidRPr="00292222" w:rsidRDefault="002D0025">
            <w:pPr>
              <w:spacing w:line="264" w:lineRule="auto"/>
              <w:ind w:left="142"/>
              <w:rPr>
                <w:snapToGrid w:val="0"/>
                <w:color w:val="000000" w:themeColor="text1"/>
              </w:rPr>
            </w:pPr>
            <w:r w:rsidRPr="00292222">
              <w:rPr>
                <w:snapToGrid w:val="0"/>
                <w:color w:val="000000" w:themeColor="text1"/>
              </w:rPr>
              <w:t>Telecom koper/ATM verbinding tussen 2 koppelunits.</w:t>
            </w:r>
          </w:p>
          <w:p w14:paraId="22F0DE97" w14:textId="77777777" w:rsidR="002D0025" w:rsidRPr="00292222" w:rsidRDefault="002D0025">
            <w:pPr>
              <w:spacing w:line="264" w:lineRule="auto"/>
              <w:ind w:left="142"/>
              <w:rPr>
                <w:snapToGrid w:val="0"/>
                <w:color w:val="000000" w:themeColor="text1"/>
              </w:rPr>
            </w:pPr>
          </w:p>
        </w:tc>
      </w:tr>
      <w:tr w:rsidR="00BC4EA7" w:rsidRPr="00BC4EA7" w14:paraId="2587FB0A" w14:textId="77777777">
        <w:trPr>
          <w:cantSplit/>
          <w:trHeight w:val="1411"/>
        </w:trPr>
        <w:tc>
          <w:tcPr>
            <w:tcW w:w="1701" w:type="dxa"/>
            <w:tcBorders>
              <w:left w:val="single" w:sz="12" w:space="0" w:color="auto"/>
            </w:tcBorders>
          </w:tcPr>
          <w:p w14:paraId="1A5181B8" w14:textId="77777777" w:rsidR="002D0025" w:rsidRPr="00292222" w:rsidRDefault="002D0025">
            <w:pPr>
              <w:spacing w:line="264" w:lineRule="auto"/>
              <w:ind w:left="142"/>
              <w:rPr>
                <w:snapToGrid w:val="0"/>
                <w:color w:val="000000" w:themeColor="text1"/>
              </w:rPr>
            </w:pPr>
            <w:r w:rsidRPr="00292222">
              <w:rPr>
                <w:snapToGrid w:val="0"/>
                <w:color w:val="000000" w:themeColor="text1"/>
              </w:rPr>
              <w:t>Afstandsstuu</w:t>
            </w:r>
            <w:r w:rsidRPr="00292222">
              <w:rPr>
                <w:snapToGrid w:val="0"/>
                <w:color w:val="000000" w:themeColor="text1"/>
              </w:rPr>
              <w:t>r</w:t>
            </w:r>
            <w:r w:rsidRPr="00292222">
              <w:rPr>
                <w:snapToGrid w:val="0"/>
                <w:color w:val="000000" w:themeColor="text1"/>
              </w:rPr>
              <w:t>systeem</w:t>
            </w:r>
          </w:p>
        </w:tc>
        <w:tc>
          <w:tcPr>
            <w:tcW w:w="1984" w:type="dxa"/>
          </w:tcPr>
          <w:p w14:paraId="43EA2199" w14:textId="77777777" w:rsidR="002D0025" w:rsidRPr="00292222" w:rsidRDefault="002D0025">
            <w:pPr>
              <w:spacing w:line="264" w:lineRule="auto"/>
              <w:ind w:left="112"/>
              <w:rPr>
                <w:snapToGrid w:val="0"/>
                <w:color w:val="000000" w:themeColor="text1"/>
              </w:rPr>
            </w:pPr>
            <w:r w:rsidRPr="00292222">
              <w:rPr>
                <w:snapToGrid w:val="0"/>
                <w:color w:val="000000" w:themeColor="text1"/>
              </w:rPr>
              <w:t>CAB Telegyr</w:t>
            </w:r>
          </w:p>
          <w:p w14:paraId="0817B570" w14:textId="77777777" w:rsidR="002D0025" w:rsidRPr="00292222" w:rsidRDefault="002D0025">
            <w:pPr>
              <w:spacing w:line="264" w:lineRule="auto"/>
              <w:ind w:left="112"/>
              <w:rPr>
                <w:snapToGrid w:val="0"/>
                <w:color w:val="000000" w:themeColor="text1"/>
              </w:rPr>
            </w:pPr>
            <w:r w:rsidRPr="00292222">
              <w:rPr>
                <w:snapToGrid w:val="0"/>
                <w:color w:val="000000" w:themeColor="text1"/>
              </w:rPr>
              <w:t>EV-kast</w:t>
            </w:r>
          </w:p>
          <w:p w14:paraId="10984EC6" w14:textId="77777777" w:rsidR="002D0025" w:rsidRDefault="002D0025">
            <w:pPr>
              <w:spacing w:line="264" w:lineRule="auto"/>
              <w:ind w:left="112"/>
              <w:rPr>
                <w:snapToGrid w:val="0"/>
                <w:color w:val="000000" w:themeColor="text1"/>
              </w:rPr>
            </w:pPr>
            <w:r w:rsidRPr="00292222">
              <w:rPr>
                <w:snapToGrid w:val="0"/>
                <w:color w:val="000000" w:themeColor="text1"/>
              </w:rPr>
              <w:t>Geïntegreerde EV-kast</w:t>
            </w:r>
          </w:p>
          <w:p w14:paraId="3D0BFF03" w14:textId="77777777" w:rsidR="000B00A9" w:rsidRPr="00A56F47" w:rsidRDefault="000B00A9">
            <w:pPr>
              <w:spacing w:line="264" w:lineRule="auto"/>
              <w:ind w:left="112"/>
              <w:rPr>
                <w:snapToGrid w:val="0"/>
                <w:color w:val="000000" w:themeColor="text1"/>
              </w:rPr>
            </w:pPr>
          </w:p>
          <w:p w14:paraId="7EC2EAB7" w14:textId="77777777" w:rsidR="009C0E8C" w:rsidRPr="00A56F47" w:rsidRDefault="009C0E8C">
            <w:pPr>
              <w:spacing w:line="264" w:lineRule="auto"/>
              <w:ind w:left="112"/>
              <w:rPr>
                <w:snapToGrid w:val="0"/>
                <w:color w:val="000000" w:themeColor="text1"/>
              </w:rPr>
            </w:pPr>
            <w:r w:rsidRPr="00A56F47">
              <w:rPr>
                <w:snapToGrid w:val="0"/>
                <w:color w:val="000000" w:themeColor="text1"/>
                <w:lang w:val="en-US"/>
              </w:rPr>
              <w:t>Stationsnetwerk o.b.v. ethernet (IEC61850</w:t>
            </w:r>
            <w:r>
              <w:rPr>
                <w:snapToGrid w:val="0"/>
                <w:color w:val="000000" w:themeColor="text1"/>
                <w:lang w:val="en-US"/>
              </w:rPr>
              <w:t>)</w:t>
            </w:r>
            <w:r w:rsidR="000B00A9">
              <w:rPr>
                <w:snapToGrid w:val="0"/>
                <w:color w:val="000000" w:themeColor="text1"/>
                <w:lang w:val="en-US"/>
              </w:rPr>
              <w:t xml:space="preserve">. </w:t>
            </w:r>
            <w:r w:rsidR="000B00A9" w:rsidRPr="00A56F47">
              <w:rPr>
                <w:snapToGrid w:val="0"/>
                <w:color w:val="000000" w:themeColor="text1"/>
              </w:rPr>
              <w:t>Dit o</w:t>
            </w:r>
            <w:r w:rsidR="000B00A9" w:rsidRPr="00A56F47">
              <w:rPr>
                <w:snapToGrid w:val="0"/>
                <w:color w:val="000000" w:themeColor="text1"/>
              </w:rPr>
              <w:t>m</w:t>
            </w:r>
            <w:r w:rsidR="000B00A9" w:rsidRPr="00A56F47">
              <w:rPr>
                <w:snapToGrid w:val="0"/>
                <w:color w:val="000000" w:themeColor="text1"/>
              </w:rPr>
              <w:t>vat:</w:t>
            </w:r>
          </w:p>
          <w:p w14:paraId="4C7A2329" w14:textId="50F97524" w:rsidR="000B00A9" w:rsidRPr="00A56F47" w:rsidRDefault="000B00A9" w:rsidP="00A56F47">
            <w:pPr>
              <w:pStyle w:val="Lijstalinea"/>
              <w:numPr>
                <w:ilvl w:val="0"/>
                <w:numId w:val="336"/>
              </w:numPr>
              <w:spacing w:line="264" w:lineRule="auto"/>
              <w:rPr>
                <w:snapToGrid w:val="0"/>
                <w:color w:val="000000" w:themeColor="text1"/>
              </w:rPr>
            </w:pPr>
            <w:r w:rsidRPr="00A56F47">
              <w:rPr>
                <w:snapToGrid w:val="0"/>
                <w:color w:val="000000" w:themeColor="text1"/>
              </w:rPr>
              <w:t>Gateway Co</w:t>
            </w:r>
            <w:r w:rsidRPr="00A56F47">
              <w:rPr>
                <w:snapToGrid w:val="0"/>
                <w:color w:val="000000" w:themeColor="text1"/>
              </w:rPr>
              <w:t>n</w:t>
            </w:r>
            <w:r w:rsidRPr="00A56F47">
              <w:rPr>
                <w:snapToGrid w:val="0"/>
                <w:color w:val="000000" w:themeColor="text1"/>
              </w:rPr>
              <w:t>trole Kast (GCK),</w:t>
            </w:r>
          </w:p>
          <w:p w14:paraId="0AFD7A1A" w14:textId="37758ACB" w:rsidR="000B00A9" w:rsidRPr="00A56F47" w:rsidRDefault="000B00A9" w:rsidP="00A56F47">
            <w:pPr>
              <w:pStyle w:val="Lijstalinea"/>
              <w:numPr>
                <w:ilvl w:val="0"/>
                <w:numId w:val="336"/>
              </w:numPr>
              <w:spacing w:line="264" w:lineRule="auto"/>
              <w:rPr>
                <w:snapToGrid w:val="0"/>
                <w:color w:val="000000" w:themeColor="text1"/>
              </w:rPr>
            </w:pPr>
            <w:r w:rsidRPr="00A56F47">
              <w:rPr>
                <w:snapToGrid w:val="0"/>
                <w:color w:val="000000" w:themeColor="text1"/>
              </w:rPr>
              <w:t>Stuur-, Meld- inter</w:t>
            </w:r>
            <w:r w:rsidR="00C90BCC" w:rsidRPr="00A56F47">
              <w:rPr>
                <w:snapToGrid w:val="0"/>
                <w:color w:val="000000" w:themeColor="text1"/>
              </w:rPr>
              <w:t>face K</w:t>
            </w:r>
            <w:r w:rsidRPr="00A56F47">
              <w:rPr>
                <w:snapToGrid w:val="0"/>
                <w:color w:val="000000" w:themeColor="text1"/>
              </w:rPr>
              <w:t>ast (SMIK)</w:t>
            </w:r>
            <w:r w:rsidR="00924008">
              <w:rPr>
                <w:snapToGrid w:val="0"/>
                <w:color w:val="000000" w:themeColor="text1"/>
              </w:rPr>
              <w:t xml:space="preserve"> t.b.v. bvl-schakelaars</w:t>
            </w:r>
            <w:r w:rsidRPr="00A56F47">
              <w:rPr>
                <w:snapToGrid w:val="0"/>
                <w:color w:val="000000" w:themeColor="text1"/>
              </w:rPr>
              <w:t>,</w:t>
            </w:r>
          </w:p>
          <w:p w14:paraId="614C7E56" w14:textId="7BD39FF1" w:rsidR="000B00A9" w:rsidRPr="00A56F47" w:rsidRDefault="000B00A9" w:rsidP="00A56F47">
            <w:pPr>
              <w:pStyle w:val="Lijstalinea"/>
              <w:numPr>
                <w:ilvl w:val="0"/>
                <w:numId w:val="336"/>
              </w:numPr>
              <w:spacing w:line="264" w:lineRule="auto"/>
              <w:rPr>
                <w:snapToGrid w:val="0"/>
                <w:color w:val="000000" w:themeColor="text1"/>
              </w:rPr>
            </w:pPr>
            <w:r w:rsidRPr="00A56F47">
              <w:rPr>
                <w:snapToGrid w:val="0"/>
                <w:color w:val="000000" w:themeColor="text1"/>
              </w:rPr>
              <w:t>Meld Interface Kast (MIK),</w:t>
            </w:r>
          </w:p>
          <w:p w14:paraId="292A24A9" w14:textId="4866E44F" w:rsidR="000B00A9" w:rsidRPr="00A56F47" w:rsidRDefault="000B00A9" w:rsidP="00A56F47">
            <w:pPr>
              <w:pStyle w:val="Lijstalinea"/>
              <w:numPr>
                <w:ilvl w:val="0"/>
                <w:numId w:val="336"/>
              </w:numPr>
              <w:spacing w:line="264" w:lineRule="auto"/>
              <w:rPr>
                <w:snapToGrid w:val="0"/>
                <w:color w:val="000000" w:themeColor="text1"/>
              </w:rPr>
            </w:pPr>
            <w:r w:rsidRPr="00A56F47">
              <w:rPr>
                <w:snapToGrid w:val="0"/>
                <w:color w:val="000000" w:themeColor="text1"/>
              </w:rPr>
              <w:t xml:space="preserve">Intelligente </w:t>
            </w:r>
            <w:r w:rsidR="00C90BCC" w:rsidRPr="00A56F47">
              <w:rPr>
                <w:snapToGrid w:val="0"/>
                <w:color w:val="000000" w:themeColor="text1"/>
              </w:rPr>
              <w:t>E</w:t>
            </w:r>
            <w:r w:rsidRPr="00A56F47">
              <w:rPr>
                <w:snapToGrid w:val="0"/>
                <w:color w:val="000000" w:themeColor="text1"/>
              </w:rPr>
              <w:t>le</w:t>
            </w:r>
            <w:r w:rsidRPr="00A56F47">
              <w:rPr>
                <w:snapToGrid w:val="0"/>
                <w:color w:val="000000" w:themeColor="text1"/>
              </w:rPr>
              <w:t>k</w:t>
            </w:r>
            <w:r w:rsidRPr="00A56F47">
              <w:rPr>
                <w:snapToGrid w:val="0"/>
                <w:color w:val="000000" w:themeColor="text1"/>
              </w:rPr>
              <w:t>tronische dev</w:t>
            </w:r>
            <w:r w:rsidRPr="00A56F47">
              <w:rPr>
                <w:snapToGrid w:val="0"/>
                <w:color w:val="000000" w:themeColor="text1"/>
              </w:rPr>
              <w:t>i</w:t>
            </w:r>
            <w:r w:rsidRPr="00A56F47">
              <w:rPr>
                <w:snapToGrid w:val="0"/>
                <w:color w:val="000000" w:themeColor="text1"/>
              </w:rPr>
              <w:t xml:space="preserve">ces </w:t>
            </w:r>
            <w:r w:rsidR="00C90BCC" w:rsidRPr="00A56F47">
              <w:rPr>
                <w:snapToGrid w:val="0"/>
                <w:color w:val="000000" w:themeColor="text1"/>
              </w:rPr>
              <w:t xml:space="preserve">(IED) </w:t>
            </w:r>
            <w:r w:rsidRPr="00A56F47">
              <w:rPr>
                <w:snapToGrid w:val="0"/>
                <w:color w:val="000000" w:themeColor="text1"/>
              </w:rPr>
              <w:t>in HVI en GVI</w:t>
            </w:r>
            <w:r w:rsidR="00C90BCC" w:rsidRPr="00A56F47">
              <w:rPr>
                <w:snapToGrid w:val="0"/>
                <w:color w:val="000000" w:themeColor="text1"/>
              </w:rPr>
              <w:t>,</w:t>
            </w:r>
            <w:r w:rsidRPr="00A56F47">
              <w:rPr>
                <w:snapToGrid w:val="0"/>
                <w:color w:val="000000" w:themeColor="text1"/>
              </w:rPr>
              <w:t xml:space="preserve"> zoals Siprotec 5 en Sitras Pro</w:t>
            </w:r>
            <w:r w:rsidR="00C90BCC" w:rsidRPr="00A56F47">
              <w:rPr>
                <w:snapToGrid w:val="0"/>
                <w:color w:val="000000" w:themeColor="text1"/>
              </w:rPr>
              <w:t xml:space="preserve"> beve</w:t>
            </w:r>
            <w:r w:rsidR="00C90BCC" w:rsidRPr="00A56F47">
              <w:rPr>
                <w:snapToGrid w:val="0"/>
                <w:color w:val="000000" w:themeColor="text1"/>
              </w:rPr>
              <w:t>i</w:t>
            </w:r>
            <w:r w:rsidR="00C90BCC" w:rsidRPr="00A56F47">
              <w:rPr>
                <w:snapToGrid w:val="0"/>
                <w:color w:val="000000" w:themeColor="text1"/>
              </w:rPr>
              <w:t>ligingsunits met switches</w:t>
            </w:r>
            <w:r w:rsidRPr="00A56F47">
              <w:rPr>
                <w:snapToGrid w:val="0"/>
                <w:color w:val="000000" w:themeColor="text1"/>
              </w:rPr>
              <w:t>;</w:t>
            </w:r>
          </w:p>
          <w:p w14:paraId="1042F16E" w14:textId="71D20418" w:rsidR="000B00A9" w:rsidRPr="00A56F47" w:rsidRDefault="000B00A9" w:rsidP="00A56F47">
            <w:pPr>
              <w:pStyle w:val="Lijstalinea"/>
              <w:numPr>
                <w:ilvl w:val="0"/>
                <w:numId w:val="336"/>
              </w:numPr>
              <w:spacing w:line="264" w:lineRule="auto"/>
              <w:rPr>
                <w:snapToGrid w:val="0"/>
                <w:color w:val="000000" w:themeColor="text1"/>
              </w:rPr>
            </w:pPr>
            <w:r w:rsidRPr="00A56F47">
              <w:rPr>
                <w:snapToGrid w:val="0"/>
                <w:color w:val="000000" w:themeColor="text1"/>
              </w:rPr>
              <w:t>Netwerkbekab</w:t>
            </w:r>
            <w:r w:rsidRPr="00A56F47">
              <w:rPr>
                <w:snapToGrid w:val="0"/>
                <w:color w:val="000000" w:themeColor="text1"/>
              </w:rPr>
              <w:t>e</w:t>
            </w:r>
            <w:r w:rsidRPr="00A56F47">
              <w:rPr>
                <w:snapToGrid w:val="0"/>
                <w:color w:val="000000" w:themeColor="text1"/>
              </w:rPr>
              <w:t>ling op basis van glasvezelethe</w:t>
            </w:r>
            <w:r w:rsidRPr="00A56F47">
              <w:rPr>
                <w:snapToGrid w:val="0"/>
                <w:color w:val="000000" w:themeColor="text1"/>
              </w:rPr>
              <w:t>r</w:t>
            </w:r>
            <w:r w:rsidRPr="00A56F47">
              <w:rPr>
                <w:snapToGrid w:val="0"/>
                <w:color w:val="000000" w:themeColor="text1"/>
              </w:rPr>
              <w:t xml:space="preserve">net (LAN). </w:t>
            </w:r>
          </w:p>
          <w:p w14:paraId="3E12C78A" w14:textId="17999DCF" w:rsidR="000B00A9" w:rsidRPr="000B00A9" w:rsidRDefault="000B00A9" w:rsidP="000B00A9">
            <w:pPr>
              <w:spacing w:line="264" w:lineRule="auto"/>
              <w:ind w:left="112"/>
              <w:rPr>
                <w:snapToGrid w:val="0"/>
                <w:color w:val="000000" w:themeColor="text1"/>
              </w:rPr>
            </w:pPr>
          </w:p>
        </w:tc>
        <w:tc>
          <w:tcPr>
            <w:tcW w:w="1985" w:type="dxa"/>
          </w:tcPr>
          <w:p w14:paraId="717DC927" w14:textId="77777777" w:rsidR="002D0025" w:rsidRPr="00305D8B" w:rsidRDefault="002D0025">
            <w:pPr>
              <w:spacing w:line="264" w:lineRule="auto"/>
              <w:ind w:left="141"/>
              <w:rPr>
                <w:snapToGrid w:val="0"/>
                <w:color w:val="000000" w:themeColor="text1"/>
              </w:rPr>
            </w:pPr>
          </w:p>
        </w:tc>
        <w:tc>
          <w:tcPr>
            <w:tcW w:w="2126" w:type="dxa"/>
            <w:tcBorders>
              <w:right w:val="single" w:sz="12" w:space="0" w:color="auto"/>
            </w:tcBorders>
          </w:tcPr>
          <w:p w14:paraId="019ADD13" w14:textId="77777777" w:rsidR="009C0E8C" w:rsidRDefault="002D0025">
            <w:pPr>
              <w:spacing w:line="264" w:lineRule="auto"/>
              <w:ind w:left="112"/>
              <w:rPr>
                <w:snapToGrid w:val="0"/>
                <w:color w:val="000000" w:themeColor="text1"/>
                <w:lang w:val="nl"/>
              </w:rPr>
            </w:pPr>
            <w:r w:rsidRPr="00292222">
              <w:rPr>
                <w:snapToGrid w:val="0"/>
                <w:color w:val="000000" w:themeColor="text1"/>
              </w:rPr>
              <w:t>De beïnvloeding van diverse installaties ten gevolge van wer</w:t>
            </w:r>
            <w:r w:rsidRPr="00292222">
              <w:rPr>
                <w:snapToGrid w:val="0"/>
                <w:color w:val="000000" w:themeColor="text1"/>
              </w:rPr>
              <w:t>k</w:t>
            </w:r>
            <w:r w:rsidRPr="00292222">
              <w:rPr>
                <w:snapToGrid w:val="0"/>
                <w:color w:val="000000" w:themeColor="text1"/>
              </w:rPr>
              <w:t>zaamheden aan het Afstandsstuursysteem</w:t>
            </w:r>
          </w:p>
          <w:p w14:paraId="2D1FD7C7" w14:textId="77777777" w:rsidR="002D0025" w:rsidRDefault="002D0025">
            <w:pPr>
              <w:spacing w:line="264" w:lineRule="auto"/>
              <w:ind w:left="142"/>
              <w:rPr>
                <w:snapToGrid w:val="0"/>
                <w:color w:val="000000" w:themeColor="text1"/>
              </w:rPr>
            </w:pPr>
          </w:p>
          <w:p w14:paraId="39A5B7C6" w14:textId="77777777" w:rsidR="009C0E8C" w:rsidRPr="00292222" w:rsidRDefault="009C0E8C">
            <w:pPr>
              <w:spacing w:line="264" w:lineRule="auto"/>
              <w:ind w:left="142"/>
              <w:rPr>
                <w:snapToGrid w:val="0"/>
                <w:color w:val="000000" w:themeColor="text1"/>
              </w:rPr>
            </w:pPr>
            <w:r>
              <w:rPr>
                <w:snapToGrid w:val="0"/>
                <w:color w:val="000000" w:themeColor="text1"/>
              </w:rPr>
              <w:t>Relatie gestelbeveil</w:t>
            </w:r>
            <w:r>
              <w:rPr>
                <w:snapToGrid w:val="0"/>
                <w:color w:val="000000" w:themeColor="text1"/>
              </w:rPr>
              <w:t>i</w:t>
            </w:r>
            <w:r>
              <w:rPr>
                <w:snapToGrid w:val="0"/>
                <w:color w:val="000000" w:themeColor="text1"/>
              </w:rPr>
              <w:t>ging en doorgifte trips via netwerk.</w:t>
            </w:r>
          </w:p>
        </w:tc>
      </w:tr>
      <w:tr w:rsidR="00BC4EA7" w:rsidRPr="00BC4EA7" w14:paraId="4B4745B4" w14:textId="77777777">
        <w:trPr>
          <w:cantSplit/>
          <w:trHeight w:val="1390"/>
        </w:trPr>
        <w:tc>
          <w:tcPr>
            <w:tcW w:w="1701" w:type="dxa"/>
            <w:tcBorders>
              <w:left w:val="single" w:sz="12" w:space="0" w:color="auto"/>
            </w:tcBorders>
          </w:tcPr>
          <w:p w14:paraId="6CB6712B" w14:textId="7334CC8B" w:rsidR="002D0025" w:rsidRPr="00292222" w:rsidRDefault="002D0025">
            <w:pPr>
              <w:spacing w:line="264" w:lineRule="auto"/>
              <w:ind w:left="142"/>
              <w:rPr>
                <w:snapToGrid w:val="0"/>
                <w:color w:val="000000" w:themeColor="text1"/>
              </w:rPr>
            </w:pPr>
            <w:r w:rsidRPr="00292222">
              <w:rPr>
                <w:snapToGrid w:val="0"/>
                <w:color w:val="000000" w:themeColor="text1"/>
              </w:rPr>
              <w:t>Hulpnet</w:t>
            </w:r>
          </w:p>
        </w:tc>
        <w:tc>
          <w:tcPr>
            <w:tcW w:w="1984" w:type="dxa"/>
          </w:tcPr>
          <w:p w14:paraId="2E2063DA" w14:textId="77777777" w:rsidR="002D0025" w:rsidRPr="00292222" w:rsidRDefault="002D0025">
            <w:pPr>
              <w:spacing w:line="264" w:lineRule="auto"/>
              <w:ind w:left="112"/>
              <w:rPr>
                <w:snapToGrid w:val="0"/>
                <w:color w:val="000000" w:themeColor="text1"/>
              </w:rPr>
            </w:pPr>
            <w:r w:rsidRPr="00292222">
              <w:rPr>
                <w:snapToGrid w:val="0"/>
                <w:color w:val="000000" w:themeColor="text1"/>
              </w:rPr>
              <w:t>Stationstrafo</w:t>
            </w:r>
          </w:p>
          <w:p w14:paraId="2BA364F5" w14:textId="77777777" w:rsidR="002D0025" w:rsidRPr="00292222" w:rsidRDefault="002D0025">
            <w:pPr>
              <w:spacing w:line="264" w:lineRule="auto"/>
              <w:ind w:left="112"/>
              <w:rPr>
                <w:snapToGrid w:val="0"/>
                <w:color w:val="000000" w:themeColor="text1"/>
              </w:rPr>
            </w:pPr>
            <w:r w:rsidRPr="00292222">
              <w:rPr>
                <w:snapToGrid w:val="0"/>
                <w:color w:val="000000" w:themeColor="text1"/>
              </w:rPr>
              <w:t>Hoofdverdeelkast</w:t>
            </w:r>
          </w:p>
          <w:p w14:paraId="3664DEC6" w14:textId="77777777" w:rsidR="002D0025" w:rsidRPr="00292222" w:rsidRDefault="002D0025">
            <w:pPr>
              <w:spacing w:line="264" w:lineRule="auto"/>
              <w:ind w:left="112"/>
              <w:rPr>
                <w:snapToGrid w:val="0"/>
                <w:color w:val="000000" w:themeColor="text1"/>
              </w:rPr>
            </w:pPr>
            <w:r w:rsidRPr="00292222">
              <w:rPr>
                <w:snapToGrid w:val="0"/>
                <w:color w:val="000000" w:themeColor="text1"/>
              </w:rPr>
              <w:t>Laagspannings-</w:t>
            </w:r>
          </w:p>
          <w:p w14:paraId="56C32E9D" w14:textId="77777777" w:rsidR="002D0025" w:rsidRPr="00292222" w:rsidRDefault="002D0025">
            <w:pPr>
              <w:spacing w:line="264" w:lineRule="auto"/>
              <w:ind w:left="112"/>
              <w:rPr>
                <w:snapToGrid w:val="0"/>
                <w:color w:val="000000" w:themeColor="text1"/>
              </w:rPr>
            </w:pPr>
            <w:r w:rsidRPr="00292222">
              <w:rPr>
                <w:snapToGrid w:val="0"/>
                <w:color w:val="000000" w:themeColor="text1"/>
              </w:rPr>
              <w:t>verdeelkast</w:t>
            </w:r>
          </w:p>
          <w:p w14:paraId="18E03154" w14:textId="77777777" w:rsidR="002D0025" w:rsidRPr="00292222" w:rsidRDefault="002D0025">
            <w:pPr>
              <w:spacing w:line="264" w:lineRule="auto"/>
              <w:ind w:left="112"/>
              <w:rPr>
                <w:snapToGrid w:val="0"/>
                <w:color w:val="000000" w:themeColor="text1"/>
              </w:rPr>
            </w:pPr>
            <w:r w:rsidRPr="00292222">
              <w:rPr>
                <w:snapToGrid w:val="0"/>
                <w:color w:val="000000" w:themeColor="text1"/>
              </w:rPr>
              <w:t>Combikast (48 V)</w:t>
            </w:r>
          </w:p>
        </w:tc>
        <w:tc>
          <w:tcPr>
            <w:tcW w:w="1985" w:type="dxa"/>
          </w:tcPr>
          <w:p w14:paraId="6BD11364" w14:textId="77777777" w:rsidR="002D0025" w:rsidRPr="00292222" w:rsidRDefault="002D0025">
            <w:pPr>
              <w:spacing w:line="264" w:lineRule="auto"/>
              <w:ind w:left="141"/>
              <w:rPr>
                <w:snapToGrid w:val="0"/>
                <w:color w:val="000000" w:themeColor="text1"/>
              </w:rPr>
            </w:pPr>
          </w:p>
        </w:tc>
        <w:tc>
          <w:tcPr>
            <w:tcW w:w="2126" w:type="dxa"/>
            <w:tcBorders>
              <w:right w:val="single" w:sz="12" w:space="0" w:color="auto"/>
            </w:tcBorders>
          </w:tcPr>
          <w:p w14:paraId="4EE1E627" w14:textId="77777777" w:rsidR="002D0025" w:rsidRPr="00292222" w:rsidRDefault="002D0025">
            <w:pPr>
              <w:spacing w:line="264" w:lineRule="auto"/>
              <w:ind w:left="142"/>
              <w:rPr>
                <w:snapToGrid w:val="0"/>
                <w:color w:val="000000" w:themeColor="text1"/>
              </w:rPr>
            </w:pPr>
          </w:p>
        </w:tc>
      </w:tr>
      <w:tr w:rsidR="00BC4EA7" w:rsidRPr="00BC4EA7" w14:paraId="4CFBF651" w14:textId="77777777">
        <w:trPr>
          <w:cantSplit/>
          <w:trHeight w:val="1390"/>
        </w:trPr>
        <w:tc>
          <w:tcPr>
            <w:tcW w:w="1701" w:type="dxa"/>
            <w:tcBorders>
              <w:left w:val="single" w:sz="12" w:space="0" w:color="auto"/>
            </w:tcBorders>
          </w:tcPr>
          <w:p w14:paraId="0849D493" w14:textId="77777777" w:rsidR="002D0025" w:rsidRPr="00292222" w:rsidRDefault="002D0025">
            <w:pPr>
              <w:spacing w:line="264" w:lineRule="auto"/>
              <w:ind w:left="142"/>
              <w:rPr>
                <w:snapToGrid w:val="0"/>
                <w:color w:val="000000" w:themeColor="text1"/>
              </w:rPr>
            </w:pPr>
            <w:r w:rsidRPr="00292222">
              <w:rPr>
                <w:snapToGrid w:val="0"/>
                <w:color w:val="000000" w:themeColor="text1"/>
              </w:rPr>
              <w:t>Hoogspannings-beveiligingen</w:t>
            </w:r>
          </w:p>
        </w:tc>
        <w:tc>
          <w:tcPr>
            <w:tcW w:w="1984" w:type="dxa"/>
          </w:tcPr>
          <w:p w14:paraId="136CB823" w14:textId="77777777" w:rsidR="002D0025" w:rsidRPr="00292222" w:rsidRDefault="002D0025">
            <w:pPr>
              <w:spacing w:line="264" w:lineRule="auto"/>
              <w:ind w:left="112"/>
              <w:rPr>
                <w:snapToGrid w:val="0"/>
                <w:color w:val="000000" w:themeColor="text1"/>
                <w:lang w:val="en-US"/>
              </w:rPr>
            </w:pPr>
            <w:r w:rsidRPr="00292222">
              <w:rPr>
                <w:snapToGrid w:val="0"/>
                <w:color w:val="000000" w:themeColor="text1"/>
                <w:lang w:val="en-US"/>
              </w:rPr>
              <w:t>MCX</w:t>
            </w:r>
          </w:p>
          <w:p w14:paraId="4CE0DB0D" w14:textId="77777777" w:rsidR="002D0025" w:rsidRPr="00292222" w:rsidRDefault="002D0025">
            <w:pPr>
              <w:spacing w:line="264" w:lineRule="auto"/>
              <w:ind w:left="112"/>
              <w:rPr>
                <w:snapToGrid w:val="0"/>
                <w:color w:val="000000" w:themeColor="text1"/>
                <w:lang w:val="en-US"/>
              </w:rPr>
            </w:pPr>
            <w:r w:rsidRPr="00292222">
              <w:rPr>
                <w:snapToGrid w:val="0"/>
                <w:color w:val="000000" w:themeColor="text1"/>
                <w:lang w:val="en-US"/>
              </w:rPr>
              <w:t>RMX</w:t>
            </w:r>
          </w:p>
          <w:p w14:paraId="69404E5F" w14:textId="77777777" w:rsidR="002D0025" w:rsidRPr="00292222" w:rsidRDefault="002D0025">
            <w:pPr>
              <w:spacing w:line="264" w:lineRule="auto"/>
              <w:ind w:left="112"/>
              <w:rPr>
                <w:snapToGrid w:val="0"/>
                <w:color w:val="000000" w:themeColor="text1"/>
                <w:lang w:val="en-US"/>
              </w:rPr>
            </w:pPr>
            <w:r w:rsidRPr="00292222">
              <w:rPr>
                <w:snapToGrid w:val="0"/>
                <w:color w:val="000000" w:themeColor="text1"/>
                <w:lang w:val="en-US"/>
              </w:rPr>
              <w:t>Alstom</w:t>
            </w:r>
          </w:p>
          <w:p w14:paraId="630B8BBE" w14:textId="77777777" w:rsidR="002D0025" w:rsidRPr="00292222" w:rsidRDefault="002D0025">
            <w:pPr>
              <w:spacing w:line="264" w:lineRule="auto"/>
              <w:ind w:left="112"/>
              <w:rPr>
                <w:snapToGrid w:val="0"/>
                <w:color w:val="000000" w:themeColor="text1"/>
                <w:lang w:val="en-US"/>
              </w:rPr>
            </w:pPr>
            <w:r w:rsidRPr="00292222">
              <w:rPr>
                <w:snapToGrid w:val="0"/>
                <w:color w:val="000000" w:themeColor="text1"/>
                <w:lang w:val="en-US"/>
              </w:rPr>
              <w:t>AEG</w:t>
            </w:r>
          </w:p>
          <w:p w14:paraId="4CFCF42E" w14:textId="77777777" w:rsidR="002D0025" w:rsidRPr="00292222" w:rsidRDefault="002D0025">
            <w:pPr>
              <w:spacing w:line="264" w:lineRule="auto"/>
              <w:ind w:left="112"/>
              <w:rPr>
                <w:snapToGrid w:val="0"/>
                <w:color w:val="000000" w:themeColor="text1"/>
                <w:lang w:val="en-US"/>
              </w:rPr>
            </w:pPr>
            <w:r w:rsidRPr="00292222">
              <w:rPr>
                <w:snapToGrid w:val="0"/>
                <w:color w:val="000000" w:themeColor="text1"/>
                <w:lang w:val="en-US"/>
              </w:rPr>
              <w:t>Smit</w:t>
            </w:r>
          </w:p>
          <w:p w14:paraId="1F3061BA" w14:textId="77777777" w:rsidR="002D0025" w:rsidRDefault="002D0025">
            <w:pPr>
              <w:spacing w:line="264" w:lineRule="auto"/>
              <w:ind w:left="112"/>
              <w:rPr>
                <w:snapToGrid w:val="0"/>
                <w:color w:val="000000" w:themeColor="text1"/>
                <w:lang w:val="en-US"/>
              </w:rPr>
            </w:pPr>
            <w:r w:rsidRPr="00292222">
              <w:rPr>
                <w:snapToGrid w:val="0"/>
                <w:color w:val="000000" w:themeColor="text1"/>
                <w:lang w:val="en-US"/>
              </w:rPr>
              <w:t>Areva</w:t>
            </w:r>
          </w:p>
          <w:p w14:paraId="1E21EE52" w14:textId="674074FB" w:rsidR="00E5113F" w:rsidRPr="00A56F47" w:rsidRDefault="00E5113F">
            <w:pPr>
              <w:spacing w:line="264" w:lineRule="auto"/>
              <w:ind w:left="112"/>
              <w:rPr>
                <w:snapToGrid w:val="0"/>
                <w:color w:val="000000" w:themeColor="text1"/>
              </w:rPr>
            </w:pPr>
            <w:r w:rsidRPr="00A56F47">
              <w:rPr>
                <w:snapToGrid w:val="0"/>
                <w:color w:val="000000" w:themeColor="text1"/>
              </w:rPr>
              <w:t>Siemens Siprotec</w:t>
            </w:r>
            <w:r w:rsidR="000B00A9">
              <w:rPr>
                <w:snapToGrid w:val="0"/>
                <w:color w:val="000000" w:themeColor="text1"/>
              </w:rPr>
              <w:t xml:space="preserve"> 5</w:t>
            </w:r>
          </w:p>
          <w:p w14:paraId="16C079C9" w14:textId="77777777" w:rsidR="002D0025" w:rsidRPr="00292222" w:rsidRDefault="002D0025">
            <w:pPr>
              <w:spacing w:line="264" w:lineRule="auto"/>
              <w:ind w:left="112"/>
              <w:rPr>
                <w:snapToGrid w:val="0"/>
                <w:color w:val="000000" w:themeColor="text1"/>
                <w:lang w:val="nl"/>
              </w:rPr>
            </w:pPr>
            <w:r w:rsidRPr="00292222">
              <w:rPr>
                <w:snapToGrid w:val="0"/>
                <w:color w:val="000000" w:themeColor="text1"/>
                <w:lang w:val="nl"/>
              </w:rPr>
              <w:t>(functies en gebruik)</w:t>
            </w:r>
          </w:p>
        </w:tc>
        <w:tc>
          <w:tcPr>
            <w:tcW w:w="1985" w:type="dxa"/>
          </w:tcPr>
          <w:p w14:paraId="710CDE1F" w14:textId="77777777" w:rsidR="002D0025" w:rsidRPr="00292222" w:rsidRDefault="002D0025">
            <w:pPr>
              <w:spacing w:line="264" w:lineRule="auto"/>
              <w:ind w:left="141"/>
              <w:rPr>
                <w:snapToGrid w:val="0"/>
                <w:color w:val="000000" w:themeColor="text1"/>
              </w:rPr>
            </w:pPr>
            <w:r w:rsidRPr="00292222">
              <w:rPr>
                <w:snapToGrid w:val="0"/>
                <w:color w:val="000000" w:themeColor="text1"/>
              </w:rPr>
              <w:t>Siemens</w:t>
            </w:r>
          </w:p>
          <w:p w14:paraId="15B23DC1" w14:textId="77777777" w:rsidR="002D0025" w:rsidRPr="00292222" w:rsidRDefault="002D0025">
            <w:pPr>
              <w:spacing w:line="264" w:lineRule="auto"/>
              <w:ind w:left="141"/>
              <w:rPr>
                <w:snapToGrid w:val="0"/>
                <w:color w:val="000000" w:themeColor="text1"/>
              </w:rPr>
            </w:pPr>
            <w:r w:rsidRPr="00292222">
              <w:rPr>
                <w:snapToGrid w:val="0"/>
                <w:color w:val="000000" w:themeColor="text1"/>
              </w:rPr>
              <w:t>Ping-pong schak</w:t>
            </w:r>
            <w:r w:rsidRPr="00292222">
              <w:rPr>
                <w:snapToGrid w:val="0"/>
                <w:color w:val="000000" w:themeColor="text1"/>
              </w:rPr>
              <w:t>e</w:t>
            </w:r>
            <w:r w:rsidRPr="00292222">
              <w:rPr>
                <w:snapToGrid w:val="0"/>
                <w:color w:val="000000" w:themeColor="text1"/>
              </w:rPr>
              <w:t>ling</w:t>
            </w:r>
          </w:p>
        </w:tc>
        <w:tc>
          <w:tcPr>
            <w:tcW w:w="2126" w:type="dxa"/>
            <w:tcBorders>
              <w:right w:val="single" w:sz="12" w:space="0" w:color="auto"/>
            </w:tcBorders>
          </w:tcPr>
          <w:p w14:paraId="71F7DD91" w14:textId="77777777" w:rsidR="002D0025" w:rsidRPr="00292222" w:rsidRDefault="002D0025">
            <w:pPr>
              <w:spacing w:line="264" w:lineRule="auto"/>
              <w:ind w:left="142"/>
              <w:rPr>
                <w:snapToGrid w:val="0"/>
                <w:color w:val="000000" w:themeColor="text1"/>
              </w:rPr>
            </w:pPr>
            <w:r w:rsidRPr="00292222">
              <w:rPr>
                <w:snapToGrid w:val="0"/>
                <w:color w:val="000000" w:themeColor="text1"/>
              </w:rPr>
              <w:t>Mogelijke gevolgen</w:t>
            </w:r>
          </w:p>
        </w:tc>
      </w:tr>
      <w:tr w:rsidR="00BC4EA7" w:rsidRPr="00BC4EA7" w14:paraId="3614DE30" w14:textId="77777777">
        <w:trPr>
          <w:cantSplit/>
          <w:trHeight w:val="1110"/>
        </w:trPr>
        <w:tc>
          <w:tcPr>
            <w:tcW w:w="1701" w:type="dxa"/>
            <w:tcBorders>
              <w:left w:val="single" w:sz="12" w:space="0" w:color="auto"/>
            </w:tcBorders>
          </w:tcPr>
          <w:p w14:paraId="792557F7" w14:textId="77777777" w:rsidR="002D0025" w:rsidRPr="00292222" w:rsidRDefault="002D0025">
            <w:pPr>
              <w:spacing w:line="264" w:lineRule="auto"/>
              <w:ind w:left="142"/>
              <w:rPr>
                <w:snapToGrid w:val="0"/>
                <w:color w:val="000000" w:themeColor="text1"/>
              </w:rPr>
            </w:pPr>
            <w:r w:rsidRPr="00292222">
              <w:rPr>
                <w:snapToGrid w:val="0"/>
                <w:color w:val="000000" w:themeColor="text1"/>
              </w:rPr>
              <w:t>Overige beveil</w:t>
            </w:r>
            <w:r w:rsidRPr="00292222">
              <w:rPr>
                <w:snapToGrid w:val="0"/>
                <w:color w:val="000000" w:themeColor="text1"/>
              </w:rPr>
              <w:t>i</w:t>
            </w:r>
            <w:r w:rsidRPr="00292222">
              <w:rPr>
                <w:snapToGrid w:val="0"/>
                <w:color w:val="000000" w:themeColor="text1"/>
              </w:rPr>
              <w:t>gingen</w:t>
            </w:r>
          </w:p>
        </w:tc>
        <w:tc>
          <w:tcPr>
            <w:tcW w:w="1984" w:type="dxa"/>
          </w:tcPr>
          <w:p w14:paraId="28AC9711" w14:textId="77777777" w:rsidR="002D0025" w:rsidRPr="00292222" w:rsidRDefault="002D0025">
            <w:pPr>
              <w:spacing w:line="264" w:lineRule="auto"/>
              <w:ind w:left="112"/>
              <w:rPr>
                <w:snapToGrid w:val="0"/>
                <w:color w:val="000000" w:themeColor="text1"/>
              </w:rPr>
            </w:pPr>
            <w:r w:rsidRPr="00292222">
              <w:rPr>
                <w:snapToGrid w:val="0"/>
                <w:color w:val="000000" w:themeColor="text1"/>
              </w:rPr>
              <w:t>Overspannings-</w:t>
            </w:r>
          </w:p>
          <w:p w14:paraId="002C363B" w14:textId="77777777" w:rsidR="002D0025" w:rsidRPr="00292222" w:rsidRDefault="002D0025">
            <w:pPr>
              <w:spacing w:line="264" w:lineRule="auto"/>
              <w:ind w:left="112"/>
              <w:rPr>
                <w:snapToGrid w:val="0"/>
                <w:color w:val="000000" w:themeColor="text1"/>
              </w:rPr>
            </w:pPr>
            <w:r w:rsidRPr="00292222">
              <w:rPr>
                <w:snapToGrid w:val="0"/>
                <w:color w:val="000000" w:themeColor="text1"/>
              </w:rPr>
              <w:t>beveiliging</w:t>
            </w:r>
          </w:p>
          <w:p w14:paraId="3B291AC0" w14:textId="77777777" w:rsidR="002D0025" w:rsidRPr="00292222" w:rsidRDefault="002D0025">
            <w:pPr>
              <w:spacing w:line="264" w:lineRule="auto"/>
              <w:ind w:left="112"/>
              <w:rPr>
                <w:snapToGrid w:val="0"/>
                <w:color w:val="000000" w:themeColor="text1"/>
              </w:rPr>
            </w:pPr>
            <w:r w:rsidRPr="00292222">
              <w:rPr>
                <w:snapToGrid w:val="0"/>
                <w:color w:val="000000" w:themeColor="text1"/>
              </w:rPr>
              <w:t>Gestelsluitbeveil</w:t>
            </w:r>
            <w:r w:rsidRPr="00292222">
              <w:rPr>
                <w:snapToGrid w:val="0"/>
                <w:color w:val="000000" w:themeColor="text1"/>
              </w:rPr>
              <w:t>i</w:t>
            </w:r>
            <w:r w:rsidRPr="00292222">
              <w:rPr>
                <w:snapToGrid w:val="0"/>
                <w:color w:val="000000" w:themeColor="text1"/>
              </w:rPr>
              <w:t>ging</w:t>
            </w:r>
          </w:p>
          <w:p w14:paraId="32F3FCC3" w14:textId="77777777" w:rsidR="002D0025" w:rsidRPr="00292222" w:rsidRDefault="002D0025">
            <w:pPr>
              <w:spacing w:line="264" w:lineRule="auto"/>
              <w:ind w:left="112"/>
              <w:rPr>
                <w:snapToGrid w:val="0"/>
                <w:color w:val="000000" w:themeColor="text1"/>
              </w:rPr>
            </w:pPr>
            <w:r w:rsidRPr="00292222">
              <w:rPr>
                <w:snapToGrid w:val="0"/>
                <w:color w:val="000000" w:themeColor="text1"/>
              </w:rPr>
              <w:t>Doorslagveiligheden</w:t>
            </w:r>
          </w:p>
        </w:tc>
        <w:tc>
          <w:tcPr>
            <w:tcW w:w="1985" w:type="dxa"/>
          </w:tcPr>
          <w:p w14:paraId="553491DD" w14:textId="77777777" w:rsidR="002D0025" w:rsidRPr="00292222" w:rsidRDefault="002D0025">
            <w:pPr>
              <w:spacing w:line="264" w:lineRule="auto"/>
              <w:rPr>
                <w:snapToGrid w:val="0"/>
                <w:color w:val="000000" w:themeColor="text1"/>
              </w:rPr>
            </w:pPr>
          </w:p>
        </w:tc>
        <w:tc>
          <w:tcPr>
            <w:tcW w:w="2126" w:type="dxa"/>
            <w:tcBorders>
              <w:right w:val="single" w:sz="12" w:space="0" w:color="auto"/>
            </w:tcBorders>
          </w:tcPr>
          <w:p w14:paraId="5CCCC0FF" w14:textId="77777777" w:rsidR="002D0025" w:rsidRPr="00292222" w:rsidRDefault="002D0025">
            <w:pPr>
              <w:spacing w:line="264" w:lineRule="auto"/>
              <w:ind w:left="142"/>
              <w:rPr>
                <w:snapToGrid w:val="0"/>
                <w:color w:val="000000" w:themeColor="text1"/>
              </w:rPr>
            </w:pPr>
          </w:p>
        </w:tc>
      </w:tr>
      <w:tr w:rsidR="00BC4EA7" w:rsidRPr="00BC4EA7" w14:paraId="4D34F0F7" w14:textId="77777777">
        <w:trPr>
          <w:cantSplit/>
          <w:trHeight w:val="1390"/>
        </w:trPr>
        <w:tc>
          <w:tcPr>
            <w:tcW w:w="1701" w:type="dxa"/>
            <w:tcBorders>
              <w:left w:val="single" w:sz="12" w:space="0" w:color="auto"/>
              <w:bottom w:val="single" w:sz="12" w:space="0" w:color="auto"/>
            </w:tcBorders>
          </w:tcPr>
          <w:p w14:paraId="599CB253" w14:textId="77777777" w:rsidR="002D0025" w:rsidRPr="00292222" w:rsidRDefault="002D0025">
            <w:pPr>
              <w:spacing w:line="264" w:lineRule="auto"/>
              <w:ind w:left="142"/>
              <w:rPr>
                <w:snapToGrid w:val="0"/>
                <w:color w:val="000000" w:themeColor="text1"/>
              </w:rPr>
            </w:pPr>
            <w:r w:rsidRPr="00292222">
              <w:rPr>
                <w:snapToGrid w:val="0"/>
                <w:color w:val="000000" w:themeColor="text1"/>
              </w:rPr>
              <w:t>Diversen</w:t>
            </w:r>
          </w:p>
        </w:tc>
        <w:tc>
          <w:tcPr>
            <w:tcW w:w="1984" w:type="dxa"/>
            <w:tcBorders>
              <w:bottom w:val="single" w:sz="12" w:space="0" w:color="auto"/>
            </w:tcBorders>
          </w:tcPr>
          <w:p w14:paraId="6B7200A7" w14:textId="77777777" w:rsidR="002D0025" w:rsidRPr="00292222" w:rsidRDefault="002D0025">
            <w:pPr>
              <w:spacing w:line="264" w:lineRule="auto"/>
              <w:ind w:left="112"/>
              <w:rPr>
                <w:snapToGrid w:val="0"/>
                <w:color w:val="000000" w:themeColor="text1"/>
              </w:rPr>
            </w:pPr>
            <w:r w:rsidRPr="00292222">
              <w:rPr>
                <w:snapToGrid w:val="0"/>
                <w:color w:val="000000" w:themeColor="text1"/>
              </w:rPr>
              <w:t>Ontijzelvelden</w:t>
            </w:r>
          </w:p>
          <w:p w14:paraId="0F8FF318" w14:textId="77777777" w:rsidR="002D0025" w:rsidRPr="00292222" w:rsidRDefault="002D0025">
            <w:pPr>
              <w:spacing w:line="264" w:lineRule="auto"/>
              <w:ind w:left="112"/>
              <w:rPr>
                <w:snapToGrid w:val="0"/>
                <w:color w:val="000000" w:themeColor="text1"/>
              </w:rPr>
            </w:pPr>
            <w:r w:rsidRPr="00292222">
              <w:rPr>
                <w:snapToGrid w:val="0"/>
                <w:color w:val="000000" w:themeColor="text1"/>
              </w:rPr>
              <w:t>Kortsluitproeven</w:t>
            </w:r>
          </w:p>
          <w:p w14:paraId="206D8CE7" w14:textId="77777777" w:rsidR="002D0025" w:rsidRPr="00292222" w:rsidRDefault="002D0025">
            <w:pPr>
              <w:spacing w:line="264" w:lineRule="auto"/>
              <w:ind w:left="112"/>
              <w:rPr>
                <w:snapToGrid w:val="0"/>
                <w:color w:val="000000" w:themeColor="text1"/>
              </w:rPr>
            </w:pPr>
            <w:r w:rsidRPr="00292222">
              <w:rPr>
                <w:snapToGrid w:val="0"/>
                <w:color w:val="000000" w:themeColor="text1"/>
              </w:rPr>
              <w:t>Groepentesten</w:t>
            </w:r>
          </w:p>
          <w:p w14:paraId="25C341B4" w14:textId="77777777" w:rsidR="002D0025" w:rsidRPr="00292222" w:rsidRDefault="002D0025">
            <w:pPr>
              <w:spacing w:line="264" w:lineRule="auto"/>
              <w:ind w:left="112"/>
              <w:rPr>
                <w:snapToGrid w:val="0"/>
                <w:color w:val="000000" w:themeColor="text1"/>
              </w:rPr>
            </w:pPr>
            <w:r w:rsidRPr="00292222">
              <w:rPr>
                <w:snapToGrid w:val="0"/>
                <w:color w:val="000000" w:themeColor="text1"/>
              </w:rPr>
              <w:t>Test- en Aardings-</w:t>
            </w:r>
          </w:p>
          <w:p w14:paraId="4EBC4A51" w14:textId="77777777" w:rsidR="002D0025" w:rsidRDefault="009C0E8C">
            <w:pPr>
              <w:spacing w:line="264" w:lineRule="auto"/>
              <w:ind w:left="112"/>
              <w:rPr>
                <w:snapToGrid w:val="0"/>
                <w:color w:val="000000" w:themeColor="text1"/>
              </w:rPr>
            </w:pPr>
            <w:r w:rsidRPr="00292222">
              <w:rPr>
                <w:snapToGrid w:val="0"/>
                <w:color w:val="000000" w:themeColor="text1"/>
              </w:rPr>
              <w:t>M</w:t>
            </w:r>
            <w:r w:rsidR="002D0025" w:rsidRPr="00292222">
              <w:rPr>
                <w:snapToGrid w:val="0"/>
                <w:color w:val="000000" w:themeColor="text1"/>
              </w:rPr>
              <w:t>iddelen</w:t>
            </w:r>
          </w:p>
          <w:p w14:paraId="287BDA8C" w14:textId="77777777" w:rsidR="009C0E8C" w:rsidRPr="00292222" w:rsidRDefault="009C0E8C">
            <w:pPr>
              <w:spacing w:line="264" w:lineRule="auto"/>
              <w:ind w:left="112"/>
              <w:rPr>
                <w:snapToGrid w:val="0"/>
                <w:color w:val="000000" w:themeColor="text1"/>
              </w:rPr>
            </w:pPr>
            <w:r>
              <w:rPr>
                <w:snapToGrid w:val="0"/>
                <w:color w:val="000000" w:themeColor="text1"/>
              </w:rPr>
              <w:t>Smoorspoelveld Siemens</w:t>
            </w:r>
          </w:p>
        </w:tc>
        <w:tc>
          <w:tcPr>
            <w:tcW w:w="1985" w:type="dxa"/>
            <w:tcBorders>
              <w:bottom w:val="single" w:sz="12" w:space="0" w:color="auto"/>
            </w:tcBorders>
          </w:tcPr>
          <w:p w14:paraId="327BED86" w14:textId="77777777" w:rsidR="002D0025" w:rsidRPr="00292222" w:rsidRDefault="002D0025">
            <w:pPr>
              <w:spacing w:line="264" w:lineRule="auto"/>
              <w:ind w:left="141"/>
              <w:rPr>
                <w:snapToGrid w:val="0"/>
                <w:color w:val="000000" w:themeColor="text1"/>
              </w:rPr>
            </w:pPr>
            <w:r w:rsidRPr="00292222">
              <w:rPr>
                <w:snapToGrid w:val="0"/>
                <w:color w:val="000000" w:themeColor="text1"/>
              </w:rPr>
              <w:t>Hoogspannings-</w:t>
            </w:r>
          </w:p>
          <w:p w14:paraId="5753FE27" w14:textId="77777777" w:rsidR="002D0025" w:rsidRPr="00292222" w:rsidRDefault="002D0025">
            <w:pPr>
              <w:spacing w:line="264" w:lineRule="auto"/>
              <w:ind w:left="141"/>
              <w:rPr>
                <w:snapToGrid w:val="0"/>
                <w:color w:val="000000" w:themeColor="text1"/>
              </w:rPr>
            </w:pPr>
            <w:r w:rsidRPr="00292222">
              <w:rPr>
                <w:snapToGrid w:val="0"/>
                <w:color w:val="000000" w:themeColor="text1"/>
              </w:rPr>
              <w:t>container</w:t>
            </w:r>
          </w:p>
        </w:tc>
        <w:tc>
          <w:tcPr>
            <w:tcW w:w="2126" w:type="dxa"/>
            <w:tcBorders>
              <w:bottom w:val="single" w:sz="12" w:space="0" w:color="auto"/>
              <w:right w:val="single" w:sz="12" w:space="0" w:color="auto"/>
            </w:tcBorders>
          </w:tcPr>
          <w:p w14:paraId="4C49FB27" w14:textId="77777777" w:rsidR="002D0025" w:rsidRPr="00292222" w:rsidRDefault="002D0025">
            <w:pPr>
              <w:spacing w:line="264" w:lineRule="auto"/>
              <w:ind w:left="142"/>
              <w:rPr>
                <w:snapToGrid w:val="0"/>
                <w:color w:val="000000" w:themeColor="text1"/>
              </w:rPr>
            </w:pPr>
          </w:p>
        </w:tc>
      </w:tr>
    </w:tbl>
    <w:p w14:paraId="030D1FDB" w14:textId="77777777" w:rsidR="002D0025" w:rsidRPr="00292222" w:rsidRDefault="002D0025">
      <w:pPr>
        <w:ind w:left="1418" w:hanging="426"/>
        <w:rPr>
          <w:snapToGrid w:val="0"/>
          <w:color w:val="000000" w:themeColor="text1"/>
        </w:rPr>
      </w:pPr>
      <w:r w:rsidRPr="00292222">
        <w:rPr>
          <w:snapToGrid w:val="0"/>
          <w:color w:val="000000" w:themeColor="text1"/>
          <w:vertAlign w:val="superscript"/>
        </w:rPr>
        <w:t>A</w:t>
      </w:r>
      <w:r w:rsidRPr="00292222">
        <w:rPr>
          <w:snapToGrid w:val="0"/>
          <w:color w:val="000000" w:themeColor="text1"/>
        </w:rPr>
        <w:t xml:space="preserve"> </w:t>
      </w:r>
      <w:r w:rsidRPr="00292222">
        <w:rPr>
          <w:snapToGrid w:val="0"/>
          <w:color w:val="000000" w:themeColor="text1"/>
        </w:rPr>
        <w:tab/>
        <w:t>Het grensvlak tussen vakdiscipline bovenleiding – tractievoedingen is de bovenle</w:t>
      </w:r>
      <w:r w:rsidRPr="00292222">
        <w:rPr>
          <w:snapToGrid w:val="0"/>
          <w:color w:val="000000" w:themeColor="text1"/>
        </w:rPr>
        <w:t>i</w:t>
      </w:r>
      <w:r w:rsidRPr="00292222">
        <w:rPr>
          <w:snapToGrid w:val="0"/>
          <w:color w:val="000000" w:themeColor="text1"/>
        </w:rPr>
        <w:t>dingschakelaar. De 1500 V-kabel valt daarbij onder vakdiscipline tractievoedingen.</w:t>
      </w:r>
    </w:p>
    <w:p w14:paraId="298BCC28" w14:textId="77777777" w:rsidR="002D0025" w:rsidRPr="00292222" w:rsidRDefault="002D0025">
      <w:pPr>
        <w:ind w:left="2552" w:hanging="1560"/>
        <w:rPr>
          <w:b/>
          <w:snapToGrid w:val="0"/>
          <w:color w:val="000000" w:themeColor="text1"/>
        </w:rPr>
      </w:pPr>
      <w:r w:rsidRPr="00292222">
        <w:rPr>
          <w:snapToGrid w:val="0"/>
          <w:color w:val="000000" w:themeColor="text1"/>
        </w:rPr>
        <w:br w:type="page"/>
      </w:r>
      <w:r w:rsidRPr="00292222">
        <w:rPr>
          <w:b/>
          <w:snapToGrid w:val="0"/>
          <w:color w:val="000000" w:themeColor="text1"/>
        </w:rPr>
        <w:t>Tabel 5</w:t>
      </w:r>
      <w:r w:rsidRPr="00292222">
        <w:rPr>
          <w:b/>
          <w:snapToGrid w:val="0"/>
          <w:color w:val="000000" w:themeColor="text1"/>
        </w:rPr>
        <w:tab/>
        <w:t>Kennis van energievoorzieningssystemen in de railinfrastructuur Vakdiscipline bovenleiding</w:t>
      </w:r>
      <w:r w:rsidR="00E5113F">
        <w:rPr>
          <w:b/>
          <w:snapToGrid w:val="0"/>
          <w:color w:val="000000" w:themeColor="text1"/>
        </w:rPr>
        <w:t xml:space="preserve"> en retourleiding/aarding</w:t>
      </w:r>
      <w:r w:rsidRPr="00292222">
        <w:rPr>
          <w:b/>
          <w:snapToGrid w:val="0"/>
          <w:color w:val="000000" w:themeColor="text1"/>
        </w:rPr>
        <w:t xml:space="preserve"> (1500 V dc-TEV)</w:t>
      </w:r>
    </w:p>
    <w:p w14:paraId="7323EBD4" w14:textId="77777777" w:rsidR="002D0025" w:rsidRPr="00292222" w:rsidRDefault="002D0025">
      <w:pPr>
        <w:tabs>
          <w:tab w:val="right" w:pos="8505"/>
        </w:tabs>
        <w:rPr>
          <w:b/>
          <w:snapToGrid w:val="0"/>
          <w:color w:val="000000" w:themeColor="text1"/>
        </w:rPr>
      </w:pPr>
    </w:p>
    <w:tbl>
      <w:tblPr>
        <w:tblW w:w="0" w:type="auto"/>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75"/>
        <w:gridCol w:w="2552"/>
        <w:gridCol w:w="4120"/>
      </w:tblGrid>
      <w:tr w:rsidR="00BC4EA7" w:rsidRPr="00BC4EA7" w14:paraId="4D51C01B" w14:textId="77777777">
        <w:trPr>
          <w:cantSplit/>
          <w:trHeight w:val="551"/>
        </w:trPr>
        <w:tc>
          <w:tcPr>
            <w:tcW w:w="1275" w:type="dxa"/>
            <w:tcBorders>
              <w:top w:val="single" w:sz="12" w:space="0" w:color="auto"/>
              <w:left w:val="single" w:sz="12" w:space="0" w:color="auto"/>
              <w:bottom w:val="single" w:sz="12" w:space="0" w:color="auto"/>
            </w:tcBorders>
            <w:shd w:val="clear" w:color="auto" w:fill="D9D9D9"/>
          </w:tcPr>
          <w:p w14:paraId="441B17EE" w14:textId="77777777" w:rsidR="002D0025" w:rsidRPr="00292222" w:rsidRDefault="002D0025">
            <w:pPr>
              <w:spacing w:line="240" w:lineRule="auto"/>
              <w:ind w:left="142"/>
              <w:rPr>
                <w:b/>
                <w:snapToGrid w:val="0"/>
                <w:color w:val="000000" w:themeColor="text1"/>
              </w:rPr>
            </w:pPr>
            <w:r w:rsidRPr="00292222">
              <w:rPr>
                <w:b/>
                <w:snapToGrid w:val="0"/>
                <w:color w:val="000000" w:themeColor="text1"/>
              </w:rPr>
              <w:t>Onderdeel</w:t>
            </w:r>
          </w:p>
        </w:tc>
        <w:tc>
          <w:tcPr>
            <w:tcW w:w="2552" w:type="dxa"/>
            <w:tcBorders>
              <w:top w:val="single" w:sz="12" w:space="0" w:color="auto"/>
              <w:bottom w:val="single" w:sz="12" w:space="0" w:color="auto"/>
            </w:tcBorders>
            <w:shd w:val="clear" w:color="auto" w:fill="D9D9D9"/>
          </w:tcPr>
          <w:p w14:paraId="5E71DF4C" w14:textId="77777777" w:rsidR="002D0025" w:rsidRPr="00292222" w:rsidRDefault="002D0025">
            <w:pPr>
              <w:spacing w:line="240" w:lineRule="auto"/>
              <w:ind w:left="142"/>
              <w:rPr>
                <w:b/>
                <w:snapToGrid w:val="0"/>
                <w:color w:val="000000" w:themeColor="text1"/>
              </w:rPr>
            </w:pPr>
            <w:r w:rsidRPr="00292222">
              <w:rPr>
                <w:b/>
                <w:snapToGrid w:val="0"/>
                <w:color w:val="000000" w:themeColor="text1"/>
              </w:rPr>
              <w:t>Algemeen Verplichte kennis</w:t>
            </w:r>
          </w:p>
        </w:tc>
        <w:tc>
          <w:tcPr>
            <w:tcW w:w="4120" w:type="dxa"/>
            <w:tcBorders>
              <w:top w:val="single" w:sz="12" w:space="0" w:color="auto"/>
              <w:bottom w:val="single" w:sz="12" w:space="0" w:color="auto"/>
              <w:right w:val="single" w:sz="12" w:space="0" w:color="auto"/>
            </w:tcBorders>
            <w:shd w:val="clear" w:color="auto" w:fill="D9D9D9"/>
          </w:tcPr>
          <w:p w14:paraId="51905EA5" w14:textId="77777777" w:rsidR="002D0025" w:rsidRPr="00292222" w:rsidRDefault="002D0025">
            <w:pPr>
              <w:spacing w:line="240" w:lineRule="auto"/>
              <w:ind w:left="160"/>
              <w:rPr>
                <w:b/>
                <w:snapToGrid w:val="0"/>
                <w:color w:val="000000" w:themeColor="text1"/>
              </w:rPr>
            </w:pPr>
            <w:r w:rsidRPr="00292222">
              <w:rPr>
                <w:b/>
                <w:snapToGrid w:val="0"/>
                <w:color w:val="000000" w:themeColor="text1"/>
              </w:rPr>
              <w:t>Relatie met andere installaties</w:t>
            </w:r>
          </w:p>
          <w:p w14:paraId="2A8BB955" w14:textId="77777777" w:rsidR="002D0025" w:rsidRPr="00292222" w:rsidRDefault="002D0025">
            <w:pPr>
              <w:spacing w:line="240" w:lineRule="auto"/>
              <w:ind w:left="160"/>
              <w:rPr>
                <w:b/>
                <w:snapToGrid w:val="0"/>
                <w:color w:val="000000" w:themeColor="text1"/>
              </w:rPr>
            </w:pPr>
            <w:r w:rsidRPr="00292222">
              <w:rPr>
                <w:b/>
                <w:snapToGrid w:val="0"/>
                <w:color w:val="000000" w:themeColor="text1"/>
              </w:rPr>
              <w:t>of activiteiten</w:t>
            </w:r>
          </w:p>
        </w:tc>
      </w:tr>
      <w:tr w:rsidR="00BC4EA7" w:rsidRPr="00BC4EA7" w14:paraId="1F5D1547" w14:textId="77777777">
        <w:trPr>
          <w:cantSplit/>
        </w:trPr>
        <w:tc>
          <w:tcPr>
            <w:tcW w:w="1275" w:type="dxa"/>
            <w:vMerge w:val="restart"/>
            <w:tcBorders>
              <w:top w:val="single" w:sz="12" w:space="0" w:color="auto"/>
              <w:left w:val="single" w:sz="12" w:space="0" w:color="auto"/>
            </w:tcBorders>
          </w:tcPr>
          <w:p w14:paraId="5443978F" w14:textId="77777777" w:rsidR="002D0025" w:rsidRPr="00292222" w:rsidRDefault="002D0025">
            <w:pPr>
              <w:spacing w:line="240" w:lineRule="auto"/>
              <w:ind w:left="142"/>
              <w:rPr>
                <w:snapToGrid w:val="0"/>
                <w:color w:val="000000" w:themeColor="text1"/>
                <w:vertAlign w:val="superscript"/>
              </w:rPr>
            </w:pPr>
            <w:r w:rsidRPr="00292222">
              <w:rPr>
                <w:snapToGrid w:val="0"/>
                <w:color w:val="000000" w:themeColor="text1"/>
              </w:rPr>
              <w:t>Boven-leiding</w:t>
            </w:r>
            <w:r w:rsidRPr="00292222">
              <w:rPr>
                <w:snapToGrid w:val="0"/>
                <w:color w:val="000000" w:themeColor="text1"/>
                <w:vertAlign w:val="superscript"/>
              </w:rPr>
              <w:t>A</w:t>
            </w:r>
          </w:p>
        </w:tc>
        <w:tc>
          <w:tcPr>
            <w:tcW w:w="2552" w:type="dxa"/>
            <w:tcBorders>
              <w:top w:val="single" w:sz="12" w:space="0" w:color="auto"/>
            </w:tcBorders>
          </w:tcPr>
          <w:p w14:paraId="401A3B4A" w14:textId="77777777" w:rsidR="002D0025" w:rsidRPr="00292222" w:rsidRDefault="002D0025">
            <w:pPr>
              <w:spacing w:line="240" w:lineRule="auto"/>
              <w:ind w:left="142"/>
              <w:rPr>
                <w:snapToGrid w:val="0"/>
                <w:color w:val="000000" w:themeColor="text1"/>
              </w:rPr>
            </w:pPr>
            <w:r w:rsidRPr="00292222">
              <w:rPr>
                <w:snapToGrid w:val="0"/>
                <w:color w:val="000000" w:themeColor="text1"/>
              </w:rPr>
              <w:t>Secties en velden</w:t>
            </w:r>
          </w:p>
        </w:tc>
        <w:tc>
          <w:tcPr>
            <w:tcW w:w="4120" w:type="dxa"/>
            <w:vMerge w:val="restart"/>
            <w:tcBorders>
              <w:top w:val="single" w:sz="12" w:space="0" w:color="auto"/>
              <w:right w:val="single" w:sz="12" w:space="0" w:color="auto"/>
            </w:tcBorders>
          </w:tcPr>
          <w:p w14:paraId="496166C4" w14:textId="77777777" w:rsidR="002D0025" w:rsidRPr="00292222" w:rsidRDefault="002D0025">
            <w:pPr>
              <w:spacing w:line="240" w:lineRule="auto"/>
              <w:ind w:left="142"/>
              <w:rPr>
                <w:snapToGrid w:val="0"/>
                <w:color w:val="000000" w:themeColor="text1"/>
              </w:rPr>
            </w:pPr>
            <w:r w:rsidRPr="00292222">
              <w:rPr>
                <w:snapToGrid w:val="0"/>
                <w:color w:val="000000" w:themeColor="text1"/>
              </w:rPr>
              <w:t>Aarden en potentiaalvereffening</w:t>
            </w:r>
          </w:p>
          <w:p w14:paraId="38B041B9" w14:textId="77777777" w:rsidR="002D0025" w:rsidRPr="00292222" w:rsidRDefault="002D0025">
            <w:pPr>
              <w:spacing w:line="240" w:lineRule="auto"/>
              <w:ind w:left="142"/>
              <w:rPr>
                <w:snapToGrid w:val="0"/>
                <w:color w:val="000000" w:themeColor="text1"/>
              </w:rPr>
            </w:pPr>
            <w:r w:rsidRPr="00292222">
              <w:rPr>
                <w:snapToGrid w:val="0"/>
                <w:color w:val="000000" w:themeColor="text1"/>
              </w:rPr>
              <w:t>Risico’s met betrekking tot spanning / aarde</w:t>
            </w:r>
          </w:p>
          <w:p w14:paraId="5CD62BD9" w14:textId="77777777" w:rsidR="002D0025" w:rsidRPr="00292222" w:rsidRDefault="002D0025">
            <w:pPr>
              <w:spacing w:line="240" w:lineRule="auto"/>
              <w:ind w:left="142"/>
              <w:rPr>
                <w:snapToGrid w:val="0"/>
                <w:color w:val="000000" w:themeColor="text1"/>
              </w:rPr>
            </w:pPr>
            <w:r w:rsidRPr="00292222">
              <w:rPr>
                <w:snapToGrid w:val="0"/>
                <w:color w:val="000000" w:themeColor="text1"/>
              </w:rPr>
              <w:t>(Functie van) de doorslagveiligheid</w:t>
            </w:r>
          </w:p>
        </w:tc>
      </w:tr>
      <w:tr w:rsidR="00BC4EA7" w:rsidRPr="00BC4EA7" w14:paraId="78B89D6D" w14:textId="77777777">
        <w:trPr>
          <w:cantSplit/>
        </w:trPr>
        <w:tc>
          <w:tcPr>
            <w:tcW w:w="1275" w:type="dxa"/>
            <w:vMerge/>
            <w:tcBorders>
              <w:left w:val="single" w:sz="12" w:space="0" w:color="auto"/>
            </w:tcBorders>
          </w:tcPr>
          <w:p w14:paraId="5105F86B" w14:textId="77777777" w:rsidR="002D0025" w:rsidRPr="00292222" w:rsidRDefault="002D0025">
            <w:pPr>
              <w:spacing w:line="240" w:lineRule="auto"/>
              <w:ind w:left="142"/>
              <w:rPr>
                <w:snapToGrid w:val="0"/>
                <w:color w:val="000000" w:themeColor="text1"/>
              </w:rPr>
            </w:pPr>
          </w:p>
        </w:tc>
        <w:tc>
          <w:tcPr>
            <w:tcW w:w="2552" w:type="dxa"/>
          </w:tcPr>
          <w:p w14:paraId="6D18007A" w14:textId="77777777" w:rsidR="002D0025" w:rsidRPr="00292222" w:rsidRDefault="002D0025">
            <w:pPr>
              <w:spacing w:line="240" w:lineRule="auto"/>
              <w:ind w:left="142"/>
              <w:rPr>
                <w:snapToGrid w:val="0"/>
                <w:color w:val="000000" w:themeColor="text1"/>
              </w:rPr>
            </w:pPr>
            <w:r w:rsidRPr="00292222">
              <w:rPr>
                <w:snapToGrid w:val="0"/>
                <w:color w:val="000000" w:themeColor="text1"/>
              </w:rPr>
              <w:t>Leidingonderbrekers</w:t>
            </w:r>
          </w:p>
        </w:tc>
        <w:tc>
          <w:tcPr>
            <w:tcW w:w="4120" w:type="dxa"/>
            <w:vMerge/>
            <w:tcBorders>
              <w:right w:val="single" w:sz="12" w:space="0" w:color="auto"/>
            </w:tcBorders>
          </w:tcPr>
          <w:p w14:paraId="4CD73FD5" w14:textId="77777777" w:rsidR="002D0025" w:rsidRPr="00292222" w:rsidRDefault="002D0025">
            <w:pPr>
              <w:spacing w:line="240" w:lineRule="auto"/>
              <w:ind w:left="142"/>
              <w:rPr>
                <w:snapToGrid w:val="0"/>
                <w:color w:val="000000" w:themeColor="text1"/>
              </w:rPr>
            </w:pPr>
          </w:p>
        </w:tc>
      </w:tr>
      <w:tr w:rsidR="00BC4EA7" w:rsidRPr="00BC4EA7" w14:paraId="7FD7DB0F" w14:textId="77777777">
        <w:trPr>
          <w:cantSplit/>
        </w:trPr>
        <w:tc>
          <w:tcPr>
            <w:tcW w:w="1275" w:type="dxa"/>
            <w:vMerge/>
            <w:tcBorders>
              <w:left w:val="single" w:sz="12" w:space="0" w:color="auto"/>
            </w:tcBorders>
          </w:tcPr>
          <w:p w14:paraId="5D7C50A3" w14:textId="77777777" w:rsidR="002D0025" w:rsidRPr="00292222" w:rsidRDefault="002D0025">
            <w:pPr>
              <w:spacing w:line="240" w:lineRule="auto"/>
              <w:ind w:left="142"/>
              <w:rPr>
                <w:snapToGrid w:val="0"/>
                <w:color w:val="000000" w:themeColor="text1"/>
              </w:rPr>
            </w:pPr>
          </w:p>
        </w:tc>
        <w:tc>
          <w:tcPr>
            <w:tcW w:w="2552" w:type="dxa"/>
          </w:tcPr>
          <w:p w14:paraId="052E68BE" w14:textId="77777777" w:rsidR="002D0025" w:rsidRPr="00292222" w:rsidRDefault="002D0025">
            <w:pPr>
              <w:spacing w:line="240" w:lineRule="auto"/>
              <w:ind w:left="142"/>
              <w:rPr>
                <w:snapToGrid w:val="0"/>
                <w:color w:val="000000" w:themeColor="text1"/>
              </w:rPr>
            </w:pPr>
            <w:r w:rsidRPr="00292222">
              <w:rPr>
                <w:snapToGrid w:val="0"/>
                <w:color w:val="000000" w:themeColor="text1"/>
              </w:rPr>
              <w:t>Open-spaninrichting</w:t>
            </w:r>
          </w:p>
        </w:tc>
        <w:tc>
          <w:tcPr>
            <w:tcW w:w="4120" w:type="dxa"/>
            <w:vMerge/>
            <w:tcBorders>
              <w:right w:val="single" w:sz="12" w:space="0" w:color="auto"/>
            </w:tcBorders>
          </w:tcPr>
          <w:p w14:paraId="6074E73C" w14:textId="77777777" w:rsidR="002D0025" w:rsidRPr="00292222" w:rsidRDefault="002D0025">
            <w:pPr>
              <w:spacing w:line="240" w:lineRule="auto"/>
              <w:ind w:left="142"/>
              <w:rPr>
                <w:snapToGrid w:val="0"/>
                <w:color w:val="000000" w:themeColor="text1"/>
              </w:rPr>
            </w:pPr>
          </w:p>
        </w:tc>
      </w:tr>
      <w:tr w:rsidR="00BC4EA7" w:rsidRPr="00BC4EA7" w14:paraId="2D7C0D11" w14:textId="77777777">
        <w:trPr>
          <w:cantSplit/>
        </w:trPr>
        <w:tc>
          <w:tcPr>
            <w:tcW w:w="1275" w:type="dxa"/>
            <w:vMerge/>
            <w:tcBorders>
              <w:left w:val="single" w:sz="12" w:space="0" w:color="auto"/>
            </w:tcBorders>
          </w:tcPr>
          <w:p w14:paraId="16FBCEBB" w14:textId="77777777" w:rsidR="002D0025" w:rsidRPr="00292222" w:rsidRDefault="002D0025">
            <w:pPr>
              <w:spacing w:line="240" w:lineRule="auto"/>
              <w:ind w:left="142"/>
              <w:rPr>
                <w:snapToGrid w:val="0"/>
                <w:color w:val="000000" w:themeColor="text1"/>
              </w:rPr>
            </w:pPr>
          </w:p>
        </w:tc>
        <w:tc>
          <w:tcPr>
            <w:tcW w:w="2552" w:type="dxa"/>
          </w:tcPr>
          <w:p w14:paraId="55368E36" w14:textId="77777777" w:rsidR="002D0025" w:rsidRPr="00292222" w:rsidRDefault="002D0025">
            <w:pPr>
              <w:spacing w:line="240" w:lineRule="auto"/>
              <w:ind w:left="142"/>
              <w:rPr>
                <w:snapToGrid w:val="0"/>
                <w:color w:val="000000" w:themeColor="text1"/>
              </w:rPr>
            </w:pPr>
            <w:r w:rsidRPr="00292222">
              <w:rPr>
                <w:snapToGrid w:val="0"/>
                <w:color w:val="000000" w:themeColor="text1"/>
              </w:rPr>
              <w:t>Gesloten spaninrichting</w:t>
            </w:r>
          </w:p>
        </w:tc>
        <w:tc>
          <w:tcPr>
            <w:tcW w:w="4120" w:type="dxa"/>
            <w:vMerge/>
            <w:tcBorders>
              <w:right w:val="single" w:sz="12" w:space="0" w:color="auto"/>
            </w:tcBorders>
          </w:tcPr>
          <w:p w14:paraId="28FA82E3" w14:textId="77777777" w:rsidR="002D0025" w:rsidRPr="00292222" w:rsidRDefault="002D0025">
            <w:pPr>
              <w:spacing w:line="240" w:lineRule="auto"/>
              <w:ind w:left="142"/>
              <w:rPr>
                <w:snapToGrid w:val="0"/>
                <w:color w:val="000000" w:themeColor="text1"/>
              </w:rPr>
            </w:pPr>
          </w:p>
        </w:tc>
      </w:tr>
      <w:tr w:rsidR="00BC4EA7" w:rsidRPr="00BC4EA7" w14:paraId="4EED5707" w14:textId="77777777">
        <w:trPr>
          <w:cantSplit/>
        </w:trPr>
        <w:tc>
          <w:tcPr>
            <w:tcW w:w="1275" w:type="dxa"/>
            <w:vMerge/>
            <w:tcBorders>
              <w:left w:val="single" w:sz="12" w:space="0" w:color="auto"/>
            </w:tcBorders>
          </w:tcPr>
          <w:p w14:paraId="0B0E0D69" w14:textId="77777777" w:rsidR="002D0025" w:rsidRPr="00292222" w:rsidRDefault="002D0025">
            <w:pPr>
              <w:spacing w:line="240" w:lineRule="auto"/>
              <w:ind w:left="142"/>
              <w:rPr>
                <w:snapToGrid w:val="0"/>
                <w:color w:val="000000" w:themeColor="text1"/>
              </w:rPr>
            </w:pPr>
          </w:p>
        </w:tc>
        <w:tc>
          <w:tcPr>
            <w:tcW w:w="2552" w:type="dxa"/>
          </w:tcPr>
          <w:p w14:paraId="35252C84" w14:textId="77777777" w:rsidR="002D0025" w:rsidRPr="00292222" w:rsidRDefault="002D0025">
            <w:pPr>
              <w:spacing w:line="240" w:lineRule="auto"/>
              <w:ind w:left="142"/>
              <w:rPr>
                <w:snapToGrid w:val="0"/>
                <w:color w:val="000000" w:themeColor="text1"/>
              </w:rPr>
            </w:pPr>
            <w:r w:rsidRPr="00292222">
              <w:rPr>
                <w:snapToGrid w:val="0"/>
                <w:color w:val="000000" w:themeColor="text1"/>
              </w:rPr>
              <w:t>Wisselverbinding</w:t>
            </w:r>
          </w:p>
        </w:tc>
        <w:tc>
          <w:tcPr>
            <w:tcW w:w="4120" w:type="dxa"/>
            <w:vMerge/>
            <w:tcBorders>
              <w:right w:val="single" w:sz="12" w:space="0" w:color="auto"/>
            </w:tcBorders>
          </w:tcPr>
          <w:p w14:paraId="6E29A6B5" w14:textId="77777777" w:rsidR="002D0025" w:rsidRPr="00292222" w:rsidRDefault="002D0025">
            <w:pPr>
              <w:spacing w:line="240" w:lineRule="auto"/>
              <w:ind w:left="142"/>
              <w:rPr>
                <w:snapToGrid w:val="0"/>
                <w:color w:val="000000" w:themeColor="text1"/>
              </w:rPr>
            </w:pPr>
          </w:p>
        </w:tc>
      </w:tr>
      <w:tr w:rsidR="00BC4EA7" w:rsidRPr="00BC4EA7" w14:paraId="5F939F02" w14:textId="77777777">
        <w:trPr>
          <w:cantSplit/>
        </w:trPr>
        <w:tc>
          <w:tcPr>
            <w:tcW w:w="1275" w:type="dxa"/>
            <w:vMerge/>
            <w:tcBorders>
              <w:left w:val="single" w:sz="12" w:space="0" w:color="auto"/>
            </w:tcBorders>
          </w:tcPr>
          <w:p w14:paraId="02308954" w14:textId="77777777" w:rsidR="002D0025" w:rsidRPr="00292222" w:rsidRDefault="002D0025">
            <w:pPr>
              <w:spacing w:line="240" w:lineRule="auto"/>
              <w:ind w:left="142"/>
              <w:rPr>
                <w:snapToGrid w:val="0"/>
                <w:color w:val="000000" w:themeColor="text1"/>
              </w:rPr>
            </w:pPr>
          </w:p>
        </w:tc>
        <w:tc>
          <w:tcPr>
            <w:tcW w:w="2552" w:type="dxa"/>
          </w:tcPr>
          <w:p w14:paraId="1B111091" w14:textId="77777777" w:rsidR="002D0025" w:rsidRPr="00292222" w:rsidRDefault="002D0025">
            <w:pPr>
              <w:spacing w:line="240" w:lineRule="auto"/>
              <w:ind w:left="142"/>
              <w:rPr>
                <w:snapToGrid w:val="0"/>
                <w:color w:val="000000" w:themeColor="text1"/>
              </w:rPr>
            </w:pPr>
            <w:r w:rsidRPr="00292222">
              <w:rPr>
                <w:snapToGrid w:val="0"/>
                <w:color w:val="000000" w:themeColor="text1"/>
              </w:rPr>
              <w:t>Elektrische verbindingen</w:t>
            </w:r>
          </w:p>
        </w:tc>
        <w:tc>
          <w:tcPr>
            <w:tcW w:w="4120" w:type="dxa"/>
            <w:vMerge/>
            <w:tcBorders>
              <w:right w:val="single" w:sz="12" w:space="0" w:color="auto"/>
            </w:tcBorders>
          </w:tcPr>
          <w:p w14:paraId="78B5553B" w14:textId="77777777" w:rsidR="002D0025" w:rsidRPr="00292222" w:rsidRDefault="002D0025">
            <w:pPr>
              <w:spacing w:line="240" w:lineRule="auto"/>
              <w:ind w:left="142"/>
              <w:rPr>
                <w:snapToGrid w:val="0"/>
                <w:color w:val="000000" w:themeColor="text1"/>
              </w:rPr>
            </w:pPr>
          </w:p>
        </w:tc>
      </w:tr>
      <w:tr w:rsidR="00BC4EA7" w:rsidRPr="00BC4EA7" w14:paraId="6D8438C7" w14:textId="77777777">
        <w:trPr>
          <w:cantSplit/>
        </w:trPr>
        <w:tc>
          <w:tcPr>
            <w:tcW w:w="1275" w:type="dxa"/>
            <w:vMerge/>
            <w:tcBorders>
              <w:left w:val="single" w:sz="12" w:space="0" w:color="auto"/>
            </w:tcBorders>
          </w:tcPr>
          <w:p w14:paraId="3D480331" w14:textId="77777777" w:rsidR="002D0025" w:rsidRPr="00292222" w:rsidRDefault="002D0025">
            <w:pPr>
              <w:spacing w:line="240" w:lineRule="auto"/>
              <w:ind w:left="142"/>
              <w:rPr>
                <w:snapToGrid w:val="0"/>
                <w:color w:val="000000" w:themeColor="text1"/>
              </w:rPr>
            </w:pPr>
          </w:p>
        </w:tc>
        <w:tc>
          <w:tcPr>
            <w:tcW w:w="2552" w:type="dxa"/>
          </w:tcPr>
          <w:p w14:paraId="0EAF451F" w14:textId="77777777" w:rsidR="002D0025" w:rsidRPr="00292222" w:rsidRDefault="002D0025">
            <w:pPr>
              <w:spacing w:line="240" w:lineRule="auto"/>
              <w:ind w:left="142"/>
              <w:rPr>
                <w:snapToGrid w:val="0"/>
                <w:color w:val="000000" w:themeColor="text1"/>
              </w:rPr>
            </w:pPr>
            <w:r w:rsidRPr="00292222">
              <w:rPr>
                <w:snapToGrid w:val="0"/>
                <w:color w:val="000000" w:themeColor="text1"/>
              </w:rPr>
              <w:t>Paal-spoorstaafverbinding</w:t>
            </w:r>
          </w:p>
        </w:tc>
        <w:tc>
          <w:tcPr>
            <w:tcW w:w="4120" w:type="dxa"/>
            <w:vMerge/>
            <w:tcBorders>
              <w:right w:val="single" w:sz="12" w:space="0" w:color="auto"/>
            </w:tcBorders>
          </w:tcPr>
          <w:p w14:paraId="74FB7353" w14:textId="77777777" w:rsidR="002D0025" w:rsidRPr="00292222" w:rsidRDefault="002D0025">
            <w:pPr>
              <w:spacing w:line="240" w:lineRule="auto"/>
              <w:ind w:left="142"/>
              <w:rPr>
                <w:snapToGrid w:val="0"/>
                <w:color w:val="000000" w:themeColor="text1"/>
              </w:rPr>
            </w:pPr>
          </w:p>
        </w:tc>
      </w:tr>
      <w:tr w:rsidR="00BC4EA7" w:rsidRPr="00BC4EA7" w14:paraId="4F3A234C" w14:textId="77777777">
        <w:trPr>
          <w:cantSplit/>
        </w:trPr>
        <w:tc>
          <w:tcPr>
            <w:tcW w:w="1275" w:type="dxa"/>
            <w:vMerge/>
            <w:tcBorders>
              <w:left w:val="single" w:sz="12" w:space="0" w:color="auto"/>
            </w:tcBorders>
          </w:tcPr>
          <w:p w14:paraId="04830D6D" w14:textId="77777777" w:rsidR="002D0025" w:rsidRPr="00292222" w:rsidRDefault="002D0025">
            <w:pPr>
              <w:spacing w:line="240" w:lineRule="auto"/>
              <w:ind w:left="142"/>
              <w:rPr>
                <w:snapToGrid w:val="0"/>
                <w:color w:val="000000" w:themeColor="text1"/>
              </w:rPr>
            </w:pPr>
          </w:p>
        </w:tc>
        <w:tc>
          <w:tcPr>
            <w:tcW w:w="2552" w:type="dxa"/>
          </w:tcPr>
          <w:p w14:paraId="32A6CE10" w14:textId="77777777" w:rsidR="002D0025" w:rsidRPr="00292222" w:rsidRDefault="002D0025">
            <w:pPr>
              <w:spacing w:line="240" w:lineRule="auto"/>
              <w:ind w:left="142"/>
              <w:rPr>
                <w:snapToGrid w:val="0"/>
                <w:color w:val="000000" w:themeColor="text1"/>
              </w:rPr>
            </w:pPr>
            <w:r w:rsidRPr="00292222">
              <w:rPr>
                <w:snapToGrid w:val="0"/>
                <w:color w:val="000000" w:themeColor="text1"/>
              </w:rPr>
              <w:t>Isolatoren</w:t>
            </w:r>
          </w:p>
        </w:tc>
        <w:tc>
          <w:tcPr>
            <w:tcW w:w="4120" w:type="dxa"/>
            <w:vMerge w:val="restart"/>
            <w:tcBorders>
              <w:right w:val="single" w:sz="12" w:space="0" w:color="auto"/>
            </w:tcBorders>
          </w:tcPr>
          <w:p w14:paraId="443C0FE2" w14:textId="77777777" w:rsidR="002D0025" w:rsidRPr="00292222" w:rsidRDefault="002D0025">
            <w:pPr>
              <w:spacing w:line="240" w:lineRule="auto"/>
              <w:ind w:left="142"/>
              <w:rPr>
                <w:snapToGrid w:val="0"/>
                <w:color w:val="000000" w:themeColor="text1"/>
              </w:rPr>
            </w:pPr>
            <w:r w:rsidRPr="00292222">
              <w:rPr>
                <w:snapToGrid w:val="0"/>
                <w:color w:val="000000" w:themeColor="text1"/>
              </w:rPr>
              <w:t>Risico’s met betrekking tot spanning / aarde</w:t>
            </w:r>
          </w:p>
        </w:tc>
      </w:tr>
      <w:tr w:rsidR="00BC4EA7" w:rsidRPr="00BC4EA7" w14:paraId="00A284D1" w14:textId="77777777">
        <w:trPr>
          <w:cantSplit/>
        </w:trPr>
        <w:tc>
          <w:tcPr>
            <w:tcW w:w="1275" w:type="dxa"/>
            <w:vMerge/>
            <w:tcBorders>
              <w:left w:val="single" w:sz="12" w:space="0" w:color="auto"/>
            </w:tcBorders>
          </w:tcPr>
          <w:p w14:paraId="0468FE6B" w14:textId="77777777" w:rsidR="002D0025" w:rsidRPr="00292222" w:rsidRDefault="002D0025">
            <w:pPr>
              <w:spacing w:line="240" w:lineRule="auto"/>
              <w:ind w:left="142"/>
              <w:rPr>
                <w:snapToGrid w:val="0"/>
                <w:color w:val="000000" w:themeColor="text1"/>
              </w:rPr>
            </w:pPr>
          </w:p>
        </w:tc>
        <w:tc>
          <w:tcPr>
            <w:tcW w:w="2552" w:type="dxa"/>
          </w:tcPr>
          <w:p w14:paraId="4AF50040" w14:textId="77777777" w:rsidR="002D0025" w:rsidRPr="00292222" w:rsidRDefault="002D0025">
            <w:pPr>
              <w:spacing w:line="240" w:lineRule="auto"/>
              <w:ind w:left="142"/>
              <w:rPr>
                <w:snapToGrid w:val="0"/>
                <w:color w:val="000000" w:themeColor="text1"/>
              </w:rPr>
            </w:pPr>
            <w:r w:rsidRPr="00292222">
              <w:rPr>
                <w:snapToGrid w:val="0"/>
                <w:color w:val="000000" w:themeColor="text1"/>
              </w:rPr>
              <w:t>Zijwaartse bevestiging</w:t>
            </w:r>
          </w:p>
        </w:tc>
        <w:tc>
          <w:tcPr>
            <w:tcW w:w="4120" w:type="dxa"/>
            <w:vMerge/>
            <w:tcBorders>
              <w:right w:val="single" w:sz="12" w:space="0" w:color="auto"/>
            </w:tcBorders>
          </w:tcPr>
          <w:p w14:paraId="341765A0" w14:textId="77777777" w:rsidR="002D0025" w:rsidRPr="00292222" w:rsidRDefault="002D0025">
            <w:pPr>
              <w:spacing w:line="240" w:lineRule="auto"/>
              <w:rPr>
                <w:snapToGrid w:val="0"/>
                <w:color w:val="000000" w:themeColor="text1"/>
              </w:rPr>
            </w:pPr>
          </w:p>
        </w:tc>
      </w:tr>
      <w:tr w:rsidR="00BC4EA7" w:rsidRPr="00BC4EA7" w14:paraId="3F5E1AA4" w14:textId="77777777">
        <w:trPr>
          <w:cantSplit/>
        </w:trPr>
        <w:tc>
          <w:tcPr>
            <w:tcW w:w="1275" w:type="dxa"/>
            <w:vMerge/>
            <w:tcBorders>
              <w:left w:val="single" w:sz="12" w:space="0" w:color="auto"/>
            </w:tcBorders>
          </w:tcPr>
          <w:p w14:paraId="75CE09A8" w14:textId="77777777" w:rsidR="002D0025" w:rsidRPr="00292222" w:rsidRDefault="002D0025">
            <w:pPr>
              <w:spacing w:line="240" w:lineRule="auto"/>
              <w:ind w:left="142"/>
              <w:rPr>
                <w:snapToGrid w:val="0"/>
                <w:color w:val="000000" w:themeColor="text1"/>
              </w:rPr>
            </w:pPr>
          </w:p>
        </w:tc>
        <w:tc>
          <w:tcPr>
            <w:tcW w:w="2552" w:type="dxa"/>
          </w:tcPr>
          <w:p w14:paraId="7C557A06" w14:textId="77777777" w:rsidR="002D0025" w:rsidRPr="00292222" w:rsidRDefault="002D0025">
            <w:pPr>
              <w:spacing w:line="240" w:lineRule="auto"/>
              <w:ind w:left="142"/>
              <w:rPr>
                <w:snapToGrid w:val="0"/>
                <w:color w:val="000000" w:themeColor="text1"/>
              </w:rPr>
            </w:pPr>
            <w:r w:rsidRPr="00292222">
              <w:rPr>
                <w:snapToGrid w:val="0"/>
                <w:color w:val="000000" w:themeColor="text1"/>
              </w:rPr>
              <w:t>Drukpijpen</w:t>
            </w:r>
          </w:p>
        </w:tc>
        <w:tc>
          <w:tcPr>
            <w:tcW w:w="4120" w:type="dxa"/>
            <w:vMerge/>
            <w:tcBorders>
              <w:right w:val="single" w:sz="12" w:space="0" w:color="auto"/>
            </w:tcBorders>
          </w:tcPr>
          <w:p w14:paraId="763737A1" w14:textId="77777777" w:rsidR="002D0025" w:rsidRPr="00292222" w:rsidRDefault="002D0025">
            <w:pPr>
              <w:spacing w:line="240" w:lineRule="auto"/>
              <w:rPr>
                <w:snapToGrid w:val="0"/>
                <w:color w:val="000000" w:themeColor="text1"/>
              </w:rPr>
            </w:pPr>
          </w:p>
        </w:tc>
      </w:tr>
      <w:tr w:rsidR="00BC4EA7" w:rsidRPr="00BC4EA7" w14:paraId="466DAA3D" w14:textId="77777777">
        <w:trPr>
          <w:cantSplit/>
        </w:trPr>
        <w:tc>
          <w:tcPr>
            <w:tcW w:w="1275" w:type="dxa"/>
            <w:vMerge/>
            <w:tcBorders>
              <w:left w:val="single" w:sz="12" w:space="0" w:color="auto"/>
            </w:tcBorders>
          </w:tcPr>
          <w:p w14:paraId="1830E8DC" w14:textId="77777777" w:rsidR="002D0025" w:rsidRPr="00292222" w:rsidRDefault="002D0025">
            <w:pPr>
              <w:spacing w:line="240" w:lineRule="auto"/>
              <w:ind w:left="142"/>
              <w:rPr>
                <w:snapToGrid w:val="0"/>
                <w:color w:val="000000" w:themeColor="text1"/>
              </w:rPr>
            </w:pPr>
          </w:p>
        </w:tc>
        <w:tc>
          <w:tcPr>
            <w:tcW w:w="2552" w:type="dxa"/>
          </w:tcPr>
          <w:p w14:paraId="27620D40" w14:textId="77777777" w:rsidR="002D0025" w:rsidRPr="00292222" w:rsidRDefault="002D0025">
            <w:pPr>
              <w:spacing w:line="240" w:lineRule="auto"/>
              <w:ind w:left="142"/>
              <w:rPr>
                <w:snapToGrid w:val="0"/>
                <w:color w:val="000000" w:themeColor="text1"/>
              </w:rPr>
            </w:pPr>
            <w:r w:rsidRPr="00292222">
              <w:rPr>
                <w:snapToGrid w:val="0"/>
                <w:color w:val="000000" w:themeColor="text1"/>
              </w:rPr>
              <w:t>Bochtaftrekken</w:t>
            </w:r>
          </w:p>
        </w:tc>
        <w:tc>
          <w:tcPr>
            <w:tcW w:w="4120" w:type="dxa"/>
            <w:vMerge/>
            <w:tcBorders>
              <w:right w:val="single" w:sz="12" w:space="0" w:color="auto"/>
            </w:tcBorders>
          </w:tcPr>
          <w:p w14:paraId="77A3151B" w14:textId="77777777" w:rsidR="002D0025" w:rsidRPr="00292222" w:rsidRDefault="002D0025">
            <w:pPr>
              <w:spacing w:line="240" w:lineRule="auto"/>
              <w:rPr>
                <w:snapToGrid w:val="0"/>
                <w:color w:val="000000" w:themeColor="text1"/>
              </w:rPr>
            </w:pPr>
          </w:p>
        </w:tc>
      </w:tr>
      <w:tr w:rsidR="00BC4EA7" w:rsidRPr="00BC4EA7" w14:paraId="3BBA02A4" w14:textId="77777777">
        <w:trPr>
          <w:cantSplit/>
          <w:trHeight w:val="534"/>
        </w:trPr>
        <w:tc>
          <w:tcPr>
            <w:tcW w:w="1275" w:type="dxa"/>
            <w:vMerge w:val="restart"/>
            <w:tcBorders>
              <w:left w:val="single" w:sz="12" w:space="0" w:color="auto"/>
            </w:tcBorders>
          </w:tcPr>
          <w:p w14:paraId="7828C2B2" w14:textId="77777777" w:rsidR="002D0025" w:rsidRPr="00292222" w:rsidRDefault="002D0025">
            <w:pPr>
              <w:spacing w:line="240" w:lineRule="auto"/>
              <w:ind w:left="142"/>
              <w:rPr>
                <w:snapToGrid w:val="0"/>
                <w:color w:val="000000" w:themeColor="text1"/>
                <w:vertAlign w:val="superscript"/>
              </w:rPr>
            </w:pPr>
            <w:r w:rsidRPr="00292222">
              <w:rPr>
                <w:snapToGrid w:val="0"/>
                <w:color w:val="000000" w:themeColor="text1"/>
              </w:rPr>
              <w:t>Draagco</w:t>
            </w:r>
            <w:r w:rsidRPr="00292222">
              <w:rPr>
                <w:snapToGrid w:val="0"/>
                <w:color w:val="000000" w:themeColor="text1"/>
              </w:rPr>
              <w:t>n</w:t>
            </w:r>
            <w:r w:rsidRPr="00292222">
              <w:rPr>
                <w:snapToGrid w:val="0"/>
                <w:color w:val="000000" w:themeColor="text1"/>
              </w:rPr>
              <w:t>structies</w:t>
            </w:r>
            <w:r w:rsidRPr="00292222">
              <w:rPr>
                <w:snapToGrid w:val="0"/>
                <w:color w:val="000000" w:themeColor="text1"/>
                <w:vertAlign w:val="superscript"/>
              </w:rPr>
              <w:t>B</w:t>
            </w:r>
          </w:p>
        </w:tc>
        <w:tc>
          <w:tcPr>
            <w:tcW w:w="2552" w:type="dxa"/>
            <w:vMerge w:val="restart"/>
          </w:tcPr>
          <w:p w14:paraId="4EC20D04" w14:textId="77777777" w:rsidR="002D0025" w:rsidRPr="00292222" w:rsidRDefault="002D0025">
            <w:pPr>
              <w:spacing w:line="240" w:lineRule="auto"/>
              <w:ind w:left="142"/>
              <w:rPr>
                <w:snapToGrid w:val="0"/>
                <w:color w:val="000000" w:themeColor="text1"/>
              </w:rPr>
            </w:pPr>
            <w:r w:rsidRPr="00292222">
              <w:rPr>
                <w:snapToGrid w:val="0"/>
                <w:color w:val="000000" w:themeColor="text1"/>
              </w:rPr>
              <w:t>Palen, balken en armen</w:t>
            </w:r>
          </w:p>
        </w:tc>
        <w:tc>
          <w:tcPr>
            <w:tcW w:w="4120" w:type="dxa"/>
            <w:tcBorders>
              <w:right w:val="single" w:sz="12" w:space="0" w:color="auto"/>
            </w:tcBorders>
          </w:tcPr>
          <w:p w14:paraId="057A3117" w14:textId="77777777" w:rsidR="002D0025" w:rsidRPr="00292222" w:rsidRDefault="002D0025">
            <w:pPr>
              <w:spacing w:line="240" w:lineRule="auto"/>
              <w:ind w:left="142"/>
              <w:rPr>
                <w:snapToGrid w:val="0"/>
                <w:color w:val="000000" w:themeColor="text1"/>
              </w:rPr>
            </w:pPr>
            <w:r w:rsidRPr="00292222">
              <w:rPr>
                <w:snapToGrid w:val="0"/>
                <w:color w:val="000000" w:themeColor="text1"/>
              </w:rPr>
              <w:t>Relatie met onderhoudswerkzaamheden zoals bijvoorbeeld schilderwerkzaamheden</w:t>
            </w:r>
          </w:p>
        </w:tc>
      </w:tr>
      <w:tr w:rsidR="00BC4EA7" w:rsidRPr="00BC4EA7" w14:paraId="6788C473" w14:textId="77777777">
        <w:trPr>
          <w:cantSplit/>
        </w:trPr>
        <w:tc>
          <w:tcPr>
            <w:tcW w:w="1275" w:type="dxa"/>
            <w:vMerge/>
            <w:tcBorders>
              <w:left w:val="single" w:sz="12" w:space="0" w:color="auto"/>
            </w:tcBorders>
          </w:tcPr>
          <w:p w14:paraId="6A042BC3" w14:textId="77777777" w:rsidR="002D0025" w:rsidRPr="00292222" w:rsidRDefault="002D0025">
            <w:pPr>
              <w:spacing w:line="240" w:lineRule="auto"/>
              <w:ind w:left="142"/>
              <w:rPr>
                <w:snapToGrid w:val="0"/>
                <w:color w:val="000000" w:themeColor="text1"/>
              </w:rPr>
            </w:pPr>
          </w:p>
        </w:tc>
        <w:tc>
          <w:tcPr>
            <w:tcW w:w="2552" w:type="dxa"/>
            <w:vMerge/>
          </w:tcPr>
          <w:p w14:paraId="3D0FBE0B" w14:textId="77777777" w:rsidR="002D0025" w:rsidRPr="00292222" w:rsidRDefault="002D0025">
            <w:pPr>
              <w:spacing w:line="240" w:lineRule="auto"/>
              <w:ind w:left="142"/>
              <w:rPr>
                <w:snapToGrid w:val="0"/>
                <w:color w:val="000000" w:themeColor="text1"/>
              </w:rPr>
            </w:pPr>
          </w:p>
        </w:tc>
        <w:tc>
          <w:tcPr>
            <w:tcW w:w="4120" w:type="dxa"/>
            <w:tcBorders>
              <w:right w:val="single" w:sz="12" w:space="0" w:color="auto"/>
            </w:tcBorders>
          </w:tcPr>
          <w:p w14:paraId="1FFA7C8C" w14:textId="77777777" w:rsidR="002D0025" w:rsidRPr="00292222" w:rsidRDefault="002D0025">
            <w:pPr>
              <w:spacing w:line="240" w:lineRule="auto"/>
              <w:ind w:left="142"/>
              <w:rPr>
                <w:snapToGrid w:val="0"/>
                <w:color w:val="000000" w:themeColor="text1"/>
              </w:rPr>
            </w:pPr>
            <w:r w:rsidRPr="00292222">
              <w:rPr>
                <w:snapToGrid w:val="0"/>
                <w:color w:val="000000" w:themeColor="text1"/>
              </w:rPr>
              <w:t>Risico’s met betrekking tot spanning / aarde</w:t>
            </w:r>
          </w:p>
        </w:tc>
      </w:tr>
      <w:tr w:rsidR="00BC4EA7" w:rsidRPr="00BC4EA7" w14:paraId="2E7E9BCD" w14:textId="77777777">
        <w:trPr>
          <w:cantSplit/>
        </w:trPr>
        <w:tc>
          <w:tcPr>
            <w:tcW w:w="1275" w:type="dxa"/>
            <w:vMerge/>
            <w:tcBorders>
              <w:left w:val="single" w:sz="12" w:space="0" w:color="auto"/>
            </w:tcBorders>
          </w:tcPr>
          <w:p w14:paraId="04E55575" w14:textId="77777777" w:rsidR="002D0025" w:rsidRPr="00292222" w:rsidRDefault="002D0025">
            <w:pPr>
              <w:spacing w:line="240" w:lineRule="auto"/>
              <w:ind w:left="142"/>
              <w:rPr>
                <w:snapToGrid w:val="0"/>
                <w:color w:val="000000" w:themeColor="text1"/>
              </w:rPr>
            </w:pPr>
          </w:p>
        </w:tc>
        <w:tc>
          <w:tcPr>
            <w:tcW w:w="2552" w:type="dxa"/>
            <w:vMerge/>
          </w:tcPr>
          <w:p w14:paraId="6D0C2FA2" w14:textId="77777777" w:rsidR="002D0025" w:rsidRPr="00292222" w:rsidRDefault="002D0025">
            <w:pPr>
              <w:spacing w:line="240" w:lineRule="auto"/>
              <w:ind w:left="142"/>
              <w:rPr>
                <w:snapToGrid w:val="0"/>
                <w:color w:val="000000" w:themeColor="text1"/>
              </w:rPr>
            </w:pPr>
          </w:p>
        </w:tc>
        <w:tc>
          <w:tcPr>
            <w:tcW w:w="4120" w:type="dxa"/>
            <w:tcBorders>
              <w:right w:val="single" w:sz="12" w:space="0" w:color="auto"/>
            </w:tcBorders>
          </w:tcPr>
          <w:p w14:paraId="078C5AA8" w14:textId="77777777" w:rsidR="002D0025" w:rsidRPr="00292222" w:rsidRDefault="002D0025">
            <w:pPr>
              <w:spacing w:line="240" w:lineRule="auto"/>
              <w:ind w:left="142"/>
              <w:rPr>
                <w:snapToGrid w:val="0"/>
                <w:color w:val="000000" w:themeColor="text1"/>
              </w:rPr>
            </w:pPr>
            <w:r w:rsidRPr="00292222">
              <w:rPr>
                <w:snapToGrid w:val="0"/>
                <w:color w:val="000000" w:themeColor="text1"/>
              </w:rPr>
              <w:t>Relatie met RLN00008</w:t>
            </w:r>
          </w:p>
        </w:tc>
      </w:tr>
      <w:tr w:rsidR="00BC4EA7" w:rsidRPr="00BC4EA7" w14:paraId="79C48A95" w14:textId="77777777">
        <w:trPr>
          <w:cantSplit/>
        </w:trPr>
        <w:tc>
          <w:tcPr>
            <w:tcW w:w="1275" w:type="dxa"/>
            <w:vMerge w:val="restart"/>
            <w:tcBorders>
              <w:left w:val="single" w:sz="12" w:space="0" w:color="auto"/>
            </w:tcBorders>
          </w:tcPr>
          <w:p w14:paraId="4A2BC6DD" w14:textId="77777777" w:rsidR="002D0025" w:rsidRPr="00292222" w:rsidRDefault="002D0025">
            <w:pPr>
              <w:spacing w:line="240" w:lineRule="auto"/>
              <w:ind w:left="142"/>
              <w:rPr>
                <w:snapToGrid w:val="0"/>
                <w:color w:val="000000" w:themeColor="text1"/>
                <w:vertAlign w:val="superscript"/>
              </w:rPr>
            </w:pPr>
            <w:r w:rsidRPr="00292222">
              <w:rPr>
                <w:snapToGrid w:val="0"/>
                <w:color w:val="000000" w:themeColor="text1"/>
              </w:rPr>
              <w:t>Overig</w:t>
            </w:r>
            <w:r w:rsidRPr="00292222">
              <w:rPr>
                <w:snapToGrid w:val="0"/>
                <w:color w:val="000000" w:themeColor="text1"/>
                <w:vertAlign w:val="superscript"/>
              </w:rPr>
              <w:t>C</w:t>
            </w:r>
          </w:p>
        </w:tc>
        <w:tc>
          <w:tcPr>
            <w:tcW w:w="2552" w:type="dxa"/>
            <w:vMerge w:val="restart"/>
          </w:tcPr>
          <w:p w14:paraId="0C78D964" w14:textId="77777777" w:rsidR="002D0025" w:rsidRPr="00292222" w:rsidRDefault="002D0025">
            <w:pPr>
              <w:spacing w:line="240" w:lineRule="auto"/>
              <w:ind w:left="142"/>
              <w:rPr>
                <w:snapToGrid w:val="0"/>
                <w:color w:val="000000" w:themeColor="text1"/>
              </w:rPr>
            </w:pPr>
            <w:r w:rsidRPr="00292222">
              <w:rPr>
                <w:snapToGrid w:val="0"/>
                <w:color w:val="000000" w:themeColor="text1"/>
              </w:rPr>
              <w:t>Bovenleidingschakelaars</w:t>
            </w:r>
          </w:p>
        </w:tc>
        <w:tc>
          <w:tcPr>
            <w:tcW w:w="4120" w:type="dxa"/>
            <w:tcBorders>
              <w:right w:val="single" w:sz="12" w:space="0" w:color="auto"/>
            </w:tcBorders>
          </w:tcPr>
          <w:p w14:paraId="13388149" w14:textId="77777777" w:rsidR="002D0025" w:rsidRPr="00292222" w:rsidRDefault="002D0025">
            <w:pPr>
              <w:spacing w:line="240" w:lineRule="auto"/>
              <w:ind w:left="142"/>
              <w:rPr>
                <w:snapToGrid w:val="0"/>
                <w:color w:val="000000" w:themeColor="text1"/>
              </w:rPr>
            </w:pPr>
            <w:r w:rsidRPr="00292222">
              <w:rPr>
                <w:snapToGrid w:val="0"/>
                <w:color w:val="000000" w:themeColor="text1"/>
              </w:rPr>
              <w:t>Invoeding vanuit de GVI (snelschakelaars)</w:t>
            </w:r>
          </w:p>
        </w:tc>
      </w:tr>
      <w:tr w:rsidR="00BC4EA7" w:rsidRPr="00BC4EA7" w14:paraId="4E00BAE5" w14:textId="77777777">
        <w:trPr>
          <w:cantSplit/>
          <w:trHeight w:val="582"/>
        </w:trPr>
        <w:tc>
          <w:tcPr>
            <w:tcW w:w="1275" w:type="dxa"/>
            <w:vMerge/>
            <w:tcBorders>
              <w:left w:val="single" w:sz="12" w:space="0" w:color="auto"/>
            </w:tcBorders>
          </w:tcPr>
          <w:p w14:paraId="040577C2" w14:textId="77777777" w:rsidR="002D0025" w:rsidRPr="00292222" w:rsidRDefault="002D0025">
            <w:pPr>
              <w:spacing w:line="240" w:lineRule="auto"/>
              <w:ind w:left="142"/>
              <w:rPr>
                <w:snapToGrid w:val="0"/>
                <w:color w:val="000000" w:themeColor="text1"/>
              </w:rPr>
            </w:pPr>
          </w:p>
        </w:tc>
        <w:tc>
          <w:tcPr>
            <w:tcW w:w="2552" w:type="dxa"/>
            <w:vMerge/>
          </w:tcPr>
          <w:p w14:paraId="60D00A3E" w14:textId="77777777" w:rsidR="002D0025" w:rsidRPr="00292222" w:rsidRDefault="002D0025">
            <w:pPr>
              <w:spacing w:line="240" w:lineRule="auto"/>
              <w:ind w:left="142"/>
              <w:rPr>
                <w:snapToGrid w:val="0"/>
                <w:color w:val="000000" w:themeColor="text1"/>
              </w:rPr>
            </w:pPr>
          </w:p>
        </w:tc>
        <w:tc>
          <w:tcPr>
            <w:tcW w:w="4120" w:type="dxa"/>
            <w:tcBorders>
              <w:right w:val="single" w:sz="12" w:space="0" w:color="auto"/>
            </w:tcBorders>
          </w:tcPr>
          <w:p w14:paraId="2825D247" w14:textId="77777777" w:rsidR="002D0025" w:rsidRPr="00292222" w:rsidRDefault="002D0025">
            <w:pPr>
              <w:spacing w:line="240" w:lineRule="auto"/>
              <w:ind w:left="142"/>
              <w:rPr>
                <w:snapToGrid w:val="0"/>
                <w:color w:val="000000" w:themeColor="text1"/>
              </w:rPr>
            </w:pPr>
            <w:r w:rsidRPr="00292222">
              <w:rPr>
                <w:snapToGrid w:val="0"/>
                <w:color w:val="000000" w:themeColor="text1"/>
              </w:rPr>
              <w:t>Selectiviteit bewaking. Doorkoppelen van de bovenleiding bij het aarden</w:t>
            </w:r>
          </w:p>
        </w:tc>
      </w:tr>
      <w:tr w:rsidR="00BC4EA7" w:rsidRPr="00BC4EA7" w14:paraId="2DBA733A" w14:textId="77777777">
        <w:trPr>
          <w:cantSplit/>
        </w:trPr>
        <w:tc>
          <w:tcPr>
            <w:tcW w:w="1275" w:type="dxa"/>
            <w:vMerge/>
            <w:tcBorders>
              <w:left w:val="single" w:sz="12" w:space="0" w:color="auto"/>
            </w:tcBorders>
          </w:tcPr>
          <w:p w14:paraId="0D0EB983" w14:textId="77777777" w:rsidR="002D0025" w:rsidRPr="00292222" w:rsidRDefault="002D0025">
            <w:pPr>
              <w:spacing w:line="240" w:lineRule="auto"/>
              <w:ind w:left="142"/>
              <w:rPr>
                <w:snapToGrid w:val="0"/>
                <w:color w:val="000000" w:themeColor="text1"/>
              </w:rPr>
            </w:pPr>
          </w:p>
        </w:tc>
        <w:tc>
          <w:tcPr>
            <w:tcW w:w="2552" w:type="dxa"/>
          </w:tcPr>
          <w:p w14:paraId="08EF93A9" w14:textId="77777777" w:rsidR="002D0025" w:rsidRPr="00292222" w:rsidRDefault="002D0025">
            <w:pPr>
              <w:spacing w:line="240" w:lineRule="auto"/>
              <w:ind w:left="142"/>
              <w:rPr>
                <w:snapToGrid w:val="0"/>
                <w:color w:val="000000" w:themeColor="text1"/>
              </w:rPr>
            </w:pPr>
            <w:r w:rsidRPr="00292222">
              <w:rPr>
                <w:snapToGrid w:val="0"/>
                <w:color w:val="000000" w:themeColor="text1"/>
              </w:rPr>
              <w:t>Overspanningsbeveiliging</w:t>
            </w:r>
          </w:p>
        </w:tc>
        <w:tc>
          <w:tcPr>
            <w:tcW w:w="4120" w:type="dxa"/>
            <w:tcBorders>
              <w:right w:val="single" w:sz="12" w:space="0" w:color="auto"/>
            </w:tcBorders>
          </w:tcPr>
          <w:p w14:paraId="6A006F4B" w14:textId="77777777" w:rsidR="002D0025" w:rsidRPr="00292222" w:rsidRDefault="002D0025">
            <w:pPr>
              <w:spacing w:line="240" w:lineRule="auto"/>
              <w:ind w:left="142"/>
              <w:rPr>
                <w:snapToGrid w:val="0"/>
                <w:color w:val="000000" w:themeColor="text1"/>
              </w:rPr>
            </w:pPr>
          </w:p>
        </w:tc>
      </w:tr>
      <w:tr w:rsidR="00BC4EA7" w:rsidRPr="00BC4EA7" w14:paraId="7C9A67D3" w14:textId="77777777">
        <w:trPr>
          <w:cantSplit/>
          <w:trHeight w:val="581"/>
        </w:trPr>
        <w:tc>
          <w:tcPr>
            <w:tcW w:w="1275" w:type="dxa"/>
            <w:vMerge w:val="restart"/>
            <w:tcBorders>
              <w:left w:val="single" w:sz="12" w:space="0" w:color="auto"/>
            </w:tcBorders>
          </w:tcPr>
          <w:p w14:paraId="64E34FE2" w14:textId="77777777" w:rsidR="002D0025" w:rsidRPr="00292222" w:rsidRDefault="002D0025">
            <w:pPr>
              <w:spacing w:line="240" w:lineRule="auto"/>
              <w:ind w:left="142"/>
              <w:rPr>
                <w:snapToGrid w:val="0"/>
                <w:color w:val="000000" w:themeColor="text1"/>
              </w:rPr>
            </w:pPr>
            <w:r w:rsidRPr="00292222">
              <w:rPr>
                <w:snapToGrid w:val="0"/>
                <w:color w:val="000000" w:themeColor="text1"/>
              </w:rPr>
              <w:t>Diversen</w:t>
            </w:r>
          </w:p>
        </w:tc>
        <w:tc>
          <w:tcPr>
            <w:tcW w:w="2552" w:type="dxa"/>
            <w:vMerge w:val="restart"/>
          </w:tcPr>
          <w:p w14:paraId="7F7C8CCE" w14:textId="77777777" w:rsidR="002D0025" w:rsidRPr="00292222" w:rsidRDefault="002D0025">
            <w:pPr>
              <w:spacing w:line="240" w:lineRule="auto"/>
              <w:ind w:left="142"/>
              <w:rPr>
                <w:snapToGrid w:val="0"/>
                <w:color w:val="000000" w:themeColor="text1"/>
              </w:rPr>
            </w:pPr>
            <w:r w:rsidRPr="00292222">
              <w:rPr>
                <w:snapToGrid w:val="0"/>
                <w:color w:val="000000" w:themeColor="text1"/>
              </w:rPr>
              <w:t>Aardingsgarnituren</w:t>
            </w:r>
          </w:p>
        </w:tc>
        <w:tc>
          <w:tcPr>
            <w:tcW w:w="4120" w:type="dxa"/>
            <w:tcBorders>
              <w:right w:val="single" w:sz="12" w:space="0" w:color="auto"/>
            </w:tcBorders>
          </w:tcPr>
          <w:p w14:paraId="6832B6C4" w14:textId="77777777" w:rsidR="002D0025" w:rsidRPr="00292222" w:rsidRDefault="002D0025">
            <w:pPr>
              <w:spacing w:line="240" w:lineRule="auto"/>
              <w:ind w:left="142"/>
              <w:rPr>
                <w:snapToGrid w:val="0"/>
                <w:color w:val="000000" w:themeColor="text1"/>
              </w:rPr>
            </w:pPr>
            <w:r w:rsidRPr="00292222">
              <w:rPr>
                <w:snapToGrid w:val="0"/>
                <w:color w:val="000000" w:themeColor="text1"/>
              </w:rPr>
              <w:t>De keuze van het juiste retourbeen bijdu</w:t>
            </w:r>
            <w:r w:rsidRPr="00292222">
              <w:rPr>
                <w:snapToGrid w:val="0"/>
                <w:color w:val="000000" w:themeColor="text1"/>
              </w:rPr>
              <w:t>b</w:t>
            </w:r>
            <w:r w:rsidRPr="00292222">
              <w:rPr>
                <w:snapToGrid w:val="0"/>
                <w:color w:val="000000" w:themeColor="text1"/>
              </w:rPr>
              <w:t>bel en enkel geïsoleerd spoor</w:t>
            </w:r>
          </w:p>
        </w:tc>
      </w:tr>
      <w:tr w:rsidR="00BC4EA7" w:rsidRPr="00BC4EA7" w14:paraId="0B84121E" w14:textId="77777777">
        <w:trPr>
          <w:cantSplit/>
          <w:trHeight w:val="560"/>
        </w:trPr>
        <w:tc>
          <w:tcPr>
            <w:tcW w:w="1275" w:type="dxa"/>
            <w:vMerge/>
            <w:tcBorders>
              <w:left w:val="single" w:sz="12" w:space="0" w:color="auto"/>
            </w:tcBorders>
          </w:tcPr>
          <w:p w14:paraId="4A8DF5B3" w14:textId="77777777" w:rsidR="002D0025" w:rsidRPr="00292222" w:rsidRDefault="002D0025">
            <w:pPr>
              <w:spacing w:line="240" w:lineRule="auto"/>
              <w:ind w:left="142"/>
              <w:rPr>
                <w:snapToGrid w:val="0"/>
                <w:color w:val="000000" w:themeColor="text1"/>
              </w:rPr>
            </w:pPr>
          </w:p>
        </w:tc>
        <w:tc>
          <w:tcPr>
            <w:tcW w:w="2552" w:type="dxa"/>
            <w:vMerge/>
          </w:tcPr>
          <w:p w14:paraId="4317AB2B" w14:textId="77777777" w:rsidR="002D0025" w:rsidRPr="00292222" w:rsidRDefault="002D0025">
            <w:pPr>
              <w:spacing w:line="240" w:lineRule="auto"/>
              <w:ind w:left="142"/>
              <w:rPr>
                <w:snapToGrid w:val="0"/>
                <w:color w:val="000000" w:themeColor="text1"/>
              </w:rPr>
            </w:pPr>
          </w:p>
        </w:tc>
        <w:tc>
          <w:tcPr>
            <w:tcW w:w="4120" w:type="dxa"/>
            <w:tcBorders>
              <w:right w:val="single" w:sz="12" w:space="0" w:color="auto"/>
            </w:tcBorders>
          </w:tcPr>
          <w:p w14:paraId="7E0E73F9" w14:textId="77777777" w:rsidR="002D0025" w:rsidRPr="00292222" w:rsidRDefault="002D0025">
            <w:pPr>
              <w:spacing w:line="240" w:lineRule="auto"/>
              <w:ind w:left="142"/>
              <w:rPr>
                <w:snapToGrid w:val="0"/>
                <w:color w:val="000000" w:themeColor="text1"/>
              </w:rPr>
            </w:pPr>
            <w:r w:rsidRPr="00292222">
              <w:rPr>
                <w:snapToGrid w:val="0"/>
                <w:color w:val="000000" w:themeColor="text1"/>
              </w:rPr>
              <w:t>Plaats van de aardingsgarnituren (relatie met inductie hoogspanningslijnen)</w:t>
            </w:r>
          </w:p>
        </w:tc>
      </w:tr>
      <w:tr w:rsidR="00BC4EA7" w:rsidRPr="00BC4EA7" w14:paraId="671EADA4" w14:textId="77777777">
        <w:trPr>
          <w:cantSplit/>
          <w:trHeight w:val="540"/>
        </w:trPr>
        <w:tc>
          <w:tcPr>
            <w:tcW w:w="1275" w:type="dxa"/>
            <w:vMerge/>
            <w:tcBorders>
              <w:left w:val="single" w:sz="12" w:space="0" w:color="auto"/>
            </w:tcBorders>
          </w:tcPr>
          <w:p w14:paraId="64B7C9B6" w14:textId="77777777" w:rsidR="002D0025" w:rsidRPr="00292222" w:rsidRDefault="002D0025">
            <w:pPr>
              <w:spacing w:line="240" w:lineRule="auto"/>
              <w:ind w:left="142"/>
              <w:rPr>
                <w:snapToGrid w:val="0"/>
                <w:color w:val="000000" w:themeColor="text1"/>
              </w:rPr>
            </w:pPr>
          </w:p>
        </w:tc>
        <w:tc>
          <w:tcPr>
            <w:tcW w:w="2552" w:type="dxa"/>
            <w:vMerge/>
          </w:tcPr>
          <w:p w14:paraId="79C22986" w14:textId="77777777" w:rsidR="002D0025" w:rsidRPr="00292222" w:rsidRDefault="002D0025">
            <w:pPr>
              <w:spacing w:line="240" w:lineRule="auto"/>
              <w:ind w:left="142"/>
              <w:rPr>
                <w:snapToGrid w:val="0"/>
                <w:color w:val="000000" w:themeColor="text1"/>
              </w:rPr>
            </w:pPr>
          </w:p>
        </w:tc>
        <w:tc>
          <w:tcPr>
            <w:tcW w:w="4120" w:type="dxa"/>
            <w:tcBorders>
              <w:right w:val="single" w:sz="12" w:space="0" w:color="auto"/>
            </w:tcBorders>
          </w:tcPr>
          <w:p w14:paraId="28BFF4CA" w14:textId="77777777" w:rsidR="002D0025" w:rsidRPr="00292222" w:rsidRDefault="002D0025">
            <w:pPr>
              <w:spacing w:line="240" w:lineRule="auto"/>
              <w:ind w:left="142"/>
              <w:rPr>
                <w:snapToGrid w:val="0"/>
                <w:color w:val="000000" w:themeColor="text1"/>
              </w:rPr>
            </w:pPr>
            <w:r w:rsidRPr="00292222">
              <w:rPr>
                <w:snapToGrid w:val="0"/>
                <w:color w:val="000000" w:themeColor="text1"/>
              </w:rPr>
              <w:t>Invloed van de kortsluiting op trein- beveil</w:t>
            </w:r>
            <w:r w:rsidRPr="00292222">
              <w:rPr>
                <w:snapToGrid w:val="0"/>
                <w:color w:val="000000" w:themeColor="text1"/>
              </w:rPr>
              <w:t>i</w:t>
            </w:r>
            <w:r w:rsidRPr="00292222">
              <w:rPr>
                <w:snapToGrid w:val="0"/>
                <w:color w:val="000000" w:themeColor="text1"/>
              </w:rPr>
              <w:t>gingsinstallaties</w:t>
            </w:r>
          </w:p>
        </w:tc>
      </w:tr>
      <w:tr w:rsidR="00BC4EA7" w:rsidRPr="00BC4EA7" w14:paraId="22E747B9" w14:textId="77777777">
        <w:trPr>
          <w:cantSplit/>
          <w:trHeight w:val="540"/>
        </w:trPr>
        <w:tc>
          <w:tcPr>
            <w:tcW w:w="1275" w:type="dxa"/>
            <w:vMerge/>
            <w:tcBorders>
              <w:left w:val="single" w:sz="12" w:space="0" w:color="auto"/>
            </w:tcBorders>
          </w:tcPr>
          <w:p w14:paraId="1EF858A1" w14:textId="77777777" w:rsidR="002D0025" w:rsidRPr="00292222" w:rsidRDefault="002D0025">
            <w:pPr>
              <w:spacing w:line="240" w:lineRule="auto"/>
              <w:ind w:left="142"/>
              <w:rPr>
                <w:snapToGrid w:val="0"/>
                <w:color w:val="000000" w:themeColor="text1"/>
              </w:rPr>
            </w:pPr>
          </w:p>
        </w:tc>
        <w:tc>
          <w:tcPr>
            <w:tcW w:w="2552" w:type="dxa"/>
          </w:tcPr>
          <w:p w14:paraId="386CC91E" w14:textId="77777777" w:rsidR="002D0025" w:rsidRPr="00292222" w:rsidRDefault="002D0025">
            <w:pPr>
              <w:spacing w:line="240" w:lineRule="auto"/>
              <w:ind w:left="142"/>
              <w:rPr>
                <w:snapToGrid w:val="0"/>
                <w:color w:val="000000" w:themeColor="text1"/>
              </w:rPr>
            </w:pPr>
            <w:r w:rsidRPr="00292222">
              <w:rPr>
                <w:snapToGrid w:val="0"/>
                <w:color w:val="000000" w:themeColor="text1"/>
              </w:rPr>
              <w:t>Testmiddelen</w:t>
            </w:r>
          </w:p>
          <w:p w14:paraId="406C5951" w14:textId="77777777" w:rsidR="002D0025" w:rsidRPr="00292222" w:rsidRDefault="002D0025">
            <w:pPr>
              <w:spacing w:line="240" w:lineRule="auto"/>
              <w:ind w:left="142"/>
              <w:rPr>
                <w:snapToGrid w:val="0"/>
                <w:color w:val="000000" w:themeColor="text1"/>
              </w:rPr>
            </w:pPr>
            <w:r w:rsidRPr="00292222">
              <w:rPr>
                <w:snapToGrid w:val="0"/>
                <w:color w:val="000000" w:themeColor="text1"/>
              </w:rPr>
              <w:t>(spanningstesters)</w:t>
            </w:r>
          </w:p>
        </w:tc>
        <w:tc>
          <w:tcPr>
            <w:tcW w:w="4120" w:type="dxa"/>
            <w:tcBorders>
              <w:right w:val="single" w:sz="12" w:space="0" w:color="auto"/>
            </w:tcBorders>
          </w:tcPr>
          <w:p w14:paraId="17AB54F7" w14:textId="77777777" w:rsidR="002D0025" w:rsidRPr="00292222" w:rsidRDefault="002D0025">
            <w:pPr>
              <w:spacing w:line="240" w:lineRule="auto"/>
              <w:ind w:left="142"/>
              <w:rPr>
                <w:snapToGrid w:val="0"/>
                <w:color w:val="000000" w:themeColor="text1"/>
              </w:rPr>
            </w:pPr>
          </w:p>
        </w:tc>
      </w:tr>
      <w:tr w:rsidR="00BC4EA7" w:rsidRPr="00BC4EA7" w14:paraId="73FA7696" w14:textId="77777777">
        <w:trPr>
          <w:cantSplit/>
          <w:trHeight w:val="754"/>
        </w:trPr>
        <w:tc>
          <w:tcPr>
            <w:tcW w:w="1275" w:type="dxa"/>
            <w:vMerge/>
            <w:tcBorders>
              <w:left w:val="single" w:sz="12" w:space="0" w:color="auto"/>
            </w:tcBorders>
          </w:tcPr>
          <w:p w14:paraId="1DB73C55" w14:textId="77777777" w:rsidR="002D0025" w:rsidRPr="00292222" w:rsidRDefault="002D0025">
            <w:pPr>
              <w:spacing w:line="240" w:lineRule="auto"/>
              <w:ind w:left="142"/>
              <w:rPr>
                <w:snapToGrid w:val="0"/>
                <w:color w:val="000000" w:themeColor="text1"/>
              </w:rPr>
            </w:pPr>
          </w:p>
        </w:tc>
        <w:tc>
          <w:tcPr>
            <w:tcW w:w="2552" w:type="dxa"/>
            <w:vMerge w:val="restart"/>
          </w:tcPr>
          <w:p w14:paraId="19923E3B" w14:textId="77777777" w:rsidR="002D0025" w:rsidRPr="00292222" w:rsidRDefault="002D0025">
            <w:pPr>
              <w:spacing w:line="240" w:lineRule="auto"/>
              <w:ind w:left="142"/>
              <w:rPr>
                <w:snapToGrid w:val="0"/>
                <w:color w:val="000000" w:themeColor="text1"/>
              </w:rPr>
            </w:pPr>
            <w:r w:rsidRPr="00292222">
              <w:rPr>
                <w:snapToGrid w:val="0"/>
                <w:color w:val="000000" w:themeColor="text1"/>
              </w:rPr>
              <w:t>Retour / Minusverbindi</w:t>
            </w:r>
            <w:r w:rsidRPr="00292222">
              <w:rPr>
                <w:snapToGrid w:val="0"/>
                <w:color w:val="000000" w:themeColor="text1"/>
              </w:rPr>
              <w:t>n</w:t>
            </w:r>
            <w:r w:rsidRPr="00292222">
              <w:rPr>
                <w:snapToGrid w:val="0"/>
                <w:color w:val="000000" w:themeColor="text1"/>
              </w:rPr>
              <w:t>gen</w:t>
            </w:r>
          </w:p>
        </w:tc>
        <w:tc>
          <w:tcPr>
            <w:tcW w:w="4120" w:type="dxa"/>
            <w:tcBorders>
              <w:right w:val="single" w:sz="12" w:space="0" w:color="auto"/>
            </w:tcBorders>
          </w:tcPr>
          <w:p w14:paraId="1A6A1D80" w14:textId="77777777" w:rsidR="002D0025" w:rsidRPr="00292222" w:rsidRDefault="002D0025">
            <w:pPr>
              <w:spacing w:line="240" w:lineRule="auto"/>
              <w:ind w:left="142"/>
              <w:rPr>
                <w:snapToGrid w:val="0"/>
                <w:color w:val="000000" w:themeColor="text1"/>
              </w:rPr>
            </w:pPr>
            <w:r w:rsidRPr="00292222">
              <w:rPr>
                <w:snapToGrid w:val="0"/>
                <w:color w:val="000000" w:themeColor="text1"/>
              </w:rPr>
              <w:t>Voldoende retour door spoorstaven en tijd</w:t>
            </w:r>
            <w:r w:rsidRPr="00292222">
              <w:rPr>
                <w:snapToGrid w:val="0"/>
                <w:color w:val="000000" w:themeColor="text1"/>
              </w:rPr>
              <w:t>e</w:t>
            </w:r>
            <w:r w:rsidRPr="00292222">
              <w:rPr>
                <w:snapToGrid w:val="0"/>
                <w:color w:val="000000" w:themeColor="text1"/>
              </w:rPr>
              <w:t>lijke lassen bij werkzaamheden aan spoo</w:t>
            </w:r>
            <w:r w:rsidRPr="00292222">
              <w:rPr>
                <w:snapToGrid w:val="0"/>
                <w:color w:val="000000" w:themeColor="text1"/>
              </w:rPr>
              <w:t>r</w:t>
            </w:r>
            <w:r w:rsidRPr="00292222">
              <w:rPr>
                <w:snapToGrid w:val="0"/>
                <w:color w:val="000000" w:themeColor="text1"/>
              </w:rPr>
              <w:t>staven</w:t>
            </w:r>
          </w:p>
        </w:tc>
      </w:tr>
      <w:tr w:rsidR="00BC4EA7" w:rsidRPr="00BC4EA7" w14:paraId="4EB90AE2" w14:textId="77777777">
        <w:trPr>
          <w:cantSplit/>
          <w:trHeight w:val="638"/>
        </w:trPr>
        <w:tc>
          <w:tcPr>
            <w:tcW w:w="1275" w:type="dxa"/>
            <w:vMerge/>
            <w:tcBorders>
              <w:left w:val="single" w:sz="12" w:space="0" w:color="auto"/>
            </w:tcBorders>
          </w:tcPr>
          <w:p w14:paraId="6AA45672" w14:textId="77777777" w:rsidR="002D0025" w:rsidRPr="00292222" w:rsidRDefault="002D0025">
            <w:pPr>
              <w:spacing w:line="240" w:lineRule="auto"/>
              <w:ind w:left="142"/>
              <w:rPr>
                <w:snapToGrid w:val="0"/>
                <w:color w:val="000000" w:themeColor="text1"/>
              </w:rPr>
            </w:pPr>
          </w:p>
        </w:tc>
        <w:tc>
          <w:tcPr>
            <w:tcW w:w="2552" w:type="dxa"/>
            <w:vMerge/>
          </w:tcPr>
          <w:p w14:paraId="3D953A4B" w14:textId="77777777" w:rsidR="002D0025" w:rsidRPr="00292222" w:rsidRDefault="002D0025">
            <w:pPr>
              <w:spacing w:line="240" w:lineRule="auto"/>
              <w:rPr>
                <w:snapToGrid w:val="0"/>
                <w:color w:val="000000" w:themeColor="text1"/>
              </w:rPr>
            </w:pPr>
          </w:p>
        </w:tc>
        <w:tc>
          <w:tcPr>
            <w:tcW w:w="4120" w:type="dxa"/>
            <w:tcBorders>
              <w:right w:val="single" w:sz="12" w:space="0" w:color="auto"/>
            </w:tcBorders>
          </w:tcPr>
          <w:p w14:paraId="20EA11C9" w14:textId="77777777" w:rsidR="002D0025" w:rsidRPr="00292222" w:rsidRDefault="002D0025">
            <w:pPr>
              <w:spacing w:line="240" w:lineRule="auto"/>
              <w:ind w:left="142"/>
              <w:rPr>
                <w:snapToGrid w:val="0"/>
                <w:color w:val="000000" w:themeColor="text1"/>
              </w:rPr>
            </w:pPr>
            <w:r w:rsidRPr="00292222">
              <w:rPr>
                <w:snapToGrid w:val="0"/>
                <w:color w:val="000000" w:themeColor="text1"/>
              </w:rPr>
              <w:t>Mogelijke gevolgen van werkzaamheden aan spoorstaven en retourcircuits</w:t>
            </w:r>
          </w:p>
        </w:tc>
      </w:tr>
      <w:tr w:rsidR="00BC4EA7" w:rsidRPr="00BC4EA7" w14:paraId="7E4B7B5B" w14:textId="77777777">
        <w:trPr>
          <w:cantSplit/>
        </w:trPr>
        <w:tc>
          <w:tcPr>
            <w:tcW w:w="1275" w:type="dxa"/>
            <w:vMerge/>
            <w:tcBorders>
              <w:left w:val="single" w:sz="12" w:space="0" w:color="auto"/>
            </w:tcBorders>
          </w:tcPr>
          <w:p w14:paraId="2BE36927" w14:textId="77777777" w:rsidR="002D0025" w:rsidRPr="00292222" w:rsidRDefault="002D0025">
            <w:pPr>
              <w:spacing w:line="240" w:lineRule="auto"/>
              <w:ind w:left="142"/>
              <w:rPr>
                <w:snapToGrid w:val="0"/>
                <w:color w:val="000000" w:themeColor="text1"/>
              </w:rPr>
            </w:pPr>
          </w:p>
        </w:tc>
        <w:tc>
          <w:tcPr>
            <w:tcW w:w="2552" w:type="dxa"/>
          </w:tcPr>
          <w:p w14:paraId="4E45C9F8" w14:textId="77777777" w:rsidR="002D0025" w:rsidRPr="00292222" w:rsidRDefault="002D0025">
            <w:pPr>
              <w:spacing w:line="240" w:lineRule="auto"/>
              <w:ind w:left="142"/>
              <w:rPr>
                <w:snapToGrid w:val="0"/>
                <w:color w:val="000000" w:themeColor="text1"/>
              </w:rPr>
            </w:pPr>
            <w:r w:rsidRPr="00292222">
              <w:rPr>
                <w:snapToGrid w:val="0"/>
                <w:color w:val="000000" w:themeColor="text1"/>
              </w:rPr>
              <w:t>Railspoelen</w:t>
            </w:r>
          </w:p>
        </w:tc>
        <w:tc>
          <w:tcPr>
            <w:tcW w:w="4120" w:type="dxa"/>
            <w:vMerge w:val="restart"/>
            <w:tcBorders>
              <w:right w:val="single" w:sz="12" w:space="0" w:color="auto"/>
            </w:tcBorders>
          </w:tcPr>
          <w:p w14:paraId="66620FE6" w14:textId="77777777" w:rsidR="002D0025" w:rsidRPr="00292222" w:rsidRDefault="002D0025">
            <w:pPr>
              <w:spacing w:line="240" w:lineRule="auto"/>
              <w:ind w:left="142"/>
              <w:rPr>
                <w:snapToGrid w:val="0"/>
                <w:color w:val="000000" w:themeColor="text1"/>
              </w:rPr>
            </w:pPr>
            <w:r w:rsidRPr="00292222">
              <w:rPr>
                <w:snapToGrid w:val="0"/>
                <w:color w:val="000000" w:themeColor="text1"/>
              </w:rPr>
              <w:t>Relatie met treinbeveiliging</w:t>
            </w:r>
          </w:p>
          <w:p w14:paraId="5B08DE78" w14:textId="77777777" w:rsidR="002D0025" w:rsidRPr="00292222" w:rsidRDefault="002D0025">
            <w:pPr>
              <w:spacing w:line="240" w:lineRule="auto"/>
              <w:ind w:left="142"/>
              <w:rPr>
                <w:snapToGrid w:val="0"/>
                <w:color w:val="000000" w:themeColor="text1"/>
              </w:rPr>
            </w:pPr>
            <w:r w:rsidRPr="00292222">
              <w:rPr>
                <w:snapToGrid w:val="0"/>
                <w:color w:val="000000" w:themeColor="text1"/>
              </w:rPr>
              <w:t>De beïnvloeding van diverse installaties ten gevolge van werkzaamheden aan het a</w:t>
            </w:r>
            <w:r w:rsidRPr="00292222">
              <w:rPr>
                <w:snapToGrid w:val="0"/>
                <w:color w:val="000000" w:themeColor="text1"/>
              </w:rPr>
              <w:t>f</w:t>
            </w:r>
            <w:r w:rsidRPr="00292222">
              <w:rPr>
                <w:snapToGrid w:val="0"/>
                <w:color w:val="000000" w:themeColor="text1"/>
              </w:rPr>
              <w:t>standsstuursysteem</w:t>
            </w:r>
          </w:p>
        </w:tc>
      </w:tr>
      <w:tr w:rsidR="00BC4EA7" w:rsidRPr="00BC4EA7" w14:paraId="0FA34FD8" w14:textId="77777777">
        <w:trPr>
          <w:cantSplit/>
          <w:trHeight w:val="810"/>
        </w:trPr>
        <w:tc>
          <w:tcPr>
            <w:tcW w:w="1275" w:type="dxa"/>
            <w:vMerge/>
            <w:tcBorders>
              <w:left w:val="single" w:sz="12" w:space="0" w:color="auto"/>
              <w:bottom w:val="single" w:sz="12" w:space="0" w:color="auto"/>
            </w:tcBorders>
          </w:tcPr>
          <w:p w14:paraId="30C84320" w14:textId="77777777" w:rsidR="002D0025" w:rsidRPr="00292222" w:rsidRDefault="002D0025">
            <w:pPr>
              <w:spacing w:line="240" w:lineRule="auto"/>
              <w:ind w:left="142"/>
              <w:rPr>
                <w:snapToGrid w:val="0"/>
                <w:color w:val="000000" w:themeColor="text1"/>
              </w:rPr>
            </w:pPr>
          </w:p>
        </w:tc>
        <w:tc>
          <w:tcPr>
            <w:tcW w:w="2552" w:type="dxa"/>
            <w:tcBorders>
              <w:bottom w:val="single" w:sz="12" w:space="0" w:color="auto"/>
            </w:tcBorders>
          </w:tcPr>
          <w:p w14:paraId="0DC40037" w14:textId="77777777" w:rsidR="002D0025" w:rsidRPr="00292222" w:rsidRDefault="002D0025">
            <w:pPr>
              <w:spacing w:line="240" w:lineRule="auto"/>
              <w:ind w:left="142"/>
              <w:rPr>
                <w:snapToGrid w:val="0"/>
                <w:color w:val="000000" w:themeColor="text1"/>
              </w:rPr>
            </w:pPr>
            <w:r w:rsidRPr="00292222">
              <w:rPr>
                <w:snapToGrid w:val="0"/>
                <w:color w:val="000000" w:themeColor="text1"/>
              </w:rPr>
              <w:t>Afstandsstuursysteem</w:t>
            </w:r>
          </w:p>
        </w:tc>
        <w:tc>
          <w:tcPr>
            <w:tcW w:w="4120" w:type="dxa"/>
            <w:vMerge/>
            <w:tcBorders>
              <w:bottom w:val="single" w:sz="12" w:space="0" w:color="auto"/>
              <w:right w:val="single" w:sz="12" w:space="0" w:color="auto"/>
            </w:tcBorders>
          </w:tcPr>
          <w:p w14:paraId="3348EC70" w14:textId="77777777" w:rsidR="002D0025" w:rsidRPr="00292222" w:rsidRDefault="002D0025">
            <w:pPr>
              <w:spacing w:line="240" w:lineRule="auto"/>
              <w:rPr>
                <w:snapToGrid w:val="0"/>
                <w:color w:val="000000" w:themeColor="text1"/>
              </w:rPr>
            </w:pPr>
          </w:p>
        </w:tc>
      </w:tr>
    </w:tbl>
    <w:p w14:paraId="073ACC11" w14:textId="77777777" w:rsidR="002D0025" w:rsidRPr="00292222" w:rsidRDefault="002D0025">
      <w:pPr>
        <w:rPr>
          <w:snapToGrid w:val="0"/>
          <w:color w:val="000000" w:themeColor="text1"/>
        </w:rPr>
      </w:pPr>
    </w:p>
    <w:p w14:paraId="75B35D4C" w14:textId="77777777" w:rsidR="002D0025" w:rsidRPr="00292222" w:rsidRDefault="002D0025">
      <w:pPr>
        <w:ind w:left="1418" w:hanging="426"/>
        <w:rPr>
          <w:snapToGrid w:val="0"/>
          <w:color w:val="000000" w:themeColor="text1"/>
        </w:rPr>
      </w:pPr>
      <w:r w:rsidRPr="00292222">
        <w:rPr>
          <w:snapToGrid w:val="0"/>
          <w:color w:val="000000" w:themeColor="text1"/>
          <w:vertAlign w:val="superscript"/>
        </w:rPr>
        <w:t>A</w:t>
      </w:r>
      <w:r w:rsidRPr="00292222">
        <w:rPr>
          <w:snapToGrid w:val="0"/>
          <w:color w:val="000000" w:themeColor="text1"/>
        </w:rPr>
        <w:tab/>
        <w:t>onder “bovenleiding” wordt in dit geval verstaan: Alle draden en leidingen opgehangen boven het spoor (inclusief de beweegbare bovenleidingarm).</w:t>
      </w:r>
    </w:p>
    <w:p w14:paraId="7D0F247E" w14:textId="77777777" w:rsidR="002D0025" w:rsidRPr="00292222" w:rsidRDefault="002D0025">
      <w:pPr>
        <w:ind w:left="1418" w:hanging="426"/>
        <w:rPr>
          <w:snapToGrid w:val="0"/>
          <w:color w:val="000000" w:themeColor="text1"/>
        </w:rPr>
      </w:pPr>
    </w:p>
    <w:p w14:paraId="48F7E797" w14:textId="77777777" w:rsidR="002D0025" w:rsidRPr="00292222" w:rsidRDefault="002D0025">
      <w:pPr>
        <w:ind w:left="1418" w:hanging="426"/>
        <w:rPr>
          <w:snapToGrid w:val="0"/>
          <w:color w:val="000000" w:themeColor="text1"/>
        </w:rPr>
      </w:pPr>
      <w:r w:rsidRPr="00292222">
        <w:rPr>
          <w:snapToGrid w:val="0"/>
          <w:color w:val="000000" w:themeColor="text1"/>
          <w:vertAlign w:val="superscript"/>
        </w:rPr>
        <w:t>B</w:t>
      </w:r>
      <w:r w:rsidRPr="00292222">
        <w:rPr>
          <w:snapToGrid w:val="0"/>
          <w:color w:val="000000" w:themeColor="text1"/>
        </w:rPr>
        <w:tab/>
        <w:t>onder “draagconstructies” wordt verstaan: de funderingen, constructies en overige o</w:t>
      </w:r>
      <w:r w:rsidRPr="00292222">
        <w:rPr>
          <w:snapToGrid w:val="0"/>
          <w:color w:val="000000" w:themeColor="text1"/>
        </w:rPr>
        <w:t>n</w:t>
      </w:r>
      <w:r w:rsidRPr="00292222">
        <w:rPr>
          <w:snapToGrid w:val="0"/>
          <w:color w:val="000000" w:themeColor="text1"/>
        </w:rPr>
        <w:t>derdelen die bedoeld zijn om de draden en leidingen te ondersteunen, op hun plaats te houden, af te spannen of te isoleren (exclusief de beweegbare bovenleidingarm.)</w:t>
      </w:r>
    </w:p>
    <w:p w14:paraId="697C6265" w14:textId="77777777" w:rsidR="002D0025" w:rsidRPr="00292222" w:rsidRDefault="002D0025">
      <w:pPr>
        <w:ind w:left="1418" w:hanging="426"/>
        <w:rPr>
          <w:snapToGrid w:val="0"/>
          <w:color w:val="000000" w:themeColor="text1"/>
        </w:rPr>
      </w:pPr>
    </w:p>
    <w:p w14:paraId="63D7B506" w14:textId="77777777" w:rsidR="002D0025" w:rsidRPr="00292222" w:rsidRDefault="002D0025">
      <w:pPr>
        <w:ind w:left="1418" w:hanging="426"/>
        <w:rPr>
          <w:snapToGrid w:val="0"/>
          <w:color w:val="000000" w:themeColor="text1"/>
        </w:rPr>
      </w:pPr>
      <w:r w:rsidRPr="00292222">
        <w:rPr>
          <w:snapToGrid w:val="0"/>
          <w:color w:val="000000" w:themeColor="text1"/>
          <w:vertAlign w:val="superscript"/>
        </w:rPr>
        <w:t>C</w:t>
      </w:r>
      <w:r w:rsidRPr="00292222">
        <w:rPr>
          <w:snapToGrid w:val="0"/>
          <w:color w:val="000000" w:themeColor="text1"/>
        </w:rPr>
        <w:tab/>
        <w:t>onder “overig” wordt verstaan: de op de draagconstructie bevestigde apparatuur, b</w:t>
      </w:r>
      <w:r w:rsidRPr="00292222">
        <w:rPr>
          <w:snapToGrid w:val="0"/>
          <w:color w:val="000000" w:themeColor="text1"/>
        </w:rPr>
        <w:t>e</w:t>
      </w:r>
      <w:r w:rsidRPr="00292222">
        <w:rPr>
          <w:snapToGrid w:val="0"/>
          <w:color w:val="000000" w:themeColor="text1"/>
        </w:rPr>
        <w:t>doeld voor de functies schakelen, detecteren en beschermen.</w:t>
      </w:r>
    </w:p>
    <w:p w14:paraId="65489C71" w14:textId="3A5B88F9" w:rsidR="002D0025" w:rsidRPr="00292222" w:rsidRDefault="002D0025">
      <w:pPr>
        <w:ind w:left="2552" w:hanging="1560"/>
        <w:rPr>
          <w:b/>
          <w:snapToGrid w:val="0"/>
          <w:color w:val="000000" w:themeColor="text1"/>
        </w:rPr>
      </w:pPr>
      <w:r w:rsidRPr="00292222">
        <w:rPr>
          <w:snapToGrid w:val="0"/>
          <w:color w:val="000000" w:themeColor="text1"/>
        </w:rPr>
        <w:br w:type="page"/>
      </w:r>
      <w:r w:rsidRPr="00292222">
        <w:rPr>
          <w:b/>
          <w:snapToGrid w:val="0"/>
          <w:color w:val="000000" w:themeColor="text1"/>
        </w:rPr>
        <w:t>Tabel 6</w:t>
      </w:r>
      <w:r w:rsidRPr="00292222">
        <w:rPr>
          <w:b/>
          <w:snapToGrid w:val="0"/>
          <w:color w:val="000000" w:themeColor="text1"/>
        </w:rPr>
        <w:tab/>
        <w:t xml:space="preserve">Kennis van energievoorzieningssystemen in de railinfrastructuur Vakdiscipline </w:t>
      </w:r>
      <w:r w:rsidR="000852EB">
        <w:rPr>
          <w:b/>
          <w:snapToGrid w:val="0"/>
          <w:color w:val="000000" w:themeColor="text1"/>
        </w:rPr>
        <w:t>voeding TBB</w:t>
      </w:r>
    </w:p>
    <w:p w14:paraId="2DA67F28" w14:textId="77777777" w:rsidR="002D0025" w:rsidRPr="00292222" w:rsidRDefault="002D0025">
      <w:pPr>
        <w:ind w:left="2552"/>
        <w:rPr>
          <w:b/>
          <w:snapToGrid w:val="0"/>
          <w:color w:val="000000" w:themeColor="text1"/>
        </w:rPr>
      </w:pPr>
    </w:p>
    <w:tbl>
      <w:tblPr>
        <w:tblW w:w="0" w:type="auto"/>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75"/>
        <w:gridCol w:w="2127"/>
        <w:gridCol w:w="2268"/>
        <w:gridCol w:w="2126"/>
      </w:tblGrid>
      <w:tr w:rsidR="00BC4EA7" w:rsidRPr="00BC4EA7" w14:paraId="5F5B61DB" w14:textId="77777777">
        <w:trPr>
          <w:cantSplit/>
          <w:trHeight w:val="825"/>
        </w:trPr>
        <w:tc>
          <w:tcPr>
            <w:tcW w:w="1275" w:type="dxa"/>
            <w:tcBorders>
              <w:top w:val="single" w:sz="12" w:space="0" w:color="auto"/>
              <w:left w:val="single" w:sz="12" w:space="0" w:color="auto"/>
              <w:bottom w:val="single" w:sz="12" w:space="0" w:color="auto"/>
            </w:tcBorders>
            <w:shd w:val="clear" w:color="auto" w:fill="D9D9D9"/>
          </w:tcPr>
          <w:p w14:paraId="6768EEC8" w14:textId="77777777" w:rsidR="002D0025" w:rsidRPr="00292222" w:rsidRDefault="002D0025">
            <w:pPr>
              <w:ind w:left="142"/>
              <w:rPr>
                <w:b/>
                <w:snapToGrid w:val="0"/>
                <w:color w:val="000000" w:themeColor="text1"/>
              </w:rPr>
            </w:pPr>
            <w:r w:rsidRPr="00292222">
              <w:rPr>
                <w:b/>
                <w:snapToGrid w:val="0"/>
                <w:color w:val="000000" w:themeColor="text1"/>
              </w:rPr>
              <w:t>Onderdeel</w:t>
            </w:r>
          </w:p>
        </w:tc>
        <w:tc>
          <w:tcPr>
            <w:tcW w:w="2127" w:type="dxa"/>
            <w:tcBorders>
              <w:top w:val="single" w:sz="12" w:space="0" w:color="auto"/>
              <w:bottom w:val="single" w:sz="12" w:space="0" w:color="auto"/>
            </w:tcBorders>
            <w:shd w:val="clear" w:color="auto" w:fill="D9D9D9"/>
          </w:tcPr>
          <w:p w14:paraId="3F9D52E9" w14:textId="77777777" w:rsidR="002D0025" w:rsidRPr="00292222" w:rsidRDefault="002D0025">
            <w:pPr>
              <w:ind w:left="142"/>
              <w:rPr>
                <w:b/>
                <w:snapToGrid w:val="0"/>
                <w:color w:val="000000" w:themeColor="text1"/>
              </w:rPr>
            </w:pPr>
            <w:r w:rsidRPr="00292222">
              <w:rPr>
                <w:b/>
                <w:snapToGrid w:val="0"/>
                <w:color w:val="000000" w:themeColor="text1"/>
              </w:rPr>
              <w:t>Algemeen</w:t>
            </w:r>
          </w:p>
          <w:p w14:paraId="11828FD6" w14:textId="77777777" w:rsidR="002D0025" w:rsidRPr="00292222" w:rsidRDefault="002D0025">
            <w:pPr>
              <w:ind w:left="142"/>
              <w:rPr>
                <w:b/>
                <w:snapToGrid w:val="0"/>
                <w:color w:val="000000" w:themeColor="text1"/>
              </w:rPr>
            </w:pPr>
            <w:r w:rsidRPr="00292222">
              <w:rPr>
                <w:b/>
                <w:snapToGrid w:val="0"/>
                <w:color w:val="000000" w:themeColor="text1"/>
              </w:rPr>
              <w:t>Verplichte kennis</w:t>
            </w:r>
          </w:p>
        </w:tc>
        <w:tc>
          <w:tcPr>
            <w:tcW w:w="2268" w:type="dxa"/>
            <w:tcBorders>
              <w:top w:val="single" w:sz="12" w:space="0" w:color="auto"/>
              <w:bottom w:val="single" w:sz="12" w:space="0" w:color="auto"/>
            </w:tcBorders>
            <w:shd w:val="clear" w:color="auto" w:fill="D9D9D9"/>
          </w:tcPr>
          <w:p w14:paraId="58D4BA64" w14:textId="77777777" w:rsidR="002D0025" w:rsidRPr="00292222" w:rsidRDefault="002D0025">
            <w:pPr>
              <w:ind w:left="141"/>
              <w:rPr>
                <w:b/>
                <w:snapToGrid w:val="0"/>
                <w:color w:val="000000" w:themeColor="text1"/>
              </w:rPr>
            </w:pPr>
            <w:r w:rsidRPr="00292222">
              <w:rPr>
                <w:b/>
                <w:snapToGrid w:val="0"/>
                <w:color w:val="000000" w:themeColor="text1"/>
              </w:rPr>
              <w:t>Specifiek</w:t>
            </w:r>
          </w:p>
          <w:p w14:paraId="73FF6A43" w14:textId="77777777" w:rsidR="002D0025" w:rsidRPr="00292222" w:rsidRDefault="002D0025">
            <w:pPr>
              <w:ind w:left="141"/>
              <w:rPr>
                <w:b/>
                <w:snapToGrid w:val="0"/>
                <w:color w:val="000000" w:themeColor="text1"/>
              </w:rPr>
            </w:pPr>
            <w:r w:rsidRPr="00292222">
              <w:rPr>
                <w:b/>
                <w:snapToGrid w:val="0"/>
                <w:color w:val="000000" w:themeColor="text1"/>
              </w:rPr>
              <w:t>Facultatieve kennis</w:t>
            </w:r>
          </w:p>
        </w:tc>
        <w:tc>
          <w:tcPr>
            <w:tcW w:w="2126" w:type="dxa"/>
            <w:tcBorders>
              <w:top w:val="single" w:sz="12" w:space="0" w:color="auto"/>
              <w:bottom w:val="single" w:sz="12" w:space="0" w:color="auto"/>
              <w:right w:val="single" w:sz="12" w:space="0" w:color="auto"/>
            </w:tcBorders>
            <w:shd w:val="clear" w:color="auto" w:fill="D9D9D9"/>
          </w:tcPr>
          <w:p w14:paraId="289C87AC" w14:textId="77777777" w:rsidR="002D0025" w:rsidRPr="00292222" w:rsidRDefault="002D0025">
            <w:pPr>
              <w:ind w:left="141"/>
              <w:rPr>
                <w:b/>
                <w:snapToGrid w:val="0"/>
                <w:color w:val="000000" w:themeColor="text1"/>
              </w:rPr>
            </w:pPr>
            <w:r w:rsidRPr="00292222">
              <w:rPr>
                <w:b/>
                <w:snapToGrid w:val="0"/>
                <w:color w:val="000000" w:themeColor="text1"/>
              </w:rPr>
              <w:t>Relatie met andere installaties</w:t>
            </w:r>
          </w:p>
          <w:p w14:paraId="180DAABA" w14:textId="77777777" w:rsidR="002D0025" w:rsidRPr="00292222" w:rsidRDefault="002D0025">
            <w:pPr>
              <w:ind w:left="141"/>
              <w:rPr>
                <w:b/>
                <w:snapToGrid w:val="0"/>
                <w:color w:val="000000" w:themeColor="text1"/>
              </w:rPr>
            </w:pPr>
            <w:r w:rsidRPr="00292222">
              <w:rPr>
                <w:b/>
                <w:snapToGrid w:val="0"/>
                <w:color w:val="000000" w:themeColor="text1"/>
              </w:rPr>
              <w:t>of activiteiten</w:t>
            </w:r>
          </w:p>
        </w:tc>
      </w:tr>
      <w:tr w:rsidR="00BC4EA7" w:rsidRPr="00BC4EA7" w14:paraId="6DD811FC" w14:textId="77777777">
        <w:trPr>
          <w:cantSplit/>
        </w:trPr>
        <w:tc>
          <w:tcPr>
            <w:tcW w:w="1275" w:type="dxa"/>
            <w:vMerge w:val="restart"/>
            <w:tcBorders>
              <w:top w:val="single" w:sz="12" w:space="0" w:color="auto"/>
              <w:left w:val="single" w:sz="12" w:space="0" w:color="auto"/>
            </w:tcBorders>
          </w:tcPr>
          <w:p w14:paraId="4FC608EA" w14:textId="77777777" w:rsidR="002D0025" w:rsidRPr="00292222" w:rsidRDefault="002D0025">
            <w:pPr>
              <w:ind w:left="142"/>
              <w:rPr>
                <w:snapToGrid w:val="0"/>
                <w:color w:val="000000" w:themeColor="text1"/>
              </w:rPr>
            </w:pPr>
            <w:r w:rsidRPr="00292222">
              <w:rPr>
                <w:snapToGrid w:val="0"/>
                <w:color w:val="000000" w:themeColor="text1"/>
              </w:rPr>
              <w:t>Systemen</w:t>
            </w:r>
          </w:p>
        </w:tc>
        <w:tc>
          <w:tcPr>
            <w:tcW w:w="2127" w:type="dxa"/>
            <w:tcBorders>
              <w:top w:val="single" w:sz="12" w:space="0" w:color="auto"/>
            </w:tcBorders>
          </w:tcPr>
          <w:p w14:paraId="7B50EA99" w14:textId="77777777" w:rsidR="002D0025" w:rsidRPr="00292222" w:rsidRDefault="002D0025">
            <w:pPr>
              <w:ind w:left="142"/>
              <w:rPr>
                <w:snapToGrid w:val="0"/>
                <w:color w:val="000000" w:themeColor="text1"/>
              </w:rPr>
            </w:pPr>
            <w:r w:rsidRPr="00292222">
              <w:rPr>
                <w:snapToGrid w:val="0"/>
                <w:color w:val="000000" w:themeColor="text1"/>
              </w:rPr>
              <w:t>1-kabel systeem</w:t>
            </w:r>
          </w:p>
        </w:tc>
        <w:tc>
          <w:tcPr>
            <w:tcW w:w="2268" w:type="dxa"/>
            <w:vMerge w:val="restart"/>
            <w:tcBorders>
              <w:top w:val="single" w:sz="12" w:space="0" w:color="auto"/>
            </w:tcBorders>
          </w:tcPr>
          <w:p w14:paraId="6A44D781" w14:textId="77777777" w:rsidR="002D0025" w:rsidRPr="00292222" w:rsidRDefault="002D0025">
            <w:pPr>
              <w:ind w:left="141"/>
              <w:rPr>
                <w:snapToGrid w:val="0"/>
                <w:color w:val="000000" w:themeColor="text1"/>
              </w:rPr>
            </w:pPr>
          </w:p>
        </w:tc>
        <w:tc>
          <w:tcPr>
            <w:tcW w:w="2126" w:type="dxa"/>
            <w:vMerge w:val="restart"/>
            <w:tcBorders>
              <w:top w:val="single" w:sz="12" w:space="0" w:color="auto"/>
              <w:right w:val="single" w:sz="12" w:space="0" w:color="auto"/>
            </w:tcBorders>
          </w:tcPr>
          <w:p w14:paraId="6E0C6DAA" w14:textId="77777777" w:rsidR="002D0025" w:rsidRPr="00292222" w:rsidRDefault="002D0025">
            <w:pPr>
              <w:ind w:left="141"/>
              <w:rPr>
                <w:snapToGrid w:val="0"/>
                <w:color w:val="000000" w:themeColor="text1"/>
              </w:rPr>
            </w:pPr>
          </w:p>
        </w:tc>
      </w:tr>
      <w:tr w:rsidR="00BC4EA7" w:rsidRPr="00BC4EA7" w14:paraId="78E883A4" w14:textId="77777777">
        <w:trPr>
          <w:cantSplit/>
          <w:trHeight w:val="276"/>
        </w:trPr>
        <w:tc>
          <w:tcPr>
            <w:tcW w:w="1275" w:type="dxa"/>
            <w:vMerge/>
            <w:tcBorders>
              <w:left w:val="single" w:sz="12" w:space="0" w:color="auto"/>
            </w:tcBorders>
          </w:tcPr>
          <w:p w14:paraId="1536DAE0" w14:textId="77777777" w:rsidR="002D0025" w:rsidRPr="00292222" w:rsidRDefault="002D0025">
            <w:pPr>
              <w:rPr>
                <w:snapToGrid w:val="0"/>
                <w:color w:val="000000" w:themeColor="text1"/>
              </w:rPr>
            </w:pPr>
          </w:p>
        </w:tc>
        <w:tc>
          <w:tcPr>
            <w:tcW w:w="2127" w:type="dxa"/>
            <w:vMerge w:val="restart"/>
          </w:tcPr>
          <w:p w14:paraId="74776D42" w14:textId="77777777" w:rsidR="002D0025" w:rsidRPr="00292222" w:rsidRDefault="002D0025">
            <w:pPr>
              <w:ind w:left="142"/>
              <w:rPr>
                <w:snapToGrid w:val="0"/>
                <w:color w:val="000000" w:themeColor="text1"/>
              </w:rPr>
            </w:pPr>
            <w:r w:rsidRPr="00292222">
              <w:rPr>
                <w:snapToGrid w:val="0"/>
                <w:color w:val="000000" w:themeColor="text1"/>
              </w:rPr>
              <w:t>2-kabel systeem (RSPC, RSI</w:t>
            </w:r>
            <w:r w:rsidR="0045349B">
              <w:rPr>
                <w:snapToGrid w:val="0"/>
                <w:color w:val="000000" w:themeColor="text1"/>
              </w:rPr>
              <w:t>, RSI+</w:t>
            </w:r>
            <w:r w:rsidRPr="00292222">
              <w:rPr>
                <w:snapToGrid w:val="0"/>
                <w:color w:val="000000" w:themeColor="text1"/>
              </w:rPr>
              <w:t xml:space="preserve"> en GT)</w:t>
            </w:r>
          </w:p>
        </w:tc>
        <w:tc>
          <w:tcPr>
            <w:tcW w:w="2268" w:type="dxa"/>
            <w:vMerge/>
          </w:tcPr>
          <w:p w14:paraId="24A76B6C" w14:textId="77777777" w:rsidR="002D0025" w:rsidRPr="00292222" w:rsidRDefault="002D0025">
            <w:pPr>
              <w:ind w:left="141"/>
              <w:rPr>
                <w:snapToGrid w:val="0"/>
                <w:color w:val="000000" w:themeColor="text1"/>
              </w:rPr>
            </w:pPr>
          </w:p>
        </w:tc>
        <w:tc>
          <w:tcPr>
            <w:tcW w:w="2126" w:type="dxa"/>
            <w:vMerge/>
            <w:tcBorders>
              <w:right w:val="single" w:sz="12" w:space="0" w:color="auto"/>
            </w:tcBorders>
          </w:tcPr>
          <w:p w14:paraId="45D0DE2F" w14:textId="77777777" w:rsidR="002D0025" w:rsidRPr="00292222" w:rsidRDefault="002D0025">
            <w:pPr>
              <w:rPr>
                <w:snapToGrid w:val="0"/>
                <w:color w:val="000000" w:themeColor="text1"/>
              </w:rPr>
            </w:pPr>
          </w:p>
        </w:tc>
      </w:tr>
      <w:tr w:rsidR="00BC4EA7" w:rsidRPr="00BC4EA7" w14:paraId="7C415DE9" w14:textId="77777777">
        <w:trPr>
          <w:cantSplit/>
          <w:trHeight w:val="276"/>
        </w:trPr>
        <w:tc>
          <w:tcPr>
            <w:tcW w:w="1275" w:type="dxa"/>
            <w:vMerge/>
            <w:tcBorders>
              <w:left w:val="single" w:sz="12" w:space="0" w:color="auto"/>
            </w:tcBorders>
          </w:tcPr>
          <w:p w14:paraId="0B0F313A" w14:textId="77777777" w:rsidR="002D0025" w:rsidRPr="00292222" w:rsidRDefault="002D0025">
            <w:pPr>
              <w:rPr>
                <w:snapToGrid w:val="0"/>
                <w:color w:val="000000" w:themeColor="text1"/>
              </w:rPr>
            </w:pPr>
          </w:p>
        </w:tc>
        <w:tc>
          <w:tcPr>
            <w:tcW w:w="2127" w:type="dxa"/>
            <w:vMerge/>
          </w:tcPr>
          <w:p w14:paraId="60E04148" w14:textId="77777777" w:rsidR="002D0025" w:rsidRPr="00292222" w:rsidRDefault="002D0025">
            <w:pPr>
              <w:ind w:left="142"/>
              <w:rPr>
                <w:snapToGrid w:val="0"/>
                <w:color w:val="000000" w:themeColor="text1"/>
              </w:rPr>
            </w:pPr>
          </w:p>
        </w:tc>
        <w:tc>
          <w:tcPr>
            <w:tcW w:w="2268" w:type="dxa"/>
            <w:vMerge/>
          </w:tcPr>
          <w:p w14:paraId="16353E60" w14:textId="77777777" w:rsidR="002D0025" w:rsidRPr="00292222" w:rsidRDefault="002D0025">
            <w:pPr>
              <w:ind w:left="141"/>
              <w:rPr>
                <w:snapToGrid w:val="0"/>
                <w:color w:val="000000" w:themeColor="text1"/>
              </w:rPr>
            </w:pPr>
          </w:p>
        </w:tc>
        <w:tc>
          <w:tcPr>
            <w:tcW w:w="2126" w:type="dxa"/>
            <w:vMerge/>
            <w:tcBorders>
              <w:right w:val="single" w:sz="12" w:space="0" w:color="auto"/>
            </w:tcBorders>
          </w:tcPr>
          <w:p w14:paraId="13A6ACD7" w14:textId="77777777" w:rsidR="002D0025" w:rsidRPr="00292222" w:rsidRDefault="002D0025">
            <w:pPr>
              <w:rPr>
                <w:snapToGrid w:val="0"/>
                <w:color w:val="000000" w:themeColor="text1"/>
              </w:rPr>
            </w:pPr>
          </w:p>
        </w:tc>
      </w:tr>
      <w:tr w:rsidR="00BC4EA7" w:rsidRPr="00BC4EA7" w14:paraId="204B491C" w14:textId="77777777">
        <w:trPr>
          <w:cantSplit/>
          <w:trHeight w:val="1704"/>
        </w:trPr>
        <w:tc>
          <w:tcPr>
            <w:tcW w:w="1275" w:type="dxa"/>
            <w:vMerge/>
            <w:tcBorders>
              <w:left w:val="single" w:sz="12" w:space="0" w:color="auto"/>
            </w:tcBorders>
          </w:tcPr>
          <w:p w14:paraId="72BCC17B" w14:textId="77777777" w:rsidR="002D0025" w:rsidRPr="00292222" w:rsidRDefault="002D0025">
            <w:pPr>
              <w:rPr>
                <w:snapToGrid w:val="0"/>
                <w:color w:val="000000" w:themeColor="text1"/>
              </w:rPr>
            </w:pPr>
          </w:p>
        </w:tc>
        <w:tc>
          <w:tcPr>
            <w:tcW w:w="2127" w:type="dxa"/>
          </w:tcPr>
          <w:p w14:paraId="4E57860A" w14:textId="77777777" w:rsidR="002D0025" w:rsidRPr="00292222" w:rsidRDefault="002D0025">
            <w:pPr>
              <w:ind w:left="142"/>
              <w:rPr>
                <w:snapToGrid w:val="0"/>
                <w:color w:val="000000" w:themeColor="text1"/>
              </w:rPr>
            </w:pPr>
            <w:r w:rsidRPr="00292222">
              <w:rPr>
                <w:snapToGrid w:val="0"/>
                <w:color w:val="000000" w:themeColor="text1"/>
              </w:rPr>
              <w:t>Afstandsstuursysteem</w:t>
            </w:r>
          </w:p>
        </w:tc>
        <w:tc>
          <w:tcPr>
            <w:tcW w:w="2268" w:type="dxa"/>
          </w:tcPr>
          <w:p w14:paraId="0EBE1F4D" w14:textId="77777777" w:rsidR="002D0025" w:rsidRPr="00292222" w:rsidRDefault="002D0025">
            <w:pPr>
              <w:ind w:left="141"/>
              <w:rPr>
                <w:snapToGrid w:val="0"/>
                <w:color w:val="000000" w:themeColor="text1"/>
              </w:rPr>
            </w:pPr>
          </w:p>
        </w:tc>
        <w:tc>
          <w:tcPr>
            <w:tcW w:w="2126" w:type="dxa"/>
            <w:tcBorders>
              <w:right w:val="single" w:sz="12" w:space="0" w:color="auto"/>
            </w:tcBorders>
          </w:tcPr>
          <w:p w14:paraId="2EC39581" w14:textId="77777777" w:rsidR="002D0025" w:rsidRPr="00292222" w:rsidRDefault="002D0025">
            <w:pPr>
              <w:ind w:left="141"/>
              <w:rPr>
                <w:snapToGrid w:val="0"/>
                <w:color w:val="000000" w:themeColor="text1"/>
              </w:rPr>
            </w:pPr>
            <w:r w:rsidRPr="00292222">
              <w:rPr>
                <w:snapToGrid w:val="0"/>
                <w:color w:val="000000" w:themeColor="text1"/>
              </w:rPr>
              <w:t>De beïnvloeding van diverse installaties ten gevolge van werkzaamheden aan het Afstandsstuursy</w:t>
            </w:r>
            <w:r w:rsidRPr="00292222">
              <w:rPr>
                <w:snapToGrid w:val="0"/>
                <w:color w:val="000000" w:themeColor="text1"/>
              </w:rPr>
              <w:t>s</w:t>
            </w:r>
            <w:r w:rsidRPr="00292222">
              <w:rPr>
                <w:snapToGrid w:val="0"/>
                <w:color w:val="000000" w:themeColor="text1"/>
              </w:rPr>
              <w:t>teem</w:t>
            </w:r>
          </w:p>
        </w:tc>
      </w:tr>
      <w:tr w:rsidR="00BC4EA7" w:rsidRPr="00BC4EA7" w14:paraId="1240672E" w14:textId="77777777">
        <w:trPr>
          <w:cantSplit/>
        </w:trPr>
        <w:tc>
          <w:tcPr>
            <w:tcW w:w="1275" w:type="dxa"/>
            <w:vMerge/>
            <w:tcBorders>
              <w:left w:val="single" w:sz="12" w:space="0" w:color="auto"/>
            </w:tcBorders>
          </w:tcPr>
          <w:p w14:paraId="03408972" w14:textId="77777777" w:rsidR="002D0025" w:rsidRPr="00292222" w:rsidRDefault="002D0025">
            <w:pPr>
              <w:rPr>
                <w:snapToGrid w:val="0"/>
                <w:color w:val="000000" w:themeColor="text1"/>
              </w:rPr>
            </w:pPr>
          </w:p>
        </w:tc>
        <w:tc>
          <w:tcPr>
            <w:tcW w:w="2127" w:type="dxa"/>
          </w:tcPr>
          <w:p w14:paraId="5DE59ED2" w14:textId="77777777" w:rsidR="002D0025" w:rsidRPr="00292222" w:rsidRDefault="002D0025">
            <w:pPr>
              <w:ind w:left="142"/>
              <w:rPr>
                <w:snapToGrid w:val="0"/>
                <w:color w:val="000000" w:themeColor="text1"/>
              </w:rPr>
            </w:pPr>
            <w:r w:rsidRPr="00292222">
              <w:rPr>
                <w:snapToGrid w:val="0"/>
                <w:color w:val="000000" w:themeColor="text1"/>
              </w:rPr>
              <w:t>Stuurstroomsysteem</w:t>
            </w:r>
          </w:p>
        </w:tc>
        <w:tc>
          <w:tcPr>
            <w:tcW w:w="2268" w:type="dxa"/>
          </w:tcPr>
          <w:p w14:paraId="4D0AD846" w14:textId="77777777" w:rsidR="002D0025" w:rsidRPr="00292222" w:rsidRDefault="002D0025">
            <w:pPr>
              <w:ind w:left="141"/>
              <w:rPr>
                <w:snapToGrid w:val="0"/>
                <w:color w:val="000000" w:themeColor="text1"/>
              </w:rPr>
            </w:pPr>
          </w:p>
        </w:tc>
        <w:tc>
          <w:tcPr>
            <w:tcW w:w="2126" w:type="dxa"/>
            <w:tcBorders>
              <w:right w:val="single" w:sz="12" w:space="0" w:color="auto"/>
            </w:tcBorders>
          </w:tcPr>
          <w:p w14:paraId="3417DB2F" w14:textId="77777777" w:rsidR="002D0025" w:rsidRPr="00292222" w:rsidRDefault="002D0025">
            <w:pPr>
              <w:ind w:left="141"/>
              <w:rPr>
                <w:snapToGrid w:val="0"/>
                <w:color w:val="000000" w:themeColor="text1"/>
              </w:rPr>
            </w:pPr>
          </w:p>
        </w:tc>
      </w:tr>
      <w:tr w:rsidR="00BC4EA7" w:rsidRPr="00BC4EA7" w14:paraId="374AAE8B" w14:textId="77777777">
        <w:trPr>
          <w:cantSplit/>
          <w:trHeight w:val="276"/>
        </w:trPr>
        <w:tc>
          <w:tcPr>
            <w:tcW w:w="1275" w:type="dxa"/>
            <w:vMerge w:val="restart"/>
            <w:tcBorders>
              <w:left w:val="single" w:sz="12" w:space="0" w:color="auto"/>
            </w:tcBorders>
          </w:tcPr>
          <w:p w14:paraId="4BC2FFAA" w14:textId="77777777" w:rsidR="002D0025" w:rsidRPr="00292222" w:rsidRDefault="002D0025">
            <w:pPr>
              <w:ind w:left="142"/>
              <w:rPr>
                <w:snapToGrid w:val="0"/>
                <w:color w:val="000000" w:themeColor="text1"/>
              </w:rPr>
            </w:pPr>
            <w:r w:rsidRPr="00292222">
              <w:rPr>
                <w:snapToGrid w:val="0"/>
                <w:color w:val="000000" w:themeColor="text1"/>
              </w:rPr>
              <w:t>Voeding</w:t>
            </w:r>
            <w:r w:rsidRPr="00292222">
              <w:rPr>
                <w:snapToGrid w:val="0"/>
                <w:color w:val="000000" w:themeColor="text1"/>
              </w:rPr>
              <w:t>s</w:t>
            </w:r>
            <w:r w:rsidRPr="00292222">
              <w:rPr>
                <w:snapToGrid w:val="0"/>
                <w:color w:val="000000" w:themeColor="text1"/>
              </w:rPr>
              <w:t>punt</w:t>
            </w:r>
          </w:p>
        </w:tc>
        <w:tc>
          <w:tcPr>
            <w:tcW w:w="2127" w:type="dxa"/>
            <w:vMerge w:val="restart"/>
          </w:tcPr>
          <w:p w14:paraId="12D70031" w14:textId="77777777" w:rsidR="002D0025" w:rsidRPr="00292222" w:rsidRDefault="002D0025">
            <w:pPr>
              <w:ind w:left="142"/>
              <w:rPr>
                <w:strike/>
                <w:snapToGrid w:val="0"/>
                <w:color w:val="000000" w:themeColor="text1"/>
              </w:rPr>
            </w:pPr>
            <w:r w:rsidRPr="00292222">
              <w:rPr>
                <w:strike/>
                <w:snapToGrid w:val="0"/>
                <w:color w:val="000000" w:themeColor="text1"/>
              </w:rPr>
              <w:t xml:space="preserve"> </w:t>
            </w:r>
          </w:p>
        </w:tc>
        <w:tc>
          <w:tcPr>
            <w:tcW w:w="2268" w:type="dxa"/>
            <w:vMerge w:val="restart"/>
          </w:tcPr>
          <w:p w14:paraId="5D2F0CB3" w14:textId="77777777" w:rsidR="002D0025" w:rsidRPr="00292222" w:rsidRDefault="002D0025">
            <w:pPr>
              <w:ind w:left="141"/>
              <w:rPr>
                <w:strike/>
                <w:snapToGrid w:val="0"/>
                <w:color w:val="000000" w:themeColor="text1"/>
              </w:rPr>
            </w:pPr>
            <w:r w:rsidRPr="00292222">
              <w:rPr>
                <w:snapToGrid w:val="0"/>
                <w:color w:val="000000" w:themeColor="text1"/>
              </w:rPr>
              <w:t>50 Hz AB-kast</w:t>
            </w:r>
          </w:p>
        </w:tc>
        <w:tc>
          <w:tcPr>
            <w:tcW w:w="2126" w:type="dxa"/>
            <w:vMerge w:val="restart"/>
            <w:tcBorders>
              <w:right w:val="single" w:sz="12" w:space="0" w:color="auto"/>
            </w:tcBorders>
          </w:tcPr>
          <w:p w14:paraId="71071201" w14:textId="77777777" w:rsidR="002D0025" w:rsidRPr="00292222" w:rsidRDefault="002D0025">
            <w:pPr>
              <w:ind w:left="141"/>
              <w:rPr>
                <w:snapToGrid w:val="0"/>
                <w:color w:val="000000" w:themeColor="text1"/>
              </w:rPr>
            </w:pPr>
          </w:p>
        </w:tc>
      </w:tr>
      <w:tr w:rsidR="00BC4EA7" w:rsidRPr="00BC4EA7" w14:paraId="17F0D8C6" w14:textId="77777777">
        <w:trPr>
          <w:cantSplit/>
          <w:trHeight w:val="276"/>
        </w:trPr>
        <w:tc>
          <w:tcPr>
            <w:tcW w:w="1275" w:type="dxa"/>
            <w:vMerge/>
            <w:tcBorders>
              <w:left w:val="single" w:sz="12" w:space="0" w:color="auto"/>
            </w:tcBorders>
          </w:tcPr>
          <w:p w14:paraId="4716DFD7" w14:textId="77777777" w:rsidR="002D0025" w:rsidRPr="00292222" w:rsidRDefault="002D0025">
            <w:pPr>
              <w:rPr>
                <w:snapToGrid w:val="0"/>
                <w:color w:val="000000" w:themeColor="text1"/>
              </w:rPr>
            </w:pPr>
          </w:p>
        </w:tc>
        <w:tc>
          <w:tcPr>
            <w:tcW w:w="2127" w:type="dxa"/>
            <w:vMerge/>
          </w:tcPr>
          <w:p w14:paraId="539610AC" w14:textId="77777777" w:rsidR="002D0025" w:rsidRPr="00292222" w:rsidRDefault="002D0025">
            <w:pPr>
              <w:rPr>
                <w:snapToGrid w:val="0"/>
                <w:color w:val="000000" w:themeColor="text1"/>
              </w:rPr>
            </w:pPr>
          </w:p>
        </w:tc>
        <w:tc>
          <w:tcPr>
            <w:tcW w:w="2268" w:type="dxa"/>
            <w:vMerge/>
          </w:tcPr>
          <w:p w14:paraId="3F0A80F5" w14:textId="77777777" w:rsidR="002D0025" w:rsidRPr="00292222" w:rsidRDefault="002D0025">
            <w:pPr>
              <w:ind w:left="141"/>
              <w:rPr>
                <w:snapToGrid w:val="0"/>
                <w:color w:val="000000" w:themeColor="text1"/>
              </w:rPr>
            </w:pPr>
          </w:p>
        </w:tc>
        <w:tc>
          <w:tcPr>
            <w:tcW w:w="2126" w:type="dxa"/>
            <w:vMerge/>
            <w:tcBorders>
              <w:right w:val="single" w:sz="12" w:space="0" w:color="auto"/>
            </w:tcBorders>
          </w:tcPr>
          <w:p w14:paraId="1102151E" w14:textId="77777777" w:rsidR="002D0025" w:rsidRPr="00292222" w:rsidRDefault="002D0025">
            <w:pPr>
              <w:rPr>
                <w:snapToGrid w:val="0"/>
                <w:color w:val="000000" w:themeColor="text1"/>
              </w:rPr>
            </w:pPr>
          </w:p>
        </w:tc>
      </w:tr>
      <w:tr w:rsidR="00BC4EA7" w:rsidRPr="00BC4EA7" w14:paraId="4A8CF625" w14:textId="77777777">
        <w:trPr>
          <w:cantSplit/>
          <w:trHeight w:val="276"/>
        </w:trPr>
        <w:tc>
          <w:tcPr>
            <w:tcW w:w="1275" w:type="dxa"/>
            <w:vMerge/>
            <w:tcBorders>
              <w:left w:val="single" w:sz="12" w:space="0" w:color="auto"/>
            </w:tcBorders>
          </w:tcPr>
          <w:p w14:paraId="0DB8D23D" w14:textId="77777777" w:rsidR="002D0025" w:rsidRPr="00292222" w:rsidRDefault="002D0025">
            <w:pPr>
              <w:rPr>
                <w:snapToGrid w:val="0"/>
                <w:color w:val="000000" w:themeColor="text1"/>
              </w:rPr>
            </w:pPr>
          </w:p>
        </w:tc>
        <w:tc>
          <w:tcPr>
            <w:tcW w:w="2127" w:type="dxa"/>
            <w:vMerge/>
          </w:tcPr>
          <w:p w14:paraId="06662B61" w14:textId="77777777" w:rsidR="002D0025" w:rsidRPr="00292222" w:rsidRDefault="002D0025">
            <w:pPr>
              <w:rPr>
                <w:snapToGrid w:val="0"/>
                <w:color w:val="000000" w:themeColor="text1"/>
              </w:rPr>
            </w:pPr>
          </w:p>
        </w:tc>
        <w:tc>
          <w:tcPr>
            <w:tcW w:w="2268" w:type="dxa"/>
            <w:vMerge/>
          </w:tcPr>
          <w:p w14:paraId="189AEB14" w14:textId="77777777" w:rsidR="002D0025" w:rsidRPr="00292222" w:rsidRDefault="002D0025">
            <w:pPr>
              <w:ind w:left="141"/>
              <w:rPr>
                <w:snapToGrid w:val="0"/>
                <w:color w:val="000000" w:themeColor="text1"/>
              </w:rPr>
            </w:pPr>
          </w:p>
        </w:tc>
        <w:tc>
          <w:tcPr>
            <w:tcW w:w="2126" w:type="dxa"/>
            <w:vMerge/>
            <w:tcBorders>
              <w:right w:val="single" w:sz="12" w:space="0" w:color="auto"/>
            </w:tcBorders>
          </w:tcPr>
          <w:p w14:paraId="0A3912A5" w14:textId="77777777" w:rsidR="002D0025" w:rsidRPr="00292222" w:rsidRDefault="002D0025">
            <w:pPr>
              <w:rPr>
                <w:snapToGrid w:val="0"/>
                <w:color w:val="000000" w:themeColor="text1"/>
              </w:rPr>
            </w:pPr>
          </w:p>
        </w:tc>
      </w:tr>
      <w:tr w:rsidR="00BC4EA7" w:rsidRPr="00BC4EA7" w14:paraId="6E7F25A7" w14:textId="77777777">
        <w:trPr>
          <w:cantSplit/>
        </w:trPr>
        <w:tc>
          <w:tcPr>
            <w:tcW w:w="1275" w:type="dxa"/>
            <w:vMerge/>
            <w:tcBorders>
              <w:left w:val="single" w:sz="12" w:space="0" w:color="auto"/>
            </w:tcBorders>
          </w:tcPr>
          <w:p w14:paraId="1CCBB7BE" w14:textId="77777777" w:rsidR="002D0025" w:rsidRPr="00292222" w:rsidRDefault="002D0025">
            <w:pPr>
              <w:rPr>
                <w:snapToGrid w:val="0"/>
                <w:color w:val="000000" w:themeColor="text1"/>
              </w:rPr>
            </w:pPr>
          </w:p>
        </w:tc>
        <w:tc>
          <w:tcPr>
            <w:tcW w:w="2127" w:type="dxa"/>
          </w:tcPr>
          <w:p w14:paraId="4E54C6BE" w14:textId="77777777" w:rsidR="002D0025" w:rsidRPr="00292222" w:rsidRDefault="002D0025">
            <w:pPr>
              <w:rPr>
                <w:snapToGrid w:val="0"/>
                <w:color w:val="000000" w:themeColor="text1"/>
              </w:rPr>
            </w:pPr>
          </w:p>
        </w:tc>
        <w:tc>
          <w:tcPr>
            <w:tcW w:w="2268" w:type="dxa"/>
          </w:tcPr>
          <w:p w14:paraId="2559553F" w14:textId="77777777" w:rsidR="002D0025" w:rsidRPr="00292222" w:rsidRDefault="002D0025">
            <w:pPr>
              <w:ind w:left="141"/>
              <w:rPr>
                <w:snapToGrid w:val="0"/>
                <w:color w:val="000000" w:themeColor="text1"/>
              </w:rPr>
            </w:pPr>
            <w:r w:rsidRPr="00292222">
              <w:rPr>
                <w:snapToGrid w:val="0"/>
                <w:color w:val="000000" w:themeColor="text1"/>
              </w:rPr>
              <w:t>50 Hz voedingspunt</w:t>
            </w:r>
          </w:p>
        </w:tc>
        <w:tc>
          <w:tcPr>
            <w:tcW w:w="2126" w:type="dxa"/>
            <w:vMerge/>
            <w:tcBorders>
              <w:right w:val="single" w:sz="12" w:space="0" w:color="auto"/>
            </w:tcBorders>
          </w:tcPr>
          <w:p w14:paraId="6F280CC7" w14:textId="77777777" w:rsidR="002D0025" w:rsidRPr="00292222" w:rsidRDefault="002D0025">
            <w:pPr>
              <w:rPr>
                <w:snapToGrid w:val="0"/>
                <w:color w:val="000000" w:themeColor="text1"/>
              </w:rPr>
            </w:pPr>
          </w:p>
        </w:tc>
      </w:tr>
      <w:tr w:rsidR="00BC4EA7" w:rsidRPr="00BC4EA7" w14:paraId="135B9532" w14:textId="77777777">
        <w:trPr>
          <w:cantSplit/>
          <w:trHeight w:val="276"/>
        </w:trPr>
        <w:tc>
          <w:tcPr>
            <w:tcW w:w="1275" w:type="dxa"/>
            <w:vMerge/>
            <w:tcBorders>
              <w:left w:val="single" w:sz="12" w:space="0" w:color="auto"/>
            </w:tcBorders>
          </w:tcPr>
          <w:p w14:paraId="1ED45F25" w14:textId="77777777" w:rsidR="002D0025" w:rsidRPr="00292222" w:rsidRDefault="002D0025">
            <w:pPr>
              <w:rPr>
                <w:snapToGrid w:val="0"/>
                <w:color w:val="000000" w:themeColor="text1"/>
              </w:rPr>
            </w:pPr>
          </w:p>
        </w:tc>
        <w:tc>
          <w:tcPr>
            <w:tcW w:w="2127" w:type="dxa"/>
            <w:vMerge w:val="restart"/>
          </w:tcPr>
          <w:p w14:paraId="5452E26F" w14:textId="77777777" w:rsidR="002D0025" w:rsidRPr="00292222" w:rsidRDefault="002D0025">
            <w:pPr>
              <w:ind w:left="142"/>
              <w:rPr>
                <w:snapToGrid w:val="0"/>
                <w:color w:val="000000" w:themeColor="text1"/>
              </w:rPr>
            </w:pPr>
            <w:r w:rsidRPr="00292222">
              <w:rPr>
                <w:snapToGrid w:val="0"/>
                <w:color w:val="000000" w:themeColor="text1"/>
              </w:rPr>
              <w:t>Statische omvormer (35 kVA) (inclusief synchronisatie para</w:t>
            </w:r>
            <w:r w:rsidRPr="00292222">
              <w:rPr>
                <w:snapToGrid w:val="0"/>
                <w:color w:val="000000" w:themeColor="text1"/>
              </w:rPr>
              <w:t>l</w:t>
            </w:r>
            <w:r w:rsidRPr="00292222">
              <w:rPr>
                <w:snapToGrid w:val="0"/>
                <w:color w:val="000000" w:themeColor="text1"/>
              </w:rPr>
              <w:t>lel bedrijf) (Exendis)</w:t>
            </w:r>
          </w:p>
        </w:tc>
        <w:tc>
          <w:tcPr>
            <w:tcW w:w="2268" w:type="dxa"/>
            <w:vMerge w:val="restart"/>
          </w:tcPr>
          <w:p w14:paraId="0AC5ADEB" w14:textId="77777777" w:rsidR="002D0025" w:rsidRPr="00292222" w:rsidRDefault="002D0025">
            <w:pPr>
              <w:ind w:left="141"/>
              <w:rPr>
                <w:snapToGrid w:val="0"/>
                <w:color w:val="000000" w:themeColor="text1"/>
              </w:rPr>
            </w:pPr>
            <w:r w:rsidRPr="00292222">
              <w:rPr>
                <w:snapToGrid w:val="0"/>
                <w:color w:val="000000" w:themeColor="text1"/>
              </w:rPr>
              <w:t>Statische omvormer (1,5 kVA) (Victron)</w:t>
            </w:r>
          </w:p>
        </w:tc>
        <w:tc>
          <w:tcPr>
            <w:tcW w:w="2126" w:type="dxa"/>
            <w:vMerge/>
            <w:tcBorders>
              <w:right w:val="single" w:sz="12" w:space="0" w:color="auto"/>
            </w:tcBorders>
          </w:tcPr>
          <w:p w14:paraId="5CADD1EF" w14:textId="77777777" w:rsidR="002D0025" w:rsidRPr="00292222" w:rsidRDefault="002D0025">
            <w:pPr>
              <w:rPr>
                <w:snapToGrid w:val="0"/>
                <w:color w:val="000000" w:themeColor="text1"/>
              </w:rPr>
            </w:pPr>
          </w:p>
        </w:tc>
      </w:tr>
      <w:tr w:rsidR="00BC4EA7" w:rsidRPr="00BC4EA7" w14:paraId="76E59579" w14:textId="77777777">
        <w:trPr>
          <w:cantSplit/>
          <w:trHeight w:val="276"/>
        </w:trPr>
        <w:tc>
          <w:tcPr>
            <w:tcW w:w="1275" w:type="dxa"/>
            <w:vMerge/>
            <w:tcBorders>
              <w:left w:val="single" w:sz="12" w:space="0" w:color="auto"/>
            </w:tcBorders>
          </w:tcPr>
          <w:p w14:paraId="3B774AB3" w14:textId="77777777" w:rsidR="002D0025" w:rsidRPr="00292222" w:rsidRDefault="002D0025">
            <w:pPr>
              <w:rPr>
                <w:snapToGrid w:val="0"/>
                <w:color w:val="000000" w:themeColor="text1"/>
              </w:rPr>
            </w:pPr>
          </w:p>
        </w:tc>
        <w:tc>
          <w:tcPr>
            <w:tcW w:w="2127" w:type="dxa"/>
            <w:vMerge/>
          </w:tcPr>
          <w:p w14:paraId="6A797CF5" w14:textId="77777777" w:rsidR="002D0025" w:rsidRPr="00292222" w:rsidRDefault="002D0025">
            <w:pPr>
              <w:rPr>
                <w:snapToGrid w:val="0"/>
                <w:color w:val="000000" w:themeColor="text1"/>
              </w:rPr>
            </w:pPr>
          </w:p>
        </w:tc>
        <w:tc>
          <w:tcPr>
            <w:tcW w:w="2268" w:type="dxa"/>
            <w:vMerge/>
          </w:tcPr>
          <w:p w14:paraId="51BBAB3A" w14:textId="77777777" w:rsidR="002D0025" w:rsidRPr="00292222" w:rsidRDefault="002D0025">
            <w:pPr>
              <w:ind w:left="141"/>
              <w:rPr>
                <w:snapToGrid w:val="0"/>
                <w:color w:val="000000" w:themeColor="text1"/>
              </w:rPr>
            </w:pPr>
          </w:p>
        </w:tc>
        <w:tc>
          <w:tcPr>
            <w:tcW w:w="2126" w:type="dxa"/>
            <w:vMerge/>
            <w:tcBorders>
              <w:right w:val="single" w:sz="12" w:space="0" w:color="auto"/>
            </w:tcBorders>
          </w:tcPr>
          <w:p w14:paraId="27A4C350" w14:textId="77777777" w:rsidR="002D0025" w:rsidRPr="00292222" w:rsidRDefault="002D0025">
            <w:pPr>
              <w:rPr>
                <w:snapToGrid w:val="0"/>
                <w:color w:val="000000" w:themeColor="text1"/>
              </w:rPr>
            </w:pPr>
          </w:p>
        </w:tc>
      </w:tr>
      <w:tr w:rsidR="00BC4EA7" w:rsidRPr="00BC4EA7" w14:paraId="437C645C" w14:textId="77777777">
        <w:trPr>
          <w:cantSplit/>
          <w:trHeight w:val="276"/>
        </w:trPr>
        <w:tc>
          <w:tcPr>
            <w:tcW w:w="1275" w:type="dxa"/>
            <w:vMerge/>
            <w:tcBorders>
              <w:left w:val="single" w:sz="12" w:space="0" w:color="auto"/>
            </w:tcBorders>
          </w:tcPr>
          <w:p w14:paraId="60A432C0" w14:textId="77777777" w:rsidR="002D0025" w:rsidRPr="00292222" w:rsidRDefault="002D0025">
            <w:pPr>
              <w:rPr>
                <w:snapToGrid w:val="0"/>
                <w:color w:val="000000" w:themeColor="text1"/>
              </w:rPr>
            </w:pPr>
          </w:p>
        </w:tc>
        <w:tc>
          <w:tcPr>
            <w:tcW w:w="2127" w:type="dxa"/>
            <w:vMerge/>
          </w:tcPr>
          <w:p w14:paraId="163BC9E4" w14:textId="77777777" w:rsidR="002D0025" w:rsidRPr="00292222" w:rsidRDefault="002D0025">
            <w:pPr>
              <w:rPr>
                <w:snapToGrid w:val="0"/>
                <w:color w:val="000000" w:themeColor="text1"/>
              </w:rPr>
            </w:pPr>
          </w:p>
        </w:tc>
        <w:tc>
          <w:tcPr>
            <w:tcW w:w="2268" w:type="dxa"/>
            <w:vMerge/>
          </w:tcPr>
          <w:p w14:paraId="0EBCF703" w14:textId="77777777" w:rsidR="002D0025" w:rsidRPr="00292222" w:rsidRDefault="002D0025">
            <w:pPr>
              <w:ind w:left="141"/>
              <w:rPr>
                <w:snapToGrid w:val="0"/>
                <w:color w:val="000000" w:themeColor="text1"/>
              </w:rPr>
            </w:pPr>
          </w:p>
        </w:tc>
        <w:tc>
          <w:tcPr>
            <w:tcW w:w="2126" w:type="dxa"/>
            <w:vMerge/>
            <w:tcBorders>
              <w:right w:val="single" w:sz="12" w:space="0" w:color="auto"/>
            </w:tcBorders>
          </w:tcPr>
          <w:p w14:paraId="025CF700" w14:textId="77777777" w:rsidR="002D0025" w:rsidRPr="00292222" w:rsidRDefault="002D0025">
            <w:pPr>
              <w:rPr>
                <w:snapToGrid w:val="0"/>
                <w:color w:val="000000" w:themeColor="text1"/>
              </w:rPr>
            </w:pPr>
          </w:p>
        </w:tc>
      </w:tr>
      <w:tr w:rsidR="00BC4EA7" w:rsidRPr="00BC4EA7" w14:paraId="1032B9D5" w14:textId="77777777">
        <w:trPr>
          <w:cantSplit/>
          <w:trHeight w:val="276"/>
        </w:trPr>
        <w:tc>
          <w:tcPr>
            <w:tcW w:w="1275" w:type="dxa"/>
            <w:vMerge/>
            <w:tcBorders>
              <w:left w:val="single" w:sz="12" w:space="0" w:color="auto"/>
            </w:tcBorders>
          </w:tcPr>
          <w:p w14:paraId="16230175" w14:textId="77777777" w:rsidR="002D0025" w:rsidRPr="00292222" w:rsidRDefault="002D0025">
            <w:pPr>
              <w:rPr>
                <w:snapToGrid w:val="0"/>
                <w:color w:val="000000" w:themeColor="text1"/>
              </w:rPr>
            </w:pPr>
          </w:p>
        </w:tc>
        <w:tc>
          <w:tcPr>
            <w:tcW w:w="2127" w:type="dxa"/>
            <w:vMerge/>
          </w:tcPr>
          <w:p w14:paraId="57FB9C6D" w14:textId="77777777" w:rsidR="002D0025" w:rsidRPr="00292222" w:rsidRDefault="002D0025">
            <w:pPr>
              <w:rPr>
                <w:snapToGrid w:val="0"/>
                <w:color w:val="000000" w:themeColor="text1"/>
              </w:rPr>
            </w:pPr>
          </w:p>
        </w:tc>
        <w:tc>
          <w:tcPr>
            <w:tcW w:w="2268" w:type="dxa"/>
            <w:vMerge/>
          </w:tcPr>
          <w:p w14:paraId="6AACE0E7" w14:textId="77777777" w:rsidR="002D0025" w:rsidRPr="00292222" w:rsidRDefault="002D0025">
            <w:pPr>
              <w:ind w:left="141"/>
              <w:rPr>
                <w:snapToGrid w:val="0"/>
                <w:color w:val="000000" w:themeColor="text1"/>
              </w:rPr>
            </w:pPr>
          </w:p>
        </w:tc>
        <w:tc>
          <w:tcPr>
            <w:tcW w:w="2126" w:type="dxa"/>
            <w:vMerge/>
            <w:tcBorders>
              <w:right w:val="single" w:sz="12" w:space="0" w:color="auto"/>
            </w:tcBorders>
          </w:tcPr>
          <w:p w14:paraId="053CFFEC" w14:textId="77777777" w:rsidR="002D0025" w:rsidRPr="00292222" w:rsidRDefault="002D0025">
            <w:pPr>
              <w:rPr>
                <w:snapToGrid w:val="0"/>
                <w:color w:val="000000" w:themeColor="text1"/>
              </w:rPr>
            </w:pPr>
          </w:p>
        </w:tc>
      </w:tr>
      <w:tr w:rsidR="00BC4EA7" w:rsidRPr="00BC4EA7" w14:paraId="014E0CFC" w14:textId="77777777">
        <w:trPr>
          <w:cantSplit/>
          <w:trHeight w:val="276"/>
        </w:trPr>
        <w:tc>
          <w:tcPr>
            <w:tcW w:w="1275" w:type="dxa"/>
            <w:vMerge/>
            <w:tcBorders>
              <w:left w:val="single" w:sz="12" w:space="0" w:color="auto"/>
            </w:tcBorders>
          </w:tcPr>
          <w:p w14:paraId="050FE398" w14:textId="77777777" w:rsidR="002D0025" w:rsidRPr="00292222" w:rsidRDefault="002D0025">
            <w:pPr>
              <w:rPr>
                <w:snapToGrid w:val="0"/>
                <w:color w:val="000000" w:themeColor="text1"/>
              </w:rPr>
            </w:pPr>
          </w:p>
        </w:tc>
        <w:tc>
          <w:tcPr>
            <w:tcW w:w="2127" w:type="dxa"/>
            <w:vMerge/>
          </w:tcPr>
          <w:p w14:paraId="4D9AEF12" w14:textId="77777777" w:rsidR="002D0025" w:rsidRPr="00292222" w:rsidRDefault="002D0025">
            <w:pPr>
              <w:rPr>
                <w:snapToGrid w:val="0"/>
                <w:color w:val="000000" w:themeColor="text1"/>
              </w:rPr>
            </w:pPr>
          </w:p>
        </w:tc>
        <w:tc>
          <w:tcPr>
            <w:tcW w:w="2268" w:type="dxa"/>
            <w:vMerge/>
          </w:tcPr>
          <w:p w14:paraId="4BD26FDD" w14:textId="77777777" w:rsidR="002D0025" w:rsidRPr="00292222" w:rsidRDefault="002D0025">
            <w:pPr>
              <w:ind w:left="141"/>
              <w:rPr>
                <w:snapToGrid w:val="0"/>
                <w:color w:val="000000" w:themeColor="text1"/>
              </w:rPr>
            </w:pPr>
          </w:p>
        </w:tc>
        <w:tc>
          <w:tcPr>
            <w:tcW w:w="2126" w:type="dxa"/>
            <w:vMerge/>
            <w:tcBorders>
              <w:right w:val="single" w:sz="12" w:space="0" w:color="auto"/>
            </w:tcBorders>
          </w:tcPr>
          <w:p w14:paraId="631A4175" w14:textId="77777777" w:rsidR="002D0025" w:rsidRPr="00292222" w:rsidRDefault="002D0025">
            <w:pPr>
              <w:rPr>
                <w:snapToGrid w:val="0"/>
                <w:color w:val="000000" w:themeColor="text1"/>
              </w:rPr>
            </w:pPr>
          </w:p>
        </w:tc>
      </w:tr>
      <w:tr w:rsidR="00BC4EA7" w:rsidRPr="00BC4EA7" w14:paraId="57D208B3" w14:textId="77777777">
        <w:trPr>
          <w:cantSplit/>
          <w:trHeight w:val="276"/>
        </w:trPr>
        <w:tc>
          <w:tcPr>
            <w:tcW w:w="1275" w:type="dxa"/>
            <w:vMerge/>
            <w:tcBorders>
              <w:left w:val="single" w:sz="12" w:space="0" w:color="auto"/>
            </w:tcBorders>
          </w:tcPr>
          <w:p w14:paraId="2A54CD1B" w14:textId="77777777" w:rsidR="002D0025" w:rsidRPr="00292222" w:rsidRDefault="002D0025">
            <w:pPr>
              <w:rPr>
                <w:snapToGrid w:val="0"/>
                <w:color w:val="000000" w:themeColor="text1"/>
              </w:rPr>
            </w:pPr>
          </w:p>
        </w:tc>
        <w:tc>
          <w:tcPr>
            <w:tcW w:w="2127" w:type="dxa"/>
            <w:vMerge w:val="restart"/>
          </w:tcPr>
          <w:p w14:paraId="124D4913" w14:textId="77777777" w:rsidR="002D0025" w:rsidRPr="00292222" w:rsidRDefault="002D0025">
            <w:pPr>
              <w:ind w:left="142"/>
              <w:rPr>
                <w:snapToGrid w:val="0"/>
                <w:color w:val="000000" w:themeColor="text1"/>
              </w:rPr>
            </w:pPr>
            <w:r w:rsidRPr="00292222">
              <w:rPr>
                <w:snapToGrid w:val="0"/>
                <w:color w:val="000000" w:themeColor="text1"/>
              </w:rPr>
              <w:t>3 kV-lastscheider (SHS-schakelaar)</w:t>
            </w:r>
          </w:p>
        </w:tc>
        <w:tc>
          <w:tcPr>
            <w:tcW w:w="2268" w:type="dxa"/>
            <w:vMerge w:val="restart"/>
          </w:tcPr>
          <w:p w14:paraId="39F908B9" w14:textId="77777777" w:rsidR="002D0025" w:rsidRPr="00292222" w:rsidRDefault="002D0025">
            <w:pPr>
              <w:ind w:left="141"/>
              <w:rPr>
                <w:snapToGrid w:val="0"/>
                <w:color w:val="000000" w:themeColor="text1"/>
              </w:rPr>
            </w:pPr>
          </w:p>
        </w:tc>
        <w:tc>
          <w:tcPr>
            <w:tcW w:w="2126" w:type="dxa"/>
            <w:vMerge/>
            <w:tcBorders>
              <w:right w:val="single" w:sz="12" w:space="0" w:color="auto"/>
            </w:tcBorders>
          </w:tcPr>
          <w:p w14:paraId="21D086D9" w14:textId="77777777" w:rsidR="002D0025" w:rsidRPr="00292222" w:rsidRDefault="002D0025">
            <w:pPr>
              <w:rPr>
                <w:snapToGrid w:val="0"/>
                <w:color w:val="000000" w:themeColor="text1"/>
              </w:rPr>
            </w:pPr>
          </w:p>
        </w:tc>
      </w:tr>
      <w:tr w:rsidR="00BC4EA7" w:rsidRPr="00BC4EA7" w14:paraId="37DC2659" w14:textId="77777777">
        <w:trPr>
          <w:cantSplit/>
          <w:trHeight w:val="276"/>
        </w:trPr>
        <w:tc>
          <w:tcPr>
            <w:tcW w:w="1275" w:type="dxa"/>
            <w:vMerge/>
            <w:tcBorders>
              <w:left w:val="single" w:sz="12" w:space="0" w:color="auto"/>
            </w:tcBorders>
          </w:tcPr>
          <w:p w14:paraId="2FA49B03" w14:textId="77777777" w:rsidR="002D0025" w:rsidRPr="00292222" w:rsidRDefault="002D0025">
            <w:pPr>
              <w:rPr>
                <w:snapToGrid w:val="0"/>
                <w:color w:val="000000" w:themeColor="text1"/>
              </w:rPr>
            </w:pPr>
          </w:p>
        </w:tc>
        <w:tc>
          <w:tcPr>
            <w:tcW w:w="2127" w:type="dxa"/>
            <w:vMerge/>
          </w:tcPr>
          <w:p w14:paraId="58DB8FB7" w14:textId="77777777" w:rsidR="002D0025" w:rsidRPr="00292222" w:rsidRDefault="002D0025">
            <w:pPr>
              <w:rPr>
                <w:snapToGrid w:val="0"/>
                <w:color w:val="000000" w:themeColor="text1"/>
              </w:rPr>
            </w:pPr>
          </w:p>
        </w:tc>
        <w:tc>
          <w:tcPr>
            <w:tcW w:w="2268" w:type="dxa"/>
            <w:vMerge/>
          </w:tcPr>
          <w:p w14:paraId="7A254036" w14:textId="77777777" w:rsidR="002D0025" w:rsidRPr="00292222" w:rsidRDefault="002D0025">
            <w:pPr>
              <w:rPr>
                <w:snapToGrid w:val="0"/>
                <w:color w:val="000000" w:themeColor="text1"/>
              </w:rPr>
            </w:pPr>
          </w:p>
        </w:tc>
        <w:tc>
          <w:tcPr>
            <w:tcW w:w="2126" w:type="dxa"/>
            <w:vMerge/>
            <w:tcBorders>
              <w:right w:val="single" w:sz="12" w:space="0" w:color="auto"/>
            </w:tcBorders>
          </w:tcPr>
          <w:p w14:paraId="021D4491" w14:textId="77777777" w:rsidR="002D0025" w:rsidRPr="00292222" w:rsidRDefault="002D0025">
            <w:pPr>
              <w:rPr>
                <w:snapToGrid w:val="0"/>
                <w:color w:val="000000" w:themeColor="text1"/>
              </w:rPr>
            </w:pPr>
          </w:p>
        </w:tc>
      </w:tr>
      <w:tr w:rsidR="00BC4EA7" w:rsidRPr="00BC4EA7" w14:paraId="25A1081F" w14:textId="77777777">
        <w:trPr>
          <w:cantSplit/>
          <w:trHeight w:val="276"/>
        </w:trPr>
        <w:tc>
          <w:tcPr>
            <w:tcW w:w="1275" w:type="dxa"/>
            <w:vMerge w:val="restart"/>
            <w:tcBorders>
              <w:left w:val="single" w:sz="12" w:space="0" w:color="auto"/>
            </w:tcBorders>
          </w:tcPr>
          <w:p w14:paraId="13B7FC9A" w14:textId="77777777" w:rsidR="002D0025" w:rsidRPr="00292222" w:rsidRDefault="002D0025">
            <w:pPr>
              <w:ind w:left="142"/>
              <w:rPr>
                <w:snapToGrid w:val="0"/>
                <w:color w:val="000000" w:themeColor="text1"/>
              </w:rPr>
            </w:pPr>
            <w:r w:rsidRPr="00292222">
              <w:rPr>
                <w:snapToGrid w:val="0"/>
                <w:color w:val="000000" w:themeColor="text1"/>
              </w:rPr>
              <w:t>Verdeelnet</w:t>
            </w:r>
          </w:p>
        </w:tc>
        <w:tc>
          <w:tcPr>
            <w:tcW w:w="2127" w:type="dxa"/>
            <w:vMerge w:val="restart"/>
          </w:tcPr>
          <w:p w14:paraId="14626961" w14:textId="77777777" w:rsidR="002D0025" w:rsidRPr="00292222" w:rsidRDefault="002D0025">
            <w:pPr>
              <w:ind w:left="142"/>
              <w:rPr>
                <w:snapToGrid w:val="0"/>
                <w:color w:val="000000" w:themeColor="text1"/>
              </w:rPr>
            </w:pPr>
            <w:r w:rsidRPr="00292222">
              <w:rPr>
                <w:snapToGrid w:val="0"/>
                <w:color w:val="000000" w:themeColor="text1"/>
              </w:rPr>
              <w:t>3 kV-lastschakelaar (SM-schakelaar) (T</w:t>
            </w:r>
            <w:r w:rsidRPr="00292222">
              <w:rPr>
                <w:snapToGrid w:val="0"/>
                <w:color w:val="000000" w:themeColor="text1"/>
              </w:rPr>
              <w:t>e</w:t>
            </w:r>
            <w:r w:rsidRPr="00292222">
              <w:rPr>
                <w:snapToGrid w:val="0"/>
                <w:color w:val="000000" w:themeColor="text1"/>
              </w:rPr>
              <w:t>lemechanique en Van Alfen)</w:t>
            </w:r>
          </w:p>
        </w:tc>
        <w:tc>
          <w:tcPr>
            <w:tcW w:w="2268" w:type="dxa"/>
            <w:vMerge w:val="restart"/>
          </w:tcPr>
          <w:p w14:paraId="1E716204" w14:textId="77777777" w:rsidR="002D0025" w:rsidRPr="00292222" w:rsidRDefault="002D0025">
            <w:pPr>
              <w:ind w:left="141"/>
              <w:rPr>
                <w:snapToGrid w:val="0"/>
                <w:color w:val="000000" w:themeColor="text1"/>
              </w:rPr>
            </w:pPr>
          </w:p>
        </w:tc>
        <w:tc>
          <w:tcPr>
            <w:tcW w:w="2126" w:type="dxa"/>
            <w:vMerge w:val="restart"/>
            <w:tcBorders>
              <w:right w:val="single" w:sz="12" w:space="0" w:color="auto"/>
            </w:tcBorders>
          </w:tcPr>
          <w:p w14:paraId="7EC9FAA2" w14:textId="77777777" w:rsidR="002D0025" w:rsidRPr="00292222" w:rsidRDefault="002D0025">
            <w:pPr>
              <w:ind w:left="141"/>
              <w:rPr>
                <w:snapToGrid w:val="0"/>
                <w:color w:val="000000" w:themeColor="text1"/>
              </w:rPr>
            </w:pPr>
          </w:p>
        </w:tc>
      </w:tr>
      <w:tr w:rsidR="00BC4EA7" w:rsidRPr="00BC4EA7" w14:paraId="33C7155A" w14:textId="77777777">
        <w:trPr>
          <w:cantSplit/>
          <w:trHeight w:val="276"/>
        </w:trPr>
        <w:tc>
          <w:tcPr>
            <w:tcW w:w="1275" w:type="dxa"/>
            <w:vMerge/>
            <w:tcBorders>
              <w:left w:val="single" w:sz="12" w:space="0" w:color="auto"/>
            </w:tcBorders>
          </w:tcPr>
          <w:p w14:paraId="2DC15D10" w14:textId="77777777" w:rsidR="002D0025" w:rsidRPr="00292222" w:rsidRDefault="002D0025">
            <w:pPr>
              <w:rPr>
                <w:snapToGrid w:val="0"/>
                <w:color w:val="000000" w:themeColor="text1"/>
              </w:rPr>
            </w:pPr>
          </w:p>
        </w:tc>
        <w:tc>
          <w:tcPr>
            <w:tcW w:w="2127" w:type="dxa"/>
            <w:vMerge/>
          </w:tcPr>
          <w:p w14:paraId="6E1BF372" w14:textId="77777777" w:rsidR="002D0025" w:rsidRPr="00292222" w:rsidRDefault="002D0025">
            <w:pPr>
              <w:ind w:left="142"/>
              <w:rPr>
                <w:snapToGrid w:val="0"/>
                <w:color w:val="000000" w:themeColor="text1"/>
              </w:rPr>
            </w:pPr>
          </w:p>
        </w:tc>
        <w:tc>
          <w:tcPr>
            <w:tcW w:w="2268" w:type="dxa"/>
            <w:vMerge/>
          </w:tcPr>
          <w:p w14:paraId="415744F0" w14:textId="77777777" w:rsidR="002D0025" w:rsidRPr="00292222" w:rsidRDefault="002D0025">
            <w:pPr>
              <w:ind w:left="141"/>
              <w:rPr>
                <w:snapToGrid w:val="0"/>
                <w:color w:val="000000" w:themeColor="text1"/>
              </w:rPr>
            </w:pPr>
          </w:p>
        </w:tc>
        <w:tc>
          <w:tcPr>
            <w:tcW w:w="2126" w:type="dxa"/>
            <w:vMerge/>
            <w:tcBorders>
              <w:right w:val="single" w:sz="12" w:space="0" w:color="auto"/>
            </w:tcBorders>
          </w:tcPr>
          <w:p w14:paraId="4BFC9403" w14:textId="77777777" w:rsidR="002D0025" w:rsidRPr="00292222" w:rsidRDefault="002D0025">
            <w:pPr>
              <w:ind w:left="141"/>
              <w:rPr>
                <w:snapToGrid w:val="0"/>
                <w:color w:val="000000" w:themeColor="text1"/>
              </w:rPr>
            </w:pPr>
          </w:p>
        </w:tc>
      </w:tr>
      <w:tr w:rsidR="00BC4EA7" w:rsidRPr="00BC4EA7" w14:paraId="1C6AD4D3" w14:textId="77777777">
        <w:trPr>
          <w:cantSplit/>
          <w:trHeight w:val="276"/>
        </w:trPr>
        <w:tc>
          <w:tcPr>
            <w:tcW w:w="1275" w:type="dxa"/>
            <w:vMerge/>
            <w:tcBorders>
              <w:left w:val="single" w:sz="12" w:space="0" w:color="auto"/>
            </w:tcBorders>
          </w:tcPr>
          <w:p w14:paraId="778AE480" w14:textId="77777777" w:rsidR="002D0025" w:rsidRPr="00292222" w:rsidRDefault="002D0025">
            <w:pPr>
              <w:rPr>
                <w:snapToGrid w:val="0"/>
                <w:color w:val="000000" w:themeColor="text1"/>
              </w:rPr>
            </w:pPr>
          </w:p>
        </w:tc>
        <w:tc>
          <w:tcPr>
            <w:tcW w:w="2127" w:type="dxa"/>
            <w:vMerge/>
          </w:tcPr>
          <w:p w14:paraId="266CF54B" w14:textId="77777777" w:rsidR="002D0025" w:rsidRPr="00292222" w:rsidRDefault="002D0025">
            <w:pPr>
              <w:ind w:left="142"/>
              <w:rPr>
                <w:snapToGrid w:val="0"/>
                <w:color w:val="000000" w:themeColor="text1"/>
              </w:rPr>
            </w:pPr>
          </w:p>
        </w:tc>
        <w:tc>
          <w:tcPr>
            <w:tcW w:w="2268" w:type="dxa"/>
            <w:vMerge/>
          </w:tcPr>
          <w:p w14:paraId="3D0AFC36" w14:textId="77777777" w:rsidR="002D0025" w:rsidRPr="00292222" w:rsidRDefault="002D0025">
            <w:pPr>
              <w:ind w:left="141"/>
              <w:rPr>
                <w:snapToGrid w:val="0"/>
                <w:color w:val="000000" w:themeColor="text1"/>
              </w:rPr>
            </w:pPr>
          </w:p>
        </w:tc>
        <w:tc>
          <w:tcPr>
            <w:tcW w:w="2126" w:type="dxa"/>
            <w:vMerge/>
            <w:tcBorders>
              <w:right w:val="single" w:sz="12" w:space="0" w:color="auto"/>
            </w:tcBorders>
          </w:tcPr>
          <w:p w14:paraId="697A85C5" w14:textId="77777777" w:rsidR="002D0025" w:rsidRPr="00292222" w:rsidRDefault="002D0025">
            <w:pPr>
              <w:ind w:left="141"/>
              <w:rPr>
                <w:snapToGrid w:val="0"/>
                <w:color w:val="000000" w:themeColor="text1"/>
              </w:rPr>
            </w:pPr>
          </w:p>
        </w:tc>
      </w:tr>
      <w:tr w:rsidR="00BC4EA7" w:rsidRPr="00BC4EA7" w14:paraId="4680A9D1" w14:textId="77777777">
        <w:trPr>
          <w:cantSplit/>
          <w:trHeight w:val="276"/>
        </w:trPr>
        <w:tc>
          <w:tcPr>
            <w:tcW w:w="1275" w:type="dxa"/>
            <w:vMerge/>
            <w:tcBorders>
              <w:left w:val="single" w:sz="12" w:space="0" w:color="auto"/>
            </w:tcBorders>
          </w:tcPr>
          <w:p w14:paraId="4973589A" w14:textId="77777777" w:rsidR="002D0025" w:rsidRPr="00292222" w:rsidRDefault="002D0025">
            <w:pPr>
              <w:rPr>
                <w:snapToGrid w:val="0"/>
                <w:color w:val="000000" w:themeColor="text1"/>
              </w:rPr>
            </w:pPr>
          </w:p>
        </w:tc>
        <w:tc>
          <w:tcPr>
            <w:tcW w:w="2127" w:type="dxa"/>
            <w:vMerge/>
          </w:tcPr>
          <w:p w14:paraId="691ADD64" w14:textId="77777777" w:rsidR="002D0025" w:rsidRPr="00292222" w:rsidRDefault="002D0025">
            <w:pPr>
              <w:ind w:left="142"/>
              <w:rPr>
                <w:snapToGrid w:val="0"/>
                <w:color w:val="000000" w:themeColor="text1"/>
              </w:rPr>
            </w:pPr>
          </w:p>
        </w:tc>
        <w:tc>
          <w:tcPr>
            <w:tcW w:w="2268" w:type="dxa"/>
            <w:vMerge/>
          </w:tcPr>
          <w:p w14:paraId="46AC302D" w14:textId="77777777" w:rsidR="002D0025" w:rsidRPr="00292222" w:rsidRDefault="002D0025">
            <w:pPr>
              <w:ind w:left="141"/>
              <w:rPr>
                <w:snapToGrid w:val="0"/>
                <w:color w:val="000000" w:themeColor="text1"/>
              </w:rPr>
            </w:pPr>
          </w:p>
        </w:tc>
        <w:tc>
          <w:tcPr>
            <w:tcW w:w="2126" w:type="dxa"/>
            <w:vMerge/>
            <w:tcBorders>
              <w:right w:val="single" w:sz="12" w:space="0" w:color="auto"/>
            </w:tcBorders>
          </w:tcPr>
          <w:p w14:paraId="56C108EF" w14:textId="77777777" w:rsidR="002D0025" w:rsidRPr="00292222" w:rsidRDefault="002D0025">
            <w:pPr>
              <w:ind w:left="141"/>
              <w:rPr>
                <w:snapToGrid w:val="0"/>
                <w:color w:val="000000" w:themeColor="text1"/>
              </w:rPr>
            </w:pPr>
          </w:p>
        </w:tc>
      </w:tr>
      <w:tr w:rsidR="00BC4EA7" w:rsidRPr="00BC4EA7" w14:paraId="4B16366C" w14:textId="77777777">
        <w:trPr>
          <w:cantSplit/>
        </w:trPr>
        <w:tc>
          <w:tcPr>
            <w:tcW w:w="1275" w:type="dxa"/>
            <w:vMerge/>
            <w:tcBorders>
              <w:left w:val="single" w:sz="12" w:space="0" w:color="auto"/>
            </w:tcBorders>
          </w:tcPr>
          <w:p w14:paraId="50FF8D78" w14:textId="77777777" w:rsidR="002D0025" w:rsidRPr="00292222" w:rsidRDefault="002D0025">
            <w:pPr>
              <w:rPr>
                <w:snapToGrid w:val="0"/>
                <w:color w:val="000000" w:themeColor="text1"/>
              </w:rPr>
            </w:pPr>
          </w:p>
        </w:tc>
        <w:tc>
          <w:tcPr>
            <w:tcW w:w="2127" w:type="dxa"/>
          </w:tcPr>
          <w:p w14:paraId="76E30690" w14:textId="77777777" w:rsidR="002D0025" w:rsidRPr="00292222" w:rsidRDefault="002D0025">
            <w:pPr>
              <w:ind w:left="142"/>
              <w:rPr>
                <w:snapToGrid w:val="0"/>
                <w:color w:val="000000" w:themeColor="text1"/>
              </w:rPr>
            </w:pPr>
            <w:r w:rsidRPr="00292222">
              <w:rPr>
                <w:snapToGrid w:val="0"/>
                <w:color w:val="000000" w:themeColor="text1"/>
              </w:rPr>
              <w:t>Kabels en kabeltypen</w:t>
            </w:r>
          </w:p>
        </w:tc>
        <w:tc>
          <w:tcPr>
            <w:tcW w:w="2268" w:type="dxa"/>
            <w:vMerge/>
          </w:tcPr>
          <w:p w14:paraId="7E7FB792" w14:textId="77777777" w:rsidR="002D0025" w:rsidRPr="00292222" w:rsidRDefault="002D0025">
            <w:pPr>
              <w:ind w:left="141"/>
              <w:rPr>
                <w:snapToGrid w:val="0"/>
                <w:color w:val="000000" w:themeColor="text1"/>
              </w:rPr>
            </w:pPr>
          </w:p>
        </w:tc>
        <w:tc>
          <w:tcPr>
            <w:tcW w:w="2126" w:type="dxa"/>
            <w:vMerge/>
            <w:tcBorders>
              <w:right w:val="single" w:sz="12" w:space="0" w:color="auto"/>
            </w:tcBorders>
          </w:tcPr>
          <w:p w14:paraId="04B26696" w14:textId="77777777" w:rsidR="002D0025" w:rsidRPr="00292222" w:rsidRDefault="002D0025">
            <w:pPr>
              <w:ind w:left="141"/>
              <w:rPr>
                <w:snapToGrid w:val="0"/>
                <w:color w:val="000000" w:themeColor="text1"/>
              </w:rPr>
            </w:pPr>
          </w:p>
        </w:tc>
      </w:tr>
      <w:tr w:rsidR="00BC4EA7" w:rsidRPr="00BC4EA7" w14:paraId="01FC4287" w14:textId="77777777">
        <w:trPr>
          <w:cantSplit/>
          <w:trHeight w:val="276"/>
        </w:trPr>
        <w:tc>
          <w:tcPr>
            <w:tcW w:w="1275" w:type="dxa"/>
            <w:vMerge w:val="restart"/>
            <w:tcBorders>
              <w:left w:val="single" w:sz="12" w:space="0" w:color="auto"/>
            </w:tcBorders>
          </w:tcPr>
          <w:p w14:paraId="2E32B456" w14:textId="77777777" w:rsidR="002D0025" w:rsidRPr="00292222" w:rsidRDefault="002D0025">
            <w:pPr>
              <w:ind w:left="142"/>
              <w:rPr>
                <w:snapToGrid w:val="0"/>
                <w:color w:val="000000" w:themeColor="text1"/>
              </w:rPr>
            </w:pPr>
            <w:r w:rsidRPr="00292222">
              <w:rPr>
                <w:snapToGrid w:val="0"/>
                <w:color w:val="000000" w:themeColor="text1"/>
              </w:rPr>
              <w:t>Afnamepunt</w:t>
            </w:r>
          </w:p>
        </w:tc>
        <w:tc>
          <w:tcPr>
            <w:tcW w:w="2127" w:type="dxa"/>
            <w:vMerge w:val="restart"/>
          </w:tcPr>
          <w:p w14:paraId="6A3D1EAE" w14:textId="77777777" w:rsidR="002D0025" w:rsidRPr="00292222" w:rsidRDefault="002D0025">
            <w:pPr>
              <w:ind w:left="142"/>
              <w:rPr>
                <w:snapToGrid w:val="0"/>
                <w:color w:val="000000" w:themeColor="text1"/>
              </w:rPr>
            </w:pPr>
            <w:r w:rsidRPr="00292222">
              <w:rPr>
                <w:snapToGrid w:val="0"/>
                <w:color w:val="000000" w:themeColor="text1"/>
              </w:rPr>
              <w:t>Afnamepunt 1-kabelsysteem (incl</w:t>
            </w:r>
            <w:r w:rsidRPr="00292222">
              <w:rPr>
                <w:snapToGrid w:val="0"/>
                <w:color w:val="000000" w:themeColor="text1"/>
              </w:rPr>
              <w:t>u</w:t>
            </w:r>
            <w:r w:rsidRPr="00292222">
              <w:rPr>
                <w:snapToGrid w:val="0"/>
                <w:color w:val="000000" w:themeColor="text1"/>
              </w:rPr>
              <w:t>sief omschakeli</w:t>
            </w:r>
            <w:r w:rsidRPr="00292222">
              <w:rPr>
                <w:snapToGrid w:val="0"/>
                <w:color w:val="000000" w:themeColor="text1"/>
              </w:rPr>
              <w:t>n</w:t>
            </w:r>
            <w:r w:rsidRPr="00292222">
              <w:rPr>
                <w:snapToGrid w:val="0"/>
                <w:color w:val="000000" w:themeColor="text1"/>
              </w:rPr>
              <w:t>richting, lastsche</w:t>
            </w:r>
            <w:r w:rsidRPr="00292222">
              <w:rPr>
                <w:snapToGrid w:val="0"/>
                <w:color w:val="000000" w:themeColor="text1"/>
              </w:rPr>
              <w:t>i</w:t>
            </w:r>
            <w:r w:rsidRPr="00292222">
              <w:rPr>
                <w:snapToGrid w:val="0"/>
                <w:color w:val="000000" w:themeColor="text1"/>
              </w:rPr>
              <w:t>ders, trafo’s)</w:t>
            </w:r>
          </w:p>
        </w:tc>
        <w:tc>
          <w:tcPr>
            <w:tcW w:w="2268" w:type="dxa"/>
            <w:vMerge w:val="restart"/>
          </w:tcPr>
          <w:p w14:paraId="45CEF870" w14:textId="77777777" w:rsidR="002D0025" w:rsidRPr="00292222" w:rsidRDefault="002D0025">
            <w:pPr>
              <w:pStyle w:val="Voettekst"/>
              <w:tabs>
                <w:tab w:val="clear" w:pos="4536"/>
                <w:tab w:val="clear" w:pos="9072"/>
              </w:tabs>
              <w:ind w:left="141"/>
              <w:rPr>
                <w:snapToGrid w:val="0"/>
                <w:color w:val="000000" w:themeColor="text1"/>
              </w:rPr>
            </w:pPr>
            <w:r w:rsidRPr="00292222">
              <w:rPr>
                <w:snapToGrid w:val="0"/>
                <w:color w:val="000000" w:themeColor="text1"/>
              </w:rPr>
              <w:t>Onderbrekingsvrij a</w:t>
            </w:r>
            <w:r w:rsidRPr="00292222">
              <w:rPr>
                <w:snapToGrid w:val="0"/>
                <w:color w:val="000000" w:themeColor="text1"/>
              </w:rPr>
              <w:t>f</w:t>
            </w:r>
            <w:r w:rsidRPr="00292222">
              <w:rPr>
                <w:snapToGrid w:val="0"/>
                <w:color w:val="000000" w:themeColor="text1"/>
              </w:rPr>
              <w:t>namepunt (Exendis)</w:t>
            </w:r>
          </w:p>
        </w:tc>
        <w:tc>
          <w:tcPr>
            <w:tcW w:w="2126" w:type="dxa"/>
            <w:vMerge w:val="restart"/>
            <w:tcBorders>
              <w:right w:val="single" w:sz="12" w:space="0" w:color="auto"/>
            </w:tcBorders>
          </w:tcPr>
          <w:p w14:paraId="301DCADD" w14:textId="77777777" w:rsidR="002D0025" w:rsidRPr="00292222" w:rsidRDefault="002D0025">
            <w:pPr>
              <w:ind w:left="141"/>
              <w:rPr>
                <w:snapToGrid w:val="0"/>
                <w:color w:val="000000" w:themeColor="text1"/>
              </w:rPr>
            </w:pPr>
          </w:p>
        </w:tc>
      </w:tr>
      <w:tr w:rsidR="00BC4EA7" w:rsidRPr="00BC4EA7" w14:paraId="10878D8A" w14:textId="77777777">
        <w:trPr>
          <w:cantSplit/>
          <w:trHeight w:val="276"/>
        </w:trPr>
        <w:tc>
          <w:tcPr>
            <w:tcW w:w="1275" w:type="dxa"/>
            <w:vMerge/>
            <w:tcBorders>
              <w:left w:val="single" w:sz="12" w:space="0" w:color="auto"/>
            </w:tcBorders>
          </w:tcPr>
          <w:p w14:paraId="4590D809" w14:textId="77777777" w:rsidR="002D0025" w:rsidRPr="00292222" w:rsidRDefault="002D0025">
            <w:pPr>
              <w:rPr>
                <w:snapToGrid w:val="0"/>
                <w:color w:val="000000" w:themeColor="text1"/>
              </w:rPr>
            </w:pPr>
          </w:p>
        </w:tc>
        <w:tc>
          <w:tcPr>
            <w:tcW w:w="2127" w:type="dxa"/>
            <w:vMerge/>
          </w:tcPr>
          <w:p w14:paraId="60BCA471" w14:textId="77777777" w:rsidR="002D0025" w:rsidRPr="00292222" w:rsidRDefault="002D0025">
            <w:pPr>
              <w:rPr>
                <w:snapToGrid w:val="0"/>
                <w:color w:val="000000" w:themeColor="text1"/>
              </w:rPr>
            </w:pPr>
          </w:p>
        </w:tc>
        <w:tc>
          <w:tcPr>
            <w:tcW w:w="2268" w:type="dxa"/>
            <w:vMerge/>
          </w:tcPr>
          <w:p w14:paraId="3FFD655B" w14:textId="77777777" w:rsidR="002D0025" w:rsidRPr="00292222" w:rsidRDefault="002D0025">
            <w:pPr>
              <w:ind w:left="141"/>
              <w:rPr>
                <w:snapToGrid w:val="0"/>
                <w:color w:val="000000" w:themeColor="text1"/>
              </w:rPr>
            </w:pPr>
          </w:p>
        </w:tc>
        <w:tc>
          <w:tcPr>
            <w:tcW w:w="2126" w:type="dxa"/>
            <w:vMerge/>
            <w:tcBorders>
              <w:right w:val="single" w:sz="12" w:space="0" w:color="auto"/>
            </w:tcBorders>
          </w:tcPr>
          <w:p w14:paraId="772639E2" w14:textId="77777777" w:rsidR="002D0025" w:rsidRPr="00292222" w:rsidRDefault="002D0025">
            <w:pPr>
              <w:ind w:left="141"/>
              <w:rPr>
                <w:snapToGrid w:val="0"/>
                <w:color w:val="000000" w:themeColor="text1"/>
              </w:rPr>
            </w:pPr>
          </w:p>
        </w:tc>
      </w:tr>
      <w:tr w:rsidR="00BC4EA7" w:rsidRPr="00BC4EA7" w14:paraId="6E902B28" w14:textId="77777777">
        <w:trPr>
          <w:cantSplit/>
          <w:trHeight w:val="276"/>
        </w:trPr>
        <w:tc>
          <w:tcPr>
            <w:tcW w:w="1275" w:type="dxa"/>
            <w:vMerge/>
            <w:tcBorders>
              <w:left w:val="single" w:sz="12" w:space="0" w:color="auto"/>
            </w:tcBorders>
          </w:tcPr>
          <w:p w14:paraId="3B4D931E" w14:textId="77777777" w:rsidR="002D0025" w:rsidRPr="00292222" w:rsidRDefault="002D0025">
            <w:pPr>
              <w:rPr>
                <w:snapToGrid w:val="0"/>
                <w:color w:val="000000" w:themeColor="text1"/>
              </w:rPr>
            </w:pPr>
          </w:p>
        </w:tc>
        <w:tc>
          <w:tcPr>
            <w:tcW w:w="2127" w:type="dxa"/>
            <w:vMerge/>
          </w:tcPr>
          <w:p w14:paraId="2A11B147" w14:textId="77777777" w:rsidR="002D0025" w:rsidRPr="00292222" w:rsidRDefault="002D0025">
            <w:pPr>
              <w:rPr>
                <w:snapToGrid w:val="0"/>
                <w:color w:val="000000" w:themeColor="text1"/>
              </w:rPr>
            </w:pPr>
          </w:p>
        </w:tc>
        <w:tc>
          <w:tcPr>
            <w:tcW w:w="2268" w:type="dxa"/>
            <w:vMerge/>
          </w:tcPr>
          <w:p w14:paraId="03CAC04C" w14:textId="77777777" w:rsidR="002D0025" w:rsidRPr="00292222" w:rsidRDefault="002D0025">
            <w:pPr>
              <w:ind w:left="141"/>
              <w:rPr>
                <w:snapToGrid w:val="0"/>
                <w:color w:val="000000" w:themeColor="text1"/>
              </w:rPr>
            </w:pPr>
          </w:p>
        </w:tc>
        <w:tc>
          <w:tcPr>
            <w:tcW w:w="2126" w:type="dxa"/>
            <w:vMerge/>
            <w:tcBorders>
              <w:right w:val="single" w:sz="12" w:space="0" w:color="auto"/>
            </w:tcBorders>
          </w:tcPr>
          <w:p w14:paraId="143FCC60" w14:textId="77777777" w:rsidR="002D0025" w:rsidRPr="00292222" w:rsidRDefault="002D0025">
            <w:pPr>
              <w:ind w:left="141"/>
              <w:rPr>
                <w:snapToGrid w:val="0"/>
                <w:color w:val="000000" w:themeColor="text1"/>
              </w:rPr>
            </w:pPr>
          </w:p>
        </w:tc>
      </w:tr>
      <w:tr w:rsidR="00BC4EA7" w:rsidRPr="00BC4EA7" w14:paraId="114033B7" w14:textId="77777777">
        <w:trPr>
          <w:cantSplit/>
          <w:trHeight w:val="276"/>
        </w:trPr>
        <w:tc>
          <w:tcPr>
            <w:tcW w:w="1275" w:type="dxa"/>
            <w:vMerge/>
            <w:tcBorders>
              <w:left w:val="single" w:sz="12" w:space="0" w:color="auto"/>
            </w:tcBorders>
          </w:tcPr>
          <w:p w14:paraId="2BD484C9" w14:textId="77777777" w:rsidR="002D0025" w:rsidRPr="00292222" w:rsidRDefault="002D0025">
            <w:pPr>
              <w:rPr>
                <w:snapToGrid w:val="0"/>
                <w:color w:val="000000" w:themeColor="text1"/>
              </w:rPr>
            </w:pPr>
          </w:p>
        </w:tc>
        <w:tc>
          <w:tcPr>
            <w:tcW w:w="2127" w:type="dxa"/>
            <w:vMerge/>
          </w:tcPr>
          <w:p w14:paraId="12F6D230" w14:textId="77777777" w:rsidR="002D0025" w:rsidRPr="00292222" w:rsidRDefault="002D0025">
            <w:pPr>
              <w:rPr>
                <w:snapToGrid w:val="0"/>
                <w:color w:val="000000" w:themeColor="text1"/>
              </w:rPr>
            </w:pPr>
          </w:p>
        </w:tc>
        <w:tc>
          <w:tcPr>
            <w:tcW w:w="2268" w:type="dxa"/>
            <w:vMerge/>
          </w:tcPr>
          <w:p w14:paraId="21EA33A3" w14:textId="77777777" w:rsidR="002D0025" w:rsidRPr="00292222" w:rsidRDefault="002D0025">
            <w:pPr>
              <w:ind w:left="141"/>
              <w:rPr>
                <w:snapToGrid w:val="0"/>
                <w:color w:val="000000" w:themeColor="text1"/>
              </w:rPr>
            </w:pPr>
          </w:p>
        </w:tc>
        <w:tc>
          <w:tcPr>
            <w:tcW w:w="2126" w:type="dxa"/>
            <w:vMerge/>
            <w:tcBorders>
              <w:right w:val="single" w:sz="12" w:space="0" w:color="auto"/>
            </w:tcBorders>
          </w:tcPr>
          <w:p w14:paraId="30CBB089" w14:textId="77777777" w:rsidR="002D0025" w:rsidRPr="00292222" w:rsidRDefault="002D0025">
            <w:pPr>
              <w:ind w:left="141"/>
              <w:rPr>
                <w:snapToGrid w:val="0"/>
                <w:color w:val="000000" w:themeColor="text1"/>
              </w:rPr>
            </w:pPr>
          </w:p>
        </w:tc>
      </w:tr>
      <w:tr w:rsidR="00BC4EA7" w:rsidRPr="00BC4EA7" w14:paraId="4E7EAAA0" w14:textId="77777777">
        <w:trPr>
          <w:cantSplit/>
          <w:trHeight w:val="276"/>
        </w:trPr>
        <w:tc>
          <w:tcPr>
            <w:tcW w:w="1275" w:type="dxa"/>
            <w:vMerge/>
            <w:tcBorders>
              <w:left w:val="single" w:sz="12" w:space="0" w:color="auto"/>
            </w:tcBorders>
          </w:tcPr>
          <w:p w14:paraId="670CB2F1" w14:textId="77777777" w:rsidR="002D0025" w:rsidRPr="00292222" w:rsidRDefault="002D0025">
            <w:pPr>
              <w:rPr>
                <w:snapToGrid w:val="0"/>
                <w:color w:val="000000" w:themeColor="text1"/>
              </w:rPr>
            </w:pPr>
          </w:p>
        </w:tc>
        <w:tc>
          <w:tcPr>
            <w:tcW w:w="2127" w:type="dxa"/>
            <w:vMerge/>
          </w:tcPr>
          <w:p w14:paraId="6D39C1FB" w14:textId="77777777" w:rsidR="002D0025" w:rsidRPr="00292222" w:rsidRDefault="002D0025">
            <w:pPr>
              <w:rPr>
                <w:snapToGrid w:val="0"/>
                <w:color w:val="000000" w:themeColor="text1"/>
              </w:rPr>
            </w:pPr>
          </w:p>
        </w:tc>
        <w:tc>
          <w:tcPr>
            <w:tcW w:w="2268" w:type="dxa"/>
            <w:vMerge/>
          </w:tcPr>
          <w:p w14:paraId="5BD3B2BE" w14:textId="77777777" w:rsidR="002D0025" w:rsidRPr="00292222" w:rsidRDefault="002D0025">
            <w:pPr>
              <w:ind w:left="141"/>
              <w:rPr>
                <w:snapToGrid w:val="0"/>
                <w:color w:val="000000" w:themeColor="text1"/>
              </w:rPr>
            </w:pPr>
          </w:p>
        </w:tc>
        <w:tc>
          <w:tcPr>
            <w:tcW w:w="2126" w:type="dxa"/>
            <w:vMerge/>
            <w:tcBorders>
              <w:right w:val="single" w:sz="12" w:space="0" w:color="auto"/>
            </w:tcBorders>
          </w:tcPr>
          <w:p w14:paraId="637D06E7" w14:textId="77777777" w:rsidR="002D0025" w:rsidRPr="00292222" w:rsidRDefault="002D0025">
            <w:pPr>
              <w:ind w:left="141"/>
              <w:rPr>
                <w:snapToGrid w:val="0"/>
                <w:color w:val="000000" w:themeColor="text1"/>
              </w:rPr>
            </w:pPr>
          </w:p>
        </w:tc>
      </w:tr>
      <w:tr w:rsidR="00BC4EA7" w:rsidRPr="00BC4EA7" w14:paraId="34B8922E" w14:textId="77777777">
        <w:trPr>
          <w:cantSplit/>
          <w:trHeight w:val="276"/>
        </w:trPr>
        <w:tc>
          <w:tcPr>
            <w:tcW w:w="1275" w:type="dxa"/>
            <w:vMerge/>
            <w:tcBorders>
              <w:left w:val="single" w:sz="12" w:space="0" w:color="auto"/>
            </w:tcBorders>
          </w:tcPr>
          <w:p w14:paraId="6C64ACBD" w14:textId="77777777" w:rsidR="002D0025" w:rsidRPr="00292222" w:rsidRDefault="002D0025">
            <w:pPr>
              <w:rPr>
                <w:snapToGrid w:val="0"/>
                <w:color w:val="000000" w:themeColor="text1"/>
              </w:rPr>
            </w:pPr>
          </w:p>
        </w:tc>
        <w:tc>
          <w:tcPr>
            <w:tcW w:w="2127" w:type="dxa"/>
            <w:vMerge w:val="restart"/>
          </w:tcPr>
          <w:p w14:paraId="6D43CF16" w14:textId="77777777" w:rsidR="002D0025" w:rsidRPr="00292222" w:rsidRDefault="002D0025">
            <w:pPr>
              <w:ind w:left="142"/>
              <w:rPr>
                <w:snapToGrid w:val="0"/>
                <w:color w:val="000000" w:themeColor="text1"/>
              </w:rPr>
            </w:pPr>
            <w:r w:rsidRPr="00292222">
              <w:rPr>
                <w:snapToGrid w:val="0"/>
                <w:color w:val="000000" w:themeColor="text1"/>
              </w:rPr>
              <w:t>Afnamepunt 2-kabelsysteem (incl</w:t>
            </w:r>
            <w:r w:rsidRPr="00292222">
              <w:rPr>
                <w:snapToGrid w:val="0"/>
                <w:color w:val="000000" w:themeColor="text1"/>
              </w:rPr>
              <w:t>u</w:t>
            </w:r>
            <w:r w:rsidRPr="00292222">
              <w:rPr>
                <w:snapToGrid w:val="0"/>
                <w:color w:val="000000" w:themeColor="text1"/>
              </w:rPr>
              <w:t>sief omschakel- i</w:t>
            </w:r>
            <w:r w:rsidRPr="00292222">
              <w:rPr>
                <w:snapToGrid w:val="0"/>
                <w:color w:val="000000" w:themeColor="text1"/>
              </w:rPr>
              <w:t>n</w:t>
            </w:r>
            <w:r w:rsidRPr="00292222">
              <w:rPr>
                <w:snapToGrid w:val="0"/>
                <w:color w:val="000000" w:themeColor="text1"/>
              </w:rPr>
              <w:t>richting, lastsche</w:t>
            </w:r>
            <w:r w:rsidRPr="00292222">
              <w:rPr>
                <w:snapToGrid w:val="0"/>
                <w:color w:val="000000" w:themeColor="text1"/>
              </w:rPr>
              <w:t>i</w:t>
            </w:r>
            <w:r w:rsidRPr="00292222">
              <w:rPr>
                <w:snapToGrid w:val="0"/>
                <w:color w:val="000000" w:themeColor="text1"/>
              </w:rPr>
              <w:t>ders, trafo’s)</w:t>
            </w:r>
          </w:p>
        </w:tc>
        <w:tc>
          <w:tcPr>
            <w:tcW w:w="2268" w:type="dxa"/>
            <w:vMerge/>
          </w:tcPr>
          <w:p w14:paraId="5D6C65B8" w14:textId="77777777" w:rsidR="002D0025" w:rsidRPr="00292222" w:rsidRDefault="002D0025">
            <w:pPr>
              <w:ind w:left="141"/>
              <w:rPr>
                <w:snapToGrid w:val="0"/>
                <w:color w:val="000000" w:themeColor="text1"/>
              </w:rPr>
            </w:pPr>
          </w:p>
        </w:tc>
        <w:tc>
          <w:tcPr>
            <w:tcW w:w="2126" w:type="dxa"/>
            <w:vMerge/>
            <w:tcBorders>
              <w:right w:val="single" w:sz="12" w:space="0" w:color="auto"/>
            </w:tcBorders>
          </w:tcPr>
          <w:p w14:paraId="22871EE2" w14:textId="77777777" w:rsidR="002D0025" w:rsidRPr="00292222" w:rsidRDefault="002D0025">
            <w:pPr>
              <w:ind w:left="141"/>
              <w:rPr>
                <w:snapToGrid w:val="0"/>
                <w:color w:val="000000" w:themeColor="text1"/>
              </w:rPr>
            </w:pPr>
          </w:p>
        </w:tc>
      </w:tr>
      <w:tr w:rsidR="00BC4EA7" w:rsidRPr="00BC4EA7" w14:paraId="645D00AD" w14:textId="77777777">
        <w:trPr>
          <w:cantSplit/>
          <w:trHeight w:val="276"/>
        </w:trPr>
        <w:tc>
          <w:tcPr>
            <w:tcW w:w="1275" w:type="dxa"/>
            <w:vMerge/>
            <w:tcBorders>
              <w:left w:val="single" w:sz="12" w:space="0" w:color="auto"/>
            </w:tcBorders>
          </w:tcPr>
          <w:p w14:paraId="27CCAC87" w14:textId="77777777" w:rsidR="002D0025" w:rsidRPr="00292222" w:rsidRDefault="002D0025">
            <w:pPr>
              <w:rPr>
                <w:snapToGrid w:val="0"/>
                <w:color w:val="000000" w:themeColor="text1"/>
              </w:rPr>
            </w:pPr>
          </w:p>
        </w:tc>
        <w:tc>
          <w:tcPr>
            <w:tcW w:w="2127" w:type="dxa"/>
            <w:vMerge/>
          </w:tcPr>
          <w:p w14:paraId="72038B42" w14:textId="77777777" w:rsidR="002D0025" w:rsidRPr="00292222" w:rsidRDefault="002D0025">
            <w:pPr>
              <w:rPr>
                <w:snapToGrid w:val="0"/>
                <w:color w:val="000000" w:themeColor="text1"/>
              </w:rPr>
            </w:pPr>
          </w:p>
        </w:tc>
        <w:tc>
          <w:tcPr>
            <w:tcW w:w="2268" w:type="dxa"/>
            <w:vMerge/>
          </w:tcPr>
          <w:p w14:paraId="0D02697A" w14:textId="77777777" w:rsidR="002D0025" w:rsidRPr="00292222" w:rsidRDefault="002D0025">
            <w:pPr>
              <w:ind w:left="141"/>
              <w:rPr>
                <w:snapToGrid w:val="0"/>
                <w:color w:val="000000" w:themeColor="text1"/>
              </w:rPr>
            </w:pPr>
          </w:p>
        </w:tc>
        <w:tc>
          <w:tcPr>
            <w:tcW w:w="2126" w:type="dxa"/>
            <w:vMerge/>
            <w:tcBorders>
              <w:right w:val="single" w:sz="12" w:space="0" w:color="auto"/>
            </w:tcBorders>
          </w:tcPr>
          <w:p w14:paraId="30952298" w14:textId="77777777" w:rsidR="002D0025" w:rsidRPr="00292222" w:rsidRDefault="002D0025">
            <w:pPr>
              <w:ind w:left="141"/>
              <w:rPr>
                <w:snapToGrid w:val="0"/>
                <w:color w:val="000000" w:themeColor="text1"/>
              </w:rPr>
            </w:pPr>
          </w:p>
        </w:tc>
      </w:tr>
      <w:tr w:rsidR="00BC4EA7" w:rsidRPr="00BC4EA7" w14:paraId="38F6FFE0" w14:textId="77777777">
        <w:trPr>
          <w:cantSplit/>
          <w:trHeight w:val="276"/>
        </w:trPr>
        <w:tc>
          <w:tcPr>
            <w:tcW w:w="1275" w:type="dxa"/>
            <w:vMerge/>
            <w:tcBorders>
              <w:left w:val="single" w:sz="12" w:space="0" w:color="auto"/>
            </w:tcBorders>
          </w:tcPr>
          <w:p w14:paraId="5EEFD66C" w14:textId="77777777" w:rsidR="002D0025" w:rsidRPr="00292222" w:rsidRDefault="002D0025">
            <w:pPr>
              <w:rPr>
                <w:snapToGrid w:val="0"/>
                <w:color w:val="000000" w:themeColor="text1"/>
              </w:rPr>
            </w:pPr>
          </w:p>
        </w:tc>
        <w:tc>
          <w:tcPr>
            <w:tcW w:w="2127" w:type="dxa"/>
            <w:vMerge/>
          </w:tcPr>
          <w:p w14:paraId="3201C474" w14:textId="77777777" w:rsidR="002D0025" w:rsidRPr="00292222" w:rsidRDefault="002D0025">
            <w:pPr>
              <w:rPr>
                <w:snapToGrid w:val="0"/>
                <w:color w:val="000000" w:themeColor="text1"/>
              </w:rPr>
            </w:pPr>
          </w:p>
        </w:tc>
        <w:tc>
          <w:tcPr>
            <w:tcW w:w="2268" w:type="dxa"/>
            <w:vMerge/>
          </w:tcPr>
          <w:p w14:paraId="08DA5A1B" w14:textId="77777777" w:rsidR="002D0025" w:rsidRPr="00292222" w:rsidRDefault="002D0025">
            <w:pPr>
              <w:ind w:left="141"/>
              <w:rPr>
                <w:snapToGrid w:val="0"/>
                <w:color w:val="000000" w:themeColor="text1"/>
              </w:rPr>
            </w:pPr>
          </w:p>
        </w:tc>
        <w:tc>
          <w:tcPr>
            <w:tcW w:w="2126" w:type="dxa"/>
            <w:vMerge/>
            <w:tcBorders>
              <w:right w:val="single" w:sz="12" w:space="0" w:color="auto"/>
            </w:tcBorders>
          </w:tcPr>
          <w:p w14:paraId="3BBF679F" w14:textId="77777777" w:rsidR="002D0025" w:rsidRPr="00292222" w:rsidRDefault="002D0025">
            <w:pPr>
              <w:ind w:left="141"/>
              <w:rPr>
                <w:snapToGrid w:val="0"/>
                <w:color w:val="000000" w:themeColor="text1"/>
              </w:rPr>
            </w:pPr>
          </w:p>
        </w:tc>
      </w:tr>
      <w:tr w:rsidR="00BC4EA7" w:rsidRPr="00BC4EA7" w14:paraId="7D4EFE56" w14:textId="77777777">
        <w:trPr>
          <w:cantSplit/>
          <w:trHeight w:val="276"/>
        </w:trPr>
        <w:tc>
          <w:tcPr>
            <w:tcW w:w="1275" w:type="dxa"/>
            <w:vMerge/>
            <w:tcBorders>
              <w:left w:val="single" w:sz="12" w:space="0" w:color="auto"/>
            </w:tcBorders>
          </w:tcPr>
          <w:p w14:paraId="76C3084B" w14:textId="77777777" w:rsidR="002D0025" w:rsidRPr="00292222" w:rsidRDefault="002D0025">
            <w:pPr>
              <w:rPr>
                <w:snapToGrid w:val="0"/>
                <w:color w:val="000000" w:themeColor="text1"/>
              </w:rPr>
            </w:pPr>
          </w:p>
        </w:tc>
        <w:tc>
          <w:tcPr>
            <w:tcW w:w="2127" w:type="dxa"/>
            <w:vMerge/>
          </w:tcPr>
          <w:p w14:paraId="33220FDF" w14:textId="77777777" w:rsidR="002D0025" w:rsidRPr="00292222" w:rsidRDefault="002D0025">
            <w:pPr>
              <w:rPr>
                <w:snapToGrid w:val="0"/>
                <w:color w:val="000000" w:themeColor="text1"/>
              </w:rPr>
            </w:pPr>
          </w:p>
        </w:tc>
        <w:tc>
          <w:tcPr>
            <w:tcW w:w="2268" w:type="dxa"/>
            <w:vMerge/>
          </w:tcPr>
          <w:p w14:paraId="3CC7A3C5" w14:textId="77777777" w:rsidR="002D0025" w:rsidRPr="00292222" w:rsidRDefault="002D0025">
            <w:pPr>
              <w:ind w:left="141"/>
              <w:rPr>
                <w:snapToGrid w:val="0"/>
                <w:color w:val="000000" w:themeColor="text1"/>
              </w:rPr>
            </w:pPr>
          </w:p>
        </w:tc>
        <w:tc>
          <w:tcPr>
            <w:tcW w:w="2126" w:type="dxa"/>
            <w:vMerge/>
            <w:tcBorders>
              <w:right w:val="single" w:sz="12" w:space="0" w:color="auto"/>
            </w:tcBorders>
          </w:tcPr>
          <w:p w14:paraId="51E29A87" w14:textId="77777777" w:rsidR="002D0025" w:rsidRPr="00292222" w:rsidRDefault="002D0025">
            <w:pPr>
              <w:ind w:left="141"/>
              <w:rPr>
                <w:snapToGrid w:val="0"/>
                <w:color w:val="000000" w:themeColor="text1"/>
              </w:rPr>
            </w:pPr>
          </w:p>
        </w:tc>
      </w:tr>
      <w:tr w:rsidR="00BC4EA7" w:rsidRPr="00BC4EA7" w14:paraId="3AA597E7" w14:textId="77777777">
        <w:trPr>
          <w:cantSplit/>
          <w:trHeight w:val="276"/>
        </w:trPr>
        <w:tc>
          <w:tcPr>
            <w:tcW w:w="1275" w:type="dxa"/>
            <w:vMerge/>
            <w:tcBorders>
              <w:left w:val="single" w:sz="12" w:space="0" w:color="auto"/>
            </w:tcBorders>
          </w:tcPr>
          <w:p w14:paraId="5A802C84" w14:textId="77777777" w:rsidR="002D0025" w:rsidRPr="00292222" w:rsidRDefault="002D0025">
            <w:pPr>
              <w:rPr>
                <w:snapToGrid w:val="0"/>
                <w:color w:val="000000" w:themeColor="text1"/>
              </w:rPr>
            </w:pPr>
          </w:p>
        </w:tc>
        <w:tc>
          <w:tcPr>
            <w:tcW w:w="2127" w:type="dxa"/>
            <w:vMerge/>
          </w:tcPr>
          <w:p w14:paraId="0238A6CA" w14:textId="77777777" w:rsidR="002D0025" w:rsidRPr="00292222" w:rsidRDefault="002D0025">
            <w:pPr>
              <w:rPr>
                <w:snapToGrid w:val="0"/>
                <w:color w:val="000000" w:themeColor="text1"/>
              </w:rPr>
            </w:pPr>
          </w:p>
        </w:tc>
        <w:tc>
          <w:tcPr>
            <w:tcW w:w="2268" w:type="dxa"/>
            <w:vMerge/>
          </w:tcPr>
          <w:p w14:paraId="526336E6" w14:textId="77777777" w:rsidR="002D0025" w:rsidRPr="00292222" w:rsidRDefault="002D0025">
            <w:pPr>
              <w:ind w:left="141"/>
              <w:rPr>
                <w:snapToGrid w:val="0"/>
                <w:color w:val="000000" w:themeColor="text1"/>
              </w:rPr>
            </w:pPr>
          </w:p>
        </w:tc>
        <w:tc>
          <w:tcPr>
            <w:tcW w:w="2126" w:type="dxa"/>
            <w:vMerge/>
            <w:tcBorders>
              <w:right w:val="single" w:sz="12" w:space="0" w:color="auto"/>
            </w:tcBorders>
          </w:tcPr>
          <w:p w14:paraId="433DF325" w14:textId="77777777" w:rsidR="002D0025" w:rsidRPr="00292222" w:rsidRDefault="002D0025">
            <w:pPr>
              <w:ind w:left="141"/>
              <w:rPr>
                <w:snapToGrid w:val="0"/>
                <w:color w:val="000000" w:themeColor="text1"/>
              </w:rPr>
            </w:pPr>
          </w:p>
        </w:tc>
      </w:tr>
      <w:tr w:rsidR="00BC4EA7" w:rsidRPr="00BC4EA7" w14:paraId="35D386DF" w14:textId="77777777">
        <w:trPr>
          <w:cantSplit/>
          <w:trHeight w:val="540"/>
        </w:trPr>
        <w:tc>
          <w:tcPr>
            <w:tcW w:w="1275" w:type="dxa"/>
            <w:tcBorders>
              <w:left w:val="single" w:sz="12" w:space="0" w:color="auto"/>
              <w:bottom w:val="single" w:sz="12" w:space="0" w:color="auto"/>
            </w:tcBorders>
          </w:tcPr>
          <w:p w14:paraId="7DC13B00" w14:textId="77777777" w:rsidR="002D0025" w:rsidRPr="00292222" w:rsidRDefault="002D0025">
            <w:pPr>
              <w:ind w:left="142"/>
              <w:rPr>
                <w:snapToGrid w:val="0"/>
                <w:color w:val="000000" w:themeColor="text1"/>
              </w:rPr>
            </w:pPr>
            <w:r w:rsidRPr="00292222">
              <w:rPr>
                <w:snapToGrid w:val="0"/>
                <w:color w:val="000000" w:themeColor="text1"/>
              </w:rPr>
              <w:t>Diversen</w:t>
            </w:r>
          </w:p>
        </w:tc>
        <w:tc>
          <w:tcPr>
            <w:tcW w:w="2127" w:type="dxa"/>
            <w:tcBorders>
              <w:bottom w:val="single" w:sz="12" w:space="0" w:color="auto"/>
            </w:tcBorders>
          </w:tcPr>
          <w:p w14:paraId="79017724" w14:textId="77777777" w:rsidR="002D0025" w:rsidRPr="00292222" w:rsidRDefault="002D0025">
            <w:pPr>
              <w:ind w:left="142"/>
              <w:rPr>
                <w:snapToGrid w:val="0"/>
                <w:color w:val="000000" w:themeColor="text1"/>
              </w:rPr>
            </w:pPr>
            <w:r w:rsidRPr="00292222">
              <w:rPr>
                <w:snapToGrid w:val="0"/>
                <w:color w:val="000000" w:themeColor="text1"/>
              </w:rPr>
              <w:t>Aardingsgarnituren en testmiddelen</w:t>
            </w:r>
          </w:p>
        </w:tc>
        <w:tc>
          <w:tcPr>
            <w:tcW w:w="2268" w:type="dxa"/>
            <w:tcBorders>
              <w:bottom w:val="single" w:sz="12" w:space="0" w:color="auto"/>
            </w:tcBorders>
          </w:tcPr>
          <w:p w14:paraId="4844A1EE" w14:textId="77777777" w:rsidR="002D0025" w:rsidRPr="00292222" w:rsidRDefault="002D0025">
            <w:pPr>
              <w:pStyle w:val="Voettekst"/>
              <w:tabs>
                <w:tab w:val="clear" w:pos="4536"/>
                <w:tab w:val="clear" w:pos="9072"/>
              </w:tabs>
              <w:ind w:left="141"/>
              <w:rPr>
                <w:snapToGrid w:val="0"/>
                <w:color w:val="000000" w:themeColor="text1"/>
              </w:rPr>
            </w:pPr>
          </w:p>
        </w:tc>
        <w:tc>
          <w:tcPr>
            <w:tcW w:w="2126" w:type="dxa"/>
            <w:tcBorders>
              <w:bottom w:val="single" w:sz="12" w:space="0" w:color="auto"/>
              <w:right w:val="single" w:sz="12" w:space="0" w:color="auto"/>
            </w:tcBorders>
          </w:tcPr>
          <w:p w14:paraId="0C04F910" w14:textId="77777777" w:rsidR="002D0025" w:rsidRPr="00292222" w:rsidRDefault="002D0025">
            <w:pPr>
              <w:ind w:left="141"/>
              <w:rPr>
                <w:snapToGrid w:val="0"/>
                <w:color w:val="000000" w:themeColor="text1"/>
              </w:rPr>
            </w:pPr>
          </w:p>
        </w:tc>
      </w:tr>
    </w:tbl>
    <w:p w14:paraId="0EE9EB5C" w14:textId="77777777" w:rsidR="002D0025" w:rsidRPr="00292222" w:rsidRDefault="002D0025">
      <w:pPr>
        <w:ind w:left="2552" w:hanging="1560"/>
        <w:rPr>
          <w:b/>
          <w:snapToGrid w:val="0"/>
          <w:color w:val="000000" w:themeColor="text1"/>
        </w:rPr>
      </w:pPr>
      <w:r w:rsidRPr="00292222">
        <w:rPr>
          <w:snapToGrid w:val="0"/>
          <w:color w:val="000000" w:themeColor="text1"/>
        </w:rPr>
        <w:br w:type="page"/>
      </w:r>
      <w:r w:rsidRPr="00292222">
        <w:rPr>
          <w:b/>
          <w:snapToGrid w:val="0"/>
          <w:color w:val="000000" w:themeColor="text1"/>
        </w:rPr>
        <w:t>Tabel 7</w:t>
      </w:r>
      <w:r w:rsidRPr="00292222">
        <w:rPr>
          <w:b/>
          <w:snapToGrid w:val="0"/>
          <w:color w:val="000000" w:themeColor="text1"/>
        </w:rPr>
        <w:tab/>
        <w:t>Kennis en inzicht in bedrijfsvoering van de gebruikte systemen</w:t>
      </w:r>
    </w:p>
    <w:p w14:paraId="3EF6F3CD" w14:textId="77777777" w:rsidR="002D0025" w:rsidRPr="00292222" w:rsidRDefault="002D0025">
      <w:pPr>
        <w:rPr>
          <w:snapToGrid w:val="0"/>
          <w:color w:val="000000" w:themeColor="text1"/>
        </w:rPr>
      </w:pPr>
    </w:p>
    <w:tbl>
      <w:tblPr>
        <w:tblW w:w="0" w:type="auto"/>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693"/>
        <w:gridCol w:w="1843"/>
        <w:gridCol w:w="1569"/>
        <w:gridCol w:w="1691"/>
      </w:tblGrid>
      <w:tr w:rsidR="00BC4EA7" w:rsidRPr="00BC4EA7" w14:paraId="0526AFF7" w14:textId="77777777">
        <w:tc>
          <w:tcPr>
            <w:tcW w:w="2693" w:type="dxa"/>
            <w:tcBorders>
              <w:top w:val="single" w:sz="12" w:space="0" w:color="auto"/>
              <w:left w:val="single" w:sz="12" w:space="0" w:color="auto"/>
            </w:tcBorders>
            <w:shd w:val="clear" w:color="auto" w:fill="D9D9D9"/>
          </w:tcPr>
          <w:p w14:paraId="22F3CEF9" w14:textId="77777777" w:rsidR="002D0025" w:rsidRPr="00292222" w:rsidRDefault="002D0025">
            <w:pPr>
              <w:pStyle w:val="Voettekst"/>
              <w:tabs>
                <w:tab w:val="clear" w:pos="4536"/>
                <w:tab w:val="clear" w:pos="9072"/>
              </w:tabs>
              <w:rPr>
                <w:snapToGrid w:val="0"/>
                <w:color w:val="000000" w:themeColor="text1"/>
              </w:rPr>
            </w:pPr>
          </w:p>
        </w:tc>
        <w:tc>
          <w:tcPr>
            <w:tcW w:w="1843" w:type="dxa"/>
            <w:tcBorders>
              <w:top w:val="single" w:sz="12" w:space="0" w:color="auto"/>
            </w:tcBorders>
            <w:shd w:val="clear" w:color="auto" w:fill="D9D9D9"/>
          </w:tcPr>
          <w:p w14:paraId="7E57F594" w14:textId="77777777" w:rsidR="002D0025" w:rsidRPr="00292222" w:rsidRDefault="002D0025">
            <w:pPr>
              <w:pStyle w:val="Voettabel"/>
              <w:spacing w:before="0" w:after="0" w:line="288" w:lineRule="auto"/>
              <w:rPr>
                <w:snapToGrid w:val="0"/>
                <w:color w:val="000000" w:themeColor="text1"/>
              </w:rPr>
            </w:pPr>
          </w:p>
        </w:tc>
        <w:tc>
          <w:tcPr>
            <w:tcW w:w="1569" w:type="dxa"/>
            <w:tcBorders>
              <w:top w:val="single" w:sz="12" w:space="0" w:color="auto"/>
            </w:tcBorders>
            <w:shd w:val="clear" w:color="auto" w:fill="D9D9D9"/>
          </w:tcPr>
          <w:p w14:paraId="0F7527C7" w14:textId="77777777" w:rsidR="002D0025" w:rsidRPr="00292222" w:rsidRDefault="002D0025">
            <w:pPr>
              <w:ind w:left="0"/>
              <w:jc w:val="center"/>
              <w:rPr>
                <w:b/>
                <w:snapToGrid w:val="0"/>
                <w:color w:val="000000" w:themeColor="text1"/>
              </w:rPr>
            </w:pPr>
            <w:r w:rsidRPr="00292222">
              <w:rPr>
                <w:b/>
                <w:snapToGrid w:val="0"/>
                <w:color w:val="000000" w:themeColor="text1"/>
              </w:rPr>
              <w:t>Vakdiscipline</w:t>
            </w:r>
          </w:p>
        </w:tc>
        <w:tc>
          <w:tcPr>
            <w:tcW w:w="1691" w:type="dxa"/>
            <w:tcBorders>
              <w:top w:val="single" w:sz="12" w:space="0" w:color="auto"/>
              <w:right w:val="single" w:sz="12" w:space="0" w:color="auto"/>
            </w:tcBorders>
            <w:shd w:val="clear" w:color="auto" w:fill="D9D9D9"/>
          </w:tcPr>
          <w:p w14:paraId="1C83BE42" w14:textId="77777777" w:rsidR="002D0025" w:rsidRPr="00292222" w:rsidRDefault="002D0025">
            <w:pPr>
              <w:pStyle w:val="Voettabel"/>
              <w:spacing w:before="0" w:after="0" w:line="288" w:lineRule="auto"/>
              <w:rPr>
                <w:snapToGrid w:val="0"/>
                <w:color w:val="000000" w:themeColor="text1"/>
              </w:rPr>
            </w:pPr>
          </w:p>
        </w:tc>
      </w:tr>
      <w:tr w:rsidR="00E5113F" w:rsidRPr="00BC4EA7" w14:paraId="3228EC43" w14:textId="77777777">
        <w:trPr>
          <w:cantSplit/>
          <w:trHeight w:val="674"/>
        </w:trPr>
        <w:tc>
          <w:tcPr>
            <w:tcW w:w="2693" w:type="dxa"/>
            <w:tcBorders>
              <w:left w:val="single" w:sz="12" w:space="0" w:color="auto"/>
              <w:bottom w:val="single" w:sz="12" w:space="0" w:color="auto"/>
            </w:tcBorders>
            <w:shd w:val="clear" w:color="auto" w:fill="D9D9D9"/>
          </w:tcPr>
          <w:p w14:paraId="38393CDF" w14:textId="77777777" w:rsidR="00E5113F" w:rsidRPr="00292222" w:rsidRDefault="00E5113F">
            <w:pPr>
              <w:rPr>
                <w:snapToGrid w:val="0"/>
                <w:color w:val="000000" w:themeColor="text1"/>
              </w:rPr>
            </w:pPr>
          </w:p>
        </w:tc>
        <w:tc>
          <w:tcPr>
            <w:tcW w:w="1843" w:type="dxa"/>
            <w:tcBorders>
              <w:bottom w:val="single" w:sz="12" w:space="0" w:color="auto"/>
            </w:tcBorders>
            <w:shd w:val="clear" w:color="auto" w:fill="D9D9D9"/>
          </w:tcPr>
          <w:p w14:paraId="06E0FBF3" w14:textId="77777777" w:rsidR="00E5113F" w:rsidRDefault="00E5113F" w:rsidP="00AD67A1">
            <w:pPr>
              <w:ind w:left="0"/>
              <w:jc w:val="center"/>
              <w:rPr>
                <w:b/>
                <w:snapToGrid w:val="0"/>
                <w:color w:val="000000" w:themeColor="text1"/>
              </w:rPr>
            </w:pPr>
            <w:r>
              <w:rPr>
                <w:b/>
                <w:snapToGrid w:val="0"/>
                <w:color w:val="000000" w:themeColor="text1"/>
              </w:rPr>
              <w:t>Tractievoeding</w:t>
            </w:r>
          </w:p>
          <w:p w14:paraId="002E50F4" w14:textId="64A27BD1" w:rsidR="00E5113F" w:rsidRPr="00292222" w:rsidRDefault="00E5113F">
            <w:pPr>
              <w:ind w:left="0"/>
              <w:jc w:val="center"/>
              <w:rPr>
                <w:b/>
                <w:snapToGrid w:val="0"/>
                <w:color w:val="000000" w:themeColor="text1"/>
              </w:rPr>
            </w:pPr>
            <w:r>
              <w:rPr>
                <w:b/>
                <w:snapToGrid w:val="0"/>
                <w:color w:val="000000" w:themeColor="text1"/>
              </w:rPr>
              <w:t>1500V</w:t>
            </w:r>
          </w:p>
        </w:tc>
        <w:tc>
          <w:tcPr>
            <w:tcW w:w="1569" w:type="dxa"/>
            <w:tcBorders>
              <w:bottom w:val="single" w:sz="12" w:space="0" w:color="auto"/>
            </w:tcBorders>
            <w:shd w:val="clear" w:color="auto" w:fill="D9D9D9"/>
          </w:tcPr>
          <w:p w14:paraId="0BE4528C" w14:textId="4874E614" w:rsidR="00E5113F" w:rsidRPr="00292222" w:rsidRDefault="00E5113F">
            <w:pPr>
              <w:ind w:left="0"/>
              <w:jc w:val="center"/>
              <w:rPr>
                <w:b/>
                <w:snapToGrid w:val="0"/>
                <w:color w:val="000000" w:themeColor="text1"/>
              </w:rPr>
            </w:pPr>
            <w:r w:rsidRPr="00292222">
              <w:rPr>
                <w:b/>
                <w:snapToGrid w:val="0"/>
                <w:color w:val="000000" w:themeColor="text1"/>
              </w:rPr>
              <w:t>Bovenleiding</w:t>
            </w:r>
            <w:r>
              <w:rPr>
                <w:b/>
                <w:snapToGrid w:val="0"/>
                <w:color w:val="000000" w:themeColor="text1"/>
              </w:rPr>
              <w:t xml:space="preserve"> en retourleiding/ aarding 1500V</w:t>
            </w:r>
          </w:p>
        </w:tc>
        <w:tc>
          <w:tcPr>
            <w:tcW w:w="1691" w:type="dxa"/>
            <w:tcBorders>
              <w:bottom w:val="single" w:sz="12" w:space="0" w:color="auto"/>
              <w:right w:val="single" w:sz="12" w:space="0" w:color="auto"/>
            </w:tcBorders>
            <w:shd w:val="clear" w:color="auto" w:fill="D9D9D9"/>
          </w:tcPr>
          <w:p w14:paraId="6CF94715" w14:textId="6BBBE354" w:rsidR="00E5113F" w:rsidRPr="00292222" w:rsidRDefault="00E5113F">
            <w:pPr>
              <w:ind w:left="0"/>
              <w:jc w:val="center"/>
              <w:rPr>
                <w:b/>
                <w:snapToGrid w:val="0"/>
                <w:color w:val="000000" w:themeColor="text1"/>
              </w:rPr>
            </w:pPr>
            <w:r>
              <w:rPr>
                <w:b/>
                <w:snapToGrid w:val="0"/>
                <w:color w:val="000000" w:themeColor="text1"/>
              </w:rPr>
              <w:t>Voeding</w:t>
            </w:r>
            <w:r w:rsidRPr="00292222">
              <w:rPr>
                <w:b/>
                <w:snapToGrid w:val="0"/>
                <w:color w:val="000000" w:themeColor="text1"/>
              </w:rPr>
              <w:t xml:space="preserve"> TBB</w:t>
            </w:r>
          </w:p>
        </w:tc>
      </w:tr>
      <w:tr w:rsidR="00BC4EA7" w:rsidRPr="00BC4EA7" w14:paraId="70C92AA4" w14:textId="77777777">
        <w:trPr>
          <w:cantSplit/>
          <w:trHeight w:val="1365"/>
        </w:trPr>
        <w:tc>
          <w:tcPr>
            <w:tcW w:w="2693" w:type="dxa"/>
            <w:tcBorders>
              <w:top w:val="single" w:sz="12" w:space="0" w:color="auto"/>
              <w:left w:val="single" w:sz="12" w:space="0" w:color="auto"/>
            </w:tcBorders>
          </w:tcPr>
          <w:p w14:paraId="66FC9516" w14:textId="77777777" w:rsidR="002D0025" w:rsidRPr="00292222" w:rsidRDefault="002D0025">
            <w:pPr>
              <w:ind w:left="142"/>
              <w:rPr>
                <w:snapToGrid w:val="0"/>
                <w:color w:val="000000" w:themeColor="text1"/>
              </w:rPr>
            </w:pPr>
            <w:r w:rsidRPr="00292222">
              <w:rPr>
                <w:snapToGrid w:val="0"/>
                <w:color w:val="000000" w:themeColor="text1"/>
              </w:rPr>
              <w:t>Het kunnen benoemen van de mogelijkheden en onm</w:t>
            </w:r>
            <w:r w:rsidRPr="00292222">
              <w:rPr>
                <w:snapToGrid w:val="0"/>
                <w:color w:val="000000" w:themeColor="text1"/>
              </w:rPr>
              <w:t>o</w:t>
            </w:r>
            <w:r w:rsidRPr="00292222">
              <w:rPr>
                <w:snapToGrid w:val="0"/>
                <w:color w:val="000000" w:themeColor="text1"/>
              </w:rPr>
              <w:t>gelijkheden van de diverse installaties (betrekking he</w:t>
            </w:r>
            <w:r w:rsidRPr="00292222">
              <w:rPr>
                <w:snapToGrid w:val="0"/>
                <w:color w:val="000000" w:themeColor="text1"/>
              </w:rPr>
              <w:t>b</w:t>
            </w:r>
            <w:r w:rsidRPr="00292222">
              <w:rPr>
                <w:snapToGrid w:val="0"/>
                <w:color w:val="000000" w:themeColor="text1"/>
              </w:rPr>
              <w:t>bend op de desbetreffende vakdiscipline)</w:t>
            </w:r>
          </w:p>
        </w:tc>
        <w:tc>
          <w:tcPr>
            <w:tcW w:w="1843" w:type="dxa"/>
            <w:tcBorders>
              <w:top w:val="single" w:sz="12" w:space="0" w:color="auto"/>
            </w:tcBorders>
            <w:vAlign w:val="center"/>
          </w:tcPr>
          <w:p w14:paraId="02F06987" w14:textId="77777777" w:rsidR="002D0025" w:rsidRPr="00292222" w:rsidRDefault="002D0025">
            <w:pPr>
              <w:ind w:left="0"/>
              <w:jc w:val="center"/>
              <w:rPr>
                <w:snapToGrid w:val="0"/>
                <w:color w:val="000000" w:themeColor="text1"/>
              </w:rPr>
            </w:pPr>
            <w:r w:rsidRPr="00292222">
              <w:rPr>
                <w:snapToGrid w:val="0"/>
                <w:color w:val="000000" w:themeColor="text1"/>
              </w:rPr>
              <w:t>X</w:t>
            </w:r>
          </w:p>
        </w:tc>
        <w:tc>
          <w:tcPr>
            <w:tcW w:w="1569" w:type="dxa"/>
            <w:tcBorders>
              <w:top w:val="single" w:sz="12" w:space="0" w:color="auto"/>
            </w:tcBorders>
            <w:vAlign w:val="center"/>
          </w:tcPr>
          <w:p w14:paraId="5C0D0F2C" w14:textId="77777777" w:rsidR="002D0025" w:rsidRPr="00292222" w:rsidRDefault="002D0025">
            <w:pPr>
              <w:ind w:left="0"/>
              <w:jc w:val="center"/>
              <w:rPr>
                <w:snapToGrid w:val="0"/>
                <w:color w:val="000000" w:themeColor="text1"/>
              </w:rPr>
            </w:pPr>
            <w:r w:rsidRPr="00292222">
              <w:rPr>
                <w:snapToGrid w:val="0"/>
                <w:color w:val="000000" w:themeColor="text1"/>
              </w:rPr>
              <w:t>X</w:t>
            </w:r>
          </w:p>
        </w:tc>
        <w:tc>
          <w:tcPr>
            <w:tcW w:w="1691" w:type="dxa"/>
            <w:tcBorders>
              <w:top w:val="single" w:sz="12" w:space="0" w:color="auto"/>
              <w:right w:val="single" w:sz="12" w:space="0" w:color="auto"/>
            </w:tcBorders>
            <w:vAlign w:val="center"/>
          </w:tcPr>
          <w:p w14:paraId="7C0BEE7D" w14:textId="77777777" w:rsidR="002D0025" w:rsidRPr="00292222" w:rsidRDefault="002D0025">
            <w:pPr>
              <w:ind w:left="0"/>
              <w:jc w:val="center"/>
              <w:rPr>
                <w:snapToGrid w:val="0"/>
                <w:color w:val="000000" w:themeColor="text1"/>
              </w:rPr>
            </w:pPr>
            <w:r w:rsidRPr="00292222">
              <w:rPr>
                <w:snapToGrid w:val="0"/>
                <w:color w:val="000000" w:themeColor="text1"/>
              </w:rPr>
              <w:t>X</w:t>
            </w:r>
          </w:p>
        </w:tc>
      </w:tr>
      <w:tr w:rsidR="00BC4EA7" w:rsidRPr="00BC4EA7" w14:paraId="4F7529C1" w14:textId="77777777">
        <w:trPr>
          <w:cantSplit/>
          <w:trHeight w:val="1365"/>
        </w:trPr>
        <w:tc>
          <w:tcPr>
            <w:tcW w:w="2693" w:type="dxa"/>
            <w:tcBorders>
              <w:left w:val="single" w:sz="12" w:space="0" w:color="auto"/>
            </w:tcBorders>
          </w:tcPr>
          <w:p w14:paraId="7075D1E2" w14:textId="77777777" w:rsidR="002D0025" w:rsidRPr="00292222" w:rsidRDefault="002D0025">
            <w:pPr>
              <w:ind w:left="142"/>
              <w:rPr>
                <w:snapToGrid w:val="0"/>
                <w:color w:val="000000" w:themeColor="text1"/>
              </w:rPr>
            </w:pPr>
            <w:r w:rsidRPr="00292222">
              <w:rPr>
                <w:snapToGrid w:val="0"/>
                <w:color w:val="000000" w:themeColor="text1"/>
              </w:rPr>
              <w:t>Het kunnen benoemen van achtergronden bij de diverse ontwerpen en gemaakte of te maken keuzes (betre</w:t>
            </w:r>
            <w:r w:rsidRPr="00292222">
              <w:rPr>
                <w:snapToGrid w:val="0"/>
                <w:color w:val="000000" w:themeColor="text1"/>
              </w:rPr>
              <w:t>k</w:t>
            </w:r>
            <w:r w:rsidRPr="00292222">
              <w:rPr>
                <w:snapToGrid w:val="0"/>
                <w:color w:val="000000" w:themeColor="text1"/>
              </w:rPr>
              <w:t>king hebbend op de desb</w:t>
            </w:r>
            <w:r w:rsidRPr="00292222">
              <w:rPr>
                <w:snapToGrid w:val="0"/>
                <w:color w:val="000000" w:themeColor="text1"/>
              </w:rPr>
              <w:t>e</w:t>
            </w:r>
            <w:r w:rsidRPr="00292222">
              <w:rPr>
                <w:snapToGrid w:val="0"/>
                <w:color w:val="000000" w:themeColor="text1"/>
              </w:rPr>
              <w:t>treffende vakdiscipline)</w:t>
            </w:r>
          </w:p>
        </w:tc>
        <w:tc>
          <w:tcPr>
            <w:tcW w:w="1843" w:type="dxa"/>
            <w:vAlign w:val="center"/>
          </w:tcPr>
          <w:p w14:paraId="7301B220" w14:textId="77777777" w:rsidR="002D0025" w:rsidRPr="00292222" w:rsidRDefault="002D0025">
            <w:pPr>
              <w:ind w:left="0"/>
              <w:jc w:val="center"/>
              <w:rPr>
                <w:snapToGrid w:val="0"/>
                <w:color w:val="000000" w:themeColor="text1"/>
              </w:rPr>
            </w:pPr>
            <w:r w:rsidRPr="00292222">
              <w:rPr>
                <w:snapToGrid w:val="0"/>
                <w:color w:val="000000" w:themeColor="text1"/>
              </w:rPr>
              <w:t>X</w:t>
            </w:r>
          </w:p>
        </w:tc>
        <w:tc>
          <w:tcPr>
            <w:tcW w:w="1569" w:type="dxa"/>
            <w:vAlign w:val="center"/>
          </w:tcPr>
          <w:p w14:paraId="231B6C8A" w14:textId="77777777" w:rsidR="002D0025" w:rsidRPr="00292222" w:rsidRDefault="002D0025">
            <w:pPr>
              <w:ind w:left="0"/>
              <w:jc w:val="center"/>
              <w:rPr>
                <w:snapToGrid w:val="0"/>
                <w:color w:val="000000" w:themeColor="text1"/>
              </w:rPr>
            </w:pPr>
            <w:r w:rsidRPr="00292222">
              <w:rPr>
                <w:snapToGrid w:val="0"/>
                <w:color w:val="000000" w:themeColor="text1"/>
              </w:rPr>
              <w:t>X</w:t>
            </w:r>
          </w:p>
        </w:tc>
        <w:tc>
          <w:tcPr>
            <w:tcW w:w="1691" w:type="dxa"/>
            <w:tcBorders>
              <w:right w:val="single" w:sz="12" w:space="0" w:color="auto"/>
            </w:tcBorders>
            <w:vAlign w:val="center"/>
          </w:tcPr>
          <w:p w14:paraId="6E1FA7CC" w14:textId="77777777" w:rsidR="002D0025" w:rsidRPr="00292222" w:rsidRDefault="002D0025">
            <w:pPr>
              <w:ind w:left="0"/>
              <w:jc w:val="center"/>
              <w:rPr>
                <w:snapToGrid w:val="0"/>
                <w:color w:val="000000" w:themeColor="text1"/>
              </w:rPr>
            </w:pPr>
            <w:r w:rsidRPr="00292222">
              <w:rPr>
                <w:snapToGrid w:val="0"/>
                <w:color w:val="000000" w:themeColor="text1"/>
              </w:rPr>
              <w:t>X</w:t>
            </w:r>
          </w:p>
        </w:tc>
      </w:tr>
      <w:tr w:rsidR="00BC4EA7" w:rsidRPr="00BC4EA7" w14:paraId="3F4BF039" w14:textId="77777777">
        <w:trPr>
          <w:cantSplit/>
          <w:trHeight w:val="2460"/>
        </w:trPr>
        <w:tc>
          <w:tcPr>
            <w:tcW w:w="2693" w:type="dxa"/>
            <w:tcBorders>
              <w:left w:val="single" w:sz="12" w:space="0" w:color="auto"/>
            </w:tcBorders>
          </w:tcPr>
          <w:p w14:paraId="5CCFB9A3" w14:textId="77777777" w:rsidR="002D0025" w:rsidRPr="00292222" w:rsidRDefault="002D0025">
            <w:pPr>
              <w:ind w:left="142"/>
              <w:rPr>
                <w:snapToGrid w:val="0"/>
                <w:color w:val="000000" w:themeColor="text1"/>
              </w:rPr>
            </w:pPr>
            <w:r w:rsidRPr="00292222">
              <w:rPr>
                <w:snapToGrid w:val="0"/>
                <w:color w:val="000000" w:themeColor="text1"/>
              </w:rPr>
              <w:t>Het kunnen benoemen van de mogelijkheden om bij de diverse installaties (betre</w:t>
            </w:r>
            <w:r w:rsidRPr="00292222">
              <w:rPr>
                <w:snapToGrid w:val="0"/>
                <w:color w:val="000000" w:themeColor="text1"/>
              </w:rPr>
              <w:t>k</w:t>
            </w:r>
            <w:r w:rsidRPr="00292222">
              <w:rPr>
                <w:snapToGrid w:val="0"/>
                <w:color w:val="000000" w:themeColor="text1"/>
              </w:rPr>
              <w:t>king hebbend op de desb</w:t>
            </w:r>
            <w:r w:rsidRPr="00292222">
              <w:rPr>
                <w:snapToGrid w:val="0"/>
                <w:color w:val="000000" w:themeColor="text1"/>
              </w:rPr>
              <w:t>e</w:t>
            </w:r>
            <w:r w:rsidRPr="00292222">
              <w:rPr>
                <w:snapToGrid w:val="0"/>
                <w:color w:val="000000" w:themeColor="text1"/>
              </w:rPr>
              <w:t>treffende vakdiscipline) een zo goed mogelijke “prest</w:t>
            </w:r>
            <w:r w:rsidRPr="00292222">
              <w:rPr>
                <w:snapToGrid w:val="0"/>
                <w:color w:val="000000" w:themeColor="text1"/>
              </w:rPr>
              <w:t>a</w:t>
            </w:r>
            <w:r w:rsidRPr="00292222">
              <w:rPr>
                <w:snapToGrid w:val="0"/>
                <w:color w:val="000000" w:themeColor="text1"/>
              </w:rPr>
              <w:t>tie” te realiseren met zo weinig mogelijk bedrijfshi</w:t>
            </w:r>
            <w:r w:rsidRPr="00292222">
              <w:rPr>
                <w:snapToGrid w:val="0"/>
                <w:color w:val="000000" w:themeColor="text1"/>
              </w:rPr>
              <w:t>n</w:t>
            </w:r>
            <w:r w:rsidRPr="00292222">
              <w:rPr>
                <w:snapToGrid w:val="0"/>
                <w:color w:val="000000" w:themeColor="text1"/>
              </w:rPr>
              <w:t>der voor de vervoerder o</w:t>
            </w:r>
            <w:r w:rsidRPr="00292222">
              <w:rPr>
                <w:snapToGrid w:val="0"/>
                <w:color w:val="000000" w:themeColor="text1"/>
              </w:rPr>
              <w:t>n</w:t>
            </w:r>
            <w:r w:rsidRPr="00292222">
              <w:rPr>
                <w:snapToGrid w:val="0"/>
                <w:color w:val="000000" w:themeColor="text1"/>
              </w:rPr>
              <w:t>der normale omstandigh</w:t>
            </w:r>
            <w:r w:rsidRPr="00292222">
              <w:rPr>
                <w:snapToGrid w:val="0"/>
                <w:color w:val="000000" w:themeColor="text1"/>
              </w:rPr>
              <w:t>e</w:t>
            </w:r>
            <w:r w:rsidRPr="00292222">
              <w:rPr>
                <w:snapToGrid w:val="0"/>
                <w:color w:val="000000" w:themeColor="text1"/>
              </w:rPr>
              <w:t>den en bij calamiteiten en storingen</w:t>
            </w:r>
          </w:p>
        </w:tc>
        <w:tc>
          <w:tcPr>
            <w:tcW w:w="1843" w:type="dxa"/>
            <w:vAlign w:val="center"/>
          </w:tcPr>
          <w:p w14:paraId="28118AF7" w14:textId="77777777" w:rsidR="002D0025" w:rsidRPr="00292222" w:rsidRDefault="002D0025">
            <w:pPr>
              <w:ind w:left="0"/>
              <w:jc w:val="center"/>
              <w:rPr>
                <w:snapToGrid w:val="0"/>
                <w:color w:val="000000" w:themeColor="text1"/>
              </w:rPr>
            </w:pPr>
            <w:r w:rsidRPr="00292222">
              <w:rPr>
                <w:snapToGrid w:val="0"/>
                <w:color w:val="000000" w:themeColor="text1"/>
              </w:rPr>
              <w:t>X</w:t>
            </w:r>
            <w:r w:rsidRPr="00292222">
              <w:rPr>
                <w:snapToGrid w:val="0"/>
                <w:color w:val="000000" w:themeColor="text1"/>
                <w:vertAlign w:val="superscript"/>
              </w:rPr>
              <w:t>6</w:t>
            </w:r>
          </w:p>
        </w:tc>
        <w:tc>
          <w:tcPr>
            <w:tcW w:w="1569" w:type="dxa"/>
            <w:vAlign w:val="center"/>
          </w:tcPr>
          <w:p w14:paraId="440CFD06" w14:textId="77777777" w:rsidR="002D0025" w:rsidRPr="00292222" w:rsidRDefault="002D0025">
            <w:pPr>
              <w:ind w:left="0"/>
              <w:jc w:val="center"/>
              <w:rPr>
                <w:snapToGrid w:val="0"/>
                <w:color w:val="000000" w:themeColor="text1"/>
              </w:rPr>
            </w:pPr>
            <w:r w:rsidRPr="00292222">
              <w:rPr>
                <w:snapToGrid w:val="0"/>
                <w:color w:val="000000" w:themeColor="text1"/>
              </w:rPr>
              <w:t>X</w:t>
            </w:r>
            <w:r w:rsidRPr="00292222">
              <w:rPr>
                <w:snapToGrid w:val="0"/>
                <w:color w:val="000000" w:themeColor="text1"/>
                <w:vertAlign w:val="superscript"/>
              </w:rPr>
              <w:t>6</w:t>
            </w:r>
          </w:p>
        </w:tc>
        <w:tc>
          <w:tcPr>
            <w:tcW w:w="1691" w:type="dxa"/>
            <w:tcBorders>
              <w:right w:val="single" w:sz="12" w:space="0" w:color="auto"/>
            </w:tcBorders>
            <w:vAlign w:val="center"/>
          </w:tcPr>
          <w:p w14:paraId="41539A1C" w14:textId="77777777" w:rsidR="002D0025" w:rsidRPr="00292222" w:rsidRDefault="002D0025">
            <w:pPr>
              <w:ind w:left="0"/>
              <w:jc w:val="center"/>
              <w:rPr>
                <w:snapToGrid w:val="0"/>
                <w:color w:val="000000" w:themeColor="text1"/>
              </w:rPr>
            </w:pPr>
            <w:r w:rsidRPr="00292222">
              <w:rPr>
                <w:snapToGrid w:val="0"/>
                <w:color w:val="000000" w:themeColor="text1"/>
              </w:rPr>
              <w:t>X</w:t>
            </w:r>
            <w:r w:rsidRPr="00292222">
              <w:rPr>
                <w:snapToGrid w:val="0"/>
                <w:color w:val="000000" w:themeColor="text1"/>
                <w:vertAlign w:val="superscript"/>
              </w:rPr>
              <w:t>6</w:t>
            </w:r>
          </w:p>
        </w:tc>
      </w:tr>
      <w:tr w:rsidR="00BC4EA7" w:rsidRPr="00BC4EA7" w14:paraId="24CA3B00" w14:textId="77777777">
        <w:trPr>
          <w:cantSplit/>
          <w:trHeight w:val="825"/>
        </w:trPr>
        <w:tc>
          <w:tcPr>
            <w:tcW w:w="2693" w:type="dxa"/>
            <w:tcBorders>
              <w:left w:val="single" w:sz="12" w:space="0" w:color="auto"/>
            </w:tcBorders>
          </w:tcPr>
          <w:p w14:paraId="5F4BA28E" w14:textId="77777777" w:rsidR="002D0025" w:rsidRPr="00292222" w:rsidRDefault="002D0025">
            <w:pPr>
              <w:ind w:left="142"/>
              <w:rPr>
                <w:snapToGrid w:val="0"/>
                <w:color w:val="000000" w:themeColor="text1"/>
              </w:rPr>
            </w:pPr>
            <w:r w:rsidRPr="00292222">
              <w:rPr>
                <w:snapToGrid w:val="0"/>
                <w:color w:val="000000" w:themeColor="text1"/>
              </w:rPr>
              <w:t>Het kunnen interpreteren van de beveiligingsfilosofie voor diverse installaties en selectiviteit.</w:t>
            </w:r>
          </w:p>
        </w:tc>
        <w:tc>
          <w:tcPr>
            <w:tcW w:w="1843" w:type="dxa"/>
            <w:vAlign w:val="center"/>
          </w:tcPr>
          <w:p w14:paraId="73A81858" w14:textId="77777777" w:rsidR="002D0025" w:rsidRPr="00292222" w:rsidRDefault="002D0025">
            <w:pPr>
              <w:ind w:left="0"/>
              <w:jc w:val="center"/>
              <w:rPr>
                <w:snapToGrid w:val="0"/>
                <w:color w:val="000000" w:themeColor="text1"/>
              </w:rPr>
            </w:pPr>
            <w:r w:rsidRPr="00292222">
              <w:rPr>
                <w:snapToGrid w:val="0"/>
                <w:color w:val="000000" w:themeColor="text1"/>
              </w:rPr>
              <w:t>X</w:t>
            </w:r>
            <w:r w:rsidRPr="00292222">
              <w:rPr>
                <w:snapToGrid w:val="0"/>
                <w:color w:val="000000" w:themeColor="text1"/>
                <w:vertAlign w:val="superscript"/>
              </w:rPr>
              <w:t>6</w:t>
            </w:r>
          </w:p>
        </w:tc>
        <w:tc>
          <w:tcPr>
            <w:tcW w:w="1569" w:type="dxa"/>
            <w:vAlign w:val="center"/>
          </w:tcPr>
          <w:p w14:paraId="12BAE45A" w14:textId="77777777" w:rsidR="002D0025" w:rsidRPr="00292222" w:rsidRDefault="002D0025">
            <w:pPr>
              <w:ind w:left="0"/>
              <w:jc w:val="center"/>
              <w:rPr>
                <w:snapToGrid w:val="0"/>
                <w:color w:val="000000" w:themeColor="text1"/>
              </w:rPr>
            </w:pPr>
            <w:r w:rsidRPr="00292222">
              <w:rPr>
                <w:snapToGrid w:val="0"/>
                <w:color w:val="000000" w:themeColor="text1"/>
              </w:rPr>
              <w:t>X</w:t>
            </w:r>
            <w:r w:rsidRPr="00292222">
              <w:rPr>
                <w:snapToGrid w:val="0"/>
                <w:color w:val="000000" w:themeColor="text1"/>
                <w:vertAlign w:val="superscript"/>
              </w:rPr>
              <w:t>6</w:t>
            </w:r>
          </w:p>
        </w:tc>
        <w:tc>
          <w:tcPr>
            <w:tcW w:w="1691" w:type="dxa"/>
            <w:tcBorders>
              <w:right w:val="single" w:sz="12" w:space="0" w:color="auto"/>
            </w:tcBorders>
            <w:vAlign w:val="center"/>
          </w:tcPr>
          <w:p w14:paraId="26D71841" w14:textId="77777777" w:rsidR="002D0025" w:rsidRPr="00292222" w:rsidRDefault="002D0025">
            <w:pPr>
              <w:ind w:left="0"/>
              <w:jc w:val="center"/>
              <w:rPr>
                <w:snapToGrid w:val="0"/>
                <w:color w:val="000000" w:themeColor="text1"/>
              </w:rPr>
            </w:pPr>
            <w:r w:rsidRPr="00292222">
              <w:rPr>
                <w:snapToGrid w:val="0"/>
                <w:color w:val="000000" w:themeColor="text1"/>
              </w:rPr>
              <w:t>X</w:t>
            </w:r>
            <w:r w:rsidRPr="00292222">
              <w:rPr>
                <w:snapToGrid w:val="0"/>
                <w:color w:val="000000" w:themeColor="text1"/>
                <w:vertAlign w:val="superscript"/>
              </w:rPr>
              <w:t>6</w:t>
            </w:r>
          </w:p>
        </w:tc>
      </w:tr>
      <w:tr w:rsidR="00BC4EA7" w:rsidRPr="00BC4EA7" w14:paraId="3ECB59F0" w14:textId="77777777">
        <w:trPr>
          <w:cantSplit/>
          <w:trHeight w:val="1365"/>
        </w:trPr>
        <w:tc>
          <w:tcPr>
            <w:tcW w:w="2693" w:type="dxa"/>
            <w:tcBorders>
              <w:left w:val="single" w:sz="12" w:space="0" w:color="auto"/>
              <w:bottom w:val="single" w:sz="12" w:space="0" w:color="auto"/>
            </w:tcBorders>
          </w:tcPr>
          <w:p w14:paraId="7D462A1D" w14:textId="77777777" w:rsidR="002D0025" w:rsidRPr="00292222" w:rsidRDefault="002D0025">
            <w:pPr>
              <w:ind w:left="142"/>
              <w:rPr>
                <w:snapToGrid w:val="0"/>
                <w:color w:val="000000" w:themeColor="text1"/>
              </w:rPr>
            </w:pPr>
            <w:r w:rsidRPr="00292222">
              <w:rPr>
                <w:snapToGrid w:val="0"/>
                <w:color w:val="000000" w:themeColor="text1"/>
              </w:rPr>
              <w:t>Het kunnen interpreteren van de selectiviteit en de mogelijkheden tot uitsch</w:t>
            </w:r>
            <w:r w:rsidRPr="00292222">
              <w:rPr>
                <w:snapToGrid w:val="0"/>
                <w:color w:val="000000" w:themeColor="text1"/>
              </w:rPr>
              <w:t>a</w:t>
            </w:r>
            <w:r w:rsidRPr="00292222">
              <w:rPr>
                <w:snapToGrid w:val="0"/>
                <w:color w:val="000000" w:themeColor="text1"/>
              </w:rPr>
              <w:t>kelen groepen / secties en de gevolgen daarvan voor de bedrijfsvoering.</w:t>
            </w:r>
          </w:p>
        </w:tc>
        <w:tc>
          <w:tcPr>
            <w:tcW w:w="1843" w:type="dxa"/>
            <w:tcBorders>
              <w:bottom w:val="single" w:sz="12" w:space="0" w:color="auto"/>
            </w:tcBorders>
            <w:vAlign w:val="center"/>
          </w:tcPr>
          <w:p w14:paraId="07CAA6CE" w14:textId="77777777" w:rsidR="002D0025" w:rsidRPr="00292222" w:rsidRDefault="002D0025">
            <w:pPr>
              <w:ind w:left="0"/>
              <w:jc w:val="center"/>
              <w:rPr>
                <w:snapToGrid w:val="0"/>
                <w:color w:val="000000" w:themeColor="text1"/>
              </w:rPr>
            </w:pPr>
            <w:r w:rsidRPr="00292222">
              <w:rPr>
                <w:snapToGrid w:val="0"/>
                <w:color w:val="000000" w:themeColor="text1"/>
              </w:rPr>
              <w:t>X</w:t>
            </w:r>
            <w:r w:rsidRPr="00292222">
              <w:rPr>
                <w:snapToGrid w:val="0"/>
                <w:color w:val="000000" w:themeColor="text1"/>
                <w:vertAlign w:val="superscript"/>
              </w:rPr>
              <w:t>6</w:t>
            </w:r>
          </w:p>
        </w:tc>
        <w:tc>
          <w:tcPr>
            <w:tcW w:w="1569" w:type="dxa"/>
            <w:tcBorders>
              <w:bottom w:val="single" w:sz="12" w:space="0" w:color="auto"/>
            </w:tcBorders>
            <w:vAlign w:val="center"/>
          </w:tcPr>
          <w:p w14:paraId="046DE184" w14:textId="77777777" w:rsidR="002D0025" w:rsidRPr="00292222" w:rsidRDefault="002D0025">
            <w:pPr>
              <w:ind w:left="0"/>
              <w:jc w:val="center"/>
              <w:rPr>
                <w:snapToGrid w:val="0"/>
                <w:color w:val="000000" w:themeColor="text1"/>
              </w:rPr>
            </w:pPr>
            <w:r w:rsidRPr="00292222">
              <w:rPr>
                <w:snapToGrid w:val="0"/>
                <w:color w:val="000000" w:themeColor="text1"/>
              </w:rPr>
              <w:t>X</w:t>
            </w:r>
            <w:r w:rsidRPr="00292222">
              <w:rPr>
                <w:snapToGrid w:val="0"/>
                <w:color w:val="000000" w:themeColor="text1"/>
                <w:vertAlign w:val="superscript"/>
              </w:rPr>
              <w:t>6</w:t>
            </w:r>
          </w:p>
        </w:tc>
        <w:tc>
          <w:tcPr>
            <w:tcW w:w="1691" w:type="dxa"/>
            <w:tcBorders>
              <w:bottom w:val="single" w:sz="12" w:space="0" w:color="auto"/>
              <w:right w:val="single" w:sz="12" w:space="0" w:color="auto"/>
            </w:tcBorders>
            <w:vAlign w:val="center"/>
          </w:tcPr>
          <w:p w14:paraId="06712CAB" w14:textId="77777777" w:rsidR="002D0025" w:rsidRPr="00292222" w:rsidRDefault="002D0025">
            <w:pPr>
              <w:ind w:left="0"/>
              <w:jc w:val="center"/>
              <w:rPr>
                <w:snapToGrid w:val="0"/>
                <w:color w:val="000000" w:themeColor="text1"/>
              </w:rPr>
            </w:pPr>
            <w:r w:rsidRPr="00292222">
              <w:rPr>
                <w:snapToGrid w:val="0"/>
                <w:color w:val="000000" w:themeColor="text1"/>
              </w:rPr>
              <w:t>X</w:t>
            </w:r>
            <w:r w:rsidRPr="00292222">
              <w:rPr>
                <w:snapToGrid w:val="0"/>
                <w:color w:val="000000" w:themeColor="text1"/>
                <w:vertAlign w:val="superscript"/>
              </w:rPr>
              <w:t>6</w:t>
            </w:r>
          </w:p>
        </w:tc>
      </w:tr>
    </w:tbl>
    <w:p w14:paraId="1A462069" w14:textId="77777777" w:rsidR="002D0025" w:rsidRPr="00292222" w:rsidRDefault="002D0025">
      <w:pPr>
        <w:tabs>
          <w:tab w:val="left" w:pos="1418"/>
          <w:tab w:val="left" w:pos="2977"/>
        </w:tabs>
        <w:ind w:left="2977" w:hanging="1985"/>
        <w:rPr>
          <w:snapToGrid w:val="0"/>
          <w:color w:val="000000" w:themeColor="text1"/>
        </w:rPr>
      </w:pPr>
    </w:p>
    <w:p w14:paraId="0F5615EB" w14:textId="77777777" w:rsidR="002D0025" w:rsidRPr="00292222" w:rsidRDefault="002D0025">
      <w:pPr>
        <w:tabs>
          <w:tab w:val="left" w:pos="1418"/>
          <w:tab w:val="left" w:pos="2977"/>
        </w:tabs>
        <w:ind w:left="2977" w:hanging="1985"/>
        <w:rPr>
          <w:snapToGrid w:val="0"/>
          <w:color w:val="000000" w:themeColor="text1"/>
        </w:rPr>
      </w:pPr>
      <w:r w:rsidRPr="00292222">
        <w:rPr>
          <w:snapToGrid w:val="0"/>
          <w:color w:val="000000" w:themeColor="text1"/>
        </w:rPr>
        <w:t>X</w:t>
      </w:r>
      <w:r w:rsidRPr="00292222">
        <w:rPr>
          <w:snapToGrid w:val="0"/>
          <w:color w:val="000000" w:themeColor="text1"/>
          <w:vertAlign w:val="superscript"/>
        </w:rPr>
        <w:t>6</w:t>
      </w:r>
      <w:r w:rsidRPr="00292222">
        <w:rPr>
          <w:snapToGrid w:val="0"/>
          <w:color w:val="000000" w:themeColor="text1"/>
        </w:rPr>
        <w:tab/>
        <w:t>Dit is niet van toepassing voor een</w:t>
      </w:r>
      <w:r w:rsidRPr="00292222">
        <w:rPr>
          <w:i/>
          <w:snapToGrid w:val="0"/>
          <w:color w:val="000000" w:themeColor="text1"/>
        </w:rPr>
        <w:t xml:space="preserve"> ploegleider</w:t>
      </w:r>
      <w:r w:rsidRPr="00292222">
        <w:rPr>
          <w:snapToGrid w:val="0"/>
          <w:color w:val="000000" w:themeColor="text1"/>
        </w:rPr>
        <w:t xml:space="preserve"> en een </w:t>
      </w:r>
      <w:r w:rsidRPr="00292222">
        <w:rPr>
          <w:i/>
          <w:snapToGrid w:val="0"/>
          <w:color w:val="000000" w:themeColor="text1"/>
        </w:rPr>
        <w:t>vakbekwaam persoon</w:t>
      </w:r>
      <w:r w:rsidRPr="00292222">
        <w:rPr>
          <w:snapToGrid w:val="0"/>
          <w:color w:val="000000" w:themeColor="text1"/>
        </w:rPr>
        <w:t>.</w:t>
      </w:r>
    </w:p>
    <w:p w14:paraId="74938D91" w14:textId="77777777" w:rsidR="002D0025" w:rsidRPr="00292222" w:rsidRDefault="002D0025">
      <w:pPr>
        <w:ind w:left="2552" w:hanging="1560"/>
        <w:rPr>
          <w:b/>
          <w:snapToGrid w:val="0"/>
          <w:color w:val="000000" w:themeColor="text1"/>
        </w:rPr>
      </w:pPr>
      <w:r w:rsidRPr="00292222">
        <w:rPr>
          <w:snapToGrid w:val="0"/>
          <w:color w:val="000000" w:themeColor="text1"/>
        </w:rPr>
        <w:br w:type="page"/>
      </w:r>
      <w:r w:rsidRPr="00292222">
        <w:rPr>
          <w:b/>
          <w:snapToGrid w:val="0"/>
          <w:color w:val="000000" w:themeColor="text1"/>
        </w:rPr>
        <w:t>Tabel 8</w:t>
      </w:r>
      <w:r w:rsidRPr="00292222">
        <w:rPr>
          <w:b/>
          <w:snapToGrid w:val="0"/>
          <w:color w:val="000000" w:themeColor="text1"/>
        </w:rPr>
        <w:tab/>
        <w:t>Uitvoeren (beoordelen) van schakelhandelingen en de te nemen ve</w:t>
      </w:r>
      <w:r w:rsidRPr="00292222">
        <w:rPr>
          <w:b/>
          <w:snapToGrid w:val="0"/>
          <w:color w:val="000000" w:themeColor="text1"/>
        </w:rPr>
        <w:t>i</w:t>
      </w:r>
      <w:r w:rsidRPr="00292222">
        <w:rPr>
          <w:b/>
          <w:snapToGrid w:val="0"/>
          <w:color w:val="000000" w:themeColor="text1"/>
        </w:rPr>
        <w:t>ligheidsmaatregelen</w:t>
      </w:r>
    </w:p>
    <w:p w14:paraId="5BAAF287" w14:textId="77777777" w:rsidR="002D0025" w:rsidRPr="00292222" w:rsidRDefault="002D0025">
      <w:pPr>
        <w:pStyle w:val="Voettekst"/>
        <w:tabs>
          <w:tab w:val="clear" w:pos="4536"/>
          <w:tab w:val="clear" w:pos="9072"/>
        </w:tabs>
        <w:ind w:left="0"/>
        <w:rPr>
          <w:snapToGrid w:val="0"/>
          <w:color w:val="000000" w:themeColor="text1"/>
        </w:rPr>
      </w:pPr>
    </w:p>
    <w:tbl>
      <w:tblPr>
        <w:tblW w:w="0" w:type="auto"/>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551"/>
        <w:gridCol w:w="1843"/>
        <w:gridCol w:w="1559"/>
        <w:gridCol w:w="1843"/>
      </w:tblGrid>
      <w:tr w:rsidR="00BC4EA7" w:rsidRPr="00BC4EA7" w14:paraId="19171B83" w14:textId="77777777">
        <w:trPr>
          <w:cantSplit/>
        </w:trPr>
        <w:tc>
          <w:tcPr>
            <w:tcW w:w="2551" w:type="dxa"/>
            <w:tcBorders>
              <w:top w:val="single" w:sz="12" w:space="0" w:color="auto"/>
              <w:left w:val="single" w:sz="12" w:space="0" w:color="auto"/>
            </w:tcBorders>
            <w:shd w:val="clear" w:color="auto" w:fill="D9D9D9"/>
          </w:tcPr>
          <w:p w14:paraId="482712D0" w14:textId="77777777" w:rsidR="002D0025" w:rsidRPr="00292222" w:rsidRDefault="002D0025">
            <w:pPr>
              <w:rPr>
                <w:snapToGrid w:val="0"/>
                <w:color w:val="000000" w:themeColor="text1"/>
              </w:rPr>
            </w:pPr>
          </w:p>
        </w:tc>
        <w:tc>
          <w:tcPr>
            <w:tcW w:w="1843" w:type="dxa"/>
            <w:tcBorders>
              <w:top w:val="single" w:sz="12" w:space="0" w:color="auto"/>
            </w:tcBorders>
            <w:shd w:val="clear" w:color="auto" w:fill="D9D9D9"/>
          </w:tcPr>
          <w:p w14:paraId="1E099360" w14:textId="77777777" w:rsidR="002D0025" w:rsidRPr="00292222" w:rsidRDefault="002D0025">
            <w:pPr>
              <w:rPr>
                <w:snapToGrid w:val="0"/>
                <w:color w:val="000000" w:themeColor="text1"/>
              </w:rPr>
            </w:pPr>
          </w:p>
        </w:tc>
        <w:tc>
          <w:tcPr>
            <w:tcW w:w="1559" w:type="dxa"/>
            <w:tcBorders>
              <w:top w:val="single" w:sz="12" w:space="0" w:color="auto"/>
            </w:tcBorders>
            <w:shd w:val="clear" w:color="auto" w:fill="D9D9D9"/>
          </w:tcPr>
          <w:p w14:paraId="70678D3C" w14:textId="77777777" w:rsidR="002D0025" w:rsidRPr="00292222" w:rsidRDefault="002D0025">
            <w:pPr>
              <w:ind w:left="0"/>
              <w:jc w:val="center"/>
              <w:rPr>
                <w:b/>
                <w:snapToGrid w:val="0"/>
                <w:color w:val="000000" w:themeColor="text1"/>
              </w:rPr>
            </w:pPr>
            <w:r w:rsidRPr="00292222">
              <w:rPr>
                <w:b/>
                <w:snapToGrid w:val="0"/>
                <w:color w:val="000000" w:themeColor="text1"/>
              </w:rPr>
              <w:t>Vakdiscipline</w:t>
            </w:r>
          </w:p>
        </w:tc>
        <w:tc>
          <w:tcPr>
            <w:tcW w:w="1843" w:type="dxa"/>
            <w:tcBorders>
              <w:top w:val="single" w:sz="12" w:space="0" w:color="auto"/>
              <w:right w:val="single" w:sz="12" w:space="0" w:color="auto"/>
            </w:tcBorders>
            <w:shd w:val="clear" w:color="auto" w:fill="D9D9D9"/>
          </w:tcPr>
          <w:p w14:paraId="4FA21BF3" w14:textId="77777777" w:rsidR="002D0025" w:rsidRPr="00292222" w:rsidRDefault="002D0025">
            <w:pPr>
              <w:rPr>
                <w:snapToGrid w:val="0"/>
                <w:color w:val="000000" w:themeColor="text1"/>
              </w:rPr>
            </w:pPr>
          </w:p>
        </w:tc>
      </w:tr>
      <w:tr w:rsidR="00E5113F" w:rsidRPr="00BC4EA7" w14:paraId="210DF3DA" w14:textId="77777777">
        <w:trPr>
          <w:cantSplit/>
          <w:trHeight w:val="570"/>
        </w:trPr>
        <w:tc>
          <w:tcPr>
            <w:tcW w:w="2551" w:type="dxa"/>
            <w:tcBorders>
              <w:left w:val="single" w:sz="12" w:space="0" w:color="auto"/>
              <w:bottom w:val="single" w:sz="12" w:space="0" w:color="auto"/>
            </w:tcBorders>
            <w:shd w:val="clear" w:color="auto" w:fill="D9D9D9"/>
          </w:tcPr>
          <w:p w14:paraId="26872916" w14:textId="77777777" w:rsidR="00E5113F" w:rsidRPr="00292222" w:rsidRDefault="00E5113F">
            <w:pPr>
              <w:rPr>
                <w:snapToGrid w:val="0"/>
                <w:color w:val="000000" w:themeColor="text1"/>
              </w:rPr>
            </w:pPr>
          </w:p>
        </w:tc>
        <w:tc>
          <w:tcPr>
            <w:tcW w:w="1843" w:type="dxa"/>
            <w:tcBorders>
              <w:bottom w:val="single" w:sz="12" w:space="0" w:color="auto"/>
            </w:tcBorders>
            <w:shd w:val="clear" w:color="auto" w:fill="D9D9D9"/>
          </w:tcPr>
          <w:p w14:paraId="2A40092F" w14:textId="77777777" w:rsidR="00E5113F" w:rsidRDefault="00E5113F" w:rsidP="00AD67A1">
            <w:pPr>
              <w:ind w:left="0"/>
              <w:jc w:val="center"/>
              <w:rPr>
                <w:b/>
                <w:snapToGrid w:val="0"/>
                <w:color w:val="000000" w:themeColor="text1"/>
              </w:rPr>
            </w:pPr>
            <w:r>
              <w:rPr>
                <w:b/>
                <w:snapToGrid w:val="0"/>
                <w:color w:val="000000" w:themeColor="text1"/>
              </w:rPr>
              <w:t>Tractievoeding</w:t>
            </w:r>
          </w:p>
          <w:p w14:paraId="75AD21E5" w14:textId="220CFCB6" w:rsidR="00E5113F" w:rsidRPr="00292222" w:rsidRDefault="00E5113F">
            <w:pPr>
              <w:ind w:left="0"/>
              <w:jc w:val="center"/>
              <w:rPr>
                <w:b/>
                <w:snapToGrid w:val="0"/>
                <w:color w:val="000000" w:themeColor="text1"/>
              </w:rPr>
            </w:pPr>
            <w:r>
              <w:rPr>
                <w:b/>
                <w:snapToGrid w:val="0"/>
                <w:color w:val="000000" w:themeColor="text1"/>
              </w:rPr>
              <w:t>1500V</w:t>
            </w:r>
          </w:p>
        </w:tc>
        <w:tc>
          <w:tcPr>
            <w:tcW w:w="1559" w:type="dxa"/>
            <w:tcBorders>
              <w:bottom w:val="single" w:sz="12" w:space="0" w:color="auto"/>
            </w:tcBorders>
            <w:shd w:val="clear" w:color="auto" w:fill="D9D9D9"/>
          </w:tcPr>
          <w:p w14:paraId="0DFA3585" w14:textId="67479ADF" w:rsidR="00E5113F" w:rsidRPr="00292222" w:rsidRDefault="00E5113F">
            <w:pPr>
              <w:ind w:left="0"/>
              <w:jc w:val="center"/>
              <w:rPr>
                <w:b/>
                <w:snapToGrid w:val="0"/>
                <w:color w:val="000000" w:themeColor="text1"/>
              </w:rPr>
            </w:pPr>
            <w:r w:rsidRPr="00292222">
              <w:rPr>
                <w:b/>
                <w:snapToGrid w:val="0"/>
                <w:color w:val="000000" w:themeColor="text1"/>
              </w:rPr>
              <w:t>Bovenleiding</w:t>
            </w:r>
            <w:r>
              <w:rPr>
                <w:b/>
                <w:snapToGrid w:val="0"/>
                <w:color w:val="000000" w:themeColor="text1"/>
              </w:rPr>
              <w:t xml:space="preserve"> en retourleiding/ aarding 1500V</w:t>
            </w:r>
          </w:p>
        </w:tc>
        <w:tc>
          <w:tcPr>
            <w:tcW w:w="1843" w:type="dxa"/>
            <w:tcBorders>
              <w:bottom w:val="single" w:sz="12" w:space="0" w:color="auto"/>
              <w:right w:val="single" w:sz="12" w:space="0" w:color="auto"/>
            </w:tcBorders>
            <w:shd w:val="clear" w:color="auto" w:fill="D9D9D9"/>
          </w:tcPr>
          <w:p w14:paraId="29DD1226" w14:textId="37707C27" w:rsidR="00E5113F" w:rsidRPr="00292222" w:rsidRDefault="00E5113F">
            <w:pPr>
              <w:ind w:left="0"/>
              <w:jc w:val="center"/>
              <w:rPr>
                <w:snapToGrid w:val="0"/>
                <w:color w:val="000000" w:themeColor="text1"/>
              </w:rPr>
            </w:pPr>
            <w:r>
              <w:rPr>
                <w:b/>
                <w:snapToGrid w:val="0"/>
                <w:color w:val="000000" w:themeColor="text1"/>
              </w:rPr>
              <w:t>Voeding</w:t>
            </w:r>
            <w:r w:rsidRPr="00292222">
              <w:rPr>
                <w:b/>
                <w:snapToGrid w:val="0"/>
                <w:color w:val="000000" w:themeColor="text1"/>
              </w:rPr>
              <w:t xml:space="preserve"> TBB</w:t>
            </w:r>
          </w:p>
        </w:tc>
      </w:tr>
      <w:tr w:rsidR="00BC4EA7" w:rsidRPr="00BC4EA7" w14:paraId="5E494BF4" w14:textId="77777777">
        <w:trPr>
          <w:cantSplit/>
          <w:trHeight w:val="854"/>
        </w:trPr>
        <w:tc>
          <w:tcPr>
            <w:tcW w:w="2551" w:type="dxa"/>
            <w:tcBorders>
              <w:top w:val="single" w:sz="12" w:space="0" w:color="auto"/>
              <w:left w:val="single" w:sz="12" w:space="0" w:color="auto"/>
            </w:tcBorders>
          </w:tcPr>
          <w:p w14:paraId="2F50C6F1" w14:textId="77777777" w:rsidR="002D0025" w:rsidRPr="00292222" w:rsidRDefault="002D0025" w:rsidP="001D3A1F">
            <w:pPr>
              <w:numPr>
                <w:ilvl w:val="0"/>
                <w:numId w:val="256"/>
              </w:numPr>
              <w:tabs>
                <w:tab w:val="clear" w:pos="360"/>
                <w:tab w:val="num" w:pos="426"/>
              </w:tabs>
              <w:ind w:left="426" w:hanging="284"/>
              <w:rPr>
                <w:snapToGrid w:val="0"/>
                <w:color w:val="000000" w:themeColor="text1"/>
              </w:rPr>
            </w:pPr>
            <w:r w:rsidRPr="00292222">
              <w:rPr>
                <w:snapToGrid w:val="0"/>
                <w:color w:val="000000" w:themeColor="text1"/>
              </w:rPr>
              <w:t>Het (vrij)schakelen, aarden en bedrijfsg</w:t>
            </w:r>
            <w:r w:rsidRPr="00292222">
              <w:rPr>
                <w:snapToGrid w:val="0"/>
                <w:color w:val="000000" w:themeColor="text1"/>
              </w:rPr>
              <w:t>e</w:t>
            </w:r>
            <w:r w:rsidRPr="00292222">
              <w:rPr>
                <w:snapToGrid w:val="0"/>
                <w:color w:val="000000" w:themeColor="text1"/>
              </w:rPr>
              <w:t>reed maken van de i</w:t>
            </w:r>
            <w:r w:rsidRPr="00292222">
              <w:rPr>
                <w:snapToGrid w:val="0"/>
                <w:color w:val="000000" w:themeColor="text1"/>
              </w:rPr>
              <w:t>n</w:t>
            </w:r>
            <w:r w:rsidRPr="00292222">
              <w:rPr>
                <w:snapToGrid w:val="0"/>
                <w:color w:val="000000" w:themeColor="text1"/>
              </w:rPr>
              <w:t>stallaties</w:t>
            </w:r>
          </w:p>
        </w:tc>
        <w:tc>
          <w:tcPr>
            <w:tcW w:w="1843" w:type="dxa"/>
            <w:tcBorders>
              <w:top w:val="single" w:sz="12" w:space="0" w:color="auto"/>
            </w:tcBorders>
            <w:vAlign w:val="center"/>
          </w:tcPr>
          <w:p w14:paraId="48ECCFBC" w14:textId="77777777" w:rsidR="002D0025" w:rsidRPr="00292222" w:rsidRDefault="002D0025">
            <w:pPr>
              <w:ind w:left="0"/>
              <w:jc w:val="center"/>
              <w:rPr>
                <w:snapToGrid w:val="0"/>
                <w:color w:val="000000" w:themeColor="text1"/>
              </w:rPr>
            </w:pPr>
            <w:r w:rsidRPr="00292222">
              <w:rPr>
                <w:snapToGrid w:val="0"/>
                <w:color w:val="000000" w:themeColor="text1"/>
              </w:rPr>
              <w:t>zie tabel 4</w:t>
            </w:r>
          </w:p>
        </w:tc>
        <w:tc>
          <w:tcPr>
            <w:tcW w:w="1559" w:type="dxa"/>
            <w:tcBorders>
              <w:top w:val="single" w:sz="12" w:space="0" w:color="auto"/>
            </w:tcBorders>
            <w:vAlign w:val="center"/>
          </w:tcPr>
          <w:p w14:paraId="3FEA4460" w14:textId="77777777" w:rsidR="002D0025" w:rsidRPr="00292222" w:rsidRDefault="002D0025">
            <w:pPr>
              <w:ind w:left="0"/>
              <w:jc w:val="center"/>
              <w:rPr>
                <w:snapToGrid w:val="0"/>
                <w:color w:val="000000" w:themeColor="text1"/>
              </w:rPr>
            </w:pPr>
            <w:r w:rsidRPr="00292222">
              <w:rPr>
                <w:snapToGrid w:val="0"/>
                <w:color w:val="000000" w:themeColor="text1"/>
              </w:rPr>
              <w:t>zie tabel 5</w:t>
            </w:r>
          </w:p>
        </w:tc>
        <w:tc>
          <w:tcPr>
            <w:tcW w:w="1843" w:type="dxa"/>
            <w:tcBorders>
              <w:top w:val="single" w:sz="12" w:space="0" w:color="auto"/>
              <w:right w:val="single" w:sz="12" w:space="0" w:color="auto"/>
            </w:tcBorders>
            <w:vAlign w:val="center"/>
          </w:tcPr>
          <w:p w14:paraId="194DF1FE" w14:textId="77777777" w:rsidR="002D0025" w:rsidRPr="00292222" w:rsidRDefault="002D0025">
            <w:pPr>
              <w:ind w:left="0"/>
              <w:jc w:val="center"/>
              <w:rPr>
                <w:snapToGrid w:val="0"/>
                <w:color w:val="000000" w:themeColor="text1"/>
              </w:rPr>
            </w:pPr>
            <w:r w:rsidRPr="00292222">
              <w:rPr>
                <w:snapToGrid w:val="0"/>
                <w:color w:val="000000" w:themeColor="text1"/>
              </w:rPr>
              <w:t>zie tabel 6</w:t>
            </w:r>
          </w:p>
        </w:tc>
      </w:tr>
      <w:tr w:rsidR="00BC4EA7" w:rsidRPr="00BC4EA7" w14:paraId="0777FCBF" w14:textId="77777777">
        <w:trPr>
          <w:cantSplit/>
          <w:trHeight w:val="540"/>
        </w:trPr>
        <w:tc>
          <w:tcPr>
            <w:tcW w:w="2551" w:type="dxa"/>
            <w:tcBorders>
              <w:left w:val="single" w:sz="12" w:space="0" w:color="auto"/>
            </w:tcBorders>
          </w:tcPr>
          <w:p w14:paraId="3CF3AFB3" w14:textId="77777777" w:rsidR="002D0025" w:rsidRPr="00292222" w:rsidRDefault="002D0025" w:rsidP="001D3A1F">
            <w:pPr>
              <w:numPr>
                <w:ilvl w:val="0"/>
                <w:numId w:val="256"/>
              </w:numPr>
              <w:tabs>
                <w:tab w:val="clear" w:pos="360"/>
                <w:tab w:val="num" w:pos="426"/>
              </w:tabs>
              <w:ind w:left="426" w:hanging="284"/>
              <w:rPr>
                <w:snapToGrid w:val="0"/>
                <w:color w:val="000000" w:themeColor="text1"/>
              </w:rPr>
            </w:pPr>
            <w:r w:rsidRPr="00292222">
              <w:rPr>
                <w:snapToGrid w:val="0"/>
                <w:color w:val="000000" w:themeColor="text1"/>
              </w:rPr>
              <w:t>Het instellen, uitlezen van de beveiliging(en)</w:t>
            </w:r>
          </w:p>
        </w:tc>
        <w:tc>
          <w:tcPr>
            <w:tcW w:w="1843" w:type="dxa"/>
            <w:vAlign w:val="center"/>
          </w:tcPr>
          <w:p w14:paraId="6BA83A9E" w14:textId="77777777" w:rsidR="002D0025" w:rsidRPr="00292222" w:rsidRDefault="002D0025">
            <w:pPr>
              <w:ind w:left="0"/>
              <w:jc w:val="center"/>
              <w:rPr>
                <w:snapToGrid w:val="0"/>
                <w:color w:val="000000" w:themeColor="text1"/>
              </w:rPr>
            </w:pPr>
            <w:r w:rsidRPr="00292222">
              <w:rPr>
                <w:snapToGrid w:val="0"/>
                <w:color w:val="000000" w:themeColor="text1"/>
              </w:rPr>
              <w:t>X</w:t>
            </w:r>
          </w:p>
        </w:tc>
        <w:tc>
          <w:tcPr>
            <w:tcW w:w="1559" w:type="dxa"/>
            <w:vAlign w:val="center"/>
          </w:tcPr>
          <w:p w14:paraId="2FDDC260" w14:textId="77777777" w:rsidR="002D0025" w:rsidRPr="00292222" w:rsidRDefault="002D0025">
            <w:pPr>
              <w:pStyle w:val="Voettabel"/>
              <w:spacing w:before="0" w:after="0" w:line="288" w:lineRule="auto"/>
              <w:rPr>
                <w:snapToGrid w:val="0"/>
                <w:color w:val="000000" w:themeColor="text1"/>
              </w:rPr>
            </w:pPr>
          </w:p>
        </w:tc>
        <w:tc>
          <w:tcPr>
            <w:tcW w:w="1843" w:type="dxa"/>
            <w:tcBorders>
              <w:right w:val="single" w:sz="12" w:space="0" w:color="auto"/>
            </w:tcBorders>
            <w:vAlign w:val="center"/>
          </w:tcPr>
          <w:p w14:paraId="6976A3D4" w14:textId="77777777" w:rsidR="002D0025" w:rsidRPr="00292222" w:rsidRDefault="002D0025">
            <w:pPr>
              <w:pStyle w:val="Voettabel"/>
              <w:spacing w:before="0" w:after="0" w:line="288" w:lineRule="auto"/>
              <w:rPr>
                <w:snapToGrid w:val="0"/>
                <w:color w:val="000000" w:themeColor="text1"/>
              </w:rPr>
            </w:pPr>
          </w:p>
        </w:tc>
      </w:tr>
      <w:tr w:rsidR="00BC4EA7" w:rsidRPr="00BC4EA7" w14:paraId="05856933" w14:textId="77777777">
        <w:trPr>
          <w:cantSplit/>
          <w:trHeight w:val="786"/>
        </w:trPr>
        <w:tc>
          <w:tcPr>
            <w:tcW w:w="2551" w:type="dxa"/>
            <w:tcBorders>
              <w:left w:val="single" w:sz="12" w:space="0" w:color="auto"/>
            </w:tcBorders>
          </w:tcPr>
          <w:p w14:paraId="2127E11D" w14:textId="77777777" w:rsidR="002D0025" w:rsidRPr="00292222" w:rsidRDefault="002D0025" w:rsidP="001D3A1F">
            <w:pPr>
              <w:numPr>
                <w:ilvl w:val="0"/>
                <w:numId w:val="256"/>
              </w:numPr>
              <w:tabs>
                <w:tab w:val="clear" w:pos="360"/>
                <w:tab w:val="num" w:pos="426"/>
              </w:tabs>
              <w:ind w:left="426" w:hanging="284"/>
              <w:rPr>
                <w:snapToGrid w:val="0"/>
                <w:color w:val="000000" w:themeColor="text1"/>
              </w:rPr>
            </w:pPr>
            <w:r w:rsidRPr="00292222">
              <w:rPr>
                <w:snapToGrid w:val="0"/>
                <w:color w:val="000000" w:themeColor="text1"/>
              </w:rPr>
              <w:t>Conform de zog</w:t>
            </w:r>
            <w:r w:rsidRPr="00292222">
              <w:rPr>
                <w:snapToGrid w:val="0"/>
                <w:color w:val="000000" w:themeColor="text1"/>
              </w:rPr>
              <w:t>e</w:t>
            </w:r>
            <w:r w:rsidRPr="00292222">
              <w:rPr>
                <w:snapToGrid w:val="0"/>
                <w:color w:val="000000" w:themeColor="text1"/>
              </w:rPr>
              <w:t>naamde “veilige vijf” een veilige werkplek kunnen realiseren</w:t>
            </w:r>
          </w:p>
        </w:tc>
        <w:tc>
          <w:tcPr>
            <w:tcW w:w="1843" w:type="dxa"/>
            <w:vAlign w:val="center"/>
          </w:tcPr>
          <w:p w14:paraId="11F3D215" w14:textId="77777777" w:rsidR="002D0025" w:rsidRPr="00292222" w:rsidRDefault="002D0025">
            <w:pPr>
              <w:ind w:left="0"/>
              <w:jc w:val="center"/>
              <w:rPr>
                <w:snapToGrid w:val="0"/>
                <w:color w:val="000000" w:themeColor="text1"/>
              </w:rPr>
            </w:pPr>
            <w:r w:rsidRPr="00292222">
              <w:rPr>
                <w:snapToGrid w:val="0"/>
                <w:color w:val="000000" w:themeColor="text1"/>
              </w:rPr>
              <w:t>X</w:t>
            </w:r>
          </w:p>
        </w:tc>
        <w:tc>
          <w:tcPr>
            <w:tcW w:w="1559" w:type="dxa"/>
            <w:vAlign w:val="center"/>
          </w:tcPr>
          <w:p w14:paraId="51CF1A1D" w14:textId="77777777" w:rsidR="002D0025" w:rsidRPr="00292222" w:rsidRDefault="002D0025">
            <w:pPr>
              <w:ind w:left="0"/>
              <w:jc w:val="center"/>
              <w:rPr>
                <w:snapToGrid w:val="0"/>
                <w:color w:val="000000" w:themeColor="text1"/>
              </w:rPr>
            </w:pPr>
            <w:r w:rsidRPr="00292222">
              <w:rPr>
                <w:snapToGrid w:val="0"/>
                <w:color w:val="000000" w:themeColor="text1"/>
              </w:rPr>
              <w:t>X</w:t>
            </w:r>
          </w:p>
        </w:tc>
        <w:tc>
          <w:tcPr>
            <w:tcW w:w="1843" w:type="dxa"/>
            <w:tcBorders>
              <w:right w:val="single" w:sz="12" w:space="0" w:color="auto"/>
            </w:tcBorders>
            <w:vAlign w:val="center"/>
          </w:tcPr>
          <w:p w14:paraId="1129A401" w14:textId="77777777" w:rsidR="002D0025" w:rsidRPr="00292222" w:rsidRDefault="002D0025">
            <w:pPr>
              <w:ind w:left="0"/>
              <w:jc w:val="center"/>
              <w:rPr>
                <w:snapToGrid w:val="0"/>
                <w:color w:val="000000" w:themeColor="text1"/>
              </w:rPr>
            </w:pPr>
            <w:r w:rsidRPr="00292222">
              <w:rPr>
                <w:snapToGrid w:val="0"/>
                <w:color w:val="000000" w:themeColor="text1"/>
              </w:rPr>
              <w:t>X</w:t>
            </w:r>
          </w:p>
        </w:tc>
      </w:tr>
      <w:tr w:rsidR="00BC4EA7" w:rsidRPr="00BC4EA7" w14:paraId="2CEA54ED" w14:textId="77777777">
        <w:trPr>
          <w:cantSplit/>
          <w:trHeight w:val="1096"/>
        </w:trPr>
        <w:tc>
          <w:tcPr>
            <w:tcW w:w="2551" w:type="dxa"/>
            <w:tcBorders>
              <w:left w:val="single" w:sz="12" w:space="0" w:color="auto"/>
            </w:tcBorders>
          </w:tcPr>
          <w:p w14:paraId="6A216ACB" w14:textId="77777777" w:rsidR="002D0025" w:rsidRPr="00292222" w:rsidRDefault="002D0025" w:rsidP="001D3A1F">
            <w:pPr>
              <w:numPr>
                <w:ilvl w:val="0"/>
                <w:numId w:val="256"/>
              </w:numPr>
              <w:tabs>
                <w:tab w:val="clear" w:pos="360"/>
                <w:tab w:val="num" w:pos="426"/>
              </w:tabs>
              <w:ind w:left="426" w:hanging="284"/>
              <w:rPr>
                <w:snapToGrid w:val="0"/>
                <w:color w:val="000000" w:themeColor="text1"/>
              </w:rPr>
            </w:pPr>
            <w:r w:rsidRPr="00292222">
              <w:rPr>
                <w:snapToGrid w:val="0"/>
                <w:color w:val="000000" w:themeColor="text1"/>
              </w:rPr>
              <w:t>Het storingszoeken aan de diverse installati</w:t>
            </w:r>
            <w:r w:rsidRPr="00292222">
              <w:rPr>
                <w:snapToGrid w:val="0"/>
                <w:color w:val="000000" w:themeColor="text1"/>
              </w:rPr>
              <w:t>e</w:t>
            </w:r>
            <w:r w:rsidRPr="00292222">
              <w:rPr>
                <w:snapToGrid w:val="0"/>
                <w:color w:val="000000" w:themeColor="text1"/>
              </w:rPr>
              <w:t>onderdelen die op deze vakdiscipline betre</w:t>
            </w:r>
            <w:r w:rsidRPr="00292222">
              <w:rPr>
                <w:snapToGrid w:val="0"/>
                <w:color w:val="000000" w:themeColor="text1"/>
              </w:rPr>
              <w:t>k</w:t>
            </w:r>
            <w:r w:rsidRPr="00292222">
              <w:rPr>
                <w:snapToGrid w:val="0"/>
                <w:color w:val="000000" w:themeColor="text1"/>
              </w:rPr>
              <w:t>king hebben</w:t>
            </w:r>
          </w:p>
        </w:tc>
        <w:tc>
          <w:tcPr>
            <w:tcW w:w="1843" w:type="dxa"/>
            <w:vAlign w:val="center"/>
          </w:tcPr>
          <w:p w14:paraId="1F0AE077" w14:textId="77777777" w:rsidR="002D0025" w:rsidRPr="00292222" w:rsidRDefault="002D0025">
            <w:pPr>
              <w:ind w:left="0"/>
              <w:jc w:val="center"/>
              <w:rPr>
                <w:snapToGrid w:val="0"/>
                <w:color w:val="000000" w:themeColor="text1"/>
              </w:rPr>
            </w:pPr>
            <w:r w:rsidRPr="00292222">
              <w:rPr>
                <w:snapToGrid w:val="0"/>
                <w:color w:val="000000" w:themeColor="text1"/>
              </w:rPr>
              <w:t>X</w:t>
            </w:r>
          </w:p>
        </w:tc>
        <w:tc>
          <w:tcPr>
            <w:tcW w:w="1559" w:type="dxa"/>
            <w:vAlign w:val="center"/>
          </w:tcPr>
          <w:p w14:paraId="7F51EC39" w14:textId="77777777" w:rsidR="002D0025" w:rsidRPr="00292222" w:rsidRDefault="002D0025">
            <w:pPr>
              <w:ind w:left="0"/>
              <w:jc w:val="center"/>
              <w:rPr>
                <w:snapToGrid w:val="0"/>
                <w:color w:val="000000" w:themeColor="text1"/>
              </w:rPr>
            </w:pPr>
            <w:r w:rsidRPr="00292222">
              <w:rPr>
                <w:snapToGrid w:val="0"/>
                <w:color w:val="000000" w:themeColor="text1"/>
              </w:rPr>
              <w:t>X</w:t>
            </w:r>
          </w:p>
        </w:tc>
        <w:tc>
          <w:tcPr>
            <w:tcW w:w="1843" w:type="dxa"/>
            <w:tcBorders>
              <w:right w:val="single" w:sz="12" w:space="0" w:color="auto"/>
            </w:tcBorders>
            <w:vAlign w:val="center"/>
          </w:tcPr>
          <w:p w14:paraId="04E0535A" w14:textId="77777777" w:rsidR="002D0025" w:rsidRPr="00292222" w:rsidRDefault="002D0025">
            <w:pPr>
              <w:ind w:left="0"/>
              <w:jc w:val="center"/>
              <w:rPr>
                <w:snapToGrid w:val="0"/>
                <w:color w:val="000000" w:themeColor="text1"/>
              </w:rPr>
            </w:pPr>
            <w:r w:rsidRPr="00292222">
              <w:rPr>
                <w:snapToGrid w:val="0"/>
                <w:color w:val="000000" w:themeColor="text1"/>
              </w:rPr>
              <w:t>X</w:t>
            </w:r>
          </w:p>
        </w:tc>
      </w:tr>
      <w:tr w:rsidR="00BC4EA7" w:rsidRPr="00BC4EA7" w14:paraId="7A3F218B" w14:textId="77777777">
        <w:trPr>
          <w:cantSplit/>
          <w:trHeight w:val="825"/>
        </w:trPr>
        <w:tc>
          <w:tcPr>
            <w:tcW w:w="2551" w:type="dxa"/>
            <w:tcBorders>
              <w:left w:val="single" w:sz="12" w:space="0" w:color="auto"/>
            </w:tcBorders>
          </w:tcPr>
          <w:p w14:paraId="34C8C889" w14:textId="77777777" w:rsidR="002D0025" w:rsidRPr="00292222" w:rsidRDefault="002D0025" w:rsidP="001D3A1F">
            <w:pPr>
              <w:numPr>
                <w:ilvl w:val="0"/>
                <w:numId w:val="256"/>
              </w:numPr>
              <w:tabs>
                <w:tab w:val="clear" w:pos="360"/>
                <w:tab w:val="num" w:pos="426"/>
              </w:tabs>
              <w:ind w:left="426" w:hanging="284"/>
              <w:rPr>
                <w:snapToGrid w:val="0"/>
                <w:color w:val="000000" w:themeColor="text1"/>
              </w:rPr>
            </w:pPr>
            <w:r w:rsidRPr="00292222">
              <w:rPr>
                <w:snapToGrid w:val="0"/>
                <w:color w:val="000000" w:themeColor="text1"/>
              </w:rPr>
              <w:t>Het nemen van eve</w:t>
            </w:r>
            <w:r w:rsidRPr="00292222">
              <w:rPr>
                <w:snapToGrid w:val="0"/>
                <w:color w:val="000000" w:themeColor="text1"/>
              </w:rPr>
              <w:t>n</w:t>
            </w:r>
            <w:r w:rsidRPr="00292222">
              <w:rPr>
                <w:snapToGrid w:val="0"/>
                <w:color w:val="000000" w:themeColor="text1"/>
              </w:rPr>
              <w:t>tueel technische corr</w:t>
            </w:r>
            <w:r w:rsidRPr="00292222">
              <w:rPr>
                <w:snapToGrid w:val="0"/>
                <w:color w:val="000000" w:themeColor="text1"/>
              </w:rPr>
              <w:t>i</w:t>
            </w:r>
            <w:r w:rsidRPr="00292222">
              <w:rPr>
                <w:snapToGrid w:val="0"/>
                <w:color w:val="000000" w:themeColor="text1"/>
              </w:rPr>
              <w:t>gerende maatregelen</w:t>
            </w:r>
          </w:p>
        </w:tc>
        <w:tc>
          <w:tcPr>
            <w:tcW w:w="1843" w:type="dxa"/>
            <w:vAlign w:val="center"/>
          </w:tcPr>
          <w:p w14:paraId="15C211B4" w14:textId="77777777" w:rsidR="002D0025" w:rsidRPr="00292222" w:rsidRDefault="002D0025">
            <w:pPr>
              <w:ind w:left="0"/>
              <w:jc w:val="center"/>
              <w:rPr>
                <w:snapToGrid w:val="0"/>
                <w:color w:val="000000" w:themeColor="text1"/>
              </w:rPr>
            </w:pPr>
            <w:r w:rsidRPr="00292222">
              <w:rPr>
                <w:snapToGrid w:val="0"/>
                <w:color w:val="000000" w:themeColor="text1"/>
              </w:rPr>
              <w:t>X</w:t>
            </w:r>
          </w:p>
        </w:tc>
        <w:tc>
          <w:tcPr>
            <w:tcW w:w="1559" w:type="dxa"/>
            <w:vAlign w:val="center"/>
          </w:tcPr>
          <w:p w14:paraId="512DE960" w14:textId="77777777" w:rsidR="002D0025" w:rsidRPr="00292222" w:rsidRDefault="002D0025">
            <w:pPr>
              <w:ind w:left="0"/>
              <w:jc w:val="center"/>
              <w:rPr>
                <w:snapToGrid w:val="0"/>
                <w:color w:val="000000" w:themeColor="text1"/>
              </w:rPr>
            </w:pPr>
            <w:r w:rsidRPr="00292222">
              <w:rPr>
                <w:snapToGrid w:val="0"/>
                <w:color w:val="000000" w:themeColor="text1"/>
              </w:rPr>
              <w:t>X</w:t>
            </w:r>
          </w:p>
        </w:tc>
        <w:tc>
          <w:tcPr>
            <w:tcW w:w="1843" w:type="dxa"/>
            <w:tcBorders>
              <w:right w:val="single" w:sz="12" w:space="0" w:color="auto"/>
            </w:tcBorders>
            <w:vAlign w:val="center"/>
          </w:tcPr>
          <w:p w14:paraId="695EF08C" w14:textId="77777777" w:rsidR="002D0025" w:rsidRPr="00292222" w:rsidRDefault="002D0025">
            <w:pPr>
              <w:ind w:left="0"/>
              <w:jc w:val="center"/>
              <w:rPr>
                <w:snapToGrid w:val="0"/>
                <w:color w:val="000000" w:themeColor="text1"/>
              </w:rPr>
            </w:pPr>
            <w:r w:rsidRPr="00292222">
              <w:rPr>
                <w:snapToGrid w:val="0"/>
                <w:color w:val="000000" w:themeColor="text1"/>
              </w:rPr>
              <w:t>X</w:t>
            </w:r>
          </w:p>
        </w:tc>
      </w:tr>
      <w:tr w:rsidR="00BC4EA7" w:rsidRPr="00BC4EA7" w14:paraId="5AE7B1E7" w14:textId="77777777">
        <w:trPr>
          <w:cantSplit/>
          <w:trHeight w:val="854"/>
        </w:trPr>
        <w:tc>
          <w:tcPr>
            <w:tcW w:w="2551" w:type="dxa"/>
            <w:tcBorders>
              <w:left w:val="single" w:sz="12" w:space="0" w:color="auto"/>
            </w:tcBorders>
          </w:tcPr>
          <w:p w14:paraId="62F6C6E8" w14:textId="77777777" w:rsidR="002D0025" w:rsidRPr="00292222" w:rsidRDefault="002D0025" w:rsidP="001D3A1F">
            <w:pPr>
              <w:numPr>
                <w:ilvl w:val="0"/>
                <w:numId w:val="256"/>
              </w:numPr>
              <w:tabs>
                <w:tab w:val="clear" w:pos="360"/>
                <w:tab w:val="num" w:pos="426"/>
              </w:tabs>
              <w:ind w:left="426" w:hanging="284"/>
              <w:rPr>
                <w:snapToGrid w:val="0"/>
                <w:color w:val="000000" w:themeColor="text1"/>
              </w:rPr>
            </w:pPr>
            <w:r w:rsidRPr="00292222">
              <w:rPr>
                <w:snapToGrid w:val="0"/>
                <w:color w:val="000000" w:themeColor="text1"/>
              </w:rPr>
              <w:t>Openen en doorverbi</w:t>
            </w:r>
            <w:r w:rsidRPr="00292222">
              <w:rPr>
                <w:snapToGrid w:val="0"/>
                <w:color w:val="000000" w:themeColor="text1"/>
              </w:rPr>
              <w:t>n</w:t>
            </w:r>
            <w:r w:rsidRPr="00292222">
              <w:rPr>
                <w:snapToGrid w:val="0"/>
                <w:color w:val="000000" w:themeColor="text1"/>
              </w:rPr>
              <w:t>den van elektrische scheidingen binnen het werkgebied</w:t>
            </w:r>
          </w:p>
        </w:tc>
        <w:tc>
          <w:tcPr>
            <w:tcW w:w="1843" w:type="dxa"/>
            <w:vAlign w:val="center"/>
          </w:tcPr>
          <w:p w14:paraId="3039A466" w14:textId="77777777" w:rsidR="002D0025" w:rsidRPr="00292222" w:rsidRDefault="002D0025">
            <w:pPr>
              <w:pStyle w:val="Voettabel"/>
              <w:spacing w:before="0" w:after="0" w:line="288" w:lineRule="auto"/>
              <w:rPr>
                <w:snapToGrid w:val="0"/>
                <w:color w:val="000000" w:themeColor="text1"/>
              </w:rPr>
            </w:pPr>
          </w:p>
        </w:tc>
        <w:tc>
          <w:tcPr>
            <w:tcW w:w="1559" w:type="dxa"/>
            <w:vAlign w:val="center"/>
          </w:tcPr>
          <w:p w14:paraId="2E64A909" w14:textId="77777777" w:rsidR="002D0025" w:rsidRPr="00292222" w:rsidRDefault="002D0025">
            <w:pPr>
              <w:ind w:left="0"/>
              <w:jc w:val="center"/>
              <w:rPr>
                <w:snapToGrid w:val="0"/>
                <w:color w:val="000000" w:themeColor="text1"/>
              </w:rPr>
            </w:pPr>
            <w:r w:rsidRPr="00292222">
              <w:rPr>
                <w:snapToGrid w:val="0"/>
                <w:color w:val="000000" w:themeColor="text1"/>
              </w:rPr>
              <w:t>X</w:t>
            </w:r>
          </w:p>
        </w:tc>
        <w:tc>
          <w:tcPr>
            <w:tcW w:w="1843" w:type="dxa"/>
            <w:tcBorders>
              <w:right w:val="single" w:sz="12" w:space="0" w:color="auto"/>
            </w:tcBorders>
            <w:vAlign w:val="center"/>
          </w:tcPr>
          <w:p w14:paraId="66B578C9" w14:textId="77777777" w:rsidR="002D0025" w:rsidRPr="00292222" w:rsidRDefault="002D0025">
            <w:pPr>
              <w:pStyle w:val="Voettabel"/>
              <w:spacing w:before="0" w:after="0" w:line="288" w:lineRule="auto"/>
              <w:rPr>
                <w:snapToGrid w:val="0"/>
                <w:color w:val="000000" w:themeColor="text1"/>
              </w:rPr>
            </w:pPr>
          </w:p>
        </w:tc>
      </w:tr>
      <w:tr w:rsidR="00BC4EA7" w:rsidRPr="00BC4EA7" w14:paraId="1DCFF96C" w14:textId="77777777">
        <w:trPr>
          <w:cantSplit/>
        </w:trPr>
        <w:tc>
          <w:tcPr>
            <w:tcW w:w="2551" w:type="dxa"/>
            <w:tcBorders>
              <w:left w:val="single" w:sz="12" w:space="0" w:color="auto"/>
            </w:tcBorders>
          </w:tcPr>
          <w:p w14:paraId="05A0C091" w14:textId="77777777" w:rsidR="002D0025" w:rsidRPr="00292222" w:rsidRDefault="002D0025" w:rsidP="001D3A1F">
            <w:pPr>
              <w:numPr>
                <w:ilvl w:val="0"/>
                <w:numId w:val="256"/>
              </w:numPr>
              <w:tabs>
                <w:tab w:val="clear" w:pos="360"/>
                <w:tab w:val="num" w:pos="426"/>
              </w:tabs>
              <w:ind w:left="426" w:hanging="284"/>
              <w:rPr>
                <w:snapToGrid w:val="0"/>
                <w:color w:val="000000" w:themeColor="text1"/>
              </w:rPr>
            </w:pPr>
            <w:r w:rsidRPr="00292222">
              <w:rPr>
                <w:snapToGrid w:val="0"/>
                <w:color w:val="000000" w:themeColor="text1"/>
              </w:rPr>
              <w:t>Het uitvoeren van kor</w:t>
            </w:r>
            <w:r w:rsidRPr="00292222">
              <w:rPr>
                <w:snapToGrid w:val="0"/>
                <w:color w:val="000000" w:themeColor="text1"/>
              </w:rPr>
              <w:t>t</w:t>
            </w:r>
            <w:r w:rsidRPr="00292222">
              <w:rPr>
                <w:snapToGrid w:val="0"/>
                <w:color w:val="000000" w:themeColor="text1"/>
              </w:rPr>
              <w:t>sluitproeven</w:t>
            </w:r>
          </w:p>
        </w:tc>
        <w:tc>
          <w:tcPr>
            <w:tcW w:w="1843" w:type="dxa"/>
            <w:vAlign w:val="center"/>
          </w:tcPr>
          <w:p w14:paraId="03081F65" w14:textId="77777777" w:rsidR="002D0025" w:rsidRPr="00292222" w:rsidRDefault="002D0025">
            <w:pPr>
              <w:ind w:left="0"/>
              <w:jc w:val="center"/>
              <w:rPr>
                <w:snapToGrid w:val="0"/>
                <w:color w:val="000000" w:themeColor="text1"/>
                <w:vertAlign w:val="superscript"/>
              </w:rPr>
            </w:pPr>
            <w:r w:rsidRPr="00292222">
              <w:rPr>
                <w:snapToGrid w:val="0"/>
                <w:color w:val="000000" w:themeColor="text1"/>
              </w:rPr>
              <w:t>X</w:t>
            </w:r>
            <w:r w:rsidRPr="00292222">
              <w:rPr>
                <w:snapToGrid w:val="0"/>
                <w:color w:val="000000" w:themeColor="text1"/>
                <w:vertAlign w:val="superscript"/>
              </w:rPr>
              <w:t>7</w:t>
            </w:r>
          </w:p>
        </w:tc>
        <w:tc>
          <w:tcPr>
            <w:tcW w:w="1559" w:type="dxa"/>
            <w:vAlign w:val="center"/>
          </w:tcPr>
          <w:p w14:paraId="69A91951" w14:textId="77777777" w:rsidR="002D0025" w:rsidRPr="00292222" w:rsidRDefault="002D0025">
            <w:pPr>
              <w:pStyle w:val="Voettabel"/>
              <w:spacing w:before="0" w:after="0" w:line="288" w:lineRule="auto"/>
              <w:rPr>
                <w:snapToGrid w:val="0"/>
                <w:color w:val="000000" w:themeColor="text1"/>
              </w:rPr>
            </w:pPr>
          </w:p>
        </w:tc>
        <w:tc>
          <w:tcPr>
            <w:tcW w:w="1843" w:type="dxa"/>
            <w:tcBorders>
              <w:right w:val="single" w:sz="12" w:space="0" w:color="auto"/>
            </w:tcBorders>
            <w:vAlign w:val="center"/>
          </w:tcPr>
          <w:p w14:paraId="173D180A" w14:textId="77777777" w:rsidR="002D0025" w:rsidRPr="00292222" w:rsidRDefault="002D0025">
            <w:pPr>
              <w:pStyle w:val="Voettabel"/>
              <w:spacing w:before="0" w:after="0" w:line="288" w:lineRule="auto"/>
              <w:rPr>
                <w:snapToGrid w:val="0"/>
                <w:color w:val="000000" w:themeColor="text1"/>
              </w:rPr>
            </w:pPr>
          </w:p>
        </w:tc>
      </w:tr>
      <w:tr w:rsidR="00BC4EA7" w:rsidRPr="00BC4EA7" w14:paraId="14D7F8EE" w14:textId="77777777">
        <w:trPr>
          <w:cantSplit/>
          <w:trHeight w:val="563"/>
        </w:trPr>
        <w:tc>
          <w:tcPr>
            <w:tcW w:w="2551" w:type="dxa"/>
            <w:tcBorders>
              <w:left w:val="single" w:sz="12" w:space="0" w:color="auto"/>
            </w:tcBorders>
          </w:tcPr>
          <w:p w14:paraId="4EA06A24" w14:textId="77777777" w:rsidR="002D0025" w:rsidRPr="00292222" w:rsidRDefault="002D0025" w:rsidP="001D3A1F">
            <w:pPr>
              <w:numPr>
                <w:ilvl w:val="0"/>
                <w:numId w:val="256"/>
              </w:numPr>
              <w:tabs>
                <w:tab w:val="clear" w:pos="360"/>
                <w:tab w:val="num" w:pos="426"/>
              </w:tabs>
              <w:ind w:left="426" w:hanging="284"/>
              <w:rPr>
                <w:snapToGrid w:val="0"/>
                <w:color w:val="000000" w:themeColor="text1"/>
              </w:rPr>
            </w:pPr>
            <w:r w:rsidRPr="00292222">
              <w:rPr>
                <w:snapToGrid w:val="0"/>
                <w:color w:val="000000" w:themeColor="text1"/>
              </w:rPr>
              <w:t>Het vrijschakelen / aa</w:t>
            </w:r>
            <w:r w:rsidRPr="00292222">
              <w:rPr>
                <w:snapToGrid w:val="0"/>
                <w:color w:val="000000" w:themeColor="text1"/>
              </w:rPr>
              <w:t>r</w:t>
            </w:r>
            <w:r w:rsidRPr="00292222">
              <w:rPr>
                <w:snapToGrid w:val="0"/>
                <w:color w:val="000000" w:themeColor="text1"/>
              </w:rPr>
              <w:t>den van een 3 kV-kabel</w:t>
            </w:r>
          </w:p>
        </w:tc>
        <w:tc>
          <w:tcPr>
            <w:tcW w:w="1843" w:type="dxa"/>
            <w:vAlign w:val="center"/>
          </w:tcPr>
          <w:p w14:paraId="7B14D2F9" w14:textId="77777777" w:rsidR="002D0025" w:rsidRPr="00292222" w:rsidRDefault="002D0025">
            <w:pPr>
              <w:pStyle w:val="Voettabel"/>
              <w:spacing w:before="0" w:after="0" w:line="288" w:lineRule="auto"/>
              <w:rPr>
                <w:snapToGrid w:val="0"/>
                <w:color w:val="000000" w:themeColor="text1"/>
              </w:rPr>
            </w:pPr>
          </w:p>
        </w:tc>
        <w:tc>
          <w:tcPr>
            <w:tcW w:w="1559" w:type="dxa"/>
            <w:vAlign w:val="center"/>
          </w:tcPr>
          <w:p w14:paraId="68EE89E0" w14:textId="77777777" w:rsidR="002D0025" w:rsidRPr="00292222" w:rsidRDefault="002D0025">
            <w:pPr>
              <w:pStyle w:val="Voettabel"/>
              <w:spacing w:before="0" w:after="0" w:line="288" w:lineRule="auto"/>
              <w:rPr>
                <w:snapToGrid w:val="0"/>
                <w:color w:val="000000" w:themeColor="text1"/>
              </w:rPr>
            </w:pPr>
          </w:p>
        </w:tc>
        <w:tc>
          <w:tcPr>
            <w:tcW w:w="1843" w:type="dxa"/>
            <w:tcBorders>
              <w:right w:val="single" w:sz="12" w:space="0" w:color="auto"/>
            </w:tcBorders>
            <w:vAlign w:val="center"/>
          </w:tcPr>
          <w:p w14:paraId="222C341D" w14:textId="77777777" w:rsidR="002D0025" w:rsidRPr="00292222" w:rsidRDefault="002D0025">
            <w:pPr>
              <w:ind w:left="0"/>
              <w:jc w:val="center"/>
              <w:rPr>
                <w:snapToGrid w:val="0"/>
                <w:color w:val="000000" w:themeColor="text1"/>
              </w:rPr>
            </w:pPr>
            <w:r w:rsidRPr="00292222">
              <w:rPr>
                <w:snapToGrid w:val="0"/>
                <w:color w:val="000000" w:themeColor="text1"/>
              </w:rPr>
              <w:t>X</w:t>
            </w:r>
          </w:p>
        </w:tc>
      </w:tr>
      <w:tr w:rsidR="00BC4EA7" w:rsidRPr="00BC4EA7" w14:paraId="4A1A75CC" w14:textId="77777777">
        <w:trPr>
          <w:cantSplit/>
          <w:trHeight w:val="540"/>
        </w:trPr>
        <w:tc>
          <w:tcPr>
            <w:tcW w:w="2551" w:type="dxa"/>
            <w:tcBorders>
              <w:left w:val="single" w:sz="12" w:space="0" w:color="auto"/>
            </w:tcBorders>
          </w:tcPr>
          <w:p w14:paraId="3C75855F" w14:textId="77777777" w:rsidR="002D0025" w:rsidRPr="00292222" w:rsidRDefault="002D0025" w:rsidP="001D3A1F">
            <w:pPr>
              <w:numPr>
                <w:ilvl w:val="0"/>
                <w:numId w:val="256"/>
              </w:numPr>
              <w:tabs>
                <w:tab w:val="clear" w:pos="360"/>
                <w:tab w:val="num" w:pos="426"/>
              </w:tabs>
              <w:ind w:left="426" w:hanging="284"/>
              <w:rPr>
                <w:snapToGrid w:val="0"/>
                <w:color w:val="000000" w:themeColor="text1"/>
              </w:rPr>
            </w:pPr>
            <w:r w:rsidRPr="00292222">
              <w:rPr>
                <w:snapToGrid w:val="0"/>
                <w:color w:val="000000" w:themeColor="text1"/>
              </w:rPr>
              <w:t>Het kunnen gebruiken van een slipkabel</w:t>
            </w:r>
          </w:p>
        </w:tc>
        <w:tc>
          <w:tcPr>
            <w:tcW w:w="1843" w:type="dxa"/>
            <w:vAlign w:val="center"/>
          </w:tcPr>
          <w:p w14:paraId="038A6F39" w14:textId="77777777" w:rsidR="002D0025" w:rsidRPr="00292222" w:rsidRDefault="002D0025">
            <w:pPr>
              <w:pStyle w:val="Voettabel"/>
              <w:spacing w:before="0" w:after="0" w:line="288" w:lineRule="auto"/>
              <w:rPr>
                <w:snapToGrid w:val="0"/>
                <w:color w:val="000000" w:themeColor="text1"/>
              </w:rPr>
            </w:pPr>
          </w:p>
        </w:tc>
        <w:tc>
          <w:tcPr>
            <w:tcW w:w="1559" w:type="dxa"/>
            <w:vAlign w:val="center"/>
          </w:tcPr>
          <w:p w14:paraId="70D98BC9" w14:textId="77777777" w:rsidR="002D0025" w:rsidRPr="00292222" w:rsidRDefault="002D0025">
            <w:pPr>
              <w:pStyle w:val="Voettabel"/>
              <w:spacing w:before="0" w:after="0" w:line="288" w:lineRule="auto"/>
              <w:rPr>
                <w:snapToGrid w:val="0"/>
                <w:color w:val="000000" w:themeColor="text1"/>
              </w:rPr>
            </w:pPr>
          </w:p>
        </w:tc>
        <w:tc>
          <w:tcPr>
            <w:tcW w:w="1843" w:type="dxa"/>
            <w:tcBorders>
              <w:right w:val="single" w:sz="12" w:space="0" w:color="auto"/>
            </w:tcBorders>
            <w:vAlign w:val="center"/>
          </w:tcPr>
          <w:p w14:paraId="64D4930E" w14:textId="77777777" w:rsidR="002D0025" w:rsidRPr="00292222" w:rsidRDefault="002D0025">
            <w:pPr>
              <w:ind w:left="0"/>
              <w:jc w:val="center"/>
              <w:rPr>
                <w:snapToGrid w:val="0"/>
                <w:color w:val="000000" w:themeColor="text1"/>
              </w:rPr>
            </w:pPr>
            <w:r w:rsidRPr="00292222">
              <w:rPr>
                <w:snapToGrid w:val="0"/>
                <w:color w:val="000000" w:themeColor="text1"/>
              </w:rPr>
              <w:t>X</w:t>
            </w:r>
          </w:p>
        </w:tc>
      </w:tr>
      <w:tr w:rsidR="00BC4EA7" w:rsidRPr="00BC4EA7" w14:paraId="40C3C45F" w14:textId="77777777">
        <w:trPr>
          <w:cantSplit/>
        </w:trPr>
        <w:tc>
          <w:tcPr>
            <w:tcW w:w="2551" w:type="dxa"/>
            <w:tcBorders>
              <w:left w:val="single" w:sz="12" w:space="0" w:color="auto"/>
            </w:tcBorders>
          </w:tcPr>
          <w:p w14:paraId="7425FAA8" w14:textId="77777777" w:rsidR="002D0025" w:rsidRPr="00292222" w:rsidRDefault="002D0025" w:rsidP="001D3A1F">
            <w:pPr>
              <w:numPr>
                <w:ilvl w:val="0"/>
                <w:numId w:val="256"/>
              </w:numPr>
              <w:tabs>
                <w:tab w:val="clear" w:pos="360"/>
                <w:tab w:val="num" w:pos="426"/>
              </w:tabs>
              <w:ind w:left="426" w:hanging="284"/>
              <w:rPr>
                <w:snapToGrid w:val="0"/>
                <w:color w:val="000000" w:themeColor="text1"/>
              </w:rPr>
            </w:pPr>
            <w:r w:rsidRPr="00292222">
              <w:rPr>
                <w:snapToGrid w:val="0"/>
                <w:color w:val="000000" w:themeColor="text1"/>
              </w:rPr>
              <w:t>Afregelen voedingspunt</w:t>
            </w:r>
          </w:p>
        </w:tc>
        <w:tc>
          <w:tcPr>
            <w:tcW w:w="1843" w:type="dxa"/>
            <w:vAlign w:val="center"/>
          </w:tcPr>
          <w:p w14:paraId="700E0048" w14:textId="77777777" w:rsidR="002D0025" w:rsidRPr="00292222" w:rsidRDefault="002D0025">
            <w:pPr>
              <w:pStyle w:val="Voettabel"/>
              <w:spacing w:before="0" w:after="0" w:line="288" w:lineRule="auto"/>
              <w:rPr>
                <w:snapToGrid w:val="0"/>
                <w:color w:val="000000" w:themeColor="text1"/>
              </w:rPr>
            </w:pPr>
          </w:p>
        </w:tc>
        <w:tc>
          <w:tcPr>
            <w:tcW w:w="1559" w:type="dxa"/>
            <w:vAlign w:val="center"/>
          </w:tcPr>
          <w:p w14:paraId="642DB0BB" w14:textId="77777777" w:rsidR="002D0025" w:rsidRPr="00292222" w:rsidRDefault="002D0025">
            <w:pPr>
              <w:pStyle w:val="Voettabel"/>
              <w:spacing w:before="0" w:after="0" w:line="288" w:lineRule="auto"/>
              <w:rPr>
                <w:snapToGrid w:val="0"/>
                <w:color w:val="000000" w:themeColor="text1"/>
              </w:rPr>
            </w:pPr>
          </w:p>
        </w:tc>
        <w:tc>
          <w:tcPr>
            <w:tcW w:w="1843" w:type="dxa"/>
            <w:tcBorders>
              <w:right w:val="single" w:sz="12" w:space="0" w:color="auto"/>
            </w:tcBorders>
            <w:vAlign w:val="center"/>
          </w:tcPr>
          <w:p w14:paraId="47E1E966" w14:textId="77777777" w:rsidR="002D0025" w:rsidRPr="00292222" w:rsidRDefault="002D0025">
            <w:pPr>
              <w:ind w:left="0"/>
              <w:jc w:val="center"/>
              <w:rPr>
                <w:snapToGrid w:val="0"/>
                <w:color w:val="000000" w:themeColor="text1"/>
              </w:rPr>
            </w:pPr>
            <w:r w:rsidRPr="00292222">
              <w:rPr>
                <w:snapToGrid w:val="0"/>
                <w:color w:val="000000" w:themeColor="text1"/>
              </w:rPr>
              <w:t>X</w:t>
            </w:r>
          </w:p>
        </w:tc>
      </w:tr>
      <w:tr w:rsidR="00BC4EA7" w:rsidRPr="00BC4EA7" w14:paraId="5147E768" w14:textId="77777777">
        <w:trPr>
          <w:cantSplit/>
          <w:trHeight w:val="825"/>
        </w:trPr>
        <w:tc>
          <w:tcPr>
            <w:tcW w:w="2551" w:type="dxa"/>
            <w:tcBorders>
              <w:left w:val="single" w:sz="12" w:space="0" w:color="auto"/>
            </w:tcBorders>
          </w:tcPr>
          <w:p w14:paraId="315153F1" w14:textId="77777777" w:rsidR="002D0025" w:rsidRPr="00292222" w:rsidRDefault="002D0025" w:rsidP="001D3A1F">
            <w:pPr>
              <w:numPr>
                <w:ilvl w:val="0"/>
                <w:numId w:val="256"/>
              </w:numPr>
              <w:tabs>
                <w:tab w:val="clear" w:pos="360"/>
                <w:tab w:val="num" w:pos="426"/>
              </w:tabs>
              <w:ind w:left="426" w:hanging="284"/>
              <w:rPr>
                <w:snapToGrid w:val="0"/>
                <w:color w:val="000000" w:themeColor="text1"/>
              </w:rPr>
            </w:pPr>
            <w:r w:rsidRPr="00292222">
              <w:rPr>
                <w:snapToGrid w:val="0"/>
                <w:color w:val="000000" w:themeColor="text1"/>
              </w:rPr>
              <w:t>Het plaatsen van een doorverbindingsblok in het 3 kV-afnamepunt</w:t>
            </w:r>
          </w:p>
        </w:tc>
        <w:tc>
          <w:tcPr>
            <w:tcW w:w="1843" w:type="dxa"/>
            <w:vAlign w:val="center"/>
          </w:tcPr>
          <w:p w14:paraId="180E1FD1" w14:textId="77777777" w:rsidR="002D0025" w:rsidRPr="00292222" w:rsidRDefault="002D0025">
            <w:pPr>
              <w:pStyle w:val="Voettabel"/>
              <w:spacing w:before="0" w:after="0" w:line="288" w:lineRule="auto"/>
              <w:rPr>
                <w:snapToGrid w:val="0"/>
                <w:color w:val="000000" w:themeColor="text1"/>
              </w:rPr>
            </w:pPr>
          </w:p>
        </w:tc>
        <w:tc>
          <w:tcPr>
            <w:tcW w:w="1559" w:type="dxa"/>
            <w:vAlign w:val="center"/>
          </w:tcPr>
          <w:p w14:paraId="70E7518A" w14:textId="77777777" w:rsidR="002D0025" w:rsidRPr="00292222" w:rsidRDefault="002D0025">
            <w:pPr>
              <w:pStyle w:val="Voettabel"/>
              <w:spacing w:before="0" w:after="0" w:line="288" w:lineRule="auto"/>
              <w:rPr>
                <w:snapToGrid w:val="0"/>
                <w:color w:val="000000" w:themeColor="text1"/>
              </w:rPr>
            </w:pPr>
          </w:p>
        </w:tc>
        <w:tc>
          <w:tcPr>
            <w:tcW w:w="1843" w:type="dxa"/>
            <w:tcBorders>
              <w:right w:val="single" w:sz="12" w:space="0" w:color="auto"/>
            </w:tcBorders>
            <w:vAlign w:val="center"/>
          </w:tcPr>
          <w:p w14:paraId="7530194F" w14:textId="77777777" w:rsidR="002D0025" w:rsidRPr="00292222" w:rsidRDefault="002D0025">
            <w:pPr>
              <w:ind w:left="0"/>
              <w:jc w:val="center"/>
              <w:rPr>
                <w:snapToGrid w:val="0"/>
                <w:color w:val="000000" w:themeColor="text1"/>
              </w:rPr>
            </w:pPr>
            <w:r w:rsidRPr="00292222">
              <w:rPr>
                <w:snapToGrid w:val="0"/>
                <w:color w:val="000000" w:themeColor="text1"/>
              </w:rPr>
              <w:t>X</w:t>
            </w:r>
          </w:p>
        </w:tc>
      </w:tr>
      <w:tr w:rsidR="00BC4EA7" w:rsidRPr="00BC4EA7" w14:paraId="7ADD06B6" w14:textId="77777777">
        <w:trPr>
          <w:cantSplit/>
          <w:trHeight w:val="1148"/>
        </w:trPr>
        <w:tc>
          <w:tcPr>
            <w:tcW w:w="2551" w:type="dxa"/>
            <w:tcBorders>
              <w:left w:val="single" w:sz="12" w:space="0" w:color="auto"/>
              <w:bottom w:val="single" w:sz="12" w:space="0" w:color="auto"/>
            </w:tcBorders>
          </w:tcPr>
          <w:p w14:paraId="4E85566C" w14:textId="7157BFF4" w:rsidR="002D0025" w:rsidRPr="00292222" w:rsidRDefault="002D0025" w:rsidP="001D3A1F">
            <w:pPr>
              <w:numPr>
                <w:ilvl w:val="0"/>
                <w:numId w:val="256"/>
              </w:numPr>
              <w:tabs>
                <w:tab w:val="clear" w:pos="360"/>
                <w:tab w:val="num" w:pos="426"/>
              </w:tabs>
              <w:ind w:left="426" w:hanging="284"/>
              <w:rPr>
                <w:snapToGrid w:val="0"/>
                <w:color w:val="000000" w:themeColor="text1"/>
              </w:rPr>
            </w:pPr>
            <w:r w:rsidRPr="00292222">
              <w:rPr>
                <w:snapToGrid w:val="0"/>
                <w:color w:val="000000" w:themeColor="text1"/>
              </w:rPr>
              <w:t>Het kunnen commun</w:t>
            </w:r>
            <w:r w:rsidRPr="00292222">
              <w:rPr>
                <w:snapToGrid w:val="0"/>
                <w:color w:val="000000" w:themeColor="text1"/>
              </w:rPr>
              <w:t>i</w:t>
            </w:r>
            <w:r w:rsidRPr="00292222">
              <w:rPr>
                <w:snapToGrid w:val="0"/>
                <w:color w:val="000000" w:themeColor="text1"/>
              </w:rPr>
              <w:t xml:space="preserve">ceren met </w:t>
            </w:r>
            <w:r w:rsidR="003915E2">
              <w:rPr>
                <w:snapToGrid w:val="0"/>
                <w:color w:val="000000" w:themeColor="text1"/>
              </w:rPr>
              <w:t>OBI</w:t>
            </w:r>
            <w:r w:rsidRPr="00292222">
              <w:rPr>
                <w:snapToGrid w:val="0"/>
                <w:color w:val="000000" w:themeColor="text1"/>
              </w:rPr>
              <w:t xml:space="preserve"> aa</w:t>
            </w:r>
            <w:r w:rsidRPr="00292222">
              <w:rPr>
                <w:snapToGrid w:val="0"/>
                <w:color w:val="000000" w:themeColor="text1"/>
              </w:rPr>
              <w:t>n</w:t>
            </w:r>
            <w:r w:rsidRPr="00292222">
              <w:rPr>
                <w:snapToGrid w:val="0"/>
                <w:color w:val="000000" w:themeColor="text1"/>
              </w:rPr>
              <w:t>gaande het tot uitvo</w:t>
            </w:r>
            <w:r w:rsidRPr="00292222">
              <w:rPr>
                <w:snapToGrid w:val="0"/>
                <w:color w:val="000000" w:themeColor="text1"/>
              </w:rPr>
              <w:t>e</w:t>
            </w:r>
            <w:r w:rsidRPr="00292222">
              <w:rPr>
                <w:snapToGrid w:val="0"/>
                <w:color w:val="000000" w:themeColor="text1"/>
              </w:rPr>
              <w:t>ring brengen van de Schakelopdracht</w:t>
            </w:r>
          </w:p>
        </w:tc>
        <w:tc>
          <w:tcPr>
            <w:tcW w:w="1843" w:type="dxa"/>
            <w:tcBorders>
              <w:bottom w:val="single" w:sz="12" w:space="0" w:color="auto"/>
            </w:tcBorders>
            <w:vAlign w:val="center"/>
          </w:tcPr>
          <w:p w14:paraId="6C515EAC" w14:textId="77777777" w:rsidR="002D0025" w:rsidRPr="00292222" w:rsidRDefault="002D0025">
            <w:pPr>
              <w:pStyle w:val="Voettabel"/>
              <w:spacing w:before="0" w:after="0" w:line="288" w:lineRule="auto"/>
              <w:rPr>
                <w:snapToGrid w:val="0"/>
                <w:color w:val="000000" w:themeColor="text1"/>
              </w:rPr>
            </w:pPr>
            <w:r w:rsidRPr="00292222">
              <w:rPr>
                <w:snapToGrid w:val="0"/>
                <w:color w:val="000000" w:themeColor="text1"/>
              </w:rPr>
              <w:t>X</w:t>
            </w:r>
          </w:p>
        </w:tc>
        <w:tc>
          <w:tcPr>
            <w:tcW w:w="1559" w:type="dxa"/>
            <w:tcBorders>
              <w:bottom w:val="single" w:sz="12" w:space="0" w:color="auto"/>
            </w:tcBorders>
            <w:vAlign w:val="center"/>
          </w:tcPr>
          <w:p w14:paraId="08A9ECD7" w14:textId="77777777" w:rsidR="002D0025" w:rsidRPr="00292222" w:rsidRDefault="002D0025">
            <w:pPr>
              <w:pStyle w:val="Voettabel"/>
              <w:spacing w:before="0" w:after="0" w:line="288" w:lineRule="auto"/>
              <w:rPr>
                <w:snapToGrid w:val="0"/>
                <w:color w:val="000000" w:themeColor="text1"/>
              </w:rPr>
            </w:pPr>
            <w:r w:rsidRPr="00292222">
              <w:rPr>
                <w:snapToGrid w:val="0"/>
                <w:color w:val="000000" w:themeColor="text1"/>
              </w:rPr>
              <w:t>X</w:t>
            </w:r>
          </w:p>
        </w:tc>
        <w:tc>
          <w:tcPr>
            <w:tcW w:w="1843" w:type="dxa"/>
            <w:tcBorders>
              <w:bottom w:val="single" w:sz="12" w:space="0" w:color="auto"/>
              <w:right w:val="single" w:sz="12" w:space="0" w:color="auto"/>
            </w:tcBorders>
            <w:vAlign w:val="center"/>
          </w:tcPr>
          <w:p w14:paraId="79EFAD6C" w14:textId="77777777" w:rsidR="002D0025" w:rsidRPr="00292222" w:rsidRDefault="002D0025">
            <w:pPr>
              <w:ind w:left="0"/>
              <w:jc w:val="center"/>
              <w:rPr>
                <w:snapToGrid w:val="0"/>
                <w:color w:val="000000" w:themeColor="text1"/>
              </w:rPr>
            </w:pPr>
            <w:r w:rsidRPr="00292222">
              <w:rPr>
                <w:snapToGrid w:val="0"/>
                <w:color w:val="000000" w:themeColor="text1"/>
              </w:rPr>
              <w:t>X</w:t>
            </w:r>
          </w:p>
        </w:tc>
      </w:tr>
    </w:tbl>
    <w:p w14:paraId="0C576556" w14:textId="77777777" w:rsidR="002D0025" w:rsidRPr="00292222" w:rsidRDefault="002D0025">
      <w:pPr>
        <w:tabs>
          <w:tab w:val="left" w:pos="1418"/>
          <w:tab w:val="left" w:pos="2977"/>
        </w:tabs>
        <w:ind w:left="2977" w:hanging="1985"/>
        <w:rPr>
          <w:snapToGrid w:val="0"/>
          <w:color w:val="000000" w:themeColor="text1"/>
        </w:rPr>
      </w:pPr>
    </w:p>
    <w:p w14:paraId="0FD75967" w14:textId="77777777" w:rsidR="002D0025" w:rsidRPr="00292222" w:rsidRDefault="002D0025">
      <w:pPr>
        <w:tabs>
          <w:tab w:val="left" w:pos="1418"/>
          <w:tab w:val="left" w:pos="2977"/>
        </w:tabs>
        <w:ind w:left="2977" w:hanging="1985"/>
        <w:rPr>
          <w:snapToGrid w:val="0"/>
          <w:color w:val="000000" w:themeColor="text1"/>
        </w:rPr>
      </w:pPr>
      <w:r w:rsidRPr="00292222">
        <w:rPr>
          <w:snapToGrid w:val="0"/>
          <w:color w:val="000000" w:themeColor="text1"/>
        </w:rPr>
        <w:t>X</w:t>
      </w:r>
      <w:r w:rsidRPr="00292222">
        <w:rPr>
          <w:snapToGrid w:val="0"/>
          <w:color w:val="000000" w:themeColor="text1"/>
          <w:vertAlign w:val="superscript"/>
        </w:rPr>
        <w:t>7</w:t>
      </w:r>
      <w:r w:rsidRPr="00292222">
        <w:rPr>
          <w:snapToGrid w:val="0"/>
          <w:color w:val="000000" w:themeColor="text1"/>
        </w:rPr>
        <w:tab/>
        <w:t xml:space="preserve">Dit is niet van toepassing voor een </w:t>
      </w:r>
      <w:r w:rsidRPr="00292222">
        <w:rPr>
          <w:i/>
          <w:snapToGrid w:val="0"/>
          <w:color w:val="000000" w:themeColor="text1"/>
        </w:rPr>
        <w:t>vakbekwaam persoon</w:t>
      </w:r>
      <w:r w:rsidRPr="00292222">
        <w:rPr>
          <w:snapToGrid w:val="0"/>
          <w:color w:val="000000" w:themeColor="text1"/>
        </w:rPr>
        <w:t>.</w:t>
      </w:r>
    </w:p>
    <w:p w14:paraId="538D90FE" w14:textId="77777777" w:rsidR="002D0025" w:rsidRPr="00292222" w:rsidRDefault="002D0025">
      <w:pPr>
        <w:pStyle w:val="Kop1"/>
        <w:numPr>
          <w:ilvl w:val="0"/>
          <w:numId w:val="0"/>
        </w:numPr>
        <w:tabs>
          <w:tab w:val="left" w:pos="1418"/>
        </w:tabs>
        <w:ind w:left="1418" w:hanging="1418"/>
        <w:rPr>
          <w:color w:val="000000" w:themeColor="text1"/>
          <w:lang w:eastAsia="en-US"/>
        </w:rPr>
      </w:pPr>
      <w:bookmarkStart w:id="248" w:name="_Toc90098091"/>
      <w:bookmarkStart w:id="249" w:name="_Toc286067884"/>
      <w:bookmarkStart w:id="250" w:name="_Toc440620216"/>
      <w:r w:rsidRPr="00292222">
        <w:rPr>
          <w:color w:val="000000" w:themeColor="text1"/>
          <w:lang w:eastAsia="en-US"/>
        </w:rPr>
        <w:t>Bijlage I</w:t>
      </w:r>
      <w:r w:rsidRPr="00292222">
        <w:rPr>
          <w:color w:val="000000" w:themeColor="text1"/>
          <w:lang w:eastAsia="en-US"/>
        </w:rPr>
        <w:tab/>
        <w:t>Criteria en procedure aanwijzing veiligheidsfunctionarissen</w:t>
      </w:r>
      <w:bookmarkEnd w:id="248"/>
      <w:bookmarkEnd w:id="249"/>
      <w:bookmarkEnd w:id="250"/>
    </w:p>
    <w:p w14:paraId="79005289" w14:textId="77777777" w:rsidR="002D0025" w:rsidRPr="00292222" w:rsidRDefault="002D0025" w:rsidP="001D3A1F">
      <w:pPr>
        <w:numPr>
          <w:ilvl w:val="1"/>
          <w:numId w:val="126"/>
        </w:numPr>
        <w:tabs>
          <w:tab w:val="clear" w:pos="792"/>
          <w:tab w:val="num" w:pos="993"/>
        </w:tabs>
        <w:ind w:left="993" w:hanging="993"/>
        <w:rPr>
          <w:snapToGrid w:val="0"/>
          <w:color w:val="000000" w:themeColor="text1"/>
        </w:rPr>
      </w:pPr>
      <w:r w:rsidRPr="00292222">
        <w:rPr>
          <w:snapToGrid w:val="0"/>
          <w:color w:val="000000" w:themeColor="text1"/>
        </w:rPr>
        <w:t>Met betrekking tot de werkzaamheden zoals bedoeld in RLN00128 mogen slechts pers</w:t>
      </w:r>
      <w:r w:rsidRPr="00292222">
        <w:rPr>
          <w:snapToGrid w:val="0"/>
          <w:color w:val="000000" w:themeColor="text1"/>
        </w:rPr>
        <w:t>o</w:t>
      </w:r>
      <w:r w:rsidRPr="00292222">
        <w:rPr>
          <w:snapToGrid w:val="0"/>
          <w:color w:val="000000" w:themeColor="text1"/>
        </w:rPr>
        <w:t>nen werken die door hun werkgever zijn aangewezen als veiligheidsfunctionaris.</w:t>
      </w:r>
    </w:p>
    <w:p w14:paraId="1C6B520D" w14:textId="77777777" w:rsidR="002D0025" w:rsidRPr="00292222" w:rsidRDefault="002D0025">
      <w:pPr>
        <w:rPr>
          <w:snapToGrid w:val="0"/>
          <w:color w:val="000000" w:themeColor="text1"/>
        </w:rPr>
      </w:pPr>
    </w:p>
    <w:p w14:paraId="5C376F00" w14:textId="77777777" w:rsidR="002D0025" w:rsidRPr="00292222" w:rsidRDefault="002D0025" w:rsidP="001D3A1F">
      <w:pPr>
        <w:numPr>
          <w:ilvl w:val="1"/>
          <w:numId w:val="126"/>
        </w:numPr>
        <w:tabs>
          <w:tab w:val="clear" w:pos="792"/>
          <w:tab w:val="num" w:pos="993"/>
        </w:tabs>
        <w:ind w:left="993" w:hanging="993"/>
        <w:rPr>
          <w:snapToGrid w:val="0"/>
          <w:color w:val="000000" w:themeColor="text1"/>
        </w:rPr>
      </w:pPr>
      <w:r w:rsidRPr="00292222">
        <w:rPr>
          <w:snapToGrid w:val="0"/>
          <w:color w:val="000000" w:themeColor="text1"/>
        </w:rPr>
        <w:t>Personen moeten worden aangewezen door of namens de hoogst verantwoordelijke in de organisatie voor de naleving van de Arbeidsomstandighedenwet.</w:t>
      </w:r>
    </w:p>
    <w:p w14:paraId="55AA2844" w14:textId="77777777" w:rsidR="002D0025" w:rsidRPr="00292222" w:rsidRDefault="002D0025">
      <w:pPr>
        <w:rPr>
          <w:snapToGrid w:val="0"/>
          <w:color w:val="000000" w:themeColor="text1"/>
        </w:rPr>
      </w:pPr>
    </w:p>
    <w:p w14:paraId="7BD7ADAA" w14:textId="77777777" w:rsidR="002D0025" w:rsidRPr="00292222" w:rsidRDefault="002D0025" w:rsidP="001D3A1F">
      <w:pPr>
        <w:numPr>
          <w:ilvl w:val="1"/>
          <w:numId w:val="126"/>
        </w:numPr>
        <w:tabs>
          <w:tab w:val="clear" w:pos="792"/>
          <w:tab w:val="num" w:pos="993"/>
        </w:tabs>
        <w:ind w:left="993" w:hanging="993"/>
        <w:rPr>
          <w:snapToGrid w:val="0"/>
          <w:color w:val="000000" w:themeColor="text1"/>
        </w:rPr>
      </w:pPr>
      <w:r w:rsidRPr="00292222">
        <w:rPr>
          <w:snapToGrid w:val="0"/>
          <w:color w:val="000000" w:themeColor="text1"/>
        </w:rPr>
        <w:t>Voordat een persoon kan worden aangewezen als veiligheidsfunctionaris, moet zijn wer</w:t>
      </w:r>
      <w:r w:rsidRPr="00292222">
        <w:rPr>
          <w:snapToGrid w:val="0"/>
          <w:color w:val="000000" w:themeColor="text1"/>
        </w:rPr>
        <w:t>k</w:t>
      </w:r>
      <w:r w:rsidRPr="00292222">
        <w:rPr>
          <w:snapToGrid w:val="0"/>
          <w:color w:val="000000" w:themeColor="text1"/>
        </w:rPr>
        <w:t>gever de volgende criteria toetsen:</w:t>
      </w:r>
    </w:p>
    <w:p w14:paraId="1C2E415B" w14:textId="77777777" w:rsidR="002D0025" w:rsidRPr="00292222" w:rsidRDefault="002D0025" w:rsidP="001D3A1F">
      <w:pPr>
        <w:numPr>
          <w:ilvl w:val="0"/>
          <w:numId w:val="127"/>
        </w:numPr>
        <w:tabs>
          <w:tab w:val="clear" w:pos="360"/>
          <w:tab w:val="num" w:pos="1418"/>
        </w:tabs>
        <w:ind w:left="1418" w:hanging="425"/>
        <w:rPr>
          <w:snapToGrid w:val="0"/>
          <w:color w:val="000000" w:themeColor="text1"/>
        </w:rPr>
      </w:pPr>
      <w:r w:rsidRPr="00292222">
        <w:rPr>
          <w:snapToGrid w:val="0"/>
          <w:color w:val="000000" w:themeColor="text1"/>
        </w:rPr>
        <w:t>Bezit de aan te wijzen persoon voldoende kennis van elektriciteit?</w:t>
      </w:r>
    </w:p>
    <w:p w14:paraId="358DF76E" w14:textId="77777777" w:rsidR="002D0025" w:rsidRPr="00292222" w:rsidRDefault="002D0025" w:rsidP="001D3A1F">
      <w:pPr>
        <w:numPr>
          <w:ilvl w:val="0"/>
          <w:numId w:val="127"/>
        </w:numPr>
        <w:tabs>
          <w:tab w:val="clear" w:pos="360"/>
          <w:tab w:val="num" w:pos="1418"/>
        </w:tabs>
        <w:ind w:left="1418" w:hanging="425"/>
        <w:rPr>
          <w:snapToGrid w:val="0"/>
          <w:color w:val="000000" w:themeColor="text1"/>
        </w:rPr>
      </w:pPr>
      <w:r w:rsidRPr="00292222">
        <w:rPr>
          <w:snapToGrid w:val="0"/>
          <w:color w:val="000000" w:themeColor="text1"/>
        </w:rPr>
        <w:t>Heeft de aan te wijzen persoon voldoende ervaring met elektrotechnische werkzaa</w:t>
      </w:r>
      <w:r w:rsidRPr="00292222">
        <w:rPr>
          <w:snapToGrid w:val="0"/>
          <w:color w:val="000000" w:themeColor="text1"/>
        </w:rPr>
        <w:t>m</w:t>
      </w:r>
      <w:r w:rsidRPr="00292222">
        <w:rPr>
          <w:snapToGrid w:val="0"/>
          <w:color w:val="000000" w:themeColor="text1"/>
        </w:rPr>
        <w:t>heden?</w:t>
      </w:r>
    </w:p>
    <w:p w14:paraId="225A19B8" w14:textId="77777777" w:rsidR="002D0025" w:rsidRPr="00292222" w:rsidRDefault="002D0025" w:rsidP="001D3A1F">
      <w:pPr>
        <w:numPr>
          <w:ilvl w:val="1"/>
          <w:numId w:val="128"/>
        </w:numPr>
        <w:tabs>
          <w:tab w:val="clear" w:pos="792"/>
          <w:tab w:val="num" w:pos="1418"/>
        </w:tabs>
        <w:ind w:left="1418" w:hanging="425"/>
        <w:rPr>
          <w:snapToGrid w:val="0"/>
          <w:color w:val="000000" w:themeColor="text1"/>
        </w:rPr>
      </w:pPr>
      <w:r w:rsidRPr="00292222">
        <w:rPr>
          <w:snapToGrid w:val="0"/>
          <w:color w:val="000000" w:themeColor="text1"/>
        </w:rPr>
        <w:t>Heeft de aan te wijzen persoon voldoende inzicht in de installatie, waarvoor hij als ve</w:t>
      </w:r>
      <w:r w:rsidRPr="00292222">
        <w:rPr>
          <w:snapToGrid w:val="0"/>
          <w:color w:val="000000" w:themeColor="text1"/>
        </w:rPr>
        <w:t>i</w:t>
      </w:r>
      <w:r w:rsidRPr="00292222">
        <w:rPr>
          <w:snapToGrid w:val="0"/>
          <w:color w:val="000000" w:themeColor="text1"/>
        </w:rPr>
        <w:t>ligheidsfunctionaris zal worden aangewezen?</w:t>
      </w:r>
    </w:p>
    <w:p w14:paraId="75996AC0" w14:textId="77777777" w:rsidR="002D0025" w:rsidRPr="00292222" w:rsidRDefault="002D0025" w:rsidP="001D3A1F">
      <w:pPr>
        <w:numPr>
          <w:ilvl w:val="1"/>
          <w:numId w:val="128"/>
        </w:numPr>
        <w:tabs>
          <w:tab w:val="clear" w:pos="792"/>
          <w:tab w:val="num" w:pos="1418"/>
        </w:tabs>
        <w:ind w:left="1418" w:hanging="425"/>
        <w:rPr>
          <w:snapToGrid w:val="0"/>
          <w:color w:val="000000" w:themeColor="text1"/>
        </w:rPr>
      </w:pPr>
      <w:r w:rsidRPr="00292222">
        <w:rPr>
          <w:snapToGrid w:val="0"/>
          <w:color w:val="000000" w:themeColor="text1"/>
        </w:rPr>
        <w:t>Heeft de als veiligheidsfunctionaris aan te wijzen persoon voldoende:</w:t>
      </w:r>
    </w:p>
    <w:p w14:paraId="19A14FD3" w14:textId="77777777" w:rsidR="002D0025" w:rsidRPr="00292222" w:rsidRDefault="002D0025" w:rsidP="001D3A1F">
      <w:pPr>
        <w:numPr>
          <w:ilvl w:val="0"/>
          <w:numId w:val="129"/>
        </w:numPr>
        <w:tabs>
          <w:tab w:val="clear" w:pos="360"/>
          <w:tab w:val="num" w:pos="1713"/>
        </w:tabs>
        <w:ind w:left="1713" w:hanging="295"/>
        <w:rPr>
          <w:snapToGrid w:val="0"/>
          <w:color w:val="000000" w:themeColor="text1"/>
        </w:rPr>
      </w:pPr>
      <w:r w:rsidRPr="00292222">
        <w:rPr>
          <w:snapToGrid w:val="0"/>
          <w:color w:val="000000" w:themeColor="text1"/>
        </w:rPr>
        <w:t>inzicht in de installatie waaraan gewerkt moet worden;</w:t>
      </w:r>
    </w:p>
    <w:p w14:paraId="5C7FFFBB" w14:textId="77777777" w:rsidR="002D0025" w:rsidRPr="00292222" w:rsidRDefault="002D0025" w:rsidP="001D3A1F">
      <w:pPr>
        <w:numPr>
          <w:ilvl w:val="0"/>
          <w:numId w:val="129"/>
        </w:numPr>
        <w:tabs>
          <w:tab w:val="clear" w:pos="360"/>
          <w:tab w:val="num" w:pos="1713"/>
        </w:tabs>
        <w:ind w:left="1713" w:hanging="295"/>
        <w:rPr>
          <w:snapToGrid w:val="0"/>
          <w:color w:val="000000" w:themeColor="text1"/>
        </w:rPr>
      </w:pPr>
      <w:r w:rsidRPr="00292222">
        <w:rPr>
          <w:snapToGrid w:val="0"/>
          <w:color w:val="000000" w:themeColor="text1"/>
        </w:rPr>
        <w:t>inzicht in de bedrijfsvoering en;</w:t>
      </w:r>
    </w:p>
    <w:p w14:paraId="35829DF9" w14:textId="77777777" w:rsidR="002D0025" w:rsidRPr="00292222" w:rsidRDefault="002D0025" w:rsidP="001D3A1F">
      <w:pPr>
        <w:numPr>
          <w:ilvl w:val="0"/>
          <w:numId w:val="129"/>
        </w:numPr>
        <w:tabs>
          <w:tab w:val="clear" w:pos="360"/>
          <w:tab w:val="num" w:pos="1713"/>
        </w:tabs>
        <w:ind w:left="1713" w:hanging="295"/>
        <w:rPr>
          <w:snapToGrid w:val="0"/>
          <w:color w:val="000000" w:themeColor="text1"/>
        </w:rPr>
      </w:pPr>
      <w:r w:rsidRPr="00292222">
        <w:rPr>
          <w:snapToGrid w:val="0"/>
          <w:color w:val="000000" w:themeColor="text1"/>
        </w:rPr>
        <w:t>praktische ervaring met die werkzaamheden?</w:t>
      </w:r>
    </w:p>
    <w:p w14:paraId="6EF328A7" w14:textId="77777777" w:rsidR="002D0025" w:rsidRPr="00292222" w:rsidRDefault="002D0025" w:rsidP="001D3A1F">
      <w:pPr>
        <w:numPr>
          <w:ilvl w:val="0"/>
          <w:numId w:val="128"/>
        </w:numPr>
        <w:tabs>
          <w:tab w:val="clear" w:pos="360"/>
          <w:tab w:val="num" w:pos="1418"/>
        </w:tabs>
        <w:ind w:left="1418" w:hanging="425"/>
        <w:rPr>
          <w:snapToGrid w:val="0"/>
          <w:color w:val="000000" w:themeColor="text1"/>
        </w:rPr>
      </w:pPr>
      <w:r w:rsidRPr="00292222">
        <w:rPr>
          <w:snapToGrid w:val="0"/>
          <w:color w:val="000000" w:themeColor="text1"/>
        </w:rPr>
        <w:t>Heeft de aan te wijzen persoon voldoende inzicht in mogelijke gevaren die kunnen o</w:t>
      </w:r>
      <w:r w:rsidRPr="00292222">
        <w:rPr>
          <w:snapToGrid w:val="0"/>
          <w:color w:val="000000" w:themeColor="text1"/>
        </w:rPr>
        <w:t>p</w:t>
      </w:r>
      <w:r w:rsidRPr="00292222">
        <w:rPr>
          <w:snapToGrid w:val="0"/>
          <w:color w:val="000000" w:themeColor="text1"/>
        </w:rPr>
        <w:t>treden tijdens werkzaamheden, en in de in acht te nemen voorzorgsmaatregelen?</w:t>
      </w:r>
    </w:p>
    <w:p w14:paraId="016B8EA6" w14:textId="77777777" w:rsidR="002D0025" w:rsidRPr="00292222" w:rsidRDefault="002D0025" w:rsidP="001D3A1F">
      <w:pPr>
        <w:numPr>
          <w:ilvl w:val="0"/>
          <w:numId w:val="128"/>
        </w:numPr>
        <w:tabs>
          <w:tab w:val="clear" w:pos="360"/>
          <w:tab w:val="num" w:pos="1418"/>
        </w:tabs>
        <w:ind w:left="1418" w:hanging="425"/>
        <w:rPr>
          <w:snapToGrid w:val="0"/>
          <w:color w:val="000000" w:themeColor="text1"/>
        </w:rPr>
      </w:pPr>
      <w:r w:rsidRPr="00292222">
        <w:rPr>
          <w:snapToGrid w:val="0"/>
          <w:color w:val="000000" w:themeColor="text1"/>
        </w:rPr>
        <w:t>Heeft de aan te wijzen persoon voldoende vaardigheid om te allen tijde te onderke</w:t>
      </w:r>
      <w:r w:rsidRPr="00292222">
        <w:rPr>
          <w:snapToGrid w:val="0"/>
          <w:color w:val="000000" w:themeColor="text1"/>
        </w:rPr>
        <w:t>n</w:t>
      </w:r>
      <w:r w:rsidRPr="00292222">
        <w:rPr>
          <w:snapToGrid w:val="0"/>
          <w:color w:val="000000" w:themeColor="text1"/>
        </w:rPr>
        <w:t>nen of het veilig is om de werkzaamheden voort te zetten?</w:t>
      </w:r>
    </w:p>
    <w:p w14:paraId="164C3313" w14:textId="77777777" w:rsidR="002D0025" w:rsidRPr="00292222" w:rsidRDefault="002D0025" w:rsidP="001D3A1F">
      <w:pPr>
        <w:numPr>
          <w:ilvl w:val="0"/>
          <w:numId w:val="128"/>
        </w:numPr>
        <w:tabs>
          <w:tab w:val="clear" w:pos="360"/>
          <w:tab w:val="num" w:pos="1418"/>
        </w:tabs>
        <w:ind w:left="1418" w:hanging="425"/>
        <w:rPr>
          <w:snapToGrid w:val="0"/>
          <w:color w:val="000000" w:themeColor="text1"/>
        </w:rPr>
      </w:pPr>
      <w:r w:rsidRPr="00292222">
        <w:rPr>
          <w:snapToGrid w:val="0"/>
          <w:color w:val="000000" w:themeColor="text1"/>
        </w:rPr>
        <w:t>Bezit de aan te wijzen persoon voldoende leidinggevende capaciteiten?</w:t>
      </w:r>
    </w:p>
    <w:p w14:paraId="04501F4C" w14:textId="77777777" w:rsidR="002D0025" w:rsidRPr="00292222" w:rsidRDefault="002D0025" w:rsidP="001D3A1F">
      <w:pPr>
        <w:numPr>
          <w:ilvl w:val="0"/>
          <w:numId w:val="128"/>
        </w:numPr>
        <w:tabs>
          <w:tab w:val="clear" w:pos="360"/>
          <w:tab w:val="num" w:pos="1418"/>
        </w:tabs>
        <w:ind w:left="1418" w:hanging="425"/>
        <w:rPr>
          <w:snapToGrid w:val="0"/>
          <w:color w:val="000000" w:themeColor="text1"/>
        </w:rPr>
      </w:pPr>
      <w:r w:rsidRPr="00292222">
        <w:rPr>
          <w:snapToGrid w:val="0"/>
          <w:color w:val="000000" w:themeColor="text1"/>
        </w:rPr>
        <w:t>Kan de aan te wijzen persoon beschikken over voldoende en de juiste gereedscha</w:t>
      </w:r>
      <w:r w:rsidRPr="00292222">
        <w:rPr>
          <w:snapToGrid w:val="0"/>
          <w:color w:val="000000" w:themeColor="text1"/>
        </w:rPr>
        <w:t>p</w:t>
      </w:r>
      <w:r w:rsidRPr="00292222">
        <w:rPr>
          <w:snapToGrid w:val="0"/>
          <w:color w:val="000000" w:themeColor="text1"/>
        </w:rPr>
        <w:t>pen, hulpmiddelen en Persoonlijke beschermingsmiddelen?</w:t>
      </w:r>
    </w:p>
    <w:p w14:paraId="10CD58DA" w14:textId="77777777" w:rsidR="002D0025" w:rsidRPr="00292222" w:rsidRDefault="002D0025" w:rsidP="001D3A1F">
      <w:pPr>
        <w:numPr>
          <w:ilvl w:val="0"/>
          <w:numId w:val="128"/>
        </w:numPr>
        <w:tabs>
          <w:tab w:val="clear" w:pos="360"/>
          <w:tab w:val="num" w:pos="1418"/>
        </w:tabs>
        <w:ind w:left="1418" w:hanging="425"/>
        <w:rPr>
          <w:snapToGrid w:val="0"/>
          <w:color w:val="000000" w:themeColor="text1"/>
        </w:rPr>
      </w:pPr>
      <w:r w:rsidRPr="00292222">
        <w:rPr>
          <w:snapToGrid w:val="0"/>
          <w:color w:val="000000" w:themeColor="text1"/>
        </w:rPr>
        <w:t>Kan de verantwoordelijkheid van de aan te wijzen persoon door een ander, niet ter zake deskundig, persoon worden teniet gedaan?</w:t>
      </w:r>
    </w:p>
    <w:p w14:paraId="30D661CD" w14:textId="77777777" w:rsidR="002D0025" w:rsidRPr="00292222" w:rsidRDefault="002D0025" w:rsidP="001D3A1F">
      <w:pPr>
        <w:numPr>
          <w:ilvl w:val="0"/>
          <w:numId w:val="128"/>
        </w:numPr>
        <w:tabs>
          <w:tab w:val="clear" w:pos="360"/>
          <w:tab w:val="num" w:pos="1418"/>
        </w:tabs>
        <w:ind w:left="1418" w:hanging="425"/>
        <w:rPr>
          <w:snapToGrid w:val="0"/>
          <w:color w:val="000000" w:themeColor="text1"/>
        </w:rPr>
      </w:pPr>
      <w:r w:rsidRPr="00292222">
        <w:rPr>
          <w:snapToGrid w:val="0"/>
          <w:color w:val="000000" w:themeColor="text1"/>
        </w:rPr>
        <w:t>Is er een procedure voor het periodiek instrueren van de aan te wijzen persoon?</w:t>
      </w:r>
    </w:p>
    <w:p w14:paraId="2B72B2F4" w14:textId="77777777" w:rsidR="002D0025" w:rsidRPr="00292222" w:rsidRDefault="002D0025">
      <w:pPr>
        <w:rPr>
          <w:snapToGrid w:val="0"/>
          <w:color w:val="000000" w:themeColor="text1"/>
        </w:rPr>
      </w:pPr>
    </w:p>
    <w:p w14:paraId="6A4802AF" w14:textId="77777777" w:rsidR="002D0025" w:rsidRPr="00292222" w:rsidRDefault="002D0025" w:rsidP="001D3A1F">
      <w:pPr>
        <w:numPr>
          <w:ilvl w:val="1"/>
          <w:numId w:val="126"/>
        </w:numPr>
        <w:tabs>
          <w:tab w:val="clear" w:pos="792"/>
          <w:tab w:val="num" w:pos="993"/>
        </w:tabs>
        <w:ind w:left="993" w:hanging="993"/>
        <w:rPr>
          <w:snapToGrid w:val="0"/>
          <w:color w:val="000000" w:themeColor="text1"/>
        </w:rPr>
      </w:pPr>
      <w:r w:rsidRPr="00292222">
        <w:rPr>
          <w:snapToGrid w:val="0"/>
          <w:color w:val="000000" w:themeColor="text1"/>
        </w:rPr>
        <w:t>Voordat een persoon kan worden aangewezen als voldoend onderricht persoon moet zijn werkgever de volgende criteria toetsen:</w:t>
      </w:r>
    </w:p>
    <w:p w14:paraId="679BD311" w14:textId="77777777" w:rsidR="002D0025" w:rsidRPr="00292222" w:rsidRDefault="002D0025" w:rsidP="001D3A1F">
      <w:pPr>
        <w:numPr>
          <w:ilvl w:val="0"/>
          <w:numId w:val="130"/>
        </w:numPr>
        <w:rPr>
          <w:snapToGrid w:val="0"/>
          <w:color w:val="000000" w:themeColor="text1"/>
        </w:rPr>
      </w:pPr>
      <w:r w:rsidRPr="00292222">
        <w:rPr>
          <w:snapToGrid w:val="0"/>
          <w:color w:val="000000" w:themeColor="text1"/>
        </w:rPr>
        <w:t>Welke met name genoemde werkzaamheden mag de aan te wijzen persoon uitvo</w:t>
      </w:r>
      <w:r w:rsidRPr="00292222">
        <w:rPr>
          <w:snapToGrid w:val="0"/>
          <w:color w:val="000000" w:themeColor="text1"/>
        </w:rPr>
        <w:t>e</w:t>
      </w:r>
      <w:r w:rsidRPr="00292222">
        <w:rPr>
          <w:snapToGrid w:val="0"/>
          <w:color w:val="000000" w:themeColor="text1"/>
        </w:rPr>
        <w:t>ren?</w:t>
      </w:r>
    </w:p>
    <w:p w14:paraId="5FFD3374" w14:textId="77777777" w:rsidR="002D0025" w:rsidRPr="00292222" w:rsidRDefault="002D0025" w:rsidP="001D3A1F">
      <w:pPr>
        <w:numPr>
          <w:ilvl w:val="0"/>
          <w:numId w:val="130"/>
        </w:numPr>
        <w:rPr>
          <w:snapToGrid w:val="0"/>
          <w:color w:val="000000" w:themeColor="text1"/>
        </w:rPr>
      </w:pPr>
      <w:r w:rsidRPr="00292222">
        <w:rPr>
          <w:snapToGrid w:val="0"/>
          <w:color w:val="000000" w:themeColor="text1"/>
        </w:rPr>
        <w:t>Aan welke installaties of delen van installaties mag de aan te wijzen persoon wer</w:t>
      </w:r>
      <w:r w:rsidRPr="00292222">
        <w:rPr>
          <w:snapToGrid w:val="0"/>
          <w:color w:val="000000" w:themeColor="text1"/>
        </w:rPr>
        <w:t>k</w:t>
      </w:r>
      <w:r w:rsidRPr="00292222">
        <w:rPr>
          <w:snapToGrid w:val="0"/>
          <w:color w:val="000000" w:themeColor="text1"/>
        </w:rPr>
        <w:t>zaamheden uitvoeren?</w:t>
      </w:r>
    </w:p>
    <w:p w14:paraId="0FABC1C9" w14:textId="77777777" w:rsidR="002D0025" w:rsidRPr="00292222" w:rsidRDefault="002D0025" w:rsidP="001D3A1F">
      <w:pPr>
        <w:numPr>
          <w:ilvl w:val="0"/>
          <w:numId w:val="130"/>
        </w:numPr>
        <w:rPr>
          <w:snapToGrid w:val="0"/>
          <w:color w:val="000000" w:themeColor="text1"/>
        </w:rPr>
      </w:pPr>
      <w:r w:rsidRPr="00292222">
        <w:rPr>
          <w:snapToGrid w:val="0"/>
          <w:color w:val="000000" w:themeColor="text1"/>
        </w:rPr>
        <w:t>In welke ruimten mag de aan te wijzen persoon werkzaamheden verrichten?</w:t>
      </w:r>
    </w:p>
    <w:p w14:paraId="4B35EAED" w14:textId="77777777" w:rsidR="002D0025" w:rsidRPr="00292222" w:rsidRDefault="002D0025">
      <w:pPr>
        <w:rPr>
          <w:snapToGrid w:val="0"/>
          <w:color w:val="000000" w:themeColor="text1"/>
        </w:rPr>
      </w:pPr>
    </w:p>
    <w:p w14:paraId="6E8254B2" w14:textId="77777777" w:rsidR="002D0025" w:rsidRPr="00292222" w:rsidRDefault="002D0025" w:rsidP="001D3A1F">
      <w:pPr>
        <w:numPr>
          <w:ilvl w:val="1"/>
          <w:numId w:val="126"/>
        </w:numPr>
        <w:tabs>
          <w:tab w:val="clear" w:pos="792"/>
          <w:tab w:val="num" w:pos="993"/>
        </w:tabs>
        <w:ind w:left="993" w:hanging="993"/>
        <w:rPr>
          <w:snapToGrid w:val="0"/>
          <w:color w:val="000000" w:themeColor="text1"/>
        </w:rPr>
      </w:pPr>
      <w:r w:rsidRPr="00292222">
        <w:rPr>
          <w:snapToGrid w:val="0"/>
          <w:color w:val="000000" w:themeColor="text1"/>
        </w:rPr>
        <w:t>Nadat alle criteria zijn getoetst kan de persoon worden aangewezen. De aanwijzing moet schriftelijk geschieden.</w:t>
      </w:r>
    </w:p>
    <w:p w14:paraId="18F81F43" w14:textId="77777777" w:rsidR="002D0025" w:rsidRPr="00292222" w:rsidRDefault="002D0025">
      <w:pPr>
        <w:rPr>
          <w:snapToGrid w:val="0"/>
          <w:color w:val="000000" w:themeColor="text1"/>
        </w:rPr>
      </w:pPr>
    </w:p>
    <w:p w14:paraId="01D404B7" w14:textId="77777777" w:rsidR="002D0025" w:rsidRPr="00292222" w:rsidRDefault="002D0025" w:rsidP="001D3A1F">
      <w:pPr>
        <w:numPr>
          <w:ilvl w:val="1"/>
          <w:numId w:val="126"/>
        </w:numPr>
        <w:tabs>
          <w:tab w:val="clear" w:pos="792"/>
          <w:tab w:val="num" w:pos="993"/>
        </w:tabs>
        <w:ind w:left="993" w:hanging="993"/>
        <w:rPr>
          <w:snapToGrid w:val="0"/>
          <w:color w:val="000000" w:themeColor="text1"/>
        </w:rPr>
      </w:pPr>
      <w:r w:rsidRPr="00292222">
        <w:rPr>
          <w:snapToGrid w:val="0"/>
          <w:color w:val="000000" w:themeColor="text1"/>
        </w:rPr>
        <w:t>Het is niet voldoende om met een formulier de aanwijzing te regelen. De persoon die aa</w:t>
      </w:r>
      <w:r w:rsidRPr="00292222">
        <w:rPr>
          <w:snapToGrid w:val="0"/>
          <w:color w:val="000000" w:themeColor="text1"/>
        </w:rPr>
        <w:t>n</w:t>
      </w:r>
      <w:r w:rsidRPr="00292222">
        <w:rPr>
          <w:snapToGrid w:val="0"/>
          <w:color w:val="000000" w:themeColor="text1"/>
        </w:rPr>
        <w:t>wijst moet ervan overtuigd zijn dat de persoon die wordt aangewezen aan de voorwaarden voldoet. Ook de persoon die wordt aangewezen moet overtuigd zijn dat hij aan de voo</w:t>
      </w:r>
      <w:r w:rsidRPr="00292222">
        <w:rPr>
          <w:snapToGrid w:val="0"/>
          <w:color w:val="000000" w:themeColor="text1"/>
        </w:rPr>
        <w:t>r</w:t>
      </w:r>
      <w:r w:rsidRPr="00292222">
        <w:rPr>
          <w:snapToGrid w:val="0"/>
          <w:color w:val="000000" w:themeColor="text1"/>
        </w:rPr>
        <w:t>waarden voldoet en dat hij de noodzakelijke bevoegdheden en middelen ter beschikking heeft gekregen.</w:t>
      </w:r>
    </w:p>
    <w:p w14:paraId="3DC59CE0" w14:textId="77777777" w:rsidR="002D0025" w:rsidRPr="00292222" w:rsidRDefault="002D0025">
      <w:pPr>
        <w:rPr>
          <w:snapToGrid w:val="0"/>
          <w:color w:val="000000" w:themeColor="text1"/>
        </w:rPr>
      </w:pPr>
    </w:p>
    <w:p w14:paraId="61200049" w14:textId="77777777" w:rsidR="002D0025" w:rsidRPr="00292222" w:rsidRDefault="002D0025" w:rsidP="001D3A1F">
      <w:pPr>
        <w:numPr>
          <w:ilvl w:val="1"/>
          <w:numId w:val="126"/>
        </w:numPr>
        <w:tabs>
          <w:tab w:val="clear" w:pos="792"/>
          <w:tab w:val="num" w:pos="993"/>
        </w:tabs>
        <w:ind w:left="993" w:hanging="993"/>
        <w:rPr>
          <w:snapToGrid w:val="0"/>
          <w:color w:val="000000" w:themeColor="text1"/>
        </w:rPr>
      </w:pPr>
      <w:r w:rsidRPr="00292222">
        <w:rPr>
          <w:snapToGrid w:val="0"/>
          <w:color w:val="000000" w:themeColor="text1"/>
        </w:rPr>
        <w:t>Het aanwijzingsdocument moet ten minste de volgende punten bevatten:</w:t>
      </w:r>
    </w:p>
    <w:p w14:paraId="23B7E93B" w14:textId="77777777" w:rsidR="002D0025" w:rsidRPr="00292222" w:rsidRDefault="002D0025" w:rsidP="001D3A1F">
      <w:pPr>
        <w:numPr>
          <w:ilvl w:val="0"/>
          <w:numId w:val="131"/>
        </w:numPr>
        <w:rPr>
          <w:snapToGrid w:val="0"/>
          <w:color w:val="000000" w:themeColor="text1"/>
        </w:rPr>
      </w:pPr>
      <w:r w:rsidRPr="00292222">
        <w:rPr>
          <w:snapToGrid w:val="0"/>
          <w:color w:val="000000" w:themeColor="text1"/>
        </w:rPr>
        <w:t>De naam en de geboortedatum of het personeelsnummer van de persoon.</w:t>
      </w:r>
    </w:p>
    <w:p w14:paraId="617B47CF" w14:textId="77777777" w:rsidR="002D0025" w:rsidRPr="00292222" w:rsidRDefault="002D0025" w:rsidP="001D3A1F">
      <w:pPr>
        <w:numPr>
          <w:ilvl w:val="0"/>
          <w:numId w:val="131"/>
        </w:numPr>
        <w:rPr>
          <w:snapToGrid w:val="0"/>
          <w:color w:val="000000" w:themeColor="text1"/>
        </w:rPr>
      </w:pPr>
      <w:r w:rsidRPr="00292222">
        <w:rPr>
          <w:snapToGrid w:val="0"/>
          <w:color w:val="000000" w:themeColor="text1"/>
        </w:rPr>
        <w:t>De functie van de persoon binnen het bedrijf en de afdeling.</w:t>
      </w:r>
    </w:p>
    <w:p w14:paraId="517EC610" w14:textId="77777777" w:rsidR="002D0025" w:rsidRPr="00292222" w:rsidRDefault="002D0025" w:rsidP="001D3A1F">
      <w:pPr>
        <w:numPr>
          <w:ilvl w:val="0"/>
          <w:numId w:val="131"/>
        </w:numPr>
        <w:rPr>
          <w:snapToGrid w:val="0"/>
          <w:color w:val="000000" w:themeColor="text1"/>
        </w:rPr>
      </w:pPr>
      <w:r w:rsidRPr="00292222">
        <w:rPr>
          <w:snapToGrid w:val="0"/>
          <w:color w:val="000000" w:themeColor="text1"/>
        </w:rPr>
        <w:t>De ingangsdatum en de einddatum van de aanwijzing.</w:t>
      </w:r>
    </w:p>
    <w:p w14:paraId="078122F1" w14:textId="77777777" w:rsidR="002D0025" w:rsidRPr="00292222" w:rsidRDefault="002D0025" w:rsidP="001D3A1F">
      <w:pPr>
        <w:numPr>
          <w:ilvl w:val="0"/>
          <w:numId w:val="131"/>
        </w:numPr>
        <w:rPr>
          <w:snapToGrid w:val="0"/>
          <w:color w:val="000000" w:themeColor="text1"/>
        </w:rPr>
      </w:pPr>
      <w:r w:rsidRPr="00292222">
        <w:rPr>
          <w:snapToGrid w:val="0"/>
          <w:color w:val="000000" w:themeColor="text1"/>
        </w:rPr>
        <w:t>De functie waarvoor de persoon wordt aangewezen.</w:t>
      </w:r>
    </w:p>
    <w:p w14:paraId="002623D6" w14:textId="77777777" w:rsidR="002D0025" w:rsidRPr="00292222" w:rsidRDefault="002D0025" w:rsidP="001D3A1F">
      <w:pPr>
        <w:numPr>
          <w:ilvl w:val="0"/>
          <w:numId w:val="131"/>
        </w:numPr>
        <w:rPr>
          <w:snapToGrid w:val="0"/>
          <w:color w:val="000000" w:themeColor="text1"/>
        </w:rPr>
      </w:pPr>
      <w:r w:rsidRPr="00292222">
        <w:rPr>
          <w:snapToGrid w:val="0"/>
          <w:color w:val="000000" w:themeColor="text1"/>
        </w:rPr>
        <w:t>Voor welke installatie(s) of delen van installatie(s) de persoon wordt aangewezen.</w:t>
      </w:r>
    </w:p>
    <w:p w14:paraId="523989A1" w14:textId="77777777" w:rsidR="002D0025" w:rsidRPr="00292222" w:rsidRDefault="002D0025" w:rsidP="001D3A1F">
      <w:pPr>
        <w:numPr>
          <w:ilvl w:val="0"/>
          <w:numId w:val="131"/>
        </w:numPr>
        <w:rPr>
          <w:snapToGrid w:val="0"/>
          <w:color w:val="000000" w:themeColor="text1"/>
        </w:rPr>
      </w:pPr>
      <w:r w:rsidRPr="00292222">
        <w:rPr>
          <w:snapToGrid w:val="0"/>
          <w:color w:val="000000" w:themeColor="text1"/>
        </w:rPr>
        <w:t>De plaats en datum van de aanwijzing.</w:t>
      </w:r>
    </w:p>
    <w:p w14:paraId="0461CADF" w14:textId="77777777" w:rsidR="002D0025" w:rsidRPr="00292222" w:rsidRDefault="002D0025" w:rsidP="001D3A1F">
      <w:pPr>
        <w:numPr>
          <w:ilvl w:val="0"/>
          <w:numId w:val="131"/>
        </w:numPr>
        <w:rPr>
          <w:snapToGrid w:val="0"/>
          <w:color w:val="000000" w:themeColor="text1"/>
        </w:rPr>
      </w:pPr>
      <w:r w:rsidRPr="00292222">
        <w:rPr>
          <w:snapToGrid w:val="0"/>
          <w:color w:val="000000" w:themeColor="text1"/>
        </w:rPr>
        <w:t>De naam en de functie van de persoon die aanwijst.</w:t>
      </w:r>
    </w:p>
    <w:p w14:paraId="36B085A9" w14:textId="77777777" w:rsidR="002D0025" w:rsidRPr="00292222" w:rsidRDefault="002D0025" w:rsidP="001D3A1F">
      <w:pPr>
        <w:numPr>
          <w:ilvl w:val="0"/>
          <w:numId w:val="131"/>
        </w:numPr>
        <w:rPr>
          <w:snapToGrid w:val="0"/>
          <w:color w:val="000000" w:themeColor="text1"/>
        </w:rPr>
      </w:pPr>
      <w:r w:rsidRPr="00292222">
        <w:rPr>
          <w:snapToGrid w:val="0"/>
          <w:color w:val="000000" w:themeColor="text1"/>
        </w:rPr>
        <w:t>De handtekening van de persoon die aanwijst en de handtekening van de persoon die wordt aangewezen.</w:t>
      </w:r>
    </w:p>
    <w:p w14:paraId="2D046429" w14:textId="77777777" w:rsidR="002D0025" w:rsidRPr="00292222" w:rsidRDefault="002D0025">
      <w:pPr>
        <w:rPr>
          <w:snapToGrid w:val="0"/>
          <w:color w:val="000000" w:themeColor="text1"/>
        </w:rPr>
      </w:pPr>
    </w:p>
    <w:p w14:paraId="1C83427A" w14:textId="3CDF206D" w:rsidR="002D0025" w:rsidRPr="00292222" w:rsidRDefault="002D0025" w:rsidP="001D3A1F">
      <w:pPr>
        <w:numPr>
          <w:ilvl w:val="1"/>
          <w:numId w:val="126"/>
        </w:numPr>
        <w:tabs>
          <w:tab w:val="clear" w:pos="792"/>
          <w:tab w:val="num" w:pos="993"/>
        </w:tabs>
        <w:ind w:left="993" w:hanging="993"/>
        <w:rPr>
          <w:snapToGrid w:val="0"/>
          <w:color w:val="000000" w:themeColor="text1"/>
        </w:rPr>
      </w:pPr>
      <w:r w:rsidRPr="00292222">
        <w:rPr>
          <w:snapToGrid w:val="0"/>
          <w:color w:val="000000" w:themeColor="text1"/>
        </w:rPr>
        <w:t xml:space="preserve">Bijlage M </w:t>
      </w:r>
      <w:r w:rsidR="00510DA6">
        <w:rPr>
          <w:snapToGrid w:val="0"/>
          <w:color w:val="000000" w:themeColor="text1"/>
        </w:rPr>
        <w:t>geeft</w:t>
      </w:r>
      <w:r w:rsidRPr="00292222">
        <w:rPr>
          <w:snapToGrid w:val="0"/>
          <w:color w:val="000000" w:themeColor="text1"/>
        </w:rPr>
        <w:t xml:space="preserve"> </w:t>
      </w:r>
      <w:r w:rsidR="00510DA6">
        <w:rPr>
          <w:snapToGrid w:val="0"/>
          <w:color w:val="000000" w:themeColor="text1"/>
        </w:rPr>
        <w:t>v</w:t>
      </w:r>
      <w:r w:rsidRPr="00292222">
        <w:rPr>
          <w:snapToGrid w:val="0"/>
          <w:color w:val="000000" w:themeColor="text1"/>
        </w:rPr>
        <w:t>oorbeeld</w:t>
      </w:r>
      <w:r w:rsidR="00510DA6">
        <w:rPr>
          <w:snapToGrid w:val="0"/>
          <w:color w:val="000000" w:themeColor="text1"/>
        </w:rPr>
        <w:t xml:space="preserve"> </w:t>
      </w:r>
      <w:r w:rsidRPr="00292222">
        <w:rPr>
          <w:snapToGrid w:val="0"/>
          <w:color w:val="000000" w:themeColor="text1"/>
        </w:rPr>
        <w:t>aanwijzingsformulier</w:t>
      </w:r>
      <w:r w:rsidR="00510DA6">
        <w:rPr>
          <w:snapToGrid w:val="0"/>
          <w:color w:val="000000" w:themeColor="text1"/>
        </w:rPr>
        <w:t>en voor</w:t>
      </w:r>
      <w:r w:rsidRPr="00292222">
        <w:rPr>
          <w:snapToGrid w:val="0"/>
          <w:color w:val="000000" w:themeColor="text1"/>
        </w:rPr>
        <w:t xml:space="preserve"> het aanwijzen van personeel door de werkgever. Het daadwerkelijke aanwijzingsformulier dient minimaal de hierop aanwez</w:t>
      </w:r>
      <w:r w:rsidRPr="00292222">
        <w:rPr>
          <w:snapToGrid w:val="0"/>
          <w:color w:val="000000" w:themeColor="text1"/>
        </w:rPr>
        <w:t>i</w:t>
      </w:r>
      <w:r w:rsidRPr="00292222">
        <w:rPr>
          <w:snapToGrid w:val="0"/>
          <w:color w:val="000000" w:themeColor="text1"/>
        </w:rPr>
        <w:t>ge informatie te bevatten.</w:t>
      </w:r>
    </w:p>
    <w:p w14:paraId="729A0408" w14:textId="56EBBA75" w:rsidR="002D0025" w:rsidRPr="00292222" w:rsidRDefault="002D0025">
      <w:pPr>
        <w:rPr>
          <w:snapToGrid w:val="0"/>
          <w:color w:val="000000" w:themeColor="text1"/>
        </w:rPr>
      </w:pPr>
      <w:r w:rsidRPr="00292222">
        <w:rPr>
          <w:snapToGrid w:val="0"/>
          <w:color w:val="000000" w:themeColor="text1"/>
        </w:rPr>
        <w:t xml:space="preserve">Ook de “aan te wijzen veiligheidsfunctionaris” dient </w:t>
      </w:r>
      <w:r w:rsidR="009E318E">
        <w:rPr>
          <w:snapToGrid w:val="0"/>
          <w:color w:val="000000" w:themeColor="text1"/>
        </w:rPr>
        <w:t>het</w:t>
      </w:r>
      <w:r w:rsidRPr="00292222">
        <w:rPr>
          <w:snapToGrid w:val="0"/>
          <w:color w:val="000000" w:themeColor="text1"/>
        </w:rPr>
        <w:t xml:space="preserve"> aanwijzingsformulier te ondertek</w:t>
      </w:r>
      <w:r w:rsidRPr="00292222">
        <w:rPr>
          <w:snapToGrid w:val="0"/>
          <w:color w:val="000000" w:themeColor="text1"/>
        </w:rPr>
        <w:t>e</w:t>
      </w:r>
      <w:r w:rsidRPr="00292222">
        <w:rPr>
          <w:snapToGrid w:val="0"/>
          <w:color w:val="000000" w:themeColor="text1"/>
        </w:rPr>
        <w:t>nen. Hij verklaart hiermee:</w:t>
      </w:r>
    </w:p>
    <w:p w14:paraId="19998C36" w14:textId="77777777" w:rsidR="002D0025" w:rsidRPr="00292222" w:rsidRDefault="002D0025" w:rsidP="001D3A1F">
      <w:pPr>
        <w:numPr>
          <w:ilvl w:val="0"/>
          <w:numId w:val="132"/>
        </w:numPr>
        <w:tabs>
          <w:tab w:val="clear" w:pos="360"/>
          <w:tab w:val="num" w:pos="1352"/>
        </w:tabs>
        <w:ind w:left="1352"/>
        <w:rPr>
          <w:snapToGrid w:val="0"/>
          <w:color w:val="000000" w:themeColor="text1"/>
        </w:rPr>
      </w:pPr>
      <w:r w:rsidRPr="00292222">
        <w:rPr>
          <w:snapToGrid w:val="0"/>
          <w:color w:val="000000" w:themeColor="text1"/>
        </w:rPr>
        <w:t>akkoord te gaan met de aanwijzing;</w:t>
      </w:r>
    </w:p>
    <w:p w14:paraId="32A4BD46" w14:textId="77777777" w:rsidR="002D0025" w:rsidRPr="00292222" w:rsidRDefault="002D0025" w:rsidP="001D3A1F">
      <w:pPr>
        <w:numPr>
          <w:ilvl w:val="0"/>
          <w:numId w:val="132"/>
        </w:numPr>
        <w:tabs>
          <w:tab w:val="clear" w:pos="360"/>
          <w:tab w:val="num" w:pos="1352"/>
        </w:tabs>
        <w:ind w:left="1352"/>
        <w:rPr>
          <w:snapToGrid w:val="0"/>
          <w:color w:val="000000" w:themeColor="text1"/>
        </w:rPr>
      </w:pPr>
      <w:r w:rsidRPr="00292222">
        <w:rPr>
          <w:snapToGrid w:val="0"/>
          <w:color w:val="000000" w:themeColor="text1"/>
        </w:rPr>
        <w:t>te voldoen aan de aan de veiligheidsfunctionaris gestelde eisen;</w:t>
      </w:r>
    </w:p>
    <w:p w14:paraId="74FDEF1B" w14:textId="77777777" w:rsidR="002D0025" w:rsidRPr="00292222" w:rsidRDefault="002D0025" w:rsidP="001D3A1F">
      <w:pPr>
        <w:numPr>
          <w:ilvl w:val="0"/>
          <w:numId w:val="132"/>
        </w:numPr>
        <w:tabs>
          <w:tab w:val="clear" w:pos="360"/>
          <w:tab w:val="num" w:pos="1352"/>
        </w:tabs>
        <w:ind w:left="1352"/>
        <w:rPr>
          <w:snapToGrid w:val="0"/>
          <w:color w:val="000000" w:themeColor="text1"/>
        </w:rPr>
      </w:pPr>
      <w:r w:rsidRPr="00292222">
        <w:rPr>
          <w:snapToGrid w:val="0"/>
          <w:color w:val="000000" w:themeColor="text1"/>
        </w:rPr>
        <w:t>op de hoogte te zijn van de taken, bevoegdheden en verantwoordelijkheden die de ve</w:t>
      </w:r>
      <w:r w:rsidRPr="00292222">
        <w:rPr>
          <w:snapToGrid w:val="0"/>
          <w:color w:val="000000" w:themeColor="text1"/>
        </w:rPr>
        <w:t>i</w:t>
      </w:r>
      <w:r w:rsidRPr="00292222">
        <w:rPr>
          <w:snapToGrid w:val="0"/>
          <w:color w:val="000000" w:themeColor="text1"/>
        </w:rPr>
        <w:t>ligheidsfunctionaris heeft;</w:t>
      </w:r>
    </w:p>
    <w:p w14:paraId="4CCAE65A" w14:textId="77777777" w:rsidR="002D0025" w:rsidRPr="00292222" w:rsidRDefault="002D0025" w:rsidP="001D3A1F">
      <w:pPr>
        <w:numPr>
          <w:ilvl w:val="0"/>
          <w:numId w:val="132"/>
        </w:numPr>
        <w:tabs>
          <w:tab w:val="clear" w:pos="360"/>
          <w:tab w:val="num" w:pos="1352"/>
        </w:tabs>
        <w:ind w:left="1352"/>
        <w:rPr>
          <w:snapToGrid w:val="0"/>
          <w:color w:val="000000" w:themeColor="text1"/>
        </w:rPr>
      </w:pPr>
      <w:r w:rsidRPr="00292222">
        <w:rPr>
          <w:snapToGrid w:val="0"/>
          <w:color w:val="000000" w:themeColor="text1"/>
        </w:rPr>
        <w:t>deze taken, bevoegdheden en verantwoordelijkheden te kunnen “dragen”.</w:t>
      </w:r>
    </w:p>
    <w:p w14:paraId="1EF3FB2A" w14:textId="77777777" w:rsidR="002D0025" w:rsidRPr="00292222" w:rsidRDefault="002D0025">
      <w:pPr>
        <w:rPr>
          <w:snapToGrid w:val="0"/>
          <w:color w:val="000000" w:themeColor="text1"/>
        </w:rPr>
      </w:pPr>
    </w:p>
    <w:p w14:paraId="10F74663" w14:textId="77777777" w:rsidR="002D0025" w:rsidRPr="00292222" w:rsidRDefault="002D0025" w:rsidP="001D3A1F">
      <w:pPr>
        <w:numPr>
          <w:ilvl w:val="1"/>
          <w:numId w:val="126"/>
        </w:numPr>
        <w:tabs>
          <w:tab w:val="clear" w:pos="792"/>
          <w:tab w:val="num" w:pos="993"/>
        </w:tabs>
        <w:ind w:left="993" w:hanging="993"/>
        <w:rPr>
          <w:snapToGrid w:val="0"/>
          <w:color w:val="000000" w:themeColor="text1"/>
        </w:rPr>
      </w:pPr>
      <w:r w:rsidRPr="00292222">
        <w:rPr>
          <w:snapToGrid w:val="0"/>
          <w:color w:val="000000" w:themeColor="text1"/>
        </w:rPr>
        <w:t>Na het aanwijzen van het personeel door de werkgever dient de aangewezen veiligheid</w:t>
      </w:r>
      <w:r w:rsidRPr="00292222">
        <w:rPr>
          <w:snapToGrid w:val="0"/>
          <w:color w:val="000000" w:themeColor="text1"/>
        </w:rPr>
        <w:t>s</w:t>
      </w:r>
      <w:r w:rsidRPr="00292222">
        <w:rPr>
          <w:snapToGrid w:val="0"/>
          <w:color w:val="000000" w:themeColor="text1"/>
        </w:rPr>
        <w:t>functionaris door de werkgever te worden aangemeld bij ProRail.</w:t>
      </w:r>
    </w:p>
    <w:p w14:paraId="79540C6B" w14:textId="77777777" w:rsidR="002D0025" w:rsidRPr="00292222" w:rsidRDefault="002D0025">
      <w:pPr>
        <w:rPr>
          <w:snapToGrid w:val="0"/>
          <w:color w:val="000000" w:themeColor="text1"/>
        </w:rPr>
      </w:pPr>
    </w:p>
    <w:p w14:paraId="286D5783" w14:textId="77777777" w:rsidR="002D0025" w:rsidRPr="00292222" w:rsidRDefault="002D0025" w:rsidP="001D3A1F">
      <w:pPr>
        <w:numPr>
          <w:ilvl w:val="1"/>
          <w:numId w:val="126"/>
        </w:numPr>
        <w:tabs>
          <w:tab w:val="clear" w:pos="792"/>
          <w:tab w:val="num" w:pos="993"/>
        </w:tabs>
        <w:ind w:left="993" w:hanging="993"/>
        <w:rPr>
          <w:snapToGrid w:val="0"/>
          <w:color w:val="000000" w:themeColor="text1"/>
        </w:rPr>
      </w:pPr>
      <w:r w:rsidRPr="00292222">
        <w:rPr>
          <w:snapToGrid w:val="0"/>
          <w:color w:val="000000" w:themeColor="text1"/>
        </w:rPr>
        <w:t>De aanmelding van de werkgever bij ProRail van het desbetreffende personeelslid moet gepaard gaan met het indienen van:</w:t>
      </w:r>
    </w:p>
    <w:p w14:paraId="05C31323" w14:textId="77777777" w:rsidR="002D0025" w:rsidRPr="00292222" w:rsidRDefault="002D0025" w:rsidP="001D3A1F">
      <w:pPr>
        <w:numPr>
          <w:ilvl w:val="0"/>
          <w:numId w:val="132"/>
        </w:numPr>
        <w:tabs>
          <w:tab w:val="clear" w:pos="360"/>
          <w:tab w:val="num" w:pos="1352"/>
        </w:tabs>
        <w:ind w:left="1352"/>
        <w:rPr>
          <w:snapToGrid w:val="0"/>
          <w:color w:val="000000" w:themeColor="text1"/>
        </w:rPr>
      </w:pPr>
      <w:r w:rsidRPr="00292222">
        <w:rPr>
          <w:snapToGrid w:val="0"/>
          <w:color w:val="000000" w:themeColor="text1"/>
        </w:rPr>
        <w:t>het volledig ingevulde aanwijzingsformulier (zie voorbeeld</w:t>
      </w:r>
      <w:r w:rsidR="00510DA6">
        <w:rPr>
          <w:snapToGrid w:val="0"/>
          <w:color w:val="000000" w:themeColor="text1"/>
        </w:rPr>
        <w:t>en</w:t>
      </w:r>
      <w:r w:rsidRPr="00292222">
        <w:rPr>
          <w:snapToGrid w:val="0"/>
          <w:color w:val="000000" w:themeColor="text1"/>
        </w:rPr>
        <w:t xml:space="preserve"> bijlage M);</w:t>
      </w:r>
    </w:p>
    <w:p w14:paraId="27C1D153" w14:textId="77777777" w:rsidR="002D0025" w:rsidRPr="00292222" w:rsidRDefault="002D0025" w:rsidP="001D3A1F">
      <w:pPr>
        <w:numPr>
          <w:ilvl w:val="0"/>
          <w:numId w:val="132"/>
        </w:numPr>
        <w:tabs>
          <w:tab w:val="clear" w:pos="360"/>
          <w:tab w:val="num" w:pos="1352"/>
        </w:tabs>
        <w:ind w:left="1352"/>
        <w:rPr>
          <w:snapToGrid w:val="0"/>
          <w:color w:val="000000" w:themeColor="text1"/>
        </w:rPr>
      </w:pPr>
      <w:r w:rsidRPr="00292222">
        <w:rPr>
          <w:snapToGrid w:val="0"/>
          <w:color w:val="000000" w:themeColor="text1"/>
        </w:rPr>
        <w:t>het nummer van het veiligheidspaspoort (VCA) met vermelding van de geldigheid</w:t>
      </w:r>
      <w:r w:rsidRPr="00292222">
        <w:rPr>
          <w:snapToGrid w:val="0"/>
          <w:color w:val="000000" w:themeColor="text1"/>
        </w:rPr>
        <w:t>s</w:t>
      </w:r>
      <w:r w:rsidRPr="00292222">
        <w:rPr>
          <w:snapToGrid w:val="0"/>
          <w:color w:val="000000" w:themeColor="text1"/>
        </w:rPr>
        <w:t>duur;</w:t>
      </w:r>
    </w:p>
    <w:p w14:paraId="51882C0D" w14:textId="2C5CF192" w:rsidR="002D0025" w:rsidRPr="00292222" w:rsidRDefault="00785213" w:rsidP="001D3A1F">
      <w:pPr>
        <w:numPr>
          <w:ilvl w:val="0"/>
          <w:numId w:val="307"/>
        </w:numPr>
        <w:overflowPunct/>
        <w:spacing w:line="240" w:lineRule="auto"/>
        <w:ind w:left="1372" w:hanging="380"/>
        <w:textAlignment w:val="auto"/>
        <w:rPr>
          <w:rFonts w:eastAsia="Times New Roman" w:cs="Arial"/>
          <w:color w:val="000000" w:themeColor="text1"/>
        </w:rPr>
      </w:pPr>
      <w:r>
        <w:rPr>
          <w:rFonts w:eastAsia="Times New Roman" w:cs="Arial"/>
          <w:color w:val="000000" w:themeColor="text1"/>
        </w:rPr>
        <w:t>kopie geldig certificaat betreffende veiligheidsfunctie</w:t>
      </w:r>
      <w:r w:rsidR="002D0025" w:rsidRPr="00292222">
        <w:rPr>
          <w:rFonts w:eastAsia="Times New Roman" w:cs="Arial"/>
          <w:color w:val="000000" w:themeColor="text1"/>
        </w:rPr>
        <w:t>;</w:t>
      </w:r>
    </w:p>
    <w:p w14:paraId="03BADC45" w14:textId="1C872DB5" w:rsidR="002D0025" w:rsidRPr="00785213" w:rsidRDefault="002D0025" w:rsidP="00785213">
      <w:pPr>
        <w:numPr>
          <w:ilvl w:val="0"/>
          <w:numId w:val="307"/>
        </w:numPr>
        <w:overflowPunct/>
        <w:spacing w:line="240" w:lineRule="auto"/>
        <w:ind w:left="1372" w:hanging="380"/>
        <w:textAlignment w:val="auto"/>
        <w:rPr>
          <w:rFonts w:eastAsia="Times New Roman" w:cs="Arial"/>
          <w:color w:val="000000" w:themeColor="text1"/>
        </w:rPr>
      </w:pPr>
      <w:r w:rsidRPr="00785213">
        <w:rPr>
          <w:rFonts w:eastAsia="Times New Roman" w:cs="Arial"/>
          <w:color w:val="000000" w:themeColor="text1"/>
        </w:rPr>
        <w:t>herinstructiedat</w:t>
      </w:r>
      <w:r w:rsidR="00785213">
        <w:rPr>
          <w:rFonts w:eastAsia="Times New Roman" w:cs="Arial"/>
          <w:color w:val="000000" w:themeColor="text1"/>
        </w:rPr>
        <w:t>a (tenminste elke 3 jaar, bij wijziging installatie of incident frequenter)</w:t>
      </w:r>
      <w:r w:rsidRPr="00785213">
        <w:rPr>
          <w:rFonts w:eastAsia="Times New Roman" w:cs="Arial"/>
          <w:color w:val="000000" w:themeColor="text1"/>
        </w:rPr>
        <w:t>;</w:t>
      </w:r>
    </w:p>
    <w:p w14:paraId="32A10109" w14:textId="77777777" w:rsidR="002D0025" w:rsidRPr="00292222" w:rsidRDefault="002D0025" w:rsidP="001D3A1F">
      <w:pPr>
        <w:numPr>
          <w:ilvl w:val="0"/>
          <w:numId w:val="307"/>
        </w:numPr>
        <w:overflowPunct/>
        <w:spacing w:line="240" w:lineRule="auto"/>
        <w:ind w:left="1372" w:hanging="380"/>
        <w:textAlignment w:val="auto"/>
        <w:rPr>
          <w:snapToGrid w:val="0"/>
          <w:color w:val="000000" w:themeColor="text1"/>
        </w:rPr>
      </w:pPr>
      <w:r w:rsidRPr="00292222">
        <w:rPr>
          <w:rFonts w:eastAsia="Times New Roman" w:cs="Arial"/>
          <w:color w:val="000000" w:themeColor="text1"/>
        </w:rPr>
        <w:t>persoon heeft aantoonbaar vereiste WEB</w:t>
      </w:r>
      <w:r w:rsidR="00CB26F3">
        <w:rPr>
          <w:rFonts w:eastAsia="Times New Roman" w:cs="Arial"/>
          <w:color w:val="000000" w:themeColor="text1"/>
        </w:rPr>
        <w:t>-</w:t>
      </w:r>
      <w:r w:rsidRPr="00292222">
        <w:rPr>
          <w:rFonts w:eastAsia="Times New Roman" w:cs="Arial"/>
          <w:color w:val="000000" w:themeColor="text1"/>
        </w:rPr>
        <w:t>niveau.</w:t>
      </w:r>
    </w:p>
    <w:p w14:paraId="65B1720F" w14:textId="77777777" w:rsidR="002D0025" w:rsidRPr="00292222" w:rsidRDefault="002D0025">
      <w:pPr>
        <w:rPr>
          <w:snapToGrid w:val="0"/>
          <w:color w:val="000000" w:themeColor="text1"/>
        </w:rPr>
      </w:pPr>
    </w:p>
    <w:p w14:paraId="6371A7B4" w14:textId="77777777" w:rsidR="002D0025" w:rsidRPr="00292222" w:rsidRDefault="002D0025" w:rsidP="001D3A1F">
      <w:pPr>
        <w:numPr>
          <w:ilvl w:val="1"/>
          <w:numId w:val="126"/>
        </w:numPr>
        <w:tabs>
          <w:tab w:val="clear" w:pos="792"/>
          <w:tab w:val="num" w:pos="993"/>
        </w:tabs>
        <w:ind w:left="993" w:hanging="993"/>
        <w:rPr>
          <w:snapToGrid w:val="0"/>
          <w:color w:val="000000" w:themeColor="text1"/>
        </w:rPr>
      </w:pPr>
      <w:r w:rsidRPr="00292222">
        <w:rPr>
          <w:snapToGrid w:val="0"/>
          <w:color w:val="000000" w:themeColor="text1"/>
        </w:rPr>
        <w:t>De werkgever is verplicht de aangewezen veiligheidsfunctionaris jaarlijks te toetsen op kennis, houding en gedrag.</w:t>
      </w:r>
    </w:p>
    <w:p w14:paraId="1A3B80B4" w14:textId="77777777" w:rsidR="002D0025" w:rsidRPr="00292222" w:rsidRDefault="002D0025">
      <w:pPr>
        <w:rPr>
          <w:snapToGrid w:val="0"/>
          <w:color w:val="000000" w:themeColor="text1"/>
        </w:rPr>
      </w:pPr>
    </w:p>
    <w:p w14:paraId="77C54AD6" w14:textId="271826A9" w:rsidR="002D0025" w:rsidRPr="00292222" w:rsidRDefault="002D0025" w:rsidP="001D3A1F">
      <w:pPr>
        <w:numPr>
          <w:ilvl w:val="1"/>
          <w:numId w:val="126"/>
        </w:numPr>
        <w:tabs>
          <w:tab w:val="clear" w:pos="792"/>
          <w:tab w:val="num" w:pos="993"/>
        </w:tabs>
        <w:ind w:left="993" w:hanging="993"/>
        <w:rPr>
          <w:snapToGrid w:val="0"/>
          <w:color w:val="000000" w:themeColor="text1"/>
        </w:rPr>
      </w:pPr>
      <w:r w:rsidRPr="00292222">
        <w:rPr>
          <w:snapToGrid w:val="0"/>
          <w:color w:val="000000" w:themeColor="text1"/>
        </w:rPr>
        <w:t>Geldigheid van de aanwijzing is beperkt tot de maximaal geldigheidsduur van het certif</w:t>
      </w:r>
      <w:r w:rsidRPr="00292222">
        <w:rPr>
          <w:snapToGrid w:val="0"/>
          <w:color w:val="000000" w:themeColor="text1"/>
        </w:rPr>
        <w:t>i</w:t>
      </w:r>
      <w:r w:rsidRPr="00292222">
        <w:rPr>
          <w:snapToGrid w:val="0"/>
          <w:color w:val="000000" w:themeColor="text1"/>
        </w:rPr>
        <w:t>caat</w:t>
      </w:r>
      <w:r w:rsidRPr="00292222">
        <w:rPr>
          <w:i/>
          <w:snapToGrid w:val="0"/>
          <w:color w:val="000000" w:themeColor="text1"/>
        </w:rPr>
        <w:t xml:space="preserve"> </w:t>
      </w:r>
      <w:r w:rsidRPr="00292222">
        <w:rPr>
          <w:snapToGrid w:val="0"/>
          <w:color w:val="000000" w:themeColor="text1"/>
        </w:rPr>
        <w:t>(bij inhuur maximaal gedurende de inhuurperiode).</w:t>
      </w:r>
    </w:p>
    <w:p w14:paraId="66D4DE97" w14:textId="77777777" w:rsidR="002D0025" w:rsidRPr="00292222" w:rsidRDefault="002D0025">
      <w:pPr>
        <w:pStyle w:val="Kop1"/>
        <w:numPr>
          <w:ilvl w:val="0"/>
          <w:numId w:val="0"/>
        </w:numPr>
        <w:rPr>
          <w:color w:val="000000" w:themeColor="text1"/>
          <w:lang w:eastAsia="en-US"/>
        </w:rPr>
      </w:pPr>
      <w:bookmarkStart w:id="251" w:name="_Toc90098092"/>
      <w:bookmarkStart w:id="252" w:name="_Toc286067885"/>
      <w:bookmarkStart w:id="253" w:name="_Toc440620217"/>
      <w:r w:rsidRPr="00292222">
        <w:rPr>
          <w:color w:val="000000" w:themeColor="text1"/>
          <w:lang w:eastAsia="en-US"/>
        </w:rPr>
        <w:t>Bijlage J</w:t>
      </w:r>
      <w:r w:rsidRPr="00292222">
        <w:rPr>
          <w:color w:val="000000" w:themeColor="text1"/>
          <w:lang w:eastAsia="en-US"/>
        </w:rPr>
        <w:tab/>
        <w:t>Vrijschakelen en aarden EV-hoogspanningsinstallaties</w:t>
      </w:r>
      <w:bookmarkEnd w:id="251"/>
      <w:bookmarkEnd w:id="252"/>
      <w:bookmarkEnd w:id="253"/>
    </w:p>
    <w:p w14:paraId="0F6C2199" w14:textId="77777777" w:rsidR="002D0025" w:rsidRPr="00292222" w:rsidRDefault="002D0025">
      <w:pPr>
        <w:rPr>
          <w:b/>
          <w:snapToGrid w:val="0"/>
          <w:color w:val="000000" w:themeColor="text1"/>
        </w:rPr>
      </w:pPr>
      <w:r w:rsidRPr="00292222">
        <w:rPr>
          <w:b/>
          <w:snapToGrid w:val="0"/>
          <w:color w:val="000000" w:themeColor="text1"/>
        </w:rPr>
        <w:t>Inleiding</w:t>
      </w:r>
    </w:p>
    <w:p w14:paraId="42519CC9" w14:textId="77777777" w:rsidR="002D0025" w:rsidRPr="00292222" w:rsidRDefault="002D0025">
      <w:pPr>
        <w:rPr>
          <w:snapToGrid w:val="0"/>
          <w:color w:val="000000" w:themeColor="text1"/>
        </w:rPr>
      </w:pPr>
      <w:r w:rsidRPr="00292222">
        <w:rPr>
          <w:snapToGrid w:val="0"/>
          <w:color w:val="000000" w:themeColor="text1"/>
        </w:rPr>
        <w:t>In deze bijlage zijn de procedures opgenomen met betrekking tot het vrijschakelen en aa</w:t>
      </w:r>
      <w:r w:rsidRPr="00292222">
        <w:rPr>
          <w:snapToGrid w:val="0"/>
          <w:color w:val="000000" w:themeColor="text1"/>
        </w:rPr>
        <w:t>r</w:t>
      </w:r>
      <w:r w:rsidRPr="00292222">
        <w:rPr>
          <w:snapToGrid w:val="0"/>
          <w:color w:val="000000" w:themeColor="text1"/>
        </w:rPr>
        <w:t xml:space="preserve">den van EV-hoogspanningsinstallaties </w:t>
      </w:r>
      <w:r w:rsidRPr="00292222">
        <w:rPr>
          <w:color w:val="000000" w:themeColor="text1"/>
          <w:lang w:eastAsia="en-US"/>
        </w:rPr>
        <w:t>(excl. contactleiding)</w:t>
      </w:r>
      <w:r w:rsidRPr="00292222">
        <w:rPr>
          <w:snapToGrid w:val="0"/>
          <w:color w:val="000000" w:themeColor="text1"/>
        </w:rPr>
        <w:t>. Deze bijlage is een nadere i</w:t>
      </w:r>
      <w:r w:rsidRPr="00292222">
        <w:rPr>
          <w:snapToGrid w:val="0"/>
          <w:color w:val="000000" w:themeColor="text1"/>
        </w:rPr>
        <w:t>n</w:t>
      </w:r>
      <w:r w:rsidRPr="00292222">
        <w:rPr>
          <w:snapToGrid w:val="0"/>
          <w:color w:val="000000" w:themeColor="text1"/>
        </w:rPr>
        <w:t xml:space="preserve">vulling van hoofdstuk </w:t>
      </w:r>
      <w:r w:rsidR="005B6932">
        <w:rPr>
          <w:snapToGrid w:val="0"/>
          <w:color w:val="000000" w:themeColor="text1"/>
        </w:rPr>
        <w:fldChar w:fldCharType="begin"/>
      </w:r>
      <w:r w:rsidR="005B6932">
        <w:rPr>
          <w:snapToGrid w:val="0"/>
          <w:color w:val="000000" w:themeColor="text1"/>
        </w:rPr>
        <w:instrText xml:space="preserve"> REF _Ref332787273 \r \h </w:instrText>
      </w:r>
      <w:r w:rsidR="005B6932">
        <w:rPr>
          <w:snapToGrid w:val="0"/>
          <w:color w:val="000000" w:themeColor="text1"/>
        </w:rPr>
      </w:r>
      <w:r w:rsidR="005B6932">
        <w:rPr>
          <w:snapToGrid w:val="0"/>
          <w:color w:val="000000" w:themeColor="text1"/>
        </w:rPr>
        <w:fldChar w:fldCharType="separate"/>
      </w:r>
      <w:r w:rsidR="00EB7EB9">
        <w:rPr>
          <w:snapToGrid w:val="0"/>
          <w:color w:val="000000" w:themeColor="text1"/>
        </w:rPr>
        <w:t>13</w:t>
      </w:r>
      <w:r w:rsidR="005B6932">
        <w:rPr>
          <w:snapToGrid w:val="0"/>
          <w:color w:val="000000" w:themeColor="text1"/>
        </w:rPr>
        <w:fldChar w:fldCharType="end"/>
      </w:r>
      <w:r w:rsidRPr="00292222">
        <w:rPr>
          <w:snapToGrid w:val="0"/>
          <w:color w:val="000000" w:themeColor="text1"/>
        </w:rPr>
        <w:t xml:space="preserve"> voor de vakdiscipline </w:t>
      </w:r>
      <w:r w:rsidRPr="00292222">
        <w:rPr>
          <w:i/>
          <w:snapToGrid w:val="0"/>
          <w:color w:val="000000" w:themeColor="text1"/>
        </w:rPr>
        <w:t xml:space="preserve">tractievoeding </w:t>
      </w:r>
      <w:r w:rsidRPr="00292222">
        <w:rPr>
          <w:snapToGrid w:val="0"/>
          <w:color w:val="000000" w:themeColor="text1"/>
        </w:rPr>
        <w:t>(1500 V dc-TEV-systeem).</w:t>
      </w:r>
    </w:p>
    <w:p w14:paraId="4FF89952" w14:textId="77777777" w:rsidR="002D0025" w:rsidRPr="00292222" w:rsidRDefault="002D0025">
      <w:pPr>
        <w:rPr>
          <w:snapToGrid w:val="0"/>
          <w:color w:val="000000" w:themeColor="text1"/>
        </w:rPr>
      </w:pPr>
    </w:p>
    <w:p w14:paraId="0F1EB183" w14:textId="77777777" w:rsidR="002D0025" w:rsidRPr="00292222" w:rsidRDefault="002D0025">
      <w:pPr>
        <w:rPr>
          <w:snapToGrid w:val="0"/>
          <w:color w:val="000000" w:themeColor="text1"/>
        </w:rPr>
      </w:pPr>
      <w:r w:rsidRPr="00292222">
        <w:rPr>
          <w:snapToGrid w:val="0"/>
          <w:color w:val="000000" w:themeColor="text1"/>
        </w:rPr>
        <w:t>Voor een aantal (tractievoedings)componenten van de EV-hoogspanningsinstallaties b</w:t>
      </w:r>
      <w:r w:rsidRPr="00292222">
        <w:rPr>
          <w:snapToGrid w:val="0"/>
          <w:color w:val="000000" w:themeColor="text1"/>
        </w:rPr>
        <w:t>e</w:t>
      </w:r>
      <w:r w:rsidRPr="00292222">
        <w:rPr>
          <w:snapToGrid w:val="0"/>
          <w:color w:val="000000" w:themeColor="text1"/>
        </w:rPr>
        <w:t>schrijft deze bijlage de procedures voor “het creëren van een veilige werkplek” bij het we</w:t>
      </w:r>
      <w:r w:rsidRPr="00292222">
        <w:rPr>
          <w:snapToGrid w:val="0"/>
          <w:color w:val="000000" w:themeColor="text1"/>
        </w:rPr>
        <w:t>r</w:t>
      </w:r>
      <w:r w:rsidRPr="00292222">
        <w:rPr>
          <w:snapToGrid w:val="0"/>
          <w:color w:val="000000" w:themeColor="text1"/>
        </w:rPr>
        <w:t xml:space="preserve">ken aan of in de nabijheid van deze delen / componenten. Voor deze componenten wordt de procedure voor het vrijschakelen en aarden, op </w:t>
      </w:r>
      <w:r w:rsidRPr="00292222">
        <w:rPr>
          <w:i/>
          <w:snapToGrid w:val="0"/>
          <w:color w:val="000000" w:themeColor="text1"/>
        </w:rPr>
        <w:t>hoofdlijne</w:t>
      </w:r>
      <w:r w:rsidRPr="00292222">
        <w:rPr>
          <w:snapToGrid w:val="0"/>
          <w:color w:val="000000" w:themeColor="text1"/>
        </w:rPr>
        <w:t>n, weergegeven. Het wede</w:t>
      </w:r>
      <w:r w:rsidRPr="00292222">
        <w:rPr>
          <w:snapToGrid w:val="0"/>
          <w:color w:val="000000" w:themeColor="text1"/>
        </w:rPr>
        <w:t>r</w:t>
      </w:r>
      <w:r w:rsidRPr="00292222">
        <w:rPr>
          <w:snapToGrid w:val="0"/>
          <w:color w:val="000000" w:themeColor="text1"/>
        </w:rPr>
        <w:t>om bedrijfsklaar maken van de installatie gebeurt in tegengestelde richting.</w:t>
      </w:r>
    </w:p>
    <w:p w14:paraId="278CB673" w14:textId="77777777" w:rsidR="002D0025" w:rsidRPr="00292222" w:rsidRDefault="002D0025">
      <w:pPr>
        <w:rPr>
          <w:snapToGrid w:val="0"/>
          <w:color w:val="000000" w:themeColor="text1"/>
        </w:rPr>
      </w:pPr>
    </w:p>
    <w:p w14:paraId="5C4014AB" w14:textId="77777777" w:rsidR="002D0025" w:rsidRPr="00292222" w:rsidRDefault="002D0025">
      <w:pPr>
        <w:rPr>
          <w:snapToGrid w:val="0"/>
          <w:color w:val="000000" w:themeColor="text1"/>
        </w:rPr>
      </w:pPr>
      <w:r w:rsidRPr="00292222">
        <w:rPr>
          <w:snapToGrid w:val="0"/>
          <w:color w:val="000000" w:themeColor="text1"/>
        </w:rPr>
        <w:t xml:space="preserve">Voor de </w:t>
      </w:r>
      <w:r w:rsidRPr="00292222">
        <w:rPr>
          <w:i/>
          <w:snapToGrid w:val="0"/>
          <w:color w:val="000000" w:themeColor="text1"/>
        </w:rPr>
        <w:t xml:space="preserve">daadwerkelijke </w:t>
      </w:r>
      <w:r w:rsidRPr="00292222">
        <w:rPr>
          <w:snapToGrid w:val="0"/>
          <w:color w:val="000000" w:themeColor="text1"/>
        </w:rPr>
        <w:t>uitvoering van de werkzaamheden, de productspecifieke manier van vrijschakelen en aarden, en het wederom bedrijfsklaar maken, wordt onder andere verwezen naar de daarvoor bedoelde opleidingen, productmanuals en werkinstructies op detailniveau.</w:t>
      </w:r>
    </w:p>
    <w:p w14:paraId="2165DB7C" w14:textId="77777777" w:rsidR="002D0025" w:rsidRPr="00292222" w:rsidRDefault="002D0025">
      <w:pPr>
        <w:rPr>
          <w:snapToGrid w:val="0"/>
          <w:color w:val="000000" w:themeColor="text1"/>
        </w:rPr>
      </w:pPr>
    </w:p>
    <w:p w14:paraId="5BA1E515" w14:textId="77777777" w:rsidR="002D0025" w:rsidRPr="00292222" w:rsidRDefault="002D0025">
      <w:pPr>
        <w:rPr>
          <w:b/>
          <w:snapToGrid w:val="0"/>
          <w:color w:val="000000" w:themeColor="text1"/>
        </w:rPr>
      </w:pPr>
      <w:r w:rsidRPr="00292222">
        <w:rPr>
          <w:b/>
          <w:snapToGrid w:val="0"/>
          <w:color w:val="000000" w:themeColor="text1"/>
        </w:rPr>
        <w:t>Inhoud</w:t>
      </w:r>
    </w:p>
    <w:p w14:paraId="6CDE49F1" w14:textId="77777777" w:rsidR="002D0025" w:rsidRPr="00292222" w:rsidRDefault="002D0025">
      <w:pPr>
        <w:rPr>
          <w:snapToGrid w:val="0"/>
          <w:color w:val="000000" w:themeColor="text1"/>
        </w:rPr>
      </w:pPr>
      <w:r w:rsidRPr="00292222">
        <w:rPr>
          <w:snapToGrid w:val="0"/>
          <w:color w:val="000000" w:themeColor="text1"/>
        </w:rPr>
        <w:t>In deze bijlage worden achtereenvolgens schema’s en de bijbehorende procedures geg</w:t>
      </w:r>
      <w:r w:rsidRPr="00292222">
        <w:rPr>
          <w:snapToGrid w:val="0"/>
          <w:color w:val="000000" w:themeColor="text1"/>
        </w:rPr>
        <w:t>e</w:t>
      </w:r>
      <w:r w:rsidRPr="00292222">
        <w:rPr>
          <w:snapToGrid w:val="0"/>
          <w:color w:val="000000" w:themeColor="text1"/>
        </w:rPr>
        <w:t>ven van het “vrijschakelen” en ‘aarden” van:</w:t>
      </w:r>
    </w:p>
    <w:p w14:paraId="26C7914C" w14:textId="77777777" w:rsidR="002D0025" w:rsidRPr="00292222" w:rsidRDefault="002D0025">
      <w:pPr>
        <w:tabs>
          <w:tab w:val="left" w:pos="1701"/>
        </w:tabs>
        <w:rPr>
          <w:snapToGrid w:val="0"/>
          <w:color w:val="000000" w:themeColor="text1"/>
        </w:rPr>
      </w:pPr>
      <w:r w:rsidRPr="00292222">
        <w:rPr>
          <w:snapToGrid w:val="0"/>
          <w:color w:val="000000" w:themeColor="text1"/>
        </w:rPr>
        <w:t>J.1</w:t>
      </w:r>
      <w:r w:rsidRPr="00292222">
        <w:rPr>
          <w:snapToGrid w:val="0"/>
          <w:color w:val="000000" w:themeColor="text1"/>
        </w:rPr>
        <w:tab/>
        <w:t>de gelijkrichterinstallatie;</w:t>
      </w:r>
    </w:p>
    <w:p w14:paraId="511DD611" w14:textId="77777777" w:rsidR="002D0025" w:rsidRPr="00292222" w:rsidRDefault="002D0025">
      <w:pPr>
        <w:tabs>
          <w:tab w:val="left" w:pos="1701"/>
        </w:tabs>
        <w:rPr>
          <w:snapToGrid w:val="0"/>
          <w:color w:val="000000" w:themeColor="text1"/>
        </w:rPr>
      </w:pPr>
      <w:r w:rsidRPr="00292222">
        <w:rPr>
          <w:snapToGrid w:val="0"/>
          <w:color w:val="000000" w:themeColor="text1"/>
        </w:rPr>
        <w:t>J.2</w:t>
      </w:r>
      <w:r w:rsidRPr="00292222">
        <w:rPr>
          <w:snapToGrid w:val="0"/>
          <w:color w:val="000000" w:themeColor="text1"/>
        </w:rPr>
        <w:tab/>
        <w:t>de snelschakelaar;</w:t>
      </w:r>
    </w:p>
    <w:p w14:paraId="00AA32A1" w14:textId="77777777" w:rsidR="002D0025" w:rsidRPr="00292222" w:rsidRDefault="002D0025">
      <w:pPr>
        <w:tabs>
          <w:tab w:val="left" w:pos="1701"/>
        </w:tabs>
        <w:rPr>
          <w:snapToGrid w:val="0"/>
          <w:color w:val="000000" w:themeColor="text1"/>
        </w:rPr>
      </w:pPr>
      <w:r w:rsidRPr="00292222">
        <w:rPr>
          <w:snapToGrid w:val="0"/>
          <w:color w:val="000000" w:themeColor="text1"/>
        </w:rPr>
        <w:t>J.3</w:t>
      </w:r>
      <w:r w:rsidRPr="00292222">
        <w:rPr>
          <w:snapToGrid w:val="0"/>
          <w:color w:val="000000" w:themeColor="text1"/>
        </w:rPr>
        <w:tab/>
        <w:t>de GVI (=gelijkstroomverdeelinrichting) in een onderstation;</w:t>
      </w:r>
    </w:p>
    <w:p w14:paraId="1C6505E9" w14:textId="77777777" w:rsidR="002D0025" w:rsidRPr="00292222" w:rsidRDefault="002D0025">
      <w:pPr>
        <w:tabs>
          <w:tab w:val="left" w:pos="1701"/>
        </w:tabs>
        <w:rPr>
          <w:snapToGrid w:val="0"/>
          <w:color w:val="000000" w:themeColor="text1"/>
        </w:rPr>
      </w:pPr>
      <w:r w:rsidRPr="00292222">
        <w:rPr>
          <w:snapToGrid w:val="0"/>
          <w:color w:val="000000" w:themeColor="text1"/>
        </w:rPr>
        <w:t>J.4</w:t>
      </w:r>
      <w:r w:rsidRPr="00292222">
        <w:rPr>
          <w:snapToGrid w:val="0"/>
          <w:color w:val="000000" w:themeColor="text1"/>
        </w:rPr>
        <w:tab/>
        <w:t>de GVI (=gelijkstroomverdeelinrichting) in een schakelstation;</w:t>
      </w:r>
    </w:p>
    <w:p w14:paraId="6AA070B1" w14:textId="77777777" w:rsidR="002D0025" w:rsidRPr="00292222" w:rsidRDefault="002D0025">
      <w:pPr>
        <w:tabs>
          <w:tab w:val="left" w:pos="1701"/>
        </w:tabs>
        <w:rPr>
          <w:snapToGrid w:val="0"/>
          <w:color w:val="000000" w:themeColor="text1"/>
        </w:rPr>
      </w:pPr>
      <w:r w:rsidRPr="00292222">
        <w:rPr>
          <w:snapToGrid w:val="0"/>
          <w:color w:val="000000" w:themeColor="text1"/>
        </w:rPr>
        <w:t>J.5</w:t>
      </w:r>
      <w:r w:rsidRPr="00292222">
        <w:rPr>
          <w:snapToGrid w:val="0"/>
          <w:color w:val="000000" w:themeColor="text1"/>
        </w:rPr>
        <w:tab/>
        <w:t>de 1500 V dc-kabel;</w:t>
      </w:r>
    </w:p>
    <w:p w14:paraId="281032B9" w14:textId="77777777" w:rsidR="002D0025" w:rsidRPr="00292222" w:rsidRDefault="002D0025">
      <w:pPr>
        <w:tabs>
          <w:tab w:val="left" w:pos="1701"/>
        </w:tabs>
        <w:rPr>
          <w:snapToGrid w:val="0"/>
          <w:color w:val="000000" w:themeColor="text1"/>
          <w:lang w:val="fr-FR"/>
        </w:rPr>
      </w:pPr>
      <w:r w:rsidRPr="00292222">
        <w:rPr>
          <w:snapToGrid w:val="0"/>
          <w:color w:val="000000" w:themeColor="text1"/>
          <w:lang w:val="fr-FR"/>
        </w:rPr>
        <w:t>J.6</w:t>
      </w:r>
      <w:r w:rsidRPr="00292222">
        <w:rPr>
          <w:snapToGrid w:val="0"/>
          <w:color w:val="000000" w:themeColor="text1"/>
          <w:lang w:val="fr-FR"/>
        </w:rPr>
        <w:tab/>
        <w:t>de stationstransformator;</w:t>
      </w:r>
    </w:p>
    <w:p w14:paraId="10769B1B" w14:textId="77777777" w:rsidR="002D0025" w:rsidRPr="00292222" w:rsidRDefault="002D0025">
      <w:pPr>
        <w:tabs>
          <w:tab w:val="left" w:pos="1701"/>
        </w:tabs>
        <w:rPr>
          <w:snapToGrid w:val="0"/>
          <w:color w:val="000000" w:themeColor="text1"/>
        </w:rPr>
      </w:pPr>
      <w:r w:rsidRPr="00292222">
        <w:rPr>
          <w:snapToGrid w:val="0"/>
          <w:color w:val="000000" w:themeColor="text1"/>
        </w:rPr>
        <w:t>J.7</w:t>
      </w:r>
      <w:r w:rsidRPr="00292222">
        <w:rPr>
          <w:snapToGrid w:val="0"/>
          <w:color w:val="000000" w:themeColor="text1"/>
        </w:rPr>
        <w:tab/>
        <w:t>de HVI (=hoogspanningsverdeelinrichting);</w:t>
      </w:r>
    </w:p>
    <w:p w14:paraId="3129219E" w14:textId="77777777" w:rsidR="002D0025" w:rsidRPr="00292222" w:rsidRDefault="002D0025">
      <w:pPr>
        <w:tabs>
          <w:tab w:val="left" w:pos="1701"/>
        </w:tabs>
        <w:rPr>
          <w:snapToGrid w:val="0"/>
          <w:color w:val="000000" w:themeColor="text1"/>
        </w:rPr>
      </w:pPr>
      <w:r w:rsidRPr="00292222">
        <w:rPr>
          <w:snapToGrid w:val="0"/>
          <w:color w:val="000000" w:themeColor="text1"/>
        </w:rPr>
        <w:t>J.8</w:t>
      </w:r>
      <w:r w:rsidRPr="00292222">
        <w:rPr>
          <w:snapToGrid w:val="0"/>
          <w:color w:val="000000" w:themeColor="text1"/>
        </w:rPr>
        <w:tab/>
        <w:t>de 10 / 25 kV ac-voedingskabel.</w:t>
      </w:r>
    </w:p>
    <w:p w14:paraId="11FB76D4" w14:textId="77777777" w:rsidR="002D0025" w:rsidRPr="00292222" w:rsidRDefault="002D0025">
      <w:pPr>
        <w:tabs>
          <w:tab w:val="left" w:pos="1701"/>
        </w:tabs>
        <w:ind w:left="0"/>
        <w:rPr>
          <w:snapToGrid w:val="0"/>
          <w:color w:val="000000" w:themeColor="text1"/>
        </w:rPr>
      </w:pPr>
    </w:p>
    <w:p w14:paraId="770A60FA" w14:textId="77777777" w:rsidR="002D0025" w:rsidRPr="00292222" w:rsidRDefault="002D0025">
      <w:pPr>
        <w:rPr>
          <w:snapToGrid w:val="0"/>
          <w:color w:val="000000" w:themeColor="text1"/>
        </w:rPr>
      </w:pPr>
    </w:p>
    <w:p w14:paraId="64375F56" w14:textId="77777777" w:rsidR="002D0025" w:rsidRPr="00292222" w:rsidRDefault="002D0025">
      <w:pPr>
        <w:rPr>
          <w:b/>
          <w:snapToGrid w:val="0"/>
          <w:color w:val="000000" w:themeColor="text1"/>
        </w:rPr>
      </w:pPr>
      <w:r w:rsidRPr="00292222">
        <w:rPr>
          <w:b/>
          <w:snapToGrid w:val="0"/>
          <w:color w:val="000000" w:themeColor="text1"/>
        </w:rPr>
        <w:t>Geldigheid</w:t>
      </w:r>
    </w:p>
    <w:p w14:paraId="3B5164A6" w14:textId="77777777" w:rsidR="002D0025" w:rsidRPr="00292222" w:rsidRDefault="002D0025">
      <w:pPr>
        <w:rPr>
          <w:snapToGrid w:val="0"/>
          <w:color w:val="000000" w:themeColor="text1"/>
        </w:rPr>
      </w:pPr>
      <w:r w:rsidRPr="00292222">
        <w:rPr>
          <w:snapToGrid w:val="0"/>
          <w:color w:val="000000" w:themeColor="text1"/>
        </w:rPr>
        <w:t xml:space="preserve">Deze bijlage is een </w:t>
      </w:r>
      <w:r w:rsidRPr="00292222">
        <w:rPr>
          <w:snapToGrid w:val="0"/>
          <w:color w:val="000000" w:themeColor="text1"/>
          <w:u w:val="single"/>
        </w:rPr>
        <w:t>niet-vigerende</w:t>
      </w:r>
      <w:r w:rsidRPr="00292222">
        <w:rPr>
          <w:snapToGrid w:val="0"/>
          <w:color w:val="000000" w:themeColor="text1"/>
        </w:rPr>
        <w:t xml:space="preserve"> bijlage. Dat betekent dat deze bijlage informatief is. De procedures dienen slechts ter vergroting van het inzicht en ter ondersteuning bij de voorb</w:t>
      </w:r>
      <w:r w:rsidRPr="00292222">
        <w:rPr>
          <w:snapToGrid w:val="0"/>
          <w:color w:val="000000" w:themeColor="text1"/>
        </w:rPr>
        <w:t>e</w:t>
      </w:r>
      <w:r w:rsidRPr="00292222">
        <w:rPr>
          <w:snapToGrid w:val="0"/>
          <w:color w:val="000000" w:themeColor="text1"/>
        </w:rPr>
        <w:t>reiding en uitvoering van de te nemen veiligheidsmaatregelen.</w:t>
      </w:r>
    </w:p>
    <w:p w14:paraId="3C8EF831" w14:textId="77777777" w:rsidR="002D0025" w:rsidRPr="00292222" w:rsidRDefault="002D0025">
      <w:pPr>
        <w:rPr>
          <w:snapToGrid w:val="0"/>
          <w:color w:val="000000" w:themeColor="text1"/>
        </w:rPr>
      </w:pPr>
    </w:p>
    <w:p w14:paraId="53D43901" w14:textId="77777777" w:rsidR="002D0025" w:rsidRPr="00292222" w:rsidRDefault="002D0025">
      <w:pPr>
        <w:rPr>
          <w:snapToGrid w:val="0"/>
          <w:color w:val="000000" w:themeColor="text1"/>
        </w:rPr>
      </w:pPr>
      <w:r w:rsidRPr="00292222">
        <w:rPr>
          <w:snapToGrid w:val="0"/>
          <w:color w:val="000000" w:themeColor="text1"/>
        </w:rPr>
        <w:br w:type="page"/>
      </w:r>
    </w:p>
    <w:p w14:paraId="0F9BC6F7" w14:textId="77777777" w:rsidR="002D0025" w:rsidRPr="00292222" w:rsidRDefault="008B2296">
      <w:pPr>
        <w:ind w:left="709"/>
        <w:rPr>
          <w:snapToGrid w:val="0"/>
          <w:color w:val="000000" w:themeColor="text1"/>
        </w:rPr>
      </w:pPr>
      <w:r w:rsidRPr="00292222">
        <w:rPr>
          <w:noProof/>
          <w:color w:val="000000" w:themeColor="text1"/>
        </w:rPr>
        <w:drawing>
          <wp:inline distT="0" distB="0" distL="0" distR="0" wp14:anchorId="2E9D3D7A" wp14:editId="614C4264">
            <wp:extent cx="5143500" cy="6905625"/>
            <wp:effectExtent l="19050" t="0" r="0" b="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srcRect/>
                    <a:stretch>
                      <a:fillRect/>
                    </a:stretch>
                  </pic:blipFill>
                  <pic:spPr bwMode="auto">
                    <a:xfrm>
                      <a:off x="0" y="0"/>
                      <a:ext cx="5143500" cy="6905625"/>
                    </a:xfrm>
                    <a:prstGeom prst="rect">
                      <a:avLst/>
                    </a:prstGeom>
                    <a:noFill/>
                    <a:ln w="9525">
                      <a:noFill/>
                      <a:miter lim="800000"/>
                      <a:headEnd/>
                      <a:tailEnd/>
                    </a:ln>
                  </pic:spPr>
                </pic:pic>
              </a:graphicData>
            </a:graphic>
          </wp:inline>
        </w:drawing>
      </w:r>
    </w:p>
    <w:p w14:paraId="662C9EE9" w14:textId="77777777" w:rsidR="002D0025" w:rsidRPr="00292222" w:rsidRDefault="002D0025">
      <w:pPr>
        <w:rPr>
          <w:snapToGrid w:val="0"/>
          <w:color w:val="000000" w:themeColor="text1"/>
        </w:rPr>
      </w:pPr>
    </w:p>
    <w:p w14:paraId="58D93ECA" w14:textId="77777777" w:rsidR="002D0025" w:rsidRPr="00292222" w:rsidRDefault="002D0025">
      <w:pPr>
        <w:ind w:left="1134" w:hanging="1134"/>
        <w:rPr>
          <w:b/>
          <w:color w:val="000000" w:themeColor="text1"/>
          <w:sz w:val="24"/>
          <w:lang w:eastAsia="en-US"/>
        </w:rPr>
      </w:pPr>
      <w:bookmarkStart w:id="254" w:name="_Toc90098093"/>
      <w:r w:rsidRPr="00292222">
        <w:rPr>
          <w:color w:val="000000" w:themeColor="text1"/>
          <w:lang w:eastAsia="en-US"/>
        </w:rPr>
        <w:br w:type="page"/>
      </w:r>
      <w:r w:rsidRPr="00292222">
        <w:rPr>
          <w:b/>
          <w:color w:val="000000" w:themeColor="text1"/>
          <w:sz w:val="24"/>
          <w:lang w:eastAsia="en-US"/>
        </w:rPr>
        <w:t>J.1</w:t>
      </w:r>
      <w:r w:rsidRPr="00292222">
        <w:rPr>
          <w:b/>
          <w:color w:val="000000" w:themeColor="text1"/>
          <w:sz w:val="24"/>
          <w:lang w:eastAsia="en-US"/>
        </w:rPr>
        <w:tab/>
        <w:t>Gelijkrichterinstallatie</w:t>
      </w:r>
      <w:bookmarkEnd w:id="254"/>
    </w:p>
    <w:p w14:paraId="214AA5AC" w14:textId="77777777" w:rsidR="002D0025" w:rsidRPr="00292222" w:rsidRDefault="002D0025">
      <w:pPr>
        <w:ind w:left="1134"/>
        <w:rPr>
          <w:color w:val="000000" w:themeColor="text1"/>
          <w:lang w:eastAsia="en-US"/>
        </w:rPr>
      </w:pPr>
    </w:p>
    <w:p w14:paraId="47C28C9A" w14:textId="77777777" w:rsidR="002D0025" w:rsidRPr="00292222" w:rsidRDefault="002D0025">
      <w:pPr>
        <w:tabs>
          <w:tab w:val="left" w:pos="1134"/>
          <w:tab w:val="right" w:pos="9072"/>
        </w:tabs>
        <w:ind w:left="0"/>
        <w:rPr>
          <w:b/>
          <w:snapToGrid w:val="0"/>
          <w:color w:val="000000" w:themeColor="text1"/>
          <w:sz w:val="16"/>
        </w:rPr>
      </w:pPr>
      <w:r w:rsidRPr="00292222">
        <w:rPr>
          <w:snapToGrid w:val="0"/>
          <w:color w:val="000000" w:themeColor="text1"/>
          <w:sz w:val="16"/>
        </w:rPr>
        <w:t>Component:</w:t>
      </w:r>
      <w:r w:rsidRPr="00292222">
        <w:rPr>
          <w:snapToGrid w:val="0"/>
          <w:color w:val="000000" w:themeColor="text1"/>
          <w:sz w:val="16"/>
        </w:rPr>
        <w:tab/>
      </w:r>
      <w:r w:rsidRPr="00292222">
        <w:rPr>
          <w:b/>
          <w:snapToGrid w:val="0"/>
          <w:color w:val="000000" w:themeColor="text1"/>
          <w:sz w:val="16"/>
        </w:rPr>
        <w:t>Gelijkrichterinstallatie (Trafo-Gelijkrichtercombinatie)</w:t>
      </w:r>
    </w:p>
    <w:p w14:paraId="0D98D6FA" w14:textId="77777777" w:rsidR="002D0025" w:rsidRPr="00292222" w:rsidRDefault="002D0025">
      <w:pPr>
        <w:tabs>
          <w:tab w:val="right" w:pos="9072"/>
        </w:tabs>
        <w:ind w:left="1134"/>
        <w:rPr>
          <w:snapToGrid w:val="0"/>
          <w:color w:val="000000" w:themeColor="text1"/>
          <w:sz w:val="16"/>
        </w:rPr>
      </w:pPr>
    </w:p>
    <w:p w14:paraId="3B7BDEEE" w14:textId="77777777" w:rsidR="002D0025" w:rsidRPr="00292222" w:rsidRDefault="002D0025">
      <w:pPr>
        <w:pStyle w:val="Bedrijfsmerk8Hidden"/>
        <w:widowControl/>
        <w:suppressLineNumbers w:val="0"/>
        <w:tabs>
          <w:tab w:val="left" w:pos="1134"/>
          <w:tab w:val="right" w:pos="9072"/>
        </w:tabs>
        <w:spacing w:line="288" w:lineRule="auto"/>
        <w:ind w:right="-1"/>
        <w:rPr>
          <w:snapToGrid w:val="0"/>
          <w:vanish w:val="0"/>
          <w:color w:val="000000" w:themeColor="text1"/>
          <w:sz w:val="16"/>
        </w:rPr>
      </w:pPr>
      <w:r w:rsidRPr="00292222">
        <w:rPr>
          <w:snapToGrid w:val="0"/>
          <w:vanish w:val="0"/>
          <w:color w:val="000000" w:themeColor="text1"/>
          <w:sz w:val="16"/>
        </w:rPr>
        <w:t>Volgorde:</w:t>
      </w:r>
      <w:r w:rsidRPr="00292222">
        <w:rPr>
          <w:snapToGrid w:val="0"/>
          <w:vanish w:val="0"/>
          <w:color w:val="000000" w:themeColor="text1"/>
          <w:sz w:val="16"/>
        </w:rPr>
        <w:tab/>
        <w:t>Handelingen</w:t>
      </w:r>
      <w:r w:rsidRPr="00292222">
        <w:rPr>
          <w:snapToGrid w:val="0"/>
          <w:vanish w:val="0"/>
          <w:color w:val="000000" w:themeColor="text1"/>
          <w:sz w:val="16"/>
        </w:rPr>
        <w:tab/>
        <w:t>Punt</w:t>
      </w:r>
    </w:p>
    <w:p w14:paraId="1A242D73" w14:textId="77777777" w:rsidR="002D0025" w:rsidRPr="00292222" w:rsidRDefault="002D0025" w:rsidP="001D3A1F">
      <w:pPr>
        <w:numPr>
          <w:ilvl w:val="0"/>
          <w:numId w:val="141"/>
        </w:numPr>
        <w:tabs>
          <w:tab w:val="clear" w:pos="360"/>
          <w:tab w:val="num" w:pos="1134"/>
          <w:tab w:val="right" w:pos="9072"/>
        </w:tabs>
        <w:spacing w:line="264" w:lineRule="auto"/>
        <w:ind w:left="1134" w:hanging="1134"/>
        <w:rPr>
          <w:b/>
          <w:snapToGrid w:val="0"/>
          <w:color w:val="000000" w:themeColor="text1"/>
          <w:sz w:val="16"/>
        </w:rPr>
      </w:pPr>
      <w:r w:rsidRPr="00292222">
        <w:rPr>
          <w:b/>
          <w:snapToGrid w:val="0"/>
          <w:color w:val="000000" w:themeColor="text1"/>
          <w:sz w:val="16"/>
        </w:rPr>
        <w:t>Volledig scheiden</w:t>
      </w:r>
    </w:p>
    <w:p w14:paraId="78F05836" w14:textId="77777777" w:rsidR="002D0025" w:rsidRPr="00292222" w:rsidRDefault="002D0025">
      <w:pPr>
        <w:tabs>
          <w:tab w:val="center" w:pos="-1843"/>
          <w:tab w:val="right" w:pos="9072"/>
        </w:tabs>
        <w:ind w:left="1134"/>
        <w:rPr>
          <w:snapToGrid w:val="0"/>
          <w:color w:val="000000" w:themeColor="text1"/>
          <w:sz w:val="16"/>
        </w:rPr>
      </w:pPr>
      <w:r w:rsidRPr="00292222">
        <w:rPr>
          <w:snapToGrid w:val="0"/>
          <w:color w:val="000000" w:themeColor="text1"/>
          <w:sz w:val="16"/>
        </w:rPr>
        <w:t xml:space="preserve">Maak de vrij te schakelen gelijkrichterinstallatie spanningsloos door deze volledig te scheiden </w:t>
      </w:r>
    </w:p>
    <w:p w14:paraId="3774FBBD" w14:textId="77777777" w:rsidR="002D0025" w:rsidRPr="00292222" w:rsidRDefault="002D0025">
      <w:pPr>
        <w:tabs>
          <w:tab w:val="center" w:pos="-1843"/>
          <w:tab w:val="right" w:pos="9072"/>
        </w:tabs>
        <w:ind w:left="1134"/>
        <w:rPr>
          <w:snapToGrid w:val="0"/>
          <w:color w:val="000000" w:themeColor="text1"/>
          <w:sz w:val="16"/>
        </w:rPr>
      </w:pPr>
      <w:r w:rsidRPr="00292222">
        <w:rPr>
          <w:snapToGrid w:val="0"/>
          <w:color w:val="000000" w:themeColor="text1"/>
          <w:sz w:val="16"/>
        </w:rPr>
        <w:t>van alle voedingsbronnen.</w:t>
      </w:r>
    </w:p>
    <w:p w14:paraId="1DEA5FB3" w14:textId="77777777" w:rsidR="002D0025" w:rsidRPr="00292222" w:rsidRDefault="002D0025">
      <w:pPr>
        <w:tabs>
          <w:tab w:val="right" w:pos="9072"/>
        </w:tabs>
        <w:ind w:left="1134"/>
        <w:rPr>
          <w:snapToGrid w:val="0"/>
          <w:color w:val="000000" w:themeColor="text1"/>
          <w:sz w:val="16"/>
        </w:rPr>
      </w:pPr>
    </w:p>
    <w:p w14:paraId="436607EE" w14:textId="648FDF82" w:rsidR="002D0025" w:rsidRPr="00292222" w:rsidRDefault="002D0025" w:rsidP="001D3A1F">
      <w:pPr>
        <w:numPr>
          <w:ilvl w:val="1"/>
          <w:numId w:val="133"/>
        </w:numPr>
        <w:tabs>
          <w:tab w:val="clear" w:pos="792"/>
          <w:tab w:val="num" w:pos="1134"/>
          <w:tab w:val="right" w:pos="9072"/>
        </w:tabs>
        <w:ind w:left="1134" w:hanging="1134"/>
        <w:rPr>
          <w:snapToGrid w:val="0"/>
          <w:color w:val="000000" w:themeColor="text1"/>
          <w:sz w:val="16"/>
        </w:rPr>
      </w:pPr>
      <w:r w:rsidRPr="00292222">
        <w:rPr>
          <w:snapToGrid w:val="0"/>
          <w:color w:val="000000" w:themeColor="text1"/>
          <w:sz w:val="16"/>
        </w:rPr>
        <w:t>De</w:t>
      </w:r>
      <w:r w:rsidRPr="00292222">
        <w:rPr>
          <w:i/>
          <w:snapToGrid w:val="0"/>
          <w:color w:val="000000" w:themeColor="text1"/>
          <w:sz w:val="16"/>
        </w:rPr>
        <w:t xml:space="preserve"> bedieningsdeskundige </w:t>
      </w:r>
      <w:r w:rsidR="003915E2">
        <w:rPr>
          <w:i/>
          <w:snapToGrid w:val="0"/>
          <w:color w:val="000000" w:themeColor="text1"/>
          <w:sz w:val="16"/>
        </w:rPr>
        <w:t>OBI</w:t>
      </w:r>
      <w:r w:rsidRPr="00292222">
        <w:rPr>
          <w:i/>
          <w:snapToGrid w:val="0"/>
          <w:color w:val="000000" w:themeColor="text1"/>
          <w:sz w:val="16"/>
        </w:rPr>
        <w:t xml:space="preserve"> </w:t>
      </w:r>
      <w:r w:rsidRPr="00292222">
        <w:rPr>
          <w:snapToGrid w:val="0"/>
          <w:color w:val="000000" w:themeColor="text1"/>
          <w:sz w:val="16"/>
        </w:rPr>
        <w:t>schakelt, op afstand, de desbetreffende gelijkrichterinstallatie uit.</w:t>
      </w:r>
    </w:p>
    <w:p w14:paraId="3C4B0E40" w14:textId="77777777" w:rsidR="002D0025" w:rsidRPr="00292222" w:rsidRDefault="002D0025">
      <w:pPr>
        <w:tabs>
          <w:tab w:val="num" w:pos="1134"/>
          <w:tab w:val="right" w:pos="9072"/>
        </w:tabs>
        <w:ind w:left="1134"/>
        <w:rPr>
          <w:snapToGrid w:val="0"/>
          <w:color w:val="000000" w:themeColor="text1"/>
          <w:sz w:val="16"/>
        </w:rPr>
      </w:pPr>
    </w:p>
    <w:p w14:paraId="266E9075" w14:textId="77777777" w:rsidR="002D0025" w:rsidRPr="00292222" w:rsidRDefault="002D0025" w:rsidP="001D3A1F">
      <w:pPr>
        <w:numPr>
          <w:ilvl w:val="1"/>
          <w:numId w:val="133"/>
        </w:numPr>
        <w:tabs>
          <w:tab w:val="clear" w:pos="792"/>
          <w:tab w:val="num" w:pos="1134"/>
          <w:tab w:val="right" w:pos="9072"/>
        </w:tabs>
        <w:ind w:left="1134" w:hanging="1134"/>
        <w:rPr>
          <w:snapToGrid w:val="0"/>
          <w:color w:val="000000" w:themeColor="text1"/>
          <w:sz w:val="16"/>
        </w:rPr>
      </w:pPr>
      <w:r w:rsidRPr="00292222">
        <w:rPr>
          <w:snapToGrid w:val="0"/>
          <w:color w:val="000000" w:themeColor="text1"/>
          <w:sz w:val="16"/>
        </w:rPr>
        <w:t>De</w:t>
      </w:r>
      <w:r w:rsidRPr="00292222">
        <w:rPr>
          <w:i/>
          <w:snapToGrid w:val="0"/>
          <w:color w:val="000000" w:themeColor="text1"/>
          <w:sz w:val="16"/>
        </w:rPr>
        <w:t xml:space="preserve"> werkverantwoordelijke </w:t>
      </w:r>
      <w:r w:rsidRPr="00292222">
        <w:rPr>
          <w:snapToGrid w:val="0"/>
          <w:color w:val="000000" w:themeColor="text1"/>
          <w:sz w:val="16"/>
        </w:rPr>
        <w:t>dient, ter plaatse, het op afstand ongewenst inschakelen van de Gelijk-</w:t>
      </w:r>
    </w:p>
    <w:p w14:paraId="7AA89EDC" w14:textId="77777777" w:rsidR="002D0025" w:rsidRPr="00292222" w:rsidRDefault="002D0025">
      <w:pPr>
        <w:tabs>
          <w:tab w:val="right" w:pos="9072"/>
        </w:tabs>
        <w:ind w:left="1134"/>
        <w:rPr>
          <w:snapToGrid w:val="0"/>
          <w:color w:val="000000" w:themeColor="text1"/>
          <w:sz w:val="16"/>
        </w:rPr>
      </w:pPr>
      <w:r w:rsidRPr="00292222">
        <w:rPr>
          <w:snapToGrid w:val="0"/>
          <w:color w:val="000000" w:themeColor="text1"/>
          <w:sz w:val="16"/>
        </w:rPr>
        <w:t>richterinstallatie te voorkomen door de desbetreffende stuurspanning weg te nemen.</w:t>
      </w:r>
    </w:p>
    <w:p w14:paraId="31E34D44" w14:textId="77777777" w:rsidR="002D0025" w:rsidRPr="00292222" w:rsidRDefault="002D0025">
      <w:pPr>
        <w:tabs>
          <w:tab w:val="right" w:pos="9072"/>
        </w:tabs>
        <w:ind w:left="1134"/>
        <w:rPr>
          <w:snapToGrid w:val="0"/>
          <w:color w:val="000000" w:themeColor="text1"/>
          <w:sz w:val="16"/>
        </w:rPr>
      </w:pPr>
    </w:p>
    <w:p w14:paraId="7818008B" w14:textId="77777777" w:rsidR="002D0025" w:rsidRPr="00292222" w:rsidRDefault="002D0025">
      <w:pPr>
        <w:tabs>
          <w:tab w:val="right" w:pos="9072"/>
        </w:tabs>
        <w:ind w:left="1134"/>
        <w:rPr>
          <w:snapToGrid w:val="0"/>
          <w:color w:val="000000" w:themeColor="text1"/>
          <w:sz w:val="16"/>
        </w:rPr>
      </w:pPr>
      <w:r w:rsidRPr="00292222">
        <w:rPr>
          <w:snapToGrid w:val="0"/>
          <w:color w:val="000000" w:themeColor="text1"/>
          <w:sz w:val="16"/>
        </w:rPr>
        <w:t xml:space="preserve">Dit kan door de stuurwerkschakelaar op de gelijkrichterinstallatie te bedienen en op de stand “0” </w:t>
      </w:r>
    </w:p>
    <w:p w14:paraId="4BD9C257" w14:textId="77777777" w:rsidR="002D0025" w:rsidRPr="00292222" w:rsidRDefault="002D0025">
      <w:pPr>
        <w:tabs>
          <w:tab w:val="right" w:pos="9072"/>
        </w:tabs>
        <w:ind w:left="1134"/>
        <w:rPr>
          <w:snapToGrid w:val="0"/>
          <w:color w:val="000000" w:themeColor="text1"/>
          <w:sz w:val="16"/>
        </w:rPr>
      </w:pPr>
      <w:r w:rsidRPr="00292222">
        <w:rPr>
          <w:snapToGrid w:val="0"/>
          <w:color w:val="000000" w:themeColor="text1"/>
          <w:sz w:val="16"/>
        </w:rPr>
        <w:t>te zetten.</w:t>
      </w:r>
    </w:p>
    <w:p w14:paraId="7C016888" w14:textId="77777777" w:rsidR="002D0025" w:rsidRPr="00292222" w:rsidRDefault="002D0025">
      <w:pPr>
        <w:tabs>
          <w:tab w:val="right" w:pos="9072"/>
        </w:tabs>
        <w:ind w:left="1134"/>
        <w:rPr>
          <w:snapToGrid w:val="0"/>
          <w:color w:val="000000" w:themeColor="text1"/>
          <w:sz w:val="16"/>
        </w:rPr>
      </w:pPr>
    </w:p>
    <w:p w14:paraId="5D141CF2" w14:textId="77777777" w:rsidR="002D0025" w:rsidRPr="00292222" w:rsidRDefault="002D0025" w:rsidP="001D3A1F">
      <w:pPr>
        <w:numPr>
          <w:ilvl w:val="1"/>
          <w:numId w:val="134"/>
        </w:numPr>
        <w:tabs>
          <w:tab w:val="clear" w:pos="792"/>
          <w:tab w:val="num" w:pos="1134"/>
          <w:tab w:val="right" w:pos="9072"/>
        </w:tabs>
        <w:ind w:left="1134" w:hanging="1134"/>
        <w:rPr>
          <w:snapToGrid w:val="0"/>
          <w:color w:val="000000" w:themeColor="text1"/>
          <w:sz w:val="16"/>
        </w:rPr>
      </w:pPr>
      <w:r w:rsidRPr="00292222">
        <w:rPr>
          <w:snapToGrid w:val="0"/>
          <w:color w:val="000000" w:themeColor="text1"/>
          <w:sz w:val="16"/>
        </w:rPr>
        <w:t>De</w:t>
      </w:r>
      <w:r w:rsidRPr="00292222">
        <w:rPr>
          <w:i/>
          <w:snapToGrid w:val="0"/>
          <w:color w:val="000000" w:themeColor="text1"/>
          <w:sz w:val="16"/>
        </w:rPr>
        <w:t xml:space="preserve"> werkverantwoordelijke </w:t>
      </w:r>
      <w:r w:rsidRPr="00292222">
        <w:rPr>
          <w:snapToGrid w:val="0"/>
          <w:color w:val="000000" w:themeColor="text1"/>
          <w:sz w:val="16"/>
        </w:rPr>
        <w:t xml:space="preserve">maakt, ter plaatse, de elektrische scheiding, na overleg en met </w:t>
      </w:r>
    </w:p>
    <w:p w14:paraId="67A74D59" w14:textId="7E7E6E51" w:rsidR="002D0025" w:rsidRPr="00292222" w:rsidRDefault="002D0025">
      <w:pPr>
        <w:tabs>
          <w:tab w:val="right" w:pos="9072"/>
        </w:tabs>
        <w:ind w:left="1134"/>
        <w:rPr>
          <w:snapToGrid w:val="0"/>
          <w:color w:val="000000" w:themeColor="text1"/>
          <w:sz w:val="16"/>
        </w:rPr>
      </w:pPr>
      <w:r w:rsidRPr="00292222">
        <w:rPr>
          <w:snapToGrid w:val="0"/>
          <w:color w:val="000000" w:themeColor="text1"/>
          <w:sz w:val="16"/>
        </w:rPr>
        <w:t>toestemming van de</w:t>
      </w:r>
      <w:r w:rsidRPr="00292222">
        <w:rPr>
          <w:i/>
          <w:snapToGrid w:val="0"/>
          <w:color w:val="000000" w:themeColor="text1"/>
          <w:sz w:val="16"/>
        </w:rPr>
        <w:t xml:space="preserve"> bedieningsdeskundige </w:t>
      </w:r>
      <w:r w:rsidR="003915E2">
        <w:rPr>
          <w:i/>
          <w:snapToGrid w:val="0"/>
          <w:color w:val="000000" w:themeColor="text1"/>
          <w:sz w:val="16"/>
        </w:rPr>
        <w:t>OBI</w:t>
      </w:r>
      <w:r w:rsidRPr="00292222">
        <w:rPr>
          <w:snapToGrid w:val="0"/>
          <w:color w:val="000000" w:themeColor="text1"/>
          <w:sz w:val="16"/>
        </w:rPr>
        <w:t>.</w:t>
      </w:r>
    </w:p>
    <w:p w14:paraId="184F3C95" w14:textId="77777777" w:rsidR="002D0025" w:rsidRPr="00292222" w:rsidRDefault="002D0025">
      <w:pPr>
        <w:tabs>
          <w:tab w:val="right" w:pos="9072"/>
        </w:tabs>
        <w:ind w:left="1134"/>
        <w:rPr>
          <w:snapToGrid w:val="0"/>
          <w:color w:val="000000" w:themeColor="text1"/>
          <w:sz w:val="16"/>
        </w:rPr>
      </w:pPr>
    </w:p>
    <w:p w14:paraId="32D3CD29" w14:textId="77777777" w:rsidR="002D0025" w:rsidRPr="00292222" w:rsidRDefault="002D0025">
      <w:pPr>
        <w:tabs>
          <w:tab w:val="right" w:pos="9072"/>
        </w:tabs>
        <w:ind w:left="1134"/>
        <w:rPr>
          <w:snapToGrid w:val="0"/>
          <w:color w:val="000000" w:themeColor="text1"/>
          <w:sz w:val="16"/>
        </w:rPr>
      </w:pPr>
      <w:r w:rsidRPr="00292222">
        <w:rPr>
          <w:snapToGrid w:val="0"/>
          <w:color w:val="000000" w:themeColor="text1"/>
          <w:sz w:val="16"/>
        </w:rPr>
        <w:t>In dit voorbeeld dient deze elektrische scheiding te worden aangebracht:</w:t>
      </w:r>
    </w:p>
    <w:p w14:paraId="02727E1B" w14:textId="77777777" w:rsidR="002D0025" w:rsidRPr="00292222" w:rsidRDefault="002D0025" w:rsidP="001D3A1F">
      <w:pPr>
        <w:numPr>
          <w:ilvl w:val="0"/>
          <w:numId w:val="271"/>
        </w:numPr>
        <w:tabs>
          <w:tab w:val="right" w:pos="9072"/>
        </w:tabs>
        <w:rPr>
          <w:snapToGrid w:val="0"/>
          <w:color w:val="000000" w:themeColor="text1"/>
          <w:sz w:val="16"/>
        </w:rPr>
      </w:pPr>
      <w:r w:rsidRPr="00292222">
        <w:rPr>
          <w:snapToGrid w:val="0"/>
          <w:color w:val="000000" w:themeColor="text1"/>
          <w:sz w:val="16"/>
        </w:rPr>
        <w:t>door een deugdelijke scheiding te maken bij de vermogensschakelaar;……………………………………</w:t>
      </w:r>
      <w:r w:rsidRPr="00292222">
        <w:rPr>
          <w:snapToGrid w:val="0"/>
          <w:color w:val="000000" w:themeColor="text1"/>
          <w:sz w:val="16"/>
        </w:rPr>
        <w:tab/>
        <w:t>1</w:t>
      </w:r>
    </w:p>
    <w:p w14:paraId="7D5C8DF9" w14:textId="77777777" w:rsidR="002D0025" w:rsidRPr="00292222" w:rsidRDefault="002D0025" w:rsidP="001D3A1F">
      <w:pPr>
        <w:numPr>
          <w:ilvl w:val="0"/>
          <w:numId w:val="271"/>
        </w:numPr>
        <w:tabs>
          <w:tab w:val="right" w:pos="9072"/>
        </w:tabs>
        <w:rPr>
          <w:snapToGrid w:val="0"/>
          <w:color w:val="000000" w:themeColor="text1"/>
          <w:sz w:val="16"/>
        </w:rPr>
      </w:pPr>
      <w:r w:rsidRPr="00292222">
        <w:rPr>
          <w:snapToGrid w:val="0"/>
          <w:color w:val="000000" w:themeColor="text1"/>
          <w:sz w:val="16"/>
        </w:rPr>
        <w:t>door het + mes en het - mes van de gelijkrichterinstallatie te openen. ……………………………………..</w:t>
      </w:r>
      <w:r w:rsidRPr="00292222">
        <w:rPr>
          <w:snapToGrid w:val="0"/>
          <w:color w:val="000000" w:themeColor="text1"/>
          <w:sz w:val="16"/>
        </w:rPr>
        <w:tab/>
        <w:t>2</w:t>
      </w:r>
    </w:p>
    <w:p w14:paraId="62BF8431" w14:textId="77777777" w:rsidR="002D0025" w:rsidRPr="00292222" w:rsidRDefault="002D0025">
      <w:pPr>
        <w:tabs>
          <w:tab w:val="right" w:pos="9072"/>
        </w:tabs>
        <w:ind w:left="1134"/>
        <w:rPr>
          <w:snapToGrid w:val="0"/>
          <w:color w:val="000000" w:themeColor="text1"/>
          <w:sz w:val="16"/>
        </w:rPr>
      </w:pPr>
    </w:p>
    <w:p w14:paraId="683F2A95" w14:textId="77777777" w:rsidR="002D0025" w:rsidRPr="00292222" w:rsidRDefault="002D0025" w:rsidP="001D3A1F">
      <w:pPr>
        <w:numPr>
          <w:ilvl w:val="0"/>
          <w:numId w:val="141"/>
        </w:numPr>
        <w:tabs>
          <w:tab w:val="clear" w:pos="360"/>
          <w:tab w:val="num" w:pos="1134"/>
          <w:tab w:val="right" w:pos="9072"/>
        </w:tabs>
        <w:spacing w:line="264" w:lineRule="auto"/>
        <w:ind w:left="1134" w:hanging="1134"/>
        <w:rPr>
          <w:b/>
          <w:snapToGrid w:val="0"/>
          <w:color w:val="000000" w:themeColor="text1"/>
          <w:sz w:val="16"/>
        </w:rPr>
      </w:pPr>
      <w:r w:rsidRPr="00292222">
        <w:rPr>
          <w:b/>
          <w:snapToGrid w:val="0"/>
          <w:color w:val="000000" w:themeColor="text1"/>
          <w:sz w:val="16"/>
        </w:rPr>
        <w:t>Beveiligen tegen wederinschakelen</w:t>
      </w:r>
    </w:p>
    <w:p w14:paraId="5A518DB7" w14:textId="535B0F70" w:rsidR="002D0025" w:rsidRPr="00292222" w:rsidRDefault="002D0025" w:rsidP="001D3A1F">
      <w:pPr>
        <w:numPr>
          <w:ilvl w:val="1"/>
          <w:numId w:val="135"/>
        </w:numPr>
        <w:tabs>
          <w:tab w:val="clear" w:pos="792"/>
          <w:tab w:val="num" w:pos="1134"/>
          <w:tab w:val="right" w:pos="9072"/>
        </w:tabs>
        <w:ind w:left="1134" w:hanging="1134"/>
        <w:rPr>
          <w:snapToGrid w:val="0"/>
          <w:color w:val="000000" w:themeColor="text1"/>
          <w:sz w:val="16"/>
        </w:rPr>
      </w:pPr>
      <w:r w:rsidRPr="00292222">
        <w:rPr>
          <w:snapToGrid w:val="0"/>
          <w:color w:val="000000" w:themeColor="text1"/>
          <w:sz w:val="16"/>
        </w:rPr>
        <w:t>De</w:t>
      </w:r>
      <w:r w:rsidRPr="00292222">
        <w:rPr>
          <w:i/>
          <w:snapToGrid w:val="0"/>
          <w:color w:val="000000" w:themeColor="text1"/>
          <w:sz w:val="16"/>
        </w:rPr>
        <w:t xml:space="preserve"> bedieningsdeskundige </w:t>
      </w:r>
      <w:r w:rsidR="003915E2">
        <w:rPr>
          <w:i/>
          <w:snapToGrid w:val="0"/>
          <w:color w:val="000000" w:themeColor="text1"/>
          <w:sz w:val="16"/>
        </w:rPr>
        <w:t>OBI</w:t>
      </w:r>
      <w:r w:rsidRPr="00292222">
        <w:rPr>
          <w:i/>
          <w:snapToGrid w:val="0"/>
          <w:color w:val="000000" w:themeColor="text1"/>
          <w:sz w:val="16"/>
        </w:rPr>
        <w:t xml:space="preserve"> </w:t>
      </w:r>
      <w:r w:rsidRPr="00292222">
        <w:rPr>
          <w:snapToGrid w:val="0"/>
          <w:color w:val="000000" w:themeColor="text1"/>
          <w:sz w:val="16"/>
        </w:rPr>
        <w:t>blokkeert alles wat hij geschakeld heeft.</w:t>
      </w:r>
    </w:p>
    <w:p w14:paraId="05B67B6D" w14:textId="77777777" w:rsidR="002D0025" w:rsidRPr="00292222" w:rsidRDefault="002D0025">
      <w:pPr>
        <w:tabs>
          <w:tab w:val="right" w:pos="9072"/>
        </w:tabs>
        <w:ind w:left="1134"/>
        <w:rPr>
          <w:snapToGrid w:val="0"/>
          <w:color w:val="000000" w:themeColor="text1"/>
          <w:sz w:val="16"/>
        </w:rPr>
      </w:pPr>
    </w:p>
    <w:p w14:paraId="44A9C530" w14:textId="77777777" w:rsidR="002D0025" w:rsidRPr="00292222" w:rsidRDefault="002D0025" w:rsidP="001D3A1F">
      <w:pPr>
        <w:numPr>
          <w:ilvl w:val="1"/>
          <w:numId w:val="135"/>
        </w:numPr>
        <w:tabs>
          <w:tab w:val="clear" w:pos="792"/>
          <w:tab w:val="num" w:pos="1134"/>
          <w:tab w:val="right" w:pos="9072"/>
        </w:tabs>
        <w:ind w:left="1134" w:hanging="1134"/>
        <w:rPr>
          <w:snapToGrid w:val="0"/>
          <w:color w:val="000000" w:themeColor="text1"/>
          <w:sz w:val="16"/>
        </w:rPr>
      </w:pPr>
      <w:r w:rsidRPr="00292222">
        <w:rPr>
          <w:snapToGrid w:val="0"/>
          <w:color w:val="000000" w:themeColor="text1"/>
          <w:sz w:val="16"/>
        </w:rPr>
        <w:t>De</w:t>
      </w:r>
      <w:r w:rsidRPr="00292222">
        <w:rPr>
          <w:i/>
          <w:snapToGrid w:val="0"/>
          <w:color w:val="000000" w:themeColor="text1"/>
          <w:sz w:val="16"/>
        </w:rPr>
        <w:t xml:space="preserve"> werkverantwoordelijke </w:t>
      </w:r>
      <w:r w:rsidRPr="00292222">
        <w:rPr>
          <w:snapToGrid w:val="0"/>
          <w:color w:val="000000" w:themeColor="text1"/>
          <w:sz w:val="16"/>
        </w:rPr>
        <w:t xml:space="preserve">brengt, ter plaatse, de bordjes “niet schakelen” aan op die locaties waar </w:t>
      </w:r>
    </w:p>
    <w:p w14:paraId="3FFE8BF1" w14:textId="77777777" w:rsidR="002D0025" w:rsidRPr="00292222" w:rsidRDefault="002D0025">
      <w:pPr>
        <w:tabs>
          <w:tab w:val="right" w:pos="9072"/>
        </w:tabs>
        <w:ind w:left="1134"/>
        <w:rPr>
          <w:snapToGrid w:val="0"/>
          <w:color w:val="000000" w:themeColor="text1"/>
          <w:sz w:val="16"/>
        </w:rPr>
      </w:pPr>
      <w:r w:rsidRPr="00292222">
        <w:rPr>
          <w:snapToGrid w:val="0"/>
          <w:color w:val="000000" w:themeColor="text1"/>
          <w:sz w:val="16"/>
        </w:rPr>
        <w:t>de scheidingen zijn aangebracht.</w:t>
      </w:r>
    </w:p>
    <w:p w14:paraId="234B7DA9" w14:textId="77777777" w:rsidR="002D0025" w:rsidRPr="00292222" w:rsidRDefault="002D0025">
      <w:pPr>
        <w:tabs>
          <w:tab w:val="right" w:pos="9072"/>
        </w:tabs>
        <w:ind w:left="1134"/>
        <w:rPr>
          <w:snapToGrid w:val="0"/>
          <w:color w:val="000000" w:themeColor="text1"/>
          <w:sz w:val="16"/>
        </w:rPr>
      </w:pPr>
    </w:p>
    <w:p w14:paraId="22207F75" w14:textId="77777777" w:rsidR="002D0025" w:rsidRPr="00292222" w:rsidRDefault="002D0025" w:rsidP="001D3A1F">
      <w:pPr>
        <w:numPr>
          <w:ilvl w:val="1"/>
          <w:numId w:val="135"/>
        </w:numPr>
        <w:tabs>
          <w:tab w:val="clear" w:pos="792"/>
          <w:tab w:val="num" w:pos="1134"/>
          <w:tab w:val="right" w:pos="9072"/>
        </w:tabs>
        <w:ind w:left="1134" w:hanging="1134"/>
        <w:rPr>
          <w:snapToGrid w:val="0"/>
          <w:color w:val="000000" w:themeColor="text1"/>
          <w:sz w:val="16"/>
        </w:rPr>
      </w:pPr>
      <w:r w:rsidRPr="00292222">
        <w:rPr>
          <w:snapToGrid w:val="0"/>
          <w:color w:val="000000" w:themeColor="text1"/>
          <w:sz w:val="16"/>
        </w:rPr>
        <w:t>De</w:t>
      </w:r>
      <w:r w:rsidRPr="00292222">
        <w:rPr>
          <w:i/>
          <w:snapToGrid w:val="0"/>
          <w:color w:val="000000" w:themeColor="text1"/>
          <w:sz w:val="16"/>
        </w:rPr>
        <w:t xml:space="preserve"> werkverantwoordelijke </w:t>
      </w:r>
      <w:r w:rsidRPr="00292222">
        <w:rPr>
          <w:snapToGrid w:val="0"/>
          <w:color w:val="000000" w:themeColor="text1"/>
          <w:sz w:val="16"/>
        </w:rPr>
        <w:t xml:space="preserve">treft een beveiliging tegen wederinschakeling door het wegnemen van </w:t>
      </w:r>
    </w:p>
    <w:p w14:paraId="53C674C8" w14:textId="77777777" w:rsidR="002D0025" w:rsidRPr="00292222" w:rsidRDefault="002D0025">
      <w:pPr>
        <w:tabs>
          <w:tab w:val="right" w:pos="9072"/>
        </w:tabs>
        <w:ind w:left="1134"/>
        <w:rPr>
          <w:snapToGrid w:val="0"/>
          <w:color w:val="000000" w:themeColor="text1"/>
          <w:sz w:val="16"/>
        </w:rPr>
      </w:pPr>
      <w:r w:rsidRPr="00292222">
        <w:rPr>
          <w:snapToGrid w:val="0"/>
          <w:color w:val="000000" w:themeColor="text1"/>
          <w:sz w:val="16"/>
        </w:rPr>
        <w:t>de stuur- en / of meldspanning van de gelijkrichterinstallatie, door bijvoorbeeld:</w:t>
      </w:r>
    </w:p>
    <w:p w14:paraId="7F7B0F38" w14:textId="77777777" w:rsidR="002D0025" w:rsidRPr="00292222" w:rsidRDefault="002D0025" w:rsidP="001D3A1F">
      <w:pPr>
        <w:numPr>
          <w:ilvl w:val="0"/>
          <w:numId w:val="136"/>
        </w:numPr>
        <w:tabs>
          <w:tab w:val="clear" w:pos="360"/>
          <w:tab w:val="num" w:pos="1494"/>
          <w:tab w:val="right" w:pos="9072"/>
        </w:tabs>
        <w:ind w:left="1494"/>
        <w:rPr>
          <w:snapToGrid w:val="0"/>
          <w:color w:val="000000" w:themeColor="text1"/>
          <w:sz w:val="16"/>
        </w:rPr>
      </w:pPr>
      <w:r w:rsidRPr="00292222">
        <w:rPr>
          <w:snapToGrid w:val="0"/>
          <w:color w:val="000000" w:themeColor="text1"/>
          <w:sz w:val="16"/>
        </w:rPr>
        <w:t>het uitnemen van de stuurpennen in de EV-kast;</w:t>
      </w:r>
    </w:p>
    <w:p w14:paraId="2F03CD22" w14:textId="77777777" w:rsidR="002D0025" w:rsidRPr="00292222" w:rsidRDefault="002D0025" w:rsidP="001D3A1F">
      <w:pPr>
        <w:numPr>
          <w:ilvl w:val="0"/>
          <w:numId w:val="136"/>
        </w:numPr>
        <w:tabs>
          <w:tab w:val="clear" w:pos="360"/>
          <w:tab w:val="num" w:pos="1494"/>
          <w:tab w:val="right" w:pos="9072"/>
        </w:tabs>
        <w:ind w:left="1494"/>
        <w:rPr>
          <w:snapToGrid w:val="0"/>
          <w:color w:val="000000" w:themeColor="text1"/>
          <w:sz w:val="16"/>
        </w:rPr>
      </w:pPr>
      <w:r w:rsidRPr="00292222">
        <w:rPr>
          <w:snapToGrid w:val="0"/>
          <w:color w:val="000000" w:themeColor="text1"/>
          <w:sz w:val="16"/>
        </w:rPr>
        <w:t>het openen van de stuurmesjes in de EV-kast.</w:t>
      </w:r>
    </w:p>
    <w:p w14:paraId="3FE15982" w14:textId="77777777" w:rsidR="002D0025" w:rsidRPr="00292222" w:rsidRDefault="002D0025">
      <w:pPr>
        <w:tabs>
          <w:tab w:val="right" w:pos="9072"/>
        </w:tabs>
        <w:ind w:left="1134"/>
        <w:rPr>
          <w:snapToGrid w:val="0"/>
          <w:color w:val="000000" w:themeColor="text1"/>
          <w:sz w:val="16"/>
        </w:rPr>
      </w:pPr>
    </w:p>
    <w:p w14:paraId="4333A6FE" w14:textId="77777777" w:rsidR="002D0025" w:rsidRPr="00292222" w:rsidRDefault="002D0025" w:rsidP="001D3A1F">
      <w:pPr>
        <w:numPr>
          <w:ilvl w:val="0"/>
          <w:numId w:val="141"/>
        </w:numPr>
        <w:tabs>
          <w:tab w:val="clear" w:pos="360"/>
          <w:tab w:val="num" w:pos="1134"/>
          <w:tab w:val="right" w:pos="9072"/>
        </w:tabs>
        <w:spacing w:line="264" w:lineRule="auto"/>
        <w:ind w:left="1134" w:hanging="1134"/>
        <w:rPr>
          <w:b/>
          <w:snapToGrid w:val="0"/>
          <w:color w:val="000000" w:themeColor="text1"/>
          <w:sz w:val="16"/>
        </w:rPr>
      </w:pPr>
      <w:r w:rsidRPr="00292222">
        <w:rPr>
          <w:b/>
          <w:snapToGrid w:val="0"/>
          <w:color w:val="000000" w:themeColor="text1"/>
          <w:sz w:val="16"/>
        </w:rPr>
        <w:t>Controleren of de installatie spanningsloos is</w:t>
      </w:r>
    </w:p>
    <w:p w14:paraId="2F9A4527" w14:textId="77777777" w:rsidR="002D0025" w:rsidRPr="00292222" w:rsidRDefault="002D0025" w:rsidP="001D3A1F">
      <w:pPr>
        <w:numPr>
          <w:ilvl w:val="1"/>
          <w:numId w:val="137"/>
        </w:numPr>
        <w:tabs>
          <w:tab w:val="clear" w:pos="792"/>
          <w:tab w:val="num" w:pos="1134"/>
          <w:tab w:val="right" w:pos="9072"/>
        </w:tabs>
        <w:ind w:left="1134" w:hanging="1134"/>
        <w:rPr>
          <w:snapToGrid w:val="0"/>
          <w:color w:val="000000" w:themeColor="text1"/>
          <w:sz w:val="16"/>
        </w:rPr>
      </w:pPr>
      <w:r w:rsidRPr="00292222">
        <w:rPr>
          <w:snapToGrid w:val="0"/>
          <w:color w:val="000000" w:themeColor="text1"/>
          <w:sz w:val="16"/>
        </w:rPr>
        <w:t>De</w:t>
      </w:r>
      <w:r w:rsidRPr="00292222">
        <w:rPr>
          <w:i/>
          <w:snapToGrid w:val="0"/>
          <w:color w:val="000000" w:themeColor="text1"/>
          <w:sz w:val="16"/>
        </w:rPr>
        <w:t xml:space="preserve"> werkverantwoordelijke </w:t>
      </w:r>
      <w:r w:rsidRPr="00292222">
        <w:rPr>
          <w:snapToGrid w:val="0"/>
          <w:color w:val="000000" w:themeColor="text1"/>
          <w:sz w:val="16"/>
        </w:rPr>
        <w:t xml:space="preserve">controleert, ter plaatse, of er geen spanning aanwezig is op die locaties </w:t>
      </w:r>
    </w:p>
    <w:p w14:paraId="4C5BABB4" w14:textId="77777777" w:rsidR="002D0025" w:rsidRPr="00292222" w:rsidRDefault="002D0025">
      <w:pPr>
        <w:tabs>
          <w:tab w:val="right" w:pos="9072"/>
        </w:tabs>
        <w:ind w:left="1134"/>
        <w:rPr>
          <w:snapToGrid w:val="0"/>
          <w:color w:val="000000" w:themeColor="text1"/>
          <w:sz w:val="16"/>
        </w:rPr>
      </w:pPr>
      <w:r w:rsidRPr="00292222">
        <w:rPr>
          <w:snapToGrid w:val="0"/>
          <w:color w:val="000000" w:themeColor="text1"/>
          <w:sz w:val="16"/>
        </w:rPr>
        <w:t>waar de werkaardes worden aangebracht.</w:t>
      </w:r>
    </w:p>
    <w:p w14:paraId="73D6FD9E" w14:textId="77777777" w:rsidR="002D0025" w:rsidRPr="00292222" w:rsidRDefault="002D0025">
      <w:pPr>
        <w:tabs>
          <w:tab w:val="right" w:pos="9072"/>
        </w:tabs>
        <w:ind w:left="1134"/>
        <w:rPr>
          <w:snapToGrid w:val="0"/>
          <w:color w:val="000000" w:themeColor="text1"/>
          <w:sz w:val="16"/>
        </w:rPr>
      </w:pPr>
    </w:p>
    <w:p w14:paraId="19CC7F73" w14:textId="77777777" w:rsidR="002D0025" w:rsidRPr="00292222" w:rsidRDefault="002D0025">
      <w:pPr>
        <w:tabs>
          <w:tab w:val="right" w:pos="9072"/>
        </w:tabs>
        <w:ind w:left="1134"/>
        <w:rPr>
          <w:snapToGrid w:val="0"/>
          <w:color w:val="000000" w:themeColor="text1"/>
          <w:sz w:val="16"/>
        </w:rPr>
      </w:pPr>
      <w:r w:rsidRPr="00292222">
        <w:rPr>
          <w:snapToGrid w:val="0"/>
          <w:color w:val="000000" w:themeColor="text1"/>
          <w:sz w:val="16"/>
        </w:rPr>
        <w:t>In dit voorbeeld wordt er gecontroleerd of er geen spanning aanwezig is op de:</w:t>
      </w:r>
    </w:p>
    <w:p w14:paraId="55422BBA" w14:textId="77777777" w:rsidR="002D0025" w:rsidRPr="00292222" w:rsidRDefault="002D0025" w:rsidP="001D3A1F">
      <w:pPr>
        <w:numPr>
          <w:ilvl w:val="0"/>
          <w:numId w:val="138"/>
        </w:numPr>
        <w:tabs>
          <w:tab w:val="clear" w:pos="360"/>
          <w:tab w:val="num" w:pos="1494"/>
          <w:tab w:val="right" w:pos="9072"/>
        </w:tabs>
        <w:ind w:left="1494"/>
        <w:rPr>
          <w:snapToGrid w:val="0"/>
          <w:color w:val="000000" w:themeColor="text1"/>
          <w:sz w:val="16"/>
        </w:rPr>
      </w:pPr>
      <w:r w:rsidRPr="00292222">
        <w:rPr>
          <w:snapToGrid w:val="0"/>
          <w:color w:val="000000" w:themeColor="text1"/>
          <w:sz w:val="16"/>
        </w:rPr>
        <w:t>10 / 25 kV ac-eindsluitingen van de vermogensschakelaar van de gelijkrichterinstallatie;……………………</w:t>
      </w:r>
      <w:r w:rsidRPr="00292222">
        <w:rPr>
          <w:snapToGrid w:val="0"/>
          <w:color w:val="000000" w:themeColor="text1"/>
          <w:sz w:val="16"/>
        </w:rPr>
        <w:tab/>
        <w:t>3</w:t>
      </w:r>
    </w:p>
    <w:p w14:paraId="66946D50" w14:textId="77777777" w:rsidR="002D0025" w:rsidRPr="00292222" w:rsidRDefault="002D0025" w:rsidP="001D3A1F">
      <w:pPr>
        <w:numPr>
          <w:ilvl w:val="0"/>
          <w:numId w:val="138"/>
        </w:numPr>
        <w:tabs>
          <w:tab w:val="clear" w:pos="360"/>
          <w:tab w:val="num" w:pos="1494"/>
          <w:tab w:val="right" w:pos="9072"/>
        </w:tabs>
        <w:ind w:left="1494"/>
        <w:rPr>
          <w:snapToGrid w:val="0"/>
          <w:color w:val="000000" w:themeColor="text1"/>
          <w:sz w:val="16"/>
        </w:rPr>
      </w:pPr>
      <w:r w:rsidRPr="00292222">
        <w:rPr>
          <w:snapToGrid w:val="0"/>
          <w:color w:val="000000" w:themeColor="text1"/>
          <w:sz w:val="16"/>
        </w:rPr>
        <w:t>1500 V dc-rail (de + rail) van de gelijkrichterinstallatie. …………………………………………………………..</w:t>
      </w:r>
      <w:r w:rsidRPr="00292222">
        <w:rPr>
          <w:snapToGrid w:val="0"/>
          <w:color w:val="000000" w:themeColor="text1"/>
          <w:sz w:val="16"/>
        </w:rPr>
        <w:tab/>
        <w:t>4</w:t>
      </w:r>
    </w:p>
    <w:p w14:paraId="673281BB" w14:textId="77777777" w:rsidR="002D0025" w:rsidRPr="00292222" w:rsidRDefault="002D0025">
      <w:pPr>
        <w:tabs>
          <w:tab w:val="right" w:pos="9072"/>
        </w:tabs>
        <w:ind w:left="1134"/>
        <w:rPr>
          <w:snapToGrid w:val="0"/>
          <w:color w:val="000000" w:themeColor="text1"/>
          <w:sz w:val="16"/>
        </w:rPr>
      </w:pPr>
    </w:p>
    <w:p w14:paraId="17A7E3D0" w14:textId="77777777" w:rsidR="002D0025" w:rsidRPr="00292222" w:rsidRDefault="002D0025" w:rsidP="001D3A1F">
      <w:pPr>
        <w:numPr>
          <w:ilvl w:val="0"/>
          <w:numId w:val="141"/>
        </w:numPr>
        <w:tabs>
          <w:tab w:val="clear" w:pos="360"/>
          <w:tab w:val="num" w:pos="1134"/>
          <w:tab w:val="right" w:pos="9072"/>
        </w:tabs>
        <w:spacing w:line="264" w:lineRule="auto"/>
        <w:ind w:left="1134" w:hanging="1134"/>
        <w:rPr>
          <w:b/>
          <w:snapToGrid w:val="0"/>
          <w:color w:val="000000" w:themeColor="text1"/>
          <w:sz w:val="16"/>
        </w:rPr>
      </w:pPr>
      <w:r w:rsidRPr="00292222">
        <w:rPr>
          <w:b/>
          <w:snapToGrid w:val="0"/>
          <w:color w:val="000000" w:themeColor="text1"/>
          <w:sz w:val="16"/>
        </w:rPr>
        <w:t>Aarding en kortsluiting</w:t>
      </w:r>
    </w:p>
    <w:p w14:paraId="1EDB663A" w14:textId="77777777" w:rsidR="002D0025" w:rsidRPr="00292222" w:rsidRDefault="002D0025" w:rsidP="001D3A1F">
      <w:pPr>
        <w:numPr>
          <w:ilvl w:val="1"/>
          <w:numId w:val="139"/>
        </w:numPr>
        <w:tabs>
          <w:tab w:val="clear" w:pos="792"/>
          <w:tab w:val="num" w:pos="1134"/>
          <w:tab w:val="right" w:pos="9072"/>
        </w:tabs>
        <w:ind w:left="1134" w:hanging="1134"/>
        <w:rPr>
          <w:snapToGrid w:val="0"/>
          <w:color w:val="000000" w:themeColor="text1"/>
          <w:sz w:val="16"/>
        </w:rPr>
      </w:pPr>
      <w:r w:rsidRPr="00292222">
        <w:rPr>
          <w:snapToGrid w:val="0"/>
          <w:color w:val="000000" w:themeColor="text1"/>
          <w:sz w:val="16"/>
        </w:rPr>
        <w:t>De</w:t>
      </w:r>
      <w:r w:rsidRPr="00292222">
        <w:rPr>
          <w:i/>
          <w:snapToGrid w:val="0"/>
          <w:color w:val="000000" w:themeColor="text1"/>
          <w:sz w:val="16"/>
        </w:rPr>
        <w:t xml:space="preserve"> werkverantwoordelijke </w:t>
      </w:r>
      <w:r w:rsidRPr="00292222">
        <w:rPr>
          <w:snapToGrid w:val="0"/>
          <w:color w:val="000000" w:themeColor="text1"/>
          <w:sz w:val="16"/>
        </w:rPr>
        <w:t xml:space="preserve">brengt, ter plaatse en zo dicht mogelijk bij de werkplek, de (zichtbare) </w:t>
      </w:r>
    </w:p>
    <w:p w14:paraId="61ED735E" w14:textId="77777777" w:rsidR="002D0025" w:rsidRPr="00292222" w:rsidRDefault="002D0025">
      <w:pPr>
        <w:tabs>
          <w:tab w:val="right" w:pos="9072"/>
        </w:tabs>
        <w:ind w:left="1134"/>
        <w:rPr>
          <w:snapToGrid w:val="0"/>
          <w:color w:val="000000" w:themeColor="text1"/>
          <w:sz w:val="16"/>
        </w:rPr>
      </w:pPr>
      <w:r w:rsidRPr="00292222">
        <w:rPr>
          <w:snapToGrid w:val="0"/>
          <w:color w:val="000000" w:themeColor="text1"/>
          <w:sz w:val="16"/>
        </w:rPr>
        <w:t>werkaardes aan.</w:t>
      </w:r>
    </w:p>
    <w:p w14:paraId="6D6FD51B" w14:textId="77777777" w:rsidR="002D0025" w:rsidRPr="00292222" w:rsidRDefault="002D0025">
      <w:pPr>
        <w:tabs>
          <w:tab w:val="right" w:pos="9072"/>
        </w:tabs>
        <w:ind w:left="1134"/>
        <w:rPr>
          <w:snapToGrid w:val="0"/>
          <w:color w:val="000000" w:themeColor="text1"/>
          <w:sz w:val="16"/>
        </w:rPr>
      </w:pPr>
    </w:p>
    <w:p w14:paraId="764F6597" w14:textId="77777777" w:rsidR="002D0025" w:rsidRPr="00292222" w:rsidRDefault="002D0025">
      <w:pPr>
        <w:tabs>
          <w:tab w:val="right" w:pos="9072"/>
        </w:tabs>
        <w:ind w:left="1134"/>
        <w:rPr>
          <w:snapToGrid w:val="0"/>
          <w:color w:val="000000" w:themeColor="text1"/>
          <w:sz w:val="16"/>
        </w:rPr>
      </w:pPr>
      <w:r w:rsidRPr="00292222">
        <w:rPr>
          <w:snapToGrid w:val="0"/>
          <w:color w:val="000000" w:themeColor="text1"/>
          <w:sz w:val="16"/>
        </w:rPr>
        <w:t>In dit voorbeeld dient de werkaarde te worden aangebracht op de:</w:t>
      </w:r>
    </w:p>
    <w:p w14:paraId="5EF94A90" w14:textId="77777777" w:rsidR="002D0025" w:rsidRPr="00292222" w:rsidRDefault="002D0025" w:rsidP="001D3A1F">
      <w:pPr>
        <w:numPr>
          <w:ilvl w:val="0"/>
          <w:numId w:val="140"/>
        </w:numPr>
        <w:tabs>
          <w:tab w:val="clear" w:pos="360"/>
          <w:tab w:val="num" w:pos="1494"/>
          <w:tab w:val="right" w:pos="9072"/>
        </w:tabs>
        <w:spacing w:line="264" w:lineRule="auto"/>
        <w:ind w:left="1491" w:hanging="357"/>
        <w:rPr>
          <w:snapToGrid w:val="0"/>
          <w:color w:val="000000" w:themeColor="text1"/>
          <w:sz w:val="16"/>
        </w:rPr>
      </w:pPr>
      <w:r w:rsidRPr="00292222">
        <w:rPr>
          <w:snapToGrid w:val="0"/>
          <w:color w:val="000000" w:themeColor="text1"/>
          <w:sz w:val="16"/>
        </w:rPr>
        <w:t>10 / 25 kV ac-eindsluitingen van de vermogensschakelaar van de gelijkrichterinstallatie;……………………</w:t>
      </w:r>
      <w:r w:rsidRPr="00292222">
        <w:rPr>
          <w:snapToGrid w:val="0"/>
          <w:color w:val="000000" w:themeColor="text1"/>
          <w:sz w:val="16"/>
        </w:rPr>
        <w:tab/>
        <w:t>3</w:t>
      </w:r>
    </w:p>
    <w:p w14:paraId="1CAE6822" w14:textId="77777777" w:rsidR="002D0025" w:rsidRPr="00292222" w:rsidRDefault="002D0025" w:rsidP="001D3A1F">
      <w:pPr>
        <w:numPr>
          <w:ilvl w:val="0"/>
          <w:numId w:val="140"/>
        </w:numPr>
        <w:tabs>
          <w:tab w:val="clear" w:pos="360"/>
          <w:tab w:val="num" w:pos="1494"/>
          <w:tab w:val="right" w:pos="9072"/>
        </w:tabs>
        <w:spacing w:line="264" w:lineRule="auto"/>
        <w:ind w:left="1491" w:hanging="357"/>
        <w:rPr>
          <w:snapToGrid w:val="0"/>
          <w:color w:val="000000" w:themeColor="text1"/>
          <w:sz w:val="16"/>
        </w:rPr>
      </w:pPr>
      <w:r w:rsidRPr="00292222">
        <w:rPr>
          <w:snapToGrid w:val="0"/>
          <w:color w:val="000000" w:themeColor="text1"/>
          <w:sz w:val="16"/>
        </w:rPr>
        <w:t>1500 V dc-rail (de + rail) van de gelijkrichterinstallatie. …………………………………………………………</w:t>
      </w:r>
      <w:r w:rsidRPr="00292222">
        <w:rPr>
          <w:snapToGrid w:val="0"/>
          <w:color w:val="000000" w:themeColor="text1"/>
          <w:sz w:val="16"/>
        </w:rPr>
        <w:tab/>
        <w:t>4</w:t>
      </w:r>
    </w:p>
    <w:p w14:paraId="69DD9074" w14:textId="77777777" w:rsidR="002D0025" w:rsidRPr="00292222" w:rsidRDefault="002D0025">
      <w:pPr>
        <w:tabs>
          <w:tab w:val="right" w:pos="9072"/>
        </w:tabs>
        <w:ind w:left="1134"/>
        <w:rPr>
          <w:snapToGrid w:val="0"/>
          <w:color w:val="000000" w:themeColor="text1"/>
          <w:sz w:val="16"/>
        </w:rPr>
      </w:pPr>
    </w:p>
    <w:p w14:paraId="73FBA381" w14:textId="77777777" w:rsidR="002D0025" w:rsidRPr="00292222" w:rsidRDefault="002D0025" w:rsidP="001D3A1F">
      <w:pPr>
        <w:numPr>
          <w:ilvl w:val="1"/>
          <w:numId w:val="139"/>
        </w:numPr>
        <w:tabs>
          <w:tab w:val="clear" w:pos="792"/>
          <w:tab w:val="num" w:pos="1134"/>
          <w:tab w:val="right" w:pos="9072"/>
        </w:tabs>
        <w:ind w:left="1134" w:hanging="1134"/>
        <w:rPr>
          <w:snapToGrid w:val="0"/>
          <w:color w:val="000000" w:themeColor="text1"/>
          <w:sz w:val="16"/>
        </w:rPr>
      </w:pPr>
      <w:r w:rsidRPr="00292222">
        <w:rPr>
          <w:snapToGrid w:val="0"/>
          <w:color w:val="000000" w:themeColor="text1"/>
          <w:sz w:val="16"/>
        </w:rPr>
        <w:t>Vervolgens brengt de</w:t>
      </w:r>
      <w:r w:rsidRPr="00292222">
        <w:rPr>
          <w:i/>
          <w:snapToGrid w:val="0"/>
          <w:color w:val="000000" w:themeColor="text1"/>
          <w:sz w:val="16"/>
        </w:rPr>
        <w:t xml:space="preserve"> werkverantwoordelijke,</w:t>
      </w:r>
      <w:r w:rsidRPr="00292222">
        <w:rPr>
          <w:snapToGrid w:val="0"/>
          <w:color w:val="000000" w:themeColor="text1"/>
          <w:sz w:val="16"/>
        </w:rPr>
        <w:t xml:space="preserve"> ter plaatse, de bordjes “geaard” aan.</w:t>
      </w:r>
    </w:p>
    <w:p w14:paraId="17BC8540" w14:textId="77777777" w:rsidR="002D0025" w:rsidRPr="00292222" w:rsidRDefault="002D0025">
      <w:pPr>
        <w:tabs>
          <w:tab w:val="right" w:pos="9072"/>
        </w:tabs>
        <w:ind w:left="1134"/>
        <w:rPr>
          <w:snapToGrid w:val="0"/>
          <w:color w:val="000000" w:themeColor="text1"/>
          <w:sz w:val="16"/>
        </w:rPr>
      </w:pPr>
    </w:p>
    <w:p w14:paraId="3650A59E" w14:textId="77777777" w:rsidR="002D0025" w:rsidRPr="00292222" w:rsidRDefault="002D0025" w:rsidP="001D3A1F">
      <w:pPr>
        <w:numPr>
          <w:ilvl w:val="0"/>
          <w:numId w:val="141"/>
        </w:numPr>
        <w:tabs>
          <w:tab w:val="clear" w:pos="360"/>
          <w:tab w:val="num" w:pos="1134"/>
          <w:tab w:val="right" w:pos="9072"/>
        </w:tabs>
        <w:spacing w:line="264" w:lineRule="auto"/>
        <w:ind w:left="1134" w:hanging="1134"/>
        <w:rPr>
          <w:b/>
          <w:snapToGrid w:val="0"/>
          <w:color w:val="000000" w:themeColor="text1"/>
          <w:sz w:val="16"/>
        </w:rPr>
      </w:pPr>
      <w:r w:rsidRPr="00292222">
        <w:rPr>
          <w:b/>
          <w:snapToGrid w:val="0"/>
          <w:color w:val="000000" w:themeColor="text1"/>
          <w:sz w:val="16"/>
        </w:rPr>
        <w:t>Bescherming ten opzichte van naastgelegen actieve delen</w:t>
      </w:r>
    </w:p>
    <w:p w14:paraId="4EEE6F2C" w14:textId="77777777" w:rsidR="002D0025" w:rsidRPr="00292222" w:rsidRDefault="002D0025">
      <w:pPr>
        <w:tabs>
          <w:tab w:val="right" w:pos="9072"/>
        </w:tabs>
        <w:ind w:left="1134"/>
        <w:rPr>
          <w:snapToGrid w:val="0"/>
          <w:color w:val="000000" w:themeColor="text1"/>
          <w:sz w:val="16"/>
        </w:rPr>
      </w:pPr>
      <w:r w:rsidRPr="00292222">
        <w:rPr>
          <w:snapToGrid w:val="0"/>
          <w:color w:val="000000" w:themeColor="text1"/>
          <w:sz w:val="16"/>
        </w:rPr>
        <w:t xml:space="preserve">Baken indien noodzakelijk de werkplek af conform </w:t>
      </w:r>
      <w:r w:rsidR="00BC1C6E">
        <w:rPr>
          <w:snapToGrid w:val="0"/>
          <w:color w:val="000000" w:themeColor="text1"/>
          <w:sz w:val="16"/>
        </w:rPr>
        <w:t>NEN-EN50110-1:2005/</w:t>
      </w:r>
      <w:r w:rsidRPr="00292222">
        <w:rPr>
          <w:snapToGrid w:val="0"/>
          <w:color w:val="000000" w:themeColor="text1"/>
          <w:sz w:val="16"/>
        </w:rPr>
        <w:t xml:space="preserve"> 6.4.2.</w:t>
      </w:r>
    </w:p>
    <w:p w14:paraId="2C2BBD7B" w14:textId="77777777" w:rsidR="002D0025" w:rsidRPr="00292222" w:rsidRDefault="002D0025">
      <w:pPr>
        <w:rPr>
          <w:snapToGrid w:val="0"/>
          <w:color w:val="000000" w:themeColor="text1"/>
        </w:rPr>
      </w:pPr>
      <w:r w:rsidRPr="00292222">
        <w:rPr>
          <w:snapToGrid w:val="0"/>
          <w:color w:val="000000" w:themeColor="text1"/>
        </w:rPr>
        <w:br w:type="page"/>
      </w:r>
    </w:p>
    <w:p w14:paraId="2510F100" w14:textId="77777777" w:rsidR="002D0025" w:rsidRPr="00292222" w:rsidRDefault="008B2296">
      <w:pPr>
        <w:ind w:left="709"/>
        <w:rPr>
          <w:snapToGrid w:val="0"/>
          <w:color w:val="000000" w:themeColor="text1"/>
        </w:rPr>
      </w:pPr>
      <w:r w:rsidRPr="00292222">
        <w:rPr>
          <w:noProof/>
          <w:color w:val="000000" w:themeColor="text1"/>
        </w:rPr>
        <w:drawing>
          <wp:inline distT="0" distB="0" distL="0" distR="0" wp14:anchorId="459BE4B3" wp14:editId="08A16FDD">
            <wp:extent cx="5057775" cy="6981825"/>
            <wp:effectExtent l="19050" t="0" r="9525" b="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a:srcRect/>
                    <a:stretch>
                      <a:fillRect/>
                    </a:stretch>
                  </pic:blipFill>
                  <pic:spPr bwMode="auto">
                    <a:xfrm>
                      <a:off x="0" y="0"/>
                      <a:ext cx="5057775" cy="6981825"/>
                    </a:xfrm>
                    <a:prstGeom prst="rect">
                      <a:avLst/>
                    </a:prstGeom>
                    <a:noFill/>
                    <a:ln w="9525">
                      <a:noFill/>
                      <a:miter lim="800000"/>
                      <a:headEnd/>
                      <a:tailEnd/>
                    </a:ln>
                  </pic:spPr>
                </pic:pic>
              </a:graphicData>
            </a:graphic>
          </wp:inline>
        </w:drawing>
      </w:r>
    </w:p>
    <w:p w14:paraId="15FA5442" w14:textId="77777777" w:rsidR="002D0025" w:rsidRPr="00292222" w:rsidRDefault="002D0025">
      <w:pPr>
        <w:rPr>
          <w:snapToGrid w:val="0"/>
          <w:color w:val="000000" w:themeColor="text1"/>
        </w:rPr>
      </w:pPr>
    </w:p>
    <w:p w14:paraId="3F7F37DA" w14:textId="77777777" w:rsidR="002D0025" w:rsidRPr="00292222" w:rsidRDefault="002D0025">
      <w:pPr>
        <w:ind w:left="1134" w:hanging="1134"/>
        <w:rPr>
          <w:b/>
          <w:color w:val="000000" w:themeColor="text1"/>
          <w:sz w:val="24"/>
          <w:lang w:eastAsia="en-US"/>
        </w:rPr>
      </w:pPr>
      <w:bookmarkStart w:id="255" w:name="_Toc90098094"/>
      <w:r w:rsidRPr="00292222">
        <w:rPr>
          <w:b/>
          <w:color w:val="000000" w:themeColor="text1"/>
          <w:sz w:val="24"/>
          <w:lang w:eastAsia="en-US"/>
        </w:rPr>
        <w:br w:type="page"/>
        <w:t>J.2</w:t>
      </w:r>
      <w:r w:rsidRPr="00292222">
        <w:rPr>
          <w:b/>
          <w:color w:val="000000" w:themeColor="text1"/>
          <w:sz w:val="24"/>
          <w:lang w:eastAsia="en-US"/>
        </w:rPr>
        <w:tab/>
        <w:t>Snelschakelaar</w:t>
      </w:r>
      <w:bookmarkEnd w:id="255"/>
    </w:p>
    <w:p w14:paraId="0E8E71CD" w14:textId="77777777" w:rsidR="002D0025" w:rsidRPr="00292222" w:rsidRDefault="002D0025">
      <w:pPr>
        <w:ind w:left="1134"/>
        <w:rPr>
          <w:color w:val="000000" w:themeColor="text1"/>
          <w:lang w:eastAsia="en-US"/>
        </w:rPr>
      </w:pPr>
    </w:p>
    <w:p w14:paraId="09B08384" w14:textId="77777777" w:rsidR="002D0025" w:rsidRPr="00292222" w:rsidRDefault="002D0025">
      <w:pPr>
        <w:tabs>
          <w:tab w:val="left" w:pos="1134"/>
          <w:tab w:val="right" w:pos="9072"/>
        </w:tabs>
        <w:spacing w:line="264" w:lineRule="auto"/>
        <w:ind w:left="0"/>
        <w:rPr>
          <w:b/>
          <w:snapToGrid w:val="0"/>
          <w:color w:val="000000" w:themeColor="text1"/>
          <w:sz w:val="16"/>
        </w:rPr>
      </w:pPr>
      <w:r w:rsidRPr="00292222">
        <w:rPr>
          <w:snapToGrid w:val="0"/>
          <w:color w:val="000000" w:themeColor="text1"/>
          <w:sz w:val="16"/>
        </w:rPr>
        <w:t>Component:</w:t>
      </w:r>
      <w:r w:rsidRPr="00292222">
        <w:rPr>
          <w:snapToGrid w:val="0"/>
          <w:color w:val="000000" w:themeColor="text1"/>
          <w:sz w:val="16"/>
        </w:rPr>
        <w:tab/>
        <w:t>Snelschakelaar</w:t>
      </w:r>
    </w:p>
    <w:p w14:paraId="53B221B7" w14:textId="77777777" w:rsidR="002D0025" w:rsidRPr="00292222" w:rsidRDefault="002D0025">
      <w:pPr>
        <w:tabs>
          <w:tab w:val="right" w:pos="9072"/>
        </w:tabs>
        <w:spacing w:line="264" w:lineRule="auto"/>
        <w:ind w:left="1134"/>
        <w:rPr>
          <w:snapToGrid w:val="0"/>
          <w:color w:val="000000" w:themeColor="text1"/>
          <w:sz w:val="16"/>
        </w:rPr>
      </w:pPr>
    </w:p>
    <w:p w14:paraId="73C43D3F" w14:textId="77777777" w:rsidR="002D0025" w:rsidRPr="00292222" w:rsidRDefault="002D0025">
      <w:pPr>
        <w:pStyle w:val="Bedrijfsmerk8Hidden"/>
        <w:widowControl/>
        <w:suppressLineNumbers w:val="0"/>
        <w:tabs>
          <w:tab w:val="left" w:pos="1134"/>
          <w:tab w:val="right" w:pos="9072"/>
        </w:tabs>
        <w:spacing w:line="288" w:lineRule="auto"/>
        <w:ind w:right="-1"/>
        <w:rPr>
          <w:snapToGrid w:val="0"/>
          <w:vanish w:val="0"/>
          <w:color w:val="000000" w:themeColor="text1"/>
          <w:sz w:val="16"/>
        </w:rPr>
      </w:pPr>
      <w:r w:rsidRPr="00292222">
        <w:rPr>
          <w:snapToGrid w:val="0"/>
          <w:vanish w:val="0"/>
          <w:color w:val="000000" w:themeColor="text1"/>
          <w:sz w:val="16"/>
        </w:rPr>
        <w:t>Volgorde:</w:t>
      </w:r>
      <w:r w:rsidRPr="00292222">
        <w:rPr>
          <w:snapToGrid w:val="0"/>
          <w:vanish w:val="0"/>
          <w:color w:val="000000" w:themeColor="text1"/>
          <w:sz w:val="16"/>
        </w:rPr>
        <w:tab/>
        <w:t>Handelingen</w:t>
      </w:r>
      <w:r w:rsidRPr="00292222">
        <w:rPr>
          <w:snapToGrid w:val="0"/>
          <w:vanish w:val="0"/>
          <w:color w:val="000000" w:themeColor="text1"/>
          <w:sz w:val="16"/>
        </w:rPr>
        <w:tab/>
        <w:t>Punt</w:t>
      </w:r>
    </w:p>
    <w:p w14:paraId="4A6E9CF0" w14:textId="77777777" w:rsidR="002D0025" w:rsidRPr="00292222" w:rsidRDefault="002D0025">
      <w:pPr>
        <w:tabs>
          <w:tab w:val="right" w:pos="9072"/>
        </w:tabs>
        <w:spacing w:line="264" w:lineRule="auto"/>
        <w:ind w:left="1134"/>
        <w:rPr>
          <w:snapToGrid w:val="0"/>
          <w:color w:val="000000" w:themeColor="text1"/>
          <w:sz w:val="16"/>
        </w:rPr>
      </w:pPr>
    </w:p>
    <w:p w14:paraId="10877131" w14:textId="77777777" w:rsidR="002D0025" w:rsidRPr="00292222" w:rsidRDefault="002D0025" w:rsidP="001D3A1F">
      <w:pPr>
        <w:numPr>
          <w:ilvl w:val="0"/>
          <w:numId w:val="270"/>
        </w:numPr>
        <w:tabs>
          <w:tab w:val="clear" w:pos="360"/>
          <w:tab w:val="left" w:pos="1134"/>
          <w:tab w:val="right" w:pos="9072"/>
        </w:tabs>
        <w:spacing w:line="264" w:lineRule="auto"/>
        <w:ind w:left="1134" w:hanging="1134"/>
        <w:rPr>
          <w:b/>
          <w:snapToGrid w:val="0"/>
          <w:color w:val="000000" w:themeColor="text1"/>
          <w:sz w:val="16"/>
        </w:rPr>
      </w:pPr>
      <w:r w:rsidRPr="00292222">
        <w:rPr>
          <w:b/>
          <w:snapToGrid w:val="0"/>
          <w:color w:val="000000" w:themeColor="text1"/>
          <w:sz w:val="16"/>
        </w:rPr>
        <w:t>Volledig scheiden</w:t>
      </w:r>
    </w:p>
    <w:p w14:paraId="370E1BA6" w14:textId="77777777" w:rsidR="002D0025" w:rsidRPr="00292222" w:rsidRDefault="002D0025">
      <w:pPr>
        <w:tabs>
          <w:tab w:val="right" w:pos="9072"/>
        </w:tabs>
        <w:spacing w:line="264" w:lineRule="auto"/>
        <w:ind w:left="1134"/>
        <w:rPr>
          <w:snapToGrid w:val="0"/>
          <w:color w:val="000000" w:themeColor="text1"/>
          <w:sz w:val="16"/>
        </w:rPr>
      </w:pPr>
      <w:r w:rsidRPr="00292222">
        <w:rPr>
          <w:snapToGrid w:val="0"/>
          <w:color w:val="000000" w:themeColor="text1"/>
          <w:sz w:val="16"/>
        </w:rPr>
        <w:t xml:space="preserve">Maak de vrij te schakelen snelschakelaar spanningsloos door deze volledig te scheiden van alle </w:t>
      </w:r>
    </w:p>
    <w:p w14:paraId="334787A5" w14:textId="77777777" w:rsidR="002D0025" w:rsidRPr="00292222" w:rsidRDefault="002D0025">
      <w:pPr>
        <w:tabs>
          <w:tab w:val="right" w:pos="9072"/>
        </w:tabs>
        <w:spacing w:line="264" w:lineRule="auto"/>
        <w:ind w:left="1134"/>
        <w:rPr>
          <w:snapToGrid w:val="0"/>
          <w:color w:val="000000" w:themeColor="text1"/>
          <w:sz w:val="16"/>
        </w:rPr>
      </w:pPr>
      <w:r w:rsidRPr="00292222">
        <w:rPr>
          <w:snapToGrid w:val="0"/>
          <w:color w:val="000000" w:themeColor="text1"/>
          <w:sz w:val="16"/>
        </w:rPr>
        <w:t>voedingsbronnen.</w:t>
      </w:r>
    </w:p>
    <w:p w14:paraId="5A2BA4B3" w14:textId="77777777" w:rsidR="002D0025" w:rsidRPr="00292222" w:rsidRDefault="002D0025">
      <w:pPr>
        <w:tabs>
          <w:tab w:val="right" w:pos="9072"/>
        </w:tabs>
        <w:spacing w:line="264" w:lineRule="auto"/>
        <w:ind w:left="1134"/>
        <w:rPr>
          <w:snapToGrid w:val="0"/>
          <w:color w:val="000000" w:themeColor="text1"/>
          <w:sz w:val="16"/>
        </w:rPr>
      </w:pPr>
    </w:p>
    <w:p w14:paraId="575A461C" w14:textId="676C18D2" w:rsidR="002D0025" w:rsidRPr="00292222" w:rsidRDefault="002D0025" w:rsidP="001D3A1F">
      <w:pPr>
        <w:numPr>
          <w:ilvl w:val="1"/>
          <w:numId w:val="142"/>
        </w:numPr>
        <w:tabs>
          <w:tab w:val="clear" w:pos="792"/>
          <w:tab w:val="num" w:pos="1134"/>
          <w:tab w:val="right" w:pos="9072"/>
        </w:tabs>
        <w:spacing w:line="264" w:lineRule="auto"/>
        <w:ind w:left="1134" w:hanging="1134"/>
        <w:rPr>
          <w:snapToGrid w:val="0"/>
          <w:color w:val="000000" w:themeColor="text1"/>
          <w:sz w:val="16"/>
        </w:rPr>
      </w:pPr>
      <w:r w:rsidRPr="00292222">
        <w:rPr>
          <w:snapToGrid w:val="0"/>
          <w:color w:val="000000" w:themeColor="text1"/>
          <w:sz w:val="16"/>
        </w:rPr>
        <w:t>De</w:t>
      </w:r>
      <w:r w:rsidRPr="00292222">
        <w:rPr>
          <w:i/>
          <w:snapToGrid w:val="0"/>
          <w:color w:val="000000" w:themeColor="text1"/>
          <w:sz w:val="16"/>
        </w:rPr>
        <w:t xml:space="preserve"> bedieningsdeskundige </w:t>
      </w:r>
      <w:r w:rsidR="003915E2">
        <w:rPr>
          <w:i/>
          <w:snapToGrid w:val="0"/>
          <w:color w:val="000000" w:themeColor="text1"/>
          <w:sz w:val="16"/>
        </w:rPr>
        <w:t>OBI</w:t>
      </w:r>
      <w:r w:rsidRPr="00292222">
        <w:rPr>
          <w:i/>
          <w:snapToGrid w:val="0"/>
          <w:color w:val="000000" w:themeColor="text1"/>
          <w:sz w:val="16"/>
        </w:rPr>
        <w:t xml:space="preserve"> </w:t>
      </w:r>
      <w:r w:rsidRPr="00292222">
        <w:rPr>
          <w:snapToGrid w:val="0"/>
          <w:color w:val="000000" w:themeColor="text1"/>
          <w:sz w:val="16"/>
        </w:rPr>
        <w:t>schakelt, op afstand, de desbetreffende snelschakelaar uit.</w:t>
      </w:r>
    </w:p>
    <w:p w14:paraId="3D408D45" w14:textId="77777777" w:rsidR="002D0025" w:rsidRPr="00292222" w:rsidRDefault="002D0025">
      <w:pPr>
        <w:tabs>
          <w:tab w:val="right" w:pos="9072"/>
        </w:tabs>
        <w:spacing w:line="264" w:lineRule="auto"/>
        <w:ind w:left="1134"/>
        <w:rPr>
          <w:snapToGrid w:val="0"/>
          <w:color w:val="000000" w:themeColor="text1"/>
          <w:sz w:val="16"/>
        </w:rPr>
      </w:pPr>
    </w:p>
    <w:p w14:paraId="70785586" w14:textId="77777777" w:rsidR="002D0025" w:rsidRPr="00292222" w:rsidRDefault="002D0025" w:rsidP="001D3A1F">
      <w:pPr>
        <w:numPr>
          <w:ilvl w:val="1"/>
          <w:numId w:val="142"/>
        </w:numPr>
        <w:tabs>
          <w:tab w:val="clear" w:pos="792"/>
          <w:tab w:val="num" w:pos="1134"/>
          <w:tab w:val="right" w:pos="9072"/>
        </w:tabs>
        <w:spacing w:line="264" w:lineRule="auto"/>
        <w:ind w:left="1134" w:hanging="1134"/>
        <w:rPr>
          <w:snapToGrid w:val="0"/>
          <w:color w:val="000000" w:themeColor="text1"/>
          <w:sz w:val="16"/>
        </w:rPr>
      </w:pPr>
      <w:r w:rsidRPr="00292222">
        <w:rPr>
          <w:snapToGrid w:val="0"/>
          <w:color w:val="000000" w:themeColor="text1"/>
          <w:sz w:val="16"/>
        </w:rPr>
        <w:t>De</w:t>
      </w:r>
      <w:r w:rsidRPr="00292222">
        <w:rPr>
          <w:i/>
          <w:snapToGrid w:val="0"/>
          <w:color w:val="000000" w:themeColor="text1"/>
          <w:sz w:val="16"/>
        </w:rPr>
        <w:t xml:space="preserve"> werkverantwoordelijke </w:t>
      </w:r>
      <w:r w:rsidRPr="00292222">
        <w:rPr>
          <w:snapToGrid w:val="0"/>
          <w:color w:val="000000" w:themeColor="text1"/>
          <w:sz w:val="16"/>
        </w:rPr>
        <w:t>dient, ter plaatse, het op afstand ongewenst inschakelen van de snel-</w:t>
      </w:r>
    </w:p>
    <w:p w14:paraId="5375DE21" w14:textId="77777777" w:rsidR="002D0025" w:rsidRPr="00292222" w:rsidRDefault="002D0025">
      <w:pPr>
        <w:tabs>
          <w:tab w:val="right" w:pos="9072"/>
        </w:tabs>
        <w:spacing w:line="264" w:lineRule="auto"/>
        <w:ind w:left="1134"/>
        <w:rPr>
          <w:snapToGrid w:val="0"/>
          <w:color w:val="000000" w:themeColor="text1"/>
          <w:sz w:val="16"/>
        </w:rPr>
      </w:pPr>
      <w:r w:rsidRPr="00292222">
        <w:rPr>
          <w:snapToGrid w:val="0"/>
          <w:color w:val="000000" w:themeColor="text1"/>
          <w:sz w:val="16"/>
        </w:rPr>
        <w:t>schakelaar te voorkomen door de desbetreffende stuurspanning weg te nemen.</w:t>
      </w:r>
    </w:p>
    <w:p w14:paraId="6BD779EB" w14:textId="77777777" w:rsidR="002D0025" w:rsidRPr="00292222" w:rsidRDefault="002D0025">
      <w:pPr>
        <w:tabs>
          <w:tab w:val="right" w:pos="9072"/>
        </w:tabs>
        <w:spacing w:line="264" w:lineRule="auto"/>
        <w:ind w:left="1134"/>
        <w:rPr>
          <w:snapToGrid w:val="0"/>
          <w:color w:val="000000" w:themeColor="text1"/>
          <w:sz w:val="16"/>
        </w:rPr>
      </w:pPr>
    </w:p>
    <w:p w14:paraId="446D15B8" w14:textId="77777777" w:rsidR="002D0025" w:rsidRPr="00292222" w:rsidRDefault="002D0025">
      <w:pPr>
        <w:tabs>
          <w:tab w:val="right" w:pos="9072"/>
        </w:tabs>
        <w:spacing w:line="264" w:lineRule="auto"/>
        <w:ind w:left="1134"/>
        <w:rPr>
          <w:snapToGrid w:val="0"/>
          <w:color w:val="000000" w:themeColor="text1"/>
          <w:sz w:val="16"/>
        </w:rPr>
      </w:pPr>
      <w:r w:rsidRPr="00292222">
        <w:rPr>
          <w:snapToGrid w:val="0"/>
          <w:color w:val="000000" w:themeColor="text1"/>
          <w:sz w:val="16"/>
        </w:rPr>
        <w:t xml:space="preserve">Dit kan door de stuurwerkschakelaar op de snelschakelaar te bedienen en op de stand “0” te </w:t>
      </w:r>
    </w:p>
    <w:p w14:paraId="27E71CAC" w14:textId="77777777" w:rsidR="002D0025" w:rsidRPr="00292222" w:rsidRDefault="002D0025">
      <w:pPr>
        <w:tabs>
          <w:tab w:val="right" w:pos="9072"/>
        </w:tabs>
        <w:spacing w:line="264" w:lineRule="auto"/>
        <w:ind w:left="1134"/>
        <w:rPr>
          <w:snapToGrid w:val="0"/>
          <w:color w:val="000000" w:themeColor="text1"/>
          <w:sz w:val="16"/>
        </w:rPr>
      </w:pPr>
      <w:r w:rsidRPr="00292222">
        <w:rPr>
          <w:snapToGrid w:val="0"/>
          <w:color w:val="000000" w:themeColor="text1"/>
          <w:sz w:val="16"/>
        </w:rPr>
        <w:t>zetten.</w:t>
      </w:r>
    </w:p>
    <w:p w14:paraId="6843AA61" w14:textId="77777777" w:rsidR="002D0025" w:rsidRPr="00292222" w:rsidRDefault="002D0025">
      <w:pPr>
        <w:tabs>
          <w:tab w:val="right" w:pos="9072"/>
        </w:tabs>
        <w:spacing w:line="264" w:lineRule="auto"/>
        <w:ind w:left="1134"/>
        <w:rPr>
          <w:snapToGrid w:val="0"/>
          <w:color w:val="000000" w:themeColor="text1"/>
          <w:sz w:val="16"/>
        </w:rPr>
      </w:pPr>
    </w:p>
    <w:p w14:paraId="06EC386A" w14:textId="77777777" w:rsidR="002D0025" w:rsidRPr="00292222" w:rsidRDefault="002D0025" w:rsidP="001D3A1F">
      <w:pPr>
        <w:numPr>
          <w:ilvl w:val="1"/>
          <w:numId w:val="143"/>
        </w:numPr>
        <w:tabs>
          <w:tab w:val="clear" w:pos="792"/>
          <w:tab w:val="num" w:pos="1134"/>
          <w:tab w:val="right" w:pos="9072"/>
        </w:tabs>
        <w:spacing w:line="264" w:lineRule="auto"/>
        <w:ind w:left="1134" w:hanging="1134"/>
        <w:rPr>
          <w:snapToGrid w:val="0"/>
          <w:color w:val="000000" w:themeColor="text1"/>
          <w:sz w:val="16"/>
        </w:rPr>
      </w:pPr>
      <w:r w:rsidRPr="00292222">
        <w:rPr>
          <w:snapToGrid w:val="0"/>
          <w:color w:val="000000" w:themeColor="text1"/>
          <w:sz w:val="16"/>
        </w:rPr>
        <w:t>De</w:t>
      </w:r>
      <w:r w:rsidRPr="00292222">
        <w:rPr>
          <w:i/>
          <w:snapToGrid w:val="0"/>
          <w:color w:val="000000" w:themeColor="text1"/>
          <w:sz w:val="16"/>
        </w:rPr>
        <w:t xml:space="preserve"> werkverantwoordelijke </w:t>
      </w:r>
      <w:r w:rsidRPr="00292222">
        <w:rPr>
          <w:snapToGrid w:val="0"/>
          <w:color w:val="000000" w:themeColor="text1"/>
          <w:sz w:val="16"/>
        </w:rPr>
        <w:t>maakt, ter plaatse, de elektrische scheiding na overleg en met toe-</w:t>
      </w:r>
    </w:p>
    <w:p w14:paraId="2F3CE093" w14:textId="39012806" w:rsidR="002D0025" w:rsidRPr="00292222" w:rsidRDefault="002D0025">
      <w:pPr>
        <w:tabs>
          <w:tab w:val="right" w:pos="9072"/>
        </w:tabs>
        <w:spacing w:line="264" w:lineRule="auto"/>
        <w:ind w:left="1134"/>
        <w:rPr>
          <w:snapToGrid w:val="0"/>
          <w:color w:val="000000" w:themeColor="text1"/>
          <w:sz w:val="16"/>
        </w:rPr>
      </w:pPr>
      <w:r w:rsidRPr="00292222">
        <w:rPr>
          <w:snapToGrid w:val="0"/>
          <w:color w:val="000000" w:themeColor="text1"/>
          <w:sz w:val="16"/>
        </w:rPr>
        <w:t>stemming van de</w:t>
      </w:r>
      <w:r w:rsidRPr="00292222">
        <w:rPr>
          <w:i/>
          <w:snapToGrid w:val="0"/>
          <w:color w:val="000000" w:themeColor="text1"/>
          <w:sz w:val="16"/>
        </w:rPr>
        <w:t xml:space="preserve"> bedieningsdeskundige </w:t>
      </w:r>
      <w:r w:rsidR="003915E2">
        <w:rPr>
          <w:i/>
          <w:snapToGrid w:val="0"/>
          <w:color w:val="000000" w:themeColor="text1"/>
          <w:sz w:val="16"/>
        </w:rPr>
        <w:t>OBI</w:t>
      </w:r>
      <w:r w:rsidRPr="00292222">
        <w:rPr>
          <w:snapToGrid w:val="0"/>
          <w:color w:val="000000" w:themeColor="text1"/>
          <w:sz w:val="16"/>
        </w:rPr>
        <w:t>.</w:t>
      </w:r>
    </w:p>
    <w:p w14:paraId="4D80255E" w14:textId="77777777" w:rsidR="002D0025" w:rsidRPr="00292222" w:rsidRDefault="002D0025">
      <w:pPr>
        <w:tabs>
          <w:tab w:val="right" w:pos="9072"/>
        </w:tabs>
        <w:spacing w:line="264" w:lineRule="auto"/>
        <w:ind w:left="1134"/>
        <w:rPr>
          <w:snapToGrid w:val="0"/>
          <w:color w:val="000000" w:themeColor="text1"/>
          <w:sz w:val="16"/>
        </w:rPr>
      </w:pPr>
    </w:p>
    <w:p w14:paraId="4826694E" w14:textId="77777777" w:rsidR="002D0025" w:rsidRPr="00292222" w:rsidRDefault="002D0025">
      <w:pPr>
        <w:tabs>
          <w:tab w:val="right" w:pos="9072"/>
        </w:tabs>
        <w:spacing w:line="264" w:lineRule="auto"/>
        <w:ind w:left="1134"/>
        <w:rPr>
          <w:snapToGrid w:val="0"/>
          <w:color w:val="000000" w:themeColor="text1"/>
          <w:sz w:val="16"/>
        </w:rPr>
      </w:pPr>
      <w:r w:rsidRPr="00292222">
        <w:rPr>
          <w:snapToGrid w:val="0"/>
          <w:color w:val="000000" w:themeColor="text1"/>
          <w:sz w:val="16"/>
        </w:rPr>
        <w:t xml:space="preserve">In dit voorbeeld dient afhankelijk van het type snelschakelaar de elektrische scheiding te worden </w:t>
      </w:r>
    </w:p>
    <w:p w14:paraId="04A2AD3B" w14:textId="77777777" w:rsidR="002D0025" w:rsidRPr="00292222" w:rsidRDefault="002D0025">
      <w:pPr>
        <w:tabs>
          <w:tab w:val="right" w:pos="9072"/>
        </w:tabs>
        <w:spacing w:line="264" w:lineRule="auto"/>
        <w:ind w:left="1134"/>
        <w:rPr>
          <w:snapToGrid w:val="0"/>
          <w:color w:val="000000" w:themeColor="text1"/>
          <w:sz w:val="16"/>
        </w:rPr>
      </w:pPr>
      <w:r w:rsidRPr="00292222">
        <w:rPr>
          <w:snapToGrid w:val="0"/>
          <w:color w:val="000000" w:themeColor="text1"/>
          <w:sz w:val="16"/>
        </w:rPr>
        <w:t>aangebracht:</w:t>
      </w:r>
    </w:p>
    <w:p w14:paraId="6FDC6661" w14:textId="77777777" w:rsidR="002D0025" w:rsidRPr="00292222" w:rsidRDefault="002D0025" w:rsidP="001D3A1F">
      <w:pPr>
        <w:numPr>
          <w:ilvl w:val="0"/>
          <w:numId w:val="144"/>
        </w:numPr>
        <w:tabs>
          <w:tab w:val="clear" w:pos="360"/>
          <w:tab w:val="num" w:pos="1494"/>
          <w:tab w:val="right" w:pos="9072"/>
        </w:tabs>
        <w:spacing w:line="264" w:lineRule="auto"/>
        <w:ind w:left="1494"/>
        <w:rPr>
          <w:snapToGrid w:val="0"/>
          <w:color w:val="000000" w:themeColor="text1"/>
          <w:sz w:val="16"/>
        </w:rPr>
      </w:pPr>
      <w:r w:rsidRPr="00292222">
        <w:rPr>
          <w:snapToGrid w:val="0"/>
          <w:color w:val="000000" w:themeColor="text1"/>
          <w:sz w:val="16"/>
        </w:rPr>
        <w:t>door het openen van de scheiders aan weerszijden van de snelschakelaar; ………………………………</w:t>
      </w:r>
      <w:r w:rsidRPr="00292222">
        <w:rPr>
          <w:snapToGrid w:val="0"/>
          <w:color w:val="000000" w:themeColor="text1"/>
          <w:sz w:val="16"/>
        </w:rPr>
        <w:tab/>
        <w:t>1</w:t>
      </w:r>
    </w:p>
    <w:p w14:paraId="75508F0C" w14:textId="77777777" w:rsidR="002D0025" w:rsidRPr="00292222" w:rsidRDefault="002D0025" w:rsidP="001D3A1F">
      <w:pPr>
        <w:numPr>
          <w:ilvl w:val="0"/>
          <w:numId w:val="144"/>
        </w:numPr>
        <w:tabs>
          <w:tab w:val="clear" w:pos="360"/>
          <w:tab w:val="num" w:pos="1494"/>
          <w:tab w:val="right" w:pos="9072"/>
        </w:tabs>
        <w:spacing w:line="264" w:lineRule="auto"/>
        <w:ind w:left="1494"/>
        <w:rPr>
          <w:snapToGrid w:val="0"/>
          <w:color w:val="000000" w:themeColor="text1"/>
          <w:sz w:val="16"/>
        </w:rPr>
      </w:pPr>
      <w:r w:rsidRPr="00292222">
        <w:rPr>
          <w:snapToGrid w:val="0"/>
          <w:color w:val="000000" w:themeColor="text1"/>
          <w:sz w:val="16"/>
        </w:rPr>
        <w:t>door het uitrijden van de snelschakelaar. ……………………………………………………………………</w:t>
      </w:r>
      <w:r w:rsidRPr="00292222">
        <w:rPr>
          <w:snapToGrid w:val="0"/>
          <w:color w:val="000000" w:themeColor="text1"/>
          <w:sz w:val="16"/>
        </w:rPr>
        <w:tab/>
        <w:t>2</w:t>
      </w:r>
    </w:p>
    <w:p w14:paraId="2E8CAA49" w14:textId="77777777" w:rsidR="002D0025" w:rsidRPr="00292222" w:rsidRDefault="002D0025">
      <w:pPr>
        <w:tabs>
          <w:tab w:val="right" w:pos="9072"/>
        </w:tabs>
        <w:spacing w:line="264" w:lineRule="auto"/>
        <w:ind w:left="1134"/>
        <w:rPr>
          <w:snapToGrid w:val="0"/>
          <w:color w:val="000000" w:themeColor="text1"/>
          <w:sz w:val="16"/>
        </w:rPr>
      </w:pPr>
    </w:p>
    <w:p w14:paraId="656D6DC9" w14:textId="77777777" w:rsidR="002D0025" w:rsidRPr="00292222" w:rsidRDefault="002D0025" w:rsidP="001D3A1F">
      <w:pPr>
        <w:numPr>
          <w:ilvl w:val="0"/>
          <w:numId w:val="270"/>
        </w:numPr>
        <w:tabs>
          <w:tab w:val="clear" w:pos="360"/>
          <w:tab w:val="left" w:pos="1134"/>
          <w:tab w:val="right" w:pos="9072"/>
        </w:tabs>
        <w:spacing w:line="264" w:lineRule="auto"/>
        <w:ind w:left="1134" w:hanging="1134"/>
        <w:rPr>
          <w:b/>
          <w:snapToGrid w:val="0"/>
          <w:color w:val="000000" w:themeColor="text1"/>
          <w:sz w:val="16"/>
        </w:rPr>
      </w:pPr>
      <w:r w:rsidRPr="00292222">
        <w:rPr>
          <w:b/>
          <w:snapToGrid w:val="0"/>
          <w:color w:val="000000" w:themeColor="text1"/>
          <w:sz w:val="16"/>
        </w:rPr>
        <w:t>Beveiligen tegen wederinschakelen</w:t>
      </w:r>
    </w:p>
    <w:p w14:paraId="3219ABDC" w14:textId="7C69520E" w:rsidR="002D0025" w:rsidRPr="00292222" w:rsidRDefault="002D0025" w:rsidP="001D3A1F">
      <w:pPr>
        <w:numPr>
          <w:ilvl w:val="1"/>
          <w:numId w:val="145"/>
        </w:numPr>
        <w:tabs>
          <w:tab w:val="clear" w:pos="792"/>
          <w:tab w:val="num" w:pos="1134"/>
          <w:tab w:val="right" w:pos="9072"/>
        </w:tabs>
        <w:spacing w:line="264" w:lineRule="auto"/>
        <w:ind w:left="1134" w:hanging="1134"/>
        <w:rPr>
          <w:snapToGrid w:val="0"/>
          <w:color w:val="000000" w:themeColor="text1"/>
          <w:sz w:val="16"/>
        </w:rPr>
      </w:pPr>
      <w:r w:rsidRPr="00292222">
        <w:rPr>
          <w:snapToGrid w:val="0"/>
          <w:color w:val="000000" w:themeColor="text1"/>
          <w:sz w:val="16"/>
        </w:rPr>
        <w:t>De</w:t>
      </w:r>
      <w:r w:rsidRPr="00292222">
        <w:rPr>
          <w:i/>
          <w:snapToGrid w:val="0"/>
          <w:color w:val="000000" w:themeColor="text1"/>
          <w:sz w:val="16"/>
        </w:rPr>
        <w:t xml:space="preserve"> bedieningsdeskundige </w:t>
      </w:r>
      <w:r w:rsidR="003915E2">
        <w:rPr>
          <w:i/>
          <w:snapToGrid w:val="0"/>
          <w:color w:val="000000" w:themeColor="text1"/>
          <w:sz w:val="16"/>
        </w:rPr>
        <w:t>OBI</w:t>
      </w:r>
      <w:r w:rsidRPr="00292222">
        <w:rPr>
          <w:snapToGrid w:val="0"/>
          <w:color w:val="000000" w:themeColor="text1"/>
          <w:sz w:val="16"/>
        </w:rPr>
        <w:t xml:space="preserve"> blokkeert alles wat hij geschakeld heeft.</w:t>
      </w:r>
    </w:p>
    <w:p w14:paraId="1DE2E9B8" w14:textId="77777777" w:rsidR="002D0025" w:rsidRPr="00292222" w:rsidRDefault="002D0025">
      <w:pPr>
        <w:tabs>
          <w:tab w:val="right" w:pos="9072"/>
        </w:tabs>
        <w:spacing w:line="264" w:lineRule="auto"/>
        <w:ind w:left="1134"/>
        <w:rPr>
          <w:snapToGrid w:val="0"/>
          <w:color w:val="000000" w:themeColor="text1"/>
          <w:sz w:val="16"/>
        </w:rPr>
      </w:pPr>
    </w:p>
    <w:p w14:paraId="252D06AC" w14:textId="77777777" w:rsidR="002D0025" w:rsidRPr="00292222" w:rsidRDefault="002D0025" w:rsidP="001D3A1F">
      <w:pPr>
        <w:numPr>
          <w:ilvl w:val="1"/>
          <w:numId w:val="145"/>
        </w:numPr>
        <w:tabs>
          <w:tab w:val="clear" w:pos="792"/>
          <w:tab w:val="num" w:pos="1134"/>
          <w:tab w:val="right" w:pos="9072"/>
        </w:tabs>
        <w:spacing w:line="264" w:lineRule="auto"/>
        <w:ind w:left="1134" w:hanging="1134"/>
        <w:rPr>
          <w:snapToGrid w:val="0"/>
          <w:color w:val="000000" w:themeColor="text1"/>
          <w:sz w:val="16"/>
        </w:rPr>
      </w:pPr>
      <w:r w:rsidRPr="00292222">
        <w:rPr>
          <w:snapToGrid w:val="0"/>
          <w:color w:val="000000" w:themeColor="text1"/>
          <w:sz w:val="16"/>
        </w:rPr>
        <w:t>De</w:t>
      </w:r>
      <w:r w:rsidRPr="00292222">
        <w:rPr>
          <w:i/>
          <w:snapToGrid w:val="0"/>
          <w:color w:val="000000" w:themeColor="text1"/>
          <w:sz w:val="16"/>
        </w:rPr>
        <w:t xml:space="preserve"> werkverantwoordelijke </w:t>
      </w:r>
      <w:r w:rsidRPr="00292222">
        <w:rPr>
          <w:snapToGrid w:val="0"/>
          <w:color w:val="000000" w:themeColor="text1"/>
          <w:sz w:val="16"/>
        </w:rPr>
        <w:t xml:space="preserve">brengt, ter plaatse, de bordjes “niet schakelen” aan op die locaties waar </w:t>
      </w:r>
    </w:p>
    <w:p w14:paraId="4B65AB42" w14:textId="77777777" w:rsidR="002D0025" w:rsidRPr="00292222" w:rsidRDefault="002D0025">
      <w:pPr>
        <w:tabs>
          <w:tab w:val="right" w:pos="9072"/>
        </w:tabs>
        <w:spacing w:line="264" w:lineRule="auto"/>
        <w:ind w:left="1134"/>
        <w:rPr>
          <w:snapToGrid w:val="0"/>
          <w:color w:val="000000" w:themeColor="text1"/>
          <w:sz w:val="16"/>
        </w:rPr>
      </w:pPr>
      <w:r w:rsidRPr="00292222">
        <w:rPr>
          <w:snapToGrid w:val="0"/>
          <w:color w:val="000000" w:themeColor="text1"/>
          <w:sz w:val="16"/>
        </w:rPr>
        <w:t>de scheidingen zijn aangebracht.</w:t>
      </w:r>
    </w:p>
    <w:p w14:paraId="1667D45A" w14:textId="77777777" w:rsidR="002D0025" w:rsidRPr="00292222" w:rsidRDefault="002D0025">
      <w:pPr>
        <w:tabs>
          <w:tab w:val="right" w:pos="9072"/>
        </w:tabs>
        <w:spacing w:line="264" w:lineRule="auto"/>
        <w:ind w:left="1134"/>
        <w:rPr>
          <w:snapToGrid w:val="0"/>
          <w:color w:val="000000" w:themeColor="text1"/>
          <w:sz w:val="16"/>
        </w:rPr>
      </w:pPr>
    </w:p>
    <w:p w14:paraId="284A3E37" w14:textId="77777777" w:rsidR="002D0025" w:rsidRPr="00292222" w:rsidRDefault="002D0025" w:rsidP="001D3A1F">
      <w:pPr>
        <w:numPr>
          <w:ilvl w:val="1"/>
          <w:numId w:val="145"/>
        </w:numPr>
        <w:tabs>
          <w:tab w:val="clear" w:pos="792"/>
          <w:tab w:val="num" w:pos="1134"/>
          <w:tab w:val="right" w:pos="9072"/>
        </w:tabs>
        <w:spacing w:line="264" w:lineRule="auto"/>
        <w:ind w:left="1134" w:hanging="1134"/>
        <w:rPr>
          <w:snapToGrid w:val="0"/>
          <w:color w:val="000000" w:themeColor="text1"/>
          <w:sz w:val="16"/>
        </w:rPr>
      </w:pPr>
      <w:r w:rsidRPr="00292222">
        <w:rPr>
          <w:snapToGrid w:val="0"/>
          <w:color w:val="000000" w:themeColor="text1"/>
          <w:sz w:val="16"/>
        </w:rPr>
        <w:t>De</w:t>
      </w:r>
      <w:r w:rsidRPr="00292222">
        <w:rPr>
          <w:i/>
          <w:snapToGrid w:val="0"/>
          <w:color w:val="000000" w:themeColor="text1"/>
          <w:sz w:val="16"/>
        </w:rPr>
        <w:t xml:space="preserve"> werkverantwoordelijke </w:t>
      </w:r>
      <w:r w:rsidRPr="00292222">
        <w:rPr>
          <w:snapToGrid w:val="0"/>
          <w:color w:val="000000" w:themeColor="text1"/>
          <w:sz w:val="16"/>
        </w:rPr>
        <w:t xml:space="preserve">treft een beveiliging tegen wederinschakeling door het wegnemen van </w:t>
      </w:r>
    </w:p>
    <w:p w14:paraId="43417C54" w14:textId="77777777" w:rsidR="002D0025" w:rsidRPr="00292222" w:rsidRDefault="002D0025">
      <w:pPr>
        <w:tabs>
          <w:tab w:val="right" w:pos="9072"/>
        </w:tabs>
        <w:spacing w:line="264" w:lineRule="auto"/>
        <w:ind w:left="1134"/>
        <w:rPr>
          <w:snapToGrid w:val="0"/>
          <w:color w:val="000000" w:themeColor="text1"/>
          <w:sz w:val="16"/>
        </w:rPr>
      </w:pPr>
      <w:r w:rsidRPr="00292222">
        <w:rPr>
          <w:snapToGrid w:val="0"/>
          <w:color w:val="000000" w:themeColor="text1"/>
          <w:sz w:val="16"/>
        </w:rPr>
        <w:t>de stuur- en / of meldspanning van de snelschakelaar, door bijvoorbeeld:</w:t>
      </w:r>
    </w:p>
    <w:p w14:paraId="424B6CC5" w14:textId="77777777" w:rsidR="002D0025" w:rsidRPr="00292222" w:rsidRDefault="002D0025" w:rsidP="001D3A1F">
      <w:pPr>
        <w:numPr>
          <w:ilvl w:val="0"/>
          <w:numId w:val="146"/>
        </w:numPr>
        <w:tabs>
          <w:tab w:val="clear" w:pos="360"/>
          <w:tab w:val="num" w:pos="1494"/>
          <w:tab w:val="right" w:pos="9072"/>
        </w:tabs>
        <w:spacing w:line="264" w:lineRule="auto"/>
        <w:ind w:left="1494"/>
        <w:rPr>
          <w:snapToGrid w:val="0"/>
          <w:color w:val="000000" w:themeColor="text1"/>
          <w:sz w:val="16"/>
        </w:rPr>
      </w:pPr>
      <w:r w:rsidRPr="00292222">
        <w:rPr>
          <w:snapToGrid w:val="0"/>
          <w:color w:val="000000" w:themeColor="text1"/>
          <w:sz w:val="16"/>
        </w:rPr>
        <w:t>het uitnemen van de stuurpennen in de EV-kast;</w:t>
      </w:r>
    </w:p>
    <w:p w14:paraId="62989BA1" w14:textId="77777777" w:rsidR="002D0025" w:rsidRPr="00292222" w:rsidRDefault="002D0025" w:rsidP="001D3A1F">
      <w:pPr>
        <w:numPr>
          <w:ilvl w:val="0"/>
          <w:numId w:val="146"/>
        </w:numPr>
        <w:tabs>
          <w:tab w:val="clear" w:pos="360"/>
          <w:tab w:val="num" w:pos="1494"/>
          <w:tab w:val="right" w:pos="9072"/>
        </w:tabs>
        <w:spacing w:line="264" w:lineRule="auto"/>
        <w:ind w:left="1494"/>
        <w:rPr>
          <w:snapToGrid w:val="0"/>
          <w:color w:val="000000" w:themeColor="text1"/>
          <w:sz w:val="16"/>
        </w:rPr>
      </w:pPr>
      <w:r w:rsidRPr="00292222">
        <w:rPr>
          <w:snapToGrid w:val="0"/>
          <w:color w:val="000000" w:themeColor="text1"/>
          <w:sz w:val="16"/>
        </w:rPr>
        <w:t>het openen van de stuurmesjes in de EV-kast.</w:t>
      </w:r>
    </w:p>
    <w:p w14:paraId="13975611" w14:textId="77777777" w:rsidR="002D0025" w:rsidRPr="00292222" w:rsidRDefault="002D0025">
      <w:pPr>
        <w:tabs>
          <w:tab w:val="right" w:pos="9072"/>
        </w:tabs>
        <w:spacing w:line="264" w:lineRule="auto"/>
        <w:ind w:left="1134"/>
        <w:rPr>
          <w:snapToGrid w:val="0"/>
          <w:color w:val="000000" w:themeColor="text1"/>
          <w:sz w:val="16"/>
        </w:rPr>
      </w:pPr>
    </w:p>
    <w:p w14:paraId="2FCD9734" w14:textId="77777777" w:rsidR="002D0025" w:rsidRPr="00292222" w:rsidRDefault="002D0025" w:rsidP="001D3A1F">
      <w:pPr>
        <w:numPr>
          <w:ilvl w:val="0"/>
          <w:numId w:val="270"/>
        </w:numPr>
        <w:tabs>
          <w:tab w:val="clear" w:pos="360"/>
          <w:tab w:val="left" w:pos="1134"/>
          <w:tab w:val="right" w:pos="9072"/>
        </w:tabs>
        <w:spacing w:line="264" w:lineRule="auto"/>
        <w:ind w:left="1134" w:hanging="1134"/>
        <w:rPr>
          <w:b/>
          <w:snapToGrid w:val="0"/>
          <w:color w:val="000000" w:themeColor="text1"/>
          <w:sz w:val="16"/>
        </w:rPr>
      </w:pPr>
      <w:r w:rsidRPr="00292222">
        <w:rPr>
          <w:b/>
          <w:snapToGrid w:val="0"/>
          <w:color w:val="000000" w:themeColor="text1"/>
          <w:sz w:val="16"/>
        </w:rPr>
        <w:t>Controleren of de installatie spanningsloos is</w:t>
      </w:r>
    </w:p>
    <w:p w14:paraId="7D2E753C" w14:textId="77777777" w:rsidR="002D0025" w:rsidRPr="00292222" w:rsidRDefault="002D0025" w:rsidP="001D3A1F">
      <w:pPr>
        <w:numPr>
          <w:ilvl w:val="1"/>
          <w:numId w:val="147"/>
        </w:numPr>
        <w:tabs>
          <w:tab w:val="clear" w:pos="792"/>
          <w:tab w:val="num" w:pos="1134"/>
          <w:tab w:val="right" w:pos="9072"/>
        </w:tabs>
        <w:spacing w:line="264" w:lineRule="auto"/>
        <w:ind w:left="1134" w:hanging="1134"/>
        <w:rPr>
          <w:snapToGrid w:val="0"/>
          <w:color w:val="000000" w:themeColor="text1"/>
          <w:sz w:val="16"/>
        </w:rPr>
      </w:pPr>
      <w:r w:rsidRPr="00292222">
        <w:rPr>
          <w:snapToGrid w:val="0"/>
          <w:color w:val="000000" w:themeColor="text1"/>
          <w:sz w:val="16"/>
        </w:rPr>
        <w:t>De</w:t>
      </w:r>
      <w:r w:rsidRPr="00292222">
        <w:rPr>
          <w:i/>
          <w:snapToGrid w:val="0"/>
          <w:color w:val="000000" w:themeColor="text1"/>
          <w:sz w:val="16"/>
        </w:rPr>
        <w:t xml:space="preserve"> werkverantwoordelijke </w:t>
      </w:r>
      <w:r w:rsidRPr="00292222">
        <w:rPr>
          <w:snapToGrid w:val="0"/>
          <w:color w:val="000000" w:themeColor="text1"/>
          <w:sz w:val="16"/>
        </w:rPr>
        <w:t xml:space="preserve">controleert, ter plaatse, of er geen spanning aanwezig is op die locaties </w:t>
      </w:r>
    </w:p>
    <w:p w14:paraId="7A548CB5" w14:textId="77777777" w:rsidR="002D0025" w:rsidRPr="00292222" w:rsidRDefault="002D0025">
      <w:pPr>
        <w:tabs>
          <w:tab w:val="right" w:pos="9072"/>
        </w:tabs>
        <w:spacing w:line="264" w:lineRule="auto"/>
        <w:ind w:left="1134"/>
        <w:rPr>
          <w:snapToGrid w:val="0"/>
          <w:color w:val="000000" w:themeColor="text1"/>
          <w:sz w:val="16"/>
        </w:rPr>
      </w:pPr>
      <w:r w:rsidRPr="00292222">
        <w:rPr>
          <w:snapToGrid w:val="0"/>
          <w:color w:val="000000" w:themeColor="text1"/>
          <w:sz w:val="16"/>
        </w:rPr>
        <w:t>waar de werkaardes worden aangebracht.</w:t>
      </w:r>
    </w:p>
    <w:p w14:paraId="18A6FD28" w14:textId="77777777" w:rsidR="002D0025" w:rsidRPr="00292222" w:rsidRDefault="002D0025">
      <w:pPr>
        <w:tabs>
          <w:tab w:val="right" w:pos="9072"/>
        </w:tabs>
        <w:spacing w:line="240" w:lineRule="auto"/>
        <w:ind w:left="1134"/>
        <w:rPr>
          <w:snapToGrid w:val="0"/>
          <w:color w:val="000000" w:themeColor="text1"/>
          <w:sz w:val="16"/>
        </w:rPr>
      </w:pPr>
    </w:p>
    <w:p w14:paraId="594AB5AE" w14:textId="77777777" w:rsidR="002D0025" w:rsidRPr="00292222" w:rsidRDefault="002D0025">
      <w:pPr>
        <w:tabs>
          <w:tab w:val="right" w:pos="9072"/>
        </w:tabs>
        <w:spacing w:line="264" w:lineRule="auto"/>
        <w:ind w:left="1134"/>
        <w:rPr>
          <w:snapToGrid w:val="0"/>
          <w:color w:val="000000" w:themeColor="text1"/>
          <w:sz w:val="16"/>
        </w:rPr>
      </w:pPr>
      <w:r w:rsidRPr="00292222">
        <w:rPr>
          <w:snapToGrid w:val="0"/>
          <w:color w:val="000000" w:themeColor="text1"/>
          <w:sz w:val="16"/>
        </w:rPr>
        <w:t xml:space="preserve">In dit voorbeeld wordt er gecontroleerd of er geen spanning aanwezig is aan beide zijden van de </w:t>
      </w:r>
    </w:p>
    <w:p w14:paraId="2228BF5C" w14:textId="77777777" w:rsidR="002D0025" w:rsidRPr="00292222" w:rsidRDefault="002D0025">
      <w:pPr>
        <w:tabs>
          <w:tab w:val="right" w:pos="9072"/>
        </w:tabs>
        <w:spacing w:line="264" w:lineRule="auto"/>
        <w:ind w:left="1134"/>
        <w:rPr>
          <w:snapToGrid w:val="0"/>
          <w:color w:val="000000" w:themeColor="text1"/>
          <w:sz w:val="16"/>
        </w:rPr>
      </w:pPr>
      <w:r w:rsidRPr="00292222">
        <w:rPr>
          <w:snapToGrid w:val="0"/>
          <w:color w:val="000000" w:themeColor="text1"/>
          <w:sz w:val="16"/>
        </w:rPr>
        <w:t>snelschakelaar (alleen bij de geopende scheiders) …………………………………………………………………</w:t>
      </w:r>
      <w:r w:rsidRPr="00292222">
        <w:rPr>
          <w:snapToGrid w:val="0"/>
          <w:color w:val="000000" w:themeColor="text1"/>
          <w:sz w:val="16"/>
        </w:rPr>
        <w:tab/>
        <w:t>1</w:t>
      </w:r>
    </w:p>
    <w:p w14:paraId="1041FC86" w14:textId="77777777" w:rsidR="002D0025" w:rsidRPr="00292222" w:rsidRDefault="002D0025">
      <w:pPr>
        <w:tabs>
          <w:tab w:val="right" w:pos="9072"/>
        </w:tabs>
        <w:spacing w:line="240" w:lineRule="auto"/>
        <w:ind w:left="1134"/>
        <w:rPr>
          <w:snapToGrid w:val="0"/>
          <w:color w:val="000000" w:themeColor="text1"/>
          <w:sz w:val="16"/>
        </w:rPr>
      </w:pPr>
    </w:p>
    <w:p w14:paraId="4E815AD3" w14:textId="77777777" w:rsidR="002D0025" w:rsidRPr="00292222" w:rsidRDefault="002D0025">
      <w:pPr>
        <w:tabs>
          <w:tab w:val="right" w:pos="9072"/>
        </w:tabs>
        <w:spacing w:line="264" w:lineRule="auto"/>
        <w:ind w:left="1134"/>
        <w:rPr>
          <w:snapToGrid w:val="0"/>
          <w:color w:val="000000" w:themeColor="text1"/>
          <w:sz w:val="16"/>
        </w:rPr>
      </w:pPr>
      <w:r w:rsidRPr="00292222">
        <w:rPr>
          <w:snapToGrid w:val="0"/>
          <w:color w:val="000000" w:themeColor="text1"/>
          <w:sz w:val="16"/>
        </w:rPr>
        <w:t xml:space="preserve">Indien aanwezig, dient er gecontroleerd te worden of de condensatoren in de automatiek ontladen </w:t>
      </w:r>
    </w:p>
    <w:p w14:paraId="538628B1" w14:textId="77777777" w:rsidR="002D0025" w:rsidRPr="00292222" w:rsidRDefault="002D0025">
      <w:pPr>
        <w:tabs>
          <w:tab w:val="right" w:pos="9072"/>
        </w:tabs>
        <w:spacing w:line="264" w:lineRule="auto"/>
        <w:ind w:left="1134"/>
        <w:rPr>
          <w:snapToGrid w:val="0"/>
          <w:color w:val="000000" w:themeColor="text1"/>
          <w:sz w:val="16"/>
        </w:rPr>
      </w:pPr>
      <w:r w:rsidRPr="00292222">
        <w:rPr>
          <w:snapToGrid w:val="0"/>
          <w:color w:val="000000" w:themeColor="text1"/>
          <w:sz w:val="16"/>
        </w:rPr>
        <w:t>zijn.</w:t>
      </w:r>
    </w:p>
    <w:p w14:paraId="5CD3F88C" w14:textId="77777777" w:rsidR="002D0025" w:rsidRPr="00292222" w:rsidRDefault="002D0025">
      <w:pPr>
        <w:tabs>
          <w:tab w:val="right" w:pos="9072"/>
        </w:tabs>
        <w:spacing w:line="264" w:lineRule="auto"/>
        <w:ind w:left="1134"/>
        <w:rPr>
          <w:snapToGrid w:val="0"/>
          <w:color w:val="000000" w:themeColor="text1"/>
          <w:sz w:val="16"/>
        </w:rPr>
      </w:pPr>
    </w:p>
    <w:p w14:paraId="4AF3026D" w14:textId="77777777" w:rsidR="002D0025" w:rsidRPr="00292222" w:rsidRDefault="002D0025" w:rsidP="001D3A1F">
      <w:pPr>
        <w:numPr>
          <w:ilvl w:val="0"/>
          <w:numId w:val="270"/>
        </w:numPr>
        <w:tabs>
          <w:tab w:val="clear" w:pos="360"/>
          <w:tab w:val="left" w:pos="1134"/>
          <w:tab w:val="right" w:pos="9072"/>
        </w:tabs>
        <w:spacing w:line="264" w:lineRule="auto"/>
        <w:ind w:left="1134" w:hanging="1134"/>
        <w:rPr>
          <w:b/>
          <w:snapToGrid w:val="0"/>
          <w:color w:val="000000" w:themeColor="text1"/>
          <w:sz w:val="16"/>
        </w:rPr>
      </w:pPr>
      <w:r w:rsidRPr="00292222">
        <w:rPr>
          <w:b/>
          <w:snapToGrid w:val="0"/>
          <w:color w:val="000000" w:themeColor="text1"/>
          <w:sz w:val="16"/>
        </w:rPr>
        <w:t>Aarding en kortsluiting</w:t>
      </w:r>
    </w:p>
    <w:p w14:paraId="67B0FB31" w14:textId="77777777" w:rsidR="002D0025" w:rsidRPr="00292222" w:rsidRDefault="002D0025" w:rsidP="001D3A1F">
      <w:pPr>
        <w:numPr>
          <w:ilvl w:val="1"/>
          <w:numId w:val="148"/>
        </w:numPr>
        <w:tabs>
          <w:tab w:val="clear" w:pos="792"/>
          <w:tab w:val="num" w:pos="1134"/>
          <w:tab w:val="right" w:pos="9072"/>
        </w:tabs>
        <w:spacing w:line="264" w:lineRule="auto"/>
        <w:ind w:left="1134" w:hanging="1134"/>
        <w:rPr>
          <w:snapToGrid w:val="0"/>
          <w:color w:val="000000" w:themeColor="text1"/>
          <w:sz w:val="16"/>
        </w:rPr>
      </w:pPr>
      <w:r w:rsidRPr="00292222">
        <w:rPr>
          <w:snapToGrid w:val="0"/>
          <w:color w:val="000000" w:themeColor="text1"/>
          <w:sz w:val="16"/>
        </w:rPr>
        <w:t>De</w:t>
      </w:r>
      <w:r w:rsidRPr="00292222">
        <w:rPr>
          <w:i/>
          <w:snapToGrid w:val="0"/>
          <w:color w:val="000000" w:themeColor="text1"/>
          <w:sz w:val="16"/>
        </w:rPr>
        <w:t xml:space="preserve"> werkverantwoordelijke </w:t>
      </w:r>
      <w:r w:rsidRPr="00292222">
        <w:rPr>
          <w:snapToGrid w:val="0"/>
          <w:color w:val="000000" w:themeColor="text1"/>
          <w:sz w:val="16"/>
        </w:rPr>
        <w:t xml:space="preserve">brengt, ter plaatse en zo dicht mogelijk bij de werkplek, de (zichtbare) </w:t>
      </w:r>
    </w:p>
    <w:p w14:paraId="0BA180B6" w14:textId="77777777" w:rsidR="002D0025" w:rsidRPr="00292222" w:rsidRDefault="002D0025">
      <w:pPr>
        <w:tabs>
          <w:tab w:val="right" w:pos="9072"/>
        </w:tabs>
        <w:spacing w:line="264" w:lineRule="auto"/>
        <w:ind w:left="1134"/>
        <w:rPr>
          <w:snapToGrid w:val="0"/>
          <w:color w:val="000000" w:themeColor="text1"/>
          <w:sz w:val="16"/>
        </w:rPr>
      </w:pPr>
      <w:r w:rsidRPr="00292222">
        <w:rPr>
          <w:snapToGrid w:val="0"/>
          <w:color w:val="000000" w:themeColor="text1"/>
          <w:sz w:val="16"/>
        </w:rPr>
        <w:t>werkaardes aan.</w:t>
      </w:r>
    </w:p>
    <w:p w14:paraId="4DD38DE6" w14:textId="77777777" w:rsidR="002D0025" w:rsidRPr="00292222" w:rsidRDefault="002D0025">
      <w:pPr>
        <w:tabs>
          <w:tab w:val="right" w:pos="9072"/>
        </w:tabs>
        <w:spacing w:line="240" w:lineRule="auto"/>
        <w:ind w:left="1134"/>
        <w:rPr>
          <w:snapToGrid w:val="0"/>
          <w:color w:val="000000" w:themeColor="text1"/>
          <w:sz w:val="16"/>
        </w:rPr>
      </w:pPr>
    </w:p>
    <w:p w14:paraId="47F78AD8" w14:textId="77777777" w:rsidR="002D0025" w:rsidRPr="00292222" w:rsidRDefault="002D0025">
      <w:pPr>
        <w:tabs>
          <w:tab w:val="right" w:pos="9072"/>
        </w:tabs>
        <w:spacing w:line="264" w:lineRule="auto"/>
        <w:ind w:left="1134"/>
        <w:rPr>
          <w:snapToGrid w:val="0"/>
          <w:color w:val="000000" w:themeColor="text1"/>
          <w:sz w:val="16"/>
        </w:rPr>
      </w:pPr>
      <w:r w:rsidRPr="00292222">
        <w:rPr>
          <w:snapToGrid w:val="0"/>
          <w:color w:val="000000" w:themeColor="text1"/>
          <w:sz w:val="16"/>
        </w:rPr>
        <w:t>In dit voorbeeld dienen de werkaardes te worden aangebracht aan beide zijden van de snelscha-</w:t>
      </w:r>
    </w:p>
    <w:p w14:paraId="7E965595" w14:textId="77777777" w:rsidR="002D0025" w:rsidRPr="00292222" w:rsidRDefault="002D0025">
      <w:pPr>
        <w:tabs>
          <w:tab w:val="right" w:pos="9072"/>
        </w:tabs>
        <w:spacing w:line="264" w:lineRule="auto"/>
        <w:ind w:left="1134"/>
        <w:rPr>
          <w:snapToGrid w:val="0"/>
          <w:color w:val="000000" w:themeColor="text1"/>
          <w:sz w:val="16"/>
        </w:rPr>
      </w:pPr>
      <w:r w:rsidRPr="00292222">
        <w:rPr>
          <w:snapToGrid w:val="0"/>
          <w:color w:val="000000" w:themeColor="text1"/>
          <w:sz w:val="16"/>
        </w:rPr>
        <w:t>kelaar (alleen bij de geopende scheiders) …………………………………………………………………………..</w:t>
      </w:r>
      <w:r w:rsidRPr="00292222">
        <w:rPr>
          <w:snapToGrid w:val="0"/>
          <w:color w:val="000000" w:themeColor="text1"/>
          <w:sz w:val="16"/>
        </w:rPr>
        <w:tab/>
        <w:t>1</w:t>
      </w:r>
    </w:p>
    <w:p w14:paraId="685E4284" w14:textId="77777777" w:rsidR="002D0025" w:rsidRPr="00292222" w:rsidRDefault="002D0025">
      <w:pPr>
        <w:tabs>
          <w:tab w:val="right" w:pos="9072"/>
        </w:tabs>
        <w:spacing w:line="240" w:lineRule="auto"/>
        <w:ind w:left="1134"/>
        <w:rPr>
          <w:snapToGrid w:val="0"/>
          <w:color w:val="000000" w:themeColor="text1"/>
          <w:sz w:val="16"/>
        </w:rPr>
      </w:pPr>
    </w:p>
    <w:p w14:paraId="032AB8DE" w14:textId="77777777" w:rsidR="002D0025" w:rsidRPr="00292222" w:rsidRDefault="002D0025" w:rsidP="001D3A1F">
      <w:pPr>
        <w:numPr>
          <w:ilvl w:val="1"/>
          <w:numId w:val="148"/>
        </w:numPr>
        <w:tabs>
          <w:tab w:val="clear" w:pos="792"/>
          <w:tab w:val="num" w:pos="1134"/>
          <w:tab w:val="right" w:pos="9072"/>
        </w:tabs>
        <w:spacing w:line="264" w:lineRule="auto"/>
        <w:ind w:left="1134" w:hanging="1134"/>
        <w:rPr>
          <w:snapToGrid w:val="0"/>
          <w:color w:val="000000" w:themeColor="text1"/>
          <w:sz w:val="16"/>
        </w:rPr>
      </w:pPr>
      <w:r w:rsidRPr="00292222">
        <w:rPr>
          <w:snapToGrid w:val="0"/>
          <w:color w:val="000000" w:themeColor="text1"/>
          <w:sz w:val="16"/>
        </w:rPr>
        <w:t>Vervolgens brengt de</w:t>
      </w:r>
      <w:r w:rsidRPr="00292222">
        <w:rPr>
          <w:i/>
          <w:snapToGrid w:val="0"/>
          <w:color w:val="000000" w:themeColor="text1"/>
          <w:sz w:val="16"/>
        </w:rPr>
        <w:t xml:space="preserve"> werkverantwoordelijke,</w:t>
      </w:r>
      <w:r w:rsidRPr="00292222">
        <w:rPr>
          <w:snapToGrid w:val="0"/>
          <w:color w:val="000000" w:themeColor="text1"/>
          <w:sz w:val="16"/>
        </w:rPr>
        <w:t xml:space="preserve"> ter plaatse, de bordjes “geaard” aan.</w:t>
      </w:r>
    </w:p>
    <w:p w14:paraId="1902DA3E" w14:textId="77777777" w:rsidR="002D0025" w:rsidRPr="00292222" w:rsidRDefault="002D0025">
      <w:pPr>
        <w:tabs>
          <w:tab w:val="right" w:pos="9072"/>
        </w:tabs>
        <w:spacing w:line="264" w:lineRule="auto"/>
        <w:ind w:left="1134"/>
        <w:rPr>
          <w:snapToGrid w:val="0"/>
          <w:color w:val="000000" w:themeColor="text1"/>
          <w:sz w:val="16"/>
        </w:rPr>
      </w:pPr>
    </w:p>
    <w:p w14:paraId="1D7B3BD8" w14:textId="77777777" w:rsidR="002D0025" w:rsidRPr="00292222" w:rsidRDefault="002D0025" w:rsidP="001D3A1F">
      <w:pPr>
        <w:numPr>
          <w:ilvl w:val="0"/>
          <w:numId w:val="270"/>
        </w:numPr>
        <w:tabs>
          <w:tab w:val="clear" w:pos="360"/>
          <w:tab w:val="left" w:pos="1134"/>
          <w:tab w:val="right" w:pos="9072"/>
        </w:tabs>
        <w:spacing w:line="264" w:lineRule="auto"/>
        <w:ind w:left="1134" w:hanging="1134"/>
        <w:rPr>
          <w:b/>
          <w:snapToGrid w:val="0"/>
          <w:color w:val="000000" w:themeColor="text1"/>
          <w:sz w:val="16"/>
        </w:rPr>
      </w:pPr>
      <w:r w:rsidRPr="00292222">
        <w:rPr>
          <w:b/>
          <w:snapToGrid w:val="0"/>
          <w:color w:val="000000" w:themeColor="text1"/>
          <w:sz w:val="16"/>
        </w:rPr>
        <w:t>Bescherming ten opzichte van naastgelegen delen</w:t>
      </w:r>
    </w:p>
    <w:p w14:paraId="1BB3843E" w14:textId="77777777" w:rsidR="002D0025" w:rsidRPr="00292222" w:rsidRDefault="002D0025">
      <w:pPr>
        <w:tabs>
          <w:tab w:val="right" w:pos="9072"/>
        </w:tabs>
        <w:spacing w:line="264" w:lineRule="auto"/>
        <w:ind w:left="1134"/>
        <w:rPr>
          <w:snapToGrid w:val="0"/>
          <w:color w:val="000000" w:themeColor="text1"/>
          <w:sz w:val="16"/>
        </w:rPr>
      </w:pPr>
      <w:r w:rsidRPr="00292222">
        <w:rPr>
          <w:snapToGrid w:val="0"/>
          <w:color w:val="000000" w:themeColor="text1"/>
          <w:sz w:val="16"/>
        </w:rPr>
        <w:t xml:space="preserve">Baken indien noodzakelijk de werkplek af conform </w:t>
      </w:r>
      <w:r w:rsidR="00BC1C6E">
        <w:rPr>
          <w:snapToGrid w:val="0"/>
          <w:color w:val="000000" w:themeColor="text1"/>
          <w:sz w:val="16"/>
        </w:rPr>
        <w:t>NEN-EN50110-1:2005/</w:t>
      </w:r>
      <w:r w:rsidRPr="00292222">
        <w:rPr>
          <w:snapToGrid w:val="0"/>
          <w:color w:val="000000" w:themeColor="text1"/>
          <w:sz w:val="16"/>
        </w:rPr>
        <w:t>6.4.2.</w:t>
      </w:r>
    </w:p>
    <w:p w14:paraId="50E50FE5" w14:textId="77777777" w:rsidR="002D0025" w:rsidRPr="00292222" w:rsidRDefault="002D0025">
      <w:pPr>
        <w:tabs>
          <w:tab w:val="right" w:pos="9072"/>
        </w:tabs>
        <w:spacing w:line="240" w:lineRule="auto"/>
        <w:ind w:left="1134"/>
        <w:rPr>
          <w:snapToGrid w:val="0"/>
          <w:color w:val="000000" w:themeColor="text1"/>
          <w:sz w:val="16"/>
        </w:rPr>
      </w:pPr>
    </w:p>
    <w:p w14:paraId="7E9FA811" w14:textId="77777777" w:rsidR="002D0025" w:rsidRPr="00292222" w:rsidRDefault="002D0025" w:rsidP="001D3A1F">
      <w:pPr>
        <w:numPr>
          <w:ilvl w:val="1"/>
          <w:numId w:val="149"/>
        </w:numPr>
        <w:tabs>
          <w:tab w:val="clear" w:pos="792"/>
          <w:tab w:val="num" w:pos="1134"/>
          <w:tab w:val="right" w:pos="9072"/>
        </w:tabs>
        <w:spacing w:line="264" w:lineRule="auto"/>
        <w:ind w:left="1134" w:hanging="1134"/>
        <w:rPr>
          <w:snapToGrid w:val="0"/>
          <w:color w:val="000000" w:themeColor="text1"/>
          <w:sz w:val="16"/>
        </w:rPr>
      </w:pPr>
      <w:r w:rsidRPr="00292222">
        <w:rPr>
          <w:snapToGrid w:val="0"/>
          <w:color w:val="000000" w:themeColor="text1"/>
          <w:sz w:val="16"/>
        </w:rPr>
        <w:t>Scherm de naastgelegen snelschakelaars af (alleen bij de geopende scheiders).</w:t>
      </w:r>
    </w:p>
    <w:p w14:paraId="4DFF993F" w14:textId="77777777" w:rsidR="002D0025" w:rsidRPr="00292222" w:rsidRDefault="002D0025">
      <w:pPr>
        <w:spacing w:line="264" w:lineRule="auto"/>
        <w:rPr>
          <w:snapToGrid w:val="0"/>
          <w:color w:val="000000" w:themeColor="text1"/>
        </w:rPr>
      </w:pPr>
      <w:r w:rsidRPr="00292222">
        <w:rPr>
          <w:snapToGrid w:val="0"/>
          <w:color w:val="000000" w:themeColor="text1"/>
        </w:rPr>
        <w:br w:type="page"/>
      </w:r>
    </w:p>
    <w:p w14:paraId="61A6F681" w14:textId="77777777" w:rsidR="002D0025" w:rsidRPr="00292222" w:rsidRDefault="008B2296">
      <w:pPr>
        <w:spacing w:line="264" w:lineRule="auto"/>
        <w:ind w:left="709"/>
        <w:rPr>
          <w:snapToGrid w:val="0"/>
          <w:color w:val="000000" w:themeColor="text1"/>
        </w:rPr>
      </w:pPr>
      <w:r w:rsidRPr="00292222">
        <w:rPr>
          <w:noProof/>
          <w:color w:val="000000" w:themeColor="text1"/>
        </w:rPr>
        <w:drawing>
          <wp:inline distT="0" distB="0" distL="0" distR="0" wp14:anchorId="344D13AE" wp14:editId="0BF8BC00">
            <wp:extent cx="5057775" cy="7010400"/>
            <wp:effectExtent l="19050" t="0" r="9525" b="0"/>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a:srcRect/>
                    <a:stretch>
                      <a:fillRect/>
                    </a:stretch>
                  </pic:blipFill>
                  <pic:spPr bwMode="auto">
                    <a:xfrm>
                      <a:off x="0" y="0"/>
                      <a:ext cx="5057775" cy="7010400"/>
                    </a:xfrm>
                    <a:prstGeom prst="rect">
                      <a:avLst/>
                    </a:prstGeom>
                    <a:noFill/>
                    <a:ln w="9525">
                      <a:noFill/>
                      <a:miter lim="800000"/>
                      <a:headEnd/>
                      <a:tailEnd/>
                    </a:ln>
                  </pic:spPr>
                </pic:pic>
              </a:graphicData>
            </a:graphic>
          </wp:inline>
        </w:drawing>
      </w:r>
    </w:p>
    <w:p w14:paraId="5D4B8CED" w14:textId="77777777" w:rsidR="002D0025" w:rsidRPr="00292222" w:rsidRDefault="002D0025">
      <w:pPr>
        <w:spacing w:line="264" w:lineRule="auto"/>
        <w:rPr>
          <w:snapToGrid w:val="0"/>
          <w:color w:val="000000" w:themeColor="text1"/>
        </w:rPr>
      </w:pPr>
    </w:p>
    <w:p w14:paraId="366A46AD" w14:textId="77777777" w:rsidR="002D0025" w:rsidRPr="00292222" w:rsidRDefault="002D0025">
      <w:pPr>
        <w:spacing w:line="264" w:lineRule="auto"/>
        <w:rPr>
          <w:snapToGrid w:val="0"/>
          <w:color w:val="000000" w:themeColor="text1"/>
        </w:rPr>
      </w:pPr>
    </w:p>
    <w:p w14:paraId="262627E0" w14:textId="77777777" w:rsidR="002D0025" w:rsidRPr="00292222" w:rsidRDefault="002D0025">
      <w:pPr>
        <w:ind w:left="1134" w:hanging="1134"/>
        <w:rPr>
          <w:b/>
          <w:color w:val="000000" w:themeColor="text1"/>
          <w:sz w:val="24"/>
          <w:lang w:eastAsia="en-US"/>
        </w:rPr>
      </w:pPr>
      <w:bookmarkStart w:id="256" w:name="_Toc90098095"/>
      <w:r w:rsidRPr="00292222">
        <w:rPr>
          <w:color w:val="000000" w:themeColor="text1"/>
          <w:lang w:eastAsia="en-US"/>
        </w:rPr>
        <w:br w:type="page"/>
      </w:r>
      <w:r w:rsidRPr="00292222">
        <w:rPr>
          <w:b/>
          <w:color w:val="000000" w:themeColor="text1"/>
          <w:sz w:val="24"/>
          <w:lang w:eastAsia="en-US"/>
        </w:rPr>
        <w:t>J.3</w:t>
      </w:r>
      <w:r w:rsidRPr="00292222">
        <w:rPr>
          <w:b/>
          <w:color w:val="000000" w:themeColor="text1"/>
          <w:sz w:val="24"/>
          <w:lang w:eastAsia="en-US"/>
        </w:rPr>
        <w:tab/>
        <w:t>GVI in onderstations</w:t>
      </w:r>
      <w:bookmarkEnd w:id="256"/>
    </w:p>
    <w:p w14:paraId="20D48BBA" w14:textId="77777777" w:rsidR="002D0025" w:rsidRPr="00292222" w:rsidRDefault="002D0025">
      <w:pPr>
        <w:ind w:left="1134"/>
        <w:rPr>
          <w:color w:val="000000" w:themeColor="text1"/>
          <w:lang w:eastAsia="en-US"/>
        </w:rPr>
      </w:pPr>
    </w:p>
    <w:p w14:paraId="15011FC3" w14:textId="77777777" w:rsidR="002D0025" w:rsidRPr="00292222" w:rsidRDefault="002D0025">
      <w:pPr>
        <w:tabs>
          <w:tab w:val="left" w:pos="1134"/>
          <w:tab w:val="right" w:pos="9072"/>
        </w:tabs>
        <w:spacing w:line="264" w:lineRule="auto"/>
        <w:ind w:left="0"/>
        <w:rPr>
          <w:snapToGrid w:val="0"/>
          <w:color w:val="000000" w:themeColor="text1"/>
          <w:sz w:val="16"/>
        </w:rPr>
      </w:pPr>
      <w:r w:rsidRPr="00292222">
        <w:rPr>
          <w:snapToGrid w:val="0"/>
          <w:color w:val="000000" w:themeColor="text1"/>
          <w:sz w:val="16"/>
        </w:rPr>
        <w:t>Component:</w:t>
      </w:r>
      <w:r w:rsidRPr="00292222">
        <w:rPr>
          <w:snapToGrid w:val="0"/>
          <w:color w:val="000000" w:themeColor="text1"/>
          <w:sz w:val="16"/>
        </w:rPr>
        <w:tab/>
        <w:t>GVI (=gelijkstroomverdeelinrichting) in onderstations</w:t>
      </w:r>
    </w:p>
    <w:p w14:paraId="672C305D" w14:textId="77777777" w:rsidR="002D0025" w:rsidRPr="00292222" w:rsidRDefault="002D0025">
      <w:pPr>
        <w:tabs>
          <w:tab w:val="right" w:pos="9072"/>
        </w:tabs>
        <w:spacing w:line="264" w:lineRule="auto"/>
        <w:ind w:left="1134"/>
        <w:rPr>
          <w:snapToGrid w:val="0"/>
          <w:color w:val="000000" w:themeColor="text1"/>
        </w:rPr>
      </w:pPr>
    </w:p>
    <w:p w14:paraId="2548464A" w14:textId="77777777" w:rsidR="002D0025" w:rsidRPr="00292222" w:rsidRDefault="002D0025">
      <w:pPr>
        <w:pStyle w:val="Bedrijfsmerk8Hidden"/>
        <w:widowControl/>
        <w:suppressLineNumbers w:val="0"/>
        <w:tabs>
          <w:tab w:val="left" w:pos="1134"/>
          <w:tab w:val="right" w:pos="9072"/>
        </w:tabs>
        <w:spacing w:line="288" w:lineRule="auto"/>
        <w:ind w:right="-1"/>
        <w:rPr>
          <w:snapToGrid w:val="0"/>
          <w:vanish w:val="0"/>
          <w:color w:val="000000" w:themeColor="text1"/>
          <w:sz w:val="16"/>
        </w:rPr>
      </w:pPr>
      <w:r w:rsidRPr="00292222">
        <w:rPr>
          <w:snapToGrid w:val="0"/>
          <w:vanish w:val="0"/>
          <w:color w:val="000000" w:themeColor="text1"/>
          <w:sz w:val="16"/>
        </w:rPr>
        <w:t>Volgorde:</w:t>
      </w:r>
      <w:r w:rsidRPr="00292222">
        <w:rPr>
          <w:snapToGrid w:val="0"/>
          <w:vanish w:val="0"/>
          <w:color w:val="000000" w:themeColor="text1"/>
          <w:sz w:val="16"/>
        </w:rPr>
        <w:tab/>
        <w:t>Handelingen</w:t>
      </w:r>
      <w:r w:rsidRPr="00292222">
        <w:rPr>
          <w:snapToGrid w:val="0"/>
          <w:vanish w:val="0"/>
          <w:color w:val="000000" w:themeColor="text1"/>
          <w:sz w:val="16"/>
        </w:rPr>
        <w:tab/>
        <w:t>Punt</w:t>
      </w:r>
    </w:p>
    <w:p w14:paraId="60BD4AF0" w14:textId="77777777" w:rsidR="002D0025" w:rsidRPr="00292222" w:rsidRDefault="002D0025">
      <w:pPr>
        <w:tabs>
          <w:tab w:val="right" w:pos="9072"/>
        </w:tabs>
        <w:spacing w:line="264" w:lineRule="auto"/>
        <w:ind w:left="1134"/>
        <w:rPr>
          <w:snapToGrid w:val="0"/>
          <w:color w:val="000000" w:themeColor="text1"/>
        </w:rPr>
      </w:pPr>
    </w:p>
    <w:p w14:paraId="58F0D305" w14:textId="77777777" w:rsidR="002D0025" w:rsidRPr="00292222" w:rsidRDefault="002D0025" w:rsidP="001D3A1F">
      <w:pPr>
        <w:numPr>
          <w:ilvl w:val="0"/>
          <w:numId w:val="150"/>
        </w:numPr>
        <w:tabs>
          <w:tab w:val="clear" w:pos="360"/>
          <w:tab w:val="num" w:pos="1134"/>
          <w:tab w:val="right" w:pos="9072"/>
        </w:tabs>
        <w:spacing w:line="264" w:lineRule="auto"/>
        <w:ind w:left="1134" w:hanging="1134"/>
        <w:rPr>
          <w:b/>
          <w:snapToGrid w:val="0"/>
          <w:color w:val="000000" w:themeColor="text1"/>
          <w:sz w:val="16"/>
        </w:rPr>
      </w:pPr>
      <w:r w:rsidRPr="00292222">
        <w:rPr>
          <w:b/>
          <w:snapToGrid w:val="0"/>
          <w:color w:val="000000" w:themeColor="text1"/>
          <w:sz w:val="16"/>
        </w:rPr>
        <w:t>Volledig scheiden</w:t>
      </w:r>
    </w:p>
    <w:p w14:paraId="29DC4DFF" w14:textId="77777777" w:rsidR="002D0025" w:rsidRPr="00292222" w:rsidRDefault="002D0025">
      <w:pPr>
        <w:tabs>
          <w:tab w:val="right" w:pos="9072"/>
        </w:tabs>
        <w:spacing w:line="264" w:lineRule="auto"/>
        <w:ind w:left="1134"/>
        <w:rPr>
          <w:snapToGrid w:val="0"/>
          <w:color w:val="000000" w:themeColor="text1"/>
          <w:sz w:val="16"/>
        </w:rPr>
      </w:pPr>
      <w:r w:rsidRPr="00292222">
        <w:rPr>
          <w:snapToGrid w:val="0"/>
          <w:color w:val="000000" w:themeColor="text1"/>
          <w:sz w:val="16"/>
        </w:rPr>
        <w:t>Maak de vrij te schakelen GVI spanningsloos door deze volledig te scheiden van alle voedings-</w:t>
      </w:r>
    </w:p>
    <w:p w14:paraId="03A8E7B0" w14:textId="77777777" w:rsidR="002D0025" w:rsidRPr="00292222" w:rsidRDefault="002D0025">
      <w:pPr>
        <w:tabs>
          <w:tab w:val="right" w:pos="9072"/>
        </w:tabs>
        <w:spacing w:line="264" w:lineRule="auto"/>
        <w:ind w:left="1134"/>
        <w:rPr>
          <w:snapToGrid w:val="0"/>
          <w:color w:val="000000" w:themeColor="text1"/>
          <w:sz w:val="16"/>
        </w:rPr>
      </w:pPr>
      <w:r w:rsidRPr="00292222">
        <w:rPr>
          <w:snapToGrid w:val="0"/>
          <w:color w:val="000000" w:themeColor="text1"/>
          <w:sz w:val="16"/>
        </w:rPr>
        <w:t>bronnen.</w:t>
      </w:r>
    </w:p>
    <w:p w14:paraId="01CCF952" w14:textId="77777777" w:rsidR="002D0025" w:rsidRPr="00292222" w:rsidRDefault="002D0025">
      <w:pPr>
        <w:tabs>
          <w:tab w:val="right" w:pos="9072"/>
        </w:tabs>
        <w:spacing w:line="264" w:lineRule="auto"/>
        <w:ind w:left="1134"/>
        <w:rPr>
          <w:snapToGrid w:val="0"/>
          <w:color w:val="000000" w:themeColor="text1"/>
          <w:sz w:val="16"/>
        </w:rPr>
      </w:pPr>
    </w:p>
    <w:p w14:paraId="2F8582FA" w14:textId="6F7DE828" w:rsidR="002D0025" w:rsidRPr="00292222" w:rsidRDefault="002D0025" w:rsidP="001D3A1F">
      <w:pPr>
        <w:numPr>
          <w:ilvl w:val="1"/>
          <w:numId w:val="151"/>
        </w:numPr>
        <w:tabs>
          <w:tab w:val="clear" w:pos="792"/>
          <w:tab w:val="num" w:pos="1134"/>
          <w:tab w:val="right" w:pos="9072"/>
        </w:tabs>
        <w:spacing w:line="264" w:lineRule="auto"/>
        <w:ind w:left="1134" w:hanging="1134"/>
        <w:rPr>
          <w:snapToGrid w:val="0"/>
          <w:color w:val="000000" w:themeColor="text1"/>
          <w:sz w:val="16"/>
        </w:rPr>
      </w:pPr>
      <w:r w:rsidRPr="00292222">
        <w:rPr>
          <w:snapToGrid w:val="0"/>
          <w:color w:val="000000" w:themeColor="text1"/>
          <w:sz w:val="16"/>
        </w:rPr>
        <w:t>De</w:t>
      </w:r>
      <w:r w:rsidRPr="00292222">
        <w:rPr>
          <w:i/>
          <w:snapToGrid w:val="0"/>
          <w:color w:val="000000" w:themeColor="text1"/>
          <w:sz w:val="16"/>
        </w:rPr>
        <w:t xml:space="preserve"> bedieningsdeskundige </w:t>
      </w:r>
      <w:r w:rsidR="003915E2">
        <w:rPr>
          <w:i/>
          <w:snapToGrid w:val="0"/>
          <w:color w:val="000000" w:themeColor="text1"/>
          <w:sz w:val="16"/>
        </w:rPr>
        <w:t>OBI</w:t>
      </w:r>
      <w:r w:rsidRPr="00292222">
        <w:rPr>
          <w:i/>
          <w:snapToGrid w:val="0"/>
          <w:color w:val="000000" w:themeColor="text1"/>
          <w:sz w:val="16"/>
        </w:rPr>
        <w:t xml:space="preserve"> </w:t>
      </w:r>
      <w:r w:rsidRPr="00292222">
        <w:rPr>
          <w:snapToGrid w:val="0"/>
          <w:color w:val="000000" w:themeColor="text1"/>
          <w:sz w:val="16"/>
        </w:rPr>
        <w:t xml:space="preserve">schakelt, op afstand, de desbetreffende gelijkrichterinstallatie(s), </w:t>
      </w:r>
    </w:p>
    <w:p w14:paraId="2FFE6F8A" w14:textId="77777777" w:rsidR="002D0025" w:rsidRPr="00292222" w:rsidRDefault="002D0025">
      <w:pPr>
        <w:tabs>
          <w:tab w:val="right" w:pos="9072"/>
        </w:tabs>
        <w:spacing w:line="264" w:lineRule="auto"/>
        <w:ind w:left="1134"/>
        <w:rPr>
          <w:snapToGrid w:val="0"/>
          <w:color w:val="000000" w:themeColor="text1"/>
          <w:sz w:val="16"/>
        </w:rPr>
      </w:pPr>
      <w:r w:rsidRPr="00292222">
        <w:rPr>
          <w:snapToGrid w:val="0"/>
          <w:color w:val="000000" w:themeColor="text1"/>
          <w:sz w:val="16"/>
        </w:rPr>
        <w:t>snelschakelaar(s) en bijbehorende bovenleidingschakelaar(s) uit. …………………………..…………………..</w:t>
      </w:r>
      <w:r w:rsidRPr="00292222">
        <w:rPr>
          <w:snapToGrid w:val="0"/>
          <w:color w:val="000000" w:themeColor="text1"/>
          <w:sz w:val="16"/>
        </w:rPr>
        <w:tab/>
        <w:t>1</w:t>
      </w:r>
    </w:p>
    <w:p w14:paraId="4F09CCE2" w14:textId="77777777" w:rsidR="002D0025" w:rsidRPr="00292222" w:rsidRDefault="002D0025">
      <w:pPr>
        <w:tabs>
          <w:tab w:val="right" w:pos="9072"/>
        </w:tabs>
        <w:spacing w:line="264" w:lineRule="auto"/>
        <w:ind w:left="1134"/>
        <w:rPr>
          <w:snapToGrid w:val="0"/>
          <w:color w:val="000000" w:themeColor="text1"/>
          <w:sz w:val="16"/>
        </w:rPr>
      </w:pPr>
    </w:p>
    <w:p w14:paraId="4605EC71" w14:textId="77777777" w:rsidR="002D0025" w:rsidRPr="00292222" w:rsidRDefault="002D0025" w:rsidP="001D3A1F">
      <w:pPr>
        <w:numPr>
          <w:ilvl w:val="1"/>
          <w:numId w:val="151"/>
        </w:numPr>
        <w:tabs>
          <w:tab w:val="clear" w:pos="792"/>
          <w:tab w:val="num" w:pos="1134"/>
          <w:tab w:val="right" w:pos="9072"/>
        </w:tabs>
        <w:spacing w:line="264" w:lineRule="auto"/>
        <w:ind w:left="1134" w:hanging="1134"/>
        <w:rPr>
          <w:snapToGrid w:val="0"/>
          <w:color w:val="000000" w:themeColor="text1"/>
          <w:sz w:val="16"/>
        </w:rPr>
      </w:pPr>
      <w:r w:rsidRPr="00292222">
        <w:rPr>
          <w:snapToGrid w:val="0"/>
          <w:color w:val="000000" w:themeColor="text1"/>
          <w:sz w:val="16"/>
        </w:rPr>
        <w:t>De</w:t>
      </w:r>
      <w:r w:rsidRPr="00292222">
        <w:rPr>
          <w:i/>
          <w:snapToGrid w:val="0"/>
          <w:color w:val="000000" w:themeColor="text1"/>
          <w:sz w:val="16"/>
        </w:rPr>
        <w:t xml:space="preserve"> werkverantwoordelijke </w:t>
      </w:r>
      <w:r w:rsidRPr="00292222">
        <w:rPr>
          <w:snapToGrid w:val="0"/>
          <w:color w:val="000000" w:themeColor="text1"/>
          <w:sz w:val="16"/>
        </w:rPr>
        <w:t>dient, ter plaatse, het op afstand ongewenst inschakelen van de gelijk-</w:t>
      </w:r>
    </w:p>
    <w:p w14:paraId="6C4C8BEE" w14:textId="77777777" w:rsidR="002D0025" w:rsidRPr="00292222" w:rsidRDefault="002D0025">
      <w:pPr>
        <w:tabs>
          <w:tab w:val="right" w:pos="9072"/>
        </w:tabs>
        <w:spacing w:line="264" w:lineRule="auto"/>
        <w:ind w:left="1134"/>
        <w:rPr>
          <w:snapToGrid w:val="0"/>
          <w:color w:val="000000" w:themeColor="text1"/>
          <w:sz w:val="16"/>
        </w:rPr>
      </w:pPr>
      <w:r w:rsidRPr="00292222">
        <w:rPr>
          <w:snapToGrid w:val="0"/>
          <w:color w:val="000000" w:themeColor="text1"/>
          <w:sz w:val="16"/>
        </w:rPr>
        <w:t xml:space="preserve">richterinstallatie(s), de snelschakelaar(s) en de bovenleidingschakelaar(s) te voorkomen door de </w:t>
      </w:r>
    </w:p>
    <w:p w14:paraId="4FA12458" w14:textId="77777777" w:rsidR="002D0025" w:rsidRPr="00292222" w:rsidRDefault="002D0025">
      <w:pPr>
        <w:tabs>
          <w:tab w:val="right" w:pos="9072"/>
        </w:tabs>
        <w:spacing w:line="264" w:lineRule="auto"/>
        <w:ind w:left="1134"/>
        <w:rPr>
          <w:snapToGrid w:val="0"/>
          <w:color w:val="000000" w:themeColor="text1"/>
          <w:sz w:val="16"/>
        </w:rPr>
      </w:pPr>
      <w:r w:rsidRPr="00292222">
        <w:rPr>
          <w:snapToGrid w:val="0"/>
          <w:color w:val="000000" w:themeColor="text1"/>
          <w:sz w:val="16"/>
        </w:rPr>
        <w:t>desbetreffende stuurspanningen weg te nemen.</w:t>
      </w:r>
    </w:p>
    <w:p w14:paraId="73FC199C" w14:textId="77777777" w:rsidR="002D0025" w:rsidRPr="00292222" w:rsidRDefault="002D0025">
      <w:pPr>
        <w:tabs>
          <w:tab w:val="right" w:pos="9072"/>
        </w:tabs>
        <w:spacing w:line="264" w:lineRule="auto"/>
        <w:ind w:left="1134"/>
        <w:rPr>
          <w:snapToGrid w:val="0"/>
          <w:color w:val="000000" w:themeColor="text1"/>
          <w:sz w:val="16"/>
        </w:rPr>
      </w:pPr>
    </w:p>
    <w:p w14:paraId="296F671D" w14:textId="77777777" w:rsidR="002D0025" w:rsidRPr="00292222" w:rsidRDefault="002D0025">
      <w:pPr>
        <w:tabs>
          <w:tab w:val="right" w:pos="9072"/>
        </w:tabs>
        <w:spacing w:line="264" w:lineRule="auto"/>
        <w:ind w:left="1134"/>
        <w:rPr>
          <w:snapToGrid w:val="0"/>
          <w:color w:val="000000" w:themeColor="text1"/>
          <w:sz w:val="16"/>
        </w:rPr>
      </w:pPr>
      <w:r w:rsidRPr="00292222">
        <w:rPr>
          <w:snapToGrid w:val="0"/>
          <w:color w:val="000000" w:themeColor="text1"/>
          <w:sz w:val="16"/>
        </w:rPr>
        <w:t xml:space="preserve">Dit kan door de stuurwerkschakelaars van de gelijkrichterinstallatie(s), de snelschakelaar(s) en de </w:t>
      </w:r>
    </w:p>
    <w:p w14:paraId="31D39DAD" w14:textId="77777777" w:rsidR="002D0025" w:rsidRPr="00292222" w:rsidRDefault="002D0025">
      <w:pPr>
        <w:tabs>
          <w:tab w:val="right" w:pos="9072"/>
        </w:tabs>
        <w:spacing w:line="264" w:lineRule="auto"/>
        <w:ind w:left="1134"/>
        <w:rPr>
          <w:snapToGrid w:val="0"/>
          <w:color w:val="000000" w:themeColor="text1"/>
          <w:sz w:val="16"/>
        </w:rPr>
      </w:pPr>
      <w:r w:rsidRPr="00292222">
        <w:rPr>
          <w:snapToGrid w:val="0"/>
          <w:color w:val="000000" w:themeColor="text1"/>
          <w:sz w:val="16"/>
        </w:rPr>
        <w:t>bovenleidingschakelaar(s) te bedienen en op de stand “0” te zetten.</w:t>
      </w:r>
    </w:p>
    <w:p w14:paraId="1E54BD08" w14:textId="77777777" w:rsidR="002D0025" w:rsidRPr="00292222" w:rsidRDefault="002D0025">
      <w:pPr>
        <w:tabs>
          <w:tab w:val="right" w:pos="9072"/>
        </w:tabs>
        <w:spacing w:line="264" w:lineRule="auto"/>
        <w:ind w:left="1134"/>
        <w:rPr>
          <w:snapToGrid w:val="0"/>
          <w:color w:val="000000" w:themeColor="text1"/>
          <w:sz w:val="16"/>
        </w:rPr>
      </w:pPr>
    </w:p>
    <w:p w14:paraId="33E4A4D0" w14:textId="77777777" w:rsidR="002D0025" w:rsidRPr="00292222" w:rsidRDefault="002D0025" w:rsidP="001D3A1F">
      <w:pPr>
        <w:numPr>
          <w:ilvl w:val="1"/>
          <w:numId w:val="152"/>
        </w:numPr>
        <w:tabs>
          <w:tab w:val="clear" w:pos="792"/>
          <w:tab w:val="num" w:pos="1134"/>
          <w:tab w:val="right" w:pos="9072"/>
        </w:tabs>
        <w:spacing w:line="264" w:lineRule="auto"/>
        <w:ind w:left="1134" w:hanging="1134"/>
        <w:rPr>
          <w:snapToGrid w:val="0"/>
          <w:color w:val="000000" w:themeColor="text1"/>
          <w:sz w:val="16"/>
        </w:rPr>
      </w:pPr>
      <w:r w:rsidRPr="00292222">
        <w:rPr>
          <w:snapToGrid w:val="0"/>
          <w:color w:val="000000" w:themeColor="text1"/>
          <w:sz w:val="16"/>
        </w:rPr>
        <w:t>De</w:t>
      </w:r>
      <w:r w:rsidRPr="00292222">
        <w:rPr>
          <w:i/>
          <w:snapToGrid w:val="0"/>
          <w:color w:val="000000" w:themeColor="text1"/>
          <w:sz w:val="16"/>
        </w:rPr>
        <w:t xml:space="preserve"> werkverantwoordelijke </w:t>
      </w:r>
      <w:r w:rsidRPr="00292222">
        <w:rPr>
          <w:snapToGrid w:val="0"/>
          <w:color w:val="000000" w:themeColor="text1"/>
          <w:sz w:val="16"/>
        </w:rPr>
        <w:t>maakt, ter plaatse, de elektrische scheiding na overleg en met toe-</w:t>
      </w:r>
    </w:p>
    <w:p w14:paraId="65938F49" w14:textId="4C403726" w:rsidR="002D0025" w:rsidRPr="00292222" w:rsidRDefault="002D0025">
      <w:pPr>
        <w:tabs>
          <w:tab w:val="right" w:pos="9072"/>
        </w:tabs>
        <w:spacing w:line="264" w:lineRule="auto"/>
        <w:ind w:left="1134"/>
        <w:rPr>
          <w:snapToGrid w:val="0"/>
          <w:color w:val="000000" w:themeColor="text1"/>
          <w:sz w:val="16"/>
        </w:rPr>
      </w:pPr>
      <w:r w:rsidRPr="00292222">
        <w:rPr>
          <w:snapToGrid w:val="0"/>
          <w:color w:val="000000" w:themeColor="text1"/>
          <w:sz w:val="16"/>
        </w:rPr>
        <w:t>stemming van de</w:t>
      </w:r>
      <w:r w:rsidRPr="00292222">
        <w:rPr>
          <w:i/>
          <w:snapToGrid w:val="0"/>
          <w:color w:val="000000" w:themeColor="text1"/>
          <w:sz w:val="16"/>
        </w:rPr>
        <w:t xml:space="preserve"> bedieningsdeskundige </w:t>
      </w:r>
      <w:r w:rsidR="003915E2">
        <w:rPr>
          <w:i/>
          <w:snapToGrid w:val="0"/>
          <w:color w:val="000000" w:themeColor="text1"/>
          <w:sz w:val="16"/>
        </w:rPr>
        <w:t>OBI</w:t>
      </w:r>
      <w:r w:rsidRPr="00292222">
        <w:rPr>
          <w:snapToGrid w:val="0"/>
          <w:color w:val="000000" w:themeColor="text1"/>
          <w:sz w:val="16"/>
        </w:rPr>
        <w:t>.</w:t>
      </w:r>
    </w:p>
    <w:p w14:paraId="68ECC78C" w14:textId="77777777" w:rsidR="002D0025" w:rsidRPr="00292222" w:rsidRDefault="002D0025">
      <w:pPr>
        <w:tabs>
          <w:tab w:val="right" w:pos="9072"/>
        </w:tabs>
        <w:spacing w:line="264" w:lineRule="auto"/>
        <w:ind w:left="1134"/>
        <w:rPr>
          <w:snapToGrid w:val="0"/>
          <w:color w:val="000000" w:themeColor="text1"/>
          <w:sz w:val="16"/>
        </w:rPr>
      </w:pPr>
    </w:p>
    <w:p w14:paraId="5EB03281" w14:textId="77777777" w:rsidR="002D0025" w:rsidRPr="00292222" w:rsidRDefault="002D0025">
      <w:pPr>
        <w:tabs>
          <w:tab w:val="right" w:pos="9072"/>
        </w:tabs>
        <w:spacing w:line="264" w:lineRule="auto"/>
        <w:ind w:left="1134"/>
        <w:rPr>
          <w:snapToGrid w:val="0"/>
          <w:color w:val="000000" w:themeColor="text1"/>
          <w:sz w:val="16"/>
        </w:rPr>
      </w:pPr>
      <w:r w:rsidRPr="00292222">
        <w:rPr>
          <w:snapToGrid w:val="0"/>
          <w:color w:val="000000" w:themeColor="text1"/>
          <w:sz w:val="16"/>
        </w:rPr>
        <w:t>In dit voorbeeld dient de elektrische scheiding te worden aangebracht:</w:t>
      </w:r>
    </w:p>
    <w:p w14:paraId="288E673D" w14:textId="77777777" w:rsidR="002D0025" w:rsidRPr="00292222" w:rsidRDefault="002D0025" w:rsidP="001D3A1F">
      <w:pPr>
        <w:numPr>
          <w:ilvl w:val="0"/>
          <w:numId w:val="286"/>
        </w:numPr>
        <w:tabs>
          <w:tab w:val="right" w:pos="9072"/>
        </w:tabs>
        <w:spacing w:line="264" w:lineRule="auto"/>
        <w:rPr>
          <w:snapToGrid w:val="0"/>
          <w:color w:val="000000" w:themeColor="text1"/>
          <w:sz w:val="16"/>
        </w:rPr>
      </w:pPr>
      <w:r w:rsidRPr="00292222">
        <w:rPr>
          <w:snapToGrid w:val="0"/>
          <w:color w:val="000000" w:themeColor="text1"/>
          <w:sz w:val="16"/>
        </w:rPr>
        <w:t>door een deugdelijke scheiding te maken bij de vermogensschakelaar; ……………………………………</w:t>
      </w:r>
      <w:r w:rsidRPr="00292222">
        <w:rPr>
          <w:snapToGrid w:val="0"/>
          <w:color w:val="000000" w:themeColor="text1"/>
          <w:sz w:val="16"/>
        </w:rPr>
        <w:tab/>
        <w:t>2</w:t>
      </w:r>
    </w:p>
    <w:p w14:paraId="7A1B69F8" w14:textId="77777777" w:rsidR="002D0025" w:rsidRPr="00292222" w:rsidRDefault="002D0025" w:rsidP="001D3A1F">
      <w:pPr>
        <w:numPr>
          <w:ilvl w:val="0"/>
          <w:numId w:val="286"/>
        </w:numPr>
        <w:tabs>
          <w:tab w:val="right" w:pos="9072"/>
        </w:tabs>
        <w:spacing w:line="264" w:lineRule="auto"/>
        <w:rPr>
          <w:snapToGrid w:val="0"/>
          <w:color w:val="000000" w:themeColor="text1"/>
          <w:sz w:val="16"/>
        </w:rPr>
      </w:pPr>
      <w:r w:rsidRPr="00292222">
        <w:rPr>
          <w:snapToGrid w:val="0"/>
          <w:color w:val="000000" w:themeColor="text1"/>
          <w:sz w:val="16"/>
        </w:rPr>
        <w:t>door aan 1500 V dc-zijde de messen te trekken aan de kabelzijde van alle snelschakelaars; ………………</w:t>
      </w:r>
      <w:r w:rsidRPr="00292222">
        <w:rPr>
          <w:snapToGrid w:val="0"/>
          <w:color w:val="000000" w:themeColor="text1"/>
          <w:sz w:val="16"/>
        </w:rPr>
        <w:tab/>
        <w:t>3</w:t>
      </w:r>
    </w:p>
    <w:p w14:paraId="08BD54FF" w14:textId="77777777" w:rsidR="002D0025" w:rsidRPr="00292222" w:rsidRDefault="002D0025" w:rsidP="001D3A1F">
      <w:pPr>
        <w:numPr>
          <w:ilvl w:val="0"/>
          <w:numId w:val="286"/>
        </w:numPr>
        <w:tabs>
          <w:tab w:val="right" w:pos="9072"/>
        </w:tabs>
        <w:spacing w:line="264" w:lineRule="auto"/>
        <w:rPr>
          <w:snapToGrid w:val="0"/>
          <w:color w:val="000000" w:themeColor="text1"/>
          <w:sz w:val="16"/>
        </w:rPr>
      </w:pPr>
      <w:r w:rsidRPr="00292222">
        <w:rPr>
          <w:snapToGrid w:val="0"/>
          <w:color w:val="000000" w:themeColor="text1"/>
          <w:sz w:val="16"/>
        </w:rPr>
        <w:t>door het uitrijden van alle snelschakelaars.</w:t>
      </w:r>
    </w:p>
    <w:p w14:paraId="62725E87" w14:textId="77777777" w:rsidR="002D0025" w:rsidRPr="00292222" w:rsidRDefault="002D0025">
      <w:pPr>
        <w:tabs>
          <w:tab w:val="right" w:pos="9072"/>
        </w:tabs>
        <w:spacing w:line="264" w:lineRule="auto"/>
        <w:ind w:left="1134"/>
        <w:rPr>
          <w:snapToGrid w:val="0"/>
          <w:color w:val="000000" w:themeColor="text1"/>
          <w:sz w:val="16"/>
        </w:rPr>
      </w:pPr>
    </w:p>
    <w:p w14:paraId="58A13B1B" w14:textId="77777777" w:rsidR="002D0025" w:rsidRPr="00292222" w:rsidRDefault="002D0025" w:rsidP="001D3A1F">
      <w:pPr>
        <w:numPr>
          <w:ilvl w:val="0"/>
          <w:numId w:val="150"/>
        </w:numPr>
        <w:tabs>
          <w:tab w:val="clear" w:pos="360"/>
          <w:tab w:val="num" w:pos="1134"/>
          <w:tab w:val="right" w:pos="9072"/>
        </w:tabs>
        <w:spacing w:line="264" w:lineRule="auto"/>
        <w:ind w:left="1134" w:hanging="1134"/>
        <w:rPr>
          <w:b/>
          <w:snapToGrid w:val="0"/>
          <w:color w:val="000000" w:themeColor="text1"/>
          <w:sz w:val="16"/>
        </w:rPr>
      </w:pPr>
      <w:r w:rsidRPr="00292222">
        <w:rPr>
          <w:b/>
          <w:snapToGrid w:val="0"/>
          <w:color w:val="000000" w:themeColor="text1"/>
          <w:sz w:val="16"/>
        </w:rPr>
        <w:t>Beveiligen tegen wederinschakelen</w:t>
      </w:r>
    </w:p>
    <w:p w14:paraId="3C656163" w14:textId="569086F1" w:rsidR="002D0025" w:rsidRPr="00292222" w:rsidRDefault="002D0025" w:rsidP="001D3A1F">
      <w:pPr>
        <w:numPr>
          <w:ilvl w:val="1"/>
          <w:numId w:val="153"/>
        </w:numPr>
        <w:tabs>
          <w:tab w:val="clear" w:pos="792"/>
          <w:tab w:val="num" w:pos="1134"/>
          <w:tab w:val="right" w:pos="9072"/>
        </w:tabs>
        <w:spacing w:line="264" w:lineRule="auto"/>
        <w:ind w:left="1134" w:hanging="1134"/>
        <w:rPr>
          <w:snapToGrid w:val="0"/>
          <w:color w:val="000000" w:themeColor="text1"/>
          <w:sz w:val="16"/>
        </w:rPr>
      </w:pPr>
      <w:r w:rsidRPr="00292222">
        <w:rPr>
          <w:snapToGrid w:val="0"/>
          <w:color w:val="000000" w:themeColor="text1"/>
          <w:sz w:val="16"/>
        </w:rPr>
        <w:t>De</w:t>
      </w:r>
      <w:r w:rsidRPr="00292222">
        <w:rPr>
          <w:i/>
          <w:snapToGrid w:val="0"/>
          <w:color w:val="000000" w:themeColor="text1"/>
          <w:sz w:val="16"/>
        </w:rPr>
        <w:t xml:space="preserve"> bedieningsdeskundige </w:t>
      </w:r>
      <w:r w:rsidR="003915E2">
        <w:rPr>
          <w:i/>
          <w:snapToGrid w:val="0"/>
          <w:color w:val="000000" w:themeColor="text1"/>
          <w:sz w:val="16"/>
        </w:rPr>
        <w:t>OBI</w:t>
      </w:r>
      <w:r w:rsidRPr="00292222">
        <w:rPr>
          <w:i/>
          <w:snapToGrid w:val="0"/>
          <w:color w:val="000000" w:themeColor="text1"/>
          <w:sz w:val="16"/>
        </w:rPr>
        <w:t xml:space="preserve"> </w:t>
      </w:r>
      <w:r w:rsidRPr="00292222">
        <w:rPr>
          <w:snapToGrid w:val="0"/>
          <w:color w:val="000000" w:themeColor="text1"/>
          <w:sz w:val="16"/>
        </w:rPr>
        <w:t>blokkeert alles wat hij geschakeld heeft.</w:t>
      </w:r>
    </w:p>
    <w:p w14:paraId="1855DFFE" w14:textId="77777777" w:rsidR="002D0025" w:rsidRPr="00292222" w:rsidRDefault="002D0025">
      <w:pPr>
        <w:tabs>
          <w:tab w:val="right" w:pos="9072"/>
        </w:tabs>
        <w:spacing w:line="264" w:lineRule="auto"/>
        <w:ind w:left="1134"/>
        <w:rPr>
          <w:snapToGrid w:val="0"/>
          <w:color w:val="000000" w:themeColor="text1"/>
          <w:sz w:val="16"/>
        </w:rPr>
      </w:pPr>
    </w:p>
    <w:p w14:paraId="317EE2A0" w14:textId="77777777" w:rsidR="002D0025" w:rsidRPr="00292222" w:rsidRDefault="002D0025" w:rsidP="001D3A1F">
      <w:pPr>
        <w:numPr>
          <w:ilvl w:val="1"/>
          <w:numId w:val="153"/>
        </w:numPr>
        <w:tabs>
          <w:tab w:val="clear" w:pos="792"/>
          <w:tab w:val="num" w:pos="1134"/>
          <w:tab w:val="right" w:pos="9072"/>
        </w:tabs>
        <w:spacing w:line="264" w:lineRule="auto"/>
        <w:ind w:left="1134" w:hanging="1134"/>
        <w:rPr>
          <w:snapToGrid w:val="0"/>
          <w:color w:val="000000" w:themeColor="text1"/>
          <w:sz w:val="16"/>
        </w:rPr>
      </w:pPr>
      <w:r w:rsidRPr="00292222">
        <w:rPr>
          <w:snapToGrid w:val="0"/>
          <w:color w:val="000000" w:themeColor="text1"/>
          <w:sz w:val="16"/>
        </w:rPr>
        <w:t>De</w:t>
      </w:r>
      <w:r w:rsidRPr="00292222">
        <w:rPr>
          <w:i/>
          <w:snapToGrid w:val="0"/>
          <w:color w:val="000000" w:themeColor="text1"/>
          <w:sz w:val="16"/>
        </w:rPr>
        <w:t xml:space="preserve"> werkverantwoordelijke </w:t>
      </w:r>
      <w:r w:rsidRPr="00292222">
        <w:rPr>
          <w:snapToGrid w:val="0"/>
          <w:color w:val="000000" w:themeColor="text1"/>
          <w:sz w:val="16"/>
        </w:rPr>
        <w:t xml:space="preserve">brengt, ter plaatse, de bordjes “niet schakelen” aan op die locaties waar </w:t>
      </w:r>
    </w:p>
    <w:p w14:paraId="6BC8D54F" w14:textId="77777777" w:rsidR="002D0025" w:rsidRPr="00292222" w:rsidRDefault="002D0025">
      <w:pPr>
        <w:tabs>
          <w:tab w:val="right" w:pos="9072"/>
        </w:tabs>
        <w:spacing w:line="264" w:lineRule="auto"/>
        <w:ind w:left="1134"/>
        <w:rPr>
          <w:snapToGrid w:val="0"/>
          <w:color w:val="000000" w:themeColor="text1"/>
          <w:sz w:val="16"/>
        </w:rPr>
      </w:pPr>
      <w:r w:rsidRPr="00292222">
        <w:rPr>
          <w:snapToGrid w:val="0"/>
          <w:color w:val="000000" w:themeColor="text1"/>
          <w:sz w:val="16"/>
        </w:rPr>
        <w:t>de scheidingen zijn aangebracht.</w:t>
      </w:r>
    </w:p>
    <w:p w14:paraId="12AC38F4" w14:textId="77777777" w:rsidR="002D0025" w:rsidRPr="00292222" w:rsidRDefault="002D0025">
      <w:pPr>
        <w:tabs>
          <w:tab w:val="right" w:pos="9072"/>
        </w:tabs>
        <w:spacing w:line="264" w:lineRule="auto"/>
        <w:ind w:left="1134"/>
        <w:rPr>
          <w:snapToGrid w:val="0"/>
          <w:color w:val="000000" w:themeColor="text1"/>
          <w:sz w:val="16"/>
        </w:rPr>
      </w:pPr>
    </w:p>
    <w:p w14:paraId="7411A8DA" w14:textId="77777777" w:rsidR="002D0025" w:rsidRPr="00292222" w:rsidRDefault="002D0025">
      <w:pPr>
        <w:tabs>
          <w:tab w:val="right" w:pos="9072"/>
        </w:tabs>
        <w:spacing w:line="264" w:lineRule="auto"/>
        <w:ind w:left="1134"/>
        <w:rPr>
          <w:snapToGrid w:val="0"/>
          <w:color w:val="000000" w:themeColor="text1"/>
          <w:sz w:val="16"/>
        </w:rPr>
      </w:pPr>
      <w:r w:rsidRPr="00292222">
        <w:rPr>
          <w:snapToGrid w:val="0"/>
          <w:color w:val="000000" w:themeColor="text1"/>
          <w:sz w:val="16"/>
        </w:rPr>
        <w:t>In dit voorbeeld dienen de bordjes op de vermogensschakelaar van de gelijkrichter en op de snel-</w:t>
      </w:r>
    </w:p>
    <w:p w14:paraId="6487A695" w14:textId="77777777" w:rsidR="002D0025" w:rsidRPr="00292222" w:rsidRDefault="002D0025">
      <w:pPr>
        <w:tabs>
          <w:tab w:val="right" w:pos="9072"/>
        </w:tabs>
        <w:spacing w:line="264" w:lineRule="auto"/>
        <w:ind w:left="1134"/>
        <w:rPr>
          <w:snapToGrid w:val="0"/>
          <w:color w:val="000000" w:themeColor="text1"/>
          <w:sz w:val="16"/>
        </w:rPr>
      </w:pPr>
      <w:r w:rsidRPr="00292222">
        <w:rPr>
          <w:snapToGrid w:val="0"/>
          <w:color w:val="000000" w:themeColor="text1"/>
          <w:sz w:val="16"/>
        </w:rPr>
        <w:t>schakelaars (en indien noodzakelijk bij het + en - mes van de gelijkrichterinstallatie) worden aan-</w:t>
      </w:r>
    </w:p>
    <w:p w14:paraId="430E97D7" w14:textId="77777777" w:rsidR="002D0025" w:rsidRPr="00292222" w:rsidRDefault="002D0025">
      <w:pPr>
        <w:tabs>
          <w:tab w:val="right" w:pos="9072"/>
        </w:tabs>
        <w:spacing w:line="264" w:lineRule="auto"/>
        <w:ind w:left="1134"/>
        <w:rPr>
          <w:snapToGrid w:val="0"/>
          <w:color w:val="000000" w:themeColor="text1"/>
          <w:sz w:val="16"/>
        </w:rPr>
      </w:pPr>
      <w:r w:rsidRPr="00292222">
        <w:rPr>
          <w:snapToGrid w:val="0"/>
          <w:color w:val="000000" w:themeColor="text1"/>
          <w:sz w:val="16"/>
        </w:rPr>
        <w:t>gebracht.</w:t>
      </w:r>
    </w:p>
    <w:p w14:paraId="21E3FAA9" w14:textId="77777777" w:rsidR="002D0025" w:rsidRPr="00292222" w:rsidRDefault="002D0025">
      <w:pPr>
        <w:tabs>
          <w:tab w:val="right" w:pos="9072"/>
        </w:tabs>
        <w:spacing w:line="264" w:lineRule="auto"/>
        <w:ind w:left="1134"/>
        <w:rPr>
          <w:snapToGrid w:val="0"/>
          <w:color w:val="000000" w:themeColor="text1"/>
          <w:sz w:val="16"/>
        </w:rPr>
      </w:pPr>
    </w:p>
    <w:p w14:paraId="4213D9EB" w14:textId="77777777" w:rsidR="002D0025" w:rsidRPr="00292222" w:rsidRDefault="002D0025" w:rsidP="001D3A1F">
      <w:pPr>
        <w:numPr>
          <w:ilvl w:val="1"/>
          <w:numId w:val="154"/>
        </w:numPr>
        <w:tabs>
          <w:tab w:val="clear" w:pos="792"/>
          <w:tab w:val="num" w:pos="1134"/>
          <w:tab w:val="right" w:pos="9072"/>
        </w:tabs>
        <w:spacing w:line="264" w:lineRule="auto"/>
        <w:ind w:left="1134" w:hanging="1134"/>
        <w:rPr>
          <w:snapToGrid w:val="0"/>
          <w:color w:val="000000" w:themeColor="text1"/>
          <w:sz w:val="16"/>
        </w:rPr>
      </w:pPr>
      <w:r w:rsidRPr="00292222">
        <w:rPr>
          <w:snapToGrid w:val="0"/>
          <w:color w:val="000000" w:themeColor="text1"/>
          <w:sz w:val="16"/>
        </w:rPr>
        <w:t>De</w:t>
      </w:r>
      <w:r w:rsidRPr="00292222">
        <w:rPr>
          <w:i/>
          <w:snapToGrid w:val="0"/>
          <w:color w:val="000000" w:themeColor="text1"/>
          <w:sz w:val="16"/>
        </w:rPr>
        <w:t xml:space="preserve"> werkverantwoordelijke </w:t>
      </w:r>
      <w:r w:rsidRPr="00292222">
        <w:rPr>
          <w:snapToGrid w:val="0"/>
          <w:color w:val="000000" w:themeColor="text1"/>
          <w:sz w:val="16"/>
        </w:rPr>
        <w:t xml:space="preserve">treft een beveiliging tegen wederinschakeling door het wegnemen van de </w:t>
      </w:r>
    </w:p>
    <w:p w14:paraId="0E9BF2E0" w14:textId="77777777" w:rsidR="002D0025" w:rsidRPr="00292222" w:rsidRDefault="002D0025">
      <w:pPr>
        <w:tabs>
          <w:tab w:val="right" w:pos="9072"/>
        </w:tabs>
        <w:spacing w:line="264" w:lineRule="auto"/>
        <w:ind w:left="1134"/>
        <w:rPr>
          <w:snapToGrid w:val="0"/>
          <w:color w:val="000000" w:themeColor="text1"/>
          <w:sz w:val="16"/>
        </w:rPr>
      </w:pPr>
      <w:r w:rsidRPr="00292222">
        <w:rPr>
          <w:snapToGrid w:val="0"/>
          <w:color w:val="000000" w:themeColor="text1"/>
          <w:sz w:val="16"/>
        </w:rPr>
        <w:t>stuur- en / of meldspanning, door bijvoorbeeld:</w:t>
      </w:r>
    </w:p>
    <w:p w14:paraId="0FC14170" w14:textId="77777777" w:rsidR="002D0025" w:rsidRPr="00292222" w:rsidRDefault="002D0025" w:rsidP="001D3A1F">
      <w:pPr>
        <w:numPr>
          <w:ilvl w:val="0"/>
          <w:numId w:val="155"/>
        </w:numPr>
        <w:tabs>
          <w:tab w:val="clear" w:pos="360"/>
          <w:tab w:val="num" w:pos="1494"/>
          <w:tab w:val="right" w:pos="9072"/>
        </w:tabs>
        <w:spacing w:line="264" w:lineRule="auto"/>
        <w:ind w:left="1494"/>
        <w:rPr>
          <w:snapToGrid w:val="0"/>
          <w:color w:val="000000" w:themeColor="text1"/>
          <w:sz w:val="16"/>
        </w:rPr>
      </w:pPr>
      <w:r w:rsidRPr="00292222">
        <w:rPr>
          <w:snapToGrid w:val="0"/>
          <w:color w:val="000000" w:themeColor="text1"/>
          <w:sz w:val="16"/>
        </w:rPr>
        <w:t>het uitnemen van de stuurpennen in de EV-kast;</w:t>
      </w:r>
    </w:p>
    <w:p w14:paraId="03F812CC" w14:textId="77777777" w:rsidR="002D0025" w:rsidRPr="00292222" w:rsidRDefault="002D0025" w:rsidP="001D3A1F">
      <w:pPr>
        <w:numPr>
          <w:ilvl w:val="0"/>
          <w:numId w:val="155"/>
        </w:numPr>
        <w:tabs>
          <w:tab w:val="clear" w:pos="360"/>
          <w:tab w:val="num" w:pos="1494"/>
          <w:tab w:val="right" w:pos="9072"/>
        </w:tabs>
        <w:spacing w:line="264" w:lineRule="auto"/>
        <w:ind w:left="1494"/>
        <w:rPr>
          <w:snapToGrid w:val="0"/>
          <w:color w:val="000000" w:themeColor="text1"/>
          <w:sz w:val="16"/>
        </w:rPr>
      </w:pPr>
      <w:r w:rsidRPr="00292222">
        <w:rPr>
          <w:snapToGrid w:val="0"/>
          <w:color w:val="000000" w:themeColor="text1"/>
          <w:sz w:val="16"/>
        </w:rPr>
        <w:t>het openen van de stuurmesjes in de EV-kast.</w:t>
      </w:r>
    </w:p>
    <w:p w14:paraId="5EF5DCEC" w14:textId="77777777" w:rsidR="002D0025" w:rsidRPr="00292222" w:rsidRDefault="002D0025">
      <w:pPr>
        <w:tabs>
          <w:tab w:val="right" w:pos="9072"/>
        </w:tabs>
        <w:spacing w:line="264" w:lineRule="auto"/>
        <w:ind w:left="1134"/>
        <w:rPr>
          <w:snapToGrid w:val="0"/>
          <w:color w:val="000000" w:themeColor="text1"/>
          <w:sz w:val="16"/>
        </w:rPr>
      </w:pPr>
    </w:p>
    <w:p w14:paraId="19292826" w14:textId="77777777" w:rsidR="002D0025" w:rsidRPr="00292222" w:rsidRDefault="002D0025" w:rsidP="001D3A1F">
      <w:pPr>
        <w:numPr>
          <w:ilvl w:val="0"/>
          <w:numId w:val="150"/>
        </w:numPr>
        <w:tabs>
          <w:tab w:val="clear" w:pos="360"/>
          <w:tab w:val="num" w:pos="1134"/>
          <w:tab w:val="right" w:pos="9072"/>
        </w:tabs>
        <w:spacing w:line="264" w:lineRule="auto"/>
        <w:ind w:left="1134" w:hanging="1134"/>
        <w:rPr>
          <w:b/>
          <w:snapToGrid w:val="0"/>
          <w:color w:val="000000" w:themeColor="text1"/>
          <w:sz w:val="16"/>
        </w:rPr>
      </w:pPr>
      <w:r w:rsidRPr="00292222">
        <w:rPr>
          <w:b/>
          <w:snapToGrid w:val="0"/>
          <w:color w:val="000000" w:themeColor="text1"/>
          <w:sz w:val="16"/>
        </w:rPr>
        <w:t>Controleren of de installatie spanningsloos is</w:t>
      </w:r>
    </w:p>
    <w:p w14:paraId="5AF5E82F" w14:textId="77777777" w:rsidR="002D0025" w:rsidRPr="00292222" w:rsidRDefault="002D0025" w:rsidP="001D3A1F">
      <w:pPr>
        <w:numPr>
          <w:ilvl w:val="1"/>
          <w:numId w:val="156"/>
        </w:numPr>
        <w:tabs>
          <w:tab w:val="clear" w:pos="792"/>
          <w:tab w:val="num" w:pos="1134"/>
          <w:tab w:val="right" w:pos="9072"/>
        </w:tabs>
        <w:spacing w:line="264" w:lineRule="auto"/>
        <w:ind w:left="1134" w:hanging="1134"/>
        <w:rPr>
          <w:snapToGrid w:val="0"/>
          <w:color w:val="000000" w:themeColor="text1"/>
          <w:sz w:val="16"/>
        </w:rPr>
      </w:pPr>
      <w:r w:rsidRPr="00292222">
        <w:rPr>
          <w:snapToGrid w:val="0"/>
          <w:color w:val="000000" w:themeColor="text1"/>
          <w:sz w:val="16"/>
        </w:rPr>
        <w:t>De</w:t>
      </w:r>
      <w:r w:rsidRPr="00292222">
        <w:rPr>
          <w:i/>
          <w:snapToGrid w:val="0"/>
          <w:color w:val="000000" w:themeColor="text1"/>
          <w:sz w:val="16"/>
        </w:rPr>
        <w:t xml:space="preserve"> werkverantwoordelijke </w:t>
      </w:r>
      <w:r w:rsidRPr="00292222">
        <w:rPr>
          <w:snapToGrid w:val="0"/>
          <w:color w:val="000000" w:themeColor="text1"/>
          <w:sz w:val="16"/>
        </w:rPr>
        <w:t xml:space="preserve">controleert, ter plaatse, of er geen spanning aanwezig is op die locaties </w:t>
      </w:r>
    </w:p>
    <w:p w14:paraId="26D93DA0" w14:textId="77777777" w:rsidR="002D0025" w:rsidRPr="00292222" w:rsidRDefault="002D0025">
      <w:pPr>
        <w:tabs>
          <w:tab w:val="right" w:pos="9072"/>
        </w:tabs>
        <w:spacing w:line="264" w:lineRule="auto"/>
        <w:ind w:left="1134"/>
        <w:rPr>
          <w:snapToGrid w:val="0"/>
          <w:color w:val="000000" w:themeColor="text1"/>
          <w:sz w:val="16"/>
        </w:rPr>
      </w:pPr>
      <w:r w:rsidRPr="00292222">
        <w:rPr>
          <w:snapToGrid w:val="0"/>
          <w:color w:val="000000" w:themeColor="text1"/>
          <w:sz w:val="16"/>
        </w:rPr>
        <w:t>waar de werkaardes worden aangebracht.</w:t>
      </w:r>
    </w:p>
    <w:p w14:paraId="771DE1D6" w14:textId="77777777" w:rsidR="002D0025" w:rsidRPr="00292222" w:rsidRDefault="002D0025">
      <w:pPr>
        <w:tabs>
          <w:tab w:val="right" w:pos="9072"/>
        </w:tabs>
        <w:spacing w:line="264" w:lineRule="auto"/>
        <w:ind w:left="1134"/>
        <w:rPr>
          <w:snapToGrid w:val="0"/>
          <w:color w:val="000000" w:themeColor="text1"/>
          <w:sz w:val="16"/>
        </w:rPr>
      </w:pPr>
    </w:p>
    <w:p w14:paraId="506DD038" w14:textId="77777777" w:rsidR="002D0025" w:rsidRPr="00292222" w:rsidRDefault="002D0025">
      <w:pPr>
        <w:tabs>
          <w:tab w:val="right" w:pos="9072"/>
        </w:tabs>
        <w:spacing w:line="264" w:lineRule="auto"/>
        <w:ind w:left="1134"/>
        <w:rPr>
          <w:snapToGrid w:val="0"/>
          <w:color w:val="000000" w:themeColor="text1"/>
          <w:sz w:val="16"/>
        </w:rPr>
      </w:pPr>
      <w:r w:rsidRPr="00292222">
        <w:rPr>
          <w:snapToGrid w:val="0"/>
          <w:color w:val="000000" w:themeColor="text1"/>
          <w:sz w:val="16"/>
        </w:rPr>
        <w:t>In dit voorbeeld wordt er gecontroleerd of er geen spanning aanwezig is op:</w:t>
      </w:r>
    </w:p>
    <w:p w14:paraId="1FD9C964" w14:textId="77777777" w:rsidR="002D0025" w:rsidRPr="00292222" w:rsidRDefault="002D0025" w:rsidP="001D3A1F">
      <w:pPr>
        <w:numPr>
          <w:ilvl w:val="0"/>
          <w:numId w:val="157"/>
        </w:numPr>
        <w:tabs>
          <w:tab w:val="clear" w:pos="360"/>
          <w:tab w:val="num" w:pos="1494"/>
          <w:tab w:val="right" w:pos="9072"/>
        </w:tabs>
        <w:spacing w:line="264" w:lineRule="auto"/>
        <w:ind w:left="1494"/>
        <w:rPr>
          <w:snapToGrid w:val="0"/>
          <w:color w:val="000000" w:themeColor="text1"/>
          <w:sz w:val="16"/>
        </w:rPr>
      </w:pPr>
      <w:r w:rsidRPr="00292222">
        <w:rPr>
          <w:snapToGrid w:val="0"/>
          <w:color w:val="000000" w:themeColor="text1"/>
          <w:sz w:val="16"/>
        </w:rPr>
        <w:t>de 1500 V aansluiting in de gelijkrichterinstallatie(s); ........……………………………………………….....</w:t>
      </w:r>
      <w:r w:rsidRPr="00292222">
        <w:rPr>
          <w:snapToGrid w:val="0"/>
          <w:color w:val="000000" w:themeColor="text1"/>
          <w:sz w:val="16"/>
        </w:rPr>
        <w:tab/>
        <w:t>4</w:t>
      </w:r>
    </w:p>
    <w:p w14:paraId="010FBB07" w14:textId="77777777" w:rsidR="002D0025" w:rsidRPr="00292222" w:rsidRDefault="002D0025" w:rsidP="001D3A1F">
      <w:pPr>
        <w:numPr>
          <w:ilvl w:val="0"/>
          <w:numId w:val="157"/>
        </w:numPr>
        <w:tabs>
          <w:tab w:val="clear" w:pos="360"/>
          <w:tab w:val="num" w:pos="1494"/>
          <w:tab w:val="right" w:pos="9072"/>
        </w:tabs>
        <w:spacing w:line="264" w:lineRule="auto"/>
        <w:ind w:left="1494"/>
        <w:rPr>
          <w:snapToGrid w:val="0"/>
          <w:color w:val="000000" w:themeColor="text1"/>
          <w:sz w:val="16"/>
          <w:lang w:val="fr-FR"/>
        </w:rPr>
      </w:pPr>
      <w:r w:rsidRPr="00292222">
        <w:rPr>
          <w:snapToGrid w:val="0"/>
          <w:color w:val="000000" w:themeColor="text1"/>
          <w:sz w:val="16"/>
        </w:rPr>
        <w:t>de binneneindsluitingen van alle 1500 V dc-kabels; ..........................…………………………………….......</w:t>
      </w:r>
      <w:r w:rsidRPr="00292222">
        <w:rPr>
          <w:snapToGrid w:val="0"/>
          <w:color w:val="000000" w:themeColor="text1"/>
          <w:sz w:val="16"/>
        </w:rPr>
        <w:tab/>
      </w:r>
      <w:r w:rsidRPr="00292222">
        <w:rPr>
          <w:snapToGrid w:val="0"/>
          <w:color w:val="000000" w:themeColor="text1"/>
          <w:sz w:val="16"/>
          <w:lang w:val="fr-FR"/>
        </w:rPr>
        <w:t>3</w:t>
      </w:r>
    </w:p>
    <w:p w14:paraId="5386A9C6" w14:textId="77777777" w:rsidR="002D0025" w:rsidRPr="00292222" w:rsidRDefault="002D0025" w:rsidP="001D3A1F">
      <w:pPr>
        <w:numPr>
          <w:ilvl w:val="0"/>
          <w:numId w:val="157"/>
        </w:numPr>
        <w:tabs>
          <w:tab w:val="clear" w:pos="360"/>
          <w:tab w:val="num" w:pos="1494"/>
          <w:tab w:val="right" w:pos="9072"/>
        </w:tabs>
        <w:spacing w:line="264" w:lineRule="auto"/>
        <w:ind w:left="1494"/>
        <w:rPr>
          <w:snapToGrid w:val="0"/>
          <w:color w:val="000000" w:themeColor="text1"/>
          <w:sz w:val="16"/>
        </w:rPr>
      </w:pPr>
      <w:r w:rsidRPr="00292222">
        <w:rPr>
          <w:snapToGrid w:val="0"/>
          <w:color w:val="000000" w:themeColor="text1"/>
          <w:sz w:val="16"/>
          <w:lang w:val="fr-FR"/>
        </w:rPr>
        <w:t>de 1500 V dc-rail. ……………………………………………………………………………………………………</w:t>
      </w:r>
      <w:r w:rsidRPr="00292222">
        <w:rPr>
          <w:snapToGrid w:val="0"/>
          <w:color w:val="000000" w:themeColor="text1"/>
          <w:sz w:val="16"/>
          <w:lang w:val="fr-FR"/>
        </w:rPr>
        <w:tab/>
      </w:r>
      <w:r w:rsidRPr="00292222">
        <w:rPr>
          <w:snapToGrid w:val="0"/>
          <w:color w:val="000000" w:themeColor="text1"/>
          <w:sz w:val="16"/>
        </w:rPr>
        <w:t>5</w:t>
      </w:r>
    </w:p>
    <w:p w14:paraId="702BED8A" w14:textId="77777777" w:rsidR="002D0025" w:rsidRPr="00292222" w:rsidRDefault="002D0025">
      <w:pPr>
        <w:tabs>
          <w:tab w:val="right" w:pos="9072"/>
        </w:tabs>
        <w:spacing w:line="264" w:lineRule="auto"/>
        <w:ind w:left="1134"/>
        <w:rPr>
          <w:snapToGrid w:val="0"/>
          <w:color w:val="000000" w:themeColor="text1"/>
          <w:sz w:val="16"/>
        </w:rPr>
      </w:pPr>
    </w:p>
    <w:p w14:paraId="6044BFEA" w14:textId="77777777" w:rsidR="002D0025" w:rsidRPr="00292222" w:rsidRDefault="002D0025" w:rsidP="001D3A1F">
      <w:pPr>
        <w:numPr>
          <w:ilvl w:val="0"/>
          <w:numId w:val="150"/>
        </w:numPr>
        <w:tabs>
          <w:tab w:val="clear" w:pos="360"/>
          <w:tab w:val="num" w:pos="1134"/>
          <w:tab w:val="right" w:pos="9072"/>
        </w:tabs>
        <w:spacing w:line="264" w:lineRule="auto"/>
        <w:ind w:left="1134" w:hanging="1134"/>
        <w:rPr>
          <w:b/>
          <w:snapToGrid w:val="0"/>
          <w:color w:val="000000" w:themeColor="text1"/>
          <w:sz w:val="16"/>
        </w:rPr>
      </w:pPr>
      <w:r w:rsidRPr="00292222">
        <w:rPr>
          <w:b/>
          <w:snapToGrid w:val="0"/>
          <w:color w:val="000000" w:themeColor="text1"/>
          <w:sz w:val="16"/>
        </w:rPr>
        <w:t>Aarding en kortsluiting</w:t>
      </w:r>
    </w:p>
    <w:p w14:paraId="48836CB8" w14:textId="77777777" w:rsidR="002D0025" w:rsidRPr="00292222" w:rsidRDefault="002D0025" w:rsidP="001D3A1F">
      <w:pPr>
        <w:numPr>
          <w:ilvl w:val="1"/>
          <w:numId w:val="158"/>
        </w:numPr>
        <w:tabs>
          <w:tab w:val="clear" w:pos="792"/>
          <w:tab w:val="num" w:pos="1134"/>
          <w:tab w:val="right" w:pos="9072"/>
        </w:tabs>
        <w:spacing w:line="264" w:lineRule="auto"/>
        <w:ind w:left="1134" w:hanging="1134"/>
        <w:rPr>
          <w:snapToGrid w:val="0"/>
          <w:color w:val="000000" w:themeColor="text1"/>
          <w:sz w:val="16"/>
        </w:rPr>
      </w:pPr>
      <w:r w:rsidRPr="00292222">
        <w:rPr>
          <w:snapToGrid w:val="0"/>
          <w:color w:val="000000" w:themeColor="text1"/>
          <w:sz w:val="16"/>
        </w:rPr>
        <w:t>De</w:t>
      </w:r>
      <w:r w:rsidRPr="00292222">
        <w:rPr>
          <w:i/>
          <w:snapToGrid w:val="0"/>
          <w:color w:val="000000" w:themeColor="text1"/>
          <w:sz w:val="16"/>
        </w:rPr>
        <w:t xml:space="preserve"> werkverantwoordelijke </w:t>
      </w:r>
      <w:r w:rsidRPr="00292222">
        <w:rPr>
          <w:snapToGrid w:val="0"/>
          <w:color w:val="000000" w:themeColor="text1"/>
          <w:sz w:val="16"/>
        </w:rPr>
        <w:t xml:space="preserve">brengt, ter plaatse en zo dicht mogelijk bij de werkplek, de (zichtbare) </w:t>
      </w:r>
    </w:p>
    <w:p w14:paraId="74EE9A38" w14:textId="77777777" w:rsidR="002D0025" w:rsidRPr="00292222" w:rsidRDefault="002D0025">
      <w:pPr>
        <w:tabs>
          <w:tab w:val="right" w:pos="9072"/>
        </w:tabs>
        <w:spacing w:line="264" w:lineRule="auto"/>
        <w:ind w:left="1134"/>
        <w:rPr>
          <w:snapToGrid w:val="0"/>
          <w:color w:val="000000" w:themeColor="text1"/>
          <w:sz w:val="16"/>
        </w:rPr>
      </w:pPr>
      <w:r w:rsidRPr="00292222">
        <w:rPr>
          <w:snapToGrid w:val="0"/>
          <w:color w:val="000000" w:themeColor="text1"/>
          <w:sz w:val="16"/>
        </w:rPr>
        <w:t>werkaardes aan.</w:t>
      </w:r>
    </w:p>
    <w:p w14:paraId="009F4C36" w14:textId="77777777" w:rsidR="002D0025" w:rsidRPr="00292222" w:rsidRDefault="002D0025">
      <w:pPr>
        <w:tabs>
          <w:tab w:val="right" w:pos="9072"/>
        </w:tabs>
        <w:spacing w:line="264" w:lineRule="auto"/>
        <w:ind w:left="1134"/>
        <w:rPr>
          <w:snapToGrid w:val="0"/>
          <w:color w:val="000000" w:themeColor="text1"/>
          <w:sz w:val="16"/>
        </w:rPr>
      </w:pPr>
    </w:p>
    <w:p w14:paraId="7A3B5C73" w14:textId="77777777" w:rsidR="002D0025" w:rsidRPr="00292222" w:rsidRDefault="002D0025">
      <w:pPr>
        <w:tabs>
          <w:tab w:val="right" w:pos="9072"/>
        </w:tabs>
        <w:spacing w:line="264" w:lineRule="auto"/>
        <w:ind w:left="1134"/>
        <w:rPr>
          <w:snapToGrid w:val="0"/>
          <w:color w:val="000000" w:themeColor="text1"/>
          <w:sz w:val="16"/>
        </w:rPr>
      </w:pPr>
      <w:r w:rsidRPr="00292222">
        <w:rPr>
          <w:snapToGrid w:val="0"/>
          <w:color w:val="000000" w:themeColor="text1"/>
          <w:sz w:val="16"/>
        </w:rPr>
        <w:t>In dit voorbeeld dienen de werkaardes te worden aangebracht op:</w:t>
      </w:r>
    </w:p>
    <w:p w14:paraId="5256A7C1" w14:textId="77777777" w:rsidR="002D0025" w:rsidRPr="00292222" w:rsidRDefault="002D0025" w:rsidP="001D3A1F">
      <w:pPr>
        <w:numPr>
          <w:ilvl w:val="0"/>
          <w:numId w:val="157"/>
        </w:numPr>
        <w:tabs>
          <w:tab w:val="clear" w:pos="360"/>
          <w:tab w:val="num" w:pos="1494"/>
          <w:tab w:val="right" w:pos="9072"/>
        </w:tabs>
        <w:spacing w:line="264" w:lineRule="auto"/>
        <w:ind w:left="1494"/>
        <w:rPr>
          <w:snapToGrid w:val="0"/>
          <w:color w:val="000000" w:themeColor="text1"/>
          <w:sz w:val="16"/>
        </w:rPr>
      </w:pPr>
      <w:r w:rsidRPr="00292222">
        <w:rPr>
          <w:snapToGrid w:val="0"/>
          <w:color w:val="000000" w:themeColor="text1"/>
          <w:sz w:val="16"/>
        </w:rPr>
        <w:t>de 1500 V dc-aansluiting in de gelijkrichterinstallatie(s); ........………………………….………………….......</w:t>
      </w:r>
      <w:r w:rsidRPr="00292222">
        <w:rPr>
          <w:snapToGrid w:val="0"/>
          <w:color w:val="000000" w:themeColor="text1"/>
          <w:sz w:val="16"/>
        </w:rPr>
        <w:tab/>
        <w:t>4</w:t>
      </w:r>
    </w:p>
    <w:p w14:paraId="616E85C8" w14:textId="77777777" w:rsidR="002D0025" w:rsidRPr="00292222" w:rsidRDefault="002D0025" w:rsidP="001D3A1F">
      <w:pPr>
        <w:numPr>
          <w:ilvl w:val="0"/>
          <w:numId w:val="157"/>
        </w:numPr>
        <w:tabs>
          <w:tab w:val="clear" w:pos="360"/>
          <w:tab w:val="num" w:pos="1494"/>
          <w:tab w:val="right" w:pos="9072"/>
        </w:tabs>
        <w:spacing w:line="264" w:lineRule="auto"/>
        <w:ind w:left="1494"/>
        <w:rPr>
          <w:snapToGrid w:val="0"/>
          <w:color w:val="000000" w:themeColor="text1"/>
          <w:sz w:val="16"/>
          <w:lang w:val="fr-FR"/>
        </w:rPr>
      </w:pPr>
      <w:r w:rsidRPr="00292222">
        <w:rPr>
          <w:snapToGrid w:val="0"/>
          <w:color w:val="000000" w:themeColor="text1"/>
          <w:sz w:val="16"/>
        </w:rPr>
        <w:t>de binneneindsluitingen van de 1500 V dc-kabels; ....................………………………….............….....….....</w:t>
      </w:r>
      <w:r w:rsidRPr="00292222">
        <w:rPr>
          <w:snapToGrid w:val="0"/>
          <w:color w:val="000000" w:themeColor="text1"/>
          <w:sz w:val="16"/>
        </w:rPr>
        <w:tab/>
      </w:r>
      <w:r w:rsidRPr="00292222">
        <w:rPr>
          <w:snapToGrid w:val="0"/>
          <w:color w:val="000000" w:themeColor="text1"/>
          <w:sz w:val="16"/>
          <w:lang w:val="fr-FR"/>
        </w:rPr>
        <w:t>3</w:t>
      </w:r>
    </w:p>
    <w:p w14:paraId="680F2E5C" w14:textId="77777777" w:rsidR="002D0025" w:rsidRPr="00292222" w:rsidRDefault="002D0025" w:rsidP="001D3A1F">
      <w:pPr>
        <w:numPr>
          <w:ilvl w:val="0"/>
          <w:numId w:val="157"/>
        </w:numPr>
        <w:tabs>
          <w:tab w:val="clear" w:pos="360"/>
          <w:tab w:val="num" w:pos="1494"/>
          <w:tab w:val="right" w:pos="9072"/>
        </w:tabs>
        <w:spacing w:line="264" w:lineRule="auto"/>
        <w:ind w:left="1494"/>
        <w:rPr>
          <w:snapToGrid w:val="0"/>
          <w:color w:val="000000" w:themeColor="text1"/>
          <w:sz w:val="16"/>
        </w:rPr>
      </w:pPr>
      <w:r w:rsidRPr="00292222">
        <w:rPr>
          <w:snapToGrid w:val="0"/>
          <w:color w:val="000000" w:themeColor="text1"/>
          <w:sz w:val="16"/>
          <w:lang w:val="fr-FR"/>
        </w:rPr>
        <w:t>de 1500 V dc-rail. …………………………………………………………………………………………….....……</w:t>
      </w:r>
      <w:r w:rsidRPr="00292222">
        <w:rPr>
          <w:snapToGrid w:val="0"/>
          <w:color w:val="000000" w:themeColor="text1"/>
          <w:sz w:val="16"/>
          <w:lang w:val="fr-FR"/>
        </w:rPr>
        <w:tab/>
      </w:r>
      <w:r w:rsidRPr="00292222">
        <w:rPr>
          <w:snapToGrid w:val="0"/>
          <w:color w:val="000000" w:themeColor="text1"/>
          <w:sz w:val="16"/>
        </w:rPr>
        <w:t>5</w:t>
      </w:r>
    </w:p>
    <w:p w14:paraId="29725E0F" w14:textId="77777777" w:rsidR="002D0025" w:rsidRPr="00292222" w:rsidRDefault="002D0025">
      <w:pPr>
        <w:tabs>
          <w:tab w:val="right" w:pos="9072"/>
        </w:tabs>
        <w:spacing w:line="264" w:lineRule="auto"/>
        <w:ind w:left="1134"/>
        <w:rPr>
          <w:snapToGrid w:val="0"/>
          <w:color w:val="000000" w:themeColor="text1"/>
          <w:sz w:val="16"/>
        </w:rPr>
      </w:pPr>
    </w:p>
    <w:p w14:paraId="238F28BD" w14:textId="77777777" w:rsidR="002D0025" w:rsidRPr="00292222" w:rsidRDefault="002D0025" w:rsidP="001D3A1F">
      <w:pPr>
        <w:numPr>
          <w:ilvl w:val="1"/>
          <w:numId w:val="158"/>
        </w:numPr>
        <w:tabs>
          <w:tab w:val="clear" w:pos="792"/>
          <w:tab w:val="num" w:pos="1134"/>
          <w:tab w:val="right" w:pos="9072"/>
        </w:tabs>
        <w:spacing w:line="264" w:lineRule="auto"/>
        <w:ind w:left="1134" w:hanging="1134"/>
        <w:rPr>
          <w:snapToGrid w:val="0"/>
          <w:color w:val="000000" w:themeColor="text1"/>
          <w:sz w:val="16"/>
        </w:rPr>
      </w:pPr>
      <w:r w:rsidRPr="00292222">
        <w:rPr>
          <w:snapToGrid w:val="0"/>
          <w:color w:val="000000" w:themeColor="text1"/>
          <w:sz w:val="16"/>
        </w:rPr>
        <w:t>Vervolgens brengt de</w:t>
      </w:r>
      <w:r w:rsidRPr="00292222">
        <w:rPr>
          <w:i/>
          <w:snapToGrid w:val="0"/>
          <w:color w:val="000000" w:themeColor="text1"/>
          <w:sz w:val="16"/>
        </w:rPr>
        <w:t xml:space="preserve"> werkverantwoordelijke,</w:t>
      </w:r>
      <w:r w:rsidRPr="00292222">
        <w:rPr>
          <w:snapToGrid w:val="0"/>
          <w:color w:val="000000" w:themeColor="text1"/>
          <w:sz w:val="16"/>
        </w:rPr>
        <w:t xml:space="preserve"> ter plaatse, de bordjes “geaard” aan.</w:t>
      </w:r>
    </w:p>
    <w:p w14:paraId="461A927B" w14:textId="77777777" w:rsidR="002D0025" w:rsidRPr="00292222" w:rsidRDefault="002D0025">
      <w:pPr>
        <w:tabs>
          <w:tab w:val="right" w:pos="9072"/>
        </w:tabs>
        <w:spacing w:line="264" w:lineRule="auto"/>
        <w:ind w:left="1134"/>
        <w:rPr>
          <w:snapToGrid w:val="0"/>
          <w:color w:val="000000" w:themeColor="text1"/>
          <w:sz w:val="16"/>
        </w:rPr>
      </w:pPr>
    </w:p>
    <w:p w14:paraId="04725EE4" w14:textId="77777777" w:rsidR="002D0025" w:rsidRPr="00292222" w:rsidRDefault="002D0025" w:rsidP="001D3A1F">
      <w:pPr>
        <w:numPr>
          <w:ilvl w:val="0"/>
          <w:numId w:val="150"/>
        </w:numPr>
        <w:tabs>
          <w:tab w:val="clear" w:pos="360"/>
          <w:tab w:val="num" w:pos="1134"/>
          <w:tab w:val="right" w:pos="9072"/>
        </w:tabs>
        <w:spacing w:line="264" w:lineRule="auto"/>
        <w:ind w:left="1134" w:hanging="1134"/>
        <w:rPr>
          <w:b/>
          <w:snapToGrid w:val="0"/>
          <w:color w:val="000000" w:themeColor="text1"/>
          <w:sz w:val="16"/>
        </w:rPr>
      </w:pPr>
      <w:r w:rsidRPr="00292222">
        <w:rPr>
          <w:b/>
          <w:snapToGrid w:val="0"/>
          <w:color w:val="000000" w:themeColor="text1"/>
          <w:sz w:val="16"/>
        </w:rPr>
        <w:t>Bescherming ten opzichte van naastgelegen actieve delen</w:t>
      </w:r>
    </w:p>
    <w:p w14:paraId="32AEFB04" w14:textId="77777777" w:rsidR="002D0025" w:rsidRPr="00292222" w:rsidRDefault="002D0025">
      <w:pPr>
        <w:tabs>
          <w:tab w:val="right" w:pos="9072"/>
        </w:tabs>
        <w:spacing w:line="264" w:lineRule="auto"/>
        <w:ind w:left="1134"/>
        <w:rPr>
          <w:snapToGrid w:val="0"/>
          <w:color w:val="000000" w:themeColor="text1"/>
          <w:sz w:val="16"/>
        </w:rPr>
      </w:pPr>
      <w:r w:rsidRPr="00292222">
        <w:rPr>
          <w:snapToGrid w:val="0"/>
          <w:color w:val="000000" w:themeColor="text1"/>
          <w:sz w:val="16"/>
        </w:rPr>
        <w:t xml:space="preserve">Baken indien noodzakelijk de werkplek af conform </w:t>
      </w:r>
      <w:r w:rsidR="00BC1C6E">
        <w:rPr>
          <w:snapToGrid w:val="0"/>
          <w:color w:val="000000" w:themeColor="text1"/>
          <w:sz w:val="16"/>
        </w:rPr>
        <w:t>NEN-EN50110-1:2005</w:t>
      </w:r>
      <w:r w:rsidR="009D6E94">
        <w:rPr>
          <w:snapToGrid w:val="0"/>
          <w:color w:val="000000" w:themeColor="text1"/>
          <w:sz w:val="16"/>
        </w:rPr>
        <w:t>/</w:t>
      </w:r>
      <w:r w:rsidRPr="00292222">
        <w:rPr>
          <w:snapToGrid w:val="0"/>
          <w:color w:val="000000" w:themeColor="text1"/>
          <w:sz w:val="16"/>
        </w:rPr>
        <w:t>6.4.2.</w:t>
      </w:r>
    </w:p>
    <w:p w14:paraId="7DE0860A" w14:textId="77777777" w:rsidR="002D0025" w:rsidRPr="00292222" w:rsidRDefault="002D0025">
      <w:pPr>
        <w:pStyle w:val="Voettekst"/>
        <w:tabs>
          <w:tab w:val="clear" w:pos="4536"/>
          <w:tab w:val="clear" w:pos="9072"/>
        </w:tabs>
        <w:rPr>
          <w:snapToGrid w:val="0"/>
          <w:color w:val="000000" w:themeColor="text1"/>
        </w:rPr>
      </w:pPr>
      <w:r w:rsidRPr="00292222">
        <w:rPr>
          <w:snapToGrid w:val="0"/>
          <w:color w:val="000000" w:themeColor="text1"/>
        </w:rPr>
        <w:br w:type="page"/>
      </w:r>
    </w:p>
    <w:p w14:paraId="298339AD" w14:textId="77777777" w:rsidR="002D0025" w:rsidRPr="00292222" w:rsidRDefault="008B2296">
      <w:pPr>
        <w:ind w:left="709"/>
        <w:rPr>
          <w:snapToGrid w:val="0"/>
          <w:color w:val="000000" w:themeColor="text1"/>
        </w:rPr>
      </w:pPr>
      <w:r w:rsidRPr="00292222">
        <w:rPr>
          <w:noProof/>
          <w:color w:val="000000" w:themeColor="text1"/>
        </w:rPr>
        <w:drawing>
          <wp:inline distT="0" distB="0" distL="0" distR="0" wp14:anchorId="605111E8" wp14:editId="2128DD2E">
            <wp:extent cx="5391150" cy="4591050"/>
            <wp:effectExtent l="19050" t="0" r="0" b="0"/>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4"/>
                    <a:srcRect/>
                    <a:stretch>
                      <a:fillRect/>
                    </a:stretch>
                  </pic:blipFill>
                  <pic:spPr bwMode="auto">
                    <a:xfrm>
                      <a:off x="0" y="0"/>
                      <a:ext cx="5391150" cy="4591050"/>
                    </a:xfrm>
                    <a:prstGeom prst="rect">
                      <a:avLst/>
                    </a:prstGeom>
                    <a:noFill/>
                    <a:ln w="9525">
                      <a:noFill/>
                      <a:miter lim="800000"/>
                      <a:headEnd/>
                      <a:tailEnd/>
                    </a:ln>
                  </pic:spPr>
                </pic:pic>
              </a:graphicData>
            </a:graphic>
          </wp:inline>
        </w:drawing>
      </w:r>
    </w:p>
    <w:p w14:paraId="2A48680F" w14:textId="77777777" w:rsidR="002D0025" w:rsidRPr="00292222" w:rsidRDefault="002D0025">
      <w:pPr>
        <w:rPr>
          <w:snapToGrid w:val="0"/>
          <w:color w:val="000000" w:themeColor="text1"/>
        </w:rPr>
      </w:pPr>
    </w:p>
    <w:p w14:paraId="36CCC27E" w14:textId="77777777" w:rsidR="002D0025" w:rsidRPr="00292222" w:rsidRDefault="002D0025">
      <w:pPr>
        <w:ind w:left="1134" w:hanging="1134"/>
        <w:rPr>
          <w:b/>
          <w:color w:val="000000" w:themeColor="text1"/>
          <w:sz w:val="24"/>
          <w:lang w:eastAsia="en-US"/>
        </w:rPr>
      </w:pPr>
      <w:bookmarkStart w:id="257" w:name="_Toc90098096"/>
      <w:r w:rsidRPr="00292222">
        <w:rPr>
          <w:b/>
          <w:color w:val="000000" w:themeColor="text1"/>
          <w:sz w:val="24"/>
          <w:lang w:eastAsia="en-US"/>
        </w:rPr>
        <w:br w:type="page"/>
        <w:t>J.4</w:t>
      </w:r>
      <w:r w:rsidRPr="00292222">
        <w:rPr>
          <w:b/>
          <w:color w:val="000000" w:themeColor="text1"/>
          <w:sz w:val="24"/>
          <w:lang w:eastAsia="en-US"/>
        </w:rPr>
        <w:tab/>
        <w:t>GVI in een schakelstation</w:t>
      </w:r>
      <w:bookmarkEnd w:id="257"/>
    </w:p>
    <w:p w14:paraId="684E3AB5" w14:textId="77777777" w:rsidR="002D0025" w:rsidRPr="00292222" w:rsidRDefault="002D0025">
      <w:pPr>
        <w:ind w:left="1134"/>
        <w:rPr>
          <w:color w:val="000000" w:themeColor="text1"/>
          <w:lang w:eastAsia="en-US"/>
        </w:rPr>
      </w:pPr>
    </w:p>
    <w:p w14:paraId="1C2F10EA" w14:textId="77777777" w:rsidR="002D0025" w:rsidRPr="00292222" w:rsidRDefault="002D0025">
      <w:pPr>
        <w:tabs>
          <w:tab w:val="left" w:pos="1134"/>
          <w:tab w:val="right" w:pos="9072"/>
        </w:tabs>
        <w:spacing w:line="264" w:lineRule="auto"/>
        <w:ind w:left="0"/>
        <w:rPr>
          <w:snapToGrid w:val="0"/>
          <w:color w:val="000000" w:themeColor="text1"/>
          <w:sz w:val="16"/>
        </w:rPr>
      </w:pPr>
      <w:r w:rsidRPr="00292222">
        <w:rPr>
          <w:snapToGrid w:val="0"/>
          <w:color w:val="000000" w:themeColor="text1"/>
          <w:sz w:val="16"/>
        </w:rPr>
        <w:t>Component:</w:t>
      </w:r>
      <w:r w:rsidRPr="00292222">
        <w:rPr>
          <w:snapToGrid w:val="0"/>
          <w:color w:val="000000" w:themeColor="text1"/>
          <w:sz w:val="16"/>
        </w:rPr>
        <w:tab/>
        <w:t>GVI (=gelijkstroomverdeelinrichting) in een schakelstation</w:t>
      </w:r>
    </w:p>
    <w:p w14:paraId="54A8AEB5" w14:textId="77777777" w:rsidR="002D0025" w:rsidRPr="00292222" w:rsidRDefault="002D0025">
      <w:pPr>
        <w:tabs>
          <w:tab w:val="right" w:pos="9072"/>
        </w:tabs>
        <w:spacing w:line="264" w:lineRule="auto"/>
        <w:ind w:left="1134"/>
        <w:rPr>
          <w:snapToGrid w:val="0"/>
          <w:color w:val="000000" w:themeColor="text1"/>
          <w:sz w:val="16"/>
        </w:rPr>
      </w:pPr>
    </w:p>
    <w:p w14:paraId="66433D74" w14:textId="77777777" w:rsidR="002D0025" w:rsidRPr="00292222" w:rsidRDefault="002D0025">
      <w:pPr>
        <w:pStyle w:val="Bedrijfsmerk8Hidden"/>
        <w:widowControl/>
        <w:suppressLineNumbers w:val="0"/>
        <w:tabs>
          <w:tab w:val="left" w:pos="1134"/>
          <w:tab w:val="right" w:pos="9072"/>
        </w:tabs>
        <w:spacing w:line="288" w:lineRule="auto"/>
        <w:ind w:right="-1"/>
        <w:rPr>
          <w:snapToGrid w:val="0"/>
          <w:vanish w:val="0"/>
          <w:color w:val="000000" w:themeColor="text1"/>
          <w:sz w:val="16"/>
        </w:rPr>
      </w:pPr>
      <w:r w:rsidRPr="00292222">
        <w:rPr>
          <w:snapToGrid w:val="0"/>
          <w:vanish w:val="0"/>
          <w:color w:val="000000" w:themeColor="text1"/>
          <w:sz w:val="16"/>
        </w:rPr>
        <w:t>Volgorde:</w:t>
      </w:r>
      <w:r w:rsidRPr="00292222">
        <w:rPr>
          <w:snapToGrid w:val="0"/>
          <w:vanish w:val="0"/>
          <w:color w:val="000000" w:themeColor="text1"/>
          <w:sz w:val="16"/>
        </w:rPr>
        <w:tab/>
        <w:t>Handelingen</w:t>
      </w:r>
      <w:r w:rsidRPr="00292222">
        <w:rPr>
          <w:snapToGrid w:val="0"/>
          <w:vanish w:val="0"/>
          <w:color w:val="000000" w:themeColor="text1"/>
          <w:sz w:val="16"/>
        </w:rPr>
        <w:tab/>
        <w:t>Punt</w:t>
      </w:r>
    </w:p>
    <w:p w14:paraId="3C9973F7" w14:textId="77777777" w:rsidR="002D0025" w:rsidRPr="00292222" w:rsidRDefault="002D0025">
      <w:pPr>
        <w:tabs>
          <w:tab w:val="right" w:pos="9072"/>
        </w:tabs>
        <w:spacing w:line="264" w:lineRule="auto"/>
        <w:ind w:left="1134"/>
        <w:rPr>
          <w:snapToGrid w:val="0"/>
          <w:color w:val="000000" w:themeColor="text1"/>
          <w:sz w:val="16"/>
        </w:rPr>
      </w:pPr>
    </w:p>
    <w:p w14:paraId="6602A8FD" w14:textId="77777777" w:rsidR="002D0025" w:rsidRPr="00292222" w:rsidRDefault="002D0025" w:rsidP="001D3A1F">
      <w:pPr>
        <w:numPr>
          <w:ilvl w:val="0"/>
          <w:numId w:val="159"/>
        </w:numPr>
        <w:tabs>
          <w:tab w:val="clear" w:pos="360"/>
          <w:tab w:val="num" w:pos="1134"/>
          <w:tab w:val="right" w:pos="9072"/>
        </w:tabs>
        <w:spacing w:line="264" w:lineRule="auto"/>
        <w:ind w:left="1134" w:hanging="1134"/>
        <w:rPr>
          <w:b/>
          <w:snapToGrid w:val="0"/>
          <w:color w:val="000000" w:themeColor="text1"/>
          <w:sz w:val="16"/>
        </w:rPr>
      </w:pPr>
      <w:r w:rsidRPr="00292222">
        <w:rPr>
          <w:b/>
          <w:snapToGrid w:val="0"/>
          <w:color w:val="000000" w:themeColor="text1"/>
          <w:sz w:val="16"/>
        </w:rPr>
        <w:t>Volledig scheiden</w:t>
      </w:r>
    </w:p>
    <w:p w14:paraId="0F19DF16" w14:textId="77777777" w:rsidR="002D0025" w:rsidRPr="00292222" w:rsidRDefault="002D0025">
      <w:pPr>
        <w:tabs>
          <w:tab w:val="right" w:pos="9072"/>
        </w:tabs>
        <w:spacing w:line="264" w:lineRule="auto"/>
        <w:ind w:left="1134"/>
        <w:rPr>
          <w:snapToGrid w:val="0"/>
          <w:color w:val="000000" w:themeColor="text1"/>
          <w:sz w:val="16"/>
        </w:rPr>
      </w:pPr>
      <w:r w:rsidRPr="00292222">
        <w:rPr>
          <w:snapToGrid w:val="0"/>
          <w:color w:val="000000" w:themeColor="text1"/>
          <w:sz w:val="16"/>
        </w:rPr>
        <w:t>Maak de vrij te schakelen GVI spanningsloos door deze volledig te scheiden van alle voedings-</w:t>
      </w:r>
    </w:p>
    <w:p w14:paraId="6E8FF50E" w14:textId="77777777" w:rsidR="002D0025" w:rsidRPr="00292222" w:rsidRDefault="002D0025">
      <w:pPr>
        <w:tabs>
          <w:tab w:val="right" w:pos="9072"/>
        </w:tabs>
        <w:spacing w:line="264" w:lineRule="auto"/>
        <w:ind w:left="1134"/>
        <w:rPr>
          <w:snapToGrid w:val="0"/>
          <w:color w:val="000000" w:themeColor="text1"/>
          <w:sz w:val="16"/>
        </w:rPr>
      </w:pPr>
      <w:r w:rsidRPr="00292222">
        <w:rPr>
          <w:snapToGrid w:val="0"/>
          <w:color w:val="000000" w:themeColor="text1"/>
          <w:sz w:val="16"/>
        </w:rPr>
        <w:t>bronnen.</w:t>
      </w:r>
    </w:p>
    <w:p w14:paraId="23B8FE6B" w14:textId="77777777" w:rsidR="002D0025" w:rsidRPr="00292222" w:rsidRDefault="002D0025">
      <w:pPr>
        <w:tabs>
          <w:tab w:val="right" w:pos="9072"/>
        </w:tabs>
        <w:spacing w:line="264" w:lineRule="auto"/>
        <w:ind w:left="1134"/>
        <w:rPr>
          <w:snapToGrid w:val="0"/>
          <w:color w:val="000000" w:themeColor="text1"/>
          <w:sz w:val="16"/>
        </w:rPr>
      </w:pPr>
    </w:p>
    <w:p w14:paraId="0B050ABE" w14:textId="0195B91A" w:rsidR="002D0025" w:rsidRPr="00292222" w:rsidRDefault="002D0025" w:rsidP="001D3A1F">
      <w:pPr>
        <w:numPr>
          <w:ilvl w:val="1"/>
          <w:numId w:val="160"/>
        </w:numPr>
        <w:tabs>
          <w:tab w:val="clear" w:pos="792"/>
          <w:tab w:val="num" w:pos="1134"/>
          <w:tab w:val="right" w:pos="9072"/>
        </w:tabs>
        <w:spacing w:line="264" w:lineRule="auto"/>
        <w:ind w:left="1134" w:hanging="1134"/>
        <w:rPr>
          <w:snapToGrid w:val="0"/>
          <w:color w:val="000000" w:themeColor="text1"/>
          <w:sz w:val="16"/>
        </w:rPr>
      </w:pPr>
      <w:r w:rsidRPr="00292222">
        <w:rPr>
          <w:snapToGrid w:val="0"/>
          <w:color w:val="000000" w:themeColor="text1"/>
          <w:sz w:val="16"/>
        </w:rPr>
        <w:t>De</w:t>
      </w:r>
      <w:r w:rsidRPr="00292222">
        <w:rPr>
          <w:i/>
          <w:snapToGrid w:val="0"/>
          <w:color w:val="000000" w:themeColor="text1"/>
          <w:sz w:val="16"/>
        </w:rPr>
        <w:t xml:space="preserve"> bedieningsdeskundige </w:t>
      </w:r>
      <w:r w:rsidR="003915E2">
        <w:rPr>
          <w:i/>
          <w:snapToGrid w:val="0"/>
          <w:color w:val="000000" w:themeColor="text1"/>
          <w:sz w:val="16"/>
        </w:rPr>
        <w:t>OBI</w:t>
      </w:r>
      <w:r w:rsidRPr="00292222">
        <w:rPr>
          <w:i/>
          <w:snapToGrid w:val="0"/>
          <w:color w:val="000000" w:themeColor="text1"/>
          <w:sz w:val="16"/>
        </w:rPr>
        <w:t xml:space="preserve"> </w:t>
      </w:r>
      <w:r w:rsidRPr="00292222">
        <w:rPr>
          <w:snapToGrid w:val="0"/>
          <w:color w:val="000000" w:themeColor="text1"/>
          <w:sz w:val="16"/>
        </w:rPr>
        <w:t xml:space="preserve">schakelt, op afstand, de desbetreffende bovenleidingschakelaar(s) </w:t>
      </w:r>
    </w:p>
    <w:p w14:paraId="5B79D385" w14:textId="77777777" w:rsidR="002D0025" w:rsidRPr="00292222" w:rsidRDefault="002D0025">
      <w:pPr>
        <w:tabs>
          <w:tab w:val="right" w:pos="9072"/>
        </w:tabs>
        <w:spacing w:line="264" w:lineRule="auto"/>
        <w:ind w:left="1134"/>
        <w:rPr>
          <w:snapToGrid w:val="0"/>
          <w:color w:val="000000" w:themeColor="text1"/>
          <w:sz w:val="16"/>
        </w:rPr>
      </w:pPr>
      <w:r w:rsidRPr="00292222">
        <w:rPr>
          <w:snapToGrid w:val="0"/>
          <w:color w:val="000000" w:themeColor="text1"/>
          <w:sz w:val="16"/>
        </w:rPr>
        <w:t>uit. …………………………………………………………………………………………………………………………</w:t>
      </w:r>
      <w:r w:rsidRPr="00292222">
        <w:rPr>
          <w:snapToGrid w:val="0"/>
          <w:color w:val="000000" w:themeColor="text1"/>
          <w:sz w:val="16"/>
        </w:rPr>
        <w:tab/>
        <w:t>1</w:t>
      </w:r>
    </w:p>
    <w:p w14:paraId="6BB46D81" w14:textId="77777777" w:rsidR="002D0025" w:rsidRPr="00292222" w:rsidRDefault="002D0025">
      <w:pPr>
        <w:tabs>
          <w:tab w:val="right" w:pos="9072"/>
        </w:tabs>
        <w:spacing w:line="264" w:lineRule="auto"/>
        <w:ind w:left="1134"/>
        <w:rPr>
          <w:snapToGrid w:val="0"/>
          <w:color w:val="000000" w:themeColor="text1"/>
          <w:sz w:val="16"/>
        </w:rPr>
      </w:pPr>
    </w:p>
    <w:p w14:paraId="03D9E60D" w14:textId="77777777" w:rsidR="002D0025" w:rsidRPr="00292222" w:rsidRDefault="002D0025" w:rsidP="001D3A1F">
      <w:pPr>
        <w:numPr>
          <w:ilvl w:val="1"/>
          <w:numId w:val="160"/>
        </w:numPr>
        <w:tabs>
          <w:tab w:val="clear" w:pos="792"/>
          <w:tab w:val="num" w:pos="1134"/>
          <w:tab w:val="right" w:pos="9072"/>
        </w:tabs>
        <w:spacing w:line="264" w:lineRule="auto"/>
        <w:ind w:left="1134" w:hanging="1134"/>
        <w:rPr>
          <w:snapToGrid w:val="0"/>
          <w:color w:val="000000" w:themeColor="text1"/>
          <w:sz w:val="16"/>
        </w:rPr>
      </w:pPr>
      <w:r w:rsidRPr="00292222">
        <w:rPr>
          <w:snapToGrid w:val="0"/>
          <w:color w:val="000000" w:themeColor="text1"/>
          <w:sz w:val="16"/>
        </w:rPr>
        <w:t>De</w:t>
      </w:r>
      <w:r w:rsidRPr="00292222">
        <w:rPr>
          <w:i/>
          <w:snapToGrid w:val="0"/>
          <w:color w:val="000000" w:themeColor="text1"/>
          <w:sz w:val="16"/>
        </w:rPr>
        <w:t xml:space="preserve"> werkverantwoordelijke </w:t>
      </w:r>
      <w:r w:rsidRPr="00292222">
        <w:rPr>
          <w:snapToGrid w:val="0"/>
          <w:color w:val="000000" w:themeColor="text1"/>
          <w:sz w:val="16"/>
        </w:rPr>
        <w:t xml:space="preserve">schakelt, ter plaatse en met toestemming van de </w:t>
      </w:r>
      <w:r w:rsidRPr="00292222">
        <w:rPr>
          <w:i/>
          <w:snapToGrid w:val="0"/>
          <w:color w:val="000000" w:themeColor="text1"/>
          <w:sz w:val="16"/>
        </w:rPr>
        <w:t xml:space="preserve">bedieningsdeskundige </w:t>
      </w:r>
    </w:p>
    <w:p w14:paraId="595B41AF" w14:textId="67EABCFC" w:rsidR="002D0025" w:rsidRPr="00292222" w:rsidRDefault="003915E2">
      <w:pPr>
        <w:tabs>
          <w:tab w:val="right" w:pos="9072"/>
        </w:tabs>
        <w:spacing w:line="264" w:lineRule="auto"/>
        <w:ind w:left="1134"/>
        <w:rPr>
          <w:snapToGrid w:val="0"/>
          <w:color w:val="000000" w:themeColor="text1"/>
          <w:sz w:val="16"/>
        </w:rPr>
      </w:pPr>
      <w:r>
        <w:rPr>
          <w:i/>
          <w:snapToGrid w:val="0"/>
          <w:color w:val="000000" w:themeColor="text1"/>
          <w:sz w:val="16"/>
        </w:rPr>
        <w:t>OBI</w:t>
      </w:r>
      <w:r w:rsidR="002D0025" w:rsidRPr="00292222">
        <w:rPr>
          <w:i/>
          <w:snapToGrid w:val="0"/>
          <w:color w:val="000000" w:themeColor="text1"/>
          <w:sz w:val="16"/>
        </w:rPr>
        <w:t xml:space="preserve"> </w:t>
      </w:r>
      <w:r w:rsidR="002D0025" w:rsidRPr="00292222">
        <w:rPr>
          <w:snapToGrid w:val="0"/>
          <w:color w:val="000000" w:themeColor="text1"/>
          <w:sz w:val="16"/>
        </w:rPr>
        <w:t>de desbetreffende snelschakelaar(s) uit. ………………………………………………………………………</w:t>
      </w:r>
      <w:r w:rsidR="002D0025" w:rsidRPr="00292222">
        <w:rPr>
          <w:snapToGrid w:val="0"/>
          <w:color w:val="000000" w:themeColor="text1"/>
          <w:sz w:val="16"/>
        </w:rPr>
        <w:tab/>
        <w:t>2</w:t>
      </w:r>
    </w:p>
    <w:p w14:paraId="1CF3C2EC" w14:textId="77777777" w:rsidR="002D0025" w:rsidRPr="00292222" w:rsidRDefault="002D0025">
      <w:pPr>
        <w:tabs>
          <w:tab w:val="right" w:pos="9072"/>
        </w:tabs>
        <w:spacing w:line="264" w:lineRule="auto"/>
        <w:ind w:left="1134"/>
        <w:rPr>
          <w:snapToGrid w:val="0"/>
          <w:color w:val="000000" w:themeColor="text1"/>
          <w:sz w:val="16"/>
        </w:rPr>
      </w:pPr>
    </w:p>
    <w:p w14:paraId="4E89A43C" w14:textId="77777777" w:rsidR="002D0025" w:rsidRPr="00292222" w:rsidRDefault="002D0025" w:rsidP="001D3A1F">
      <w:pPr>
        <w:numPr>
          <w:ilvl w:val="1"/>
          <w:numId w:val="160"/>
        </w:numPr>
        <w:tabs>
          <w:tab w:val="clear" w:pos="792"/>
          <w:tab w:val="num" w:pos="1134"/>
          <w:tab w:val="right" w:pos="9072"/>
        </w:tabs>
        <w:spacing w:line="264" w:lineRule="auto"/>
        <w:ind w:left="1134" w:hanging="1134"/>
        <w:rPr>
          <w:snapToGrid w:val="0"/>
          <w:color w:val="000000" w:themeColor="text1"/>
          <w:sz w:val="16"/>
        </w:rPr>
      </w:pPr>
      <w:r w:rsidRPr="00292222">
        <w:rPr>
          <w:snapToGrid w:val="0"/>
          <w:color w:val="000000" w:themeColor="text1"/>
          <w:sz w:val="16"/>
        </w:rPr>
        <w:t>De</w:t>
      </w:r>
      <w:r w:rsidRPr="00292222">
        <w:rPr>
          <w:i/>
          <w:snapToGrid w:val="0"/>
          <w:color w:val="000000" w:themeColor="text1"/>
          <w:sz w:val="16"/>
        </w:rPr>
        <w:t xml:space="preserve"> werkverantwoordelijke </w:t>
      </w:r>
      <w:r w:rsidRPr="00292222">
        <w:rPr>
          <w:snapToGrid w:val="0"/>
          <w:color w:val="000000" w:themeColor="text1"/>
          <w:sz w:val="16"/>
        </w:rPr>
        <w:t>dient, ter plaatse, het op afstand ongewenst inschakelen van de snel-</w:t>
      </w:r>
    </w:p>
    <w:p w14:paraId="116E7D19" w14:textId="77777777" w:rsidR="002D0025" w:rsidRPr="00292222" w:rsidRDefault="002D0025">
      <w:pPr>
        <w:tabs>
          <w:tab w:val="right" w:pos="9072"/>
        </w:tabs>
        <w:spacing w:line="264" w:lineRule="auto"/>
        <w:ind w:left="1134"/>
        <w:rPr>
          <w:snapToGrid w:val="0"/>
          <w:color w:val="000000" w:themeColor="text1"/>
          <w:sz w:val="16"/>
        </w:rPr>
      </w:pPr>
      <w:r w:rsidRPr="00292222">
        <w:rPr>
          <w:snapToGrid w:val="0"/>
          <w:color w:val="000000" w:themeColor="text1"/>
          <w:sz w:val="16"/>
        </w:rPr>
        <w:t xml:space="preserve">schakelaar(s) en bijbehorende bovenleidingschakelaar(s) te voorkomen door de desbetreffende </w:t>
      </w:r>
    </w:p>
    <w:p w14:paraId="56C1DFC1" w14:textId="77777777" w:rsidR="002D0025" w:rsidRPr="00292222" w:rsidRDefault="002D0025">
      <w:pPr>
        <w:tabs>
          <w:tab w:val="right" w:pos="9072"/>
        </w:tabs>
        <w:spacing w:line="264" w:lineRule="auto"/>
        <w:ind w:left="1134"/>
        <w:rPr>
          <w:snapToGrid w:val="0"/>
          <w:color w:val="000000" w:themeColor="text1"/>
          <w:sz w:val="16"/>
        </w:rPr>
      </w:pPr>
      <w:r w:rsidRPr="00292222">
        <w:rPr>
          <w:snapToGrid w:val="0"/>
          <w:color w:val="000000" w:themeColor="text1"/>
          <w:sz w:val="16"/>
        </w:rPr>
        <w:t>stuurspanningen weg te nemen.</w:t>
      </w:r>
    </w:p>
    <w:p w14:paraId="66B1C760" w14:textId="77777777" w:rsidR="002D0025" w:rsidRPr="00292222" w:rsidRDefault="002D0025">
      <w:pPr>
        <w:tabs>
          <w:tab w:val="right" w:pos="9072"/>
        </w:tabs>
        <w:spacing w:line="264" w:lineRule="auto"/>
        <w:ind w:left="1134"/>
        <w:rPr>
          <w:snapToGrid w:val="0"/>
          <w:color w:val="000000" w:themeColor="text1"/>
          <w:sz w:val="16"/>
        </w:rPr>
      </w:pPr>
    </w:p>
    <w:p w14:paraId="4D3AAD07" w14:textId="77777777" w:rsidR="002D0025" w:rsidRPr="00292222" w:rsidRDefault="002D0025" w:rsidP="001D3A1F">
      <w:pPr>
        <w:numPr>
          <w:ilvl w:val="1"/>
          <w:numId w:val="160"/>
        </w:numPr>
        <w:tabs>
          <w:tab w:val="clear" w:pos="792"/>
          <w:tab w:val="num" w:pos="1134"/>
          <w:tab w:val="right" w:pos="9072"/>
        </w:tabs>
        <w:spacing w:line="264" w:lineRule="auto"/>
        <w:ind w:left="1134" w:hanging="1134"/>
        <w:rPr>
          <w:snapToGrid w:val="0"/>
          <w:color w:val="000000" w:themeColor="text1"/>
          <w:sz w:val="16"/>
        </w:rPr>
      </w:pPr>
      <w:r w:rsidRPr="00292222">
        <w:rPr>
          <w:snapToGrid w:val="0"/>
          <w:color w:val="000000" w:themeColor="text1"/>
          <w:sz w:val="16"/>
        </w:rPr>
        <w:t>De</w:t>
      </w:r>
      <w:r w:rsidRPr="00292222">
        <w:rPr>
          <w:i/>
          <w:snapToGrid w:val="0"/>
          <w:color w:val="000000" w:themeColor="text1"/>
          <w:sz w:val="16"/>
        </w:rPr>
        <w:t xml:space="preserve"> werkverantwoordelijke </w:t>
      </w:r>
      <w:r w:rsidRPr="00292222">
        <w:rPr>
          <w:snapToGrid w:val="0"/>
          <w:color w:val="000000" w:themeColor="text1"/>
          <w:sz w:val="16"/>
        </w:rPr>
        <w:t>maakt, ter plaatse, de elektrische scheiding na overleg en met toe-</w:t>
      </w:r>
    </w:p>
    <w:p w14:paraId="5F0CC8BF" w14:textId="2C220759" w:rsidR="002D0025" w:rsidRPr="00292222" w:rsidRDefault="002D0025">
      <w:pPr>
        <w:tabs>
          <w:tab w:val="right" w:pos="9072"/>
        </w:tabs>
        <w:spacing w:line="264" w:lineRule="auto"/>
        <w:ind w:left="1134"/>
        <w:rPr>
          <w:snapToGrid w:val="0"/>
          <w:color w:val="000000" w:themeColor="text1"/>
          <w:sz w:val="16"/>
        </w:rPr>
      </w:pPr>
      <w:r w:rsidRPr="00292222">
        <w:rPr>
          <w:snapToGrid w:val="0"/>
          <w:color w:val="000000" w:themeColor="text1"/>
          <w:sz w:val="16"/>
        </w:rPr>
        <w:t>stemming van de</w:t>
      </w:r>
      <w:r w:rsidRPr="00292222">
        <w:rPr>
          <w:i/>
          <w:snapToGrid w:val="0"/>
          <w:color w:val="000000" w:themeColor="text1"/>
          <w:sz w:val="16"/>
        </w:rPr>
        <w:t xml:space="preserve"> bedieningsdeskundige </w:t>
      </w:r>
      <w:r w:rsidR="003915E2">
        <w:rPr>
          <w:i/>
          <w:snapToGrid w:val="0"/>
          <w:color w:val="000000" w:themeColor="text1"/>
          <w:sz w:val="16"/>
        </w:rPr>
        <w:t>OBI</w:t>
      </w:r>
      <w:r w:rsidRPr="00292222">
        <w:rPr>
          <w:snapToGrid w:val="0"/>
          <w:color w:val="000000" w:themeColor="text1"/>
          <w:sz w:val="16"/>
        </w:rPr>
        <w:t>.</w:t>
      </w:r>
    </w:p>
    <w:p w14:paraId="087E341D" w14:textId="77777777" w:rsidR="002D0025" w:rsidRPr="00292222" w:rsidRDefault="002D0025">
      <w:pPr>
        <w:tabs>
          <w:tab w:val="right" w:pos="9072"/>
        </w:tabs>
        <w:spacing w:line="264" w:lineRule="auto"/>
        <w:ind w:left="1134"/>
        <w:rPr>
          <w:snapToGrid w:val="0"/>
          <w:color w:val="000000" w:themeColor="text1"/>
          <w:sz w:val="16"/>
        </w:rPr>
      </w:pPr>
    </w:p>
    <w:p w14:paraId="6CA1DF26" w14:textId="77777777" w:rsidR="002D0025" w:rsidRPr="00292222" w:rsidRDefault="002D0025">
      <w:pPr>
        <w:tabs>
          <w:tab w:val="right" w:pos="9072"/>
        </w:tabs>
        <w:spacing w:line="264" w:lineRule="auto"/>
        <w:ind w:left="1134"/>
        <w:rPr>
          <w:snapToGrid w:val="0"/>
          <w:color w:val="000000" w:themeColor="text1"/>
          <w:sz w:val="16"/>
        </w:rPr>
      </w:pPr>
      <w:r w:rsidRPr="00292222">
        <w:rPr>
          <w:snapToGrid w:val="0"/>
          <w:color w:val="000000" w:themeColor="text1"/>
          <w:sz w:val="16"/>
        </w:rPr>
        <w:t>In dit voorbeeld dient, afhankelijk van het type snelschakelaar, deze elektrische</w:t>
      </w:r>
    </w:p>
    <w:p w14:paraId="18FAB1DD" w14:textId="77777777" w:rsidR="002D0025" w:rsidRPr="00292222" w:rsidRDefault="002D0025">
      <w:pPr>
        <w:tabs>
          <w:tab w:val="right" w:pos="9072"/>
        </w:tabs>
        <w:spacing w:line="264" w:lineRule="auto"/>
        <w:ind w:left="1134"/>
        <w:rPr>
          <w:snapToGrid w:val="0"/>
          <w:color w:val="000000" w:themeColor="text1"/>
          <w:sz w:val="16"/>
        </w:rPr>
      </w:pPr>
      <w:r w:rsidRPr="00292222">
        <w:rPr>
          <w:snapToGrid w:val="0"/>
          <w:color w:val="000000" w:themeColor="text1"/>
          <w:sz w:val="16"/>
        </w:rPr>
        <w:t>scheiding te worden aangebracht:</w:t>
      </w:r>
    </w:p>
    <w:p w14:paraId="648624E7" w14:textId="77777777" w:rsidR="002D0025" w:rsidRPr="00292222" w:rsidRDefault="002D0025" w:rsidP="001D3A1F">
      <w:pPr>
        <w:numPr>
          <w:ilvl w:val="0"/>
          <w:numId w:val="161"/>
        </w:numPr>
        <w:tabs>
          <w:tab w:val="clear" w:pos="360"/>
          <w:tab w:val="num" w:pos="1494"/>
          <w:tab w:val="right" w:pos="9072"/>
        </w:tabs>
        <w:spacing w:line="264" w:lineRule="auto"/>
        <w:ind w:left="1494"/>
        <w:rPr>
          <w:snapToGrid w:val="0"/>
          <w:color w:val="000000" w:themeColor="text1"/>
          <w:sz w:val="16"/>
        </w:rPr>
      </w:pPr>
      <w:r w:rsidRPr="00292222">
        <w:rPr>
          <w:snapToGrid w:val="0"/>
          <w:color w:val="000000" w:themeColor="text1"/>
          <w:sz w:val="16"/>
        </w:rPr>
        <w:t>door aan 1500 V dc-zijde de messen te trekken aan de kabelzijde van alle snel-</w:t>
      </w:r>
      <w:r w:rsidRPr="00292222">
        <w:rPr>
          <w:snapToGrid w:val="0"/>
          <w:color w:val="000000" w:themeColor="text1"/>
          <w:sz w:val="16"/>
        </w:rPr>
        <w:br/>
        <w:t>schakelaars; ……………………………………………………………………………………………..…..…..</w:t>
      </w:r>
      <w:r w:rsidRPr="00292222">
        <w:rPr>
          <w:snapToGrid w:val="0"/>
          <w:color w:val="000000" w:themeColor="text1"/>
          <w:sz w:val="16"/>
        </w:rPr>
        <w:tab/>
        <w:t>2</w:t>
      </w:r>
    </w:p>
    <w:p w14:paraId="0942A5E9" w14:textId="77777777" w:rsidR="002D0025" w:rsidRPr="00292222" w:rsidRDefault="002D0025" w:rsidP="001D3A1F">
      <w:pPr>
        <w:numPr>
          <w:ilvl w:val="0"/>
          <w:numId w:val="161"/>
        </w:numPr>
        <w:tabs>
          <w:tab w:val="clear" w:pos="360"/>
          <w:tab w:val="num" w:pos="1494"/>
          <w:tab w:val="right" w:pos="9072"/>
        </w:tabs>
        <w:spacing w:line="264" w:lineRule="auto"/>
        <w:ind w:left="1494"/>
        <w:rPr>
          <w:snapToGrid w:val="0"/>
          <w:color w:val="000000" w:themeColor="text1"/>
          <w:sz w:val="16"/>
        </w:rPr>
      </w:pPr>
      <w:r w:rsidRPr="00292222">
        <w:rPr>
          <w:snapToGrid w:val="0"/>
          <w:color w:val="000000" w:themeColor="text1"/>
          <w:sz w:val="16"/>
        </w:rPr>
        <w:t>door het uitrijden van alle snelschakelaars. .............………………………………..............……...…......</w:t>
      </w:r>
      <w:r w:rsidRPr="00292222">
        <w:rPr>
          <w:snapToGrid w:val="0"/>
          <w:color w:val="000000" w:themeColor="text1"/>
          <w:sz w:val="16"/>
        </w:rPr>
        <w:tab/>
        <w:t>2</w:t>
      </w:r>
    </w:p>
    <w:p w14:paraId="5CE39603" w14:textId="77777777" w:rsidR="002D0025" w:rsidRPr="00292222" w:rsidRDefault="002D0025">
      <w:pPr>
        <w:tabs>
          <w:tab w:val="right" w:pos="9072"/>
        </w:tabs>
        <w:spacing w:line="264" w:lineRule="auto"/>
        <w:ind w:left="1134"/>
        <w:rPr>
          <w:snapToGrid w:val="0"/>
          <w:color w:val="000000" w:themeColor="text1"/>
          <w:sz w:val="16"/>
        </w:rPr>
      </w:pPr>
    </w:p>
    <w:p w14:paraId="21FEDE0A" w14:textId="77777777" w:rsidR="002D0025" w:rsidRPr="00292222" w:rsidRDefault="002D0025" w:rsidP="001D3A1F">
      <w:pPr>
        <w:numPr>
          <w:ilvl w:val="0"/>
          <w:numId w:val="159"/>
        </w:numPr>
        <w:tabs>
          <w:tab w:val="clear" w:pos="360"/>
          <w:tab w:val="num" w:pos="1134"/>
          <w:tab w:val="right" w:pos="9072"/>
        </w:tabs>
        <w:spacing w:line="264" w:lineRule="auto"/>
        <w:ind w:left="1134" w:hanging="1134"/>
        <w:rPr>
          <w:b/>
          <w:snapToGrid w:val="0"/>
          <w:color w:val="000000" w:themeColor="text1"/>
          <w:sz w:val="16"/>
        </w:rPr>
      </w:pPr>
      <w:r w:rsidRPr="00292222">
        <w:rPr>
          <w:b/>
          <w:snapToGrid w:val="0"/>
          <w:color w:val="000000" w:themeColor="text1"/>
          <w:sz w:val="16"/>
        </w:rPr>
        <w:t>Beveiligen tegen wederinschakelen</w:t>
      </w:r>
    </w:p>
    <w:p w14:paraId="4998DD28" w14:textId="30809F99" w:rsidR="002D0025" w:rsidRPr="00292222" w:rsidRDefault="002D0025" w:rsidP="001D3A1F">
      <w:pPr>
        <w:numPr>
          <w:ilvl w:val="1"/>
          <w:numId w:val="162"/>
        </w:numPr>
        <w:tabs>
          <w:tab w:val="clear" w:pos="792"/>
          <w:tab w:val="num" w:pos="1134"/>
          <w:tab w:val="right" w:pos="9072"/>
        </w:tabs>
        <w:spacing w:line="264" w:lineRule="auto"/>
        <w:ind w:left="1134" w:hanging="1134"/>
        <w:rPr>
          <w:snapToGrid w:val="0"/>
          <w:color w:val="000000" w:themeColor="text1"/>
          <w:sz w:val="16"/>
        </w:rPr>
      </w:pPr>
      <w:r w:rsidRPr="00292222">
        <w:rPr>
          <w:snapToGrid w:val="0"/>
          <w:color w:val="000000" w:themeColor="text1"/>
          <w:sz w:val="16"/>
        </w:rPr>
        <w:t>De</w:t>
      </w:r>
      <w:r w:rsidRPr="00292222">
        <w:rPr>
          <w:i/>
          <w:snapToGrid w:val="0"/>
          <w:color w:val="000000" w:themeColor="text1"/>
          <w:sz w:val="16"/>
        </w:rPr>
        <w:t xml:space="preserve"> bedieningsdeskundige </w:t>
      </w:r>
      <w:r w:rsidR="003915E2">
        <w:rPr>
          <w:i/>
          <w:snapToGrid w:val="0"/>
          <w:color w:val="000000" w:themeColor="text1"/>
          <w:sz w:val="16"/>
        </w:rPr>
        <w:t>OBI</w:t>
      </w:r>
      <w:r w:rsidRPr="00292222">
        <w:rPr>
          <w:i/>
          <w:snapToGrid w:val="0"/>
          <w:color w:val="000000" w:themeColor="text1"/>
          <w:sz w:val="16"/>
        </w:rPr>
        <w:t xml:space="preserve"> </w:t>
      </w:r>
      <w:r w:rsidRPr="00292222">
        <w:rPr>
          <w:snapToGrid w:val="0"/>
          <w:color w:val="000000" w:themeColor="text1"/>
          <w:sz w:val="16"/>
        </w:rPr>
        <w:t>blokkeert alles wat hij geschakeld heeft.</w:t>
      </w:r>
    </w:p>
    <w:p w14:paraId="086911DD" w14:textId="77777777" w:rsidR="002D0025" w:rsidRPr="00292222" w:rsidRDefault="002D0025">
      <w:pPr>
        <w:tabs>
          <w:tab w:val="right" w:pos="9072"/>
        </w:tabs>
        <w:spacing w:line="264" w:lineRule="auto"/>
        <w:ind w:left="1134"/>
        <w:rPr>
          <w:snapToGrid w:val="0"/>
          <w:color w:val="000000" w:themeColor="text1"/>
          <w:sz w:val="16"/>
        </w:rPr>
      </w:pPr>
    </w:p>
    <w:p w14:paraId="41DF05F4" w14:textId="77777777" w:rsidR="002D0025" w:rsidRPr="00292222" w:rsidRDefault="002D0025" w:rsidP="001D3A1F">
      <w:pPr>
        <w:numPr>
          <w:ilvl w:val="1"/>
          <w:numId w:val="162"/>
        </w:numPr>
        <w:tabs>
          <w:tab w:val="clear" w:pos="792"/>
          <w:tab w:val="num" w:pos="1134"/>
          <w:tab w:val="right" w:pos="9072"/>
        </w:tabs>
        <w:spacing w:line="264" w:lineRule="auto"/>
        <w:ind w:left="1134" w:hanging="1134"/>
        <w:rPr>
          <w:snapToGrid w:val="0"/>
          <w:color w:val="000000" w:themeColor="text1"/>
          <w:sz w:val="16"/>
        </w:rPr>
      </w:pPr>
      <w:r w:rsidRPr="00292222">
        <w:rPr>
          <w:snapToGrid w:val="0"/>
          <w:color w:val="000000" w:themeColor="text1"/>
          <w:sz w:val="16"/>
        </w:rPr>
        <w:t>De</w:t>
      </w:r>
      <w:r w:rsidRPr="00292222">
        <w:rPr>
          <w:i/>
          <w:snapToGrid w:val="0"/>
          <w:color w:val="000000" w:themeColor="text1"/>
          <w:sz w:val="16"/>
        </w:rPr>
        <w:t xml:space="preserve"> werkverantwoordelijke </w:t>
      </w:r>
      <w:r w:rsidRPr="00292222">
        <w:rPr>
          <w:snapToGrid w:val="0"/>
          <w:color w:val="000000" w:themeColor="text1"/>
          <w:sz w:val="16"/>
        </w:rPr>
        <w:t xml:space="preserve">brengt, ter plaatse, de bordjes “niet schakelen” aan op die locaties waar </w:t>
      </w:r>
    </w:p>
    <w:p w14:paraId="23F44419" w14:textId="77777777" w:rsidR="002D0025" w:rsidRPr="00292222" w:rsidRDefault="002D0025">
      <w:pPr>
        <w:tabs>
          <w:tab w:val="right" w:pos="9072"/>
        </w:tabs>
        <w:spacing w:line="264" w:lineRule="auto"/>
        <w:ind w:left="1134"/>
        <w:rPr>
          <w:snapToGrid w:val="0"/>
          <w:color w:val="000000" w:themeColor="text1"/>
          <w:sz w:val="16"/>
        </w:rPr>
      </w:pPr>
      <w:r w:rsidRPr="00292222">
        <w:rPr>
          <w:snapToGrid w:val="0"/>
          <w:color w:val="000000" w:themeColor="text1"/>
          <w:sz w:val="16"/>
        </w:rPr>
        <w:t>de scheidingen zijn aangebracht.</w:t>
      </w:r>
    </w:p>
    <w:p w14:paraId="6CE5407B" w14:textId="77777777" w:rsidR="002D0025" w:rsidRPr="00292222" w:rsidRDefault="002D0025">
      <w:pPr>
        <w:tabs>
          <w:tab w:val="right" w:pos="9072"/>
        </w:tabs>
        <w:spacing w:line="264" w:lineRule="auto"/>
        <w:ind w:left="1134"/>
        <w:rPr>
          <w:snapToGrid w:val="0"/>
          <w:color w:val="000000" w:themeColor="text1"/>
          <w:sz w:val="16"/>
        </w:rPr>
      </w:pPr>
    </w:p>
    <w:p w14:paraId="31E7A0E0" w14:textId="77777777" w:rsidR="002D0025" w:rsidRPr="00292222" w:rsidRDefault="002D0025">
      <w:pPr>
        <w:tabs>
          <w:tab w:val="right" w:pos="9072"/>
        </w:tabs>
        <w:spacing w:line="264" w:lineRule="auto"/>
        <w:ind w:left="1134"/>
        <w:rPr>
          <w:snapToGrid w:val="0"/>
          <w:color w:val="000000" w:themeColor="text1"/>
          <w:sz w:val="16"/>
        </w:rPr>
      </w:pPr>
      <w:r w:rsidRPr="00292222">
        <w:rPr>
          <w:snapToGrid w:val="0"/>
          <w:color w:val="000000" w:themeColor="text1"/>
          <w:sz w:val="16"/>
        </w:rPr>
        <w:t>In dit voorbeeld dienen de bordjes op de snelschakelaars te worden aangebracht.</w:t>
      </w:r>
    </w:p>
    <w:p w14:paraId="1E138453" w14:textId="77777777" w:rsidR="002D0025" w:rsidRPr="00292222" w:rsidRDefault="002D0025">
      <w:pPr>
        <w:tabs>
          <w:tab w:val="right" w:pos="9072"/>
        </w:tabs>
        <w:spacing w:line="264" w:lineRule="auto"/>
        <w:ind w:left="1134"/>
        <w:rPr>
          <w:snapToGrid w:val="0"/>
          <w:color w:val="000000" w:themeColor="text1"/>
          <w:sz w:val="16"/>
        </w:rPr>
      </w:pPr>
    </w:p>
    <w:p w14:paraId="6DC81A8C" w14:textId="77777777" w:rsidR="002D0025" w:rsidRPr="00292222" w:rsidRDefault="002D0025" w:rsidP="001D3A1F">
      <w:pPr>
        <w:numPr>
          <w:ilvl w:val="1"/>
          <w:numId w:val="163"/>
        </w:numPr>
        <w:tabs>
          <w:tab w:val="clear" w:pos="792"/>
          <w:tab w:val="num" w:pos="1134"/>
          <w:tab w:val="right" w:pos="9072"/>
        </w:tabs>
        <w:spacing w:line="264" w:lineRule="auto"/>
        <w:ind w:left="1134" w:hanging="1134"/>
        <w:rPr>
          <w:snapToGrid w:val="0"/>
          <w:color w:val="000000" w:themeColor="text1"/>
          <w:sz w:val="16"/>
        </w:rPr>
      </w:pPr>
      <w:r w:rsidRPr="00292222">
        <w:rPr>
          <w:snapToGrid w:val="0"/>
          <w:color w:val="000000" w:themeColor="text1"/>
          <w:sz w:val="16"/>
        </w:rPr>
        <w:t>De</w:t>
      </w:r>
      <w:r w:rsidRPr="00292222">
        <w:rPr>
          <w:i/>
          <w:snapToGrid w:val="0"/>
          <w:color w:val="000000" w:themeColor="text1"/>
          <w:sz w:val="16"/>
        </w:rPr>
        <w:t xml:space="preserve"> werkverantwoordelijke </w:t>
      </w:r>
      <w:r w:rsidRPr="00292222">
        <w:rPr>
          <w:snapToGrid w:val="0"/>
          <w:color w:val="000000" w:themeColor="text1"/>
          <w:sz w:val="16"/>
        </w:rPr>
        <w:t xml:space="preserve">treft een beveiliging tegen wederinschakeling door het wegnemen van </w:t>
      </w:r>
    </w:p>
    <w:p w14:paraId="30AF681E" w14:textId="77777777" w:rsidR="002D0025" w:rsidRPr="00292222" w:rsidRDefault="002D0025">
      <w:pPr>
        <w:tabs>
          <w:tab w:val="right" w:pos="9072"/>
        </w:tabs>
        <w:spacing w:line="264" w:lineRule="auto"/>
        <w:ind w:left="1134"/>
        <w:rPr>
          <w:snapToGrid w:val="0"/>
          <w:color w:val="000000" w:themeColor="text1"/>
          <w:sz w:val="16"/>
        </w:rPr>
      </w:pPr>
      <w:r w:rsidRPr="00292222">
        <w:rPr>
          <w:snapToGrid w:val="0"/>
          <w:color w:val="000000" w:themeColor="text1"/>
          <w:sz w:val="16"/>
        </w:rPr>
        <w:t>de stuur- en / of meldspanning, door bijvoorbeeld:</w:t>
      </w:r>
    </w:p>
    <w:p w14:paraId="543A1918" w14:textId="77777777" w:rsidR="002D0025" w:rsidRPr="00292222" w:rsidRDefault="002D0025" w:rsidP="001D3A1F">
      <w:pPr>
        <w:numPr>
          <w:ilvl w:val="0"/>
          <w:numId w:val="164"/>
        </w:numPr>
        <w:tabs>
          <w:tab w:val="clear" w:pos="360"/>
          <w:tab w:val="num" w:pos="1494"/>
          <w:tab w:val="right" w:pos="9072"/>
        </w:tabs>
        <w:spacing w:line="264" w:lineRule="auto"/>
        <w:ind w:left="1494"/>
        <w:rPr>
          <w:snapToGrid w:val="0"/>
          <w:color w:val="000000" w:themeColor="text1"/>
          <w:sz w:val="16"/>
        </w:rPr>
      </w:pPr>
      <w:r w:rsidRPr="00292222">
        <w:rPr>
          <w:snapToGrid w:val="0"/>
          <w:color w:val="000000" w:themeColor="text1"/>
          <w:sz w:val="16"/>
        </w:rPr>
        <w:t>het uitnemen van de stuurpennen in de EV-kast;</w:t>
      </w:r>
    </w:p>
    <w:p w14:paraId="53E19186" w14:textId="77777777" w:rsidR="002D0025" w:rsidRPr="00292222" w:rsidRDefault="002D0025" w:rsidP="001D3A1F">
      <w:pPr>
        <w:numPr>
          <w:ilvl w:val="0"/>
          <w:numId w:val="164"/>
        </w:numPr>
        <w:tabs>
          <w:tab w:val="clear" w:pos="360"/>
          <w:tab w:val="num" w:pos="1494"/>
          <w:tab w:val="right" w:pos="9072"/>
        </w:tabs>
        <w:spacing w:line="264" w:lineRule="auto"/>
        <w:ind w:left="1494"/>
        <w:rPr>
          <w:snapToGrid w:val="0"/>
          <w:color w:val="000000" w:themeColor="text1"/>
          <w:sz w:val="16"/>
        </w:rPr>
      </w:pPr>
      <w:r w:rsidRPr="00292222">
        <w:rPr>
          <w:snapToGrid w:val="0"/>
          <w:color w:val="000000" w:themeColor="text1"/>
          <w:sz w:val="16"/>
        </w:rPr>
        <w:t>het openen van de stuurmesjes in de EV-kast.</w:t>
      </w:r>
    </w:p>
    <w:p w14:paraId="0F98996D" w14:textId="77777777" w:rsidR="002D0025" w:rsidRPr="00292222" w:rsidRDefault="002D0025">
      <w:pPr>
        <w:tabs>
          <w:tab w:val="right" w:pos="9072"/>
        </w:tabs>
        <w:spacing w:line="264" w:lineRule="auto"/>
        <w:ind w:left="1134"/>
        <w:rPr>
          <w:snapToGrid w:val="0"/>
          <w:color w:val="000000" w:themeColor="text1"/>
          <w:sz w:val="16"/>
        </w:rPr>
      </w:pPr>
    </w:p>
    <w:p w14:paraId="6C42929B" w14:textId="77777777" w:rsidR="002D0025" w:rsidRPr="00292222" w:rsidRDefault="002D0025" w:rsidP="001D3A1F">
      <w:pPr>
        <w:numPr>
          <w:ilvl w:val="0"/>
          <w:numId w:val="159"/>
        </w:numPr>
        <w:tabs>
          <w:tab w:val="clear" w:pos="360"/>
          <w:tab w:val="num" w:pos="1134"/>
          <w:tab w:val="right" w:pos="9072"/>
        </w:tabs>
        <w:spacing w:line="264" w:lineRule="auto"/>
        <w:ind w:left="1134" w:hanging="1134"/>
        <w:rPr>
          <w:b/>
          <w:snapToGrid w:val="0"/>
          <w:color w:val="000000" w:themeColor="text1"/>
          <w:sz w:val="16"/>
        </w:rPr>
      </w:pPr>
      <w:r w:rsidRPr="00292222">
        <w:rPr>
          <w:b/>
          <w:snapToGrid w:val="0"/>
          <w:color w:val="000000" w:themeColor="text1"/>
          <w:sz w:val="16"/>
        </w:rPr>
        <w:t>Controleren of de installatie spanningsloos is</w:t>
      </w:r>
    </w:p>
    <w:p w14:paraId="50FF445C" w14:textId="77777777" w:rsidR="002D0025" w:rsidRPr="00292222" w:rsidRDefault="002D0025" w:rsidP="001D3A1F">
      <w:pPr>
        <w:numPr>
          <w:ilvl w:val="1"/>
          <w:numId w:val="165"/>
        </w:numPr>
        <w:tabs>
          <w:tab w:val="clear" w:pos="792"/>
          <w:tab w:val="num" w:pos="1134"/>
          <w:tab w:val="right" w:pos="9072"/>
        </w:tabs>
        <w:spacing w:line="264" w:lineRule="auto"/>
        <w:ind w:left="1134" w:hanging="1134"/>
        <w:rPr>
          <w:snapToGrid w:val="0"/>
          <w:color w:val="000000" w:themeColor="text1"/>
          <w:sz w:val="16"/>
        </w:rPr>
      </w:pPr>
      <w:r w:rsidRPr="00292222">
        <w:rPr>
          <w:snapToGrid w:val="0"/>
          <w:color w:val="000000" w:themeColor="text1"/>
          <w:sz w:val="16"/>
        </w:rPr>
        <w:t>De</w:t>
      </w:r>
      <w:r w:rsidRPr="00292222">
        <w:rPr>
          <w:i/>
          <w:snapToGrid w:val="0"/>
          <w:color w:val="000000" w:themeColor="text1"/>
          <w:sz w:val="16"/>
        </w:rPr>
        <w:t xml:space="preserve"> werkverantwoordelijke </w:t>
      </w:r>
      <w:r w:rsidRPr="00292222">
        <w:rPr>
          <w:snapToGrid w:val="0"/>
          <w:color w:val="000000" w:themeColor="text1"/>
          <w:sz w:val="16"/>
        </w:rPr>
        <w:t xml:space="preserve">controleert, ter plaatse, of er geen spanning aanwezig is op die locaties </w:t>
      </w:r>
    </w:p>
    <w:p w14:paraId="6BEE6798" w14:textId="77777777" w:rsidR="002D0025" w:rsidRPr="00292222" w:rsidRDefault="002D0025">
      <w:pPr>
        <w:tabs>
          <w:tab w:val="right" w:pos="9072"/>
        </w:tabs>
        <w:spacing w:line="264" w:lineRule="auto"/>
        <w:ind w:left="1134"/>
        <w:rPr>
          <w:snapToGrid w:val="0"/>
          <w:color w:val="000000" w:themeColor="text1"/>
          <w:sz w:val="16"/>
        </w:rPr>
      </w:pPr>
      <w:r w:rsidRPr="00292222">
        <w:rPr>
          <w:snapToGrid w:val="0"/>
          <w:color w:val="000000" w:themeColor="text1"/>
          <w:sz w:val="16"/>
        </w:rPr>
        <w:t>waar de werkaardes worden aangebracht.</w:t>
      </w:r>
    </w:p>
    <w:p w14:paraId="34091AD2" w14:textId="77777777" w:rsidR="002D0025" w:rsidRPr="00292222" w:rsidRDefault="002D0025">
      <w:pPr>
        <w:tabs>
          <w:tab w:val="right" w:pos="9072"/>
        </w:tabs>
        <w:spacing w:line="264" w:lineRule="auto"/>
        <w:ind w:left="1134"/>
        <w:rPr>
          <w:snapToGrid w:val="0"/>
          <w:color w:val="000000" w:themeColor="text1"/>
          <w:sz w:val="16"/>
        </w:rPr>
      </w:pPr>
    </w:p>
    <w:p w14:paraId="5C56B3A4" w14:textId="77777777" w:rsidR="002D0025" w:rsidRPr="00292222" w:rsidRDefault="002D0025">
      <w:pPr>
        <w:tabs>
          <w:tab w:val="right" w:pos="9072"/>
        </w:tabs>
        <w:spacing w:line="264" w:lineRule="auto"/>
        <w:ind w:left="1134"/>
        <w:rPr>
          <w:snapToGrid w:val="0"/>
          <w:color w:val="000000" w:themeColor="text1"/>
          <w:sz w:val="16"/>
        </w:rPr>
      </w:pPr>
      <w:r w:rsidRPr="00292222">
        <w:rPr>
          <w:snapToGrid w:val="0"/>
          <w:color w:val="000000" w:themeColor="text1"/>
          <w:sz w:val="16"/>
        </w:rPr>
        <w:t>In dit voorbeeld wordt er gecontroleerd of er geen spanning aanwezig is op:</w:t>
      </w:r>
    </w:p>
    <w:p w14:paraId="0536941E" w14:textId="77777777" w:rsidR="002D0025" w:rsidRPr="00292222" w:rsidRDefault="002D0025" w:rsidP="001D3A1F">
      <w:pPr>
        <w:numPr>
          <w:ilvl w:val="0"/>
          <w:numId w:val="166"/>
        </w:numPr>
        <w:tabs>
          <w:tab w:val="clear" w:pos="360"/>
          <w:tab w:val="num" w:pos="1494"/>
          <w:tab w:val="right" w:pos="9072"/>
        </w:tabs>
        <w:spacing w:line="264" w:lineRule="auto"/>
        <w:ind w:left="1494"/>
        <w:rPr>
          <w:snapToGrid w:val="0"/>
          <w:color w:val="000000" w:themeColor="text1"/>
          <w:sz w:val="16"/>
          <w:lang w:val="fr-FR"/>
        </w:rPr>
      </w:pPr>
      <w:r w:rsidRPr="00292222">
        <w:rPr>
          <w:snapToGrid w:val="0"/>
          <w:color w:val="000000" w:themeColor="text1"/>
          <w:sz w:val="16"/>
        </w:rPr>
        <w:t>de binneneindsluitingen van alle 1500 V dc-kabels; .......................…………………………………..………..</w:t>
      </w:r>
      <w:r w:rsidRPr="00292222">
        <w:rPr>
          <w:snapToGrid w:val="0"/>
          <w:color w:val="000000" w:themeColor="text1"/>
          <w:sz w:val="16"/>
        </w:rPr>
        <w:tab/>
      </w:r>
      <w:r w:rsidRPr="00292222">
        <w:rPr>
          <w:snapToGrid w:val="0"/>
          <w:color w:val="000000" w:themeColor="text1"/>
          <w:sz w:val="16"/>
          <w:lang w:val="fr-FR"/>
        </w:rPr>
        <w:t>4</w:t>
      </w:r>
    </w:p>
    <w:p w14:paraId="19DCE7D7" w14:textId="77777777" w:rsidR="002D0025" w:rsidRPr="00292222" w:rsidRDefault="002D0025" w:rsidP="001D3A1F">
      <w:pPr>
        <w:numPr>
          <w:ilvl w:val="0"/>
          <w:numId w:val="166"/>
        </w:numPr>
        <w:tabs>
          <w:tab w:val="clear" w:pos="360"/>
          <w:tab w:val="num" w:pos="1494"/>
          <w:tab w:val="right" w:pos="9072"/>
        </w:tabs>
        <w:spacing w:line="264" w:lineRule="auto"/>
        <w:ind w:left="1494"/>
        <w:rPr>
          <w:snapToGrid w:val="0"/>
          <w:color w:val="000000" w:themeColor="text1"/>
          <w:sz w:val="16"/>
        </w:rPr>
      </w:pPr>
      <w:r w:rsidRPr="00292222">
        <w:rPr>
          <w:snapToGrid w:val="0"/>
          <w:color w:val="000000" w:themeColor="text1"/>
          <w:sz w:val="16"/>
          <w:lang w:val="fr-FR"/>
        </w:rPr>
        <w:t>de 1500 V dc-rail. ……………………………………………………………………………………………..………</w:t>
      </w:r>
      <w:r w:rsidRPr="00292222">
        <w:rPr>
          <w:snapToGrid w:val="0"/>
          <w:color w:val="000000" w:themeColor="text1"/>
          <w:sz w:val="16"/>
          <w:lang w:val="fr-FR"/>
        </w:rPr>
        <w:tab/>
      </w:r>
      <w:r w:rsidRPr="00292222">
        <w:rPr>
          <w:snapToGrid w:val="0"/>
          <w:color w:val="000000" w:themeColor="text1"/>
          <w:sz w:val="16"/>
          <w:lang w:val="nl"/>
        </w:rPr>
        <w:t>3</w:t>
      </w:r>
    </w:p>
    <w:p w14:paraId="4AB6EBA3" w14:textId="77777777" w:rsidR="002D0025" w:rsidRPr="00292222" w:rsidRDefault="002D0025">
      <w:pPr>
        <w:tabs>
          <w:tab w:val="right" w:pos="9072"/>
        </w:tabs>
        <w:spacing w:line="264" w:lineRule="auto"/>
        <w:ind w:left="1134"/>
        <w:rPr>
          <w:snapToGrid w:val="0"/>
          <w:color w:val="000000" w:themeColor="text1"/>
          <w:sz w:val="16"/>
        </w:rPr>
      </w:pPr>
    </w:p>
    <w:p w14:paraId="667A9F75" w14:textId="77777777" w:rsidR="002D0025" w:rsidRPr="00292222" w:rsidRDefault="002D0025" w:rsidP="001D3A1F">
      <w:pPr>
        <w:numPr>
          <w:ilvl w:val="0"/>
          <w:numId w:val="159"/>
        </w:numPr>
        <w:tabs>
          <w:tab w:val="clear" w:pos="360"/>
          <w:tab w:val="num" w:pos="1134"/>
          <w:tab w:val="right" w:pos="9072"/>
        </w:tabs>
        <w:spacing w:line="264" w:lineRule="auto"/>
        <w:ind w:left="1134" w:hanging="1134"/>
        <w:rPr>
          <w:b/>
          <w:snapToGrid w:val="0"/>
          <w:color w:val="000000" w:themeColor="text1"/>
          <w:sz w:val="16"/>
        </w:rPr>
      </w:pPr>
      <w:r w:rsidRPr="00292222">
        <w:rPr>
          <w:b/>
          <w:snapToGrid w:val="0"/>
          <w:color w:val="000000" w:themeColor="text1"/>
          <w:sz w:val="16"/>
        </w:rPr>
        <w:t>Aarding en kortsluiting</w:t>
      </w:r>
    </w:p>
    <w:p w14:paraId="09444424" w14:textId="77777777" w:rsidR="002D0025" w:rsidRPr="00292222" w:rsidRDefault="002D0025" w:rsidP="001D3A1F">
      <w:pPr>
        <w:numPr>
          <w:ilvl w:val="1"/>
          <w:numId w:val="167"/>
        </w:numPr>
        <w:tabs>
          <w:tab w:val="clear" w:pos="792"/>
          <w:tab w:val="num" w:pos="1134"/>
          <w:tab w:val="right" w:pos="9072"/>
        </w:tabs>
        <w:spacing w:line="264" w:lineRule="auto"/>
        <w:ind w:left="1134" w:hanging="1134"/>
        <w:rPr>
          <w:snapToGrid w:val="0"/>
          <w:color w:val="000000" w:themeColor="text1"/>
          <w:sz w:val="16"/>
        </w:rPr>
      </w:pPr>
      <w:r w:rsidRPr="00292222">
        <w:rPr>
          <w:snapToGrid w:val="0"/>
          <w:color w:val="000000" w:themeColor="text1"/>
          <w:sz w:val="16"/>
        </w:rPr>
        <w:t>De</w:t>
      </w:r>
      <w:r w:rsidRPr="00292222">
        <w:rPr>
          <w:i/>
          <w:snapToGrid w:val="0"/>
          <w:color w:val="000000" w:themeColor="text1"/>
          <w:sz w:val="16"/>
        </w:rPr>
        <w:t xml:space="preserve"> werkverantwoordelijke </w:t>
      </w:r>
      <w:r w:rsidRPr="00292222">
        <w:rPr>
          <w:snapToGrid w:val="0"/>
          <w:color w:val="000000" w:themeColor="text1"/>
          <w:sz w:val="16"/>
        </w:rPr>
        <w:t xml:space="preserve">brengt, ter plaatse en zo dicht mogelijk bij de werkplek, de (zichtbare) </w:t>
      </w:r>
    </w:p>
    <w:p w14:paraId="1AF6DD7E" w14:textId="77777777" w:rsidR="002D0025" w:rsidRPr="00292222" w:rsidRDefault="002D0025">
      <w:pPr>
        <w:tabs>
          <w:tab w:val="right" w:pos="9072"/>
        </w:tabs>
        <w:spacing w:line="264" w:lineRule="auto"/>
        <w:ind w:left="1134"/>
        <w:rPr>
          <w:snapToGrid w:val="0"/>
          <w:color w:val="000000" w:themeColor="text1"/>
          <w:sz w:val="16"/>
        </w:rPr>
      </w:pPr>
      <w:r w:rsidRPr="00292222">
        <w:rPr>
          <w:snapToGrid w:val="0"/>
          <w:color w:val="000000" w:themeColor="text1"/>
          <w:sz w:val="16"/>
        </w:rPr>
        <w:t>werkaardes aan.</w:t>
      </w:r>
    </w:p>
    <w:p w14:paraId="0B9BD809" w14:textId="77777777" w:rsidR="002D0025" w:rsidRPr="00292222" w:rsidRDefault="002D0025">
      <w:pPr>
        <w:tabs>
          <w:tab w:val="right" w:pos="9072"/>
        </w:tabs>
        <w:spacing w:line="264" w:lineRule="auto"/>
        <w:ind w:left="1134"/>
        <w:rPr>
          <w:snapToGrid w:val="0"/>
          <w:color w:val="000000" w:themeColor="text1"/>
          <w:sz w:val="16"/>
        </w:rPr>
      </w:pPr>
    </w:p>
    <w:p w14:paraId="74BB79A7" w14:textId="77777777" w:rsidR="002D0025" w:rsidRPr="00292222" w:rsidRDefault="002D0025">
      <w:pPr>
        <w:tabs>
          <w:tab w:val="right" w:pos="9072"/>
        </w:tabs>
        <w:spacing w:line="264" w:lineRule="auto"/>
        <w:ind w:left="1134"/>
        <w:rPr>
          <w:snapToGrid w:val="0"/>
          <w:color w:val="000000" w:themeColor="text1"/>
          <w:sz w:val="16"/>
        </w:rPr>
      </w:pPr>
      <w:r w:rsidRPr="00292222">
        <w:rPr>
          <w:snapToGrid w:val="0"/>
          <w:color w:val="000000" w:themeColor="text1"/>
          <w:sz w:val="16"/>
        </w:rPr>
        <w:t>In dit voorbeeld dienen de werkaardes te worden aangebracht op:</w:t>
      </w:r>
    </w:p>
    <w:p w14:paraId="5736F833" w14:textId="77777777" w:rsidR="002D0025" w:rsidRPr="00292222" w:rsidRDefault="002D0025" w:rsidP="001D3A1F">
      <w:pPr>
        <w:numPr>
          <w:ilvl w:val="0"/>
          <w:numId w:val="166"/>
        </w:numPr>
        <w:tabs>
          <w:tab w:val="clear" w:pos="360"/>
          <w:tab w:val="num" w:pos="1494"/>
          <w:tab w:val="right" w:pos="9072"/>
        </w:tabs>
        <w:spacing w:line="264" w:lineRule="auto"/>
        <w:ind w:left="1494"/>
        <w:rPr>
          <w:snapToGrid w:val="0"/>
          <w:color w:val="000000" w:themeColor="text1"/>
          <w:sz w:val="16"/>
          <w:lang w:val="fr-FR"/>
        </w:rPr>
      </w:pPr>
      <w:r w:rsidRPr="00292222">
        <w:rPr>
          <w:snapToGrid w:val="0"/>
          <w:color w:val="000000" w:themeColor="text1"/>
          <w:sz w:val="16"/>
        </w:rPr>
        <w:t>de binneneindsluitingen van alle 1500 V dc-kabels; ....…………………………………………….............….....</w:t>
      </w:r>
      <w:r w:rsidRPr="00292222">
        <w:rPr>
          <w:snapToGrid w:val="0"/>
          <w:color w:val="000000" w:themeColor="text1"/>
          <w:sz w:val="16"/>
        </w:rPr>
        <w:tab/>
      </w:r>
      <w:r w:rsidRPr="00292222">
        <w:rPr>
          <w:snapToGrid w:val="0"/>
          <w:color w:val="000000" w:themeColor="text1"/>
          <w:sz w:val="16"/>
          <w:lang w:val="fr-FR"/>
        </w:rPr>
        <w:t>4</w:t>
      </w:r>
    </w:p>
    <w:p w14:paraId="72DC922B" w14:textId="77777777" w:rsidR="002D0025" w:rsidRPr="00292222" w:rsidRDefault="002D0025" w:rsidP="001D3A1F">
      <w:pPr>
        <w:numPr>
          <w:ilvl w:val="0"/>
          <w:numId w:val="166"/>
        </w:numPr>
        <w:tabs>
          <w:tab w:val="clear" w:pos="360"/>
          <w:tab w:val="num" w:pos="1494"/>
          <w:tab w:val="right" w:pos="9072"/>
        </w:tabs>
        <w:spacing w:line="264" w:lineRule="auto"/>
        <w:ind w:left="1494"/>
        <w:rPr>
          <w:snapToGrid w:val="0"/>
          <w:color w:val="000000" w:themeColor="text1"/>
          <w:sz w:val="16"/>
        </w:rPr>
      </w:pPr>
      <w:r w:rsidRPr="00292222">
        <w:rPr>
          <w:snapToGrid w:val="0"/>
          <w:color w:val="000000" w:themeColor="text1"/>
          <w:sz w:val="16"/>
          <w:lang w:val="fr-FR"/>
        </w:rPr>
        <w:t>de 1500 V dc-rail. ……………………………………………………………………………………………………...</w:t>
      </w:r>
      <w:r w:rsidRPr="00292222">
        <w:rPr>
          <w:snapToGrid w:val="0"/>
          <w:color w:val="000000" w:themeColor="text1"/>
          <w:sz w:val="16"/>
          <w:lang w:val="fr-FR"/>
        </w:rPr>
        <w:tab/>
      </w:r>
      <w:r w:rsidRPr="00292222">
        <w:rPr>
          <w:snapToGrid w:val="0"/>
          <w:color w:val="000000" w:themeColor="text1"/>
          <w:sz w:val="16"/>
          <w:lang w:val="nl"/>
        </w:rPr>
        <w:t>3</w:t>
      </w:r>
    </w:p>
    <w:p w14:paraId="12E06D11" w14:textId="77777777" w:rsidR="002D0025" w:rsidRPr="00292222" w:rsidRDefault="002D0025">
      <w:pPr>
        <w:tabs>
          <w:tab w:val="right" w:pos="9072"/>
        </w:tabs>
        <w:spacing w:line="264" w:lineRule="auto"/>
        <w:ind w:left="1134"/>
        <w:rPr>
          <w:snapToGrid w:val="0"/>
          <w:color w:val="000000" w:themeColor="text1"/>
          <w:sz w:val="16"/>
        </w:rPr>
      </w:pPr>
    </w:p>
    <w:p w14:paraId="46C4D8F3" w14:textId="77777777" w:rsidR="002D0025" w:rsidRPr="00292222" w:rsidRDefault="002D0025" w:rsidP="001D3A1F">
      <w:pPr>
        <w:numPr>
          <w:ilvl w:val="1"/>
          <w:numId w:val="167"/>
        </w:numPr>
        <w:tabs>
          <w:tab w:val="clear" w:pos="792"/>
          <w:tab w:val="num" w:pos="1134"/>
          <w:tab w:val="right" w:pos="9072"/>
        </w:tabs>
        <w:spacing w:line="264" w:lineRule="auto"/>
        <w:ind w:left="1134" w:hanging="1134"/>
        <w:rPr>
          <w:snapToGrid w:val="0"/>
          <w:color w:val="000000" w:themeColor="text1"/>
          <w:sz w:val="16"/>
        </w:rPr>
      </w:pPr>
      <w:r w:rsidRPr="00292222">
        <w:rPr>
          <w:snapToGrid w:val="0"/>
          <w:color w:val="000000" w:themeColor="text1"/>
          <w:sz w:val="16"/>
        </w:rPr>
        <w:t>Vervolgens brengt de</w:t>
      </w:r>
      <w:r w:rsidRPr="00292222">
        <w:rPr>
          <w:i/>
          <w:snapToGrid w:val="0"/>
          <w:color w:val="000000" w:themeColor="text1"/>
          <w:sz w:val="16"/>
        </w:rPr>
        <w:t xml:space="preserve"> werkverantwoordelijke,</w:t>
      </w:r>
      <w:r w:rsidRPr="00292222">
        <w:rPr>
          <w:snapToGrid w:val="0"/>
          <w:color w:val="000000" w:themeColor="text1"/>
          <w:sz w:val="16"/>
        </w:rPr>
        <w:t xml:space="preserve"> ter plaatse, de bordjes “geaard” aan.</w:t>
      </w:r>
    </w:p>
    <w:p w14:paraId="08C3CFD4" w14:textId="77777777" w:rsidR="002D0025" w:rsidRPr="00292222" w:rsidRDefault="002D0025">
      <w:pPr>
        <w:tabs>
          <w:tab w:val="right" w:pos="9072"/>
        </w:tabs>
        <w:spacing w:line="264" w:lineRule="auto"/>
        <w:ind w:left="1134"/>
        <w:rPr>
          <w:snapToGrid w:val="0"/>
          <w:color w:val="000000" w:themeColor="text1"/>
          <w:sz w:val="16"/>
        </w:rPr>
      </w:pPr>
    </w:p>
    <w:p w14:paraId="5B089A8E" w14:textId="77777777" w:rsidR="002D0025" w:rsidRPr="00292222" w:rsidRDefault="002D0025" w:rsidP="001D3A1F">
      <w:pPr>
        <w:numPr>
          <w:ilvl w:val="0"/>
          <w:numId w:val="159"/>
        </w:numPr>
        <w:tabs>
          <w:tab w:val="clear" w:pos="360"/>
          <w:tab w:val="num" w:pos="1134"/>
          <w:tab w:val="right" w:pos="9072"/>
        </w:tabs>
        <w:spacing w:line="264" w:lineRule="auto"/>
        <w:ind w:left="1134" w:hanging="1134"/>
        <w:rPr>
          <w:b/>
          <w:snapToGrid w:val="0"/>
          <w:color w:val="000000" w:themeColor="text1"/>
          <w:sz w:val="16"/>
        </w:rPr>
      </w:pPr>
      <w:r w:rsidRPr="00292222">
        <w:rPr>
          <w:b/>
          <w:snapToGrid w:val="0"/>
          <w:color w:val="000000" w:themeColor="text1"/>
          <w:sz w:val="16"/>
        </w:rPr>
        <w:t>Bescherming ten opzichte van naastgelegen actieve delen</w:t>
      </w:r>
    </w:p>
    <w:p w14:paraId="741E2FAC" w14:textId="77777777" w:rsidR="002D0025" w:rsidRPr="00292222" w:rsidRDefault="002D0025" w:rsidP="001D3A1F">
      <w:pPr>
        <w:numPr>
          <w:ilvl w:val="1"/>
          <w:numId w:val="168"/>
        </w:numPr>
        <w:tabs>
          <w:tab w:val="clear" w:pos="792"/>
          <w:tab w:val="num" w:pos="1134"/>
          <w:tab w:val="right" w:pos="9072"/>
        </w:tabs>
        <w:spacing w:line="264" w:lineRule="auto"/>
        <w:ind w:left="1134" w:hanging="1134"/>
        <w:rPr>
          <w:snapToGrid w:val="0"/>
          <w:color w:val="000000" w:themeColor="text1"/>
          <w:sz w:val="16"/>
        </w:rPr>
      </w:pPr>
      <w:r w:rsidRPr="00292222">
        <w:rPr>
          <w:snapToGrid w:val="0"/>
          <w:color w:val="000000" w:themeColor="text1"/>
          <w:sz w:val="16"/>
        </w:rPr>
        <w:t xml:space="preserve">Baken indien noodzakelijk de werkplek af conform </w:t>
      </w:r>
      <w:r w:rsidR="00BC1C6E">
        <w:rPr>
          <w:snapToGrid w:val="0"/>
          <w:color w:val="000000" w:themeColor="text1"/>
          <w:sz w:val="16"/>
        </w:rPr>
        <w:t>NEN-EN50110-1:2005</w:t>
      </w:r>
      <w:r w:rsidR="009D6E94">
        <w:rPr>
          <w:snapToGrid w:val="0"/>
          <w:color w:val="000000" w:themeColor="text1"/>
          <w:sz w:val="16"/>
        </w:rPr>
        <w:t>/</w:t>
      </w:r>
      <w:r w:rsidRPr="00292222">
        <w:rPr>
          <w:snapToGrid w:val="0"/>
          <w:color w:val="000000" w:themeColor="text1"/>
          <w:sz w:val="16"/>
        </w:rPr>
        <w:t>6.4.2.</w:t>
      </w:r>
    </w:p>
    <w:p w14:paraId="4517BD83" w14:textId="77777777" w:rsidR="002D0025" w:rsidRPr="00292222" w:rsidRDefault="002D0025">
      <w:pPr>
        <w:pStyle w:val="Voettekst"/>
        <w:tabs>
          <w:tab w:val="clear" w:pos="4536"/>
          <w:tab w:val="clear" w:pos="9072"/>
        </w:tabs>
        <w:rPr>
          <w:snapToGrid w:val="0"/>
          <w:color w:val="000000" w:themeColor="text1"/>
        </w:rPr>
      </w:pPr>
      <w:r w:rsidRPr="00292222">
        <w:rPr>
          <w:snapToGrid w:val="0"/>
          <w:color w:val="000000" w:themeColor="text1"/>
        </w:rPr>
        <w:br w:type="page"/>
      </w:r>
    </w:p>
    <w:p w14:paraId="3ACE3750" w14:textId="77777777" w:rsidR="002D0025" w:rsidRPr="00292222" w:rsidRDefault="008B2296">
      <w:pPr>
        <w:ind w:left="0"/>
        <w:rPr>
          <w:snapToGrid w:val="0"/>
          <w:color w:val="000000" w:themeColor="text1"/>
        </w:rPr>
      </w:pPr>
      <w:r w:rsidRPr="00292222">
        <w:rPr>
          <w:noProof/>
          <w:color w:val="000000" w:themeColor="text1"/>
        </w:rPr>
        <w:drawing>
          <wp:inline distT="0" distB="0" distL="0" distR="0" wp14:anchorId="37B9F6C4" wp14:editId="743C9ADC">
            <wp:extent cx="5486400" cy="7429500"/>
            <wp:effectExtent l="19050" t="0" r="0" b="0"/>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5"/>
                    <a:srcRect/>
                    <a:stretch>
                      <a:fillRect/>
                    </a:stretch>
                  </pic:blipFill>
                  <pic:spPr bwMode="auto">
                    <a:xfrm>
                      <a:off x="0" y="0"/>
                      <a:ext cx="5486400" cy="7429500"/>
                    </a:xfrm>
                    <a:prstGeom prst="rect">
                      <a:avLst/>
                    </a:prstGeom>
                    <a:noFill/>
                    <a:ln w="9525">
                      <a:noFill/>
                      <a:miter lim="800000"/>
                      <a:headEnd/>
                      <a:tailEnd/>
                    </a:ln>
                  </pic:spPr>
                </pic:pic>
              </a:graphicData>
            </a:graphic>
          </wp:inline>
        </w:drawing>
      </w:r>
    </w:p>
    <w:p w14:paraId="142CC10C" w14:textId="77777777" w:rsidR="002D0025" w:rsidRPr="00292222" w:rsidRDefault="002D0025">
      <w:pPr>
        <w:rPr>
          <w:snapToGrid w:val="0"/>
          <w:color w:val="000000" w:themeColor="text1"/>
        </w:rPr>
      </w:pPr>
    </w:p>
    <w:p w14:paraId="13F699B1" w14:textId="77777777" w:rsidR="002D0025" w:rsidRPr="00292222" w:rsidRDefault="002D0025">
      <w:pPr>
        <w:ind w:left="1134" w:hanging="1134"/>
        <w:rPr>
          <w:b/>
          <w:color w:val="000000" w:themeColor="text1"/>
          <w:sz w:val="24"/>
          <w:lang w:eastAsia="en-US"/>
        </w:rPr>
      </w:pPr>
      <w:bookmarkStart w:id="258" w:name="_Toc90098097"/>
      <w:r w:rsidRPr="00292222">
        <w:rPr>
          <w:color w:val="000000" w:themeColor="text1"/>
          <w:lang w:eastAsia="en-US"/>
        </w:rPr>
        <w:br w:type="page"/>
      </w:r>
      <w:r w:rsidRPr="00292222">
        <w:rPr>
          <w:b/>
          <w:color w:val="000000" w:themeColor="text1"/>
          <w:sz w:val="24"/>
          <w:lang w:eastAsia="en-US"/>
        </w:rPr>
        <w:t>J.5</w:t>
      </w:r>
      <w:r w:rsidRPr="00292222">
        <w:rPr>
          <w:b/>
          <w:color w:val="000000" w:themeColor="text1"/>
          <w:sz w:val="24"/>
          <w:lang w:eastAsia="en-US"/>
        </w:rPr>
        <w:tab/>
        <w:t>1500 V dc-kabel</w:t>
      </w:r>
      <w:bookmarkEnd w:id="258"/>
    </w:p>
    <w:p w14:paraId="7672D4D8" w14:textId="77777777" w:rsidR="002D0025" w:rsidRPr="00292222" w:rsidRDefault="002D0025">
      <w:pPr>
        <w:ind w:left="1134"/>
        <w:rPr>
          <w:color w:val="000000" w:themeColor="text1"/>
          <w:lang w:eastAsia="en-US"/>
        </w:rPr>
      </w:pPr>
    </w:p>
    <w:p w14:paraId="2E5C4F7E" w14:textId="77777777" w:rsidR="002D0025" w:rsidRPr="00292222" w:rsidRDefault="002D0025">
      <w:pPr>
        <w:tabs>
          <w:tab w:val="left" w:pos="1134"/>
          <w:tab w:val="right" w:pos="9072"/>
        </w:tabs>
        <w:spacing w:line="264" w:lineRule="auto"/>
        <w:ind w:left="0"/>
        <w:rPr>
          <w:snapToGrid w:val="0"/>
          <w:color w:val="000000" w:themeColor="text1"/>
          <w:sz w:val="16"/>
        </w:rPr>
      </w:pPr>
      <w:r w:rsidRPr="00292222">
        <w:rPr>
          <w:snapToGrid w:val="0"/>
          <w:color w:val="000000" w:themeColor="text1"/>
          <w:sz w:val="16"/>
        </w:rPr>
        <w:t>Component:</w:t>
      </w:r>
      <w:r w:rsidRPr="00292222">
        <w:rPr>
          <w:snapToGrid w:val="0"/>
          <w:color w:val="000000" w:themeColor="text1"/>
          <w:sz w:val="16"/>
        </w:rPr>
        <w:tab/>
        <w:t>1500 V dc-kabel</w:t>
      </w:r>
    </w:p>
    <w:p w14:paraId="26625357" w14:textId="77777777" w:rsidR="002D0025" w:rsidRPr="00292222" w:rsidRDefault="002D0025">
      <w:pPr>
        <w:tabs>
          <w:tab w:val="right" w:pos="9072"/>
        </w:tabs>
        <w:spacing w:line="264" w:lineRule="auto"/>
        <w:ind w:left="1134"/>
        <w:rPr>
          <w:snapToGrid w:val="0"/>
          <w:color w:val="000000" w:themeColor="text1"/>
          <w:sz w:val="16"/>
        </w:rPr>
      </w:pPr>
    </w:p>
    <w:p w14:paraId="2523FDC9" w14:textId="77777777" w:rsidR="002D0025" w:rsidRPr="00292222" w:rsidRDefault="002D0025">
      <w:pPr>
        <w:pStyle w:val="Bedrijfsmerk8Hidden"/>
        <w:widowControl/>
        <w:suppressLineNumbers w:val="0"/>
        <w:tabs>
          <w:tab w:val="left" w:pos="1134"/>
          <w:tab w:val="right" w:pos="9072"/>
        </w:tabs>
        <w:spacing w:line="288" w:lineRule="auto"/>
        <w:ind w:right="-1"/>
        <w:rPr>
          <w:snapToGrid w:val="0"/>
          <w:vanish w:val="0"/>
          <w:color w:val="000000" w:themeColor="text1"/>
          <w:sz w:val="16"/>
        </w:rPr>
      </w:pPr>
      <w:r w:rsidRPr="00292222">
        <w:rPr>
          <w:snapToGrid w:val="0"/>
          <w:vanish w:val="0"/>
          <w:color w:val="000000" w:themeColor="text1"/>
          <w:sz w:val="16"/>
        </w:rPr>
        <w:t>Volgorde:</w:t>
      </w:r>
      <w:r w:rsidRPr="00292222">
        <w:rPr>
          <w:snapToGrid w:val="0"/>
          <w:vanish w:val="0"/>
          <w:color w:val="000000" w:themeColor="text1"/>
          <w:sz w:val="16"/>
        </w:rPr>
        <w:tab/>
        <w:t>Handelingen</w:t>
      </w:r>
      <w:r w:rsidRPr="00292222">
        <w:rPr>
          <w:snapToGrid w:val="0"/>
          <w:vanish w:val="0"/>
          <w:color w:val="000000" w:themeColor="text1"/>
          <w:sz w:val="16"/>
        </w:rPr>
        <w:tab/>
        <w:t>Punt</w:t>
      </w:r>
    </w:p>
    <w:p w14:paraId="70CBBEF0" w14:textId="77777777" w:rsidR="002D0025" w:rsidRPr="00292222" w:rsidRDefault="002D0025">
      <w:pPr>
        <w:tabs>
          <w:tab w:val="right" w:pos="9072"/>
        </w:tabs>
        <w:spacing w:line="264" w:lineRule="auto"/>
        <w:ind w:left="1134"/>
        <w:rPr>
          <w:snapToGrid w:val="0"/>
          <w:color w:val="000000" w:themeColor="text1"/>
          <w:sz w:val="16"/>
        </w:rPr>
      </w:pPr>
    </w:p>
    <w:p w14:paraId="536902DC" w14:textId="77777777" w:rsidR="002D0025" w:rsidRPr="00292222" w:rsidRDefault="002D0025" w:rsidP="001D3A1F">
      <w:pPr>
        <w:numPr>
          <w:ilvl w:val="0"/>
          <w:numId w:val="169"/>
        </w:numPr>
        <w:tabs>
          <w:tab w:val="clear" w:pos="360"/>
          <w:tab w:val="num" w:pos="1134"/>
          <w:tab w:val="right" w:pos="9072"/>
        </w:tabs>
        <w:spacing w:line="264" w:lineRule="auto"/>
        <w:ind w:left="1134" w:hanging="1134"/>
        <w:rPr>
          <w:b/>
          <w:snapToGrid w:val="0"/>
          <w:color w:val="000000" w:themeColor="text1"/>
          <w:sz w:val="16"/>
        </w:rPr>
      </w:pPr>
      <w:r w:rsidRPr="00292222">
        <w:rPr>
          <w:b/>
          <w:snapToGrid w:val="0"/>
          <w:color w:val="000000" w:themeColor="text1"/>
          <w:sz w:val="16"/>
        </w:rPr>
        <w:t>Volledig scheiden</w:t>
      </w:r>
    </w:p>
    <w:p w14:paraId="7E9F8D8E" w14:textId="77777777" w:rsidR="002D0025" w:rsidRPr="00292222" w:rsidRDefault="002D0025">
      <w:pPr>
        <w:tabs>
          <w:tab w:val="right" w:pos="9072"/>
        </w:tabs>
        <w:spacing w:line="264" w:lineRule="auto"/>
        <w:ind w:left="1134"/>
        <w:rPr>
          <w:snapToGrid w:val="0"/>
          <w:color w:val="000000" w:themeColor="text1"/>
          <w:sz w:val="16"/>
        </w:rPr>
      </w:pPr>
      <w:r w:rsidRPr="00292222">
        <w:rPr>
          <w:snapToGrid w:val="0"/>
          <w:color w:val="000000" w:themeColor="text1"/>
          <w:sz w:val="16"/>
        </w:rPr>
        <w:t>Maak de vrij te schakelen 1500 V dc-kabel spanningsloos door deze volledig te scheiden van alle voe-</w:t>
      </w:r>
    </w:p>
    <w:p w14:paraId="4A068668" w14:textId="77777777" w:rsidR="002D0025" w:rsidRPr="00292222" w:rsidRDefault="002D0025">
      <w:pPr>
        <w:tabs>
          <w:tab w:val="right" w:pos="9072"/>
        </w:tabs>
        <w:spacing w:line="264" w:lineRule="auto"/>
        <w:ind w:left="1134"/>
        <w:rPr>
          <w:snapToGrid w:val="0"/>
          <w:color w:val="000000" w:themeColor="text1"/>
          <w:sz w:val="16"/>
        </w:rPr>
      </w:pPr>
      <w:r w:rsidRPr="00292222">
        <w:rPr>
          <w:snapToGrid w:val="0"/>
          <w:color w:val="000000" w:themeColor="text1"/>
          <w:sz w:val="16"/>
        </w:rPr>
        <w:t>dingsbronnen.</w:t>
      </w:r>
    </w:p>
    <w:p w14:paraId="775F2D81" w14:textId="77777777" w:rsidR="002D0025" w:rsidRPr="00292222" w:rsidRDefault="002D0025">
      <w:pPr>
        <w:tabs>
          <w:tab w:val="right" w:pos="9072"/>
        </w:tabs>
        <w:spacing w:line="264" w:lineRule="auto"/>
        <w:ind w:left="1134"/>
        <w:rPr>
          <w:snapToGrid w:val="0"/>
          <w:color w:val="000000" w:themeColor="text1"/>
          <w:sz w:val="16"/>
        </w:rPr>
      </w:pPr>
    </w:p>
    <w:p w14:paraId="19619305" w14:textId="5177883F" w:rsidR="002D0025" w:rsidRPr="00292222" w:rsidRDefault="002D0025" w:rsidP="001D3A1F">
      <w:pPr>
        <w:numPr>
          <w:ilvl w:val="1"/>
          <w:numId w:val="170"/>
        </w:numPr>
        <w:tabs>
          <w:tab w:val="clear" w:pos="792"/>
          <w:tab w:val="num" w:pos="1134"/>
          <w:tab w:val="right" w:pos="9072"/>
        </w:tabs>
        <w:spacing w:line="264" w:lineRule="auto"/>
        <w:ind w:left="1134" w:hanging="1134"/>
        <w:rPr>
          <w:snapToGrid w:val="0"/>
          <w:color w:val="000000" w:themeColor="text1"/>
          <w:sz w:val="16"/>
        </w:rPr>
      </w:pPr>
      <w:r w:rsidRPr="00292222">
        <w:rPr>
          <w:snapToGrid w:val="0"/>
          <w:color w:val="000000" w:themeColor="text1"/>
          <w:sz w:val="16"/>
        </w:rPr>
        <w:t>De</w:t>
      </w:r>
      <w:r w:rsidRPr="00292222">
        <w:rPr>
          <w:i/>
          <w:snapToGrid w:val="0"/>
          <w:color w:val="000000" w:themeColor="text1"/>
          <w:sz w:val="16"/>
        </w:rPr>
        <w:t xml:space="preserve"> bedieningsdeskundige </w:t>
      </w:r>
      <w:r w:rsidR="003915E2">
        <w:rPr>
          <w:i/>
          <w:snapToGrid w:val="0"/>
          <w:color w:val="000000" w:themeColor="text1"/>
          <w:sz w:val="16"/>
        </w:rPr>
        <w:t>OBI</w:t>
      </w:r>
      <w:r w:rsidRPr="00292222">
        <w:rPr>
          <w:i/>
          <w:snapToGrid w:val="0"/>
          <w:color w:val="000000" w:themeColor="text1"/>
          <w:sz w:val="16"/>
        </w:rPr>
        <w:t xml:space="preserve"> </w:t>
      </w:r>
      <w:r w:rsidRPr="00292222">
        <w:rPr>
          <w:snapToGrid w:val="0"/>
          <w:color w:val="000000" w:themeColor="text1"/>
          <w:sz w:val="16"/>
        </w:rPr>
        <w:t>schakelt, op afstand, de desbetreffende snelschakelaar en bijbe-</w:t>
      </w:r>
    </w:p>
    <w:p w14:paraId="4F51E2AF" w14:textId="77777777" w:rsidR="002D0025" w:rsidRPr="00292222" w:rsidRDefault="002D0025">
      <w:pPr>
        <w:tabs>
          <w:tab w:val="right" w:pos="9072"/>
        </w:tabs>
        <w:spacing w:line="264" w:lineRule="auto"/>
        <w:ind w:left="1134"/>
        <w:rPr>
          <w:snapToGrid w:val="0"/>
          <w:color w:val="000000" w:themeColor="text1"/>
          <w:sz w:val="16"/>
        </w:rPr>
      </w:pPr>
      <w:r w:rsidRPr="00292222">
        <w:rPr>
          <w:snapToGrid w:val="0"/>
          <w:color w:val="000000" w:themeColor="text1"/>
          <w:sz w:val="16"/>
        </w:rPr>
        <w:t>horende bovenleidingschakelaar uit. ……………………………………………………………………………</w:t>
      </w:r>
      <w:r w:rsidRPr="00292222">
        <w:rPr>
          <w:snapToGrid w:val="0"/>
          <w:color w:val="000000" w:themeColor="text1"/>
          <w:sz w:val="16"/>
        </w:rPr>
        <w:tab/>
        <w:t>1 en 2</w:t>
      </w:r>
    </w:p>
    <w:p w14:paraId="13723270" w14:textId="77777777" w:rsidR="002D0025" w:rsidRPr="00292222" w:rsidRDefault="002D0025">
      <w:pPr>
        <w:tabs>
          <w:tab w:val="right" w:pos="9072"/>
        </w:tabs>
        <w:spacing w:line="264" w:lineRule="auto"/>
        <w:ind w:left="1134"/>
        <w:rPr>
          <w:snapToGrid w:val="0"/>
          <w:color w:val="000000" w:themeColor="text1"/>
          <w:sz w:val="16"/>
        </w:rPr>
      </w:pPr>
    </w:p>
    <w:p w14:paraId="1F05A484" w14:textId="77777777" w:rsidR="002D0025" w:rsidRPr="00292222" w:rsidRDefault="002D0025" w:rsidP="001D3A1F">
      <w:pPr>
        <w:numPr>
          <w:ilvl w:val="1"/>
          <w:numId w:val="170"/>
        </w:numPr>
        <w:tabs>
          <w:tab w:val="clear" w:pos="792"/>
          <w:tab w:val="num" w:pos="1134"/>
          <w:tab w:val="right" w:pos="9072"/>
        </w:tabs>
        <w:spacing w:line="264" w:lineRule="auto"/>
        <w:ind w:left="1134" w:hanging="1134"/>
        <w:rPr>
          <w:snapToGrid w:val="0"/>
          <w:color w:val="000000" w:themeColor="text1"/>
          <w:sz w:val="16"/>
        </w:rPr>
      </w:pPr>
      <w:r w:rsidRPr="00292222">
        <w:rPr>
          <w:snapToGrid w:val="0"/>
          <w:color w:val="000000" w:themeColor="text1"/>
          <w:sz w:val="16"/>
        </w:rPr>
        <w:t>De</w:t>
      </w:r>
      <w:r w:rsidRPr="00292222">
        <w:rPr>
          <w:i/>
          <w:snapToGrid w:val="0"/>
          <w:color w:val="000000" w:themeColor="text1"/>
          <w:sz w:val="16"/>
        </w:rPr>
        <w:t xml:space="preserve"> werkverantwoordelijke </w:t>
      </w:r>
      <w:r w:rsidRPr="00292222">
        <w:rPr>
          <w:snapToGrid w:val="0"/>
          <w:color w:val="000000" w:themeColor="text1"/>
          <w:sz w:val="16"/>
        </w:rPr>
        <w:t>dient, ter plaatse, het op afstand ongewenst inschakelen van de schake-</w:t>
      </w:r>
    </w:p>
    <w:p w14:paraId="36852DC7" w14:textId="77777777" w:rsidR="002D0025" w:rsidRPr="00292222" w:rsidRDefault="002D0025">
      <w:pPr>
        <w:tabs>
          <w:tab w:val="right" w:pos="9072"/>
        </w:tabs>
        <w:spacing w:line="264" w:lineRule="auto"/>
        <w:ind w:left="1134"/>
        <w:rPr>
          <w:snapToGrid w:val="0"/>
          <w:color w:val="000000" w:themeColor="text1"/>
          <w:sz w:val="16"/>
        </w:rPr>
      </w:pPr>
      <w:r w:rsidRPr="00292222">
        <w:rPr>
          <w:snapToGrid w:val="0"/>
          <w:color w:val="000000" w:themeColor="text1"/>
          <w:sz w:val="16"/>
        </w:rPr>
        <w:t>laar(s) te voorkomen door de desbetreffende stuurspanningen weg te nemen.</w:t>
      </w:r>
    </w:p>
    <w:p w14:paraId="2E39EC42" w14:textId="77777777" w:rsidR="002D0025" w:rsidRPr="00292222" w:rsidRDefault="002D0025">
      <w:pPr>
        <w:tabs>
          <w:tab w:val="right" w:pos="9072"/>
        </w:tabs>
        <w:spacing w:line="264" w:lineRule="auto"/>
        <w:ind w:left="1134"/>
        <w:rPr>
          <w:snapToGrid w:val="0"/>
          <w:color w:val="000000" w:themeColor="text1"/>
          <w:sz w:val="16"/>
        </w:rPr>
      </w:pPr>
    </w:p>
    <w:p w14:paraId="7F2965F5" w14:textId="77777777" w:rsidR="002D0025" w:rsidRPr="00292222" w:rsidRDefault="002D0025">
      <w:pPr>
        <w:tabs>
          <w:tab w:val="right" w:pos="9072"/>
        </w:tabs>
        <w:spacing w:line="264" w:lineRule="auto"/>
        <w:ind w:left="1134"/>
        <w:rPr>
          <w:snapToGrid w:val="0"/>
          <w:color w:val="000000" w:themeColor="text1"/>
          <w:sz w:val="16"/>
        </w:rPr>
      </w:pPr>
      <w:r w:rsidRPr="00292222">
        <w:rPr>
          <w:snapToGrid w:val="0"/>
          <w:color w:val="000000" w:themeColor="text1"/>
          <w:sz w:val="16"/>
        </w:rPr>
        <w:t xml:space="preserve">Dit kan door de stuurwerkschakelaar op de snelschakelaar en bovenleidingschakelaar te bedienen </w:t>
      </w:r>
    </w:p>
    <w:p w14:paraId="72395ADE" w14:textId="77777777" w:rsidR="002D0025" w:rsidRPr="00292222" w:rsidRDefault="002D0025">
      <w:pPr>
        <w:tabs>
          <w:tab w:val="right" w:pos="9072"/>
        </w:tabs>
        <w:spacing w:line="264" w:lineRule="auto"/>
        <w:ind w:left="1134"/>
        <w:rPr>
          <w:snapToGrid w:val="0"/>
          <w:color w:val="000000" w:themeColor="text1"/>
          <w:sz w:val="16"/>
        </w:rPr>
      </w:pPr>
      <w:r w:rsidRPr="00292222">
        <w:rPr>
          <w:snapToGrid w:val="0"/>
          <w:color w:val="000000" w:themeColor="text1"/>
          <w:sz w:val="16"/>
        </w:rPr>
        <w:t>en op de stand “0” te zetten.</w:t>
      </w:r>
    </w:p>
    <w:p w14:paraId="1D5FE206" w14:textId="77777777" w:rsidR="002D0025" w:rsidRPr="00292222" w:rsidRDefault="002D0025">
      <w:pPr>
        <w:tabs>
          <w:tab w:val="right" w:pos="9072"/>
        </w:tabs>
        <w:spacing w:line="264" w:lineRule="auto"/>
        <w:ind w:left="1134"/>
        <w:rPr>
          <w:snapToGrid w:val="0"/>
          <w:color w:val="000000" w:themeColor="text1"/>
          <w:sz w:val="16"/>
        </w:rPr>
      </w:pPr>
    </w:p>
    <w:p w14:paraId="026EBEE6" w14:textId="77777777" w:rsidR="002D0025" w:rsidRPr="00292222" w:rsidRDefault="002D0025" w:rsidP="001D3A1F">
      <w:pPr>
        <w:numPr>
          <w:ilvl w:val="1"/>
          <w:numId w:val="170"/>
        </w:numPr>
        <w:tabs>
          <w:tab w:val="clear" w:pos="792"/>
          <w:tab w:val="num" w:pos="1134"/>
          <w:tab w:val="right" w:pos="9072"/>
        </w:tabs>
        <w:spacing w:line="264" w:lineRule="auto"/>
        <w:ind w:left="1134" w:hanging="1134"/>
        <w:rPr>
          <w:snapToGrid w:val="0"/>
          <w:color w:val="000000" w:themeColor="text1"/>
          <w:sz w:val="16"/>
        </w:rPr>
      </w:pPr>
      <w:r w:rsidRPr="00292222">
        <w:rPr>
          <w:snapToGrid w:val="0"/>
          <w:color w:val="000000" w:themeColor="text1"/>
          <w:sz w:val="16"/>
        </w:rPr>
        <w:t>De</w:t>
      </w:r>
      <w:r w:rsidRPr="00292222">
        <w:rPr>
          <w:i/>
          <w:snapToGrid w:val="0"/>
          <w:color w:val="000000" w:themeColor="text1"/>
          <w:sz w:val="16"/>
        </w:rPr>
        <w:t xml:space="preserve"> werkverantwoordelijke </w:t>
      </w:r>
      <w:r w:rsidRPr="00292222">
        <w:rPr>
          <w:snapToGrid w:val="0"/>
          <w:color w:val="000000" w:themeColor="text1"/>
          <w:sz w:val="16"/>
        </w:rPr>
        <w:t>controleert, indien mogelijk, visueel de scheiding van de bovenleidingscha-</w:t>
      </w:r>
    </w:p>
    <w:p w14:paraId="6D9E324D" w14:textId="77777777" w:rsidR="002D0025" w:rsidRPr="00292222" w:rsidRDefault="002D0025">
      <w:pPr>
        <w:tabs>
          <w:tab w:val="right" w:pos="9072"/>
        </w:tabs>
        <w:spacing w:line="264" w:lineRule="auto"/>
        <w:ind w:left="1134"/>
        <w:rPr>
          <w:snapToGrid w:val="0"/>
          <w:color w:val="000000" w:themeColor="text1"/>
          <w:sz w:val="16"/>
        </w:rPr>
      </w:pPr>
      <w:r w:rsidRPr="00292222">
        <w:rPr>
          <w:snapToGrid w:val="0"/>
          <w:color w:val="000000" w:themeColor="text1"/>
          <w:sz w:val="16"/>
        </w:rPr>
        <w:t>kelaar en maakt, ter plaatse van de snelschakelaar, de elektrische scheiding na overleg en met toe-</w:t>
      </w:r>
    </w:p>
    <w:p w14:paraId="68FCAF61" w14:textId="71B2C6A7" w:rsidR="002D0025" w:rsidRPr="00292222" w:rsidRDefault="002D0025">
      <w:pPr>
        <w:tabs>
          <w:tab w:val="right" w:pos="9072"/>
        </w:tabs>
        <w:spacing w:line="264" w:lineRule="auto"/>
        <w:ind w:left="1134"/>
        <w:rPr>
          <w:snapToGrid w:val="0"/>
          <w:color w:val="000000" w:themeColor="text1"/>
          <w:sz w:val="16"/>
        </w:rPr>
      </w:pPr>
      <w:r w:rsidRPr="00292222">
        <w:rPr>
          <w:snapToGrid w:val="0"/>
          <w:color w:val="000000" w:themeColor="text1"/>
          <w:sz w:val="16"/>
        </w:rPr>
        <w:t>temming van de</w:t>
      </w:r>
      <w:r w:rsidRPr="00292222">
        <w:rPr>
          <w:i/>
          <w:snapToGrid w:val="0"/>
          <w:color w:val="000000" w:themeColor="text1"/>
          <w:sz w:val="16"/>
        </w:rPr>
        <w:t xml:space="preserve"> bedieningsdeskundige </w:t>
      </w:r>
      <w:r w:rsidR="003915E2">
        <w:rPr>
          <w:i/>
          <w:snapToGrid w:val="0"/>
          <w:color w:val="000000" w:themeColor="text1"/>
          <w:sz w:val="16"/>
        </w:rPr>
        <w:t>OBI</w:t>
      </w:r>
      <w:r w:rsidRPr="00292222">
        <w:rPr>
          <w:snapToGrid w:val="0"/>
          <w:color w:val="000000" w:themeColor="text1"/>
          <w:sz w:val="16"/>
        </w:rPr>
        <w:t>.</w:t>
      </w:r>
    </w:p>
    <w:p w14:paraId="40E1134D" w14:textId="77777777" w:rsidR="002D0025" w:rsidRPr="00292222" w:rsidRDefault="002D0025">
      <w:pPr>
        <w:tabs>
          <w:tab w:val="right" w:pos="9072"/>
        </w:tabs>
        <w:spacing w:line="264" w:lineRule="auto"/>
        <w:ind w:left="1134"/>
        <w:rPr>
          <w:snapToGrid w:val="0"/>
          <w:color w:val="000000" w:themeColor="text1"/>
          <w:sz w:val="16"/>
        </w:rPr>
      </w:pPr>
    </w:p>
    <w:p w14:paraId="15AE3C81" w14:textId="77777777" w:rsidR="002D0025" w:rsidRPr="00292222" w:rsidRDefault="002D0025">
      <w:pPr>
        <w:tabs>
          <w:tab w:val="right" w:pos="9072"/>
        </w:tabs>
        <w:spacing w:line="264" w:lineRule="auto"/>
        <w:ind w:left="1134"/>
        <w:rPr>
          <w:snapToGrid w:val="0"/>
          <w:color w:val="000000" w:themeColor="text1"/>
          <w:sz w:val="16"/>
        </w:rPr>
      </w:pPr>
      <w:r w:rsidRPr="00292222">
        <w:rPr>
          <w:snapToGrid w:val="0"/>
          <w:color w:val="000000" w:themeColor="text1"/>
          <w:sz w:val="16"/>
        </w:rPr>
        <w:t>In dit voorbeeld dient deze elektrische scheiding te worden aangebracht:</w:t>
      </w:r>
    </w:p>
    <w:p w14:paraId="5853D7EF" w14:textId="77777777" w:rsidR="002D0025" w:rsidRPr="00292222" w:rsidRDefault="002D0025" w:rsidP="001D3A1F">
      <w:pPr>
        <w:numPr>
          <w:ilvl w:val="0"/>
          <w:numId w:val="171"/>
        </w:numPr>
        <w:tabs>
          <w:tab w:val="clear" w:pos="360"/>
          <w:tab w:val="num" w:pos="1494"/>
          <w:tab w:val="right" w:pos="9072"/>
        </w:tabs>
        <w:spacing w:line="264" w:lineRule="auto"/>
        <w:ind w:left="1494"/>
        <w:rPr>
          <w:snapToGrid w:val="0"/>
          <w:color w:val="000000" w:themeColor="text1"/>
          <w:sz w:val="16"/>
        </w:rPr>
      </w:pPr>
      <w:r w:rsidRPr="00292222">
        <w:rPr>
          <w:snapToGrid w:val="0"/>
          <w:color w:val="000000" w:themeColor="text1"/>
          <w:sz w:val="16"/>
        </w:rPr>
        <w:t>door het openen van de scheiders aan weerszijden van de snelschakelaar;...........................................</w:t>
      </w:r>
      <w:r w:rsidRPr="00292222">
        <w:rPr>
          <w:snapToGrid w:val="0"/>
          <w:color w:val="000000" w:themeColor="text1"/>
          <w:sz w:val="16"/>
        </w:rPr>
        <w:tab/>
        <w:t>1</w:t>
      </w:r>
    </w:p>
    <w:p w14:paraId="238FD912" w14:textId="77777777" w:rsidR="002D0025" w:rsidRPr="00292222" w:rsidRDefault="002D0025" w:rsidP="001D3A1F">
      <w:pPr>
        <w:numPr>
          <w:ilvl w:val="0"/>
          <w:numId w:val="171"/>
        </w:numPr>
        <w:tabs>
          <w:tab w:val="clear" w:pos="360"/>
          <w:tab w:val="num" w:pos="1494"/>
          <w:tab w:val="right" w:pos="9072"/>
        </w:tabs>
        <w:spacing w:line="264" w:lineRule="auto"/>
        <w:ind w:left="1494"/>
        <w:rPr>
          <w:snapToGrid w:val="0"/>
          <w:color w:val="000000" w:themeColor="text1"/>
          <w:sz w:val="16"/>
        </w:rPr>
      </w:pPr>
      <w:r w:rsidRPr="00292222">
        <w:rPr>
          <w:snapToGrid w:val="0"/>
          <w:color w:val="000000" w:themeColor="text1"/>
          <w:sz w:val="16"/>
        </w:rPr>
        <w:t>door het uitrijden van de snelschakelaar. ……………………………………………………………………...</w:t>
      </w:r>
      <w:r w:rsidRPr="00292222">
        <w:rPr>
          <w:snapToGrid w:val="0"/>
          <w:color w:val="000000" w:themeColor="text1"/>
          <w:sz w:val="16"/>
        </w:rPr>
        <w:tab/>
        <w:t>1</w:t>
      </w:r>
    </w:p>
    <w:p w14:paraId="60875AEF" w14:textId="77777777" w:rsidR="002D0025" w:rsidRPr="00292222" w:rsidRDefault="002D0025">
      <w:pPr>
        <w:tabs>
          <w:tab w:val="right" w:pos="9072"/>
        </w:tabs>
        <w:spacing w:line="264" w:lineRule="auto"/>
        <w:ind w:left="1134"/>
        <w:rPr>
          <w:snapToGrid w:val="0"/>
          <w:color w:val="000000" w:themeColor="text1"/>
          <w:sz w:val="16"/>
        </w:rPr>
      </w:pPr>
    </w:p>
    <w:p w14:paraId="43B86308" w14:textId="77777777" w:rsidR="002D0025" w:rsidRPr="00292222" w:rsidRDefault="002D0025" w:rsidP="001D3A1F">
      <w:pPr>
        <w:numPr>
          <w:ilvl w:val="0"/>
          <w:numId w:val="169"/>
        </w:numPr>
        <w:tabs>
          <w:tab w:val="clear" w:pos="360"/>
          <w:tab w:val="num" w:pos="1134"/>
          <w:tab w:val="right" w:pos="9072"/>
        </w:tabs>
        <w:spacing w:line="264" w:lineRule="auto"/>
        <w:ind w:left="1134" w:hanging="1134"/>
        <w:rPr>
          <w:b/>
          <w:snapToGrid w:val="0"/>
          <w:color w:val="000000" w:themeColor="text1"/>
          <w:sz w:val="16"/>
        </w:rPr>
      </w:pPr>
      <w:r w:rsidRPr="00292222">
        <w:rPr>
          <w:b/>
          <w:snapToGrid w:val="0"/>
          <w:color w:val="000000" w:themeColor="text1"/>
          <w:sz w:val="16"/>
        </w:rPr>
        <w:t>Beveiligen tegen wederinschakelen</w:t>
      </w:r>
    </w:p>
    <w:p w14:paraId="13BC0C71" w14:textId="727BF8D7" w:rsidR="002D0025" w:rsidRPr="00292222" w:rsidRDefault="002D0025" w:rsidP="001D3A1F">
      <w:pPr>
        <w:numPr>
          <w:ilvl w:val="1"/>
          <w:numId w:val="172"/>
        </w:numPr>
        <w:tabs>
          <w:tab w:val="clear" w:pos="792"/>
          <w:tab w:val="num" w:pos="1134"/>
          <w:tab w:val="right" w:pos="9072"/>
        </w:tabs>
        <w:spacing w:line="264" w:lineRule="auto"/>
        <w:ind w:left="1134" w:hanging="1134"/>
        <w:rPr>
          <w:snapToGrid w:val="0"/>
          <w:color w:val="000000" w:themeColor="text1"/>
          <w:sz w:val="16"/>
        </w:rPr>
      </w:pPr>
      <w:r w:rsidRPr="00292222">
        <w:rPr>
          <w:snapToGrid w:val="0"/>
          <w:color w:val="000000" w:themeColor="text1"/>
          <w:sz w:val="16"/>
        </w:rPr>
        <w:t>De</w:t>
      </w:r>
      <w:r w:rsidRPr="00292222">
        <w:rPr>
          <w:i/>
          <w:snapToGrid w:val="0"/>
          <w:color w:val="000000" w:themeColor="text1"/>
          <w:sz w:val="16"/>
        </w:rPr>
        <w:t xml:space="preserve"> bedieningsdeskundige </w:t>
      </w:r>
      <w:r w:rsidR="003915E2">
        <w:rPr>
          <w:i/>
          <w:snapToGrid w:val="0"/>
          <w:color w:val="000000" w:themeColor="text1"/>
          <w:sz w:val="16"/>
        </w:rPr>
        <w:t>OBI</w:t>
      </w:r>
      <w:r w:rsidRPr="00292222">
        <w:rPr>
          <w:i/>
          <w:snapToGrid w:val="0"/>
          <w:color w:val="000000" w:themeColor="text1"/>
          <w:sz w:val="16"/>
        </w:rPr>
        <w:t xml:space="preserve"> </w:t>
      </w:r>
      <w:r w:rsidRPr="00292222">
        <w:rPr>
          <w:snapToGrid w:val="0"/>
          <w:color w:val="000000" w:themeColor="text1"/>
          <w:sz w:val="16"/>
        </w:rPr>
        <w:t>blokkeert alles wat hij geschakeld heeft.</w:t>
      </w:r>
    </w:p>
    <w:p w14:paraId="3035F90F" w14:textId="77777777" w:rsidR="002D0025" w:rsidRPr="00292222" w:rsidRDefault="002D0025">
      <w:pPr>
        <w:tabs>
          <w:tab w:val="right" w:pos="9072"/>
        </w:tabs>
        <w:spacing w:line="120" w:lineRule="auto"/>
        <w:ind w:left="1134"/>
        <w:rPr>
          <w:snapToGrid w:val="0"/>
          <w:color w:val="000000" w:themeColor="text1"/>
          <w:sz w:val="16"/>
        </w:rPr>
      </w:pPr>
    </w:p>
    <w:p w14:paraId="21A07C28" w14:textId="77777777" w:rsidR="002D0025" w:rsidRPr="00292222" w:rsidRDefault="002D0025" w:rsidP="001D3A1F">
      <w:pPr>
        <w:numPr>
          <w:ilvl w:val="1"/>
          <w:numId w:val="172"/>
        </w:numPr>
        <w:tabs>
          <w:tab w:val="clear" w:pos="792"/>
          <w:tab w:val="num" w:pos="1134"/>
          <w:tab w:val="right" w:pos="9072"/>
        </w:tabs>
        <w:spacing w:line="264" w:lineRule="auto"/>
        <w:ind w:left="1134" w:hanging="1134"/>
        <w:rPr>
          <w:snapToGrid w:val="0"/>
          <w:color w:val="000000" w:themeColor="text1"/>
          <w:sz w:val="16"/>
        </w:rPr>
      </w:pPr>
      <w:r w:rsidRPr="00292222">
        <w:rPr>
          <w:snapToGrid w:val="0"/>
          <w:color w:val="000000" w:themeColor="text1"/>
          <w:sz w:val="16"/>
        </w:rPr>
        <w:t>De</w:t>
      </w:r>
      <w:r w:rsidRPr="00292222">
        <w:rPr>
          <w:i/>
          <w:snapToGrid w:val="0"/>
          <w:color w:val="000000" w:themeColor="text1"/>
          <w:sz w:val="16"/>
        </w:rPr>
        <w:t xml:space="preserve"> werkverantwoordelijke </w:t>
      </w:r>
      <w:r w:rsidRPr="00292222">
        <w:rPr>
          <w:snapToGrid w:val="0"/>
          <w:color w:val="000000" w:themeColor="text1"/>
          <w:sz w:val="16"/>
        </w:rPr>
        <w:t xml:space="preserve">brengt, ter plaatse, de bordjes “niet schakelen” aan op die locaties waar </w:t>
      </w:r>
    </w:p>
    <w:p w14:paraId="24C7DDDA" w14:textId="77777777" w:rsidR="002D0025" w:rsidRPr="00292222" w:rsidRDefault="002D0025">
      <w:pPr>
        <w:tabs>
          <w:tab w:val="right" w:pos="9072"/>
        </w:tabs>
        <w:spacing w:line="264" w:lineRule="auto"/>
        <w:ind w:left="1134"/>
        <w:rPr>
          <w:snapToGrid w:val="0"/>
          <w:color w:val="000000" w:themeColor="text1"/>
          <w:sz w:val="16"/>
        </w:rPr>
      </w:pPr>
      <w:r w:rsidRPr="00292222">
        <w:rPr>
          <w:snapToGrid w:val="0"/>
          <w:color w:val="000000" w:themeColor="text1"/>
          <w:sz w:val="16"/>
        </w:rPr>
        <w:t>de scheidingen zijn aangebracht.</w:t>
      </w:r>
    </w:p>
    <w:p w14:paraId="2296CD70" w14:textId="77777777" w:rsidR="002D0025" w:rsidRPr="00292222" w:rsidRDefault="002D0025">
      <w:pPr>
        <w:tabs>
          <w:tab w:val="right" w:pos="9072"/>
        </w:tabs>
        <w:spacing w:line="120" w:lineRule="auto"/>
        <w:ind w:left="1134"/>
        <w:rPr>
          <w:snapToGrid w:val="0"/>
          <w:color w:val="000000" w:themeColor="text1"/>
          <w:sz w:val="16"/>
        </w:rPr>
      </w:pPr>
    </w:p>
    <w:p w14:paraId="0E5401FB" w14:textId="77777777" w:rsidR="002D0025" w:rsidRPr="00292222" w:rsidRDefault="002D0025" w:rsidP="001D3A1F">
      <w:pPr>
        <w:numPr>
          <w:ilvl w:val="1"/>
          <w:numId w:val="173"/>
        </w:numPr>
        <w:tabs>
          <w:tab w:val="clear" w:pos="792"/>
          <w:tab w:val="num" w:pos="1134"/>
          <w:tab w:val="right" w:pos="9072"/>
        </w:tabs>
        <w:spacing w:line="264" w:lineRule="auto"/>
        <w:ind w:left="1134" w:hanging="1134"/>
        <w:rPr>
          <w:snapToGrid w:val="0"/>
          <w:color w:val="000000" w:themeColor="text1"/>
          <w:sz w:val="16"/>
        </w:rPr>
      </w:pPr>
      <w:r w:rsidRPr="00292222">
        <w:rPr>
          <w:snapToGrid w:val="0"/>
          <w:color w:val="000000" w:themeColor="text1"/>
          <w:sz w:val="16"/>
        </w:rPr>
        <w:t>De</w:t>
      </w:r>
      <w:r w:rsidRPr="00292222">
        <w:rPr>
          <w:i/>
          <w:snapToGrid w:val="0"/>
          <w:color w:val="000000" w:themeColor="text1"/>
          <w:sz w:val="16"/>
        </w:rPr>
        <w:t xml:space="preserve"> werkverantwoordelijke </w:t>
      </w:r>
      <w:r w:rsidRPr="00292222">
        <w:rPr>
          <w:snapToGrid w:val="0"/>
          <w:color w:val="000000" w:themeColor="text1"/>
          <w:sz w:val="16"/>
        </w:rPr>
        <w:t xml:space="preserve">treft een beveiliging tegen wederinschakeling door het wegnemen van de </w:t>
      </w:r>
    </w:p>
    <w:p w14:paraId="47DCA7D1" w14:textId="77777777" w:rsidR="002D0025" w:rsidRPr="00292222" w:rsidRDefault="002D0025">
      <w:pPr>
        <w:tabs>
          <w:tab w:val="right" w:pos="9072"/>
        </w:tabs>
        <w:spacing w:line="264" w:lineRule="auto"/>
        <w:ind w:left="1134"/>
        <w:rPr>
          <w:snapToGrid w:val="0"/>
          <w:color w:val="000000" w:themeColor="text1"/>
          <w:sz w:val="16"/>
        </w:rPr>
      </w:pPr>
      <w:r w:rsidRPr="00292222">
        <w:rPr>
          <w:snapToGrid w:val="0"/>
          <w:color w:val="000000" w:themeColor="text1"/>
          <w:sz w:val="16"/>
        </w:rPr>
        <w:t xml:space="preserve">stuur- en / of meldspanning van de desbetreffende snelschakelaar en bovenleidingschakelaar, door </w:t>
      </w:r>
    </w:p>
    <w:p w14:paraId="771EC827" w14:textId="77777777" w:rsidR="002D0025" w:rsidRPr="00292222" w:rsidRDefault="002D0025">
      <w:pPr>
        <w:tabs>
          <w:tab w:val="right" w:pos="9072"/>
        </w:tabs>
        <w:spacing w:line="264" w:lineRule="auto"/>
        <w:ind w:left="1134"/>
        <w:rPr>
          <w:snapToGrid w:val="0"/>
          <w:color w:val="000000" w:themeColor="text1"/>
          <w:sz w:val="16"/>
        </w:rPr>
      </w:pPr>
      <w:r w:rsidRPr="00292222">
        <w:rPr>
          <w:snapToGrid w:val="0"/>
          <w:color w:val="000000" w:themeColor="text1"/>
          <w:sz w:val="16"/>
        </w:rPr>
        <w:t>bijvoorbeeld:</w:t>
      </w:r>
    </w:p>
    <w:p w14:paraId="72F16817" w14:textId="77777777" w:rsidR="002D0025" w:rsidRPr="00292222" w:rsidRDefault="002D0025" w:rsidP="001D3A1F">
      <w:pPr>
        <w:numPr>
          <w:ilvl w:val="0"/>
          <w:numId w:val="174"/>
        </w:numPr>
        <w:tabs>
          <w:tab w:val="clear" w:pos="360"/>
          <w:tab w:val="num" w:pos="1494"/>
          <w:tab w:val="right" w:pos="9072"/>
        </w:tabs>
        <w:spacing w:line="264" w:lineRule="auto"/>
        <w:ind w:left="1494"/>
        <w:rPr>
          <w:snapToGrid w:val="0"/>
          <w:color w:val="000000" w:themeColor="text1"/>
          <w:sz w:val="16"/>
        </w:rPr>
      </w:pPr>
      <w:r w:rsidRPr="00292222">
        <w:rPr>
          <w:snapToGrid w:val="0"/>
          <w:color w:val="000000" w:themeColor="text1"/>
          <w:sz w:val="16"/>
        </w:rPr>
        <w:t>het uitnemen van de stuurpennen in de EV-kast;</w:t>
      </w:r>
    </w:p>
    <w:p w14:paraId="32333829" w14:textId="77777777" w:rsidR="002D0025" w:rsidRPr="00292222" w:rsidRDefault="002D0025" w:rsidP="001D3A1F">
      <w:pPr>
        <w:numPr>
          <w:ilvl w:val="0"/>
          <w:numId w:val="174"/>
        </w:numPr>
        <w:tabs>
          <w:tab w:val="clear" w:pos="360"/>
          <w:tab w:val="num" w:pos="1494"/>
          <w:tab w:val="right" w:pos="9072"/>
        </w:tabs>
        <w:spacing w:line="264" w:lineRule="auto"/>
        <w:ind w:left="1494"/>
        <w:rPr>
          <w:snapToGrid w:val="0"/>
          <w:color w:val="000000" w:themeColor="text1"/>
          <w:sz w:val="16"/>
        </w:rPr>
      </w:pPr>
      <w:r w:rsidRPr="00292222">
        <w:rPr>
          <w:snapToGrid w:val="0"/>
          <w:color w:val="000000" w:themeColor="text1"/>
          <w:sz w:val="16"/>
        </w:rPr>
        <w:t>het openen van de stuurmesjes in de EV-kast.</w:t>
      </w:r>
    </w:p>
    <w:p w14:paraId="71FE55D5" w14:textId="77777777" w:rsidR="002D0025" w:rsidRPr="00292222" w:rsidRDefault="002D0025">
      <w:pPr>
        <w:tabs>
          <w:tab w:val="right" w:pos="9072"/>
        </w:tabs>
        <w:spacing w:line="264" w:lineRule="auto"/>
        <w:ind w:left="1134"/>
        <w:rPr>
          <w:snapToGrid w:val="0"/>
          <w:color w:val="000000" w:themeColor="text1"/>
          <w:sz w:val="16"/>
        </w:rPr>
      </w:pPr>
    </w:p>
    <w:p w14:paraId="452FBD85" w14:textId="77777777" w:rsidR="002D0025" w:rsidRPr="00292222" w:rsidRDefault="002D0025" w:rsidP="001D3A1F">
      <w:pPr>
        <w:numPr>
          <w:ilvl w:val="0"/>
          <w:numId w:val="169"/>
        </w:numPr>
        <w:tabs>
          <w:tab w:val="clear" w:pos="360"/>
          <w:tab w:val="num" w:pos="1134"/>
          <w:tab w:val="right" w:pos="9072"/>
        </w:tabs>
        <w:spacing w:line="264" w:lineRule="auto"/>
        <w:ind w:left="1134" w:hanging="1134"/>
        <w:rPr>
          <w:b/>
          <w:snapToGrid w:val="0"/>
          <w:color w:val="000000" w:themeColor="text1"/>
          <w:sz w:val="16"/>
        </w:rPr>
      </w:pPr>
      <w:r w:rsidRPr="00292222">
        <w:rPr>
          <w:b/>
          <w:snapToGrid w:val="0"/>
          <w:color w:val="000000" w:themeColor="text1"/>
          <w:sz w:val="16"/>
        </w:rPr>
        <w:t>Controleren of de installatie spanningsloos is</w:t>
      </w:r>
    </w:p>
    <w:p w14:paraId="53867BF2" w14:textId="77777777" w:rsidR="002D0025" w:rsidRPr="00292222" w:rsidRDefault="002D0025" w:rsidP="001D3A1F">
      <w:pPr>
        <w:numPr>
          <w:ilvl w:val="1"/>
          <w:numId w:val="175"/>
        </w:numPr>
        <w:tabs>
          <w:tab w:val="clear" w:pos="792"/>
          <w:tab w:val="num" w:pos="1134"/>
          <w:tab w:val="right" w:pos="9072"/>
        </w:tabs>
        <w:spacing w:line="264" w:lineRule="auto"/>
        <w:ind w:left="1134" w:hanging="1134"/>
        <w:rPr>
          <w:snapToGrid w:val="0"/>
          <w:color w:val="000000" w:themeColor="text1"/>
          <w:sz w:val="16"/>
        </w:rPr>
      </w:pPr>
      <w:r w:rsidRPr="00292222">
        <w:rPr>
          <w:snapToGrid w:val="0"/>
          <w:color w:val="000000" w:themeColor="text1"/>
          <w:sz w:val="16"/>
        </w:rPr>
        <w:t>De</w:t>
      </w:r>
      <w:r w:rsidRPr="00292222">
        <w:rPr>
          <w:i/>
          <w:snapToGrid w:val="0"/>
          <w:color w:val="000000" w:themeColor="text1"/>
          <w:sz w:val="16"/>
        </w:rPr>
        <w:t xml:space="preserve"> werkverantwoordelijke </w:t>
      </w:r>
      <w:r w:rsidRPr="00292222">
        <w:rPr>
          <w:snapToGrid w:val="0"/>
          <w:color w:val="000000" w:themeColor="text1"/>
          <w:sz w:val="16"/>
        </w:rPr>
        <w:t xml:space="preserve">controleert, ter plaatse, of er geen spanning aanwezig is op die locaties </w:t>
      </w:r>
    </w:p>
    <w:p w14:paraId="694DCA94" w14:textId="77777777" w:rsidR="002D0025" w:rsidRPr="00292222" w:rsidRDefault="002D0025">
      <w:pPr>
        <w:tabs>
          <w:tab w:val="right" w:pos="9072"/>
        </w:tabs>
        <w:spacing w:line="264" w:lineRule="auto"/>
        <w:ind w:left="1134"/>
        <w:rPr>
          <w:snapToGrid w:val="0"/>
          <w:color w:val="000000" w:themeColor="text1"/>
          <w:sz w:val="16"/>
        </w:rPr>
      </w:pPr>
      <w:r w:rsidRPr="00292222">
        <w:rPr>
          <w:snapToGrid w:val="0"/>
          <w:color w:val="000000" w:themeColor="text1"/>
          <w:sz w:val="16"/>
        </w:rPr>
        <w:t>waar de werkaardes worden aangebracht.</w:t>
      </w:r>
    </w:p>
    <w:p w14:paraId="68617D89" w14:textId="77777777" w:rsidR="002D0025" w:rsidRPr="00292222" w:rsidRDefault="002D0025">
      <w:pPr>
        <w:tabs>
          <w:tab w:val="right" w:pos="9072"/>
        </w:tabs>
        <w:spacing w:line="120" w:lineRule="auto"/>
        <w:ind w:left="1134"/>
        <w:rPr>
          <w:snapToGrid w:val="0"/>
          <w:color w:val="000000" w:themeColor="text1"/>
          <w:sz w:val="16"/>
        </w:rPr>
      </w:pPr>
    </w:p>
    <w:p w14:paraId="7F19CE94" w14:textId="77777777" w:rsidR="002D0025" w:rsidRPr="00292222" w:rsidRDefault="002D0025">
      <w:pPr>
        <w:tabs>
          <w:tab w:val="right" w:pos="9072"/>
        </w:tabs>
        <w:spacing w:line="264" w:lineRule="auto"/>
        <w:ind w:left="1134"/>
        <w:rPr>
          <w:snapToGrid w:val="0"/>
          <w:color w:val="000000" w:themeColor="text1"/>
          <w:sz w:val="16"/>
        </w:rPr>
      </w:pPr>
      <w:r w:rsidRPr="00292222">
        <w:rPr>
          <w:snapToGrid w:val="0"/>
          <w:color w:val="000000" w:themeColor="text1"/>
          <w:sz w:val="16"/>
        </w:rPr>
        <w:t>In dit voorbeeld wordt er gecontroleerd of er geen spanning aanwezig is:</w:t>
      </w:r>
    </w:p>
    <w:p w14:paraId="1C16ED7E" w14:textId="77777777" w:rsidR="002D0025" w:rsidRPr="00292222" w:rsidRDefault="002D0025" w:rsidP="001D3A1F">
      <w:pPr>
        <w:numPr>
          <w:ilvl w:val="0"/>
          <w:numId w:val="176"/>
        </w:numPr>
        <w:tabs>
          <w:tab w:val="clear" w:pos="360"/>
          <w:tab w:val="num" w:pos="1494"/>
          <w:tab w:val="right" w:pos="9072"/>
        </w:tabs>
        <w:spacing w:line="264" w:lineRule="auto"/>
        <w:ind w:left="1494"/>
        <w:rPr>
          <w:snapToGrid w:val="0"/>
          <w:color w:val="000000" w:themeColor="text1"/>
          <w:sz w:val="16"/>
        </w:rPr>
      </w:pPr>
      <w:r w:rsidRPr="00292222">
        <w:rPr>
          <w:snapToGrid w:val="0"/>
          <w:color w:val="000000" w:themeColor="text1"/>
          <w:sz w:val="16"/>
        </w:rPr>
        <w:t>aan de kabelzijde van de snel schakelaar; .........................…………………………..............................…</w:t>
      </w:r>
      <w:r w:rsidRPr="00292222">
        <w:rPr>
          <w:snapToGrid w:val="0"/>
          <w:color w:val="000000" w:themeColor="text1"/>
          <w:sz w:val="16"/>
        </w:rPr>
        <w:tab/>
        <w:t>3</w:t>
      </w:r>
    </w:p>
    <w:p w14:paraId="36A1B9A4" w14:textId="77777777" w:rsidR="002D0025" w:rsidRPr="00292222" w:rsidRDefault="002D0025" w:rsidP="001D3A1F">
      <w:pPr>
        <w:numPr>
          <w:ilvl w:val="0"/>
          <w:numId w:val="176"/>
        </w:numPr>
        <w:tabs>
          <w:tab w:val="clear" w:pos="360"/>
          <w:tab w:val="num" w:pos="1494"/>
          <w:tab w:val="right" w:pos="9072"/>
        </w:tabs>
        <w:spacing w:line="264" w:lineRule="auto"/>
        <w:ind w:left="1494"/>
        <w:rPr>
          <w:snapToGrid w:val="0"/>
          <w:color w:val="000000" w:themeColor="text1"/>
          <w:sz w:val="16"/>
        </w:rPr>
      </w:pPr>
      <w:r w:rsidRPr="00292222">
        <w:rPr>
          <w:snapToGrid w:val="0"/>
          <w:color w:val="000000" w:themeColor="text1"/>
          <w:sz w:val="16"/>
        </w:rPr>
        <w:t>aan de buiteneindsluiting van de 1500 V dc-kabel bij de bovenleidingschakelaar. …...................................</w:t>
      </w:r>
      <w:r w:rsidRPr="00292222">
        <w:rPr>
          <w:snapToGrid w:val="0"/>
          <w:color w:val="000000" w:themeColor="text1"/>
          <w:sz w:val="16"/>
        </w:rPr>
        <w:tab/>
        <w:t>4</w:t>
      </w:r>
    </w:p>
    <w:p w14:paraId="755B8B43" w14:textId="77777777" w:rsidR="002D0025" w:rsidRPr="00292222" w:rsidRDefault="002D0025">
      <w:pPr>
        <w:tabs>
          <w:tab w:val="right" w:pos="9072"/>
        </w:tabs>
        <w:spacing w:line="264" w:lineRule="auto"/>
        <w:ind w:left="1134"/>
        <w:rPr>
          <w:snapToGrid w:val="0"/>
          <w:color w:val="000000" w:themeColor="text1"/>
          <w:sz w:val="16"/>
        </w:rPr>
      </w:pPr>
    </w:p>
    <w:p w14:paraId="53FA7C81" w14:textId="77777777" w:rsidR="002D0025" w:rsidRPr="00292222" w:rsidRDefault="002D0025" w:rsidP="001D3A1F">
      <w:pPr>
        <w:numPr>
          <w:ilvl w:val="0"/>
          <w:numId w:val="169"/>
        </w:numPr>
        <w:tabs>
          <w:tab w:val="clear" w:pos="360"/>
          <w:tab w:val="num" w:pos="1134"/>
          <w:tab w:val="right" w:pos="9072"/>
        </w:tabs>
        <w:spacing w:line="264" w:lineRule="auto"/>
        <w:ind w:left="1134" w:hanging="1134"/>
        <w:rPr>
          <w:b/>
          <w:snapToGrid w:val="0"/>
          <w:color w:val="000000" w:themeColor="text1"/>
          <w:sz w:val="16"/>
        </w:rPr>
      </w:pPr>
      <w:r w:rsidRPr="00292222">
        <w:rPr>
          <w:b/>
          <w:snapToGrid w:val="0"/>
          <w:color w:val="000000" w:themeColor="text1"/>
          <w:sz w:val="16"/>
        </w:rPr>
        <w:t>Aarding en kortsluiting</w:t>
      </w:r>
    </w:p>
    <w:p w14:paraId="4B8741BF" w14:textId="77777777" w:rsidR="002D0025" w:rsidRPr="00292222" w:rsidRDefault="002D0025" w:rsidP="001D3A1F">
      <w:pPr>
        <w:numPr>
          <w:ilvl w:val="1"/>
          <w:numId w:val="177"/>
        </w:numPr>
        <w:tabs>
          <w:tab w:val="clear" w:pos="792"/>
          <w:tab w:val="num" w:pos="1134"/>
          <w:tab w:val="right" w:pos="9072"/>
        </w:tabs>
        <w:spacing w:line="264" w:lineRule="auto"/>
        <w:ind w:left="1134" w:hanging="1134"/>
        <w:rPr>
          <w:snapToGrid w:val="0"/>
          <w:color w:val="000000" w:themeColor="text1"/>
          <w:sz w:val="16"/>
        </w:rPr>
      </w:pPr>
      <w:r w:rsidRPr="00292222">
        <w:rPr>
          <w:snapToGrid w:val="0"/>
          <w:color w:val="000000" w:themeColor="text1"/>
          <w:sz w:val="16"/>
        </w:rPr>
        <w:t>De</w:t>
      </w:r>
      <w:r w:rsidRPr="00292222">
        <w:rPr>
          <w:i/>
          <w:snapToGrid w:val="0"/>
          <w:color w:val="000000" w:themeColor="text1"/>
          <w:sz w:val="16"/>
        </w:rPr>
        <w:t xml:space="preserve"> werkverantwoordelijke </w:t>
      </w:r>
      <w:r w:rsidRPr="00292222">
        <w:rPr>
          <w:snapToGrid w:val="0"/>
          <w:color w:val="000000" w:themeColor="text1"/>
          <w:sz w:val="16"/>
        </w:rPr>
        <w:t xml:space="preserve">brengt, ter plaatse en zo dicht mogelijk bij de werkplek, de (zichtbare) </w:t>
      </w:r>
    </w:p>
    <w:p w14:paraId="1EF210E8" w14:textId="77777777" w:rsidR="002D0025" w:rsidRPr="00292222" w:rsidRDefault="002D0025">
      <w:pPr>
        <w:tabs>
          <w:tab w:val="right" w:pos="9072"/>
        </w:tabs>
        <w:spacing w:line="264" w:lineRule="auto"/>
        <w:ind w:left="1134"/>
        <w:rPr>
          <w:snapToGrid w:val="0"/>
          <w:color w:val="000000" w:themeColor="text1"/>
          <w:sz w:val="16"/>
        </w:rPr>
      </w:pPr>
      <w:r w:rsidRPr="00292222">
        <w:rPr>
          <w:snapToGrid w:val="0"/>
          <w:color w:val="000000" w:themeColor="text1"/>
          <w:sz w:val="16"/>
        </w:rPr>
        <w:t>werkaardes aan.</w:t>
      </w:r>
    </w:p>
    <w:p w14:paraId="477F69ED" w14:textId="77777777" w:rsidR="002D0025" w:rsidRPr="00292222" w:rsidRDefault="002D0025">
      <w:pPr>
        <w:tabs>
          <w:tab w:val="right" w:pos="9072"/>
        </w:tabs>
        <w:spacing w:line="264" w:lineRule="auto"/>
        <w:ind w:left="1134"/>
        <w:rPr>
          <w:snapToGrid w:val="0"/>
          <w:color w:val="000000" w:themeColor="text1"/>
          <w:sz w:val="16"/>
        </w:rPr>
      </w:pPr>
    </w:p>
    <w:p w14:paraId="7E0F742C" w14:textId="77777777" w:rsidR="002D0025" w:rsidRPr="00292222" w:rsidRDefault="002D0025">
      <w:pPr>
        <w:tabs>
          <w:tab w:val="right" w:pos="9072"/>
        </w:tabs>
        <w:spacing w:line="264" w:lineRule="auto"/>
        <w:ind w:left="1134"/>
        <w:rPr>
          <w:snapToGrid w:val="0"/>
          <w:color w:val="000000" w:themeColor="text1"/>
          <w:sz w:val="16"/>
        </w:rPr>
      </w:pPr>
      <w:r w:rsidRPr="00292222">
        <w:rPr>
          <w:snapToGrid w:val="0"/>
          <w:color w:val="000000" w:themeColor="text1"/>
          <w:sz w:val="16"/>
        </w:rPr>
        <w:t>In dit voorbeeld dient de werkaarde te worden aangebracht:</w:t>
      </w:r>
    </w:p>
    <w:p w14:paraId="31E8BC56" w14:textId="77777777" w:rsidR="002D0025" w:rsidRPr="00292222" w:rsidRDefault="002D0025" w:rsidP="00292222">
      <w:pPr>
        <w:numPr>
          <w:ilvl w:val="0"/>
          <w:numId w:val="327"/>
        </w:numPr>
        <w:tabs>
          <w:tab w:val="right" w:pos="9072"/>
        </w:tabs>
        <w:spacing w:line="264" w:lineRule="auto"/>
        <w:rPr>
          <w:snapToGrid w:val="0"/>
          <w:color w:val="000000" w:themeColor="text1"/>
          <w:sz w:val="16"/>
        </w:rPr>
      </w:pPr>
      <w:r w:rsidRPr="00292222">
        <w:rPr>
          <w:snapToGrid w:val="0"/>
          <w:color w:val="000000" w:themeColor="text1"/>
          <w:sz w:val="16"/>
        </w:rPr>
        <w:t>op de kabelzijde van de snelschakelaar; ............………………………............................................…....</w:t>
      </w:r>
      <w:r w:rsidRPr="00292222">
        <w:rPr>
          <w:snapToGrid w:val="0"/>
          <w:color w:val="000000" w:themeColor="text1"/>
          <w:sz w:val="16"/>
        </w:rPr>
        <w:tab/>
        <w:t>3</w:t>
      </w:r>
    </w:p>
    <w:p w14:paraId="488E0EED" w14:textId="77777777" w:rsidR="002D0025" w:rsidRPr="00292222" w:rsidRDefault="002D0025" w:rsidP="00292222">
      <w:pPr>
        <w:numPr>
          <w:ilvl w:val="0"/>
          <w:numId w:val="327"/>
        </w:numPr>
        <w:tabs>
          <w:tab w:val="right" w:pos="9072"/>
        </w:tabs>
        <w:spacing w:line="264" w:lineRule="auto"/>
        <w:rPr>
          <w:snapToGrid w:val="0"/>
          <w:color w:val="000000" w:themeColor="text1"/>
          <w:sz w:val="16"/>
        </w:rPr>
      </w:pPr>
      <w:r w:rsidRPr="00292222">
        <w:rPr>
          <w:snapToGrid w:val="0"/>
          <w:color w:val="000000" w:themeColor="text1"/>
          <w:sz w:val="16"/>
        </w:rPr>
        <w:t>op de buiteneindsluiting van de 1500 V dc-kabel bij de bovenleidingschakelaar. ....................................….</w:t>
      </w:r>
      <w:r w:rsidRPr="00292222">
        <w:rPr>
          <w:snapToGrid w:val="0"/>
          <w:color w:val="000000" w:themeColor="text1"/>
          <w:sz w:val="16"/>
        </w:rPr>
        <w:tab/>
        <w:t>4</w:t>
      </w:r>
    </w:p>
    <w:p w14:paraId="0CDF7237" w14:textId="77777777" w:rsidR="007F7B42" w:rsidRPr="00292222" w:rsidRDefault="007F7B42" w:rsidP="007F7B42">
      <w:pPr>
        <w:tabs>
          <w:tab w:val="right" w:pos="9072"/>
        </w:tabs>
        <w:spacing w:line="264" w:lineRule="auto"/>
        <w:ind w:left="1134"/>
        <w:rPr>
          <w:b/>
          <w:i/>
          <w:snapToGrid w:val="0"/>
          <w:color w:val="000000" w:themeColor="text1"/>
          <w:sz w:val="16"/>
        </w:rPr>
      </w:pPr>
      <w:r>
        <w:rPr>
          <w:snapToGrid w:val="0"/>
          <w:color w:val="000000" w:themeColor="text1"/>
          <w:sz w:val="16"/>
        </w:rPr>
        <w:br/>
      </w:r>
      <w:r w:rsidR="000E3889" w:rsidRPr="00292222">
        <w:rPr>
          <w:b/>
          <w:i/>
          <w:snapToGrid w:val="0"/>
          <w:color w:val="000000" w:themeColor="text1"/>
          <w:sz w:val="16"/>
        </w:rPr>
        <w:t xml:space="preserve">Ter voorkoming van het onbedoeld en abusievelijk laten aanspreken van de gestelsluitbeveiliging, </w:t>
      </w:r>
      <w:r w:rsidRPr="00292222">
        <w:rPr>
          <w:b/>
          <w:i/>
          <w:snapToGrid w:val="0"/>
          <w:color w:val="000000" w:themeColor="text1"/>
          <w:sz w:val="16"/>
        </w:rPr>
        <w:t xml:space="preserve">volgt </w:t>
      </w:r>
      <w:r w:rsidR="000E3889" w:rsidRPr="00292222">
        <w:rPr>
          <w:b/>
          <w:i/>
          <w:snapToGrid w:val="0"/>
          <w:color w:val="000000" w:themeColor="text1"/>
          <w:sz w:val="16"/>
        </w:rPr>
        <w:t xml:space="preserve">hieronder </w:t>
      </w:r>
      <w:r w:rsidRPr="00292222">
        <w:rPr>
          <w:b/>
          <w:i/>
          <w:snapToGrid w:val="0"/>
          <w:color w:val="000000" w:themeColor="text1"/>
          <w:sz w:val="16"/>
        </w:rPr>
        <w:t>een praktische instructie voor het aanbrengen van werkaardes buiten de gestelsluitbeveil</w:t>
      </w:r>
      <w:r w:rsidRPr="00292222">
        <w:rPr>
          <w:b/>
          <w:i/>
          <w:snapToGrid w:val="0"/>
          <w:color w:val="000000" w:themeColor="text1"/>
          <w:sz w:val="16"/>
        </w:rPr>
        <w:t>i</w:t>
      </w:r>
      <w:r w:rsidRPr="00292222">
        <w:rPr>
          <w:b/>
          <w:i/>
          <w:snapToGrid w:val="0"/>
          <w:color w:val="000000" w:themeColor="text1"/>
          <w:sz w:val="16"/>
        </w:rPr>
        <w:t>gingsrail:</w:t>
      </w:r>
      <w:r w:rsidRPr="00292222">
        <w:rPr>
          <w:b/>
          <w:i/>
          <w:snapToGrid w:val="0"/>
          <w:color w:val="000000" w:themeColor="text1"/>
          <w:sz w:val="16"/>
        </w:rPr>
        <w:br/>
      </w:r>
    </w:p>
    <w:p w14:paraId="732D72D5" w14:textId="77777777" w:rsidR="007F7B42" w:rsidRPr="00292222" w:rsidRDefault="007F7B42" w:rsidP="007F7B42">
      <w:pPr>
        <w:tabs>
          <w:tab w:val="right" w:pos="9072"/>
        </w:tabs>
        <w:spacing w:line="264" w:lineRule="auto"/>
        <w:ind w:left="1134"/>
        <w:rPr>
          <w:i/>
          <w:snapToGrid w:val="0"/>
          <w:color w:val="000000" w:themeColor="text1"/>
          <w:sz w:val="16"/>
          <w:u w:val="single"/>
        </w:rPr>
      </w:pPr>
      <w:r w:rsidRPr="00292222">
        <w:rPr>
          <w:i/>
          <w:snapToGrid w:val="0"/>
          <w:color w:val="000000" w:themeColor="text1"/>
          <w:sz w:val="16"/>
          <w:u w:val="single"/>
        </w:rPr>
        <w:t>Situatie 1: Werkzaamheden aan 1500V dc kabel zonder buitendienststelling bovenleiding</w:t>
      </w:r>
      <w:r w:rsidR="006558E0" w:rsidRPr="00292222">
        <w:rPr>
          <w:i/>
          <w:snapToGrid w:val="0"/>
          <w:color w:val="000000" w:themeColor="text1"/>
          <w:sz w:val="16"/>
          <w:u w:val="single"/>
        </w:rPr>
        <w:t>.</w:t>
      </w:r>
    </w:p>
    <w:p w14:paraId="319B40D4" w14:textId="77777777" w:rsidR="007F7B42" w:rsidRPr="00292222" w:rsidRDefault="007F7B42" w:rsidP="007F7B42">
      <w:pPr>
        <w:tabs>
          <w:tab w:val="right" w:pos="9072"/>
        </w:tabs>
        <w:spacing w:line="264" w:lineRule="auto"/>
        <w:ind w:left="1134"/>
        <w:rPr>
          <w:i/>
          <w:snapToGrid w:val="0"/>
          <w:color w:val="000000" w:themeColor="text1"/>
          <w:sz w:val="16"/>
        </w:rPr>
      </w:pPr>
    </w:p>
    <w:p w14:paraId="2C12CAC7" w14:textId="77777777" w:rsidR="007F7B42" w:rsidRPr="00292222" w:rsidRDefault="007F7B42" w:rsidP="007F7B42">
      <w:pPr>
        <w:tabs>
          <w:tab w:val="right" w:pos="9072"/>
        </w:tabs>
        <w:spacing w:line="264" w:lineRule="auto"/>
        <w:ind w:left="1134"/>
        <w:rPr>
          <w:i/>
          <w:snapToGrid w:val="0"/>
          <w:color w:val="000000" w:themeColor="text1"/>
          <w:sz w:val="16"/>
        </w:rPr>
      </w:pPr>
      <w:r w:rsidRPr="00292222">
        <w:rPr>
          <w:i/>
          <w:snapToGrid w:val="0"/>
          <w:color w:val="000000" w:themeColor="text1"/>
          <w:sz w:val="16"/>
        </w:rPr>
        <w:t>De werkverantwoordelijke brengt ter plaatse en zo dicht mogelijk bij de werkplek, de (zichtbare) werkaardes aan op de volgende wijze:</w:t>
      </w:r>
    </w:p>
    <w:p w14:paraId="67F9EBE3" w14:textId="77777777" w:rsidR="006558E0" w:rsidRDefault="006558E0" w:rsidP="00292222">
      <w:pPr>
        <w:pStyle w:val="Lijstalinea"/>
        <w:numPr>
          <w:ilvl w:val="0"/>
          <w:numId w:val="328"/>
        </w:numPr>
        <w:tabs>
          <w:tab w:val="right" w:pos="9072"/>
        </w:tabs>
        <w:spacing w:line="264" w:lineRule="auto"/>
        <w:rPr>
          <w:i/>
          <w:snapToGrid w:val="0"/>
          <w:color w:val="000000" w:themeColor="text1"/>
          <w:sz w:val="16"/>
        </w:rPr>
      </w:pPr>
      <w:r w:rsidRPr="00292222">
        <w:rPr>
          <w:i/>
          <w:snapToGrid w:val="0"/>
          <w:color w:val="000000" w:themeColor="text1"/>
          <w:sz w:val="16"/>
        </w:rPr>
        <w:t>I</w:t>
      </w:r>
      <w:r w:rsidR="007F7B42" w:rsidRPr="00292222">
        <w:rPr>
          <w:i/>
          <w:snapToGrid w:val="0"/>
          <w:color w:val="000000" w:themeColor="text1"/>
          <w:sz w:val="16"/>
        </w:rPr>
        <w:t>n snelschakelaarveld</w:t>
      </w:r>
      <w:r w:rsidRPr="00292222">
        <w:rPr>
          <w:i/>
          <w:snapToGrid w:val="0"/>
          <w:color w:val="000000" w:themeColor="text1"/>
          <w:sz w:val="16"/>
        </w:rPr>
        <w:t xml:space="preserve">: </w:t>
      </w:r>
      <w:r w:rsidR="00AF5DCE" w:rsidRPr="00292222">
        <w:rPr>
          <w:i/>
          <w:snapToGrid w:val="0"/>
          <w:color w:val="000000" w:themeColor="text1"/>
          <w:sz w:val="16"/>
        </w:rPr>
        <w:br/>
      </w:r>
      <w:r w:rsidRPr="00292222">
        <w:rPr>
          <w:i/>
          <w:snapToGrid w:val="0"/>
          <w:color w:val="000000" w:themeColor="text1"/>
          <w:sz w:val="16"/>
        </w:rPr>
        <w:t>Aard de kabelaansluitvlag</w:t>
      </w:r>
      <w:r w:rsidR="007F7B42" w:rsidRPr="00292222">
        <w:rPr>
          <w:i/>
          <w:snapToGrid w:val="0"/>
          <w:color w:val="000000" w:themeColor="text1"/>
          <w:sz w:val="16"/>
        </w:rPr>
        <w:t xml:space="preserve"> met een </w:t>
      </w:r>
      <w:r w:rsidRPr="00292222">
        <w:rPr>
          <w:i/>
          <w:snapToGrid w:val="0"/>
          <w:color w:val="000000" w:themeColor="text1"/>
          <w:sz w:val="16"/>
        </w:rPr>
        <w:t xml:space="preserve">lange </w:t>
      </w:r>
      <w:r w:rsidR="007F7B42" w:rsidRPr="00292222">
        <w:rPr>
          <w:i/>
          <w:snapToGrid w:val="0"/>
          <w:color w:val="000000" w:themeColor="text1"/>
          <w:sz w:val="16"/>
        </w:rPr>
        <w:t xml:space="preserve">aardverbinding op de aardrail </w:t>
      </w:r>
      <w:r w:rsidR="006F37F5">
        <w:rPr>
          <w:i/>
          <w:snapToGrid w:val="0"/>
          <w:color w:val="000000" w:themeColor="text1"/>
          <w:sz w:val="16"/>
        </w:rPr>
        <w:t xml:space="preserve">of de minusrail </w:t>
      </w:r>
      <w:r w:rsidR="007F7B42" w:rsidRPr="00292222">
        <w:rPr>
          <w:i/>
          <w:snapToGrid w:val="0"/>
          <w:color w:val="000000" w:themeColor="text1"/>
          <w:sz w:val="16"/>
        </w:rPr>
        <w:t>in het minu</w:t>
      </w:r>
      <w:r w:rsidR="007F7B42" w:rsidRPr="00292222">
        <w:rPr>
          <w:i/>
          <w:snapToGrid w:val="0"/>
          <w:color w:val="000000" w:themeColor="text1"/>
          <w:sz w:val="16"/>
        </w:rPr>
        <w:t>s</w:t>
      </w:r>
      <w:r w:rsidR="007F7B42" w:rsidRPr="00292222">
        <w:rPr>
          <w:i/>
          <w:snapToGrid w:val="0"/>
          <w:color w:val="000000" w:themeColor="text1"/>
          <w:sz w:val="16"/>
        </w:rPr>
        <w:t>veld</w:t>
      </w:r>
      <w:r w:rsidRPr="00292222">
        <w:rPr>
          <w:i/>
          <w:snapToGrid w:val="0"/>
          <w:color w:val="000000" w:themeColor="text1"/>
          <w:sz w:val="16"/>
        </w:rPr>
        <w:t>; dus niet op de gestel</w:t>
      </w:r>
      <w:r w:rsidR="00AF5DCE" w:rsidRPr="00292222">
        <w:rPr>
          <w:i/>
          <w:snapToGrid w:val="0"/>
          <w:color w:val="000000" w:themeColor="text1"/>
          <w:sz w:val="16"/>
        </w:rPr>
        <w:t>rail</w:t>
      </w:r>
      <w:r w:rsidR="000E3889" w:rsidRPr="00292222">
        <w:rPr>
          <w:i/>
          <w:snapToGrid w:val="0"/>
          <w:color w:val="000000" w:themeColor="text1"/>
          <w:sz w:val="16"/>
        </w:rPr>
        <w:t>.</w:t>
      </w:r>
    </w:p>
    <w:p w14:paraId="79DB5B1F" w14:textId="77777777" w:rsidR="006F37F5" w:rsidRPr="00292222" w:rsidRDefault="006F37F5" w:rsidP="00292222">
      <w:pPr>
        <w:pStyle w:val="Lijstalinea"/>
        <w:numPr>
          <w:ilvl w:val="0"/>
          <w:numId w:val="328"/>
        </w:numPr>
        <w:tabs>
          <w:tab w:val="right" w:pos="9072"/>
        </w:tabs>
        <w:spacing w:line="264" w:lineRule="auto"/>
        <w:rPr>
          <w:i/>
          <w:snapToGrid w:val="0"/>
          <w:color w:val="000000" w:themeColor="text1"/>
          <w:sz w:val="16"/>
        </w:rPr>
      </w:pPr>
      <w:r w:rsidRPr="00292222">
        <w:rPr>
          <w:i/>
          <w:snapToGrid w:val="0"/>
          <w:color w:val="000000" w:themeColor="text1"/>
          <w:sz w:val="16"/>
        </w:rPr>
        <w:t>Bij de buitenaansluiting van de 1500V dc-kabel bij de bovenleidingschakelaar: Breng een spoorstaa</w:t>
      </w:r>
      <w:r w:rsidRPr="00292222">
        <w:rPr>
          <w:i/>
          <w:snapToGrid w:val="0"/>
          <w:color w:val="000000" w:themeColor="text1"/>
          <w:sz w:val="16"/>
        </w:rPr>
        <w:t>f</w:t>
      </w:r>
      <w:r w:rsidRPr="00292222">
        <w:rPr>
          <w:i/>
          <w:snapToGrid w:val="0"/>
          <w:color w:val="000000" w:themeColor="text1"/>
          <w:sz w:val="16"/>
        </w:rPr>
        <w:t>verbinding met doorslagveiligheid aan tussen de aarding van de overspanningsafleider en een retou</w:t>
      </w:r>
      <w:r w:rsidRPr="00292222">
        <w:rPr>
          <w:i/>
          <w:snapToGrid w:val="0"/>
          <w:color w:val="000000" w:themeColor="text1"/>
          <w:sz w:val="16"/>
        </w:rPr>
        <w:t>r</w:t>
      </w:r>
      <w:r w:rsidRPr="00292222">
        <w:rPr>
          <w:i/>
          <w:snapToGrid w:val="0"/>
          <w:color w:val="000000" w:themeColor="text1"/>
          <w:sz w:val="16"/>
        </w:rPr>
        <w:t>voerende spoorstaaf.</w:t>
      </w:r>
      <w:r>
        <w:rPr>
          <w:i/>
          <w:snapToGrid w:val="0"/>
          <w:color w:val="000000" w:themeColor="text1"/>
          <w:sz w:val="16"/>
        </w:rPr>
        <w:br/>
      </w:r>
      <w:r w:rsidRPr="006F37F5">
        <w:rPr>
          <w:i/>
          <w:snapToGrid w:val="0"/>
          <w:color w:val="000000" w:themeColor="text1"/>
          <w:sz w:val="16"/>
        </w:rPr>
        <w:t>Indien dit in het kader van het NVW niet mogelijk is, mag ook gebruik worden gemaakt van een reg</w:t>
      </w:r>
      <w:r w:rsidRPr="006F37F5">
        <w:rPr>
          <w:i/>
          <w:snapToGrid w:val="0"/>
          <w:color w:val="000000" w:themeColor="text1"/>
          <w:sz w:val="16"/>
        </w:rPr>
        <w:t>u</w:t>
      </w:r>
      <w:r w:rsidRPr="006F37F5">
        <w:rPr>
          <w:i/>
          <w:snapToGrid w:val="0"/>
          <w:color w:val="000000" w:themeColor="text1"/>
          <w:sz w:val="16"/>
        </w:rPr>
        <w:t>liere paalspoorstaafverbinding.</w:t>
      </w:r>
    </w:p>
    <w:p w14:paraId="6F43B789" w14:textId="77777777" w:rsidR="006558E0" w:rsidRPr="00292222" w:rsidRDefault="006558E0" w:rsidP="00292222">
      <w:pPr>
        <w:pStyle w:val="Lijstalinea"/>
        <w:numPr>
          <w:ilvl w:val="0"/>
          <w:numId w:val="328"/>
        </w:numPr>
        <w:tabs>
          <w:tab w:val="right" w:pos="9072"/>
        </w:tabs>
        <w:spacing w:line="264" w:lineRule="auto"/>
        <w:rPr>
          <w:i/>
          <w:snapToGrid w:val="0"/>
          <w:color w:val="000000" w:themeColor="text1"/>
          <w:sz w:val="16"/>
        </w:rPr>
      </w:pPr>
      <w:r w:rsidRPr="00292222">
        <w:rPr>
          <w:i/>
          <w:snapToGrid w:val="0"/>
          <w:color w:val="000000" w:themeColor="text1"/>
          <w:sz w:val="16"/>
        </w:rPr>
        <w:t xml:space="preserve">Bij </w:t>
      </w:r>
      <w:r w:rsidR="007F7B42" w:rsidRPr="00292222">
        <w:rPr>
          <w:i/>
          <w:snapToGrid w:val="0"/>
          <w:color w:val="000000" w:themeColor="text1"/>
          <w:sz w:val="16"/>
        </w:rPr>
        <w:t>d</w:t>
      </w:r>
      <w:r w:rsidRPr="00292222">
        <w:rPr>
          <w:i/>
          <w:snapToGrid w:val="0"/>
          <w:color w:val="000000" w:themeColor="text1"/>
          <w:sz w:val="16"/>
        </w:rPr>
        <w:t>e buitenaansluiting van de 1500V</w:t>
      </w:r>
      <w:r w:rsidR="007F7B42" w:rsidRPr="00292222">
        <w:rPr>
          <w:i/>
          <w:snapToGrid w:val="0"/>
          <w:color w:val="000000" w:themeColor="text1"/>
          <w:sz w:val="16"/>
        </w:rPr>
        <w:t xml:space="preserve"> dc-kabel bij de bovenleidingschakelaar</w:t>
      </w:r>
      <w:r w:rsidRPr="00292222">
        <w:rPr>
          <w:i/>
          <w:snapToGrid w:val="0"/>
          <w:color w:val="000000" w:themeColor="text1"/>
          <w:sz w:val="16"/>
        </w:rPr>
        <w:t xml:space="preserve">: Aard de kabel op de </w:t>
      </w:r>
      <w:r w:rsidR="007F7B42" w:rsidRPr="00292222">
        <w:rPr>
          <w:i/>
          <w:snapToGrid w:val="0"/>
          <w:color w:val="000000" w:themeColor="text1"/>
          <w:sz w:val="16"/>
        </w:rPr>
        <w:t>aarde van de overspanningsafleider.</w:t>
      </w:r>
    </w:p>
    <w:p w14:paraId="4F490EE6" w14:textId="77777777" w:rsidR="000E3889" w:rsidRPr="006173ED" w:rsidRDefault="000E3889" w:rsidP="006F37F5">
      <w:pPr>
        <w:pStyle w:val="Lijstalinea"/>
        <w:numPr>
          <w:ilvl w:val="0"/>
          <w:numId w:val="328"/>
        </w:numPr>
        <w:tabs>
          <w:tab w:val="right" w:pos="9072"/>
        </w:tabs>
        <w:spacing w:line="264" w:lineRule="auto"/>
        <w:rPr>
          <w:i/>
          <w:snapToGrid w:val="0"/>
          <w:color w:val="000000" w:themeColor="text1"/>
          <w:sz w:val="16"/>
        </w:rPr>
      </w:pPr>
      <w:r w:rsidRPr="006F37F5">
        <w:rPr>
          <w:i/>
          <w:snapToGrid w:val="0"/>
          <w:color w:val="000000" w:themeColor="text1"/>
          <w:sz w:val="16"/>
        </w:rPr>
        <w:t xml:space="preserve">In minusveld </w:t>
      </w:r>
      <w:r w:rsidR="00AF5DCE" w:rsidRPr="006F37F5">
        <w:rPr>
          <w:i/>
          <w:snapToGrid w:val="0"/>
          <w:color w:val="000000" w:themeColor="text1"/>
          <w:sz w:val="16"/>
        </w:rPr>
        <w:t>gelijkstroomverdeelinrichting</w:t>
      </w:r>
      <w:r w:rsidRPr="006F37F5">
        <w:rPr>
          <w:i/>
          <w:snapToGrid w:val="0"/>
          <w:color w:val="000000" w:themeColor="text1"/>
          <w:sz w:val="16"/>
        </w:rPr>
        <w:t xml:space="preserve">: </w:t>
      </w:r>
      <w:r w:rsidRPr="006F37F5">
        <w:rPr>
          <w:i/>
          <w:snapToGrid w:val="0"/>
          <w:color w:val="000000" w:themeColor="text1"/>
          <w:sz w:val="16"/>
        </w:rPr>
        <w:br/>
        <w:t>Sluit de Soulé doorslagveiligheid tussen minus en aarde kort.</w:t>
      </w:r>
    </w:p>
    <w:p w14:paraId="40CD721C" w14:textId="77777777" w:rsidR="007F7B42" w:rsidRPr="00292222" w:rsidRDefault="007F7B42" w:rsidP="007F7B42">
      <w:pPr>
        <w:tabs>
          <w:tab w:val="right" w:pos="9072"/>
        </w:tabs>
        <w:spacing w:line="264" w:lineRule="auto"/>
        <w:ind w:left="1134"/>
        <w:rPr>
          <w:i/>
          <w:snapToGrid w:val="0"/>
          <w:color w:val="000000" w:themeColor="text1"/>
          <w:sz w:val="16"/>
        </w:rPr>
      </w:pPr>
    </w:p>
    <w:p w14:paraId="249F6CDF" w14:textId="77777777" w:rsidR="007F7B42" w:rsidRPr="00292222" w:rsidRDefault="007F7B42" w:rsidP="007F7B42">
      <w:pPr>
        <w:tabs>
          <w:tab w:val="right" w:pos="9072"/>
        </w:tabs>
        <w:spacing w:line="264" w:lineRule="auto"/>
        <w:ind w:left="1134"/>
        <w:rPr>
          <w:i/>
          <w:snapToGrid w:val="0"/>
          <w:color w:val="000000" w:themeColor="text1"/>
          <w:sz w:val="16"/>
        </w:rPr>
      </w:pPr>
      <w:r w:rsidRPr="00292222">
        <w:rPr>
          <w:i/>
          <w:snapToGrid w:val="0"/>
          <w:color w:val="000000" w:themeColor="text1"/>
          <w:sz w:val="16"/>
        </w:rPr>
        <w:t>Hiermee is een veilige werkplek</w:t>
      </w:r>
      <w:r w:rsidR="00AF5DCE" w:rsidRPr="00292222">
        <w:rPr>
          <w:i/>
          <w:snapToGrid w:val="0"/>
          <w:color w:val="000000" w:themeColor="text1"/>
          <w:sz w:val="16"/>
        </w:rPr>
        <w:t xml:space="preserve"> voor werkzaamheden aan de 1500V</w:t>
      </w:r>
      <w:r w:rsidRPr="00292222">
        <w:rPr>
          <w:i/>
          <w:snapToGrid w:val="0"/>
          <w:color w:val="000000" w:themeColor="text1"/>
          <w:sz w:val="16"/>
        </w:rPr>
        <w:t xml:space="preserve"> dc-kabel gerealiseerd en de bedrijfsvo</w:t>
      </w:r>
      <w:r w:rsidRPr="00292222">
        <w:rPr>
          <w:i/>
          <w:snapToGrid w:val="0"/>
          <w:color w:val="000000" w:themeColor="text1"/>
          <w:sz w:val="16"/>
        </w:rPr>
        <w:t>e</w:t>
      </w:r>
      <w:r w:rsidRPr="00292222">
        <w:rPr>
          <w:i/>
          <w:snapToGrid w:val="0"/>
          <w:color w:val="000000" w:themeColor="text1"/>
          <w:sz w:val="16"/>
        </w:rPr>
        <w:t>ring gegarandeerd van het onderstation en treinverkeer (geen storing treindetectie).</w:t>
      </w:r>
    </w:p>
    <w:p w14:paraId="1320728B" w14:textId="77777777" w:rsidR="007F7B42" w:rsidRPr="00292222" w:rsidRDefault="007F7B42" w:rsidP="007F7B42">
      <w:pPr>
        <w:tabs>
          <w:tab w:val="right" w:pos="9072"/>
        </w:tabs>
        <w:spacing w:line="264" w:lineRule="auto"/>
        <w:ind w:left="1134"/>
        <w:rPr>
          <w:i/>
          <w:snapToGrid w:val="0"/>
          <w:color w:val="000000" w:themeColor="text1"/>
          <w:sz w:val="16"/>
        </w:rPr>
      </w:pPr>
    </w:p>
    <w:p w14:paraId="5ED6F591" w14:textId="77777777" w:rsidR="000E3889" w:rsidRPr="00292222" w:rsidRDefault="007F7B42" w:rsidP="000E3889">
      <w:pPr>
        <w:tabs>
          <w:tab w:val="right" w:pos="9072"/>
        </w:tabs>
        <w:spacing w:line="264" w:lineRule="auto"/>
        <w:ind w:left="1134"/>
        <w:rPr>
          <w:i/>
          <w:snapToGrid w:val="0"/>
          <w:color w:val="000000" w:themeColor="text1"/>
          <w:sz w:val="16"/>
        </w:rPr>
      </w:pPr>
      <w:r w:rsidRPr="00292222">
        <w:rPr>
          <w:i/>
          <w:snapToGrid w:val="0"/>
          <w:color w:val="000000" w:themeColor="text1"/>
          <w:sz w:val="16"/>
          <w:u w:val="single"/>
        </w:rPr>
        <w:t>Situatie 2:</w:t>
      </w:r>
      <w:r w:rsidR="000E3889" w:rsidRPr="00292222">
        <w:rPr>
          <w:i/>
          <w:snapToGrid w:val="0"/>
          <w:color w:val="000000" w:themeColor="text1"/>
          <w:sz w:val="16"/>
          <w:u w:val="single"/>
        </w:rPr>
        <w:t xml:space="preserve"> Werkzaamheden aan 1500V dc kabel gedurende buitendienststelling aangrenzende bovenleiding.</w:t>
      </w:r>
      <w:r w:rsidR="000E3889" w:rsidRPr="00292222">
        <w:rPr>
          <w:i/>
          <w:snapToGrid w:val="0"/>
          <w:color w:val="000000" w:themeColor="text1"/>
          <w:sz w:val="16"/>
        </w:rPr>
        <w:t xml:space="preserve"> De bovenleiding is daarbij geaard op de spoorstaven via een werkaarde.</w:t>
      </w:r>
    </w:p>
    <w:p w14:paraId="7797A8EB" w14:textId="77777777" w:rsidR="000E3889" w:rsidRPr="00292222" w:rsidRDefault="000E3889" w:rsidP="000E3889">
      <w:pPr>
        <w:tabs>
          <w:tab w:val="right" w:pos="9072"/>
        </w:tabs>
        <w:spacing w:line="264" w:lineRule="auto"/>
        <w:ind w:left="1134"/>
        <w:rPr>
          <w:i/>
          <w:snapToGrid w:val="0"/>
          <w:color w:val="000000" w:themeColor="text1"/>
          <w:sz w:val="16"/>
        </w:rPr>
      </w:pPr>
    </w:p>
    <w:p w14:paraId="10383922" w14:textId="77777777" w:rsidR="00AF5DCE" w:rsidRPr="00292222" w:rsidRDefault="00AF5DCE" w:rsidP="00AF5DCE">
      <w:pPr>
        <w:tabs>
          <w:tab w:val="right" w:pos="9072"/>
        </w:tabs>
        <w:spacing w:line="264" w:lineRule="auto"/>
        <w:ind w:left="1134"/>
        <w:rPr>
          <w:i/>
          <w:snapToGrid w:val="0"/>
          <w:color w:val="000000" w:themeColor="text1"/>
          <w:sz w:val="16"/>
        </w:rPr>
      </w:pPr>
      <w:r w:rsidRPr="00292222">
        <w:rPr>
          <w:i/>
          <w:snapToGrid w:val="0"/>
          <w:color w:val="000000" w:themeColor="text1"/>
          <w:sz w:val="16"/>
        </w:rPr>
        <w:t>De werkverantwoordelijke brengt ter plaatse en zo dicht mogelijk bij de werkplek, de (zichtbare) werkaardes aan op de volgende wijze:</w:t>
      </w:r>
    </w:p>
    <w:p w14:paraId="57F48745" w14:textId="77777777" w:rsidR="000E3889" w:rsidRPr="00292222" w:rsidRDefault="000E3889" w:rsidP="000E3889">
      <w:pPr>
        <w:pStyle w:val="Lijstalinea"/>
        <w:numPr>
          <w:ilvl w:val="0"/>
          <w:numId w:val="329"/>
        </w:numPr>
        <w:tabs>
          <w:tab w:val="right" w:pos="9072"/>
        </w:tabs>
        <w:spacing w:line="264" w:lineRule="auto"/>
        <w:rPr>
          <w:i/>
          <w:snapToGrid w:val="0"/>
          <w:color w:val="000000" w:themeColor="text1"/>
          <w:sz w:val="16"/>
        </w:rPr>
      </w:pPr>
      <w:r w:rsidRPr="00292222">
        <w:rPr>
          <w:i/>
          <w:snapToGrid w:val="0"/>
          <w:color w:val="000000" w:themeColor="text1"/>
          <w:sz w:val="16"/>
        </w:rPr>
        <w:t xml:space="preserve">In snelschakelaarveld: </w:t>
      </w:r>
      <w:r w:rsidRPr="00292222">
        <w:rPr>
          <w:i/>
          <w:snapToGrid w:val="0"/>
          <w:color w:val="000000" w:themeColor="text1"/>
          <w:sz w:val="16"/>
        </w:rPr>
        <w:br/>
        <w:t xml:space="preserve">Aard de kabelaansluitvlag met een lange aardverbinding op de aardrail </w:t>
      </w:r>
      <w:r w:rsidR="006F37F5">
        <w:rPr>
          <w:i/>
          <w:snapToGrid w:val="0"/>
          <w:color w:val="000000" w:themeColor="text1"/>
          <w:sz w:val="16"/>
        </w:rPr>
        <w:t xml:space="preserve">of minusrail </w:t>
      </w:r>
      <w:r w:rsidRPr="00292222">
        <w:rPr>
          <w:i/>
          <w:snapToGrid w:val="0"/>
          <w:color w:val="000000" w:themeColor="text1"/>
          <w:sz w:val="16"/>
        </w:rPr>
        <w:t>in het minusveld; dus niet op de gestel</w:t>
      </w:r>
      <w:r w:rsidR="00AF5DCE" w:rsidRPr="00292222">
        <w:rPr>
          <w:i/>
          <w:snapToGrid w:val="0"/>
          <w:color w:val="000000" w:themeColor="text1"/>
          <w:sz w:val="16"/>
        </w:rPr>
        <w:t>rail</w:t>
      </w:r>
      <w:r w:rsidRPr="00292222">
        <w:rPr>
          <w:i/>
          <w:snapToGrid w:val="0"/>
          <w:color w:val="000000" w:themeColor="text1"/>
          <w:sz w:val="16"/>
        </w:rPr>
        <w:t>.</w:t>
      </w:r>
    </w:p>
    <w:p w14:paraId="5AF64B90" w14:textId="77777777" w:rsidR="000E3889" w:rsidRPr="00292222" w:rsidRDefault="000E3889" w:rsidP="000E3889">
      <w:pPr>
        <w:pStyle w:val="Lijstalinea"/>
        <w:numPr>
          <w:ilvl w:val="0"/>
          <w:numId w:val="329"/>
        </w:numPr>
        <w:tabs>
          <w:tab w:val="right" w:pos="9072"/>
        </w:tabs>
        <w:spacing w:line="264" w:lineRule="auto"/>
        <w:rPr>
          <w:i/>
          <w:snapToGrid w:val="0"/>
          <w:color w:val="000000" w:themeColor="text1"/>
          <w:sz w:val="16"/>
        </w:rPr>
      </w:pPr>
      <w:r w:rsidRPr="00292222">
        <w:rPr>
          <w:i/>
          <w:snapToGrid w:val="0"/>
          <w:color w:val="000000" w:themeColor="text1"/>
          <w:sz w:val="16"/>
        </w:rPr>
        <w:t xml:space="preserve">Bij de buitenaansluiting van de 1500V dc-kabel bij de bovenleidingschakelaar: </w:t>
      </w:r>
      <w:r w:rsidRPr="00292222">
        <w:rPr>
          <w:i/>
          <w:snapToGrid w:val="0"/>
          <w:color w:val="000000" w:themeColor="text1"/>
          <w:sz w:val="16"/>
        </w:rPr>
        <w:br/>
        <w:t>Aard de kabel op de aarde van de overspanningsafleider.</w:t>
      </w:r>
    </w:p>
    <w:p w14:paraId="35BDC9ED" w14:textId="77777777" w:rsidR="000E3889" w:rsidRPr="00292222" w:rsidRDefault="000E3889" w:rsidP="000E3889">
      <w:pPr>
        <w:pStyle w:val="Lijstalinea"/>
        <w:numPr>
          <w:ilvl w:val="0"/>
          <w:numId w:val="329"/>
        </w:numPr>
        <w:tabs>
          <w:tab w:val="right" w:pos="9072"/>
        </w:tabs>
        <w:spacing w:line="264" w:lineRule="auto"/>
        <w:rPr>
          <w:i/>
          <w:snapToGrid w:val="0"/>
          <w:color w:val="000000" w:themeColor="text1"/>
          <w:sz w:val="16"/>
        </w:rPr>
      </w:pPr>
      <w:r w:rsidRPr="00292222">
        <w:rPr>
          <w:i/>
          <w:snapToGrid w:val="0"/>
          <w:color w:val="000000" w:themeColor="text1"/>
          <w:sz w:val="16"/>
        </w:rPr>
        <w:t xml:space="preserve">Sluit de bovenleidingschakelaar tussen de 1500V </w:t>
      </w:r>
      <w:r w:rsidR="00AF5DCE" w:rsidRPr="00292222">
        <w:rPr>
          <w:i/>
          <w:snapToGrid w:val="0"/>
          <w:color w:val="000000" w:themeColor="text1"/>
          <w:sz w:val="16"/>
        </w:rPr>
        <w:t xml:space="preserve">dc </w:t>
      </w:r>
      <w:r w:rsidRPr="00292222">
        <w:rPr>
          <w:i/>
          <w:snapToGrid w:val="0"/>
          <w:color w:val="000000" w:themeColor="text1"/>
          <w:sz w:val="16"/>
        </w:rPr>
        <w:t xml:space="preserve">kabel en de buitendienst zijnde bovenleiding. </w:t>
      </w:r>
    </w:p>
    <w:p w14:paraId="4CF8512E" w14:textId="77777777" w:rsidR="000E3889" w:rsidRPr="00292222" w:rsidRDefault="000E3889" w:rsidP="000E3889">
      <w:pPr>
        <w:pStyle w:val="Lijstalinea"/>
        <w:numPr>
          <w:ilvl w:val="0"/>
          <w:numId w:val="329"/>
        </w:numPr>
        <w:tabs>
          <w:tab w:val="right" w:pos="9072"/>
        </w:tabs>
        <w:spacing w:line="264" w:lineRule="auto"/>
        <w:rPr>
          <w:i/>
          <w:snapToGrid w:val="0"/>
          <w:color w:val="000000" w:themeColor="text1"/>
          <w:sz w:val="16"/>
        </w:rPr>
      </w:pPr>
      <w:r w:rsidRPr="00292222">
        <w:rPr>
          <w:i/>
          <w:snapToGrid w:val="0"/>
          <w:color w:val="000000" w:themeColor="text1"/>
          <w:sz w:val="16"/>
        </w:rPr>
        <w:t xml:space="preserve">In minusveld </w:t>
      </w:r>
      <w:r w:rsidR="00AF5DCE" w:rsidRPr="00292222">
        <w:rPr>
          <w:i/>
          <w:snapToGrid w:val="0"/>
          <w:color w:val="000000" w:themeColor="text1"/>
          <w:sz w:val="16"/>
        </w:rPr>
        <w:t>gelijkstroomverdeelinrichting</w:t>
      </w:r>
      <w:r w:rsidRPr="00292222">
        <w:rPr>
          <w:i/>
          <w:snapToGrid w:val="0"/>
          <w:color w:val="000000" w:themeColor="text1"/>
          <w:sz w:val="16"/>
        </w:rPr>
        <w:t xml:space="preserve">: </w:t>
      </w:r>
      <w:r w:rsidRPr="00292222">
        <w:rPr>
          <w:i/>
          <w:snapToGrid w:val="0"/>
          <w:color w:val="000000" w:themeColor="text1"/>
          <w:sz w:val="16"/>
        </w:rPr>
        <w:br/>
        <w:t>Sluit de Soulé doorslagveiligheid tussen minus en aarde kort.</w:t>
      </w:r>
    </w:p>
    <w:p w14:paraId="6D4F2182" w14:textId="77777777" w:rsidR="002D0025" w:rsidRPr="00292222" w:rsidRDefault="002D0025" w:rsidP="007F7B42">
      <w:pPr>
        <w:tabs>
          <w:tab w:val="right" w:pos="9072"/>
        </w:tabs>
        <w:spacing w:line="264" w:lineRule="auto"/>
        <w:ind w:left="1134"/>
        <w:rPr>
          <w:snapToGrid w:val="0"/>
          <w:color w:val="000000" w:themeColor="text1"/>
          <w:sz w:val="16"/>
        </w:rPr>
      </w:pPr>
    </w:p>
    <w:p w14:paraId="0FC5633A" w14:textId="77777777" w:rsidR="002D0025" w:rsidRPr="00292222" w:rsidRDefault="002D0025" w:rsidP="001D3A1F">
      <w:pPr>
        <w:numPr>
          <w:ilvl w:val="1"/>
          <w:numId w:val="177"/>
        </w:numPr>
        <w:tabs>
          <w:tab w:val="clear" w:pos="792"/>
          <w:tab w:val="num" w:pos="1134"/>
          <w:tab w:val="right" w:pos="9072"/>
        </w:tabs>
        <w:spacing w:line="264" w:lineRule="auto"/>
        <w:ind w:left="1134" w:hanging="1134"/>
        <w:rPr>
          <w:snapToGrid w:val="0"/>
          <w:color w:val="000000" w:themeColor="text1"/>
          <w:sz w:val="16"/>
        </w:rPr>
      </w:pPr>
      <w:r w:rsidRPr="00292222">
        <w:rPr>
          <w:snapToGrid w:val="0"/>
          <w:color w:val="000000" w:themeColor="text1"/>
          <w:sz w:val="16"/>
        </w:rPr>
        <w:t>Vervolgens brengt de</w:t>
      </w:r>
      <w:r w:rsidRPr="00292222">
        <w:rPr>
          <w:i/>
          <w:snapToGrid w:val="0"/>
          <w:color w:val="000000" w:themeColor="text1"/>
          <w:sz w:val="16"/>
        </w:rPr>
        <w:t xml:space="preserve"> werkverantwoordelijke,</w:t>
      </w:r>
      <w:r w:rsidRPr="00292222">
        <w:rPr>
          <w:snapToGrid w:val="0"/>
          <w:color w:val="000000" w:themeColor="text1"/>
          <w:sz w:val="16"/>
        </w:rPr>
        <w:t xml:space="preserve"> ter plaatse, de bordjes “geaard” aan.</w:t>
      </w:r>
    </w:p>
    <w:p w14:paraId="227C6A3C" w14:textId="77777777" w:rsidR="002D0025" w:rsidRPr="00292222" w:rsidRDefault="002D0025">
      <w:pPr>
        <w:tabs>
          <w:tab w:val="right" w:pos="9072"/>
        </w:tabs>
        <w:spacing w:line="264" w:lineRule="auto"/>
        <w:ind w:left="1134"/>
        <w:rPr>
          <w:snapToGrid w:val="0"/>
          <w:color w:val="000000" w:themeColor="text1"/>
          <w:sz w:val="16"/>
        </w:rPr>
      </w:pPr>
    </w:p>
    <w:p w14:paraId="1A044230" w14:textId="77777777" w:rsidR="002D0025" w:rsidRPr="00292222" w:rsidRDefault="002D0025">
      <w:pPr>
        <w:tabs>
          <w:tab w:val="right" w:pos="9072"/>
        </w:tabs>
        <w:spacing w:line="264" w:lineRule="auto"/>
        <w:ind w:left="1134"/>
        <w:rPr>
          <w:snapToGrid w:val="0"/>
          <w:color w:val="000000" w:themeColor="text1"/>
          <w:sz w:val="16"/>
        </w:rPr>
      </w:pPr>
      <w:r w:rsidRPr="00292222">
        <w:rPr>
          <w:snapToGrid w:val="0"/>
          <w:color w:val="000000" w:themeColor="text1"/>
          <w:sz w:val="16"/>
        </w:rPr>
        <w:t>In dit voorbeeld dienen de bordjes “geaard” te worden aangebracht aan de kabelzijde van de snel-</w:t>
      </w:r>
    </w:p>
    <w:p w14:paraId="306BDC5E" w14:textId="77777777" w:rsidR="002D0025" w:rsidRPr="00292222" w:rsidRDefault="002D0025">
      <w:pPr>
        <w:tabs>
          <w:tab w:val="right" w:pos="9072"/>
        </w:tabs>
        <w:spacing w:line="264" w:lineRule="auto"/>
        <w:ind w:left="1134"/>
        <w:rPr>
          <w:snapToGrid w:val="0"/>
          <w:color w:val="000000" w:themeColor="text1"/>
          <w:sz w:val="16"/>
        </w:rPr>
      </w:pPr>
      <w:r w:rsidRPr="00292222">
        <w:rPr>
          <w:snapToGrid w:val="0"/>
          <w:color w:val="000000" w:themeColor="text1"/>
          <w:sz w:val="16"/>
        </w:rPr>
        <w:t>schakelaar.</w:t>
      </w:r>
    </w:p>
    <w:p w14:paraId="34F1CD14" w14:textId="77777777" w:rsidR="002D0025" w:rsidRPr="00292222" w:rsidRDefault="002D0025">
      <w:pPr>
        <w:tabs>
          <w:tab w:val="right" w:pos="9072"/>
        </w:tabs>
        <w:spacing w:line="264" w:lineRule="auto"/>
        <w:ind w:left="1134"/>
        <w:rPr>
          <w:snapToGrid w:val="0"/>
          <w:color w:val="000000" w:themeColor="text1"/>
          <w:sz w:val="16"/>
        </w:rPr>
      </w:pPr>
    </w:p>
    <w:p w14:paraId="3B554452" w14:textId="77777777" w:rsidR="002D0025" w:rsidRPr="00292222" w:rsidRDefault="002D0025" w:rsidP="001D3A1F">
      <w:pPr>
        <w:numPr>
          <w:ilvl w:val="0"/>
          <w:numId w:val="169"/>
        </w:numPr>
        <w:tabs>
          <w:tab w:val="clear" w:pos="360"/>
          <w:tab w:val="num" w:pos="1134"/>
          <w:tab w:val="right" w:pos="9072"/>
        </w:tabs>
        <w:spacing w:line="264" w:lineRule="auto"/>
        <w:ind w:left="1134" w:hanging="1134"/>
        <w:rPr>
          <w:b/>
          <w:snapToGrid w:val="0"/>
          <w:color w:val="000000" w:themeColor="text1"/>
          <w:sz w:val="16"/>
        </w:rPr>
      </w:pPr>
      <w:r w:rsidRPr="00292222">
        <w:rPr>
          <w:b/>
          <w:snapToGrid w:val="0"/>
          <w:color w:val="000000" w:themeColor="text1"/>
          <w:sz w:val="16"/>
        </w:rPr>
        <w:t>Bescherming ten opzichte van naastgelegen actieve delen</w:t>
      </w:r>
    </w:p>
    <w:p w14:paraId="512ABF47" w14:textId="77777777" w:rsidR="002D0025" w:rsidRPr="00292222" w:rsidRDefault="002D0025">
      <w:pPr>
        <w:tabs>
          <w:tab w:val="right" w:pos="9072"/>
        </w:tabs>
        <w:spacing w:line="264" w:lineRule="auto"/>
        <w:ind w:left="1134"/>
        <w:rPr>
          <w:snapToGrid w:val="0"/>
          <w:color w:val="000000" w:themeColor="text1"/>
          <w:sz w:val="16"/>
        </w:rPr>
      </w:pPr>
      <w:r w:rsidRPr="00292222">
        <w:rPr>
          <w:snapToGrid w:val="0"/>
          <w:color w:val="000000" w:themeColor="text1"/>
          <w:sz w:val="16"/>
        </w:rPr>
        <w:t xml:space="preserve">Baken indien noodzakelijk de werkplek af conform </w:t>
      </w:r>
      <w:r w:rsidR="00BC1C6E">
        <w:rPr>
          <w:snapToGrid w:val="0"/>
          <w:color w:val="000000" w:themeColor="text1"/>
          <w:sz w:val="16"/>
        </w:rPr>
        <w:t>NEN-EN50110-1:2005</w:t>
      </w:r>
      <w:r w:rsidR="009D6E94">
        <w:rPr>
          <w:snapToGrid w:val="0"/>
          <w:color w:val="000000" w:themeColor="text1"/>
          <w:sz w:val="16"/>
        </w:rPr>
        <w:t>/</w:t>
      </w:r>
      <w:r w:rsidRPr="00292222">
        <w:rPr>
          <w:snapToGrid w:val="0"/>
          <w:color w:val="000000" w:themeColor="text1"/>
          <w:sz w:val="16"/>
        </w:rPr>
        <w:t>6.4.2.</w:t>
      </w:r>
    </w:p>
    <w:p w14:paraId="6FF8D730" w14:textId="77777777" w:rsidR="002D0025" w:rsidRPr="00292222" w:rsidRDefault="002D0025">
      <w:pPr>
        <w:tabs>
          <w:tab w:val="right" w:pos="9072"/>
        </w:tabs>
        <w:spacing w:line="120" w:lineRule="auto"/>
        <w:ind w:left="1134"/>
        <w:rPr>
          <w:snapToGrid w:val="0"/>
          <w:color w:val="000000" w:themeColor="text1"/>
          <w:sz w:val="16"/>
        </w:rPr>
      </w:pPr>
    </w:p>
    <w:p w14:paraId="386448D2" w14:textId="77777777" w:rsidR="002D0025" w:rsidRPr="00292222" w:rsidRDefault="002D0025">
      <w:pPr>
        <w:tabs>
          <w:tab w:val="right" w:pos="9072"/>
        </w:tabs>
        <w:spacing w:line="240" w:lineRule="auto"/>
        <w:ind w:left="1134"/>
        <w:rPr>
          <w:snapToGrid w:val="0"/>
          <w:color w:val="000000" w:themeColor="text1"/>
          <w:sz w:val="16"/>
        </w:rPr>
      </w:pPr>
      <w:r w:rsidRPr="00292222">
        <w:rPr>
          <w:snapToGrid w:val="0"/>
          <w:color w:val="000000" w:themeColor="text1"/>
          <w:sz w:val="16"/>
        </w:rPr>
        <w:t>Nota Bene</w:t>
      </w:r>
    </w:p>
    <w:p w14:paraId="7A4A67D8" w14:textId="77777777" w:rsidR="002D0025" w:rsidRPr="00292222" w:rsidRDefault="002D0025" w:rsidP="009C0F6C">
      <w:pPr>
        <w:numPr>
          <w:ilvl w:val="0"/>
          <w:numId w:val="179"/>
        </w:numPr>
        <w:tabs>
          <w:tab w:val="right" w:pos="9072"/>
        </w:tabs>
        <w:spacing w:line="240" w:lineRule="auto"/>
        <w:rPr>
          <w:snapToGrid w:val="0"/>
          <w:color w:val="000000" w:themeColor="text1"/>
          <w:sz w:val="16"/>
        </w:rPr>
      </w:pPr>
      <w:r w:rsidRPr="00292222">
        <w:rPr>
          <w:snapToGrid w:val="0"/>
          <w:color w:val="000000" w:themeColor="text1"/>
          <w:sz w:val="16"/>
        </w:rPr>
        <w:t>Indien bij werkzaamheden de 1500 V dc-kabel wordt onderbroken, dient er rekening mee gehouden te worden dat er spanningsverschil zal ontstaan tussen de twee kabeldelen. Om dit te voorkomen kan na het maken van de onderbreking de doorslagveiligheid in het OS (tussen minus en aarde) worden kortgesloten. Let op want door het aanbrengen van deze kortsluitverbinding kunnen er aanzienlijke zwerfstromen on</w:t>
      </w:r>
      <w:r w:rsidRPr="00292222">
        <w:rPr>
          <w:snapToGrid w:val="0"/>
          <w:color w:val="000000" w:themeColor="text1"/>
          <w:sz w:val="16"/>
        </w:rPr>
        <w:t>t</w:t>
      </w:r>
      <w:r w:rsidRPr="00292222">
        <w:rPr>
          <w:snapToGrid w:val="0"/>
          <w:color w:val="000000" w:themeColor="text1"/>
          <w:sz w:val="16"/>
        </w:rPr>
        <w:t>staan. Verder zal indien de 1500V dc-kabel verbinding contact maakt, de geaarde kabel,aardverbindingen en de verdere kabels in het circuit een parallel circuit gaan vormen voor de normale minuskabels en dus aanzienlijke stromen gaan voeren waardoor ook het gestelsluitbeveiligingsrelais kan aanspreken en g</w:t>
      </w:r>
      <w:r w:rsidRPr="00292222">
        <w:rPr>
          <w:snapToGrid w:val="0"/>
          <w:color w:val="000000" w:themeColor="text1"/>
          <w:sz w:val="16"/>
        </w:rPr>
        <w:t>e</w:t>
      </w:r>
      <w:r w:rsidRPr="00292222">
        <w:rPr>
          <w:snapToGrid w:val="0"/>
          <w:color w:val="000000" w:themeColor="text1"/>
          <w:sz w:val="16"/>
        </w:rPr>
        <w:t xml:space="preserve">vaarlijke vonkvorming kan plaatsvinden.  </w:t>
      </w:r>
    </w:p>
    <w:p w14:paraId="137EB538" w14:textId="77777777" w:rsidR="002D0025" w:rsidRPr="00292222" w:rsidRDefault="002D0025" w:rsidP="001D3A1F">
      <w:pPr>
        <w:numPr>
          <w:ilvl w:val="0"/>
          <w:numId w:val="179"/>
        </w:numPr>
        <w:tabs>
          <w:tab w:val="right" w:pos="9072"/>
        </w:tabs>
        <w:spacing w:line="240" w:lineRule="auto"/>
        <w:rPr>
          <w:snapToGrid w:val="0"/>
          <w:color w:val="000000" w:themeColor="text1"/>
          <w:sz w:val="16"/>
        </w:rPr>
      </w:pPr>
      <w:r w:rsidRPr="00292222">
        <w:rPr>
          <w:snapToGrid w:val="0"/>
          <w:color w:val="000000" w:themeColor="text1"/>
          <w:sz w:val="16"/>
        </w:rPr>
        <w:t xml:space="preserve">Afhankelijk van de werkzaamheden kan het beter zijn om eenzijdig te aarden, eenzijdig te </w:t>
      </w:r>
    </w:p>
    <w:p w14:paraId="7EFAE09C" w14:textId="77777777" w:rsidR="002D0025" w:rsidRPr="00292222" w:rsidRDefault="002D0025">
      <w:pPr>
        <w:tabs>
          <w:tab w:val="right" w:pos="9072"/>
        </w:tabs>
        <w:spacing w:line="240" w:lineRule="auto"/>
        <w:ind w:left="1494"/>
        <w:rPr>
          <w:snapToGrid w:val="0"/>
          <w:color w:val="000000" w:themeColor="text1"/>
          <w:sz w:val="16"/>
        </w:rPr>
      </w:pPr>
      <w:r w:rsidRPr="00292222">
        <w:rPr>
          <w:snapToGrid w:val="0"/>
          <w:color w:val="000000" w:themeColor="text1"/>
          <w:sz w:val="16"/>
        </w:rPr>
        <w:t>minussen of aanvullend de GR’s  van het OS uit te zetten.</w:t>
      </w:r>
    </w:p>
    <w:p w14:paraId="7987B482" w14:textId="77777777" w:rsidR="00AF5DCE" w:rsidRDefault="002D0025">
      <w:pPr>
        <w:overflowPunct/>
        <w:autoSpaceDE/>
        <w:autoSpaceDN/>
        <w:adjustRightInd/>
        <w:spacing w:line="240" w:lineRule="auto"/>
        <w:ind w:left="0"/>
        <w:textAlignment w:val="auto"/>
        <w:rPr>
          <w:snapToGrid w:val="0"/>
          <w:color w:val="000000" w:themeColor="text1"/>
        </w:rPr>
      </w:pPr>
      <w:r w:rsidRPr="00292222">
        <w:rPr>
          <w:snapToGrid w:val="0"/>
          <w:color w:val="000000" w:themeColor="text1"/>
        </w:rPr>
        <w:br w:type="page"/>
      </w:r>
      <w:r w:rsidR="00AF5DCE">
        <w:rPr>
          <w:snapToGrid w:val="0"/>
          <w:color w:val="000000" w:themeColor="text1"/>
        </w:rPr>
        <w:br w:type="page"/>
      </w:r>
    </w:p>
    <w:p w14:paraId="6624D889" w14:textId="77777777" w:rsidR="002D0025" w:rsidRPr="00292222" w:rsidRDefault="002D0025">
      <w:pPr>
        <w:rPr>
          <w:snapToGrid w:val="0"/>
          <w:color w:val="000000" w:themeColor="text1"/>
        </w:rPr>
      </w:pPr>
    </w:p>
    <w:p w14:paraId="2E93DC9B" w14:textId="77777777" w:rsidR="002D0025" w:rsidRPr="00292222" w:rsidRDefault="008B2296">
      <w:pPr>
        <w:ind w:left="567"/>
        <w:rPr>
          <w:snapToGrid w:val="0"/>
          <w:color w:val="000000" w:themeColor="text1"/>
        </w:rPr>
      </w:pPr>
      <w:r w:rsidRPr="00292222">
        <w:rPr>
          <w:noProof/>
          <w:color w:val="000000" w:themeColor="text1"/>
        </w:rPr>
        <w:drawing>
          <wp:inline distT="0" distB="0" distL="0" distR="0" wp14:anchorId="540DEC12" wp14:editId="35265C03">
            <wp:extent cx="5610225" cy="7305675"/>
            <wp:effectExtent l="19050" t="0" r="9525" b="0"/>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6"/>
                    <a:srcRect/>
                    <a:stretch>
                      <a:fillRect/>
                    </a:stretch>
                  </pic:blipFill>
                  <pic:spPr bwMode="auto">
                    <a:xfrm>
                      <a:off x="0" y="0"/>
                      <a:ext cx="5610225" cy="7305675"/>
                    </a:xfrm>
                    <a:prstGeom prst="rect">
                      <a:avLst/>
                    </a:prstGeom>
                    <a:noFill/>
                    <a:ln w="9525">
                      <a:noFill/>
                      <a:miter lim="800000"/>
                      <a:headEnd/>
                      <a:tailEnd/>
                    </a:ln>
                  </pic:spPr>
                </pic:pic>
              </a:graphicData>
            </a:graphic>
          </wp:inline>
        </w:drawing>
      </w:r>
    </w:p>
    <w:p w14:paraId="7983022B" w14:textId="77777777" w:rsidR="002D0025" w:rsidRPr="00292222" w:rsidRDefault="002D0025">
      <w:pPr>
        <w:rPr>
          <w:snapToGrid w:val="0"/>
          <w:color w:val="000000" w:themeColor="text1"/>
        </w:rPr>
      </w:pPr>
    </w:p>
    <w:p w14:paraId="31F71FFC" w14:textId="77777777" w:rsidR="002D0025" w:rsidRPr="00292222" w:rsidRDefault="002D0025">
      <w:pPr>
        <w:ind w:left="1134" w:hanging="1134"/>
        <w:rPr>
          <w:b/>
          <w:color w:val="000000" w:themeColor="text1"/>
          <w:sz w:val="24"/>
          <w:lang w:val="fr-FR" w:eastAsia="en-US"/>
        </w:rPr>
      </w:pPr>
      <w:bookmarkStart w:id="259" w:name="_Toc90098098"/>
      <w:r w:rsidRPr="00292222">
        <w:rPr>
          <w:color w:val="000000" w:themeColor="text1"/>
          <w:lang w:val="fr-FR" w:eastAsia="en-US"/>
        </w:rPr>
        <w:br w:type="page"/>
      </w:r>
      <w:r w:rsidRPr="00292222">
        <w:rPr>
          <w:b/>
          <w:color w:val="000000" w:themeColor="text1"/>
          <w:sz w:val="24"/>
          <w:lang w:val="fr-FR" w:eastAsia="en-US"/>
        </w:rPr>
        <w:t>J.6</w:t>
      </w:r>
      <w:r w:rsidRPr="00292222">
        <w:rPr>
          <w:b/>
          <w:color w:val="000000" w:themeColor="text1"/>
          <w:sz w:val="24"/>
          <w:lang w:val="fr-FR" w:eastAsia="en-US"/>
        </w:rPr>
        <w:tab/>
        <w:t>De stationstrafo</w:t>
      </w:r>
      <w:bookmarkEnd w:id="259"/>
    </w:p>
    <w:p w14:paraId="7092E3D4" w14:textId="77777777" w:rsidR="002D0025" w:rsidRPr="00292222" w:rsidRDefault="002D0025">
      <w:pPr>
        <w:ind w:left="1134"/>
        <w:rPr>
          <w:color w:val="000000" w:themeColor="text1"/>
          <w:lang w:val="fr-FR" w:eastAsia="en-US"/>
        </w:rPr>
      </w:pPr>
    </w:p>
    <w:p w14:paraId="4E3B41B0" w14:textId="77777777" w:rsidR="002D0025" w:rsidRPr="00292222" w:rsidRDefault="002D0025">
      <w:pPr>
        <w:tabs>
          <w:tab w:val="left" w:pos="1134"/>
          <w:tab w:val="right" w:pos="9072"/>
        </w:tabs>
        <w:ind w:left="0"/>
        <w:rPr>
          <w:snapToGrid w:val="0"/>
          <w:color w:val="000000" w:themeColor="text1"/>
          <w:sz w:val="16"/>
          <w:lang w:val="fr-FR"/>
        </w:rPr>
      </w:pPr>
      <w:r w:rsidRPr="00292222">
        <w:rPr>
          <w:snapToGrid w:val="0"/>
          <w:color w:val="000000" w:themeColor="text1"/>
          <w:sz w:val="16"/>
          <w:lang w:val="fr-FR"/>
        </w:rPr>
        <w:t>Component:</w:t>
      </w:r>
      <w:r w:rsidRPr="00292222">
        <w:rPr>
          <w:snapToGrid w:val="0"/>
          <w:color w:val="000000" w:themeColor="text1"/>
          <w:sz w:val="16"/>
          <w:lang w:val="fr-FR"/>
        </w:rPr>
        <w:tab/>
        <w:t>De stationstrafo</w:t>
      </w:r>
    </w:p>
    <w:p w14:paraId="5253D893" w14:textId="77777777" w:rsidR="002D0025" w:rsidRPr="00292222" w:rsidRDefault="002D0025">
      <w:pPr>
        <w:tabs>
          <w:tab w:val="right" w:pos="9072"/>
        </w:tabs>
        <w:rPr>
          <w:color w:val="000000" w:themeColor="text1"/>
          <w:lang w:val="fr-FR"/>
        </w:rPr>
      </w:pPr>
    </w:p>
    <w:p w14:paraId="75A85EDC" w14:textId="77777777" w:rsidR="002D0025" w:rsidRPr="00292222" w:rsidRDefault="002D0025">
      <w:pPr>
        <w:pStyle w:val="Bedrijfsmerk8Hidden"/>
        <w:widowControl/>
        <w:suppressLineNumbers w:val="0"/>
        <w:tabs>
          <w:tab w:val="left" w:pos="1134"/>
          <w:tab w:val="right" w:pos="9072"/>
        </w:tabs>
        <w:spacing w:line="288" w:lineRule="auto"/>
        <w:ind w:right="-1"/>
        <w:rPr>
          <w:snapToGrid w:val="0"/>
          <w:vanish w:val="0"/>
          <w:color w:val="000000" w:themeColor="text1"/>
          <w:sz w:val="16"/>
        </w:rPr>
      </w:pPr>
      <w:r w:rsidRPr="00292222">
        <w:rPr>
          <w:snapToGrid w:val="0"/>
          <w:vanish w:val="0"/>
          <w:color w:val="000000" w:themeColor="text1"/>
          <w:sz w:val="16"/>
        </w:rPr>
        <w:t>Volgorde:</w:t>
      </w:r>
      <w:r w:rsidRPr="00292222">
        <w:rPr>
          <w:snapToGrid w:val="0"/>
          <w:vanish w:val="0"/>
          <w:color w:val="000000" w:themeColor="text1"/>
          <w:sz w:val="16"/>
        </w:rPr>
        <w:tab/>
        <w:t>Handelingen</w:t>
      </w:r>
      <w:r w:rsidRPr="00292222">
        <w:rPr>
          <w:snapToGrid w:val="0"/>
          <w:vanish w:val="0"/>
          <w:color w:val="000000" w:themeColor="text1"/>
          <w:sz w:val="16"/>
        </w:rPr>
        <w:tab/>
        <w:t>Punt</w:t>
      </w:r>
    </w:p>
    <w:p w14:paraId="574C077F" w14:textId="77777777" w:rsidR="002D0025" w:rsidRPr="00292222" w:rsidRDefault="002D0025">
      <w:pPr>
        <w:tabs>
          <w:tab w:val="right" w:pos="9072"/>
        </w:tabs>
        <w:rPr>
          <w:snapToGrid w:val="0"/>
          <w:color w:val="000000" w:themeColor="text1"/>
          <w:sz w:val="16"/>
        </w:rPr>
      </w:pPr>
    </w:p>
    <w:p w14:paraId="1AC86A6E" w14:textId="77777777" w:rsidR="002D0025" w:rsidRPr="00292222" w:rsidRDefault="002D0025" w:rsidP="001D3A1F">
      <w:pPr>
        <w:numPr>
          <w:ilvl w:val="0"/>
          <w:numId w:val="180"/>
        </w:numPr>
        <w:tabs>
          <w:tab w:val="clear" w:pos="360"/>
          <w:tab w:val="num" w:pos="1134"/>
          <w:tab w:val="right" w:pos="9072"/>
        </w:tabs>
        <w:ind w:left="1134" w:hanging="1134"/>
        <w:rPr>
          <w:b/>
          <w:snapToGrid w:val="0"/>
          <w:color w:val="000000" w:themeColor="text1"/>
          <w:sz w:val="16"/>
        </w:rPr>
      </w:pPr>
      <w:r w:rsidRPr="00292222">
        <w:rPr>
          <w:b/>
          <w:snapToGrid w:val="0"/>
          <w:color w:val="000000" w:themeColor="text1"/>
          <w:sz w:val="16"/>
        </w:rPr>
        <w:t>Volledig scheiden</w:t>
      </w:r>
    </w:p>
    <w:p w14:paraId="15A7C8E4" w14:textId="77777777" w:rsidR="002D0025" w:rsidRPr="00292222" w:rsidRDefault="002D0025">
      <w:pPr>
        <w:tabs>
          <w:tab w:val="right" w:pos="9072"/>
        </w:tabs>
        <w:ind w:left="1134"/>
        <w:rPr>
          <w:snapToGrid w:val="0"/>
          <w:color w:val="000000" w:themeColor="text1"/>
          <w:sz w:val="16"/>
        </w:rPr>
      </w:pPr>
      <w:r w:rsidRPr="00292222">
        <w:rPr>
          <w:snapToGrid w:val="0"/>
          <w:color w:val="000000" w:themeColor="text1"/>
          <w:sz w:val="16"/>
        </w:rPr>
        <w:t>Maak de vrij te schakelen stationstrafo spanningsloos door deze volledig te scheiden van alle voe-dingsbronnen.</w:t>
      </w:r>
    </w:p>
    <w:p w14:paraId="60D29EE1" w14:textId="77777777" w:rsidR="002D0025" w:rsidRPr="00292222" w:rsidRDefault="002D0025">
      <w:pPr>
        <w:tabs>
          <w:tab w:val="right" w:pos="9072"/>
        </w:tabs>
        <w:ind w:left="1134"/>
        <w:rPr>
          <w:snapToGrid w:val="0"/>
          <w:color w:val="000000" w:themeColor="text1"/>
          <w:sz w:val="16"/>
        </w:rPr>
      </w:pPr>
    </w:p>
    <w:p w14:paraId="0B260598" w14:textId="77777777" w:rsidR="002D0025" w:rsidRPr="00292222" w:rsidRDefault="002D0025" w:rsidP="001D3A1F">
      <w:pPr>
        <w:numPr>
          <w:ilvl w:val="1"/>
          <w:numId w:val="181"/>
        </w:numPr>
        <w:tabs>
          <w:tab w:val="clear" w:pos="792"/>
          <w:tab w:val="num" w:pos="1134"/>
          <w:tab w:val="right" w:pos="9072"/>
        </w:tabs>
        <w:ind w:left="1134" w:hanging="1134"/>
        <w:rPr>
          <w:snapToGrid w:val="0"/>
          <w:color w:val="000000" w:themeColor="text1"/>
          <w:sz w:val="16"/>
        </w:rPr>
      </w:pPr>
      <w:r w:rsidRPr="00292222">
        <w:rPr>
          <w:snapToGrid w:val="0"/>
          <w:color w:val="000000" w:themeColor="text1"/>
          <w:sz w:val="16"/>
        </w:rPr>
        <w:t>De</w:t>
      </w:r>
      <w:r w:rsidRPr="00292222">
        <w:rPr>
          <w:i/>
          <w:snapToGrid w:val="0"/>
          <w:color w:val="000000" w:themeColor="text1"/>
          <w:sz w:val="16"/>
        </w:rPr>
        <w:t xml:space="preserve"> werkverantwoordelijke </w:t>
      </w:r>
      <w:r w:rsidRPr="00292222">
        <w:rPr>
          <w:snapToGrid w:val="0"/>
          <w:color w:val="000000" w:themeColor="text1"/>
          <w:sz w:val="16"/>
        </w:rPr>
        <w:t xml:space="preserve">schakelt, ter plaatse, na overleg en met toestemming van de </w:t>
      </w:r>
      <w:r w:rsidRPr="00292222">
        <w:rPr>
          <w:i/>
          <w:snapToGrid w:val="0"/>
          <w:color w:val="000000" w:themeColor="text1"/>
          <w:sz w:val="16"/>
        </w:rPr>
        <w:t>bedienings-</w:t>
      </w:r>
    </w:p>
    <w:p w14:paraId="4CB14241" w14:textId="0AA84FF2" w:rsidR="002D0025" w:rsidRPr="00292222" w:rsidRDefault="002D0025">
      <w:pPr>
        <w:tabs>
          <w:tab w:val="right" w:pos="9072"/>
        </w:tabs>
        <w:ind w:left="1134"/>
        <w:rPr>
          <w:snapToGrid w:val="0"/>
          <w:color w:val="000000" w:themeColor="text1"/>
          <w:sz w:val="16"/>
        </w:rPr>
      </w:pPr>
      <w:r w:rsidRPr="00292222">
        <w:rPr>
          <w:i/>
          <w:snapToGrid w:val="0"/>
          <w:color w:val="000000" w:themeColor="text1"/>
          <w:sz w:val="16"/>
        </w:rPr>
        <w:t xml:space="preserve">deskundige </w:t>
      </w:r>
      <w:r w:rsidR="003915E2">
        <w:rPr>
          <w:i/>
          <w:snapToGrid w:val="0"/>
          <w:color w:val="000000" w:themeColor="text1"/>
          <w:sz w:val="16"/>
        </w:rPr>
        <w:t>OBI</w:t>
      </w:r>
      <w:r w:rsidRPr="00292222">
        <w:rPr>
          <w:snapToGrid w:val="0"/>
          <w:color w:val="000000" w:themeColor="text1"/>
          <w:sz w:val="16"/>
        </w:rPr>
        <w:t xml:space="preserve">, de hoofdschakelaar aan laagspanningszijde uit en verwijdert de smeltveiligheden </w:t>
      </w:r>
    </w:p>
    <w:p w14:paraId="47478DA1" w14:textId="77777777" w:rsidR="002D0025" w:rsidRPr="00292222" w:rsidRDefault="002D0025">
      <w:pPr>
        <w:tabs>
          <w:tab w:val="right" w:pos="9072"/>
        </w:tabs>
        <w:ind w:left="1134"/>
        <w:rPr>
          <w:snapToGrid w:val="0"/>
          <w:color w:val="000000" w:themeColor="text1"/>
          <w:sz w:val="16"/>
        </w:rPr>
      </w:pPr>
      <w:r w:rsidRPr="00292222">
        <w:rPr>
          <w:snapToGrid w:val="0"/>
          <w:color w:val="000000" w:themeColor="text1"/>
          <w:sz w:val="16"/>
        </w:rPr>
        <w:t>aan de secundaire zijde van de stationstrafo. ………………………………………………………………………...</w:t>
      </w:r>
      <w:r w:rsidRPr="00292222">
        <w:rPr>
          <w:snapToGrid w:val="0"/>
          <w:color w:val="000000" w:themeColor="text1"/>
          <w:sz w:val="16"/>
        </w:rPr>
        <w:tab/>
        <w:t>1</w:t>
      </w:r>
    </w:p>
    <w:p w14:paraId="1F114769" w14:textId="77777777" w:rsidR="002D0025" w:rsidRPr="00292222" w:rsidRDefault="002D0025">
      <w:pPr>
        <w:tabs>
          <w:tab w:val="right" w:pos="9072"/>
        </w:tabs>
        <w:ind w:left="1134"/>
        <w:rPr>
          <w:snapToGrid w:val="0"/>
          <w:color w:val="000000" w:themeColor="text1"/>
          <w:sz w:val="16"/>
        </w:rPr>
      </w:pPr>
    </w:p>
    <w:p w14:paraId="74ED4C86" w14:textId="77777777" w:rsidR="002D0025" w:rsidRPr="00292222" w:rsidRDefault="002D0025" w:rsidP="001D3A1F">
      <w:pPr>
        <w:numPr>
          <w:ilvl w:val="1"/>
          <w:numId w:val="181"/>
        </w:numPr>
        <w:tabs>
          <w:tab w:val="clear" w:pos="792"/>
          <w:tab w:val="num" w:pos="1134"/>
          <w:tab w:val="right" w:pos="9072"/>
        </w:tabs>
        <w:ind w:left="1134" w:hanging="1134"/>
        <w:rPr>
          <w:snapToGrid w:val="0"/>
          <w:color w:val="000000" w:themeColor="text1"/>
          <w:sz w:val="16"/>
        </w:rPr>
      </w:pPr>
      <w:r w:rsidRPr="00292222">
        <w:rPr>
          <w:snapToGrid w:val="0"/>
          <w:color w:val="000000" w:themeColor="text1"/>
          <w:sz w:val="16"/>
        </w:rPr>
        <w:t>De</w:t>
      </w:r>
      <w:r w:rsidRPr="00292222">
        <w:rPr>
          <w:i/>
          <w:snapToGrid w:val="0"/>
          <w:color w:val="000000" w:themeColor="text1"/>
          <w:sz w:val="16"/>
        </w:rPr>
        <w:t xml:space="preserve"> werkverantwoordelijke </w:t>
      </w:r>
      <w:r w:rsidRPr="00292222">
        <w:rPr>
          <w:snapToGrid w:val="0"/>
          <w:color w:val="000000" w:themeColor="text1"/>
          <w:sz w:val="16"/>
        </w:rPr>
        <w:t xml:space="preserve">schakelt, ter plaatse, na overleg en met toestemming van de </w:t>
      </w:r>
      <w:r w:rsidRPr="00292222">
        <w:rPr>
          <w:i/>
          <w:snapToGrid w:val="0"/>
          <w:color w:val="000000" w:themeColor="text1"/>
          <w:sz w:val="16"/>
        </w:rPr>
        <w:t>bedienings-</w:t>
      </w:r>
    </w:p>
    <w:p w14:paraId="4E9DB886" w14:textId="760FB913" w:rsidR="002D0025" w:rsidRPr="00292222" w:rsidRDefault="002D0025">
      <w:pPr>
        <w:tabs>
          <w:tab w:val="right" w:pos="9072"/>
        </w:tabs>
        <w:ind w:left="1134"/>
        <w:rPr>
          <w:snapToGrid w:val="0"/>
          <w:color w:val="000000" w:themeColor="text1"/>
          <w:sz w:val="16"/>
        </w:rPr>
      </w:pPr>
      <w:r w:rsidRPr="00292222">
        <w:rPr>
          <w:i/>
          <w:snapToGrid w:val="0"/>
          <w:color w:val="000000" w:themeColor="text1"/>
          <w:sz w:val="16"/>
        </w:rPr>
        <w:t xml:space="preserve">deskundige </w:t>
      </w:r>
      <w:r w:rsidR="003915E2">
        <w:rPr>
          <w:i/>
          <w:snapToGrid w:val="0"/>
          <w:color w:val="000000" w:themeColor="text1"/>
          <w:sz w:val="16"/>
        </w:rPr>
        <w:t>OBI</w:t>
      </w:r>
      <w:r w:rsidRPr="00292222">
        <w:rPr>
          <w:i/>
          <w:snapToGrid w:val="0"/>
          <w:color w:val="000000" w:themeColor="text1"/>
          <w:sz w:val="16"/>
        </w:rPr>
        <w:t xml:space="preserve">, </w:t>
      </w:r>
      <w:r w:rsidRPr="00292222">
        <w:rPr>
          <w:snapToGrid w:val="0"/>
          <w:color w:val="000000" w:themeColor="text1"/>
          <w:sz w:val="16"/>
        </w:rPr>
        <w:t xml:space="preserve">de vermogensschakelaar uit en maakt een deugdelijke elektrische scheiding aan </w:t>
      </w:r>
    </w:p>
    <w:p w14:paraId="13BCD2A9" w14:textId="77777777" w:rsidR="002D0025" w:rsidRPr="00292222" w:rsidRDefault="002D0025">
      <w:pPr>
        <w:tabs>
          <w:tab w:val="right" w:pos="9072"/>
        </w:tabs>
        <w:ind w:left="1134"/>
        <w:rPr>
          <w:snapToGrid w:val="0"/>
          <w:color w:val="000000" w:themeColor="text1"/>
          <w:sz w:val="16"/>
        </w:rPr>
      </w:pPr>
      <w:r w:rsidRPr="00292222">
        <w:rPr>
          <w:snapToGrid w:val="0"/>
          <w:color w:val="000000" w:themeColor="text1"/>
          <w:sz w:val="16"/>
        </w:rPr>
        <w:t>de 10 / 25 kV-zijde door het verwijderen van de hoogspanningszekeringen. ……………………………………..</w:t>
      </w:r>
      <w:r w:rsidRPr="00292222">
        <w:rPr>
          <w:snapToGrid w:val="0"/>
          <w:color w:val="000000" w:themeColor="text1"/>
          <w:sz w:val="16"/>
        </w:rPr>
        <w:tab/>
        <w:t>2</w:t>
      </w:r>
    </w:p>
    <w:p w14:paraId="4DEA5909" w14:textId="77777777" w:rsidR="002D0025" w:rsidRPr="00292222" w:rsidRDefault="002D0025">
      <w:pPr>
        <w:tabs>
          <w:tab w:val="num" w:pos="1134"/>
          <w:tab w:val="right" w:pos="9072"/>
        </w:tabs>
        <w:ind w:left="1134"/>
        <w:rPr>
          <w:snapToGrid w:val="0"/>
          <w:color w:val="000000" w:themeColor="text1"/>
          <w:sz w:val="16"/>
        </w:rPr>
      </w:pPr>
    </w:p>
    <w:p w14:paraId="32669E97" w14:textId="77777777" w:rsidR="002D0025" w:rsidRPr="00292222" w:rsidRDefault="002D0025" w:rsidP="001D3A1F">
      <w:pPr>
        <w:numPr>
          <w:ilvl w:val="0"/>
          <w:numId w:val="180"/>
        </w:numPr>
        <w:tabs>
          <w:tab w:val="clear" w:pos="360"/>
          <w:tab w:val="num" w:pos="1134"/>
          <w:tab w:val="right" w:pos="9072"/>
        </w:tabs>
        <w:ind w:left="1134" w:hanging="1134"/>
        <w:rPr>
          <w:b/>
          <w:snapToGrid w:val="0"/>
          <w:color w:val="000000" w:themeColor="text1"/>
          <w:sz w:val="16"/>
        </w:rPr>
      </w:pPr>
      <w:r w:rsidRPr="00292222">
        <w:rPr>
          <w:b/>
          <w:snapToGrid w:val="0"/>
          <w:color w:val="000000" w:themeColor="text1"/>
          <w:sz w:val="16"/>
        </w:rPr>
        <w:t>Beveiligen tegen wederinschakelen</w:t>
      </w:r>
    </w:p>
    <w:p w14:paraId="25DEC50C" w14:textId="77777777" w:rsidR="002D0025" w:rsidRPr="00292222" w:rsidRDefault="002D0025" w:rsidP="001D3A1F">
      <w:pPr>
        <w:numPr>
          <w:ilvl w:val="1"/>
          <w:numId w:val="182"/>
        </w:numPr>
        <w:tabs>
          <w:tab w:val="clear" w:pos="792"/>
          <w:tab w:val="num" w:pos="1134"/>
          <w:tab w:val="right" w:pos="9072"/>
        </w:tabs>
        <w:ind w:left="1134" w:hanging="1134"/>
        <w:rPr>
          <w:snapToGrid w:val="0"/>
          <w:color w:val="000000" w:themeColor="text1"/>
          <w:sz w:val="16"/>
        </w:rPr>
      </w:pPr>
      <w:r w:rsidRPr="00292222">
        <w:rPr>
          <w:snapToGrid w:val="0"/>
          <w:color w:val="000000" w:themeColor="text1"/>
          <w:sz w:val="16"/>
        </w:rPr>
        <w:t>De</w:t>
      </w:r>
      <w:r w:rsidRPr="00292222">
        <w:rPr>
          <w:i/>
          <w:snapToGrid w:val="0"/>
          <w:color w:val="000000" w:themeColor="text1"/>
          <w:sz w:val="16"/>
        </w:rPr>
        <w:t xml:space="preserve"> werkverantwoordelijke </w:t>
      </w:r>
      <w:r w:rsidRPr="00292222">
        <w:rPr>
          <w:snapToGrid w:val="0"/>
          <w:color w:val="000000" w:themeColor="text1"/>
          <w:sz w:val="16"/>
        </w:rPr>
        <w:t xml:space="preserve">brengt, ter plaatse, de bordjes “niet schakelen” aan op die locaties waar </w:t>
      </w:r>
    </w:p>
    <w:p w14:paraId="6E3A2E0E" w14:textId="77777777" w:rsidR="002D0025" w:rsidRPr="00292222" w:rsidRDefault="002D0025">
      <w:pPr>
        <w:tabs>
          <w:tab w:val="right" w:pos="9072"/>
        </w:tabs>
        <w:ind w:left="1134"/>
        <w:rPr>
          <w:snapToGrid w:val="0"/>
          <w:color w:val="000000" w:themeColor="text1"/>
          <w:sz w:val="16"/>
        </w:rPr>
      </w:pPr>
      <w:r w:rsidRPr="00292222">
        <w:rPr>
          <w:snapToGrid w:val="0"/>
          <w:color w:val="000000" w:themeColor="text1"/>
          <w:sz w:val="16"/>
        </w:rPr>
        <w:t>de scheidingen zijn aangebracht.</w:t>
      </w:r>
    </w:p>
    <w:p w14:paraId="4905C0FA" w14:textId="77777777" w:rsidR="002D0025" w:rsidRPr="00292222" w:rsidRDefault="002D0025">
      <w:pPr>
        <w:tabs>
          <w:tab w:val="right" w:pos="9072"/>
        </w:tabs>
        <w:ind w:left="1134"/>
        <w:rPr>
          <w:snapToGrid w:val="0"/>
          <w:color w:val="000000" w:themeColor="text1"/>
          <w:sz w:val="16"/>
        </w:rPr>
      </w:pPr>
    </w:p>
    <w:p w14:paraId="7CC91441" w14:textId="77777777" w:rsidR="002D0025" w:rsidRPr="00292222" w:rsidRDefault="002D0025" w:rsidP="001D3A1F">
      <w:pPr>
        <w:numPr>
          <w:ilvl w:val="0"/>
          <w:numId w:val="180"/>
        </w:numPr>
        <w:tabs>
          <w:tab w:val="clear" w:pos="360"/>
          <w:tab w:val="num" w:pos="1134"/>
          <w:tab w:val="right" w:pos="9072"/>
        </w:tabs>
        <w:ind w:left="1134" w:hanging="1134"/>
        <w:rPr>
          <w:b/>
          <w:snapToGrid w:val="0"/>
          <w:color w:val="000000" w:themeColor="text1"/>
          <w:sz w:val="16"/>
        </w:rPr>
      </w:pPr>
      <w:r w:rsidRPr="00292222">
        <w:rPr>
          <w:b/>
          <w:snapToGrid w:val="0"/>
          <w:color w:val="000000" w:themeColor="text1"/>
          <w:sz w:val="16"/>
        </w:rPr>
        <w:t>Controleren of de installatie spanningsloos is</w:t>
      </w:r>
    </w:p>
    <w:p w14:paraId="491AEEDC" w14:textId="77777777" w:rsidR="002D0025" w:rsidRPr="00292222" w:rsidRDefault="002D0025" w:rsidP="001D3A1F">
      <w:pPr>
        <w:numPr>
          <w:ilvl w:val="1"/>
          <w:numId w:val="183"/>
        </w:numPr>
        <w:tabs>
          <w:tab w:val="clear" w:pos="792"/>
          <w:tab w:val="num" w:pos="1134"/>
          <w:tab w:val="right" w:pos="9072"/>
        </w:tabs>
        <w:ind w:left="1134" w:hanging="1134"/>
        <w:rPr>
          <w:snapToGrid w:val="0"/>
          <w:color w:val="000000" w:themeColor="text1"/>
          <w:sz w:val="16"/>
        </w:rPr>
      </w:pPr>
      <w:r w:rsidRPr="00292222">
        <w:rPr>
          <w:snapToGrid w:val="0"/>
          <w:color w:val="000000" w:themeColor="text1"/>
          <w:sz w:val="16"/>
        </w:rPr>
        <w:t>De</w:t>
      </w:r>
      <w:r w:rsidRPr="00292222">
        <w:rPr>
          <w:i/>
          <w:snapToGrid w:val="0"/>
          <w:color w:val="000000" w:themeColor="text1"/>
          <w:sz w:val="16"/>
        </w:rPr>
        <w:t xml:space="preserve"> werkverantwoordelijke </w:t>
      </w:r>
      <w:r w:rsidRPr="00292222">
        <w:rPr>
          <w:snapToGrid w:val="0"/>
          <w:color w:val="000000" w:themeColor="text1"/>
          <w:sz w:val="16"/>
        </w:rPr>
        <w:t xml:space="preserve">controleert, ter plaatse, of er geen spanning aanwezig is op die locaties </w:t>
      </w:r>
    </w:p>
    <w:p w14:paraId="294A4178" w14:textId="77777777" w:rsidR="002D0025" w:rsidRPr="00292222" w:rsidRDefault="002D0025">
      <w:pPr>
        <w:tabs>
          <w:tab w:val="right" w:pos="9072"/>
        </w:tabs>
        <w:ind w:left="1134"/>
        <w:rPr>
          <w:snapToGrid w:val="0"/>
          <w:color w:val="000000" w:themeColor="text1"/>
          <w:sz w:val="16"/>
        </w:rPr>
      </w:pPr>
      <w:r w:rsidRPr="00292222">
        <w:rPr>
          <w:snapToGrid w:val="0"/>
          <w:color w:val="000000" w:themeColor="text1"/>
          <w:sz w:val="16"/>
        </w:rPr>
        <w:t>waar de werkaardes worden aangebracht.</w:t>
      </w:r>
    </w:p>
    <w:p w14:paraId="20BE6061" w14:textId="77777777" w:rsidR="002D0025" w:rsidRPr="00292222" w:rsidRDefault="002D0025">
      <w:pPr>
        <w:tabs>
          <w:tab w:val="right" w:pos="9072"/>
        </w:tabs>
        <w:ind w:left="1134"/>
        <w:rPr>
          <w:snapToGrid w:val="0"/>
          <w:color w:val="000000" w:themeColor="text1"/>
          <w:sz w:val="16"/>
        </w:rPr>
      </w:pPr>
    </w:p>
    <w:p w14:paraId="42841D2A" w14:textId="77777777" w:rsidR="002D0025" w:rsidRPr="00292222" w:rsidRDefault="002D0025">
      <w:pPr>
        <w:tabs>
          <w:tab w:val="right" w:pos="9072"/>
        </w:tabs>
        <w:ind w:left="1134"/>
        <w:rPr>
          <w:snapToGrid w:val="0"/>
          <w:color w:val="000000" w:themeColor="text1"/>
          <w:sz w:val="16"/>
        </w:rPr>
      </w:pPr>
      <w:r w:rsidRPr="00292222">
        <w:rPr>
          <w:snapToGrid w:val="0"/>
          <w:color w:val="000000" w:themeColor="text1"/>
          <w:sz w:val="16"/>
        </w:rPr>
        <w:t>In dit voorbeeld wordt er gecontroleerd of er geen spanning aanwezig is op de primaire en secun-</w:t>
      </w:r>
    </w:p>
    <w:p w14:paraId="615FA960" w14:textId="77777777" w:rsidR="002D0025" w:rsidRPr="00292222" w:rsidRDefault="002D0025">
      <w:pPr>
        <w:tabs>
          <w:tab w:val="right" w:pos="9072"/>
        </w:tabs>
        <w:ind w:left="1134"/>
        <w:rPr>
          <w:snapToGrid w:val="0"/>
          <w:color w:val="000000" w:themeColor="text1"/>
          <w:sz w:val="16"/>
        </w:rPr>
      </w:pPr>
      <w:r w:rsidRPr="00292222">
        <w:rPr>
          <w:snapToGrid w:val="0"/>
          <w:color w:val="000000" w:themeColor="text1"/>
          <w:sz w:val="16"/>
        </w:rPr>
        <w:t>daire aansluiting van de stationstrafo. ………………………………………………………………………………..</w:t>
      </w:r>
      <w:r w:rsidRPr="00292222">
        <w:rPr>
          <w:snapToGrid w:val="0"/>
          <w:color w:val="000000" w:themeColor="text1"/>
          <w:sz w:val="16"/>
        </w:rPr>
        <w:tab/>
        <w:t>3</w:t>
      </w:r>
    </w:p>
    <w:p w14:paraId="2DF1AEE7" w14:textId="77777777" w:rsidR="002D0025" w:rsidRPr="00292222" w:rsidRDefault="002D0025">
      <w:pPr>
        <w:tabs>
          <w:tab w:val="right" w:pos="9072"/>
        </w:tabs>
        <w:ind w:left="1134"/>
        <w:rPr>
          <w:snapToGrid w:val="0"/>
          <w:color w:val="000000" w:themeColor="text1"/>
          <w:sz w:val="16"/>
        </w:rPr>
      </w:pPr>
    </w:p>
    <w:p w14:paraId="2BCFA464" w14:textId="77777777" w:rsidR="002D0025" w:rsidRPr="00292222" w:rsidRDefault="002D0025" w:rsidP="001D3A1F">
      <w:pPr>
        <w:numPr>
          <w:ilvl w:val="0"/>
          <w:numId w:val="180"/>
        </w:numPr>
        <w:tabs>
          <w:tab w:val="clear" w:pos="360"/>
          <w:tab w:val="num" w:pos="1134"/>
          <w:tab w:val="right" w:pos="9072"/>
        </w:tabs>
        <w:ind w:left="1134" w:hanging="1134"/>
        <w:rPr>
          <w:b/>
          <w:snapToGrid w:val="0"/>
          <w:color w:val="000000" w:themeColor="text1"/>
          <w:sz w:val="16"/>
        </w:rPr>
      </w:pPr>
      <w:r w:rsidRPr="00292222">
        <w:rPr>
          <w:b/>
          <w:snapToGrid w:val="0"/>
          <w:color w:val="000000" w:themeColor="text1"/>
          <w:sz w:val="16"/>
        </w:rPr>
        <w:t>Aarding en kortsluiting</w:t>
      </w:r>
    </w:p>
    <w:p w14:paraId="57E26D50" w14:textId="77777777" w:rsidR="002D0025" w:rsidRPr="00292222" w:rsidRDefault="002D0025" w:rsidP="001D3A1F">
      <w:pPr>
        <w:numPr>
          <w:ilvl w:val="1"/>
          <w:numId w:val="184"/>
        </w:numPr>
        <w:tabs>
          <w:tab w:val="clear" w:pos="792"/>
          <w:tab w:val="num" w:pos="1134"/>
          <w:tab w:val="right" w:pos="9072"/>
        </w:tabs>
        <w:ind w:left="1134" w:hanging="1134"/>
        <w:rPr>
          <w:snapToGrid w:val="0"/>
          <w:color w:val="000000" w:themeColor="text1"/>
          <w:sz w:val="16"/>
        </w:rPr>
      </w:pPr>
      <w:r w:rsidRPr="00292222">
        <w:rPr>
          <w:snapToGrid w:val="0"/>
          <w:color w:val="000000" w:themeColor="text1"/>
          <w:sz w:val="16"/>
        </w:rPr>
        <w:t>De</w:t>
      </w:r>
      <w:r w:rsidRPr="00292222">
        <w:rPr>
          <w:i/>
          <w:snapToGrid w:val="0"/>
          <w:color w:val="000000" w:themeColor="text1"/>
          <w:sz w:val="16"/>
        </w:rPr>
        <w:t xml:space="preserve"> werkverantwoordelijke </w:t>
      </w:r>
      <w:r w:rsidRPr="00292222">
        <w:rPr>
          <w:snapToGrid w:val="0"/>
          <w:color w:val="000000" w:themeColor="text1"/>
          <w:sz w:val="16"/>
        </w:rPr>
        <w:t xml:space="preserve">brengt, ter plaatse en zo dicht mogelijk bij de werkplek, de(zichtbare) </w:t>
      </w:r>
    </w:p>
    <w:p w14:paraId="24887FDD" w14:textId="77777777" w:rsidR="002D0025" w:rsidRPr="00292222" w:rsidRDefault="002D0025">
      <w:pPr>
        <w:tabs>
          <w:tab w:val="right" w:pos="9072"/>
        </w:tabs>
        <w:ind w:left="1134"/>
        <w:rPr>
          <w:snapToGrid w:val="0"/>
          <w:color w:val="000000" w:themeColor="text1"/>
          <w:sz w:val="16"/>
        </w:rPr>
      </w:pPr>
      <w:r w:rsidRPr="00292222">
        <w:rPr>
          <w:snapToGrid w:val="0"/>
          <w:color w:val="000000" w:themeColor="text1"/>
          <w:sz w:val="16"/>
        </w:rPr>
        <w:t>werkaardes aan.</w:t>
      </w:r>
    </w:p>
    <w:p w14:paraId="239E070C" w14:textId="77777777" w:rsidR="002D0025" w:rsidRPr="00292222" w:rsidRDefault="002D0025">
      <w:pPr>
        <w:tabs>
          <w:tab w:val="right" w:pos="9072"/>
        </w:tabs>
        <w:ind w:left="1134"/>
        <w:rPr>
          <w:snapToGrid w:val="0"/>
          <w:color w:val="000000" w:themeColor="text1"/>
          <w:sz w:val="16"/>
        </w:rPr>
      </w:pPr>
    </w:p>
    <w:p w14:paraId="00810EF6" w14:textId="77777777" w:rsidR="002D0025" w:rsidRPr="00292222" w:rsidRDefault="002D0025">
      <w:pPr>
        <w:tabs>
          <w:tab w:val="right" w:pos="9072"/>
        </w:tabs>
        <w:ind w:left="1134"/>
        <w:rPr>
          <w:snapToGrid w:val="0"/>
          <w:color w:val="000000" w:themeColor="text1"/>
          <w:sz w:val="16"/>
        </w:rPr>
      </w:pPr>
      <w:r w:rsidRPr="00292222">
        <w:rPr>
          <w:snapToGrid w:val="0"/>
          <w:color w:val="000000" w:themeColor="text1"/>
          <w:sz w:val="16"/>
        </w:rPr>
        <w:t xml:space="preserve">In dit voorbeeld dienen de werkaardes te worden aangebracht op de primaire en secundaire zijde </w:t>
      </w:r>
    </w:p>
    <w:p w14:paraId="72279E4C" w14:textId="77777777" w:rsidR="002D0025" w:rsidRPr="00292222" w:rsidRDefault="002D0025">
      <w:pPr>
        <w:tabs>
          <w:tab w:val="right" w:pos="9072"/>
        </w:tabs>
        <w:ind w:left="1134"/>
        <w:rPr>
          <w:snapToGrid w:val="0"/>
          <w:color w:val="000000" w:themeColor="text1"/>
          <w:sz w:val="16"/>
        </w:rPr>
      </w:pPr>
      <w:r w:rsidRPr="00292222">
        <w:rPr>
          <w:snapToGrid w:val="0"/>
          <w:color w:val="000000" w:themeColor="text1"/>
          <w:sz w:val="16"/>
        </w:rPr>
        <w:t>van de stationstrafo. …………………………………………………………………………………………………….</w:t>
      </w:r>
      <w:r w:rsidRPr="00292222">
        <w:rPr>
          <w:snapToGrid w:val="0"/>
          <w:color w:val="000000" w:themeColor="text1"/>
          <w:sz w:val="16"/>
        </w:rPr>
        <w:tab/>
        <w:t>3</w:t>
      </w:r>
    </w:p>
    <w:p w14:paraId="74F0CCE2" w14:textId="77777777" w:rsidR="002D0025" w:rsidRPr="00292222" w:rsidRDefault="002D0025">
      <w:pPr>
        <w:tabs>
          <w:tab w:val="right" w:pos="9072"/>
        </w:tabs>
        <w:ind w:left="1134"/>
        <w:rPr>
          <w:snapToGrid w:val="0"/>
          <w:color w:val="000000" w:themeColor="text1"/>
          <w:sz w:val="16"/>
        </w:rPr>
      </w:pPr>
    </w:p>
    <w:p w14:paraId="54F0E878" w14:textId="77777777" w:rsidR="002D0025" w:rsidRPr="00292222" w:rsidRDefault="002D0025" w:rsidP="001D3A1F">
      <w:pPr>
        <w:numPr>
          <w:ilvl w:val="1"/>
          <w:numId w:val="184"/>
        </w:numPr>
        <w:tabs>
          <w:tab w:val="clear" w:pos="792"/>
          <w:tab w:val="num" w:pos="1134"/>
          <w:tab w:val="right" w:pos="9072"/>
        </w:tabs>
        <w:ind w:left="1134" w:hanging="1134"/>
        <w:rPr>
          <w:snapToGrid w:val="0"/>
          <w:color w:val="000000" w:themeColor="text1"/>
          <w:sz w:val="16"/>
        </w:rPr>
      </w:pPr>
      <w:r w:rsidRPr="00292222">
        <w:rPr>
          <w:snapToGrid w:val="0"/>
          <w:color w:val="000000" w:themeColor="text1"/>
          <w:sz w:val="16"/>
        </w:rPr>
        <w:t>Vervolgens brengt de</w:t>
      </w:r>
      <w:r w:rsidRPr="00292222">
        <w:rPr>
          <w:i/>
          <w:snapToGrid w:val="0"/>
          <w:color w:val="000000" w:themeColor="text1"/>
          <w:sz w:val="16"/>
        </w:rPr>
        <w:t xml:space="preserve"> werkverantwoordelijke,</w:t>
      </w:r>
      <w:r w:rsidRPr="00292222">
        <w:rPr>
          <w:snapToGrid w:val="0"/>
          <w:color w:val="000000" w:themeColor="text1"/>
          <w:sz w:val="16"/>
        </w:rPr>
        <w:t xml:space="preserve"> ter plaatse, de bordjes “geaard” aan.</w:t>
      </w:r>
    </w:p>
    <w:p w14:paraId="391332DD" w14:textId="77777777" w:rsidR="002D0025" w:rsidRPr="00292222" w:rsidRDefault="002D0025">
      <w:pPr>
        <w:tabs>
          <w:tab w:val="right" w:pos="9072"/>
        </w:tabs>
        <w:ind w:left="1134"/>
        <w:rPr>
          <w:snapToGrid w:val="0"/>
          <w:color w:val="000000" w:themeColor="text1"/>
          <w:sz w:val="16"/>
        </w:rPr>
      </w:pPr>
    </w:p>
    <w:p w14:paraId="30931803" w14:textId="77777777" w:rsidR="002D0025" w:rsidRPr="00292222" w:rsidRDefault="002D0025" w:rsidP="001D3A1F">
      <w:pPr>
        <w:numPr>
          <w:ilvl w:val="0"/>
          <w:numId w:val="180"/>
        </w:numPr>
        <w:tabs>
          <w:tab w:val="clear" w:pos="360"/>
          <w:tab w:val="num" w:pos="1134"/>
          <w:tab w:val="right" w:pos="9072"/>
        </w:tabs>
        <w:ind w:left="1134" w:hanging="1134"/>
        <w:rPr>
          <w:b/>
          <w:snapToGrid w:val="0"/>
          <w:color w:val="000000" w:themeColor="text1"/>
          <w:sz w:val="16"/>
        </w:rPr>
      </w:pPr>
      <w:r w:rsidRPr="00292222">
        <w:rPr>
          <w:b/>
          <w:snapToGrid w:val="0"/>
          <w:color w:val="000000" w:themeColor="text1"/>
          <w:sz w:val="16"/>
        </w:rPr>
        <w:t>Bescherming ten opzichte van naastgelegen actieve delen</w:t>
      </w:r>
    </w:p>
    <w:p w14:paraId="160CE8C2" w14:textId="77777777" w:rsidR="002D0025" w:rsidRPr="00292222" w:rsidRDefault="002D0025">
      <w:pPr>
        <w:tabs>
          <w:tab w:val="right" w:pos="9072"/>
        </w:tabs>
        <w:ind w:left="1134"/>
        <w:rPr>
          <w:snapToGrid w:val="0"/>
          <w:color w:val="000000" w:themeColor="text1"/>
          <w:sz w:val="16"/>
        </w:rPr>
      </w:pPr>
      <w:r w:rsidRPr="00292222">
        <w:rPr>
          <w:snapToGrid w:val="0"/>
          <w:color w:val="000000" w:themeColor="text1"/>
          <w:sz w:val="16"/>
        </w:rPr>
        <w:t xml:space="preserve">Baken indien noodzakelijk de werkplek af conform </w:t>
      </w:r>
      <w:r w:rsidR="00BC1C6E">
        <w:rPr>
          <w:snapToGrid w:val="0"/>
          <w:color w:val="000000" w:themeColor="text1"/>
          <w:sz w:val="16"/>
        </w:rPr>
        <w:t>NEN-EN50110-1:2005</w:t>
      </w:r>
      <w:r w:rsidR="009D6E94">
        <w:rPr>
          <w:snapToGrid w:val="0"/>
          <w:color w:val="000000" w:themeColor="text1"/>
          <w:sz w:val="16"/>
        </w:rPr>
        <w:t>/</w:t>
      </w:r>
      <w:r w:rsidRPr="00292222">
        <w:rPr>
          <w:snapToGrid w:val="0"/>
          <w:color w:val="000000" w:themeColor="text1"/>
          <w:sz w:val="16"/>
        </w:rPr>
        <w:t>6.4.2.</w:t>
      </w:r>
    </w:p>
    <w:p w14:paraId="084A20C3" w14:textId="77777777" w:rsidR="002D0025" w:rsidRPr="00292222" w:rsidRDefault="002D0025">
      <w:pPr>
        <w:rPr>
          <w:snapToGrid w:val="0"/>
          <w:color w:val="000000" w:themeColor="text1"/>
        </w:rPr>
      </w:pPr>
      <w:r w:rsidRPr="00292222">
        <w:rPr>
          <w:snapToGrid w:val="0"/>
          <w:color w:val="000000" w:themeColor="text1"/>
        </w:rPr>
        <w:br w:type="page"/>
      </w:r>
    </w:p>
    <w:p w14:paraId="1ED79ADB" w14:textId="77777777" w:rsidR="002D0025" w:rsidRPr="00292222" w:rsidRDefault="008B2296">
      <w:pPr>
        <w:rPr>
          <w:snapToGrid w:val="0"/>
          <w:color w:val="000000" w:themeColor="text1"/>
        </w:rPr>
      </w:pPr>
      <w:r w:rsidRPr="00292222">
        <w:rPr>
          <w:noProof/>
          <w:color w:val="000000" w:themeColor="text1"/>
        </w:rPr>
        <w:drawing>
          <wp:inline distT="0" distB="0" distL="0" distR="0" wp14:anchorId="1BA4A107" wp14:editId="15C25D64">
            <wp:extent cx="5257800" cy="7086600"/>
            <wp:effectExtent l="19050" t="0" r="0" b="0"/>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7"/>
                    <a:srcRect/>
                    <a:stretch>
                      <a:fillRect/>
                    </a:stretch>
                  </pic:blipFill>
                  <pic:spPr bwMode="auto">
                    <a:xfrm>
                      <a:off x="0" y="0"/>
                      <a:ext cx="5257800" cy="7086600"/>
                    </a:xfrm>
                    <a:prstGeom prst="rect">
                      <a:avLst/>
                    </a:prstGeom>
                    <a:noFill/>
                    <a:ln w="9525">
                      <a:noFill/>
                      <a:miter lim="800000"/>
                      <a:headEnd/>
                      <a:tailEnd/>
                    </a:ln>
                  </pic:spPr>
                </pic:pic>
              </a:graphicData>
            </a:graphic>
          </wp:inline>
        </w:drawing>
      </w:r>
    </w:p>
    <w:p w14:paraId="505C7802" w14:textId="77777777" w:rsidR="002D0025" w:rsidRPr="00292222" w:rsidRDefault="002D0025">
      <w:pPr>
        <w:ind w:left="1134" w:hanging="1134"/>
        <w:rPr>
          <w:b/>
          <w:color w:val="000000" w:themeColor="text1"/>
          <w:sz w:val="24"/>
          <w:lang w:eastAsia="en-US"/>
        </w:rPr>
      </w:pPr>
      <w:bookmarkStart w:id="260" w:name="_Toc90098099"/>
      <w:r w:rsidRPr="00292222">
        <w:rPr>
          <w:b/>
          <w:color w:val="000000" w:themeColor="text1"/>
          <w:sz w:val="24"/>
          <w:lang w:eastAsia="en-US"/>
        </w:rPr>
        <w:br w:type="page"/>
        <w:t>J.7</w:t>
      </w:r>
      <w:r w:rsidRPr="00292222">
        <w:rPr>
          <w:b/>
          <w:color w:val="000000" w:themeColor="text1"/>
          <w:sz w:val="24"/>
          <w:lang w:eastAsia="en-US"/>
        </w:rPr>
        <w:tab/>
        <w:t>De HVI</w:t>
      </w:r>
      <w:bookmarkEnd w:id="260"/>
    </w:p>
    <w:p w14:paraId="0674C444" w14:textId="77777777" w:rsidR="002D0025" w:rsidRPr="00292222" w:rsidRDefault="002D0025">
      <w:pPr>
        <w:ind w:left="1134"/>
        <w:rPr>
          <w:color w:val="000000" w:themeColor="text1"/>
          <w:lang w:eastAsia="en-US"/>
        </w:rPr>
      </w:pPr>
    </w:p>
    <w:p w14:paraId="489A0885" w14:textId="77777777" w:rsidR="002D0025" w:rsidRPr="00292222" w:rsidRDefault="002D0025">
      <w:pPr>
        <w:tabs>
          <w:tab w:val="left" w:pos="1134"/>
          <w:tab w:val="right" w:pos="9072"/>
        </w:tabs>
        <w:spacing w:line="264" w:lineRule="auto"/>
        <w:ind w:left="0"/>
        <w:rPr>
          <w:snapToGrid w:val="0"/>
          <w:color w:val="000000" w:themeColor="text1"/>
          <w:sz w:val="16"/>
        </w:rPr>
      </w:pPr>
      <w:r w:rsidRPr="00292222">
        <w:rPr>
          <w:snapToGrid w:val="0"/>
          <w:color w:val="000000" w:themeColor="text1"/>
          <w:sz w:val="16"/>
        </w:rPr>
        <w:t>Component:</w:t>
      </w:r>
      <w:r w:rsidRPr="00292222">
        <w:rPr>
          <w:snapToGrid w:val="0"/>
          <w:color w:val="000000" w:themeColor="text1"/>
          <w:sz w:val="16"/>
        </w:rPr>
        <w:tab/>
        <w:t>De HVI (=Hoogspanningsverdeelinrichting)</w:t>
      </w:r>
    </w:p>
    <w:p w14:paraId="5845A969" w14:textId="77777777" w:rsidR="002D0025" w:rsidRPr="00292222" w:rsidRDefault="002D0025">
      <w:pPr>
        <w:tabs>
          <w:tab w:val="right" w:pos="9072"/>
        </w:tabs>
        <w:spacing w:line="264" w:lineRule="auto"/>
        <w:ind w:left="1134"/>
        <w:rPr>
          <w:rFonts w:ascii="Frutiger-Roman" w:hAnsi="Frutiger-Roman"/>
          <w:snapToGrid w:val="0"/>
          <w:color w:val="000000" w:themeColor="text1"/>
          <w:sz w:val="18"/>
        </w:rPr>
      </w:pPr>
    </w:p>
    <w:p w14:paraId="03810BD9" w14:textId="77777777" w:rsidR="002D0025" w:rsidRPr="00292222" w:rsidRDefault="002D0025">
      <w:pPr>
        <w:pStyle w:val="Bedrijfsmerk8Hidden"/>
        <w:widowControl/>
        <w:suppressLineNumbers w:val="0"/>
        <w:tabs>
          <w:tab w:val="left" w:pos="1134"/>
          <w:tab w:val="right" w:pos="9072"/>
        </w:tabs>
        <w:spacing w:line="288" w:lineRule="auto"/>
        <w:ind w:right="-1"/>
        <w:rPr>
          <w:snapToGrid w:val="0"/>
          <w:vanish w:val="0"/>
          <w:color w:val="000000" w:themeColor="text1"/>
          <w:sz w:val="16"/>
        </w:rPr>
      </w:pPr>
      <w:r w:rsidRPr="00292222">
        <w:rPr>
          <w:snapToGrid w:val="0"/>
          <w:vanish w:val="0"/>
          <w:color w:val="000000" w:themeColor="text1"/>
          <w:sz w:val="16"/>
        </w:rPr>
        <w:t>Volgorde:</w:t>
      </w:r>
      <w:r w:rsidRPr="00292222">
        <w:rPr>
          <w:snapToGrid w:val="0"/>
          <w:vanish w:val="0"/>
          <w:color w:val="000000" w:themeColor="text1"/>
          <w:sz w:val="16"/>
        </w:rPr>
        <w:tab/>
        <w:t>Handelingen</w:t>
      </w:r>
      <w:r w:rsidRPr="00292222">
        <w:rPr>
          <w:snapToGrid w:val="0"/>
          <w:vanish w:val="0"/>
          <w:color w:val="000000" w:themeColor="text1"/>
          <w:sz w:val="16"/>
        </w:rPr>
        <w:tab/>
        <w:t>Punt</w:t>
      </w:r>
    </w:p>
    <w:p w14:paraId="08B02A20" w14:textId="77777777" w:rsidR="002D0025" w:rsidRPr="00292222" w:rsidRDefault="002D0025">
      <w:pPr>
        <w:tabs>
          <w:tab w:val="right" w:pos="9072"/>
        </w:tabs>
        <w:spacing w:line="264" w:lineRule="auto"/>
        <w:ind w:left="1134"/>
        <w:rPr>
          <w:snapToGrid w:val="0"/>
          <w:color w:val="000000" w:themeColor="text1"/>
          <w:sz w:val="16"/>
        </w:rPr>
      </w:pPr>
    </w:p>
    <w:p w14:paraId="694CBA21" w14:textId="77777777" w:rsidR="002D0025" w:rsidRPr="00292222" w:rsidRDefault="002D0025" w:rsidP="001D3A1F">
      <w:pPr>
        <w:numPr>
          <w:ilvl w:val="0"/>
          <w:numId w:val="185"/>
        </w:numPr>
        <w:tabs>
          <w:tab w:val="clear" w:pos="360"/>
          <w:tab w:val="num" w:pos="1134"/>
          <w:tab w:val="right" w:pos="9072"/>
        </w:tabs>
        <w:spacing w:line="264" w:lineRule="auto"/>
        <w:ind w:left="1134" w:hanging="1134"/>
        <w:rPr>
          <w:b/>
          <w:snapToGrid w:val="0"/>
          <w:color w:val="000000" w:themeColor="text1"/>
          <w:sz w:val="16"/>
        </w:rPr>
      </w:pPr>
      <w:r w:rsidRPr="00292222">
        <w:rPr>
          <w:b/>
          <w:snapToGrid w:val="0"/>
          <w:color w:val="000000" w:themeColor="text1"/>
          <w:sz w:val="16"/>
        </w:rPr>
        <w:t>Volledig scheiden</w:t>
      </w:r>
    </w:p>
    <w:p w14:paraId="3F8D8025" w14:textId="77777777" w:rsidR="002D0025" w:rsidRPr="00292222" w:rsidRDefault="002D0025">
      <w:pPr>
        <w:tabs>
          <w:tab w:val="right" w:pos="9072"/>
        </w:tabs>
        <w:spacing w:line="264" w:lineRule="auto"/>
        <w:ind w:left="1134"/>
        <w:rPr>
          <w:snapToGrid w:val="0"/>
          <w:color w:val="000000" w:themeColor="text1"/>
          <w:sz w:val="16"/>
        </w:rPr>
      </w:pPr>
      <w:r w:rsidRPr="00292222">
        <w:rPr>
          <w:snapToGrid w:val="0"/>
          <w:color w:val="000000" w:themeColor="text1"/>
          <w:sz w:val="16"/>
        </w:rPr>
        <w:t>Maak de vrij te schakelen HVI spanningsloos door deze volledig te scheiden van alle voedings-</w:t>
      </w:r>
    </w:p>
    <w:p w14:paraId="3279E475" w14:textId="77777777" w:rsidR="002D0025" w:rsidRPr="00292222" w:rsidRDefault="002D0025">
      <w:pPr>
        <w:tabs>
          <w:tab w:val="right" w:pos="9072"/>
        </w:tabs>
        <w:spacing w:line="264" w:lineRule="auto"/>
        <w:ind w:left="1134"/>
        <w:rPr>
          <w:snapToGrid w:val="0"/>
          <w:color w:val="000000" w:themeColor="text1"/>
          <w:sz w:val="16"/>
        </w:rPr>
      </w:pPr>
      <w:r w:rsidRPr="00292222">
        <w:rPr>
          <w:snapToGrid w:val="0"/>
          <w:color w:val="000000" w:themeColor="text1"/>
          <w:sz w:val="16"/>
        </w:rPr>
        <w:t>bronnen.</w:t>
      </w:r>
    </w:p>
    <w:p w14:paraId="093E2E41" w14:textId="77777777" w:rsidR="002D0025" w:rsidRPr="00292222" w:rsidRDefault="002D0025">
      <w:pPr>
        <w:tabs>
          <w:tab w:val="right" w:pos="9072"/>
        </w:tabs>
        <w:spacing w:line="264" w:lineRule="auto"/>
        <w:ind w:left="1134"/>
        <w:rPr>
          <w:snapToGrid w:val="0"/>
          <w:color w:val="000000" w:themeColor="text1"/>
          <w:sz w:val="16"/>
        </w:rPr>
      </w:pPr>
    </w:p>
    <w:p w14:paraId="31812D9C" w14:textId="543BF6A7" w:rsidR="002D0025" w:rsidRPr="00292222" w:rsidRDefault="002D0025" w:rsidP="001D3A1F">
      <w:pPr>
        <w:numPr>
          <w:ilvl w:val="1"/>
          <w:numId w:val="186"/>
        </w:numPr>
        <w:tabs>
          <w:tab w:val="clear" w:pos="792"/>
          <w:tab w:val="num" w:pos="1134"/>
          <w:tab w:val="right" w:pos="9072"/>
        </w:tabs>
        <w:spacing w:line="264" w:lineRule="auto"/>
        <w:ind w:left="1134" w:hanging="1134"/>
        <w:rPr>
          <w:snapToGrid w:val="0"/>
          <w:color w:val="000000" w:themeColor="text1"/>
          <w:sz w:val="16"/>
        </w:rPr>
      </w:pPr>
      <w:r w:rsidRPr="00292222">
        <w:rPr>
          <w:snapToGrid w:val="0"/>
          <w:color w:val="000000" w:themeColor="text1"/>
          <w:sz w:val="16"/>
        </w:rPr>
        <w:t>De</w:t>
      </w:r>
      <w:r w:rsidRPr="00292222">
        <w:rPr>
          <w:i/>
          <w:snapToGrid w:val="0"/>
          <w:color w:val="000000" w:themeColor="text1"/>
          <w:sz w:val="16"/>
        </w:rPr>
        <w:t xml:space="preserve"> bedieningsdeskundige </w:t>
      </w:r>
      <w:r w:rsidR="003915E2">
        <w:rPr>
          <w:i/>
          <w:snapToGrid w:val="0"/>
          <w:color w:val="000000" w:themeColor="text1"/>
          <w:sz w:val="16"/>
        </w:rPr>
        <w:t>OBI</w:t>
      </w:r>
      <w:r w:rsidRPr="00292222">
        <w:rPr>
          <w:i/>
          <w:snapToGrid w:val="0"/>
          <w:color w:val="000000" w:themeColor="text1"/>
          <w:sz w:val="16"/>
        </w:rPr>
        <w:t xml:space="preserve"> </w:t>
      </w:r>
      <w:r w:rsidRPr="00292222">
        <w:rPr>
          <w:snapToGrid w:val="0"/>
          <w:color w:val="000000" w:themeColor="text1"/>
          <w:sz w:val="16"/>
        </w:rPr>
        <w:t xml:space="preserve">schakelt, op afstand, de desbetreffende vermogensschakelaar </w:t>
      </w:r>
    </w:p>
    <w:p w14:paraId="43BF83C7" w14:textId="77777777" w:rsidR="002D0025" w:rsidRPr="00292222" w:rsidRDefault="002D0025">
      <w:pPr>
        <w:tabs>
          <w:tab w:val="right" w:pos="9072"/>
        </w:tabs>
        <w:spacing w:line="264" w:lineRule="auto"/>
        <w:ind w:left="1134"/>
        <w:rPr>
          <w:snapToGrid w:val="0"/>
          <w:color w:val="000000" w:themeColor="text1"/>
          <w:sz w:val="16"/>
        </w:rPr>
      </w:pPr>
      <w:r w:rsidRPr="00292222">
        <w:rPr>
          <w:snapToGrid w:val="0"/>
          <w:color w:val="000000" w:themeColor="text1"/>
          <w:sz w:val="16"/>
        </w:rPr>
        <w:t>van de gelijkrichterinstallatie uit. ……………………………………………………………………………………….</w:t>
      </w:r>
      <w:r w:rsidRPr="00292222">
        <w:rPr>
          <w:snapToGrid w:val="0"/>
          <w:color w:val="000000" w:themeColor="text1"/>
          <w:sz w:val="16"/>
        </w:rPr>
        <w:tab/>
        <w:t>1</w:t>
      </w:r>
    </w:p>
    <w:p w14:paraId="252F356C" w14:textId="77777777" w:rsidR="002D0025" w:rsidRPr="00292222" w:rsidRDefault="002D0025">
      <w:pPr>
        <w:tabs>
          <w:tab w:val="right" w:pos="9072"/>
        </w:tabs>
        <w:spacing w:line="264" w:lineRule="auto"/>
        <w:ind w:left="1134"/>
        <w:rPr>
          <w:snapToGrid w:val="0"/>
          <w:color w:val="000000" w:themeColor="text1"/>
          <w:sz w:val="16"/>
        </w:rPr>
      </w:pPr>
    </w:p>
    <w:p w14:paraId="1F2138B1" w14:textId="77777777" w:rsidR="002D0025" w:rsidRPr="00292222" w:rsidRDefault="002D0025" w:rsidP="001D3A1F">
      <w:pPr>
        <w:numPr>
          <w:ilvl w:val="1"/>
          <w:numId w:val="186"/>
        </w:numPr>
        <w:tabs>
          <w:tab w:val="clear" w:pos="792"/>
          <w:tab w:val="num" w:pos="1134"/>
          <w:tab w:val="right" w:pos="9072"/>
        </w:tabs>
        <w:spacing w:line="264" w:lineRule="auto"/>
        <w:ind w:left="1134" w:hanging="1134"/>
        <w:rPr>
          <w:snapToGrid w:val="0"/>
          <w:color w:val="000000" w:themeColor="text1"/>
          <w:sz w:val="16"/>
        </w:rPr>
      </w:pPr>
      <w:r w:rsidRPr="00292222">
        <w:rPr>
          <w:snapToGrid w:val="0"/>
          <w:color w:val="000000" w:themeColor="text1"/>
          <w:sz w:val="16"/>
        </w:rPr>
        <w:t>De</w:t>
      </w:r>
      <w:r w:rsidRPr="00292222">
        <w:rPr>
          <w:i/>
          <w:snapToGrid w:val="0"/>
          <w:color w:val="000000" w:themeColor="text1"/>
          <w:sz w:val="16"/>
        </w:rPr>
        <w:t xml:space="preserve"> werkverantwoordelijke </w:t>
      </w:r>
      <w:r w:rsidRPr="00292222">
        <w:rPr>
          <w:snapToGrid w:val="0"/>
          <w:color w:val="000000" w:themeColor="text1"/>
          <w:sz w:val="16"/>
        </w:rPr>
        <w:t xml:space="preserve">schakelt, ter plaatse, na overleg en met toestemming van de </w:t>
      </w:r>
      <w:r w:rsidRPr="00292222">
        <w:rPr>
          <w:i/>
          <w:snapToGrid w:val="0"/>
          <w:color w:val="000000" w:themeColor="text1"/>
          <w:sz w:val="16"/>
        </w:rPr>
        <w:t>bedienings-</w:t>
      </w:r>
    </w:p>
    <w:p w14:paraId="5888AA94" w14:textId="1B723BF6" w:rsidR="002D0025" w:rsidRPr="00292222" w:rsidRDefault="002D0025">
      <w:pPr>
        <w:tabs>
          <w:tab w:val="right" w:pos="9072"/>
        </w:tabs>
        <w:spacing w:line="264" w:lineRule="auto"/>
        <w:ind w:left="1134"/>
        <w:rPr>
          <w:snapToGrid w:val="0"/>
          <w:color w:val="000000" w:themeColor="text1"/>
          <w:sz w:val="16"/>
        </w:rPr>
      </w:pPr>
      <w:r w:rsidRPr="00292222">
        <w:rPr>
          <w:i/>
          <w:snapToGrid w:val="0"/>
          <w:color w:val="000000" w:themeColor="text1"/>
          <w:sz w:val="16"/>
        </w:rPr>
        <w:t xml:space="preserve">deskundige </w:t>
      </w:r>
      <w:r w:rsidR="003915E2">
        <w:rPr>
          <w:i/>
          <w:snapToGrid w:val="0"/>
          <w:color w:val="000000" w:themeColor="text1"/>
          <w:sz w:val="16"/>
        </w:rPr>
        <w:t>OBI</w:t>
      </w:r>
      <w:r w:rsidRPr="00292222">
        <w:rPr>
          <w:i/>
          <w:snapToGrid w:val="0"/>
          <w:color w:val="000000" w:themeColor="text1"/>
          <w:sz w:val="16"/>
        </w:rPr>
        <w:t xml:space="preserve">, </w:t>
      </w:r>
      <w:r w:rsidRPr="00292222">
        <w:rPr>
          <w:snapToGrid w:val="0"/>
          <w:color w:val="000000" w:themeColor="text1"/>
          <w:sz w:val="16"/>
        </w:rPr>
        <w:t>de vermogensschakelaar van de voedingskabel (VK) en de stationstrafo uit. ………………</w:t>
      </w:r>
      <w:r w:rsidRPr="00292222">
        <w:rPr>
          <w:snapToGrid w:val="0"/>
          <w:color w:val="000000" w:themeColor="text1"/>
          <w:sz w:val="16"/>
        </w:rPr>
        <w:tab/>
        <w:t>2</w:t>
      </w:r>
    </w:p>
    <w:p w14:paraId="0E04C629" w14:textId="77777777" w:rsidR="002D0025" w:rsidRPr="00292222" w:rsidRDefault="002D0025">
      <w:pPr>
        <w:tabs>
          <w:tab w:val="right" w:pos="9072"/>
        </w:tabs>
        <w:spacing w:line="264" w:lineRule="auto"/>
        <w:ind w:left="1134"/>
        <w:rPr>
          <w:snapToGrid w:val="0"/>
          <w:color w:val="000000" w:themeColor="text1"/>
          <w:sz w:val="16"/>
        </w:rPr>
      </w:pPr>
    </w:p>
    <w:p w14:paraId="6832D6ED" w14:textId="77777777" w:rsidR="002D0025" w:rsidRPr="00292222" w:rsidRDefault="002D0025" w:rsidP="001D3A1F">
      <w:pPr>
        <w:numPr>
          <w:ilvl w:val="1"/>
          <w:numId w:val="187"/>
        </w:numPr>
        <w:tabs>
          <w:tab w:val="clear" w:pos="792"/>
          <w:tab w:val="num" w:pos="1134"/>
          <w:tab w:val="right" w:pos="9072"/>
        </w:tabs>
        <w:spacing w:line="264" w:lineRule="auto"/>
        <w:ind w:left="1134" w:hanging="1134"/>
        <w:rPr>
          <w:snapToGrid w:val="0"/>
          <w:color w:val="000000" w:themeColor="text1"/>
          <w:sz w:val="16"/>
        </w:rPr>
      </w:pPr>
      <w:r w:rsidRPr="00292222">
        <w:rPr>
          <w:snapToGrid w:val="0"/>
          <w:color w:val="000000" w:themeColor="text1"/>
          <w:sz w:val="16"/>
        </w:rPr>
        <w:t>De</w:t>
      </w:r>
      <w:r w:rsidRPr="00292222">
        <w:rPr>
          <w:i/>
          <w:snapToGrid w:val="0"/>
          <w:color w:val="000000" w:themeColor="text1"/>
          <w:sz w:val="16"/>
        </w:rPr>
        <w:t xml:space="preserve"> werkverantwoordelijke </w:t>
      </w:r>
      <w:r w:rsidRPr="00292222">
        <w:rPr>
          <w:snapToGrid w:val="0"/>
          <w:color w:val="000000" w:themeColor="text1"/>
          <w:sz w:val="16"/>
        </w:rPr>
        <w:t>dient, ter plaatse, het op afstand ongewenst inschakelen van de vermo-</w:t>
      </w:r>
    </w:p>
    <w:p w14:paraId="016C3F9B" w14:textId="77777777" w:rsidR="002D0025" w:rsidRPr="00292222" w:rsidRDefault="002D0025">
      <w:pPr>
        <w:tabs>
          <w:tab w:val="right" w:pos="9072"/>
        </w:tabs>
        <w:spacing w:line="264" w:lineRule="auto"/>
        <w:ind w:left="1134"/>
        <w:rPr>
          <w:snapToGrid w:val="0"/>
          <w:color w:val="000000" w:themeColor="text1"/>
          <w:sz w:val="16"/>
        </w:rPr>
      </w:pPr>
      <w:r w:rsidRPr="00292222">
        <w:rPr>
          <w:snapToGrid w:val="0"/>
          <w:color w:val="000000" w:themeColor="text1"/>
          <w:sz w:val="16"/>
        </w:rPr>
        <w:t>gensschakelaar(s) te voorkomen door de desbetreffende stuurspanningen weg te nemen.</w:t>
      </w:r>
    </w:p>
    <w:p w14:paraId="30D0DA4D" w14:textId="77777777" w:rsidR="002D0025" w:rsidRPr="00292222" w:rsidRDefault="002D0025">
      <w:pPr>
        <w:tabs>
          <w:tab w:val="right" w:pos="9072"/>
        </w:tabs>
        <w:spacing w:line="264" w:lineRule="auto"/>
        <w:ind w:left="1134"/>
        <w:rPr>
          <w:snapToGrid w:val="0"/>
          <w:color w:val="000000" w:themeColor="text1"/>
          <w:sz w:val="16"/>
        </w:rPr>
      </w:pPr>
    </w:p>
    <w:p w14:paraId="57539044" w14:textId="77777777" w:rsidR="002D0025" w:rsidRPr="00292222" w:rsidRDefault="002D0025">
      <w:pPr>
        <w:tabs>
          <w:tab w:val="right" w:pos="9072"/>
        </w:tabs>
        <w:spacing w:line="264" w:lineRule="auto"/>
        <w:ind w:left="1134"/>
        <w:rPr>
          <w:snapToGrid w:val="0"/>
          <w:color w:val="000000" w:themeColor="text1"/>
          <w:sz w:val="16"/>
        </w:rPr>
      </w:pPr>
      <w:r w:rsidRPr="00292222">
        <w:rPr>
          <w:snapToGrid w:val="0"/>
          <w:color w:val="000000" w:themeColor="text1"/>
          <w:sz w:val="16"/>
        </w:rPr>
        <w:t xml:space="preserve">Dit kan door de stuurwerkschakelaar op de desbetreffende vermogensschakelaar(s) te bedienen en </w:t>
      </w:r>
    </w:p>
    <w:p w14:paraId="3BD2734E" w14:textId="77777777" w:rsidR="002D0025" w:rsidRPr="00292222" w:rsidRDefault="002D0025">
      <w:pPr>
        <w:tabs>
          <w:tab w:val="right" w:pos="9072"/>
        </w:tabs>
        <w:spacing w:line="264" w:lineRule="auto"/>
        <w:ind w:left="1134"/>
        <w:rPr>
          <w:snapToGrid w:val="0"/>
          <w:color w:val="000000" w:themeColor="text1"/>
          <w:sz w:val="16"/>
        </w:rPr>
      </w:pPr>
      <w:r w:rsidRPr="00292222">
        <w:rPr>
          <w:snapToGrid w:val="0"/>
          <w:color w:val="000000" w:themeColor="text1"/>
          <w:sz w:val="16"/>
        </w:rPr>
        <w:t>op de stand “0” te zetten.</w:t>
      </w:r>
    </w:p>
    <w:p w14:paraId="139E5D64" w14:textId="77777777" w:rsidR="002D0025" w:rsidRPr="00292222" w:rsidRDefault="002D0025">
      <w:pPr>
        <w:tabs>
          <w:tab w:val="right" w:pos="9072"/>
        </w:tabs>
        <w:spacing w:line="264" w:lineRule="auto"/>
        <w:ind w:left="1134"/>
        <w:rPr>
          <w:snapToGrid w:val="0"/>
          <w:color w:val="000000" w:themeColor="text1"/>
          <w:sz w:val="16"/>
        </w:rPr>
      </w:pPr>
    </w:p>
    <w:p w14:paraId="3D7187F1" w14:textId="77777777" w:rsidR="002D0025" w:rsidRPr="00292222" w:rsidRDefault="002D0025" w:rsidP="001D3A1F">
      <w:pPr>
        <w:numPr>
          <w:ilvl w:val="1"/>
          <w:numId w:val="187"/>
        </w:numPr>
        <w:tabs>
          <w:tab w:val="clear" w:pos="792"/>
          <w:tab w:val="num" w:pos="1134"/>
          <w:tab w:val="right" w:pos="9072"/>
        </w:tabs>
        <w:spacing w:line="264" w:lineRule="auto"/>
        <w:ind w:left="1134" w:hanging="1134"/>
        <w:rPr>
          <w:snapToGrid w:val="0"/>
          <w:color w:val="000000" w:themeColor="text1"/>
          <w:sz w:val="16"/>
        </w:rPr>
      </w:pPr>
      <w:r w:rsidRPr="00292222">
        <w:rPr>
          <w:snapToGrid w:val="0"/>
          <w:color w:val="000000" w:themeColor="text1"/>
          <w:sz w:val="16"/>
        </w:rPr>
        <w:t>De</w:t>
      </w:r>
      <w:r w:rsidRPr="00292222">
        <w:rPr>
          <w:i/>
          <w:snapToGrid w:val="0"/>
          <w:color w:val="000000" w:themeColor="text1"/>
          <w:sz w:val="16"/>
        </w:rPr>
        <w:t xml:space="preserve"> werkverantwoordelijke </w:t>
      </w:r>
      <w:r w:rsidRPr="00292222">
        <w:rPr>
          <w:snapToGrid w:val="0"/>
          <w:color w:val="000000" w:themeColor="text1"/>
          <w:sz w:val="16"/>
        </w:rPr>
        <w:t>maakt, ter plaatse, de elektrische scheiding, na overleg en met toestem-</w:t>
      </w:r>
    </w:p>
    <w:p w14:paraId="4778EE62" w14:textId="0873174D" w:rsidR="002D0025" w:rsidRPr="00292222" w:rsidRDefault="002D0025">
      <w:pPr>
        <w:tabs>
          <w:tab w:val="right" w:pos="9072"/>
        </w:tabs>
        <w:spacing w:line="264" w:lineRule="auto"/>
        <w:ind w:left="1134"/>
        <w:rPr>
          <w:snapToGrid w:val="0"/>
          <w:color w:val="000000" w:themeColor="text1"/>
          <w:sz w:val="16"/>
        </w:rPr>
      </w:pPr>
      <w:r w:rsidRPr="00292222">
        <w:rPr>
          <w:snapToGrid w:val="0"/>
          <w:color w:val="000000" w:themeColor="text1"/>
          <w:sz w:val="16"/>
        </w:rPr>
        <w:t>ming van de</w:t>
      </w:r>
      <w:r w:rsidRPr="00292222">
        <w:rPr>
          <w:i/>
          <w:snapToGrid w:val="0"/>
          <w:color w:val="000000" w:themeColor="text1"/>
          <w:sz w:val="16"/>
        </w:rPr>
        <w:t xml:space="preserve"> bedieningsdeskundige </w:t>
      </w:r>
      <w:r w:rsidR="003915E2">
        <w:rPr>
          <w:i/>
          <w:snapToGrid w:val="0"/>
          <w:color w:val="000000" w:themeColor="text1"/>
          <w:sz w:val="16"/>
        </w:rPr>
        <w:t>OBI</w:t>
      </w:r>
      <w:r w:rsidRPr="00292222">
        <w:rPr>
          <w:snapToGrid w:val="0"/>
          <w:color w:val="000000" w:themeColor="text1"/>
          <w:sz w:val="16"/>
        </w:rPr>
        <w:t>.</w:t>
      </w:r>
    </w:p>
    <w:p w14:paraId="055E0A89" w14:textId="77777777" w:rsidR="002D0025" w:rsidRPr="00292222" w:rsidRDefault="002D0025">
      <w:pPr>
        <w:tabs>
          <w:tab w:val="right" w:pos="9072"/>
        </w:tabs>
        <w:spacing w:line="264" w:lineRule="auto"/>
        <w:ind w:left="1134"/>
        <w:rPr>
          <w:snapToGrid w:val="0"/>
          <w:color w:val="000000" w:themeColor="text1"/>
          <w:sz w:val="16"/>
        </w:rPr>
      </w:pPr>
    </w:p>
    <w:p w14:paraId="03C6D096" w14:textId="77777777" w:rsidR="002D0025" w:rsidRPr="00292222" w:rsidRDefault="002D0025">
      <w:pPr>
        <w:tabs>
          <w:tab w:val="right" w:pos="9072"/>
        </w:tabs>
        <w:spacing w:line="264" w:lineRule="auto"/>
        <w:ind w:left="1134"/>
        <w:rPr>
          <w:snapToGrid w:val="0"/>
          <w:color w:val="000000" w:themeColor="text1"/>
          <w:sz w:val="16"/>
        </w:rPr>
      </w:pPr>
      <w:r w:rsidRPr="00292222">
        <w:rPr>
          <w:snapToGrid w:val="0"/>
          <w:color w:val="000000" w:themeColor="text1"/>
          <w:sz w:val="16"/>
        </w:rPr>
        <w:t>In dit voorbeeld dient de elektrische scheiding te worden aangebracht door:</w:t>
      </w:r>
    </w:p>
    <w:p w14:paraId="7D3CC169" w14:textId="77777777" w:rsidR="002D0025" w:rsidRPr="00292222" w:rsidRDefault="002D0025" w:rsidP="001D3A1F">
      <w:pPr>
        <w:numPr>
          <w:ilvl w:val="0"/>
          <w:numId w:val="193"/>
        </w:numPr>
        <w:tabs>
          <w:tab w:val="clear" w:pos="360"/>
          <w:tab w:val="num" w:pos="1494"/>
          <w:tab w:val="right" w:pos="9072"/>
        </w:tabs>
        <w:spacing w:line="264" w:lineRule="auto"/>
        <w:ind w:left="1494"/>
        <w:rPr>
          <w:snapToGrid w:val="0"/>
          <w:color w:val="000000" w:themeColor="text1"/>
          <w:sz w:val="16"/>
        </w:rPr>
      </w:pPr>
      <w:r w:rsidRPr="00292222">
        <w:rPr>
          <w:snapToGrid w:val="0"/>
          <w:color w:val="000000" w:themeColor="text1"/>
          <w:sz w:val="16"/>
        </w:rPr>
        <w:t>het + mes en het – mes of motorbediende scheiders (nieuw type GVI) van de gelijkrichterinstallatie te op</w:t>
      </w:r>
      <w:r w:rsidRPr="00292222">
        <w:rPr>
          <w:snapToGrid w:val="0"/>
          <w:color w:val="000000" w:themeColor="text1"/>
          <w:sz w:val="16"/>
        </w:rPr>
        <w:t>e</w:t>
      </w:r>
      <w:r w:rsidRPr="00292222">
        <w:rPr>
          <w:snapToGrid w:val="0"/>
          <w:color w:val="000000" w:themeColor="text1"/>
          <w:sz w:val="16"/>
        </w:rPr>
        <w:t>nen; ....................................……......…………………………………………………………………………</w:t>
      </w:r>
      <w:r w:rsidRPr="00292222">
        <w:rPr>
          <w:snapToGrid w:val="0"/>
          <w:color w:val="000000" w:themeColor="text1"/>
          <w:sz w:val="16"/>
        </w:rPr>
        <w:tab/>
        <w:t>3</w:t>
      </w:r>
    </w:p>
    <w:p w14:paraId="1ED4DED2" w14:textId="77777777" w:rsidR="002D0025" w:rsidRPr="00292222" w:rsidRDefault="002D0025" w:rsidP="001D3A1F">
      <w:pPr>
        <w:numPr>
          <w:ilvl w:val="0"/>
          <w:numId w:val="193"/>
        </w:numPr>
        <w:tabs>
          <w:tab w:val="clear" w:pos="360"/>
          <w:tab w:val="num" w:pos="1494"/>
          <w:tab w:val="right" w:pos="9072"/>
        </w:tabs>
        <w:spacing w:line="264" w:lineRule="auto"/>
        <w:ind w:left="1494"/>
        <w:rPr>
          <w:snapToGrid w:val="0"/>
          <w:color w:val="000000" w:themeColor="text1"/>
          <w:sz w:val="16"/>
        </w:rPr>
      </w:pPr>
      <w:r w:rsidRPr="00292222">
        <w:rPr>
          <w:snapToGrid w:val="0"/>
          <w:color w:val="000000" w:themeColor="text1"/>
          <w:sz w:val="16"/>
        </w:rPr>
        <w:t xml:space="preserve">het uitschakelen van de hoofdschakelaar aan laagspanningszijde en het verwijderen van de </w:t>
      </w:r>
    </w:p>
    <w:p w14:paraId="6774D390" w14:textId="77777777" w:rsidR="002D0025" w:rsidRPr="00292222" w:rsidRDefault="002D0025">
      <w:pPr>
        <w:tabs>
          <w:tab w:val="right" w:pos="9072"/>
        </w:tabs>
        <w:spacing w:line="264" w:lineRule="auto"/>
        <w:ind w:left="1494"/>
        <w:rPr>
          <w:snapToGrid w:val="0"/>
          <w:color w:val="000000" w:themeColor="text1"/>
          <w:sz w:val="16"/>
        </w:rPr>
      </w:pPr>
      <w:r w:rsidRPr="00292222">
        <w:rPr>
          <w:snapToGrid w:val="0"/>
          <w:color w:val="000000" w:themeColor="text1"/>
          <w:sz w:val="16"/>
        </w:rPr>
        <w:t>smeltveiligheden. …………………………………………………………………………………………………..</w:t>
      </w:r>
      <w:r w:rsidRPr="00292222">
        <w:rPr>
          <w:snapToGrid w:val="0"/>
          <w:color w:val="000000" w:themeColor="text1"/>
          <w:sz w:val="16"/>
        </w:rPr>
        <w:tab/>
        <w:t>4</w:t>
      </w:r>
    </w:p>
    <w:p w14:paraId="07E51AC6" w14:textId="77777777" w:rsidR="002D0025" w:rsidRPr="00292222" w:rsidRDefault="002D0025">
      <w:pPr>
        <w:tabs>
          <w:tab w:val="right" w:pos="9072"/>
        </w:tabs>
        <w:spacing w:line="264" w:lineRule="auto"/>
        <w:ind w:left="1134"/>
        <w:rPr>
          <w:snapToGrid w:val="0"/>
          <w:color w:val="000000" w:themeColor="text1"/>
          <w:sz w:val="16"/>
        </w:rPr>
      </w:pPr>
    </w:p>
    <w:p w14:paraId="7B40E123" w14:textId="77777777" w:rsidR="002D0025" w:rsidRPr="00292222" w:rsidRDefault="002D0025" w:rsidP="001D3A1F">
      <w:pPr>
        <w:numPr>
          <w:ilvl w:val="1"/>
          <w:numId w:val="187"/>
        </w:numPr>
        <w:tabs>
          <w:tab w:val="clear" w:pos="792"/>
          <w:tab w:val="num" w:pos="1134"/>
          <w:tab w:val="right" w:pos="9072"/>
        </w:tabs>
        <w:spacing w:line="264" w:lineRule="auto"/>
        <w:ind w:left="1134" w:hanging="1134"/>
        <w:rPr>
          <w:snapToGrid w:val="0"/>
          <w:color w:val="000000" w:themeColor="text1"/>
          <w:sz w:val="16"/>
        </w:rPr>
      </w:pPr>
      <w:r w:rsidRPr="00292222">
        <w:rPr>
          <w:snapToGrid w:val="0"/>
          <w:color w:val="000000" w:themeColor="text1"/>
          <w:sz w:val="16"/>
        </w:rPr>
        <w:t>De</w:t>
      </w:r>
      <w:r w:rsidRPr="00292222">
        <w:rPr>
          <w:i/>
          <w:snapToGrid w:val="0"/>
          <w:color w:val="000000" w:themeColor="text1"/>
          <w:sz w:val="16"/>
        </w:rPr>
        <w:t xml:space="preserve"> werkverantwoordelijke </w:t>
      </w:r>
      <w:r w:rsidRPr="00292222">
        <w:rPr>
          <w:snapToGrid w:val="0"/>
          <w:color w:val="000000" w:themeColor="text1"/>
          <w:sz w:val="16"/>
        </w:rPr>
        <w:t>laat, in overleg met het desbetreffende energiebedrijf, bij het energie-</w:t>
      </w:r>
    </w:p>
    <w:p w14:paraId="0309F94C" w14:textId="77777777" w:rsidR="002D0025" w:rsidRPr="00292222" w:rsidRDefault="002D0025">
      <w:pPr>
        <w:tabs>
          <w:tab w:val="right" w:pos="9072"/>
        </w:tabs>
        <w:spacing w:line="264" w:lineRule="auto"/>
        <w:ind w:left="1134"/>
        <w:rPr>
          <w:snapToGrid w:val="0"/>
          <w:color w:val="000000" w:themeColor="text1"/>
          <w:sz w:val="16"/>
        </w:rPr>
      </w:pPr>
      <w:r w:rsidRPr="00292222">
        <w:rPr>
          <w:snapToGrid w:val="0"/>
          <w:color w:val="000000" w:themeColor="text1"/>
          <w:sz w:val="16"/>
        </w:rPr>
        <w:t>bedrijf de voedende schakelaars vrijschakelen (en aarden). ………………………………………………………..</w:t>
      </w:r>
      <w:r w:rsidRPr="00292222">
        <w:rPr>
          <w:snapToGrid w:val="0"/>
          <w:color w:val="000000" w:themeColor="text1"/>
          <w:sz w:val="16"/>
        </w:rPr>
        <w:tab/>
        <w:t>5</w:t>
      </w:r>
    </w:p>
    <w:p w14:paraId="30AD9C92" w14:textId="77777777" w:rsidR="002D0025" w:rsidRPr="00292222" w:rsidRDefault="002D0025">
      <w:pPr>
        <w:tabs>
          <w:tab w:val="right" w:pos="9072"/>
        </w:tabs>
        <w:spacing w:line="264" w:lineRule="auto"/>
        <w:ind w:left="1134"/>
        <w:rPr>
          <w:snapToGrid w:val="0"/>
          <w:color w:val="000000" w:themeColor="text1"/>
          <w:sz w:val="16"/>
        </w:rPr>
      </w:pPr>
    </w:p>
    <w:p w14:paraId="0F5C5D38" w14:textId="77777777" w:rsidR="002D0025" w:rsidRPr="00292222" w:rsidRDefault="002D0025" w:rsidP="001D3A1F">
      <w:pPr>
        <w:numPr>
          <w:ilvl w:val="0"/>
          <w:numId w:val="185"/>
        </w:numPr>
        <w:tabs>
          <w:tab w:val="clear" w:pos="360"/>
          <w:tab w:val="num" w:pos="1134"/>
          <w:tab w:val="right" w:pos="9072"/>
        </w:tabs>
        <w:spacing w:line="264" w:lineRule="auto"/>
        <w:ind w:left="1134" w:hanging="1134"/>
        <w:rPr>
          <w:b/>
          <w:snapToGrid w:val="0"/>
          <w:color w:val="000000" w:themeColor="text1"/>
          <w:sz w:val="16"/>
        </w:rPr>
      </w:pPr>
      <w:r w:rsidRPr="00292222">
        <w:rPr>
          <w:b/>
          <w:snapToGrid w:val="0"/>
          <w:color w:val="000000" w:themeColor="text1"/>
          <w:sz w:val="16"/>
        </w:rPr>
        <w:t>Beveiligen tegen wederinschakelen</w:t>
      </w:r>
    </w:p>
    <w:p w14:paraId="6570DF18" w14:textId="42518AA9" w:rsidR="002D0025" w:rsidRPr="00292222" w:rsidRDefault="002D0025" w:rsidP="001D3A1F">
      <w:pPr>
        <w:numPr>
          <w:ilvl w:val="1"/>
          <w:numId w:val="188"/>
        </w:numPr>
        <w:tabs>
          <w:tab w:val="clear" w:pos="792"/>
          <w:tab w:val="num" w:pos="1134"/>
          <w:tab w:val="right" w:pos="9072"/>
        </w:tabs>
        <w:spacing w:line="264" w:lineRule="auto"/>
        <w:ind w:left="1134" w:hanging="1134"/>
        <w:rPr>
          <w:snapToGrid w:val="0"/>
          <w:color w:val="000000" w:themeColor="text1"/>
          <w:sz w:val="16"/>
        </w:rPr>
      </w:pPr>
      <w:r w:rsidRPr="00292222">
        <w:rPr>
          <w:snapToGrid w:val="0"/>
          <w:color w:val="000000" w:themeColor="text1"/>
          <w:sz w:val="16"/>
        </w:rPr>
        <w:t>De</w:t>
      </w:r>
      <w:r w:rsidRPr="00292222">
        <w:rPr>
          <w:i/>
          <w:snapToGrid w:val="0"/>
          <w:color w:val="000000" w:themeColor="text1"/>
          <w:sz w:val="16"/>
        </w:rPr>
        <w:t xml:space="preserve"> bedieningsdeskundige </w:t>
      </w:r>
      <w:r w:rsidR="003915E2">
        <w:rPr>
          <w:i/>
          <w:snapToGrid w:val="0"/>
          <w:color w:val="000000" w:themeColor="text1"/>
          <w:sz w:val="16"/>
        </w:rPr>
        <w:t>OBI</w:t>
      </w:r>
      <w:r w:rsidRPr="00292222">
        <w:rPr>
          <w:i/>
          <w:snapToGrid w:val="0"/>
          <w:color w:val="000000" w:themeColor="text1"/>
          <w:sz w:val="16"/>
        </w:rPr>
        <w:t xml:space="preserve"> </w:t>
      </w:r>
      <w:r w:rsidRPr="00292222">
        <w:rPr>
          <w:snapToGrid w:val="0"/>
          <w:color w:val="000000" w:themeColor="text1"/>
          <w:sz w:val="16"/>
        </w:rPr>
        <w:t>blokkeert alles wat hij geschakeld heeft.</w:t>
      </w:r>
    </w:p>
    <w:p w14:paraId="362B8CF0" w14:textId="77777777" w:rsidR="002D0025" w:rsidRPr="00292222" w:rsidRDefault="002D0025">
      <w:pPr>
        <w:tabs>
          <w:tab w:val="right" w:pos="9072"/>
        </w:tabs>
        <w:spacing w:line="264" w:lineRule="auto"/>
        <w:ind w:left="1134"/>
        <w:rPr>
          <w:snapToGrid w:val="0"/>
          <w:color w:val="000000" w:themeColor="text1"/>
          <w:sz w:val="16"/>
        </w:rPr>
      </w:pPr>
    </w:p>
    <w:p w14:paraId="3FCA9846" w14:textId="77777777" w:rsidR="002D0025" w:rsidRPr="00292222" w:rsidRDefault="002D0025" w:rsidP="001D3A1F">
      <w:pPr>
        <w:numPr>
          <w:ilvl w:val="1"/>
          <w:numId w:val="188"/>
        </w:numPr>
        <w:tabs>
          <w:tab w:val="clear" w:pos="792"/>
          <w:tab w:val="num" w:pos="1134"/>
          <w:tab w:val="right" w:pos="9072"/>
        </w:tabs>
        <w:spacing w:line="264" w:lineRule="auto"/>
        <w:ind w:left="1134" w:hanging="1134"/>
        <w:rPr>
          <w:snapToGrid w:val="0"/>
          <w:color w:val="000000" w:themeColor="text1"/>
          <w:sz w:val="16"/>
        </w:rPr>
      </w:pPr>
      <w:r w:rsidRPr="00292222">
        <w:rPr>
          <w:snapToGrid w:val="0"/>
          <w:color w:val="000000" w:themeColor="text1"/>
          <w:sz w:val="16"/>
        </w:rPr>
        <w:t>De</w:t>
      </w:r>
      <w:r w:rsidRPr="00292222">
        <w:rPr>
          <w:i/>
          <w:snapToGrid w:val="0"/>
          <w:color w:val="000000" w:themeColor="text1"/>
          <w:sz w:val="16"/>
        </w:rPr>
        <w:t xml:space="preserve"> werkverantwoordelijke </w:t>
      </w:r>
      <w:r w:rsidRPr="00292222">
        <w:rPr>
          <w:snapToGrid w:val="0"/>
          <w:color w:val="000000" w:themeColor="text1"/>
          <w:sz w:val="16"/>
        </w:rPr>
        <w:t xml:space="preserve">brengt, ter plaatse, de bordjes “niet schakelen” aan op die locaties waar </w:t>
      </w:r>
    </w:p>
    <w:p w14:paraId="5A407B09" w14:textId="77777777" w:rsidR="002D0025" w:rsidRPr="00292222" w:rsidRDefault="002D0025">
      <w:pPr>
        <w:tabs>
          <w:tab w:val="right" w:pos="9072"/>
        </w:tabs>
        <w:spacing w:line="264" w:lineRule="auto"/>
        <w:ind w:left="1134"/>
        <w:rPr>
          <w:snapToGrid w:val="0"/>
          <w:color w:val="000000" w:themeColor="text1"/>
          <w:sz w:val="16"/>
        </w:rPr>
      </w:pPr>
      <w:r w:rsidRPr="00292222">
        <w:rPr>
          <w:snapToGrid w:val="0"/>
          <w:color w:val="000000" w:themeColor="text1"/>
          <w:sz w:val="16"/>
        </w:rPr>
        <w:t>de scheidingen zijn aangebracht.</w:t>
      </w:r>
    </w:p>
    <w:p w14:paraId="76BCFEA7" w14:textId="77777777" w:rsidR="002D0025" w:rsidRPr="00292222" w:rsidRDefault="002D0025">
      <w:pPr>
        <w:tabs>
          <w:tab w:val="right" w:pos="9072"/>
        </w:tabs>
        <w:spacing w:line="264" w:lineRule="auto"/>
        <w:ind w:left="1134"/>
        <w:rPr>
          <w:snapToGrid w:val="0"/>
          <w:color w:val="000000" w:themeColor="text1"/>
          <w:sz w:val="16"/>
        </w:rPr>
      </w:pPr>
    </w:p>
    <w:p w14:paraId="4B824C92" w14:textId="77777777" w:rsidR="002D0025" w:rsidRPr="00292222" w:rsidRDefault="002D0025" w:rsidP="001D3A1F">
      <w:pPr>
        <w:numPr>
          <w:ilvl w:val="1"/>
          <w:numId w:val="189"/>
        </w:numPr>
        <w:tabs>
          <w:tab w:val="clear" w:pos="792"/>
          <w:tab w:val="num" w:pos="1134"/>
          <w:tab w:val="right" w:pos="9072"/>
        </w:tabs>
        <w:spacing w:line="264" w:lineRule="auto"/>
        <w:ind w:left="1134" w:hanging="1134"/>
        <w:rPr>
          <w:snapToGrid w:val="0"/>
          <w:color w:val="000000" w:themeColor="text1"/>
          <w:sz w:val="16"/>
        </w:rPr>
      </w:pPr>
      <w:r w:rsidRPr="00292222">
        <w:rPr>
          <w:snapToGrid w:val="0"/>
          <w:color w:val="000000" w:themeColor="text1"/>
          <w:sz w:val="16"/>
        </w:rPr>
        <w:t>De</w:t>
      </w:r>
      <w:r w:rsidRPr="00292222">
        <w:rPr>
          <w:i/>
          <w:snapToGrid w:val="0"/>
          <w:color w:val="000000" w:themeColor="text1"/>
          <w:sz w:val="16"/>
        </w:rPr>
        <w:t xml:space="preserve"> werkverantwoordelijke </w:t>
      </w:r>
      <w:r w:rsidRPr="00292222">
        <w:rPr>
          <w:snapToGrid w:val="0"/>
          <w:color w:val="000000" w:themeColor="text1"/>
          <w:sz w:val="16"/>
        </w:rPr>
        <w:t xml:space="preserve">treft een beveiliging tegen wederinschakeling door het wegnemen van </w:t>
      </w:r>
    </w:p>
    <w:p w14:paraId="60C05946" w14:textId="77777777" w:rsidR="002D0025" w:rsidRPr="00292222" w:rsidRDefault="002D0025">
      <w:pPr>
        <w:tabs>
          <w:tab w:val="right" w:pos="9072"/>
        </w:tabs>
        <w:spacing w:line="264" w:lineRule="auto"/>
        <w:ind w:left="1134"/>
        <w:rPr>
          <w:snapToGrid w:val="0"/>
          <w:color w:val="000000" w:themeColor="text1"/>
          <w:sz w:val="16"/>
        </w:rPr>
      </w:pPr>
      <w:r w:rsidRPr="00292222">
        <w:rPr>
          <w:snapToGrid w:val="0"/>
          <w:color w:val="000000" w:themeColor="text1"/>
          <w:sz w:val="16"/>
        </w:rPr>
        <w:t>de stuur- en / of meldspanning van de desbetreffende vermogensschakelaar(s), door bijvoorbeeld:</w:t>
      </w:r>
    </w:p>
    <w:p w14:paraId="4E2DC345" w14:textId="77777777" w:rsidR="002D0025" w:rsidRPr="00292222" w:rsidRDefault="002D0025" w:rsidP="001D3A1F">
      <w:pPr>
        <w:numPr>
          <w:ilvl w:val="0"/>
          <w:numId w:val="194"/>
        </w:numPr>
        <w:tabs>
          <w:tab w:val="num" w:pos="1494"/>
          <w:tab w:val="right" w:pos="9072"/>
        </w:tabs>
        <w:spacing w:line="264" w:lineRule="auto"/>
        <w:ind w:left="1494"/>
        <w:rPr>
          <w:snapToGrid w:val="0"/>
          <w:color w:val="000000" w:themeColor="text1"/>
          <w:sz w:val="16"/>
        </w:rPr>
      </w:pPr>
      <w:r w:rsidRPr="00292222">
        <w:rPr>
          <w:snapToGrid w:val="0"/>
          <w:color w:val="000000" w:themeColor="text1"/>
          <w:sz w:val="16"/>
        </w:rPr>
        <w:t>het uitnemen van de stuurpennen in de EV-kast;</w:t>
      </w:r>
    </w:p>
    <w:p w14:paraId="4CA91D09" w14:textId="77777777" w:rsidR="002D0025" w:rsidRPr="00292222" w:rsidRDefault="002D0025" w:rsidP="001D3A1F">
      <w:pPr>
        <w:numPr>
          <w:ilvl w:val="0"/>
          <w:numId w:val="194"/>
        </w:numPr>
        <w:tabs>
          <w:tab w:val="num" w:pos="1494"/>
          <w:tab w:val="right" w:pos="9072"/>
        </w:tabs>
        <w:spacing w:line="264" w:lineRule="auto"/>
        <w:ind w:left="1494"/>
        <w:rPr>
          <w:snapToGrid w:val="0"/>
          <w:color w:val="000000" w:themeColor="text1"/>
          <w:sz w:val="16"/>
        </w:rPr>
      </w:pPr>
      <w:r w:rsidRPr="00292222">
        <w:rPr>
          <w:snapToGrid w:val="0"/>
          <w:color w:val="000000" w:themeColor="text1"/>
          <w:sz w:val="16"/>
        </w:rPr>
        <w:t>het openen van de stuurmesjes in de EV-kast.</w:t>
      </w:r>
    </w:p>
    <w:p w14:paraId="0ECBBC7D" w14:textId="77777777" w:rsidR="002D0025" w:rsidRPr="00292222" w:rsidRDefault="002D0025" w:rsidP="001D3A1F">
      <w:pPr>
        <w:numPr>
          <w:ilvl w:val="0"/>
          <w:numId w:val="194"/>
        </w:numPr>
        <w:tabs>
          <w:tab w:val="clear" w:pos="720"/>
          <w:tab w:val="num" w:pos="1494"/>
          <w:tab w:val="right" w:pos="9072"/>
        </w:tabs>
        <w:spacing w:line="264" w:lineRule="auto"/>
        <w:ind w:left="1494"/>
        <w:rPr>
          <w:snapToGrid w:val="0"/>
          <w:color w:val="000000" w:themeColor="text1"/>
          <w:sz w:val="16"/>
        </w:rPr>
      </w:pPr>
      <w:r w:rsidRPr="00292222">
        <w:rPr>
          <w:snapToGrid w:val="0"/>
          <w:color w:val="000000" w:themeColor="text1"/>
          <w:sz w:val="16"/>
        </w:rPr>
        <w:t>Blokkering aanbrengen op de motorbediende scheiders in een nieuw type GVI.</w:t>
      </w:r>
    </w:p>
    <w:p w14:paraId="390AAF33" w14:textId="77777777" w:rsidR="002D0025" w:rsidRPr="00292222" w:rsidRDefault="002D0025">
      <w:pPr>
        <w:tabs>
          <w:tab w:val="right" w:pos="9072"/>
        </w:tabs>
        <w:spacing w:line="264" w:lineRule="auto"/>
        <w:ind w:left="1134"/>
        <w:rPr>
          <w:snapToGrid w:val="0"/>
          <w:color w:val="000000" w:themeColor="text1"/>
          <w:sz w:val="16"/>
        </w:rPr>
      </w:pPr>
    </w:p>
    <w:p w14:paraId="69EFFC4F" w14:textId="77777777" w:rsidR="002D0025" w:rsidRPr="00292222" w:rsidRDefault="002D0025" w:rsidP="001D3A1F">
      <w:pPr>
        <w:numPr>
          <w:ilvl w:val="0"/>
          <w:numId w:val="185"/>
        </w:numPr>
        <w:tabs>
          <w:tab w:val="clear" w:pos="360"/>
          <w:tab w:val="num" w:pos="1134"/>
          <w:tab w:val="right" w:pos="9072"/>
        </w:tabs>
        <w:spacing w:line="264" w:lineRule="auto"/>
        <w:ind w:left="1134" w:hanging="1134"/>
        <w:rPr>
          <w:b/>
          <w:snapToGrid w:val="0"/>
          <w:color w:val="000000" w:themeColor="text1"/>
          <w:sz w:val="16"/>
        </w:rPr>
      </w:pPr>
      <w:r w:rsidRPr="00292222">
        <w:rPr>
          <w:b/>
          <w:snapToGrid w:val="0"/>
          <w:color w:val="000000" w:themeColor="text1"/>
          <w:sz w:val="16"/>
        </w:rPr>
        <w:t>Controleren of de installatie spanningsloos is</w:t>
      </w:r>
    </w:p>
    <w:p w14:paraId="36AF5929" w14:textId="77777777" w:rsidR="002D0025" w:rsidRPr="00292222" w:rsidRDefault="002D0025" w:rsidP="001D3A1F">
      <w:pPr>
        <w:numPr>
          <w:ilvl w:val="1"/>
          <w:numId w:val="190"/>
        </w:numPr>
        <w:tabs>
          <w:tab w:val="clear" w:pos="792"/>
          <w:tab w:val="num" w:pos="1134"/>
          <w:tab w:val="right" w:pos="9072"/>
        </w:tabs>
        <w:spacing w:line="264" w:lineRule="auto"/>
        <w:ind w:left="1134" w:hanging="1134"/>
        <w:rPr>
          <w:snapToGrid w:val="0"/>
          <w:color w:val="000000" w:themeColor="text1"/>
          <w:sz w:val="16"/>
        </w:rPr>
      </w:pPr>
      <w:r w:rsidRPr="00292222">
        <w:rPr>
          <w:snapToGrid w:val="0"/>
          <w:color w:val="000000" w:themeColor="text1"/>
          <w:sz w:val="16"/>
        </w:rPr>
        <w:t>De</w:t>
      </w:r>
      <w:r w:rsidRPr="00292222">
        <w:rPr>
          <w:i/>
          <w:snapToGrid w:val="0"/>
          <w:color w:val="000000" w:themeColor="text1"/>
          <w:sz w:val="16"/>
        </w:rPr>
        <w:t xml:space="preserve"> werkverantwoordelijke </w:t>
      </w:r>
      <w:r w:rsidRPr="00292222">
        <w:rPr>
          <w:snapToGrid w:val="0"/>
          <w:color w:val="000000" w:themeColor="text1"/>
          <w:sz w:val="16"/>
        </w:rPr>
        <w:t xml:space="preserve">controleert, ter plaatse, of er geen spanning aanwezig is op die locaties </w:t>
      </w:r>
    </w:p>
    <w:p w14:paraId="7FFC5A66" w14:textId="77777777" w:rsidR="002D0025" w:rsidRPr="00292222" w:rsidRDefault="002D0025">
      <w:pPr>
        <w:tabs>
          <w:tab w:val="right" w:pos="9072"/>
        </w:tabs>
        <w:spacing w:line="264" w:lineRule="auto"/>
        <w:ind w:left="1134"/>
        <w:rPr>
          <w:snapToGrid w:val="0"/>
          <w:color w:val="000000" w:themeColor="text1"/>
          <w:sz w:val="16"/>
        </w:rPr>
      </w:pPr>
      <w:r w:rsidRPr="00292222">
        <w:rPr>
          <w:snapToGrid w:val="0"/>
          <w:color w:val="000000" w:themeColor="text1"/>
          <w:sz w:val="16"/>
        </w:rPr>
        <w:t>waar de werkaardes worden aangebracht.</w:t>
      </w:r>
    </w:p>
    <w:p w14:paraId="0F24F976" w14:textId="77777777" w:rsidR="002D0025" w:rsidRPr="00292222" w:rsidRDefault="002D0025">
      <w:pPr>
        <w:tabs>
          <w:tab w:val="right" w:pos="9072"/>
        </w:tabs>
        <w:spacing w:line="264" w:lineRule="auto"/>
        <w:ind w:left="1134"/>
        <w:rPr>
          <w:snapToGrid w:val="0"/>
          <w:color w:val="000000" w:themeColor="text1"/>
          <w:sz w:val="16"/>
        </w:rPr>
      </w:pPr>
    </w:p>
    <w:p w14:paraId="1882E7D4" w14:textId="77777777" w:rsidR="002D0025" w:rsidRPr="00292222" w:rsidRDefault="002D0025">
      <w:pPr>
        <w:tabs>
          <w:tab w:val="right" w:pos="9072"/>
        </w:tabs>
        <w:spacing w:line="264" w:lineRule="auto"/>
        <w:ind w:left="1134"/>
        <w:rPr>
          <w:snapToGrid w:val="0"/>
          <w:color w:val="000000" w:themeColor="text1"/>
          <w:sz w:val="16"/>
        </w:rPr>
      </w:pPr>
      <w:r w:rsidRPr="00292222">
        <w:rPr>
          <w:snapToGrid w:val="0"/>
          <w:color w:val="000000" w:themeColor="text1"/>
          <w:sz w:val="16"/>
        </w:rPr>
        <w:t>In dit voorbeeld wordt er gecontroleerd of er geen spanning aanwezig is op:</w:t>
      </w:r>
    </w:p>
    <w:p w14:paraId="71048030" w14:textId="77777777" w:rsidR="002D0025" w:rsidRPr="00292222" w:rsidRDefault="002D0025" w:rsidP="001D3A1F">
      <w:pPr>
        <w:numPr>
          <w:ilvl w:val="0"/>
          <w:numId w:val="195"/>
        </w:numPr>
        <w:tabs>
          <w:tab w:val="clear" w:pos="360"/>
          <w:tab w:val="num" w:pos="1494"/>
          <w:tab w:val="right" w:pos="9072"/>
        </w:tabs>
        <w:spacing w:line="264" w:lineRule="auto"/>
        <w:ind w:left="1494"/>
        <w:rPr>
          <w:snapToGrid w:val="0"/>
          <w:color w:val="000000" w:themeColor="text1"/>
          <w:sz w:val="16"/>
        </w:rPr>
      </w:pPr>
      <w:r w:rsidRPr="00292222">
        <w:rPr>
          <w:snapToGrid w:val="0"/>
          <w:color w:val="000000" w:themeColor="text1"/>
          <w:sz w:val="16"/>
        </w:rPr>
        <w:t>de eindsluitingen van alle vermogensschakelaars; .................…………………………………………..…...</w:t>
      </w:r>
      <w:r w:rsidRPr="00292222">
        <w:rPr>
          <w:snapToGrid w:val="0"/>
          <w:color w:val="000000" w:themeColor="text1"/>
          <w:sz w:val="16"/>
        </w:rPr>
        <w:tab/>
        <w:t>6</w:t>
      </w:r>
    </w:p>
    <w:p w14:paraId="54B698EA" w14:textId="77777777" w:rsidR="002D0025" w:rsidRPr="00292222" w:rsidRDefault="002D0025" w:rsidP="001D3A1F">
      <w:pPr>
        <w:numPr>
          <w:ilvl w:val="0"/>
          <w:numId w:val="195"/>
        </w:numPr>
        <w:tabs>
          <w:tab w:val="clear" w:pos="360"/>
          <w:tab w:val="num" w:pos="1494"/>
          <w:tab w:val="right" w:pos="9072"/>
        </w:tabs>
        <w:spacing w:line="264" w:lineRule="auto"/>
        <w:ind w:left="1494"/>
        <w:rPr>
          <w:snapToGrid w:val="0"/>
          <w:color w:val="000000" w:themeColor="text1"/>
          <w:sz w:val="16"/>
        </w:rPr>
      </w:pPr>
      <w:r w:rsidRPr="00292222">
        <w:rPr>
          <w:snapToGrid w:val="0"/>
          <w:color w:val="000000" w:themeColor="text1"/>
          <w:sz w:val="16"/>
        </w:rPr>
        <w:t>de 1500 V dc-rail van de gelijkrichterinstallatie(s). ..............................…………………………………….....</w:t>
      </w:r>
      <w:r w:rsidRPr="00292222">
        <w:rPr>
          <w:snapToGrid w:val="0"/>
          <w:color w:val="000000" w:themeColor="text1"/>
          <w:sz w:val="16"/>
        </w:rPr>
        <w:tab/>
        <w:t>7</w:t>
      </w:r>
    </w:p>
    <w:p w14:paraId="7C151D00" w14:textId="77777777" w:rsidR="002D0025" w:rsidRPr="00292222" w:rsidRDefault="002D0025">
      <w:pPr>
        <w:tabs>
          <w:tab w:val="right" w:pos="9072"/>
        </w:tabs>
        <w:spacing w:line="264" w:lineRule="auto"/>
        <w:ind w:left="1134"/>
        <w:rPr>
          <w:snapToGrid w:val="0"/>
          <w:color w:val="000000" w:themeColor="text1"/>
          <w:sz w:val="16"/>
        </w:rPr>
      </w:pPr>
    </w:p>
    <w:p w14:paraId="51067A97" w14:textId="77777777" w:rsidR="002D0025" w:rsidRPr="00292222" w:rsidRDefault="002D0025" w:rsidP="001D3A1F">
      <w:pPr>
        <w:numPr>
          <w:ilvl w:val="0"/>
          <w:numId w:val="185"/>
        </w:numPr>
        <w:tabs>
          <w:tab w:val="clear" w:pos="360"/>
          <w:tab w:val="num" w:pos="1134"/>
          <w:tab w:val="right" w:pos="9072"/>
        </w:tabs>
        <w:spacing w:line="264" w:lineRule="auto"/>
        <w:ind w:left="1134" w:hanging="1134"/>
        <w:rPr>
          <w:b/>
          <w:snapToGrid w:val="0"/>
          <w:color w:val="000000" w:themeColor="text1"/>
          <w:sz w:val="16"/>
        </w:rPr>
      </w:pPr>
      <w:r w:rsidRPr="00292222">
        <w:rPr>
          <w:b/>
          <w:snapToGrid w:val="0"/>
          <w:color w:val="000000" w:themeColor="text1"/>
          <w:sz w:val="16"/>
        </w:rPr>
        <w:t>Aarding en kortsluiting</w:t>
      </w:r>
    </w:p>
    <w:p w14:paraId="0099DAC9" w14:textId="77777777" w:rsidR="002D0025" w:rsidRPr="00292222" w:rsidRDefault="002D0025" w:rsidP="001D3A1F">
      <w:pPr>
        <w:numPr>
          <w:ilvl w:val="1"/>
          <w:numId w:val="191"/>
        </w:numPr>
        <w:tabs>
          <w:tab w:val="clear" w:pos="792"/>
          <w:tab w:val="num" w:pos="1134"/>
          <w:tab w:val="right" w:pos="9072"/>
        </w:tabs>
        <w:spacing w:line="264" w:lineRule="auto"/>
        <w:ind w:left="1134" w:hanging="1134"/>
        <w:rPr>
          <w:snapToGrid w:val="0"/>
          <w:color w:val="000000" w:themeColor="text1"/>
          <w:sz w:val="16"/>
        </w:rPr>
      </w:pPr>
      <w:r w:rsidRPr="00292222">
        <w:rPr>
          <w:snapToGrid w:val="0"/>
          <w:color w:val="000000" w:themeColor="text1"/>
          <w:sz w:val="16"/>
        </w:rPr>
        <w:t>De</w:t>
      </w:r>
      <w:r w:rsidRPr="00292222">
        <w:rPr>
          <w:i/>
          <w:snapToGrid w:val="0"/>
          <w:color w:val="000000" w:themeColor="text1"/>
          <w:sz w:val="16"/>
        </w:rPr>
        <w:t xml:space="preserve"> werkverantwoordelijke </w:t>
      </w:r>
      <w:r w:rsidRPr="00292222">
        <w:rPr>
          <w:snapToGrid w:val="0"/>
          <w:color w:val="000000" w:themeColor="text1"/>
          <w:sz w:val="16"/>
        </w:rPr>
        <w:t>brengt, ter plaatse zo dicht mogelijk bij de werkplek de (zichtbare) werk-</w:t>
      </w:r>
    </w:p>
    <w:p w14:paraId="296B0206" w14:textId="77777777" w:rsidR="002D0025" w:rsidRPr="00292222" w:rsidRDefault="002D0025">
      <w:pPr>
        <w:tabs>
          <w:tab w:val="right" w:pos="9072"/>
        </w:tabs>
        <w:spacing w:line="264" w:lineRule="auto"/>
        <w:ind w:left="1134"/>
        <w:rPr>
          <w:snapToGrid w:val="0"/>
          <w:color w:val="000000" w:themeColor="text1"/>
          <w:sz w:val="16"/>
        </w:rPr>
      </w:pPr>
      <w:r w:rsidRPr="00292222">
        <w:rPr>
          <w:snapToGrid w:val="0"/>
          <w:color w:val="000000" w:themeColor="text1"/>
          <w:sz w:val="16"/>
        </w:rPr>
        <w:t>aardes aan.</w:t>
      </w:r>
    </w:p>
    <w:p w14:paraId="09397215" w14:textId="77777777" w:rsidR="002D0025" w:rsidRPr="00292222" w:rsidRDefault="002D0025">
      <w:pPr>
        <w:tabs>
          <w:tab w:val="right" w:pos="9072"/>
        </w:tabs>
        <w:spacing w:line="264" w:lineRule="auto"/>
        <w:ind w:left="1134"/>
        <w:rPr>
          <w:snapToGrid w:val="0"/>
          <w:color w:val="000000" w:themeColor="text1"/>
          <w:sz w:val="16"/>
        </w:rPr>
      </w:pPr>
    </w:p>
    <w:p w14:paraId="7BDA3CB2" w14:textId="77777777" w:rsidR="002D0025" w:rsidRPr="00292222" w:rsidRDefault="002D0025">
      <w:pPr>
        <w:tabs>
          <w:tab w:val="right" w:pos="9072"/>
        </w:tabs>
        <w:spacing w:line="264" w:lineRule="auto"/>
        <w:ind w:left="1134"/>
        <w:rPr>
          <w:snapToGrid w:val="0"/>
          <w:color w:val="000000" w:themeColor="text1"/>
          <w:sz w:val="16"/>
        </w:rPr>
      </w:pPr>
      <w:r w:rsidRPr="00292222">
        <w:rPr>
          <w:snapToGrid w:val="0"/>
          <w:color w:val="000000" w:themeColor="text1"/>
          <w:sz w:val="16"/>
        </w:rPr>
        <w:t>In dit voorbeeld dienen de werkaardes te worden aangebracht op:</w:t>
      </w:r>
    </w:p>
    <w:p w14:paraId="7E576F89" w14:textId="77777777" w:rsidR="002D0025" w:rsidRPr="00292222" w:rsidRDefault="002D0025" w:rsidP="001D3A1F">
      <w:pPr>
        <w:numPr>
          <w:ilvl w:val="0"/>
          <w:numId w:val="196"/>
        </w:numPr>
        <w:tabs>
          <w:tab w:val="clear" w:pos="360"/>
          <w:tab w:val="num" w:pos="1494"/>
          <w:tab w:val="right" w:pos="9072"/>
        </w:tabs>
        <w:spacing w:line="264" w:lineRule="auto"/>
        <w:ind w:left="1494"/>
        <w:rPr>
          <w:snapToGrid w:val="0"/>
          <w:color w:val="000000" w:themeColor="text1"/>
          <w:sz w:val="16"/>
        </w:rPr>
      </w:pPr>
      <w:r w:rsidRPr="00292222">
        <w:rPr>
          <w:snapToGrid w:val="0"/>
          <w:color w:val="000000" w:themeColor="text1"/>
          <w:sz w:val="16"/>
        </w:rPr>
        <w:t>de eindsluitingen van alle vermogensschakelaars; ............……………………………………….................</w:t>
      </w:r>
      <w:r w:rsidRPr="00292222">
        <w:rPr>
          <w:snapToGrid w:val="0"/>
          <w:color w:val="000000" w:themeColor="text1"/>
          <w:sz w:val="16"/>
        </w:rPr>
        <w:tab/>
        <w:t>6</w:t>
      </w:r>
    </w:p>
    <w:p w14:paraId="7B5ECE88" w14:textId="77777777" w:rsidR="002D0025" w:rsidRPr="00292222" w:rsidRDefault="002D0025" w:rsidP="001D3A1F">
      <w:pPr>
        <w:numPr>
          <w:ilvl w:val="0"/>
          <w:numId w:val="196"/>
        </w:numPr>
        <w:tabs>
          <w:tab w:val="clear" w:pos="360"/>
          <w:tab w:val="num" w:pos="1494"/>
          <w:tab w:val="right" w:pos="9072"/>
        </w:tabs>
        <w:spacing w:line="264" w:lineRule="auto"/>
        <w:ind w:left="1494"/>
        <w:rPr>
          <w:snapToGrid w:val="0"/>
          <w:color w:val="000000" w:themeColor="text1"/>
          <w:sz w:val="16"/>
        </w:rPr>
      </w:pPr>
      <w:r w:rsidRPr="00292222">
        <w:rPr>
          <w:snapToGrid w:val="0"/>
          <w:color w:val="000000" w:themeColor="text1"/>
          <w:sz w:val="16"/>
        </w:rPr>
        <w:t>de 1500 V dc-rail van de gelijkrichterinstallatie(s). .........................……..……………………………..........</w:t>
      </w:r>
      <w:r w:rsidRPr="00292222">
        <w:rPr>
          <w:snapToGrid w:val="0"/>
          <w:color w:val="000000" w:themeColor="text1"/>
          <w:sz w:val="16"/>
        </w:rPr>
        <w:tab/>
        <w:t>7</w:t>
      </w:r>
    </w:p>
    <w:p w14:paraId="7F2629AB" w14:textId="77777777" w:rsidR="002D0025" w:rsidRPr="00292222" w:rsidRDefault="002D0025">
      <w:pPr>
        <w:tabs>
          <w:tab w:val="right" w:pos="9072"/>
        </w:tabs>
        <w:spacing w:line="264" w:lineRule="auto"/>
        <w:ind w:left="1134"/>
        <w:rPr>
          <w:snapToGrid w:val="0"/>
          <w:color w:val="000000" w:themeColor="text1"/>
          <w:sz w:val="16"/>
        </w:rPr>
      </w:pPr>
    </w:p>
    <w:p w14:paraId="76198578" w14:textId="77777777" w:rsidR="002D0025" w:rsidRPr="00292222" w:rsidRDefault="002D0025" w:rsidP="001D3A1F">
      <w:pPr>
        <w:numPr>
          <w:ilvl w:val="1"/>
          <w:numId w:val="191"/>
        </w:numPr>
        <w:tabs>
          <w:tab w:val="clear" w:pos="792"/>
          <w:tab w:val="num" w:pos="1134"/>
          <w:tab w:val="right" w:pos="9072"/>
        </w:tabs>
        <w:spacing w:line="264" w:lineRule="auto"/>
        <w:ind w:left="1134" w:hanging="1134"/>
        <w:rPr>
          <w:snapToGrid w:val="0"/>
          <w:color w:val="000000" w:themeColor="text1"/>
          <w:sz w:val="16"/>
        </w:rPr>
      </w:pPr>
      <w:r w:rsidRPr="00292222">
        <w:rPr>
          <w:snapToGrid w:val="0"/>
          <w:color w:val="000000" w:themeColor="text1"/>
          <w:sz w:val="16"/>
        </w:rPr>
        <w:t>Vervolgens brengt de</w:t>
      </w:r>
      <w:r w:rsidRPr="00292222">
        <w:rPr>
          <w:i/>
          <w:snapToGrid w:val="0"/>
          <w:color w:val="000000" w:themeColor="text1"/>
          <w:sz w:val="16"/>
        </w:rPr>
        <w:t xml:space="preserve"> werkverantwoordelijke,</w:t>
      </w:r>
      <w:r w:rsidRPr="00292222">
        <w:rPr>
          <w:snapToGrid w:val="0"/>
          <w:color w:val="000000" w:themeColor="text1"/>
          <w:sz w:val="16"/>
        </w:rPr>
        <w:t xml:space="preserve"> de bordjes “geaard” aan.</w:t>
      </w:r>
    </w:p>
    <w:p w14:paraId="4C2252A4" w14:textId="77777777" w:rsidR="002D0025" w:rsidRPr="00292222" w:rsidRDefault="002D0025">
      <w:pPr>
        <w:tabs>
          <w:tab w:val="right" w:pos="9072"/>
        </w:tabs>
        <w:spacing w:line="264" w:lineRule="auto"/>
        <w:ind w:left="1134"/>
        <w:rPr>
          <w:snapToGrid w:val="0"/>
          <w:color w:val="000000" w:themeColor="text1"/>
          <w:sz w:val="16"/>
        </w:rPr>
      </w:pPr>
    </w:p>
    <w:p w14:paraId="5BC935C4" w14:textId="77777777" w:rsidR="002D0025" w:rsidRPr="00292222" w:rsidRDefault="002D0025" w:rsidP="001D3A1F">
      <w:pPr>
        <w:numPr>
          <w:ilvl w:val="0"/>
          <w:numId w:val="185"/>
        </w:numPr>
        <w:tabs>
          <w:tab w:val="clear" w:pos="360"/>
          <w:tab w:val="num" w:pos="1134"/>
          <w:tab w:val="right" w:pos="9072"/>
        </w:tabs>
        <w:spacing w:line="264" w:lineRule="auto"/>
        <w:ind w:left="1134" w:hanging="1134"/>
        <w:rPr>
          <w:b/>
          <w:snapToGrid w:val="0"/>
          <w:color w:val="000000" w:themeColor="text1"/>
          <w:sz w:val="16"/>
        </w:rPr>
      </w:pPr>
      <w:r w:rsidRPr="00292222">
        <w:rPr>
          <w:b/>
          <w:snapToGrid w:val="0"/>
          <w:color w:val="000000" w:themeColor="text1"/>
          <w:sz w:val="16"/>
        </w:rPr>
        <w:t>Bescherming ten opzichte van naastgelegen actieve delen</w:t>
      </w:r>
    </w:p>
    <w:p w14:paraId="51209863" w14:textId="77777777" w:rsidR="002D0025" w:rsidRPr="00292222" w:rsidRDefault="002D0025" w:rsidP="001D3A1F">
      <w:pPr>
        <w:numPr>
          <w:ilvl w:val="1"/>
          <w:numId w:val="192"/>
        </w:numPr>
        <w:tabs>
          <w:tab w:val="clear" w:pos="792"/>
          <w:tab w:val="num" w:pos="1134"/>
          <w:tab w:val="right" w:pos="9072"/>
        </w:tabs>
        <w:spacing w:line="264" w:lineRule="auto"/>
        <w:ind w:left="1134" w:hanging="1134"/>
        <w:rPr>
          <w:snapToGrid w:val="0"/>
          <w:color w:val="000000" w:themeColor="text1"/>
          <w:sz w:val="16"/>
        </w:rPr>
      </w:pPr>
      <w:r w:rsidRPr="00292222">
        <w:rPr>
          <w:snapToGrid w:val="0"/>
          <w:color w:val="000000" w:themeColor="text1"/>
          <w:sz w:val="16"/>
        </w:rPr>
        <w:t xml:space="preserve">Baken indien noodzakelijk de werkplek af conform </w:t>
      </w:r>
      <w:r w:rsidR="00BC1C6E">
        <w:rPr>
          <w:snapToGrid w:val="0"/>
          <w:color w:val="000000" w:themeColor="text1"/>
          <w:sz w:val="16"/>
        </w:rPr>
        <w:t>NEN-EN50110-1:2005</w:t>
      </w:r>
      <w:r w:rsidR="009D6E94">
        <w:rPr>
          <w:snapToGrid w:val="0"/>
          <w:color w:val="000000" w:themeColor="text1"/>
          <w:sz w:val="16"/>
        </w:rPr>
        <w:t>/</w:t>
      </w:r>
      <w:r w:rsidRPr="00292222">
        <w:rPr>
          <w:snapToGrid w:val="0"/>
          <w:color w:val="000000" w:themeColor="text1"/>
          <w:sz w:val="16"/>
        </w:rPr>
        <w:t>6.4.2.</w:t>
      </w:r>
    </w:p>
    <w:p w14:paraId="6A82F54A" w14:textId="77777777" w:rsidR="002D0025" w:rsidRPr="00292222" w:rsidRDefault="002D0025">
      <w:pPr>
        <w:rPr>
          <w:snapToGrid w:val="0"/>
          <w:color w:val="000000" w:themeColor="text1"/>
        </w:rPr>
      </w:pPr>
      <w:r w:rsidRPr="00292222">
        <w:rPr>
          <w:snapToGrid w:val="0"/>
          <w:color w:val="000000" w:themeColor="text1"/>
        </w:rPr>
        <w:br w:type="page"/>
      </w:r>
    </w:p>
    <w:p w14:paraId="3D09043B" w14:textId="77777777" w:rsidR="002D0025" w:rsidRPr="00292222" w:rsidRDefault="008B2296">
      <w:pPr>
        <w:ind w:left="567"/>
        <w:rPr>
          <w:snapToGrid w:val="0"/>
          <w:color w:val="000000" w:themeColor="text1"/>
        </w:rPr>
      </w:pPr>
      <w:r w:rsidRPr="00292222">
        <w:rPr>
          <w:noProof/>
          <w:color w:val="000000" w:themeColor="text1"/>
        </w:rPr>
        <w:drawing>
          <wp:inline distT="0" distB="0" distL="0" distR="0" wp14:anchorId="5C85829E" wp14:editId="08F0D792">
            <wp:extent cx="5600700" cy="7258050"/>
            <wp:effectExtent l="19050" t="0" r="0" b="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8"/>
                    <a:srcRect/>
                    <a:stretch>
                      <a:fillRect/>
                    </a:stretch>
                  </pic:blipFill>
                  <pic:spPr bwMode="auto">
                    <a:xfrm>
                      <a:off x="0" y="0"/>
                      <a:ext cx="5600700" cy="7258050"/>
                    </a:xfrm>
                    <a:prstGeom prst="rect">
                      <a:avLst/>
                    </a:prstGeom>
                    <a:noFill/>
                    <a:ln w="9525">
                      <a:noFill/>
                      <a:miter lim="800000"/>
                      <a:headEnd/>
                      <a:tailEnd/>
                    </a:ln>
                  </pic:spPr>
                </pic:pic>
              </a:graphicData>
            </a:graphic>
          </wp:inline>
        </w:drawing>
      </w:r>
    </w:p>
    <w:p w14:paraId="1DF417F0" w14:textId="77777777" w:rsidR="002D0025" w:rsidRPr="00292222" w:rsidRDefault="002D0025">
      <w:pPr>
        <w:ind w:left="1134" w:hanging="1134"/>
        <w:rPr>
          <w:b/>
          <w:color w:val="000000" w:themeColor="text1"/>
          <w:sz w:val="24"/>
          <w:lang w:eastAsia="en-US"/>
        </w:rPr>
      </w:pPr>
      <w:bookmarkStart w:id="261" w:name="_Toc90098100"/>
      <w:r w:rsidRPr="00292222">
        <w:rPr>
          <w:b/>
          <w:color w:val="000000" w:themeColor="text1"/>
          <w:sz w:val="24"/>
          <w:lang w:eastAsia="en-US"/>
        </w:rPr>
        <w:br w:type="page"/>
        <w:t>J.8</w:t>
      </w:r>
      <w:r w:rsidRPr="00292222">
        <w:rPr>
          <w:b/>
          <w:color w:val="000000" w:themeColor="text1"/>
          <w:sz w:val="24"/>
          <w:lang w:eastAsia="en-US"/>
        </w:rPr>
        <w:tab/>
        <w:t>10 / 25 kV-voedingskabel</w:t>
      </w:r>
      <w:bookmarkEnd w:id="261"/>
    </w:p>
    <w:p w14:paraId="3847171F" w14:textId="77777777" w:rsidR="002D0025" w:rsidRPr="00292222" w:rsidRDefault="002D0025">
      <w:pPr>
        <w:ind w:left="1134"/>
        <w:rPr>
          <w:color w:val="000000" w:themeColor="text1"/>
          <w:lang w:eastAsia="en-US"/>
        </w:rPr>
      </w:pPr>
    </w:p>
    <w:p w14:paraId="1A4EDE4D" w14:textId="77777777" w:rsidR="002D0025" w:rsidRPr="00292222" w:rsidRDefault="002D0025">
      <w:pPr>
        <w:tabs>
          <w:tab w:val="left" w:pos="1134"/>
          <w:tab w:val="right" w:pos="9072"/>
        </w:tabs>
        <w:ind w:left="0"/>
        <w:rPr>
          <w:snapToGrid w:val="0"/>
          <w:color w:val="000000" w:themeColor="text1"/>
          <w:sz w:val="16"/>
        </w:rPr>
      </w:pPr>
      <w:r w:rsidRPr="00292222">
        <w:rPr>
          <w:snapToGrid w:val="0"/>
          <w:color w:val="000000" w:themeColor="text1"/>
          <w:sz w:val="16"/>
        </w:rPr>
        <w:t>Component:</w:t>
      </w:r>
      <w:r w:rsidRPr="00292222">
        <w:rPr>
          <w:snapToGrid w:val="0"/>
          <w:color w:val="000000" w:themeColor="text1"/>
          <w:sz w:val="16"/>
        </w:rPr>
        <w:tab/>
        <w:t>10 / 25 kV-voedingskabel</w:t>
      </w:r>
    </w:p>
    <w:p w14:paraId="5EB2E1E0" w14:textId="77777777" w:rsidR="002D0025" w:rsidRPr="00292222" w:rsidRDefault="002D0025">
      <w:pPr>
        <w:tabs>
          <w:tab w:val="right" w:pos="9072"/>
        </w:tabs>
        <w:ind w:left="1134"/>
        <w:rPr>
          <w:rFonts w:ascii="Frutiger-Roman" w:hAnsi="Frutiger-Roman"/>
          <w:snapToGrid w:val="0"/>
          <w:color w:val="000000" w:themeColor="text1"/>
          <w:sz w:val="18"/>
        </w:rPr>
      </w:pPr>
    </w:p>
    <w:p w14:paraId="0F90272B" w14:textId="77777777" w:rsidR="002D0025" w:rsidRPr="00292222" w:rsidRDefault="002D0025">
      <w:pPr>
        <w:pStyle w:val="Bedrijfsmerk8Hidden"/>
        <w:widowControl/>
        <w:suppressLineNumbers w:val="0"/>
        <w:tabs>
          <w:tab w:val="left" w:pos="1134"/>
          <w:tab w:val="right" w:pos="9072"/>
        </w:tabs>
        <w:spacing w:line="288" w:lineRule="auto"/>
        <w:ind w:right="-1"/>
        <w:rPr>
          <w:snapToGrid w:val="0"/>
          <w:vanish w:val="0"/>
          <w:color w:val="000000" w:themeColor="text1"/>
          <w:sz w:val="16"/>
        </w:rPr>
      </w:pPr>
      <w:r w:rsidRPr="00292222">
        <w:rPr>
          <w:snapToGrid w:val="0"/>
          <w:vanish w:val="0"/>
          <w:color w:val="000000" w:themeColor="text1"/>
          <w:sz w:val="16"/>
        </w:rPr>
        <w:t>Volgorde:</w:t>
      </w:r>
      <w:r w:rsidRPr="00292222">
        <w:rPr>
          <w:snapToGrid w:val="0"/>
          <w:vanish w:val="0"/>
          <w:color w:val="000000" w:themeColor="text1"/>
          <w:sz w:val="16"/>
        </w:rPr>
        <w:tab/>
        <w:t>Handelingen</w:t>
      </w:r>
      <w:r w:rsidRPr="00292222">
        <w:rPr>
          <w:snapToGrid w:val="0"/>
          <w:vanish w:val="0"/>
          <w:color w:val="000000" w:themeColor="text1"/>
          <w:sz w:val="16"/>
        </w:rPr>
        <w:tab/>
        <w:t>Punt</w:t>
      </w:r>
    </w:p>
    <w:p w14:paraId="283B5977" w14:textId="77777777" w:rsidR="002D0025" w:rsidRPr="00292222" w:rsidRDefault="002D0025">
      <w:pPr>
        <w:tabs>
          <w:tab w:val="right" w:pos="9072"/>
        </w:tabs>
        <w:ind w:left="1134"/>
        <w:rPr>
          <w:rFonts w:ascii="Frutiger-Roman" w:hAnsi="Frutiger-Roman"/>
          <w:snapToGrid w:val="0"/>
          <w:color w:val="000000" w:themeColor="text1"/>
          <w:sz w:val="18"/>
        </w:rPr>
      </w:pPr>
    </w:p>
    <w:p w14:paraId="07E3F098" w14:textId="77777777" w:rsidR="002D0025" w:rsidRPr="00292222" w:rsidRDefault="002D0025" w:rsidP="001D3A1F">
      <w:pPr>
        <w:numPr>
          <w:ilvl w:val="0"/>
          <w:numId w:val="197"/>
        </w:numPr>
        <w:tabs>
          <w:tab w:val="clear" w:pos="360"/>
          <w:tab w:val="num" w:pos="1134"/>
          <w:tab w:val="right" w:pos="9072"/>
        </w:tabs>
        <w:ind w:left="1134" w:hanging="1134"/>
        <w:rPr>
          <w:b/>
          <w:snapToGrid w:val="0"/>
          <w:color w:val="000000" w:themeColor="text1"/>
          <w:sz w:val="16"/>
        </w:rPr>
      </w:pPr>
      <w:r w:rsidRPr="00292222">
        <w:rPr>
          <w:b/>
          <w:snapToGrid w:val="0"/>
          <w:color w:val="000000" w:themeColor="text1"/>
          <w:sz w:val="16"/>
        </w:rPr>
        <w:t>Volledig scheiden</w:t>
      </w:r>
    </w:p>
    <w:p w14:paraId="4E9199D6" w14:textId="77777777" w:rsidR="002D0025" w:rsidRPr="00292222" w:rsidRDefault="002D0025">
      <w:pPr>
        <w:tabs>
          <w:tab w:val="right" w:pos="9072"/>
        </w:tabs>
        <w:ind w:left="1134"/>
        <w:rPr>
          <w:snapToGrid w:val="0"/>
          <w:color w:val="000000" w:themeColor="text1"/>
          <w:sz w:val="16"/>
        </w:rPr>
      </w:pPr>
      <w:r w:rsidRPr="00292222">
        <w:rPr>
          <w:snapToGrid w:val="0"/>
          <w:color w:val="000000" w:themeColor="text1"/>
          <w:sz w:val="16"/>
        </w:rPr>
        <w:t xml:space="preserve">Maak de vrij te schakelen voedingskabel spanningsloos door deze volledig te scheiden van alle </w:t>
      </w:r>
    </w:p>
    <w:p w14:paraId="42C77D6F" w14:textId="77777777" w:rsidR="002D0025" w:rsidRPr="00292222" w:rsidRDefault="002D0025">
      <w:pPr>
        <w:tabs>
          <w:tab w:val="right" w:pos="9072"/>
        </w:tabs>
        <w:ind w:left="1134"/>
        <w:rPr>
          <w:snapToGrid w:val="0"/>
          <w:color w:val="000000" w:themeColor="text1"/>
          <w:sz w:val="16"/>
        </w:rPr>
      </w:pPr>
      <w:r w:rsidRPr="00292222">
        <w:rPr>
          <w:snapToGrid w:val="0"/>
          <w:color w:val="000000" w:themeColor="text1"/>
          <w:sz w:val="16"/>
        </w:rPr>
        <w:t>voedingsbronnen.</w:t>
      </w:r>
    </w:p>
    <w:p w14:paraId="7A23EB3B" w14:textId="77777777" w:rsidR="002D0025" w:rsidRPr="00292222" w:rsidRDefault="002D0025">
      <w:pPr>
        <w:tabs>
          <w:tab w:val="right" w:pos="9072"/>
        </w:tabs>
        <w:ind w:left="1134"/>
        <w:rPr>
          <w:snapToGrid w:val="0"/>
          <w:color w:val="000000" w:themeColor="text1"/>
          <w:sz w:val="16"/>
        </w:rPr>
      </w:pPr>
    </w:p>
    <w:p w14:paraId="4F042374" w14:textId="77777777" w:rsidR="002D0025" w:rsidRPr="00292222" w:rsidRDefault="002D0025" w:rsidP="001D3A1F">
      <w:pPr>
        <w:numPr>
          <w:ilvl w:val="1"/>
          <w:numId w:val="198"/>
        </w:numPr>
        <w:tabs>
          <w:tab w:val="clear" w:pos="792"/>
          <w:tab w:val="num" w:pos="1134"/>
          <w:tab w:val="right" w:pos="9072"/>
        </w:tabs>
        <w:ind w:left="1134" w:hanging="1134"/>
        <w:rPr>
          <w:snapToGrid w:val="0"/>
          <w:color w:val="000000" w:themeColor="text1"/>
          <w:sz w:val="16"/>
        </w:rPr>
      </w:pPr>
      <w:r w:rsidRPr="00292222">
        <w:rPr>
          <w:snapToGrid w:val="0"/>
          <w:color w:val="000000" w:themeColor="text1"/>
          <w:sz w:val="16"/>
        </w:rPr>
        <w:t>De</w:t>
      </w:r>
      <w:r w:rsidRPr="00292222">
        <w:rPr>
          <w:i/>
          <w:snapToGrid w:val="0"/>
          <w:color w:val="000000" w:themeColor="text1"/>
          <w:sz w:val="16"/>
        </w:rPr>
        <w:t xml:space="preserve"> werkverantwoordelijke </w:t>
      </w:r>
      <w:r w:rsidRPr="00292222">
        <w:rPr>
          <w:snapToGrid w:val="0"/>
          <w:color w:val="000000" w:themeColor="text1"/>
          <w:sz w:val="16"/>
        </w:rPr>
        <w:t xml:space="preserve">schakelt, ter plaatse, na overleg en met toestemming van de </w:t>
      </w:r>
      <w:r w:rsidRPr="00292222">
        <w:rPr>
          <w:i/>
          <w:snapToGrid w:val="0"/>
          <w:color w:val="000000" w:themeColor="text1"/>
          <w:sz w:val="16"/>
        </w:rPr>
        <w:t>bedienings-</w:t>
      </w:r>
    </w:p>
    <w:p w14:paraId="6CD0FE11" w14:textId="4D415D3F" w:rsidR="002D0025" w:rsidRPr="00292222" w:rsidRDefault="002D0025">
      <w:pPr>
        <w:tabs>
          <w:tab w:val="right" w:pos="9072"/>
        </w:tabs>
        <w:ind w:left="1134"/>
        <w:rPr>
          <w:snapToGrid w:val="0"/>
          <w:color w:val="000000" w:themeColor="text1"/>
          <w:sz w:val="16"/>
        </w:rPr>
      </w:pPr>
      <w:r w:rsidRPr="00292222">
        <w:rPr>
          <w:i/>
          <w:snapToGrid w:val="0"/>
          <w:color w:val="000000" w:themeColor="text1"/>
          <w:sz w:val="16"/>
        </w:rPr>
        <w:t xml:space="preserve">deskundige </w:t>
      </w:r>
      <w:r w:rsidR="003915E2">
        <w:rPr>
          <w:i/>
          <w:snapToGrid w:val="0"/>
          <w:color w:val="000000" w:themeColor="text1"/>
          <w:sz w:val="16"/>
        </w:rPr>
        <w:t>OBI</w:t>
      </w:r>
      <w:r w:rsidRPr="00292222">
        <w:rPr>
          <w:i/>
          <w:snapToGrid w:val="0"/>
          <w:color w:val="000000" w:themeColor="text1"/>
          <w:sz w:val="16"/>
        </w:rPr>
        <w:t xml:space="preserve"> </w:t>
      </w:r>
      <w:r w:rsidRPr="00292222">
        <w:rPr>
          <w:snapToGrid w:val="0"/>
          <w:color w:val="000000" w:themeColor="text1"/>
          <w:sz w:val="16"/>
        </w:rPr>
        <w:t>desbetreffende vermogensschakelaar uit. ……………………………………………………….</w:t>
      </w:r>
      <w:r w:rsidRPr="00292222">
        <w:rPr>
          <w:snapToGrid w:val="0"/>
          <w:color w:val="000000" w:themeColor="text1"/>
          <w:sz w:val="16"/>
        </w:rPr>
        <w:tab/>
        <w:t>1</w:t>
      </w:r>
    </w:p>
    <w:p w14:paraId="28AFC5B8" w14:textId="77777777" w:rsidR="002D0025" w:rsidRPr="00292222" w:rsidRDefault="002D0025">
      <w:pPr>
        <w:tabs>
          <w:tab w:val="right" w:pos="9072"/>
        </w:tabs>
        <w:ind w:left="1134"/>
        <w:rPr>
          <w:snapToGrid w:val="0"/>
          <w:color w:val="000000" w:themeColor="text1"/>
          <w:sz w:val="16"/>
        </w:rPr>
      </w:pPr>
    </w:p>
    <w:p w14:paraId="7A40DAEA" w14:textId="77777777" w:rsidR="002D0025" w:rsidRPr="00292222" w:rsidRDefault="002D0025" w:rsidP="001D3A1F">
      <w:pPr>
        <w:numPr>
          <w:ilvl w:val="1"/>
          <w:numId w:val="198"/>
        </w:numPr>
        <w:tabs>
          <w:tab w:val="clear" w:pos="792"/>
          <w:tab w:val="num" w:pos="1134"/>
          <w:tab w:val="right" w:pos="9072"/>
        </w:tabs>
        <w:ind w:left="1134" w:hanging="1134"/>
        <w:rPr>
          <w:snapToGrid w:val="0"/>
          <w:color w:val="000000" w:themeColor="text1"/>
          <w:sz w:val="16"/>
        </w:rPr>
      </w:pPr>
      <w:r w:rsidRPr="00292222">
        <w:rPr>
          <w:snapToGrid w:val="0"/>
          <w:color w:val="000000" w:themeColor="text1"/>
          <w:sz w:val="16"/>
        </w:rPr>
        <w:t>De</w:t>
      </w:r>
      <w:r w:rsidRPr="00292222">
        <w:rPr>
          <w:i/>
          <w:snapToGrid w:val="0"/>
          <w:color w:val="000000" w:themeColor="text1"/>
          <w:sz w:val="16"/>
        </w:rPr>
        <w:t xml:space="preserve"> werkverantwoordelijke </w:t>
      </w:r>
      <w:r w:rsidRPr="00292222">
        <w:rPr>
          <w:snapToGrid w:val="0"/>
          <w:color w:val="000000" w:themeColor="text1"/>
          <w:sz w:val="16"/>
        </w:rPr>
        <w:t>laat, in overleg met het desbetreffende energiebedrijf, bij het energie-</w:t>
      </w:r>
    </w:p>
    <w:p w14:paraId="251B3041" w14:textId="77777777" w:rsidR="002D0025" w:rsidRPr="00292222" w:rsidRDefault="002D0025">
      <w:pPr>
        <w:tabs>
          <w:tab w:val="right" w:pos="9072"/>
        </w:tabs>
        <w:ind w:left="1134"/>
        <w:rPr>
          <w:snapToGrid w:val="0"/>
          <w:color w:val="000000" w:themeColor="text1"/>
          <w:sz w:val="16"/>
        </w:rPr>
      </w:pPr>
      <w:r w:rsidRPr="00292222">
        <w:rPr>
          <w:snapToGrid w:val="0"/>
          <w:color w:val="000000" w:themeColor="text1"/>
          <w:sz w:val="16"/>
        </w:rPr>
        <w:t>bedrijf de voedende schakelaar vrijschakelen (en aarden). …………………………………………………………</w:t>
      </w:r>
      <w:r w:rsidRPr="00292222">
        <w:rPr>
          <w:snapToGrid w:val="0"/>
          <w:color w:val="000000" w:themeColor="text1"/>
          <w:sz w:val="16"/>
        </w:rPr>
        <w:tab/>
        <w:t>2</w:t>
      </w:r>
    </w:p>
    <w:p w14:paraId="1F170129" w14:textId="77777777" w:rsidR="002D0025" w:rsidRPr="00292222" w:rsidRDefault="002D0025">
      <w:pPr>
        <w:tabs>
          <w:tab w:val="right" w:pos="9072"/>
        </w:tabs>
        <w:ind w:left="1134"/>
        <w:rPr>
          <w:snapToGrid w:val="0"/>
          <w:color w:val="000000" w:themeColor="text1"/>
          <w:sz w:val="16"/>
        </w:rPr>
      </w:pPr>
    </w:p>
    <w:p w14:paraId="509449AD" w14:textId="77777777" w:rsidR="002D0025" w:rsidRPr="00292222" w:rsidRDefault="002D0025" w:rsidP="001D3A1F">
      <w:pPr>
        <w:numPr>
          <w:ilvl w:val="0"/>
          <w:numId w:val="197"/>
        </w:numPr>
        <w:tabs>
          <w:tab w:val="clear" w:pos="360"/>
          <w:tab w:val="num" w:pos="1134"/>
          <w:tab w:val="right" w:pos="9072"/>
        </w:tabs>
        <w:ind w:left="1134" w:hanging="1134"/>
        <w:rPr>
          <w:b/>
          <w:snapToGrid w:val="0"/>
          <w:color w:val="000000" w:themeColor="text1"/>
          <w:sz w:val="16"/>
        </w:rPr>
      </w:pPr>
      <w:r w:rsidRPr="00292222">
        <w:rPr>
          <w:b/>
          <w:snapToGrid w:val="0"/>
          <w:color w:val="000000" w:themeColor="text1"/>
          <w:sz w:val="16"/>
        </w:rPr>
        <w:t>Beveiligen tegen wederinschakelen</w:t>
      </w:r>
    </w:p>
    <w:p w14:paraId="63DB4C22" w14:textId="77777777" w:rsidR="002D0025" w:rsidRPr="00292222" w:rsidRDefault="002D0025" w:rsidP="001D3A1F">
      <w:pPr>
        <w:numPr>
          <w:ilvl w:val="1"/>
          <w:numId w:val="199"/>
        </w:numPr>
        <w:tabs>
          <w:tab w:val="clear" w:pos="792"/>
          <w:tab w:val="num" w:pos="1134"/>
          <w:tab w:val="right" w:pos="9072"/>
        </w:tabs>
        <w:ind w:left="1134" w:hanging="1134"/>
        <w:rPr>
          <w:snapToGrid w:val="0"/>
          <w:color w:val="000000" w:themeColor="text1"/>
          <w:sz w:val="16"/>
        </w:rPr>
      </w:pPr>
      <w:r w:rsidRPr="00292222">
        <w:rPr>
          <w:snapToGrid w:val="0"/>
          <w:color w:val="000000" w:themeColor="text1"/>
          <w:sz w:val="16"/>
        </w:rPr>
        <w:t>De</w:t>
      </w:r>
      <w:r w:rsidRPr="00292222">
        <w:rPr>
          <w:i/>
          <w:snapToGrid w:val="0"/>
          <w:color w:val="000000" w:themeColor="text1"/>
          <w:sz w:val="16"/>
        </w:rPr>
        <w:t xml:space="preserve"> werkverantwoordelijke </w:t>
      </w:r>
      <w:r w:rsidRPr="00292222">
        <w:rPr>
          <w:snapToGrid w:val="0"/>
          <w:color w:val="000000" w:themeColor="text1"/>
          <w:sz w:val="16"/>
        </w:rPr>
        <w:t xml:space="preserve">brengt, ter plaatse, de bordjes “niet schakelen” aan op die locaties waar </w:t>
      </w:r>
    </w:p>
    <w:p w14:paraId="6F04AFD5" w14:textId="77777777" w:rsidR="002D0025" w:rsidRPr="00292222" w:rsidRDefault="002D0025">
      <w:pPr>
        <w:tabs>
          <w:tab w:val="right" w:pos="9072"/>
        </w:tabs>
        <w:ind w:left="1134"/>
        <w:rPr>
          <w:snapToGrid w:val="0"/>
          <w:color w:val="000000" w:themeColor="text1"/>
          <w:sz w:val="16"/>
        </w:rPr>
      </w:pPr>
      <w:r w:rsidRPr="00292222">
        <w:rPr>
          <w:snapToGrid w:val="0"/>
          <w:color w:val="000000" w:themeColor="text1"/>
          <w:sz w:val="16"/>
        </w:rPr>
        <w:t>de scheidingen zijn aangebracht.</w:t>
      </w:r>
    </w:p>
    <w:p w14:paraId="21DA6568" w14:textId="77777777" w:rsidR="002D0025" w:rsidRPr="00292222" w:rsidRDefault="002D0025">
      <w:pPr>
        <w:tabs>
          <w:tab w:val="right" w:pos="9072"/>
        </w:tabs>
        <w:ind w:left="1134"/>
        <w:rPr>
          <w:snapToGrid w:val="0"/>
          <w:color w:val="000000" w:themeColor="text1"/>
          <w:sz w:val="16"/>
        </w:rPr>
      </w:pPr>
    </w:p>
    <w:p w14:paraId="52711754" w14:textId="77777777" w:rsidR="002D0025" w:rsidRPr="00292222" w:rsidRDefault="002D0025" w:rsidP="001D3A1F">
      <w:pPr>
        <w:numPr>
          <w:ilvl w:val="0"/>
          <w:numId w:val="197"/>
        </w:numPr>
        <w:tabs>
          <w:tab w:val="clear" w:pos="360"/>
          <w:tab w:val="num" w:pos="1134"/>
          <w:tab w:val="right" w:pos="9072"/>
        </w:tabs>
        <w:ind w:left="1134" w:hanging="1134"/>
        <w:rPr>
          <w:b/>
          <w:snapToGrid w:val="0"/>
          <w:color w:val="000000" w:themeColor="text1"/>
          <w:sz w:val="16"/>
        </w:rPr>
      </w:pPr>
      <w:r w:rsidRPr="00292222">
        <w:rPr>
          <w:b/>
          <w:snapToGrid w:val="0"/>
          <w:color w:val="000000" w:themeColor="text1"/>
          <w:sz w:val="16"/>
        </w:rPr>
        <w:t>Controleren of de installatie spanningsloos is</w:t>
      </w:r>
    </w:p>
    <w:p w14:paraId="5798D578" w14:textId="77777777" w:rsidR="002D0025" w:rsidRPr="00292222" w:rsidRDefault="002D0025" w:rsidP="001D3A1F">
      <w:pPr>
        <w:numPr>
          <w:ilvl w:val="1"/>
          <w:numId w:val="200"/>
        </w:numPr>
        <w:tabs>
          <w:tab w:val="clear" w:pos="792"/>
          <w:tab w:val="num" w:pos="1134"/>
          <w:tab w:val="right" w:pos="9072"/>
        </w:tabs>
        <w:ind w:left="1134" w:hanging="1134"/>
        <w:rPr>
          <w:snapToGrid w:val="0"/>
          <w:color w:val="000000" w:themeColor="text1"/>
          <w:sz w:val="16"/>
        </w:rPr>
      </w:pPr>
      <w:r w:rsidRPr="00292222">
        <w:rPr>
          <w:snapToGrid w:val="0"/>
          <w:color w:val="000000" w:themeColor="text1"/>
          <w:sz w:val="16"/>
        </w:rPr>
        <w:t>De</w:t>
      </w:r>
      <w:r w:rsidRPr="00292222">
        <w:rPr>
          <w:i/>
          <w:snapToGrid w:val="0"/>
          <w:color w:val="000000" w:themeColor="text1"/>
          <w:sz w:val="16"/>
        </w:rPr>
        <w:t xml:space="preserve"> werkverantwoordelijke </w:t>
      </w:r>
      <w:r w:rsidRPr="00292222">
        <w:rPr>
          <w:snapToGrid w:val="0"/>
          <w:color w:val="000000" w:themeColor="text1"/>
          <w:sz w:val="16"/>
        </w:rPr>
        <w:t xml:space="preserve">controleert, ter plaatse, of er geen spanning aanwezig is op die locaties </w:t>
      </w:r>
    </w:p>
    <w:p w14:paraId="1D424246" w14:textId="77777777" w:rsidR="002D0025" w:rsidRPr="00292222" w:rsidRDefault="002D0025">
      <w:pPr>
        <w:tabs>
          <w:tab w:val="right" w:pos="9072"/>
        </w:tabs>
        <w:ind w:left="1134"/>
        <w:rPr>
          <w:snapToGrid w:val="0"/>
          <w:color w:val="000000" w:themeColor="text1"/>
          <w:sz w:val="16"/>
        </w:rPr>
      </w:pPr>
      <w:r w:rsidRPr="00292222">
        <w:rPr>
          <w:snapToGrid w:val="0"/>
          <w:color w:val="000000" w:themeColor="text1"/>
          <w:sz w:val="16"/>
        </w:rPr>
        <w:t>waar de werkaardes worden aangebracht.</w:t>
      </w:r>
    </w:p>
    <w:p w14:paraId="11F53D91" w14:textId="77777777" w:rsidR="002D0025" w:rsidRPr="00292222" w:rsidRDefault="002D0025">
      <w:pPr>
        <w:tabs>
          <w:tab w:val="right" w:pos="9072"/>
        </w:tabs>
        <w:ind w:left="1134"/>
        <w:rPr>
          <w:snapToGrid w:val="0"/>
          <w:color w:val="000000" w:themeColor="text1"/>
          <w:sz w:val="16"/>
        </w:rPr>
      </w:pPr>
    </w:p>
    <w:p w14:paraId="084797C1" w14:textId="77777777" w:rsidR="002D0025" w:rsidRPr="00292222" w:rsidRDefault="002D0025">
      <w:pPr>
        <w:tabs>
          <w:tab w:val="right" w:pos="9072"/>
        </w:tabs>
        <w:ind w:left="1134"/>
        <w:rPr>
          <w:snapToGrid w:val="0"/>
          <w:color w:val="000000" w:themeColor="text1"/>
          <w:sz w:val="16"/>
        </w:rPr>
      </w:pPr>
      <w:r w:rsidRPr="00292222">
        <w:rPr>
          <w:snapToGrid w:val="0"/>
          <w:color w:val="000000" w:themeColor="text1"/>
          <w:sz w:val="16"/>
        </w:rPr>
        <w:t xml:space="preserve">In dit voorbeeld wordt er gecontroleerd of er geen spanning aanwezig is op de eindsluiting van de </w:t>
      </w:r>
    </w:p>
    <w:p w14:paraId="3D9583CE" w14:textId="77777777" w:rsidR="002D0025" w:rsidRPr="00292222" w:rsidRDefault="002D0025">
      <w:pPr>
        <w:tabs>
          <w:tab w:val="right" w:pos="9072"/>
        </w:tabs>
        <w:ind w:left="1134"/>
        <w:rPr>
          <w:snapToGrid w:val="0"/>
          <w:color w:val="000000" w:themeColor="text1"/>
          <w:sz w:val="16"/>
        </w:rPr>
      </w:pPr>
      <w:r w:rsidRPr="00292222">
        <w:rPr>
          <w:snapToGrid w:val="0"/>
          <w:color w:val="000000" w:themeColor="text1"/>
          <w:sz w:val="16"/>
        </w:rPr>
        <w:t>Vermogensschakelaars. ………………………………………………………………………………………………...</w:t>
      </w:r>
      <w:r w:rsidRPr="00292222">
        <w:rPr>
          <w:snapToGrid w:val="0"/>
          <w:color w:val="000000" w:themeColor="text1"/>
          <w:sz w:val="16"/>
        </w:rPr>
        <w:tab/>
        <w:t>3</w:t>
      </w:r>
    </w:p>
    <w:p w14:paraId="2BEE549F" w14:textId="77777777" w:rsidR="002D0025" w:rsidRPr="00292222" w:rsidRDefault="002D0025">
      <w:pPr>
        <w:tabs>
          <w:tab w:val="right" w:pos="9072"/>
        </w:tabs>
        <w:ind w:left="1134"/>
        <w:rPr>
          <w:snapToGrid w:val="0"/>
          <w:color w:val="000000" w:themeColor="text1"/>
          <w:sz w:val="16"/>
        </w:rPr>
      </w:pPr>
    </w:p>
    <w:p w14:paraId="713128FB" w14:textId="77777777" w:rsidR="002D0025" w:rsidRPr="00292222" w:rsidRDefault="002D0025" w:rsidP="001D3A1F">
      <w:pPr>
        <w:numPr>
          <w:ilvl w:val="0"/>
          <w:numId w:val="197"/>
        </w:numPr>
        <w:tabs>
          <w:tab w:val="clear" w:pos="360"/>
          <w:tab w:val="num" w:pos="1134"/>
          <w:tab w:val="right" w:pos="9072"/>
        </w:tabs>
        <w:ind w:left="1134" w:hanging="1134"/>
        <w:rPr>
          <w:b/>
          <w:snapToGrid w:val="0"/>
          <w:color w:val="000000" w:themeColor="text1"/>
          <w:sz w:val="16"/>
        </w:rPr>
      </w:pPr>
      <w:r w:rsidRPr="00292222">
        <w:rPr>
          <w:b/>
          <w:snapToGrid w:val="0"/>
          <w:color w:val="000000" w:themeColor="text1"/>
          <w:sz w:val="16"/>
        </w:rPr>
        <w:t>Beveiligen tegen wederinschakelen</w:t>
      </w:r>
    </w:p>
    <w:p w14:paraId="05FE217E" w14:textId="77777777" w:rsidR="002D0025" w:rsidRPr="00292222" w:rsidRDefault="002D0025" w:rsidP="001D3A1F">
      <w:pPr>
        <w:numPr>
          <w:ilvl w:val="1"/>
          <w:numId w:val="201"/>
        </w:numPr>
        <w:tabs>
          <w:tab w:val="clear" w:pos="792"/>
          <w:tab w:val="num" w:pos="1134"/>
          <w:tab w:val="right" w:pos="9072"/>
        </w:tabs>
        <w:ind w:left="1134" w:hanging="1134"/>
        <w:rPr>
          <w:snapToGrid w:val="0"/>
          <w:color w:val="000000" w:themeColor="text1"/>
          <w:sz w:val="16"/>
        </w:rPr>
      </w:pPr>
      <w:r w:rsidRPr="00292222">
        <w:rPr>
          <w:snapToGrid w:val="0"/>
          <w:color w:val="000000" w:themeColor="text1"/>
          <w:sz w:val="16"/>
        </w:rPr>
        <w:t>De</w:t>
      </w:r>
      <w:r w:rsidRPr="00292222">
        <w:rPr>
          <w:i/>
          <w:snapToGrid w:val="0"/>
          <w:color w:val="000000" w:themeColor="text1"/>
          <w:sz w:val="16"/>
        </w:rPr>
        <w:t xml:space="preserve"> werkverantwoordelijke </w:t>
      </w:r>
      <w:r w:rsidRPr="00292222">
        <w:rPr>
          <w:snapToGrid w:val="0"/>
          <w:color w:val="000000" w:themeColor="text1"/>
          <w:sz w:val="16"/>
        </w:rPr>
        <w:t xml:space="preserve">brengt, ter plaatse en zo dicht mogelijk bij de werkplek de (zichtbare) </w:t>
      </w:r>
    </w:p>
    <w:p w14:paraId="01579F71" w14:textId="77777777" w:rsidR="002D0025" w:rsidRPr="00292222" w:rsidRDefault="002D0025">
      <w:pPr>
        <w:tabs>
          <w:tab w:val="right" w:pos="9072"/>
        </w:tabs>
        <w:ind w:left="1134"/>
        <w:rPr>
          <w:snapToGrid w:val="0"/>
          <w:color w:val="000000" w:themeColor="text1"/>
          <w:sz w:val="16"/>
        </w:rPr>
      </w:pPr>
      <w:r w:rsidRPr="00292222">
        <w:rPr>
          <w:snapToGrid w:val="0"/>
          <w:color w:val="000000" w:themeColor="text1"/>
          <w:sz w:val="16"/>
        </w:rPr>
        <w:t>werkaardes aan.</w:t>
      </w:r>
    </w:p>
    <w:p w14:paraId="198C5C2A" w14:textId="77777777" w:rsidR="002D0025" w:rsidRPr="00292222" w:rsidRDefault="002D0025">
      <w:pPr>
        <w:tabs>
          <w:tab w:val="right" w:pos="9072"/>
        </w:tabs>
        <w:ind w:left="1134"/>
        <w:rPr>
          <w:snapToGrid w:val="0"/>
          <w:color w:val="000000" w:themeColor="text1"/>
          <w:sz w:val="16"/>
        </w:rPr>
      </w:pPr>
    </w:p>
    <w:p w14:paraId="38B86DE2" w14:textId="77777777" w:rsidR="002D0025" w:rsidRPr="00292222" w:rsidRDefault="002D0025">
      <w:pPr>
        <w:tabs>
          <w:tab w:val="right" w:pos="9072"/>
        </w:tabs>
        <w:ind w:left="1134"/>
        <w:rPr>
          <w:snapToGrid w:val="0"/>
          <w:color w:val="000000" w:themeColor="text1"/>
          <w:sz w:val="16"/>
        </w:rPr>
      </w:pPr>
      <w:r w:rsidRPr="00292222">
        <w:rPr>
          <w:snapToGrid w:val="0"/>
          <w:color w:val="000000" w:themeColor="text1"/>
          <w:sz w:val="16"/>
        </w:rPr>
        <w:t>In dit voorbeeld dienen de werkaardes te worden aangebracht op de eindsluiting van de vermogens-schakelaars. ………………………………………………………………………………………………………………</w:t>
      </w:r>
      <w:r w:rsidRPr="00292222">
        <w:rPr>
          <w:snapToGrid w:val="0"/>
          <w:color w:val="000000" w:themeColor="text1"/>
          <w:sz w:val="16"/>
        </w:rPr>
        <w:tab/>
        <w:t>3</w:t>
      </w:r>
    </w:p>
    <w:p w14:paraId="165C460B" w14:textId="77777777" w:rsidR="002D0025" w:rsidRPr="00292222" w:rsidRDefault="002D0025">
      <w:pPr>
        <w:tabs>
          <w:tab w:val="right" w:pos="9072"/>
        </w:tabs>
        <w:ind w:left="1134"/>
        <w:rPr>
          <w:snapToGrid w:val="0"/>
          <w:color w:val="000000" w:themeColor="text1"/>
          <w:sz w:val="16"/>
        </w:rPr>
      </w:pPr>
    </w:p>
    <w:p w14:paraId="6CF7C200" w14:textId="77777777" w:rsidR="002D0025" w:rsidRPr="00292222" w:rsidRDefault="002D0025">
      <w:pPr>
        <w:tabs>
          <w:tab w:val="right" w:pos="9072"/>
        </w:tabs>
        <w:ind w:left="1134"/>
        <w:rPr>
          <w:snapToGrid w:val="0"/>
          <w:color w:val="000000" w:themeColor="text1"/>
          <w:sz w:val="16"/>
        </w:rPr>
      </w:pPr>
      <w:r w:rsidRPr="00292222">
        <w:rPr>
          <w:snapToGrid w:val="0"/>
          <w:color w:val="000000" w:themeColor="text1"/>
          <w:sz w:val="16"/>
        </w:rPr>
        <w:t>Tevens dient de kabelmantel worden doorverbonden met de onderstationsaarde.</w:t>
      </w:r>
    </w:p>
    <w:p w14:paraId="77DA6811" w14:textId="77777777" w:rsidR="002D0025" w:rsidRPr="00292222" w:rsidRDefault="002D0025">
      <w:pPr>
        <w:tabs>
          <w:tab w:val="right" w:pos="9072"/>
        </w:tabs>
        <w:ind w:left="1134"/>
        <w:rPr>
          <w:snapToGrid w:val="0"/>
          <w:color w:val="000000" w:themeColor="text1"/>
          <w:sz w:val="16"/>
        </w:rPr>
      </w:pPr>
    </w:p>
    <w:p w14:paraId="10D74DF0" w14:textId="77777777" w:rsidR="002D0025" w:rsidRPr="00292222" w:rsidRDefault="002D0025" w:rsidP="001D3A1F">
      <w:pPr>
        <w:numPr>
          <w:ilvl w:val="1"/>
          <w:numId w:val="201"/>
        </w:numPr>
        <w:tabs>
          <w:tab w:val="clear" w:pos="792"/>
          <w:tab w:val="num" w:pos="1134"/>
          <w:tab w:val="right" w:pos="9072"/>
        </w:tabs>
        <w:ind w:left="1134" w:hanging="1134"/>
        <w:rPr>
          <w:snapToGrid w:val="0"/>
          <w:color w:val="000000" w:themeColor="text1"/>
          <w:sz w:val="16"/>
        </w:rPr>
      </w:pPr>
      <w:r w:rsidRPr="00292222">
        <w:rPr>
          <w:snapToGrid w:val="0"/>
          <w:color w:val="000000" w:themeColor="text1"/>
          <w:sz w:val="16"/>
        </w:rPr>
        <w:t>Vervolgens brengt de</w:t>
      </w:r>
      <w:r w:rsidRPr="00292222">
        <w:rPr>
          <w:i/>
          <w:snapToGrid w:val="0"/>
          <w:color w:val="000000" w:themeColor="text1"/>
          <w:sz w:val="16"/>
        </w:rPr>
        <w:t xml:space="preserve"> werkverantwoordelijke,</w:t>
      </w:r>
      <w:r w:rsidRPr="00292222">
        <w:rPr>
          <w:snapToGrid w:val="0"/>
          <w:color w:val="000000" w:themeColor="text1"/>
          <w:sz w:val="16"/>
        </w:rPr>
        <w:t xml:space="preserve"> de bordjes “geaard” aan.</w:t>
      </w:r>
    </w:p>
    <w:p w14:paraId="2ED5AA1C" w14:textId="77777777" w:rsidR="002D0025" w:rsidRPr="00292222" w:rsidRDefault="002D0025">
      <w:pPr>
        <w:tabs>
          <w:tab w:val="right" w:pos="9072"/>
        </w:tabs>
        <w:ind w:left="1134"/>
        <w:rPr>
          <w:snapToGrid w:val="0"/>
          <w:color w:val="000000" w:themeColor="text1"/>
          <w:sz w:val="16"/>
        </w:rPr>
      </w:pPr>
    </w:p>
    <w:p w14:paraId="55EBB74E" w14:textId="77777777" w:rsidR="002D0025" w:rsidRPr="00292222" w:rsidRDefault="002D0025" w:rsidP="001D3A1F">
      <w:pPr>
        <w:numPr>
          <w:ilvl w:val="0"/>
          <w:numId w:val="197"/>
        </w:numPr>
        <w:tabs>
          <w:tab w:val="clear" w:pos="360"/>
          <w:tab w:val="num" w:pos="1134"/>
          <w:tab w:val="right" w:pos="9072"/>
        </w:tabs>
        <w:ind w:left="1134" w:hanging="1134"/>
        <w:rPr>
          <w:b/>
          <w:snapToGrid w:val="0"/>
          <w:color w:val="000000" w:themeColor="text1"/>
          <w:sz w:val="16"/>
        </w:rPr>
      </w:pPr>
      <w:r w:rsidRPr="00292222">
        <w:rPr>
          <w:b/>
          <w:snapToGrid w:val="0"/>
          <w:color w:val="000000" w:themeColor="text1"/>
          <w:sz w:val="16"/>
        </w:rPr>
        <w:t>Bescherming ten opzichte van naastgelegen actieve delen</w:t>
      </w:r>
    </w:p>
    <w:p w14:paraId="4EE421F2" w14:textId="77777777" w:rsidR="002D0025" w:rsidRPr="00292222" w:rsidRDefault="002D0025" w:rsidP="001D3A1F">
      <w:pPr>
        <w:numPr>
          <w:ilvl w:val="1"/>
          <w:numId w:val="202"/>
        </w:numPr>
        <w:tabs>
          <w:tab w:val="clear" w:pos="792"/>
          <w:tab w:val="num" w:pos="1134"/>
          <w:tab w:val="right" w:pos="9072"/>
        </w:tabs>
        <w:ind w:left="1134" w:hanging="1134"/>
        <w:rPr>
          <w:snapToGrid w:val="0"/>
          <w:color w:val="000000" w:themeColor="text1"/>
          <w:sz w:val="16"/>
        </w:rPr>
      </w:pPr>
      <w:r w:rsidRPr="00292222">
        <w:rPr>
          <w:snapToGrid w:val="0"/>
          <w:color w:val="000000" w:themeColor="text1"/>
          <w:sz w:val="16"/>
        </w:rPr>
        <w:t xml:space="preserve">Baken indien noodzakelijk de werkplek af conform </w:t>
      </w:r>
      <w:r w:rsidR="00BC1C6E">
        <w:rPr>
          <w:snapToGrid w:val="0"/>
          <w:color w:val="000000" w:themeColor="text1"/>
          <w:sz w:val="16"/>
        </w:rPr>
        <w:t>NEN-EN50110-1:2005</w:t>
      </w:r>
      <w:r w:rsidR="009D6E94">
        <w:rPr>
          <w:snapToGrid w:val="0"/>
          <w:color w:val="000000" w:themeColor="text1"/>
          <w:sz w:val="16"/>
        </w:rPr>
        <w:t>/</w:t>
      </w:r>
      <w:r w:rsidRPr="00292222">
        <w:rPr>
          <w:snapToGrid w:val="0"/>
          <w:color w:val="000000" w:themeColor="text1"/>
          <w:sz w:val="16"/>
        </w:rPr>
        <w:t>6.4.2.</w:t>
      </w:r>
    </w:p>
    <w:p w14:paraId="20F72F5C" w14:textId="77777777" w:rsidR="002D0025" w:rsidRPr="00292222" w:rsidRDefault="002D0025">
      <w:pPr>
        <w:rPr>
          <w:bCs/>
          <w:snapToGrid w:val="0"/>
          <w:color w:val="000000" w:themeColor="text1"/>
        </w:rPr>
      </w:pPr>
      <w:r w:rsidRPr="00292222">
        <w:rPr>
          <w:snapToGrid w:val="0"/>
          <w:color w:val="000000" w:themeColor="text1"/>
        </w:rPr>
        <w:br w:type="page"/>
      </w:r>
    </w:p>
    <w:p w14:paraId="45E0AC38" w14:textId="77777777" w:rsidR="002D0025" w:rsidRPr="00292222" w:rsidRDefault="002D0025">
      <w:pPr>
        <w:rPr>
          <w:bCs/>
          <w:snapToGrid w:val="0"/>
          <w:color w:val="000000" w:themeColor="text1"/>
        </w:rPr>
      </w:pPr>
    </w:p>
    <w:p w14:paraId="573BCB57" w14:textId="5FA30A48" w:rsidR="002D0025" w:rsidRPr="00292222" w:rsidRDefault="002D0025">
      <w:pPr>
        <w:pStyle w:val="Kop1"/>
        <w:numPr>
          <w:ilvl w:val="0"/>
          <w:numId w:val="0"/>
        </w:numPr>
        <w:ind w:left="1418" w:hanging="1418"/>
        <w:rPr>
          <w:snapToGrid w:val="0"/>
          <w:color w:val="000000" w:themeColor="text1"/>
        </w:rPr>
      </w:pPr>
      <w:bookmarkStart w:id="262" w:name="_Toc90098101"/>
      <w:bookmarkStart w:id="263" w:name="_Toc286067886"/>
      <w:bookmarkStart w:id="264" w:name="_Toc440620218"/>
      <w:r w:rsidRPr="00292222">
        <w:rPr>
          <w:color w:val="000000" w:themeColor="text1"/>
          <w:lang w:eastAsia="en-US"/>
        </w:rPr>
        <w:t>Bijlage K</w:t>
      </w:r>
      <w:r w:rsidRPr="00292222">
        <w:rPr>
          <w:color w:val="000000" w:themeColor="text1"/>
          <w:lang w:eastAsia="en-US"/>
        </w:rPr>
        <w:tab/>
        <w:t xml:space="preserve">Procedures </w:t>
      </w:r>
      <w:r w:rsidR="00265CEA">
        <w:rPr>
          <w:color w:val="000000" w:themeColor="text1"/>
          <w:lang w:eastAsia="en-US"/>
        </w:rPr>
        <w:t xml:space="preserve">voeding </w:t>
      </w:r>
      <w:r w:rsidRPr="00292222">
        <w:rPr>
          <w:snapToGrid w:val="0"/>
          <w:color w:val="000000" w:themeColor="text1"/>
        </w:rPr>
        <w:t>TBB</w:t>
      </w:r>
      <w:bookmarkEnd w:id="262"/>
      <w:bookmarkEnd w:id="263"/>
      <w:r w:rsidR="00265CEA">
        <w:rPr>
          <w:snapToGrid w:val="0"/>
          <w:color w:val="000000" w:themeColor="text1"/>
        </w:rPr>
        <w:t xml:space="preserve"> (3kV)</w:t>
      </w:r>
      <w:bookmarkEnd w:id="264"/>
    </w:p>
    <w:p w14:paraId="2BF4B122" w14:textId="77777777" w:rsidR="002D0025" w:rsidRPr="00292222" w:rsidRDefault="002D0025">
      <w:pPr>
        <w:rPr>
          <w:b/>
          <w:snapToGrid w:val="0"/>
          <w:color w:val="000000" w:themeColor="text1"/>
        </w:rPr>
      </w:pPr>
      <w:r w:rsidRPr="00292222">
        <w:rPr>
          <w:b/>
          <w:snapToGrid w:val="0"/>
          <w:color w:val="000000" w:themeColor="text1"/>
        </w:rPr>
        <w:t>Inleiding</w:t>
      </w:r>
    </w:p>
    <w:p w14:paraId="653C27BC" w14:textId="768474AE" w:rsidR="002D0025" w:rsidRPr="00292222" w:rsidRDefault="002D0025">
      <w:pPr>
        <w:rPr>
          <w:snapToGrid w:val="0"/>
          <w:color w:val="000000" w:themeColor="text1"/>
        </w:rPr>
      </w:pPr>
      <w:r w:rsidRPr="00292222">
        <w:rPr>
          <w:snapToGrid w:val="0"/>
          <w:color w:val="000000" w:themeColor="text1"/>
        </w:rPr>
        <w:t>In deze bijlage zijn de generieke procedures opgenomen met betrekking tot het vrijschak</w:t>
      </w:r>
      <w:r w:rsidRPr="00292222">
        <w:rPr>
          <w:snapToGrid w:val="0"/>
          <w:color w:val="000000" w:themeColor="text1"/>
        </w:rPr>
        <w:t>e</w:t>
      </w:r>
      <w:r w:rsidRPr="00292222">
        <w:rPr>
          <w:snapToGrid w:val="0"/>
          <w:color w:val="000000" w:themeColor="text1"/>
        </w:rPr>
        <w:t xml:space="preserve">len en aarden van EV-hoogspanningsinstallaties, de 3 kV-installaties ten behoeve van treinbeveiliging en beheersing (TBB). Deze bijlage is een nadere invulling van hoofdstuk </w:t>
      </w:r>
      <w:r w:rsidR="005B6932">
        <w:rPr>
          <w:snapToGrid w:val="0"/>
          <w:color w:val="000000" w:themeColor="text1"/>
        </w:rPr>
        <w:fldChar w:fldCharType="begin"/>
      </w:r>
      <w:r w:rsidR="005B6932">
        <w:rPr>
          <w:snapToGrid w:val="0"/>
          <w:color w:val="000000" w:themeColor="text1"/>
        </w:rPr>
        <w:instrText xml:space="preserve"> REF _Ref332787273 \r \h </w:instrText>
      </w:r>
      <w:r w:rsidR="005B6932">
        <w:rPr>
          <w:snapToGrid w:val="0"/>
          <w:color w:val="000000" w:themeColor="text1"/>
        </w:rPr>
      </w:r>
      <w:r w:rsidR="005B6932">
        <w:rPr>
          <w:snapToGrid w:val="0"/>
          <w:color w:val="000000" w:themeColor="text1"/>
        </w:rPr>
        <w:fldChar w:fldCharType="separate"/>
      </w:r>
      <w:r w:rsidR="00EB7EB9">
        <w:rPr>
          <w:snapToGrid w:val="0"/>
          <w:color w:val="000000" w:themeColor="text1"/>
        </w:rPr>
        <w:t>13</w:t>
      </w:r>
      <w:r w:rsidR="005B6932">
        <w:rPr>
          <w:snapToGrid w:val="0"/>
          <w:color w:val="000000" w:themeColor="text1"/>
        </w:rPr>
        <w:fldChar w:fldCharType="end"/>
      </w:r>
      <w:r w:rsidRPr="00292222">
        <w:rPr>
          <w:snapToGrid w:val="0"/>
          <w:color w:val="000000" w:themeColor="text1"/>
        </w:rPr>
        <w:t xml:space="preserve"> voor de vakdiscipline voeding TBB).</w:t>
      </w:r>
    </w:p>
    <w:p w14:paraId="4FCD54F3" w14:textId="77777777" w:rsidR="002D0025" w:rsidRPr="00292222" w:rsidRDefault="002D0025">
      <w:pPr>
        <w:rPr>
          <w:snapToGrid w:val="0"/>
          <w:color w:val="000000" w:themeColor="text1"/>
        </w:rPr>
      </w:pPr>
    </w:p>
    <w:p w14:paraId="1340DF92" w14:textId="77777777" w:rsidR="002D0025" w:rsidRPr="00292222" w:rsidRDefault="002D0025">
      <w:pPr>
        <w:rPr>
          <w:snapToGrid w:val="0"/>
          <w:color w:val="000000" w:themeColor="text1"/>
        </w:rPr>
      </w:pPr>
      <w:r w:rsidRPr="00292222">
        <w:rPr>
          <w:snapToGrid w:val="0"/>
          <w:color w:val="000000" w:themeColor="text1"/>
        </w:rPr>
        <w:t>Voor een aantal componenten van de EV-hoogspanningsinstallaties (</w:t>
      </w:r>
      <w:r w:rsidRPr="00292222">
        <w:rPr>
          <w:i/>
          <w:snapToGrid w:val="0"/>
          <w:color w:val="000000" w:themeColor="text1"/>
        </w:rPr>
        <w:t>3 kV-installatie ten behoeve van voedingen TBB</w:t>
      </w:r>
      <w:r w:rsidRPr="00292222">
        <w:rPr>
          <w:snapToGrid w:val="0"/>
          <w:color w:val="000000" w:themeColor="text1"/>
        </w:rPr>
        <w:t>) beschrijft deze bijlage de procedures voor “het creëren van een veilige werkplek” bij het werken aan of in de nabijheid van deze delen / componenten. Met betrekking tot deze componenten wordt de procedure voor het vrijschakelen en aa</w:t>
      </w:r>
      <w:r w:rsidRPr="00292222">
        <w:rPr>
          <w:snapToGrid w:val="0"/>
          <w:color w:val="000000" w:themeColor="text1"/>
        </w:rPr>
        <w:t>r</w:t>
      </w:r>
      <w:r w:rsidRPr="00292222">
        <w:rPr>
          <w:snapToGrid w:val="0"/>
          <w:color w:val="000000" w:themeColor="text1"/>
        </w:rPr>
        <w:t xml:space="preserve">den, op </w:t>
      </w:r>
      <w:r w:rsidRPr="00292222">
        <w:rPr>
          <w:i/>
          <w:snapToGrid w:val="0"/>
          <w:color w:val="000000" w:themeColor="text1"/>
        </w:rPr>
        <w:t>hoofdlijnen</w:t>
      </w:r>
      <w:r w:rsidRPr="00292222">
        <w:rPr>
          <w:snapToGrid w:val="0"/>
          <w:color w:val="000000" w:themeColor="text1"/>
        </w:rPr>
        <w:t>, weergegeven. Het wederom bedrijfsklaar maken van de installatie g</w:t>
      </w:r>
      <w:r w:rsidRPr="00292222">
        <w:rPr>
          <w:snapToGrid w:val="0"/>
          <w:color w:val="000000" w:themeColor="text1"/>
        </w:rPr>
        <w:t>e</w:t>
      </w:r>
      <w:r w:rsidRPr="00292222">
        <w:rPr>
          <w:snapToGrid w:val="0"/>
          <w:color w:val="000000" w:themeColor="text1"/>
        </w:rPr>
        <w:t>beurt in tegengestelde richting.</w:t>
      </w:r>
    </w:p>
    <w:p w14:paraId="3ACDB018" w14:textId="77777777" w:rsidR="002D0025" w:rsidRPr="00292222" w:rsidRDefault="002D0025">
      <w:pPr>
        <w:rPr>
          <w:snapToGrid w:val="0"/>
          <w:color w:val="000000" w:themeColor="text1"/>
        </w:rPr>
      </w:pPr>
    </w:p>
    <w:p w14:paraId="7FE94A34" w14:textId="77777777" w:rsidR="002D0025" w:rsidRPr="00292222" w:rsidRDefault="002D0025">
      <w:pPr>
        <w:rPr>
          <w:snapToGrid w:val="0"/>
          <w:color w:val="000000" w:themeColor="text1"/>
        </w:rPr>
      </w:pPr>
      <w:r w:rsidRPr="00292222">
        <w:rPr>
          <w:snapToGrid w:val="0"/>
          <w:color w:val="000000" w:themeColor="text1"/>
        </w:rPr>
        <w:t xml:space="preserve">Voor de </w:t>
      </w:r>
      <w:r w:rsidRPr="00292222">
        <w:rPr>
          <w:i/>
          <w:snapToGrid w:val="0"/>
          <w:color w:val="000000" w:themeColor="text1"/>
        </w:rPr>
        <w:t xml:space="preserve">daadwerkelijke </w:t>
      </w:r>
      <w:r w:rsidRPr="00292222">
        <w:rPr>
          <w:snapToGrid w:val="0"/>
          <w:color w:val="000000" w:themeColor="text1"/>
        </w:rPr>
        <w:t>uitvoering van de werkzaamheden, de productspecifieke manier van vrijschakelen en aarden, en het wederom bedrijfsklaar maken wordt onder andere verwezen naar de daarvoor bedoelde opleidingen, productmanuals en werkinstructies op detailniveau.</w:t>
      </w:r>
    </w:p>
    <w:p w14:paraId="33D0A3A7" w14:textId="77777777" w:rsidR="002D0025" w:rsidRPr="00292222" w:rsidRDefault="002D0025">
      <w:pPr>
        <w:rPr>
          <w:snapToGrid w:val="0"/>
          <w:color w:val="000000" w:themeColor="text1"/>
        </w:rPr>
      </w:pPr>
    </w:p>
    <w:p w14:paraId="662313C2" w14:textId="77777777" w:rsidR="002D0025" w:rsidRPr="00292222" w:rsidRDefault="002D0025">
      <w:pPr>
        <w:rPr>
          <w:b/>
          <w:snapToGrid w:val="0"/>
          <w:color w:val="000000" w:themeColor="text1"/>
        </w:rPr>
      </w:pPr>
      <w:r w:rsidRPr="00292222">
        <w:rPr>
          <w:b/>
          <w:snapToGrid w:val="0"/>
          <w:color w:val="000000" w:themeColor="text1"/>
        </w:rPr>
        <w:t>Inhoud</w:t>
      </w:r>
    </w:p>
    <w:p w14:paraId="6AB9EE5D" w14:textId="77777777" w:rsidR="002D0025" w:rsidRPr="00292222" w:rsidRDefault="002D0025">
      <w:pPr>
        <w:rPr>
          <w:snapToGrid w:val="0"/>
          <w:color w:val="000000" w:themeColor="text1"/>
        </w:rPr>
      </w:pPr>
      <w:r w:rsidRPr="00292222">
        <w:rPr>
          <w:snapToGrid w:val="0"/>
          <w:color w:val="000000" w:themeColor="text1"/>
        </w:rPr>
        <w:t>In deze bijlage worden achtereenvolgens schema’s en de bijbehorende procedures geg</w:t>
      </w:r>
      <w:r w:rsidRPr="00292222">
        <w:rPr>
          <w:snapToGrid w:val="0"/>
          <w:color w:val="000000" w:themeColor="text1"/>
        </w:rPr>
        <w:t>e</w:t>
      </w:r>
      <w:r w:rsidRPr="00292222">
        <w:rPr>
          <w:snapToGrid w:val="0"/>
          <w:color w:val="000000" w:themeColor="text1"/>
        </w:rPr>
        <w:t>ven van het “vrijschakelen” en “aarden” van:</w:t>
      </w:r>
    </w:p>
    <w:p w14:paraId="79FA4D68" w14:textId="77777777" w:rsidR="002D0025" w:rsidRPr="00292222" w:rsidRDefault="002D0025">
      <w:pPr>
        <w:tabs>
          <w:tab w:val="left" w:pos="1701"/>
        </w:tabs>
        <w:rPr>
          <w:snapToGrid w:val="0"/>
          <w:color w:val="000000" w:themeColor="text1"/>
        </w:rPr>
      </w:pPr>
      <w:r w:rsidRPr="00292222">
        <w:rPr>
          <w:snapToGrid w:val="0"/>
          <w:color w:val="000000" w:themeColor="text1"/>
        </w:rPr>
        <w:t xml:space="preserve">K.1 </w:t>
      </w:r>
      <w:r w:rsidRPr="00292222">
        <w:rPr>
          <w:snapToGrid w:val="0"/>
          <w:color w:val="000000" w:themeColor="text1"/>
        </w:rPr>
        <w:tab/>
        <w:t>Voedingspunt (50 / 75Hz) (Omvormer roterend en statisch);</w:t>
      </w:r>
    </w:p>
    <w:p w14:paraId="12789701" w14:textId="77777777" w:rsidR="002D0025" w:rsidRPr="00292222" w:rsidRDefault="002D0025">
      <w:pPr>
        <w:tabs>
          <w:tab w:val="left" w:pos="1701"/>
        </w:tabs>
        <w:rPr>
          <w:snapToGrid w:val="0"/>
          <w:color w:val="000000" w:themeColor="text1"/>
        </w:rPr>
      </w:pPr>
      <w:r w:rsidRPr="00292222">
        <w:rPr>
          <w:snapToGrid w:val="0"/>
          <w:color w:val="000000" w:themeColor="text1"/>
        </w:rPr>
        <w:t xml:space="preserve">K.2 </w:t>
      </w:r>
      <w:r w:rsidRPr="00292222">
        <w:rPr>
          <w:snapToGrid w:val="0"/>
          <w:color w:val="000000" w:themeColor="text1"/>
        </w:rPr>
        <w:tab/>
        <w:t>De 3 kV-kabel ( bij een 1-kabelsysteem);</w:t>
      </w:r>
    </w:p>
    <w:p w14:paraId="3745BD88" w14:textId="77777777" w:rsidR="002D0025" w:rsidRPr="00292222" w:rsidRDefault="002D0025">
      <w:pPr>
        <w:tabs>
          <w:tab w:val="left" w:pos="1701"/>
        </w:tabs>
        <w:rPr>
          <w:snapToGrid w:val="0"/>
          <w:color w:val="000000" w:themeColor="text1"/>
        </w:rPr>
      </w:pPr>
      <w:r w:rsidRPr="00292222">
        <w:rPr>
          <w:snapToGrid w:val="0"/>
          <w:color w:val="000000" w:themeColor="text1"/>
        </w:rPr>
        <w:t xml:space="preserve">K.3 </w:t>
      </w:r>
      <w:r w:rsidRPr="00292222">
        <w:rPr>
          <w:snapToGrid w:val="0"/>
          <w:color w:val="000000" w:themeColor="text1"/>
        </w:rPr>
        <w:tab/>
        <w:t>De 3 kV-kabel ( bij een 2-kabelsysteem);</w:t>
      </w:r>
    </w:p>
    <w:p w14:paraId="0984DEC7" w14:textId="77777777" w:rsidR="002D0025" w:rsidRPr="00292222" w:rsidRDefault="002D0025">
      <w:pPr>
        <w:tabs>
          <w:tab w:val="left" w:pos="1701"/>
        </w:tabs>
        <w:rPr>
          <w:snapToGrid w:val="0"/>
          <w:color w:val="000000" w:themeColor="text1"/>
        </w:rPr>
      </w:pPr>
      <w:r w:rsidRPr="00292222">
        <w:rPr>
          <w:snapToGrid w:val="0"/>
          <w:color w:val="000000" w:themeColor="text1"/>
        </w:rPr>
        <w:t xml:space="preserve">K.4 </w:t>
      </w:r>
      <w:r w:rsidRPr="00292222">
        <w:rPr>
          <w:snapToGrid w:val="0"/>
          <w:color w:val="000000" w:themeColor="text1"/>
        </w:rPr>
        <w:tab/>
        <w:t>De 3 kV-lastschakelaar (SM-schakelaar);</w:t>
      </w:r>
    </w:p>
    <w:p w14:paraId="49634000" w14:textId="77777777" w:rsidR="002D0025" w:rsidRPr="00292222" w:rsidRDefault="002D0025">
      <w:pPr>
        <w:tabs>
          <w:tab w:val="left" w:pos="1701"/>
        </w:tabs>
        <w:rPr>
          <w:snapToGrid w:val="0"/>
          <w:color w:val="000000" w:themeColor="text1"/>
        </w:rPr>
      </w:pPr>
      <w:r w:rsidRPr="00292222">
        <w:rPr>
          <w:snapToGrid w:val="0"/>
          <w:color w:val="000000" w:themeColor="text1"/>
        </w:rPr>
        <w:t xml:space="preserve">K.5 </w:t>
      </w:r>
      <w:r w:rsidRPr="00292222">
        <w:rPr>
          <w:snapToGrid w:val="0"/>
          <w:color w:val="000000" w:themeColor="text1"/>
        </w:rPr>
        <w:tab/>
        <w:t>Het 3 kV-afnamepunt (HS-kast).</w:t>
      </w:r>
    </w:p>
    <w:p w14:paraId="7F9B1351" w14:textId="77777777" w:rsidR="002D0025" w:rsidRPr="00292222" w:rsidRDefault="002D0025">
      <w:pPr>
        <w:rPr>
          <w:snapToGrid w:val="0"/>
          <w:color w:val="000000" w:themeColor="text1"/>
        </w:rPr>
      </w:pPr>
    </w:p>
    <w:p w14:paraId="7B410A06" w14:textId="77777777" w:rsidR="002D0025" w:rsidRPr="00292222" w:rsidRDefault="002D0025">
      <w:pPr>
        <w:rPr>
          <w:b/>
          <w:snapToGrid w:val="0"/>
          <w:color w:val="000000" w:themeColor="text1"/>
        </w:rPr>
      </w:pPr>
      <w:r w:rsidRPr="00292222">
        <w:rPr>
          <w:b/>
          <w:snapToGrid w:val="0"/>
          <w:color w:val="000000" w:themeColor="text1"/>
        </w:rPr>
        <w:t>Geldigheid</w:t>
      </w:r>
    </w:p>
    <w:p w14:paraId="092A9546" w14:textId="77777777" w:rsidR="002D0025" w:rsidRPr="00292222" w:rsidRDefault="002D0025">
      <w:pPr>
        <w:rPr>
          <w:snapToGrid w:val="0"/>
          <w:color w:val="000000" w:themeColor="text1"/>
        </w:rPr>
      </w:pPr>
      <w:r w:rsidRPr="00292222">
        <w:rPr>
          <w:snapToGrid w:val="0"/>
          <w:color w:val="000000" w:themeColor="text1"/>
        </w:rPr>
        <w:t xml:space="preserve">Deze bijlage is een </w:t>
      </w:r>
      <w:r w:rsidRPr="00292222">
        <w:rPr>
          <w:snapToGrid w:val="0"/>
          <w:color w:val="000000" w:themeColor="text1"/>
          <w:u w:val="single"/>
        </w:rPr>
        <w:t>niet-vigerende</w:t>
      </w:r>
      <w:r w:rsidRPr="00292222">
        <w:rPr>
          <w:snapToGrid w:val="0"/>
          <w:color w:val="000000" w:themeColor="text1"/>
        </w:rPr>
        <w:t xml:space="preserve"> bijlage. Dat betekent dat deze bijlage informatief is. De procedures dienen slechts ter vergroting van het inzicht en ter ondersteuning bij de voorb</w:t>
      </w:r>
      <w:r w:rsidRPr="00292222">
        <w:rPr>
          <w:snapToGrid w:val="0"/>
          <w:color w:val="000000" w:themeColor="text1"/>
        </w:rPr>
        <w:t>e</w:t>
      </w:r>
      <w:r w:rsidRPr="00292222">
        <w:rPr>
          <w:snapToGrid w:val="0"/>
          <w:color w:val="000000" w:themeColor="text1"/>
        </w:rPr>
        <w:t>reiding en uitvoering van de te nemen veiligheidsmaatregelen.</w:t>
      </w:r>
    </w:p>
    <w:p w14:paraId="41AD531B" w14:textId="77777777" w:rsidR="002D0025" w:rsidRPr="00292222" w:rsidRDefault="002D0025">
      <w:pPr>
        <w:rPr>
          <w:snapToGrid w:val="0"/>
          <w:color w:val="000000" w:themeColor="text1"/>
        </w:rPr>
      </w:pPr>
      <w:r w:rsidRPr="00292222">
        <w:rPr>
          <w:snapToGrid w:val="0"/>
          <w:color w:val="000000" w:themeColor="text1"/>
        </w:rPr>
        <w:br w:type="page"/>
      </w:r>
    </w:p>
    <w:p w14:paraId="315A00E3" w14:textId="77777777" w:rsidR="002D0025" w:rsidRPr="00292222" w:rsidRDefault="008B2296">
      <w:pPr>
        <w:rPr>
          <w:snapToGrid w:val="0"/>
          <w:color w:val="000000" w:themeColor="text1"/>
        </w:rPr>
      </w:pPr>
      <w:r w:rsidRPr="00292222">
        <w:rPr>
          <w:noProof/>
          <w:color w:val="000000" w:themeColor="text1"/>
        </w:rPr>
        <w:drawing>
          <wp:inline distT="0" distB="0" distL="0" distR="0" wp14:anchorId="1A8AAC4C" wp14:editId="5500922F">
            <wp:extent cx="4495800" cy="7839075"/>
            <wp:effectExtent l="19050" t="0" r="0" b="0"/>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9"/>
                    <a:srcRect/>
                    <a:stretch>
                      <a:fillRect/>
                    </a:stretch>
                  </pic:blipFill>
                  <pic:spPr bwMode="auto">
                    <a:xfrm>
                      <a:off x="0" y="0"/>
                      <a:ext cx="4495800" cy="7839075"/>
                    </a:xfrm>
                    <a:prstGeom prst="rect">
                      <a:avLst/>
                    </a:prstGeom>
                    <a:noFill/>
                    <a:ln w="9525">
                      <a:noFill/>
                      <a:miter lim="800000"/>
                      <a:headEnd/>
                      <a:tailEnd/>
                    </a:ln>
                  </pic:spPr>
                </pic:pic>
              </a:graphicData>
            </a:graphic>
          </wp:inline>
        </w:drawing>
      </w:r>
    </w:p>
    <w:p w14:paraId="64E0C247" w14:textId="77777777" w:rsidR="002D0025" w:rsidRPr="00292222" w:rsidRDefault="002D0025">
      <w:pPr>
        <w:ind w:left="1134" w:hanging="1134"/>
        <w:rPr>
          <w:b/>
          <w:color w:val="000000" w:themeColor="text1"/>
          <w:sz w:val="24"/>
          <w:lang w:eastAsia="en-US"/>
        </w:rPr>
      </w:pPr>
      <w:bookmarkStart w:id="265" w:name="_Toc90098102"/>
      <w:r w:rsidRPr="00292222">
        <w:rPr>
          <w:b/>
          <w:color w:val="000000" w:themeColor="text1"/>
          <w:sz w:val="24"/>
          <w:lang w:eastAsia="en-US"/>
        </w:rPr>
        <w:br w:type="page"/>
        <w:t>Bijlage K.1</w:t>
      </w:r>
      <w:r w:rsidRPr="00292222">
        <w:rPr>
          <w:b/>
          <w:color w:val="000000" w:themeColor="text1"/>
          <w:sz w:val="24"/>
          <w:lang w:eastAsia="en-US"/>
        </w:rPr>
        <w:tab/>
        <w:t>3 kV-Voedingspunt</w:t>
      </w:r>
      <w:bookmarkEnd w:id="265"/>
    </w:p>
    <w:p w14:paraId="1D8A1861" w14:textId="77777777" w:rsidR="002D0025" w:rsidRPr="00292222" w:rsidRDefault="002D0025">
      <w:pPr>
        <w:ind w:left="1134"/>
        <w:rPr>
          <w:color w:val="000000" w:themeColor="text1"/>
          <w:lang w:eastAsia="en-US"/>
        </w:rPr>
      </w:pPr>
    </w:p>
    <w:p w14:paraId="55D5FB02" w14:textId="77777777" w:rsidR="002D0025" w:rsidRPr="00292222" w:rsidRDefault="002D0025">
      <w:pPr>
        <w:tabs>
          <w:tab w:val="left" w:pos="-1560"/>
          <w:tab w:val="left" w:pos="1134"/>
          <w:tab w:val="right" w:pos="9072"/>
        </w:tabs>
        <w:spacing w:line="264" w:lineRule="auto"/>
        <w:ind w:left="0"/>
        <w:rPr>
          <w:snapToGrid w:val="0"/>
          <w:color w:val="000000" w:themeColor="text1"/>
          <w:sz w:val="16"/>
        </w:rPr>
      </w:pPr>
      <w:r w:rsidRPr="00292222">
        <w:rPr>
          <w:snapToGrid w:val="0"/>
          <w:color w:val="000000" w:themeColor="text1"/>
          <w:sz w:val="16"/>
        </w:rPr>
        <w:t>Component:</w:t>
      </w:r>
      <w:r w:rsidRPr="00292222">
        <w:rPr>
          <w:snapToGrid w:val="0"/>
          <w:color w:val="000000" w:themeColor="text1"/>
          <w:sz w:val="16"/>
        </w:rPr>
        <w:tab/>
        <w:t>3 kV-Voedingspunt</w:t>
      </w:r>
    </w:p>
    <w:p w14:paraId="0D0B574B" w14:textId="77777777" w:rsidR="002D0025" w:rsidRPr="00292222" w:rsidRDefault="002D0025">
      <w:pPr>
        <w:tabs>
          <w:tab w:val="left" w:pos="-1560"/>
          <w:tab w:val="right" w:pos="9072"/>
        </w:tabs>
        <w:spacing w:line="264" w:lineRule="auto"/>
        <w:ind w:left="1134"/>
        <w:rPr>
          <w:snapToGrid w:val="0"/>
          <w:color w:val="000000" w:themeColor="text1"/>
          <w:sz w:val="16"/>
        </w:rPr>
      </w:pPr>
    </w:p>
    <w:p w14:paraId="07208A60" w14:textId="77777777" w:rsidR="002D0025" w:rsidRPr="00292222" w:rsidRDefault="002D0025">
      <w:pPr>
        <w:pStyle w:val="Bedrijfsmerk8Hidden"/>
        <w:widowControl/>
        <w:suppressLineNumbers w:val="0"/>
        <w:tabs>
          <w:tab w:val="left" w:pos="-1560"/>
          <w:tab w:val="left" w:pos="1134"/>
          <w:tab w:val="right" w:pos="9072"/>
        </w:tabs>
        <w:spacing w:line="264" w:lineRule="auto"/>
        <w:ind w:right="-1"/>
        <w:rPr>
          <w:snapToGrid w:val="0"/>
          <w:vanish w:val="0"/>
          <w:color w:val="000000" w:themeColor="text1"/>
          <w:sz w:val="16"/>
        </w:rPr>
      </w:pPr>
      <w:r w:rsidRPr="00292222">
        <w:rPr>
          <w:snapToGrid w:val="0"/>
          <w:vanish w:val="0"/>
          <w:color w:val="000000" w:themeColor="text1"/>
          <w:sz w:val="16"/>
        </w:rPr>
        <w:t>Volgorde:</w:t>
      </w:r>
      <w:r w:rsidRPr="00292222">
        <w:rPr>
          <w:snapToGrid w:val="0"/>
          <w:vanish w:val="0"/>
          <w:color w:val="000000" w:themeColor="text1"/>
          <w:sz w:val="16"/>
        </w:rPr>
        <w:tab/>
        <w:t>Handelingen</w:t>
      </w:r>
      <w:r w:rsidRPr="00292222">
        <w:rPr>
          <w:snapToGrid w:val="0"/>
          <w:vanish w:val="0"/>
          <w:color w:val="000000" w:themeColor="text1"/>
          <w:sz w:val="16"/>
        </w:rPr>
        <w:tab/>
        <w:t>Punt</w:t>
      </w:r>
    </w:p>
    <w:p w14:paraId="06694C36" w14:textId="77777777" w:rsidR="002D0025" w:rsidRPr="00292222" w:rsidRDefault="002D0025">
      <w:pPr>
        <w:tabs>
          <w:tab w:val="left" w:pos="-1560"/>
          <w:tab w:val="right" w:pos="9072"/>
        </w:tabs>
        <w:spacing w:line="264" w:lineRule="auto"/>
        <w:ind w:left="1134"/>
        <w:rPr>
          <w:snapToGrid w:val="0"/>
          <w:color w:val="000000" w:themeColor="text1"/>
          <w:sz w:val="16"/>
        </w:rPr>
      </w:pPr>
    </w:p>
    <w:p w14:paraId="109D6419" w14:textId="77777777" w:rsidR="002D0025" w:rsidRPr="00292222" w:rsidRDefault="002D0025" w:rsidP="001D3A1F">
      <w:pPr>
        <w:numPr>
          <w:ilvl w:val="0"/>
          <w:numId w:val="203"/>
        </w:numPr>
        <w:tabs>
          <w:tab w:val="clear" w:pos="360"/>
          <w:tab w:val="left" w:pos="-1560"/>
          <w:tab w:val="num" w:pos="1134"/>
          <w:tab w:val="right" w:pos="9072"/>
        </w:tabs>
        <w:spacing w:line="264" w:lineRule="auto"/>
        <w:ind w:left="1134" w:hanging="1134"/>
        <w:rPr>
          <w:b/>
          <w:snapToGrid w:val="0"/>
          <w:color w:val="000000" w:themeColor="text1"/>
          <w:sz w:val="16"/>
        </w:rPr>
      </w:pPr>
      <w:r w:rsidRPr="00292222">
        <w:rPr>
          <w:b/>
          <w:snapToGrid w:val="0"/>
          <w:color w:val="000000" w:themeColor="text1"/>
          <w:sz w:val="16"/>
        </w:rPr>
        <w:t>Volledig scheiden</w:t>
      </w:r>
    </w:p>
    <w:p w14:paraId="0115DA91" w14:textId="77777777" w:rsidR="002D0025" w:rsidRPr="00292222" w:rsidRDefault="002D0025">
      <w:pPr>
        <w:tabs>
          <w:tab w:val="left" w:pos="-1560"/>
          <w:tab w:val="right" w:pos="9072"/>
        </w:tabs>
        <w:spacing w:line="264" w:lineRule="auto"/>
        <w:ind w:left="1134"/>
        <w:rPr>
          <w:snapToGrid w:val="0"/>
          <w:color w:val="000000" w:themeColor="text1"/>
          <w:sz w:val="16"/>
        </w:rPr>
      </w:pPr>
      <w:r w:rsidRPr="00292222">
        <w:rPr>
          <w:snapToGrid w:val="0"/>
          <w:color w:val="000000" w:themeColor="text1"/>
          <w:sz w:val="16"/>
        </w:rPr>
        <w:t>Maak het vrij te schakelen voedingspunt spanningsloos door deze volledig te scheiden van alle voe-</w:t>
      </w:r>
    </w:p>
    <w:p w14:paraId="3E6EAB17" w14:textId="77777777" w:rsidR="002D0025" w:rsidRPr="00292222" w:rsidRDefault="002D0025">
      <w:pPr>
        <w:tabs>
          <w:tab w:val="left" w:pos="-1560"/>
          <w:tab w:val="right" w:pos="9072"/>
        </w:tabs>
        <w:spacing w:line="264" w:lineRule="auto"/>
        <w:ind w:left="1134"/>
        <w:rPr>
          <w:snapToGrid w:val="0"/>
          <w:color w:val="000000" w:themeColor="text1"/>
          <w:sz w:val="16"/>
        </w:rPr>
      </w:pPr>
      <w:r w:rsidRPr="00292222">
        <w:rPr>
          <w:snapToGrid w:val="0"/>
          <w:color w:val="000000" w:themeColor="text1"/>
          <w:sz w:val="16"/>
        </w:rPr>
        <w:t>dingsbronnen.</w:t>
      </w:r>
    </w:p>
    <w:p w14:paraId="36A676F6" w14:textId="77777777" w:rsidR="002D0025" w:rsidRPr="00292222" w:rsidRDefault="002D0025">
      <w:pPr>
        <w:tabs>
          <w:tab w:val="right" w:pos="9072"/>
        </w:tabs>
        <w:spacing w:line="264" w:lineRule="auto"/>
        <w:ind w:left="1134"/>
        <w:rPr>
          <w:snapToGrid w:val="0"/>
          <w:color w:val="000000" w:themeColor="text1"/>
          <w:sz w:val="16"/>
        </w:rPr>
      </w:pPr>
    </w:p>
    <w:p w14:paraId="2B2E85FF" w14:textId="527D3F0E" w:rsidR="002D0025" w:rsidRPr="00292222" w:rsidRDefault="002D0025" w:rsidP="001D3A1F">
      <w:pPr>
        <w:numPr>
          <w:ilvl w:val="1"/>
          <w:numId w:val="204"/>
        </w:numPr>
        <w:tabs>
          <w:tab w:val="clear" w:pos="792"/>
          <w:tab w:val="left" w:pos="-1560"/>
          <w:tab w:val="num" w:pos="1134"/>
          <w:tab w:val="right" w:pos="9072"/>
        </w:tabs>
        <w:spacing w:line="264" w:lineRule="auto"/>
        <w:ind w:left="1134" w:hanging="1134"/>
        <w:rPr>
          <w:snapToGrid w:val="0"/>
          <w:color w:val="000000" w:themeColor="text1"/>
          <w:sz w:val="16"/>
        </w:rPr>
      </w:pPr>
      <w:r w:rsidRPr="00292222">
        <w:rPr>
          <w:snapToGrid w:val="0"/>
          <w:color w:val="000000" w:themeColor="text1"/>
          <w:sz w:val="16"/>
        </w:rPr>
        <w:t>De</w:t>
      </w:r>
      <w:r w:rsidRPr="00292222">
        <w:rPr>
          <w:i/>
          <w:snapToGrid w:val="0"/>
          <w:color w:val="000000" w:themeColor="text1"/>
          <w:sz w:val="16"/>
        </w:rPr>
        <w:t xml:space="preserve"> bedieningsdeskundige </w:t>
      </w:r>
      <w:r w:rsidR="003915E2">
        <w:rPr>
          <w:i/>
          <w:snapToGrid w:val="0"/>
          <w:color w:val="000000" w:themeColor="text1"/>
          <w:sz w:val="16"/>
        </w:rPr>
        <w:t>OBI</w:t>
      </w:r>
      <w:r w:rsidRPr="00292222">
        <w:rPr>
          <w:i/>
          <w:snapToGrid w:val="0"/>
          <w:color w:val="000000" w:themeColor="text1"/>
          <w:sz w:val="16"/>
        </w:rPr>
        <w:t xml:space="preserve"> </w:t>
      </w:r>
      <w:r w:rsidRPr="00292222">
        <w:rPr>
          <w:snapToGrid w:val="0"/>
          <w:color w:val="000000" w:themeColor="text1"/>
          <w:sz w:val="16"/>
        </w:rPr>
        <w:t>schakelt, op afstand, het desbetreffende voedingspunt N uit. ………………...</w:t>
      </w:r>
      <w:r w:rsidRPr="00292222">
        <w:rPr>
          <w:snapToGrid w:val="0"/>
          <w:color w:val="000000" w:themeColor="text1"/>
          <w:sz w:val="16"/>
        </w:rPr>
        <w:tab/>
        <w:t>1</w:t>
      </w:r>
    </w:p>
    <w:p w14:paraId="32D75E2E" w14:textId="77777777" w:rsidR="002D0025" w:rsidRPr="00292222" w:rsidRDefault="002D0025">
      <w:pPr>
        <w:tabs>
          <w:tab w:val="right" w:pos="9072"/>
        </w:tabs>
        <w:spacing w:line="264" w:lineRule="auto"/>
        <w:ind w:left="1134"/>
        <w:rPr>
          <w:snapToGrid w:val="0"/>
          <w:color w:val="000000" w:themeColor="text1"/>
          <w:sz w:val="16"/>
        </w:rPr>
      </w:pPr>
    </w:p>
    <w:p w14:paraId="0B44DCB0" w14:textId="77777777" w:rsidR="002D0025" w:rsidRPr="00292222" w:rsidRDefault="002D0025" w:rsidP="001D3A1F">
      <w:pPr>
        <w:numPr>
          <w:ilvl w:val="1"/>
          <w:numId w:val="204"/>
        </w:numPr>
        <w:tabs>
          <w:tab w:val="clear" w:pos="792"/>
          <w:tab w:val="left" w:pos="-1560"/>
          <w:tab w:val="num" w:pos="1134"/>
          <w:tab w:val="right" w:pos="9072"/>
        </w:tabs>
        <w:spacing w:line="264" w:lineRule="auto"/>
        <w:ind w:left="1134" w:hanging="1134"/>
        <w:rPr>
          <w:snapToGrid w:val="0"/>
          <w:color w:val="000000" w:themeColor="text1"/>
          <w:sz w:val="16"/>
        </w:rPr>
      </w:pPr>
      <w:r w:rsidRPr="00292222">
        <w:rPr>
          <w:snapToGrid w:val="0"/>
          <w:color w:val="000000" w:themeColor="text1"/>
          <w:sz w:val="16"/>
        </w:rPr>
        <w:t>De</w:t>
      </w:r>
      <w:r w:rsidRPr="00292222">
        <w:rPr>
          <w:i/>
          <w:snapToGrid w:val="0"/>
          <w:color w:val="000000" w:themeColor="text1"/>
          <w:sz w:val="16"/>
        </w:rPr>
        <w:t xml:space="preserve"> werkverantwoordelijke </w:t>
      </w:r>
      <w:r w:rsidRPr="00292222">
        <w:rPr>
          <w:snapToGrid w:val="0"/>
          <w:color w:val="000000" w:themeColor="text1"/>
          <w:sz w:val="16"/>
        </w:rPr>
        <w:t>dient, ter plaatse, het op afstand ongewenst inschakelen van het voedings-</w:t>
      </w:r>
    </w:p>
    <w:p w14:paraId="6BD2F479" w14:textId="77777777" w:rsidR="002D0025" w:rsidRPr="00292222" w:rsidRDefault="002D0025">
      <w:pPr>
        <w:tabs>
          <w:tab w:val="left" w:pos="-1560"/>
          <w:tab w:val="right" w:pos="9072"/>
        </w:tabs>
        <w:spacing w:line="264" w:lineRule="auto"/>
        <w:ind w:left="1134"/>
        <w:rPr>
          <w:snapToGrid w:val="0"/>
          <w:color w:val="000000" w:themeColor="text1"/>
          <w:sz w:val="16"/>
        </w:rPr>
      </w:pPr>
      <w:r w:rsidRPr="00292222">
        <w:rPr>
          <w:snapToGrid w:val="0"/>
          <w:color w:val="000000" w:themeColor="text1"/>
          <w:sz w:val="16"/>
        </w:rPr>
        <w:t>punt te voorkomen door de desbetreffende stuurspanning weg te nemen.</w:t>
      </w:r>
    </w:p>
    <w:p w14:paraId="16F9AA10" w14:textId="77777777" w:rsidR="002D0025" w:rsidRPr="00292222" w:rsidRDefault="002D0025">
      <w:pPr>
        <w:tabs>
          <w:tab w:val="right" w:pos="9072"/>
        </w:tabs>
        <w:spacing w:line="264" w:lineRule="auto"/>
        <w:ind w:left="1134"/>
        <w:rPr>
          <w:snapToGrid w:val="0"/>
          <w:color w:val="000000" w:themeColor="text1"/>
          <w:sz w:val="16"/>
        </w:rPr>
      </w:pPr>
    </w:p>
    <w:p w14:paraId="02FDF511" w14:textId="77777777" w:rsidR="002D0025" w:rsidRPr="00292222" w:rsidRDefault="002D0025">
      <w:pPr>
        <w:tabs>
          <w:tab w:val="left" w:pos="-1560"/>
          <w:tab w:val="right" w:pos="9072"/>
        </w:tabs>
        <w:spacing w:line="264" w:lineRule="auto"/>
        <w:ind w:left="1134"/>
        <w:rPr>
          <w:snapToGrid w:val="0"/>
          <w:color w:val="000000" w:themeColor="text1"/>
          <w:sz w:val="16"/>
        </w:rPr>
      </w:pPr>
      <w:r w:rsidRPr="00292222">
        <w:rPr>
          <w:snapToGrid w:val="0"/>
          <w:color w:val="000000" w:themeColor="text1"/>
          <w:sz w:val="16"/>
        </w:rPr>
        <w:t>Dit kan door de stuurwerkschakelaar op de omvormer N te bedienen en in de stand “0” te zetten.</w:t>
      </w:r>
    </w:p>
    <w:p w14:paraId="63AF4B11" w14:textId="77777777" w:rsidR="002D0025" w:rsidRPr="00292222" w:rsidRDefault="002D0025">
      <w:pPr>
        <w:tabs>
          <w:tab w:val="right" w:pos="9072"/>
        </w:tabs>
        <w:spacing w:line="264" w:lineRule="auto"/>
        <w:ind w:left="1134"/>
        <w:rPr>
          <w:snapToGrid w:val="0"/>
          <w:color w:val="000000" w:themeColor="text1"/>
          <w:sz w:val="16"/>
        </w:rPr>
      </w:pPr>
    </w:p>
    <w:p w14:paraId="56DFA65D" w14:textId="77777777" w:rsidR="002D0025" w:rsidRPr="00292222" w:rsidRDefault="002D0025" w:rsidP="001D3A1F">
      <w:pPr>
        <w:numPr>
          <w:ilvl w:val="1"/>
          <w:numId w:val="205"/>
        </w:numPr>
        <w:tabs>
          <w:tab w:val="clear" w:pos="792"/>
          <w:tab w:val="left" w:pos="-1560"/>
          <w:tab w:val="num" w:pos="1134"/>
          <w:tab w:val="right" w:pos="9072"/>
        </w:tabs>
        <w:spacing w:line="264" w:lineRule="auto"/>
        <w:ind w:left="1134" w:hanging="1134"/>
        <w:rPr>
          <w:snapToGrid w:val="0"/>
          <w:color w:val="000000" w:themeColor="text1"/>
          <w:sz w:val="16"/>
        </w:rPr>
      </w:pPr>
      <w:r w:rsidRPr="00292222">
        <w:rPr>
          <w:snapToGrid w:val="0"/>
          <w:color w:val="000000" w:themeColor="text1"/>
          <w:sz w:val="16"/>
        </w:rPr>
        <w:t>De</w:t>
      </w:r>
      <w:r w:rsidRPr="00292222">
        <w:rPr>
          <w:i/>
          <w:snapToGrid w:val="0"/>
          <w:color w:val="000000" w:themeColor="text1"/>
          <w:sz w:val="16"/>
        </w:rPr>
        <w:t xml:space="preserve"> werkverantwoordelijke </w:t>
      </w:r>
      <w:r w:rsidRPr="00292222">
        <w:rPr>
          <w:snapToGrid w:val="0"/>
          <w:color w:val="000000" w:themeColor="text1"/>
          <w:sz w:val="16"/>
        </w:rPr>
        <w:t>maakt, ter plaatse, de elektrische scheiding na overleg en met toestem-</w:t>
      </w:r>
    </w:p>
    <w:p w14:paraId="5CFE30CC" w14:textId="29E8E211" w:rsidR="002D0025" w:rsidRPr="00292222" w:rsidRDefault="002D0025">
      <w:pPr>
        <w:tabs>
          <w:tab w:val="left" w:pos="-1560"/>
          <w:tab w:val="right" w:pos="9072"/>
        </w:tabs>
        <w:spacing w:line="264" w:lineRule="auto"/>
        <w:ind w:left="1134"/>
        <w:rPr>
          <w:snapToGrid w:val="0"/>
          <w:color w:val="000000" w:themeColor="text1"/>
          <w:sz w:val="16"/>
        </w:rPr>
      </w:pPr>
      <w:r w:rsidRPr="00292222">
        <w:rPr>
          <w:snapToGrid w:val="0"/>
          <w:color w:val="000000" w:themeColor="text1"/>
          <w:sz w:val="16"/>
        </w:rPr>
        <w:t>ming van de</w:t>
      </w:r>
      <w:r w:rsidRPr="00292222">
        <w:rPr>
          <w:i/>
          <w:snapToGrid w:val="0"/>
          <w:color w:val="000000" w:themeColor="text1"/>
          <w:sz w:val="16"/>
        </w:rPr>
        <w:t xml:space="preserve"> bedieningsdeskundige </w:t>
      </w:r>
      <w:r w:rsidR="003915E2">
        <w:rPr>
          <w:i/>
          <w:snapToGrid w:val="0"/>
          <w:color w:val="000000" w:themeColor="text1"/>
          <w:sz w:val="16"/>
        </w:rPr>
        <w:t>OBI</w:t>
      </w:r>
      <w:r w:rsidRPr="00292222">
        <w:rPr>
          <w:snapToGrid w:val="0"/>
          <w:color w:val="000000" w:themeColor="text1"/>
          <w:sz w:val="16"/>
        </w:rPr>
        <w:t>.</w:t>
      </w:r>
    </w:p>
    <w:p w14:paraId="1EA2FB59" w14:textId="77777777" w:rsidR="002D0025" w:rsidRPr="00292222" w:rsidRDefault="002D0025">
      <w:pPr>
        <w:tabs>
          <w:tab w:val="right" w:pos="9072"/>
        </w:tabs>
        <w:spacing w:line="264" w:lineRule="auto"/>
        <w:ind w:left="1134"/>
        <w:rPr>
          <w:snapToGrid w:val="0"/>
          <w:color w:val="000000" w:themeColor="text1"/>
          <w:sz w:val="16"/>
        </w:rPr>
      </w:pPr>
    </w:p>
    <w:p w14:paraId="6D9134C2" w14:textId="77777777" w:rsidR="002D0025" w:rsidRPr="00292222" w:rsidRDefault="002D0025">
      <w:pPr>
        <w:tabs>
          <w:tab w:val="left" w:pos="-1560"/>
          <w:tab w:val="right" w:pos="9072"/>
        </w:tabs>
        <w:spacing w:line="264" w:lineRule="auto"/>
        <w:ind w:left="1134"/>
        <w:rPr>
          <w:snapToGrid w:val="0"/>
          <w:color w:val="000000" w:themeColor="text1"/>
          <w:sz w:val="16"/>
        </w:rPr>
      </w:pPr>
      <w:r w:rsidRPr="00292222">
        <w:rPr>
          <w:snapToGrid w:val="0"/>
          <w:color w:val="000000" w:themeColor="text1"/>
          <w:sz w:val="16"/>
        </w:rPr>
        <w:t>In dit voorbeeld dient de deugdelijke scheiding te worden aangebracht door:</w:t>
      </w:r>
    </w:p>
    <w:p w14:paraId="76A1F5DA" w14:textId="77777777" w:rsidR="002D0025" w:rsidRPr="00292222" w:rsidRDefault="002D0025" w:rsidP="001D3A1F">
      <w:pPr>
        <w:numPr>
          <w:ilvl w:val="0"/>
          <w:numId w:val="206"/>
        </w:numPr>
        <w:tabs>
          <w:tab w:val="clear" w:pos="360"/>
          <w:tab w:val="left" w:pos="-1560"/>
          <w:tab w:val="num" w:pos="1494"/>
          <w:tab w:val="right" w:pos="9072"/>
        </w:tabs>
        <w:spacing w:line="264" w:lineRule="auto"/>
        <w:ind w:left="1494"/>
        <w:rPr>
          <w:snapToGrid w:val="0"/>
          <w:color w:val="000000" w:themeColor="text1"/>
          <w:sz w:val="16"/>
        </w:rPr>
      </w:pPr>
      <w:r w:rsidRPr="00292222">
        <w:rPr>
          <w:snapToGrid w:val="0"/>
          <w:color w:val="000000" w:themeColor="text1"/>
          <w:sz w:val="16"/>
        </w:rPr>
        <w:t>het trekken van de zekering van de desbetreffende groep in de laagspanningsverdeelinrichting; ……….</w:t>
      </w:r>
      <w:r w:rsidRPr="00292222">
        <w:rPr>
          <w:snapToGrid w:val="0"/>
          <w:color w:val="000000" w:themeColor="text1"/>
          <w:sz w:val="16"/>
        </w:rPr>
        <w:tab/>
        <w:t>2</w:t>
      </w:r>
    </w:p>
    <w:p w14:paraId="3E61A44E" w14:textId="77777777" w:rsidR="002D0025" w:rsidRPr="00292222" w:rsidRDefault="002D0025" w:rsidP="001D3A1F">
      <w:pPr>
        <w:numPr>
          <w:ilvl w:val="0"/>
          <w:numId w:val="206"/>
        </w:numPr>
        <w:tabs>
          <w:tab w:val="clear" w:pos="360"/>
          <w:tab w:val="left" w:pos="-1560"/>
          <w:tab w:val="num" w:pos="1494"/>
          <w:tab w:val="right" w:pos="9072"/>
        </w:tabs>
        <w:spacing w:line="264" w:lineRule="auto"/>
        <w:ind w:left="1494"/>
        <w:rPr>
          <w:snapToGrid w:val="0"/>
          <w:color w:val="000000" w:themeColor="text1"/>
          <w:sz w:val="16"/>
        </w:rPr>
      </w:pPr>
      <w:r w:rsidRPr="00292222">
        <w:rPr>
          <w:snapToGrid w:val="0"/>
          <w:color w:val="000000" w:themeColor="text1"/>
          <w:sz w:val="16"/>
        </w:rPr>
        <w:t>het trekken van de dichtstbijzijnde lastscheider (SHS) bij het voedingspunt. ……………………………….</w:t>
      </w:r>
      <w:r w:rsidRPr="00292222">
        <w:rPr>
          <w:snapToGrid w:val="0"/>
          <w:color w:val="000000" w:themeColor="text1"/>
          <w:sz w:val="16"/>
        </w:rPr>
        <w:tab/>
        <w:t>2</w:t>
      </w:r>
    </w:p>
    <w:p w14:paraId="42E924C5" w14:textId="77777777" w:rsidR="002D0025" w:rsidRPr="00292222" w:rsidRDefault="002D0025">
      <w:pPr>
        <w:tabs>
          <w:tab w:val="left" w:pos="-1560"/>
          <w:tab w:val="right" w:pos="9072"/>
        </w:tabs>
        <w:spacing w:line="264" w:lineRule="auto"/>
        <w:ind w:left="1134"/>
        <w:rPr>
          <w:snapToGrid w:val="0"/>
          <w:color w:val="000000" w:themeColor="text1"/>
          <w:sz w:val="16"/>
        </w:rPr>
      </w:pPr>
    </w:p>
    <w:p w14:paraId="05346AA5" w14:textId="77777777" w:rsidR="002D0025" w:rsidRPr="00292222" w:rsidRDefault="002D0025" w:rsidP="001D3A1F">
      <w:pPr>
        <w:numPr>
          <w:ilvl w:val="0"/>
          <w:numId w:val="203"/>
        </w:numPr>
        <w:tabs>
          <w:tab w:val="clear" w:pos="360"/>
          <w:tab w:val="left" w:pos="-1560"/>
          <w:tab w:val="num" w:pos="1134"/>
          <w:tab w:val="right" w:pos="9072"/>
        </w:tabs>
        <w:spacing w:line="264" w:lineRule="auto"/>
        <w:ind w:left="1134" w:hanging="1134"/>
        <w:rPr>
          <w:b/>
          <w:snapToGrid w:val="0"/>
          <w:color w:val="000000" w:themeColor="text1"/>
          <w:sz w:val="16"/>
        </w:rPr>
      </w:pPr>
      <w:r w:rsidRPr="00292222">
        <w:rPr>
          <w:b/>
          <w:snapToGrid w:val="0"/>
          <w:color w:val="000000" w:themeColor="text1"/>
          <w:sz w:val="16"/>
        </w:rPr>
        <w:t>Beveiligen tegen wederinschakelen</w:t>
      </w:r>
    </w:p>
    <w:p w14:paraId="46EBDD96" w14:textId="28F67F3F" w:rsidR="002D0025" w:rsidRPr="00292222" w:rsidRDefault="002D0025" w:rsidP="001D3A1F">
      <w:pPr>
        <w:numPr>
          <w:ilvl w:val="1"/>
          <w:numId w:val="207"/>
        </w:numPr>
        <w:tabs>
          <w:tab w:val="clear" w:pos="792"/>
          <w:tab w:val="left" w:pos="-1560"/>
          <w:tab w:val="num" w:pos="1134"/>
          <w:tab w:val="right" w:pos="9072"/>
        </w:tabs>
        <w:spacing w:line="264" w:lineRule="auto"/>
        <w:ind w:left="1134" w:hanging="1134"/>
        <w:rPr>
          <w:snapToGrid w:val="0"/>
          <w:color w:val="000000" w:themeColor="text1"/>
          <w:sz w:val="16"/>
        </w:rPr>
      </w:pPr>
      <w:r w:rsidRPr="00292222">
        <w:rPr>
          <w:snapToGrid w:val="0"/>
          <w:color w:val="000000" w:themeColor="text1"/>
          <w:sz w:val="16"/>
        </w:rPr>
        <w:t>De</w:t>
      </w:r>
      <w:r w:rsidRPr="00292222">
        <w:rPr>
          <w:i/>
          <w:snapToGrid w:val="0"/>
          <w:color w:val="000000" w:themeColor="text1"/>
          <w:sz w:val="16"/>
        </w:rPr>
        <w:t xml:space="preserve"> bedieningsdeskundige </w:t>
      </w:r>
      <w:r w:rsidR="003915E2">
        <w:rPr>
          <w:i/>
          <w:snapToGrid w:val="0"/>
          <w:color w:val="000000" w:themeColor="text1"/>
          <w:sz w:val="16"/>
        </w:rPr>
        <w:t>OBI</w:t>
      </w:r>
      <w:r w:rsidRPr="00292222">
        <w:rPr>
          <w:i/>
          <w:snapToGrid w:val="0"/>
          <w:color w:val="000000" w:themeColor="text1"/>
          <w:sz w:val="16"/>
        </w:rPr>
        <w:t xml:space="preserve"> </w:t>
      </w:r>
      <w:r w:rsidRPr="00292222">
        <w:rPr>
          <w:snapToGrid w:val="0"/>
          <w:color w:val="000000" w:themeColor="text1"/>
          <w:sz w:val="16"/>
        </w:rPr>
        <w:t>blokkeert alles wat hij geschakeld heeft.</w:t>
      </w:r>
    </w:p>
    <w:p w14:paraId="61A08C52" w14:textId="77777777" w:rsidR="002D0025" w:rsidRPr="00292222" w:rsidRDefault="002D0025">
      <w:pPr>
        <w:tabs>
          <w:tab w:val="right" w:pos="9072"/>
        </w:tabs>
        <w:spacing w:line="264" w:lineRule="auto"/>
        <w:ind w:left="1134"/>
        <w:rPr>
          <w:snapToGrid w:val="0"/>
          <w:color w:val="000000" w:themeColor="text1"/>
          <w:sz w:val="16"/>
        </w:rPr>
      </w:pPr>
    </w:p>
    <w:p w14:paraId="673414E8" w14:textId="77777777" w:rsidR="002D0025" w:rsidRPr="00292222" w:rsidRDefault="002D0025" w:rsidP="001D3A1F">
      <w:pPr>
        <w:numPr>
          <w:ilvl w:val="1"/>
          <w:numId w:val="207"/>
        </w:numPr>
        <w:tabs>
          <w:tab w:val="clear" w:pos="792"/>
          <w:tab w:val="left" w:pos="-1560"/>
          <w:tab w:val="num" w:pos="1134"/>
          <w:tab w:val="right" w:pos="9072"/>
        </w:tabs>
        <w:spacing w:line="264" w:lineRule="auto"/>
        <w:ind w:left="1134" w:hanging="1134"/>
        <w:rPr>
          <w:snapToGrid w:val="0"/>
          <w:color w:val="000000" w:themeColor="text1"/>
          <w:sz w:val="16"/>
        </w:rPr>
      </w:pPr>
      <w:r w:rsidRPr="00292222">
        <w:rPr>
          <w:snapToGrid w:val="0"/>
          <w:color w:val="000000" w:themeColor="text1"/>
          <w:sz w:val="16"/>
        </w:rPr>
        <w:t>De</w:t>
      </w:r>
      <w:r w:rsidRPr="00292222">
        <w:rPr>
          <w:i/>
          <w:snapToGrid w:val="0"/>
          <w:color w:val="000000" w:themeColor="text1"/>
          <w:sz w:val="16"/>
        </w:rPr>
        <w:t xml:space="preserve"> werkverantwoordelijke </w:t>
      </w:r>
      <w:r w:rsidRPr="00292222">
        <w:rPr>
          <w:snapToGrid w:val="0"/>
          <w:color w:val="000000" w:themeColor="text1"/>
          <w:sz w:val="16"/>
        </w:rPr>
        <w:t xml:space="preserve">brengt, ter plaatse, de bordjes “niet schakelen” aan op die locaties waar </w:t>
      </w:r>
    </w:p>
    <w:p w14:paraId="5412F06E" w14:textId="77777777" w:rsidR="002D0025" w:rsidRPr="00292222" w:rsidRDefault="002D0025">
      <w:pPr>
        <w:tabs>
          <w:tab w:val="left" w:pos="-1560"/>
          <w:tab w:val="right" w:pos="9072"/>
        </w:tabs>
        <w:spacing w:line="264" w:lineRule="auto"/>
        <w:ind w:left="1134"/>
        <w:rPr>
          <w:snapToGrid w:val="0"/>
          <w:color w:val="000000" w:themeColor="text1"/>
          <w:sz w:val="16"/>
        </w:rPr>
      </w:pPr>
      <w:r w:rsidRPr="00292222">
        <w:rPr>
          <w:snapToGrid w:val="0"/>
          <w:color w:val="000000" w:themeColor="text1"/>
          <w:sz w:val="16"/>
        </w:rPr>
        <w:t>de scheidingen zijn aangebracht.</w:t>
      </w:r>
    </w:p>
    <w:p w14:paraId="759E983B" w14:textId="77777777" w:rsidR="002D0025" w:rsidRPr="00292222" w:rsidRDefault="002D0025">
      <w:pPr>
        <w:tabs>
          <w:tab w:val="right" w:pos="9072"/>
        </w:tabs>
        <w:spacing w:line="264" w:lineRule="auto"/>
        <w:ind w:left="1134"/>
        <w:rPr>
          <w:snapToGrid w:val="0"/>
          <w:color w:val="000000" w:themeColor="text1"/>
          <w:sz w:val="16"/>
        </w:rPr>
      </w:pPr>
    </w:p>
    <w:p w14:paraId="6042FB54" w14:textId="77777777" w:rsidR="002D0025" w:rsidRPr="00292222" w:rsidRDefault="002D0025">
      <w:pPr>
        <w:tabs>
          <w:tab w:val="left" w:pos="-1560"/>
          <w:tab w:val="right" w:pos="9072"/>
        </w:tabs>
        <w:spacing w:line="264" w:lineRule="auto"/>
        <w:ind w:left="1134"/>
        <w:rPr>
          <w:snapToGrid w:val="0"/>
          <w:color w:val="000000" w:themeColor="text1"/>
          <w:sz w:val="16"/>
        </w:rPr>
      </w:pPr>
      <w:r w:rsidRPr="00292222">
        <w:rPr>
          <w:snapToGrid w:val="0"/>
          <w:color w:val="000000" w:themeColor="text1"/>
          <w:sz w:val="16"/>
        </w:rPr>
        <w:t xml:space="preserve">In dit voorbeeld dienen de bordjes op / in laagspanningsverdeelinrichting en de lastscheider (SHS) </w:t>
      </w:r>
    </w:p>
    <w:p w14:paraId="04B0B4F0" w14:textId="77777777" w:rsidR="002D0025" w:rsidRPr="00292222" w:rsidRDefault="002D0025">
      <w:pPr>
        <w:tabs>
          <w:tab w:val="left" w:pos="-1560"/>
          <w:tab w:val="right" w:pos="9072"/>
        </w:tabs>
        <w:spacing w:line="264" w:lineRule="auto"/>
        <w:ind w:left="1134"/>
        <w:rPr>
          <w:snapToGrid w:val="0"/>
          <w:color w:val="000000" w:themeColor="text1"/>
          <w:sz w:val="16"/>
        </w:rPr>
      </w:pPr>
      <w:r w:rsidRPr="00292222">
        <w:rPr>
          <w:snapToGrid w:val="0"/>
          <w:color w:val="000000" w:themeColor="text1"/>
          <w:sz w:val="16"/>
        </w:rPr>
        <w:t>te worden aangebracht. …………………………………………………………………………………………………</w:t>
      </w:r>
      <w:r w:rsidRPr="00292222">
        <w:rPr>
          <w:snapToGrid w:val="0"/>
          <w:color w:val="000000" w:themeColor="text1"/>
          <w:sz w:val="16"/>
        </w:rPr>
        <w:tab/>
        <w:t>2</w:t>
      </w:r>
    </w:p>
    <w:p w14:paraId="0A1A127D" w14:textId="77777777" w:rsidR="002D0025" w:rsidRPr="00292222" w:rsidRDefault="002D0025">
      <w:pPr>
        <w:tabs>
          <w:tab w:val="right" w:pos="9072"/>
        </w:tabs>
        <w:spacing w:line="264" w:lineRule="auto"/>
        <w:ind w:left="1134"/>
        <w:rPr>
          <w:snapToGrid w:val="0"/>
          <w:color w:val="000000" w:themeColor="text1"/>
          <w:sz w:val="16"/>
        </w:rPr>
      </w:pPr>
    </w:p>
    <w:p w14:paraId="2543FAD6" w14:textId="77777777" w:rsidR="002D0025" w:rsidRPr="00292222" w:rsidRDefault="002D0025" w:rsidP="001D3A1F">
      <w:pPr>
        <w:numPr>
          <w:ilvl w:val="1"/>
          <w:numId w:val="208"/>
        </w:numPr>
        <w:tabs>
          <w:tab w:val="clear" w:pos="792"/>
          <w:tab w:val="left" w:pos="-1560"/>
          <w:tab w:val="num" w:pos="1134"/>
          <w:tab w:val="right" w:pos="9072"/>
        </w:tabs>
        <w:spacing w:line="264" w:lineRule="auto"/>
        <w:ind w:left="1134" w:hanging="1134"/>
        <w:rPr>
          <w:snapToGrid w:val="0"/>
          <w:color w:val="000000" w:themeColor="text1"/>
          <w:sz w:val="16"/>
        </w:rPr>
      </w:pPr>
      <w:r w:rsidRPr="00292222">
        <w:rPr>
          <w:snapToGrid w:val="0"/>
          <w:color w:val="000000" w:themeColor="text1"/>
          <w:sz w:val="16"/>
        </w:rPr>
        <w:t>De</w:t>
      </w:r>
      <w:r w:rsidRPr="00292222">
        <w:rPr>
          <w:i/>
          <w:snapToGrid w:val="0"/>
          <w:color w:val="000000" w:themeColor="text1"/>
          <w:sz w:val="16"/>
        </w:rPr>
        <w:t xml:space="preserve"> werkverantwoordelijke </w:t>
      </w:r>
      <w:r w:rsidRPr="00292222">
        <w:rPr>
          <w:snapToGrid w:val="0"/>
          <w:color w:val="000000" w:themeColor="text1"/>
          <w:sz w:val="16"/>
        </w:rPr>
        <w:t xml:space="preserve">treft een beveiliging tegen wederinschakeling door het wegnemen van de </w:t>
      </w:r>
    </w:p>
    <w:p w14:paraId="3BFAAAC6" w14:textId="77777777" w:rsidR="002D0025" w:rsidRPr="00292222" w:rsidRDefault="002D0025">
      <w:pPr>
        <w:tabs>
          <w:tab w:val="left" w:pos="-1560"/>
          <w:tab w:val="right" w:pos="9072"/>
        </w:tabs>
        <w:spacing w:line="264" w:lineRule="auto"/>
        <w:ind w:left="1134"/>
        <w:rPr>
          <w:snapToGrid w:val="0"/>
          <w:color w:val="000000" w:themeColor="text1"/>
          <w:sz w:val="16"/>
        </w:rPr>
      </w:pPr>
      <w:r w:rsidRPr="00292222">
        <w:rPr>
          <w:snapToGrid w:val="0"/>
          <w:color w:val="000000" w:themeColor="text1"/>
          <w:sz w:val="16"/>
        </w:rPr>
        <w:t>stuur- en / of meldspanning van het voedingspunt, door bijvoorbeeld:</w:t>
      </w:r>
    </w:p>
    <w:p w14:paraId="1A764F44" w14:textId="77777777" w:rsidR="002D0025" w:rsidRPr="00292222" w:rsidRDefault="002D0025" w:rsidP="001D3A1F">
      <w:pPr>
        <w:numPr>
          <w:ilvl w:val="0"/>
          <w:numId w:val="209"/>
        </w:numPr>
        <w:tabs>
          <w:tab w:val="clear" w:pos="360"/>
          <w:tab w:val="left" w:pos="-1560"/>
          <w:tab w:val="num" w:pos="1494"/>
          <w:tab w:val="right" w:pos="9072"/>
        </w:tabs>
        <w:spacing w:line="264" w:lineRule="auto"/>
        <w:ind w:left="1494"/>
        <w:rPr>
          <w:snapToGrid w:val="0"/>
          <w:color w:val="000000" w:themeColor="text1"/>
          <w:sz w:val="16"/>
        </w:rPr>
      </w:pPr>
      <w:r w:rsidRPr="00292222">
        <w:rPr>
          <w:snapToGrid w:val="0"/>
          <w:color w:val="000000" w:themeColor="text1"/>
          <w:sz w:val="16"/>
        </w:rPr>
        <w:t>het uitnemen van de stuurpennen in de EV-kast;</w:t>
      </w:r>
    </w:p>
    <w:p w14:paraId="47CB954E" w14:textId="77777777" w:rsidR="002D0025" w:rsidRPr="00292222" w:rsidRDefault="002D0025" w:rsidP="001D3A1F">
      <w:pPr>
        <w:numPr>
          <w:ilvl w:val="0"/>
          <w:numId w:val="209"/>
        </w:numPr>
        <w:tabs>
          <w:tab w:val="clear" w:pos="360"/>
          <w:tab w:val="left" w:pos="-1560"/>
          <w:tab w:val="num" w:pos="1494"/>
          <w:tab w:val="right" w:pos="9072"/>
        </w:tabs>
        <w:spacing w:line="264" w:lineRule="auto"/>
        <w:ind w:left="1494"/>
        <w:rPr>
          <w:snapToGrid w:val="0"/>
          <w:color w:val="000000" w:themeColor="text1"/>
          <w:sz w:val="16"/>
        </w:rPr>
      </w:pPr>
      <w:r w:rsidRPr="00292222">
        <w:rPr>
          <w:snapToGrid w:val="0"/>
          <w:color w:val="000000" w:themeColor="text1"/>
          <w:sz w:val="16"/>
        </w:rPr>
        <w:t>het openen van de stuurmesjes in de EV-kast.</w:t>
      </w:r>
    </w:p>
    <w:p w14:paraId="682BB49D" w14:textId="77777777" w:rsidR="002D0025" w:rsidRPr="00292222" w:rsidRDefault="002D0025">
      <w:pPr>
        <w:tabs>
          <w:tab w:val="left" w:pos="-1560"/>
          <w:tab w:val="right" w:pos="9072"/>
        </w:tabs>
        <w:spacing w:line="264" w:lineRule="auto"/>
        <w:ind w:left="1134"/>
        <w:rPr>
          <w:snapToGrid w:val="0"/>
          <w:color w:val="000000" w:themeColor="text1"/>
          <w:sz w:val="16"/>
        </w:rPr>
      </w:pPr>
    </w:p>
    <w:p w14:paraId="6FBCDEB9" w14:textId="77777777" w:rsidR="002D0025" w:rsidRPr="00292222" w:rsidRDefault="002D0025" w:rsidP="001D3A1F">
      <w:pPr>
        <w:numPr>
          <w:ilvl w:val="0"/>
          <w:numId w:val="203"/>
        </w:numPr>
        <w:tabs>
          <w:tab w:val="clear" w:pos="360"/>
          <w:tab w:val="left" w:pos="-1560"/>
          <w:tab w:val="num" w:pos="1134"/>
          <w:tab w:val="right" w:pos="9072"/>
        </w:tabs>
        <w:spacing w:line="264" w:lineRule="auto"/>
        <w:ind w:left="1134" w:hanging="1134"/>
        <w:rPr>
          <w:b/>
          <w:snapToGrid w:val="0"/>
          <w:color w:val="000000" w:themeColor="text1"/>
          <w:sz w:val="16"/>
        </w:rPr>
      </w:pPr>
      <w:r w:rsidRPr="00292222">
        <w:rPr>
          <w:b/>
          <w:snapToGrid w:val="0"/>
          <w:color w:val="000000" w:themeColor="text1"/>
          <w:sz w:val="16"/>
        </w:rPr>
        <w:t>Controleren of de installatie spanningsloos is</w:t>
      </w:r>
    </w:p>
    <w:p w14:paraId="3BB94A6E" w14:textId="77777777" w:rsidR="002D0025" w:rsidRPr="00292222" w:rsidRDefault="002D0025" w:rsidP="001D3A1F">
      <w:pPr>
        <w:numPr>
          <w:ilvl w:val="1"/>
          <w:numId w:val="210"/>
        </w:numPr>
        <w:tabs>
          <w:tab w:val="clear" w:pos="792"/>
          <w:tab w:val="left" w:pos="-1560"/>
          <w:tab w:val="num" w:pos="1134"/>
          <w:tab w:val="right" w:pos="9072"/>
        </w:tabs>
        <w:spacing w:line="264" w:lineRule="auto"/>
        <w:ind w:left="1134" w:hanging="1134"/>
        <w:rPr>
          <w:snapToGrid w:val="0"/>
          <w:color w:val="000000" w:themeColor="text1"/>
          <w:sz w:val="16"/>
        </w:rPr>
      </w:pPr>
      <w:r w:rsidRPr="00292222">
        <w:rPr>
          <w:snapToGrid w:val="0"/>
          <w:color w:val="000000" w:themeColor="text1"/>
          <w:sz w:val="16"/>
        </w:rPr>
        <w:t>De</w:t>
      </w:r>
      <w:r w:rsidRPr="00292222">
        <w:rPr>
          <w:i/>
          <w:snapToGrid w:val="0"/>
          <w:color w:val="000000" w:themeColor="text1"/>
          <w:sz w:val="16"/>
        </w:rPr>
        <w:t xml:space="preserve"> werkverantwoordelijke </w:t>
      </w:r>
      <w:r w:rsidRPr="00292222">
        <w:rPr>
          <w:snapToGrid w:val="0"/>
          <w:color w:val="000000" w:themeColor="text1"/>
          <w:sz w:val="16"/>
        </w:rPr>
        <w:t xml:space="preserve">controleert, ter plaatse, of er geen spanning aanwezig is op die locaties </w:t>
      </w:r>
    </w:p>
    <w:p w14:paraId="4E69351A" w14:textId="77777777" w:rsidR="002D0025" w:rsidRPr="00292222" w:rsidRDefault="002D0025">
      <w:pPr>
        <w:tabs>
          <w:tab w:val="left" w:pos="-1560"/>
          <w:tab w:val="right" w:pos="9072"/>
        </w:tabs>
        <w:spacing w:line="264" w:lineRule="auto"/>
        <w:ind w:left="1134"/>
        <w:rPr>
          <w:snapToGrid w:val="0"/>
          <w:color w:val="000000" w:themeColor="text1"/>
          <w:sz w:val="16"/>
        </w:rPr>
      </w:pPr>
      <w:r w:rsidRPr="00292222">
        <w:rPr>
          <w:snapToGrid w:val="0"/>
          <w:color w:val="000000" w:themeColor="text1"/>
          <w:sz w:val="16"/>
        </w:rPr>
        <w:t>waar de werkaardes worden aangebracht.</w:t>
      </w:r>
    </w:p>
    <w:p w14:paraId="352709CD" w14:textId="77777777" w:rsidR="002D0025" w:rsidRPr="00292222" w:rsidRDefault="002D0025">
      <w:pPr>
        <w:tabs>
          <w:tab w:val="right" w:pos="9072"/>
        </w:tabs>
        <w:spacing w:line="264" w:lineRule="auto"/>
        <w:ind w:left="1134"/>
        <w:rPr>
          <w:snapToGrid w:val="0"/>
          <w:color w:val="000000" w:themeColor="text1"/>
          <w:sz w:val="16"/>
        </w:rPr>
      </w:pPr>
    </w:p>
    <w:p w14:paraId="35AFD1C5" w14:textId="77777777" w:rsidR="002D0025" w:rsidRPr="00292222" w:rsidRDefault="002D0025">
      <w:pPr>
        <w:tabs>
          <w:tab w:val="left" w:pos="-1560"/>
          <w:tab w:val="right" w:pos="9072"/>
        </w:tabs>
        <w:spacing w:line="264" w:lineRule="auto"/>
        <w:ind w:left="1134"/>
        <w:rPr>
          <w:snapToGrid w:val="0"/>
          <w:color w:val="000000" w:themeColor="text1"/>
          <w:sz w:val="16"/>
        </w:rPr>
      </w:pPr>
      <w:r w:rsidRPr="00292222">
        <w:rPr>
          <w:snapToGrid w:val="0"/>
          <w:color w:val="000000" w:themeColor="text1"/>
          <w:sz w:val="16"/>
        </w:rPr>
        <w:t>In dit voorbeeld wordt er gecontroleerd of er geen spanning aanwezig is op:</w:t>
      </w:r>
    </w:p>
    <w:p w14:paraId="350F334E" w14:textId="77777777" w:rsidR="002D0025" w:rsidRPr="00292222" w:rsidRDefault="002D0025" w:rsidP="001D3A1F">
      <w:pPr>
        <w:numPr>
          <w:ilvl w:val="0"/>
          <w:numId w:val="211"/>
        </w:numPr>
        <w:tabs>
          <w:tab w:val="clear" w:pos="360"/>
          <w:tab w:val="left" w:pos="-1560"/>
          <w:tab w:val="num" w:pos="1494"/>
          <w:tab w:val="right" w:pos="9072"/>
        </w:tabs>
        <w:spacing w:line="264" w:lineRule="auto"/>
        <w:ind w:left="1494"/>
        <w:rPr>
          <w:snapToGrid w:val="0"/>
          <w:color w:val="000000" w:themeColor="text1"/>
          <w:sz w:val="16"/>
        </w:rPr>
      </w:pPr>
      <w:r w:rsidRPr="00292222">
        <w:rPr>
          <w:snapToGrid w:val="0"/>
          <w:color w:val="000000" w:themeColor="text1"/>
          <w:sz w:val="16"/>
        </w:rPr>
        <w:t>de lastscheider (SHS) bij het voedingspunt; …………………………………………………………………….</w:t>
      </w:r>
      <w:r w:rsidRPr="00292222">
        <w:rPr>
          <w:snapToGrid w:val="0"/>
          <w:color w:val="000000" w:themeColor="text1"/>
          <w:sz w:val="16"/>
        </w:rPr>
        <w:tab/>
        <w:t>3</w:t>
      </w:r>
    </w:p>
    <w:p w14:paraId="23300EC8" w14:textId="77777777" w:rsidR="002D0025" w:rsidRPr="00292222" w:rsidRDefault="002D0025" w:rsidP="001D3A1F">
      <w:pPr>
        <w:numPr>
          <w:ilvl w:val="0"/>
          <w:numId w:val="211"/>
        </w:numPr>
        <w:tabs>
          <w:tab w:val="clear" w:pos="360"/>
          <w:tab w:val="left" w:pos="-1560"/>
          <w:tab w:val="num" w:pos="1494"/>
          <w:tab w:val="right" w:pos="9072"/>
        </w:tabs>
        <w:spacing w:line="264" w:lineRule="auto"/>
        <w:ind w:left="1494"/>
        <w:rPr>
          <w:snapToGrid w:val="0"/>
          <w:color w:val="000000" w:themeColor="text1"/>
          <w:sz w:val="16"/>
        </w:rPr>
      </w:pPr>
      <w:r w:rsidRPr="00292222">
        <w:rPr>
          <w:snapToGrid w:val="0"/>
          <w:color w:val="000000" w:themeColor="text1"/>
          <w:sz w:val="16"/>
        </w:rPr>
        <w:t>de laagspanningszijde van het voedingspunt. …………………………………………………………………..</w:t>
      </w:r>
      <w:r w:rsidRPr="00292222">
        <w:rPr>
          <w:snapToGrid w:val="0"/>
          <w:color w:val="000000" w:themeColor="text1"/>
          <w:sz w:val="16"/>
        </w:rPr>
        <w:tab/>
        <w:t>3</w:t>
      </w:r>
    </w:p>
    <w:p w14:paraId="05B3C129" w14:textId="77777777" w:rsidR="002D0025" w:rsidRPr="00292222" w:rsidRDefault="002D0025">
      <w:pPr>
        <w:tabs>
          <w:tab w:val="left" w:pos="-1560"/>
          <w:tab w:val="right" w:pos="9072"/>
        </w:tabs>
        <w:spacing w:line="264" w:lineRule="auto"/>
        <w:ind w:left="1134"/>
        <w:rPr>
          <w:snapToGrid w:val="0"/>
          <w:color w:val="000000" w:themeColor="text1"/>
          <w:sz w:val="16"/>
        </w:rPr>
      </w:pPr>
    </w:p>
    <w:p w14:paraId="5C0605B4" w14:textId="77777777" w:rsidR="002D0025" w:rsidRPr="00292222" w:rsidRDefault="002D0025" w:rsidP="001D3A1F">
      <w:pPr>
        <w:numPr>
          <w:ilvl w:val="0"/>
          <w:numId w:val="203"/>
        </w:numPr>
        <w:tabs>
          <w:tab w:val="clear" w:pos="360"/>
          <w:tab w:val="left" w:pos="-1560"/>
          <w:tab w:val="num" w:pos="1134"/>
          <w:tab w:val="right" w:pos="9072"/>
        </w:tabs>
        <w:spacing w:line="264" w:lineRule="auto"/>
        <w:ind w:left="1134" w:hanging="1134"/>
        <w:rPr>
          <w:b/>
          <w:snapToGrid w:val="0"/>
          <w:color w:val="000000" w:themeColor="text1"/>
          <w:sz w:val="16"/>
        </w:rPr>
      </w:pPr>
      <w:r w:rsidRPr="00292222">
        <w:rPr>
          <w:b/>
          <w:snapToGrid w:val="0"/>
          <w:color w:val="000000" w:themeColor="text1"/>
          <w:sz w:val="16"/>
        </w:rPr>
        <w:t>Aarding en kortsluiting</w:t>
      </w:r>
    </w:p>
    <w:p w14:paraId="6E15B2FD" w14:textId="77777777" w:rsidR="002D0025" w:rsidRPr="00292222" w:rsidRDefault="002D0025" w:rsidP="001D3A1F">
      <w:pPr>
        <w:numPr>
          <w:ilvl w:val="1"/>
          <w:numId w:val="212"/>
        </w:numPr>
        <w:tabs>
          <w:tab w:val="clear" w:pos="792"/>
          <w:tab w:val="left" w:pos="-1560"/>
          <w:tab w:val="num" w:pos="1134"/>
          <w:tab w:val="right" w:pos="9072"/>
        </w:tabs>
        <w:spacing w:line="264" w:lineRule="auto"/>
        <w:ind w:left="1134" w:hanging="1134"/>
        <w:rPr>
          <w:snapToGrid w:val="0"/>
          <w:color w:val="000000" w:themeColor="text1"/>
          <w:sz w:val="16"/>
        </w:rPr>
      </w:pPr>
      <w:r w:rsidRPr="00292222">
        <w:rPr>
          <w:snapToGrid w:val="0"/>
          <w:color w:val="000000" w:themeColor="text1"/>
          <w:sz w:val="16"/>
        </w:rPr>
        <w:t>De</w:t>
      </w:r>
      <w:r w:rsidRPr="00292222">
        <w:rPr>
          <w:i/>
          <w:snapToGrid w:val="0"/>
          <w:color w:val="000000" w:themeColor="text1"/>
          <w:sz w:val="16"/>
        </w:rPr>
        <w:t xml:space="preserve"> werkverantwoordelijke </w:t>
      </w:r>
      <w:r w:rsidRPr="00292222">
        <w:rPr>
          <w:snapToGrid w:val="0"/>
          <w:color w:val="000000" w:themeColor="text1"/>
          <w:sz w:val="16"/>
        </w:rPr>
        <w:t xml:space="preserve">brengt, ter plaatse en zo dicht mogelijk bij de werkplek, de (zichtbare) </w:t>
      </w:r>
    </w:p>
    <w:p w14:paraId="518083A1" w14:textId="77777777" w:rsidR="002D0025" w:rsidRPr="00292222" w:rsidRDefault="002D0025">
      <w:pPr>
        <w:tabs>
          <w:tab w:val="left" w:pos="-1560"/>
          <w:tab w:val="right" w:pos="9072"/>
        </w:tabs>
        <w:spacing w:line="264" w:lineRule="auto"/>
        <w:ind w:left="1134"/>
        <w:rPr>
          <w:snapToGrid w:val="0"/>
          <w:color w:val="000000" w:themeColor="text1"/>
          <w:sz w:val="16"/>
        </w:rPr>
      </w:pPr>
      <w:r w:rsidRPr="00292222">
        <w:rPr>
          <w:snapToGrid w:val="0"/>
          <w:color w:val="000000" w:themeColor="text1"/>
          <w:sz w:val="16"/>
        </w:rPr>
        <w:t>werkaardes aan.</w:t>
      </w:r>
    </w:p>
    <w:p w14:paraId="4A468ABC" w14:textId="77777777" w:rsidR="002D0025" w:rsidRPr="00292222" w:rsidRDefault="002D0025">
      <w:pPr>
        <w:tabs>
          <w:tab w:val="right" w:pos="9072"/>
        </w:tabs>
        <w:spacing w:line="264" w:lineRule="auto"/>
        <w:ind w:left="1134"/>
        <w:rPr>
          <w:snapToGrid w:val="0"/>
          <w:color w:val="000000" w:themeColor="text1"/>
          <w:sz w:val="16"/>
        </w:rPr>
      </w:pPr>
    </w:p>
    <w:p w14:paraId="0F452092" w14:textId="77777777" w:rsidR="002D0025" w:rsidRPr="00292222" w:rsidRDefault="002D0025">
      <w:pPr>
        <w:tabs>
          <w:tab w:val="left" w:pos="-1560"/>
          <w:tab w:val="right" w:pos="9072"/>
        </w:tabs>
        <w:spacing w:line="264" w:lineRule="auto"/>
        <w:ind w:left="1134"/>
        <w:rPr>
          <w:snapToGrid w:val="0"/>
          <w:color w:val="000000" w:themeColor="text1"/>
          <w:sz w:val="16"/>
        </w:rPr>
      </w:pPr>
      <w:r w:rsidRPr="00292222">
        <w:rPr>
          <w:snapToGrid w:val="0"/>
          <w:color w:val="000000" w:themeColor="text1"/>
          <w:sz w:val="16"/>
        </w:rPr>
        <w:t>In dit voorbeeld dient de werkaarde te worden aangebracht op:</w:t>
      </w:r>
    </w:p>
    <w:p w14:paraId="69FF4572" w14:textId="77777777" w:rsidR="002D0025" w:rsidRPr="00292222" w:rsidRDefault="002D0025" w:rsidP="001D3A1F">
      <w:pPr>
        <w:numPr>
          <w:ilvl w:val="0"/>
          <w:numId w:val="211"/>
        </w:numPr>
        <w:tabs>
          <w:tab w:val="clear" w:pos="360"/>
          <w:tab w:val="left" w:pos="-1560"/>
          <w:tab w:val="num" w:pos="1494"/>
          <w:tab w:val="right" w:pos="9072"/>
        </w:tabs>
        <w:spacing w:line="264" w:lineRule="auto"/>
        <w:ind w:left="1494"/>
        <w:rPr>
          <w:snapToGrid w:val="0"/>
          <w:color w:val="000000" w:themeColor="text1"/>
          <w:sz w:val="16"/>
        </w:rPr>
      </w:pPr>
      <w:r w:rsidRPr="00292222">
        <w:rPr>
          <w:snapToGrid w:val="0"/>
          <w:color w:val="000000" w:themeColor="text1"/>
          <w:sz w:val="16"/>
        </w:rPr>
        <w:t>de lastscheider (SHS) bij het voedingspunt; ……………………………………………………………………</w:t>
      </w:r>
      <w:r w:rsidRPr="00292222">
        <w:rPr>
          <w:snapToGrid w:val="0"/>
          <w:color w:val="000000" w:themeColor="text1"/>
          <w:sz w:val="16"/>
        </w:rPr>
        <w:tab/>
        <w:t>3</w:t>
      </w:r>
    </w:p>
    <w:p w14:paraId="01182067" w14:textId="77777777" w:rsidR="002D0025" w:rsidRPr="00292222" w:rsidRDefault="002D0025" w:rsidP="001D3A1F">
      <w:pPr>
        <w:numPr>
          <w:ilvl w:val="0"/>
          <w:numId w:val="211"/>
        </w:numPr>
        <w:tabs>
          <w:tab w:val="clear" w:pos="360"/>
          <w:tab w:val="left" w:pos="-1560"/>
          <w:tab w:val="num" w:pos="1494"/>
          <w:tab w:val="right" w:pos="9072"/>
        </w:tabs>
        <w:spacing w:line="264" w:lineRule="auto"/>
        <w:ind w:left="1494"/>
        <w:rPr>
          <w:snapToGrid w:val="0"/>
          <w:color w:val="000000" w:themeColor="text1"/>
          <w:sz w:val="16"/>
        </w:rPr>
      </w:pPr>
      <w:r w:rsidRPr="00292222">
        <w:rPr>
          <w:snapToGrid w:val="0"/>
          <w:color w:val="000000" w:themeColor="text1"/>
          <w:sz w:val="16"/>
        </w:rPr>
        <w:t>de laagspanningszijde van het voedingspunt. ………………………………………………………………….</w:t>
      </w:r>
      <w:r w:rsidRPr="00292222">
        <w:rPr>
          <w:snapToGrid w:val="0"/>
          <w:color w:val="000000" w:themeColor="text1"/>
          <w:sz w:val="16"/>
        </w:rPr>
        <w:tab/>
        <w:t>3</w:t>
      </w:r>
    </w:p>
    <w:p w14:paraId="159FB7CF" w14:textId="77777777" w:rsidR="002D0025" w:rsidRPr="00292222" w:rsidRDefault="002D0025">
      <w:pPr>
        <w:tabs>
          <w:tab w:val="left" w:pos="-1560"/>
          <w:tab w:val="right" w:pos="9072"/>
        </w:tabs>
        <w:spacing w:line="264" w:lineRule="auto"/>
        <w:ind w:left="1134"/>
        <w:rPr>
          <w:snapToGrid w:val="0"/>
          <w:color w:val="000000" w:themeColor="text1"/>
          <w:sz w:val="16"/>
        </w:rPr>
      </w:pPr>
    </w:p>
    <w:p w14:paraId="2B5B3002" w14:textId="77777777" w:rsidR="002D0025" w:rsidRPr="00292222" w:rsidRDefault="002D0025" w:rsidP="001D3A1F">
      <w:pPr>
        <w:numPr>
          <w:ilvl w:val="1"/>
          <w:numId w:val="212"/>
        </w:numPr>
        <w:tabs>
          <w:tab w:val="clear" w:pos="792"/>
          <w:tab w:val="left" w:pos="-1560"/>
          <w:tab w:val="num" w:pos="1134"/>
          <w:tab w:val="right" w:pos="9072"/>
        </w:tabs>
        <w:spacing w:line="264" w:lineRule="auto"/>
        <w:ind w:left="1134" w:hanging="1134"/>
        <w:rPr>
          <w:snapToGrid w:val="0"/>
          <w:color w:val="000000" w:themeColor="text1"/>
          <w:sz w:val="16"/>
        </w:rPr>
      </w:pPr>
      <w:r w:rsidRPr="00292222">
        <w:rPr>
          <w:snapToGrid w:val="0"/>
          <w:color w:val="000000" w:themeColor="text1"/>
          <w:sz w:val="16"/>
        </w:rPr>
        <w:t>Vervolgens brengt de</w:t>
      </w:r>
      <w:r w:rsidRPr="00292222">
        <w:rPr>
          <w:i/>
          <w:snapToGrid w:val="0"/>
          <w:color w:val="000000" w:themeColor="text1"/>
          <w:sz w:val="16"/>
        </w:rPr>
        <w:t xml:space="preserve"> werkverantwoordelijke,</w:t>
      </w:r>
      <w:r w:rsidRPr="00292222">
        <w:rPr>
          <w:snapToGrid w:val="0"/>
          <w:color w:val="000000" w:themeColor="text1"/>
          <w:sz w:val="16"/>
        </w:rPr>
        <w:t xml:space="preserve"> ter plaatse, de bordjes “geaard” aan.</w:t>
      </w:r>
    </w:p>
    <w:p w14:paraId="644D775B" w14:textId="77777777" w:rsidR="002D0025" w:rsidRPr="00292222" w:rsidRDefault="002D0025">
      <w:pPr>
        <w:tabs>
          <w:tab w:val="right" w:pos="9072"/>
        </w:tabs>
        <w:spacing w:line="264" w:lineRule="auto"/>
        <w:ind w:left="1134"/>
        <w:rPr>
          <w:snapToGrid w:val="0"/>
          <w:color w:val="000000" w:themeColor="text1"/>
          <w:sz w:val="16"/>
        </w:rPr>
      </w:pPr>
    </w:p>
    <w:p w14:paraId="0AE8D037" w14:textId="77777777" w:rsidR="002D0025" w:rsidRPr="00292222" w:rsidRDefault="002D0025">
      <w:pPr>
        <w:tabs>
          <w:tab w:val="left" w:pos="-1560"/>
          <w:tab w:val="right" w:pos="9072"/>
        </w:tabs>
        <w:spacing w:line="264" w:lineRule="auto"/>
        <w:ind w:left="1134"/>
        <w:rPr>
          <w:snapToGrid w:val="0"/>
          <w:color w:val="000000" w:themeColor="text1"/>
          <w:sz w:val="16"/>
        </w:rPr>
      </w:pPr>
      <w:r w:rsidRPr="00292222">
        <w:rPr>
          <w:snapToGrid w:val="0"/>
          <w:color w:val="000000" w:themeColor="text1"/>
          <w:sz w:val="16"/>
        </w:rPr>
        <w:t>In dit voorbeeld dienen de bordjes op de kast van lastscheider (SHS) en op de laagspannings-</w:t>
      </w:r>
    </w:p>
    <w:p w14:paraId="20888A3A" w14:textId="77777777" w:rsidR="002D0025" w:rsidRPr="00292222" w:rsidRDefault="002D0025">
      <w:pPr>
        <w:tabs>
          <w:tab w:val="left" w:pos="-1560"/>
          <w:tab w:val="right" w:pos="9072"/>
        </w:tabs>
        <w:spacing w:line="264" w:lineRule="auto"/>
        <w:ind w:left="1134"/>
        <w:rPr>
          <w:snapToGrid w:val="0"/>
          <w:color w:val="000000" w:themeColor="text1"/>
          <w:sz w:val="16"/>
        </w:rPr>
      </w:pPr>
      <w:r w:rsidRPr="00292222">
        <w:rPr>
          <w:snapToGrid w:val="0"/>
          <w:color w:val="000000" w:themeColor="text1"/>
          <w:sz w:val="16"/>
        </w:rPr>
        <w:t>verdeelinrichting te worden aangebracht.</w:t>
      </w:r>
    </w:p>
    <w:p w14:paraId="312B880C" w14:textId="77777777" w:rsidR="002D0025" w:rsidRPr="00292222" w:rsidRDefault="002D0025">
      <w:pPr>
        <w:tabs>
          <w:tab w:val="left" w:pos="-1560"/>
          <w:tab w:val="right" w:pos="9072"/>
        </w:tabs>
        <w:spacing w:line="264" w:lineRule="auto"/>
        <w:ind w:left="1134"/>
        <w:rPr>
          <w:snapToGrid w:val="0"/>
          <w:color w:val="000000" w:themeColor="text1"/>
          <w:sz w:val="16"/>
        </w:rPr>
      </w:pPr>
    </w:p>
    <w:p w14:paraId="6E0EF7F1" w14:textId="77777777" w:rsidR="002D0025" w:rsidRPr="00292222" w:rsidRDefault="002D0025" w:rsidP="001D3A1F">
      <w:pPr>
        <w:numPr>
          <w:ilvl w:val="0"/>
          <w:numId w:val="203"/>
        </w:numPr>
        <w:tabs>
          <w:tab w:val="clear" w:pos="360"/>
          <w:tab w:val="left" w:pos="-1560"/>
          <w:tab w:val="num" w:pos="1134"/>
          <w:tab w:val="right" w:pos="9072"/>
        </w:tabs>
        <w:spacing w:line="264" w:lineRule="auto"/>
        <w:ind w:left="1134" w:hanging="1134"/>
        <w:rPr>
          <w:b/>
          <w:snapToGrid w:val="0"/>
          <w:color w:val="000000" w:themeColor="text1"/>
          <w:sz w:val="16"/>
        </w:rPr>
      </w:pPr>
      <w:r w:rsidRPr="00292222">
        <w:rPr>
          <w:b/>
          <w:snapToGrid w:val="0"/>
          <w:color w:val="000000" w:themeColor="text1"/>
          <w:sz w:val="16"/>
        </w:rPr>
        <w:t>Bescherming ten opzichte van naastgelegen actieve delen</w:t>
      </w:r>
    </w:p>
    <w:p w14:paraId="4F4AD29C" w14:textId="77777777" w:rsidR="002D0025" w:rsidRPr="00292222" w:rsidRDefault="002D0025">
      <w:pPr>
        <w:tabs>
          <w:tab w:val="left" w:pos="-1560"/>
          <w:tab w:val="right" w:pos="9072"/>
        </w:tabs>
        <w:spacing w:line="264" w:lineRule="auto"/>
        <w:ind w:left="1134"/>
        <w:rPr>
          <w:snapToGrid w:val="0"/>
          <w:color w:val="000000" w:themeColor="text1"/>
          <w:sz w:val="16"/>
        </w:rPr>
      </w:pPr>
      <w:r w:rsidRPr="00292222">
        <w:rPr>
          <w:snapToGrid w:val="0"/>
          <w:color w:val="000000" w:themeColor="text1"/>
          <w:sz w:val="16"/>
        </w:rPr>
        <w:t xml:space="preserve">Baken indien noodzakelijk de werkplek af conform </w:t>
      </w:r>
      <w:r w:rsidR="00BC1C6E">
        <w:rPr>
          <w:snapToGrid w:val="0"/>
          <w:color w:val="000000" w:themeColor="text1"/>
          <w:sz w:val="16"/>
        </w:rPr>
        <w:t>NEN-EN50110-1:2005</w:t>
      </w:r>
      <w:r w:rsidR="009D6E94">
        <w:rPr>
          <w:snapToGrid w:val="0"/>
          <w:color w:val="000000" w:themeColor="text1"/>
          <w:sz w:val="16"/>
        </w:rPr>
        <w:t>/</w:t>
      </w:r>
      <w:r w:rsidRPr="00292222">
        <w:rPr>
          <w:snapToGrid w:val="0"/>
          <w:color w:val="000000" w:themeColor="text1"/>
          <w:sz w:val="16"/>
        </w:rPr>
        <w:t>6.4.2.</w:t>
      </w:r>
    </w:p>
    <w:p w14:paraId="047E8078" w14:textId="77777777" w:rsidR="002D0025" w:rsidRPr="00292222" w:rsidRDefault="002D0025">
      <w:pPr>
        <w:ind w:left="993"/>
        <w:rPr>
          <w:snapToGrid w:val="0"/>
          <w:color w:val="000000" w:themeColor="text1"/>
        </w:rPr>
      </w:pPr>
      <w:r w:rsidRPr="00292222">
        <w:rPr>
          <w:snapToGrid w:val="0"/>
          <w:color w:val="000000" w:themeColor="text1"/>
        </w:rPr>
        <w:br w:type="page"/>
      </w:r>
      <w:r w:rsidR="008B2296" w:rsidRPr="00292222">
        <w:rPr>
          <w:noProof/>
          <w:color w:val="000000" w:themeColor="text1"/>
        </w:rPr>
        <w:drawing>
          <wp:inline distT="0" distB="0" distL="0" distR="0" wp14:anchorId="11F50638" wp14:editId="7FFC5075">
            <wp:extent cx="4905375" cy="8705850"/>
            <wp:effectExtent l="19050" t="0" r="9525" b="0"/>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0"/>
                    <a:srcRect/>
                    <a:stretch>
                      <a:fillRect/>
                    </a:stretch>
                  </pic:blipFill>
                  <pic:spPr bwMode="auto">
                    <a:xfrm>
                      <a:off x="0" y="0"/>
                      <a:ext cx="4905375" cy="8705850"/>
                    </a:xfrm>
                    <a:prstGeom prst="rect">
                      <a:avLst/>
                    </a:prstGeom>
                    <a:noFill/>
                    <a:ln w="9525">
                      <a:noFill/>
                      <a:miter lim="800000"/>
                      <a:headEnd/>
                      <a:tailEnd/>
                    </a:ln>
                  </pic:spPr>
                </pic:pic>
              </a:graphicData>
            </a:graphic>
          </wp:inline>
        </w:drawing>
      </w:r>
    </w:p>
    <w:p w14:paraId="04132E40" w14:textId="77777777" w:rsidR="002D0025" w:rsidRPr="00292222" w:rsidRDefault="002D0025">
      <w:pPr>
        <w:ind w:left="1134" w:hanging="1134"/>
        <w:rPr>
          <w:b/>
          <w:color w:val="000000" w:themeColor="text1"/>
          <w:sz w:val="24"/>
          <w:lang w:eastAsia="en-US"/>
        </w:rPr>
      </w:pPr>
      <w:bookmarkStart w:id="266" w:name="_Toc90098103"/>
      <w:r w:rsidRPr="00292222">
        <w:rPr>
          <w:b/>
          <w:color w:val="000000" w:themeColor="text1"/>
          <w:sz w:val="24"/>
          <w:lang w:eastAsia="en-US"/>
        </w:rPr>
        <w:br w:type="page"/>
        <w:t>K.2</w:t>
      </w:r>
      <w:r w:rsidRPr="00292222">
        <w:rPr>
          <w:b/>
          <w:color w:val="000000" w:themeColor="text1"/>
          <w:sz w:val="24"/>
          <w:lang w:eastAsia="en-US"/>
        </w:rPr>
        <w:tab/>
        <w:t>3 kV-kabel (bij een 1-kabelsysteem)</w:t>
      </w:r>
      <w:bookmarkEnd w:id="266"/>
      <w:r w:rsidRPr="00292222">
        <w:rPr>
          <w:b/>
          <w:color w:val="000000" w:themeColor="text1"/>
          <w:sz w:val="24"/>
          <w:lang w:eastAsia="en-US"/>
        </w:rPr>
        <w:t xml:space="preserve"> </w:t>
      </w:r>
    </w:p>
    <w:p w14:paraId="6EE1F8A2" w14:textId="77777777" w:rsidR="002D0025" w:rsidRPr="00292222" w:rsidRDefault="002D0025">
      <w:pPr>
        <w:ind w:left="1134"/>
        <w:rPr>
          <w:color w:val="000000" w:themeColor="text1"/>
          <w:lang w:eastAsia="en-US"/>
        </w:rPr>
      </w:pPr>
    </w:p>
    <w:p w14:paraId="6E0C3F35" w14:textId="77777777" w:rsidR="002D0025" w:rsidRPr="00292222" w:rsidRDefault="002D0025">
      <w:pPr>
        <w:tabs>
          <w:tab w:val="right" w:pos="-1560"/>
          <w:tab w:val="left" w:pos="1134"/>
          <w:tab w:val="left" w:pos="9072"/>
        </w:tabs>
        <w:ind w:left="0"/>
        <w:rPr>
          <w:snapToGrid w:val="0"/>
          <w:color w:val="000000" w:themeColor="text1"/>
          <w:sz w:val="16"/>
        </w:rPr>
      </w:pPr>
      <w:r w:rsidRPr="00292222">
        <w:rPr>
          <w:snapToGrid w:val="0"/>
          <w:color w:val="000000" w:themeColor="text1"/>
          <w:sz w:val="16"/>
        </w:rPr>
        <w:t>Component:</w:t>
      </w:r>
      <w:r w:rsidRPr="00292222">
        <w:rPr>
          <w:snapToGrid w:val="0"/>
          <w:color w:val="000000" w:themeColor="text1"/>
          <w:sz w:val="16"/>
        </w:rPr>
        <w:tab/>
        <w:t>3 kV-kabel (bij een 1-kabelsysteem)</w:t>
      </w:r>
    </w:p>
    <w:p w14:paraId="66E1C4DE" w14:textId="77777777" w:rsidR="002D0025" w:rsidRPr="00292222" w:rsidRDefault="002D0025">
      <w:pPr>
        <w:tabs>
          <w:tab w:val="right" w:pos="-1560"/>
          <w:tab w:val="left" w:pos="9072"/>
        </w:tabs>
        <w:ind w:left="1134"/>
        <w:rPr>
          <w:snapToGrid w:val="0"/>
          <w:color w:val="000000" w:themeColor="text1"/>
          <w:sz w:val="16"/>
        </w:rPr>
      </w:pPr>
    </w:p>
    <w:p w14:paraId="7E4A7926" w14:textId="77777777" w:rsidR="002D0025" w:rsidRPr="00292222" w:rsidRDefault="002D0025">
      <w:pPr>
        <w:pStyle w:val="Bedrijfsmerk8Hidden"/>
        <w:widowControl/>
        <w:suppressLineNumbers w:val="0"/>
        <w:tabs>
          <w:tab w:val="right" w:pos="-1560"/>
          <w:tab w:val="left" w:pos="1134"/>
          <w:tab w:val="right" w:pos="9072"/>
        </w:tabs>
        <w:spacing w:line="288" w:lineRule="auto"/>
        <w:rPr>
          <w:snapToGrid w:val="0"/>
          <w:vanish w:val="0"/>
          <w:color w:val="000000" w:themeColor="text1"/>
          <w:sz w:val="16"/>
        </w:rPr>
      </w:pPr>
      <w:r w:rsidRPr="00292222">
        <w:rPr>
          <w:snapToGrid w:val="0"/>
          <w:vanish w:val="0"/>
          <w:color w:val="000000" w:themeColor="text1"/>
          <w:sz w:val="16"/>
        </w:rPr>
        <w:t>Volgorde:</w:t>
      </w:r>
      <w:r w:rsidRPr="00292222">
        <w:rPr>
          <w:snapToGrid w:val="0"/>
          <w:vanish w:val="0"/>
          <w:color w:val="000000" w:themeColor="text1"/>
          <w:sz w:val="16"/>
        </w:rPr>
        <w:tab/>
        <w:t>Handelingen</w:t>
      </w:r>
      <w:r w:rsidRPr="00292222">
        <w:rPr>
          <w:snapToGrid w:val="0"/>
          <w:vanish w:val="0"/>
          <w:color w:val="000000" w:themeColor="text1"/>
          <w:sz w:val="16"/>
        </w:rPr>
        <w:tab/>
        <w:t>Punt</w:t>
      </w:r>
    </w:p>
    <w:p w14:paraId="0A16945A" w14:textId="77777777" w:rsidR="002D0025" w:rsidRPr="00292222" w:rsidRDefault="002D0025">
      <w:pPr>
        <w:tabs>
          <w:tab w:val="right" w:pos="-1560"/>
          <w:tab w:val="right" w:pos="9072"/>
        </w:tabs>
        <w:ind w:left="1134"/>
        <w:rPr>
          <w:snapToGrid w:val="0"/>
          <w:color w:val="000000" w:themeColor="text1"/>
          <w:sz w:val="16"/>
        </w:rPr>
      </w:pPr>
    </w:p>
    <w:p w14:paraId="1F4609C1" w14:textId="77777777" w:rsidR="002D0025" w:rsidRPr="00292222" w:rsidRDefault="002D0025" w:rsidP="001D3A1F">
      <w:pPr>
        <w:numPr>
          <w:ilvl w:val="0"/>
          <w:numId w:val="213"/>
        </w:numPr>
        <w:tabs>
          <w:tab w:val="clear" w:pos="360"/>
          <w:tab w:val="right" w:pos="-1560"/>
          <w:tab w:val="num" w:pos="1134"/>
          <w:tab w:val="right" w:pos="9072"/>
        </w:tabs>
        <w:ind w:left="1134" w:hanging="1134"/>
        <w:rPr>
          <w:b/>
          <w:snapToGrid w:val="0"/>
          <w:color w:val="000000" w:themeColor="text1"/>
          <w:sz w:val="16"/>
        </w:rPr>
      </w:pPr>
      <w:r w:rsidRPr="00292222">
        <w:rPr>
          <w:b/>
          <w:snapToGrid w:val="0"/>
          <w:color w:val="000000" w:themeColor="text1"/>
          <w:sz w:val="16"/>
        </w:rPr>
        <w:t>Volledig scheiden</w:t>
      </w:r>
    </w:p>
    <w:p w14:paraId="5CF0E869" w14:textId="77777777" w:rsidR="002D0025" w:rsidRPr="00292222" w:rsidRDefault="002D0025">
      <w:pPr>
        <w:tabs>
          <w:tab w:val="right" w:pos="-1560"/>
          <w:tab w:val="right" w:pos="9072"/>
        </w:tabs>
        <w:ind w:left="1134"/>
        <w:rPr>
          <w:snapToGrid w:val="0"/>
          <w:color w:val="000000" w:themeColor="text1"/>
          <w:sz w:val="16"/>
        </w:rPr>
      </w:pPr>
      <w:r w:rsidRPr="00292222">
        <w:rPr>
          <w:snapToGrid w:val="0"/>
          <w:color w:val="000000" w:themeColor="text1"/>
          <w:sz w:val="16"/>
        </w:rPr>
        <w:t>Maak de vrij te schakelen 3 kV-kabel spanningsloos door deze volledig te scheiden van alle voedings-</w:t>
      </w:r>
    </w:p>
    <w:p w14:paraId="2110DFEF" w14:textId="77777777" w:rsidR="002D0025" w:rsidRPr="00292222" w:rsidRDefault="002D0025">
      <w:pPr>
        <w:tabs>
          <w:tab w:val="right" w:pos="-1560"/>
          <w:tab w:val="right" w:pos="9072"/>
        </w:tabs>
        <w:ind w:left="1134"/>
        <w:rPr>
          <w:snapToGrid w:val="0"/>
          <w:color w:val="000000" w:themeColor="text1"/>
          <w:sz w:val="16"/>
        </w:rPr>
      </w:pPr>
      <w:r w:rsidRPr="00292222">
        <w:rPr>
          <w:snapToGrid w:val="0"/>
          <w:color w:val="000000" w:themeColor="text1"/>
          <w:sz w:val="16"/>
        </w:rPr>
        <w:t>bronnen.</w:t>
      </w:r>
    </w:p>
    <w:p w14:paraId="1F6B9ADC" w14:textId="77777777" w:rsidR="002D0025" w:rsidRPr="00292222" w:rsidRDefault="002D0025">
      <w:pPr>
        <w:tabs>
          <w:tab w:val="right" w:pos="-1560"/>
          <w:tab w:val="right" w:pos="9072"/>
        </w:tabs>
        <w:ind w:left="1134"/>
        <w:rPr>
          <w:snapToGrid w:val="0"/>
          <w:color w:val="000000" w:themeColor="text1"/>
          <w:sz w:val="16"/>
        </w:rPr>
      </w:pPr>
    </w:p>
    <w:p w14:paraId="7E20A4E3" w14:textId="77777777" w:rsidR="002D0025" w:rsidRPr="00292222" w:rsidRDefault="002D0025" w:rsidP="001D3A1F">
      <w:pPr>
        <w:numPr>
          <w:ilvl w:val="1"/>
          <w:numId w:val="214"/>
        </w:numPr>
        <w:tabs>
          <w:tab w:val="clear" w:pos="792"/>
          <w:tab w:val="right" w:pos="-1560"/>
          <w:tab w:val="num" w:pos="1134"/>
          <w:tab w:val="right" w:pos="9072"/>
        </w:tabs>
        <w:ind w:left="1134" w:hanging="1134"/>
        <w:rPr>
          <w:snapToGrid w:val="0"/>
          <w:color w:val="000000" w:themeColor="text1"/>
          <w:sz w:val="16"/>
        </w:rPr>
      </w:pPr>
      <w:r w:rsidRPr="00292222">
        <w:rPr>
          <w:snapToGrid w:val="0"/>
          <w:color w:val="000000" w:themeColor="text1"/>
          <w:sz w:val="16"/>
        </w:rPr>
        <w:t>De</w:t>
      </w:r>
      <w:r w:rsidRPr="00292222">
        <w:rPr>
          <w:i/>
          <w:snapToGrid w:val="0"/>
          <w:color w:val="000000" w:themeColor="text1"/>
          <w:sz w:val="16"/>
        </w:rPr>
        <w:t xml:space="preserve"> werkverantwoordelijke </w:t>
      </w:r>
      <w:r w:rsidRPr="00292222">
        <w:rPr>
          <w:snapToGrid w:val="0"/>
          <w:color w:val="000000" w:themeColor="text1"/>
          <w:sz w:val="16"/>
        </w:rPr>
        <w:t>maakt, ter plaatse, de elektrische scheiding, na overleg en met toestem-</w:t>
      </w:r>
    </w:p>
    <w:p w14:paraId="456296CB" w14:textId="137C5215" w:rsidR="002D0025" w:rsidRPr="00292222" w:rsidRDefault="002D0025">
      <w:pPr>
        <w:tabs>
          <w:tab w:val="right" w:pos="-1560"/>
          <w:tab w:val="right" w:pos="9072"/>
        </w:tabs>
        <w:ind w:left="1134"/>
        <w:rPr>
          <w:snapToGrid w:val="0"/>
          <w:color w:val="000000" w:themeColor="text1"/>
          <w:sz w:val="16"/>
        </w:rPr>
      </w:pPr>
      <w:r w:rsidRPr="00292222">
        <w:rPr>
          <w:snapToGrid w:val="0"/>
          <w:color w:val="000000" w:themeColor="text1"/>
          <w:sz w:val="16"/>
        </w:rPr>
        <w:t>ming van de</w:t>
      </w:r>
      <w:r w:rsidRPr="00292222">
        <w:rPr>
          <w:i/>
          <w:snapToGrid w:val="0"/>
          <w:color w:val="000000" w:themeColor="text1"/>
          <w:sz w:val="16"/>
        </w:rPr>
        <w:t xml:space="preserve"> bedieningsdeskundige </w:t>
      </w:r>
      <w:r w:rsidR="003915E2">
        <w:rPr>
          <w:i/>
          <w:snapToGrid w:val="0"/>
          <w:color w:val="000000" w:themeColor="text1"/>
          <w:sz w:val="16"/>
        </w:rPr>
        <w:t>OBI</w:t>
      </w:r>
      <w:r w:rsidRPr="00292222">
        <w:rPr>
          <w:snapToGrid w:val="0"/>
          <w:color w:val="000000" w:themeColor="text1"/>
          <w:sz w:val="16"/>
        </w:rPr>
        <w:t>, met behulp van de lastscheiders uit de beide naastlig-</w:t>
      </w:r>
    </w:p>
    <w:p w14:paraId="723FCD2C" w14:textId="77777777" w:rsidR="002D0025" w:rsidRPr="00292222" w:rsidRDefault="002D0025">
      <w:pPr>
        <w:tabs>
          <w:tab w:val="right" w:pos="-1560"/>
          <w:tab w:val="right" w:pos="9072"/>
        </w:tabs>
        <w:ind w:left="1134"/>
        <w:rPr>
          <w:snapToGrid w:val="0"/>
          <w:color w:val="000000" w:themeColor="text1"/>
          <w:sz w:val="16"/>
        </w:rPr>
      </w:pPr>
      <w:r w:rsidRPr="00292222">
        <w:rPr>
          <w:snapToGrid w:val="0"/>
          <w:color w:val="000000" w:themeColor="text1"/>
          <w:sz w:val="16"/>
        </w:rPr>
        <w:t>gende afnamepunten.</w:t>
      </w:r>
    </w:p>
    <w:p w14:paraId="14AF129D" w14:textId="77777777" w:rsidR="002D0025" w:rsidRPr="00292222" w:rsidRDefault="002D0025">
      <w:pPr>
        <w:tabs>
          <w:tab w:val="right" w:pos="-1560"/>
          <w:tab w:val="right" w:pos="9072"/>
        </w:tabs>
        <w:ind w:left="1134"/>
        <w:rPr>
          <w:snapToGrid w:val="0"/>
          <w:color w:val="000000" w:themeColor="text1"/>
          <w:sz w:val="16"/>
        </w:rPr>
      </w:pPr>
    </w:p>
    <w:p w14:paraId="1B69CDCE" w14:textId="77777777" w:rsidR="002D0025" w:rsidRPr="00292222" w:rsidRDefault="002D0025">
      <w:pPr>
        <w:tabs>
          <w:tab w:val="right" w:pos="-1560"/>
          <w:tab w:val="right" w:pos="9072"/>
        </w:tabs>
        <w:ind w:left="1134"/>
        <w:rPr>
          <w:snapToGrid w:val="0"/>
          <w:color w:val="000000" w:themeColor="text1"/>
          <w:sz w:val="16"/>
        </w:rPr>
      </w:pPr>
      <w:r w:rsidRPr="00292222">
        <w:rPr>
          <w:snapToGrid w:val="0"/>
          <w:color w:val="000000" w:themeColor="text1"/>
          <w:sz w:val="16"/>
        </w:rPr>
        <w:t xml:space="preserve">In dit voorbeeld (1-kabelsysteem) dienen in de naastliggende afnamepunten X en Y de scheiding </w:t>
      </w:r>
    </w:p>
    <w:p w14:paraId="4509173A" w14:textId="77777777" w:rsidR="002D0025" w:rsidRPr="00292222" w:rsidRDefault="002D0025">
      <w:pPr>
        <w:tabs>
          <w:tab w:val="right" w:pos="-1560"/>
          <w:tab w:val="right" w:pos="9072"/>
        </w:tabs>
        <w:ind w:left="1134"/>
        <w:rPr>
          <w:snapToGrid w:val="0"/>
          <w:color w:val="000000" w:themeColor="text1"/>
          <w:sz w:val="16"/>
        </w:rPr>
      </w:pPr>
      <w:r w:rsidRPr="00292222">
        <w:rPr>
          <w:snapToGrid w:val="0"/>
          <w:color w:val="000000" w:themeColor="text1"/>
          <w:sz w:val="16"/>
        </w:rPr>
        <w:t>met behulp van respectievelijk de lastscheiders SK2 en SK1 te worden aangebracht. ………………………….</w:t>
      </w:r>
      <w:r w:rsidRPr="00292222">
        <w:rPr>
          <w:snapToGrid w:val="0"/>
          <w:color w:val="000000" w:themeColor="text1"/>
          <w:sz w:val="16"/>
        </w:rPr>
        <w:tab/>
        <w:t>1</w:t>
      </w:r>
    </w:p>
    <w:p w14:paraId="08CCD92D" w14:textId="77777777" w:rsidR="002D0025" w:rsidRPr="00292222" w:rsidRDefault="002D0025">
      <w:pPr>
        <w:tabs>
          <w:tab w:val="right" w:pos="-1560"/>
          <w:tab w:val="right" w:pos="9072"/>
        </w:tabs>
        <w:ind w:left="1134"/>
        <w:rPr>
          <w:snapToGrid w:val="0"/>
          <w:color w:val="000000" w:themeColor="text1"/>
          <w:sz w:val="16"/>
        </w:rPr>
      </w:pPr>
    </w:p>
    <w:p w14:paraId="35B4434D" w14:textId="77777777" w:rsidR="002D0025" w:rsidRPr="00292222" w:rsidRDefault="002D0025" w:rsidP="001D3A1F">
      <w:pPr>
        <w:numPr>
          <w:ilvl w:val="0"/>
          <w:numId w:val="213"/>
        </w:numPr>
        <w:tabs>
          <w:tab w:val="clear" w:pos="360"/>
          <w:tab w:val="right" w:pos="-1560"/>
          <w:tab w:val="num" w:pos="1134"/>
          <w:tab w:val="right" w:pos="9072"/>
        </w:tabs>
        <w:ind w:left="1134" w:hanging="1134"/>
        <w:rPr>
          <w:b/>
          <w:snapToGrid w:val="0"/>
          <w:color w:val="000000" w:themeColor="text1"/>
          <w:sz w:val="16"/>
        </w:rPr>
      </w:pPr>
      <w:r w:rsidRPr="00292222">
        <w:rPr>
          <w:b/>
          <w:snapToGrid w:val="0"/>
          <w:color w:val="000000" w:themeColor="text1"/>
          <w:sz w:val="16"/>
        </w:rPr>
        <w:t>Beveiligen tegen wederinschakelen</w:t>
      </w:r>
    </w:p>
    <w:p w14:paraId="5F86C467" w14:textId="77777777" w:rsidR="002D0025" w:rsidRPr="00292222" w:rsidRDefault="002D0025" w:rsidP="001D3A1F">
      <w:pPr>
        <w:numPr>
          <w:ilvl w:val="1"/>
          <w:numId w:val="215"/>
        </w:numPr>
        <w:tabs>
          <w:tab w:val="clear" w:pos="792"/>
          <w:tab w:val="right" w:pos="-1560"/>
          <w:tab w:val="num" w:pos="1134"/>
          <w:tab w:val="right" w:pos="9072"/>
        </w:tabs>
        <w:ind w:left="1134" w:hanging="1134"/>
        <w:rPr>
          <w:snapToGrid w:val="0"/>
          <w:color w:val="000000" w:themeColor="text1"/>
          <w:sz w:val="16"/>
        </w:rPr>
      </w:pPr>
      <w:r w:rsidRPr="00292222">
        <w:rPr>
          <w:snapToGrid w:val="0"/>
          <w:color w:val="000000" w:themeColor="text1"/>
          <w:sz w:val="16"/>
        </w:rPr>
        <w:t>De</w:t>
      </w:r>
      <w:r w:rsidRPr="00292222">
        <w:rPr>
          <w:i/>
          <w:snapToGrid w:val="0"/>
          <w:color w:val="000000" w:themeColor="text1"/>
          <w:sz w:val="16"/>
        </w:rPr>
        <w:t xml:space="preserve"> werkverantwoordelijke </w:t>
      </w:r>
      <w:r w:rsidRPr="00292222">
        <w:rPr>
          <w:snapToGrid w:val="0"/>
          <w:color w:val="000000" w:themeColor="text1"/>
          <w:sz w:val="16"/>
        </w:rPr>
        <w:t xml:space="preserve">brengt, ter plaatse, op / in de afnamepunten de bordjes “niet schakelen” </w:t>
      </w:r>
    </w:p>
    <w:p w14:paraId="50297EAE" w14:textId="77777777" w:rsidR="002D0025" w:rsidRPr="00292222" w:rsidRDefault="002D0025">
      <w:pPr>
        <w:tabs>
          <w:tab w:val="right" w:pos="-1560"/>
          <w:tab w:val="right" w:pos="9072"/>
        </w:tabs>
        <w:ind w:left="1134"/>
        <w:rPr>
          <w:snapToGrid w:val="0"/>
          <w:color w:val="000000" w:themeColor="text1"/>
          <w:sz w:val="16"/>
        </w:rPr>
      </w:pPr>
      <w:r w:rsidRPr="00292222">
        <w:rPr>
          <w:snapToGrid w:val="0"/>
          <w:color w:val="000000" w:themeColor="text1"/>
          <w:sz w:val="16"/>
        </w:rPr>
        <w:t>aan.</w:t>
      </w:r>
    </w:p>
    <w:p w14:paraId="62EDBC30" w14:textId="77777777" w:rsidR="002D0025" w:rsidRPr="00292222" w:rsidRDefault="002D0025">
      <w:pPr>
        <w:tabs>
          <w:tab w:val="right" w:pos="-1560"/>
          <w:tab w:val="right" w:pos="9072"/>
        </w:tabs>
        <w:ind w:left="1134"/>
        <w:rPr>
          <w:snapToGrid w:val="0"/>
          <w:color w:val="000000" w:themeColor="text1"/>
          <w:sz w:val="16"/>
        </w:rPr>
      </w:pPr>
    </w:p>
    <w:p w14:paraId="55597B9E" w14:textId="77777777" w:rsidR="002D0025" w:rsidRPr="00292222" w:rsidRDefault="002D0025">
      <w:pPr>
        <w:tabs>
          <w:tab w:val="right" w:pos="-1560"/>
          <w:tab w:val="right" w:pos="9072"/>
        </w:tabs>
        <w:ind w:left="1134"/>
        <w:rPr>
          <w:snapToGrid w:val="0"/>
          <w:color w:val="000000" w:themeColor="text1"/>
          <w:sz w:val="16"/>
        </w:rPr>
      </w:pPr>
      <w:r w:rsidRPr="00292222">
        <w:rPr>
          <w:snapToGrid w:val="0"/>
          <w:color w:val="000000" w:themeColor="text1"/>
          <w:sz w:val="16"/>
        </w:rPr>
        <w:t>Eventueel dienen de afnamepunten, na het aanbrengen van deze bordjes, weer te worden afgesloten.</w:t>
      </w:r>
    </w:p>
    <w:p w14:paraId="64E831BD" w14:textId="77777777" w:rsidR="002D0025" w:rsidRPr="00292222" w:rsidRDefault="002D0025">
      <w:pPr>
        <w:tabs>
          <w:tab w:val="right" w:pos="-1560"/>
          <w:tab w:val="right" w:pos="9072"/>
        </w:tabs>
        <w:ind w:left="1134"/>
        <w:rPr>
          <w:snapToGrid w:val="0"/>
          <w:color w:val="000000" w:themeColor="text1"/>
          <w:sz w:val="16"/>
        </w:rPr>
      </w:pPr>
    </w:p>
    <w:p w14:paraId="3AC91B98" w14:textId="77777777" w:rsidR="002D0025" w:rsidRPr="00292222" w:rsidRDefault="002D0025">
      <w:pPr>
        <w:tabs>
          <w:tab w:val="right" w:pos="-1560"/>
          <w:tab w:val="right" w:pos="9072"/>
        </w:tabs>
        <w:ind w:left="1134"/>
        <w:rPr>
          <w:snapToGrid w:val="0"/>
          <w:color w:val="000000" w:themeColor="text1"/>
          <w:sz w:val="16"/>
        </w:rPr>
      </w:pPr>
      <w:r w:rsidRPr="00292222">
        <w:rPr>
          <w:snapToGrid w:val="0"/>
          <w:color w:val="000000" w:themeColor="text1"/>
          <w:sz w:val="16"/>
        </w:rPr>
        <w:t>In dit voorbeeld dienen de bordjes op / in afnamepunt X en Y te worden aangebracht.</w:t>
      </w:r>
    </w:p>
    <w:p w14:paraId="50345A54" w14:textId="77777777" w:rsidR="002D0025" w:rsidRPr="00292222" w:rsidRDefault="002D0025">
      <w:pPr>
        <w:tabs>
          <w:tab w:val="right" w:pos="-1560"/>
          <w:tab w:val="right" w:pos="9072"/>
        </w:tabs>
        <w:ind w:left="1134"/>
        <w:rPr>
          <w:snapToGrid w:val="0"/>
          <w:color w:val="000000" w:themeColor="text1"/>
          <w:sz w:val="16"/>
        </w:rPr>
      </w:pPr>
    </w:p>
    <w:p w14:paraId="037A26A1" w14:textId="77777777" w:rsidR="002D0025" w:rsidRPr="00292222" w:rsidRDefault="002D0025" w:rsidP="001D3A1F">
      <w:pPr>
        <w:numPr>
          <w:ilvl w:val="0"/>
          <w:numId w:val="213"/>
        </w:numPr>
        <w:tabs>
          <w:tab w:val="clear" w:pos="360"/>
          <w:tab w:val="right" w:pos="-1560"/>
          <w:tab w:val="num" w:pos="1134"/>
          <w:tab w:val="right" w:pos="9072"/>
        </w:tabs>
        <w:ind w:left="1134" w:hanging="1134"/>
        <w:rPr>
          <w:b/>
          <w:snapToGrid w:val="0"/>
          <w:color w:val="000000" w:themeColor="text1"/>
          <w:sz w:val="16"/>
        </w:rPr>
      </w:pPr>
      <w:r w:rsidRPr="00292222">
        <w:rPr>
          <w:b/>
          <w:snapToGrid w:val="0"/>
          <w:color w:val="000000" w:themeColor="text1"/>
          <w:sz w:val="16"/>
        </w:rPr>
        <w:t>Controleren of de installatie spanningsloos is</w:t>
      </w:r>
    </w:p>
    <w:p w14:paraId="0028A75D" w14:textId="77777777" w:rsidR="002D0025" w:rsidRPr="00292222" w:rsidRDefault="002D0025" w:rsidP="001D3A1F">
      <w:pPr>
        <w:numPr>
          <w:ilvl w:val="1"/>
          <w:numId w:val="216"/>
        </w:numPr>
        <w:tabs>
          <w:tab w:val="clear" w:pos="792"/>
          <w:tab w:val="right" w:pos="-1560"/>
          <w:tab w:val="num" w:pos="1134"/>
          <w:tab w:val="right" w:pos="9072"/>
        </w:tabs>
        <w:ind w:left="1134" w:hanging="1134"/>
        <w:rPr>
          <w:snapToGrid w:val="0"/>
          <w:color w:val="000000" w:themeColor="text1"/>
          <w:sz w:val="16"/>
        </w:rPr>
      </w:pPr>
      <w:r w:rsidRPr="00292222">
        <w:rPr>
          <w:snapToGrid w:val="0"/>
          <w:color w:val="000000" w:themeColor="text1"/>
          <w:sz w:val="16"/>
        </w:rPr>
        <w:t>De</w:t>
      </w:r>
      <w:r w:rsidRPr="00292222">
        <w:rPr>
          <w:i/>
          <w:snapToGrid w:val="0"/>
          <w:color w:val="000000" w:themeColor="text1"/>
          <w:sz w:val="16"/>
        </w:rPr>
        <w:t xml:space="preserve"> werkverantwoordelijke </w:t>
      </w:r>
      <w:r w:rsidRPr="00292222">
        <w:rPr>
          <w:snapToGrid w:val="0"/>
          <w:color w:val="000000" w:themeColor="text1"/>
          <w:sz w:val="16"/>
        </w:rPr>
        <w:t xml:space="preserve">controleert, ter plaatse, of er geen spanning aanwezig is op die locaties </w:t>
      </w:r>
    </w:p>
    <w:p w14:paraId="32A94918" w14:textId="77777777" w:rsidR="002D0025" w:rsidRPr="00292222" w:rsidRDefault="002D0025">
      <w:pPr>
        <w:tabs>
          <w:tab w:val="right" w:pos="-1560"/>
          <w:tab w:val="right" w:pos="9072"/>
        </w:tabs>
        <w:ind w:left="1134"/>
        <w:rPr>
          <w:snapToGrid w:val="0"/>
          <w:color w:val="000000" w:themeColor="text1"/>
          <w:sz w:val="16"/>
        </w:rPr>
      </w:pPr>
      <w:r w:rsidRPr="00292222">
        <w:rPr>
          <w:snapToGrid w:val="0"/>
          <w:color w:val="000000" w:themeColor="text1"/>
          <w:sz w:val="16"/>
        </w:rPr>
        <w:t>waar de werkaardes worden aangebracht.</w:t>
      </w:r>
    </w:p>
    <w:p w14:paraId="2365DAF0" w14:textId="77777777" w:rsidR="002D0025" w:rsidRPr="00292222" w:rsidRDefault="002D0025">
      <w:pPr>
        <w:tabs>
          <w:tab w:val="right" w:pos="-1560"/>
          <w:tab w:val="right" w:pos="9072"/>
        </w:tabs>
        <w:ind w:left="1134"/>
        <w:rPr>
          <w:snapToGrid w:val="0"/>
          <w:color w:val="000000" w:themeColor="text1"/>
          <w:sz w:val="16"/>
        </w:rPr>
      </w:pPr>
    </w:p>
    <w:p w14:paraId="158CFA6A" w14:textId="77777777" w:rsidR="002D0025" w:rsidRPr="00292222" w:rsidRDefault="002D0025">
      <w:pPr>
        <w:tabs>
          <w:tab w:val="right" w:pos="-1560"/>
          <w:tab w:val="right" w:pos="9072"/>
        </w:tabs>
        <w:ind w:left="1134"/>
        <w:rPr>
          <w:snapToGrid w:val="0"/>
          <w:color w:val="000000" w:themeColor="text1"/>
          <w:sz w:val="16"/>
        </w:rPr>
      </w:pPr>
      <w:r w:rsidRPr="00292222">
        <w:rPr>
          <w:snapToGrid w:val="0"/>
          <w:color w:val="000000" w:themeColor="text1"/>
          <w:sz w:val="16"/>
        </w:rPr>
        <w:t>In dit voorbeeld wordt er gecontroleerd of er geen spanning aanwezig is op de desbetreffende buiten-</w:t>
      </w:r>
    </w:p>
    <w:p w14:paraId="5C6F6416" w14:textId="77777777" w:rsidR="002D0025" w:rsidRPr="00292222" w:rsidRDefault="002D0025">
      <w:pPr>
        <w:tabs>
          <w:tab w:val="right" w:pos="-1560"/>
          <w:tab w:val="right" w:pos="9072"/>
        </w:tabs>
        <w:ind w:left="1134"/>
        <w:rPr>
          <w:snapToGrid w:val="0"/>
          <w:color w:val="000000" w:themeColor="text1"/>
          <w:sz w:val="16"/>
        </w:rPr>
      </w:pPr>
      <w:r w:rsidRPr="00292222">
        <w:rPr>
          <w:snapToGrid w:val="0"/>
          <w:color w:val="000000" w:themeColor="text1"/>
          <w:sz w:val="16"/>
        </w:rPr>
        <w:t>dienstgestelde 3 kV-kabel, in de afnamepunten X en Y, dus op SK2 in ANP X en op SK1 in ANP Y. …………</w:t>
      </w:r>
      <w:r w:rsidRPr="00292222">
        <w:rPr>
          <w:snapToGrid w:val="0"/>
          <w:color w:val="000000" w:themeColor="text1"/>
          <w:sz w:val="16"/>
        </w:rPr>
        <w:tab/>
        <w:t>1</w:t>
      </w:r>
    </w:p>
    <w:p w14:paraId="385F86F2" w14:textId="77777777" w:rsidR="002D0025" w:rsidRPr="00292222" w:rsidRDefault="002D0025">
      <w:pPr>
        <w:tabs>
          <w:tab w:val="right" w:pos="-1560"/>
          <w:tab w:val="right" w:pos="9072"/>
        </w:tabs>
        <w:ind w:left="1134"/>
        <w:rPr>
          <w:snapToGrid w:val="0"/>
          <w:color w:val="000000" w:themeColor="text1"/>
          <w:sz w:val="16"/>
        </w:rPr>
      </w:pPr>
    </w:p>
    <w:p w14:paraId="43C8BB6B" w14:textId="77777777" w:rsidR="002D0025" w:rsidRPr="00292222" w:rsidRDefault="002D0025" w:rsidP="001D3A1F">
      <w:pPr>
        <w:numPr>
          <w:ilvl w:val="0"/>
          <w:numId w:val="213"/>
        </w:numPr>
        <w:tabs>
          <w:tab w:val="clear" w:pos="360"/>
          <w:tab w:val="right" w:pos="-1560"/>
          <w:tab w:val="num" w:pos="1134"/>
          <w:tab w:val="right" w:pos="9072"/>
        </w:tabs>
        <w:ind w:left="1134" w:hanging="1134"/>
        <w:rPr>
          <w:b/>
          <w:snapToGrid w:val="0"/>
          <w:color w:val="000000" w:themeColor="text1"/>
          <w:sz w:val="16"/>
        </w:rPr>
      </w:pPr>
      <w:r w:rsidRPr="00292222">
        <w:rPr>
          <w:b/>
          <w:snapToGrid w:val="0"/>
          <w:color w:val="000000" w:themeColor="text1"/>
          <w:sz w:val="16"/>
        </w:rPr>
        <w:t>Aarding en kortsluiting</w:t>
      </w:r>
    </w:p>
    <w:p w14:paraId="06CAD8FB" w14:textId="77777777" w:rsidR="002D0025" w:rsidRPr="00292222" w:rsidRDefault="002D0025" w:rsidP="001D3A1F">
      <w:pPr>
        <w:numPr>
          <w:ilvl w:val="1"/>
          <w:numId w:val="217"/>
        </w:numPr>
        <w:tabs>
          <w:tab w:val="clear" w:pos="792"/>
          <w:tab w:val="right" w:pos="-1560"/>
          <w:tab w:val="num" w:pos="1134"/>
          <w:tab w:val="right" w:pos="9072"/>
        </w:tabs>
        <w:ind w:left="1134" w:hanging="1134"/>
        <w:rPr>
          <w:snapToGrid w:val="0"/>
          <w:color w:val="000000" w:themeColor="text1"/>
          <w:sz w:val="16"/>
        </w:rPr>
      </w:pPr>
      <w:r w:rsidRPr="00292222">
        <w:rPr>
          <w:snapToGrid w:val="0"/>
          <w:color w:val="000000" w:themeColor="text1"/>
          <w:sz w:val="16"/>
        </w:rPr>
        <w:t>De</w:t>
      </w:r>
      <w:r w:rsidRPr="00292222">
        <w:rPr>
          <w:i/>
          <w:snapToGrid w:val="0"/>
          <w:color w:val="000000" w:themeColor="text1"/>
          <w:sz w:val="16"/>
        </w:rPr>
        <w:t xml:space="preserve"> werkverantwoordelijke </w:t>
      </w:r>
      <w:r w:rsidRPr="00292222">
        <w:rPr>
          <w:snapToGrid w:val="0"/>
          <w:color w:val="000000" w:themeColor="text1"/>
          <w:sz w:val="16"/>
        </w:rPr>
        <w:t>brengt, ter plaatse en zo dicht mogelijk bij de werkplek, de (zichtbare) werk-</w:t>
      </w:r>
    </w:p>
    <w:p w14:paraId="2EF2D83F" w14:textId="77777777" w:rsidR="002D0025" w:rsidRPr="00292222" w:rsidRDefault="002D0025">
      <w:pPr>
        <w:tabs>
          <w:tab w:val="right" w:pos="-1560"/>
          <w:tab w:val="right" w:pos="9072"/>
        </w:tabs>
        <w:ind w:left="1134"/>
        <w:rPr>
          <w:snapToGrid w:val="0"/>
          <w:color w:val="000000" w:themeColor="text1"/>
          <w:sz w:val="16"/>
        </w:rPr>
      </w:pPr>
      <w:r w:rsidRPr="00292222">
        <w:rPr>
          <w:snapToGrid w:val="0"/>
          <w:color w:val="000000" w:themeColor="text1"/>
          <w:sz w:val="16"/>
        </w:rPr>
        <w:t>aardes aan.</w:t>
      </w:r>
    </w:p>
    <w:p w14:paraId="355EB22B" w14:textId="77777777" w:rsidR="002D0025" w:rsidRPr="00292222" w:rsidRDefault="002D0025">
      <w:pPr>
        <w:tabs>
          <w:tab w:val="right" w:pos="-1560"/>
          <w:tab w:val="right" w:pos="9072"/>
        </w:tabs>
        <w:ind w:left="1134"/>
        <w:rPr>
          <w:snapToGrid w:val="0"/>
          <w:color w:val="000000" w:themeColor="text1"/>
          <w:sz w:val="16"/>
        </w:rPr>
      </w:pPr>
    </w:p>
    <w:p w14:paraId="0CE5E7D4" w14:textId="77777777" w:rsidR="002D0025" w:rsidRPr="00292222" w:rsidRDefault="002D0025">
      <w:pPr>
        <w:tabs>
          <w:tab w:val="right" w:pos="-1560"/>
          <w:tab w:val="right" w:pos="9072"/>
        </w:tabs>
        <w:ind w:left="1134"/>
        <w:rPr>
          <w:snapToGrid w:val="0"/>
          <w:color w:val="000000" w:themeColor="text1"/>
          <w:sz w:val="16"/>
        </w:rPr>
      </w:pPr>
      <w:r w:rsidRPr="00292222">
        <w:rPr>
          <w:snapToGrid w:val="0"/>
          <w:color w:val="000000" w:themeColor="text1"/>
          <w:sz w:val="16"/>
        </w:rPr>
        <w:t xml:space="preserve">In dit voorbeeld dienen de beide werkaardes in de afnamepunten X en Y op de desbetreffende buiten </w:t>
      </w:r>
    </w:p>
    <w:p w14:paraId="6AFB5913" w14:textId="77777777" w:rsidR="002D0025" w:rsidRPr="00292222" w:rsidRDefault="002D0025">
      <w:pPr>
        <w:tabs>
          <w:tab w:val="right" w:pos="-1560"/>
          <w:tab w:val="right" w:pos="9072"/>
        </w:tabs>
        <w:ind w:left="1134"/>
        <w:rPr>
          <w:snapToGrid w:val="0"/>
          <w:color w:val="000000" w:themeColor="text1"/>
          <w:sz w:val="16"/>
        </w:rPr>
      </w:pPr>
      <w:r w:rsidRPr="00292222">
        <w:rPr>
          <w:snapToGrid w:val="0"/>
          <w:color w:val="000000" w:themeColor="text1"/>
          <w:sz w:val="16"/>
        </w:rPr>
        <w:t>dienst gestelde 3 kV-kabel te worden aangebracht, dus op SK2 in ANP X en op SK1 in ANP Y. ………………</w:t>
      </w:r>
      <w:r w:rsidRPr="00292222">
        <w:rPr>
          <w:snapToGrid w:val="0"/>
          <w:color w:val="000000" w:themeColor="text1"/>
          <w:sz w:val="16"/>
        </w:rPr>
        <w:tab/>
        <w:t>1</w:t>
      </w:r>
    </w:p>
    <w:p w14:paraId="47951C6C" w14:textId="77777777" w:rsidR="002D0025" w:rsidRPr="00292222" w:rsidRDefault="002D0025">
      <w:pPr>
        <w:tabs>
          <w:tab w:val="right" w:pos="-1560"/>
          <w:tab w:val="right" w:pos="9072"/>
        </w:tabs>
        <w:ind w:left="1134"/>
        <w:rPr>
          <w:snapToGrid w:val="0"/>
          <w:color w:val="000000" w:themeColor="text1"/>
          <w:sz w:val="16"/>
        </w:rPr>
      </w:pPr>
    </w:p>
    <w:p w14:paraId="3E703214" w14:textId="77777777" w:rsidR="002D0025" w:rsidRPr="00292222" w:rsidRDefault="002D0025">
      <w:pPr>
        <w:tabs>
          <w:tab w:val="right" w:pos="-1560"/>
          <w:tab w:val="right" w:pos="9072"/>
        </w:tabs>
        <w:ind w:left="1134"/>
        <w:rPr>
          <w:snapToGrid w:val="0"/>
          <w:color w:val="000000" w:themeColor="text1"/>
          <w:sz w:val="16"/>
        </w:rPr>
      </w:pPr>
      <w:r w:rsidRPr="00292222">
        <w:rPr>
          <w:snapToGrid w:val="0"/>
          <w:color w:val="000000" w:themeColor="text1"/>
          <w:sz w:val="16"/>
        </w:rPr>
        <w:t xml:space="preserve">Afhankelijk van de werkzaamheden kan het noodzakelijk zijn om de werkaardes aan te brengen op </w:t>
      </w:r>
    </w:p>
    <w:p w14:paraId="713DF0BF" w14:textId="77777777" w:rsidR="002D0025" w:rsidRPr="00292222" w:rsidRDefault="002D0025">
      <w:pPr>
        <w:tabs>
          <w:tab w:val="right" w:pos="-1560"/>
          <w:tab w:val="right" w:pos="9072"/>
        </w:tabs>
        <w:ind w:left="1134"/>
        <w:rPr>
          <w:snapToGrid w:val="0"/>
          <w:color w:val="000000" w:themeColor="text1"/>
          <w:sz w:val="16"/>
        </w:rPr>
      </w:pPr>
      <w:r w:rsidRPr="00292222">
        <w:rPr>
          <w:snapToGrid w:val="0"/>
          <w:color w:val="000000" w:themeColor="text1"/>
          <w:sz w:val="16"/>
        </w:rPr>
        <w:t>andere locaties.</w:t>
      </w:r>
    </w:p>
    <w:p w14:paraId="7049B42A" w14:textId="77777777" w:rsidR="002D0025" w:rsidRPr="00292222" w:rsidRDefault="002D0025">
      <w:pPr>
        <w:tabs>
          <w:tab w:val="right" w:pos="-1560"/>
          <w:tab w:val="right" w:pos="9072"/>
        </w:tabs>
        <w:ind w:left="1134"/>
        <w:rPr>
          <w:snapToGrid w:val="0"/>
          <w:color w:val="000000" w:themeColor="text1"/>
          <w:sz w:val="16"/>
        </w:rPr>
      </w:pPr>
    </w:p>
    <w:p w14:paraId="569194EF" w14:textId="77777777" w:rsidR="002D0025" w:rsidRPr="00292222" w:rsidRDefault="002D0025" w:rsidP="001D3A1F">
      <w:pPr>
        <w:numPr>
          <w:ilvl w:val="1"/>
          <w:numId w:val="217"/>
        </w:numPr>
        <w:tabs>
          <w:tab w:val="clear" w:pos="792"/>
          <w:tab w:val="right" w:pos="-1560"/>
          <w:tab w:val="num" w:pos="1134"/>
          <w:tab w:val="right" w:pos="9072"/>
        </w:tabs>
        <w:ind w:left="1134" w:hanging="1134"/>
        <w:rPr>
          <w:snapToGrid w:val="0"/>
          <w:color w:val="000000" w:themeColor="text1"/>
          <w:sz w:val="16"/>
        </w:rPr>
      </w:pPr>
      <w:r w:rsidRPr="00292222">
        <w:rPr>
          <w:snapToGrid w:val="0"/>
          <w:color w:val="000000" w:themeColor="text1"/>
          <w:sz w:val="16"/>
        </w:rPr>
        <w:t>De</w:t>
      </w:r>
      <w:r w:rsidRPr="00292222">
        <w:rPr>
          <w:i/>
          <w:snapToGrid w:val="0"/>
          <w:color w:val="000000" w:themeColor="text1"/>
          <w:sz w:val="16"/>
        </w:rPr>
        <w:t xml:space="preserve"> werkverantwoordelijke </w:t>
      </w:r>
      <w:r w:rsidRPr="00292222">
        <w:rPr>
          <w:snapToGrid w:val="0"/>
          <w:color w:val="000000" w:themeColor="text1"/>
          <w:sz w:val="16"/>
        </w:rPr>
        <w:t>brengt, ter plaatse, de bordjes “geaard” aan.</w:t>
      </w:r>
    </w:p>
    <w:p w14:paraId="2A0B8166" w14:textId="77777777" w:rsidR="002D0025" w:rsidRPr="00292222" w:rsidRDefault="002D0025">
      <w:pPr>
        <w:tabs>
          <w:tab w:val="right" w:pos="-1560"/>
          <w:tab w:val="right" w:pos="9072"/>
        </w:tabs>
        <w:ind w:left="1134"/>
        <w:rPr>
          <w:snapToGrid w:val="0"/>
          <w:color w:val="000000" w:themeColor="text1"/>
          <w:sz w:val="16"/>
        </w:rPr>
      </w:pPr>
    </w:p>
    <w:p w14:paraId="166FE11A" w14:textId="77777777" w:rsidR="002D0025" w:rsidRPr="00292222" w:rsidRDefault="002D0025">
      <w:pPr>
        <w:tabs>
          <w:tab w:val="right" w:pos="-1560"/>
          <w:tab w:val="right" w:pos="9072"/>
        </w:tabs>
        <w:ind w:left="1134"/>
        <w:rPr>
          <w:snapToGrid w:val="0"/>
          <w:color w:val="000000" w:themeColor="text1"/>
          <w:sz w:val="16"/>
        </w:rPr>
      </w:pPr>
      <w:r w:rsidRPr="00292222">
        <w:rPr>
          <w:snapToGrid w:val="0"/>
          <w:color w:val="000000" w:themeColor="text1"/>
          <w:sz w:val="16"/>
        </w:rPr>
        <w:t>In dit voorbeeld dienen deze bordjes op de afnamepunten X en Y, te worden aangebracht.</w:t>
      </w:r>
    </w:p>
    <w:p w14:paraId="5D1B5B04" w14:textId="77777777" w:rsidR="002D0025" w:rsidRPr="00292222" w:rsidRDefault="002D0025">
      <w:pPr>
        <w:tabs>
          <w:tab w:val="right" w:pos="-1560"/>
          <w:tab w:val="right" w:pos="9072"/>
        </w:tabs>
        <w:ind w:left="1134"/>
        <w:rPr>
          <w:snapToGrid w:val="0"/>
          <w:color w:val="000000" w:themeColor="text1"/>
          <w:sz w:val="16"/>
        </w:rPr>
      </w:pPr>
    </w:p>
    <w:p w14:paraId="7D7F879C" w14:textId="77777777" w:rsidR="002D0025" w:rsidRPr="00292222" w:rsidRDefault="002D0025" w:rsidP="001D3A1F">
      <w:pPr>
        <w:numPr>
          <w:ilvl w:val="0"/>
          <w:numId w:val="213"/>
        </w:numPr>
        <w:tabs>
          <w:tab w:val="clear" w:pos="360"/>
          <w:tab w:val="right" w:pos="-1560"/>
          <w:tab w:val="num" w:pos="1134"/>
          <w:tab w:val="right" w:pos="9072"/>
        </w:tabs>
        <w:ind w:left="1134" w:hanging="1134"/>
        <w:rPr>
          <w:b/>
          <w:snapToGrid w:val="0"/>
          <w:color w:val="000000" w:themeColor="text1"/>
          <w:sz w:val="16"/>
        </w:rPr>
      </w:pPr>
      <w:r w:rsidRPr="00292222">
        <w:rPr>
          <w:b/>
          <w:snapToGrid w:val="0"/>
          <w:color w:val="000000" w:themeColor="text1"/>
          <w:sz w:val="16"/>
        </w:rPr>
        <w:t>Bescherming ten opzichte van naastgelegen actieve delen</w:t>
      </w:r>
    </w:p>
    <w:p w14:paraId="20825FBD" w14:textId="77777777" w:rsidR="002D0025" w:rsidRPr="00292222" w:rsidRDefault="002D0025">
      <w:pPr>
        <w:tabs>
          <w:tab w:val="right" w:pos="-1560"/>
          <w:tab w:val="right" w:pos="9072"/>
        </w:tabs>
        <w:ind w:left="1134"/>
        <w:rPr>
          <w:snapToGrid w:val="0"/>
          <w:color w:val="000000" w:themeColor="text1"/>
          <w:sz w:val="16"/>
        </w:rPr>
      </w:pPr>
      <w:r w:rsidRPr="00292222">
        <w:rPr>
          <w:snapToGrid w:val="0"/>
          <w:color w:val="000000" w:themeColor="text1"/>
          <w:sz w:val="16"/>
        </w:rPr>
        <w:t xml:space="preserve">Baken indien noodzakelijk de werkplek af conform </w:t>
      </w:r>
      <w:r w:rsidR="00BC1C6E">
        <w:rPr>
          <w:snapToGrid w:val="0"/>
          <w:color w:val="000000" w:themeColor="text1"/>
          <w:sz w:val="16"/>
        </w:rPr>
        <w:t>NEN-EN50110-1:2005</w:t>
      </w:r>
      <w:r w:rsidR="009D6E94">
        <w:rPr>
          <w:snapToGrid w:val="0"/>
          <w:color w:val="000000" w:themeColor="text1"/>
          <w:sz w:val="16"/>
        </w:rPr>
        <w:t>/</w:t>
      </w:r>
      <w:r w:rsidRPr="00292222">
        <w:rPr>
          <w:snapToGrid w:val="0"/>
          <w:color w:val="000000" w:themeColor="text1"/>
          <w:sz w:val="16"/>
        </w:rPr>
        <w:t>6.4.2.</w:t>
      </w:r>
    </w:p>
    <w:p w14:paraId="449F9713" w14:textId="77777777" w:rsidR="002D0025" w:rsidRPr="00292222" w:rsidRDefault="002D0025">
      <w:pPr>
        <w:rPr>
          <w:snapToGrid w:val="0"/>
          <w:color w:val="000000" w:themeColor="text1"/>
        </w:rPr>
      </w:pPr>
      <w:r w:rsidRPr="00292222">
        <w:rPr>
          <w:snapToGrid w:val="0"/>
          <w:color w:val="000000" w:themeColor="text1"/>
        </w:rPr>
        <w:br w:type="page"/>
      </w:r>
    </w:p>
    <w:p w14:paraId="39737D55" w14:textId="77777777" w:rsidR="002D0025" w:rsidRPr="00292222" w:rsidRDefault="008B2296">
      <w:pPr>
        <w:rPr>
          <w:snapToGrid w:val="0"/>
          <w:color w:val="000000" w:themeColor="text1"/>
        </w:rPr>
      </w:pPr>
      <w:r w:rsidRPr="00292222">
        <w:rPr>
          <w:noProof/>
          <w:color w:val="000000" w:themeColor="text1"/>
        </w:rPr>
        <w:drawing>
          <wp:inline distT="0" distB="0" distL="0" distR="0" wp14:anchorId="0DA7889A" wp14:editId="6F30253A">
            <wp:extent cx="3990975" cy="7410450"/>
            <wp:effectExtent l="19050" t="0" r="9525" b="0"/>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1"/>
                    <a:srcRect/>
                    <a:stretch>
                      <a:fillRect/>
                    </a:stretch>
                  </pic:blipFill>
                  <pic:spPr bwMode="auto">
                    <a:xfrm>
                      <a:off x="0" y="0"/>
                      <a:ext cx="3990975" cy="7410450"/>
                    </a:xfrm>
                    <a:prstGeom prst="rect">
                      <a:avLst/>
                    </a:prstGeom>
                    <a:noFill/>
                    <a:ln w="9525">
                      <a:noFill/>
                      <a:miter lim="800000"/>
                      <a:headEnd/>
                      <a:tailEnd/>
                    </a:ln>
                  </pic:spPr>
                </pic:pic>
              </a:graphicData>
            </a:graphic>
          </wp:inline>
        </w:drawing>
      </w:r>
    </w:p>
    <w:p w14:paraId="1E9C0005" w14:textId="77777777" w:rsidR="002D0025" w:rsidRPr="00292222" w:rsidRDefault="002D0025">
      <w:pPr>
        <w:ind w:left="1134" w:hanging="1134"/>
        <w:rPr>
          <w:b/>
          <w:color w:val="000000" w:themeColor="text1"/>
          <w:sz w:val="24"/>
          <w:lang w:eastAsia="en-US"/>
        </w:rPr>
      </w:pPr>
      <w:bookmarkStart w:id="267" w:name="_Toc90098104"/>
      <w:r w:rsidRPr="00292222">
        <w:rPr>
          <w:b/>
          <w:color w:val="000000" w:themeColor="text1"/>
          <w:sz w:val="24"/>
          <w:lang w:eastAsia="en-US"/>
        </w:rPr>
        <w:br w:type="page"/>
        <w:t>K.3</w:t>
      </w:r>
      <w:r w:rsidRPr="00292222">
        <w:rPr>
          <w:b/>
          <w:color w:val="000000" w:themeColor="text1"/>
          <w:sz w:val="24"/>
          <w:lang w:eastAsia="en-US"/>
        </w:rPr>
        <w:tab/>
        <w:t>3 kV-kabel (bij een 2-kabelsysteem)</w:t>
      </w:r>
      <w:bookmarkEnd w:id="267"/>
      <w:r w:rsidRPr="00292222">
        <w:rPr>
          <w:b/>
          <w:color w:val="000000" w:themeColor="text1"/>
          <w:sz w:val="24"/>
          <w:lang w:eastAsia="en-US"/>
        </w:rPr>
        <w:t xml:space="preserve"> </w:t>
      </w:r>
    </w:p>
    <w:p w14:paraId="61B986FF" w14:textId="77777777" w:rsidR="002D0025" w:rsidRPr="00292222" w:rsidRDefault="002D0025">
      <w:pPr>
        <w:ind w:left="1134"/>
        <w:rPr>
          <w:color w:val="000000" w:themeColor="text1"/>
          <w:lang w:eastAsia="en-US"/>
        </w:rPr>
      </w:pPr>
    </w:p>
    <w:p w14:paraId="257CD3E8" w14:textId="77777777" w:rsidR="002D0025" w:rsidRPr="00292222" w:rsidRDefault="002D0025">
      <w:pPr>
        <w:tabs>
          <w:tab w:val="left" w:pos="1134"/>
          <w:tab w:val="right" w:pos="9072"/>
        </w:tabs>
        <w:spacing w:line="264" w:lineRule="auto"/>
        <w:ind w:left="0"/>
        <w:rPr>
          <w:snapToGrid w:val="0"/>
          <w:color w:val="000000" w:themeColor="text1"/>
          <w:sz w:val="16"/>
        </w:rPr>
      </w:pPr>
      <w:r w:rsidRPr="00292222">
        <w:rPr>
          <w:snapToGrid w:val="0"/>
          <w:color w:val="000000" w:themeColor="text1"/>
          <w:sz w:val="16"/>
        </w:rPr>
        <w:t>Component:</w:t>
      </w:r>
      <w:r w:rsidRPr="00292222">
        <w:rPr>
          <w:snapToGrid w:val="0"/>
          <w:color w:val="000000" w:themeColor="text1"/>
          <w:sz w:val="16"/>
        </w:rPr>
        <w:tab/>
        <w:t>3 kV-kabel (bij een 2-kabelsysteem)</w:t>
      </w:r>
    </w:p>
    <w:p w14:paraId="40DA3B01" w14:textId="77777777" w:rsidR="002D0025" w:rsidRPr="00292222" w:rsidRDefault="002D0025">
      <w:pPr>
        <w:tabs>
          <w:tab w:val="right" w:pos="9072"/>
        </w:tabs>
        <w:spacing w:line="264" w:lineRule="auto"/>
        <w:ind w:left="1134"/>
        <w:rPr>
          <w:snapToGrid w:val="0"/>
          <w:color w:val="000000" w:themeColor="text1"/>
          <w:sz w:val="16"/>
        </w:rPr>
      </w:pPr>
    </w:p>
    <w:p w14:paraId="0F167965" w14:textId="77777777" w:rsidR="002D0025" w:rsidRPr="00292222" w:rsidRDefault="002D0025">
      <w:pPr>
        <w:pStyle w:val="Bedrijfsmerk8Hidden"/>
        <w:widowControl/>
        <w:suppressLineNumbers w:val="0"/>
        <w:tabs>
          <w:tab w:val="left" w:pos="1134"/>
          <w:tab w:val="right" w:pos="9072"/>
        </w:tabs>
        <w:spacing w:line="264" w:lineRule="auto"/>
        <w:ind w:right="-1"/>
        <w:rPr>
          <w:snapToGrid w:val="0"/>
          <w:vanish w:val="0"/>
          <w:color w:val="000000" w:themeColor="text1"/>
          <w:sz w:val="16"/>
        </w:rPr>
      </w:pPr>
      <w:r w:rsidRPr="00292222">
        <w:rPr>
          <w:snapToGrid w:val="0"/>
          <w:vanish w:val="0"/>
          <w:color w:val="000000" w:themeColor="text1"/>
          <w:sz w:val="16"/>
        </w:rPr>
        <w:t>Volgorde:</w:t>
      </w:r>
      <w:r w:rsidRPr="00292222">
        <w:rPr>
          <w:snapToGrid w:val="0"/>
          <w:vanish w:val="0"/>
          <w:color w:val="000000" w:themeColor="text1"/>
          <w:sz w:val="16"/>
        </w:rPr>
        <w:tab/>
        <w:t>Handelingen</w:t>
      </w:r>
      <w:r w:rsidRPr="00292222">
        <w:rPr>
          <w:snapToGrid w:val="0"/>
          <w:vanish w:val="0"/>
          <w:color w:val="000000" w:themeColor="text1"/>
          <w:sz w:val="16"/>
        </w:rPr>
        <w:tab/>
        <w:t>Punt</w:t>
      </w:r>
    </w:p>
    <w:p w14:paraId="6C3BDDF9" w14:textId="77777777" w:rsidR="002D0025" w:rsidRPr="00292222" w:rsidRDefault="002D0025">
      <w:pPr>
        <w:tabs>
          <w:tab w:val="right" w:pos="9072"/>
        </w:tabs>
        <w:spacing w:line="264" w:lineRule="auto"/>
        <w:ind w:left="1134"/>
        <w:rPr>
          <w:snapToGrid w:val="0"/>
          <w:color w:val="000000" w:themeColor="text1"/>
          <w:sz w:val="16"/>
        </w:rPr>
      </w:pPr>
    </w:p>
    <w:p w14:paraId="4FBF81D5" w14:textId="77777777" w:rsidR="002D0025" w:rsidRPr="00292222" w:rsidRDefault="002D0025" w:rsidP="001D3A1F">
      <w:pPr>
        <w:numPr>
          <w:ilvl w:val="0"/>
          <w:numId w:val="218"/>
        </w:numPr>
        <w:tabs>
          <w:tab w:val="clear" w:pos="360"/>
          <w:tab w:val="num" w:pos="1134"/>
          <w:tab w:val="right" w:pos="9072"/>
        </w:tabs>
        <w:spacing w:line="264" w:lineRule="auto"/>
        <w:ind w:left="1134" w:hanging="1134"/>
        <w:rPr>
          <w:b/>
          <w:snapToGrid w:val="0"/>
          <w:color w:val="000000" w:themeColor="text1"/>
          <w:sz w:val="16"/>
        </w:rPr>
      </w:pPr>
      <w:r w:rsidRPr="00292222">
        <w:rPr>
          <w:b/>
          <w:snapToGrid w:val="0"/>
          <w:color w:val="000000" w:themeColor="text1"/>
          <w:sz w:val="16"/>
        </w:rPr>
        <w:t>Volledig scheiden</w:t>
      </w:r>
    </w:p>
    <w:p w14:paraId="00E4A345" w14:textId="77777777" w:rsidR="002D0025" w:rsidRPr="00292222" w:rsidRDefault="002D0025">
      <w:pPr>
        <w:tabs>
          <w:tab w:val="right" w:pos="9072"/>
        </w:tabs>
        <w:spacing w:line="264" w:lineRule="auto"/>
        <w:ind w:left="1134"/>
        <w:rPr>
          <w:snapToGrid w:val="0"/>
          <w:color w:val="000000" w:themeColor="text1"/>
          <w:sz w:val="16"/>
        </w:rPr>
      </w:pPr>
      <w:r w:rsidRPr="00292222">
        <w:rPr>
          <w:snapToGrid w:val="0"/>
          <w:color w:val="000000" w:themeColor="text1"/>
          <w:sz w:val="16"/>
        </w:rPr>
        <w:t xml:space="preserve">Maak de vrij te schakelen 3 kV-kabel spanningsloos door deze volledig te scheiden van alle </w:t>
      </w:r>
    </w:p>
    <w:p w14:paraId="5E584E34" w14:textId="77777777" w:rsidR="002D0025" w:rsidRPr="00292222" w:rsidRDefault="002D0025">
      <w:pPr>
        <w:tabs>
          <w:tab w:val="right" w:pos="9072"/>
        </w:tabs>
        <w:spacing w:line="264" w:lineRule="auto"/>
        <w:ind w:left="1134"/>
        <w:rPr>
          <w:snapToGrid w:val="0"/>
          <w:color w:val="000000" w:themeColor="text1"/>
          <w:sz w:val="16"/>
        </w:rPr>
      </w:pPr>
      <w:r w:rsidRPr="00292222">
        <w:rPr>
          <w:snapToGrid w:val="0"/>
          <w:color w:val="000000" w:themeColor="text1"/>
          <w:sz w:val="16"/>
        </w:rPr>
        <w:t>voedingsbronnen.</w:t>
      </w:r>
    </w:p>
    <w:p w14:paraId="7CBD0D4F" w14:textId="77777777" w:rsidR="002D0025" w:rsidRPr="00292222" w:rsidRDefault="002D0025">
      <w:pPr>
        <w:tabs>
          <w:tab w:val="right" w:pos="9072"/>
        </w:tabs>
        <w:spacing w:line="264" w:lineRule="auto"/>
        <w:ind w:left="1134"/>
        <w:rPr>
          <w:snapToGrid w:val="0"/>
          <w:color w:val="000000" w:themeColor="text1"/>
          <w:sz w:val="16"/>
        </w:rPr>
      </w:pPr>
    </w:p>
    <w:p w14:paraId="7BB494FE" w14:textId="236599F7" w:rsidR="002D0025" w:rsidRPr="00292222" w:rsidRDefault="002D0025" w:rsidP="001D3A1F">
      <w:pPr>
        <w:numPr>
          <w:ilvl w:val="1"/>
          <w:numId w:val="219"/>
        </w:numPr>
        <w:tabs>
          <w:tab w:val="clear" w:pos="792"/>
          <w:tab w:val="num" w:pos="1134"/>
          <w:tab w:val="right" w:pos="9072"/>
        </w:tabs>
        <w:spacing w:line="264" w:lineRule="auto"/>
        <w:ind w:left="993" w:hanging="993"/>
        <w:rPr>
          <w:snapToGrid w:val="0"/>
          <w:color w:val="000000" w:themeColor="text1"/>
          <w:sz w:val="16"/>
        </w:rPr>
      </w:pPr>
      <w:r w:rsidRPr="00292222">
        <w:rPr>
          <w:snapToGrid w:val="0"/>
          <w:color w:val="000000" w:themeColor="text1"/>
          <w:sz w:val="16"/>
        </w:rPr>
        <w:t>De</w:t>
      </w:r>
      <w:r w:rsidRPr="00292222">
        <w:rPr>
          <w:i/>
          <w:snapToGrid w:val="0"/>
          <w:color w:val="000000" w:themeColor="text1"/>
          <w:sz w:val="16"/>
        </w:rPr>
        <w:t xml:space="preserve"> bedieningsdeskundige </w:t>
      </w:r>
      <w:r w:rsidR="003915E2">
        <w:rPr>
          <w:i/>
          <w:snapToGrid w:val="0"/>
          <w:color w:val="000000" w:themeColor="text1"/>
          <w:sz w:val="16"/>
        </w:rPr>
        <w:t>OBI</w:t>
      </w:r>
      <w:r w:rsidRPr="00292222">
        <w:rPr>
          <w:i/>
          <w:snapToGrid w:val="0"/>
          <w:color w:val="000000" w:themeColor="text1"/>
          <w:sz w:val="16"/>
        </w:rPr>
        <w:t xml:space="preserve"> </w:t>
      </w:r>
      <w:r w:rsidRPr="00292222">
        <w:rPr>
          <w:snapToGrid w:val="0"/>
          <w:color w:val="000000" w:themeColor="text1"/>
          <w:sz w:val="16"/>
        </w:rPr>
        <w:t>schakelt, op afstand, het desbetreffende voedingspunt uit. …………………..</w:t>
      </w:r>
      <w:r w:rsidRPr="00292222">
        <w:rPr>
          <w:snapToGrid w:val="0"/>
          <w:color w:val="000000" w:themeColor="text1"/>
          <w:sz w:val="16"/>
        </w:rPr>
        <w:tab/>
        <w:t>1</w:t>
      </w:r>
    </w:p>
    <w:p w14:paraId="59C4D9DF" w14:textId="77777777" w:rsidR="002D0025" w:rsidRPr="00292222" w:rsidRDefault="002D0025">
      <w:pPr>
        <w:tabs>
          <w:tab w:val="right" w:pos="9072"/>
        </w:tabs>
        <w:spacing w:line="264" w:lineRule="auto"/>
        <w:ind w:left="1134"/>
        <w:rPr>
          <w:snapToGrid w:val="0"/>
          <w:color w:val="000000" w:themeColor="text1"/>
          <w:sz w:val="16"/>
        </w:rPr>
      </w:pPr>
    </w:p>
    <w:p w14:paraId="6FE714C1" w14:textId="77777777" w:rsidR="002D0025" w:rsidRPr="00292222" w:rsidRDefault="002D0025" w:rsidP="001D3A1F">
      <w:pPr>
        <w:numPr>
          <w:ilvl w:val="1"/>
          <w:numId w:val="219"/>
        </w:numPr>
        <w:tabs>
          <w:tab w:val="clear" w:pos="792"/>
          <w:tab w:val="num" w:pos="1134"/>
          <w:tab w:val="right" w:pos="9072"/>
        </w:tabs>
        <w:spacing w:line="264" w:lineRule="auto"/>
        <w:ind w:left="1134" w:hanging="1134"/>
        <w:rPr>
          <w:snapToGrid w:val="0"/>
          <w:color w:val="000000" w:themeColor="text1"/>
          <w:sz w:val="16"/>
        </w:rPr>
      </w:pPr>
      <w:r w:rsidRPr="00292222">
        <w:rPr>
          <w:snapToGrid w:val="0"/>
          <w:color w:val="000000" w:themeColor="text1"/>
          <w:sz w:val="16"/>
        </w:rPr>
        <w:t>De</w:t>
      </w:r>
      <w:r w:rsidRPr="00292222">
        <w:rPr>
          <w:i/>
          <w:snapToGrid w:val="0"/>
          <w:color w:val="000000" w:themeColor="text1"/>
          <w:sz w:val="16"/>
        </w:rPr>
        <w:t xml:space="preserve"> werkverantwoordelijke </w:t>
      </w:r>
      <w:r w:rsidRPr="00292222">
        <w:rPr>
          <w:snapToGrid w:val="0"/>
          <w:color w:val="000000" w:themeColor="text1"/>
          <w:sz w:val="16"/>
        </w:rPr>
        <w:t xml:space="preserve">dient, ter plaatse, het op afstand ongewenst inschakelen van het </w:t>
      </w:r>
    </w:p>
    <w:p w14:paraId="0F141AAA" w14:textId="77777777" w:rsidR="002D0025" w:rsidRPr="00292222" w:rsidRDefault="002D0025">
      <w:pPr>
        <w:tabs>
          <w:tab w:val="right" w:pos="9072"/>
        </w:tabs>
        <w:spacing w:line="264" w:lineRule="auto"/>
        <w:ind w:left="1134"/>
        <w:rPr>
          <w:snapToGrid w:val="0"/>
          <w:color w:val="000000" w:themeColor="text1"/>
          <w:sz w:val="16"/>
        </w:rPr>
      </w:pPr>
      <w:r w:rsidRPr="00292222">
        <w:rPr>
          <w:snapToGrid w:val="0"/>
          <w:color w:val="000000" w:themeColor="text1"/>
          <w:sz w:val="16"/>
        </w:rPr>
        <w:t>voedingspunt te voorkomen door de desbetreffende stuurspanning weg te nemen.</w:t>
      </w:r>
    </w:p>
    <w:p w14:paraId="114FAAA0" w14:textId="77777777" w:rsidR="002D0025" w:rsidRPr="00292222" w:rsidRDefault="002D0025">
      <w:pPr>
        <w:tabs>
          <w:tab w:val="right" w:pos="9072"/>
        </w:tabs>
        <w:spacing w:line="264" w:lineRule="auto"/>
        <w:ind w:left="1134"/>
        <w:rPr>
          <w:snapToGrid w:val="0"/>
          <w:color w:val="000000" w:themeColor="text1"/>
          <w:sz w:val="16"/>
        </w:rPr>
      </w:pPr>
    </w:p>
    <w:p w14:paraId="38517ED0" w14:textId="77777777" w:rsidR="002D0025" w:rsidRPr="00292222" w:rsidRDefault="002D0025">
      <w:pPr>
        <w:tabs>
          <w:tab w:val="right" w:pos="9072"/>
        </w:tabs>
        <w:spacing w:line="264" w:lineRule="auto"/>
        <w:ind w:left="1134"/>
        <w:rPr>
          <w:snapToGrid w:val="0"/>
          <w:color w:val="000000" w:themeColor="text1"/>
          <w:sz w:val="16"/>
        </w:rPr>
      </w:pPr>
      <w:r w:rsidRPr="00292222">
        <w:rPr>
          <w:snapToGrid w:val="0"/>
          <w:color w:val="000000" w:themeColor="text1"/>
          <w:sz w:val="16"/>
        </w:rPr>
        <w:t>Dit kan door de stuurwerkschakelaar op de omvormer te bedienen en in de stand “0” te zetten.</w:t>
      </w:r>
    </w:p>
    <w:p w14:paraId="297ABE5E" w14:textId="77777777" w:rsidR="002D0025" w:rsidRPr="00292222" w:rsidRDefault="002D0025">
      <w:pPr>
        <w:tabs>
          <w:tab w:val="right" w:pos="9072"/>
        </w:tabs>
        <w:spacing w:line="264" w:lineRule="auto"/>
        <w:ind w:left="1134"/>
        <w:rPr>
          <w:snapToGrid w:val="0"/>
          <w:color w:val="000000" w:themeColor="text1"/>
          <w:sz w:val="16"/>
        </w:rPr>
      </w:pPr>
    </w:p>
    <w:p w14:paraId="64E5D697" w14:textId="77777777" w:rsidR="002D0025" w:rsidRPr="00292222" w:rsidRDefault="002D0025" w:rsidP="001D3A1F">
      <w:pPr>
        <w:numPr>
          <w:ilvl w:val="1"/>
          <w:numId w:val="219"/>
        </w:numPr>
        <w:tabs>
          <w:tab w:val="clear" w:pos="792"/>
          <w:tab w:val="num" w:pos="1134"/>
          <w:tab w:val="right" w:pos="9072"/>
        </w:tabs>
        <w:spacing w:line="264" w:lineRule="auto"/>
        <w:ind w:left="1134" w:hanging="1134"/>
        <w:rPr>
          <w:snapToGrid w:val="0"/>
          <w:color w:val="000000" w:themeColor="text1"/>
          <w:sz w:val="16"/>
        </w:rPr>
      </w:pPr>
      <w:r w:rsidRPr="00292222">
        <w:rPr>
          <w:snapToGrid w:val="0"/>
          <w:color w:val="000000" w:themeColor="text1"/>
          <w:sz w:val="16"/>
        </w:rPr>
        <w:t>De</w:t>
      </w:r>
      <w:r w:rsidRPr="00292222">
        <w:rPr>
          <w:i/>
          <w:snapToGrid w:val="0"/>
          <w:color w:val="000000" w:themeColor="text1"/>
          <w:sz w:val="16"/>
        </w:rPr>
        <w:t xml:space="preserve"> werkverantwoordelijke </w:t>
      </w:r>
      <w:r w:rsidRPr="00292222">
        <w:rPr>
          <w:snapToGrid w:val="0"/>
          <w:color w:val="000000" w:themeColor="text1"/>
          <w:sz w:val="16"/>
        </w:rPr>
        <w:t>maakt, ter plaatse, de elektrische scheiding na overleg en met toe-</w:t>
      </w:r>
    </w:p>
    <w:p w14:paraId="606652C5" w14:textId="0BD06443" w:rsidR="002D0025" w:rsidRPr="00292222" w:rsidRDefault="002D0025">
      <w:pPr>
        <w:tabs>
          <w:tab w:val="right" w:pos="9072"/>
        </w:tabs>
        <w:spacing w:line="264" w:lineRule="auto"/>
        <w:ind w:left="1134"/>
        <w:rPr>
          <w:snapToGrid w:val="0"/>
          <w:color w:val="000000" w:themeColor="text1"/>
          <w:sz w:val="16"/>
        </w:rPr>
      </w:pPr>
      <w:r w:rsidRPr="00292222">
        <w:rPr>
          <w:snapToGrid w:val="0"/>
          <w:color w:val="000000" w:themeColor="text1"/>
          <w:sz w:val="16"/>
        </w:rPr>
        <w:t>stemming van de</w:t>
      </w:r>
      <w:r w:rsidRPr="00292222">
        <w:rPr>
          <w:i/>
          <w:snapToGrid w:val="0"/>
          <w:color w:val="000000" w:themeColor="text1"/>
          <w:sz w:val="16"/>
        </w:rPr>
        <w:t xml:space="preserve"> bedieningsdeskundige </w:t>
      </w:r>
      <w:r w:rsidR="003915E2">
        <w:rPr>
          <w:i/>
          <w:snapToGrid w:val="0"/>
          <w:color w:val="000000" w:themeColor="text1"/>
          <w:sz w:val="16"/>
        </w:rPr>
        <w:t>OBI</w:t>
      </w:r>
      <w:r w:rsidRPr="00292222">
        <w:rPr>
          <w:snapToGrid w:val="0"/>
          <w:color w:val="000000" w:themeColor="text1"/>
          <w:sz w:val="16"/>
        </w:rPr>
        <w:t>.</w:t>
      </w:r>
    </w:p>
    <w:p w14:paraId="50822954" w14:textId="77777777" w:rsidR="002D0025" w:rsidRPr="00292222" w:rsidRDefault="002D0025">
      <w:pPr>
        <w:tabs>
          <w:tab w:val="right" w:pos="9072"/>
        </w:tabs>
        <w:spacing w:line="264" w:lineRule="auto"/>
        <w:ind w:left="1134"/>
        <w:rPr>
          <w:snapToGrid w:val="0"/>
          <w:color w:val="000000" w:themeColor="text1"/>
          <w:sz w:val="16"/>
        </w:rPr>
      </w:pPr>
    </w:p>
    <w:p w14:paraId="2C786C95" w14:textId="77777777" w:rsidR="002D0025" w:rsidRPr="00292222" w:rsidRDefault="002D0025">
      <w:pPr>
        <w:tabs>
          <w:tab w:val="right" w:pos="9072"/>
        </w:tabs>
        <w:spacing w:line="264" w:lineRule="auto"/>
        <w:ind w:left="1134"/>
        <w:rPr>
          <w:snapToGrid w:val="0"/>
          <w:color w:val="000000" w:themeColor="text1"/>
          <w:sz w:val="16"/>
        </w:rPr>
      </w:pPr>
      <w:r w:rsidRPr="00292222">
        <w:rPr>
          <w:snapToGrid w:val="0"/>
          <w:color w:val="000000" w:themeColor="text1"/>
          <w:sz w:val="16"/>
        </w:rPr>
        <w:t xml:space="preserve">In dit voorbeeld dient de deugdelijke scheiding te worden aangebracht door het trekken van de </w:t>
      </w:r>
    </w:p>
    <w:p w14:paraId="22EA6DA4" w14:textId="77777777" w:rsidR="002D0025" w:rsidRPr="00292222" w:rsidRDefault="002D0025">
      <w:pPr>
        <w:tabs>
          <w:tab w:val="right" w:pos="9072"/>
        </w:tabs>
        <w:spacing w:line="264" w:lineRule="auto"/>
        <w:ind w:left="1134"/>
        <w:rPr>
          <w:snapToGrid w:val="0"/>
          <w:color w:val="000000" w:themeColor="text1"/>
          <w:sz w:val="16"/>
        </w:rPr>
      </w:pPr>
      <w:r w:rsidRPr="00292222">
        <w:rPr>
          <w:snapToGrid w:val="0"/>
          <w:color w:val="000000" w:themeColor="text1"/>
          <w:sz w:val="16"/>
        </w:rPr>
        <w:t>dichtstbijzijnde lastscheider (SHS) bij het voedingspunt. ……………………………………………………………</w:t>
      </w:r>
      <w:r w:rsidRPr="00292222">
        <w:rPr>
          <w:snapToGrid w:val="0"/>
          <w:color w:val="000000" w:themeColor="text1"/>
          <w:sz w:val="16"/>
        </w:rPr>
        <w:tab/>
        <w:t>2</w:t>
      </w:r>
    </w:p>
    <w:p w14:paraId="167CFA6E" w14:textId="77777777" w:rsidR="002D0025" w:rsidRPr="00292222" w:rsidRDefault="002D0025">
      <w:pPr>
        <w:tabs>
          <w:tab w:val="right" w:pos="9072"/>
        </w:tabs>
        <w:spacing w:line="264" w:lineRule="auto"/>
        <w:ind w:left="1134"/>
        <w:rPr>
          <w:snapToGrid w:val="0"/>
          <w:color w:val="000000" w:themeColor="text1"/>
          <w:sz w:val="16"/>
        </w:rPr>
      </w:pPr>
    </w:p>
    <w:p w14:paraId="53A01D3C" w14:textId="77777777" w:rsidR="002D0025" w:rsidRPr="00292222" w:rsidRDefault="002D0025" w:rsidP="001D3A1F">
      <w:pPr>
        <w:numPr>
          <w:ilvl w:val="0"/>
          <w:numId w:val="218"/>
        </w:numPr>
        <w:tabs>
          <w:tab w:val="clear" w:pos="360"/>
          <w:tab w:val="num" w:pos="1134"/>
          <w:tab w:val="right" w:pos="9072"/>
        </w:tabs>
        <w:spacing w:line="264" w:lineRule="auto"/>
        <w:ind w:left="1134" w:hanging="1134"/>
        <w:rPr>
          <w:b/>
          <w:snapToGrid w:val="0"/>
          <w:color w:val="000000" w:themeColor="text1"/>
          <w:sz w:val="16"/>
        </w:rPr>
      </w:pPr>
      <w:r w:rsidRPr="00292222">
        <w:rPr>
          <w:b/>
          <w:snapToGrid w:val="0"/>
          <w:color w:val="000000" w:themeColor="text1"/>
          <w:sz w:val="16"/>
        </w:rPr>
        <w:t>Beveiligen tegen wederinschakelen</w:t>
      </w:r>
    </w:p>
    <w:p w14:paraId="408E6761" w14:textId="54A31569" w:rsidR="002D0025" w:rsidRPr="00292222" w:rsidRDefault="002D0025" w:rsidP="001D3A1F">
      <w:pPr>
        <w:numPr>
          <w:ilvl w:val="1"/>
          <w:numId w:val="220"/>
        </w:numPr>
        <w:tabs>
          <w:tab w:val="clear" w:pos="792"/>
          <w:tab w:val="num" w:pos="1134"/>
          <w:tab w:val="right" w:pos="9072"/>
        </w:tabs>
        <w:spacing w:line="264" w:lineRule="auto"/>
        <w:ind w:left="1134" w:hanging="1134"/>
        <w:rPr>
          <w:snapToGrid w:val="0"/>
          <w:color w:val="000000" w:themeColor="text1"/>
          <w:sz w:val="16"/>
        </w:rPr>
      </w:pPr>
      <w:r w:rsidRPr="00292222">
        <w:rPr>
          <w:snapToGrid w:val="0"/>
          <w:color w:val="000000" w:themeColor="text1"/>
          <w:sz w:val="16"/>
        </w:rPr>
        <w:t>De</w:t>
      </w:r>
      <w:r w:rsidRPr="00292222">
        <w:rPr>
          <w:i/>
          <w:snapToGrid w:val="0"/>
          <w:color w:val="000000" w:themeColor="text1"/>
          <w:sz w:val="16"/>
        </w:rPr>
        <w:t xml:space="preserve"> bedieningsdeskundige </w:t>
      </w:r>
      <w:r w:rsidR="003915E2">
        <w:rPr>
          <w:i/>
          <w:snapToGrid w:val="0"/>
          <w:color w:val="000000" w:themeColor="text1"/>
          <w:sz w:val="16"/>
        </w:rPr>
        <w:t>OBI</w:t>
      </w:r>
      <w:r w:rsidRPr="00292222">
        <w:rPr>
          <w:i/>
          <w:snapToGrid w:val="0"/>
          <w:color w:val="000000" w:themeColor="text1"/>
          <w:sz w:val="16"/>
        </w:rPr>
        <w:t xml:space="preserve"> </w:t>
      </w:r>
      <w:r w:rsidRPr="00292222">
        <w:rPr>
          <w:snapToGrid w:val="0"/>
          <w:color w:val="000000" w:themeColor="text1"/>
          <w:sz w:val="16"/>
        </w:rPr>
        <w:t>blokkeert alles wat hij geschakeld heeft.</w:t>
      </w:r>
    </w:p>
    <w:p w14:paraId="3220D340" w14:textId="77777777" w:rsidR="002D0025" w:rsidRPr="00292222" w:rsidRDefault="002D0025">
      <w:pPr>
        <w:tabs>
          <w:tab w:val="right" w:pos="9072"/>
        </w:tabs>
        <w:spacing w:line="264" w:lineRule="auto"/>
        <w:ind w:left="1134"/>
        <w:rPr>
          <w:snapToGrid w:val="0"/>
          <w:color w:val="000000" w:themeColor="text1"/>
          <w:sz w:val="16"/>
        </w:rPr>
      </w:pPr>
    </w:p>
    <w:p w14:paraId="3054FE04" w14:textId="77777777" w:rsidR="002D0025" w:rsidRPr="00292222" w:rsidRDefault="002D0025" w:rsidP="001D3A1F">
      <w:pPr>
        <w:numPr>
          <w:ilvl w:val="1"/>
          <w:numId w:val="220"/>
        </w:numPr>
        <w:tabs>
          <w:tab w:val="clear" w:pos="792"/>
          <w:tab w:val="num" w:pos="1134"/>
          <w:tab w:val="right" w:pos="9072"/>
        </w:tabs>
        <w:spacing w:line="264" w:lineRule="auto"/>
        <w:ind w:left="1134" w:hanging="1134"/>
        <w:rPr>
          <w:snapToGrid w:val="0"/>
          <w:color w:val="000000" w:themeColor="text1"/>
          <w:sz w:val="16"/>
        </w:rPr>
      </w:pPr>
      <w:r w:rsidRPr="00292222">
        <w:rPr>
          <w:snapToGrid w:val="0"/>
          <w:color w:val="000000" w:themeColor="text1"/>
          <w:sz w:val="16"/>
        </w:rPr>
        <w:t>De</w:t>
      </w:r>
      <w:r w:rsidRPr="00292222">
        <w:rPr>
          <w:i/>
          <w:snapToGrid w:val="0"/>
          <w:color w:val="000000" w:themeColor="text1"/>
          <w:sz w:val="16"/>
        </w:rPr>
        <w:t xml:space="preserve"> werkverantwoordelijke </w:t>
      </w:r>
      <w:r w:rsidRPr="00292222">
        <w:rPr>
          <w:snapToGrid w:val="0"/>
          <w:color w:val="000000" w:themeColor="text1"/>
          <w:sz w:val="16"/>
        </w:rPr>
        <w:t>brengt de bordjes “niet schakelen” aan op die locaties waar de schei-</w:t>
      </w:r>
    </w:p>
    <w:p w14:paraId="47A1A908" w14:textId="77777777" w:rsidR="002D0025" w:rsidRPr="00292222" w:rsidRDefault="002D0025">
      <w:pPr>
        <w:tabs>
          <w:tab w:val="right" w:pos="9072"/>
        </w:tabs>
        <w:spacing w:line="264" w:lineRule="auto"/>
        <w:ind w:left="1134"/>
        <w:rPr>
          <w:snapToGrid w:val="0"/>
          <w:color w:val="000000" w:themeColor="text1"/>
          <w:sz w:val="16"/>
        </w:rPr>
      </w:pPr>
      <w:r w:rsidRPr="00292222">
        <w:rPr>
          <w:snapToGrid w:val="0"/>
          <w:color w:val="000000" w:themeColor="text1"/>
          <w:sz w:val="16"/>
        </w:rPr>
        <w:t>dingen zijn aangebracht.</w:t>
      </w:r>
    </w:p>
    <w:p w14:paraId="1FDE7FFC" w14:textId="77777777" w:rsidR="002D0025" w:rsidRPr="00292222" w:rsidRDefault="002D0025">
      <w:pPr>
        <w:tabs>
          <w:tab w:val="right" w:pos="9072"/>
        </w:tabs>
        <w:spacing w:line="264" w:lineRule="auto"/>
        <w:ind w:left="1134"/>
        <w:rPr>
          <w:snapToGrid w:val="0"/>
          <w:color w:val="000000" w:themeColor="text1"/>
          <w:sz w:val="16"/>
        </w:rPr>
      </w:pPr>
    </w:p>
    <w:p w14:paraId="35E0A57D" w14:textId="77777777" w:rsidR="002D0025" w:rsidRPr="00292222" w:rsidRDefault="002D0025">
      <w:pPr>
        <w:tabs>
          <w:tab w:val="right" w:pos="9072"/>
        </w:tabs>
        <w:spacing w:line="264" w:lineRule="auto"/>
        <w:ind w:left="1134"/>
        <w:rPr>
          <w:snapToGrid w:val="0"/>
          <w:color w:val="000000" w:themeColor="text1"/>
          <w:sz w:val="16"/>
        </w:rPr>
      </w:pPr>
      <w:r w:rsidRPr="00292222">
        <w:rPr>
          <w:snapToGrid w:val="0"/>
          <w:color w:val="000000" w:themeColor="text1"/>
          <w:sz w:val="16"/>
        </w:rPr>
        <w:t>In dit voorbeeld dienen de bordjes op voedingspunt 2 te worden aangebracht.</w:t>
      </w:r>
    </w:p>
    <w:p w14:paraId="06397612" w14:textId="77777777" w:rsidR="002D0025" w:rsidRPr="00292222" w:rsidRDefault="002D0025">
      <w:pPr>
        <w:tabs>
          <w:tab w:val="right" w:pos="9072"/>
        </w:tabs>
        <w:spacing w:line="264" w:lineRule="auto"/>
        <w:ind w:left="1134"/>
        <w:rPr>
          <w:snapToGrid w:val="0"/>
          <w:color w:val="000000" w:themeColor="text1"/>
          <w:sz w:val="16"/>
        </w:rPr>
      </w:pPr>
    </w:p>
    <w:p w14:paraId="657332DB" w14:textId="77777777" w:rsidR="002D0025" w:rsidRPr="00292222" w:rsidRDefault="002D0025">
      <w:pPr>
        <w:tabs>
          <w:tab w:val="right" w:pos="9072"/>
        </w:tabs>
        <w:spacing w:line="264" w:lineRule="auto"/>
        <w:ind w:left="1134"/>
        <w:rPr>
          <w:snapToGrid w:val="0"/>
          <w:color w:val="000000" w:themeColor="text1"/>
          <w:sz w:val="16"/>
        </w:rPr>
      </w:pPr>
      <w:r w:rsidRPr="00292222">
        <w:rPr>
          <w:snapToGrid w:val="0"/>
          <w:color w:val="000000" w:themeColor="text1"/>
          <w:sz w:val="16"/>
        </w:rPr>
        <w:t>Het voedingspunt dient, na het aanbrengen van deze bordjes, eventueel weer te worden afge-</w:t>
      </w:r>
    </w:p>
    <w:p w14:paraId="0F72DCBE" w14:textId="77777777" w:rsidR="002D0025" w:rsidRPr="00292222" w:rsidRDefault="002D0025">
      <w:pPr>
        <w:tabs>
          <w:tab w:val="right" w:pos="9072"/>
        </w:tabs>
        <w:spacing w:line="264" w:lineRule="auto"/>
        <w:ind w:left="1134"/>
        <w:rPr>
          <w:snapToGrid w:val="0"/>
          <w:color w:val="000000" w:themeColor="text1"/>
          <w:sz w:val="16"/>
        </w:rPr>
      </w:pPr>
      <w:r w:rsidRPr="00292222">
        <w:rPr>
          <w:snapToGrid w:val="0"/>
          <w:color w:val="000000" w:themeColor="text1"/>
          <w:sz w:val="16"/>
        </w:rPr>
        <w:t>sloten.</w:t>
      </w:r>
    </w:p>
    <w:p w14:paraId="448B2F0D" w14:textId="77777777" w:rsidR="002D0025" w:rsidRPr="00292222" w:rsidRDefault="002D0025">
      <w:pPr>
        <w:tabs>
          <w:tab w:val="right" w:pos="9072"/>
        </w:tabs>
        <w:spacing w:line="264" w:lineRule="auto"/>
        <w:ind w:left="1134"/>
        <w:rPr>
          <w:snapToGrid w:val="0"/>
          <w:color w:val="000000" w:themeColor="text1"/>
          <w:sz w:val="16"/>
        </w:rPr>
      </w:pPr>
    </w:p>
    <w:p w14:paraId="2A98F13F" w14:textId="77777777" w:rsidR="002D0025" w:rsidRPr="00292222" w:rsidRDefault="002D0025" w:rsidP="001D3A1F">
      <w:pPr>
        <w:numPr>
          <w:ilvl w:val="0"/>
          <w:numId w:val="218"/>
        </w:numPr>
        <w:tabs>
          <w:tab w:val="clear" w:pos="360"/>
          <w:tab w:val="num" w:pos="1134"/>
          <w:tab w:val="right" w:pos="9072"/>
        </w:tabs>
        <w:spacing w:line="264" w:lineRule="auto"/>
        <w:ind w:left="1134" w:hanging="1134"/>
        <w:rPr>
          <w:b/>
          <w:snapToGrid w:val="0"/>
          <w:color w:val="000000" w:themeColor="text1"/>
          <w:sz w:val="16"/>
        </w:rPr>
      </w:pPr>
      <w:r w:rsidRPr="00292222">
        <w:rPr>
          <w:b/>
          <w:snapToGrid w:val="0"/>
          <w:color w:val="000000" w:themeColor="text1"/>
          <w:sz w:val="16"/>
        </w:rPr>
        <w:t>Controleren of de installatie spanningsloos is</w:t>
      </w:r>
    </w:p>
    <w:p w14:paraId="486BCA77" w14:textId="77777777" w:rsidR="002D0025" w:rsidRPr="00292222" w:rsidRDefault="002D0025" w:rsidP="001D3A1F">
      <w:pPr>
        <w:numPr>
          <w:ilvl w:val="1"/>
          <w:numId w:val="221"/>
        </w:numPr>
        <w:tabs>
          <w:tab w:val="clear" w:pos="792"/>
          <w:tab w:val="num" w:pos="1134"/>
          <w:tab w:val="right" w:pos="9072"/>
        </w:tabs>
        <w:spacing w:line="264" w:lineRule="auto"/>
        <w:ind w:left="1134" w:hanging="1134"/>
        <w:rPr>
          <w:snapToGrid w:val="0"/>
          <w:color w:val="000000" w:themeColor="text1"/>
          <w:sz w:val="16"/>
        </w:rPr>
      </w:pPr>
      <w:r w:rsidRPr="00292222">
        <w:rPr>
          <w:snapToGrid w:val="0"/>
          <w:color w:val="000000" w:themeColor="text1"/>
          <w:sz w:val="16"/>
        </w:rPr>
        <w:t>De</w:t>
      </w:r>
      <w:r w:rsidRPr="00292222">
        <w:rPr>
          <w:i/>
          <w:snapToGrid w:val="0"/>
          <w:color w:val="000000" w:themeColor="text1"/>
          <w:sz w:val="16"/>
        </w:rPr>
        <w:t xml:space="preserve"> werkverantwoordelijke </w:t>
      </w:r>
      <w:r w:rsidRPr="00292222">
        <w:rPr>
          <w:snapToGrid w:val="0"/>
          <w:color w:val="000000" w:themeColor="text1"/>
          <w:sz w:val="16"/>
        </w:rPr>
        <w:t xml:space="preserve">controleert, ter plaatse, of er geen spanning aanwezig is op die locaties </w:t>
      </w:r>
    </w:p>
    <w:p w14:paraId="6A430321" w14:textId="77777777" w:rsidR="002D0025" w:rsidRPr="00292222" w:rsidRDefault="002D0025">
      <w:pPr>
        <w:tabs>
          <w:tab w:val="right" w:pos="9072"/>
        </w:tabs>
        <w:spacing w:line="264" w:lineRule="auto"/>
        <w:ind w:left="1134"/>
        <w:rPr>
          <w:snapToGrid w:val="0"/>
          <w:color w:val="000000" w:themeColor="text1"/>
          <w:sz w:val="16"/>
        </w:rPr>
      </w:pPr>
      <w:r w:rsidRPr="00292222">
        <w:rPr>
          <w:snapToGrid w:val="0"/>
          <w:color w:val="000000" w:themeColor="text1"/>
          <w:sz w:val="16"/>
        </w:rPr>
        <w:t>waar de werkaardes worden aangebracht.</w:t>
      </w:r>
    </w:p>
    <w:p w14:paraId="27DC0944" w14:textId="77777777" w:rsidR="002D0025" w:rsidRPr="00292222" w:rsidRDefault="002D0025">
      <w:pPr>
        <w:tabs>
          <w:tab w:val="right" w:pos="9072"/>
        </w:tabs>
        <w:spacing w:line="264" w:lineRule="auto"/>
        <w:ind w:left="1134"/>
        <w:rPr>
          <w:snapToGrid w:val="0"/>
          <w:color w:val="000000" w:themeColor="text1"/>
          <w:sz w:val="16"/>
        </w:rPr>
      </w:pPr>
    </w:p>
    <w:p w14:paraId="3F5C4E58" w14:textId="77777777" w:rsidR="002D0025" w:rsidRPr="00292222" w:rsidRDefault="002D0025">
      <w:pPr>
        <w:tabs>
          <w:tab w:val="right" w:pos="9072"/>
        </w:tabs>
        <w:spacing w:line="264" w:lineRule="auto"/>
        <w:ind w:left="1134"/>
        <w:rPr>
          <w:snapToGrid w:val="0"/>
          <w:color w:val="000000" w:themeColor="text1"/>
          <w:sz w:val="16"/>
        </w:rPr>
      </w:pPr>
      <w:r w:rsidRPr="00292222">
        <w:rPr>
          <w:snapToGrid w:val="0"/>
          <w:color w:val="000000" w:themeColor="text1"/>
          <w:sz w:val="16"/>
        </w:rPr>
        <w:t>Daarvoor dient eerst aan de laagspanningszijde te worden gemeten.</w:t>
      </w:r>
    </w:p>
    <w:p w14:paraId="53365B3C" w14:textId="77777777" w:rsidR="002D0025" w:rsidRPr="00292222" w:rsidRDefault="002D0025">
      <w:pPr>
        <w:tabs>
          <w:tab w:val="right" w:pos="9072"/>
        </w:tabs>
        <w:spacing w:line="264" w:lineRule="auto"/>
        <w:ind w:left="1134"/>
        <w:rPr>
          <w:snapToGrid w:val="0"/>
          <w:color w:val="000000" w:themeColor="text1"/>
          <w:sz w:val="16"/>
        </w:rPr>
      </w:pPr>
    </w:p>
    <w:p w14:paraId="675701C2" w14:textId="77777777" w:rsidR="002D0025" w:rsidRPr="00292222" w:rsidRDefault="002D0025">
      <w:pPr>
        <w:tabs>
          <w:tab w:val="right" w:pos="9072"/>
        </w:tabs>
        <w:spacing w:line="264" w:lineRule="auto"/>
        <w:ind w:left="1134"/>
        <w:rPr>
          <w:snapToGrid w:val="0"/>
          <w:color w:val="000000" w:themeColor="text1"/>
          <w:sz w:val="16"/>
        </w:rPr>
      </w:pPr>
      <w:r w:rsidRPr="00292222">
        <w:rPr>
          <w:snapToGrid w:val="0"/>
          <w:color w:val="000000" w:themeColor="text1"/>
          <w:sz w:val="16"/>
        </w:rPr>
        <w:t xml:space="preserve">In dit voorbeeld wordt er gecontroleerd of er geen spanning aanwezig is op de binnenkomende en </w:t>
      </w:r>
    </w:p>
    <w:p w14:paraId="0FEB5E13" w14:textId="77777777" w:rsidR="002D0025" w:rsidRPr="00292222" w:rsidRDefault="002D0025">
      <w:pPr>
        <w:tabs>
          <w:tab w:val="right" w:pos="9072"/>
        </w:tabs>
        <w:spacing w:line="264" w:lineRule="auto"/>
        <w:ind w:left="1134"/>
        <w:rPr>
          <w:snapToGrid w:val="0"/>
          <w:color w:val="000000" w:themeColor="text1"/>
          <w:sz w:val="16"/>
        </w:rPr>
      </w:pPr>
      <w:r w:rsidRPr="00292222">
        <w:rPr>
          <w:snapToGrid w:val="0"/>
          <w:color w:val="000000" w:themeColor="text1"/>
          <w:sz w:val="16"/>
        </w:rPr>
        <w:t>“vrijgeschakelde” hoogspanningskabel (vanuit afnamepunt Y) in afnamepunt X en vanuit de 3 kV-</w:t>
      </w:r>
    </w:p>
    <w:p w14:paraId="5384B646" w14:textId="77777777" w:rsidR="002D0025" w:rsidRPr="00292222" w:rsidRDefault="002D0025">
      <w:pPr>
        <w:tabs>
          <w:tab w:val="right" w:pos="9072"/>
        </w:tabs>
        <w:spacing w:line="264" w:lineRule="auto"/>
        <w:ind w:left="1134"/>
        <w:rPr>
          <w:snapToGrid w:val="0"/>
          <w:color w:val="000000" w:themeColor="text1"/>
          <w:sz w:val="16"/>
        </w:rPr>
      </w:pPr>
      <w:r w:rsidRPr="00292222">
        <w:rPr>
          <w:snapToGrid w:val="0"/>
          <w:color w:val="000000" w:themeColor="text1"/>
          <w:sz w:val="16"/>
        </w:rPr>
        <w:t>lastscheider (SHS), in afnamepunt W. ……………………………………………………………………………….</w:t>
      </w:r>
      <w:r w:rsidRPr="00292222">
        <w:rPr>
          <w:snapToGrid w:val="0"/>
          <w:color w:val="000000" w:themeColor="text1"/>
          <w:sz w:val="16"/>
        </w:rPr>
        <w:tab/>
        <w:t>3</w:t>
      </w:r>
    </w:p>
    <w:p w14:paraId="25517E30" w14:textId="77777777" w:rsidR="002D0025" w:rsidRPr="00292222" w:rsidRDefault="002D0025">
      <w:pPr>
        <w:tabs>
          <w:tab w:val="right" w:pos="9072"/>
        </w:tabs>
        <w:spacing w:line="264" w:lineRule="auto"/>
        <w:ind w:left="1134"/>
        <w:rPr>
          <w:snapToGrid w:val="0"/>
          <w:color w:val="000000" w:themeColor="text1"/>
          <w:sz w:val="16"/>
        </w:rPr>
      </w:pPr>
    </w:p>
    <w:p w14:paraId="4262BA59" w14:textId="77777777" w:rsidR="002D0025" w:rsidRPr="00292222" w:rsidRDefault="002D0025">
      <w:pPr>
        <w:tabs>
          <w:tab w:val="right" w:pos="9072"/>
        </w:tabs>
        <w:spacing w:line="264" w:lineRule="auto"/>
        <w:ind w:left="1134"/>
        <w:rPr>
          <w:snapToGrid w:val="0"/>
          <w:color w:val="000000" w:themeColor="text1"/>
          <w:sz w:val="16"/>
        </w:rPr>
      </w:pPr>
      <w:r w:rsidRPr="00292222">
        <w:rPr>
          <w:snapToGrid w:val="0"/>
          <w:color w:val="000000" w:themeColor="text1"/>
          <w:sz w:val="16"/>
        </w:rPr>
        <w:t xml:space="preserve">Indien, afhankelijk van de uit te voeren werkzaamheden, de werkaardes (zie ook 4.1.) op andere </w:t>
      </w:r>
    </w:p>
    <w:p w14:paraId="6093CA09" w14:textId="77777777" w:rsidR="002D0025" w:rsidRPr="00292222" w:rsidRDefault="002D0025">
      <w:pPr>
        <w:tabs>
          <w:tab w:val="right" w:pos="9072"/>
        </w:tabs>
        <w:spacing w:line="264" w:lineRule="auto"/>
        <w:ind w:left="1134"/>
        <w:rPr>
          <w:snapToGrid w:val="0"/>
          <w:color w:val="000000" w:themeColor="text1"/>
          <w:sz w:val="16"/>
        </w:rPr>
      </w:pPr>
      <w:r w:rsidRPr="00292222">
        <w:rPr>
          <w:snapToGrid w:val="0"/>
          <w:color w:val="000000" w:themeColor="text1"/>
          <w:sz w:val="16"/>
        </w:rPr>
        <w:t>locaties worden aangebracht, dient ook hier de spanningsloosheid te worden vastgesteld.</w:t>
      </w:r>
    </w:p>
    <w:p w14:paraId="20BAB614" w14:textId="77777777" w:rsidR="002D0025" w:rsidRPr="00292222" w:rsidRDefault="002D0025">
      <w:pPr>
        <w:tabs>
          <w:tab w:val="right" w:pos="9072"/>
        </w:tabs>
        <w:spacing w:line="264" w:lineRule="auto"/>
        <w:ind w:left="1134"/>
        <w:rPr>
          <w:snapToGrid w:val="0"/>
          <w:color w:val="000000" w:themeColor="text1"/>
          <w:sz w:val="16"/>
        </w:rPr>
      </w:pPr>
    </w:p>
    <w:p w14:paraId="35E7EBF1" w14:textId="77777777" w:rsidR="002D0025" w:rsidRPr="00292222" w:rsidRDefault="002D0025" w:rsidP="001D3A1F">
      <w:pPr>
        <w:numPr>
          <w:ilvl w:val="0"/>
          <w:numId w:val="218"/>
        </w:numPr>
        <w:tabs>
          <w:tab w:val="clear" w:pos="360"/>
          <w:tab w:val="num" w:pos="1134"/>
          <w:tab w:val="right" w:pos="9072"/>
        </w:tabs>
        <w:spacing w:line="264" w:lineRule="auto"/>
        <w:ind w:left="1134" w:hanging="1134"/>
        <w:rPr>
          <w:b/>
          <w:snapToGrid w:val="0"/>
          <w:color w:val="000000" w:themeColor="text1"/>
          <w:sz w:val="16"/>
        </w:rPr>
      </w:pPr>
      <w:r w:rsidRPr="00292222">
        <w:rPr>
          <w:b/>
          <w:snapToGrid w:val="0"/>
          <w:color w:val="000000" w:themeColor="text1"/>
          <w:sz w:val="16"/>
        </w:rPr>
        <w:t>Aarding en kortsluiting</w:t>
      </w:r>
    </w:p>
    <w:p w14:paraId="1D534BC1" w14:textId="77777777" w:rsidR="002D0025" w:rsidRPr="00292222" w:rsidRDefault="002D0025" w:rsidP="001D3A1F">
      <w:pPr>
        <w:numPr>
          <w:ilvl w:val="1"/>
          <w:numId w:val="222"/>
        </w:numPr>
        <w:tabs>
          <w:tab w:val="clear" w:pos="792"/>
          <w:tab w:val="num" w:pos="1134"/>
          <w:tab w:val="right" w:pos="9072"/>
        </w:tabs>
        <w:spacing w:line="264" w:lineRule="auto"/>
        <w:ind w:left="1134" w:hanging="1134"/>
        <w:rPr>
          <w:snapToGrid w:val="0"/>
          <w:color w:val="000000" w:themeColor="text1"/>
          <w:sz w:val="16"/>
        </w:rPr>
      </w:pPr>
      <w:r w:rsidRPr="00292222">
        <w:rPr>
          <w:snapToGrid w:val="0"/>
          <w:color w:val="000000" w:themeColor="text1"/>
          <w:sz w:val="16"/>
        </w:rPr>
        <w:t>De</w:t>
      </w:r>
      <w:r w:rsidRPr="00292222">
        <w:rPr>
          <w:i/>
          <w:snapToGrid w:val="0"/>
          <w:color w:val="000000" w:themeColor="text1"/>
          <w:sz w:val="16"/>
        </w:rPr>
        <w:t xml:space="preserve"> werkverantwoordelijke </w:t>
      </w:r>
      <w:r w:rsidRPr="00292222">
        <w:rPr>
          <w:snapToGrid w:val="0"/>
          <w:color w:val="000000" w:themeColor="text1"/>
          <w:sz w:val="16"/>
        </w:rPr>
        <w:t xml:space="preserve">brengt, ter plaatse en zo dicht mogelijk bij de werkplek, de (zichtbare) </w:t>
      </w:r>
    </w:p>
    <w:p w14:paraId="1F8DDE5E" w14:textId="77777777" w:rsidR="002D0025" w:rsidRPr="00292222" w:rsidRDefault="002D0025">
      <w:pPr>
        <w:tabs>
          <w:tab w:val="right" w:pos="9072"/>
        </w:tabs>
        <w:spacing w:line="264" w:lineRule="auto"/>
        <w:ind w:left="1134"/>
        <w:rPr>
          <w:snapToGrid w:val="0"/>
          <w:color w:val="000000" w:themeColor="text1"/>
          <w:sz w:val="16"/>
        </w:rPr>
      </w:pPr>
      <w:r w:rsidRPr="00292222">
        <w:rPr>
          <w:snapToGrid w:val="0"/>
          <w:color w:val="000000" w:themeColor="text1"/>
          <w:sz w:val="16"/>
        </w:rPr>
        <w:t>werkaardes aan.</w:t>
      </w:r>
    </w:p>
    <w:p w14:paraId="209878EB" w14:textId="77777777" w:rsidR="002D0025" w:rsidRPr="00292222" w:rsidRDefault="002D0025">
      <w:pPr>
        <w:tabs>
          <w:tab w:val="right" w:pos="9072"/>
        </w:tabs>
        <w:spacing w:line="264" w:lineRule="auto"/>
        <w:ind w:left="1134"/>
        <w:rPr>
          <w:snapToGrid w:val="0"/>
          <w:color w:val="000000" w:themeColor="text1"/>
          <w:sz w:val="16"/>
        </w:rPr>
      </w:pPr>
    </w:p>
    <w:p w14:paraId="14638EC3" w14:textId="77777777" w:rsidR="002D0025" w:rsidRPr="00292222" w:rsidRDefault="002D0025">
      <w:pPr>
        <w:tabs>
          <w:tab w:val="right" w:pos="9072"/>
        </w:tabs>
        <w:spacing w:line="264" w:lineRule="auto"/>
        <w:ind w:left="1134"/>
        <w:rPr>
          <w:snapToGrid w:val="0"/>
          <w:color w:val="000000" w:themeColor="text1"/>
          <w:sz w:val="16"/>
        </w:rPr>
      </w:pPr>
      <w:r w:rsidRPr="00292222">
        <w:rPr>
          <w:snapToGrid w:val="0"/>
          <w:color w:val="000000" w:themeColor="text1"/>
          <w:sz w:val="16"/>
        </w:rPr>
        <w:t>In dit voorbeeld dienen de beide werkaardes op de binnenkomende en “vrijgeschakelde” hoogspan-</w:t>
      </w:r>
    </w:p>
    <w:p w14:paraId="4A689BF1" w14:textId="77777777" w:rsidR="002D0025" w:rsidRPr="00292222" w:rsidRDefault="002D0025">
      <w:pPr>
        <w:tabs>
          <w:tab w:val="right" w:pos="9072"/>
        </w:tabs>
        <w:spacing w:line="264" w:lineRule="auto"/>
        <w:ind w:left="1134"/>
        <w:rPr>
          <w:snapToGrid w:val="0"/>
          <w:color w:val="000000" w:themeColor="text1"/>
          <w:sz w:val="16"/>
        </w:rPr>
      </w:pPr>
      <w:r w:rsidRPr="00292222">
        <w:rPr>
          <w:snapToGrid w:val="0"/>
          <w:color w:val="000000" w:themeColor="text1"/>
          <w:sz w:val="16"/>
        </w:rPr>
        <w:t>ningskabel (vanuit afnamepunt Y) en op de 3 kV-lastscheider (SHS) te worden aangebracht.</w:t>
      </w:r>
    </w:p>
    <w:p w14:paraId="2A3342DF" w14:textId="77777777" w:rsidR="002D0025" w:rsidRPr="00292222" w:rsidRDefault="002D0025">
      <w:pPr>
        <w:tabs>
          <w:tab w:val="right" w:pos="9072"/>
        </w:tabs>
        <w:spacing w:line="264" w:lineRule="auto"/>
        <w:ind w:left="1134"/>
        <w:rPr>
          <w:snapToGrid w:val="0"/>
          <w:color w:val="000000" w:themeColor="text1"/>
          <w:sz w:val="16"/>
        </w:rPr>
      </w:pPr>
    </w:p>
    <w:p w14:paraId="0B992215" w14:textId="77777777" w:rsidR="002D0025" w:rsidRPr="00292222" w:rsidRDefault="002D0025">
      <w:pPr>
        <w:tabs>
          <w:tab w:val="right" w:pos="9072"/>
        </w:tabs>
        <w:spacing w:line="264" w:lineRule="auto"/>
        <w:ind w:left="1134"/>
        <w:rPr>
          <w:snapToGrid w:val="0"/>
          <w:color w:val="000000" w:themeColor="text1"/>
          <w:sz w:val="16"/>
        </w:rPr>
      </w:pPr>
      <w:r w:rsidRPr="00292222">
        <w:rPr>
          <w:snapToGrid w:val="0"/>
          <w:color w:val="000000" w:themeColor="text1"/>
          <w:sz w:val="16"/>
        </w:rPr>
        <w:t xml:space="preserve">Afhankelijk van de uit te voeren werkzaamheden kan het noodzakelijk zijn de werkaardes op andere </w:t>
      </w:r>
    </w:p>
    <w:p w14:paraId="0CBD3488" w14:textId="77777777" w:rsidR="002D0025" w:rsidRPr="00292222" w:rsidRDefault="002D0025">
      <w:pPr>
        <w:tabs>
          <w:tab w:val="right" w:pos="9072"/>
        </w:tabs>
        <w:spacing w:line="264" w:lineRule="auto"/>
        <w:ind w:left="1134"/>
        <w:rPr>
          <w:snapToGrid w:val="0"/>
          <w:color w:val="000000" w:themeColor="text1"/>
          <w:sz w:val="16"/>
        </w:rPr>
      </w:pPr>
      <w:r w:rsidRPr="00292222">
        <w:rPr>
          <w:snapToGrid w:val="0"/>
          <w:color w:val="000000" w:themeColor="text1"/>
          <w:sz w:val="16"/>
        </w:rPr>
        <w:t>locaties aan te brengen dan waar de werkzaamheden worden uitgevoerd. (zie ook 3.1.)</w:t>
      </w:r>
    </w:p>
    <w:p w14:paraId="51950206" w14:textId="77777777" w:rsidR="002D0025" w:rsidRPr="00292222" w:rsidRDefault="002D0025">
      <w:pPr>
        <w:tabs>
          <w:tab w:val="right" w:pos="9072"/>
        </w:tabs>
        <w:spacing w:line="264" w:lineRule="auto"/>
        <w:ind w:left="1134"/>
        <w:rPr>
          <w:snapToGrid w:val="0"/>
          <w:color w:val="000000" w:themeColor="text1"/>
          <w:sz w:val="16"/>
        </w:rPr>
      </w:pPr>
    </w:p>
    <w:p w14:paraId="5C7B77FF" w14:textId="77777777" w:rsidR="002D0025" w:rsidRPr="00292222" w:rsidRDefault="002D0025" w:rsidP="001D3A1F">
      <w:pPr>
        <w:numPr>
          <w:ilvl w:val="1"/>
          <w:numId w:val="222"/>
        </w:numPr>
        <w:tabs>
          <w:tab w:val="clear" w:pos="792"/>
          <w:tab w:val="num" w:pos="1134"/>
          <w:tab w:val="right" w:pos="9072"/>
        </w:tabs>
        <w:spacing w:line="264" w:lineRule="auto"/>
        <w:ind w:left="1134" w:hanging="1134"/>
        <w:rPr>
          <w:snapToGrid w:val="0"/>
          <w:color w:val="000000" w:themeColor="text1"/>
          <w:sz w:val="16"/>
        </w:rPr>
      </w:pPr>
      <w:r w:rsidRPr="00292222">
        <w:rPr>
          <w:snapToGrid w:val="0"/>
          <w:color w:val="000000" w:themeColor="text1"/>
          <w:sz w:val="16"/>
        </w:rPr>
        <w:t>De</w:t>
      </w:r>
      <w:r w:rsidRPr="00292222">
        <w:rPr>
          <w:i/>
          <w:snapToGrid w:val="0"/>
          <w:color w:val="000000" w:themeColor="text1"/>
          <w:sz w:val="16"/>
        </w:rPr>
        <w:t xml:space="preserve"> werkverantwoordelijke </w:t>
      </w:r>
      <w:r w:rsidRPr="00292222">
        <w:rPr>
          <w:snapToGrid w:val="0"/>
          <w:color w:val="000000" w:themeColor="text1"/>
          <w:sz w:val="16"/>
        </w:rPr>
        <w:t>brengt, ter plaatse, de bordjes “geaard” aan.</w:t>
      </w:r>
    </w:p>
    <w:p w14:paraId="07B746FC" w14:textId="77777777" w:rsidR="002D0025" w:rsidRPr="00292222" w:rsidRDefault="002D0025">
      <w:pPr>
        <w:tabs>
          <w:tab w:val="right" w:pos="9072"/>
        </w:tabs>
        <w:spacing w:line="264" w:lineRule="auto"/>
        <w:ind w:left="1134"/>
        <w:rPr>
          <w:snapToGrid w:val="0"/>
          <w:color w:val="000000" w:themeColor="text1"/>
          <w:sz w:val="16"/>
        </w:rPr>
      </w:pPr>
    </w:p>
    <w:p w14:paraId="1D2AE0C1" w14:textId="77777777" w:rsidR="002D0025" w:rsidRPr="00292222" w:rsidRDefault="002D0025">
      <w:pPr>
        <w:tabs>
          <w:tab w:val="right" w:pos="9072"/>
        </w:tabs>
        <w:spacing w:line="264" w:lineRule="auto"/>
        <w:ind w:left="1134"/>
        <w:rPr>
          <w:snapToGrid w:val="0"/>
          <w:color w:val="000000" w:themeColor="text1"/>
          <w:sz w:val="16"/>
        </w:rPr>
      </w:pPr>
      <w:r w:rsidRPr="00292222">
        <w:rPr>
          <w:snapToGrid w:val="0"/>
          <w:color w:val="000000" w:themeColor="text1"/>
          <w:sz w:val="16"/>
        </w:rPr>
        <w:t>In dit voorbeeld dienen deze bordjes op afnamepunt W en X te worden aangebracht.</w:t>
      </w:r>
    </w:p>
    <w:p w14:paraId="10FD103A" w14:textId="77777777" w:rsidR="002D0025" w:rsidRPr="00292222" w:rsidRDefault="002D0025">
      <w:pPr>
        <w:tabs>
          <w:tab w:val="right" w:pos="9072"/>
        </w:tabs>
        <w:spacing w:line="264" w:lineRule="auto"/>
        <w:ind w:left="1134"/>
        <w:rPr>
          <w:snapToGrid w:val="0"/>
          <w:color w:val="000000" w:themeColor="text1"/>
          <w:sz w:val="16"/>
        </w:rPr>
      </w:pPr>
    </w:p>
    <w:p w14:paraId="576438D1" w14:textId="77777777" w:rsidR="002D0025" w:rsidRPr="00292222" w:rsidRDefault="002D0025" w:rsidP="001D3A1F">
      <w:pPr>
        <w:numPr>
          <w:ilvl w:val="0"/>
          <w:numId w:val="218"/>
        </w:numPr>
        <w:tabs>
          <w:tab w:val="clear" w:pos="360"/>
          <w:tab w:val="num" w:pos="1134"/>
          <w:tab w:val="right" w:pos="9072"/>
        </w:tabs>
        <w:spacing w:line="264" w:lineRule="auto"/>
        <w:ind w:left="1134" w:hanging="1134"/>
        <w:rPr>
          <w:b/>
          <w:snapToGrid w:val="0"/>
          <w:color w:val="000000" w:themeColor="text1"/>
          <w:sz w:val="16"/>
        </w:rPr>
      </w:pPr>
      <w:r w:rsidRPr="00292222">
        <w:rPr>
          <w:b/>
          <w:snapToGrid w:val="0"/>
          <w:color w:val="000000" w:themeColor="text1"/>
          <w:sz w:val="16"/>
        </w:rPr>
        <w:t>Bescherming ten opzichte van naastgelegen delen</w:t>
      </w:r>
    </w:p>
    <w:p w14:paraId="3AE48929" w14:textId="77777777" w:rsidR="002D0025" w:rsidRPr="00292222" w:rsidRDefault="002D0025">
      <w:pPr>
        <w:tabs>
          <w:tab w:val="right" w:pos="9072"/>
        </w:tabs>
        <w:spacing w:line="264" w:lineRule="auto"/>
        <w:ind w:left="1134"/>
        <w:rPr>
          <w:snapToGrid w:val="0"/>
          <w:color w:val="000000" w:themeColor="text1"/>
          <w:sz w:val="16"/>
        </w:rPr>
      </w:pPr>
      <w:r w:rsidRPr="00292222">
        <w:rPr>
          <w:snapToGrid w:val="0"/>
          <w:color w:val="000000" w:themeColor="text1"/>
          <w:sz w:val="16"/>
        </w:rPr>
        <w:t xml:space="preserve">Baken indien noodzakelijk de werkplek af conform </w:t>
      </w:r>
      <w:r w:rsidR="00BC1C6E">
        <w:rPr>
          <w:snapToGrid w:val="0"/>
          <w:color w:val="000000" w:themeColor="text1"/>
          <w:sz w:val="16"/>
        </w:rPr>
        <w:t>NEN-EN50110-1:2005</w:t>
      </w:r>
      <w:r w:rsidR="009D6E94">
        <w:rPr>
          <w:snapToGrid w:val="0"/>
          <w:color w:val="000000" w:themeColor="text1"/>
          <w:sz w:val="16"/>
        </w:rPr>
        <w:t>/</w:t>
      </w:r>
      <w:r w:rsidRPr="00292222">
        <w:rPr>
          <w:snapToGrid w:val="0"/>
          <w:color w:val="000000" w:themeColor="text1"/>
          <w:sz w:val="16"/>
        </w:rPr>
        <w:t>6.4.2.</w:t>
      </w:r>
    </w:p>
    <w:p w14:paraId="6C6EBE90" w14:textId="77777777" w:rsidR="002D0025" w:rsidRPr="00292222" w:rsidRDefault="008B2296">
      <w:pPr>
        <w:spacing w:line="264" w:lineRule="auto"/>
        <w:rPr>
          <w:color w:val="000000" w:themeColor="text1"/>
        </w:rPr>
      </w:pPr>
      <w:r w:rsidRPr="00292222">
        <w:rPr>
          <w:noProof/>
          <w:color w:val="000000" w:themeColor="text1"/>
        </w:rPr>
        <w:drawing>
          <wp:inline distT="0" distB="0" distL="0" distR="0" wp14:anchorId="2511257F" wp14:editId="1DD843B1">
            <wp:extent cx="4381500" cy="7839075"/>
            <wp:effectExtent l="19050" t="0" r="0" b="0"/>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2"/>
                    <a:srcRect/>
                    <a:stretch>
                      <a:fillRect/>
                    </a:stretch>
                  </pic:blipFill>
                  <pic:spPr bwMode="auto">
                    <a:xfrm>
                      <a:off x="0" y="0"/>
                      <a:ext cx="4381500" cy="7839075"/>
                    </a:xfrm>
                    <a:prstGeom prst="rect">
                      <a:avLst/>
                    </a:prstGeom>
                    <a:noFill/>
                    <a:ln w="9525">
                      <a:noFill/>
                      <a:miter lim="800000"/>
                      <a:headEnd/>
                      <a:tailEnd/>
                    </a:ln>
                  </pic:spPr>
                </pic:pic>
              </a:graphicData>
            </a:graphic>
          </wp:inline>
        </w:drawing>
      </w:r>
    </w:p>
    <w:p w14:paraId="6F917DE4" w14:textId="77777777" w:rsidR="002D0025" w:rsidRPr="00292222" w:rsidRDefault="002D0025">
      <w:pPr>
        <w:ind w:left="1134" w:hanging="1134"/>
        <w:rPr>
          <w:b/>
          <w:color w:val="000000" w:themeColor="text1"/>
          <w:sz w:val="24"/>
          <w:lang w:eastAsia="en-US"/>
        </w:rPr>
      </w:pPr>
      <w:bookmarkStart w:id="268" w:name="_Toc90098105"/>
      <w:r w:rsidRPr="00292222">
        <w:rPr>
          <w:b/>
          <w:color w:val="000000" w:themeColor="text1"/>
          <w:sz w:val="24"/>
          <w:lang w:eastAsia="en-US"/>
        </w:rPr>
        <w:br w:type="page"/>
        <w:t>K.4</w:t>
      </w:r>
      <w:r w:rsidRPr="00292222">
        <w:rPr>
          <w:b/>
          <w:color w:val="000000" w:themeColor="text1"/>
          <w:sz w:val="24"/>
          <w:lang w:eastAsia="en-US"/>
        </w:rPr>
        <w:tab/>
        <w:t>3 kV-lastschakelaar</w:t>
      </w:r>
      <w:bookmarkEnd w:id="268"/>
    </w:p>
    <w:p w14:paraId="3B977D1A" w14:textId="77777777" w:rsidR="002D0025" w:rsidRPr="00292222" w:rsidRDefault="002D0025">
      <w:pPr>
        <w:ind w:left="1134"/>
        <w:rPr>
          <w:color w:val="000000" w:themeColor="text1"/>
          <w:lang w:eastAsia="en-US"/>
        </w:rPr>
      </w:pPr>
    </w:p>
    <w:p w14:paraId="3DA7303A" w14:textId="77777777" w:rsidR="002D0025" w:rsidRPr="00292222" w:rsidRDefault="002D0025">
      <w:pPr>
        <w:tabs>
          <w:tab w:val="left" w:pos="1134"/>
          <w:tab w:val="right" w:pos="9072"/>
        </w:tabs>
        <w:spacing w:line="264" w:lineRule="auto"/>
        <w:ind w:left="0"/>
        <w:rPr>
          <w:snapToGrid w:val="0"/>
          <w:color w:val="000000" w:themeColor="text1"/>
          <w:sz w:val="16"/>
        </w:rPr>
      </w:pPr>
      <w:r w:rsidRPr="00292222">
        <w:rPr>
          <w:snapToGrid w:val="0"/>
          <w:color w:val="000000" w:themeColor="text1"/>
          <w:sz w:val="16"/>
        </w:rPr>
        <w:t>Component:</w:t>
      </w:r>
      <w:r w:rsidRPr="00292222">
        <w:rPr>
          <w:snapToGrid w:val="0"/>
          <w:color w:val="000000" w:themeColor="text1"/>
          <w:sz w:val="16"/>
        </w:rPr>
        <w:tab/>
        <w:t>3 kV-lastschakelaar</w:t>
      </w:r>
    </w:p>
    <w:p w14:paraId="51F1FC7B" w14:textId="77777777" w:rsidR="002D0025" w:rsidRPr="00292222" w:rsidRDefault="002D0025">
      <w:pPr>
        <w:tabs>
          <w:tab w:val="right" w:pos="9072"/>
        </w:tabs>
        <w:spacing w:line="264" w:lineRule="auto"/>
        <w:ind w:left="1134"/>
        <w:rPr>
          <w:snapToGrid w:val="0"/>
          <w:color w:val="000000" w:themeColor="text1"/>
          <w:sz w:val="16"/>
        </w:rPr>
      </w:pPr>
    </w:p>
    <w:p w14:paraId="4B6FEB9A" w14:textId="77777777" w:rsidR="002D0025" w:rsidRPr="00292222" w:rsidRDefault="002D0025">
      <w:pPr>
        <w:pStyle w:val="Bedrijfsmerk8Hidden"/>
        <w:widowControl/>
        <w:suppressLineNumbers w:val="0"/>
        <w:tabs>
          <w:tab w:val="left" w:pos="1134"/>
          <w:tab w:val="right" w:pos="9072"/>
        </w:tabs>
        <w:spacing w:line="264" w:lineRule="auto"/>
        <w:ind w:right="-1"/>
        <w:rPr>
          <w:snapToGrid w:val="0"/>
          <w:vanish w:val="0"/>
          <w:color w:val="000000" w:themeColor="text1"/>
          <w:sz w:val="16"/>
        </w:rPr>
      </w:pPr>
      <w:r w:rsidRPr="00292222">
        <w:rPr>
          <w:snapToGrid w:val="0"/>
          <w:vanish w:val="0"/>
          <w:color w:val="000000" w:themeColor="text1"/>
          <w:sz w:val="16"/>
        </w:rPr>
        <w:t>Volgorde:</w:t>
      </w:r>
      <w:r w:rsidRPr="00292222">
        <w:rPr>
          <w:snapToGrid w:val="0"/>
          <w:vanish w:val="0"/>
          <w:color w:val="000000" w:themeColor="text1"/>
          <w:sz w:val="16"/>
        </w:rPr>
        <w:tab/>
        <w:t>Handelingen</w:t>
      </w:r>
      <w:r w:rsidRPr="00292222">
        <w:rPr>
          <w:snapToGrid w:val="0"/>
          <w:vanish w:val="0"/>
          <w:color w:val="000000" w:themeColor="text1"/>
          <w:sz w:val="16"/>
        </w:rPr>
        <w:tab/>
        <w:t>Punt</w:t>
      </w:r>
    </w:p>
    <w:p w14:paraId="1FAE4285" w14:textId="77777777" w:rsidR="002D0025" w:rsidRPr="00292222" w:rsidRDefault="002D0025">
      <w:pPr>
        <w:tabs>
          <w:tab w:val="right" w:pos="9072"/>
        </w:tabs>
        <w:spacing w:line="264" w:lineRule="auto"/>
        <w:ind w:left="1134"/>
        <w:rPr>
          <w:snapToGrid w:val="0"/>
          <w:color w:val="000000" w:themeColor="text1"/>
          <w:sz w:val="16"/>
        </w:rPr>
      </w:pPr>
    </w:p>
    <w:p w14:paraId="7B3ABE68" w14:textId="77777777" w:rsidR="002D0025" w:rsidRPr="00292222" w:rsidRDefault="002D0025" w:rsidP="001D3A1F">
      <w:pPr>
        <w:numPr>
          <w:ilvl w:val="0"/>
          <w:numId w:val="223"/>
        </w:numPr>
        <w:tabs>
          <w:tab w:val="clear" w:pos="360"/>
          <w:tab w:val="num" w:pos="1134"/>
          <w:tab w:val="right" w:pos="9072"/>
        </w:tabs>
        <w:spacing w:line="264" w:lineRule="auto"/>
        <w:ind w:left="1134" w:hanging="1134"/>
        <w:rPr>
          <w:b/>
          <w:snapToGrid w:val="0"/>
          <w:color w:val="000000" w:themeColor="text1"/>
          <w:sz w:val="16"/>
        </w:rPr>
      </w:pPr>
      <w:r w:rsidRPr="00292222">
        <w:rPr>
          <w:b/>
          <w:snapToGrid w:val="0"/>
          <w:color w:val="000000" w:themeColor="text1"/>
          <w:sz w:val="16"/>
        </w:rPr>
        <w:t>Volledig scheiden</w:t>
      </w:r>
    </w:p>
    <w:p w14:paraId="17A790AC" w14:textId="77777777" w:rsidR="002D0025" w:rsidRPr="00292222" w:rsidRDefault="002D0025">
      <w:pPr>
        <w:tabs>
          <w:tab w:val="right" w:pos="9072"/>
        </w:tabs>
        <w:spacing w:line="264" w:lineRule="auto"/>
        <w:ind w:left="1134"/>
        <w:rPr>
          <w:snapToGrid w:val="0"/>
          <w:color w:val="000000" w:themeColor="text1"/>
          <w:sz w:val="16"/>
        </w:rPr>
      </w:pPr>
      <w:r w:rsidRPr="00292222">
        <w:rPr>
          <w:snapToGrid w:val="0"/>
          <w:color w:val="000000" w:themeColor="text1"/>
          <w:sz w:val="16"/>
        </w:rPr>
        <w:t xml:space="preserve">Maak de vrij te schakelen lastschakelaar spanningsloos door deze volledig te scheiden van alle </w:t>
      </w:r>
    </w:p>
    <w:p w14:paraId="1265D7C0" w14:textId="77777777" w:rsidR="002D0025" w:rsidRPr="00292222" w:rsidRDefault="002D0025">
      <w:pPr>
        <w:tabs>
          <w:tab w:val="right" w:pos="9072"/>
        </w:tabs>
        <w:spacing w:line="264" w:lineRule="auto"/>
        <w:ind w:left="1134"/>
        <w:rPr>
          <w:snapToGrid w:val="0"/>
          <w:color w:val="000000" w:themeColor="text1"/>
          <w:sz w:val="16"/>
        </w:rPr>
      </w:pPr>
      <w:r w:rsidRPr="00292222">
        <w:rPr>
          <w:snapToGrid w:val="0"/>
          <w:color w:val="000000" w:themeColor="text1"/>
          <w:sz w:val="16"/>
        </w:rPr>
        <w:t>voedingsbronnen.</w:t>
      </w:r>
    </w:p>
    <w:p w14:paraId="68129C3E" w14:textId="77777777" w:rsidR="002D0025" w:rsidRPr="00292222" w:rsidRDefault="002D0025">
      <w:pPr>
        <w:tabs>
          <w:tab w:val="right" w:pos="9072"/>
        </w:tabs>
        <w:spacing w:line="264" w:lineRule="auto"/>
        <w:ind w:left="1134"/>
        <w:rPr>
          <w:snapToGrid w:val="0"/>
          <w:color w:val="000000" w:themeColor="text1"/>
          <w:sz w:val="16"/>
        </w:rPr>
      </w:pPr>
    </w:p>
    <w:p w14:paraId="2D00D8E8" w14:textId="77777777" w:rsidR="002D0025" w:rsidRPr="00292222" w:rsidRDefault="002D0025" w:rsidP="001D3A1F">
      <w:pPr>
        <w:numPr>
          <w:ilvl w:val="1"/>
          <w:numId w:val="225"/>
        </w:numPr>
        <w:tabs>
          <w:tab w:val="clear" w:pos="792"/>
          <w:tab w:val="left" w:pos="1134"/>
          <w:tab w:val="right" w:pos="9072"/>
        </w:tabs>
        <w:spacing w:line="264" w:lineRule="auto"/>
        <w:ind w:left="1134" w:hanging="1134"/>
        <w:rPr>
          <w:snapToGrid w:val="0"/>
          <w:color w:val="000000" w:themeColor="text1"/>
          <w:sz w:val="16"/>
        </w:rPr>
      </w:pPr>
      <w:r w:rsidRPr="00292222">
        <w:rPr>
          <w:snapToGrid w:val="0"/>
          <w:color w:val="000000" w:themeColor="text1"/>
          <w:sz w:val="16"/>
        </w:rPr>
        <w:t>De</w:t>
      </w:r>
      <w:r w:rsidRPr="00292222">
        <w:rPr>
          <w:i/>
          <w:snapToGrid w:val="0"/>
          <w:color w:val="000000" w:themeColor="text1"/>
          <w:sz w:val="16"/>
        </w:rPr>
        <w:t xml:space="preserve"> werkverantwoordelijke </w:t>
      </w:r>
      <w:r w:rsidRPr="00292222">
        <w:rPr>
          <w:snapToGrid w:val="0"/>
          <w:color w:val="000000" w:themeColor="text1"/>
          <w:sz w:val="16"/>
        </w:rPr>
        <w:t>maakt, ter plaatse, de elektrische scheiding, na overleg en met toestem-</w:t>
      </w:r>
    </w:p>
    <w:p w14:paraId="148E02B8" w14:textId="0F794A65" w:rsidR="002D0025" w:rsidRPr="00292222" w:rsidRDefault="002D0025">
      <w:pPr>
        <w:tabs>
          <w:tab w:val="left" w:pos="1134"/>
          <w:tab w:val="right" w:pos="9072"/>
        </w:tabs>
        <w:spacing w:line="264" w:lineRule="auto"/>
        <w:ind w:left="1134"/>
        <w:rPr>
          <w:snapToGrid w:val="0"/>
          <w:color w:val="000000" w:themeColor="text1"/>
          <w:sz w:val="16"/>
        </w:rPr>
      </w:pPr>
      <w:r w:rsidRPr="00292222">
        <w:rPr>
          <w:snapToGrid w:val="0"/>
          <w:color w:val="000000" w:themeColor="text1"/>
          <w:sz w:val="16"/>
        </w:rPr>
        <w:t>ming van de</w:t>
      </w:r>
      <w:r w:rsidRPr="00292222">
        <w:rPr>
          <w:i/>
          <w:snapToGrid w:val="0"/>
          <w:color w:val="000000" w:themeColor="text1"/>
          <w:sz w:val="16"/>
        </w:rPr>
        <w:t xml:space="preserve"> bedieningsdeskundige </w:t>
      </w:r>
      <w:r w:rsidR="003915E2">
        <w:rPr>
          <w:i/>
          <w:snapToGrid w:val="0"/>
          <w:color w:val="000000" w:themeColor="text1"/>
          <w:sz w:val="16"/>
        </w:rPr>
        <w:t>OBI</w:t>
      </w:r>
      <w:r w:rsidRPr="00292222">
        <w:rPr>
          <w:snapToGrid w:val="0"/>
          <w:color w:val="000000" w:themeColor="text1"/>
          <w:sz w:val="16"/>
        </w:rPr>
        <w:t>, met behulp van de lastscheiders uit de beide naast-</w:t>
      </w:r>
    </w:p>
    <w:p w14:paraId="270AF66E" w14:textId="77777777" w:rsidR="002D0025" w:rsidRPr="00292222" w:rsidRDefault="002D0025">
      <w:pPr>
        <w:tabs>
          <w:tab w:val="left" w:pos="1134"/>
          <w:tab w:val="right" w:pos="9072"/>
        </w:tabs>
        <w:spacing w:line="264" w:lineRule="auto"/>
        <w:ind w:left="1134"/>
        <w:rPr>
          <w:snapToGrid w:val="0"/>
          <w:color w:val="000000" w:themeColor="text1"/>
          <w:sz w:val="16"/>
        </w:rPr>
      </w:pPr>
      <w:r w:rsidRPr="00292222">
        <w:rPr>
          <w:snapToGrid w:val="0"/>
          <w:color w:val="000000" w:themeColor="text1"/>
          <w:sz w:val="16"/>
        </w:rPr>
        <w:t>liggende afnamepunten.</w:t>
      </w:r>
    </w:p>
    <w:p w14:paraId="6A9CAC88" w14:textId="77777777" w:rsidR="002D0025" w:rsidRPr="00292222" w:rsidRDefault="002D0025">
      <w:pPr>
        <w:tabs>
          <w:tab w:val="right" w:pos="9072"/>
        </w:tabs>
        <w:spacing w:line="264" w:lineRule="auto"/>
        <w:ind w:left="1134"/>
        <w:rPr>
          <w:snapToGrid w:val="0"/>
          <w:color w:val="000000" w:themeColor="text1"/>
          <w:sz w:val="16"/>
        </w:rPr>
      </w:pPr>
    </w:p>
    <w:p w14:paraId="1793BDB1" w14:textId="77777777" w:rsidR="002D0025" w:rsidRPr="00292222" w:rsidRDefault="002D0025">
      <w:pPr>
        <w:tabs>
          <w:tab w:val="right" w:pos="9072"/>
        </w:tabs>
        <w:spacing w:line="264" w:lineRule="auto"/>
        <w:ind w:left="1134"/>
        <w:rPr>
          <w:snapToGrid w:val="0"/>
          <w:color w:val="000000" w:themeColor="text1"/>
          <w:sz w:val="16"/>
        </w:rPr>
      </w:pPr>
      <w:r w:rsidRPr="00292222">
        <w:rPr>
          <w:snapToGrid w:val="0"/>
          <w:color w:val="000000" w:themeColor="text1"/>
          <w:sz w:val="16"/>
        </w:rPr>
        <w:t xml:space="preserve">In dit voorbeeld (1-kabelsysteem) dienen in de naastliggende afnamepunten Y en Z scheiding met </w:t>
      </w:r>
    </w:p>
    <w:p w14:paraId="19E0F270" w14:textId="77777777" w:rsidR="002D0025" w:rsidRPr="00292222" w:rsidRDefault="002D0025">
      <w:pPr>
        <w:tabs>
          <w:tab w:val="right" w:pos="9072"/>
        </w:tabs>
        <w:spacing w:line="264" w:lineRule="auto"/>
        <w:ind w:left="1134"/>
        <w:rPr>
          <w:snapToGrid w:val="0"/>
          <w:color w:val="000000" w:themeColor="text1"/>
          <w:sz w:val="16"/>
        </w:rPr>
      </w:pPr>
      <w:r w:rsidRPr="00292222">
        <w:rPr>
          <w:snapToGrid w:val="0"/>
          <w:color w:val="000000" w:themeColor="text1"/>
          <w:sz w:val="16"/>
        </w:rPr>
        <w:t>behulp van respectievelijk de lastscheiders SK2 en SK1 te worden aangebracht. ………………………………</w:t>
      </w:r>
      <w:r w:rsidRPr="00292222">
        <w:rPr>
          <w:snapToGrid w:val="0"/>
          <w:color w:val="000000" w:themeColor="text1"/>
          <w:sz w:val="16"/>
        </w:rPr>
        <w:tab/>
        <w:t>1</w:t>
      </w:r>
    </w:p>
    <w:p w14:paraId="65C182EF" w14:textId="77777777" w:rsidR="002D0025" w:rsidRPr="00292222" w:rsidRDefault="002D0025">
      <w:pPr>
        <w:tabs>
          <w:tab w:val="right" w:pos="9072"/>
        </w:tabs>
        <w:spacing w:line="264" w:lineRule="auto"/>
        <w:ind w:left="1134"/>
        <w:rPr>
          <w:snapToGrid w:val="0"/>
          <w:color w:val="000000" w:themeColor="text1"/>
          <w:sz w:val="16"/>
        </w:rPr>
      </w:pPr>
    </w:p>
    <w:p w14:paraId="4BC8F945" w14:textId="77777777" w:rsidR="002D0025" w:rsidRPr="00292222" w:rsidRDefault="002D0025" w:rsidP="001D3A1F">
      <w:pPr>
        <w:numPr>
          <w:ilvl w:val="0"/>
          <w:numId w:val="223"/>
        </w:numPr>
        <w:tabs>
          <w:tab w:val="clear" w:pos="360"/>
          <w:tab w:val="num" w:pos="1134"/>
          <w:tab w:val="right" w:pos="9072"/>
        </w:tabs>
        <w:spacing w:line="264" w:lineRule="auto"/>
        <w:ind w:left="1134" w:hanging="1134"/>
        <w:rPr>
          <w:b/>
          <w:snapToGrid w:val="0"/>
          <w:color w:val="000000" w:themeColor="text1"/>
          <w:sz w:val="16"/>
        </w:rPr>
      </w:pPr>
      <w:r w:rsidRPr="00292222">
        <w:rPr>
          <w:b/>
          <w:snapToGrid w:val="0"/>
          <w:color w:val="000000" w:themeColor="text1"/>
          <w:sz w:val="16"/>
        </w:rPr>
        <w:t>Beveiligen tegen wederinschakelen</w:t>
      </w:r>
    </w:p>
    <w:p w14:paraId="780F9BDD" w14:textId="77777777" w:rsidR="002D0025" w:rsidRPr="00292222" w:rsidRDefault="002D0025" w:rsidP="001D3A1F">
      <w:pPr>
        <w:numPr>
          <w:ilvl w:val="1"/>
          <w:numId w:val="226"/>
        </w:numPr>
        <w:tabs>
          <w:tab w:val="clear" w:pos="792"/>
          <w:tab w:val="num" w:pos="1134"/>
          <w:tab w:val="right" w:pos="9072"/>
        </w:tabs>
        <w:spacing w:line="264" w:lineRule="auto"/>
        <w:ind w:left="1134" w:hanging="1134"/>
        <w:rPr>
          <w:snapToGrid w:val="0"/>
          <w:color w:val="000000" w:themeColor="text1"/>
          <w:sz w:val="16"/>
        </w:rPr>
      </w:pPr>
      <w:r w:rsidRPr="00292222">
        <w:rPr>
          <w:snapToGrid w:val="0"/>
          <w:color w:val="000000" w:themeColor="text1"/>
          <w:sz w:val="16"/>
        </w:rPr>
        <w:t>De</w:t>
      </w:r>
      <w:r w:rsidRPr="00292222">
        <w:rPr>
          <w:i/>
          <w:snapToGrid w:val="0"/>
          <w:color w:val="000000" w:themeColor="text1"/>
          <w:sz w:val="16"/>
        </w:rPr>
        <w:t xml:space="preserve"> werkverantwoordelijke </w:t>
      </w:r>
      <w:r w:rsidRPr="00292222">
        <w:rPr>
          <w:snapToGrid w:val="0"/>
          <w:color w:val="000000" w:themeColor="text1"/>
          <w:sz w:val="16"/>
        </w:rPr>
        <w:t xml:space="preserve">brengt, ter plaatse, de bordjes “niet schakelen” aan op die locaties waar </w:t>
      </w:r>
    </w:p>
    <w:p w14:paraId="09DB5849" w14:textId="77777777" w:rsidR="002D0025" w:rsidRPr="00292222" w:rsidRDefault="002D0025">
      <w:pPr>
        <w:tabs>
          <w:tab w:val="right" w:pos="9072"/>
        </w:tabs>
        <w:spacing w:line="264" w:lineRule="auto"/>
        <w:ind w:left="1134"/>
        <w:rPr>
          <w:snapToGrid w:val="0"/>
          <w:color w:val="000000" w:themeColor="text1"/>
          <w:sz w:val="16"/>
        </w:rPr>
      </w:pPr>
      <w:r w:rsidRPr="00292222">
        <w:rPr>
          <w:snapToGrid w:val="0"/>
          <w:color w:val="000000" w:themeColor="text1"/>
          <w:sz w:val="16"/>
        </w:rPr>
        <w:t>de scheidingen zijn aangebracht.</w:t>
      </w:r>
    </w:p>
    <w:p w14:paraId="3ED6AAAE" w14:textId="77777777" w:rsidR="002D0025" w:rsidRPr="00292222" w:rsidRDefault="002D0025">
      <w:pPr>
        <w:tabs>
          <w:tab w:val="right" w:pos="9072"/>
        </w:tabs>
        <w:spacing w:line="264" w:lineRule="auto"/>
        <w:ind w:left="1134"/>
        <w:rPr>
          <w:snapToGrid w:val="0"/>
          <w:color w:val="000000" w:themeColor="text1"/>
          <w:sz w:val="16"/>
        </w:rPr>
      </w:pPr>
    </w:p>
    <w:p w14:paraId="4C5EBDF6" w14:textId="77777777" w:rsidR="002D0025" w:rsidRPr="00292222" w:rsidRDefault="002D0025" w:rsidP="001D3A1F">
      <w:pPr>
        <w:numPr>
          <w:ilvl w:val="1"/>
          <w:numId w:val="226"/>
        </w:numPr>
        <w:tabs>
          <w:tab w:val="clear" w:pos="792"/>
          <w:tab w:val="num" w:pos="1134"/>
          <w:tab w:val="right" w:pos="9072"/>
        </w:tabs>
        <w:spacing w:line="264" w:lineRule="auto"/>
        <w:ind w:left="1134" w:hanging="1134"/>
        <w:rPr>
          <w:snapToGrid w:val="0"/>
          <w:color w:val="000000" w:themeColor="text1"/>
          <w:sz w:val="16"/>
        </w:rPr>
      </w:pPr>
      <w:r w:rsidRPr="00292222">
        <w:rPr>
          <w:snapToGrid w:val="0"/>
          <w:color w:val="000000" w:themeColor="text1"/>
          <w:sz w:val="16"/>
        </w:rPr>
        <w:t>De</w:t>
      </w:r>
      <w:r w:rsidRPr="00292222">
        <w:rPr>
          <w:i/>
          <w:snapToGrid w:val="0"/>
          <w:color w:val="000000" w:themeColor="text1"/>
          <w:sz w:val="16"/>
        </w:rPr>
        <w:t xml:space="preserve"> werkverantwoordelijke </w:t>
      </w:r>
      <w:r w:rsidRPr="00292222">
        <w:rPr>
          <w:snapToGrid w:val="0"/>
          <w:color w:val="000000" w:themeColor="text1"/>
          <w:sz w:val="16"/>
        </w:rPr>
        <w:t xml:space="preserve">brengt de bordjes aan op / in de afnamepunt Y en Z. Eventueel dienen </w:t>
      </w:r>
    </w:p>
    <w:p w14:paraId="69AA5DA8" w14:textId="77777777" w:rsidR="002D0025" w:rsidRPr="00292222" w:rsidRDefault="002D0025">
      <w:pPr>
        <w:tabs>
          <w:tab w:val="right" w:pos="9072"/>
        </w:tabs>
        <w:spacing w:line="264" w:lineRule="auto"/>
        <w:ind w:left="1134"/>
        <w:rPr>
          <w:snapToGrid w:val="0"/>
          <w:color w:val="000000" w:themeColor="text1"/>
          <w:sz w:val="16"/>
        </w:rPr>
      </w:pPr>
      <w:r w:rsidRPr="00292222">
        <w:rPr>
          <w:snapToGrid w:val="0"/>
          <w:color w:val="000000" w:themeColor="text1"/>
          <w:sz w:val="16"/>
        </w:rPr>
        <w:t>de afnamepunten, na het aanbrengen van deze bordjes, weer te worden afgesloten. ………………………….</w:t>
      </w:r>
      <w:r w:rsidRPr="00292222">
        <w:rPr>
          <w:snapToGrid w:val="0"/>
          <w:color w:val="000000" w:themeColor="text1"/>
          <w:sz w:val="16"/>
        </w:rPr>
        <w:tab/>
        <w:t>1</w:t>
      </w:r>
    </w:p>
    <w:p w14:paraId="47D7E753" w14:textId="77777777" w:rsidR="002D0025" w:rsidRPr="00292222" w:rsidRDefault="002D0025">
      <w:pPr>
        <w:tabs>
          <w:tab w:val="right" w:pos="9072"/>
        </w:tabs>
        <w:spacing w:line="264" w:lineRule="auto"/>
        <w:ind w:left="1134"/>
        <w:rPr>
          <w:snapToGrid w:val="0"/>
          <w:color w:val="000000" w:themeColor="text1"/>
          <w:sz w:val="16"/>
        </w:rPr>
      </w:pPr>
    </w:p>
    <w:p w14:paraId="40D22734" w14:textId="77777777" w:rsidR="002D0025" w:rsidRPr="00292222" w:rsidRDefault="002D0025" w:rsidP="001D3A1F">
      <w:pPr>
        <w:numPr>
          <w:ilvl w:val="1"/>
          <w:numId w:val="226"/>
        </w:numPr>
        <w:tabs>
          <w:tab w:val="clear" w:pos="792"/>
          <w:tab w:val="num" w:pos="1134"/>
          <w:tab w:val="right" w:pos="9072"/>
        </w:tabs>
        <w:spacing w:line="264" w:lineRule="auto"/>
        <w:ind w:left="1134" w:hanging="1134"/>
        <w:rPr>
          <w:snapToGrid w:val="0"/>
          <w:color w:val="000000" w:themeColor="text1"/>
          <w:sz w:val="16"/>
        </w:rPr>
      </w:pPr>
      <w:r w:rsidRPr="00292222">
        <w:rPr>
          <w:snapToGrid w:val="0"/>
          <w:color w:val="000000" w:themeColor="text1"/>
          <w:sz w:val="16"/>
        </w:rPr>
        <w:t>De</w:t>
      </w:r>
      <w:r w:rsidRPr="00292222">
        <w:rPr>
          <w:i/>
          <w:snapToGrid w:val="0"/>
          <w:color w:val="000000" w:themeColor="text1"/>
          <w:sz w:val="16"/>
        </w:rPr>
        <w:t xml:space="preserve"> werkverantwoordelijke </w:t>
      </w:r>
      <w:r w:rsidRPr="00292222">
        <w:rPr>
          <w:snapToGrid w:val="0"/>
          <w:color w:val="000000" w:themeColor="text1"/>
          <w:sz w:val="16"/>
        </w:rPr>
        <w:t>dient, ter plaatse, om het op afstand ongewenst inschakelen van de last-</w:t>
      </w:r>
    </w:p>
    <w:p w14:paraId="5936DDBD" w14:textId="77777777" w:rsidR="002D0025" w:rsidRPr="00292222" w:rsidRDefault="002D0025">
      <w:pPr>
        <w:tabs>
          <w:tab w:val="right" w:pos="9072"/>
        </w:tabs>
        <w:spacing w:line="264" w:lineRule="auto"/>
        <w:ind w:left="1134"/>
        <w:rPr>
          <w:snapToGrid w:val="0"/>
          <w:color w:val="000000" w:themeColor="text1"/>
          <w:sz w:val="16"/>
        </w:rPr>
      </w:pPr>
      <w:r w:rsidRPr="00292222">
        <w:rPr>
          <w:snapToGrid w:val="0"/>
          <w:color w:val="000000" w:themeColor="text1"/>
          <w:sz w:val="16"/>
        </w:rPr>
        <w:t>schakelaar te voorkomen de stuurspanning van de lastschakelaar weg te nemen.</w:t>
      </w:r>
    </w:p>
    <w:p w14:paraId="28E5926C" w14:textId="77777777" w:rsidR="002D0025" w:rsidRPr="00292222" w:rsidRDefault="002D0025">
      <w:pPr>
        <w:tabs>
          <w:tab w:val="right" w:pos="9072"/>
        </w:tabs>
        <w:spacing w:line="264" w:lineRule="auto"/>
        <w:ind w:left="1134"/>
        <w:rPr>
          <w:snapToGrid w:val="0"/>
          <w:color w:val="000000" w:themeColor="text1"/>
          <w:sz w:val="16"/>
        </w:rPr>
      </w:pPr>
    </w:p>
    <w:p w14:paraId="0A2F0F41" w14:textId="77777777" w:rsidR="002D0025" w:rsidRPr="00292222" w:rsidRDefault="002D0025">
      <w:pPr>
        <w:tabs>
          <w:tab w:val="right" w:pos="9072"/>
        </w:tabs>
        <w:spacing w:line="264" w:lineRule="auto"/>
        <w:ind w:left="1134"/>
        <w:rPr>
          <w:snapToGrid w:val="0"/>
          <w:color w:val="000000" w:themeColor="text1"/>
          <w:sz w:val="16"/>
        </w:rPr>
      </w:pPr>
      <w:r w:rsidRPr="00292222">
        <w:rPr>
          <w:snapToGrid w:val="0"/>
          <w:color w:val="000000" w:themeColor="text1"/>
          <w:sz w:val="16"/>
        </w:rPr>
        <w:t>Dit kan door bijvoorbeeld:</w:t>
      </w:r>
    </w:p>
    <w:p w14:paraId="4A68F82B" w14:textId="77777777" w:rsidR="002D0025" w:rsidRPr="00292222" w:rsidRDefault="002D0025" w:rsidP="001D3A1F">
      <w:pPr>
        <w:numPr>
          <w:ilvl w:val="0"/>
          <w:numId w:val="224"/>
        </w:numPr>
        <w:tabs>
          <w:tab w:val="clear" w:pos="360"/>
          <w:tab w:val="num" w:pos="1494"/>
          <w:tab w:val="right" w:pos="9072"/>
        </w:tabs>
        <w:spacing w:line="264" w:lineRule="auto"/>
        <w:ind w:left="1494"/>
        <w:rPr>
          <w:snapToGrid w:val="0"/>
          <w:color w:val="000000" w:themeColor="text1"/>
          <w:sz w:val="16"/>
        </w:rPr>
      </w:pPr>
      <w:r w:rsidRPr="00292222">
        <w:rPr>
          <w:snapToGrid w:val="0"/>
          <w:color w:val="000000" w:themeColor="text1"/>
          <w:sz w:val="16"/>
        </w:rPr>
        <w:t>de stuurwerkschakelaar van de lastschakelaar te bedienen en in de stand “0” te zetten;</w:t>
      </w:r>
    </w:p>
    <w:p w14:paraId="3805755E" w14:textId="77777777" w:rsidR="002D0025" w:rsidRPr="00292222" w:rsidRDefault="002D0025" w:rsidP="001D3A1F">
      <w:pPr>
        <w:numPr>
          <w:ilvl w:val="0"/>
          <w:numId w:val="224"/>
        </w:numPr>
        <w:tabs>
          <w:tab w:val="clear" w:pos="360"/>
          <w:tab w:val="num" w:pos="1494"/>
          <w:tab w:val="right" w:pos="9072"/>
        </w:tabs>
        <w:spacing w:line="264" w:lineRule="auto"/>
        <w:ind w:left="1494"/>
        <w:rPr>
          <w:snapToGrid w:val="0"/>
          <w:color w:val="000000" w:themeColor="text1"/>
          <w:sz w:val="16"/>
        </w:rPr>
      </w:pPr>
      <w:r w:rsidRPr="00292222">
        <w:rPr>
          <w:snapToGrid w:val="0"/>
          <w:color w:val="000000" w:themeColor="text1"/>
          <w:sz w:val="16"/>
        </w:rPr>
        <w:t>in de EV-kast de 230 Volt-stuurspanning weg te nemen.</w:t>
      </w:r>
    </w:p>
    <w:p w14:paraId="447478A1" w14:textId="77777777" w:rsidR="002D0025" w:rsidRPr="00292222" w:rsidRDefault="002D0025">
      <w:pPr>
        <w:tabs>
          <w:tab w:val="right" w:pos="9072"/>
        </w:tabs>
        <w:spacing w:line="264" w:lineRule="auto"/>
        <w:ind w:left="1134"/>
        <w:rPr>
          <w:snapToGrid w:val="0"/>
          <w:color w:val="000000" w:themeColor="text1"/>
          <w:sz w:val="16"/>
        </w:rPr>
      </w:pPr>
    </w:p>
    <w:p w14:paraId="43449E64" w14:textId="77777777" w:rsidR="002D0025" w:rsidRPr="00292222" w:rsidRDefault="002D0025" w:rsidP="001D3A1F">
      <w:pPr>
        <w:numPr>
          <w:ilvl w:val="0"/>
          <w:numId w:val="223"/>
        </w:numPr>
        <w:tabs>
          <w:tab w:val="clear" w:pos="360"/>
          <w:tab w:val="num" w:pos="1134"/>
          <w:tab w:val="right" w:pos="9072"/>
        </w:tabs>
        <w:spacing w:line="264" w:lineRule="auto"/>
        <w:ind w:left="1134" w:hanging="1134"/>
        <w:rPr>
          <w:b/>
          <w:snapToGrid w:val="0"/>
          <w:color w:val="000000" w:themeColor="text1"/>
          <w:sz w:val="16"/>
        </w:rPr>
      </w:pPr>
      <w:r w:rsidRPr="00292222">
        <w:rPr>
          <w:b/>
          <w:snapToGrid w:val="0"/>
          <w:color w:val="000000" w:themeColor="text1"/>
          <w:sz w:val="16"/>
        </w:rPr>
        <w:t>Controleren of de installatie spanningsloos is</w:t>
      </w:r>
    </w:p>
    <w:p w14:paraId="3A7D3D5E" w14:textId="77777777" w:rsidR="002D0025" w:rsidRPr="00292222" w:rsidRDefault="002D0025" w:rsidP="001D3A1F">
      <w:pPr>
        <w:numPr>
          <w:ilvl w:val="1"/>
          <w:numId w:val="227"/>
        </w:numPr>
        <w:tabs>
          <w:tab w:val="clear" w:pos="792"/>
          <w:tab w:val="num" w:pos="1134"/>
          <w:tab w:val="right" w:pos="9072"/>
        </w:tabs>
        <w:spacing w:line="264" w:lineRule="auto"/>
        <w:ind w:left="1134" w:hanging="1134"/>
        <w:rPr>
          <w:snapToGrid w:val="0"/>
          <w:color w:val="000000" w:themeColor="text1"/>
          <w:sz w:val="16"/>
        </w:rPr>
      </w:pPr>
      <w:r w:rsidRPr="00292222">
        <w:rPr>
          <w:snapToGrid w:val="0"/>
          <w:color w:val="000000" w:themeColor="text1"/>
          <w:sz w:val="16"/>
        </w:rPr>
        <w:t>De</w:t>
      </w:r>
      <w:r w:rsidRPr="00292222">
        <w:rPr>
          <w:i/>
          <w:snapToGrid w:val="0"/>
          <w:color w:val="000000" w:themeColor="text1"/>
          <w:sz w:val="16"/>
        </w:rPr>
        <w:t xml:space="preserve"> werkverantwoordelijke </w:t>
      </w:r>
      <w:r w:rsidRPr="00292222">
        <w:rPr>
          <w:snapToGrid w:val="0"/>
          <w:color w:val="000000" w:themeColor="text1"/>
          <w:sz w:val="16"/>
        </w:rPr>
        <w:t xml:space="preserve">controleert, ter plaatse, of er geen spanning aanwezig is op die locaties </w:t>
      </w:r>
    </w:p>
    <w:p w14:paraId="71A80D39" w14:textId="77777777" w:rsidR="002D0025" w:rsidRPr="00292222" w:rsidRDefault="002D0025">
      <w:pPr>
        <w:tabs>
          <w:tab w:val="right" w:pos="9072"/>
        </w:tabs>
        <w:spacing w:line="264" w:lineRule="auto"/>
        <w:ind w:left="1134"/>
        <w:rPr>
          <w:snapToGrid w:val="0"/>
          <w:color w:val="000000" w:themeColor="text1"/>
          <w:sz w:val="16"/>
        </w:rPr>
      </w:pPr>
      <w:r w:rsidRPr="00292222">
        <w:rPr>
          <w:snapToGrid w:val="0"/>
          <w:color w:val="000000" w:themeColor="text1"/>
          <w:sz w:val="16"/>
        </w:rPr>
        <w:t>waar de werkaardes worden aangebracht.</w:t>
      </w:r>
    </w:p>
    <w:p w14:paraId="571027E3" w14:textId="77777777" w:rsidR="002D0025" w:rsidRPr="00292222" w:rsidRDefault="002D0025">
      <w:pPr>
        <w:tabs>
          <w:tab w:val="right" w:pos="9072"/>
        </w:tabs>
        <w:spacing w:line="264" w:lineRule="auto"/>
        <w:ind w:left="1134"/>
        <w:rPr>
          <w:snapToGrid w:val="0"/>
          <w:color w:val="000000" w:themeColor="text1"/>
          <w:sz w:val="16"/>
        </w:rPr>
      </w:pPr>
    </w:p>
    <w:p w14:paraId="21D703C3" w14:textId="77777777" w:rsidR="002D0025" w:rsidRPr="00292222" w:rsidRDefault="002D0025">
      <w:pPr>
        <w:tabs>
          <w:tab w:val="right" w:pos="9072"/>
        </w:tabs>
        <w:spacing w:line="264" w:lineRule="auto"/>
        <w:ind w:left="1134"/>
        <w:rPr>
          <w:snapToGrid w:val="0"/>
          <w:color w:val="000000" w:themeColor="text1"/>
          <w:sz w:val="16"/>
        </w:rPr>
      </w:pPr>
      <w:r w:rsidRPr="00292222">
        <w:rPr>
          <w:snapToGrid w:val="0"/>
          <w:color w:val="000000" w:themeColor="text1"/>
          <w:sz w:val="16"/>
        </w:rPr>
        <w:t xml:space="preserve">In dit voorbeeld wordt er gecontroleerd of er geen spanning aanwezig is op de lastschakelaar (op </w:t>
      </w:r>
    </w:p>
    <w:p w14:paraId="50B81094" w14:textId="77777777" w:rsidR="002D0025" w:rsidRPr="00292222" w:rsidRDefault="002D0025">
      <w:pPr>
        <w:tabs>
          <w:tab w:val="right" w:pos="9072"/>
        </w:tabs>
        <w:spacing w:line="264" w:lineRule="auto"/>
        <w:ind w:left="1134"/>
        <w:rPr>
          <w:snapToGrid w:val="0"/>
          <w:color w:val="000000" w:themeColor="text1"/>
          <w:sz w:val="16"/>
          <w:lang w:val="nl"/>
        </w:rPr>
      </w:pPr>
      <w:r w:rsidRPr="00292222">
        <w:rPr>
          <w:snapToGrid w:val="0"/>
          <w:color w:val="000000" w:themeColor="text1"/>
          <w:sz w:val="16"/>
        </w:rPr>
        <w:t xml:space="preserve">de beide binnenkomende hoogspanningskabels vanuit afnamepunten </w:t>
      </w:r>
      <w:r w:rsidRPr="00292222">
        <w:rPr>
          <w:snapToGrid w:val="0"/>
          <w:color w:val="000000" w:themeColor="text1"/>
          <w:sz w:val="16"/>
          <w:lang w:val="nl"/>
        </w:rPr>
        <w:t xml:space="preserve">Y en Z). </w:t>
      </w:r>
      <w:r w:rsidRPr="00292222">
        <w:rPr>
          <w:snapToGrid w:val="0"/>
          <w:color w:val="000000" w:themeColor="text1"/>
          <w:sz w:val="16"/>
        </w:rPr>
        <w:t>…………………………………</w:t>
      </w:r>
      <w:r w:rsidRPr="00292222">
        <w:rPr>
          <w:snapToGrid w:val="0"/>
          <w:color w:val="000000" w:themeColor="text1"/>
          <w:sz w:val="16"/>
        </w:rPr>
        <w:tab/>
        <w:t>1</w:t>
      </w:r>
    </w:p>
    <w:p w14:paraId="4060D535" w14:textId="77777777" w:rsidR="002D0025" w:rsidRPr="00292222" w:rsidRDefault="002D0025">
      <w:pPr>
        <w:tabs>
          <w:tab w:val="right" w:pos="9072"/>
        </w:tabs>
        <w:spacing w:line="264" w:lineRule="auto"/>
        <w:ind w:left="1134"/>
        <w:rPr>
          <w:snapToGrid w:val="0"/>
          <w:color w:val="000000" w:themeColor="text1"/>
          <w:sz w:val="16"/>
          <w:lang w:val="nl"/>
        </w:rPr>
      </w:pPr>
    </w:p>
    <w:p w14:paraId="5DE02B1E" w14:textId="77777777" w:rsidR="002D0025" w:rsidRPr="00292222" w:rsidRDefault="002D0025" w:rsidP="001D3A1F">
      <w:pPr>
        <w:numPr>
          <w:ilvl w:val="0"/>
          <w:numId w:val="223"/>
        </w:numPr>
        <w:tabs>
          <w:tab w:val="clear" w:pos="360"/>
          <w:tab w:val="num" w:pos="1134"/>
          <w:tab w:val="right" w:pos="9072"/>
        </w:tabs>
        <w:spacing w:line="264" w:lineRule="auto"/>
        <w:ind w:left="1134" w:hanging="1134"/>
        <w:rPr>
          <w:b/>
          <w:snapToGrid w:val="0"/>
          <w:color w:val="000000" w:themeColor="text1"/>
          <w:sz w:val="16"/>
        </w:rPr>
      </w:pPr>
      <w:r w:rsidRPr="00292222">
        <w:rPr>
          <w:b/>
          <w:snapToGrid w:val="0"/>
          <w:color w:val="000000" w:themeColor="text1"/>
          <w:sz w:val="16"/>
        </w:rPr>
        <w:t>Aarding en kortsluiting</w:t>
      </w:r>
    </w:p>
    <w:p w14:paraId="7BE30812" w14:textId="77777777" w:rsidR="002D0025" w:rsidRPr="00292222" w:rsidRDefault="002D0025" w:rsidP="001D3A1F">
      <w:pPr>
        <w:numPr>
          <w:ilvl w:val="1"/>
          <w:numId w:val="228"/>
        </w:numPr>
        <w:tabs>
          <w:tab w:val="clear" w:pos="792"/>
          <w:tab w:val="num" w:pos="1134"/>
          <w:tab w:val="right" w:pos="9072"/>
        </w:tabs>
        <w:spacing w:line="264" w:lineRule="auto"/>
        <w:ind w:left="1134" w:hanging="1134"/>
        <w:rPr>
          <w:snapToGrid w:val="0"/>
          <w:color w:val="000000" w:themeColor="text1"/>
          <w:sz w:val="16"/>
        </w:rPr>
      </w:pPr>
      <w:r w:rsidRPr="00292222">
        <w:rPr>
          <w:snapToGrid w:val="0"/>
          <w:color w:val="000000" w:themeColor="text1"/>
          <w:sz w:val="16"/>
        </w:rPr>
        <w:t>De</w:t>
      </w:r>
      <w:r w:rsidRPr="00292222">
        <w:rPr>
          <w:i/>
          <w:snapToGrid w:val="0"/>
          <w:color w:val="000000" w:themeColor="text1"/>
          <w:sz w:val="16"/>
        </w:rPr>
        <w:t xml:space="preserve"> werkverantwoordelijke </w:t>
      </w:r>
      <w:r w:rsidRPr="00292222">
        <w:rPr>
          <w:snapToGrid w:val="0"/>
          <w:color w:val="000000" w:themeColor="text1"/>
          <w:sz w:val="16"/>
        </w:rPr>
        <w:t xml:space="preserve">brengt, ter plaatse en zo dicht mogelijk bij de werkplek, de (zichtbare) </w:t>
      </w:r>
    </w:p>
    <w:p w14:paraId="4FB98323" w14:textId="77777777" w:rsidR="002D0025" w:rsidRPr="00292222" w:rsidRDefault="002D0025">
      <w:pPr>
        <w:tabs>
          <w:tab w:val="right" w:pos="9072"/>
        </w:tabs>
        <w:spacing w:line="264" w:lineRule="auto"/>
        <w:ind w:left="1134"/>
        <w:rPr>
          <w:snapToGrid w:val="0"/>
          <w:color w:val="000000" w:themeColor="text1"/>
          <w:sz w:val="16"/>
        </w:rPr>
      </w:pPr>
      <w:r w:rsidRPr="00292222">
        <w:rPr>
          <w:snapToGrid w:val="0"/>
          <w:color w:val="000000" w:themeColor="text1"/>
          <w:sz w:val="16"/>
        </w:rPr>
        <w:t>werkaardes aan.</w:t>
      </w:r>
    </w:p>
    <w:p w14:paraId="1AE8C56F" w14:textId="77777777" w:rsidR="002D0025" w:rsidRPr="00292222" w:rsidRDefault="002D0025">
      <w:pPr>
        <w:tabs>
          <w:tab w:val="right" w:pos="9072"/>
        </w:tabs>
        <w:spacing w:line="264" w:lineRule="auto"/>
        <w:ind w:left="1134"/>
        <w:rPr>
          <w:snapToGrid w:val="0"/>
          <w:color w:val="000000" w:themeColor="text1"/>
          <w:sz w:val="16"/>
        </w:rPr>
      </w:pPr>
    </w:p>
    <w:p w14:paraId="6EEB067E" w14:textId="77777777" w:rsidR="002D0025" w:rsidRPr="00292222" w:rsidRDefault="002D0025">
      <w:pPr>
        <w:tabs>
          <w:tab w:val="right" w:pos="9072"/>
        </w:tabs>
        <w:spacing w:line="264" w:lineRule="auto"/>
        <w:ind w:left="1134"/>
        <w:rPr>
          <w:snapToGrid w:val="0"/>
          <w:color w:val="000000" w:themeColor="text1"/>
          <w:sz w:val="16"/>
        </w:rPr>
      </w:pPr>
      <w:r w:rsidRPr="00292222">
        <w:rPr>
          <w:snapToGrid w:val="0"/>
          <w:color w:val="000000" w:themeColor="text1"/>
          <w:sz w:val="16"/>
        </w:rPr>
        <w:t>In dit voorbeeld dienen de beide werkaardes op de lastschakelaar op de beide binnenkomende hoog-</w:t>
      </w:r>
    </w:p>
    <w:p w14:paraId="49650170" w14:textId="77777777" w:rsidR="002D0025" w:rsidRPr="00292222" w:rsidRDefault="002D0025">
      <w:pPr>
        <w:tabs>
          <w:tab w:val="right" w:pos="9072"/>
        </w:tabs>
        <w:spacing w:line="264" w:lineRule="auto"/>
        <w:ind w:left="1134"/>
        <w:rPr>
          <w:snapToGrid w:val="0"/>
          <w:color w:val="000000" w:themeColor="text1"/>
          <w:sz w:val="16"/>
        </w:rPr>
      </w:pPr>
      <w:r w:rsidRPr="00292222">
        <w:rPr>
          <w:snapToGrid w:val="0"/>
          <w:color w:val="000000" w:themeColor="text1"/>
          <w:sz w:val="16"/>
        </w:rPr>
        <w:t>spanningskabels vanuit afnamepunten Y en Z te worden aangebracht. …………………………………………..</w:t>
      </w:r>
      <w:r w:rsidRPr="00292222">
        <w:rPr>
          <w:snapToGrid w:val="0"/>
          <w:color w:val="000000" w:themeColor="text1"/>
          <w:sz w:val="16"/>
        </w:rPr>
        <w:tab/>
        <w:t>1</w:t>
      </w:r>
    </w:p>
    <w:p w14:paraId="42F514A8" w14:textId="77777777" w:rsidR="002D0025" w:rsidRPr="00292222" w:rsidRDefault="002D0025">
      <w:pPr>
        <w:tabs>
          <w:tab w:val="right" w:pos="9072"/>
        </w:tabs>
        <w:spacing w:line="264" w:lineRule="auto"/>
        <w:ind w:left="1134"/>
        <w:rPr>
          <w:snapToGrid w:val="0"/>
          <w:color w:val="000000" w:themeColor="text1"/>
          <w:sz w:val="16"/>
        </w:rPr>
      </w:pPr>
    </w:p>
    <w:p w14:paraId="4F264B3F" w14:textId="77777777" w:rsidR="002D0025" w:rsidRPr="00292222" w:rsidRDefault="002D0025">
      <w:pPr>
        <w:tabs>
          <w:tab w:val="right" w:pos="9072"/>
        </w:tabs>
        <w:spacing w:line="264" w:lineRule="auto"/>
        <w:ind w:left="1134"/>
        <w:rPr>
          <w:snapToGrid w:val="0"/>
          <w:color w:val="000000" w:themeColor="text1"/>
          <w:sz w:val="16"/>
        </w:rPr>
      </w:pPr>
      <w:r w:rsidRPr="00292222">
        <w:rPr>
          <w:snapToGrid w:val="0"/>
          <w:color w:val="000000" w:themeColor="text1"/>
          <w:sz w:val="16"/>
        </w:rPr>
        <w:t>Eventueel kunnen de werkaardes ook in de afnamepunten Y en Z worden aangebracht.</w:t>
      </w:r>
    </w:p>
    <w:p w14:paraId="0B217E0A" w14:textId="77777777" w:rsidR="002D0025" w:rsidRPr="00292222" w:rsidRDefault="002D0025">
      <w:pPr>
        <w:tabs>
          <w:tab w:val="right" w:pos="9072"/>
        </w:tabs>
        <w:spacing w:line="264" w:lineRule="auto"/>
        <w:ind w:left="1134"/>
        <w:rPr>
          <w:snapToGrid w:val="0"/>
          <w:color w:val="000000" w:themeColor="text1"/>
          <w:sz w:val="16"/>
        </w:rPr>
      </w:pPr>
    </w:p>
    <w:p w14:paraId="1EED0A6B" w14:textId="77777777" w:rsidR="002D0025" w:rsidRPr="00292222" w:rsidRDefault="002D0025" w:rsidP="001D3A1F">
      <w:pPr>
        <w:numPr>
          <w:ilvl w:val="1"/>
          <w:numId w:val="257"/>
        </w:numPr>
        <w:tabs>
          <w:tab w:val="clear" w:pos="792"/>
          <w:tab w:val="num" w:pos="1134"/>
          <w:tab w:val="right" w:pos="9072"/>
        </w:tabs>
        <w:spacing w:line="264" w:lineRule="auto"/>
        <w:ind w:left="1134" w:hanging="1134"/>
        <w:rPr>
          <w:snapToGrid w:val="0"/>
          <w:color w:val="000000" w:themeColor="text1"/>
          <w:sz w:val="16"/>
        </w:rPr>
      </w:pPr>
      <w:r w:rsidRPr="00292222">
        <w:rPr>
          <w:snapToGrid w:val="0"/>
          <w:color w:val="000000" w:themeColor="text1"/>
          <w:sz w:val="16"/>
        </w:rPr>
        <w:t>De</w:t>
      </w:r>
      <w:r w:rsidRPr="00292222">
        <w:rPr>
          <w:i/>
          <w:snapToGrid w:val="0"/>
          <w:color w:val="000000" w:themeColor="text1"/>
          <w:sz w:val="16"/>
        </w:rPr>
        <w:t xml:space="preserve"> werkverantwoordelijke </w:t>
      </w:r>
      <w:r w:rsidRPr="00292222">
        <w:rPr>
          <w:snapToGrid w:val="0"/>
          <w:color w:val="000000" w:themeColor="text1"/>
          <w:sz w:val="16"/>
        </w:rPr>
        <w:t>brengt, ter plaatse, de bordjes “geaard” aan.</w:t>
      </w:r>
    </w:p>
    <w:p w14:paraId="06B57AF9" w14:textId="77777777" w:rsidR="002D0025" w:rsidRPr="00292222" w:rsidRDefault="002D0025">
      <w:pPr>
        <w:tabs>
          <w:tab w:val="right" w:pos="9072"/>
        </w:tabs>
        <w:spacing w:line="264" w:lineRule="auto"/>
        <w:ind w:left="1134"/>
        <w:rPr>
          <w:snapToGrid w:val="0"/>
          <w:color w:val="000000" w:themeColor="text1"/>
          <w:sz w:val="16"/>
        </w:rPr>
      </w:pPr>
    </w:p>
    <w:p w14:paraId="7B3B5C99" w14:textId="77777777" w:rsidR="002D0025" w:rsidRPr="00292222" w:rsidRDefault="002D0025">
      <w:pPr>
        <w:tabs>
          <w:tab w:val="right" w:pos="9072"/>
        </w:tabs>
        <w:spacing w:line="264" w:lineRule="auto"/>
        <w:ind w:left="1134"/>
        <w:rPr>
          <w:snapToGrid w:val="0"/>
          <w:color w:val="000000" w:themeColor="text1"/>
          <w:sz w:val="16"/>
        </w:rPr>
      </w:pPr>
      <w:r w:rsidRPr="00292222">
        <w:rPr>
          <w:snapToGrid w:val="0"/>
          <w:color w:val="000000" w:themeColor="text1"/>
          <w:sz w:val="16"/>
        </w:rPr>
        <w:t xml:space="preserve">In dit voorbeeld dienen deze bordjes op de lastschakelaar, en afhankelijk van de werkzaamheden </w:t>
      </w:r>
    </w:p>
    <w:p w14:paraId="2F5C57FD" w14:textId="77777777" w:rsidR="002D0025" w:rsidRPr="00292222" w:rsidRDefault="002D0025">
      <w:pPr>
        <w:tabs>
          <w:tab w:val="right" w:pos="9072"/>
        </w:tabs>
        <w:spacing w:line="264" w:lineRule="auto"/>
        <w:ind w:left="1134"/>
        <w:rPr>
          <w:snapToGrid w:val="0"/>
          <w:color w:val="000000" w:themeColor="text1"/>
          <w:sz w:val="16"/>
        </w:rPr>
      </w:pPr>
      <w:r w:rsidRPr="00292222">
        <w:rPr>
          <w:snapToGrid w:val="0"/>
          <w:color w:val="000000" w:themeColor="text1"/>
          <w:sz w:val="16"/>
        </w:rPr>
        <w:t>op afnamepunten Y en Z te worden aangebracht.</w:t>
      </w:r>
    </w:p>
    <w:p w14:paraId="04A848E0" w14:textId="77777777" w:rsidR="002D0025" w:rsidRPr="00292222" w:rsidRDefault="002D0025">
      <w:pPr>
        <w:tabs>
          <w:tab w:val="right" w:pos="9072"/>
        </w:tabs>
        <w:spacing w:line="264" w:lineRule="auto"/>
        <w:ind w:left="1134"/>
        <w:rPr>
          <w:snapToGrid w:val="0"/>
          <w:color w:val="000000" w:themeColor="text1"/>
          <w:sz w:val="16"/>
        </w:rPr>
      </w:pPr>
    </w:p>
    <w:p w14:paraId="4700632F" w14:textId="77777777" w:rsidR="002D0025" w:rsidRPr="00292222" w:rsidRDefault="002D0025" w:rsidP="001D3A1F">
      <w:pPr>
        <w:numPr>
          <w:ilvl w:val="0"/>
          <w:numId w:val="223"/>
        </w:numPr>
        <w:tabs>
          <w:tab w:val="clear" w:pos="360"/>
          <w:tab w:val="num" w:pos="1134"/>
          <w:tab w:val="right" w:pos="9072"/>
        </w:tabs>
        <w:spacing w:line="264" w:lineRule="auto"/>
        <w:ind w:left="1134" w:hanging="1134"/>
        <w:rPr>
          <w:b/>
          <w:snapToGrid w:val="0"/>
          <w:color w:val="000000" w:themeColor="text1"/>
          <w:sz w:val="16"/>
        </w:rPr>
      </w:pPr>
      <w:r w:rsidRPr="00292222">
        <w:rPr>
          <w:b/>
          <w:snapToGrid w:val="0"/>
          <w:color w:val="000000" w:themeColor="text1"/>
          <w:sz w:val="16"/>
        </w:rPr>
        <w:t>Bescherming ten opzichte van naastgelegen actieve delen</w:t>
      </w:r>
    </w:p>
    <w:p w14:paraId="74E9E98C" w14:textId="77777777" w:rsidR="002D0025" w:rsidRPr="00292222" w:rsidRDefault="002D0025">
      <w:pPr>
        <w:tabs>
          <w:tab w:val="right" w:pos="9072"/>
        </w:tabs>
        <w:spacing w:line="264" w:lineRule="auto"/>
        <w:ind w:left="1134"/>
        <w:rPr>
          <w:snapToGrid w:val="0"/>
          <w:color w:val="000000" w:themeColor="text1"/>
          <w:sz w:val="16"/>
        </w:rPr>
      </w:pPr>
      <w:r w:rsidRPr="00292222">
        <w:rPr>
          <w:snapToGrid w:val="0"/>
          <w:color w:val="000000" w:themeColor="text1"/>
          <w:sz w:val="16"/>
        </w:rPr>
        <w:t xml:space="preserve">Baken indien noodzakelijk de werkplek af conform </w:t>
      </w:r>
      <w:r w:rsidR="00BC1C6E">
        <w:rPr>
          <w:snapToGrid w:val="0"/>
          <w:color w:val="000000" w:themeColor="text1"/>
          <w:sz w:val="16"/>
        </w:rPr>
        <w:t>NEN-EN50110-1:2005</w:t>
      </w:r>
      <w:r w:rsidR="009D6E94">
        <w:rPr>
          <w:snapToGrid w:val="0"/>
          <w:color w:val="000000" w:themeColor="text1"/>
          <w:sz w:val="16"/>
        </w:rPr>
        <w:t>/</w:t>
      </w:r>
      <w:r w:rsidRPr="00292222">
        <w:rPr>
          <w:snapToGrid w:val="0"/>
          <w:color w:val="000000" w:themeColor="text1"/>
          <w:sz w:val="16"/>
        </w:rPr>
        <w:t>6.4.2.</w:t>
      </w:r>
    </w:p>
    <w:p w14:paraId="4CB19A24" w14:textId="77777777" w:rsidR="002D0025" w:rsidRPr="00292222" w:rsidRDefault="002D0025">
      <w:pPr>
        <w:tabs>
          <w:tab w:val="right" w:pos="9072"/>
        </w:tabs>
        <w:rPr>
          <w:color w:val="000000" w:themeColor="text1"/>
        </w:rPr>
      </w:pPr>
      <w:r w:rsidRPr="00292222">
        <w:rPr>
          <w:color w:val="000000" w:themeColor="text1"/>
        </w:rPr>
        <w:br w:type="page"/>
      </w:r>
    </w:p>
    <w:p w14:paraId="547341B3" w14:textId="77777777" w:rsidR="002D0025" w:rsidRPr="00292222" w:rsidRDefault="008B2296">
      <w:pPr>
        <w:rPr>
          <w:color w:val="000000" w:themeColor="text1"/>
        </w:rPr>
      </w:pPr>
      <w:r w:rsidRPr="00292222">
        <w:rPr>
          <w:noProof/>
          <w:color w:val="000000" w:themeColor="text1"/>
        </w:rPr>
        <w:drawing>
          <wp:inline distT="0" distB="0" distL="0" distR="0" wp14:anchorId="0CA9ACE1" wp14:editId="6459E377">
            <wp:extent cx="4514850" cy="7524750"/>
            <wp:effectExtent l="19050" t="0" r="0" b="0"/>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3"/>
                    <a:srcRect/>
                    <a:stretch>
                      <a:fillRect/>
                    </a:stretch>
                  </pic:blipFill>
                  <pic:spPr bwMode="auto">
                    <a:xfrm>
                      <a:off x="0" y="0"/>
                      <a:ext cx="4514850" cy="7524750"/>
                    </a:xfrm>
                    <a:prstGeom prst="rect">
                      <a:avLst/>
                    </a:prstGeom>
                    <a:noFill/>
                    <a:ln w="9525">
                      <a:noFill/>
                      <a:miter lim="800000"/>
                      <a:headEnd/>
                      <a:tailEnd/>
                    </a:ln>
                  </pic:spPr>
                </pic:pic>
              </a:graphicData>
            </a:graphic>
          </wp:inline>
        </w:drawing>
      </w:r>
    </w:p>
    <w:p w14:paraId="64AC5C12" w14:textId="77777777" w:rsidR="002D0025" w:rsidRPr="00292222" w:rsidRDefault="002D0025">
      <w:pPr>
        <w:ind w:left="1134" w:hanging="1134"/>
        <w:rPr>
          <w:b/>
          <w:color w:val="000000" w:themeColor="text1"/>
          <w:sz w:val="24"/>
          <w:lang w:eastAsia="en-US"/>
        </w:rPr>
      </w:pPr>
      <w:bookmarkStart w:id="269" w:name="_Toc90098106"/>
      <w:r w:rsidRPr="00292222">
        <w:rPr>
          <w:b/>
          <w:color w:val="000000" w:themeColor="text1"/>
          <w:sz w:val="24"/>
          <w:lang w:eastAsia="en-US"/>
        </w:rPr>
        <w:br w:type="page"/>
        <w:t>K.5</w:t>
      </w:r>
      <w:r w:rsidRPr="00292222">
        <w:rPr>
          <w:b/>
          <w:color w:val="000000" w:themeColor="text1"/>
          <w:sz w:val="24"/>
          <w:lang w:eastAsia="en-US"/>
        </w:rPr>
        <w:tab/>
        <w:t>Het 3 kV-afnamepunt</w:t>
      </w:r>
      <w:bookmarkEnd w:id="269"/>
    </w:p>
    <w:p w14:paraId="43551BE5" w14:textId="77777777" w:rsidR="002D0025" w:rsidRPr="00292222" w:rsidRDefault="002D0025">
      <w:pPr>
        <w:ind w:left="1134"/>
        <w:rPr>
          <w:color w:val="000000" w:themeColor="text1"/>
          <w:lang w:eastAsia="en-US"/>
        </w:rPr>
      </w:pPr>
    </w:p>
    <w:p w14:paraId="331BF59C" w14:textId="77777777" w:rsidR="002D0025" w:rsidRPr="00292222" w:rsidRDefault="002D0025">
      <w:pPr>
        <w:tabs>
          <w:tab w:val="left" w:pos="1134"/>
          <w:tab w:val="right" w:pos="9072"/>
        </w:tabs>
        <w:ind w:left="0"/>
        <w:rPr>
          <w:snapToGrid w:val="0"/>
          <w:color w:val="000000" w:themeColor="text1"/>
          <w:sz w:val="16"/>
        </w:rPr>
      </w:pPr>
      <w:r w:rsidRPr="00292222">
        <w:rPr>
          <w:snapToGrid w:val="0"/>
          <w:color w:val="000000" w:themeColor="text1"/>
          <w:sz w:val="16"/>
        </w:rPr>
        <w:t>Component:</w:t>
      </w:r>
      <w:r w:rsidRPr="00292222">
        <w:rPr>
          <w:snapToGrid w:val="0"/>
          <w:color w:val="000000" w:themeColor="text1"/>
          <w:sz w:val="16"/>
        </w:rPr>
        <w:tab/>
        <w:t>Het 3 kV-afnamepunt</w:t>
      </w:r>
    </w:p>
    <w:p w14:paraId="52AA3E35" w14:textId="77777777" w:rsidR="002D0025" w:rsidRPr="00292222" w:rsidRDefault="002D0025">
      <w:pPr>
        <w:tabs>
          <w:tab w:val="right" w:pos="9072"/>
        </w:tabs>
        <w:ind w:left="1134"/>
        <w:rPr>
          <w:snapToGrid w:val="0"/>
          <w:color w:val="000000" w:themeColor="text1"/>
          <w:sz w:val="16"/>
        </w:rPr>
      </w:pPr>
    </w:p>
    <w:p w14:paraId="68215D9B" w14:textId="77777777" w:rsidR="002D0025" w:rsidRPr="00292222" w:rsidRDefault="002D0025">
      <w:pPr>
        <w:pStyle w:val="Bedrijfsmerk8Hidden"/>
        <w:widowControl/>
        <w:suppressLineNumbers w:val="0"/>
        <w:tabs>
          <w:tab w:val="left" w:pos="1134"/>
          <w:tab w:val="right" w:pos="9072"/>
        </w:tabs>
        <w:spacing w:line="288" w:lineRule="auto"/>
        <w:ind w:right="-1"/>
        <w:rPr>
          <w:snapToGrid w:val="0"/>
          <w:vanish w:val="0"/>
          <w:color w:val="000000" w:themeColor="text1"/>
          <w:sz w:val="16"/>
        </w:rPr>
      </w:pPr>
      <w:r w:rsidRPr="00292222">
        <w:rPr>
          <w:snapToGrid w:val="0"/>
          <w:vanish w:val="0"/>
          <w:color w:val="000000" w:themeColor="text1"/>
          <w:sz w:val="16"/>
        </w:rPr>
        <w:t>Volgorde:</w:t>
      </w:r>
      <w:r w:rsidRPr="00292222">
        <w:rPr>
          <w:snapToGrid w:val="0"/>
          <w:vanish w:val="0"/>
          <w:color w:val="000000" w:themeColor="text1"/>
          <w:sz w:val="16"/>
        </w:rPr>
        <w:tab/>
        <w:t>Handelingen</w:t>
      </w:r>
      <w:r w:rsidRPr="00292222">
        <w:rPr>
          <w:snapToGrid w:val="0"/>
          <w:vanish w:val="0"/>
          <w:color w:val="000000" w:themeColor="text1"/>
          <w:sz w:val="16"/>
        </w:rPr>
        <w:tab/>
        <w:t>Punt</w:t>
      </w:r>
    </w:p>
    <w:p w14:paraId="6310E1CB" w14:textId="77777777" w:rsidR="002D0025" w:rsidRPr="00292222" w:rsidRDefault="002D0025">
      <w:pPr>
        <w:tabs>
          <w:tab w:val="num" w:pos="1134"/>
          <w:tab w:val="right" w:pos="9072"/>
        </w:tabs>
        <w:ind w:left="1134"/>
        <w:rPr>
          <w:snapToGrid w:val="0"/>
          <w:color w:val="000000" w:themeColor="text1"/>
          <w:sz w:val="16"/>
        </w:rPr>
      </w:pPr>
    </w:p>
    <w:p w14:paraId="19B30476" w14:textId="77777777" w:rsidR="002D0025" w:rsidRPr="00292222" w:rsidRDefault="002D0025" w:rsidP="001D3A1F">
      <w:pPr>
        <w:numPr>
          <w:ilvl w:val="0"/>
          <w:numId w:val="229"/>
        </w:numPr>
        <w:tabs>
          <w:tab w:val="clear" w:pos="360"/>
          <w:tab w:val="num" w:pos="1134"/>
          <w:tab w:val="right" w:pos="9072"/>
        </w:tabs>
        <w:ind w:left="1134" w:hanging="1134"/>
        <w:rPr>
          <w:b/>
          <w:snapToGrid w:val="0"/>
          <w:color w:val="000000" w:themeColor="text1"/>
          <w:sz w:val="16"/>
        </w:rPr>
      </w:pPr>
      <w:r w:rsidRPr="00292222">
        <w:rPr>
          <w:b/>
          <w:snapToGrid w:val="0"/>
          <w:color w:val="000000" w:themeColor="text1"/>
          <w:sz w:val="16"/>
        </w:rPr>
        <w:t>Volledig scheiden</w:t>
      </w:r>
    </w:p>
    <w:p w14:paraId="03BEE2EF" w14:textId="77777777" w:rsidR="002D0025" w:rsidRPr="00292222" w:rsidRDefault="002D0025">
      <w:pPr>
        <w:tabs>
          <w:tab w:val="right" w:pos="9072"/>
        </w:tabs>
        <w:ind w:left="1134"/>
        <w:rPr>
          <w:snapToGrid w:val="0"/>
          <w:color w:val="000000" w:themeColor="text1"/>
          <w:sz w:val="16"/>
        </w:rPr>
      </w:pPr>
      <w:r w:rsidRPr="00292222">
        <w:rPr>
          <w:snapToGrid w:val="0"/>
          <w:color w:val="000000" w:themeColor="text1"/>
          <w:sz w:val="16"/>
        </w:rPr>
        <w:t>Maak het vrij te schakelen afnamepunt spanningsloos door deze volledig te scheiden van alle voe-</w:t>
      </w:r>
    </w:p>
    <w:p w14:paraId="4D14A9EA" w14:textId="77777777" w:rsidR="002D0025" w:rsidRPr="00292222" w:rsidRDefault="002D0025">
      <w:pPr>
        <w:tabs>
          <w:tab w:val="right" w:pos="9072"/>
        </w:tabs>
        <w:ind w:left="1134"/>
        <w:rPr>
          <w:snapToGrid w:val="0"/>
          <w:color w:val="000000" w:themeColor="text1"/>
          <w:sz w:val="16"/>
        </w:rPr>
      </w:pPr>
      <w:r w:rsidRPr="00292222">
        <w:rPr>
          <w:snapToGrid w:val="0"/>
          <w:color w:val="000000" w:themeColor="text1"/>
          <w:sz w:val="16"/>
        </w:rPr>
        <w:t>dingsbronnen.</w:t>
      </w:r>
    </w:p>
    <w:p w14:paraId="2CC74D9A" w14:textId="77777777" w:rsidR="002D0025" w:rsidRPr="00292222" w:rsidRDefault="002D0025">
      <w:pPr>
        <w:tabs>
          <w:tab w:val="right" w:pos="9072"/>
        </w:tabs>
        <w:ind w:left="1134"/>
        <w:rPr>
          <w:snapToGrid w:val="0"/>
          <w:color w:val="000000" w:themeColor="text1"/>
          <w:sz w:val="16"/>
        </w:rPr>
      </w:pPr>
    </w:p>
    <w:p w14:paraId="74F8CD61" w14:textId="77777777" w:rsidR="002D0025" w:rsidRPr="00292222" w:rsidRDefault="002D0025" w:rsidP="001D3A1F">
      <w:pPr>
        <w:numPr>
          <w:ilvl w:val="1"/>
          <w:numId w:val="230"/>
        </w:numPr>
        <w:tabs>
          <w:tab w:val="clear" w:pos="792"/>
          <w:tab w:val="num" w:pos="1134"/>
          <w:tab w:val="right" w:pos="9072"/>
        </w:tabs>
        <w:ind w:left="1134" w:hanging="1134"/>
        <w:rPr>
          <w:snapToGrid w:val="0"/>
          <w:color w:val="000000" w:themeColor="text1"/>
          <w:sz w:val="16"/>
        </w:rPr>
      </w:pPr>
      <w:r w:rsidRPr="00292222">
        <w:rPr>
          <w:snapToGrid w:val="0"/>
          <w:color w:val="000000" w:themeColor="text1"/>
          <w:sz w:val="16"/>
        </w:rPr>
        <w:t>De</w:t>
      </w:r>
      <w:r w:rsidRPr="00292222">
        <w:rPr>
          <w:i/>
          <w:snapToGrid w:val="0"/>
          <w:color w:val="000000" w:themeColor="text1"/>
          <w:sz w:val="16"/>
        </w:rPr>
        <w:t xml:space="preserve"> werkverantwoordelijke </w:t>
      </w:r>
      <w:r w:rsidRPr="00292222">
        <w:rPr>
          <w:snapToGrid w:val="0"/>
          <w:color w:val="000000" w:themeColor="text1"/>
          <w:sz w:val="16"/>
        </w:rPr>
        <w:t>maakt ter plaatse, de elektrische scheiding, na overleg en met toestem-</w:t>
      </w:r>
    </w:p>
    <w:p w14:paraId="07EC0A89" w14:textId="3B27B1B9" w:rsidR="002D0025" w:rsidRPr="00292222" w:rsidRDefault="002D0025">
      <w:pPr>
        <w:tabs>
          <w:tab w:val="right" w:pos="9072"/>
        </w:tabs>
        <w:ind w:left="1134"/>
        <w:rPr>
          <w:snapToGrid w:val="0"/>
          <w:color w:val="000000" w:themeColor="text1"/>
          <w:sz w:val="16"/>
        </w:rPr>
      </w:pPr>
      <w:r w:rsidRPr="00292222">
        <w:rPr>
          <w:snapToGrid w:val="0"/>
          <w:color w:val="000000" w:themeColor="text1"/>
          <w:sz w:val="16"/>
        </w:rPr>
        <w:t>ming van de</w:t>
      </w:r>
      <w:r w:rsidRPr="00292222">
        <w:rPr>
          <w:i/>
          <w:snapToGrid w:val="0"/>
          <w:color w:val="000000" w:themeColor="text1"/>
          <w:sz w:val="16"/>
        </w:rPr>
        <w:t xml:space="preserve"> bedieningsdeskundige </w:t>
      </w:r>
      <w:r w:rsidR="003915E2">
        <w:rPr>
          <w:i/>
          <w:snapToGrid w:val="0"/>
          <w:color w:val="000000" w:themeColor="text1"/>
          <w:sz w:val="16"/>
        </w:rPr>
        <w:t>OBI</w:t>
      </w:r>
      <w:r w:rsidRPr="00292222">
        <w:rPr>
          <w:snapToGrid w:val="0"/>
          <w:color w:val="000000" w:themeColor="text1"/>
          <w:sz w:val="16"/>
        </w:rPr>
        <w:t xml:space="preserve">, met behulp van de lastscheiders. Afhankelijk van de </w:t>
      </w:r>
    </w:p>
    <w:p w14:paraId="055CECD6" w14:textId="77777777" w:rsidR="002D0025" w:rsidRPr="00292222" w:rsidRDefault="002D0025">
      <w:pPr>
        <w:tabs>
          <w:tab w:val="right" w:pos="9072"/>
        </w:tabs>
        <w:ind w:left="1134"/>
        <w:rPr>
          <w:snapToGrid w:val="0"/>
          <w:color w:val="000000" w:themeColor="text1"/>
          <w:sz w:val="16"/>
        </w:rPr>
      </w:pPr>
      <w:r w:rsidRPr="00292222">
        <w:rPr>
          <w:snapToGrid w:val="0"/>
          <w:color w:val="000000" w:themeColor="text1"/>
          <w:sz w:val="16"/>
        </w:rPr>
        <w:t xml:space="preserve">situatie dient dit te gebeuren in de beide naastliggende afnamepunten of in het “vrij te schakelen” </w:t>
      </w:r>
    </w:p>
    <w:p w14:paraId="58F670A8" w14:textId="77777777" w:rsidR="002D0025" w:rsidRPr="00292222" w:rsidRDefault="002D0025">
      <w:pPr>
        <w:tabs>
          <w:tab w:val="right" w:pos="9072"/>
        </w:tabs>
        <w:ind w:left="1134"/>
        <w:rPr>
          <w:snapToGrid w:val="0"/>
          <w:color w:val="000000" w:themeColor="text1"/>
          <w:sz w:val="16"/>
        </w:rPr>
      </w:pPr>
      <w:r w:rsidRPr="00292222">
        <w:rPr>
          <w:snapToGrid w:val="0"/>
          <w:color w:val="000000" w:themeColor="text1"/>
          <w:sz w:val="16"/>
        </w:rPr>
        <w:t>afnamepunt zelf.</w:t>
      </w:r>
    </w:p>
    <w:p w14:paraId="014CCF9A" w14:textId="77777777" w:rsidR="002D0025" w:rsidRPr="00292222" w:rsidRDefault="002D0025">
      <w:pPr>
        <w:tabs>
          <w:tab w:val="right" w:pos="9072"/>
        </w:tabs>
        <w:ind w:left="1134"/>
        <w:rPr>
          <w:snapToGrid w:val="0"/>
          <w:color w:val="000000" w:themeColor="text1"/>
          <w:sz w:val="16"/>
        </w:rPr>
      </w:pPr>
    </w:p>
    <w:p w14:paraId="7AC4F001" w14:textId="77777777" w:rsidR="002D0025" w:rsidRPr="00292222" w:rsidRDefault="002D0025">
      <w:pPr>
        <w:tabs>
          <w:tab w:val="right" w:pos="9072"/>
        </w:tabs>
        <w:ind w:left="1134"/>
        <w:rPr>
          <w:snapToGrid w:val="0"/>
          <w:color w:val="000000" w:themeColor="text1"/>
          <w:sz w:val="16"/>
        </w:rPr>
      </w:pPr>
      <w:r w:rsidRPr="00292222">
        <w:rPr>
          <w:snapToGrid w:val="0"/>
          <w:color w:val="000000" w:themeColor="text1"/>
          <w:sz w:val="16"/>
        </w:rPr>
        <w:t xml:space="preserve">In dit voorbeeld (1-kabelsysteem) dienen in de naastliggende afnamepunten W en Y de scheiding </w:t>
      </w:r>
    </w:p>
    <w:p w14:paraId="703844E2" w14:textId="77777777" w:rsidR="002D0025" w:rsidRPr="00292222" w:rsidRDefault="002D0025">
      <w:pPr>
        <w:tabs>
          <w:tab w:val="right" w:pos="9072"/>
        </w:tabs>
        <w:ind w:left="1134"/>
        <w:rPr>
          <w:snapToGrid w:val="0"/>
          <w:color w:val="000000" w:themeColor="text1"/>
          <w:sz w:val="16"/>
        </w:rPr>
      </w:pPr>
      <w:r w:rsidRPr="00292222">
        <w:rPr>
          <w:snapToGrid w:val="0"/>
          <w:color w:val="000000" w:themeColor="text1"/>
          <w:sz w:val="16"/>
        </w:rPr>
        <w:t>met behulp van respectievelijk de lastscheiders SK2 en SK1 te worden aangebracht. …………………………</w:t>
      </w:r>
      <w:r w:rsidRPr="00292222">
        <w:rPr>
          <w:snapToGrid w:val="0"/>
          <w:color w:val="000000" w:themeColor="text1"/>
          <w:sz w:val="16"/>
        </w:rPr>
        <w:tab/>
        <w:t>1</w:t>
      </w:r>
    </w:p>
    <w:p w14:paraId="39B7747C" w14:textId="77777777" w:rsidR="002D0025" w:rsidRPr="00292222" w:rsidRDefault="002D0025">
      <w:pPr>
        <w:tabs>
          <w:tab w:val="right" w:pos="9072"/>
        </w:tabs>
        <w:ind w:left="1134"/>
        <w:rPr>
          <w:snapToGrid w:val="0"/>
          <w:color w:val="000000" w:themeColor="text1"/>
          <w:sz w:val="16"/>
        </w:rPr>
      </w:pPr>
    </w:p>
    <w:p w14:paraId="4DFC7F8E" w14:textId="77777777" w:rsidR="002D0025" w:rsidRPr="00292222" w:rsidRDefault="002D0025" w:rsidP="001D3A1F">
      <w:pPr>
        <w:numPr>
          <w:ilvl w:val="0"/>
          <w:numId w:val="229"/>
        </w:numPr>
        <w:tabs>
          <w:tab w:val="clear" w:pos="360"/>
          <w:tab w:val="num" w:pos="1134"/>
          <w:tab w:val="right" w:pos="9072"/>
        </w:tabs>
        <w:ind w:left="1134" w:hanging="1134"/>
        <w:rPr>
          <w:b/>
          <w:snapToGrid w:val="0"/>
          <w:color w:val="000000" w:themeColor="text1"/>
          <w:sz w:val="16"/>
        </w:rPr>
      </w:pPr>
      <w:r w:rsidRPr="00292222">
        <w:rPr>
          <w:b/>
          <w:snapToGrid w:val="0"/>
          <w:color w:val="000000" w:themeColor="text1"/>
          <w:sz w:val="16"/>
        </w:rPr>
        <w:t>Beveiligen tegen wederinschakelen</w:t>
      </w:r>
    </w:p>
    <w:p w14:paraId="6AB64180" w14:textId="77777777" w:rsidR="002D0025" w:rsidRPr="00292222" w:rsidRDefault="002D0025" w:rsidP="001D3A1F">
      <w:pPr>
        <w:numPr>
          <w:ilvl w:val="1"/>
          <w:numId w:val="231"/>
        </w:numPr>
        <w:tabs>
          <w:tab w:val="clear" w:pos="792"/>
          <w:tab w:val="num" w:pos="1134"/>
          <w:tab w:val="right" w:pos="9072"/>
        </w:tabs>
        <w:ind w:left="1134" w:hanging="1134"/>
        <w:rPr>
          <w:snapToGrid w:val="0"/>
          <w:color w:val="000000" w:themeColor="text1"/>
          <w:sz w:val="16"/>
        </w:rPr>
      </w:pPr>
      <w:r w:rsidRPr="00292222">
        <w:rPr>
          <w:snapToGrid w:val="0"/>
          <w:color w:val="000000" w:themeColor="text1"/>
          <w:sz w:val="16"/>
        </w:rPr>
        <w:t>De</w:t>
      </w:r>
      <w:r w:rsidRPr="00292222">
        <w:rPr>
          <w:i/>
          <w:snapToGrid w:val="0"/>
          <w:color w:val="000000" w:themeColor="text1"/>
          <w:sz w:val="16"/>
        </w:rPr>
        <w:t xml:space="preserve"> werkverantwoordelijke </w:t>
      </w:r>
      <w:r w:rsidRPr="00292222">
        <w:rPr>
          <w:snapToGrid w:val="0"/>
          <w:color w:val="000000" w:themeColor="text1"/>
          <w:sz w:val="16"/>
        </w:rPr>
        <w:t xml:space="preserve">brengt, ter plaatse, op / in de afnamepunten de bordjes “niet schakelen” </w:t>
      </w:r>
    </w:p>
    <w:p w14:paraId="6CFBC050" w14:textId="77777777" w:rsidR="002D0025" w:rsidRPr="00292222" w:rsidRDefault="002D0025">
      <w:pPr>
        <w:tabs>
          <w:tab w:val="right" w:pos="9072"/>
        </w:tabs>
        <w:ind w:left="1134"/>
        <w:rPr>
          <w:snapToGrid w:val="0"/>
          <w:color w:val="000000" w:themeColor="text1"/>
          <w:sz w:val="16"/>
        </w:rPr>
      </w:pPr>
      <w:r w:rsidRPr="00292222">
        <w:rPr>
          <w:snapToGrid w:val="0"/>
          <w:color w:val="000000" w:themeColor="text1"/>
          <w:sz w:val="16"/>
        </w:rPr>
        <w:t xml:space="preserve">aan. Eventueel dienen de afnamepunten, na het aanbrengen van deze bordjes, weer te worden </w:t>
      </w:r>
    </w:p>
    <w:p w14:paraId="110D9DB9" w14:textId="77777777" w:rsidR="002D0025" w:rsidRPr="00292222" w:rsidRDefault="002D0025">
      <w:pPr>
        <w:tabs>
          <w:tab w:val="right" w:pos="9072"/>
        </w:tabs>
        <w:ind w:left="1134"/>
        <w:rPr>
          <w:snapToGrid w:val="0"/>
          <w:color w:val="000000" w:themeColor="text1"/>
          <w:sz w:val="16"/>
        </w:rPr>
      </w:pPr>
      <w:r w:rsidRPr="00292222">
        <w:rPr>
          <w:snapToGrid w:val="0"/>
          <w:color w:val="000000" w:themeColor="text1"/>
          <w:sz w:val="16"/>
        </w:rPr>
        <w:t>afgesloten.</w:t>
      </w:r>
    </w:p>
    <w:p w14:paraId="526881F8" w14:textId="77777777" w:rsidR="002D0025" w:rsidRPr="00292222" w:rsidRDefault="002D0025">
      <w:pPr>
        <w:tabs>
          <w:tab w:val="right" w:pos="9072"/>
        </w:tabs>
        <w:ind w:left="1134"/>
        <w:rPr>
          <w:snapToGrid w:val="0"/>
          <w:color w:val="000000" w:themeColor="text1"/>
          <w:sz w:val="16"/>
        </w:rPr>
      </w:pPr>
    </w:p>
    <w:p w14:paraId="0E4EF70A" w14:textId="77777777" w:rsidR="002D0025" w:rsidRPr="00292222" w:rsidRDefault="002D0025">
      <w:pPr>
        <w:tabs>
          <w:tab w:val="right" w:pos="9072"/>
        </w:tabs>
        <w:ind w:left="1134"/>
        <w:rPr>
          <w:snapToGrid w:val="0"/>
          <w:color w:val="000000" w:themeColor="text1"/>
          <w:sz w:val="16"/>
        </w:rPr>
      </w:pPr>
      <w:r w:rsidRPr="00292222">
        <w:rPr>
          <w:snapToGrid w:val="0"/>
          <w:color w:val="000000" w:themeColor="text1"/>
          <w:sz w:val="16"/>
        </w:rPr>
        <w:t>In dit voorbeeld dienen de bordjes op / in afnamepunt W en Y te worden aangebracht.</w:t>
      </w:r>
    </w:p>
    <w:p w14:paraId="0667FC59" w14:textId="77777777" w:rsidR="002D0025" w:rsidRPr="00292222" w:rsidRDefault="002D0025">
      <w:pPr>
        <w:tabs>
          <w:tab w:val="right" w:pos="9072"/>
        </w:tabs>
        <w:ind w:left="1134"/>
        <w:rPr>
          <w:snapToGrid w:val="0"/>
          <w:color w:val="000000" w:themeColor="text1"/>
          <w:sz w:val="16"/>
        </w:rPr>
      </w:pPr>
    </w:p>
    <w:p w14:paraId="5E48A145" w14:textId="77777777" w:rsidR="002D0025" w:rsidRPr="00292222" w:rsidRDefault="002D0025" w:rsidP="001D3A1F">
      <w:pPr>
        <w:numPr>
          <w:ilvl w:val="0"/>
          <w:numId w:val="229"/>
        </w:numPr>
        <w:tabs>
          <w:tab w:val="clear" w:pos="360"/>
          <w:tab w:val="num" w:pos="1134"/>
          <w:tab w:val="right" w:pos="9072"/>
        </w:tabs>
        <w:ind w:left="1134" w:hanging="1134"/>
        <w:rPr>
          <w:b/>
          <w:snapToGrid w:val="0"/>
          <w:color w:val="000000" w:themeColor="text1"/>
          <w:sz w:val="16"/>
        </w:rPr>
      </w:pPr>
      <w:r w:rsidRPr="00292222">
        <w:rPr>
          <w:b/>
          <w:snapToGrid w:val="0"/>
          <w:color w:val="000000" w:themeColor="text1"/>
          <w:sz w:val="16"/>
        </w:rPr>
        <w:t>Controleren of de installatie spanningsloos is</w:t>
      </w:r>
    </w:p>
    <w:p w14:paraId="235FC416" w14:textId="77777777" w:rsidR="002D0025" w:rsidRPr="00292222" w:rsidRDefault="002D0025" w:rsidP="001D3A1F">
      <w:pPr>
        <w:numPr>
          <w:ilvl w:val="1"/>
          <w:numId w:val="232"/>
        </w:numPr>
        <w:tabs>
          <w:tab w:val="clear" w:pos="792"/>
          <w:tab w:val="num" w:pos="1134"/>
          <w:tab w:val="right" w:pos="9072"/>
        </w:tabs>
        <w:ind w:left="1134" w:hanging="1134"/>
        <w:rPr>
          <w:snapToGrid w:val="0"/>
          <w:color w:val="000000" w:themeColor="text1"/>
          <w:sz w:val="16"/>
        </w:rPr>
      </w:pPr>
      <w:r w:rsidRPr="00292222">
        <w:rPr>
          <w:snapToGrid w:val="0"/>
          <w:color w:val="000000" w:themeColor="text1"/>
          <w:sz w:val="16"/>
        </w:rPr>
        <w:t>De</w:t>
      </w:r>
      <w:r w:rsidRPr="00292222">
        <w:rPr>
          <w:i/>
          <w:snapToGrid w:val="0"/>
          <w:color w:val="000000" w:themeColor="text1"/>
          <w:sz w:val="16"/>
        </w:rPr>
        <w:t xml:space="preserve"> werkverantwoordelijke </w:t>
      </w:r>
      <w:r w:rsidRPr="00292222">
        <w:rPr>
          <w:snapToGrid w:val="0"/>
          <w:color w:val="000000" w:themeColor="text1"/>
          <w:sz w:val="16"/>
        </w:rPr>
        <w:t xml:space="preserve">controleert, ter plaatse, of er geen spanning aanwezig is op die locaties </w:t>
      </w:r>
    </w:p>
    <w:p w14:paraId="2BF248AD" w14:textId="77777777" w:rsidR="002D0025" w:rsidRPr="00292222" w:rsidRDefault="002D0025">
      <w:pPr>
        <w:tabs>
          <w:tab w:val="right" w:pos="9072"/>
        </w:tabs>
        <w:ind w:left="1134"/>
        <w:rPr>
          <w:snapToGrid w:val="0"/>
          <w:color w:val="000000" w:themeColor="text1"/>
          <w:sz w:val="16"/>
        </w:rPr>
      </w:pPr>
      <w:r w:rsidRPr="00292222">
        <w:rPr>
          <w:snapToGrid w:val="0"/>
          <w:color w:val="000000" w:themeColor="text1"/>
          <w:sz w:val="16"/>
        </w:rPr>
        <w:t>waar de werkaardes worden aangebracht.</w:t>
      </w:r>
    </w:p>
    <w:p w14:paraId="08DACFAC" w14:textId="77777777" w:rsidR="002D0025" w:rsidRPr="00292222" w:rsidRDefault="002D0025">
      <w:pPr>
        <w:tabs>
          <w:tab w:val="right" w:pos="9072"/>
        </w:tabs>
        <w:ind w:left="1134"/>
        <w:rPr>
          <w:snapToGrid w:val="0"/>
          <w:color w:val="000000" w:themeColor="text1"/>
          <w:sz w:val="16"/>
        </w:rPr>
      </w:pPr>
    </w:p>
    <w:p w14:paraId="4D5D9D26" w14:textId="77777777" w:rsidR="002D0025" w:rsidRPr="00292222" w:rsidRDefault="002D0025">
      <w:pPr>
        <w:tabs>
          <w:tab w:val="right" w:pos="9072"/>
        </w:tabs>
        <w:ind w:left="1134"/>
        <w:rPr>
          <w:snapToGrid w:val="0"/>
          <w:color w:val="000000" w:themeColor="text1"/>
          <w:sz w:val="16"/>
        </w:rPr>
      </w:pPr>
      <w:r w:rsidRPr="00292222">
        <w:rPr>
          <w:snapToGrid w:val="0"/>
          <w:color w:val="000000" w:themeColor="text1"/>
          <w:sz w:val="16"/>
        </w:rPr>
        <w:t xml:space="preserve">In dit voorbeeld wordt er gecontroleerd of er geen spanning aanwezig is in afnamepunt X op de </w:t>
      </w:r>
    </w:p>
    <w:p w14:paraId="1B62A654" w14:textId="77777777" w:rsidR="002D0025" w:rsidRPr="00292222" w:rsidRDefault="002D0025">
      <w:pPr>
        <w:tabs>
          <w:tab w:val="right" w:pos="9072"/>
        </w:tabs>
        <w:ind w:left="1134"/>
        <w:rPr>
          <w:snapToGrid w:val="0"/>
          <w:color w:val="000000" w:themeColor="text1"/>
          <w:sz w:val="16"/>
          <w:lang w:val="nl"/>
        </w:rPr>
      </w:pPr>
      <w:r w:rsidRPr="00292222">
        <w:rPr>
          <w:snapToGrid w:val="0"/>
          <w:color w:val="000000" w:themeColor="text1"/>
          <w:sz w:val="16"/>
        </w:rPr>
        <w:t xml:space="preserve">beide binnenkomende hoogspanningskabels (vanuit afnamepunten </w:t>
      </w:r>
      <w:r w:rsidRPr="00292222">
        <w:rPr>
          <w:snapToGrid w:val="0"/>
          <w:color w:val="000000" w:themeColor="text1"/>
          <w:sz w:val="16"/>
          <w:lang w:val="nl"/>
        </w:rPr>
        <w:t xml:space="preserve">W en Y). </w:t>
      </w:r>
      <w:r w:rsidRPr="00292222">
        <w:rPr>
          <w:snapToGrid w:val="0"/>
          <w:color w:val="000000" w:themeColor="text1"/>
          <w:sz w:val="16"/>
        </w:rPr>
        <w:t>…………………………………..</w:t>
      </w:r>
      <w:r w:rsidRPr="00292222">
        <w:rPr>
          <w:snapToGrid w:val="0"/>
          <w:color w:val="000000" w:themeColor="text1"/>
          <w:sz w:val="16"/>
        </w:rPr>
        <w:tab/>
        <w:t>2</w:t>
      </w:r>
    </w:p>
    <w:p w14:paraId="3293B118" w14:textId="77777777" w:rsidR="002D0025" w:rsidRPr="00292222" w:rsidRDefault="002D0025">
      <w:pPr>
        <w:tabs>
          <w:tab w:val="right" w:pos="9072"/>
        </w:tabs>
        <w:ind w:left="1134"/>
        <w:rPr>
          <w:snapToGrid w:val="0"/>
          <w:color w:val="000000" w:themeColor="text1"/>
          <w:sz w:val="16"/>
          <w:lang w:val="nl"/>
        </w:rPr>
      </w:pPr>
    </w:p>
    <w:p w14:paraId="66FDB19E" w14:textId="77777777" w:rsidR="002D0025" w:rsidRPr="00292222" w:rsidRDefault="002D0025" w:rsidP="001D3A1F">
      <w:pPr>
        <w:numPr>
          <w:ilvl w:val="1"/>
          <w:numId w:val="232"/>
        </w:numPr>
        <w:tabs>
          <w:tab w:val="clear" w:pos="792"/>
          <w:tab w:val="num" w:pos="1134"/>
          <w:tab w:val="right" w:pos="9072"/>
        </w:tabs>
        <w:ind w:left="1134" w:hanging="1134"/>
        <w:rPr>
          <w:snapToGrid w:val="0"/>
          <w:color w:val="000000" w:themeColor="text1"/>
          <w:sz w:val="16"/>
        </w:rPr>
      </w:pPr>
      <w:r w:rsidRPr="00292222">
        <w:rPr>
          <w:snapToGrid w:val="0"/>
          <w:color w:val="000000" w:themeColor="text1"/>
          <w:sz w:val="16"/>
        </w:rPr>
        <w:t xml:space="preserve">Ten gevolge een defect of restspanning aan de laagspanningszijde van de transformator kan het </w:t>
      </w:r>
    </w:p>
    <w:p w14:paraId="2D93FAAD" w14:textId="77777777" w:rsidR="002D0025" w:rsidRPr="00292222" w:rsidRDefault="002D0025">
      <w:pPr>
        <w:tabs>
          <w:tab w:val="right" w:pos="9072"/>
        </w:tabs>
        <w:ind w:left="1134"/>
        <w:rPr>
          <w:snapToGrid w:val="0"/>
          <w:color w:val="000000" w:themeColor="text1"/>
          <w:sz w:val="16"/>
        </w:rPr>
      </w:pPr>
      <w:r w:rsidRPr="00292222">
        <w:rPr>
          <w:snapToGrid w:val="0"/>
          <w:color w:val="000000" w:themeColor="text1"/>
          <w:sz w:val="16"/>
        </w:rPr>
        <w:t xml:space="preserve">mogelijk zijn dat er een gevaarlijke situatie ontstaat. Afhankelijk van de werkzaamheden dient de </w:t>
      </w:r>
    </w:p>
    <w:p w14:paraId="2104977D" w14:textId="77777777" w:rsidR="002D0025" w:rsidRPr="00292222" w:rsidRDefault="002D0025">
      <w:pPr>
        <w:tabs>
          <w:tab w:val="right" w:pos="9072"/>
        </w:tabs>
        <w:ind w:left="1134"/>
        <w:rPr>
          <w:snapToGrid w:val="0"/>
          <w:color w:val="000000" w:themeColor="text1"/>
          <w:sz w:val="16"/>
        </w:rPr>
      </w:pPr>
      <w:r w:rsidRPr="00292222">
        <w:rPr>
          <w:i/>
          <w:snapToGrid w:val="0"/>
          <w:color w:val="000000" w:themeColor="text1"/>
          <w:sz w:val="16"/>
        </w:rPr>
        <w:t>Werkverantwoordelijke,</w:t>
      </w:r>
      <w:r w:rsidRPr="00292222">
        <w:rPr>
          <w:snapToGrid w:val="0"/>
          <w:color w:val="000000" w:themeColor="text1"/>
          <w:sz w:val="16"/>
        </w:rPr>
        <w:t xml:space="preserve"> ter plaatse, te controleren of er geen spanning aanwezig is op de hoogspan-</w:t>
      </w:r>
    </w:p>
    <w:p w14:paraId="48346BAE" w14:textId="77777777" w:rsidR="002D0025" w:rsidRPr="00292222" w:rsidRDefault="002D0025">
      <w:pPr>
        <w:tabs>
          <w:tab w:val="right" w:pos="9072"/>
        </w:tabs>
        <w:ind w:left="1134"/>
        <w:rPr>
          <w:snapToGrid w:val="0"/>
          <w:color w:val="000000" w:themeColor="text1"/>
          <w:sz w:val="16"/>
        </w:rPr>
      </w:pPr>
      <w:r w:rsidRPr="00292222">
        <w:rPr>
          <w:snapToGrid w:val="0"/>
          <w:color w:val="000000" w:themeColor="text1"/>
          <w:sz w:val="16"/>
        </w:rPr>
        <w:t>ningszijde van de transformator 3000 V / 110 V.</w:t>
      </w:r>
    </w:p>
    <w:p w14:paraId="1E13C0D0" w14:textId="77777777" w:rsidR="002D0025" w:rsidRPr="00292222" w:rsidRDefault="002D0025">
      <w:pPr>
        <w:tabs>
          <w:tab w:val="right" w:pos="9072"/>
        </w:tabs>
        <w:ind w:left="1134"/>
        <w:rPr>
          <w:snapToGrid w:val="0"/>
          <w:color w:val="000000" w:themeColor="text1"/>
          <w:sz w:val="16"/>
        </w:rPr>
      </w:pPr>
    </w:p>
    <w:p w14:paraId="76D8B3CA" w14:textId="77777777" w:rsidR="002D0025" w:rsidRPr="00292222" w:rsidRDefault="002D0025" w:rsidP="001D3A1F">
      <w:pPr>
        <w:numPr>
          <w:ilvl w:val="0"/>
          <w:numId w:val="229"/>
        </w:numPr>
        <w:tabs>
          <w:tab w:val="clear" w:pos="360"/>
          <w:tab w:val="num" w:pos="1134"/>
          <w:tab w:val="right" w:pos="9072"/>
        </w:tabs>
        <w:ind w:left="1134" w:hanging="1134"/>
        <w:rPr>
          <w:b/>
          <w:snapToGrid w:val="0"/>
          <w:color w:val="000000" w:themeColor="text1"/>
          <w:sz w:val="16"/>
        </w:rPr>
      </w:pPr>
      <w:r w:rsidRPr="00292222">
        <w:rPr>
          <w:b/>
          <w:snapToGrid w:val="0"/>
          <w:color w:val="000000" w:themeColor="text1"/>
          <w:sz w:val="16"/>
        </w:rPr>
        <w:t>Aarding en kortsluiting</w:t>
      </w:r>
    </w:p>
    <w:p w14:paraId="7276507B" w14:textId="77777777" w:rsidR="002D0025" w:rsidRPr="00292222" w:rsidRDefault="002D0025" w:rsidP="001D3A1F">
      <w:pPr>
        <w:numPr>
          <w:ilvl w:val="1"/>
          <w:numId w:val="233"/>
        </w:numPr>
        <w:tabs>
          <w:tab w:val="clear" w:pos="792"/>
          <w:tab w:val="num" w:pos="1134"/>
          <w:tab w:val="right" w:pos="9072"/>
        </w:tabs>
        <w:ind w:left="1134" w:hanging="1134"/>
        <w:rPr>
          <w:snapToGrid w:val="0"/>
          <w:color w:val="000000" w:themeColor="text1"/>
          <w:sz w:val="16"/>
        </w:rPr>
      </w:pPr>
      <w:r w:rsidRPr="00292222">
        <w:rPr>
          <w:snapToGrid w:val="0"/>
          <w:color w:val="000000" w:themeColor="text1"/>
          <w:sz w:val="16"/>
        </w:rPr>
        <w:t>De</w:t>
      </w:r>
      <w:r w:rsidRPr="00292222">
        <w:rPr>
          <w:i/>
          <w:snapToGrid w:val="0"/>
          <w:color w:val="000000" w:themeColor="text1"/>
          <w:sz w:val="16"/>
        </w:rPr>
        <w:t xml:space="preserve"> werkverantwoordelijke </w:t>
      </w:r>
      <w:r w:rsidRPr="00292222">
        <w:rPr>
          <w:snapToGrid w:val="0"/>
          <w:color w:val="000000" w:themeColor="text1"/>
          <w:sz w:val="16"/>
        </w:rPr>
        <w:t xml:space="preserve">brengt, ter plaatse en zo dicht mogelijk bij de werkplek, de (zichtbare) </w:t>
      </w:r>
    </w:p>
    <w:p w14:paraId="3FFA6184" w14:textId="77777777" w:rsidR="002D0025" w:rsidRPr="00292222" w:rsidRDefault="002D0025">
      <w:pPr>
        <w:tabs>
          <w:tab w:val="right" w:pos="9072"/>
        </w:tabs>
        <w:ind w:left="1134"/>
        <w:rPr>
          <w:snapToGrid w:val="0"/>
          <w:color w:val="000000" w:themeColor="text1"/>
          <w:sz w:val="16"/>
        </w:rPr>
      </w:pPr>
      <w:r w:rsidRPr="00292222">
        <w:rPr>
          <w:snapToGrid w:val="0"/>
          <w:color w:val="000000" w:themeColor="text1"/>
          <w:sz w:val="16"/>
        </w:rPr>
        <w:t>werkaardes aan.</w:t>
      </w:r>
    </w:p>
    <w:p w14:paraId="037BCEE9" w14:textId="77777777" w:rsidR="002D0025" w:rsidRPr="00292222" w:rsidRDefault="002D0025">
      <w:pPr>
        <w:tabs>
          <w:tab w:val="right" w:pos="9072"/>
        </w:tabs>
        <w:ind w:left="1134"/>
        <w:rPr>
          <w:snapToGrid w:val="0"/>
          <w:color w:val="000000" w:themeColor="text1"/>
          <w:sz w:val="16"/>
        </w:rPr>
      </w:pPr>
    </w:p>
    <w:p w14:paraId="3FBD7ED6" w14:textId="77777777" w:rsidR="002D0025" w:rsidRPr="00292222" w:rsidRDefault="002D0025">
      <w:pPr>
        <w:tabs>
          <w:tab w:val="right" w:pos="9072"/>
        </w:tabs>
        <w:ind w:left="1134"/>
        <w:rPr>
          <w:snapToGrid w:val="0"/>
          <w:color w:val="000000" w:themeColor="text1"/>
          <w:sz w:val="16"/>
        </w:rPr>
      </w:pPr>
      <w:r w:rsidRPr="00292222">
        <w:rPr>
          <w:snapToGrid w:val="0"/>
          <w:color w:val="000000" w:themeColor="text1"/>
          <w:sz w:val="16"/>
        </w:rPr>
        <w:t>In dit voorbeeld dienen de beide werkaardes in afnamepunt X op de beide binnenkomende hoog-</w:t>
      </w:r>
    </w:p>
    <w:p w14:paraId="63B7A870" w14:textId="77777777" w:rsidR="002D0025" w:rsidRPr="00292222" w:rsidRDefault="002D0025">
      <w:pPr>
        <w:tabs>
          <w:tab w:val="right" w:pos="9072"/>
        </w:tabs>
        <w:ind w:left="1134"/>
        <w:rPr>
          <w:snapToGrid w:val="0"/>
          <w:color w:val="000000" w:themeColor="text1"/>
          <w:sz w:val="16"/>
        </w:rPr>
      </w:pPr>
      <w:r w:rsidRPr="00292222">
        <w:rPr>
          <w:snapToGrid w:val="0"/>
          <w:color w:val="000000" w:themeColor="text1"/>
          <w:sz w:val="16"/>
        </w:rPr>
        <w:t>spanningskabels (vanuit afnamepunten W en Y) te worden aangebracht. ……………………………………….</w:t>
      </w:r>
      <w:r w:rsidRPr="00292222">
        <w:rPr>
          <w:snapToGrid w:val="0"/>
          <w:color w:val="000000" w:themeColor="text1"/>
          <w:sz w:val="16"/>
        </w:rPr>
        <w:tab/>
        <w:t>2</w:t>
      </w:r>
    </w:p>
    <w:p w14:paraId="17C5C295" w14:textId="77777777" w:rsidR="002D0025" w:rsidRPr="00292222" w:rsidRDefault="002D0025">
      <w:pPr>
        <w:tabs>
          <w:tab w:val="right" w:pos="9072"/>
        </w:tabs>
        <w:ind w:left="1134"/>
        <w:rPr>
          <w:snapToGrid w:val="0"/>
          <w:color w:val="000000" w:themeColor="text1"/>
          <w:sz w:val="16"/>
        </w:rPr>
      </w:pPr>
    </w:p>
    <w:p w14:paraId="18C68534" w14:textId="77777777" w:rsidR="002D0025" w:rsidRPr="00292222" w:rsidRDefault="002D0025">
      <w:pPr>
        <w:tabs>
          <w:tab w:val="right" w:pos="9072"/>
        </w:tabs>
        <w:ind w:left="1134"/>
        <w:rPr>
          <w:snapToGrid w:val="0"/>
          <w:color w:val="000000" w:themeColor="text1"/>
          <w:sz w:val="16"/>
        </w:rPr>
      </w:pPr>
      <w:r w:rsidRPr="00292222">
        <w:rPr>
          <w:snapToGrid w:val="0"/>
          <w:color w:val="000000" w:themeColor="text1"/>
          <w:sz w:val="16"/>
        </w:rPr>
        <w:t xml:space="preserve">(Afhankelijk van de werkzaamheden kan het noodzakelijk zijn om de werkaardes aan te brengen in </w:t>
      </w:r>
    </w:p>
    <w:p w14:paraId="12F0E2C7" w14:textId="77777777" w:rsidR="002D0025" w:rsidRPr="00292222" w:rsidRDefault="002D0025">
      <w:pPr>
        <w:tabs>
          <w:tab w:val="right" w:pos="9072"/>
        </w:tabs>
        <w:ind w:left="1134"/>
        <w:rPr>
          <w:snapToGrid w:val="0"/>
          <w:color w:val="000000" w:themeColor="text1"/>
          <w:sz w:val="16"/>
        </w:rPr>
      </w:pPr>
      <w:r w:rsidRPr="00292222">
        <w:rPr>
          <w:snapToGrid w:val="0"/>
          <w:color w:val="000000" w:themeColor="text1"/>
          <w:sz w:val="16"/>
        </w:rPr>
        <w:t>de naastliggende afnamepunen W en Y.)</w:t>
      </w:r>
    </w:p>
    <w:p w14:paraId="3E389953" w14:textId="77777777" w:rsidR="002D0025" w:rsidRPr="00292222" w:rsidRDefault="002D0025">
      <w:pPr>
        <w:tabs>
          <w:tab w:val="right" w:pos="9072"/>
        </w:tabs>
        <w:ind w:left="1134"/>
        <w:rPr>
          <w:snapToGrid w:val="0"/>
          <w:color w:val="000000" w:themeColor="text1"/>
          <w:sz w:val="16"/>
        </w:rPr>
      </w:pPr>
    </w:p>
    <w:p w14:paraId="1C5EE55D" w14:textId="77777777" w:rsidR="002D0025" w:rsidRPr="00292222" w:rsidRDefault="002D0025" w:rsidP="001D3A1F">
      <w:pPr>
        <w:numPr>
          <w:ilvl w:val="1"/>
          <w:numId w:val="233"/>
        </w:numPr>
        <w:tabs>
          <w:tab w:val="clear" w:pos="792"/>
          <w:tab w:val="num" w:pos="1134"/>
          <w:tab w:val="right" w:pos="9072"/>
        </w:tabs>
        <w:ind w:left="1134" w:hanging="1134"/>
        <w:rPr>
          <w:snapToGrid w:val="0"/>
          <w:color w:val="000000" w:themeColor="text1"/>
          <w:sz w:val="16"/>
        </w:rPr>
      </w:pPr>
      <w:r w:rsidRPr="00292222">
        <w:rPr>
          <w:snapToGrid w:val="0"/>
          <w:color w:val="000000" w:themeColor="text1"/>
          <w:sz w:val="16"/>
        </w:rPr>
        <w:t>De</w:t>
      </w:r>
      <w:r w:rsidRPr="00292222">
        <w:rPr>
          <w:i/>
          <w:snapToGrid w:val="0"/>
          <w:color w:val="000000" w:themeColor="text1"/>
          <w:sz w:val="16"/>
        </w:rPr>
        <w:t xml:space="preserve"> werkverantwoordelijke </w:t>
      </w:r>
      <w:r w:rsidRPr="00292222">
        <w:rPr>
          <w:snapToGrid w:val="0"/>
          <w:color w:val="000000" w:themeColor="text1"/>
          <w:sz w:val="16"/>
        </w:rPr>
        <w:t>brengt, ter plaatse, de bordjes “geaard” aan.</w:t>
      </w:r>
    </w:p>
    <w:p w14:paraId="7F91DCF3" w14:textId="77777777" w:rsidR="002D0025" w:rsidRPr="00292222" w:rsidRDefault="002D0025">
      <w:pPr>
        <w:tabs>
          <w:tab w:val="right" w:pos="9072"/>
        </w:tabs>
        <w:ind w:left="1134"/>
        <w:rPr>
          <w:snapToGrid w:val="0"/>
          <w:color w:val="000000" w:themeColor="text1"/>
          <w:sz w:val="16"/>
        </w:rPr>
      </w:pPr>
    </w:p>
    <w:p w14:paraId="19D65103" w14:textId="77777777" w:rsidR="002D0025" w:rsidRPr="00292222" w:rsidRDefault="002D0025">
      <w:pPr>
        <w:tabs>
          <w:tab w:val="right" w:pos="9072"/>
        </w:tabs>
        <w:ind w:left="1134"/>
        <w:rPr>
          <w:snapToGrid w:val="0"/>
          <w:color w:val="000000" w:themeColor="text1"/>
          <w:sz w:val="16"/>
        </w:rPr>
      </w:pPr>
      <w:r w:rsidRPr="00292222">
        <w:rPr>
          <w:snapToGrid w:val="0"/>
          <w:color w:val="000000" w:themeColor="text1"/>
          <w:sz w:val="16"/>
        </w:rPr>
        <w:t xml:space="preserve">In dit voorbeeld dienen deze bordjes op afnamepunt X, en afhankelijk van de werkzaamheden op </w:t>
      </w:r>
    </w:p>
    <w:p w14:paraId="4DEEA7F2" w14:textId="77777777" w:rsidR="002D0025" w:rsidRPr="00292222" w:rsidRDefault="002D0025">
      <w:pPr>
        <w:tabs>
          <w:tab w:val="right" w:pos="9072"/>
        </w:tabs>
        <w:ind w:left="1134"/>
        <w:rPr>
          <w:snapToGrid w:val="0"/>
          <w:color w:val="000000" w:themeColor="text1"/>
          <w:sz w:val="16"/>
        </w:rPr>
      </w:pPr>
      <w:r w:rsidRPr="00292222">
        <w:rPr>
          <w:snapToGrid w:val="0"/>
          <w:color w:val="000000" w:themeColor="text1"/>
          <w:sz w:val="16"/>
        </w:rPr>
        <w:t>afnamepunt W en Y, te worden aangebracht.</w:t>
      </w:r>
    </w:p>
    <w:p w14:paraId="57ADD02B" w14:textId="77777777" w:rsidR="002D0025" w:rsidRPr="00292222" w:rsidRDefault="002D0025">
      <w:pPr>
        <w:tabs>
          <w:tab w:val="right" w:pos="9072"/>
        </w:tabs>
        <w:ind w:left="1134"/>
        <w:rPr>
          <w:snapToGrid w:val="0"/>
          <w:color w:val="000000" w:themeColor="text1"/>
          <w:sz w:val="16"/>
        </w:rPr>
      </w:pPr>
    </w:p>
    <w:p w14:paraId="4217F8FB" w14:textId="77777777" w:rsidR="002D0025" w:rsidRPr="00292222" w:rsidRDefault="002D0025" w:rsidP="001D3A1F">
      <w:pPr>
        <w:numPr>
          <w:ilvl w:val="0"/>
          <w:numId w:val="229"/>
        </w:numPr>
        <w:tabs>
          <w:tab w:val="clear" w:pos="360"/>
          <w:tab w:val="num" w:pos="1134"/>
          <w:tab w:val="right" w:pos="9072"/>
        </w:tabs>
        <w:ind w:left="1134" w:hanging="1134"/>
        <w:rPr>
          <w:b/>
          <w:snapToGrid w:val="0"/>
          <w:color w:val="000000" w:themeColor="text1"/>
          <w:sz w:val="16"/>
        </w:rPr>
      </w:pPr>
      <w:r w:rsidRPr="00292222">
        <w:rPr>
          <w:b/>
          <w:snapToGrid w:val="0"/>
          <w:color w:val="000000" w:themeColor="text1"/>
          <w:sz w:val="16"/>
        </w:rPr>
        <w:t>Bescherming ten opzichte van naastgelegen actieve delen</w:t>
      </w:r>
    </w:p>
    <w:p w14:paraId="2CB79C96" w14:textId="77777777" w:rsidR="002D0025" w:rsidRPr="00292222" w:rsidRDefault="002D0025">
      <w:pPr>
        <w:tabs>
          <w:tab w:val="right" w:pos="9072"/>
        </w:tabs>
        <w:ind w:left="1134"/>
        <w:rPr>
          <w:snapToGrid w:val="0"/>
          <w:color w:val="000000" w:themeColor="text1"/>
          <w:sz w:val="16"/>
        </w:rPr>
      </w:pPr>
      <w:r w:rsidRPr="00292222">
        <w:rPr>
          <w:snapToGrid w:val="0"/>
          <w:color w:val="000000" w:themeColor="text1"/>
          <w:sz w:val="16"/>
        </w:rPr>
        <w:t xml:space="preserve">Baken indien noodzakelijk de werkplek af conform </w:t>
      </w:r>
      <w:r w:rsidR="00BC1C6E">
        <w:rPr>
          <w:snapToGrid w:val="0"/>
          <w:color w:val="000000" w:themeColor="text1"/>
          <w:sz w:val="16"/>
        </w:rPr>
        <w:t>NEN-EN50110-1:2005</w:t>
      </w:r>
      <w:r w:rsidR="009D6E94">
        <w:rPr>
          <w:snapToGrid w:val="0"/>
          <w:color w:val="000000" w:themeColor="text1"/>
          <w:sz w:val="16"/>
        </w:rPr>
        <w:t>/</w:t>
      </w:r>
      <w:r w:rsidRPr="00292222">
        <w:rPr>
          <w:snapToGrid w:val="0"/>
          <w:color w:val="000000" w:themeColor="text1"/>
          <w:sz w:val="16"/>
        </w:rPr>
        <w:t>6.4.2.</w:t>
      </w:r>
    </w:p>
    <w:p w14:paraId="1AFEF372" w14:textId="77777777" w:rsidR="002D0025" w:rsidRPr="00292222" w:rsidRDefault="002D0025">
      <w:pPr>
        <w:rPr>
          <w:b/>
          <w:snapToGrid w:val="0"/>
          <w:color w:val="000000" w:themeColor="text1"/>
        </w:rPr>
      </w:pPr>
      <w:r w:rsidRPr="00292222">
        <w:rPr>
          <w:snapToGrid w:val="0"/>
          <w:color w:val="000000" w:themeColor="text1"/>
        </w:rPr>
        <w:br w:type="page"/>
      </w:r>
      <w:r w:rsidRPr="00292222">
        <w:rPr>
          <w:b/>
          <w:snapToGrid w:val="0"/>
          <w:color w:val="000000" w:themeColor="text1"/>
        </w:rPr>
        <w:t>Leeg</w:t>
      </w:r>
    </w:p>
    <w:p w14:paraId="41CE24CC" w14:textId="77777777" w:rsidR="002D0025" w:rsidRPr="00292222" w:rsidRDefault="002D0025">
      <w:pPr>
        <w:pStyle w:val="Kop1"/>
        <w:numPr>
          <w:ilvl w:val="0"/>
          <w:numId w:val="0"/>
        </w:numPr>
        <w:ind w:left="1418" w:hanging="1418"/>
        <w:rPr>
          <w:color w:val="000000" w:themeColor="text1"/>
          <w:lang w:eastAsia="en-US"/>
        </w:rPr>
      </w:pPr>
      <w:bookmarkStart w:id="270" w:name="_Toc90098107"/>
      <w:bookmarkStart w:id="271" w:name="_Toc286067887"/>
      <w:bookmarkStart w:id="272" w:name="_Toc440620219"/>
      <w:r w:rsidRPr="00292222">
        <w:rPr>
          <w:color w:val="000000" w:themeColor="text1"/>
          <w:lang w:eastAsia="en-US"/>
        </w:rPr>
        <w:t>Bijlage L</w:t>
      </w:r>
      <w:r w:rsidRPr="00292222">
        <w:rPr>
          <w:color w:val="000000" w:themeColor="text1"/>
          <w:lang w:eastAsia="en-US"/>
        </w:rPr>
        <w:tab/>
        <w:t>Vrijschakelen en aarden bovenleidingsysteem</w:t>
      </w:r>
      <w:bookmarkEnd w:id="270"/>
      <w:r w:rsidRPr="00292222">
        <w:rPr>
          <w:color w:val="000000" w:themeColor="text1"/>
          <w:lang w:eastAsia="en-US"/>
        </w:rPr>
        <w:t xml:space="preserve"> (1500 V dc-TEV)</w:t>
      </w:r>
      <w:bookmarkEnd w:id="271"/>
      <w:bookmarkEnd w:id="272"/>
    </w:p>
    <w:p w14:paraId="1C666B6C" w14:textId="77777777" w:rsidR="002D0025" w:rsidRPr="00292222" w:rsidRDefault="002D0025">
      <w:pPr>
        <w:rPr>
          <w:snapToGrid w:val="0"/>
          <w:color w:val="000000" w:themeColor="text1"/>
        </w:rPr>
      </w:pPr>
    </w:p>
    <w:p w14:paraId="2033C263" w14:textId="77777777" w:rsidR="002D0025" w:rsidRPr="00292222" w:rsidRDefault="002D0025">
      <w:pPr>
        <w:rPr>
          <w:b/>
          <w:snapToGrid w:val="0"/>
          <w:color w:val="000000" w:themeColor="text1"/>
        </w:rPr>
      </w:pPr>
      <w:r w:rsidRPr="00292222">
        <w:rPr>
          <w:b/>
          <w:snapToGrid w:val="0"/>
          <w:color w:val="000000" w:themeColor="text1"/>
        </w:rPr>
        <w:t>Inleiding</w:t>
      </w:r>
    </w:p>
    <w:p w14:paraId="7CB5139F" w14:textId="77777777" w:rsidR="002D0025" w:rsidRPr="00292222" w:rsidRDefault="002D0025">
      <w:pPr>
        <w:rPr>
          <w:snapToGrid w:val="0"/>
          <w:color w:val="000000" w:themeColor="text1"/>
        </w:rPr>
      </w:pPr>
      <w:r w:rsidRPr="00292222">
        <w:rPr>
          <w:snapToGrid w:val="0"/>
          <w:color w:val="000000" w:themeColor="text1"/>
        </w:rPr>
        <w:t>In deze bijlage zijn de procedures opgenomen met betrekking tot het vrijschakelen en aa</w:t>
      </w:r>
      <w:r w:rsidRPr="00292222">
        <w:rPr>
          <w:snapToGrid w:val="0"/>
          <w:color w:val="000000" w:themeColor="text1"/>
        </w:rPr>
        <w:t>r</w:t>
      </w:r>
      <w:r w:rsidRPr="00292222">
        <w:rPr>
          <w:snapToGrid w:val="0"/>
          <w:color w:val="000000" w:themeColor="text1"/>
        </w:rPr>
        <w:t xml:space="preserve">den van EV-hoogspanningsinstallaties. Deze bijlage is een nadere invulling van hoofdstuk </w:t>
      </w:r>
      <w:r w:rsidR="00E87792">
        <w:rPr>
          <w:snapToGrid w:val="0"/>
          <w:color w:val="000000" w:themeColor="text1"/>
        </w:rPr>
        <w:fldChar w:fldCharType="begin"/>
      </w:r>
      <w:r w:rsidR="00E87792">
        <w:rPr>
          <w:snapToGrid w:val="0"/>
          <w:color w:val="000000" w:themeColor="text1"/>
        </w:rPr>
        <w:instrText xml:space="preserve"> REF _Ref332787273 \r \h </w:instrText>
      </w:r>
      <w:r w:rsidR="00E87792">
        <w:rPr>
          <w:snapToGrid w:val="0"/>
          <w:color w:val="000000" w:themeColor="text1"/>
        </w:rPr>
      </w:r>
      <w:r w:rsidR="00E87792">
        <w:rPr>
          <w:snapToGrid w:val="0"/>
          <w:color w:val="000000" w:themeColor="text1"/>
        </w:rPr>
        <w:fldChar w:fldCharType="separate"/>
      </w:r>
      <w:r w:rsidR="00EB7EB9">
        <w:rPr>
          <w:snapToGrid w:val="0"/>
          <w:color w:val="000000" w:themeColor="text1"/>
        </w:rPr>
        <w:t>13</w:t>
      </w:r>
      <w:r w:rsidR="00E87792">
        <w:rPr>
          <w:snapToGrid w:val="0"/>
          <w:color w:val="000000" w:themeColor="text1"/>
        </w:rPr>
        <w:fldChar w:fldCharType="end"/>
      </w:r>
      <w:r w:rsidRPr="00292222">
        <w:rPr>
          <w:snapToGrid w:val="0"/>
          <w:color w:val="000000" w:themeColor="text1"/>
        </w:rPr>
        <w:t xml:space="preserve"> voor de vakdiscipline bovenleiding (1500 V dc-TEV-systeem).</w:t>
      </w:r>
    </w:p>
    <w:p w14:paraId="49BEBBCA" w14:textId="77777777" w:rsidR="002D0025" w:rsidRPr="00292222" w:rsidRDefault="002D0025">
      <w:pPr>
        <w:rPr>
          <w:snapToGrid w:val="0"/>
          <w:color w:val="000000" w:themeColor="text1"/>
        </w:rPr>
      </w:pPr>
    </w:p>
    <w:p w14:paraId="35370621" w14:textId="77777777" w:rsidR="002D0025" w:rsidRPr="00292222" w:rsidRDefault="002D0025">
      <w:pPr>
        <w:rPr>
          <w:snapToGrid w:val="0"/>
          <w:color w:val="000000" w:themeColor="text1"/>
        </w:rPr>
      </w:pPr>
      <w:r w:rsidRPr="00292222">
        <w:rPr>
          <w:snapToGrid w:val="0"/>
          <w:color w:val="000000" w:themeColor="text1"/>
        </w:rPr>
        <w:t>Hierin worden voor een aantal (bovenleiding)componenten van de EV-hoogspanningsinstallaties de procedures beschreven voor “het creëren van een veilige werkplek” bij het werken aan of in de nabijheid van deze delen / componenten”. Met b</w:t>
      </w:r>
      <w:r w:rsidRPr="00292222">
        <w:rPr>
          <w:snapToGrid w:val="0"/>
          <w:color w:val="000000" w:themeColor="text1"/>
        </w:rPr>
        <w:t>e</w:t>
      </w:r>
      <w:r w:rsidRPr="00292222">
        <w:rPr>
          <w:snapToGrid w:val="0"/>
          <w:color w:val="000000" w:themeColor="text1"/>
        </w:rPr>
        <w:t>trekking tot deze componenten wordt de procedure voor het vrijschakelen en aarden, op hoofdlijnen, weergegeven. Het wederom bedrijfsklaar maken van de installatie gebeurt in tegengestelde richting.</w:t>
      </w:r>
    </w:p>
    <w:p w14:paraId="1AF30059" w14:textId="77777777" w:rsidR="002D0025" w:rsidRPr="00292222" w:rsidRDefault="002D0025">
      <w:pPr>
        <w:rPr>
          <w:snapToGrid w:val="0"/>
          <w:color w:val="000000" w:themeColor="text1"/>
        </w:rPr>
      </w:pPr>
    </w:p>
    <w:p w14:paraId="7761206F" w14:textId="77777777" w:rsidR="002D0025" w:rsidRPr="00292222" w:rsidRDefault="002D0025">
      <w:pPr>
        <w:rPr>
          <w:snapToGrid w:val="0"/>
          <w:color w:val="000000" w:themeColor="text1"/>
        </w:rPr>
      </w:pPr>
      <w:r w:rsidRPr="00292222">
        <w:rPr>
          <w:snapToGrid w:val="0"/>
          <w:color w:val="000000" w:themeColor="text1"/>
        </w:rPr>
        <w:t>Voor de daadwerkelijke uitvoering van de werkzaamheden, de productspecifieke manier van vrijschakelen en aarden, en het wederom bedrijfsklaar maken wordt onder andere verwezen naar de daarvoor bedoelde opleidingen, productmanuals en werkinstructies op detailniveau.</w:t>
      </w:r>
    </w:p>
    <w:p w14:paraId="642634D0" w14:textId="77777777" w:rsidR="002D0025" w:rsidRPr="00292222" w:rsidRDefault="002D0025">
      <w:pPr>
        <w:rPr>
          <w:snapToGrid w:val="0"/>
          <w:color w:val="000000" w:themeColor="text1"/>
        </w:rPr>
      </w:pPr>
    </w:p>
    <w:p w14:paraId="28C4FE62" w14:textId="77777777" w:rsidR="002D0025" w:rsidRPr="00292222" w:rsidRDefault="002D0025">
      <w:pPr>
        <w:rPr>
          <w:b/>
          <w:snapToGrid w:val="0"/>
          <w:color w:val="000000" w:themeColor="text1"/>
        </w:rPr>
      </w:pPr>
      <w:r w:rsidRPr="00292222">
        <w:rPr>
          <w:b/>
          <w:snapToGrid w:val="0"/>
          <w:color w:val="000000" w:themeColor="text1"/>
        </w:rPr>
        <w:t>Inhoud</w:t>
      </w:r>
    </w:p>
    <w:p w14:paraId="285FC1E1" w14:textId="77777777" w:rsidR="002D0025" w:rsidRPr="00292222" w:rsidRDefault="002D0025">
      <w:pPr>
        <w:rPr>
          <w:snapToGrid w:val="0"/>
          <w:color w:val="000000" w:themeColor="text1"/>
        </w:rPr>
      </w:pPr>
      <w:r w:rsidRPr="00292222">
        <w:rPr>
          <w:snapToGrid w:val="0"/>
          <w:color w:val="000000" w:themeColor="text1"/>
        </w:rPr>
        <w:t>In deze bijlage komen achtereenvolgens schema’s en de bijbehorende procedures aan bod van het “vrijschakelen” en ‘aarden” van:</w:t>
      </w:r>
    </w:p>
    <w:p w14:paraId="7C9DAB21" w14:textId="77777777" w:rsidR="002D0025" w:rsidRPr="00292222" w:rsidRDefault="002D0025">
      <w:pPr>
        <w:tabs>
          <w:tab w:val="left" w:pos="1701"/>
        </w:tabs>
        <w:rPr>
          <w:snapToGrid w:val="0"/>
          <w:color w:val="000000" w:themeColor="text1"/>
        </w:rPr>
      </w:pPr>
      <w:r w:rsidRPr="00292222">
        <w:rPr>
          <w:snapToGrid w:val="0"/>
          <w:color w:val="000000" w:themeColor="text1"/>
        </w:rPr>
        <w:t xml:space="preserve">L.1 </w:t>
      </w:r>
      <w:r w:rsidRPr="00292222">
        <w:rPr>
          <w:snapToGrid w:val="0"/>
          <w:color w:val="000000" w:themeColor="text1"/>
        </w:rPr>
        <w:tab/>
        <w:t>Voedende (bovenleiding)schakelaar;</w:t>
      </w:r>
    </w:p>
    <w:p w14:paraId="47BAFB63" w14:textId="77777777" w:rsidR="002D0025" w:rsidRPr="00292222" w:rsidRDefault="002D0025">
      <w:pPr>
        <w:tabs>
          <w:tab w:val="left" w:pos="1701"/>
        </w:tabs>
        <w:rPr>
          <w:snapToGrid w:val="0"/>
          <w:color w:val="000000" w:themeColor="text1"/>
        </w:rPr>
      </w:pPr>
      <w:r w:rsidRPr="00292222">
        <w:rPr>
          <w:snapToGrid w:val="0"/>
          <w:color w:val="000000" w:themeColor="text1"/>
        </w:rPr>
        <w:t xml:space="preserve">L.2 </w:t>
      </w:r>
      <w:r w:rsidRPr="00292222">
        <w:rPr>
          <w:snapToGrid w:val="0"/>
          <w:color w:val="000000" w:themeColor="text1"/>
        </w:rPr>
        <w:tab/>
        <w:t>Langskoppel(bovenleiding)schakelaar;</w:t>
      </w:r>
    </w:p>
    <w:p w14:paraId="6B4ADC1B" w14:textId="77777777" w:rsidR="002D0025" w:rsidRPr="00292222" w:rsidRDefault="002D0025">
      <w:pPr>
        <w:tabs>
          <w:tab w:val="left" w:pos="1701"/>
        </w:tabs>
        <w:rPr>
          <w:snapToGrid w:val="0"/>
          <w:color w:val="000000" w:themeColor="text1"/>
        </w:rPr>
      </w:pPr>
      <w:r w:rsidRPr="00292222">
        <w:rPr>
          <w:snapToGrid w:val="0"/>
          <w:color w:val="000000" w:themeColor="text1"/>
        </w:rPr>
        <w:t xml:space="preserve">L.3 </w:t>
      </w:r>
      <w:r w:rsidRPr="00292222">
        <w:rPr>
          <w:snapToGrid w:val="0"/>
          <w:color w:val="000000" w:themeColor="text1"/>
        </w:rPr>
        <w:tab/>
        <w:t>Open-spaninrichting;</w:t>
      </w:r>
    </w:p>
    <w:p w14:paraId="31EADB2A" w14:textId="77777777" w:rsidR="002D0025" w:rsidRPr="00292222" w:rsidRDefault="002D0025">
      <w:pPr>
        <w:tabs>
          <w:tab w:val="left" w:pos="1701"/>
        </w:tabs>
        <w:rPr>
          <w:snapToGrid w:val="0"/>
          <w:color w:val="000000" w:themeColor="text1"/>
        </w:rPr>
      </w:pPr>
      <w:r w:rsidRPr="00292222">
        <w:rPr>
          <w:snapToGrid w:val="0"/>
          <w:color w:val="000000" w:themeColor="text1"/>
        </w:rPr>
        <w:t xml:space="preserve">L.4 </w:t>
      </w:r>
      <w:r w:rsidRPr="00292222">
        <w:rPr>
          <w:snapToGrid w:val="0"/>
          <w:color w:val="000000" w:themeColor="text1"/>
        </w:rPr>
        <w:tab/>
        <w:t>Bovenleiding(groep(en));</w:t>
      </w:r>
    </w:p>
    <w:p w14:paraId="19E6AEB4" w14:textId="77777777" w:rsidR="002D0025" w:rsidRPr="00292222" w:rsidRDefault="002D0025">
      <w:pPr>
        <w:tabs>
          <w:tab w:val="left" w:pos="1701"/>
        </w:tabs>
        <w:rPr>
          <w:snapToGrid w:val="0"/>
          <w:color w:val="000000" w:themeColor="text1"/>
        </w:rPr>
      </w:pPr>
      <w:r w:rsidRPr="00292222">
        <w:rPr>
          <w:snapToGrid w:val="0"/>
          <w:color w:val="000000" w:themeColor="text1"/>
        </w:rPr>
        <w:t>L.5</w:t>
      </w:r>
      <w:r w:rsidRPr="00292222">
        <w:rPr>
          <w:snapToGrid w:val="0"/>
          <w:color w:val="000000" w:themeColor="text1"/>
        </w:rPr>
        <w:tab/>
        <w:t>Bovenleiding(groep(en)) en bijbehorende 1500V voedingskabel.</w:t>
      </w:r>
    </w:p>
    <w:p w14:paraId="41C8FE11" w14:textId="77777777" w:rsidR="002D0025" w:rsidRPr="00292222" w:rsidRDefault="002D0025">
      <w:pPr>
        <w:rPr>
          <w:snapToGrid w:val="0"/>
          <w:color w:val="000000" w:themeColor="text1"/>
        </w:rPr>
      </w:pPr>
    </w:p>
    <w:p w14:paraId="56C7A160" w14:textId="77777777" w:rsidR="002D0025" w:rsidRPr="00292222" w:rsidRDefault="002D0025">
      <w:pPr>
        <w:rPr>
          <w:snapToGrid w:val="0"/>
          <w:color w:val="000000" w:themeColor="text1"/>
        </w:rPr>
      </w:pPr>
      <w:r w:rsidRPr="00292222">
        <w:rPr>
          <w:snapToGrid w:val="0"/>
          <w:color w:val="000000" w:themeColor="text1"/>
        </w:rPr>
        <w:t>Werkzaamheden aan een bovenleidingschakelaar beginnen altijd met instaande bovenle</w:t>
      </w:r>
      <w:r w:rsidRPr="00292222">
        <w:rPr>
          <w:snapToGrid w:val="0"/>
          <w:color w:val="000000" w:themeColor="text1"/>
        </w:rPr>
        <w:t>i</w:t>
      </w:r>
      <w:r w:rsidRPr="00292222">
        <w:rPr>
          <w:snapToGrid w:val="0"/>
          <w:color w:val="000000" w:themeColor="text1"/>
        </w:rPr>
        <w:t>dingschakelaar. Als het voor werkzaamheden nodig is om de bovenleidingschakelaar open te zetten, moeten eerst de twee zijden van de bovenleidingschakelaar met een doorverbi</w:t>
      </w:r>
      <w:r w:rsidRPr="00292222">
        <w:rPr>
          <w:snapToGrid w:val="0"/>
          <w:color w:val="000000" w:themeColor="text1"/>
        </w:rPr>
        <w:t>n</w:t>
      </w:r>
      <w:r w:rsidRPr="00292222">
        <w:rPr>
          <w:snapToGrid w:val="0"/>
          <w:color w:val="000000" w:themeColor="text1"/>
        </w:rPr>
        <w:t>dingssnoer van 50 mm</w:t>
      </w:r>
      <w:r w:rsidRPr="00292222">
        <w:rPr>
          <w:snapToGrid w:val="0"/>
          <w:color w:val="000000" w:themeColor="text1"/>
          <w:vertAlign w:val="superscript"/>
        </w:rPr>
        <w:t>2</w:t>
      </w:r>
      <w:r w:rsidRPr="00292222">
        <w:rPr>
          <w:snapToGrid w:val="0"/>
          <w:color w:val="000000" w:themeColor="text1"/>
        </w:rPr>
        <w:t xml:space="preserve"> koper aan elkaar worden verbonden.</w:t>
      </w:r>
    </w:p>
    <w:p w14:paraId="4386B97D" w14:textId="77777777" w:rsidR="002D0025" w:rsidRPr="00292222" w:rsidRDefault="002D0025">
      <w:pPr>
        <w:rPr>
          <w:snapToGrid w:val="0"/>
          <w:color w:val="000000" w:themeColor="text1"/>
        </w:rPr>
      </w:pPr>
    </w:p>
    <w:p w14:paraId="2286D38B" w14:textId="77777777" w:rsidR="002D0025" w:rsidRPr="00292222" w:rsidRDefault="002D0025">
      <w:pPr>
        <w:rPr>
          <w:b/>
          <w:snapToGrid w:val="0"/>
          <w:color w:val="000000" w:themeColor="text1"/>
        </w:rPr>
      </w:pPr>
      <w:r w:rsidRPr="00292222">
        <w:rPr>
          <w:b/>
          <w:snapToGrid w:val="0"/>
          <w:color w:val="000000" w:themeColor="text1"/>
        </w:rPr>
        <w:t>Geldigheid</w:t>
      </w:r>
    </w:p>
    <w:p w14:paraId="296E3AE3" w14:textId="77777777" w:rsidR="002D0025" w:rsidRPr="00292222" w:rsidRDefault="002D0025">
      <w:pPr>
        <w:rPr>
          <w:snapToGrid w:val="0"/>
          <w:color w:val="000000" w:themeColor="text1"/>
        </w:rPr>
      </w:pPr>
      <w:r w:rsidRPr="00292222">
        <w:rPr>
          <w:snapToGrid w:val="0"/>
          <w:color w:val="000000" w:themeColor="text1"/>
        </w:rPr>
        <w:t xml:space="preserve">Deze bijlage is een </w:t>
      </w:r>
      <w:r w:rsidRPr="00292222">
        <w:rPr>
          <w:snapToGrid w:val="0"/>
          <w:color w:val="000000" w:themeColor="text1"/>
          <w:u w:val="single"/>
        </w:rPr>
        <w:t>niet-vigerende</w:t>
      </w:r>
      <w:r w:rsidRPr="00292222">
        <w:rPr>
          <w:snapToGrid w:val="0"/>
          <w:color w:val="000000" w:themeColor="text1"/>
        </w:rPr>
        <w:t xml:space="preserve"> bijlage. Dat betekent dat deze bijlage informatief is. De procedures dienen slechts ter vergroting van het inzicht en ter ondersteuning bij de voorb</w:t>
      </w:r>
      <w:r w:rsidRPr="00292222">
        <w:rPr>
          <w:snapToGrid w:val="0"/>
          <w:color w:val="000000" w:themeColor="text1"/>
        </w:rPr>
        <w:t>e</w:t>
      </w:r>
      <w:r w:rsidRPr="00292222">
        <w:rPr>
          <w:snapToGrid w:val="0"/>
          <w:color w:val="000000" w:themeColor="text1"/>
        </w:rPr>
        <w:t>reiding en uitvoering van de te nemen veiligheidsmaatregelen.</w:t>
      </w:r>
    </w:p>
    <w:p w14:paraId="04D5E392" w14:textId="77777777" w:rsidR="002D0025" w:rsidRPr="00292222" w:rsidRDefault="008B2296">
      <w:pPr>
        <w:rPr>
          <w:snapToGrid w:val="0"/>
          <w:color w:val="000000" w:themeColor="text1"/>
        </w:rPr>
      </w:pPr>
      <w:r w:rsidRPr="00292222">
        <w:rPr>
          <w:noProof/>
          <w:color w:val="000000" w:themeColor="text1"/>
        </w:rPr>
        <w:drawing>
          <wp:inline distT="0" distB="0" distL="0" distR="0" wp14:anchorId="6778411E" wp14:editId="0B670387">
            <wp:extent cx="3629025" cy="8877300"/>
            <wp:effectExtent l="19050" t="0" r="9525" b="0"/>
            <wp:docPr id="22"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4"/>
                    <a:srcRect/>
                    <a:stretch>
                      <a:fillRect/>
                    </a:stretch>
                  </pic:blipFill>
                  <pic:spPr bwMode="auto">
                    <a:xfrm>
                      <a:off x="0" y="0"/>
                      <a:ext cx="3629025" cy="8877300"/>
                    </a:xfrm>
                    <a:prstGeom prst="rect">
                      <a:avLst/>
                    </a:prstGeom>
                    <a:noFill/>
                    <a:ln w="9525">
                      <a:noFill/>
                      <a:miter lim="800000"/>
                      <a:headEnd/>
                      <a:tailEnd/>
                    </a:ln>
                  </pic:spPr>
                </pic:pic>
              </a:graphicData>
            </a:graphic>
          </wp:inline>
        </w:drawing>
      </w:r>
    </w:p>
    <w:p w14:paraId="1C8807FF" w14:textId="77777777" w:rsidR="002D0025" w:rsidRPr="00292222" w:rsidRDefault="002D0025">
      <w:pPr>
        <w:ind w:left="1134" w:hanging="1134"/>
        <w:rPr>
          <w:b/>
          <w:color w:val="000000" w:themeColor="text1"/>
          <w:sz w:val="24"/>
          <w:lang w:eastAsia="en-US"/>
        </w:rPr>
      </w:pPr>
      <w:bookmarkStart w:id="273" w:name="_Toc90098108"/>
      <w:r w:rsidRPr="00292222">
        <w:rPr>
          <w:b/>
          <w:color w:val="000000" w:themeColor="text1"/>
          <w:sz w:val="24"/>
          <w:lang w:eastAsia="en-US"/>
        </w:rPr>
        <w:t>L.1</w:t>
      </w:r>
      <w:r w:rsidRPr="00292222">
        <w:rPr>
          <w:b/>
          <w:color w:val="000000" w:themeColor="text1"/>
          <w:sz w:val="24"/>
          <w:lang w:eastAsia="en-US"/>
        </w:rPr>
        <w:tab/>
        <w:t>Voedende bovenleidingschakelaar</w:t>
      </w:r>
      <w:bookmarkEnd w:id="273"/>
    </w:p>
    <w:p w14:paraId="29A77EB4" w14:textId="77777777" w:rsidR="002D0025" w:rsidRPr="00292222" w:rsidRDefault="002D0025">
      <w:pPr>
        <w:ind w:left="1134"/>
        <w:rPr>
          <w:color w:val="000000" w:themeColor="text1"/>
          <w:lang w:eastAsia="en-US"/>
        </w:rPr>
      </w:pPr>
    </w:p>
    <w:p w14:paraId="19B49AA8" w14:textId="77777777" w:rsidR="002D0025" w:rsidRPr="00292222" w:rsidRDefault="002D0025">
      <w:pPr>
        <w:tabs>
          <w:tab w:val="left" w:pos="1134"/>
          <w:tab w:val="right" w:pos="9072"/>
        </w:tabs>
        <w:ind w:left="0"/>
        <w:rPr>
          <w:snapToGrid w:val="0"/>
          <w:color w:val="000000" w:themeColor="text1"/>
          <w:sz w:val="16"/>
        </w:rPr>
      </w:pPr>
      <w:r w:rsidRPr="00292222">
        <w:rPr>
          <w:snapToGrid w:val="0"/>
          <w:color w:val="000000" w:themeColor="text1"/>
          <w:sz w:val="16"/>
        </w:rPr>
        <w:t>Component:</w:t>
      </w:r>
      <w:r w:rsidRPr="00292222">
        <w:rPr>
          <w:snapToGrid w:val="0"/>
          <w:color w:val="000000" w:themeColor="text1"/>
          <w:sz w:val="16"/>
        </w:rPr>
        <w:tab/>
        <w:t>Voedende bovenleidingschakelaar H te OS Y</w:t>
      </w:r>
    </w:p>
    <w:p w14:paraId="409DDBA6" w14:textId="77777777" w:rsidR="002D0025" w:rsidRPr="00292222" w:rsidRDefault="002D0025">
      <w:pPr>
        <w:tabs>
          <w:tab w:val="right" w:pos="9072"/>
        </w:tabs>
        <w:ind w:left="1134"/>
        <w:rPr>
          <w:snapToGrid w:val="0"/>
          <w:color w:val="000000" w:themeColor="text1"/>
          <w:sz w:val="16"/>
        </w:rPr>
      </w:pPr>
    </w:p>
    <w:p w14:paraId="03004720" w14:textId="77777777" w:rsidR="002D0025" w:rsidRPr="00292222" w:rsidRDefault="002D0025">
      <w:pPr>
        <w:pStyle w:val="Bedrijfsmerk8Hidden"/>
        <w:widowControl/>
        <w:suppressLineNumbers w:val="0"/>
        <w:tabs>
          <w:tab w:val="left" w:pos="1134"/>
          <w:tab w:val="right" w:pos="9072"/>
        </w:tabs>
        <w:spacing w:line="288" w:lineRule="auto"/>
        <w:rPr>
          <w:snapToGrid w:val="0"/>
          <w:vanish w:val="0"/>
          <w:color w:val="000000" w:themeColor="text1"/>
          <w:sz w:val="16"/>
        </w:rPr>
      </w:pPr>
      <w:r w:rsidRPr="00292222">
        <w:rPr>
          <w:snapToGrid w:val="0"/>
          <w:vanish w:val="0"/>
          <w:color w:val="000000" w:themeColor="text1"/>
          <w:sz w:val="16"/>
        </w:rPr>
        <w:t>Volgorde:</w:t>
      </w:r>
      <w:r w:rsidRPr="00292222">
        <w:rPr>
          <w:snapToGrid w:val="0"/>
          <w:vanish w:val="0"/>
          <w:color w:val="000000" w:themeColor="text1"/>
          <w:sz w:val="16"/>
        </w:rPr>
        <w:tab/>
        <w:t>Handelingen</w:t>
      </w:r>
      <w:r w:rsidRPr="00292222">
        <w:rPr>
          <w:snapToGrid w:val="0"/>
          <w:vanish w:val="0"/>
          <w:color w:val="000000" w:themeColor="text1"/>
          <w:sz w:val="16"/>
        </w:rPr>
        <w:tab/>
        <w:t>Punt</w:t>
      </w:r>
    </w:p>
    <w:p w14:paraId="3CB5459B" w14:textId="77777777" w:rsidR="002D0025" w:rsidRPr="00292222" w:rsidRDefault="002D0025">
      <w:pPr>
        <w:tabs>
          <w:tab w:val="right" w:pos="9072"/>
        </w:tabs>
        <w:ind w:left="1134"/>
        <w:rPr>
          <w:snapToGrid w:val="0"/>
          <w:color w:val="000000" w:themeColor="text1"/>
          <w:sz w:val="16"/>
        </w:rPr>
      </w:pPr>
    </w:p>
    <w:p w14:paraId="113C20E2" w14:textId="77777777" w:rsidR="002D0025" w:rsidRPr="00292222" w:rsidRDefault="002D0025" w:rsidP="001D3A1F">
      <w:pPr>
        <w:numPr>
          <w:ilvl w:val="0"/>
          <w:numId w:val="234"/>
        </w:numPr>
        <w:tabs>
          <w:tab w:val="clear" w:pos="360"/>
          <w:tab w:val="num" w:pos="1134"/>
          <w:tab w:val="right" w:pos="9072"/>
        </w:tabs>
        <w:ind w:left="1134" w:hanging="1134"/>
        <w:rPr>
          <w:b/>
          <w:snapToGrid w:val="0"/>
          <w:color w:val="000000" w:themeColor="text1"/>
          <w:sz w:val="16"/>
        </w:rPr>
      </w:pPr>
      <w:r w:rsidRPr="00292222">
        <w:rPr>
          <w:b/>
          <w:snapToGrid w:val="0"/>
          <w:color w:val="000000" w:themeColor="text1"/>
          <w:sz w:val="16"/>
        </w:rPr>
        <w:t>Volledig scheiden</w:t>
      </w:r>
    </w:p>
    <w:p w14:paraId="4AC632DA" w14:textId="77777777" w:rsidR="002D0025" w:rsidRPr="00292222" w:rsidRDefault="002D0025">
      <w:pPr>
        <w:tabs>
          <w:tab w:val="right" w:pos="9072"/>
        </w:tabs>
        <w:ind w:left="1134"/>
        <w:rPr>
          <w:snapToGrid w:val="0"/>
          <w:color w:val="000000" w:themeColor="text1"/>
          <w:sz w:val="16"/>
        </w:rPr>
      </w:pPr>
      <w:r w:rsidRPr="00292222">
        <w:rPr>
          <w:snapToGrid w:val="0"/>
          <w:color w:val="000000" w:themeColor="text1"/>
          <w:sz w:val="16"/>
        </w:rPr>
        <w:t xml:space="preserve">Maak de vrij te schakelen voedende bovenleidingschakelaar spanningsloos door deze volledig te </w:t>
      </w:r>
    </w:p>
    <w:p w14:paraId="3099AA3D" w14:textId="77777777" w:rsidR="002D0025" w:rsidRPr="00292222" w:rsidRDefault="002D0025">
      <w:pPr>
        <w:tabs>
          <w:tab w:val="right" w:pos="9072"/>
        </w:tabs>
        <w:ind w:left="1134"/>
        <w:rPr>
          <w:snapToGrid w:val="0"/>
          <w:color w:val="000000" w:themeColor="text1"/>
          <w:sz w:val="16"/>
        </w:rPr>
      </w:pPr>
      <w:r w:rsidRPr="00292222">
        <w:rPr>
          <w:snapToGrid w:val="0"/>
          <w:color w:val="000000" w:themeColor="text1"/>
          <w:sz w:val="16"/>
        </w:rPr>
        <w:t>scheiden van alle voedingsbronnen.</w:t>
      </w:r>
    </w:p>
    <w:p w14:paraId="1224C639" w14:textId="77777777" w:rsidR="002D0025" w:rsidRPr="00292222" w:rsidRDefault="002D0025">
      <w:pPr>
        <w:tabs>
          <w:tab w:val="right" w:pos="9072"/>
        </w:tabs>
        <w:ind w:left="1134"/>
        <w:rPr>
          <w:snapToGrid w:val="0"/>
          <w:color w:val="000000" w:themeColor="text1"/>
          <w:sz w:val="16"/>
        </w:rPr>
      </w:pPr>
    </w:p>
    <w:p w14:paraId="27D526F1" w14:textId="7CD9E669" w:rsidR="002D0025" w:rsidRPr="00292222" w:rsidRDefault="002D0025" w:rsidP="001D3A1F">
      <w:pPr>
        <w:numPr>
          <w:ilvl w:val="1"/>
          <w:numId w:val="235"/>
        </w:numPr>
        <w:tabs>
          <w:tab w:val="clear" w:pos="792"/>
          <w:tab w:val="num" w:pos="1134"/>
          <w:tab w:val="right" w:pos="9072"/>
        </w:tabs>
        <w:ind w:left="1134" w:hanging="1134"/>
        <w:rPr>
          <w:snapToGrid w:val="0"/>
          <w:color w:val="000000" w:themeColor="text1"/>
          <w:sz w:val="16"/>
        </w:rPr>
      </w:pPr>
      <w:r w:rsidRPr="00292222">
        <w:rPr>
          <w:snapToGrid w:val="0"/>
          <w:color w:val="000000" w:themeColor="text1"/>
          <w:sz w:val="16"/>
        </w:rPr>
        <w:t>De</w:t>
      </w:r>
      <w:r w:rsidRPr="00292222">
        <w:rPr>
          <w:i/>
          <w:snapToGrid w:val="0"/>
          <w:color w:val="000000" w:themeColor="text1"/>
          <w:sz w:val="16"/>
        </w:rPr>
        <w:t xml:space="preserve"> bedieningsdeskundige </w:t>
      </w:r>
      <w:r w:rsidR="003915E2">
        <w:rPr>
          <w:i/>
          <w:snapToGrid w:val="0"/>
          <w:color w:val="000000" w:themeColor="text1"/>
          <w:sz w:val="16"/>
        </w:rPr>
        <w:t>OBI</w:t>
      </w:r>
      <w:r w:rsidRPr="00292222">
        <w:rPr>
          <w:i/>
          <w:snapToGrid w:val="0"/>
          <w:color w:val="000000" w:themeColor="text1"/>
          <w:sz w:val="16"/>
        </w:rPr>
        <w:t xml:space="preserve"> </w:t>
      </w:r>
      <w:r w:rsidRPr="00292222">
        <w:rPr>
          <w:snapToGrid w:val="0"/>
          <w:color w:val="000000" w:themeColor="text1"/>
          <w:sz w:val="16"/>
        </w:rPr>
        <w:t xml:space="preserve">schakelt, op afstand, de betreffende bovenleidingschakelaars B en </w:t>
      </w:r>
    </w:p>
    <w:p w14:paraId="3743A1CD" w14:textId="77777777" w:rsidR="002D0025" w:rsidRPr="00292222" w:rsidRDefault="002D0025">
      <w:pPr>
        <w:tabs>
          <w:tab w:val="right" w:pos="9072"/>
        </w:tabs>
        <w:ind w:left="1134"/>
        <w:rPr>
          <w:snapToGrid w:val="0"/>
          <w:color w:val="000000" w:themeColor="text1"/>
          <w:sz w:val="16"/>
        </w:rPr>
      </w:pPr>
      <w:r w:rsidRPr="00292222">
        <w:rPr>
          <w:snapToGrid w:val="0"/>
          <w:color w:val="000000" w:themeColor="text1"/>
          <w:sz w:val="16"/>
        </w:rPr>
        <w:t>BB en de snelschakelaar H uit. ………………………………………………………………………………………</w:t>
      </w:r>
      <w:r w:rsidRPr="00292222">
        <w:rPr>
          <w:snapToGrid w:val="0"/>
          <w:color w:val="000000" w:themeColor="text1"/>
          <w:sz w:val="16"/>
        </w:rPr>
        <w:tab/>
        <w:t>1+3</w:t>
      </w:r>
    </w:p>
    <w:p w14:paraId="38A2FC6E" w14:textId="77777777" w:rsidR="002D0025" w:rsidRPr="00292222" w:rsidRDefault="002D0025">
      <w:pPr>
        <w:tabs>
          <w:tab w:val="right" w:pos="9072"/>
        </w:tabs>
        <w:ind w:left="1134"/>
        <w:rPr>
          <w:snapToGrid w:val="0"/>
          <w:color w:val="000000" w:themeColor="text1"/>
          <w:sz w:val="16"/>
        </w:rPr>
      </w:pPr>
    </w:p>
    <w:p w14:paraId="5FBAE253" w14:textId="77777777" w:rsidR="002D0025" w:rsidRPr="00292222" w:rsidRDefault="002D0025" w:rsidP="001D3A1F">
      <w:pPr>
        <w:numPr>
          <w:ilvl w:val="1"/>
          <w:numId w:val="235"/>
        </w:numPr>
        <w:tabs>
          <w:tab w:val="clear" w:pos="792"/>
          <w:tab w:val="num" w:pos="1134"/>
          <w:tab w:val="right" w:pos="9072"/>
        </w:tabs>
        <w:ind w:left="1134" w:hanging="1134"/>
        <w:rPr>
          <w:snapToGrid w:val="0"/>
          <w:color w:val="000000" w:themeColor="text1"/>
          <w:sz w:val="16"/>
        </w:rPr>
      </w:pPr>
      <w:r w:rsidRPr="00292222">
        <w:rPr>
          <w:snapToGrid w:val="0"/>
          <w:color w:val="000000" w:themeColor="text1"/>
          <w:sz w:val="16"/>
        </w:rPr>
        <w:t>Vervolgens dient de</w:t>
      </w:r>
      <w:r w:rsidRPr="00292222">
        <w:rPr>
          <w:i/>
          <w:snapToGrid w:val="0"/>
          <w:color w:val="000000" w:themeColor="text1"/>
          <w:sz w:val="16"/>
        </w:rPr>
        <w:t xml:space="preserve"> werkverantwoordelijke </w:t>
      </w:r>
      <w:r w:rsidRPr="00292222">
        <w:rPr>
          <w:snapToGrid w:val="0"/>
          <w:color w:val="000000" w:themeColor="text1"/>
          <w:sz w:val="16"/>
        </w:rPr>
        <w:t xml:space="preserve">een zichtbare scheiding te maken aan de kabelzijde </w:t>
      </w:r>
    </w:p>
    <w:p w14:paraId="1F89663E" w14:textId="77777777" w:rsidR="002D0025" w:rsidRPr="00292222" w:rsidRDefault="002D0025">
      <w:pPr>
        <w:tabs>
          <w:tab w:val="right" w:pos="9072"/>
        </w:tabs>
        <w:ind w:left="1134"/>
        <w:rPr>
          <w:snapToGrid w:val="0"/>
          <w:color w:val="000000" w:themeColor="text1"/>
          <w:sz w:val="16"/>
        </w:rPr>
      </w:pPr>
      <w:r w:rsidRPr="00292222">
        <w:rPr>
          <w:snapToGrid w:val="0"/>
          <w:color w:val="000000" w:themeColor="text1"/>
          <w:sz w:val="16"/>
        </w:rPr>
        <w:t>van snelschakelaar H door het scheidingsmes te openen of de snelschakelaar uit te rijden. ………………….</w:t>
      </w:r>
      <w:r w:rsidRPr="00292222">
        <w:rPr>
          <w:snapToGrid w:val="0"/>
          <w:color w:val="000000" w:themeColor="text1"/>
          <w:sz w:val="16"/>
        </w:rPr>
        <w:tab/>
        <w:t>1</w:t>
      </w:r>
    </w:p>
    <w:p w14:paraId="75241510" w14:textId="77777777" w:rsidR="002D0025" w:rsidRPr="00292222" w:rsidRDefault="002D0025">
      <w:pPr>
        <w:tabs>
          <w:tab w:val="right" w:pos="9072"/>
        </w:tabs>
        <w:ind w:left="1134"/>
        <w:rPr>
          <w:snapToGrid w:val="0"/>
          <w:color w:val="000000" w:themeColor="text1"/>
          <w:sz w:val="16"/>
        </w:rPr>
      </w:pPr>
    </w:p>
    <w:p w14:paraId="0448FE07" w14:textId="4E69530A" w:rsidR="002D0025" w:rsidRPr="00292222" w:rsidRDefault="002D0025" w:rsidP="001D3A1F">
      <w:pPr>
        <w:numPr>
          <w:ilvl w:val="1"/>
          <w:numId w:val="235"/>
        </w:numPr>
        <w:tabs>
          <w:tab w:val="clear" w:pos="792"/>
          <w:tab w:val="num" w:pos="1134"/>
          <w:tab w:val="right" w:pos="9072"/>
        </w:tabs>
        <w:ind w:left="1134" w:hanging="1134"/>
        <w:rPr>
          <w:snapToGrid w:val="0"/>
          <w:color w:val="000000" w:themeColor="text1"/>
          <w:sz w:val="16"/>
        </w:rPr>
      </w:pPr>
      <w:r w:rsidRPr="00292222">
        <w:rPr>
          <w:snapToGrid w:val="0"/>
          <w:color w:val="000000" w:themeColor="text1"/>
          <w:sz w:val="16"/>
        </w:rPr>
        <w:t>De</w:t>
      </w:r>
      <w:r w:rsidRPr="00292222">
        <w:rPr>
          <w:i/>
          <w:snapToGrid w:val="0"/>
          <w:color w:val="000000" w:themeColor="text1"/>
          <w:sz w:val="16"/>
        </w:rPr>
        <w:t xml:space="preserve"> bedieningsdeskundige </w:t>
      </w:r>
      <w:r w:rsidR="003915E2">
        <w:rPr>
          <w:i/>
          <w:snapToGrid w:val="0"/>
          <w:color w:val="000000" w:themeColor="text1"/>
          <w:sz w:val="16"/>
        </w:rPr>
        <w:t>OBI</w:t>
      </w:r>
      <w:r w:rsidRPr="00292222">
        <w:rPr>
          <w:i/>
          <w:snapToGrid w:val="0"/>
          <w:color w:val="000000" w:themeColor="text1"/>
          <w:sz w:val="16"/>
        </w:rPr>
        <w:t xml:space="preserve"> </w:t>
      </w:r>
      <w:r w:rsidRPr="00292222">
        <w:rPr>
          <w:snapToGrid w:val="0"/>
          <w:color w:val="000000" w:themeColor="text1"/>
          <w:sz w:val="16"/>
        </w:rPr>
        <w:t>schakelt, op afstand, daarna de bovenleidingschakelaar H in, aan-</w:t>
      </w:r>
    </w:p>
    <w:p w14:paraId="7F4605B7" w14:textId="77777777" w:rsidR="002D0025" w:rsidRPr="00292222" w:rsidRDefault="002D0025">
      <w:pPr>
        <w:tabs>
          <w:tab w:val="right" w:pos="9072"/>
        </w:tabs>
        <w:ind w:left="1134"/>
        <w:rPr>
          <w:snapToGrid w:val="0"/>
          <w:color w:val="000000" w:themeColor="text1"/>
          <w:sz w:val="16"/>
        </w:rPr>
      </w:pPr>
      <w:r w:rsidRPr="00292222">
        <w:rPr>
          <w:snapToGrid w:val="0"/>
          <w:color w:val="000000" w:themeColor="text1"/>
          <w:sz w:val="16"/>
        </w:rPr>
        <w:t xml:space="preserve">gezien de werkzaamheden aan een bovenleidingschakelaar slechts mogen beginnen met instaande </w:t>
      </w:r>
    </w:p>
    <w:p w14:paraId="3C564002" w14:textId="77777777" w:rsidR="002D0025" w:rsidRPr="00292222" w:rsidRDefault="002D0025">
      <w:pPr>
        <w:tabs>
          <w:tab w:val="right" w:pos="9072"/>
        </w:tabs>
        <w:ind w:left="1134"/>
        <w:rPr>
          <w:snapToGrid w:val="0"/>
          <w:color w:val="000000" w:themeColor="text1"/>
          <w:sz w:val="16"/>
        </w:rPr>
      </w:pPr>
      <w:r w:rsidRPr="00292222">
        <w:rPr>
          <w:snapToGrid w:val="0"/>
          <w:color w:val="000000" w:themeColor="text1"/>
          <w:sz w:val="16"/>
        </w:rPr>
        <w:t>bovenleidingschakelaar. …………………………………………………………………………………………………</w:t>
      </w:r>
      <w:r w:rsidRPr="00292222">
        <w:rPr>
          <w:snapToGrid w:val="0"/>
          <w:color w:val="000000" w:themeColor="text1"/>
          <w:sz w:val="16"/>
        </w:rPr>
        <w:tab/>
        <w:t>3</w:t>
      </w:r>
    </w:p>
    <w:p w14:paraId="53E25063" w14:textId="77777777" w:rsidR="002D0025" w:rsidRPr="00292222" w:rsidRDefault="002D0025">
      <w:pPr>
        <w:tabs>
          <w:tab w:val="right" w:pos="9072"/>
        </w:tabs>
        <w:ind w:left="1134"/>
        <w:rPr>
          <w:snapToGrid w:val="0"/>
          <w:color w:val="000000" w:themeColor="text1"/>
          <w:sz w:val="16"/>
        </w:rPr>
      </w:pPr>
    </w:p>
    <w:p w14:paraId="2C32C0A1" w14:textId="77777777" w:rsidR="002D0025" w:rsidRPr="00292222" w:rsidRDefault="002D0025" w:rsidP="001D3A1F">
      <w:pPr>
        <w:numPr>
          <w:ilvl w:val="0"/>
          <w:numId w:val="234"/>
        </w:numPr>
        <w:tabs>
          <w:tab w:val="clear" w:pos="360"/>
          <w:tab w:val="num" w:pos="1134"/>
          <w:tab w:val="right" w:pos="9072"/>
        </w:tabs>
        <w:ind w:left="1134" w:hanging="1134"/>
        <w:rPr>
          <w:b/>
          <w:snapToGrid w:val="0"/>
          <w:color w:val="000000" w:themeColor="text1"/>
          <w:sz w:val="16"/>
        </w:rPr>
      </w:pPr>
      <w:r w:rsidRPr="00292222">
        <w:rPr>
          <w:b/>
          <w:snapToGrid w:val="0"/>
          <w:color w:val="000000" w:themeColor="text1"/>
          <w:sz w:val="16"/>
        </w:rPr>
        <w:t>Beveiligen tegen wederinschakelen</w:t>
      </w:r>
    </w:p>
    <w:p w14:paraId="3214B216" w14:textId="39A37B14" w:rsidR="002D0025" w:rsidRPr="00292222" w:rsidRDefault="002D0025" w:rsidP="001D3A1F">
      <w:pPr>
        <w:numPr>
          <w:ilvl w:val="1"/>
          <w:numId w:val="236"/>
        </w:numPr>
        <w:tabs>
          <w:tab w:val="clear" w:pos="792"/>
          <w:tab w:val="num" w:pos="1134"/>
          <w:tab w:val="right" w:pos="9072"/>
        </w:tabs>
        <w:ind w:left="1134" w:hanging="1134"/>
        <w:rPr>
          <w:snapToGrid w:val="0"/>
          <w:color w:val="000000" w:themeColor="text1"/>
          <w:sz w:val="16"/>
        </w:rPr>
      </w:pPr>
      <w:r w:rsidRPr="00292222">
        <w:rPr>
          <w:snapToGrid w:val="0"/>
          <w:color w:val="000000" w:themeColor="text1"/>
          <w:sz w:val="16"/>
        </w:rPr>
        <w:t>De</w:t>
      </w:r>
      <w:r w:rsidRPr="00292222">
        <w:rPr>
          <w:i/>
          <w:snapToGrid w:val="0"/>
          <w:color w:val="000000" w:themeColor="text1"/>
          <w:sz w:val="16"/>
        </w:rPr>
        <w:t xml:space="preserve"> bedieningsdeskundige </w:t>
      </w:r>
      <w:r w:rsidR="003915E2">
        <w:rPr>
          <w:i/>
          <w:snapToGrid w:val="0"/>
          <w:color w:val="000000" w:themeColor="text1"/>
          <w:sz w:val="16"/>
        </w:rPr>
        <w:t>OBI</w:t>
      </w:r>
      <w:r w:rsidRPr="00292222">
        <w:rPr>
          <w:i/>
          <w:snapToGrid w:val="0"/>
          <w:color w:val="000000" w:themeColor="text1"/>
          <w:sz w:val="16"/>
        </w:rPr>
        <w:t xml:space="preserve"> </w:t>
      </w:r>
      <w:r w:rsidRPr="00292222">
        <w:rPr>
          <w:snapToGrid w:val="0"/>
          <w:color w:val="000000" w:themeColor="text1"/>
          <w:sz w:val="16"/>
        </w:rPr>
        <w:t>blokkeert op afstand alles wat hij geschakeld heeft.</w:t>
      </w:r>
    </w:p>
    <w:p w14:paraId="5F00C869" w14:textId="77777777" w:rsidR="002D0025" w:rsidRPr="00292222" w:rsidRDefault="002D0025">
      <w:pPr>
        <w:tabs>
          <w:tab w:val="right" w:pos="9072"/>
        </w:tabs>
        <w:ind w:left="1134"/>
        <w:rPr>
          <w:snapToGrid w:val="0"/>
          <w:color w:val="000000" w:themeColor="text1"/>
          <w:sz w:val="16"/>
        </w:rPr>
      </w:pPr>
    </w:p>
    <w:p w14:paraId="3C155CDB" w14:textId="77777777" w:rsidR="002D0025" w:rsidRPr="00292222" w:rsidRDefault="002D0025" w:rsidP="001D3A1F">
      <w:pPr>
        <w:numPr>
          <w:ilvl w:val="1"/>
          <w:numId w:val="236"/>
        </w:numPr>
        <w:tabs>
          <w:tab w:val="clear" w:pos="792"/>
          <w:tab w:val="num" w:pos="1134"/>
          <w:tab w:val="right" w:pos="9072"/>
        </w:tabs>
        <w:ind w:left="1134" w:hanging="1134"/>
        <w:rPr>
          <w:snapToGrid w:val="0"/>
          <w:color w:val="000000" w:themeColor="text1"/>
          <w:sz w:val="16"/>
        </w:rPr>
      </w:pPr>
      <w:r w:rsidRPr="00292222">
        <w:rPr>
          <w:snapToGrid w:val="0"/>
          <w:color w:val="000000" w:themeColor="text1"/>
          <w:sz w:val="16"/>
        </w:rPr>
        <w:t>De</w:t>
      </w:r>
      <w:r w:rsidRPr="00292222">
        <w:rPr>
          <w:i/>
          <w:snapToGrid w:val="0"/>
          <w:color w:val="000000" w:themeColor="text1"/>
          <w:sz w:val="16"/>
        </w:rPr>
        <w:t xml:space="preserve"> werkverantwoordelijke </w:t>
      </w:r>
      <w:r w:rsidRPr="00292222">
        <w:rPr>
          <w:snapToGrid w:val="0"/>
          <w:color w:val="000000" w:themeColor="text1"/>
          <w:sz w:val="16"/>
        </w:rPr>
        <w:t xml:space="preserve">blokkeert, indien mogelijk, de bovenleidingschakelaars H, B en BB en </w:t>
      </w:r>
    </w:p>
    <w:p w14:paraId="1A9808F0" w14:textId="77777777" w:rsidR="002D0025" w:rsidRPr="00292222" w:rsidRDefault="002D0025">
      <w:pPr>
        <w:tabs>
          <w:tab w:val="right" w:pos="9072"/>
        </w:tabs>
        <w:ind w:left="1134"/>
        <w:rPr>
          <w:snapToGrid w:val="0"/>
          <w:color w:val="000000" w:themeColor="text1"/>
          <w:sz w:val="16"/>
        </w:rPr>
      </w:pPr>
      <w:r w:rsidRPr="00292222">
        <w:rPr>
          <w:snapToGrid w:val="0"/>
          <w:color w:val="000000" w:themeColor="text1"/>
          <w:sz w:val="16"/>
        </w:rPr>
        <w:t>de snelschakelaar H (door de stuurspanning van deze schakelaars te verwijderen). …………………………</w:t>
      </w:r>
      <w:r w:rsidRPr="00292222">
        <w:rPr>
          <w:snapToGrid w:val="0"/>
          <w:color w:val="000000" w:themeColor="text1"/>
          <w:sz w:val="16"/>
        </w:rPr>
        <w:tab/>
        <w:t>1+3</w:t>
      </w:r>
    </w:p>
    <w:p w14:paraId="559BAEAF" w14:textId="77777777" w:rsidR="002D0025" w:rsidRPr="00292222" w:rsidRDefault="002D0025">
      <w:pPr>
        <w:tabs>
          <w:tab w:val="right" w:pos="9072"/>
        </w:tabs>
        <w:ind w:left="1134"/>
        <w:rPr>
          <w:snapToGrid w:val="0"/>
          <w:color w:val="000000" w:themeColor="text1"/>
          <w:sz w:val="16"/>
        </w:rPr>
      </w:pPr>
    </w:p>
    <w:p w14:paraId="50896510" w14:textId="77777777" w:rsidR="002D0025" w:rsidRPr="00292222" w:rsidRDefault="002D0025" w:rsidP="001D3A1F">
      <w:pPr>
        <w:numPr>
          <w:ilvl w:val="1"/>
          <w:numId w:val="237"/>
        </w:numPr>
        <w:tabs>
          <w:tab w:val="clear" w:pos="792"/>
          <w:tab w:val="num" w:pos="1134"/>
          <w:tab w:val="right" w:pos="9072"/>
        </w:tabs>
        <w:ind w:left="1134" w:hanging="1134"/>
        <w:rPr>
          <w:snapToGrid w:val="0"/>
          <w:color w:val="000000" w:themeColor="text1"/>
          <w:sz w:val="16"/>
        </w:rPr>
      </w:pPr>
      <w:r w:rsidRPr="00292222">
        <w:rPr>
          <w:snapToGrid w:val="0"/>
          <w:color w:val="000000" w:themeColor="text1"/>
          <w:sz w:val="16"/>
        </w:rPr>
        <w:t>De</w:t>
      </w:r>
      <w:r w:rsidRPr="00292222">
        <w:rPr>
          <w:i/>
          <w:snapToGrid w:val="0"/>
          <w:color w:val="000000" w:themeColor="text1"/>
          <w:sz w:val="16"/>
        </w:rPr>
        <w:t xml:space="preserve"> werkverantwoordelijke </w:t>
      </w:r>
      <w:r w:rsidRPr="00292222">
        <w:rPr>
          <w:snapToGrid w:val="0"/>
          <w:color w:val="000000" w:themeColor="text1"/>
          <w:sz w:val="16"/>
        </w:rPr>
        <w:t>brengt, ter plaatse, de bordjes “niet schakelen” aan.</w:t>
      </w:r>
    </w:p>
    <w:p w14:paraId="41F6E975" w14:textId="77777777" w:rsidR="002D0025" w:rsidRPr="00292222" w:rsidRDefault="002D0025">
      <w:pPr>
        <w:tabs>
          <w:tab w:val="right" w:pos="9072"/>
        </w:tabs>
        <w:ind w:left="1134"/>
        <w:rPr>
          <w:snapToGrid w:val="0"/>
          <w:color w:val="000000" w:themeColor="text1"/>
          <w:sz w:val="16"/>
        </w:rPr>
      </w:pPr>
    </w:p>
    <w:p w14:paraId="386714C2" w14:textId="77777777" w:rsidR="002D0025" w:rsidRPr="00292222" w:rsidRDefault="002D0025">
      <w:pPr>
        <w:tabs>
          <w:tab w:val="right" w:pos="9072"/>
        </w:tabs>
        <w:ind w:left="1134"/>
        <w:rPr>
          <w:snapToGrid w:val="0"/>
          <w:color w:val="000000" w:themeColor="text1"/>
          <w:sz w:val="16"/>
        </w:rPr>
      </w:pPr>
      <w:r w:rsidRPr="00292222">
        <w:rPr>
          <w:snapToGrid w:val="0"/>
          <w:color w:val="000000" w:themeColor="text1"/>
          <w:sz w:val="16"/>
        </w:rPr>
        <w:t>In dit voorbeeld dient er een bordje te worden geplaatst bij de snelschakelaar H.</w:t>
      </w:r>
    </w:p>
    <w:p w14:paraId="6594157D" w14:textId="77777777" w:rsidR="002D0025" w:rsidRPr="00292222" w:rsidRDefault="002D0025">
      <w:pPr>
        <w:tabs>
          <w:tab w:val="right" w:pos="9072"/>
        </w:tabs>
        <w:ind w:left="1134"/>
        <w:rPr>
          <w:snapToGrid w:val="0"/>
          <w:color w:val="000000" w:themeColor="text1"/>
          <w:sz w:val="16"/>
        </w:rPr>
      </w:pPr>
    </w:p>
    <w:p w14:paraId="7D095365" w14:textId="77777777" w:rsidR="002D0025" w:rsidRPr="00292222" w:rsidRDefault="002D0025" w:rsidP="001D3A1F">
      <w:pPr>
        <w:numPr>
          <w:ilvl w:val="0"/>
          <w:numId w:val="234"/>
        </w:numPr>
        <w:tabs>
          <w:tab w:val="clear" w:pos="360"/>
          <w:tab w:val="num" w:pos="1134"/>
          <w:tab w:val="right" w:pos="9072"/>
        </w:tabs>
        <w:ind w:left="1134" w:hanging="1134"/>
        <w:rPr>
          <w:b/>
          <w:snapToGrid w:val="0"/>
          <w:color w:val="000000" w:themeColor="text1"/>
          <w:sz w:val="16"/>
        </w:rPr>
      </w:pPr>
      <w:r w:rsidRPr="00292222">
        <w:rPr>
          <w:b/>
          <w:snapToGrid w:val="0"/>
          <w:color w:val="000000" w:themeColor="text1"/>
          <w:sz w:val="16"/>
        </w:rPr>
        <w:t>Controleren of de installatie spanningsloos is</w:t>
      </w:r>
    </w:p>
    <w:p w14:paraId="69D1349D" w14:textId="77777777" w:rsidR="002D0025" w:rsidRPr="00292222" w:rsidRDefault="002D0025" w:rsidP="001D3A1F">
      <w:pPr>
        <w:numPr>
          <w:ilvl w:val="1"/>
          <w:numId w:val="238"/>
        </w:numPr>
        <w:tabs>
          <w:tab w:val="clear" w:pos="792"/>
          <w:tab w:val="num" w:pos="1134"/>
          <w:tab w:val="right" w:pos="9072"/>
        </w:tabs>
        <w:ind w:left="1134" w:hanging="1134"/>
        <w:rPr>
          <w:snapToGrid w:val="0"/>
          <w:color w:val="000000" w:themeColor="text1"/>
          <w:sz w:val="16"/>
        </w:rPr>
      </w:pPr>
      <w:r w:rsidRPr="00292222">
        <w:rPr>
          <w:snapToGrid w:val="0"/>
          <w:color w:val="000000" w:themeColor="text1"/>
          <w:sz w:val="16"/>
        </w:rPr>
        <w:t>De</w:t>
      </w:r>
      <w:r w:rsidRPr="00292222">
        <w:rPr>
          <w:i/>
          <w:snapToGrid w:val="0"/>
          <w:color w:val="000000" w:themeColor="text1"/>
          <w:sz w:val="16"/>
        </w:rPr>
        <w:t xml:space="preserve"> werkverantwoordelijke </w:t>
      </w:r>
      <w:r w:rsidRPr="00292222">
        <w:rPr>
          <w:snapToGrid w:val="0"/>
          <w:color w:val="000000" w:themeColor="text1"/>
          <w:sz w:val="16"/>
        </w:rPr>
        <w:t xml:space="preserve">controleert, ter plaatse, of er geen spanning aanwezig is op die locaties </w:t>
      </w:r>
    </w:p>
    <w:p w14:paraId="19DC4CAB" w14:textId="77777777" w:rsidR="002D0025" w:rsidRPr="00292222" w:rsidRDefault="002D0025">
      <w:pPr>
        <w:tabs>
          <w:tab w:val="right" w:pos="9072"/>
        </w:tabs>
        <w:ind w:left="1134"/>
        <w:rPr>
          <w:snapToGrid w:val="0"/>
          <w:color w:val="000000" w:themeColor="text1"/>
          <w:sz w:val="16"/>
        </w:rPr>
      </w:pPr>
      <w:r w:rsidRPr="00292222">
        <w:rPr>
          <w:snapToGrid w:val="0"/>
          <w:color w:val="000000" w:themeColor="text1"/>
          <w:sz w:val="16"/>
        </w:rPr>
        <w:t>waar de werkaardes worden aangebracht.</w:t>
      </w:r>
    </w:p>
    <w:p w14:paraId="33760999" w14:textId="77777777" w:rsidR="002D0025" w:rsidRPr="00292222" w:rsidRDefault="002D0025">
      <w:pPr>
        <w:tabs>
          <w:tab w:val="right" w:pos="9072"/>
        </w:tabs>
        <w:ind w:left="1134"/>
        <w:rPr>
          <w:snapToGrid w:val="0"/>
          <w:color w:val="000000" w:themeColor="text1"/>
          <w:sz w:val="16"/>
        </w:rPr>
      </w:pPr>
    </w:p>
    <w:p w14:paraId="525B0561" w14:textId="77777777" w:rsidR="002D0025" w:rsidRPr="00292222" w:rsidRDefault="002D0025" w:rsidP="001D3A1F">
      <w:pPr>
        <w:numPr>
          <w:ilvl w:val="1"/>
          <w:numId w:val="238"/>
        </w:numPr>
        <w:tabs>
          <w:tab w:val="clear" w:pos="792"/>
          <w:tab w:val="num" w:pos="1134"/>
          <w:tab w:val="right" w:pos="9072"/>
        </w:tabs>
        <w:ind w:left="1134" w:hanging="1134"/>
        <w:rPr>
          <w:snapToGrid w:val="0"/>
          <w:color w:val="000000" w:themeColor="text1"/>
          <w:sz w:val="16"/>
        </w:rPr>
      </w:pPr>
      <w:r w:rsidRPr="00292222">
        <w:rPr>
          <w:snapToGrid w:val="0"/>
          <w:color w:val="000000" w:themeColor="text1"/>
          <w:sz w:val="16"/>
        </w:rPr>
        <w:t>De</w:t>
      </w:r>
      <w:r w:rsidRPr="00292222">
        <w:rPr>
          <w:i/>
          <w:snapToGrid w:val="0"/>
          <w:color w:val="000000" w:themeColor="text1"/>
          <w:sz w:val="16"/>
        </w:rPr>
        <w:t xml:space="preserve"> werkverantwoordelijke </w:t>
      </w:r>
      <w:r w:rsidRPr="00292222">
        <w:rPr>
          <w:snapToGrid w:val="0"/>
          <w:color w:val="000000" w:themeColor="text1"/>
          <w:sz w:val="16"/>
        </w:rPr>
        <w:t xml:space="preserve">controleert aan beide zijden van de bovenleidingschakelaar H,of er </w:t>
      </w:r>
    </w:p>
    <w:p w14:paraId="08EA2911" w14:textId="77777777" w:rsidR="002D0025" w:rsidRPr="00292222" w:rsidRDefault="002D0025">
      <w:pPr>
        <w:tabs>
          <w:tab w:val="right" w:pos="9072"/>
        </w:tabs>
        <w:ind w:left="1134"/>
        <w:rPr>
          <w:snapToGrid w:val="0"/>
          <w:color w:val="000000" w:themeColor="text1"/>
          <w:sz w:val="16"/>
        </w:rPr>
      </w:pPr>
      <w:r w:rsidRPr="00292222">
        <w:rPr>
          <w:snapToGrid w:val="0"/>
          <w:color w:val="000000" w:themeColor="text1"/>
          <w:sz w:val="16"/>
        </w:rPr>
        <w:t>geen spanning aanwezig is. ……………………………………………………………………………………………</w:t>
      </w:r>
      <w:r w:rsidRPr="00292222">
        <w:rPr>
          <w:snapToGrid w:val="0"/>
          <w:color w:val="000000" w:themeColor="text1"/>
          <w:sz w:val="16"/>
        </w:rPr>
        <w:tab/>
        <w:t>4</w:t>
      </w:r>
    </w:p>
    <w:p w14:paraId="1A3627F3" w14:textId="77777777" w:rsidR="002D0025" w:rsidRPr="00292222" w:rsidRDefault="002D0025">
      <w:pPr>
        <w:tabs>
          <w:tab w:val="right" w:pos="9072"/>
        </w:tabs>
        <w:ind w:left="1134"/>
        <w:rPr>
          <w:snapToGrid w:val="0"/>
          <w:color w:val="000000" w:themeColor="text1"/>
          <w:sz w:val="16"/>
        </w:rPr>
      </w:pPr>
    </w:p>
    <w:p w14:paraId="2AA766A7" w14:textId="77777777" w:rsidR="002D0025" w:rsidRPr="00292222" w:rsidRDefault="002D0025" w:rsidP="001D3A1F">
      <w:pPr>
        <w:numPr>
          <w:ilvl w:val="1"/>
          <w:numId w:val="239"/>
        </w:numPr>
        <w:tabs>
          <w:tab w:val="clear" w:pos="792"/>
          <w:tab w:val="num" w:pos="1134"/>
          <w:tab w:val="right" w:pos="9072"/>
        </w:tabs>
        <w:ind w:left="1134" w:hanging="1134"/>
        <w:rPr>
          <w:snapToGrid w:val="0"/>
          <w:color w:val="000000" w:themeColor="text1"/>
          <w:sz w:val="16"/>
        </w:rPr>
      </w:pPr>
      <w:r w:rsidRPr="00292222">
        <w:rPr>
          <w:snapToGrid w:val="0"/>
          <w:color w:val="000000" w:themeColor="text1"/>
          <w:sz w:val="16"/>
        </w:rPr>
        <w:t>Tevens controleert de</w:t>
      </w:r>
      <w:r w:rsidRPr="00292222">
        <w:rPr>
          <w:i/>
          <w:snapToGrid w:val="0"/>
          <w:color w:val="000000" w:themeColor="text1"/>
          <w:sz w:val="16"/>
        </w:rPr>
        <w:t xml:space="preserve"> werkverantwoordelijke </w:t>
      </w:r>
      <w:r w:rsidRPr="00292222">
        <w:rPr>
          <w:snapToGrid w:val="0"/>
          <w:color w:val="000000" w:themeColor="text1"/>
          <w:sz w:val="16"/>
        </w:rPr>
        <w:t>de binneneindsluiting van kabel H, of er geen span-</w:t>
      </w:r>
    </w:p>
    <w:p w14:paraId="7319D22E" w14:textId="77777777" w:rsidR="002D0025" w:rsidRPr="00292222" w:rsidRDefault="002D0025">
      <w:pPr>
        <w:tabs>
          <w:tab w:val="right" w:pos="9072"/>
        </w:tabs>
        <w:ind w:left="1134"/>
        <w:rPr>
          <w:snapToGrid w:val="0"/>
          <w:color w:val="000000" w:themeColor="text1"/>
          <w:sz w:val="16"/>
        </w:rPr>
      </w:pPr>
      <w:r w:rsidRPr="00292222">
        <w:rPr>
          <w:snapToGrid w:val="0"/>
          <w:color w:val="000000" w:themeColor="text1"/>
          <w:sz w:val="16"/>
        </w:rPr>
        <w:t>ning aanwezig is. …………………………………………………………………………………………………………</w:t>
      </w:r>
      <w:r w:rsidRPr="00292222">
        <w:rPr>
          <w:snapToGrid w:val="0"/>
          <w:color w:val="000000" w:themeColor="text1"/>
          <w:sz w:val="16"/>
        </w:rPr>
        <w:tab/>
        <w:t>2</w:t>
      </w:r>
    </w:p>
    <w:p w14:paraId="40A133C9" w14:textId="77777777" w:rsidR="002D0025" w:rsidRPr="00292222" w:rsidRDefault="002D0025">
      <w:pPr>
        <w:tabs>
          <w:tab w:val="right" w:pos="9072"/>
        </w:tabs>
        <w:ind w:left="1134"/>
        <w:rPr>
          <w:snapToGrid w:val="0"/>
          <w:color w:val="000000" w:themeColor="text1"/>
          <w:sz w:val="16"/>
        </w:rPr>
      </w:pPr>
    </w:p>
    <w:p w14:paraId="034C7047" w14:textId="77777777" w:rsidR="002D0025" w:rsidRPr="00292222" w:rsidRDefault="002D0025" w:rsidP="001D3A1F">
      <w:pPr>
        <w:numPr>
          <w:ilvl w:val="0"/>
          <w:numId w:val="234"/>
        </w:numPr>
        <w:tabs>
          <w:tab w:val="clear" w:pos="360"/>
          <w:tab w:val="num" w:pos="1134"/>
          <w:tab w:val="right" w:pos="9072"/>
        </w:tabs>
        <w:ind w:left="1134" w:hanging="1134"/>
        <w:rPr>
          <w:b/>
          <w:snapToGrid w:val="0"/>
          <w:color w:val="000000" w:themeColor="text1"/>
          <w:sz w:val="16"/>
        </w:rPr>
      </w:pPr>
      <w:r w:rsidRPr="00292222">
        <w:rPr>
          <w:b/>
          <w:snapToGrid w:val="0"/>
          <w:color w:val="000000" w:themeColor="text1"/>
          <w:sz w:val="16"/>
        </w:rPr>
        <w:t>Aarding en kortsluiting</w:t>
      </w:r>
    </w:p>
    <w:p w14:paraId="267C077F" w14:textId="77777777" w:rsidR="002D0025" w:rsidRPr="00292222" w:rsidRDefault="002D0025" w:rsidP="001D3A1F">
      <w:pPr>
        <w:numPr>
          <w:ilvl w:val="1"/>
          <w:numId w:val="240"/>
        </w:numPr>
        <w:tabs>
          <w:tab w:val="clear" w:pos="792"/>
          <w:tab w:val="num" w:pos="1134"/>
          <w:tab w:val="right" w:pos="9072"/>
        </w:tabs>
        <w:ind w:left="1134" w:hanging="1134"/>
        <w:rPr>
          <w:snapToGrid w:val="0"/>
          <w:color w:val="000000" w:themeColor="text1"/>
          <w:sz w:val="16"/>
        </w:rPr>
      </w:pPr>
      <w:r w:rsidRPr="00292222">
        <w:rPr>
          <w:snapToGrid w:val="0"/>
          <w:color w:val="000000" w:themeColor="text1"/>
          <w:sz w:val="16"/>
        </w:rPr>
        <w:t>De</w:t>
      </w:r>
      <w:r w:rsidRPr="00292222">
        <w:rPr>
          <w:i/>
          <w:snapToGrid w:val="0"/>
          <w:color w:val="000000" w:themeColor="text1"/>
          <w:sz w:val="16"/>
        </w:rPr>
        <w:t xml:space="preserve"> werkverantwoordelijke </w:t>
      </w:r>
      <w:r w:rsidRPr="00292222">
        <w:rPr>
          <w:snapToGrid w:val="0"/>
          <w:color w:val="000000" w:themeColor="text1"/>
          <w:sz w:val="16"/>
        </w:rPr>
        <w:t xml:space="preserve">brengt, ter plaatse en zo dicht mogelijk bij de werkplek, de (zichtbare) </w:t>
      </w:r>
    </w:p>
    <w:p w14:paraId="7F385359" w14:textId="77777777" w:rsidR="002D0025" w:rsidRPr="00292222" w:rsidRDefault="002D0025">
      <w:pPr>
        <w:tabs>
          <w:tab w:val="right" w:pos="9072"/>
        </w:tabs>
        <w:ind w:left="1134"/>
        <w:rPr>
          <w:snapToGrid w:val="0"/>
          <w:color w:val="000000" w:themeColor="text1"/>
          <w:sz w:val="16"/>
        </w:rPr>
      </w:pPr>
      <w:r w:rsidRPr="00292222">
        <w:rPr>
          <w:snapToGrid w:val="0"/>
          <w:color w:val="000000" w:themeColor="text1"/>
          <w:sz w:val="16"/>
        </w:rPr>
        <w:t>werkaardes aan.</w:t>
      </w:r>
    </w:p>
    <w:p w14:paraId="2EE287BA" w14:textId="77777777" w:rsidR="002D0025" w:rsidRPr="00292222" w:rsidRDefault="002D0025">
      <w:pPr>
        <w:tabs>
          <w:tab w:val="right" w:pos="9072"/>
        </w:tabs>
        <w:ind w:left="1134"/>
        <w:rPr>
          <w:snapToGrid w:val="0"/>
          <w:color w:val="000000" w:themeColor="text1"/>
          <w:sz w:val="16"/>
        </w:rPr>
      </w:pPr>
    </w:p>
    <w:p w14:paraId="437DB0EE" w14:textId="77777777" w:rsidR="002D0025" w:rsidRPr="00292222" w:rsidRDefault="002D0025" w:rsidP="001D3A1F">
      <w:pPr>
        <w:numPr>
          <w:ilvl w:val="1"/>
          <w:numId w:val="240"/>
        </w:numPr>
        <w:tabs>
          <w:tab w:val="clear" w:pos="792"/>
          <w:tab w:val="num" w:pos="1134"/>
          <w:tab w:val="right" w:pos="9072"/>
        </w:tabs>
        <w:ind w:left="1134" w:hanging="1134"/>
        <w:rPr>
          <w:snapToGrid w:val="0"/>
          <w:color w:val="000000" w:themeColor="text1"/>
          <w:sz w:val="16"/>
        </w:rPr>
      </w:pPr>
      <w:r w:rsidRPr="00292222">
        <w:rPr>
          <w:snapToGrid w:val="0"/>
          <w:color w:val="000000" w:themeColor="text1"/>
          <w:sz w:val="16"/>
        </w:rPr>
        <w:t>De</w:t>
      </w:r>
      <w:r w:rsidRPr="00292222">
        <w:rPr>
          <w:i/>
          <w:snapToGrid w:val="0"/>
          <w:color w:val="000000" w:themeColor="text1"/>
          <w:sz w:val="16"/>
        </w:rPr>
        <w:t xml:space="preserve"> werkverantwoordelijke </w:t>
      </w:r>
      <w:r w:rsidRPr="00292222">
        <w:rPr>
          <w:snapToGrid w:val="0"/>
          <w:color w:val="000000" w:themeColor="text1"/>
          <w:sz w:val="16"/>
        </w:rPr>
        <w:t>aardt de beide zijden van de bovenleidingschakelaar H. ……………………………</w:t>
      </w:r>
      <w:r w:rsidRPr="00292222">
        <w:rPr>
          <w:snapToGrid w:val="0"/>
          <w:color w:val="000000" w:themeColor="text1"/>
          <w:sz w:val="16"/>
        </w:rPr>
        <w:tab/>
        <w:t>4</w:t>
      </w:r>
    </w:p>
    <w:p w14:paraId="47F96371" w14:textId="77777777" w:rsidR="002D0025" w:rsidRPr="00292222" w:rsidRDefault="002D0025">
      <w:pPr>
        <w:tabs>
          <w:tab w:val="right" w:pos="9072"/>
        </w:tabs>
        <w:ind w:left="1134"/>
        <w:rPr>
          <w:snapToGrid w:val="0"/>
          <w:color w:val="000000" w:themeColor="text1"/>
          <w:sz w:val="16"/>
        </w:rPr>
      </w:pPr>
    </w:p>
    <w:p w14:paraId="4568BCBE" w14:textId="77777777" w:rsidR="002D0025" w:rsidRPr="00292222" w:rsidRDefault="002D0025" w:rsidP="001D3A1F">
      <w:pPr>
        <w:numPr>
          <w:ilvl w:val="1"/>
          <w:numId w:val="240"/>
        </w:numPr>
        <w:tabs>
          <w:tab w:val="clear" w:pos="792"/>
          <w:tab w:val="num" w:pos="1134"/>
          <w:tab w:val="right" w:pos="9072"/>
        </w:tabs>
        <w:ind w:left="1134" w:hanging="1134"/>
        <w:rPr>
          <w:snapToGrid w:val="0"/>
          <w:color w:val="000000" w:themeColor="text1"/>
          <w:sz w:val="16"/>
        </w:rPr>
      </w:pPr>
      <w:r w:rsidRPr="00292222">
        <w:rPr>
          <w:snapToGrid w:val="0"/>
          <w:color w:val="000000" w:themeColor="text1"/>
          <w:sz w:val="16"/>
        </w:rPr>
        <w:t>Tevens aardt de</w:t>
      </w:r>
      <w:r w:rsidRPr="00292222">
        <w:rPr>
          <w:i/>
          <w:snapToGrid w:val="0"/>
          <w:color w:val="000000" w:themeColor="text1"/>
          <w:sz w:val="16"/>
        </w:rPr>
        <w:t xml:space="preserve"> werkverantwoordelijke </w:t>
      </w:r>
      <w:r w:rsidRPr="00292222">
        <w:rPr>
          <w:snapToGrid w:val="0"/>
          <w:color w:val="000000" w:themeColor="text1"/>
          <w:sz w:val="16"/>
        </w:rPr>
        <w:t>de binneneindsluiting van kabel H. …………………………………….</w:t>
      </w:r>
      <w:r w:rsidRPr="00292222">
        <w:rPr>
          <w:snapToGrid w:val="0"/>
          <w:color w:val="000000" w:themeColor="text1"/>
          <w:sz w:val="16"/>
        </w:rPr>
        <w:tab/>
        <w:t>2</w:t>
      </w:r>
    </w:p>
    <w:p w14:paraId="5E1DA4EE" w14:textId="77777777" w:rsidR="002D0025" w:rsidRPr="00292222" w:rsidRDefault="002D0025">
      <w:pPr>
        <w:tabs>
          <w:tab w:val="right" w:pos="9072"/>
        </w:tabs>
        <w:ind w:left="1134"/>
        <w:rPr>
          <w:snapToGrid w:val="0"/>
          <w:color w:val="000000" w:themeColor="text1"/>
          <w:sz w:val="16"/>
        </w:rPr>
      </w:pPr>
    </w:p>
    <w:p w14:paraId="324D2B7C" w14:textId="77777777" w:rsidR="002D0025" w:rsidRPr="00292222" w:rsidRDefault="002D0025" w:rsidP="001D3A1F">
      <w:pPr>
        <w:numPr>
          <w:ilvl w:val="0"/>
          <w:numId w:val="234"/>
        </w:numPr>
        <w:tabs>
          <w:tab w:val="clear" w:pos="360"/>
          <w:tab w:val="num" w:pos="1134"/>
          <w:tab w:val="right" w:pos="9072"/>
        </w:tabs>
        <w:ind w:left="1134" w:hanging="1134"/>
        <w:rPr>
          <w:b/>
          <w:snapToGrid w:val="0"/>
          <w:color w:val="000000" w:themeColor="text1"/>
          <w:sz w:val="16"/>
        </w:rPr>
      </w:pPr>
      <w:r w:rsidRPr="00292222">
        <w:rPr>
          <w:b/>
          <w:snapToGrid w:val="0"/>
          <w:color w:val="000000" w:themeColor="text1"/>
          <w:sz w:val="16"/>
        </w:rPr>
        <w:t>Bescherming ten opzichte van naastgelegen actieve delen</w:t>
      </w:r>
    </w:p>
    <w:p w14:paraId="5589F289" w14:textId="77777777" w:rsidR="002D0025" w:rsidRPr="00292222" w:rsidRDefault="002D0025">
      <w:pPr>
        <w:tabs>
          <w:tab w:val="right" w:pos="9072"/>
        </w:tabs>
        <w:ind w:left="1134"/>
        <w:rPr>
          <w:snapToGrid w:val="0"/>
          <w:color w:val="000000" w:themeColor="text1"/>
          <w:sz w:val="16"/>
        </w:rPr>
      </w:pPr>
      <w:r w:rsidRPr="00292222">
        <w:rPr>
          <w:snapToGrid w:val="0"/>
          <w:color w:val="000000" w:themeColor="text1"/>
          <w:sz w:val="16"/>
        </w:rPr>
        <w:t xml:space="preserve">Baken indien noodzakelijk de werkplek af conform </w:t>
      </w:r>
      <w:r w:rsidR="00BC1C6E">
        <w:rPr>
          <w:snapToGrid w:val="0"/>
          <w:color w:val="000000" w:themeColor="text1"/>
          <w:sz w:val="16"/>
        </w:rPr>
        <w:t>NEN-EN50110-1:2005</w:t>
      </w:r>
      <w:r w:rsidR="009D6E94">
        <w:rPr>
          <w:snapToGrid w:val="0"/>
          <w:color w:val="000000" w:themeColor="text1"/>
          <w:sz w:val="16"/>
        </w:rPr>
        <w:t>/</w:t>
      </w:r>
      <w:r w:rsidRPr="00292222">
        <w:rPr>
          <w:snapToGrid w:val="0"/>
          <w:color w:val="000000" w:themeColor="text1"/>
          <w:sz w:val="16"/>
        </w:rPr>
        <w:t>6.4.2.</w:t>
      </w:r>
    </w:p>
    <w:p w14:paraId="282A5E58" w14:textId="77777777" w:rsidR="002D0025" w:rsidRPr="00292222" w:rsidRDefault="002D0025">
      <w:pPr>
        <w:tabs>
          <w:tab w:val="right" w:pos="9072"/>
        </w:tabs>
        <w:ind w:left="1134"/>
        <w:rPr>
          <w:snapToGrid w:val="0"/>
          <w:color w:val="000000" w:themeColor="text1"/>
          <w:sz w:val="16"/>
        </w:rPr>
      </w:pPr>
    </w:p>
    <w:p w14:paraId="7C721102" w14:textId="77777777" w:rsidR="002D0025" w:rsidRPr="00292222" w:rsidRDefault="002D0025">
      <w:pPr>
        <w:tabs>
          <w:tab w:val="right" w:pos="9072"/>
        </w:tabs>
        <w:ind w:left="1134"/>
        <w:rPr>
          <w:snapToGrid w:val="0"/>
          <w:color w:val="000000" w:themeColor="text1"/>
          <w:sz w:val="16"/>
        </w:rPr>
      </w:pPr>
      <w:r w:rsidRPr="00292222">
        <w:rPr>
          <w:snapToGrid w:val="0"/>
          <w:color w:val="000000" w:themeColor="text1"/>
          <w:sz w:val="16"/>
        </w:rPr>
        <w:t>Nota Bene:</w:t>
      </w:r>
    </w:p>
    <w:p w14:paraId="3F037F06" w14:textId="77777777" w:rsidR="002D0025" w:rsidRPr="00292222" w:rsidRDefault="002D0025" w:rsidP="001D3A1F">
      <w:pPr>
        <w:numPr>
          <w:ilvl w:val="1"/>
          <w:numId w:val="270"/>
        </w:numPr>
        <w:tabs>
          <w:tab w:val="right" w:pos="9072"/>
        </w:tabs>
        <w:ind w:hanging="306"/>
        <w:rPr>
          <w:snapToGrid w:val="0"/>
          <w:color w:val="000000" w:themeColor="text1"/>
          <w:sz w:val="16"/>
        </w:rPr>
      </w:pPr>
      <w:r w:rsidRPr="00292222">
        <w:rPr>
          <w:snapToGrid w:val="0"/>
          <w:color w:val="000000" w:themeColor="text1"/>
          <w:sz w:val="16"/>
        </w:rPr>
        <w:t>Deze</w:t>
      </w:r>
      <w:r w:rsidRPr="00292222">
        <w:rPr>
          <w:i/>
          <w:snapToGrid w:val="0"/>
          <w:color w:val="000000" w:themeColor="text1"/>
          <w:sz w:val="16"/>
        </w:rPr>
        <w:t xml:space="preserve"> werkverantwoordelijke </w:t>
      </w:r>
      <w:r w:rsidRPr="00292222">
        <w:rPr>
          <w:snapToGrid w:val="0"/>
          <w:color w:val="000000" w:themeColor="text1"/>
          <w:sz w:val="16"/>
        </w:rPr>
        <w:t>werkt in beide vakdisciplines, zowel tractievoeding als boven-</w:t>
      </w:r>
    </w:p>
    <w:p w14:paraId="042CE86B" w14:textId="77777777" w:rsidR="002D0025" w:rsidRPr="00292222" w:rsidRDefault="002D0025">
      <w:pPr>
        <w:tabs>
          <w:tab w:val="right" w:pos="9072"/>
        </w:tabs>
        <w:ind w:left="1418"/>
        <w:rPr>
          <w:snapToGrid w:val="0"/>
          <w:color w:val="000000" w:themeColor="text1"/>
          <w:sz w:val="16"/>
        </w:rPr>
      </w:pPr>
      <w:r w:rsidRPr="00292222">
        <w:rPr>
          <w:snapToGrid w:val="0"/>
          <w:color w:val="000000" w:themeColor="text1"/>
          <w:sz w:val="16"/>
        </w:rPr>
        <w:t>leiding!</w:t>
      </w:r>
    </w:p>
    <w:p w14:paraId="49DCFF2D" w14:textId="77777777" w:rsidR="002D0025" w:rsidRPr="00292222" w:rsidRDefault="002D0025" w:rsidP="001D3A1F">
      <w:pPr>
        <w:numPr>
          <w:ilvl w:val="1"/>
          <w:numId w:val="270"/>
        </w:numPr>
        <w:tabs>
          <w:tab w:val="right" w:pos="9072"/>
        </w:tabs>
        <w:ind w:hanging="306"/>
        <w:rPr>
          <w:snapToGrid w:val="0"/>
          <w:color w:val="000000" w:themeColor="text1"/>
          <w:sz w:val="16"/>
        </w:rPr>
      </w:pPr>
      <w:r w:rsidRPr="00292222">
        <w:rPr>
          <w:snapToGrid w:val="0"/>
          <w:color w:val="000000" w:themeColor="text1"/>
          <w:sz w:val="16"/>
        </w:rPr>
        <w:t xml:space="preserve">Bovenleidingschakelaars B en H kunnen op dezelfde stoel zitten (in dit voorbeeld niet het </w:t>
      </w:r>
    </w:p>
    <w:p w14:paraId="3E3644EE" w14:textId="77777777" w:rsidR="002D0025" w:rsidRPr="00292222" w:rsidRDefault="002D0025">
      <w:pPr>
        <w:tabs>
          <w:tab w:val="right" w:pos="9072"/>
        </w:tabs>
        <w:ind w:left="1418"/>
        <w:rPr>
          <w:snapToGrid w:val="0"/>
          <w:color w:val="000000" w:themeColor="text1"/>
          <w:sz w:val="16"/>
        </w:rPr>
      </w:pPr>
      <w:r w:rsidRPr="00292222">
        <w:rPr>
          <w:snapToGrid w:val="0"/>
          <w:color w:val="000000" w:themeColor="text1"/>
          <w:sz w:val="16"/>
        </w:rPr>
        <w:t>geval).</w:t>
      </w:r>
    </w:p>
    <w:p w14:paraId="42FF214C" w14:textId="77777777" w:rsidR="002D0025" w:rsidRPr="00292222" w:rsidRDefault="002D0025" w:rsidP="001D3A1F">
      <w:pPr>
        <w:numPr>
          <w:ilvl w:val="1"/>
          <w:numId w:val="270"/>
        </w:numPr>
        <w:tabs>
          <w:tab w:val="right" w:pos="9072"/>
        </w:tabs>
        <w:ind w:hanging="306"/>
        <w:rPr>
          <w:snapToGrid w:val="0"/>
          <w:color w:val="000000" w:themeColor="text1"/>
          <w:sz w:val="16"/>
        </w:rPr>
      </w:pPr>
      <w:r w:rsidRPr="00292222">
        <w:rPr>
          <w:snapToGrid w:val="0"/>
          <w:color w:val="000000" w:themeColor="text1"/>
          <w:sz w:val="16"/>
        </w:rPr>
        <w:t>Let op minus-aarde-problematiek indien er een aarde in het onderstation wordt aangebracht.</w:t>
      </w:r>
    </w:p>
    <w:p w14:paraId="50AD3B59" w14:textId="77777777" w:rsidR="002D0025" w:rsidRPr="00292222" w:rsidRDefault="002D0025">
      <w:pPr>
        <w:ind w:left="993"/>
        <w:rPr>
          <w:color w:val="000000" w:themeColor="text1"/>
        </w:rPr>
      </w:pPr>
      <w:r w:rsidRPr="00292222">
        <w:rPr>
          <w:color w:val="000000" w:themeColor="text1"/>
        </w:rPr>
        <w:br w:type="page"/>
      </w:r>
      <w:r w:rsidR="008B2296" w:rsidRPr="00292222">
        <w:rPr>
          <w:noProof/>
          <w:color w:val="000000" w:themeColor="text1"/>
        </w:rPr>
        <w:drawing>
          <wp:inline distT="0" distB="0" distL="0" distR="0" wp14:anchorId="09FF0D8A" wp14:editId="18B72327">
            <wp:extent cx="3381375" cy="8839200"/>
            <wp:effectExtent l="19050" t="0" r="9525" b="0"/>
            <wp:docPr id="23" name="Afbeelding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5"/>
                    <a:srcRect/>
                    <a:stretch>
                      <a:fillRect/>
                    </a:stretch>
                  </pic:blipFill>
                  <pic:spPr bwMode="auto">
                    <a:xfrm>
                      <a:off x="0" y="0"/>
                      <a:ext cx="3381375" cy="8839200"/>
                    </a:xfrm>
                    <a:prstGeom prst="rect">
                      <a:avLst/>
                    </a:prstGeom>
                    <a:noFill/>
                    <a:ln w="9525">
                      <a:noFill/>
                      <a:miter lim="800000"/>
                      <a:headEnd/>
                      <a:tailEnd/>
                    </a:ln>
                  </pic:spPr>
                </pic:pic>
              </a:graphicData>
            </a:graphic>
          </wp:inline>
        </w:drawing>
      </w:r>
    </w:p>
    <w:p w14:paraId="20CA9DE6" w14:textId="77777777" w:rsidR="002D0025" w:rsidRPr="00292222" w:rsidRDefault="002D0025">
      <w:pPr>
        <w:ind w:left="1134" w:hanging="1134"/>
        <w:rPr>
          <w:b/>
          <w:color w:val="000000" w:themeColor="text1"/>
          <w:sz w:val="24"/>
          <w:lang w:eastAsia="en-US"/>
        </w:rPr>
      </w:pPr>
      <w:bookmarkStart w:id="274" w:name="_Toc90098109"/>
      <w:r w:rsidRPr="00292222">
        <w:rPr>
          <w:b/>
          <w:color w:val="000000" w:themeColor="text1"/>
          <w:sz w:val="24"/>
          <w:lang w:eastAsia="en-US"/>
        </w:rPr>
        <w:t>L.2</w:t>
      </w:r>
      <w:r w:rsidRPr="00292222">
        <w:rPr>
          <w:b/>
          <w:color w:val="000000" w:themeColor="text1"/>
          <w:sz w:val="24"/>
          <w:lang w:eastAsia="en-US"/>
        </w:rPr>
        <w:tab/>
        <w:t>Langskoppel(bovenleiding)schakelaar</w:t>
      </w:r>
      <w:bookmarkEnd w:id="274"/>
    </w:p>
    <w:p w14:paraId="18184EDC" w14:textId="77777777" w:rsidR="002D0025" w:rsidRPr="00292222" w:rsidRDefault="002D0025">
      <w:pPr>
        <w:ind w:left="1134"/>
        <w:rPr>
          <w:color w:val="000000" w:themeColor="text1"/>
          <w:lang w:eastAsia="en-US"/>
        </w:rPr>
      </w:pPr>
    </w:p>
    <w:p w14:paraId="7795FA47" w14:textId="77777777" w:rsidR="002D0025" w:rsidRPr="00292222" w:rsidRDefault="002D0025">
      <w:pPr>
        <w:tabs>
          <w:tab w:val="left" w:pos="1134"/>
          <w:tab w:val="right" w:pos="9072"/>
        </w:tabs>
        <w:ind w:left="0"/>
        <w:rPr>
          <w:snapToGrid w:val="0"/>
          <w:color w:val="000000" w:themeColor="text1"/>
          <w:sz w:val="16"/>
        </w:rPr>
      </w:pPr>
      <w:r w:rsidRPr="00292222">
        <w:rPr>
          <w:snapToGrid w:val="0"/>
          <w:color w:val="000000" w:themeColor="text1"/>
          <w:sz w:val="16"/>
        </w:rPr>
        <w:t>Component:</w:t>
      </w:r>
      <w:r w:rsidRPr="00292222">
        <w:rPr>
          <w:snapToGrid w:val="0"/>
          <w:color w:val="000000" w:themeColor="text1"/>
          <w:sz w:val="16"/>
        </w:rPr>
        <w:tab/>
        <w:t>Langskoppel(bovenleiding)schakelaar M te emplacement Z</w:t>
      </w:r>
    </w:p>
    <w:p w14:paraId="4FAF6403" w14:textId="77777777" w:rsidR="002D0025" w:rsidRPr="00292222" w:rsidRDefault="002D0025">
      <w:pPr>
        <w:tabs>
          <w:tab w:val="right" w:pos="9072"/>
        </w:tabs>
        <w:ind w:left="1134"/>
        <w:rPr>
          <w:snapToGrid w:val="0"/>
          <w:color w:val="000000" w:themeColor="text1"/>
          <w:sz w:val="16"/>
        </w:rPr>
      </w:pPr>
    </w:p>
    <w:p w14:paraId="169CA86D" w14:textId="77777777" w:rsidR="002D0025" w:rsidRPr="00292222" w:rsidRDefault="002D0025">
      <w:pPr>
        <w:pStyle w:val="Bedrijfsmerk8Hidden"/>
        <w:widowControl/>
        <w:suppressLineNumbers w:val="0"/>
        <w:tabs>
          <w:tab w:val="left" w:pos="1134"/>
          <w:tab w:val="right" w:pos="9072"/>
        </w:tabs>
        <w:spacing w:line="288" w:lineRule="auto"/>
        <w:ind w:right="-1"/>
        <w:rPr>
          <w:snapToGrid w:val="0"/>
          <w:vanish w:val="0"/>
          <w:color w:val="000000" w:themeColor="text1"/>
          <w:sz w:val="16"/>
        </w:rPr>
      </w:pPr>
      <w:r w:rsidRPr="00292222">
        <w:rPr>
          <w:snapToGrid w:val="0"/>
          <w:vanish w:val="0"/>
          <w:color w:val="000000" w:themeColor="text1"/>
          <w:sz w:val="16"/>
        </w:rPr>
        <w:t>Volgorde:</w:t>
      </w:r>
      <w:r w:rsidRPr="00292222">
        <w:rPr>
          <w:snapToGrid w:val="0"/>
          <w:vanish w:val="0"/>
          <w:color w:val="000000" w:themeColor="text1"/>
          <w:sz w:val="16"/>
        </w:rPr>
        <w:tab/>
        <w:t>Handelingen</w:t>
      </w:r>
      <w:r w:rsidRPr="00292222">
        <w:rPr>
          <w:snapToGrid w:val="0"/>
          <w:vanish w:val="0"/>
          <w:color w:val="000000" w:themeColor="text1"/>
          <w:sz w:val="16"/>
        </w:rPr>
        <w:tab/>
        <w:t>Punt</w:t>
      </w:r>
    </w:p>
    <w:p w14:paraId="12F60F34" w14:textId="77777777" w:rsidR="002D0025" w:rsidRPr="00292222" w:rsidRDefault="002D0025">
      <w:pPr>
        <w:tabs>
          <w:tab w:val="right" w:pos="9072"/>
        </w:tabs>
        <w:ind w:left="1134"/>
        <w:rPr>
          <w:snapToGrid w:val="0"/>
          <w:color w:val="000000" w:themeColor="text1"/>
          <w:sz w:val="16"/>
        </w:rPr>
      </w:pPr>
    </w:p>
    <w:p w14:paraId="04B1FAD0" w14:textId="77777777" w:rsidR="002D0025" w:rsidRPr="00292222" w:rsidRDefault="002D0025" w:rsidP="001D3A1F">
      <w:pPr>
        <w:numPr>
          <w:ilvl w:val="0"/>
          <w:numId w:val="241"/>
        </w:numPr>
        <w:tabs>
          <w:tab w:val="clear" w:pos="360"/>
          <w:tab w:val="num" w:pos="1134"/>
          <w:tab w:val="right" w:pos="9072"/>
        </w:tabs>
        <w:ind w:left="1134" w:hanging="1134"/>
        <w:rPr>
          <w:b/>
          <w:snapToGrid w:val="0"/>
          <w:color w:val="000000" w:themeColor="text1"/>
          <w:sz w:val="16"/>
        </w:rPr>
      </w:pPr>
      <w:r w:rsidRPr="00292222">
        <w:rPr>
          <w:b/>
          <w:snapToGrid w:val="0"/>
          <w:color w:val="000000" w:themeColor="text1"/>
          <w:sz w:val="16"/>
        </w:rPr>
        <w:t>Volledig scheiden</w:t>
      </w:r>
    </w:p>
    <w:p w14:paraId="3AEFA487" w14:textId="77777777" w:rsidR="002D0025" w:rsidRPr="00292222" w:rsidRDefault="002D0025">
      <w:pPr>
        <w:tabs>
          <w:tab w:val="right" w:pos="9072"/>
        </w:tabs>
        <w:ind w:left="1134"/>
        <w:rPr>
          <w:snapToGrid w:val="0"/>
          <w:color w:val="000000" w:themeColor="text1"/>
          <w:sz w:val="16"/>
        </w:rPr>
      </w:pPr>
      <w:r w:rsidRPr="00292222">
        <w:rPr>
          <w:snapToGrid w:val="0"/>
          <w:color w:val="000000" w:themeColor="text1"/>
          <w:sz w:val="16"/>
        </w:rPr>
        <w:t xml:space="preserve">Maak de vrij te schakelen langskoppel(bovenleiding)schakelaar spanningsloos door deze volledig </w:t>
      </w:r>
    </w:p>
    <w:p w14:paraId="168793E8" w14:textId="77777777" w:rsidR="002D0025" w:rsidRPr="00292222" w:rsidRDefault="002D0025">
      <w:pPr>
        <w:tabs>
          <w:tab w:val="right" w:pos="9072"/>
        </w:tabs>
        <w:ind w:left="1134"/>
        <w:rPr>
          <w:snapToGrid w:val="0"/>
          <w:color w:val="000000" w:themeColor="text1"/>
          <w:sz w:val="16"/>
        </w:rPr>
      </w:pPr>
      <w:r w:rsidRPr="00292222">
        <w:rPr>
          <w:snapToGrid w:val="0"/>
          <w:color w:val="000000" w:themeColor="text1"/>
          <w:sz w:val="16"/>
        </w:rPr>
        <w:t xml:space="preserve">te scheiden van alle voedingsbronnen. Daarvoor dienen alle (gesloten) bovenleidingschakelaars te </w:t>
      </w:r>
    </w:p>
    <w:p w14:paraId="6A41DBFB" w14:textId="77777777" w:rsidR="002D0025" w:rsidRPr="00292222" w:rsidRDefault="002D0025">
      <w:pPr>
        <w:tabs>
          <w:tab w:val="right" w:pos="9072"/>
        </w:tabs>
        <w:ind w:left="1134"/>
        <w:rPr>
          <w:snapToGrid w:val="0"/>
          <w:color w:val="000000" w:themeColor="text1"/>
          <w:sz w:val="16"/>
        </w:rPr>
      </w:pPr>
      <w:r w:rsidRPr="00292222">
        <w:rPr>
          <w:snapToGrid w:val="0"/>
          <w:color w:val="000000" w:themeColor="text1"/>
          <w:sz w:val="16"/>
        </w:rPr>
        <w:t>worden geopend welke direct verbonden zijn met de vrij te schakelen langskoppel(bovenleiding-)</w:t>
      </w:r>
    </w:p>
    <w:p w14:paraId="7BA12EEE" w14:textId="77777777" w:rsidR="002D0025" w:rsidRPr="00292222" w:rsidRDefault="002D0025">
      <w:pPr>
        <w:tabs>
          <w:tab w:val="right" w:pos="9072"/>
        </w:tabs>
        <w:ind w:left="1134"/>
        <w:rPr>
          <w:snapToGrid w:val="0"/>
          <w:color w:val="000000" w:themeColor="text1"/>
          <w:sz w:val="16"/>
        </w:rPr>
      </w:pPr>
      <w:r w:rsidRPr="00292222">
        <w:rPr>
          <w:snapToGrid w:val="0"/>
          <w:color w:val="000000" w:themeColor="text1"/>
          <w:sz w:val="16"/>
        </w:rPr>
        <w:t>schakelaar.</w:t>
      </w:r>
    </w:p>
    <w:p w14:paraId="71925F3D" w14:textId="77777777" w:rsidR="002D0025" w:rsidRPr="00292222" w:rsidRDefault="002D0025">
      <w:pPr>
        <w:tabs>
          <w:tab w:val="right" w:pos="9072"/>
        </w:tabs>
        <w:ind w:left="1134"/>
        <w:rPr>
          <w:snapToGrid w:val="0"/>
          <w:color w:val="000000" w:themeColor="text1"/>
          <w:sz w:val="16"/>
        </w:rPr>
      </w:pPr>
    </w:p>
    <w:p w14:paraId="175C8DE4" w14:textId="4FB57CF1" w:rsidR="002D0025" w:rsidRPr="00292222" w:rsidRDefault="002D0025" w:rsidP="001D3A1F">
      <w:pPr>
        <w:numPr>
          <w:ilvl w:val="1"/>
          <w:numId w:val="242"/>
        </w:numPr>
        <w:tabs>
          <w:tab w:val="clear" w:pos="792"/>
          <w:tab w:val="num" w:pos="1134"/>
          <w:tab w:val="right" w:pos="9072"/>
        </w:tabs>
        <w:ind w:left="1134" w:hanging="1134"/>
        <w:rPr>
          <w:snapToGrid w:val="0"/>
          <w:color w:val="000000" w:themeColor="text1"/>
          <w:sz w:val="16"/>
        </w:rPr>
      </w:pPr>
      <w:r w:rsidRPr="00292222">
        <w:rPr>
          <w:snapToGrid w:val="0"/>
          <w:color w:val="000000" w:themeColor="text1"/>
          <w:sz w:val="16"/>
        </w:rPr>
        <w:t>De</w:t>
      </w:r>
      <w:r w:rsidRPr="00292222">
        <w:rPr>
          <w:i/>
          <w:snapToGrid w:val="0"/>
          <w:color w:val="000000" w:themeColor="text1"/>
          <w:sz w:val="16"/>
        </w:rPr>
        <w:t xml:space="preserve"> bedieningsdeskundige </w:t>
      </w:r>
      <w:r w:rsidR="003915E2">
        <w:rPr>
          <w:i/>
          <w:snapToGrid w:val="0"/>
          <w:color w:val="000000" w:themeColor="text1"/>
          <w:sz w:val="16"/>
        </w:rPr>
        <w:t>OBI</w:t>
      </w:r>
      <w:r w:rsidRPr="00292222">
        <w:rPr>
          <w:i/>
          <w:snapToGrid w:val="0"/>
          <w:color w:val="000000" w:themeColor="text1"/>
          <w:sz w:val="16"/>
        </w:rPr>
        <w:t xml:space="preserve"> </w:t>
      </w:r>
      <w:r w:rsidRPr="00292222">
        <w:rPr>
          <w:snapToGrid w:val="0"/>
          <w:color w:val="000000" w:themeColor="text1"/>
          <w:sz w:val="16"/>
        </w:rPr>
        <w:t xml:space="preserve">schakelt, op afstand, de bovenleidingschakelaars H, M, MM, B en </w:t>
      </w:r>
    </w:p>
    <w:p w14:paraId="54BC1880" w14:textId="77777777" w:rsidR="002D0025" w:rsidRPr="00292222" w:rsidRDefault="002D0025">
      <w:pPr>
        <w:tabs>
          <w:tab w:val="right" w:pos="9072"/>
        </w:tabs>
        <w:ind w:left="1134"/>
        <w:rPr>
          <w:snapToGrid w:val="0"/>
          <w:color w:val="000000" w:themeColor="text1"/>
          <w:sz w:val="16"/>
        </w:rPr>
      </w:pPr>
      <w:r w:rsidRPr="00292222">
        <w:rPr>
          <w:snapToGrid w:val="0"/>
          <w:color w:val="000000" w:themeColor="text1"/>
          <w:sz w:val="16"/>
        </w:rPr>
        <w:t>BB uit. ……………………………………………………………………………………………………………………..</w:t>
      </w:r>
      <w:r w:rsidRPr="00292222">
        <w:rPr>
          <w:snapToGrid w:val="0"/>
          <w:color w:val="000000" w:themeColor="text1"/>
          <w:sz w:val="16"/>
        </w:rPr>
        <w:tab/>
        <w:t>1</w:t>
      </w:r>
    </w:p>
    <w:p w14:paraId="4F04DAF0" w14:textId="77777777" w:rsidR="002D0025" w:rsidRPr="00292222" w:rsidRDefault="002D0025">
      <w:pPr>
        <w:tabs>
          <w:tab w:val="right" w:pos="9072"/>
        </w:tabs>
        <w:ind w:left="1134"/>
        <w:rPr>
          <w:snapToGrid w:val="0"/>
          <w:color w:val="000000" w:themeColor="text1"/>
          <w:sz w:val="16"/>
        </w:rPr>
      </w:pPr>
    </w:p>
    <w:p w14:paraId="08500D5F" w14:textId="0086F8C1" w:rsidR="002D0025" w:rsidRPr="00292222" w:rsidRDefault="002D0025" w:rsidP="001D3A1F">
      <w:pPr>
        <w:numPr>
          <w:ilvl w:val="1"/>
          <w:numId w:val="242"/>
        </w:numPr>
        <w:tabs>
          <w:tab w:val="clear" w:pos="792"/>
          <w:tab w:val="num" w:pos="1134"/>
          <w:tab w:val="right" w:pos="9072"/>
        </w:tabs>
        <w:ind w:left="1134" w:hanging="1134"/>
        <w:rPr>
          <w:snapToGrid w:val="0"/>
          <w:color w:val="000000" w:themeColor="text1"/>
          <w:sz w:val="16"/>
        </w:rPr>
      </w:pPr>
      <w:r w:rsidRPr="00292222">
        <w:rPr>
          <w:snapToGrid w:val="0"/>
          <w:color w:val="000000" w:themeColor="text1"/>
          <w:sz w:val="16"/>
        </w:rPr>
        <w:t>Laat de</w:t>
      </w:r>
      <w:r w:rsidRPr="00292222">
        <w:rPr>
          <w:i/>
          <w:snapToGrid w:val="0"/>
          <w:color w:val="000000" w:themeColor="text1"/>
          <w:sz w:val="16"/>
        </w:rPr>
        <w:t xml:space="preserve"> bedieningsdeskundige </w:t>
      </w:r>
      <w:r w:rsidR="003915E2">
        <w:rPr>
          <w:i/>
          <w:snapToGrid w:val="0"/>
          <w:color w:val="000000" w:themeColor="text1"/>
          <w:sz w:val="16"/>
        </w:rPr>
        <w:t>OBI</w:t>
      </w:r>
      <w:r w:rsidRPr="00292222">
        <w:rPr>
          <w:snapToGrid w:val="0"/>
          <w:color w:val="000000" w:themeColor="text1"/>
          <w:sz w:val="16"/>
        </w:rPr>
        <w:t>, op afstand, de langskoppel(bovenleiding)schakelaar M inscha-</w:t>
      </w:r>
    </w:p>
    <w:p w14:paraId="021DA35F" w14:textId="77777777" w:rsidR="002D0025" w:rsidRPr="00292222" w:rsidRDefault="002D0025">
      <w:pPr>
        <w:tabs>
          <w:tab w:val="right" w:pos="9072"/>
        </w:tabs>
        <w:ind w:left="1134"/>
        <w:rPr>
          <w:snapToGrid w:val="0"/>
          <w:color w:val="000000" w:themeColor="text1"/>
          <w:sz w:val="16"/>
        </w:rPr>
      </w:pPr>
      <w:r w:rsidRPr="00292222">
        <w:rPr>
          <w:snapToGrid w:val="0"/>
          <w:color w:val="000000" w:themeColor="text1"/>
          <w:sz w:val="16"/>
        </w:rPr>
        <w:t>kelen, aangezien de werkzaamheden slechts mogen beginnen met een instaande bovenleiding-</w:t>
      </w:r>
    </w:p>
    <w:p w14:paraId="46112D48" w14:textId="77777777" w:rsidR="002D0025" w:rsidRPr="00292222" w:rsidRDefault="002D0025">
      <w:pPr>
        <w:tabs>
          <w:tab w:val="right" w:pos="9072"/>
        </w:tabs>
        <w:ind w:left="1134"/>
        <w:rPr>
          <w:snapToGrid w:val="0"/>
          <w:color w:val="000000" w:themeColor="text1"/>
          <w:sz w:val="16"/>
        </w:rPr>
      </w:pPr>
      <w:r w:rsidRPr="00292222">
        <w:rPr>
          <w:snapToGrid w:val="0"/>
          <w:color w:val="000000" w:themeColor="text1"/>
          <w:sz w:val="16"/>
        </w:rPr>
        <w:t>schakelaar. ………………………………………………………………………………………………………………..</w:t>
      </w:r>
      <w:r w:rsidRPr="00292222">
        <w:rPr>
          <w:snapToGrid w:val="0"/>
          <w:color w:val="000000" w:themeColor="text1"/>
          <w:sz w:val="16"/>
        </w:rPr>
        <w:tab/>
        <w:t>2</w:t>
      </w:r>
    </w:p>
    <w:p w14:paraId="1C02FEB9" w14:textId="77777777" w:rsidR="002D0025" w:rsidRPr="00292222" w:rsidRDefault="002D0025">
      <w:pPr>
        <w:tabs>
          <w:tab w:val="right" w:pos="9072"/>
        </w:tabs>
        <w:ind w:left="1134"/>
        <w:rPr>
          <w:snapToGrid w:val="0"/>
          <w:color w:val="000000" w:themeColor="text1"/>
          <w:sz w:val="16"/>
        </w:rPr>
      </w:pPr>
    </w:p>
    <w:p w14:paraId="39F2C856" w14:textId="77777777" w:rsidR="002D0025" w:rsidRPr="00292222" w:rsidRDefault="002D0025" w:rsidP="001D3A1F">
      <w:pPr>
        <w:numPr>
          <w:ilvl w:val="0"/>
          <w:numId w:val="241"/>
        </w:numPr>
        <w:tabs>
          <w:tab w:val="clear" w:pos="360"/>
          <w:tab w:val="num" w:pos="1134"/>
          <w:tab w:val="right" w:pos="9072"/>
        </w:tabs>
        <w:ind w:left="1134" w:hanging="1134"/>
        <w:rPr>
          <w:b/>
          <w:snapToGrid w:val="0"/>
          <w:color w:val="000000" w:themeColor="text1"/>
          <w:sz w:val="16"/>
        </w:rPr>
      </w:pPr>
      <w:r w:rsidRPr="00292222">
        <w:rPr>
          <w:b/>
          <w:snapToGrid w:val="0"/>
          <w:color w:val="000000" w:themeColor="text1"/>
          <w:sz w:val="16"/>
        </w:rPr>
        <w:t>Beveiligen tegen wederinschakelen</w:t>
      </w:r>
    </w:p>
    <w:p w14:paraId="31FC6FDF" w14:textId="5501B75D" w:rsidR="002D0025" w:rsidRPr="00292222" w:rsidRDefault="002D0025" w:rsidP="001D3A1F">
      <w:pPr>
        <w:numPr>
          <w:ilvl w:val="1"/>
          <w:numId w:val="243"/>
        </w:numPr>
        <w:tabs>
          <w:tab w:val="clear" w:pos="792"/>
          <w:tab w:val="num" w:pos="1134"/>
          <w:tab w:val="right" w:pos="9072"/>
        </w:tabs>
        <w:ind w:left="1134" w:hanging="1134"/>
        <w:rPr>
          <w:snapToGrid w:val="0"/>
          <w:color w:val="000000" w:themeColor="text1"/>
          <w:sz w:val="16"/>
        </w:rPr>
      </w:pPr>
      <w:r w:rsidRPr="00292222">
        <w:rPr>
          <w:snapToGrid w:val="0"/>
          <w:color w:val="000000" w:themeColor="text1"/>
          <w:sz w:val="16"/>
        </w:rPr>
        <w:t>De</w:t>
      </w:r>
      <w:r w:rsidRPr="00292222">
        <w:rPr>
          <w:i/>
          <w:snapToGrid w:val="0"/>
          <w:color w:val="000000" w:themeColor="text1"/>
          <w:sz w:val="16"/>
        </w:rPr>
        <w:t xml:space="preserve"> bedieningsdeskundige </w:t>
      </w:r>
      <w:r w:rsidR="003915E2">
        <w:rPr>
          <w:i/>
          <w:snapToGrid w:val="0"/>
          <w:color w:val="000000" w:themeColor="text1"/>
          <w:sz w:val="16"/>
        </w:rPr>
        <w:t>OBI</w:t>
      </w:r>
      <w:r w:rsidRPr="00292222">
        <w:rPr>
          <w:i/>
          <w:snapToGrid w:val="0"/>
          <w:color w:val="000000" w:themeColor="text1"/>
          <w:sz w:val="16"/>
        </w:rPr>
        <w:t xml:space="preserve"> </w:t>
      </w:r>
      <w:r w:rsidRPr="00292222">
        <w:rPr>
          <w:snapToGrid w:val="0"/>
          <w:color w:val="000000" w:themeColor="text1"/>
          <w:sz w:val="16"/>
        </w:rPr>
        <w:t>blokkeert op afstand alles wat hij geschakeld heeft.</w:t>
      </w:r>
    </w:p>
    <w:p w14:paraId="3C5C95AE" w14:textId="77777777" w:rsidR="002D0025" w:rsidRPr="00292222" w:rsidRDefault="002D0025">
      <w:pPr>
        <w:tabs>
          <w:tab w:val="right" w:pos="9072"/>
        </w:tabs>
        <w:ind w:left="1134"/>
        <w:rPr>
          <w:snapToGrid w:val="0"/>
          <w:color w:val="000000" w:themeColor="text1"/>
          <w:sz w:val="16"/>
        </w:rPr>
      </w:pPr>
    </w:p>
    <w:p w14:paraId="46E6FB9E" w14:textId="77777777" w:rsidR="002D0025" w:rsidRPr="00292222" w:rsidRDefault="002D0025" w:rsidP="001D3A1F">
      <w:pPr>
        <w:numPr>
          <w:ilvl w:val="1"/>
          <w:numId w:val="243"/>
        </w:numPr>
        <w:tabs>
          <w:tab w:val="clear" w:pos="792"/>
          <w:tab w:val="num" w:pos="1134"/>
          <w:tab w:val="right" w:pos="9072"/>
        </w:tabs>
        <w:ind w:left="1134" w:hanging="1134"/>
        <w:rPr>
          <w:snapToGrid w:val="0"/>
          <w:color w:val="000000" w:themeColor="text1"/>
          <w:sz w:val="16"/>
        </w:rPr>
      </w:pPr>
      <w:r w:rsidRPr="00292222">
        <w:rPr>
          <w:snapToGrid w:val="0"/>
          <w:color w:val="000000" w:themeColor="text1"/>
          <w:sz w:val="16"/>
        </w:rPr>
        <w:t>De</w:t>
      </w:r>
      <w:r w:rsidRPr="00292222">
        <w:rPr>
          <w:i/>
          <w:snapToGrid w:val="0"/>
          <w:color w:val="000000" w:themeColor="text1"/>
          <w:sz w:val="16"/>
        </w:rPr>
        <w:t xml:space="preserve"> werkverantwoordelijke </w:t>
      </w:r>
      <w:r w:rsidRPr="00292222">
        <w:rPr>
          <w:snapToGrid w:val="0"/>
          <w:color w:val="000000" w:themeColor="text1"/>
          <w:sz w:val="16"/>
        </w:rPr>
        <w:t xml:space="preserve">blokkeert, indien mogelijk, de bovenleidingschakelaars H, B en BB (door </w:t>
      </w:r>
    </w:p>
    <w:p w14:paraId="264FBA36" w14:textId="77777777" w:rsidR="002D0025" w:rsidRPr="00292222" w:rsidRDefault="002D0025">
      <w:pPr>
        <w:tabs>
          <w:tab w:val="right" w:pos="9072"/>
        </w:tabs>
        <w:ind w:left="1134"/>
        <w:rPr>
          <w:snapToGrid w:val="0"/>
          <w:color w:val="000000" w:themeColor="text1"/>
          <w:sz w:val="16"/>
        </w:rPr>
      </w:pPr>
      <w:r w:rsidRPr="00292222">
        <w:rPr>
          <w:snapToGrid w:val="0"/>
          <w:color w:val="000000" w:themeColor="text1"/>
          <w:sz w:val="16"/>
        </w:rPr>
        <w:t>de stuurspanning van de bovenleidingschakelaars te verwijderen). ……………………………………………</w:t>
      </w:r>
      <w:r w:rsidRPr="00292222">
        <w:rPr>
          <w:snapToGrid w:val="0"/>
          <w:color w:val="000000" w:themeColor="text1"/>
          <w:sz w:val="16"/>
        </w:rPr>
        <w:tab/>
        <w:t>1+2</w:t>
      </w:r>
    </w:p>
    <w:p w14:paraId="5BA76CFA" w14:textId="77777777" w:rsidR="002D0025" w:rsidRPr="00292222" w:rsidRDefault="002D0025">
      <w:pPr>
        <w:tabs>
          <w:tab w:val="right" w:pos="9072"/>
        </w:tabs>
        <w:ind w:left="1134"/>
        <w:rPr>
          <w:snapToGrid w:val="0"/>
          <w:color w:val="000000" w:themeColor="text1"/>
          <w:sz w:val="16"/>
        </w:rPr>
      </w:pPr>
    </w:p>
    <w:p w14:paraId="410C97F9" w14:textId="77777777" w:rsidR="002D0025" w:rsidRPr="00292222" w:rsidRDefault="002D0025" w:rsidP="001D3A1F">
      <w:pPr>
        <w:numPr>
          <w:ilvl w:val="0"/>
          <w:numId w:val="241"/>
        </w:numPr>
        <w:tabs>
          <w:tab w:val="clear" w:pos="360"/>
          <w:tab w:val="num" w:pos="1134"/>
          <w:tab w:val="right" w:pos="9072"/>
        </w:tabs>
        <w:ind w:left="1134" w:hanging="1134"/>
        <w:rPr>
          <w:b/>
          <w:snapToGrid w:val="0"/>
          <w:color w:val="000000" w:themeColor="text1"/>
          <w:sz w:val="16"/>
        </w:rPr>
      </w:pPr>
      <w:r w:rsidRPr="00292222">
        <w:rPr>
          <w:b/>
          <w:snapToGrid w:val="0"/>
          <w:color w:val="000000" w:themeColor="text1"/>
          <w:sz w:val="16"/>
        </w:rPr>
        <w:t>Controleren of de installatie spanningsloos is</w:t>
      </w:r>
    </w:p>
    <w:p w14:paraId="1B2F0D8A" w14:textId="77777777" w:rsidR="002D0025" w:rsidRPr="00292222" w:rsidRDefault="002D0025" w:rsidP="001D3A1F">
      <w:pPr>
        <w:numPr>
          <w:ilvl w:val="1"/>
          <w:numId w:val="244"/>
        </w:numPr>
        <w:tabs>
          <w:tab w:val="clear" w:pos="792"/>
          <w:tab w:val="num" w:pos="1134"/>
          <w:tab w:val="right" w:pos="9072"/>
        </w:tabs>
        <w:ind w:left="1134" w:hanging="1134"/>
        <w:rPr>
          <w:snapToGrid w:val="0"/>
          <w:color w:val="000000" w:themeColor="text1"/>
          <w:sz w:val="16"/>
        </w:rPr>
      </w:pPr>
      <w:r w:rsidRPr="00292222">
        <w:rPr>
          <w:snapToGrid w:val="0"/>
          <w:color w:val="000000" w:themeColor="text1"/>
          <w:sz w:val="16"/>
        </w:rPr>
        <w:t>De</w:t>
      </w:r>
      <w:r w:rsidRPr="00292222">
        <w:rPr>
          <w:i/>
          <w:snapToGrid w:val="0"/>
          <w:color w:val="000000" w:themeColor="text1"/>
          <w:sz w:val="16"/>
        </w:rPr>
        <w:t xml:space="preserve"> werkverantwoordelijke </w:t>
      </w:r>
      <w:r w:rsidRPr="00292222">
        <w:rPr>
          <w:snapToGrid w:val="0"/>
          <w:color w:val="000000" w:themeColor="text1"/>
          <w:sz w:val="16"/>
        </w:rPr>
        <w:t xml:space="preserve">controleert, ter plaatse, of er geen spanning aanwezig is op die locaties </w:t>
      </w:r>
    </w:p>
    <w:p w14:paraId="7727380D" w14:textId="77777777" w:rsidR="002D0025" w:rsidRPr="00292222" w:rsidRDefault="002D0025">
      <w:pPr>
        <w:tabs>
          <w:tab w:val="right" w:pos="9072"/>
        </w:tabs>
        <w:ind w:left="1134"/>
        <w:rPr>
          <w:snapToGrid w:val="0"/>
          <w:color w:val="000000" w:themeColor="text1"/>
          <w:sz w:val="16"/>
        </w:rPr>
      </w:pPr>
      <w:r w:rsidRPr="00292222">
        <w:rPr>
          <w:snapToGrid w:val="0"/>
          <w:color w:val="000000" w:themeColor="text1"/>
          <w:sz w:val="16"/>
        </w:rPr>
        <w:t>waar de werkaardes worden aangebracht.</w:t>
      </w:r>
    </w:p>
    <w:p w14:paraId="369E5185" w14:textId="77777777" w:rsidR="002D0025" w:rsidRPr="00292222" w:rsidRDefault="002D0025">
      <w:pPr>
        <w:tabs>
          <w:tab w:val="right" w:pos="9072"/>
        </w:tabs>
        <w:ind w:left="1134"/>
        <w:rPr>
          <w:snapToGrid w:val="0"/>
          <w:color w:val="000000" w:themeColor="text1"/>
          <w:sz w:val="16"/>
        </w:rPr>
      </w:pPr>
    </w:p>
    <w:p w14:paraId="72AA2C76" w14:textId="77777777" w:rsidR="002D0025" w:rsidRPr="00292222" w:rsidRDefault="002D0025">
      <w:pPr>
        <w:tabs>
          <w:tab w:val="right" w:pos="9072"/>
        </w:tabs>
        <w:ind w:left="1134"/>
        <w:rPr>
          <w:snapToGrid w:val="0"/>
          <w:color w:val="000000" w:themeColor="text1"/>
          <w:sz w:val="16"/>
        </w:rPr>
      </w:pPr>
      <w:r w:rsidRPr="00292222">
        <w:rPr>
          <w:snapToGrid w:val="0"/>
          <w:color w:val="000000" w:themeColor="text1"/>
          <w:sz w:val="16"/>
        </w:rPr>
        <w:t>De</w:t>
      </w:r>
      <w:r w:rsidRPr="00292222">
        <w:rPr>
          <w:i/>
          <w:snapToGrid w:val="0"/>
          <w:color w:val="000000" w:themeColor="text1"/>
          <w:sz w:val="16"/>
        </w:rPr>
        <w:t xml:space="preserve"> werkverantwoordelijke </w:t>
      </w:r>
      <w:r w:rsidRPr="00292222">
        <w:rPr>
          <w:snapToGrid w:val="0"/>
          <w:color w:val="000000" w:themeColor="text1"/>
          <w:sz w:val="16"/>
        </w:rPr>
        <w:t>controleert aan beide zijden van de langskoppel(bovenleiding) schake-</w:t>
      </w:r>
    </w:p>
    <w:p w14:paraId="0578A035" w14:textId="77777777" w:rsidR="002D0025" w:rsidRPr="00292222" w:rsidRDefault="002D0025">
      <w:pPr>
        <w:tabs>
          <w:tab w:val="right" w:pos="9072"/>
        </w:tabs>
        <w:ind w:left="1134"/>
        <w:rPr>
          <w:snapToGrid w:val="0"/>
          <w:color w:val="000000" w:themeColor="text1"/>
          <w:sz w:val="16"/>
        </w:rPr>
      </w:pPr>
      <w:r w:rsidRPr="00292222">
        <w:rPr>
          <w:snapToGrid w:val="0"/>
          <w:color w:val="000000" w:themeColor="text1"/>
          <w:sz w:val="16"/>
        </w:rPr>
        <w:t>Laar M, of er geen spanning aanwezig is. …………………………………………………………………………….</w:t>
      </w:r>
      <w:r w:rsidRPr="00292222">
        <w:rPr>
          <w:snapToGrid w:val="0"/>
          <w:color w:val="000000" w:themeColor="text1"/>
          <w:sz w:val="16"/>
        </w:rPr>
        <w:tab/>
        <w:t>3</w:t>
      </w:r>
    </w:p>
    <w:p w14:paraId="7FA6D61C" w14:textId="77777777" w:rsidR="002D0025" w:rsidRPr="00292222" w:rsidRDefault="002D0025">
      <w:pPr>
        <w:tabs>
          <w:tab w:val="right" w:pos="9072"/>
        </w:tabs>
        <w:ind w:left="1134"/>
        <w:rPr>
          <w:snapToGrid w:val="0"/>
          <w:color w:val="000000" w:themeColor="text1"/>
          <w:sz w:val="16"/>
        </w:rPr>
      </w:pPr>
    </w:p>
    <w:p w14:paraId="3E70ED9A" w14:textId="77777777" w:rsidR="002D0025" w:rsidRPr="00292222" w:rsidRDefault="002D0025" w:rsidP="001D3A1F">
      <w:pPr>
        <w:numPr>
          <w:ilvl w:val="0"/>
          <w:numId w:val="241"/>
        </w:numPr>
        <w:tabs>
          <w:tab w:val="clear" w:pos="360"/>
          <w:tab w:val="num" w:pos="1134"/>
          <w:tab w:val="right" w:pos="9072"/>
        </w:tabs>
        <w:ind w:left="1134" w:hanging="1134"/>
        <w:rPr>
          <w:b/>
          <w:snapToGrid w:val="0"/>
          <w:color w:val="000000" w:themeColor="text1"/>
          <w:sz w:val="16"/>
        </w:rPr>
      </w:pPr>
      <w:r w:rsidRPr="00292222">
        <w:rPr>
          <w:b/>
          <w:snapToGrid w:val="0"/>
          <w:color w:val="000000" w:themeColor="text1"/>
          <w:sz w:val="16"/>
        </w:rPr>
        <w:t>Aarding en kortsluiting</w:t>
      </w:r>
    </w:p>
    <w:p w14:paraId="0D58097C" w14:textId="77777777" w:rsidR="002D0025" w:rsidRPr="00292222" w:rsidRDefault="002D0025" w:rsidP="001D3A1F">
      <w:pPr>
        <w:numPr>
          <w:ilvl w:val="1"/>
          <w:numId w:val="245"/>
        </w:numPr>
        <w:tabs>
          <w:tab w:val="clear" w:pos="792"/>
          <w:tab w:val="num" w:pos="1134"/>
          <w:tab w:val="right" w:pos="9072"/>
        </w:tabs>
        <w:ind w:left="1134" w:hanging="1134"/>
        <w:rPr>
          <w:snapToGrid w:val="0"/>
          <w:color w:val="000000" w:themeColor="text1"/>
          <w:sz w:val="16"/>
        </w:rPr>
      </w:pPr>
      <w:r w:rsidRPr="00292222">
        <w:rPr>
          <w:snapToGrid w:val="0"/>
          <w:color w:val="000000" w:themeColor="text1"/>
          <w:sz w:val="16"/>
        </w:rPr>
        <w:t>De</w:t>
      </w:r>
      <w:r w:rsidRPr="00292222">
        <w:rPr>
          <w:i/>
          <w:snapToGrid w:val="0"/>
          <w:color w:val="000000" w:themeColor="text1"/>
          <w:sz w:val="16"/>
        </w:rPr>
        <w:t xml:space="preserve"> werkverantwoordelijke </w:t>
      </w:r>
      <w:r w:rsidRPr="00292222">
        <w:rPr>
          <w:snapToGrid w:val="0"/>
          <w:color w:val="000000" w:themeColor="text1"/>
          <w:sz w:val="16"/>
        </w:rPr>
        <w:t xml:space="preserve">brengt, ter plaatse en zo dicht mogelijk bij de werkplek, de (zichtbare) </w:t>
      </w:r>
    </w:p>
    <w:p w14:paraId="05709A0A" w14:textId="77777777" w:rsidR="002D0025" w:rsidRPr="00292222" w:rsidRDefault="002D0025">
      <w:pPr>
        <w:tabs>
          <w:tab w:val="right" w:pos="9072"/>
        </w:tabs>
        <w:ind w:left="1134"/>
        <w:rPr>
          <w:snapToGrid w:val="0"/>
          <w:color w:val="000000" w:themeColor="text1"/>
          <w:sz w:val="16"/>
        </w:rPr>
      </w:pPr>
      <w:r w:rsidRPr="00292222">
        <w:rPr>
          <w:snapToGrid w:val="0"/>
          <w:color w:val="000000" w:themeColor="text1"/>
          <w:sz w:val="16"/>
        </w:rPr>
        <w:t>werkaardes aan.</w:t>
      </w:r>
    </w:p>
    <w:p w14:paraId="4BD229C1" w14:textId="77777777" w:rsidR="002D0025" w:rsidRPr="00292222" w:rsidRDefault="002D0025">
      <w:pPr>
        <w:tabs>
          <w:tab w:val="right" w:pos="9072"/>
        </w:tabs>
        <w:ind w:left="1134"/>
        <w:rPr>
          <w:snapToGrid w:val="0"/>
          <w:color w:val="000000" w:themeColor="text1"/>
          <w:sz w:val="16"/>
        </w:rPr>
      </w:pPr>
    </w:p>
    <w:p w14:paraId="5898ACD3" w14:textId="77777777" w:rsidR="002D0025" w:rsidRPr="00292222" w:rsidRDefault="002D0025">
      <w:pPr>
        <w:tabs>
          <w:tab w:val="right" w:pos="9072"/>
        </w:tabs>
        <w:ind w:left="1134"/>
        <w:rPr>
          <w:snapToGrid w:val="0"/>
          <w:color w:val="000000" w:themeColor="text1"/>
          <w:sz w:val="16"/>
        </w:rPr>
      </w:pPr>
      <w:r w:rsidRPr="00292222">
        <w:rPr>
          <w:snapToGrid w:val="0"/>
          <w:color w:val="000000" w:themeColor="text1"/>
          <w:sz w:val="16"/>
        </w:rPr>
        <w:t>De</w:t>
      </w:r>
      <w:r w:rsidRPr="00292222">
        <w:rPr>
          <w:i/>
          <w:snapToGrid w:val="0"/>
          <w:color w:val="000000" w:themeColor="text1"/>
          <w:sz w:val="16"/>
        </w:rPr>
        <w:t xml:space="preserve"> werkverantwoordelijke </w:t>
      </w:r>
      <w:r w:rsidRPr="00292222">
        <w:rPr>
          <w:snapToGrid w:val="0"/>
          <w:color w:val="000000" w:themeColor="text1"/>
          <w:sz w:val="16"/>
        </w:rPr>
        <w:t>aardt, de beide zijden van langskoppel(bovenleiding) schakelaar M. ………………</w:t>
      </w:r>
      <w:r w:rsidRPr="00292222">
        <w:rPr>
          <w:snapToGrid w:val="0"/>
          <w:color w:val="000000" w:themeColor="text1"/>
          <w:sz w:val="16"/>
        </w:rPr>
        <w:tab/>
        <w:t>3</w:t>
      </w:r>
    </w:p>
    <w:p w14:paraId="742B0114" w14:textId="77777777" w:rsidR="002D0025" w:rsidRPr="00292222" w:rsidRDefault="002D0025">
      <w:pPr>
        <w:tabs>
          <w:tab w:val="right" w:pos="9072"/>
        </w:tabs>
        <w:ind w:left="1134"/>
        <w:rPr>
          <w:snapToGrid w:val="0"/>
          <w:color w:val="000000" w:themeColor="text1"/>
          <w:sz w:val="16"/>
        </w:rPr>
      </w:pPr>
    </w:p>
    <w:p w14:paraId="30D541B8" w14:textId="77777777" w:rsidR="002D0025" w:rsidRPr="00292222" w:rsidRDefault="002D0025" w:rsidP="001D3A1F">
      <w:pPr>
        <w:numPr>
          <w:ilvl w:val="0"/>
          <w:numId w:val="241"/>
        </w:numPr>
        <w:tabs>
          <w:tab w:val="clear" w:pos="360"/>
          <w:tab w:val="num" w:pos="1134"/>
          <w:tab w:val="right" w:pos="9072"/>
        </w:tabs>
        <w:ind w:left="1134" w:hanging="1134"/>
        <w:rPr>
          <w:b/>
          <w:snapToGrid w:val="0"/>
          <w:color w:val="000000" w:themeColor="text1"/>
          <w:sz w:val="16"/>
        </w:rPr>
      </w:pPr>
      <w:r w:rsidRPr="00292222">
        <w:rPr>
          <w:b/>
          <w:snapToGrid w:val="0"/>
          <w:color w:val="000000" w:themeColor="text1"/>
          <w:sz w:val="16"/>
        </w:rPr>
        <w:t>Bescherming ten opzichte van naastgelegen actieve delen</w:t>
      </w:r>
    </w:p>
    <w:p w14:paraId="00470797" w14:textId="77777777" w:rsidR="002D0025" w:rsidRPr="00292222" w:rsidRDefault="002D0025">
      <w:pPr>
        <w:tabs>
          <w:tab w:val="right" w:pos="9072"/>
        </w:tabs>
        <w:ind w:left="1134"/>
        <w:rPr>
          <w:snapToGrid w:val="0"/>
          <w:color w:val="000000" w:themeColor="text1"/>
          <w:sz w:val="16"/>
        </w:rPr>
      </w:pPr>
      <w:r w:rsidRPr="00292222">
        <w:rPr>
          <w:snapToGrid w:val="0"/>
          <w:color w:val="000000" w:themeColor="text1"/>
          <w:sz w:val="16"/>
        </w:rPr>
        <w:t xml:space="preserve">Baken indien noodzakelijk de werkplek af conform </w:t>
      </w:r>
      <w:r w:rsidR="00BC1C6E">
        <w:rPr>
          <w:snapToGrid w:val="0"/>
          <w:color w:val="000000" w:themeColor="text1"/>
          <w:sz w:val="16"/>
        </w:rPr>
        <w:t>NEN-EN50110-1:2005</w:t>
      </w:r>
      <w:r w:rsidR="009D6E94">
        <w:rPr>
          <w:snapToGrid w:val="0"/>
          <w:color w:val="000000" w:themeColor="text1"/>
          <w:sz w:val="16"/>
        </w:rPr>
        <w:t>/</w:t>
      </w:r>
      <w:r w:rsidRPr="00292222">
        <w:rPr>
          <w:snapToGrid w:val="0"/>
          <w:color w:val="000000" w:themeColor="text1"/>
          <w:sz w:val="16"/>
        </w:rPr>
        <w:t>6.4.2.</w:t>
      </w:r>
    </w:p>
    <w:p w14:paraId="3FFAD3DE" w14:textId="77777777" w:rsidR="002D0025" w:rsidRPr="00292222" w:rsidRDefault="002D0025">
      <w:pPr>
        <w:rPr>
          <w:color w:val="000000" w:themeColor="text1"/>
        </w:rPr>
      </w:pPr>
      <w:r w:rsidRPr="00292222">
        <w:rPr>
          <w:color w:val="000000" w:themeColor="text1"/>
        </w:rPr>
        <w:br w:type="page"/>
      </w:r>
      <w:r w:rsidR="008B2296" w:rsidRPr="00292222">
        <w:rPr>
          <w:noProof/>
          <w:color w:val="000000" w:themeColor="text1"/>
        </w:rPr>
        <w:drawing>
          <wp:inline distT="0" distB="0" distL="0" distR="0" wp14:anchorId="44CC559A" wp14:editId="6DFCC4E4">
            <wp:extent cx="3181350" cy="8753475"/>
            <wp:effectExtent l="19050" t="0" r="0" b="0"/>
            <wp:docPr id="24"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6"/>
                    <a:srcRect/>
                    <a:stretch>
                      <a:fillRect/>
                    </a:stretch>
                  </pic:blipFill>
                  <pic:spPr bwMode="auto">
                    <a:xfrm>
                      <a:off x="0" y="0"/>
                      <a:ext cx="3181350" cy="8753475"/>
                    </a:xfrm>
                    <a:prstGeom prst="rect">
                      <a:avLst/>
                    </a:prstGeom>
                    <a:noFill/>
                    <a:ln w="9525">
                      <a:noFill/>
                      <a:miter lim="800000"/>
                      <a:headEnd/>
                      <a:tailEnd/>
                    </a:ln>
                  </pic:spPr>
                </pic:pic>
              </a:graphicData>
            </a:graphic>
          </wp:inline>
        </w:drawing>
      </w:r>
    </w:p>
    <w:p w14:paraId="149EC558" w14:textId="77777777" w:rsidR="002D0025" w:rsidRPr="00292222" w:rsidRDefault="002D0025">
      <w:pPr>
        <w:ind w:left="1134" w:hanging="1134"/>
        <w:rPr>
          <w:b/>
          <w:color w:val="000000" w:themeColor="text1"/>
          <w:sz w:val="24"/>
          <w:lang w:eastAsia="en-US"/>
        </w:rPr>
      </w:pPr>
      <w:bookmarkStart w:id="275" w:name="_Toc90098110"/>
      <w:r w:rsidRPr="00292222">
        <w:rPr>
          <w:b/>
          <w:color w:val="000000" w:themeColor="text1"/>
          <w:sz w:val="24"/>
          <w:lang w:eastAsia="en-US"/>
        </w:rPr>
        <w:t>L.3</w:t>
      </w:r>
      <w:r w:rsidRPr="00292222">
        <w:rPr>
          <w:b/>
          <w:color w:val="000000" w:themeColor="text1"/>
          <w:sz w:val="24"/>
          <w:lang w:eastAsia="en-US"/>
        </w:rPr>
        <w:tab/>
        <w:t>Open-spaninrichting</w:t>
      </w:r>
      <w:bookmarkEnd w:id="275"/>
    </w:p>
    <w:p w14:paraId="2A056CBB" w14:textId="77777777" w:rsidR="002D0025" w:rsidRPr="00292222" w:rsidRDefault="002D0025">
      <w:pPr>
        <w:ind w:left="1134"/>
        <w:rPr>
          <w:color w:val="000000" w:themeColor="text1"/>
          <w:lang w:eastAsia="en-US"/>
        </w:rPr>
      </w:pPr>
    </w:p>
    <w:p w14:paraId="2D28F868" w14:textId="77777777" w:rsidR="002D0025" w:rsidRPr="00292222" w:rsidRDefault="002D0025">
      <w:pPr>
        <w:tabs>
          <w:tab w:val="left" w:pos="1134"/>
          <w:tab w:val="right" w:pos="9072"/>
        </w:tabs>
        <w:ind w:left="0"/>
        <w:rPr>
          <w:snapToGrid w:val="0"/>
          <w:color w:val="000000" w:themeColor="text1"/>
          <w:sz w:val="16"/>
        </w:rPr>
      </w:pPr>
      <w:r w:rsidRPr="00292222">
        <w:rPr>
          <w:snapToGrid w:val="0"/>
          <w:color w:val="000000" w:themeColor="text1"/>
          <w:sz w:val="16"/>
        </w:rPr>
        <w:t>Component:</w:t>
      </w:r>
      <w:r w:rsidRPr="00292222">
        <w:rPr>
          <w:snapToGrid w:val="0"/>
          <w:color w:val="000000" w:themeColor="text1"/>
          <w:sz w:val="16"/>
        </w:rPr>
        <w:tab/>
        <w:t>Open-spaninrichting OS Y</w:t>
      </w:r>
    </w:p>
    <w:p w14:paraId="17CE89A5" w14:textId="77777777" w:rsidR="002D0025" w:rsidRPr="00292222" w:rsidRDefault="002D0025">
      <w:pPr>
        <w:tabs>
          <w:tab w:val="right" w:pos="9072"/>
        </w:tabs>
        <w:ind w:left="1134"/>
        <w:rPr>
          <w:snapToGrid w:val="0"/>
          <w:color w:val="000000" w:themeColor="text1"/>
          <w:sz w:val="16"/>
        </w:rPr>
      </w:pPr>
    </w:p>
    <w:p w14:paraId="69834CF1" w14:textId="77777777" w:rsidR="002D0025" w:rsidRPr="00292222" w:rsidRDefault="002D0025">
      <w:pPr>
        <w:pStyle w:val="Bedrijfsmerk8Hidden"/>
        <w:widowControl/>
        <w:suppressLineNumbers w:val="0"/>
        <w:tabs>
          <w:tab w:val="left" w:pos="1134"/>
          <w:tab w:val="right" w:pos="9072"/>
        </w:tabs>
        <w:spacing w:line="288" w:lineRule="auto"/>
        <w:ind w:right="-1"/>
        <w:rPr>
          <w:snapToGrid w:val="0"/>
          <w:vanish w:val="0"/>
          <w:color w:val="000000" w:themeColor="text1"/>
          <w:sz w:val="16"/>
        </w:rPr>
      </w:pPr>
      <w:r w:rsidRPr="00292222">
        <w:rPr>
          <w:snapToGrid w:val="0"/>
          <w:vanish w:val="0"/>
          <w:color w:val="000000" w:themeColor="text1"/>
          <w:sz w:val="16"/>
        </w:rPr>
        <w:t>Volgorde:</w:t>
      </w:r>
      <w:r w:rsidRPr="00292222">
        <w:rPr>
          <w:snapToGrid w:val="0"/>
          <w:vanish w:val="0"/>
          <w:color w:val="000000" w:themeColor="text1"/>
          <w:sz w:val="16"/>
        </w:rPr>
        <w:tab/>
        <w:t>Handelingen</w:t>
      </w:r>
      <w:r w:rsidRPr="00292222">
        <w:rPr>
          <w:snapToGrid w:val="0"/>
          <w:vanish w:val="0"/>
          <w:color w:val="000000" w:themeColor="text1"/>
          <w:sz w:val="16"/>
        </w:rPr>
        <w:tab/>
        <w:t>Punt</w:t>
      </w:r>
    </w:p>
    <w:p w14:paraId="6D2B96C2" w14:textId="77777777" w:rsidR="002D0025" w:rsidRPr="00292222" w:rsidRDefault="002D0025">
      <w:pPr>
        <w:tabs>
          <w:tab w:val="right" w:pos="9072"/>
        </w:tabs>
        <w:ind w:left="1134"/>
        <w:rPr>
          <w:snapToGrid w:val="0"/>
          <w:color w:val="000000" w:themeColor="text1"/>
          <w:sz w:val="16"/>
        </w:rPr>
      </w:pPr>
    </w:p>
    <w:p w14:paraId="3C438F2E" w14:textId="77777777" w:rsidR="002D0025" w:rsidRPr="00292222" w:rsidRDefault="002D0025" w:rsidP="001D3A1F">
      <w:pPr>
        <w:numPr>
          <w:ilvl w:val="0"/>
          <w:numId w:val="246"/>
        </w:numPr>
        <w:tabs>
          <w:tab w:val="clear" w:pos="360"/>
          <w:tab w:val="num" w:pos="1134"/>
          <w:tab w:val="right" w:pos="9072"/>
        </w:tabs>
        <w:ind w:left="1134" w:hanging="1134"/>
        <w:rPr>
          <w:b/>
          <w:snapToGrid w:val="0"/>
          <w:color w:val="000000" w:themeColor="text1"/>
          <w:sz w:val="16"/>
        </w:rPr>
      </w:pPr>
      <w:r w:rsidRPr="00292222">
        <w:rPr>
          <w:b/>
          <w:snapToGrid w:val="0"/>
          <w:color w:val="000000" w:themeColor="text1"/>
          <w:sz w:val="16"/>
        </w:rPr>
        <w:t>Volledig scheiden</w:t>
      </w:r>
    </w:p>
    <w:p w14:paraId="06D8B78C" w14:textId="77777777" w:rsidR="002D0025" w:rsidRPr="00292222" w:rsidRDefault="002D0025">
      <w:pPr>
        <w:tabs>
          <w:tab w:val="right" w:pos="9072"/>
        </w:tabs>
        <w:ind w:left="1134"/>
        <w:rPr>
          <w:snapToGrid w:val="0"/>
          <w:color w:val="000000" w:themeColor="text1"/>
          <w:sz w:val="16"/>
        </w:rPr>
      </w:pPr>
      <w:r w:rsidRPr="00292222">
        <w:rPr>
          <w:snapToGrid w:val="0"/>
          <w:color w:val="000000" w:themeColor="text1"/>
          <w:sz w:val="16"/>
        </w:rPr>
        <w:t xml:space="preserve">Maak de vrij te schakelen open-spaninrichting spanningsloos door deze volledig te scheiden van </w:t>
      </w:r>
    </w:p>
    <w:p w14:paraId="4306358C" w14:textId="77777777" w:rsidR="002D0025" w:rsidRPr="00292222" w:rsidRDefault="002D0025">
      <w:pPr>
        <w:tabs>
          <w:tab w:val="right" w:pos="9072"/>
        </w:tabs>
        <w:ind w:left="1134"/>
        <w:rPr>
          <w:snapToGrid w:val="0"/>
          <w:color w:val="000000" w:themeColor="text1"/>
          <w:sz w:val="16"/>
        </w:rPr>
      </w:pPr>
      <w:r w:rsidRPr="00292222">
        <w:rPr>
          <w:snapToGrid w:val="0"/>
          <w:color w:val="000000" w:themeColor="text1"/>
          <w:sz w:val="16"/>
        </w:rPr>
        <w:t xml:space="preserve">alle voedingsbronnen. Daarvoor dienen alle (gesloten) bovenleidingschakelaars te worden geopend </w:t>
      </w:r>
    </w:p>
    <w:p w14:paraId="604124D5" w14:textId="77777777" w:rsidR="002D0025" w:rsidRPr="00292222" w:rsidRDefault="002D0025">
      <w:pPr>
        <w:tabs>
          <w:tab w:val="right" w:pos="9072"/>
        </w:tabs>
        <w:ind w:left="1134"/>
        <w:rPr>
          <w:snapToGrid w:val="0"/>
          <w:color w:val="000000" w:themeColor="text1"/>
          <w:sz w:val="16"/>
        </w:rPr>
      </w:pPr>
      <w:r w:rsidRPr="00292222">
        <w:rPr>
          <w:snapToGrid w:val="0"/>
          <w:color w:val="000000" w:themeColor="text1"/>
          <w:sz w:val="16"/>
        </w:rPr>
        <w:t>welke direct verbonden zijn met de vrij te schakelen open-spaninrichting.</w:t>
      </w:r>
    </w:p>
    <w:p w14:paraId="3E2EEB93" w14:textId="77777777" w:rsidR="002D0025" w:rsidRPr="00292222" w:rsidRDefault="002D0025">
      <w:pPr>
        <w:tabs>
          <w:tab w:val="right" w:pos="9072"/>
        </w:tabs>
        <w:ind w:left="1134"/>
        <w:rPr>
          <w:snapToGrid w:val="0"/>
          <w:color w:val="000000" w:themeColor="text1"/>
          <w:sz w:val="16"/>
        </w:rPr>
      </w:pPr>
    </w:p>
    <w:p w14:paraId="29104B55" w14:textId="3DE44DEB" w:rsidR="002D0025" w:rsidRPr="00292222" w:rsidRDefault="002D0025" w:rsidP="001D3A1F">
      <w:pPr>
        <w:numPr>
          <w:ilvl w:val="1"/>
          <w:numId w:val="247"/>
        </w:numPr>
        <w:tabs>
          <w:tab w:val="clear" w:pos="792"/>
          <w:tab w:val="num" w:pos="1134"/>
          <w:tab w:val="right" w:pos="9072"/>
        </w:tabs>
        <w:ind w:left="1134" w:hanging="1134"/>
        <w:rPr>
          <w:snapToGrid w:val="0"/>
          <w:color w:val="000000" w:themeColor="text1"/>
          <w:sz w:val="16"/>
        </w:rPr>
      </w:pPr>
      <w:r w:rsidRPr="00292222">
        <w:rPr>
          <w:snapToGrid w:val="0"/>
          <w:color w:val="000000" w:themeColor="text1"/>
          <w:sz w:val="16"/>
        </w:rPr>
        <w:t>De</w:t>
      </w:r>
      <w:r w:rsidRPr="00292222">
        <w:rPr>
          <w:i/>
          <w:snapToGrid w:val="0"/>
          <w:color w:val="000000" w:themeColor="text1"/>
          <w:sz w:val="16"/>
        </w:rPr>
        <w:t xml:space="preserve"> bedieningsdeskundige </w:t>
      </w:r>
      <w:r w:rsidR="003915E2">
        <w:rPr>
          <w:i/>
          <w:snapToGrid w:val="0"/>
          <w:color w:val="000000" w:themeColor="text1"/>
          <w:sz w:val="16"/>
        </w:rPr>
        <w:t>OBI</w:t>
      </w:r>
      <w:r w:rsidRPr="00292222">
        <w:rPr>
          <w:i/>
          <w:snapToGrid w:val="0"/>
          <w:color w:val="000000" w:themeColor="text1"/>
          <w:sz w:val="16"/>
        </w:rPr>
        <w:t xml:space="preserve"> </w:t>
      </w:r>
      <w:r w:rsidRPr="00292222">
        <w:rPr>
          <w:snapToGrid w:val="0"/>
          <w:color w:val="000000" w:themeColor="text1"/>
          <w:sz w:val="16"/>
        </w:rPr>
        <w:t xml:space="preserve">schakelt, op afstand, de bovenleidingschakelaars H, M (in OS X), </w:t>
      </w:r>
    </w:p>
    <w:p w14:paraId="7126C90D" w14:textId="77777777" w:rsidR="002D0025" w:rsidRPr="00292222" w:rsidRDefault="002D0025">
      <w:pPr>
        <w:tabs>
          <w:tab w:val="right" w:pos="9072"/>
        </w:tabs>
        <w:ind w:left="1134"/>
        <w:rPr>
          <w:snapToGrid w:val="0"/>
          <w:color w:val="000000" w:themeColor="text1"/>
          <w:sz w:val="16"/>
        </w:rPr>
      </w:pPr>
      <w:r w:rsidRPr="00292222">
        <w:rPr>
          <w:snapToGrid w:val="0"/>
          <w:color w:val="000000" w:themeColor="text1"/>
          <w:sz w:val="16"/>
        </w:rPr>
        <w:t>F en H (in OS Y) en BB (op emplacement Z) uit. ……………………………………………………………………</w:t>
      </w:r>
      <w:r w:rsidRPr="00292222">
        <w:rPr>
          <w:snapToGrid w:val="0"/>
          <w:color w:val="000000" w:themeColor="text1"/>
          <w:sz w:val="16"/>
        </w:rPr>
        <w:tab/>
        <w:t>1</w:t>
      </w:r>
    </w:p>
    <w:p w14:paraId="77FBFB5E" w14:textId="77777777" w:rsidR="002D0025" w:rsidRPr="00292222" w:rsidRDefault="002D0025">
      <w:pPr>
        <w:tabs>
          <w:tab w:val="right" w:pos="9072"/>
        </w:tabs>
        <w:ind w:left="1134"/>
        <w:rPr>
          <w:snapToGrid w:val="0"/>
          <w:color w:val="000000" w:themeColor="text1"/>
          <w:sz w:val="16"/>
        </w:rPr>
      </w:pPr>
    </w:p>
    <w:p w14:paraId="18E74AE6" w14:textId="7A8DFB39" w:rsidR="002D0025" w:rsidRPr="00292222" w:rsidRDefault="002D0025" w:rsidP="001D3A1F">
      <w:pPr>
        <w:numPr>
          <w:ilvl w:val="1"/>
          <w:numId w:val="247"/>
        </w:numPr>
        <w:tabs>
          <w:tab w:val="clear" w:pos="792"/>
          <w:tab w:val="num" w:pos="1134"/>
          <w:tab w:val="right" w:pos="9072"/>
        </w:tabs>
        <w:ind w:left="1134" w:hanging="1134"/>
        <w:rPr>
          <w:snapToGrid w:val="0"/>
          <w:color w:val="000000" w:themeColor="text1"/>
          <w:sz w:val="16"/>
        </w:rPr>
      </w:pPr>
      <w:r w:rsidRPr="00292222">
        <w:rPr>
          <w:snapToGrid w:val="0"/>
          <w:color w:val="000000" w:themeColor="text1"/>
          <w:sz w:val="16"/>
        </w:rPr>
        <w:t>De</w:t>
      </w:r>
      <w:r w:rsidRPr="00292222">
        <w:rPr>
          <w:i/>
          <w:snapToGrid w:val="0"/>
          <w:color w:val="000000" w:themeColor="text1"/>
          <w:sz w:val="16"/>
        </w:rPr>
        <w:t xml:space="preserve"> bedieningsdeskundige </w:t>
      </w:r>
      <w:r w:rsidR="003915E2">
        <w:rPr>
          <w:i/>
          <w:snapToGrid w:val="0"/>
          <w:color w:val="000000" w:themeColor="text1"/>
          <w:sz w:val="16"/>
        </w:rPr>
        <w:t>OBI</w:t>
      </w:r>
      <w:r w:rsidRPr="00292222">
        <w:rPr>
          <w:i/>
          <w:snapToGrid w:val="0"/>
          <w:color w:val="000000" w:themeColor="text1"/>
          <w:sz w:val="16"/>
        </w:rPr>
        <w:t xml:space="preserve"> </w:t>
      </w:r>
      <w:r w:rsidRPr="00292222">
        <w:rPr>
          <w:snapToGrid w:val="0"/>
          <w:color w:val="000000" w:themeColor="text1"/>
          <w:sz w:val="16"/>
        </w:rPr>
        <w:t xml:space="preserve">schakelt, op afstand, bovenleidingschakelaar B in aangezien de </w:t>
      </w:r>
    </w:p>
    <w:p w14:paraId="7C3115DE" w14:textId="77777777" w:rsidR="002D0025" w:rsidRPr="00292222" w:rsidRDefault="002D0025">
      <w:pPr>
        <w:tabs>
          <w:tab w:val="right" w:pos="9072"/>
        </w:tabs>
        <w:ind w:left="1134"/>
        <w:rPr>
          <w:snapToGrid w:val="0"/>
          <w:color w:val="000000" w:themeColor="text1"/>
          <w:sz w:val="16"/>
        </w:rPr>
      </w:pPr>
      <w:r w:rsidRPr="00292222">
        <w:rPr>
          <w:snapToGrid w:val="0"/>
          <w:color w:val="000000" w:themeColor="text1"/>
          <w:sz w:val="16"/>
        </w:rPr>
        <w:t>werkzaamheden slechts mogen beginnen na overbrugging van de elektrische scheiding. …………………….</w:t>
      </w:r>
      <w:r w:rsidRPr="00292222">
        <w:rPr>
          <w:snapToGrid w:val="0"/>
          <w:color w:val="000000" w:themeColor="text1"/>
          <w:sz w:val="16"/>
        </w:rPr>
        <w:tab/>
        <w:t>2</w:t>
      </w:r>
    </w:p>
    <w:p w14:paraId="0220EE52" w14:textId="77777777" w:rsidR="002D0025" w:rsidRPr="00292222" w:rsidRDefault="002D0025">
      <w:pPr>
        <w:tabs>
          <w:tab w:val="right" w:pos="9072"/>
        </w:tabs>
        <w:ind w:left="1134"/>
        <w:rPr>
          <w:snapToGrid w:val="0"/>
          <w:color w:val="000000" w:themeColor="text1"/>
          <w:sz w:val="16"/>
        </w:rPr>
      </w:pPr>
    </w:p>
    <w:p w14:paraId="44637F41" w14:textId="77777777" w:rsidR="002D0025" w:rsidRPr="00292222" w:rsidRDefault="002D0025" w:rsidP="001D3A1F">
      <w:pPr>
        <w:numPr>
          <w:ilvl w:val="0"/>
          <w:numId w:val="246"/>
        </w:numPr>
        <w:tabs>
          <w:tab w:val="clear" w:pos="360"/>
          <w:tab w:val="num" w:pos="1134"/>
          <w:tab w:val="right" w:pos="9072"/>
        </w:tabs>
        <w:ind w:left="1134" w:hanging="1134"/>
        <w:rPr>
          <w:b/>
          <w:snapToGrid w:val="0"/>
          <w:color w:val="000000" w:themeColor="text1"/>
          <w:sz w:val="16"/>
        </w:rPr>
      </w:pPr>
      <w:r w:rsidRPr="00292222">
        <w:rPr>
          <w:b/>
          <w:snapToGrid w:val="0"/>
          <w:color w:val="000000" w:themeColor="text1"/>
          <w:sz w:val="16"/>
        </w:rPr>
        <w:t>Beveiligen tegen wederinschakelen</w:t>
      </w:r>
    </w:p>
    <w:p w14:paraId="3815B4B0" w14:textId="33EBA528" w:rsidR="002D0025" w:rsidRPr="00292222" w:rsidRDefault="002D0025" w:rsidP="001D3A1F">
      <w:pPr>
        <w:numPr>
          <w:ilvl w:val="1"/>
          <w:numId w:val="248"/>
        </w:numPr>
        <w:tabs>
          <w:tab w:val="clear" w:pos="792"/>
          <w:tab w:val="num" w:pos="1134"/>
          <w:tab w:val="right" w:pos="9072"/>
        </w:tabs>
        <w:ind w:left="1134" w:hanging="1134"/>
        <w:rPr>
          <w:snapToGrid w:val="0"/>
          <w:color w:val="000000" w:themeColor="text1"/>
          <w:sz w:val="16"/>
        </w:rPr>
      </w:pPr>
      <w:r w:rsidRPr="00292222">
        <w:rPr>
          <w:snapToGrid w:val="0"/>
          <w:color w:val="000000" w:themeColor="text1"/>
          <w:sz w:val="16"/>
        </w:rPr>
        <w:t>De</w:t>
      </w:r>
      <w:r w:rsidRPr="00292222">
        <w:rPr>
          <w:i/>
          <w:snapToGrid w:val="0"/>
          <w:color w:val="000000" w:themeColor="text1"/>
          <w:sz w:val="16"/>
        </w:rPr>
        <w:t xml:space="preserve"> bedieningsdeskundige </w:t>
      </w:r>
      <w:r w:rsidR="003915E2">
        <w:rPr>
          <w:i/>
          <w:snapToGrid w:val="0"/>
          <w:color w:val="000000" w:themeColor="text1"/>
          <w:sz w:val="16"/>
        </w:rPr>
        <w:t>OBI</w:t>
      </w:r>
      <w:r w:rsidRPr="00292222">
        <w:rPr>
          <w:i/>
          <w:snapToGrid w:val="0"/>
          <w:color w:val="000000" w:themeColor="text1"/>
          <w:sz w:val="16"/>
        </w:rPr>
        <w:t xml:space="preserve"> </w:t>
      </w:r>
      <w:r w:rsidRPr="00292222">
        <w:rPr>
          <w:snapToGrid w:val="0"/>
          <w:color w:val="000000" w:themeColor="text1"/>
          <w:sz w:val="16"/>
        </w:rPr>
        <w:t>blokkeert, op afstand, alles wat hij geschakeld heeft. ………………………..</w:t>
      </w:r>
      <w:r w:rsidRPr="00292222">
        <w:rPr>
          <w:snapToGrid w:val="0"/>
          <w:color w:val="000000" w:themeColor="text1"/>
          <w:sz w:val="16"/>
        </w:rPr>
        <w:tab/>
        <w:t>1</w:t>
      </w:r>
    </w:p>
    <w:p w14:paraId="33C186C6" w14:textId="77777777" w:rsidR="002D0025" w:rsidRPr="00292222" w:rsidRDefault="002D0025">
      <w:pPr>
        <w:tabs>
          <w:tab w:val="right" w:pos="9072"/>
        </w:tabs>
        <w:ind w:left="1134"/>
        <w:rPr>
          <w:snapToGrid w:val="0"/>
          <w:color w:val="000000" w:themeColor="text1"/>
          <w:sz w:val="16"/>
        </w:rPr>
      </w:pPr>
    </w:p>
    <w:p w14:paraId="225C34AC" w14:textId="77777777" w:rsidR="002D0025" w:rsidRPr="00292222" w:rsidRDefault="002D0025" w:rsidP="001D3A1F">
      <w:pPr>
        <w:numPr>
          <w:ilvl w:val="1"/>
          <w:numId w:val="248"/>
        </w:numPr>
        <w:tabs>
          <w:tab w:val="clear" w:pos="792"/>
          <w:tab w:val="num" w:pos="1134"/>
          <w:tab w:val="right" w:pos="9072"/>
        </w:tabs>
        <w:ind w:left="1134" w:hanging="1134"/>
        <w:rPr>
          <w:snapToGrid w:val="0"/>
          <w:color w:val="000000" w:themeColor="text1"/>
          <w:sz w:val="16"/>
        </w:rPr>
      </w:pPr>
      <w:r w:rsidRPr="00292222">
        <w:rPr>
          <w:snapToGrid w:val="0"/>
          <w:color w:val="000000" w:themeColor="text1"/>
          <w:sz w:val="16"/>
        </w:rPr>
        <w:t>De</w:t>
      </w:r>
      <w:r w:rsidRPr="00292222">
        <w:rPr>
          <w:i/>
          <w:snapToGrid w:val="0"/>
          <w:color w:val="000000" w:themeColor="text1"/>
          <w:sz w:val="16"/>
        </w:rPr>
        <w:t xml:space="preserve"> werkverantwoordelijke </w:t>
      </w:r>
      <w:r w:rsidRPr="00292222">
        <w:rPr>
          <w:snapToGrid w:val="0"/>
          <w:color w:val="000000" w:themeColor="text1"/>
          <w:sz w:val="16"/>
        </w:rPr>
        <w:t xml:space="preserve">blokkeert, indien noodzakelijk, de bovenleidingschakelaars H en M (in </w:t>
      </w:r>
    </w:p>
    <w:p w14:paraId="465D5CB0" w14:textId="77777777" w:rsidR="002D0025" w:rsidRPr="00292222" w:rsidRDefault="002D0025">
      <w:pPr>
        <w:tabs>
          <w:tab w:val="right" w:pos="9072"/>
        </w:tabs>
        <w:ind w:left="1134"/>
        <w:rPr>
          <w:snapToGrid w:val="0"/>
          <w:color w:val="000000" w:themeColor="text1"/>
          <w:sz w:val="16"/>
        </w:rPr>
      </w:pPr>
      <w:r w:rsidRPr="00292222">
        <w:rPr>
          <w:snapToGrid w:val="0"/>
          <w:color w:val="000000" w:themeColor="text1"/>
          <w:sz w:val="16"/>
        </w:rPr>
        <w:t>OS X), F en H (in OS Y) en BB (op emplacement Z), (door de stuurspanning van de bovenleiding-</w:t>
      </w:r>
    </w:p>
    <w:p w14:paraId="06B99A3E" w14:textId="77777777" w:rsidR="002D0025" w:rsidRPr="00292222" w:rsidRDefault="002D0025">
      <w:pPr>
        <w:tabs>
          <w:tab w:val="right" w:pos="9072"/>
        </w:tabs>
        <w:ind w:left="1134"/>
        <w:rPr>
          <w:snapToGrid w:val="0"/>
          <w:color w:val="000000" w:themeColor="text1"/>
          <w:sz w:val="16"/>
        </w:rPr>
      </w:pPr>
      <w:r w:rsidRPr="00292222">
        <w:rPr>
          <w:snapToGrid w:val="0"/>
          <w:color w:val="000000" w:themeColor="text1"/>
          <w:sz w:val="16"/>
        </w:rPr>
        <w:t>schakelaars te verwijderen). …………………………………………………………………………………………</w:t>
      </w:r>
      <w:r w:rsidRPr="00292222">
        <w:rPr>
          <w:snapToGrid w:val="0"/>
          <w:color w:val="000000" w:themeColor="text1"/>
          <w:sz w:val="16"/>
        </w:rPr>
        <w:tab/>
        <w:t>1+2</w:t>
      </w:r>
    </w:p>
    <w:p w14:paraId="195EE8E2" w14:textId="77777777" w:rsidR="002D0025" w:rsidRPr="00292222" w:rsidRDefault="002D0025">
      <w:pPr>
        <w:tabs>
          <w:tab w:val="right" w:pos="9072"/>
        </w:tabs>
        <w:ind w:left="1134"/>
        <w:rPr>
          <w:snapToGrid w:val="0"/>
          <w:color w:val="000000" w:themeColor="text1"/>
          <w:sz w:val="16"/>
        </w:rPr>
      </w:pPr>
    </w:p>
    <w:p w14:paraId="6918EDF5" w14:textId="77777777" w:rsidR="002D0025" w:rsidRPr="00292222" w:rsidRDefault="002D0025" w:rsidP="001D3A1F">
      <w:pPr>
        <w:numPr>
          <w:ilvl w:val="0"/>
          <w:numId w:val="246"/>
        </w:numPr>
        <w:tabs>
          <w:tab w:val="clear" w:pos="360"/>
          <w:tab w:val="num" w:pos="1134"/>
          <w:tab w:val="right" w:pos="9072"/>
        </w:tabs>
        <w:ind w:left="1134" w:hanging="1134"/>
        <w:rPr>
          <w:b/>
          <w:snapToGrid w:val="0"/>
          <w:color w:val="000000" w:themeColor="text1"/>
          <w:sz w:val="16"/>
        </w:rPr>
      </w:pPr>
      <w:r w:rsidRPr="00292222">
        <w:rPr>
          <w:b/>
          <w:snapToGrid w:val="0"/>
          <w:color w:val="000000" w:themeColor="text1"/>
          <w:sz w:val="16"/>
        </w:rPr>
        <w:t>Controleren of de installatie spanningsloos is</w:t>
      </w:r>
    </w:p>
    <w:p w14:paraId="7C6DB142" w14:textId="77777777" w:rsidR="002D0025" w:rsidRPr="00292222" w:rsidRDefault="002D0025" w:rsidP="001D3A1F">
      <w:pPr>
        <w:numPr>
          <w:ilvl w:val="1"/>
          <w:numId w:val="249"/>
        </w:numPr>
        <w:tabs>
          <w:tab w:val="clear" w:pos="792"/>
          <w:tab w:val="num" w:pos="1134"/>
          <w:tab w:val="right" w:pos="9072"/>
        </w:tabs>
        <w:ind w:left="1134" w:hanging="1134"/>
        <w:rPr>
          <w:snapToGrid w:val="0"/>
          <w:color w:val="000000" w:themeColor="text1"/>
          <w:sz w:val="16"/>
        </w:rPr>
      </w:pPr>
      <w:r w:rsidRPr="00292222">
        <w:rPr>
          <w:snapToGrid w:val="0"/>
          <w:color w:val="000000" w:themeColor="text1"/>
          <w:sz w:val="16"/>
        </w:rPr>
        <w:t>De</w:t>
      </w:r>
      <w:r w:rsidRPr="00292222">
        <w:rPr>
          <w:i/>
          <w:snapToGrid w:val="0"/>
          <w:color w:val="000000" w:themeColor="text1"/>
          <w:sz w:val="16"/>
        </w:rPr>
        <w:t xml:space="preserve"> werkverantwoordelijke </w:t>
      </w:r>
      <w:r w:rsidRPr="00292222">
        <w:rPr>
          <w:snapToGrid w:val="0"/>
          <w:color w:val="000000" w:themeColor="text1"/>
          <w:sz w:val="16"/>
        </w:rPr>
        <w:t xml:space="preserve">controleert, ter plaatse, of er geen spanning aanwezig is op die locaties </w:t>
      </w:r>
    </w:p>
    <w:p w14:paraId="17362857" w14:textId="77777777" w:rsidR="002D0025" w:rsidRPr="00292222" w:rsidRDefault="002D0025">
      <w:pPr>
        <w:tabs>
          <w:tab w:val="right" w:pos="9072"/>
        </w:tabs>
        <w:ind w:left="1134"/>
        <w:rPr>
          <w:snapToGrid w:val="0"/>
          <w:color w:val="000000" w:themeColor="text1"/>
          <w:sz w:val="16"/>
        </w:rPr>
      </w:pPr>
      <w:r w:rsidRPr="00292222">
        <w:rPr>
          <w:snapToGrid w:val="0"/>
          <w:color w:val="000000" w:themeColor="text1"/>
          <w:sz w:val="16"/>
        </w:rPr>
        <w:t>waar de werkaardes worden aangebracht.</w:t>
      </w:r>
    </w:p>
    <w:p w14:paraId="13B652B9" w14:textId="77777777" w:rsidR="002D0025" w:rsidRPr="00292222" w:rsidRDefault="002D0025">
      <w:pPr>
        <w:tabs>
          <w:tab w:val="right" w:pos="9072"/>
        </w:tabs>
        <w:ind w:left="1134"/>
        <w:rPr>
          <w:snapToGrid w:val="0"/>
          <w:color w:val="000000" w:themeColor="text1"/>
          <w:sz w:val="16"/>
        </w:rPr>
      </w:pPr>
    </w:p>
    <w:p w14:paraId="549030C3" w14:textId="77777777" w:rsidR="002D0025" w:rsidRPr="00292222" w:rsidRDefault="002D0025" w:rsidP="001D3A1F">
      <w:pPr>
        <w:numPr>
          <w:ilvl w:val="1"/>
          <w:numId w:val="249"/>
        </w:numPr>
        <w:tabs>
          <w:tab w:val="clear" w:pos="792"/>
          <w:tab w:val="num" w:pos="1134"/>
          <w:tab w:val="right" w:pos="9072"/>
        </w:tabs>
        <w:ind w:left="1134" w:hanging="1134"/>
        <w:rPr>
          <w:snapToGrid w:val="0"/>
          <w:color w:val="000000" w:themeColor="text1"/>
          <w:sz w:val="16"/>
        </w:rPr>
      </w:pPr>
      <w:r w:rsidRPr="00292222">
        <w:rPr>
          <w:snapToGrid w:val="0"/>
          <w:color w:val="000000" w:themeColor="text1"/>
          <w:sz w:val="16"/>
        </w:rPr>
        <w:t>De</w:t>
      </w:r>
      <w:r w:rsidRPr="00292222">
        <w:rPr>
          <w:i/>
          <w:snapToGrid w:val="0"/>
          <w:color w:val="000000" w:themeColor="text1"/>
          <w:sz w:val="16"/>
        </w:rPr>
        <w:t xml:space="preserve"> werkverantwoordelijke </w:t>
      </w:r>
      <w:r w:rsidRPr="00292222">
        <w:rPr>
          <w:snapToGrid w:val="0"/>
          <w:color w:val="000000" w:themeColor="text1"/>
          <w:sz w:val="16"/>
        </w:rPr>
        <w:t>controleert aan beide zijden van de open-spaninrichting, of er geen span-</w:t>
      </w:r>
    </w:p>
    <w:p w14:paraId="3AAB9377" w14:textId="77777777" w:rsidR="002D0025" w:rsidRPr="00292222" w:rsidRDefault="002D0025">
      <w:pPr>
        <w:tabs>
          <w:tab w:val="right" w:pos="9072"/>
        </w:tabs>
        <w:ind w:left="1134"/>
        <w:rPr>
          <w:snapToGrid w:val="0"/>
          <w:color w:val="000000" w:themeColor="text1"/>
          <w:sz w:val="16"/>
        </w:rPr>
      </w:pPr>
      <w:r w:rsidRPr="00292222">
        <w:rPr>
          <w:snapToGrid w:val="0"/>
          <w:color w:val="000000" w:themeColor="text1"/>
          <w:sz w:val="16"/>
        </w:rPr>
        <w:t>ning aanwezig is. …………………………………………………………………………………………………………</w:t>
      </w:r>
      <w:r w:rsidRPr="00292222">
        <w:rPr>
          <w:snapToGrid w:val="0"/>
          <w:color w:val="000000" w:themeColor="text1"/>
          <w:sz w:val="16"/>
        </w:rPr>
        <w:tab/>
        <w:t>3</w:t>
      </w:r>
    </w:p>
    <w:p w14:paraId="634501E9" w14:textId="77777777" w:rsidR="002D0025" w:rsidRPr="00292222" w:rsidRDefault="002D0025">
      <w:pPr>
        <w:tabs>
          <w:tab w:val="right" w:pos="9072"/>
        </w:tabs>
        <w:ind w:left="1134"/>
        <w:rPr>
          <w:snapToGrid w:val="0"/>
          <w:color w:val="000000" w:themeColor="text1"/>
          <w:sz w:val="16"/>
        </w:rPr>
      </w:pPr>
    </w:p>
    <w:p w14:paraId="696744FF" w14:textId="77777777" w:rsidR="002D0025" w:rsidRPr="00292222" w:rsidRDefault="002D0025" w:rsidP="001D3A1F">
      <w:pPr>
        <w:numPr>
          <w:ilvl w:val="0"/>
          <w:numId w:val="246"/>
        </w:numPr>
        <w:tabs>
          <w:tab w:val="clear" w:pos="360"/>
          <w:tab w:val="num" w:pos="1134"/>
          <w:tab w:val="right" w:pos="9072"/>
        </w:tabs>
        <w:ind w:left="1134" w:hanging="1134"/>
        <w:rPr>
          <w:b/>
          <w:snapToGrid w:val="0"/>
          <w:color w:val="000000" w:themeColor="text1"/>
          <w:sz w:val="16"/>
        </w:rPr>
      </w:pPr>
      <w:r w:rsidRPr="00292222">
        <w:rPr>
          <w:b/>
          <w:snapToGrid w:val="0"/>
          <w:color w:val="000000" w:themeColor="text1"/>
          <w:sz w:val="16"/>
        </w:rPr>
        <w:t>Aarding en kortsluiting</w:t>
      </w:r>
    </w:p>
    <w:p w14:paraId="39CEE66B" w14:textId="77777777" w:rsidR="002D0025" w:rsidRPr="00292222" w:rsidRDefault="002D0025" w:rsidP="001D3A1F">
      <w:pPr>
        <w:numPr>
          <w:ilvl w:val="1"/>
          <w:numId w:val="250"/>
        </w:numPr>
        <w:tabs>
          <w:tab w:val="clear" w:pos="792"/>
          <w:tab w:val="num" w:pos="1134"/>
          <w:tab w:val="right" w:pos="9072"/>
        </w:tabs>
        <w:ind w:left="1134" w:hanging="1134"/>
        <w:rPr>
          <w:snapToGrid w:val="0"/>
          <w:color w:val="000000" w:themeColor="text1"/>
          <w:sz w:val="16"/>
        </w:rPr>
      </w:pPr>
      <w:r w:rsidRPr="00292222">
        <w:rPr>
          <w:snapToGrid w:val="0"/>
          <w:color w:val="000000" w:themeColor="text1"/>
          <w:sz w:val="16"/>
        </w:rPr>
        <w:t>De</w:t>
      </w:r>
      <w:r w:rsidRPr="00292222">
        <w:rPr>
          <w:i/>
          <w:snapToGrid w:val="0"/>
          <w:color w:val="000000" w:themeColor="text1"/>
          <w:sz w:val="16"/>
        </w:rPr>
        <w:t xml:space="preserve"> werkverantwoordelijke </w:t>
      </w:r>
      <w:r w:rsidRPr="00292222">
        <w:rPr>
          <w:snapToGrid w:val="0"/>
          <w:color w:val="000000" w:themeColor="text1"/>
          <w:sz w:val="16"/>
        </w:rPr>
        <w:t xml:space="preserve">brengt, ter plaatse en zo dicht mogelijk bij de werkplek, de (zichtbare) </w:t>
      </w:r>
    </w:p>
    <w:p w14:paraId="516A7368" w14:textId="77777777" w:rsidR="002D0025" w:rsidRPr="00292222" w:rsidRDefault="002D0025">
      <w:pPr>
        <w:tabs>
          <w:tab w:val="right" w:pos="9072"/>
        </w:tabs>
        <w:ind w:left="1134"/>
        <w:rPr>
          <w:snapToGrid w:val="0"/>
          <w:color w:val="000000" w:themeColor="text1"/>
          <w:sz w:val="16"/>
        </w:rPr>
      </w:pPr>
      <w:r w:rsidRPr="00292222">
        <w:rPr>
          <w:snapToGrid w:val="0"/>
          <w:color w:val="000000" w:themeColor="text1"/>
          <w:sz w:val="16"/>
        </w:rPr>
        <w:t>werkaardes aan.</w:t>
      </w:r>
    </w:p>
    <w:p w14:paraId="7BDA4321" w14:textId="77777777" w:rsidR="002D0025" w:rsidRPr="00292222" w:rsidRDefault="002D0025">
      <w:pPr>
        <w:tabs>
          <w:tab w:val="right" w:pos="9072"/>
        </w:tabs>
        <w:ind w:left="1134"/>
        <w:rPr>
          <w:snapToGrid w:val="0"/>
          <w:color w:val="000000" w:themeColor="text1"/>
          <w:sz w:val="16"/>
        </w:rPr>
      </w:pPr>
    </w:p>
    <w:p w14:paraId="7F4E4DD5" w14:textId="77777777" w:rsidR="002D0025" w:rsidRPr="00292222" w:rsidRDefault="002D0025" w:rsidP="001D3A1F">
      <w:pPr>
        <w:numPr>
          <w:ilvl w:val="1"/>
          <w:numId w:val="250"/>
        </w:numPr>
        <w:tabs>
          <w:tab w:val="clear" w:pos="792"/>
          <w:tab w:val="num" w:pos="1134"/>
          <w:tab w:val="right" w:pos="9072"/>
        </w:tabs>
        <w:ind w:left="1134" w:hanging="1134"/>
        <w:rPr>
          <w:snapToGrid w:val="0"/>
          <w:color w:val="000000" w:themeColor="text1"/>
          <w:sz w:val="16"/>
        </w:rPr>
      </w:pPr>
      <w:r w:rsidRPr="00292222">
        <w:rPr>
          <w:snapToGrid w:val="0"/>
          <w:color w:val="000000" w:themeColor="text1"/>
          <w:sz w:val="16"/>
        </w:rPr>
        <w:t>De</w:t>
      </w:r>
      <w:r w:rsidRPr="00292222">
        <w:rPr>
          <w:i/>
          <w:snapToGrid w:val="0"/>
          <w:color w:val="000000" w:themeColor="text1"/>
          <w:sz w:val="16"/>
        </w:rPr>
        <w:t xml:space="preserve"> werkverantwoordelijke </w:t>
      </w:r>
      <w:r w:rsidRPr="00292222">
        <w:rPr>
          <w:snapToGrid w:val="0"/>
          <w:color w:val="000000" w:themeColor="text1"/>
          <w:sz w:val="16"/>
        </w:rPr>
        <w:t>aardt de beide zijden van de open-spaninrichting. ……………………………………</w:t>
      </w:r>
      <w:r w:rsidRPr="00292222">
        <w:rPr>
          <w:snapToGrid w:val="0"/>
          <w:color w:val="000000" w:themeColor="text1"/>
          <w:sz w:val="16"/>
        </w:rPr>
        <w:tab/>
        <w:t>3</w:t>
      </w:r>
    </w:p>
    <w:p w14:paraId="7A0CE687" w14:textId="77777777" w:rsidR="002D0025" w:rsidRPr="00292222" w:rsidRDefault="002D0025">
      <w:pPr>
        <w:tabs>
          <w:tab w:val="right" w:pos="9072"/>
        </w:tabs>
        <w:ind w:left="1134"/>
        <w:rPr>
          <w:snapToGrid w:val="0"/>
          <w:color w:val="000000" w:themeColor="text1"/>
          <w:sz w:val="16"/>
        </w:rPr>
      </w:pPr>
    </w:p>
    <w:p w14:paraId="5BF4B683" w14:textId="77777777" w:rsidR="002D0025" w:rsidRPr="00292222" w:rsidRDefault="002D0025" w:rsidP="001D3A1F">
      <w:pPr>
        <w:numPr>
          <w:ilvl w:val="0"/>
          <w:numId w:val="246"/>
        </w:numPr>
        <w:tabs>
          <w:tab w:val="clear" w:pos="360"/>
          <w:tab w:val="num" w:pos="1134"/>
          <w:tab w:val="right" w:pos="9072"/>
        </w:tabs>
        <w:ind w:left="1134" w:hanging="1134"/>
        <w:rPr>
          <w:b/>
          <w:snapToGrid w:val="0"/>
          <w:color w:val="000000" w:themeColor="text1"/>
          <w:sz w:val="16"/>
        </w:rPr>
      </w:pPr>
      <w:r w:rsidRPr="00292222">
        <w:rPr>
          <w:b/>
          <w:snapToGrid w:val="0"/>
          <w:color w:val="000000" w:themeColor="text1"/>
          <w:sz w:val="16"/>
        </w:rPr>
        <w:t>Bescherming ten opzichte van naastgelegen actieve delen</w:t>
      </w:r>
    </w:p>
    <w:p w14:paraId="560AA7F7" w14:textId="77777777" w:rsidR="002D0025" w:rsidRPr="00292222" w:rsidRDefault="002D0025">
      <w:pPr>
        <w:tabs>
          <w:tab w:val="right" w:pos="9072"/>
        </w:tabs>
        <w:ind w:left="1134"/>
        <w:rPr>
          <w:snapToGrid w:val="0"/>
          <w:color w:val="000000" w:themeColor="text1"/>
          <w:sz w:val="16"/>
        </w:rPr>
      </w:pPr>
      <w:r w:rsidRPr="00292222">
        <w:rPr>
          <w:snapToGrid w:val="0"/>
          <w:color w:val="000000" w:themeColor="text1"/>
          <w:sz w:val="16"/>
        </w:rPr>
        <w:t xml:space="preserve">Baken indien noodzakelijk de werkplek af conform </w:t>
      </w:r>
      <w:r w:rsidR="00BC1C6E">
        <w:rPr>
          <w:snapToGrid w:val="0"/>
          <w:color w:val="000000" w:themeColor="text1"/>
          <w:sz w:val="16"/>
        </w:rPr>
        <w:t>NEN-EN50110-1:2005</w:t>
      </w:r>
      <w:r w:rsidR="009D6E94">
        <w:rPr>
          <w:snapToGrid w:val="0"/>
          <w:color w:val="000000" w:themeColor="text1"/>
          <w:sz w:val="16"/>
        </w:rPr>
        <w:t>/</w:t>
      </w:r>
      <w:r w:rsidRPr="00292222">
        <w:rPr>
          <w:snapToGrid w:val="0"/>
          <w:color w:val="000000" w:themeColor="text1"/>
          <w:sz w:val="16"/>
        </w:rPr>
        <w:t>6.4.2.</w:t>
      </w:r>
    </w:p>
    <w:p w14:paraId="71DA898A" w14:textId="77777777" w:rsidR="002D0025" w:rsidRPr="00292222" w:rsidRDefault="002D0025">
      <w:pPr>
        <w:rPr>
          <w:color w:val="000000" w:themeColor="text1"/>
        </w:rPr>
      </w:pPr>
      <w:r w:rsidRPr="00292222">
        <w:rPr>
          <w:color w:val="000000" w:themeColor="text1"/>
        </w:rPr>
        <w:br w:type="page"/>
      </w:r>
      <w:r w:rsidR="008B2296" w:rsidRPr="00292222">
        <w:rPr>
          <w:noProof/>
          <w:color w:val="000000" w:themeColor="text1"/>
        </w:rPr>
        <w:drawing>
          <wp:inline distT="0" distB="0" distL="0" distR="0" wp14:anchorId="151A57C4" wp14:editId="2EA5B446">
            <wp:extent cx="3038475" cy="8877300"/>
            <wp:effectExtent l="19050" t="0" r="9525" b="0"/>
            <wp:docPr id="25" name="Afbeelding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7"/>
                    <a:srcRect/>
                    <a:stretch>
                      <a:fillRect/>
                    </a:stretch>
                  </pic:blipFill>
                  <pic:spPr bwMode="auto">
                    <a:xfrm>
                      <a:off x="0" y="0"/>
                      <a:ext cx="3038475" cy="8877300"/>
                    </a:xfrm>
                    <a:prstGeom prst="rect">
                      <a:avLst/>
                    </a:prstGeom>
                    <a:noFill/>
                    <a:ln w="9525">
                      <a:noFill/>
                      <a:miter lim="800000"/>
                      <a:headEnd/>
                      <a:tailEnd/>
                    </a:ln>
                  </pic:spPr>
                </pic:pic>
              </a:graphicData>
            </a:graphic>
          </wp:inline>
        </w:drawing>
      </w:r>
    </w:p>
    <w:p w14:paraId="67DB7907" w14:textId="77777777" w:rsidR="002D0025" w:rsidRPr="00292222" w:rsidRDefault="002D0025">
      <w:pPr>
        <w:ind w:left="1134" w:hanging="1134"/>
        <w:rPr>
          <w:b/>
          <w:color w:val="000000" w:themeColor="text1"/>
          <w:sz w:val="24"/>
          <w:lang w:eastAsia="en-US"/>
        </w:rPr>
      </w:pPr>
      <w:bookmarkStart w:id="276" w:name="_Toc90098111"/>
      <w:r w:rsidRPr="00292222">
        <w:rPr>
          <w:b/>
          <w:color w:val="000000" w:themeColor="text1"/>
          <w:sz w:val="24"/>
          <w:lang w:eastAsia="en-US"/>
        </w:rPr>
        <w:t>L.4</w:t>
      </w:r>
      <w:r w:rsidRPr="00292222">
        <w:rPr>
          <w:b/>
          <w:color w:val="000000" w:themeColor="text1"/>
          <w:sz w:val="24"/>
          <w:lang w:eastAsia="en-US"/>
        </w:rPr>
        <w:tab/>
        <w:t>Bovenleiding(groep)</w:t>
      </w:r>
      <w:bookmarkEnd w:id="276"/>
      <w:r w:rsidRPr="00292222">
        <w:rPr>
          <w:b/>
          <w:color w:val="000000" w:themeColor="text1"/>
          <w:sz w:val="24"/>
          <w:lang w:eastAsia="en-US"/>
        </w:rPr>
        <w:t xml:space="preserve"> </w:t>
      </w:r>
    </w:p>
    <w:p w14:paraId="69BEF228" w14:textId="77777777" w:rsidR="002D0025" w:rsidRPr="00292222" w:rsidRDefault="002D0025">
      <w:pPr>
        <w:ind w:left="1134"/>
        <w:rPr>
          <w:color w:val="000000" w:themeColor="text1"/>
          <w:lang w:eastAsia="en-US"/>
        </w:rPr>
      </w:pPr>
    </w:p>
    <w:p w14:paraId="5D5CE8F5" w14:textId="77777777" w:rsidR="002D0025" w:rsidRPr="00292222" w:rsidRDefault="002D0025">
      <w:pPr>
        <w:tabs>
          <w:tab w:val="left" w:pos="1134"/>
          <w:tab w:val="right" w:pos="9072"/>
        </w:tabs>
        <w:ind w:left="0"/>
        <w:rPr>
          <w:snapToGrid w:val="0"/>
          <w:color w:val="000000" w:themeColor="text1"/>
          <w:sz w:val="16"/>
        </w:rPr>
      </w:pPr>
      <w:r w:rsidRPr="00292222">
        <w:rPr>
          <w:snapToGrid w:val="0"/>
          <w:color w:val="000000" w:themeColor="text1"/>
          <w:sz w:val="16"/>
        </w:rPr>
        <w:t>Component:</w:t>
      </w:r>
      <w:r w:rsidRPr="00292222">
        <w:rPr>
          <w:snapToGrid w:val="0"/>
          <w:color w:val="000000" w:themeColor="text1"/>
          <w:sz w:val="16"/>
        </w:rPr>
        <w:tab/>
        <w:t>Bovenleiding(groep) nummer 1</w:t>
      </w:r>
    </w:p>
    <w:p w14:paraId="5061E594" w14:textId="77777777" w:rsidR="002D0025" w:rsidRPr="00292222" w:rsidRDefault="002D0025">
      <w:pPr>
        <w:tabs>
          <w:tab w:val="right" w:pos="9072"/>
        </w:tabs>
        <w:ind w:left="1134"/>
        <w:rPr>
          <w:snapToGrid w:val="0"/>
          <w:color w:val="000000" w:themeColor="text1"/>
          <w:sz w:val="16"/>
        </w:rPr>
      </w:pPr>
    </w:p>
    <w:p w14:paraId="56B15227" w14:textId="77777777" w:rsidR="002D0025" w:rsidRPr="00292222" w:rsidRDefault="002D0025">
      <w:pPr>
        <w:pStyle w:val="Bedrijfsmerk8Hidden"/>
        <w:widowControl/>
        <w:suppressLineNumbers w:val="0"/>
        <w:tabs>
          <w:tab w:val="left" w:pos="1134"/>
          <w:tab w:val="right" w:pos="9072"/>
        </w:tabs>
        <w:spacing w:line="288" w:lineRule="auto"/>
        <w:ind w:right="-1"/>
        <w:rPr>
          <w:snapToGrid w:val="0"/>
          <w:vanish w:val="0"/>
          <w:color w:val="000000" w:themeColor="text1"/>
          <w:sz w:val="16"/>
        </w:rPr>
      </w:pPr>
      <w:r w:rsidRPr="00292222">
        <w:rPr>
          <w:snapToGrid w:val="0"/>
          <w:vanish w:val="0"/>
          <w:color w:val="000000" w:themeColor="text1"/>
          <w:sz w:val="16"/>
        </w:rPr>
        <w:t>Volgorde:</w:t>
      </w:r>
      <w:r w:rsidRPr="00292222">
        <w:rPr>
          <w:snapToGrid w:val="0"/>
          <w:vanish w:val="0"/>
          <w:color w:val="000000" w:themeColor="text1"/>
          <w:sz w:val="16"/>
        </w:rPr>
        <w:tab/>
        <w:t>Handelingen</w:t>
      </w:r>
      <w:r w:rsidRPr="00292222">
        <w:rPr>
          <w:snapToGrid w:val="0"/>
          <w:vanish w:val="0"/>
          <w:color w:val="000000" w:themeColor="text1"/>
          <w:sz w:val="16"/>
        </w:rPr>
        <w:tab/>
        <w:t>Punt</w:t>
      </w:r>
    </w:p>
    <w:p w14:paraId="6BA997E1" w14:textId="77777777" w:rsidR="002D0025" w:rsidRPr="00292222" w:rsidRDefault="002D0025">
      <w:pPr>
        <w:tabs>
          <w:tab w:val="right" w:pos="9072"/>
        </w:tabs>
        <w:ind w:left="1134"/>
        <w:rPr>
          <w:snapToGrid w:val="0"/>
          <w:color w:val="000000" w:themeColor="text1"/>
          <w:sz w:val="16"/>
        </w:rPr>
      </w:pPr>
    </w:p>
    <w:p w14:paraId="64347A4A" w14:textId="77777777" w:rsidR="002D0025" w:rsidRPr="00292222" w:rsidRDefault="002D0025" w:rsidP="001D3A1F">
      <w:pPr>
        <w:numPr>
          <w:ilvl w:val="0"/>
          <w:numId w:val="251"/>
        </w:numPr>
        <w:tabs>
          <w:tab w:val="clear" w:pos="360"/>
          <w:tab w:val="num" w:pos="1134"/>
          <w:tab w:val="right" w:pos="9072"/>
        </w:tabs>
        <w:ind w:left="1134" w:hanging="1134"/>
        <w:rPr>
          <w:b/>
          <w:snapToGrid w:val="0"/>
          <w:color w:val="000000" w:themeColor="text1"/>
          <w:sz w:val="16"/>
        </w:rPr>
      </w:pPr>
      <w:r w:rsidRPr="00292222">
        <w:rPr>
          <w:b/>
          <w:snapToGrid w:val="0"/>
          <w:color w:val="000000" w:themeColor="text1"/>
          <w:sz w:val="16"/>
        </w:rPr>
        <w:t>Volledig scheiden</w:t>
      </w:r>
    </w:p>
    <w:p w14:paraId="4C4443EC" w14:textId="77777777" w:rsidR="002D0025" w:rsidRPr="00292222" w:rsidRDefault="002D0025">
      <w:pPr>
        <w:tabs>
          <w:tab w:val="right" w:pos="9072"/>
        </w:tabs>
        <w:ind w:left="1134"/>
        <w:rPr>
          <w:snapToGrid w:val="0"/>
          <w:color w:val="000000" w:themeColor="text1"/>
          <w:sz w:val="16"/>
        </w:rPr>
      </w:pPr>
      <w:r w:rsidRPr="00292222">
        <w:rPr>
          <w:snapToGrid w:val="0"/>
          <w:color w:val="000000" w:themeColor="text1"/>
          <w:sz w:val="16"/>
        </w:rPr>
        <w:t xml:space="preserve">Maak de vrij te schakelen bovenleiding(groep(en)) spanningsloos door deze volledig te scheiden </w:t>
      </w:r>
    </w:p>
    <w:p w14:paraId="71EE82CF" w14:textId="77777777" w:rsidR="002D0025" w:rsidRPr="00292222" w:rsidRDefault="002D0025">
      <w:pPr>
        <w:tabs>
          <w:tab w:val="right" w:pos="9072"/>
        </w:tabs>
        <w:ind w:left="1134"/>
        <w:rPr>
          <w:snapToGrid w:val="0"/>
          <w:color w:val="000000" w:themeColor="text1"/>
          <w:sz w:val="16"/>
        </w:rPr>
      </w:pPr>
      <w:r w:rsidRPr="00292222">
        <w:rPr>
          <w:snapToGrid w:val="0"/>
          <w:color w:val="000000" w:themeColor="text1"/>
          <w:sz w:val="16"/>
        </w:rPr>
        <w:t>van de voedingsbronnen.</w:t>
      </w:r>
    </w:p>
    <w:p w14:paraId="661D2360" w14:textId="77777777" w:rsidR="002D0025" w:rsidRPr="00292222" w:rsidRDefault="002D0025">
      <w:pPr>
        <w:tabs>
          <w:tab w:val="right" w:pos="9072"/>
        </w:tabs>
        <w:ind w:left="1134"/>
        <w:rPr>
          <w:snapToGrid w:val="0"/>
          <w:color w:val="000000" w:themeColor="text1"/>
          <w:sz w:val="16"/>
        </w:rPr>
      </w:pPr>
    </w:p>
    <w:p w14:paraId="06E31489" w14:textId="77777777" w:rsidR="002D0025" w:rsidRPr="00292222" w:rsidRDefault="002D0025">
      <w:pPr>
        <w:tabs>
          <w:tab w:val="right" w:pos="9072"/>
        </w:tabs>
        <w:ind w:left="1134"/>
        <w:rPr>
          <w:snapToGrid w:val="0"/>
          <w:color w:val="000000" w:themeColor="text1"/>
          <w:sz w:val="16"/>
        </w:rPr>
      </w:pPr>
      <w:r w:rsidRPr="00292222">
        <w:rPr>
          <w:snapToGrid w:val="0"/>
          <w:color w:val="000000" w:themeColor="text1"/>
          <w:sz w:val="16"/>
        </w:rPr>
        <w:t xml:space="preserve">Daarvoor dienen alle (gesloten) bovenleidingschakelaars geopend welke direct verbonden zijn met </w:t>
      </w:r>
    </w:p>
    <w:p w14:paraId="50978C82" w14:textId="77777777" w:rsidR="002D0025" w:rsidRPr="00292222" w:rsidRDefault="002D0025">
      <w:pPr>
        <w:tabs>
          <w:tab w:val="right" w:pos="9072"/>
        </w:tabs>
        <w:ind w:left="1134"/>
        <w:rPr>
          <w:snapToGrid w:val="0"/>
          <w:color w:val="000000" w:themeColor="text1"/>
          <w:sz w:val="16"/>
        </w:rPr>
      </w:pPr>
      <w:r w:rsidRPr="00292222">
        <w:rPr>
          <w:snapToGrid w:val="0"/>
          <w:color w:val="000000" w:themeColor="text1"/>
          <w:sz w:val="16"/>
        </w:rPr>
        <w:t>de vrij te schakelen bovenleiding(groep(en)).</w:t>
      </w:r>
    </w:p>
    <w:p w14:paraId="60F62EAB" w14:textId="77777777" w:rsidR="002D0025" w:rsidRPr="00292222" w:rsidRDefault="002D0025">
      <w:pPr>
        <w:tabs>
          <w:tab w:val="right" w:pos="9072"/>
        </w:tabs>
        <w:ind w:left="1134"/>
        <w:rPr>
          <w:snapToGrid w:val="0"/>
          <w:color w:val="000000" w:themeColor="text1"/>
          <w:sz w:val="16"/>
        </w:rPr>
      </w:pPr>
    </w:p>
    <w:p w14:paraId="5F692EFC" w14:textId="722BB523" w:rsidR="002D0025" w:rsidRPr="00292222" w:rsidRDefault="002D0025" w:rsidP="001D3A1F">
      <w:pPr>
        <w:numPr>
          <w:ilvl w:val="1"/>
          <w:numId w:val="252"/>
        </w:numPr>
        <w:tabs>
          <w:tab w:val="clear" w:pos="792"/>
          <w:tab w:val="num" w:pos="1134"/>
          <w:tab w:val="right" w:pos="9072"/>
        </w:tabs>
        <w:ind w:left="1134" w:hanging="1134"/>
        <w:rPr>
          <w:snapToGrid w:val="0"/>
          <w:color w:val="000000" w:themeColor="text1"/>
          <w:sz w:val="16"/>
        </w:rPr>
      </w:pPr>
      <w:r w:rsidRPr="00292222">
        <w:rPr>
          <w:snapToGrid w:val="0"/>
          <w:color w:val="000000" w:themeColor="text1"/>
          <w:sz w:val="16"/>
        </w:rPr>
        <w:t>De</w:t>
      </w:r>
      <w:r w:rsidRPr="00292222">
        <w:rPr>
          <w:i/>
          <w:snapToGrid w:val="0"/>
          <w:color w:val="000000" w:themeColor="text1"/>
          <w:sz w:val="16"/>
        </w:rPr>
        <w:t xml:space="preserve"> bedieningsdeskundige </w:t>
      </w:r>
      <w:r w:rsidR="003915E2">
        <w:rPr>
          <w:i/>
          <w:snapToGrid w:val="0"/>
          <w:color w:val="000000" w:themeColor="text1"/>
          <w:sz w:val="16"/>
        </w:rPr>
        <w:t>OBI</w:t>
      </w:r>
      <w:r w:rsidRPr="00292222">
        <w:rPr>
          <w:i/>
          <w:snapToGrid w:val="0"/>
          <w:color w:val="000000" w:themeColor="text1"/>
          <w:sz w:val="16"/>
        </w:rPr>
        <w:t xml:space="preserve"> </w:t>
      </w:r>
      <w:r w:rsidRPr="00292222">
        <w:rPr>
          <w:snapToGrid w:val="0"/>
          <w:color w:val="000000" w:themeColor="text1"/>
          <w:sz w:val="16"/>
        </w:rPr>
        <w:t xml:space="preserve">schakelt, op afstand, de bovenleidingschakelaars M en H (OS X) </w:t>
      </w:r>
    </w:p>
    <w:p w14:paraId="613C63B8" w14:textId="77777777" w:rsidR="002D0025" w:rsidRPr="00292222" w:rsidRDefault="002D0025">
      <w:pPr>
        <w:tabs>
          <w:tab w:val="right" w:pos="9072"/>
        </w:tabs>
        <w:ind w:left="1134"/>
        <w:rPr>
          <w:snapToGrid w:val="0"/>
          <w:color w:val="000000" w:themeColor="text1"/>
          <w:sz w:val="16"/>
        </w:rPr>
      </w:pPr>
      <w:r w:rsidRPr="00292222">
        <w:rPr>
          <w:snapToGrid w:val="0"/>
          <w:color w:val="000000" w:themeColor="text1"/>
          <w:sz w:val="16"/>
        </w:rPr>
        <w:t>en F en B (OS Y) uit. ……………………………………………………………………………………………………</w:t>
      </w:r>
      <w:r w:rsidRPr="00292222">
        <w:rPr>
          <w:snapToGrid w:val="0"/>
          <w:color w:val="000000" w:themeColor="text1"/>
          <w:sz w:val="16"/>
        </w:rPr>
        <w:tab/>
        <w:t>1</w:t>
      </w:r>
    </w:p>
    <w:p w14:paraId="64CA7271" w14:textId="77777777" w:rsidR="002D0025" w:rsidRPr="00292222" w:rsidRDefault="002D0025">
      <w:pPr>
        <w:tabs>
          <w:tab w:val="right" w:pos="9072"/>
        </w:tabs>
        <w:ind w:left="1134"/>
        <w:rPr>
          <w:snapToGrid w:val="0"/>
          <w:color w:val="000000" w:themeColor="text1"/>
          <w:sz w:val="16"/>
        </w:rPr>
      </w:pPr>
    </w:p>
    <w:p w14:paraId="459548C5" w14:textId="77777777" w:rsidR="002D0025" w:rsidRPr="00292222" w:rsidRDefault="002D0025" w:rsidP="001D3A1F">
      <w:pPr>
        <w:numPr>
          <w:ilvl w:val="0"/>
          <w:numId w:val="251"/>
        </w:numPr>
        <w:tabs>
          <w:tab w:val="clear" w:pos="360"/>
          <w:tab w:val="num" w:pos="1134"/>
          <w:tab w:val="right" w:pos="9072"/>
        </w:tabs>
        <w:ind w:left="1134" w:hanging="1134"/>
        <w:rPr>
          <w:b/>
          <w:snapToGrid w:val="0"/>
          <w:color w:val="000000" w:themeColor="text1"/>
          <w:sz w:val="16"/>
        </w:rPr>
      </w:pPr>
      <w:r w:rsidRPr="00292222">
        <w:rPr>
          <w:b/>
          <w:snapToGrid w:val="0"/>
          <w:color w:val="000000" w:themeColor="text1"/>
          <w:sz w:val="16"/>
        </w:rPr>
        <w:t>Beveiligen tegen wederinschakelen</w:t>
      </w:r>
    </w:p>
    <w:p w14:paraId="0B1580BE" w14:textId="11D0F61B" w:rsidR="002D0025" w:rsidRPr="00292222" w:rsidRDefault="002D0025" w:rsidP="001D3A1F">
      <w:pPr>
        <w:numPr>
          <w:ilvl w:val="1"/>
          <w:numId w:val="253"/>
        </w:numPr>
        <w:tabs>
          <w:tab w:val="clear" w:pos="792"/>
          <w:tab w:val="num" w:pos="1134"/>
          <w:tab w:val="right" w:pos="9072"/>
        </w:tabs>
        <w:ind w:left="1134" w:hanging="1134"/>
        <w:rPr>
          <w:snapToGrid w:val="0"/>
          <w:color w:val="000000" w:themeColor="text1"/>
          <w:sz w:val="16"/>
        </w:rPr>
      </w:pPr>
      <w:r w:rsidRPr="00292222">
        <w:rPr>
          <w:snapToGrid w:val="0"/>
          <w:color w:val="000000" w:themeColor="text1"/>
          <w:sz w:val="16"/>
        </w:rPr>
        <w:t>De</w:t>
      </w:r>
      <w:r w:rsidRPr="00292222">
        <w:rPr>
          <w:i/>
          <w:snapToGrid w:val="0"/>
          <w:color w:val="000000" w:themeColor="text1"/>
          <w:sz w:val="16"/>
        </w:rPr>
        <w:t xml:space="preserve"> bedieningsdeskundige </w:t>
      </w:r>
      <w:r w:rsidR="003915E2">
        <w:rPr>
          <w:i/>
          <w:snapToGrid w:val="0"/>
          <w:color w:val="000000" w:themeColor="text1"/>
          <w:sz w:val="16"/>
        </w:rPr>
        <w:t>OBI</w:t>
      </w:r>
      <w:r w:rsidRPr="00292222">
        <w:rPr>
          <w:i/>
          <w:snapToGrid w:val="0"/>
          <w:color w:val="000000" w:themeColor="text1"/>
          <w:sz w:val="16"/>
        </w:rPr>
        <w:t xml:space="preserve"> </w:t>
      </w:r>
      <w:r w:rsidRPr="00292222">
        <w:rPr>
          <w:snapToGrid w:val="0"/>
          <w:color w:val="000000" w:themeColor="text1"/>
          <w:sz w:val="16"/>
        </w:rPr>
        <w:t>blokkeert, op afstand, alles wat hij geschakeld heeft. …………………………</w:t>
      </w:r>
      <w:r w:rsidRPr="00292222">
        <w:rPr>
          <w:snapToGrid w:val="0"/>
          <w:color w:val="000000" w:themeColor="text1"/>
          <w:sz w:val="16"/>
        </w:rPr>
        <w:tab/>
        <w:t>1</w:t>
      </w:r>
    </w:p>
    <w:p w14:paraId="52F89DF6" w14:textId="77777777" w:rsidR="002D0025" w:rsidRPr="00292222" w:rsidRDefault="002D0025">
      <w:pPr>
        <w:tabs>
          <w:tab w:val="right" w:pos="9072"/>
        </w:tabs>
        <w:ind w:left="1134"/>
        <w:rPr>
          <w:snapToGrid w:val="0"/>
          <w:color w:val="000000" w:themeColor="text1"/>
          <w:sz w:val="16"/>
        </w:rPr>
      </w:pPr>
    </w:p>
    <w:p w14:paraId="26D0D543" w14:textId="77777777" w:rsidR="002D0025" w:rsidRPr="00292222" w:rsidRDefault="002D0025" w:rsidP="001D3A1F">
      <w:pPr>
        <w:numPr>
          <w:ilvl w:val="1"/>
          <w:numId w:val="253"/>
        </w:numPr>
        <w:tabs>
          <w:tab w:val="clear" w:pos="792"/>
          <w:tab w:val="num" w:pos="1134"/>
          <w:tab w:val="right" w:pos="9072"/>
        </w:tabs>
        <w:ind w:left="1134" w:hanging="1134"/>
        <w:rPr>
          <w:snapToGrid w:val="0"/>
          <w:color w:val="000000" w:themeColor="text1"/>
          <w:sz w:val="16"/>
        </w:rPr>
      </w:pPr>
      <w:r w:rsidRPr="00292222">
        <w:rPr>
          <w:snapToGrid w:val="0"/>
          <w:color w:val="000000" w:themeColor="text1"/>
          <w:sz w:val="16"/>
        </w:rPr>
        <w:t>De</w:t>
      </w:r>
      <w:r w:rsidRPr="00292222">
        <w:rPr>
          <w:i/>
          <w:snapToGrid w:val="0"/>
          <w:color w:val="000000" w:themeColor="text1"/>
          <w:sz w:val="16"/>
        </w:rPr>
        <w:t xml:space="preserve"> werkverantwoordelijke </w:t>
      </w:r>
      <w:r w:rsidRPr="00292222">
        <w:rPr>
          <w:snapToGrid w:val="0"/>
          <w:color w:val="000000" w:themeColor="text1"/>
          <w:sz w:val="16"/>
        </w:rPr>
        <w:t xml:space="preserve">blokkeert, indien mogelijk, alle bovenleidingschakelaars M en H (OS X) </w:t>
      </w:r>
    </w:p>
    <w:p w14:paraId="34923E96" w14:textId="77777777" w:rsidR="002D0025" w:rsidRPr="00292222" w:rsidRDefault="002D0025">
      <w:pPr>
        <w:tabs>
          <w:tab w:val="right" w:pos="9072"/>
        </w:tabs>
        <w:ind w:left="1134"/>
        <w:rPr>
          <w:snapToGrid w:val="0"/>
          <w:color w:val="000000" w:themeColor="text1"/>
          <w:sz w:val="16"/>
        </w:rPr>
      </w:pPr>
      <w:r w:rsidRPr="00292222">
        <w:rPr>
          <w:snapToGrid w:val="0"/>
          <w:color w:val="000000" w:themeColor="text1"/>
          <w:sz w:val="16"/>
        </w:rPr>
        <w:t>en F en B (OS Y) (door de stuurspanning te verwijderen. ………………………………………………………….</w:t>
      </w:r>
      <w:r w:rsidRPr="00292222">
        <w:rPr>
          <w:snapToGrid w:val="0"/>
          <w:color w:val="000000" w:themeColor="text1"/>
          <w:sz w:val="16"/>
        </w:rPr>
        <w:tab/>
        <w:t>1</w:t>
      </w:r>
    </w:p>
    <w:p w14:paraId="6977D2C3" w14:textId="77777777" w:rsidR="002D0025" w:rsidRPr="00292222" w:rsidRDefault="002D0025">
      <w:pPr>
        <w:tabs>
          <w:tab w:val="right" w:pos="9072"/>
        </w:tabs>
        <w:ind w:left="1134"/>
        <w:rPr>
          <w:snapToGrid w:val="0"/>
          <w:color w:val="000000" w:themeColor="text1"/>
          <w:sz w:val="16"/>
        </w:rPr>
      </w:pPr>
    </w:p>
    <w:p w14:paraId="34DD6D9D" w14:textId="77777777" w:rsidR="002D0025" w:rsidRPr="00292222" w:rsidRDefault="002D0025" w:rsidP="001D3A1F">
      <w:pPr>
        <w:numPr>
          <w:ilvl w:val="0"/>
          <w:numId w:val="251"/>
        </w:numPr>
        <w:tabs>
          <w:tab w:val="clear" w:pos="360"/>
          <w:tab w:val="num" w:pos="1134"/>
          <w:tab w:val="right" w:pos="9072"/>
        </w:tabs>
        <w:ind w:left="1134" w:hanging="1134"/>
        <w:rPr>
          <w:b/>
          <w:snapToGrid w:val="0"/>
          <w:color w:val="000000" w:themeColor="text1"/>
          <w:sz w:val="16"/>
        </w:rPr>
      </w:pPr>
      <w:r w:rsidRPr="00292222">
        <w:rPr>
          <w:b/>
          <w:snapToGrid w:val="0"/>
          <w:color w:val="000000" w:themeColor="text1"/>
          <w:sz w:val="16"/>
        </w:rPr>
        <w:t>Controleren of de installatie spanningsloos is</w:t>
      </w:r>
    </w:p>
    <w:p w14:paraId="2DC2F3A8" w14:textId="77777777" w:rsidR="002D0025" w:rsidRPr="00292222" w:rsidRDefault="002D0025" w:rsidP="001D3A1F">
      <w:pPr>
        <w:numPr>
          <w:ilvl w:val="1"/>
          <w:numId w:val="254"/>
        </w:numPr>
        <w:tabs>
          <w:tab w:val="clear" w:pos="792"/>
          <w:tab w:val="num" w:pos="1134"/>
          <w:tab w:val="right" w:pos="9072"/>
        </w:tabs>
        <w:ind w:left="1134" w:hanging="1134"/>
        <w:rPr>
          <w:snapToGrid w:val="0"/>
          <w:color w:val="000000" w:themeColor="text1"/>
          <w:sz w:val="16"/>
        </w:rPr>
      </w:pPr>
      <w:r w:rsidRPr="00292222">
        <w:rPr>
          <w:snapToGrid w:val="0"/>
          <w:color w:val="000000" w:themeColor="text1"/>
          <w:sz w:val="16"/>
        </w:rPr>
        <w:t>De</w:t>
      </w:r>
      <w:r w:rsidRPr="00292222">
        <w:rPr>
          <w:i/>
          <w:snapToGrid w:val="0"/>
          <w:color w:val="000000" w:themeColor="text1"/>
          <w:sz w:val="16"/>
        </w:rPr>
        <w:t xml:space="preserve"> werkverantwoordelijke </w:t>
      </w:r>
      <w:r w:rsidRPr="00292222">
        <w:rPr>
          <w:snapToGrid w:val="0"/>
          <w:color w:val="000000" w:themeColor="text1"/>
          <w:sz w:val="16"/>
        </w:rPr>
        <w:t xml:space="preserve">controleert, ter plaatse, of er geen spanning aanwezig is op die locaties </w:t>
      </w:r>
    </w:p>
    <w:p w14:paraId="2B0A42C8" w14:textId="77777777" w:rsidR="002D0025" w:rsidRPr="00292222" w:rsidRDefault="002D0025">
      <w:pPr>
        <w:tabs>
          <w:tab w:val="right" w:pos="9072"/>
        </w:tabs>
        <w:ind w:left="1134"/>
        <w:rPr>
          <w:snapToGrid w:val="0"/>
          <w:color w:val="000000" w:themeColor="text1"/>
          <w:sz w:val="16"/>
        </w:rPr>
      </w:pPr>
      <w:r w:rsidRPr="00292222">
        <w:rPr>
          <w:snapToGrid w:val="0"/>
          <w:color w:val="000000" w:themeColor="text1"/>
          <w:sz w:val="16"/>
        </w:rPr>
        <w:t>waar de werkaardes worden aangebracht.</w:t>
      </w:r>
    </w:p>
    <w:p w14:paraId="43B0C8D3" w14:textId="77777777" w:rsidR="002D0025" w:rsidRPr="00292222" w:rsidRDefault="002D0025">
      <w:pPr>
        <w:tabs>
          <w:tab w:val="right" w:pos="9072"/>
        </w:tabs>
        <w:ind w:left="1134"/>
        <w:rPr>
          <w:snapToGrid w:val="0"/>
          <w:color w:val="000000" w:themeColor="text1"/>
          <w:sz w:val="16"/>
        </w:rPr>
      </w:pPr>
    </w:p>
    <w:p w14:paraId="70151C25" w14:textId="77777777" w:rsidR="002D0025" w:rsidRPr="00292222" w:rsidRDefault="002D0025" w:rsidP="001D3A1F">
      <w:pPr>
        <w:numPr>
          <w:ilvl w:val="0"/>
          <w:numId w:val="251"/>
        </w:numPr>
        <w:tabs>
          <w:tab w:val="clear" w:pos="360"/>
          <w:tab w:val="num" w:pos="1134"/>
          <w:tab w:val="right" w:pos="9072"/>
        </w:tabs>
        <w:ind w:left="1134" w:hanging="1134"/>
        <w:rPr>
          <w:b/>
          <w:snapToGrid w:val="0"/>
          <w:color w:val="000000" w:themeColor="text1"/>
          <w:sz w:val="16"/>
        </w:rPr>
      </w:pPr>
      <w:r w:rsidRPr="00292222">
        <w:rPr>
          <w:b/>
          <w:snapToGrid w:val="0"/>
          <w:color w:val="000000" w:themeColor="text1"/>
          <w:sz w:val="16"/>
        </w:rPr>
        <w:t>Aarding en kortsluiting</w:t>
      </w:r>
    </w:p>
    <w:p w14:paraId="74E59AF1" w14:textId="77777777" w:rsidR="002D0025" w:rsidRPr="00292222" w:rsidRDefault="002D0025" w:rsidP="001D3A1F">
      <w:pPr>
        <w:numPr>
          <w:ilvl w:val="1"/>
          <w:numId w:val="255"/>
        </w:numPr>
        <w:tabs>
          <w:tab w:val="clear" w:pos="792"/>
          <w:tab w:val="num" w:pos="1134"/>
          <w:tab w:val="right" w:pos="9072"/>
        </w:tabs>
        <w:ind w:left="1134" w:hanging="1134"/>
        <w:rPr>
          <w:snapToGrid w:val="0"/>
          <w:color w:val="000000" w:themeColor="text1"/>
          <w:sz w:val="16"/>
        </w:rPr>
      </w:pPr>
      <w:r w:rsidRPr="00292222">
        <w:rPr>
          <w:snapToGrid w:val="0"/>
          <w:color w:val="000000" w:themeColor="text1"/>
          <w:sz w:val="16"/>
        </w:rPr>
        <w:t>De</w:t>
      </w:r>
      <w:r w:rsidRPr="00292222">
        <w:rPr>
          <w:i/>
          <w:snapToGrid w:val="0"/>
          <w:color w:val="000000" w:themeColor="text1"/>
          <w:sz w:val="16"/>
        </w:rPr>
        <w:t xml:space="preserve"> werkverantwoordelijke </w:t>
      </w:r>
      <w:r w:rsidRPr="00292222">
        <w:rPr>
          <w:snapToGrid w:val="0"/>
          <w:color w:val="000000" w:themeColor="text1"/>
          <w:sz w:val="16"/>
        </w:rPr>
        <w:t>brengt, ter plaatse en zo dicht mogelijk bij de werkplek, de (zichtbare) werk-</w:t>
      </w:r>
    </w:p>
    <w:p w14:paraId="27761826" w14:textId="77777777" w:rsidR="002D0025" w:rsidRPr="00292222" w:rsidRDefault="002D0025">
      <w:pPr>
        <w:tabs>
          <w:tab w:val="right" w:pos="9072"/>
        </w:tabs>
        <w:ind w:left="1134"/>
        <w:rPr>
          <w:snapToGrid w:val="0"/>
          <w:color w:val="000000" w:themeColor="text1"/>
          <w:sz w:val="16"/>
        </w:rPr>
      </w:pPr>
      <w:r w:rsidRPr="00292222">
        <w:rPr>
          <w:snapToGrid w:val="0"/>
          <w:color w:val="000000" w:themeColor="text1"/>
          <w:sz w:val="16"/>
        </w:rPr>
        <w:t>aardes aan.</w:t>
      </w:r>
    </w:p>
    <w:p w14:paraId="7889225F" w14:textId="77777777" w:rsidR="002D0025" w:rsidRPr="00292222" w:rsidRDefault="002D0025">
      <w:pPr>
        <w:tabs>
          <w:tab w:val="right" w:pos="9072"/>
        </w:tabs>
        <w:ind w:left="1134"/>
        <w:rPr>
          <w:snapToGrid w:val="0"/>
          <w:color w:val="000000" w:themeColor="text1"/>
          <w:sz w:val="16"/>
        </w:rPr>
      </w:pPr>
    </w:p>
    <w:p w14:paraId="3FF89C09" w14:textId="77777777" w:rsidR="002D0025" w:rsidRPr="00292222" w:rsidRDefault="002D0025" w:rsidP="001D3A1F">
      <w:pPr>
        <w:numPr>
          <w:ilvl w:val="1"/>
          <w:numId w:val="255"/>
        </w:numPr>
        <w:tabs>
          <w:tab w:val="clear" w:pos="792"/>
          <w:tab w:val="num" w:pos="1134"/>
          <w:tab w:val="right" w:pos="9072"/>
        </w:tabs>
        <w:ind w:left="1134" w:hanging="1134"/>
        <w:rPr>
          <w:snapToGrid w:val="0"/>
          <w:color w:val="000000" w:themeColor="text1"/>
          <w:sz w:val="16"/>
        </w:rPr>
      </w:pPr>
      <w:r w:rsidRPr="00292222">
        <w:rPr>
          <w:snapToGrid w:val="0"/>
          <w:color w:val="000000" w:themeColor="text1"/>
          <w:sz w:val="16"/>
        </w:rPr>
        <w:t>De</w:t>
      </w:r>
      <w:r w:rsidRPr="00292222">
        <w:rPr>
          <w:i/>
          <w:snapToGrid w:val="0"/>
          <w:color w:val="000000" w:themeColor="text1"/>
          <w:sz w:val="16"/>
        </w:rPr>
        <w:t xml:space="preserve"> werkverantwoordelijke </w:t>
      </w:r>
      <w:r w:rsidRPr="00292222">
        <w:rPr>
          <w:snapToGrid w:val="0"/>
          <w:color w:val="000000" w:themeColor="text1"/>
          <w:sz w:val="16"/>
        </w:rPr>
        <w:t>aardt, de beide zijden van de bovenleiding(groep). …………………………………..</w:t>
      </w:r>
      <w:r w:rsidRPr="00292222">
        <w:rPr>
          <w:snapToGrid w:val="0"/>
          <w:color w:val="000000" w:themeColor="text1"/>
          <w:sz w:val="16"/>
        </w:rPr>
        <w:tab/>
        <w:t>2</w:t>
      </w:r>
    </w:p>
    <w:p w14:paraId="3F86D31F" w14:textId="77777777" w:rsidR="002D0025" w:rsidRPr="00292222" w:rsidRDefault="002D0025">
      <w:pPr>
        <w:tabs>
          <w:tab w:val="right" w:pos="9072"/>
        </w:tabs>
        <w:ind w:left="1134"/>
        <w:rPr>
          <w:snapToGrid w:val="0"/>
          <w:color w:val="000000" w:themeColor="text1"/>
          <w:sz w:val="16"/>
        </w:rPr>
      </w:pPr>
    </w:p>
    <w:p w14:paraId="325E1B89" w14:textId="77777777" w:rsidR="002D0025" w:rsidRPr="00292222" w:rsidRDefault="002D0025" w:rsidP="001D3A1F">
      <w:pPr>
        <w:numPr>
          <w:ilvl w:val="0"/>
          <w:numId w:val="251"/>
        </w:numPr>
        <w:tabs>
          <w:tab w:val="clear" w:pos="360"/>
          <w:tab w:val="num" w:pos="1134"/>
          <w:tab w:val="right" w:pos="9072"/>
        </w:tabs>
        <w:ind w:left="1134" w:hanging="1134"/>
        <w:rPr>
          <w:b/>
          <w:snapToGrid w:val="0"/>
          <w:color w:val="000000" w:themeColor="text1"/>
          <w:sz w:val="16"/>
        </w:rPr>
      </w:pPr>
      <w:r w:rsidRPr="00292222">
        <w:rPr>
          <w:b/>
          <w:snapToGrid w:val="0"/>
          <w:color w:val="000000" w:themeColor="text1"/>
          <w:sz w:val="16"/>
        </w:rPr>
        <w:t>Bescherming ten opzichte van naastgelegen actieve delen</w:t>
      </w:r>
    </w:p>
    <w:p w14:paraId="5F53375A" w14:textId="77777777" w:rsidR="002D0025" w:rsidRPr="00292222" w:rsidRDefault="002D0025">
      <w:pPr>
        <w:tabs>
          <w:tab w:val="right" w:pos="9072"/>
        </w:tabs>
        <w:ind w:left="1134"/>
        <w:rPr>
          <w:snapToGrid w:val="0"/>
          <w:color w:val="000000" w:themeColor="text1"/>
          <w:sz w:val="16"/>
        </w:rPr>
      </w:pPr>
      <w:r w:rsidRPr="00292222">
        <w:rPr>
          <w:snapToGrid w:val="0"/>
          <w:color w:val="000000" w:themeColor="text1"/>
          <w:sz w:val="16"/>
        </w:rPr>
        <w:t xml:space="preserve">Baken indien noodzakelijk de werkplek af conform </w:t>
      </w:r>
      <w:r w:rsidR="00BC1C6E">
        <w:rPr>
          <w:snapToGrid w:val="0"/>
          <w:color w:val="000000" w:themeColor="text1"/>
          <w:sz w:val="16"/>
        </w:rPr>
        <w:t>NEN-EN50110-1:2005</w:t>
      </w:r>
      <w:r w:rsidR="009D6E94">
        <w:rPr>
          <w:snapToGrid w:val="0"/>
          <w:color w:val="000000" w:themeColor="text1"/>
          <w:sz w:val="16"/>
        </w:rPr>
        <w:t>/</w:t>
      </w:r>
      <w:r w:rsidRPr="00292222">
        <w:rPr>
          <w:snapToGrid w:val="0"/>
          <w:color w:val="000000" w:themeColor="text1"/>
          <w:sz w:val="16"/>
        </w:rPr>
        <w:t>6.4.2.</w:t>
      </w:r>
    </w:p>
    <w:p w14:paraId="167F56B5" w14:textId="77777777" w:rsidR="002D0025" w:rsidRPr="00292222" w:rsidRDefault="002D0025">
      <w:pPr>
        <w:tabs>
          <w:tab w:val="right" w:pos="9072"/>
        </w:tabs>
        <w:ind w:left="1134"/>
        <w:rPr>
          <w:snapToGrid w:val="0"/>
          <w:color w:val="000000" w:themeColor="text1"/>
          <w:sz w:val="16"/>
        </w:rPr>
      </w:pPr>
    </w:p>
    <w:p w14:paraId="2E2E1D85" w14:textId="77777777" w:rsidR="002D0025" w:rsidRPr="00292222" w:rsidRDefault="002D0025">
      <w:pPr>
        <w:tabs>
          <w:tab w:val="right" w:pos="9072"/>
        </w:tabs>
        <w:ind w:left="1134"/>
        <w:rPr>
          <w:snapToGrid w:val="0"/>
          <w:color w:val="000000" w:themeColor="text1"/>
          <w:sz w:val="16"/>
        </w:rPr>
      </w:pPr>
    </w:p>
    <w:p w14:paraId="3A2F40E6" w14:textId="77777777" w:rsidR="002D0025" w:rsidRPr="00292222" w:rsidRDefault="002D0025">
      <w:pPr>
        <w:tabs>
          <w:tab w:val="right" w:pos="9072"/>
        </w:tabs>
        <w:ind w:left="1134"/>
        <w:rPr>
          <w:snapToGrid w:val="0"/>
          <w:color w:val="000000" w:themeColor="text1"/>
          <w:sz w:val="16"/>
        </w:rPr>
      </w:pPr>
    </w:p>
    <w:p w14:paraId="41D97944" w14:textId="77777777" w:rsidR="002D0025" w:rsidRPr="00292222" w:rsidRDefault="002D0025">
      <w:pPr>
        <w:tabs>
          <w:tab w:val="right" w:pos="9072"/>
        </w:tabs>
        <w:ind w:left="1134"/>
        <w:rPr>
          <w:snapToGrid w:val="0"/>
          <w:color w:val="000000" w:themeColor="text1"/>
          <w:sz w:val="16"/>
        </w:rPr>
      </w:pPr>
    </w:p>
    <w:p w14:paraId="4F0E0B01" w14:textId="77777777" w:rsidR="002D0025" w:rsidRPr="00292222" w:rsidRDefault="002D0025">
      <w:pPr>
        <w:tabs>
          <w:tab w:val="right" w:pos="9072"/>
        </w:tabs>
        <w:ind w:left="1134"/>
        <w:rPr>
          <w:snapToGrid w:val="0"/>
          <w:color w:val="000000" w:themeColor="text1"/>
          <w:sz w:val="16"/>
        </w:rPr>
      </w:pPr>
    </w:p>
    <w:p w14:paraId="68C91561" w14:textId="77777777" w:rsidR="002D0025" w:rsidRPr="00292222" w:rsidRDefault="002D0025">
      <w:pPr>
        <w:tabs>
          <w:tab w:val="right" w:pos="9072"/>
        </w:tabs>
        <w:ind w:left="1134"/>
        <w:rPr>
          <w:snapToGrid w:val="0"/>
          <w:color w:val="000000" w:themeColor="text1"/>
          <w:sz w:val="16"/>
        </w:rPr>
      </w:pPr>
    </w:p>
    <w:p w14:paraId="05461949" w14:textId="77777777" w:rsidR="002D0025" w:rsidRPr="00292222" w:rsidRDefault="002D0025">
      <w:pPr>
        <w:tabs>
          <w:tab w:val="right" w:pos="9072"/>
        </w:tabs>
        <w:ind w:left="1134" w:hanging="1134"/>
        <w:rPr>
          <w:b/>
          <w:bCs/>
          <w:snapToGrid w:val="0"/>
          <w:color w:val="000000" w:themeColor="text1"/>
          <w:sz w:val="24"/>
        </w:rPr>
      </w:pPr>
      <w:r w:rsidRPr="00292222">
        <w:rPr>
          <w:b/>
          <w:bCs/>
          <w:snapToGrid w:val="0"/>
          <w:color w:val="000000" w:themeColor="text1"/>
          <w:sz w:val="24"/>
        </w:rPr>
        <w:br w:type="page"/>
        <w:t>L.5</w:t>
      </w:r>
      <w:r w:rsidRPr="00292222">
        <w:rPr>
          <w:b/>
          <w:bCs/>
          <w:snapToGrid w:val="0"/>
          <w:color w:val="000000" w:themeColor="text1"/>
          <w:sz w:val="24"/>
        </w:rPr>
        <w:tab/>
        <w:t>Bovenleidinggroep en bijbehorende 1500V voedingskabel</w:t>
      </w:r>
    </w:p>
    <w:p w14:paraId="6D44C056" w14:textId="77777777" w:rsidR="002D0025" w:rsidRPr="00292222" w:rsidRDefault="002D0025">
      <w:pPr>
        <w:tabs>
          <w:tab w:val="right" w:pos="9072"/>
        </w:tabs>
        <w:ind w:left="1134" w:hanging="1134"/>
        <w:rPr>
          <w:b/>
          <w:bCs/>
          <w:snapToGrid w:val="0"/>
          <w:color w:val="000000" w:themeColor="text1"/>
        </w:rPr>
      </w:pPr>
    </w:p>
    <w:p w14:paraId="019393A4" w14:textId="77777777" w:rsidR="002D0025" w:rsidRPr="00292222" w:rsidRDefault="002D0025">
      <w:pPr>
        <w:pStyle w:val="Normaalweb"/>
        <w:ind w:left="993"/>
        <w:rPr>
          <w:rFonts w:ascii="Arial" w:hAnsi="Arial" w:cs="Arial"/>
          <w:color w:val="000000" w:themeColor="text1"/>
          <w:sz w:val="20"/>
          <w:szCs w:val="20"/>
        </w:rPr>
      </w:pPr>
      <w:r w:rsidRPr="00292222">
        <w:rPr>
          <w:rFonts w:ascii="Arial" w:hAnsi="Arial" w:cs="Arial"/>
          <w:color w:val="000000" w:themeColor="text1"/>
          <w:sz w:val="20"/>
          <w:szCs w:val="20"/>
        </w:rPr>
        <w:t xml:space="preserve">Het betreft hier vrijschakelen van installatiedelen op het grensvlak van werkzaamheden in de bovenleiding en werkzaamheden in het onderstation. </w:t>
      </w:r>
    </w:p>
    <w:p w14:paraId="15939960" w14:textId="77777777" w:rsidR="002D0025" w:rsidRPr="00292222" w:rsidRDefault="002D0025">
      <w:pPr>
        <w:pStyle w:val="Normaalweb"/>
        <w:ind w:left="993"/>
        <w:rPr>
          <w:rFonts w:ascii="Arial" w:hAnsi="Arial" w:cs="Arial"/>
          <w:color w:val="000000" w:themeColor="text1"/>
          <w:sz w:val="20"/>
          <w:szCs w:val="20"/>
        </w:rPr>
      </w:pPr>
      <w:r w:rsidRPr="00292222">
        <w:rPr>
          <w:rFonts w:ascii="Arial" w:hAnsi="Arial" w:cs="Arial"/>
          <w:color w:val="000000" w:themeColor="text1"/>
          <w:sz w:val="20"/>
          <w:szCs w:val="20"/>
        </w:rPr>
        <w:t>Ten behoeve van deze werkzaamheden is een WV OS/SS en een WV bovenleiding nodig. Bovendien moet er een coördinerend WV worden aangewezen.</w:t>
      </w:r>
    </w:p>
    <w:p w14:paraId="5A6FC474" w14:textId="187E1CFD" w:rsidR="002D0025" w:rsidRPr="00292222" w:rsidRDefault="002D0025">
      <w:pPr>
        <w:pStyle w:val="Normaalweb"/>
        <w:ind w:left="993"/>
        <w:rPr>
          <w:rFonts w:ascii="Arial" w:hAnsi="Arial" w:cs="Arial"/>
          <w:color w:val="000000" w:themeColor="text1"/>
          <w:sz w:val="20"/>
        </w:rPr>
      </w:pPr>
      <w:r w:rsidRPr="00292222">
        <w:rPr>
          <w:rFonts w:ascii="Arial" w:hAnsi="Arial" w:cs="Arial"/>
          <w:color w:val="000000" w:themeColor="text1"/>
          <w:sz w:val="20"/>
        </w:rPr>
        <w:t>Bij een goede voorbereiding en instructie van PL’s kan op verantwoorde wijze het werk ui</w:t>
      </w:r>
      <w:r w:rsidRPr="00292222">
        <w:rPr>
          <w:rFonts w:ascii="Arial" w:hAnsi="Arial" w:cs="Arial"/>
          <w:color w:val="000000" w:themeColor="text1"/>
          <w:sz w:val="20"/>
        </w:rPr>
        <w:t>t</w:t>
      </w:r>
      <w:r w:rsidRPr="00292222">
        <w:rPr>
          <w:rFonts w:ascii="Arial" w:hAnsi="Arial" w:cs="Arial"/>
          <w:color w:val="000000" w:themeColor="text1"/>
          <w:sz w:val="20"/>
        </w:rPr>
        <w:t>gevoerd worden. Alle risico’s zijn immers geïnventariseerd en vertaald in concrete maatr</w:t>
      </w:r>
      <w:r w:rsidRPr="00292222">
        <w:rPr>
          <w:rFonts w:ascii="Arial" w:hAnsi="Arial" w:cs="Arial"/>
          <w:color w:val="000000" w:themeColor="text1"/>
          <w:sz w:val="20"/>
        </w:rPr>
        <w:t>e</w:t>
      </w:r>
      <w:r w:rsidRPr="00292222">
        <w:rPr>
          <w:rFonts w:ascii="Arial" w:hAnsi="Arial" w:cs="Arial"/>
          <w:color w:val="000000" w:themeColor="text1"/>
          <w:sz w:val="20"/>
        </w:rPr>
        <w:t xml:space="preserve">gelen. Bijkomend voordeel is dat het aantal personen op de werkplek geringer is en de communicatie met de BD </w:t>
      </w:r>
      <w:r w:rsidR="003915E2">
        <w:rPr>
          <w:rFonts w:ascii="Arial" w:hAnsi="Arial" w:cs="Arial"/>
          <w:color w:val="000000" w:themeColor="text1"/>
          <w:sz w:val="20"/>
        </w:rPr>
        <w:t>OBI</w:t>
      </w:r>
      <w:r w:rsidRPr="00292222">
        <w:rPr>
          <w:rFonts w:ascii="Arial" w:hAnsi="Arial" w:cs="Arial"/>
          <w:color w:val="000000" w:themeColor="text1"/>
          <w:sz w:val="20"/>
        </w:rPr>
        <w:t xml:space="preserve"> vermindert.</w:t>
      </w:r>
    </w:p>
    <w:p w14:paraId="0CD06D8C" w14:textId="77777777" w:rsidR="002D0025" w:rsidRPr="00292222" w:rsidRDefault="002D0025">
      <w:pPr>
        <w:pStyle w:val="Normaalweb"/>
        <w:ind w:left="993"/>
        <w:rPr>
          <w:rFonts w:ascii="Arial" w:hAnsi="Arial" w:cs="Arial"/>
          <w:color w:val="000000" w:themeColor="text1"/>
          <w:sz w:val="20"/>
        </w:rPr>
      </w:pPr>
      <w:r w:rsidRPr="00292222">
        <w:rPr>
          <w:rFonts w:ascii="Arial" w:hAnsi="Arial" w:cs="Arial"/>
          <w:color w:val="000000" w:themeColor="text1"/>
          <w:sz w:val="20"/>
        </w:rPr>
        <w:t>Samengevat in onderstaande afbeelding:</w:t>
      </w:r>
    </w:p>
    <w:p w14:paraId="33075619" w14:textId="77777777" w:rsidR="002D0025" w:rsidRPr="00292222" w:rsidRDefault="00850E48">
      <w:pPr>
        <w:pStyle w:val="Normaalweb"/>
        <w:ind w:left="993"/>
        <w:rPr>
          <w:rFonts w:ascii="Arial" w:hAnsi="Arial" w:cs="Arial"/>
          <w:color w:val="000000" w:themeColor="text1"/>
          <w:sz w:val="20"/>
        </w:rPr>
      </w:pPr>
      <w:r w:rsidRPr="00292222">
        <w:rPr>
          <w:noProof/>
          <w:color w:val="000000" w:themeColor="text1"/>
        </w:rPr>
        <mc:AlternateContent>
          <mc:Choice Requires="wpg">
            <w:drawing>
              <wp:anchor distT="0" distB="0" distL="114300" distR="114300" simplePos="0" relativeHeight="251658240" behindDoc="0" locked="0" layoutInCell="1" allowOverlap="1" wp14:anchorId="2601B281" wp14:editId="2A29C6DF">
                <wp:simplePos x="0" y="0"/>
                <wp:positionH relativeFrom="column">
                  <wp:posOffset>692150</wp:posOffset>
                </wp:positionH>
                <wp:positionV relativeFrom="paragraph">
                  <wp:posOffset>48260</wp:posOffset>
                </wp:positionV>
                <wp:extent cx="3643630" cy="1259205"/>
                <wp:effectExtent l="6350" t="635" r="7620" b="6985"/>
                <wp:wrapNone/>
                <wp:docPr id="28"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43630" cy="1259205"/>
                          <a:chOff x="2508" y="5013"/>
                          <a:chExt cx="5738" cy="1983"/>
                        </a:xfrm>
                      </wpg:grpSpPr>
                      <wps:wsp>
                        <wps:cNvPr id="29" name="AutoShape 4"/>
                        <wps:cNvCnPr>
                          <a:cxnSpLocks noChangeShapeType="1"/>
                        </wps:cNvCnPr>
                        <wps:spPr bwMode="auto">
                          <a:xfrm>
                            <a:off x="2622" y="5926"/>
                            <a:ext cx="1503" cy="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0" name="AutoShape 5"/>
                        <wps:cNvCnPr>
                          <a:cxnSpLocks noChangeShapeType="1"/>
                        </wps:cNvCnPr>
                        <wps:spPr bwMode="auto">
                          <a:xfrm>
                            <a:off x="4565" y="5926"/>
                            <a:ext cx="1448" cy="1"/>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1" name="AutoShape 6"/>
                        <wps:cNvCnPr>
                          <a:cxnSpLocks noChangeShapeType="1"/>
                        </wps:cNvCnPr>
                        <wps:spPr bwMode="auto">
                          <a:xfrm>
                            <a:off x="6453" y="5926"/>
                            <a:ext cx="1644" cy="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2" name="AutoShape 7"/>
                        <wps:cNvCnPr>
                          <a:cxnSpLocks noChangeShapeType="1"/>
                        </wps:cNvCnPr>
                        <wps:spPr bwMode="auto">
                          <a:xfrm>
                            <a:off x="2508" y="6806"/>
                            <a:ext cx="375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 name="AutoShape 8"/>
                        <wps:cNvCnPr>
                          <a:cxnSpLocks noChangeShapeType="1"/>
                        </wps:cNvCnPr>
                        <wps:spPr bwMode="auto">
                          <a:xfrm>
                            <a:off x="4306" y="6385"/>
                            <a:ext cx="1957" cy="1"/>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34" name="AutoShape 9"/>
                        <wps:cNvCnPr>
                          <a:cxnSpLocks noChangeShapeType="1"/>
                        </wps:cNvCnPr>
                        <wps:spPr bwMode="auto">
                          <a:xfrm flipH="1">
                            <a:off x="4306" y="5430"/>
                            <a:ext cx="3940"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 name="AutoShape 10"/>
                        <wps:cNvCnPr>
                          <a:cxnSpLocks noChangeShapeType="1"/>
                        </wps:cNvCnPr>
                        <wps:spPr bwMode="auto">
                          <a:xfrm flipV="1">
                            <a:off x="4125" y="5729"/>
                            <a:ext cx="440" cy="197"/>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6" name="AutoShape 11"/>
                        <wps:cNvCnPr>
                          <a:cxnSpLocks noChangeShapeType="1"/>
                        </wps:cNvCnPr>
                        <wps:spPr bwMode="auto">
                          <a:xfrm flipV="1">
                            <a:off x="6013" y="5729"/>
                            <a:ext cx="440" cy="197"/>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7" name="AutoShape 12"/>
                        <wps:cNvCnPr>
                          <a:cxnSpLocks noChangeShapeType="1"/>
                        </wps:cNvCnPr>
                        <wps:spPr bwMode="auto">
                          <a:xfrm>
                            <a:off x="4306" y="5206"/>
                            <a:ext cx="0" cy="125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8" name="AutoShape 13"/>
                        <wps:cNvCnPr>
                          <a:cxnSpLocks noChangeShapeType="1"/>
                        </wps:cNvCnPr>
                        <wps:spPr bwMode="auto">
                          <a:xfrm>
                            <a:off x="6264" y="5598"/>
                            <a:ext cx="0" cy="1398"/>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9" name="Text Box 14"/>
                        <wps:cNvSpPr txBox="1">
                          <a:spLocks noChangeArrowheads="1"/>
                        </wps:cNvSpPr>
                        <wps:spPr bwMode="auto">
                          <a:xfrm>
                            <a:off x="2798" y="5522"/>
                            <a:ext cx="1426" cy="31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1363FA" w14:textId="77777777" w:rsidR="00BB3F50" w:rsidRPr="0032222C" w:rsidRDefault="00BB3F50">
                              <w:pPr>
                                <w:ind w:left="0"/>
                                <w:rPr>
                                  <w:sz w:val="16"/>
                                  <w:szCs w:val="16"/>
                                </w:rPr>
                              </w:pPr>
                              <w:r>
                                <w:rPr>
                                  <w:sz w:val="16"/>
                                  <w:szCs w:val="16"/>
                                </w:rPr>
                                <w:t>s</w:t>
                              </w:r>
                              <w:r w:rsidRPr="0032222C">
                                <w:rPr>
                                  <w:sz w:val="16"/>
                                  <w:szCs w:val="16"/>
                                </w:rPr>
                                <w:t>nelschakelaar</w:t>
                              </w:r>
                            </w:p>
                          </w:txbxContent>
                        </wps:txbx>
                        <wps:bodyPr rot="0" vert="horz" wrap="square" lIns="91440" tIns="45720" rIns="91440" bIns="45720" anchor="t" anchorCtr="0" upright="1">
                          <a:noAutofit/>
                        </wps:bodyPr>
                      </wps:wsp>
                      <wps:wsp>
                        <wps:cNvPr id="40" name="Text Box 15"/>
                        <wps:cNvSpPr txBox="1">
                          <a:spLocks noChangeArrowheads="1"/>
                        </wps:cNvSpPr>
                        <wps:spPr bwMode="auto">
                          <a:xfrm>
                            <a:off x="6453" y="5523"/>
                            <a:ext cx="1441" cy="31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0BB2BF" w14:textId="77777777" w:rsidR="00BB3F50" w:rsidRPr="0032222C" w:rsidRDefault="00BB3F50" w:rsidP="0032222C">
                              <w:pPr>
                                <w:ind w:left="0"/>
                                <w:rPr>
                                  <w:sz w:val="16"/>
                                  <w:szCs w:val="16"/>
                                </w:rPr>
                              </w:pPr>
                              <w:r>
                                <w:rPr>
                                  <w:sz w:val="16"/>
                                  <w:szCs w:val="16"/>
                                </w:rPr>
                                <w:t>bvl-schakelaar</w:t>
                              </w:r>
                            </w:p>
                          </w:txbxContent>
                        </wps:txbx>
                        <wps:bodyPr rot="0" vert="horz" wrap="square" lIns="91440" tIns="45720" rIns="91440" bIns="45720" anchor="t" anchorCtr="0" upright="1">
                          <a:noAutofit/>
                        </wps:bodyPr>
                      </wps:wsp>
                      <wps:wsp>
                        <wps:cNvPr id="41" name="AutoShape 16"/>
                        <wps:cNvCnPr>
                          <a:cxnSpLocks noChangeShapeType="1"/>
                        </wps:cNvCnPr>
                        <wps:spPr bwMode="auto">
                          <a:xfrm flipV="1">
                            <a:off x="4492" y="5838"/>
                            <a:ext cx="172" cy="132"/>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 name="AutoShape 17"/>
                        <wps:cNvCnPr>
                          <a:cxnSpLocks noChangeShapeType="1"/>
                        </wps:cNvCnPr>
                        <wps:spPr bwMode="auto">
                          <a:xfrm flipH="1" flipV="1">
                            <a:off x="4492" y="5839"/>
                            <a:ext cx="172" cy="132"/>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3" name="Text Box 18"/>
                        <wps:cNvSpPr txBox="1">
                          <a:spLocks noChangeArrowheads="1"/>
                        </wps:cNvSpPr>
                        <wps:spPr bwMode="auto">
                          <a:xfrm>
                            <a:off x="4891" y="5013"/>
                            <a:ext cx="1888" cy="3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AD9F31" w14:textId="77777777" w:rsidR="00BB3F50" w:rsidRPr="00DE21BD" w:rsidRDefault="00BB3F50">
                              <w:pPr>
                                <w:ind w:left="0"/>
                                <w:rPr>
                                  <w:i/>
                                  <w:color w:val="0000FF"/>
                                  <w:sz w:val="16"/>
                                  <w:szCs w:val="16"/>
                                </w:rPr>
                              </w:pPr>
                              <w:r w:rsidRPr="00DE21BD">
                                <w:rPr>
                                  <w:i/>
                                  <w:color w:val="0000FF"/>
                                  <w:sz w:val="16"/>
                                  <w:szCs w:val="16"/>
                                </w:rPr>
                                <w:t>WV/PL bovenleiding</w:t>
                              </w:r>
                            </w:p>
                          </w:txbxContent>
                        </wps:txbx>
                        <wps:bodyPr rot="0" vert="horz" wrap="square" lIns="91440" tIns="45720" rIns="91440" bIns="45720" anchor="t" anchorCtr="0" upright="1">
                          <a:noAutofit/>
                        </wps:bodyPr>
                      </wps:wsp>
                      <wps:wsp>
                        <wps:cNvPr id="44" name="Text Box 19"/>
                        <wps:cNvSpPr txBox="1">
                          <a:spLocks noChangeArrowheads="1"/>
                        </wps:cNvSpPr>
                        <wps:spPr bwMode="auto">
                          <a:xfrm>
                            <a:off x="3632" y="6456"/>
                            <a:ext cx="1513" cy="3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98DEB8" w14:textId="77777777" w:rsidR="00BB3F50" w:rsidRPr="00DE21BD" w:rsidRDefault="00BB3F50" w:rsidP="00650495">
                              <w:pPr>
                                <w:ind w:left="0"/>
                                <w:rPr>
                                  <w:i/>
                                  <w:color w:val="0000FF"/>
                                  <w:sz w:val="16"/>
                                  <w:szCs w:val="16"/>
                                </w:rPr>
                              </w:pPr>
                              <w:r w:rsidRPr="00DE21BD">
                                <w:rPr>
                                  <w:i/>
                                  <w:color w:val="0000FF"/>
                                  <w:sz w:val="16"/>
                                  <w:szCs w:val="16"/>
                                </w:rPr>
                                <w:t>WV/PL OS/SS</w:t>
                              </w:r>
                            </w:p>
                          </w:txbxContent>
                        </wps:txbx>
                        <wps:bodyPr rot="0" vert="horz" wrap="square" lIns="91440" tIns="45720" rIns="91440" bIns="45720" anchor="t" anchorCtr="0" upright="1">
                          <a:noAutofit/>
                        </wps:bodyPr>
                      </wps:wsp>
                      <wps:wsp>
                        <wps:cNvPr id="45" name="Text Box 20"/>
                        <wps:cNvSpPr txBox="1">
                          <a:spLocks noChangeArrowheads="1"/>
                        </wps:cNvSpPr>
                        <wps:spPr bwMode="auto">
                          <a:xfrm>
                            <a:off x="4374" y="5971"/>
                            <a:ext cx="1739" cy="3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C22125" w14:textId="77777777" w:rsidR="00BB3F50" w:rsidRPr="00DE21BD" w:rsidRDefault="00BB3F50" w:rsidP="00650495">
                              <w:pPr>
                                <w:ind w:left="0"/>
                                <w:rPr>
                                  <w:i/>
                                  <w:color w:val="0000FF"/>
                                  <w:sz w:val="16"/>
                                  <w:szCs w:val="16"/>
                                </w:rPr>
                              </w:pPr>
                              <w:r w:rsidRPr="00DE21BD">
                                <w:rPr>
                                  <w:i/>
                                  <w:color w:val="0000FF"/>
                                  <w:sz w:val="16"/>
                                  <w:szCs w:val="16"/>
                                </w:rPr>
                                <w:t>Overlap werkgebied</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 o:spid="_x0000_s1026" style="position:absolute;left:0;text-align:left;margin-left:54.5pt;margin-top:3.8pt;width:286.9pt;height:99.15pt;z-index:251658240" coordorigin="2508,5013" coordsize="5738,19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">
                <v:shapetype id="_x0000_t32" coordsize="21600,21600" o:spt="32" o:oned="t" path="m,l21600,21600e" filled="f">
                  <v:path arrowok="t" fillok="f" o:connecttype="none"/>
                  <o:lock v:ext="edit" shapetype="t"/>
                </v:shapetype>
                <v:shape id="AutoShape 4" o:spid="_x0000_s1027" type="#_x0000_t32" style="position:absolute;left:2622;top:5926;width:150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yAPrcQAAADbAAAADwAAAGRycy9kb3ducmV2LnhtbESPQWvCQBSE7wX/w/KE3upGEW2iq0hB&#10;WgoaTIteH9nXJDT7NmS3Sfz3riD0OMzMN8x6O5hadNS6yrKC6SQCQZxbXXGh4Ptr//IKwnlkjbVl&#10;UnAlB9vN6GmNibY9n6jLfCEChF2CCkrvm0RKl5dk0E1sQxy8H9sa9EG2hdQt9gFuajmLooU0WHFY&#10;KLGht5Ly3+zPKOjS83G5b7r31Bfn+elzHl/QHJR6Hg+7FQhPg/8PP9ofWsEshvuX8APk5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HIA+txAAAANsAAAAPAAAAAAAAAAAA&#10;AAAAAKECAABkcnMvZG93bnJldi54bWxQSwUGAAAAAAQABAD5AAAAkgMAAAAA&#10;" strokeweight="2pt"/>
                <v:shape id="AutoShape 5" o:spid="_x0000_s1028" type="#_x0000_t32" style="position:absolute;left:4565;top:5926;width:1448;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8Mw7cEAAADbAAAADwAAAGRycy9kb3ducmV2LnhtbERPTYvCMBC9C/6HMII3TXcVdatRZEGU&#10;BS3qotehmW2LzaQ0sdZ/vzkIHh/ve7FqTSkaql1hWcHHMAJBnFpdcKbg97wZzEA4j6yxtEwKnuRg&#10;tex2Fhhr++AjNSefiRDCLkYFufdVLKVLczLohrYiDtyfrQ36AOtM6hofIdyU8jOKJtJgwaEhx4q+&#10;c0pvp7tR0CSXw3RTNdvEZ5fx8Wf8dUWzV6rfa9dzEJ5a/xa/3DutYBTWhy/hB8jl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TwzDtwQAAANsAAAAPAAAAAAAAAAAAAAAA&#10;AKECAABkcnMvZG93bnJldi54bWxQSwUGAAAAAAQABAD5AAAAjwMAAAAA&#10;" strokeweight="2pt"/>
                <v:shape id="AutoShape 6" o:spid="_x0000_s1029" type="#_x0000_t32" style="position:absolute;left:6453;top:5926;width:164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I+VdsQAAADbAAAADwAAAGRycy9kb3ducmV2LnhtbESPW4vCMBSE3xf8D+EIvq2pF1atRhFB&#10;VgRXvKCvh+bYFpuT0mRr/fdGWNjHYWa+YWaLxhSipsrllhX0uhEI4sTqnFMF59P6cwzCeWSNhWVS&#10;8CQHi3nrY4axtg8+UH30qQgQdjEqyLwvYyldkpFB17UlcfButjLog6xSqSt8BLgpZD+KvqTBnMNC&#10;hiWtMkrux1+joN5ffkbrsv7e+/QyPGyHkyuanVKddrOcgvDU+P/wX3ujFQx68P4SfoCc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8j5V2xAAAANsAAAAPAAAAAAAAAAAA&#10;AAAAAKECAABkcnMvZG93bnJldi54bWxQSwUGAAAAAAQABAD5AAAAkgMAAAAA&#10;" strokeweight="2pt"/>
                <v:shape id="AutoShape 7" o:spid="_x0000_s1030" type="#_x0000_t32" style="position:absolute;left:2508;top:6806;width:375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yqP9cQAAADbAAAADwAAAGRycy9kb3ducmV2LnhtbESPQWvCQBSE74X+h+UVvNWNCqVGVymF&#10;ilg81EjQ2yP7TEKzb8PuqtFf7wqCx2FmvmGm88404kTO15YVDPoJCOLC6ppLBdvs5/0ThA/IGhvL&#10;pOBCHuaz15cpptqe+Y9Om1CKCGGfooIqhDaV0hcVGfR92xJH72CdwRClK6V2eI5w08hhknxIgzXH&#10;hQpb+q6o+N8cjYLd7/iYX/I1rfLBeLVHZ/w1WyjVe+u+JiACdeEZfrSXWsFoCPcv8QfI2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LKo/1xAAAANsAAAAPAAAAAAAAAAAA&#10;AAAAAKECAABkcnMvZG93bnJldi54bWxQSwUGAAAAAAQABAD5AAAAkgMAAAAA&#10;">
                  <v:stroke endarrow="block"/>
                </v:shape>
                <v:shape id="AutoShape 8" o:spid="_x0000_s1031" type="#_x0000_t32" style="position:absolute;left:4306;top:6385;width:1957;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Oi10sMAAADbAAAADwAAAGRycy9kb3ducmV2LnhtbESPQYvCMBSE78L+h/AWvGmq4iJdo8iy&#10;oiAq1u390TzbYvNSmqjVX28WBI/DzHzDTOetqcSVGldaVjDoRyCIM6tLzhX8HZe9CQjnkTVWlknB&#10;nRzMZx+dKcba3vhA18TnIkDYxaig8L6OpXRZQQZd39bEwTvZxqAPssmlbvAW4KaSwyj6kgZLDgsF&#10;1vRTUHZOLkbBY7ui4xZPj/1vku4249VgvEtTpbqf7eIbhKfWv8Ov9lorGI3g/0v4AXL2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jotdLDAAAA2wAAAA8AAAAAAAAAAAAA&#10;AAAAoQIAAGRycy9kb3ducmV2LnhtbFBLBQYAAAAABAAEAPkAAACRAwAAAAA=&#10;">
                  <v:stroke startarrow="block" endarrow="block"/>
                </v:shape>
                <v:shape id="AutoShape 9" o:spid="_x0000_s1032" type="#_x0000_t32" style="position:absolute;left:4306;top:5430;width:3940;height: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RKOMIAAADbAAAADwAAAGRycy9kb3ducmV2LnhtbESPQWsCMRSE74L/ITyhN81aq8jWKCoI&#10;0ouohXp8bF53g5uXZZNu1n/fCIUeh5n5hllteluLjlpvHCuYTjIQxIXThksFn9fDeAnCB2SNtWNS&#10;8CAPm/VwsMJcu8hn6i6hFAnCPkcFVQhNLqUvKrLoJ64hTt63ay2GJNtS6hZjgttavmbZQlo0nBYq&#10;bGhfUXG//FgFJp5M1xz3cffxdfM6knnMnVHqZdRv30EE6sN/+K991Apmb/D8kn6AXP8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RKOMIAAADbAAAADwAAAAAAAAAAAAAA&#10;AAChAgAAZHJzL2Rvd25yZXYueG1sUEsFBgAAAAAEAAQA+QAAAJADAAAAAA==&#10;">
                  <v:stroke endarrow="block"/>
                </v:shape>
                <v:shape id="AutoShape 10" o:spid="_x0000_s1033" type="#_x0000_t32" style="position:absolute;left:4125;top:5729;width:440;height:19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Y5sPMIAAADbAAAADwAAAGRycy9kb3ducmV2LnhtbESP3WoCMRSE7wXfIRyhd5q11iLrRpFC&#10;aSmIuBW8PWzO/mBysmxSjW/fCIVeDjPzDVNsozXiSoPvHCuYzzIQxJXTHTcKTt/v0xUIH5A1Gsek&#10;4E4etpvxqMBcuxsf6VqGRiQI+xwVtCH0uZS+asmin7meOHm1GyyGJIdG6gFvCW6NfM6yV2mx47TQ&#10;Yk9vLVWX8scqOCw+zEtEbWJ5rld4P+6/pNVKPU3ibg0iUAz/4b/2p1awWMLjS/oBcvM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Y5sPMIAAADbAAAADwAAAAAAAAAAAAAA&#10;AAChAgAAZHJzL2Rvd25yZXYueG1sUEsFBgAAAAAEAAQA+QAAAJADAAAAAA==&#10;" strokeweight="2pt"/>
                <v:shape id="AutoShape 11" o:spid="_x0000_s1034" type="#_x0000_t32" style="position:absolute;left:6013;top:5729;width:440;height:19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VzyS8EAAADbAAAADwAAAGRycy9kb3ducmV2LnhtbESPQYvCMBSE7wv+h/AEb2vquohUo4iw&#10;KMIidhe8PppnW0xeShM1/nsjCB6HmfmGmS+jNeJKnW8cKxgNMxDEpdMNVwr+/34+pyB8QNZoHJOC&#10;O3lYLnofc8y1u/GBrkWoRIKwz1FBHUKbS+nLmiz6oWuJk3dyncWQZFdJ3eEtwa2RX1k2kRYbTgs1&#10;trSuqTwXF6tgP96Y74jaxOJ4muL98LuTVis16MfVDESgGN7hV3urFYwn8PySfoBcP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pXPJLwQAAANsAAAAPAAAAAAAAAAAAAAAA&#10;AKECAABkcnMvZG93bnJldi54bWxQSwUGAAAAAAQABAD5AAAAjwMAAAAA&#10;" strokeweight="2pt"/>
                <v:shape id="AutoShape 12" o:spid="_x0000_s1035" type="#_x0000_t32" style="position:absolute;left:4306;top:5206;width:0;height:125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UNQf8UAAADbAAAADwAAAGRycy9kb3ducmV2LnhtbESPQWsCMRSE74X+h/AKXkrNqmjLahQR&#10;hJYiVlvo9bF5bpbdvIRNXLf99Y0g9DjMzDfMYtXbRnTUhsqxgtEwA0FcOF1xqeDrc/v0AiJEZI2N&#10;Y1LwQwFWy/u7BebaXfhA3TGWIkE45KjAxOhzKUNhyGIYOk+cvJNrLcYk21LqFi8Jbhs5zrKZtFhx&#10;WjDoaWOoqI9nq6Du6v3hYxr84/mXZu/e7N4m31qpwUO/noOI1Mf/8K39qhVMnuH6Jf0Auf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UNQf8UAAADbAAAADwAAAAAAAAAA&#10;AAAAAAChAgAAZHJzL2Rvd25yZXYueG1sUEsFBgAAAAAEAAQA+QAAAJMDAAAAAA==&#10;">
                  <v:stroke dashstyle="dash"/>
                </v:shape>
                <v:shape id="AutoShape 13" o:spid="_x0000_s1036" type="#_x0000_t32" style="position:absolute;left:6264;top:5598;width:0;height:139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NzEDcIAAADbAAAADwAAAGRycy9kb3ducmV2LnhtbERPXWvCMBR9H/gfwhX2MjR1MpFqFBGE&#10;jTE2neDrpbk2pc1NaGLt/PXmYeDj4Xwv171tREdtqBwrmIwzEMSF0xWXCo6/u9EcRIjIGhvHpOCP&#10;AqxXg6cl5tpdeU/dIZYihXDIUYGJ0edShsKQxTB2njhxZ9dajAm2pdQtXlO4beRrls2kxYpTg0FP&#10;W0NFfbhYBXVXf+9/3oJ/udxo9unN18f0pJV6HvabBYhIfXyI/93vWsE0jU1f0g+Qqz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NzEDcIAAADbAAAADwAAAAAAAAAAAAAA&#10;AAChAgAAZHJzL2Rvd25yZXYueG1sUEsFBgAAAAAEAAQA+QAAAJADAAAAAA==&#10;">
                  <v:stroke dashstyle="dash"/>
                </v:shape>
                <v:shapetype id="_x0000_t202" coordsize="21600,21600" o:spt="202" path="m,l,21600r21600,l21600,xe">
                  <v:stroke joinstyle="miter"/>
                  <v:path gradientshapeok="t" o:connecttype="rect"/>
                </v:shapetype>
                <v:shape id="Text Box 14" o:spid="_x0000_s1037" type="#_x0000_t202" style="position:absolute;left:2798;top:5522;width:1426;height:3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4OgMEA&#10;AADbAAAADwAAAGRycy9kb3ducmV2LnhtbESP3YrCMBSE74V9h3AWvBFN13+rUVRQvPXnAY7NsS02&#10;J6XJ2vr2RhC8HGbmG2axakwhHlS53LKCv14EgjixOudUweW8605BOI+ssbBMCp7kYLX8aS0w1rbm&#10;Iz1OPhUBwi5GBZn3ZSylSzIy6Hq2JA7ezVYGfZBVKnWFdYCbQvajaCwN5hwWMixpm1FyP/0bBbdD&#10;3RnN6uveXybH4XiD+eRqn0q1f5v1HISnxn/Dn/ZBKxjM4P0l/AC5f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fuDoDBAAAA2wAAAA8AAAAAAAAAAAAAAAAAmAIAAGRycy9kb3du&#10;cmV2LnhtbFBLBQYAAAAABAAEAPUAAACGAwAAAAA=&#10;" stroked="f">
                  <v:textbox>
                    <w:txbxContent>
                      <w:p w14:paraId="051363FA" w14:textId="77777777" w:rsidR="00BB3F50" w:rsidRPr="0032222C" w:rsidRDefault="00BB3F50">
                        <w:pPr>
                          <w:ind w:left="0"/>
                          <w:rPr>
                            <w:sz w:val="16"/>
                            <w:szCs w:val="16"/>
                          </w:rPr>
                        </w:pPr>
                        <w:proofErr w:type="spellStart"/>
                        <w:r>
                          <w:rPr>
                            <w:sz w:val="16"/>
                            <w:szCs w:val="16"/>
                          </w:rPr>
                          <w:t>s</w:t>
                        </w:r>
                        <w:r w:rsidRPr="0032222C">
                          <w:rPr>
                            <w:sz w:val="16"/>
                            <w:szCs w:val="16"/>
                          </w:rPr>
                          <w:t>nelschakelaar</w:t>
                        </w:r>
                        <w:proofErr w:type="spellEnd"/>
                      </w:p>
                    </w:txbxContent>
                  </v:textbox>
                </v:shape>
                <v:shape id="Text Box 15" o:spid="_x0000_s1038" type="#_x0000_t202" style="position:absolute;left:6453;top:5523;width:1441;height:3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LUYLwA&#10;AADbAAAADwAAAGRycy9kb3ducmV2LnhtbERPSwrCMBDdC94hjOBGNFX8VqOooLj1c4CxGdtiMylN&#10;tPX2ZiG4fLz/atOYQrypcrllBcNBBII4sTrnVMHteujPQTiPrLGwTAo+5GCzbrdWGGtb85neF5+K&#10;EMIuRgWZ92UspUsyMugGtiQO3MNWBn2AVSp1hXUIN4UcRdFUGsw5NGRY0j6j5Hl5GQWPU92bLOr7&#10;0d9m5/F0h/nsbj9KdTvNdgnCU+P/4p/7pBWMw/rwJfwAuf4C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e0tRgvAAAANsAAAAPAAAAAAAAAAAAAAAAAJgCAABkcnMvZG93bnJldi54&#10;bWxQSwUGAAAAAAQABAD1AAAAgQMAAAAA&#10;" stroked="f">
                  <v:textbox>
                    <w:txbxContent>
                      <w:p w14:paraId="150BB2BF" w14:textId="77777777" w:rsidR="00BB3F50" w:rsidRPr="0032222C" w:rsidRDefault="00BB3F50" w:rsidP="0032222C">
                        <w:pPr>
                          <w:ind w:left="0"/>
                          <w:rPr>
                            <w:sz w:val="16"/>
                            <w:szCs w:val="16"/>
                          </w:rPr>
                        </w:pPr>
                        <w:proofErr w:type="spellStart"/>
                        <w:r>
                          <w:rPr>
                            <w:sz w:val="16"/>
                            <w:szCs w:val="16"/>
                          </w:rPr>
                          <w:t>bvl</w:t>
                        </w:r>
                        <w:proofErr w:type="spellEnd"/>
                        <w:r>
                          <w:rPr>
                            <w:sz w:val="16"/>
                            <w:szCs w:val="16"/>
                          </w:rPr>
                          <w:t>-schakelaar</w:t>
                        </w:r>
                      </w:p>
                    </w:txbxContent>
                  </v:textbox>
                </v:shape>
                <v:shape id="AutoShape 16" o:spid="_x0000_s1039" type="#_x0000_t32" style="position:absolute;left:4492;top:5838;width:172;height:13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rMZQsEAAADbAAAADwAAAGRycy9kb3ducmV2LnhtbESP3YrCMBSE7xd8h3AE79bUHxapRhFB&#10;FGERuwveHppjW0xOShM1vr1ZEPZymJlvmMUqWiPu1PnGsYLRMANBXDrdcKXg92f7OQPhA7JG45gU&#10;PMnDatn7WGCu3YNPdC9CJRKEfY4K6hDaXEpf1mTRD11LnLyL6yyGJLtK6g4fCW6NHGfZl7TYcFqo&#10;saVNTeW1uFkFx8nOTCNqE4vzZYbP0/dBWq3UoB/XcxCBYvgPv9t7rWA6gr8v6QfI5Q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sxlCwQAAANsAAAAPAAAAAAAAAAAAAAAA&#10;AKECAABkcnMvZG93bnJldi54bWxQSwUGAAAAAAQABAD5AAAAjwMAAAAA&#10;" strokeweight="2pt"/>
                <v:shape id="AutoShape 17" o:spid="_x0000_s1040" type="#_x0000_t32" style="position:absolute;left:4492;top:5839;width:172;height:13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HsyGsUAAADbAAAADwAAAGRycy9kb3ducmV2LnhtbESPQWvCQBSE74X+h+UVvNVNg0hJ3QSp&#10;CBZE0LTF4yP7TNJm36bZNYn/3hUKHoeZ+YZZZKNpRE+dqy0reJlGIIgLq2suFXzm6+dXEM4ja2ws&#10;k4ILOcjSx4cFJtoOvKf+4EsRIOwSVFB53yZSuqIig25qW+LgnWxn0AfZlVJ3OAS4aWQcRXNpsOaw&#10;UGFL7xUVv4ezUfBx1pv4b7ve/fRfyzzyK/d9XG2VmjyNyzcQnkZ/D/+3N1rBLIbbl/ADZH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HsyGsUAAADbAAAADwAAAAAAAAAA&#10;AAAAAAChAgAAZHJzL2Rvd25yZXYueG1sUEsFBgAAAAAEAAQA+QAAAJMDAAAAAA==&#10;" strokeweight="2pt"/>
                <v:shape id="Text Box 18" o:spid="_x0000_s1041" type="#_x0000_t202" style="position:absolute;left:4891;top:5013;width:1888;height:3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BKF8EA&#10;AADbAAAADwAAAGRycy9kb3ducmV2LnhtbESP3YrCMBSE7wXfIRzBG1lT/3e7RlFB8dafBzg2x7bY&#10;nJQm2vr2RhC8HGbmG2a+bEwhHlS53LKCQT8CQZxYnXOq4Hza/vyCcB5ZY2GZFDzJwXLRbs0x1rbm&#10;Az2OPhUBwi5GBZn3ZSylSzIy6Pq2JA7e1VYGfZBVKnWFdYCbQg6jaCoN5hwWMixpk1FyO96Nguu+&#10;7k3+6svOn2eH8XSN+exin0p1O83qH4Snxn/Dn/ZeKxiP4P0l/AC5e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4AShfBAAAA2wAAAA8AAAAAAAAAAAAAAAAAmAIAAGRycy9kb3du&#10;cmV2LnhtbFBLBQYAAAAABAAEAPUAAACGAwAAAAA=&#10;" stroked="f">
                  <v:textbox>
                    <w:txbxContent>
                      <w:p w14:paraId="11AD9F31" w14:textId="77777777" w:rsidR="00BB3F50" w:rsidRPr="00DE21BD" w:rsidRDefault="00BB3F50">
                        <w:pPr>
                          <w:ind w:left="0"/>
                          <w:rPr>
                            <w:i/>
                            <w:color w:val="0000FF"/>
                            <w:sz w:val="16"/>
                            <w:szCs w:val="16"/>
                          </w:rPr>
                        </w:pPr>
                        <w:r w:rsidRPr="00DE21BD">
                          <w:rPr>
                            <w:i/>
                            <w:color w:val="0000FF"/>
                            <w:sz w:val="16"/>
                            <w:szCs w:val="16"/>
                          </w:rPr>
                          <w:t>WV/PL bovenleiding</w:t>
                        </w:r>
                      </w:p>
                    </w:txbxContent>
                  </v:textbox>
                </v:shape>
                <v:shape id="Text Box 19" o:spid="_x0000_s1042" type="#_x0000_t202" style="position:absolute;left:3632;top:6456;width:1513;height:3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enSY8EA&#10;AADbAAAADwAAAGRycy9kb3ducmV2LnhtbESP3YrCMBSE7wXfIRzBG9FUqX/VKK7g4q0/D3Bsjm2x&#10;OSlN1ta3N8KCl8PMfMOst60pxZNqV1hWMB5FIIhTqwvOFFwvh+EChPPIGkvLpOBFDrabbmeNibYN&#10;n+h59pkIEHYJKsi9rxIpXZqTQTeyFXHw7rY26IOsM6lrbALclHISRTNpsOCwkGNF+5zSx/nPKLgf&#10;m8F02dx+/XV+imc/WMxv9qVUv9fuViA8tf4b/m8ftYI4hs+X8APk5g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Hp0mPBAAAA2wAAAA8AAAAAAAAAAAAAAAAAmAIAAGRycy9kb3du&#10;cmV2LnhtbFBLBQYAAAAABAAEAPUAAACGAwAAAAA=&#10;" stroked="f">
                  <v:textbox>
                    <w:txbxContent>
                      <w:p w14:paraId="1F98DEB8" w14:textId="77777777" w:rsidR="00BB3F50" w:rsidRPr="00DE21BD" w:rsidRDefault="00BB3F50" w:rsidP="00650495">
                        <w:pPr>
                          <w:ind w:left="0"/>
                          <w:rPr>
                            <w:i/>
                            <w:color w:val="0000FF"/>
                            <w:sz w:val="16"/>
                            <w:szCs w:val="16"/>
                          </w:rPr>
                        </w:pPr>
                        <w:r w:rsidRPr="00DE21BD">
                          <w:rPr>
                            <w:i/>
                            <w:color w:val="0000FF"/>
                            <w:sz w:val="16"/>
                            <w:szCs w:val="16"/>
                          </w:rPr>
                          <w:t>WV/PL OS/SS</w:t>
                        </w:r>
                      </w:p>
                    </w:txbxContent>
                  </v:textbox>
                </v:shape>
                <v:shape id="Text Box 20" o:spid="_x0000_s1043" type="#_x0000_t202" style="position:absolute;left:4374;top:5971;width:1739;height:3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V3+MIA&#10;AADbAAAADwAAAGRycy9kb3ducmV2LnhtbESP3YrCMBSE7wXfIRxhb8Smin/bNYourHhb9QFOm2Nb&#10;bE5KE219+42wsJfDzHzDbHa9qcWTWldZVjCNYhDEudUVFwqul5/JGoTzyBpry6TgRQ522+Fgg4m2&#10;Haf0PPtCBAi7BBWU3jeJlC4vyaCLbEMcvJttDfog20LqFrsAN7WcxfFSGqw4LJTY0HdJ+f38MApu&#10;p268+Oyyo7+u0vnygNUqsy+lPkb9/guEp97/h//aJ61gvoD3l/AD5P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pXf4wgAAANsAAAAPAAAAAAAAAAAAAAAAAJgCAABkcnMvZG93&#10;bnJldi54bWxQSwUGAAAAAAQABAD1AAAAhwMAAAAA&#10;" stroked="f">
                  <v:textbox>
                    <w:txbxContent>
                      <w:p w14:paraId="44C22125" w14:textId="77777777" w:rsidR="00BB3F50" w:rsidRPr="00DE21BD" w:rsidRDefault="00BB3F50" w:rsidP="00650495">
                        <w:pPr>
                          <w:ind w:left="0"/>
                          <w:rPr>
                            <w:i/>
                            <w:color w:val="0000FF"/>
                            <w:sz w:val="16"/>
                            <w:szCs w:val="16"/>
                          </w:rPr>
                        </w:pPr>
                        <w:r w:rsidRPr="00DE21BD">
                          <w:rPr>
                            <w:i/>
                            <w:color w:val="0000FF"/>
                            <w:sz w:val="16"/>
                            <w:szCs w:val="16"/>
                          </w:rPr>
                          <w:t>Overlap werkgebied</w:t>
                        </w:r>
                      </w:p>
                    </w:txbxContent>
                  </v:textbox>
                </v:shape>
              </v:group>
            </w:pict>
          </mc:Fallback>
        </mc:AlternateContent>
      </w:r>
    </w:p>
    <w:p w14:paraId="3B7EC670" w14:textId="77777777" w:rsidR="002D0025" w:rsidRPr="00292222" w:rsidRDefault="002D0025">
      <w:pPr>
        <w:pStyle w:val="Normaalweb"/>
        <w:ind w:left="993"/>
        <w:rPr>
          <w:rFonts w:ascii="Arial" w:hAnsi="Arial" w:cs="Arial"/>
          <w:color w:val="000000" w:themeColor="text1"/>
          <w:sz w:val="20"/>
        </w:rPr>
      </w:pPr>
    </w:p>
    <w:p w14:paraId="098F89DD" w14:textId="77777777" w:rsidR="002D0025" w:rsidRPr="00292222" w:rsidRDefault="002D0025" w:rsidP="0002331F">
      <w:pPr>
        <w:pStyle w:val="Normaalweb"/>
        <w:ind w:left="993"/>
        <w:rPr>
          <w:rFonts w:ascii="Arial" w:hAnsi="Arial" w:cs="Arial"/>
          <w:color w:val="000000" w:themeColor="text1"/>
          <w:sz w:val="20"/>
        </w:rPr>
      </w:pPr>
    </w:p>
    <w:p w14:paraId="62A88839" w14:textId="77777777" w:rsidR="002D0025" w:rsidRPr="00292222" w:rsidRDefault="002D0025">
      <w:pPr>
        <w:pStyle w:val="Normaalweb"/>
        <w:ind w:left="993"/>
        <w:rPr>
          <w:rFonts w:ascii="Arial" w:hAnsi="Arial" w:cs="Arial"/>
          <w:color w:val="000000" w:themeColor="text1"/>
          <w:sz w:val="20"/>
        </w:rPr>
      </w:pPr>
    </w:p>
    <w:p w14:paraId="767EE199" w14:textId="77777777" w:rsidR="002D0025" w:rsidRPr="00292222" w:rsidRDefault="002D0025">
      <w:pPr>
        <w:pStyle w:val="Normaalweb"/>
        <w:ind w:left="993"/>
        <w:rPr>
          <w:rFonts w:ascii="Arial" w:hAnsi="Arial" w:cs="Arial"/>
          <w:color w:val="000000" w:themeColor="text1"/>
          <w:sz w:val="20"/>
        </w:rPr>
      </w:pPr>
    </w:p>
    <w:p w14:paraId="7CA1A430" w14:textId="77777777" w:rsidR="002D0025" w:rsidRPr="00292222" w:rsidRDefault="002D0025">
      <w:pPr>
        <w:tabs>
          <w:tab w:val="right" w:pos="9072"/>
        </w:tabs>
        <w:ind w:left="993" w:hanging="1134"/>
        <w:rPr>
          <w:rFonts w:eastAsia="Times New Roman" w:cs="Arial"/>
          <w:color w:val="000000" w:themeColor="text1"/>
        </w:rPr>
      </w:pPr>
      <w:r w:rsidRPr="00292222">
        <w:rPr>
          <w:rFonts w:eastAsia="Times New Roman" w:cs="Arial"/>
          <w:color w:val="000000" w:themeColor="text1"/>
        </w:rPr>
        <w:tab/>
      </w:r>
    </w:p>
    <w:p w14:paraId="6024BE25" w14:textId="77777777" w:rsidR="002D0025" w:rsidRPr="00292222" w:rsidRDefault="002D0025">
      <w:pPr>
        <w:tabs>
          <w:tab w:val="right" w:pos="9072"/>
        </w:tabs>
        <w:ind w:left="993" w:hanging="1134"/>
        <w:rPr>
          <w:rFonts w:eastAsia="Times New Roman" w:cs="Arial"/>
          <w:color w:val="000000" w:themeColor="text1"/>
        </w:rPr>
      </w:pPr>
      <w:r w:rsidRPr="00292222">
        <w:rPr>
          <w:rFonts w:eastAsia="Times New Roman" w:cs="Arial"/>
          <w:color w:val="000000" w:themeColor="text1"/>
        </w:rPr>
        <w:tab/>
      </w:r>
    </w:p>
    <w:p w14:paraId="7C9F8341" w14:textId="77777777" w:rsidR="002D0025" w:rsidRPr="00292222" w:rsidRDefault="002D0025">
      <w:pPr>
        <w:tabs>
          <w:tab w:val="right" w:pos="9072"/>
        </w:tabs>
        <w:ind w:left="993" w:hanging="1134"/>
        <w:rPr>
          <w:rFonts w:eastAsia="Times New Roman" w:cs="Arial"/>
          <w:color w:val="000000" w:themeColor="text1"/>
        </w:rPr>
      </w:pPr>
      <w:r w:rsidRPr="00292222">
        <w:rPr>
          <w:rFonts w:eastAsia="Times New Roman" w:cs="Arial"/>
          <w:color w:val="000000" w:themeColor="text1"/>
        </w:rPr>
        <w:tab/>
        <w:t>Hieronder is in een voorbeeld het vernieuwen van 70 mm</w:t>
      </w:r>
      <w:r w:rsidRPr="00292222">
        <w:rPr>
          <w:rFonts w:eastAsia="Times New Roman" w:cs="Arial"/>
          <w:color w:val="000000" w:themeColor="text1"/>
          <w:vertAlign w:val="superscript"/>
        </w:rPr>
        <w:t>2</w:t>
      </w:r>
      <w:r w:rsidRPr="00292222">
        <w:rPr>
          <w:rFonts w:eastAsia="Times New Roman" w:cs="Arial"/>
          <w:color w:val="000000" w:themeColor="text1"/>
        </w:rPr>
        <w:t xml:space="preserve"> kabels tussen kabeleindsluiting en voedende bovenleidingschakelaar uitgewerkt.</w:t>
      </w:r>
    </w:p>
    <w:p w14:paraId="0E7B5172" w14:textId="77777777" w:rsidR="002D0025" w:rsidRPr="00292222" w:rsidRDefault="002D0025">
      <w:pPr>
        <w:tabs>
          <w:tab w:val="right" w:pos="9072"/>
        </w:tabs>
        <w:ind w:left="993" w:hanging="1134"/>
        <w:rPr>
          <w:b/>
          <w:bCs/>
          <w:snapToGrid w:val="0"/>
          <w:color w:val="000000" w:themeColor="text1"/>
        </w:rPr>
      </w:pPr>
    </w:p>
    <w:tbl>
      <w:tblPr>
        <w:tblW w:w="8367" w:type="dxa"/>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90"/>
        <w:gridCol w:w="6377"/>
      </w:tblGrid>
      <w:tr w:rsidR="00BC4EA7" w:rsidRPr="00BC4EA7" w14:paraId="6228E270" w14:textId="77777777">
        <w:trPr>
          <w:cantSplit/>
          <w:hidden/>
        </w:trPr>
        <w:tc>
          <w:tcPr>
            <w:tcW w:w="1990" w:type="dxa"/>
          </w:tcPr>
          <w:p w14:paraId="2BF04D92" w14:textId="77777777" w:rsidR="002D0025" w:rsidRPr="00292222" w:rsidRDefault="002D0025">
            <w:pPr>
              <w:pStyle w:val="Inhopg20"/>
              <w:rPr>
                <w:color w:val="000000" w:themeColor="text1"/>
              </w:rPr>
            </w:pPr>
            <w:r w:rsidRPr="00292222">
              <w:rPr>
                <w:vanish/>
                <w:color w:val="000000" w:themeColor="text1"/>
              </w:rPr>
              <w:t>Toelichting</w:t>
            </w:r>
            <w:r w:rsidRPr="00292222">
              <w:rPr>
                <w:color w:val="000000" w:themeColor="text1"/>
              </w:rPr>
              <w:t>Toelichting</w:t>
            </w:r>
          </w:p>
        </w:tc>
        <w:tc>
          <w:tcPr>
            <w:tcW w:w="6377" w:type="dxa"/>
          </w:tcPr>
          <w:p w14:paraId="3CDC94A2" w14:textId="77777777" w:rsidR="002D0025" w:rsidRPr="00292222" w:rsidRDefault="002D0025">
            <w:pPr>
              <w:pStyle w:val="Bedrijfsmerk8Hidden"/>
              <w:widowControl/>
              <w:suppressLineNumbers w:val="0"/>
              <w:spacing w:line="288" w:lineRule="auto"/>
              <w:rPr>
                <w:vanish w:val="0"/>
                <w:color w:val="000000" w:themeColor="text1"/>
              </w:rPr>
            </w:pPr>
            <w:r w:rsidRPr="00292222">
              <w:rPr>
                <w:vanish w:val="0"/>
                <w:color w:val="000000" w:themeColor="text1"/>
              </w:rPr>
              <w:t>De WV BVL is verantwoordelijk voor zijn personeel. Hij moet een ve</w:t>
            </w:r>
            <w:r w:rsidRPr="00292222">
              <w:rPr>
                <w:vanish w:val="0"/>
                <w:color w:val="000000" w:themeColor="text1"/>
              </w:rPr>
              <w:t>i</w:t>
            </w:r>
            <w:r w:rsidRPr="00292222">
              <w:rPr>
                <w:vanish w:val="0"/>
                <w:color w:val="000000" w:themeColor="text1"/>
              </w:rPr>
              <w:t>lige werkplek voorschrijven. Heeft hij niet de kennis in huis om de juiste RI te maken dan moet hij contact opnemen met een WV OS. De PL BVL is verantwoordelijk voor de te nemen veiligheidsmaatregelen, zodat hij de ploeg een veilige werkplek kan garanderen. Omdat hij niet de specifieke technische kennis en ervaring  in huis heeft voor het scheiden van ieder type snelschakelaar in het OS laat hij zich bijstaan door een PL OS. De PL BVL kan echter wel de veiligheidsmaatreg</w:t>
            </w:r>
            <w:r w:rsidRPr="00292222">
              <w:rPr>
                <w:vanish w:val="0"/>
                <w:color w:val="000000" w:themeColor="text1"/>
              </w:rPr>
              <w:t>e</w:t>
            </w:r>
            <w:r w:rsidRPr="00292222">
              <w:rPr>
                <w:vanish w:val="0"/>
                <w:color w:val="000000" w:themeColor="text1"/>
              </w:rPr>
              <w:t>len in het OS beoordelen.</w:t>
            </w:r>
          </w:p>
          <w:p w14:paraId="753EE656" w14:textId="77777777" w:rsidR="002D0025" w:rsidRPr="00292222" w:rsidRDefault="002D0025">
            <w:pPr>
              <w:pStyle w:val="Bedrijfsmerk8Hidden"/>
              <w:widowControl/>
              <w:suppressLineNumbers w:val="0"/>
              <w:spacing w:line="288" w:lineRule="auto"/>
              <w:rPr>
                <w:vanish w:val="0"/>
                <w:color w:val="000000" w:themeColor="text1"/>
              </w:rPr>
            </w:pPr>
            <w:r w:rsidRPr="00292222">
              <w:rPr>
                <w:vanish w:val="0"/>
                <w:color w:val="000000" w:themeColor="text1"/>
              </w:rPr>
              <w:t xml:space="preserve">De PL OS neemt daarom de veiligheidsmaatregelen in het OS in aanwezigheid van de PL BVL. </w:t>
            </w:r>
          </w:p>
          <w:p w14:paraId="09176922" w14:textId="392ACBB6" w:rsidR="002D0025" w:rsidRPr="00292222" w:rsidRDefault="002D0025">
            <w:pPr>
              <w:pStyle w:val="Inhopg20"/>
              <w:rPr>
                <w:color w:val="000000" w:themeColor="text1"/>
              </w:rPr>
            </w:pPr>
            <w:r w:rsidRPr="00292222">
              <w:rPr>
                <w:color w:val="000000" w:themeColor="text1"/>
              </w:rPr>
              <w:t xml:space="preserve">De BD </w:t>
            </w:r>
            <w:r w:rsidR="003915E2">
              <w:rPr>
                <w:color w:val="000000" w:themeColor="text1"/>
              </w:rPr>
              <w:t>OBI</w:t>
            </w:r>
            <w:r w:rsidRPr="00292222">
              <w:rPr>
                <w:color w:val="000000" w:themeColor="text1"/>
              </w:rPr>
              <w:t xml:space="preserve"> heeft voor het uitvoeren van de schakelopdracht alleen contact met de PL BVL. Dit om communicatiestoornissen te voorkomen. Op de schakelopdracht wordt vermeld dat de PL OS de maatregelen in het OS neemt.</w:t>
            </w:r>
          </w:p>
        </w:tc>
      </w:tr>
      <w:tr w:rsidR="00BC4EA7" w:rsidRPr="00BC4EA7" w14:paraId="329F68D0" w14:textId="77777777">
        <w:trPr>
          <w:cantSplit/>
        </w:trPr>
        <w:tc>
          <w:tcPr>
            <w:tcW w:w="1990" w:type="dxa"/>
          </w:tcPr>
          <w:p w14:paraId="5583DF84" w14:textId="77777777" w:rsidR="002D0025" w:rsidRPr="00292222" w:rsidRDefault="002D0025">
            <w:pPr>
              <w:pStyle w:val="Inhopg20"/>
              <w:rPr>
                <w:color w:val="000000" w:themeColor="text1"/>
              </w:rPr>
            </w:pPr>
            <w:r w:rsidRPr="00292222">
              <w:rPr>
                <w:color w:val="000000" w:themeColor="text1"/>
              </w:rPr>
              <w:t>Opdracht</w:t>
            </w:r>
          </w:p>
        </w:tc>
        <w:tc>
          <w:tcPr>
            <w:tcW w:w="6377" w:type="dxa"/>
          </w:tcPr>
          <w:p w14:paraId="3F22BC52" w14:textId="77777777" w:rsidR="002D0025" w:rsidRPr="00292222" w:rsidRDefault="002D0025">
            <w:pPr>
              <w:pStyle w:val="Inhopg20"/>
              <w:rPr>
                <w:color w:val="000000" w:themeColor="text1"/>
              </w:rPr>
            </w:pPr>
            <w:r w:rsidRPr="00292222">
              <w:rPr>
                <w:color w:val="000000" w:themeColor="text1"/>
              </w:rPr>
              <w:t>Vernieuwen 70mm</w:t>
            </w:r>
            <w:r w:rsidRPr="00292222">
              <w:rPr>
                <w:color w:val="000000" w:themeColor="text1"/>
                <w:vertAlign w:val="superscript"/>
              </w:rPr>
              <w:t>2</w:t>
            </w:r>
            <w:r w:rsidRPr="00292222">
              <w:rPr>
                <w:color w:val="000000" w:themeColor="text1"/>
              </w:rPr>
              <w:t xml:space="preserve"> kabels tussen kabeleindsluiting en voedende bovenleidingschakelaar EE in Den Haag.</w:t>
            </w:r>
          </w:p>
        </w:tc>
      </w:tr>
      <w:tr w:rsidR="00BC4EA7" w:rsidRPr="00BC4EA7" w14:paraId="6F732113" w14:textId="77777777">
        <w:trPr>
          <w:cantSplit/>
        </w:trPr>
        <w:tc>
          <w:tcPr>
            <w:tcW w:w="1990" w:type="dxa"/>
          </w:tcPr>
          <w:p w14:paraId="2884B0EE" w14:textId="77777777" w:rsidR="002D0025" w:rsidRPr="00292222" w:rsidRDefault="002D0025">
            <w:pPr>
              <w:pStyle w:val="Inhopg20"/>
              <w:rPr>
                <w:color w:val="000000" w:themeColor="text1"/>
              </w:rPr>
            </w:pPr>
            <w:r w:rsidRPr="00292222">
              <w:rPr>
                <w:color w:val="000000" w:themeColor="text1"/>
              </w:rPr>
              <w:t>Risico inventarisatie</w:t>
            </w:r>
          </w:p>
        </w:tc>
        <w:tc>
          <w:tcPr>
            <w:tcW w:w="6377" w:type="dxa"/>
          </w:tcPr>
          <w:p w14:paraId="05846B3D" w14:textId="77777777" w:rsidR="002D0025" w:rsidRPr="00292222" w:rsidRDefault="002D0025">
            <w:pPr>
              <w:ind w:left="60"/>
              <w:rPr>
                <w:color w:val="000000" w:themeColor="text1"/>
              </w:rPr>
            </w:pPr>
            <w:r w:rsidRPr="00292222">
              <w:rPr>
                <w:color w:val="000000" w:themeColor="text1"/>
              </w:rPr>
              <w:t>De WV BVL is de coördinerende WV.</w:t>
            </w:r>
          </w:p>
          <w:p w14:paraId="4412AF4B" w14:textId="77777777" w:rsidR="002D0025" w:rsidRPr="00292222" w:rsidRDefault="002D0025">
            <w:pPr>
              <w:ind w:left="60"/>
              <w:rPr>
                <w:color w:val="000000" w:themeColor="text1"/>
              </w:rPr>
            </w:pPr>
            <w:r w:rsidRPr="00292222">
              <w:rPr>
                <w:color w:val="000000" w:themeColor="text1"/>
              </w:rPr>
              <w:t xml:space="preserve">WV BVL neemt contact op met WV OS over RI in OS. </w:t>
            </w:r>
          </w:p>
          <w:p w14:paraId="1BDBA990" w14:textId="77777777" w:rsidR="002D0025" w:rsidRPr="00292222" w:rsidRDefault="002D0025" w:rsidP="001D3A1F">
            <w:pPr>
              <w:numPr>
                <w:ilvl w:val="0"/>
                <w:numId w:val="291"/>
              </w:numPr>
              <w:rPr>
                <w:color w:val="000000" w:themeColor="text1"/>
              </w:rPr>
            </w:pPr>
            <w:r w:rsidRPr="00292222">
              <w:rPr>
                <w:color w:val="000000" w:themeColor="text1"/>
              </w:rPr>
              <w:t>1500V vanuit de bovenleiding</w:t>
            </w:r>
          </w:p>
          <w:p w14:paraId="5504C091" w14:textId="77777777" w:rsidR="002D0025" w:rsidRPr="00292222" w:rsidRDefault="002D0025" w:rsidP="001D3A1F">
            <w:pPr>
              <w:numPr>
                <w:ilvl w:val="0"/>
                <w:numId w:val="291"/>
              </w:numPr>
              <w:rPr>
                <w:color w:val="000000" w:themeColor="text1"/>
              </w:rPr>
            </w:pPr>
            <w:r w:rsidRPr="00292222">
              <w:rPr>
                <w:color w:val="000000" w:themeColor="text1"/>
              </w:rPr>
              <w:t>1500 V vanuit het OS</w:t>
            </w:r>
          </w:p>
          <w:p w14:paraId="325C70EA" w14:textId="77777777" w:rsidR="002D0025" w:rsidRPr="00292222" w:rsidRDefault="002D0025" w:rsidP="001D3A1F">
            <w:pPr>
              <w:numPr>
                <w:ilvl w:val="0"/>
                <w:numId w:val="291"/>
              </w:numPr>
              <w:rPr>
                <w:color w:val="000000" w:themeColor="text1"/>
              </w:rPr>
            </w:pPr>
            <w:r w:rsidRPr="00292222">
              <w:rPr>
                <w:color w:val="000000" w:themeColor="text1"/>
              </w:rPr>
              <w:t>Potentiaalverschil minus-aarde</w:t>
            </w:r>
          </w:p>
          <w:p w14:paraId="1F648C9D" w14:textId="77777777" w:rsidR="002D0025" w:rsidRPr="00292222" w:rsidRDefault="002D0025" w:rsidP="001D3A1F">
            <w:pPr>
              <w:numPr>
                <w:ilvl w:val="0"/>
                <w:numId w:val="291"/>
              </w:numPr>
              <w:rPr>
                <w:color w:val="000000" w:themeColor="text1"/>
              </w:rPr>
            </w:pPr>
            <w:r w:rsidRPr="00292222">
              <w:rPr>
                <w:color w:val="000000" w:themeColor="text1"/>
              </w:rPr>
              <w:t>Retourstromen door 1500V voedingskabel en aard.</w:t>
            </w:r>
          </w:p>
        </w:tc>
      </w:tr>
      <w:tr w:rsidR="00BC4EA7" w:rsidRPr="00BC4EA7" w14:paraId="03192A5F" w14:textId="77777777">
        <w:trPr>
          <w:cantSplit/>
        </w:trPr>
        <w:tc>
          <w:tcPr>
            <w:tcW w:w="1990" w:type="dxa"/>
          </w:tcPr>
          <w:p w14:paraId="2EC8BF07" w14:textId="77777777" w:rsidR="002D0025" w:rsidRPr="00292222" w:rsidRDefault="002D0025">
            <w:pPr>
              <w:pStyle w:val="Inhopg20"/>
              <w:rPr>
                <w:color w:val="000000" w:themeColor="text1"/>
              </w:rPr>
            </w:pPr>
            <w:r w:rsidRPr="00292222">
              <w:rPr>
                <w:color w:val="000000" w:themeColor="text1"/>
              </w:rPr>
              <w:t>Oplossingen</w:t>
            </w:r>
          </w:p>
        </w:tc>
        <w:tc>
          <w:tcPr>
            <w:tcW w:w="6377" w:type="dxa"/>
          </w:tcPr>
          <w:p w14:paraId="66554363" w14:textId="39D5C8A1" w:rsidR="002D0025" w:rsidRPr="00292222" w:rsidRDefault="002D0025" w:rsidP="001D3A1F">
            <w:pPr>
              <w:numPr>
                <w:ilvl w:val="0"/>
                <w:numId w:val="289"/>
              </w:numPr>
              <w:rPr>
                <w:color w:val="000000" w:themeColor="text1"/>
              </w:rPr>
            </w:pPr>
            <w:r w:rsidRPr="00292222">
              <w:rPr>
                <w:color w:val="000000" w:themeColor="text1"/>
              </w:rPr>
              <w:t xml:space="preserve">Groep </w:t>
            </w:r>
            <w:r w:rsidR="00616617">
              <w:rPr>
                <w:color w:val="000000" w:themeColor="text1"/>
              </w:rPr>
              <w:t>7238</w:t>
            </w:r>
            <w:r w:rsidRPr="00292222">
              <w:rPr>
                <w:color w:val="000000" w:themeColor="text1"/>
              </w:rPr>
              <w:t xml:space="preserve"> uitschakelen blokkeren testen en aarden</w:t>
            </w:r>
          </w:p>
          <w:p w14:paraId="7007109E" w14:textId="77777777" w:rsidR="002D0025" w:rsidRPr="00292222" w:rsidRDefault="002D0025" w:rsidP="001D3A1F">
            <w:pPr>
              <w:numPr>
                <w:ilvl w:val="0"/>
                <w:numId w:val="289"/>
              </w:numPr>
              <w:rPr>
                <w:color w:val="000000" w:themeColor="text1"/>
              </w:rPr>
            </w:pPr>
            <w:r w:rsidRPr="00292222">
              <w:rPr>
                <w:color w:val="000000" w:themeColor="text1"/>
              </w:rPr>
              <w:t>Snelschakelaar EE in OS GvO uitschakelen, scheiden en eindslu</w:t>
            </w:r>
            <w:r w:rsidRPr="00292222">
              <w:rPr>
                <w:color w:val="000000" w:themeColor="text1"/>
              </w:rPr>
              <w:t>i</w:t>
            </w:r>
            <w:r w:rsidRPr="00292222">
              <w:rPr>
                <w:color w:val="000000" w:themeColor="text1"/>
              </w:rPr>
              <w:t>ting 1500 V testen en aarden</w:t>
            </w:r>
          </w:p>
          <w:p w14:paraId="5A156D91" w14:textId="77777777" w:rsidR="002D0025" w:rsidRPr="00292222" w:rsidRDefault="002D0025" w:rsidP="001D3A1F">
            <w:pPr>
              <w:numPr>
                <w:ilvl w:val="0"/>
                <w:numId w:val="289"/>
              </w:numPr>
              <w:rPr>
                <w:color w:val="000000" w:themeColor="text1"/>
              </w:rPr>
            </w:pPr>
            <w:r w:rsidRPr="00292222">
              <w:rPr>
                <w:color w:val="000000" w:themeColor="text1"/>
              </w:rPr>
              <w:t>Tijdelijke doorverbinding maken tussen de kabeleindsluiting en voedende BVL-schakelaar EE wanneer de 70 mm2 kabels wo</w:t>
            </w:r>
            <w:r w:rsidRPr="00292222">
              <w:rPr>
                <w:color w:val="000000" w:themeColor="text1"/>
              </w:rPr>
              <w:t>r</w:t>
            </w:r>
            <w:r w:rsidRPr="00292222">
              <w:rPr>
                <w:color w:val="000000" w:themeColor="text1"/>
              </w:rPr>
              <w:t>den vervangen of de voedende BVL-schakelaar EE wordt ge</w:t>
            </w:r>
            <w:r w:rsidRPr="00292222">
              <w:rPr>
                <w:color w:val="000000" w:themeColor="text1"/>
              </w:rPr>
              <w:t>o</w:t>
            </w:r>
            <w:r w:rsidRPr="00292222">
              <w:rPr>
                <w:color w:val="000000" w:themeColor="text1"/>
              </w:rPr>
              <w:t>pend . Dit om spanningsverschillen tussen minus en aarde te voorkomen.</w:t>
            </w:r>
          </w:p>
        </w:tc>
      </w:tr>
      <w:tr w:rsidR="00BC4EA7" w:rsidRPr="00BC4EA7" w14:paraId="08C1B644" w14:textId="77777777">
        <w:trPr>
          <w:cantSplit/>
        </w:trPr>
        <w:tc>
          <w:tcPr>
            <w:tcW w:w="1990" w:type="dxa"/>
          </w:tcPr>
          <w:p w14:paraId="777B380E" w14:textId="77777777" w:rsidR="002D0025" w:rsidRPr="00292222" w:rsidRDefault="002D0025">
            <w:pPr>
              <w:pStyle w:val="Inhopg20"/>
              <w:rPr>
                <w:color w:val="000000" w:themeColor="text1"/>
              </w:rPr>
            </w:pPr>
            <w:r w:rsidRPr="00292222">
              <w:rPr>
                <w:color w:val="000000" w:themeColor="text1"/>
              </w:rPr>
              <w:t>Schakelopdracht</w:t>
            </w:r>
          </w:p>
        </w:tc>
        <w:tc>
          <w:tcPr>
            <w:tcW w:w="6377" w:type="dxa"/>
          </w:tcPr>
          <w:p w14:paraId="4D225E1C" w14:textId="77777777" w:rsidR="002D0025" w:rsidRPr="00292222" w:rsidRDefault="002D0025">
            <w:pPr>
              <w:ind w:left="0"/>
              <w:rPr>
                <w:color w:val="000000" w:themeColor="text1"/>
              </w:rPr>
            </w:pPr>
            <w:r w:rsidRPr="00292222">
              <w:rPr>
                <w:color w:val="000000" w:themeColor="text1"/>
              </w:rPr>
              <w:t>WV BVL maakt schakelopdracht (zie voorbeeld)</w:t>
            </w:r>
          </w:p>
          <w:p w14:paraId="3A812DAA" w14:textId="77777777" w:rsidR="002D0025" w:rsidRPr="00292222" w:rsidRDefault="002D0025">
            <w:pPr>
              <w:pStyle w:val="Inhopg20"/>
              <w:rPr>
                <w:color w:val="000000" w:themeColor="text1"/>
              </w:rPr>
            </w:pPr>
            <w:r w:rsidRPr="00292222">
              <w:rPr>
                <w:color w:val="000000" w:themeColor="text1"/>
              </w:rPr>
              <w:t xml:space="preserve">Op de schakelopdracht wordt bij “opmerkingen” vermeld dat de PL OS de veiligheidsmaatregelen in het OS neemt. </w:t>
            </w:r>
          </w:p>
        </w:tc>
      </w:tr>
      <w:tr w:rsidR="00BC4EA7" w:rsidRPr="00BC4EA7" w14:paraId="7FEB071C" w14:textId="77777777">
        <w:trPr>
          <w:cantSplit/>
        </w:trPr>
        <w:tc>
          <w:tcPr>
            <w:tcW w:w="1990" w:type="dxa"/>
          </w:tcPr>
          <w:p w14:paraId="0A7A0A93" w14:textId="77777777" w:rsidR="002D0025" w:rsidRPr="00292222" w:rsidRDefault="002D0025">
            <w:pPr>
              <w:pStyle w:val="Inhopg20"/>
              <w:rPr>
                <w:color w:val="000000" w:themeColor="text1"/>
              </w:rPr>
            </w:pPr>
            <w:r w:rsidRPr="00292222">
              <w:rPr>
                <w:color w:val="000000" w:themeColor="text1"/>
              </w:rPr>
              <w:t>Instructie en praktische uitvoering</w:t>
            </w:r>
          </w:p>
        </w:tc>
        <w:tc>
          <w:tcPr>
            <w:tcW w:w="6377" w:type="dxa"/>
          </w:tcPr>
          <w:p w14:paraId="06F461E7" w14:textId="77777777" w:rsidR="002D0025" w:rsidRPr="00292222" w:rsidRDefault="002D0025">
            <w:pPr>
              <w:ind w:left="0"/>
              <w:rPr>
                <w:color w:val="000000" w:themeColor="text1"/>
              </w:rPr>
            </w:pPr>
            <w:r w:rsidRPr="00292222">
              <w:rPr>
                <w:color w:val="000000" w:themeColor="text1"/>
              </w:rPr>
              <w:t>De coördinerend WV geeft instructie aan zowel PL BVL als PL OS.</w:t>
            </w:r>
          </w:p>
          <w:p w14:paraId="685C8CBE" w14:textId="597E9537" w:rsidR="002D0025" w:rsidRPr="00292222" w:rsidRDefault="002D0025" w:rsidP="001D3A1F">
            <w:pPr>
              <w:numPr>
                <w:ilvl w:val="0"/>
                <w:numId w:val="290"/>
              </w:numPr>
              <w:rPr>
                <w:color w:val="000000" w:themeColor="text1"/>
              </w:rPr>
            </w:pPr>
            <w:r w:rsidRPr="00292222">
              <w:rPr>
                <w:color w:val="000000" w:themeColor="text1"/>
              </w:rPr>
              <w:t xml:space="preserve">Groep </w:t>
            </w:r>
            <w:r w:rsidR="00616617">
              <w:rPr>
                <w:color w:val="000000" w:themeColor="text1"/>
              </w:rPr>
              <w:t>7238</w:t>
            </w:r>
            <w:r w:rsidRPr="00292222">
              <w:rPr>
                <w:color w:val="000000" w:themeColor="text1"/>
              </w:rPr>
              <w:t xml:space="preserve"> wordt getest en geaard door:  </w:t>
            </w:r>
            <w:r w:rsidRPr="00292222">
              <w:rPr>
                <w:color w:val="000000" w:themeColor="text1"/>
              </w:rPr>
              <w:br/>
              <w:t>PL BVL - PL OS</w:t>
            </w:r>
          </w:p>
          <w:p w14:paraId="41904D35" w14:textId="77777777" w:rsidR="002D0025" w:rsidRPr="00292222" w:rsidRDefault="002D0025" w:rsidP="001D3A1F">
            <w:pPr>
              <w:numPr>
                <w:ilvl w:val="0"/>
                <w:numId w:val="290"/>
              </w:numPr>
              <w:rPr>
                <w:color w:val="000000" w:themeColor="text1"/>
              </w:rPr>
            </w:pPr>
            <w:r w:rsidRPr="00292222">
              <w:rPr>
                <w:color w:val="000000" w:themeColor="text1"/>
              </w:rPr>
              <w:t>Het scheiden en testen aarden in het OS wordt uitgevoerd door:</w:t>
            </w:r>
            <w:r w:rsidRPr="00292222">
              <w:rPr>
                <w:color w:val="000000" w:themeColor="text1"/>
              </w:rPr>
              <w:br/>
              <w:t xml:space="preserve">PL OS – PL BVL </w:t>
            </w:r>
          </w:p>
          <w:p w14:paraId="57EED194" w14:textId="77777777" w:rsidR="002D0025" w:rsidRPr="00292222" w:rsidRDefault="002D0025" w:rsidP="001D3A1F">
            <w:pPr>
              <w:numPr>
                <w:ilvl w:val="0"/>
                <w:numId w:val="290"/>
              </w:numPr>
              <w:rPr>
                <w:i/>
                <w:color w:val="000000" w:themeColor="text1"/>
              </w:rPr>
            </w:pPr>
            <w:r w:rsidRPr="00292222">
              <w:rPr>
                <w:color w:val="000000" w:themeColor="text1"/>
              </w:rPr>
              <w:t>Al naar gelang de gekozen oplossing in het OS of  bij de BVL-schakelaar wordt de aarding aangebracht.</w:t>
            </w:r>
          </w:p>
        </w:tc>
      </w:tr>
      <w:tr w:rsidR="00BC4EA7" w:rsidRPr="00BC4EA7" w14:paraId="53E97425" w14:textId="77777777">
        <w:trPr>
          <w:cantSplit/>
        </w:trPr>
        <w:tc>
          <w:tcPr>
            <w:tcW w:w="1990" w:type="dxa"/>
          </w:tcPr>
          <w:p w14:paraId="767CB009" w14:textId="77777777" w:rsidR="002D0025" w:rsidRPr="00292222" w:rsidRDefault="002D0025">
            <w:pPr>
              <w:pStyle w:val="Inhopg20"/>
              <w:rPr>
                <w:color w:val="000000" w:themeColor="text1"/>
              </w:rPr>
            </w:pPr>
            <w:r w:rsidRPr="00292222">
              <w:rPr>
                <w:color w:val="000000" w:themeColor="text1"/>
              </w:rPr>
              <w:t>Communicatie</w:t>
            </w:r>
          </w:p>
        </w:tc>
        <w:tc>
          <w:tcPr>
            <w:tcW w:w="6377" w:type="dxa"/>
          </w:tcPr>
          <w:p w14:paraId="287A34A5" w14:textId="682F38D1" w:rsidR="002D0025" w:rsidRPr="00292222" w:rsidRDefault="002D0025">
            <w:pPr>
              <w:pStyle w:val="Inhopg20"/>
              <w:rPr>
                <w:color w:val="000000" w:themeColor="text1"/>
              </w:rPr>
            </w:pPr>
            <w:r w:rsidRPr="00292222">
              <w:rPr>
                <w:color w:val="000000" w:themeColor="text1"/>
              </w:rPr>
              <w:t xml:space="preserve">PL BVL neemt contact op met BD </w:t>
            </w:r>
            <w:r w:rsidR="003915E2">
              <w:rPr>
                <w:color w:val="000000" w:themeColor="text1"/>
              </w:rPr>
              <w:t>OBI</w:t>
            </w:r>
            <w:r w:rsidRPr="00292222">
              <w:rPr>
                <w:color w:val="000000" w:themeColor="text1"/>
              </w:rPr>
              <w:t xml:space="preserve"> over uitvoering schakelopdracht</w:t>
            </w:r>
          </w:p>
          <w:p w14:paraId="73425CA7" w14:textId="76A3A1F5" w:rsidR="002D0025" w:rsidRPr="00292222" w:rsidRDefault="002D0025">
            <w:pPr>
              <w:pStyle w:val="Inhopg20"/>
              <w:rPr>
                <w:color w:val="000000" w:themeColor="text1"/>
              </w:rPr>
            </w:pPr>
            <w:r w:rsidRPr="00292222">
              <w:rPr>
                <w:color w:val="000000" w:themeColor="text1"/>
              </w:rPr>
              <w:t xml:space="preserve">PL BVL en PL OS gaan naar het OS en PL BVL meldt zich bij BD </w:t>
            </w:r>
            <w:r w:rsidR="003915E2">
              <w:rPr>
                <w:color w:val="000000" w:themeColor="text1"/>
              </w:rPr>
              <w:t>OBI</w:t>
            </w:r>
            <w:r w:rsidRPr="00292222">
              <w:rPr>
                <w:color w:val="000000" w:themeColor="text1"/>
              </w:rPr>
              <w:t>. De PL OS neemt de veiligheidsmaatregelen in het OS in het bijzijn van de PL BVL.</w:t>
            </w:r>
          </w:p>
        </w:tc>
      </w:tr>
      <w:tr w:rsidR="00BC4EA7" w:rsidRPr="00BC4EA7" w14:paraId="35590567" w14:textId="77777777">
        <w:trPr>
          <w:cantSplit/>
        </w:trPr>
        <w:tc>
          <w:tcPr>
            <w:tcW w:w="1990" w:type="dxa"/>
            <w:tcBorders>
              <w:left w:val="nil"/>
              <w:bottom w:val="nil"/>
              <w:right w:val="nil"/>
            </w:tcBorders>
          </w:tcPr>
          <w:p w14:paraId="3E19847C" w14:textId="77777777" w:rsidR="002D0025" w:rsidRPr="00292222" w:rsidRDefault="002D0025" w:rsidP="00DE21BD">
            <w:pPr>
              <w:pStyle w:val="Voettekst"/>
              <w:tabs>
                <w:tab w:val="clear" w:pos="4536"/>
                <w:tab w:val="clear" w:pos="9072"/>
              </w:tabs>
              <w:ind w:left="0"/>
              <w:rPr>
                <w:color w:val="000000" w:themeColor="text1"/>
              </w:rPr>
            </w:pPr>
          </w:p>
        </w:tc>
        <w:tc>
          <w:tcPr>
            <w:tcW w:w="6377" w:type="dxa"/>
            <w:tcBorders>
              <w:left w:val="nil"/>
              <w:bottom w:val="nil"/>
              <w:right w:val="nil"/>
            </w:tcBorders>
          </w:tcPr>
          <w:p w14:paraId="73FC691A" w14:textId="77777777" w:rsidR="002D0025" w:rsidRPr="00292222" w:rsidRDefault="002D0025">
            <w:pPr>
              <w:rPr>
                <w:color w:val="000000" w:themeColor="text1"/>
              </w:rPr>
            </w:pPr>
          </w:p>
        </w:tc>
      </w:tr>
      <w:tr w:rsidR="00BC4EA7" w:rsidRPr="00BC4EA7" w14:paraId="07769C8B" w14:textId="77777777">
        <w:trPr>
          <w:cantSplit/>
        </w:trPr>
        <w:tc>
          <w:tcPr>
            <w:tcW w:w="1990" w:type="dxa"/>
            <w:tcBorders>
              <w:top w:val="nil"/>
              <w:left w:val="nil"/>
              <w:bottom w:val="nil"/>
              <w:right w:val="nil"/>
            </w:tcBorders>
          </w:tcPr>
          <w:p w14:paraId="33311D1B" w14:textId="77777777" w:rsidR="002D0025" w:rsidRPr="00292222" w:rsidRDefault="002D0025" w:rsidP="00DE21BD">
            <w:pPr>
              <w:pStyle w:val="Voettekst"/>
              <w:tabs>
                <w:tab w:val="clear" w:pos="4536"/>
                <w:tab w:val="clear" w:pos="9072"/>
              </w:tabs>
              <w:ind w:left="0"/>
              <w:rPr>
                <w:color w:val="000000" w:themeColor="text1"/>
              </w:rPr>
            </w:pPr>
          </w:p>
        </w:tc>
        <w:tc>
          <w:tcPr>
            <w:tcW w:w="6377" w:type="dxa"/>
            <w:tcBorders>
              <w:top w:val="nil"/>
              <w:left w:val="nil"/>
              <w:bottom w:val="nil"/>
              <w:right w:val="nil"/>
            </w:tcBorders>
          </w:tcPr>
          <w:p w14:paraId="7E3662BB" w14:textId="77777777" w:rsidR="002D0025" w:rsidRPr="00292222" w:rsidRDefault="002D0025">
            <w:pPr>
              <w:rPr>
                <w:color w:val="000000" w:themeColor="text1"/>
              </w:rPr>
            </w:pPr>
          </w:p>
        </w:tc>
      </w:tr>
    </w:tbl>
    <w:p w14:paraId="6C6036AB" w14:textId="7E8933C1" w:rsidR="002D0025" w:rsidRPr="00292222" w:rsidRDefault="00616617">
      <w:pPr>
        <w:ind w:left="0"/>
        <w:rPr>
          <w:color w:val="000000" w:themeColor="text1"/>
        </w:rPr>
      </w:pPr>
      <w:r>
        <w:rPr>
          <w:noProof/>
        </w:rPr>
        <w:drawing>
          <wp:inline distT="0" distB="0" distL="0" distR="0" wp14:anchorId="4B66F6D1" wp14:editId="48178532">
            <wp:extent cx="5118569" cy="5420305"/>
            <wp:effectExtent l="1587" t="0" r="7938" b="7937"/>
            <wp:docPr id="50" name="Afbeelding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rot="16200000">
                      <a:off x="0" y="0"/>
                      <a:ext cx="5122591" cy="5424564"/>
                    </a:xfrm>
                    <a:prstGeom prst="rect">
                      <a:avLst/>
                    </a:prstGeom>
                    <a:noFill/>
                    <a:ln>
                      <a:noFill/>
                    </a:ln>
                  </pic:spPr>
                </pic:pic>
              </a:graphicData>
            </a:graphic>
          </wp:inline>
        </w:drawing>
      </w:r>
    </w:p>
    <w:p w14:paraId="421E2479" w14:textId="77777777" w:rsidR="002D0025" w:rsidRPr="00292222" w:rsidRDefault="002D0025" w:rsidP="00DE21BD">
      <w:pPr>
        <w:tabs>
          <w:tab w:val="right" w:pos="9072"/>
        </w:tabs>
        <w:ind w:left="0"/>
        <w:rPr>
          <w:b/>
          <w:bCs/>
          <w:snapToGrid w:val="0"/>
          <w:color w:val="000000" w:themeColor="text1"/>
        </w:rPr>
      </w:pPr>
      <w:r w:rsidRPr="00292222">
        <w:rPr>
          <w:snapToGrid w:val="0"/>
          <w:color w:val="000000" w:themeColor="text1"/>
        </w:rPr>
        <w:t xml:space="preserve">Opmerking: </w:t>
      </w:r>
      <w:r w:rsidRPr="00292222">
        <w:rPr>
          <w:rFonts w:cs="Arial"/>
          <w:color w:val="000000" w:themeColor="text1"/>
        </w:rPr>
        <w:t>Voor werkzaamheden in het OS mag de WV OS de bijbehorende groep meenemen op de schakelopdracht en de groep aarden.</w:t>
      </w:r>
    </w:p>
    <w:p w14:paraId="196A1498" w14:textId="709367C6" w:rsidR="002D0025" w:rsidRPr="00292222" w:rsidRDefault="002D0025">
      <w:pPr>
        <w:pStyle w:val="Kop1"/>
        <w:numPr>
          <w:ilvl w:val="0"/>
          <w:numId w:val="0"/>
        </w:numPr>
        <w:rPr>
          <w:color w:val="000000" w:themeColor="text1"/>
          <w:lang w:eastAsia="en-US"/>
        </w:rPr>
      </w:pPr>
      <w:bookmarkStart w:id="277" w:name="_Toc90098112"/>
      <w:bookmarkStart w:id="278" w:name="_Toc286067888"/>
      <w:bookmarkStart w:id="279" w:name="_Toc440620220"/>
      <w:r w:rsidRPr="00292222">
        <w:rPr>
          <w:color w:val="000000" w:themeColor="text1"/>
          <w:lang w:eastAsia="en-US"/>
        </w:rPr>
        <w:t>Bijlage M</w:t>
      </w:r>
      <w:r w:rsidRPr="00292222">
        <w:rPr>
          <w:color w:val="000000" w:themeColor="text1"/>
          <w:lang w:eastAsia="en-US"/>
        </w:rPr>
        <w:tab/>
      </w:r>
      <w:r w:rsidR="00FA45A1">
        <w:rPr>
          <w:color w:val="000000" w:themeColor="text1"/>
          <w:lang w:eastAsia="en-US"/>
        </w:rPr>
        <w:t>Voorbeeld a</w:t>
      </w:r>
      <w:r w:rsidRPr="00292222">
        <w:rPr>
          <w:color w:val="000000" w:themeColor="text1"/>
          <w:lang w:eastAsia="en-US"/>
        </w:rPr>
        <w:t>anwijzingsformulier</w:t>
      </w:r>
      <w:r w:rsidR="00FA45A1">
        <w:rPr>
          <w:color w:val="000000" w:themeColor="text1"/>
          <w:lang w:eastAsia="en-US"/>
        </w:rPr>
        <w:t>en</w:t>
      </w:r>
      <w:r w:rsidRPr="00292222">
        <w:rPr>
          <w:color w:val="000000" w:themeColor="text1"/>
          <w:lang w:eastAsia="en-US"/>
        </w:rPr>
        <w:t xml:space="preserve"> (veiligheidsfunctionaris)</w:t>
      </w:r>
      <w:bookmarkEnd w:id="277"/>
      <w:bookmarkEnd w:id="278"/>
      <w:bookmarkEnd w:id="279"/>
    </w:p>
    <w:p w14:paraId="6E93090C" w14:textId="77777777" w:rsidR="002D0025" w:rsidRPr="00292222" w:rsidRDefault="002D0025">
      <w:pPr>
        <w:pBdr>
          <w:bottom w:val="single" w:sz="6" w:space="1" w:color="auto"/>
        </w:pBdr>
        <w:rPr>
          <w:b/>
          <w:bCs/>
          <w:i/>
          <w:iCs/>
          <w:color w:val="000000" w:themeColor="text1"/>
        </w:rPr>
      </w:pPr>
      <w:r w:rsidRPr="00292222">
        <w:rPr>
          <w:b/>
          <w:bCs/>
          <w:i/>
          <w:iCs/>
          <w:color w:val="000000" w:themeColor="text1"/>
        </w:rPr>
        <w:t xml:space="preserve">Voorbeeld aanwijzingsformulier voor veiligheidsfunctionarissen </w:t>
      </w:r>
      <w:r w:rsidR="00FA45A1">
        <w:rPr>
          <w:b/>
          <w:bCs/>
          <w:i/>
          <w:iCs/>
          <w:color w:val="000000" w:themeColor="text1"/>
        </w:rPr>
        <w:t xml:space="preserve">in vaste dienst </w:t>
      </w:r>
      <w:r w:rsidRPr="00292222">
        <w:rPr>
          <w:b/>
          <w:bCs/>
          <w:i/>
          <w:iCs/>
          <w:color w:val="000000" w:themeColor="text1"/>
        </w:rPr>
        <w:t>co</w:t>
      </w:r>
      <w:r w:rsidRPr="00292222">
        <w:rPr>
          <w:b/>
          <w:bCs/>
          <w:i/>
          <w:iCs/>
          <w:color w:val="000000" w:themeColor="text1"/>
        </w:rPr>
        <w:t>n</w:t>
      </w:r>
      <w:r w:rsidRPr="00292222">
        <w:rPr>
          <w:b/>
          <w:bCs/>
          <w:i/>
          <w:iCs/>
          <w:color w:val="000000" w:themeColor="text1"/>
        </w:rPr>
        <w:t>form RLN00128</w:t>
      </w:r>
      <w:r w:rsidR="00FA45A1">
        <w:rPr>
          <w:b/>
          <w:bCs/>
          <w:i/>
          <w:iCs/>
          <w:color w:val="000000" w:themeColor="text1"/>
        </w:rPr>
        <w:t>.</w:t>
      </w:r>
    </w:p>
    <w:p w14:paraId="19CEF790" w14:textId="77777777" w:rsidR="002D0025" w:rsidRPr="00292222" w:rsidRDefault="002D0025">
      <w:pPr>
        <w:rPr>
          <w:b/>
          <w:bCs/>
          <w:color w:val="000000" w:themeColor="text1"/>
        </w:rPr>
      </w:pPr>
    </w:p>
    <w:p w14:paraId="33FC1FDD" w14:textId="77777777" w:rsidR="002D0025" w:rsidRPr="00292222" w:rsidRDefault="002D0025">
      <w:pPr>
        <w:tabs>
          <w:tab w:val="left" w:pos="3144"/>
        </w:tabs>
        <w:rPr>
          <w:color w:val="000000" w:themeColor="text1"/>
        </w:rPr>
      </w:pPr>
      <w:r w:rsidRPr="00292222">
        <w:rPr>
          <w:color w:val="000000" w:themeColor="text1"/>
        </w:rPr>
        <w:t>Naam</w:t>
      </w:r>
      <w:r w:rsidRPr="00292222">
        <w:rPr>
          <w:color w:val="000000" w:themeColor="text1"/>
        </w:rPr>
        <w:tab/>
        <w:t>: ………………………………………………………………………….</w:t>
      </w:r>
    </w:p>
    <w:p w14:paraId="6A5F1EE0" w14:textId="77777777" w:rsidR="002D0025" w:rsidRPr="00292222" w:rsidRDefault="002D0025">
      <w:pPr>
        <w:tabs>
          <w:tab w:val="left" w:pos="3144"/>
        </w:tabs>
        <w:rPr>
          <w:color w:val="000000" w:themeColor="text1"/>
        </w:rPr>
      </w:pPr>
      <w:r w:rsidRPr="00292222">
        <w:rPr>
          <w:color w:val="000000" w:themeColor="text1"/>
        </w:rPr>
        <w:t>Geboortedatum</w:t>
      </w:r>
      <w:r w:rsidRPr="00292222">
        <w:rPr>
          <w:color w:val="000000" w:themeColor="text1"/>
        </w:rPr>
        <w:tab/>
        <w:t>: ………………………………………………………………………….</w:t>
      </w:r>
    </w:p>
    <w:p w14:paraId="5E305D0D" w14:textId="77777777" w:rsidR="002D0025" w:rsidRPr="00292222" w:rsidRDefault="002D0025">
      <w:pPr>
        <w:tabs>
          <w:tab w:val="left" w:pos="3144"/>
        </w:tabs>
        <w:rPr>
          <w:color w:val="000000" w:themeColor="text1"/>
        </w:rPr>
      </w:pPr>
      <w:r w:rsidRPr="00292222">
        <w:rPr>
          <w:color w:val="000000" w:themeColor="text1"/>
        </w:rPr>
        <w:t>Functie</w:t>
      </w:r>
      <w:r w:rsidRPr="00292222">
        <w:rPr>
          <w:color w:val="000000" w:themeColor="text1"/>
        </w:rPr>
        <w:tab/>
        <w:t>: ………………………………………………………………………….</w:t>
      </w:r>
    </w:p>
    <w:p w14:paraId="006EA839" w14:textId="77777777" w:rsidR="002D0025" w:rsidRPr="00292222" w:rsidRDefault="002D0025">
      <w:pPr>
        <w:tabs>
          <w:tab w:val="left" w:pos="3144"/>
        </w:tabs>
        <w:rPr>
          <w:color w:val="000000" w:themeColor="text1"/>
        </w:rPr>
      </w:pPr>
      <w:r w:rsidRPr="00292222">
        <w:rPr>
          <w:color w:val="000000" w:themeColor="text1"/>
        </w:rPr>
        <w:t>Bedrijf/afdeling</w:t>
      </w:r>
      <w:r w:rsidRPr="00292222">
        <w:rPr>
          <w:color w:val="000000" w:themeColor="text1"/>
        </w:rPr>
        <w:tab/>
        <w:t>: ………………………………………………………………………….</w:t>
      </w:r>
    </w:p>
    <w:p w14:paraId="303846C9" w14:textId="77777777" w:rsidR="002D0025" w:rsidRPr="00292222" w:rsidRDefault="002D0025">
      <w:pPr>
        <w:tabs>
          <w:tab w:val="left" w:pos="3144"/>
        </w:tabs>
        <w:rPr>
          <w:color w:val="000000" w:themeColor="text1"/>
        </w:rPr>
      </w:pPr>
      <w:r w:rsidRPr="00292222">
        <w:rPr>
          <w:color w:val="000000" w:themeColor="text1"/>
        </w:rPr>
        <w:t>Vestigingsadres bedrijf</w:t>
      </w:r>
      <w:r w:rsidRPr="00292222">
        <w:rPr>
          <w:color w:val="000000" w:themeColor="text1"/>
        </w:rPr>
        <w:tab/>
        <w:t>: ………………………………………………………………………….</w:t>
      </w:r>
    </w:p>
    <w:p w14:paraId="7A0049B6" w14:textId="77777777" w:rsidR="002D0025" w:rsidRPr="00292222" w:rsidRDefault="002D0025">
      <w:pPr>
        <w:pBdr>
          <w:bottom w:val="single" w:sz="6" w:space="1" w:color="auto"/>
        </w:pBdr>
        <w:tabs>
          <w:tab w:val="left" w:pos="3144"/>
        </w:tabs>
        <w:rPr>
          <w:color w:val="000000" w:themeColor="text1"/>
        </w:rPr>
      </w:pPr>
      <w:r w:rsidRPr="00292222">
        <w:rPr>
          <w:color w:val="000000" w:themeColor="text1"/>
        </w:rPr>
        <w:t>Personeelsnummer</w:t>
      </w:r>
      <w:r w:rsidRPr="00292222">
        <w:rPr>
          <w:color w:val="000000" w:themeColor="text1"/>
        </w:rPr>
        <w:tab/>
        <w:t>: ………………………………………………………………………….</w:t>
      </w:r>
    </w:p>
    <w:p w14:paraId="7818B566" w14:textId="77777777" w:rsidR="002D0025" w:rsidRPr="00292222" w:rsidRDefault="002D0025">
      <w:pPr>
        <w:pBdr>
          <w:bottom w:val="single" w:sz="6" w:space="1" w:color="auto"/>
        </w:pBdr>
        <w:tabs>
          <w:tab w:val="left" w:pos="3144"/>
        </w:tabs>
        <w:rPr>
          <w:color w:val="000000" w:themeColor="text1"/>
        </w:rPr>
      </w:pPr>
    </w:p>
    <w:p w14:paraId="66F41066" w14:textId="77777777" w:rsidR="002D0025" w:rsidRPr="00292222" w:rsidRDefault="002D0025">
      <w:pPr>
        <w:tabs>
          <w:tab w:val="left" w:pos="3144"/>
        </w:tabs>
        <w:rPr>
          <w:color w:val="000000" w:themeColor="text1"/>
        </w:rPr>
      </w:pPr>
    </w:p>
    <w:p w14:paraId="3C260D1F" w14:textId="77777777" w:rsidR="002D0025" w:rsidRPr="00292222" w:rsidRDefault="002D0025">
      <w:pPr>
        <w:tabs>
          <w:tab w:val="left" w:pos="3144"/>
        </w:tabs>
        <w:rPr>
          <w:color w:val="000000" w:themeColor="text1"/>
        </w:rPr>
      </w:pPr>
      <w:r w:rsidRPr="00292222">
        <w:rPr>
          <w:color w:val="000000" w:themeColor="text1"/>
        </w:rPr>
        <w:t>Zal voor de periode van</w:t>
      </w:r>
      <w:r w:rsidRPr="00292222">
        <w:rPr>
          <w:color w:val="000000" w:themeColor="text1"/>
        </w:rPr>
        <w:tab/>
      </w:r>
      <w:r w:rsidRPr="00292222">
        <w:rPr>
          <w:color w:val="000000" w:themeColor="text1"/>
        </w:rPr>
        <w:tab/>
        <w:t xml:space="preserve">: …-…-…. tot …-…-…. </w:t>
      </w:r>
      <w:r w:rsidRPr="00292222">
        <w:rPr>
          <w:rStyle w:val="Voetnootmarkering"/>
          <w:color w:val="000000" w:themeColor="text1"/>
        </w:rPr>
        <w:footnoteReference w:id="11"/>
      </w:r>
    </w:p>
    <w:p w14:paraId="1AD21F9A" w14:textId="77777777" w:rsidR="002D0025" w:rsidRPr="00292222" w:rsidRDefault="002D0025">
      <w:pPr>
        <w:tabs>
          <w:tab w:val="left" w:pos="3144"/>
        </w:tabs>
        <w:rPr>
          <w:color w:val="000000" w:themeColor="text1"/>
        </w:rPr>
      </w:pPr>
      <w:r w:rsidRPr="00292222">
        <w:rPr>
          <w:color w:val="000000" w:themeColor="text1"/>
        </w:rPr>
        <w:t>Zal voor de hieronder genoemde project(en) en/of installaties(s):</w:t>
      </w:r>
    </w:p>
    <w:p w14:paraId="0A131969" w14:textId="77777777" w:rsidR="002D0025" w:rsidRPr="00292222" w:rsidRDefault="002D0025">
      <w:pPr>
        <w:tabs>
          <w:tab w:val="left" w:pos="3144"/>
        </w:tabs>
        <w:rPr>
          <w:color w:val="000000" w:themeColor="text1"/>
        </w:rPr>
      </w:pPr>
      <w:r w:rsidRPr="00292222">
        <w:rPr>
          <w:color w:val="000000" w:themeColor="text1"/>
        </w:rPr>
        <w:t>…………………………………………………………………………………………………………</w:t>
      </w:r>
    </w:p>
    <w:p w14:paraId="19C2890B" w14:textId="77777777" w:rsidR="002D0025" w:rsidRPr="00292222" w:rsidRDefault="002D0025">
      <w:pPr>
        <w:tabs>
          <w:tab w:val="left" w:pos="3144"/>
        </w:tabs>
        <w:rPr>
          <w:color w:val="000000" w:themeColor="text1"/>
        </w:rPr>
      </w:pPr>
    </w:p>
    <w:p w14:paraId="571031CD" w14:textId="77777777" w:rsidR="002D0025" w:rsidRPr="00292222" w:rsidRDefault="002D0025">
      <w:pPr>
        <w:tabs>
          <w:tab w:val="left" w:pos="3144"/>
        </w:tabs>
        <w:rPr>
          <w:color w:val="000000" w:themeColor="text1"/>
        </w:rPr>
      </w:pPr>
      <w:r w:rsidRPr="00292222">
        <w:rPr>
          <w:color w:val="000000" w:themeColor="text1"/>
        </w:rPr>
        <w:t>worden aangewezen als:</w:t>
      </w:r>
    </w:p>
    <w:p w14:paraId="23537844" w14:textId="62011016" w:rsidR="002D0025" w:rsidRPr="00292222" w:rsidRDefault="002D0025" w:rsidP="001D3A1F">
      <w:pPr>
        <w:numPr>
          <w:ilvl w:val="0"/>
          <w:numId w:val="303"/>
        </w:numPr>
        <w:tabs>
          <w:tab w:val="left" w:pos="3144"/>
        </w:tabs>
        <w:rPr>
          <w:color w:val="000000" w:themeColor="text1"/>
        </w:rPr>
      </w:pPr>
      <w:r w:rsidRPr="00292222">
        <w:rPr>
          <w:i/>
          <w:iCs/>
          <w:color w:val="000000" w:themeColor="text1"/>
        </w:rPr>
        <w:t>Installatieverantwoordelijke</w:t>
      </w:r>
      <w:r w:rsidR="00355482">
        <w:rPr>
          <w:i/>
          <w:iCs/>
          <w:color w:val="000000" w:themeColor="text1"/>
        </w:rPr>
        <w:t xml:space="preserve"> A</w:t>
      </w:r>
      <w:r w:rsidR="003C3179">
        <w:rPr>
          <w:i/>
          <w:iCs/>
          <w:color w:val="000000" w:themeColor="text1"/>
        </w:rPr>
        <w:t xml:space="preserve"> </w:t>
      </w:r>
      <w:r w:rsidR="00355482">
        <w:rPr>
          <w:i/>
          <w:iCs/>
          <w:color w:val="000000" w:themeColor="text1"/>
        </w:rPr>
        <w:t xml:space="preserve">/ </w:t>
      </w:r>
      <w:r w:rsidR="00355482" w:rsidRPr="00292222">
        <w:rPr>
          <w:i/>
          <w:iCs/>
          <w:color w:val="000000" w:themeColor="text1"/>
        </w:rPr>
        <w:t>Installatieverantwoordelijke</w:t>
      </w:r>
      <w:r w:rsidR="00355482">
        <w:rPr>
          <w:i/>
          <w:iCs/>
          <w:color w:val="000000" w:themeColor="text1"/>
        </w:rPr>
        <w:t xml:space="preserve"> B</w:t>
      </w:r>
      <w:r w:rsidRPr="00292222">
        <w:rPr>
          <w:i/>
          <w:iCs/>
          <w:color w:val="000000" w:themeColor="text1"/>
        </w:rPr>
        <w:t xml:space="preserve"> / bedieningsdeskundige </w:t>
      </w:r>
      <w:r w:rsidR="003915E2">
        <w:rPr>
          <w:i/>
          <w:iCs/>
          <w:color w:val="000000" w:themeColor="text1"/>
        </w:rPr>
        <w:t>OBI</w:t>
      </w:r>
      <w:r w:rsidRPr="00292222">
        <w:rPr>
          <w:i/>
          <w:iCs/>
          <w:color w:val="000000" w:themeColor="text1"/>
        </w:rPr>
        <w:t xml:space="preserve">  *)</w:t>
      </w:r>
    </w:p>
    <w:p w14:paraId="543986AB" w14:textId="77777777" w:rsidR="002D0025" w:rsidRPr="00292222" w:rsidRDefault="002D0025" w:rsidP="001D3A1F">
      <w:pPr>
        <w:numPr>
          <w:ilvl w:val="0"/>
          <w:numId w:val="303"/>
        </w:numPr>
        <w:tabs>
          <w:tab w:val="left" w:pos="3144"/>
        </w:tabs>
        <w:rPr>
          <w:color w:val="000000" w:themeColor="text1"/>
        </w:rPr>
      </w:pPr>
      <w:r w:rsidRPr="00292222">
        <w:rPr>
          <w:i/>
          <w:iCs/>
          <w:color w:val="000000" w:themeColor="text1"/>
        </w:rPr>
        <w:t>Werkverantwoordelijke / ploegleider / vakbekwaam persoon  *)</w:t>
      </w:r>
    </w:p>
    <w:p w14:paraId="3DF03047" w14:textId="77777777" w:rsidR="002D0025" w:rsidRPr="00292222" w:rsidRDefault="002D0025">
      <w:pPr>
        <w:tabs>
          <w:tab w:val="left" w:pos="3144"/>
        </w:tabs>
        <w:rPr>
          <w:i/>
          <w:iCs/>
          <w:color w:val="000000" w:themeColor="text1"/>
        </w:rPr>
      </w:pPr>
    </w:p>
    <w:p w14:paraId="4278EBAF" w14:textId="77777777" w:rsidR="002D0025" w:rsidRPr="00292222" w:rsidRDefault="002D0025">
      <w:pPr>
        <w:tabs>
          <w:tab w:val="left" w:pos="3144"/>
        </w:tabs>
        <w:rPr>
          <w:color w:val="000000" w:themeColor="text1"/>
        </w:rPr>
      </w:pPr>
      <w:r w:rsidRPr="00292222">
        <w:rPr>
          <w:color w:val="000000" w:themeColor="text1"/>
        </w:rPr>
        <w:t>De aanwijzing is geldig voor de volgende vakdiscipline:</w:t>
      </w:r>
    </w:p>
    <w:p w14:paraId="33F674E3" w14:textId="77777777" w:rsidR="002D0025" w:rsidRPr="00292222" w:rsidRDefault="002D0025" w:rsidP="001D3A1F">
      <w:pPr>
        <w:numPr>
          <w:ilvl w:val="0"/>
          <w:numId w:val="304"/>
        </w:numPr>
        <w:tabs>
          <w:tab w:val="left" w:pos="3144"/>
        </w:tabs>
        <w:rPr>
          <w:color w:val="000000" w:themeColor="text1"/>
        </w:rPr>
      </w:pPr>
      <w:r w:rsidRPr="00292222">
        <w:rPr>
          <w:color w:val="000000" w:themeColor="text1"/>
        </w:rPr>
        <w:t>Tractievoeding deel van het 1500V TEV-systeem / 25kV TEV-systeem  *)</w:t>
      </w:r>
    </w:p>
    <w:p w14:paraId="10EEF9EA" w14:textId="5DD31141" w:rsidR="002D0025" w:rsidRPr="00292222" w:rsidRDefault="002D0025" w:rsidP="001D3A1F">
      <w:pPr>
        <w:numPr>
          <w:ilvl w:val="0"/>
          <w:numId w:val="304"/>
        </w:numPr>
        <w:tabs>
          <w:tab w:val="left" w:pos="3144"/>
        </w:tabs>
        <w:rPr>
          <w:color w:val="000000" w:themeColor="text1"/>
        </w:rPr>
      </w:pPr>
      <w:r w:rsidRPr="00292222">
        <w:rPr>
          <w:color w:val="000000" w:themeColor="text1"/>
        </w:rPr>
        <w:t>Bovenleiding</w:t>
      </w:r>
      <w:r w:rsidR="0069232D">
        <w:rPr>
          <w:color w:val="000000" w:themeColor="text1"/>
        </w:rPr>
        <w:t xml:space="preserve"> en retourleidingleiding/</w:t>
      </w:r>
      <w:r w:rsidR="001071BE">
        <w:rPr>
          <w:color w:val="000000" w:themeColor="text1"/>
        </w:rPr>
        <w:t>aarding</w:t>
      </w:r>
      <w:r w:rsidRPr="00292222">
        <w:rPr>
          <w:color w:val="000000" w:themeColor="text1"/>
        </w:rPr>
        <w:t xml:space="preserve"> </w:t>
      </w:r>
      <w:r w:rsidR="003F6858">
        <w:rPr>
          <w:color w:val="000000" w:themeColor="text1"/>
        </w:rPr>
        <w:t xml:space="preserve">deel van het </w:t>
      </w:r>
      <w:r w:rsidRPr="00292222">
        <w:rPr>
          <w:color w:val="000000" w:themeColor="text1"/>
        </w:rPr>
        <w:t>1500V TEV-systeem / 25kV TEV-systeem  *)</w:t>
      </w:r>
    </w:p>
    <w:p w14:paraId="3AF64A7E" w14:textId="4D041AF9" w:rsidR="002D0025" w:rsidRPr="00292222" w:rsidRDefault="00510DA6" w:rsidP="001D3A1F">
      <w:pPr>
        <w:numPr>
          <w:ilvl w:val="0"/>
          <w:numId w:val="304"/>
        </w:numPr>
        <w:tabs>
          <w:tab w:val="left" w:pos="3144"/>
        </w:tabs>
        <w:rPr>
          <w:color w:val="000000" w:themeColor="text1"/>
        </w:rPr>
      </w:pPr>
      <w:r>
        <w:rPr>
          <w:color w:val="000000" w:themeColor="text1"/>
        </w:rPr>
        <w:t xml:space="preserve">Voeding </w:t>
      </w:r>
      <w:r w:rsidR="001071BE">
        <w:rPr>
          <w:color w:val="000000" w:themeColor="text1"/>
        </w:rPr>
        <w:t>T</w:t>
      </w:r>
      <w:r w:rsidR="002D0025" w:rsidRPr="00292222">
        <w:rPr>
          <w:color w:val="000000" w:themeColor="text1"/>
        </w:rPr>
        <w:t>rein</w:t>
      </w:r>
      <w:r w:rsidR="0069232D">
        <w:rPr>
          <w:color w:val="000000" w:themeColor="text1"/>
        </w:rPr>
        <w:t>B</w:t>
      </w:r>
      <w:r w:rsidR="002D0025" w:rsidRPr="00292222">
        <w:rPr>
          <w:color w:val="000000" w:themeColor="text1"/>
        </w:rPr>
        <w:t xml:space="preserve">eheersing- en </w:t>
      </w:r>
      <w:r w:rsidR="0069232D">
        <w:rPr>
          <w:color w:val="000000" w:themeColor="text1"/>
        </w:rPr>
        <w:t>B</w:t>
      </w:r>
      <w:r w:rsidR="002D0025" w:rsidRPr="00292222">
        <w:rPr>
          <w:color w:val="000000" w:themeColor="text1"/>
        </w:rPr>
        <w:t>eveili</w:t>
      </w:r>
      <w:r w:rsidR="00265CEA">
        <w:rPr>
          <w:color w:val="000000" w:themeColor="text1"/>
        </w:rPr>
        <w:t>gi</w:t>
      </w:r>
      <w:r w:rsidR="002D0025" w:rsidRPr="00292222">
        <w:rPr>
          <w:color w:val="000000" w:themeColor="text1"/>
        </w:rPr>
        <w:t>ngsinstallaties</w:t>
      </w:r>
      <w:r w:rsidR="00C80A7C">
        <w:rPr>
          <w:color w:val="000000" w:themeColor="text1"/>
        </w:rPr>
        <w:t>.</w:t>
      </w:r>
    </w:p>
    <w:p w14:paraId="018C206B" w14:textId="77777777" w:rsidR="002D0025" w:rsidRPr="00292222" w:rsidRDefault="002D0025">
      <w:pPr>
        <w:tabs>
          <w:tab w:val="left" w:pos="3144"/>
        </w:tabs>
        <w:rPr>
          <w:color w:val="000000" w:themeColor="text1"/>
        </w:rPr>
      </w:pPr>
      <w:r w:rsidRPr="00292222">
        <w:rPr>
          <w:color w:val="000000" w:themeColor="text1"/>
        </w:rPr>
        <w:t>*) Doorhalen wat niet van toepassing is.</w:t>
      </w:r>
    </w:p>
    <w:p w14:paraId="77C4590C" w14:textId="77777777" w:rsidR="002D0025" w:rsidRPr="00292222" w:rsidRDefault="002D0025">
      <w:pPr>
        <w:tabs>
          <w:tab w:val="left" w:pos="3144"/>
        </w:tabs>
        <w:rPr>
          <w:color w:val="000000" w:themeColor="text1"/>
        </w:rPr>
      </w:pPr>
    </w:p>
    <w:p w14:paraId="429919B2" w14:textId="77777777" w:rsidR="002D0025" w:rsidRPr="00292222" w:rsidRDefault="002D0025">
      <w:pPr>
        <w:tabs>
          <w:tab w:val="left" w:pos="3144"/>
        </w:tabs>
        <w:rPr>
          <w:color w:val="000000" w:themeColor="text1"/>
        </w:rPr>
      </w:pPr>
      <w:r w:rsidRPr="00292222">
        <w:rPr>
          <w:color w:val="000000" w:themeColor="text1"/>
        </w:rPr>
        <w:t>De aangewezen persoon is in het bezit van:</w:t>
      </w:r>
    </w:p>
    <w:p w14:paraId="067B9C1B" w14:textId="77777777" w:rsidR="002D0025" w:rsidRPr="00292222" w:rsidRDefault="002D0025" w:rsidP="001D3A1F">
      <w:pPr>
        <w:numPr>
          <w:ilvl w:val="0"/>
          <w:numId w:val="305"/>
        </w:numPr>
        <w:tabs>
          <w:tab w:val="left" w:pos="3144"/>
        </w:tabs>
        <w:rPr>
          <w:color w:val="000000" w:themeColor="text1"/>
        </w:rPr>
      </w:pPr>
      <w:r w:rsidRPr="00292222">
        <w:rPr>
          <w:color w:val="000000" w:themeColor="text1"/>
        </w:rPr>
        <w:t>een uitgave van de richtlijn RLN00128 van ProRail</w:t>
      </w:r>
    </w:p>
    <w:p w14:paraId="4F207480" w14:textId="77777777" w:rsidR="002D0025" w:rsidRPr="00292222" w:rsidRDefault="002D0025" w:rsidP="001D3A1F">
      <w:pPr>
        <w:numPr>
          <w:ilvl w:val="0"/>
          <w:numId w:val="305"/>
        </w:numPr>
        <w:tabs>
          <w:tab w:val="left" w:pos="3144"/>
        </w:tabs>
        <w:rPr>
          <w:color w:val="000000" w:themeColor="text1"/>
        </w:rPr>
      </w:pPr>
      <w:r w:rsidRPr="00292222">
        <w:rPr>
          <w:color w:val="000000" w:themeColor="text1"/>
        </w:rPr>
        <w:t>een of meerdere hoogspanningssleutel(s) met sleutelnummer(s):</w:t>
      </w:r>
    </w:p>
    <w:p w14:paraId="2B223149" w14:textId="77777777" w:rsidR="002D0025" w:rsidRPr="00292222" w:rsidRDefault="002D0025">
      <w:pPr>
        <w:tabs>
          <w:tab w:val="left" w:pos="3144"/>
        </w:tabs>
        <w:rPr>
          <w:color w:val="000000" w:themeColor="text1"/>
        </w:rPr>
      </w:pPr>
      <w:r w:rsidRPr="00292222">
        <w:rPr>
          <w:color w:val="000000" w:themeColor="text1"/>
        </w:rPr>
        <w:t>……………………………………………………………………………….</w:t>
      </w:r>
    </w:p>
    <w:p w14:paraId="59C98EBE" w14:textId="77777777" w:rsidR="002D0025" w:rsidRPr="00292222" w:rsidRDefault="002D0025">
      <w:pPr>
        <w:tabs>
          <w:tab w:val="left" w:pos="3144"/>
        </w:tabs>
        <w:rPr>
          <w:color w:val="000000" w:themeColor="text1"/>
        </w:rPr>
      </w:pPr>
    </w:p>
    <w:p w14:paraId="2475E4F8" w14:textId="77777777" w:rsidR="002D0025" w:rsidRPr="00292222" w:rsidRDefault="002D0025">
      <w:pPr>
        <w:tabs>
          <w:tab w:val="left" w:pos="3144"/>
        </w:tabs>
        <w:rPr>
          <w:color w:val="000000" w:themeColor="text1"/>
        </w:rPr>
      </w:pPr>
      <w:r w:rsidRPr="00292222">
        <w:rPr>
          <w:color w:val="000000" w:themeColor="text1"/>
        </w:rPr>
        <w:t>Op de aanwijzing zijn de volgende beperkingen van toepassing:</w:t>
      </w:r>
    </w:p>
    <w:p w14:paraId="59DDBEAE" w14:textId="77777777" w:rsidR="002D0025" w:rsidRPr="00292222" w:rsidRDefault="002D0025">
      <w:pPr>
        <w:tabs>
          <w:tab w:val="left" w:pos="3144"/>
        </w:tabs>
        <w:rPr>
          <w:color w:val="000000" w:themeColor="text1"/>
        </w:rPr>
      </w:pPr>
      <w:r w:rsidRPr="00292222">
        <w:rPr>
          <w:color w:val="000000" w:themeColor="text1"/>
        </w:rPr>
        <w:t>…………………………………………………………………………………………………………</w:t>
      </w:r>
    </w:p>
    <w:p w14:paraId="2AE90915" w14:textId="77777777" w:rsidR="002D0025" w:rsidRPr="00292222" w:rsidRDefault="002D0025">
      <w:pPr>
        <w:pBdr>
          <w:bottom w:val="single" w:sz="6" w:space="1" w:color="auto"/>
        </w:pBdr>
        <w:tabs>
          <w:tab w:val="left" w:pos="3144"/>
        </w:tabs>
        <w:rPr>
          <w:color w:val="000000" w:themeColor="text1"/>
        </w:rPr>
      </w:pPr>
    </w:p>
    <w:p w14:paraId="490E255F" w14:textId="77777777" w:rsidR="002D0025" w:rsidRPr="00292222" w:rsidRDefault="002D0025">
      <w:pPr>
        <w:tabs>
          <w:tab w:val="left" w:pos="3144"/>
        </w:tabs>
        <w:rPr>
          <w:color w:val="000000" w:themeColor="text1"/>
        </w:rPr>
      </w:pPr>
    </w:p>
    <w:p w14:paraId="3EBC96F0" w14:textId="77777777" w:rsidR="002D0025" w:rsidRPr="00292222" w:rsidRDefault="002D0025">
      <w:pPr>
        <w:tabs>
          <w:tab w:val="left" w:pos="3144"/>
        </w:tabs>
        <w:rPr>
          <w:i/>
          <w:iCs/>
          <w:color w:val="000000" w:themeColor="text1"/>
        </w:rPr>
      </w:pPr>
      <w:r w:rsidRPr="00292222">
        <w:rPr>
          <w:i/>
          <w:iCs/>
          <w:color w:val="000000" w:themeColor="text1"/>
        </w:rPr>
        <w:t>Handtekening van de aanwijzing</w:t>
      </w:r>
      <w:r w:rsidRPr="00292222">
        <w:rPr>
          <w:i/>
          <w:iCs/>
          <w:color w:val="000000" w:themeColor="text1"/>
        </w:rPr>
        <w:tab/>
      </w:r>
      <w:r w:rsidRPr="00292222">
        <w:rPr>
          <w:i/>
          <w:iCs/>
          <w:color w:val="000000" w:themeColor="text1"/>
        </w:rPr>
        <w:tab/>
      </w:r>
      <w:r w:rsidRPr="00292222">
        <w:rPr>
          <w:i/>
          <w:iCs/>
          <w:color w:val="000000" w:themeColor="text1"/>
        </w:rPr>
        <w:tab/>
        <w:t>Handtekening voor akkoord</w:t>
      </w:r>
    </w:p>
    <w:p w14:paraId="63F73E77" w14:textId="77777777" w:rsidR="002D0025" w:rsidRPr="00292222" w:rsidRDefault="002D0025">
      <w:pPr>
        <w:tabs>
          <w:tab w:val="left" w:pos="3144"/>
        </w:tabs>
        <w:rPr>
          <w:i/>
          <w:iCs/>
          <w:color w:val="000000" w:themeColor="text1"/>
        </w:rPr>
      </w:pPr>
    </w:p>
    <w:p w14:paraId="1F244DCC" w14:textId="77777777" w:rsidR="002D0025" w:rsidRPr="00292222" w:rsidRDefault="002D0025">
      <w:pPr>
        <w:tabs>
          <w:tab w:val="left" w:pos="3144"/>
        </w:tabs>
        <w:rPr>
          <w:i/>
          <w:iCs/>
          <w:color w:val="000000" w:themeColor="text1"/>
        </w:rPr>
      </w:pPr>
      <w:r w:rsidRPr="00292222">
        <w:rPr>
          <w:i/>
          <w:iCs/>
          <w:color w:val="000000" w:themeColor="text1"/>
        </w:rPr>
        <w:t>……………………………………</w:t>
      </w:r>
      <w:r w:rsidRPr="00292222">
        <w:rPr>
          <w:i/>
          <w:iCs/>
          <w:color w:val="000000" w:themeColor="text1"/>
        </w:rPr>
        <w:tab/>
      </w:r>
      <w:r w:rsidRPr="00292222">
        <w:rPr>
          <w:i/>
          <w:iCs/>
          <w:color w:val="000000" w:themeColor="text1"/>
        </w:rPr>
        <w:tab/>
      </w:r>
      <w:r w:rsidRPr="00292222">
        <w:rPr>
          <w:i/>
          <w:iCs/>
          <w:color w:val="000000" w:themeColor="text1"/>
        </w:rPr>
        <w:tab/>
        <w:t>…………………………………</w:t>
      </w:r>
    </w:p>
    <w:p w14:paraId="4EC95A88" w14:textId="77777777" w:rsidR="002D0025" w:rsidRPr="00292222" w:rsidRDefault="002D0025">
      <w:pPr>
        <w:tabs>
          <w:tab w:val="left" w:pos="3144"/>
        </w:tabs>
        <w:rPr>
          <w:i/>
          <w:iCs/>
          <w:color w:val="000000" w:themeColor="text1"/>
        </w:rPr>
      </w:pPr>
    </w:p>
    <w:p w14:paraId="1DA301EE" w14:textId="77777777" w:rsidR="002D0025" w:rsidRPr="00292222" w:rsidRDefault="002D0025">
      <w:pPr>
        <w:tabs>
          <w:tab w:val="left" w:pos="3144"/>
        </w:tabs>
        <w:rPr>
          <w:i/>
          <w:iCs/>
          <w:color w:val="000000" w:themeColor="text1"/>
        </w:rPr>
      </w:pPr>
      <w:r w:rsidRPr="00292222">
        <w:rPr>
          <w:i/>
          <w:iCs/>
          <w:color w:val="000000" w:themeColor="text1"/>
        </w:rPr>
        <w:t>Naam: …………………………..</w:t>
      </w:r>
      <w:r w:rsidRPr="00292222">
        <w:rPr>
          <w:i/>
          <w:iCs/>
          <w:color w:val="000000" w:themeColor="text1"/>
        </w:rPr>
        <w:tab/>
      </w:r>
      <w:r w:rsidRPr="00292222">
        <w:rPr>
          <w:i/>
          <w:iCs/>
          <w:color w:val="000000" w:themeColor="text1"/>
        </w:rPr>
        <w:tab/>
      </w:r>
      <w:r w:rsidRPr="00292222">
        <w:rPr>
          <w:i/>
          <w:iCs/>
          <w:color w:val="000000" w:themeColor="text1"/>
        </w:rPr>
        <w:tab/>
        <w:t>…………………………………</w:t>
      </w:r>
    </w:p>
    <w:p w14:paraId="118DB7DE" w14:textId="77777777" w:rsidR="002D0025" w:rsidRPr="00292222" w:rsidRDefault="002D0025">
      <w:pPr>
        <w:tabs>
          <w:tab w:val="left" w:pos="3144"/>
        </w:tabs>
        <w:rPr>
          <w:i/>
          <w:iCs/>
          <w:color w:val="000000" w:themeColor="text1"/>
        </w:rPr>
      </w:pPr>
      <w:r w:rsidRPr="00292222">
        <w:rPr>
          <w:i/>
          <w:iCs/>
          <w:color w:val="000000" w:themeColor="text1"/>
        </w:rPr>
        <w:t>Functie: ………………………...</w:t>
      </w:r>
      <w:r w:rsidRPr="00292222">
        <w:rPr>
          <w:i/>
          <w:iCs/>
          <w:color w:val="000000" w:themeColor="text1"/>
        </w:rPr>
        <w:tab/>
      </w:r>
      <w:r w:rsidRPr="00292222">
        <w:rPr>
          <w:i/>
          <w:iCs/>
          <w:color w:val="000000" w:themeColor="text1"/>
        </w:rPr>
        <w:tab/>
      </w:r>
      <w:r w:rsidRPr="00292222">
        <w:rPr>
          <w:i/>
          <w:iCs/>
          <w:color w:val="000000" w:themeColor="text1"/>
        </w:rPr>
        <w:tab/>
        <w:t>…………………………………</w:t>
      </w:r>
    </w:p>
    <w:p w14:paraId="04D3802A" w14:textId="77777777" w:rsidR="002D0025" w:rsidRPr="00292222" w:rsidRDefault="002D0025">
      <w:pPr>
        <w:tabs>
          <w:tab w:val="left" w:pos="3144"/>
        </w:tabs>
        <w:rPr>
          <w:i/>
          <w:iCs/>
          <w:color w:val="000000" w:themeColor="text1"/>
        </w:rPr>
      </w:pPr>
      <w:r w:rsidRPr="00292222">
        <w:rPr>
          <w:i/>
          <w:iCs/>
          <w:color w:val="000000" w:themeColor="text1"/>
        </w:rPr>
        <w:t>Datum: ………………………….</w:t>
      </w:r>
      <w:r w:rsidRPr="00292222">
        <w:rPr>
          <w:i/>
          <w:iCs/>
          <w:color w:val="000000" w:themeColor="text1"/>
        </w:rPr>
        <w:tab/>
      </w:r>
      <w:r w:rsidRPr="00292222">
        <w:rPr>
          <w:i/>
          <w:iCs/>
          <w:color w:val="000000" w:themeColor="text1"/>
        </w:rPr>
        <w:tab/>
      </w:r>
      <w:r w:rsidRPr="00292222">
        <w:rPr>
          <w:i/>
          <w:iCs/>
          <w:color w:val="000000" w:themeColor="text1"/>
        </w:rPr>
        <w:tab/>
        <w:t>…………………………………</w:t>
      </w:r>
    </w:p>
    <w:p w14:paraId="40E88DCB" w14:textId="77777777" w:rsidR="002D0025" w:rsidRPr="00292222" w:rsidRDefault="002D0025">
      <w:pPr>
        <w:tabs>
          <w:tab w:val="left" w:pos="3144"/>
        </w:tabs>
        <w:rPr>
          <w:i/>
          <w:iCs/>
          <w:color w:val="000000" w:themeColor="text1"/>
        </w:rPr>
      </w:pPr>
    </w:p>
    <w:p w14:paraId="349489FA" w14:textId="77777777" w:rsidR="002D0025" w:rsidRPr="00292222" w:rsidRDefault="002D0025">
      <w:pPr>
        <w:tabs>
          <w:tab w:val="left" w:pos="3144"/>
        </w:tabs>
        <w:rPr>
          <w:i/>
          <w:iCs/>
          <w:color w:val="000000" w:themeColor="text1"/>
        </w:rPr>
      </w:pPr>
      <w:r w:rsidRPr="00292222">
        <w:rPr>
          <w:i/>
          <w:iCs/>
          <w:color w:val="000000" w:themeColor="text1"/>
        </w:rPr>
        <w:t>Door of namens de directie</w:t>
      </w:r>
      <w:r w:rsidRPr="00292222">
        <w:rPr>
          <w:i/>
          <w:iCs/>
          <w:color w:val="000000" w:themeColor="text1"/>
        </w:rPr>
        <w:tab/>
      </w:r>
      <w:r w:rsidRPr="00292222">
        <w:rPr>
          <w:i/>
          <w:iCs/>
          <w:color w:val="000000" w:themeColor="text1"/>
        </w:rPr>
        <w:tab/>
      </w:r>
      <w:r w:rsidRPr="00292222">
        <w:rPr>
          <w:i/>
          <w:iCs/>
          <w:color w:val="000000" w:themeColor="text1"/>
        </w:rPr>
        <w:tab/>
      </w:r>
      <w:r w:rsidRPr="00292222">
        <w:rPr>
          <w:i/>
          <w:iCs/>
          <w:color w:val="000000" w:themeColor="text1"/>
        </w:rPr>
        <w:tab/>
        <w:t>(de aangewezen persoon)</w:t>
      </w:r>
    </w:p>
    <w:p w14:paraId="417DFE82" w14:textId="77777777" w:rsidR="00FA45A1" w:rsidRDefault="00FA45A1">
      <w:pPr>
        <w:overflowPunct/>
        <w:autoSpaceDE/>
        <w:autoSpaceDN/>
        <w:adjustRightInd/>
        <w:spacing w:line="240" w:lineRule="auto"/>
        <w:ind w:left="0"/>
        <w:textAlignment w:val="auto"/>
        <w:rPr>
          <w:i/>
          <w:iCs/>
          <w:color w:val="000000" w:themeColor="text1"/>
        </w:rPr>
      </w:pPr>
      <w:r>
        <w:rPr>
          <w:i/>
          <w:iCs/>
          <w:color w:val="000000" w:themeColor="text1"/>
        </w:rPr>
        <w:br w:type="page"/>
      </w:r>
    </w:p>
    <w:p w14:paraId="19998E08" w14:textId="77777777" w:rsidR="00FA45A1" w:rsidRPr="006655DC" w:rsidRDefault="00FA45A1" w:rsidP="00FA45A1">
      <w:pPr>
        <w:spacing w:line="240" w:lineRule="auto"/>
        <w:rPr>
          <w:rFonts w:cs="Arial"/>
          <w:b/>
          <w:bCs/>
          <w:i/>
          <w:iCs/>
        </w:rPr>
      </w:pPr>
      <w:r w:rsidRPr="006655DC">
        <w:rPr>
          <w:rFonts w:cs="Arial"/>
          <w:b/>
          <w:bCs/>
          <w:i/>
          <w:iCs/>
        </w:rPr>
        <w:t>Voorbeeld aanwijzingsformulier voor inhuur veiligheidsfunctionarissen conform RLN00128</w:t>
      </w:r>
    </w:p>
    <w:p w14:paraId="32EA835A" w14:textId="77777777" w:rsidR="00FA45A1" w:rsidRPr="00924008" w:rsidRDefault="00FA45A1" w:rsidP="00FA45A1">
      <w:pPr>
        <w:spacing w:line="240" w:lineRule="auto"/>
        <w:rPr>
          <w:rFonts w:cs="Arial"/>
          <w:b/>
          <w:bCs/>
          <w:i/>
          <w:iCs/>
        </w:rPr>
      </w:pPr>
    </w:p>
    <w:tbl>
      <w:tblPr>
        <w:tblStyle w:val="Tabelraster"/>
        <w:tblW w:w="0" w:type="auto"/>
        <w:tblInd w:w="1101" w:type="dxa"/>
        <w:tblLook w:val="04A0" w:firstRow="1" w:lastRow="0" w:firstColumn="1" w:lastColumn="0" w:noHBand="0" w:noVBand="1"/>
      </w:tblPr>
      <w:tblGrid>
        <w:gridCol w:w="1817"/>
        <w:gridCol w:w="3493"/>
        <w:gridCol w:w="2876"/>
      </w:tblGrid>
      <w:tr w:rsidR="00FA45A1" w:rsidRPr="006655DC" w14:paraId="5F7D8605" w14:textId="77777777" w:rsidTr="00A56F47">
        <w:tc>
          <w:tcPr>
            <w:tcW w:w="1817" w:type="dxa"/>
          </w:tcPr>
          <w:p w14:paraId="69BDE13E" w14:textId="77777777" w:rsidR="00FA45A1" w:rsidRPr="006655DC" w:rsidRDefault="00FA45A1" w:rsidP="00A56F47">
            <w:pPr>
              <w:ind w:left="0"/>
              <w:rPr>
                <w:rFonts w:cs="Arial"/>
                <w:bCs/>
                <w:iCs/>
              </w:rPr>
            </w:pPr>
            <w:r w:rsidRPr="006655DC">
              <w:rPr>
                <w:rFonts w:cs="Arial"/>
                <w:bCs/>
                <w:iCs/>
              </w:rPr>
              <w:t>Uitlenend bedrijf</w:t>
            </w:r>
          </w:p>
        </w:tc>
        <w:tc>
          <w:tcPr>
            <w:tcW w:w="3493" w:type="dxa"/>
          </w:tcPr>
          <w:p w14:paraId="347707A7" w14:textId="77777777" w:rsidR="00FA45A1" w:rsidRPr="006655DC" w:rsidRDefault="00FA45A1" w:rsidP="00A56F47">
            <w:pPr>
              <w:ind w:left="0"/>
              <w:rPr>
                <w:rFonts w:cs="Arial"/>
                <w:bCs/>
                <w:iCs/>
              </w:rPr>
            </w:pPr>
            <w:r w:rsidRPr="006655DC">
              <w:rPr>
                <w:rFonts w:cs="Arial"/>
                <w:bCs/>
                <w:iCs/>
              </w:rPr>
              <w:t>Naam</w:t>
            </w:r>
          </w:p>
        </w:tc>
        <w:tc>
          <w:tcPr>
            <w:tcW w:w="2876" w:type="dxa"/>
          </w:tcPr>
          <w:p w14:paraId="556D5C5F" w14:textId="77777777" w:rsidR="00FA45A1" w:rsidRPr="00A56F47" w:rsidRDefault="00FA45A1" w:rsidP="00A56F47">
            <w:pPr>
              <w:ind w:left="0"/>
              <w:rPr>
                <w:rFonts w:cs="Arial"/>
                <w:bCs/>
                <w:i/>
                <w:iCs/>
                <w:color w:val="FF0000"/>
              </w:rPr>
            </w:pPr>
            <w:r w:rsidRPr="00A56F47">
              <w:rPr>
                <w:rFonts w:cs="Arial"/>
                <w:bCs/>
                <w:i/>
                <w:iCs/>
                <w:color w:val="FF0000"/>
              </w:rPr>
              <w:t>Strukton Rail BV</w:t>
            </w:r>
          </w:p>
        </w:tc>
      </w:tr>
      <w:tr w:rsidR="00FA45A1" w:rsidRPr="006655DC" w14:paraId="424CE8FF" w14:textId="77777777" w:rsidTr="00A56F47">
        <w:tc>
          <w:tcPr>
            <w:tcW w:w="1817" w:type="dxa"/>
          </w:tcPr>
          <w:p w14:paraId="6D8B6207" w14:textId="77777777" w:rsidR="00FA45A1" w:rsidRPr="00A56F47" w:rsidRDefault="00FA45A1" w:rsidP="00A56F47">
            <w:pPr>
              <w:ind w:left="0"/>
              <w:rPr>
                <w:rFonts w:cs="Arial"/>
              </w:rPr>
            </w:pPr>
          </w:p>
        </w:tc>
        <w:tc>
          <w:tcPr>
            <w:tcW w:w="3493" w:type="dxa"/>
          </w:tcPr>
          <w:p w14:paraId="173C9C2F" w14:textId="77777777" w:rsidR="00FA45A1" w:rsidRPr="006655DC" w:rsidRDefault="00FA45A1" w:rsidP="00A56F47">
            <w:pPr>
              <w:ind w:left="0"/>
              <w:rPr>
                <w:rFonts w:cs="Arial"/>
                <w:bCs/>
                <w:iCs/>
              </w:rPr>
            </w:pPr>
            <w:r w:rsidRPr="00A56F47">
              <w:rPr>
                <w:rFonts w:cs="Arial"/>
              </w:rPr>
              <w:t>Vestigingsadres bedrijf</w:t>
            </w:r>
          </w:p>
        </w:tc>
        <w:tc>
          <w:tcPr>
            <w:tcW w:w="2876" w:type="dxa"/>
          </w:tcPr>
          <w:p w14:paraId="0B407172" w14:textId="77777777" w:rsidR="00FA45A1" w:rsidRPr="00A56F47" w:rsidRDefault="00FA45A1" w:rsidP="00A56F47">
            <w:pPr>
              <w:ind w:left="0"/>
              <w:rPr>
                <w:rFonts w:cs="Arial"/>
                <w:bCs/>
                <w:i/>
                <w:iCs/>
                <w:color w:val="FF0000"/>
              </w:rPr>
            </w:pPr>
            <w:r w:rsidRPr="00A56F47">
              <w:rPr>
                <w:rFonts w:cs="Arial"/>
                <w:bCs/>
                <w:i/>
                <w:iCs/>
                <w:color w:val="FF0000"/>
              </w:rPr>
              <w:t>Maarssen</w:t>
            </w:r>
          </w:p>
        </w:tc>
      </w:tr>
      <w:tr w:rsidR="00FA45A1" w:rsidRPr="006655DC" w14:paraId="53D43102" w14:textId="77777777" w:rsidTr="00A56F47">
        <w:tc>
          <w:tcPr>
            <w:tcW w:w="1817" w:type="dxa"/>
          </w:tcPr>
          <w:p w14:paraId="1B935C86" w14:textId="77777777" w:rsidR="00FA45A1" w:rsidRPr="006655DC" w:rsidRDefault="00FA45A1" w:rsidP="00A56F47">
            <w:pPr>
              <w:ind w:left="0"/>
              <w:rPr>
                <w:rFonts w:cs="Arial"/>
                <w:bCs/>
                <w:iCs/>
              </w:rPr>
            </w:pPr>
            <w:r w:rsidRPr="006655DC">
              <w:rPr>
                <w:rFonts w:cs="Arial"/>
                <w:bCs/>
                <w:iCs/>
              </w:rPr>
              <w:t>Inhurend bedrijf</w:t>
            </w:r>
          </w:p>
        </w:tc>
        <w:tc>
          <w:tcPr>
            <w:tcW w:w="3493" w:type="dxa"/>
          </w:tcPr>
          <w:p w14:paraId="7F514B01" w14:textId="77777777" w:rsidR="00FA45A1" w:rsidRPr="006655DC" w:rsidRDefault="00FA45A1" w:rsidP="00A56F47">
            <w:pPr>
              <w:ind w:left="0"/>
              <w:rPr>
                <w:rFonts w:cs="Arial"/>
                <w:bCs/>
                <w:iCs/>
              </w:rPr>
            </w:pPr>
            <w:r w:rsidRPr="006655DC">
              <w:rPr>
                <w:rFonts w:cs="Arial"/>
                <w:bCs/>
                <w:iCs/>
              </w:rPr>
              <w:t>Naam</w:t>
            </w:r>
          </w:p>
        </w:tc>
        <w:tc>
          <w:tcPr>
            <w:tcW w:w="2876" w:type="dxa"/>
          </w:tcPr>
          <w:p w14:paraId="6CB76CC2" w14:textId="77777777" w:rsidR="00FA45A1" w:rsidRPr="00A56F47" w:rsidRDefault="00FA45A1" w:rsidP="00A56F47">
            <w:pPr>
              <w:ind w:left="0"/>
              <w:rPr>
                <w:rFonts w:cs="Arial"/>
                <w:bCs/>
                <w:i/>
                <w:iCs/>
                <w:color w:val="FF0000"/>
              </w:rPr>
            </w:pPr>
            <w:r w:rsidRPr="00A56F47">
              <w:rPr>
                <w:rFonts w:cs="Arial"/>
                <w:bCs/>
                <w:i/>
                <w:iCs/>
                <w:color w:val="FF0000"/>
              </w:rPr>
              <w:t>Dura Vermeer Railinfra B.V.</w:t>
            </w:r>
          </w:p>
        </w:tc>
      </w:tr>
      <w:tr w:rsidR="00FA45A1" w:rsidRPr="006655DC" w14:paraId="3B8FB6D5" w14:textId="77777777" w:rsidTr="00A56F47">
        <w:tc>
          <w:tcPr>
            <w:tcW w:w="1817" w:type="dxa"/>
          </w:tcPr>
          <w:p w14:paraId="0E68EE2D" w14:textId="77777777" w:rsidR="00FA45A1" w:rsidRPr="006655DC" w:rsidRDefault="00FA45A1" w:rsidP="00A56F47">
            <w:pPr>
              <w:ind w:left="0"/>
              <w:rPr>
                <w:rFonts w:cs="Arial"/>
                <w:bCs/>
                <w:iCs/>
              </w:rPr>
            </w:pPr>
          </w:p>
        </w:tc>
        <w:tc>
          <w:tcPr>
            <w:tcW w:w="3493" w:type="dxa"/>
          </w:tcPr>
          <w:p w14:paraId="6A85DCA8" w14:textId="77777777" w:rsidR="00FA45A1" w:rsidRPr="006655DC" w:rsidRDefault="00FA45A1" w:rsidP="00A56F47">
            <w:pPr>
              <w:ind w:left="0"/>
              <w:rPr>
                <w:rFonts w:cs="Arial"/>
                <w:bCs/>
                <w:iCs/>
              </w:rPr>
            </w:pPr>
            <w:r w:rsidRPr="00A56F47">
              <w:rPr>
                <w:rFonts w:cs="Arial"/>
              </w:rPr>
              <w:t>Vestigingsadres bedrijf</w:t>
            </w:r>
          </w:p>
        </w:tc>
        <w:tc>
          <w:tcPr>
            <w:tcW w:w="2876" w:type="dxa"/>
          </w:tcPr>
          <w:p w14:paraId="2C6F0E98" w14:textId="77777777" w:rsidR="00FA45A1" w:rsidRPr="00A56F47" w:rsidRDefault="00FA45A1" w:rsidP="00A56F47">
            <w:pPr>
              <w:ind w:left="0"/>
              <w:rPr>
                <w:rFonts w:cs="Arial"/>
                <w:bCs/>
                <w:i/>
                <w:iCs/>
                <w:color w:val="FF0000"/>
              </w:rPr>
            </w:pPr>
            <w:r w:rsidRPr="00A56F47">
              <w:rPr>
                <w:rFonts w:cs="Arial"/>
                <w:bCs/>
                <w:i/>
                <w:iCs/>
                <w:color w:val="FF0000"/>
              </w:rPr>
              <w:t>Hoofddorp</w:t>
            </w:r>
          </w:p>
        </w:tc>
      </w:tr>
    </w:tbl>
    <w:p w14:paraId="1365EC83" w14:textId="77777777" w:rsidR="00FA45A1" w:rsidRPr="006655DC" w:rsidRDefault="00FA45A1" w:rsidP="00FA45A1">
      <w:pPr>
        <w:spacing w:line="240" w:lineRule="auto"/>
        <w:rPr>
          <w:rFonts w:cs="Arial"/>
          <w:bCs/>
          <w:iCs/>
        </w:rPr>
      </w:pPr>
    </w:p>
    <w:tbl>
      <w:tblPr>
        <w:tblStyle w:val="Tabelraster"/>
        <w:tblW w:w="8221" w:type="dxa"/>
        <w:tblInd w:w="1101" w:type="dxa"/>
        <w:tblLook w:val="04A0" w:firstRow="1" w:lastRow="0" w:firstColumn="1" w:lastColumn="0" w:noHBand="0" w:noVBand="1"/>
      </w:tblPr>
      <w:tblGrid>
        <w:gridCol w:w="6804"/>
        <w:gridCol w:w="1417"/>
      </w:tblGrid>
      <w:tr w:rsidR="00510DA6" w:rsidRPr="006655DC" w14:paraId="50CD44D6" w14:textId="77777777" w:rsidTr="00A56F47">
        <w:tc>
          <w:tcPr>
            <w:tcW w:w="6804" w:type="dxa"/>
          </w:tcPr>
          <w:p w14:paraId="482F1CFB" w14:textId="77777777" w:rsidR="00FA45A1" w:rsidRPr="006655DC" w:rsidRDefault="00FA45A1" w:rsidP="00A56F47">
            <w:pPr>
              <w:ind w:left="0"/>
              <w:rPr>
                <w:rFonts w:cs="Arial"/>
                <w:bCs/>
                <w:iCs/>
              </w:rPr>
            </w:pPr>
            <w:r w:rsidRPr="006655DC">
              <w:rPr>
                <w:rFonts w:cs="Arial"/>
                <w:bCs/>
                <w:iCs/>
              </w:rPr>
              <w:t>Naam functionaris</w:t>
            </w:r>
          </w:p>
        </w:tc>
        <w:tc>
          <w:tcPr>
            <w:tcW w:w="1417" w:type="dxa"/>
          </w:tcPr>
          <w:p w14:paraId="52779649" w14:textId="77777777" w:rsidR="00FA45A1" w:rsidRPr="00A56F47" w:rsidRDefault="00FA45A1" w:rsidP="00A56F47">
            <w:pPr>
              <w:ind w:left="0"/>
              <w:rPr>
                <w:rFonts w:cs="Arial"/>
                <w:bCs/>
                <w:i/>
                <w:iCs/>
                <w:color w:val="FF0000"/>
              </w:rPr>
            </w:pPr>
            <w:r w:rsidRPr="00A56F47">
              <w:rPr>
                <w:rFonts w:cs="Arial"/>
                <w:bCs/>
                <w:i/>
                <w:iCs/>
                <w:color w:val="FF0000"/>
              </w:rPr>
              <w:t>Jan Uitleen</w:t>
            </w:r>
          </w:p>
        </w:tc>
      </w:tr>
      <w:tr w:rsidR="00510DA6" w:rsidRPr="006655DC" w14:paraId="2388CC05" w14:textId="77777777" w:rsidTr="00A56F47">
        <w:tc>
          <w:tcPr>
            <w:tcW w:w="6804" w:type="dxa"/>
          </w:tcPr>
          <w:p w14:paraId="6DD6A92B" w14:textId="77777777" w:rsidR="00FA45A1" w:rsidRPr="006655DC" w:rsidRDefault="00FA45A1" w:rsidP="00A56F47">
            <w:pPr>
              <w:ind w:left="0"/>
              <w:rPr>
                <w:rFonts w:cs="Arial"/>
                <w:bCs/>
                <w:iCs/>
              </w:rPr>
            </w:pPr>
            <w:r w:rsidRPr="006655DC">
              <w:rPr>
                <w:rFonts w:cs="Arial"/>
                <w:bCs/>
                <w:iCs/>
              </w:rPr>
              <w:t>Personeelsnummer</w:t>
            </w:r>
          </w:p>
        </w:tc>
        <w:tc>
          <w:tcPr>
            <w:tcW w:w="1417" w:type="dxa"/>
          </w:tcPr>
          <w:p w14:paraId="5F24D83F" w14:textId="77777777" w:rsidR="00FA45A1" w:rsidRPr="00A56F47" w:rsidRDefault="00FA45A1" w:rsidP="00A56F47">
            <w:pPr>
              <w:ind w:left="0"/>
              <w:rPr>
                <w:rFonts w:cs="Arial"/>
                <w:bCs/>
                <w:i/>
                <w:iCs/>
                <w:color w:val="FF0000"/>
              </w:rPr>
            </w:pPr>
            <w:r w:rsidRPr="00A56F47">
              <w:rPr>
                <w:rFonts w:cs="Arial"/>
                <w:bCs/>
                <w:i/>
                <w:iCs/>
                <w:color w:val="FF0000"/>
              </w:rPr>
              <w:t>123654</w:t>
            </w:r>
          </w:p>
        </w:tc>
      </w:tr>
      <w:tr w:rsidR="00510DA6" w:rsidRPr="006655DC" w14:paraId="303F3261" w14:textId="77777777" w:rsidTr="00A56F47">
        <w:tc>
          <w:tcPr>
            <w:tcW w:w="6804" w:type="dxa"/>
          </w:tcPr>
          <w:p w14:paraId="52079B34" w14:textId="77777777" w:rsidR="00FA45A1" w:rsidRPr="006655DC" w:rsidRDefault="00FA45A1" w:rsidP="00A56F47">
            <w:pPr>
              <w:ind w:left="0"/>
              <w:rPr>
                <w:rFonts w:cs="Arial"/>
                <w:bCs/>
                <w:iCs/>
              </w:rPr>
            </w:pPr>
            <w:r w:rsidRPr="006655DC">
              <w:rPr>
                <w:rFonts w:cs="Arial"/>
                <w:bCs/>
                <w:iCs/>
              </w:rPr>
              <w:t>Veiligheidspaspoort nr</w:t>
            </w:r>
            <w:r w:rsidR="00510DA6" w:rsidRPr="006655DC">
              <w:rPr>
                <w:rFonts w:cs="Arial"/>
                <w:bCs/>
                <w:iCs/>
              </w:rPr>
              <w:t>.</w:t>
            </w:r>
          </w:p>
        </w:tc>
        <w:tc>
          <w:tcPr>
            <w:tcW w:w="1417" w:type="dxa"/>
          </w:tcPr>
          <w:p w14:paraId="08DA0D5C" w14:textId="77777777" w:rsidR="00FA45A1" w:rsidRPr="00A56F47" w:rsidRDefault="00FA45A1" w:rsidP="00A56F47">
            <w:pPr>
              <w:ind w:left="0"/>
              <w:rPr>
                <w:rFonts w:cs="Arial"/>
                <w:bCs/>
                <w:i/>
                <w:iCs/>
                <w:color w:val="FF0000"/>
              </w:rPr>
            </w:pPr>
            <w:r w:rsidRPr="00A56F47">
              <w:rPr>
                <w:rFonts w:cs="Arial"/>
                <w:bCs/>
                <w:i/>
                <w:iCs/>
                <w:color w:val="FF0000"/>
              </w:rPr>
              <w:t>P354131</w:t>
            </w:r>
          </w:p>
        </w:tc>
      </w:tr>
      <w:tr w:rsidR="00510DA6" w:rsidRPr="006655DC" w14:paraId="43143F90" w14:textId="77777777" w:rsidTr="00A56F47">
        <w:tc>
          <w:tcPr>
            <w:tcW w:w="6804" w:type="dxa"/>
          </w:tcPr>
          <w:p w14:paraId="037C704F" w14:textId="77777777" w:rsidR="00FA45A1" w:rsidRPr="006655DC" w:rsidRDefault="00FA45A1" w:rsidP="00A56F47">
            <w:pPr>
              <w:ind w:left="0"/>
              <w:rPr>
                <w:rFonts w:cs="Arial"/>
                <w:bCs/>
                <w:iCs/>
              </w:rPr>
            </w:pPr>
            <w:r w:rsidRPr="006655DC">
              <w:rPr>
                <w:rFonts w:cs="Arial"/>
                <w:bCs/>
                <w:iCs/>
              </w:rPr>
              <w:t>Veiligheidspaspoort geldig tot</w:t>
            </w:r>
          </w:p>
        </w:tc>
        <w:tc>
          <w:tcPr>
            <w:tcW w:w="1417" w:type="dxa"/>
          </w:tcPr>
          <w:p w14:paraId="57ED3B99" w14:textId="77777777" w:rsidR="00FA45A1" w:rsidRPr="00A56F47" w:rsidRDefault="00FA45A1" w:rsidP="00A56F47">
            <w:pPr>
              <w:ind w:left="0"/>
              <w:rPr>
                <w:rFonts w:cs="Arial"/>
                <w:bCs/>
                <w:i/>
                <w:iCs/>
                <w:color w:val="FF0000"/>
              </w:rPr>
            </w:pPr>
            <w:r w:rsidRPr="00A56F47">
              <w:rPr>
                <w:rFonts w:cs="Arial"/>
                <w:bCs/>
                <w:i/>
                <w:iCs/>
                <w:color w:val="FF0000"/>
              </w:rPr>
              <w:t>13-12-2017</w:t>
            </w:r>
          </w:p>
        </w:tc>
      </w:tr>
      <w:tr w:rsidR="00510DA6" w:rsidRPr="006655DC" w14:paraId="6D78E485" w14:textId="77777777" w:rsidTr="00A56F47">
        <w:tc>
          <w:tcPr>
            <w:tcW w:w="6804" w:type="dxa"/>
          </w:tcPr>
          <w:p w14:paraId="7AD74F20" w14:textId="77777777" w:rsidR="00FA45A1" w:rsidRPr="006655DC" w:rsidRDefault="00FA45A1" w:rsidP="00A56F47">
            <w:pPr>
              <w:ind w:left="0"/>
              <w:rPr>
                <w:rFonts w:cs="Arial"/>
                <w:bCs/>
                <w:iCs/>
              </w:rPr>
            </w:pPr>
            <w:r w:rsidRPr="006655DC">
              <w:rPr>
                <w:rFonts w:cs="Arial"/>
                <w:bCs/>
                <w:iCs/>
              </w:rPr>
              <w:t xml:space="preserve">WV / </w:t>
            </w:r>
            <w:r w:rsidRPr="006655DC">
              <w:rPr>
                <w:rFonts w:cs="Arial"/>
                <w:bCs/>
                <w:iCs/>
                <w:dstrike/>
              </w:rPr>
              <w:t>PL / VP</w:t>
            </w:r>
            <w:r w:rsidRPr="006655DC">
              <w:rPr>
                <w:rFonts w:cs="Arial"/>
                <w:bCs/>
                <w:iCs/>
              </w:rPr>
              <w:t xml:space="preserve"> </w:t>
            </w:r>
            <w:r w:rsidR="00510DA6" w:rsidRPr="006655DC">
              <w:rPr>
                <w:rFonts w:cs="Arial"/>
                <w:bCs/>
                <w:iCs/>
              </w:rPr>
              <w:t>B</w:t>
            </w:r>
            <w:r w:rsidRPr="006655DC">
              <w:rPr>
                <w:rFonts w:cs="Arial"/>
                <w:bCs/>
                <w:iCs/>
              </w:rPr>
              <w:t>ovenleiding en retourleiding/aarding</w:t>
            </w:r>
            <w:r w:rsidR="003F6858" w:rsidRPr="006655DC">
              <w:rPr>
                <w:rFonts w:cs="Arial"/>
                <w:bCs/>
                <w:iCs/>
              </w:rPr>
              <w:t xml:space="preserve"> deel van het </w:t>
            </w:r>
            <w:r w:rsidR="00510DA6" w:rsidRPr="006655DC">
              <w:rPr>
                <w:rFonts w:cs="Arial"/>
                <w:bCs/>
                <w:iCs/>
              </w:rPr>
              <w:t>1500V</w:t>
            </w:r>
            <w:r w:rsidR="003F6858" w:rsidRPr="006655DC">
              <w:rPr>
                <w:rFonts w:cs="Arial"/>
                <w:bCs/>
                <w:iCs/>
              </w:rPr>
              <w:t xml:space="preserve"> TEV-systeem </w:t>
            </w:r>
            <w:r w:rsidR="00510DA6" w:rsidRPr="006655DC">
              <w:rPr>
                <w:rFonts w:cs="Arial"/>
                <w:bCs/>
                <w:iCs/>
              </w:rPr>
              <w:t>/</w:t>
            </w:r>
            <w:r w:rsidR="003F6858" w:rsidRPr="006655DC">
              <w:rPr>
                <w:rFonts w:cs="Arial"/>
                <w:bCs/>
                <w:iCs/>
              </w:rPr>
              <w:t xml:space="preserve"> </w:t>
            </w:r>
            <w:r w:rsidR="00510DA6" w:rsidRPr="006655DC">
              <w:rPr>
                <w:rFonts w:cs="Arial"/>
                <w:bCs/>
                <w:iCs/>
              </w:rPr>
              <w:t>25kV</w:t>
            </w:r>
            <w:r w:rsidR="003F6858" w:rsidRPr="006655DC">
              <w:rPr>
                <w:rFonts w:cs="Arial"/>
                <w:bCs/>
                <w:iCs/>
              </w:rPr>
              <w:t>-TEV-systeem,</w:t>
            </w:r>
            <w:r w:rsidRPr="006655DC">
              <w:rPr>
                <w:rFonts w:cs="Arial"/>
                <w:bCs/>
                <w:iCs/>
              </w:rPr>
              <w:t xml:space="preserve"> certificaat geldig tot </w:t>
            </w:r>
            <w:r w:rsidRPr="006655DC">
              <w:rPr>
                <w:rFonts w:cs="Arial"/>
                <w:bCs/>
                <w:iCs/>
                <w:vertAlign w:val="superscript"/>
              </w:rPr>
              <w:t>3</w:t>
            </w:r>
          </w:p>
        </w:tc>
        <w:tc>
          <w:tcPr>
            <w:tcW w:w="1417" w:type="dxa"/>
          </w:tcPr>
          <w:p w14:paraId="31037A55" w14:textId="77777777" w:rsidR="00FA45A1" w:rsidRPr="00A56F47" w:rsidRDefault="00FA45A1" w:rsidP="00A56F47">
            <w:pPr>
              <w:ind w:left="0"/>
              <w:rPr>
                <w:rFonts w:cs="Arial"/>
                <w:bCs/>
                <w:i/>
                <w:iCs/>
                <w:color w:val="FF0000"/>
              </w:rPr>
            </w:pPr>
            <w:r w:rsidRPr="00A56F47">
              <w:rPr>
                <w:rFonts w:cs="Arial"/>
                <w:bCs/>
                <w:i/>
                <w:iCs/>
                <w:color w:val="FF0000"/>
              </w:rPr>
              <w:t>13-04-2016</w:t>
            </w:r>
          </w:p>
        </w:tc>
      </w:tr>
      <w:tr w:rsidR="00510DA6" w:rsidRPr="006655DC" w14:paraId="2655BB95" w14:textId="77777777" w:rsidTr="00A56F47">
        <w:tc>
          <w:tcPr>
            <w:tcW w:w="6804" w:type="dxa"/>
          </w:tcPr>
          <w:p w14:paraId="51E3B3C2" w14:textId="77777777" w:rsidR="00FA45A1" w:rsidRPr="006655DC" w:rsidRDefault="00FA45A1" w:rsidP="00A56F47">
            <w:pPr>
              <w:ind w:left="0"/>
              <w:rPr>
                <w:rFonts w:cs="Arial"/>
                <w:bCs/>
                <w:iCs/>
              </w:rPr>
            </w:pPr>
            <w:r w:rsidRPr="006655DC">
              <w:rPr>
                <w:rFonts w:cs="Arial"/>
                <w:bCs/>
                <w:iCs/>
                <w:dstrike/>
              </w:rPr>
              <w:t>WV /</w:t>
            </w:r>
            <w:r w:rsidRPr="006655DC">
              <w:rPr>
                <w:rFonts w:cs="Arial"/>
                <w:bCs/>
                <w:iCs/>
              </w:rPr>
              <w:t xml:space="preserve"> PL / </w:t>
            </w:r>
            <w:r w:rsidRPr="006655DC">
              <w:rPr>
                <w:rFonts w:cs="Arial"/>
                <w:bCs/>
                <w:iCs/>
                <w:dstrike/>
              </w:rPr>
              <w:t>VP</w:t>
            </w:r>
            <w:r w:rsidRPr="006655DC">
              <w:rPr>
                <w:rFonts w:cs="Arial"/>
                <w:bCs/>
                <w:iCs/>
              </w:rPr>
              <w:t xml:space="preserve"> Tractievoeding</w:t>
            </w:r>
            <w:r w:rsidR="003F6858" w:rsidRPr="006655DC">
              <w:rPr>
                <w:rFonts w:cs="Arial"/>
                <w:bCs/>
                <w:iCs/>
              </w:rPr>
              <w:t xml:space="preserve"> deel van het </w:t>
            </w:r>
            <w:r w:rsidR="00510DA6" w:rsidRPr="006655DC">
              <w:rPr>
                <w:rFonts w:cs="Arial"/>
                <w:bCs/>
                <w:iCs/>
              </w:rPr>
              <w:t>1500V</w:t>
            </w:r>
            <w:r w:rsidR="003F6858" w:rsidRPr="006655DC">
              <w:rPr>
                <w:rFonts w:cs="Arial"/>
                <w:bCs/>
                <w:iCs/>
              </w:rPr>
              <w:t xml:space="preserve"> TEV-systeem </w:t>
            </w:r>
            <w:r w:rsidR="00510DA6" w:rsidRPr="006655DC">
              <w:rPr>
                <w:rFonts w:cs="Arial"/>
                <w:bCs/>
                <w:iCs/>
              </w:rPr>
              <w:t>/</w:t>
            </w:r>
            <w:r w:rsidR="003F6858" w:rsidRPr="006655DC">
              <w:rPr>
                <w:rFonts w:cs="Arial"/>
                <w:bCs/>
                <w:iCs/>
              </w:rPr>
              <w:t xml:space="preserve"> </w:t>
            </w:r>
            <w:r w:rsidR="00510DA6" w:rsidRPr="006655DC">
              <w:rPr>
                <w:rFonts w:cs="Arial"/>
                <w:bCs/>
                <w:iCs/>
              </w:rPr>
              <w:t>25kV</w:t>
            </w:r>
            <w:r w:rsidR="003F6858" w:rsidRPr="006655DC">
              <w:rPr>
                <w:rFonts w:cs="Arial"/>
                <w:bCs/>
                <w:iCs/>
              </w:rPr>
              <w:t xml:space="preserve"> TEV-systeem,</w:t>
            </w:r>
            <w:r w:rsidR="00510DA6" w:rsidRPr="006655DC">
              <w:rPr>
                <w:rFonts w:cs="Arial"/>
                <w:bCs/>
                <w:iCs/>
              </w:rPr>
              <w:t xml:space="preserve"> </w:t>
            </w:r>
            <w:r w:rsidRPr="006655DC">
              <w:rPr>
                <w:rFonts w:cs="Arial"/>
                <w:bCs/>
                <w:iCs/>
              </w:rPr>
              <w:t xml:space="preserve">certificaat geldig tot </w:t>
            </w:r>
            <w:r w:rsidRPr="006655DC">
              <w:rPr>
                <w:rFonts w:cs="Arial"/>
                <w:bCs/>
                <w:iCs/>
                <w:vertAlign w:val="superscript"/>
              </w:rPr>
              <w:t>3</w:t>
            </w:r>
          </w:p>
        </w:tc>
        <w:tc>
          <w:tcPr>
            <w:tcW w:w="1417" w:type="dxa"/>
          </w:tcPr>
          <w:p w14:paraId="2773F39E" w14:textId="77777777" w:rsidR="00FA45A1" w:rsidRPr="00A56F47" w:rsidRDefault="00FA45A1" w:rsidP="00A56F47">
            <w:pPr>
              <w:ind w:left="0"/>
              <w:rPr>
                <w:rFonts w:cs="Arial"/>
                <w:bCs/>
                <w:i/>
                <w:iCs/>
                <w:color w:val="FF0000"/>
              </w:rPr>
            </w:pPr>
            <w:r w:rsidRPr="00A56F47">
              <w:rPr>
                <w:rFonts w:cs="Arial"/>
                <w:bCs/>
                <w:i/>
                <w:iCs/>
                <w:color w:val="FF0000"/>
              </w:rPr>
              <w:t>27-12-2018</w:t>
            </w:r>
          </w:p>
        </w:tc>
      </w:tr>
      <w:tr w:rsidR="00510DA6" w:rsidRPr="006655DC" w14:paraId="4206E84E" w14:textId="77777777" w:rsidTr="00A56F47">
        <w:tc>
          <w:tcPr>
            <w:tcW w:w="6804" w:type="dxa"/>
          </w:tcPr>
          <w:p w14:paraId="420A0C09" w14:textId="77777777" w:rsidR="00FA45A1" w:rsidRPr="006655DC" w:rsidRDefault="00FA45A1" w:rsidP="00A56F47">
            <w:pPr>
              <w:ind w:left="0"/>
              <w:rPr>
                <w:rFonts w:cs="Arial"/>
                <w:bCs/>
                <w:iCs/>
              </w:rPr>
            </w:pPr>
            <w:r w:rsidRPr="006655DC">
              <w:rPr>
                <w:rFonts w:cs="Arial"/>
                <w:bCs/>
                <w:iCs/>
                <w:dstrike/>
              </w:rPr>
              <w:t>WV /</w:t>
            </w:r>
            <w:r w:rsidRPr="006655DC">
              <w:rPr>
                <w:rFonts w:cs="Arial"/>
                <w:bCs/>
                <w:iCs/>
              </w:rPr>
              <w:t xml:space="preserve"> PL / </w:t>
            </w:r>
            <w:r w:rsidRPr="006655DC">
              <w:rPr>
                <w:rFonts w:cs="Arial"/>
                <w:bCs/>
                <w:iCs/>
                <w:dstrike/>
              </w:rPr>
              <w:t>VP</w:t>
            </w:r>
            <w:r w:rsidRPr="006655DC">
              <w:rPr>
                <w:rFonts w:cs="Arial"/>
                <w:bCs/>
                <w:iCs/>
              </w:rPr>
              <w:t xml:space="preserve"> Voeding TBB</w:t>
            </w:r>
            <w:r w:rsidR="003F6858" w:rsidRPr="006655DC">
              <w:rPr>
                <w:rFonts w:cs="Arial"/>
                <w:bCs/>
                <w:iCs/>
              </w:rPr>
              <w:t>,</w:t>
            </w:r>
            <w:r w:rsidRPr="006655DC">
              <w:rPr>
                <w:rFonts w:cs="Arial"/>
                <w:bCs/>
                <w:iCs/>
              </w:rPr>
              <w:t xml:space="preserve"> certificaat geldig tot </w:t>
            </w:r>
            <w:r w:rsidRPr="006655DC">
              <w:rPr>
                <w:rFonts w:cs="Arial"/>
                <w:bCs/>
                <w:iCs/>
                <w:vertAlign w:val="superscript"/>
              </w:rPr>
              <w:t>3</w:t>
            </w:r>
          </w:p>
        </w:tc>
        <w:tc>
          <w:tcPr>
            <w:tcW w:w="1417" w:type="dxa"/>
          </w:tcPr>
          <w:p w14:paraId="167C84FF" w14:textId="77777777" w:rsidR="00FA45A1" w:rsidRPr="00A56F47" w:rsidRDefault="00FA45A1" w:rsidP="00A56F47">
            <w:pPr>
              <w:ind w:left="0"/>
              <w:rPr>
                <w:rFonts w:cs="Arial"/>
                <w:bCs/>
                <w:i/>
                <w:iCs/>
                <w:color w:val="FF0000"/>
              </w:rPr>
            </w:pPr>
            <w:r w:rsidRPr="00A56F47">
              <w:rPr>
                <w:rFonts w:cs="Arial"/>
                <w:bCs/>
                <w:i/>
                <w:iCs/>
                <w:color w:val="FF0000"/>
              </w:rPr>
              <w:t>8-8-2017</w:t>
            </w:r>
          </w:p>
        </w:tc>
      </w:tr>
    </w:tbl>
    <w:p w14:paraId="1E0ABE9F" w14:textId="77777777" w:rsidR="00FA45A1" w:rsidRPr="006655DC" w:rsidRDefault="00FA45A1" w:rsidP="00A56F47">
      <w:pPr>
        <w:spacing w:line="240" w:lineRule="auto"/>
        <w:ind w:left="0"/>
        <w:rPr>
          <w:rFonts w:cs="Arial"/>
          <w:bCs/>
          <w:iCs/>
        </w:rPr>
      </w:pPr>
    </w:p>
    <w:p w14:paraId="1D3F9BC7" w14:textId="77777777" w:rsidR="00FA45A1" w:rsidRPr="00A56F47" w:rsidRDefault="00FA45A1" w:rsidP="00FA45A1">
      <w:pPr>
        <w:spacing w:line="240" w:lineRule="auto"/>
        <w:rPr>
          <w:rFonts w:cs="Arial"/>
        </w:rPr>
      </w:pPr>
      <w:r w:rsidRPr="00A56F47">
        <w:rPr>
          <w:rFonts w:cs="Arial"/>
          <w:i/>
          <w:color w:val="FF0000"/>
        </w:rPr>
        <w:t>Jan Uitleen</w:t>
      </w:r>
      <w:r w:rsidRPr="00A56F47">
        <w:rPr>
          <w:rFonts w:cs="Arial"/>
          <w:color w:val="FF0000"/>
        </w:rPr>
        <w:t xml:space="preserve"> </w:t>
      </w:r>
      <w:r w:rsidRPr="00A56F47">
        <w:rPr>
          <w:rFonts w:cs="Arial"/>
        </w:rPr>
        <w:t>zal door het inhurend bedrijf voor de periode van :</w:t>
      </w:r>
      <w:r w:rsidRPr="00A56F47">
        <w:rPr>
          <w:rFonts w:cs="Arial"/>
          <w:i/>
          <w:color w:val="FF0000"/>
        </w:rPr>
        <w:t>1-2-2015</w:t>
      </w:r>
      <w:r w:rsidRPr="00A56F47">
        <w:rPr>
          <w:rFonts w:cs="Arial"/>
          <w:color w:val="FF0000"/>
        </w:rPr>
        <w:t xml:space="preserve"> </w:t>
      </w:r>
      <w:r w:rsidRPr="00A56F47">
        <w:rPr>
          <w:rFonts w:cs="Arial"/>
          <w:color w:val="000000" w:themeColor="text1"/>
        </w:rPr>
        <w:t xml:space="preserve">tot </w:t>
      </w:r>
      <w:r w:rsidRPr="00A56F47">
        <w:rPr>
          <w:rFonts w:cs="Arial"/>
          <w:i/>
          <w:color w:val="FF0000"/>
        </w:rPr>
        <w:t>1-9-2015</w:t>
      </w:r>
      <w:r w:rsidRPr="00A56F47">
        <w:rPr>
          <w:rFonts w:cs="Arial"/>
          <w:color w:val="FF0000"/>
        </w:rPr>
        <w:t xml:space="preserve"> </w:t>
      </w:r>
      <w:r w:rsidRPr="00A56F47">
        <w:rPr>
          <w:rStyle w:val="Voetnootmarkering"/>
          <w:rFonts w:cs="Arial"/>
          <w:sz w:val="13"/>
          <w:szCs w:val="13"/>
        </w:rPr>
        <w:footnoteReference w:id="12"/>
      </w:r>
      <w:r w:rsidRPr="00A56F47">
        <w:rPr>
          <w:rFonts w:cs="Arial"/>
          <w:sz w:val="13"/>
          <w:szCs w:val="13"/>
        </w:rPr>
        <w:t xml:space="preserve">  </w:t>
      </w:r>
      <w:r w:rsidRPr="00A56F47">
        <w:rPr>
          <w:rFonts w:cs="Arial"/>
        </w:rPr>
        <w:t>voor het</w:t>
      </w:r>
    </w:p>
    <w:p w14:paraId="2C47D5BF" w14:textId="5D7D78EF" w:rsidR="00FA45A1" w:rsidRPr="00A56F47" w:rsidRDefault="00FA45A1" w:rsidP="00FA45A1">
      <w:pPr>
        <w:spacing w:line="240" w:lineRule="auto"/>
        <w:rPr>
          <w:rFonts w:cs="Arial"/>
        </w:rPr>
      </w:pPr>
      <w:r w:rsidRPr="00A56F47">
        <w:rPr>
          <w:rFonts w:cs="Arial"/>
        </w:rPr>
        <w:t>project</w:t>
      </w:r>
      <w:r w:rsidRPr="00A56F47">
        <w:rPr>
          <w:rStyle w:val="Voetnootmarkering"/>
          <w:rFonts w:cs="Arial"/>
        </w:rPr>
        <w:footnoteReference w:id="13"/>
      </w:r>
      <w:r w:rsidRPr="00A56F47">
        <w:rPr>
          <w:rFonts w:cs="Arial"/>
        </w:rPr>
        <w:t xml:space="preserve">:  </w:t>
      </w:r>
      <w:r w:rsidRPr="00A56F47">
        <w:rPr>
          <w:rFonts w:cs="Arial"/>
          <w:i/>
          <w:color w:val="FF0000"/>
        </w:rPr>
        <w:t>Eindhoven ombouw emplacement opstelsporen</w:t>
      </w:r>
    </w:p>
    <w:p w14:paraId="5ADFB98E" w14:textId="77777777" w:rsidR="00FA45A1" w:rsidRPr="00A56F47" w:rsidRDefault="00FA45A1" w:rsidP="00FA45A1">
      <w:pPr>
        <w:spacing w:line="240" w:lineRule="auto"/>
        <w:rPr>
          <w:rFonts w:cs="Arial"/>
        </w:rPr>
      </w:pPr>
      <w:r w:rsidRPr="00A56F47">
        <w:rPr>
          <w:rFonts w:cs="Arial"/>
        </w:rPr>
        <w:t>worden aangewezen als:</w:t>
      </w:r>
      <w:r w:rsidRPr="00A56F47">
        <w:rPr>
          <w:rFonts w:cs="Arial"/>
        </w:rPr>
        <w:tab/>
      </w:r>
      <w:r w:rsidRPr="00A56F47">
        <w:rPr>
          <w:rFonts w:cs="Arial"/>
          <w:i/>
          <w:iCs/>
        </w:rPr>
        <w:t xml:space="preserve">Werkverantwoordelijke </w:t>
      </w:r>
      <w:r w:rsidRPr="00A56F47">
        <w:rPr>
          <w:rFonts w:cs="Arial"/>
          <w:i/>
          <w:iCs/>
          <w:dstrike/>
        </w:rPr>
        <w:t>/ ploegleider / vakbekwaam persoon</w:t>
      </w:r>
      <w:r w:rsidRPr="00A56F47">
        <w:rPr>
          <w:rFonts w:cs="Arial"/>
          <w:i/>
          <w:iCs/>
        </w:rPr>
        <w:t xml:space="preserve"> </w:t>
      </w:r>
      <w:r w:rsidRPr="00A56F47">
        <w:rPr>
          <w:rStyle w:val="Voetnootmarkering"/>
          <w:rFonts w:cs="Arial"/>
          <w:i/>
          <w:iCs/>
        </w:rPr>
        <w:footnoteReference w:id="14"/>
      </w:r>
    </w:p>
    <w:p w14:paraId="53DE6D21" w14:textId="77777777" w:rsidR="00FA45A1" w:rsidRPr="00A56F47" w:rsidRDefault="00FA45A1" w:rsidP="00FA45A1">
      <w:pPr>
        <w:spacing w:line="240" w:lineRule="auto"/>
        <w:rPr>
          <w:rFonts w:cs="Arial"/>
        </w:rPr>
      </w:pPr>
    </w:p>
    <w:p w14:paraId="170D5E16" w14:textId="77777777" w:rsidR="00FA45A1" w:rsidRPr="00A56F47" w:rsidRDefault="00FA45A1" w:rsidP="00FA45A1">
      <w:pPr>
        <w:spacing w:line="240" w:lineRule="auto"/>
        <w:rPr>
          <w:rFonts w:cs="Arial"/>
        </w:rPr>
      </w:pPr>
      <w:r w:rsidRPr="00A56F47">
        <w:rPr>
          <w:rFonts w:cs="Arial"/>
        </w:rPr>
        <w:t>De aanwijzing is geldig voor de volgende vakdiscipline(s):</w:t>
      </w:r>
    </w:p>
    <w:p w14:paraId="76DF3653" w14:textId="77777777" w:rsidR="00FA45A1" w:rsidRPr="00A56F47" w:rsidRDefault="00FA45A1" w:rsidP="00FA45A1">
      <w:pPr>
        <w:spacing w:line="240" w:lineRule="auto"/>
        <w:rPr>
          <w:rFonts w:cs="Arial"/>
        </w:rPr>
      </w:pPr>
    </w:p>
    <w:p w14:paraId="6C34012A" w14:textId="77777777" w:rsidR="00FA45A1" w:rsidRPr="00A56F47" w:rsidRDefault="00FA45A1" w:rsidP="00A56F47">
      <w:pPr>
        <w:pStyle w:val="Lijstalinea"/>
        <w:numPr>
          <w:ilvl w:val="0"/>
          <w:numId w:val="305"/>
        </w:numPr>
        <w:spacing w:line="240" w:lineRule="auto"/>
        <w:rPr>
          <w:rFonts w:cs="Arial"/>
          <w:dstrike/>
        </w:rPr>
      </w:pPr>
      <w:r w:rsidRPr="00A56F47">
        <w:rPr>
          <w:rFonts w:cs="Arial"/>
          <w:dstrike/>
        </w:rPr>
        <w:t xml:space="preserve">Tractievoeding deel van het 1500V TEV-systeem / 25kV TEV-systeem </w:t>
      </w:r>
      <w:r w:rsidRPr="00A56F47">
        <w:rPr>
          <w:rFonts w:cs="Arial"/>
          <w:dstrike/>
          <w:vertAlign w:val="superscript"/>
        </w:rPr>
        <w:t>3</w:t>
      </w:r>
    </w:p>
    <w:p w14:paraId="221DA192" w14:textId="77777777" w:rsidR="00FA45A1" w:rsidRPr="00924008" w:rsidRDefault="00FA45A1" w:rsidP="00A56F47">
      <w:pPr>
        <w:pStyle w:val="Lijstalinea"/>
        <w:numPr>
          <w:ilvl w:val="0"/>
          <w:numId w:val="305"/>
        </w:numPr>
        <w:spacing w:line="240" w:lineRule="auto"/>
        <w:rPr>
          <w:rFonts w:cs="Arial"/>
        </w:rPr>
      </w:pPr>
      <w:r w:rsidRPr="006655DC">
        <w:rPr>
          <w:rFonts w:cs="Arial"/>
        </w:rPr>
        <w:t>Bovenleiding</w:t>
      </w:r>
      <w:r w:rsidR="00510DA6" w:rsidRPr="00F56B28">
        <w:rPr>
          <w:rFonts w:cs="Arial"/>
        </w:rPr>
        <w:t xml:space="preserve"> en retourleiding/aarding</w:t>
      </w:r>
      <w:r w:rsidRPr="00F56B28">
        <w:rPr>
          <w:rFonts w:cs="Arial"/>
        </w:rPr>
        <w:t xml:space="preserve"> </w:t>
      </w:r>
      <w:r w:rsidR="000E7AC5" w:rsidRPr="00A56F47">
        <w:rPr>
          <w:rFonts w:cs="Arial"/>
        </w:rPr>
        <w:t xml:space="preserve">deel </w:t>
      </w:r>
      <w:r w:rsidRPr="006655DC">
        <w:rPr>
          <w:rFonts w:cs="Arial"/>
        </w:rPr>
        <w:t xml:space="preserve">van het 1500V TEV-systeem / 25kV </w:t>
      </w:r>
      <w:r w:rsidRPr="00F56B28">
        <w:rPr>
          <w:rFonts w:cs="Arial"/>
        </w:rPr>
        <w:t xml:space="preserve">TEV-systeem </w:t>
      </w:r>
      <w:r w:rsidRPr="00F56B28">
        <w:rPr>
          <w:rFonts w:cs="Arial"/>
          <w:vertAlign w:val="superscript"/>
        </w:rPr>
        <w:t>3</w:t>
      </w:r>
      <w:r w:rsidRPr="00924008">
        <w:rPr>
          <w:rFonts w:cs="Arial"/>
        </w:rPr>
        <w:t xml:space="preserve"> </w:t>
      </w:r>
    </w:p>
    <w:p w14:paraId="65CC1483" w14:textId="77777777" w:rsidR="00FA45A1" w:rsidRPr="00A56F47" w:rsidRDefault="00510DA6" w:rsidP="00A56F47">
      <w:pPr>
        <w:pStyle w:val="Lijstalinea"/>
        <w:numPr>
          <w:ilvl w:val="0"/>
          <w:numId w:val="305"/>
        </w:numPr>
        <w:spacing w:line="240" w:lineRule="auto"/>
        <w:rPr>
          <w:rFonts w:cs="Arial"/>
          <w:dstrike/>
        </w:rPr>
      </w:pPr>
      <w:r w:rsidRPr="00A56F47">
        <w:rPr>
          <w:rFonts w:eastAsia="SymbolMT" w:cs="Arial"/>
          <w:dstrike/>
        </w:rPr>
        <w:t xml:space="preserve">Voeding </w:t>
      </w:r>
      <w:r w:rsidRPr="00A56F47">
        <w:rPr>
          <w:rFonts w:cs="Arial"/>
          <w:dstrike/>
        </w:rPr>
        <w:t>T</w:t>
      </w:r>
      <w:r w:rsidR="0069232D" w:rsidRPr="00A56F47">
        <w:rPr>
          <w:rFonts w:cs="Arial"/>
          <w:dstrike/>
        </w:rPr>
        <w:t>reinBeheersing- en B</w:t>
      </w:r>
      <w:r w:rsidR="00FA45A1" w:rsidRPr="00A56F47">
        <w:rPr>
          <w:rFonts w:cs="Arial"/>
          <w:dstrike/>
        </w:rPr>
        <w:t xml:space="preserve">eveiligingsinstallaties </w:t>
      </w:r>
      <w:r w:rsidR="00FA45A1" w:rsidRPr="00A56F47">
        <w:rPr>
          <w:rFonts w:cs="Arial"/>
          <w:dstrike/>
          <w:vertAlign w:val="superscript"/>
        </w:rPr>
        <w:t>3</w:t>
      </w:r>
    </w:p>
    <w:p w14:paraId="613BC173" w14:textId="77777777" w:rsidR="00FA45A1" w:rsidRPr="00A56F47" w:rsidRDefault="00FA45A1" w:rsidP="00FA45A1">
      <w:pPr>
        <w:spacing w:line="240" w:lineRule="auto"/>
        <w:rPr>
          <w:rFonts w:cs="Arial"/>
        </w:rPr>
      </w:pPr>
    </w:p>
    <w:p w14:paraId="4C794D24" w14:textId="77777777" w:rsidR="00FA45A1" w:rsidRPr="00A56F47" w:rsidRDefault="00FA45A1" w:rsidP="00FA45A1">
      <w:pPr>
        <w:spacing w:line="240" w:lineRule="auto"/>
        <w:rPr>
          <w:rFonts w:cs="Arial"/>
        </w:rPr>
      </w:pPr>
      <w:r w:rsidRPr="00A56F47">
        <w:rPr>
          <w:rFonts w:cs="Arial"/>
        </w:rPr>
        <w:t>Op de aanwijzing zijn de volgende beperkingen van toepassing:</w:t>
      </w:r>
    </w:p>
    <w:p w14:paraId="64913B49" w14:textId="318B9DA5" w:rsidR="00FA45A1" w:rsidRPr="00A56F47" w:rsidRDefault="00FA45A1" w:rsidP="00FA45A1">
      <w:pPr>
        <w:spacing w:line="240" w:lineRule="auto"/>
        <w:rPr>
          <w:rFonts w:cs="Arial"/>
          <w:i/>
          <w:color w:val="FF0000"/>
        </w:rPr>
      </w:pPr>
      <w:r w:rsidRPr="00A56F47">
        <w:rPr>
          <w:rFonts w:cs="Arial"/>
          <w:i/>
          <w:color w:val="FF0000"/>
        </w:rPr>
        <w:t xml:space="preserve">Betrokkene heeft wel bevoegdheid PL OS/SS, hem hier niet voor inzetten i.v.m. </w:t>
      </w:r>
      <w:r w:rsidR="00126B01">
        <w:rPr>
          <w:rFonts w:cs="Arial"/>
          <w:i/>
          <w:color w:val="FF0000"/>
        </w:rPr>
        <w:t xml:space="preserve">eerder </w:t>
      </w:r>
      <w:r w:rsidRPr="00A56F47">
        <w:rPr>
          <w:rFonts w:cs="Arial"/>
          <w:i/>
          <w:color w:val="FF0000"/>
        </w:rPr>
        <w:t>o</w:t>
      </w:r>
      <w:r w:rsidRPr="00A56F47">
        <w:rPr>
          <w:rFonts w:cs="Arial"/>
          <w:i/>
          <w:color w:val="FF0000"/>
        </w:rPr>
        <w:t>n</w:t>
      </w:r>
      <w:r w:rsidRPr="00A56F47">
        <w:rPr>
          <w:rFonts w:cs="Arial"/>
          <w:i/>
          <w:color w:val="FF0000"/>
        </w:rPr>
        <w:t>geval.</w:t>
      </w:r>
    </w:p>
    <w:p w14:paraId="329C5E39" w14:textId="77777777" w:rsidR="00FA45A1" w:rsidRPr="00A56F47" w:rsidRDefault="00FA45A1" w:rsidP="00FA45A1">
      <w:pPr>
        <w:spacing w:line="240" w:lineRule="auto"/>
        <w:rPr>
          <w:rFonts w:cs="Arial"/>
        </w:rPr>
      </w:pPr>
    </w:p>
    <w:p w14:paraId="33D79077" w14:textId="77777777" w:rsidR="00FA45A1" w:rsidRPr="00A56F47" w:rsidRDefault="00FA45A1" w:rsidP="00FA45A1">
      <w:pPr>
        <w:spacing w:line="240" w:lineRule="auto"/>
        <w:rPr>
          <w:rFonts w:cs="Arial"/>
        </w:rPr>
      </w:pPr>
      <w:r w:rsidRPr="00A56F47">
        <w:rPr>
          <w:rFonts w:cs="Arial"/>
        </w:rPr>
        <w:t>Alle criteria voor de aanwijzing conform bijlage I RLN00128 deel 2 zijn door directie inh</w:t>
      </w:r>
      <w:r w:rsidRPr="00A56F47">
        <w:rPr>
          <w:rFonts w:cs="Arial"/>
        </w:rPr>
        <w:t>u</w:t>
      </w:r>
      <w:r w:rsidRPr="00A56F47">
        <w:rPr>
          <w:rFonts w:cs="Arial"/>
        </w:rPr>
        <w:t>rend bedrijf beschouwd.</w:t>
      </w:r>
    </w:p>
    <w:tbl>
      <w:tblPr>
        <w:tblStyle w:val="Tabelraster"/>
        <w:tblW w:w="8255" w:type="dxa"/>
        <w:tblInd w:w="1101" w:type="dxa"/>
        <w:tblLook w:val="04A0" w:firstRow="1" w:lastRow="0" w:firstColumn="1" w:lastColumn="0" w:noHBand="0" w:noVBand="1"/>
      </w:tblPr>
      <w:tblGrid>
        <w:gridCol w:w="1451"/>
        <w:gridCol w:w="2268"/>
        <w:gridCol w:w="2268"/>
        <w:gridCol w:w="2268"/>
      </w:tblGrid>
      <w:tr w:rsidR="00FA45A1" w:rsidRPr="006655DC" w14:paraId="345CAE39" w14:textId="77777777" w:rsidTr="00A56F47">
        <w:tc>
          <w:tcPr>
            <w:tcW w:w="1451" w:type="dxa"/>
            <w:vAlign w:val="center"/>
          </w:tcPr>
          <w:p w14:paraId="6FCE0450" w14:textId="77777777" w:rsidR="00FA45A1" w:rsidRPr="00A56F47" w:rsidRDefault="00FA45A1" w:rsidP="00A56F47">
            <w:pPr>
              <w:ind w:left="0"/>
              <w:rPr>
                <w:rFonts w:cs="Arial"/>
              </w:rPr>
            </w:pPr>
          </w:p>
        </w:tc>
        <w:tc>
          <w:tcPr>
            <w:tcW w:w="2268" w:type="dxa"/>
          </w:tcPr>
          <w:p w14:paraId="4D885E28" w14:textId="77777777" w:rsidR="00FA45A1" w:rsidRPr="00A56F47" w:rsidRDefault="00FA45A1" w:rsidP="00A56F47">
            <w:pPr>
              <w:ind w:left="0"/>
              <w:rPr>
                <w:rFonts w:cs="Arial"/>
              </w:rPr>
            </w:pPr>
            <w:r w:rsidRPr="00A56F47">
              <w:rPr>
                <w:rFonts w:cs="Arial"/>
              </w:rPr>
              <w:t>Functionaris</w:t>
            </w:r>
          </w:p>
        </w:tc>
        <w:tc>
          <w:tcPr>
            <w:tcW w:w="2268" w:type="dxa"/>
          </w:tcPr>
          <w:p w14:paraId="0391105B" w14:textId="77777777" w:rsidR="00FA45A1" w:rsidRPr="00A56F47" w:rsidRDefault="00FA45A1" w:rsidP="00A56F47">
            <w:pPr>
              <w:ind w:left="0"/>
              <w:rPr>
                <w:rFonts w:cs="Arial"/>
              </w:rPr>
            </w:pPr>
            <w:r w:rsidRPr="00A56F47">
              <w:rPr>
                <w:rFonts w:cs="Arial"/>
              </w:rPr>
              <w:t xml:space="preserve">Uitlenend bedrijf </w:t>
            </w:r>
            <w:r w:rsidRPr="00A56F47">
              <w:rPr>
                <w:rStyle w:val="Voetnootmarkering"/>
                <w:rFonts w:cs="Arial"/>
              </w:rPr>
              <w:footnoteReference w:id="15"/>
            </w:r>
          </w:p>
        </w:tc>
        <w:tc>
          <w:tcPr>
            <w:tcW w:w="2268" w:type="dxa"/>
          </w:tcPr>
          <w:p w14:paraId="6F2D3525" w14:textId="77777777" w:rsidR="00FA45A1" w:rsidRPr="00A56F47" w:rsidRDefault="00FA45A1" w:rsidP="00A56F47">
            <w:pPr>
              <w:ind w:left="0"/>
              <w:rPr>
                <w:rFonts w:cs="Arial"/>
              </w:rPr>
            </w:pPr>
            <w:r w:rsidRPr="00A56F47">
              <w:rPr>
                <w:rFonts w:cs="Arial"/>
              </w:rPr>
              <w:t xml:space="preserve">Inhurend bedrijf </w:t>
            </w:r>
            <w:r w:rsidRPr="00A56F47">
              <w:rPr>
                <w:rStyle w:val="Voetnootmarkering"/>
                <w:rFonts w:cs="Arial"/>
              </w:rPr>
              <w:footnoteReference w:id="16"/>
            </w:r>
          </w:p>
        </w:tc>
      </w:tr>
      <w:tr w:rsidR="00FA45A1" w:rsidRPr="006655DC" w14:paraId="2F2A310F" w14:textId="77777777" w:rsidTr="00A56F47">
        <w:trPr>
          <w:trHeight w:val="680"/>
        </w:trPr>
        <w:tc>
          <w:tcPr>
            <w:tcW w:w="1451" w:type="dxa"/>
            <w:vAlign w:val="center"/>
          </w:tcPr>
          <w:p w14:paraId="62949C31" w14:textId="77777777" w:rsidR="00FA45A1" w:rsidRPr="00A56F47" w:rsidRDefault="00FA45A1" w:rsidP="00A56F47">
            <w:pPr>
              <w:ind w:left="0"/>
              <w:rPr>
                <w:rFonts w:cs="Arial"/>
              </w:rPr>
            </w:pPr>
            <w:r w:rsidRPr="00A56F47">
              <w:rPr>
                <w:rFonts w:cs="Arial"/>
              </w:rPr>
              <w:t>Naam</w:t>
            </w:r>
          </w:p>
        </w:tc>
        <w:tc>
          <w:tcPr>
            <w:tcW w:w="2268" w:type="dxa"/>
            <w:vAlign w:val="center"/>
          </w:tcPr>
          <w:p w14:paraId="7A38FBAF" w14:textId="77777777" w:rsidR="00FA45A1" w:rsidRPr="00A56F47" w:rsidRDefault="00FA45A1" w:rsidP="00A56F47">
            <w:pPr>
              <w:ind w:left="0"/>
              <w:rPr>
                <w:rFonts w:cs="Arial"/>
                <w:i/>
                <w:color w:val="FF0000"/>
              </w:rPr>
            </w:pPr>
            <w:r w:rsidRPr="00A56F47">
              <w:rPr>
                <w:rFonts w:cs="Arial"/>
                <w:i/>
                <w:color w:val="FF0000"/>
              </w:rPr>
              <w:t>Jan Uitleen</w:t>
            </w:r>
          </w:p>
        </w:tc>
        <w:tc>
          <w:tcPr>
            <w:tcW w:w="2268" w:type="dxa"/>
            <w:vAlign w:val="center"/>
          </w:tcPr>
          <w:p w14:paraId="771C5A63" w14:textId="77777777" w:rsidR="00FA45A1" w:rsidRPr="00A56F47" w:rsidRDefault="00FA45A1" w:rsidP="00A56F47">
            <w:pPr>
              <w:ind w:left="0"/>
              <w:rPr>
                <w:rFonts w:cs="Arial"/>
                <w:i/>
                <w:color w:val="FF0000"/>
              </w:rPr>
            </w:pPr>
            <w:r w:rsidRPr="00A56F47">
              <w:rPr>
                <w:rFonts w:cs="Arial"/>
                <w:i/>
                <w:color w:val="FF0000"/>
              </w:rPr>
              <w:t>J. Directeur</w:t>
            </w:r>
          </w:p>
        </w:tc>
        <w:tc>
          <w:tcPr>
            <w:tcW w:w="2268" w:type="dxa"/>
            <w:vAlign w:val="center"/>
          </w:tcPr>
          <w:p w14:paraId="15C484E0" w14:textId="77777777" w:rsidR="00FA45A1" w:rsidRPr="00A56F47" w:rsidRDefault="00FA45A1" w:rsidP="00A56F47">
            <w:pPr>
              <w:ind w:left="0"/>
              <w:rPr>
                <w:rFonts w:cs="Arial"/>
                <w:i/>
                <w:color w:val="FF0000"/>
              </w:rPr>
            </w:pPr>
            <w:r w:rsidRPr="00A56F47">
              <w:rPr>
                <w:rFonts w:cs="Arial"/>
                <w:i/>
                <w:color w:val="FF0000"/>
              </w:rPr>
              <w:t>K. Durateur</w:t>
            </w:r>
          </w:p>
        </w:tc>
      </w:tr>
      <w:tr w:rsidR="00FA45A1" w:rsidRPr="006655DC" w14:paraId="1F8B4CC5" w14:textId="77777777" w:rsidTr="00A56F47">
        <w:trPr>
          <w:trHeight w:val="680"/>
        </w:trPr>
        <w:tc>
          <w:tcPr>
            <w:tcW w:w="1451" w:type="dxa"/>
            <w:vAlign w:val="center"/>
          </w:tcPr>
          <w:p w14:paraId="00A8E252" w14:textId="77777777" w:rsidR="00FA45A1" w:rsidRPr="00A56F47" w:rsidRDefault="00FA45A1" w:rsidP="00A56F47">
            <w:pPr>
              <w:ind w:left="0"/>
              <w:rPr>
                <w:rFonts w:cs="Arial"/>
              </w:rPr>
            </w:pPr>
            <w:r w:rsidRPr="00A56F47">
              <w:rPr>
                <w:rFonts w:cs="Arial"/>
              </w:rPr>
              <w:t>Functie</w:t>
            </w:r>
          </w:p>
        </w:tc>
        <w:tc>
          <w:tcPr>
            <w:tcW w:w="2268" w:type="dxa"/>
            <w:vAlign w:val="center"/>
          </w:tcPr>
          <w:p w14:paraId="69FF1D68" w14:textId="77777777" w:rsidR="00FA45A1" w:rsidRPr="00A56F47" w:rsidRDefault="00FA45A1" w:rsidP="00A56F47">
            <w:pPr>
              <w:ind w:left="0"/>
              <w:rPr>
                <w:rFonts w:cs="Arial"/>
                <w:i/>
                <w:color w:val="FF0000"/>
              </w:rPr>
            </w:pPr>
            <w:r w:rsidRPr="00A56F47">
              <w:rPr>
                <w:rFonts w:cs="Arial"/>
                <w:i/>
                <w:color w:val="FF0000"/>
              </w:rPr>
              <w:t>hoofdmonteur</w:t>
            </w:r>
          </w:p>
        </w:tc>
        <w:tc>
          <w:tcPr>
            <w:tcW w:w="2268" w:type="dxa"/>
            <w:vAlign w:val="center"/>
          </w:tcPr>
          <w:p w14:paraId="7B1812C5" w14:textId="77777777" w:rsidR="00FA45A1" w:rsidRPr="00A56F47" w:rsidRDefault="00FA45A1" w:rsidP="00A56F47">
            <w:pPr>
              <w:ind w:left="0"/>
              <w:rPr>
                <w:rFonts w:cs="Arial"/>
                <w:i/>
                <w:color w:val="FF0000"/>
              </w:rPr>
            </w:pPr>
            <w:r w:rsidRPr="00A56F47">
              <w:rPr>
                <w:rFonts w:cs="Arial"/>
                <w:i/>
                <w:color w:val="FF0000"/>
              </w:rPr>
              <w:t>Directeur</w:t>
            </w:r>
          </w:p>
        </w:tc>
        <w:tc>
          <w:tcPr>
            <w:tcW w:w="2268" w:type="dxa"/>
            <w:vAlign w:val="center"/>
          </w:tcPr>
          <w:p w14:paraId="6594FBC3" w14:textId="77777777" w:rsidR="00FA45A1" w:rsidRPr="00A56F47" w:rsidRDefault="00FA45A1" w:rsidP="00A56F47">
            <w:pPr>
              <w:ind w:left="0"/>
              <w:rPr>
                <w:rFonts w:cs="Arial"/>
                <w:i/>
                <w:color w:val="FF0000"/>
              </w:rPr>
            </w:pPr>
            <w:r w:rsidRPr="00A56F47">
              <w:rPr>
                <w:rFonts w:cs="Arial"/>
                <w:i/>
                <w:color w:val="FF0000"/>
              </w:rPr>
              <w:t>Directeur</w:t>
            </w:r>
          </w:p>
        </w:tc>
      </w:tr>
      <w:tr w:rsidR="00FA45A1" w:rsidRPr="006655DC" w14:paraId="02E63953" w14:textId="77777777" w:rsidTr="00A56F47">
        <w:trPr>
          <w:trHeight w:val="680"/>
        </w:trPr>
        <w:tc>
          <w:tcPr>
            <w:tcW w:w="1451" w:type="dxa"/>
            <w:vAlign w:val="center"/>
          </w:tcPr>
          <w:p w14:paraId="3E0CEEBE" w14:textId="77777777" w:rsidR="00FA45A1" w:rsidRPr="00A56F47" w:rsidRDefault="00FA45A1" w:rsidP="00A56F47">
            <w:pPr>
              <w:ind w:left="0"/>
              <w:rPr>
                <w:rFonts w:cs="Arial"/>
              </w:rPr>
            </w:pPr>
            <w:r w:rsidRPr="00A56F47">
              <w:rPr>
                <w:rFonts w:cs="Arial"/>
              </w:rPr>
              <w:t>Datum</w:t>
            </w:r>
          </w:p>
        </w:tc>
        <w:tc>
          <w:tcPr>
            <w:tcW w:w="2268" w:type="dxa"/>
            <w:vAlign w:val="center"/>
          </w:tcPr>
          <w:p w14:paraId="112FCC50" w14:textId="77777777" w:rsidR="00FA45A1" w:rsidRPr="00A56F47" w:rsidRDefault="00FA45A1" w:rsidP="00A56F47">
            <w:pPr>
              <w:ind w:left="0"/>
              <w:rPr>
                <w:rFonts w:cs="Arial"/>
                <w:i/>
                <w:color w:val="FF0000"/>
              </w:rPr>
            </w:pPr>
            <w:r w:rsidRPr="00A56F47">
              <w:rPr>
                <w:rFonts w:cs="Arial"/>
                <w:i/>
                <w:color w:val="FF0000"/>
              </w:rPr>
              <w:t>18-12-2014</w:t>
            </w:r>
          </w:p>
        </w:tc>
        <w:tc>
          <w:tcPr>
            <w:tcW w:w="2268" w:type="dxa"/>
            <w:vAlign w:val="center"/>
          </w:tcPr>
          <w:p w14:paraId="71BDD201" w14:textId="77777777" w:rsidR="00FA45A1" w:rsidRPr="00A56F47" w:rsidRDefault="00FA45A1" w:rsidP="00A56F47">
            <w:pPr>
              <w:ind w:left="0"/>
              <w:rPr>
                <w:rFonts w:cs="Arial"/>
                <w:i/>
                <w:color w:val="FF0000"/>
              </w:rPr>
            </w:pPr>
            <w:r w:rsidRPr="00A56F47">
              <w:rPr>
                <w:rFonts w:cs="Arial"/>
                <w:i/>
                <w:color w:val="FF0000"/>
              </w:rPr>
              <w:t>23-12-2014</w:t>
            </w:r>
          </w:p>
        </w:tc>
        <w:tc>
          <w:tcPr>
            <w:tcW w:w="2268" w:type="dxa"/>
            <w:vAlign w:val="center"/>
          </w:tcPr>
          <w:p w14:paraId="1A2E725E" w14:textId="77777777" w:rsidR="00FA45A1" w:rsidRPr="00A56F47" w:rsidRDefault="00FA45A1" w:rsidP="00A56F47">
            <w:pPr>
              <w:ind w:left="0"/>
              <w:rPr>
                <w:rFonts w:cs="Arial"/>
                <w:i/>
                <w:color w:val="FF0000"/>
              </w:rPr>
            </w:pPr>
            <w:r w:rsidRPr="00A56F47">
              <w:rPr>
                <w:rFonts w:cs="Arial"/>
                <w:i/>
                <w:color w:val="FF0000"/>
              </w:rPr>
              <w:t>23-12-2014</w:t>
            </w:r>
          </w:p>
        </w:tc>
      </w:tr>
      <w:tr w:rsidR="00FA45A1" w:rsidRPr="006655DC" w14:paraId="0DF2F954" w14:textId="77777777" w:rsidTr="00A56F47">
        <w:trPr>
          <w:trHeight w:val="680"/>
        </w:trPr>
        <w:tc>
          <w:tcPr>
            <w:tcW w:w="1451" w:type="dxa"/>
            <w:vAlign w:val="center"/>
          </w:tcPr>
          <w:p w14:paraId="5531C8F8" w14:textId="77777777" w:rsidR="00FA45A1" w:rsidRPr="00A56F47" w:rsidRDefault="00FA45A1" w:rsidP="00A56F47">
            <w:pPr>
              <w:ind w:left="0"/>
              <w:rPr>
                <w:rFonts w:cs="Arial"/>
              </w:rPr>
            </w:pPr>
            <w:r w:rsidRPr="00A56F47">
              <w:rPr>
                <w:rFonts w:cs="Arial"/>
              </w:rPr>
              <w:t>Handtekening</w:t>
            </w:r>
          </w:p>
        </w:tc>
        <w:tc>
          <w:tcPr>
            <w:tcW w:w="2268" w:type="dxa"/>
            <w:vAlign w:val="center"/>
          </w:tcPr>
          <w:p w14:paraId="71F7A530" w14:textId="77777777" w:rsidR="00FA45A1" w:rsidRPr="00A56F47" w:rsidRDefault="00FA45A1" w:rsidP="00A56F47">
            <w:pPr>
              <w:ind w:left="0"/>
              <w:rPr>
                <w:rFonts w:cs="Arial"/>
              </w:rPr>
            </w:pPr>
          </w:p>
        </w:tc>
        <w:tc>
          <w:tcPr>
            <w:tcW w:w="2268" w:type="dxa"/>
            <w:vAlign w:val="center"/>
          </w:tcPr>
          <w:p w14:paraId="44892423" w14:textId="77777777" w:rsidR="00FA45A1" w:rsidRPr="00A56F47" w:rsidRDefault="00FA45A1" w:rsidP="00A56F47">
            <w:pPr>
              <w:ind w:left="0"/>
              <w:rPr>
                <w:rFonts w:cs="Arial"/>
              </w:rPr>
            </w:pPr>
          </w:p>
        </w:tc>
        <w:tc>
          <w:tcPr>
            <w:tcW w:w="2268" w:type="dxa"/>
            <w:vAlign w:val="center"/>
          </w:tcPr>
          <w:p w14:paraId="5C3C3CBD" w14:textId="77777777" w:rsidR="00FA45A1" w:rsidRPr="00A56F47" w:rsidRDefault="00FA45A1" w:rsidP="00A56F47">
            <w:pPr>
              <w:ind w:left="0"/>
              <w:rPr>
                <w:rFonts w:cs="Arial"/>
              </w:rPr>
            </w:pPr>
          </w:p>
        </w:tc>
      </w:tr>
    </w:tbl>
    <w:p w14:paraId="3D53B6C0" w14:textId="77777777" w:rsidR="002D0025" w:rsidRPr="00BE606A" w:rsidRDefault="002D0025">
      <w:pPr>
        <w:tabs>
          <w:tab w:val="left" w:pos="3144"/>
        </w:tabs>
        <w:rPr>
          <w:rFonts w:cs="Arial"/>
          <w:i/>
          <w:iCs/>
          <w:color w:val="000000" w:themeColor="text1"/>
        </w:rPr>
      </w:pPr>
    </w:p>
    <w:p w14:paraId="4F96B62C" w14:textId="77777777" w:rsidR="002D0025" w:rsidRPr="00292222" w:rsidRDefault="002D0025">
      <w:pPr>
        <w:pStyle w:val="Kop1"/>
        <w:numPr>
          <w:ilvl w:val="0"/>
          <w:numId w:val="0"/>
        </w:numPr>
        <w:rPr>
          <w:color w:val="000000" w:themeColor="text1"/>
          <w:lang w:eastAsia="en-US"/>
        </w:rPr>
      </w:pPr>
      <w:bookmarkStart w:id="280" w:name="_Toc90098113"/>
      <w:bookmarkStart w:id="281" w:name="_Toc286067889"/>
      <w:bookmarkStart w:id="282" w:name="_Toc440620221"/>
      <w:r w:rsidRPr="00292222">
        <w:rPr>
          <w:color w:val="000000" w:themeColor="text1"/>
          <w:lang w:eastAsia="en-US"/>
        </w:rPr>
        <w:t>Bijlage N</w:t>
      </w:r>
      <w:r w:rsidRPr="00292222">
        <w:rPr>
          <w:color w:val="000000" w:themeColor="text1"/>
          <w:lang w:eastAsia="en-US"/>
        </w:rPr>
        <w:tab/>
        <w:t>Overzicht soorten werkzaamheden (voorbeelden)</w:t>
      </w:r>
      <w:bookmarkEnd w:id="280"/>
      <w:bookmarkEnd w:id="281"/>
      <w:bookmarkEnd w:id="282"/>
    </w:p>
    <w:p w14:paraId="63D78854" w14:textId="77777777" w:rsidR="002D0025" w:rsidRPr="00292222" w:rsidRDefault="002D0025">
      <w:pPr>
        <w:rPr>
          <w:color w:val="000000" w:themeColor="text1"/>
        </w:rPr>
      </w:pPr>
    </w:p>
    <w:tbl>
      <w:tblPr>
        <w:tblW w:w="0" w:type="auto"/>
        <w:tblInd w:w="1063" w:type="dxa"/>
        <w:tblLayout w:type="fixed"/>
        <w:tblCellMar>
          <w:left w:w="70" w:type="dxa"/>
          <w:right w:w="70" w:type="dxa"/>
        </w:tblCellMar>
        <w:tblLook w:val="0000" w:firstRow="0" w:lastRow="0" w:firstColumn="0" w:lastColumn="0" w:noHBand="0" w:noVBand="0"/>
      </w:tblPr>
      <w:tblGrid>
        <w:gridCol w:w="5670"/>
        <w:gridCol w:w="680"/>
        <w:gridCol w:w="680"/>
        <w:gridCol w:w="680"/>
        <w:gridCol w:w="680"/>
      </w:tblGrid>
      <w:tr w:rsidR="00BC4EA7" w:rsidRPr="00BC4EA7" w14:paraId="593F748E" w14:textId="77777777">
        <w:trPr>
          <w:cantSplit/>
          <w:trHeight w:val="1701"/>
        </w:trPr>
        <w:tc>
          <w:tcPr>
            <w:tcW w:w="5670" w:type="dxa"/>
            <w:tcBorders>
              <w:top w:val="single" w:sz="4" w:space="0" w:color="auto"/>
              <w:left w:val="single" w:sz="4" w:space="0" w:color="auto"/>
              <w:bottom w:val="single" w:sz="4" w:space="0" w:color="auto"/>
              <w:right w:val="single" w:sz="4" w:space="0" w:color="auto"/>
            </w:tcBorders>
            <w:shd w:val="clear" w:color="auto" w:fill="C0C0C0"/>
            <w:vAlign w:val="center"/>
          </w:tcPr>
          <w:p w14:paraId="5E95F041" w14:textId="77777777" w:rsidR="002D0025" w:rsidRPr="00292222" w:rsidRDefault="002D0025">
            <w:pPr>
              <w:overflowPunct/>
              <w:autoSpaceDE/>
              <w:autoSpaceDN/>
              <w:adjustRightInd/>
              <w:spacing w:line="240" w:lineRule="auto"/>
              <w:ind w:left="0"/>
              <w:jc w:val="center"/>
              <w:textAlignment w:val="auto"/>
              <w:rPr>
                <w:b/>
                <w:color w:val="000000" w:themeColor="text1"/>
                <w:sz w:val="16"/>
              </w:rPr>
            </w:pPr>
            <w:r w:rsidRPr="00292222">
              <w:rPr>
                <w:b/>
                <w:color w:val="000000" w:themeColor="text1"/>
                <w:sz w:val="16"/>
              </w:rPr>
              <w:t>Werkzaamheden aan de 3 kV-installatie</w:t>
            </w:r>
          </w:p>
        </w:tc>
        <w:tc>
          <w:tcPr>
            <w:tcW w:w="680" w:type="dxa"/>
            <w:tcBorders>
              <w:top w:val="single" w:sz="4" w:space="0" w:color="auto"/>
              <w:left w:val="nil"/>
              <w:bottom w:val="single" w:sz="4" w:space="0" w:color="auto"/>
              <w:right w:val="single" w:sz="4" w:space="0" w:color="auto"/>
            </w:tcBorders>
            <w:shd w:val="clear" w:color="auto" w:fill="C0C0C0"/>
            <w:textDirection w:val="tbRl"/>
            <w:vAlign w:val="center"/>
          </w:tcPr>
          <w:p w14:paraId="392EE37A" w14:textId="77777777" w:rsidR="002D0025" w:rsidRPr="00292222" w:rsidRDefault="002D0025">
            <w:pPr>
              <w:overflowPunct/>
              <w:autoSpaceDE/>
              <w:autoSpaceDN/>
              <w:adjustRightInd/>
              <w:spacing w:line="240" w:lineRule="auto"/>
              <w:ind w:left="113" w:right="113"/>
              <w:jc w:val="center"/>
              <w:textAlignment w:val="auto"/>
              <w:rPr>
                <w:b/>
                <w:color w:val="000000" w:themeColor="text1"/>
                <w:sz w:val="16"/>
              </w:rPr>
            </w:pPr>
            <w:r w:rsidRPr="00292222">
              <w:rPr>
                <w:b/>
                <w:color w:val="000000" w:themeColor="text1"/>
                <w:sz w:val="16"/>
              </w:rPr>
              <w:t>Elektrotechnische Wzh</w:t>
            </w:r>
          </w:p>
        </w:tc>
        <w:tc>
          <w:tcPr>
            <w:tcW w:w="680" w:type="dxa"/>
            <w:tcBorders>
              <w:top w:val="single" w:sz="4" w:space="0" w:color="auto"/>
              <w:left w:val="nil"/>
              <w:bottom w:val="single" w:sz="4" w:space="0" w:color="auto"/>
              <w:right w:val="single" w:sz="4" w:space="0" w:color="auto"/>
            </w:tcBorders>
            <w:shd w:val="clear" w:color="auto" w:fill="C0C0C0"/>
            <w:textDirection w:val="tbRl"/>
            <w:vAlign w:val="center"/>
          </w:tcPr>
          <w:p w14:paraId="56D98E72" w14:textId="77777777" w:rsidR="002D0025" w:rsidRPr="00292222" w:rsidRDefault="002D0025">
            <w:pPr>
              <w:overflowPunct/>
              <w:autoSpaceDE/>
              <w:autoSpaceDN/>
              <w:adjustRightInd/>
              <w:spacing w:line="240" w:lineRule="auto"/>
              <w:ind w:left="113" w:right="113"/>
              <w:jc w:val="center"/>
              <w:textAlignment w:val="auto"/>
              <w:rPr>
                <w:b/>
                <w:color w:val="000000" w:themeColor="text1"/>
                <w:sz w:val="16"/>
              </w:rPr>
            </w:pPr>
            <w:r w:rsidRPr="00292222">
              <w:rPr>
                <w:b/>
                <w:color w:val="000000" w:themeColor="text1"/>
                <w:sz w:val="16"/>
              </w:rPr>
              <w:t>Niet Elek. Wzh</w:t>
            </w:r>
          </w:p>
        </w:tc>
        <w:tc>
          <w:tcPr>
            <w:tcW w:w="680" w:type="dxa"/>
            <w:tcBorders>
              <w:top w:val="single" w:sz="4" w:space="0" w:color="auto"/>
              <w:left w:val="nil"/>
              <w:bottom w:val="single" w:sz="4" w:space="0" w:color="auto"/>
              <w:right w:val="single" w:sz="4" w:space="0" w:color="auto"/>
            </w:tcBorders>
            <w:shd w:val="clear" w:color="auto" w:fill="C0C0C0"/>
            <w:textDirection w:val="tbRl"/>
            <w:vAlign w:val="center"/>
          </w:tcPr>
          <w:p w14:paraId="733A7E0F" w14:textId="77777777" w:rsidR="002D0025" w:rsidRPr="00292222" w:rsidRDefault="002D0025">
            <w:pPr>
              <w:overflowPunct/>
              <w:autoSpaceDE/>
              <w:autoSpaceDN/>
              <w:adjustRightInd/>
              <w:spacing w:line="240" w:lineRule="auto"/>
              <w:ind w:left="113" w:right="113"/>
              <w:jc w:val="center"/>
              <w:textAlignment w:val="auto"/>
              <w:rPr>
                <w:b/>
                <w:color w:val="000000" w:themeColor="text1"/>
                <w:sz w:val="16"/>
              </w:rPr>
            </w:pPr>
            <w:r w:rsidRPr="00292222">
              <w:rPr>
                <w:b/>
                <w:color w:val="000000" w:themeColor="text1"/>
                <w:sz w:val="16"/>
              </w:rPr>
              <w:t>Bijz. Bedienings Wzh</w:t>
            </w:r>
          </w:p>
        </w:tc>
        <w:tc>
          <w:tcPr>
            <w:tcW w:w="680" w:type="dxa"/>
            <w:tcBorders>
              <w:top w:val="single" w:sz="4" w:space="0" w:color="auto"/>
              <w:left w:val="nil"/>
              <w:bottom w:val="single" w:sz="4" w:space="0" w:color="auto"/>
              <w:right w:val="single" w:sz="4" w:space="0" w:color="auto"/>
            </w:tcBorders>
            <w:shd w:val="clear" w:color="auto" w:fill="C0C0C0"/>
            <w:textDirection w:val="tbRl"/>
            <w:vAlign w:val="center"/>
          </w:tcPr>
          <w:p w14:paraId="2602ECB4" w14:textId="77777777" w:rsidR="002D0025" w:rsidRPr="00292222" w:rsidRDefault="002D0025">
            <w:pPr>
              <w:overflowPunct/>
              <w:autoSpaceDE/>
              <w:autoSpaceDN/>
              <w:adjustRightInd/>
              <w:spacing w:line="240" w:lineRule="auto"/>
              <w:ind w:left="113" w:right="113"/>
              <w:jc w:val="center"/>
              <w:textAlignment w:val="auto"/>
              <w:rPr>
                <w:b/>
                <w:color w:val="000000" w:themeColor="text1"/>
                <w:sz w:val="16"/>
              </w:rPr>
            </w:pPr>
            <w:r w:rsidRPr="00292222">
              <w:rPr>
                <w:b/>
                <w:color w:val="000000" w:themeColor="text1"/>
                <w:sz w:val="16"/>
              </w:rPr>
              <w:t>Bedienings Wzh</w:t>
            </w:r>
          </w:p>
        </w:tc>
      </w:tr>
      <w:tr w:rsidR="00BC4EA7" w:rsidRPr="00BC4EA7" w14:paraId="3DC957FC" w14:textId="77777777">
        <w:trPr>
          <w:trHeight w:val="198"/>
        </w:trPr>
        <w:tc>
          <w:tcPr>
            <w:tcW w:w="5670" w:type="dxa"/>
            <w:tcBorders>
              <w:top w:val="nil"/>
              <w:left w:val="single" w:sz="4" w:space="0" w:color="auto"/>
              <w:bottom w:val="single" w:sz="4" w:space="0" w:color="auto"/>
              <w:right w:val="single" w:sz="4" w:space="0" w:color="auto"/>
            </w:tcBorders>
            <w:vAlign w:val="center"/>
          </w:tcPr>
          <w:p w14:paraId="72674A25"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plaatsen van het 3 kV-doorverbindingsblok</w:t>
            </w:r>
          </w:p>
        </w:tc>
        <w:tc>
          <w:tcPr>
            <w:tcW w:w="680" w:type="dxa"/>
            <w:tcBorders>
              <w:top w:val="nil"/>
              <w:left w:val="nil"/>
              <w:bottom w:val="single" w:sz="4" w:space="0" w:color="auto"/>
              <w:right w:val="single" w:sz="4" w:space="0" w:color="auto"/>
            </w:tcBorders>
            <w:shd w:val="clear" w:color="auto" w:fill="C0C0C0"/>
            <w:vAlign w:val="center"/>
          </w:tcPr>
          <w:p w14:paraId="7F94501E"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77D297A4"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65105B72"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3F9121C5"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BC4EA7" w:rsidRPr="00BC4EA7" w14:paraId="5A69E5B1" w14:textId="77777777">
        <w:trPr>
          <w:trHeight w:val="198"/>
        </w:trPr>
        <w:tc>
          <w:tcPr>
            <w:tcW w:w="5670" w:type="dxa"/>
            <w:tcBorders>
              <w:top w:val="nil"/>
              <w:left w:val="single" w:sz="4" w:space="0" w:color="auto"/>
              <w:bottom w:val="single" w:sz="4" w:space="0" w:color="auto"/>
              <w:right w:val="single" w:sz="4" w:space="0" w:color="auto"/>
            </w:tcBorders>
            <w:vAlign w:val="center"/>
          </w:tcPr>
          <w:p w14:paraId="70413B15"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werkzaamheden aan de HS zekeringen in 3 kV-magnefix kap</w:t>
            </w:r>
          </w:p>
        </w:tc>
        <w:tc>
          <w:tcPr>
            <w:tcW w:w="680" w:type="dxa"/>
            <w:tcBorders>
              <w:top w:val="nil"/>
              <w:left w:val="nil"/>
              <w:bottom w:val="single" w:sz="4" w:space="0" w:color="auto"/>
              <w:right w:val="single" w:sz="4" w:space="0" w:color="auto"/>
            </w:tcBorders>
            <w:shd w:val="clear" w:color="auto" w:fill="C0C0C0"/>
            <w:vAlign w:val="center"/>
          </w:tcPr>
          <w:p w14:paraId="11847AFC"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226ECDD2"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0FDAB494"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544E4996"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BC4EA7" w:rsidRPr="00BC4EA7" w14:paraId="7A472B07" w14:textId="77777777">
        <w:trPr>
          <w:trHeight w:val="198"/>
        </w:trPr>
        <w:tc>
          <w:tcPr>
            <w:tcW w:w="5670" w:type="dxa"/>
            <w:tcBorders>
              <w:top w:val="nil"/>
              <w:left w:val="single" w:sz="4" w:space="0" w:color="auto"/>
              <w:bottom w:val="single" w:sz="4" w:space="0" w:color="auto"/>
              <w:right w:val="single" w:sz="4" w:space="0" w:color="auto"/>
            </w:tcBorders>
            <w:vAlign w:val="center"/>
          </w:tcPr>
          <w:p w14:paraId="2B9DAE37"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werkzaamheden aan het 3 kV-lastscheider</w:t>
            </w:r>
          </w:p>
        </w:tc>
        <w:tc>
          <w:tcPr>
            <w:tcW w:w="680" w:type="dxa"/>
            <w:tcBorders>
              <w:top w:val="nil"/>
              <w:left w:val="nil"/>
              <w:bottom w:val="single" w:sz="4" w:space="0" w:color="auto"/>
              <w:right w:val="single" w:sz="4" w:space="0" w:color="auto"/>
            </w:tcBorders>
            <w:shd w:val="clear" w:color="auto" w:fill="C0C0C0"/>
            <w:vAlign w:val="center"/>
          </w:tcPr>
          <w:p w14:paraId="5B313192"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094793B8"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19FABFFB"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43A3B442"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BC4EA7" w:rsidRPr="00BC4EA7" w14:paraId="2F6D502D" w14:textId="77777777">
        <w:trPr>
          <w:trHeight w:val="198"/>
        </w:trPr>
        <w:tc>
          <w:tcPr>
            <w:tcW w:w="5670" w:type="dxa"/>
            <w:tcBorders>
              <w:top w:val="nil"/>
              <w:left w:val="single" w:sz="4" w:space="0" w:color="auto"/>
              <w:bottom w:val="single" w:sz="4" w:space="0" w:color="auto"/>
              <w:right w:val="single" w:sz="4" w:space="0" w:color="auto"/>
            </w:tcBorders>
            <w:vAlign w:val="center"/>
          </w:tcPr>
          <w:p w14:paraId="174AB0B1"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werkzaamheden aan een trafo 3000 / 110 V 75 Hz</w:t>
            </w:r>
          </w:p>
        </w:tc>
        <w:tc>
          <w:tcPr>
            <w:tcW w:w="680" w:type="dxa"/>
            <w:tcBorders>
              <w:top w:val="nil"/>
              <w:left w:val="nil"/>
              <w:bottom w:val="single" w:sz="4" w:space="0" w:color="auto"/>
              <w:right w:val="single" w:sz="4" w:space="0" w:color="auto"/>
            </w:tcBorders>
            <w:shd w:val="clear" w:color="auto" w:fill="C0C0C0"/>
            <w:vAlign w:val="center"/>
          </w:tcPr>
          <w:p w14:paraId="2769479A"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0CEC957F"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6B2FE59A"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27883531"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BC4EA7" w:rsidRPr="00BC4EA7" w14:paraId="5093335C" w14:textId="77777777">
        <w:trPr>
          <w:trHeight w:val="198"/>
        </w:trPr>
        <w:tc>
          <w:tcPr>
            <w:tcW w:w="5670" w:type="dxa"/>
            <w:tcBorders>
              <w:top w:val="nil"/>
              <w:left w:val="single" w:sz="4" w:space="0" w:color="auto"/>
              <w:bottom w:val="single" w:sz="4" w:space="0" w:color="auto"/>
              <w:right w:val="single" w:sz="4" w:space="0" w:color="auto"/>
            </w:tcBorders>
            <w:vAlign w:val="center"/>
          </w:tcPr>
          <w:p w14:paraId="0FA98ABE"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werkzaamheden aan een trafo 380 / 3000 V 75 Hz</w:t>
            </w:r>
          </w:p>
        </w:tc>
        <w:tc>
          <w:tcPr>
            <w:tcW w:w="680" w:type="dxa"/>
            <w:tcBorders>
              <w:top w:val="nil"/>
              <w:left w:val="nil"/>
              <w:bottom w:val="single" w:sz="4" w:space="0" w:color="auto"/>
              <w:right w:val="single" w:sz="4" w:space="0" w:color="auto"/>
            </w:tcBorders>
            <w:shd w:val="clear" w:color="auto" w:fill="C0C0C0"/>
            <w:vAlign w:val="center"/>
          </w:tcPr>
          <w:p w14:paraId="763C5DEE"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04EC7B89"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7F4BE4D9"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1D974DDF"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BC4EA7" w:rsidRPr="00BC4EA7" w14:paraId="375E1CE9" w14:textId="77777777">
        <w:trPr>
          <w:trHeight w:val="198"/>
        </w:trPr>
        <w:tc>
          <w:tcPr>
            <w:tcW w:w="5670" w:type="dxa"/>
            <w:tcBorders>
              <w:top w:val="nil"/>
              <w:left w:val="single" w:sz="4" w:space="0" w:color="auto"/>
              <w:bottom w:val="single" w:sz="4" w:space="0" w:color="auto"/>
              <w:right w:val="single" w:sz="4" w:space="0" w:color="auto"/>
            </w:tcBorders>
            <w:vAlign w:val="center"/>
          </w:tcPr>
          <w:p w14:paraId="3A2637F9"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werkzaamheden aan de 3 kV-lastschakelaar</w:t>
            </w:r>
          </w:p>
        </w:tc>
        <w:tc>
          <w:tcPr>
            <w:tcW w:w="680" w:type="dxa"/>
            <w:tcBorders>
              <w:top w:val="nil"/>
              <w:left w:val="nil"/>
              <w:bottom w:val="single" w:sz="4" w:space="0" w:color="auto"/>
              <w:right w:val="single" w:sz="4" w:space="0" w:color="auto"/>
            </w:tcBorders>
            <w:shd w:val="clear" w:color="auto" w:fill="C0C0C0"/>
            <w:vAlign w:val="center"/>
          </w:tcPr>
          <w:p w14:paraId="673E2658"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5651E478"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1EB6BC04"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6357B8EC"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BC4EA7" w:rsidRPr="00BC4EA7" w14:paraId="2D064CBF" w14:textId="77777777">
        <w:trPr>
          <w:trHeight w:val="198"/>
        </w:trPr>
        <w:tc>
          <w:tcPr>
            <w:tcW w:w="5670" w:type="dxa"/>
            <w:tcBorders>
              <w:top w:val="nil"/>
              <w:left w:val="single" w:sz="4" w:space="0" w:color="auto"/>
              <w:bottom w:val="single" w:sz="4" w:space="0" w:color="auto"/>
              <w:right w:val="single" w:sz="4" w:space="0" w:color="auto"/>
            </w:tcBorders>
            <w:vAlign w:val="center"/>
          </w:tcPr>
          <w:p w14:paraId="3087F50E"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werkzaamheden aan een omvormer 380 V 50 Hz / 380 V 75 Hz</w:t>
            </w:r>
          </w:p>
        </w:tc>
        <w:tc>
          <w:tcPr>
            <w:tcW w:w="680" w:type="dxa"/>
            <w:tcBorders>
              <w:top w:val="nil"/>
              <w:left w:val="nil"/>
              <w:bottom w:val="single" w:sz="4" w:space="0" w:color="auto"/>
              <w:right w:val="single" w:sz="4" w:space="0" w:color="auto"/>
            </w:tcBorders>
            <w:shd w:val="clear" w:color="auto" w:fill="C0C0C0"/>
            <w:vAlign w:val="center"/>
          </w:tcPr>
          <w:p w14:paraId="6AD0EED4"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6C672590"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4C18EA8A"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72EA9941"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BC4EA7" w:rsidRPr="00BC4EA7" w14:paraId="668BA7F5" w14:textId="77777777">
        <w:trPr>
          <w:trHeight w:val="198"/>
        </w:trPr>
        <w:tc>
          <w:tcPr>
            <w:tcW w:w="5670" w:type="dxa"/>
            <w:tcBorders>
              <w:top w:val="nil"/>
              <w:left w:val="single" w:sz="4" w:space="0" w:color="auto"/>
              <w:bottom w:val="single" w:sz="4" w:space="0" w:color="auto"/>
              <w:right w:val="single" w:sz="4" w:space="0" w:color="auto"/>
            </w:tcBorders>
            <w:vAlign w:val="center"/>
          </w:tcPr>
          <w:p w14:paraId="65BB1839"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verleggen van de 3 kV-kabel onder spanning</w:t>
            </w:r>
          </w:p>
        </w:tc>
        <w:tc>
          <w:tcPr>
            <w:tcW w:w="680" w:type="dxa"/>
            <w:tcBorders>
              <w:top w:val="nil"/>
              <w:left w:val="nil"/>
              <w:bottom w:val="single" w:sz="4" w:space="0" w:color="auto"/>
              <w:right w:val="single" w:sz="4" w:space="0" w:color="auto"/>
            </w:tcBorders>
            <w:shd w:val="clear" w:color="auto" w:fill="C0C0C0"/>
            <w:vAlign w:val="center"/>
          </w:tcPr>
          <w:p w14:paraId="559D1E91"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07AA950B"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36247DD8"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30FC9FCF"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BC4EA7" w:rsidRPr="00BC4EA7" w14:paraId="45BD072A" w14:textId="77777777">
        <w:trPr>
          <w:trHeight w:val="198"/>
        </w:trPr>
        <w:tc>
          <w:tcPr>
            <w:tcW w:w="5670" w:type="dxa"/>
            <w:tcBorders>
              <w:top w:val="nil"/>
              <w:left w:val="single" w:sz="4" w:space="0" w:color="auto"/>
              <w:bottom w:val="single" w:sz="4" w:space="0" w:color="auto"/>
              <w:right w:val="single" w:sz="4" w:space="0" w:color="auto"/>
            </w:tcBorders>
            <w:vAlign w:val="center"/>
          </w:tcPr>
          <w:p w14:paraId="16B74117"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verleggen van de 3 kV-kabel spanningsloos</w:t>
            </w:r>
          </w:p>
        </w:tc>
        <w:tc>
          <w:tcPr>
            <w:tcW w:w="680" w:type="dxa"/>
            <w:tcBorders>
              <w:top w:val="nil"/>
              <w:left w:val="nil"/>
              <w:bottom w:val="single" w:sz="4" w:space="0" w:color="auto"/>
              <w:right w:val="single" w:sz="4" w:space="0" w:color="auto"/>
            </w:tcBorders>
            <w:vAlign w:val="center"/>
          </w:tcPr>
          <w:p w14:paraId="0F48D617"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shd w:val="clear" w:color="auto" w:fill="C0C0C0"/>
            <w:vAlign w:val="center"/>
          </w:tcPr>
          <w:p w14:paraId="7849F5D0"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48681503"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5BFAF605"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BC4EA7" w:rsidRPr="00BC4EA7" w14:paraId="1494D772" w14:textId="77777777">
        <w:trPr>
          <w:trHeight w:val="198"/>
        </w:trPr>
        <w:tc>
          <w:tcPr>
            <w:tcW w:w="5670" w:type="dxa"/>
            <w:tcBorders>
              <w:top w:val="nil"/>
              <w:left w:val="single" w:sz="4" w:space="0" w:color="auto"/>
              <w:bottom w:val="single" w:sz="4" w:space="0" w:color="auto"/>
              <w:right w:val="single" w:sz="4" w:space="0" w:color="auto"/>
            </w:tcBorders>
            <w:vAlign w:val="center"/>
          </w:tcPr>
          <w:p w14:paraId="7FC8BEEE"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metingen en beproevingen aan de 3 kV-kabel onder spanning</w:t>
            </w:r>
          </w:p>
        </w:tc>
        <w:tc>
          <w:tcPr>
            <w:tcW w:w="680" w:type="dxa"/>
            <w:tcBorders>
              <w:top w:val="nil"/>
              <w:left w:val="nil"/>
              <w:bottom w:val="single" w:sz="4" w:space="0" w:color="auto"/>
              <w:right w:val="single" w:sz="4" w:space="0" w:color="auto"/>
            </w:tcBorders>
            <w:shd w:val="clear" w:color="auto" w:fill="C0C0C0"/>
            <w:vAlign w:val="center"/>
          </w:tcPr>
          <w:p w14:paraId="5351A726"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7E862BDA"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7C4D3C3C"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3A0CB552"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BC4EA7" w:rsidRPr="00BC4EA7" w14:paraId="1D8110C9" w14:textId="77777777">
        <w:trPr>
          <w:trHeight w:val="198"/>
        </w:trPr>
        <w:tc>
          <w:tcPr>
            <w:tcW w:w="5670" w:type="dxa"/>
            <w:tcBorders>
              <w:top w:val="nil"/>
              <w:left w:val="single" w:sz="4" w:space="0" w:color="auto"/>
              <w:bottom w:val="single" w:sz="4" w:space="0" w:color="auto"/>
              <w:right w:val="single" w:sz="4" w:space="0" w:color="auto"/>
            </w:tcBorders>
            <w:vAlign w:val="center"/>
          </w:tcPr>
          <w:p w14:paraId="2D19DCEC"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werkzaamheden aan de 3 kV-kabel</w:t>
            </w:r>
          </w:p>
        </w:tc>
        <w:tc>
          <w:tcPr>
            <w:tcW w:w="680" w:type="dxa"/>
            <w:tcBorders>
              <w:top w:val="nil"/>
              <w:left w:val="nil"/>
              <w:bottom w:val="single" w:sz="4" w:space="0" w:color="auto"/>
              <w:right w:val="single" w:sz="4" w:space="0" w:color="auto"/>
            </w:tcBorders>
            <w:shd w:val="clear" w:color="auto" w:fill="C0C0C0"/>
            <w:vAlign w:val="center"/>
          </w:tcPr>
          <w:p w14:paraId="543D1F87"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47EF570F"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43EBAC32"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4339DA86"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BC4EA7" w:rsidRPr="00BC4EA7" w14:paraId="653AF500" w14:textId="77777777">
        <w:trPr>
          <w:trHeight w:val="198"/>
        </w:trPr>
        <w:tc>
          <w:tcPr>
            <w:tcW w:w="5670" w:type="dxa"/>
            <w:tcBorders>
              <w:top w:val="nil"/>
              <w:left w:val="single" w:sz="4" w:space="0" w:color="auto"/>
              <w:bottom w:val="single" w:sz="4" w:space="0" w:color="auto"/>
              <w:right w:val="single" w:sz="4" w:space="0" w:color="auto"/>
            </w:tcBorders>
            <w:vAlign w:val="center"/>
          </w:tcPr>
          <w:p w14:paraId="7B6DBB25"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metingen en beproevingen aan de 3 kV-kabel</w:t>
            </w:r>
          </w:p>
        </w:tc>
        <w:tc>
          <w:tcPr>
            <w:tcW w:w="680" w:type="dxa"/>
            <w:tcBorders>
              <w:top w:val="nil"/>
              <w:left w:val="nil"/>
              <w:bottom w:val="single" w:sz="4" w:space="0" w:color="auto"/>
              <w:right w:val="single" w:sz="4" w:space="0" w:color="auto"/>
            </w:tcBorders>
            <w:shd w:val="clear" w:color="auto" w:fill="C0C0C0"/>
            <w:vAlign w:val="center"/>
          </w:tcPr>
          <w:p w14:paraId="3BB16943"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201FFBB2"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060792AA"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6B9243AB"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BC4EA7" w:rsidRPr="00BC4EA7" w14:paraId="32245A90" w14:textId="77777777">
        <w:trPr>
          <w:trHeight w:val="198"/>
        </w:trPr>
        <w:tc>
          <w:tcPr>
            <w:tcW w:w="5670" w:type="dxa"/>
            <w:tcBorders>
              <w:top w:val="nil"/>
              <w:left w:val="single" w:sz="4" w:space="0" w:color="auto"/>
              <w:bottom w:val="single" w:sz="4" w:space="0" w:color="auto"/>
              <w:right w:val="single" w:sz="4" w:space="0" w:color="auto"/>
            </w:tcBorders>
            <w:vAlign w:val="center"/>
          </w:tcPr>
          <w:p w14:paraId="21D5E0D6"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werkzaamheden in de omgeving van de 3 kV-kabel</w:t>
            </w:r>
          </w:p>
        </w:tc>
        <w:tc>
          <w:tcPr>
            <w:tcW w:w="680" w:type="dxa"/>
            <w:tcBorders>
              <w:top w:val="nil"/>
              <w:left w:val="nil"/>
              <w:bottom w:val="single" w:sz="4" w:space="0" w:color="auto"/>
              <w:right w:val="single" w:sz="4" w:space="0" w:color="auto"/>
            </w:tcBorders>
            <w:shd w:val="clear" w:color="auto" w:fill="C0C0C0"/>
            <w:vAlign w:val="center"/>
          </w:tcPr>
          <w:p w14:paraId="251F316F"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38B831F0"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0D608A06"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4B9BC6BF"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BC4EA7" w:rsidRPr="00BC4EA7" w14:paraId="2BF5CCB3" w14:textId="77777777">
        <w:trPr>
          <w:trHeight w:val="198"/>
        </w:trPr>
        <w:tc>
          <w:tcPr>
            <w:tcW w:w="5670" w:type="dxa"/>
            <w:tcBorders>
              <w:top w:val="nil"/>
              <w:left w:val="single" w:sz="4" w:space="0" w:color="auto"/>
              <w:bottom w:val="single" w:sz="4" w:space="0" w:color="auto"/>
              <w:right w:val="single" w:sz="4" w:space="0" w:color="auto"/>
            </w:tcBorders>
            <w:vAlign w:val="center"/>
          </w:tcPr>
          <w:p w14:paraId="37B32399"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metingen en beproevingen aan de omvormer 380 V 50 / 75 Hz</w:t>
            </w:r>
          </w:p>
        </w:tc>
        <w:tc>
          <w:tcPr>
            <w:tcW w:w="680" w:type="dxa"/>
            <w:tcBorders>
              <w:top w:val="nil"/>
              <w:left w:val="nil"/>
              <w:bottom w:val="single" w:sz="4" w:space="0" w:color="auto"/>
              <w:right w:val="single" w:sz="4" w:space="0" w:color="auto"/>
            </w:tcBorders>
            <w:shd w:val="clear" w:color="auto" w:fill="C0C0C0"/>
            <w:vAlign w:val="center"/>
          </w:tcPr>
          <w:p w14:paraId="6E6983E3"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60F59D77"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49A6BDC4"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1CCAD262"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BC4EA7" w:rsidRPr="00BC4EA7" w14:paraId="5309F061" w14:textId="77777777">
        <w:trPr>
          <w:trHeight w:val="198"/>
        </w:trPr>
        <w:tc>
          <w:tcPr>
            <w:tcW w:w="5670" w:type="dxa"/>
            <w:tcBorders>
              <w:top w:val="nil"/>
              <w:left w:val="single" w:sz="4" w:space="0" w:color="auto"/>
              <w:bottom w:val="single" w:sz="4" w:space="0" w:color="auto"/>
              <w:right w:val="single" w:sz="4" w:space="0" w:color="auto"/>
            </w:tcBorders>
            <w:vAlign w:val="center"/>
          </w:tcPr>
          <w:p w14:paraId="0FBAB35D"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werkzaamheden aan een afnamepunt 110 V / 75 Hz</w:t>
            </w:r>
          </w:p>
        </w:tc>
        <w:tc>
          <w:tcPr>
            <w:tcW w:w="680" w:type="dxa"/>
            <w:tcBorders>
              <w:top w:val="nil"/>
              <w:left w:val="nil"/>
              <w:bottom w:val="single" w:sz="4" w:space="0" w:color="auto"/>
              <w:right w:val="single" w:sz="4" w:space="0" w:color="auto"/>
            </w:tcBorders>
            <w:shd w:val="clear" w:color="auto" w:fill="C0C0C0"/>
            <w:vAlign w:val="center"/>
          </w:tcPr>
          <w:p w14:paraId="087FC371"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2879728F"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562CADBE"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0B122B0B"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BC4EA7" w:rsidRPr="00BC4EA7" w14:paraId="77CA8B61" w14:textId="77777777">
        <w:trPr>
          <w:trHeight w:val="198"/>
        </w:trPr>
        <w:tc>
          <w:tcPr>
            <w:tcW w:w="5670" w:type="dxa"/>
            <w:tcBorders>
              <w:top w:val="nil"/>
              <w:left w:val="single" w:sz="4" w:space="0" w:color="auto"/>
              <w:bottom w:val="single" w:sz="4" w:space="0" w:color="auto"/>
              <w:right w:val="single" w:sz="4" w:space="0" w:color="auto"/>
            </w:tcBorders>
            <w:vAlign w:val="center"/>
          </w:tcPr>
          <w:p w14:paraId="3F579999"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werkzaamheden aan de stuurstroomkabel 110 V 75 Hz</w:t>
            </w:r>
          </w:p>
        </w:tc>
        <w:tc>
          <w:tcPr>
            <w:tcW w:w="680" w:type="dxa"/>
            <w:tcBorders>
              <w:top w:val="nil"/>
              <w:left w:val="nil"/>
              <w:bottom w:val="single" w:sz="4" w:space="0" w:color="auto"/>
              <w:right w:val="single" w:sz="4" w:space="0" w:color="auto"/>
            </w:tcBorders>
            <w:shd w:val="clear" w:color="auto" w:fill="C0C0C0"/>
            <w:vAlign w:val="center"/>
          </w:tcPr>
          <w:p w14:paraId="1EAC4CB0"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5306C810"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4635FCA2"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20299F21"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BC4EA7" w:rsidRPr="00BC4EA7" w14:paraId="791393B6" w14:textId="77777777">
        <w:trPr>
          <w:trHeight w:val="198"/>
        </w:trPr>
        <w:tc>
          <w:tcPr>
            <w:tcW w:w="5670" w:type="dxa"/>
            <w:tcBorders>
              <w:top w:val="nil"/>
              <w:left w:val="single" w:sz="4" w:space="0" w:color="auto"/>
              <w:bottom w:val="single" w:sz="4" w:space="0" w:color="auto"/>
              <w:right w:val="single" w:sz="4" w:space="0" w:color="auto"/>
            </w:tcBorders>
            <w:vAlign w:val="center"/>
          </w:tcPr>
          <w:p w14:paraId="3051F2A3"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werkzaamheden aan de stuurstroomkabel 60 VDC</w:t>
            </w:r>
          </w:p>
        </w:tc>
        <w:tc>
          <w:tcPr>
            <w:tcW w:w="680" w:type="dxa"/>
            <w:tcBorders>
              <w:top w:val="nil"/>
              <w:left w:val="nil"/>
              <w:bottom w:val="single" w:sz="4" w:space="0" w:color="auto"/>
              <w:right w:val="single" w:sz="4" w:space="0" w:color="auto"/>
            </w:tcBorders>
            <w:shd w:val="clear" w:color="auto" w:fill="C0C0C0"/>
            <w:vAlign w:val="center"/>
          </w:tcPr>
          <w:p w14:paraId="52D62E5B"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7DBD3C69"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5FC382CD"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6A7DD9A6"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BC4EA7" w:rsidRPr="00BC4EA7" w14:paraId="1B27C399" w14:textId="77777777">
        <w:trPr>
          <w:trHeight w:val="198"/>
        </w:trPr>
        <w:tc>
          <w:tcPr>
            <w:tcW w:w="5670" w:type="dxa"/>
            <w:tcBorders>
              <w:top w:val="nil"/>
              <w:left w:val="single" w:sz="4" w:space="0" w:color="auto"/>
              <w:bottom w:val="single" w:sz="4" w:space="0" w:color="auto"/>
              <w:right w:val="single" w:sz="4" w:space="0" w:color="auto"/>
            </w:tcBorders>
            <w:vAlign w:val="center"/>
          </w:tcPr>
          <w:p w14:paraId="7F16A839"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zes jaarlijkse metingen aan de omvormer 380 V 50 / 75 Hz</w:t>
            </w:r>
          </w:p>
        </w:tc>
        <w:tc>
          <w:tcPr>
            <w:tcW w:w="680" w:type="dxa"/>
            <w:tcBorders>
              <w:top w:val="nil"/>
              <w:left w:val="nil"/>
              <w:bottom w:val="single" w:sz="4" w:space="0" w:color="auto"/>
              <w:right w:val="single" w:sz="4" w:space="0" w:color="auto"/>
            </w:tcBorders>
            <w:shd w:val="clear" w:color="auto" w:fill="C0C0C0"/>
            <w:vAlign w:val="center"/>
          </w:tcPr>
          <w:p w14:paraId="23407D55"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7C14EBA2"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49A0AA2D"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33AD51CC"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BC4EA7" w:rsidRPr="00BC4EA7" w14:paraId="756825D8" w14:textId="77777777">
        <w:trPr>
          <w:trHeight w:val="198"/>
        </w:trPr>
        <w:tc>
          <w:tcPr>
            <w:tcW w:w="5670" w:type="dxa"/>
            <w:tcBorders>
              <w:top w:val="nil"/>
              <w:left w:val="single" w:sz="4" w:space="0" w:color="auto"/>
              <w:bottom w:val="single" w:sz="4" w:space="0" w:color="auto"/>
              <w:right w:val="single" w:sz="4" w:space="0" w:color="auto"/>
            </w:tcBorders>
            <w:vAlign w:val="center"/>
          </w:tcPr>
          <w:p w14:paraId="5F8778CE"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inspectie bestaande 3 kV-installatie</w:t>
            </w:r>
          </w:p>
        </w:tc>
        <w:tc>
          <w:tcPr>
            <w:tcW w:w="680" w:type="dxa"/>
            <w:tcBorders>
              <w:top w:val="nil"/>
              <w:left w:val="nil"/>
              <w:bottom w:val="single" w:sz="4" w:space="0" w:color="auto"/>
              <w:right w:val="single" w:sz="4" w:space="0" w:color="auto"/>
            </w:tcBorders>
            <w:shd w:val="clear" w:color="auto" w:fill="C0C0C0"/>
            <w:vAlign w:val="center"/>
          </w:tcPr>
          <w:p w14:paraId="6B3267D3"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07C60690"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52F66DFF"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52E6A581"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BC4EA7" w:rsidRPr="00BC4EA7" w14:paraId="11E9ED7E" w14:textId="77777777">
        <w:trPr>
          <w:trHeight w:val="198"/>
        </w:trPr>
        <w:tc>
          <w:tcPr>
            <w:tcW w:w="5670" w:type="dxa"/>
            <w:tcBorders>
              <w:top w:val="nil"/>
              <w:left w:val="single" w:sz="4" w:space="0" w:color="auto"/>
              <w:bottom w:val="single" w:sz="4" w:space="0" w:color="auto"/>
              <w:right w:val="single" w:sz="4" w:space="0" w:color="auto"/>
            </w:tcBorders>
            <w:vAlign w:val="center"/>
          </w:tcPr>
          <w:p w14:paraId="3780C375"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inspectie nieuwe 3 kV-installatie</w:t>
            </w:r>
          </w:p>
        </w:tc>
        <w:tc>
          <w:tcPr>
            <w:tcW w:w="680" w:type="dxa"/>
            <w:tcBorders>
              <w:top w:val="nil"/>
              <w:left w:val="nil"/>
              <w:bottom w:val="single" w:sz="4" w:space="0" w:color="auto"/>
              <w:right w:val="single" w:sz="4" w:space="0" w:color="auto"/>
            </w:tcBorders>
            <w:shd w:val="clear" w:color="auto" w:fill="C0C0C0"/>
            <w:vAlign w:val="center"/>
          </w:tcPr>
          <w:p w14:paraId="61D7403C"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19C82ABF"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2F1C98E9"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7722ECF8"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BC4EA7" w:rsidRPr="00BC4EA7" w14:paraId="1C72977B" w14:textId="77777777">
        <w:trPr>
          <w:trHeight w:val="198"/>
        </w:trPr>
        <w:tc>
          <w:tcPr>
            <w:tcW w:w="5670" w:type="dxa"/>
            <w:tcBorders>
              <w:top w:val="nil"/>
              <w:left w:val="single" w:sz="4" w:space="0" w:color="auto"/>
              <w:bottom w:val="single" w:sz="4" w:space="0" w:color="auto"/>
              <w:right w:val="single" w:sz="4" w:space="0" w:color="auto"/>
            </w:tcBorders>
            <w:vAlign w:val="center"/>
          </w:tcPr>
          <w:p w14:paraId="5648B6F1"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werkzaamheden aan 3 kV-hoogspanningsvoedingspunten 50 Hz</w:t>
            </w:r>
          </w:p>
        </w:tc>
        <w:tc>
          <w:tcPr>
            <w:tcW w:w="680" w:type="dxa"/>
            <w:tcBorders>
              <w:top w:val="nil"/>
              <w:left w:val="nil"/>
              <w:bottom w:val="single" w:sz="4" w:space="0" w:color="auto"/>
              <w:right w:val="single" w:sz="4" w:space="0" w:color="auto"/>
            </w:tcBorders>
            <w:shd w:val="clear" w:color="auto" w:fill="C0C0C0"/>
            <w:vAlign w:val="center"/>
          </w:tcPr>
          <w:p w14:paraId="3E9F0FEC"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77329870"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6B0EFA5E"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38A7E7C1"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BC4EA7" w:rsidRPr="00BC4EA7" w14:paraId="0D4DABC4" w14:textId="77777777">
        <w:trPr>
          <w:trHeight w:val="198"/>
        </w:trPr>
        <w:tc>
          <w:tcPr>
            <w:tcW w:w="5670" w:type="dxa"/>
            <w:tcBorders>
              <w:top w:val="nil"/>
              <w:left w:val="single" w:sz="4" w:space="0" w:color="auto"/>
              <w:bottom w:val="single" w:sz="4" w:space="0" w:color="auto"/>
              <w:right w:val="single" w:sz="4" w:space="0" w:color="auto"/>
            </w:tcBorders>
            <w:vAlign w:val="center"/>
          </w:tcPr>
          <w:p w14:paraId="7329FE48"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2D0CFDA1"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666ACB80"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2A0DC851"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6DCA8498"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BC4EA7" w:rsidRPr="00BC4EA7" w14:paraId="2B425BBB" w14:textId="77777777">
        <w:trPr>
          <w:trHeight w:val="198"/>
        </w:trPr>
        <w:tc>
          <w:tcPr>
            <w:tcW w:w="5670" w:type="dxa"/>
            <w:tcBorders>
              <w:top w:val="nil"/>
              <w:left w:val="single" w:sz="4" w:space="0" w:color="auto"/>
              <w:bottom w:val="single" w:sz="4" w:space="0" w:color="auto"/>
              <w:right w:val="single" w:sz="4" w:space="0" w:color="auto"/>
            </w:tcBorders>
            <w:shd w:val="clear" w:color="auto" w:fill="C0C0C0"/>
            <w:vAlign w:val="center"/>
          </w:tcPr>
          <w:p w14:paraId="77C32B15" w14:textId="77777777" w:rsidR="002D0025" w:rsidRPr="00292222" w:rsidRDefault="002D0025">
            <w:pPr>
              <w:overflowPunct/>
              <w:autoSpaceDE/>
              <w:autoSpaceDN/>
              <w:adjustRightInd/>
              <w:spacing w:line="240" w:lineRule="auto"/>
              <w:ind w:left="0"/>
              <w:textAlignment w:val="auto"/>
              <w:rPr>
                <w:b/>
                <w:color w:val="000000" w:themeColor="text1"/>
                <w:sz w:val="16"/>
              </w:rPr>
            </w:pPr>
            <w:r w:rsidRPr="00292222">
              <w:rPr>
                <w:b/>
                <w:color w:val="000000" w:themeColor="text1"/>
                <w:sz w:val="16"/>
              </w:rPr>
              <w:t>veiligheidsmaatregelen en schakelhandelingen</w:t>
            </w:r>
          </w:p>
        </w:tc>
        <w:tc>
          <w:tcPr>
            <w:tcW w:w="680" w:type="dxa"/>
            <w:tcBorders>
              <w:top w:val="nil"/>
              <w:left w:val="nil"/>
              <w:bottom w:val="single" w:sz="4" w:space="0" w:color="auto"/>
              <w:right w:val="single" w:sz="4" w:space="0" w:color="auto"/>
            </w:tcBorders>
            <w:shd w:val="clear" w:color="auto" w:fill="C0C0C0"/>
            <w:vAlign w:val="center"/>
          </w:tcPr>
          <w:p w14:paraId="1558BD44" w14:textId="77777777" w:rsidR="002D0025" w:rsidRPr="00292222" w:rsidRDefault="002D0025">
            <w:pPr>
              <w:overflowPunct/>
              <w:autoSpaceDE/>
              <w:autoSpaceDN/>
              <w:adjustRightInd/>
              <w:spacing w:line="240" w:lineRule="auto"/>
              <w:ind w:left="0"/>
              <w:textAlignment w:val="auto"/>
              <w:rPr>
                <w:b/>
                <w:color w:val="000000" w:themeColor="text1"/>
                <w:sz w:val="16"/>
              </w:rPr>
            </w:pPr>
            <w:r w:rsidRPr="00292222">
              <w:rPr>
                <w:b/>
                <w:color w:val="000000" w:themeColor="text1"/>
                <w:sz w:val="16"/>
              </w:rPr>
              <w:t> </w:t>
            </w:r>
          </w:p>
        </w:tc>
        <w:tc>
          <w:tcPr>
            <w:tcW w:w="680" w:type="dxa"/>
            <w:tcBorders>
              <w:top w:val="nil"/>
              <w:left w:val="nil"/>
              <w:bottom w:val="single" w:sz="4" w:space="0" w:color="auto"/>
              <w:right w:val="single" w:sz="4" w:space="0" w:color="auto"/>
            </w:tcBorders>
            <w:shd w:val="clear" w:color="auto" w:fill="C0C0C0"/>
            <w:vAlign w:val="center"/>
          </w:tcPr>
          <w:p w14:paraId="08619E44" w14:textId="77777777" w:rsidR="002D0025" w:rsidRPr="00292222" w:rsidRDefault="002D0025">
            <w:pPr>
              <w:overflowPunct/>
              <w:autoSpaceDE/>
              <w:autoSpaceDN/>
              <w:adjustRightInd/>
              <w:spacing w:line="240" w:lineRule="auto"/>
              <w:ind w:left="0"/>
              <w:textAlignment w:val="auto"/>
              <w:rPr>
                <w:b/>
                <w:color w:val="000000" w:themeColor="text1"/>
                <w:sz w:val="16"/>
              </w:rPr>
            </w:pPr>
            <w:r w:rsidRPr="00292222">
              <w:rPr>
                <w:b/>
                <w:color w:val="000000" w:themeColor="text1"/>
                <w:sz w:val="16"/>
              </w:rPr>
              <w:t> </w:t>
            </w:r>
          </w:p>
        </w:tc>
        <w:tc>
          <w:tcPr>
            <w:tcW w:w="680" w:type="dxa"/>
            <w:tcBorders>
              <w:top w:val="nil"/>
              <w:left w:val="nil"/>
              <w:bottom w:val="single" w:sz="4" w:space="0" w:color="auto"/>
              <w:right w:val="single" w:sz="4" w:space="0" w:color="auto"/>
            </w:tcBorders>
            <w:shd w:val="clear" w:color="auto" w:fill="C0C0C0"/>
            <w:vAlign w:val="center"/>
          </w:tcPr>
          <w:p w14:paraId="240151E6" w14:textId="77777777" w:rsidR="002D0025" w:rsidRPr="00292222" w:rsidRDefault="002D0025">
            <w:pPr>
              <w:overflowPunct/>
              <w:autoSpaceDE/>
              <w:autoSpaceDN/>
              <w:adjustRightInd/>
              <w:spacing w:line="240" w:lineRule="auto"/>
              <w:ind w:left="0"/>
              <w:textAlignment w:val="auto"/>
              <w:rPr>
                <w:b/>
                <w:color w:val="000000" w:themeColor="text1"/>
                <w:sz w:val="16"/>
              </w:rPr>
            </w:pPr>
            <w:r w:rsidRPr="00292222">
              <w:rPr>
                <w:b/>
                <w:color w:val="000000" w:themeColor="text1"/>
                <w:sz w:val="16"/>
              </w:rPr>
              <w:t> </w:t>
            </w:r>
          </w:p>
        </w:tc>
        <w:tc>
          <w:tcPr>
            <w:tcW w:w="680" w:type="dxa"/>
            <w:tcBorders>
              <w:top w:val="nil"/>
              <w:left w:val="nil"/>
              <w:bottom w:val="single" w:sz="4" w:space="0" w:color="auto"/>
              <w:right w:val="single" w:sz="4" w:space="0" w:color="auto"/>
            </w:tcBorders>
            <w:shd w:val="clear" w:color="auto" w:fill="C0C0C0"/>
            <w:vAlign w:val="center"/>
          </w:tcPr>
          <w:p w14:paraId="61AFAB0F" w14:textId="77777777" w:rsidR="002D0025" w:rsidRPr="00292222" w:rsidRDefault="002D0025">
            <w:pPr>
              <w:overflowPunct/>
              <w:autoSpaceDE/>
              <w:autoSpaceDN/>
              <w:adjustRightInd/>
              <w:spacing w:line="240" w:lineRule="auto"/>
              <w:ind w:left="0"/>
              <w:textAlignment w:val="auto"/>
              <w:rPr>
                <w:b/>
                <w:color w:val="000000" w:themeColor="text1"/>
                <w:sz w:val="16"/>
              </w:rPr>
            </w:pPr>
            <w:r w:rsidRPr="00292222">
              <w:rPr>
                <w:b/>
                <w:color w:val="000000" w:themeColor="text1"/>
                <w:sz w:val="16"/>
              </w:rPr>
              <w:t> </w:t>
            </w:r>
          </w:p>
        </w:tc>
      </w:tr>
      <w:tr w:rsidR="00BC4EA7" w:rsidRPr="00BC4EA7" w14:paraId="52CFB09B" w14:textId="77777777">
        <w:trPr>
          <w:trHeight w:val="198"/>
        </w:trPr>
        <w:tc>
          <w:tcPr>
            <w:tcW w:w="5670" w:type="dxa"/>
            <w:tcBorders>
              <w:top w:val="nil"/>
              <w:left w:val="single" w:sz="4" w:space="0" w:color="auto"/>
              <w:bottom w:val="single" w:sz="4" w:space="0" w:color="auto"/>
              <w:right w:val="single" w:sz="4" w:space="0" w:color="auto"/>
            </w:tcBorders>
            <w:vAlign w:val="center"/>
          </w:tcPr>
          <w:p w14:paraId="2BC5E363"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vrij schakelen en aarden van de 3 kV-kabel</w:t>
            </w:r>
          </w:p>
        </w:tc>
        <w:tc>
          <w:tcPr>
            <w:tcW w:w="680" w:type="dxa"/>
            <w:tcBorders>
              <w:top w:val="nil"/>
              <w:left w:val="nil"/>
              <w:bottom w:val="single" w:sz="4" w:space="0" w:color="auto"/>
              <w:right w:val="single" w:sz="4" w:space="0" w:color="auto"/>
            </w:tcBorders>
            <w:vAlign w:val="center"/>
          </w:tcPr>
          <w:p w14:paraId="61B10742"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5F7054F4"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shd w:val="clear" w:color="auto" w:fill="C0C0C0"/>
            <w:vAlign w:val="center"/>
          </w:tcPr>
          <w:p w14:paraId="7377F6A5"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5C3E0842"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BC4EA7" w:rsidRPr="00BC4EA7" w14:paraId="6617FFC4" w14:textId="77777777">
        <w:trPr>
          <w:trHeight w:val="198"/>
        </w:trPr>
        <w:tc>
          <w:tcPr>
            <w:tcW w:w="5670" w:type="dxa"/>
            <w:tcBorders>
              <w:top w:val="nil"/>
              <w:left w:val="single" w:sz="4" w:space="0" w:color="auto"/>
              <w:bottom w:val="single" w:sz="4" w:space="0" w:color="auto"/>
              <w:right w:val="single" w:sz="4" w:space="0" w:color="auto"/>
            </w:tcBorders>
            <w:vAlign w:val="center"/>
          </w:tcPr>
          <w:p w14:paraId="04B701FB"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vrij schakelen en aarden van het 3 kV-lastscheider</w:t>
            </w:r>
          </w:p>
        </w:tc>
        <w:tc>
          <w:tcPr>
            <w:tcW w:w="680" w:type="dxa"/>
            <w:tcBorders>
              <w:top w:val="nil"/>
              <w:left w:val="nil"/>
              <w:bottom w:val="single" w:sz="4" w:space="0" w:color="auto"/>
              <w:right w:val="single" w:sz="4" w:space="0" w:color="auto"/>
            </w:tcBorders>
            <w:vAlign w:val="center"/>
          </w:tcPr>
          <w:p w14:paraId="7BD39B39"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7FF6DDE1"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shd w:val="clear" w:color="auto" w:fill="C0C0C0"/>
            <w:vAlign w:val="center"/>
          </w:tcPr>
          <w:p w14:paraId="3CAAEA76"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03F19619"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BC4EA7" w:rsidRPr="00BC4EA7" w14:paraId="1F5D1591" w14:textId="77777777">
        <w:trPr>
          <w:trHeight w:val="198"/>
        </w:trPr>
        <w:tc>
          <w:tcPr>
            <w:tcW w:w="5670" w:type="dxa"/>
            <w:tcBorders>
              <w:top w:val="nil"/>
              <w:left w:val="single" w:sz="4" w:space="0" w:color="auto"/>
              <w:bottom w:val="single" w:sz="4" w:space="0" w:color="auto"/>
              <w:right w:val="single" w:sz="4" w:space="0" w:color="auto"/>
            </w:tcBorders>
            <w:vAlign w:val="center"/>
          </w:tcPr>
          <w:p w14:paraId="41BBF55E"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vrij schakelen en aarden van de 3 kV-lastschakelaar</w:t>
            </w:r>
          </w:p>
        </w:tc>
        <w:tc>
          <w:tcPr>
            <w:tcW w:w="680" w:type="dxa"/>
            <w:tcBorders>
              <w:top w:val="nil"/>
              <w:left w:val="nil"/>
              <w:bottom w:val="single" w:sz="4" w:space="0" w:color="auto"/>
              <w:right w:val="single" w:sz="4" w:space="0" w:color="auto"/>
            </w:tcBorders>
            <w:vAlign w:val="center"/>
          </w:tcPr>
          <w:p w14:paraId="62C0F7F4"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1FF53F8F"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shd w:val="clear" w:color="auto" w:fill="C0C0C0"/>
            <w:vAlign w:val="center"/>
          </w:tcPr>
          <w:p w14:paraId="1E94045A"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2F77BB66"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BC4EA7" w:rsidRPr="00BC4EA7" w14:paraId="31659F2E" w14:textId="77777777">
        <w:trPr>
          <w:trHeight w:val="198"/>
        </w:trPr>
        <w:tc>
          <w:tcPr>
            <w:tcW w:w="5670" w:type="dxa"/>
            <w:tcBorders>
              <w:top w:val="nil"/>
              <w:left w:val="single" w:sz="4" w:space="0" w:color="auto"/>
              <w:bottom w:val="single" w:sz="4" w:space="0" w:color="auto"/>
              <w:right w:val="single" w:sz="4" w:space="0" w:color="auto"/>
            </w:tcBorders>
            <w:vAlign w:val="center"/>
          </w:tcPr>
          <w:p w14:paraId="51112987"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vrij schakelen en aarden van een trafo 380 / 3000 V 75 Hz</w:t>
            </w:r>
          </w:p>
        </w:tc>
        <w:tc>
          <w:tcPr>
            <w:tcW w:w="680" w:type="dxa"/>
            <w:tcBorders>
              <w:top w:val="nil"/>
              <w:left w:val="nil"/>
              <w:bottom w:val="single" w:sz="4" w:space="0" w:color="auto"/>
              <w:right w:val="single" w:sz="4" w:space="0" w:color="auto"/>
            </w:tcBorders>
            <w:vAlign w:val="center"/>
          </w:tcPr>
          <w:p w14:paraId="1A72EF52"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4653D702"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shd w:val="clear" w:color="auto" w:fill="C0C0C0"/>
            <w:vAlign w:val="center"/>
          </w:tcPr>
          <w:p w14:paraId="196C46BD"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69E2806C"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BC4EA7" w:rsidRPr="00BC4EA7" w14:paraId="2DE548AB" w14:textId="77777777">
        <w:trPr>
          <w:trHeight w:val="198"/>
        </w:trPr>
        <w:tc>
          <w:tcPr>
            <w:tcW w:w="5670" w:type="dxa"/>
            <w:tcBorders>
              <w:top w:val="nil"/>
              <w:left w:val="single" w:sz="4" w:space="0" w:color="auto"/>
              <w:bottom w:val="single" w:sz="4" w:space="0" w:color="auto"/>
              <w:right w:val="single" w:sz="4" w:space="0" w:color="auto"/>
            </w:tcBorders>
            <w:vAlign w:val="center"/>
          </w:tcPr>
          <w:p w14:paraId="2298696D"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vrij schakelen en aarden van een trafo 3000 / 110 V 75 Hz</w:t>
            </w:r>
          </w:p>
        </w:tc>
        <w:tc>
          <w:tcPr>
            <w:tcW w:w="680" w:type="dxa"/>
            <w:tcBorders>
              <w:top w:val="nil"/>
              <w:left w:val="nil"/>
              <w:bottom w:val="single" w:sz="4" w:space="0" w:color="auto"/>
              <w:right w:val="single" w:sz="4" w:space="0" w:color="auto"/>
            </w:tcBorders>
            <w:vAlign w:val="center"/>
          </w:tcPr>
          <w:p w14:paraId="4C113989"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4BD92CC9"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shd w:val="clear" w:color="auto" w:fill="C0C0C0"/>
            <w:vAlign w:val="center"/>
          </w:tcPr>
          <w:p w14:paraId="65980A10"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14C6E8FF"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BC4EA7" w:rsidRPr="00BC4EA7" w14:paraId="3C636B92" w14:textId="77777777">
        <w:trPr>
          <w:trHeight w:val="198"/>
        </w:trPr>
        <w:tc>
          <w:tcPr>
            <w:tcW w:w="5670" w:type="dxa"/>
            <w:tcBorders>
              <w:top w:val="nil"/>
              <w:left w:val="single" w:sz="4" w:space="0" w:color="auto"/>
              <w:bottom w:val="single" w:sz="4" w:space="0" w:color="auto"/>
              <w:right w:val="single" w:sz="4" w:space="0" w:color="auto"/>
            </w:tcBorders>
            <w:vAlign w:val="center"/>
          </w:tcPr>
          <w:p w14:paraId="50218D47"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vrij schakelen en aarden van een afnamepunt 110 V / 75 Hz</w:t>
            </w:r>
          </w:p>
        </w:tc>
        <w:tc>
          <w:tcPr>
            <w:tcW w:w="680" w:type="dxa"/>
            <w:tcBorders>
              <w:top w:val="nil"/>
              <w:left w:val="nil"/>
              <w:bottom w:val="single" w:sz="4" w:space="0" w:color="auto"/>
              <w:right w:val="single" w:sz="4" w:space="0" w:color="auto"/>
            </w:tcBorders>
            <w:vAlign w:val="center"/>
          </w:tcPr>
          <w:p w14:paraId="3235CFBC"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556F2B33"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shd w:val="clear" w:color="auto" w:fill="C0C0C0"/>
            <w:vAlign w:val="center"/>
          </w:tcPr>
          <w:p w14:paraId="24D91D71"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384B50B1"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BC4EA7" w:rsidRPr="00BC4EA7" w14:paraId="7B687256" w14:textId="77777777">
        <w:trPr>
          <w:trHeight w:val="198"/>
        </w:trPr>
        <w:tc>
          <w:tcPr>
            <w:tcW w:w="5670" w:type="dxa"/>
            <w:tcBorders>
              <w:top w:val="nil"/>
              <w:left w:val="single" w:sz="4" w:space="0" w:color="auto"/>
              <w:bottom w:val="single" w:sz="4" w:space="0" w:color="auto"/>
              <w:right w:val="single" w:sz="4" w:space="0" w:color="auto"/>
            </w:tcBorders>
            <w:vAlign w:val="center"/>
          </w:tcPr>
          <w:p w14:paraId="4D228EA3"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vrij schakelen en aarden van een omvormer 380 V 50 / 75 Hz</w:t>
            </w:r>
          </w:p>
        </w:tc>
        <w:tc>
          <w:tcPr>
            <w:tcW w:w="680" w:type="dxa"/>
            <w:tcBorders>
              <w:top w:val="nil"/>
              <w:left w:val="nil"/>
              <w:bottom w:val="single" w:sz="4" w:space="0" w:color="auto"/>
              <w:right w:val="single" w:sz="4" w:space="0" w:color="auto"/>
            </w:tcBorders>
            <w:vAlign w:val="center"/>
          </w:tcPr>
          <w:p w14:paraId="41C6F1CF"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08376FF0"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shd w:val="clear" w:color="auto" w:fill="C0C0C0"/>
            <w:vAlign w:val="center"/>
          </w:tcPr>
          <w:p w14:paraId="51CE0694"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67DF450A"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BC4EA7" w:rsidRPr="00BC4EA7" w14:paraId="51D4B5ED" w14:textId="77777777">
        <w:trPr>
          <w:trHeight w:val="198"/>
        </w:trPr>
        <w:tc>
          <w:tcPr>
            <w:tcW w:w="5670" w:type="dxa"/>
            <w:tcBorders>
              <w:top w:val="nil"/>
              <w:left w:val="single" w:sz="4" w:space="0" w:color="auto"/>
              <w:bottom w:val="single" w:sz="4" w:space="0" w:color="auto"/>
              <w:right w:val="single" w:sz="4" w:space="0" w:color="auto"/>
            </w:tcBorders>
            <w:vAlign w:val="center"/>
          </w:tcPr>
          <w:p w14:paraId="70F7480C"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vrij schakelen en aarden van een voedings-unit</w:t>
            </w:r>
          </w:p>
        </w:tc>
        <w:tc>
          <w:tcPr>
            <w:tcW w:w="680" w:type="dxa"/>
            <w:tcBorders>
              <w:top w:val="nil"/>
              <w:left w:val="nil"/>
              <w:bottom w:val="single" w:sz="4" w:space="0" w:color="auto"/>
              <w:right w:val="single" w:sz="4" w:space="0" w:color="auto"/>
            </w:tcBorders>
            <w:vAlign w:val="center"/>
          </w:tcPr>
          <w:p w14:paraId="5993E979"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1A709D34"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shd w:val="clear" w:color="auto" w:fill="C0C0C0"/>
            <w:vAlign w:val="center"/>
          </w:tcPr>
          <w:p w14:paraId="6D4B89FD"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05F98E4C"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BC4EA7" w:rsidRPr="00BC4EA7" w14:paraId="02C53568" w14:textId="77777777">
        <w:trPr>
          <w:trHeight w:val="198"/>
        </w:trPr>
        <w:tc>
          <w:tcPr>
            <w:tcW w:w="5670" w:type="dxa"/>
            <w:tcBorders>
              <w:top w:val="nil"/>
              <w:left w:val="single" w:sz="4" w:space="0" w:color="auto"/>
              <w:bottom w:val="single" w:sz="4" w:space="0" w:color="auto"/>
              <w:right w:val="single" w:sz="4" w:space="0" w:color="auto"/>
            </w:tcBorders>
            <w:vAlign w:val="center"/>
          </w:tcPr>
          <w:p w14:paraId="68542767"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testen van de hoogspanningsaanwijzer</w:t>
            </w:r>
          </w:p>
        </w:tc>
        <w:tc>
          <w:tcPr>
            <w:tcW w:w="680" w:type="dxa"/>
            <w:tcBorders>
              <w:top w:val="nil"/>
              <w:left w:val="nil"/>
              <w:bottom w:val="single" w:sz="4" w:space="0" w:color="auto"/>
              <w:right w:val="single" w:sz="4" w:space="0" w:color="auto"/>
            </w:tcBorders>
            <w:vAlign w:val="center"/>
          </w:tcPr>
          <w:p w14:paraId="7F78803E"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4CDCC4F5"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shd w:val="clear" w:color="auto" w:fill="C0C0C0"/>
            <w:vAlign w:val="center"/>
          </w:tcPr>
          <w:p w14:paraId="4C7CBD5A"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6878F112"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BC4EA7" w:rsidRPr="00BC4EA7" w14:paraId="4431A4A0" w14:textId="77777777">
        <w:trPr>
          <w:trHeight w:val="198"/>
        </w:trPr>
        <w:tc>
          <w:tcPr>
            <w:tcW w:w="5670" w:type="dxa"/>
            <w:tcBorders>
              <w:top w:val="nil"/>
              <w:left w:val="single" w:sz="4" w:space="0" w:color="auto"/>
              <w:bottom w:val="single" w:sz="4" w:space="0" w:color="auto"/>
              <w:right w:val="single" w:sz="4" w:space="0" w:color="auto"/>
            </w:tcBorders>
            <w:vAlign w:val="center"/>
          </w:tcPr>
          <w:p w14:paraId="629E7F8A"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spanningsloosheid vaststellen van de 3 kV-installatie</w:t>
            </w:r>
          </w:p>
        </w:tc>
        <w:tc>
          <w:tcPr>
            <w:tcW w:w="680" w:type="dxa"/>
            <w:tcBorders>
              <w:top w:val="nil"/>
              <w:left w:val="nil"/>
              <w:bottom w:val="single" w:sz="4" w:space="0" w:color="auto"/>
              <w:right w:val="single" w:sz="4" w:space="0" w:color="auto"/>
            </w:tcBorders>
            <w:vAlign w:val="center"/>
          </w:tcPr>
          <w:p w14:paraId="758FCA24"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284AC556"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shd w:val="clear" w:color="auto" w:fill="C0C0C0"/>
            <w:vAlign w:val="center"/>
          </w:tcPr>
          <w:p w14:paraId="57812A44"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113F4B1F"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BC4EA7" w:rsidRPr="00BC4EA7" w14:paraId="43168445" w14:textId="77777777">
        <w:trPr>
          <w:trHeight w:val="198"/>
        </w:trPr>
        <w:tc>
          <w:tcPr>
            <w:tcW w:w="5670" w:type="dxa"/>
            <w:tcBorders>
              <w:top w:val="nil"/>
              <w:left w:val="single" w:sz="4" w:space="0" w:color="auto"/>
              <w:bottom w:val="single" w:sz="4" w:space="0" w:color="auto"/>
              <w:right w:val="single" w:sz="4" w:space="0" w:color="auto"/>
            </w:tcBorders>
            <w:vAlign w:val="center"/>
          </w:tcPr>
          <w:p w14:paraId="3F856917"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bedrijfsgereed maken van de 3 kV-installatie</w:t>
            </w:r>
          </w:p>
        </w:tc>
        <w:tc>
          <w:tcPr>
            <w:tcW w:w="680" w:type="dxa"/>
            <w:tcBorders>
              <w:top w:val="nil"/>
              <w:left w:val="nil"/>
              <w:bottom w:val="single" w:sz="4" w:space="0" w:color="auto"/>
              <w:right w:val="single" w:sz="4" w:space="0" w:color="auto"/>
            </w:tcBorders>
            <w:vAlign w:val="center"/>
          </w:tcPr>
          <w:p w14:paraId="7C1D5E76"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0DBDBD2C"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shd w:val="clear" w:color="auto" w:fill="C0C0C0"/>
            <w:vAlign w:val="center"/>
          </w:tcPr>
          <w:p w14:paraId="430EEE77"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2EDF2EE3"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BC4EA7" w:rsidRPr="00BC4EA7" w14:paraId="62B722C1" w14:textId="77777777">
        <w:trPr>
          <w:trHeight w:val="198"/>
        </w:trPr>
        <w:tc>
          <w:tcPr>
            <w:tcW w:w="5670" w:type="dxa"/>
            <w:tcBorders>
              <w:top w:val="nil"/>
              <w:left w:val="single" w:sz="4" w:space="0" w:color="auto"/>
              <w:bottom w:val="single" w:sz="4" w:space="0" w:color="auto"/>
              <w:right w:val="single" w:sz="4" w:space="0" w:color="auto"/>
            </w:tcBorders>
            <w:vAlign w:val="center"/>
          </w:tcPr>
          <w:p w14:paraId="51DD21AF"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schakelhandelingen op afstand</w:t>
            </w:r>
          </w:p>
        </w:tc>
        <w:tc>
          <w:tcPr>
            <w:tcW w:w="680" w:type="dxa"/>
            <w:tcBorders>
              <w:top w:val="nil"/>
              <w:left w:val="nil"/>
              <w:bottom w:val="single" w:sz="4" w:space="0" w:color="auto"/>
              <w:right w:val="single" w:sz="4" w:space="0" w:color="auto"/>
            </w:tcBorders>
            <w:vAlign w:val="center"/>
          </w:tcPr>
          <w:p w14:paraId="2B620F84"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6BFA05BB"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71BABB69"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shd w:val="clear" w:color="auto" w:fill="C0C0C0"/>
            <w:vAlign w:val="center"/>
          </w:tcPr>
          <w:p w14:paraId="23B49B50"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BC4EA7" w:rsidRPr="00BC4EA7" w14:paraId="321CE551" w14:textId="77777777">
        <w:trPr>
          <w:trHeight w:val="198"/>
        </w:trPr>
        <w:tc>
          <w:tcPr>
            <w:tcW w:w="5670" w:type="dxa"/>
            <w:tcBorders>
              <w:top w:val="nil"/>
              <w:left w:val="single" w:sz="4" w:space="0" w:color="auto"/>
              <w:bottom w:val="single" w:sz="4" w:space="0" w:color="auto"/>
              <w:right w:val="single" w:sz="4" w:space="0" w:color="auto"/>
            </w:tcBorders>
            <w:vAlign w:val="center"/>
          </w:tcPr>
          <w:p w14:paraId="26BD2606"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op hand nemen van de omvormer 380 V 50 / 75 Hz</w:t>
            </w:r>
          </w:p>
        </w:tc>
        <w:tc>
          <w:tcPr>
            <w:tcW w:w="680" w:type="dxa"/>
            <w:tcBorders>
              <w:top w:val="nil"/>
              <w:left w:val="nil"/>
              <w:bottom w:val="single" w:sz="4" w:space="0" w:color="auto"/>
              <w:right w:val="single" w:sz="4" w:space="0" w:color="auto"/>
            </w:tcBorders>
            <w:vAlign w:val="center"/>
          </w:tcPr>
          <w:p w14:paraId="41687AD6"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603D4898"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2A16DBCB"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shd w:val="clear" w:color="auto" w:fill="C0C0C0"/>
            <w:vAlign w:val="center"/>
          </w:tcPr>
          <w:p w14:paraId="49FAB5CA"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BC4EA7" w:rsidRPr="00BC4EA7" w14:paraId="21F34851" w14:textId="77777777">
        <w:trPr>
          <w:trHeight w:val="198"/>
        </w:trPr>
        <w:tc>
          <w:tcPr>
            <w:tcW w:w="5670" w:type="dxa"/>
            <w:tcBorders>
              <w:top w:val="nil"/>
              <w:left w:val="single" w:sz="4" w:space="0" w:color="auto"/>
              <w:bottom w:val="single" w:sz="4" w:space="0" w:color="auto"/>
              <w:right w:val="single" w:sz="4" w:space="0" w:color="auto"/>
            </w:tcBorders>
            <w:vAlign w:val="center"/>
          </w:tcPr>
          <w:p w14:paraId="19963396"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op hand nemen van de 3 kV-lastschakelaar</w:t>
            </w:r>
          </w:p>
        </w:tc>
        <w:tc>
          <w:tcPr>
            <w:tcW w:w="680" w:type="dxa"/>
            <w:tcBorders>
              <w:top w:val="nil"/>
              <w:left w:val="nil"/>
              <w:bottom w:val="single" w:sz="4" w:space="0" w:color="auto"/>
              <w:right w:val="single" w:sz="4" w:space="0" w:color="auto"/>
            </w:tcBorders>
            <w:vAlign w:val="center"/>
          </w:tcPr>
          <w:p w14:paraId="3245CF32"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3B2A7281"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66778153"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shd w:val="clear" w:color="auto" w:fill="C0C0C0"/>
            <w:vAlign w:val="center"/>
          </w:tcPr>
          <w:p w14:paraId="11A92B6A"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BC4EA7" w:rsidRPr="00BC4EA7" w14:paraId="79759CB4" w14:textId="77777777">
        <w:trPr>
          <w:trHeight w:val="198"/>
        </w:trPr>
        <w:tc>
          <w:tcPr>
            <w:tcW w:w="5670" w:type="dxa"/>
            <w:tcBorders>
              <w:top w:val="nil"/>
              <w:left w:val="single" w:sz="4" w:space="0" w:color="auto"/>
              <w:bottom w:val="single" w:sz="4" w:space="0" w:color="auto"/>
              <w:right w:val="single" w:sz="4" w:space="0" w:color="auto"/>
            </w:tcBorders>
            <w:vAlign w:val="center"/>
          </w:tcPr>
          <w:p w14:paraId="0D2A17DB"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stuurspanningen wegnemen uit EV-kast</w:t>
            </w:r>
          </w:p>
        </w:tc>
        <w:tc>
          <w:tcPr>
            <w:tcW w:w="680" w:type="dxa"/>
            <w:tcBorders>
              <w:top w:val="nil"/>
              <w:left w:val="nil"/>
              <w:bottom w:val="single" w:sz="4" w:space="0" w:color="auto"/>
              <w:right w:val="single" w:sz="4" w:space="0" w:color="auto"/>
            </w:tcBorders>
            <w:vAlign w:val="center"/>
          </w:tcPr>
          <w:p w14:paraId="22E1EA87"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4FEEF8D6"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shd w:val="clear" w:color="auto" w:fill="C0C0C0"/>
            <w:vAlign w:val="center"/>
          </w:tcPr>
          <w:p w14:paraId="1DCD01A3"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5CC48029"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BC4EA7" w:rsidRPr="00BC4EA7" w14:paraId="612EC8C7" w14:textId="77777777">
        <w:trPr>
          <w:trHeight w:val="198"/>
        </w:trPr>
        <w:tc>
          <w:tcPr>
            <w:tcW w:w="5670" w:type="dxa"/>
            <w:tcBorders>
              <w:top w:val="nil"/>
              <w:left w:val="single" w:sz="4" w:space="0" w:color="auto"/>
              <w:bottom w:val="single" w:sz="4" w:space="0" w:color="auto"/>
              <w:right w:val="single" w:sz="4" w:space="0" w:color="auto"/>
            </w:tcBorders>
            <w:vAlign w:val="center"/>
          </w:tcPr>
          <w:p w14:paraId="3009903D"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meldingen wegnemen uit EV-kast</w:t>
            </w:r>
          </w:p>
        </w:tc>
        <w:tc>
          <w:tcPr>
            <w:tcW w:w="680" w:type="dxa"/>
            <w:tcBorders>
              <w:top w:val="nil"/>
              <w:left w:val="nil"/>
              <w:bottom w:val="single" w:sz="4" w:space="0" w:color="auto"/>
              <w:right w:val="single" w:sz="4" w:space="0" w:color="auto"/>
            </w:tcBorders>
            <w:vAlign w:val="center"/>
          </w:tcPr>
          <w:p w14:paraId="79EF4EE5"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6CB2A61E"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shd w:val="clear" w:color="auto" w:fill="C0C0C0"/>
            <w:vAlign w:val="center"/>
          </w:tcPr>
          <w:p w14:paraId="1C9BC1B7"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1E6343DA"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BC4EA7" w:rsidRPr="00BC4EA7" w14:paraId="2905ED6E" w14:textId="77777777">
        <w:trPr>
          <w:trHeight w:val="198"/>
        </w:trPr>
        <w:tc>
          <w:tcPr>
            <w:tcW w:w="5670" w:type="dxa"/>
            <w:tcBorders>
              <w:top w:val="nil"/>
              <w:left w:val="single" w:sz="4" w:space="0" w:color="auto"/>
              <w:bottom w:val="single" w:sz="4" w:space="0" w:color="auto"/>
              <w:right w:val="single" w:sz="4" w:space="0" w:color="auto"/>
            </w:tcBorders>
            <w:vAlign w:val="center"/>
          </w:tcPr>
          <w:p w14:paraId="5AD9582D"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voedingsspanning wegnemen uit laagspanningsverdeelkast</w:t>
            </w:r>
          </w:p>
        </w:tc>
        <w:tc>
          <w:tcPr>
            <w:tcW w:w="680" w:type="dxa"/>
            <w:tcBorders>
              <w:top w:val="nil"/>
              <w:left w:val="nil"/>
              <w:bottom w:val="single" w:sz="4" w:space="0" w:color="auto"/>
              <w:right w:val="single" w:sz="4" w:space="0" w:color="auto"/>
            </w:tcBorders>
            <w:vAlign w:val="center"/>
          </w:tcPr>
          <w:p w14:paraId="5F18A70A"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4FCD0BAA"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shd w:val="clear" w:color="auto" w:fill="C0C0C0"/>
            <w:vAlign w:val="center"/>
          </w:tcPr>
          <w:p w14:paraId="08455B38"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67C91A61"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bl>
    <w:p w14:paraId="637267E8" w14:textId="77777777" w:rsidR="002D0025" w:rsidRPr="00292222" w:rsidRDefault="002D0025">
      <w:pPr>
        <w:rPr>
          <w:color w:val="000000" w:themeColor="text1"/>
        </w:rPr>
      </w:pPr>
    </w:p>
    <w:p w14:paraId="37090C0B" w14:textId="77777777" w:rsidR="002D0025" w:rsidRPr="00292222" w:rsidRDefault="002D0025">
      <w:pPr>
        <w:rPr>
          <w:color w:val="000000" w:themeColor="text1"/>
        </w:rPr>
      </w:pPr>
      <w:r w:rsidRPr="00292222">
        <w:rPr>
          <w:color w:val="000000" w:themeColor="text1"/>
        </w:rPr>
        <w:br w:type="page"/>
      </w:r>
    </w:p>
    <w:tbl>
      <w:tblPr>
        <w:tblW w:w="8390" w:type="dxa"/>
        <w:tblInd w:w="1063" w:type="dxa"/>
        <w:tblLayout w:type="fixed"/>
        <w:tblCellMar>
          <w:left w:w="70" w:type="dxa"/>
          <w:right w:w="70" w:type="dxa"/>
        </w:tblCellMar>
        <w:tblLook w:val="0000" w:firstRow="0" w:lastRow="0" w:firstColumn="0" w:lastColumn="0" w:noHBand="0" w:noVBand="0"/>
      </w:tblPr>
      <w:tblGrid>
        <w:gridCol w:w="5670"/>
        <w:gridCol w:w="680"/>
        <w:gridCol w:w="680"/>
        <w:gridCol w:w="680"/>
        <w:gridCol w:w="680"/>
      </w:tblGrid>
      <w:tr w:rsidR="00BC4EA7" w:rsidRPr="00BC4EA7" w14:paraId="02ABAC10" w14:textId="77777777">
        <w:trPr>
          <w:cantSplit/>
          <w:trHeight w:val="1701"/>
        </w:trPr>
        <w:tc>
          <w:tcPr>
            <w:tcW w:w="5670" w:type="dxa"/>
            <w:tcBorders>
              <w:top w:val="single" w:sz="4" w:space="0" w:color="auto"/>
              <w:left w:val="single" w:sz="4" w:space="0" w:color="auto"/>
              <w:bottom w:val="single" w:sz="4" w:space="0" w:color="auto"/>
              <w:right w:val="single" w:sz="4" w:space="0" w:color="auto"/>
            </w:tcBorders>
            <w:shd w:val="clear" w:color="auto" w:fill="C0C0C0"/>
            <w:vAlign w:val="center"/>
          </w:tcPr>
          <w:p w14:paraId="711FD6E3" w14:textId="77777777" w:rsidR="002D0025" w:rsidRPr="00292222" w:rsidRDefault="002D0025">
            <w:pPr>
              <w:overflowPunct/>
              <w:autoSpaceDE/>
              <w:autoSpaceDN/>
              <w:adjustRightInd/>
              <w:spacing w:line="240" w:lineRule="auto"/>
              <w:ind w:left="0"/>
              <w:jc w:val="center"/>
              <w:textAlignment w:val="auto"/>
              <w:rPr>
                <w:b/>
                <w:color w:val="000000" w:themeColor="text1"/>
                <w:sz w:val="16"/>
              </w:rPr>
            </w:pPr>
            <w:r w:rsidRPr="00292222">
              <w:rPr>
                <w:b/>
                <w:color w:val="000000" w:themeColor="text1"/>
                <w:sz w:val="16"/>
              </w:rPr>
              <w:t>Werkzaamheden aan de bovenleiding</w:t>
            </w:r>
          </w:p>
        </w:tc>
        <w:tc>
          <w:tcPr>
            <w:tcW w:w="680" w:type="dxa"/>
            <w:tcBorders>
              <w:top w:val="single" w:sz="4" w:space="0" w:color="auto"/>
              <w:left w:val="nil"/>
              <w:bottom w:val="single" w:sz="4" w:space="0" w:color="auto"/>
              <w:right w:val="single" w:sz="4" w:space="0" w:color="auto"/>
            </w:tcBorders>
            <w:shd w:val="clear" w:color="auto" w:fill="C0C0C0"/>
            <w:textDirection w:val="tbRl"/>
            <w:vAlign w:val="center"/>
          </w:tcPr>
          <w:p w14:paraId="6D83BAF2" w14:textId="77777777" w:rsidR="002D0025" w:rsidRPr="00292222" w:rsidRDefault="002D0025">
            <w:pPr>
              <w:overflowPunct/>
              <w:autoSpaceDE/>
              <w:autoSpaceDN/>
              <w:adjustRightInd/>
              <w:spacing w:line="240" w:lineRule="auto"/>
              <w:ind w:left="113" w:right="113"/>
              <w:jc w:val="center"/>
              <w:textAlignment w:val="auto"/>
              <w:rPr>
                <w:b/>
                <w:color w:val="000000" w:themeColor="text1"/>
                <w:sz w:val="16"/>
              </w:rPr>
            </w:pPr>
            <w:r w:rsidRPr="00292222">
              <w:rPr>
                <w:b/>
                <w:color w:val="000000" w:themeColor="text1"/>
                <w:sz w:val="16"/>
              </w:rPr>
              <w:t>Elektrotechnische Wzh</w:t>
            </w:r>
          </w:p>
        </w:tc>
        <w:tc>
          <w:tcPr>
            <w:tcW w:w="680" w:type="dxa"/>
            <w:tcBorders>
              <w:top w:val="single" w:sz="4" w:space="0" w:color="auto"/>
              <w:left w:val="nil"/>
              <w:bottom w:val="single" w:sz="4" w:space="0" w:color="auto"/>
              <w:right w:val="single" w:sz="4" w:space="0" w:color="auto"/>
            </w:tcBorders>
            <w:shd w:val="clear" w:color="auto" w:fill="C0C0C0"/>
            <w:textDirection w:val="tbRl"/>
            <w:vAlign w:val="center"/>
          </w:tcPr>
          <w:p w14:paraId="71A7D91C" w14:textId="77777777" w:rsidR="002D0025" w:rsidRPr="00292222" w:rsidRDefault="002D0025">
            <w:pPr>
              <w:overflowPunct/>
              <w:autoSpaceDE/>
              <w:autoSpaceDN/>
              <w:adjustRightInd/>
              <w:spacing w:line="240" w:lineRule="auto"/>
              <w:ind w:left="113" w:right="113"/>
              <w:jc w:val="center"/>
              <w:textAlignment w:val="auto"/>
              <w:rPr>
                <w:b/>
                <w:color w:val="000000" w:themeColor="text1"/>
                <w:sz w:val="16"/>
              </w:rPr>
            </w:pPr>
            <w:r w:rsidRPr="00292222">
              <w:rPr>
                <w:b/>
                <w:color w:val="000000" w:themeColor="text1"/>
                <w:sz w:val="16"/>
              </w:rPr>
              <w:t>Niet Elek. Wzh</w:t>
            </w:r>
          </w:p>
        </w:tc>
        <w:tc>
          <w:tcPr>
            <w:tcW w:w="680" w:type="dxa"/>
            <w:tcBorders>
              <w:top w:val="single" w:sz="4" w:space="0" w:color="auto"/>
              <w:left w:val="nil"/>
              <w:bottom w:val="single" w:sz="4" w:space="0" w:color="auto"/>
              <w:right w:val="single" w:sz="4" w:space="0" w:color="auto"/>
            </w:tcBorders>
            <w:shd w:val="clear" w:color="auto" w:fill="C0C0C0"/>
            <w:textDirection w:val="tbRl"/>
            <w:vAlign w:val="center"/>
          </w:tcPr>
          <w:p w14:paraId="4F410979" w14:textId="77777777" w:rsidR="002D0025" w:rsidRPr="00292222" w:rsidRDefault="002D0025">
            <w:pPr>
              <w:overflowPunct/>
              <w:autoSpaceDE/>
              <w:autoSpaceDN/>
              <w:adjustRightInd/>
              <w:spacing w:line="240" w:lineRule="auto"/>
              <w:ind w:left="113" w:right="113"/>
              <w:jc w:val="center"/>
              <w:textAlignment w:val="auto"/>
              <w:rPr>
                <w:b/>
                <w:color w:val="000000" w:themeColor="text1"/>
                <w:sz w:val="16"/>
              </w:rPr>
            </w:pPr>
            <w:r w:rsidRPr="00292222">
              <w:rPr>
                <w:b/>
                <w:color w:val="000000" w:themeColor="text1"/>
                <w:sz w:val="16"/>
              </w:rPr>
              <w:t>Bijz. Bedienings Wzh</w:t>
            </w:r>
          </w:p>
        </w:tc>
        <w:tc>
          <w:tcPr>
            <w:tcW w:w="680" w:type="dxa"/>
            <w:tcBorders>
              <w:top w:val="single" w:sz="4" w:space="0" w:color="auto"/>
              <w:left w:val="nil"/>
              <w:bottom w:val="single" w:sz="4" w:space="0" w:color="auto"/>
              <w:right w:val="single" w:sz="4" w:space="0" w:color="auto"/>
            </w:tcBorders>
            <w:shd w:val="clear" w:color="auto" w:fill="C0C0C0"/>
            <w:textDirection w:val="tbRl"/>
            <w:vAlign w:val="center"/>
          </w:tcPr>
          <w:p w14:paraId="0D153C01" w14:textId="77777777" w:rsidR="002D0025" w:rsidRPr="00292222" w:rsidRDefault="002D0025">
            <w:pPr>
              <w:overflowPunct/>
              <w:autoSpaceDE/>
              <w:autoSpaceDN/>
              <w:adjustRightInd/>
              <w:spacing w:line="240" w:lineRule="auto"/>
              <w:ind w:left="113" w:right="113"/>
              <w:textAlignment w:val="auto"/>
              <w:rPr>
                <w:b/>
                <w:color w:val="000000" w:themeColor="text1"/>
                <w:sz w:val="16"/>
              </w:rPr>
            </w:pPr>
            <w:r w:rsidRPr="00292222">
              <w:rPr>
                <w:b/>
                <w:color w:val="000000" w:themeColor="text1"/>
                <w:sz w:val="16"/>
              </w:rPr>
              <w:t>Bedienings Wzh</w:t>
            </w:r>
          </w:p>
        </w:tc>
      </w:tr>
      <w:tr w:rsidR="00BC4EA7" w:rsidRPr="00BC4EA7" w14:paraId="3E466550" w14:textId="77777777">
        <w:trPr>
          <w:trHeight w:val="198"/>
        </w:trPr>
        <w:tc>
          <w:tcPr>
            <w:tcW w:w="5670" w:type="dxa"/>
            <w:tcBorders>
              <w:top w:val="nil"/>
              <w:left w:val="single" w:sz="4" w:space="0" w:color="auto"/>
              <w:bottom w:val="single" w:sz="4" w:space="0" w:color="auto"/>
              <w:right w:val="single" w:sz="4" w:space="0" w:color="auto"/>
            </w:tcBorders>
            <w:vAlign w:val="center"/>
          </w:tcPr>
          <w:p w14:paraId="0EF4900C"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Werkzaamheden aan paal-spoorstaaf verbindingen</w:t>
            </w:r>
          </w:p>
        </w:tc>
        <w:tc>
          <w:tcPr>
            <w:tcW w:w="680" w:type="dxa"/>
            <w:tcBorders>
              <w:top w:val="nil"/>
              <w:left w:val="nil"/>
              <w:bottom w:val="single" w:sz="4" w:space="0" w:color="auto"/>
              <w:right w:val="single" w:sz="4" w:space="0" w:color="auto"/>
            </w:tcBorders>
            <w:shd w:val="clear" w:color="auto" w:fill="C0C0C0"/>
            <w:vAlign w:val="center"/>
          </w:tcPr>
          <w:p w14:paraId="5746D29C"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530A88A2"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56288026"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6AC90EB7"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BC4EA7" w:rsidRPr="00BC4EA7" w14:paraId="346F01B2" w14:textId="77777777">
        <w:trPr>
          <w:trHeight w:val="198"/>
        </w:trPr>
        <w:tc>
          <w:tcPr>
            <w:tcW w:w="5670" w:type="dxa"/>
            <w:tcBorders>
              <w:top w:val="nil"/>
              <w:left w:val="single" w:sz="4" w:space="0" w:color="auto"/>
              <w:bottom w:val="single" w:sz="4" w:space="0" w:color="auto"/>
              <w:right w:val="single" w:sz="4" w:space="0" w:color="auto"/>
            </w:tcBorders>
            <w:vAlign w:val="center"/>
          </w:tcPr>
          <w:p w14:paraId="2DA97805"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werkzaamheden aan elektrische verbindingen</w:t>
            </w:r>
          </w:p>
        </w:tc>
        <w:tc>
          <w:tcPr>
            <w:tcW w:w="680" w:type="dxa"/>
            <w:tcBorders>
              <w:top w:val="nil"/>
              <w:left w:val="nil"/>
              <w:bottom w:val="single" w:sz="4" w:space="0" w:color="auto"/>
              <w:right w:val="single" w:sz="4" w:space="0" w:color="auto"/>
            </w:tcBorders>
            <w:shd w:val="clear" w:color="auto" w:fill="C0C0C0"/>
            <w:vAlign w:val="center"/>
          </w:tcPr>
          <w:p w14:paraId="596E1601" w14:textId="77777777" w:rsidR="002D0025" w:rsidRPr="00292222" w:rsidRDefault="002D0025">
            <w:pPr>
              <w:overflowPunct/>
              <w:autoSpaceDE/>
              <w:autoSpaceDN/>
              <w:adjustRightInd/>
              <w:spacing w:line="240" w:lineRule="auto"/>
              <w:ind w:left="0"/>
              <w:textAlignment w:val="auto"/>
              <w:rPr>
                <w:color w:val="000000" w:themeColor="text1"/>
                <w:sz w:val="16"/>
              </w:rPr>
            </w:pPr>
          </w:p>
        </w:tc>
        <w:tc>
          <w:tcPr>
            <w:tcW w:w="680" w:type="dxa"/>
            <w:tcBorders>
              <w:top w:val="nil"/>
              <w:left w:val="nil"/>
              <w:bottom w:val="single" w:sz="4" w:space="0" w:color="auto"/>
              <w:right w:val="single" w:sz="4" w:space="0" w:color="auto"/>
            </w:tcBorders>
            <w:vAlign w:val="center"/>
          </w:tcPr>
          <w:p w14:paraId="6F4F1B6C" w14:textId="77777777" w:rsidR="002D0025" w:rsidRPr="00292222" w:rsidRDefault="002D0025">
            <w:pPr>
              <w:overflowPunct/>
              <w:autoSpaceDE/>
              <w:autoSpaceDN/>
              <w:adjustRightInd/>
              <w:spacing w:line="240" w:lineRule="auto"/>
              <w:ind w:left="0"/>
              <w:textAlignment w:val="auto"/>
              <w:rPr>
                <w:color w:val="000000" w:themeColor="text1"/>
                <w:sz w:val="16"/>
              </w:rPr>
            </w:pPr>
          </w:p>
        </w:tc>
        <w:tc>
          <w:tcPr>
            <w:tcW w:w="680" w:type="dxa"/>
            <w:tcBorders>
              <w:top w:val="nil"/>
              <w:left w:val="nil"/>
              <w:bottom w:val="single" w:sz="4" w:space="0" w:color="auto"/>
              <w:right w:val="single" w:sz="4" w:space="0" w:color="auto"/>
            </w:tcBorders>
            <w:vAlign w:val="center"/>
          </w:tcPr>
          <w:p w14:paraId="48DBF020" w14:textId="77777777" w:rsidR="002D0025" w:rsidRPr="00292222" w:rsidRDefault="002D0025">
            <w:pPr>
              <w:overflowPunct/>
              <w:autoSpaceDE/>
              <w:autoSpaceDN/>
              <w:adjustRightInd/>
              <w:spacing w:line="240" w:lineRule="auto"/>
              <w:ind w:left="0"/>
              <w:textAlignment w:val="auto"/>
              <w:rPr>
                <w:color w:val="000000" w:themeColor="text1"/>
                <w:sz w:val="16"/>
              </w:rPr>
            </w:pPr>
          </w:p>
        </w:tc>
        <w:tc>
          <w:tcPr>
            <w:tcW w:w="680" w:type="dxa"/>
            <w:tcBorders>
              <w:top w:val="nil"/>
              <w:left w:val="nil"/>
              <w:bottom w:val="single" w:sz="4" w:space="0" w:color="auto"/>
              <w:right w:val="single" w:sz="4" w:space="0" w:color="auto"/>
            </w:tcBorders>
            <w:vAlign w:val="center"/>
          </w:tcPr>
          <w:p w14:paraId="3897D910" w14:textId="77777777" w:rsidR="002D0025" w:rsidRPr="00292222" w:rsidRDefault="002D0025">
            <w:pPr>
              <w:overflowPunct/>
              <w:autoSpaceDE/>
              <w:autoSpaceDN/>
              <w:adjustRightInd/>
              <w:spacing w:line="240" w:lineRule="auto"/>
              <w:ind w:left="0"/>
              <w:textAlignment w:val="auto"/>
              <w:rPr>
                <w:color w:val="000000" w:themeColor="text1"/>
                <w:sz w:val="16"/>
              </w:rPr>
            </w:pPr>
          </w:p>
        </w:tc>
      </w:tr>
      <w:tr w:rsidR="00BC4EA7" w:rsidRPr="00BC4EA7" w14:paraId="36B4D57A" w14:textId="77777777">
        <w:trPr>
          <w:trHeight w:val="198"/>
        </w:trPr>
        <w:tc>
          <w:tcPr>
            <w:tcW w:w="5670" w:type="dxa"/>
            <w:tcBorders>
              <w:top w:val="nil"/>
              <w:left w:val="single" w:sz="4" w:space="0" w:color="auto"/>
              <w:bottom w:val="single" w:sz="4" w:space="0" w:color="auto"/>
              <w:right w:val="single" w:sz="4" w:space="0" w:color="auto"/>
            </w:tcBorders>
            <w:vAlign w:val="center"/>
          </w:tcPr>
          <w:p w14:paraId="21A0DD10"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werkzaamheden aan schakelaarleidingen</w:t>
            </w:r>
          </w:p>
        </w:tc>
        <w:tc>
          <w:tcPr>
            <w:tcW w:w="680" w:type="dxa"/>
            <w:tcBorders>
              <w:top w:val="nil"/>
              <w:left w:val="nil"/>
              <w:bottom w:val="single" w:sz="4" w:space="0" w:color="auto"/>
              <w:right w:val="single" w:sz="4" w:space="0" w:color="auto"/>
            </w:tcBorders>
            <w:shd w:val="clear" w:color="auto" w:fill="C0C0C0"/>
            <w:vAlign w:val="center"/>
          </w:tcPr>
          <w:p w14:paraId="334D68A9"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3BB4D790"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23BE83AF"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5ECE9847"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BC4EA7" w:rsidRPr="00BC4EA7" w14:paraId="0FEFD09B" w14:textId="77777777">
        <w:trPr>
          <w:trHeight w:val="198"/>
        </w:trPr>
        <w:tc>
          <w:tcPr>
            <w:tcW w:w="5670" w:type="dxa"/>
            <w:tcBorders>
              <w:top w:val="nil"/>
              <w:left w:val="single" w:sz="4" w:space="0" w:color="auto"/>
              <w:bottom w:val="single" w:sz="4" w:space="0" w:color="auto"/>
              <w:right w:val="single" w:sz="4" w:space="0" w:color="auto"/>
            </w:tcBorders>
            <w:vAlign w:val="center"/>
          </w:tcPr>
          <w:p w14:paraId="526E828F"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werkzaamheden aan draagkabelsteunpunt</w:t>
            </w:r>
          </w:p>
        </w:tc>
        <w:tc>
          <w:tcPr>
            <w:tcW w:w="680" w:type="dxa"/>
            <w:tcBorders>
              <w:top w:val="nil"/>
              <w:left w:val="nil"/>
              <w:bottom w:val="single" w:sz="4" w:space="0" w:color="auto"/>
              <w:right w:val="single" w:sz="4" w:space="0" w:color="auto"/>
            </w:tcBorders>
            <w:shd w:val="clear" w:color="auto" w:fill="C0C0C0"/>
            <w:vAlign w:val="center"/>
          </w:tcPr>
          <w:p w14:paraId="74938E99"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5BD27DF0"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353651DB"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7FEF0716"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BC4EA7" w:rsidRPr="00BC4EA7" w14:paraId="3DEE81D9" w14:textId="77777777">
        <w:trPr>
          <w:trHeight w:val="198"/>
        </w:trPr>
        <w:tc>
          <w:tcPr>
            <w:tcW w:w="5670" w:type="dxa"/>
            <w:tcBorders>
              <w:top w:val="nil"/>
              <w:left w:val="single" w:sz="4" w:space="0" w:color="auto"/>
              <w:bottom w:val="single" w:sz="4" w:space="0" w:color="auto"/>
              <w:right w:val="single" w:sz="4" w:space="0" w:color="auto"/>
            </w:tcBorders>
            <w:vAlign w:val="center"/>
          </w:tcPr>
          <w:p w14:paraId="7E22764A"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werkzaamheden aan zijwaartse bevestigingen</w:t>
            </w:r>
          </w:p>
        </w:tc>
        <w:tc>
          <w:tcPr>
            <w:tcW w:w="680" w:type="dxa"/>
            <w:tcBorders>
              <w:top w:val="nil"/>
              <w:left w:val="nil"/>
              <w:bottom w:val="single" w:sz="4" w:space="0" w:color="auto"/>
              <w:right w:val="single" w:sz="4" w:space="0" w:color="auto"/>
            </w:tcBorders>
            <w:shd w:val="clear" w:color="auto" w:fill="C0C0C0"/>
            <w:vAlign w:val="center"/>
          </w:tcPr>
          <w:p w14:paraId="0B20E6A1"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083C57C7"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0E0023FE"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367191AE"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BC4EA7" w:rsidRPr="00BC4EA7" w14:paraId="6D4E2E0E" w14:textId="77777777">
        <w:trPr>
          <w:trHeight w:val="198"/>
        </w:trPr>
        <w:tc>
          <w:tcPr>
            <w:tcW w:w="5670" w:type="dxa"/>
            <w:tcBorders>
              <w:top w:val="nil"/>
              <w:left w:val="single" w:sz="4" w:space="0" w:color="auto"/>
              <w:bottom w:val="single" w:sz="4" w:space="0" w:color="auto"/>
              <w:right w:val="single" w:sz="4" w:space="0" w:color="auto"/>
            </w:tcBorders>
            <w:vAlign w:val="center"/>
          </w:tcPr>
          <w:p w14:paraId="01F8402C"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werkzaamheden aan isolatoren spanning-aarde</w:t>
            </w:r>
          </w:p>
        </w:tc>
        <w:tc>
          <w:tcPr>
            <w:tcW w:w="680" w:type="dxa"/>
            <w:tcBorders>
              <w:top w:val="nil"/>
              <w:left w:val="nil"/>
              <w:bottom w:val="single" w:sz="4" w:space="0" w:color="auto"/>
              <w:right w:val="single" w:sz="4" w:space="0" w:color="auto"/>
            </w:tcBorders>
            <w:shd w:val="clear" w:color="auto" w:fill="C0C0C0"/>
            <w:vAlign w:val="center"/>
          </w:tcPr>
          <w:p w14:paraId="2BC27F66"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5F9E345C"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534BA921"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18A42C8F"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BC4EA7" w:rsidRPr="00BC4EA7" w14:paraId="35486A62" w14:textId="77777777">
        <w:trPr>
          <w:trHeight w:val="198"/>
        </w:trPr>
        <w:tc>
          <w:tcPr>
            <w:tcW w:w="5670" w:type="dxa"/>
            <w:tcBorders>
              <w:top w:val="nil"/>
              <w:left w:val="single" w:sz="4" w:space="0" w:color="auto"/>
              <w:bottom w:val="single" w:sz="4" w:space="0" w:color="auto"/>
              <w:right w:val="single" w:sz="4" w:space="0" w:color="auto"/>
            </w:tcBorders>
            <w:vAlign w:val="center"/>
          </w:tcPr>
          <w:p w14:paraId="6B49D38F"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werkzaamheden aan isolatoren tussen twee groepen</w:t>
            </w:r>
          </w:p>
        </w:tc>
        <w:tc>
          <w:tcPr>
            <w:tcW w:w="680" w:type="dxa"/>
            <w:tcBorders>
              <w:top w:val="nil"/>
              <w:left w:val="nil"/>
              <w:bottom w:val="single" w:sz="4" w:space="0" w:color="auto"/>
              <w:right w:val="single" w:sz="4" w:space="0" w:color="auto"/>
            </w:tcBorders>
            <w:shd w:val="clear" w:color="auto" w:fill="C0C0C0"/>
            <w:vAlign w:val="center"/>
          </w:tcPr>
          <w:p w14:paraId="0A45F430"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38B583D2"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268ED37A"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5053AE09"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BC4EA7" w:rsidRPr="00BC4EA7" w14:paraId="3B7F387F" w14:textId="77777777">
        <w:trPr>
          <w:trHeight w:val="198"/>
        </w:trPr>
        <w:tc>
          <w:tcPr>
            <w:tcW w:w="5670" w:type="dxa"/>
            <w:tcBorders>
              <w:top w:val="nil"/>
              <w:left w:val="single" w:sz="4" w:space="0" w:color="auto"/>
              <w:bottom w:val="single" w:sz="4" w:space="0" w:color="auto"/>
              <w:right w:val="single" w:sz="4" w:space="0" w:color="auto"/>
            </w:tcBorders>
            <w:vAlign w:val="center"/>
          </w:tcPr>
          <w:p w14:paraId="362606A5"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werkzaamheden aan leidingonderbrekers</w:t>
            </w:r>
          </w:p>
        </w:tc>
        <w:tc>
          <w:tcPr>
            <w:tcW w:w="680" w:type="dxa"/>
            <w:tcBorders>
              <w:top w:val="nil"/>
              <w:left w:val="nil"/>
              <w:bottom w:val="single" w:sz="4" w:space="0" w:color="auto"/>
              <w:right w:val="single" w:sz="4" w:space="0" w:color="auto"/>
            </w:tcBorders>
            <w:shd w:val="clear" w:color="auto" w:fill="C0C0C0"/>
            <w:vAlign w:val="center"/>
          </w:tcPr>
          <w:p w14:paraId="6BD9C7FF"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1CDA7C99"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04EAAFE9"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3A6B2535"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BC4EA7" w:rsidRPr="00BC4EA7" w14:paraId="20AA3F20" w14:textId="77777777">
        <w:trPr>
          <w:trHeight w:val="198"/>
        </w:trPr>
        <w:tc>
          <w:tcPr>
            <w:tcW w:w="5670" w:type="dxa"/>
            <w:tcBorders>
              <w:top w:val="nil"/>
              <w:left w:val="single" w:sz="4" w:space="0" w:color="auto"/>
              <w:bottom w:val="single" w:sz="4" w:space="0" w:color="auto"/>
              <w:right w:val="single" w:sz="4" w:space="0" w:color="auto"/>
            </w:tcBorders>
            <w:vAlign w:val="center"/>
          </w:tcPr>
          <w:p w14:paraId="1AA73C9A"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werkzaamheden aan draagkabel</w:t>
            </w:r>
          </w:p>
        </w:tc>
        <w:tc>
          <w:tcPr>
            <w:tcW w:w="680" w:type="dxa"/>
            <w:tcBorders>
              <w:top w:val="nil"/>
              <w:left w:val="nil"/>
              <w:bottom w:val="single" w:sz="4" w:space="0" w:color="auto"/>
              <w:right w:val="single" w:sz="4" w:space="0" w:color="auto"/>
            </w:tcBorders>
            <w:shd w:val="clear" w:color="auto" w:fill="C0C0C0"/>
            <w:vAlign w:val="center"/>
          </w:tcPr>
          <w:p w14:paraId="1CCC98F8"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70151E55"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7539A494"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3F6BABCA"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BC4EA7" w:rsidRPr="00BC4EA7" w14:paraId="33976DAB" w14:textId="77777777">
        <w:trPr>
          <w:trHeight w:val="198"/>
        </w:trPr>
        <w:tc>
          <w:tcPr>
            <w:tcW w:w="5670" w:type="dxa"/>
            <w:tcBorders>
              <w:top w:val="nil"/>
              <w:left w:val="single" w:sz="4" w:space="0" w:color="auto"/>
              <w:bottom w:val="single" w:sz="4" w:space="0" w:color="auto"/>
              <w:right w:val="single" w:sz="4" w:space="0" w:color="auto"/>
            </w:tcBorders>
            <w:vAlign w:val="center"/>
          </w:tcPr>
          <w:p w14:paraId="3E4460D4"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werkzaamheden aan rijdraad</w:t>
            </w:r>
          </w:p>
        </w:tc>
        <w:tc>
          <w:tcPr>
            <w:tcW w:w="680" w:type="dxa"/>
            <w:tcBorders>
              <w:top w:val="nil"/>
              <w:left w:val="nil"/>
              <w:bottom w:val="single" w:sz="4" w:space="0" w:color="auto"/>
              <w:right w:val="single" w:sz="4" w:space="0" w:color="auto"/>
            </w:tcBorders>
            <w:shd w:val="clear" w:color="auto" w:fill="C0C0C0"/>
            <w:vAlign w:val="center"/>
          </w:tcPr>
          <w:p w14:paraId="60437350"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16ABBD26"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558422A9"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49328EA7"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BC4EA7" w:rsidRPr="00BC4EA7" w14:paraId="33E38896" w14:textId="77777777">
        <w:trPr>
          <w:trHeight w:val="198"/>
        </w:trPr>
        <w:tc>
          <w:tcPr>
            <w:tcW w:w="5670" w:type="dxa"/>
            <w:tcBorders>
              <w:top w:val="nil"/>
              <w:left w:val="single" w:sz="4" w:space="0" w:color="auto"/>
              <w:bottom w:val="single" w:sz="4" w:space="0" w:color="auto"/>
              <w:right w:val="single" w:sz="4" w:space="0" w:color="auto"/>
            </w:tcBorders>
            <w:vAlign w:val="center"/>
          </w:tcPr>
          <w:p w14:paraId="5356FA28"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werkzaamheden aan versterkingsleiding</w:t>
            </w:r>
          </w:p>
        </w:tc>
        <w:tc>
          <w:tcPr>
            <w:tcW w:w="680" w:type="dxa"/>
            <w:tcBorders>
              <w:top w:val="nil"/>
              <w:left w:val="nil"/>
              <w:bottom w:val="single" w:sz="4" w:space="0" w:color="auto"/>
              <w:right w:val="single" w:sz="4" w:space="0" w:color="auto"/>
            </w:tcBorders>
            <w:shd w:val="clear" w:color="auto" w:fill="C0C0C0"/>
            <w:vAlign w:val="center"/>
          </w:tcPr>
          <w:p w14:paraId="4AC7C3D8"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6CB12436"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62C7174A"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0AD54C7A"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BC4EA7" w:rsidRPr="00BC4EA7" w14:paraId="7BEA3BCF" w14:textId="77777777">
        <w:trPr>
          <w:trHeight w:val="198"/>
        </w:trPr>
        <w:tc>
          <w:tcPr>
            <w:tcW w:w="5670" w:type="dxa"/>
            <w:tcBorders>
              <w:top w:val="nil"/>
              <w:left w:val="single" w:sz="4" w:space="0" w:color="auto"/>
              <w:bottom w:val="single" w:sz="4" w:space="0" w:color="auto"/>
              <w:right w:val="single" w:sz="4" w:space="0" w:color="auto"/>
            </w:tcBorders>
            <w:vAlign w:val="center"/>
          </w:tcPr>
          <w:p w14:paraId="3AFBB909"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werkzaamheden aan hangdraden</w:t>
            </w:r>
          </w:p>
        </w:tc>
        <w:tc>
          <w:tcPr>
            <w:tcW w:w="680" w:type="dxa"/>
            <w:tcBorders>
              <w:top w:val="nil"/>
              <w:left w:val="nil"/>
              <w:bottom w:val="single" w:sz="4" w:space="0" w:color="auto"/>
              <w:right w:val="single" w:sz="4" w:space="0" w:color="auto"/>
            </w:tcBorders>
            <w:shd w:val="clear" w:color="auto" w:fill="C0C0C0"/>
            <w:vAlign w:val="center"/>
          </w:tcPr>
          <w:p w14:paraId="65F6603D"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37D6F96C"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4D2B8857"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1A1A3EDC"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BC4EA7" w:rsidRPr="00BC4EA7" w14:paraId="5AB7FF1F" w14:textId="77777777">
        <w:trPr>
          <w:trHeight w:val="198"/>
        </w:trPr>
        <w:tc>
          <w:tcPr>
            <w:tcW w:w="5670" w:type="dxa"/>
            <w:tcBorders>
              <w:top w:val="nil"/>
              <w:left w:val="single" w:sz="4" w:space="0" w:color="auto"/>
              <w:bottom w:val="single" w:sz="4" w:space="0" w:color="auto"/>
              <w:right w:val="single" w:sz="4" w:space="0" w:color="auto"/>
            </w:tcBorders>
            <w:vAlign w:val="center"/>
          </w:tcPr>
          <w:p w14:paraId="640575C0"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werkzaamheden aan Y draden</w:t>
            </w:r>
          </w:p>
        </w:tc>
        <w:tc>
          <w:tcPr>
            <w:tcW w:w="680" w:type="dxa"/>
            <w:tcBorders>
              <w:top w:val="nil"/>
              <w:left w:val="nil"/>
              <w:bottom w:val="single" w:sz="4" w:space="0" w:color="auto"/>
              <w:right w:val="single" w:sz="4" w:space="0" w:color="auto"/>
            </w:tcBorders>
            <w:shd w:val="clear" w:color="auto" w:fill="C0C0C0"/>
            <w:vAlign w:val="center"/>
          </w:tcPr>
          <w:p w14:paraId="408322D6"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01DC4EA7"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7BC20726"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5D993CA2"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BC4EA7" w:rsidRPr="00BC4EA7" w14:paraId="41FE9B87" w14:textId="77777777">
        <w:trPr>
          <w:trHeight w:val="198"/>
        </w:trPr>
        <w:tc>
          <w:tcPr>
            <w:tcW w:w="5670" w:type="dxa"/>
            <w:tcBorders>
              <w:top w:val="nil"/>
              <w:left w:val="single" w:sz="4" w:space="0" w:color="auto"/>
              <w:bottom w:val="single" w:sz="4" w:space="0" w:color="auto"/>
              <w:right w:val="single" w:sz="4" w:space="0" w:color="auto"/>
            </w:tcBorders>
            <w:vAlign w:val="center"/>
          </w:tcPr>
          <w:p w14:paraId="5FC33428"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werkzaamheden aan Y hangsteunen</w:t>
            </w:r>
          </w:p>
        </w:tc>
        <w:tc>
          <w:tcPr>
            <w:tcW w:w="680" w:type="dxa"/>
            <w:tcBorders>
              <w:top w:val="nil"/>
              <w:left w:val="nil"/>
              <w:bottom w:val="single" w:sz="4" w:space="0" w:color="auto"/>
              <w:right w:val="single" w:sz="4" w:space="0" w:color="auto"/>
            </w:tcBorders>
            <w:shd w:val="clear" w:color="auto" w:fill="C0C0C0"/>
            <w:vAlign w:val="center"/>
          </w:tcPr>
          <w:p w14:paraId="5EB4D1F3"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59E734F0"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15E6B6FA"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4F065BDA"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BC4EA7" w:rsidRPr="00BC4EA7" w14:paraId="1EBEDC93" w14:textId="77777777">
        <w:trPr>
          <w:trHeight w:val="198"/>
        </w:trPr>
        <w:tc>
          <w:tcPr>
            <w:tcW w:w="5670" w:type="dxa"/>
            <w:tcBorders>
              <w:top w:val="nil"/>
              <w:left w:val="single" w:sz="4" w:space="0" w:color="auto"/>
              <w:bottom w:val="single" w:sz="4" w:space="0" w:color="auto"/>
              <w:right w:val="single" w:sz="4" w:space="0" w:color="auto"/>
            </w:tcBorders>
            <w:vAlign w:val="center"/>
          </w:tcPr>
          <w:p w14:paraId="5FA16202"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werkzaamheden aan palen</w:t>
            </w:r>
          </w:p>
        </w:tc>
        <w:tc>
          <w:tcPr>
            <w:tcW w:w="680" w:type="dxa"/>
            <w:tcBorders>
              <w:top w:val="nil"/>
              <w:left w:val="nil"/>
              <w:bottom w:val="single" w:sz="4" w:space="0" w:color="auto"/>
              <w:right w:val="single" w:sz="4" w:space="0" w:color="auto"/>
            </w:tcBorders>
            <w:vAlign w:val="center"/>
          </w:tcPr>
          <w:p w14:paraId="4D39CA02"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shd w:val="clear" w:color="auto" w:fill="C0C0C0"/>
            <w:vAlign w:val="center"/>
          </w:tcPr>
          <w:p w14:paraId="3D077C0E"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632EE9F1"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19D1BFFC"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BC4EA7" w:rsidRPr="00BC4EA7" w14:paraId="237D97F5" w14:textId="77777777">
        <w:trPr>
          <w:trHeight w:val="198"/>
        </w:trPr>
        <w:tc>
          <w:tcPr>
            <w:tcW w:w="5670" w:type="dxa"/>
            <w:tcBorders>
              <w:top w:val="nil"/>
              <w:left w:val="single" w:sz="4" w:space="0" w:color="auto"/>
              <w:bottom w:val="single" w:sz="4" w:space="0" w:color="auto"/>
              <w:right w:val="single" w:sz="4" w:space="0" w:color="auto"/>
            </w:tcBorders>
            <w:vAlign w:val="center"/>
          </w:tcPr>
          <w:p w14:paraId="1B20A575"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werkzaamheden aan paalvoet</w:t>
            </w:r>
          </w:p>
        </w:tc>
        <w:tc>
          <w:tcPr>
            <w:tcW w:w="680" w:type="dxa"/>
            <w:tcBorders>
              <w:top w:val="nil"/>
              <w:left w:val="nil"/>
              <w:bottom w:val="single" w:sz="4" w:space="0" w:color="auto"/>
              <w:right w:val="single" w:sz="4" w:space="0" w:color="auto"/>
            </w:tcBorders>
            <w:shd w:val="clear" w:color="auto" w:fill="C0C0C0"/>
            <w:vAlign w:val="center"/>
          </w:tcPr>
          <w:p w14:paraId="4E7839DE"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7550D49C"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38F95225"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4FD11774"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BC4EA7" w:rsidRPr="00BC4EA7" w14:paraId="623778C3" w14:textId="77777777">
        <w:trPr>
          <w:trHeight w:val="198"/>
        </w:trPr>
        <w:tc>
          <w:tcPr>
            <w:tcW w:w="5670" w:type="dxa"/>
            <w:tcBorders>
              <w:top w:val="nil"/>
              <w:left w:val="single" w:sz="4" w:space="0" w:color="auto"/>
              <w:bottom w:val="single" w:sz="4" w:space="0" w:color="auto"/>
              <w:right w:val="single" w:sz="4" w:space="0" w:color="auto"/>
            </w:tcBorders>
            <w:vAlign w:val="center"/>
          </w:tcPr>
          <w:p w14:paraId="243B4B2D"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werkzaamheden aan bovenbalk</w:t>
            </w:r>
          </w:p>
        </w:tc>
        <w:tc>
          <w:tcPr>
            <w:tcW w:w="680" w:type="dxa"/>
            <w:tcBorders>
              <w:top w:val="nil"/>
              <w:left w:val="nil"/>
              <w:bottom w:val="single" w:sz="4" w:space="0" w:color="auto"/>
              <w:right w:val="single" w:sz="4" w:space="0" w:color="auto"/>
            </w:tcBorders>
            <w:shd w:val="clear" w:color="auto" w:fill="C0C0C0"/>
            <w:vAlign w:val="center"/>
          </w:tcPr>
          <w:p w14:paraId="11BFC788"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05565924"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5CA67E69"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7A4C7528"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BC4EA7" w:rsidRPr="00BC4EA7" w14:paraId="61F5F90D" w14:textId="77777777">
        <w:trPr>
          <w:trHeight w:val="198"/>
        </w:trPr>
        <w:tc>
          <w:tcPr>
            <w:tcW w:w="5670" w:type="dxa"/>
            <w:tcBorders>
              <w:top w:val="nil"/>
              <w:left w:val="single" w:sz="4" w:space="0" w:color="auto"/>
              <w:bottom w:val="single" w:sz="4" w:space="0" w:color="auto"/>
              <w:right w:val="single" w:sz="4" w:space="0" w:color="auto"/>
            </w:tcBorders>
            <w:vAlign w:val="center"/>
          </w:tcPr>
          <w:p w14:paraId="0520CD26"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werkzaamheden aan vastpunt (verankeringsdraad)</w:t>
            </w:r>
          </w:p>
        </w:tc>
        <w:tc>
          <w:tcPr>
            <w:tcW w:w="680" w:type="dxa"/>
            <w:tcBorders>
              <w:top w:val="nil"/>
              <w:left w:val="nil"/>
              <w:bottom w:val="single" w:sz="4" w:space="0" w:color="auto"/>
              <w:right w:val="single" w:sz="4" w:space="0" w:color="auto"/>
            </w:tcBorders>
            <w:shd w:val="clear" w:color="auto" w:fill="C0C0C0"/>
            <w:vAlign w:val="center"/>
          </w:tcPr>
          <w:p w14:paraId="566AEB64"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5ED54B32"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37B29E46"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5A6EA67D"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BC4EA7" w:rsidRPr="00BC4EA7" w14:paraId="6C971055" w14:textId="77777777">
        <w:trPr>
          <w:trHeight w:val="198"/>
        </w:trPr>
        <w:tc>
          <w:tcPr>
            <w:tcW w:w="5670" w:type="dxa"/>
            <w:tcBorders>
              <w:top w:val="nil"/>
              <w:left w:val="single" w:sz="4" w:space="0" w:color="auto"/>
              <w:bottom w:val="single" w:sz="4" w:space="0" w:color="auto"/>
              <w:right w:val="single" w:sz="4" w:space="0" w:color="auto"/>
            </w:tcBorders>
            <w:vAlign w:val="center"/>
          </w:tcPr>
          <w:p w14:paraId="34605A4A"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werkzaamheden aan steunisolatoren</w:t>
            </w:r>
          </w:p>
        </w:tc>
        <w:tc>
          <w:tcPr>
            <w:tcW w:w="680" w:type="dxa"/>
            <w:tcBorders>
              <w:top w:val="nil"/>
              <w:left w:val="nil"/>
              <w:bottom w:val="single" w:sz="4" w:space="0" w:color="auto"/>
              <w:right w:val="single" w:sz="4" w:space="0" w:color="auto"/>
            </w:tcBorders>
            <w:shd w:val="clear" w:color="auto" w:fill="C0C0C0"/>
            <w:vAlign w:val="center"/>
          </w:tcPr>
          <w:p w14:paraId="6F74984E"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6703D6DA"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19566667"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22A344E7"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BC4EA7" w:rsidRPr="00BC4EA7" w14:paraId="67D5FB41" w14:textId="77777777">
        <w:trPr>
          <w:trHeight w:val="198"/>
        </w:trPr>
        <w:tc>
          <w:tcPr>
            <w:tcW w:w="5670" w:type="dxa"/>
            <w:tcBorders>
              <w:top w:val="nil"/>
              <w:left w:val="single" w:sz="4" w:space="0" w:color="auto"/>
              <w:bottom w:val="single" w:sz="4" w:space="0" w:color="auto"/>
              <w:right w:val="single" w:sz="4" w:space="0" w:color="auto"/>
            </w:tcBorders>
            <w:vAlign w:val="center"/>
          </w:tcPr>
          <w:p w14:paraId="7A5A727A"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werkzaamheden aan tramophanging</w:t>
            </w:r>
          </w:p>
        </w:tc>
        <w:tc>
          <w:tcPr>
            <w:tcW w:w="680" w:type="dxa"/>
            <w:tcBorders>
              <w:top w:val="nil"/>
              <w:left w:val="nil"/>
              <w:bottom w:val="single" w:sz="4" w:space="0" w:color="auto"/>
              <w:right w:val="single" w:sz="4" w:space="0" w:color="auto"/>
            </w:tcBorders>
            <w:shd w:val="clear" w:color="auto" w:fill="C0C0C0"/>
            <w:vAlign w:val="center"/>
          </w:tcPr>
          <w:p w14:paraId="7AE6BE35"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011BFC41"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29A90CFA"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5563919C"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BC4EA7" w:rsidRPr="00BC4EA7" w14:paraId="1AEEFE32" w14:textId="77777777">
        <w:trPr>
          <w:trHeight w:val="198"/>
        </w:trPr>
        <w:tc>
          <w:tcPr>
            <w:tcW w:w="5670" w:type="dxa"/>
            <w:tcBorders>
              <w:top w:val="nil"/>
              <w:left w:val="single" w:sz="4" w:space="0" w:color="auto"/>
              <w:bottom w:val="single" w:sz="4" w:space="0" w:color="auto"/>
              <w:right w:val="single" w:sz="4" w:space="0" w:color="auto"/>
            </w:tcBorders>
            <w:vAlign w:val="center"/>
          </w:tcPr>
          <w:p w14:paraId="1714CC39"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werkzaamheden aan bovenleidingschakelaars</w:t>
            </w:r>
          </w:p>
        </w:tc>
        <w:tc>
          <w:tcPr>
            <w:tcW w:w="680" w:type="dxa"/>
            <w:tcBorders>
              <w:top w:val="nil"/>
              <w:left w:val="nil"/>
              <w:bottom w:val="single" w:sz="4" w:space="0" w:color="auto"/>
              <w:right w:val="single" w:sz="4" w:space="0" w:color="auto"/>
            </w:tcBorders>
            <w:shd w:val="clear" w:color="auto" w:fill="C0C0C0"/>
            <w:vAlign w:val="center"/>
          </w:tcPr>
          <w:p w14:paraId="13EB77DB"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4B61DB88"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042FDB7C"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3B03C6D0"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BC4EA7" w:rsidRPr="00BC4EA7" w14:paraId="371B938C" w14:textId="77777777">
        <w:trPr>
          <w:trHeight w:val="198"/>
        </w:trPr>
        <w:tc>
          <w:tcPr>
            <w:tcW w:w="5670" w:type="dxa"/>
            <w:tcBorders>
              <w:top w:val="nil"/>
              <w:left w:val="single" w:sz="4" w:space="0" w:color="auto"/>
              <w:bottom w:val="single" w:sz="4" w:space="0" w:color="auto"/>
              <w:right w:val="single" w:sz="4" w:space="0" w:color="auto"/>
            </w:tcBorders>
            <w:vAlign w:val="center"/>
          </w:tcPr>
          <w:p w14:paraId="5D9A7577"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werkzaamheden aan schakelaar aandrijfstangen</w:t>
            </w:r>
          </w:p>
        </w:tc>
        <w:tc>
          <w:tcPr>
            <w:tcW w:w="680" w:type="dxa"/>
            <w:tcBorders>
              <w:top w:val="nil"/>
              <w:left w:val="nil"/>
              <w:bottom w:val="single" w:sz="4" w:space="0" w:color="auto"/>
              <w:right w:val="single" w:sz="4" w:space="0" w:color="auto"/>
            </w:tcBorders>
            <w:shd w:val="clear" w:color="auto" w:fill="C0C0C0"/>
            <w:vAlign w:val="center"/>
          </w:tcPr>
          <w:p w14:paraId="09994401"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57D291CF"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44309BEC"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17DA91E4"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BC4EA7" w:rsidRPr="00BC4EA7" w14:paraId="592393DA" w14:textId="77777777">
        <w:trPr>
          <w:trHeight w:val="198"/>
        </w:trPr>
        <w:tc>
          <w:tcPr>
            <w:tcW w:w="5670" w:type="dxa"/>
            <w:tcBorders>
              <w:top w:val="nil"/>
              <w:left w:val="single" w:sz="4" w:space="0" w:color="auto"/>
              <w:bottom w:val="single" w:sz="4" w:space="0" w:color="auto"/>
              <w:right w:val="single" w:sz="4" w:space="0" w:color="auto"/>
            </w:tcBorders>
            <w:vAlign w:val="center"/>
          </w:tcPr>
          <w:p w14:paraId="37F832C8"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werkzaamheden aan motorkasten van bovenleidingschakelaar</w:t>
            </w:r>
          </w:p>
        </w:tc>
        <w:tc>
          <w:tcPr>
            <w:tcW w:w="680" w:type="dxa"/>
            <w:tcBorders>
              <w:top w:val="nil"/>
              <w:left w:val="nil"/>
              <w:bottom w:val="single" w:sz="4" w:space="0" w:color="auto"/>
              <w:right w:val="single" w:sz="4" w:space="0" w:color="auto"/>
            </w:tcBorders>
            <w:shd w:val="clear" w:color="auto" w:fill="C0C0C0"/>
            <w:vAlign w:val="center"/>
          </w:tcPr>
          <w:p w14:paraId="47C10317"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52A05A6D"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6CB9F5F7"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351DF3ED"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BC4EA7" w:rsidRPr="00BC4EA7" w14:paraId="2886009E" w14:textId="77777777">
        <w:trPr>
          <w:trHeight w:val="198"/>
        </w:trPr>
        <w:tc>
          <w:tcPr>
            <w:tcW w:w="5670" w:type="dxa"/>
            <w:tcBorders>
              <w:top w:val="nil"/>
              <w:left w:val="single" w:sz="4" w:space="0" w:color="auto"/>
              <w:bottom w:val="single" w:sz="4" w:space="0" w:color="auto"/>
              <w:right w:val="single" w:sz="4" w:space="0" w:color="auto"/>
            </w:tcBorders>
            <w:vAlign w:val="center"/>
          </w:tcPr>
          <w:p w14:paraId="44EBFA58"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werkzaamheden aan smeltveiligheid verwarmingsschakelaar</w:t>
            </w:r>
          </w:p>
        </w:tc>
        <w:tc>
          <w:tcPr>
            <w:tcW w:w="680" w:type="dxa"/>
            <w:tcBorders>
              <w:top w:val="nil"/>
              <w:left w:val="nil"/>
              <w:bottom w:val="single" w:sz="4" w:space="0" w:color="auto"/>
              <w:right w:val="single" w:sz="4" w:space="0" w:color="auto"/>
            </w:tcBorders>
            <w:shd w:val="clear" w:color="auto" w:fill="C0C0C0"/>
            <w:vAlign w:val="center"/>
          </w:tcPr>
          <w:p w14:paraId="2BEFEE3E"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2E93860F"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6C8AB680"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20885087"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BC4EA7" w:rsidRPr="00BC4EA7" w14:paraId="2D12F78F" w14:textId="77777777">
        <w:trPr>
          <w:trHeight w:val="198"/>
        </w:trPr>
        <w:tc>
          <w:tcPr>
            <w:tcW w:w="5670" w:type="dxa"/>
            <w:tcBorders>
              <w:top w:val="nil"/>
              <w:left w:val="single" w:sz="4" w:space="0" w:color="auto"/>
              <w:bottom w:val="single" w:sz="4" w:space="0" w:color="auto"/>
              <w:right w:val="single" w:sz="4" w:space="0" w:color="auto"/>
            </w:tcBorders>
            <w:vAlign w:val="center"/>
          </w:tcPr>
          <w:p w14:paraId="37D2825E"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werkzaamheden aan DP’s</w:t>
            </w:r>
          </w:p>
        </w:tc>
        <w:tc>
          <w:tcPr>
            <w:tcW w:w="680" w:type="dxa"/>
            <w:tcBorders>
              <w:top w:val="nil"/>
              <w:left w:val="nil"/>
              <w:bottom w:val="single" w:sz="4" w:space="0" w:color="auto"/>
              <w:right w:val="single" w:sz="4" w:space="0" w:color="auto"/>
            </w:tcBorders>
            <w:shd w:val="clear" w:color="auto" w:fill="C0C0C0"/>
            <w:vAlign w:val="center"/>
          </w:tcPr>
          <w:p w14:paraId="21E0293E"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2F9AE1E0"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63D82A9C"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76E79383"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BC4EA7" w:rsidRPr="00BC4EA7" w14:paraId="130C7374" w14:textId="77777777">
        <w:trPr>
          <w:trHeight w:val="198"/>
        </w:trPr>
        <w:tc>
          <w:tcPr>
            <w:tcW w:w="5670" w:type="dxa"/>
            <w:tcBorders>
              <w:top w:val="nil"/>
              <w:left w:val="single" w:sz="4" w:space="0" w:color="auto"/>
              <w:bottom w:val="single" w:sz="4" w:space="0" w:color="auto"/>
              <w:right w:val="single" w:sz="4" w:space="0" w:color="auto"/>
            </w:tcBorders>
            <w:vAlign w:val="center"/>
          </w:tcPr>
          <w:p w14:paraId="4BB0033D"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werkzaamheden aan hoogspannings-overspanningsafleider</w:t>
            </w:r>
          </w:p>
        </w:tc>
        <w:tc>
          <w:tcPr>
            <w:tcW w:w="680" w:type="dxa"/>
            <w:tcBorders>
              <w:top w:val="nil"/>
              <w:left w:val="nil"/>
              <w:bottom w:val="single" w:sz="4" w:space="0" w:color="auto"/>
              <w:right w:val="single" w:sz="4" w:space="0" w:color="auto"/>
            </w:tcBorders>
            <w:shd w:val="clear" w:color="auto" w:fill="C0C0C0"/>
            <w:vAlign w:val="center"/>
          </w:tcPr>
          <w:p w14:paraId="3A791048"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51725AD2"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2B12FAC3"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122AE7D4"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BC4EA7" w:rsidRPr="00BC4EA7" w14:paraId="19990074" w14:textId="77777777">
        <w:trPr>
          <w:trHeight w:val="198"/>
        </w:trPr>
        <w:tc>
          <w:tcPr>
            <w:tcW w:w="5670" w:type="dxa"/>
            <w:tcBorders>
              <w:top w:val="nil"/>
              <w:left w:val="single" w:sz="4" w:space="0" w:color="auto"/>
              <w:bottom w:val="single" w:sz="4" w:space="0" w:color="auto"/>
              <w:right w:val="single" w:sz="4" w:space="0" w:color="auto"/>
            </w:tcBorders>
            <w:vAlign w:val="center"/>
          </w:tcPr>
          <w:p w14:paraId="5FB5EEE6"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werkzaamheden aan laagspannings-overspanningsafleider</w:t>
            </w:r>
          </w:p>
        </w:tc>
        <w:tc>
          <w:tcPr>
            <w:tcW w:w="680" w:type="dxa"/>
            <w:tcBorders>
              <w:top w:val="nil"/>
              <w:left w:val="nil"/>
              <w:bottom w:val="single" w:sz="4" w:space="0" w:color="auto"/>
              <w:right w:val="single" w:sz="4" w:space="0" w:color="auto"/>
            </w:tcBorders>
            <w:shd w:val="clear" w:color="auto" w:fill="C0C0C0"/>
            <w:vAlign w:val="center"/>
          </w:tcPr>
          <w:p w14:paraId="619ACB83"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0A7E5841"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2C0C6C2A"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739E43B9"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BC4EA7" w:rsidRPr="00BC4EA7" w14:paraId="5279E12C" w14:textId="77777777">
        <w:trPr>
          <w:trHeight w:val="198"/>
        </w:trPr>
        <w:tc>
          <w:tcPr>
            <w:tcW w:w="5670" w:type="dxa"/>
            <w:tcBorders>
              <w:top w:val="nil"/>
              <w:left w:val="single" w:sz="4" w:space="0" w:color="auto"/>
              <w:bottom w:val="single" w:sz="4" w:space="0" w:color="auto"/>
              <w:right w:val="single" w:sz="4" w:space="0" w:color="auto"/>
            </w:tcBorders>
            <w:vAlign w:val="center"/>
          </w:tcPr>
          <w:p w14:paraId="1DB31984"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werkzaamheden aan wielafspanning</w:t>
            </w:r>
          </w:p>
        </w:tc>
        <w:tc>
          <w:tcPr>
            <w:tcW w:w="680" w:type="dxa"/>
            <w:tcBorders>
              <w:top w:val="nil"/>
              <w:left w:val="nil"/>
              <w:bottom w:val="single" w:sz="4" w:space="0" w:color="auto"/>
              <w:right w:val="single" w:sz="4" w:space="0" w:color="auto"/>
            </w:tcBorders>
            <w:shd w:val="clear" w:color="auto" w:fill="C0C0C0"/>
            <w:vAlign w:val="center"/>
          </w:tcPr>
          <w:p w14:paraId="7AE69958"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7B95AE3D"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384A624E"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18AA25D3"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BC4EA7" w:rsidRPr="00BC4EA7" w14:paraId="0E2E4E4D" w14:textId="77777777">
        <w:trPr>
          <w:trHeight w:val="198"/>
        </w:trPr>
        <w:tc>
          <w:tcPr>
            <w:tcW w:w="5670" w:type="dxa"/>
            <w:tcBorders>
              <w:top w:val="nil"/>
              <w:left w:val="single" w:sz="4" w:space="0" w:color="auto"/>
              <w:bottom w:val="single" w:sz="4" w:space="0" w:color="auto"/>
              <w:right w:val="single" w:sz="4" w:space="0" w:color="auto"/>
            </w:tcBorders>
            <w:vAlign w:val="center"/>
          </w:tcPr>
          <w:p w14:paraId="28C046CD"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werkzaamheden aan ijzerwerk aan paal</w:t>
            </w:r>
          </w:p>
        </w:tc>
        <w:tc>
          <w:tcPr>
            <w:tcW w:w="680" w:type="dxa"/>
            <w:tcBorders>
              <w:top w:val="nil"/>
              <w:left w:val="nil"/>
              <w:bottom w:val="single" w:sz="4" w:space="0" w:color="auto"/>
              <w:right w:val="single" w:sz="4" w:space="0" w:color="auto"/>
            </w:tcBorders>
            <w:shd w:val="clear" w:color="auto" w:fill="C0C0C0"/>
            <w:vAlign w:val="center"/>
          </w:tcPr>
          <w:p w14:paraId="7368FCF0"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1DBC748E"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61D03EAE"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0D0183EA"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BC4EA7" w:rsidRPr="00BC4EA7" w14:paraId="71D69C2B" w14:textId="77777777">
        <w:trPr>
          <w:trHeight w:val="198"/>
        </w:trPr>
        <w:tc>
          <w:tcPr>
            <w:tcW w:w="5670" w:type="dxa"/>
            <w:tcBorders>
              <w:top w:val="nil"/>
              <w:left w:val="single" w:sz="4" w:space="0" w:color="auto"/>
              <w:bottom w:val="single" w:sz="4" w:space="0" w:color="auto"/>
              <w:right w:val="single" w:sz="4" w:space="0" w:color="auto"/>
            </w:tcBorders>
            <w:vAlign w:val="center"/>
          </w:tcPr>
          <w:p w14:paraId="217E8C7B"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werkzaamheden aan stroomrail</w:t>
            </w:r>
          </w:p>
        </w:tc>
        <w:tc>
          <w:tcPr>
            <w:tcW w:w="680" w:type="dxa"/>
            <w:tcBorders>
              <w:top w:val="nil"/>
              <w:left w:val="nil"/>
              <w:bottom w:val="single" w:sz="4" w:space="0" w:color="auto"/>
              <w:right w:val="single" w:sz="4" w:space="0" w:color="auto"/>
            </w:tcBorders>
            <w:shd w:val="clear" w:color="auto" w:fill="C0C0C0"/>
            <w:vAlign w:val="center"/>
          </w:tcPr>
          <w:p w14:paraId="0EE0207B"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474AC156"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19E7D1FE"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6D6FB744"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BC4EA7" w:rsidRPr="00BC4EA7" w14:paraId="3CFFCBBE" w14:textId="77777777">
        <w:trPr>
          <w:trHeight w:val="198"/>
        </w:trPr>
        <w:tc>
          <w:tcPr>
            <w:tcW w:w="5670" w:type="dxa"/>
            <w:tcBorders>
              <w:top w:val="nil"/>
              <w:left w:val="single" w:sz="4" w:space="0" w:color="auto"/>
              <w:bottom w:val="single" w:sz="4" w:space="0" w:color="auto"/>
              <w:right w:val="single" w:sz="4" w:space="0" w:color="auto"/>
            </w:tcBorders>
            <w:vAlign w:val="center"/>
          </w:tcPr>
          <w:p w14:paraId="51321030"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werkzaamheden aan BA arm</w:t>
            </w:r>
          </w:p>
        </w:tc>
        <w:tc>
          <w:tcPr>
            <w:tcW w:w="680" w:type="dxa"/>
            <w:tcBorders>
              <w:top w:val="nil"/>
              <w:left w:val="nil"/>
              <w:bottom w:val="single" w:sz="4" w:space="0" w:color="auto"/>
              <w:right w:val="single" w:sz="4" w:space="0" w:color="auto"/>
            </w:tcBorders>
            <w:shd w:val="clear" w:color="auto" w:fill="C0C0C0"/>
            <w:vAlign w:val="center"/>
          </w:tcPr>
          <w:p w14:paraId="08A3D0F1"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0F935651"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22630DB6"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4D11C001"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BC4EA7" w:rsidRPr="00BC4EA7" w14:paraId="4276A51C" w14:textId="77777777">
        <w:trPr>
          <w:trHeight w:val="198"/>
        </w:trPr>
        <w:tc>
          <w:tcPr>
            <w:tcW w:w="5670" w:type="dxa"/>
            <w:tcBorders>
              <w:top w:val="nil"/>
              <w:left w:val="single" w:sz="4" w:space="0" w:color="auto"/>
              <w:bottom w:val="single" w:sz="4" w:space="0" w:color="auto"/>
              <w:right w:val="single" w:sz="4" w:space="0" w:color="auto"/>
            </w:tcBorders>
            <w:vAlign w:val="center"/>
          </w:tcPr>
          <w:p w14:paraId="3C3808A6"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werkzaamheden aan DA arm</w:t>
            </w:r>
          </w:p>
        </w:tc>
        <w:tc>
          <w:tcPr>
            <w:tcW w:w="680" w:type="dxa"/>
            <w:tcBorders>
              <w:top w:val="nil"/>
              <w:left w:val="nil"/>
              <w:bottom w:val="single" w:sz="4" w:space="0" w:color="auto"/>
              <w:right w:val="single" w:sz="4" w:space="0" w:color="auto"/>
            </w:tcBorders>
            <w:shd w:val="clear" w:color="auto" w:fill="C0C0C0"/>
            <w:vAlign w:val="center"/>
          </w:tcPr>
          <w:p w14:paraId="4CB08CDD"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2C18DBD8"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50B6B3FA"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0C2354BE"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BC4EA7" w:rsidRPr="00BC4EA7" w14:paraId="37002D45" w14:textId="77777777">
        <w:trPr>
          <w:trHeight w:val="198"/>
        </w:trPr>
        <w:tc>
          <w:tcPr>
            <w:tcW w:w="5670" w:type="dxa"/>
            <w:tcBorders>
              <w:top w:val="nil"/>
              <w:left w:val="single" w:sz="4" w:space="0" w:color="auto"/>
              <w:bottom w:val="single" w:sz="4" w:space="0" w:color="auto"/>
              <w:right w:val="single" w:sz="4" w:space="0" w:color="auto"/>
            </w:tcBorders>
            <w:vAlign w:val="center"/>
          </w:tcPr>
          <w:p w14:paraId="5CA903D4"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rijdraad dikte meten</w:t>
            </w:r>
          </w:p>
        </w:tc>
        <w:tc>
          <w:tcPr>
            <w:tcW w:w="680" w:type="dxa"/>
            <w:tcBorders>
              <w:top w:val="nil"/>
              <w:left w:val="nil"/>
              <w:bottom w:val="single" w:sz="4" w:space="0" w:color="auto"/>
              <w:right w:val="single" w:sz="4" w:space="0" w:color="auto"/>
            </w:tcBorders>
            <w:shd w:val="clear" w:color="auto" w:fill="C0C0C0"/>
            <w:vAlign w:val="center"/>
          </w:tcPr>
          <w:p w14:paraId="5B04C1FE"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60930F47"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04BE071D"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0923A1BB"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BC4EA7" w:rsidRPr="00BC4EA7" w14:paraId="7FB715A7" w14:textId="77777777">
        <w:trPr>
          <w:trHeight w:val="198"/>
        </w:trPr>
        <w:tc>
          <w:tcPr>
            <w:tcW w:w="5670" w:type="dxa"/>
            <w:tcBorders>
              <w:top w:val="nil"/>
              <w:left w:val="single" w:sz="4" w:space="0" w:color="auto"/>
              <w:bottom w:val="single" w:sz="4" w:space="0" w:color="auto"/>
              <w:right w:val="single" w:sz="4" w:space="0" w:color="auto"/>
            </w:tcBorders>
            <w:vAlign w:val="center"/>
          </w:tcPr>
          <w:p w14:paraId="1CD57B99"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hoogte meting rijdraad en draagkabel</w:t>
            </w:r>
          </w:p>
        </w:tc>
        <w:tc>
          <w:tcPr>
            <w:tcW w:w="680" w:type="dxa"/>
            <w:tcBorders>
              <w:top w:val="nil"/>
              <w:left w:val="nil"/>
              <w:bottom w:val="single" w:sz="4" w:space="0" w:color="auto"/>
              <w:right w:val="single" w:sz="4" w:space="0" w:color="auto"/>
            </w:tcBorders>
            <w:shd w:val="clear" w:color="auto" w:fill="C0C0C0"/>
            <w:vAlign w:val="center"/>
          </w:tcPr>
          <w:p w14:paraId="44F353A8"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45DD1AEA"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4E5E5667"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14258DA1"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BC4EA7" w:rsidRPr="00BC4EA7" w14:paraId="4237BD06" w14:textId="77777777">
        <w:trPr>
          <w:trHeight w:val="198"/>
        </w:trPr>
        <w:tc>
          <w:tcPr>
            <w:tcW w:w="5670" w:type="dxa"/>
            <w:tcBorders>
              <w:top w:val="nil"/>
              <w:left w:val="single" w:sz="4" w:space="0" w:color="auto"/>
              <w:bottom w:val="single" w:sz="4" w:space="0" w:color="auto"/>
              <w:right w:val="single" w:sz="4" w:space="0" w:color="auto"/>
            </w:tcBorders>
            <w:vAlign w:val="center"/>
          </w:tcPr>
          <w:p w14:paraId="2DC6A267"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aansluiten paal spoorstaafverbinding</w:t>
            </w:r>
          </w:p>
        </w:tc>
        <w:tc>
          <w:tcPr>
            <w:tcW w:w="680" w:type="dxa"/>
            <w:tcBorders>
              <w:top w:val="nil"/>
              <w:left w:val="nil"/>
              <w:bottom w:val="single" w:sz="4" w:space="0" w:color="auto"/>
              <w:right w:val="single" w:sz="4" w:space="0" w:color="auto"/>
            </w:tcBorders>
            <w:shd w:val="clear" w:color="auto" w:fill="C0C0C0"/>
            <w:vAlign w:val="center"/>
          </w:tcPr>
          <w:p w14:paraId="38511146"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19108BB0"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2ACBAFF0"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63294B39"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BC4EA7" w:rsidRPr="00BC4EA7" w14:paraId="5ABB45A2" w14:textId="77777777">
        <w:trPr>
          <w:trHeight w:val="198"/>
        </w:trPr>
        <w:tc>
          <w:tcPr>
            <w:tcW w:w="5670" w:type="dxa"/>
            <w:tcBorders>
              <w:top w:val="nil"/>
              <w:left w:val="single" w:sz="4" w:space="0" w:color="auto"/>
              <w:bottom w:val="single" w:sz="4" w:space="0" w:color="auto"/>
              <w:right w:val="single" w:sz="4" w:space="0" w:color="auto"/>
            </w:tcBorders>
            <w:vAlign w:val="center"/>
          </w:tcPr>
          <w:p w14:paraId="6F5B578F"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aansluiten kraan-aarde</w:t>
            </w:r>
          </w:p>
        </w:tc>
        <w:tc>
          <w:tcPr>
            <w:tcW w:w="680" w:type="dxa"/>
            <w:tcBorders>
              <w:top w:val="nil"/>
              <w:left w:val="nil"/>
              <w:bottom w:val="single" w:sz="4" w:space="0" w:color="auto"/>
              <w:right w:val="single" w:sz="4" w:space="0" w:color="auto"/>
            </w:tcBorders>
            <w:shd w:val="clear" w:color="auto" w:fill="C0C0C0"/>
            <w:vAlign w:val="center"/>
          </w:tcPr>
          <w:p w14:paraId="1E3AF4A0"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56C75259"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37AF1153"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523873B2"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BC4EA7" w:rsidRPr="00BC4EA7" w14:paraId="39DF0384" w14:textId="77777777">
        <w:trPr>
          <w:trHeight w:val="198"/>
        </w:trPr>
        <w:tc>
          <w:tcPr>
            <w:tcW w:w="5670" w:type="dxa"/>
            <w:tcBorders>
              <w:top w:val="nil"/>
              <w:left w:val="single" w:sz="4" w:space="0" w:color="auto"/>
              <w:bottom w:val="single" w:sz="4" w:space="0" w:color="auto"/>
              <w:right w:val="single" w:sz="4" w:space="0" w:color="auto"/>
            </w:tcBorders>
            <w:vAlign w:val="center"/>
          </w:tcPr>
          <w:p w14:paraId="5D6B4D1D"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aansluiten tijdelijke aarde</w:t>
            </w:r>
          </w:p>
        </w:tc>
        <w:tc>
          <w:tcPr>
            <w:tcW w:w="680" w:type="dxa"/>
            <w:tcBorders>
              <w:top w:val="nil"/>
              <w:left w:val="nil"/>
              <w:bottom w:val="single" w:sz="4" w:space="0" w:color="auto"/>
              <w:right w:val="single" w:sz="4" w:space="0" w:color="auto"/>
            </w:tcBorders>
            <w:shd w:val="clear" w:color="auto" w:fill="C0C0C0"/>
            <w:vAlign w:val="center"/>
          </w:tcPr>
          <w:p w14:paraId="787A35A3"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0368A1D5"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60152658"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266CE020"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BC4EA7" w:rsidRPr="00BC4EA7" w14:paraId="31C59CB9" w14:textId="77777777">
        <w:trPr>
          <w:trHeight w:val="198"/>
        </w:trPr>
        <w:tc>
          <w:tcPr>
            <w:tcW w:w="5670" w:type="dxa"/>
            <w:tcBorders>
              <w:top w:val="nil"/>
              <w:left w:val="single" w:sz="4" w:space="0" w:color="auto"/>
              <w:bottom w:val="single" w:sz="4" w:space="0" w:color="auto"/>
              <w:right w:val="single" w:sz="4" w:space="0" w:color="auto"/>
            </w:tcBorders>
            <w:vAlign w:val="center"/>
          </w:tcPr>
          <w:p w14:paraId="3B96BB44"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aansluiten van de veiligheidsaarde aan de retour</w:t>
            </w:r>
          </w:p>
        </w:tc>
        <w:tc>
          <w:tcPr>
            <w:tcW w:w="680" w:type="dxa"/>
            <w:tcBorders>
              <w:top w:val="nil"/>
              <w:left w:val="nil"/>
              <w:bottom w:val="single" w:sz="4" w:space="0" w:color="auto"/>
              <w:right w:val="single" w:sz="4" w:space="0" w:color="auto"/>
            </w:tcBorders>
            <w:shd w:val="clear" w:color="auto" w:fill="C0C0C0"/>
            <w:vAlign w:val="center"/>
          </w:tcPr>
          <w:p w14:paraId="209AF127"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732229A6"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00A4C643"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4C569CAE"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BC4EA7" w:rsidRPr="00BC4EA7" w14:paraId="48542EA4" w14:textId="77777777">
        <w:trPr>
          <w:trHeight w:val="198"/>
        </w:trPr>
        <w:tc>
          <w:tcPr>
            <w:tcW w:w="5670" w:type="dxa"/>
            <w:tcBorders>
              <w:top w:val="nil"/>
              <w:left w:val="single" w:sz="4" w:space="0" w:color="auto"/>
              <w:bottom w:val="single" w:sz="4" w:space="0" w:color="auto"/>
              <w:right w:val="single" w:sz="4" w:space="0" w:color="auto"/>
            </w:tcBorders>
            <w:vAlign w:val="center"/>
          </w:tcPr>
          <w:p w14:paraId="051A3E87"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aansluiten tijdelijke slip-retourleiding</w:t>
            </w:r>
          </w:p>
        </w:tc>
        <w:tc>
          <w:tcPr>
            <w:tcW w:w="680" w:type="dxa"/>
            <w:tcBorders>
              <w:top w:val="nil"/>
              <w:left w:val="nil"/>
              <w:bottom w:val="single" w:sz="4" w:space="0" w:color="auto"/>
              <w:right w:val="single" w:sz="4" w:space="0" w:color="auto"/>
            </w:tcBorders>
            <w:shd w:val="clear" w:color="auto" w:fill="C0C0C0"/>
            <w:vAlign w:val="center"/>
          </w:tcPr>
          <w:p w14:paraId="5ADD61EF"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7A03040F"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60BFA56A"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3339B7FD"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BC4EA7" w:rsidRPr="00BC4EA7" w14:paraId="6A5BC7C9" w14:textId="77777777">
        <w:trPr>
          <w:trHeight w:val="198"/>
        </w:trPr>
        <w:tc>
          <w:tcPr>
            <w:tcW w:w="5670" w:type="dxa"/>
            <w:tcBorders>
              <w:top w:val="nil"/>
              <w:left w:val="single" w:sz="4" w:space="0" w:color="auto"/>
              <w:bottom w:val="single" w:sz="4" w:space="0" w:color="auto"/>
              <w:right w:val="single" w:sz="4" w:space="0" w:color="auto"/>
            </w:tcBorders>
            <w:vAlign w:val="center"/>
          </w:tcPr>
          <w:p w14:paraId="608E193A"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plaatsen van afscherming over zijwaartse bevestiging</w:t>
            </w:r>
          </w:p>
        </w:tc>
        <w:tc>
          <w:tcPr>
            <w:tcW w:w="680" w:type="dxa"/>
            <w:tcBorders>
              <w:top w:val="nil"/>
              <w:left w:val="nil"/>
              <w:bottom w:val="single" w:sz="4" w:space="0" w:color="auto"/>
              <w:right w:val="single" w:sz="4" w:space="0" w:color="auto"/>
            </w:tcBorders>
            <w:shd w:val="clear" w:color="auto" w:fill="C0C0C0"/>
            <w:vAlign w:val="center"/>
          </w:tcPr>
          <w:p w14:paraId="466AA322"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040119C2"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3945E91D"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4A0CDBDF"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BC4EA7" w:rsidRPr="00BC4EA7" w14:paraId="0B20FFAC" w14:textId="77777777">
        <w:trPr>
          <w:trHeight w:val="198"/>
        </w:trPr>
        <w:tc>
          <w:tcPr>
            <w:tcW w:w="5670" w:type="dxa"/>
            <w:tcBorders>
              <w:top w:val="nil"/>
              <w:left w:val="single" w:sz="4" w:space="0" w:color="auto"/>
              <w:bottom w:val="single" w:sz="4" w:space="0" w:color="auto"/>
              <w:right w:val="single" w:sz="4" w:space="0" w:color="auto"/>
            </w:tcBorders>
            <w:vAlign w:val="center"/>
          </w:tcPr>
          <w:p w14:paraId="5E0C58B0"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schilderen van palen</w:t>
            </w:r>
          </w:p>
        </w:tc>
        <w:tc>
          <w:tcPr>
            <w:tcW w:w="680" w:type="dxa"/>
            <w:tcBorders>
              <w:top w:val="nil"/>
              <w:left w:val="nil"/>
              <w:bottom w:val="single" w:sz="4" w:space="0" w:color="auto"/>
              <w:right w:val="single" w:sz="4" w:space="0" w:color="auto"/>
            </w:tcBorders>
            <w:shd w:val="clear" w:color="auto" w:fill="C0C0C0"/>
            <w:vAlign w:val="center"/>
          </w:tcPr>
          <w:p w14:paraId="1AB33CA5"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692A3E36"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14A18745"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13CF19E4"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BC4EA7" w:rsidRPr="00BC4EA7" w14:paraId="6BA00459" w14:textId="77777777">
        <w:trPr>
          <w:trHeight w:val="198"/>
        </w:trPr>
        <w:tc>
          <w:tcPr>
            <w:tcW w:w="5670" w:type="dxa"/>
            <w:tcBorders>
              <w:top w:val="nil"/>
              <w:left w:val="single" w:sz="4" w:space="0" w:color="auto"/>
              <w:bottom w:val="single" w:sz="4" w:space="0" w:color="auto"/>
              <w:right w:val="single" w:sz="4" w:space="0" w:color="auto"/>
            </w:tcBorders>
            <w:vAlign w:val="center"/>
          </w:tcPr>
          <w:p w14:paraId="0BFD13AC"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schilderen bovenbalk van portaal</w:t>
            </w:r>
          </w:p>
        </w:tc>
        <w:tc>
          <w:tcPr>
            <w:tcW w:w="680" w:type="dxa"/>
            <w:tcBorders>
              <w:top w:val="nil"/>
              <w:left w:val="nil"/>
              <w:bottom w:val="single" w:sz="4" w:space="0" w:color="auto"/>
              <w:right w:val="single" w:sz="4" w:space="0" w:color="auto"/>
            </w:tcBorders>
            <w:shd w:val="clear" w:color="auto" w:fill="C0C0C0"/>
            <w:vAlign w:val="center"/>
          </w:tcPr>
          <w:p w14:paraId="06E86B14"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1D609D95"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1E8A2344"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34779BC8"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BC4EA7" w:rsidRPr="00BC4EA7" w14:paraId="56541307" w14:textId="77777777">
        <w:trPr>
          <w:trHeight w:val="198"/>
        </w:trPr>
        <w:tc>
          <w:tcPr>
            <w:tcW w:w="5670" w:type="dxa"/>
            <w:tcBorders>
              <w:top w:val="nil"/>
              <w:left w:val="single" w:sz="4" w:space="0" w:color="auto"/>
              <w:bottom w:val="single" w:sz="4" w:space="0" w:color="auto"/>
              <w:right w:val="single" w:sz="4" w:space="0" w:color="auto"/>
            </w:tcBorders>
            <w:vAlign w:val="center"/>
          </w:tcPr>
          <w:p w14:paraId="74D3A91D"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toezicht houden bij heistellingen en hoogreikende werktuigen</w:t>
            </w:r>
          </w:p>
        </w:tc>
        <w:tc>
          <w:tcPr>
            <w:tcW w:w="680" w:type="dxa"/>
            <w:tcBorders>
              <w:top w:val="nil"/>
              <w:left w:val="nil"/>
              <w:bottom w:val="single" w:sz="4" w:space="0" w:color="auto"/>
              <w:right w:val="single" w:sz="4" w:space="0" w:color="auto"/>
            </w:tcBorders>
            <w:vAlign w:val="center"/>
          </w:tcPr>
          <w:p w14:paraId="770BB531"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shd w:val="clear" w:color="auto" w:fill="C0C0C0"/>
            <w:vAlign w:val="center"/>
          </w:tcPr>
          <w:p w14:paraId="17331C27"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1ECBC7AE"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0AB82AF1"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BC4EA7" w:rsidRPr="00BC4EA7" w14:paraId="636DE434" w14:textId="77777777">
        <w:trPr>
          <w:trHeight w:val="198"/>
        </w:trPr>
        <w:tc>
          <w:tcPr>
            <w:tcW w:w="5670" w:type="dxa"/>
            <w:tcBorders>
              <w:top w:val="nil"/>
              <w:left w:val="single" w:sz="4" w:space="0" w:color="auto"/>
              <w:bottom w:val="single" w:sz="4" w:space="0" w:color="auto"/>
              <w:right w:val="single" w:sz="4" w:space="0" w:color="auto"/>
            </w:tcBorders>
            <w:vAlign w:val="center"/>
          </w:tcPr>
          <w:p w14:paraId="726AC536"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051CA860"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377412D0"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7B028848"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2B332061"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BC4EA7" w:rsidRPr="00BC4EA7" w14:paraId="38105590" w14:textId="77777777">
        <w:trPr>
          <w:trHeight w:val="198"/>
        </w:trPr>
        <w:tc>
          <w:tcPr>
            <w:tcW w:w="5670" w:type="dxa"/>
            <w:tcBorders>
              <w:top w:val="nil"/>
              <w:left w:val="single" w:sz="4" w:space="0" w:color="auto"/>
              <w:bottom w:val="single" w:sz="4" w:space="0" w:color="auto"/>
              <w:right w:val="single" w:sz="4" w:space="0" w:color="auto"/>
            </w:tcBorders>
            <w:shd w:val="clear" w:color="auto" w:fill="C0C0C0"/>
            <w:vAlign w:val="center"/>
          </w:tcPr>
          <w:p w14:paraId="09D89D39" w14:textId="77777777" w:rsidR="002D0025" w:rsidRPr="00292222" w:rsidRDefault="002D0025">
            <w:pPr>
              <w:overflowPunct/>
              <w:autoSpaceDE/>
              <w:autoSpaceDN/>
              <w:adjustRightInd/>
              <w:spacing w:line="240" w:lineRule="auto"/>
              <w:ind w:left="0"/>
              <w:textAlignment w:val="auto"/>
              <w:rPr>
                <w:b/>
                <w:color w:val="000000" w:themeColor="text1"/>
                <w:sz w:val="16"/>
              </w:rPr>
            </w:pPr>
            <w:r w:rsidRPr="00292222">
              <w:rPr>
                <w:b/>
                <w:color w:val="000000" w:themeColor="text1"/>
                <w:sz w:val="16"/>
              </w:rPr>
              <w:t>alle werkzaamheden als omschreven in RLN00128-4 (veiligheidsmaatr</w:t>
            </w:r>
            <w:r w:rsidRPr="00292222">
              <w:rPr>
                <w:b/>
                <w:color w:val="000000" w:themeColor="text1"/>
                <w:sz w:val="16"/>
              </w:rPr>
              <w:t>e</w:t>
            </w:r>
            <w:r w:rsidRPr="00292222">
              <w:rPr>
                <w:b/>
                <w:color w:val="000000" w:themeColor="text1"/>
                <w:sz w:val="16"/>
              </w:rPr>
              <w:t>gelen)</w:t>
            </w:r>
          </w:p>
        </w:tc>
        <w:tc>
          <w:tcPr>
            <w:tcW w:w="680" w:type="dxa"/>
            <w:tcBorders>
              <w:top w:val="nil"/>
              <w:left w:val="nil"/>
              <w:bottom w:val="single" w:sz="4" w:space="0" w:color="auto"/>
              <w:right w:val="single" w:sz="4" w:space="0" w:color="auto"/>
            </w:tcBorders>
            <w:shd w:val="clear" w:color="auto" w:fill="C0C0C0"/>
            <w:vAlign w:val="center"/>
          </w:tcPr>
          <w:p w14:paraId="5614509F" w14:textId="77777777" w:rsidR="002D0025" w:rsidRPr="00292222" w:rsidRDefault="002D0025">
            <w:pPr>
              <w:overflowPunct/>
              <w:autoSpaceDE/>
              <w:autoSpaceDN/>
              <w:adjustRightInd/>
              <w:spacing w:line="240" w:lineRule="auto"/>
              <w:ind w:left="0"/>
              <w:textAlignment w:val="auto"/>
              <w:rPr>
                <w:b/>
                <w:color w:val="000000" w:themeColor="text1"/>
                <w:sz w:val="16"/>
              </w:rPr>
            </w:pPr>
            <w:r w:rsidRPr="00292222">
              <w:rPr>
                <w:b/>
                <w:color w:val="000000" w:themeColor="text1"/>
                <w:sz w:val="16"/>
              </w:rPr>
              <w:t> </w:t>
            </w:r>
          </w:p>
        </w:tc>
        <w:tc>
          <w:tcPr>
            <w:tcW w:w="680" w:type="dxa"/>
            <w:tcBorders>
              <w:top w:val="nil"/>
              <w:left w:val="nil"/>
              <w:bottom w:val="single" w:sz="4" w:space="0" w:color="auto"/>
              <w:right w:val="single" w:sz="4" w:space="0" w:color="auto"/>
            </w:tcBorders>
            <w:shd w:val="clear" w:color="auto" w:fill="C0C0C0"/>
            <w:vAlign w:val="center"/>
          </w:tcPr>
          <w:p w14:paraId="6465D773" w14:textId="77777777" w:rsidR="002D0025" w:rsidRPr="00292222" w:rsidRDefault="002D0025">
            <w:pPr>
              <w:overflowPunct/>
              <w:autoSpaceDE/>
              <w:autoSpaceDN/>
              <w:adjustRightInd/>
              <w:spacing w:line="240" w:lineRule="auto"/>
              <w:ind w:left="0"/>
              <w:textAlignment w:val="auto"/>
              <w:rPr>
                <w:b/>
                <w:color w:val="000000" w:themeColor="text1"/>
                <w:sz w:val="16"/>
              </w:rPr>
            </w:pPr>
            <w:r w:rsidRPr="00292222">
              <w:rPr>
                <w:b/>
                <w:color w:val="000000" w:themeColor="text1"/>
                <w:sz w:val="16"/>
              </w:rPr>
              <w:t> </w:t>
            </w:r>
          </w:p>
        </w:tc>
        <w:tc>
          <w:tcPr>
            <w:tcW w:w="680" w:type="dxa"/>
            <w:tcBorders>
              <w:top w:val="nil"/>
              <w:left w:val="nil"/>
              <w:bottom w:val="single" w:sz="4" w:space="0" w:color="auto"/>
              <w:right w:val="single" w:sz="4" w:space="0" w:color="auto"/>
            </w:tcBorders>
            <w:shd w:val="clear" w:color="auto" w:fill="C0C0C0"/>
            <w:vAlign w:val="center"/>
          </w:tcPr>
          <w:p w14:paraId="32074200" w14:textId="77777777" w:rsidR="002D0025" w:rsidRPr="00292222" w:rsidRDefault="002D0025">
            <w:pPr>
              <w:overflowPunct/>
              <w:autoSpaceDE/>
              <w:autoSpaceDN/>
              <w:adjustRightInd/>
              <w:spacing w:line="240" w:lineRule="auto"/>
              <w:ind w:left="0"/>
              <w:textAlignment w:val="auto"/>
              <w:rPr>
                <w:b/>
                <w:color w:val="000000" w:themeColor="text1"/>
                <w:sz w:val="16"/>
              </w:rPr>
            </w:pPr>
            <w:r w:rsidRPr="00292222">
              <w:rPr>
                <w:b/>
                <w:color w:val="000000" w:themeColor="text1"/>
                <w:sz w:val="16"/>
              </w:rPr>
              <w:t> </w:t>
            </w:r>
          </w:p>
        </w:tc>
        <w:tc>
          <w:tcPr>
            <w:tcW w:w="680" w:type="dxa"/>
            <w:tcBorders>
              <w:top w:val="nil"/>
              <w:left w:val="nil"/>
              <w:bottom w:val="single" w:sz="4" w:space="0" w:color="auto"/>
              <w:right w:val="single" w:sz="4" w:space="0" w:color="auto"/>
            </w:tcBorders>
            <w:shd w:val="clear" w:color="auto" w:fill="C0C0C0"/>
            <w:vAlign w:val="center"/>
          </w:tcPr>
          <w:p w14:paraId="5B7BD111" w14:textId="77777777" w:rsidR="002D0025" w:rsidRPr="00292222" w:rsidRDefault="002D0025">
            <w:pPr>
              <w:overflowPunct/>
              <w:autoSpaceDE/>
              <w:autoSpaceDN/>
              <w:adjustRightInd/>
              <w:spacing w:line="240" w:lineRule="auto"/>
              <w:ind w:left="0"/>
              <w:textAlignment w:val="auto"/>
              <w:rPr>
                <w:b/>
                <w:color w:val="000000" w:themeColor="text1"/>
                <w:sz w:val="16"/>
              </w:rPr>
            </w:pPr>
            <w:r w:rsidRPr="00292222">
              <w:rPr>
                <w:b/>
                <w:color w:val="000000" w:themeColor="text1"/>
                <w:sz w:val="16"/>
              </w:rPr>
              <w:t> </w:t>
            </w:r>
          </w:p>
        </w:tc>
      </w:tr>
      <w:tr w:rsidR="00BC4EA7" w:rsidRPr="00BC4EA7" w14:paraId="12B3E8E4" w14:textId="77777777">
        <w:trPr>
          <w:trHeight w:val="198"/>
        </w:trPr>
        <w:tc>
          <w:tcPr>
            <w:tcW w:w="5670" w:type="dxa"/>
            <w:tcBorders>
              <w:top w:val="nil"/>
              <w:left w:val="single" w:sz="4" w:space="0" w:color="auto"/>
              <w:bottom w:val="single" w:sz="4" w:space="0" w:color="auto"/>
              <w:right w:val="single" w:sz="4" w:space="0" w:color="auto"/>
            </w:tcBorders>
            <w:vAlign w:val="center"/>
          </w:tcPr>
          <w:p w14:paraId="65AF4DBA"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kortsluiten van de bovenleiding met kortsluitvaste verbinding</w:t>
            </w:r>
          </w:p>
        </w:tc>
        <w:tc>
          <w:tcPr>
            <w:tcW w:w="680" w:type="dxa"/>
            <w:tcBorders>
              <w:top w:val="nil"/>
              <w:left w:val="nil"/>
              <w:bottom w:val="single" w:sz="4" w:space="0" w:color="auto"/>
              <w:right w:val="single" w:sz="4" w:space="0" w:color="auto"/>
            </w:tcBorders>
            <w:vAlign w:val="center"/>
          </w:tcPr>
          <w:p w14:paraId="1145BF4D"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3BC8A193"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shd w:val="clear" w:color="auto" w:fill="C0C0C0"/>
            <w:vAlign w:val="center"/>
          </w:tcPr>
          <w:p w14:paraId="1AEB4B83"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4FBCA287"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BC4EA7" w:rsidRPr="00BC4EA7" w14:paraId="6E6AEFF5" w14:textId="77777777">
        <w:trPr>
          <w:trHeight w:val="198"/>
        </w:trPr>
        <w:tc>
          <w:tcPr>
            <w:tcW w:w="5670" w:type="dxa"/>
            <w:tcBorders>
              <w:top w:val="nil"/>
              <w:left w:val="single" w:sz="4" w:space="0" w:color="auto"/>
              <w:bottom w:val="single" w:sz="4" w:space="0" w:color="auto"/>
              <w:right w:val="single" w:sz="4" w:space="0" w:color="auto"/>
            </w:tcBorders>
            <w:vAlign w:val="center"/>
          </w:tcPr>
          <w:p w14:paraId="1AFA301F"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0B14DF12"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3ABE65CB"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3553F5B0"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71052BB7"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BC4EA7" w:rsidRPr="00BC4EA7" w14:paraId="5EB9BD76" w14:textId="77777777">
        <w:trPr>
          <w:trHeight w:val="198"/>
        </w:trPr>
        <w:tc>
          <w:tcPr>
            <w:tcW w:w="5670" w:type="dxa"/>
            <w:tcBorders>
              <w:top w:val="nil"/>
              <w:left w:val="single" w:sz="4" w:space="0" w:color="auto"/>
              <w:bottom w:val="single" w:sz="4" w:space="0" w:color="auto"/>
              <w:right w:val="single" w:sz="4" w:space="0" w:color="auto"/>
            </w:tcBorders>
            <w:shd w:val="clear" w:color="auto" w:fill="C0C0C0"/>
            <w:vAlign w:val="center"/>
          </w:tcPr>
          <w:p w14:paraId="17847A2D" w14:textId="77777777" w:rsidR="002D0025" w:rsidRPr="00292222" w:rsidRDefault="002D0025">
            <w:pPr>
              <w:overflowPunct/>
              <w:autoSpaceDE/>
              <w:autoSpaceDN/>
              <w:adjustRightInd/>
              <w:spacing w:line="240" w:lineRule="auto"/>
              <w:ind w:left="0"/>
              <w:textAlignment w:val="auto"/>
              <w:rPr>
                <w:b/>
                <w:color w:val="000000" w:themeColor="text1"/>
                <w:sz w:val="16"/>
              </w:rPr>
            </w:pPr>
            <w:r w:rsidRPr="00292222">
              <w:rPr>
                <w:b/>
                <w:color w:val="000000" w:themeColor="text1"/>
                <w:sz w:val="16"/>
              </w:rPr>
              <w:t>opheffen van de veiligheidsmaatregelen</w:t>
            </w:r>
          </w:p>
        </w:tc>
        <w:tc>
          <w:tcPr>
            <w:tcW w:w="680" w:type="dxa"/>
            <w:tcBorders>
              <w:top w:val="nil"/>
              <w:left w:val="nil"/>
              <w:bottom w:val="single" w:sz="4" w:space="0" w:color="auto"/>
              <w:right w:val="single" w:sz="4" w:space="0" w:color="auto"/>
            </w:tcBorders>
            <w:shd w:val="clear" w:color="auto" w:fill="C0C0C0"/>
            <w:vAlign w:val="center"/>
          </w:tcPr>
          <w:p w14:paraId="504FC0AD" w14:textId="77777777" w:rsidR="002D0025" w:rsidRPr="00292222" w:rsidRDefault="002D0025">
            <w:pPr>
              <w:overflowPunct/>
              <w:autoSpaceDE/>
              <w:autoSpaceDN/>
              <w:adjustRightInd/>
              <w:spacing w:line="240" w:lineRule="auto"/>
              <w:ind w:left="0"/>
              <w:textAlignment w:val="auto"/>
              <w:rPr>
                <w:b/>
                <w:color w:val="000000" w:themeColor="text1"/>
                <w:sz w:val="16"/>
              </w:rPr>
            </w:pPr>
            <w:r w:rsidRPr="00292222">
              <w:rPr>
                <w:b/>
                <w:color w:val="000000" w:themeColor="text1"/>
                <w:sz w:val="16"/>
              </w:rPr>
              <w:t> </w:t>
            </w:r>
          </w:p>
        </w:tc>
        <w:tc>
          <w:tcPr>
            <w:tcW w:w="680" w:type="dxa"/>
            <w:tcBorders>
              <w:top w:val="nil"/>
              <w:left w:val="nil"/>
              <w:bottom w:val="single" w:sz="4" w:space="0" w:color="auto"/>
              <w:right w:val="single" w:sz="4" w:space="0" w:color="auto"/>
            </w:tcBorders>
            <w:shd w:val="clear" w:color="auto" w:fill="C0C0C0"/>
            <w:vAlign w:val="center"/>
          </w:tcPr>
          <w:p w14:paraId="1E9F8CC2" w14:textId="77777777" w:rsidR="002D0025" w:rsidRPr="00292222" w:rsidRDefault="002D0025">
            <w:pPr>
              <w:overflowPunct/>
              <w:autoSpaceDE/>
              <w:autoSpaceDN/>
              <w:adjustRightInd/>
              <w:spacing w:line="240" w:lineRule="auto"/>
              <w:ind w:left="0"/>
              <w:textAlignment w:val="auto"/>
              <w:rPr>
                <w:b/>
                <w:color w:val="000000" w:themeColor="text1"/>
                <w:sz w:val="16"/>
              </w:rPr>
            </w:pPr>
            <w:r w:rsidRPr="00292222">
              <w:rPr>
                <w:b/>
                <w:color w:val="000000" w:themeColor="text1"/>
                <w:sz w:val="16"/>
              </w:rPr>
              <w:t> </w:t>
            </w:r>
          </w:p>
        </w:tc>
        <w:tc>
          <w:tcPr>
            <w:tcW w:w="680" w:type="dxa"/>
            <w:tcBorders>
              <w:top w:val="nil"/>
              <w:left w:val="nil"/>
              <w:bottom w:val="single" w:sz="4" w:space="0" w:color="auto"/>
              <w:right w:val="single" w:sz="4" w:space="0" w:color="auto"/>
            </w:tcBorders>
            <w:shd w:val="clear" w:color="auto" w:fill="C0C0C0"/>
            <w:vAlign w:val="center"/>
          </w:tcPr>
          <w:p w14:paraId="69E7B522" w14:textId="77777777" w:rsidR="002D0025" w:rsidRPr="00292222" w:rsidRDefault="002D0025">
            <w:pPr>
              <w:overflowPunct/>
              <w:autoSpaceDE/>
              <w:autoSpaceDN/>
              <w:adjustRightInd/>
              <w:spacing w:line="240" w:lineRule="auto"/>
              <w:ind w:left="0"/>
              <w:textAlignment w:val="auto"/>
              <w:rPr>
                <w:b/>
                <w:color w:val="000000" w:themeColor="text1"/>
                <w:sz w:val="16"/>
              </w:rPr>
            </w:pPr>
            <w:r w:rsidRPr="00292222">
              <w:rPr>
                <w:b/>
                <w:color w:val="000000" w:themeColor="text1"/>
                <w:sz w:val="16"/>
              </w:rPr>
              <w:t> </w:t>
            </w:r>
          </w:p>
        </w:tc>
        <w:tc>
          <w:tcPr>
            <w:tcW w:w="680" w:type="dxa"/>
            <w:tcBorders>
              <w:top w:val="nil"/>
              <w:left w:val="nil"/>
              <w:bottom w:val="single" w:sz="4" w:space="0" w:color="auto"/>
              <w:right w:val="single" w:sz="4" w:space="0" w:color="auto"/>
            </w:tcBorders>
            <w:shd w:val="clear" w:color="auto" w:fill="C0C0C0"/>
            <w:vAlign w:val="center"/>
          </w:tcPr>
          <w:p w14:paraId="791CBE34" w14:textId="77777777" w:rsidR="002D0025" w:rsidRPr="00292222" w:rsidRDefault="002D0025">
            <w:pPr>
              <w:overflowPunct/>
              <w:autoSpaceDE/>
              <w:autoSpaceDN/>
              <w:adjustRightInd/>
              <w:spacing w:line="240" w:lineRule="auto"/>
              <w:ind w:left="0"/>
              <w:textAlignment w:val="auto"/>
              <w:rPr>
                <w:b/>
                <w:color w:val="000000" w:themeColor="text1"/>
                <w:sz w:val="16"/>
              </w:rPr>
            </w:pPr>
            <w:r w:rsidRPr="00292222">
              <w:rPr>
                <w:b/>
                <w:color w:val="000000" w:themeColor="text1"/>
                <w:sz w:val="16"/>
              </w:rPr>
              <w:t> </w:t>
            </w:r>
          </w:p>
        </w:tc>
      </w:tr>
      <w:tr w:rsidR="00BC4EA7" w:rsidRPr="00BC4EA7" w14:paraId="7BF00652" w14:textId="77777777">
        <w:trPr>
          <w:trHeight w:val="198"/>
        </w:trPr>
        <w:tc>
          <w:tcPr>
            <w:tcW w:w="5670" w:type="dxa"/>
            <w:tcBorders>
              <w:top w:val="nil"/>
              <w:left w:val="single" w:sz="4" w:space="0" w:color="auto"/>
              <w:bottom w:val="single" w:sz="4" w:space="0" w:color="auto"/>
              <w:right w:val="single" w:sz="4" w:space="0" w:color="auto"/>
            </w:tcBorders>
            <w:vAlign w:val="center"/>
          </w:tcPr>
          <w:p w14:paraId="16A6395A"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verwijderen van kortsluiting in de bovenleiding</w:t>
            </w:r>
          </w:p>
        </w:tc>
        <w:tc>
          <w:tcPr>
            <w:tcW w:w="680" w:type="dxa"/>
            <w:tcBorders>
              <w:top w:val="nil"/>
              <w:left w:val="nil"/>
              <w:bottom w:val="single" w:sz="4" w:space="0" w:color="auto"/>
              <w:right w:val="single" w:sz="4" w:space="0" w:color="auto"/>
            </w:tcBorders>
            <w:vAlign w:val="center"/>
          </w:tcPr>
          <w:p w14:paraId="01F2F13D"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601D65D5"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shd w:val="clear" w:color="auto" w:fill="C0C0C0"/>
            <w:vAlign w:val="center"/>
          </w:tcPr>
          <w:p w14:paraId="62D890D1"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29389D1C"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BC4EA7" w:rsidRPr="00BC4EA7" w14:paraId="77451600" w14:textId="77777777">
        <w:trPr>
          <w:trHeight w:val="198"/>
        </w:trPr>
        <w:tc>
          <w:tcPr>
            <w:tcW w:w="5670" w:type="dxa"/>
            <w:tcBorders>
              <w:top w:val="nil"/>
              <w:left w:val="single" w:sz="4" w:space="0" w:color="auto"/>
              <w:bottom w:val="single" w:sz="4" w:space="0" w:color="auto"/>
              <w:right w:val="single" w:sz="4" w:space="0" w:color="auto"/>
            </w:tcBorders>
            <w:vAlign w:val="center"/>
          </w:tcPr>
          <w:p w14:paraId="422F7F1C"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metingen en beproevingen aan de bovenleiding</w:t>
            </w:r>
          </w:p>
        </w:tc>
        <w:tc>
          <w:tcPr>
            <w:tcW w:w="680" w:type="dxa"/>
            <w:tcBorders>
              <w:top w:val="nil"/>
              <w:left w:val="nil"/>
              <w:bottom w:val="single" w:sz="4" w:space="0" w:color="auto"/>
              <w:right w:val="single" w:sz="4" w:space="0" w:color="auto"/>
            </w:tcBorders>
            <w:shd w:val="clear" w:color="auto" w:fill="C0C0C0"/>
            <w:vAlign w:val="center"/>
          </w:tcPr>
          <w:p w14:paraId="332C30CF"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415954A8"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1B119A9C"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0D650387"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BC4EA7" w:rsidRPr="00BC4EA7" w14:paraId="6FC946BB" w14:textId="77777777">
        <w:trPr>
          <w:trHeight w:val="198"/>
        </w:trPr>
        <w:tc>
          <w:tcPr>
            <w:tcW w:w="5670" w:type="dxa"/>
            <w:tcBorders>
              <w:top w:val="nil"/>
              <w:left w:val="single" w:sz="4" w:space="0" w:color="auto"/>
              <w:bottom w:val="single" w:sz="4" w:space="0" w:color="auto"/>
              <w:right w:val="single" w:sz="4" w:space="0" w:color="auto"/>
            </w:tcBorders>
            <w:vAlign w:val="center"/>
          </w:tcPr>
          <w:p w14:paraId="3069F48A"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6BD71365"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350FEB8C"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3ECC3C64"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3C359CB3"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BC4EA7" w:rsidRPr="00BC4EA7" w14:paraId="6869708B" w14:textId="77777777">
        <w:trPr>
          <w:trHeight w:val="198"/>
        </w:trPr>
        <w:tc>
          <w:tcPr>
            <w:tcW w:w="5670" w:type="dxa"/>
            <w:tcBorders>
              <w:top w:val="nil"/>
              <w:left w:val="single" w:sz="4" w:space="0" w:color="auto"/>
              <w:bottom w:val="single" w:sz="4" w:space="0" w:color="auto"/>
              <w:right w:val="single" w:sz="4" w:space="0" w:color="auto"/>
            </w:tcBorders>
            <w:shd w:val="clear" w:color="auto" w:fill="C0C0C0"/>
            <w:vAlign w:val="center"/>
          </w:tcPr>
          <w:p w14:paraId="17AB6D9F" w14:textId="77777777" w:rsidR="002D0025" w:rsidRPr="00292222" w:rsidRDefault="002D0025">
            <w:pPr>
              <w:overflowPunct/>
              <w:autoSpaceDE/>
              <w:autoSpaceDN/>
              <w:adjustRightInd/>
              <w:spacing w:line="240" w:lineRule="auto"/>
              <w:ind w:left="0"/>
              <w:textAlignment w:val="auto"/>
              <w:rPr>
                <w:b/>
                <w:color w:val="000000" w:themeColor="text1"/>
                <w:sz w:val="16"/>
              </w:rPr>
            </w:pPr>
            <w:r w:rsidRPr="00292222">
              <w:rPr>
                <w:b/>
                <w:color w:val="000000" w:themeColor="text1"/>
                <w:sz w:val="16"/>
              </w:rPr>
              <w:t>schakelhandelingen</w:t>
            </w:r>
          </w:p>
        </w:tc>
        <w:tc>
          <w:tcPr>
            <w:tcW w:w="680" w:type="dxa"/>
            <w:tcBorders>
              <w:top w:val="nil"/>
              <w:left w:val="nil"/>
              <w:bottom w:val="single" w:sz="4" w:space="0" w:color="auto"/>
              <w:right w:val="single" w:sz="4" w:space="0" w:color="auto"/>
            </w:tcBorders>
            <w:shd w:val="clear" w:color="auto" w:fill="C0C0C0"/>
            <w:vAlign w:val="center"/>
          </w:tcPr>
          <w:p w14:paraId="26991FA4" w14:textId="77777777" w:rsidR="002D0025" w:rsidRPr="00292222" w:rsidRDefault="002D0025">
            <w:pPr>
              <w:overflowPunct/>
              <w:autoSpaceDE/>
              <w:autoSpaceDN/>
              <w:adjustRightInd/>
              <w:spacing w:line="240" w:lineRule="auto"/>
              <w:ind w:left="0"/>
              <w:textAlignment w:val="auto"/>
              <w:rPr>
                <w:b/>
                <w:color w:val="000000" w:themeColor="text1"/>
                <w:sz w:val="16"/>
              </w:rPr>
            </w:pPr>
            <w:r w:rsidRPr="00292222">
              <w:rPr>
                <w:b/>
                <w:color w:val="000000" w:themeColor="text1"/>
                <w:sz w:val="16"/>
              </w:rPr>
              <w:t> </w:t>
            </w:r>
          </w:p>
        </w:tc>
        <w:tc>
          <w:tcPr>
            <w:tcW w:w="680" w:type="dxa"/>
            <w:tcBorders>
              <w:top w:val="nil"/>
              <w:left w:val="nil"/>
              <w:bottom w:val="single" w:sz="4" w:space="0" w:color="auto"/>
              <w:right w:val="single" w:sz="4" w:space="0" w:color="auto"/>
            </w:tcBorders>
            <w:shd w:val="clear" w:color="auto" w:fill="C0C0C0"/>
            <w:vAlign w:val="center"/>
          </w:tcPr>
          <w:p w14:paraId="5B5F96DE" w14:textId="77777777" w:rsidR="002D0025" w:rsidRPr="00292222" w:rsidRDefault="002D0025">
            <w:pPr>
              <w:overflowPunct/>
              <w:autoSpaceDE/>
              <w:autoSpaceDN/>
              <w:adjustRightInd/>
              <w:spacing w:line="240" w:lineRule="auto"/>
              <w:ind w:left="0"/>
              <w:textAlignment w:val="auto"/>
              <w:rPr>
                <w:b/>
                <w:color w:val="000000" w:themeColor="text1"/>
                <w:sz w:val="16"/>
              </w:rPr>
            </w:pPr>
            <w:r w:rsidRPr="00292222">
              <w:rPr>
                <w:b/>
                <w:color w:val="000000" w:themeColor="text1"/>
                <w:sz w:val="16"/>
              </w:rPr>
              <w:t> </w:t>
            </w:r>
          </w:p>
        </w:tc>
        <w:tc>
          <w:tcPr>
            <w:tcW w:w="680" w:type="dxa"/>
            <w:tcBorders>
              <w:top w:val="nil"/>
              <w:left w:val="nil"/>
              <w:bottom w:val="single" w:sz="4" w:space="0" w:color="auto"/>
              <w:right w:val="single" w:sz="4" w:space="0" w:color="auto"/>
            </w:tcBorders>
            <w:shd w:val="clear" w:color="auto" w:fill="C0C0C0"/>
            <w:vAlign w:val="center"/>
          </w:tcPr>
          <w:p w14:paraId="7D2B96A4" w14:textId="77777777" w:rsidR="002D0025" w:rsidRPr="00292222" w:rsidRDefault="002D0025">
            <w:pPr>
              <w:overflowPunct/>
              <w:autoSpaceDE/>
              <w:autoSpaceDN/>
              <w:adjustRightInd/>
              <w:spacing w:line="240" w:lineRule="auto"/>
              <w:ind w:left="0"/>
              <w:textAlignment w:val="auto"/>
              <w:rPr>
                <w:b/>
                <w:color w:val="000000" w:themeColor="text1"/>
                <w:sz w:val="16"/>
              </w:rPr>
            </w:pPr>
            <w:r w:rsidRPr="00292222">
              <w:rPr>
                <w:b/>
                <w:color w:val="000000" w:themeColor="text1"/>
                <w:sz w:val="16"/>
              </w:rPr>
              <w:t> </w:t>
            </w:r>
          </w:p>
        </w:tc>
        <w:tc>
          <w:tcPr>
            <w:tcW w:w="680" w:type="dxa"/>
            <w:tcBorders>
              <w:top w:val="nil"/>
              <w:left w:val="nil"/>
              <w:bottom w:val="single" w:sz="4" w:space="0" w:color="auto"/>
              <w:right w:val="single" w:sz="4" w:space="0" w:color="auto"/>
            </w:tcBorders>
            <w:shd w:val="clear" w:color="auto" w:fill="C0C0C0"/>
            <w:vAlign w:val="center"/>
          </w:tcPr>
          <w:p w14:paraId="0C3F032C" w14:textId="77777777" w:rsidR="002D0025" w:rsidRPr="00292222" w:rsidRDefault="002D0025">
            <w:pPr>
              <w:overflowPunct/>
              <w:autoSpaceDE/>
              <w:autoSpaceDN/>
              <w:adjustRightInd/>
              <w:spacing w:line="240" w:lineRule="auto"/>
              <w:ind w:left="0"/>
              <w:textAlignment w:val="auto"/>
              <w:rPr>
                <w:b/>
                <w:color w:val="000000" w:themeColor="text1"/>
                <w:sz w:val="16"/>
              </w:rPr>
            </w:pPr>
            <w:r w:rsidRPr="00292222">
              <w:rPr>
                <w:b/>
                <w:color w:val="000000" w:themeColor="text1"/>
                <w:sz w:val="16"/>
              </w:rPr>
              <w:t> </w:t>
            </w:r>
          </w:p>
        </w:tc>
      </w:tr>
      <w:tr w:rsidR="00BC4EA7" w:rsidRPr="00BC4EA7" w14:paraId="10A8A2CF" w14:textId="77777777">
        <w:trPr>
          <w:trHeight w:val="198"/>
        </w:trPr>
        <w:tc>
          <w:tcPr>
            <w:tcW w:w="5670" w:type="dxa"/>
            <w:tcBorders>
              <w:top w:val="nil"/>
              <w:left w:val="single" w:sz="4" w:space="0" w:color="auto"/>
              <w:bottom w:val="single" w:sz="4" w:space="0" w:color="auto"/>
              <w:right w:val="single" w:sz="4" w:space="0" w:color="auto"/>
            </w:tcBorders>
            <w:vAlign w:val="center"/>
          </w:tcPr>
          <w:p w14:paraId="300F823A"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schakelhandelingen op afstand</w:t>
            </w:r>
          </w:p>
        </w:tc>
        <w:tc>
          <w:tcPr>
            <w:tcW w:w="680" w:type="dxa"/>
            <w:tcBorders>
              <w:top w:val="nil"/>
              <w:left w:val="nil"/>
              <w:bottom w:val="single" w:sz="4" w:space="0" w:color="auto"/>
              <w:right w:val="single" w:sz="4" w:space="0" w:color="auto"/>
            </w:tcBorders>
            <w:vAlign w:val="center"/>
          </w:tcPr>
          <w:p w14:paraId="5E03BCF7"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50753E06"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3CD95468"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shd w:val="clear" w:color="auto" w:fill="C0C0C0"/>
            <w:vAlign w:val="center"/>
          </w:tcPr>
          <w:p w14:paraId="7887E6A8"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BC4EA7" w:rsidRPr="00BC4EA7" w14:paraId="74DA0B8C" w14:textId="77777777">
        <w:trPr>
          <w:trHeight w:val="198"/>
        </w:trPr>
        <w:tc>
          <w:tcPr>
            <w:tcW w:w="5670" w:type="dxa"/>
            <w:tcBorders>
              <w:top w:val="nil"/>
              <w:left w:val="single" w:sz="4" w:space="0" w:color="auto"/>
              <w:bottom w:val="single" w:sz="4" w:space="0" w:color="auto"/>
              <w:right w:val="single" w:sz="4" w:space="0" w:color="auto"/>
            </w:tcBorders>
            <w:vAlign w:val="center"/>
          </w:tcPr>
          <w:p w14:paraId="307AA8B5"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bovenleidingschakelaar handmatig schakelen</w:t>
            </w:r>
          </w:p>
        </w:tc>
        <w:tc>
          <w:tcPr>
            <w:tcW w:w="680" w:type="dxa"/>
            <w:tcBorders>
              <w:top w:val="nil"/>
              <w:left w:val="nil"/>
              <w:bottom w:val="single" w:sz="4" w:space="0" w:color="auto"/>
              <w:right w:val="single" w:sz="4" w:space="0" w:color="auto"/>
            </w:tcBorders>
            <w:vAlign w:val="center"/>
          </w:tcPr>
          <w:p w14:paraId="6CA6E27F"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594C0B8F"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55645CAB"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shd w:val="clear" w:color="auto" w:fill="C0C0C0"/>
            <w:vAlign w:val="center"/>
          </w:tcPr>
          <w:p w14:paraId="0643DF4C"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BC4EA7" w:rsidRPr="00BC4EA7" w14:paraId="0B989087" w14:textId="77777777">
        <w:trPr>
          <w:trHeight w:val="198"/>
        </w:trPr>
        <w:tc>
          <w:tcPr>
            <w:tcW w:w="5670" w:type="dxa"/>
            <w:tcBorders>
              <w:top w:val="nil"/>
              <w:left w:val="single" w:sz="4" w:space="0" w:color="auto"/>
              <w:bottom w:val="single" w:sz="4" w:space="0" w:color="auto"/>
              <w:right w:val="single" w:sz="4" w:space="0" w:color="auto"/>
            </w:tcBorders>
            <w:vAlign w:val="center"/>
          </w:tcPr>
          <w:p w14:paraId="6BF9E8C0"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stuurspanning blokkeren van bovenleiding schakelaar in motorkast</w:t>
            </w:r>
          </w:p>
        </w:tc>
        <w:tc>
          <w:tcPr>
            <w:tcW w:w="680" w:type="dxa"/>
            <w:tcBorders>
              <w:top w:val="nil"/>
              <w:left w:val="nil"/>
              <w:bottom w:val="single" w:sz="4" w:space="0" w:color="auto"/>
              <w:right w:val="single" w:sz="4" w:space="0" w:color="auto"/>
            </w:tcBorders>
            <w:vAlign w:val="center"/>
          </w:tcPr>
          <w:p w14:paraId="6D63075B"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0B1E26C6"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1EC21F06"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shd w:val="clear" w:color="auto" w:fill="C0C0C0"/>
            <w:vAlign w:val="center"/>
          </w:tcPr>
          <w:p w14:paraId="182CD949"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bl>
    <w:p w14:paraId="76ED37B2" w14:textId="77777777" w:rsidR="002D0025" w:rsidRPr="00292222" w:rsidRDefault="002D0025">
      <w:pPr>
        <w:rPr>
          <w:color w:val="000000" w:themeColor="text1"/>
        </w:rPr>
      </w:pPr>
    </w:p>
    <w:p w14:paraId="057EB1C3" w14:textId="77777777" w:rsidR="002D0025" w:rsidRPr="00292222" w:rsidRDefault="002D0025">
      <w:pPr>
        <w:rPr>
          <w:color w:val="000000" w:themeColor="text1"/>
        </w:rPr>
      </w:pPr>
      <w:r w:rsidRPr="00292222">
        <w:rPr>
          <w:color w:val="000000" w:themeColor="text1"/>
        </w:rPr>
        <w:br w:type="page"/>
      </w:r>
    </w:p>
    <w:tbl>
      <w:tblPr>
        <w:tblW w:w="8390" w:type="dxa"/>
        <w:tblInd w:w="1063" w:type="dxa"/>
        <w:tblLayout w:type="fixed"/>
        <w:tblCellMar>
          <w:left w:w="70" w:type="dxa"/>
          <w:right w:w="70" w:type="dxa"/>
        </w:tblCellMar>
        <w:tblLook w:val="0000" w:firstRow="0" w:lastRow="0" w:firstColumn="0" w:lastColumn="0" w:noHBand="0" w:noVBand="0"/>
      </w:tblPr>
      <w:tblGrid>
        <w:gridCol w:w="5670"/>
        <w:gridCol w:w="680"/>
        <w:gridCol w:w="680"/>
        <w:gridCol w:w="680"/>
        <w:gridCol w:w="680"/>
      </w:tblGrid>
      <w:tr w:rsidR="00BC4EA7" w:rsidRPr="00BC4EA7" w14:paraId="7B052437" w14:textId="77777777" w:rsidTr="0066604B">
        <w:trPr>
          <w:cantSplit/>
          <w:trHeight w:val="1701"/>
        </w:trPr>
        <w:tc>
          <w:tcPr>
            <w:tcW w:w="5670" w:type="dxa"/>
            <w:tcBorders>
              <w:top w:val="single" w:sz="4" w:space="0" w:color="auto"/>
              <w:left w:val="single" w:sz="4" w:space="0" w:color="auto"/>
              <w:bottom w:val="single" w:sz="4" w:space="0" w:color="auto"/>
              <w:right w:val="single" w:sz="4" w:space="0" w:color="auto"/>
            </w:tcBorders>
            <w:shd w:val="clear" w:color="auto" w:fill="C0C0C0"/>
            <w:vAlign w:val="center"/>
          </w:tcPr>
          <w:p w14:paraId="68763052" w14:textId="77777777" w:rsidR="002D0025" w:rsidRPr="00292222" w:rsidRDefault="002D0025">
            <w:pPr>
              <w:overflowPunct/>
              <w:autoSpaceDE/>
              <w:autoSpaceDN/>
              <w:adjustRightInd/>
              <w:spacing w:line="240" w:lineRule="auto"/>
              <w:ind w:left="0"/>
              <w:jc w:val="center"/>
              <w:textAlignment w:val="auto"/>
              <w:rPr>
                <w:b/>
                <w:color w:val="000000" w:themeColor="text1"/>
                <w:sz w:val="16"/>
              </w:rPr>
            </w:pPr>
            <w:r w:rsidRPr="00292222">
              <w:rPr>
                <w:b/>
                <w:color w:val="000000" w:themeColor="text1"/>
                <w:sz w:val="16"/>
              </w:rPr>
              <w:t>Werkzaamheden in onderstations en schakelstations</w:t>
            </w:r>
          </w:p>
        </w:tc>
        <w:tc>
          <w:tcPr>
            <w:tcW w:w="680" w:type="dxa"/>
            <w:tcBorders>
              <w:top w:val="single" w:sz="4" w:space="0" w:color="auto"/>
              <w:left w:val="nil"/>
              <w:bottom w:val="single" w:sz="4" w:space="0" w:color="auto"/>
              <w:right w:val="single" w:sz="4" w:space="0" w:color="auto"/>
            </w:tcBorders>
            <w:shd w:val="clear" w:color="auto" w:fill="C0C0C0"/>
            <w:textDirection w:val="tbRl"/>
            <w:vAlign w:val="center"/>
          </w:tcPr>
          <w:p w14:paraId="1928B99F" w14:textId="77777777" w:rsidR="002D0025" w:rsidRPr="00292222" w:rsidRDefault="002D0025">
            <w:pPr>
              <w:overflowPunct/>
              <w:autoSpaceDE/>
              <w:autoSpaceDN/>
              <w:adjustRightInd/>
              <w:spacing w:line="240" w:lineRule="auto"/>
              <w:ind w:left="113" w:right="113"/>
              <w:jc w:val="center"/>
              <w:textAlignment w:val="auto"/>
              <w:rPr>
                <w:b/>
                <w:color w:val="000000" w:themeColor="text1"/>
                <w:sz w:val="16"/>
              </w:rPr>
            </w:pPr>
            <w:r w:rsidRPr="00292222">
              <w:rPr>
                <w:b/>
                <w:color w:val="000000" w:themeColor="text1"/>
                <w:sz w:val="16"/>
              </w:rPr>
              <w:t>Elektrotechnische Wzh</w:t>
            </w:r>
          </w:p>
        </w:tc>
        <w:tc>
          <w:tcPr>
            <w:tcW w:w="680" w:type="dxa"/>
            <w:tcBorders>
              <w:top w:val="single" w:sz="4" w:space="0" w:color="auto"/>
              <w:left w:val="nil"/>
              <w:bottom w:val="single" w:sz="4" w:space="0" w:color="auto"/>
              <w:right w:val="single" w:sz="4" w:space="0" w:color="auto"/>
            </w:tcBorders>
            <w:shd w:val="clear" w:color="auto" w:fill="C0C0C0"/>
            <w:textDirection w:val="tbRl"/>
            <w:vAlign w:val="center"/>
          </w:tcPr>
          <w:p w14:paraId="4A65B797" w14:textId="77777777" w:rsidR="002D0025" w:rsidRPr="00292222" w:rsidRDefault="002D0025">
            <w:pPr>
              <w:overflowPunct/>
              <w:autoSpaceDE/>
              <w:autoSpaceDN/>
              <w:adjustRightInd/>
              <w:spacing w:line="240" w:lineRule="auto"/>
              <w:ind w:left="113" w:right="113"/>
              <w:jc w:val="center"/>
              <w:textAlignment w:val="auto"/>
              <w:rPr>
                <w:b/>
                <w:color w:val="000000" w:themeColor="text1"/>
                <w:sz w:val="16"/>
              </w:rPr>
            </w:pPr>
            <w:r w:rsidRPr="00292222">
              <w:rPr>
                <w:b/>
                <w:color w:val="000000" w:themeColor="text1"/>
                <w:sz w:val="16"/>
              </w:rPr>
              <w:t>Niet Elek. Wzh</w:t>
            </w:r>
          </w:p>
        </w:tc>
        <w:tc>
          <w:tcPr>
            <w:tcW w:w="680" w:type="dxa"/>
            <w:tcBorders>
              <w:top w:val="single" w:sz="4" w:space="0" w:color="auto"/>
              <w:left w:val="nil"/>
              <w:bottom w:val="single" w:sz="4" w:space="0" w:color="auto"/>
              <w:right w:val="single" w:sz="4" w:space="0" w:color="auto"/>
            </w:tcBorders>
            <w:shd w:val="clear" w:color="auto" w:fill="C0C0C0"/>
            <w:textDirection w:val="tbRl"/>
            <w:vAlign w:val="center"/>
          </w:tcPr>
          <w:p w14:paraId="3B4109DA" w14:textId="77777777" w:rsidR="002D0025" w:rsidRPr="00292222" w:rsidRDefault="002D0025">
            <w:pPr>
              <w:overflowPunct/>
              <w:autoSpaceDE/>
              <w:autoSpaceDN/>
              <w:adjustRightInd/>
              <w:spacing w:line="240" w:lineRule="auto"/>
              <w:ind w:left="113" w:right="113"/>
              <w:jc w:val="center"/>
              <w:textAlignment w:val="auto"/>
              <w:rPr>
                <w:b/>
                <w:color w:val="000000" w:themeColor="text1"/>
                <w:sz w:val="16"/>
              </w:rPr>
            </w:pPr>
            <w:r w:rsidRPr="00292222">
              <w:rPr>
                <w:b/>
                <w:color w:val="000000" w:themeColor="text1"/>
                <w:sz w:val="16"/>
              </w:rPr>
              <w:t>Bijz. Bedienings Wzh</w:t>
            </w:r>
          </w:p>
        </w:tc>
        <w:tc>
          <w:tcPr>
            <w:tcW w:w="680" w:type="dxa"/>
            <w:tcBorders>
              <w:top w:val="single" w:sz="4" w:space="0" w:color="auto"/>
              <w:left w:val="nil"/>
              <w:bottom w:val="single" w:sz="4" w:space="0" w:color="auto"/>
              <w:right w:val="single" w:sz="4" w:space="0" w:color="auto"/>
            </w:tcBorders>
            <w:shd w:val="clear" w:color="auto" w:fill="C0C0C0"/>
            <w:textDirection w:val="tbRl"/>
            <w:vAlign w:val="center"/>
          </w:tcPr>
          <w:p w14:paraId="4923BC8C" w14:textId="77777777" w:rsidR="002D0025" w:rsidRPr="00292222" w:rsidRDefault="002D0025">
            <w:pPr>
              <w:overflowPunct/>
              <w:autoSpaceDE/>
              <w:autoSpaceDN/>
              <w:adjustRightInd/>
              <w:spacing w:line="240" w:lineRule="auto"/>
              <w:ind w:left="113" w:right="113"/>
              <w:jc w:val="center"/>
              <w:textAlignment w:val="auto"/>
              <w:rPr>
                <w:b/>
                <w:color w:val="000000" w:themeColor="text1"/>
                <w:sz w:val="16"/>
              </w:rPr>
            </w:pPr>
            <w:r w:rsidRPr="00292222">
              <w:rPr>
                <w:b/>
                <w:color w:val="000000" w:themeColor="text1"/>
                <w:sz w:val="16"/>
              </w:rPr>
              <w:t>Bedienings Wzh</w:t>
            </w:r>
          </w:p>
        </w:tc>
      </w:tr>
      <w:tr w:rsidR="00BC4EA7" w:rsidRPr="00BC4EA7" w14:paraId="1A53C882" w14:textId="77777777" w:rsidTr="0066604B">
        <w:trPr>
          <w:trHeight w:val="198"/>
        </w:trPr>
        <w:tc>
          <w:tcPr>
            <w:tcW w:w="5670" w:type="dxa"/>
            <w:tcBorders>
              <w:top w:val="nil"/>
              <w:left w:val="single" w:sz="4" w:space="0" w:color="auto"/>
              <w:bottom w:val="single" w:sz="4" w:space="0" w:color="auto"/>
              <w:right w:val="single" w:sz="4" w:space="0" w:color="auto"/>
            </w:tcBorders>
            <w:vAlign w:val="center"/>
          </w:tcPr>
          <w:p w14:paraId="0F4B5EA0"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werkzaamheden aan de 10 kV-vermogensschakelaar (1) van VK</w:t>
            </w:r>
          </w:p>
        </w:tc>
        <w:tc>
          <w:tcPr>
            <w:tcW w:w="680" w:type="dxa"/>
            <w:tcBorders>
              <w:top w:val="nil"/>
              <w:left w:val="nil"/>
              <w:bottom w:val="single" w:sz="4" w:space="0" w:color="auto"/>
              <w:right w:val="single" w:sz="4" w:space="0" w:color="auto"/>
            </w:tcBorders>
            <w:shd w:val="clear" w:color="auto" w:fill="C0C0C0"/>
            <w:vAlign w:val="center"/>
          </w:tcPr>
          <w:p w14:paraId="5979D15A"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31615080"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7D59FA11"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7FDB4785"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BC4EA7" w:rsidRPr="00BC4EA7" w14:paraId="01B801ED" w14:textId="77777777" w:rsidTr="0066604B">
        <w:trPr>
          <w:trHeight w:val="198"/>
        </w:trPr>
        <w:tc>
          <w:tcPr>
            <w:tcW w:w="5670" w:type="dxa"/>
            <w:tcBorders>
              <w:top w:val="nil"/>
              <w:left w:val="single" w:sz="4" w:space="0" w:color="auto"/>
              <w:bottom w:val="single" w:sz="4" w:space="0" w:color="auto"/>
              <w:right w:val="single" w:sz="4" w:space="0" w:color="auto"/>
            </w:tcBorders>
            <w:vAlign w:val="center"/>
          </w:tcPr>
          <w:p w14:paraId="1B3FDB33"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werkzaamheden aan de 10 kV-vermogensschakelaar van GR</w:t>
            </w:r>
          </w:p>
        </w:tc>
        <w:tc>
          <w:tcPr>
            <w:tcW w:w="680" w:type="dxa"/>
            <w:tcBorders>
              <w:top w:val="nil"/>
              <w:left w:val="nil"/>
              <w:bottom w:val="single" w:sz="4" w:space="0" w:color="auto"/>
              <w:right w:val="single" w:sz="4" w:space="0" w:color="auto"/>
            </w:tcBorders>
            <w:shd w:val="clear" w:color="auto" w:fill="C0C0C0"/>
            <w:vAlign w:val="center"/>
          </w:tcPr>
          <w:p w14:paraId="7BC9014D"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6943D5A4"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6A67D95B"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2D0A5DAA"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BC4EA7" w:rsidRPr="00BC4EA7" w14:paraId="3E90CD99" w14:textId="77777777" w:rsidTr="0066604B">
        <w:trPr>
          <w:trHeight w:val="198"/>
        </w:trPr>
        <w:tc>
          <w:tcPr>
            <w:tcW w:w="5670" w:type="dxa"/>
            <w:tcBorders>
              <w:top w:val="nil"/>
              <w:left w:val="single" w:sz="4" w:space="0" w:color="auto"/>
              <w:bottom w:val="single" w:sz="4" w:space="0" w:color="auto"/>
              <w:right w:val="single" w:sz="4" w:space="0" w:color="auto"/>
            </w:tcBorders>
            <w:vAlign w:val="center"/>
          </w:tcPr>
          <w:p w14:paraId="0B2E994C"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werkzaamheden aan de 10 kV-schakelaar van GRW</w:t>
            </w:r>
          </w:p>
        </w:tc>
        <w:tc>
          <w:tcPr>
            <w:tcW w:w="680" w:type="dxa"/>
            <w:tcBorders>
              <w:top w:val="nil"/>
              <w:left w:val="nil"/>
              <w:bottom w:val="single" w:sz="4" w:space="0" w:color="auto"/>
              <w:right w:val="single" w:sz="4" w:space="0" w:color="auto"/>
            </w:tcBorders>
            <w:shd w:val="clear" w:color="auto" w:fill="C0C0C0"/>
            <w:vAlign w:val="center"/>
          </w:tcPr>
          <w:p w14:paraId="15BBB4EF"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5D18E165"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1E8BD392"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75404B2C"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BC4EA7" w:rsidRPr="00BC4EA7" w14:paraId="40C53B12" w14:textId="77777777" w:rsidTr="0066604B">
        <w:trPr>
          <w:trHeight w:val="198"/>
        </w:trPr>
        <w:tc>
          <w:tcPr>
            <w:tcW w:w="5670" w:type="dxa"/>
            <w:tcBorders>
              <w:top w:val="nil"/>
              <w:left w:val="single" w:sz="4" w:space="0" w:color="auto"/>
              <w:bottom w:val="single" w:sz="4" w:space="0" w:color="auto"/>
              <w:right w:val="single" w:sz="4" w:space="0" w:color="auto"/>
            </w:tcBorders>
            <w:vAlign w:val="center"/>
          </w:tcPr>
          <w:p w14:paraId="542C2EBD"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werkzaamheden aan de 10 kV-schakelaar van stationstrafo</w:t>
            </w:r>
          </w:p>
        </w:tc>
        <w:tc>
          <w:tcPr>
            <w:tcW w:w="680" w:type="dxa"/>
            <w:tcBorders>
              <w:top w:val="nil"/>
              <w:left w:val="nil"/>
              <w:bottom w:val="single" w:sz="4" w:space="0" w:color="auto"/>
              <w:right w:val="single" w:sz="4" w:space="0" w:color="auto"/>
            </w:tcBorders>
            <w:shd w:val="clear" w:color="auto" w:fill="C0C0C0"/>
            <w:vAlign w:val="center"/>
          </w:tcPr>
          <w:p w14:paraId="3E09DF6D"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1BCD3F7A"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2C08EDDC"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6D99CFC9"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BC4EA7" w:rsidRPr="00BC4EA7" w14:paraId="7643F5E5" w14:textId="77777777" w:rsidTr="0066604B">
        <w:trPr>
          <w:trHeight w:val="198"/>
        </w:trPr>
        <w:tc>
          <w:tcPr>
            <w:tcW w:w="5670" w:type="dxa"/>
            <w:tcBorders>
              <w:top w:val="nil"/>
              <w:left w:val="single" w:sz="4" w:space="0" w:color="auto"/>
              <w:bottom w:val="single" w:sz="4" w:space="0" w:color="auto"/>
              <w:right w:val="single" w:sz="4" w:space="0" w:color="auto"/>
            </w:tcBorders>
            <w:vAlign w:val="center"/>
          </w:tcPr>
          <w:p w14:paraId="6977EE7D"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werkzaamheden aan de 10 kV magnefix installatie</w:t>
            </w:r>
          </w:p>
        </w:tc>
        <w:tc>
          <w:tcPr>
            <w:tcW w:w="680" w:type="dxa"/>
            <w:tcBorders>
              <w:top w:val="nil"/>
              <w:left w:val="nil"/>
              <w:bottom w:val="single" w:sz="4" w:space="0" w:color="auto"/>
              <w:right w:val="single" w:sz="4" w:space="0" w:color="auto"/>
            </w:tcBorders>
            <w:shd w:val="clear" w:color="auto" w:fill="C0C0C0"/>
            <w:vAlign w:val="center"/>
          </w:tcPr>
          <w:p w14:paraId="39052028"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14AF63D8"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2796099F"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41FBDC6C"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BC4EA7" w:rsidRPr="00BC4EA7" w14:paraId="36F9802C" w14:textId="77777777" w:rsidTr="0066604B">
        <w:trPr>
          <w:trHeight w:val="198"/>
        </w:trPr>
        <w:tc>
          <w:tcPr>
            <w:tcW w:w="5670" w:type="dxa"/>
            <w:tcBorders>
              <w:top w:val="nil"/>
              <w:left w:val="single" w:sz="4" w:space="0" w:color="auto"/>
              <w:bottom w:val="single" w:sz="4" w:space="0" w:color="auto"/>
              <w:right w:val="single" w:sz="4" w:space="0" w:color="auto"/>
            </w:tcBorders>
            <w:vAlign w:val="center"/>
          </w:tcPr>
          <w:p w14:paraId="283D4A27"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werkzaamheden aan de 10 kV-rail</w:t>
            </w:r>
          </w:p>
        </w:tc>
        <w:tc>
          <w:tcPr>
            <w:tcW w:w="680" w:type="dxa"/>
            <w:tcBorders>
              <w:top w:val="nil"/>
              <w:left w:val="nil"/>
              <w:bottom w:val="single" w:sz="4" w:space="0" w:color="auto"/>
              <w:right w:val="single" w:sz="4" w:space="0" w:color="auto"/>
            </w:tcBorders>
            <w:shd w:val="clear" w:color="auto" w:fill="C0C0C0"/>
            <w:vAlign w:val="center"/>
          </w:tcPr>
          <w:p w14:paraId="52528CAA"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43EB2F13"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3079B329"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47DAFBC5"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BC4EA7" w:rsidRPr="00BC4EA7" w14:paraId="5087D30E" w14:textId="77777777" w:rsidTr="0066604B">
        <w:trPr>
          <w:trHeight w:val="198"/>
        </w:trPr>
        <w:tc>
          <w:tcPr>
            <w:tcW w:w="5670" w:type="dxa"/>
            <w:tcBorders>
              <w:top w:val="nil"/>
              <w:left w:val="single" w:sz="4" w:space="0" w:color="auto"/>
              <w:bottom w:val="single" w:sz="4" w:space="0" w:color="auto"/>
              <w:right w:val="single" w:sz="4" w:space="0" w:color="auto"/>
            </w:tcBorders>
            <w:vAlign w:val="center"/>
          </w:tcPr>
          <w:p w14:paraId="1CB6D607"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werkzaamheden aan de 10 kV-kabel</w:t>
            </w:r>
          </w:p>
        </w:tc>
        <w:tc>
          <w:tcPr>
            <w:tcW w:w="680" w:type="dxa"/>
            <w:tcBorders>
              <w:top w:val="nil"/>
              <w:left w:val="nil"/>
              <w:bottom w:val="single" w:sz="4" w:space="0" w:color="auto"/>
              <w:right w:val="single" w:sz="4" w:space="0" w:color="auto"/>
            </w:tcBorders>
            <w:shd w:val="clear" w:color="auto" w:fill="C0C0C0"/>
            <w:vAlign w:val="center"/>
          </w:tcPr>
          <w:p w14:paraId="2D3D8D4E"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2D62BD1B"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3FFD917F"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7DC3830F"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BC4EA7" w:rsidRPr="00BC4EA7" w14:paraId="34C3EA0C" w14:textId="77777777" w:rsidTr="0066604B">
        <w:trPr>
          <w:trHeight w:val="198"/>
        </w:trPr>
        <w:tc>
          <w:tcPr>
            <w:tcW w:w="5670" w:type="dxa"/>
            <w:tcBorders>
              <w:top w:val="nil"/>
              <w:left w:val="single" w:sz="4" w:space="0" w:color="auto"/>
              <w:bottom w:val="single" w:sz="4" w:space="0" w:color="auto"/>
              <w:right w:val="single" w:sz="4" w:space="0" w:color="auto"/>
            </w:tcBorders>
            <w:vAlign w:val="center"/>
          </w:tcPr>
          <w:p w14:paraId="05B89CA0"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werkzaamheden in de omgeving van de 10 kV-kabel</w:t>
            </w:r>
          </w:p>
        </w:tc>
        <w:tc>
          <w:tcPr>
            <w:tcW w:w="680" w:type="dxa"/>
            <w:tcBorders>
              <w:top w:val="nil"/>
              <w:left w:val="nil"/>
              <w:bottom w:val="single" w:sz="4" w:space="0" w:color="auto"/>
              <w:right w:val="single" w:sz="4" w:space="0" w:color="auto"/>
            </w:tcBorders>
            <w:vAlign w:val="center"/>
          </w:tcPr>
          <w:p w14:paraId="165D661E"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shd w:val="clear" w:color="auto" w:fill="C0C0C0"/>
            <w:vAlign w:val="center"/>
          </w:tcPr>
          <w:p w14:paraId="18234506"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1C1BAC88"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6CB69D78"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BC4EA7" w:rsidRPr="00BC4EA7" w14:paraId="11B5CEEB" w14:textId="77777777" w:rsidTr="0066604B">
        <w:trPr>
          <w:trHeight w:val="198"/>
        </w:trPr>
        <w:tc>
          <w:tcPr>
            <w:tcW w:w="5670" w:type="dxa"/>
            <w:tcBorders>
              <w:top w:val="nil"/>
              <w:left w:val="single" w:sz="4" w:space="0" w:color="auto"/>
              <w:bottom w:val="single" w:sz="4" w:space="0" w:color="auto"/>
              <w:right w:val="single" w:sz="4" w:space="0" w:color="auto"/>
            </w:tcBorders>
            <w:vAlign w:val="center"/>
          </w:tcPr>
          <w:p w14:paraId="5AF6A619"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verleggen van de 10 kV-kabel onder spanning</w:t>
            </w:r>
          </w:p>
        </w:tc>
        <w:tc>
          <w:tcPr>
            <w:tcW w:w="680" w:type="dxa"/>
            <w:tcBorders>
              <w:top w:val="nil"/>
              <w:left w:val="nil"/>
              <w:bottom w:val="single" w:sz="4" w:space="0" w:color="auto"/>
              <w:right w:val="single" w:sz="4" w:space="0" w:color="auto"/>
            </w:tcBorders>
            <w:shd w:val="clear" w:color="auto" w:fill="C0C0C0"/>
            <w:vAlign w:val="center"/>
          </w:tcPr>
          <w:p w14:paraId="434F01D2"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4905AEFA"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7A1696EA"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4FA89701"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BC4EA7" w:rsidRPr="00BC4EA7" w14:paraId="216896FF" w14:textId="77777777" w:rsidTr="0066604B">
        <w:trPr>
          <w:trHeight w:val="198"/>
        </w:trPr>
        <w:tc>
          <w:tcPr>
            <w:tcW w:w="5670" w:type="dxa"/>
            <w:tcBorders>
              <w:top w:val="nil"/>
              <w:left w:val="single" w:sz="4" w:space="0" w:color="auto"/>
              <w:bottom w:val="single" w:sz="4" w:space="0" w:color="auto"/>
              <w:right w:val="single" w:sz="4" w:space="0" w:color="auto"/>
            </w:tcBorders>
            <w:vAlign w:val="center"/>
          </w:tcPr>
          <w:p w14:paraId="06CFC0C7"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verleggen van de 10 kV-kabel spanningsloos</w:t>
            </w:r>
          </w:p>
        </w:tc>
        <w:tc>
          <w:tcPr>
            <w:tcW w:w="680" w:type="dxa"/>
            <w:tcBorders>
              <w:top w:val="nil"/>
              <w:left w:val="nil"/>
              <w:bottom w:val="single" w:sz="4" w:space="0" w:color="auto"/>
              <w:right w:val="single" w:sz="4" w:space="0" w:color="auto"/>
            </w:tcBorders>
            <w:vAlign w:val="center"/>
          </w:tcPr>
          <w:p w14:paraId="6B2336A2"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shd w:val="clear" w:color="auto" w:fill="C0C0C0"/>
            <w:vAlign w:val="center"/>
          </w:tcPr>
          <w:p w14:paraId="40F3C25D"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627437A2"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1F87377E"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BC4EA7" w:rsidRPr="00BC4EA7" w14:paraId="1AC8AC66" w14:textId="77777777" w:rsidTr="0066604B">
        <w:trPr>
          <w:trHeight w:val="198"/>
        </w:trPr>
        <w:tc>
          <w:tcPr>
            <w:tcW w:w="5670" w:type="dxa"/>
            <w:tcBorders>
              <w:top w:val="nil"/>
              <w:left w:val="single" w:sz="4" w:space="0" w:color="auto"/>
              <w:bottom w:val="single" w:sz="4" w:space="0" w:color="auto"/>
              <w:right w:val="single" w:sz="4" w:space="0" w:color="auto"/>
            </w:tcBorders>
            <w:vAlign w:val="center"/>
          </w:tcPr>
          <w:p w14:paraId="44756D48"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jaarlijkse metingen aan de 10 kV-beveiligingen</w:t>
            </w:r>
          </w:p>
        </w:tc>
        <w:tc>
          <w:tcPr>
            <w:tcW w:w="680" w:type="dxa"/>
            <w:tcBorders>
              <w:top w:val="nil"/>
              <w:left w:val="nil"/>
              <w:bottom w:val="single" w:sz="4" w:space="0" w:color="auto"/>
              <w:right w:val="single" w:sz="4" w:space="0" w:color="auto"/>
            </w:tcBorders>
            <w:shd w:val="clear" w:color="auto" w:fill="C0C0C0"/>
            <w:vAlign w:val="center"/>
          </w:tcPr>
          <w:p w14:paraId="67EE4948"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3B7E3F1A"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75478A28"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548C05D5"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BC4EA7" w:rsidRPr="00BC4EA7" w14:paraId="3E8D6195" w14:textId="77777777" w:rsidTr="0066604B">
        <w:trPr>
          <w:trHeight w:val="198"/>
        </w:trPr>
        <w:tc>
          <w:tcPr>
            <w:tcW w:w="5670" w:type="dxa"/>
            <w:tcBorders>
              <w:top w:val="nil"/>
              <w:left w:val="single" w:sz="4" w:space="0" w:color="auto"/>
              <w:bottom w:val="single" w:sz="4" w:space="0" w:color="auto"/>
              <w:right w:val="single" w:sz="4" w:space="0" w:color="auto"/>
            </w:tcBorders>
            <w:vAlign w:val="center"/>
          </w:tcPr>
          <w:p w14:paraId="1F8A8DBD"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inspectie bestaande 10 kV-installatie</w:t>
            </w:r>
          </w:p>
        </w:tc>
        <w:tc>
          <w:tcPr>
            <w:tcW w:w="680" w:type="dxa"/>
            <w:tcBorders>
              <w:top w:val="nil"/>
              <w:left w:val="nil"/>
              <w:bottom w:val="single" w:sz="4" w:space="0" w:color="auto"/>
              <w:right w:val="single" w:sz="4" w:space="0" w:color="auto"/>
            </w:tcBorders>
            <w:shd w:val="clear" w:color="auto" w:fill="C0C0C0"/>
            <w:vAlign w:val="center"/>
          </w:tcPr>
          <w:p w14:paraId="216C467B"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51D8A6B6"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7F807FA3"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7FAD8327"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BC4EA7" w:rsidRPr="00BC4EA7" w14:paraId="13F73F03" w14:textId="77777777" w:rsidTr="0066604B">
        <w:trPr>
          <w:trHeight w:val="198"/>
        </w:trPr>
        <w:tc>
          <w:tcPr>
            <w:tcW w:w="5670" w:type="dxa"/>
            <w:tcBorders>
              <w:top w:val="nil"/>
              <w:left w:val="single" w:sz="4" w:space="0" w:color="auto"/>
              <w:bottom w:val="single" w:sz="4" w:space="0" w:color="auto"/>
              <w:right w:val="single" w:sz="4" w:space="0" w:color="auto"/>
            </w:tcBorders>
            <w:vAlign w:val="center"/>
          </w:tcPr>
          <w:p w14:paraId="50E5790E"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inspectie nieuwe 10 kV-installatie</w:t>
            </w:r>
          </w:p>
        </w:tc>
        <w:tc>
          <w:tcPr>
            <w:tcW w:w="680" w:type="dxa"/>
            <w:tcBorders>
              <w:top w:val="nil"/>
              <w:left w:val="nil"/>
              <w:bottom w:val="single" w:sz="4" w:space="0" w:color="auto"/>
              <w:right w:val="single" w:sz="4" w:space="0" w:color="auto"/>
            </w:tcBorders>
            <w:shd w:val="clear" w:color="auto" w:fill="C0C0C0"/>
            <w:vAlign w:val="center"/>
          </w:tcPr>
          <w:p w14:paraId="0E61E575"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5CAC6509"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5CACF890"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72C89489"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BC4EA7" w:rsidRPr="00BC4EA7" w14:paraId="54D76EA7" w14:textId="77777777" w:rsidTr="0066604B">
        <w:trPr>
          <w:trHeight w:val="198"/>
        </w:trPr>
        <w:tc>
          <w:tcPr>
            <w:tcW w:w="5670" w:type="dxa"/>
            <w:tcBorders>
              <w:top w:val="nil"/>
              <w:left w:val="single" w:sz="4" w:space="0" w:color="auto"/>
              <w:bottom w:val="single" w:sz="4" w:space="0" w:color="auto"/>
              <w:right w:val="single" w:sz="4" w:space="0" w:color="auto"/>
            </w:tcBorders>
            <w:vAlign w:val="center"/>
          </w:tcPr>
          <w:p w14:paraId="0F3917A8"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resetten 10 kV-beveiligingsrelais na trip</w:t>
            </w:r>
          </w:p>
        </w:tc>
        <w:tc>
          <w:tcPr>
            <w:tcW w:w="680" w:type="dxa"/>
            <w:tcBorders>
              <w:top w:val="nil"/>
              <w:left w:val="nil"/>
              <w:bottom w:val="single" w:sz="4" w:space="0" w:color="auto"/>
              <w:right w:val="single" w:sz="4" w:space="0" w:color="auto"/>
            </w:tcBorders>
            <w:shd w:val="clear" w:color="auto" w:fill="C0C0C0"/>
            <w:vAlign w:val="center"/>
          </w:tcPr>
          <w:p w14:paraId="1C4D3909"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5991E02A"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4C51998D"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717C9E72"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66604B" w:rsidRPr="00BC4EA7" w14:paraId="03ECD2ED" w14:textId="77777777" w:rsidTr="0066604B">
        <w:trPr>
          <w:trHeight w:val="198"/>
        </w:trPr>
        <w:tc>
          <w:tcPr>
            <w:tcW w:w="5670" w:type="dxa"/>
            <w:tcBorders>
              <w:top w:val="nil"/>
              <w:left w:val="single" w:sz="4" w:space="0" w:color="auto"/>
              <w:bottom w:val="single" w:sz="4" w:space="0" w:color="auto"/>
              <w:right w:val="single" w:sz="4" w:space="0" w:color="auto"/>
            </w:tcBorders>
            <w:vAlign w:val="center"/>
          </w:tcPr>
          <w:p w14:paraId="074806AE" w14:textId="78737D00" w:rsidR="0066604B" w:rsidRPr="00292222" w:rsidRDefault="0007208E">
            <w:pPr>
              <w:overflowPunct/>
              <w:autoSpaceDE/>
              <w:autoSpaceDN/>
              <w:adjustRightInd/>
              <w:spacing w:line="240" w:lineRule="auto"/>
              <w:ind w:left="0"/>
              <w:textAlignment w:val="auto"/>
              <w:rPr>
                <w:color w:val="000000" w:themeColor="text1"/>
                <w:sz w:val="16"/>
              </w:rPr>
            </w:pPr>
            <w:r>
              <w:rPr>
                <w:color w:val="000000" w:themeColor="text1"/>
                <w:sz w:val="16"/>
              </w:rPr>
              <w:t>u</w:t>
            </w:r>
            <w:r w:rsidR="0066604B">
              <w:rPr>
                <w:color w:val="000000" w:themeColor="text1"/>
                <w:sz w:val="16"/>
              </w:rPr>
              <w:t>itlezen logbestanden 10 kV-beveiligingsrelais</w:t>
            </w:r>
          </w:p>
        </w:tc>
        <w:tc>
          <w:tcPr>
            <w:tcW w:w="680" w:type="dxa"/>
            <w:tcBorders>
              <w:top w:val="nil"/>
              <w:left w:val="nil"/>
              <w:bottom w:val="single" w:sz="4" w:space="0" w:color="auto"/>
              <w:right w:val="single" w:sz="4" w:space="0" w:color="auto"/>
            </w:tcBorders>
            <w:shd w:val="clear" w:color="auto" w:fill="C0C0C0"/>
            <w:vAlign w:val="center"/>
          </w:tcPr>
          <w:p w14:paraId="713503D2" w14:textId="77777777" w:rsidR="0066604B" w:rsidRPr="00292222" w:rsidRDefault="0066604B">
            <w:pPr>
              <w:overflowPunct/>
              <w:autoSpaceDE/>
              <w:autoSpaceDN/>
              <w:adjustRightInd/>
              <w:spacing w:line="240" w:lineRule="auto"/>
              <w:ind w:left="0"/>
              <w:textAlignment w:val="auto"/>
              <w:rPr>
                <w:color w:val="000000" w:themeColor="text1"/>
                <w:sz w:val="16"/>
              </w:rPr>
            </w:pPr>
          </w:p>
        </w:tc>
        <w:tc>
          <w:tcPr>
            <w:tcW w:w="680" w:type="dxa"/>
            <w:tcBorders>
              <w:top w:val="nil"/>
              <w:left w:val="nil"/>
              <w:bottom w:val="single" w:sz="4" w:space="0" w:color="auto"/>
              <w:right w:val="single" w:sz="4" w:space="0" w:color="auto"/>
            </w:tcBorders>
            <w:vAlign w:val="center"/>
          </w:tcPr>
          <w:p w14:paraId="19E07B7D" w14:textId="77777777" w:rsidR="0066604B" w:rsidRPr="00292222" w:rsidRDefault="0066604B">
            <w:pPr>
              <w:overflowPunct/>
              <w:autoSpaceDE/>
              <w:autoSpaceDN/>
              <w:adjustRightInd/>
              <w:spacing w:line="240" w:lineRule="auto"/>
              <w:ind w:left="0"/>
              <w:textAlignment w:val="auto"/>
              <w:rPr>
                <w:color w:val="000000" w:themeColor="text1"/>
                <w:sz w:val="16"/>
              </w:rPr>
            </w:pPr>
          </w:p>
        </w:tc>
        <w:tc>
          <w:tcPr>
            <w:tcW w:w="680" w:type="dxa"/>
            <w:tcBorders>
              <w:top w:val="nil"/>
              <w:left w:val="nil"/>
              <w:bottom w:val="single" w:sz="4" w:space="0" w:color="auto"/>
              <w:right w:val="single" w:sz="4" w:space="0" w:color="auto"/>
            </w:tcBorders>
            <w:vAlign w:val="center"/>
          </w:tcPr>
          <w:p w14:paraId="53EE28F9" w14:textId="77777777" w:rsidR="0066604B" w:rsidRPr="00292222" w:rsidRDefault="0066604B">
            <w:pPr>
              <w:overflowPunct/>
              <w:autoSpaceDE/>
              <w:autoSpaceDN/>
              <w:adjustRightInd/>
              <w:spacing w:line="240" w:lineRule="auto"/>
              <w:ind w:left="0"/>
              <w:textAlignment w:val="auto"/>
              <w:rPr>
                <w:color w:val="000000" w:themeColor="text1"/>
                <w:sz w:val="16"/>
              </w:rPr>
            </w:pPr>
          </w:p>
        </w:tc>
        <w:tc>
          <w:tcPr>
            <w:tcW w:w="680" w:type="dxa"/>
            <w:tcBorders>
              <w:top w:val="nil"/>
              <w:left w:val="nil"/>
              <w:bottom w:val="single" w:sz="4" w:space="0" w:color="auto"/>
              <w:right w:val="single" w:sz="4" w:space="0" w:color="auto"/>
            </w:tcBorders>
            <w:vAlign w:val="center"/>
          </w:tcPr>
          <w:p w14:paraId="72A6CBFE" w14:textId="77777777" w:rsidR="0066604B" w:rsidRPr="00292222" w:rsidRDefault="0066604B">
            <w:pPr>
              <w:overflowPunct/>
              <w:autoSpaceDE/>
              <w:autoSpaceDN/>
              <w:adjustRightInd/>
              <w:spacing w:line="240" w:lineRule="auto"/>
              <w:ind w:left="0"/>
              <w:textAlignment w:val="auto"/>
              <w:rPr>
                <w:color w:val="000000" w:themeColor="text1"/>
                <w:sz w:val="16"/>
              </w:rPr>
            </w:pPr>
          </w:p>
        </w:tc>
      </w:tr>
      <w:tr w:rsidR="00BC4EA7" w:rsidRPr="00BC4EA7" w14:paraId="0E2B25C5" w14:textId="77777777" w:rsidTr="0066604B">
        <w:trPr>
          <w:trHeight w:val="198"/>
        </w:trPr>
        <w:tc>
          <w:tcPr>
            <w:tcW w:w="5670" w:type="dxa"/>
            <w:tcBorders>
              <w:top w:val="nil"/>
              <w:left w:val="single" w:sz="4" w:space="0" w:color="auto"/>
              <w:bottom w:val="single" w:sz="4" w:space="0" w:color="auto"/>
              <w:right w:val="single" w:sz="4" w:space="0" w:color="auto"/>
            </w:tcBorders>
            <w:vAlign w:val="center"/>
          </w:tcPr>
          <w:p w14:paraId="67BCE497"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olie controleren van de 10 kV-olieschakelaar</w:t>
            </w:r>
          </w:p>
        </w:tc>
        <w:tc>
          <w:tcPr>
            <w:tcW w:w="680" w:type="dxa"/>
            <w:tcBorders>
              <w:top w:val="nil"/>
              <w:left w:val="nil"/>
              <w:bottom w:val="single" w:sz="4" w:space="0" w:color="auto"/>
              <w:right w:val="single" w:sz="4" w:space="0" w:color="auto"/>
            </w:tcBorders>
            <w:shd w:val="clear" w:color="auto" w:fill="C0C0C0"/>
            <w:vAlign w:val="center"/>
          </w:tcPr>
          <w:p w14:paraId="549A7296"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442AB664"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35A3E243"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6B2BE633"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BC4EA7" w:rsidRPr="00BC4EA7" w14:paraId="6A309799" w14:textId="77777777" w:rsidTr="0066604B">
        <w:trPr>
          <w:trHeight w:val="198"/>
        </w:trPr>
        <w:tc>
          <w:tcPr>
            <w:tcW w:w="5670" w:type="dxa"/>
            <w:tcBorders>
              <w:top w:val="nil"/>
              <w:left w:val="single" w:sz="4" w:space="0" w:color="auto"/>
              <w:bottom w:val="single" w:sz="4" w:space="0" w:color="auto"/>
              <w:right w:val="single" w:sz="4" w:space="0" w:color="auto"/>
            </w:tcBorders>
            <w:vAlign w:val="center"/>
          </w:tcPr>
          <w:p w14:paraId="2854B821"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olie vervangen van de 10 kV-olieschakelaar</w:t>
            </w:r>
          </w:p>
        </w:tc>
        <w:tc>
          <w:tcPr>
            <w:tcW w:w="680" w:type="dxa"/>
            <w:tcBorders>
              <w:top w:val="nil"/>
              <w:left w:val="nil"/>
              <w:bottom w:val="single" w:sz="4" w:space="0" w:color="auto"/>
              <w:right w:val="single" w:sz="4" w:space="0" w:color="auto"/>
            </w:tcBorders>
            <w:shd w:val="clear" w:color="auto" w:fill="C0C0C0"/>
            <w:vAlign w:val="center"/>
          </w:tcPr>
          <w:p w14:paraId="5528A15B"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12C2F1F5"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5BC90BEF"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4ADBB80D"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BC4EA7" w:rsidRPr="00BC4EA7" w14:paraId="22123F97" w14:textId="77777777" w:rsidTr="0066604B">
        <w:trPr>
          <w:trHeight w:val="198"/>
        </w:trPr>
        <w:tc>
          <w:tcPr>
            <w:tcW w:w="5670" w:type="dxa"/>
            <w:tcBorders>
              <w:top w:val="nil"/>
              <w:left w:val="single" w:sz="4" w:space="0" w:color="auto"/>
              <w:bottom w:val="single" w:sz="4" w:space="0" w:color="auto"/>
              <w:right w:val="single" w:sz="4" w:space="0" w:color="auto"/>
            </w:tcBorders>
            <w:vAlign w:val="center"/>
          </w:tcPr>
          <w:p w14:paraId="6534B05B"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315E82DA"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11CEBF56"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438F0D6D"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6202D780"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BC4EA7" w:rsidRPr="00BC4EA7" w14:paraId="1C578FDD" w14:textId="77777777" w:rsidTr="0066604B">
        <w:trPr>
          <w:trHeight w:val="198"/>
        </w:trPr>
        <w:tc>
          <w:tcPr>
            <w:tcW w:w="5670" w:type="dxa"/>
            <w:tcBorders>
              <w:top w:val="nil"/>
              <w:left w:val="single" w:sz="4" w:space="0" w:color="auto"/>
              <w:bottom w:val="single" w:sz="4" w:space="0" w:color="auto"/>
              <w:right w:val="single" w:sz="4" w:space="0" w:color="auto"/>
            </w:tcBorders>
            <w:shd w:val="clear" w:color="auto" w:fill="C0C0C0"/>
            <w:vAlign w:val="center"/>
          </w:tcPr>
          <w:p w14:paraId="311E4186" w14:textId="77777777" w:rsidR="002D0025" w:rsidRPr="00292222" w:rsidRDefault="002D0025">
            <w:pPr>
              <w:overflowPunct/>
              <w:autoSpaceDE/>
              <w:autoSpaceDN/>
              <w:adjustRightInd/>
              <w:spacing w:line="240" w:lineRule="auto"/>
              <w:ind w:left="0"/>
              <w:textAlignment w:val="auto"/>
              <w:rPr>
                <w:b/>
                <w:color w:val="000000" w:themeColor="text1"/>
                <w:sz w:val="16"/>
              </w:rPr>
            </w:pPr>
            <w:r w:rsidRPr="00292222">
              <w:rPr>
                <w:b/>
                <w:color w:val="000000" w:themeColor="text1"/>
                <w:sz w:val="16"/>
              </w:rPr>
              <w:t>veiligheidsmaatregelen en schakelhandelingen aan de 10 kV-installatie</w:t>
            </w:r>
          </w:p>
        </w:tc>
        <w:tc>
          <w:tcPr>
            <w:tcW w:w="680" w:type="dxa"/>
            <w:tcBorders>
              <w:top w:val="nil"/>
              <w:left w:val="nil"/>
              <w:bottom w:val="single" w:sz="4" w:space="0" w:color="auto"/>
              <w:right w:val="single" w:sz="4" w:space="0" w:color="auto"/>
            </w:tcBorders>
            <w:shd w:val="clear" w:color="auto" w:fill="C0C0C0"/>
            <w:vAlign w:val="center"/>
          </w:tcPr>
          <w:p w14:paraId="70C477F6" w14:textId="77777777" w:rsidR="002D0025" w:rsidRPr="00292222" w:rsidRDefault="002D0025">
            <w:pPr>
              <w:overflowPunct/>
              <w:autoSpaceDE/>
              <w:autoSpaceDN/>
              <w:adjustRightInd/>
              <w:spacing w:line="240" w:lineRule="auto"/>
              <w:ind w:left="0"/>
              <w:textAlignment w:val="auto"/>
              <w:rPr>
                <w:b/>
                <w:color w:val="000000" w:themeColor="text1"/>
                <w:sz w:val="16"/>
              </w:rPr>
            </w:pPr>
            <w:r w:rsidRPr="00292222">
              <w:rPr>
                <w:b/>
                <w:color w:val="000000" w:themeColor="text1"/>
                <w:sz w:val="16"/>
              </w:rPr>
              <w:t> </w:t>
            </w:r>
          </w:p>
        </w:tc>
        <w:tc>
          <w:tcPr>
            <w:tcW w:w="680" w:type="dxa"/>
            <w:tcBorders>
              <w:top w:val="nil"/>
              <w:left w:val="nil"/>
              <w:bottom w:val="single" w:sz="4" w:space="0" w:color="auto"/>
              <w:right w:val="single" w:sz="4" w:space="0" w:color="auto"/>
            </w:tcBorders>
            <w:shd w:val="clear" w:color="auto" w:fill="C0C0C0"/>
            <w:vAlign w:val="center"/>
          </w:tcPr>
          <w:p w14:paraId="3C3B00BE" w14:textId="77777777" w:rsidR="002D0025" w:rsidRPr="00292222" w:rsidRDefault="002D0025">
            <w:pPr>
              <w:overflowPunct/>
              <w:autoSpaceDE/>
              <w:autoSpaceDN/>
              <w:adjustRightInd/>
              <w:spacing w:line="240" w:lineRule="auto"/>
              <w:ind w:left="0"/>
              <w:textAlignment w:val="auto"/>
              <w:rPr>
                <w:b/>
                <w:color w:val="000000" w:themeColor="text1"/>
                <w:sz w:val="16"/>
              </w:rPr>
            </w:pPr>
            <w:r w:rsidRPr="00292222">
              <w:rPr>
                <w:b/>
                <w:color w:val="000000" w:themeColor="text1"/>
                <w:sz w:val="16"/>
              </w:rPr>
              <w:t> </w:t>
            </w:r>
          </w:p>
        </w:tc>
        <w:tc>
          <w:tcPr>
            <w:tcW w:w="680" w:type="dxa"/>
            <w:tcBorders>
              <w:top w:val="nil"/>
              <w:left w:val="nil"/>
              <w:bottom w:val="single" w:sz="4" w:space="0" w:color="auto"/>
              <w:right w:val="single" w:sz="4" w:space="0" w:color="auto"/>
            </w:tcBorders>
            <w:shd w:val="clear" w:color="auto" w:fill="C0C0C0"/>
            <w:vAlign w:val="center"/>
          </w:tcPr>
          <w:p w14:paraId="3E9853E9" w14:textId="77777777" w:rsidR="002D0025" w:rsidRPr="00292222" w:rsidRDefault="002D0025">
            <w:pPr>
              <w:overflowPunct/>
              <w:autoSpaceDE/>
              <w:autoSpaceDN/>
              <w:adjustRightInd/>
              <w:spacing w:line="240" w:lineRule="auto"/>
              <w:ind w:left="0"/>
              <w:textAlignment w:val="auto"/>
              <w:rPr>
                <w:b/>
                <w:color w:val="000000" w:themeColor="text1"/>
                <w:sz w:val="16"/>
              </w:rPr>
            </w:pPr>
            <w:r w:rsidRPr="00292222">
              <w:rPr>
                <w:b/>
                <w:color w:val="000000" w:themeColor="text1"/>
                <w:sz w:val="16"/>
              </w:rPr>
              <w:t> </w:t>
            </w:r>
          </w:p>
        </w:tc>
        <w:tc>
          <w:tcPr>
            <w:tcW w:w="680" w:type="dxa"/>
            <w:tcBorders>
              <w:top w:val="nil"/>
              <w:left w:val="nil"/>
              <w:bottom w:val="single" w:sz="4" w:space="0" w:color="auto"/>
              <w:right w:val="single" w:sz="4" w:space="0" w:color="auto"/>
            </w:tcBorders>
            <w:shd w:val="clear" w:color="auto" w:fill="C0C0C0"/>
            <w:vAlign w:val="center"/>
          </w:tcPr>
          <w:p w14:paraId="74D7F825" w14:textId="77777777" w:rsidR="002D0025" w:rsidRPr="00292222" w:rsidRDefault="002D0025">
            <w:pPr>
              <w:overflowPunct/>
              <w:autoSpaceDE/>
              <w:autoSpaceDN/>
              <w:adjustRightInd/>
              <w:spacing w:line="240" w:lineRule="auto"/>
              <w:ind w:left="0"/>
              <w:textAlignment w:val="auto"/>
              <w:rPr>
                <w:b/>
                <w:color w:val="000000" w:themeColor="text1"/>
                <w:sz w:val="16"/>
              </w:rPr>
            </w:pPr>
            <w:r w:rsidRPr="00292222">
              <w:rPr>
                <w:b/>
                <w:color w:val="000000" w:themeColor="text1"/>
                <w:sz w:val="16"/>
              </w:rPr>
              <w:t> </w:t>
            </w:r>
          </w:p>
        </w:tc>
      </w:tr>
      <w:tr w:rsidR="00BC4EA7" w:rsidRPr="00BC4EA7" w14:paraId="01113BF4" w14:textId="77777777" w:rsidTr="0066604B">
        <w:trPr>
          <w:trHeight w:val="198"/>
        </w:trPr>
        <w:tc>
          <w:tcPr>
            <w:tcW w:w="5670" w:type="dxa"/>
            <w:tcBorders>
              <w:top w:val="nil"/>
              <w:left w:val="single" w:sz="4" w:space="0" w:color="auto"/>
              <w:bottom w:val="single" w:sz="4" w:space="0" w:color="auto"/>
              <w:right w:val="single" w:sz="4" w:space="0" w:color="auto"/>
            </w:tcBorders>
            <w:vAlign w:val="center"/>
          </w:tcPr>
          <w:p w14:paraId="6636E4D4"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uitschakelen van de 10 kV-vermogensschakelaar VK.</w:t>
            </w:r>
          </w:p>
        </w:tc>
        <w:tc>
          <w:tcPr>
            <w:tcW w:w="680" w:type="dxa"/>
            <w:tcBorders>
              <w:top w:val="nil"/>
              <w:left w:val="nil"/>
              <w:bottom w:val="single" w:sz="4" w:space="0" w:color="auto"/>
              <w:right w:val="single" w:sz="4" w:space="0" w:color="auto"/>
            </w:tcBorders>
            <w:vAlign w:val="center"/>
          </w:tcPr>
          <w:p w14:paraId="62F58729"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004F0A30"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73468231"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shd w:val="clear" w:color="auto" w:fill="C0C0C0"/>
            <w:vAlign w:val="center"/>
          </w:tcPr>
          <w:p w14:paraId="72FD78D3"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BC4EA7" w:rsidRPr="00BC4EA7" w14:paraId="3228ED1D" w14:textId="77777777" w:rsidTr="0066604B">
        <w:trPr>
          <w:trHeight w:val="198"/>
        </w:trPr>
        <w:tc>
          <w:tcPr>
            <w:tcW w:w="5670" w:type="dxa"/>
            <w:tcBorders>
              <w:top w:val="nil"/>
              <w:left w:val="single" w:sz="4" w:space="0" w:color="auto"/>
              <w:bottom w:val="single" w:sz="4" w:space="0" w:color="auto"/>
              <w:right w:val="single" w:sz="4" w:space="0" w:color="auto"/>
            </w:tcBorders>
            <w:vAlign w:val="center"/>
          </w:tcPr>
          <w:p w14:paraId="0D35B884"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vrijschakelen en aarden van de 10 kV-vermogensschakelaar VK</w:t>
            </w:r>
          </w:p>
        </w:tc>
        <w:tc>
          <w:tcPr>
            <w:tcW w:w="680" w:type="dxa"/>
            <w:tcBorders>
              <w:top w:val="nil"/>
              <w:left w:val="nil"/>
              <w:bottom w:val="single" w:sz="4" w:space="0" w:color="auto"/>
              <w:right w:val="single" w:sz="4" w:space="0" w:color="auto"/>
            </w:tcBorders>
            <w:vAlign w:val="center"/>
          </w:tcPr>
          <w:p w14:paraId="60F44E42"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176B2910"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shd w:val="clear" w:color="auto" w:fill="C0C0C0"/>
            <w:vAlign w:val="center"/>
          </w:tcPr>
          <w:p w14:paraId="0512F5FA"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43731CE9"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BC4EA7" w:rsidRPr="00BC4EA7" w14:paraId="72FD7D67" w14:textId="77777777" w:rsidTr="0066604B">
        <w:trPr>
          <w:trHeight w:val="198"/>
        </w:trPr>
        <w:tc>
          <w:tcPr>
            <w:tcW w:w="5670" w:type="dxa"/>
            <w:tcBorders>
              <w:top w:val="nil"/>
              <w:left w:val="single" w:sz="4" w:space="0" w:color="auto"/>
              <w:bottom w:val="single" w:sz="4" w:space="0" w:color="auto"/>
              <w:right w:val="single" w:sz="4" w:space="0" w:color="auto"/>
            </w:tcBorders>
            <w:vAlign w:val="center"/>
          </w:tcPr>
          <w:p w14:paraId="671D3C89"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uitschakelen van de 10 kV-vermogensschakelaar GR</w:t>
            </w:r>
          </w:p>
        </w:tc>
        <w:tc>
          <w:tcPr>
            <w:tcW w:w="680" w:type="dxa"/>
            <w:tcBorders>
              <w:top w:val="nil"/>
              <w:left w:val="nil"/>
              <w:bottom w:val="single" w:sz="4" w:space="0" w:color="auto"/>
              <w:right w:val="single" w:sz="4" w:space="0" w:color="auto"/>
            </w:tcBorders>
            <w:vAlign w:val="center"/>
          </w:tcPr>
          <w:p w14:paraId="67A84D27"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3EA4B4E6"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4FBCAC54"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shd w:val="clear" w:color="auto" w:fill="C0C0C0"/>
            <w:vAlign w:val="center"/>
          </w:tcPr>
          <w:p w14:paraId="142BE504"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BC4EA7" w:rsidRPr="00BC4EA7" w14:paraId="590C4735" w14:textId="77777777" w:rsidTr="0066604B">
        <w:trPr>
          <w:trHeight w:val="198"/>
        </w:trPr>
        <w:tc>
          <w:tcPr>
            <w:tcW w:w="5670" w:type="dxa"/>
            <w:tcBorders>
              <w:top w:val="nil"/>
              <w:left w:val="single" w:sz="4" w:space="0" w:color="auto"/>
              <w:bottom w:val="single" w:sz="4" w:space="0" w:color="auto"/>
              <w:right w:val="single" w:sz="4" w:space="0" w:color="auto"/>
            </w:tcBorders>
            <w:vAlign w:val="center"/>
          </w:tcPr>
          <w:p w14:paraId="01C0C60B"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vrijschakelen en aarden van de 10 kV-vermogensschakelaar GR</w:t>
            </w:r>
          </w:p>
        </w:tc>
        <w:tc>
          <w:tcPr>
            <w:tcW w:w="680" w:type="dxa"/>
            <w:tcBorders>
              <w:top w:val="nil"/>
              <w:left w:val="nil"/>
              <w:bottom w:val="single" w:sz="4" w:space="0" w:color="auto"/>
              <w:right w:val="single" w:sz="4" w:space="0" w:color="auto"/>
            </w:tcBorders>
            <w:vAlign w:val="center"/>
          </w:tcPr>
          <w:p w14:paraId="5B7A3D94"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7B994FB3"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shd w:val="clear" w:color="auto" w:fill="C0C0C0"/>
            <w:vAlign w:val="center"/>
          </w:tcPr>
          <w:p w14:paraId="43937D50"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0C3B4680"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BC4EA7" w:rsidRPr="00BC4EA7" w14:paraId="51AE8F7A" w14:textId="77777777" w:rsidTr="0066604B">
        <w:trPr>
          <w:trHeight w:val="198"/>
        </w:trPr>
        <w:tc>
          <w:tcPr>
            <w:tcW w:w="5670" w:type="dxa"/>
            <w:tcBorders>
              <w:top w:val="nil"/>
              <w:left w:val="single" w:sz="4" w:space="0" w:color="auto"/>
              <w:bottom w:val="single" w:sz="4" w:space="0" w:color="auto"/>
              <w:right w:val="single" w:sz="4" w:space="0" w:color="auto"/>
            </w:tcBorders>
            <w:vAlign w:val="center"/>
          </w:tcPr>
          <w:p w14:paraId="4714AAA0"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vrijschakelen en aarden van de 10 kV-rail</w:t>
            </w:r>
          </w:p>
        </w:tc>
        <w:tc>
          <w:tcPr>
            <w:tcW w:w="680" w:type="dxa"/>
            <w:tcBorders>
              <w:top w:val="nil"/>
              <w:left w:val="nil"/>
              <w:bottom w:val="single" w:sz="4" w:space="0" w:color="auto"/>
              <w:right w:val="single" w:sz="4" w:space="0" w:color="auto"/>
            </w:tcBorders>
            <w:vAlign w:val="center"/>
          </w:tcPr>
          <w:p w14:paraId="7EE284F4"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531373C2"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shd w:val="clear" w:color="auto" w:fill="C0C0C0"/>
            <w:vAlign w:val="center"/>
          </w:tcPr>
          <w:p w14:paraId="2C4CC1B4"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17AFE345"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BC4EA7" w:rsidRPr="00BC4EA7" w14:paraId="6D6C1B6B" w14:textId="77777777" w:rsidTr="0066604B">
        <w:trPr>
          <w:trHeight w:val="198"/>
        </w:trPr>
        <w:tc>
          <w:tcPr>
            <w:tcW w:w="5670" w:type="dxa"/>
            <w:tcBorders>
              <w:top w:val="nil"/>
              <w:left w:val="single" w:sz="4" w:space="0" w:color="auto"/>
              <w:bottom w:val="single" w:sz="4" w:space="0" w:color="auto"/>
              <w:right w:val="single" w:sz="4" w:space="0" w:color="auto"/>
            </w:tcBorders>
            <w:vAlign w:val="center"/>
          </w:tcPr>
          <w:p w14:paraId="30C32B1D"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uitschakelen van de 10 kV-schakelaar stationstrafo</w:t>
            </w:r>
          </w:p>
        </w:tc>
        <w:tc>
          <w:tcPr>
            <w:tcW w:w="680" w:type="dxa"/>
            <w:tcBorders>
              <w:top w:val="nil"/>
              <w:left w:val="nil"/>
              <w:bottom w:val="single" w:sz="4" w:space="0" w:color="auto"/>
              <w:right w:val="single" w:sz="4" w:space="0" w:color="auto"/>
            </w:tcBorders>
            <w:vAlign w:val="center"/>
          </w:tcPr>
          <w:p w14:paraId="4A59D1AC"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72CDA107"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55A778CF"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shd w:val="clear" w:color="auto" w:fill="C0C0C0"/>
            <w:vAlign w:val="center"/>
          </w:tcPr>
          <w:p w14:paraId="14D2935D"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BC4EA7" w:rsidRPr="00BC4EA7" w14:paraId="7CB91378" w14:textId="77777777" w:rsidTr="0066604B">
        <w:trPr>
          <w:trHeight w:val="198"/>
        </w:trPr>
        <w:tc>
          <w:tcPr>
            <w:tcW w:w="5670" w:type="dxa"/>
            <w:tcBorders>
              <w:top w:val="nil"/>
              <w:left w:val="single" w:sz="4" w:space="0" w:color="auto"/>
              <w:bottom w:val="single" w:sz="4" w:space="0" w:color="auto"/>
              <w:right w:val="single" w:sz="4" w:space="0" w:color="auto"/>
            </w:tcBorders>
            <w:vAlign w:val="center"/>
          </w:tcPr>
          <w:p w14:paraId="6764C065"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vrijschakelen en aarden van de 10 kV-schakelaar stationstrafo (2)</w:t>
            </w:r>
          </w:p>
        </w:tc>
        <w:tc>
          <w:tcPr>
            <w:tcW w:w="680" w:type="dxa"/>
            <w:tcBorders>
              <w:top w:val="nil"/>
              <w:left w:val="nil"/>
              <w:bottom w:val="single" w:sz="4" w:space="0" w:color="auto"/>
              <w:right w:val="single" w:sz="4" w:space="0" w:color="auto"/>
            </w:tcBorders>
            <w:vAlign w:val="center"/>
          </w:tcPr>
          <w:p w14:paraId="1F35CB85"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6DCD6536"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shd w:val="clear" w:color="auto" w:fill="C0C0C0"/>
            <w:vAlign w:val="center"/>
          </w:tcPr>
          <w:p w14:paraId="7BB0B5C9"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453AD2E2"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BC4EA7" w:rsidRPr="00BC4EA7" w14:paraId="3AA4ACED" w14:textId="77777777" w:rsidTr="0066604B">
        <w:trPr>
          <w:trHeight w:val="198"/>
        </w:trPr>
        <w:tc>
          <w:tcPr>
            <w:tcW w:w="5670" w:type="dxa"/>
            <w:tcBorders>
              <w:top w:val="nil"/>
              <w:left w:val="single" w:sz="4" w:space="0" w:color="auto"/>
              <w:bottom w:val="single" w:sz="4" w:space="0" w:color="auto"/>
              <w:right w:val="single" w:sz="4" w:space="0" w:color="auto"/>
            </w:tcBorders>
            <w:vAlign w:val="center"/>
          </w:tcPr>
          <w:p w14:paraId="632CEDF5"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uitschakelen van de 10 kV-schakelaar magnefix</w:t>
            </w:r>
          </w:p>
        </w:tc>
        <w:tc>
          <w:tcPr>
            <w:tcW w:w="680" w:type="dxa"/>
            <w:tcBorders>
              <w:top w:val="nil"/>
              <w:left w:val="nil"/>
              <w:bottom w:val="single" w:sz="4" w:space="0" w:color="auto"/>
              <w:right w:val="single" w:sz="4" w:space="0" w:color="auto"/>
            </w:tcBorders>
            <w:vAlign w:val="center"/>
          </w:tcPr>
          <w:p w14:paraId="4DB1CA83"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38B2DCC1"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shd w:val="clear" w:color="auto" w:fill="C0C0C0"/>
            <w:vAlign w:val="center"/>
          </w:tcPr>
          <w:p w14:paraId="40CBB7CC"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6256E539"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BC4EA7" w:rsidRPr="00BC4EA7" w14:paraId="626D931B" w14:textId="77777777" w:rsidTr="0066604B">
        <w:trPr>
          <w:trHeight w:val="198"/>
        </w:trPr>
        <w:tc>
          <w:tcPr>
            <w:tcW w:w="5670" w:type="dxa"/>
            <w:tcBorders>
              <w:top w:val="nil"/>
              <w:left w:val="single" w:sz="4" w:space="0" w:color="auto"/>
              <w:bottom w:val="single" w:sz="4" w:space="0" w:color="auto"/>
              <w:right w:val="single" w:sz="4" w:space="0" w:color="auto"/>
            </w:tcBorders>
            <w:vAlign w:val="center"/>
          </w:tcPr>
          <w:p w14:paraId="5A8AC52E"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vrijschakelen en aarden van de 10 kV-schakelaar magnefix</w:t>
            </w:r>
          </w:p>
        </w:tc>
        <w:tc>
          <w:tcPr>
            <w:tcW w:w="680" w:type="dxa"/>
            <w:tcBorders>
              <w:top w:val="nil"/>
              <w:left w:val="nil"/>
              <w:bottom w:val="single" w:sz="4" w:space="0" w:color="auto"/>
              <w:right w:val="single" w:sz="4" w:space="0" w:color="auto"/>
            </w:tcBorders>
            <w:vAlign w:val="center"/>
          </w:tcPr>
          <w:p w14:paraId="18BB61AF"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679F4698"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shd w:val="clear" w:color="auto" w:fill="C0C0C0"/>
            <w:vAlign w:val="center"/>
          </w:tcPr>
          <w:p w14:paraId="6464351F"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7356C26C"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BC4EA7" w:rsidRPr="00BC4EA7" w14:paraId="2BA7E8CE" w14:textId="77777777" w:rsidTr="0066604B">
        <w:trPr>
          <w:trHeight w:val="198"/>
        </w:trPr>
        <w:tc>
          <w:tcPr>
            <w:tcW w:w="5670" w:type="dxa"/>
            <w:tcBorders>
              <w:top w:val="nil"/>
              <w:left w:val="single" w:sz="4" w:space="0" w:color="auto"/>
              <w:bottom w:val="single" w:sz="4" w:space="0" w:color="auto"/>
              <w:right w:val="single" w:sz="4" w:space="0" w:color="auto"/>
            </w:tcBorders>
            <w:vAlign w:val="center"/>
          </w:tcPr>
          <w:p w14:paraId="20B165FA" w14:textId="542B9EF4" w:rsidR="002D0025" w:rsidRPr="00292222" w:rsidRDefault="008211B4">
            <w:pPr>
              <w:overflowPunct/>
              <w:autoSpaceDE/>
              <w:autoSpaceDN/>
              <w:adjustRightInd/>
              <w:spacing w:line="240" w:lineRule="auto"/>
              <w:ind w:left="0"/>
              <w:textAlignment w:val="auto"/>
              <w:rPr>
                <w:color w:val="000000" w:themeColor="text1"/>
                <w:sz w:val="16"/>
              </w:rPr>
            </w:pPr>
            <w:r>
              <w:rPr>
                <w:color w:val="000000" w:themeColor="text1"/>
                <w:sz w:val="16"/>
              </w:rPr>
              <w:t>v</w:t>
            </w:r>
            <w:r w:rsidR="002D0025" w:rsidRPr="00292222">
              <w:rPr>
                <w:color w:val="000000" w:themeColor="text1"/>
                <w:sz w:val="16"/>
              </w:rPr>
              <w:t>rijschakelen en aarden van de GRW schakelaar</w:t>
            </w:r>
          </w:p>
        </w:tc>
        <w:tc>
          <w:tcPr>
            <w:tcW w:w="680" w:type="dxa"/>
            <w:tcBorders>
              <w:top w:val="nil"/>
              <w:left w:val="nil"/>
              <w:bottom w:val="single" w:sz="4" w:space="0" w:color="auto"/>
              <w:right w:val="single" w:sz="4" w:space="0" w:color="auto"/>
            </w:tcBorders>
            <w:vAlign w:val="center"/>
          </w:tcPr>
          <w:p w14:paraId="50A1E244"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6D721840"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shd w:val="clear" w:color="auto" w:fill="C0C0C0"/>
            <w:vAlign w:val="center"/>
          </w:tcPr>
          <w:p w14:paraId="4D194F60"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5F070717"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BC4EA7" w:rsidRPr="00BC4EA7" w14:paraId="6F16106C" w14:textId="77777777" w:rsidTr="0066604B">
        <w:trPr>
          <w:trHeight w:val="198"/>
        </w:trPr>
        <w:tc>
          <w:tcPr>
            <w:tcW w:w="5670" w:type="dxa"/>
            <w:tcBorders>
              <w:top w:val="nil"/>
              <w:left w:val="single" w:sz="4" w:space="0" w:color="auto"/>
              <w:bottom w:val="single" w:sz="4" w:space="0" w:color="auto"/>
              <w:right w:val="single" w:sz="4" w:space="0" w:color="auto"/>
            </w:tcBorders>
            <w:vAlign w:val="center"/>
          </w:tcPr>
          <w:p w14:paraId="639AEC71"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uitschakelen van de 10 kV-(vermogens)schakelaar GRW</w:t>
            </w:r>
          </w:p>
        </w:tc>
        <w:tc>
          <w:tcPr>
            <w:tcW w:w="680" w:type="dxa"/>
            <w:tcBorders>
              <w:top w:val="nil"/>
              <w:left w:val="nil"/>
              <w:bottom w:val="single" w:sz="4" w:space="0" w:color="auto"/>
              <w:right w:val="single" w:sz="4" w:space="0" w:color="auto"/>
            </w:tcBorders>
            <w:vAlign w:val="center"/>
          </w:tcPr>
          <w:p w14:paraId="496DA170"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0DD71F3B"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10D5D03C"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shd w:val="clear" w:color="auto" w:fill="C0C0C0"/>
            <w:vAlign w:val="center"/>
          </w:tcPr>
          <w:p w14:paraId="75A2514E"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BC4EA7" w:rsidRPr="00BC4EA7" w14:paraId="311F8710" w14:textId="77777777" w:rsidTr="0066604B">
        <w:trPr>
          <w:trHeight w:val="198"/>
        </w:trPr>
        <w:tc>
          <w:tcPr>
            <w:tcW w:w="5670" w:type="dxa"/>
            <w:tcBorders>
              <w:top w:val="nil"/>
              <w:left w:val="single" w:sz="4" w:space="0" w:color="auto"/>
              <w:bottom w:val="single" w:sz="4" w:space="0" w:color="auto"/>
              <w:right w:val="single" w:sz="4" w:space="0" w:color="auto"/>
            </w:tcBorders>
            <w:vAlign w:val="center"/>
          </w:tcPr>
          <w:p w14:paraId="3C80FF70"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doorverbinden van de OS aarde met de 10 kV-aarde</w:t>
            </w:r>
          </w:p>
        </w:tc>
        <w:tc>
          <w:tcPr>
            <w:tcW w:w="680" w:type="dxa"/>
            <w:tcBorders>
              <w:top w:val="nil"/>
              <w:left w:val="nil"/>
              <w:bottom w:val="single" w:sz="4" w:space="0" w:color="auto"/>
              <w:right w:val="single" w:sz="4" w:space="0" w:color="auto"/>
            </w:tcBorders>
            <w:vAlign w:val="center"/>
          </w:tcPr>
          <w:p w14:paraId="3BD43D6F"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5845ABAE"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shd w:val="clear" w:color="auto" w:fill="C0C0C0"/>
            <w:vAlign w:val="center"/>
          </w:tcPr>
          <w:p w14:paraId="03D822AF"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15B73957"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BC4EA7" w:rsidRPr="00BC4EA7" w14:paraId="2434476B" w14:textId="77777777" w:rsidTr="0066604B">
        <w:trPr>
          <w:trHeight w:val="198"/>
        </w:trPr>
        <w:tc>
          <w:tcPr>
            <w:tcW w:w="5670" w:type="dxa"/>
            <w:tcBorders>
              <w:top w:val="nil"/>
              <w:left w:val="single" w:sz="4" w:space="0" w:color="auto"/>
              <w:bottom w:val="single" w:sz="4" w:space="0" w:color="auto"/>
              <w:right w:val="single" w:sz="4" w:space="0" w:color="auto"/>
            </w:tcBorders>
            <w:vAlign w:val="center"/>
          </w:tcPr>
          <w:p w14:paraId="218D3D17"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wegnemen van stuurspanningen uit EV-kast</w:t>
            </w:r>
          </w:p>
        </w:tc>
        <w:tc>
          <w:tcPr>
            <w:tcW w:w="680" w:type="dxa"/>
            <w:tcBorders>
              <w:top w:val="nil"/>
              <w:left w:val="nil"/>
              <w:bottom w:val="single" w:sz="4" w:space="0" w:color="auto"/>
              <w:right w:val="single" w:sz="4" w:space="0" w:color="auto"/>
            </w:tcBorders>
            <w:vAlign w:val="center"/>
          </w:tcPr>
          <w:p w14:paraId="426D71BF"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7BB196C8"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shd w:val="clear" w:color="auto" w:fill="C0C0C0"/>
            <w:vAlign w:val="center"/>
          </w:tcPr>
          <w:p w14:paraId="66F27429"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7E5F2C52"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BC4EA7" w:rsidRPr="00BC4EA7" w14:paraId="261906CD" w14:textId="77777777" w:rsidTr="0066604B">
        <w:trPr>
          <w:trHeight w:val="198"/>
        </w:trPr>
        <w:tc>
          <w:tcPr>
            <w:tcW w:w="5670" w:type="dxa"/>
            <w:tcBorders>
              <w:top w:val="nil"/>
              <w:left w:val="single" w:sz="4" w:space="0" w:color="auto"/>
              <w:bottom w:val="single" w:sz="4" w:space="0" w:color="auto"/>
              <w:right w:val="single" w:sz="4" w:space="0" w:color="auto"/>
            </w:tcBorders>
            <w:vAlign w:val="center"/>
          </w:tcPr>
          <w:p w14:paraId="04A490A4"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wegnemen van meldingen uit EV-kast</w:t>
            </w:r>
          </w:p>
        </w:tc>
        <w:tc>
          <w:tcPr>
            <w:tcW w:w="680" w:type="dxa"/>
            <w:tcBorders>
              <w:top w:val="nil"/>
              <w:left w:val="nil"/>
              <w:bottom w:val="single" w:sz="4" w:space="0" w:color="auto"/>
              <w:right w:val="single" w:sz="4" w:space="0" w:color="auto"/>
            </w:tcBorders>
            <w:vAlign w:val="center"/>
          </w:tcPr>
          <w:p w14:paraId="384DA2F8"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1571D133"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shd w:val="clear" w:color="auto" w:fill="C0C0C0"/>
            <w:vAlign w:val="center"/>
          </w:tcPr>
          <w:p w14:paraId="4A73417B"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42A3EF1D"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341EFD" w:rsidRPr="00BC4EA7" w14:paraId="2CA6C2B0" w14:textId="77777777" w:rsidTr="00A56F47">
        <w:trPr>
          <w:trHeight w:val="198"/>
        </w:trPr>
        <w:tc>
          <w:tcPr>
            <w:tcW w:w="5670" w:type="dxa"/>
            <w:tcBorders>
              <w:top w:val="nil"/>
              <w:left w:val="single" w:sz="4" w:space="0" w:color="auto"/>
              <w:bottom w:val="single" w:sz="4" w:space="0" w:color="auto"/>
              <w:right w:val="single" w:sz="4" w:space="0" w:color="auto"/>
            </w:tcBorders>
            <w:vAlign w:val="center"/>
          </w:tcPr>
          <w:p w14:paraId="45A5CF21" w14:textId="238172EF" w:rsidR="00341EFD" w:rsidRPr="00292222" w:rsidRDefault="00341EFD" w:rsidP="00924008">
            <w:pPr>
              <w:overflowPunct/>
              <w:autoSpaceDE/>
              <w:autoSpaceDN/>
              <w:adjustRightInd/>
              <w:spacing w:line="240" w:lineRule="auto"/>
              <w:ind w:left="0"/>
              <w:textAlignment w:val="auto"/>
              <w:rPr>
                <w:color w:val="000000" w:themeColor="text1"/>
                <w:sz w:val="16"/>
              </w:rPr>
            </w:pPr>
            <w:r>
              <w:rPr>
                <w:color w:val="000000" w:themeColor="text1"/>
                <w:sz w:val="16"/>
              </w:rPr>
              <w:t xml:space="preserve">bedienen vermogensschakelaar VK-veld of GR-veld via veldcontroller </w:t>
            </w:r>
            <w:r w:rsidR="00535775">
              <w:rPr>
                <w:color w:val="000000" w:themeColor="text1"/>
                <w:sz w:val="16"/>
              </w:rPr>
              <w:t xml:space="preserve">HVI Siemens </w:t>
            </w:r>
            <w:r>
              <w:rPr>
                <w:color w:val="000000" w:themeColor="text1"/>
                <w:sz w:val="16"/>
              </w:rPr>
              <w:t>(Siprotec 5)</w:t>
            </w:r>
          </w:p>
        </w:tc>
        <w:tc>
          <w:tcPr>
            <w:tcW w:w="680" w:type="dxa"/>
            <w:tcBorders>
              <w:top w:val="nil"/>
              <w:left w:val="nil"/>
              <w:bottom w:val="single" w:sz="4" w:space="0" w:color="auto"/>
              <w:right w:val="single" w:sz="4" w:space="0" w:color="auto"/>
            </w:tcBorders>
            <w:vAlign w:val="center"/>
          </w:tcPr>
          <w:p w14:paraId="050807BF" w14:textId="77777777" w:rsidR="00341EFD" w:rsidRPr="00292222" w:rsidRDefault="00341EFD">
            <w:pPr>
              <w:overflowPunct/>
              <w:autoSpaceDE/>
              <w:autoSpaceDN/>
              <w:adjustRightInd/>
              <w:spacing w:line="240" w:lineRule="auto"/>
              <w:ind w:left="0"/>
              <w:textAlignment w:val="auto"/>
              <w:rPr>
                <w:color w:val="000000" w:themeColor="text1"/>
                <w:sz w:val="16"/>
              </w:rPr>
            </w:pPr>
          </w:p>
        </w:tc>
        <w:tc>
          <w:tcPr>
            <w:tcW w:w="680" w:type="dxa"/>
            <w:tcBorders>
              <w:top w:val="nil"/>
              <w:left w:val="nil"/>
              <w:bottom w:val="single" w:sz="4" w:space="0" w:color="auto"/>
              <w:right w:val="single" w:sz="4" w:space="0" w:color="auto"/>
            </w:tcBorders>
            <w:vAlign w:val="center"/>
          </w:tcPr>
          <w:p w14:paraId="201DED4D" w14:textId="77777777" w:rsidR="00341EFD" w:rsidRPr="00292222" w:rsidRDefault="00341EFD">
            <w:pPr>
              <w:overflowPunct/>
              <w:autoSpaceDE/>
              <w:autoSpaceDN/>
              <w:adjustRightInd/>
              <w:spacing w:line="240" w:lineRule="auto"/>
              <w:ind w:left="0"/>
              <w:textAlignment w:val="auto"/>
              <w:rPr>
                <w:color w:val="000000" w:themeColor="text1"/>
                <w:sz w:val="16"/>
              </w:rPr>
            </w:pPr>
          </w:p>
        </w:tc>
        <w:tc>
          <w:tcPr>
            <w:tcW w:w="680" w:type="dxa"/>
            <w:tcBorders>
              <w:top w:val="nil"/>
              <w:left w:val="nil"/>
              <w:bottom w:val="single" w:sz="4" w:space="0" w:color="auto"/>
              <w:right w:val="single" w:sz="4" w:space="0" w:color="auto"/>
            </w:tcBorders>
            <w:shd w:val="clear" w:color="auto" w:fill="auto"/>
            <w:vAlign w:val="center"/>
          </w:tcPr>
          <w:p w14:paraId="37255E51" w14:textId="77777777" w:rsidR="00341EFD" w:rsidRPr="00292222" w:rsidRDefault="00341EFD">
            <w:pPr>
              <w:overflowPunct/>
              <w:autoSpaceDE/>
              <w:autoSpaceDN/>
              <w:adjustRightInd/>
              <w:spacing w:line="240" w:lineRule="auto"/>
              <w:ind w:left="0"/>
              <w:textAlignment w:val="auto"/>
              <w:rPr>
                <w:color w:val="000000" w:themeColor="text1"/>
                <w:sz w:val="16"/>
              </w:rPr>
            </w:pPr>
          </w:p>
        </w:tc>
        <w:tc>
          <w:tcPr>
            <w:tcW w:w="680" w:type="dxa"/>
            <w:tcBorders>
              <w:top w:val="nil"/>
              <w:left w:val="nil"/>
              <w:bottom w:val="single" w:sz="4" w:space="0" w:color="auto"/>
              <w:right w:val="single" w:sz="4" w:space="0" w:color="auto"/>
            </w:tcBorders>
            <w:shd w:val="clear" w:color="auto" w:fill="BFBFBF" w:themeFill="background1" w:themeFillShade="BF"/>
            <w:vAlign w:val="center"/>
          </w:tcPr>
          <w:p w14:paraId="2FA01DDF" w14:textId="77777777" w:rsidR="00341EFD" w:rsidRPr="00292222" w:rsidRDefault="00341EFD">
            <w:pPr>
              <w:overflowPunct/>
              <w:autoSpaceDE/>
              <w:autoSpaceDN/>
              <w:adjustRightInd/>
              <w:spacing w:line="240" w:lineRule="auto"/>
              <w:ind w:left="0"/>
              <w:textAlignment w:val="auto"/>
              <w:rPr>
                <w:color w:val="000000" w:themeColor="text1"/>
                <w:sz w:val="16"/>
              </w:rPr>
            </w:pPr>
          </w:p>
        </w:tc>
      </w:tr>
      <w:tr w:rsidR="002C716F" w:rsidRPr="00BC4EA7" w14:paraId="44CEA116" w14:textId="77777777" w:rsidTr="00A56F47">
        <w:trPr>
          <w:trHeight w:val="198"/>
        </w:trPr>
        <w:tc>
          <w:tcPr>
            <w:tcW w:w="5670" w:type="dxa"/>
            <w:tcBorders>
              <w:top w:val="nil"/>
              <w:left w:val="single" w:sz="4" w:space="0" w:color="auto"/>
              <w:bottom w:val="single" w:sz="4" w:space="0" w:color="auto"/>
              <w:right w:val="single" w:sz="4" w:space="0" w:color="auto"/>
            </w:tcBorders>
            <w:vAlign w:val="center"/>
          </w:tcPr>
          <w:p w14:paraId="0B77AE90" w14:textId="3C555069" w:rsidR="002C716F" w:rsidRDefault="008211B4" w:rsidP="00924008">
            <w:pPr>
              <w:overflowPunct/>
              <w:autoSpaceDE/>
              <w:autoSpaceDN/>
              <w:adjustRightInd/>
              <w:spacing w:line="240" w:lineRule="auto"/>
              <w:ind w:left="0"/>
              <w:textAlignment w:val="auto"/>
              <w:rPr>
                <w:color w:val="000000" w:themeColor="text1"/>
                <w:sz w:val="16"/>
              </w:rPr>
            </w:pPr>
            <w:r>
              <w:rPr>
                <w:color w:val="000000" w:themeColor="text1"/>
                <w:sz w:val="16"/>
              </w:rPr>
              <w:t>l</w:t>
            </w:r>
            <w:r w:rsidR="002C716F">
              <w:rPr>
                <w:color w:val="000000" w:themeColor="text1"/>
                <w:sz w:val="16"/>
              </w:rPr>
              <w:t>okale bediening</w:t>
            </w:r>
            <w:r w:rsidR="00341EFD">
              <w:rPr>
                <w:color w:val="000000" w:themeColor="text1"/>
                <w:sz w:val="16"/>
              </w:rPr>
              <w:t xml:space="preserve"> / afstandsbediening instellen </w:t>
            </w:r>
            <w:r w:rsidR="002C716F">
              <w:rPr>
                <w:color w:val="000000" w:themeColor="text1"/>
                <w:sz w:val="16"/>
              </w:rPr>
              <w:t>GR-veld of VK-veld</w:t>
            </w:r>
            <w:r w:rsidR="00341EFD">
              <w:rPr>
                <w:color w:val="000000" w:themeColor="text1"/>
                <w:sz w:val="16"/>
              </w:rPr>
              <w:t xml:space="preserve"> HVI</w:t>
            </w:r>
            <w:r w:rsidR="002C716F">
              <w:rPr>
                <w:color w:val="000000" w:themeColor="text1"/>
                <w:sz w:val="16"/>
              </w:rPr>
              <w:t xml:space="preserve"> via veldcontroller (Siprotec 5</w:t>
            </w:r>
            <w:r w:rsidR="003D4CF3">
              <w:rPr>
                <w:color w:val="000000" w:themeColor="text1"/>
                <w:sz w:val="16"/>
              </w:rPr>
              <w:t>)</w:t>
            </w:r>
            <w:r w:rsidR="002C716F">
              <w:rPr>
                <w:color w:val="000000" w:themeColor="text1"/>
                <w:sz w:val="16"/>
              </w:rPr>
              <w:t>.</w:t>
            </w:r>
          </w:p>
        </w:tc>
        <w:tc>
          <w:tcPr>
            <w:tcW w:w="680" w:type="dxa"/>
            <w:tcBorders>
              <w:top w:val="nil"/>
              <w:left w:val="nil"/>
              <w:bottom w:val="single" w:sz="4" w:space="0" w:color="auto"/>
              <w:right w:val="single" w:sz="4" w:space="0" w:color="auto"/>
            </w:tcBorders>
            <w:vAlign w:val="center"/>
          </w:tcPr>
          <w:p w14:paraId="09709266" w14:textId="77777777" w:rsidR="002C716F" w:rsidRPr="00292222" w:rsidRDefault="002C716F">
            <w:pPr>
              <w:overflowPunct/>
              <w:autoSpaceDE/>
              <w:autoSpaceDN/>
              <w:adjustRightInd/>
              <w:spacing w:line="240" w:lineRule="auto"/>
              <w:ind w:left="0"/>
              <w:textAlignment w:val="auto"/>
              <w:rPr>
                <w:color w:val="000000" w:themeColor="text1"/>
                <w:sz w:val="16"/>
              </w:rPr>
            </w:pPr>
          </w:p>
        </w:tc>
        <w:tc>
          <w:tcPr>
            <w:tcW w:w="680" w:type="dxa"/>
            <w:tcBorders>
              <w:top w:val="nil"/>
              <w:left w:val="nil"/>
              <w:bottom w:val="single" w:sz="4" w:space="0" w:color="auto"/>
              <w:right w:val="single" w:sz="4" w:space="0" w:color="auto"/>
            </w:tcBorders>
            <w:vAlign w:val="center"/>
          </w:tcPr>
          <w:p w14:paraId="3EACFC7E" w14:textId="77777777" w:rsidR="002C716F" w:rsidRPr="00292222" w:rsidRDefault="002C716F">
            <w:pPr>
              <w:overflowPunct/>
              <w:autoSpaceDE/>
              <w:autoSpaceDN/>
              <w:adjustRightInd/>
              <w:spacing w:line="240" w:lineRule="auto"/>
              <w:ind w:left="0"/>
              <w:textAlignment w:val="auto"/>
              <w:rPr>
                <w:color w:val="000000" w:themeColor="text1"/>
                <w:sz w:val="16"/>
              </w:rPr>
            </w:pPr>
          </w:p>
        </w:tc>
        <w:tc>
          <w:tcPr>
            <w:tcW w:w="680" w:type="dxa"/>
            <w:tcBorders>
              <w:top w:val="nil"/>
              <w:left w:val="nil"/>
              <w:bottom w:val="single" w:sz="4" w:space="0" w:color="auto"/>
              <w:right w:val="single" w:sz="4" w:space="0" w:color="auto"/>
            </w:tcBorders>
            <w:shd w:val="clear" w:color="auto" w:fill="BFBFBF" w:themeFill="background1" w:themeFillShade="BF"/>
            <w:vAlign w:val="center"/>
          </w:tcPr>
          <w:p w14:paraId="0D5F3269" w14:textId="77777777" w:rsidR="002C716F" w:rsidRPr="00292222" w:rsidRDefault="002C716F">
            <w:pPr>
              <w:overflowPunct/>
              <w:autoSpaceDE/>
              <w:autoSpaceDN/>
              <w:adjustRightInd/>
              <w:spacing w:line="240" w:lineRule="auto"/>
              <w:ind w:left="0"/>
              <w:textAlignment w:val="auto"/>
              <w:rPr>
                <w:color w:val="000000" w:themeColor="text1"/>
                <w:sz w:val="16"/>
              </w:rPr>
            </w:pPr>
          </w:p>
        </w:tc>
        <w:tc>
          <w:tcPr>
            <w:tcW w:w="680" w:type="dxa"/>
            <w:tcBorders>
              <w:top w:val="nil"/>
              <w:left w:val="nil"/>
              <w:bottom w:val="single" w:sz="4" w:space="0" w:color="auto"/>
              <w:right w:val="single" w:sz="4" w:space="0" w:color="auto"/>
            </w:tcBorders>
            <w:shd w:val="clear" w:color="auto" w:fill="FFFFFF" w:themeFill="background1"/>
            <w:vAlign w:val="center"/>
          </w:tcPr>
          <w:p w14:paraId="181DA84F" w14:textId="77777777" w:rsidR="002C716F" w:rsidRPr="00292222" w:rsidRDefault="002C716F">
            <w:pPr>
              <w:overflowPunct/>
              <w:autoSpaceDE/>
              <w:autoSpaceDN/>
              <w:adjustRightInd/>
              <w:spacing w:line="240" w:lineRule="auto"/>
              <w:ind w:left="0"/>
              <w:textAlignment w:val="auto"/>
              <w:rPr>
                <w:color w:val="000000" w:themeColor="text1"/>
                <w:sz w:val="16"/>
              </w:rPr>
            </w:pPr>
          </w:p>
        </w:tc>
      </w:tr>
      <w:tr w:rsidR="00BC4EA7" w:rsidRPr="00BC4EA7" w14:paraId="260CD18F" w14:textId="77777777" w:rsidTr="0066604B">
        <w:trPr>
          <w:trHeight w:val="198"/>
        </w:trPr>
        <w:tc>
          <w:tcPr>
            <w:tcW w:w="5670" w:type="dxa"/>
            <w:tcBorders>
              <w:top w:val="nil"/>
              <w:left w:val="single" w:sz="4" w:space="0" w:color="auto"/>
              <w:bottom w:val="single" w:sz="4" w:space="0" w:color="auto"/>
              <w:right w:val="single" w:sz="4" w:space="0" w:color="auto"/>
            </w:tcBorders>
            <w:vAlign w:val="center"/>
          </w:tcPr>
          <w:p w14:paraId="2926A317" w14:textId="039D09AD" w:rsidR="002D0025" w:rsidRPr="00292222" w:rsidRDefault="008211B4">
            <w:pPr>
              <w:overflowPunct/>
              <w:autoSpaceDE/>
              <w:autoSpaceDN/>
              <w:adjustRightInd/>
              <w:spacing w:line="240" w:lineRule="auto"/>
              <w:ind w:left="0"/>
              <w:textAlignment w:val="auto"/>
              <w:rPr>
                <w:color w:val="000000" w:themeColor="text1"/>
                <w:sz w:val="16"/>
              </w:rPr>
            </w:pPr>
            <w:r w:rsidRPr="00292222">
              <w:rPr>
                <w:color w:val="000000" w:themeColor="text1"/>
                <w:sz w:val="16"/>
              </w:rPr>
              <w:t>W</w:t>
            </w:r>
            <w:r w:rsidR="002D0025" w:rsidRPr="00292222">
              <w:rPr>
                <w:color w:val="000000" w:themeColor="text1"/>
                <w:sz w:val="16"/>
              </w:rPr>
              <w:t>egnemen van stuurspanningen uit laagspanningsverdeelkast</w:t>
            </w:r>
          </w:p>
        </w:tc>
        <w:tc>
          <w:tcPr>
            <w:tcW w:w="680" w:type="dxa"/>
            <w:tcBorders>
              <w:top w:val="nil"/>
              <w:left w:val="nil"/>
              <w:bottom w:val="single" w:sz="4" w:space="0" w:color="auto"/>
              <w:right w:val="single" w:sz="4" w:space="0" w:color="auto"/>
            </w:tcBorders>
            <w:vAlign w:val="center"/>
          </w:tcPr>
          <w:p w14:paraId="4A4B812C"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4DA74A54"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shd w:val="clear" w:color="auto" w:fill="C0C0C0"/>
            <w:vAlign w:val="center"/>
          </w:tcPr>
          <w:p w14:paraId="25DB4E16"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694F661A"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BC4EA7" w:rsidRPr="00BC4EA7" w14:paraId="046A2D42" w14:textId="77777777" w:rsidTr="0066604B">
        <w:trPr>
          <w:trHeight w:val="198"/>
        </w:trPr>
        <w:tc>
          <w:tcPr>
            <w:tcW w:w="5670" w:type="dxa"/>
            <w:tcBorders>
              <w:top w:val="nil"/>
              <w:left w:val="single" w:sz="4" w:space="0" w:color="auto"/>
              <w:bottom w:val="single" w:sz="4" w:space="0" w:color="auto"/>
              <w:right w:val="single" w:sz="4" w:space="0" w:color="auto"/>
            </w:tcBorders>
            <w:vAlign w:val="center"/>
          </w:tcPr>
          <w:p w14:paraId="54D013D2"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wegnemen van 48 VDC uit 48 V-combi-kast</w:t>
            </w:r>
          </w:p>
        </w:tc>
        <w:tc>
          <w:tcPr>
            <w:tcW w:w="680" w:type="dxa"/>
            <w:tcBorders>
              <w:top w:val="nil"/>
              <w:left w:val="nil"/>
              <w:bottom w:val="single" w:sz="4" w:space="0" w:color="auto"/>
              <w:right w:val="single" w:sz="4" w:space="0" w:color="auto"/>
            </w:tcBorders>
            <w:vAlign w:val="center"/>
          </w:tcPr>
          <w:p w14:paraId="4D9533F5"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6FF72195"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shd w:val="clear" w:color="auto" w:fill="C0C0C0"/>
            <w:vAlign w:val="center"/>
          </w:tcPr>
          <w:p w14:paraId="76D03A53"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2D5A8341"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BC4EA7" w:rsidRPr="00BC4EA7" w14:paraId="44341F61" w14:textId="77777777" w:rsidTr="0066604B">
        <w:trPr>
          <w:trHeight w:val="198"/>
        </w:trPr>
        <w:tc>
          <w:tcPr>
            <w:tcW w:w="5670" w:type="dxa"/>
            <w:tcBorders>
              <w:top w:val="nil"/>
              <w:left w:val="single" w:sz="4" w:space="0" w:color="auto"/>
              <w:bottom w:val="single" w:sz="4" w:space="0" w:color="auto"/>
              <w:right w:val="single" w:sz="4" w:space="0" w:color="auto"/>
            </w:tcBorders>
            <w:vAlign w:val="center"/>
          </w:tcPr>
          <w:p w14:paraId="7856EBE1"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wegnemen van 100 V AC meetspanning</w:t>
            </w:r>
          </w:p>
        </w:tc>
        <w:tc>
          <w:tcPr>
            <w:tcW w:w="680" w:type="dxa"/>
            <w:tcBorders>
              <w:top w:val="nil"/>
              <w:left w:val="nil"/>
              <w:bottom w:val="single" w:sz="4" w:space="0" w:color="auto"/>
              <w:right w:val="single" w:sz="4" w:space="0" w:color="auto"/>
            </w:tcBorders>
            <w:vAlign w:val="center"/>
          </w:tcPr>
          <w:p w14:paraId="39A40BB4"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6561C0B2"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shd w:val="clear" w:color="auto" w:fill="C0C0C0"/>
            <w:vAlign w:val="center"/>
          </w:tcPr>
          <w:p w14:paraId="722A515D"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5C8061C8"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BC4EA7" w:rsidRPr="00BC4EA7" w14:paraId="4FA9DC64" w14:textId="77777777" w:rsidTr="0066604B">
        <w:trPr>
          <w:trHeight w:val="198"/>
        </w:trPr>
        <w:tc>
          <w:tcPr>
            <w:tcW w:w="5670" w:type="dxa"/>
            <w:tcBorders>
              <w:top w:val="nil"/>
              <w:left w:val="single" w:sz="4" w:space="0" w:color="auto"/>
              <w:bottom w:val="single" w:sz="4" w:space="0" w:color="auto"/>
              <w:right w:val="single" w:sz="4" w:space="0" w:color="auto"/>
            </w:tcBorders>
            <w:vAlign w:val="center"/>
          </w:tcPr>
          <w:p w14:paraId="1EA4B165"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kortsluiten van de stroomtransformatoren in de 10 kV schakelaar</w:t>
            </w:r>
          </w:p>
        </w:tc>
        <w:tc>
          <w:tcPr>
            <w:tcW w:w="680" w:type="dxa"/>
            <w:tcBorders>
              <w:top w:val="nil"/>
              <w:left w:val="nil"/>
              <w:bottom w:val="single" w:sz="4" w:space="0" w:color="auto"/>
              <w:right w:val="single" w:sz="4" w:space="0" w:color="auto"/>
            </w:tcBorders>
            <w:vAlign w:val="center"/>
          </w:tcPr>
          <w:p w14:paraId="2F362B69"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4C2C2C11"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shd w:val="clear" w:color="auto" w:fill="C0C0C0"/>
            <w:vAlign w:val="center"/>
          </w:tcPr>
          <w:p w14:paraId="55A3689C"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78F0F9BE"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BC4EA7" w:rsidRPr="00BC4EA7" w14:paraId="5C380A0E" w14:textId="77777777" w:rsidTr="0066604B">
        <w:trPr>
          <w:trHeight w:val="198"/>
        </w:trPr>
        <w:tc>
          <w:tcPr>
            <w:tcW w:w="5670" w:type="dxa"/>
            <w:tcBorders>
              <w:top w:val="nil"/>
              <w:left w:val="single" w:sz="4" w:space="0" w:color="auto"/>
              <w:bottom w:val="single" w:sz="4" w:space="0" w:color="auto"/>
              <w:right w:val="single" w:sz="4" w:space="0" w:color="auto"/>
            </w:tcBorders>
            <w:vAlign w:val="center"/>
          </w:tcPr>
          <w:p w14:paraId="4278D799"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30F3D84F"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15BE0C5E"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36ED386F"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459ABC56"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BC4EA7" w:rsidRPr="00BC4EA7" w14:paraId="6F3C5DC8" w14:textId="77777777" w:rsidTr="0066604B">
        <w:trPr>
          <w:trHeight w:val="198"/>
        </w:trPr>
        <w:tc>
          <w:tcPr>
            <w:tcW w:w="5670" w:type="dxa"/>
            <w:tcBorders>
              <w:top w:val="nil"/>
              <w:left w:val="single" w:sz="4" w:space="0" w:color="auto"/>
              <w:bottom w:val="single" w:sz="4" w:space="0" w:color="auto"/>
              <w:right w:val="single" w:sz="4" w:space="0" w:color="auto"/>
            </w:tcBorders>
            <w:shd w:val="clear" w:color="auto" w:fill="C0C0C0"/>
            <w:vAlign w:val="center"/>
          </w:tcPr>
          <w:p w14:paraId="6CE69A9E" w14:textId="77777777" w:rsidR="002D0025" w:rsidRPr="00292222" w:rsidRDefault="002D0025">
            <w:pPr>
              <w:overflowPunct/>
              <w:autoSpaceDE/>
              <w:autoSpaceDN/>
              <w:adjustRightInd/>
              <w:spacing w:line="240" w:lineRule="auto"/>
              <w:ind w:left="0"/>
              <w:textAlignment w:val="auto"/>
              <w:rPr>
                <w:b/>
                <w:color w:val="000000" w:themeColor="text1"/>
                <w:sz w:val="16"/>
              </w:rPr>
            </w:pPr>
            <w:r w:rsidRPr="00292222">
              <w:rPr>
                <w:b/>
                <w:color w:val="000000" w:themeColor="text1"/>
                <w:sz w:val="16"/>
              </w:rPr>
              <w:t>werkzaamheden aan de GR-installatie</w:t>
            </w:r>
          </w:p>
        </w:tc>
        <w:tc>
          <w:tcPr>
            <w:tcW w:w="680" w:type="dxa"/>
            <w:tcBorders>
              <w:top w:val="nil"/>
              <w:left w:val="nil"/>
              <w:bottom w:val="single" w:sz="4" w:space="0" w:color="auto"/>
              <w:right w:val="single" w:sz="4" w:space="0" w:color="auto"/>
            </w:tcBorders>
            <w:shd w:val="clear" w:color="auto" w:fill="C0C0C0"/>
            <w:vAlign w:val="center"/>
          </w:tcPr>
          <w:p w14:paraId="65C68FF0" w14:textId="77777777" w:rsidR="002D0025" w:rsidRPr="00292222" w:rsidRDefault="002D0025">
            <w:pPr>
              <w:overflowPunct/>
              <w:autoSpaceDE/>
              <w:autoSpaceDN/>
              <w:adjustRightInd/>
              <w:spacing w:line="240" w:lineRule="auto"/>
              <w:ind w:left="0"/>
              <w:textAlignment w:val="auto"/>
              <w:rPr>
                <w:b/>
                <w:color w:val="000000" w:themeColor="text1"/>
                <w:sz w:val="16"/>
              </w:rPr>
            </w:pPr>
            <w:r w:rsidRPr="00292222">
              <w:rPr>
                <w:b/>
                <w:color w:val="000000" w:themeColor="text1"/>
                <w:sz w:val="16"/>
              </w:rPr>
              <w:t> </w:t>
            </w:r>
          </w:p>
        </w:tc>
        <w:tc>
          <w:tcPr>
            <w:tcW w:w="680" w:type="dxa"/>
            <w:tcBorders>
              <w:top w:val="nil"/>
              <w:left w:val="nil"/>
              <w:bottom w:val="single" w:sz="4" w:space="0" w:color="auto"/>
              <w:right w:val="single" w:sz="4" w:space="0" w:color="auto"/>
            </w:tcBorders>
            <w:shd w:val="clear" w:color="auto" w:fill="C0C0C0"/>
            <w:vAlign w:val="center"/>
          </w:tcPr>
          <w:p w14:paraId="0D8CE3CD" w14:textId="77777777" w:rsidR="002D0025" w:rsidRPr="00292222" w:rsidRDefault="002D0025">
            <w:pPr>
              <w:overflowPunct/>
              <w:autoSpaceDE/>
              <w:autoSpaceDN/>
              <w:adjustRightInd/>
              <w:spacing w:line="240" w:lineRule="auto"/>
              <w:ind w:left="0"/>
              <w:textAlignment w:val="auto"/>
              <w:rPr>
                <w:b/>
                <w:color w:val="000000" w:themeColor="text1"/>
                <w:sz w:val="16"/>
              </w:rPr>
            </w:pPr>
            <w:r w:rsidRPr="00292222">
              <w:rPr>
                <w:b/>
                <w:color w:val="000000" w:themeColor="text1"/>
                <w:sz w:val="16"/>
              </w:rPr>
              <w:t> </w:t>
            </w:r>
          </w:p>
        </w:tc>
        <w:tc>
          <w:tcPr>
            <w:tcW w:w="680" w:type="dxa"/>
            <w:tcBorders>
              <w:top w:val="nil"/>
              <w:left w:val="nil"/>
              <w:bottom w:val="single" w:sz="4" w:space="0" w:color="auto"/>
              <w:right w:val="single" w:sz="4" w:space="0" w:color="auto"/>
            </w:tcBorders>
            <w:shd w:val="clear" w:color="auto" w:fill="C0C0C0"/>
            <w:vAlign w:val="center"/>
          </w:tcPr>
          <w:p w14:paraId="710BDB61" w14:textId="77777777" w:rsidR="002D0025" w:rsidRPr="00292222" w:rsidRDefault="002D0025">
            <w:pPr>
              <w:overflowPunct/>
              <w:autoSpaceDE/>
              <w:autoSpaceDN/>
              <w:adjustRightInd/>
              <w:spacing w:line="240" w:lineRule="auto"/>
              <w:ind w:left="0"/>
              <w:textAlignment w:val="auto"/>
              <w:rPr>
                <w:b/>
                <w:color w:val="000000" w:themeColor="text1"/>
                <w:sz w:val="16"/>
              </w:rPr>
            </w:pPr>
            <w:r w:rsidRPr="00292222">
              <w:rPr>
                <w:b/>
                <w:color w:val="000000" w:themeColor="text1"/>
                <w:sz w:val="16"/>
              </w:rPr>
              <w:t> </w:t>
            </w:r>
          </w:p>
        </w:tc>
        <w:tc>
          <w:tcPr>
            <w:tcW w:w="680" w:type="dxa"/>
            <w:tcBorders>
              <w:top w:val="nil"/>
              <w:left w:val="nil"/>
              <w:bottom w:val="single" w:sz="4" w:space="0" w:color="auto"/>
              <w:right w:val="single" w:sz="4" w:space="0" w:color="auto"/>
            </w:tcBorders>
            <w:shd w:val="clear" w:color="auto" w:fill="C0C0C0"/>
            <w:vAlign w:val="center"/>
          </w:tcPr>
          <w:p w14:paraId="6EEC0302" w14:textId="77777777" w:rsidR="002D0025" w:rsidRPr="00292222" w:rsidRDefault="002D0025">
            <w:pPr>
              <w:overflowPunct/>
              <w:autoSpaceDE/>
              <w:autoSpaceDN/>
              <w:adjustRightInd/>
              <w:spacing w:line="240" w:lineRule="auto"/>
              <w:ind w:left="0"/>
              <w:textAlignment w:val="auto"/>
              <w:rPr>
                <w:b/>
                <w:color w:val="000000" w:themeColor="text1"/>
                <w:sz w:val="16"/>
              </w:rPr>
            </w:pPr>
            <w:r w:rsidRPr="00292222">
              <w:rPr>
                <w:b/>
                <w:color w:val="000000" w:themeColor="text1"/>
                <w:sz w:val="16"/>
              </w:rPr>
              <w:t> </w:t>
            </w:r>
          </w:p>
        </w:tc>
      </w:tr>
      <w:tr w:rsidR="00BC4EA7" w:rsidRPr="00BC4EA7" w14:paraId="123E084E" w14:textId="77777777" w:rsidTr="0066604B">
        <w:trPr>
          <w:trHeight w:val="198"/>
        </w:trPr>
        <w:tc>
          <w:tcPr>
            <w:tcW w:w="5670" w:type="dxa"/>
            <w:tcBorders>
              <w:top w:val="nil"/>
              <w:left w:val="single" w:sz="4" w:space="0" w:color="auto"/>
              <w:bottom w:val="single" w:sz="4" w:space="0" w:color="auto"/>
              <w:right w:val="single" w:sz="4" w:space="0" w:color="auto"/>
            </w:tcBorders>
            <w:vAlign w:val="center"/>
          </w:tcPr>
          <w:p w14:paraId="79E6BDCF"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werkzaamheden aan de GR</w:t>
            </w:r>
          </w:p>
        </w:tc>
        <w:tc>
          <w:tcPr>
            <w:tcW w:w="680" w:type="dxa"/>
            <w:tcBorders>
              <w:top w:val="nil"/>
              <w:left w:val="nil"/>
              <w:bottom w:val="single" w:sz="4" w:space="0" w:color="auto"/>
              <w:right w:val="single" w:sz="4" w:space="0" w:color="auto"/>
            </w:tcBorders>
            <w:shd w:val="clear" w:color="auto" w:fill="C0C0C0"/>
            <w:vAlign w:val="center"/>
          </w:tcPr>
          <w:p w14:paraId="240CADA7"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156EB876"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53A743B5"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52DD6379"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BC4EA7" w:rsidRPr="00BC4EA7" w14:paraId="796AAA3C" w14:textId="77777777" w:rsidTr="0066604B">
        <w:trPr>
          <w:trHeight w:val="198"/>
        </w:trPr>
        <w:tc>
          <w:tcPr>
            <w:tcW w:w="5670" w:type="dxa"/>
            <w:tcBorders>
              <w:top w:val="nil"/>
              <w:left w:val="single" w:sz="4" w:space="0" w:color="auto"/>
              <w:bottom w:val="single" w:sz="4" w:space="0" w:color="auto"/>
              <w:right w:val="single" w:sz="4" w:space="0" w:color="auto"/>
            </w:tcBorders>
            <w:vAlign w:val="center"/>
          </w:tcPr>
          <w:p w14:paraId="70D148A9"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werkzaamheden aan de tractietrafo</w:t>
            </w:r>
          </w:p>
        </w:tc>
        <w:tc>
          <w:tcPr>
            <w:tcW w:w="680" w:type="dxa"/>
            <w:tcBorders>
              <w:top w:val="nil"/>
              <w:left w:val="nil"/>
              <w:bottom w:val="single" w:sz="4" w:space="0" w:color="auto"/>
              <w:right w:val="single" w:sz="4" w:space="0" w:color="auto"/>
            </w:tcBorders>
            <w:shd w:val="clear" w:color="auto" w:fill="C0C0C0"/>
            <w:vAlign w:val="center"/>
          </w:tcPr>
          <w:p w14:paraId="27DD81AB"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77C443C7"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3F690E26"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3C508E2A"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BC4EA7" w:rsidRPr="00BC4EA7" w14:paraId="38A4924E" w14:textId="77777777" w:rsidTr="0066604B">
        <w:trPr>
          <w:trHeight w:val="198"/>
        </w:trPr>
        <w:tc>
          <w:tcPr>
            <w:tcW w:w="5670" w:type="dxa"/>
            <w:tcBorders>
              <w:top w:val="nil"/>
              <w:left w:val="single" w:sz="4" w:space="0" w:color="auto"/>
              <w:bottom w:val="single" w:sz="4" w:space="0" w:color="auto"/>
              <w:right w:val="single" w:sz="4" w:space="0" w:color="auto"/>
            </w:tcBorders>
            <w:vAlign w:val="center"/>
          </w:tcPr>
          <w:p w14:paraId="0C11BCDB"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werkzaamheden aan het plusmes van de GR</w:t>
            </w:r>
          </w:p>
        </w:tc>
        <w:tc>
          <w:tcPr>
            <w:tcW w:w="680" w:type="dxa"/>
            <w:tcBorders>
              <w:top w:val="nil"/>
              <w:left w:val="nil"/>
              <w:bottom w:val="single" w:sz="4" w:space="0" w:color="auto"/>
              <w:right w:val="single" w:sz="4" w:space="0" w:color="auto"/>
            </w:tcBorders>
            <w:shd w:val="clear" w:color="auto" w:fill="C0C0C0"/>
            <w:vAlign w:val="center"/>
          </w:tcPr>
          <w:p w14:paraId="1F86D72E"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12F9CD57"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14473CFA"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0BFB0968"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BC4EA7" w:rsidRPr="00BC4EA7" w14:paraId="3AB1E8D0" w14:textId="77777777" w:rsidTr="0066604B">
        <w:trPr>
          <w:trHeight w:val="198"/>
        </w:trPr>
        <w:tc>
          <w:tcPr>
            <w:tcW w:w="5670" w:type="dxa"/>
            <w:tcBorders>
              <w:top w:val="nil"/>
              <w:left w:val="single" w:sz="4" w:space="0" w:color="auto"/>
              <w:bottom w:val="single" w:sz="4" w:space="0" w:color="auto"/>
              <w:right w:val="single" w:sz="4" w:space="0" w:color="auto"/>
            </w:tcBorders>
            <w:vAlign w:val="center"/>
          </w:tcPr>
          <w:p w14:paraId="1C8D84AB"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werkzaamheden aan het minusmes van de GR</w:t>
            </w:r>
          </w:p>
        </w:tc>
        <w:tc>
          <w:tcPr>
            <w:tcW w:w="680" w:type="dxa"/>
            <w:tcBorders>
              <w:top w:val="nil"/>
              <w:left w:val="nil"/>
              <w:bottom w:val="single" w:sz="4" w:space="0" w:color="auto"/>
              <w:right w:val="single" w:sz="4" w:space="0" w:color="auto"/>
            </w:tcBorders>
            <w:shd w:val="clear" w:color="auto" w:fill="C0C0C0"/>
            <w:vAlign w:val="center"/>
          </w:tcPr>
          <w:p w14:paraId="7C274EC9"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0B067DD8"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13166EA9"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5E9FFCCB"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BC4EA7" w:rsidRPr="00BC4EA7" w14:paraId="57890FC6" w14:textId="77777777" w:rsidTr="0066604B">
        <w:trPr>
          <w:trHeight w:val="198"/>
        </w:trPr>
        <w:tc>
          <w:tcPr>
            <w:tcW w:w="5670" w:type="dxa"/>
            <w:tcBorders>
              <w:top w:val="nil"/>
              <w:left w:val="single" w:sz="4" w:space="0" w:color="auto"/>
              <w:bottom w:val="single" w:sz="4" w:space="0" w:color="auto"/>
              <w:right w:val="single" w:sz="4" w:space="0" w:color="auto"/>
            </w:tcBorders>
            <w:vAlign w:val="center"/>
          </w:tcPr>
          <w:p w14:paraId="563D5112"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verstellen van de aftakschakelaar van de tractietrafo</w:t>
            </w:r>
          </w:p>
        </w:tc>
        <w:tc>
          <w:tcPr>
            <w:tcW w:w="680" w:type="dxa"/>
            <w:tcBorders>
              <w:top w:val="nil"/>
              <w:left w:val="nil"/>
              <w:bottom w:val="single" w:sz="4" w:space="0" w:color="auto"/>
              <w:right w:val="single" w:sz="4" w:space="0" w:color="auto"/>
            </w:tcBorders>
            <w:shd w:val="clear" w:color="auto" w:fill="C0C0C0"/>
            <w:vAlign w:val="center"/>
          </w:tcPr>
          <w:p w14:paraId="095C13C2"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2C6EA264"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2B58908D"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7FAE29DD"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BC4EA7" w:rsidRPr="00BC4EA7" w14:paraId="18AC4BB1" w14:textId="77777777" w:rsidTr="0066604B">
        <w:trPr>
          <w:trHeight w:val="198"/>
        </w:trPr>
        <w:tc>
          <w:tcPr>
            <w:tcW w:w="5670" w:type="dxa"/>
            <w:tcBorders>
              <w:top w:val="nil"/>
              <w:left w:val="single" w:sz="4" w:space="0" w:color="auto"/>
              <w:bottom w:val="single" w:sz="4" w:space="0" w:color="auto"/>
              <w:right w:val="single" w:sz="4" w:space="0" w:color="auto"/>
            </w:tcBorders>
            <w:vAlign w:val="center"/>
          </w:tcPr>
          <w:p w14:paraId="402F0EF3"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inspectie bestaande GR-installatie</w:t>
            </w:r>
          </w:p>
        </w:tc>
        <w:tc>
          <w:tcPr>
            <w:tcW w:w="680" w:type="dxa"/>
            <w:tcBorders>
              <w:top w:val="nil"/>
              <w:left w:val="nil"/>
              <w:bottom w:val="single" w:sz="4" w:space="0" w:color="auto"/>
              <w:right w:val="single" w:sz="4" w:space="0" w:color="auto"/>
            </w:tcBorders>
            <w:shd w:val="clear" w:color="auto" w:fill="C0C0C0"/>
            <w:vAlign w:val="center"/>
          </w:tcPr>
          <w:p w14:paraId="685D48F5"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5DC4C02F"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600DBB77"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09DDAFC2"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BC4EA7" w:rsidRPr="00BC4EA7" w14:paraId="2A5EDC7B" w14:textId="77777777" w:rsidTr="0066604B">
        <w:trPr>
          <w:trHeight w:val="198"/>
        </w:trPr>
        <w:tc>
          <w:tcPr>
            <w:tcW w:w="5670" w:type="dxa"/>
            <w:tcBorders>
              <w:top w:val="nil"/>
              <w:left w:val="single" w:sz="4" w:space="0" w:color="auto"/>
              <w:bottom w:val="single" w:sz="4" w:space="0" w:color="auto"/>
              <w:right w:val="single" w:sz="4" w:space="0" w:color="auto"/>
            </w:tcBorders>
            <w:vAlign w:val="center"/>
          </w:tcPr>
          <w:p w14:paraId="24E09135"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inspectie nieuwe GR-installatie</w:t>
            </w:r>
          </w:p>
        </w:tc>
        <w:tc>
          <w:tcPr>
            <w:tcW w:w="680" w:type="dxa"/>
            <w:tcBorders>
              <w:top w:val="nil"/>
              <w:left w:val="nil"/>
              <w:bottom w:val="single" w:sz="4" w:space="0" w:color="auto"/>
              <w:right w:val="single" w:sz="4" w:space="0" w:color="auto"/>
            </w:tcBorders>
            <w:shd w:val="clear" w:color="auto" w:fill="C0C0C0"/>
            <w:vAlign w:val="center"/>
          </w:tcPr>
          <w:p w14:paraId="562F51CE"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70622479"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001E3198"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21613C9B"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BC4EA7" w:rsidRPr="00BC4EA7" w14:paraId="5EAD326C" w14:textId="77777777" w:rsidTr="0066604B">
        <w:trPr>
          <w:trHeight w:val="198"/>
        </w:trPr>
        <w:tc>
          <w:tcPr>
            <w:tcW w:w="5670" w:type="dxa"/>
            <w:tcBorders>
              <w:top w:val="nil"/>
              <w:left w:val="single" w:sz="4" w:space="0" w:color="auto"/>
              <w:bottom w:val="single" w:sz="4" w:space="0" w:color="auto"/>
              <w:right w:val="single" w:sz="4" w:space="0" w:color="auto"/>
            </w:tcBorders>
            <w:vAlign w:val="center"/>
          </w:tcPr>
          <w:p w14:paraId="143D1834"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beproeven beveiligingen GR</w:t>
            </w:r>
          </w:p>
        </w:tc>
        <w:tc>
          <w:tcPr>
            <w:tcW w:w="680" w:type="dxa"/>
            <w:tcBorders>
              <w:top w:val="nil"/>
              <w:left w:val="nil"/>
              <w:bottom w:val="single" w:sz="4" w:space="0" w:color="auto"/>
              <w:right w:val="single" w:sz="4" w:space="0" w:color="auto"/>
            </w:tcBorders>
            <w:shd w:val="clear" w:color="auto" w:fill="C0C0C0"/>
            <w:vAlign w:val="center"/>
          </w:tcPr>
          <w:p w14:paraId="06D63B3E"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63AB5D6A"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402B8592"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60B0189D"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BC4EA7" w:rsidRPr="00BC4EA7" w14:paraId="6DF46ADD" w14:textId="77777777" w:rsidTr="0066604B">
        <w:trPr>
          <w:trHeight w:val="198"/>
        </w:trPr>
        <w:tc>
          <w:tcPr>
            <w:tcW w:w="5670" w:type="dxa"/>
            <w:tcBorders>
              <w:top w:val="nil"/>
              <w:left w:val="single" w:sz="4" w:space="0" w:color="auto"/>
              <w:bottom w:val="single" w:sz="4" w:space="0" w:color="auto"/>
              <w:right w:val="single" w:sz="4" w:space="0" w:color="auto"/>
            </w:tcBorders>
            <w:vAlign w:val="center"/>
          </w:tcPr>
          <w:p w14:paraId="35744EF3"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beproeven beveiligingen tractietrafo</w:t>
            </w:r>
          </w:p>
        </w:tc>
        <w:tc>
          <w:tcPr>
            <w:tcW w:w="680" w:type="dxa"/>
            <w:tcBorders>
              <w:top w:val="nil"/>
              <w:left w:val="nil"/>
              <w:bottom w:val="single" w:sz="4" w:space="0" w:color="auto"/>
              <w:right w:val="single" w:sz="4" w:space="0" w:color="auto"/>
            </w:tcBorders>
            <w:shd w:val="clear" w:color="auto" w:fill="C0C0C0"/>
            <w:vAlign w:val="center"/>
          </w:tcPr>
          <w:p w14:paraId="4A058177"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50448D1E"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70E69E66"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5A579B7A"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BC4EA7" w:rsidRPr="00BC4EA7" w14:paraId="25630704" w14:textId="77777777" w:rsidTr="0066604B">
        <w:trPr>
          <w:trHeight w:val="198"/>
        </w:trPr>
        <w:tc>
          <w:tcPr>
            <w:tcW w:w="5670" w:type="dxa"/>
            <w:tcBorders>
              <w:top w:val="nil"/>
              <w:left w:val="single" w:sz="4" w:space="0" w:color="auto"/>
              <w:bottom w:val="single" w:sz="4" w:space="0" w:color="auto"/>
              <w:right w:val="single" w:sz="4" w:space="0" w:color="auto"/>
            </w:tcBorders>
            <w:vAlign w:val="center"/>
          </w:tcPr>
          <w:p w14:paraId="54B48E6E" w14:textId="549D9A20" w:rsidR="002D0025" w:rsidRPr="00292222" w:rsidRDefault="0066604B">
            <w:pPr>
              <w:overflowPunct/>
              <w:autoSpaceDE/>
              <w:autoSpaceDN/>
              <w:adjustRightInd/>
              <w:spacing w:line="240" w:lineRule="auto"/>
              <w:ind w:left="0"/>
              <w:textAlignment w:val="auto"/>
              <w:rPr>
                <w:color w:val="000000" w:themeColor="text1"/>
                <w:sz w:val="16"/>
              </w:rPr>
            </w:pPr>
            <w:r w:rsidRPr="00292222">
              <w:rPr>
                <w:color w:val="000000" w:themeColor="text1"/>
                <w:sz w:val="16"/>
              </w:rPr>
              <w:t>S</w:t>
            </w:r>
            <w:r w:rsidR="002D0025" w:rsidRPr="00292222">
              <w:rPr>
                <w:color w:val="000000" w:themeColor="text1"/>
                <w:sz w:val="16"/>
              </w:rPr>
              <w:t>toring</w:t>
            </w:r>
            <w:r>
              <w:rPr>
                <w:color w:val="000000" w:themeColor="text1"/>
                <w:sz w:val="16"/>
              </w:rPr>
              <w:t xml:space="preserve"> </w:t>
            </w:r>
            <w:r w:rsidR="002D0025" w:rsidRPr="00292222">
              <w:rPr>
                <w:color w:val="000000" w:themeColor="text1"/>
                <w:sz w:val="16"/>
              </w:rPr>
              <w:t>zoeken en opheffen in GR-installatie</w:t>
            </w:r>
          </w:p>
        </w:tc>
        <w:tc>
          <w:tcPr>
            <w:tcW w:w="680" w:type="dxa"/>
            <w:tcBorders>
              <w:top w:val="nil"/>
              <w:left w:val="nil"/>
              <w:bottom w:val="single" w:sz="4" w:space="0" w:color="auto"/>
              <w:right w:val="single" w:sz="4" w:space="0" w:color="auto"/>
            </w:tcBorders>
            <w:shd w:val="clear" w:color="auto" w:fill="C0C0C0"/>
            <w:vAlign w:val="center"/>
          </w:tcPr>
          <w:p w14:paraId="2DC8EC67"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1021E81D"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7FD258F4"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43AB803A"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BC4EA7" w:rsidRPr="00BC4EA7" w14:paraId="223260F8" w14:textId="77777777" w:rsidTr="0066604B">
        <w:trPr>
          <w:trHeight w:val="198"/>
        </w:trPr>
        <w:tc>
          <w:tcPr>
            <w:tcW w:w="5670" w:type="dxa"/>
            <w:tcBorders>
              <w:top w:val="nil"/>
              <w:left w:val="single" w:sz="4" w:space="0" w:color="auto"/>
              <w:bottom w:val="single" w:sz="4" w:space="0" w:color="auto"/>
              <w:right w:val="single" w:sz="4" w:space="0" w:color="auto"/>
            </w:tcBorders>
            <w:vAlign w:val="center"/>
          </w:tcPr>
          <w:p w14:paraId="6310E50A"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olie controleren van de tractietrafo</w:t>
            </w:r>
          </w:p>
        </w:tc>
        <w:tc>
          <w:tcPr>
            <w:tcW w:w="680" w:type="dxa"/>
            <w:tcBorders>
              <w:top w:val="nil"/>
              <w:left w:val="nil"/>
              <w:bottom w:val="single" w:sz="4" w:space="0" w:color="auto"/>
              <w:right w:val="single" w:sz="4" w:space="0" w:color="auto"/>
            </w:tcBorders>
            <w:shd w:val="clear" w:color="auto" w:fill="C0C0C0"/>
            <w:vAlign w:val="center"/>
          </w:tcPr>
          <w:p w14:paraId="1A2FA081"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302D2F9C"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508836BB"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14A89394"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BC4EA7" w:rsidRPr="00BC4EA7" w14:paraId="34D525B5" w14:textId="77777777" w:rsidTr="0066604B">
        <w:trPr>
          <w:trHeight w:val="198"/>
        </w:trPr>
        <w:tc>
          <w:tcPr>
            <w:tcW w:w="5670" w:type="dxa"/>
            <w:tcBorders>
              <w:top w:val="nil"/>
              <w:left w:val="single" w:sz="4" w:space="0" w:color="auto"/>
              <w:bottom w:val="single" w:sz="4" w:space="0" w:color="auto"/>
              <w:right w:val="single" w:sz="4" w:space="0" w:color="auto"/>
            </w:tcBorders>
            <w:vAlign w:val="center"/>
          </w:tcPr>
          <w:p w14:paraId="01BED986"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olie vervangen van de tractietrafo</w:t>
            </w:r>
          </w:p>
        </w:tc>
        <w:tc>
          <w:tcPr>
            <w:tcW w:w="680" w:type="dxa"/>
            <w:tcBorders>
              <w:top w:val="nil"/>
              <w:left w:val="nil"/>
              <w:bottom w:val="single" w:sz="4" w:space="0" w:color="auto"/>
              <w:right w:val="single" w:sz="4" w:space="0" w:color="auto"/>
            </w:tcBorders>
            <w:shd w:val="clear" w:color="auto" w:fill="C0C0C0"/>
            <w:vAlign w:val="center"/>
          </w:tcPr>
          <w:p w14:paraId="11AB8B7A"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7D1277B9"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4887F216"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225F15D4"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bl>
    <w:p w14:paraId="7014535D" w14:textId="77777777" w:rsidR="002D0025" w:rsidRPr="00292222" w:rsidRDefault="002D0025">
      <w:pPr>
        <w:rPr>
          <w:color w:val="000000" w:themeColor="text1"/>
        </w:rPr>
      </w:pPr>
    </w:p>
    <w:p w14:paraId="56CF02FB" w14:textId="77777777" w:rsidR="002D0025" w:rsidRPr="00292222" w:rsidRDefault="002D0025">
      <w:pPr>
        <w:rPr>
          <w:color w:val="000000" w:themeColor="text1"/>
        </w:rPr>
      </w:pPr>
      <w:r w:rsidRPr="00292222">
        <w:rPr>
          <w:color w:val="000000" w:themeColor="text1"/>
          <w:vertAlign w:val="superscript"/>
        </w:rPr>
        <w:t>(1)</w:t>
      </w:r>
      <w:r w:rsidRPr="00292222">
        <w:rPr>
          <w:color w:val="000000" w:themeColor="text1"/>
        </w:rPr>
        <w:t xml:space="preserve"> betekent 10 – 25 kV</w:t>
      </w:r>
    </w:p>
    <w:p w14:paraId="5EB23C1C" w14:textId="77777777" w:rsidR="002D0025" w:rsidRPr="00292222" w:rsidRDefault="002D0025">
      <w:pPr>
        <w:rPr>
          <w:color w:val="000000" w:themeColor="text1"/>
          <w:vertAlign w:val="superscript"/>
        </w:rPr>
      </w:pPr>
      <w:r w:rsidRPr="00292222">
        <w:rPr>
          <w:color w:val="000000" w:themeColor="text1"/>
          <w:vertAlign w:val="superscript"/>
        </w:rPr>
        <w:t xml:space="preserve">(2) </w:t>
      </w:r>
      <w:r w:rsidRPr="00292222">
        <w:rPr>
          <w:color w:val="000000" w:themeColor="text1"/>
        </w:rPr>
        <w:t>bij Hazemeyer type Conel afwijkend.</w:t>
      </w:r>
    </w:p>
    <w:p w14:paraId="76B8F1B5" w14:textId="287DD294" w:rsidR="002D0025" w:rsidRPr="00292222" w:rsidRDefault="002D0025">
      <w:pPr>
        <w:rPr>
          <w:color w:val="000000" w:themeColor="text1"/>
        </w:rPr>
      </w:pPr>
    </w:p>
    <w:tbl>
      <w:tblPr>
        <w:tblW w:w="8390" w:type="dxa"/>
        <w:tblInd w:w="1063" w:type="dxa"/>
        <w:tblLayout w:type="fixed"/>
        <w:tblCellMar>
          <w:left w:w="70" w:type="dxa"/>
          <w:right w:w="70" w:type="dxa"/>
        </w:tblCellMar>
        <w:tblLook w:val="0000" w:firstRow="0" w:lastRow="0" w:firstColumn="0" w:lastColumn="0" w:noHBand="0" w:noVBand="0"/>
      </w:tblPr>
      <w:tblGrid>
        <w:gridCol w:w="5670"/>
        <w:gridCol w:w="680"/>
        <w:gridCol w:w="680"/>
        <w:gridCol w:w="680"/>
        <w:gridCol w:w="680"/>
      </w:tblGrid>
      <w:tr w:rsidR="00BC4EA7" w:rsidRPr="00BC4EA7" w14:paraId="005FDCE4" w14:textId="77777777" w:rsidTr="00A56F47">
        <w:trPr>
          <w:cantSplit/>
          <w:trHeight w:val="1701"/>
        </w:trPr>
        <w:tc>
          <w:tcPr>
            <w:tcW w:w="5670" w:type="dxa"/>
            <w:tcBorders>
              <w:top w:val="single" w:sz="4" w:space="0" w:color="auto"/>
              <w:left w:val="single" w:sz="4" w:space="0" w:color="auto"/>
              <w:bottom w:val="single" w:sz="4" w:space="0" w:color="auto"/>
              <w:right w:val="single" w:sz="4" w:space="0" w:color="auto"/>
            </w:tcBorders>
            <w:shd w:val="clear" w:color="auto" w:fill="C0C0C0"/>
            <w:vAlign w:val="center"/>
          </w:tcPr>
          <w:p w14:paraId="301DB067" w14:textId="77777777" w:rsidR="002D0025" w:rsidRPr="00292222" w:rsidRDefault="002D0025">
            <w:pPr>
              <w:overflowPunct/>
              <w:autoSpaceDE/>
              <w:autoSpaceDN/>
              <w:adjustRightInd/>
              <w:spacing w:line="240" w:lineRule="auto"/>
              <w:ind w:left="0"/>
              <w:jc w:val="center"/>
              <w:textAlignment w:val="auto"/>
              <w:rPr>
                <w:b/>
                <w:color w:val="000000" w:themeColor="text1"/>
                <w:sz w:val="16"/>
              </w:rPr>
            </w:pPr>
            <w:r w:rsidRPr="00292222">
              <w:rPr>
                <w:b/>
                <w:color w:val="000000" w:themeColor="text1"/>
                <w:sz w:val="16"/>
              </w:rPr>
              <w:t>Werkzaamheden in onder- en schakelstations</w:t>
            </w:r>
          </w:p>
        </w:tc>
        <w:tc>
          <w:tcPr>
            <w:tcW w:w="680" w:type="dxa"/>
            <w:tcBorders>
              <w:top w:val="single" w:sz="4" w:space="0" w:color="auto"/>
              <w:left w:val="nil"/>
              <w:bottom w:val="single" w:sz="4" w:space="0" w:color="auto"/>
              <w:right w:val="single" w:sz="4" w:space="0" w:color="auto"/>
            </w:tcBorders>
            <w:shd w:val="clear" w:color="auto" w:fill="C0C0C0"/>
            <w:textDirection w:val="tbRl"/>
            <w:vAlign w:val="center"/>
          </w:tcPr>
          <w:p w14:paraId="7E053ECC" w14:textId="77777777" w:rsidR="002D0025" w:rsidRPr="00292222" w:rsidRDefault="002D0025">
            <w:pPr>
              <w:overflowPunct/>
              <w:autoSpaceDE/>
              <w:autoSpaceDN/>
              <w:adjustRightInd/>
              <w:spacing w:line="240" w:lineRule="auto"/>
              <w:ind w:left="113" w:right="113"/>
              <w:jc w:val="center"/>
              <w:textAlignment w:val="auto"/>
              <w:rPr>
                <w:b/>
                <w:color w:val="000000" w:themeColor="text1"/>
                <w:sz w:val="16"/>
              </w:rPr>
            </w:pPr>
            <w:r w:rsidRPr="00292222">
              <w:rPr>
                <w:b/>
                <w:color w:val="000000" w:themeColor="text1"/>
                <w:sz w:val="16"/>
              </w:rPr>
              <w:t>Elektrotechnische Wzh</w:t>
            </w:r>
          </w:p>
        </w:tc>
        <w:tc>
          <w:tcPr>
            <w:tcW w:w="680" w:type="dxa"/>
            <w:tcBorders>
              <w:top w:val="single" w:sz="4" w:space="0" w:color="auto"/>
              <w:left w:val="nil"/>
              <w:bottom w:val="single" w:sz="4" w:space="0" w:color="auto"/>
              <w:right w:val="single" w:sz="4" w:space="0" w:color="auto"/>
            </w:tcBorders>
            <w:shd w:val="clear" w:color="auto" w:fill="C0C0C0"/>
            <w:textDirection w:val="tbRl"/>
            <w:vAlign w:val="center"/>
          </w:tcPr>
          <w:p w14:paraId="2A472114" w14:textId="77777777" w:rsidR="002D0025" w:rsidRPr="00292222" w:rsidRDefault="002D0025">
            <w:pPr>
              <w:overflowPunct/>
              <w:autoSpaceDE/>
              <w:autoSpaceDN/>
              <w:adjustRightInd/>
              <w:spacing w:line="240" w:lineRule="auto"/>
              <w:ind w:left="113" w:right="113"/>
              <w:jc w:val="center"/>
              <w:textAlignment w:val="auto"/>
              <w:rPr>
                <w:b/>
                <w:color w:val="000000" w:themeColor="text1"/>
                <w:sz w:val="16"/>
              </w:rPr>
            </w:pPr>
            <w:r w:rsidRPr="00292222">
              <w:rPr>
                <w:b/>
                <w:color w:val="000000" w:themeColor="text1"/>
                <w:sz w:val="16"/>
              </w:rPr>
              <w:t>Niet Elek. Wzh</w:t>
            </w:r>
          </w:p>
        </w:tc>
        <w:tc>
          <w:tcPr>
            <w:tcW w:w="680" w:type="dxa"/>
            <w:tcBorders>
              <w:top w:val="single" w:sz="4" w:space="0" w:color="auto"/>
              <w:left w:val="nil"/>
              <w:bottom w:val="single" w:sz="4" w:space="0" w:color="auto"/>
              <w:right w:val="single" w:sz="4" w:space="0" w:color="auto"/>
            </w:tcBorders>
            <w:shd w:val="clear" w:color="auto" w:fill="C0C0C0"/>
            <w:textDirection w:val="tbRl"/>
            <w:vAlign w:val="center"/>
          </w:tcPr>
          <w:p w14:paraId="05CCD79B" w14:textId="77777777" w:rsidR="002D0025" w:rsidRPr="00292222" w:rsidRDefault="002D0025">
            <w:pPr>
              <w:overflowPunct/>
              <w:autoSpaceDE/>
              <w:autoSpaceDN/>
              <w:adjustRightInd/>
              <w:spacing w:line="240" w:lineRule="auto"/>
              <w:ind w:left="113" w:right="113"/>
              <w:jc w:val="center"/>
              <w:textAlignment w:val="auto"/>
              <w:rPr>
                <w:b/>
                <w:color w:val="000000" w:themeColor="text1"/>
                <w:sz w:val="16"/>
              </w:rPr>
            </w:pPr>
            <w:r w:rsidRPr="00292222">
              <w:rPr>
                <w:b/>
                <w:color w:val="000000" w:themeColor="text1"/>
                <w:sz w:val="16"/>
              </w:rPr>
              <w:t>Bijz. Bedienings Wzh</w:t>
            </w:r>
          </w:p>
        </w:tc>
        <w:tc>
          <w:tcPr>
            <w:tcW w:w="680" w:type="dxa"/>
            <w:tcBorders>
              <w:top w:val="single" w:sz="4" w:space="0" w:color="auto"/>
              <w:left w:val="nil"/>
              <w:bottom w:val="single" w:sz="4" w:space="0" w:color="auto"/>
              <w:right w:val="single" w:sz="4" w:space="0" w:color="auto"/>
            </w:tcBorders>
            <w:shd w:val="clear" w:color="auto" w:fill="C0C0C0"/>
            <w:textDirection w:val="tbRl"/>
            <w:vAlign w:val="center"/>
          </w:tcPr>
          <w:p w14:paraId="1E7818E5" w14:textId="77777777" w:rsidR="002D0025" w:rsidRPr="00292222" w:rsidRDefault="002D0025">
            <w:pPr>
              <w:overflowPunct/>
              <w:autoSpaceDE/>
              <w:autoSpaceDN/>
              <w:adjustRightInd/>
              <w:spacing w:line="240" w:lineRule="auto"/>
              <w:ind w:left="113" w:right="113"/>
              <w:jc w:val="center"/>
              <w:textAlignment w:val="auto"/>
              <w:rPr>
                <w:b/>
                <w:color w:val="000000" w:themeColor="text1"/>
                <w:sz w:val="16"/>
              </w:rPr>
            </w:pPr>
            <w:r w:rsidRPr="00292222">
              <w:rPr>
                <w:b/>
                <w:color w:val="000000" w:themeColor="text1"/>
                <w:sz w:val="16"/>
              </w:rPr>
              <w:t>Bedienings Wzh</w:t>
            </w:r>
          </w:p>
        </w:tc>
      </w:tr>
      <w:tr w:rsidR="00BC4EA7" w:rsidRPr="00BC4EA7" w14:paraId="00B19E80" w14:textId="77777777" w:rsidTr="00A56F47">
        <w:trPr>
          <w:trHeight w:val="198"/>
        </w:trPr>
        <w:tc>
          <w:tcPr>
            <w:tcW w:w="5670" w:type="dxa"/>
            <w:tcBorders>
              <w:top w:val="nil"/>
              <w:left w:val="single" w:sz="4" w:space="0" w:color="auto"/>
              <w:bottom w:val="single" w:sz="4" w:space="0" w:color="auto"/>
              <w:right w:val="single" w:sz="4" w:space="0" w:color="auto"/>
            </w:tcBorders>
            <w:vAlign w:val="center"/>
          </w:tcPr>
          <w:p w14:paraId="78A9C62E"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onderhouds metingen aan de GR-installatie</w:t>
            </w:r>
          </w:p>
        </w:tc>
        <w:tc>
          <w:tcPr>
            <w:tcW w:w="680" w:type="dxa"/>
            <w:tcBorders>
              <w:top w:val="nil"/>
              <w:left w:val="nil"/>
              <w:bottom w:val="single" w:sz="4" w:space="0" w:color="auto"/>
              <w:right w:val="single" w:sz="4" w:space="0" w:color="auto"/>
            </w:tcBorders>
            <w:shd w:val="clear" w:color="auto" w:fill="C0C0C0"/>
            <w:vAlign w:val="center"/>
          </w:tcPr>
          <w:p w14:paraId="2424CB20"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32914898"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0A9AAB04"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6A9F69FA"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BC4EA7" w:rsidRPr="00BC4EA7" w14:paraId="3956D8F4" w14:textId="77777777" w:rsidTr="00A56F47">
        <w:trPr>
          <w:trHeight w:val="198"/>
        </w:trPr>
        <w:tc>
          <w:tcPr>
            <w:tcW w:w="5670" w:type="dxa"/>
            <w:tcBorders>
              <w:top w:val="nil"/>
              <w:left w:val="single" w:sz="4" w:space="0" w:color="auto"/>
              <w:bottom w:val="single" w:sz="4" w:space="0" w:color="auto"/>
              <w:right w:val="single" w:sz="4" w:space="0" w:color="auto"/>
            </w:tcBorders>
            <w:vAlign w:val="center"/>
          </w:tcPr>
          <w:p w14:paraId="391A3F96"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vervangen van de gelijkrichter</w:t>
            </w:r>
          </w:p>
        </w:tc>
        <w:tc>
          <w:tcPr>
            <w:tcW w:w="680" w:type="dxa"/>
            <w:tcBorders>
              <w:top w:val="nil"/>
              <w:left w:val="nil"/>
              <w:bottom w:val="single" w:sz="4" w:space="0" w:color="auto"/>
              <w:right w:val="single" w:sz="4" w:space="0" w:color="auto"/>
            </w:tcBorders>
            <w:shd w:val="clear" w:color="auto" w:fill="C0C0C0"/>
            <w:vAlign w:val="center"/>
          </w:tcPr>
          <w:p w14:paraId="3F0621FA"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695259DF"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174EA8FD"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3FB5B7BE"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BC4EA7" w:rsidRPr="00BC4EA7" w14:paraId="0460C9B1" w14:textId="77777777" w:rsidTr="00A56F47">
        <w:trPr>
          <w:trHeight w:val="198"/>
        </w:trPr>
        <w:tc>
          <w:tcPr>
            <w:tcW w:w="5670" w:type="dxa"/>
            <w:tcBorders>
              <w:top w:val="nil"/>
              <w:left w:val="single" w:sz="4" w:space="0" w:color="auto"/>
              <w:bottom w:val="single" w:sz="4" w:space="0" w:color="auto"/>
              <w:right w:val="single" w:sz="4" w:space="0" w:color="auto"/>
            </w:tcBorders>
            <w:vAlign w:val="center"/>
          </w:tcPr>
          <w:p w14:paraId="53CDD5D1"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vervangen van de tractietransformator</w:t>
            </w:r>
          </w:p>
        </w:tc>
        <w:tc>
          <w:tcPr>
            <w:tcW w:w="680" w:type="dxa"/>
            <w:tcBorders>
              <w:top w:val="nil"/>
              <w:left w:val="nil"/>
              <w:bottom w:val="single" w:sz="4" w:space="0" w:color="auto"/>
              <w:right w:val="single" w:sz="4" w:space="0" w:color="auto"/>
            </w:tcBorders>
            <w:shd w:val="clear" w:color="auto" w:fill="C0C0C0"/>
            <w:vAlign w:val="center"/>
          </w:tcPr>
          <w:p w14:paraId="1A909037"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36F946ED"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1422CDBD"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163B84C2"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BC4EA7" w:rsidRPr="00BC4EA7" w14:paraId="33251183" w14:textId="77777777" w:rsidTr="00A56F47">
        <w:trPr>
          <w:trHeight w:val="198"/>
        </w:trPr>
        <w:tc>
          <w:tcPr>
            <w:tcW w:w="5670" w:type="dxa"/>
            <w:tcBorders>
              <w:top w:val="nil"/>
              <w:left w:val="single" w:sz="4" w:space="0" w:color="auto"/>
              <w:bottom w:val="single" w:sz="4" w:space="0" w:color="auto"/>
              <w:right w:val="single" w:sz="4" w:space="0" w:color="auto"/>
            </w:tcBorders>
            <w:vAlign w:val="center"/>
          </w:tcPr>
          <w:p w14:paraId="10263C28"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25DE8E7E"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660D47F2"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268DF664"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2F322E40"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BC4EA7" w:rsidRPr="00BC4EA7" w14:paraId="05D43CF5" w14:textId="77777777" w:rsidTr="00A56F47">
        <w:trPr>
          <w:trHeight w:val="198"/>
        </w:trPr>
        <w:tc>
          <w:tcPr>
            <w:tcW w:w="5670" w:type="dxa"/>
            <w:tcBorders>
              <w:top w:val="nil"/>
              <w:left w:val="single" w:sz="4" w:space="0" w:color="auto"/>
              <w:bottom w:val="single" w:sz="4" w:space="0" w:color="auto"/>
              <w:right w:val="single" w:sz="4" w:space="0" w:color="auto"/>
            </w:tcBorders>
            <w:shd w:val="clear" w:color="auto" w:fill="C0C0C0"/>
            <w:vAlign w:val="center"/>
          </w:tcPr>
          <w:p w14:paraId="301D9446" w14:textId="77777777" w:rsidR="002D0025" w:rsidRPr="00292222" w:rsidRDefault="002D0025">
            <w:pPr>
              <w:overflowPunct/>
              <w:autoSpaceDE/>
              <w:autoSpaceDN/>
              <w:adjustRightInd/>
              <w:spacing w:line="240" w:lineRule="auto"/>
              <w:ind w:left="0"/>
              <w:textAlignment w:val="auto"/>
              <w:rPr>
                <w:b/>
                <w:color w:val="000000" w:themeColor="text1"/>
                <w:sz w:val="16"/>
              </w:rPr>
            </w:pPr>
            <w:r w:rsidRPr="00292222">
              <w:rPr>
                <w:b/>
                <w:color w:val="000000" w:themeColor="text1"/>
                <w:sz w:val="16"/>
              </w:rPr>
              <w:t>veiligheidsmaatregelen en schakelhandelingen aan de GR-installatie</w:t>
            </w:r>
          </w:p>
        </w:tc>
        <w:tc>
          <w:tcPr>
            <w:tcW w:w="680" w:type="dxa"/>
            <w:tcBorders>
              <w:top w:val="nil"/>
              <w:left w:val="nil"/>
              <w:bottom w:val="single" w:sz="4" w:space="0" w:color="auto"/>
              <w:right w:val="single" w:sz="4" w:space="0" w:color="auto"/>
            </w:tcBorders>
            <w:shd w:val="clear" w:color="auto" w:fill="C0C0C0"/>
            <w:vAlign w:val="center"/>
          </w:tcPr>
          <w:p w14:paraId="79CE186B" w14:textId="77777777" w:rsidR="002D0025" w:rsidRPr="00292222" w:rsidRDefault="002D0025">
            <w:pPr>
              <w:overflowPunct/>
              <w:autoSpaceDE/>
              <w:autoSpaceDN/>
              <w:adjustRightInd/>
              <w:spacing w:line="240" w:lineRule="auto"/>
              <w:ind w:left="0"/>
              <w:textAlignment w:val="auto"/>
              <w:rPr>
                <w:b/>
                <w:color w:val="000000" w:themeColor="text1"/>
                <w:sz w:val="16"/>
              </w:rPr>
            </w:pPr>
            <w:r w:rsidRPr="00292222">
              <w:rPr>
                <w:b/>
                <w:color w:val="000000" w:themeColor="text1"/>
                <w:sz w:val="16"/>
              </w:rPr>
              <w:t> </w:t>
            </w:r>
          </w:p>
        </w:tc>
        <w:tc>
          <w:tcPr>
            <w:tcW w:w="680" w:type="dxa"/>
            <w:tcBorders>
              <w:top w:val="nil"/>
              <w:left w:val="nil"/>
              <w:bottom w:val="single" w:sz="4" w:space="0" w:color="auto"/>
              <w:right w:val="single" w:sz="4" w:space="0" w:color="auto"/>
            </w:tcBorders>
            <w:shd w:val="clear" w:color="auto" w:fill="C0C0C0"/>
            <w:vAlign w:val="center"/>
          </w:tcPr>
          <w:p w14:paraId="728BBCA6" w14:textId="77777777" w:rsidR="002D0025" w:rsidRPr="00292222" w:rsidRDefault="002D0025">
            <w:pPr>
              <w:overflowPunct/>
              <w:autoSpaceDE/>
              <w:autoSpaceDN/>
              <w:adjustRightInd/>
              <w:spacing w:line="240" w:lineRule="auto"/>
              <w:ind w:left="0"/>
              <w:textAlignment w:val="auto"/>
              <w:rPr>
                <w:b/>
                <w:color w:val="000000" w:themeColor="text1"/>
                <w:sz w:val="16"/>
              </w:rPr>
            </w:pPr>
            <w:r w:rsidRPr="00292222">
              <w:rPr>
                <w:b/>
                <w:color w:val="000000" w:themeColor="text1"/>
                <w:sz w:val="16"/>
              </w:rPr>
              <w:t> </w:t>
            </w:r>
          </w:p>
        </w:tc>
        <w:tc>
          <w:tcPr>
            <w:tcW w:w="680" w:type="dxa"/>
            <w:tcBorders>
              <w:top w:val="nil"/>
              <w:left w:val="nil"/>
              <w:bottom w:val="single" w:sz="4" w:space="0" w:color="auto"/>
              <w:right w:val="single" w:sz="4" w:space="0" w:color="auto"/>
            </w:tcBorders>
            <w:shd w:val="clear" w:color="auto" w:fill="C0C0C0"/>
            <w:vAlign w:val="center"/>
          </w:tcPr>
          <w:p w14:paraId="75D12F34" w14:textId="77777777" w:rsidR="002D0025" w:rsidRPr="00292222" w:rsidRDefault="002D0025">
            <w:pPr>
              <w:overflowPunct/>
              <w:autoSpaceDE/>
              <w:autoSpaceDN/>
              <w:adjustRightInd/>
              <w:spacing w:line="240" w:lineRule="auto"/>
              <w:ind w:left="0"/>
              <w:textAlignment w:val="auto"/>
              <w:rPr>
                <w:b/>
                <w:color w:val="000000" w:themeColor="text1"/>
                <w:sz w:val="16"/>
              </w:rPr>
            </w:pPr>
            <w:r w:rsidRPr="00292222">
              <w:rPr>
                <w:b/>
                <w:color w:val="000000" w:themeColor="text1"/>
                <w:sz w:val="16"/>
              </w:rPr>
              <w:t> </w:t>
            </w:r>
          </w:p>
        </w:tc>
        <w:tc>
          <w:tcPr>
            <w:tcW w:w="680" w:type="dxa"/>
            <w:tcBorders>
              <w:top w:val="nil"/>
              <w:left w:val="nil"/>
              <w:bottom w:val="single" w:sz="4" w:space="0" w:color="auto"/>
              <w:right w:val="single" w:sz="4" w:space="0" w:color="auto"/>
            </w:tcBorders>
            <w:shd w:val="clear" w:color="auto" w:fill="C0C0C0"/>
            <w:vAlign w:val="center"/>
          </w:tcPr>
          <w:p w14:paraId="750CC451" w14:textId="77777777" w:rsidR="002D0025" w:rsidRPr="00292222" w:rsidRDefault="002D0025">
            <w:pPr>
              <w:overflowPunct/>
              <w:autoSpaceDE/>
              <w:autoSpaceDN/>
              <w:adjustRightInd/>
              <w:spacing w:line="240" w:lineRule="auto"/>
              <w:ind w:left="0"/>
              <w:textAlignment w:val="auto"/>
              <w:rPr>
                <w:b/>
                <w:color w:val="000000" w:themeColor="text1"/>
                <w:sz w:val="16"/>
              </w:rPr>
            </w:pPr>
            <w:r w:rsidRPr="00292222">
              <w:rPr>
                <w:b/>
                <w:color w:val="000000" w:themeColor="text1"/>
                <w:sz w:val="16"/>
              </w:rPr>
              <w:t> </w:t>
            </w:r>
          </w:p>
        </w:tc>
      </w:tr>
      <w:tr w:rsidR="00BC4EA7" w:rsidRPr="00BC4EA7" w14:paraId="36F272F7" w14:textId="77777777" w:rsidTr="00A56F47">
        <w:trPr>
          <w:trHeight w:val="198"/>
        </w:trPr>
        <w:tc>
          <w:tcPr>
            <w:tcW w:w="5670" w:type="dxa"/>
            <w:tcBorders>
              <w:top w:val="nil"/>
              <w:left w:val="single" w:sz="4" w:space="0" w:color="auto"/>
              <w:bottom w:val="single" w:sz="4" w:space="0" w:color="auto"/>
              <w:right w:val="single" w:sz="4" w:space="0" w:color="auto"/>
            </w:tcBorders>
            <w:vAlign w:val="center"/>
          </w:tcPr>
          <w:p w14:paraId="3A333B47"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uitschakelen van de GR-installatie</w:t>
            </w:r>
          </w:p>
        </w:tc>
        <w:tc>
          <w:tcPr>
            <w:tcW w:w="680" w:type="dxa"/>
            <w:tcBorders>
              <w:top w:val="nil"/>
              <w:left w:val="nil"/>
              <w:bottom w:val="single" w:sz="4" w:space="0" w:color="auto"/>
              <w:right w:val="single" w:sz="4" w:space="0" w:color="auto"/>
            </w:tcBorders>
            <w:vAlign w:val="center"/>
          </w:tcPr>
          <w:p w14:paraId="5A75D614"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75A29B73"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7A3270FA"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shd w:val="clear" w:color="auto" w:fill="C0C0C0"/>
            <w:vAlign w:val="center"/>
          </w:tcPr>
          <w:p w14:paraId="7C251DBA"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F56B28" w:rsidRPr="00BC4EA7" w14:paraId="2DAF2E6C" w14:textId="77777777" w:rsidTr="00A56F47">
        <w:trPr>
          <w:trHeight w:val="198"/>
        </w:trPr>
        <w:tc>
          <w:tcPr>
            <w:tcW w:w="5670" w:type="dxa"/>
            <w:tcBorders>
              <w:top w:val="nil"/>
              <w:left w:val="single" w:sz="4" w:space="0" w:color="auto"/>
              <w:bottom w:val="single" w:sz="4" w:space="0" w:color="auto"/>
              <w:right w:val="single" w:sz="4" w:space="0" w:color="auto"/>
            </w:tcBorders>
            <w:vAlign w:val="center"/>
          </w:tcPr>
          <w:p w14:paraId="4A3EFE93" w14:textId="250501D7" w:rsidR="00F56B28" w:rsidRPr="00292222" w:rsidRDefault="0007208E" w:rsidP="00924008">
            <w:pPr>
              <w:overflowPunct/>
              <w:autoSpaceDE/>
              <w:autoSpaceDN/>
              <w:adjustRightInd/>
              <w:spacing w:line="240" w:lineRule="auto"/>
              <w:ind w:left="0"/>
              <w:textAlignment w:val="auto"/>
              <w:rPr>
                <w:color w:val="000000" w:themeColor="text1"/>
                <w:sz w:val="16"/>
              </w:rPr>
            </w:pPr>
            <w:r>
              <w:rPr>
                <w:color w:val="000000" w:themeColor="text1"/>
                <w:sz w:val="16"/>
              </w:rPr>
              <w:t>u</w:t>
            </w:r>
            <w:r w:rsidR="00F56B28">
              <w:rPr>
                <w:color w:val="000000" w:themeColor="text1"/>
                <w:sz w:val="16"/>
              </w:rPr>
              <w:t xml:space="preserve">itschakelen GR-installatie via veldcontroller </w:t>
            </w:r>
            <w:r w:rsidR="00341EFD">
              <w:rPr>
                <w:color w:val="000000" w:themeColor="text1"/>
                <w:sz w:val="16"/>
              </w:rPr>
              <w:t>GR-veld</w:t>
            </w:r>
            <w:r w:rsidR="00535775">
              <w:rPr>
                <w:color w:val="000000" w:themeColor="text1"/>
                <w:sz w:val="16"/>
              </w:rPr>
              <w:t xml:space="preserve"> HVI</w:t>
            </w:r>
            <w:r w:rsidR="00341EFD">
              <w:rPr>
                <w:color w:val="000000" w:themeColor="text1"/>
                <w:sz w:val="16"/>
              </w:rPr>
              <w:t xml:space="preserve"> </w:t>
            </w:r>
            <w:r w:rsidR="00F56B28">
              <w:rPr>
                <w:color w:val="000000" w:themeColor="text1"/>
                <w:sz w:val="16"/>
              </w:rPr>
              <w:t>(Siprotec</w:t>
            </w:r>
            <w:r w:rsidR="008211B4">
              <w:rPr>
                <w:color w:val="000000" w:themeColor="text1"/>
                <w:sz w:val="16"/>
              </w:rPr>
              <w:t xml:space="preserve"> </w:t>
            </w:r>
            <w:r w:rsidR="00341EFD">
              <w:rPr>
                <w:color w:val="000000" w:themeColor="text1"/>
                <w:sz w:val="16"/>
              </w:rPr>
              <w:t xml:space="preserve">5 </w:t>
            </w:r>
            <w:r w:rsidR="008211B4">
              <w:rPr>
                <w:color w:val="000000" w:themeColor="text1"/>
                <w:sz w:val="16"/>
              </w:rPr>
              <w:t>Si</w:t>
            </w:r>
            <w:r w:rsidR="008211B4">
              <w:rPr>
                <w:color w:val="000000" w:themeColor="text1"/>
                <w:sz w:val="16"/>
              </w:rPr>
              <w:t>e</w:t>
            </w:r>
            <w:r w:rsidR="008211B4">
              <w:rPr>
                <w:color w:val="000000" w:themeColor="text1"/>
                <w:sz w:val="16"/>
              </w:rPr>
              <w:t>mens HVI</w:t>
            </w:r>
            <w:r w:rsidR="00F56B28">
              <w:rPr>
                <w:color w:val="000000" w:themeColor="text1"/>
                <w:sz w:val="16"/>
              </w:rPr>
              <w:t>)</w:t>
            </w:r>
          </w:p>
        </w:tc>
        <w:tc>
          <w:tcPr>
            <w:tcW w:w="680" w:type="dxa"/>
            <w:tcBorders>
              <w:top w:val="nil"/>
              <w:left w:val="nil"/>
              <w:bottom w:val="single" w:sz="4" w:space="0" w:color="auto"/>
              <w:right w:val="single" w:sz="4" w:space="0" w:color="auto"/>
            </w:tcBorders>
            <w:vAlign w:val="center"/>
          </w:tcPr>
          <w:p w14:paraId="6DB92A89" w14:textId="77777777" w:rsidR="00F56B28" w:rsidRPr="00292222" w:rsidRDefault="00F56B28">
            <w:pPr>
              <w:overflowPunct/>
              <w:autoSpaceDE/>
              <w:autoSpaceDN/>
              <w:adjustRightInd/>
              <w:spacing w:line="240" w:lineRule="auto"/>
              <w:ind w:left="0"/>
              <w:textAlignment w:val="auto"/>
              <w:rPr>
                <w:color w:val="000000" w:themeColor="text1"/>
                <w:sz w:val="16"/>
              </w:rPr>
            </w:pPr>
          </w:p>
        </w:tc>
        <w:tc>
          <w:tcPr>
            <w:tcW w:w="680" w:type="dxa"/>
            <w:tcBorders>
              <w:top w:val="nil"/>
              <w:left w:val="nil"/>
              <w:bottom w:val="single" w:sz="4" w:space="0" w:color="auto"/>
              <w:right w:val="single" w:sz="4" w:space="0" w:color="auto"/>
            </w:tcBorders>
            <w:vAlign w:val="center"/>
          </w:tcPr>
          <w:p w14:paraId="73A1C181" w14:textId="77777777" w:rsidR="00F56B28" w:rsidRPr="00292222" w:rsidRDefault="00F56B28">
            <w:pPr>
              <w:overflowPunct/>
              <w:autoSpaceDE/>
              <w:autoSpaceDN/>
              <w:adjustRightInd/>
              <w:spacing w:line="240" w:lineRule="auto"/>
              <w:ind w:left="0"/>
              <w:textAlignment w:val="auto"/>
              <w:rPr>
                <w:color w:val="000000" w:themeColor="text1"/>
                <w:sz w:val="16"/>
              </w:rPr>
            </w:pPr>
          </w:p>
        </w:tc>
        <w:tc>
          <w:tcPr>
            <w:tcW w:w="680" w:type="dxa"/>
            <w:tcBorders>
              <w:top w:val="nil"/>
              <w:left w:val="nil"/>
              <w:bottom w:val="single" w:sz="4" w:space="0" w:color="auto"/>
              <w:right w:val="single" w:sz="4" w:space="0" w:color="auto"/>
            </w:tcBorders>
            <w:shd w:val="clear" w:color="auto" w:fill="FFFFFF" w:themeFill="background1"/>
            <w:vAlign w:val="center"/>
          </w:tcPr>
          <w:p w14:paraId="1F8955BF" w14:textId="77777777" w:rsidR="00F56B28" w:rsidRPr="00292222" w:rsidRDefault="00F56B28">
            <w:pPr>
              <w:overflowPunct/>
              <w:autoSpaceDE/>
              <w:autoSpaceDN/>
              <w:adjustRightInd/>
              <w:spacing w:line="240" w:lineRule="auto"/>
              <w:ind w:left="0"/>
              <w:textAlignment w:val="auto"/>
              <w:rPr>
                <w:color w:val="000000" w:themeColor="text1"/>
                <w:sz w:val="16"/>
              </w:rPr>
            </w:pPr>
          </w:p>
        </w:tc>
        <w:tc>
          <w:tcPr>
            <w:tcW w:w="680" w:type="dxa"/>
            <w:tcBorders>
              <w:top w:val="nil"/>
              <w:left w:val="nil"/>
              <w:bottom w:val="single" w:sz="4" w:space="0" w:color="auto"/>
              <w:right w:val="single" w:sz="4" w:space="0" w:color="auto"/>
            </w:tcBorders>
            <w:shd w:val="clear" w:color="auto" w:fill="C0C0C0"/>
            <w:vAlign w:val="center"/>
          </w:tcPr>
          <w:p w14:paraId="72AB38CE" w14:textId="77777777" w:rsidR="00F56B28" w:rsidRPr="00292222" w:rsidRDefault="00F56B28">
            <w:pPr>
              <w:overflowPunct/>
              <w:autoSpaceDE/>
              <w:autoSpaceDN/>
              <w:adjustRightInd/>
              <w:spacing w:line="240" w:lineRule="auto"/>
              <w:ind w:left="0"/>
              <w:textAlignment w:val="auto"/>
              <w:rPr>
                <w:color w:val="000000" w:themeColor="text1"/>
                <w:sz w:val="16"/>
              </w:rPr>
            </w:pPr>
          </w:p>
        </w:tc>
      </w:tr>
      <w:tr w:rsidR="00341EFD" w:rsidRPr="00BC4EA7" w14:paraId="2CDB559B" w14:textId="77777777" w:rsidTr="00A56F47">
        <w:trPr>
          <w:trHeight w:val="198"/>
        </w:trPr>
        <w:tc>
          <w:tcPr>
            <w:tcW w:w="5670" w:type="dxa"/>
            <w:tcBorders>
              <w:top w:val="nil"/>
              <w:left w:val="single" w:sz="4" w:space="0" w:color="auto"/>
              <w:bottom w:val="single" w:sz="4" w:space="0" w:color="auto"/>
              <w:right w:val="single" w:sz="4" w:space="0" w:color="auto"/>
            </w:tcBorders>
            <w:vAlign w:val="center"/>
          </w:tcPr>
          <w:p w14:paraId="670604F7" w14:textId="4C246A26" w:rsidR="00341EFD" w:rsidRDefault="00341EFD" w:rsidP="00924008">
            <w:pPr>
              <w:overflowPunct/>
              <w:autoSpaceDE/>
              <w:autoSpaceDN/>
              <w:adjustRightInd/>
              <w:spacing w:line="240" w:lineRule="auto"/>
              <w:ind w:left="0"/>
              <w:textAlignment w:val="auto"/>
              <w:rPr>
                <w:color w:val="000000" w:themeColor="text1"/>
                <w:sz w:val="16"/>
              </w:rPr>
            </w:pPr>
            <w:r>
              <w:rPr>
                <w:color w:val="000000" w:themeColor="text1"/>
                <w:sz w:val="16"/>
              </w:rPr>
              <w:t>lokale bediening / afstandsbediening instellen via veldcontroller GR-veld</w:t>
            </w:r>
            <w:r w:rsidR="00535775">
              <w:rPr>
                <w:color w:val="000000" w:themeColor="text1"/>
                <w:sz w:val="16"/>
              </w:rPr>
              <w:t xml:space="preserve"> HVI</w:t>
            </w:r>
            <w:r>
              <w:rPr>
                <w:color w:val="000000" w:themeColor="text1"/>
                <w:sz w:val="16"/>
              </w:rPr>
              <w:t xml:space="preserve"> (Siptrotec 5 Siemens HVI)</w:t>
            </w:r>
          </w:p>
        </w:tc>
        <w:tc>
          <w:tcPr>
            <w:tcW w:w="680" w:type="dxa"/>
            <w:tcBorders>
              <w:top w:val="nil"/>
              <w:left w:val="nil"/>
              <w:bottom w:val="single" w:sz="4" w:space="0" w:color="auto"/>
              <w:right w:val="single" w:sz="4" w:space="0" w:color="auto"/>
            </w:tcBorders>
            <w:vAlign w:val="center"/>
          </w:tcPr>
          <w:p w14:paraId="6CF9777B" w14:textId="77777777" w:rsidR="00341EFD" w:rsidRPr="00292222" w:rsidRDefault="00341EFD">
            <w:pPr>
              <w:overflowPunct/>
              <w:autoSpaceDE/>
              <w:autoSpaceDN/>
              <w:adjustRightInd/>
              <w:spacing w:line="240" w:lineRule="auto"/>
              <w:ind w:left="0"/>
              <w:textAlignment w:val="auto"/>
              <w:rPr>
                <w:color w:val="000000" w:themeColor="text1"/>
                <w:sz w:val="16"/>
              </w:rPr>
            </w:pPr>
          </w:p>
        </w:tc>
        <w:tc>
          <w:tcPr>
            <w:tcW w:w="680" w:type="dxa"/>
            <w:tcBorders>
              <w:top w:val="nil"/>
              <w:left w:val="nil"/>
              <w:bottom w:val="single" w:sz="4" w:space="0" w:color="auto"/>
              <w:right w:val="single" w:sz="4" w:space="0" w:color="auto"/>
            </w:tcBorders>
            <w:vAlign w:val="center"/>
          </w:tcPr>
          <w:p w14:paraId="39699E46" w14:textId="77777777" w:rsidR="00341EFD" w:rsidRPr="00292222" w:rsidRDefault="00341EFD">
            <w:pPr>
              <w:overflowPunct/>
              <w:autoSpaceDE/>
              <w:autoSpaceDN/>
              <w:adjustRightInd/>
              <w:spacing w:line="240" w:lineRule="auto"/>
              <w:ind w:left="0"/>
              <w:textAlignment w:val="auto"/>
              <w:rPr>
                <w:color w:val="000000" w:themeColor="text1"/>
                <w:sz w:val="16"/>
              </w:rPr>
            </w:pPr>
          </w:p>
        </w:tc>
        <w:tc>
          <w:tcPr>
            <w:tcW w:w="680" w:type="dxa"/>
            <w:tcBorders>
              <w:top w:val="nil"/>
              <w:left w:val="nil"/>
              <w:bottom w:val="single" w:sz="4" w:space="0" w:color="auto"/>
              <w:right w:val="single" w:sz="4" w:space="0" w:color="auto"/>
            </w:tcBorders>
            <w:shd w:val="clear" w:color="auto" w:fill="BFBFBF" w:themeFill="background1" w:themeFillShade="BF"/>
            <w:vAlign w:val="center"/>
          </w:tcPr>
          <w:p w14:paraId="23E9AF2F" w14:textId="77777777" w:rsidR="00341EFD" w:rsidRPr="00292222" w:rsidRDefault="00341EFD">
            <w:pPr>
              <w:overflowPunct/>
              <w:autoSpaceDE/>
              <w:autoSpaceDN/>
              <w:adjustRightInd/>
              <w:spacing w:line="240" w:lineRule="auto"/>
              <w:ind w:left="0"/>
              <w:textAlignment w:val="auto"/>
              <w:rPr>
                <w:color w:val="000000" w:themeColor="text1"/>
                <w:sz w:val="16"/>
              </w:rPr>
            </w:pPr>
          </w:p>
        </w:tc>
        <w:tc>
          <w:tcPr>
            <w:tcW w:w="680" w:type="dxa"/>
            <w:tcBorders>
              <w:top w:val="nil"/>
              <w:left w:val="nil"/>
              <w:bottom w:val="single" w:sz="4" w:space="0" w:color="auto"/>
              <w:right w:val="single" w:sz="4" w:space="0" w:color="auto"/>
            </w:tcBorders>
            <w:shd w:val="clear" w:color="auto" w:fill="FFFFFF" w:themeFill="background1"/>
            <w:vAlign w:val="center"/>
          </w:tcPr>
          <w:p w14:paraId="56F26A0D" w14:textId="77777777" w:rsidR="00341EFD" w:rsidRPr="00292222" w:rsidRDefault="00341EFD">
            <w:pPr>
              <w:overflowPunct/>
              <w:autoSpaceDE/>
              <w:autoSpaceDN/>
              <w:adjustRightInd/>
              <w:spacing w:line="240" w:lineRule="auto"/>
              <w:ind w:left="0"/>
              <w:textAlignment w:val="auto"/>
              <w:rPr>
                <w:color w:val="000000" w:themeColor="text1"/>
                <w:sz w:val="16"/>
              </w:rPr>
            </w:pPr>
          </w:p>
        </w:tc>
      </w:tr>
      <w:tr w:rsidR="00BC4EA7" w:rsidRPr="00BC4EA7" w14:paraId="60EA7B7E" w14:textId="77777777" w:rsidTr="00A56F47">
        <w:trPr>
          <w:trHeight w:val="198"/>
        </w:trPr>
        <w:tc>
          <w:tcPr>
            <w:tcW w:w="5670" w:type="dxa"/>
            <w:tcBorders>
              <w:top w:val="nil"/>
              <w:left w:val="single" w:sz="4" w:space="0" w:color="auto"/>
              <w:bottom w:val="single" w:sz="4" w:space="0" w:color="auto"/>
              <w:right w:val="single" w:sz="4" w:space="0" w:color="auto"/>
            </w:tcBorders>
            <w:vAlign w:val="center"/>
          </w:tcPr>
          <w:p w14:paraId="0E313417"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vrijschakelen en aarden van de GR-installatie</w:t>
            </w:r>
          </w:p>
        </w:tc>
        <w:tc>
          <w:tcPr>
            <w:tcW w:w="680" w:type="dxa"/>
            <w:tcBorders>
              <w:top w:val="nil"/>
              <w:left w:val="nil"/>
              <w:bottom w:val="single" w:sz="4" w:space="0" w:color="auto"/>
              <w:right w:val="single" w:sz="4" w:space="0" w:color="auto"/>
            </w:tcBorders>
            <w:vAlign w:val="center"/>
          </w:tcPr>
          <w:p w14:paraId="10A81F57"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1CC6FCF0"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shd w:val="clear" w:color="auto" w:fill="C0C0C0"/>
            <w:vAlign w:val="center"/>
          </w:tcPr>
          <w:p w14:paraId="18E23CBC"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3A40BEF4"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BC4EA7" w:rsidRPr="00BC4EA7" w14:paraId="3EED4AF6" w14:textId="77777777" w:rsidTr="00A56F47">
        <w:trPr>
          <w:trHeight w:val="198"/>
        </w:trPr>
        <w:tc>
          <w:tcPr>
            <w:tcW w:w="5670" w:type="dxa"/>
            <w:tcBorders>
              <w:top w:val="nil"/>
              <w:left w:val="single" w:sz="4" w:space="0" w:color="auto"/>
              <w:bottom w:val="single" w:sz="4" w:space="0" w:color="auto"/>
              <w:right w:val="single" w:sz="4" w:space="0" w:color="auto"/>
            </w:tcBorders>
            <w:vAlign w:val="center"/>
          </w:tcPr>
          <w:p w14:paraId="1E907D59"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vrijschakelen en aarden van het plusmes GR-installatie</w:t>
            </w:r>
          </w:p>
        </w:tc>
        <w:tc>
          <w:tcPr>
            <w:tcW w:w="680" w:type="dxa"/>
            <w:tcBorders>
              <w:top w:val="nil"/>
              <w:left w:val="nil"/>
              <w:bottom w:val="single" w:sz="4" w:space="0" w:color="auto"/>
              <w:right w:val="single" w:sz="4" w:space="0" w:color="auto"/>
            </w:tcBorders>
            <w:vAlign w:val="center"/>
          </w:tcPr>
          <w:p w14:paraId="28257A61"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40D493CF"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shd w:val="clear" w:color="auto" w:fill="C0C0C0"/>
            <w:vAlign w:val="center"/>
          </w:tcPr>
          <w:p w14:paraId="36374B5C"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0252D620"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BC4EA7" w:rsidRPr="00BC4EA7" w14:paraId="6E0642A3" w14:textId="77777777" w:rsidTr="00A56F47">
        <w:trPr>
          <w:trHeight w:val="198"/>
        </w:trPr>
        <w:tc>
          <w:tcPr>
            <w:tcW w:w="5670" w:type="dxa"/>
            <w:tcBorders>
              <w:top w:val="nil"/>
              <w:left w:val="single" w:sz="4" w:space="0" w:color="auto"/>
              <w:bottom w:val="single" w:sz="4" w:space="0" w:color="auto"/>
              <w:right w:val="single" w:sz="4" w:space="0" w:color="auto"/>
            </w:tcBorders>
            <w:vAlign w:val="center"/>
          </w:tcPr>
          <w:p w14:paraId="3061A832"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vrijschakelen van het minusmes GR-installatie</w:t>
            </w:r>
          </w:p>
        </w:tc>
        <w:tc>
          <w:tcPr>
            <w:tcW w:w="680" w:type="dxa"/>
            <w:tcBorders>
              <w:top w:val="nil"/>
              <w:left w:val="nil"/>
              <w:bottom w:val="single" w:sz="4" w:space="0" w:color="auto"/>
              <w:right w:val="single" w:sz="4" w:space="0" w:color="auto"/>
            </w:tcBorders>
            <w:vAlign w:val="center"/>
          </w:tcPr>
          <w:p w14:paraId="2D7E5511"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62922AEA"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shd w:val="clear" w:color="auto" w:fill="C0C0C0"/>
            <w:vAlign w:val="center"/>
          </w:tcPr>
          <w:p w14:paraId="1C8546A0"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3FF32604"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BC4EA7" w:rsidRPr="00BC4EA7" w14:paraId="3F03E45D" w14:textId="77777777" w:rsidTr="00A56F47">
        <w:trPr>
          <w:trHeight w:val="198"/>
        </w:trPr>
        <w:tc>
          <w:tcPr>
            <w:tcW w:w="5670" w:type="dxa"/>
            <w:tcBorders>
              <w:top w:val="nil"/>
              <w:left w:val="single" w:sz="4" w:space="0" w:color="auto"/>
              <w:bottom w:val="single" w:sz="4" w:space="0" w:color="auto"/>
              <w:right w:val="single" w:sz="4" w:space="0" w:color="auto"/>
            </w:tcBorders>
            <w:vAlign w:val="center"/>
          </w:tcPr>
          <w:p w14:paraId="01376998"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vrijschakelen en aarden van de tractietrafo</w:t>
            </w:r>
          </w:p>
        </w:tc>
        <w:tc>
          <w:tcPr>
            <w:tcW w:w="680" w:type="dxa"/>
            <w:tcBorders>
              <w:top w:val="nil"/>
              <w:left w:val="nil"/>
              <w:bottom w:val="single" w:sz="4" w:space="0" w:color="auto"/>
              <w:right w:val="single" w:sz="4" w:space="0" w:color="auto"/>
            </w:tcBorders>
            <w:vAlign w:val="center"/>
          </w:tcPr>
          <w:p w14:paraId="45DAA1CB"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6F7DBDB7"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shd w:val="clear" w:color="auto" w:fill="C0C0C0"/>
            <w:vAlign w:val="center"/>
          </w:tcPr>
          <w:p w14:paraId="45E3FA09"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55FBFC1E"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BC4EA7" w:rsidRPr="00BC4EA7" w14:paraId="07DCEDAD" w14:textId="77777777" w:rsidTr="00A56F47">
        <w:trPr>
          <w:trHeight w:val="198"/>
        </w:trPr>
        <w:tc>
          <w:tcPr>
            <w:tcW w:w="5670" w:type="dxa"/>
            <w:tcBorders>
              <w:top w:val="nil"/>
              <w:left w:val="single" w:sz="4" w:space="0" w:color="auto"/>
              <w:bottom w:val="single" w:sz="4" w:space="0" w:color="auto"/>
              <w:right w:val="single" w:sz="4" w:space="0" w:color="auto"/>
            </w:tcBorders>
            <w:vAlign w:val="center"/>
          </w:tcPr>
          <w:p w14:paraId="135C98FB"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vrijschakelen en aarden van de hoogspanningsschakelaar 10 kV</w:t>
            </w:r>
          </w:p>
        </w:tc>
        <w:tc>
          <w:tcPr>
            <w:tcW w:w="680" w:type="dxa"/>
            <w:tcBorders>
              <w:top w:val="nil"/>
              <w:left w:val="nil"/>
              <w:bottom w:val="single" w:sz="4" w:space="0" w:color="auto"/>
              <w:right w:val="single" w:sz="4" w:space="0" w:color="auto"/>
            </w:tcBorders>
            <w:vAlign w:val="center"/>
          </w:tcPr>
          <w:p w14:paraId="62659CD0"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6F3DCA46"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shd w:val="clear" w:color="auto" w:fill="C0C0C0"/>
            <w:vAlign w:val="center"/>
          </w:tcPr>
          <w:p w14:paraId="3085E328"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1B683599"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BC4EA7" w:rsidRPr="00BC4EA7" w14:paraId="536CA3A7" w14:textId="77777777" w:rsidTr="00A56F47">
        <w:trPr>
          <w:trHeight w:val="198"/>
        </w:trPr>
        <w:tc>
          <w:tcPr>
            <w:tcW w:w="5670" w:type="dxa"/>
            <w:tcBorders>
              <w:top w:val="nil"/>
              <w:left w:val="single" w:sz="4" w:space="0" w:color="auto"/>
              <w:bottom w:val="single" w:sz="4" w:space="0" w:color="auto"/>
              <w:right w:val="single" w:sz="4" w:space="0" w:color="auto"/>
            </w:tcBorders>
            <w:vAlign w:val="center"/>
          </w:tcPr>
          <w:p w14:paraId="4196B713"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wegnemen van stuurspanningen uit EV-kast</w:t>
            </w:r>
          </w:p>
        </w:tc>
        <w:tc>
          <w:tcPr>
            <w:tcW w:w="680" w:type="dxa"/>
            <w:tcBorders>
              <w:top w:val="nil"/>
              <w:left w:val="nil"/>
              <w:bottom w:val="single" w:sz="4" w:space="0" w:color="auto"/>
              <w:right w:val="single" w:sz="4" w:space="0" w:color="auto"/>
            </w:tcBorders>
            <w:vAlign w:val="center"/>
          </w:tcPr>
          <w:p w14:paraId="4DFA3AB4"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13AAED53"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shd w:val="clear" w:color="auto" w:fill="C0C0C0"/>
            <w:vAlign w:val="center"/>
          </w:tcPr>
          <w:p w14:paraId="1F5F4C24"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25F8C364"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BC4EA7" w:rsidRPr="00BC4EA7" w14:paraId="4A2E8DE7" w14:textId="77777777" w:rsidTr="00A56F47">
        <w:trPr>
          <w:trHeight w:val="198"/>
        </w:trPr>
        <w:tc>
          <w:tcPr>
            <w:tcW w:w="5670" w:type="dxa"/>
            <w:tcBorders>
              <w:top w:val="nil"/>
              <w:left w:val="single" w:sz="4" w:space="0" w:color="auto"/>
              <w:bottom w:val="single" w:sz="4" w:space="0" w:color="auto"/>
              <w:right w:val="single" w:sz="4" w:space="0" w:color="auto"/>
            </w:tcBorders>
            <w:vAlign w:val="center"/>
          </w:tcPr>
          <w:p w14:paraId="09CF0CB9"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wegnemen van meldingen uit EV-kast</w:t>
            </w:r>
          </w:p>
        </w:tc>
        <w:tc>
          <w:tcPr>
            <w:tcW w:w="680" w:type="dxa"/>
            <w:tcBorders>
              <w:top w:val="nil"/>
              <w:left w:val="nil"/>
              <w:bottom w:val="single" w:sz="4" w:space="0" w:color="auto"/>
              <w:right w:val="single" w:sz="4" w:space="0" w:color="auto"/>
            </w:tcBorders>
            <w:vAlign w:val="center"/>
          </w:tcPr>
          <w:p w14:paraId="6727BA85"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7A2B6BAF"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shd w:val="clear" w:color="auto" w:fill="C0C0C0"/>
            <w:vAlign w:val="center"/>
          </w:tcPr>
          <w:p w14:paraId="6ECF23F0"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1BA2A8B3"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BC4EA7" w:rsidRPr="00BC4EA7" w14:paraId="3DD311D0" w14:textId="77777777" w:rsidTr="00A56F47">
        <w:trPr>
          <w:trHeight w:val="198"/>
        </w:trPr>
        <w:tc>
          <w:tcPr>
            <w:tcW w:w="5670" w:type="dxa"/>
            <w:tcBorders>
              <w:top w:val="nil"/>
              <w:left w:val="single" w:sz="4" w:space="0" w:color="auto"/>
              <w:bottom w:val="single" w:sz="4" w:space="0" w:color="auto"/>
              <w:right w:val="single" w:sz="4" w:space="0" w:color="auto"/>
            </w:tcBorders>
            <w:vAlign w:val="center"/>
          </w:tcPr>
          <w:p w14:paraId="7706BD91"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wegnemen van stuurspanningen uit laagspanningsverdeelkast</w:t>
            </w:r>
          </w:p>
        </w:tc>
        <w:tc>
          <w:tcPr>
            <w:tcW w:w="680" w:type="dxa"/>
            <w:tcBorders>
              <w:top w:val="nil"/>
              <w:left w:val="nil"/>
              <w:bottom w:val="single" w:sz="4" w:space="0" w:color="auto"/>
              <w:right w:val="single" w:sz="4" w:space="0" w:color="auto"/>
            </w:tcBorders>
            <w:vAlign w:val="center"/>
          </w:tcPr>
          <w:p w14:paraId="58A35E08"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0E5B4A93"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shd w:val="clear" w:color="auto" w:fill="C0C0C0"/>
            <w:vAlign w:val="center"/>
          </w:tcPr>
          <w:p w14:paraId="5F48B1EE"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02DEF113"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BC4EA7" w:rsidRPr="00BC4EA7" w14:paraId="1926C967" w14:textId="77777777" w:rsidTr="00A56F47">
        <w:trPr>
          <w:trHeight w:val="198"/>
        </w:trPr>
        <w:tc>
          <w:tcPr>
            <w:tcW w:w="5670" w:type="dxa"/>
            <w:tcBorders>
              <w:top w:val="nil"/>
              <w:left w:val="single" w:sz="4" w:space="0" w:color="auto"/>
              <w:bottom w:val="single" w:sz="4" w:space="0" w:color="auto"/>
              <w:right w:val="single" w:sz="4" w:space="0" w:color="auto"/>
            </w:tcBorders>
            <w:vAlign w:val="center"/>
          </w:tcPr>
          <w:p w14:paraId="655F1CF9"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wegnemen van 48 VDC uit 48 V-combi-kast</w:t>
            </w:r>
          </w:p>
        </w:tc>
        <w:tc>
          <w:tcPr>
            <w:tcW w:w="680" w:type="dxa"/>
            <w:tcBorders>
              <w:top w:val="nil"/>
              <w:left w:val="nil"/>
              <w:bottom w:val="single" w:sz="4" w:space="0" w:color="auto"/>
              <w:right w:val="single" w:sz="4" w:space="0" w:color="auto"/>
            </w:tcBorders>
            <w:vAlign w:val="center"/>
          </w:tcPr>
          <w:p w14:paraId="0CE76715"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246A5650"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shd w:val="clear" w:color="auto" w:fill="C0C0C0"/>
            <w:vAlign w:val="center"/>
          </w:tcPr>
          <w:p w14:paraId="1E7E120E"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65877881"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BC4EA7" w:rsidRPr="00BC4EA7" w14:paraId="5F19D144" w14:textId="77777777" w:rsidTr="00A56F47">
        <w:trPr>
          <w:trHeight w:val="198"/>
        </w:trPr>
        <w:tc>
          <w:tcPr>
            <w:tcW w:w="5670" w:type="dxa"/>
            <w:tcBorders>
              <w:top w:val="nil"/>
              <w:left w:val="single" w:sz="4" w:space="0" w:color="auto"/>
              <w:bottom w:val="single" w:sz="4" w:space="0" w:color="auto"/>
              <w:right w:val="single" w:sz="4" w:space="0" w:color="auto"/>
            </w:tcBorders>
            <w:vAlign w:val="center"/>
          </w:tcPr>
          <w:p w14:paraId="00093469"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wegnemen van 100 V AC meetspanning</w:t>
            </w:r>
          </w:p>
        </w:tc>
        <w:tc>
          <w:tcPr>
            <w:tcW w:w="680" w:type="dxa"/>
            <w:tcBorders>
              <w:top w:val="nil"/>
              <w:left w:val="nil"/>
              <w:bottom w:val="single" w:sz="4" w:space="0" w:color="auto"/>
              <w:right w:val="single" w:sz="4" w:space="0" w:color="auto"/>
            </w:tcBorders>
            <w:vAlign w:val="center"/>
          </w:tcPr>
          <w:p w14:paraId="7C2C5843"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4C43046B"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shd w:val="clear" w:color="auto" w:fill="C0C0C0"/>
            <w:vAlign w:val="center"/>
          </w:tcPr>
          <w:p w14:paraId="420D4AB9"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12F86A7C"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BC4EA7" w:rsidRPr="00BC4EA7" w14:paraId="321A8D70" w14:textId="77777777" w:rsidTr="00A56F47">
        <w:trPr>
          <w:trHeight w:val="198"/>
        </w:trPr>
        <w:tc>
          <w:tcPr>
            <w:tcW w:w="5670" w:type="dxa"/>
            <w:tcBorders>
              <w:top w:val="nil"/>
              <w:left w:val="single" w:sz="4" w:space="0" w:color="auto"/>
              <w:bottom w:val="single" w:sz="4" w:space="0" w:color="auto"/>
              <w:right w:val="single" w:sz="4" w:space="0" w:color="auto"/>
            </w:tcBorders>
            <w:vAlign w:val="center"/>
          </w:tcPr>
          <w:p w14:paraId="7C7DFCB5"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0854B840"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352D128B"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1D2D272E"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6844CA87"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BC4EA7" w:rsidRPr="00BC4EA7" w14:paraId="12197CA6" w14:textId="77777777" w:rsidTr="00A56F47">
        <w:trPr>
          <w:trHeight w:val="198"/>
        </w:trPr>
        <w:tc>
          <w:tcPr>
            <w:tcW w:w="5670" w:type="dxa"/>
            <w:tcBorders>
              <w:top w:val="nil"/>
              <w:left w:val="single" w:sz="4" w:space="0" w:color="auto"/>
              <w:bottom w:val="single" w:sz="4" w:space="0" w:color="auto"/>
              <w:right w:val="single" w:sz="4" w:space="0" w:color="auto"/>
            </w:tcBorders>
            <w:shd w:val="clear" w:color="auto" w:fill="C0C0C0"/>
            <w:vAlign w:val="center"/>
          </w:tcPr>
          <w:p w14:paraId="3FB0C6D9" w14:textId="77777777" w:rsidR="002D0025" w:rsidRPr="00292222" w:rsidRDefault="002D0025">
            <w:pPr>
              <w:overflowPunct/>
              <w:autoSpaceDE/>
              <w:autoSpaceDN/>
              <w:adjustRightInd/>
              <w:spacing w:line="240" w:lineRule="auto"/>
              <w:ind w:left="0"/>
              <w:textAlignment w:val="auto"/>
              <w:rPr>
                <w:b/>
                <w:color w:val="000000" w:themeColor="text1"/>
                <w:sz w:val="16"/>
              </w:rPr>
            </w:pPr>
            <w:r w:rsidRPr="00292222">
              <w:rPr>
                <w:b/>
                <w:color w:val="000000" w:themeColor="text1"/>
                <w:sz w:val="16"/>
              </w:rPr>
              <w:t>werkzaamheden aan de snelschakelaar</w:t>
            </w:r>
          </w:p>
        </w:tc>
        <w:tc>
          <w:tcPr>
            <w:tcW w:w="680" w:type="dxa"/>
            <w:tcBorders>
              <w:top w:val="nil"/>
              <w:left w:val="nil"/>
              <w:bottom w:val="single" w:sz="4" w:space="0" w:color="auto"/>
              <w:right w:val="single" w:sz="4" w:space="0" w:color="auto"/>
            </w:tcBorders>
            <w:shd w:val="clear" w:color="auto" w:fill="C0C0C0"/>
            <w:vAlign w:val="center"/>
          </w:tcPr>
          <w:p w14:paraId="7BC93F68" w14:textId="77777777" w:rsidR="002D0025" w:rsidRPr="00292222" w:rsidRDefault="002D0025">
            <w:pPr>
              <w:overflowPunct/>
              <w:autoSpaceDE/>
              <w:autoSpaceDN/>
              <w:adjustRightInd/>
              <w:spacing w:line="240" w:lineRule="auto"/>
              <w:ind w:left="0"/>
              <w:textAlignment w:val="auto"/>
              <w:rPr>
                <w:b/>
                <w:color w:val="000000" w:themeColor="text1"/>
                <w:sz w:val="16"/>
              </w:rPr>
            </w:pPr>
            <w:r w:rsidRPr="00292222">
              <w:rPr>
                <w:b/>
                <w:color w:val="000000" w:themeColor="text1"/>
                <w:sz w:val="16"/>
              </w:rPr>
              <w:t> </w:t>
            </w:r>
          </w:p>
        </w:tc>
        <w:tc>
          <w:tcPr>
            <w:tcW w:w="680" w:type="dxa"/>
            <w:tcBorders>
              <w:top w:val="nil"/>
              <w:left w:val="nil"/>
              <w:bottom w:val="single" w:sz="4" w:space="0" w:color="auto"/>
              <w:right w:val="single" w:sz="4" w:space="0" w:color="auto"/>
            </w:tcBorders>
            <w:shd w:val="clear" w:color="auto" w:fill="C0C0C0"/>
            <w:vAlign w:val="center"/>
          </w:tcPr>
          <w:p w14:paraId="72926B0B" w14:textId="77777777" w:rsidR="002D0025" w:rsidRPr="00292222" w:rsidRDefault="002D0025">
            <w:pPr>
              <w:overflowPunct/>
              <w:autoSpaceDE/>
              <w:autoSpaceDN/>
              <w:adjustRightInd/>
              <w:spacing w:line="240" w:lineRule="auto"/>
              <w:ind w:left="0"/>
              <w:textAlignment w:val="auto"/>
              <w:rPr>
                <w:b/>
                <w:color w:val="000000" w:themeColor="text1"/>
                <w:sz w:val="16"/>
              </w:rPr>
            </w:pPr>
            <w:r w:rsidRPr="00292222">
              <w:rPr>
                <w:b/>
                <w:color w:val="000000" w:themeColor="text1"/>
                <w:sz w:val="16"/>
              </w:rPr>
              <w:t> </w:t>
            </w:r>
          </w:p>
        </w:tc>
        <w:tc>
          <w:tcPr>
            <w:tcW w:w="680" w:type="dxa"/>
            <w:tcBorders>
              <w:top w:val="nil"/>
              <w:left w:val="nil"/>
              <w:bottom w:val="single" w:sz="4" w:space="0" w:color="auto"/>
              <w:right w:val="single" w:sz="4" w:space="0" w:color="auto"/>
            </w:tcBorders>
            <w:shd w:val="clear" w:color="auto" w:fill="C0C0C0"/>
            <w:vAlign w:val="center"/>
          </w:tcPr>
          <w:p w14:paraId="76218558" w14:textId="77777777" w:rsidR="002D0025" w:rsidRPr="00292222" w:rsidRDefault="002D0025">
            <w:pPr>
              <w:overflowPunct/>
              <w:autoSpaceDE/>
              <w:autoSpaceDN/>
              <w:adjustRightInd/>
              <w:spacing w:line="240" w:lineRule="auto"/>
              <w:ind w:left="0"/>
              <w:textAlignment w:val="auto"/>
              <w:rPr>
                <w:b/>
                <w:color w:val="000000" w:themeColor="text1"/>
                <w:sz w:val="16"/>
              </w:rPr>
            </w:pPr>
            <w:r w:rsidRPr="00292222">
              <w:rPr>
                <w:b/>
                <w:color w:val="000000" w:themeColor="text1"/>
                <w:sz w:val="16"/>
              </w:rPr>
              <w:t> </w:t>
            </w:r>
          </w:p>
        </w:tc>
        <w:tc>
          <w:tcPr>
            <w:tcW w:w="680" w:type="dxa"/>
            <w:tcBorders>
              <w:top w:val="nil"/>
              <w:left w:val="nil"/>
              <w:bottom w:val="single" w:sz="4" w:space="0" w:color="auto"/>
              <w:right w:val="single" w:sz="4" w:space="0" w:color="auto"/>
            </w:tcBorders>
            <w:shd w:val="clear" w:color="auto" w:fill="C0C0C0"/>
            <w:vAlign w:val="center"/>
          </w:tcPr>
          <w:p w14:paraId="7F058703" w14:textId="77777777" w:rsidR="002D0025" w:rsidRPr="00292222" w:rsidRDefault="002D0025">
            <w:pPr>
              <w:overflowPunct/>
              <w:autoSpaceDE/>
              <w:autoSpaceDN/>
              <w:adjustRightInd/>
              <w:spacing w:line="240" w:lineRule="auto"/>
              <w:ind w:left="0"/>
              <w:textAlignment w:val="auto"/>
              <w:rPr>
                <w:b/>
                <w:color w:val="000000" w:themeColor="text1"/>
                <w:sz w:val="16"/>
              </w:rPr>
            </w:pPr>
            <w:r w:rsidRPr="00292222">
              <w:rPr>
                <w:b/>
                <w:color w:val="000000" w:themeColor="text1"/>
                <w:sz w:val="16"/>
              </w:rPr>
              <w:t> </w:t>
            </w:r>
          </w:p>
        </w:tc>
      </w:tr>
      <w:tr w:rsidR="00BC4EA7" w:rsidRPr="00BC4EA7" w14:paraId="3C820D14" w14:textId="77777777" w:rsidTr="00A56F47">
        <w:trPr>
          <w:trHeight w:val="198"/>
        </w:trPr>
        <w:tc>
          <w:tcPr>
            <w:tcW w:w="5670" w:type="dxa"/>
            <w:tcBorders>
              <w:top w:val="nil"/>
              <w:left w:val="single" w:sz="4" w:space="0" w:color="auto"/>
              <w:bottom w:val="single" w:sz="4" w:space="0" w:color="auto"/>
              <w:right w:val="single" w:sz="4" w:space="0" w:color="auto"/>
            </w:tcBorders>
            <w:vAlign w:val="center"/>
          </w:tcPr>
          <w:p w14:paraId="76CF97D6"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werkzaamheden aan de snelschakelaar Smit-GE</w:t>
            </w:r>
          </w:p>
        </w:tc>
        <w:tc>
          <w:tcPr>
            <w:tcW w:w="680" w:type="dxa"/>
            <w:tcBorders>
              <w:top w:val="nil"/>
              <w:left w:val="nil"/>
              <w:bottom w:val="single" w:sz="4" w:space="0" w:color="auto"/>
              <w:right w:val="single" w:sz="4" w:space="0" w:color="auto"/>
            </w:tcBorders>
            <w:shd w:val="clear" w:color="auto" w:fill="C0C0C0"/>
            <w:vAlign w:val="center"/>
          </w:tcPr>
          <w:p w14:paraId="1500DB0A"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5CDFD07E"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114E6504"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07860BDF"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BC4EA7" w:rsidRPr="00BC4EA7" w14:paraId="732033E9" w14:textId="77777777" w:rsidTr="00A56F47">
        <w:trPr>
          <w:trHeight w:val="198"/>
        </w:trPr>
        <w:tc>
          <w:tcPr>
            <w:tcW w:w="5670" w:type="dxa"/>
            <w:tcBorders>
              <w:top w:val="nil"/>
              <w:left w:val="single" w:sz="4" w:space="0" w:color="auto"/>
              <w:bottom w:val="single" w:sz="4" w:space="0" w:color="auto"/>
              <w:right w:val="single" w:sz="4" w:space="0" w:color="auto"/>
            </w:tcBorders>
            <w:vAlign w:val="center"/>
          </w:tcPr>
          <w:p w14:paraId="643C9267"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werkzaamheden aan de snelschakelaar Secheron 48 VDC</w:t>
            </w:r>
          </w:p>
        </w:tc>
        <w:tc>
          <w:tcPr>
            <w:tcW w:w="680" w:type="dxa"/>
            <w:tcBorders>
              <w:top w:val="nil"/>
              <w:left w:val="nil"/>
              <w:bottom w:val="single" w:sz="4" w:space="0" w:color="auto"/>
              <w:right w:val="single" w:sz="4" w:space="0" w:color="auto"/>
            </w:tcBorders>
            <w:shd w:val="clear" w:color="auto" w:fill="C0C0C0"/>
            <w:vAlign w:val="center"/>
          </w:tcPr>
          <w:p w14:paraId="02C966F8"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037FDAA4"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5AF36EF1"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47F3E836"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BC4EA7" w:rsidRPr="00BC4EA7" w14:paraId="1A71293F" w14:textId="77777777" w:rsidTr="00A56F47">
        <w:trPr>
          <w:trHeight w:val="198"/>
        </w:trPr>
        <w:tc>
          <w:tcPr>
            <w:tcW w:w="5670" w:type="dxa"/>
            <w:tcBorders>
              <w:top w:val="nil"/>
              <w:left w:val="single" w:sz="4" w:space="0" w:color="auto"/>
              <w:bottom w:val="single" w:sz="4" w:space="0" w:color="auto"/>
              <w:right w:val="single" w:sz="4" w:space="0" w:color="auto"/>
            </w:tcBorders>
            <w:vAlign w:val="center"/>
          </w:tcPr>
          <w:p w14:paraId="357458BF"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werkzaamheden aan de snelschakelaar Secheron EZ</w:t>
            </w:r>
          </w:p>
        </w:tc>
        <w:tc>
          <w:tcPr>
            <w:tcW w:w="680" w:type="dxa"/>
            <w:tcBorders>
              <w:top w:val="nil"/>
              <w:left w:val="nil"/>
              <w:bottom w:val="single" w:sz="4" w:space="0" w:color="auto"/>
              <w:right w:val="single" w:sz="4" w:space="0" w:color="auto"/>
            </w:tcBorders>
            <w:shd w:val="clear" w:color="auto" w:fill="C0C0C0"/>
            <w:vAlign w:val="center"/>
          </w:tcPr>
          <w:p w14:paraId="4B7D6ED4"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261193E2"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0B6308EA"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7159BB3E"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BC4EA7" w:rsidRPr="00BC4EA7" w14:paraId="6474B8BC" w14:textId="77777777" w:rsidTr="00A56F47">
        <w:trPr>
          <w:trHeight w:val="198"/>
        </w:trPr>
        <w:tc>
          <w:tcPr>
            <w:tcW w:w="5670" w:type="dxa"/>
            <w:tcBorders>
              <w:top w:val="nil"/>
              <w:left w:val="single" w:sz="4" w:space="0" w:color="auto"/>
              <w:bottom w:val="single" w:sz="4" w:space="0" w:color="auto"/>
              <w:right w:val="single" w:sz="4" w:space="0" w:color="auto"/>
            </w:tcBorders>
            <w:vAlign w:val="center"/>
          </w:tcPr>
          <w:p w14:paraId="0B2AA2FD" w14:textId="4A7FE96C"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werkzaamheden aan de snelschakelaar Siemens</w:t>
            </w:r>
            <w:r w:rsidR="00341EFD">
              <w:rPr>
                <w:color w:val="000000" w:themeColor="text1"/>
                <w:sz w:val="16"/>
              </w:rPr>
              <w:t xml:space="preserve"> GVI</w:t>
            </w:r>
          </w:p>
        </w:tc>
        <w:tc>
          <w:tcPr>
            <w:tcW w:w="680" w:type="dxa"/>
            <w:tcBorders>
              <w:top w:val="nil"/>
              <w:left w:val="nil"/>
              <w:bottom w:val="single" w:sz="4" w:space="0" w:color="auto"/>
              <w:right w:val="single" w:sz="4" w:space="0" w:color="auto"/>
            </w:tcBorders>
            <w:shd w:val="clear" w:color="auto" w:fill="C0C0C0"/>
            <w:vAlign w:val="center"/>
          </w:tcPr>
          <w:p w14:paraId="7DBB7A14"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1C475DFC"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78ED44D1"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4175EF93"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BC4EA7" w:rsidRPr="00BC4EA7" w14:paraId="360A5BC5" w14:textId="77777777" w:rsidTr="00A56F47">
        <w:trPr>
          <w:trHeight w:val="198"/>
        </w:trPr>
        <w:tc>
          <w:tcPr>
            <w:tcW w:w="5670" w:type="dxa"/>
            <w:tcBorders>
              <w:top w:val="nil"/>
              <w:left w:val="single" w:sz="4" w:space="0" w:color="auto"/>
              <w:bottom w:val="single" w:sz="4" w:space="0" w:color="auto"/>
              <w:right w:val="single" w:sz="4" w:space="0" w:color="auto"/>
            </w:tcBorders>
            <w:vAlign w:val="center"/>
          </w:tcPr>
          <w:p w14:paraId="6CDFF86F"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werkzaamheden aan de scheidingsmessen snelschakelaar</w:t>
            </w:r>
          </w:p>
        </w:tc>
        <w:tc>
          <w:tcPr>
            <w:tcW w:w="680" w:type="dxa"/>
            <w:tcBorders>
              <w:top w:val="nil"/>
              <w:left w:val="nil"/>
              <w:bottom w:val="single" w:sz="4" w:space="0" w:color="auto"/>
              <w:right w:val="single" w:sz="4" w:space="0" w:color="auto"/>
            </w:tcBorders>
            <w:shd w:val="clear" w:color="auto" w:fill="C0C0C0"/>
            <w:vAlign w:val="center"/>
          </w:tcPr>
          <w:p w14:paraId="674AA8FE"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3641FD0E"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1C95C154"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382672AE"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BC4EA7" w:rsidRPr="00BC4EA7" w14:paraId="396C623F" w14:textId="77777777" w:rsidTr="00A56F47">
        <w:trPr>
          <w:trHeight w:val="198"/>
        </w:trPr>
        <w:tc>
          <w:tcPr>
            <w:tcW w:w="5670" w:type="dxa"/>
            <w:tcBorders>
              <w:top w:val="nil"/>
              <w:left w:val="single" w:sz="4" w:space="0" w:color="auto"/>
              <w:bottom w:val="single" w:sz="4" w:space="0" w:color="auto"/>
              <w:right w:val="single" w:sz="4" w:space="0" w:color="auto"/>
            </w:tcBorders>
            <w:vAlign w:val="center"/>
          </w:tcPr>
          <w:p w14:paraId="466F773F"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kortsluitproef nemen van de snelschakelaar</w:t>
            </w:r>
          </w:p>
        </w:tc>
        <w:tc>
          <w:tcPr>
            <w:tcW w:w="680" w:type="dxa"/>
            <w:tcBorders>
              <w:top w:val="nil"/>
              <w:left w:val="nil"/>
              <w:bottom w:val="single" w:sz="4" w:space="0" w:color="auto"/>
              <w:right w:val="single" w:sz="4" w:space="0" w:color="auto"/>
            </w:tcBorders>
            <w:shd w:val="clear" w:color="auto" w:fill="C0C0C0"/>
            <w:vAlign w:val="center"/>
          </w:tcPr>
          <w:p w14:paraId="3D3E8E31"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23E1D3A1"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29809B8F"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45DC8F25"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BC4EA7" w:rsidRPr="00BC4EA7" w14:paraId="6C9B45A7" w14:textId="77777777" w:rsidTr="00A56F47">
        <w:trPr>
          <w:trHeight w:val="198"/>
        </w:trPr>
        <w:tc>
          <w:tcPr>
            <w:tcW w:w="5670" w:type="dxa"/>
            <w:tcBorders>
              <w:top w:val="nil"/>
              <w:left w:val="single" w:sz="4" w:space="0" w:color="auto"/>
              <w:bottom w:val="single" w:sz="4" w:space="0" w:color="auto"/>
              <w:right w:val="single" w:sz="4" w:space="0" w:color="auto"/>
            </w:tcBorders>
            <w:vAlign w:val="center"/>
          </w:tcPr>
          <w:p w14:paraId="0E01E2A2"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Instellen maximaal beveiliging van snelschakelaars</w:t>
            </w:r>
          </w:p>
        </w:tc>
        <w:tc>
          <w:tcPr>
            <w:tcW w:w="680" w:type="dxa"/>
            <w:tcBorders>
              <w:top w:val="nil"/>
              <w:left w:val="nil"/>
              <w:bottom w:val="single" w:sz="4" w:space="0" w:color="auto"/>
              <w:right w:val="single" w:sz="4" w:space="0" w:color="auto"/>
            </w:tcBorders>
            <w:shd w:val="clear" w:color="auto" w:fill="C0C0C0"/>
            <w:vAlign w:val="center"/>
          </w:tcPr>
          <w:p w14:paraId="796008DC"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7440DFF9"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77DD3DA1"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7D923229"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BC4EA7" w:rsidRPr="00BC4EA7" w14:paraId="3612785F" w14:textId="77777777" w:rsidTr="00A56F47">
        <w:trPr>
          <w:trHeight w:val="198"/>
        </w:trPr>
        <w:tc>
          <w:tcPr>
            <w:tcW w:w="5670" w:type="dxa"/>
            <w:tcBorders>
              <w:top w:val="nil"/>
              <w:left w:val="single" w:sz="4" w:space="0" w:color="auto"/>
              <w:bottom w:val="single" w:sz="4" w:space="0" w:color="auto"/>
              <w:right w:val="single" w:sz="4" w:space="0" w:color="auto"/>
            </w:tcBorders>
            <w:vAlign w:val="center"/>
          </w:tcPr>
          <w:p w14:paraId="1BCC1420"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onderhouds metingen snelschakelaars</w:t>
            </w:r>
          </w:p>
        </w:tc>
        <w:tc>
          <w:tcPr>
            <w:tcW w:w="680" w:type="dxa"/>
            <w:tcBorders>
              <w:top w:val="nil"/>
              <w:left w:val="nil"/>
              <w:bottom w:val="single" w:sz="4" w:space="0" w:color="auto"/>
              <w:right w:val="single" w:sz="4" w:space="0" w:color="auto"/>
            </w:tcBorders>
            <w:shd w:val="clear" w:color="auto" w:fill="C0C0C0"/>
            <w:vAlign w:val="center"/>
          </w:tcPr>
          <w:p w14:paraId="7F2CDE39"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77561F4C"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3DFBAAB5"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7AD0C495"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BC4EA7" w:rsidRPr="00BC4EA7" w14:paraId="41B1ADDE" w14:textId="77777777" w:rsidTr="00A56F47">
        <w:trPr>
          <w:trHeight w:val="198"/>
        </w:trPr>
        <w:tc>
          <w:tcPr>
            <w:tcW w:w="5670" w:type="dxa"/>
            <w:tcBorders>
              <w:top w:val="nil"/>
              <w:left w:val="single" w:sz="4" w:space="0" w:color="auto"/>
              <w:bottom w:val="single" w:sz="4" w:space="0" w:color="auto"/>
              <w:right w:val="single" w:sz="4" w:space="0" w:color="auto"/>
            </w:tcBorders>
            <w:vAlign w:val="center"/>
          </w:tcPr>
          <w:p w14:paraId="7DA0B23E"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inspectie bestaande snelschakelaars</w:t>
            </w:r>
          </w:p>
        </w:tc>
        <w:tc>
          <w:tcPr>
            <w:tcW w:w="680" w:type="dxa"/>
            <w:tcBorders>
              <w:top w:val="nil"/>
              <w:left w:val="nil"/>
              <w:bottom w:val="single" w:sz="4" w:space="0" w:color="auto"/>
              <w:right w:val="single" w:sz="4" w:space="0" w:color="auto"/>
            </w:tcBorders>
            <w:shd w:val="clear" w:color="auto" w:fill="C0C0C0"/>
            <w:vAlign w:val="center"/>
          </w:tcPr>
          <w:p w14:paraId="18E2FDA5"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57296600"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6A3AFDA4"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74216F24"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BC4EA7" w:rsidRPr="00BC4EA7" w14:paraId="450C31CF" w14:textId="77777777" w:rsidTr="00A56F47">
        <w:trPr>
          <w:trHeight w:val="198"/>
        </w:trPr>
        <w:tc>
          <w:tcPr>
            <w:tcW w:w="5670" w:type="dxa"/>
            <w:tcBorders>
              <w:top w:val="nil"/>
              <w:left w:val="single" w:sz="4" w:space="0" w:color="auto"/>
              <w:bottom w:val="single" w:sz="4" w:space="0" w:color="auto"/>
              <w:right w:val="single" w:sz="4" w:space="0" w:color="auto"/>
            </w:tcBorders>
            <w:vAlign w:val="center"/>
          </w:tcPr>
          <w:p w14:paraId="5867E5CE"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inspectie nieuwe snelschakelaars</w:t>
            </w:r>
          </w:p>
        </w:tc>
        <w:tc>
          <w:tcPr>
            <w:tcW w:w="680" w:type="dxa"/>
            <w:tcBorders>
              <w:top w:val="nil"/>
              <w:left w:val="nil"/>
              <w:bottom w:val="single" w:sz="4" w:space="0" w:color="auto"/>
              <w:right w:val="single" w:sz="4" w:space="0" w:color="auto"/>
            </w:tcBorders>
            <w:shd w:val="clear" w:color="auto" w:fill="C0C0C0"/>
            <w:vAlign w:val="center"/>
          </w:tcPr>
          <w:p w14:paraId="24E7E69B"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6F8688D2"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173BC931"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6BA21BAA"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BC4EA7" w:rsidRPr="00BC4EA7" w14:paraId="5C753EC2" w14:textId="77777777" w:rsidTr="00A56F47">
        <w:trPr>
          <w:trHeight w:val="198"/>
        </w:trPr>
        <w:tc>
          <w:tcPr>
            <w:tcW w:w="5670" w:type="dxa"/>
            <w:tcBorders>
              <w:top w:val="nil"/>
              <w:left w:val="single" w:sz="4" w:space="0" w:color="auto"/>
              <w:bottom w:val="single" w:sz="4" w:space="0" w:color="auto"/>
              <w:right w:val="single" w:sz="4" w:space="0" w:color="auto"/>
            </w:tcBorders>
            <w:vAlign w:val="center"/>
          </w:tcPr>
          <w:p w14:paraId="7FDF9F26"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vervangen van snelschakelaars</w:t>
            </w:r>
          </w:p>
        </w:tc>
        <w:tc>
          <w:tcPr>
            <w:tcW w:w="680" w:type="dxa"/>
            <w:tcBorders>
              <w:top w:val="nil"/>
              <w:left w:val="nil"/>
              <w:bottom w:val="single" w:sz="4" w:space="0" w:color="auto"/>
              <w:right w:val="single" w:sz="4" w:space="0" w:color="auto"/>
            </w:tcBorders>
            <w:shd w:val="clear" w:color="auto" w:fill="C0C0C0"/>
            <w:vAlign w:val="center"/>
          </w:tcPr>
          <w:p w14:paraId="40E9638D"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549CDDAE"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20F144AA"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62E3E92D"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BC4EA7" w:rsidRPr="00BC4EA7" w14:paraId="17A0C52E" w14:textId="77777777" w:rsidTr="00A56F47">
        <w:trPr>
          <w:trHeight w:val="198"/>
        </w:trPr>
        <w:tc>
          <w:tcPr>
            <w:tcW w:w="5670" w:type="dxa"/>
            <w:tcBorders>
              <w:top w:val="nil"/>
              <w:left w:val="single" w:sz="4" w:space="0" w:color="auto"/>
              <w:bottom w:val="single" w:sz="4" w:space="0" w:color="auto"/>
              <w:right w:val="single" w:sz="4" w:space="0" w:color="auto"/>
            </w:tcBorders>
            <w:vAlign w:val="center"/>
          </w:tcPr>
          <w:p w14:paraId="18F58965"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storingen opheffen aan snelschakelaars</w:t>
            </w:r>
          </w:p>
        </w:tc>
        <w:tc>
          <w:tcPr>
            <w:tcW w:w="680" w:type="dxa"/>
            <w:tcBorders>
              <w:top w:val="nil"/>
              <w:left w:val="nil"/>
              <w:bottom w:val="single" w:sz="4" w:space="0" w:color="auto"/>
              <w:right w:val="single" w:sz="4" w:space="0" w:color="auto"/>
            </w:tcBorders>
            <w:shd w:val="clear" w:color="auto" w:fill="C0C0C0"/>
            <w:vAlign w:val="center"/>
          </w:tcPr>
          <w:p w14:paraId="1EA4B745"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301781CC"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10DB3DA3"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45D8577A"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BC4EA7" w:rsidRPr="00BC4EA7" w14:paraId="783021D9" w14:textId="77777777" w:rsidTr="00A56F47">
        <w:trPr>
          <w:trHeight w:val="198"/>
        </w:trPr>
        <w:tc>
          <w:tcPr>
            <w:tcW w:w="5670" w:type="dxa"/>
            <w:tcBorders>
              <w:top w:val="nil"/>
              <w:left w:val="single" w:sz="4" w:space="0" w:color="auto"/>
              <w:bottom w:val="single" w:sz="4" w:space="0" w:color="auto"/>
              <w:right w:val="single" w:sz="4" w:space="0" w:color="auto"/>
            </w:tcBorders>
            <w:vAlign w:val="center"/>
          </w:tcPr>
          <w:p w14:paraId="0DB931BB"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14B5995F"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15C97B1A"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6D8440A7"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05B126F4"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BC4EA7" w:rsidRPr="00BC4EA7" w14:paraId="3FD8CD9D" w14:textId="77777777" w:rsidTr="00A56F47">
        <w:trPr>
          <w:trHeight w:val="198"/>
        </w:trPr>
        <w:tc>
          <w:tcPr>
            <w:tcW w:w="5670" w:type="dxa"/>
            <w:tcBorders>
              <w:top w:val="nil"/>
              <w:left w:val="single" w:sz="4" w:space="0" w:color="auto"/>
              <w:bottom w:val="single" w:sz="4" w:space="0" w:color="auto"/>
              <w:right w:val="single" w:sz="4" w:space="0" w:color="auto"/>
            </w:tcBorders>
            <w:shd w:val="clear" w:color="auto" w:fill="C0C0C0"/>
            <w:vAlign w:val="center"/>
          </w:tcPr>
          <w:p w14:paraId="698F7F69" w14:textId="77777777" w:rsidR="002D0025" w:rsidRPr="00292222" w:rsidRDefault="002D0025">
            <w:pPr>
              <w:overflowPunct/>
              <w:autoSpaceDE/>
              <w:autoSpaceDN/>
              <w:adjustRightInd/>
              <w:spacing w:line="240" w:lineRule="auto"/>
              <w:ind w:left="0"/>
              <w:textAlignment w:val="auto"/>
              <w:rPr>
                <w:b/>
                <w:color w:val="000000" w:themeColor="text1"/>
                <w:sz w:val="16"/>
              </w:rPr>
            </w:pPr>
            <w:r w:rsidRPr="00292222">
              <w:rPr>
                <w:b/>
                <w:color w:val="000000" w:themeColor="text1"/>
                <w:sz w:val="16"/>
              </w:rPr>
              <w:t>veiligheidsmaatregelen en schakelhandelingen aan de snelschakelaars</w:t>
            </w:r>
          </w:p>
        </w:tc>
        <w:tc>
          <w:tcPr>
            <w:tcW w:w="680" w:type="dxa"/>
            <w:tcBorders>
              <w:top w:val="nil"/>
              <w:left w:val="nil"/>
              <w:bottom w:val="single" w:sz="4" w:space="0" w:color="auto"/>
              <w:right w:val="single" w:sz="4" w:space="0" w:color="auto"/>
            </w:tcBorders>
            <w:shd w:val="clear" w:color="auto" w:fill="C0C0C0"/>
            <w:vAlign w:val="center"/>
          </w:tcPr>
          <w:p w14:paraId="4117C978" w14:textId="77777777" w:rsidR="002D0025" w:rsidRPr="00292222" w:rsidRDefault="002D0025">
            <w:pPr>
              <w:overflowPunct/>
              <w:autoSpaceDE/>
              <w:autoSpaceDN/>
              <w:adjustRightInd/>
              <w:spacing w:line="240" w:lineRule="auto"/>
              <w:ind w:left="0"/>
              <w:textAlignment w:val="auto"/>
              <w:rPr>
                <w:b/>
                <w:color w:val="000000" w:themeColor="text1"/>
                <w:sz w:val="16"/>
              </w:rPr>
            </w:pPr>
            <w:r w:rsidRPr="00292222">
              <w:rPr>
                <w:b/>
                <w:color w:val="000000" w:themeColor="text1"/>
                <w:sz w:val="16"/>
              </w:rPr>
              <w:t> </w:t>
            </w:r>
          </w:p>
        </w:tc>
        <w:tc>
          <w:tcPr>
            <w:tcW w:w="680" w:type="dxa"/>
            <w:tcBorders>
              <w:top w:val="nil"/>
              <w:left w:val="nil"/>
              <w:bottom w:val="single" w:sz="4" w:space="0" w:color="auto"/>
              <w:right w:val="single" w:sz="4" w:space="0" w:color="auto"/>
            </w:tcBorders>
            <w:shd w:val="clear" w:color="auto" w:fill="C0C0C0"/>
            <w:vAlign w:val="center"/>
          </w:tcPr>
          <w:p w14:paraId="4898D0C4" w14:textId="77777777" w:rsidR="002D0025" w:rsidRPr="00292222" w:rsidRDefault="002D0025">
            <w:pPr>
              <w:overflowPunct/>
              <w:autoSpaceDE/>
              <w:autoSpaceDN/>
              <w:adjustRightInd/>
              <w:spacing w:line="240" w:lineRule="auto"/>
              <w:ind w:left="0"/>
              <w:textAlignment w:val="auto"/>
              <w:rPr>
                <w:b/>
                <w:color w:val="000000" w:themeColor="text1"/>
                <w:sz w:val="16"/>
              </w:rPr>
            </w:pPr>
            <w:r w:rsidRPr="00292222">
              <w:rPr>
                <w:b/>
                <w:color w:val="000000" w:themeColor="text1"/>
                <w:sz w:val="16"/>
              </w:rPr>
              <w:t> </w:t>
            </w:r>
          </w:p>
        </w:tc>
        <w:tc>
          <w:tcPr>
            <w:tcW w:w="680" w:type="dxa"/>
            <w:tcBorders>
              <w:top w:val="nil"/>
              <w:left w:val="nil"/>
              <w:bottom w:val="single" w:sz="4" w:space="0" w:color="auto"/>
              <w:right w:val="single" w:sz="4" w:space="0" w:color="auto"/>
            </w:tcBorders>
            <w:shd w:val="clear" w:color="auto" w:fill="C0C0C0"/>
            <w:vAlign w:val="center"/>
          </w:tcPr>
          <w:p w14:paraId="298DD6AE" w14:textId="77777777" w:rsidR="002D0025" w:rsidRPr="00292222" w:rsidRDefault="002D0025">
            <w:pPr>
              <w:overflowPunct/>
              <w:autoSpaceDE/>
              <w:autoSpaceDN/>
              <w:adjustRightInd/>
              <w:spacing w:line="240" w:lineRule="auto"/>
              <w:ind w:left="0"/>
              <w:textAlignment w:val="auto"/>
              <w:rPr>
                <w:b/>
                <w:color w:val="000000" w:themeColor="text1"/>
                <w:sz w:val="16"/>
              </w:rPr>
            </w:pPr>
            <w:r w:rsidRPr="00292222">
              <w:rPr>
                <w:b/>
                <w:color w:val="000000" w:themeColor="text1"/>
                <w:sz w:val="16"/>
              </w:rPr>
              <w:t> </w:t>
            </w:r>
          </w:p>
        </w:tc>
        <w:tc>
          <w:tcPr>
            <w:tcW w:w="680" w:type="dxa"/>
            <w:tcBorders>
              <w:top w:val="nil"/>
              <w:left w:val="nil"/>
              <w:bottom w:val="single" w:sz="4" w:space="0" w:color="auto"/>
              <w:right w:val="single" w:sz="4" w:space="0" w:color="auto"/>
            </w:tcBorders>
            <w:shd w:val="clear" w:color="auto" w:fill="C0C0C0"/>
            <w:vAlign w:val="center"/>
          </w:tcPr>
          <w:p w14:paraId="4171A522" w14:textId="77777777" w:rsidR="002D0025" w:rsidRPr="00292222" w:rsidRDefault="002D0025">
            <w:pPr>
              <w:overflowPunct/>
              <w:autoSpaceDE/>
              <w:autoSpaceDN/>
              <w:adjustRightInd/>
              <w:spacing w:line="240" w:lineRule="auto"/>
              <w:ind w:left="0"/>
              <w:textAlignment w:val="auto"/>
              <w:rPr>
                <w:b/>
                <w:color w:val="000000" w:themeColor="text1"/>
                <w:sz w:val="16"/>
              </w:rPr>
            </w:pPr>
            <w:r w:rsidRPr="00292222">
              <w:rPr>
                <w:b/>
                <w:color w:val="000000" w:themeColor="text1"/>
                <w:sz w:val="16"/>
              </w:rPr>
              <w:t> </w:t>
            </w:r>
          </w:p>
        </w:tc>
      </w:tr>
      <w:tr w:rsidR="00BC4EA7" w:rsidRPr="00BC4EA7" w14:paraId="2F4895A4" w14:textId="77777777" w:rsidTr="00A56F47">
        <w:trPr>
          <w:trHeight w:val="198"/>
        </w:trPr>
        <w:tc>
          <w:tcPr>
            <w:tcW w:w="5670" w:type="dxa"/>
            <w:tcBorders>
              <w:top w:val="nil"/>
              <w:left w:val="single" w:sz="4" w:space="0" w:color="auto"/>
              <w:bottom w:val="single" w:sz="4" w:space="0" w:color="auto"/>
              <w:right w:val="single" w:sz="4" w:space="0" w:color="auto"/>
            </w:tcBorders>
            <w:vAlign w:val="center"/>
          </w:tcPr>
          <w:p w14:paraId="7B54C5B7"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uitschakelen van de snelschakelaars</w:t>
            </w:r>
          </w:p>
        </w:tc>
        <w:tc>
          <w:tcPr>
            <w:tcW w:w="680" w:type="dxa"/>
            <w:tcBorders>
              <w:top w:val="nil"/>
              <w:left w:val="nil"/>
              <w:bottom w:val="single" w:sz="4" w:space="0" w:color="auto"/>
              <w:right w:val="single" w:sz="4" w:space="0" w:color="auto"/>
            </w:tcBorders>
            <w:vAlign w:val="center"/>
          </w:tcPr>
          <w:p w14:paraId="7E31FAD5"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5E70B93C"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257F1661"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shd w:val="clear" w:color="auto" w:fill="C0C0C0"/>
            <w:vAlign w:val="center"/>
          </w:tcPr>
          <w:p w14:paraId="178A4A14"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F56B28" w:rsidRPr="00BC4EA7" w14:paraId="472D549B" w14:textId="77777777" w:rsidTr="00A56F47">
        <w:trPr>
          <w:trHeight w:val="198"/>
        </w:trPr>
        <w:tc>
          <w:tcPr>
            <w:tcW w:w="5670" w:type="dxa"/>
            <w:tcBorders>
              <w:top w:val="nil"/>
              <w:left w:val="single" w:sz="4" w:space="0" w:color="auto"/>
              <w:bottom w:val="single" w:sz="4" w:space="0" w:color="auto"/>
              <w:right w:val="single" w:sz="4" w:space="0" w:color="auto"/>
            </w:tcBorders>
            <w:vAlign w:val="center"/>
          </w:tcPr>
          <w:p w14:paraId="30DE9E50" w14:textId="4BA5637B" w:rsidR="00F56B28" w:rsidRPr="00292222" w:rsidRDefault="008211B4" w:rsidP="00924008">
            <w:pPr>
              <w:overflowPunct/>
              <w:autoSpaceDE/>
              <w:autoSpaceDN/>
              <w:adjustRightInd/>
              <w:spacing w:line="240" w:lineRule="auto"/>
              <w:ind w:left="0"/>
              <w:textAlignment w:val="auto"/>
              <w:rPr>
                <w:color w:val="000000" w:themeColor="text1"/>
                <w:sz w:val="16"/>
              </w:rPr>
            </w:pPr>
            <w:r>
              <w:rPr>
                <w:color w:val="000000" w:themeColor="text1"/>
                <w:sz w:val="16"/>
              </w:rPr>
              <w:t>l</w:t>
            </w:r>
            <w:r w:rsidR="00F56B28">
              <w:rPr>
                <w:color w:val="000000" w:themeColor="text1"/>
                <w:sz w:val="16"/>
              </w:rPr>
              <w:t xml:space="preserve">okaal </w:t>
            </w:r>
            <w:r>
              <w:rPr>
                <w:color w:val="000000" w:themeColor="text1"/>
                <w:sz w:val="16"/>
              </w:rPr>
              <w:t>bedienen</w:t>
            </w:r>
            <w:r w:rsidR="00F56B28">
              <w:rPr>
                <w:color w:val="000000" w:themeColor="text1"/>
                <w:sz w:val="16"/>
              </w:rPr>
              <w:t xml:space="preserve"> snelschakelaar via veldcontroller </w:t>
            </w:r>
            <w:r w:rsidR="00535775">
              <w:rPr>
                <w:color w:val="000000" w:themeColor="text1"/>
                <w:sz w:val="16"/>
              </w:rPr>
              <w:t>Siemens GVI (sitras Pro)</w:t>
            </w:r>
          </w:p>
        </w:tc>
        <w:tc>
          <w:tcPr>
            <w:tcW w:w="680" w:type="dxa"/>
            <w:tcBorders>
              <w:top w:val="nil"/>
              <w:left w:val="nil"/>
              <w:bottom w:val="single" w:sz="4" w:space="0" w:color="auto"/>
              <w:right w:val="single" w:sz="4" w:space="0" w:color="auto"/>
            </w:tcBorders>
            <w:vAlign w:val="center"/>
          </w:tcPr>
          <w:p w14:paraId="676C2599" w14:textId="77777777" w:rsidR="00F56B28" w:rsidRPr="00292222" w:rsidRDefault="00F56B28">
            <w:pPr>
              <w:overflowPunct/>
              <w:autoSpaceDE/>
              <w:autoSpaceDN/>
              <w:adjustRightInd/>
              <w:spacing w:line="240" w:lineRule="auto"/>
              <w:ind w:left="0"/>
              <w:textAlignment w:val="auto"/>
              <w:rPr>
                <w:color w:val="000000" w:themeColor="text1"/>
                <w:sz w:val="16"/>
              </w:rPr>
            </w:pPr>
          </w:p>
        </w:tc>
        <w:tc>
          <w:tcPr>
            <w:tcW w:w="680" w:type="dxa"/>
            <w:tcBorders>
              <w:top w:val="nil"/>
              <w:left w:val="nil"/>
              <w:bottom w:val="single" w:sz="4" w:space="0" w:color="auto"/>
              <w:right w:val="single" w:sz="4" w:space="0" w:color="auto"/>
            </w:tcBorders>
            <w:vAlign w:val="center"/>
          </w:tcPr>
          <w:p w14:paraId="3AEB43D0" w14:textId="77777777" w:rsidR="00F56B28" w:rsidRPr="00292222" w:rsidRDefault="00F56B28">
            <w:pPr>
              <w:overflowPunct/>
              <w:autoSpaceDE/>
              <w:autoSpaceDN/>
              <w:adjustRightInd/>
              <w:spacing w:line="240" w:lineRule="auto"/>
              <w:ind w:left="0"/>
              <w:textAlignment w:val="auto"/>
              <w:rPr>
                <w:color w:val="000000" w:themeColor="text1"/>
                <w:sz w:val="16"/>
              </w:rPr>
            </w:pPr>
          </w:p>
        </w:tc>
        <w:tc>
          <w:tcPr>
            <w:tcW w:w="680" w:type="dxa"/>
            <w:tcBorders>
              <w:top w:val="nil"/>
              <w:left w:val="nil"/>
              <w:bottom w:val="single" w:sz="4" w:space="0" w:color="auto"/>
              <w:right w:val="single" w:sz="4" w:space="0" w:color="auto"/>
            </w:tcBorders>
            <w:shd w:val="clear" w:color="auto" w:fill="FFFFFF" w:themeFill="background1"/>
            <w:vAlign w:val="center"/>
          </w:tcPr>
          <w:p w14:paraId="6E95453F" w14:textId="77777777" w:rsidR="00F56B28" w:rsidRPr="00292222" w:rsidRDefault="00F56B28">
            <w:pPr>
              <w:overflowPunct/>
              <w:autoSpaceDE/>
              <w:autoSpaceDN/>
              <w:adjustRightInd/>
              <w:spacing w:line="240" w:lineRule="auto"/>
              <w:ind w:left="0"/>
              <w:textAlignment w:val="auto"/>
              <w:rPr>
                <w:color w:val="000000" w:themeColor="text1"/>
                <w:sz w:val="16"/>
              </w:rPr>
            </w:pPr>
          </w:p>
        </w:tc>
        <w:tc>
          <w:tcPr>
            <w:tcW w:w="680" w:type="dxa"/>
            <w:tcBorders>
              <w:top w:val="nil"/>
              <w:left w:val="nil"/>
              <w:bottom w:val="single" w:sz="4" w:space="0" w:color="auto"/>
              <w:right w:val="single" w:sz="4" w:space="0" w:color="auto"/>
            </w:tcBorders>
            <w:shd w:val="clear" w:color="auto" w:fill="C0C0C0"/>
            <w:vAlign w:val="center"/>
          </w:tcPr>
          <w:p w14:paraId="6F8E750D" w14:textId="77777777" w:rsidR="00F56B28" w:rsidRPr="00292222" w:rsidRDefault="00F56B28">
            <w:pPr>
              <w:overflowPunct/>
              <w:autoSpaceDE/>
              <w:autoSpaceDN/>
              <w:adjustRightInd/>
              <w:spacing w:line="240" w:lineRule="auto"/>
              <w:ind w:left="0"/>
              <w:textAlignment w:val="auto"/>
              <w:rPr>
                <w:color w:val="000000" w:themeColor="text1"/>
                <w:sz w:val="16"/>
              </w:rPr>
            </w:pPr>
          </w:p>
        </w:tc>
      </w:tr>
      <w:tr w:rsidR="00341EFD" w:rsidRPr="00292222" w14:paraId="6BA60DB8" w14:textId="77777777" w:rsidTr="00A56F47">
        <w:trPr>
          <w:trHeight w:val="198"/>
        </w:trPr>
        <w:tc>
          <w:tcPr>
            <w:tcW w:w="5670" w:type="dxa"/>
            <w:tcBorders>
              <w:top w:val="nil"/>
              <w:left w:val="single" w:sz="4" w:space="0" w:color="auto"/>
              <w:bottom w:val="single" w:sz="4" w:space="0" w:color="auto"/>
              <w:right w:val="single" w:sz="4" w:space="0" w:color="auto"/>
            </w:tcBorders>
            <w:vAlign w:val="center"/>
          </w:tcPr>
          <w:p w14:paraId="3FCE924C" w14:textId="4E3EBA2E" w:rsidR="00341EFD" w:rsidRPr="00292222" w:rsidRDefault="00341EFD" w:rsidP="00924008">
            <w:pPr>
              <w:overflowPunct/>
              <w:autoSpaceDE/>
              <w:autoSpaceDN/>
              <w:adjustRightInd/>
              <w:spacing w:line="240" w:lineRule="auto"/>
              <w:ind w:left="0"/>
              <w:textAlignment w:val="auto"/>
              <w:rPr>
                <w:color w:val="000000" w:themeColor="text1"/>
                <w:sz w:val="16"/>
              </w:rPr>
            </w:pPr>
            <w:r>
              <w:rPr>
                <w:color w:val="000000" w:themeColor="text1"/>
                <w:sz w:val="16"/>
              </w:rPr>
              <w:t>lokale bediening /</w:t>
            </w:r>
            <w:r w:rsidR="00535775">
              <w:rPr>
                <w:color w:val="000000" w:themeColor="text1"/>
                <w:sz w:val="16"/>
              </w:rPr>
              <w:t xml:space="preserve"> </w:t>
            </w:r>
            <w:r>
              <w:rPr>
                <w:color w:val="000000" w:themeColor="text1"/>
                <w:sz w:val="16"/>
              </w:rPr>
              <w:t>afstandsbedieni</w:t>
            </w:r>
            <w:r w:rsidR="00535775">
              <w:rPr>
                <w:color w:val="000000" w:themeColor="text1"/>
                <w:sz w:val="16"/>
              </w:rPr>
              <w:t xml:space="preserve">ng instellen via veldcontroller Siemens GVI </w:t>
            </w:r>
            <w:r>
              <w:rPr>
                <w:color w:val="000000" w:themeColor="text1"/>
                <w:sz w:val="16"/>
              </w:rPr>
              <w:t>(Sitras Pro)</w:t>
            </w:r>
          </w:p>
        </w:tc>
        <w:tc>
          <w:tcPr>
            <w:tcW w:w="680" w:type="dxa"/>
            <w:tcBorders>
              <w:top w:val="nil"/>
              <w:left w:val="nil"/>
              <w:bottom w:val="single" w:sz="4" w:space="0" w:color="auto"/>
              <w:right w:val="single" w:sz="4" w:space="0" w:color="auto"/>
            </w:tcBorders>
            <w:vAlign w:val="center"/>
          </w:tcPr>
          <w:p w14:paraId="72CF523C" w14:textId="77777777" w:rsidR="00341EFD" w:rsidRPr="00292222" w:rsidRDefault="00341EFD" w:rsidP="00817EDE">
            <w:pPr>
              <w:overflowPunct/>
              <w:autoSpaceDE/>
              <w:autoSpaceDN/>
              <w:adjustRightInd/>
              <w:spacing w:line="240" w:lineRule="auto"/>
              <w:ind w:left="0"/>
              <w:textAlignment w:val="auto"/>
              <w:rPr>
                <w:color w:val="000000" w:themeColor="text1"/>
                <w:sz w:val="16"/>
              </w:rPr>
            </w:pPr>
          </w:p>
        </w:tc>
        <w:tc>
          <w:tcPr>
            <w:tcW w:w="680" w:type="dxa"/>
            <w:tcBorders>
              <w:top w:val="nil"/>
              <w:left w:val="nil"/>
              <w:bottom w:val="single" w:sz="4" w:space="0" w:color="auto"/>
              <w:right w:val="single" w:sz="4" w:space="0" w:color="auto"/>
            </w:tcBorders>
            <w:vAlign w:val="center"/>
          </w:tcPr>
          <w:p w14:paraId="1692C5D4" w14:textId="77777777" w:rsidR="00341EFD" w:rsidRPr="00292222" w:rsidRDefault="00341EFD" w:rsidP="00817EDE">
            <w:pPr>
              <w:overflowPunct/>
              <w:autoSpaceDE/>
              <w:autoSpaceDN/>
              <w:adjustRightInd/>
              <w:spacing w:line="240" w:lineRule="auto"/>
              <w:ind w:left="0"/>
              <w:textAlignment w:val="auto"/>
              <w:rPr>
                <w:color w:val="000000" w:themeColor="text1"/>
                <w:sz w:val="16"/>
              </w:rPr>
            </w:pPr>
          </w:p>
        </w:tc>
        <w:tc>
          <w:tcPr>
            <w:tcW w:w="680" w:type="dxa"/>
            <w:tcBorders>
              <w:top w:val="nil"/>
              <w:left w:val="nil"/>
              <w:bottom w:val="single" w:sz="4" w:space="0" w:color="auto"/>
              <w:right w:val="single" w:sz="4" w:space="0" w:color="auto"/>
            </w:tcBorders>
            <w:shd w:val="clear" w:color="auto" w:fill="BFBFBF" w:themeFill="background1" w:themeFillShade="BF"/>
            <w:vAlign w:val="center"/>
          </w:tcPr>
          <w:p w14:paraId="17BC1D6D" w14:textId="77777777" w:rsidR="00341EFD" w:rsidRPr="00292222" w:rsidRDefault="00341EFD" w:rsidP="00817EDE">
            <w:pPr>
              <w:overflowPunct/>
              <w:autoSpaceDE/>
              <w:autoSpaceDN/>
              <w:adjustRightInd/>
              <w:spacing w:line="240" w:lineRule="auto"/>
              <w:ind w:left="0"/>
              <w:textAlignment w:val="auto"/>
              <w:rPr>
                <w:color w:val="000000" w:themeColor="text1"/>
                <w:sz w:val="16"/>
              </w:rPr>
            </w:pPr>
          </w:p>
        </w:tc>
        <w:tc>
          <w:tcPr>
            <w:tcW w:w="680" w:type="dxa"/>
            <w:tcBorders>
              <w:top w:val="nil"/>
              <w:left w:val="nil"/>
              <w:bottom w:val="single" w:sz="4" w:space="0" w:color="auto"/>
              <w:right w:val="single" w:sz="4" w:space="0" w:color="auto"/>
            </w:tcBorders>
            <w:shd w:val="clear" w:color="auto" w:fill="FFFFFF" w:themeFill="background1"/>
            <w:vAlign w:val="center"/>
          </w:tcPr>
          <w:p w14:paraId="26C1960C" w14:textId="77777777" w:rsidR="00341EFD" w:rsidRPr="00292222" w:rsidRDefault="00341EFD" w:rsidP="00817EDE">
            <w:pPr>
              <w:overflowPunct/>
              <w:autoSpaceDE/>
              <w:autoSpaceDN/>
              <w:adjustRightInd/>
              <w:spacing w:line="240" w:lineRule="auto"/>
              <w:ind w:left="0"/>
              <w:textAlignment w:val="auto"/>
              <w:rPr>
                <w:color w:val="000000" w:themeColor="text1"/>
                <w:sz w:val="16"/>
              </w:rPr>
            </w:pPr>
          </w:p>
        </w:tc>
      </w:tr>
      <w:tr w:rsidR="00BC4EA7" w:rsidRPr="00BC4EA7" w14:paraId="3672F0A8" w14:textId="77777777" w:rsidTr="00A56F47">
        <w:trPr>
          <w:trHeight w:val="198"/>
        </w:trPr>
        <w:tc>
          <w:tcPr>
            <w:tcW w:w="5670" w:type="dxa"/>
            <w:tcBorders>
              <w:top w:val="nil"/>
              <w:left w:val="single" w:sz="4" w:space="0" w:color="auto"/>
              <w:bottom w:val="single" w:sz="4" w:space="0" w:color="auto"/>
              <w:right w:val="single" w:sz="4" w:space="0" w:color="auto"/>
            </w:tcBorders>
            <w:vAlign w:val="center"/>
          </w:tcPr>
          <w:p w14:paraId="0EA18D26"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vrijschakelen en aarden van de Smit-GE snelschakelaar</w:t>
            </w:r>
          </w:p>
        </w:tc>
        <w:tc>
          <w:tcPr>
            <w:tcW w:w="680" w:type="dxa"/>
            <w:tcBorders>
              <w:top w:val="nil"/>
              <w:left w:val="nil"/>
              <w:bottom w:val="single" w:sz="4" w:space="0" w:color="auto"/>
              <w:right w:val="single" w:sz="4" w:space="0" w:color="auto"/>
            </w:tcBorders>
            <w:vAlign w:val="center"/>
          </w:tcPr>
          <w:p w14:paraId="66B092BD"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1EFA55BF"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shd w:val="clear" w:color="auto" w:fill="C0C0C0"/>
            <w:vAlign w:val="center"/>
          </w:tcPr>
          <w:p w14:paraId="04B8483F"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2CB853C8"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BC4EA7" w:rsidRPr="00BC4EA7" w14:paraId="027B53A1" w14:textId="77777777" w:rsidTr="00A56F47">
        <w:trPr>
          <w:trHeight w:val="198"/>
        </w:trPr>
        <w:tc>
          <w:tcPr>
            <w:tcW w:w="5670" w:type="dxa"/>
            <w:tcBorders>
              <w:top w:val="nil"/>
              <w:left w:val="single" w:sz="4" w:space="0" w:color="auto"/>
              <w:bottom w:val="single" w:sz="4" w:space="0" w:color="auto"/>
              <w:right w:val="single" w:sz="4" w:space="0" w:color="auto"/>
            </w:tcBorders>
            <w:vAlign w:val="center"/>
          </w:tcPr>
          <w:p w14:paraId="72871E11"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vrijschakelen en aarden van de Secheron snelschakelaar</w:t>
            </w:r>
          </w:p>
        </w:tc>
        <w:tc>
          <w:tcPr>
            <w:tcW w:w="680" w:type="dxa"/>
            <w:tcBorders>
              <w:top w:val="nil"/>
              <w:left w:val="nil"/>
              <w:bottom w:val="single" w:sz="4" w:space="0" w:color="auto"/>
              <w:right w:val="single" w:sz="4" w:space="0" w:color="auto"/>
            </w:tcBorders>
            <w:vAlign w:val="center"/>
          </w:tcPr>
          <w:p w14:paraId="4499657E"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4BD75B3B"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shd w:val="clear" w:color="auto" w:fill="C0C0C0"/>
            <w:vAlign w:val="center"/>
          </w:tcPr>
          <w:p w14:paraId="1FD3B2B6"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177BC683"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BC4EA7" w:rsidRPr="00BC4EA7" w14:paraId="299D7571" w14:textId="77777777" w:rsidTr="00A56F47">
        <w:trPr>
          <w:trHeight w:val="198"/>
        </w:trPr>
        <w:tc>
          <w:tcPr>
            <w:tcW w:w="5670" w:type="dxa"/>
            <w:tcBorders>
              <w:top w:val="nil"/>
              <w:left w:val="single" w:sz="4" w:space="0" w:color="auto"/>
              <w:bottom w:val="single" w:sz="4" w:space="0" w:color="auto"/>
              <w:right w:val="single" w:sz="4" w:space="0" w:color="auto"/>
            </w:tcBorders>
            <w:vAlign w:val="center"/>
          </w:tcPr>
          <w:p w14:paraId="5043F844"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vrijschakelen en aarden van de Siemens snelschakelaar</w:t>
            </w:r>
          </w:p>
        </w:tc>
        <w:tc>
          <w:tcPr>
            <w:tcW w:w="680" w:type="dxa"/>
            <w:tcBorders>
              <w:top w:val="nil"/>
              <w:left w:val="nil"/>
              <w:bottom w:val="single" w:sz="4" w:space="0" w:color="auto"/>
              <w:right w:val="single" w:sz="4" w:space="0" w:color="auto"/>
            </w:tcBorders>
            <w:vAlign w:val="center"/>
          </w:tcPr>
          <w:p w14:paraId="5A982C0F"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1ADF26C0"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shd w:val="clear" w:color="auto" w:fill="C0C0C0"/>
            <w:vAlign w:val="center"/>
          </w:tcPr>
          <w:p w14:paraId="7DDE4B6B"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54004680"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BC4EA7" w:rsidRPr="00BC4EA7" w14:paraId="369444E4" w14:textId="77777777" w:rsidTr="00A56F47">
        <w:trPr>
          <w:trHeight w:val="198"/>
        </w:trPr>
        <w:tc>
          <w:tcPr>
            <w:tcW w:w="5670" w:type="dxa"/>
            <w:tcBorders>
              <w:top w:val="nil"/>
              <w:left w:val="single" w:sz="4" w:space="0" w:color="auto"/>
              <w:bottom w:val="single" w:sz="4" w:space="0" w:color="auto"/>
              <w:right w:val="single" w:sz="4" w:space="0" w:color="auto"/>
            </w:tcBorders>
            <w:vAlign w:val="center"/>
          </w:tcPr>
          <w:p w14:paraId="18AF3AD5"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vrijschakelen en aarden van de scheidingsmessen</w:t>
            </w:r>
          </w:p>
        </w:tc>
        <w:tc>
          <w:tcPr>
            <w:tcW w:w="680" w:type="dxa"/>
            <w:tcBorders>
              <w:top w:val="nil"/>
              <w:left w:val="nil"/>
              <w:bottom w:val="single" w:sz="4" w:space="0" w:color="auto"/>
              <w:right w:val="single" w:sz="4" w:space="0" w:color="auto"/>
            </w:tcBorders>
            <w:vAlign w:val="center"/>
          </w:tcPr>
          <w:p w14:paraId="1570BB7F"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20D5C0DE"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shd w:val="clear" w:color="auto" w:fill="C0C0C0"/>
            <w:vAlign w:val="center"/>
          </w:tcPr>
          <w:p w14:paraId="4354D44C"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286144AC"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BC4EA7" w:rsidRPr="00BC4EA7" w14:paraId="5ED1CEA0" w14:textId="77777777" w:rsidTr="00A56F47">
        <w:trPr>
          <w:trHeight w:val="198"/>
        </w:trPr>
        <w:tc>
          <w:tcPr>
            <w:tcW w:w="5670" w:type="dxa"/>
            <w:tcBorders>
              <w:top w:val="nil"/>
              <w:left w:val="single" w:sz="4" w:space="0" w:color="auto"/>
              <w:bottom w:val="single" w:sz="4" w:space="0" w:color="auto"/>
              <w:right w:val="single" w:sz="4" w:space="0" w:color="auto"/>
            </w:tcBorders>
            <w:vAlign w:val="center"/>
          </w:tcPr>
          <w:p w14:paraId="7123A076"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uitschakelen en uitrijden van snelschakelaars</w:t>
            </w:r>
          </w:p>
        </w:tc>
        <w:tc>
          <w:tcPr>
            <w:tcW w:w="680" w:type="dxa"/>
            <w:tcBorders>
              <w:top w:val="nil"/>
              <w:left w:val="nil"/>
              <w:bottom w:val="single" w:sz="4" w:space="0" w:color="auto"/>
              <w:right w:val="single" w:sz="4" w:space="0" w:color="auto"/>
            </w:tcBorders>
            <w:vAlign w:val="center"/>
          </w:tcPr>
          <w:p w14:paraId="7ECFD390"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05F42F88"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03D01D65"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shd w:val="clear" w:color="auto" w:fill="C0C0C0"/>
            <w:vAlign w:val="center"/>
          </w:tcPr>
          <w:p w14:paraId="62046CE1"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BC4EA7" w:rsidRPr="00BC4EA7" w14:paraId="3AEBB1A5" w14:textId="77777777" w:rsidTr="00A56F47">
        <w:trPr>
          <w:trHeight w:val="198"/>
        </w:trPr>
        <w:tc>
          <w:tcPr>
            <w:tcW w:w="5670" w:type="dxa"/>
            <w:tcBorders>
              <w:top w:val="nil"/>
              <w:left w:val="single" w:sz="4" w:space="0" w:color="auto"/>
              <w:bottom w:val="single" w:sz="4" w:space="0" w:color="auto"/>
              <w:right w:val="single" w:sz="4" w:space="0" w:color="auto"/>
            </w:tcBorders>
            <w:vAlign w:val="center"/>
          </w:tcPr>
          <w:p w14:paraId="31F0B6A1"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afschermen van naastgelegen snelschakelaars</w:t>
            </w:r>
          </w:p>
        </w:tc>
        <w:tc>
          <w:tcPr>
            <w:tcW w:w="680" w:type="dxa"/>
            <w:tcBorders>
              <w:top w:val="nil"/>
              <w:left w:val="nil"/>
              <w:bottom w:val="single" w:sz="4" w:space="0" w:color="auto"/>
              <w:right w:val="single" w:sz="4" w:space="0" w:color="auto"/>
            </w:tcBorders>
            <w:vAlign w:val="center"/>
          </w:tcPr>
          <w:p w14:paraId="7A9B048B"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280A4255"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shd w:val="clear" w:color="auto" w:fill="C0C0C0"/>
            <w:vAlign w:val="center"/>
          </w:tcPr>
          <w:p w14:paraId="2C9F77D8"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7CC55F73"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BC4EA7" w:rsidRPr="00BC4EA7" w14:paraId="686A05E9" w14:textId="77777777" w:rsidTr="00A56F47">
        <w:trPr>
          <w:trHeight w:val="198"/>
        </w:trPr>
        <w:tc>
          <w:tcPr>
            <w:tcW w:w="5670" w:type="dxa"/>
            <w:tcBorders>
              <w:top w:val="nil"/>
              <w:left w:val="single" w:sz="4" w:space="0" w:color="auto"/>
              <w:bottom w:val="single" w:sz="4" w:space="0" w:color="auto"/>
              <w:right w:val="single" w:sz="4" w:space="0" w:color="auto"/>
            </w:tcBorders>
            <w:vAlign w:val="center"/>
          </w:tcPr>
          <w:p w14:paraId="7F0ACBF2"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wegnemen van stuurspanningen uit EV-kast</w:t>
            </w:r>
          </w:p>
        </w:tc>
        <w:tc>
          <w:tcPr>
            <w:tcW w:w="680" w:type="dxa"/>
            <w:tcBorders>
              <w:top w:val="nil"/>
              <w:left w:val="nil"/>
              <w:bottom w:val="single" w:sz="4" w:space="0" w:color="auto"/>
              <w:right w:val="single" w:sz="4" w:space="0" w:color="auto"/>
            </w:tcBorders>
            <w:vAlign w:val="center"/>
          </w:tcPr>
          <w:p w14:paraId="5C3F0E47"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7A13B44C"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shd w:val="clear" w:color="auto" w:fill="C0C0C0"/>
            <w:vAlign w:val="center"/>
          </w:tcPr>
          <w:p w14:paraId="60F8C723"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42FC698C"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BC4EA7" w:rsidRPr="00BC4EA7" w14:paraId="3548F3A5" w14:textId="77777777" w:rsidTr="00A56F47">
        <w:trPr>
          <w:trHeight w:val="198"/>
        </w:trPr>
        <w:tc>
          <w:tcPr>
            <w:tcW w:w="5670" w:type="dxa"/>
            <w:tcBorders>
              <w:top w:val="nil"/>
              <w:left w:val="single" w:sz="4" w:space="0" w:color="auto"/>
              <w:bottom w:val="single" w:sz="4" w:space="0" w:color="auto"/>
              <w:right w:val="single" w:sz="4" w:space="0" w:color="auto"/>
            </w:tcBorders>
            <w:vAlign w:val="center"/>
          </w:tcPr>
          <w:p w14:paraId="4671A49E"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wegnemen van meldingen uit EV-kast</w:t>
            </w:r>
          </w:p>
        </w:tc>
        <w:tc>
          <w:tcPr>
            <w:tcW w:w="680" w:type="dxa"/>
            <w:tcBorders>
              <w:top w:val="nil"/>
              <w:left w:val="nil"/>
              <w:bottom w:val="single" w:sz="4" w:space="0" w:color="auto"/>
              <w:right w:val="single" w:sz="4" w:space="0" w:color="auto"/>
            </w:tcBorders>
            <w:vAlign w:val="center"/>
          </w:tcPr>
          <w:p w14:paraId="10C52D99"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77730525"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shd w:val="clear" w:color="auto" w:fill="C0C0C0"/>
            <w:vAlign w:val="center"/>
          </w:tcPr>
          <w:p w14:paraId="12994FFC"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1E9E2D9F"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BC4EA7" w:rsidRPr="00BC4EA7" w14:paraId="37D1E635" w14:textId="77777777" w:rsidTr="00A56F47">
        <w:trPr>
          <w:trHeight w:val="198"/>
        </w:trPr>
        <w:tc>
          <w:tcPr>
            <w:tcW w:w="5670" w:type="dxa"/>
            <w:tcBorders>
              <w:top w:val="nil"/>
              <w:left w:val="single" w:sz="4" w:space="0" w:color="auto"/>
              <w:bottom w:val="single" w:sz="4" w:space="0" w:color="auto"/>
              <w:right w:val="single" w:sz="4" w:space="0" w:color="auto"/>
            </w:tcBorders>
            <w:vAlign w:val="center"/>
          </w:tcPr>
          <w:p w14:paraId="4AB7D456"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wegnemen van stuurspanningen uit laagspanningsverdeelkast</w:t>
            </w:r>
          </w:p>
        </w:tc>
        <w:tc>
          <w:tcPr>
            <w:tcW w:w="680" w:type="dxa"/>
            <w:tcBorders>
              <w:top w:val="nil"/>
              <w:left w:val="nil"/>
              <w:bottom w:val="single" w:sz="4" w:space="0" w:color="auto"/>
              <w:right w:val="single" w:sz="4" w:space="0" w:color="auto"/>
            </w:tcBorders>
            <w:vAlign w:val="center"/>
          </w:tcPr>
          <w:p w14:paraId="0959C774"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5445694F"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shd w:val="clear" w:color="auto" w:fill="C0C0C0"/>
            <w:vAlign w:val="center"/>
          </w:tcPr>
          <w:p w14:paraId="05E5D013"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5C6C0A3E"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BC4EA7" w:rsidRPr="00BC4EA7" w14:paraId="7E8562DC" w14:textId="77777777" w:rsidTr="00A56F47">
        <w:trPr>
          <w:trHeight w:val="198"/>
        </w:trPr>
        <w:tc>
          <w:tcPr>
            <w:tcW w:w="5670" w:type="dxa"/>
            <w:tcBorders>
              <w:top w:val="nil"/>
              <w:left w:val="single" w:sz="4" w:space="0" w:color="auto"/>
              <w:bottom w:val="single" w:sz="4" w:space="0" w:color="auto"/>
              <w:right w:val="single" w:sz="4" w:space="0" w:color="auto"/>
            </w:tcBorders>
            <w:vAlign w:val="center"/>
          </w:tcPr>
          <w:p w14:paraId="0A79587F"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wegnemen van 48 VDC uit 48 V-combikast</w:t>
            </w:r>
          </w:p>
        </w:tc>
        <w:tc>
          <w:tcPr>
            <w:tcW w:w="680" w:type="dxa"/>
            <w:tcBorders>
              <w:top w:val="nil"/>
              <w:left w:val="nil"/>
              <w:bottom w:val="single" w:sz="4" w:space="0" w:color="auto"/>
              <w:right w:val="single" w:sz="4" w:space="0" w:color="auto"/>
            </w:tcBorders>
            <w:vAlign w:val="center"/>
          </w:tcPr>
          <w:p w14:paraId="6C44C06C"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2496E998"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shd w:val="clear" w:color="auto" w:fill="C0C0C0"/>
            <w:vAlign w:val="center"/>
          </w:tcPr>
          <w:p w14:paraId="4C8C3785"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3A3AD836"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BC4EA7" w:rsidRPr="00BC4EA7" w14:paraId="307205D2" w14:textId="77777777" w:rsidTr="00A56F47">
        <w:trPr>
          <w:trHeight w:val="198"/>
        </w:trPr>
        <w:tc>
          <w:tcPr>
            <w:tcW w:w="5670" w:type="dxa"/>
            <w:tcBorders>
              <w:top w:val="nil"/>
              <w:left w:val="single" w:sz="4" w:space="0" w:color="auto"/>
              <w:bottom w:val="single" w:sz="4" w:space="0" w:color="auto"/>
              <w:right w:val="single" w:sz="4" w:space="0" w:color="auto"/>
            </w:tcBorders>
            <w:vAlign w:val="center"/>
          </w:tcPr>
          <w:p w14:paraId="5E2E8A8E"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losnemen van minusverbinding</w:t>
            </w:r>
          </w:p>
        </w:tc>
        <w:tc>
          <w:tcPr>
            <w:tcW w:w="680" w:type="dxa"/>
            <w:tcBorders>
              <w:top w:val="nil"/>
              <w:left w:val="nil"/>
              <w:bottom w:val="single" w:sz="4" w:space="0" w:color="auto"/>
              <w:right w:val="single" w:sz="4" w:space="0" w:color="auto"/>
            </w:tcBorders>
            <w:vAlign w:val="center"/>
          </w:tcPr>
          <w:p w14:paraId="3A865482"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4E64E0C8"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shd w:val="clear" w:color="auto" w:fill="C0C0C0"/>
            <w:vAlign w:val="center"/>
          </w:tcPr>
          <w:p w14:paraId="0F104588"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7E4822F5"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BC4EA7" w:rsidRPr="00BC4EA7" w14:paraId="63D55BBD" w14:textId="77777777" w:rsidTr="00A56F47">
        <w:trPr>
          <w:trHeight w:val="198"/>
        </w:trPr>
        <w:tc>
          <w:tcPr>
            <w:tcW w:w="5670" w:type="dxa"/>
            <w:tcBorders>
              <w:top w:val="nil"/>
              <w:left w:val="single" w:sz="4" w:space="0" w:color="auto"/>
              <w:bottom w:val="single" w:sz="4" w:space="0" w:color="auto"/>
              <w:right w:val="single" w:sz="4" w:space="0" w:color="auto"/>
            </w:tcBorders>
            <w:vAlign w:val="center"/>
          </w:tcPr>
          <w:p w14:paraId="215603A9"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7BD730F9"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097EC4B6"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5F4D1E28"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2C8ACC89"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BC4EA7" w:rsidRPr="00BC4EA7" w14:paraId="2323C6D1" w14:textId="77777777" w:rsidTr="00A56F47">
        <w:trPr>
          <w:trHeight w:val="198"/>
        </w:trPr>
        <w:tc>
          <w:tcPr>
            <w:tcW w:w="5670" w:type="dxa"/>
            <w:tcBorders>
              <w:top w:val="nil"/>
              <w:left w:val="single" w:sz="4" w:space="0" w:color="auto"/>
              <w:bottom w:val="single" w:sz="4" w:space="0" w:color="auto"/>
              <w:right w:val="single" w:sz="4" w:space="0" w:color="auto"/>
            </w:tcBorders>
            <w:shd w:val="clear" w:color="auto" w:fill="C0C0C0"/>
            <w:vAlign w:val="center"/>
          </w:tcPr>
          <w:p w14:paraId="0B2D55CD" w14:textId="77777777" w:rsidR="002D0025" w:rsidRPr="00292222" w:rsidRDefault="002D0025">
            <w:pPr>
              <w:overflowPunct/>
              <w:autoSpaceDE/>
              <w:autoSpaceDN/>
              <w:adjustRightInd/>
              <w:spacing w:line="240" w:lineRule="auto"/>
              <w:ind w:left="0"/>
              <w:textAlignment w:val="auto"/>
              <w:rPr>
                <w:b/>
                <w:color w:val="000000" w:themeColor="text1"/>
                <w:sz w:val="16"/>
              </w:rPr>
            </w:pPr>
            <w:r w:rsidRPr="00292222">
              <w:rPr>
                <w:b/>
                <w:color w:val="000000" w:themeColor="text1"/>
                <w:sz w:val="16"/>
              </w:rPr>
              <w:t>werkzaamheden aan de stationstrafo</w:t>
            </w:r>
          </w:p>
        </w:tc>
        <w:tc>
          <w:tcPr>
            <w:tcW w:w="680" w:type="dxa"/>
            <w:tcBorders>
              <w:top w:val="nil"/>
              <w:left w:val="nil"/>
              <w:bottom w:val="single" w:sz="4" w:space="0" w:color="auto"/>
              <w:right w:val="single" w:sz="4" w:space="0" w:color="auto"/>
            </w:tcBorders>
            <w:shd w:val="clear" w:color="auto" w:fill="C0C0C0"/>
            <w:vAlign w:val="center"/>
          </w:tcPr>
          <w:p w14:paraId="654161C7" w14:textId="77777777" w:rsidR="002D0025" w:rsidRPr="00292222" w:rsidRDefault="002D0025">
            <w:pPr>
              <w:overflowPunct/>
              <w:autoSpaceDE/>
              <w:autoSpaceDN/>
              <w:adjustRightInd/>
              <w:spacing w:line="240" w:lineRule="auto"/>
              <w:ind w:left="0"/>
              <w:textAlignment w:val="auto"/>
              <w:rPr>
                <w:b/>
                <w:color w:val="000000" w:themeColor="text1"/>
                <w:sz w:val="16"/>
              </w:rPr>
            </w:pPr>
            <w:r w:rsidRPr="00292222">
              <w:rPr>
                <w:b/>
                <w:color w:val="000000" w:themeColor="text1"/>
                <w:sz w:val="16"/>
              </w:rPr>
              <w:t> </w:t>
            </w:r>
          </w:p>
        </w:tc>
        <w:tc>
          <w:tcPr>
            <w:tcW w:w="680" w:type="dxa"/>
            <w:tcBorders>
              <w:top w:val="nil"/>
              <w:left w:val="nil"/>
              <w:bottom w:val="single" w:sz="4" w:space="0" w:color="auto"/>
              <w:right w:val="single" w:sz="4" w:space="0" w:color="auto"/>
            </w:tcBorders>
            <w:shd w:val="clear" w:color="auto" w:fill="C0C0C0"/>
            <w:vAlign w:val="center"/>
          </w:tcPr>
          <w:p w14:paraId="1850F400" w14:textId="77777777" w:rsidR="002D0025" w:rsidRPr="00292222" w:rsidRDefault="002D0025">
            <w:pPr>
              <w:overflowPunct/>
              <w:autoSpaceDE/>
              <w:autoSpaceDN/>
              <w:adjustRightInd/>
              <w:spacing w:line="240" w:lineRule="auto"/>
              <w:ind w:left="0"/>
              <w:textAlignment w:val="auto"/>
              <w:rPr>
                <w:b/>
                <w:color w:val="000000" w:themeColor="text1"/>
                <w:sz w:val="16"/>
              </w:rPr>
            </w:pPr>
            <w:r w:rsidRPr="00292222">
              <w:rPr>
                <w:b/>
                <w:color w:val="000000" w:themeColor="text1"/>
                <w:sz w:val="16"/>
              </w:rPr>
              <w:t> </w:t>
            </w:r>
          </w:p>
        </w:tc>
        <w:tc>
          <w:tcPr>
            <w:tcW w:w="680" w:type="dxa"/>
            <w:tcBorders>
              <w:top w:val="nil"/>
              <w:left w:val="nil"/>
              <w:bottom w:val="single" w:sz="4" w:space="0" w:color="auto"/>
              <w:right w:val="single" w:sz="4" w:space="0" w:color="auto"/>
            </w:tcBorders>
            <w:shd w:val="clear" w:color="auto" w:fill="C0C0C0"/>
            <w:vAlign w:val="center"/>
          </w:tcPr>
          <w:p w14:paraId="74AD5C45" w14:textId="77777777" w:rsidR="002D0025" w:rsidRPr="00292222" w:rsidRDefault="002D0025">
            <w:pPr>
              <w:overflowPunct/>
              <w:autoSpaceDE/>
              <w:autoSpaceDN/>
              <w:adjustRightInd/>
              <w:spacing w:line="240" w:lineRule="auto"/>
              <w:ind w:left="0"/>
              <w:textAlignment w:val="auto"/>
              <w:rPr>
                <w:b/>
                <w:color w:val="000000" w:themeColor="text1"/>
                <w:sz w:val="16"/>
              </w:rPr>
            </w:pPr>
            <w:r w:rsidRPr="00292222">
              <w:rPr>
                <w:b/>
                <w:color w:val="000000" w:themeColor="text1"/>
                <w:sz w:val="16"/>
              </w:rPr>
              <w:t> </w:t>
            </w:r>
          </w:p>
        </w:tc>
        <w:tc>
          <w:tcPr>
            <w:tcW w:w="680" w:type="dxa"/>
            <w:tcBorders>
              <w:top w:val="nil"/>
              <w:left w:val="nil"/>
              <w:bottom w:val="single" w:sz="4" w:space="0" w:color="auto"/>
              <w:right w:val="single" w:sz="4" w:space="0" w:color="auto"/>
            </w:tcBorders>
            <w:shd w:val="clear" w:color="auto" w:fill="C0C0C0"/>
            <w:vAlign w:val="center"/>
          </w:tcPr>
          <w:p w14:paraId="39B9ACB7" w14:textId="77777777" w:rsidR="002D0025" w:rsidRPr="00292222" w:rsidRDefault="002D0025">
            <w:pPr>
              <w:overflowPunct/>
              <w:autoSpaceDE/>
              <w:autoSpaceDN/>
              <w:adjustRightInd/>
              <w:spacing w:line="240" w:lineRule="auto"/>
              <w:ind w:left="0"/>
              <w:textAlignment w:val="auto"/>
              <w:rPr>
                <w:b/>
                <w:color w:val="000000" w:themeColor="text1"/>
                <w:sz w:val="16"/>
              </w:rPr>
            </w:pPr>
            <w:r w:rsidRPr="00292222">
              <w:rPr>
                <w:b/>
                <w:color w:val="000000" w:themeColor="text1"/>
                <w:sz w:val="16"/>
              </w:rPr>
              <w:t> </w:t>
            </w:r>
          </w:p>
        </w:tc>
      </w:tr>
      <w:tr w:rsidR="00BC4EA7" w:rsidRPr="00BC4EA7" w14:paraId="4DAAAB85" w14:textId="77777777" w:rsidTr="00A56F47">
        <w:trPr>
          <w:trHeight w:val="198"/>
        </w:trPr>
        <w:tc>
          <w:tcPr>
            <w:tcW w:w="5670" w:type="dxa"/>
            <w:tcBorders>
              <w:top w:val="nil"/>
              <w:left w:val="single" w:sz="4" w:space="0" w:color="auto"/>
              <w:bottom w:val="single" w:sz="4" w:space="0" w:color="auto"/>
              <w:right w:val="single" w:sz="4" w:space="0" w:color="auto"/>
            </w:tcBorders>
            <w:vAlign w:val="center"/>
          </w:tcPr>
          <w:p w14:paraId="2E8F0DB4"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werkzaamheden aan de stationstrafo</w:t>
            </w:r>
          </w:p>
        </w:tc>
        <w:tc>
          <w:tcPr>
            <w:tcW w:w="680" w:type="dxa"/>
            <w:tcBorders>
              <w:top w:val="nil"/>
              <w:left w:val="nil"/>
              <w:bottom w:val="single" w:sz="4" w:space="0" w:color="auto"/>
              <w:right w:val="single" w:sz="4" w:space="0" w:color="auto"/>
            </w:tcBorders>
            <w:shd w:val="clear" w:color="auto" w:fill="C0C0C0"/>
            <w:vAlign w:val="center"/>
          </w:tcPr>
          <w:p w14:paraId="410D7AB2"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3D28E35E"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64A76BC8"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05DEC14F"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BC4EA7" w:rsidRPr="00BC4EA7" w14:paraId="0266749A" w14:textId="77777777" w:rsidTr="00A56F47">
        <w:trPr>
          <w:trHeight w:val="198"/>
        </w:trPr>
        <w:tc>
          <w:tcPr>
            <w:tcW w:w="5670" w:type="dxa"/>
            <w:tcBorders>
              <w:top w:val="nil"/>
              <w:left w:val="single" w:sz="4" w:space="0" w:color="auto"/>
              <w:bottom w:val="single" w:sz="4" w:space="0" w:color="auto"/>
              <w:right w:val="single" w:sz="4" w:space="0" w:color="auto"/>
            </w:tcBorders>
            <w:vAlign w:val="center"/>
          </w:tcPr>
          <w:p w14:paraId="2782F385"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werkzaamheden aan de secundaire zekeringen stationstrafo</w:t>
            </w:r>
          </w:p>
        </w:tc>
        <w:tc>
          <w:tcPr>
            <w:tcW w:w="680" w:type="dxa"/>
            <w:tcBorders>
              <w:top w:val="nil"/>
              <w:left w:val="nil"/>
              <w:bottom w:val="single" w:sz="4" w:space="0" w:color="auto"/>
              <w:right w:val="single" w:sz="4" w:space="0" w:color="auto"/>
            </w:tcBorders>
            <w:shd w:val="clear" w:color="auto" w:fill="C0C0C0"/>
            <w:vAlign w:val="center"/>
          </w:tcPr>
          <w:p w14:paraId="65C505DD"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527ED33D"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667AB0D6"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80" w:type="dxa"/>
            <w:tcBorders>
              <w:top w:val="nil"/>
              <w:left w:val="nil"/>
              <w:bottom w:val="single" w:sz="4" w:space="0" w:color="auto"/>
              <w:right w:val="single" w:sz="4" w:space="0" w:color="auto"/>
            </w:tcBorders>
            <w:vAlign w:val="center"/>
          </w:tcPr>
          <w:p w14:paraId="0BDEEE3E" w14:textId="77777777" w:rsidR="002D0025" w:rsidRPr="00292222" w:rsidRDefault="002D0025">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bl>
    <w:p w14:paraId="4F0EB8F3" w14:textId="77777777" w:rsidR="002D0025" w:rsidRPr="00292222" w:rsidRDefault="002D0025">
      <w:pPr>
        <w:rPr>
          <w:color w:val="000000" w:themeColor="text1"/>
        </w:rPr>
      </w:pPr>
      <w:r w:rsidRPr="00292222">
        <w:rPr>
          <w:color w:val="000000" w:themeColor="text1"/>
        </w:rPr>
        <w:br w:type="page"/>
      </w:r>
    </w:p>
    <w:tbl>
      <w:tblPr>
        <w:tblW w:w="0" w:type="auto"/>
        <w:tblInd w:w="1063" w:type="dxa"/>
        <w:tblLayout w:type="fixed"/>
        <w:tblCellMar>
          <w:left w:w="70" w:type="dxa"/>
          <w:right w:w="70" w:type="dxa"/>
        </w:tblCellMar>
        <w:tblLook w:val="0000" w:firstRow="0" w:lastRow="0" w:firstColumn="0" w:lastColumn="0" w:noHBand="0" w:noVBand="0"/>
      </w:tblPr>
      <w:tblGrid>
        <w:gridCol w:w="5496"/>
        <w:gridCol w:w="663"/>
        <w:gridCol w:w="663"/>
        <w:gridCol w:w="663"/>
        <w:gridCol w:w="663"/>
      </w:tblGrid>
      <w:tr w:rsidR="00BC4EA7" w:rsidRPr="00BC4EA7" w14:paraId="6FCD52F1" w14:textId="77777777">
        <w:trPr>
          <w:cantSplit/>
          <w:trHeight w:val="1701"/>
        </w:trPr>
        <w:tc>
          <w:tcPr>
            <w:tcW w:w="5496" w:type="dxa"/>
            <w:tcBorders>
              <w:top w:val="single" w:sz="4" w:space="0" w:color="auto"/>
              <w:left w:val="single" w:sz="4" w:space="0" w:color="auto"/>
              <w:bottom w:val="single" w:sz="4" w:space="0" w:color="auto"/>
              <w:right w:val="single" w:sz="4" w:space="0" w:color="auto"/>
            </w:tcBorders>
            <w:shd w:val="clear" w:color="auto" w:fill="C0C0C0"/>
            <w:vAlign w:val="center"/>
          </w:tcPr>
          <w:p w14:paraId="02DA18E6" w14:textId="77777777" w:rsidR="002D0025" w:rsidRPr="00292222" w:rsidRDefault="002D0025">
            <w:pPr>
              <w:overflowPunct/>
              <w:autoSpaceDE/>
              <w:autoSpaceDN/>
              <w:adjustRightInd/>
              <w:spacing w:line="240" w:lineRule="auto"/>
              <w:ind w:left="0"/>
              <w:jc w:val="center"/>
              <w:textAlignment w:val="auto"/>
              <w:rPr>
                <w:b/>
                <w:color w:val="000000" w:themeColor="text1"/>
                <w:sz w:val="16"/>
              </w:rPr>
            </w:pPr>
            <w:r w:rsidRPr="00292222">
              <w:rPr>
                <w:b/>
                <w:color w:val="000000" w:themeColor="text1"/>
                <w:sz w:val="16"/>
              </w:rPr>
              <w:t>Werkzaamheden in onder- en schakelstations</w:t>
            </w:r>
          </w:p>
        </w:tc>
        <w:tc>
          <w:tcPr>
            <w:tcW w:w="663" w:type="dxa"/>
            <w:tcBorders>
              <w:top w:val="single" w:sz="4" w:space="0" w:color="auto"/>
              <w:left w:val="nil"/>
              <w:bottom w:val="single" w:sz="4" w:space="0" w:color="auto"/>
              <w:right w:val="single" w:sz="4" w:space="0" w:color="auto"/>
            </w:tcBorders>
            <w:shd w:val="clear" w:color="auto" w:fill="C0C0C0"/>
            <w:textDirection w:val="tbRl"/>
            <w:vAlign w:val="center"/>
          </w:tcPr>
          <w:p w14:paraId="03F9E223" w14:textId="77777777" w:rsidR="002D0025" w:rsidRPr="00292222" w:rsidRDefault="002D0025">
            <w:pPr>
              <w:overflowPunct/>
              <w:autoSpaceDE/>
              <w:autoSpaceDN/>
              <w:adjustRightInd/>
              <w:spacing w:line="240" w:lineRule="auto"/>
              <w:ind w:left="113" w:right="113"/>
              <w:jc w:val="center"/>
              <w:textAlignment w:val="auto"/>
              <w:rPr>
                <w:b/>
                <w:color w:val="000000" w:themeColor="text1"/>
                <w:sz w:val="16"/>
              </w:rPr>
            </w:pPr>
            <w:r w:rsidRPr="00292222">
              <w:rPr>
                <w:b/>
                <w:color w:val="000000" w:themeColor="text1"/>
                <w:sz w:val="16"/>
              </w:rPr>
              <w:t>Elektrotechnische Wzh</w:t>
            </w:r>
          </w:p>
        </w:tc>
        <w:tc>
          <w:tcPr>
            <w:tcW w:w="663" w:type="dxa"/>
            <w:tcBorders>
              <w:top w:val="single" w:sz="4" w:space="0" w:color="auto"/>
              <w:left w:val="nil"/>
              <w:bottom w:val="single" w:sz="4" w:space="0" w:color="auto"/>
              <w:right w:val="single" w:sz="4" w:space="0" w:color="auto"/>
            </w:tcBorders>
            <w:shd w:val="clear" w:color="auto" w:fill="C0C0C0"/>
            <w:textDirection w:val="tbRl"/>
            <w:vAlign w:val="center"/>
          </w:tcPr>
          <w:p w14:paraId="2464FD22" w14:textId="77777777" w:rsidR="002D0025" w:rsidRPr="00292222" w:rsidRDefault="002D0025">
            <w:pPr>
              <w:overflowPunct/>
              <w:autoSpaceDE/>
              <w:autoSpaceDN/>
              <w:adjustRightInd/>
              <w:spacing w:line="240" w:lineRule="auto"/>
              <w:ind w:left="113" w:right="113"/>
              <w:jc w:val="center"/>
              <w:textAlignment w:val="auto"/>
              <w:rPr>
                <w:b/>
                <w:color w:val="000000" w:themeColor="text1"/>
                <w:sz w:val="16"/>
              </w:rPr>
            </w:pPr>
            <w:r w:rsidRPr="00292222">
              <w:rPr>
                <w:b/>
                <w:color w:val="000000" w:themeColor="text1"/>
                <w:sz w:val="16"/>
              </w:rPr>
              <w:t>Niet Elek. Wzh</w:t>
            </w:r>
          </w:p>
        </w:tc>
        <w:tc>
          <w:tcPr>
            <w:tcW w:w="663" w:type="dxa"/>
            <w:tcBorders>
              <w:top w:val="single" w:sz="4" w:space="0" w:color="auto"/>
              <w:left w:val="nil"/>
              <w:bottom w:val="single" w:sz="4" w:space="0" w:color="auto"/>
              <w:right w:val="single" w:sz="4" w:space="0" w:color="auto"/>
            </w:tcBorders>
            <w:shd w:val="clear" w:color="auto" w:fill="C0C0C0"/>
            <w:textDirection w:val="tbRl"/>
            <w:vAlign w:val="center"/>
          </w:tcPr>
          <w:p w14:paraId="514FD676" w14:textId="77777777" w:rsidR="002D0025" w:rsidRPr="00292222" w:rsidRDefault="002D0025">
            <w:pPr>
              <w:overflowPunct/>
              <w:autoSpaceDE/>
              <w:autoSpaceDN/>
              <w:adjustRightInd/>
              <w:spacing w:line="240" w:lineRule="auto"/>
              <w:ind w:left="113" w:right="113"/>
              <w:jc w:val="center"/>
              <w:textAlignment w:val="auto"/>
              <w:rPr>
                <w:b/>
                <w:color w:val="000000" w:themeColor="text1"/>
                <w:sz w:val="16"/>
              </w:rPr>
            </w:pPr>
            <w:r w:rsidRPr="00292222">
              <w:rPr>
                <w:b/>
                <w:color w:val="000000" w:themeColor="text1"/>
                <w:sz w:val="16"/>
              </w:rPr>
              <w:t>Bijz. Bedienings Wzh</w:t>
            </w:r>
          </w:p>
        </w:tc>
        <w:tc>
          <w:tcPr>
            <w:tcW w:w="663" w:type="dxa"/>
            <w:tcBorders>
              <w:top w:val="single" w:sz="4" w:space="0" w:color="auto"/>
              <w:left w:val="nil"/>
              <w:bottom w:val="single" w:sz="4" w:space="0" w:color="auto"/>
              <w:right w:val="single" w:sz="4" w:space="0" w:color="auto"/>
            </w:tcBorders>
            <w:shd w:val="clear" w:color="auto" w:fill="C0C0C0"/>
            <w:textDirection w:val="tbRl"/>
            <w:vAlign w:val="center"/>
          </w:tcPr>
          <w:p w14:paraId="7EE344A4" w14:textId="77777777" w:rsidR="002D0025" w:rsidRPr="00292222" w:rsidRDefault="002D0025">
            <w:pPr>
              <w:overflowPunct/>
              <w:autoSpaceDE/>
              <w:autoSpaceDN/>
              <w:adjustRightInd/>
              <w:spacing w:line="240" w:lineRule="auto"/>
              <w:ind w:left="113" w:right="113"/>
              <w:jc w:val="center"/>
              <w:textAlignment w:val="auto"/>
              <w:rPr>
                <w:b/>
                <w:color w:val="000000" w:themeColor="text1"/>
                <w:sz w:val="16"/>
              </w:rPr>
            </w:pPr>
            <w:r w:rsidRPr="00292222">
              <w:rPr>
                <w:b/>
                <w:color w:val="000000" w:themeColor="text1"/>
                <w:sz w:val="16"/>
              </w:rPr>
              <w:t>Bedienings Wzh</w:t>
            </w:r>
          </w:p>
        </w:tc>
      </w:tr>
      <w:tr w:rsidR="00341EFD" w:rsidRPr="00BC4EA7" w14:paraId="412FCAC8" w14:textId="77777777" w:rsidTr="00F56B28">
        <w:trPr>
          <w:trHeight w:val="198"/>
        </w:trPr>
        <w:tc>
          <w:tcPr>
            <w:tcW w:w="5496" w:type="dxa"/>
            <w:tcBorders>
              <w:top w:val="nil"/>
              <w:left w:val="single" w:sz="4" w:space="0" w:color="auto"/>
              <w:bottom w:val="single" w:sz="4" w:space="0" w:color="auto"/>
              <w:right w:val="single" w:sz="4" w:space="0" w:color="auto"/>
            </w:tcBorders>
            <w:vAlign w:val="center"/>
          </w:tcPr>
          <w:p w14:paraId="7B0F817D" w14:textId="34FBF973"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werkzaamheden aan de primaire zekeringen stationstrafo</w:t>
            </w:r>
          </w:p>
        </w:tc>
        <w:tc>
          <w:tcPr>
            <w:tcW w:w="663" w:type="dxa"/>
            <w:tcBorders>
              <w:top w:val="nil"/>
              <w:left w:val="nil"/>
              <w:bottom w:val="single" w:sz="4" w:space="0" w:color="auto"/>
              <w:right w:val="single" w:sz="4" w:space="0" w:color="auto"/>
            </w:tcBorders>
            <w:shd w:val="clear" w:color="auto" w:fill="BFBFBF" w:themeFill="background1" w:themeFillShade="BF"/>
            <w:vAlign w:val="center"/>
          </w:tcPr>
          <w:p w14:paraId="1CE7867B" w14:textId="419D85D2"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center"/>
          </w:tcPr>
          <w:p w14:paraId="791EF013" w14:textId="5323A959"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center"/>
          </w:tcPr>
          <w:p w14:paraId="32ED0F7A" w14:textId="1A248FEE"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center"/>
          </w:tcPr>
          <w:p w14:paraId="4B77777D" w14:textId="07B253B6"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341EFD" w:rsidRPr="00BC4EA7" w14:paraId="057DCA48" w14:textId="77777777" w:rsidTr="00F56B28">
        <w:trPr>
          <w:trHeight w:val="198"/>
        </w:trPr>
        <w:tc>
          <w:tcPr>
            <w:tcW w:w="5496" w:type="dxa"/>
            <w:tcBorders>
              <w:top w:val="nil"/>
              <w:left w:val="single" w:sz="4" w:space="0" w:color="auto"/>
              <w:bottom w:val="single" w:sz="4" w:space="0" w:color="auto"/>
              <w:right w:val="single" w:sz="4" w:space="0" w:color="auto"/>
            </w:tcBorders>
            <w:vAlign w:val="center"/>
          </w:tcPr>
          <w:p w14:paraId="45AE2489" w14:textId="5F423413"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inspectie van de stationstrafo</w:t>
            </w:r>
          </w:p>
        </w:tc>
        <w:tc>
          <w:tcPr>
            <w:tcW w:w="663" w:type="dxa"/>
            <w:tcBorders>
              <w:top w:val="nil"/>
              <w:left w:val="nil"/>
              <w:bottom w:val="single" w:sz="4" w:space="0" w:color="auto"/>
              <w:right w:val="single" w:sz="4" w:space="0" w:color="auto"/>
            </w:tcBorders>
            <w:shd w:val="clear" w:color="auto" w:fill="BFBFBF" w:themeFill="background1" w:themeFillShade="BF"/>
            <w:vAlign w:val="center"/>
          </w:tcPr>
          <w:p w14:paraId="44BC7DC7" w14:textId="09D49745"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center"/>
          </w:tcPr>
          <w:p w14:paraId="0E320540" w14:textId="3BBBE7CA"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center"/>
          </w:tcPr>
          <w:p w14:paraId="30002671" w14:textId="32B8134A"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center"/>
          </w:tcPr>
          <w:p w14:paraId="10CF8DC0" w14:textId="5AC8CEBB"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341EFD" w:rsidRPr="00BC4EA7" w14:paraId="63E3A8E3" w14:textId="77777777" w:rsidTr="00F56B28">
        <w:trPr>
          <w:trHeight w:val="198"/>
        </w:trPr>
        <w:tc>
          <w:tcPr>
            <w:tcW w:w="5496" w:type="dxa"/>
            <w:tcBorders>
              <w:top w:val="nil"/>
              <w:left w:val="single" w:sz="4" w:space="0" w:color="auto"/>
              <w:bottom w:val="single" w:sz="4" w:space="0" w:color="auto"/>
              <w:right w:val="single" w:sz="4" w:space="0" w:color="auto"/>
            </w:tcBorders>
            <w:vAlign w:val="center"/>
          </w:tcPr>
          <w:p w14:paraId="08839F00" w14:textId="27FB7A8B"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metingen aan de stationstrafo</w:t>
            </w:r>
          </w:p>
        </w:tc>
        <w:tc>
          <w:tcPr>
            <w:tcW w:w="663" w:type="dxa"/>
            <w:tcBorders>
              <w:top w:val="nil"/>
              <w:left w:val="nil"/>
              <w:bottom w:val="single" w:sz="4" w:space="0" w:color="auto"/>
              <w:right w:val="single" w:sz="4" w:space="0" w:color="auto"/>
            </w:tcBorders>
            <w:shd w:val="clear" w:color="auto" w:fill="BFBFBF" w:themeFill="background1" w:themeFillShade="BF"/>
            <w:vAlign w:val="center"/>
          </w:tcPr>
          <w:p w14:paraId="3C777EB8" w14:textId="7598EF8C"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center"/>
          </w:tcPr>
          <w:p w14:paraId="4F4529C4" w14:textId="072AD1E3"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center"/>
          </w:tcPr>
          <w:p w14:paraId="2B6024A3" w14:textId="10C2A6E4"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center"/>
          </w:tcPr>
          <w:p w14:paraId="226A524A" w14:textId="16893FDD"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341EFD" w:rsidRPr="00BC4EA7" w14:paraId="79052AF4" w14:textId="77777777" w:rsidTr="00F56B28">
        <w:trPr>
          <w:trHeight w:val="198"/>
        </w:trPr>
        <w:tc>
          <w:tcPr>
            <w:tcW w:w="5496" w:type="dxa"/>
            <w:tcBorders>
              <w:top w:val="nil"/>
              <w:left w:val="single" w:sz="4" w:space="0" w:color="auto"/>
              <w:bottom w:val="single" w:sz="4" w:space="0" w:color="auto"/>
              <w:right w:val="single" w:sz="4" w:space="0" w:color="auto"/>
            </w:tcBorders>
            <w:vAlign w:val="center"/>
          </w:tcPr>
          <w:p w14:paraId="58BA4EE8" w14:textId="616AA3C3"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olie controleren van de stationstrafo</w:t>
            </w:r>
          </w:p>
        </w:tc>
        <w:tc>
          <w:tcPr>
            <w:tcW w:w="663" w:type="dxa"/>
            <w:tcBorders>
              <w:top w:val="nil"/>
              <w:left w:val="nil"/>
              <w:bottom w:val="single" w:sz="4" w:space="0" w:color="auto"/>
              <w:right w:val="single" w:sz="4" w:space="0" w:color="auto"/>
            </w:tcBorders>
            <w:shd w:val="clear" w:color="auto" w:fill="BFBFBF" w:themeFill="background1" w:themeFillShade="BF"/>
            <w:vAlign w:val="center"/>
          </w:tcPr>
          <w:p w14:paraId="7E720C18" w14:textId="53196B05"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center"/>
          </w:tcPr>
          <w:p w14:paraId="7846F18C" w14:textId="112B9056"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center"/>
          </w:tcPr>
          <w:p w14:paraId="54AD793A" w14:textId="4F4CEDD6"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center"/>
          </w:tcPr>
          <w:p w14:paraId="1E10792B" w14:textId="554D063B"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341EFD" w:rsidRPr="00BC4EA7" w14:paraId="35CE3929" w14:textId="77777777" w:rsidTr="00A56F47">
        <w:trPr>
          <w:trHeight w:val="198"/>
        </w:trPr>
        <w:tc>
          <w:tcPr>
            <w:tcW w:w="5496" w:type="dxa"/>
            <w:tcBorders>
              <w:top w:val="nil"/>
              <w:left w:val="single" w:sz="4" w:space="0" w:color="auto"/>
              <w:bottom w:val="single" w:sz="4" w:space="0" w:color="auto"/>
              <w:right w:val="single" w:sz="4" w:space="0" w:color="auto"/>
            </w:tcBorders>
            <w:vAlign w:val="center"/>
          </w:tcPr>
          <w:p w14:paraId="32F3E20F" w14:textId="7E044CBB" w:rsidR="00341EFD" w:rsidRPr="00292222" w:rsidRDefault="00341EFD">
            <w:pPr>
              <w:overflowPunct/>
              <w:autoSpaceDE/>
              <w:autoSpaceDN/>
              <w:adjustRightInd/>
              <w:spacing w:line="240" w:lineRule="auto"/>
              <w:ind w:left="0"/>
              <w:textAlignment w:val="auto"/>
              <w:rPr>
                <w:b/>
                <w:color w:val="000000" w:themeColor="text1"/>
                <w:sz w:val="16"/>
              </w:rPr>
            </w:pPr>
            <w:r w:rsidRPr="00292222">
              <w:rPr>
                <w:color w:val="000000" w:themeColor="text1"/>
                <w:sz w:val="16"/>
              </w:rPr>
              <w:t>vervangen stationstrafo</w:t>
            </w:r>
          </w:p>
        </w:tc>
        <w:tc>
          <w:tcPr>
            <w:tcW w:w="663" w:type="dxa"/>
            <w:tcBorders>
              <w:top w:val="nil"/>
              <w:left w:val="nil"/>
              <w:bottom w:val="single" w:sz="4" w:space="0" w:color="auto"/>
              <w:right w:val="single" w:sz="4" w:space="0" w:color="auto"/>
            </w:tcBorders>
            <w:shd w:val="clear" w:color="auto" w:fill="BFBFBF" w:themeFill="background1" w:themeFillShade="BF"/>
            <w:vAlign w:val="center"/>
          </w:tcPr>
          <w:p w14:paraId="513432B0" w14:textId="0600A164" w:rsidR="00341EFD" w:rsidRPr="00292222" w:rsidRDefault="00341EFD">
            <w:pPr>
              <w:overflowPunct/>
              <w:autoSpaceDE/>
              <w:autoSpaceDN/>
              <w:adjustRightInd/>
              <w:spacing w:line="240" w:lineRule="auto"/>
              <w:ind w:left="0"/>
              <w:textAlignment w:val="auto"/>
              <w:rPr>
                <w:b/>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center"/>
          </w:tcPr>
          <w:p w14:paraId="5A897097" w14:textId="613C2BC1" w:rsidR="00341EFD" w:rsidRPr="00292222" w:rsidRDefault="00341EFD">
            <w:pPr>
              <w:overflowPunct/>
              <w:autoSpaceDE/>
              <w:autoSpaceDN/>
              <w:adjustRightInd/>
              <w:spacing w:line="240" w:lineRule="auto"/>
              <w:ind w:left="0"/>
              <w:textAlignment w:val="auto"/>
              <w:rPr>
                <w:b/>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center"/>
          </w:tcPr>
          <w:p w14:paraId="65B124D9" w14:textId="5C676E51" w:rsidR="00341EFD" w:rsidRPr="00292222" w:rsidRDefault="00341EFD">
            <w:pPr>
              <w:overflowPunct/>
              <w:autoSpaceDE/>
              <w:autoSpaceDN/>
              <w:adjustRightInd/>
              <w:spacing w:line="240" w:lineRule="auto"/>
              <w:ind w:left="0"/>
              <w:textAlignment w:val="auto"/>
              <w:rPr>
                <w:b/>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center"/>
          </w:tcPr>
          <w:p w14:paraId="57DF8A6C" w14:textId="07000627" w:rsidR="00341EFD" w:rsidRPr="00292222" w:rsidRDefault="00341EFD">
            <w:pPr>
              <w:overflowPunct/>
              <w:autoSpaceDE/>
              <w:autoSpaceDN/>
              <w:adjustRightInd/>
              <w:spacing w:line="240" w:lineRule="auto"/>
              <w:ind w:left="0"/>
              <w:textAlignment w:val="auto"/>
              <w:rPr>
                <w:b/>
                <w:color w:val="000000" w:themeColor="text1"/>
                <w:sz w:val="16"/>
              </w:rPr>
            </w:pPr>
            <w:r w:rsidRPr="00292222">
              <w:rPr>
                <w:color w:val="000000" w:themeColor="text1"/>
                <w:sz w:val="16"/>
              </w:rPr>
              <w:t> </w:t>
            </w:r>
          </w:p>
        </w:tc>
      </w:tr>
      <w:tr w:rsidR="00341EFD" w:rsidRPr="00BC4EA7" w14:paraId="628F5E01" w14:textId="77777777">
        <w:trPr>
          <w:trHeight w:val="198"/>
        </w:trPr>
        <w:tc>
          <w:tcPr>
            <w:tcW w:w="5496" w:type="dxa"/>
            <w:tcBorders>
              <w:top w:val="nil"/>
              <w:left w:val="single" w:sz="4" w:space="0" w:color="auto"/>
              <w:bottom w:val="single" w:sz="4" w:space="0" w:color="auto"/>
              <w:right w:val="single" w:sz="4" w:space="0" w:color="auto"/>
            </w:tcBorders>
            <w:vAlign w:val="center"/>
          </w:tcPr>
          <w:p w14:paraId="0E6D3926" w14:textId="77777777" w:rsidR="00341EFD" w:rsidRPr="00292222" w:rsidRDefault="00341EFD">
            <w:pPr>
              <w:overflowPunct/>
              <w:autoSpaceDE/>
              <w:autoSpaceDN/>
              <w:adjustRightInd/>
              <w:spacing w:line="240" w:lineRule="auto"/>
              <w:ind w:left="0"/>
              <w:textAlignment w:val="auto"/>
              <w:rPr>
                <w:b/>
                <w:color w:val="000000" w:themeColor="text1"/>
                <w:sz w:val="16"/>
              </w:rPr>
            </w:pPr>
          </w:p>
        </w:tc>
        <w:tc>
          <w:tcPr>
            <w:tcW w:w="663" w:type="dxa"/>
            <w:tcBorders>
              <w:top w:val="nil"/>
              <w:left w:val="nil"/>
              <w:bottom w:val="single" w:sz="4" w:space="0" w:color="auto"/>
              <w:right w:val="single" w:sz="4" w:space="0" w:color="auto"/>
            </w:tcBorders>
            <w:vAlign w:val="center"/>
          </w:tcPr>
          <w:p w14:paraId="0F3619FC" w14:textId="77777777" w:rsidR="00341EFD" w:rsidRPr="00292222" w:rsidRDefault="00341EFD">
            <w:pPr>
              <w:overflowPunct/>
              <w:autoSpaceDE/>
              <w:autoSpaceDN/>
              <w:adjustRightInd/>
              <w:spacing w:line="240" w:lineRule="auto"/>
              <w:ind w:left="0"/>
              <w:textAlignment w:val="auto"/>
              <w:rPr>
                <w:b/>
                <w:color w:val="000000" w:themeColor="text1"/>
                <w:sz w:val="16"/>
              </w:rPr>
            </w:pPr>
          </w:p>
        </w:tc>
        <w:tc>
          <w:tcPr>
            <w:tcW w:w="663" w:type="dxa"/>
            <w:tcBorders>
              <w:top w:val="nil"/>
              <w:left w:val="nil"/>
              <w:bottom w:val="single" w:sz="4" w:space="0" w:color="auto"/>
              <w:right w:val="single" w:sz="4" w:space="0" w:color="auto"/>
            </w:tcBorders>
            <w:vAlign w:val="center"/>
          </w:tcPr>
          <w:p w14:paraId="298F8E59" w14:textId="77777777" w:rsidR="00341EFD" w:rsidRPr="00292222" w:rsidRDefault="00341EFD">
            <w:pPr>
              <w:overflowPunct/>
              <w:autoSpaceDE/>
              <w:autoSpaceDN/>
              <w:adjustRightInd/>
              <w:spacing w:line="240" w:lineRule="auto"/>
              <w:ind w:left="0"/>
              <w:textAlignment w:val="auto"/>
              <w:rPr>
                <w:b/>
                <w:color w:val="000000" w:themeColor="text1"/>
                <w:sz w:val="16"/>
              </w:rPr>
            </w:pPr>
          </w:p>
        </w:tc>
        <w:tc>
          <w:tcPr>
            <w:tcW w:w="663" w:type="dxa"/>
            <w:tcBorders>
              <w:top w:val="nil"/>
              <w:left w:val="nil"/>
              <w:bottom w:val="single" w:sz="4" w:space="0" w:color="auto"/>
              <w:right w:val="single" w:sz="4" w:space="0" w:color="auto"/>
            </w:tcBorders>
            <w:vAlign w:val="center"/>
          </w:tcPr>
          <w:p w14:paraId="0354AFD9" w14:textId="77777777" w:rsidR="00341EFD" w:rsidRPr="00292222" w:rsidRDefault="00341EFD">
            <w:pPr>
              <w:overflowPunct/>
              <w:autoSpaceDE/>
              <w:autoSpaceDN/>
              <w:adjustRightInd/>
              <w:spacing w:line="240" w:lineRule="auto"/>
              <w:ind w:left="0"/>
              <w:textAlignment w:val="auto"/>
              <w:rPr>
                <w:b/>
                <w:color w:val="000000" w:themeColor="text1"/>
                <w:sz w:val="16"/>
              </w:rPr>
            </w:pPr>
          </w:p>
        </w:tc>
        <w:tc>
          <w:tcPr>
            <w:tcW w:w="663" w:type="dxa"/>
            <w:tcBorders>
              <w:top w:val="nil"/>
              <w:left w:val="nil"/>
              <w:bottom w:val="single" w:sz="4" w:space="0" w:color="auto"/>
              <w:right w:val="single" w:sz="4" w:space="0" w:color="auto"/>
            </w:tcBorders>
            <w:vAlign w:val="center"/>
          </w:tcPr>
          <w:p w14:paraId="62EABE32" w14:textId="77777777" w:rsidR="00341EFD" w:rsidRPr="00292222" w:rsidRDefault="00341EFD">
            <w:pPr>
              <w:overflowPunct/>
              <w:autoSpaceDE/>
              <w:autoSpaceDN/>
              <w:adjustRightInd/>
              <w:spacing w:line="240" w:lineRule="auto"/>
              <w:ind w:left="0"/>
              <w:textAlignment w:val="auto"/>
              <w:rPr>
                <w:b/>
                <w:color w:val="000000" w:themeColor="text1"/>
                <w:sz w:val="16"/>
              </w:rPr>
            </w:pPr>
          </w:p>
        </w:tc>
      </w:tr>
      <w:tr w:rsidR="00341EFD" w:rsidRPr="00BC4EA7" w14:paraId="5810CA23" w14:textId="77777777">
        <w:trPr>
          <w:trHeight w:val="198"/>
        </w:trPr>
        <w:tc>
          <w:tcPr>
            <w:tcW w:w="5496" w:type="dxa"/>
            <w:tcBorders>
              <w:top w:val="nil"/>
              <w:left w:val="single" w:sz="4" w:space="0" w:color="auto"/>
              <w:bottom w:val="single" w:sz="4" w:space="0" w:color="auto"/>
              <w:right w:val="single" w:sz="4" w:space="0" w:color="auto"/>
            </w:tcBorders>
            <w:shd w:val="clear" w:color="auto" w:fill="C0C0C0"/>
            <w:vAlign w:val="center"/>
          </w:tcPr>
          <w:p w14:paraId="4373B143" w14:textId="77777777" w:rsidR="00341EFD" w:rsidRPr="00292222" w:rsidRDefault="00341EFD">
            <w:pPr>
              <w:overflowPunct/>
              <w:autoSpaceDE/>
              <w:autoSpaceDN/>
              <w:adjustRightInd/>
              <w:spacing w:line="240" w:lineRule="auto"/>
              <w:ind w:left="0"/>
              <w:textAlignment w:val="auto"/>
              <w:rPr>
                <w:b/>
                <w:color w:val="000000" w:themeColor="text1"/>
                <w:sz w:val="16"/>
              </w:rPr>
            </w:pPr>
            <w:r w:rsidRPr="00292222">
              <w:rPr>
                <w:b/>
                <w:color w:val="000000" w:themeColor="text1"/>
                <w:sz w:val="16"/>
              </w:rPr>
              <w:t>veiligheidsmaatregelen en schakelhandelingen aan de stationstrafo</w:t>
            </w:r>
          </w:p>
        </w:tc>
        <w:tc>
          <w:tcPr>
            <w:tcW w:w="663" w:type="dxa"/>
            <w:tcBorders>
              <w:top w:val="nil"/>
              <w:left w:val="nil"/>
              <w:bottom w:val="single" w:sz="4" w:space="0" w:color="auto"/>
              <w:right w:val="single" w:sz="4" w:space="0" w:color="auto"/>
            </w:tcBorders>
            <w:shd w:val="clear" w:color="auto" w:fill="C0C0C0"/>
            <w:vAlign w:val="center"/>
          </w:tcPr>
          <w:p w14:paraId="4864293C" w14:textId="77777777" w:rsidR="00341EFD" w:rsidRPr="00292222" w:rsidRDefault="00341EFD">
            <w:pPr>
              <w:overflowPunct/>
              <w:autoSpaceDE/>
              <w:autoSpaceDN/>
              <w:adjustRightInd/>
              <w:spacing w:line="240" w:lineRule="auto"/>
              <w:ind w:left="0"/>
              <w:textAlignment w:val="auto"/>
              <w:rPr>
                <w:b/>
                <w:color w:val="000000" w:themeColor="text1"/>
                <w:sz w:val="16"/>
              </w:rPr>
            </w:pPr>
            <w:r w:rsidRPr="00292222">
              <w:rPr>
                <w:b/>
                <w:color w:val="000000" w:themeColor="text1"/>
                <w:sz w:val="16"/>
              </w:rPr>
              <w:t> </w:t>
            </w:r>
          </w:p>
        </w:tc>
        <w:tc>
          <w:tcPr>
            <w:tcW w:w="663" w:type="dxa"/>
            <w:tcBorders>
              <w:top w:val="nil"/>
              <w:left w:val="nil"/>
              <w:bottom w:val="single" w:sz="4" w:space="0" w:color="auto"/>
              <w:right w:val="single" w:sz="4" w:space="0" w:color="auto"/>
            </w:tcBorders>
            <w:shd w:val="clear" w:color="auto" w:fill="C0C0C0"/>
            <w:vAlign w:val="center"/>
          </w:tcPr>
          <w:p w14:paraId="458ED117" w14:textId="77777777" w:rsidR="00341EFD" w:rsidRPr="00292222" w:rsidRDefault="00341EFD">
            <w:pPr>
              <w:overflowPunct/>
              <w:autoSpaceDE/>
              <w:autoSpaceDN/>
              <w:adjustRightInd/>
              <w:spacing w:line="240" w:lineRule="auto"/>
              <w:ind w:left="0"/>
              <w:textAlignment w:val="auto"/>
              <w:rPr>
                <w:b/>
                <w:color w:val="000000" w:themeColor="text1"/>
                <w:sz w:val="16"/>
              </w:rPr>
            </w:pPr>
            <w:r w:rsidRPr="00292222">
              <w:rPr>
                <w:b/>
                <w:color w:val="000000" w:themeColor="text1"/>
                <w:sz w:val="16"/>
              </w:rPr>
              <w:t> </w:t>
            </w:r>
          </w:p>
        </w:tc>
        <w:tc>
          <w:tcPr>
            <w:tcW w:w="663" w:type="dxa"/>
            <w:tcBorders>
              <w:top w:val="nil"/>
              <w:left w:val="nil"/>
              <w:bottom w:val="single" w:sz="4" w:space="0" w:color="auto"/>
              <w:right w:val="single" w:sz="4" w:space="0" w:color="auto"/>
            </w:tcBorders>
            <w:shd w:val="clear" w:color="auto" w:fill="C0C0C0"/>
            <w:vAlign w:val="center"/>
          </w:tcPr>
          <w:p w14:paraId="12F84795" w14:textId="77777777" w:rsidR="00341EFD" w:rsidRPr="00292222" w:rsidRDefault="00341EFD">
            <w:pPr>
              <w:overflowPunct/>
              <w:autoSpaceDE/>
              <w:autoSpaceDN/>
              <w:adjustRightInd/>
              <w:spacing w:line="240" w:lineRule="auto"/>
              <w:ind w:left="0"/>
              <w:textAlignment w:val="auto"/>
              <w:rPr>
                <w:b/>
                <w:color w:val="000000" w:themeColor="text1"/>
                <w:sz w:val="16"/>
              </w:rPr>
            </w:pPr>
            <w:r w:rsidRPr="00292222">
              <w:rPr>
                <w:b/>
                <w:color w:val="000000" w:themeColor="text1"/>
                <w:sz w:val="16"/>
              </w:rPr>
              <w:t> </w:t>
            </w:r>
          </w:p>
        </w:tc>
        <w:tc>
          <w:tcPr>
            <w:tcW w:w="663" w:type="dxa"/>
            <w:tcBorders>
              <w:top w:val="nil"/>
              <w:left w:val="nil"/>
              <w:bottom w:val="single" w:sz="4" w:space="0" w:color="auto"/>
              <w:right w:val="single" w:sz="4" w:space="0" w:color="auto"/>
            </w:tcBorders>
            <w:shd w:val="clear" w:color="auto" w:fill="C0C0C0"/>
            <w:vAlign w:val="center"/>
          </w:tcPr>
          <w:p w14:paraId="59DEEC01" w14:textId="77777777" w:rsidR="00341EFD" w:rsidRPr="00292222" w:rsidRDefault="00341EFD">
            <w:pPr>
              <w:overflowPunct/>
              <w:autoSpaceDE/>
              <w:autoSpaceDN/>
              <w:adjustRightInd/>
              <w:spacing w:line="240" w:lineRule="auto"/>
              <w:ind w:left="0"/>
              <w:textAlignment w:val="auto"/>
              <w:rPr>
                <w:b/>
                <w:color w:val="000000" w:themeColor="text1"/>
                <w:sz w:val="16"/>
              </w:rPr>
            </w:pPr>
            <w:r w:rsidRPr="00292222">
              <w:rPr>
                <w:b/>
                <w:color w:val="000000" w:themeColor="text1"/>
                <w:sz w:val="16"/>
              </w:rPr>
              <w:t> </w:t>
            </w:r>
          </w:p>
        </w:tc>
      </w:tr>
      <w:tr w:rsidR="00341EFD" w:rsidRPr="00BC4EA7" w14:paraId="0277460F" w14:textId="77777777">
        <w:trPr>
          <w:trHeight w:val="198"/>
        </w:trPr>
        <w:tc>
          <w:tcPr>
            <w:tcW w:w="5496" w:type="dxa"/>
            <w:tcBorders>
              <w:top w:val="nil"/>
              <w:left w:val="single" w:sz="4" w:space="0" w:color="auto"/>
              <w:bottom w:val="single" w:sz="4" w:space="0" w:color="auto"/>
              <w:right w:val="single" w:sz="4" w:space="0" w:color="auto"/>
            </w:tcBorders>
            <w:vAlign w:val="center"/>
          </w:tcPr>
          <w:p w14:paraId="17279083"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uitschakelen van de stationstrafo</w:t>
            </w:r>
          </w:p>
        </w:tc>
        <w:tc>
          <w:tcPr>
            <w:tcW w:w="663" w:type="dxa"/>
            <w:tcBorders>
              <w:top w:val="nil"/>
              <w:left w:val="nil"/>
              <w:bottom w:val="single" w:sz="4" w:space="0" w:color="auto"/>
              <w:right w:val="single" w:sz="4" w:space="0" w:color="auto"/>
            </w:tcBorders>
            <w:vAlign w:val="center"/>
          </w:tcPr>
          <w:p w14:paraId="63DFA55D"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center"/>
          </w:tcPr>
          <w:p w14:paraId="15D7CE55"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center"/>
          </w:tcPr>
          <w:p w14:paraId="13135BCA"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shd w:val="clear" w:color="auto" w:fill="C0C0C0"/>
            <w:vAlign w:val="center"/>
          </w:tcPr>
          <w:p w14:paraId="68B4FDBE"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341EFD" w:rsidRPr="00BC4EA7" w14:paraId="577C73D3" w14:textId="77777777">
        <w:trPr>
          <w:trHeight w:val="198"/>
        </w:trPr>
        <w:tc>
          <w:tcPr>
            <w:tcW w:w="5496" w:type="dxa"/>
            <w:tcBorders>
              <w:top w:val="nil"/>
              <w:left w:val="single" w:sz="4" w:space="0" w:color="auto"/>
              <w:bottom w:val="single" w:sz="4" w:space="0" w:color="auto"/>
              <w:right w:val="single" w:sz="4" w:space="0" w:color="auto"/>
            </w:tcBorders>
            <w:vAlign w:val="center"/>
          </w:tcPr>
          <w:p w14:paraId="34C74D5F"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vrijschakelen en aarden van de stationstrafo hoogspanningszijde</w:t>
            </w:r>
          </w:p>
        </w:tc>
        <w:tc>
          <w:tcPr>
            <w:tcW w:w="663" w:type="dxa"/>
            <w:tcBorders>
              <w:top w:val="nil"/>
              <w:left w:val="nil"/>
              <w:bottom w:val="single" w:sz="4" w:space="0" w:color="auto"/>
              <w:right w:val="single" w:sz="4" w:space="0" w:color="auto"/>
            </w:tcBorders>
            <w:vAlign w:val="center"/>
          </w:tcPr>
          <w:p w14:paraId="5CEFF786"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center"/>
          </w:tcPr>
          <w:p w14:paraId="7CF7C17E"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shd w:val="clear" w:color="auto" w:fill="C0C0C0"/>
            <w:vAlign w:val="center"/>
          </w:tcPr>
          <w:p w14:paraId="47C6FB9B"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center"/>
          </w:tcPr>
          <w:p w14:paraId="37AF3476"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341EFD" w:rsidRPr="00BC4EA7" w14:paraId="204F6EA3" w14:textId="77777777">
        <w:trPr>
          <w:trHeight w:val="198"/>
        </w:trPr>
        <w:tc>
          <w:tcPr>
            <w:tcW w:w="5496" w:type="dxa"/>
            <w:tcBorders>
              <w:top w:val="nil"/>
              <w:left w:val="single" w:sz="4" w:space="0" w:color="auto"/>
              <w:bottom w:val="single" w:sz="4" w:space="0" w:color="auto"/>
              <w:right w:val="single" w:sz="4" w:space="0" w:color="auto"/>
            </w:tcBorders>
            <w:vAlign w:val="center"/>
          </w:tcPr>
          <w:p w14:paraId="5C744123"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omschakelen van eigennet naar hulpnet</w:t>
            </w:r>
          </w:p>
        </w:tc>
        <w:tc>
          <w:tcPr>
            <w:tcW w:w="663" w:type="dxa"/>
            <w:tcBorders>
              <w:top w:val="nil"/>
              <w:left w:val="nil"/>
              <w:bottom w:val="single" w:sz="4" w:space="0" w:color="auto"/>
              <w:right w:val="single" w:sz="4" w:space="0" w:color="auto"/>
            </w:tcBorders>
            <w:vAlign w:val="center"/>
          </w:tcPr>
          <w:p w14:paraId="72F3D399"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center"/>
          </w:tcPr>
          <w:p w14:paraId="0F098667"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center"/>
          </w:tcPr>
          <w:p w14:paraId="7B75CD98"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shd w:val="clear" w:color="auto" w:fill="C0C0C0"/>
            <w:vAlign w:val="center"/>
          </w:tcPr>
          <w:p w14:paraId="715D388D"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341EFD" w:rsidRPr="00BC4EA7" w14:paraId="6499A08E" w14:textId="77777777">
        <w:trPr>
          <w:trHeight w:val="198"/>
        </w:trPr>
        <w:tc>
          <w:tcPr>
            <w:tcW w:w="5496" w:type="dxa"/>
            <w:tcBorders>
              <w:top w:val="nil"/>
              <w:left w:val="single" w:sz="4" w:space="0" w:color="auto"/>
              <w:bottom w:val="single" w:sz="4" w:space="0" w:color="auto"/>
              <w:right w:val="single" w:sz="4" w:space="0" w:color="auto"/>
            </w:tcBorders>
            <w:vAlign w:val="center"/>
          </w:tcPr>
          <w:p w14:paraId="22542EF8"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vrijschakelen en aarden van de stationstrafo laagspanningszijde</w:t>
            </w:r>
          </w:p>
        </w:tc>
        <w:tc>
          <w:tcPr>
            <w:tcW w:w="663" w:type="dxa"/>
            <w:tcBorders>
              <w:top w:val="nil"/>
              <w:left w:val="nil"/>
              <w:bottom w:val="single" w:sz="4" w:space="0" w:color="auto"/>
              <w:right w:val="single" w:sz="4" w:space="0" w:color="auto"/>
            </w:tcBorders>
            <w:vAlign w:val="center"/>
          </w:tcPr>
          <w:p w14:paraId="129AAC13"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center"/>
          </w:tcPr>
          <w:p w14:paraId="52C80F6C"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shd w:val="clear" w:color="auto" w:fill="C0C0C0"/>
            <w:vAlign w:val="center"/>
          </w:tcPr>
          <w:p w14:paraId="600476C0"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center"/>
          </w:tcPr>
          <w:p w14:paraId="264C9FC2"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341EFD" w:rsidRPr="00BC4EA7" w14:paraId="476418BA" w14:textId="77777777">
        <w:trPr>
          <w:trHeight w:val="198"/>
        </w:trPr>
        <w:tc>
          <w:tcPr>
            <w:tcW w:w="5496" w:type="dxa"/>
            <w:tcBorders>
              <w:top w:val="nil"/>
              <w:left w:val="single" w:sz="4" w:space="0" w:color="auto"/>
              <w:bottom w:val="single" w:sz="4" w:space="0" w:color="auto"/>
              <w:right w:val="single" w:sz="4" w:space="0" w:color="auto"/>
            </w:tcBorders>
            <w:vAlign w:val="center"/>
          </w:tcPr>
          <w:p w14:paraId="74B14192"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wegnemen van meldingen uit EV-kast</w:t>
            </w:r>
          </w:p>
        </w:tc>
        <w:tc>
          <w:tcPr>
            <w:tcW w:w="663" w:type="dxa"/>
            <w:tcBorders>
              <w:top w:val="nil"/>
              <w:left w:val="nil"/>
              <w:bottom w:val="single" w:sz="4" w:space="0" w:color="auto"/>
              <w:right w:val="single" w:sz="4" w:space="0" w:color="auto"/>
            </w:tcBorders>
            <w:vAlign w:val="center"/>
          </w:tcPr>
          <w:p w14:paraId="4F2D8403"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center"/>
          </w:tcPr>
          <w:p w14:paraId="202E383D"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shd w:val="clear" w:color="auto" w:fill="C0C0C0"/>
            <w:vAlign w:val="center"/>
          </w:tcPr>
          <w:p w14:paraId="28304B23"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center"/>
          </w:tcPr>
          <w:p w14:paraId="5FBF426C"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341EFD" w:rsidRPr="00BC4EA7" w14:paraId="1662B1BE" w14:textId="77777777">
        <w:trPr>
          <w:trHeight w:val="198"/>
        </w:trPr>
        <w:tc>
          <w:tcPr>
            <w:tcW w:w="5496" w:type="dxa"/>
            <w:tcBorders>
              <w:top w:val="nil"/>
              <w:left w:val="single" w:sz="4" w:space="0" w:color="auto"/>
              <w:bottom w:val="single" w:sz="4" w:space="0" w:color="auto"/>
              <w:right w:val="single" w:sz="4" w:space="0" w:color="auto"/>
            </w:tcBorders>
            <w:vAlign w:val="center"/>
          </w:tcPr>
          <w:p w14:paraId="66157C32"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center"/>
          </w:tcPr>
          <w:p w14:paraId="614A8831"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center"/>
          </w:tcPr>
          <w:p w14:paraId="0357AD93"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center"/>
          </w:tcPr>
          <w:p w14:paraId="55AA97D9"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center"/>
          </w:tcPr>
          <w:p w14:paraId="0C90498F"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341EFD" w:rsidRPr="00BC4EA7" w14:paraId="6E8C3036" w14:textId="77777777">
        <w:trPr>
          <w:trHeight w:val="198"/>
        </w:trPr>
        <w:tc>
          <w:tcPr>
            <w:tcW w:w="5496" w:type="dxa"/>
            <w:tcBorders>
              <w:top w:val="nil"/>
              <w:left w:val="single" w:sz="4" w:space="0" w:color="auto"/>
              <w:bottom w:val="single" w:sz="4" w:space="0" w:color="auto"/>
              <w:right w:val="single" w:sz="4" w:space="0" w:color="auto"/>
            </w:tcBorders>
            <w:shd w:val="clear" w:color="auto" w:fill="C0C0C0"/>
            <w:vAlign w:val="center"/>
          </w:tcPr>
          <w:p w14:paraId="634981BD" w14:textId="77777777" w:rsidR="00341EFD" w:rsidRPr="00292222" w:rsidRDefault="00341EFD">
            <w:pPr>
              <w:overflowPunct/>
              <w:autoSpaceDE/>
              <w:autoSpaceDN/>
              <w:adjustRightInd/>
              <w:spacing w:line="240" w:lineRule="auto"/>
              <w:ind w:left="0"/>
              <w:textAlignment w:val="auto"/>
              <w:rPr>
                <w:b/>
                <w:color w:val="000000" w:themeColor="text1"/>
                <w:sz w:val="16"/>
              </w:rPr>
            </w:pPr>
            <w:r w:rsidRPr="00292222">
              <w:rPr>
                <w:b/>
                <w:color w:val="000000" w:themeColor="text1"/>
                <w:sz w:val="16"/>
              </w:rPr>
              <w:t>werkzaamheden aan de 1500 V-plus- en minusrail</w:t>
            </w:r>
          </w:p>
        </w:tc>
        <w:tc>
          <w:tcPr>
            <w:tcW w:w="663" w:type="dxa"/>
            <w:tcBorders>
              <w:top w:val="nil"/>
              <w:left w:val="nil"/>
              <w:bottom w:val="single" w:sz="4" w:space="0" w:color="auto"/>
              <w:right w:val="single" w:sz="4" w:space="0" w:color="auto"/>
            </w:tcBorders>
            <w:shd w:val="clear" w:color="auto" w:fill="C0C0C0"/>
            <w:vAlign w:val="center"/>
          </w:tcPr>
          <w:p w14:paraId="160326F3" w14:textId="77777777" w:rsidR="00341EFD" w:rsidRPr="00292222" w:rsidRDefault="00341EFD">
            <w:pPr>
              <w:overflowPunct/>
              <w:autoSpaceDE/>
              <w:autoSpaceDN/>
              <w:adjustRightInd/>
              <w:spacing w:line="240" w:lineRule="auto"/>
              <w:ind w:left="0"/>
              <w:textAlignment w:val="auto"/>
              <w:rPr>
                <w:b/>
                <w:color w:val="000000" w:themeColor="text1"/>
                <w:sz w:val="16"/>
              </w:rPr>
            </w:pPr>
            <w:r w:rsidRPr="00292222">
              <w:rPr>
                <w:b/>
                <w:color w:val="000000" w:themeColor="text1"/>
                <w:sz w:val="16"/>
              </w:rPr>
              <w:t> </w:t>
            </w:r>
          </w:p>
        </w:tc>
        <w:tc>
          <w:tcPr>
            <w:tcW w:w="663" w:type="dxa"/>
            <w:tcBorders>
              <w:top w:val="nil"/>
              <w:left w:val="nil"/>
              <w:bottom w:val="single" w:sz="4" w:space="0" w:color="auto"/>
              <w:right w:val="single" w:sz="4" w:space="0" w:color="auto"/>
            </w:tcBorders>
            <w:shd w:val="clear" w:color="auto" w:fill="C0C0C0"/>
            <w:vAlign w:val="center"/>
          </w:tcPr>
          <w:p w14:paraId="11F9F25A" w14:textId="77777777" w:rsidR="00341EFD" w:rsidRPr="00292222" w:rsidRDefault="00341EFD">
            <w:pPr>
              <w:overflowPunct/>
              <w:autoSpaceDE/>
              <w:autoSpaceDN/>
              <w:adjustRightInd/>
              <w:spacing w:line="240" w:lineRule="auto"/>
              <w:ind w:left="0"/>
              <w:textAlignment w:val="auto"/>
              <w:rPr>
                <w:b/>
                <w:color w:val="000000" w:themeColor="text1"/>
                <w:sz w:val="16"/>
              </w:rPr>
            </w:pPr>
            <w:r w:rsidRPr="00292222">
              <w:rPr>
                <w:b/>
                <w:color w:val="000000" w:themeColor="text1"/>
                <w:sz w:val="16"/>
              </w:rPr>
              <w:t> </w:t>
            </w:r>
          </w:p>
        </w:tc>
        <w:tc>
          <w:tcPr>
            <w:tcW w:w="663" w:type="dxa"/>
            <w:tcBorders>
              <w:top w:val="nil"/>
              <w:left w:val="nil"/>
              <w:bottom w:val="single" w:sz="4" w:space="0" w:color="auto"/>
              <w:right w:val="single" w:sz="4" w:space="0" w:color="auto"/>
            </w:tcBorders>
            <w:shd w:val="clear" w:color="auto" w:fill="C0C0C0"/>
            <w:vAlign w:val="center"/>
          </w:tcPr>
          <w:p w14:paraId="3CD31168" w14:textId="77777777" w:rsidR="00341EFD" w:rsidRPr="00292222" w:rsidRDefault="00341EFD">
            <w:pPr>
              <w:overflowPunct/>
              <w:autoSpaceDE/>
              <w:autoSpaceDN/>
              <w:adjustRightInd/>
              <w:spacing w:line="240" w:lineRule="auto"/>
              <w:ind w:left="0"/>
              <w:textAlignment w:val="auto"/>
              <w:rPr>
                <w:b/>
                <w:color w:val="000000" w:themeColor="text1"/>
                <w:sz w:val="16"/>
              </w:rPr>
            </w:pPr>
            <w:r w:rsidRPr="00292222">
              <w:rPr>
                <w:b/>
                <w:color w:val="000000" w:themeColor="text1"/>
                <w:sz w:val="16"/>
              </w:rPr>
              <w:t> </w:t>
            </w:r>
          </w:p>
        </w:tc>
        <w:tc>
          <w:tcPr>
            <w:tcW w:w="663" w:type="dxa"/>
            <w:tcBorders>
              <w:top w:val="nil"/>
              <w:left w:val="nil"/>
              <w:bottom w:val="single" w:sz="4" w:space="0" w:color="auto"/>
              <w:right w:val="single" w:sz="4" w:space="0" w:color="auto"/>
            </w:tcBorders>
            <w:shd w:val="clear" w:color="auto" w:fill="C0C0C0"/>
            <w:vAlign w:val="center"/>
          </w:tcPr>
          <w:p w14:paraId="084F8ACB" w14:textId="77777777" w:rsidR="00341EFD" w:rsidRPr="00292222" w:rsidRDefault="00341EFD">
            <w:pPr>
              <w:overflowPunct/>
              <w:autoSpaceDE/>
              <w:autoSpaceDN/>
              <w:adjustRightInd/>
              <w:spacing w:line="240" w:lineRule="auto"/>
              <w:ind w:left="0"/>
              <w:textAlignment w:val="auto"/>
              <w:rPr>
                <w:b/>
                <w:color w:val="000000" w:themeColor="text1"/>
                <w:sz w:val="16"/>
              </w:rPr>
            </w:pPr>
            <w:r w:rsidRPr="00292222">
              <w:rPr>
                <w:b/>
                <w:color w:val="000000" w:themeColor="text1"/>
                <w:sz w:val="16"/>
              </w:rPr>
              <w:t> </w:t>
            </w:r>
          </w:p>
        </w:tc>
      </w:tr>
      <w:tr w:rsidR="00341EFD" w:rsidRPr="00BC4EA7" w14:paraId="1E5B2B1F" w14:textId="77777777">
        <w:trPr>
          <w:trHeight w:val="198"/>
        </w:trPr>
        <w:tc>
          <w:tcPr>
            <w:tcW w:w="5496" w:type="dxa"/>
            <w:tcBorders>
              <w:top w:val="nil"/>
              <w:left w:val="single" w:sz="4" w:space="0" w:color="auto"/>
              <w:bottom w:val="single" w:sz="4" w:space="0" w:color="auto"/>
              <w:right w:val="single" w:sz="4" w:space="0" w:color="auto"/>
            </w:tcBorders>
            <w:vAlign w:val="center"/>
          </w:tcPr>
          <w:p w14:paraId="132276BD"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werkzaamheden aan de 1500 V-plusrail</w:t>
            </w:r>
          </w:p>
        </w:tc>
        <w:tc>
          <w:tcPr>
            <w:tcW w:w="663" w:type="dxa"/>
            <w:tcBorders>
              <w:top w:val="nil"/>
              <w:left w:val="nil"/>
              <w:bottom w:val="single" w:sz="4" w:space="0" w:color="auto"/>
              <w:right w:val="single" w:sz="4" w:space="0" w:color="auto"/>
            </w:tcBorders>
            <w:shd w:val="clear" w:color="auto" w:fill="C0C0C0"/>
            <w:vAlign w:val="center"/>
          </w:tcPr>
          <w:p w14:paraId="2C31F286"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center"/>
          </w:tcPr>
          <w:p w14:paraId="1331CB8F"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center"/>
          </w:tcPr>
          <w:p w14:paraId="785AEE5C"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center"/>
          </w:tcPr>
          <w:p w14:paraId="53772F37"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341EFD" w:rsidRPr="00BC4EA7" w14:paraId="38F1D75F" w14:textId="77777777">
        <w:trPr>
          <w:trHeight w:val="198"/>
        </w:trPr>
        <w:tc>
          <w:tcPr>
            <w:tcW w:w="5496" w:type="dxa"/>
            <w:tcBorders>
              <w:top w:val="nil"/>
              <w:left w:val="single" w:sz="4" w:space="0" w:color="auto"/>
              <w:bottom w:val="single" w:sz="4" w:space="0" w:color="auto"/>
              <w:right w:val="single" w:sz="4" w:space="0" w:color="auto"/>
            </w:tcBorders>
            <w:vAlign w:val="center"/>
          </w:tcPr>
          <w:p w14:paraId="2A920B72"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werkzaamheden aan de 1500 V-minusrail</w:t>
            </w:r>
          </w:p>
        </w:tc>
        <w:tc>
          <w:tcPr>
            <w:tcW w:w="663" w:type="dxa"/>
            <w:tcBorders>
              <w:top w:val="nil"/>
              <w:left w:val="nil"/>
              <w:bottom w:val="single" w:sz="4" w:space="0" w:color="auto"/>
              <w:right w:val="single" w:sz="4" w:space="0" w:color="auto"/>
            </w:tcBorders>
            <w:shd w:val="clear" w:color="auto" w:fill="C0C0C0"/>
            <w:vAlign w:val="center"/>
          </w:tcPr>
          <w:p w14:paraId="3FCDDD52"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center"/>
          </w:tcPr>
          <w:p w14:paraId="57B06283"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center"/>
          </w:tcPr>
          <w:p w14:paraId="24C01F9F"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center"/>
          </w:tcPr>
          <w:p w14:paraId="7989DD0B"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341EFD" w:rsidRPr="00BC4EA7" w14:paraId="1BEB6605" w14:textId="77777777">
        <w:trPr>
          <w:trHeight w:val="198"/>
        </w:trPr>
        <w:tc>
          <w:tcPr>
            <w:tcW w:w="5496" w:type="dxa"/>
            <w:tcBorders>
              <w:top w:val="nil"/>
              <w:left w:val="single" w:sz="4" w:space="0" w:color="auto"/>
              <w:bottom w:val="single" w:sz="4" w:space="0" w:color="auto"/>
              <w:right w:val="single" w:sz="4" w:space="0" w:color="auto"/>
            </w:tcBorders>
            <w:vAlign w:val="center"/>
          </w:tcPr>
          <w:p w14:paraId="30E03267"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stofvrij maken van isolatoren 1500 V-plusrail</w:t>
            </w:r>
          </w:p>
        </w:tc>
        <w:tc>
          <w:tcPr>
            <w:tcW w:w="663" w:type="dxa"/>
            <w:tcBorders>
              <w:top w:val="nil"/>
              <w:left w:val="nil"/>
              <w:bottom w:val="single" w:sz="4" w:space="0" w:color="auto"/>
              <w:right w:val="single" w:sz="4" w:space="0" w:color="auto"/>
            </w:tcBorders>
            <w:shd w:val="clear" w:color="auto" w:fill="C0C0C0"/>
            <w:vAlign w:val="center"/>
          </w:tcPr>
          <w:p w14:paraId="23FA598F"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center"/>
          </w:tcPr>
          <w:p w14:paraId="564A8902"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center"/>
          </w:tcPr>
          <w:p w14:paraId="0476E533"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center"/>
          </w:tcPr>
          <w:p w14:paraId="60439657"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341EFD" w:rsidRPr="00BC4EA7" w14:paraId="7127F5CC" w14:textId="77777777">
        <w:trPr>
          <w:trHeight w:val="198"/>
        </w:trPr>
        <w:tc>
          <w:tcPr>
            <w:tcW w:w="5496" w:type="dxa"/>
            <w:tcBorders>
              <w:top w:val="nil"/>
              <w:left w:val="single" w:sz="4" w:space="0" w:color="auto"/>
              <w:bottom w:val="single" w:sz="4" w:space="0" w:color="auto"/>
              <w:right w:val="single" w:sz="4" w:space="0" w:color="auto"/>
            </w:tcBorders>
            <w:vAlign w:val="center"/>
          </w:tcPr>
          <w:p w14:paraId="30B57C33"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stofvrij maken van isolatoren 1500 V-minusrail</w:t>
            </w:r>
          </w:p>
        </w:tc>
        <w:tc>
          <w:tcPr>
            <w:tcW w:w="663" w:type="dxa"/>
            <w:tcBorders>
              <w:top w:val="nil"/>
              <w:left w:val="nil"/>
              <w:bottom w:val="single" w:sz="4" w:space="0" w:color="auto"/>
              <w:right w:val="single" w:sz="4" w:space="0" w:color="auto"/>
            </w:tcBorders>
            <w:shd w:val="clear" w:color="auto" w:fill="C0C0C0"/>
            <w:vAlign w:val="center"/>
          </w:tcPr>
          <w:p w14:paraId="3D6A74B6"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center"/>
          </w:tcPr>
          <w:p w14:paraId="380C4F32"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center"/>
          </w:tcPr>
          <w:p w14:paraId="4B470C47"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center"/>
          </w:tcPr>
          <w:p w14:paraId="7FAED4D5"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341EFD" w:rsidRPr="00BC4EA7" w14:paraId="5EF327CC" w14:textId="77777777">
        <w:trPr>
          <w:trHeight w:val="198"/>
        </w:trPr>
        <w:tc>
          <w:tcPr>
            <w:tcW w:w="5496" w:type="dxa"/>
            <w:tcBorders>
              <w:top w:val="nil"/>
              <w:left w:val="single" w:sz="4" w:space="0" w:color="auto"/>
              <w:bottom w:val="single" w:sz="4" w:space="0" w:color="auto"/>
              <w:right w:val="single" w:sz="4" w:space="0" w:color="auto"/>
            </w:tcBorders>
            <w:vAlign w:val="center"/>
          </w:tcPr>
          <w:p w14:paraId="250D8E38"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stofvrij maken van de 1500 V-plusrail</w:t>
            </w:r>
          </w:p>
        </w:tc>
        <w:tc>
          <w:tcPr>
            <w:tcW w:w="663" w:type="dxa"/>
            <w:tcBorders>
              <w:top w:val="nil"/>
              <w:left w:val="nil"/>
              <w:bottom w:val="single" w:sz="4" w:space="0" w:color="auto"/>
              <w:right w:val="single" w:sz="4" w:space="0" w:color="auto"/>
            </w:tcBorders>
            <w:shd w:val="clear" w:color="auto" w:fill="C0C0C0"/>
            <w:vAlign w:val="center"/>
          </w:tcPr>
          <w:p w14:paraId="1415BE9B"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center"/>
          </w:tcPr>
          <w:p w14:paraId="213E05FE"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center"/>
          </w:tcPr>
          <w:p w14:paraId="6378B843"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center"/>
          </w:tcPr>
          <w:p w14:paraId="2941DE20"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341EFD" w:rsidRPr="00BC4EA7" w14:paraId="4D23CD58" w14:textId="77777777">
        <w:trPr>
          <w:trHeight w:val="198"/>
        </w:trPr>
        <w:tc>
          <w:tcPr>
            <w:tcW w:w="5496" w:type="dxa"/>
            <w:tcBorders>
              <w:top w:val="nil"/>
              <w:left w:val="single" w:sz="4" w:space="0" w:color="auto"/>
              <w:bottom w:val="single" w:sz="4" w:space="0" w:color="auto"/>
              <w:right w:val="single" w:sz="4" w:space="0" w:color="auto"/>
            </w:tcBorders>
            <w:vAlign w:val="center"/>
          </w:tcPr>
          <w:p w14:paraId="314AA376"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stofvrij maken van de 1500 V-minusrail</w:t>
            </w:r>
          </w:p>
        </w:tc>
        <w:tc>
          <w:tcPr>
            <w:tcW w:w="663" w:type="dxa"/>
            <w:tcBorders>
              <w:top w:val="nil"/>
              <w:left w:val="nil"/>
              <w:bottom w:val="single" w:sz="4" w:space="0" w:color="auto"/>
              <w:right w:val="single" w:sz="4" w:space="0" w:color="auto"/>
            </w:tcBorders>
            <w:shd w:val="clear" w:color="auto" w:fill="C0C0C0"/>
            <w:vAlign w:val="center"/>
          </w:tcPr>
          <w:p w14:paraId="176DC45B"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center"/>
          </w:tcPr>
          <w:p w14:paraId="69128C68"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center"/>
          </w:tcPr>
          <w:p w14:paraId="07A15836"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center"/>
          </w:tcPr>
          <w:p w14:paraId="53C1CEB5"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341EFD" w:rsidRPr="00BC4EA7" w14:paraId="5DD399A8" w14:textId="77777777">
        <w:trPr>
          <w:trHeight w:val="198"/>
        </w:trPr>
        <w:tc>
          <w:tcPr>
            <w:tcW w:w="5496" w:type="dxa"/>
            <w:tcBorders>
              <w:top w:val="nil"/>
              <w:left w:val="single" w:sz="4" w:space="0" w:color="auto"/>
              <w:bottom w:val="single" w:sz="4" w:space="0" w:color="auto"/>
              <w:right w:val="single" w:sz="4" w:space="0" w:color="auto"/>
            </w:tcBorders>
            <w:vAlign w:val="center"/>
          </w:tcPr>
          <w:p w14:paraId="71898FC5" w14:textId="26F8A8C9"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werkzaamheden aan de scheidingsmessen 1500 V-plusrail</w:t>
            </w:r>
          </w:p>
        </w:tc>
        <w:tc>
          <w:tcPr>
            <w:tcW w:w="663" w:type="dxa"/>
            <w:tcBorders>
              <w:top w:val="nil"/>
              <w:left w:val="nil"/>
              <w:bottom w:val="single" w:sz="4" w:space="0" w:color="auto"/>
              <w:right w:val="single" w:sz="4" w:space="0" w:color="auto"/>
            </w:tcBorders>
            <w:shd w:val="clear" w:color="auto" w:fill="C0C0C0"/>
            <w:vAlign w:val="center"/>
          </w:tcPr>
          <w:p w14:paraId="455D5A7F"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center"/>
          </w:tcPr>
          <w:p w14:paraId="2965A390"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center"/>
          </w:tcPr>
          <w:p w14:paraId="3B409498"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center"/>
          </w:tcPr>
          <w:p w14:paraId="3791576C"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341EFD" w:rsidRPr="00BC4EA7" w14:paraId="586828A1" w14:textId="77777777">
        <w:trPr>
          <w:trHeight w:val="198"/>
        </w:trPr>
        <w:tc>
          <w:tcPr>
            <w:tcW w:w="5496" w:type="dxa"/>
            <w:tcBorders>
              <w:top w:val="nil"/>
              <w:left w:val="single" w:sz="4" w:space="0" w:color="auto"/>
              <w:bottom w:val="single" w:sz="4" w:space="0" w:color="auto"/>
              <w:right w:val="single" w:sz="4" w:space="0" w:color="auto"/>
            </w:tcBorders>
            <w:vAlign w:val="center"/>
          </w:tcPr>
          <w:p w14:paraId="19BAB08E" w14:textId="2C6FFDB7" w:rsidR="00341EFD" w:rsidRPr="00292222" w:rsidRDefault="00341EFD" w:rsidP="00924008">
            <w:pPr>
              <w:overflowPunct/>
              <w:autoSpaceDE/>
              <w:autoSpaceDN/>
              <w:adjustRightInd/>
              <w:spacing w:line="240" w:lineRule="auto"/>
              <w:ind w:left="0"/>
              <w:textAlignment w:val="auto"/>
              <w:rPr>
                <w:color w:val="000000" w:themeColor="text1"/>
                <w:sz w:val="16"/>
              </w:rPr>
            </w:pPr>
            <w:r w:rsidRPr="00292222">
              <w:rPr>
                <w:color w:val="000000" w:themeColor="text1"/>
                <w:sz w:val="16"/>
              </w:rPr>
              <w:t>werkzaamheden aan de scheidingsmessen 1500 V-minusrail</w:t>
            </w:r>
          </w:p>
        </w:tc>
        <w:tc>
          <w:tcPr>
            <w:tcW w:w="663" w:type="dxa"/>
            <w:tcBorders>
              <w:top w:val="nil"/>
              <w:left w:val="nil"/>
              <w:bottom w:val="single" w:sz="4" w:space="0" w:color="auto"/>
              <w:right w:val="single" w:sz="4" w:space="0" w:color="auto"/>
            </w:tcBorders>
            <w:shd w:val="clear" w:color="auto" w:fill="C0C0C0"/>
            <w:vAlign w:val="center"/>
          </w:tcPr>
          <w:p w14:paraId="2A13E7FE"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center"/>
          </w:tcPr>
          <w:p w14:paraId="58B7BBC9"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center"/>
          </w:tcPr>
          <w:p w14:paraId="1BABF6EC"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center"/>
          </w:tcPr>
          <w:p w14:paraId="2F2C7A9A"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341EFD" w:rsidRPr="00BC4EA7" w14:paraId="4135A339" w14:textId="77777777">
        <w:trPr>
          <w:trHeight w:val="198"/>
        </w:trPr>
        <w:tc>
          <w:tcPr>
            <w:tcW w:w="5496" w:type="dxa"/>
            <w:tcBorders>
              <w:top w:val="nil"/>
              <w:left w:val="single" w:sz="4" w:space="0" w:color="auto"/>
              <w:bottom w:val="single" w:sz="4" w:space="0" w:color="auto"/>
              <w:right w:val="single" w:sz="4" w:space="0" w:color="auto"/>
            </w:tcBorders>
            <w:vAlign w:val="center"/>
          </w:tcPr>
          <w:p w14:paraId="2EEB9BA8"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kabel aansluitingen controleren van de minus kabels</w:t>
            </w:r>
          </w:p>
        </w:tc>
        <w:tc>
          <w:tcPr>
            <w:tcW w:w="663" w:type="dxa"/>
            <w:tcBorders>
              <w:top w:val="nil"/>
              <w:left w:val="nil"/>
              <w:bottom w:val="single" w:sz="4" w:space="0" w:color="auto"/>
              <w:right w:val="single" w:sz="4" w:space="0" w:color="auto"/>
            </w:tcBorders>
            <w:shd w:val="clear" w:color="auto" w:fill="C0C0C0"/>
            <w:vAlign w:val="center"/>
          </w:tcPr>
          <w:p w14:paraId="1FBF367A"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center"/>
          </w:tcPr>
          <w:p w14:paraId="0599B3E0"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center"/>
          </w:tcPr>
          <w:p w14:paraId="74964BC6"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center"/>
          </w:tcPr>
          <w:p w14:paraId="44E5DBFF"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341EFD" w:rsidRPr="00BC4EA7" w14:paraId="381242E2" w14:textId="77777777">
        <w:trPr>
          <w:trHeight w:val="198"/>
        </w:trPr>
        <w:tc>
          <w:tcPr>
            <w:tcW w:w="5496" w:type="dxa"/>
            <w:tcBorders>
              <w:top w:val="nil"/>
              <w:left w:val="single" w:sz="4" w:space="0" w:color="auto"/>
              <w:bottom w:val="single" w:sz="4" w:space="0" w:color="auto"/>
              <w:right w:val="single" w:sz="4" w:space="0" w:color="auto"/>
            </w:tcBorders>
            <w:vAlign w:val="center"/>
          </w:tcPr>
          <w:p w14:paraId="41C39687"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kabel aansluitingen controleren van de 1500 V-plus kabels</w:t>
            </w:r>
          </w:p>
        </w:tc>
        <w:tc>
          <w:tcPr>
            <w:tcW w:w="663" w:type="dxa"/>
            <w:tcBorders>
              <w:top w:val="nil"/>
              <w:left w:val="nil"/>
              <w:bottom w:val="single" w:sz="4" w:space="0" w:color="auto"/>
              <w:right w:val="single" w:sz="4" w:space="0" w:color="auto"/>
            </w:tcBorders>
            <w:shd w:val="clear" w:color="auto" w:fill="C0C0C0"/>
            <w:vAlign w:val="center"/>
          </w:tcPr>
          <w:p w14:paraId="07728433"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center"/>
          </w:tcPr>
          <w:p w14:paraId="4F46531F"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center"/>
          </w:tcPr>
          <w:p w14:paraId="57EFA7BF"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center"/>
          </w:tcPr>
          <w:p w14:paraId="20034246"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341EFD" w:rsidRPr="00BC4EA7" w14:paraId="6CF0CA32" w14:textId="77777777">
        <w:trPr>
          <w:trHeight w:val="198"/>
        </w:trPr>
        <w:tc>
          <w:tcPr>
            <w:tcW w:w="5496" w:type="dxa"/>
            <w:tcBorders>
              <w:top w:val="nil"/>
              <w:left w:val="single" w:sz="4" w:space="0" w:color="auto"/>
              <w:bottom w:val="single" w:sz="4" w:space="0" w:color="auto"/>
              <w:right w:val="single" w:sz="4" w:space="0" w:color="auto"/>
            </w:tcBorders>
            <w:vAlign w:val="center"/>
          </w:tcPr>
          <w:p w14:paraId="2F9CAE92"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isolatiemetingen aan de isolatoren</w:t>
            </w:r>
          </w:p>
        </w:tc>
        <w:tc>
          <w:tcPr>
            <w:tcW w:w="663" w:type="dxa"/>
            <w:tcBorders>
              <w:top w:val="nil"/>
              <w:left w:val="nil"/>
              <w:bottom w:val="single" w:sz="4" w:space="0" w:color="auto"/>
              <w:right w:val="single" w:sz="4" w:space="0" w:color="auto"/>
            </w:tcBorders>
            <w:shd w:val="clear" w:color="auto" w:fill="C0C0C0"/>
            <w:vAlign w:val="center"/>
          </w:tcPr>
          <w:p w14:paraId="28E1E20B"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center"/>
          </w:tcPr>
          <w:p w14:paraId="7CA99303"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center"/>
          </w:tcPr>
          <w:p w14:paraId="1079E430"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center"/>
          </w:tcPr>
          <w:p w14:paraId="2F33AFEC"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341EFD" w:rsidRPr="00BC4EA7" w14:paraId="6719114A" w14:textId="77777777">
        <w:trPr>
          <w:trHeight w:val="198"/>
        </w:trPr>
        <w:tc>
          <w:tcPr>
            <w:tcW w:w="5496" w:type="dxa"/>
            <w:tcBorders>
              <w:top w:val="nil"/>
              <w:left w:val="single" w:sz="4" w:space="0" w:color="auto"/>
              <w:bottom w:val="single" w:sz="4" w:space="0" w:color="auto"/>
              <w:right w:val="single" w:sz="4" w:space="0" w:color="auto"/>
            </w:tcBorders>
            <w:vAlign w:val="center"/>
          </w:tcPr>
          <w:p w14:paraId="6C89DBB8"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vervangen van isolatoren</w:t>
            </w:r>
          </w:p>
        </w:tc>
        <w:tc>
          <w:tcPr>
            <w:tcW w:w="663" w:type="dxa"/>
            <w:tcBorders>
              <w:top w:val="nil"/>
              <w:left w:val="nil"/>
              <w:bottom w:val="single" w:sz="4" w:space="0" w:color="auto"/>
              <w:right w:val="single" w:sz="4" w:space="0" w:color="auto"/>
            </w:tcBorders>
            <w:shd w:val="clear" w:color="auto" w:fill="C0C0C0"/>
            <w:vAlign w:val="center"/>
          </w:tcPr>
          <w:p w14:paraId="7FBF0FE9"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center"/>
          </w:tcPr>
          <w:p w14:paraId="5FD25767"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center"/>
          </w:tcPr>
          <w:p w14:paraId="236FEAB4"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center"/>
          </w:tcPr>
          <w:p w14:paraId="178BBE87"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341EFD" w:rsidRPr="00BC4EA7" w14:paraId="2828348C" w14:textId="77777777">
        <w:trPr>
          <w:trHeight w:val="198"/>
        </w:trPr>
        <w:tc>
          <w:tcPr>
            <w:tcW w:w="5496" w:type="dxa"/>
            <w:tcBorders>
              <w:top w:val="nil"/>
              <w:left w:val="single" w:sz="4" w:space="0" w:color="auto"/>
              <w:bottom w:val="single" w:sz="4" w:space="0" w:color="auto"/>
              <w:right w:val="single" w:sz="4" w:space="0" w:color="auto"/>
            </w:tcBorders>
            <w:vAlign w:val="center"/>
          </w:tcPr>
          <w:p w14:paraId="47B93254"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vervangen van scheidingsmessen</w:t>
            </w:r>
          </w:p>
        </w:tc>
        <w:tc>
          <w:tcPr>
            <w:tcW w:w="663" w:type="dxa"/>
            <w:tcBorders>
              <w:top w:val="nil"/>
              <w:left w:val="nil"/>
              <w:bottom w:val="single" w:sz="4" w:space="0" w:color="auto"/>
              <w:right w:val="single" w:sz="4" w:space="0" w:color="auto"/>
            </w:tcBorders>
            <w:shd w:val="clear" w:color="auto" w:fill="C0C0C0"/>
            <w:vAlign w:val="center"/>
          </w:tcPr>
          <w:p w14:paraId="26CC9051"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center"/>
          </w:tcPr>
          <w:p w14:paraId="10C93810"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center"/>
          </w:tcPr>
          <w:p w14:paraId="12787FFA"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center"/>
          </w:tcPr>
          <w:p w14:paraId="33D25C35"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341EFD" w:rsidRPr="00BC4EA7" w14:paraId="07C7381F" w14:textId="77777777">
        <w:trPr>
          <w:trHeight w:val="198"/>
        </w:trPr>
        <w:tc>
          <w:tcPr>
            <w:tcW w:w="5496" w:type="dxa"/>
            <w:tcBorders>
              <w:top w:val="nil"/>
              <w:left w:val="single" w:sz="4" w:space="0" w:color="auto"/>
              <w:bottom w:val="single" w:sz="4" w:space="0" w:color="auto"/>
              <w:right w:val="single" w:sz="4" w:space="0" w:color="auto"/>
            </w:tcBorders>
            <w:vAlign w:val="center"/>
          </w:tcPr>
          <w:p w14:paraId="2974A9CA"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center"/>
          </w:tcPr>
          <w:p w14:paraId="7BA2766F"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center"/>
          </w:tcPr>
          <w:p w14:paraId="22A6682D"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center"/>
          </w:tcPr>
          <w:p w14:paraId="64F756E5"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center"/>
          </w:tcPr>
          <w:p w14:paraId="7FCD7324"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341EFD" w:rsidRPr="00BC4EA7" w14:paraId="2782B383" w14:textId="77777777">
        <w:trPr>
          <w:trHeight w:val="198"/>
        </w:trPr>
        <w:tc>
          <w:tcPr>
            <w:tcW w:w="5496" w:type="dxa"/>
            <w:tcBorders>
              <w:top w:val="nil"/>
              <w:left w:val="single" w:sz="4" w:space="0" w:color="auto"/>
              <w:bottom w:val="single" w:sz="4" w:space="0" w:color="auto"/>
              <w:right w:val="single" w:sz="4" w:space="0" w:color="auto"/>
            </w:tcBorders>
            <w:shd w:val="clear" w:color="auto" w:fill="C0C0C0"/>
            <w:vAlign w:val="center"/>
          </w:tcPr>
          <w:p w14:paraId="00C0C379" w14:textId="77777777" w:rsidR="00341EFD" w:rsidRPr="00292222" w:rsidRDefault="00341EFD">
            <w:pPr>
              <w:overflowPunct/>
              <w:autoSpaceDE/>
              <w:autoSpaceDN/>
              <w:adjustRightInd/>
              <w:spacing w:line="240" w:lineRule="auto"/>
              <w:ind w:left="0"/>
              <w:textAlignment w:val="auto"/>
              <w:rPr>
                <w:b/>
                <w:color w:val="000000" w:themeColor="text1"/>
                <w:sz w:val="16"/>
              </w:rPr>
            </w:pPr>
            <w:r w:rsidRPr="00292222">
              <w:rPr>
                <w:b/>
                <w:color w:val="000000" w:themeColor="text1"/>
                <w:sz w:val="16"/>
              </w:rPr>
              <w:t>veiligheidsmaatregelen bij 1500 V-plus- en minusrail</w:t>
            </w:r>
          </w:p>
        </w:tc>
        <w:tc>
          <w:tcPr>
            <w:tcW w:w="663" w:type="dxa"/>
            <w:tcBorders>
              <w:top w:val="nil"/>
              <w:left w:val="nil"/>
              <w:bottom w:val="single" w:sz="4" w:space="0" w:color="auto"/>
              <w:right w:val="single" w:sz="4" w:space="0" w:color="auto"/>
            </w:tcBorders>
            <w:shd w:val="clear" w:color="auto" w:fill="C0C0C0"/>
            <w:vAlign w:val="center"/>
          </w:tcPr>
          <w:p w14:paraId="7E17B3FF" w14:textId="77777777" w:rsidR="00341EFD" w:rsidRPr="00292222" w:rsidRDefault="00341EFD">
            <w:pPr>
              <w:overflowPunct/>
              <w:autoSpaceDE/>
              <w:autoSpaceDN/>
              <w:adjustRightInd/>
              <w:spacing w:line="240" w:lineRule="auto"/>
              <w:ind w:left="0"/>
              <w:textAlignment w:val="auto"/>
              <w:rPr>
                <w:b/>
                <w:color w:val="000000" w:themeColor="text1"/>
                <w:sz w:val="16"/>
              </w:rPr>
            </w:pPr>
            <w:r w:rsidRPr="00292222">
              <w:rPr>
                <w:b/>
                <w:color w:val="000000" w:themeColor="text1"/>
                <w:sz w:val="16"/>
              </w:rPr>
              <w:t> </w:t>
            </w:r>
          </w:p>
        </w:tc>
        <w:tc>
          <w:tcPr>
            <w:tcW w:w="663" w:type="dxa"/>
            <w:tcBorders>
              <w:top w:val="nil"/>
              <w:left w:val="nil"/>
              <w:bottom w:val="single" w:sz="4" w:space="0" w:color="auto"/>
              <w:right w:val="single" w:sz="4" w:space="0" w:color="auto"/>
            </w:tcBorders>
            <w:shd w:val="clear" w:color="auto" w:fill="C0C0C0"/>
            <w:vAlign w:val="center"/>
          </w:tcPr>
          <w:p w14:paraId="6E6142EF" w14:textId="77777777" w:rsidR="00341EFD" w:rsidRPr="00292222" w:rsidRDefault="00341EFD">
            <w:pPr>
              <w:overflowPunct/>
              <w:autoSpaceDE/>
              <w:autoSpaceDN/>
              <w:adjustRightInd/>
              <w:spacing w:line="240" w:lineRule="auto"/>
              <w:ind w:left="0"/>
              <w:textAlignment w:val="auto"/>
              <w:rPr>
                <w:b/>
                <w:color w:val="000000" w:themeColor="text1"/>
                <w:sz w:val="16"/>
              </w:rPr>
            </w:pPr>
            <w:r w:rsidRPr="00292222">
              <w:rPr>
                <w:b/>
                <w:color w:val="000000" w:themeColor="text1"/>
                <w:sz w:val="16"/>
              </w:rPr>
              <w:t> </w:t>
            </w:r>
          </w:p>
        </w:tc>
        <w:tc>
          <w:tcPr>
            <w:tcW w:w="663" w:type="dxa"/>
            <w:tcBorders>
              <w:top w:val="nil"/>
              <w:left w:val="nil"/>
              <w:bottom w:val="single" w:sz="4" w:space="0" w:color="auto"/>
              <w:right w:val="single" w:sz="4" w:space="0" w:color="auto"/>
            </w:tcBorders>
            <w:shd w:val="clear" w:color="auto" w:fill="C0C0C0"/>
            <w:vAlign w:val="center"/>
          </w:tcPr>
          <w:p w14:paraId="2451B599" w14:textId="77777777" w:rsidR="00341EFD" w:rsidRPr="00292222" w:rsidRDefault="00341EFD">
            <w:pPr>
              <w:overflowPunct/>
              <w:autoSpaceDE/>
              <w:autoSpaceDN/>
              <w:adjustRightInd/>
              <w:spacing w:line="240" w:lineRule="auto"/>
              <w:ind w:left="0"/>
              <w:textAlignment w:val="auto"/>
              <w:rPr>
                <w:b/>
                <w:color w:val="000000" w:themeColor="text1"/>
                <w:sz w:val="16"/>
              </w:rPr>
            </w:pPr>
            <w:r w:rsidRPr="00292222">
              <w:rPr>
                <w:b/>
                <w:color w:val="000000" w:themeColor="text1"/>
                <w:sz w:val="16"/>
              </w:rPr>
              <w:t> </w:t>
            </w:r>
          </w:p>
        </w:tc>
        <w:tc>
          <w:tcPr>
            <w:tcW w:w="663" w:type="dxa"/>
            <w:tcBorders>
              <w:top w:val="nil"/>
              <w:left w:val="nil"/>
              <w:bottom w:val="single" w:sz="4" w:space="0" w:color="auto"/>
              <w:right w:val="single" w:sz="4" w:space="0" w:color="auto"/>
            </w:tcBorders>
            <w:shd w:val="clear" w:color="auto" w:fill="C0C0C0"/>
            <w:vAlign w:val="center"/>
          </w:tcPr>
          <w:p w14:paraId="6DB08246" w14:textId="77777777" w:rsidR="00341EFD" w:rsidRPr="00292222" w:rsidRDefault="00341EFD">
            <w:pPr>
              <w:overflowPunct/>
              <w:autoSpaceDE/>
              <w:autoSpaceDN/>
              <w:adjustRightInd/>
              <w:spacing w:line="240" w:lineRule="auto"/>
              <w:ind w:left="0"/>
              <w:textAlignment w:val="auto"/>
              <w:rPr>
                <w:b/>
                <w:color w:val="000000" w:themeColor="text1"/>
                <w:sz w:val="16"/>
              </w:rPr>
            </w:pPr>
            <w:r w:rsidRPr="00292222">
              <w:rPr>
                <w:b/>
                <w:color w:val="000000" w:themeColor="text1"/>
                <w:sz w:val="16"/>
              </w:rPr>
              <w:t> </w:t>
            </w:r>
          </w:p>
        </w:tc>
      </w:tr>
      <w:tr w:rsidR="00341EFD" w:rsidRPr="00BC4EA7" w14:paraId="4A7F4E93" w14:textId="77777777">
        <w:trPr>
          <w:trHeight w:val="198"/>
        </w:trPr>
        <w:tc>
          <w:tcPr>
            <w:tcW w:w="5496" w:type="dxa"/>
            <w:tcBorders>
              <w:top w:val="nil"/>
              <w:left w:val="single" w:sz="4" w:space="0" w:color="auto"/>
              <w:bottom w:val="single" w:sz="4" w:space="0" w:color="auto"/>
              <w:right w:val="single" w:sz="4" w:space="0" w:color="auto"/>
            </w:tcBorders>
            <w:vAlign w:val="center"/>
          </w:tcPr>
          <w:p w14:paraId="5C2D7AA3"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vrijschakelen en aarden van de 1500 V-plusrail</w:t>
            </w:r>
          </w:p>
        </w:tc>
        <w:tc>
          <w:tcPr>
            <w:tcW w:w="663" w:type="dxa"/>
            <w:tcBorders>
              <w:top w:val="nil"/>
              <w:left w:val="nil"/>
              <w:bottom w:val="single" w:sz="4" w:space="0" w:color="auto"/>
              <w:right w:val="single" w:sz="4" w:space="0" w:color="auto"/>
            </w:tcBorders>
            <w:vAlign w:val="center"/>
          </w:tcPr>
          <w:p w14:paraId="57C69515"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center"/>
          </w:tcPr>
          <w:p w14:paraId="7852269C"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shd w:val="clear" w:color="auto" w:fill="C0C0C0"/>
            <w:vAlign w:val="center"/>
          </w:tcPr>
          <w:p w14:paraId="02A022AA"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center"/>
          </w:tcPr>
          <w:p w14:paraId="545E8E20"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341EFD" w:rsidRPr="00BC4EA7" w14:paraId="77B12A87" w14:textId="77777777">
        <w:trPr>
          <w:trHeight w:val="198"/>
        </w:trPr>
        <w:tc>
          <w:tcPr>
            <w:tcW w:w="5496" w:type="dxa"/>
            <w:tcBorders>
              <w:top w:val="nil"/>
              <w:left w:val="single" w:sz="4" w:space="0" w:color="auto"/>
              <w:bottom w:val="single" w:sz="4" w:space="0" w:color="auto"/>
              <w:right w:val="single" w:sz="4" w:space="0" w:color="auto"/>
            </w:tcBorders>
            <w:vAlign w:val="center"/>
          </w:tcPr>
          <w:p w14:paraId="10F62BEE"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vrijschakelen en aarden van de 1500 V-minusrail</w:t>
            </w:r>
          </w:p>
        </w:tc>
        <w:tc>
          <w:tcPr>
            <w:tcW w:w="663" w:type="dxa"/>
            <w:tcBorders>
              <w:top w:val="nil"/>
              <w:left w:val="nil"/>
              <w:bottom w:val="single" w:sz="4" w:space="0" w:color="auto"/>
              <w:right w:val="single" w:sz="4" w:space="0" w:color="auto"/>
            </w:tcBorders>
            <w:vAlign w:val="center"/>
          </w:tcPr>
          <w:p w14:paraId="4F000AB9"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center"/>
          </w:tcPr>
          <w:p w14:paraId="4FA83D10"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shd w:val="clear" w:color="auto" w:fill="C0C0C0"/>
            <w:vAlign w:val="center"/>
          </w:tcPr>
          <w:p w14:paraId="043B7133"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center"/>
          </w:tcPr>
          <w:p w14:paraId="77725198"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341EFD" w:rsidRPr="00BC4EA7" w14:paraId="57B5C076" w14:textId="77777777">
        <w:trPr>
          <w:trHeight w:val="198"/>
        </w:trPr>
        <w:tc>
          <w:tcPr>
            <w:tcW w:w="5496" w:type="dxa"/>
            <w:tcBorders>
              <w:top w:val="nil"/>
              <w:left w:val="single" w:sz="4" w:space="0" w:color="auto"/>
              <w:bottom w:val="single" w:sz="4" w:space="0" w:color="auto"/>
              <w:right w:val="single" w:sz="4" w:space="0" w:color="auto"/>
            </w:tcBorders>
            <w:vAlign w:val="center"/>
          </w:tcPr>
          <w:p w14:paraId="62B9760D"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vrijschakelen en aarden van de 1500 V-railvoltmeter</w:t>
            </w:r>
          </w:p>
        </w:tc>
        <w:tc>
          <w:tcPr>
            <w:tcW w:w="663" w:type="dxa"/>
            <w:tcBorders>
              <w:top w:val="nil"/>
              <w:left w:val="nil"/>
              <w:bottom w:val="single" w:sz="4" w:space="0" w:color="auto"/>
              <w:right w:val="single" w:sz="4" w:space="0" w:color="auto"/>
            </w:tcBorders>
            <w:vAlign w:val="center"/>
          </w:tcPr>
          <w:p w14:paraId="7FF2B80C"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center"/>
          </w:tcPr>
          <w:p w14:paraId="1D8B90B5"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shd w:val="clear" w:color="auto" w:fill="C0C0C0"/>
            <w:vAlign w:val="center"/>
          </w:tcPr>
          <w:p w14:paraId="0E3B3C69"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center"/>
          </w:tcPr>
          <w:p w14:paraId="118934A8"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341EFD" w:rsidRPr="00BC4EA7" w14:paraId="28B8609F" w14:textId="77777777">
        <w:trPr>
          <w:trHeight w:val="198"/>
        </w:trPr>
        <w:tc>
          <w:tcPr>
            <w:tcW w:w="5496" w:type="dxa"/>
            <w:tcBorders>
              <w:top w:val="nil"/>
              <w:left w:val="single" w:sz="4" w:space="0" w:color="auto"/>
              <w:bottom w:val="single" w:sz="4" w:space="0" w:color="auto"/>
              <w:right w:val="single" w:sz="4" w:space="0" w:color="auto"/>
            </w:tcBorders>
            <w:vAlign w:val="center"/>
          </w:tcPr>
          <w:p w14:paraId="72A547E1"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doorverbinden van aardrail met minusrail</w:t>
            </w:r>
          </w:p>
        </w:tc>
        <w:tc>
          <w:tcPr>
            <w:tcW w:w="663" w:type="dxa"/>
            <w:tcBorders>
              <w:top w:val="nil"/>
              <w:left w:val="nil"/>
              <w:bottom w:val="single" w:sz="4" w:space="0" w:color="auto"/>
              <w:right w:val="single" w:sz="4" w:space="0" w:color="auto"/>
            </w:tcBorders>
            <w:vAlign w:val="center"/>
          </w:tcPr>
          <w:p w14:paraId="49C37AD9"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center"/>
          </w:tcPr>
          <w:p w14:paraId="6B4CB743"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shd w:val="clear" w:color="auto" w:fill="C0C0C0"/>
            <w:vAlign w:val="center"/>
          </w:tcPr>
          <w:p w14:paraId="791F7CC6"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center"/>
          </w:tcPr>
          <w:p w14:paraId="4802A673"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341EFD" w:rsidRPr="00BC4EA7" w14:paraId="649D1C7F" w14:textId="77777777">
        <w:trPr>
          <w:trHeight w:val="198"/>
        </w:trPr>
        <w:tc>
          <w:tcPr>
            <w:tcW w:w="5496" w:type="dxa"/>
            <w:tcBorders>
              <w:top w:val="nil"/>
              <w:left w:val="single" w:sz="4" w:space="0" w:color="auto"/>
              <w:bottom w:val="single" w:sz="4" w:space="0" w:color="auto"/>
              <w:right w:val="single" w:sz="4" w:space="0" w:color="auto"/>
            </w:tcBorders>
            <w:vAlign w:val="center"/>
          </w:tcPr>
          <w:p w14:paraId="445F7B3E"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afschermen laagspannings overspannings beveiliging</w:t>
            </w:r>
          </w:p>
        </w:tc>
        <w:tc>
          <w:tcPr>
            <w:tcW w:w="663" w:type="dxa"/>
            <w:tcBorders>
              <w:top w:val="nil"/>
              <w:left w:val="nil"/>
              <w:bottom w:val="single" w:sz="4" w:space="0" w:color="auto"/>
              <w:right w:val="single" w:sz="4" w:space="0" w:color="auto"/>
            </w:tcBorders>
            <w:vAlign w:val="center"/>
          </w:tcPr>
          <w:p w14:paraId="1E07DE4E"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center"/>
          </w:tcPr>
          <w:p w14:paraId="2EE81594"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shd w:val="clear" w:color="auto" w:fill="C0C0C0"/>
            <w:vAlign w:val="center"/>
          </w:tcPr>
          <w:p w14:paraId="18908DEF"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center"/>
          </w:tcPr>
          <w:p w14:paraId="7CA1C204"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341EFD" w:rsidRPr="00BC4EA7" w14:paraId="396148C9" w14:textId="77777777">
        <w:trPr>
          <w:trHeight w:val="198"/>
        </w:trPr>
        <w:tc>
          <w:tcPr>
            <w:tcW w:w="5496" w:type="dxa"/>
            <w:tcBorders>
              <w:top w:val="nil"/>
              <w:left w:val="single" w:sz="4" w:space="0" w:color="auto"/>
              <w:bottom w:val="single" w:sz="4" w:space="0" w:color="auto"/>
              <w:right w:val="single" w:sz="4" w:space="0" w:color="auto"/>
            </w:tcBorders>
            <w:vAlign w:val="center"/>
          </w:tcPr>
          <w:p w14:paraId="7A5B1684"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vrijschakelen en aarden van 1500 V-kabels</w:t>
            </w:r>
          </w:p>
        </w:tc>
        <w:tc>
          <w:tcPr>
            <w:tcW w:w="663" w:type="dxa"/>
            <w:tcBorders>
              <w:top w:val="nil"/>
              <w:left w:val="nil"/>
              <w:bottom w:val="single" w:sz="4" w:space="0" w:color="auto"/>
              <w:right w:val="single" w:sz="4" w:space="0" w:color="auto"/>
            </w:tcBorders>
            <w:vAlign w:val="center"/>
          </w:tcPr>
          <w:p w14:paraId="137BB2C1"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center"/>
          </w:tcPr>
          <w:p w14:paraId="0B853FB4"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shd w:val="clear" w:color="auto" w:fill="C0C0C0"/>
            <w:vAlign w:val="center"/>
          </w:tcPr>
          <w:p w14:paraId="11E9889A"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center"/>
          </w:tcPr>
          <w:p w14:paraId="472A35DD"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341EFD" w:rsidRPr="00BC4EA7" w14:paraId="5C92E68B" w14:textId="77777777">
        <w:trPr>
          <w:trHeight w:val="198"/>
        </w:trPr>
        <w:tc>
          <w:tcPr>
            <w:tcW w:w="5496" w:type="dxa"/>
            <w:tcBorders>
              <w:top w:val="nil"/>
              <w:left w:val="single" w:sz="4" w:space="0" w:color="auto"/>
              <w:bottom w:val="single" w:sz="4" w:space="0" w:color="auto"/>
              <w:right w:val="single" w:sz="4" w:space="0" w:color="auto"/>
            </w:tcBorders>
            <w:vAlign w:val="center"/>
          </w:tcPr>
          <w:p w14:paraId="64321744"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vrijschakelen en aarden van snelschakelaars</w:t>
            </w:r>
          </w:p>
        </w:tc>
        <w:tc>
          <w:tcPr>
            <w:tcW w:w="663" w:type="dxa"/>
            <w:tcBorders>
              <w:top w:val="nil"/>
              <w:left w:val="nil"/>
              <w:bottom w:val="single" w:sz="4" w:space="0" w:color="auto"/>
              <w:right w:val="single" w:sz="4" w:space="0" w:color="auto"/>
            </w:tcBorders>
            <w:vAlign w:val="center"/>
          </w:tcPr>
          <w:p w14:paraId="70B37A25"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center"/>
          </w:tcPr>
          <w:p w14:paraId="3061D39B"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shd w:val="clear" w:color="auto" w:fill="C0C0C0"/>
            <w:vAlign w:val="center"/>
          </w:tcPr>
          <w:p w14:paraId="33FFA605"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center"/>
          </w:tcPr>
          <w:p w14:paraId="7190D6F2"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341EFD" w:rsidRPr="00BC4EA7" w14:paraId="040EA752" w14:textId="77777777">
        <w:trPr>
          <w:trHeight w:val="198"/>
        </w:trPr>
        <w:tc>
          <w:tcPr>
            <w:tcW w:w="5496" w:type="dxa"/>
            <w:tcBorders>
              <w:top w:val="nil"/>
              <w:left w:val="single" w:sz="4" w:space="0" w:color="auto"/>
              <w:bottom w:val="single" w:sz="4" w:space="0" w:color="auto"/>
              <w:right w:val="single" w:sz="4" w:space="0" w:color="auto"/>
            </w:tcBorders>
            <w:vAlign w:val="center"/>
          </w:tcPr>
          <w:p w14:paraId="0AA33A3E"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vrijschakelen en aarden van gelijkrichterinstallaties</w:t>
            </w:r>
          </w:p>
        </w:tc>
        <w:tc>
          <w:tcPr>
            <w:tcW w:w="663" w:type="dxa"/>
            <w:tcBorders>
              <w:top w:val="nil"/>
              <w:left w:val="nil"/>
              <w:bottom w:val="single" w:sz="4" w:space="0" w:color="auto"/>
              <w:right w:val="single" w:sz="4" w:space="0" w:color="auto"/>
            </w:tcBorders>
            <w:vAlign w:val="center"/>
          </w:tcPr>
          <w:p w14:paraId="32FE0489"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center"/>
          </w:tcPr>
          <w:p w14:paraId="5600D575"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shd w:val="clear" w:color="auto" w:fill="C0C0C0"/>
            <w:vAlign w:val="center"/>
          </w:tcPr>
          <w:p w14:paraId="7909D399"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center"/>
          </w:tcPr>
          <w:p w14:paraId="09079C95"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341EFD" w:rsidRPr="00BC4EA7" w14:paraId="2C3C7EDB" w14:textId="77777777" w:rsidTr="00A56F47">
        <w:trPr>
          <w:trHeight w:val="198"/>
        </w:trPr>
        <w:tc>
          <w:tcPr>
            <w:tcW w:w="5496" w:type="dxa"/>
            <w:tcBorders>
              <w:top w:val="nil"/>
              <w:left w:val="single" w:sz="4" w:space="0" w:color="auto"/>
              <w:bottom w:val="single" w:sz="4" w:space="0" w:color="auto"/>
              <w:right w:val="single" w:sz="4" w:space="0" w:color="auto"/>
            </w:tcBorders>
            <w:vAlign w:val="center"/>
          </w:tcPr>
          <w:p w14:paraId="55684C18" w14:textId="06A817D4" w:rsidR="00341EFD" w:rsidRPr="00292222" w:rsidRDefault="00341EFD">
            <w:pPr>
              <w:overflowPunct/>
              <w:autoSpaceDE/>
              <w:autoSpaceDN/>
              <w:adjustRightInd/>
              <w:spacing w:line="240" w:lineRule="auto"/>
              <w:ind w:left="0"/>
              <w:textAlignment w:val="auto"/>
              <w:rPr>
                <w:color w:val="000000" w:themeColor="text1"/>
                <w:sz w:val="16"/>
              </w:rPr>
            </w:pPr>
            <w:r>
              <w:rPr>
                <w:color w:val="000000" w:themeColor="text1"/>
                <w:sz w:val="16"/>
              </w:rPr>
              <w:t>lokaal bedienen scheidingsmes GR-veld en minusveld via veld GVI</w:t>
            </w:r>
          </w:p>
        </w:tc>
        <w:tc>
          <w:tcPr>
            <w:tcW w:w="663" w:type="dxa"/>
            <w:tcBorders>
              <w:top w:val="nil"/>
              <w:left w:val="nil"/>
              <w:bottom w:val="single" w:sz="4" w:space="0" w:color="auto"/>
              <w:right w:val="single" w:sz="4" w:space="0" w:color="auto"/>
            </w:tcBorders>
            <w:vAlign w:val="center"/>
          </w:tcPr>
          <w:p w14:paraId="1D3C28A3" w14:textId="77777777" w:rsidR="00341EFD" w:rsidRPr="00292222" w:rsidRDefault="00341EFD">
            <w:pPr>
              <w:overflowPunct/>
              <w:autoSpaceDE/>
              <w:autoSpaceDN/>
              <w:adjustRightInd/>
              <w:spacing w:line="240" w:lineRule="auto"/>
              <w:ind w:left="0"/>
              <w:textAlignment w:val="auto"/>
              <w:rPr>
                <w:color w:val="000000" w:themeColor="text1"/>
                <w:sz w:val="16"/>
              </w:rPr>
            </w:pPr>
          </w:p>
        </w:tc>
        <w:tc>
          <w:tcPr>
            <w:tcW w:w="663" w:type="dxa"/>
            <w:tcBorders>
              <w:top w:val="nil"/>
              <w:left w:val="nil"/>
              <w:bottom w:val="single" w:sz="4" w:space="0" w:color="auto"/>
              <w:right w:val="single" w:sz="4" w:space="0" w:color="auto"/>
            </w:tcBorders>
            <w:vAlign w:val="center"/>
          </w:tcPr>
          <w:p w14:paraId="27EFA89E" w14:textId="77777777" w:rsidR="00341EFD" w:rsidRPr="00292222" w:rsidRDefault="00341EFD">
            <w:pPr>
              <w:overflowPunct/>
              <w:autoSpaceDE/>
              <w:autoSpaceDN/>
              <w:adjustRightInd/>
              <w:spacing w:line="240" w:lineRule="auto"/>
              <w:ind w:left="0"/>
              <w:textAlignment w:val="auto"/>
              <w:rPr>
                <w:color w:val="000000" w:themeColor="text1"/>
                <w:sz w:val="16"/>
              </w:rPr>
            </w:pPr>
          </w:p>
        </w:tc>
        <w:tc>
          <w:tcPr>
            <w:tcW w:w="663" w:type="dxa"/>
            <w:tcBorders>
              <w:top w:val="nil"/>
              <w:left w:val="nil"/>
              <w:bottom w:val="single" w:sz="4" w:space="0" w:color="auto"/>
              <w:right w:val="single" w:sz="4" w:space="0" w:color="auto"/>
            </w:tcBorders>
            <w:shd w:val="clear" w:color="auto" w:fill="BFBFBF" w:themeFill="background1" w:themeFillShade="BF"/>
            <w:vAlign w:val="center"/>
          </w:tcPr>
          <w:p w14:paraId="3024801A" w14:textId="77777777" w:rsidR="00341EFD" w:rsidRPr="00292222" w:rsidRDefault="00341EFD">
            <w:pPr>
              <w:overflowPunct/>
              <w:autoSpaceDE/>
              <w:autoSpaceDN/>
              <w:adjustRightInd/>
              <w:spacing w:line="240" w:lineRule="auto"/>
              <w:ind w:left="0"/>
              <w:textAlignment w:val="auto"/>
              <w:rPr>
                <w:color w:val="000000" w:themeColor="text1"/>
                <w:sz w:val="16"/>
              </w:rPr>
            </w:pPr>
          </w:p>
        </w:tc>
        <w:tc>
          <w:tcPr>
            <w:tcW w:w="663" w:type="dxa"/>
            <w:tcBorders>
              <w:top w:val="nil"/>
              <w:left w:val="nil"/>
              <w:bottom w:val="single" w:sz="4" w:space="0" w:color="auto"/>
              <w:right w:val="single" w:sz="4" w:space="0" w:color="auto"/>
            </w:tcBorders>
            <w:shd w:val="clear" w:color="auto" w:fill="FFFFFF" w:themeFill="background1"/>
            <w:vAlign w:val="center"/>
          </w:tcPr>
          <w:p w14:paraId="035342F6" w14:textId="77777777" w:rsidR="00341EFD" w:rsidRPr="00292222" w:rsidRDefault="00341EFD">
            <w:pPr>
              <w:overflowPunct/>
              <w:autoSpaceDE/>
              <w:autoSpaceDN/>
              <w:adjustRightInd/>
              <w:spacing w:line="240" w:lineRule="auto"/>
              <w:ind w:left="0"/>
              <w:textAlignment w:val="auto"/>
              <w:rPr>
                <w:color w:val="000000" w:themeColor="text1"/>
                <w:sz w:val="16"/>
              </w:rPr>
            </w:pPr>
          </w:p>
        </w:tc>
      </w:tr>
      <w:tr w:rsidR="00341EFD" w:rsidRPr="00BC4EA7" w14:paraId="7D6C690C" w14:textId="77777777">
        <w:trPr>
          <w:trHeight w:val="198"/>
        </w:trPr>
        <w:tc>
          <w:tcPr>
            <w:tcW w:w="5496" w:type="dxa"/>
            <w:tcBorders>
              <w:top w:val="nil"/>
              <w:left w:val="single" w:sz="4" w:space="0" w:color="auto"/>
              <w:bottom w:val="single" w:sz="4" w:space="0" w:color="auto"/>
              <w:right w:val="single" w:sz="4" w:space="0" w:color="auto"/>
            </w:tcBorders>
            <w:vAlign w:val="center"/>
          </w:tcPr>
          <w:p w14:paraId="4135A831"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wegnemen van stuurspanningen uit EV-kast</w:t>
            </w:r>
          </w:p>
        </w:tc>
        <w:tc>
          <w:tcPr>
            <w:tcW w:w="663" w:type="dxa"/>
            <w:tcBorders>
              <w:top w:val="nil"/>
              <w:left w:val="nil"/>
              <w:bottom w:val="single" w:sz="4" w:space="0" w:color="auto"/>
              <w:right w:val="single" w:sz="4" w:space="0" w:color="auto"/>
            </w:tcBorders>
            <w:vAlign w:val="center"/>
          </w:tcPr>
          <w:p w14:paraId="42822A81"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center"/>
          </w:tcPr>
          <w:p w14:paraId="16A57460"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shd w:val="clear" w:color="auto" w:fill="C0C0C0"/>
            <w:vAlign w:val="center"/>
          </w:tcPr>
          <w:p w14:paraId="646E54B9"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center"/>
          </w:tcPr>
          <w:p w14:paraId="77B532D7"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341EFD" w:rsidRPr="00BC4EA7" w14:paraId="16A67A24" w14:textId="77777777">
        <w:trPr>
          <w:trHeight w:val="198"/>
        </w:trPr>
        <w:tc>
          <w:tcPr>
            <w:tcW w:w="5496" w:type="dxa"/>
            <w:tcBorders>
              <w:top w:val="nil"/>
              <w:left w:val="single" w:sz="4" w:space="0" w:color="auto"/>
              <w:bottom w:val="single" w:sz="4" w:space="0" w:color="auto"/>
              <w:right w:val="single" w:sz="4" w:space="0" w:color="auto"/>
            </w:tcBorders>
            <w:vAlign w:val="center"/>
          </w:tcPr>
          <w:p w14:paraId="4306F6CF"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wegnemen van meldingen uit EV-kast</w:t>
            </w:r>
          </w:p>
        </w:tc>
        <w:tc>
          <w:tcPr>
            <w:tcW w:w="663" w:type="dxa"/>
            <w:tcBorders>
              <w:top w:val="nil"/>
              <w:left w:val="nil"/>
              <w:bottom w:val="single" w:sz="4" w:space="0" w:color="auto"/>
              <w:right w:val="single" w:sz="4" w:space="0" w:color="auto"/>
            </w:tcBorders>
            <w:vAlign w:val="center"/>
          </w:tcPr>
          <w:p w14:paraId="7D372A01"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center"/>
          </w:tcPr>
          <w:p w14:paraId="48535B27"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shd w:val="clear" w:color="auto" w:fill="C0C0C0"/>
            <w:vAlign w:val="center"/>
          </w:tcPr>
          <w:p w14:paraId="40DCCB7F"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center"/>
          </w:tcPr>
          <w:p w14:paraId="7177A94A"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341EFD" w:rsidRPr="00BC4EA7" w14:paraId="6E9FC548" w14:textId="77777777">
        <w:trPr>
          <w:trHeight w:val="198"/>
        </w:trPr>
        <w:tc>
          <w:tcPr>
            <w:tcW w:w="5496" w:type="dxa"/>
            <w:tcBorders>
              <w:top w:val="nil"/>
              <w:left w:val="single" w:sz="4" w:space="0" w:color="auto"/>
              <w:bottom w:val="single" w:sz="4" w:space="0" w:color="auto"/>
              <w:right w:val="single" w:sz="4" w:space="0" w:color="auto"/>
            </w:tcBorders>
            <w:vAlign w:val="center"/>
          </w:tcPr>
          <w:p w14:paraId="0BA86D1B"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center"/>
          </w:tcPr>
          <w:p w14:paraId="576E56DC"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center"/>
          </w:tcPr>
          <w:p w14:paraId="3F071CA6"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center"/>
          </w:tcPr>
          <w:p w14:paraId="0EE2E745"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center"/>
          </w:tcPr>
          <w:p w14:paraId="31CF092D"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341EFD" w:rsidRPr="00BC4EA7" w14:paraId="6D4D0476" w14:textId="77777777">
        <w:trPr>
          <w:trHeight w:val="198"/>
        </w:trPr>
        <w:tc>
          <w:tcPr>
            <w:tcW w:w="5496" w:type="dxa"/>
            <w:tcBorders>
              <w:top w:val="nil"/>
              <w:left w:val="single" w:sz="4" w:space="0" w:color="auto"/>
              <w:bottom w:val="single" w:sz="4" w:space="0" w:color="auto"/>
              <w:right w:val="single" w:sz="4" w:space="0" w:color="auto"/>
            </w:tcBorders>
            <w:shd w:val="clear" w:color="auto" w:fill="C0C0C0"/>
            <w:vAlign w:val="center"/>
          </w:tcPr>
          <w:p w14:paraId="0260555E" w14:textId="77777777" w:rsidR="00341EFD" w:rsidRPr="00A56F47" w:rsidRDefault="00341EFD">
            <w:pPr>
              <w:overflowPunct/>
              <w:autoSpaceDE/>
              <w:autoSpaceDN/>
              <w:adjustRightInd/>
              <w:spacing w:line="240" w:lineRule="auto"/>
              <w:ind w:left="0"/>
              <w:textAlignment w:val="auto"/>
              <w:rPr>
                <w:b/>
                <w:strike/>
                <w:color w:val="FF0000"/>
                <w:sz w:val="16"/>
              </w:rPr>
            </w:pPr>
            <w:r w:rsidRPr="00A56F47">
              <w:rPr>
                <w:b/>
                <w:strike/>
                <w:color w:val="FF0000"/>
                <w:sz w:val="16"/>
              </w:rPr>
              <w:t>werkzaamheden aan de ontijzelschakelaar</w:t>
            </w:r>
          </w:p>
        </w:tc>
        <w:tc>
          <w:tcPr>
            <w:tcW w:w="663" w:type="dxa"/>
            <w:tcBorders>
              <w:top w:val="nil"/>
              <w:left w:val="nil"/>
              <w:bottom w:val="single" w:sz="4" w:space="0" w:color="auto"/>
              <w:right w:val="single" w:sz="4" w:space="0" w:color="auto"/>
            </w:tcBorders>
            <w:shd w:val="clear" w:color="auto" w:fill="C0C0C0"/>
            <w:vAlign w:val="center"/>
          </w:tcPr>
          <w:p w14:paraId="44B7B484" w14:textId="5F650F06" w:rsidR="00341EFD" w:rsidRPr="00A56F47" w:rsidRDefault="00341EFD">
            <w:pPr>
              <w:overflowPunct/>
              <w:autoSpaceDE/>
              <w:autoSpaceDN/>
              <w:adjustRightInd/>
              <w:spacing w:line="240" w:lineRule="auto"/>
              <w:ind w:left="0"/>
              <w:textAlignment w:val="auto"/>
              <w:rPr>
                <w:b/>
                <w:strike/>
                <w:color w:val="000000" w:themeColor="text1"/>
                <w:sz w:val="16"/>
              </w:rPr>
            </w:pPr>
          </w:p>
        </w:tc>
        <w:tc>
          <w:tcPr>
            <w:tcW w:w="663" w:type="dxa"/>
            <w:tcBorders>
              <w:top w:val="nil"/>
              <w:left w:val="nil"/>
              <w:bottom w:val="single" w:sz="4" w:space="0" w:color="auto"/>
              <w:right w:val="single" w:sz="4" w:space="0" w:color="auto"/>
            </w:tcBorders>
            <w:shd w:val="clear" w:color="auto" w:fill="C0C0C0"/>
            <w:vAlign w:val="center"/>
          </w:tcPr>
          <w:p w14:paraId="5694FCBA" w14:textId="42FE4633" w:rsidR="00341EFD" w:rsidRPr="00A56F47" w:rsidRDefault="00341EFD">
            <w:pPr>
              <w:overflowPunct/>
              <w:autoSpaceDE/>
              <w:autoSpaceDN/>
              <w:adjustRightInd/>
              <w:spacing w:line="240" w:lineRule="auto"/>
              <w:ind w:left="0"/>
              <w:textAlignment w:val="auto"/>
              <w:rPr>
                <w:b/>
                <w:strike/>
                <w:color w:val="000000" w:themeColor="text1"/>
                <w:sz w:val="16"/>
              </w:rPr>
            </w:pPr>
          </w:p>
        </w:tc>
        <w:tc>
          <w:tcPr>
            <w:tcW w:w="663" w:type="dxa"/>
            <w:tcBorders>
              <w:top w:val="nil"/>
              <w:left w:val="nil"/>
              <w:bottom w:val="single" w:sz="4" w:space="0" w:color="auto"/>
              <w:right w:val="single" w:sz="4" w:space="0" w:color="auto"/>
            </w:tcBorders>
            <w:shd w:val="clear" w:color="auto" w:fill="C0C0C0"/>
            <w:vAlign w:val="center"/>
          </w:tcPr>
          <w:p w14:paraId="2CB05512" w14:textId="2FD7F762" w:rsidR="00341EFD" w:rsidRPr="00A56F47" w:rsidRDefault="00341EFD">
            <w:pPr>
              <w:overflowPunct/>
              <w:autoSpaceDE/>
              <w:autoSpaceDN/>
              <w:adjustRightInd/>
              <w:spacing w:line="240" w:lineRule="auto"/>
              <w:ind w:left="0"/>
              <w:textAlignment w:val="auto"/>
              <w:rPr>
                <w:b/>
                <w:strike/>
                <w:color w:val="000000" w:themeColor="text1"/>
                <w:sz w:val="16"/>
              </w:rPr>
            </w:pPr>
          </w:p>
        </w:tc>
        <w:tc>
          <w:tcPr>
            <w:tcW w:w="663" w:type="dxa"/>
            <w:tcBorders>
              <w:top w:val="nil"/>
              <w:left w:val="nil"/>
              <w:bottom w:val="single" w:sz="4" w:space="0" w:color="auto"/>
              <w:right w:val="single" w:sz="4" w:space="0" w:color="auto"/>
            </w:tcBorders>
            <w:shd w:val="clear" w:color="auto" w:fill="C0C0C0"/>
            <w:vAlign w:val="center"/>
          </w:tcPr>
          <w:p w14:paraId="03BC63CB" w14:textId="0B3A30D0" w:rsidR="00341EFD" w:rsidRPr="00A56F47" w:rsidRDefault="00341EFD">
            <w:pPr>
              <w:overflowPunct/>
              <w:autoSpaceDE/>
              <w:autoSpaceDN/>
              <w:adjustRightInd/>
              <w:spacing w:line="240" w:lineRule="auto"/>
              <w:ind w:left="0"/>
              <w:textAlignment w:val="auto"/>
              <w:rPr>
                <w:b/>
                <w:strike/>
                <w:color w:val="000000" w:themeColor="text1"/>
                <w:sz w:val="16"/>
              </w:rPr>
            </w:pPr>
          </w:p>
        </w:tc>
      </w:tr>
      <w:tr w:rsidR="00341EFD" w:rsidRPr="00BC4EA7" w14:paraId="06707694" w14:textId="77777777">
        <w:trPr>
          <w:trHeight w:val="198"/>
        </w:trPr>
        <w:tc>
          <w:tcPr>
            <w:tcW w:w="5496" w:type="dxa"/>
            <w:tcBorders>
              <w:top w:val="nil"/>
              <w:left w:val="single" w:sz="4" w:space="0" w:color="auto"/>
              <w:bottom w:val="single" w:sz="4" w:space="0" w:color="auto"/>
              <w:right w:val="single" w:sz="4" w:space="0" w:color="auto"/>
            </w:tcBorders>
            <w:vAlign w:val="center"/>
          </w:tcPr>
          <w:p w14:paraId="3EB11908" w14:textId="77777777" w:rsidR="00341EFD" w:rsidRPr="00A56F47" w:rsidRDefault="00341EFD">
            <w:pPr>
              <w:overflowPunct/>
              <w:autoSpaceDE/>
              <w:autoSpaceDN/>
              <w:adjustRightInd/>
              <w:spacing w:line="240" w:lineRule="auto"/>
              <w:ind w:left="0"/>
              <w:textAlignment w:val="auto"/>
              <w:rPr>
                <w:strike/>
                <w:color w:val="FF0000"/>
                <w:sz w:val="16"/>
              </w:rPr>
            </w:pPr>
            <w:r w:rsidRPr="00A56F47">
              <w:rPr>
                <w:strike/>
                <w:color w:val="FF0000"/>
                <w:sz w:val="16"/>
              </w:rPr>
              <w:t>werkzaamheden aan de ontijzelschakelaar</w:t>
            </w:r>
          </w:p>
        </w:tc>
        <w:tc>
          <w:tcPr>
            <w:tcW w:w="663" w:type="dxa"/>
            <w:tcBorders>
              <w:top w:val="nil"/>
              <w:left w:val="nil"/>
              <w:bottom w:val="single" w:sz="4" w:space="0" w:color="auto"/>
              <w:right w:val="single" w:sz="4" w:space="0" w:color="auto"/>
            </w:tcBorders>
            <w:shd w:val="clear" w:color="auto" w:fill="C0C0C0"/>
            <w:vAlign w:val="center"/>
          </w:tcPr>
          <w:p w14:paraId="2B1A0C9E" w14:textId="526F569B" w:rsidR="00341EFD" w:rsidRPr="00A56F47" w:rsidRDefault="00341EFD">
            <w:pPr>
              <w:overflowPunct/>
              <w:autoSpaceDE/>
              <w:autoSpaceDN/>
              <w:adjustRightInd/>
              <w:spacing w:line="240" w:lineRule="auto"/>
              <w:ind w:left="0"/>
              <w:textAlignment w:val="auto"/>
              <w:rPr>
                <w:strike/>
                <w:color w:val="000000" w:themeColor="text1"/>
                <w:sz w:val="16"/>
              </w:rPr>
            </w:pPr>
          </w:p>
        </w:tc>
        <w:tc>
          <w:tcPr>
            <w:tcW w:w="663" w:type="dxa"/>
            <w:tcBorders>
              <w:top w:val="nil"/>
              <w:left w:val="nil"/>
              <w:bottom w:val="single" w:sz="4" w:space="0" w:color="auto"/>
              <w:right w:val="single" w:sz="4" w:space="0" w:color="auto"/>
            </w:tcBorders>
            <w:vAlign w:val="center"/>
          </w:tcPr>
          <w:p w14:paraId="2162D288" w14:textId="145A573F" w:rsidR="00341EFD" w:rsidRPr="00A56F47" w:rsidRDefault="00341EFD">
            <w:pPr>
              <w:overflowPunct/>
              <w:autoSpaceDE/>
              <w:autoSpaceDN/>
              <w:adjustRightInd/>
              <w:spacing w:line="240" w:lineRule="auto"/>
              <w:ind w:left="0"/>
              <w:textAlignment w:val="auto"/>
              <w:rPr>
                <w:strike/>
                <w:color w:val="000000" w:themeColor="text1"/>
                <w:sz w:val="16"/>
              </w:rPr>
            </w:pPr>
          </w:p>
        </w:tc>
        <w:tc>
          <w:tcPr>
            <w:tcW w:w="663" w:type="dxa"/>
            <w:tcBorders>
              <w:top w:val="nil"/>
              <w:left w:val="nil"/>
              <w:bottom w:val="single" w:sz="4" w:space="0" w:color="auto"/>
              <w:right w:val="single" w:sz="4" w:space="0" w:color="auto"/>
            </w:tcBorders>
            <w:vAlign w:val="center"/>
          </w:tcPr>
          <w:p w14:paraId="673369AB" w14:textId="68D1C4AE" w:rsidR="00341EFD" w:rsidRPr="00A56F47" w:rsidRDefault="00341EFD">
            <w:pPr>
              <w:overflowPunct/>
              <w:autoSpaceDE/>
              <w:autoSpaceDN/>
              <w:adjustRightInd/>
              <w:spacing w:line="240" w:lineRule="auto"/>
              <w:ind w:left="0"/>
              <w:textAlignment w:val="auto"/>
              <w:rPr>
                <w:strike/>
                <w:color w:val="000000" w:themeColor="text1"/>
                <w:sz w:val="16"/>
              </w:rPr>
            </w:pPr>
          </w:p>
        </w:tc>
        <w:tc>
          <w:tcPr>
            <w:tcW w:w="663" w:type="dxa"/>
            <w:tcBorders>
              <w:top w:val="nil"/>
              <w:left w:val="nil"/>
              <w:bottom w:val="single" w:sz="4" w:space="0" w:color="auto"/>
              <w:right w:val="single" w:sz="4" w:space="0" w:color="auto"/>
            </w:tcBorders>
            <w:vAlign w:val="center"/>
          </w:tcPr>
          <w:p w14:paraId="3A69C327" w14:textId="52733B46" w:rsidR="00341EFD" w:rsidRPr="00A56F47" w:rsidRDefault="00341EFD">
            <w:pPr>
              <w:overflowPunct/>
              <w:autoSpaceDE/>
              <w:autoSpaceDN/>
              <w:adjustRightInd/>
              <w:spacing w:line="240" w:lineRule="auto"/>
              <w:ind w:left="0"/>
              <w:textAlignment w:val="auto"/>
              <w:rPr>
                <w:strike/>
                <w:color w:val="000000" w:themeColor="text1"/>
                <w:sz w:val="16"/>
              </w:rPr>
            </w:pPr>
          </w:p>
        </w:tc>
      </w:tr>
      <w:tr w:rsidR="00341EFD" w:rsidRPr="00BC4EA7" w14:paraId="3C3B6372" w14:textId="77777777">
        <w:trPr>
          <w:trHeight w:val="198"/>
        </w:trPr>
        <w:tc>
          <w:tcPr>
            <w:tcW w:w="5496" w:type="dxa"/>
            <w:tcBorders>
              <w:top w:val="nil"/>
              <w:left w:val="single" w:sz="4" w:space="0" w:color="auto"/>
              <w:bottom w:val="single" w:sz="4" w:space="0" w:color="auto"/>
              <w:right w:val="single" w:sz="4" w:space="0" w:color="auto"/>
            </w:tcBorders>
            <w:vAlign w:val="center"/>
          </w:tcPr>
          <w:p w14:paraId="2381C337" w14:textId="77777777" w:rsidR="00341EFD" w:rsidRPr="00A56F47" w:rsidRDefault="00341EFD">
            <w:pPr>
              <w:overflowPunct/>
              <w:autoSpaceDE/>
              <w:autoSpaceDN/>
              <w:adjustRightInd/>
              <w:spacing w:line="240" w:lineRule="auto"/>
              <w:ind w:left="0"/>
              <w:textAlignment w:val="auto"/>
              <w:rPr>
                <w:strike/>
                <w:color w:val="FF0000"/>
                <w:sz w:val="16"/>
              </w:rPr>
            </w:pPr>
            <w:r w:rsidRPr="00A56F47">
              <w:rPr>
                <w:strike/>
                <w:color w:val="FF0000"/>
                <w:sz w:val="16"/>
              </w:rPr>
              <w:t>beproeven ontijzelschakelaar</w:t>
            </w:r>
          </w:p>
        </w:tc>
        <w:tc>
          <w:tcPr>
            <w:tcW w:w="663" w:type="dxa"/>
            <w:tcBorders>
              <w:top w:val="nil"/>
              <w:left w:val="nil"/>
              <w:bottom w:val="single" w:sz="4" w:space="0" w:color="auto"/>
              <w:right w:val="single" w:sz="4" w:space="0" w:color="auto"/>
            </w:tcBorders>
            <w:shd w:val="clear" w:color="auto" w:fill="C0C0C0"/>
            <w:vAlign w:val="center"/>
          </w:tcPr>
          <w:p w14:paraId="442AD857" w14:textId="29B5D422" w:rsidR="00341EFD" w:rsidRPr="00A56F47" w:rsidRDefault="00341EFD">
            <w:pPr>
              <w:overflowPunct/>
              <w:autoSpaceDE/>
              <w:autoSpaceDN/>
              <w:adjustRightInd/>
              <w:spacing w:line="240" w:lineRule="auto"/>
              <w:ind w:left="0"/>
              <w:textAlignment w:val="auto"/>
              <w:rPr>
                <w:strike/>
                <w:color w:val="000000" w:themeColor="text1"/>
                <w:sz w:val="16"/>
              </w:rPr>
            </w:pPr>
          </w:p>
        </w:tc>
        <w:tc>
          <w:tcPr>
            <w:tcW w:w="663" w:type="dxa"/>
            <w:tcBorders>
              <w:top w:val="nil"/>
              <w:left w:val="nil"/>
              <w:bottom w:val="single" w:sz="4" w:space="0" w:color="auto"/>
              <w:right w:val="single" w:sz="4" w:space="0" w:color="auto"/>
            </w:tcBorders>
            <w:vAlign w:val="center"/>
          </w:tcPr>
          <w:p w14:paraId="3ABA66C2" w14:textId="3F97DED0" w:rsidR="00341EFD" w:rsidRPr="00A56F47" w:rsidRDefault="00341EFD">
            <w:pPr>
              <w:overflowPunct/>
              <w:autoSpaceDE/>
              <w:autoSpaceDN/>
              <w:adjustRightInd/>
              <w:spacing w:line="240" w:lineRule="auto"/>
              <w:ind w:left="0"/>
              <w:textAlignment w:val="auto"/>
              <w:rPr>
                <w:strike/>
                <w:color w:val="000000" w:themeColor="text1"/>
                <w:sz w:val="16"/>
              </w:rPr>
            </w:pPr>
          </w:p>
        </w:tc>
        <w:tc>
          <w:tcPr>
            <w:tcW w:w="663" w:type="dxa"/>
            <w:tcBorders>
              <w:top w:val="nil"/>
              <w:left w:val="nil"/>
              <w:bottom w:val="single" w:sz="4" w:space="0" w:color="auto"/>
              <w:right w:val="single" w:sz="4" w:space="0" w:color="auto"/>
            </w:tcBorders>
            <w:vAlign w:val="center"/>
          </w:tcPr>
          <w:p w14:paraId="1C05028F" w14:textId="404BAFD3" w:rsidR="00341EFD" w:rsidRPr="00A56F47" w:rsidRDefault="00341EFD">
            <w:pPr>
              <w:overflowPunct/>
              <w:autoSpaceDE/>
              <w:autoSpaceDN/>
              <w:adjustRightInd/>
              <w:spacing w:line="240" w:lineRule="auto"/>
              <w:ind w:left="0"/>
              <w:textAlignment w:val="auto"/>
              <w:rPr>
                <w:strike/>
                <w:color w:val="000000" w:themeColor="text1"/>
                <w:sz w:val="16"/>
              </w:rPr>
            </w:pPr>
          </w:p>
        </w:tc>
        <w:tc>
          <w:tcPr>
            <w:tcW w:w="663" w:type="dxa"/>
            <w:tcBorders>
              <w:top w:val="nil"/>
              <w:left w:val="nil"/>
              <w:bottom w:val="single" w:sz="4" w:space="0" w:color="auto"/>
              <w:right w:val="single" w:sz="4" w:space="0" w:color="auto"/>
            </w:tcBorders>
            <w:vAlign w:val="center"/>
          </w:tcPr>
          <w:p w14:paraId="073FF8E0" w14:textId="32A4F876" w:rsidR="00341EFD" w:rsidRPr="00A56F47" w:rsidRDefault="00341EFD">
            <w:pPr>
              <w:overflowPunct/>
              <w:autoSpaceDE/>
              <w:autoSpaceDN/>
              <w:adjustRightInd/>
              <w:spacing w:line="240" w:lineRule="auto"/>
              <w:ind w:left="0"/>
              <w:textAlignment w:val="auto"/>
              <w:rPr>
                <w:strike/>
                <w:color w:val="000000" w:themeColor="text1"/>
                <w:sz w:val="16"/>
              </w:rPr>
            </w:pPr>
          </w:p>
        </w:tc>
      </w:tr>
      <w:tr w:rsidR="00341EFD" w:rsidRPr="00BC4EA7" w14:paraId="0D744748" w14:textId="77777777">
        <w:trPr>
          <w:trHeight w:val="198"/>
        </w:trPr>
        <w:tc>
          <w:tcPr>
            <w:tcW w:w="5496" w:type="dxa"/>
            <w:tcBorders>
              <w:top w:val="nil"/>
              <w:left w:val="single" w:sz="4" w:space="0" w:color="auto"/>
              <w:bottom w:val="single" w:sz="4" w:space="0" w:color="auto"/>
              <w:right w:val="single" w:sz="4" w:space="0" w:color="auto"/>
            </w:tcBorders>
            <w:vAlign w:val="center"/>
          </w:tcPr>
          <w:p w14:paraId="4D62DD7C" w14:textId="77777777" w:rsidR="00341EFD" w:rsidRPr="00A56F47" w:rsidRDefault="00341EFD">
            <w:pPr>
              <w:overflowPunct/>
              <w:autoSpaceDE/>
              <w:autoSpaceDN/>
              <w:adjustRightInd/>
              <w:spacing w:line="240" w:lineRule="auto"/>
              <w:ind w:left="0"/>
              <w:textAlignment w:val="auto"/>
              <w:rPr>
                <w:strike/>
                <w:color w:val="FF0000"/>
                <w:sz w:val="16"/>
              </w:rPr>
            </w:pPr>
            <w:r w:rsidRPr="00A56F47">
              <w:rPr>
                <w:strike/>
                <w:color w:val="FF0000"/>
                <w:sz w:val="16"/>
              </w:rPr>
              <w:t>onderhoudsmetingen aan de ontijzelschakelaar</w:t>
            </w:r>
          </w:p>
        </w:tc>
        <w:tc>
          <w:tcPr>
            <w:tcW w:w="663" w:type="dxa"/>
            <w:tcBorders>
              <w:top w:val="nil"/>
              <w:left w:val="nil"/>
              <w:bottom w:val="single" w:sz="4" w:space="0" w:color="auto"/>
              <w:right w:val="single" w:sz="4" w:space="0" w:color="auto"/>
            </w:tcBorders>
            <w:shd w:val="clear" w:color="auto" w:fill="C0C0C0"/>
            <w:vAlign w:val="center"/>
          </w:tcPr>
          <w:p w14:paraId="64D7CC6A" w14:textId="7DDC934A" w:rsidR="00341EFD" w:rsidRPr="00A56F47" w:rsidRDefault="00341EFD">
            <w:pPr>
              <w:overflowPunct/>
              <w:autoSpaceDE/>
              <w:autoSpaceDN/>
              <w:adjustRightInd/>
              <w:spacing w:line="240" w:lineRule="auto"/>
              <w:ind w:left="0"/>
              <w:textAlignment w:val="auto"/>
              <w:rPr>
                <w:strike/>
                <w:color w:val="000000" w:themeColor="text1"/>
                <w:sz w:val="16"/>
              </w:rPr>
            </w:pPr>
          </w:p>
        </w:tc>
        <w:tc>
          <w:tcPr>
            <w:tcW w:w="663" w:type="dxa"/>
            <w:tcBorders>
              <w:top w:val="nil"/>
              <w:left w:val="nil"/>
              <w:bottom w:val="single" w:sz="4" w:space="0" w:color="auto"/>
              <w:right w:val="single" w:sz="4" w:space="0" w:color="auto"/>
            </w:tcBorders>
            <w:vAlign w:val="center"/>
          </w:tcPr>
          <w:p w14:paraId="45C9EDB4" w14:textId="120B8894" w:rsidR="00341EFD" w:rsidRPr="00A56F47" w:rsidRDefault="00341EFD">
            <w:pPr>
              <w:overflowPunct/>
              <w:autoSpaceDE/>
              <w:autoSpaceDN/>
              <w:adjustRightInd/>
              <w:spacing w:line="240" w:lineRule="auto"/>
              <w:ind w:left="0"/>
              <w:textAlignment w:val="auto"/>
              <w:rPr>
                <w:strike/>
                <w:color w:val="000000" w:themeColor="text1"/>
                <w:sz w:val="16"/>
              </w:rPr>
            </w:pPr>
          </w:p>
        </w:tc>
        <w:tc>
          <w:tcPr>
            <w:tcW w:w="663" w:type="dxa"/>
            <w:tcBorders>
              <w:top w:val="nil"/>
              <w:left w:val="nil"/>
              <w:bottom w:val="single" w:sz="4" w:space="0" w:color="auto"/>
              <w:right w:val="single" w:sz="4" w:space="0" w:color="auto"/>
            </w:tcBorders>
            <w:vAlign w:val="center"/>
          </w:tcPr>
          <w:p w14:paraId="6EB0DB25" w14:textId="5F8351A2" w:rsidR="00341EFD" w:rsidRPr="00A56F47" w:rsidRDefault="00341EFD">
            <w:pPr>
              <w:overflowPunct/>
              <w:autoSpaceDE/>
              <w:autoSpaceDN/>
              <w:adjustRightInd/>
              <w:spacing w:line="240" w:lineRule="auto"/>
              <w:ind w:left="0"/>
              <w:textAlignment w:val="auto"/>
              <w:rPr>
                <w:strike/>
                <w:color w:val="000000" w:themeColor="text1"/>
                <w:sz w:val="16"/>
              </w:rPr>
            </w:pPr>
          </w:p>
        </w:tc>
        <w:tc>
          <w:tcPr>
            <w:tcW w:w="663" w:type="dxa"/>
            <w:tcBorders>
              <w:top w:val="nil"/>
              <w:left w:val="nil"/>
              <w:bottom w:val="single" w:sz="4" w:space="0" w:color="auto"/>
              <w:right w:val="single" w:sz="4" w:space="0" w:color="auto"/>
            </w:tcBorders>
            <w:vAlign w:val="center"/>
          </w:tcPr>
          <w:p w14:paraId="11D40298" w14:textId="4BDF92B6" w:rsidR="00341EFD" w:rsidRPr="00A56F47" w:rsidRDefault="00341EFD">
            <w:pPr>
              <w:overflowPunct/>
              <w:autoSpaceDE/>
              <w:autoSpaceDN/>
              <w:adjustRightInd/>
              <w:spacing w:line="240" w:lineRule="auto"/>
              <w:ind w:left="0"/>
              <w:textAlignment w:val="auto"/>
              <w:rPr>
                <w:strike/>
                <w:color w:val="000000" w:themeColor="text1"/>
                <w:sz w:val="16"/>
              </w:rPr>
            </w:pPr>
          </w:p>
        </w:tc>
      </w:tr>
      <w:tr w:rsidR="00341EFD" w:rsidRPr="00BC4EA7" w14:paraId="5B90F3EF" w14:textId="77777777">
        <w:trPr>
          <w:trHeight w:val="198"/>
        </w:trPr>
        <w:tc>
          <w:tcPr>
            <w:tcW w:w="5496" w:type="dxa"/>
            <w:tcBorders>
              <w:top w:val="nil"/>
              <w:left w:val="single" w:sz="4" w:space="0" w:color="auto"/>
              <w:bottom w:val="single" w:sz="4" w:space="0" w:color="auto"/>
              <w:right w:val="single" w:sz="4" w:space="0" w:color="auto"/>
            </w:tcBorders>
            <w:vAlign w:val="center"/>
          </w:tcPr>
          <w:p w14:paraId="40DF4243" w14:textId="77777777" w:rsidR="00341EFD" w:rsidRPr="00A56F47" w:rsidRDefault="00341EFD">
            <w:pPr>
              <w:overflowPunct/>
              <w:autoSpaceDE/>
              <w:autoSpaceDN/>
              <w:adjustRightInd/>
              <w:spacing w:line="240" w:lineRule="auto"/>
              <w:ind w:left="0"/>
              <w:textAlignment w:val="auto"/>
              <w:rPr>
                <w:strike/>
                <w:color w:val="FF0000"/>
                <w:sz w:val="16"/>
              </w:rPr>
            </w:pPr>
            <w:r w:rsidRPr="00A56F47">
              <w:rPr>
                <w:strike/>
                <w:color w:val="FF0000"/>
                <w:sz w:val="16"/>
              </w:rPr>
              <w:t>controleren van de kabelaansluitingen aan de ontijzelschakelaar</w:t>
            </w:r>
          </w:p>
        </w:tc>
        <w:tc>
          <w:tcPr>
            <w:tcW w:w="663" w:type="dxa"/>
            <w:tcBorders>
              <w:top w:val="nil"/>
              <w:left w:val="nil"/>
              <w:bottom w:val="single" w:sz="4" w:space="0" w:color="auto"/>
              <w:right w:val="single" w:sz="4" w:space="0" w:color="auto"/>
            </w:tcBorders>
            <w:shd w:val="clear" w:color="auto" w:fill="C0C0C0"/>
            <w:vAlign w:val="center"/>
          </w:tcPr>
          <w:p w14:paraId="4FFDEB84" w14:textId="5B0C284E" w:rsidR="00341EFD" w:rsidRPr="00A56F47" w:rsidRDefault="00341EFD">
            <w:pPr>
              <w:overflowPunct/>
              <w:autoSpaceDE/>
              <w:autoSpaceDN/>
              <w:adjustRightInd/>
              <w:spacing w:line="240" w:lineRule="auto"/>
              <w:ind w:left="0"/>
              <w:textAlignment w:val="auto"/>
              <w:rPr>
                <w:strike/>
                <w:color w:val="000000" w:themeColor="text1"/>
                <w:sz w:val="16"/>
              </w:rPr>
            </w:pPr>
          </w:p>
        </w:tc>
        <w:tc>
          <w:tcPr>
            <w:tcW w:w="663" w:type="dxa"/>
            <w:tcBorders>
              <w:top w:val="nil"/>
              <w:left w:val="nil"/>
              <w:bottom w:val="single" w:sz="4" w:space="0" w:color="auto"/>
              <w:right w:val="single" w:sz="4" w:space="0" w:color="auto"/>
            </w:tcBorders>
            <w:vAlign w:val="center"/>
          </w:tcPr>
          <w:p w14:paraId="5B41055D" w14:textId="7C733084" w:rsidR="00341EFD" w:rsidRPr="00A56F47" w:rsidRDefault="00341EFD">
            <w:pPr>
              <w:overflowPunct/>
              <w:autoSpaceDE/>
              <w:autoSpaceDN/>
              <w:adjustRightInd/>
              <w:spacing w:line="240" w:lineRule="auto"/>
              <w:ind w:left="0"/>
              <w:textAlignment w:val="auto"/>
              <w:rPr>
                <w:strike/>
                <w:color w:val="000000" w:themeColor="text1"/>
                <w:sz w:val="16"/>
              </w:rPr>
            </w:pPr>
          </w:p>
        </w:tc>
        <w:tc>
          <w:tcPr>
            <w:tcW w:w="663" w:type="dxa"/>
            <w:tcBorders>
              <w:top w:val="nil"/>
              <w:left w:val="nil"/>
              <w:bottom w:val="single" w:sz="4" w:space="0" w:color="auto"/>
              <w:right w:val="single" w:sz="4" w:space="0" w:color="auto"/>
            </w:tcBorders>
            <w:vAlign w:val="center"/>
          </w:tcPr>
          <w:p w14:paraId="68779587" w14:textId="6A1945A4" w:rsidR="00341EFD" w:rsidRPr="00A56F47" w:rsidRDefault="00341EFD">
            <w:pPr>
              <w:overflowPunct/>
              <w:autoSpaceDE/>
              <w:autoSpaceDN/>
              <w:adjustRightInd/>
              <w:spacing w:line="240" w:lineRule="auto"/>
              <w:ind w:left="0"/>
              <w:textAlignment w:val="auto"/>
              <w:rPr>
                <w:strike/>
                <w:color w:val="000000" w:themeColor="text1"/>
                <w:sz w:val="16"/>
              </w:rPr>
            </w:pPr>
          </w:p>
        </w:tc>
        <w:tc>
          <w:tcPr>
            <w:tcW w:w="663" w:type="dxa"/>
            <w:tcBorders>
              <w:top w:val="nil"/>
              <w:left w:val="nil"/>
              <w:bottom w:val="single" w:sz="4" w:space="0" w:color="auto"/>
              <w:right w:val="single" w:sz="4" w:space="0" w:color="auto"/>
            </w:tcBorders>
            <w:vAlign w:val="center"/>
          </w:tcPr>
          <w:p w14:paraId="4EB04697" w14:textId="669190FF" w:rsidR="00341EFD" w:rsidRPr="00A56F47" w:rsidRDefault="00341EFD">
            <w:pPr>
              <w:overflowPunct/>
              <w:autoSpaceDE/>
              <w:autoSpaceDN/>
              <w:adjustRightInd/>
              <w:spacing w:line="240" w:lineRule="auto"/>
              <w:ind w:left="0"/>
              <w:textAlignment w:val="auto"/>
              <w:rPr>
                <w:strike/>
                <w:color w:val="000000" w:themeColor="text1"/>
                <w:sz w:val="16"/>
              </w:rPr>
            </w:pPr>
          </w:p>
        </w:tc>
      </w:tr>
      <w:tr w:rsidR="00341EFD" w:rsidRPr="00BC4EA7" w14:paraId="34ACF8CC" w14:textId="77777777">
        <w:trPr>
          <w:trHeight w:val="198"/>
        </w:trPr>
        <w:tc>
          <w:tcPr>
            <w:tcW w:w="5496" w:type="dxa"/>
            <w:tcBorders>
              <w:top w:val="nil"/>
              <w:left w:val="single" w:sz="4" w:space="0" w:color="auto"/>
              <w:bottom w:val="single" w:sz="4" w:space="0" w:color="auto"/>
              <w:right w:val="single" w:sz="4" w:space="0" w:color="auto"/>
            </w:tcBorders>
            <w:vAlign w:val="center"/>
          </w:tcPr>
          <w:p w14:paraId="62EAF2EF" w14:textId="77777777" w:rsidR="00341EFD" w:rsidRPr="00A56F47" w:rsidRDefault="00341EFD">
            <w:pPr>
              <w:overflowPunct/>
              <w:autoSpaceDE/>
              <w:autoSpaceDN/>
              <w:adjustRightInd/>
              <w:spacing w:line="240" w:lineRule="auto"/>
              <w:ind w:left="0"/>
              <w:textAlignment w:val="auto"/>
              <w:rPr>
                <w:strike/>
                <w:color w:val="FF0000"/>
                <w:sz w:val="16"/>
              </w:rPr>
            </w:pPr>
            <w:r w:rsidRPr="00A56F47">
              <w:rPr>
                <w:strike/>
                <w:color w:val="FF0000"/>
                <w:sz w:val="16"/>
              </w:rPr>
              <w:t>reinigen van de hoofdcontacten van de ontijzelschakelaar</w:t>
            </w:r>
          </w:p>
        </w:tc>
        <w:tc>
          <w:tcPr>
            <w:tcW w:w="663" w:type="dxa"/>
            <w:tcBorders>
              <w:top w:val="nil"/>
              <w:left w:val="nil"/>
              <w:bottom w:val="single" w:sz="4" w:space="0" w:color="auto"/>
              <w:right w:val="single" w:sz="4" w:space="0" w:color="auto"/>
            </w:tcBorders>
            <w:shd w:val="clear" w:color="auto" w:fill="C0C0C0"/>
            <w:vAlign w:val="center"/>
          </w:tcPr>
          <w:p w14:paraId="6A76B63B" w14:textId="79748078" w:rsidR="00341EFD" w:rsidRPr="00A56F47" w:rsidRDefault="00341EFD">
            <w:pPr>
              <w:overflowPunct/>
              <w:autoSpaceDE/>
              <w:autoSpaceDN/>
              <w:adjustRightInd/>
              <w:spacing w:line="240" w:lineRule="auto"/>
              <w:ind w:left="0"/>
              <w:textAlignment w:val="auto"/>
              <w:rPr>
                <w:strike/>
                <w:color w:val="000000" w:themeColor="text1"/>
                <w:sz w:val="16"/>
              </w:rPr>
            </w:pPr>
          </w:p>
        </w:tc>
        <w:tc>
          <w:tcPr>
            <w:tcW w:w="663" w:type="dxa"/>
            <w:tcBorders>
              <w:top w:val="nil"/>
              <w:left w:val="nil"/>
              <w:bottom w:val="single" w:sz="4" w:space="0" w:color="auto"/>
              <w:right w:val="single" w:sz="4" w:space="0" w:color="auto"/>
            </w:tcBorders>
            <w:vAlign w:val="center"/>
          </w:tcPr>
          <w:p w14:paraId="6739D57D" w14:textId="057162C6" w:rsidR="00341EFD" w:rsidRPr="00A56F47" w:rsidRDefault="00341EFD">
            <w:pPr>
              <w:overflowPunct/>
              <w:autoSpaceDE/>
              <w:autoSpaceDN/>
              <w:adjustRightInd/>
              <w:spacing w:line="240" w:lineRule="auto"/>
              <w:ind w:left="0"/>
              <w:textAlignment w:val="auto"/>
              <w:rPr>
                <w:strike/>
                <w:color w:val="000000" w:themeColor="text1"/>
                <w:sz w:val="16"/>
              </w:rPr>
            </w:pPr>
          </w:p>
        </w:tc>
        <w:tc>
          <w:tcPr>
            <w:tcW w:w="663" w:type="dxa"/>
            <w:tcBorders>
              <w:top w:val="nil"/>
              <w:left w:val="nil"/>
              <w:bottom w:val="single" w:sz="4" w:space="0" w:color="auto"/>
              <w:right w:val="single" w:sz="4" w:space="0" w:color="auto"/>
            </w:tcBorders>
            <w:vAlign w:val="center"/>
          </w:tcPr>
          <w:p w14:paraId="30C0175E" w14:textId="69E6FE0C" w:rsidR="00341EFD" w:rsidRPr="00A56F47" w:rsidRDefault="00341EFD">
            <w:pPr>
              <w:overflowPunct/>
              <w:autoSpaceDE/>
              <w:autoSpaceDN/>
              <w:adjustRightInd/>
              <w:spacing w:line="240" w:lineRule="auto"/>
              <w:ind w:left="0"/>
              <w:textAlignment w:val="auto"/>
              <w:rPr>
                <w:strike/>
                <w:color w:val="000000" w:themeColor="text1"/>
                <w:sz w:val="16"/>
              </w:rPr>
            </w:pPr>
          </w:p>
        </w:tc>
        <w:tc>
          <w:tcPr>
            <w:tcW w:w="663" w:type="dxa"/>
            <w:tcBorders>
              <w:top w:val="nil"/>
              <w:left w:val="nil"/>
              <w:bottom w:val="single" w:sz="4" w:space="0" w:color="auto"/>
              <w:right w:val="single" w:sz="4" w:space="0" w:color="auto"/>
            </w:tcBorders>
            <w:vAlign w:val="center"/>
          </w:tcPr>
          <w:p w14:paraId="544D4DC2" w14:textId="5DAD146F" w:rsidR="00341EFD" w:rsidRPr="00A56F47" w:rsidRDefault="00341EFD">
            <w:pPr>
              <w:overflowPunct/>
              <w:autoSpaceDE/>
              <w:autoSpaceDN/>
              <w:adjustRightInd/>
              <w:spacing w:line="240" w:lineRule="auto"/>
              <w:ind w:left="0"/>
              <w:textAlignment w:val="auto"/>
              <w:rPr>
                <w:strike/>
                <w:color w:val="000000" w:themeColor="text1"/>
                <w:sz w:val="16"/>
              </w:rPr>
            </w:pPr>
          </w:p>
        </w:tc>
      </w:tr>
      <w:tr w:rsidR="00341EFD" w:rsidRPr="00BC4EA7" w14:paraId="01EE2DD2" w14:textId="77777777">
        <w:trPr>
          <w:trHeight w:val="198"/>
        </w:trPr>
        <w:tc>
          <w:tcPr>
            <w:tcW w:w="5496" w:type="dxa"/>
            <w:tcBorders>
              <w:top w:val="nil"/>
              <w:left w:val="single" w:sz="4" w:space="0" w:color="auto"/>
              <w:bottom w:val="single" w:sz="4" w:space="0" w:color="auto"/>
              <w:right w:val="single" w:sz="4" w:space="0" w:color="auto"/>
            </w:tcBorders>
            <w:vAlign w:val="center"/>
          </w:tcPr>
          <w:p w14:paraId="6AD18478"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center"/>
          </w:tcPr>
          <w:p w14:paraId="02D3F20C"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center"/>
          </w:tcPr>
          <w:p w14:paraId="17F972FB"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center"/>
          </w:tcPr>
          <w:p w14:paraId="57BCB8A3"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center"/>
          </w:tcPr>
          <w:p w14:paraId="7E04318F"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341EFD" w:rsidRPr="00BC4EA7" w14:paraId="40732880" w14:textId="77777777">
        <w:trPr>
          <w:trHeight w:val="198"/>
        </w:trPr>
        <w:tc>
          <w:tcPr>
            <w:tcW w:w="5496" w:type="dxa"/>
            <w:tcBorders>
              <w:top w:val="nil"/>
              <w:left w:val="single" w:sz="4" w:space="0" w:color="auto"/>
              <w:bottom w:val="single" w:sz="4" w:space="0" w:color="auto"/>
              <w:right w:val="single" w:sz="4" w:space="0" w:color="auto"/>
            </w:tcBorders>
            <w:shd w:val="clear" w:color="auto" w:fill="C0C0C0"/>
            <w:vAlign w:val="center"/>
          </w:tcPr>
          <w:p w14:paraId="29606FF0" w14:textId="77777777" w:rsidR="00341EFD" w:rsidRPr="00A56F47" w:rsidRDefault="00341EFD">
            <w:pPr>
              <w:overflowPunct/>
              <w:autoSpaceDE/>
              <w:autoSpaceDN/>
              <w:adjustRightInd/>
              <w:spacing w:line="240" w:lineRule="auto"/>
              <w:ind w:left="0"/>
              <w:textAlignment w:val="auto"/>
              <w:rPr>
                <w:b/>
                <w:strike/>
                <w:color w:val="FF0000"/>
                <w:sz w:val="16"/>
              </w:rPr>
            </w:pPr>
            <w:r w:rsidRPr="00A56F47">
              <w:rPr>
                <w:b/>
                <w:strike/>
                <w:color w:val="FF0000"/>
                <w:sz w:val="16"/>
              </w:rPr>
              <w:t>veiligheidsmaatregelen en schakelhandelingen aan de ontijzelsch</w:t>
            </w:r>
            <w:r w:rsidRPr="00A56F47">
              <w:rPr>
                <w:b/>
                <w:strike/>
                <w:color w:val="FF0000"/>
                <w:sz w:val="16"/>
              </w:rPr>
              <w:t>a</w:t>
            </w:r>
            <w:r w:rsidRPr="00A56F47">
              <w:rPr>
                <w:b/>
                <w:strike/>
                <w:color w:val="FF0000"/>
                <w:sz w:val="16"/>
              </w:rPr>
              <w:t>kelaar</w:t>
            </w:r>
          </w:p>
        </w:tc>
        <w:tc>
          <w:tcPr>
            <w:tcW w:w="663" w:type="dxa"/>
            <w:tcBorders>
              <w:top w:val="nil"/>
              <w:left w:val="nil"/>
              <w:bottom w:val="single" w:sz="4" w:space="0" w:color="auto"/>
              <w:right w:val="single" w:sz="4" w:space="0" w:color="auto"/>
            </w:tcBorders>
            <w:shd w:val="clear" w:color="auto" w:fill="C0C0C0"/>
            <w:vAlign w:val="center"/>
          </w:tcPr>
          <w:p w14:paraId="73B308D4" w14:textId="77777777" w:rsidR="00341EFD" w:rsidRPr="00292222" w:rsidRDefault="00341EFD">
            <w:pPr>
              <w:overflowPunct/>
              <w:autoSpaceDE/>
              <w:autoSpaceDN/>
              <w:adjustRightInd/>
              <w:spacing w:line="240" w:lineRule="auto"/>
              <w:ind w:left="0"/>
              <w:textAlignment w:val="auto"/>
              <w:rPr>
                <w:b/>
                <w:color w:val="000000" w:themeColor="text1"/>
                <w:sz w:val="16"/>
              </w:rPr>
            </w:pPr>
            <w:r w:rsidRPr="00292222">
              <w:rPr>
                <w:b/>
                <w:color w:val="000000" w:themeColor="text1"/>
                <w:sz w:val="16"/>
              </w:rPr>
              <w:t> </w:t>
            </w:r>
          </w:p>
        </w:tc>
        <w:tc>
          <w:tcPr>
            <w:tcW w:w="663" w:type="dxa"/>
            <w:tcBorders>
              <w:top w:val="nil"/>
              <w:left w:val="nil"/>
              <w:bottom w:val="single" w:sz="4" w:space="0" w:color="auto"/>
              <w:right w:val="single" w:sz="4" w:space="0" w:color="auto"/>
            </w:tcBorders>
            <w:shd w:val="clear" w:color="auto" w:fill="C0C0C0"/>
            <w:vAlign w:val="center"/>
          </w:tcPr>
          <w:p w14:paraId="3666982A" w14:textId="77777777" w:rsidR="00341EFD" w:rsidRPr="00292222" w:rsidRDefault="00341EFD">
            <w:pPr>
              <w:overflowPunct/>
              <w:autoSpaceDE/>
              <w:autoSpaceDN/>
              <w:adjustRightInd/>
              <w:spacing w:line="240" w:lineRule="auto"/>
              <w:ind w:left="0"/>
              <w:textAlignment w:val="auto"/>
              <w:rPr>
                <w:b/>
                <w:color w:val="000000" w:themeColor="text1"/>
                <w:sz w:val="16"/>
              </w:rPr>
            </w:pPr>
            <w:r w:rsidRPr="00292222">
              <w:rPr>
                <w:b/>
                <w:color w:val="000000" w:themeColor="text1"/>
                <w:sz w:val="16"/>
              </w:rPr>
              <w:t> </w:t>
            </w:r>
          </w:p>
        </w:tc>
        <w:tc>
          <w:tcPr>
            <w:tcW w:w="663" w:type="dxa"/>
            <w:tcBorders>
              <w:top w:val="nil"/>
              <w:left w:val="nil"/>
              <w:bottom w:val="single" w:sz="4" w:space="0" w:color="auto"/>
              <w:right w:val="single" w:sz="4" w:space="0" w:color="auto"/>
            </w:tcBorders>
            <w:shd w:val="clear" w:color="auto" w:fill="C0C0C0"/>
            <w:vAlign w:val="center"/>
          </w:tcPr>
          <w:p w14:paraId="18E85382" w14:textId="77777777" w:rsidR="00341EFD" w:rsidRPr="00292222" w:rsidRDefault="00341EFD">
            <w:pPr>
              <w:overflowPunct/>
              <w:autoSpaceDE/>
              <w:autoSpaceDN/>
              <w:adjustRightInd/>
              <w:spacing w:line="240" w:lineRule="auto"/>
              <w:ind w:left="0"/>
              <w:textAlignment w:val="auto"/>
              <w:rPr>
                <w:b/>
                <w:color w:val="000000" w:themeColor="text1"/>
                <w:sz w:val="16"/>
              </w:rPr>
            </w:pPr>
            <w:r w:rsidRPr="00292222">
              <w:rPr>
                <w:b/>
                <w:color w:val="000000" w:themeColor="text1"/>
                <w:sz w:val="16"/>
              </w:rPr>
              <w:t> </w:t>
            </w:r>
          </w:p>
        </w:tc>
        <w:tc>
          <w:tcPr>
            <w:tcW w:w="663" w:type="dxa"/>
            <w:tcBorders>
              <w:top w:val="nil"/>
              <w:left w:val="nil"/>
              <w:bottom w:val="single" w:sz="4" w:space="0" w:color="auto"/>
              <w:right w:val="single" w:sz="4" w:space="0" w:color="auto"/>
            </w:tcBorders>
            <w:shd w:val="clear" w:color="auto" w:fill="C0C0C0"/>
            <w:vAlign w:val="center"/>
          </w:tcPr>
          <w:p w14:paraId="23D86A4F" w14:textId="77777777" w:rsidR="00341EFD" w:rsidRPr="00292222" w:rsidRDefault="00341EFD">
            <w:pPr>
              <w:overflowPunct/>
              <w:autoSpaceDE/>
              <w:autoSpaceDN/>
              <w:adjustRightInd/>
              <w:spacing w:line="240" w:lineRule="auto"/>
              <w:ind w:left="0"/>
              <w:textAlignment w:val="auto"/>
              <w:rPr>
                <w:b/>
                <w:color w:val="000000" w:themeColor="text1"/>
                <w:sz w:val="16"/>
              </w:rPr>
            </w:pPr>
            <w:r w:rsidRPr="00292222">
              <w:rPr>
                <w:b/>
                <w:color w:val="000000" w:themeColor="text1"/>
                <w:sz w:val="16"/>
              </w:rPr>
              <w:t> </w:t>
            </w:r>
          </w:p>
        </w:tc>
      </w:tr>
      <w:tr w:rsidR="00341EFD" w:rsidRPr="00BC4EA7" w14:paraId="5CFB62E5" w14:textId="77777777">
        <w:trPr>
          <w:trHeight w:val="198"/>
        </w:trPr>
        <w:tc>
          <w:tcPr>
            <w:tcW w:w="5496" w:type="dxa"/>
            <w:tcBorders>
              <w:top w:val="nil"/>
              <w:left w:val="single" w:sz="4" w:space="0" w:color="auto"/>
              <w:bottom w:val="single" w:sz="4" w:space="0" w:color="auto"/>
              <w:right w:val="single" w:sz="4" w:space="0" w:color="auto"/>
            </w:tcBorders>
            <w:vAlign w:val="center"/>
          </w:tcPr>
          <w:p w14:paraId="1CE57B23" w14:textId="77777777" w:rsidR="00341EFD" w:rsidRPr="00A56F47" w:rsidRDefault="00341EFD">
            <w:pPr>
              <w:overflowPunct/>
              <w:autoSpaceDE/>
              <w:autoSpaceDN/>
              <w:adjustRightInd/>
              <w:spacing w:line="240" w:lineRule="auto"/>
              <w:ind w:left="0"/>
              <w:textAlignment w:val="auto"/>
              <w:rPr>
                <w:strike/>
                <w:color w:val="FF0000"/>
                <w:sz w:val="16"/>
              </w:rPr>
            </w:pPr>
            <w:r w:rsidRPr="00A56F47">
              <w:rPr>
                <w:strike/>
                <w:color w:val="FF0000"/>
                <w:sz w:val="16"/>
              </w:rPr>
              <w:t>in en uitschakelen van de ontijzelschakelaar</w:t>
            </w:r>
          </w:p>
        </w:tc>
        <w:tc>
          <w:tcPr>
            <w:tcW w:w="663" w:type="dxa"/>
            <w:tcBorders>
              <w:top w:val="nil"/>
              <w:left w:val="nil"/>
              <w:bottom w:val="single" w:sz="4" w:space="0" w:color="auto"/>
              <w:right w:val="single" w:sz="4" w:space="0" w:color="auto"/>
            </w:tcBorders>
            <w:vAlign w:val="center"/>
          </w:tcPr>
          <w:p w14:paraId="2AB1AFE1"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center"/>
          </w:tcPr>
          <w:p w14:paraId="7DB50D1F"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center"/>
          </w:tcPr>
          <w:p w14:paraId="25C55BEB"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shd w:val="clear" w:color="auto" w:fill="C0C0C0"/>
            <w:vAlign w:val="center"/>
          </w:tcPr>
          <w:p w14:paraId="1F641160"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341EFD" w:rsidRPr="00BC4EA7" w14:paraId="05F7BD11" w14:textId="77777777">
        <w:trPr>
          <w:trHeight w:val="198"/>
        </w:trPr>
        <w:tc>
          <w:tcPr>
            <w:tcW w:w="5496" w:type="dxa"/>
            <w:tcBorders>
              <w:top w:val="nil"/>
              <w:left w:val="single" w:sz="4" w:space="0" w:color="auto"/>
              <w:bottom w:val="single" w:sz="4" w:space="0" w:color="auto"/>
              <w:right w:val="single" w:sz="4" w:space="0" w:color="auto"/>
            </w:tcBorders>
            <w:vAlign w:val="center"/>
          </w:tcPr>
          <w:p w14:paraId="330DCEEC" w14:textId="77777777" w:rsidR="00341EFD" w:rsidRPr="00A56F47" w:rsidRDefault="00341EFD">
            <w:pPr>
              <w:overflowPunct/>
              <w:autoSpaceDE/>
              <w:autoSpaceDN/>
              <w:adjustRightInd/>
              <w:spacing w:line="240" w:lineRule="auto"/>
              <w:ind w:left="0"/>
              <w:textAlignment w:val="auto"/>
              <w:rPr>
                <w:strike/>
                <w:color w:val="FF0000"/>
                <w:sz w:val="16"/>
              </w:rPr>
            </w:pPr>
            <w:r w:rsidRPr="00A56F47">
              <w:rPr>
                <w:strike/>
                <w:color w:val="FF0000"/>
                <w:sz w:val="16"/>
              </w:rPr>
              <w:t>vrijschakelen en aarden van de ontijzelschakelaar</w:t>
            </w:r>
          </w:p>
        </w:tc>
        <w:tc>
          <w:tcPr>
            <w:tcW w:w="663" w:type="dxa"/>
            <w:tcBorders>
              <w:top w:val="nil"/>
              <w:left w:val="nil"/>
              <w:bottom w:val="single" w:sz="4" w:space="0" w:color="auto"/>
              <w:right w:val="single" w:sz="4" w:space="0" w:color="auto"/>
            </w:tcBorders>
            <w:vAlign w:val="center"/>
          </w:tcPr>
          <w:p w14:paraId="33C80482"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center"/>
          </w:tcPr>
          <w:p w14:paraId="1B61C1BA"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shd w:val="clear" w:color="auto" w:fill="C0C0C0"/>
            <w:vAlign w:val="center"/>
          </w:tcPr>
          <w:p w14:paraId="1051AF86"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center"/>
          </w:tcPr>
          <w:p w14:paraId="28C76EF0"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341EFD" w:rsidRPr="00BC4EA7" w14:paraId="1B965364" w14:textId="77777777">
        <w:trPr>
          <w:trHeight w:val="198"/>
        </w:trPr>
        <w:tc>
          <w:tcPr>
            <w:tcW w:w="5496" w:type="dxa"/>
            <w:tcBorders>
              <w:top w:val="nil"/>
              <w:left w:val="single" w:sz="4" w:space="0" w:color="auto"/>
              <w:bottom w:val="single" w:sz="4" w:space="0" w:color="auto"/>
              <w:right w:val="single" w:sz="4" w:space="0" w:color="auto"/>
            </w:tcBorders>
            <w:vAlign w:val="center"/>
          </w:tcPr>
          <w:p w14:paraId="0C1CDA6B" w14:textId="77777777" w:rsidR="00341EFD" w:rsidRPr="00A56F47" w:rsidRDefault="00341EFD">
            <w:pPr>
              <w:overflowPunct/>
              <w:autoSpaceDE/>
              <w:autoSpaceDN/>
              <w:adjustRightInd/>
              <w:spacing w:line="240" w:lineRule="auto"/>
              <w:ind w:left="0"/>
              <w:textAlignment w:val="auto"/>
              <w:rPr>
                <w:strike/>
                <w:color w:val="FF0000"/>
                <w:sz w:val="16"/>
              </w:rPr>
            </w:pPr>
            <w:r w:rsidRPr="00A56F47">
              <w:rPr>
                <w:strike/>
                <w:color w:val="FF0000"/>
                <w:sz w:val="16"/>
              </w:rPr>
              <w:t>proefschakelen van de ontijzelschakelaar</w:t>
            </w:r>
          </w:p>
        </w:tc>
        <w:tc>
          <w:tcPr>
            <w:tcW w:w="663" w:type="dxa"/>
            <w:tcBorders>
              <w:top w:val="nil"/>
              <w:left w:val="nil"/>
              <w:bottom w:val="single" w:sz="4" w:space="0" w:color="auto"/>
              <w:right w:val="single" w:sz="4" w:space="0" w:color="auto"/>
            </w:tcBorders>
            <w:vAlign w:val="center"/>
          </w:tcPr>
          <w:p w14:paraId="49F3F8E9"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center"/>
          </w:tcPr>
          <w:p w14:paraId="2FA0EBC5"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center"/>
          </w:tcPr>
          <w:p w14:paraId="4B81B856"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shd w:val="clear" w:color="auto" w:fill="C0C0C0"/>
            <w:vAlign w:val="center"/>
          </w:tcPr>
          <w:p w14:paraId="4A8997EE"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341EFD" w:rsidRPr="00BC4EA7" w14:paraId="7EACEE5A" w14:textId="77777777">
        <w:trPr>
          <w:trHeight w:val="198"/>
        </w:trPr>
        <w:tc>
          <w:tcPr>
            <w:tcW w:w="5496" w:type="dxa"/>
            <w:tcBorders>
              <w:top w:val="nil"/>
              <w:left w:val="single" w:sz="4" w:space="0" w:color="auto"/>
              <w:bottom w:val="single" w:sz="4" w:space="0" w:color="auto"/>
              <w:right w:val="single" w:sz="4" w:space="0" w:color="auto"/>
            </w:tcBorders>
            <w:vAlign w:val="center"/>
          </w:tcPr>
          <w:p w14:paraId="7109D334" w14:textId="77777777" w:rsidR="00341EFD" w:rsidRPr="00A56F47" w:rsidRDefault="00341EFD">
            <w:pPr>
              <w:overflowPunct/>
              <w:autoSpaceDE/>
              <w:autoSpaceDN/>
              <w:adjustRightInd/>
              <w:spacing w:line="240" w:lineRule="auto"/>
              <w:ind w:left="0"/>
              <w:textAlignment w:val="auto"/>
              <w:rPr>
                <w:strike/>
                <w:color w:val="FF0000"/>
                <w:sz w:val="16"/>
              </w:rPr>
            </w:pPr>
            <w:r w:rsidRPr="00A56F47">
              <w:rPr>
                <w:strike/>
                <w:color w:val="FF0000"/>
                <w:sz w:val="16"/>
              </w:rPr>
              <w:t>doorverbinden van de aardrail met de minus rail</w:t>
            </w:r>
          </w:p>
        </w:tc>
        <w:tc>
          <w:tcPr>
            <w:tcW w:w="663" w:type="dxa"/>
            <w:tcBorders>
              <w:top w:val="nil"/>
              <w:left w:val="nil"/>
              <w:bottom w:val="single" w:sz="4" w:space="0" w:color="auto"/>
              <w:right w:val="single" w:sz="4" w:space="0" w:color="auto"/>
            </w:tcBorders>
            <w:vAlign w:val="center"/>
          </w:tcPr>
          <w:p w14:paraId="20F874B8"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center"/>
          </w:tcPr>
          <w:p w14:paraId="76A27003"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shd w:val="clear" w:color="auto" w:fill="C0C0C0"/>
            <w:vAlign w:val="center"/>
          </w:tcPr>
          <w:p w14:paraId="50B013A2"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center"/>
          </w:tcPr>
          <w:p w14:paraId="0DEE011A"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341EFD" w:rsidRPr="00BC4EA7" w14:paraId="5D93D40F" w14:textId="77777777">
        <w:trPr>
          <w:trHeight w:val="198"/>
        </w:trPr>
        <w:tc>
          <w:tcPr>
            <w:tcW w:w="5496" w:type="dxa"/>
            <w:tcBorders>
              <w:top w:val="nil"/>
              <w:left w:val="single" w:sz="4" w:space="0" w:color="auto"/>
              <w:bottom w:val="single" w:sz="4" w:space="0" w:color="auto"/>
              <w:right w:val="single" w:sz="4" w:space="0" w:color="auto"/>
            </w:tcBorders>
            <w:vAlign w:val="center"/>
          </w:tcPr>
          <w:p w14:paraId="4B40DD78" w14:textId="77777777" w:rsidR="00341EFD" w:rsidRPr="00A56F47" w:rsidRDefault="00341EFD">
            <w:pPr>
              <w:overflowPunct/>
              <w:autoSpaceDE/>
              <w:autoSpaceDN/>
              <w:adjustRightInd/>
              <w:spacing w:line="240" w:lineRule="auto"/>
              <w:ind w:left="0"/>
              <w:textAlignment w:val="auto"/>
              <w:rPr>
                <w:strike/>
                <w:color w:val="FF0000"/>
                <w:sz w:val="16"/>
              </w:rPr>
            </w:pPr>
            <w:r w:rsidRPr="00A56F47">
              <w:rPr>
                <w:strike/>
                <w:color w:val="FF0000"/>
                <w:sz w:val="16"/>
              </w:rPr>
              <w:t>vrijschakelen en aarden van 1500 V-kabel</w:t>
            </w:r>
          </w:p>
        </w:tc>
        <w:tc>
          <w:tcPr>
            <w:tcW w:w="663" w:type="dxa"/>
            <w:tcBorders>
              <w:top w:val="nil"/>
              <w:left w:val="nil"/>
              <w:bottom w:val="single" w:sz="4" w:space="0" w:color="auto"/>
              <w:right w:val="single" w:sz="4" w:space="0" w:color="auto"/>
            </w:tcBorders>
            <w:vAlign w:val="center"/>
          </w:tcPr>
          <w:p w14:paraId="127D184B"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center"/>
          </w:tcPr>
          <w:p w14:paraId="6419A499"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shd w:val="clear" w:color="auto" w:fill="C0C0C0"/>
            <w:vAlign w:val="center"/>
          </w:tcPr>
          <w:p w14:paraId="46CC79FE"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center"/>
          </w:tcPr>
          <w:p w14:paraId="2D70DB25"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bl>
    <w:p w14:paraId="05B02310" w14:textId="77777777" w:rsidR="002D0025" w:rsidRPr="00292222" w:rsidRDefault="002D0025">
      <w:pPr>
        <w:rPr>
          <w:color w:val="000000" w:themeColor="text1"/>
        </w:rPr>
      </w:pPr>
    </w:p>
    <w:p w14:paraId="513DBF0E" w14:textId="77777777" w:rsidR="002D0025" w:rsidRPr="00292222" w:rsidRDefault="002D0025">
      <w:pPr>
        <w:rPr>
          <w:color w:val="000000" w:themeColor="text1"/>
        </w:rPr>
      </w:pPr>
      <w:r w:rsidRPr="00292222">
        <w:rPr>
          <w:color w:val="000000" w:themeColor="text1"/>
        </w:rPr>
        <w:br w:type="page"/>
      </w:r>
    </w:p>
    <w:tbl>
      <w:tblPr>
        <w:tblW w:w="0" w:type="auto"/>
        <w:tblInd w:w="1063" w:type="dxa"/>
        <w:tblLayout w:type="fixed"/>
        <w:tblCellMar>
          <w:left w:w="70" w:type="dxa"/>
          <w:right w:w="70" w:type="dxa"/>
        </w:tblCellMar>
        <w:tblLook w:val="0000" w:firstRow="0" w:lastRow="0" w:firstColumn="0" w:lastColumn="0" w:noHBand="0" w:noVBand="0"/>
      </w:tblPr>
      <w:tblGrid>
        <w:gridCol w:w="5496"/>
        <w:gridCol w:w="663"/>
        <w:gridCol w:w="663"/>
        <w:gridCol w:w="663"/>
        <w:gridCol w:w="663"/>
      </w:tblGrid>
      <w:tr w:rsidR="00BC4EA7" w:rsidRPr="00BC4EA7" w14:paraId="6DE5DBF2" w14:textId="77777777">
        <w:trPr>
          <w:cantSplit/>
          <w:trHeight w:val="1701"/>
        </w:trPr>
        <w:tc>
          <w:tcPr>
            <w:tcW w:w="5496" w:type="dxa"/>
            <w:tcBorders>
              <w:top w:val="single" w:sz="4" w:space="0" w:color="auto"/>
              <w:left w:val="single" w:sz="4" w:space="0" w:color="auto"/>
              <w:bottom w:val="single" w:sz="4" w:space="0" w:color="auto"/>
              <w:right w:val="single" w:sz="4" w:space="0" w:color="auto"/>
            </w:tcBorders>
            <w:shd w:val="clear" w:color="auto" w:fill="C0C0C0"/>
            <w:vAlign w:val="center"/>
          </w:tcPr>
          <w:p w14:paraId="48D7564D" w14:textId="77777777" w:rsidR="002D0025" w:rsidRPr="00292222" w:rsidRDefault="002D0025">
            <w:pPr>
              <w:overflowPunct/>
              <w:autoSpaceDE/>
              <w:autoSpaceDN/>
              <w:adjustRightInd/>
              <w:spacing w:line="240" w:lineRule="auto"/>
              <w:ind w:left="0"/>
              <w:jc w:val="center"/>
              <w:textAlignment w:val="auto"/>
              <w:rPr>
                <w:b/>
                <w:color w:val="000000" w:themeColor="text1"/>
                <w:sz w:val="16"/>
              </w:rPr>
            </w:pPr>
            <w:bookmarkStart w:id="283" w:name="_Hlk112060699"/>
            <w:r w:rsidRPr="00292222">
              <w:rPr>
                <w:b/>
                <w:color w:val="000000" w:themeColor="text1"/>
                <w:sz w:val="16"/>
              </w:rPr>
              <w:t>Werkzaamheden in onder- en schakelstations</w:t>
            </w:r>
          </w:p>
        </w:tc>
        <w:tc>
          <w:tcPr>
            <w:tcW w:w="663" w:type="dxa"/>
            <w:tcBorders>
              <w:top w:val="single" w:sz="4" w:space="0" w:color="auto"/>
              <w:left w:val="nil"/>
              <w:bottom w:val="single" w:sz="4" w:space="0" w:color="auto"/>
              <w:right w:val="single" w:sz="4" w:space="0" w:color="auto"/>
            </w:tcBorders>
            <w:shd w:val="clear" w:color="auto" w:fill="C0C0C0"/>
            <w:textDirection w:val="tbRl"/>
            <w:vAlign w:val="center"/>
          </w:tcPr>
          <w:p w14:paraId="08169620" w14:textId="77777777" w:rsidR="002D0025" w:rsidRPr="00292222" w:rsidRDefault="002D0025">
            <w:pPr>
              <w:overflowPunct/>
              <w:autoSpaceDE/>
              <w:autoSpaceDN/>
              <w:adjustRightInd/>
              <w:spacing w:line="240" w:lineRule="auto"/>
              <w:ind w:left="113" w:right="113"/>
              <w:jc w:val="center"/>
              <w:textAlignment w:val="auto"/>
              <w:rPr>
                <w:b/>
                <w:color w:val="000000" w:themeColor="text1"/>
                <w:sz w:val="16"/>
              </w:rPr>
            </w:pPr>
            <w:r w:rsidRPr="00292222">
              <w:rPr>
                <w:b/>
                <w:color w:val="000000" w:themeColor="text1"/>
                <w:sz w:val="16"/>
              </w:rPr>
              <w:t>Elektrotechnische Wzh</w:t>
            </w:r>
          </w:p>
        </w:tc>
        <w:tc>
          <w:tcPr>
            <w:tcW w:w="663" w:type="dxa"/>
            <w:tcBorders>
              <w:top w:val="single" w:sz="4" w:space="0" w:color="auto"/>
              <w:left w:val="nil"/>
              <w:bottom w:val="single" w:sz="4" w:space="0" w:color="auto"/>
              <w:right w:val="single" w:sz="4" w:space="0" w:color="auto"/>
            </w:tcBorders>
            <w:shd w:val="clear" w:color="auto" w:fill="C0C0C0"/>
            <w:textDirection w:val="tbRl"/>
            <w:vAlign w:val="center"/>
          </w:tcPr>
          <w:p w14:paraId="658A0E68" w14:textId="77777777" w:rsidR="002D0025" w:rsidRPr="00292222" w:rsidRDefault="002D0025">
            <w:pPr>
              <w:overflowPunct/>
              <w:autoSpaceDE/>
              <w:autoSpaceDN/>
              <w:adjustRightInd/>
              <w:spacing w:line="240" w:lineRule="auto"/>
              <w:ind w:left="113" w:right="113"/>
              <w:jc w:val="center"/>
              <w:textAlignment w:val="auto"/>
              <w:rPr>
                <w:b/>
                <w:color w:val="000000" w:themeColor="text1"/>
                <w:sz w:val="16"/>
              </w:rPr>
            </w:pPr>
            <w:r w:rsidRPr="00292222">
              <w:rPr>
                <w:b/>
                <w:color w:val="000000" w:themeColor="text1"/>
                <w:sz w:val="16"/>
              </w:rPr>
              <w:t>Niet Elek. Wzh</w:t>
            </w:r>
          </w:p>
        </w:tc>
        <w:tc>
          <w:tcPr>
            <w:tcW w:w="663" w:type="dxa"/>
            <w:tcBorders>
              <w:top w:val="single" w:sz="4" w:space="0" w:color="auto"/>
              <w:left w:val="nil"/>
              <w:bottom w:val="single" w:sz="4" w:space="0" w:color="auto"/>
              <w:right w:val="single" w:sz="4" w:space="0" w:color="auto"/>
            </w:tcBorders>
            <w:shd w:val="clear" w:color="auto" w:fill="C0C0C0"/>
            <w:textDirection w:val="tbRl"/>
            <w:vAlign w:val="center"/>
          </w:tcPr>
          <w:p w14:paraId="7C57A23D" w14:textId="77777777" w:rsidR="002D0025" w:rsidRPr="00292222" w:rsidRDefault="002D0025">
            <w:pPr>
              <w:overflowPunct/>
              <w:autoSpaceDE/>
              <w:autoSpaceDN/>
              <w:adjustRightInd/>
              <w:spacing w:line="240" w:lineRule="auto"/>
              <w:ind w:left="113" w:right="113"/>
              <w:jc w:val="center"/>
              <w:textAlignment w:val="auto"/>
              <w:rPr>
                <w:b/>
                <w:color w:val="000000" w:themeColor="text1"/>
                <w:sz w:val="16"/>
              </w:rPr>
            </w:pPr>
            <w:r w:rsidRPr="00292222">
              <w:rPr>
                <w:b/>
                <w:color w:val="000000" w:themeColor="text1"/>
                <w:sz w:val="16"/>
              </w:rPr>
              <w:t>Bijz. Bedienings Wzh</w:t>
            </w:r>
          </w:p>
        </w:tc>
        <w:tc>
          <w:tcPr>
            <w:tcW w:w="663" w:type="dxa"/>
            <w:tcBorders>
              <w:top w:val="single" w:sz="4" w:space="0" w:color="auto"/>
              <w:left w:val="nil"/>
              <w:bottom w:val="single" w:sz="4" w:space="0" w:color="auto"/>
              <w:right w:val="single" w:sz="4" w:space="0" w:color="auto"/>
            </w:tcBorders>
            <w:shd w:val="clear" w:color="auto" w:fill="C0C0C0"/>
            <w:textDirection w:val="tbRl"/>
            <w:vAlign w:val="center"/>
          </w:tcPr>
          <w:p w14:paraId="48F80508" w14:textId="77777777" w:rsidR="002D0025" w:rsidRPr="00292222" w:rsidRDefault="002D0025">
            <w:pPr>
              <w:overflowPunct/>
              <w:autoSpaceDE/>
              <w:autoSpaceDN/>
              <w:adjustRightInd/>
              <w:spacing w:line="240" w:lineRule="auto"/>
              <w:ind w:left="113" w:right="113"/>
              <w:jc w:val="center"/>
              <w:textAlignment w:val="auto"/>
              <w:rPr>
                <w:b/>
                <w:color w:val="000000" w:themeColor="text1"/>
                <w:sz w:val="16"/>
              </w:rPr>
            </w:pPr>
            <w:r w:rsidRPr="00292222">
              <w:rPr>
                <w:b/>
                <w:color w:val="000000" w:themeColor="text1"/>
                <w:sz w:val="16"/>
              </w:rPr>
              <w:t>Bedienings Wzh</w:t>
            </w:r>
          </w:p>
        </w:tc>
      </w:tr>
      <w:bookmarkEnd w:id="283"/>
      <w:tr w:rsidR="00341EFD" w:rsidRPr="00BC4EA7" w14:paraId="422D6C1E" w14:textId="77777777" w:rsidTr="008211B4">
        <w:trPr>
          <w:trHeight w:val="198"/>
        </w:trPr>
        <w:tc>
          <w:tcPr>
            <w:tcW w:w="5496" w:type="dxa"/>
            <w:tcBorders>
              <w:top w:val="nil"/>
              <w:left w:val="single" w:sz="4" w:space="0" w:color="auto"/>
              <w:bottom w:val="single" w:sz="4" w:space="0" w:color="auto"/>
              <w:right w:val="single" w:sz="4" w:space="0" w:color="auto"/>
            </w:tcBorders>
            <w:vAlign w:val="center"/>
          </w:tcPr>
          <w:p w14:paraId="27651437" w14:textId="4D85BC20" w:rsidR="00341EFD" w:rsidRPr="00924008" w:rsidRDefault="00341EFD">
            <w:pPr>
              <w:overflowPunct/>
              <w:autoSpaceDE/>
              <w:autoSpaceDN/>
              <w:adjustRightInd/>
              <w:spacing w:line="240" w:lineRule="auto"/>
              <w:ind w:left="0"/>
              <w:textAlignment w:val="auto"/>
              <w:rPr>
                <w:strike/>
                <w:color w:val="FF0000"/>
                <w:sz w:val="16"/>
              </w:rPr>
            </w:pPr>
            <w:r w:rsidRPr="00A76B2D">
              <w:rPr>
                <w:strike/>
                <w:color w:val="FF0000"/>
                <w:sz w:val="16"/>
              </w:rPr>
              <w:t>vrijschakelen en aarden van snelschakelaar</w:t>
            </w:r>
          </w:p>
        </w:tc>
        <w:tc>
          <w:tcPr>
            <w:tcW w:w="663" w:type="dxa"/>
            <w:tcBorders>
              <w:top w:val="nil"/>
              <w:left w:val="nil"/>
              <w:bottom w:val="single" w:sz="4" w:space="0" w:color="auto"/>
              <w:right w:val="single" w:sz="4" w:space="0" w:color="auto"/>
            </w:tcBorders>
            <w:vAlign w:val="center"/>
          </w:tcPr>
          <w:p w14:paraId="6BC536E1" w14:textId="1E8EEADF"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center"/>
          </w:tcPr>
          <w:p w14:paraId="07D738B9" w14:textId="6BD53F48"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shd w:val="clear" w:color="auto" w:fill="BFBFBF" w:themeFill="background1" w:themeFillShade="BF"/>
            <w:vAlign w:val="center"/>
          </w:tcPr>
          <w:p w14:paraId="66A7C2BC" w14:textId="6EE997ED"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center"/>
          </w:tcPr>
          <w:p w14:paraId="4CE6829C" w14:textId="12765929"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341EFD" w:rsidRPr="00BC4EA7" w14:paraId="23E8C7BE" w14:textId="77777777" w:rsidTr="008211B4">
        <w:trPr>
          <w:trHeight w:val="198"/>
        </w:trPr>
        <w:tc>
          <w:tcPr>
            <w:tcW w:w="5496" w:type="dxa"/>
            <w:tcBorders>
              <w:top w:val="nil"/>
              <w:left w:val="single" w:sz="4" w:space="0" w:color="auto"/>
              <w:bottom w:val="single" w:sz="4" w:space="0" w:color="auto"/>
              <w:right w:val="single" w:sz="4" w:space="0" w:color="auto"/>
            </w:tcBorders>
            <w:vAlign w:val="center"/>
          </w:tcPr>
          <w:p w14:paraId="6399A5BF" w14:textId="61472953" w:rsidR="00341EFD" w:rsidRPr="00924008" w:rsidRDefault="00341EFD">
            <w:pPr>
              <w:overflowPunct/>
              <w:autoSpaceDE/>
              <w:autoSpaceDN/>
              <w:adjustRightInd/>
              <w:spacing w:line="240" w:lineRule="auto"/>
              <w:ind w:left="0"/>
              <w:textAlignment w:val="auto"/>
              <w:rPr>
                <w:strike/>
                <w:color w:val="FF0000"/>
                <w:sz w:val="16"/>
              </w:rPr>
            </w:pPr>
            <w:r w:rsidRPr="00A76B2D">
              <w:rPr>
                <w:strike/>
                <w:color w:val="FF0000"/>
                <w:sz w:val="16"/>
              </w:rPr>
              <w:t>wegnemen van stuurspanningen uit EV-kast</w:t>
            </w:r>
          </w:p>
        </w:tc>
        <w:tc>
          <w:tcPr>
            <w:tcW w:w="663" w:type="dxa"/>
            <w:tcBorders>
              <w:top w:val="nil"/>
              <w:left w:val="nil"/>
              <w:bottom w:val="single" w:sz="4" w:space="0" w:color="auto"/>
              <w:right w:val="single" w:sz="4" w:space="0" w:color="auto"/>
            </w:tcBorders>
            <w:vAlign w:val="center"/>
          </w:tcPr>
          <w:p w14:paraId="18786AFA" w14:textId="02092E2C"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center"/>
          </w:tcPr>
          <w:p w14:paraId="5EACC373" w14:textId="353CF95E"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shd w:val="clear" w:color="auto" w:fill="BFBFBF" w:themeFill="background1" w:themeFillShade="BF"/>
            <w:vAlign w:val="center"/>
          </w:tcPr>
          <w:p w14:paraId="24D2E952" w14:textId="7F376B81"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center"/>
          </w:tcPr>
          <w:p w14:paraId="4A4DC0C3" w14:textId="0C243B56"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341EFD" w:rsidRPr="00BC4EA7" w14:paraId="35D48C2C" w14:textId="77777777" w:rsidTr="00A56F47">
        <w:trPr>
          <w:trHeight w:val="198"/>
        </w:trPr>
        <w:tc>
          <w:tcPr>
            <w:tcW w:w="5496" w:type="dxa"/>
            <w:tcBorders>
              <w:top w:val="nil"/>
              <w:left w:val="single" w:sz="4" w:space="0" w:color="auto"/>
              <w:bottom w:val="single" w:sz="4" w:space="0" w:color="auto"/>
              <w:right w:val="single" w:sz="4" w:space="0" w:color="auto"/>
            </w:tcBorders>
            <w:vAlign w:val="center"/>
          </w:tcPr>
          <w:p w14:paraId="5B658A8E" w14:textId="7520CCAB" w:rsidR="00341EFD" w:rsidRPr="00A56F47" w:rsidRDefault="00341EFD">
            <w:pPr>
              <w:overflowPunct/>
              <w:autoSpaceDE/>
              <w:autoSpaceDN/>
              <w:adjustRightInd/>
              <w:spacing w:line="240" w:lineRule="auto"/>
              <w:ind w:left="0"/>
              <w:textAlignment w:val="auto"/>
              <w:rPr>
                <w:b/>
                <w:color w:val="FF0000"/>
                <w:sz w:val="16"/>
              </w:rPr>
            </w:pPr>
            <w:r w:rsidRPr="00A56F47">
              <w:rPr>
                <w:strike/>
                <w:color w:val="FF0000"/>
                <w:sz w:val="16"/>
              </w:rPr>
              <w:t>wegnemen van meldingen uit EV-kast</w:t>
            </w:r>
          </w:p>
        </w:tc>
        <w:tc>
          <w:tcPr>
            <w:tcW w:w="663" w:type="dxa"/>
            <w:tcBorders>
              <w:top w:val="nil"/>
              <w:left w:val="nil"/>
              <w:bottom w:val="single" w:sz="4" w:space="0" w:color="auto"/>
              <w:right w:val="single" w:sz="4" w:space="0" w:color="auto"/>
            </w:tcBorders>
            <w:vAlign w:val="center"/>
          </w:tcPr>
          <w:p w14:paraId="61815974" w14:textId="0658A15A" w:rsidR="00341EFD" w:rsidRPr="00292222" w:rsidRDefault="00341EFD">
            <w:pPr>
              <w:overflowPunct/>
              <w:autoSpaceDE/>
              <w:autoSpaceDN/>
              <w:adjustRightInd/>
              <w:spacing w:line="240" w:lineRule="auto"/>
              <w:ind w:left="0"/>
              <w:textAlignment w:val="auto"/>
              <w:rPr>
                <w:b/>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center"/>
          </w:tcPr>
          <w:p w14:paraId="3A519840" w14:textId="1132BC76" w:rsidR="00341EFD" w:rsidRPr="00292222" w:rsidRDefault="00341EFD">
            <w:pPr>
              <w:overflowPunct/>
              <w:autoSpaceDE/>
              <w:autoSpaceDN/>
              <w:adjustRightInd/>
              <w:spacing w:line="240" w:lineRule="auto"/>
              <w:ind w:left="0"/>
              <w:textAlignment w:val="auto"/>
              <w:rPr>
                <w:b/>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shd w:val="clear" w:color="auto" w:fill="BFBFBF" w:themeFill="background1" w:themeFillShade="BF"/>
            <w:vAlign w:val="center"/>
          </w:tcPr>
          <w:p w14:paraId="674A924F" w14:textId="6274A846" w:rsidR="00341EFD" w:rsidRPr="00292222" w:rsidRDefault="00341EFD">
            <w:pPr>
              <w:overflowPunct/>
              <w:autoSpaceDE/>
              <w:autoSpaceDN/>
              <w:adjustRightInd/>
              <w:spacing w:line="240" w:lineRule="auto"/>
              <w:ind w:left="0"/>
              <w:textAlignment w:val="auto"/>
              <w:rPr>
                <w:b/>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center"/>
          </w:tcPr>
          <w:p w14:paraId="32DBD058" w14:textId="3068621E" w:rsidR="00341EFD" w:rsidRPr="00292222" w:rsidRDefault="00341EFD">
            <w:pPr>
              <w:overflowPunct/>
              <w:autoSpaceDE/>
              <w:autoSpaceDN/>
              <w:adjustRightInd/>
              <w:spacing w:line="240" w:lineRule="auto"/>
              <w:ind w:left="0"/>
              <w:textAlignment w:val="auto"/>
              <w:rPr>
                <w:b/>
                <w:color w:val="000000" w:themeColor="text1"/>
                <w:sz w:val="16"/>
              </w:rPr>
            </w:pPr>
            <w:r w:rsidRPr="00292222">
              <w:rPr>
                <w:color w:val="000000" w:themeColor="text1"/>
                <w:sz w:val="16"/>
              </w:rPr>
              <w:t> </w:t>
            </w:r>
          </w:p>
        </w:tc>
      </w:tr>
      <w:tr w:rsidR="00341EFD" w:rsidRPr="00BC4EA7" w14:paraId="5D4E6175" w14:textId="77777777" w:rsidTr="00A56F47">
        <w:trPr>
          <w:trHeight w:val="198"/>
        </w:trPr>
        <w:tc>
          <w:tcPr>
            <w:tcW w:w="5496" w:type="dxa"/>
            <w:tcBorders>
              <w:top w:val="nil"/>
              <w:left w:val="single" w:sz="4" w:space="0" w:color="auto"/>
              <w:bottom w:val="single" w:sz="4" w:space="0" w:color="auto"/>
              <w:right w:val="single" w:sz="4" w:space="0" w:color="auto"/>
            </w:tcBorders>
            <w:vAlign w:val="center"/>
          </w:tcPr>
          <w:p w14:paraId="64C25AB3" w14:textId="2F88E6D3" w:rsidR="00341EFD" w:rsidRPr="00A56F47" w:rsidRDefault="00341EFD">
            <w:pPr>
              <w:overflowPunct/>
              <w:autoSpaceDE/>
              <w:autoSpaceDN/>
              <w:adjustRightInd/>
              <w:spacing w:line="240" w:lineRule="auto"/>
              <w:ind w:left="0"/>
              <w:textAlignment w:val="auto"/>
              <w:rPr>
                <w:b/>
                <w:color w:val="FF0000"/>
                <w:sz w:val="16"/>
              </w:rPr>
            </w:pPr>
            <w:r w:rsidRPr="00A56F47">
              <w:rPr>
                <w:strike/>
                <w:color w:val="FF0000"/>
                <w:sz w:val="16"/>
              </w:rPr>
              <w:t>wegnemen van stuurspanningen uit laagspanningsverdeelkast</w:t>
            </w:r>
          </w:p>
        </w:tc>
        <w:tc>
          <w:tcPr>
            <w:tcW w:w="663" w:type="dxa"/>
            <w:tcBorders>
              <w:top w:val="nil"/>
              <w:left w:val="nil"/>
              <w:bottom w:val="single" w:sz="4" w:space="0" w:color="auto"/>
              <w:right w:val="single" w:sz="4" w:space="0" w:color="auto"/>
            </w:tcBorders>
            <w:vAlign w:val="center"/>
          </w:tcPr>
          <w:p w14:paraId="0F1E64DD" w14:textId="320C02E5" w:rsidR="00341EFD" w:rsidRPr="00292222" w:rsidRDefault="00341EFD">
            <w:pPr>
              <w:overflowPunct/>
              <w:autoSpaceDE/>
              <w:autoSpaceDN/>
              <w:adjustRightInd/>
              <w:spacing w:line="240" w:lineRule="auto"/>
              <w:ind w:left="0"/>
              <w:textAlignment w:val="auto"/>
              <w:rPr>
                <w:b/>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center"/>
          </w:tcPr>
          <w:p w14:paraId="1C1031FA" w14:textId="11D7E7A8" w:rsidR="00341EFD" w:rsidRPr="00292222" w:rsidRDefault="00341EFD">
            <w:pPr>
              <w:overflowPunct/>
              <w:autoSpaceDE/>
              <w:autoSpaceDN/>
              <w:adjustRightInd/>
              <w:spacing w:line="240" w:lineRule="auto"/>
              <w:ind w:left="0"/>
              <w:textAlignment w:val="auto"/>
              <w:rPr>
                <w:b/>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shd w:val="clear" w:color="auto" w:fill="BFBFBF" w:themeFill="background1" w:themeFillShade="BF"/>
            <w:vAlign w:val="center"/>
          </w:tcPr>
          <w:p w14:paraId="345A066F" w14:textId="22DED10E" w:rsidR="00341EFD" w:rsidRPr="00292222" w:rsidRDefault="00341EFD">
            <w:pPr>
              <w:overflowPunct/>
              <w:autoSpaceDE/>
              <w:autoSpaceDN/>
              <w:adjustRightInd/>
              <w:spacing w:line="240" w:lineRule="auto"/>
              <w:ind w:left="0"/>
              <w:textAlignment w:val="auto"/>
              <w:rPr>
                <w:b/>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center"/>
          </w:tcPr>
          <w:p w14:paraId="7CB59627" w14:textId="5906C254" w:rsidR="00341EFD" w:rsidRPr="00292222" w:rsidRDefault="00341EFD">
            <w:pPr>
              <w:overflowPunct/>
              <w:autoSpaceDE/>
              <w:autoSpaceDN/>
              <w:adjustRightInd/>
              <w:spacing w:line="240" w:lineRule="auto"/>
              <w:ind w:left="0"/>
              <w:textAlignment w:val="auto"/>
              <w:rPr>
                <w:b/>
                <w:color w:val="000000" w:themeColor="text1"/>
                <w:sz w:val="16"/>
              </w:rPr>
            </w:pPr>
            <w:r w:rsidRPr="00292222">
              <w:rPr>
                <w:color w:val="000000" w:themeColor="text1"/>
                <w:sz w:val="16"/>
              </w:rPr>
              <w:t> </w:t>
            </w:r>
          </w:p>
        </w:tc>
      </w:tr>
      <w:tr w:rsidR="00341EFD" w:rsidRPr="00BC4EA7" w14:paraId="551DCBEA" w14:textId="77777777" w:rsidTr="00A56F47">
        <w:trPr>
          <w:trHeight w:val="198"/>
        </w:trPr>
        <w:tc>
          <w:tcPr>
            <w:tcW w:w="5496" w:type="dxa"/>
            <w:tcBorders>
              <w:top w:val="nil"/>
              <w:left w:val="single" w:sz="4" w:space="0" w:color="auto"/>
              <w:bottom w:val="single" w:sz="4" w:space="0" w:color="auto"/>
              <w:right w:val="single" w:sz="4" w:space="0" w:color="auto"/>
            </w:tcBorders>
            <w:vAlign w:val="center"/>
          </w:tcPr>
          <w:p w14:paraId="38978B1C" w14:textId="7359EBDA" w:rsidR="00341EFD" w:rsidRPr="00A56F47" w:rsidRDefault="00341EFD">
            <w:pPr>
              <w:overflowPunct/>
              <w:autoSpaceDE/>
              <w:autoSpaceDN/>
              <w:adjustRightInd/>
              <w:spacing w:line="240" w:lineRule="auto"/>
              <w:ind w:left="0"/>
              <w:textAlignment w:val="auto"/>
              <w:rPr>
                <w:b/>
                <w:color w:val="FF0000"/>
                <w:sz w:val="16"/>
              </w:rPr>
            </w:pPr>
            <w:r w:rsidRPr="00A56F47">
              <w:rPr>
                <w:strike/>
                <w:color w:val="FF0000"/>
                <w:sz w:val="16"/>
              </w:rPr>
              <w:t>wegnemen van 48 VDC uit 48 V-combi-kast</w:t>
            </w:r>
          </w:p>
        </w:tc>
        <w:tc>
          <w:tcPr>
            <w:tcW w:w="663" w:type="dxa"/>
            <w:tcBorders>
              <w:top w:val="nil"/>
              <w:left w:val="nil"/>
              <w:bottom w:val="single" w:sz="4" w:space="0" w:color="auto"/>
              <w:right w:val="single" w:sz="4" w:space="0" w:color="auto"/>
            </w:tcBorders>
            <w:vAlign w:val="center"/>
          </w:tcPr>
          <w:p w14:paraId="28C07A87" w14:textId="5BB9F424" w:rsidR="00341EFD" w:rsidRPr="00292222" w:rsidRDefault="00341EFD">
            <w:pPr>
              <w:overflowPunct/>
              <w:autoSpaceDE/>
              <w:autoSpaceDN/>
              <w:adjustRightInd/>
              <w:spacing w:line="240" w:lineRule="auto"/>
              <w:ind w:left="0"/>
              <w:textAlignment w:val="auto"/>
              <w:rPr>
                <w:b/>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center"/>
          </w:tcPr>
          <w:p w14:paraId="7B296036" w14:textId="07D80324" w:rsidR="00341EFD" w:rsidRPr="00292222" w:rsidRDefault="00341EFD">
            <w:pPr>
              <w:overflowPunct/>
              <w:autoSpaceDE/>
              <w:autoSpaceDN/>
              <w:adjustRightInd/>
              <w:spacing w:line="240" w:lineRule="auto"/>
              <w:ind w:left="0"/>
              <w:textAlignment w:val="auto"/>
              <w:rPr>
                <w:b/>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shd w:val="clear" w:color="auto" w:fill="BFBFBF" w:themeFill="background1" w:themeFillShade="BF"/>
            <w:vAlign w:val="center"/>
          </w:tcPr>
          <w:p w14:paraId="7D5CE948" w14:textId="04FD2B70" w:rsidR="00341EFD" w:rsidRPr="00292222" w:rsidRDefault="00341EFD">
            <w:pPr>
              <w:overflowPunct/>
              <w:autoSpaceDE/>
              <w:autoSpaceDN/>
              <w:adjustRightInd/>
              <w:spacing w:line="240" w:lineRule="auto"/>
              <w:ind w:left="0"/>
              <w:textAlignment w:val="auto"/>
              <w:rPr>
                <w:b/>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center"/>
          </w:tcPr>
          <w:p w14:paraId="706E5E1F" w14:textId="7F78135E" w:rsidR="00341EFD" w:rsidRPr="00292222" w:rsidRDefault="00341EFD">
            <w:pPr>
              <w:overflowPunct/>
              <w:autoSpaceDE/>
              <w:autoSpaceDN/>
              <w:adjustRightInd/>
              <w:spacing w:line="240" w:lineRule="auto"/>
              <w:ind w:left="0"/>
              <w:textAlignment w:val="auto"/>
              <w:rPr>
                <w:b/>
                <w:color w:val="000000" w:themeColor="text1"/>
                <w:sz w:val="16"/>
              </w:rPr>
            </w:pPr>
            <w:r w:rsidRPr="00292222">
              <w:rPr>
                <w:color w:val="000000" w:themeColor="text1"/>
                <w:sz w:val="16"/>
              </w:rPr>
              <w:t> </w:t>
            </w:r>
          </w:p>
        </w:tc>
      </w:tr>
      <w:tr w:rsidR="00341EFD" w:rsidRPr="00BC4EA7" w14:paraId="16FE6ACD" w14:textId="77777777">
        <w:trPr>
          <w:trHeight w:val="198"/>
        </w:trPr>
        <w:tc>
          <w:tcPr>
            <w:tcW w:w="5496" w:type="dxa"/>
            <w:tcBorders>
              <w:top w:val="nil"/>
              <w:left w:val="single" w:sz="4" w:space="0" w:color="auto"/>
              <w:bottom w:val="single" w:sz="4" w:space="0" w:color="auto"/>
              <w:right w:val="single" w:sz="4" w:space="0" w:color="auto"/>
            </w:tcBorders>
            <w:vAlign w:val="bottom"/>
          </w:tcPr>
          <w:p w14:paraId="2633BD2A" w14:textId="77777777" w:rsidR="00341EFD" w:rsidRPr="00292222" w:rsidRDefault="00341EFD">
            <w:pPr>
              <w:overflowPunct/>
              <w:autoSpaceDE/>
              <w:autoSpaceDN/>
              <w:adjustRightInd/>
              <w:spacing w:line="240" w:lineRule="auto"/>
              <w:ind w:left="0"/>
              <w:textAlignment w:val="auto"/>
              <w:rPr>
                <w:b/>
                <w:color w:val="000000" w:themeColor="text1"/>
                <w:sz w:val="16"/>
              </w:rPr>
            </w:pPr>
            <w:r w:rsidRPr="00292222">
              <w:rPr>
                <w:b/>
                <w:color w:val="000000" w:themeColor="text1"/>
                <w:sz w:val="16"/>
              </w:rPr>
              <w:t> </w:t>
            </w:r>
          </w:p>
        </w:tc>
        <w:tc>
          <w:tcPr>
            <w:tcW w:w="663" w:type="dxa"/>
            <w:tcBorders>
              <w:top w:val="nil"/>
              <w:left w:val="nil"/>
              <w:bottom w:val="single" w:sz="4" w:space="0" w:color="auto"/>
              <w:right w:val="single" w:sz="4" w:space="0" w:color="auto"/>
            </w:tcBorders>
            <w:vAlign w:val="bottom"/>
          </w:tcPr>
          <w:p w14:paraId="29ECBD9D" w14:textId="77777777" w:rsidR="00341EFD" w:rsidRPr="00292222" w:rsidRDefault="00341EFD">
            <w:pPr>
              <w:overflowPunct/>
              <w:autoSpaceDE/>
              <w:autoSpaceDN/>
              <w:adjustRightInd/>
              <w:spacing w:line="240" w:lineRule="auto"/>
              <w:ind w:left="0"/>
              <w:textAlignment w:val="auto"/>
              <w:rPr>
                <w:b/>
                <w:color w:val="000000" w:themeColor="text1"/>
                <w:sz w:val="16"/>
              </w:rPr>
            </w:pPr>
            <w:r w:rsidRPr="00292222">
              <w:rPr>
                <w:b/>
                <w:color w:val="000000" w:themeColor="text1"/>
                <w:sz w:val="16"/>
              </w:rPr>
              <w:t> </w:t>
            </w:r>
          </w:p>
        </w:tc>
        <w:tc>
          <w:tcPr>
            <w:tcW w:w="663" w:type="dxa"/>
            <w:tcBorders>
              <w:top w:val="nil"/>
              <w:left w:val="nil"/>
              <w:bottom w:val="single" w:sz="4" w:space="0" w:color="auto"/>
              <w:right w:val="single" w:sz="4" w:space="0" w:color="auto"/>
            </w:tcBorders>
            <w:vAlign w:val="bottom"/>
          </w:tcPr>
          <w:p w14:paraId="7A330334" w14:textId="77777777" w:rsidR="00341EFD" w:rsidRPr="00292222" w:rsidRDefault="00341EFD">
            <w:pPr>
              <w:overflowPunct/>
              <w:autoSpaceDE/>
              <w:autoSpaceDN/>
              <w:adjustRightInd/>
              <w:spacing w:line="240" w:lineRule="auto"/>
              <w:ind w:left="0"/>
              <w:textAlignment w:val="auto"/>
              <w:rPr>
                <w:b/>
                <w:color w:val="000000" w:themeColor="text1"/>
                <w:sz w:val="16"/>
              </w:rPr>
            </w:pPr>
            <w:r w:rsidRPr="00292222">
              <w:rPr>
                <w:b/>
                <w:color w:val="000000" w:themeColor="text1"/>
                <w:sz w:val="16"/>
              </w:rPr>
              <w:t> </w:t>
            </w:r>
          </w:p>
        </w:tc>
        <w:tc>
          <w:tcPr>
            <w:tcW w:w="663" w:type="dxa"/>
            <w:tcBorders>
              <w:top w:val="nil"/>
              <w:left w:val="nil"/>
              <w:bottom w:val="single" w:sz="4" w:space="0" w:color="auto"/>
              <w:right w:val="single" w:sz="4" w:space="0" w:color="auto"/>
            </w:tcBorders>
            <w:vAlign w:val="bottom"/>
          </w:tcPr>
          <w:p w14:paraId="120ED38F" w14:textId="77777777" w:rsidR="00341EFD" w:rsidRPr="00292222" w:rsidRDefault="00341EFD">
            <w:pPr>
              <w:overflowPunct/>
              <w:autoSpaceDE/>
              <w:autoSpaceDN/>
              <w:adjustRightInd/>
              <w:spacing w:line="240" w:lineRule="auto"/>
              <w:ind w:left="0"/>
              <w:textAlignment w:val="auto"/>
              <w:rPr>
                <w:b/>
                <w:color w:val="000000" w:themeColor="text1"/>
                <w:sz w:val="16"/>
              </w:rPr>
            </w:pPr>
            <w:r w:rsidRPr="00292222">
              <w:rPr>
                <w:b/>
                <w:color w:val="000000" w:themeColor="text1"/>
                <w:sz w:val="16"/>
              </w:rPr>
              <w:t> </w:t>
            </w:r>
          </w:p>
        </w:tc>
        <w:tc>
          <w:tcPr>
            <w:tcW w:w="663" w:type="dxa"/>
            <w:tcBorders>
              <w:top w:val="nil"/>
              <w:left w:val="nil"/>
              <w:bottom w:val="single" w:sz="4" w:space="0" w:color="auto"/>
              <w:right w:val="single" w:sz="4" w:space="0" w:color="auto"/>
            </w:tcBorders>
            <w:vAlign w:val="bottom"/>
          </w:tcPr>
          <w:p w14:paraId="5DD6DD8E" w14:textId="77777777" w:rsidR="00341EFD" w:rsidRPr="00292222" w:rsidRDefault="00341EFD">
            <w:pPr>
              <w:overflowPunct/>
              <w:autoSpaceDE/>
              <w:autoSpaceDN/>
              <w:adjustRightInd/>
              <w:spacing w:line="240" w:lineRule="auto"/>
              <w:ind w:left="0"/>
              <w:textAlignment w:val="auto"/>
              <w:rPr>
                <w:b/>
                <w:color w:val="000000" w:themeColor="text1"/>
                <w:sz w:val="16"/>
              </w:rPr>
            </w:pPr>
            <w:r w:rsidRPr="00292222">
              <w:rPr>
                <w:b/>
                <w:color w:val="000000" w:themeColor="text1"/>
                <w:sz w:val="16"/>
              </w:rPr>
              <w:t> </w:t>
            </w:r>
          </w:p>
        </w:tc>
      </w:tr>
      <w:tr w:rsidR="00341EFD" w:rsidRPr="00BC4EA7" w14:paraId="2F2CBDAA" w14:textId="77777777">
        <w:trPr>
          <w:trHeight w:val="198"/>
        </w:trPr>
        <w:tc>
          <w:tcPr>
            <w:tcW w:w="5496" w:type="dxa"/>
            <w:tcBorders>
              <w:top w:val="nil"/>
              <w:left w:val="single" w:sz="4" w:space="0" w:color="auto"/>
              <w:bottom w:val="single" w:sz="4" w:space="0" w:color="auto"/>
              <w:right w:val="single" w:sz="4" w:space="0" w:color="auto"/>
            </w:tcBorders>
            <w:shd w:val="clear" w:color="auto" w:fill="C0C0C0"/>
            <w:vAlign w:val="bottom"/>
          </w:tcPr>
          <w:p w14:paraId="395408A0" w14:textId="77777777" w:rsidR="00341EFD" w:rsidRPr="00292222" w:rsidRDefault="00341EFD">
            <w:pPr>
              <w:overflowPunct/>
              <w:autoSpaceDE/>
              <w:autoSpaceDN/>
              <w:adjustRightInd/>
              <w:spacing w:line="240" w:lineRule="auto"/>
              <w:ind w:left="0"/>
              <w:textAlignment w:val="auto"/>
              <w:rPr>
                <w:b/>
                <w:color w:val="000000" w:themeColor="text1"/>
                <w:sz w:val="16"/>
              </w:rPr>
            </w:pPr>
            <w:r w:rsidRPr="00292222">
              <w:rPr>
                <w:b/>
                <w:color w:val="000000" w:themeColor="text1"/>
                <w:sz w:val="16"/>
              </w:rPr>
              <w:t>werkzaamheden aan kabelbeveiliging en gestelsluitbeveiliging</w:t>
            </w:r>
          </w:p>
        </w:tc>
        <w:tc>
          <w:tcPr>
            <w:tcW w:w="663" w:type="dxa"/>
            <w:tcBorders>
              <w:top w:val="nil"/>
              <w:left w:val="nil"/>
              <w:bottom w:val="single" w:sz="4" w:space="0" w:color="auto"/>
              <w:right w:val="single" w:sz="4" w:space="0" w:color="auto"/>
            </w:tcBorders>
            <w:shd w:val="clear" w:color="auto" w:fill="C0C0C0"/>
            <w:vAlign w:val="bottom"/>
          </w:tcPr>
          <w:p w14:paraId="67DBA6E8" w14:textId="77777777" w:rsidR="00341EFD" w:rsidRPr="00292222" w:rsidRDefault="00341EFD">
            <w:pPr>
              <w:overflowPunct/>
              <w:autoSpaceDE/>
              <w:autoSpaceDN/>
              <w:adjustRightInd/>
              <w:spacing w:line="240" w:lineRule="auto"/>
              <w:ind w:left="0"/>
              <w:textAlignment w:val="auto"/>
              <w:rPr>
                <w:b/>
                <w:color w:val="000000" w:themeColor="text1"/>
                <w:sz w:val="16"/>
              </w:rPr>
            </w:pPr>
            <w:r w:rsidRPr="00292222">
              <w:rPr>
                <w:b/>
                <w:color w:val="000000" w:themeColor="text1"/>
                <w:sz w:val="16"/>
              </w:rPr>
              <w:t> </w:t>
            </w:r>
          </w:p>
        </w:tc>
        <w:tc>
          <w:tcPr>
            <w:tcW w:w="663" w:type="dxa"/>
            <w:tcBorders>
              <w:top w:val="nil"/>
              <w:left w:val="nil"/>
              <w:bottom w:val="single" w:sz="4" w:space="0" w:color="auto"/>
              <w:right w:val="single" w:sz="4" w:space="0" w:color="auto"/>
            </w:tcBorders>
            <w:shd w:val="clear" w:color="auto" w:fill="C0C0C0"/>
            <w:vAlign w:val="bottom"/>
          </w:tcPr>
          <w:p w14:paraId="709F08BE" w14:textId="77777777" w:rsidR="00341EFD" w:rsidRPr="00292222" w:rsidRDefault="00341EFD">
            <w:pPr>
              <w:overflowPunct/>
              <w:autoSpaceDE/>
              <w:autoSpaceDN/>
              <w:adjustRightInd/>
              <w:spacing w:line="240" w:lineRule="auto"/>
              <w:ind w:left="0"/>
              <w:textAlignment w:val="auto"/>
              <w:rPr>
                <w:b/>
                <w:color w:val="000000" w:themeColor="text1"/>
                <w:sz w:val="16"/>
              </w:rPr>
            </w:pPr>
            <w:r w:rsidRPr="00292222">
              <w:rPr>
                <w:b/>
                <w:color w:val="000000" w:themeColor="text1"/>
                <w:sz w:val="16"/>
              </w:rPr>
              <w:t> </w:t>
            </w:r>
          </w:p>
        </w:tc>
        <w:tc>
          <w:tcPr>
            <w:tcW w:w="663" w:type="dxa"/>
            <w:tcBorders>
              <w:top w:val="nil"/>
              <w:left w:val="nil"/>
              <w:bottom w:val="single" w:sz="4" w:space="0" w:color="auto"/>
              <w:right w:val="single" w:sz="4" w:space="0" w:color="auto"/>
            </w:tcBorders>
            <w:shd w:val="clear" w:color="auto" w:fill="C0C0C0"/>
            <w:vAlign w:val="bottom"/>
          </w:tcPr>
          <w:p w14:paraId="201F4189" w14:textId="77777777" w:rsidR="00341EFD" w:rsidRPr="00292222" w:rsidRDefault="00341EFD">
            <w:pPr>
              <w:overflowPunct/>
              <w:autoSpaceDE/>
              <w:autoSpaceDN/>
              <w:adjustRightInd/>
              <w:spacing w:line="240" w:lineRule="auto"/>
              <w:ind w:left="0"/>
              <w:textAlignment w:val="auto"/>
              <w:rPr>
                <w:b/>
                <w:color w:val="000000" w:themeColor="text1"/>
                <w:sz w:val="16"/>
              </w:rPr>
            </w:pPr>
            <w:r w:rsidRPr="00292222">
              <w:rPr>
                <w:b/>
                <w:color w:val="000000" w:themeColor="text1"/>
                <w:sz w:val="16"/>
              </w:rPr>
              <w:t> </w:t>
            </w:r>
          </w:p>
        </w:tc>
        <w:tc>
          <w:tcPr>
            <w:tcW w:w="663" w:type="dxa"/>
            <w:tcBorders>
              <w:top w:val="nil"/>
              <w:left w:val="nil"/>
              <w:bottom w:val="single" w:sz="4" w:space="0" w:color="auto"/>
              <w:right w:val="single" w:sz="4" w:space="0" w:color="auto"/>
            </w:tcBorders>
            <w:shd w:val="clear" w:color="auto" w:fill="C0C0C0"/>
            <w:vAlign w:val="bottom"/>
          </w:tcPr>
          <w:p w14:paraId="6A21D672" w14:textId="77777777" w:rsidR="00341EFD" w:rsidRPr="00292222" w:rsidRDefault="00341EFD">
            <w:pPr>
              <w:overflowPunct/>
              <w:autoSpaceDE/>
              <w:autoSpaceDN/>
              <w:adjustRightInd/>
              <w:spacing w:line="240" w:lineRule="auto"/>
              <w:ind w:left="0"/>
              <w:textAlignment w:val="auto"/>
              <w:rPr>
                <w:b/>
                <w:color w:val="000000" w:themeColor="text1"/>
                <w:sz w:val="16"/>
              </w:rPr>
            </w:pPr>
            <w:r w:rsidRPr="00292222">
              <w:rPr>
                <w:b/>
                <w:color w:val="000000" w:themeColor="text1"/>
                <w:sz w:val="16"/>
              </w:rPr>
              <w:t> </w:t>
            </w:r>
          </w:p>
        </w:tc>
      </w:tr>
      <w:tr w:rsidR="00341EFD" w:rsidRPr="00BC4EA7" w14:paraId="2D7A256C" w14:textId="77777777">
        <w:trPr>
          <w:trHeight w:val="198"/>
        </w:trPr>
        <w:tc>
          <w:tcPr>
            <w:tcW w:w="5496" w:type="dxa"/>
            <w:tcBorders>
              <w:top w:val="nil"/>
              <w:left w:val="single" w:sz="4" w:space="0" w:color="auto"/>
              <w:bottom w:val="single" w:sz="4" w:space="0" w:color="auto"/>
              <w:right w:val="single" w:sz="4" w:space="0" w:color="auto"/>
            </w:tcBorders>
            <w:vAlign w:val="bottom"/>
          </w:tcPr>
          <w:p w14:paraId="6274EBF6"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controleren juiste werking kabel beveiligingsrelais</w:t>
            </w:r>
          </w:p>
        </w:tc>
        <w:tc>
          <w:tcPr>
            <w:tcW w:w="663" w:type="dxa"/>
            <w:tcBorders>
              <w:top w:val="nil"/>
              <w:left w:val="nil"/>
              <w:bottom w:val="single" w:sz="4" w:space="0" w:color="auto"/>
              <w:right w:val="single" w:sz="4" w:space="0" w:color="auto"/>
            </w:tcBorders>
            <w:shd w:val="clear" w:color="auto" w:fill="C0C0C0"/>
            <w:vAlign w:val="bottom"/>
          </w:tcPr>
          <w:p w14:paraId="3A8D27F7"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bottom"/>
          </w:tcPr>
          <w:p w14:paraId="54430246"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bottom"/>
          </w:tcPr>
          <w:p w14:paraId="29BB2593"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bottom"/>
          </w:tcPr>
          <w:p w14:paraId="0B9D52B2"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341EFD" w:rsidRPr="00BC4EA7" w14:paraId="29971C1B" w14:textId="77777777">
        <w:trPr>
          <w:trHeight w:val="198"/>
        </w:trPr>
        <w:tc>
          <w:tcPr>
            <w:tcW w:w="5496" w:type="dxa"/>
            <w:tcBorders>
              <w:top w:val="nil"/>
              <w:left w:val="single" w:sz="4" w:space="0" w:color="auto"/>
              <w:bottom w:val="single" w:sz="4" w:space="0" w:color="auto"/>
              <w:right w:val="single" w:sz="4" w:space="0" w:color="auto"/>
            </w:tcBorders>
            <w:vAlign w:val="bottom"/>
          </w:tcPr>
          <w:p w14:paraId="41FA60E6"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controleren aanspreekwaarden van het kabelbeveiligingsrelais</w:t>
            </w:r>
          </w:p>
        </w:tc>
        <w:tc>
          <w:tcPr>
            <w:tcW w:w="663" w:type="dxa"/>
            <w:tcBorders>
              <w:top w:val="nil"/>
              <w:left w:val="nil"/>
              <w:bottom w:val="single" w:sz="4" w:space="0" w:color="auto"/>
              <w:right w:val="single" w:sz="4" w:space="0" w:color="auto"/>
            </w:tcBorders>
            <w:shd w:val="clear" w:color="auto" w:fill="C0C0C0"/>
            <w:vAlign w:val="bottom"/>
          </w:tcPr>
          <w:p w14:paraId="3D642807"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bottom"/>
          </w:tcPr>
          <w:p w14:paraId="46607187"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bottom"/>
          </w:tcPr>
          <w:p w14:paraId="7CF031D7"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bottom"/>
          </w:tcPr>
          <w:p w14:paraId="25B4F13B"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341EFD" w:rsidRPr="00BC4EA7" w14:paraId="0398B6A7" w14:textId="77777777">
        <w:trPr>
          <w:trHeight w:val="198"/>
        </w:trPr>
        <w:tc>
          <w:tcPr>
            <w:tcW w:w="5496" w:type="dxa"/>
            <w:tcBorders>
              <w:top w:val="nil"/>
              <w:left w:val="single" w:sz="4" w:space="0" w:color="auto"/>
              <w:bottom w:val="single" w:sz="4" w:space="0" w:color="auto"/>
              <w:right w:val="single" w:sz="4" w:space="0" w:color="auto"/>
            </w:tcBorders>
            <w:vAlign w:val="bottom"/>
          </w:tcPr>
          <w:p w14:paraId="251E1013"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controleren aanspreekwaarden van het gestelsluitbeveiligingsrelais</w:t>
            </w:r>
          </w:p>
        </w:tc>
        <w:tc>
          <w:tcPr>
            <w:tcW w:w="663" w:type="dxa"/>
            <w:tcBorders>
              <w:top w:val="nil"/>
              <w:left w:val="nil"/>
              <w:bottom w:val="single" w:sz="4" w:space="0" w:color="auto"/>
              <w:right w:val="single" w:sz="4" w:space="0" w:color="auto"/>
            </w:tcBorders>
            <w:shd w:val="clear" w:color="auto" w:fill="C0C0C0"/>
            <w:vAlign w:val="bottom"/>
          </w:tcPr>
          <w:p w14:paraId="0D5B81B2"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bottom"/>
          </w:tcPr>
          <w:p w14:paraId="0A8B4682"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bottom"/>
          </w:tcPr>
          <w:p w14:paraId="1C1CAF96"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bottom"/>
          </w:tcPr>
          <w:p w14:paraId="1388D67A"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341EFD" w:rsidRPr="00BC4EA7" w14:paraId="5ED43A76" w14:textId="77777777">
        <w:trPr>
          <w:trHeight w:val="198"/>
        </w:trPr>
        <w:tc>
          <w:tcPr>
            <w:tcW w:w="5496" w:type="dxa"/>
            <w:tcBorders>
              <w:top w:val="nil"/>
              <w:left w:val="single" w:sz="4" w:space="0" w:color="auto"/>
              <w:bottom w:val="single" w:sz="4" w:space="0" w:color="auto"/>
              <w:right w:val="single" w:sz="4" w:space="0" w:color="auto"/>
            </w:tcBorders>
            <w:vAlign w:val="bottom"/>
          </w:tcPr>
          <w:p w14:paraId="14A3DE37"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controleren juiste werking gestelsluitbeveiligingsrelais</w:t>
            </w:r>
          </w:p>
        </w:tc>
        <w:tc>
          <w:tcPr>
            <w:tcW w:w="663" w:type="dxa"/>
            <w:tcBorders>
              <w:top w:val="nil"/>
              <w:left w:val="nil"/>
              <w:bottom w:val="single" w:sz="4" w:space="0" w:color="auto"/>
              <w:right w:val="single" w:sz="4" w:space="0" w:color="auto"/>
            </w:tcBorders>
            <w:shd w:val="clear" w:color="auto" w:fill="C0C0C0"/>
            <w:vAlign w:val="bottom"/>
          </w:tcPr>
          <w:p w14:paraId="6D90AAA3"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bottom"/>
          </w:tcPr>
          <w:p w14:paraId="61EF1411"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bottom"/>
          </w:tcPr>
          <w:p w14:paraId="2BE1BCE6"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bottom"/>
          </w:tcPr>
          <w:p w14:paraId="0E188C8A"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341EFD" w:rsidRPr="00BC4EA7" w14:paraId="014045FF" w14:textId="77777777">
        <w:trPr>
          <w:trHeight w:val="198"/>
        </w:trPr>
        <w:tc>
          <w:tcPr>
            <w:tcW w:w="5496" w:type="dxa"/>
            <w:tcBorders>
              <w:top w:val="nil"/>
              <w:left w:val="single" w:sz="4" w:space="0" w:color="auto"/>
              <w:bottom w:val="single" w:sz="4" w:space="0" w:color="auto"/>
              <w:right w:val="single" w:sz="4" w:space="0" w:color="auto"/>
            </w:tcBorders>
            <w:vAlign w:val="bottom"/>
          </w:tcPr>
          <w:p w14:paraId="0ED3A0C7"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handmatig bedienen van kabelbeveiligingrelais</w:t>
            </w:r>
          </w:p>
        </w:tc>
        <w:tc>
          <w:tcPr>
            <w:tcW w:w="663" w:type="dxa"/>
            <w:tcBorders>
              <w:top w:val="nil"/>
              <w:left w:val="nil"/>
              <w:bottom w:val="single" w:sz="4" w:space="0" w:color="auto"/>
              <w:right w:val="single" w:sz="4" w:space="0" w:color="auto"/>
            </w:tcBorders>
            <w:vAlign w:val="bottom"/>
          </w:tcPr>
          <w:p w14:paraId="67CBB8F3"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bottom"/>
          </w:tcPr>
          <w:p w14:paraId="0D832722"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bottom"/>
          </w:tcPr>
          <w:p w14:paraId="7B81098E"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shd w:val="clear" w:color="auto" w:fill="C0C0C0"/>
            <w:vAlign w:val="bottom"/>
          </w:tcPr>
          <w:p w14:paraId="2058945C"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341EFD" w:rsidRPr="00BC4EA7" w14:paraId="223A9548" w14:textId="77777777">
        <w:trPr>
          <w:trHeight w:val="198"/>
        </w:trPr>
        <w:tc>
          <w:tcPr>
            <w:tcW w:w="5496" w:type="dxa"/>
            <w:tcBorders>
              <w:top w:val="nil"/>
              <w:left w:val="single" w:sz="4" w:space="0" w:color="auto"/>
              <w:bottom w:val="single" w:sz="4" w:space="0" w:color="auto"/>
              <w:right w:val="single" w:sz="4" w:space="0" w:color="auto"/>
            </w:tcBorders>
            <w:vAlign w:val="bottom"/>
          </w:tcPr>
          <w:p w14:paraId="19CA006F"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handmatig bedienen van gestelsluitbeveiligingrelais</w:t>
            </w:r>
          </w:p>
        </w:tc>
        <w:tc>
          <w:tcPr>
            <w:tcW w:w="663" w:type="dxa"/>
            <w:tcBorders>
              <w:top w:val="nil"/>
              <w:left w:val="nil"/>
              <w:bottom w:val="single" w:sz="4" w:space="0" w:color="auto"/>
              <w:right w:val="single" w:sz="4" w:space="0" w:color="auto"/>
            </w:tcBorders>
            <w:vAlign w:val="bottom"/>
          </w:tcPr>
          <w:p w14:paraId="757F7006"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bottom"/>
          </w:tcPr>
          <w:p w14:paraId="34F98962"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bottom"/>
          </w:tcPr>
          <w:p w14:paraId="641845BF"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shd w:val="clear" w:color="auto" w:fill="C0C0C0"/>
            <w:vAlign w:val="bottom"/>
          </w:tcPr>
          <w:p w14:paraId="1238A5BA"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341EFD" w:rsidRPr="00BC4EA7" w14:paraId="60BA2512" w14:textId="77777777">
        <w:trPr>
          <w:trHeight w:val="198"/>
        </w:trPr>
        <w:tc>
          <w:tcPr>
            <w:tcW w:w="5496" w:type="dxa"/>
            <w:tcBorders>
              <w:top w:val="nil"/>
              <w:left w:val="single" w:sz="4" w:space="0" w:color="auto"/>
              <w:bottom w:val="single" w:sz="4" w:space="0" w:color="auto"/>
              <w:right w:val="single" w:sz="4" w:space="0" w:color="auto"/>
            </w:tcBorders>
            <w:vAlign w:val="bottom"/>
          </w:tcPr>
          <w:p w14:paraId="45314E3A" w14:textId="602D1AAC" w:rsidR="00341EFD" w:rsidRPr="00292222" w:rsidRDefault="00341EFD">
            <w:pPr>
              <w:overflowPunct/>
              <w:autoSpaceDE/>
              <w:autoSpaceDN/>
              <w:adjustRightInd/>
              <w:spacing w:line="240" w:lineRule="auto"/>
              <w:ind w:left="0"/>
              <w:textAlignment w:val="auto"/>
              <w:rPr>
                <w:color w:val="000000" w:themeColor="text1"/>
                <w:sz w:val="16"/>
              </w:rPr>
            </w:pPr>
            <w:r>
              <w:rPr>
                <w:color w:val="000000" w:themeColor="text1"/>
                <w:sz w:val="16"/>
              </w:rPr>
              <w:t>Resetten gestelbeveiliging</w:t>
            </w:r>
          </w:p>
        </w:tc>
        <w:tc>
          <w:tcPr>
            <w:tcW w:w="663" w:type="dxa"/>
            <w:tcBorders>
              <w:top w:val="nil"/>
              <w:left w:val="nil"/>
              <w:bottom w:val="single" w:sz="4" w:space="0" w:color="auto"/>
              <w:right w:val="single" w:sz="4" w:space="0" w:color="auto"/>
            </w:tcBorders>
            <w:vAlign w:val="bottom"/>
          </w:tcPr>
          <w:p w14:paraId="0F92D287" w14:textId="77777777" w:rsidR="00341EFD" w:rsidRPr="00292222" w:rsidRDefault="00341EFD">
            <w:pPr>
              <w:overflowPunct/>
              <w:autoSpaceDE/>
              <w:autoSpaceDN/>
              <w:adjustRightInd/>
              <w:spacing w:line="240" w:lineRule="auto"/>
              <w:ind w:left="0"/>
              <w:textAlignment w:val="auto"/>
              <w:rPr>
                <w:color w:val="000000" w:themeColor="text1"/>
                <w:sz w:val="16"/>
              </w:rPr>
            </w:pPr>
          </w:p>
        </w:tc>
        <w:tc>
          <w:tcPr>
            <w:tcW w:w="663" w:type="dxa"/>
            <w:tcBorders>
              <w:top w:val="nil"/>
              <w:left w:val="nil"/>
              <w:bottom w:val="single" w:sz="4" w:space="0" w:color="auto"/>
              <w:right w:val="single" w:sz="4" w:space="0" w:color="auto"/>
            </w:tcBorders>
            <w:vAlign w:val="bottom"/>
          </w:tcPr>
          <w:p w14:paraId="0EA33526" w14:textId="77777777" w:rsidR="00341EFD" w:rsidRPr="00292222" w:rsidRDefault="00341EFD">
            <w:pPr>
              <w:overflowPunct/>
              <w:autoSpaceDE/>
              <w:autoSpaceDN/>
              <w:adjustRightInd/>
              <w:spacing w:line="240" w:lineRule="auto"/>
              <w:ind w:left="0"/>
              <w:textAlignment w:val="auto"/>
              <w:rPr>
                <w:color w:val="000000" w:themeColor="text1"/>
                <w:sz w:val="16"/>
              </w:rPr>
            </w:pPr>
          </w:p>
        </w:tc>
        <w:tc>
          <w:tcPr>
            <w:tcW w:w="663" w:type="dxa"/>
            <w:tcBorders>
              <w:top w:val="nil"/>
              <w:left w:val="nil"/>
              <w:bottom w:val="single" w:sz="4" w:space="0" w:color="auto"/>
              <w:right w:val="single" w:sz="4" w:space="0" w:color="auto"/>
            </w:tcBorders>
            <w:vAlign w:val="bottom"/>
          </w:tcPr>
          <w:p w14:paraId="263ABDCF" w14:textId="77777777" w:rsidR="00341EFD" w:rsidRPr="00292222" w:rsidRDefault="00341EFD">
            <w:pPr>
              <w:overflowPunct/>
              <w:autoSpaceDE/>
              <w:autoSpaceDN/>
              <w:adjustRightInd/>
              <w:spacing w:line="240" w:lineRule="auto"/>
              <w:ind w:left="0"/>
              <w:textAlignment w:val="auto"/>
              <w:rPr>
                <w:color w:val="000000" w:themeColor="text1"/>
                <w:sz w:val="16"/>
              </w:rPr>
            </w:pPr>
          </w:p>
        </w:tc>
        <w:tc>
          <w:tcPr>
            <w:tcW w:w="663" w:type="dxa"/>
            <w:tcBorders>
              <w:top w:val="nil"/>
              <w:left w:val="nil"/>
              <w:bottom w:val="single" w:sz="4" w:space="0" w:color="auto"/>
              <w:right w:val="single" w:sz="4" w:space="0" w:color="auto"/>
            </w:tcBorders>
            <w:shd w:val="clear" w:color="auto" w:fill="C0C0C0"/>
            <w:vAlign w:val="bottom"/>
          </w:tcPr>
          <w:p w14:paraId="36908138" w14:textId="77777777" w:rsidR="00341EFD" w:rsidRPr="00292222" w:rsidRDefault="00341EFD">
            <w:pPr>
              <w:overflowPunct/>
              <w:autoSpaceDE/>
              <w:autoSpaceDN/>
              <w:adjustRightInd/>
              <w:spacing w:line="240" w:lineRule="auto"/>
              <w:ind w:left="0"/>
              <w:textAlignment w:val="auto"/>
              <w:rPr>
                <w:color w:val="000000" w:themeColor="text1"/>
                <w:sz w:val="16"/>
              </w:rPr>
            </w:pPr>
          </w:p>
        </w:tc>
      </w:tr>
      <w:tr w:rsidR="00341EFD" w:rsidRPr="00BC4EA7" w14:paraId="4DB450F1" w14:textId="77777777">
        <w:trPr>
          <w:trHeight w:val="198"/>
        </w:trPr>
        <w:tc>
          <w:tcPr>
            <w:tcW w:w="5496" w:type="dxa"/>
            <w:tcBorders>
              <w:top w:val="nil"/>
              <w:left w:val="single" w:sz="4" w:space="0" w:color="auto"/>
              <w:bottom w:val="single" w:sz="4" w:space="0" w:color="auto"/>
              <w:right w:val="single" w:sz="4" w:space="0" w:color="auto"/>
            </w:tcBorders>
            <w:vAlign w:val="bottom"/>
          </w:tcPr>
          <w:p w14:paraId="3C7DB449"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bottom"/>
          </w:tcPr>
          <w:p w14:paraId="3D7A3926"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bottom"/>
          </w:tcPr>
          <w:p w14:paraId="14EF3E79"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bottom"/>
          </w:tcPr>
          <w:p w14:paraId="393C6F5D"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bottom"/>
          </w:tcPr>
          <w:p w14:paraId="5E892098"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341EFD" w:rsidRPr="00BC4EA7" w14:paraId="6543B374" w14:textId="77777777">
        <w:trPr>
          <w:trHeight w:val="198"/>
        </w:trPr>
        <w:tc>
          <w:tcPr>
            <w:tcW w:w="5496" w:type="dxa"/>
            <w:tcBorders>
              <w:top w:val="nil"/>
              <w:left w:val="single" w:sz="4" w:space="0" w:color="auto"/>
              <w:bottom w:val="single" w:sz="4" w:space="0" w:color="auto"/>
              <w:right w:val="single" w:sz="4" w:space="0" w:color="auto"/>
            </w:tcBorders>
            <w:shd w:val="clear" w:color="auto" w:fill="C0C0C0"/>
            <w:vAlign w:val="bottom"/>
          </w:tcPr>
          <w:p w14:paraId="199212B5" w14:textId="77777777" w:rsidR="00341EFD" w:rsidRPr="00292222" w:rsidRDefault="00341EFD">
            <w:pPr>
              <w:overflowPunct/>
              <w:autoSpaceDE/>
              <w:autoSpaceDN/>
              <w:adjustRightInd/>
              <w:spacing w:line="240" w:lineRule="auto"/>
              <w:ind w:left="0"/>
              <w:textAlignment w:val="auto"/>
              <w:rPr>
                <w:b/>
                <w:color w:val="000000" w:themeColor="text1"/>
                <w:sz w:val="16"/>
              </w:rPr>
            </w:pPr>
            <w:r w:rsidRPr="00292222">
              <w:rPr>
                <w:b/>
                <w:color w:val="000000" w:themeColor="text1"/>
                <w:sz w:val="16"/>
              </w:rPr>
              <w:t>veiligheidsmaatregelen en schakelhandelingen</w:t>
            </w:r>
          </w:p>
        </w:tc>
        <w:tc>
          <w:tcPr>
            <w:tcW w:w="663" w:type="dxa"/>
            <w:tcBorders>
              <w:top w:val="nil"/>
              <w:left w:val="nil"/>
              <w:bottom w:val="single" w:sz="4" w:space="0" w:color="auto"/>
              <w:right w:val="single" w:sz="4" w:space="0" w:color="auto"/>
            </w:tcBorders>
            <w:shd w:val="clear" w:color="auto" w:fill="C0C0C0"/>
            <w:vAlign w:val="bottom"/>
          </w:tcPr>
          <w:p w14:paraId="13E4657A" w14:textId="77777777" w:rsidR="00341EFD" w:rsidRPr="00292222" w:rsidRDefault="00341EFD">
            <w:pPr>
              <w:overflowPunct/>
              <w:autoSpaceDE/>
              <w:autoSpaceDN/>
              <w:adjustRightInd/>
              <w:spacing w:line="240" w:lineRule="auto"/>
              <w:ind w:left="0"/>
              <w:textAlignment w:val="auto"/>
              <w:rPr>
                <w:b/>
                <w:color w:val="000000" w:themeColor="text1"/>
                <w:sz w:val="16"/>
              </w:rPr>
            </w:pPr>
            <w:r w:rsidRPr="00292222">
              <w:rPr>
                <w:b/>
                <w:color w:val="000000" w:themeColor="text1"/>
                <w:sz w:val="16"/>
              </w:rPr>
              <w:t> </w:t>
            </w:r>
          </w:p>
        </w:tc>
        <w:tc>
          <w:tcPr>
            <w:tcW w:w="663" w:type="dxa"/>
            <w:tcBorders>
              <w:top w:val="nil"/>
              <w:left w:val="nil"/>
              <w:bottom w:val="single" w:sz="4" w:space="0" w:color="auto"/>
              <w:right w:val="single" w:sz="4" w:space="0" w:color="auto"/>
            </w:tcBorders>
            <w:shd w:val="clear" w:color="auto" w:fill="C0C0C0"/>
            <w:vAlign w:val="bottom"/>
          </w:tcPr>
          <w:p w14:paraId="3C15A3E1" w14:textId="77777777" w:rsidR="00341EFD" w:rsidRPr="00292222" w:rsidRDefault="00341EFD">
            <w:pPr>
              <w:overflowPunct/>
              <w:autoSpaceDE/>
              <w:autoSpaceDN/>
              <w:adjustRightInd/>
              <w:spacing w:line="240" w:lineRule="auto"/>
              <w:ind w:left="0"/>
              <w:textAlignment w:val="auto"/>
              <w:rPr>
                <w:b/>
                <w:color w:val="000000" w:themeColor="text1"/>
                <w:sz w:val="16"/>
              </w:rPr>
            </w:pPr>
            <w:r w:rsidRPr="00292222">
              <w:rPr>
                <w:b/>
                <w:color w:val="000000" w:themeColor="text1"/>
                <w:sz w:val="16"/>
              </w:rPr>
              <w:t> </w:t>
            </w:r>
          </w:p>
        </w:tc>
        <w:tc>
          <w:tcPr>
            <w:tcW w:w="663" w:type="dxa"/>
            <w:tcBorders>
              <w:top w:val="nil"/>
              <w:left w:val="nil"/>
              <w:bottom w:val="single" w:sz="4" w:space="0" w:color="auto"/>
              <w:right w:val="single" w:sz="4" w:space="0" w:color="auto"/>
            </w:tcBorders>
            <w:shd w:val="clear" w:color="auto" w:fill="C0C0C0"/>
            <w:vAlign w:val="bottom"/>
          </w:tcPr>
          <w:p w14:paraId="253CCF2C" w14:textId="77777777" w:rsidR="00341EFD" w:rsidRPr="00292222" w:rsidRDefault="00341EFD">
            <w:pPr>
              <w:overflowPunct/>
              <w:autoSpaceDE/>
              <w:autoSpaceDN/>
              <w:adjustRightInd/>
              <w:spacing w:line="240" w:lineRule="auto"/>
              <w:ind w:left="0"/>
              <w:textAlignment w:val="auto"/>
              <w:rPr>
                <w:b/>
                <w:color w:val="000000" w:themeColor="text1"/>
                <w:sz w:val="16"/>
              </w:rPr>
            </w:pPr>
            <w:r w:rsidRPr="00292222">
              <w:rPr>
                <w:b/>
                <w:color w:val="000000" w:themeColor="text1"/>
                <w:sz w:val="16"/>
              </w:rPr>
              <w:t> </w:t>
            </w:r>
          </w:p>
        </w:tc>
        <w:tc>
          <w:tcPr>
            <w:tcW w:w="663" w:type="dxa"/>
            <w:tcBorders>
              <w:top w:val="nil"/>
              <w:left w:val="nil"/>
              <w:bottom w:val="single" w:sz="4" w:space="0" w:color="auto"/>
              <w:right w:val="single" w:sz="4" w:space="0" w:color="auto"/>
            </w:tcBorders>
            <w:shd w:val="clear" w:color="auto" w:fill="C0C0C0"/>
            <w:vAlign w:val="bottom"/>
          </w:tcPr>
          <w:p w14:paraId="28E49C0F" w14:textId="77777777" w:rsidR="00341EFD" w:rsidRPr="00292222" w:rsidRDefault="00341EFD">
            <w:pPr>
              <w:overflowPunct/>
              <w:autoSpaceDE/>
              <w:autoSpaceDN/>
              <w:adjustRightInd/>
              <w:spacing w:line="240" w:lineRule="auto"/>
              <w:ind w:left="0"/>
              <w:textAlignment w:val="auto"/>
              <w:rPr>
                <w:b/>
                <w:color w:val="000000" w:themeColor="text1"/>
                <w:sz w:val="16"/>
              </w:rPr>
            </w:pPr>
            <w:r w:rsidRPr="00292222">
              <w:rPr>
                <w:b/>
                <w:color w:val="000000" w:themeColor="text1"/>
                <w:sz w:val="16"/>
              </w:rPr>
              <w:t> </w:t>
            </w:r>
          </w:p>
        </w:tc>
      </w:tr>
      <w:tr w:rsidR="00341EFD" w:rsidRPr="00BC4EA7" w14:paraId="1B7781CF" w14:textId="77777777">
        <w:trPr>
          <w:trHeight w:val="198"/>
        </w:trPr>
        <w:tc>
          <w:tcPr>
            <w:tcW w:w="5496" w:type="dxa"/>
            <w:tcBorders>
              <w:top w:val="nil"/>
              <w:left w:val="single" w:sz="4" w:space="0" w:color="auto"/>
              <w:bottom w:val="single" w:sz="4" w:space="0" w:color="auto"/>
              <w:right w:val="single" w:sz="4" w:space="0" w:color="auto"/>
            </w:tcBorders>
            <w:vAlign w:val="bottom"/>
          </w:tcPr>
          <w:p w14:paraId="71485855" w14:textId="2A7EB9C8"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wegnemen van stuurspanningen uit EV-kast</w:t>
            </w:r>
            <w:r>
              <w:rPr>
                <w:color w:val="000000" w:themeColor="text1"/>
                <w:sz w:val="16"/>
              </w:rPr>
              <w:t>/SMIK</w:t>
            </w:r>
            <w:r>
              <w:rPr>
                <w:rStyle w:val="Voetnootmarkering"/>
                <w:color w:val="000000" w:themeColor="text1"/>
                <w:sz w:val="16"/>
              </w:rPr>
              <w:footnoteReference w:id="17"/>
            </w:r>
          </w:p>
        </w:tc>
        <w:tc>
          <w:tcPr>
            <w:tcW w:w="663" w:type="dxa"/>
            <w:tcBorders>
              <w:top w:val="nil"/>
              <w:left w:val="nil"/>
              <w:bottom w:val="single" w:sz="4" w:space="0" w:color="auto"/>
              <w:right w:val="single" w:sz="4" w:space="0" w:color="auto"/>
            </w:tcBorders>
            <w:vAlign w:val="bottom"/>
          </w:tcPr>
          <w:p w14:paraId="7F71A3FE"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bottom"/>
          </w:tcPr>
          <w:p w14:paraId="45AD55DD"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shd w:val="clear" w:color="auto" w:fill="C0C0C0"/>
            <w:vAlign w:val="bottom"/>
          </w:tcPr>
          <w:p w14:paraId="25C3CC3D"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bottom"/>
          </w:tcPr>
          <w:p w14:paraId="637F088A"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341EFD" w:rsidRPr="00BC4EA7" w14:paraId="6CD6B889" w14:textId="77777777">
        <w:trPr>
          <w:trHeight w:val="198"/>
        </w:trPr>
        <w:tc>
          <w:tcPr>
            <w:tcW w:w="5496" w:type="dxa"/>
            <w:tcBorders>
              <w:top w:val="nil"/>
              <w:left w:val="single" w:sz="4" w:space="0" w:color="auto"/>
              <w:bottom w:val="single" w:sz="4" w:space="0" w:color="auto"/>
              <w:right w:val="single" w:sz="4" w:space="0" w:color="auto"/>
            </w:tcBorders>
            <w:vAlign w:val="bottom"/>
          </w:tcPr>
          <w:p w14:paraId="52BB9659"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wegnemen van meldingen uit EV-kast</w:t>
            </w:r>
          </w:p>
        </w:tc>
        <w:tc>
          <w:tcPr>
            <w:tcW w:w="663" w:type="dxa"/>
            <w:tcBorders>
              <w:top w:val="nil"/>
              <w:left w:val="nil"/>
              <w:bottom w:val="single" w:sz="4" w:space="0" w:color="auto"/>
              <w:right w:val="single" w:sz="4" w:space="0" w:color="auto"/>
            </w:tcBorders>
            <w:vAlign w:val="bottom"/>
          </w:tcPr>
          <w:p w14:paraId="0183BE5C"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bottom"/>
          </w:tcPr>
          <w:p w14:paraId="362A83B9"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shd w:val="clear" w:color="auto" w:fill="C0C0C0"/>
            <w:vAlign w:val="bottom"/>
          </w:tcPr>
          <w:p w14:paraId="180C21CF"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bottom"/>
          </w:tcPr>
          <w:p w14:paraId="2479B9B9"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341EFD" w:rsidRPr="00BC4EA7" w14:paraId="4E6BC8D0" w14:textId="77777777">
        <w:trPr>
          <w:trHeight w:val="198"/>
        </w:trPr>
        <w:tc>
          <w:tcPr>
            <w:tcW w:w="5496" w:type="dxa"/>
            <w:tcBorders>
              <w:top w:val="nil"/>
              <w:left w:val="single" w:sz="4" w:space="0" w:color="auto"/>
              <w:bottom w:val="single" w:sz="4" w:space="0" w:color="auto"/>
              <w:right w:val="single" w:sz="4" w:space="0" w:color="auto"/>
            </w:tcBorders>
            <w:vAlign w:val="bottom"/>
          </w:tcPr>
          <w:p w14:paraId="047240CE"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wegnemen van stuurspanningen uit laagspanningsverdeelkast</w:t>
            </w:r>
          </w:p>
        </w:tc>
        <w:tc>
          <w:tcPr>
            <w:tcW w:w="663" w:type="dxa"/>
            <w:tcBorders>
              <w:top w:val="nil"/>
              <w:left w:val="nil"/>
              <w:bottom w:val="single" w:sz="4" w:space="0" w:color="auto"/>
              <w:right w:val="single" w:sz="4" w:space="0" w:color="auto"/>
            </w:tcBorders>
            <w:vAlign w:val="bottom"/>
          </w:tcPr>
          <w:p w14:paraId="2E2CDB01"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bottom"/>
          </w:tcPr>
          <w:p w14:paraId="09DA89BC"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shd w:val="clear" w:color="auto" w:fill="C0C0C0"/>
            <w:vAlign w:val="bottom"/>
          </w:tcPr>
          <w:p w14:paraId="1FE2B901"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bottom"/>
          </w:tcPr>
          <w:p w14:paraId="57E02EAF"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341EFD" w:rsidRPr="00BC4EA7" w14:paraId="2B6EB23C" w14:textId="77777777">
        <w:trPr>
          <w:trHeight w:val="198"/>
        </w:trPr>
        <w:tc>
          <w:tcPr>
            <w:tcW w:w="5496" w:type="dxa"/>
            <w:tcBorders>
              <w:top w:val="nil"/>
              <w:left w:val="single" w:sz="4" w:space="0" w:color="auto"/>
              <w:bottom w:val="single" w:sz="4" w:space="0" w:color="auto"/>
              <w:right w:val="single" w:sz="4" w:space="0" w:color="auto"/>
            </w:tcBorders>
            <w:vAlign w:val="bottom"/>
          </w:tcPr>
          <w:p w14:paraId="1803BA38"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wegnemen van 48 VDC uit 48 V-combi-kast</w:t>
            </w:r>
          </w:p>
        </w:tc>
        <w:tc>
          <w:tcPr>
            <w:tcW w:w="663" w:type="dxa"/>
            <w:tcBorders>
              <w:top w:val="nil"/>
              <w:left w:val="nil"/>
              <w:bottom w:val="single" w:sz="4" w:space="0" w:color="auto"/>
              <w:right w:val="single" w:sz="4" w:space="0" w:color="auto"/>
            </w:tcBorders>
            <w:vAlign w:val="bottom"/>
          </w:tcPr>
          <w:p w14:paraId="620BA3F9"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bottom"/>
          </w:tcPr>
          <w:p w14:paraId="739E790C"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shd w:val="clear" w:color="auto" w:fill="C0C0C0"/>
            <w:vAlign w:val="bottom"/>
          </w:tcPr>
          <w:p w14:paraId="2196A949"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bottom"/>
          </w:tcPr>
          <w:p w14:paraId="2BE92CF6"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341EFD" w:rsidRPr="00BC4EA7" w14:paraId="71B8D669" w14:textId="77777777">
        <w:trPr>
          <w:trHeight w:val="198"/>
        </w:trPr>
        <w:tc>
          <w:tcPr>
            <w:tcW w:w="5496" w:type="dxa"/>
            <w:tcBorders>
              <w:top w:val="nil"/>
              <w:left w:val="single" w:sz="4" w:space="0" w:color="auto"/>
              <w:bottom w:val="single" w:sz="4" w:space="0" w:color="auto"/>
              <w:right w:val="single" w:sz="4" w:space="0" w:color="auto"/>
            </w:tcBorders>
            <w:vAlign w:val="bottom"/>
          </w:tcPr>
          <w:p w14:paraId="50B86B9B"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bottom"/>
          </w:tcPr>
          <w:p w14:paraId="4E0501E8"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bottom"/>
          </w:tcPr>
          <w:p w14:paraId="31271100"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bottom"/>
          </w:tcPr>
          <w:p w14:paraId="42C4002C"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bottom"/>
          </w:tcPr>
          <w:p w14:paraId="74476349"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341EFD" w:rsidRPr="00BC4EA7" w14:paraId="492C6D00" w14:textId="77777777">
        <w:trPr>
          <w:trHeight w:val="198"/>
        </w:trPr>
        <w:tc>
          <w:tcPr>
            <w:tcW w:w="5496" w:type="dxa"/>
            <w:tcBorders>
              <w:top w:val="nil"/>
              <w:left w:val="single" w:sz="4" w:space="0" w:color="auto"/>
              <w:bottom w:val="single" w:sz="4" w:space="0" w:color="auto"/>
              <w:right w:val="single" w:sz="4" w:space="0" w:color="auto"/>
            </w:tcBorders>
            <w:shd w:val="clear" w:color="auto" w:fill="C0C0C0"/>
            <w:vAlign w:val="bottom"/>
          </w:tcPr>
          <w:p w14:paraId="5B0673C0" w14:textId="77777777" w:rsidR="00341EFD" w:rsidRPr="00292222" w:rsidRDefault="00341EFD">
            <w:pPr>
              <w:overflowPunct/>
              <w:autoSpaceDE/>
              <w:autoSpaceDN/>
              <w:adjustRightInd/>
              <w:spacing w:line="240" w:lineRule="auto"/>
              <w:ind w:left="0"/>
              <w:textAlignment w:val="auto"/>
              <w:rPr>
                <w:b/>
                <w:color w:val="000000" w:themeColor="text1"/>
                <w:sz w:val="16"/>
              </w:rPr>
            </w:pPr>
            <w:r w:rsidRPr="00292222">
              <w:rPr>
                <w:b/>
                <w:color w:val="000000" w:themeColor="text1"/>
                <w:sz w:val="16"/>
              </w:rPr>
              <w:t>werkzaamheden aan de 1500 V-plus-en minuskabels</w:t>
            </w:r>
          </w:p>
        </w:tc>
        <w:tc>
          <w:tcPr>
            <w:tcW w:w="663" w:type="dxa"/>
            <w:tcBorders>
              <w:top w:val="nil"/>
              <w:left w:val="nil"/>
              <w:bottom w:val="single" w:sz="4" w:space="0" w:color="auto"/>
              <w:right w:val="single" w:sz="4" w:space="0" w:color="auto"/>
            </w:tcBorders>
            <w:shd w:val="clear" w:color="auto" w:fill="C0C0C0"/>
            <w:vAlign w:val="bottom"/>
          </w:tcPr>
          <w:p w14:paraId="21938576" w14:textId="77777777" w:rsidR="00341EFD" w:rsidRPr="00292222" w:rsidRDefault="00341EFD">
            <w:pPr>
              <w:overflowPunct/>
              <w:autoSpaceDE/>
              <w:autoSpaceDN/>
              <w:adjustRightInd/>
              <w:spacing w:line="240" w:lineRule="auto"/>
              <w:ind w:left="0"/>
              <w:textAlignment w:val="auto"/>
              <w:rPr>
                <w:b/>
                <w:color w:val="000000" w:themeColor="text1"/>
                <w:sz w:val="16"/>
              </w:rPr>
            </w:pPr>
            <w:r w:rsidRPr="00292222">
              <w:rPr>
                <w:b/>
                <w:color w:val="000000" w:themeColor="text1"/>
                <w:sz w:val="16"/>
              </w:rPr>
              <w:t> </w:t>
            </w:r>
          </w:p>
        </w:tc>
        <w:tc>
          <w:tcPr>
            <w:tcW w:w="663" w:type="dxa"/>
            <w:tcBorders>
              <w:top w:val="nil"/>
              <w:left w:val="nil"/>
              <w:bottom w:val="single" w:sz="4" w:space="0" w:color="auto"/>
              <w:right w:val="single" w:sz="4" w:space="0" w:color="auto"/>
            </w:tcBorders>
            <w:shd w:val="clear" w:color="auto" w:fill="C0C0C0"/>
            <w:vAlign w:val="bottom"/>
          </w:tcPr>
          <w:p w14:paraId="3373CB3F" w14:textId="77777777" w:rsidR="00341EFD" w:rsidRPr="00292222" w:rsidRDefault="00341EFD">
            <w:pPr>
              <w:overflowPunct/>
              <w:autoSpaceDE/>
              <w:autoSpaceDN/>
              <w:adjustRightInd/>
              <w:spacing w:line="240" w:lineRule="auto"/>
              <w:ind w:left="0"/>
              <w:textAlignment w:val="auto"/>
              <w:rPr>
                <w:b/>
                <w:color w:val="000000" w:themeColor="text1"/>
                <w:sz w:val="16"/>
              </w:rPr>
            </w:pPr>
            <w:r w:rsidRPr="00292222">
              <w:rPr>
                <w:b/>
                <w:color w:val="000000" w:themeColor="text1"/>
                <w:sz w:val="16"/>
              </w:rPr>
              <w:t> </w:t>
            </w:r>
          </w:p>
        </w:tc>
        <w:tc>
          <w:tcPr>
            <w:tcW w:w="663" w:type="dxa"/>
            <w:tcBorders>
              <w:top w:val="nil"/>
              <w:left w:val="nil"/>
              <w:bottom w:val="single" w:sz="4" w:space="0" w:color="auto"/>
              <w:right w:val="single" w:sz="4" w:space="0" w:color="auto"/>
            </w:tcBorders>
            <w:shd w:val="clear" w:color="auto" w:fill="C0C0C0"/>
            <w:vAlign w:val="bottom"/>
          </w:tcPr>
          <w:p w14:paraId="7C48FF62" w14:textId="77777777" w:rsidR="00341EFD" w:rsidRPr="00292222" w:rsidRDefault="00341EFD">
            <w:pPr>
              <w:overflowPunct/>
              <w:autoSpaceDE/>
              <w:autoSpaceDN/>
              <w:adjustRightInd/>
              <w:spacing w:line="240" w:lineRule="auto"/>
              <w:ind w:left="0"/>
              <w:textAlignment w:val="auto"/>
              <w:rPr>
                <w:b/>
                <w:color w:val="000000" w:themeColor="text1"/>
                <w:sz w:val="16"/>
              </w:rPr>
            </w:pPr>
            <w:r w:rsidRPr="00292222">
              <w:rPr>
                <w:b/>
                <w:color w:val="000000" w:themeColor="text1"/>
                <w:sz w:val="16"/>
              </w:rPr>
              <w:t> </w:t>
            </w:r>
          </w:p>
        </w:tc>
        <w:tc>
          <w:tcPr>
            <w:tcW w:w="663" w:type="dxa"/>
            <w:tcBorders>
              <w:top w:val="nil"/>
              <w:left w:val="nil"/>
              <w:bottom w:val="single" w:sz="4" w:space="0" w:color="auto"/>
              <w:right w:val="single" w:sz="4" w:space="0" w:color="auto"/>
            </w:tcBorders>
            <w:shd w:val="clear" w:color="auto" w:fill="C0C0C0"/>
            <w:vAlign w:val="bottom"/>
          </w:tcPr>
          <w:p w14:paraId="177A4818" w14:textId="77777777" w:rsidR="00341EFD" w:rsidRPr="00292222" w:rsidRDefault="00341EFD">
            <w:pPr>
              <w:overflowPunct/>
              <w:autoSpaceDE/>
              <w:autoSpaceDN/>
              <w:adjustRightInd/>
              <w:spacing w:line="240" w:lineRule="auto"/>
              <w:ind w:left="0"/>
              <w:textAlignment w:val="auto"/>
              <w:rPr>
                <w:b/>
                <w:color w:val="000000" w:themeColor="text1"/>
                <w:sz w:val="16"/>
              </w:rPr>
            </w:pPr>
            <w:r w:rsidRPr="00292222">
              <w:rPr>
                <w:b/>
                <w:color w:val="000000" w:themeColor="text1"/>
                <w:sz w:val="16"/>
              </w:rPr>
              <w:t> </w:t>
            </w:r>
          </w:p>
        </w:tc>
      </w:tr>
      <w:tr w:rsidR="00341EFD" w:rsidRPr="00BC4EA7" w14:paraId="7DC4F24C" w14:textId="77777777">
        <w:trPr>
          <w:trHeight w:val="198"/>
        </w:trPr>
        <w:tc>
          <w:tcPr>
            <w:tcW w:w="5496" w:type="dxa"/>
            <w:tcBorders>
              <w:top w:val="nil"/>
              <w:left w:val="single" w:sz="4" w:space="0" w:color="auto"/>
              <w:bottom w:val="single" w:sz="4" w:space="0" w:color="auto"/>
              <w:right w:val="single" w:sz="4" w:space="0" w:color="auto"/>
            </w:tcBorders>
            <w:vAlign w:val="bottom"/>
          </w:tcPr>
          <w:p w14:paraId="485E8040"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controle op vastzitten van de kabelaansluitingen</w:t>
            </w:r>
          </w:p>
        </w:tc>
        <w:tc>
          <w:tcPr>
            <w:tcW w:w="663" w:type="dxa"/>
            <w:tcBorders>
              <w:top w:val="nil"/>
              <w:left w:val="nil"/>
              <w:bottom w:val="single" w:sz="4" w:space="0" w:color="auto"/>
              <w:right w:val="single" w:sz="4" w:space="0" w:color="auto"/>
            </w:tcBorders>
            <w:shd w:val="clear" w:color="auto" w:fill="C0C0C0"/>
            <w:vAlign w:val="bottom"/>
          </w:tcPr>
          <w:p w14:paraId="6C6AFCA0"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bottom"/>
          </w:tcPr>
          <w:p w14:paraId="5F6A7D1C"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bottom"/>
          </w:tcPr>
          <w:p w14:paraId="134E8619"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bottom"/>
          </w:tcPr>
          <w:p w14:paraId="467B2846"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341EFD" w:rsidRPr="00BC4EA7" w14:paraId="02E48D38" w14:textId="77777777">
        <w:trPr>
          <w:trHeight w:val="198"/>
        </w:trPr>
        <w:tc>
          <w:tcPr>
            <w:tcW w:w="5496" w:type="dxa"/>
            <w:tcBorders>
              <w:top w:val="nil"/>
              <w:left w:val="single" w:sz="4" w:space="0" w:color="auto"/>
              <w:bottom w:val="single" w:sz="4" w:space="0" w:color="auto"/>
              <w:right w:val="single" w:sz="4" w:space="0" w:color="auto"/>
            </w:tcBorders>
            <w:vAlign w:val="bottom"/>
          </w:tcPr>
          <w:p w14:paraId="07904AE5"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controle van de minuskast binnen</w:t>
            </w:r>
          </w:p>
        </w:tc>
        <w:tc>
          <w:tcPr>
            <w:tcW w:w="663" w:type="dxa"/>
            <w:tcBorders>
              <w:top w:val="nil"/>
              <w:left w:val="nil"/>
              <w:bottom w:val="single" w:sz="4" w:space="0" w:color="auto"/>
              <w:right w:val="single" w:sz="4" w:space="0" w:color="auto"/>
            </w:tcBorders>
            <w:shd w:val="clear" w:color="auto" w:fill="C0C0C0"/>
            <w:vAlign w:val="bottom"/>
          </w:tcPr>
          <w:p w14:paraId="4595DB47"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bottom"/>
          </w:tcPr>
          <w:p w14:paraId="210A1374"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bottom"/>
          </w:tcPr>
          <w:p w14:paraId="1A9908C2"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bottom"/>
          </w:tcPr>
          <w:p w14:paraId="7BF1B61E"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341EFD" w:rsidRPr="00BC4EA7" w14:paraId="5A08D032" w14:textId="77777777">
        <w:trPr>
          <w:trHeight w:val="198"/>
        </w:trPr>
        <w:tc>
          <w:tcPr>
            <w:tcW w:w="5496" w:type="dxa"/>
            <w:tcBorders>
              <w:top w:val="nil"/>
              <w:left w:val="single" w:sz="4" w:space="0" w:color="auto"/>
              <w:bottom w:val="single" w:sz="4" w:space="0" w:color="auto"/>
              <w:right w:val="single" w:sz="4" w:space="0" w:color="auto"/>
            </w:tcBorders>
            <w:vAlign w:val="bottom"/>
          </w:tcPr>
          <w:p w14:paraId="150A5B9D"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controle van de minuskast buiten</w:t>
            </w:r>
          </w:p>
        </w:tc>
        <w:tc>
          <w:tcPr>
            <w:tcW w:w="663" w:type="dxa"/>
            <w:tcBorders>
              <w:top w:val="nil"/>
              <w:left w:val="nil"/>
              <w:bottom w:val="single" w:sz="4" w:space="0" w:color="auto"/>
              <w:right w:val="single" w:sz="4" w:space="0" w:color="auto"/>
            </w:tcBorders>
            <w:shd w:val="clear" w:color="auto" w:fill="C0C0C0"/>
            <w:vAlign w:val="bottom"/>
          </w:tcPr>
          <w:p w14:paraId="49694757"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bottom"/>
          </w:tcPr>
          <w:p w14:paraId="66E2B303"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bottom"/>
          </w:tcPr>
          <w:p w14:paraId="21FA7533"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bottom"/>
          </w:tcPr>
          <w:p w14:paraId="206EE9B7"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341EFD" w:rsidRPr="00BC4EA7" w14:paraId="4426EB57" w14:textId="77777777">
        <w:trPr>
          <w:trHeight w:val="198"/>
        </w:trPr>
        <w:tc>
          <w:tcPr>
            <w:tcW w:w="5496" w:type="dxa"/>
            <w:tcBorders>
              <w:top w:val="nil"/>
              <w:left w:val="single" w:sz="4" w:space="0" w:color="auto"/>
              <w:bottom w:val="single" w:sz="4" w:space="0" w:color="auto"/>
              <w:right w:val="single" w:sz="4" w:space="0" w:color="auto"/>
            </w:tcBorders>
            <w:vAlign w:val="bottom"/>
          </w:tcPr>
          <w:p w14:paraId="1F27E947"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ader-isolatiemetingen bij indienststelling</w:t>
            </w:r>
          </w:p>
        </w:tc>
        <w:tc>
          <w:tcPr>
            <w:tcW w:w="663" w:type="dxa"/>
            <w:tcBorders>
              <w:top w:val="nil"/>
              <w:left w:val="nil"/>
              <w:bottom w:val="single" w:sz="4" w:space="0" w:color="auto"/>
              <w:right w:val="single" w:sz="4" w:space="0" w:color="auto"/>
            </w:tcBorders>
            <w:shd w:val="clear" w:color="auto" w:fill="C0C0C0"/>
            <w:vAlign w:val="bottom"/>
          </w:tcPr>
          <w:p w14:paraId="592D1DD6"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bottom"/>
          </w:tcPr>
          <w:p w14:paraId="32DE7ACD"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bottom"/>
          </w:tcPr>
          <w:p w14:paraId="1C19DF12"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bottom"/>
          </w:tcPr>
          <w:p w14:paraId="278F6BCA"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341EFD" w:rsidRPr="00BC4EA7" w14:paraId="596004E3" w14:textId="77777777">
        <w:trPr>
          <w:trHeight w:val="198"/>
        </w:trPr>
        <w:tc>
          <w:tcPr>
            <w:tcW w:w="5496" w:type="dxa"/>
            <w:tcBorders>
              <w:top w:val="nil"/>
              <w:left w:val="single" w:sz="4" w:space="0" w:color="auto"/>
              <w:bottom w:val="single" w:sz="4" w:space="0" w:color="auto"/>
              <w:right w:val="single" w:sz="4" w:space="0" w:color="auto"/>
            </w:tcBorders>
            <w:vAlign w:val="bottom"/>
          </w:tcPr>
          <w:p w14:paraId="241F42F9"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ader-isolatiemetingen bij onderhoud</w:t>
            </w:r>
          </w:p>
        </w:tc>
        <w:tc>
          <w:tcPr>
            <w:tcW w:w="663" w:type="dxa"/>
            <w:tcBorders>
              <w:top w:val="nil"/>
              <w:left w:val="nil"/>
              <w:bottom w:val="single" w:sz="4" w:space="0" w:color="auto"/>
              <w:right w:val="single" w:sz="4" w:space="0" w:color="auto"/>
            </w:tcBorders>
            <w:shd w:val="clear" w:color="auto" w:fill="C0C0C0"/>
            <w:vAlign w:val="bottom"/>
          </w:tcPr>
          <w:p w14:paraId="5E59002E"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bottom"/>
          </w:tcPr>
          <w:p w14:paraId="1768C79E"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bottom"/>
          </w:tcPr>
          <w:p w14:paraId="29BEC93F"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bottom"/>
          </w:tcPr>
          <w:p w14:paraId="173B4F5B"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341EFD" w:rsidRPr="00BC4EA7" w14:paraId="1BA690FB" w14:textId="77777777">
        <w:trPr>
          <w:trHeight w:val="198"/>
        </w:trPr>
        <w:tc>
          <w:tcPr>
            <w:tcW w:w="5496" w:type="dxa"/>
            <w:tcBorders>
              <w:top w:val="nil"/>
              <w:left w:val="single" w:sz="4" w:space="0" w:color="auto"/>
              <w:bottom w:val="single" w:sz="4" w:space="0" w:color="auto"/>
              <w:right w:val="single" w:sz="4" w:space="0" w:color="auto"/>
            </w:tcBorders>
            <w:vAlign w:val="bottom"/>
          </w:tcPr>
          <w:p w14:paraId="53A86675"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maken van lasmoffen</w:t>
            </w:r>
          </w:p>
        </w:tc>
        <w:tc>
          <w:tcPr>
            <w:tcW w:w="663" w:type="dxa"/>
            <w:tcBorders>
              <w:top w:val="nil"/>
              <w:left w:val="nil"/>
              <w:bottom w:val="single" w:sz="4" w:space="0" w:color="auto"/>
              <w:right w:val="single" w:sz="4" w:space="0" w:color="auto"/>
            </w:tcBorders>
            <w:shd w:val="clear" w:color="auto" w:fill="C0C0C0"/>
            <w:vAlign w:val="bottom"/>
          </w:tcPr>
          <w:p w14:paraId="7E6F8937"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bottom"/>
          </w:tcPr>
          <w:p w14:paraId="17F006B5"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bottom"/>
          </w:tcPr>
          <w:p w14:paraId="6E3E0DD1"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bottom"/>
          </w:tcPr>
          <w:p w14:paraId="5DA4F061"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341EFD" w:rsidRPr="00BC4EA7" w14:paraId="19B6A0E0" w14:textId="77777777">
        <w:trPr>
          <w:trHeight w:val="198"/>
        </w:trPr>
        <w:tc>
          <w:tcPr>
            <w:tcW w:w="5496" w:type="dxa"/>
            <w:tcBorders>
              <w:top w:val="nil"/>
              <w:left w:val="single" w:sz="4" w:space="0" w:color="auto"/>
              <w:bottom w:val="single" w:sz="4" w:space="0" w:color="auto"/>
              <w:right w:val="single" w:sz="4" w:space="0" w:color="auto"/>
            </w:tcBorders>
            <w:vAlign w:val="bottom"/>
          </w:tcPr>
          <w:p w14:paraId="6014BB8F"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maken van kabeleindsluitingen aan nieuwe kabels</w:t>
            </w:r>
          </w:p>
        </w:tc>
        <w:tc>
          <w:tcPr>
            <w:tcW w:w="663" w:type="dxa"/>
            <w:tcBorders>
              <w:top w:val="nil"/>
              <w:left w:val="nil"/>
              <w:bottom w:val="single" w:sz="4" w:space="0" w:color="auto"/>
              <w:right w:val="single" w:sz="4" w:space="0" w:color="auto"/>
            </w:tcBorders>
            <w:shd w:val="clear" w:color="auto" w:fill="C0C0C0"/>
            <w:vAlign w:val="bottom"/>
          </w:tcPr>
          <w:p w14:paraId="166C36A4"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bottom"/>
          </w:tcPr>
          <w:p w14:paraId="5078F550"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bottom"/>
          </w:tcPr>
          <w:p w14:paraId="4B67DFB2"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bottom"/>
          </w:tcPr>
          <w:p w14:paraId="6AFD7D23"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341EFD" w:rsidRPr="00BC4EA7" w14:paraId="2EF71295" w14:textId="77777777">
        <w:trPr>
          <w:trHeight w:val="198"/>
        </w:trPr>
        <w:tc>
          <w:tcPr>
            <w:tcW w:w="5496" w:type="dxa"/>
            <w:tcBorders>
              <w:top w:val="nil"/>
              <w:left w:val="single" w:sz="4" w:space="0" w:color="auto"/>
              <w:bottom w:val="single" w:sz="4" w:space="0" w:color="auto"/>
              <w:right w:val="single" w:sz="4" w:space="0" w:color="auto"/>
            </w:tcBorders>
            <w:vAlign w:val="bottom"/>
          </w:tcPr>
          <w:p w14:paraId="0E468047"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maken van kabeleindsluitingen aan bestaande kabels</w:t>
            </w:r>
          </w:p>
        </w:tc>
        <w:tc>
          <w:tcPr>
            <w:tcW w:w="663" w:type="dxa"/>
            <w:tcBorders>
              <w:top w:val="nil"/>
              <w:left w:val="nil"/>
              <w:bottom w:val="single" w:sz="4" w:space="0" w:color="auto"/>
              <w:right w:val="single" w:sz="4" w:space="0" w:color="auto"/>
            </w:tcBorders>
            <w:shd w:val="clear" w:color="auto" w:fill="C0C0C0"/>
            <w:vAlign w:val="bottom"/>
          </w:tcPr>
          <w:p w14:paraId="41B3E189"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bottom"/>
          </w:tcPr>
          <w:p w14:paraId="2CE01206"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bottom"/>
          </w:tcPr>
          <w:p w14:paraId="2B202E12"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bottom"/>
          </w:tcPr>
          <w:p w14:paraId="0C9443BB"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341EFD" w:rsidRPr="00BC4EA7" w14:paraId="232FB6FB" w14:textId="77777777">
        <w:trPr>
          <w:trHeight w:val="198"/>
        </w:trPr>
        <w:tc>
          <w:tcPr>
            <w:tcW w:w="5496" w:type="dxa"/>
            <w:tcBorders>
              <w:top w:val="nil"/>
              <w:left w:val="single" w:sz="4" w:space="0" w:color="auto"/>
              <w:bottom w:val="single" w:sz="4" w:space="0" w:color="auto"/>
              <w:right w:val="single" w:sz="4" w:space="0" w:color="auto"/>
            </w:tcBorders>
            <w:vAlign w:val="bottom"/>
          </w:tcPr>
          <w:p w14:paraId="5790BA11"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traceren van kabels</w:t>
            </w:r>
          </w:p>
        </w:tc>
        <w:tc>
          <w:tcPr>
            <w:tcW w:w="663" w:type="dxa"/>
            <w:tcBorders>
              <w:top w:val="nil"/>
              <w:left w:val="nil"/>
              <w:bottom w:val="single" w:sz="4" w:space="0" w:color="auto"/>
              <w:right w:val="single" w:sz="4" w:space="0" w:color="auto"/>
            </w:tcBorders>
            <w:shd w:val="clear" w:color="auto" w:fill="C0C0C0"/>
            <w:vAlign w:val="bottom"/>
          </w:tcPr>
          <w:p w14:paraId="663EF324"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bottom"/>
          </w:tcPr>
          <w:p w14:paraId="1802AB89"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bottom"/>
          </w:tcPr>
          <w:p w14:paraId="397B591F"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bottom"/>
          </w:tcPr>
          <w:p w14:paraId="4C16D67F"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341EFD" w:rsidRPr="00BC4EA7" w14:paraId="3C393714" w14:textId="77777777">
        <w:trPr>
          <w:trHeight w:val="198"/>
        </w:trPr>
        <w:tc>
          <w:tcPr>
            <w:tcW w:w="5496" w:type="dxa"/>
            <w:tcBorders>
              <w:top w:val="nil"/>
              <w:left w:val="single" w:sz="4" w:space="0" w:color="auto"/>
              <w:bottom w:val="single" w:sz="4" w:space="0" w:color="auto"/>
              <w:right w:val="single" w:sz="4" w:space="0" w:color="auto"/>
            </w:tcBorders>
            <w:vAlign w:val="bottom"/>
          </w:tcPr>
          <w:p w14:paraId="788B83C9"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identificeren van kabels</w:t>
            </w:r>
          </w:p>
        </w:tc>
        <w:tc>
          <w:tcPr>
            <w:tcW w:w="663" w:type="dxa"/>
            <w:tcBorders>
              <w:top w:val="nil"/>
              <w:left w:val="nil"/>
              <w:bottom w:val="single" w:sz="4" w:space="0" w:color="auto"/>
              <w:right w:val="single" w:sz="4" w:space="0" w:color="auto"/>
            </w:tcBorders>
            <w:shd w:val="clear" w:color="auto" w:fill="C0C0C0"/>
            <w:vAlign w:val="bottom"/>
          </w:tcPr>
          <w:p w14:paraId="1B4BB699"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bottom"/>
          </w:tcPr>
          <w:p w14:paraId="42A8D9BB"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bottom"/>
          </w:tcPr>
          <w:p w14:paraId="62B5C614"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bottom"/>
          </w:tcPr>
          <w:p w14:paraId="727CE3B9"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341EFD" w:rsidRPr="00BC4EA7" w14:paraId="281A80A7" w14:textId="77777777">
        <w:trPr>
          <w:trHeight w:val="198"/>
        </w:trPr>
        <w:tc>
          <w:tcPr>
            <w:tcW w:w="5496" w:type="dxa"/>
            <w:tcBorders>
              <w:top w:val="nil"/>
              <w:left w:val="single" w:sz="4" w:space="0" w:color="auto"/>
              <w:bottom w:val="single" w:sz="4" w:space="0" w:color="auto"/>
              <w:right w:val="single" w:sz="4" w:space="0" w:color="auto"/>
            </w:tcBorders>
            <w:vAlign w:val="bottom"/>
          </w:tcPr>
          <w:p w14:paraId="7A02D24E" w14:textId="53F5CCC0" w:rsidR="00341EFD" w:rsidRPr="00292222" w:rsidRDefault="00341EFD" w:rsidP="00ED62D3">
            <w:pPr>
              <w:overflowPunct/>
              <w:autoSpaceDE/>
              <w:autoSpaceDN/>
              <w:adjustRightInd/>
              <w:spacing w:line="240" w:lineRule="auto"/>
              <w:ind w:left="0"/>
              <w:textAlignment w:val="auto"/>
              <w:rPr>
                <w:color w:val="000000" w:themeColor="text1"/>
                <w:sz w:val="16"/>
              </w:rPr>
            </w:pPr>
            <w:r w:rsidRPr="00292222">
              <w:rPr>
                <w:color w:val="000000" w:themeColor="text1"/>
                <w:sz w:val="16"/>
              </w:rPr>
              <w:t>knippen van kabels</w:t>
            </w:r>
          </w:p>
        </w:tc>
        <w:tc>
          <w:tcPr>
            <w:tcW w:w="663" w:type="dxa"/>
            <w:tcBorders>
              <w:top w:val="nil"/>
              <w:left w:val="nil"/>
              <w:bottom w:val="single" w:sz="4" w:space="0" w:color="auto"/>
              <w:right w:val="single" w:sz="4" w:space="0" w:color="auto"/>
            </w:tcBorders>
            <w:shd w:val="clear" w:color="auto" w:fill="C0C0C0"/>
            <w:vAlign w:val="bottom"/>
          </w:tcPr>
          <w:p w14:paraId="594AE495"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bottom"/>
          </w:tcPr>
          <w:p w14:paraId="293017D9"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bottom"/>
          </w:tcPr>
          <w:p w14:paraId="350FB301"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bottom"/>
          </w:tcPr>
          <w:p w14:paraId="3652F8AB"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341EFD" w:rsidRPr="00BC4EA7" w14:paraId="7A17C596" w14:textId="77777777">
        <w:trPr>
          <w:trHeight w:val="198"/>
        </w:trPr>
        <w:tc>
          <w:tcPr>
            <w:tcW w:w="5496" w:type="dxa"/>
            <w:tcBorders>
              <w:top w:val="nil"/>
              <w:left w:val="single" w:sz="4" w:space="0" w:color="auto"/>
              <w:bottom w:val="single" w:sz="4" w:space="0" w:color="auto"/>
              <w:right w:val="single" w:sz="4" w:space="0" w:color="auto"/>
            </w:tcBorders>
            <w:vAlign w:val="bottom"/>
          </w:tcPr>
          <w:p w14:paraId="1BC659EA"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controle van minus-kabels aan spoorstaven</w:t>
            </w:r>
          </w:p>
        </w:tc>
        <w:tc>
          <w:tcPr>
            <w:tcW w:w="663" w:type="dxa"/>
            <w:tcBorders>
              <w:top w:val="nil"/>
              <w:left w:val="nil"/>
              <w:bottom w:val="single" w:sz="4" w:space="0" w:color="auto"/>
              <w:right w:val="single" w:sz="4" w:space="0" w:color="auto"/>
            </w:tcBorders>
            <w:shd w:val="clear" w:color="auto" w:fill="C0C0C0"/>
            <w:vAlign w:val="bottom"/>
          </w:tcPr>
          <w:p w14:paraId="23743848"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bottom"/>
          </w:tcPr>
          <w:p w14:paraId="3C9FE691"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bottom"/>
          </w:tcPr>
          <w:p w14:paraId="5D5D1C4B"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bottom"/>
          </w:tcPr>
          <w:p w14:paraId="58135E5C"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341EFD" w:rsidRPr="00BC4EA7" w14:paraId="5A6F7FCA" w14:textId="77777777">
        <w:trPr>
          <w:trHeight w:val="198"/>
        </w:trPr>
        <w:tc>
          <w:tcPr>
            <w:tcW w:w="5496" w:type="dxa"/>
            <w:tcBorders>
              <w:top w:val="nil"/>
              <w:left w:val="single" w:sz="4" w:space="0" w:color="auto"/>
              <w:bottom w:val="single" w:sz="4" w:space="0" w:color="auto"/>
              <w:right w:val="single" w:sz="4" w:space="0" w:color="auto"/>
            </w:tcBorders>
            <w:vAlign w:val="bottom"/>
          </w:tcPr>
          <w:p w14:paraId="7D040758"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bottom"/>
          </w:tcPr>
          <w:p w14:paraId="1E9AC4EA"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bottom"/>
          </w:tcPr>
          <w:p w14:paraId="328107EC"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bottom"/>
          </w:tcPr>
          <w:p w14:paraId="1B19A415"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bottom"/>
          </w:tcPr>
          <w:p w14:paraId="41B867B6"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341EFD" w:rsidRPr="00BC4EA7" w14:paraId="2A44CF98" w14:textId="77777777">
        <w:trPr>
          <w:trHeight w:val="198"/>
        </w:trPr>
        <w:tc>
          <w:tcPr>
            <w:tcW w:w="5496" w:type="dxa"/>
            <w:tcBorders>
              <w:top w:val="nil"/>
              <w:left w:val="single" w:sz="4" w:space="0" w:color="auto"/>
              <w:bottom w:val="single" w:sz="4" w:space="0" w:color="auto"/>
              <w:right w:val="single" w:sz="4" w:space="0" w:color="auto"/>
            </w:tcBorders>
            <w:shd w:val="clear" w:color="auto" w:fill="C0C0C0"/>
            <w:vAlign w:val="bottom"/>
          </w:tcPr>
          <w:p w14:paraId="02865DF3" w14:textId="77777777" w:rsidR="00341EFD" w:rsidRPr="00292222" w:rsidRDefault="00341EFD">
            <w:pPr>
              <w:overflowPunct/>
              <w:autoSpaceDE/>
              <w:autoSpaceDN/>
              <w:adjustRightInd/>
              <w:spacing w:line="240" w:lineRule="auto"/>
              <w:ind w:left="0"/>
              <w:textAlignment w:val="auto"/>
              <w:rPr>
                <w:b/>
                <w:color w:val="000000" w:themeColor="text1"/>
                <w:sz w:val="16"/>
              </w:rPr>
            </w:pPr>
            <w:r w:rsidRPr="00292222">
              <w:rPr>
                <w:b/>
                <w:color w:val="000000" w:themeColor="text1"/>
                <w:sz w:val="16"/>
              </w:rPr>
              <w:t>veiligheidsmaaregelen en schakelhandelingen</w:t>
            </w:r>
          </w:p>
        </w:tc>
        <w:tc>
          <w:tcPr>
            <w:tcW w:w="663" w:type="dxa"/>
            <w:tcBorders>
              <w:top w:val="nil"/>
              <w:left w:val="nil"/>
              <w:bottom w:val="single" w:sz="4" w:space="0" w:color="auto"/>
              <w:right w:val="single" w:sz="4" w:space="0" w:color="auto"/>
            </w:tcBorders>
            <w:shd w:val="clear" w:color="auto" w:fill="C0C0C0"/>
            <w:vAlign w:val="bottom"/>
          </w:tcPr>
          <w:p w14:paraId="77CEE686" w14:textId="77777777" w:rsidR="00341EFD" w:rsidRPr="00292222" w:rsidRDefault="00341EFD">
            <w:pPr>
              <w:overflowPunct/>
              <w:autoSpaceDE/>
              <w:autoSpaceDN/>
              <w:adjustRightInd/>
              <w:spacing w:line="240" w:lineRule="auto"/>
              <w:ind w:left="0"/>
              <w:textAlignment w:val="auto"/>
              <w:rPr>
                <w:b/>
                <w:color w:val="000000" w:themeColor="text1"/>
                <w:sz w:val="16"/>
              </w:rPr>
            </w:pPr>
            <w:r w:rsidRPr="00292222">
              <w:rPr>
                <w:b/>
                <w:color w:val="000000" w:themeColor="text1"/>
                <w:sz w:val="16"/>
              </w:rPr>
              <w:t> </w:t>
            </w:r>
          </w:p>
        </w:tc>
        <w:tc>
          <w:tcPr>
            <w:tcW w:w="663" w:type="dxa"/>
            <w:tcBorders>
              <w:top w:val="nil"/>
              <w:left w:val="nil"/>
              <w:bottom w:val="single" w:sz="4" w:space="0" w:color="auto"/>
              <w:right w:val="single" w:sz="4" w:space="0" w:color="auto"/>
            </w:tcBorders>
            <w:shd w:val="clear" w:color="auto" w:fill="C0C0C0"/>
            <w:vAlign w:val="bottom"/>
          </w:tcPr>
          <w:p w14:paraId="576EAC2D" w14:textId="77777777" w:rsidR="00341EFD" w:rsidRPr="00292222" w:rsidRDefault="00341EFD">
            <w:pPr>
              <w:overflowPunct/>
              <w:autoSpaceDE/>
              <w:autoSpaceDN/>
              <w:adjustRightInd/>
              <w:spacing w:line="240" w:lineRule="auto"/>
              <w:ind w:left="0"/>
              <w:textAlignment w:val="auto"/>
              <w:rPr>
                <w:b/>
                <w:color w:val="000000" w:themeColor="text1"/>
                <w:sz w:val="16"/>
              </w:rPr>
            </w:pPr>
            <w:r w:rsidRPr="00292222">
              <w:rPr>
                <w:b/>
                <w:color w:val="000000" w:themeColor="text1"/>
                <w:sz w:val="16"/>
              </w:rPr>
              <w:t> </w:t>
            </w:r>
          </w:p>
        </w:tc>
        <w:tc>
          <w:tcPr>
            <w:tcW w:w="663" w:type="dxa"/>
            <w:tcBorders>
              <w:top w:val="nil"/>
              <w:left w:val="nil"/>
              <w:bottom w:val="single" w:sz="4" w:space="0" w:color="auto"/>
              <w:right w:val="single" w:sz="4" w:space="0" w:color="auto"/>
            </w:tcBorders>
            <w:shd w:val="clear" w:color="auto" w:fill="C0C0C0"/>
            <w:vAlign w:val="bottom"/>
          </w:tcPr>
          <w:p w14:paraId="4BD010BD" w14:textId="77777777" w:rsidR="00341EFD" w:rsidRPr="00292222" w:rsidRDefault="00341EFD">
            <w:pPr>
              <w:overflowPunct/>
              <w:autoSpaceDE/>
              <w:autoSpaceDN/>
              <w:adjustRightInd/>
              <w:spacing w:line="240" w:lineRule="auto"/>
              <w:ind w:left="0"/>
              <w:textAlignment w:val="auto"/>
              <w:rPr>
                <w:b/>
                <w:color w:val="000000" w:themeColor="text1"/>
                <w:sz w:val="16"/>
              </w:rPr>
            </w:pPr>
            <w:r w:rsidRPr="00292222">
              <w:rPr>
                <w:b/>
                <w:color w:val="000000" w:themeColor="text1"/>
                <w:sz w:val="16"/>
              </w:rPr>
              <w:t> </w:t>
            </w:r>
          </w:p>
        </w:tc>
        <w:tc>
          <w:tcPr>
            <w:tcW w:w="663" w:type="dxa"/>
            <w:tcBorders>
              <w:top w:val="nil"/>
              <w:left w:val="nil"/>
              <w:bottom w:val="single" w:sz="4" w:space="0" w:color="auto"/>
              <w:right w:val="single" w:sz="4" w:space="0" w:color="auto"/>
            </w:tcBorders>
            <w:shd w:val="clear" w:color="auto" w:fill="C0C0C0"/>
            <w:vAlign w:val="bottom"/>
          </w:tcPr>
          <w:p w14:paraId="081F0D10" w14:textId="77777777" w:rsidR="00341EFD" w:rsidRPr="00292222" w:rsidRDefault="00341EFD">
            <w:pPr>
              <w:overflowPunct/>
              <w:autoSpaceDE/>
              <w:autoSpaceDN/>
              <w:adjustRightInd/>
              <w:spacing w:line="240" w:lineRule="auto"/>
              <w:ind w:left="0"/>
              <w:textAlignment w:val="auto"/>
              <w:rPr>
                <w:b/>
                <w:color w:val="000000" w:themeColor="text1"/>
                <w:sz w:val="16"/>
              </w:rPr>
            </w:pPr>
            <w:r w:rsidRPr="00292222">
              <w:rPr>
                <w:b/>
                <w:color w:val="000000" w:themeColor="text1"/>
                <w:sz w:val="16"/>
              </w:rPr>
              <w:t> </w:t>
            </w:r>
          </w:p>
        </w:tc>
      </w:tr>
      <w:tr w:rsidR="00341EFD" w:rsidRPr="00BC4EA7" w14:paraId="20EEABEA" w14:textId="77777777">
        <w:trPr>
          <w:trHeight w:val="198"/>
        </w:trPr>
        <w:tc>
          <w:tcPr>
            <w:tcW w:w="5496" w:type="dxa"/>
            <w:tcBorders>
              <w:top w:val="nil"/>
              <w:left w:val="single" w:sz="4" w:space="0" w:color="auto"/>
              <w:bottom w:val="single" w:sz="4" w:space="0" w:color="auto"/>
              <w:right w:val="single" w:sz="4" w:space="0" w:color="auto"/>
            </w:tcBorders>
            <w:vAlign w:val="bottom"/>
          </w:tcPr>
          <w:p w14:paraId="2CDCB736"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uitschakelen van de 1500 V-voedingskabel op afstand</w:t>
            </w:r>
          </w:p>
        </w:tc>
        <w:tc>
          <w:tcPr>
            <w:tcW w:w="663" w:type="dxa"/>
            <w:tcBorders>
              <w:top w:val="nil"/>
              <w:left w:val="nil"/>
              <w:bottom w:val="single" w:sz="4" w:space="0" w:color="auto"/>
              <w:right w:val="single" w:sz="4" w:space="0" w:color="auto"/>
            </w:tcBorders>
            <w:vAlign w:val="bottom"/>
          </w:tcPr>
          <w:p w14:paraId="2A6D66EA"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bottom"/>
          </w:tcPr>
          <w:p w14:paraId="4211DFBF"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bottom"/>
          </w:tcPr>
          <w:p w14:paraId="42C179D4"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shd w:val="clear" w:color="auto" w:fill="C0C0C0"/>
            <w:vAlign w:val="bottom"/>
          </w:tcPr>
          <w:p w14:paraId="136B92E2"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341EFD" w:rsidRPr="00BC4EA7" w14:paraId="58646B92" w14:textId="77777777">
        <w:trPr>
          <w:trHeight w:val="198"/>
        </w:trPr>
        <w:tc>
          <w:tcPr>
            <w:tcW w:w="5496" w:type="dxa"/>
            <w:tcBorders>
              <w:top w:val="nil"/>
              <w:left w:val="single" w:sz="4" w:space="0" w:color="auto"/>
              <w:bottom w:val="single" w:sz="4" w:space="0" w:color="auto"/>
              <w:right w:val="single" w:sz="4" w:space="0" w:color="auto"/>
            </w:tcBorders>
            <w:vAlign w:val="bottom"/>
          </w:tcPr>
          <w:p w14:paraId="7F45F23E"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vrijschakelen en aarden van de 1500 V-voedingskabel in OS</w:t>
            </w:r>
          </w:p>
        </w:tc>
        <w:tc>
          <w:tcPr>
            <w:tcW w:w="663" w:type="dxa"/>
            <w:tcBorders>
              <w:top w:val="nil"/>
              <w:left w:val="nil"/>
              <w:bottom w:val="single" w:sz="4" w:space="0" w:color="auto"/>
              <w:right w:val="single" w:sz="4" w:space="0" w:color="auto"/>
            </w:tcBorders>
            <w:vAlign w:val="bottom"/>
          </w:tcPr>
          <w:p w14:paraId="396B243E"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bottom"/>
          </w:tcPr>
          <w:p w14:paraId="5E5A31C4"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shd w:val="clear" w:color="auto" w:fill="C0C0C0"/>
            <w:vAlign w:val="bottom"/>
          </w:tcPr>
          <w:p w14:paraId="453424D6"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bottom"/>
          </w:tcPr>
          <w:p w14:paraId="7C761083"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341EFD" w:rsidRPr="00BC4EA7" w14:paraId="668B9476" w14:textId="77777777">
        <w:trPr>
          <w:trHeight w:val="198"/>
        </w:trPr>
        <w:tc>
          <w:tcPr>
            <w:tcW w:w="5496" w:type="dxa"/>
            <w:tcBorders>
              <w:top w:val="nil"/>
              <w:left w:val="single" w:sz="4" w:space="0" w:color="auto"/>
              <w:bottom w:val="single" w:sz="4" w:space="0" w:color="auto"/>
              <w:right w:val="single" w:sz="4" w:space="0" w:color="auto"/>
            </w:tcBorders>
            <w:vAlign w:val="bottom"/>
          </w:tcPr>
          <w:p w14:paraId="1F7FB527"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vrijschakelen en aarden van de 1500 V-voedingskabel buiten</w:t>
            </w:r>
          </w:p>
        </w:tc>
        <w:tc>
          <w:tcPr>
            <w:tcW w:w="663" w:type="dxa"/>
            <w:tcBorders>
              <w:top w:val="nil"/>
              <w:left w:val="nil"/>
              <w:bottom w:val="single" w:sz="4" w:space="0" w:color="auto"/>
              <w:right w:val="single" w:sz="4" w:space="0" w:color="auto"/>
            </w:tcBorders>
            <w:vAlign w:val="bottom"/>
          </w:tcPr>
          <w:p w14:paraId="01556F57"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bottom"/>
          </w:tcPr>
          <w:p w14:paraId="459D0BBC"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shd w:val="clear" w:color="auto" w:fill="C0C0C0"/>
            <w:vAlign w:val="bottom"/>
          </w:tcPr>
          <w:p w14:paraId="34D80ECE"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bottom"/>
          </w:tcPr>
          <w:p w14:paraId="5FBCBC2B"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341EFD" w:rsidRPr="00BC4EA7" w14:paraId="1794AC98" w14:textId="77777777">
        <w:trPr>
          <w:trHeight w:val="198"/>
        </w:trPr>
        <w:tc>
          <w:tcPr>
            <w:tcW w:w="5496" w:type="dxa"/>
            <w:tcBorders>
              <w:top w:val="nil"/>
              <w:left w:val="single" w:sz="4" w:space="0" w:color="auto"/>
              <w:bottom w:val="single" w:sz="4" w:space="0" w:color="auto"/>
              <w:right w:val="single" w:sz="4" w:space="0" w:color="auto"/>
            </w:tcBorders>
            <w:vAlign w:val="bottom"/>
          </w:tcPr>
          <w:p w14:paraId="13CB60B7"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vrijschakelen van de minuskabel</w:t>
            </w:r>
          </w:p>
        </w:tc>
        <w:tc>
          <w:tcPr>
            <w:tcW w:w="663" w:type="dxa"/>
            <w:tcBorders>
              <w:top w:val="nil"/>
              <w:left w:val="nil"/>
              <w:bottom w:val="single" w:sz="4" w:space="0" w:color="auto"/>
              <w:right w:val="single" w:sz="4" w:space="0" w:color="auto"/>
            </w:tcBorders>
            <w:vAlign w:val="bottom"/>
          </w:tcPr>
          <w:p w14:paraId="7C4A0AE4"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bottom"/>
          </w:tcPr>
          <w:p w14:paraId="3F90D8CB"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shd w:val="clear" w:color="auto" w:fill="C0C0C0"/>
            <w:vAlign w:val="bottom"/>
          </w:tcPr>
          <w:p w14:paraId="32D9C946"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bottom"/>
          </w:tcPr>
          <w:p w14:paraId="680B60FD"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341EFD" w:rsidRPr="00BC4EA7" w14:paraId="0CB3983A" w14:textId="77777777">
        <w:trPr>
          <w:trHeight w:val="198"/>
        </w:trPr>
        <w:tc>
          <w:tcPr>
            <w:tcW w:w="5496" w:type="dxa"/>
            <w:tcBorders>
              <w:top w:val="nil"/>
              <w:left w:val="single" w:sz="4" w:space="0" w:color="auto"/>
              <w:bottom w:val="single" w:sz="4" w:space="0" w:color="auto"/>
              <w:right w:val="single" w:sz="4" w:space="0" w:color="auto"/>
            </w:tcBorders>
            <w:vAlign w:val="bottom"/>
          </w:tcPr>
          <w:p w14:paraId="3DADFF29"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doorverbinden van de aardrail met de minusrail in OS</w:t>
            </w:r>
          </w:p>
        </w:tc>
        <w:tc>
          <w:tcPr>
            <w:tcW w:w="663" w:type="dxa"/>
            <w:tcBorders>
              <w:top w:val="nil"/>
              <w:left w:val="nil"/>
              <w:bottom w:val="single" w:sz="4" w:space="0" w:color="auto"/>
              <w:right w:val="single" w:sz="4" w:space="0" w:color="auto"/>
            </w:tcBorders>
            <w:vAlign w:val="bottom"/>
          </w:tcPr>
          <w:p w14:paraId="5722ADB9"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bottom"/>
          </w:tcPr>
          <w:p w14:paraId="686F6646"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shd w:val="clear" w:color="auto" w:fill="C0C0C0"/>
            <w:vAlign w:val="bottom"/>
          </w:tcPr>
          <w:p w14:paraId="14B383FE"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bottom"/>
          </w:tcPr>
          <w:p w14:paraId="45DB64B7"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341EFD" w:rsidRPr="00BC4EA7" w14:paraId="6514B5ED" w14:textId="77777777">
        <w:trPr>
          <w:trHeight w:val="198"/>
        </w:trPr>
        <w:tc>
          <w:tcPr>
            <w:tcW w:w="5496" w:type="dxa"/>
            <w:tcBorders>
              <w:top w:val="nil"/>
              <w:left w:val="single" w:sz="4" w:space="0" w:color="auto"/>
              <w:bottom w:val="single" w:sz="4" w:space="0" w:color="auto"/>
              <w:right w:val="single" w:sz="4" w:space="0" w:color="auto"/>
            </w:tcBorders>
            <w:vAlign w:val="bottom"/>
          </w:tcPr>
          <w:p w14:paraId="60E39115" w14:textId="4AE8015E"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wegnemen van stuurspanningen uit EV-kast</w:t>
            </w:r>
            <w:r>
              <w:rPr>
                <w:color w:val="000000" w:themeColor="text1"/>
                <w:sz w:val="16"/>
              </w:rPr>
              <w:t>/SMIK</w:t>
            </w:r>
          </w:p>
        </w:tc>
        <w:tc>
          <w:tcPr>
            <w:tcW w:w="663" w:type="dxa"/>
            <w:tcBorders>
              <w:top w:val="nil"/>
              <w:left w:val="nil"/>
              <w:bottom w:val="single" w:sz="4" w:space="0" w:color="auto"/>
              <w:right w:val="single" w:sz="4" w:space="0" w:color="auto"/>
            </w:tcBorders>
            <w:vAlign w:val="bottom"/>
          </w:tcPr>
          <w:p w14:paraId="1541AC52"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bottom"/>
          </w:tcPr>
          <w:p w14:paraId="137C8987"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shd w:val="clear" w:color="auto" w:fill="C0C0C0"/>
            <w:vAlign w:val="bottom"/>
          </w:tcPr>
          <w:p w14:paraId="2BB4BB50"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bottom"/>
          </w:tcPr>
          <w:p w14:paraId="4F82B98A"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341EFD" w:rsidRPr="00BC4EA7" w14:paraId="4C223E0C" w14:textId="77777777">
        <w:trPr>
          <w:trHeight w:val="198"/>
        </w:trPr>
        <w:tc>
          <w:tcPr>
            <w:tcW w:w="5496" w:type="dxa"/>
            <w:tcBorders>
              <w:top w:val="nil"/>
              <w:left w:val="single" w:sz="4" w:space="0" w:color="auto"/>
              <w:bottom w:val="single" w:sz="4" w:space="0" w:color="auto"/>
              <w:right w:val="single" w:sz="4" w:space="0" w:color="auto"/>
            </w:tcBorders>
            <w:vAlign w:val="bottom"/>
          </w:tcPr>
          <w:p w14:paraId="66943A49"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wegnemen van meldingen uit EV-kast</w:t>
            </w:r>
          </w:p>
        </w:tc>
        <w:tc>
          <w:tcPr>
            <w:tcW w:w="663" w:type="dxa"/>
            <w:tcBorders>
              <w:top w:val="nil"/>
              <w:left w:val="nil"/>
              <w:bottom w:val="single" w:sz="4" w:space="0" w:color="auto"/>
              <w:right w:val="single" w:sz="4" w:space="0" w:color="auto"/>
            </w:tcBorders>
            <w:vAlign w:val="bottom"/>
          </w:tcPr>
          <w:p w14:paraId="5F8CDFA7"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bottom"/>
          </w:tcPr>
          <w:p w14:paraId="3A6D0167"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shd w:val="clear" w:color="auto" w:fill="C0C0C0"/>
            <w:vAlign w:val="bottom"/>
          </w:tcPr>
          <w:p w14:paraId="02DBB04D"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bottom"/>
          </w:tcPr>
          <w:p w14:paraId="41073252"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341EFD" w:rsidRPr="00BC4EA7" w14:paraId="6CAA891E" w14:textId="77777777">
        <w:trPr>
          <w:trHeight w:val="198"/>
        </w:trPr>
        <w:tc>
          <w:tcPr>
            <w:tcW w:w="5496" w:type="dxa"/>
            <w:tcBorders>
              <w:top w:val="nil"/>
              <w:left w:val="single" w:sz="4" w:space="0" w:color="auto"/>
              <w:bottom w:val="single" w:sz="4" w:space="0" w:color="auto"/>
              <w:right w:val="single" w:sz="4" w:space="0" w:color="auto"/>
            </w:tcBorders>
            <w:vAlign w:val="bottom"/>
          </w:tcPr>
          <w:p w14:paraId="58B31D10"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wegnemen van stuurspanningen uit laagspanningsverdeelkast</w:t>
            </w:r>
          </w:p>
        </w:tc>
        <w:tc>
          <w:tcPr>
            <w:tcW w:w="663" w:type="dxa"/>
            <w:tcBorders>
              <w:top w:val="nil"/>
              <w:left w:val="nil"/>
              <w:bottom w:val="single" w:sz="4" w:space="0" w:color="auto"/>
              <w:right w:val="single" w:sz="4" w:space="0" w:color="auto"/>
            </w:tcBorders>
            <w:vAlign w:val="bottom"/>
          </w:tcPr>
          <w:p w14:paraId="6A6ECC52"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bottom"/>
          </w:tcPr>
          <w:p w14:paraId="37A15A01"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shd w:val="clear" w:color="auto" w:fill="C0C0C0"/>
            <w:vAlign w:val="bottom"/>
          </w:tcPr>
          <w:p w14:paraId="4406A7A3"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bottom"/>
          </w:tcPr>
          <w:p w14:paraId="4E59F8CC"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341EFD" w:rsidRPr="00BC4EA7" w14:paraId="14B3D0C9" w14:textId="77777777">
        <w:trPr>
          <w:trHeight w:val="198"/>
        </w:trPr>
        <w:tc>
          <w:tcPr>
            <w:tcW w:w="5496" w:type="dxa"/>
            <w:tcBorders>
              <w:top w:val="nil"/>
              <w:left w:val="single" w:sz="4" w:space="0" w:color="auto"/>
              <w:bottom w:val="single" w:sz="4" w:space="0" w:color="auto"/>
              <w:right w:val="single" w:sz="4" w:space="0" w:color="auto"/>
            </w:tcBorders>
            <w:vAlign w:val="bottom"/>
          </w:tcPr>
          <w:p w14:paraId="655B2A06"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wegnemen van 48 VDC uit 48 V-combi-kast</w:t>
            </w:r>
          </w:p>
        </w:tc>
        <w:tc>
          <w:tcPr>
            <w:tcW w:w="663" w:type="dxa"/>
            <w:tcBorders>
              <w:top w:val="nil"/>
              <w:left w:val="nil"/>
              <w:bottom w:val="single" w:sz="4" w:space="0" w:color="auto"/>
              <w:right w:val="single" w:sz="4" w:space="0" w:color="auto"/>
            </w:tcBorders>
            <w:vAlign w:val="bottom"/>
          </w:tcPr>
          <w:p w14:paraId="75681832"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bottom"/>
          </w:tcPr>
          <w:p w14:paraId="35752535"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shd w:val="clear" w:color="auto" w:fill="C0C0C0"/>
            <w:vAlign w:val="bottom"/>
          </w:tcPr>
          <w:p w14:paraId="6A214395"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bottom"/>
          </w:tcPr>
          <w:p w14:paraId="192AA976"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341EFD" w:rsidRPr="00BC4EA7" w14:paraId="0847934E" w14:textId="77777777">
        <w:trPr>
          <w:trHeight w:val="198"/>
        </w:trPr>
        <w:tc>
          <w:tcPr>
            <w:tcW w:w="5496" w:type="dxa"/>
            <w:tcBorders>
              <w:top w:val="nil"/>
              <w:left w:val="single" w:sz="4" w:space="0" w:color="auto"/>
              <w:bottom w:val="single" w:sz="4" w:space="0" w:color="auto"/>
              <w:right w:val="single" w:sz="4" w:space="0" w:color="auto"/>
            </w:tcBorders>
            <w:vAlign w:val="bottom"/>
          </w:tcPr>
          <w:p w14:paraId="515D7C58"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bottom"/>
          </w:tcPr>
          <w:p w14:paraId="0A782732"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bottom"/>
          </w:tcPr>
          <w:p w14:paraId="3E8459DE"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bottom"/>
          </w:tcPr>
          <w:p w14:paraId="76787608"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bottom"/>
          </w:tcPr>
          <w:p w14:paraId="06550FB0"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341EFD" w:rsidRPr="00BC4EA7" w14:paraId="1708632B" w14:textId="77777777">
        <w:trPr>
          <w:trHeight w:val="198"/>
        </w:trPr>
        <w:tc>
          <w:tcPr>
            <w:tcW w:w="5496" w:type="dxa"/>
            <w:tcBorders>
              <w:top w:val="nil"/>
              <w:left w:val="single" w:sz="4" w:space="0" w:color="auto"/>
              <w:bottom w:val="single" w:sz="4" w:space="0" w:color="auto"/>
              <w:right w:val="single" w:sz="4" w:space="0" w:color="auto"/>
            </w:tcBorders>
            <w:shd w:val="clear" w:color="auto" w:fill="C0C0C0"/>
            <w:vAlign w:val="bottom"/>
          </w:tcPr>
          <w:p w14:paraId="3CEACBF0" w14:textId="77777777" w:rsidR="00341EFD" w:rsidRPr="00292222" w:rsidRDefault="00341EFD">
            <w:pPr>
              <w:overflowPunct/>
              <w:autoSpaceDE/>
              <w:autoSpaceDN/>
              <w:adjustRightInd/>
              <w:spacing w:line="240" w:lineRule="auto"/>
              <w:ind w:left="0"/>
              <w:textAlignment w:val="auto"/>
              <w:rPr>
                <w:b/>
                <w:color w:val="000000" w:themeColor="text1"/>
                <w:sz w:val="16"/>
              </w:rPr>
            </w:pPr>
            <w:r w:rsidRPr="00292222">
              <w:rPr>
                <w:b/>
                <w:color w:val="000000" w:themeColor="text1"/>
                <w:sz w:val="16"/>
              </w:rPr>
              <w:t>werkzaamheden aan overspanningsbeveiligingen</w:t>
            </w:r>
          </w:p>
        </w:tc>
        <w:tc>
          <w:tcPr>
            <w:tcW w:w="663" w:type="dxa"/>
            <w:tcBorders>
              <w:top w:val="nil"/>
              <w:left w:val="nil"/>
              <w:bottom w:val="single" w:sz="4" w:space="0" w:color="auto"/>
              <w:right w:val="single" w:sz="4" w:space="0" w:color="auto"/>
            </w:tcBorders>
            <w:shd w:val="clear" w:color="auto" w:fill="C0C0C0"/>
            <w:vAlign w:val="bottom"/>
          </w:tcPr>
          <w:p w14:paraId="169E7D4C" w14:textId="77777777" w:rsidR="00341EFD" w:rsidRPr="00292222" w:rsidRDefault="00341EFD">
            <w:pPr>
              <w:overflowPunct/>
              <w:autoSpaceDE/>
              <w:autoSpaceDN/>
              <w:adjustRightInd/>
              <w:spacing w:line="240" w:lineRule="auto"/>
              <w:ind w:left="0"/>
              <w:textAlignment w:val="auto"/>
              <w:rPr>
                <w:b/>
                <w:color w:val="000000" w:themeColor="text1"/>
                <w:sz w:val="16"/>
              </w:rPr>
            </w:pPr>
            <w:r w:rsidRPr="00292222">
              <w:rPr>
                <w:b/>
                <w:color w:val="000000" w:themeColor="text1"/>
                <w:sz w:val="16"/>
              </w:rPr>
              <w:t> </w:t>
            </w:r>
          </w:p>
        </w:tc>
        <w:tc>
          <w:tcPr>
            <w:tcW w:w="663" w:type="dxa"/>
            <w:tcBorders>
              <w:top w:val="nil"/>
              <w:left w:val="nil"/>
              <w:bottom w:val="single" w:sz="4" w:space="0" w:color="auto"/>
              <w:right w:val="single" w:sz="4" w:space="0" w:color="auto"/>
            </w:tcBorders>
            <w:shd w:val="clear" w:color="auto" w:fill="C0C0C0"/>
            <w:vAlign w:val="bottom"/>
          </w:tcPr>
          <w:p w14:paraId="59398E8C" w14:textId="77777777" w:rsidR="00341EFD" w:rsidRPr="00292222" w:rsidRDefault="00341EFD">
            <w:pPr>
              <w:overflowPunct/>
              <w:autoSpaceDE/>
              <w:autoSpaceDN/>
              <w:adjustRightInd/>
              <w:spacing w:line="240" w:lineRule="auto"/>
              <w:ind w:left="0"/>
              <w:textAlignment w:val="auto"/>
              <w:rPr>
                <w:b/>
                <w:color w:val="000000" w:themeColor="text1"/>
                <w:sz w:val="16"/>
              </w:rPr>
            </w:pPr>
            <w:r w:rsidRPr="00292222">
              <w:rPr>
                <w:b/>
                <w:color w:val="000000" w:themeColor="text1"/>
                <w:sz w:val="16"/>
              </w:rPr>
              <w:t> </w:t>
            </w:r>
          </w:p>
        </w:tc>
        <w:tc>
          <w:tcPr>
            <w:tcW w:w="663" w:type="dxa"/>
            <w:tcBorders>
              <w:top w:val="nil"/>
              <w:left w:val="nil"/>
              <w:bottom w:val="single" w:sz="4" w:space="0" w:color="auto"/>
              <w:right w:val="single" w:sz="4" w:space="0" w:color="auto"/>
            </w:tcBorders>
            <w:shd w:val="clear" w:color="auto" w:fill="C0C0C0"/>
            <w:vAlign w:val="bottom"/>
          </w:tcPr>
          <w:p w14:paraId="101E64B5" w14:textId="77777777" w:rsidR="00341EFD" w:rsidRPr="00292222" w:rsidRDefault="00341EFD">
            <w:pPr>
              <w:overflowPunct/>
              <w:autoSpaceDE/>
              <w:autoSpaceDN/>
              <w:adjustRightInd/>
              <w:spacing w:line="240" w:lineRule="auto"/>
              <w:ind w:left="0"/>
              <w:textAlignment w:val="auto"/>
              <w:rPr>
                <w:b/>
                <w:color w:val="000000" w:themeColor="text1"/>
                <w:sz w:val="16"/>
              </w:rPr>
            </w:pPr>
            <w:r w:rsidRPr="00292222">
              <w:rPr>
                <w:b/>
                <w:color w:val="000000" w:themeColor="text1"/>
                <w:sz w:val="16"/>
              </w:rPr>
              <w:t> </w:t>
            </w:r>
          </w:p>
        </w:tc>
        <w:tc>
          <w:tcPr>
            <w:tcW w:w="663" w:type="dxa"/>
            <w:tcBorders>
              <w:top w:val="nil"/>
              <w:left w:val="nil"/>
              <w:bottom w:val="single" w:sz="4" w:space="0" w:color="auto"/>
              <w:right w:val="single" w:sz="4" w:space="0" w:color="auto"/>
            </w:tcBorders>
            <w:shd w:val="clear" w:color="auto" w:fill="C0C0C0"/>
            <w:vAlign w:val="bottom"/>
          </w:tcPr>
          <w:p w14:paraId="790A310B" w14:textId="77777777" w:rsidR="00341EFD" w:rsidRPr="00292222" w:rsidRDefault="00341EFD">
            <w:pPr>
              <w:overflowPunct/>
              <w:autoSpaceDE/>
              <w:autoSpaceDN/>
              <w:adjustRightInd/>
              <w:spacing w:line="240" w:lineRule="auto"/>
              <w:ind w:left="0"/>
              <w:textAlignment w:val="auto"/>
              <w:rPr>
                <w:b/>
                <w:color w:val="000000" w:themeColor="text1"/>
                <w:sz w:val="16"/>
              </w:rPr>
            </w:pPr>
            <w:r w:rsidRPr="00292222">
              <w:rPr>
                <w:b/>
                <w:color w:val="000000" w:themeColor="text1"/>
                <w:sz w:val="16"/>
              </w:rPr>
              <w:t> </w:t>
            </w:r>
          </w:p>
        </w:tc>
      </w:tr>
      <w:tr w:rsidR="00341EFD" w:rsidRPr="00BC4EA7" w14:paraId="1A12C3F9" w14:textId="77777777">
        <w:trPr>
          <w:trHeight w:val="198"/>
        </w:trPr>
        <w:tc>
          <w:tcPr>
            <w:tcW w:w="5496" w:type="dxa"/>
            <w:tcBorders>
              <w:top w:val="nil"/>
              <w:left w:val="single" w:sz="4" w:space="0" w:color="auto"/>
              <w:bottom w:val="single" w:sz="4" w:space="0" w:color="auto"/>
              <w:right w:val="single" w:sz="4" w:space="0" w:color="auto"/>
            </w:tcBorders>
            <w:vAlign w:val="bottom"/>
          </w:tcPr>
          <w:p w14:paraId="37D118F3"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controleren van laagspannings-overspanningsbeveiliging</w:t>
            </w:r>
          </w:p>
        </w:tc>
        <w:tc>
          <w:tcPr>
            <w:tcW w:w="663" w:type="dxa"/>
            <w:tcBorders>
              <w:top w:val="nil"/>
              <w:left w:val="nil"/>
              <w:bottom w:val="single" w:sz="4" w:space="0" w:color="auto"/>
              <w:right w:val="single" w:sz="4" w:space="0" w:color="auto"/>
            </w:tcBorders>
            <w:shd w:val="clear" w:color="auto" w:fill="C0C0C0"/>
            <w:vAlign w:val="bottom"/>
          </w:tcPr>
          <w:p w14:paraId="6BB7022F"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bottom"/>
          </w:tcPr>
          <w:p w14:paraId="66DBB218"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bottom"/>
          </w:tcPr>
          <w:p w14:paraId="154C27A6"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bottom"/>
          </w:tcPr>
          <w:p w14:paraId="2599D87C"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341EFD" w:rsidRPr="00BC4EA7" w14:paraId="5F6D3C6F" w14:textId="77777777">
        <w:trPr>
          <w:trHeight w:val="198"/>
        </w:trPr>
        <w:tc>
          <w:tcPr>
            <w:tcW w:w="5496" w:type="dxa"/>
            <w:tcBorders>
              <w:top w:val="nil"/>
              <w:left w:val="single" w:sz="4" w:space="0" w:color="auto"/>
              <w:bottom w:val="single" w:sz="4" w:space="0" w:color="auto"/>
              <w:right w:val="single" w:sz="4" w:space="0" w:color="auto"/>
            </w:tcBorders>
            <w:vAlign w:val="bottom"/>
          </w:tcPr>
          <w:p w14:paraId="5CF4E067"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controleren van hoogspannings-overspanningsbeveiliging</w:t>
            </w:r>
          </w:p>
        </w:tc>
        <w:tc>
          <w:tcPr>
            <w:tcW w:w="663" w:type="dxa"/>
            <w:tcBorders>
              <w:top w:val="nil"/>
              <w:left w:val="nil"/>
              <w:bottom w:val="single" w:sz="4" w:space="0" w:color="auto"/>
              <w:right w:val="single" w:sz="4" w:space="0" w:color="auto"/>
            </w:tcBorders>
            <w:shd w:val="clear" w:color="auto" w:fill="C0C0C0"/>
            <w:vAlign w:val="bottom"/>
          </w:tcPr>
          <w:p w14:paraId="3951AB0E"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bottom"/>
          </w:tcPr>
          <w:p w14:paraId="0D1C178C"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bottom"/>
          </w:tcPr>
          <w:p w14:paraId="09C01913"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bottom"/>
          </w:tcPr>
          <w:p w14:paraId="298E9EC2"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341EFD" w:rsidRPr="00BC4EA7" w14:paraId="1D4F04C5" w14:textId="77777777">
        <w:trPr>
          <w:trHeight w:val="198"/>
        </w:trPr>
        <w:tc>
          <w:tcPr>
            <w:tcW w:w="5496" w:type="dxa"/>
            <w:tcBorders>
              <w:top w:val="nil"/>
              <w:left w:val="single" w:sz="4" w:space="0" w:color="auto"/>
              <w:bottom w:val="single" w:sz="4" w:space="0" w:color="auto"/>
              <w:right w:val="single" w:sz="4" w:space="0" w:color="auto"/>
            </w:tcBorders>
            <w:vAlign w:val="bottom"/>
          </w:tcPr>
          <w:p w14:paraId="749166BE"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controleren van BOWTHORPE</w:t>
            </w:r>
          </w:p>
        </w:tc>
        <w:tc>
          <w:tcPr>
            <w:tcW w:w="663" w:type="dxa"/>
            <w:tcBorders>
              <w:top w:val="nil"/>
              <w:left w:val="nil"/>
              <w:bottom w:val="single" w:sz="4" w:space="0" w:color="auto"/>
              <w:right w:val="single" w:sz="4" w:space="0" w:color="auto"/>
            </w:tcBorders>
            <w:shd w:val="clear" w:color="auto" w:fill="C0C0C0"/>
            <w:vAlign w:val="bottom"/>
          </w:tcPr>
          <w:p w14:paraId="091F7133"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bottom"/>
          </w:tcPr>
          <w:p w14:paraId="164673D7"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bottom"/>
          </w:tcPr>
          <w:p w14:paraId="27D6CF6E"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bottom"/>
          </w:tcPr>
          <w:p w14:paraId="76E07E02"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341EFD" w:rsidRPr="00BC4EA7" w14:paraId="7EA68A83" w14:textId="77777777">
        <w:trPr>
          <w:trHeight w:val="198"/>
        </w:trPr>
        <w:tc>
          <w:tcPr>
            <w:tcW w:w="5496" w:type="dxa"/>
            <w:tcBorders>
              <w:top w:val="nil"/>
              <w:left w:val="single" w:sz="4" w:space="0" w:color="auto"/>
              <w:bottom w:val="single" w:sz="4" w:space="0" w:color="auto"/>
              <w:right w:val="single" w:sz="4" w:space="0" w:color="auto"/>
            </w:tcBorders>
            <w:vAlign w:val="bottom"/>
          </w:tcPr>
          <w:p w14:paraId="7B76BEB9"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controleren van overspanningsbeveiliging schakelstation (stortbak)</w:t>
            </w:r>
          </w:p>
        </w:tc>
        <w:tc>
          <w:tcPr>
            <w:tcW w:w="663" w:type="dxa"/>
            <w:tcBorders>
              <w:top w:val="nil"/>
              <w:left w:val="nil"/>
              <w:bottom w:val="single" w:sz="4" w:space="0" w:color="auto"/>
              <w:right w:val="single" w:sz="4" w:space="0" w:color="auto"/>
            </w:tcBorders>
            <w:shd w:val="clear" w:color="auto" w:fill="C0C0C0"/>
            <w:vAlign w:val="bottom"/>
          </w:tcPr>
          <w:p w14:paraId="157FB226"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bottom"/>
          </w:tcPr>
          <w:p w14:paraId="5EE227DB"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bottom"/>
          </w:tcPr>
          <w:p w14:paraId="251FE469"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bottom"/>
          </w:tcPr>
          <w:p w14:paraId="538A608B"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341EFD" w:rsidRPr="00BC4EA7" w14:paraId="59E95E22" w14:textId="77777777">
        <w:trPr>
          <w:trHeight w:val="198"/>
        </w:trPr>
        <w:tc>
          <w:tcPr>
            <w:tcW w:w="5496" w:type="dxa"/>
            <w:tcBorders>
              <w:top w:val="nil"/>
              <w:left w:val="single" w:sz="4" w:space="0" w:color="auto"/>
              <w:bottom w:val="single" w:sz="4" w:space="0" w:color="auto"/>
              <w:right w:val="single" w:sz="4" w:space="0" w:color="auto"/>
            </w:tcBorders>
            <w:vAlign w:val="bottom"/>
          </w:tcPr>
          <w:p w14:paraId="561CB182"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controleren van doorslagveiligheid</w:t>
            </w:r>
          </w:p>
        </w:tc>
        <w:tc>
          <w:tcPr>
            <w:tcW w:w="663" w:type="dxa"/>
            <w:tcBorders>
              <w:top w:val="nil"/>
              <w:left w:val="nil"/>
              <w:bottom w:val="single" w:sz="4" w:space="0" w:color="auto"/>
              <w:right w:val="single" w:sz="4" w:space="0" w:color="auto"/>
            </w:tcBorders>
            <w:shd w:val="clear" w:color="auto" w:fill="C0C0C0"/>
            <w:vAlign w:val="bottom"/>
          </w:tcPr>
          <w:p w14:paraId="25D2B40D"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bottom"/>
          </w:tcPr>
          <w:p w14:paraId="1F5218D0"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bottom"/>
          </w:tcPr>
          <w:p w14:paraId="2B8E9EFB"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bottom"/>
          </w:tcPr>
          <w:p w14:paraId="1975DE99"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bl>
    <w:p w14:paraId="57C36439" w14:textId="77777777" w:rsidR="002D0025" w:rsidRPr="00292222" w:rsidRDefault="002D0025">
      <w:pPr>
        <w:rPr>
          <w:color w:val="000000" w:themeColor="text1"/>
        </w:rPr>
      </w:pPr>
    </w:p>
    <w:p w14:paraId="7DE8CDE6" w14:textId="77777777" w:rsidR="002D0025" w:rsidRPr="00292222" w:rsidRDefault="002D0025">
      <w:pPr>
        <w:rPr>
          <w:color w:val="000000" w:themeColor="text1"/>
        </w:rPr>
      </w:pPr>
      <w:r w:rsidRPr="00292222">
        <w:rPr>
          <w:color w:val="000000" w:themeColor="text1"/>
        </w:rPr>
        <w:br w:type="page"/>
      </w:r>
    </w:p>
    <w:tbl>
      <w:tblPr>
        <w:tblW w:w="0" w:type="auto"/>
        <w:tblInd w:w="1063" w:type="dxa"/>
        <w:tblLayout w:type="fixed"/>
        <w:tblCellMar>
          <w:left w:w="70" w:type="dxa"/>
          <w:right w:w="70" w:type="dxa"/>
        </w:tblCellMar>
        <w:tblLook w:val="0000" w:firstRow="0" w:lastRow="0" w:firstColumn="0" w:lastColumn="0" w:noHBand="0" w:noVBand="0"/>
      </w:tblPr>
      <w:tblGrid>
        <w:gridCol w:w="5496"/>
        <w:gridCol w:w="663"/>
        <w:gridCol w:w="663"/>
        <w:gridCol w:w="663"/>
        <w:gridCol w:w="663"/>
      </w:tblGrid>
      <w:tr w:rsidR="00BC4EA7" w:rsidRPr="00BC4EA7" w14:paraId="0AF8712E" w14:textId="77777777">
        <w:trPr>
          <w:cantSplit/>
          <w:trHeight w:val="1701"/>
        </w:trPr>
        <w:tc>
          <w:tcPr>
            <w:tcW w:w="5496" w:type="dxa"/>
            <w:tcBorders>
              <w:top w:val="single" w:sz="4" w:space="0" w:color="auto"/>
              <w:left w:val="single" w:sz="4" w:space="0" w:color="auto"/>
              <w:bottom w:val="single" w:sz="4" w:space="0" w:color="auto"/>
              <w:right w:val="single" w:sz="4" w:space="0" w:color="auto"/>
            </w:tcBorders>
            <w:shd w:val="clear" w:color="auto" w:fill="C0C0C0"/>
            <w:vAlign w:val="center"/>
          </w:tcPr>
          <w:p w14:paraId="672FDFAC" w14:textId="77777777" w:rsidR="002D0025" w:rsidRPr="00292222" w:rsidRDefault="002D0025">
            <w:pPr>
              <w:overflowPunct/>
              <w:autoSpaceDE/>
              <w:autoSpaceDN/>
              <w:adjustRightInd/>
              <w:spacing w:line="240" w:lineRule="auto"/>
              <w:ind w:left="0"/>
              <w:jc w:val="center"/>
              <w:textAlignment w:val="auto"/>
              <w:rPr>
                <w:b/>
                <w:color w:val="000000" w:themeColor="text1"/>
                <w:sz w:val="16"/>
              </w:rPr>
            </w:pPr>
            <w:r w:rsidRPr="00292222">
              <w:rPr>
                <w:b/>
                <w:color w:val="000000" w:themeColor="text1"/>
                <w:sz w:val="16"/>
              </w:rPr>
              <w:t>Werkzaamheden in onder- en schakelstations</w:t>
            </w:r>
          </w:p>
        </w:tc>
        <w:tc>
          <w:tcPr>
            <w:tcW w:w="663" w:type="dxa"/>
            <w:tcBorders>
              <w:top w:val="single" w:sz="4" w:space="0" w:color="auto"/>
              <w:left w:val="nil"/>
              <w:bottom w:val="single" w:sz="4" w:space="0" w:color="auto"/>
              <w:right w:val="single" w:sz="4" w:space="0" w:color="auto"/>
            </w:tcBorders>
            <w:shd w:val="clear" w:color="auto" w:fill="C0C0C0"/>
            <w:textDirection w:val="tbRl"/>
            <w:vAlign w:val="center"/>
          </w:tcPr>
          <w:p w14:paraId="32A4B1B6" w14:textId="77777777" w:rsidR="002D0025" w:rsidRPr="00292222" w:rsidRDefault="002D0025">
            <w:pPr>
              <w:overflowPunct/>
              <w:autoSpaceDE/>
              <w:autoSpaceDN/>
              <w:adjustRightInd/>
              <w:spacing w:line="240" w:lineRule="auto"/>
              <w:ind w:left="113" w:right="113"/>
              <w:jc w:val="center"/>
              <w:textAlignment w:val="auto"/>
              <w:rPr>
                <w:b/>
                <w:color w:val="000000" w:themeColor="text1"/>
                <w:sz w:val="16"/>
              </w:rPr>
            </w:pPr>
            <w:r w:rsidRPr="00292222">
              <w:rPr>
                <w:b/>
                <w:color w:val="000000" w:themeColor="text1"/>
                <w:sz w:val="16"/>
              </w:rPr>
              <w:t>Elektrotechnische Wzh</w:t>
            </w:r>
          </w:p>
        </w:tc>
        <w:tc>
          <w:tcPr>
            <w:tcW w:w="663" w:type="dxa"/>
            <w:tcBorders>
              <w:top w:val="single" w:sz="4" w:space="0" w:color="auto"/>
              <w:left w:val="nil"/>
              <w:bottom w:val="single" w:sz="4" w:space="0" w:color="auto"/>
              <w:right w:val="single" w:sz="4" w:space="0" w:color="auto"/>
            </w:tcBorders>
            <w:shd w:val="clear" w:color="auto" w:fill="C0C0C0"/>
            <w:textDirection w:val="tbRl"/>
            <w:vAlign w:val="center"/>
          </w:tcPr>
          <w:p w14:paraId="73425FFE" w14:textId="77777777" w:rsidR="002D0025" w:rsidRPr="00292222" w:rsidRDefault="002D0025">
            <w:pPr>
              <w:overflowPunct/>
              <w:autoSpaceDE/>
              <w:autoSpaceDN/>
              <w:adjustRightInd/>
              <w:spacing w:line="240" w:lineRule="auto"/>
              <w:ind w:left="113" w:right="113"/>
              <w:jc w:val="center"/>
              <w:textAlignment w:val="auto"/>
              <w:rPr>
                <w:b/>
                <w:color w:val="000000" w:themeColor="text1"/>
                <w:sz w:val="16"/>
              </w:rPr>
            </w:pPr>
            <w:r w:rsidRPr="00292222">
              <w:rPr>
                <w:b/>
                <w:color w:val="000000" w:themeColor="text1"/>
                <w:sz w:val="16"/>
              </w:rPr>
              <w:t>Niet Elek. Wzh</w:t>
            </w:r>
          </w:p>
        </w:tc>
        <w:tc>
          <w:tcPr>
            <w:tcW w:w="663" w:type="dxa"/>
            <w:tcBorders>
              <w:top w:val="single" w:sz="4" w:space="0" w:color="auto"/>
              <w:left w:val="nil"/>
              <w:bottom w:val="single" w:sz="4" w:space="0" w:color="auto"/>
              <w:right w:val="single" w:sz="4" w:space="0" w:color="auto"/>
            </w:tcBorders>
            <w:shd w:val="clear" w:color="auto" w:fill="C0C0C0"/>
            <w:textDirection w:val="tbRl"/>
            <w:vAlign w:val="center"/>
          </w:tcPr>
          <w:p w14:paraId="54697B0C" w14:textId="77777777" w:rsidR="002D0025" w:rsidRPr="00292222" w:rsidRDefault="002D0025">
            <w:pPr>
              <w:overflowPunct/>
              <w:autoSpaceDE/>
              <w:autoSpaceDN/>
              <w:adjustRightInd/>
              <w:spacing w:line="240" w:lineRule="auto"/>
              <w:ind w:left="113" w:right="113"/>
              <w:jc w:val="center"/>
              <w:textAlignment w:val="auto"/>
              <w:rPr>
                <w:b/>
                <w:color w:val="000000" w:themeColor="text1"/>
                <w:sz w:val="16"/>
              </w:rPr>
            </w:pPr>
            <w:r w:rsidRPr="00292222">
              <w:rPr>
                <w:b/>
                <w:color w:val="000000" w:themeColor="text1"/>
                <w:sz w:val="16"/>
              </w:rPr>
              <w:t>Bijz. Bedienings Wzh</w:t>
            </w:r>
          </w:p>
        </w:tc>
        <w:tc>
          <w:tcPr>
            <w:tcW w:w="663" w:type="dxa"/>
            <w:tcBorders>
              <w:top w:val="single" w:sz="4" w:space="0" w:color="auto"/>
              <w:left w:val="nil"/>
              <w:bottom w:val="single" w:sz="4" w:space="0" w:color="auto"/>
              <w:right w:val="single" w:sz="4" w:space="0" w:color="auto"/>
            </w:tcBorders>
            <w:shd w:val="clear" w:color="auto" w:fill="C0C0C0"/>
            <w:textDirection w:val="tbRl"/>
            <w:vAlign w:val="center"/>
          </w:tcPr>
          <w:p w14:paraId="6DA26B3A" w14:textId="77777777" w:rsidR="002D0025" w:rsidRPr="00292222" w:rsidRDefault="002D0025">
            <w:pPr>
              <w:overflowPunct/>
              <w:autoSpaceDE/>
              <w:autoSpaceDN/>
              <w:adjustRightInd/>
              <w:spacing w:line="240" w:lineRule="auto"/>
              <w:ind w:left="113" w:right="113"/>
              <w:jc w:val="center"/>
              <w:textAlignment w:val="auto"/>
              <w:rPr>
                <w:b/>
                <w:color w:val="000000" w:themeColor="text1"/>
                <w:sz w:val="16"/>
              </w:rPr>
            </w:pPr>
            <w:r w:rsidRPr="00292222">
              <w:rPr>
                <w:b/>
                <w:color w:val="000000" w:themeColor="text1"/>
                <w:sz w:val="16"/>
              </w:rPr>
              <w:t>Bedienings Wzh</w:t>
            </w:r>
          </w:p>
        </w:tc>
      </w:tr>
      <w:tr w:rsidR="00341EFD" w:rsidRPr="00BC4EA7" w14:paraId="5F92F25F" w14:textId="77777777" w:rsidTr="00A56F47">
        <w:trPr>
          <w:trHeight w:val="198"/>
        </w:trPr>
        <w:tc>
          <w:tcPr>
            <w:tcW w:w="5496" w:type="dxa"/>
            <w:tcBorders>
              <w:top w:val="nil"/>
              <w:left w:val="single" w:sz="4" w:space="0" w:color="auto"/>
              <w:bottom w:val="single" w:sz="4" w:space="0" w:color="auto"/>
              <w:right w:val="single" w:sz="4" w:space="0" w:color="auto"/>
            </w:tcBorders>
            <w:vAlign w:val="bottom"/>
          </w:tcPr>
          <w:p w14:paraId="39AFA80E" w14:textId="4FD1CF24"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vervangen van laagspannings-overspanningsbeveiliging</w:t>
            </w:r>
          </w:p>
        </w:tc>
        <w:tc>
          <w:tcPr>
            <w:tcW w:w="663" w:type="dxa"/>
            <w:tcBorders>
              <w:top w:val="nil"/>
              <w:left w:val="nil"/>
              <w:bottom w:val="single" w:sz="4" w:space="0" w:color="auto"/>
              <w:right w:val="single" w:sz="4" w:space="0" w:color="auto"/>
            </w:tcBorders>
            <w:shd w:val="clear" w:color="auto" w:fill="BFBFBF" w:themeFill="background1" w:themeFillShade="BF"/>
            <w:vAlign w:val="bottom"/>
          </w:tcPr>
          <w:p w14:paraId="22CEF0D0" w14:textId="3F0469FA"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bottom"/>
          </w:tcPr>
          <w:p w14:paraId="77F9193A" w14:textId="27626F38"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shd w:val="clear" w:color="auto" w:fill="FFFFFF" w:themeFill="background1"/>
            <w:vAlign w:val="bottom"/>
          </w:tcPr>
          <w:p w14:paraId="2A49B2B8" w14:textId="06517131"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bottom"/>
          </w:tcPr>
          <w:p w14:paraId="6859FEDA" w14:textId="7D7020F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341EFD" w:rsidRPr="00BC4EA7" w14:paraId="575B3D37" w14:textId="77777777" w:rsidTr="00A56F47">
        <w:trPr>
          <w:trHeight w:val="198"/>
        </w:trPr>
        <w:tc>
          <w:tcPr>
            <w:tcW w:w="5496" w:type="dxa"/>
            <w:tcBorders>
              <w:top w:val="nil"/>
              <w:left w:val="single" w:sz="4" w:space="0" w:color="auto"/>
              <w:bottom w:val="single" w:sz="4" w:space="0" w:color="auto"/>
              <w:right w:val="single" w:sz="4" w:space="0" w:color="auto"/>
            </w:tcBorders>
            <w:vAlign w:val="bottom"/>
          </w:tcPr>
          <w:p w14:paraId="2369060C" w14:textId="51AD9E76"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vervangen van hoogspannings-overspanningsbeveiliging</w:t>
            </w:r>
          </w:p>
        </w:tc>
        <w:tc>
          <w:tcPr>
            <w:tcW w:w="663" w:type="dxa"/>
            <w:tcBorders>
              <w:top w:val="nil"/>
              <w:left w:val="nil"/>
              <w:bottom w:val="single" w:sz="4" w:space="0" w:color="auto"/>
              <w:right w:val="single" w:sz="4" w:space="0" w:color="auto"/>
            </w:tcBorders>
            <w:shd w:val="clear" w:color="auto" w:fill="BFBFBF" w:themeFill="background1" w:themeFillShade="BF"/>
            <w:vAlign w:val="bottom"/>
          </w:tcPr>
          <w:p w14:paraId="0F19C48B" w14:textId="0CA502F1"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bottom"/>
          </w:tcPr>
          <w:p w14:paraId="6A95B53A" w14:textId="316E8482"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shd w:val="clear" w:color="auto" w:fill="FFFFFF" w:themeFill="background1"/>
            <w:vAlign w:val="bottom"/>
          </w:tcPr>
          <w:p w14:paraId="0C565CC6" w14:textId="77DE48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bottom"/>
          </w:tcPr>
          <w:p w14:paraId="6831BE37" w14:textId="258EE3E2"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341EFD" w:rsidRPr="00BC4EA7" w14:paraId="061704DE" w14:textId="77777777" w:rsidTr="00A56F47">
        <w:trPr>
          <w:trHeight w:val="198"/>
        </w:trPr>
        <w:tc>
          <w:tcPr>
            <w:tcW w:w="5496" w:type="dxa"/>
            <w:tcBorders>
              <w:top w:val="nil"/>
              <w:left w:val="single" w:sz="4" w:space="0" w:color="auto"/>
              <w:bottom w:val="single" w:sz="4" w:space="0" w:color="auto"/>
              <w:right w:val="single" w:sz="4" w:space="0" w:color="auto"/>
            </w:tcBorders>
            <w:vAlign w:val="bottom"/>
          </w:tcPr>
          <w:p w14:paraId="50BE1228" w14:textId="3625A25A"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vervangen van BOWTHORPE</w:t>
            </w:r>
          </w:p>
        </w:tc>
        <w:tc>
          <w:tcPr>
            <w:tcW w:w="663" w:type="dxa"/>
            <w:tcBorders>
              <w:top w:val="nil"/>
              <w:left w:val="nil"/>
              <w:bottom w:val="single" w:sz="4" w:space="0" w:color="auto"/>
              <w:right w:val="single" w:sz="4" w:space="0" w:color="auto"/>
            </w:tcBorders>
            <w:shd w:val="clear" w:color="auto" w:fill="BFBFBF" w:themeFill="background1" w:themeFillShade="BF"/>
            <w:vAlign w:val="bottom"/>
          </w:tcPr>
          <w:p w14:paraId="26CB73C1" w14:textId="5CD2350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bottom"/>
          </w:tcPr>
          <w:p w14:paraId="66248A2E" w14:textId="074941B0"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shd w:val="clear" w:color="auto" w:fill="FFFFFF" w:themeFill="background1"/>
            <w:vAlign w:val="bottom"/>
          </w:tcPr>
          <w:p w14:paraId="22D5E31A" w14:textId="20699EE2"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bottom"/>
          </w:tcPr>
          <w:p w14:paraId="02760E80" w14:textId="0F010272"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341EFD" w:rsidRPr="00BC4EA7" w14:paraId="03C80344" w14:textId="77777777" w:rsidTr="00A56F47">
        <w:trPr>
          <w:trHeight w:val="198"/>
        </w:trPr>
        <w:tc>
          <w:tcPr>
            <w:tcW w:w="5496" w:type="dxa"/>
            <w:tcBorders>
              <w:top w:val="nil"/>
              <w:left w:val="single" w:sz="4" w:space="0" w:color="auto"/>
              <w:bottom w:val="single" w:sz="4" w:space="0" w:color="auto"/>
              <w:right w:val="single" w:sz="4" w:space="0" w:color="auto"/>
            </w:tcBorders>
            <w:vAlign w:val="bottom"/>
          </w:tcPr>
          <w:p w14:paraId="3DDF76EB" w14:textId="34C787B0"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vervangen van overspanningsbeveiliging schakelstation (stortbak)</w:t>
            </w:r>
          </w:p>
        </w:tc>
        <w:tc>
          <w:tcPr>
            <w:tcW w:w="663" w:type="dxa"/>
            <w:tcBorders>
              <w:top w:val="nil"/>
              <w:left w:val="nil"/>
              <w:bottom w:val="single" w:sz="4" w:space="0" w:color="auto"/>
              <w:right w:val="single" w:sz="4" w:space="0" w:color="auto"/>
            </w:tcBorders>
            <w:shd w:val="clear" w:color="auto" w:fill="BFBFBF" w:themeFill="background1" w:themeFillShade="BF"/>
            <w:vAlign w:val="bottom"/>
          </w:tcPr>
          <w:p w14:paraId="40E1FD86" w14:textId="65AD2E39"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bottom"/>
          </w:tcPr>
          <w:p w14:paraId="38C7C397" w14:textId="3FD31EE4"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shd w:val="clear" w:color="auto" w:fill="FFFFFF" w:themeFill="background1"/>
            <w:vAlign w:val="bottom"/>
          </w:tcPr>
          <w:p w14:paraId="62A73D63" w14:textId="2154F708"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bottom"/>
          </w:tcPr>
          <w:p w14:paraId="44EAEE62" w14:textId="5395BE74"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341EFD" w:rsidRPr="00BC4EA7" w14:paraId="77DA4C55" w14:textId="77777777" w:rsidTr="00A56F47">
        <w:trPr>
          <w:trHeight w:val="198"/>
        </w:trPr>
        <w:tc>
          <w:tcPr>
            <w:tcW w:w="5496" w:type="dxa"/>
            <w:tcBorders>
              <w:top w:val="nil"/>
              <w:left w:val="single" w:sz="4" w:space="0" w:color="auto"/>
              <w:bottom w:val="single" w:sz="4" w:space="0" w:color="auto"/>
              <w:right w:val="single" w:sz="4" w:space="0" w:color="auto"/>
            </w:tcBorders>
            <w:vAlign w:val="bottom"/>
          </w:tcPr>
          <w:p w14:paraId="60AD6B2E" w14:textId="32B84C19"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vervangen van doorslagveiligheid</w:t>
            </w:r>
          </w:p>
        </w:tc>
        <w:tc>
          <w:tcPr>
            <w:tcW w:w="663" w:type="dxa"/>
            <w:tcBorders>
              <w:top w:val="nil"/>
              <w:left w:val="nil"/>
              <w:bottom w:val="single" w:sz="4" w:space="0" w:color="auto"/>
              <w:right w:val="single" w:sz="4" w:space="0" w:color="auto"/>
            </w:tcBorders>
            <w:shd w:val="clear" w:color="auto" w:fill="BFBFBF" w:themeFill="background1" w:themeFillShade="BF"/>
            <w:vAlign w:val="bottom"/>
          </w:tcPr>
          <w:p w14:paraId="77F59D3F" w14:textId="634C1A65"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bottom"/>
          </w:tcPr>
          <w:p w14:paraId="249E7C6A" w14:textId="799D812F"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shd w:val="clear" w:color="auto" w:fill="FFFFFF" w:themeFill="background1"/>
            <w:vAlign w:val="bottom"/>
          </w:tcPr>
          <w:p w14:paraId="6F17B204" w14:textId="2A71E8E1"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bottom"/>
          </w:tcPr>
          <w:p w14:paraId="7B15368A" w14:textId="6EFFBC81"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B412D9" w:rsidRPr="00BC4EA7" w14:paraId="4D89BC66" w14:textId="77777777" w:rsidTr="00A56F47">
        <w:trPr>
          <w:trHeight w:val="198"/>
        </w:trPr>
        <w:tc>
          <w:tcPr>
            <w:tcW w:w="5496" w:type="dxa"/>
            <w:tcBorders>
              <w:top w:val="nil"/>
              <w:left w:val="single" w:sz="4" w:space="0" w:color="auto"/>
              <w:bottom w:val="single" w:sz="4" w:space="0" w:color="auto"/>
              <w:right w:val="single" w:sz="4" w:space="0" w:color="auto"/>
            </w:tcBorders>
            <w:vAlign w:val="bottom"/>
          </w:tcPr>
          <w:p w14:paraId="7240498E" w14:textId="77777777" w:rsidR="00B412D9" w:rsidRPr="00292222" w:rsidRDefault="00B412D9">
            <w:pPr>
              <w:overflowPunct/>
              <w:autoSpaceDE/>
              <w:autoSpaceDN/>
              <w:adjustRightInd/>
              <w:spacing w:line="240" w:lineRule="auto"/>
              <w:ind w:left="0"/>
              <w:textAlignment w:val="auto"/>
              <w:rPr>
                <w:color w:val="000000" w:themeColor="text1"/>
                <w:sz w:val="16"/>
              </w:rPr>
            </w:pPr>
          </w:p>
        </w:tc>
        <w:tc>
          <w:tcPr>
            <w:tcW w:w="663" w:type="dxa"/>
            <w:tcBorders>
              <w:top w:val="nil"/>
              <w:left w:val="nil"/>
              <w:bottom w:val="single" w:sz="4" w:space="0" w:color="auto"/>
              <w:right w:val="single" w:sz="4" w:space="0" w:color="auto"/>
            </w:tcBorders>
            <w:shd w:val="clear" w:color="auto" w:fill="FFFFFF" w:themeFill="background1"/>
            <w:vAlign w:val="bottom"/>
          </w:tcPr>
          <w:p w14:paraId="2752B809" w14:textId="77777777" w:rsidR="00B412D9" w:rsidRPr="00292222" w:rsidRDefault="00B412D9">
            <w:pPr>
              <w:overflowPunct/>
              <w:autoSpaceDE/>
              <w:autoSpaceDN/>
              <w:adjustRightInd/>
              <w:spacing w:line="240" w:lineRule="auto"/>
              <w:ind w:left="0"/>
              <w:textAlignment w:val="auto"/>
              <w:rPr>
                <w:color w:val="000000" w:themeColor="text1"/>
                <w:sz w:val="16"/>
              </w:rPr>
            </w:pPr>
          </w:p>
        </w:tc>
        <w:tc>
          <w:tcPr>
            <w:tcW w:w="663" w:type="dxa"/>
            <w:tcBorders>
              <w:top w:val="nil"/>
              <w:left w:val="nil"/>
              <w:bottom w:val="single" w:sz="4" w:space="0" w:color="auto"/>
              <w:right w:val="single" w:sz="4" w:space="0" w:color="auto"/>
            </w:tcBorders>
            <w:vAlign w:val="bottom"/>
          </w:tcPr>
          <w:p w14:paraId="2B6AF6E1" w14:textId="77777777" w:rsidR="00B412D9" w:rsidRPr="00292222" w:rsidRDefault="00B412D9">
            <w:pPr>
              <w:overflowPunct/>
              <w:autoSpaceDE/>
              <w:autoSpaceDN/>
              <w:adjustRightInd/>
              <w:spacing w:line="240" w:lineRule="auto"/>
              <w:ind w:left="0"/>
              <w:textAlignment w:val="auto"/>
              <w:rPr>
                <w:color w:val="000000" w:themeColor="text1"/>
                <w:sz w:val="16"/>
              </w:rPr>
            </w:pPr>
          </w:p>
        </w:tc>
        <w:tc>
          <w:tcPr>
            <w:tcW w:w="663" w:type="dxa"/>
            <w:tcBorders>
              <w:top w:val="nil"/>
              <w:left w:val="nil"/>
              <w:bottom w:val="single" w:sz="4" w:space="0" w:color="auto"/>
              <w:right w:val="single" w:sz="4" w:space="0" w:color="auto"/>
            </w:tcBorders>
            <w:shd w:val="clear" w:color="auto" w:fill="FFFFFF" w:themeFill="background1"/>
            <w:vAlign w:val="bottom"/>
          </w:tcPr>
          <w:p w14:paraId="418DE5C3" w14:textId="77777777" w:rsidR="00B412D9" w:rsidRPr="00292222" w:rsidRDefault="00B412D9">
            <w:pPr>
              <w:overflowPunct/>
              <w:autoSpaceDE/>
              <w:autoSpaceDN/>
              <w:adjustRightInd/>
              <w:spacing w:line="240" w:lineRule="auto"/>
              <w:ind w:left="0"/>
              <w:textAlignment w:val="auto"/>
              <w:rPr>
                <w:color w:val="000000" w:themeColor="text1"/>
                <w:sz w:val="16"/>
              </w:rPr>
            </w:pPr>
          </w:p>
        </w:tc>
        <w:tc>
          <w:tcPr>
            <w:tcW w:w="663" w:type="dxa"/>
            <w:tcBorders>
              <w:top w:val="nil"/>
              <w:left w:val="nil"/>
              <w:bottom w:val="single" w:sz="4" w:space="0" w:color="auto"/>
              <w:right w:val="single" w:sz="4" w:space="0" w:color="auto"/>
            </w:tcBorders>
            <w:vAlign w:val="bottom"/>
          </w:tcPr>
          <w:p w14:paraId="7BB44360" w14:textId="77777777" w:rsidR="00B412D9" w:rsidRPr="00292222" w:rsidRDefault="00B412D9">
            <w:pPr>
              <w:overflowPunct/>
              <w:autoSpaceDE/>
              <w:autoSpaceDN/>
              <w:adjustRightInd/>
              <w:spacing w:line="240" w:lineRule="auto"/>
              <w:ind w:left="0"/>
              <w:textAlignment w:val="auto"/>
              <w:rPr>
                <w:color w:val="000000" w:themeColor="text1"/>
                <w:sz w:val="16"/>
              </w:rPr>
            </w:pPr>
          </w:p>
        </w:tc>
      </w:tr>
      <w:tr w:rsidR="00341EFD" w:rsidRPr="00BC4EA7" w14:paraId="6FA51F62" w14:textId="77777777" w:rsidTr="00A56F47">
        <w:trPr>
          <w:trHeight w:val="198"/>
        </w:trPr>
        <w:tc>
          <w:tcPr>
            <w:tcW w:w="5496"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781AB4C5" w14:textId="77777777" w:rsidR="00341EFD" w:rsidRPr="00A56F47" w:rsidRDefault="00341EFD">
            <w:pPr>
              <w:overflowPunct/>
              <w:autoSpaceDE/>
              <w:autoSpaceDN/>
              <w:adjustRightInd/>
              <w:spacing w:line="240" w:lineRule="auto"/>
              <w:ind w:left="0"/>
              <w:textAlignment w:val="auto"/>
              <w:rPr>
                <w:b/>
                <w:color w:val="000000" w:themeColor="text1"/>
                <w:sz w:val="16"/>
              </w:rPr>
            </w:pPr>
            <w:r w:rsidRPr="00A56F47">
              <w:rPr>
                <w:b/>
                <w:color w:val="000000" w:themeColor="text1"/>
                <w:sz w:val="16"/>
              </w:rPr>
              <w:t>veiligheidsmaatregelen en schakelhandelingen</w:t>
            </w:r>
          </w:p>
        </w:tc>
        <w:tc>
          <w:tcPr>
            <w:tcW w:w="663" w:type="dxa"/>
            <w:tcBorders>
              <w:top w:val="nil"/>
              <w:left w:val="nil"/>
              <w:bottom w:val="single" w:sz="4" w:space="0" w:color="auto"/>
              <w:right w:val="single" w:sz="4" w:space="0" w:color="auto"/>
            </w:tcBorders>
            <w:shd w:val="clear" w:color="auto" w:fill="D9D9D9" w:themeFill="background1" w:themeFillShade="D9"/>
            <w:vAlign w:val="center"/>
          </w:tcPr>
          <w:p w14:paraId="3395D936" w14:textId="77777777" w:rsidR="00341EFD" w:rsidRPr="00A56F47" w:rsidRDefault="00341EFD">
            <w:pPr>
              <w:overflowPunct/>
              <w:autoSpaceDE/>
              <w:autoSpaceDN/>
              <w:adjustRightInd/>
              <w:spacing w:line="240" w:lineRule="auto"/>
              <w:ind w:left="0"/>
              <w:textAlignment w:val="auto"/>
              <w:rPr>
                <w:b/>
                <w:color w:val="000000" w:themeColor="text1"/>
                <w:sz w:val="16"/>
              </w:rPr>
            </w:pPr>
            <w:r w:rsidRPr="00A56F47">
              <w:rPr>
                <w:b/>
                <w:color w:val="000000" w:themeColor="text1"/>
                <w:sz w:val="16"/>
              </w:rPr>
              <w:t> </w:t>
            </w:r>
          </w:p>
        </w:tc>
        <w:tc>
          <w:tcPr>
            <w:tcW w:w="663" w:type="dxa"/>
            <w:tcBorders>
              <w:top w:val="nil"/>
              <w:left w:val="nil"/>
              <w:bottom w:val="single" w:sz="4" w:space="0" w:color="auto"/>
              <w:right w:val="single" w:sz="4" w:space="0" w:color="auto"/>
            </w:tcBorders>
            <w:shd w:val="clear" w:color="auto" w:fill="D9D9D9" w:themeFill="background1" w:themeFillShade="D9"/>
            <w:vAlign w:val="center"/>
          </w:tcPr>
          <w:p w14:paraId="16BAB8F9" w14:textId="77777777" w:rsidR="00341EFD" w:rsidRPr="00A56F47" w:rsidRDefault="00341EFD">
            <w:pPr>
              <w:overflowPunct/>
              <w:autoSpaceDE/>
              <w:autoSpaceDN/>
              <w:adjustRightInd/>
              <w:spacing w:line="240" w:lineRule="auto"/>
              <w:ind w:left="0"/>
              <w:textAlignment w:val="auto"/>
              <w:rPr>
                <w:b/>
                <w:color w:val="000000" w:themeColor="text1"/>
                <w:sz w:val="16"/>
              </w:rPr>
            </w:pPr>
            <w:r w:rsidRPr="00A56F47">
              <w:rPr>
                <w:b/>
                <w:color w:val="000000" w:themeColor="text1"/>
                <w:sz w:val="16"/>
              </w:rPr>
              <w:t> </w:t>
            </w:r>
          </w:p>
        </w:tc>
        <w:tc>
          <w:tcPr>
            <w:tcW w:w="663" w:type="dxa"/>
            <w:tcBorders>
              <w:top w:val="nil"/>
              <w:left w:val="nil"/>
              <w:bottom w:val="single" w:sz="4" w:space="0" w:color="auto"/>
              <w:right w:val="single" w:sz="4" w:space="0" w:color="auto"/>
            </w:tcBorders>
            <w:shd w:val="clear" w:color="auto" w:fill="D9D9D9" w:themeFill="background1" w:themeFillShade="D9"/>
            <w:vAlign w:val="center"/>
          </w:tcPr>
          <w:p w14:paraId="1456DF75" w14:textId="77777777" w:rsidR="00341EFD" w:rsidRPr="00A56F47" w:rsidRDefault="00341EFD">
            <w:pPr>
              <w:overflowPunct/>
              <w:autoSpaceDE/>
              <w:autoSpaceDN/>
              <w:adjustRightInd/>
              <w:spacing w:line="240" w:lineRule="auto"/>
              <w:ind w:left="0"/>
              <w:textAlignment w:val="auto"/>
              <w:rPr>
                <w:b/>
                <w:color w:val="000000" w:themeColor="text1"/>
                <w:sz w:val="16"/>
              </w:rPr>
            </w:pPr>
            <w:r w:rsidRPr="00A56F47">
              <w:rPr>
                <w:b/>
                <w:color w:val="000000" w:themeColor="text1"/>
                <w:sz w:val="16"/>
              </w:rPr>
              <w:t> </w:t>
            </w:r>
          </w:p>
        </w:tc>
        <w:tc>
          <w:tcPr>
            <w:tcW w:w="663" w:type="dxa"/>
            <w:tcBorders>
              <w:top w:val="nil"/>
              <w:left w:val="nil"/>
              <w:bottom w:val="single" w:sz="4" w:space="0" w:color="auto"/>
              <w:right w:val="single" w:sz="4" w:space="0" w:color="auto"/>
            </w:tcBorders>
            <w:shd w:val="clear" w:color="auto" w:fill="D9D9D9" w:themeFill="background1" w:themeFillShade="D9"/>
            <w:vAlign w:val="center"/>
          </w:tcPr>
          <w:p w14:paraId="63C74B6A" w14:textId="77777777" w:rsidR="00341EFD" w:rsidRPr="00A56F47" w:rsidRDefault="00341EFD">
            <w:pPr>
              <w:overflowPunct/>
              <w:autoSpaceDE/>
              <w:autoSpaceDN/>
              <w:adjustRightInd/>
              <w:spacing w:line="240" w:lineRule="auto"/>
              <w:ind w:left="0"/>
              <w:textAlignment w:val="auto"/>
              <w:rPr>
                <w:b/>
                <w:color w:val="000000" w:themeColor="text1"/>
                <w:sz w:val="16"/>
              </w:rPr>
            </w:pPr>
            <w:r w:rsidRPr="00A56F47">
              <w:rPr>
                <w:b/>
                <w:color w:val="000000" w:themeColor="text1"/>
                <w:sz w:val="16"/>
              </w:rPr>
              <w:t> </w:t>
            </w:r>
          </w:p>
        </w:tc>
      </w:tr>
      <w:tr w:rsidR="00341EFD" w:rsidRPr="00BC4EA7" w14:paraId="6905A58B" w14:textId="77777777">
        <w:trPr>
          <w:trHeight w:val="198"/>
        </w:trPr>
        <w:tc>
          <w:tcPr>
            <w:tcW w:w="5496" w:type="dxa"/>
            <w:tcBorders>
              <w:top w:val="nil"/>
              <w:left w:val="single" w:sz="4" w:space="0" w:color="auto"/>
              <w:bottom w:val="single" w:sz="4" w:space="0" w:color="auto"/>
              <w:right w:val="single" w:sz="4" w:space="0" w:color="auto"/>
            </w:tcBorders>
            <w:vAlign w:val="center"/>
          </w:tcPr>
          <w:p w14:paraId="2CB1F8CD"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doorverbinden van laagspannings-overspanningsbeveiliging</w:t>
            </w:r>
          </w:p>
        </w:tc>
        <w:tc>
          <w:tcPr>
            <w:tcW w:w="663" w:type="dxa"/>
            <w:tcBorders>
              <w:top w:val="nil"/>
              <w:left w:val="nil"/>
              <w:bottom w:val="single" w:sz="4" w:space="0" w:color="auto"/>
              <w:right w:val="single" w:sz="4" w:space="0" w:color="auto"/>
            </w:tcBorders>
            <w:vAlign w:val="center"/>
          </w:tcPr>
          <w:p w14:paraId="42A2903D"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center"/>
          </w:tcPr>
          <w:p w14:paraId="71843DBD"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shd w:val="clear" w:color="auto" w:fill="C0C0C0"/>
            <w:vAlign w:val="center"/>
          </w:tcPr>
          <w:p w14:paraId="794163BB"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center"/>
          </w:tcPr>
          <w:p w14:paraId="5C9C08AC"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341EFD" w:rsidRPr="00BC4EA7" w14:paraId="64DF6475" w14:textId="77777777">
        <w:trPr>
          <w:trHeight w:val="198"/>
        </w:trPr>
        <w:tc>
          <w:tcPr>
            <w:tcW w:w="5496" w:type="dxa"/>
            <w:tcBorders>
              <w:top w:val="nil"/>
              <w:left w:val="single" w:sz="4" w:space="0" w:color="auto"/>
              <w:bottom w:val="single" w:sz="4" w:space="0" w:color="auto"/>
              <w:right w:val="single" w:sz="4" w:space="0" w:color="auto"/>
            </w:tcBorders>
            <w:vAlign w:val="center"/>
          </w:tcPr>
          <w:p w14:paraId="18ACB764"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doorverbinden van doorslagveiligheid</w:t>
            </w:r>
          </w:p>
        </w:tc>
        <w:tc>
          <w:tcPr>
            <w:tcW w:w="663" w:type="dxa"/>
            <w:tcBorders>
              <w:top w:val="nil"/>
              <w:left w:val="nil"/>
              <w:bottom w:val="single" w:sz="4" w:space="0" w:color="auto"/>
              <w:right w:val="single" w:sz="4" w:space="0" w:color="auto"/>
            </w:tcBorders>
            <w:vAlign w:val="center"/>
          </w:tcPr>
          <w:p w14:paraId="35042E67"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center"/>
          </w:tcPr>
          <w:p w14:paraId="7C74EC4C"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shd w:val="clear" w:color="auto" w:fill="C0C0C0"/>
            <w:vAlign w:val="center"/>
          </w:tcPr>
          <w:p w14:paraId="2C9A195F"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center"/>
          </w:tcPr>
          <w:p w14:paraId="2ECC0B6F"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341EFD" w:rsidRPr="00BC4EA7" w14:paraId="60FAC09F" w14:textId="77777777">
        <w:trPr>
          <w:trHeight w:val="198"/>
        </w:trPr>
        <w:tc>
          <w:tcPr>
            <w:tcW w:w="5496" w:type="dxa"/>
            <w:tcBorders>
              <w:top w:val="nil"/>
              <w:left w:val="single" w:sz="4" w:space="0" w:color="auto"/>
              <w:bottom w:val="single" w:sz="4" w:space="0" w:color="auto"/>
              <w:right w:val="single" w:sz="4" w:space="0" w:color="auto"/>
            </w:tcBorders>
            <w:vAlign w:val="center"/>
          </w:tcPr>
          <w:p w14:paraId="691DD31D"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ontladen van condensatoren</w:t>
            </w:r>
          </w:p>
        </w:tc>
        <w:tc>
          <w:tcPr>
            <w:tcW w:w="663" w:type="dxa"/>
            <w:tcBorders>
              <w:top w:val="nil"/>
              <w:left w:val="nil"/>
              <w:bottom w:val="single" w:sz="4" w:space="0" w:color="auto"/>
              <w:right w:val="single" w:sz="4" w:space="0" w:color="auto"/>
            </w:tcBorders>
            <w:vAlign w:val="center"/>
          </w:tcPr>
          <w:p w14:paraId="3838EDFB"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center"/>
          </w:tcPr>
          <w:p w14:paraId="7B0E85FB"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shd w:val="clear" w:color="auto" w:fill="C0C0C0"/>
            <w:vAlign w:val="center"/>
          </w:tcPr>
          <w:p w14:paraId="7736D92E"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center"/>
          </w:tcPr>
          <w:p w14:paraId="0E36A23D"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341EFD" w:rsidRPr="00BC4EA7" w14:paraId="04D38300" w14:textId="77777777">
        <w:trPr>
          <w:trHeight w:val="198"/>
        </w:trPr>
        <w:tc>
          <w:tcPr>
            <w:tcW w:w="5496" w:type="dxa"/>
            <w:tcBorders>
              <w:top w:val="nil"/>
              <w:left w:val="single" w:sz="4" w:space="0" w:color="auto"/>
              <w:bottom w:val="single" w:sz="4" w:space="0" w:color="auto"/>
              <w:right w:val="single" w:sz="4" w:space="0" w:color="auto"/>
            </w:tcBorders>
            <w:vAlign w:val="center"/>
          </w:tcPr>
          <w:p w14:paraId="3C112579"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vrijschakelen van overspanningsbeveiliging schakelstation (stortbak)</w:t>
            </w:r>
          </w:p>
        </w:tc>
        <w:tc>
          <w:tcPr>
            <w:tcW w:w="663" w:type="dxa"/>
            <w:tcBorders>
              <w:top w:val="nil"/>
              <w:left w:val="nil"/>
              <w:bottom w:val="single" w:sz="4" w:space="0" w:color="auto"/>
              <w:right w:val="single" w:sz="4" w:space="0" w:color="auto"/>
            </w:tcBorders>
            <w:vAlign w:val="center"/>
          </w:tcPr>
          <w:p w14:paraId="78D76B5F"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center"/>
          </w:tcPr>
          <w:p w14:paraId="7B3F023C"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shd w:val="clear" w:color="auto" w:fill="C0C0C0"/>
            <w:vAlign w:val="center"/>
          </w:tcPr>
          <w:p w14:paraId="3B45B933"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center"/>
          </w:tcPr>
          <w:p w14:paraId="7CDEA7AD"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341EFD" w:rsidRPr="00BC4EA7" w14:paraId="501475D1" w14:textId="77777777">
        <w:trPr>
          <w:trHeight w:val="198"/>
        </w:trPr>
        <w:tc>
          <w:tcPr>
            <w:tcW w:w="5496" w:type="dxa"/>
            <w:tcBorders>
              <w:top w:val="nil"/>
              <w:left w:val="single" w:sz="4" w:space="0" w:color="auto"/>
              <w:bottom w:val="single" w:sz="4" w:space="0" w:color="auto"/>
              <w:right w:val="single" w:sz="4" w:space="0" w:color="auto"/>
            </w:tcBorders>
            <w:vAlign w:val="center"/>
          </w:tcPr>
          <w:p w14:paraId="415540E3"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vrijschakelen van BOWTHORPE</w:t>
            </w:r>
          </w:p>
        </w:tc>
        <w:tc>
          <w:tcPr>
            <w:tcW w:w="663" w:type="dxa"/>
            <w:tcBorders>
              <w:top w:val="nil"/>
              <w:left w:val="nil"/>
              <w:bottom w:val="single" w:sz="4" w:space="0" w:color="auto"/>
              <w:right w:val="single" w:sz="4" w:space="0" w:color="auto"/>
            </w:tcBorders>
            <w:vAlign w:val="center"/>
          </w:tcPr>
          <w:p w14:paraId="7EA70C8B"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center"/>
          </w:tcPr>
          <w:p w14:paraId="699926A8"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shd w:val="clear" w:color="auto" w:fill="C0C0C0"/>
            <w:vAlign w:val="center"/>
          </w:tcPr>
          <w:p w14:paraId="336CE61B"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center"/>
          </w:tcPr>
          <w:p w14:paraId="73C462F0"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341EFD" w:rsidRPr="00BC4EA7" w14:paraId="477C8514" w14:textId="77777777">
        <w:trPr>
          <w:trHeight w:val="198"/>
        </w:trPr>
        <w:tc>
          <w:tcPr>
            <w:tcW w:w="5496" w:type="dxa"/>
            <w:tcBorders>
              <w:top w:val="nil"/>
              <w:left w:val="single" w:sz="4" w:space="0" w:color="auto"/>
              <w:bottom w:val="single" w:sz="4" w:space="0" w:color="auto"/>
              <w:right w:val="single" w:sz="4" w:space="0" w:color="auto"/>
            </w:tcBorders>
            <w:vAlign w:val="center"/>
          </w:tcPr>
          <w:p w14:paraId="3BF8AAAB"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uitschakelen van de 1500 V-voedingskabel op afstand</w:t>
            </w:r>
          </w:p>
        </w:tc>
        <w:tc>
          <w:tcPr>
            <w:tcW w:w="663" w:type="dxa"/>
            <w:tcBorders>
              <w:top w:val="nil"/>
              <w:left w:val="nil"/>
              <w:bottom w:val="single" w:sz="4" w:space="0" w:color="auto"/>
              <w:right w:val="single" w:sz="4" w:space="0" w:color="auto"/>
            </w:tcBorders>
            <w:vAlign w:val="center"/>
          </w:tcPr>
          <w:p w14:paraId="4DB8307F"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center"/>
          </w:tcPr>
          <w:p w14:paraId="2E2951D4"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center"/>
          </w:tcPr>
          <w:p w14:paraId="0234F5C1"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shd w:val="clear" w:color="auto" w:fill="C0C0C0"/>
            <w:vAlign w:val="center"/>
          </w:tcPr>
          <w:p w14:paraId="44C4A862"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341EFD" w:rsidRPr="00BC4EA7" w14:paraId="77206F12" w14:textId="77777777">
        <w:trPr>
          <w:trHeight w:val="198"/>
        </w:trPr>
        <w:tc>
          <w:tcPr>
            <w:tcW w:w="5496" w:type="dxa"/>
            <w:tcBorders>
              <w:top w:val="nil"/>
              <w:left w:val="single" w:sz="4" w:space="0" w:color="auto"/>
              <w:bottom w:val="single" w:sz="4" w:space="0" w:color="auto"/>
              <w:right w:val="single" w:sz="4" w:space="0" w:color="auto"/>
            </w:tcBorders>
            <w:vAlign w:val="center"/>
          </w:tcPr>
          <w:p w14:paraId="0F0A3A11"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vrijschakelen en aarden van de 1500 V-voedingskabel zijde OS</w:t>
            </w:r>
          </w:p>
        </w:tc>
        <w:tc>
          <w:tcPr>
            <w:tcW w:w="663" w:type="dxa"/>
            <w:tcBorders>
              <w:top w:val="nil"/>
              <w:left w:val="nil"/>
              <w:bottom w:val="single" w:sz="4" w:space="0" w:color="auto"/>
              <w:right w:val="single" w:sz="4" w:space="0" w:color="auto"/>
            </w:tcBorders>
            <w:vAlign w:val="center"/>
          </w:tcPr>
          <w:p w14:paraId="166263F0"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center"/>
          </w:tcPr>
          <w:p w14:paraId="57A0A5C8"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shd w:val="clear" w:color="auto" w:fill="C0C0C0"/>
            <w:vAlign w:val="center"/>
          </w:tcPr>
          <w:p w14:paraId="4904E151"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center"/>
          </w:tcPr>
          <w:p w14:paraId="5B44BD56"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341EFD" w:rsidRPr="00BC4EA7" w14:paraId="24D2D192" w14:textId="77777777">
        <w:trPr>
          <w:trHeight w:val="198"/>
        </w:trPr>
        <w:tc>
          <w:tcPr>
            <w:tcW w:w="5496" w:type="dxa"/>
            <w:tcBorders>
              <w:top w:val="nil"/>
              <w:left w:val="single" w:sz="4" w:space="0" w:color="auto"/>
              <w:bottom w:val="single" w:sz="4" w:space="0" w:color="auto"/>
              <w:right w:val="single" w:sz="4" w:space="0" w:color="auto"/>
            </w:tcBorders>
            <w:vAlign w:val="center"/>
          </w:tcPr>
          <w:p w14:paraId="3251F5C8"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vrijschakelen en aarden van de 1500 V-voedingskabel zijde BVL</w:t>
            </w:r>
          </w:p>
        </w:tc>
        <w:tc>
          <w:tcPr>
            <w:tcW w:w="663" w:type="dxa"/>
            <w:tcBorders>
              <w:top w:val="nil"/>
              <w:left w:val="nil"/>
              <w:bottom w:val="single" w:sz="4" w:space="0" w:color="auto"/>
              <w:right w:val="single" w:sz="4" w:space="0" w:color="auto"/>
            </w:tcBorders>
            <w:vAlign w:val="center"/>
          </w:tcPr>
          <w:p w14:paraId="0D4ED765"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center"/>
          </w:tcPr>
          <w:p w14:paraId="24A9FA16"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shd w:val="clear" w:color="auto" w:fill="C0C0C0"/>
            <w:vAlign w:val="center"/>
          </w:tcPr>
          <w:p w14:paraId="27EBE0E8"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center"/>
          </w:tcPr>
          <w:p w14:paraId="1F1FDFA0"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341EFD" w:rsidRPr="00BC4EA7" w14:paraId="778FAB3E" w14:textId="77777777">
        <w:trPr>
          <w:trHeight w:val="198"/>
        </w:trPr>
        <w:tc>
          <w:tcPr>
            <w:tcW w:w="5496" w:type="dxa"/>
            <w:tcBorders>
              <w:top w:val="nil"/>
              <w:left w:val="single" w:sz="4" w:space="0" w:color="auto"/>
              <w:bottom w:val="single" w:sz="4" w:space="0" w:color="auto"/>
              <w:right w:val="single" w:sz="4" w:space="0" w:color="auto"/>
            </w:tcBorders>
            <w:vAlign w:val="center"/>
          </w:tcPr>
          <w:p w14:paraId="46BE9CB7"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doorverbinden van de aardrail met de minusrail in OS</w:t>
            </w:r>
          </w:p>
        </w:tc>
        <w:tc>
          <w:tcPr>
            <w:tcW w:w="663" w:type="dxa"/>
            <w:tcBorders>
              <w:top w:val="nil"/>
              <w:left w:val="nil"/>
              <w:bottom w:val="single" w:sz="4" w:space="0" w:color="auto"/>
              <w:right w:val="single" w:sz="4" w:space="0" w:color="auto"/>
            </w:tcBorders>
            <w:vAlign w:val="center"/>
          </w:tcPr>
          <w:p w14:paraId="198EE7AF"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center"/>
          </w:tcPr>
          <w:p w14:paraId="1A5AD7D4"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shd w:val="clear" w:color="auto" w:fill="C0C0C0"/>
            <w:vAlign w:val="center"/>
          </w:tcPr>
          <w:p w14:paraId="2A169CC9"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center"/>
          </w:tcPr>
          <w:p w14:paraId="40898A69"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341EFD" w:rsidRPr="00BC4EA7" w14:paraId="487D2599" w14:textId="77777777">
        <w:trPr>
          <w:trHeight w:val="198"/>
        </w:trPr>
        <w:tc>
          <w:tcPr>
            <w:tcW w:w="5496" w:type="dxa"/>
            <w:tcBorders>
              <w:top w:val="nil"/>
              <w:left w:val="single" w:sz="4" w:space="0" w:color="auto"/>
              <w:bottom w:val="single" w:sz="4" w:space="0" w:color="auto"/>
              <w:right w:val="single" w:sz="4" w:space="0" w:color="auto"/>
            </w:tcBorders>
            <w:vAlign w:val="center"/>
          </w:tcPr>
          <w:p w14:paraId="5DA96634" w14:textId="7EE24E6F"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wegnemen van stuurspanningen uit EV-kast</w:t>
            </w:r>
            <w:r>
              <w:rPr>
                <w:color w:val="000000" w:themeColor="text1"/>
                <w:sz w:val="16"/>
              </w:rPr>
              <w:t>/SMIK</w:t>
            </w:r>
          </w:p>
        </w:tc>
        <w:tc>
          <w:tcPr>
            <w:tcW w:w="663" w:type="dxa"/>
            <w:tcBorders>
              <w:top w:val="nil"/>
              <w:left w:val="nil"/>
              <w:bottom w:val="single" w:sz="4" w:space="0" w:color="auto"/>
              <w:right w:val="single" w:sz="4" w:space="0" w:color="auto"/>
            </w:tcBorders>
            <w:vAlign w:val="center"/>
          </w:tcPr>
          <w:p w14:paraId="46C2BC52"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center"/>
          </w:tcPr>
          <w:p w14:paraId="37BF710D"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shd w:val="clear" w:color="auto" w:fill="C0C0C0"/>
            <w:vAlign w:val="center"/>
          </w:tcPr>
          <w:p w14:paraId="4660E2B4"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center"/>
          </w:tcPr>
          <w:p w14:paraId="0DE5EB36"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341EFD" w:rsidRPr="00BC4EA7" w14:paraId="17DA9B53" w14:textId="77777777">
        <w:trPr>
          <w:trHeight w:val="198"/>
        </w:trPr>
        <w:tc>
          <w:tcPr>
            <w:tcW w:w="5496" w:type="dxa"/>
            <w:tcBorders>
              <w:top w:val="nil"/>
              <w:left w:val="single" w:sz="4" w:space="0" w:color="auto"/>
              <w:bottom w:val="single" w:sz="4" w:space="0" w:color="auto"/>
              <w:right w:val="single" w:sz="4" w:space="0" w:color="auto"/>
            </w:tcBorders>
            <w:vAlign w:val="center"/>
          </w:tcPr>
          <w:p w14:paraId="04183427"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wegnemen van meldingen uit EV-kast</w:t>
            </w:r>
          </w:p>
        </w:tc>
        <w:tc>
          <w:tcPr>
            <w:tcW w:w="663" w:type="dxa"/>
            <w:tcBorders>
              <w:top w:val="nil"/>
              <w:left w:val="nil"/>
              <w:bottom w:val="single" w:sz="4" w:space="0" w:color="auto"/>
              <w:right w:val="single" w:sz="4" w:space="0" w:color="auto"/>
            </w:tcBorders>
            <w:vAlign w:val="center"/>
          </w:tcPr>
          <w:p w14:paraId="2F958047"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center"/>
          </w:tcPr>
          <w:p w14:paraId="156701E8"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shd w:val="clear" w:color="auto" w:fill="C0C0C0"/>
            <w:vAlign w:val="center"/>
          </w:tcPr>
          <w:p w14:paraId="2BC0DA27"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center"/>
          </w:tcPr>
          <w:p w14:paraId="207DDED7"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341EFD" w:rsidRPr="00BC4EA7" w14:paraId="51F3B7A8" w14:textId="77777777">
        <w:trPr>
          <w:trHeight w:val="198"/>
        </w:trPr>
        <w:tc>
          <w:tcPr>
            <w:tcW w:w="5496" w:type="dxa"/>
            <w:tcBorders>
              <w:top w:val="nil"/>
              <w:left w:val="single" w:sz="4" w:space="0" w:color="auto"/>
              <w:bottom w:val="single" w:sz="4" w:space="0" w:color="auto"/>
              <w:right w:val="single" w:sz="4" w:space="0" w:color="auto"/>
            </w:tcBorders>
            <w:vAlign w:val="center"/>
          </w:tcPr>
          <w:p w14:paraId="388581FD"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wegnemen van stuurspanningen uit laagspanningsverdeelkast</w:t>
            </w:r>
          </w:p>
        </w:tc>
        <w:tc>
          <w:tcPr>
            <w:tcW w:w="663" w:type="dxa"/>
            <w:tcBorders>
              <w:top w:val="nil"/>
              <w:left w:val="nil"/>
              <w:bottom w:val="single" w:sz="4" w:space="0" w:color="auto"/>
              <w:right w:val="single" w:sz="4" w:space="0" w:color="auto"/>
            </w:tcBorders>
            <w:vAlign w:val="center"/>
          </w:tcPr>
          <w:p w14:paraId="74D8A1A5"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center"/>
          </w:tcPr>
          <w:p w14:paraId="35BE35DF"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shd w:val="clear" w:color="auto" w:fill="C0C0C0"/>
            <w:vAlign w:val="center"/>
          </w:tcPr>
          <w:p w14:paraId="5D257A76"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center"/>
          </w:tcPr>
          <w:p w14:paraId="01D7E187"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r w:rsidR="00341EFD" w:rsidRPr="00BC4EA7" w14:paraId="045E386F" w14:textId="77777777">
        <w:trPr>
          <w:trHeight w:val="198"/>
        </w:trPr>
        <w:tc>
          <w:tcPr>
            <w:tcW w:w="5496" w:type="dxa"/>
            <w:tcBorders>
              <w:top w:val="nil"/>
              <w:left w:val="single" w:sz="4" w:space="0" w:color="auto"/>
              <w:bottom w:val="single" w:sz="4" w:space="0" w:color="auto"/>
              <w:right w:val="single" w:sz="4" w:space="0" w:color="auto"/>
            </w:tcBorders>
            <w:vAlign w:val="center"/>
          </w:tcPr>
          <w:p w14:paraId="0DD98A0B"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wegnemen van 48 VDC uit 48 V-combi-kast</w:t>
            </w:r>
          </w:p>
        </w:tc>
        <w:tc>
          <w:tcPr>
            <w:tcW w:w="663" w:type="dxa"/>
            <w:tcBorders>
              <w:top w:val="nil"/>
              <w:left w:val="nil"/>
              <w:bottom w:val="single" w:sz="4" w:space="0" w:color="auto"/>
              <w:right w:val="single" w:sz="4" w:space="0" w:color="auto"/>
            </w:tcBorders>
            <w:vAlign w:val="center"/>
          </w:tcPr>
          <w:p w14:paraId="6D918296"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center"/>
          </w:tcPr>
          <w:p w14:paraId="024BB659"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shd w:val="clear" w:color="auto" w:fill="C0C0C0"/>
            <w:vAlign w:val="center"/>
          </w:tcPr>
          <w:p w14:paraId="2D9F1F91"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c>
          <w:tcPr>
            <w:tcW w:w="663" w:type="dxa"/>
            <w:tcBorders>
              <w:top w:val="nil"/>
              <w:left w:val="nil"/>
              <w:bottom w:val="single" w:sz="4" w:space="0" w:color="auto"/>
              <w:right w:val="single" w:sz="4" w:space="0" w:color="auto"/>
            </w:tcBorders>
            <w:vAlign w:val="center"/>
          </w:tcPr>
          <w:p w14:paraId="4C8AD019" w14:textId="77777777" w:rsidR="00341EFD" w:rsidRPr="00292222" w:rsidRDefault="00341EFD">
            <w:pPr>
              <w:overflowPunct/>
              <w:autoSpaceDE/>
              <w:autoSpaceDN/>
              <w:adjustRightInd/>
              <w:spacing w:line="240" w:lineRule="auto"/>
              <w:ind w:left="0"/>
              <w:textAlignment w:val="auto"/>
              <w:rPr>
                <w:color w:val="000000" w:themeColor="text1"/>
                <w:sz w:val="16"/>
              </w:rPr>
            </w:pPr>
            <w:r w:rsidRPr="00292222">
              <w:rPr>
                <w:color w:val="000000" w:themeColor="text1"/>
                <w:sz w:val="16"/>
              </w:rPr>
              <w:t> </w:t>
            </w:r>
          </w:p>
        </w:tc>
      </w:tr>
    </w:tbl>
    <w:p w14:paraId="2DA7BCA3" w14:textId="77777777" w:rsidR="002D0025" w:rsidRPr="00292222" w:rsidRDefault="002D0025">
      <w:pPr>
        <w:rPr>
          <w:color w:val="000000" w:themeColor="text1"/>
        </w:rPr>
      </w:pPr>
    </w:p>
    <w:p w14:paraId="16FC898A" w14:textId="77777777" w:rsidR="002D0025" w:rsidRPr="00292222" w:rsidRDefault="002D0025">
      <w:pPr>
        <w:rPr>
          <w:color w:val="000000" w:themeColor="text1"/>
        </w:rPr>
      </w:pPr>
    </w:p>
    <w:p w14:paraId="7135422E" w14:textId="77777777" w:rsidR="002D0025" w:rsidRDefault="0096017F" w:rsidP="00292222">
      <w:pPr>
        <w:pStyle w:val="Kop1"/>
        <w:numPr>
          <w:ilvl w:val="0"/>
          <w:numId w:val="0"/>
        </w:numPr>
        <w:ind w:left="992" w:hanging="992"/>
      </w:pPr>
      <w:bookmarkStart w:id="284" w:name="_Toc440620222"/>
      <w:r>
        <w:t xml:space="preserve">Bijlage P </w:t>
      </w:r>
      <w:r w:rsidR="00C20749">
        <w:t>Waarborgen</w:t>
      </w:r>
      <w:r w:rsidR="00806A9E">
        <w:t xml:space="preserve"> selectiviteit</w:t>
      </w:r>
      <w:r w:rsidR="00C20749">
        <w:t xml:space="preserve"> door extra werkaarde</w:t>
      </w:r>
      <w:r w:rsidR="00D11441">
        <w:t xml:space="preserve"> invoedingspunt</w:t>
      </w:r>
      <w:bookmarkEnd w:id="284"/>
    </w:p>
    <w:p w14:paraId="2338D0C1" w14:textId="77777777" w:rsidR="0096017F" w:rsidRDefault="0096017F" w:rsidP="0096017F"/>
    <w:p w14:paraId="55AD4145" w14:textId="77777777" w:rsidR="00806A9E" w:rsidRDefault="00806A9E" w:rsidP="0096017F">
      <w:r>
        <w:t>Hieronder volgt een voorbeeld van een situatie waarbij</w:t>
      </w:r>
      <w:r w:rsidR="00C20749">
        <w:t xml:space="preserve"> een extra werkaarde nodig is voor de selectieve kortsluitbeveiliging</w:t>
      </w:r>
      <w:r w:rsidR="00252FB3">
        <w:t xml:space="preserve"> bij spanning-aarde rijden</w:t>
      </w:r>
      <w:r>
        <w:t>:</w:t>
      </w:r>
    </w:p>
    <w:p w14:paraId="72ADE701" w14:textId="77777777" w:rsidR="00806A9E" w:rsidRDefault="00806A9E" w:rsidP="0096017F"/>
    <w:p w14:paraId="148403A2" w14:textId="17BCC735" w:rsidR="00806A9E" w:rsidRDefault="009B5F25" w:rsidP="00292222">
      <w:pPr>
        <w:ind w:left="0"/>
      </w:pPr>
      <w:r>
        <w:object w:dxaOrig="16739" w:dyaOrig="6138" w14:anchorId="0B99C681">
          <v:shape id="_x0000_i1026" type="#_x0000_t75" style="width:453pt;height:165.75pt" o:ole="">
            <v:imagedata r:id="rId39" o:title=""/>
          </v:shape>
          <o:OLEObject Type="Embed" ProgID="Visio.Drawing.11" ShapeID="_x0000_i1026" DrawAspect="Content" ObjectID="_1517121416" r:id="rId40"/>
        </w:object>
      </w:r>
    </w:p>
    <w:p w14:paraId="278C117B" w14:textId="77777777" w:rsidR="00806A9E" w:rsidRDefault="00806A9E" w:rsidP="00292222">
      <w:pPr>
        <w:ind w:left="0"/>
      </w:pPr>
    </w:p>
    <w:p w14:paraId="438754EE" w14:textId="77777777" w:rsidR="00806A9E" w:rsidRDefault="00806A9E" w:rsidP="00292222">
      <w:pPr>
        <w:ind w:left="0"/>
      </w:pPr>
    </w:p>
    <w:p w14:paraId="39D1FF9C" w14:textId="4032ED7B" w:rsidR="00806A9E" w:rsidRDefault="00806A9E" w:rsidP="00292222">
      <w:r>
        <w:t xml:space="preserve">Er wordt </w:t>
      </w:r>
      <w:r w:rsidR="002F3123">
        <w:t xml:space="preserve">aan de bovenleiding gewerkt tussen de twee werkaardes in groep </w:t>
      </w:r>
      <w:r w:rsidR="009B5F25">
        <w:t>2726</w:t>
      </w:r>
      <w:r w:rsidR="002F3123">
        <w:t>.</w:t>
      </w:r>
    </w:p>
    <w:p w14:paraId="4847D2A5" w14:textId="77777777" w:rsidR="00806A9E" w:rsidRDefault="00806A9E" w:rsidP="00292222"/>
    <w:p w14:paraId="0668EF05" w14:textId="7CCD6E7B" w:rsidR="002F3123" w:rsidRDefault="002F3123" w:rsidP="00292222">
      <w:r>
        <w:t xml:space="preserve">De kortsluitbeveiliging van snelschakelaar E en G zullen </w:t>
      </w:r>
      <w:r w:rsidR="00D95079">
        <w:t xml:space="preserve">normaliter </w:t>
      </w:r>
      <w:r>
        <w:t xml:space="preserve">aanspreken indien er spanning wordt geschakeld op groep </w:t>
      </w:r>
      <w:r w:rsidR="009B5F25">
        <w:t>2726</w:t>
      </w:r>
      <w:r>
        <w:t>.</w:t>
      </w:r>
    </w:p>
    <w:p w14:paraId="02A63596" w14:textId="77777777" w:rsidR="002F3123" w:rsidRDefault="002F3123" w:rsidP="00292222"/>
    <w:p w14:paraId="3D6279C2" w14:textId="5AA59C3E" w:rsidR="002F3123" w:rsidRDefault="00D95079" w:rsidP="00292222">
      <w:r>
        <w:t xml:space="preserve">Echter indien </w:t>
      </w:r>
      <w:r w:rsidR="002F3123">
        <w:t xml:space="preserve">er spanning-aarde wordt gereden van groep </w:t>
      </w:r>
      <w:r w:rsidR="009B5F25">
        <w:t>2757</w:t>
      </w:r>
      <w:r w:rsidR="00252FB3">
        <w:t xml:space="preserve"> naar groep </w:t>
      </w:r>
      <w:r w:rsidR="009B5F25">
        <w:t>2726</w:t>
      </w:r>
      <w:r w:rsidR="002F3123">
        <w:t xml:space="preserve">, kun je er niet vanuit gaan dat snelschakelaar G (os Bovenkarspel) en E (os Enkhuizen) </w:t>
      </w:r>
      <w:r>
        <w:t xml:space="preserve">allebei </w:t>
      </w:r>
      <w:r w:rsidR="002F3123">
        <w:t>zu</w:t>
      </w:r>
      <w:r w:rsidR="002F3123">
        <w:t>l</w:t>
      </w:r>
      <w:r w:rsidR="002F3123">
        <w:t>len aanspreken.</w:t>
      </w:r>
    </w:p>
    <w:p w14:paraId="05E5DF26" w14:textId="77777777" w:rsidR="002F3123" w:rsidRDefault="002F3123" w:rsidP="00292222"/>
    <w:p w14:paraId="5EAE6CD9" w14:textId="77777777" w:rsidR="005C2ED0" w:rsidRDefault="005C2ED0" w:rsidP="00292222">
      <w:r>
        <w:t>Schakelaar G (os Bovenkarspel) kan immers een hogere stroomsetting (</w:t>
      </w:r>
      <w:r w:rsidR="00C20749">
        <w:t xml:space="preserve">of </w:t>
      </w:r>
      <w:r>
        <w:t>lager</w:t>
      </w:r>
      <w:r w:rsidR="009501C7">
        <w:t>e</w:t>
      </w:r>
      <w:r>
        <w:t xml:space="preserve"> imp</w:t>
      </w:r>
      <w:r>
        <w:t>e</w:t>
      </w:r>
      <w:r>
        <w:t>dantiesetting) hebben dan schakelaar E (os Bovenkarspel).</w:t>
      </w:r>
    </w:p>
    <w:p w14:paraId="6492BBF0" w14:textId="77777777" w:rsidR="005C2ED0" w:rsidRDefault="005C2ED0" w:rsidP="00292222">
      <w:r>
        <w:t xml:space="preserve">Schakelaar E (os Enkhuizen) zal de kortsluiting waarschijnlijk niet zien, omdat de afstand tot de werkaarde daarvoor te groot is. De kortsluitstroom wordt </w:t>
      </w:r>
      <w:r w:rsidR="009501C7">
        <w:t xml:space="preserve">niet </w:t>
      </w:r>
      <w:r>
        <w:t xml:space="preserve">hoog </w:t>
      </w:r>
      <w:r w:rsidR="009501C7">
        <w:t xml:space="preserve">genoeg </w:t>
      </w:r>
      <w:r>
        <w:t>voor d</w:t>
      </w:r>
      <w:r>
        <w:t>e</w:t>
      </w:r>
      <w:r>
        <w:t>tectie</w:t>
      </w:r>
      <w:r w:rsidR="00252FB3">
        <w:t xml:space="preserve"> en wordt dus ook niet afgeschakeld!</w:t>
      </w:r>
    </w:p>
    <w:p w14:paraId="6C40D0BC" w14:textId="77777777" w:rsidR="005C2ED0" w:rsidRDefault="005C2ED0" w:rsidP="00292222"/>
    <w:p w14:paraId="0D94A161" w14:textId="1E67E63E" w:rsidR="005C2ED0" w:rsidRDefault="00A669E3">
      <w:r>
        <w:t xml:space="preserve">De </w:t>
      </w:r>
      <w:r w:rsidR="005C2ED0">
        <w:t xml:space="preserve">selectiviteit </w:t>
      </w:r>
      <w:r w:rsidR="00252FB3">
        <w:t xml:space="preserve">van de beveiliging </w:t>
      </w:r>
      <w:r>
        <w:t>kan hersteld worden door</w:t>
      </w:r>
      <w:r w:rsidR="005C2ED0">
        <w:t xml:space="preserve"> dichter bij het invoedingspunt van schakelaar E (os Bovenkarspel) een extra werkaarde </w:t>
      </w:r>
      <w:r>
        <w:t>te plaatsen</w:t>
      </w:r>
      <w:r w:rsidR="005C2ED0">
        <w:t>.</w:t>
      </w:r>
      <w:r w:rsidR="00C20749">
        <w:t xml:space="preserve"> </w:t>
      </w:r>
      <w:r>
        <w:t>Tevens kan v</w:t>
      </w:r>
      <w:r w:rsidR="00C20749">
        <w:t>oor de zekerheid schakelaar E (os Enkhuizen) uitgezet worden.</w:t>
      </w:r>
      <w:r w:rsidR="005C2ED0">
        <w:t xml:space="preserve"> </w:t>
      </w:r>
      <w:r>
        <w:t xml:space="preserve">De voeding van groep </w:t>
      </w:r>
      <w:r w:rsidR="009B5F25">
        <w:t>2757</w:t>
      </w:r>
      <w:r>
        <w:t xml:space="preserve"> ve</w:t>
      </w:r>
      <w:r>
        <w:t>r</w:t>
      </w:r>
      <w:r>
        <w:t>loopt dan enkel nog via schakelaar G (os Bovenkarspel).</w:t>
      </w:r>
    </w:p>
    <w:p w14:paraId="19FFBB11" w14:textId="77777777" w:rsidR="005C2ED0" w:rsidRDefault="005C2ED0" w:rsidP="00292222"/>
    <w:p w14:paraId="02B830D4" w14:textId="77777777" w:rsidR="00806A9E" w:rsidRDefault="00806A9E" w:rsidP="00292222">
      <w:r>
        <w:t>Het uitzetten van een extra snelschakelaar moet natuurlijk wel passen in de bedrijfsvoering van de groepen die onder spanning blijven volgens WBI. Deze groepen mogen niet spa</w:t>
      </w:r>
      <w:r>
        <w:t>n</w:t>
      </w:r>
      <w:r>
        <w:t>ningsloos worden of indien van toepassing zodanig verzwakken dat ze spontaan zullen ui</w:t>
      </w:r>
      <w:r>
        <w:t>t</w:t>
      </w:r>
      <w:r>
        <w:t>vallen als gevolg van treinverkeer.</w:t>
      </w:r>
    </w:p>
    <w:p w14:paraId="6F35EA96" w14:textId="77777777" w:rsidR="00806A9E" w:rsidRDefault="00806A9E" w:rsidP="00292222"/>
    <w:p w14:paraId="027577D5" w14:textId="77777777" w:rsidR="00806A9E" w:rsidRDefault="00806A9E" w:rsidP="00292222">
      <w:pPr>
        <w:ind w:left="0"/>
      </w:pPr>
    </w:p>
    <w:p w14:paraId="6F82C9D1" w14:textId="77777777" w:rsidR="00806A9E" w:rsidRDefault="00806A9E" w:rsidP="00292222">
      <w:pPr>
        <w:ind w:left="0"/>
      </w:pPr>
    </w:p>
    <w:p w14:paraId="078553EA" w14:textId="77777777" w:rsidR="00A73B4E" w:rsidRPr="00292222" w:rsidRDefault="00A73B4E" w:rsidP="00A73B4E">
      <w:pPr>
        <w:pStyle w:val="Kop1"/>
        <w:numPr>
          <w:ilvl w:val="0"/>
          <w:numId w:val="0"/>
        </w:numPr>
        <w:rPr>
          <w:rFonts w:cs="Arial"/>
          <w:color w:val="000000" w:themeColor="text1"/>
          <w:szCs w:val="24"/>
          <w:lang w:eastAsia="en-US"/>
        </w:rPr>
      </w:pPr>
      <w:bookmarkStart w:id="285" w:name="_Toc323809435"/>
      <w:bookmarkStart w:id="286" w:name="_Toc440620223"/>
      <w:r w:rsidRPr="00292222">
        <w:rPr>
          <w:rFonts w:cs="Arial"/>
          <w:color w:val="000000" w:themeColor="text1"/>
          <w:szCs w:val="24"/>
          <w:lang w:eastAsia="en-US"/>
        </w:rPr>
        <w:t xml:space="preserve">Bijlage </w:t>
      </w:r>
      <w:r w:rsidR="00EC3E1A" w:rsidRPr="00292222">
        <w:rPr>
          <w:rFonts w:cs="Arial"/>
          <w:color w:val="000000" w:themeColor="text1"/>
          <w:szCs w:val="24"/>
          <w:lang w:eastAsia="en-US"/>
        </w:rPr>
        <w:t>Q</w:t>
      </w:r>
      <w:r w:rsidRPr="00292222">
        <w:rPr>
          <w:rFonts w:cs="Arial"/>
          <w:color w:val="000000" w:themeColor="text1"/>
          <w:szCs w:val="24"/>
          <w:lang w:eastAsia="en-US"/>
        </w:rPr>
        <w:tab/>
        <w:t>Elektromagnetische beïnvloeding door hoogspanningslijn</w:t>
      </w:r>
      <w:bookmarkEnd w:id="285"/>
      <w:bookmarkEnd w:id="286"/>
    </w:p>
    <w:p w14:paraId="20F0DB4D" w14:textId="77777777" w:rsidR="00A73B4E" w:rsidRPr="00B90CB4" w:rsidRDefault="00A73B4E" w:rsidP="00A73B4E">
      <w:pPr>
        <w:rPr>
          <w:rFonts w:cs="Arial"/>
          <w:color w:val="000000" w:themeColor="text1"/>
        </w:rPr>
      </w:pPr>
    </w:p>
    <w:p w14:paraId="5319E1A7" w14:textId="77777777" w:rsidR="00A73B4E" w:rsidRPr="004116F3" w:rsidRDefault="00EC3E1A" w:rsidP="00A73B4E">
      <w:pPr>
        <w:pStyle w:val="Kop2"/>
        <w:numPr>
          <w:ilvl w:val="0"/>
          <w:numId w:val="0"/>
        </w:numPr>
        <w:ind w:left="993" w:hanging="993"/>
        <w:rPr>
          <w:rFonts w:cs="Arial"/>
          <w:color w:val="000000" w:themeColor="text1"/>
        </w:rPr>
      </w:pPr>
      <w:bookmarkStart w:id="287" w:name="_Toc323809436"/>
      <w:bookmarkStart w:id="288" w:name="_Toc440620224"/>
      <w:r>
        <w:rPr>
          <w:rFonts w:cs="Arial"/>
          <w:color w:val="000000" w:themeColor="text1"/>
        </w:rPr>
        <w:t>Q</w:t>
      </w:r>
      <w:r w:rsidR="00A73B4E">
        <w:rPr>
          <w:rFonts w:cs="Arial"/>
          <w:color w:val="000000" w:themeColor="text1"/>
        </w:rPr>
        <w:t>.</w:t>
      </w:r>
      <w:r w:rsidR="00A73B4E" w:rsidRPr="004116F3">
        <w:rPr>
          <w:rFonts w:cs="Arial"/>
          <w:color w:val="000000" w:themeColor="text1"/>
        </w:rPr>
        <w:t>1:</w:t>
      </w:r>
      <w:r w:rsidR="00A73B4E">
        <w:rPr>
          <w:rFonts w:cs="Arial"/>
          <w:color w:val="000000" w:themeColor="text1"/>
        </w:rPr>
        <w:tab/>
      </w:r>
      <w:r w:rsidR="00A73B4E" w:rsidRPr="004116F3">
        <w:rPr>
          <w:rFonts w:cs="Arial"/>
          <w:color w:val="000000" w:themeColor="text1"/>
        </w:rPr>
        <w:t>Inductieve spanning op zwevende geleider</w:t>
      </w:r>
      <w:bookmarkEnd w:id="287"/>
      <w:bookmarkEnd w:id="288"/>
    </w:p>
    <w:p w14:paraId="22F2A4DA" w14:textId="77777777" w:rsidR="00A73B4E" w:rsidRPr="00087ED0" w:rsidRDefault="00A73B4E" w:rsidP="00A73B4E">
      <w:pPr>
        <w:rPr>
          <w:rFonts w:cs="Arial"/>
        </w:rPr>
      </w:pPr>
    </w:p>
    <w:p w14:paraId="51AB0939" w14:textId="77777777" w:rsidR="00A73B4E" w:rsidRPr="004116F3" w:rsidRDefault="00A73B4E" w:rsidP="00A73B4E">
      <w:pPr>
        <w:rPr>
          <w:rFonts w:cs="Arial"/>
        </w:rPr>
      </w:pPr>
      <w:r w:rsidRPr="00087ED0">
        <w:rPr>
          <w:rFonts w:cs="Arial"/>
        </w:rPr>
        <w:t>Voor het ontstaan van een inductiespanning</w:t>
      </w:r>
      <w:r w:rsidRPr="00B67D8F">
        <w:rPr>
          <w:rFonts w:cs="Arial"/>
        </w:rPr>
        <w:t xml:space="preserve"> </w:t>
      </w:r>
      <w:r w:rsidRPr="004B7F60">
        <w:rPr>
          <w:rFonts w:cs="Arial"/>
        </w:rPr>
        <w:t xml:space="preserve">is </w:t>
      </w:r>
      <w:r w:rsidRPr="004116F3">
        <w:rPr>
          <w:rFonts w:cs="Arial"/>
        </w:rPr>
        <w:t>allereerst een wisselend magneetveld nodig en een geleidende lus waarop het magneetveld inprikt. Dit wisselend magneetveld wordt opgewekt rondom een stroomvoerende 50 Hz-geleider. Indien het opgewekte magneetveld  inprikt op een geleidende lus, dan kan een inductiespanning in de lus worden opgewekt.</w:t>
      </w:r>
    </w:p>
    <w:p w14:paraId="298DBB3B" w14:textId="77777777" w:rsidR="00A73B4E" w:rsidRPr="004116F3" w:rsidRDefault="00A73B4E" w:rsidP="00A73B4E">
      <w:pPr>
        <w:rPr>
          <w:rFonts w:cs="Arial"/>
        </w:rPr>
      </w:pPr>
    </w:p>
    <w:p w14:paraId="3D549303" w14:textId="68DF96F7" w:rsidR="00A73B4E" w:rsidRPr="00B67D8F" w:rsidRDefault="00A73B4E" w:rsidP="00A73B4E">
      <w:pPr>
        <w:rPr>
          <w:rFonts w:cs="Arial"/>
        </w:rPr>
      </w:pPr>
      <w:r w:rsidRPr="004116F3">
        <w:rPr>
          <w:rFonts w:cs="Arial"/>
        </w:rPr>
        <w:t>Omdat een hoogspanningslijn en een 25 kV-bovenleiding werken met wisselspanning, zal rondom deze geleiders als gevolg van de doorgaande stroom een 50 Hz-magneetveldveld worden opgewekt, waarmee een inductiespanning kan worden gemaakt in een stroomg</w:t>
      </w:r>
      <w:r w:rsidRPr="004116F3">
        <w:rPr>
          <w:rFonts w:cs="Arial"/>
        </w:rPr>
        <w:t>e</w:t>
      </w:r>
      <w:r w:rsidRPr="00B90CB4">
        <w:rPr>
          <w:rFonts w:cs="Arial"/>
        </w:rPr>
        <w:t xml:space="preserve">leidende </w:t>
      </w:r>
      <w:r w:rsidRPr="00CE63EF">
        <w:rPr>
          <w:rFonts w:cs="Arial"/>
        </w:rPr>
        <w:t>lus</w:t>
      </w:r>
      <w:r w:rsidRPr="00087ED0">
        <w:rPr>
          <w:rFonts w:cs="Arial"/>
        </w:rPr>
        <w:t xml:space="preserve">. Een open lus kan worden gevormd door </w:t>
      </w:r>
      <w:r w:rsidRPr="00B67D8F">
        <w:rPr>
          <w:rFonts w:cs="Arial"/>
        </w:rPr>
        <w:t xml:space="preserve">een spanningsloze </w:t>
      </w:r>
      <w:r w:rsidRPr="004B7F60">
        <w:rPr>
          <w:rFonts w:cs="Arial"/>
        </w:rPr>
        <w:t>bovenleiding, de spoorstaven en één werkaarde</w:t>
      </w:r>
      <w:r w:rsidRPr="004116F3">
        <w:rPr>
          <w:rFonts w:cs="Arial"/>
        </w:rPr>
        <w:t xml:space="preserve">, waarbij de bovenleiding aan één zijde niet geaard is. Een gesloten lus kan gevormd worden door de combinatie van een spanningsloze bovenleiding en de spoorstaven tussen twee </w:t>
      </w:r>
      <w:r>
        <w:rPr>
          <w:rFonts w:cs="Arial"/>
        </w:rPr>
        <w:t>werkaarde</w:t>
      </w:r>
      <w:r w:rsidRPr="00087ED0">
        <w:rPr>
          <w:rFonts w:cs="Arial"/>
        </w:rPr>
        <w:t>s. I</w:t>
      </w:r>
      <w:r w:rsidRPr="00B67D8F">
        <w:rPr>
          <w:rFonts w:cs="Arial"/>
        </w:rPr>
        <w:t>n een open lus wordt enkel spanning opg</w:t>
      </w:r>
      <w:r w:rsidRPr="004116F3">
        <w:rPr>
          <w:rFonts w:cs="Arial"/>
        </w:rPr>
        <w:t>e</w:t>
      </w:r>
      <w:r w:rsidRPr="00B90CB4">
        <w:rPr>
          <w:rFonts w:cs="Arial"/>
        </w:rPr>
        <w:t>wekt. In een gesloten lus loopt inductiestroom</w:t>
      </w:r>
      <w:r w:rsidRPr="00CE63EF">
        <w:rPr>
          <w:rFonts w:cs="Arial"/>
        </w:rPr>
        <w:t xml:space="preserve"> d</w:t>
      </w:r>
      <w:r w:rsidRPr="00087ED0">
        <w:rPr>
          <w:rFonts w:cs="Arial"/>
        </w:rPr>
        <w:t>ankzij de inductiespanning</w:t>
      </w:r>
      <w:r w:rsidRPr="00B67D8F">
        <w:rPr>
          <w:rFonts w:cs="Arial"/>
        </w:rPr>
        <w:t>.</w:t>
      </w:r>
      <w:r w:rsidRPr="004B7F60">
        <w:rPr>
          <w:rFonts w:cs="Arial"/>
        </w:rPr>
        <w:t xml:space="preserve"> </w:t>
      </w:r>
      <w:r w:rsidRPr="004116F3">
        <w:rPr>
          <w:rFonts w:cs="Arial"/>
        </w:rPr>
        <w:t xml:space="preserve">In </w:t>
      </w:r>
      <w:r w:rsidRPr="00CE63EF">
        <w:rPr>
          <w:rFonts w:cs="Arial"/>
        </w:rPr>
        <w:fldChar w:fldCharType="begin"/>
      </w:r>
      <w:r w:rsidRPr="004116F3">
        <w:rPr>
          <w:rFonts w:cs="Arial"/>
        </w:rPr>
        <w:instrText xml:space="preserve"> REF _Ref323214442 \h  \* MERGEFORMAT </w:instrText>
      </w:r>
      <w:r w:rsidRPr="00CE63EF">
        <w:rPr>
          <w:rFonts w:cs="Arial"/>
        </w:rPr>
      </w:r>
      <w:r w:rsidRPr="00CE63EF">
        <w:rPr>
          <w:rFonts w:cs="Arial"/>
        </w:rPr>
        <w:fldChar w:fldCharType="separate"/>
      </w:r>
      <w:r w:rsidR="00EB7EB9" w:rsidRPr="007D1688">
        <w:rPr>
          <w:rFonts w:cs="Arial"/>
        </w:rPr>
        <w:t xml:space="preserve">Figuur </w:t>
      </w:r>
      <w:r w:rsidR="00EB7EB9" w:rsidRPr="00A80596">
        <w:rPr>
          <w:rFonts w:cs="Arial"/>
          <w:noProof/>
        </w:rPr>
        <w:t>2</w:t>
      </w:r>
      <w:r w:rsidRPr="00CE63EF">
        <w:rPr>
          <w:rFonts w:cs="Arial"/>
        </w:rPr>
        <w:fldChar w:fldCharType="end"/>
      </w:r>
      <w:r w:rsidRPr="00B90CB4">
        <w:rPr>
          <w:rFonts w:cs="Arial"/>
        </w:rPr>
        <w:t xml:space="preserve"> is </w:t>
      </w:r>
      <w:r w:rsidRPr="00087ED0">
        <w:rPr>
          <w:rFonts w:cs="Arial"/>
        </w:rPr>
        <w:t xml:space="preserve">het principe van inductieve koppeling gedemonstreerd. </w:t>
      </w:r>
    </w:p>
    <w:p w14:paraId="7098A5FD" w14:textId="77777777" w:rsidR="00A73B4E" w:rsidRPr="004B7F60" w:rsidRDefault="00A73B4E" w:rsidP="00A73B4E">
      <w:pPr>
        <w:rPr>
          <w:rFonts w:cs="Arial"/>
        </w:rPr>
      </w:pPr>
    </w:p>
    <w:p w14:paraId="2B24DB30" w14:textId="77777777" w:rsidR="00A73B4E" w:rsidRPr="00B90CB4" w:rsidRDefault="00A73B4E" w:rsidP="00A73B4E">
      <w:pPr>
        <w:keepNext/>
        <w:rPr>
          <w:rFonts w:cs="Arial"/>
        </w:rPr>
      </w:pPr>
      <w:r w:rsidRPr="00292222">
        <w:rPr>
          <w:rFonts w:cs="Arial"/>
          <w:noProof/>
        </w:rPr>
        <w:drawing>
          <wp:inline distT="0" distB="0" distL="0" distR="0" wp14:anchorId="5083A6EA" wp14:editId="65A7455C">
            <wp:extent cx="5124735" cy="1890381"/>
            <wp:effectExtent l="0" t="0" r="0" b="0"/>
            <wp:docPr id="1378" name="Afbeelding 1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125385" cy="1890621"/>
                    </a:xfrm>
                    <a:prstGeom prst="rect">
                      <a:avLst/>
                    </a:prstGeom>
                    <a:noFill/>
                    <a:ln>
                      <a:noFill/>
                    </a:ln>
                  </pic:spPr>
                </pic:pic>
              </a:graphicData>
            </a:graphic>
          </wp:inline>
        </w:drawing>
      </w:r>
    </w:p>
    <w:p w14:paraId="3FF99914" w14:textId="77777777" w:rsidR="00A73B4E" w:rsidRPr="004116F3" w:rsidRDefault="00A73B4E" w:rsidP="00292222">
      <w:pPr>
        <w:pStyle w:val="Bijschrift"/>
        <w:jc w:val="left"/>
      </w:pPr>
      <w:bookmarkStart w:id="289" w:name="_Ref323214442"/>
      <w:bookmarkStart w:id="290" w:name="_Ref323214441"/>
      <w:r w:rsidRPr="00CE63EF">
        <w:t xml:space="preserve">Figuur </w:t>
      </w:r>
      <w:fldSimple w:instr=" SEQ Figuur \* ARABIC ">
        <w:r w:rsidR="00EB7EB9">
          <w:rPr>
            <w:noProof/>
          </w:rPr>
          <w:t>2</w:t>
        </w:r>
      </w:fldSimple>
      <w:bookmarkEnd w:id="289"/>
      <w:r w:rsidRPr="004116F3">
        <w:t xml:space="preserve"> Inductieve koppeling</w:t>
      </w:r>
      <w:bookmarkEnd w:id="290"/>
    </w:p>
    <w:p w14:paraId="65726988" w14:textId="77777777" w:rsidR="00A73B4E" w:rsidRPr="004116F3" w:rsidRDefault="00A73B4E" w:rsidP="00A73B4E">
      <w:pPr>
        <w:rPr>
          <w:rFonts w:cs="Arial"/>
        </w:rPr>
      </w:pPr>
    </w:p>
    <w:p w14:paraId="71477B5E" w14:textId="77777777" w:rsidR="00A73B4E" w:rsidRPr="004116F3" w:rsidRDefault="00A73B4E" w:rsidP="00A73B4E">
      <w:pPr>
        <w:rPr>
          <w:rFonts w:cs="Arial"/>
        </w:rPr>
      </w:pPr>
      <w:r w:rsidRPr="004116F3">
        <w:rPr>
          <w:rFonts w:cs="Arial"/>
        </w:rPr>
        <w:t>De inductiespanning in een open lus is evenredig met:</w:t>
      </w:r>
    </w:p>
    <w:p w14:paraId="5E54B3BE" w14:textId="77777777" w:rsidR="00A73B4E" w:rsidRPr="004116F3" w:rsidRDefault="00A73B4E" w:rsidP="00A73B4E">
      <w:pPr>
        <w:pStyle w:val="Lijstalinea"/>
        <w:numPr>
          <w:ilvl w:val="0"/>
          <w:numId w:val="316"/>
        </w:numPr>
        <w:rPr>
          <w:rFonts w:cs="Arial"/>
        </w:rPr>
      </w:pPr>
      <w:r w:rsidRPr="004116F3">
        <w:rPr>
          <w:rFonts w:cs="Arial"/>
        </w:rPr>
        <w:t xml:space="preserve">Het </w:t>
      </w:r>
      <w:r w:rsidRPr="00B90CB4">
        <w:rPr>
          <w:rFonts w:cs="Arial"/>
        </w:rPr>
        <w:t>lus</w:t>
      </w:r>
      <w:r w:rsidRPr="00CE63EF">
        <w:rPr>
          <w:rFonts w:cs="Arial"/>
        </w:rPr>
        <w:t>oppervlak</w:t>
      </w:r>
      <w:r w:rsidRPr="00087ED0">
        <w:rPr>
          <w:rFonts w:cs="Arial"/>
        </w:rPr>
        <w:t xml:space="preserve"> (lengte bovenleiding vanaf werkaarde tot open einde bovenle</w:t>
      </w:r>
      <w:r w:rsidRPr="00B67D8F">
        <w:rPr>
          <w:rFonts w:cs="Arial"/>
        </w:rPr>
        <w:t>i</w:t>
      </w:r>
      <w:r w:rsidRPr="004B7F60">
        <w:rPr>
          <w:rFonts w:cs="Arial"/>
        </w:rPr>
        <w:t>ding</w:t>
      </w:r>
      <w:r w:rsidRPr="004116F3">
        <w:rPr>
          <w:rFonts w:cs="Arial"/>
        </w:rPr>
        <w:t>);</w:t>
      </w:r>
    </w:p>
    <w:p w14:paraId="72805DC2" w14:textId="77777777" w:rsidR="00A73B4E" w:rsidRPr="004116F3" w:rsidRDefault="00A73B4E" w:rsidP="00A73B4E">
      <w:pPr>
        <w:pStyle w:val="Lijstalinea"/>
        <w:numPr>
          <w:ilvl w:val="0"/>
          <w:numId w:val="316"/>
        </w:numPr>
        <w:rPr>
          <w:rFonts w:cs="Arial"/>
        </w:rPr>
      </w:pPr>
      <w:r w:rsidRPr="004116F3">
        <w:rPr>
          <w:rFonts w:cs="Arial"/>
        </w:rPr>
        <w:t>De grootte van het magneetveld die bepaald wordt door de stroomsterkte en de afstand tot de stroomvoerende geleider;</w:t>
      </w:r>
    </w:p>
    <w:p w14:paraId="4199BE3B" w14:textId="77777777" w:rsidR="00A73B4E" w:rsidRPr="004116F3" w:rsidRDefault="00A73B4E" w:rsidP="00A73B4E">
      <w:pPr>
        <w:pStyle w:val="Lijstalinea"/>
        <w:numPr>
          <w:ilvl w:val="0"/>
          <w:numId w:val="316"/>
        </w:numPr>
        <w:rPr>
          <w:rFonts w:cs="Arial"/>
        </w:rPr>
      </w:pPr>
      <w:r w:rsidRPr="004116F3">
        <w:rPr>
          <w:rFonts w:cs="Arial"/>
        </w:rPr>
        <w:t>De hoek die het magneetveld maakt met de lus.</w:t>
      </w:r>
    </w:p>
    <w:p w14:paraId="4223C6DC" w14:textId="77777777" w:rsidR="00A73B4E" w:rsidRPr="004116F3" w:rsidRDefault="00A73B4E" w:rsidP="00A73B4E">
      <w:pPr>
        <w:rPr>
          <w:rFonts w:cs="Arial"/>
        </w:rPr>
      </w:pPr>
    </w:p>
    <w:p w14:paraId="7190AF33" w14:textId="77777777" w:rsidR="00A73B4E" w:rsidRPr="00CE63EF" w:rsidRDefault="00A73B4E" w:rsidP="00A73B4E">
      <w:pPr>
        <w:rPr>
          <w:rFonts w:cs="Arial"/>
        </w:rPr>
      </w:pPr>
      <w:r w:rsidRPr="004116F3">
        <w:rPr>
          <w:rFonts w:cs="Arial"/>
          <w:color w:val="000000" w:themeColor="text1"/>
        </w:rPr>
        <w:t>Indien de artikelen in RLN00128 worden opgevolgd (</w:t>
      </w:r>
      <w:r>
        <w:rPr>
          <w:rFonts w:cs="Arial"/>
          <w:color w:val="000000" w:themeColor="text1"/>
        </w:rPr>
        <w:t>werkaarde</w:t>
      </w:r>
      <w:r w:rsidRPr="004116F3">
        <w:rPr>
          <w:rFonts w:cs="Arial"/>
          <w:color w:val="000000" w:themeColor="text1"/>
        </w:rPr>
        <w:t xml:space="preserve">s om de 1200 meter) zal de inductiespanning nooit een gevaarlijke grootte bereiken. Voor de maximaal toegelaten </w:t>
      </w:r>
      <w:r w:rsidRPr="00B90CB4">
        <w:rPr>
          <w:rFonts w:cs="Arial"/>
          <w:color w:val="000000" w:themeColor="text1"/>
        </w:rPr>
        <w:t>stap- en aanraak</w:t>
      </w:r>
      <w:r w:rsidRPr="004116F3">
        <w:rPr>
          <w:rFonts w:cs="Arial"/>
          <w:color w:val="000000" w:themeColor="text1"/>
        </w:rPr>
        <w:t>spanningen, zie EN50122-1</w:t>
      </w:r>
      <w:r w:rsidRPr="00B90CB4">
        <w:rPr>
          <w:rFonts w:cs="Arial"/>
          <w:color w:val="000000" w:themeColor="text1"/>
        </w:rPr>
        <w:t>.</w:t>
      </w:r>
    </w:p>
    <w:p w14:paraId="569E2A17" w14:textId="77777777" w:rsidR="00A73B4E" w:rsidRPr="00087ED0" w:rsidRDefault="00A73B4E" w:rsidP="00A73B4E">
      <w:pPr>
        <w:pStyle w:val="Lijstalinea"/>
        <w:overflowPunct/>
        <w:autoSpaceDE/>
        <w:autoSpaceDN/>
        <w:adjustRightInd/>
        <w:contextualSpacing/>
        <w:textAlignment w:val="auto"/>
        <w:rPr>
          <w:rFonts w:cs="Arial"/>
          <w:color w:val="000000" w:themeColor="text1"/>
        </w:rPr>
      </w:pPr>
    </w:p>
    <w:p w14:paraId="0CC1AA39" w14:textId="77777777" w:rsidR="00A73B4E" w:rsidRPr="004116F3" w:rsidRDefault="00A73B4E" w:rsidP="00A73B4E">
      <w:pPr>
        <w:rPr>
          <w:rFonts w:cs="Arial"/>
          <w:color w:val="000000" w:themeColor="text1"/>
        </w:rPr>
      </w:pPr>
      <w:r w:rsidRPr="00B67D8F">
        <w:rPr>
          <w:rFonts w:cs="Arial"/>
          <w:color w:val="000000" w:themeColor="text1"/>
        </w:rPr>
        <w:t xml:space="preserve">Hieronder volgt </w:t>
      </w:r>
      <w:r w:rsidR="008A71EE">
        <w:rPr>
          <w:rFonts w:cs="Arial"/>
          <w:color w:val="000000" w:themeColor="text1"/>
        </w:rPr>
        <w:t>ter informatie</w:t>
      </w:r>
      <w:r w:rsidRPr="004B7F60">
        <w:rPr>
          <w:rFonts w:cs="Arial"/>
          <w:color w:val="000000" w:themeColor="text1"/>
        </w:rPr>
        <w:t xml:space="preserve"> </w:t>
      </w:r>
      <w:r w:rsidRPr="004116F3">
        <w:rPr>
          <w:rFonts w:cs="Arial"/>
          <w:color w:val="000000" w:themeColor="text1"/>
        </w:rPr>
        <w:t>nog een nadere toelichting met formules omtrent hoe de i</w:t>
      </w:r>
      <w:r w:rsidRPr="004116F3">
        <w:rPr>
          <w:rFonts w:cs="Arial"/>
          <w:color w:val="000000" w:themeColor="text1"/>
        </w:rPr>
        <w:t>n</w:t>
      </w:r>
      <w:r w:rsidRPr="004116F3">
        <w:rPr>
          <w:rFonts w:cs="Arial"/>
          <w:color w:val="000000" w:themeColor="text1"/>
        </w:rPr>
        <w:t>ductieve koppeling een spanning kan veroorzaken.</w:t>
      </w:r>
    </w:p>
    <w:p w14:paraId="7CABF577" w14:textId="77777777" w:rsidR="00A73B4E" w:rsidRPr="004116F3" w:rsidRDefault="00A73B4E" w:rsidP="00A73B4E">
      <w:pPr>
        <w:rPr>
          <w:rFonts w:cs="Arial"/>
          <w:color w:val="000000" w:themeColor="text1"/>
        </w:rPr>
      </w:pPr>
    </w:p>
    <w:p w14:paraId="6BF4CF3D" w14:textId="77777777" w:rsidR="00A73B4E" w:rsidRPr="004116F3" w:rsidRDefault="00A73B4E" w:rsidP="00A73B4E">
      <w:pPr>
        <w:rPr>
          <w:rFonts w:cs="Arial"/>
          <w:color w:val="000000" w:themeColor="text1"/>
        </w:rPr>
      </w:pPr>
      <w:r w:rsidRPr="004116F3">
        <w:rPr>
          <w:rFonts w:cs="Arial"/>
          <w:color w:val="000000" w:themeColor="text1"/>
        </w:rPr>
        <w:t>De magnetische veldsterkte op afstand r van een stroomvoerende geleider wordt berekend met formule 1.</w:t>
      </w:r>
    </w:p>
    <w:p w14:paraId="29BF3E7D" w14:textId="77777777" w:rsidR="00A73B4E" w:rsidRPr="00CE63EF" w:rsidRDefault="00A73B4E" w:rsidP="00A73B4E">
      <w:pPr>
        <w:ind w:left="7655" w:hanging="6663"/>
        <w:rPr>
          <w:rFonts w:cs="Arial"/>
        </w:rPr>
      </w:pPr>
      <w:r w:rsidRPr="00CE63EF">
        <w:rPr>
          <w:rFonts w:cs="Arial"/>
          <w:position w:val="-20"/>
        </w:rPr>
        <w:object w:dxaOrig="859" w:dyaOrig="520" w14:anchorId="56772B13">
          <v:shape id="_x0000_i1027" type="#_x0000_t75" style="width:42.75pt;height:24.75pt" o:ole="" fillcolor="window">
            <v:imagedata r:id="rId42" o:title=""/>
          </v:shape>
          <o:OLEObject Type="Embed" ProgID="Equation.3" ShapeID="_x0000_i1027" DrawAspect="Content" ObjectID="_1517121417" r:id="rId43"/>
        </w:object>
      </w:r>
      <w:r w:rsidRPr="00B90CB4">
        <w:rPr>
          <w:rFonts w:cs="Arial"/>
        </w:rPr>
        <w:tab/>
        <w:t>Formule 1</w:t>
      </w:r>
    </w:p>
    <w:p w14:paraId="28CD0778" w14:textId="77777777" w:rsidR="00A73B4E" w:rsidRPr="00087ED0" w:rsidRDefault="00A73B4E" w:rsidP="00A73B4E">
      <w:pPr>
        <w:rPr>
          <w:rFonts w:cs="Arial"/>
        </w:rPr>
      </w:pPr>
    </w:p>
    <w:p w14:paraId="5CA45A10" w14:textId="77777777" w:rsidR="00A73B4E" w:rsidRPr="004B7F60" w:rsidRDefault="00A73B4E" w:rsidP="00A73B4E">
      <w:pPr>
        <w:rPr>
          <w:rFonts w:cs="Arial"/>
        </w:rPr>
      </w:pPr>
      <w:r w:rsidRPr="00B67D8F">
        <w:rPr>
          <w:rFonts w:cs="Arial"/>
        </w:rPr>
        <w:t>Met:</w:t>
      </w:r>
    </w:p>
    <w:p w14:paraId="281FFEFE" w14:textId="77777777" w:rsidR="00A73B4E" w:rsidRPr="004116F3" w:rsidRDefault="00A73B4E" w:rsidP="00A73B4E">
      <w:pPr>
        <w:rPr>
          <w:rFonts w:cs="Arial"/>
        </w:rPr>
      </w:pPr>
      <w:r w:rsidRPr="004116F3">
        <w:rPr>
          <w:rFonts w:cs="Arial"/>
        </w:rPr>
        <w:t xml:space="preserve">H </w:t>
      </w:r>
      <w:r w:rsidRPr="004116F3">
        <w:rPr>
          <w:rFonts w:cs="Arial"/>
        </w:rPr>
        <w:tab/>
        <w:t>= magnetische veldsterkte [A/m];</w:t>
      </w:r>
    </w:p>
    <w:p w14:paraId="6E860E51" w14:textId="77777777" w:rsidR="00A73B4E" w:rsidRPr="004116F3" w:rsidRDefault="00A73B4E" w:rsidP="00A73B4E">
      <w:pPr>
        <w:rPr>
          <w:rFonts w:cs="Arial"/>
        </w:rPr>
      </w:pPr>
      <w:r w:rsidRPr="004116F3">
        <w:rPr>
          <w:rFonts w:cs="Arial"/>
        </w:rPr>
        <w:t xml:space="preserve">I </w:t>
      </w:r>
      <w:r w:rsidRPr="004116F3">
        <w:rPr>
          <w:rFonts w:cs="Arial"/>
        </w:rPr>
        <w:tab/>
        <w:t>= stroomsterkte door hoogspanningslijn [A];</w:t>
      </w:r>
    </w:p>
    <w:p w14:paraId="27E03489" w14:textId="77777777" w:rsidR="00A73B4E" w:rsidRPr="004116F3" w:rsidRDefault="00A73B4E" w:rsidP="00A73B4E">
      <w:pPr>
        <w:rPr>
          <w:rFonts w:cs="Arial"/>
        </w:rPr>
      </w:pPr>
      <w:r w:rsidRPr="004116F3">
        <w:rPr>
          <w:rFonts w:cs="Arial"/>
        </w:rPr>
        <w:t xml:space="preserve">r </w:t>
      </w:r>
      <w:r w:rsidRPr="004116F3">
        <w:rPr>
          <w:rFonts w:cs="Arial"/>
        </w:rPr>
        <w:tab/>
        <w:t xml:space="preserve">= afstand tot </w:t>
      </w:r>
      <w:r w:rsidRPr="00B90CB4">
        <w:rPr>
          <w:rFonts w:cs="Arial"/>
        </w:rPr>
        <w:t>stroomvoerende geleider</w:t>
      </w:r>
      <w:r w:rsidRPr="00CE63EF">
        <w:rPr>
          <w:rFonts w:cs="Arial"/>
        </w:rPr>
        <w:t xml:space="preserve"> hoogspanningslijn</w:t>
      </w:r>
      <w:r w:rsidRPr="004116F3">
        <w:rPr>
          <w:rFonts w:cs="Arial"/>
        </w:rPr>
        <w:t xml:space="preserve"> [m].</w:t>
      </w:r>
    </w:p>
    <w:p w14:paraId="5F4C3007" w14:textId="77777777" w:rsidR="00A73B4E" w:rsidRPr="00B90CB4" w:rsidRDefault="00A73B4E" w:rsidP="00A73B4E">
      <w:pPr>
        <w:rPr>
          <w:rFonts w:cs="Arial"/>
          <w:color w:val="000000" w:themeColor="text1"/>
        </w:rPr>
      </w:pPr>
    </w:p>
    <w:p w14:paraId="08DB6898" w14:textId="77777777" w:rsidR="00A73B4E" w:rsidRPr="004116F3" w:rsidRDefault="00A73B4E" w:rsidP="00A73B4E">
      <w:pPr>
        <w:rPr>
          <w:rFonts w:cs="Arial"/>
          <w:color w:val="000000" w:themeColor="text1"/>
        </w:rPr>
      </w:pPr>
      <w:r w:rsidRPr="00087ED0">
        <w:rPr>
          <w:rFonts w:cs="Arial"/>
          <w:color w:val="000000" w:themeColor="text1"/>
        </w:rPr>
        <w:t xml:space="preserve">Uit de magnetische veldsterkte </w:t>
      </w:r>
      <w:r w:rsidRPr="00B67D8F">
        <w:rPr>
          <w:rFonts w:cs="Arial"/>
          <w:color w:val="000000" w:themeColor="text1"/>
        </w:rPr>
        <w:t xml:space="preserve">H </w:t>
      </w:r>
      <w:r w:rsidRPr="004B7F60">
        <w:rPr>
          <w:rFonts w:cs="Arial"/>
          <w:color w:val="000000" w:themeColor="text1"/>
        </w:rPr>
        <w:t xml:space="preserve">kan </w:t>
      </w:r>
      <w:r w:rsidRPr="004116F3">
        <w:rPr>
          <w:rFonts w:cs="Arial"/>
          <w:color w:val="000000" w:themeColor="text1"/>
        </w:rPr>
        <w:t>vervolgens de magnetische inductie B berekend worden:</w:t>
      </w:r>
    </w:p>
    <w:p w14:paraId="64483FD8" w14:textId="77777777" w:rsidR="00A73B4E" w:rsidRPr="00CE63EF" w:rsidRDefault="00A73B4E" w:rsidP="00A73B4E">
      <w:pPr>
        <w:ind w:left="7655" w:hanging="6663"/>
        <w:rPr>
          <w:rFonts w:cs="Arial"/>
        </w:rPr>
      </w:pPr>
      <w:r w:rsidRPr="00CE63EF">
        <w:rPr>
          <w:rFonts w:cs="Arial"/>
          <w:position w:val="-24"/>
        </w:rPr>
        <w:object w:dxaOrig="2500" w:dyaOrig="620" w14:anchorId="34BC6B98">
          <v:shape id="_x0000_i1028" type="#_x0000_t75" style="width:125.25pt;height:33pt" o:ole="" fillcolor="window">
            <v:imagedata r:id="rId44" o:title=""/>
          </v:shape>
          <o:OLEObject Type="Embed" ProgID="Equation.3" ShapeID="_x0000_i1028" DrawAspect="Content" ObjectID="_1517121418" r:id="rId45"/>
        </w:object>
      </w:r>
      <w:r w:rsidRPr="00B90CB4">
        <w:rPr>
          <w:rFonts w:cs="Arial"/>
        </w:rPr>
        <w:tab/>
        <w:t>Formule 2</w:t>
      </w:r>
    </w:p>
    <w:p w14:paraId="42C63D40" w14:textId="77777777" w:rsidR="00A73B4E" w:rsidRPr="00087ED0" w:rsidRDefault="00A73B4E" w:rsidP="00A73B4E">
      <w:pPr>
        <w:rPr>
          <w:rFonts w:cs="Arial"/>
        </w:rPr>
      </w:pPr>
    </w:p>
    <w:p w14:paraId="4A289CC9" w14:textId="77777777" w:rsidR="00A73B4E" w:rsidRPr="004B7F60" w:rsidRDefault="00A73B4E" w:rsidP="00A73B4E">
      <w:pPr>
        <w:rPr>
          <w:rFonts w:cs="Arial"/>
        </w:rPr>
      </w:pPr>
      <w:r w:rsidRPr="00B67D8F">
        <w:rPr>
          <w:rFonts w:cs="Arial"/>
        </w:rPr>
        <w:t xml:space="preserve">Met: </w:t>
      </w:r>
    </w:p>
    <w:p w14:paraId="1313B160" w14:textId="77777777" w:rsidR="00A73B4E" w:rsidRPr="004116F3" w:rsidRDefault="00A73B4E" w:rsidP="00A73B4E">
      <w:pPr>
        <w:rPr>
          <w:rFonts w:cs="Arial"/>
        </w:rPr>
      </w:pPr>
      <w:r w:rsidRPr="004116F3">
        <w:rPr>
          <w:rFonts w:cs="Arial"/>
        </w:rPr>
        <w:t xml:space="preserve">B </w:t>
      </w:r>
      <w:r w:rsidRPr="004116F3">
        <w:rPr>
          <w:rFonts w:cs="Arial"/>
        </w:rPr>
        <w:tab/>
        <w:t>= magnetische inductie [T];</w:t>
      </w:r>
    </w:p>
    <w:p w14:paraId="758867FE" w14:textId="77777777" w:rsidR="00A73B4E" w:rsidRPr="004116F3" w:rsidRDefault="00A73B4E" w:rsidP="00A73B4E">
      <w:pPr>
        <w:rPr>
          <w:rFonts w:cs="Arial"/>
        </w:rPr>
      </w:pPr>
      <w:r w:rsidRPr="00B90CB4">
        <w:rPr>
          <w:rFonts w:cs="Arial"/>
        </w:rPr>
        <w:sym w:font="Symbol" w:char="F06D"/>
      </w:r>
      <w:r w:rsidRPr="00B90CB4">
        <w:rPr>
          <w:rFonts w:cs="Arial"/>
          <w:vertAlign w:val="subscript"/>
        </w:rPr>
        <w:t>0</w:t>
      </w:r>
      <w:r w:rsidRPr="00CE63EF">
        <w:rPr>
          <w:rFonts w:cs="Arial"/>
        </w:rPr>
        <w:t xml:space="preserve"> </w:t>
      </w:r>
      <w:r w:rsidRPr="00CE63EF">
        <w:rPr>
          <w:rFonts w:cs="Arial"/>
        </w:rPr>
        <w:tab/>
        <w:t>= magnetische permeabiliteit van het vacuüm (= 4</w:t>
      </w:r>
      <w:r w:rsidRPr="00B90CB4">
        <w:rPr>
          <w:rFonts w:cs="Arial"/>
        </w:rPr>
        <w:sym w:font="Symbol" w:char="F070"/>
      </w:r>
      <w:r w:rsidRPr="00B90CB4">
        <w:rPr>
          <w:rFonts w:cs="Arial"/>
        </w:rPr>
        <w:t>.10</w:t>
      </w:r>
      <w:r w:rsidRPr="00CE63EF">
        <w:rPr>
          <w:rFonts w:cs="Arial"/>
          <w:vertAlign w:val="superscript"/>
        </w:rPr>
        <w:t>-7</w:t>
      </w:r>
      <w:r w:rsidRPr="00087ED0">
        <w:rPr>
          <w:rFonts w:cs="Arial"/>
        </w:rPr>
        <w:t xml:space="preserve"> [Hm</w:t>
      </w:r>
      <w:r w:rsidRPr="00B67D8F">
        <w:rPr>
          <w:rFonts w:cs="Arial"/>
          <w:vertAlign w:val="superscript"/>
        </w:rPr>
        <w:t>-1</w:t>
      </w:r>
      <w:r w:rsidRPr="004B7F60">
        <w:rPr>
          <w:rFonts w:cs="Arial"/>
        </w:rPr>
        <w:t>]);</w:t>
      </w:r>
    </w:p>
    <w:p w14:paraId="0D0A7D5A" w14:textId="77777777" w:rsidR="00A73B4E" w:rsidRPr="004B7F60" w:rsidRDefault="00A73B4E" w:rsidP="00A73B4E">
      <w:pPr>
        <w:rPr>
          <w:rFonts w:cs="Arial"/>
        </w:rPr>
      </w:pPr>
      <w:r w:rsidRPr="00B90CB4">
        <w:rPr>
          <w:rFonts w:cs="Arial"/>
        </w:rPr>
        <w:sym w:font="Symbol" w:char="F06D"/>
      </w:r>
      <w:r w:rsidRPr="00B90CB4">
        <w:rPr>
          <w:rFonts w:cs="Arial"/>
          <w:vertAlign w:val="subscript"/>
        </w:rPr>
        <w:t>r:</w:t>
      </w:r>
      <w:r w:rsidRPr="00CE63EF">
        <w:rPr>
          <w:rFonts w:cs="Arial"/>
        </w:rPr>
        <w:t xml:space="preserve"> </w:t>
      </w:r>
      <w:r w:rsidRPr="00CE63EF">
        <w:rPr>
          <w:rFonts w:cs="Arial"/>
        </w:rPr>
        <w:tab/>
        <w:t>= relatieve magnetische</w:t>
      </w:r>
      <w:r w:rsidRPr="00087ED0">
        <w:rPr>
          <w:rFonts w:cs="Arial"/>
        </w:rPr>
        <w:t xml:space="preserve"> permeabiliteit (=1 voor lucht)</w:t>
      </w:r>
      <w:r w:rsidRPr="00B67D8F">
        <w:rPr>
          <w:rFonts w:cs="Arial"/>
        </w:rPr>
        <w:t>.</w:t>
      </w:r>
    </w:p>
    <w:p w14:paraId="6677A5C2" w14:textId="77777777" w:rsidR="00A73B4E" w:rsidRPr="00B90CB4" w:rsidRDefault="00A73B4E" w:rsidP="00A73B4E">
      <w:pPr>
        <w:rPr>
          <w:rFonts w:cs="Arial"/>
        </w:rPr>
      </w:pPr>
    </w:p>
    <w:p w14:paraId="171EE8EF" w14:textId="77777777" w:rsidR="00A73B4E" w:rsidRPr="004116F3" w:rsidRDefault="00A73B4E" w:rsidP="00A73B4E">
      <w:pPr>
        <w:rPr>
          <w:rFonts w:cs="Arial"/>
        </w:rPr>
      </w:pPr>
      <w:r w:rsidRPr="00CE63EF">
        <w:rPr>
          <w:rFonts w:cs="Arial"/>
        </w:rPr>
        <w:t>De magnetische flu</w:t>
      </w:r>
      <w:r w:rsidRPr="00087ED0">
        <w:rPr>
          <w:rFonts w:cs="Arial"/>
        </w:rPr>
        <w:t>x</w:t>
      </w:r>
      <w:r w:rsidRPr="00B67D8F">
        <w:rPr>
          <w:rFonts w:cs="Arial"/>
        </w:rPr>
        <w:t xml:space="preserve"> wordt bepaald door de grootte van B en de omvang van de lus</w:t>
      </w:r>
      <w:r w:rsidRPr="004B7F60">
        <w:rPr>
          <w:rFonts w:cs="Arial"/>
        </w:rPr>
        <w:t>, waa</w:t>
      </w:r>
      <w:r w:rsidRPr="004116F3">
        <w:rPr>
          <w:rFonts w:cs="Arial"/>
        </w:rPr>
        <w:t>r</w:t>
      </w:r>
      <w:r w:rsidRPr="004116F3">
        <w:rPr>
          <w:rFonts w:cs="Arial"/>
        </w:rPr>
        <w:t>op het magneetveld inprikt. De flux kan berekend worden met:</w:t>
      </w:r>
    </w:p>
    <w:p w14:paraId="17DACA0E" w14:textId="77777777" w:rsidR="00A73B4E" w:rsidRPr="00CE63EF" w:rsidRDefault="00A73B4E" w:rsidP="00A73B4E">
      <w:pPr>
        <w:tabs>
          <w:tab w:val="left" w:pos="7655"/>
        </w:tabs>
        <w:rPr>
          <w:rFonts w:cs="Arial"/>
        </w:rPr>
      </w:pPr>
      <w:r w:rsidRPr="00CE63EF">
        <w:rPr>
          <w:rFonts w:cs="Arial"/>
          <w:position w:val="-66"/>
        </w:rPr>
        <w:object w:dxaOrig="8520" w:dyaOrig="1440" w14:anchorId="3B786B14">
          <v:shape id="_x0000_i1029" type="#_x0000_t75" style="width:426.75pt;height:1in" o:ole="" fillcolor="window">
            <v:imagedata r:id="rId46" o:title=""/>
          </v:shape>
          <o:OLEObject Type="Embed" ProgID="Equation.3" ShapeID="_x0000_i1029" DrawAspect="Content" ObjectID="_1517121419" r:id="rId47"/>
        </w:object>
      </w:r>
      <w:r w:rsidRPr="00B90CB4">
        <w:rPr>
          <w:rFonts w:cs="Arial"/>
        </w:rPr>
        <w:tab/>
        <w:t>Formule 3</w:t>
      </w:r>
    </w:p>
    <w:p w14:paraId="3F863B86" w14:textId="77777777" w:rsidR="00A73B4E" w:rsidRPr="004116F3" w:rsidRDefault="00A73B4E" w:rsidP="00A73B4E">
      <w:pPr>
        <w:rPr>
          <w:rFonts w:cs="Arial"/>
        </w:rPr>
      </w:pPr>
      <w:r w:rsidRPr="004116F3">
        <w:rPr>
          <w:rFonts w:cs="Arial"/>
        </w:rPr>
        <w:t>Met:</w:t>
      </w:r>
    </w:p>
    <w:p w14:paraId="1BA6659D" w14:textId="77777777" w:rsidR="00A73B4E" w:rsidRPr="00B67D8F" w:rsidRDefault="00A73B4E" w:rsidP="00A73B4E">
      <w:pPr>
        <w:rPr>
          <w:rFonts w:cs="Arial"/>
        </w:rPr>
      </w:pPr>
      <w:r w:rsidRPr="00B90CB4">
        <w:rPr>
          <w:rFonts w:cs="Arial"/>
        </w:rPr>
        <w:sym w:font="Symbol" w:char="F06A"/>
      </w:r>
      <w:r w:rsidRPr="00B90CB4">
        <w:rPr>
          <w:rFonts w:cs="Arial"/>
        </w:rPr>
        <w:t xml:space="preserve"> </w:t>
      </w:r>
      <w:r w:rsidRPr="00B90CB4">
        <w:rPr>
          <w:rFonts w:cs="Arial"/>
        </w:rPr>
        <w:tab/>
        <w:t xml:space="preserve">= fluxbijdrage </w:t>
      </w:r>
      <w:r w:rsidRPr="00CE63EF">
        <w:rPr>
          <w:rFonts w:cs="Arial"/>
        </w:rPr>
        <w:t>in de lus</w:t>
      </w:r>
      <w:r w:rsidRPr="00087ED0">
        <w:rPr>
          <w:rFonts w:cs="Arial"/>
        </w:rPr>
        <w:t xml:space="preserve"> [Vs];</w:t>
      </w:r>
    </w:p>
    <w:p w14:paraId="5994FB05" w14:textId="77777777" w:rsidR="00A73B4E" w:rsidRPr="004116F3" w:rsidRDefault="00A73B4E" w:rsidP="00A73B4E">
      <w:pPr>
        <w:rPr>
          <w:rFonts w:cs="Arial"/>
        </w:rPr>
      </w:pPr>
      <w:r w:rsidRPr="004B7F60">
        <w:rPr>
          <w:rFonts w:cs="Arial"/>
        </w:rPr>
        <w:t>A</w:t>
      </w:r>
      <w:r w:rsidRPr="004B7F60">
        <w:rPr>
          <w:rFonts w:cs="Arial"/>
        </w:rPr>
        <w:tab/>
        <w:t>= het lusoppervlak dat begrensd wordt</w:t>
      </w:r>
      <w:r w:rsidRPr="004116F3">
        <w:rPr>
          <w:rFonts w:cs="Arial"/>
        </w:rPr>
        <w:t xml:space="preserve"> door de bovenleidinggeleider (rijdraad-draagkabel of negatieve feeder ), de werkaarde, het open einde van de bovenleiding en de spoorstaven;</w:t>
      </w:r>
    </w:p>
    <w:p w14:paraId="436ED77E" w14:textId="77777777" w:rsidR="00A73B4E" w:rsidRPr="00CE63EF" w:rsidRDefault="00A73B4E" w:rsidP="00A73B4E">
      <w:pPr>
        <w:rPr>
          <w:rFonts w:cs="Arial"/>
        </w:rPr>
      </w:pPr>
      <w:r w:rsidRPr="00CE63EF">
        <w:rPr>
          <w:rFonts w:cs="Arial"/>
          <w:position w:val="-4"/>
        </w:rPr>
        <w:object w:dxaOrig="240" w:dyaOrig="420" w14:anchorId="15B0B556">
          <v:shape id="_x0000_i1030" type="#_x0000_t75" style="width:11.25pt;height:21.75pt" o:ole="">
            <v:imagedata r:id="rId48" o:title=""/>
          </v:shape>
          <o:OLEObject Type="Embed" ProgID="Equation.3" ShapeID="_x0000_i1030" DrawAspect="Content" ObjectID="_1517121420" r:id="rId49"/>
        </w:object>
      </w:r>
      <w:r w:rsidRPr="00B90CB4">
        <w:rPr>
          <w:rFonts w:cs="Arial"/>
        </w:rPr>
        <w:tab/>
        <w:t>= normaalvector van A;</w:t>
      </w:r>
    </w:p>
    <w:p w14:paraId="0E4DCD1A" w14:textId="77777777" w:rsidR="00A73B4E" w:rsidRPr="004B7F60" w:rsidRDefault="00A73B4E" w:rsidP="00A73B4E">
      <w:pPr>
        <w:rPr>
          <w:rFonts w:cs="Arial"/>
        </w:rPr>
      </w:pPr>
      <m:oMath>
        <m:r>
          <m:rPr>
            <m:scr m:val="script"/>
          </m:rPr>
          <w:rPr>
            <w:rFonts w:ascii="Cambria Math" w:hAnsi="Cambria Math" w:cs="Arial"/>
          </w:rPr>
          <m:t>l</m:t>
        </m:r>
      </m:oMath>
      <w:r w:rsidRPr="00B90CB4">
        <w:rPr>
          <w:rFonts w:cs="Arial"/>
        </w:rPr>
        <w:tab/>
        <w:t xml:space="preserve">= lengte </w:t>
      </w:r>
      <w:r w:rsidRPr="00CE63EF">
        <w:rPr>
          <w:rFonts w:cs="Arial"/>
        </w:rPr>
        <w:t>bovenleiding tussen werkaarde en open einde</w:t>
      </w:r>
      <w:r w:rsidRPr="00087ED0">
        <w:rPr>
          <w:rFonts w:cs="Arial"/>
        </w:rPr>
        <w:t xml:space="preserve"> </w:t>
      </w:r>
      <w:r w:rsidRPr="00B67D8F">
        <w:rPr>
          <w:rFonts w:cs="Arial"/>
        </w:rPr>
        <w:t>[m];</w:t>
      </w:r>
    </w:p>
    <w:p w14:paraId="59C20721" w14:textId="77777777" w:rsidR="00A73B4E" w:rsidRPr="004116F3" w:rsidRDefault="00A73B4E" w:rsidP="00A73B4E">
      <w:pPr>
        <w:rPr>
          <w:rFonts w:cs="Arial"/>
        </w:rPr>
      </w:pPr>
      <w:r w:rsidRPr="004116F3">
        <w:rPr>
          <w:rFonts w:cs="Arial"/>
        </w:rPr>
        <w:t xml:space="preserve">r2 </w:t>
      </w:r>
      <w:r w:rsidRPr="004116F3">
        <w:rPr>
          <w:rFonts w:cs="Arial"/>
        </w:rPr>
        <w:tab/>
        <w:t>= afstand tussen hoogspanningslijn en spanningsloze bovenleidinggeleider [m];</w:t>
      </w:r>
    </w:p>
    <w:p w14:paraId="03986F08" w14:textId="77777777" w:rsidR="00A73B4E" w:rsidRPr="004116F3" w:rsidRDefault="00A73B4E" w:rsidP="00A73B4E">
      <w:pPr>
        <w:rPr>
          <w:rFonts w:cs="Arial"/>
        </w:rPr>
      </w:pPr>
      <w:r w:rsidRPr="004116F3">
        <w:rPr>
          <w:rFonts w:cs="Arial"/>
        </w:rPr>
        <w:t xml:space="preserve">r1 </w:t>
      </w:r>
      <w:r w:rsidRPr="004116F3">
        <w:rPr>
          <w:rFonts w:cs="Arial"/>
        </w:rPr>
        <w:tab/>
        <w:t>= afstand tussen hoogspanningslijn en spoorstaven [m];</w:t>
      </w:r>
    </w:p>
    <w:p w14:paraId="09E84AEB" w14:textId="77777777" w:rsidR="00A73B4E" w:rsidRPr="004116F3" w:rsidRDefault="00A73B4E" w:rsidP="00A73B4E">
      <w:pPr>
        <w:rPr>
          <w:rFonts w:cs="Arial"/>
          <w:color w:val="000000" w:themeColor="text1"/>
        </w:rPr>
      </w:pPr>
      <w:r w:rsidRPr="002E0152">
        <w:rPr>
          <w:rFonts w:cs="Arial"/>
          <w:color w:val="000000" w:themeColor="text1"/>
        </w:rPr>
        <w:t>α</w:t>
      </w:r>
      <w:r w:rsidRPr="00B90CB4">
        <w:rPr>
          <w:rFonts w:cs="Arial"/>
          <w:color w:val="000000" w:themeColor="text1"/>
        </w:rPr>
        <w:tab/>
        <w:t xml:space="preserve">= hoek tussen </w:t>
      </w:r>
      <w:r w:rsidRPr="00CE63EF">
        <w:rPr>
          <w:rFonts w:cs="Arial"/>
          <w:color w:val="000000" w:themeColor="text1"/>
        </w:rPr>
        <w:t xml:space="preserve">magnetische inductie </w:t>
      </w:r>
      <w:r w:rsidRPr="004116F3">
        <w:rPr>
          <w:rFonts w:cs="Arial"/>
          <w:position w:val="-4"/>
        </w:rPr>
        <w:object w:dxaOrig="240" w:dyaOrig="420" w14:anchorId="37295A44">
          <v:shape id="_x0000_i1031" type="#_x0000_t75" style="width:11.25pt;height:21.75pt" o:ole="">
            <v:imagedata r:id="rId50" o:title=""/>
          </v:shape>
          <o:OLEObject Type="Embed" ProgID="Equation.3" ShapeID="_x0000_i1031" DrawAspect="Content" ObjectID="_1517121421" r:id="rId51"/>
        </w:object>
      </w:r>
      <w:r w:rsidRPr="004116F3">
        <w:rPr>
          <w:rFonts w:cs="Arial"/>
          <w:color w:val="000000" w:themeColor="text1"/>
        </w:rPr>
        <w:t xml:space="preserve"> en </w:t>
      </w:r>
      <w:r w:rsidRPr="004116F3">
        <w:rPr>
          <w:rFonts w:cs="Arial"/>
          <w:position w:val="-4"/>
        </w:rPr>
        <w:object w:dxaOrig="240" w:dyaOrig="420" w14:anchorId="4878BB1E">
          <v:shape id="_x0000_i1032" type="#_x0000_t75" style="width:11.25pt;height:21.75pt" o:ole="">
            <v:imagedata r:id="rId48" o:title=""/>
          </v:shape>
          <o:OLEObject Type="Embed" ProgID="Equation.3" ShapeID="_x0000_i1032" DrawAspect="Content" ObjectID="_1517121422" r:id="rId52"/>
        </w:object>
      </w:r>
      <w:r w:rsidRPr="004116F3">
        <w:rPr>
          <w:rFonts w:cs="Arial"/>
          <w:color w:val="000000" w:themeColor="text1"/>
        </w:rPr>
        <w:t>.</w:t>
      </w:r>
    </w:p>
    <w:p w14:paraId="2F8ED803" w14:textId="77777777" w:rsidR="00A73B4E" w:rsidRPr="004116F3" w:rsidRDefault="00A73B4E" w:rsidP="00A73B4E">
      <w:pPr>
        <w:rPr>
          <w:rFonts w:cs="Arial"/>
          <w:color w:val="000000" w:themeColor="text1"/>
        </w:rPr>
      </w:pPr>
    </w:p>
    <w:p w14:paraId="1601BF3D" w14:textId="77777777" w:rsidR="00A73B4E" w:rsidRPr="004116F3" w:rsidRDefault="00A73B4E" w:rsidP="00A73B4E">
      <w:pPr>
        <w:rPr>
          <w:rFonts w:cs="Arial"/>
          <w:color w:val="000000" w:themeColor="text1"/>
        </w:rPr>
      </w:pPr>
      <w:r w:rsidRPr="004116F3">
        <w:rPr>
          <w:rFonts w:cs="Arial"/>
          <w:color w:val="000000" w:themeColor="text1"/>
        </w:rPr>
        <w:t>De inductiespanning wordt berekend uit de flux en de frequentie van de wisselspanning:</w:t>
      </w:r>
    </w:p>
    <w:p w14:paraId="5C1239F6" w14:textId="77777777" w:rsidR="00A73B4E" w:rsidRPr="00087ED0" w:rsidRDefault="00A73B4E" w:rsidP="00A73B4E">
      <w:pPr>
        <w:ind w:left="7655" w:hanging="6663"/>
        <w:rPr>
          <w:rFonts w:cs="Arial"/>
        </w:rPr>
      </w:pPr>
      <w:r w:rsidRPr="00CE63EF">
        <w:rPr>
          <w:rFonts w:cs="Arial"/>
          <w:position w:val="-24"/>
        </w:rPr>
        <w:object w:dxaOrig="3080" w:dyaOrig="660" w14:anchorId="5AAF54A0">
          <v:shape id="_x0000_i1033" type="#_x0000_t75" style="width:153.75pt;height:33pt" o:ole="" fillcolor="window">
            <v:imagedata r:id="rId53" o:title=""/>
          </v:shape>
          <o:OLEObject Type="Embed" ProgID="Equation.3" ShapeID="_x0000_i1033" DrawAspect="Content" ObjectID="_1517121423" r:id="rId54"/>
        </w:object>
      </w:r>
      <w:r w:rsidRPr="00B90CB4">
        <w:rPr>
          <w:rFonts w:cs="Arial"/>
        </w:rPr>
        <w:tab/>
        <w:t xml:space="preserve">Formule </w:t>
      </w:r>
      <w:r w:rsidRPr="00CE63EF">
        <w:rPr>
          <w:rFonts w:cs="Arial"/>
        </w:rPr>
        <w:t>4</w:t>
      </w:r>
    </w:p>
    <w:p w14:paraId="4246720D" w14:textId="77777777" w:rsidR="00A73B4E" w:rsidRPr="004B7F60" w:rsidRDefault="00A73B4E" w:rsidP="00A73B4E">
      <w:pPr>
        <w:rPr>
          <w:rFonts w:cs="Arial"/>
        </w:rPr>
      </w:pPr>
      <w:r w:rsidRPr="00B67D8F">
        <w:rPr>
          <w:rFonts w:cs="Arial"/>
        </w:rPr>
        <w:t xml:space="preserve">Met: </w:t>
      </w:r>
    </w:p>
    <w:p w14:paraId="239234D7" w14:textId="77777777" w:rsidR="00A73B4E" w:rsidRPr="004116F3" w:rsidRDefault="00A73B4E" w:rsidP="00A73B4E">
      <w:pPr>
        <w:rPr>
          <w:rFonts w:cs="Arial"/>
        </w:rPr>
      </w:pPr>
      <w:r w:rsidRPr="004116F3">
        <w:rPr>
          <w:rFonts w:cs="Arial"/>
        </w:rPr>
        <w:t>f</w:t>
      </w:r>
      <w:r w:rsidRPr="004116F3">
        <w:rPr>
          <w:rFonts w:cs="Arial"/>
        </w:rPr>
        <w:tab/>
        <w:t>= 50Hz.</w:t>
      </w:r>
    </w:p>
    <w:p w14:paraId="3B01E6F6" w14:textId="77777777" w:rsidR="00A73B4E" w:rsidRPr="004116F3" w:rsidRDefault="00A73B4E" w:rsidP="00A73B4E">
      <w:pPr>
        <w:rPr>
          <w:rFonts w:cs="Arial"/>
        </w:rPr>
      </w:pPr>
    </w:p>
    <w:p w14:paraId="53063073" w14:textId="77777777" w:rsidR="00A73B4E" w:rsidRPr="004116F3" w:rsidRDefault="00EC3E1A" w:rsidP="00A73B4E">
      <w:pPr>
        <w:pStyle w:val="Kop2"/>
        <w:numPr>
          <w:ilvl w:val="0"/>
          <w:numId w:val="0"/>
        </w:numPr>
        <w:ind w:left="993" w:hanging="993"/>
        <w:rPr>
          <w:rFonts w:cs="Arial"/>
          <w:color w:val="000000" w:themeColor="text1"/>
        </w:rPr>
      </w:pPr>
      <w:bookmarkStart w:id="291" w:name="_Toc323809437"/>
      <w:bookmarkStart w:id="292" w:name="_Toc440620225"/>
      <w:r>
        <w:rPr>
          <w:rFonts w:cs="Arial"/>
          <w:color w:val="000000" w:themeColor="text1"/>
        </w:rPr>
        <w:t>Q</w:t>
      </w:r>
      <w:r w:rsidR="00A73B4E">
        <w:rPr>
          <w:rFonts w:cs="Arial"/>
          <w:color w:val="000000" w:themeColor="text1"/>
        </w:rPr>
        <w:t>.</w:t>
      </w:r>
      <w:r w:rsidR="00A73B4E" w:rsidRPr="004116F3">
        <w:rPr>
          <w:rFonts w:cs="Arial"/>
          <w:color w:val="000000" w:themeColor="text1"/>
        </w:rPr>
        <w:t>2:</w:t>
      </w:r>
      <w:r w:rsidR="00A73B4E">
        <w:rPr>
          <w:rFonts w:cs="Arial"/>
          <w:color w:val="000000" w:themeColor="text1"/>
        </w:rPr>
        <w:tab/>
      </w:r>
      <w:r w:rsidR="00A73B4E" w:rsidRPr="004116F3">
        <w:rPr>
          <w:rFonts w:cs="Arial"/>
          <w:color w:val="000000" w:themeColor="text1"/>
        </w:rPr>
        <w:t>Capacitief ingekoppelde spanning op zwevende geleider</w:t>
      </w:r>
      <w:bookmarkEnd w:id="291"/>
      <w:bookmarkEnd w:id="292"/>
    </w:p>
    <w:p w14:paraId="2F7D97C0" w14:textId="77777777" w:rsidR="00A73B4E" w:rsidRPr="00087ED0" w:rsidRDefault="00A73B4E" w:rsidP="00A73B4E">
      <w:pPr>
        <w:rPr>
          <w:rFonts w:cs="Arial"/>
        </w:rPr>
      </w:pPr>
    </w:p>
    <w:p w14:paraId="003370C7" w14:textId="77777777" w:rsidR="00A73B4E" w:rsidRPr="004116F3" w:rsidRDefault="00A73B4E" w:rsidP="00A73B4E">
      <w:pPr>
        <w:rPr>
          <w:rFonts w:cs="Arial"/>
        </w:rPr>
      </w:pPr>
      <w:r w:rsidRPr="00087ED0">
        <w:rPr>
          <w:rFonts w:cs="Arial"/>
        </w:rPr>
        <w:t>Een</w:t>
      </w:r>
      <w:r w:rsidRPr="00B67D8F">
        <w:rPr>
          <w:rFonts w:cs="Arial"/>
        </w:rPr>
        <w:t xml:space="preserve"> ongeaarde en spanningslo</w:t>
      </w:r>
      <w:r w:rsidRPr="004B7F60">
        <w:rPr>
          <w:rFonts w:cs="Arial"/>
        </w:rPr>
        <w:t>os</w:t>
      </w:r>
      <w:r w:rsidRPr="004116F3">
        <w:rPr>
          <w:rFonts w:cs="Arial"/>
        </w:rPr>
        <w:t xml:space="preserve"> geschakelde bovenleiding (neutrale bovenleidinggele</w:t>
      </w:r>
      <w:r w:rsidRPr="004116F3">
        <w:rPr>
          <w:rFonts w:cs="Arial"/>
        </w:rPr>
        <w:t>i</w:t>
      </w:r>
      <w:r w:rsidRPr="004116F3">
        <w:rPr>
          <w:rFonts w:cs="Arial"/>
        </w:rPr>
        <w:t>der) kan toch een gevaarlijk hoge spanning voeren in de nabijheid van een hoogspa</w:t>
      </w:r>
      <w:r w:rsidRPr="004116F3">
        <w:rPr>
          <w:rFonts w:cs="Arial"/>
        </w:rPr>
        <w:t>n</w:t>
      </w:r>
      <w:r w:rsidRPr="004116F3">
        <w:rPr>
          <w:rFonts w:cs="Arial"/>
        </w:rPr>
        <w:t>ningslijn dan wel in het geval van een parallel</w:t>
      </w:r>
      <w:r w:rsidR="006E2181">
        <w:rPr>
          <w:rFonts w:cs="Arial"/>
        </w:rPr>
        <w:t>le</w:t>
      </w:r>
      <w:r w:rsidRPr="004116F3">
        <w:rPr>
          <w:rFonts w:cs="Arial"/>
        </w:rPr>
        <w:t xml:space="preserve"> spanning</w:t>
      </w:r>
      <w:r w:rsidR="006E2181">
        <w:rPr>
          <w:rFonts w:cs="Arial"/>
        </w:rPr>
        <w:t xml:space="preserve"> </w:t>
      </w:r>
      <w:r w:rsidRPr="004116F3">
        <w:rPr>
          <w:rFonts w:cs="Arial"/>
        </w:rPr>
        <w:t>voerend</w:t>
      </w:r>
      <w:r w:rsidR="006E2181">
        <w:rPr>
          <w:rFonts w:cs="Arial"/>
        </w:rPr>
        <w:t>e</w:t>
      </w:r>
      <w:r w:rsidRPr="004116F3">
        <w:rPr>
          <w:rFonts w:cs="Arial"/>
        </w:rPr>
        <w:t xml:space="preserve"> 25 kV-</w:t>
      </w:r>
      <w:r w:rsidR="006E2181">
        <w:rPr>
          <w:rFonts w:cs="Arial"/>
        </w:rPr>
        <w:t>spoorlijn</w:t>
      </w:r>
      <w:r w:rsidRPr="004116F3">
        <w:rPr>
          <w:rFonts w:cs="Arial"/>
        </w:rPr>
        <w:t>. De g</w:t>
      </w:r>
      <w:r w:rsidRPr="004116F3">
        <w:rPr>
          <w:rFonts w:cs="Arial"/>
        </w:rPr>
        <w:t>e</w:t>
      </w:r>
      <w:r w:rsidRPr="004116F3">
        <w:rPr>
          <w:rFonts w:cs="Arial"/>
        </w:rPr>
        <w:t>vaarlijke spanning ontstaat onder invloed van het elektrisch veld van de hoogspanningslijn dan wel het elektrisch veld van het parallel gelegen 25 kV-</w:t>
      </w:r>
      <w:r w:rsidR="006E2181">
        <w:rPr>
          <w:rFonts w:cs="Arial"/>
        </w:rPr>
        <w:t>spoorlijn</w:t>
      </w:r>
      <w:r w:rsidRPr="004116F3">
        <w:rPr>
          <w:rFonts w:cs="Arial"/>
        </w:rPr>
        <w:t xml:space="preserve">. In dit verhaal gaan we uit van een hoogspanningslijn die parallel op enkele meters afstand naast een bovenleiding is aangelegd. </w:t>
      </w:r>
    </w:p>
    <w:p w14:paraId="507A3578" w14:textId="77777777" w:rsidR="00A73B4E" w:rsidRPr="004116F3" w:rsidRDefault="00A73B4E" w:rsidP="00A73B4E">
      <w:pPr>
        <w:rPr>
          <w:rFonts w:cs="Arial"/>
        </w:rPr>
      </w:pPr>
    </w:p>
    <w:p w14:paraId="7B6218C1" w14:textId="39807D5F" w:rsidR="00A73B4E" w:rsidRPr="004116F3" w:rsidRDefault="00A73B4E" w:rsidP="00A73B4E">
      <w:pPr>
        <w:rPr>
          <w:rFonts w:cs="Arial"/>
        </w:rPr>
      </w:pPr>
      <w:r w:rsidRPr="004116F3">
        <w:rPr>
          <w:rFonts w:cs="Arial"/>
        </w:rPr>
        <w:t xml:space="preserve">In </w:t>
      </w:r>
      <w:r w:rsidRPr="004116F3">
        <w:rPr>
          <w:rFonts w:cs="Arial"/>
        </w:rPr>
        <w:fldChar w:fldCharType="begin"/>
      </w:r>
      <w:r w:rsidRPr="004116F3">
        <w:rPr>
          <w:rFonts w:cs="Arial"/>
        </w:rPr>
        <w:instrText xml:space="preserve"> REF _Ref323307478 \h  \* MERGEFORMAT </w:instrText>
      </w:r>
      <w:r w:rsidRPr="004116F3">
        <w:rPr>
          <w:rFonts w:cs="Arial"/>
        </w:rPr>
      </w:r>
      <w:r w:rsidRPr="004116F3">
        <w:rPr>
          <w:rFonts w:cs="Arial"/>
        </w:rPr>
        <w:fldChar w:fldCharType="separate"/>
      </w:r>
      <w:r w:rsidR="00EB7EB9" w:rsidRPr="007D1688">
        <w:rPr>
          <w:rFonts w:cs="Arial"/>
        </w:rPr>
        <w:t xml:space="preserve">Figuur </w:t>
      </w:r>
      <w:r w:rsidR="00EB7EB9" w:rsidRPr="00BB3F50">
        <w:rPr>
          <w:rFonts w:cs="Arial"/>
          <w:noProof/>
        </w:rPr>
        <w:t>3</w:t>
      </w:r>
      <w:r w:rsidRPr="004116F3">
        <w:rPr>
          <w:rFonts w:cs="Arial"/>
        </w:rPr>
        <w:fldChar w:fldCharType="end"/>
      </w:r>
      <w:r w:rsidRPr="004116F3">
        <w:rPr>
          <w:rFonts w:cs="Arial"/>
        </w:rPr>
        <w:t xml:space="preserve"> zie je wat er gebeurt. De spanningsloze bovenleiding heeft een koppelcapaciteit met een parallelle hoogspanningslijn (380 kV). De bovenleiding heeft vervolgens ook nog een capaciteit naar aarde. Doordat beide capaciteiten in serie staan met een spanning</w:t>
      </w:r>
      <w:r w:rsidRPr="004116F3">
        <w:rPr>
          <w:rFonts w:cs="Arial"/>
        </w:rPr>
        <w:t>s</w:t>
      </w:r>
      <w:r w:rsidRPr="004116F3">
        <w:rPr>
          <w:rFonts w:cs="Arial"/>
        </w:rPr>
        <w:t xml:space="preserve">bron, ontstaat een capacitieve spanningsdeler. De bovenleidinggeleiders worden via deze spanningsdeler capacitief opgeladen. </w:t>
      </w:r>
    </w:p>
    <w:p w14:paraId="7D5C9C5F" w14:textId="77777777" w:rsidR="00A73B4E" w:rsidRPr="004116F3" w:rsidRDefault="00A73B4E" w:rsidP="00A73B4E">
      <w:pPr>
        <w:rPr>
          <w:rFonts w:cs="Arial"/>
        </w:rPr>
      </w:pPr>
    </w:p>
    <w:p w14:paraId="64E7D6E1" w14:textId="77777777" w:rsidR="00A73B4E" w:rsidRPr="00B90CB4" w:rsidRDefault="00A73B4E" w:rsidP="00A73B4E">
      <w:pPr>
        <w:keepNext/>
        <w:rPr>
          <w:rFonts w:cs="Arial"/>
        </w:rPr>
      </w:pPr>
      <w:r w:rsidRPr="00B90CB4">
        <w:rPr>
          <w:rFonts w:cs="Arial"/>
        </w:rPr>
        <w:t xml:space="preserve"> </w:t>
      </w:r>
      <w:r w:rsidR="00F6747A" w:rsidRPr="00F6747A">
        <w:t xml:space="preserve"> </w:t>
      </w:r>
      <w:r w:rsidR="00F6747A">
        <w:object w:dxaOrig="6652" w:dyaOrig="5543" w14:anchorId="134E5917">
          <v:shape id="_x0000_i1034" type="#_x0000_t75" style="width:332.25pt;height:277.5pt" o:ole="">
            <v:imagedata r:id="rId55" o:title=""/>
          </v:shape>
          <o:OLEObject Type="Embed" ProgID="Visio.Drawing.11" ShapeID="_x0000_i1034" DrawAspect="Content" ObjectID="_1517121424" r:id="rId56"/>
        </w:object>
      </w:r>
    </w:p>
    <w:p w14:paraId="2D2B6502" w14:textId="77777777" w:rsidR="00A73B4E" w:rsidRPr="004116F3" w:rsidRDefault="00A73B4E" w:rsidP="00292222">
      <w:pPr>
        <w:pStyle w:val="Bijschrift"/>
        <w:jc w:val="left"/>
      </w:pPr>
      <w:bookmarkStart w:id="293" w:name="_Ref323307478"/>
      <w:bookmarkStart w:id="294" w:name="_Ref323307470"/>
      <w:r w:rsidRPr="00CE63EF">
        <w:t xml:space="preserve">Figuur </w:t>
      </w:r>
      <w:fldSimple w:instr=" SEQ Figuur \* ARABIC ">
        <w:r w:rsidR="00EB7EB9">
          <w:rPr>
            <w:noProof/>
          </w:rPr>
          <w:t>3</w:t>
        </w:r>
      </w:fldSimple>
      <w:bookmarkEnd w:id="293"/>
      <w:r w:rsidRPr="004116F3">
        <w:t xml:space="preserve"> Capacitieve </w:t>
      </w:r>
      <w:bookmarkEnd w:id="294"/>
      <w:r w:rsidRPr="004116F3">
        <w:t>spanningsdeler</w:t>
      </w:r>
    </w:p>
    <w:p w14:paraId="74CECD73" w14:textId="77777777" w:rsidR="00A73B4E" w:rsidRPr="004116F3" w:rsidRDefault="00A73B4E" w:rsidP="00A73B4E">
      <w:pPr>
        <w:rPr>
          <w:rFonts w:cs="Arial"/>
        </w:rPr>
      </w:pPr>
    </w:p>
    <w:p w14:paraId="3CAC98CF" w14:textId="77777777" w:rsidR="00A73B4E" w:rsidRPr="004116F3" w:rsidRDefault="00A73B4E" w:rsidP="00A73B4E">
      <w:pPr>
        <w:rPr>
          <w:rFonts w:cs="Arial"/>
        </w:rPr>
      </w:pPr>
      <w:r w:rsidRPr="004116F3">
        <w:rPr>
          <w:rFonts w:cs="Arial"/>
        </w:rPr>
        <w:t>De bovenleiding zal een aanzienlijke capacitieve spanning gaan voeren. De grootte van de spanning op de bovenleidinggeleider neemt toe indien:</w:t>
      </w:r>
    </w:p>
    <w:p w14:paraId="446F038F" w14:textId="77777777" w:rsidR="00A73B4E" w:rsidRPr="004116F3" w:rsidRDefault="00A73B4E" w:rsidP="00A73B4E">
      <w:pPr>
        <w:pStyle w:val="Lijstalinea"/>
        <w:numPr>
          <w:ilvl w:val="0"/>
          <w:numId w:val="317"/>
        </w:numPr>
        <w:rPr>
          <w:rFonts w:cs="Arial"/>
        </w:rPr>
      </w:pPr>
      <w:r w:rsidRPr="004116F3">
        <w:rPr>
          <w:rFonts w:cs="Arial"/>
        </w:rPr>
        <w:t>de afstand tot de parallelle hoogspanningslijn kleiner is;</w:t>
      </w:r>
    </w:p>
    <w:p w14:paraId="71E84DED" w14:textId="77777777" w:rsidR="00A73B4E" w:rsidRPr="004116F3" w:rsidRDefault="00A73B4E" w:rsidP="00A73B4E">
      <w:pPr>
        <w:pStyle w:val="Lijstalinea"/>
        <w:numPr>
          <w:ilvl w:val="0"/>
          <w:numId w:val="317"/>
        </w:numPr>
        <w:rPr>
          <w:rFonts w:cs="Arial"/>
        </w:rPr>
      </w:pPr>
      <w:r w:rsidRPr="004116F3">
        <w:rPr>
          <w:rFonts w:cs="Arial"/>
        </w:rPr>
        <w:t xml:space="preserve">de </w:t>
      </w:r>
      <w:r>
        <w:rPr>
          <w:rFonts w:cs="Arial"/>
        </w:rPr>
        <w:t>afstand/</w:t>
      </w:r>
      <w:r w:rsidRPr="00B67D8F">
        <w:rPr>
          <w:rFonts w:cs="Arial"/>
        </w:rPr>
        <w:t xml:space="preserve">hoogte </w:t>
      </w:r>
      <w:r w:rsidRPr="004B7F60">
        <w:rPr>
          <w:rFonts w:cs="Arial"/>
        </w:rPr>
        <w:t>van de bovenleiding</w:t>
      </w:r>
      <w:r>
        <w:rPr>
          <w:rFonts w:cs="Arial"/>
        </w:rPr>
        <w:t>geleider tot</w:t>
      </w:r>
      <w:r w:rsidRPr="00B67D8F">
        <w:rPr>
          <w:rFonts w:cs="Arial"/>
        </w:rPr>
        <w:t xml:space="preserve"> aarde</w:t>
      </w:r>
      <w:r w:rsidRPr="004B7F60">
        <w:rPr>
          <w:rFonts w:cs="Arial"/>
        </w:rPr>
        <w:t xml:space="preserve"> hoger is</w:t>
      </w:r>
      <w:r w:rsidRPr="004116F3">
        <w:rPr>
          <w:rFonts w:cs="Arial"/>
        </w:rPr>
        <w:t>;</w:t>
      </w:r>
    </w:p>
    <w:p w14:paraId="78027A26" w14:textId="77777777" w:rsidR="00A73B4E" w:rsidRPr="004116F3" w:rsidRDefault="00A73B4E" w:rsidP="00A73B4E">
      <w:pPr>
        <w:pStyle w:val="Lijstalinea"/>
        <w:numPr>
          <w:ilvl w:val="0"/>
          <w:numId w:val="317"/>
        </w:numPr>
        <w:rPr>
          <w:rFonts w:cs="Arial"/>
        </w:rPr>
      </w:pPr>
      <w:r w:rsidRPr="004116F3">
        <w:rPr>
          <w:rFonts w:cs="Arial"/>
        </w:rPr>
        <w:t>de spanning op de hoogspanningslijn hoger is.</w:t>
      </w:r>
    </w:p>
    <w:p w14:paraId="12150A27" w14:textId="77777777" w:rsidR="00A73B4E" w:rsidRPr="004116F3" w:rsidRDefault="00A73B4E" w:rsidP="00A73B4E">
      <w:pPr>
        <w:rPr>
          <w:rFonts w:cs="Arial"/>
        </w:rPr>
      </w:pPr>
      <w:r w:rsidRPr="004116F3">
        <w:rPr>
          <w:rFonts w:cs="Arial"/>
        </w:rPr>
        <w:t>Indien de bovenleiding direct onder de hoogspanningslijn hangt of op enkele meters a</w:t>
      </w:r>
      <w:r w:rsidRPr="004116F3">
        <w:rPr>
          <w:rFonts w:cs="Arial"/>
        </w:rPr>
        <w:t>f</w:t>
      </w:r>
      <w:r w:rsidRPr="00B90CB4">
        <w:rPr>
          <w:rFonts w:cs="Arial"/>
        </w:rPr>
        <w:t>stand</w:t>
      </w:r>
      <w:r w:rsidRPr="00CE63EF">
        <w:rPr>
          <w:rFonts w:cs="Arial"/>
        </w:rPr>
        <w:t>, kan deze een spanning voeren van meer dan 10</w:t>
      </w:r>
      <w:r w:rsidRPr="00087ED0">
        <w:rPr>
          <w:rFonts w:cs="Arial"/>
        </w:rPr>
        <w:t xml:space="preserve"> </w:t>
      </w:r>
      <w:r w:rsidRPr="00B67D8F">
        <w:rPr>
          <w:rFonts w:cs="Arial"/>
        </w:rPr>
        <w:t>kV.</w:t>
      </w:r>
      <w:r w:rsidRPr="004B7F60">
        <w:rPr>
          <w:rFonts w:cs="Arial"/>
        </w:rPr>
        <w:t xml:space="preserve"> </w:t>
      </w:r>
    </w:p>
    <w:p w14:paraId="4C3347DE" w14:textId="77777777" w:rsidR="00A73B4E" w:rsidRPr="004116F3" w:rsidRDefault="00A73B4E" w:rsidP="00A73B4E">
      <w:pPr>
        <w:rPr>
          <w:rFonts w:cs="Arial"/>
        </w:rPr>
      </w:pPr>
    </w:p>
    <w:p w14:paraId="6658F759" w14:textId="77777777" w:rsidR="00A73B4E" w:rsidRPr="00CE63EF" w:rsidRDefault="00A73B4E" w:rsidP="00A73B4E">
      <w:pPr>
        <w:rPr>
          <w:rFonts w:cs="Arial"/>
        </w:rPr>
      </w:pPr>
      <w:r w:rsidRPr="004116F3">
        <w:rPr>
          <w:rFonts w:cs="Arial"/>
        </w:rPr>
        <w:t>Bij aanraking van de geladen bovenleidinggeleider wordt allereerst de aanwezige lading via het</w:t>
      </w:r>
      <w:r w:rsidRPr="00B90CB4">
        <w:rPr>
          <w:rFonts w:cs="Arial"/>
        </w:rPr>
        <w:t xml:space="preserve"> </w:t>
      </w:r>
      <w:r w:rsidRPr="004116F3">
        <w:rPr>
          <w:rFonts w:cs="Arial"/>
        </w:rPr>
        <w:t>lichaam afgevoerd. Dit veroorzaakt een hoge initiële piekstroom van vaak vele A</w:t>
      </w:r>
      <w:r w:rsidRPr="004116F3">
        <w:rPr>
          <w:rFonts w:cs="Arial"/>
        </w:rPr>
        <w:t>m</w:t>
      </w:r>
      <w:r w:rsidRPr="004116F3">
        <w:rPr>
          <w:rFonts w:cs="Arial"/>
        </w:rPr>
        <w:t>pères.</w:t>
      </w:r>
      <w:r w:rsidRPr="00B90CB4">
        <w:rPr>
          <w:rFonts w:cs="Arial"/>
        </w:rPr>
        <w:t xml:space="preserve"> </w:t>
      </w:r>
      <w:r w:rsidRPr="004116F3">
        <w:rPr>
          <w:rFonts w:cs="Arial"/>
        </w:rPr>
        <w:t>Daarna loopt de continue ontlaadstroom die afhankelijk is van de totale capaciteit van de</w:t>
      </w:r>
      <w:r w:rsidRPr="00B90CB4">
        <w:rPr>
          <w:rFonts w:cs="Arial"/>
        </w:rPr>
        <w:t xml:space="preserve"> </w:t>
      </w:r>
      <w:r w:rsidRPr="004116F3">
        <w:rPr>
          <w:rFonts w:cs="Arial"/>
        </w:rPr>
        <w:t xml:space="preserve">geleider naar aarde. </w:t>
      </w:r>
      <w:r w:rsidR="00524216" w:rsidRPr="002330DF">
        <w:rPr>
          <w:rFonts w:cs="Arial"/>
        </w:rPr>
        <w:t xml:space="preserve">Deze </w:t>
      </w:r>
      <w:r w:rsidR="00524216">
        <w:rPr>
          <w:rFonts w:cs="Arial"/>
        </w:rPr>
        <w:t xml:space="preserve">capaciteit </w:t>
      </w:r>
      <w:r w:rsidR="00524216" w:rsidRPr="002330DF">
        <w:rPr>
          <w:rFonts w:cs="Arial"/>
        </w:rPr>
        <w:t>is evenredig met de lengte van de geleider en omgekeerd</w:t>
      </w:r>
      <w:r w:rsidR="00524216" w:rsidRPr="00B90CB4">
        <w:rPr>
          <w:rFonts w:cs="Arial"/>
        </w:rPr>
        <w:t xml:space="preserve"> </w:t>
      </w:r>
      <w:r w:rsidR="00524216" w:rsidRPr="002330DF">
        <w:rPr>
          <w:rFonts w:cs="Arial"/>
        </w:rPr>
        <w:t>evenredig met zijn hoogte boven de grond.</w:t>
      </w:r>
    </w:p>
    <w:p w14:paraId="7E15FA27" w14:textId="77777777" w:rsidR="00A73B4E" w:rsidRPr="00087ED0" w:rsidRDefault="00A73B4E" w:rsidP="00A73B4E">
      <w:pPr>
        <w:rPr>
          <w:rFonts w:cs="Arial"/>
        </w:rPr>
      </w:pPr>
    </w:p>
    <w:p w14:paraId="2C2AAECB" w14:textId="77777777" w:rsidR="00A73B4E" w:rsidRPr="004116F3" w:rsidRDefault="00A73B4E" w:rsidP="00A73B4E">
      <w:pPr>
        <w:rPr>
          <w:rFonts w:cs="Arial"/>
        </w:rPr>
      </w:pPr>
      <w:r w:rsidRPr="00087ED0">
        <w:rPr>
          <w:rFonts w:cs="Arial"/>
        </w:rPr>
        <w:t xml:space="preserve">Omdat zelfs een geringe stroom door het hart al dodelijk kan zijn, </w:t>
      </w:r>
      <w:r w:rsidRPr="00B67D8F">
        <w:rPr>
          <w:rFonts w:cs="Arial"/>
        </w:rPr>
        <w:t xml:space="preserve">is aanraken van </w:t>
      </w:r>
      <w:r w:rsidRPr="004B7F60">
        <w:rPr>
          <w:rFonts w:cs="Arial"/>
        </w:rPr>
        <w:t>de c</w:t>
      </w:r>
      <w:r w:rsidRPr="004B7F60">
        <w:rPr>
          <w:rFonts w:cs="Arial"/>
        </w:rPr>
        <w:t>a</w:t>
      </w:r>
      <w:r w:rsidRPr="004B7F60">
        <w:rPr>
          <w:rFonts w:cs="Arial"/>
        </w:rPr>
        <w:t xml:space="preserve">pacitieve </w:t>
      </w:r>
      <w:r w:rsidRPr="004116F3">
        <w:rPr>
          <w:rFonts w:cs="Arial"/>
        </w:rPr>
        <w:t xml:space="preserve">spanning potentieel dodelijk. </w:t>
      </w:r>
    </w:p>
    <w:p w14:paraId="7C8068B3" w14:textId="77777777" w:rsidR="00A73B4E" w:rsidRPr="004116F3" w:rsidRDefault="00A73B4E" w:rsidP="00A73B4E">
      <w:pPr>
        <w:rPr>
          <w:rFonts w:cs="Arial"/>
        </w:rPr>
      </w:pPr>
    </w:p>
    <w:p w14:paraId="653D9BC1" w14:textId="77777777" w:rsidR="00A73B4E" w:rsidRPr="00B67D8F" w:rsidRDefault="00A73B4E" w:rsidP="00A73B4E">
      <w:pPr>
        <w:rPr>
          <w:rFonts w:cs="Arial"/>
        </w:rPr>
      </w:pPr>
      <w:r w:rsidRPr="004116F3">
        <w:rPr>
          <w:rFonts w:cs="Arial"/>
          <w:b/>
        </w:rPr>
        <w:t xml:space="preserve">Beheersmaatregel: </w:t>
      </w:r>
      <w:r w:rsidRPr="004116F3">
        <w:rPr>
          <w:rFonts w:cs="Arial"/>
          <w:b/>
        </w:rPr>
        <w:br/>
      </w:r>
      <w:r w:rsidRPr="00B90CB4">
        <w:rPr>
          <w:rFonts w:cs="Arial"/>
        </w:rPr>
        <w:t xml:space="preserve">Door consequent alle bovenleidinggeleiders met </w:t>
      </w:r>
      <w:r w:rsidR="004133C0">
        <w:rPr>
          <w:rFonts w:cs="Arial"/>
        </w:rPr>
        <w:t xml:space="preserve">elkaar en met de spoorstaven </w:t>
      </w:r>
      <w:r w:rsidRPr="00B90CB4">
        <w:rPr>
          <w:rFonts w:cs="Arial"/>
        </w:rPr>
        <w:t>te verbi</w:t>
      </w:r>
      <w:r w:rsidRPr="00B90CB4">
        <w:rPr>
          <w:rFonts w:cs="Arial"/>
        </w:rPr>
        <w:t>n</w:t>
      </w:r>
      <w:r w:rsidRPr="00B90CB4">
        <w:rPr>
          <w:rFonts w:cs="Arial"/>
        </w:rPr>
        <w:t>den</w:t>
      </w:r>
      <w:r w:rsidR="00F8461A">
        <w:rPr>
          <w:rFonts w:cs="Arial"/>
        </w:rPr>
        <w:t xml:space="preserve"> </w:t>
      </w:r>
      <w:r>
        <w:rPr>
          <w:rFonts w:cs="Arial"/>
        </w:rPr>
        <w:t>/</w:t>
      </w:r>
      <w:r w:rsidR="00F8461A">
        <w:rPr>
          <w:rFonts w:cs="Arial"/>
        </w:rPr>
        <w:t xml:space="preserve"> </w:t>
      </w:r>
      <w:r>
        <w:rPr>
          <w:rFonts w:cs="Arial"/>
        </w:rPr>
        <w:t>vereffenen</w:t>
      </w:r>
      <w:r w:rsidRPr="00B90CB4">
        <w:rPr>
          <w:rFonts w:cs="Arial"/>
        </w:rPr>
        <w:t xml:space="preserve"> worden gevaarlijke s</w:t>
      </w:r>
      <w:r w:rsidRPr="00CE63EF">
        <w:rPr>
          <w:rFonts w:cs="Arial"/>
        </w:rPr>
        <w:t>i</w:t>
      </w:r>
      <w:r w:rsidRPr="00087ED0">
        <w:rPr>
          <w:rFonts w:cs="Arial"/>
        </w:rPr>
        <w:t xml:space="preserve">tuaties </w:t>
      </w:r>
      <w:r w:rsidRPr="00B67D8F">
        <w:rPr>
          <w:rFonts w:cs="Arial"/>
        </w:rPr>
        <w:t>voorkomen</w:t>
      </w:r>
      <w:r>
        <w:rPr>
          <w:rFonts w:cs="Arial"/>
        </w:rPr>
        <w:t>.</w:t>
      </w:r>
      <w:r w:rsidR="00F6747A">
        <w:rPr>
          <w:rFonts w:cs="Arial"/>
        </w:rPr>
        <w:t xml:space="preserve"> Let er ook op dat alle retourvo</w:t>
      </w:r>
      <w:r w:rsidR="00F6747A">
        <w:rPr>
          <w:rFonts w:cs="Arial"/>
        </w:rPr>
        <w:t>e</w:t>
      </w:r>
      <w:r w:rsidR="00F6747A">
        <w:rPr>
          <w:rFonts w:cs="Arial"/>
        </w:rPr>
        <w:t>rende spoorstaven met elkaar zijn gekoppeld.</w:t>
      </w:r>
    </w:p>
    <w:p w14:paraId="078D175B" w14:textId="77777777" w:rsidR="00A73B4E" w:rsidRPr="004B7F60" w:rsidRDefault="00A73B4E" w:rsidP="00A73B4E">
      <w:pPr>
        <w:rPr>
          <w:rFonts w:cs="Arial"/>
        </w:rPr>
      </w:pPr>
    </w:p>
    <w:p w14:paraId="4AC5A22C" w14:textId="77777777" w:rsidR="00A73B4E" w:rsidRPr="00B90CB4" w:rsidRDefault="00A73B4E" w:rsidP="00A73B4E">
      <w:pPr>
        <w:rPr>
          <w:rFonts w:cs="Arial"/>
        </w:rPr>
      </w:pPr>
      <w:r w:rsidRPr="004116F3">
        <w:rPr>
          <w:rFonts w:cs="Arial"/>
          <w:b/>
        </w:rPr>
        <w:t>Extra attentie bij sloop</w:t>
      </w:r>
      <w:r>
        <w:rPr>
          <w:rFonts w:cs="Arial"/>
          <w:b/>
        </w:rPr>
        <w:t>werkzaamheden</w:t>
      </w:r>
      <w:r w:rsidRPr="004116F3">
        <w:rPr>
          <w:rFonts w:cs="Arial"/>
          <w:b/>
        </w:rPr>
        <w:t>/knipwerkzaamheden:</w:t>
      </w:r>
    </w:p>
    <w:p w14:paraId="1AEB60F5" w14:textId="3D3E1E6E" w:rsidR="00A73B4E" w:rsidRPr="004116F3" w:rsidRDefault="00A73B4E" w:rsidP="00A73B4E">
      <w:pPr>
        <w:rPr>
          <w:rFonts w:cs="Arial"/>
        </w:rPr>
      </w:pPr>
      <w:r w:rsidRPr="00087ED0">
        <w:rPr>
          <w:rFonts w:cs="Arial"/>
        </w:rPr>
        <w:t xml:space="preserve">Bij </w:t>
      </w:r>
      <w:r w:rsidRPr="00B67D8F">
        <w:rPr>
          <w:rFonts w:cs="Arial"/>
        </w:rPr>
        <w:t xml:space="preserve">het </w:t>
      </w:r>
      <w:r w:rsidRPr="004B7F60">
        <w:rPr>
          <w:rFonts w:cs="Arial"/>
        </w:rPr>
        <w:t xml:space="preserve">slopen van sporen en </w:t>
      </w:r>
      <w:r>
        <w:rPr>
          <w:rFonts w:cs="Arial"/>
        </w:rPr>
        <w:t xml:space="preserve">knippen van </w:t>
      </w:r>
      <w:r w:rsidRPr="00B67D8F">
        <w:rPr>
          <w:rFonts w:cs="Arial"/>
        </w:rPr>
        <w:t>bovenleiding</w:t>
      </w:r>
      <w:r>
        <w:rPr>
          <w:rFonts w:cs="Arial"/>
        </w:rPr>
        <w:t>geleider</w:t>
      </w:r>
      <w:r w:rsidRPr="00B67D8F">
        <w:rPr>
          <w:rFonts w:cs="Arial"/>
        </w:rPr>
        <w:t xml:space="preserve"> </w:t>
      </w:r>
      <w:r w:rsidRPr="004B7F60">
        <w:rPr>
          <w:rFonts w:cs="Arial"/>
        </w:rPr>
        <w:t>moeten monteurs b</w:t>
      </w:r>
      <w:r w:rsidRPr="004116F3">
        <w:rPr>
          <w:rFonts w:cs="Arial"/>
        </w:rPr>
        <w:t>edacht zijn dat ze niet abusievelijk neutrale (</w:t>
      </w:r>
      <w:r>
        <w:rPr>
          <w:rFonts w:cs="Arial"/>
        </w:rPr>
        <w:t xml:space="preserve">= </w:t>
      </w:r>
      <w:r w:rsidRPr="00B67D8F">
        <w:rPr>
          <w:rFonts w:cs="Arial"/>
        </w:rPr>
        <w:t>ongeaarde)</w:t>
      </w:r>
      <w:r w:rsidRPr="004B7F60">
        <w:rPr>
          <w:rFonts w:cs="Arial"/>
        </w:rPr>
        <w:t xml:space="preserve"> secties in de bovenleiding maken.</w:t>
      </w:r>
      <w:r w:rsidRPr="004116F3">
        <w:rPr>
          <w:rFonts w:cs="Arial"/>
        </w:rPr>
        <w:t xml:space="preserve"> In </w:t>
      </w:r>
      <w:r w:rsidRPr="004116F3">
        <w:rPr>
          <w:rFonts w:cs="Arial"/>
        </w:rPr>
        <w:fldChar w:fldCharType="begin"/>
      </w:r>
      <w:r w:rsidRPr="004116F3">
        <w:rPr>
          <w:rFonts w:cs="Arial"/>
        </w:rPr>
        <w:instrText xml:space="preserve"> REF _Ref323307896 \h  \* MERGEFORMAT </w:instrText>
      </w:r>
      <w:r w:rsidRPr="004116F3">
        <w:rPr>
          <w:rFonts w:cs="Arial"/>
        </w:rPr>
      </w:r>
      <w:r w:rsidRPr="004116F3">
        <w:rPr>
          <w:rFonts w:cs="Arial"/>
        </w:rPr>
        <w:fldChar w:fldCharType="separate"/>
      </w:r>
      <w:r w:rsidR="00EB7EB9" w:rsidRPr="007D1688">
        <w:rPr>
          <w:rFonts w:cs="Arial"/>
        </w:rPr>
        <w:t>F</w:t>
      </w:r>
      <w:r w:rsidR="00EB7EB9" w:rsidRPr="00A80596">
        <w:rPr>
          <w:rFonts w:cs="Arial"/>
        </w:rPr>
        <w:t>i</w:t>
      </w:r>
      <w:r w:rsidR="00EB7EB9" w:rsidRPr="007D1688">
        <w:rPr>
          <w:rFonts w:cs="Arial"/>
        </w:rPr>
        <w:t xml:space="preserve">guur </w:t>
      </w:r>
      <w:r w:rsidR="00EB7EB9" w:rsidRPr="00BB3F50">
        <w:rPr>
          <w:rFonts w:cs="Arial"/>
          <w:noProof/>
        </w:rPr>
        <w:t>4</w:t>
      </w:r>
      <w:r w:rsidRPr="004116F3">
        <w:rPr>
          <w:rFonts w:cs="Arial"/>
        </w:rPr>
        <w:fldChar w:fldCharType="end"/>
      </w:r>
      <w:r w:rsidRPr="004116F3">
        <w:rPr>
          <w:rFonts w:cs="Arial"/>
        </w:rPr>
        <w:t xml:space="preserve"> </w:t>
      </w:r>
      <w:r w:rsidR="00A61918">
        <w:rPr>
          <w:rFonts w:cs="Arial"/>
        </w:rPr>
        <w:t xml:space="preserve">wordt een </w:t>
      </w:r>
      <w:r>
        <w:rPr>
          <w:rFonts w:cs="Arial"/>
        </w:rPr>
        <w:t xml:space="preserve">praktisch </w:t>
      </w:r>
      <w:r w:rsidRPr="00B67D8F">
        <w:rPr>
          <w:rFonts w:cs="Arial"/>
        </w:rPr>
        <w:t>voorbeeld</w:t>
      </w:r>
      <w:r w:rsidRPr="004116F3">
        <w:rPr>
          <w:rFonts w:cs="Arial"/>
        </w:rPr>
        <w:t xml:space="preserve"> gegeven.</w:t>
      </w:r>
    </w:p>
    <w:p w14:paraId="52F34ADA" w14:textId="77777777" w:rsidR="00A61918" w:rsidRDefault="00A61918" w:rsidP="00A73B4E">
      <w:pPr>
        <w:keepNext/>
        <w:ind w:left="0"/>
        <w:rPr>
          <w:rFonts w:cs="Arial"/>
        </w:rPr>
      </w:pPr>
    </w:p>
    <w:p w14:paraId="5A8B81B5" w14:textId="77777777" w:rsidR="00A73B4E" w:rsidRPr="00B90CB4" w:rsidRDefault="00D177D0" w:rsidP="007C7FE7">
      <w:pPr>
        <w:keepNext/>
        <w:ind w:left="-851"/>
        <w:rPr>
          <w:rFonts w:cs="Arial"/>
        </w:rPr>
      </w:pPr>
      <w:r>
        <w:object w:dxaOrig="15701" w:dyaOrig="9712" w14:anchorId="3FBC8E76">
          <v:shape id="_x0000_i1035" type="#_x0000_t75" style="width:542.25pt;height:335.25pt" o:ole="">
            <v:imagedata r:id="rId57" o:title=""/>
          </v:shape>
          <o:OLEObject Type="Embed" ProgID="Visio.Drawing.11" ShapeID="_x0000_i1035" DrawAspect="Content" ObjectID="_1517121425" r:id="rId58"/>
        </w:object>
      </w:r>
      <w:r w:rsidR="00F6747A" w:rsidRPr="00F6747A">
        <w:t xml:space="preserve"> </w:t>
      </w:r>
      <w:r w:rsidR="0002556E" w:rsidRPr="0002556E">
        <w:t xml:space="preserve"> </w:t>
      </w:r>
      <w:r w:rsidR="00A73B4E" w:rsidRPr="00B90CB4">
        <w:rPr>
          <w:rFonts w:cs="Arial"/>
        </w:rPr>
        <w:t xml:space="preserve"> </w:t>
      </w:r>
      <w:r w:rsidR="00A73B4E" w:rsidRPr="00951A1F">
        <w:t xml:space="preserve"> </w:t>
      </w:r>
    </w:p>
    <w:p w14:paraId="34FBE7E7" w14:textId="77777777" w:rsidR="00A73B4E" w:rsidRPr="004B7F60" w:rsidRDefault="00A73B4E" w:rsidP="00292222">
      <w:pPr>
        <w:pStyle w:val="Bijschrift"/>
        <w:ind w:left="0"/>
        <w:jc w:val="left"/>
      </w:pPr>
      <w:bookmarkStart w:id="295" w:name="_Ref323307896"/>
      <w:r w:rsidRPr="00CE63EF">
        <w:t xml:space="preserve">Figuur </w:t>
      </w:r>
      <w:fldSimple w:instr=" SEQ Figuur \* ARABIC ">
        <w:r w:rsidR="00EB7EB9">
          <w:rPr>
            <w:noProof/>
          </w:rPr>
          <w:t>4</w:t>
        </w:r>
      </w:fldSimple>
      <w:bookmarkEnd w:id="295"/>
      <w:r w:rsidRPr="004116F3">
        <w:t xml:space="preserve"> Voorbeeld: Knippen </w:t>
      </w:r>
      <w:r w:rsidR="00A61918">
        <w:t>rijdraad/draagkabel</w:t>
      </w:r>
    </w:p>
    <w:p w14:paraId="3EFC5904" w14:textId="77777777" w:rsidR="00A73B4E" w:rsidRPr="004116F3" w:rsidRDefault="00A73B4E" w:rsidP="00A73B4E">
      <w:pPr>
        <w:rPr>
          <w:rFonts w:cs="Arial"/>
        </w:rPr>
      </w:pPr>
    </w:p>
    <w:p w14:paraId="71EFCEF5" w14:textId="77777777" w:rsidR="0002556E" w:rsidRDefault="0002556E" w:rsidP="0002556E">
      <w:pPr>
        <w:overflowPunct/>
        <w:ind w:left="0"/>
        <w:textAlignment w:val="auto"/>
        <w:rPr>
          <w:rFonts w:ascii="Calibri" w:hAnsi="Calibri" w:cs="Calibri"/>
          <w:b/>
          <w:bCs/>
          <w:color w:val="000000"/>
        </w:rPr>
      </w:pPr>
    </w:p>
    <w:p w14:paraId="17E38B69" w14:textId="226E63E1" w:rsidR="0002556E" w:rsidRPr="00292222" w:rsidRDefault="0002556E" w:rsidP="0002556E">
      <w:pPr>
        <w:overflowPunct/>
        <w:ind w:left="0"/>
        <w:textAlignment w:val="auto"/>
        <w:rPr>
          <w:rFonts w:cs="Arial"/>
          <w:b/>
          <w:bCs/>
          <w:color w:val="000000"/>
        </w:rPr>
      </w:pPr>
      <w:r w:rsidRPr="00292222">
        <w:rPr>
          <w:rFonts w:cs="Arial"/>
          <w:b/>
          <w:bCs/>
          <w:color w:val="000000"/>
        </w:rPr>
        <w:t xml:space="preserve">Toelichting </w:t>
      </w:r>
      <w:r w:rsidRPr="0041575C">
        <w:rPr>
          <w:rFonts w:cs="Arial"/>
          <w:b/>
          <w:bCs/>
          <w:color w:val="000000"/>
        </w:rPr>
        <w:fldChar w:fldCharType="begin"/>
      </w:r>
      <w:r w:rsidRPr="0002556E">
        <w:rPr>
          <w:rFonts w:cs="Arial"/>
          <w:b/>
          <w:bCs/>
          <w:color w:val="000000"/>
        </w:rPr>
        <w:instrText xml:space="preserve"> REF _Ref323307896 \h </w:instrText>
      </w:r>
      <w:r w:rsidRPr="00292222">
        <w:rPr>
          <w:rFonts w:cs="Arial"/>
          <w:b/>
          <w:bCs/>
          <w:color w:val="000000"/>
        </w:rPr>
        <w:instrText xml:space="preserve"> \* MERGEFORMAT </w:instrText>
      </w:r>
      <w:r w:rsidRPr="0041575C">
        <w:rPr>
          <w:rFonts w:cs="Arial"/>
          <w:b/>
          <w:bCs/>
          <w:color w:val="000000"/>
        </w:rPr>
      </w:r>
      <w:r w:rsidRPr="0041575C">
        <w:rPr>
          <w:rFonts w:cs="Arial"/>
          <w:b/>
          <w:bCs/>
          <w:color w:val="000000"/>
        </w:rPr>
        <w:fldChar w:fldCharType="separate"/>
      </w:r>
      <w:r w:rsidR="00EB7EB9" w:rsidRPr="00A56F47">
        <w:rPr>
          <w:b/>
        </w:rPr>
        <w:t xml:space="preserve">Figuur </w:t>
      </w:r>
      <w:r w:rsidR="00EB7EB9" w:rsidRPr="00A56F47">
        <w:rPr>
          <w:b/>
          <w:noProof/>
        </w:rPr>
        <w:t>4</w:t>
      </w:r>
      <w:r w:rsidRPr="0041575C">
        <w:rPr>
          <w:rFonts w:cs="Arial"/>
          <w:b/>
          <w:bCs/>
          <w:color w:val="000000"/>
        </w:rPr>
        <w:fldChar w:fldCharType="end"/>
      </w:r>
      <w:r w:rsidRPr="0002556E">
        <w:rPr>
          <w:rFonts w:cs="Arial"/>
          <w:b/>
          <w:bCs/>
          <w:color w:val="000000"/>
        </w:rPr>
        <w:t xml:space="preserve">: Ontstaan </w:t>
      </w:r>
      <w:r w:rsidRPr="00292222">
        <w:rPr>
          <w:rFonts w:cs="Arial"/>
          <w:b/>
          <w:bCs/>
          <w:color w:val="000000"/>
        </w:rPr>
        <w:t>gevaarlijke situatie:</w:t>
      </w:r>
    </w:p>
    <w:p w14:paraId="0F67FF1C" w14:textId="77777777" w:rsidR="0002556E" w:rsidRPr="00292222" w:rsidRDefault="0002556E" w:rsidP="0002556E">
      <w:pPr>
        <w:overflowPunct/>
        <w:ind w:left="0"/>
        <w:textAlignment w:val="auto"/>
        <w:rPr>
          <w:rFonts w:cs="Arial"/>
          <w:color w:val="000000"/>
        </w:rPr>
      </w:pPr>
      <w:r w:rsidRPr="00292222">
        <w:rPr>
          <w:rFonts w:cs="Arial"/>
          <w:color w:val="000000"/>
        </w:rPr>
        <w:t>Uitgaande van een B1-systeem met geïsoleerde hangdraden.</w:t>
      </w:r>
    </w:p>
    <w:p w14:paraId="23B27EFC" w14:textId="77777777" w:rsidR="0002556E" w:rsidRPr="00292222" w:rsidRDefault="0002556E" w:rsidP="0002556E">
      <w:pPr>
        <w:overflowPunct/>
        <w:ind w:left="0"/>
        <w:textAlignment w:val="auto"/>
        <w:rPr>
          <w:rFonts w:cs="Arial"/>
          <w:color w:val="000000"/>
        </w:rPr>
      </w:pPr>
    </w:p>
    <w:p w14:paraId="11BE4AAA" w14:textId="77777777" w:rsidR="0002556E" w:rsidRPr="00292222" w:rsidRDefault="0002556E" w:rsidP="0002556E">
      <w:pPr>
        <w:overflowPunct/>
        <w:ind w:left="0"/>
        <w:textAlignment w:val="auto"/>
        <w:rPr>
          <w:rFonts w:cs="Arial"/>
          <w:color w:val="000000"/>
        </w:rPr>
      </w:pPr>
      <w:r w:rsidRPr="00292222">
        <w:rPr>
          <w:rFonts w:cs="Arial"/>
          <w:b/>
          <w:bCs/>
          <w:color w:val="000000"/>
        </w:rPr>
        <w:t>Knippen rijdraad</w:t>
      </w:r>
    </w:p>
    <w:p w14:paraId="4C430950" w14:textId="77777777" w:rsidR="0002556E" w:rsidRPr="00292222" w:rsidRDefault="0002556E" w:rsidP="0002556E">
      <w:pPr>
        <w:overflowPunct/>
        <w:ind w:left="0"/>
        <w:textAlignment w:val="auto"/>
        <w:rPr>
          <w:rFonts w:cs="Arial"/>
          <w:color w:val="000000"/>
        </w:rPr>
      </w:pPr>
      <w:r w:rsidRPr="00292222">
        <w:rPr>
          <w:rFonts w:cs="Arial"/>
          <w:color w:val="000000"/>
        </w:rPr>
        <w:t xml:space="preserve">Knip 1 tot en met 6 kunnen zonder gevaar uitgevoerd worden. Dit komt doordat de rijdraad van sectie B (die deels in de baan ligt door het knippen) nog geaard is via de rijdraad van sectie C. Knip 7 is wel risicovol, omdat de laatste aardkoppeling wordt weggenomen. Indien de deels op de grond liggende rijdraad nu niet toevallig op een spoorstaaf ligt, kan deze direct na knip 7 capacitief opgeladen worden met een gevaarlijke spanning. Daarom is het beter de rijdraad van sectie B in ieder geval voorafgaand aan knip 7 te vereffenen op de rijdraad van sectie C met bijvoorbeeld accustartkabels. Na knip 7 valt het laatste deel van de rijdraad naar beneden en schiet de rijdraad uit de accukabelklemmen los. </w:t>
      </w:r>
    </w:p>
    <w:p w14:paraId="42C92CB0" w14:textId="77777777" w:rsidR="0002556E" w:rsidRPr="00292222" w:rsidRDefault="0002556E" w:rsidP="0002556E">
      <w:pPr>
        <w:overflowPunct/>
        <w:ind w:left="0"/>
        <w:textAlignment w:val="auto"/>
        <w:rPr>
          <w:rFonts w:cs="Arial"/>
          <w:color w:val="000000"/>
        </w:rPr>
      </w:pPr>
    </w:p>
    <w:p w14:paraId="3AC4219F" w14:textId="77777777" w:rsidR="0002556E" w:rsidRPr="00292222" w:rsidRDefault="0002556E" w:rsidP="0002556E">
      <w:pPr>
        <w:overflowPunct/>
        <w:ind w:left="0"/>
        <w:textAlignment w:val="auto"/>
        <w:rPr>
          <w:rFonts w:cs="Arial"/>
          <w:color w:val="000000"/>
        </w:rPr>
      </w:pPr>
      <w:r w:rsidRPr="00292222">
        <w:rPr>
          <w:rFonts w:cs="Arial"/>
          <w:color w:val="000000"/>
        </w:rPr>
        <w:t>De ongeaarde rijdraad op de grond zal geen hoge spanning meer kunnen voeren. Isolerende han</w:t>
      </w:r>
      <w:r w:rsidRPr="00292222">
        <w:rPr>
          <w:rFonts w:cs="Arial"/>
          <w:color w:val="000000"/>
        </w:rPr>
        <w:t>d</w:t>
      </w:r>
      <w:r w:rsidRPr="00292222">
        <w:rPr>
          <w:rFonts w:cs="Arial"/>
          <w:color w:val="000000"/>
        </w:rPr>
        <w:t>schoenen bieden afdoende bescherming voor het in stukken knippen van de rijdraad.</w:t>
      </w:r>
    </w:p>
    <w:p w14:paraId="114AA7C2" w14:textId="77777777" w:rsidR="0002556E" w:rsidRPr="00292222" w:rsidRDefault="0002556E" w:rsidP="0002556E">
      <w:pPr>
        <w:overflowPunct/>
        <w:ind w:left="0"/>
        <w:textAlignment w:val="auto"/>
        <w:rPr>
          <w:rFonts w:cs="Arial"/>
          <w:color w:val="000000"/>
        </w:rPr>
      </w:pPr>
    </w:p>
    <w:p w14:paraId="78126C87" w14:textId="77777777" w:rsidR="0002556E" w:rsidRPr="00292222" w:rsidRDefault="0002556E" w:rsidP="0002556E">
      <w:pPr>
        <w:overflowPunct/>
        <w:ind w:left="0"/>
        <w:textAlignment w:val="auto"/>
        <w:rPr>
          <w:rFonts w:cs="Arial"/>
          <w:color w:val="000000"/>
        </w:rPr>
      </w:pPr>
      <w:r w:rsidRPr="00292222">
        <w:rPr>
          <w:rFonts w:cs="Arial"/>
          <w:b/>
          <w:bCs/>
          <w:color w:val="000000"/>
        </w:rPr>
        <w:t>Knippen draagkabel:</w:t>
      </w:r>
    </w:p>
    <w:p w14:paraId="75DA79F1" w14:textId="77777777" w:rsidR="0002556E" w:rsidRPr="00075B83" w:rsidRDefault="0002556E" w:rsidP="00292222">
      <w:pPr>
        <w:keepNext/>
        <w:ind w:left="0"/>
      </w:pPr>
      <w:r w:rsidRPr="00292222">
        <w:rPr>
          <w:rFonts w:cs="Arial"/>
          <w:color w:val="000000"/>
        </w:rPr>
        <w:t>Nadat de rijdraad gevallen is, kan knip 8 nog zonder gevaar uitgevoerd worden, omdat de draagkabel nog via sectie A is geaard. Knip 9 is daarentegen zeer risicovol. Na knip 9 wordt de draagkabel i</w:t>
      </w:r>
      <w:r w:rsidRPr="00292222">
        <w:rPr>
          <w:rFonts w:cs="Arial"/>
          <w:color w:val="000000"/>
        </w:rPr>
        <w:t>m</w:t>
      </w:r>
      <w:r w:rsidRPr="00292222">
        <w:rPr>
          <w:rFonts w:cs="Arial"/>
          <w:color w:val="000000"/>
        </w:rPr>
        <w:t>mers capacitief geladen. De draad valt ook nog niet naar beneden en maakt dus ook nog geen co</w:t>
      </w:r>
      <w:r w:rsidRPr="00292222">
        <w:rPr>
          <w:rFonts w:cs="Arial"/>
          <w:color w:val="000000"/>
        </w:rPr>
        <w:t>n</w:t>
      </w:r>
      <w:r w:rsidRPr="00292222">
        <w:rPr>
          <w:rFonts w:cs="Arial"/>
          <w:color w:val="000000"/>
        </w:rPr>
        <w:t>tact met de spoorstaven. Daarom is het beter de draad voorafgaand aan de kniphandelingen aanvu</w:t>
      </w:r>
      <w:r w:rsidRPr="00292222">
        <w:rPr>
          <w:rFonts w:cs="Arial"/>
          <w:color w:val="000000"/>
        </w:rPr>
        <w:t>l</w:t>
      </w:r>
      <w:r w:rsidRPr="00292222">
        <w:rPr>
          <w:rFonts w:cs="Arial"/>
          <w:color w:val="000000"/>
        </w:rPr>
        <w:t>lend te vereffenen met de draagkabel van sectie A of C die nog met minus verbonden zijn. Hiervoor kunnen weer accustartkabels worden gebruikt.</w:t>
      </w:r>
    </w:p>
    <w:p w14:paraId="5984F8FA" w14:textId="77777777" w:rsidR="0002556E" w:rsidRPr="00CB26F3" w:rsidRDefault="0002556E" w:rsidP="00292222">
      <w:pPr>
        <w:keepNext/>
        <w:ind w:left="0"/>
      </w:pPr>
    </w:p>
    <w:p w14:paraId="5D507459" w14:textId="77777777" w:rsidR="00A73B4E" w:rsidRDefault="00A73B4E" w:rsidP="00292222">
      <w:pPr>
        <w:keepNext/>
        <w:ind w:left="0"/>
      </w:pPr>
    </w:p>
    <w:p w14:paraId="728C58E4" w14:textId="77777777" w:rsidR="004133C0" w:rsidRDefault="004133C0" w:rsidP="00292222"/>
    <w:p w14:paraId="0D3B0583" w14:textId="77777777" w:rsidR="004133C0" w:rsidRPr="00292222" w:rsidRDefault="004133C0" w:rsidP="004133C0">
      <w:pPr>
        <w:pStyle w:val="Kop1"/>
        <w:numPr>
          <w:ilvl w:val="0"/>
          <w:numId w:val="0"/>
        </w:numPr>
        <w:rPr>
          <w:rFonts w:cs="Arial"/>
          <w:color w:val="000000" w:themeColor="text1"/>
          <w:szCs w:val="24"/>
          <w:lang w:eastAsia="en-US"/>
        </w:rPr>
      </w:pPr>
      <w:bookmarkStart w:id="296" w:name="_Toc440620226"/>
      <w:r w:rsidRPr="00292222">
        <w:rPr>
          <w:rFonts w:cs="Arial"/>
          <w:color w:val="000000" w:themeColor="text1"/>
          <w:szCs w:val="24"/>
          <w:lang w:eastAsia="en-US"/>
        </w:rPr>
        <w:t xml:space="preserve">Bijlage </w:t>
      </w:r>
      <w:r w:rsidR="00EC3E1A" w:rsidRPr="00292222">
        <w:rPr>
          <w:rFonts w:cs="Arial"/>
          <w:color w:val="000000" w:themeColor="text1"/>
          <w:szCs w:val="24"/>
          <w:lang w:eastAsia="en-US"/>
        </w:rPr>
        <w:t>R</w:t>
      </w:r>
      <w:r w:rsidRPr="00292222">
        <w:rPr>
          <w:rFonts w:cs="Arial"/>
          <w:color w:val="000000" w:themeColor="text1"/>
          <w:szCs w:val="24"/>
          <w:lang w:eastAsia="en-US"/>
        </w:rPr>
        <w:tab/>
      </w:r>
      <w:r w:rsidR="00783217" w:rsidRPr="00292222">
        <w:rPr>
          <w:rFonts w:cs="Arial"/>
          <w:color w:val="000000" w:themeColor="text1"/>
          <w:szCs w:val="24"/>
          <w:lang w:eastAsia="en-US"/>
        </w:rPr>
        <w:t>Praktische instructie aarding / aardplan</w:t>
      </w:r>
      <w:bookmarkEnd w:id="296"/>
    </w:p>
    <w:p w14:paraId="2C4F2E9C" w14:textId="77777777" w:rsidR="004133C0" w:rsidRPr="00292222" w:rsidRDefault="004133C0" w:rsidP="00292222">
      <w:pPr>
        <w:rPr>
          <w:lang w:eastAsia="en-US"/>
        </w:rPr>
      </w:pPr>
      <w:r>
        <w:rPr>
          <w:lang w:eastAsia="en-US"/>
        </w:rPr>
        <w:t xml:space="preserve">Hieronder </w:t>
      </w:r>
      <w:r w:rsidR="00783217">
        <w:rPr>
          <w:lang w:eastAsia="en-US"/>
        </w:rPr>
        <w:t xml:space="preserve">volgt een </w:t>
      </w:r>
      <w:r w:rsidR="00FF50B2">
        <w:rPr>
          <w:lang w:eastAsia="en-US"/>
        </w:rPr>
        <w:t xml:space="preserve">praktische </w:t>
      </w:r>
      <w:r w:rsidR="00783217">
        <w:rPr>
          <w:lang w:eastAsia="en-US"/>
        </w:rPr>
        <w:t>instructie voor het aarden van de werkplek</w:t>
      </w:r>
      <w:r w:rsidR="00ED7EF0">
        <w:rPr>
          <w:lang w:eastAsia="en-US"/>
        </w:rPr>
        <w:t xml:space="preserve">. Tevens wordt </w:t>
      </w:r>
      <w:r w:rsidR="00FF50B2">
        <w:rPr>
          <w:lang w:eastAsia="en-US"/>
        </w:rPr>
        <w:t>de rolverdeling tussen werkverant</w:t>
      </w:r>
      <w:r w:rsidR="00C21FD5">
        <w:rPr>
          <w:lang w:eastAsia="en-US"/>
        </w:rPr>
        <w:t>w</w:t>
      </w:r>
      <w:r w:rsidR="00FF50B2">
        <w:rPr>
          <w:lang w:eastAsia="en-US"/>
        </w:rPr>
        <w:t>oordelijke, ploegleider</w:t>
      </w:r>
      <w:r w:rsidR="0043059D">
        <w:rPr>
          <w:lang w:eastAsia="en-US"/>
        </w:rPr>
        <w:t>,</w:t>
      </w:r>
      <w:r w:rsidR="00FF50B2">
        <w:rPr>
          <w:lang w:eastAsia="en-US"/>
        </w:rPr>
        <w:t xml:space="preserve"> uitvoerder</w:t>
      </w:r>
      <w:r w:rsidR="0043059D">
        <w:rPr>
          <w:lang w:eastAsia="en-US"/>
        </w:rPr>
        <w:t xml:space="preserve"> en werkvoorbereider</w:t>
      </w:r>
      <w:r w:rsidR="00ED7EF0">
        <w:rPr>
          <w:lang w:eastAsia="en-US"/>
        </w:rPr>
        <w:t xml:space="preserve"> nader toegelicht</w:t>
      </w:r>
      <w:r w:rsidR="00FF50B2">
        <w:rPr>
          <w:lang w:eastAsia="en-US"/>
        </w:rPr>
        <w:t>.</w:t>
      </w:r>
    </w:p>
    <w:p w14:paraId="74BBDD1A" w14:textId="77777777" w:rsidR="004133C0" w:rsidRPr="00F509C6" w:rsidRDefault="004133C0" w:rsidP="004133C0">
      <w:pPr>
        <w:rPr>
          <w:rFonts w:asciiTheme="majorHAnsi" w:hAnsiTheme="majorHAnsi" w:cstheme="majorHAnsi"/>
        </w:rPr>
      </w:pPr>
    </w:p>
    <w:tbl>
      <w:tblPr>
        <w:tblStyle w:val="Tabelraster"/>
        <w:tblW w:w="0" w:type="auto"/>
        <w:tblLook w:val="04A0" w:firstRow="1" w:lastRow="0" w:firstColumn="1" w:lastColumn="0" w:noHBand="0" w:noVBand="1"/>
      </w:tblPr>
      <w:tblGrid>
        <w:gridCol w:w="2239"/>
        <w:gridCol w:w="6941"/>
      </w:tblGrid>
      <w:tr w:rsidR="004133C0" w:rsidRPr="00F509C6" w14:paraId="255C5731" w14:textId="77777777" w:rsidTr="00292222">
        <w:tc>
          <w:tcPr>
            <w:tcW w:w="2239" w:type="dxa"/>
          </w:tcPr>
          <w:p w14:paraId="661E24C1" w14:textId="77777777" w:rsidR="004133C0" w:rsidRPr="00292222" w:rsidRDefault="004133C0" w:rsidP="00292222">
            <w:pPr>
              <w:ind w:left="0"/>
              <w:rPr>
                <w:rFonts w:cs="Arial"/>
              </w:rPr>
            </w:pPr>
            <w:r w:rsidRPr="00292222">
              <w:rPr>
                <w:rFonts w:cs="Arial"/>
              </w:rPr>
              <w:t>Begrippen</w:t>
            </w:r>
          </w:p>
        </w:tc>
        <w:tc>
          <w:tcPr>
            <w:tcW w:w="6941" w:type="dxa"/>
          </w:tcPr>
          <w:p w14:paraId="2D74F920" w14:textId="77777777" w:rsidR="004133C0" w:rsidRPr="00292222" w:rsidRDefault="00B20694" w:rsidP="00292222">
            <w:pPr>
              <w:ind w:left="29"/>
              <w:rPr>
                <w:rFonts w:cs="Arial"/>
                <w:b/>
                <w:color w:val="0070C0"/>
              </w:rPr>
            </w:pPr>
            <w:r w:rsidRPr="00292222">
              <w:rPr>
                <w:rFonts w:cs="Arial"/>
                <w:b/>
                <w:color w:val="000000" w:themeColor="text1"/>
              </w:rPr>
              <w:t>Selectiviteits</w:t>
            </w:r>
            <w:r w:rsidR="004133C0" w:rsidRPr="00292222">
              <w:rPr>
                <w:rFonts w:cs="Arial"/>
                <w:b/>
                <w:color w:val="000000" w:themeColor="text1"/>
              </w:rPr>
              <w:t>aarde</w:t>
            </w:r>
          </w:p>
          <w:p w14:paraId="7B860182" w14:textId="77777777" w:rsidR="00AA3047" w:rsidRDefault="0002183A" w:rsidP="00292222">
            <w:pPr>
              <w:ind w:left="29"/>
              <w:rPr>
                <w:rFonts w:cs="Arial"/>
              </w:rPr>
            </w:pPr>
            <w:r>
              <w:rPr>
                <w:rFonts w:cs="Arial"/>
              </w:rPr>
              <w:t>De kortsluitbeveiliging van s</w:t>
            </w:r>
            <w:r w:rsidR="004133C0" w:rsidRPr="00292222">
              <w:rPr>
                <w:rFonts w:cs="Arial"/>
              </w:rPr>
              <w:t>nelschakelaars word</w:t>
            </w:r>
            <w:r>
              <w:rPr>
                <w:rFonts w:cs="Arial"/>
              </w:rPr>
              <w:t>t</w:t>
            </w:r>
            <w:r w:rsidR="004133C0" w:rsidRPr="00292222">
              <w:rPr>
                <w:rFonts w:cs="Arial"/>
              </w:rPr>
              <w:t xml:space="preserve"> zo ingesteld dat </w:t>
            </w:r>
            <w:r>
              <w:rPr>
                <w:rFonts w:cs="Arial"/>
              </w:rPr>
              <w:t>afsch</w:t>
            </w:r>
            <w:r>
              <w:rPr>
                <w:rFonts w:cs="Arial"/>
              </w:rPr>
              <w:t>a</w:t>
            </w:r>
            <w:r>
              <w:rPr>
                <w:rFonts w:cs="Arial"/>
              </w:rPr>
              <w:t xml:space="preserve">keling bij een kortsluiting in </w:t>
            </w:r>
            <w:r w:rsidR="00783217">
              <w:rPr>
                <w:rFonts w:cs="Arial"/>
              </w:rPr>
              <w:t xml:space="preserve">het </w:t>
            </w:r>
            <w:r>
              <w:rPr>
                <w:rFonts w:cs="Arial"/>
              </w:rPr>
              <w:t xml:space="preserve">normale </w:t>
            </w:r>
            <w:r w:rsidR="00A31AF7">
              <w:rPr>
                <w:rFonts w:cs="Arial"/>
              </w:rPr>
              <w:t>voedings</w:t>
            </w:r>
            <w:r>
              <w:rPr>
                <w:rFonts w:cs="Arial"/>
              </w:rPr>
              <w:t>gebied</w:t>
            </w:r>
            <w:r w:rsidR="004133C0" w:rsidRPr="00292222">
              <w:rPr>
                <w:rFonts w:cs="Arial"/>
              </w:rPr>
              <w:t xml:space="preserve"> </w:t>
            </w:r>
            <w:r w:rsidR="00A31AF7">
              <w:rPr>
                <w:rFonts w:cs="Arial"/>
              </w:rPr>
              <w:t>van de snelsch</w:t>
            </w:r>
            <w:r w:rsidR="00A31AF7">
              <w:rPr>
                <w:rFonts w:cs="Arial"/>
              </w:rPr>
              <w:t>a</w:t>
            </w:r>
            <w:r w:rsidR="00A31AF7">
              <w:rPr>
                <w:rFonts w:cs="Arial"/>
              </w:rPr>
              <w:t xml:space="preserve">kelaar </w:t>
            </w:r>
            <w:r w:rsidR="004133C0" w:rsidRPr="00292222">
              <w:rPr>
                <w:rFonts w:cs="Arial"/>
              </w:rPr>
              <w:t>gegarandeerd is</w:t>
            </w:r>
            <w:r w:rsidR="00783217">
              <w:rPr>
                <w:rFonts w:cs="Arial"/>
              </w:rPr>
              <w:t>.</w:t>
            </w:r>
            <w:r w:rsidR="002D37D6">
              <w:rPr>
                <w:rFonts w:cs="Arial"/>
              </w:rPr>
              <w:t xml:space="preserve"> </w:t>
            </w:r>
            <w:r w:rsidR="00A31AF7">
              <w:rPr>
                <w:rFonts w:cs="Arial"/>
              </w:rPr>
              <w:t>Indien door overbrugging van elektrische scheidi</w:t>
            </w:r>
            <w:r w:rsidR="00A31AF7">
              <w:rPr>
                <w:rFonts w:cs="Arial"/>
              </w:rPr>
              <w:t>n</w:t>
            </w:r>
            <w:r w:rsidR="00A31AF7">
              <w:rPr>
                <w:rFonts w:cs="Arial"/>
              </w:rPr>
              <w:t xml:space="preserve">gen in de bovenleiding de weerstand van het </w:t>
            </w:r>
            <w:r w:rsidR="00FC74E9">
              <w:rPr>
                <w:rFonts w:cs="Arial"/>
              </w:rPr>
              <w:t>kortsluitcircuit tussen sne</w:t>
            </w:r>
            <w:r w:rsidR="00FC74E9">
              <w:rPr>
                <w:rFonts w:cs="Arial"/>
              </w:rPr>
              <w:t>l</w:t>
            </w:r>
            <w:r w:rsidR="00FC74E9">
              <w:rPr>
                <w:rFonts w:cs="Arial"/>
              </w:rPr>
              <w:t>schakelaar en werkaarde</w:t>
            </w:r>
            <w:r w:rsidR="00A31AF7">
              <w:rPr>
                <w:rFonts w:cs="Arial"/>
              </w:rPr>
              <w:t xml:space="preserve"> wordt vergroot, is uitschakeling van </w:t>
            </w:r>
            <w:r w:rsidR="00827342">
              <w:rPr>
                <w:rFonts w:cs="Arial"/>
              </w:rPr>
              <w:t xml:space="preserve">de voedende </w:t>
            </w:r>
            <w:r w:rsidR="00A31AF7">
              <w:rPr>
                <w:rFonts w:cs="Arial"/>
              </w:rPr>
              <w:t xml:space="preserve">snelschakelaars </w:t>
            </w:r>
            <w:r w:rsidR="00FC74E9">
              <w:rPr>
                <w:rFonts w:cs="Arial"/>
              </w:rPr>
              <w:t xml:space="preserve">bij kortsluiting </w:t>
            </w:r>
            <w:r w:rsidR="00A31AF7">
              <w:rPr>
                <w:rFonts w:cs="Arial"/>
              </w:rPr>
              <w:t xml:space="preserve">niet meer </w:t>
            </w:r>
            <w:r w:rsidR="00923D61">
              <w:rPr>
                <w:rFonts w:cs="Arial"/>
              </w:rPr>
              <w:t>gegarandeerd</w:t>
            </w:r>
            <w:r w:rsidR="004133C0" w:rsidRPr="00292222">
              <w:rPr>
                <w:rFonts w:cs="Arial"/>
              </w:rPr>
              <w:t>.</w:t>
            </w:r>
            <w:r w:rsidR="00D75E44">
              <w:rPr>
                <w:rFonts w:cs="Arial"/>
              </w:rPr>
              <w:t xml:space="preserve"> De instelling van de snelschakelaar is</w:t>
            </w:r>
            <w:r w:rsidR="00FC74E9">
              <w:rPr>
                <w:rFonts w:cs="Arial"/>
              </w:rPr>
              <w:t xml:space="preserve"> dan </w:t>
            </w:r>
            <w:r w:rsidR="00D75E44">
              <w:rPr>
                <w:rFonts w:cs="Arial"/>
              </w:rPr>
              <w:t>niet meer passend</w:t>
            </w:r>
            <w:r w:rsidR="000F0DB7">
              <w:rPr>
                <w:rFonts w:cs="Arial"/>
              </w:rPr>
              <w:t xml:space="preserve"> op de </w:t>
            </w:r>
            <w:r w:rsidR="0082494E">
              <w:rPr>
                <w:rFonts w:cs="Arial"/>
              </w:rPr>
              <w:t>maximale weerstand van het</w:t>
            </w:r>
            <w:r w:rsidR="000F0DB7">
              <w:rPr>
                <w:rFonts w:cs="Arial"/>
              </w:rPr>
              <w:t xml:space="preserve"> kortsluitcircuit</w:t>
            </w:r>
            <w:r w:rsidR="00D75E44">
              <w:rPr>
                <w:rFonts w:cs="Arial"/>
              </w:rPr>
              <w:t xml:space="preserve">. </w:t>
            </w:r>
            <w:r w:rsidR="000F0DB7">
              <w:rPr>
                <w:rFonts w:cs="Arial"/>
              </w:rPr>
              <w:t>Overbrugging van elektrische scheidingen in de bovenleiding kan bewust plaatsvinden</w:t>
            </w:r>
            <w:r w:rsidR="00D75E44">
              <w:rPr>
                <w:rFonts w:cs="Arial"/>
              </w:rPr>
              <w:t xml:space="preserve"> </w:t>
            </w:r>
            <w:r w:rsidR="00275AE1">
              <w:rPr>
                <w:rFonts w:cs="Arial"/>
              </w:rPr>
              <w:t>door</w:t>
            </w:r>
            <w:r w:rsidR="00A31AF7">
              <w:rPr>
                <w:rFonts w:cs="Arial"/>
              </w:rPr>
              <w:t xml:space="preserve"> het sluiten van koppelsch</w:t>
            </w:r>
            <w:r w:rsidR="00A31AF7">
              <w:rPr>
                <w:rFonts w:cs="Arial"/>
              </w:rPr>
              <w:t>a</w:t>
            </w:r>
            <w:r w:rsidR="00A31AF7">
              <w:rPr>
                <w:rFonts w:cs="Arial"/>
              </w:rPr>
              <w:t xml:space="preserve">kelaars in de bovenleiding en </w:t>
            </w:r>
            <w:r w:rsidR="000F0DB7">
              <w:rPr>
                <w:rFonts w:cs="Arial"/>
              </w:rPr>
              <w:t xml:space="preserve">onbewust </w:t>
            </w:r>
            <w:r w:rsidR="00A31AF7">
              <w:rPr>
                <w:rFonts w:cs="Arial"/>
              </w:rPr>
              <w:t>door</w:t>
            </w:r>
            <w:r w:rsidR="004133C0" w:rsidRPr="00292222">
              <w:rPr>
                <w:rFonts w:cs="Arial"/>
              </w:rPr>
              <w:t xml:space="preserve"> spanning-aarde rijde</w:t>
            </w:r>
            <w:r w:rsidR="001F3810">
              <w:rPr>
                <w:rFonts w:cs="Arial"/>
              </w:rPr>
              <w:t>n</w:t>
            </w:r>
            <w:r w:rsidR="00A31AF7">
              <w:rPr>
                <w:rFonts w:cs="Arial"/>
              </w:rPr>
              <w:t>. Spa</w:t>
            </w:r>
            <w:r w:rsidR="00A31AF7">
              <w:rPr>
                <w:rFonts w:cs="Arial"/>
              </w:rPr>
              <w:t>n</w:t>
            </w:r>
            <w:r w:rsidR="00A31AF7">
              <w:rPr>
                <w:rFonts w:cs="Arial"/>
              </w:rPr>
              <w:t xml:space="preserve">ning-aarde rijden is een </w:t>
            </w:r>
            <w:r w:rsidR="001F3810">
              <w:rPr>
                <w:rFonts w:cs="Arial"/>
              </w:rPr>
              <w:t>risico wat de werkverant</w:t>
            </w:r>
            <w:r w:rsidR="004133C0" w:rsidRPr="00292222">
              <w:rPr>
                <w:rFonts w:cs="Arial"/>
              </w:rPr>
              <w:t>woordelijke niet kan b</w:t>
            </w:r>
            <w:r w:rsidR="004133C0" w:rsidRPr="00292222">
              <w:rPr>
                <w:rFonts w:cs="Arial"/>
              </w:rPr>
              <w:t>e</w:t>
            </w:r>
            <w:r w:rsidR="004133C0" w:rsidRPr="00292222">
              <w:rPr>
                <w:rFonts w:cs="Arial"/>
              </w:rPr>
              <w:t>heersen.</w:t>
            </w:r>
            <w:r w:rsidR="00827342">
              <w:rPr>
                <w:rFonts w:cs="Arial"/>
              </w:rPr>
              <w:t xml:space="preserve"> </w:t>
            </w:r>
          </w:p>
          <w:p w14:paraId="5EF4E3F7" w14:textId="77777777" w:rsidR="00AA3047" w:rsidRDefault="00AA3047" w:rsidP="00292222">
            <w:pPr>
              <w:ind w:left="29"/>
              <w:rPr>
                <w:rFonts w:cs="Arial"/>
              </w:rPr>
            </w:pPr>
          </w:p>
          <w:p w14:paraId="73DA71CA" w14:textId="77777777" w:rsidR="00275AE1" w:rsidRDefault="00AA3047" w:rsidP="00292222">
            <w:pPr>
              <w:ind w:left="29"/>
              <w:rPr>
                <w:rFonts w:cs="Arial"/>
              </w:rPr>
            </w:pPr>
            <w:r>
              <w:rPr>
                <w:rFonts w:cs="Arial"/>
              </w:rPr>
              <w:t xml:space="preserve">De kortsluitbeveiliging kan weer selectief gemaakt worden door het </w:t>
            </w:r>
            <w:r w:rsidR="00275AE1">
              <w:rPr>
                <w:rFonts w:cs="Arial"/>
              </w:rPr>
              <w:t>aa</w:t>
            </w:r>
            <w:r w:rsidR="00275AE1">
              <w:rPr>
                <w:rFonts w:cs="Arial"/>
              </w:rPr>
              <w:t>n</w:t>
            </w:r>
            <w:r w:rsidR="00275AE1">
              <w:rPr>
                <w:rFonts w:cs="Arial"/>
              </w:rPr>
              <w:t>brengen</w:t>
            </w:r>
            <w:r>
              <w:rPr>
                <w:rFonts w:cs="Arial"/>
              </w:rPr>
              <w:t xml:space="preserve"> van </w:t>
            </w:r>
            <w:r w:rsidR="000F0DB7">
              <w:rPr>
                <w:rFonts w:cs="Arial"/>
              </w:rPr>
              <w:t>éé</w:t>
            </w:r>
            <w:r w:rsidR="00FC74E9">
              <w:rPr>
                <w:rFonts w:cs="Arial"/>
              </w:rPr>
              <w:t xml:space="preserve">n of meer </w:t>
            </w:r>
            <w:r w:rsidR="00D75E44">
              <w:rPr>
                <w:rFonts w:cs="Arial"/>
              </w:rPr>
              <w:t xml:space="preserve">zogenaamde </w:t>
            </w:r>
            <w:r>
              <w:rPr>
                <w:rFonts w:cs="Arial"/>
              </w:rPr>
              <w:t xml:space="preserve">selectiviteitsaardes. </w:t>
            </w:r>
            <w:r w:rsidR="00275AE1">
              <w:rPr>
                <w:rFonts w:cs="Arial"/>
              </w:rPr>
              <w:t xml:space="preserve">Dit zijn </w:t>
            </w:r>
            <w:r w:rsidR="00D75E44">
              <w:rPr>
                <w:rFonts w:cs="Arial"/>
              </w:rPr>
              <w:t xml:space="preserve">gewone </w:t>
            </w:r>
            <w:r w:rsidR="00275AE1">
              <w:rPr>
                <w:rFonts w:cs="Arial"/>
              </w:rPr>
              <w:t xml:space="preserve">aardsnoeren die </w:t>
            </w:r>
            <w:r w:rsidR="00D75E44">
              <w:rPr>
                <w:rFonts w:cs="Arial"/>
              </w:rPr>
              <w:t xml:space="preserve">aangebracht worden </w:t>
            </w:r>
            <w:r w:rsidR="00FC74E9">
              <w:rPr>
                <w:rFonts w:cs="Arial"/>
              </w:rPr>
              <w:t>om de weerstand van het  kortslui</w:t>
            </w:r>
            <w:r w:rsidR="00FC74E9">
              <w:rPr>
                <w:rFonts w:cs="Arial"/>
              </w:rPr>
              <w:t>t</w:t>
            </w:r>
            <w:r w:rsidR="00FC74E9">
              <w:rPr>
                <w:rFonts w:cs="Arial"/>
              </w:rPr>
              <w:t>circuit voldoende laag te houden</w:t>
            </w:r>
            <w:r w:rsidR="00275AE1">
              <w:rPr>
                <w:rFonts w:cs="Arial"/>
              </w:rPr>
              <w:t>.</w:t>
            </w:r>
            <w:r w:rsidR="00FC74E9">
              <w:rPr>
                <w:rFonts w:cs="Arial"/>
              </w:rPr>
              <w:t xml:space="preserve"> Selectiviteitsaardes worden daarom meestal bij invoedingspunten aangebracht.</w:t>
            </w:r>
          </w:p>
          <w:p w14:paraId="1E4C4447" w14:textId="77777777" w:rsidR="004133C0" w:rsidRPr="00292222" w:rsidRDefault="004133C0" w:rsidP="00292222">
            <w:pPr>
              <w:ind w:left="29"/>
              <w:rPr>
                <w:rFonts w:cs="Arial"/>
              </w:rPr>
            </w:pPr>
          </w:p>
          <w:p w14:paraId="6EE40EDD" w14:textId="77777777" w:rsidR="004133C0" w:rsidRPr="00292222" w:rsidRDefault="004133C0" w:rsidP="00292222">
            <w:pPr>
              <w:ind w:left="29"/>
              <w:rPr>
                <w:rFonts w:cs="Arial"/>
                <w:b/>
                <w:color w:val="000000" w:themeColor="text1"/>
              </w:rPr>
            </w:pPr>
            <w:r w:rsidRPr="00292222">
              <w:rPr>
                <w:rFonts w:cs="Arial"/>
                <w:b/>
                <w:color w:val="000000" w:themeColor="text1"/>
              </w:rPr>
              <w:t>Neutraal</w:t>
            </w:r>
            <w:r w:rsidR="00FD3E98">
              <w:rPr>
                <w:rFonts w:cs="Arial"/>
                <w:b/>
                <w:color w:val="000000" w:themeColor="text1"/>
              </w:rPr>
              <w:t>-</w:t>
            </w:r>
            <w:r w:rsidRPr="00292222">
              <w:rPr>
                <w:rFonts w:cs="Arial"/>
                <w:b/>
                <w:color w:val="000000" w:themeColor="text1"/>
              </w:rPr>
              <w:t>aarde</w:t>
            </w:r>
            <w:r w:rsidR="00C56F7A">
              <w:rPr>
                <w:rFonts w:cs="Arial"/>
                <w:b/>
                <w:color w:val="000000" w:themeColor="text1"/>
              </w:rPr>
              <w:t xml:space="preserve"> (niet verplicht)</w:t>
            </w:r>
          </w:p>
          <w:p w14:paraId="413EE823" w14:textId="19B2CA8A" w:rsidR="004133C0" w:rsidRPr="00292222" w:rsidRDefault="004133C0" w:rsidP="00C56F7A">
            <w:pPr>
              <w:ind w:left="29"/>
              <w:rPr>
                <w:rFonts w:cs="Arial"/>
              </w:rPr>
            </w:pPr>
            <w:r w:rsidRPr="00292222">
              <w:rPr>
                <w:rFonts w:cs="Arial"/>
              </w:rPr>
              <w:t>Dit zijn aardsnoeren</w:t>
            </w:r>
            <w:r w:rsidR="00B92FDD">
              <w:rPr>
                <w:rFonts w:cs="Arial"/>
              </w:rPr>
              <w:t xml:space="preserve"> waarmee </w:t>
            </w:r>
            <w:r w:rsidR="00083513">
              <w:rPr>
                <w:rFonts w:cs="Arial"/>
              </w:rPr>
              <w:t>spanningsloos geschakelde</w:t>
            </w:r>
            <w:r w:rsidR="00B92FDD">
              <w:rPr>
                <w:rFonts w:cs="Arial"/>
              </w:rPr>
              <w:t xml:space="preserve"> bovenleidin</w:t>
            </w:r>
            <w:r w:rsidR="00B92FDD">
              <w:rPr>
                <w:rFonts w:cs="Arial"/>
              </w:rPr>
              <w:t>g</w:t>
            </w:r>
            <w:r w:rsidR="00083513">
              <w:rPr>
                <w:rFonts w:cs="Arial"/>
              </w:rPr>
              <w:t>groep(en),</w:t>
            </w:r>
            <w:r w:rsidR="00B92FDD">
              <w:rPr>
                <w:rFonts w:cs="Arial"/>
              </w:rPr>
              <w:t xml:space="preserve"> </w:t>
            </w:r>
            <w:r w:rsidR="00083513">
              <w:rPr>
                <w:rFonts w:cs="Arial"/>
              </w:rPr>
              <w:t>die niet grenzen aan een werkgebied,</w:t>
            </w:r>
            <w:r w:rsidR="00B92FDD">
              <w:rPr>
                <w:rFonts w:cs="Arial"/>
              </w:rPr>
              <w:t xml:space="preserve"> </w:t>
            </w:r>
            <w:r w:rsidR="00C56F7A">
              <w:rPr>
                <w:rFonts w:cs="Arial"/>
              </w:rPr>
              <w:t xml:space="preserve">kunnen </w:t>
            </w:r>
            <w:r w:rsidR="00083513">
              <w:rPr>
                <w:rFonts w:cs="Arial"/>
              </w:rPr>
              <w:t>worden geaard</w:t>
            </w:r>
            <w:r w:rsidR="00425766">
              <w:rPr>
                <w:rFonts w:cs="Arial"/>
              </w:rPr>
              <w:t xml:space="preserve">. </w:t>
            </w:r>
          </w:p>
        </w:tc>
      </w:tr>
      <w:tr w:rsidR="004133C0" w:rsidRPr="00F509C6" w14:paraId="1F5EF52A" w14:textId="77777777" w:rsidTr="00292222">
        <w:tc>
          <w:tcPr>
            <w:tcW w:w="2239" w:type="dxa"/>
          </w:tcPr>
          <w:p w14:paraId="6289A96C" w14:textId="77777777" w:rsidR="004133C0" w:rsidRPr="00292222" w:rsidRDefault="004133C0" w:rsidP="00292222">
            <w:pPr>
              <w:ind w:left="0"/>
              <w:rPr>
                <w:rFonts w:cs="Arial"/>
              </w:rPr>
            </w:pPr>
            <w:r w:rsidRPr="00292222">
              <w:rPr>
                <w:rFonts w:cs="Arial"/>
              </w:rPr>
              <w:t xml:space="preserve">Werkverantwoordelijke </w:t>
            </w:r>
          </w:p>
        </w:tc>
        <w:tc>
          <w:tcPr>
            <w:tcW w:w="6941" w:type="dxa"/>
          </w:tcPr>
          <w:p w14:paraId="56357E08" w14:textId="77777777" w:rsidR="0095732C" w:rsidRDefault="004133C0" w:rsidP="00292222">
            <w:pPr>
              <w:pStyle w:val="Lijstalinea"/>
              <w:numPr>
                <w:ilvl w:val="0"/>
                <w:numId w:val="326"/>
              </w:numPr>
              <w:overflowPunct/>
              <w:autoSpaceDE/>
              <w:autoSpaceDN/>
              <w:adjustRightInd/>
              <w:ind w:left="357" w:hanging="357"/>
              <w:contextualSpacing/>
              <w:textAlignment w:val="auto"/>
              <w:rPr>
                <w:rFonts w:eastAsia="MS Mincho" w:cs="Arial"/>
                <w:color w:val="000000" w:themeColor="text1"/>
              </w:rPr>
            </w:pPr>
            <w:r w:rsidRPr="00292222">
              <w:rPr>
                <w:rFonts w:cs="Arial"/>
                <w:color w:val="000000" w:themeColor="text1"/>
              </w:rPr>
              <w:t>De werkverantwoordelijke stuurt de ploegleider en vakbekwame pers</w:t>
            </w:r>
            <w:r w:rsidRPr="00292222">
              <w:rPr>
                <w:rFonts w:cs="Arial"/>
                <w:color w:val="000000" w:themeColor="text1"/>
              </w:rPr>
              <w:t>o</w:t>
            </w:r>
            <w:r w:rsidRPr="00292222">
              <w:rPr>
                <w:rFonts w:cs="Arial"/>
                <w:color w:val="000000" w:themeColor="text1"/>
              </w:rPr>
              <w:t xml:space="preserve">nen aan, </w:t>
            </w:r>
            <w:r w:rsidRPr="00292222">
              <w:rPr>
                <w:rFonts w:cs="Arial"/>
                <w:color w:val="000000" w:themeColor="text1"/>
                <w:u w:val="single"/>
              </w:rPr>
              <w:t>altijd en overal.</w:t>
            </w:r>
            <w:r w:rsidRPr="00292222">
              <w:rPr>
                <w:rFonts w:cs="Arial"/>
                <w:color w:val="000000" w:themeColor="text1"/>
              </w:rPr>
              <w:t xml:space="preserve"> Hij mag zich uiteraard bij laten staan door een (hoofd</w:t>
            </w:r>
            <w:r w:rsidR="00B37D30">
              <w:rPr>
                <w:rFonts w:cs="Arial"/>
                <w:color w:val="000000" w:themeColor="text1"/>
              </w:rPr>
              <w:t>-</w:t>
            </w:r>
            <w:r w:rsidRPr="00292222">
              <w:rPr>
                <w:rFonts w:cs="Arial"/>
                <w:color w:val="000000" w:themeColor="text1"/>
              </w:rPr>
              <w:t xml:space="preserve">)uitvoerder of werkvoorbereider. </w:t>
            </w:r>
            <w:r w:rsidRPr="00292222">
              <w:rPr>
                <w:rFonts w:cs="Arial"/>
                <w:color w:val="000000" w:themeColor="text1"/>
              </w:rPr>
              <w:br/>
            </w:r>
            <w:r w:rsidRPr="00292222">
              <w:rPr>
                <w:rFonts w:cs="Arial"/>
                <w:color w:val="000000" w:themeColor="text1"/>
              </w:rPr>
              <w:br/>
              <w:t xml:space="preserve">Indien </w:t>
            </w:r>
            <w:r w:rsidR="00783217">
              <w:rPr>
                <w:rFonts w:cs="Arial"/>
                <w:color w:val="000000" w:themeColor="text1"/>
              </w:rPr>
              <w:t xml:space="preserve">de </w:t>
            </w:r>
            <w:r w:rsidRPr="00292222">
              <w:rPr>
                <w:rFonts w:cs="Arial"/>
                <w:color w:val="000000" w:themeColor="text1"/>
              </w:rPr>
              <w:t xml:space="preserve">productie bijgesteld moet worden, om wat voor reden dan ook, dan wordt dat </w:t>
            </w:r>
            <w:r w:rsidRPr="00292222">
              <w:rPr>
                <w:rFonts w:cs="Arial"/>
                <w:color w:val="000000" w:themeColor="text1"/>
                <w:u w:val="single"/>
              </w:rPr>
              <w:t>altijd</w:t>
            </w:r>
            <w:r w:rsidRPr="00292222">
              <w:rPr>
                <w:rFonts w:cs="Arial"/>
                <w:color w:val="000000" w:themeColor="text1"/>
              </w:rPr>
              <w:t xml:space="preserve"> afgestemd met de werkverantwoordelijke</w:t>
            </w:r>
            <w:r w:rsidR="00FF50B2">
              <w:rPr>
                <w:rFonts w:cs="Arial"/>
                <w:color w:val="000000" w:themeColor="text1"/>
              </w:rPr>
              <w:t>.</w:t>
            </w:r>
            <w:r w:rsidRPr="00292222">
              <w:rPr>
                <w:rFonts w:cs="Arial"/>
                <w:color w:val="000000" w:themeColor="text1"/>
              </w:rPr>
              <w:t xml:space="preserve"> </w:t>
            </w:r>
            <w:r w:rsidR="00FF50B2">
              <w:rPr>
                <w:rFonts w:cs="Arial"/>
                <w:color w:val="000000" w:themeColor="text1"/>
              </w:rPr>
              <w:t>D</w:t>
            </w:r>
            <w:r w:rsidRPr="00292222">
              <w:rPr>
                <w:rFonts w:cs="Arial"/>
                <w:color w:val="000000" w:themeColor="text1"/>
              </w:rPr>
              <w:t>us vooraf nadenken hoe je dat doet bij een langdurige spanning</w:t>
            </w:r>
            <w:r w:rsidR="00FD3E98">
              <w:rPr>
                <w:rFonts w:cs="Arial"/>
                <w:color w:val="000000" w:themeColor="text1"/>
              </w:rPr>
              <w:t>s</w:t>
            </w:r>
            <w:r w:rsidRPr="00292222">
              <w:rPr>
                <w:rFonts w:cs="Arial"/>
                <w:color w:val="000000" w:themeColor="text1"/>
              </w:rPr>
              <w:t>loos</w:t>
            </w:r>
            <w:r w:rsidRPr="00292222">
              <w:rPr>
                <w:rFonts w:cs="Arial"/>
                <w:color w:val="000000" w:themeColor="text1"/>
              </w:rPr>
              <w:softHyphen/>
              <w:t xml:space="preserve">stelling. </w:t>
            </w:r>
            <w:r w:rsidRPr="00292222">
              <w:rPr>
                <w:rFonts w:cs="Arial"/>
                <w:color w:val="000000" w:themeColor="text1"/>
              </w:rPr>
              <w:br/>
            </w:r>
            <w:r w:rsidRPr="00292222">
              <w:rPr>
                <w:rFonts w:cs="Arial"/>
                <w:color w:val="000000" w:themeColor="text1"/>
              </w:rPr>
              <w:br/>
              <w:t>Natuurlijk kan een deel van de productie</w:t>
            </w:r>
            <w:r w:rsidR="00B37D30">
              <w:rPr>
                <w:rFonts w:cs="Arial"/>
                <w:color w:val="000000" w:themeColor="text1"/>
              </w:rPr>
              <w:t>-</w:t>
            </w:r>
            <w:r w:rsidRPr="00292222">
              <w:rPr>
                <w:rFonts w:cs="Arial"/>
                <w:color w:val="000000" w:themeColor="text1"/>
              </w:rPr>
              <w:t>afwijking van te voren ing</w:t>
            </w:r>
            <w:r w:rsidRPr="00292222">
              <w:rPr>
                <w:rFonts w:cs="Arial"/>
                <w:color w:val="000000" w:themeColor="text1"/>
              </w:rPr>
              <w:t>e</w:t>
            </w:r>
            <w:r w:rsidRPr="00292222">
              <w:rPr>
                <w:rFonts w:cs="Arial"/>
                <w:color w:val="000000" w:themeColor="text1"/>
              </w:rPr>
              <w:t xml:space="preserve">schat worden. De werkverantwoordelijke moet op de hoogte gesteld worden, zodat hij </w:t>
            </w:r>
            <w:r w:rsidR="00B37D30">
              <w:rPr>
                <w:rFonts w:cs="Arial"/>
                <w:color w:val="000000" w:themeColor="text1"/>
              </w:rPr>
              <w:t xml:space="preserve">bij </w:t>
            </w:r>
            <w:r w:rsidRPr="00292222">
              <w:rPr>
                <w:rFonts w:cs="Arial"/>
                <w:color w:val="000000" w:themeColor="text1"/>
              </w:rPr>
              <w:t>de volgende spanning</w:t>
            </w:r>
            <w:r w:rsidR="00667703">
              <w:rPr>
                <w:rFonts w:cs="Arial"/>
                <w:color w:val="000000" w:themeColor="text1"/>
              </w:rPr>
              <w:t>s</w:t>
            </w:r>
            <w:r w:rsidR="00B37D30">
              <w:rPr>
                <w:rFonts w:cs="Arial"/>
                <w:color w:val="000000" w:themeColor="text1"/>
              </w:rPr>
              <w:t>loosstelling een nieuwe ris</w:t>
            </w:r>
            <w:r w:rsidR="00B37D30">
              <w:rPr>
                <w:rFonts w:cs="Arial"/>
                <w:color w:val="000000" w:themeColor="text1"/>
              </w:rPr>
              <w:t>i</w:t>
            </w:r>
            <w:r w:rsidR="00B37D30">
              <w:rPr>
                <w:rFonts w:cs="Arial"/>
                <w:color w:val="000000" w:themeColor="text1"/>
              </w:rPr>
              <w:t>co-</w:t>
            </w:r>
            <w:r w:rsidRPr="00292222">
              <w:rPr>
                <w:rFonts w:cs="Arial"/>
                <w:color w:val="000000" w:themeColor="text1"/>
              </w:rPr>
              <w:t xml:space="preserve">analyse kan maken en eventueel de instructie </w:t>
            </w:r>
            <w:r w:rsidR="00B37D30">
              <w:rPr>
                <w:rFonts w:cs="Arial"/>
                <w:color w:val="000000" w:themeColor="text1"/>
              </w:rPr>
              <w:t>kan aan</w:t>
            </w:r>
            <w:r w:rsidRPr="00292222">
              <w:rPr>
                <w:rFonts w:cs="Arial"/>
                <w:color w:val="000000" w:themeColor="text1"/>
              </w:rPr>
              <w:t xml:space="preserve">passen. </w:t>
            </w:r>
            <w:r w:rsidRPr="00292222">
              <w:rPr>
                <w:rFonts w:cs="Arial"/>
                <w:color w:val="000000" w:themeColor="text1"/>
              </w:rPr>
              <w:br/>
            </w:r>
            <w:r w:rsidRPr="00292222">
              <w:rPr>
                <w:rFonts w:cs="Arial"/>
                <w:color w:val="000000" w:themeColor="text1"/>
              </w:rPr>
              <w:br/>
              <w:t xml:space="preserve">Bij onvoorziene wijziging van de productie </w:t>
            </w:r>
            <w:r w:rsidR="00FF50B2">
              <w:rPr>
                <w:rFonts w:cs="Arial"/>
                <w:color w:val="000000" w:themeColor="text1"/>
              </w:rPr>
              <w:t xml:space="preserve">moet </w:t>
            </w:r>
            <w:r w:rsidRPr="00292222">
              <w:rPr>
                <w:rFonts w:cs="Arial"/>
                <w:color w:val="000000" w:themeColor="text1"/>
                <w:u w:val="single"/>
              </w:rPr>
              <w:t>altijd</w:t>
            </w:r>
            <w:r w:rsidRPr="00292222">
              <w:rPr>
                <w:rFonts w:cs="Arial"/>
                <w:color w:val="000000" w:themeColor="text1"/>
              </w:rPr>
              <w:t xml:space="preserve"> de werkverant</w:t>
            </w:r>
            <w:r w:rsidRPr="00292222">
              <w:rPr>
                <w:rFonts w:cs="Arial"/>
                <w:color w:val="000000" w:themeColor="text1"/>
              </w:rPr>
              <w:softHyphen/>
              <w:t>woor</w:t>
            </w:r>
            <w:r w:rsidRPr="00292222">
              <w:rPr>
                <w:rFonts w:cs="Arial"/>
                <w:color w:val="000000" w:themeColor="text1"/>
              </w:rPr>
              <w:softHyphen/>
              <w:t xml:space="preserve">delijke </w:t>
            </w:r>
            <w:r w:rsidR="00FF50B2">
              <w:rPr>
                <w:rFonts w:cs="Arial"/>
                <w:color w:val="000000" w:themeColor="text1"/>
              </w:rPr>
              <w:t>worden geraadpleegd.</w:t>
            </w:r>
            <w:r w:rsidRPr="00292222">
              <w:rPr>
                <w:rFonts w:cs="Arial"/>
                <w:color w:val="000000" w:themeColor="text1"/>
              </w:rPr>
              <w:t xml:space="preserve"> </w:t>
            </w:r>
            <w:r w:rsidR="00FF50B2">
              <w:rPr>
                <w:rFonts w:cs="Arial"/>
                <w:color w:val="000000" w:themeColor="text1"/>
              </w:rPr>
              <w:t>De werkverantwoordelijke</w:t>
            </w:r>
            <w:r w:rsidRPr="00292222">
              <w:rPr>
                <w:rFonts w:cs="Arial"/>
                <w:color w:val="000000" w:themeColor="text1"/>
              </w:rPr>
              <w:t xml:space="preserve"> instrueert vervolgens de ploegleider.</w:t>
            </w:r>
            <w:r w:rsidRPr="00292222">
              <w:rPr>
                <w:rFonts w:cs="Arial"/>
                <w:color w:val="000000" w:themeColor="text1"/>
              </w:rPr>
              <w:br/>
            </w:r>
            <w:r w:rsidRPr="00292222">
              <w:rPr>
                <w:rFonts w:cs="Arial"/>
                <w:color w:val="000000" w:themeColor="text1"/>
              </w:rPr>
              <w:br/>
              <w:t>Een project kent maar één werkverantwoordelijke</w:t>
            </w:r>
            <w:r w:rsidR="00FF50B2">
              <w:rPr>
                <w:rFonts w:cs="Arial"/>
                <w:color w:val="000000" w:themeColor="text1"/>
              </w:rPr>
              <w:t>.</w:t>
            </w:r>
            <w:r w:rsidRPr="00292222">
              <w:rPr>
                <w:rFonts w:cs="Arial"/>
                <w:color w:val="000000" w:themeColor="text1"/>
              </w:rPr>
              <w:t xml:space="preserve"> </w:t>
            </w:r>
            <w:r w:rsidR="00FF50B2">
              <w:rPr>
                <w:rFonts w:cs="Arial"/>
                <w:color w:val="000000" w:themeColor="text1"/>
              </w:rPr>
              <w:t>H</w:t>
            </w:r>
            <w:r w:rsidRPr="00292222">
              <w:rPr>
                <w:rFonts w:cs="Arial"/>
                <w:color w:val="000000" w:themeColor="text1"/>
              </w:rPr>
              <w:t>oogstens bij ziekte of onverwacht verlof mag overgedragen worden. De nieuwe werkver</w:t>
            </w:r>
            <w:r w:rsidRPr="00292222">
              <w:rPr>
                <w:rFonts w:cs="Arial"/>
                <w:color w:val="000000" w:themeColor="text1"/>
              </w:rPr>
              <w:softHyphen/>
              <w:t>antwoordelijke kan pas aanvangen als hij het werk zich eigen gemaakt heeft en alle “ins en outs” kent en dus de verantwoordelijkheid kan dr</w:t>
            </w:r>
            <w:r w:rsidRPr="00292222">
              <w:rPr>
                <w:rFonts w:cs="Arial"/>
                <w:color w:val="000000" w:themeColor="text1"/>
              </w:rPr>
              <w:t>a</w:t>
            </w:r>
            <w:r w:rsidR="0095732C">
              <w:rPr>
                <w:rFonts w:cs="Arial"/>
                <w:color w:val="000000" w:themeColor="text1"/>
              </w:rPr>
              <w:t>gen.</w:t>
            </w:r>
            <w:r w:rsidR="0095732C">
              <w:rPr>
                <w:rFonts w:cs="Arial"/>
                <w:color w:val="000000" w:themeColor="text1"/>
              </w:rPr>
              <w:br/>
            </w:r>
          </w:p>
          <w:p w14:paraId="5D30E507" w14:textId="77777777" w:rsidR="004133C0" w:rsidRPr="00292222" w:rsidRDefault="004133C0" w:rsidP="00292222">
            <w:pPr>
              <w:pStyle w:val="Lijstalinea"/>
              <w:numPr>
                <w:ilvl w:val="0"/>
                <w:numId w:val="326"/>
              </w:numPr>
              <w:overflowPunct/>
              <w:autoSpaceDE/>
              <w:autoSpaceDN/>
              <w:adjustRightInd/>
              <w:ind w:left="357" w:hanging="357"/>
              <w:contextualSpacing/>
              <w:textAlignment w:val="auto"/>
              <w:rPr>
                <w:rFonts w:cs="Arial"/>
                <w:color w:val="000000" w:themeColor="text1"/>
              </w:rPr>
            </w:pPr>
            <w:r w:rsidRPr="00292222">
              <w:rPr>
                <w:rFonts w:cs="Arial"/>
                <w:color w:val="000000" w:themeColor="text1"/>
              </w:rPr>
              <w:t>De werkverantwoordelijke, of in opdracht van hem de ploegleider, geeft op het eind een bedrijf</w:t>
            </w:r>
            <w:r w:rsidR="00FF50B2">
              <w:rPr>
                <w:rFonts w:cs="Arial"/>
                <w:color w:val="000000" w:themeColor="text1"/>
              </w:rPr>
              <w:t>svaardige installatie in dienst;</w:t>
            </w:r>
            <w:r w:rsidRPr="00292222">
              <w:rPr>
                <w:rFonts w:cs="Arial"/>
                <w:color w:val="000000" w:themeColor="text1"/>
              </w:rPr>
              <w:t xml:space="preserve"> dus niet de (hoofd)uitvoerder.</w:t>
            </w:r>
          </w:p>
          <w:p w14:paraId="37CF1B81" w14:textId="77777777" w:rsidR="004133C0" w:rsidRPr="00292222" w:rsidRDefault="004133C0" w:rsidP="00292222">
            <w:pPr>
              <w:ind w:left="29"/>
              <w:rPr>
                <w:rFonts w:cs="Arial"/>
                <w:color w:val="000000" w:themeColor="text1"/>
              </w:rPr>
            </w:pPr>
          </w:p>
        </w:tc>
      </w:tr>
      <w:tr w:rsidR="004133C0" w:rsidRPr="00F509C6" w14:paraId="4F86ED1C" w14:textId="77777777" w:rsidTr="00292222">
        <w:tc>
          <w:tcPr>
            <w:tcW w:w="2239" w:type="dxa"/>
          </w:tcPr>
          <w:p w14:paraId="18F002CF" w14:textId="77777777" w:rsidR="004133C0" w:rsidRPr="00292222" w:rsidRDefault="00FF50B2" w:rsidP="00292222">
            <w:pPr>
              <w:ind w:left="0"/>
              <w:rPr>
                <w:rFonts w:cs="Arial"/>
              </w:rPr>
            </w:pPr>
            <w:r>
              <w:rPr>
                <w:rFonts w:cs="Arial"/>
              </w:rPr>
              <w:t>A</w:t>
            </w:r>
            <w:r w:rsidR="004133C0" w:rsidRPr="00292222">
              <w:rPr>
                <w:rFonts w:cs="Arial"/>
              </w:rPr>
              <w:t>ardplan vrije baan voor onderhoudswerk</w:t>
            </w:r>
          </w:p>
        </w:tc>
        <w:tc>
          <w:tcPr>
            <w:tcW w:w="6941" w:type="dxa"/>
          </w:tcPr>
          <w:p w14:paraId="4AA87BAB" w14:textId="77777777" w:rsidR="004133C0" w:rsidRPr="00292222" w:rsidRDefault="004133C0" w:rsidP="00292222">
            <w:pPr>
              <w:ind w:left="29"/>
              <w:rPr>
                <w:rFonts w:cs="Arial"/>
                <w:b/>
                <w:color w:val="0070C0"/>
              </w:rPr>
            </w:pPr>
            <w:r w:rsidRPr="00292222">
              <w:rPr>
                <w:rFonts w:cs="Arial"/>
                <w:b/>
                <w:color w:val="000000" w:themeColor="text1"/>
              </w:rPr>
              <w:t>Te raadplegen documenten voor aardplan</w:t>
            </w:r>
          </w:p>
          <w:p w14:paraId="3C9D1900" w14:textId="77777777" w:rsidR="004133C0" w:rsidRPr="00292222" w:rsidRDefault="004133C0" w:rsidP="00292222">
            <w:pPr>
              <w:ind w:left="29"/>
              <w:rPr>
                <w:rFonts w:cs="Arial"/>
              </w:rPr>
            </w:pPr>
          </w:p>
          <w:p w14:paraId="71D4F295" w14:textId="77777777" w:rsidR="004133C0" w:rsidRPr="00292222" w:rsidRDefault="00062A0C" w:rsidP="00292222">
            <w:pPr>
              <w:pStyle w:val="Lijstalinea"/>
              <w:numPr>
                <w:ilvl w:val="0"/>
                <w:numId w:val="320"/>
              </w:numPr>
              <w:overflowPunct/>
              <w:autoSpaceDE/>
              <w:autoSpaceDN/>
              <w:adjustRightInd/>
              <w:ind w:left="357" w:hanging="357"/>
              <w:contextualSpacing/>
              <w:textAlignment w:val="auto"/>
              <w:rPr>
                <w:rFonts w:cs="Arial"/>
              </w:rPr>
            </w:pPr>
            <w:r>
              <w:rPr>
                <w:rFonts w:cs="Arial"/>
              </w:rPr>
              <w:t>De w</w:t>
            </w:r>
            <w:r w:rsidR="004133C0" w:rsidRPr="00292222">
              <w:rPr>
                <w:rFonts w:cs="Arial"/>
              </w:rPr>
              <w:t xml:space="preserve">erkverantwoordelijke gebruikt </w:t>
            </w:r>
            <w:r w:rsidR="004133C0" w:rsidRPr="00292222">
              <w:rPr>
                <w:rFonts w:cs="Arial"/>
                <w:u w:val="single"/>
              </w:rPr>
              <w:t>altijd</w:t>
            </w:r>
            <w:r w:rsidR="00783217">
              <w:rPr>
                <w:rFonts w:cs="Arial"/>
              </w:rPr>
              <w:t xml:space="preserve"> loop der bovenleiding</w:t>
            </w:r>
            <w:r w:rsidR="00E97B97">
              <w:rPr>
                <w:rFonts w:cs="Arial"/>
              </w:rPr>
              <w:t xml:space="preserve"> en</w:t>
            </w:r>
            <w:r w:rsidR="00667703">
              <w:rPr>
                <w:rFonts w:cs="Arial"/>
              </w:rPr>
              <w:t xml:space="preserve"> </w:t>
            </w:r>
            <w:r w:rsidR="00E97B97">
              <w:rPr>
                <w:rFonts w:cs="Arial"/>
              </w:rPr>
              <w:t>/</w:t>
            </w:r>
            <w:r w:rsidR="00667703">
              <w:rPr>
                <w:rFonts w:cs="Arial"/>
              </w:rPr>
              <w:t xml:space="preserve"> </w:t>
            </w:r>
            <w:r w:rsidR="00E97B97">
              <w:rPr>
                <w:rFonts w:cs="Arial"/>
              </w:rPr>
              <w:t>of dwarsprofiel bovenleiding</w:t>
            </w:r>
            <w:r w:rsidR="00783217">
              <w:rPr>
                <w:rFonts w:cs="Arial"/>
              </w:rPr>
              <w:t xml:space="preserve"> en OR-</w:t>
            </w:r>
            <w:r w:rsidR="004133C0" w:rsidRPr="00292222">
              <w:rPr>
                <w:rFonts w:cs="Arial"/>
              </w:rPr>
              <w:t>blad voor de bepaling van de locaties aardsnoeren. Waar nodig volgt locatiebezoek.</w:t>
            </w:r>
          </w:p>
          <w:p w14:paraId="116B3950" w14:textId="77777777" w:rsidR="004133C0" w:rsidRPr="00292222" w:rsidRDefault="004133C0" w:rsidP="00292222">
            <w:pPr>
              <w:ind w:left="29"/>
              <w:rPr>
                <w:rFonts w:cs="Arial"/>
              </w:rPr>
            </w:pPr>
          </w:p>
          <w:p w14:paraId="59827D37" w14:textId="77777777" w:rsidR="004133C0" w:rsidRPr="00292222" w:rsidRDefault="00B20694" w:rsidP="00292222">
            <w:pPr>
              <w:pStyle w:val="Lijstalinea"/>
              <w:numPr>
                <w:ilvl w:val="0"/>
                <w:numId w:val="320"/>
              </w:numPr>
              <w:overflowPunct/>
              <w:autoSpaceDE/>
              <w:autoSpaceDN/>
              <w:adjustRightInd/>
              <w:ind w:left="357" w:hanging="357"/>
              <w:contextualSpacing/>
              <w:textAlignment w:val="auto"/>
              <w:rPr>
                <w:rFonts w:cs="Arial"/>
              </w:rPr>
            </w:pPr>
            <w:r>
              <w:rPr>
                <w:rFonts w:cs="Arial"/>
              </w:rPr>
              <w:t>Alle selectiviteits</w:t>
            </w:r>
            <w:r w:rsidR="004133C0" w:rsidRPr="00292222">
              <w:rPr>
                <w:rFonts w:cs="Arial"/>
              </w:rPr>
              <w:t>aardes worden eenmalig uitgezocht en per aarding gedocumenteerd</w:t>
            </w:r>
            <w:r w:rsidR="00062A0C">
              <w:rPr>
                <w:rFonts w:cs="Arial"/>
              </w:rPr>
              <w:t>:</w:t>
            </w:r>
            <w:r w:rsidR="004133C0" w:rsidRPr="00292222">
              <w:rPr>
                <w:rFonts w:cs="Arial"/>
              </w:rPr>
              <w:t xml:space="preserve"> waar in de plus bevestigen (paalnummer + indien n</w:t>
            </w:r>
            <w:r w:rsidR="004133C0" w:rsidRPr="00292222">
              <w:rPr>
                <w:rFonts w:cs="Arial"/>
              </w:rPr>
              <w:t>o</w:t>
            </w:r>
            <w:r w:rsidR="004133C0" w:rsidRPr="00292222">
              <w:rPr>
                <w:rFonts w:cs="Arial"/>
              </w:rPr>
              <w:t>dig nadere detaillering) en wat het retourbeen is. Gestart wordt met de vrije baan en dit wordt uitgebreid voor empl</w:t>
            </w:r>
            <w:r w:rsidR="00783217">
              <w:rPr>
                <w:rFonts w:cs="Arial"/>
              </w:rPr>
              <w:t>acement</w:t>
            </w:r>
            <w:r w:rsidR="004133C0" w:rsidRPr="00292222">
              <w:rPr>
                <w:rFonts w:cs="Arial"/>
              </w:rPr>
              <w:t xml:space="preserve"> als daar behoefte aan is</w:t>
            </w:r>
            <w:r w:rsidR="00FF50B2">
              <w:rPr>
                <w:rFonts w:cs="Arial"/>
              </w:rPr>
              <w:t>.</w:t>
            </w:r>
            <w:r w:rsidR="004133C0" w:rsidRPr="00292222">
              <w:rPr>
                <w:rFonts w:cs="Arial"/>
              </w:rPr>
              <w:t xml:space="preserve"> (</w:t>
            </w:r>
            <w:r w:rsidR="00FF50B2">
              <w:rPr>
                <w:rFonts w:cs="Arial"/>
              </w:rPr>
              <w:t>E</w:t>
            </w:r>
            <w:r w:rsidR="004133C0" w:rsidRPr="00292222">
              <w:rPr>
                <w:rFonts w:cs="Arial"/>
              </w:rPr>
              <w:t>mpl</w:t>
            </w:r>
            <w:r w:rsidR="00783217">
              <w:rPr>
                <w:rFonts w:cs="Arial"/>
              </w:rPr>
              <w:t>acement</w:t>
            </w:r>
            <w:r w:rsidR="004133C0" w:rsidRPr="00292222">
              <w:rPr>
                <w:rFonts w:cs="Arial"/>
              </w:rPr>
              <w:t xml:space="preserve"> is meestal maatwerk per klus, ook in het onde</w:t>
            </w:r>
            <w:r w:rsidR="004133C0" w:rsidRPr="00292222">
              <w:rPr>
                <w:rFonts w:cs="Arial"/>
              </w:rPr>
              <w:t>r</w:t>
            </w:r>
            <w:r w:rsidR="004133C0" w:rsidRPr="00292222">
              <w:rPr>
                <w:rFonts w:cs="Arial"/>
              </w:rPr>
              <w:t>houd</w:t>
            </w:r>
            <w:r w:rsidR="00FF50B2">
              <w:rPr>
                <w:rFonts w:cs="Arial"/>
              </w:rPr>
              <w:t>.</w:t>
            </w:r>
            <w:r w:rsidR="004133C0" w:rsidRPr="00292222">
              <w:rPr>
                <w:rFonts w:cs="Arial"/>
              </w:rPr>
              <w:t>)</w:t>
            </w:r>
          </w:p>
          <w:p w14:paraId="7E0A87EF" w14:textId="77777777" w:rsidR="004133C0" w:rsidRPr="00292222" w:rsidRDefault="004133C0" w:rsidP="00292222">
            <w:pPr>
              <w:pStyle w:val="Lijstalinea"/>
              <w:ind w:left="29"/>
              <w:rPr>
                <w:rFonts w:cs="Arial"/>
              </w:rPr>
            </w:pPr>
          </w:p>
          <w:p w14:paraId="750DDDAC" w14:textId="77777777" w:rsidR="004133C0" w:rsidRPr="00292222" w:rsidRDefault="004133C0" w:rsidP="00292222">
            <w:pPr>
              <w:pStyle w:val="Lijstalinea"/>
              <w:numPr>
                <w:ilvl w:val="0"/>
                <w:numId w:val="320"/>
              </w:numPr>
              <w:overflowPunct/>
              <w:autoSpaceDE/>
              <w:autoSpaceDN/>
              <w:adjustRightInd/>
              <w:ind w:left="357" w:hanging="357"/>
              <w:contextualSpacing/>
              <w:textAlignment w:val="auto"/>
              <w:rPr>
                <w:rFonts w:cs="Arial"/>
              </w:rPr>
            </w:pPr>
            <w:r w:rsidRPr="00292222">
              <w:rPr>
                <w:rFonts w:cs="Arial"/>
              </w:rPr>
              <w:t xml:space="preserve">Geaard moet worden van alle zijden waar spanning vandaan </w:t>
            </w:r>
            <w:r w:rsidR="00667703">
              <w:rPr>
                <w:rFonts w:cs="Arial"/>
              </w:rPr>
              <w:t>kan k</w:t>
            </w:r>
            <w:r w:rsidR="00667703">
              <w:rPr>
                <w:rFonts w:cs="Arial"/>
              </w:rPr>
              <w:t>o</w:t>
            </w:r>
            <w:r w:rsidR="00667703">
              <w:rPr>
                <w:rFonts w:cs="Arial"/>
              </w:rPr>
              <w:t>men</w:t>
            </w:r>
            <w:r w:rsidRPr="00292222">
              <w:rPr>
                <w:rFonts w:cs="Arial"/>
              </w:rPr>
              <w:t>. De hiervoor benodigde extra aard</w:t>
            </w:r>
            <w:r w:rsidR="00667703">
              <w:rPr>
                <w:rFonts w:cs="Arial"/>
              </w:rPr>
              <w:t>es (bijvoorbeeld</w:t>
            </w:r>
            <w:r w:rsidRPr="00292222">
              <w:rPr>
                <w:rFonts w:cs="Arial"/>
              </w:rPr>
              <w:t xml:space="preserve"> leidingonde</w:t>
            </w:r>
            <w:r w:rsidRPr="00292222">
              <w:rPr>
                <w:rFonts w:cs="Arial"/>
              </w:rPr>
              <w:t>r</w:t>
            </w:r>
            <w:r w:rsidRPr="00292222">
              <w:rPr>
                <w:rFonts w:cs="Arial"/>
              </w:rPr>
              <w:t>breker bij overloopwissel) worden per klus door de werkverantwoord</w:t>
            </w:r>
            <w:r w:rsidRPr="00292222">
              <w:rPr>
                <w:rFonts w:cs="Arial"/>
              </w:rPr>
              <w:t>e</w:t>
            </w:r>
            <w:r w:rsidRPr="00292222">
              <w:rPr>
                <w:rFonts w:cs="Arial"/>
              </w:rPr>
              <w:t>lijke vastgesteld en op het aardplan gezet.</w:t>
            </w:r>
          </w:p>
          <w:p w14:paraId="2FFE0772" w14:textId="77777777" w:rsidR="004133C0" w:rsidRPr="00292222" w:rsidRDefault="004133C0" w:rsidP="00292222">
            <w:pPr>
              <w:pStyle w:val="Lijstalinea"/>
              <w:ind w:left="29"/>
              <w:rPr>
                <w:rFonts w:cs="Arial"/>
              </w:rPr>
            </w:pPr>
          </w:p>
          <w:p w14:paraId="3F7072E9" w14:textId="77777777" w:rsidR="004133C0" w:rsidRPr="00292222" w:rsidRDefault="004133C0" w:rsidP="00292222">
            <w:pPr>
              <w:pStyle w:val="Lijstalinea"/>
              <w:numPr>
                <w:ilvl w:val="0"/>
                <w:numId w:val="320"/>
              </w:numPr>
              <w:overflowPunct/>
              <w:autoSpaceDE/>
              <w:autoSpaceDN/>
              <w:adjustRightInd/>
              <w:ind w:left="357" w:hanging="357"/>
              <w:contextualSpacing/>
              <w:textAlignment w:val="auto"/>
              <w:rPr>
                <w:rFonts w:cs="Arial"/>
              </w:rPr>
            </w:pPr>
            <w:r w:rsidRPr="00292222">
              <w:rPr>
                <w:rFonts w:cs="Arial"/>
              </w:rPr>
              <w:t>Het aardplan t.b.v. de ploegleider hoeft niet noodzakelijkerwijs een loop der bovenleiding te zijn. Dit mag ook een andere tekening zijn, als maar exact duidelijk is waar het aardsnoer in de plus en min bevestigd moet worden.</w:t>
            </w:r>
          </w:p>
          <w:p w14:paraId="57F52DF5" w14:textId="77777777" w:rsidR="004133C0" w:rsidRPr="00292222" w:rsidRDefault="004133C0" w:rsidP="00292222">
            <w:pPr>
              <w:pStyle w:val="Lijstalinea"/>
              <w:ind w:left="29"/>
              <w:rPr>
                <w:rFonts w:cs="Arial"/>
              </w:rPr>
            </w:pPr>
          </w:p>
          <w:p w14:paraId="73F0FD9F" w14:textId="6E484BCD" w:rsidR="004C4DBB" w:rsidRPr="004C4DBB" w:rsidRDefault="00305D8B" w:rsidP="00305D8B">
            <w:pPr>
              <w:pStyle w:val="Lijstalinea"/>
              <w:numPr>
                <w:ilvl w:val="0"/>
                <w:numId w:val="320"/>
              </w:numPr>
              <w:overflowPunct/>
              <w:autoSpaceDE/>
              <w:autoSpaceDN/>
              <w:adjustRightInd/>
              <w:contextualSpacing/>
              <w:textAlignment w:val="auto"/>
              <w:rPr>
                <w:rFonts w:cs="Arial"/>
              </w:rPr>
            </w:pPr>
            <w:r w:rsidRPr="00305D8B">
              <w:rPr>
                <w:rFonts w:cs="Arial"/>
              </w:rPr>
              <w:t>Indien er sprake is van meelifters, dan instrueert de werkverant-woordelijke altijd alle  betrokken partijen omtrent de afspraken die g</w:t>
            </w:r>
            <w:r w:rsidRPr="00305D8B">
              <w:rPr>
                <w:rFonts w:cs="Arial"/>
              </w:rPr>
              <w:t>e</w:t>
            </w:r>
            <w:r w:rsidRPr="00305D8B">
              <w:rPr>
                <w:rFonts w:cs="Arial"/>
              </w:rPr>
              <w:t>maakt zijn. (bv ook verklaring 1,2,3, opstellen).</w:t>
            </w:r>
          </w:p>
          <w:p w14:paraId="7F3EB2FF" w14:textId="77777777" w:rsidR="004C4DBB" w:rsidRPr="004C4DBB" w:rsidRDefault="004C4DBB" w:rsidP="00A56F47">
            <w:pPr>
              <w:pStyle w:val="Lijstalinea"/>
              <w:overflowPunct/>
              <w:autoSpaceDE/>
              <w:autoSpaceDN/>
              <w:adjustRightInd/>
              <w:ind w:left="360"/>
              <w:contextualSpacing/>
              <w:textAlignment w:val="auto"/>
              <w:rPr>
                <w:rFonts w:cs="Arial"/>
              </w:rPr>
            </w:pPr>
          </w:p>
          <w:p w14:paraId="2365D2C1" w14:textId="01902E9E" w:rsidR="004133C0" w:rsidRPr="00292222" w:rsidRDefault="004C4DBB" w:rsidP="004C4DBB">
            <w:pPr>
              <w:pStyle w:val="Lijstalinea"/>
              <w:numPr>
                <w:ilvl w:val="0"/>
                <w:numId w:val="320"/>
              </w:numPr>
              <w:overflowPunct/>
              <w:autoSpaceDE/>
              <w:autoSpaceDN/>
              <w:adjustRightInd/>
              <w:contextualSpacing/>
              <w:textAlignment w:val="auto"/>
              <w:rPr>
                <w:rFonts w:cs="Arial"/>
              </w:rPr>
            </w:pPr>
            <w:r w:rsidRPr="004C4DBB">
              <w:rPr>
                <w:rFonts w:cs="Arial"/>
              </w:rPr>
              <w:t>Het is de taak van de werkverantwoordelijke om vast te stellen of de ploegleider de vrijheid krijgt om zelf zijn extra werkaardes te bepalen of dat deze vrijheid ontbreekt. Vastlegging van de ruimte die de ploegle</w:t>
            </w:r>
            <w:r w:rsidRPr="004C4DBB">
              <w:rPr>
                <w:rFonts w:cs="Arial"/>
              </w:rPr>
              <w:t>i</w:t>
            </w:r>
            <w:r w:rsidRPr="004C4DBB">
              <w:rPr>
                <w:rFonts w:cs="Arial"/>
              </w:rPr>
              <w:t>der in de uitvoering van het aardplan heeft, dient door de werkveran</w:t>
            </w:r>
            <w:r w:rsidRPr="004C4DBB">
              <w:rPr>
                <w:rFonts w:cs="Arial"/>
              </w:rPr>
              <w:t>t</w:t>
            </w:r>
            <w:r w:rsidRPr="004C4DBB">
              <w:rPr>
                <w:rFonts w:cs="Arial"/>
              </w:rPr>
              <w:t>woordelijke in het aardplan te worden vastgelegd.</w:t>
            </w:r>
          </w:p>
          <w:p w14:paraId="1453022B" w14:textId="77777777" w:rsidR="004133C0" w:rsidRPr="00292222" w:rsidRDefault="004133C0" w:rsidP="00292222">
            <w:pPr>
              <w:ind w:left="29"/>
              <w:rPr>
                <w:rFonts w:cs="Arial"/>
              </w:rPr>
            </w:pPr>
          </w:p>
        </w:tc>
      </w:tr>
      <w:tr w:rsidR="004133C0" w:rsidRPr="00F509C6" w14:paraId="67BFBAA7" w14:textId="77777777" w:rsidTr="00292222">
        <w:tc>
          <w:tcPr>
            <w:tcW w:w="2239" w:type="dxa"/>
          </w:tcPr>
          <w:p w14:paraId="06431B93" w14:textId="77777777" w:rsidR="004133C0" w:rsidRPr="00292222" w:rsidRDefault="004133C0" w:rsidP="00292222">
            <w:pPr>
              <w:ind w:left="0"/>
              <w:rPr>
                <w:rFonts w:cs="Arial"/>
              </w:rPr>
            </w:pPr>
            <w:r w:rsidRPr="00292222">
              <w:rPr>
                <w:rFonts w:cs="Arial"/>
              </w:rPr>
              <w:t>Aardplan emplac</w:t>
            </w:r>
            <w:r w:rsidRPr="00292222">
              <w:rPr>
                <w:rFonts w:cs="Arial"/>
              </w:rPr>
              <w:t>e</w:t>
            </w:r>
            <w:r w:rsidRPr="00292222">
              <w:rPr>
                <w:rFonts w:cs="Arial"/>
              </w:rPr>
              <w:t>ment</w:t>
            </w:r>
          </w:p>
          <w:p w14:paraId="5785860E" w14:textId="77777777" w:rsidR="004133C0" w:rsidRPr="00292222" w:rsidRDefault="004133C0" w:rsidP="00292222">
            <w:pPr>
              <w:ind w:left="0"/>
              <w:rPr>
                <w:rFonts w:cs="Arial"/>
              </w:rPr>
            </w:pPr>
          </w:p>
        </w:tc>
        <w:tc>
          <w:tcPr>
            <w:tcW w:w="6941" w:type="dxa"/>
          </w:tcPr>
          <w:p w14:paraId="3874B502" w14:textId="77777777" w:rsidR="004133C0" w:rsidRPr="00292222" w:rsidRDefault="004133C0" w:rsidP="00292222">
            <w:pPr>
              <w:ind w:left="28"/>
              <w:rPr>
                <w:rFonts w:cs="Arial"/>
              </w:rPr>
            </w:pPr>
            <w:r w:rsidRPr="00292222">
              <w:rPr>
                <w:rFonts w:cs="Arial"/>
              </w:rPr>
              <w:t>Voor zowel onderhoudswerk als projecten is een aardplan op een empl</w:t>
            </w:r>
            <w:r w:rsidR="00783217">
              <w:rPr>
                <w:rFonts w:cs="Arial"/>
              </w:rPr>
              <w:t>a</w:t>
            </w:r>
            <w:r w:rsidR="00783217">
              <w:rPr>
                <w:rFonts w:cs="Arial"/>
              </w:rPr>
              <w:t>cement</w:t>
            </w:r>
            <w:r w:rsidRPr="00292222">
              <w:rPr>
                <w:rFonts w:cs="Arial"/>
              </w:rPr>
              <w:t xml:space="preserve"> bijna altijd maatwerk. Gebruik van koppelschakelaars kan het aardplan vereenvoudigen. De werkverantwoordelijke maakt voor empl</w:t>
            </w:r>
            <w:r w:rsidR="00783217">
              <w:rPr>
                <w:rFonts w:cs="Arial"/>
              </w:rPr>
              <w:t>ac</w:t>
            </w:r>
            <w:r w:rsidR="00783217">
              <w:rPr>
                <w:rFonts w:cs="Arial"/>
              </w:rPr>
              <w:t>e</w:t>
            </w:r>
            <w:r w:rsidR="00783217">
              <w:rPr>
                <w:rFonts w:cs="Arial"/>
              </w:rPr>
              <w:t>ment</w:t>
            </w:r>
            <w:r w:rsidRPr="00292222">
              <w:rPr>
                <w:rFonts w:cs="Arial"/>
              </w:rPr>
              <w:t xml:space="preserve"> altijd een volledig aardplan. </w:t>
            </w:r>
          </w:p>
          <w:p w14:paraId="7050D31C" w14:textId="77777777" w:rsidR="004133C0" w:rsidRPr="00292222" w:rsidRDefault="004133C0" w:rsidP="00292222">
            <w:pPr>
              <w:ind w:left="29"/>
              <w:rPr>
                <w:rFonts w:cs="Arial"/>
              </w:rPr>
            </w:pPr>
          </w:p>
        </w:tc>
      </w:tr>
      <w:tr w:rsidR="004133C0" w:rsidRPr="00F509C6" w14:paraId="78D0A7AF" w14:textId="77777777" w:rsidTr="00292222">
        <w:tc>
          <w:tcPr>
            <w:tcW w:w="2239" w:type="dxa"/>
          </w:tcPr>
          <w:p w14:paraId="41687EA5" w14:textId="77777777" w:rsidR="004133C0" w:rsidRPr="00292222" w:rsidRDefault="004133C0" w:rsidP="00292222">
            <w:pPr>
              <w:ind w:left="0"/>
              <w:rPr>
                <w:rFonts w:cs="Arial"/>
              </w:rPr>
            </w:pPr>
            <w:r w:rsidRPr="00292222">
              <w:rPr>
                <w:rFonts w:cs="Arial"/>
              </w:rPr>
              <w:t>Werkaarde onde</w:t>
            </w:r>
            <w:r w:rsidRPr="00292222">
              <w:rPr>
                <w:rFonts w:cs="Arial"/>
              </w:rPr>
              <w:t>r</w:t>
            </w:r>
            <w:r w:rsidRPr="00292222">
              <w:rPr>
                <w:rFonts w:cs="Arial"/>
              </w:rPr>
              <w:t>houdswerk</w:t>
            </w:r>
          </w:p>
        </w:tc>
        <w:tc>
          <w:tcPr>
            <w:tcW w:w="6941" w:type="dxa"/>
          </w:tcPr>
          <w:p w14:paraId="60CF61F2" w14:textId="77777777" w:rsidR="004133C0" w:rsidRPr="00292222" w:rsidRDefault="004133C0" w:rsidP="00292222">
            <w:pPr>
              <w:ind w:left="28"/>
              <w:rPr>
                <w:rFonts w:cs="Arial"/>
              </w:rPr>
            </w:pPr>
            <w:r w:rsidRPr="00292222">
              <w:rPr>
                <w:rFonts w:cs="Arial"/>
              </w:rPr>
              <w:t>Onderhoud kenmerkt zich door het feit dat er nooit functionele wijzigingen aan de bovenleiding plaatsvinden, hoogstens wordt een component uitg</w:t>
            </w:r>
            <w:r w:rsidRPr="00292222">
              <w:rPr>
                <w:rFonts w:cs="Arial"/>
              </w:rPr>
              <w:t>e</w:t>
            </w:r>
            <w:r w:rsidRPr="00292222">
              <w:rPr>
                <w:rFonts w:cs="Arial"/>
              </w:rPr>
              <w:t>wisseld.</w:t>
            </w:r>
          </w:p>
          <w:p w14:paraId="0EED713C" w14:textId="77777777" w:rsidR="004133C0" w:rsidRPr="00292222" w:rsidRDefault="004133C0" w:rsidP="00292222">
            <w:pPr>
              <w:ind w:left="28"/>
              <w:rPr>
                <w:rFonts w:cs="Arial"/>
              </w:rPr>
            </w:pPr>
          </w:p>
          <w:p w14:paraId="461DC8FD" w14:textId="77777777" w:rsidR="004133C0" w:rsidRPr="00292222" w:rsidRDefault="004133C0" w:rsidP="00292222">
            <w:pPr>
              <w:ind w:left="28"/>
              <w:rPr>
                <w:rFonts w:cs="Arial"/>
              </w:rPr>
            </w:pPr>
            <w:r w:rsidRPr="00292222">
              <w:rPr>
                <w:rFonts w:cs="Arial"/>
              </w:rPr>
              <w:t>Onderhoudswerk kenmerkt zich op de vrije baan dikwijls door verspreid voorkomende werkzaamheden.</w:t>
            </w:r>
          </w:p>
          <w:p w14:paraId="7FB4629B" w14:textId="77777777" w:rsidR="004133C0" w:rsidRPr="00292222" w:rsidRDefault="004133C0" w:rsidP="00292222">
            <w:pPr>
              <w:ind w:left="28"/>
              <w:rPr>
                <w:rFonts w:cs="Arial"/>
              </w:rPr>
            </w:pPr>
          </w:p>
          <w:p w14:paraId="4637C633" w14:textId="77777777" w:rsidR="004133C0" w:rsidRPr="00292222" w:rsidRDefault="004133C0" w:rsidP="00292222">
            <w:pPr>
              <w:ind w:left="28"/>
              <w:rPr>
                <w:rFonts w:cs="Arial"/>
              </w:rPr>
            </w:pPr>
            <w:r w:rsidRPr="00292222">
              <w:rPr>
                <w:rFonts w:cs="Arial"/>
              </w:rPr>
              <w:t>De ploegleider bepaalt tijdens het werk zelf waar aanvullende werkaarde(s) geplaatst worden. Hiertoe krijgt hij vooraf instructie per klus van de wer</w:t>
            </w:r>
            <w:r w:rsidRPr="00292222">
              <w:rPr>
                <w:rFonts w:cs="Arial"/>
              </w:rPr>
              <w:t>k</w:t>
            </w:r>
            <w:r w:rsidRPr="00292222">
              <w:rPr>
                <w:rFonts w:cs="Arial"/>
              </w:rPr>
              <w:t>verantwoordelijke.</w:t>
            </w:r>
          </w:p>
          <w:p w14:paraId="64BB6FF6" w14:textId="77777777" w:rsidR="004133C0" w:rsidRPr="00292222" w:rsidRDefault="00783217" w:rsidP="00292222">
            <w:pPr>
              <w:ind w:left="28"/>
              <w:rPr>
                <w:rFonts w:cs="Arial"/>
              </w:rPr>
            </w:pPr>
            <w:r>
              <w:rPr>
                <w:rFonts w:cs="Arial"/>
              </w:rPr>
              <w:br/>
            </w:r>
            <w:r w:rsidR="004133C0" w:rsidRPr="00292222">
              <w:rPr>
                <w:rFonts w:cs="Arial"/>
              </w:rPr>
              <w:t>Aandachtspunten zijn o.a.:</w:t>
            </w:r>
          </w:p>
          <w:p w14:paraId="05C31D9E" w14:textId="77777777" w:rsidR="004133C0" w:rsidRPr="00292222" w:rsidRDefault="00783217" w:rsidP="00292222">
            <w:pPr>
              <w:pStyle w:val="Lijstalinea"/>
              <w:numPr>
                <w:ilvl w:val="0"/>
                <w:numId w:val="325"/>
              </w:numPr>
              <w:overflowPunct/>
              <w:autoSpaceDE/>
              <w:autoSpaceDN/>
              <w:adjustRightInd/>
              <w:ind w:left="748" w:hanging="357"/>
              <w:contextualSpacing/>
              <w:textAlignment w:val="auto"/>
              <w:rPr>
                <w:rFonts w:cs="Arial"/>
              </w:rPr>
            </w:pPr>
            <w:r>
              <w:rPr>
                <w:rFonts w:cs="Arial"/>
              </w:rPr>
              <w:t>Ploegleider krijgt OR-</w:t>
            </w:r>
            <w:r w:rsidR="004133C0" w:rsidRPr="00292222">
              <w:rPr>
                <w:rFonts w:cs="Arial"/>
              </w:rPr>
              <w:t>blad mee en werkverantwoordelijke instr</w:t>
            </w:r>
            <w:r w:rsidR="004133C0" w:rsidRPr="00292222">
              <w:rPr>
                <w:rFonts w:cs="Arial"/>
              </w:rPr>
              <w:t>u</w:t>
            </w:r>
            <w:r w:rsidR="008D0A2C">
              <w:rPr>
                <w:rFonts w:cs="Arial"/>
              </w:rPr>
              <w:t>eert;</w:t>
            </w:r>
          </w:p>
          <w:p w14:paraId="2953E36F" w14:textId="77777777" w:rsidR="004133C0" w:rsidRPr="00292222" w:rsidRDefault="004133C0" w:rsidP="00292222">
            <w:pPr>
              <w:pStyle w:val="Lijstalinea"/>
              <w:numPr>
                <w:ilvl w:val="0"/>
                <w:numId w:val="325"/>
              </w:numPr>
              <w:overflowPunct/>
              <w:autoSpaceDE/>
              <w:autoSpaceDN/>
              <w:adjustRightInd/>
              <w:ind w:left="748" w:hanging="357"/>
              <w:contextualSpacing/>
              <w:textAlignment w:val="auto"/>
              <w:rPr>
                <w:rFonts w:cs="Arial"/>
              </w:rPr>
            </w:pPr>
            <w:r w:rsidRPr="00292222">
              <w:rPr>
                <w:rFonts w:cs="Arial"/>
              </w:rPr>
              <w:t>Extra werkaarde bij eenzijdige voeding</w:t>
            </w:r>
            <w:r w:rsidR="008D0A2C">
              <w:rPr>
                <w:rFonts w:cs="Arial"/>
              </w:rPr>
              <w:t>;</w:t>
            </w:r>
          </w:p>
          <w:p w14:paraId="1248D32C" w14:textId="77777777" w:rsidR="004133C0" w:rsidRPr="00292222" w:rsidRDefault="004133C0" w:rsidP="00292222">
            <w:pPr>
              <w:pStyle w:val="Lijstalinea"/>
              <w:numPr>
                <w:ilvl w:val="0"/>
                <w:numId w:val="325"/>
              </w:numPr>
              <w:overflowPunct/>
              <w:autoSpaceDE/>
              <w:autoSpaceDN/>
              <w:adjustRightInd/>
              <w:ind w:left="748" w:hanging="357"/>
              <w:contextualSpacing/>
              <w:textAlignment w:val="auto"/>
              <w:rPr>
                <w:rFonts w:cs="Arial"/>
              </w:rPr>
            </w:pPr>
            <w:r w:rsidRPr="00292222">
              <w:rPr>
                <w:rFonts w:cs="Arial"/>
              </w:rPr>
              <w:t>Max</w:t>
            </w:r>
            <w:r w:rsidR="00B20694">
              <w:rPr>
                <w:rFonts w:cs="Arial"/>
              </w:rPr>
              <w:t xml:space="preserve">imale </w:t>
            </w:r>
            <w:r w:rsidRPr="00292222">
              <w:rPr>
                <w:rFonts w:cs="Arial"/>
              </w:rPr>
              <w:t>afstand tussen werkaarde 2000</w:t>
            </w:r>
            <w:r w:rsidR="00252FB3">
              <w:rPr>
                <w:rFonts w:cs="Arial"/>
              </w:rPr>
              <w:t xml:space="preserve"> </w:t>
            </w:r>
            <w:r w:rsidRPr="00292222">
              <w:rPr>
                <w:rFonts w:cs="Arial"/>
              </w:rPr>
              <w:t>m, maar korter is mees</w:t>
            </w:r>
            <w:r w:rsidRPr="00292222">
              <w:rPr>
                <w:rFonts w:cs="Arial"/>
              </w:rPr>
              <w:t>t</w:t>
            </w:r>
            <w:r w:rsidRPr="00292222">
              <w:rPr>
                <w:rFonts w:cs="Arial"/>
              </w:rPr>
              <w:t>al beter</w:t>
            </w:r>
            <w:r w:rsidR="008D0A2C">
              <w:rPr>
                <w:rFonts w:cs="Arial"/>
              </w:rPr>
              <w:t>;</w:t>
            </w:r>
          </w:p>
          <w:p w14:paraId="0ED9FB28" w14:textId="77777777" w:rsidR="004133C0" w:rsidRPr="00292222" w:rsidRDefault="00B20694" w:rsidP="00292222">
            <w:pPr>
              <w:pStyle w:val="Lijstalinea"/>
              <w:numPr>
                <w:ilvl w:val="0"/>
                <w:numId w:val="325"/>
              </w:numPr>
              <w:overflowPunct/>
              <w:autoSpaceDE/>
              <w:autoSpaceDN/>
              <w:adjustRightInd/>
              <w:ind w:left="748" w:hanging="357"/>
              <w:contextualSpacing/>
              <w:textAlignment w:val="auto"/>
              <w:rPr>
                <w:rFonts w:cs="Arial"/>
              </w:rPr>
            </w:pPr>
            <w:r>
              <w:rPr>
                <w:rFonts w:cs="Arial"/>
              </w:rPr>
              <w:t>Elektromagnetische b</w:t>
            </w:r>
            <w:r w:rsidR="004133C0" w:rsidRPr="00292222">
              <w:rPr>
                <w:rFonts w:cs="Arial"/>
              </w:rPr>
              <w:t>eïnvloeding 25</w:t>
            </w:r>
            <w:r w:rsidR="00D51B9A">
              <w:rPr>
                <w:rFonts w:cs="Arial"/>
              </w:rPr>
              <w:t> </w:t>
            </w:r>
            <w:r w:rsidR="004133C0" w:rsidRPr="00292222">
              <w:rPr>
                <w:rFonts w:cs="Arial"/>
              </w:rPr>
              <w:t>kV en/of hoogspanning</w:t>
            </w:r>
            <w:r w:rsidR="002C6D3F">
              <w:rPr>
                <w:rFonts w:cs="Arial"/>
              </w:rPr>
              <w:t>s</w:t>
            </w:r>
            <w:r w:rsidR="004133C0" w:rsidRPr="00292222">
              <w:rPr>
                <w:rFonts w:cs="Arial"/>
              </w:rPr>
              <w:t>le</w:t>
            </w:r>
            <w:r w:rsidR="004133C0" w:rsidRPr="00292222">
              <w:rPr>
                <w:rFonts w:cs="Arial"/>
              </w:rPr>
              <w:t>i</w:t>
            </w:r>
            <w:r w:rsidR="004133C0" w:rsidRPr="00292222">
              <w:rPr>
                <w:rFonts w:cs="Arial"/>
              </w:rPr>
              <w:t>ding</w:t>
            </w:r>
            <w:r w:rsidR="008D0A2C">
              <w:rPr>
                <w:rFonts w:cs="Arial"/>
              </w:rPr>
              <w:t xml:space="preserve"> kan gevaarlijke aanraakspanningen geven</w:t>
            </w:r>
            <w:r w:rsidR="00D11441">
              <w:rPr>
                <w:rFonts w:cs="Arial"/>
              </w:rPr>
              <w:t xml:space="preserve"> (zie </w:t>
            </w:r>
            <w:r w:rsidR="00D51B9A">
              <w:rPr>
                <w:rFonts w:cs="Arial"/>
              </w:rPr>
              <w:t xml:space="preserve">artikel </w:t>
            </w:r>
            <w:r w:rsidR="00D51B9A">
              <w:rPr>
                <w:rFonts w:cs="Arial"/>
              </w:rPr>
              <w:fldChar w:fldCharType="begin"/>
            </w:r>
            <w:r w:rsidR="00D51B9A">
              <w:rPr>
                <w:rFonts w:cs="Arial"/>
              </w:rPr>
              <w:instrText xml:space="preserve"> REF _Ref332698737 \r \h </w:instrText>
            </w:r>
            <w:r w:rsidR="00D51B9A">
              <w:rPr>
                <w:rFonts w:cs="Arial"/>
              </w:rPr>
            </w:r>
            <w:r w:rsidR="00D51B9A">
              <w:rPr>
                <w:rFonts w:cs="Arial"/>
              </w:rPr>
              <w:fldChar w:fldCharType="separate"/>
            </w:r>
            <w:r w:rsidR="00EB7EB9">
              <w:rPr>
                <w:rFonts w:cs="Arial"/>
              </w:rPr>
              <w:t>10.11</w:t>
            </w:r>
            <w:r w:rsidR="00D51B9A">
              <w:rPr>
                <w:rFonts w:cs="Arial"/>
              </w:rPr>
              <w:fldChar w:fldCharType="end"/>
            </w:r>
            <w:r w:rsidR="00D51B9A">
              <w:rPr>
                <w:rFonts w:cs="Arial"/>
              </w:rPr>
              <w:t xml:space="preserve">, </w:t>
            </w:r>
            <w:r w:rsidR="00D51B9A">
              <w:rPr>
                <w:rFonts w:cs="Arial"/>
              </w:rPr>
              <w:fldChar w:fldCharType="begin"/>
            </w:r>
            <w:r w:rsidR="00D51B9A">
              <w:rPr>
                <w:rFonts w:cs="Arial"/>
              </w:rPr>
              <w:instrText xml:space="preserve"> REF _Ref332698740 \r \h </w:instrText>
            </w:r>
            <w:r w:rsidR="00D51B9A">
              <w:rPr>
                <w:rFonts w:cs="Arial"/>
              </w:rPr>
            </w:r>
            <w:r w:rsidR="00D51B9A">
              <w:rPr>
                <w:rFonts w:cs="Arial"/>
              </w:rPr>
              <w:fldChar w:fldCharType="separate"/>
            </w:r>
            <w:r w:rsidR="00EB7EB9">
              <w:rPr>
                <w:rFonts w:cs="Arial"/>
              </w:rPr>
              <w:t>10.12</w:t>
            </w:r>
            <w:r w:rsidR="00D51B9A">
              <w:rPr>
                <w:rFonts w:cs="Arial"/>
              </w:rPr>
              <w:fldChar w:fldCharType="end"/>
            </w:r>
            <w:r w:rsidR="00D51B9A">
              <w:rPr>
                <w:rFonts w:cs="Arial"/>
              </w:rPr>
              <w:t xml:space="preserve"> en </w:t>
            </w:r>
            <w:r w:rsidR="00D51B9A">
              <w:rPr>
                <w:rFonts w:cs="Arial"/>
              </w:rPr>
              <w:fldChar w:fldCharType="begin"/>
            </w:r>
            <w:r w:rsidR="00D51B9A">
              <w:rPr>
                <w:rFonts w:cs="Arial"/>
              </w:rPr>
              <w:instrText xml:space="preserve"> REF _Ref332698741 \r \h </w:instrText>
            </w:r>
            <w:r w:rsidR="00D51B9A">
              <w:rPr>
                <w:rFonts w:cs="Arial"/>
              </w:rPr>
            </w:r>
            <w:r w:rsidR="00D51B9A">
              <w:rPr>
                <w:rFonts w:cs="Arial"/>
              </w:rPr>
              <w:fldChar w:fldCharType="separate"/>
            </w:r>
            <w:r w:rsidR="00EB7EB9">
              <w:rPr>
                <w:rFonts w:cs="Arial"/>
              </w:rPr>
              <w:t>10.13</w:t>
            </w:r>
            <w:r w:rsidR="00D51B9A">
              <w:rPr>
                <w:rFonts w:cs="Arial"/>
              </w:rPr>
              <w:fldChar w:fldCharType="end"/>
            </w:r>
            <w:r w:rsidR="00D51B9A">
              <w:rPr>
                <w:rFonts w:cs="Arial"/>
              </w:rPr>
              <w:t xml:space="preserve"> en </w:t>
            </w:r>
            <w:r w:rsidR="00D11441">
              <w:rPr>
                <w:rFonts w:cs="Arial"/>
              </w:rPr>
              <w:t xml:space="preserve">bijlage </w:t>
            </w:r>
            <w:r w:rsidR="00EC3E1A">
              <w:rPr>
                <w:rFonts w:cs="Arial"/>
              </w:rPr>
              <w:t>Q</w:t>
            </w:r>
            <w:r w:rsidR="00D11441">
              <w:rPr>
                <w:rFonts w:cs="Arial"/>
              </w:rPr>
              <w:t>)</w:t>
            </w:r>
            <w:r w:rsidR="008D0A2C">
              <w:rPr>
                <w:rFonts w:cs="Arial"/>
              </w:rPr>
              <w:t>;</w:t>
            </w:r>
          </w:p>
          <w:p w14:paraId="5B84DB89" w14:textId="77777777" w:rsidR="004133C0" w:rsidRPr="00292222" w:rsidRDefault="004133C0" w:rsidP="00292222">
            <w:pPr>
              <w:pStyle w:val="Lijstalinea"/>
              <w:numPr>
                <w:ilvl w:val="0"/>
                <w:numId w:val="325"/>
              </w:numPr>
              <w:overflowPunct/>
              <w:autoSpaceDE/>
              <w:autoSpaceDN/>
              <w:adjustRightInd/>
              <w:ind w:left="748" w:hanging="357"/>
              <w:contextualSpacing/>
              <w:textAlignment w:val="auto"/>
              <w:rPr>
                <w:rFonts w:cs="Arial"/>
              </w:rPr>
            </w:pPr>
            <w:r w:rsidRPr="00292222">
              <w:rPr>
                <w:rFonts w:cs="Arial"/>
              </w:rPr>
              <w:t xml:space="preserve">Het aardsnoer wordt altijd aangebracht in hetzelfde spoor (plus en min zelfde spoor, dus </w:t>
            </w:r>
            <w:r w:rsidRPr="00292222">
              <w:rPr>
                <w:rFonts w:cs="Arial"/>
                <w:u w:val="single"/>
              </w:rPr>
              <w:t>niet</w:t>
            </w:r>
            <w:r w:rsidRPr="00292222">
              <w:rPr>
                <w:rFonts w:cs="Arial"/>
              </w:rPr>
              <w:t xml:space="preserve"> retourbeen nevenspoor gebruiken)</w:t>
            </w:r>
            <w:r w:rsidR="008D0A2C">
              <w:rPr>
                <w:rFonts w:cs="Arial"/>
              </w:rPr>
              <w:t>;</w:t>
            </w:r>
          </w:p>
          <w:p w14:paraId="12E704D8" w14:textId="77777777" w:rsidR="004133C0" w:rsidRPr="00292222" w:rsidRDefault="004133C0" w:rsidP="00292222">
            <w:pPr>
              <w:pStyle w:val="Lijstalinea"/>
              <w:numPr>
                <w:ilvl w:val="0"/>
                <w:numId w:val="325"/>
              </w:numPr>
              <w:overflowPunct/>
              <w:autoSpaceDE/>
              <w:autoSpaceDN/>
              <w:adjustRightInd/>
              <w:ind w:left="748" w:hanging="357"/>
              <w:contextualSpacing/>
              <w:textAlignment w:val="auto"/>
              <w:rPr>
                <w:rFonts w:cs="Arial"/>
              </w:rPr>
            </w:pPr>
            <w:r w:rsidRPr="00292222">
              <w:rPr>
                <w:rFonts w:cs="Arial"/>
              </w:rPr>
              <w:t>Ploegleider verantwoordt zich door opgave aardsnoer op aardplan. Werkverantwoordelijke evalueert met regelmaat.</w:t>
            </w:r>
          </w:p>
          <w:p w14:paraId="43B17F6D" w14:textId="77777777" w:rsidR="008D0A2C" w:rsidRDefault="008D0A2C" w:rsidP="00292222">
            <w:pPr>
              <w:overflowPunct/>
              <w:autoSpaceDE/>
              <w:autoSpaceDN/>
              <w:adjustRightInd/>
              <w:ind w:left="0"/>
              <w:contextualSpacing/>
              <w:textAlignment w:val="auto"/>
              <w:rPr>
                <w:rFonts w:eastAsia="MS Mincho" w:cs="Arial"/>
              </w:rPr>
            </w:pPr>
          </w:p>
          <w:p w14:paraId="0B7251D7" w14:textId="0396E498" w:rsidR="004133C0" w:rsidRPr="00292222" w:rsidRDefault="00ED4573" w:rsidP="00292222">
            <w:pPr>
              <w:overflowPunct/>
              <w:autoSpaceDE/>
              <w:autoSpaceDN/>
              <w:adjustRightInd/>
              <w:ind w:left="0"/>
              <w:contextualSpacing/>
              <w:textAlignment w:val="auto"/>
              <w:rPr>
                <w:rFonts w:cs="Arial"/>
              </w:rPr>
            </w:pPr>
            <w:r w:rsidRPr="00ED4573">
              <w:rPr>
                <w:rFonts w:cs="Arial"/>
              </w:rPr>
              <w:t>Het is gebruikelijk om direct voor en achter de werkplek te aarden; hiermee zijn de meeste risico’s voor de monteurs goed afgedekt.</w:t>
            </w:r>
            <w:r w:rsidR="008D0A2C">
              <w:rPr>
                <w:rFonts w:cs="Arial"/>
              </w:rPr>
              <w:t xml:space="preserve"> </w:t>
            </w:r>
            <w:r w:rsidR="00252FB3">
              <w:rPr>
                <w:rFonts w:cs="Arial"/>
              </w:rPr>
              <w:t>Echter s</w:t>
            </w:r>
            <w:r w:rsidR="008D0A2C">
              <w:rPr>
                <w:rFonts w:cs="Arial"/>
              </w:rPr>
              <w:t>oms mo</w:t>
            </w:r>
            <w:r w:rsidR="008D0A2C">
              <w:rPr>
                <w:rFonts w:cs="Arial"/>
              </w:rPr>
              <w:t>e</w:t>
            </w:r>
            <w:r w:rsidR="008D0A2C">
              <w:rPr>
                <w:rFonts w:cs="Arial"/>
              </w:rPr>
              <w:t>t</w:t>
            </w:r>
            <w:r w:rsidR="00252FB3">
              <w:rPr>
                <w:rFonts w:cs="Arial"/>
              </w:rPr>
              <w:t>en</w:t>
            </w:r>
            <w:r w:rsidR="008D0A2C">
              <w:rPr>
                <w:rFonts w:cs="Arial"/>
              </w:rPr>
              <w:t xml:space="preserve"> nog selectiviteitsaarde</w:t>
            </w:r>
            <w:r w:rsidR="00252FB3">
              <w:rPr>
                <w:rFonts w:cs="Arial"/>
              </w:rPr>
              <w:t>s</w:t>
            </w:r>
            <w:r w:rsidR="008D0A2C">
              <w:rPr>
                <w:rFonts w:cs="Arial"/>
              </w:rPr>
              <w:t xml:space="preserve"> toegevoegd worden bij invoedingspunt</w:t>
            </w:r>
            <w:r w:rsidR="00252FB3">
              <w:rPr>
                <w:rFonts w:cs="Arial"/>
              </w:rPr>
              <w:t>en (o</w:t>
            </w:r>
            <w:r w:rsidR="00252FB3">
              <w:rPr>
                <w:rFonts w:cs="Arial"/>
              </w:rPr>
              <w:t>n</w:t>
            </w:r>
            <w:r w:rsidR="00252FB3">
              <w:rPr>
                <w:rFonts w:cs="Arial"/>
              </w:rPr>
              <w:t>derstations of leidingonderbrekers bij wissels)</w:t>
            </w:r>
            <w:r w:rsidR="008D0A2C">
              <w:rPr>
                <w:rFonts w:cs="Arial"/>
              </w:rPr>
              <w:t xml:space="preserve"> om het risico </w:t>
            </w:r>
            <w:r w:rsidR="00D11441">
              <w:rPr>
                <w:rFonts w:cs="Arial"/>
              </w:rPr>
              <w:t>van een niet werkende kortsluitbeveiliging bij</w:t>
            </w:r>
            <w:r w:rsidR="008D0A2C">
              <w:rPr>
                <w:rFonts w:cs="Arial"/>
              </w:rPr>
              <w:t xml:space="preserve"> spanning-aarde rijden effectief te onde</w:t>
            </w:r>
            <w:r w:rsidR="008D0A2C">
              <w:rPr>
                <w:rFonts w:cs="Arial"/>
              </w:rPr>
              <w:t>r</w:t>
            </w:r>
            <w:r w:rsidR="008D0A2C">
              <w:rPr>
                <w:rFonts w:cs="Arial"/>
              </w:rPr>
              <w:t xml:space="preserve">vangen (zie </w:t>
            </w:r>
            <w:r w:rsidR="00252FB3">
              <w:rPr>
                <w:rFonts w:cs="Arial"/>
              </w:rPr>
              <w:t xml:space="preserve">ook </w:t>
            </w:r>
            <w:r w:rsidR="008D0A2C">
              <w:rPr>
                <w:rFonts w:cs="Arial"/>
              </w:rPr>
              <w:t>bijlage P).</w:t>
            </w:r>
          </w:p>
          <w:p w14:paraId="3BBA6565" w14:textId="77777777" w:rsidR="004133C0" w:rsidRPr="00292222" w:rsidRDefault="004133C0" w:rsidP="00292222">
            <w:pPr>
              <w:ind w:left="29"/>
              <w:rPr>
                <w:rFonts w:cs="Arial"/>
              </w:rPr>
            </w:pPr>
          </w:p>
        </w:tc>
      </w:tr>
      <w:tr w:rsidR="004133C0" w:rsidRPr="00F509C6" w14:paraId="4F8A8319" w14:textId="77777777" w:rsidTr="00292222">
        <w:tc>
          <w:tcPr>
            <w:tcW w:w="2239" w:type="dxa"/>
          </w:tcPr>
          <w:p w14:paraId="77BDD62A" w14:textId="77777777" w:rsidR="004133C0" w:rsidRPr="00292222" w:rsidRDefault="004133C0" w:rsidP="00292222">
            <w:pPr>
              <w:ind w:left="0"/>
              <w:rPr>
                <w:rFonts w:cs="Arial"/>
              </w:rPr>
            </w:pPr>
            <w:r w:rsidRPr="00292222">
              <w:rPr>
                <w:rFonts w:cs="Arial"/>
              </w:rPr>
              <w:t>Werkaarde projecten</w:t>
            </w:r>
          </w:p>
          <w:p w14:paraId="48CDF12F" w14:textId="77777777" w:rsidR="004133C0" w:rsidRPr="00292222" w:rsidRDefault="004133C0" w:rsidP="00292222">
            <w:pPr>
              <w:ind w:left="0"/>
              <w:rPr>
                <w:rFonts w:cs="Arial"/>
              </w:rPr>
            </w:pPr>
          </w:p>
        </w:tc>
        <w:tc>
          <w:tcPr>
            <w:tcW w:w="6941" w:type="dxa"/>
          </w:tcPr>
          <w:p w14:paraId="1FAA6F85" w14:textId="77777777" w:rsidR="004133C0" w:rsidRPr="00292222" w:rsidRDefault="004133C0" w:rsidP="00292222">
            <w:pPr>
              <w:ind w:left="29"/>
              <w:rPr>
                <w:rFonts w:cs="Arial"/>
              </w:rPr>
            </w:pPr>
            <w:r w:rsidRPr="00292222">
              <w:rPr>
                <w:rFonts w:cs="Arial"/>
              </w:rPr>
              <w:t xml:space="preserve">Projecten kenmerken zich door wijzigende installaties. Daarom bepaalt de werkverantwoordelijke bij projecten </w:t>
            </w:r>
            <w:r w:rsidRPr="00292222">
              <w:rPr>
                <w:rFonts w:cs="Arial"/>
                <w:u w:val="single"/>
              </w:rPr>
              <w:t>altijd alle</w:t>
            </w:r>
            <w:r w:rsidRPr="00292222">
              <w:rPr>
                <w:rFonts w:cs="Arial"/>
              </w:rPr>
              <w:t xml:space="preserve"> aardes.</w:t>
            </w:r>
          </w:p>
          <w:p w14:paraId="6884F3D1" w14:textId="77777777" w:rsidR="004133C0" w:rsidRPr="00292222" w:rsidRDefault="004133C0" w:rsidP="00292222">
            <w:pPr>
              <w:ind w:left="29"/>
              <w:rPr>
                <w:rFonts w:cs="Arial"/>
              </w:rPr>
            </w:pPr>
          </w:p>
        </w:tc>
      </w:tr>
      <w:tr w:rsidR="004133C0" w:rsidRPr="00F509C6" w14:paraId="16CB74D9" w14:textId="77777777" w:rsidTr="00292222">
        <w:tc>
          <w:tcPr>
            <w:tcW w:w="2239" w:type="dxa"/>
          </w:tcPr>
          <w:p w14:paraId="0FD43EAF" w14:textId="77777777" w:rsidR="004133C0" w:rsidRPr="00292222" w:rsidRDefault="004133C0" w:rsidP="00292222">
            <w:pPr>
              <w:ind w:left="0"/>
              <w:rPr>
                <w:rFonts w:cs="Arial"/>
              </w:rPr>
            </w:pPr>
            <w:r w:rsidRPr="00292222">
              <w:rPr>
                <w:rFonts w:cs="Arial"/>
              </w:rPr>
              <w:t>Bijzondere risico’s</w:t>
            </w:r>
          </w:p>
        </w:tc>
        <w:tc>
          <w:tcPr>
            <w:tcW w:w="6941" w:type="dxa"/>
          </w:tcPr>
          <w:p w14:paraId="5C7588ED" w14:textId="77777777" w:rsidR="004133C0" w:rsidRPr="00292222" w:rsidRDefault="004133C0" w:rsidP="00292222">
            <w:pPr>
              <w:ind w:left="29"/>
              <w:rPr>
                <w:rFonts w:cs="Arial"/>
              </w:rPr>
            </w:pPr>
            <w:r w:rsidRPr="00292222">
              <w:rPr>
                <w:rFonts w:cs="Arial"/>
              </w:rPr>
              <w:t xml:space="preserve">De werkverantwoordelijke beschouwt altijd alle bijzondere risico’s in het werkgebied. De installatieverantwoordelijken van ProRail zijn bezig met </w:t>
            </w:r>
            <w:r w:rsidR="0043059D">
              <w:rPr>
                <w:rFonts w:cs="Arial"/>
              </w:rPr>
              <w:t xml:space="preserve">een </w:t>
            </w:r>
            <w:r w:rsidRPr="00292222">
              <w:rPr>
                <w:rFonts w:cs="Arial"/>
              </w:rPr>
              <w:t>inventarisatie. Resultaat komt in de Lokale Risico Analyse (LRI). Nu staat het soms in het Handboek Bedrijfsvoering deel 3, waarvan de onde</w:t>
            </w:r>
            <w:r w:rsidRPr="00292222">
              <w:rPr>
                <w:rFonts w:cs="Arial"/>
              </w:rPr>
              <w:t>r</w:t>
            </w:r>
            <w:r w:rsidRPr="00292222">
              <w:rPr>
                <w:rFonts w:cs="Arial"/>
              </w:rPr>
              <w:t>houdsaannemer een kopie heeft.</w:t>
            </w:r>
          </w:p>
          <w:p w14:paraId="2412E5A2" w14:textId="77777777" w:rsidR="004133C0" w:rsidRPr="00292222" w:rsidRDefault="004133C0" w:rsidP="00292222">
            <w:pPr>
              <w:ind w:left="29"/>
              <w:rPr>
                <w:rFonts w:cs="Arial"/>
              </w:rPr>
            </w:pPr>
          </w:p>
          <w:p w14:paraId="04004329" w14:textId="77777777" w:rsidR="004133C0" w:rsidRPr="00292222" w:rsidRDefault="004133C0" w:rsidP="00292222">
            <w:pPr>
              <w:ind w:left="29"/>
              <w:rPr>
                <w:rFonts w:cs="Arial"/>
              </w:rPr>
            </w:pPr>
            <w:r w:rsidRPr="00292222">
              <w:rPr>
                <w:rFonts w:cs="Arial"/>
              </w:rPr>
              <w:t>Voorbeelden bijzondere risico’s</w:t>
            </w:r>
            <w:r w:rsidR="0095732C">
              <w:rPr>
                <w:rFonts w:cs="Arial"/>
              </w:rPr>
              <w:t>:</w:t>
            </w:r>
          </w:p>
          <w:p w14:paraId="191D1E11" w14:textId="77777777" w:rsidR="004133C0" w:rsidRPr="00292222" w:rsidRDefault="004133C0" w:rsidP="00292222">
            <w:pPr>
              <w:pStyle w:val="Lijstalinea"/>
              <w:numPr>
                <w:ilvl w:val="0"/>
                <w:numId w:val="324"/>
              </w:numPr>
              <w:overflowPunct/>
              <w:autoSpaceDE/>
              <w:autoSpaceDN/>
              <w:adjustRightInd/>
              <w:contextualSpacing/>
              <w:textAlignment w:val="auto"/>
              <w:rPr>
                <w:rFonts w:cs="Arial"/>
              </w:rPr>
            </w:pPr>
            <w:r w:rsidRPr="00292222">
              <w:rPr>
                <w:rFonts w:cs="Arial"/>
              </w:rPr>
              <w:t>Wissel 1:34,7</w:t>
            </w:r>
            <w:r w:rsidR="00783217">
              <w:rPr>
                <w:rFonts w:cs="Arial"/>
              </w:rPr>
              <w:t>;</w:t>
            </w:r>
          </w:p>
          <w:p w14:paraId="0D171F10" w14:textId="77777777" w:rsidR="004133C0" w:rsidRPr="00292222" w:rsidRDefault="004133C0" w:rsidP="00292222">
            <w:pPr>
              <w:pStyle w:val="Lijstalinea"/>
              <w:numPr>
                <w:ilvl w:val="0"/>
                <w:numId w:val="324"/>
              </w:numPr>
              <w:overflowPunct/>
              <w:autoSpaceDE/>
              <w:autoSpaceDN/>
              <w:adjustRightInd/>
              <w:contextualSpacing/>
              <w:textAlignment w:val="auto"/>
              <w:rPr>
                <w:rFonts w:cs="Arial"/>
              </w:rPr>
            </w:pPr>
            <w:r w:rsidRPr="00292222">
              <w:rPr>
                <w:rFonts w:cs="Arial"/>
              </w:rPr>
              <w:t>Hoogspanning</w:t>
            </w:r>
            <w:r w:rsidR="00252FB3">
              <w:rPr>
                <w:rFonts w:cs="Arial"/>
              </w:rPr>
              <w:t>s</w:t>
            </w:r>
            <w:r w:rsidRPr="00292222">
              <w:rPr>
                <w:rFonts w:cs="Arial"/>
              </w:rPr>
              <w:t>leiding kruisen of parallel</w:t>
            </w:r>
            <w:r w:rsidR="00783217">
              <w:rPr>
                <w:rFonts w:cs="Arial"/>
              </w:rPr>
              <w:t>;</w:t>
            </w:r>
          </w:p>
          <w:p w14:paraId="4B0F54B8" w14:textId="77777777" w:rsidR="004133C0" w:rsidRPr="00292222" w:rsidRDefault="004133C0" w:rsidP="00292222">
            <w:pPr>
              <w:pStyle w:val="Lijstalinea"/>
              <w:numPr>
                <w:ilvl w:val="0"/>
                <w:numId w:val="324"/>
              </w:numPr>
              <w:overflowPunct/>
              <w:autoSpaceDE/>
              <w:autoSpaceDN/>
              <w:adjustRightInd/>
              <w:contextualSpacing/>
              <w:textAlignment w:val="auto"/>
              <w:rPr>
                <w:rFonts w:cs="Arial"/>
              </w:rPr>
            </w:pPr>
            <w:r w:rsidRPr="00292222">
              <w:rPr>
                <w:rFonts w:cs="Arial"/>
              </w:rPr>
              <w:t>2 DP’s tegenover elkaar met verschillende spanning (afstand &lt;1,5m)</w:t>
            </w:r>
            <w:r w:rsidR="00783217">
              <w:rPr>
                <w:rFonts w:cs="Arial"/>
              </w:rPr>
              <w:t>;</w:t>
            </w:r>
          </w:p>
          <w:p w14:paraId="2632019E" w14:textId="77777777" w:rsidR="004133C0" w:rsidRPr="00292222" w:rsidRDefault="004133C0" w:rsidP="00292222">
            <w:pPr>
              <w:ind w:left="29"/>
              <w:rPr>
                <w:rFonts w:cs="Arial"/>
              </w:rPr>
            </w:pPr>
          </w:p>
          <w:p w14:paraId="6774DE04" w14:textId="77777777" w:rsidR="004133C0" w:rsidRPr="00292222" w:rsidRDefault="004133C0" w:rsidP="00292222">
            <w:pPr>
              <w:ind w:left="29"/>
              <w:rPr>
                <w:rFonts w:cs="Arial"/>
              </w:rPr>
            </w:pPr>
            <w:r w:rsidRPr="0095732C">
              <w:rPr>
                <w:rFonts w:cs="Arial"/>
              </w:rPr>
              <w:t>Een ander extra risico t.o.v. het verleden is dat onderhoudspersoneel en projecten personeel steeds meer uit één poule personeel ingezet wo</w:t>
            </w:r>
            <w:r w:rsidR="00783217">
              <w:rPr>
                <w:rFonts w:cs="Arial"/>
              </w:rPr>
              <w:t>rdt. De kans dat minder locatie</w:t>
            </w:r>
            <w:r w:rsidRPr="0095732C">
              <w:rPr>
                <w:rFonts w:cs="Arial"/>
              </w:rPr>
              <w:t>bekend personeel ingezet wordt in het onderhoud is groot. Hierdoor ontstaan extra risico’s en zal mee</w:t>
            </w:r>
            <w:r w:rsidR="00783217">
              <w:rPr>
                <w:rFonts w:cs="Arial"/>
              </w:rPr>
              <w:t>r</w:t>
            </w:r>
            <w:r w:rsidRPr="0095732C">
              <w:rPr>
                <w:rFonts w:cs="Arial"/>
              </w:rPr>
              <w:t xml:space="preserve"> locatiebezoek vooraf nodig zijn. Dit zal de werkverantwoordelijke moeten meenemen in zijn ris</w:t>
            </w:r>
            <w:r w:rsidRPr="0095732C">
              <w:rPr>
                <w:rFonts w:cs="Arial"/>
              </w:rPr>
              <w:t>i</w:t>
            </w:r>
            <w:r w:rsidRPr="0095732C">
              <w:rPr>
                <w:rFonts w:cs="Arial"/>
              </w:rPr>
              <w:t>co</w:t>
            </w:r>
            <w:r w:rsidR="00783217">
              <w:rPr>
                <w:rFonts w:cs="Arial"/>
              </w:rPr>
              <w:t>-</w:t>
            </w:r>
            <w:r w:rsidRPr="0095732C">
              <w:rPr>
                <w:rFonts w:cs="Arial"/>
              </w:rPr>
              <w:t>inventarisatie en instructie.</w:t>
            </w:r>
          </w:p>
          <w:p w14:paraId="09763492" w14:textId="77777777" w:rsidR="004133C0" w:rsidRPr="00292222" w:rsidRDefault="004133C0" w:rsidP="00292222">
            <w:pPr>
              <w:ind w:left="29"/>
              <w:rPr>
                <w:rFonts w:cs="Arial"/>
              </w:rPr>
            </w:pPr>
          </w:p>
        </w:tc>
      </w:tr>
      <w:tr w:rsidR="004133C0" w:rsidRPr="00F509C6" w14:paraId="29CCF36C" w14:textId="77777777" w:rsidTr="00292222">
        <w:tc>
          <w:tcPr>
            <w:tcW w:w="2239" w:type="dxa"/>
          </w:tcPr>
          <w:p w14:paraId="164E57F7" w14:textId="77777777" w:rsidR="004133C0" w:rsidRPr="00292222" w:rsidRDefault="004133C0" w:rsidP="00292222">
            <w:pPr>
              <w:ind w:left="0"/>
              <w:rPr>
                <w:rFonts w:cs="Arial"/>
              </w:rPr>
            </w:pPr>
            <w:r w:rsidRPr="00292222">
              <w:rPr>
                <w:rFonts w:cs="Arial"/>
              </w:rPr>
              <w:t>Ploegleider</w:t>
            </w:r>
          </w:p>
        </w:tc>
        <w:tc>
          <w:tcPr>
            <w:tcW w:w="6941" w:type="dxa"/>
          </w:tcPr>
          <w:p w14:paraId="56915BDF" w14:textId="77777777" w:rsidR="004133C0" w:rsidRPr="00292222" w:rsidRDefault="004133C0" w:rsidP="00292222">
            <w:pPr>
              <w:pStyle w:val="Lijstalinea"/>
              <w:numPr>
                <w:ilvl w:val="0"/>
                <w:numId w:val="323"/>
              </w:numPr>
              <w:overflowPunct/>
              <w:autoSpaceDE/>
              <w:autoSpaceDN/>
              <w:adjustRightInd/>
              <w:ind w:left="360"/>
              <w:contextualSpacing/>
              <w:textAlignment w:val="auto"/>
              <w:rPr>
                <w:rFonts w:cs="Arial"/>
              </w:rPr>
            </w:pPr>
            <w:r w:rsidRPr="00292222">
              <w:rPr>
                <w:rFonts w:cs="Arial"/>
              </w:rPr>
              <w:t>De ploegleider tekent voor akkoord voor de gegeven instructie. Hie</w:t>
            </w:r>
            <w:r w:rsidRPr="00292222">
              <w:rPr>
                <w:rFonts w:cs="Arial"/>
              </w:rPr>
              <w:t>r</w:t>
            </w:r>
            <w:r w:rsidRPr="00292222">
              <w:rPr>
                <w:rFonts w:cs="Arial"/>
              </w:rPr>
              <w:t>mee verklaart hij instructie te hebben ontvangen en dat de instructie duidelijk is en dat hij akkoord gaat. Dit geldt voor alle werkzaamheden, zowel onderhoud als projecten.</w:t>
            </w:r>
          </w:p>
          <w:p w14:paraId="217E5C3F" w14:textId="77777777" w:rsidR="004133C0" w:rsidRPr="00292222" w:rsidRDefault="004133C0" w:rsidP="00292222">
            <w:pPr>
              <w:ind w:left="0"/>
              <w:rPr>
                <w:rFonts w:cs="Arial"/>
              </w:rPr>
            </w:pPr>
          </w:p>
          <w:p w14:paraId="07A59563" w14:textId="77777777" w:rsidR="004133C0" w:rsidRPr="00292222" w:rsidRDefault="004133C0" w:rsidP="00292222">
            <w:pPr>
              <w:pStyle w:val="Lijstalinea"/>
              <w:numPr>
                <w:ilvl w:val="0"/>
                <w:numId w:val="323"/>
              </w:numPr>
              <w:overflowPunct/>
              <w:autoSpaceDE/>
              <w:autoSpaceDN/>
              <w:adjustRightInd/>
              <w:ind w:left="360"/>
              <w:contextualSpacing/>
              <w:textAlignment w:val="auto"/>
              <w:rPr>
                <w:rFonts w:cs="Arial"/>
              </w:rPr>
            </w:pPr>
            <w:r w:rsidRPr="00292222">
              <w:rPr>
                <w:rFonts w:cs="Arial"/>
              </w:rPr>
              <w:t>Bij afwijkingen belt de ploegleider de werkverantwoordelijke van het werk, dus niet de (hoofd</w:t>
            </w:r>
            <w:r w:rsidR="00E26937">
              <w:rPr>
                <w:rFonts w:cs="Arial"/>
              </w:rPr>
              <w:t>-</w:t>
            </w:r>
            <w:r w:rsidRPr="00292222">
              <w:rPr>
                <w:rFonts w:cs="Arial"/>
              </w:rPr>
              <w:t>)uitvoerder en hij gaat ook niet zelf beslissi</w:t>
            </w:r>
            <w:r w:rsidRPr="00292222">
              <w:rPr>
                <w:rFonts w:cs="Arial"/>
              </w:rPr>
              <w:t>n</w:t>
            </w:r>
            <w:r w:rsidRPr="00292222">
              <w:rPr>
                <w:rFonts w:cs="Arial"/>
              </w:rPr>
              <w:t>gen nemen.</w:t>
            </w:r>
          </w:p>
          <w:p w14:paraId="7660A8CA" w14:textId="77777777" w:rsidR="004133C0" w:rsidRPr="00292222" w:rsidRDefault="004133C0" w:rsidP="00292222">
            <w:pPr>
              <w:pStyle w:val="Lijstalinea"/>
              <w:ind w:left="0"/>
              <w:rPr>
                <w:rFonts w:cs="Arial"/>
              </w:rPr>
            </w:pPr>
          </w:p>
          <w:p w14:paraId="75384591" w14:textId="77777777" w:rsidR="004133C0" w:rsidRPr="00292222" w:rsidRDefault="004133C0" w:rsidP="00292222">
            <w:pPr>
              <w:pStyle w:val="Lijstalinea"/>
              <w:numPr>
                <w:ilvl w:val="0"/>
                <w:numId w:val="323"/>
              </w:numPr>
              <w:overflowPunct/>
              <w:autoSpaceDE/>
              <w:autoSpaceDN/>
              <w:adjustRightInd/>
              <w:ind w:left="360"/>
              <w:contextualSpacing/>
              <w:textAlignment w:val="auto"/>
              <w:rPr>
                <w:rFonts w:cs="Arial"/>
                <w:color w:val="000000" w:themeColor="text1"/>
              </w:rPr>
            </w:pPr>
            <w:r w:rsidRPr="00292222">
              <w:rPr>
                <w:rFonts w:cs="Arial"/>
                <w:color w:val="000000" w:themeColor="text1"/>
              </w:rPr>
              <w:t>De ploegleider accepteert géén opdrachten van werkvoorbereider, (hoofd</w:t>
            </w:r>
            <w:r w:rsidR="00E26937">
              <w:rPr>
                <w:rFonts w:cs="Arial"/>
                <w:color w:val="000000" w:themeColor="text1"/>
              </w:rPr>
              <w:t>-</w:t>
            </w:r>
            <w:r w:rsidRPr="00292222">
              <w:rPr>
                <w:rFonts w:cs="Arial"/>
                <w:color w:val="000000" w:themeColor="text1"/>
              </w:rPr>
              <w:t>)uitvoerder.</w:t>
            </w:r>
          </w:p>
          <w:p w14:paraId="0AD1B301" w14:textId="77777777" w:rsidR="004133C0" w:rsidRPr="00292222" w:rsidRDefault="004133C0" w:rsidP="00292222">
            <w:pPr>
              <w:ind w:left="29"/>
              <w:rPr>
                <w:rFonts w:cs="Arial"/>
              </w:rPr>
            </w:pPr>
          </w:p>
        </w:tc>
      </w:tr>
    </w:tbl>
    <w:p w14:paraId="36A349B5" w14:textId="77777777" w:rsidR="004133C0" w:rsidRDefault="004133C0" w:rsidP="004133C0">
      <w:pPr>
        <w:rPr>
          <w:rFonts w:asciiTheme="majorHAnsi" w:hAnsiTheme="majorHAnsi" w:cstheme="majorHAnsi"/>
        </w:rPr>
      </w:pPr>
    </w:p>
    <w:p w14:paraId="314F6591" w14:textId="77777777" w:rsidR="004133C0" w:rsidRPr="00292222" w:rsidRDefault="004133C0" w:rsidP="00292222">
      <w:pPr>
        <w:rPr>
          <w:lang w:eastAsia="en-US"/>
        </w:rPr>
      </w:pPr>
    </w:p>
    <w:p w14:paraId="4DF84A16" w14:textId="77777777" w:rsidR="00F135EA" w:rsidRDefault="00F135EA">
      <w:pPr>
        <w:overflowPunct/>
        <w:autoSpaceDE/>
        <w:autoSpaceDN/>
        <w:adjustRightInd/>
        <w:spacing w:line="240" w:lineRule="auto"/>
        <w:ind w:left="0"/>
        <w:textAlignment w:val="auto"/>
      </w:pPr>
      <w:r>
        <w:br w:type="page"/>
      </w:r>
    </w:p>
    <w:p w14:paraId="493F02BC" w14:textId="77777777" w:rsidR="00F135EA" w:rsidRDefault="00F135EA" w:rsidP="00F135EA">
      <w:pPr>
        <w:pStyle w:val="Kop1"/>
        <w:numPr>
          <w:ilvl w:val="0"/>
          <w:numId w:val="0"/>
        </w:numPr>
        <w:rPr>
          <w:rFonts w:cs="Arial"/>
          <w:color w:val="000000" w:themeColor="text1"/>
          <w:szCs w:val="24"/>
          <w:lang w:eastAsia="en-US"/>
        </w:rPr>
      </w:pPr>
      <w:bookmarkStart w:id="297" w:name="_Toc440620227"/>
      <w:r w:rsidRPr="00292222">
        <w:rPr>
          <w:rFonts w:cs="Arial"/>
          <w:color w:val="000000" w:themeColor="text1"/>
          <w:szCs w:val="24"/>
          <w:lang w:eastAsia="en-US"/>
        </w:rPr>
        <w:t xml:space="preserve">Bijlage </w:t>
      </w:r>
      <w:r>
        <w:rPr>
          <w:rFonts w:cs="Arial"/>
          <w:color w:val="000000" w:themeColor="text1"/>
          <w:szCs w:val="24"/>
          <w:lang w:eastAsia="en-US"/>
        </w:rPr>
        <w:t>S</w:t>
      </w:r>
      <w:r w:rsidRPr="00292222">
        <w:rPr>
          <w:rFonts w:cs="Arial"/>
          <w:color w:val="000000" w:themeColor="text1"/>
          <w:szCs w:val="24"/>
          <w:lang w:eastAsia="en-US"/>
        </w:rPr>
        <w:tab/>
      </w:r>
      <w:r>
        <w:rPr>
          <w:rFonts w:cs="Arial"/>
          <w:color w:val="000000" w:themeColor="text1"/>
          <w:szCs w:val="24"/>
          <w:lang w:eastAsia="en-US"/>
        </w:rPr>
        <w:t>Voorbeeldformulier aanmelding retourwerkzaamheden</w:t>
      </w:r>
      <w:bookmarkEnd w:id="297"/>
    </w:p>
    <w:p w14:paraId="1158D0D9" w14:textId="77777777" w:rsidR="00F135EA" w:rsidRPr="00A56F47" w:rsidRDefault="00F135EA" w:rsidP="00A56F47">
      <w:pPr>
        <w:rPr>
          <w:lang w:eastAsia="en-US"/>
        </w:rPr>
      </w:pPr>
      <w:r w:rsidRPr="00056E7C">
        <w:rPr>
          <w:noProof/>
        </w:rPr>
        <w:drawing>
          <wp:inline distT="0" distB="0" distL="0" distR="0" wp14:anchorId="3B8C669C" wp14:editId="1449357B">
            <wp:extent cx="5020574" cy="7638777"/>
            <wp:effectExtent l="0" t="0" r="8890" b="635"/>
            <wp:docPr id="48" name="Afbeelding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020288" cy="7638342"/>
                    </a:xfrm>
                    <a:prstGeom prst="rect">
                      <a:avLst/>
                    </a:prstGeom>
                    <a:noFill/>
                    <a:ln>
                      <a:noFill/>
                    </a:ln>
                  </pic:spPr>
                </pic:pic>
              </a:graphicData>
            </a:graphic>
          </wp:inline>
        </w:drawing>
      </w:r>
    </w:p>
    <w:p w14:paraId="1750D38D" w14:textId="77777777" w:rsidR="00F267A2" w:rsidRDefault="00F267A2">
      <w:pPr>
        <w:overflowPunct/>
        <w:autoSpaceDE/>
        <w:autoSpaceDN/>
        <w:adjustRightInd/>
        <w:spacing w:line="240" w:lineRule="auto"/>
        <w:ind w:left="0"/>
        <w:textAlignment w:val="auto"/>
      </w:pPr>
      <w:r>
        <w:br w:type="page"/>
      </w:r>
    </w:p>
    <w:p w14:paraId="12D07CFA" w14:textId="3A575423" w:rsidR="00F267A2" w:rsidRDefault="00F267A2" w:rsidP="00F267A2">
      <w:pPr>
        <w:pStyle w:val="Kop1"/>
        <w:numPr>
          <w:ilvl w:val="0"/>
          <w:numId w:val="0"/>
        </w:numPr>
        <w:ind w:left="992" w:hanging="992"/>
      </w:pPr>
      <w:bookmarkStart w:id="298" w:name="_Toc440620228"/>
      <w:r>
        <w:t>Bijlage T voorbeeld maatregelen bij retourwerkzaamheden</w:t>
      </w:r>
      <w:bookmarkEnd w:id="298"/>
    </w:p>
    <w:p w14:paraId="63573180" w14:textId="77777777" w:rsidR="00F267A2" w:rsidRPr="00A56F47" w:rsidRDefault="00F267A2" w:rsidP="00F267A2">
      <w:pPr>
        <w:ind w:left="0"/>
        <w:rPr>
          <w:b/>
        </w:rPr>
      </w:pPr>
      <w:bookmarkStart w:id="299" w:name="_Toc426557129"/>
      <w:r w:rsidRPr="00A56F47">
        <w:rPr>
          <w:b/>
        </w:rPr>
        <w:t>Maatregelen bij loshalen van retourverbindingen</w:t>
      </w:r>
      <w:bookmarkEnd w:id="299"/>
    </w:p>
    <w:p w14:paraId="2312DB8F" w14:textId="77777777" w:rsidR="00F267A2" w:rsidRDefault="00F267A2" w:rsidP="00A56F47">
      <w:pPr>
        <w:ind w:left="0"/>
      </w:pPr>
      <w:r>
        <w:t xml:space="preserve">Dit hoofdstuk beschrijft welke maatregelen er genomen moeten worden om het retourstroomcircuit in stand te houden tijdens werkzaamheden. </w:t>
      </w:r>
    </w:p>
    <w:p w14:paraId="257DD18C" w14:textId="77777777" w:rsidR="00F267A2" w:rsidRDefault="00F267A2" w:rsidP="00A56F47">
      <w:pPr>
        <w:ind w:left="0"/>
      </w:pPr>
      <w:r>
        <w:t>Bij het loshalen en of monteren van een railcontact nabij de ES-las of wanneer een ES-las wordt ve</w:t>
      </w:r>
      <w:r>
        <w:t>r</w:t>
      </w:r>
      <w:r>
        <w:t>vangen, dienen de spoorstaven aan beide zijde van deze ES-las tijdelijk elektrisch met elkaar doo</w:t>
      </w:r>
      <w:r>
        <w:t>r</w:t>
      </w:r>
      <w:r>
        <w:t>verbonden te worden om het retourstroomcircuit in stand te houden.</w:t>
      </w:r>
      <w:r>
        <w:br/>
      </w:r>
    </w:p>
    <w:p w14:paraId="66DC9E1B" w14:textId="77777777" w:rsidR="00F267A2" w:rsidRPr="00A56F47" w:rsidRDefault="00F267A2" w:rsidP="00F267A2">
      <w:pPr>
        <w:ind w:left="0"/>
        <w:rPr>
          <w:b/>
        </w:rPr>
      </w:pPr>
      <w:bookmarkStart w:id="300" w:name="_Toc426557130"/>
      <w:r w:rsidRPr="00A56F47">
        <w:rPr>
          <w:b/>
        </w:rPr>
        <w:t>Maatregelen bij vervangen van beide ES-lassen en of alle kabels naar het spoor</w:t>
      </w:r>
      <w:bookmarkEnd w:id="300"/>
    </w:p>
    <w:p w14:paraId="38AA5F21" w14:textId="5FC5F988" w:rsidR="00F267A2" w:rsidRDefault="00F267A2" w:rsidP="00A56F47">
      <w:pPr>
        <w:ind w:left="0"/>
      </w:pPr>
      <w:r>
        <w:t>Plaats hiervoor de tijdelijke verbindingen buiten, maar zo dicht mogelijk bij zone waar railcontacten worden losgehaald en</w:t>
      </w:r>
      <w:r w:rsidR="00222805">
        <w:t>/</w:t>
      </w:r>
      <w:r>
        <w:t>of gemonteerd of waar ES-lassen worden vervangen. Gebruik voor deze tijd</w:t>
      </w:r>
      <w:r>
        <w:t>e</w:t>
      </w:r>
      <w:r>
        <w:t>lijke verbinding kabels met een ader van minimaal 50 mm² en bevestig deze kabels in onderstaande volgorde:</w:t>
      </w:r>
    </w:p>
    <w:p w14:paraId="7B104F59" w14:textId="4864E8E6" w:rsidR="00F267A2" w:rsidRDefault="00F267A2" w:rsidP="00A56F47">
      <w:pPr>
        <w:pStyle w:val="Lijstalinea"/>
        <w:numPr>
          <w:ilvl w:val="0"/>
          <w:numId w:val="334"/>
        </w:numPr>
      </w:pPr>
      <w:r>
        <w:t>Stap 1. Verbind de spoorstaven van een van de secties met elkaar: 1</w:t>
      </w:r>
      <w:r w:rsidRPr="00F267A2">
        <w:rPr>
          <w:vertAlign w:val="superscript"/>
        </w:rPr>
        <w:t>e</w:t>
      </w:r>
      <w:r>
        <w:t xml:space="preserve"> tijdelijke verbinding.</w:t>
      </w:r>
      <w:r w:rsidRPr="000C64AE">
        <w:t xml:space="preserve"> </w:t>
      </w:r>
      <w:r>
        <w:br/>
        <w:t>Controleer of de kabel v</w:t>
      </w:r>
      <w:r w:rsidRPr="00E22434">
        <w:t>oor</w:t>
      </w:r>
      <w:r>
        <w:t xml:space="preserve"> </w:t>
      </w:r>
      <w:r w:rsidR="00222805">
        <w:t>deze tijdelijke verbinding vast</w:t>
      </w:r>
      <w:r>
        <w:t>zit aan beide spoorstaven</w:t>
      </w:r>
      <w:r w:rsidRPr="00C67EAB">
        <w:t xml:space="preserve"> </w:t>
      </w:r>
      <w:r>
        <w:t>en een goed elektrisch contact maakt.</w:t>
      </w:r>
    </w:p>
    <w:p w14:paraId="3BC10BC8" w14:textId="5D9E4147" w:rsidR="00F267A2" w:rsidRDefault="00F267A2" w:rsidP="00A56F47">
      <w:pPr>
        <w:pStyle w:val="Lijstalinea"/>
        <w:numPr>
          <w:ilvl w:val="0"/>
          <w:numId w:val="334"/>
        </w:numPr>
      </w:pPr>
      <w:r>
        <w:t>Stap 2. Verbind de spoorstaven van de andere sectie met elkaar: 2</w:t>
      </w:r>
      <w:r w:rsidRPr="00F267A2">
        <w:rPr>
          <w:vertAlign w:val="superscript"/>
        </w:rPr>
        <w:t>e</w:t>
      </w:r>
      <w:r>
        <w:t xml:space="preserve"> tijdelijke verbinding.</w:t>
      </w:r>
      <w:r w:rsidRPr="000C64AE">
        <w:t xml:space="preserve"> </w:t>
      </w:r>
      <w:r>
        <w:br/>
        <w:t>Controleer of de kabel v</w:t>
      </w:r>
      <w:r w:rsidRPr="00E22434">
        <w:t>oor</w:t>
      </w:r>
      <w:r>
        <w:t xml:space="preserve"> </w:t>
      </w:r>
      <w:r w:rsidR="00222805">
        <w:t>deze tijdelijke verbinding vast</w:t>
      </w:r>
      <w:r>
        <w:t>zit aan beide spoorstaven</w:t>
      </w:r>
      <w:r w:rsidRPr="00C67EAB">
        <w:t xml:space="preserve"> </w:t>
      </w:r>
      <w:r>
        <w:t xml:space="preserve">en een goed elektrisch contact maakt. </w:t>
      </w:r>
    </w:p>
    <w:p w14:paraId="77EDDAA2" w14:textId="0D7D8B5C" w:rsidR="00F267A2" w:rsidRDefault="00F267A2" w:rsidP="00A56F47">
      <w:pPr>
        <w:pStyle w:val="Lijstalinea"/>
        <w:numPr>
          <w:ilvl w:val="0"/>
          <w:numId w:val="334"/>
        </w:numPr>
      </w:pPr>
      <w:r>
        <w:t>Stap 3. Verbind de 2 secties met elkaar: 3</w:t>
      </w:r>
      <w:r w:rsidRPr="00F267A2">
        <w:rPr>
          <w:vertAlign w:val="superscript"/>
        </w:rPr>
        <w:t>e</w:t>
      </w:r>
      <w:r>
        <w:t xml:space="preserve"> tijdelijke verbinding. </w:t>
      </w:r>
      <w:r>
        <w:br/>
        <w:t>Controleer of de kabel v</w:t>
      </w:r>
      <w:r w:rsidRPr="00E22434">
        <w:t>oor</w:t>
      </w:r>
      <w:r>
        <w:t xml:space="preserve"> </w:t>
      </w:r>
      <w:r w:rsidR="00222805">
        <w:t>deze tijdelijke verbinding vast</w:t>
      </w:r>
      <w:r>
        <w:t>zit aan beide spoorstaven</w:t>
      </w:r>
      <w:r w:rsidRPr="00C67EAB">
        <w:t xml:space="preserve"> </w:t>
      </w:r>
      <w:r>
        <w:t>en een goed elektrisch contact maakt.</w:t>
      </w:r>
    </w:p>
    <w:p w14:paraId="4902C6F3" w14:textId="645022C1" w:rsidR="00222805" w:rsidRDefault="00222805" w:rsidP="00A56F47">
      <w:pPr>
        <w:ind w:left="0"/>
      </w:pPr>
      <w:r>
        <w:t xml:space="preserve">Zie </w:t>
      </w:r>
      <w:r>
        <w:fldChar w:fldCharType="begin"/>
      </w:r>
      <w:r>
        <w:instrText xml:space="preserve"> REF _Ref435770283 \h </w:instrText>
      </w:r>
      <w:r>
        <w:fldChar w:fldCharType="separate"/>
      </w:r>
      <w:r w:rsidR="00EB7EB9">
        <w:t xml:space="preserve">Figuur </w:t>
      </w:r>
      <w:r w:rsidR="00EB7EB9">
        <w:rPr>
          <w:noProof/>
        </w:rPr>
        <w:t>5</w:t>
      </w:r>
      <w:r>
        <w:fldChar w:fldCharType="end"/>
      </w:r>
      <w:r>
        <w:t xml:space="preserve"> en </w:t>
      </w:r>
      <w:r>
        <w:fldChar w:fldCharType="begin"/>
      </w:r>
      <w:r>
        <w:instrText xml:space="preserve"> REF _Ref435770289 \h </w:instrText>
      </w:r>
      <w:r>
        <w:fldChar w:fldCharType="separate"/>
      </w:r>
      <w:r w:rsidR="00EB7EB9">
        <w:t xml:space="preserve">Figuur </w:t>
      </w:r>
      <w:r w:rsidR="00EB7EB9">
        <w:rPr>
          <w:noProof/>
        </w:rPr>
        <w:t>6</w:t>
      </w:r>
      <w:r>
        <w:fldChar w:fldCharType="end"/>
      </w:r>
      <w:r>
        <w:t>.</w:t>
      </w:r>
    </w:p>
    <w:p w14:paraId="7AE97707" w14:textId="77777777" w:rsidR="004133C0" w:rsidRDefault="004133C0" w:rsidP="00292222"/>
    <w:p w14:paraId="1461428D" w14:textId="77777777" w:rsidR="00AD22C2" w:rsidRDefault="00AD22C2" w:rsidP="00292222"/>
    <w:p w14:paraId="3E9A88BB" w14:textId="77777777" w:rsidR="00222805" w:rsidRDefault="00AD22C2" w:rsidP="00A56F47">
      <w:pPr>
        <w:keepNext/>
        <w:ind w:left="0"/>
      </w:pPr>
      <w:r>
        <w:object w:dxaOrig="19104" w:dyaOrig="15588" w14:anchorId="17C46161">
          <v:shape id="_x0000_i1036" type="#_x0000_t75" style="width:453pt;height:369.75pt" o:ole="">
            <v:imagedata r:id="rId60" o:title=""/>
          </v:shape>
          <o:OLEObject Type="Embed" ProgID="Visio.Drawing.11" ShapeID="_x0000_i1036" DrawAspect="Content" ObjectID="_1517121426" r:id="rId61"/>
        </w:object>
      </w:r>
    </w:p>
    <w:p w14:paraId="1F514F56" w14:textId="5DE7A7FE" w:rsidR="00AD22C2" w:rsidRDefault="00222805" w:rsidP="00A56F47">
      <w:pPr>
        <w:pStyle w:val="Bijschrift"/>
        <w:ind w:left="0"/>
        <w:jc w:val="left"/>
      </w:pPr>
      <w:bookmarkStart w:id="301" w:name="_Ref435770283"/>
      <w:bookmarkStart w:id="302" w:name="_Ref435770279"/>
      <w:r>
        <w:t xml:space="preserve">Figuur </w:t>
      </w:r>
      <w:fldSimple w:instr=" SEQ Figuur \* ARABIC ">
        <w:r w:rsidR="00EB7EB9">
          <w:rPr>
            <w:noProof/>
          </w:rPr>
          <w:t>5</w:t>
        </w:r>
      </w:fldSimple>
      <w:bookmarkEnd w:id="301"/>
      <w:r>
        <w:t xml:space="preserve"> </w:t>
      </w:r>
      <w:r w:rsidRPr="00222805">
        <w:t>voorbeeld met overgang van dubbelbenige naar enkelbenige sectie</w:t>
      </w:r>
      <w:bookmarkEnd w:id="302"/>
    </w:p>
    <w:p w14:paraId="51770BC5" w14:textId="77777777" w:rsidR="00AD22C2" w:rsidRDefault="00AD22C2" w:rsidP="00AD22C2"/>
    <w:p w14:paraId="67D7B75C" w14:textId="77777777" w:rsidR="00222805" w:rsidRDefault="00AD22C2" w:rsidP="00A56F47">
      <w:pPr>
        <w:keepNext/>
        <w:ind w:left="0"/>
      </w:pPr>
      <w:r>
        <w:object w:dxaOrig="18934" w:dyaOrig="15600" w14:anchorId="63D89151">
          <v:shape id="_x0000_i1037" type="#_x0000_t75" style="width:453.75pt;height:373.5pt" o:ole="">
            <v:imagedata r:id="rId62" o:title=""/>
          </v:shape>
          <o:OLEObject Type="Embed" ProgID="Visio.Drawing.11" ShapeID="_x0000_i1037" DrawAspect="Content" ObjectID="_1517121427" r:id="rId63"/>
        </w:object>
      </w:r>
    </w:p>
    <w:p w14:paraId="5F0B6932" w14:textId="2FA3CA27" w:rsidR="00AD22C2" w:rsidRDefault="00222805" w:rsidP="00A56F47">
      <w:pPr>
        <w:pStyle w:val="Bijschrift"/>
        <w:ind w:left="0"/>
        <w:jc w:val="left"/>
      </w:pPr>
      <w:bookmarkStart w:id="303" w:name="_Ref435770289"/>
      <w:r>
        <w:t xml:space="preserve">Figuur </w:t>
      </w:r>
      <w:fldSimple w:instr=" SEQ Figuur \* ARABIC ">
        <w:r w:rsidR="00EB7EB9">
          <w:rPr>
            <w:noProof/>
          </w:rPr>
          <w:t>6</w:t>
        </w:r>
      </w:fldSimple>
      <w:bookmarkEnd w:id="303"/>
      <w:r>
        <w:t xml:space="preserve"> </w:t>
      </w:r>
      <w:r w:rsidRPr="00222805">
        <w:t>voorbeeld met twee dubbelbenige secties</w:t>
      </w:r>
    </w:p>
    <w:p w14:paraId="59A804C9" w14:textId="77777777" w:rsidR="00AD22C2" w:rsidRDefault="00AD22C2" w:rsidP="00AD22C2"/>
    <w:p w14:paraId="1DCC70D5" w14:textId="77777777" w:rsidR="00AD22C2" w:rsidRDefault="00AD22C2" w:rsidP="00A56F47">
      <w:pPr>
        <w:ind w:left="0"/>
      </w:pPr>
      <w:r>
        <w:t>Na afloop van de werkzaamheden montage van railcontacten en of na het vervangen van de ES-lassen, dienen de volgende stappen doorlopen worden:</w:t>
      </w:r>
    </w:p>
    <w:p w14:paraId="47115EBD" w14:textId="77777777" w:rsidR="00AD22C2" w:rsidRDefault="00AD22C2" w:rsidP="00AD22C2">
      <w:pPr>
        <w:numPr>
          <w:ilvl w:val="0"/>
          <w:numId w:val="333"/>
        </w:numPr>
      </w:pPr>
      <w:r>
        <w:t>Stap 4. Verwijder de verbinding tussen beide secties, 3</w:t>
      </w:r>
      <w:r w:rsidRPr="000B37A5">
        <w:rPr>
          <w:vertAlign w:val="superscript"/>
        </w:rPr>
        <w:t>e</w:t>
      </w:r>
      <w:r>
        <w:t xml:space="preserve"> tijdelijke verbinding.</w:t>
      </w:r>
    </w:p>
    <w:p w14:paraId="006C5DD1" w14:textId="77777777" w:rsidR="00AD22C2" w:rsidRDefault="00AD22C2" w:rsidP="00AD22C2">
      <w:pPr>
        <w:numPr>
          <w:ilvl w:val="0"/>
          <w:numId w:val="333"/>
        </w:numPr>
      </w:pPr>
      <w:r>
        <w:t>Stap 5. Verwijder de verbinding van de andere sectie, 2</w:t>
      </w:r>
      <w:r w:rsidRPr="00FD4ADB">
        <w:rPr>
          <w:vertAlign w:val="superscript"/>
        </w:rPr>
        <w:t>e</w:t>
      </w:r>
      <w:r>
        <w:t xml:space="preserve"> tijdelijke verbinding. </w:t>
      </w:r>
    </w:p>
    <w:p w14:paraId="5857D6A4" w14:textId="77777777" w:rsidR="00AD22C2" w:rsidRDefault="00AD22C2" w:rsidP="00AD22C2">
      <w:pPr>
        <w:numPr>
          <w:ilvl w:val="0"/>
          <w:numId w:val="333"/>
        </w:numPr>
      </w:pPr>
      <w:r>
        <w:t>Stap 6. Verwijder de verbinding van</w:t>
      </w:r>
      <w:r w:rsidRPr="00CA7B48">
        <w:t xml:space="preserve"> </w:t>
      </w:r>
      <w:r>
        <w:t>een van de secties met elkaar, 1</w:t>
      </w:r>
      <w:r w:rsidRPr="000B37A5">
        <w:rPr>
          <w:vertAlign w:val="superscript"/>
        </w:rPr>
        <w:t>e</w:t>
      </w:r>
      <w:r>
        <w:t xml:space="preserve"> tijdelijke verbinding.</w:t>
      </w:r>
      <w:r>
        <w:br/>
      </w:r>
    </w:p>
    <w:p w14:paraId="3CD248DE" w14:textId="77777777" w:rsidR="00AD22C2" w:rsidRPr="004C506D" w:rsidRDefault="00AD22C2" w:rsidP="00AD22C2">
      <w:pPr>
        <w:ind w:left="0"/>
      </w:pPr>
      <w:bookmarkStart w:id="304" w:name="_Toc426557131"/>
      <w:r w:rsidRPr="004C506D">
        <w:rPr>
          <w:b/>
        </w:rPr>
        <w:t xml:space="preserve">Maatregelen bij vervangen van </w:t>
      </w:r>
      <w:r w:rsidRPr="004C506D">
        <w:rPr>
          <w:rFonts w:cs="Arial"/>
          <w:b/>
        </w:rPr>
        <w:t>éé</w:t>
      </w:r>
      <w:r w:rsidRPr="004C506D">
        <w:rPr>
          <w:b/>
        </w:rPr>
        <w:t xml:space="preserve">n ES-las en of kabels naar </w:t>
      </w:r>
      <w:r w:rsidRPr="004C506D">
        <w:rPr>
          <w:rFonts w:cs="Arial"/>
          <w:b/>
        </w:rPr>
        <w:t>éé</w:t>
      </w:r>
      <w:r w:rsidRPr="004C506D">
        <w:rPr>
          <w:b/>
        </w:rPr>
        <w:t>n zijde van het spoor</w:t>
      </w:r>
      <w:bookmarkEnd w:id="304"/>
    </w:p>
    <w:p w14:paraId="6A42322E" w14:textId="77777777" w:rsidR="00AD22C2" w:rsidRDefault="00AD22C2" w:rsidP="00A56F47">
      <w:pPr>
        <w:ind w:left="0"/>
      </w:pPr>
      <w:r>
        <w:t>Plaats hiervoor de tijdelijke verbindingen buiten, maar zo dicht mogelijk bij zone waar een railcontact wordt losgehaald en of gemonteerd of waar de ES-las wordt vervangen. Gebruik voor deze tijdelijke verbinding kabels met een ader van minimaal 50 mm² en bevestig deze kabels in onderstaande vol</w:t>
      </w:r>
      <w:r>
        <w:t>g</w:t>
      </w:r>
      <w:r>
        <w:t>orde:</w:t>
      </w:r>
    </w:p>
    <w:p w14:paraId="088BFE22" w14:textId="45AE9479" w:rsidR="00AD22C2" w:rsidRDefault="00AD22C2" w:rsidP="00AD22C2">
      <w:pPr>
        <w:numPr>
          <w:ilvl w:val="0"/>
          <w:numId w:val="333"/>
        </w:numPr>
      </w:pPr>
      <w:r>
        <w:t>Stap 1. Verbind de spoorstaven van de ene sectie met elkaar waarbij de losgekomen kabels to</w:t>
      </w:r>
      <w:r>
        <w:t>e</w:t>
      </w:r>
      <w:r>
        <w:t>gevoegd worden aan deze verbinding, 1</w:t>
      </w:r>
      <w:r w:rsidRPr="000B37A5">
        <w:rPr>
          <w:vertAlign w:val="superscript"/>
        </w:rPr>
        <w:t>e</w:t>
      </w:r>
      <w:r>
        <w:t xml:space="preserve"> tijdelijke verbinding.</w:t>
      </w:r>
      <w:r w:rsidRPr="000C64AE">
        <w:t xml:space="preserve"> </w:t>
      </w:r>
      <w:r>
        <w:t>Controleer of de kabel v</w:t>
      </w:r>
      <w:r w:rsidRPr="00E22434">
        <w:t>oor</w:t>
      </w:r>
      <w:r>
        <w:t xml:space="preserve"> deze ti</w:t>
      </w:r>
      <w:r>
        <w:t>j</w:t>
      </w:r>
      <w:r w:rsidR="007A2CFA">
        <w:t>delijke verbinding vast</w:t>
      </w:r>
      <w:r>
        <w:t>zit aan beide spoorstaven</w:t>
      </w:r>
      <w:r w:rsidRPr="00C67EAB">
        <w:t xml:space="preserve"> </w:t>
      </w:r>
      <w:r>
        <w:t>en de los gekomen kabels en een goed elektrisch contact maakt.</w:t>
      </w:r>
    </w:p>
    <w:p w14:paraId="7DA115A5" w14:textId="5582D094" w:rsidR="00AD22C2" w:rsidRDefault="00AD22C2" w:rsidP="00AD22C2">
      <w:pPr>
        <w:numPr>
          <w:ilvl w:val="0"/>
          <w:numId w:val="333"/>
        </w:numPr>
      </w:pPr>
      <w:r>
        <w:t>Stap 2. Verbind de spoorstaven van de andere sectie met elkaar waarbij de losgekomen kabels toegevoegd worden aan deze verbinding, 2</w:t>
      </w:r>
      <w:r w:rsidRPr="00FD4ADB">
        <w:rPr>
          <w:vertAlign w:val="superscript"/>
        </w:rPr>
        <w:t>e</w:t>
      </w:r>
      <w:r>
        <w:t xml:space="preserve"> tijdelijke verbinding.</w:t>
      </w:r>
      <w:r w:rsidRPr="000C64AE">
        <w:t xml:space="preserve"> </w:t>
      </w:r>
      <w:r>
        <w:t>Controleer of de kabel v</w:t>
      </w:r>
      <w:r w:rsidRPr="00E22434">
        <w:t>oor</w:t>
      </w:r>
      <w:r>
        <w:t xml:space="preserve"> deze tijdelijke verbinding vastzit aan de spoorstaaf</w:t>
      </w:r>
      <w:r w:rsidRPr="00C67EAB">
        <w:t xml:space="preserve"> </w:t>
      </w:r>
      <w:r>
        <w:t xml:space="preserve">en een goed elektrisch contact maakt. </w:t>
      </w:r>
    </w:p>
    <w:p w14:paraId="27C85D18" w14:textId="1688A9D1" w:rsidR="00AD22C2" w:rsidRDefault="00AD22C2" w:rsidP="00AD22C2">
      <w:pPr>
        <w:numPr>
          <w:ilvl w:val="0"/>
          <w:numId w:val="333"/>
        </w:numPr>
      </w:pPr>
      <w:r>
        <w:t>Stap 3. Verbind de 2 secties met elkaar, 3</w:t>
      </w:r>
      <w:r w:rsidRPr="000B37A5">
        <w:rPr>
          <w:vertAlign w:val="superscript"/>
        </w:rPr>
        <w:t>e</w:t>
      </w:r>
      <w:r>
        <w:t xml:space="preserve"> tijdelijke verbinding. Controleer of de kabel v</w:t>
      </w:r>
      <w:r w:rsidRPr="00E22434">
        <w:t>oor</w:t>
      </w:r>
      <w:r>
        <w:t xml:space="preserve"> deze tijdelijke verbinding vastzit aan beide spoorstaven</w:t>
      </w:r>
      <w:r w:rsidRPr="00C67EAB">
        <w:t xml:space="preserve"> </w:t>
      </w:r>
      <w:r>
        <w:t>en een goed elektrisch contact maakt.</w:t>
      </w:r>
    </w:p>
    <w:p w14:paraId="4CA828D3" w14:textId="77777777" w:rsidR="00AD22C2" w:rsidRDefault="00AD22C2" w:rsidP="00AD22C2"/>
    <w:p w14:paraId="6A330EF3" w14:textId="77777777" w:rsidR="00AD22C2" w:rsidRDefault="00AD22C2" w:rsidP="00A56F47">
      <w:pPr>
        <w:ind w:left="0"/>
        <w:rPr>
          <w:b/>
        </w:rPr>
      </w:pPr>
      <w:r>
        <w:t>Wanneer slechts de verbindingen van één been los gehaald worden dienen de los gehaalde verbi</w:t>
      </w:r>
      <w:r>
        <w:t>n</w:t>
      </w:r>
      <w:r>
        <w:t>dingen vanaf de railspoel en of RAP verbonden te worden met een tijdelijke verbinding. Plaats hie</w:t>
      </w:r>
      <w:r>
        <w:t>r</w:t>
      </w:r>
      <w:r>
        <w:t xml:space="preserve">voor de tijdelijke verbinding zo dicht mogelijk bij zone waar een railcontact wordt losgehaald of waar de ES-las wordt vervangen. </w:t>
      </w:r>
      <w:r w:rsidRPr="00887D48">
        <w:rPr>
          <w:b/>
        </w:rPr>
        <w:t xml:space="preserve">Belangrijk is dat de verbindingen 1 voor 1 worden </w:t>
      </w:r>
      <w:r>
        <w:rPr>
          <w:b/>
        </w:rPr>
        <w:t>omgezet</w:t>
      </w:r>
      <w:r w:rsidRPr="00887D48">
        <w:rPr>
          <w:b/>
        </w:rPr>
        <w:t>.</w:t>
      </w:r>
    </w:p>
    <w:p w14:paraId="35B5D65C" w14:textId="77777777" w:rsidR="0003442A" w:rsidRDefault="0003442A" w:rsidP="00A56F47">
      <w:pPr>
        <w:ind w:left="0"/>
        <w:rPr>
          <w:b/>
        </w:rPr>
      </w:pPr>
    </w:p>
    <w:p w14:paraId="7A467534" w14:textId="74318294" w:rsidR="0003442A" w:rsidRDefault="0003442A" w:rsidP="0003442A">
      <w:pPr>
        <w:ind w:left="0"/>
      </w:pPr>
      <w:r>
        <w:t xml:space="preserve">Zie </w:t>
      </w:r>
      <w:r>
        <w:fldChar w:fldCharType="begin"/>
      </w:r>
      <w:r>
        <w:instrText xml:space="preserve"> REF _Ref435771581 \h </w:instrText>
      </w:r>
      <w:r>
        <w:fldChar w:fldCharType="separate"/>
      </w:r>
      <w:r w:rsidR="00EB7EB9">
        <w:t xml:space="preserve">Figuur </w:t>
      </w:r>
      <w:r w:rsidR="00EB7EB9">
        <w:rPr>
          <w:noProof/>
        </w:rPr>
        <w:t>7</w:t>
      </w:r>
      <w:r>
        <w:fldChar w:fldCharType="end"/>
      </w:r>
      <w:r>
        <w:t xml:space="preserve"> en </w:t>
      </w:r>
      <w:r>
        <w:fldChar w:fldCharType="begin"/>
      </w:r>
      <w:r>
        <w:instrText xml:space="preserve"> REF _Ref435771663 \h </w:instrText>
      </w:r>
      <w:r>
        <w:fldChar w:fldCharType="separate"/>
      </w:r>
      <w:r w:rsidR="00EB7EB9">
        <w:t xml:space="preserve">Figuur </w:t>
      </w:r>
      <w:r w:rsidR="00EB7EB9">
        <w:rPr>
          <w:noProof/>
        </w:rPr>
        <w:t>8</w:t>
      </w:r>
      <w:r>
        <w:fldChar w:fldCharType="end"/>
      </w:r>
      <w:r>
        <w:t>.</w:t>
      </w:r>
    </w:p>
    <w:p w14:paraId="1BED50EE" w14:textId="77777777" w:rsidR="0003442A" w:rsidRDefault="0003442A" w:rsidP="00A56F47">
      <w:pPr>
        <w:ind w:left="0"/>
        <w:rPr>
          <w:b/>
        </w:rPr>
      </w:pPr>
    </w:p>
    <w:p w14:paraId="43D17A7C" w14:textId="77777777" w:rsidR="00AD22C2" w:rsidRPr="00887D48" w:rsidRDefault="00AD22C2" w:rsidP="00AD22C2">
      <w:pPr>
        <w:rPr>
          <w:b/>
        </w:rPr>
      </w:pPr>
    </w:p>
    <w:p w14:paraId="0E63DFE9" w14:textId="77777777" w:rsidR="007A2CFA" w:rsidRDefault="00AD22C2" w:rsidP="00A56F47">
      <w:pPr>
        <w:keepNext/>
        <w:ind w:left="0"/>
      </w:pPr>
      <w:r>
        <w:object w:dxaOrig="19104" w:dyaOrig="15588" w14:anchorId="064BAA6B">
          <v:shape id="_x0000_i1038" type="#_x0000_t75" style="width:380.25pt;height:309.75pt" o:ole="">
            <v:imagedata r:id="rId64" o:title=""/>
          </v:shape>
          <o:OLEObject Type="Embed" ProgID="Visio.Drawing.11" ShapeID="_x0000_i1038" DrawAspect="Content" ObjectID="_1517121428" r:id="rId65"/>
        </w:object>
      </w:r>
    </w:p>
    <w:p w14:paraId="5654CAB3" w14:textId="397B9173" w:rsidR="00AD22C2" w:rsidRDefault="007A2CFA" w:rsidP="00A56F47">
      <w:pPr>
        <w:pStyle w:val="Bijschrift"/>
        <w:ind w:left="0"/>
        <w:jc w:val="left"/>
      </w:pPr>
      <w:bookmarkStart w:id="305" w:name="_Ref435771581"/>
      <w:r>
        <w:t xml:space="preserve">Figuur </w:t>
      </w:r>
      <w:fldSimple w:instr=" SEQ Figuur \* ARABIC ">
        <w:r w:rsidR="00EB7EB9">
          <w:rPr>
            <w:noProof/>
          </w:rPr>
          <w:t>7</w:t>
        </w:r>
      </w:fldSimple>
      <w:bookmarkEnd w:id="305"/>
      <w:r>
        <w:t>: V</w:t>
      </w:r>
      <w:r w:rsidRPr="007A2CFA">
        <w:t>oorbeeld met overgang van dubbelbenige naar enkelbenige sectie</w:t>
      </w:r>
    </w:p>
    <w:p w14:paraId="772CC5C7" w14:textId="77777777" w:rsidR="00AD22C2" w:rsidRDefault="00AD22C2" w:rsidP="00AD22C2"/>
    <w:p w14:paraId="4B19C81F" w14:textId="77777777" w:rsidR="0003442A" w:rsidRDefault="00AD22C2" w:rsidP="008210F9">
      <w:pPr>
        <w:keepNext/>
        <w:ind w:left="0"/>
      </w:pPr>
      <w:r>
        <w:object w:dxaOrig="18934" w:dyaOrig="15108" w14:anchorId="1FD5841E">
          <v:shape id="_x0000_i1039" type="#_x0000_t75" style="width:422.25pt;height:336.75pt" o:ole="">
            <v:imagedata r:id="rId66" o:title=""/>
          </v:shape>
          <o:OLEObject Type="Embed" ProgID="Visio.Drawing.11" ShapeID="_x0000_i1039" DrawAspect="Content" ObjectID="_1517121429" r:id="rId67"/>
        </w:object>
      </w:r>
    </w:p>
    <w:p w14:paraId="1FE23899" w14:textId="7EBAC9CB" w:rsidR="0003442A" w:rsidRDefault="0003442A" w:rsidP="00A56F47">
      <w:pPr>
        <w:pStyle w:val="Bijschrift"/>
        <w:ind w:left="0"/>
        <w:jc w:val="left"/>
      </w:pPr>
      <w:bookmarkStart w:id="306" w:name="_Ref435771663"/>
      <w:r>
        <w:t xml:space="preserve">Figuur </w:t>
      </w:r>
      <w:fldSimple w:instr=" SEQ Figuur \* ARABIC ">
        <w:r w:rsidR="00EB7EB9">
          <w:rPr>
            <w:noProof/>
          </w:rPr>
          <w:t>8</w:t>
        </w:r>
      </w:fldSimple>
      <w:bookmarkEnd w:id="306"/>
      <w:r>
        <w:t xml:space="preserve"> </w:t>
      </w:r>
      <w:r w:rsidRPr="0003442A">
        <w:t>voorbeeld met twee dubbelbenige secties</w:t>
      </w:r>
    </w:p>
    <w:p w14:paraId="26D79789" w14:textId="77777777" w:rsidR="0003442A" w:rsidRDefault="0003442A" w:rsidP="00A56F47">
      <w:pPr>
        <w:pStyle w:val="Bijschrift"/>
        <w:ind w:left="0"/>
        <w:jc w:val="left"/>
      </w:pPr>
    </w:p>
    <w:p w14:paraId="7AA60C89" w14:textId="77777777" w:rsidR="00AD22C2" w:rsidRDefault="00AD22C2" w:rsidP="00A56F47">
      <w:pPr>
        <w:ind w:left="0"/>
      </w:pPr>
      <w:r>
        <w:t>Na afloop van de montage werkzaamheden van het railcontact en of na het vervangen van de ES-las, dienen de volgende stappen doorlopen worden:</w:t>
      </w:r>
    </w:p>
    <w:p w14:paraId="4F3BDA28" w14:textId="77777777" w:rsidR="00AD22C2" w:rsidRDefault="00AD22C2" w:rsidP="00AD22C2">
      <w:pPr>
        <w:numPr>
          <w:ilvl w:val="0"/>
          <w:numId w:val="333"/>
        </w:numPr>
      </w:pPr>
      <w:r>
        <w:t>Stap 4. Verwijder de verbinding tussen de 2 secties met elkaar, 3</w:t>
      </w:r>
      <w:r w:rsidRPr="000B37A5">
        <w:rPr>
          <w:vertAlign w:val="superscript"/>
        </w:rPr>
        <w:t>e</w:t>
      </w:r>
      <w:r>
        <w:t xml:space="preserve"> tijdelijke verbinding.</w:t>
      </w:r>
    </w:p>
    <w:p w14:paraId="462D0A12" w14:textId="77777777" w:rsidR="00AD22C2" w:rsidRDefault="00AD22C2" w:rsidP="00AD22C2">
      <w:pPr>
        <w:numPr>
          <w:ilvl w:val="0"/>
          <w:numId w:val="333"/>
        </w:numPr>
      </w:pPr>
      <w:r>
        <w:t>Stap 5. Verwijder de verbinding tussen de spoorstaven van de andere sectie nadat de kabels eerst één voor één weer bevestigd en op moment vastgezet zijn aan het railcontact, 2</w:t>
      </w:r>
      <w:r w:rsidRPr="00FD4ADB">
        <w:rPr>
          <w:vertAlign w:val="superscript"/>
        </w:rPr>
        <w:t>e</w:t>
      </w:r>
      <w:r>
        <w:t xml:space="preserve"> tijdelijke verbinding.</w:t>
      </w:r>
    </w:p>
    <w:p w14:paraId="48E830B3" w14:textId="77777777" w:rsidR="00AD22C2" w:rsidRDefault="00AD22C2" w:rsidP="00AD22C2">
      <w:pPr>
        <w:numPr>
          <w:ilvl w:val="0"/>
          <w:numId w:val="333"/>
        </w:numPr>
      </w:pPr>
      <w:r>
        <w:t>Stap 6. Verwijder de verbinding tussen de spoorstaven van de ene sectie nadat de kabels eerst één voor één weer bevestigd en op moment vastgezet zijn aan het railcontact, 1</w:t>
      </w:r>
      <w:r w:rsidRPr="00F633D6">
        <w:rPr>
          <w:vertAlign w:val="superscript"/>
        </w:rPr>
        <w:t>e</w:t>
      </w:r>
      <w:r>
        <w:t xml:space="preserve"> tijdelijke verbi</w:t>
      </w:r>
      <w:r>
        <w:t>n</w:t>
      </w:r>
      <w:r>
        <w:t>ding.</w:t>
      </w:r>
      <w:r>
        <w:br/>
      </w:r>
    </w:p>
    <w:p w14:paraId="0EA12CE8" w14:textId="77777777" w:rsidR="00AD22C2" w:rsidRPr="004C506D" w:rsidRDefault="00AD22C2" w:rsidP="00AD22C2">
      <w:pPr>
        <w:ind w:left="0"/>
      </w:pPr>
      <w:bookmarkStart w:id="307" w:name="_Toc426557132"/>
      <w:r w:rsidRPr="004C506D">
        <w:rPr>
          <w:b/>
        </w:rPr>
        <w:t>Maatregelen bij (de)montage van een paal-spoorstaafverbinding</w:t>
      </w:r>
      <w:bookmarkEnd w:id="307"/>
    </w:p>
    <w:p w14:paraId="584466A5" w14:textId="5B523B83" w:rsidR="00AD22C2" w:rsidRDefault="00AD22C2" w:rsidP="00A56F47">
      <w:pPr>
        <w:ind w:left="0"/>
      </w:pPr>
      <w:r>
        <w:t>Bij het monteren of demonteren van een paal-spoorstaafverbinding, met of zonder doorslagveiligheid, in paal of portaal</w:t>
      </w:r>
      <w:r w:rsidR="0003442A">
        <w:t>,</w:t>
      </w:r>
      <w:r>
        <w:t xml:space="preserve"> dient voor de veiligheid een tijdelijke elektrische verbinding aangebracht te worden tussen paal of portaal en het retourbeen. Voordat deze tijdelijke verbinding wordt aangebracht, dient paal of portaal spanningsloos te zijn. Dit dient gecontroleerd te worden door eerst visueel te control</w:t>
      </w:r>
      <w:r>
        <w:t>e</w:t>
      </w:r>
      <w:r>
        <w:t>ren of de bovenleiding geen elektrisch contact maakt met paal of portaal en daarna dient er met een bovenleidingtester gemeten te worden of er geen spanning op paal of portaal staat ten opzichte van het retourbeen.</w:t>
      </w:r>
    </w:p>
    <w:p w14:paraId="59C70DBD" w14:textId="77777777" w:rsidR="0003442A" w:rsidRDefault="00AD22C2" w:rsidP="00A56F47">
      <w:pPr>
        <w:keepNext/>
      </w:pPr>
      <w:r>
        <w:object w:dxaOrig="12095" w:dyaOrig="7369" w14:anchorId="5D3A440B">
          <v:shape id="_x0000_i1040" type="#_x0000_t75" style="width:352.5pt;height:214.5pt" o:ole="">
            <v:imagedata r:id="rId68" o:title=""/>
          </v:shape>
          <o:OLEObject Type="Embed" ProgID="Visio.Drawing.11" ShapeID="_x0000_i1040" DrawAspect="Content" ObjectID="_1517121430" r:id="rId69"/>
        </w:object>
      </w:r>
    </w:p>
    <w:p w14:paraId="5322A1C8" w14:textId="7DF37A2E" w:rsidR="00AD22C2" w:rsidRDefault="0003442A" w:rsidP="00A56F47">
      <w:pPr>
        <w:pStyle w:val="Bijschrift"/>
        <w:ind w:left="0"/>
        <w:jc w:val="left"/>
      </w:pPr>
      <w:r>
        <w:t xml:space="preserve">Figuur </w:t>
      </w:r>
      <w:fldSimple w:instr=" SEQ Figuur \* ARABIC ">
        <w:r w:rsidR="00EB7EB9">
          <w:rPr>
            <w:noProof/>
          </w:rPr>
          <w:t>9</w:t>
        </w:r>
      </w:fldSimple>
      <w:r>
        <w:t xml:space="preserve"> </w:t>
      </w:r>
      <w:r w:rsidRPr="0003442A">
        <w:t>voorbeeld paal-spoorstaafverbinding</w:t>
      </w:r>
    </w:p>
    <w:p w14:paraId="49AE3AE8" w14:textId="77777777" w:rsidR="00AD22C2" w:rsidRDefault="00AD22C2" w:rsidP="00AD22C2"/>
    <w:p w14:paraId="3C16A495" w14:textId="77777777" w:rsidR="00AD22C2" w:rsidRDefault="00AD22C2" w:rsidP="00A56F47">
      <w:pPr>
        <w:ind w:left="0"/>
      </w:pPr>
      <w:r>
        <w:t>Deze tijdelijke verbinding mag pas weggehaald worden wanneer de vaste elektrische verbinding tu</w:t>
      </w:r>
      <w:r>
        <w:t>s</w:t>
      </w:r>
      <w:r>
        <w:t>sen de paal of het portaal, met of zonder doorslagveiligheid, en het retourbeen is gerealiseerd.</w:t>
      </w:r>
    </w:p>
    <w:p w14:paraId="4BB4BAD9" w14:textId="77777777" w:rsidR="00AD22C2" w:rsidRDefault="00AD22C2" w:rsidP="00AD22C2"/>
    <w:p w14:paraId="6F71050D" w14:textId="77777777" w:rsidR="00AD22C2" w:rsidRDefault="00AD22C2" w:rsidP="00A56F47">
      <w:pPr>
        <w:ind w:left="0"/>
      </w:pPr>
      <w:r>
        <w:t>Gebruik voor deze tijdelijke verbinding een kabel met een ader van minimaal 50 mm² en hanteer hie</w:t>
      </w:r>
      <w:r>
        <w:t>r</w:t>
      </w:r>
      <w:r>
        <w:t>voor onderstaand stappenplan:</w:t>
      </w:r>
    </w:p>
    <w:p w14:paraId="5DDBA4FA" w14:textId="77777777" w:rsidR="00AD22C2" w:rsidRDefault="00AD22C2" w:rsidP="00A56F47">
      <w:pPr>
        <w:numPr>
          <w:ilvl w:val="0"/>
          <w:numId w:val="335"/>
        </w:numPr>
        <w:ind w:left="567" w:hanging="567"/>
      </w:pPr>
      <w:r>
        <w:t xml:space="preserve">Stap 1. Controleer visueel of de bovenleiding </w:t>
      </w:r>
      <w:r w:rsidRPr="00464F9B">
        <w:rPr>
          <w:b/>
        </w:rPr>
        <w:t>g</w:t>
      </w:r>
      <w:r>
        <w:rPr>
          <w:b/>
        </w:rPr>
        <w:t>éé</w:t>
      </w:r>
      <w:r w:rsidRPr="00464F9B">
        <w:rPr>
          <w:b/>
        </w:rPr>
        <w:t>n</w:t>
      </w:r>
      <w:r>
        <w:t xml:space="preserve"> elektrisch contact maakt met paal of portaal.</w:t>
      </w:r>
    </w:p>
    <w:p w14:paraId="4E55022E" w14:textId="77777777" w:rsidR="00AD22C2" w:rsidRDefault="00AD22C2" w:rsidP="00A56F47">
      <w:pPr>
        <w:numPr>
          <w:ilvl w:val="0"/>
          <w:numId w:val="335"/>
        </w:numPr>
        <w:ind w:left="567" w:hanging="567"/>
      </w:pPr>
      <w:r>
        <w:t xml:space="preserve">Stap 2. Controleer met een bovenleidingtester of er </w:t>
      </w:r>
      <w:r w:rsidRPr="00464F9B">
        <w:rPr>
          <w:b/>
        </w:rPr>
        <w:t>g</w:t>
      </w:r>
      <w:r>
        <w:rPr>
          <w:b/>
        </w:rPr>
        <w:t>éé</w:t>
      </w:r>
      <w:r w:rsidRPr="00464F9B">
        <w:rPr>
          <w:b/>
        </w:rPr>
        <w:t>n</w:t>
      </w:r>
      <w:r>
        <w:t xml:space="preserve"> spanning op paal of portaal staat ten opzichte van het retourbeen.</w:t>
      </w:r>
    </w:p>
    <w:p w14:paraId="42C75104" w14:textId="2DEA8AD6" w:rsidR="00DE3B57" w:rsidRDefault="00AD22C2" w:rsidP="00A56F47">
      <w:pPr>
        <w:numPr>
          <w:ilvl w:val="0"/>
          <w:numId w:val="335"/>
        </w:numPr>
        <w:ind w:left="567" w:hanging="567"/>
      </w:pPr>
      <w:r>
        <w:t>Stap 3. Plaats de tijdelijke verbinding tussen de paal of het portaal en het retourbeen.</w:t>
      </w:r>
      <w:r w:rsidR="0003442A">
        <w:t xml:space="preserve"> </w:t>
      </w:r>
    </w:p>
    <w:p w14:paraId="737BD919" w14:textId="77777777" w:rsidR="00DE3B57" w:rsidRDefault="00DE3B57" w:rsidP="00A56F47">
      <w:pPr>
        <w:ind w:left="567"/>
      </w:pPr>
    </w:p>
    <w:p w14:paraId="22C2D37D" w14:textId="79DA3244" w:rsidR="00AD22C2" w:rsidRDefault="00AD22C2" w:rsidP="00A56F47">
      <w:pPr>
        <w:ind w:left="0"/>
      </w:pPr>
      <w:r>
        <w:t>Na afloop van de werkzaamheden dient de volgende stap doorlopen te worden:</w:t>
      </w:r>
    </w:p>
    <w:p w14:paraId="27382ACB" w14:textId="77777777" w:rsidR="00AD22C2" w:rsidRDefault="00AD22C2" w:rsidP="0003442A">
      <w:pPr>
        <w:numPr>
          <w:ilvl w:val="0"/>
          <w:numId w:val="333"/>
        </w:numPr>
        <w:ind w:left="567" w:hanging="567"/>
      </w:pPr>
      <w:r>
        <w:t>Stap 4. Verwijder de tijdelijke verbinding tussen de paal of het portaal en het retourbeen.</w:t>
      </w:r>
    </w:p>
    <w:p w14:paraId="30CE730E" w14:textId="77777777" w:rsidR="00AD22C2" w:rsidRPr="00A61918" w:rsidRDefault="00AD22C2" w:rsidP="00AD22C2"/>
    <w:p w14:paraId="4D873CC6" w14:textId="77777777" w:rsidR="002F4C75" w:rsidRDefault="002F4C75" w:rsidP="002F4C75">
      <w:pPr>
        <w:pStyle w:val="Kop1"/>
        <w:numPr>
          <w:ilvl w:val="0"/>
          <w:numId w:val="0"/>
        </w:numPr>
        <w:ind w:left="992" w:hanging="992"/>
      </w:pPr>
      <w:bookmarkStart w:id="308" w:name="_Toc438049481"/>
      <w:bookmarkStart w:id="309" w:name="_Toc440620229"/>
      <w:r>
        <w:t>Bijlage U</w:t>
      </w:r>
      <w:r>
        <w:tab/>
        <w:t>Competentie- en functieprofiel VOP RLA (informatief)</w:t>
      </w:r>
      <w:bookmarkEnd w:id="308"/>
      <w:bookmarkEnd w:id="309"/>
    </w:p>
    <w:p w14:paraId="5833493A" w14:textId="77777777" w:rsidR="002F4C75" w:rsidRDefault="002F4C75" w:rsidP="002F4C75"/>
    <w:p w14:paraId="428D12FB" w14:textId="77777777" w:rsidR="002F4C75" w:rsidRDefault="002F4C75" w:rsidP="002F4C75">
      <w:pPr>
        <w:pStyle w:val="Kop2"/>
        <w:numPr>
          <w:ilvl w:val="0"/>
          <w:numId w:val="0"/>
        </w:numPr>
        <w:ind w:firstLine="993"/>
      </w:pPr>
      <w:bookmarkStart w:id="310" w:name="_Toc438049482"/>
      <w:bookmarkStart w:id="311" w:name="_Toc440620230"/>
      <w:r>
        <w:t>Inleiding</w:t>
      </w:r>
      <w:bookmarkEnd w:id="310"/>
      <w:bookmarkEnd w:id="311"/>
    </w:p>
    <w:p w14:paraId="391E0A04" w14:textId="77777777" w:rsidR="002F4C75" w:rsidRDefault="002F4C75" w:rsidP="002F4C75">
      <w:r>
        <w:t xml:space="preserve">Bij het uitvoeren van werkzaamheden aan of nabij elektrische hoogspanningsinstallaties met betrekking tot de retourleiding en aarding kunnen elektrotechnische risico’s optreden. Deze risico’s kunnen leiden tot ernstig lichamelijk letsel als gevolg van stroomdoorgang door het lichaam en van vlambogen. </w:t>
      </w:r>
    </w:p>
    <w:p w14:paraId="50730555" w14:textId="77777777" w:rsidR="002F4C75" w:rsidRDefault="002F4C75" w:rsidP="002F4C75"/>
    <w:p w14:paraId="67A06B76" w14:textId="77777777" w:rsidR="002F4C75" w:rsidRDefault="002F4C75" w:rsidP="002F4C75">
      <w:r>
        <w:t>Om genoemde risico’s te vermijden verplicht de Arbeidsomstandighedenwet (artikel 3.2) werkgevers, om te zorgen voor een goede verdeling van bevoegdheden en verantwoord</w:t>
      </w:r>
      <w:r>
        <w:t>e</w:t>
      </w:r>
      <w:r>
        <w:t>lijkheden, rekening houdend met de bekwaamheden van de personen die de genoemde activiteiten uitvoeren of hierbij zijn betrokken. NEN 3840:2015 (Bedrijfsvoering van elektr</w:t>
      </w:r>
      <w:r>
        <w:t>i</w:t>
      </w:r>
      <w:r>
        <w:t>sche installaties – Hoogspanning) vermeldt criteria om aan deze Arboverplichting te vo</w:t>
      </w:r>
      <w:r>
        <w:t>l</w:t>
      </w:r>
      <w:r>
        <w:t>doen, alsmede methoden en procedures welke bijdragen aan het voorkomen van elektr</w:t>
      </w:r>
      <w:r>
        <w:t>o</w:t>
      </w:r>
      <w:r>
        <w:t>technische risico’s.</w:t>
      </w:r>
    </w:p>
    <w:p w14:paraId="1047890D" w14:textId="77777777" w:rsidR="002F4C75" w:rsidRDefault="002F4C75" w:rsidP="002F4C75"/>
    <w:p w14:paraId="236182E1" w14:textId="77777777" w:rsidR="002F4C75" w:rsidRDefault="002F4C75" w:rsidP="002F4C75">
      <w:r>
        <w:t xml:space="preserve">Het zwaartepunt van de </w:t>
      </w:r>
      <w:r>
        <w:rPr>
          <w:u w:val="single"/>
        </w:rPr>
        <w:t>v</w:t>
      </w:r>
      <w:r w:rsidRPr="001A680E">
        <w:rPr>
          <w:u w:val="single"/>
        </w:rPr>
        <w:t xml:space="preserve">oldoend </w:t>
      </w:r>
      <w:r>
        <w:rPr>
          <w:u w:val="single"/>
        </w:rPr>
        <w:t>o</w:t>
      </w:r>
      <w:r w:rsidRPr="00B05154">
        <w:rPr>
          <w:u w:val="single"/>
        </w:rPr>
        <w:t>nderricht</w:t>
      </w:r>
      <w:r w:rsidRPr="001A680E">
        <w:rPr>
          <w:u w:val="single"/>
        </w:rPr>
        <w:t xml:space="preserve"> </w:t>
      </w:r>
      <w:r>
        <w:rPr>
          <w:u w:val="single"/>
        </w:rPr>
        <w:t>p</w:t>
      </w:r>
      <w:r w:rsidRPr="001A680E">
        <w:rPr>
          <w:u w:val="single"/>
        </w:rPr>
        <w:t>ersoon Retourleiding en Aarding</w:t>
      </w:r>
      <w:r>
        <w:t xml:space="preserve"> (VOP-RLA) is gelegen in de preventie van voorgenoemde risico’s op basis van de criteria, methoden en procedures zoals aangegeven in NEN 3840 en het uitvoeren van de voorgeschreven werk- en veiligheidsinstructies.</w:t>
      </w:r>
    </w:p>
    <w:p w14:paraId="6EE6AC54" w14:textId="77777777" w:rsidR="002F4C75" w:rsidRDefault="002F4C75" w:rsidP="002F4C75"/>
    <w:p w14:paraId="226E145E" w14:textId="77777777" w:rsidR="002F4C75" w:rsidRDefault="002F4C75" w:rsidP="002F4C75">
      <w:r>
        <w:t>Het doel is, om elektrotechnische risico’s te kennen, te herkennen en door toepassing van de juiste voorzorgsmaatregelen te voorkomen.</w:t>
      </w:r>
    </w:p>
    <w:p w14:paraId="74102BBE" w14:textId="77777777" w:rsidR="002F4C75" w:rsidRDefault="002F4C75" w:rsidP="002F4C75"/>
    <w:p w14:paraId="2B6B10CF" w14:textId="77777777" w:rsidR="002F4C75" w:rsidRDefault="002F4C75" w:rsidP="002F4C75">
      <w:pPr>
        <w:pStyle w:val="Kop2"/>
        <w:numPr>
          <w:ilvl w:val="0"/>
          <w:numId w:val="0"/>
        </w:numPr>
        <w:ind w:firstLine="993"/>
      </w:pPr>
      <w:bookmarkStart w:id="312" w:name="_Toc438049483"/>
      <w:bookmarkStart w:id="313" w:name="_Toc440620231"/>
      <w:r>
        <w:t>Definitie Retourleiding en Aarding (RLA)</w:t>
      </w:r>
      <w:bookmarkEnd w:id="312"/>
      <w:bookmarkEnd w:id="313"/>
    </w:p>
    <w:p w14:paraId="4570A78C" w14:textId="77777777" w:rsidR="002F4C75" w:rsidRDefault="002F4C75" w:rsidP="002F4C75">
      <w:r>
        <w:t>Het retoursysteem omvat de verzameling van componenten en deelsystemen, bedoeld voor het geleiden van de retourstroom van een tractievoertuig naar het voedende onde</w:t>
      </w:r>
      <w:r>
        <w:t>r</w:t>
      </w:r>
      <w:r>
        <w:t>station langs de spoorbaan. Het retoursysteem bestaat uit:</w:t>
      </w:r>
    </w:p>
    <w:p w14:paraId="0DD8713E" w14:textId="77777777" w:rsidR="002F4C75" w:rsidRDefault="002F4C75" w:rsidP="002F4C75">
      <w:pPr>
        <w:pStyle w:val="Lijstalinea"/>
        <w:numPr>
          <w:ilvl w:val="2"/>
          <w:numId w:val="337"/>
        </w:numPr>
        <w:ind w:left="1560" w:hanging="567"/>
      </w:pPr>
      <w:r>
        <w:t>de spoorstaven;</w:t>
      </w:r>
    </w:p>
    <w:p w14:paraId="437D00A9" w14:textId="77777777" w:rsidR="002F4C75" w:rsidRDefault="002F4C75" w:rsidP="002F4C75">
      <w:pPr>
        <w:pStyle w:val="Lijstalinea"/>
        <w:numPr>
          <w:ilvl w:val="2"/>
          <w:numId w:val="337"/>
        </w:numPr>
        <w:ind w:left="1560" w:hanging="567"/>
      </w:pPr>
      <w:r>
        <w:t>de verbindingen van spoorstaven naar onderstation;</w:t>
      </w:r>
    </w:p>
    <w:p w14:paraId="2D8F2285" w14:textId="77777777" w:rsidR="002F4C75" w:rsidRDefault="002F4C75" w:rsidP="002F4C75">
      <w:pPr>
        <w:pStyle w:val="Lijstalinea"/>
        <w:numPr>
          <w:ilvl w:val="2"/>
          <w:numId w:val="337"/>
        </w:numPr>
        <w:ind w:left="1560" w:hanging="567"/>
      </w:pPr>
      <w:r>
        <w:t>alle langs- en dwarsverbindingen aan spoorstaven ten behoeve van retour.</w:t>
      </w:r>
    </w:p>
    <w:p w14:paraId="672C1AF6" w14:textId="77777777" w:rsidR="002F4C75" w:rsidRDefault="002F4C75" w:rsidP="002F4C75">
      <w:r>
        <w:t>De paal-spoorstaafverbindingen zijn eveneens onderdeel van de RLA.</w:t>
      </w:r>
    </w:p>
    <w:p w14:paraId="2213369F" w14:textId="77777777" w:rsidR="002F4C75" w:rsidRDefault="002F4C75" w:rsidP="002F4C75"/>
    <w:p w14:paraId="562330C6" w14:textId="77777777" w:rsidR="002F4C75" w:rsidRPr="001A680E" w:rsidRDefault="002F4C75" w:rsidP="002F4C75">
      <w:pPr>
        <w:rPr>
          <w:b/>
        </w:rPr>
      </w:pPr>
      <w:r w:rsidRPr="001A680E">
        <w:rPr>
          <w:b/>
        </w:rPr>
        <w:t>Definitie VOP-RLA</w:t>
      </w:r>
    </w:p>
    <w:p w14:paraId="1F1312EB" w14:textId="77777777" w:rsidR="002F4C75" w:rsidRDefault="002F4C75" w:rsidP="002F4C75">
      <w:r>
        <w:t>Onder een VOP-RLA wordt verstaan een medewerker die de gevaren van de retourstroom kent en een aantoonbaar, ter zake doende instructie van de werkverantwoordelijke op b</w:t>
      </w:r>
      <w:r>
        <w:t>a</w:t>
      </w:r>
      <w:r>
        <w:t>sis van een Risico-inventarisatie heeft ontvangen over de uit te voeren werkzaamheden. De instructie moet daarbij ook maatregelen noemen zoals het aanbrengen van slipkabels.</w:t>
      </w:r>
    </w:p>
    <w:p w14:paraId="39C985EE" w14:textId="77777777" w:rsidR="002F4C75" w:rsidRDefault="002F4C75" w:rsidP="002F4C75"/>
    <w:p w14:paraId="0323DD06" w14:textId="77777777" w:rsidR="002F4C75" w:rsidRPr="001A680E" w:rsidRDefault="002F4C75" w:rsidP="002F4C75">
      <w:pPr>
        <w:rPr>
          <w:b/>
        </w:rPr>
      </w:pPr>
      <w:r w:rsidRPr="001A680E">
        <w:rPr>
          <w:b/>
        </w:rPr>
        <w:t xml:space="preserve">Competentie - en functieprofiel </w:t>
      </w:r>
    </w:p>
    <w:p w14:paraId="11E2CF54" w14:textId="77777777" w:rsidR="002F4C75" w:rsidRDefault="002F4C75" w:rsidP="002F4C75"/>
    <w:p w14:paraId="45387A12" w14:textId="77777777" w:rsidR="002F4C75" w:rsidRPr="001A680E" w:rsidRDefault="002F4C75" w:rsidP="002F4C75">
      <w:pPr>
        <w:rPr>
          <w:u w:val="single"/>
        </w:rPr>
      </w:pPr>
      <w:r w:rsidRPr="001A680E">
        <w:rPr>
          <w:u w:val="single"/>
        </w:rPr>
        <w:t>Competentieprofiel</w:t>
      </w:r>
    </w:p>
    <w:p w14:paraId="22AFE9FE" w14:textId="77777777" w:rsidR="002F4C75" w:rsidRDefault="002F4C75" w:rsidP="002F4C75">
      <w:r>
        <w:t xml:space="preserve">NEN 3840 geeft de volgende criteria op basis waarvan in een aanwijzing wordt vastgelegd welke </w:t>
      </w:r>
    </w:p>
    <w:p w14:paraId="51B08CDD" w14:textId="77777777" w:rsidR="002F4C75" w:rsidRDefault="002F4C75" w:rsidP="002F4C75">
      <w:r>
        <w:t>bevoegdheden en verantwoordelijkheden aan een persoon worden toegekend:</w:t>
      </w:r>
    </w:p>
    <w:p w14:paraId="7D18E115" w14:textId="77777777" w:rsidR="002F4C75" w:rsidRDefault="002F4C75" w:rsidP="002F4C75">
      <w:pPr>
        <w:pStyle w:val="Lijstalinea"/>
        <w:numPr>
          <w:ilvl w:val="0"/>
          <w:numId w:val="338"/>
        </w:numPr>
      </w:pPr>
      <w:r>
        <w:t>Elektrotechnische kennis;</w:t>
      </w:r>
    </w:p>
    <w:p w14:paraId="3E7FEAED" w14:textId="77777777" w:rsidR="002F4C75" w:rsidRDefault="002F4C75" w:rsidP="002F4C75">
      <w:pPr>
        <w:pStyle w:val="Lijstalinea"/>
        <w:numPr>
          <w:ilvl w:val="0"/>
          <w:numId w:val="338"/>
        </w:numPr>
      </w:pPr>
      <w:r>
        <w:t>Ervaring met elektrotechnische werkzaamheden;</w:t>
      </w:r>
    </w:p>
    <w:p w14:paraId="4C644928" w14:textId="77777777" w:rsidR="002F4C75" w:rsidRDefault="002F4C75" w:rsidP="002F4C75">
      <w:pPr>
        <w:pStyle w:val="Lijstalinea"/>
        <w:numPr>
          <w:ilvl w:val="0"/>
          <w:numId w:val="338"/>
        </w:numPr>
      </w:pPr>
      <w:r>
        <w:t>Inzicht in de installatie waaraan moet worden gewerkt;</w:t>
      </w:r>
    </w:p>
    <w:p w14:paraId="3E57732D" w14:textId="77777777" w:rsidR="002F4C75" w:rsidRDefault="002F4C75" w:rsidP="002F4C75">
      <w:pPr>
        <w:pStyle w:val="Lijstalinea"/>
        <w:numPr>
          <w:ilvl w:val="0"/>
          <w:numId w:val="338"/>
        </w:numPr>
      </w:pPr>
      <w:r>
        <w:t>Inzicht in de mogelijke gevaren die kunnen optreden en de in acht te nemen voo</w:t>
      </w:r>
      <w:r>
        <w:t>r</w:t>
      </w:r>
      <w:r>
        <w:t>zorgsmaatregelen;</w:t>
      </w:r>
    </w:p>
    <w:p w14:paraId="3BEA518D" w14:textId="77777777" w:rsidR="002F4C75" w:rsidRDefault="002F4C75" w:rsidP="002F4C75">
      <w:pPr>
        <w:pStyle w:val="Lijstalinea"/>
        <w:numPr>
          <w:ilvl w:val="0"/>
          <w:numId w:val="338"/>
        </w:numPr>
      </w:pPr>
      <w:r>
        <w:t>Vaardigheid om te onderkennen of het veilig is om de werkzaamheden voort te zetten.</w:t>
      </w:r>
    </w:p>
    <w:p w14:paraId="27475DA6" w14:textId="77777777" w:rsidR="002F4C75" w:rsidRDefault="002F4C75" w:rsidP="002F4C75"/>
    <w:p w14:paraId="77E07175" w14:textId="77777777" w:rsidR="002F4C75" w:rsidRPr="001A680E" w:rsidRDefault="002F4C75" w:rsidP="002F4C75">
      <w:pPr>
        <w:rPr>
          <w:u w:val="single"/>
        </w:rPr>
      </w:pPr>
      <w:r w:rsidRPr="001A680E">
        <w:rPr>
          <w:u w:val="single"/>
        </w:rPr>
        <w:t xml:space="preserve">Functieprofiel </w:t>
      </w:r>
    </w:p>
    <w:p w14:paraId="786D92A2" w14:textId="77777777" w:rsidR="002F4C75" w:rsidRDefault="002F4C75" w:rsidP="002F4C75">
      <w:r>
        <w:t>Een voldoend onderricht persoon VOP-RLA verricht werkzaamheden aan of nabij elektr</w:t>
      </w:r>
      <w:r>
        <w:t>i</w:t>
      </w:r>
      <w:r>
        <w:t>sche Hoogspanningsinstallaties met betrekking tot de RLA.</w:t>
      </w:r>
    </w:p>
    <w:p w14:paraId="1E9F37BB" w14:textId="77777777" w:rsidR="002F4C75" w:rsidRDefault="002F4C75" w:rsidP="002F4C75"/>
    <w:p w14:paraId="5D29C38B" w14:textId="77777777" w:rsidR="002F4C75" w:rsidRPr="001A680E" w:rsidRDefault="002F4C75" w:rsidP="002F4C75">
      <w:pPr>
        <w:rPr>
          <w:u w:val="single"/>
        </w:rPr>
      </w:pPr>
      <w:r w:rsidRPr="001A680E">
        <w:rPr>
          <w:u w:val="single"/>
        </w:rPr>
        <w:t>Wet en regelgeving en normen</w:t>
      </w:r>
    </w:p>
    <w:p w14:paraId="263F97B2" w14:textId="77777777" w:rsidR="002F4C75" w:rsidRDefault="002F4C75" w:rsidP="002F4C75">
      <w:r>
        <w:t xml:space="preserve">Relevante begrippen uit de Arbeidsomstandighedenwet </w:t>
      </w:r>
    </w:p>
    <w:p w14:paraId="70AB463A" w14:textId="77777777" w:rsidR="002F4C75" w:rsidRDefault="002F4C75" w:rsidP="002F4C75">
      <w:r>
        <w:t>De VOP-RLA kan:</w:t>
      </w:r>
    </w:p>
    <w:p w14:paraId="75B2129B" w14:textId="77777777" w:rsidR="002F4C75" w:rsidRDefault="002F4C75" w:rsidP="002F4C75">
      <w:pPr>
        <w:pStyle w:val="Lijstalinea"/>
        <w:numPr>
          <w:ilvl w:val="2"/>
          <w:numId w:val="337"/>
        </w:numPr>
        <w:ind w:left="1560" w:hanging="567"/>
      </w:pPr>
      <w:r>
        <w:t>de verplichtingen van werknemers uit art 11 Arbowet benoemen;</w:t>
      </w:r>
    </w:p>
    <w:p w14:paraId="4B80C7F5" w14:textId="77777777" w:rsidR="002F4C75" w:rsidRDefault="002F4C75" w:rsidP="002F4C75">
      <w:pPr>
        <w:pStyle w:val="Lijstalinea"/>
        <w:numPr>
          <w:ilvl w:val="2"/>
          <w:numId w:val="337"/>
        </w:numPr>
        <w:ind w:left="1560" w:hanging="567"/>
      </w:pPr>
      <w:r>
        <w:t>de voorwaarden benoemen waarop hij bevoegd is het werk te onderbreken (art 29 en 3840 art. 4.3);</w:t>
      </w:r>
    </w:p>
    <w:p w14:paraId="2683E164" w14:textId="77777777" w:rsidR="002F4C75" w:rsidRDefault="002F4C75" w:rsidP="002F4C75">
      <w:pPr>
        <w:pStyle w:val="Lijstalinea"/>
        <w:numPr>
          <w:ilvl w:val="2"/>
          <w:numId w:val="337"/>
        </w:numPr>
        <w:ind w:left="1560" w:hanging="567"/>
      </w:pPr>
      <w:r>
        <w:t>de regels uit het Arbobesluit artikel 3.4 benoemen;</w:t>
      </w:r>
    </w:p>
    <w:p w14:paraId="2C6A7592" w14:textId="77777777" w:rsidR="002F4C75" w:rsidRDefault="002F4C75" w:rsidP="002F4C75">
      <w:pPr>
        <w:pStyle w:val="Lijstalinea"/>
        <w:numPr>
          <w:ilvl w:val="2"/>
          <w:numId w:val="337"/>
        </w:numPr>
        <w:ind w:left="1560" w:hanging="567"/>
      </w:pPr>
      <w:r>
        <w:t>de regels uit het Arbobesluit artikel 3.5 benoemen;</w:t>
      </w:r>
    </w:p>
    <w:p w14:paraId="0B2D3D61" w14:textId="77777777" w:rsidR="002F4C75" w:rsidRDefault="002F4C75" w:rsidP="002F4C75">
      <w:pPr>
        <w:pStyle w:val="Lijstalinea"/>
        <w:numPr>
          <w:ilvl w:val="2"/>
          <w:numId w:val="337"/>
        </w:numPr>
        <w:ind w:left="1560" w:hanging="567"/>
      </w:pPr>
      <w:r>
        <w:t>het verschil tussen een wet en een norm benoemen;</w:t>
      </w:r>
    </w:p>
    <w:p w14:paraId="619875D2" w14:textId="77777777" w:rsidR="002F4C75" w:rsidRDefault="002F4C75" w:rsidP="002F4C75">
      <w:pPr>
        <w:pStyle w:val="Lijstalinea"/>
        <w:numPr>
          <w:ilvl w:val="2"/>
          <w:numId w:val="337"/>
        </w:numPr>
        <w:ind w:left="1560" w:hanging="567"/>
      </w:pPr>
      <w:r>
        <w:t>relevante begrippen uit NEN 3840 benoemen;</w:t>
      </w:r>
    </w:p>
    <w:p w14:paraId="30ECF359" w14:textId="77777777" w:rsidR="002F4C75" w:rsidRDefault="002F4C75" w:rsidP="002F4C75">
      <w:pPr>
        <w:pStyle w:val="Lijstalinea"/>
        <w:numPr>
          <w:ilvl w:val="2"/>
          <w:numId w:val="337"/>
        </w:numPr>
        <w:ind w:left="1560" w:hanging="567"/>
      </w:pPr>
      <w:r>
        <w:t>de verschillende personen en hun verantwoordelijkheden en bevoegdheden beno</w:t>
      </w:r>
      <w:r>
        <w:t>e</w:t>
      </w:r>
      <w:r>
        <w:t>men met betrekking tot het aanwijzingenbeleid uit de NEN 3840.</w:t>
      </w:r>
    </w:p>
    <w:p w14:paraId="0D40730E" w14:textId="77777777" w:rsidR="002F4C75" w:rsidRDefault="002F4C75" w:rsidP="002F4C75"/>
    <w:p w14:paraId="7C8A8BC4" w14:textId="77777777" w:rsidR="002F4C75" w:rsidRPr="001A680E" w:rsidRDefault="002F4C75" w:rsidP="002F4C75">
      <w:pPr>
        <w:rPr>
          <w:u w:val="single"/>
        </w:rPr>
      </w:pPr>
      <w:r w:rsidRPr="001A680E">
        <w:rPr>
          <w:u w:val="single"/>
        </w:rPr>
        <w:t>Gevaren van elektriciteit</w:t>
      </w:r>
    </w:p>
    <w:p w14:paraId="6A20DA6F" w14:textId="77777777" w:rsidR="002F4C75" w:rsidRDefault="002F4C75" w:rsidP="002F4C75">
      <w:r>
        <w:t>De VOP-RLA kan:</w:t>
      </w:r>
    </w:p>
    <w:p w14:paraId="0968B450" w14:textId="77777777" w:rsidR="002F4C75" w:rsidRDefault="002F4C75" w:rsidP="002F4C75">
      <w:pPr>
        <w:pStyle w:val="Lijstalinea"/>
        <w:numPr>
          <w:ilvl w:val="2"/>
          <w:numId w:val="337"/>
        </w:numPr>
        <w:ind w:left="1560" w:hanging="567"/>
      </w:pPr>
      <w:r>
        <w:t>het effect van stroom op het menselijk lichaam benoemen;</w:t>
      </w:r>
    </w:p>
    <w:p w14:paraId="10DA0854" w14:textId="77777777" w:rsidR="002F4C75" w:rsidRDefault="002F4C75" w:rsidP="002F4C75">
      <w:pPr>
        <w:pStyle w:val="Lijstalinea"/>
        <w:numPr>
          <w:ilvl w:val="2"/>
          <w:numId w:val="337"/>
        </w:numPr>
        <w:ind w:left="1560" w:hanging="567"/>
      </w:pPr>
      <w:r>
        <w:t>de term elektrische schok benoemen;</w:t>
      </w:r>
    </w:p>
    <w:p w14:paraId="177E38E3" w14:textId="77777777" w:rsidR="002F4C75" w:rsidRDefault="002F4C75" w:rsidP="002F4C75">
      <w:pPr>
        <w:pStyle w:val="Lijstalinea"/>
        <w:numPr>
          <w:ilvl w:val="2"/>
          <w:numId w:val="337"/>
        </w:numPr>
        <w:ind w:left="1560" w:hanging="567"/>
      </w:pPr>
      <w:r>
        <w:t>de gevolgen benoemen van het aanraken van een spanning voerend deel ;</w:t>
      </w:r>
    </w:p>
    <w:p w14:paraId="6059230C" w14:textId="77777777" w:rsidR="002F4C75" w:rsidRDefault="002F4C75" w:rsidP="002F4C75">
      <w:pPr>
        <w:pStyle w:val="Lijstalinea"/>
        <w:numPr>
          <w:ilvl w:val="2"/>
          <w:numId w:val="337"/>
        </w:numPr>
        <w:ind w:left="1560" w:hanging="567"/>
      </w:pPr>
      <w:r>
        <w:t>de risico's van een vlamboog benoemen;</w:t>
      </w:r>
    </w:p>
    <w:p w14:paraId="56A2613E" w14:textId="77777777" w:rsidR="002F4C75" w:rsidRDefault="002F4C75" w:rsidP="002F4C75">
      <w:pPr>
        <w:pStyle w:val="Lijstalinea"/>
        <w:numPr>
          <w:ilvl w:val="2"/>
          <w:numId w:val="337"/>
        </w:numPr>
        <w:ind w:left="1560" w:hanging="567"/>
      </w:pPr>
      <w:r>
        <w:t>de risico's van overslag benoemen;</w:t>
      </w:r>
    </w:p>
    <w:p w14:paraId="2E797838" w14:textId="77777777" w:rsidR="002F4C75" w:rsidRDefault="002F4C75" w:rsidP="002F4C75">
      <w:pPr>
        <w:pStyle w:val="Lijstalinea"/>
        <w:numPr>
          <w:ilvl w:val="2"/>
          <w:numId w:val="337"/>
        </w:numPr>
        <w:ind w:left="1560" w:hanging="567"/>
      </w:pPr>
      <w:r>
        <w:t>de elektrische risico’s herkennen.</w:t>
      </w:r>
    </w:p>
    <w:p w14:paraId="0505B704" w14:textId="77777777" w:rsidR="002F4C75" w:rsidRDefault="002F4C75" w:rsidP="002F4C75"/>
    <w:p w14:paraId="474AD08C" w14:textId="77777777" w:rsidR="002F4C75" w:rsidRPr="001A680E" w:rsidRDefault="002F4C75" w:rsidP="002F4C75">
      <w:pPr>
        <w:rPr>
          <w:u w:val="single"/>
        </w:rPr>
      </w:pPr>
      <w:r w:rsidRPr="001A680E">
        <w:rPr>
          <w:u w:val="single"/>
        </w:rPr>
        <w:t>Vakkennis</w:t>
      </w:r>
    </w:p>
    <w:p w14:paraId="1C2F5843" w14:textId="77777777" w:rsidR="002F4C75" w:rsidRDefault="002F4C75" w:rsidP="002F4C75">
      <w:r>
        <w:t>De VOP-RLA kan:</w:t>
      </w:r>
    </w:p>
    <w:p w14:paraId="5F59CE2A" w14:textId="77777777" w:rsidR="002F4C75" w:rsidRDefault="002F4C75" w:rsidP="002F4C75">
      <w:pPr>
        <w:pStyle w:val="Lijstalinea"/>
        <w:numPr>
          <w:ilvl w:val="2"/>
          <w:numId w:val="337"/>
        </w:numPr>
        <w:ind w:left="1560" w:hanging="567"/>
      </w:pPr>
      <w:r>
        <w:t>Begrip retourstroom uitleggen;</w:t>
      </w:r>
    </w:p>
    <w:p w14:paraId="13471A92" w14:textId="77777777" w:rsidR="002F4C75" w:rsidRDefault="002F4C75" w:rsidP="002F4C75">
      <w:pPr>
        <w:pStyle w:val="Lijstalinea"/>
        <w:numPr>
          <w:ilvl w:val="2"/>
          <w:numId w:val="337"/>
        </w:numPr>
        <w:ind w:left="1560" w:hanging="567"/>
      </w:pPr>
      <w:r>
        <w:t>De stroomkring van de trein benoemen;</w:t>
      </w:r>
    </w:p>
    <w:p w14:paraId="29D30970" w14:textId="77777777" w:rsidR="002F4C75" w:rsidRDefault="002F4C75" w:rsidP="002F4C75">
      <w:pPr>
        <w:pStyle w:val="Lijstalinea"/>
        <w:numPr>
          <w:ilvl w:val="2"/>
          <w:numId w:val="337"/>
        </w:numPr>
        <w:ind w:left="1560" w:hanging="567"/>
      </w:pPr>
      <w:r>
        <w:t>Te nemen beheersmaatregelen verklaren en uitvoeren;</w:t>
      </w:r>
    </w:p>
    <w:p w14:paraId="201DE295" w14:textId="77777777" w:rsidR="002F4C75" w:rsidRDefault="002F4C75" w:rsidP="002F4C75">
      <w:pPr>
        <w:pStyle w:val="Lijstalinea"/>
        <w:numPr>
          <w:ilvl w:val="2"/>
          <w:numId w:val="337"/>
        </w:numPr>
        <w:ind w:left="1560" w:hanging="567"/>
      </w:pPr>
      <w:r>
        <w:t>LMRA</w:t>
      </w:r>
      <w:r>
        <w:rPr>
          <w:rStyle w:val="Voetnootmarkering"/>
        </w:rPr>
        <w:footnoteReference w:id="18"/>
      </w:r>
      <w:r>
        <w:t xml:space="preserve"> uitvoeren;</w:t>
      </w:r>
    </w:p>
    <w:p w14:paraId="358A4040" w14:textId="77777777" w:rsidR="002F4C75" w:rsidRPr="00B05154" w:rsidRDefault="002F4C75" w:rsidP="002F4C75">
      <w:pPr>
        <w:pStyle w:val="Lijstalinea"/>
        <w:numPr>
          <w:ilvl w:val="2"/>
          <w:numId w:val="337"/>
        </w:numPr>
        <w:ind w:left="1560" w:hanging="567"/>
      </w:pPr>
      <w:r w:rsidRPr="001A680E">
        <w:t>De voorgeschreven maatregelen die op OR-bladen staan aangegeven, interpreteren en uitvoeren.</w:t>
      </w:r>
    </w:p>
    <w:p w14:paraId="37015620" w14:textId="77777777" w:rsidR="00AD22C2" w:rsidRPr="00A61918" w:rsidRDefault="00AD22C2" w:rsidP="00292222"/>
    <w:p w14:paraId="6988433F" w14:textId="77777777" w:rsidR="002D0025" w:rsidRPr="00292222" w:rsidRDefault="002D0025">
      <w:pPr>
        <w:pStyle w:val="Kop1"/>
        <w:numPr>
          <w:ilvl w:val="0"/>
          <w:numId w:val="0"/>
        </w:numPr>
        <w:rPr>
          <w:color w:val="000000" w:themeColor="text1"/>
        </w:rPr>
      </w:pPr>
      <w:bookmarkStart w:id="314" w:name="_Toc286067890"/>
      <w:bookmarkStart w:id="315" w:name="_Toc440620232"/>
      <w:r w:rsidRPr="00292222">
        <w:rPr>
          <w:color w:val="000000" w:themeColor="text1"/>
        </w:rPr>
        <w:t>Revisiegegevens</w:t>
      </w:r>
      <w:bookmarkEnd w:id="19"/>
      <w:bookmarkEnd w:id="20"/>
      <w:bookmarkEnd w:id="314"/>
      <w:bookmarkEnd w:id="315"/>
    </w:p>
    <w:tbl>
      <w:tblPr>
        <w:tblW w:w="0" w:type="auto"/>
        <w:tblInd w:w="10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276"/>
        <w:gridCol w:w="851"/>
        <w:gridCol w:w="1275"/>
        <w:gridCol w:w="5529"/>
      </w:tblGrid>
      <w:tr w:rsidR="00BC4EA7" w:rsidRPr="00BC4EA7" w14:paraId="76B1CDCF" w14:textId="77777777">
        <w:trPr>
          <w:cantSplit/>
        </w:trPr>
        <w:tc>
          <w:tcPr>
            <w:tcW w:w="1276" w:type="dxa"/>
            <w:tcBorders>
              <w:top w:val="single" w:sz="12" w:space="0" w:color="auto"/>
              <w:left w:val="single" w:sz="12" w:space="0" w:color="auto"/>
              <w:bottom w:val="single" w:sz="12" w:space="0" w:color="auto"/>
            </w:tcBorders>
            <w:shd w:val="clear" w:color="auto" w:fill="D9D9D9"/>
          </w:tcPr>
          <w:p w14:paraId="2B88C3E5" w14:textId="77777777" w:rsidR="002D0025" w:rsidRPr="00292222" w:rsidRDefault="002D0025">
            <w:pPr>
              <w:ind w:left="0"/>
              <w:rPr>
                <w:b/>
                <w:color w:val="000000" w:themeColor="text1"/>
              </w:rPr>
            </w:pPr>
            <w:r w:rsidRPr="00292222">
              <w:rPr>
                <w:b/>
                <w:color w:val="000000" w:themeColor="text1"/>
              </w:rPr>
              <w:t>Datum:</w:t>
            </w:r>
          </w:p>
        </w:tc>
        <w:tc>
          <w:tcPr>
            <w:tcW w:w="851" w:type="dxa"/>
            <w:tcBorders>
              <w:top w:val="single" w:sz="12" w:space="0" w:color="auto"/>
              <w:bottom w:val="single" w:sz="12" w:space="0" w:color="auto"/>
            </w:tcBorders>
            <w:shd w:val="clear" w:color="auto" w:fill="D9D9D9"/>
          </w:tcPr>
          <w:p w14:paraId="38CFF345" w14:textId="77777777" w:rsidR="002D0025" w:rsidRPr="00292222" w:rsidRDefault="002D0025">
            <w:pPr>
              <w:ind w:left="0"/>
              <w:rPr>
                <w:b/>
                <w:color w:val="000000" w:themeColor="text1"/>
              </w:rPr>
            </w:pPr>
            <w:r w:rsidRPr="00292222">
              <w:rPr>
                <w:b/>
                <w:color w:val="000000" w:themeColor="text1"/>
              </w:rPr>
              <w:t>ve</w:t>
            </w:r>
            <w:r w:rsidRPr="00292222">
              <w:rPr>
                <w:b/>
                <w:color w:val="000000" w:themeColor="text1"/>
              </w:rPr>
              <w:t>r</w:t>
            </w:r>
            <w:r w:rsidRPr="00292222">
              <w:rPr>
                <w:b/>
                <w:color w:val="000000" w:themeColor="text1"/>
              </w:rPr>
              <w:t>sie:</w:t>
            </w:r>
          </w:p>
        </w:tc>
        <w:tc>
          <w:tcPr>
            <w:tcW w:w="1275" w:type="dxa"/>
            <w:tcBorders>
              <w:top w:val="single" w:sz="12" w:space="0" w:color="auto"/>
              <w:bottom w:val="single" w:sz="12" w:space="0" w:color="auto"/>
            </w:tcBorders>
            <w:shd w:val="clear" w:color="auto" w:fill="D9D9D9"/>
          </w:tcPr>
          <w:p w14:paraId="1CB4780F" w14:textId="77777777" w:rsidR="002D0025" w:rsidRPr="00292222" w:rsidRDefault="002D0025">
            <w:pPr>
              <w:ind w:left="0"/>
              <w:rPr>
                <w:b/>
                <w:color w:val="000000" w:themeColor="text1"/>
              </w:rPr>
            </w:pPr>
            <w:r w:rsidRPr="00292222">
              <w:rPr>
                <w:b/>
                <w:color w:val="000000" w:themeColor="text1"/>
              </w:rPr>
              <w:t>Hoof</w:t>
            </w:r>
            <w:r w:rsidRPr="00292222">
              <w:rPr>
                <w:b/>
                <w:color w:val="000000" w:themeColor="text1"/>
              </w:rPr>
              <w:t>d</w:t>
            </w:r>
            <w:r w:rsidRPr="00292222">
              <w:rPr>
                <w:b/>
                <w:color w:val="000000" w:themeColor="text1"/>
              </w:rPr>
              <w:t>stuk / p</w:t>
            </w:r>
            <w:r w:rsidRPr="00292222">
              <w:rPr>
                <w:b/>
                <w:color w:val="000000" w:themeColor="text1"/>
              </w:rPr>
              <w:t>a</w:t>
            </w:r>
            <w:r w:rsidRPr="00292222">
              <w:rPr>
                <w:b/>
                <w:color w:val="000000" w:themeColor="text1"/>
              </w:rPr>
              <w:t>ragraaf:</w:t>
            </w:r>
          </w:p>
        </w:tc>
        <w:tc>
          <w:tcPr>
            <w:tcW w:w="5529" w:type="dxa"/>
            <w:tcBorders>
              <w:top w:val="single" w:sz="12" w:space="0" w:color="auto"/>
              <w:bottom w:val="single" w:sz="12" w:space="0" w:color="auto"/>
              <w:right w:val="single" w:sz="12" w:space="0" w:color="auto"/>
            </w:tcBorders>
            <w:shd w:val="clear" w:color="auto" w:fill="D9D9D9"/>
          </w:tcPr>
          <w:p w14:paraId="526E90B2" w14:textId="77777777" w:rsidR="002D0025" w:rsidRPr="00292222" w:rsidRDefault="002D0025">
            <w:pPr>
              <w:ind w:left="0"/>
              <w:rPr>
                <w:b/>
                <w:color w:val="000000" w:themeColor="text1"/>
              </w:rPr>
            </w:pPr>
            <w:r w:rsidRPr="00292222">
              <w:rPr>
                <w:b/>
                <w:color w:val="000000" w:themeColor="text1"/>
              </w:rPr>
              <w:t>Wijziging:</w:t>
            </w:r>
          </w:p>
        </w:tc>
      </w:tr>
      <w:tr w:rsidR="00BC4EA7" w:rsidRPr="00BC4EA7" w14:paraId="465C4789" w14:textId="77777777">
        <w:trPr>
          <w:cantSplit/>
        </w:trPr>
        <w:tc>
          <w:tcPr>
            <w:tcW w:w="1276" w:type="dxa"/>
            <w:tcBorders>
              <w:top w:val="single" w:sz="12" w:space="0" w:color="auto"/>
              <w:left w:val="single" w:sz="12" w:space="0" w:color="auto"/>
            </w:tcBorders>
          </w:tcPr>
          <w:p w14:paraId="1E31738A" w14:textId="77777777" w:rsidR="002D0025" w:rsidRPr="00292222" w:rsidRDefault="002D0025">
            <w:pPr>
              <w:ind w:left="0"/>
              <w:rPr>
                <w:color w:val="000000" w:themeColor="text1"/>
              </w:rPr>
            </w:pPr>
            <w:r w:rsidRPr="00292222">
              <w:rPr>
                <w:color w:val="000000" w:themeColor="text1"/>
              </w:rPr>
              <w:t>01-12-2002</w:t>
            </w:r>
          </w:p>
        </w:tc>
        <w:tc>
          <w:tcPr>
            <w:tcW w:w="851" w:type="dxa"/>
            <w:tcBorders>
              <w:top w:val="single" w:sz="12" w:space="0" w:color="auto"/>
            </w:tcBorders>
          </w:tcPr>
          <w:p w14:paraId="6A2A39FD" w14:textId="77777777" w:rsidR="002D0025" w:rsidRPr="00292222" w:rsidRDefault="002D0025">
            <w:pPr>
              <w:ind w:left="0"/>
              <w:rPr>
                <w:color w:val="000000" w:themeColor="text1"/>
              </w:rPr>
            </w:pPr>
            <w:r w:rsidRPr="00292222">
              <w:rPr>
                <w:color w:val="000000" w:themeColor="text1"/>
              </w:rPr>
              <w:t>001</w:t>
            </w:r>
          </w:p>
        </w:tc>
        <w:tc>
          <w:tcPr>
            <w:tcW w:w="1275" w:type="dxa"/>
            <w:tcBorders>
              <w:top w:val="single" w:sz="12" w:space="0" w:color="auto"/>
            </w:tcBorders>
          </w:tcPr>
          <w:p w14:paraId="70FF9C56" w14:textId="77777777" w:rsidR="002D0025" w:rsidRPr="00292222" w:rsidRDefault="002D0025">
            <w:pPr>
              <w:ind w:left="0"/>
              <w:rPr>
                <w:color w:val="000000" w:themeColor="text1"/>
              </w:rPr>
            </w:pPr>
            <w:r w:rsidRPr="00292222">
              <w:rPr>
                <w:color w:val="000000" w:themeColor="text1"/>
              </w:rPr>
              <w:t>Alle</w:t>
            </w:r>
          </w:p>
        </w:tc>
        <w:tc>
          <w:tcPr>
            <w:tcW w:w="5529" w:type="dxa"/>
            <w:tcBorders>
              <w:top w:val="single" w:sz="12" w:space="0" w:color="auto"/>
              <w:right w:val="single" w:sz="12" w:space="0" w:color="auto"/>
            </w:tcBorders>
          </w:tcPr>
          <w:p w14:paraId="191D91FF" w14:textId="77777777" w:rsidR="002D0025" w:rsidRPr="00292222" w:rsidRDefault="002D0025">
            <w:pPr>
              <w:ind w:left="0"/>
              <w:rPr>
                <w:color w:val="000000" w:themeColor="text1"/>
              </w:rPr>
            </w:pPr>
            <w:r w:rsidRPr="00292222">
              <w:rPr>
                <w:color w:val="000000" w:themeColor="text1"/>
              </w:rPr>
              <w:t>Vernieuwde uitgave van VWS uitgave 1999 op basis van NEN-EN50110.</w:t>
            </w:r>
          </w:p>
          <w:p w14:paraId="1E7695C4" w14:textId="77777777" w:rsidR="002D0025" w:rsidRPr="00292222" w:rsidRDefault="002D0025">
            <w:pPr>
              <w:ind w:left="0"/>
              <w:rPr>
                <w:color w:val="000000" w:themeColor="text1"/>
              </w:rPr>
            </w:pPr>
            <w:r w:rsidRPr="00292222">
              <w:rPr>
                <w:color w:val="000000" w:themeColor="text1"/>
              </w:rPr>
              <w:t>VWS uitgave 1999 is gesplitst in RLN00128-1 en RLN00128-2.</w:t>
            </w:r>
          </w:p>
        </w:tc>
      </w:tr>
      <w:tr w:rsidR="00BC4EA7" w:rsidRPr="00BC4EA7" w14:paraId="3B4FB505" w14:textId="77777777">
        <w:trPr>
          <w:cantSplit/>
          <w:trHeight w:val="274"/>
        </w:trPr>
        <w:tc>
          <w:tcPr>
            <w:tcW w:w="1276" w:type="dxa"/>
            <w:tcBorders>
              <w:left w:val="single" w:sz="12" w:space="0" w:color="auto"/>
            </w:tcBorders>
          </w:tcPr>
          <w:p w14:paraId="5D31299C" w14:textId="77777777" w:rsidR="002D0025" w:rsidRPr="00292222" w:rsidRDefault="002D0025">
            <w:pPr>
              <w:ind w:left="0"/>
              <w:rPr>
                <w:color w:val="000000" w:themeColor="text1"/>
              </w:rPr>
            </w:pPr>
            <w:r w:rsidRPr="00292222">
              <w:rPr>
                <w:color w:val="000000" w:themeColor="text1"/>
              </w:rPr>
              <w:t>01-01-2006</w:t>
            </w:r>
          </w:p>
        </w:tc>
        <w:tc>
          <w:tcPr>
            <w:tcW w:w="851" w:type="dxa"/>
          </w:tcPr>
          <w:p w14:paraId="42163384" w14:textId="77777777" w:rsidR="002D0025" w:rsidRPr="00292222" w:rsidRDefault="002D0025">
            <w:pPr>
              <w:ind w:left="0"/>
              <w:rPr>
                <w:color w:val="000000" w:themeColor="text1"/>
              </w:rPr>
            </w:pPr>
            <w:r w:rsidRPr="00292222">
              <w:rPr>
                <w:color w:val="000000" w:themeColor="text1"/>
              </w:rPr>
              <w:t>002</w:t>
            </w:r>
          </w:p>
        </w:tc>
        <w:tc>
          <w:tcPr>
            <w:tcW w:w="1275" w:type="dxa"/>
          </w:tcPr>
          <w:p w14:paraId="68C333BB" w14:textId="77777777" w:rsidR="002D0025" w:rsidRPr="00292222" w:rsidRDefault="002D0025">
            <w:pPr>
              <w:ind w:left="0"/>
              <w:rPr>
                <w:color w:val="000000" w:themeColor="text1"/>
              </w:rPr>
            </w:pPr>
            <w:r w:rsidRPr="00292222">
              <w:rPr>
                <w:color w:val="000000" w:themeColor="text1"/>
              </w:rPr>
              <w:t>Alle</w:t>
            </w:r>
          </w:p>
        </w:tc>
        <w:tc>
          <w:tcPr>
            <w:tcW w:w="5529" w:type="dxa"/>
            <w:tcBorders>
              <w:right w:val="single" w:sz="12" w:space="0" w:color="auto"/>
            </w:tcBorders>
          </w:tcPr>
          <w:p w14:paraId="23A4728A" w14:textId="4ECC4E9E" w:rsidR="002D0025" w:rsidRPr="00292222" w:rsidRDefault="002D0025" w:rsidP="001D3A1F">
            <w:pPr>
              <w:numPr>
                <w:ilvl w:val="0"/>
                <w:numId w:val="283"/>
              </w:numPr>
              <w:rPr>
                <w:color w:val="000000" w:themeColor="text1"/>
              </w:rPr>
            </w:pPr>
            <w:r w:rsidRPr="00292222">
              <w:rPr>
                <w:color w:val="000000" w:themeColor="text1"/>
              </w:rPr>
              <w:t xml:space="preserve">Omzetting RLN00128-2 naar nieuwe </w:t>
            </w:r>
            <w:r w:rsidR="009E3091">
              <w:rPr>
                <w:color w:val="000000" w:themeColor="text1"/>
              </w:rPr>
              <w:t>ProRail-</w:t>
            </w:r>
            <w:r w:rsidRPr="00292222">
              <w:rPr>
                <w:color w:val="000000" w:themeColor="text1"/>
              </w:rPr>
              <w:t>huisstijl;</w:t>
            </w:r>
          </w:p>
          <w:p w14:paraId="76CAD74B" w14:textId="77777777" w:rsidR="002D0025" w:rsidRPr="00292222" w:rsidRDefault="002D0025" w:rsidP="001D3A1F">
            <w:pPr>
              <w:numPr>
                <w:ilvl w:val="0"/>
                <w:numId w:val="282"/>
              </w:numPr>
              <w:rPr>
                <w:color w:val="000000" w:themeColor="text1"/>
              </w:rPr>
            </w:pPr>
            <w:r w:rsidRPr="00292222">
              <w:rPr>
                <w:color w:val="000000" w:themeColor="text1"/>
              </w:rPr>
              <w:t>Opname schakelopdrachten uit RLN00128-5 in RLN00128-2.</w:t>
            </w:r>
          </w:p>
          <w:p w14:paraId="5EB25D2B" w14:textId="77777777" w:rsidR="002D0025" w:rsidRPr="00292222" w:rsidRDefault="002D0025" w:rsidP="001D3A1F">
            <w:pPr>
              <w:numPr>
                <w:ilvl w:val="0"/>
                <w:numId w:val="282"/>
              </w:numPr>
              <w:rPr>
                <w:color w:val="000000" w:themeColor="text1"/>
              </w:rPr>
            </w:pPr>
            <w:r w:rsidRPr="00292222">
              <w:rPr>
                <w:color w:val="000000" w:themeColor="text1"/>
              </w:rPr>
              <w:t>Kleine tekstuele verbeteringen doorgevoerd.</w:t>
            </w:r>
          </w:p>
          <w:p w14:paraId="7BAD1D73" w14:textId="77777777" w:rsidR="002D0025" w:rsidRPr="00292222" w:rsidRDefault="002D0025" w:rsidP="001D3A1F">
            <w:pPr>
              <w:numPr>
                <w:ilvl w:val="0"/>
                <w:numId w:val="282"/>
              </w:numPr>
              <w:rPr>
                <w:color w:val="000000" w:themeColor="text1"/>
              </w:rPr>
            </w:pPr>
            <w:r w:rsidRPr="00292222">
              <w:rPr>
                <w:color w:val="000000" w:themeColor="text1"/>
              </w:rPr>
              <w:t>Hoofdstuk 5 toegevoegd in verband met parallelloop met 25 kV-TEV-sporen.</w:t>
            </w:r>
          </w:p>
        </w:tc>
      </w:tr>
      <w:tr w:rsidR="00BC4EA7" w:rsidRPr="00BC4EA7" w14:paraId="349DD1A9" w14:textId="77777777">
        <w:trPr>
          <w:cantSplit/>
          <w:trHeight w:val="274"/>
        </w:trPr>
        <w:tc>
          <w:tcPr>
            <w:tcW w:w="1276" w:type="dxa"/>
            <w:tcBorders>
              <w:left w:val="single" w:sz="12" w:space="0" w:color="auto"/>
            </w:tcBorders>
          </w:tcPr>
          <w:p w14:paraId="7BE05E8C" w14:textId="77777777" w:rsidR="002D0025" w:rsidRPr="00292222" w:rsidRDefault="002D0025">
            <w:pPr>
              <w:pStyle w:val="Inhopg20"/>
              <w:rPr>
                <w:color w:val="000000" w:themeColor="text1"/>
              </w:rPr>
            </w:pPr>
            <w:r w:rsidRPr="00292222">
              <w:rPr>
                <w:color w:val="000000" w:themeColor="text1"/>
              </w:rPr>
              <w:t>01-04-2008</w:t>
            </w:r>
          </w:p>
        </w:tc>
        <w:tc>
          <w:tcPr>
            <w:tcW w:w="851" w:type="dxa"/>
          </w:tcPr>
          <w:p w14:paraId="699829FA" w14:textId="77777777" w:rsidR="002D0025" w:rsidRPr="00292222" w:rsidRDefault="002D0025">
            <w:pPr>
              <w:ind w:left="0"/>
              <w:rPr>
                <w:color w:val="000000" w:themeColor="text1"/>
              </w:rPr>
            </w:pPr>
            <w:r w:rsidRPr="00292222">
              <w:rPr>
                <w:color w:val="000000" w:themeColor="text1"/>
              </w:rPr>
              <w:t>003</w:t>
            </w:r>
          </w:p>
        </w:tc>
        <w:tc>
          <w:tcPr>
            <w:tcW w:w="1275" w:type="dxa"/>
          </w:tcPr>
          <w:p w14:paraId="0D8F453F" w14:textId="77777777" w:rsidR="002D0025" w:rsidRPr="00292222" w:rsidRDefault="002D0025">
            <w:pPr>
              <w:pStyle w:val="Inhopg20"/>
              <w:rPr>
                <w:color w:val="000000" w:themeColor="text1"/>
              </w:rPr>
            </w:pPr>
          </w:p>
        </w:tc>
        <w:tc>
          <w:tcPr>
            <w:tcW w:w="5529" w:type="dxa"/>
            <w:tcBorders>
              <w:right w:val="single" w:sz="12" w:space="0" w:color="auto"/>
            </w:tcBorders>
          </w:tcPr>
          <w:p w14:paraId="4C604B2B" w14:textId="77777777" w:rsidR="002D0025" w:rsidRPr="00292222" w:rsidRDefault="002D0025" w:rsidP="001D3A1F">
            <w:pPr>
              <w:numPr>
                <w:ilvl w:val="0"/>
                <w:numId w:val="283"/>
              </w:numPr>
              <w:rPr>
                <w:color w:val="000000" w:themeColor="text1"/>
              </w:rPr>
            </w:pPr>
            <w:r w:rsidRPr="00292222">
              <w:rPr>
                <w:color w:val="000000" w:themeColor="text1"/>
              </w:rPr>
              <w:t>Wijzigingen door komst RLN00214.</w:t>
            </w:r>
          </w:p>
          <w:p w14:paraId="25307CD3" w14:textId="77777777" w:rsidR="002D0025" w:rsidRPr="00292222" w:rsidRDefault="002D0025" w:rsidP="001D3A1F">
            <w:pPr>
              <w:numPr>
                <w:ilvl w:val="0"/>
                <w:numId w:val="283"/>
              </w:numPr>
              <w:rPr>
                <w:color w:val="000000" w:themeColor="text1"/>
              </w:rPr>
            </w:pPr>
            <w:r w:rsidRPr="00292222">
              <w:rPr>
                <w:color w:val="000000" w:themeColor="text1"/>
              </w:rPr>
              <w:t xml:space="preserve">H. 2, 4 en 5 consistent gemaakt met deel 3. </w:t>
            </w:r>
          </w:p>
          <w:p w14:paraId="50317A13" w14:textId="77777777" w:rsidR="002D0025" w:rsidRPr="00292222" w:rsidRDefault="002D0025" w:rsidP="001D3A1F">
            <w:pPr>
              <w:numPr>
                <w:ilvl w:val="0"/>
                <w:numId w:val="283"/>
              </w:numPr>
              <w:rPr>
                <w:color w:val="000000" w:themeColor="text1"/>
              </w:rPr>
            </w:pPr>
            <w:r w:rsidRPr="00292222">
              <w:rPr>
                <w:color w:val="000000" w:themeColor="text1"/>
              </w:rPr>
              <w:t>Toevoeging paragraaf 5.3</w:t>
            </w:r>
          </w:p>
          <w:p w14:paraId="1525196D" w14:textId="77777777" w:rsidR="002D0025" w:rsidRPr="00292222" w:rsidRDefault="002D0025" w:rsidP="001D3A1F">
            <w:pPr>
              <w:numPr>
                <w:ilvl w:val="0"/>
                <w:numId w:val="283"/>
              </w:numPr>
              <w:rPr>
                <w:color w:val="000000" w:themeColor="text1"/>
              </w:rPr>
            </w:pPr>
            <w:r w:rsidRPr="00292222">
              <w:rPr>
                <w:color w:val="000000" w:themeColor="text1"/>
              </w:rPr>
              <w:t>Aanvulling bijlagen J en L</w:t>
            </w:r>
          </w:p>
          <w:p w14:paraId="4B4D1B00" w14:textId="77777777" w:rsidR="002D0025" w:rsidRPr="00292222" w:rsidRDefault="002D0025" w:rsidP="001D3A1F">
            <w:pPr>
              <w:numPr>
                <w:ilvl w:val="0"/>
                <w:numId w:val="283"/>
              </w:numPr>
              <w:rPr>
                <w:color w:val="000000" w:themeColor="text1"/>
              </w:rPr>
            </w:pPr>
            <w:r w:rsidRPr="00292222">
              <w:rPr>
                <w:color w:val="000000" w:themeColor="text1"/>
              </w:rPr>
              <w:t>Bijlage M geactualiseerd.</w:t>
            </w:r>
          </w:p>
          <w:p w14:paraId="6811B5E0" w14:textId="77777777" w:rsidR="002D0025" w:rsidRPr="00292222" w:rsidRDefault="002D0025" w:rsidP="001D3A1F">
            <w:pPr>
              <w:numPr>
                <w:ilvl w:val="0"/>
                <w:numId w:val="283"/>
              </w:numPr>
              <w:rPr>
                <w:color w:val="000000" w:themeColor="text1"/>
              </w:rPr>
            </w:pPr>
            <w:r w:rsidRPr="00292222">
              <w:rPr>
                <w:color w:val="000000" w:themeColor="text1"/>
              </w:rPr>
              <w:t>Bijlage O vervallen en verwezen naar deel 3.</w:t>
            </w:r>
          </w:p>
          <w:p w14:paraId="0A7B3B47" w14:textId="77777777" w:rsidR="002D0025" w:rsidRPr="00292222" w:rsidRDefault="002D0025">
            <w:pPr>
              <w:ind w:left="0"/>
              <w:rPr>
                <w:color w:val="000000" w:themeColor="text1"/>
              </w:rPr>
            </w:pPr>
          </w:p>
        </w:tc>
      </w:tr>
      <w:tr w:rsidR="00BC4EA7" w:rsidRPr="00BC4EA7" w14:paraId="72D7768D" w14:textId="77777777">
        <w:trPr>
          <w:cantSplit/>
          <w:trHeight w:val="274"/>
        </w:trPr>
        <w:tc>
          <w:tcPr>
            <w:tcW w:w="1276" w:type="dxa"/>
            <w:tcBorders>
              <w:left w:val="single" w:sz="12" w:space="0" w:color="auto"/>
            </w:tcBorders>
          </w:tcPr>
          <w:p w14:paraId="25810315" w14:textId="77777777" w:rsidR="002D0025" w:rsidRPr="00292222" w:rsidRDefault="00142095">
            <w:pPr>
              <w:pStyle w:val="Inhopg20"/>
              <w:rPr>
                <w:color w:val="000000" w:themeColor="text1"/>
              </w:rPr>
            </w:pPr>
            <w:r w:rsidRPr="00292222">
              <w:rPr>
                <w:color w:val="000000" w:themeColor="text1"/>
              </w:rPr>
              <w:t>01-06</w:t>
            </w:r>
            <w:r w:rsidR="002D0025" w:rsidRPr="00292222">
              <w:rPr>
                <w:color w:val="000000" w:themeColor="text1"/>
              </w:rPr>
              <w:t>-2011</w:t>
            </w:r>
          </w:p>
        </w:tc>
        <w:tc>
          <w:tcPr>
            <w:tcW w:w="851" w:type="dxa"/>
          </w:tcPr>
          <w:p w14:paraId="6160096E" w14:textId="77777777" w:rsidR="002D0025" w:rsidRPr="00292222" w:rsidRDefault="002D0025">
            <w:pPr>
              <w:ind w:left="0"/>
              <w:rPr>
                <w:color w:val="000000" w:themeColor="text1"/>
              </w:rPr>
            </w:pPr>
            <w:r w:rsidRPr="00292222">
              <w:rPr>
                <w:color w:val="000000" w:themeColor="text1"/>
              </w:rPr>
              <w:t>004</w:t>
            </w:r>
          </w:p>
        </w:tc>
        <w:tc>
          <w:tcPr>
            <w:tcW w:w="1275" w:type="dxa"/>
          </w:tcPr>
          <w:p w14:paraId="3C56A1C5" w14:textId="77777777" w:rsidR="002D0025" w:rsidRPr="00292222" w:rsidRDefault="002D0025">
            <w:pPr>
              <w:pStyle w:val="Inhopg20"/>
              <w:rPr>
                <w:color w:val="000000" w:themeColor="text1"/>
              </w:rPr>
            </w:pPr>
          </w:p>
          <w:p w14:paraId="6288D01E" w14:textId="77777777" w:rsidR="007B006F" w:rsidRPr="00292222" w:rsidRDefault="007B006F" w:rsidP="0070761D">
            <w:pPr>
              <w:ind w:left="0"/>
              <w:rPr>
                <w:color w:val="000000" w:themeColor="text1"/>
              </w:rPr>
            </w:pPr>
          </w:p>
          <w:p w14:paraId="35A4E8AA" w14:textId="77777777" w:rsidR="002D0025" w:rsidRPr="00292222" w:rsidRDefault="002D0025" w:rsidP="0070761D">
            <w:pPr>
              <w:ind w:left="0"/>
              <w:rPr>
                <w:color w:val="000000" w:themeColor="text1"/>
              </w:rPr>
            </w:pPr>
            <w:r w:rsidRPr="00292222">
              <w:rPr>
                <w:color w:val="000000" w:themeColor="text1"/>
              </w:rPr>
              <w:t>2.6</w:t>
            </w:r>
          </w:p>
          <w:p w14:paraId="127E8C77" w14:textId="77777777" w:rsidR="002D0025" w:rsidRPr="00292222" w:rsidRDefault="002D0025" w:rsidP="0070761D">
            <w:pPr>
              <w:ind w:left="0"/>
              <w:rPr>
                <w:color w:val="000000" w:themeColor="text1"/>
              </w:rPr>
            </w:pPr>
            <w:r w:rsidRPr="00292222">
              <w:rPr>
                <w:color w:val="000000" w:themeColor="text1"/>
              </w:rPr>
              <w:t>10.6</w:t>
            </w:r>
          </w:p>
          <w:p w14:paraId="1BDF6861" w14:textId="77777777" w:rsidR="002D0025" w:rsidRPr="00292222" w:rsidRDefault="002D0025" w:rsidP="0070761D">
            <w:pPr>
              <w:ind w:left="0"/>
              <w:rPr>
                <w:color w:val="000000" w:themeColor="text1"/>
              </w:rPr>
            </w:pPr>
            <w:r w:rsidRPr="00292222">
              <w:rPr>
                <w:color w:val="000000" w:themeColor="text1"/>
              </w:rPr>
              <w:t>H.14</w:t>
            </w:r>
          </w:p>
          <w:p w14:paraId="64B41F16" w14:textId="77777777" w:rsidR="007B006F" w:rsidRPr="00292222" w:rsidRDefault="007B006F" w:rsidP="0070761D">
            <w:pPr>
              <w:ind w:left="0"/>
              <w:rPr>
                <w:color w:val="000000" w:themeColor="text1"/>
              </w:rPr>
            </w:pPr>
          </w:p>
          <w:p w14:paraId="6D1984A1" w14:textId="77777777" w:rsidR="002D0025" w:rsidRPr="00292222" w:rsidRDefault="002D0025" w:rsidP="0070761D">
            <w:pPr>
              <w:ind w:left="0"/>
              <w:rPr>
                <w:color w:val="000000" w:themeColor="text1"/>
              </w:rPr>
            </w:pPr>
            <w:r w:rsidRPr="00292222">
              <w:rPr>
                <w:color w:val="000000" w:themeColor="text1"/>
              </w:rPr>
              <w:t>Bijlage A</w:t>
            </w:r>
          </w:p>
          <w:p w14:paraId="0701F513" w14:textId="77777777" w:rsidR="002D0025" w:rsidRPr="00292222" w:rsidRDefault="002D0025" w:rsidP="0070761D">
            <w:pPr>
              <w:ind w:left="0"/>
              <w:rPr>
                <w:color w:val="000000" w:themeColor="text1"/>
              </w:rPr>
            </w:pPr>
            <w:r w:rsidRPr="00292222">
              <w:rPr>
                <w:color w:val="000000" w:themeColor="text1"/>
              </w:rPr>
              <w:t>Bijlage B</w:t>
            </w:r>
          </w:p>
          <w:p w14:paraId="7123929F" w14:textId="77777777" w:rsidR="002D0025" w:rsidRPr="00292222" w:rsidRDefault="002D0025" w:rsidP="0070761D">
            <w:pPr>
              <w:ind w:left="0"/>
              <w:rPr>
                <w:color w:val="000000" w:themeColor="text1"/>
              </w:rPr>
            </w:pPr>
          </w:p>
        </w:tc>
        <w:tc>
          <w:tcPr>
            <w:tcW w:w="5529" w:type="dxa"/>
            <w:tcBorders>
              <w:right w:val="single" w:sz="12" w:space="0" w:color="auto"/>
            </w:tcBorders>
          </w:tcPr>
          <w:p w14:paraId="7CBCCADB" w14:textId="77777777" w:rsidR="002D0025" w:rsidRPr="00292222" w:rsidRDefault="002D0025" w:rsidP="001D3A1F">
            <w:pPr>
              <w:numPr>
                <w:ilvl w:val="0"/>
                <w:numId w:val="283"/>
              </w:numPr>
              <w:rPr>
                <w:color w:val="000000" w:themeColor="text1"/>
              </w:rPr>
            </w:pPr>
            <w:r w:rsidRPr="00292222">
              <w:rPr>
                <w:color w:val="000000" w:themeColor="text1"/>
              </w:rPr>
              <w:t xml:space="preserve"> </w:t>
            </w:r>
            <w:r w:rsidRPr="00292222">
              <w:rPr>
                <w:rFonts w:cs="Arial"/>
                <w:color w:val="000000" w:themeColor="text1"/>
              </w:rPr>
              <w:t>Toevoeging  rol van Keyrail als beheerder van Betuw</w:t>
            </w:r>
            <w:r w:rsidRPr="00292222">
              <w:rPr>
                <w:rFonts w:cs="Arial"/>
                <w:color w:val="000000" w:themeColor="text1"/>
              </w:rPr>
              <w:t>e</w:t>
            </w:r>
            <w:r w:rsidRPr="00292222">
              <w:rPr>
                <w:rFonts w:cs="Arial"/>
                <w:color w:val="000000" w:themeColor="text1"/>
              </w:rPr>
              <w:t>route.</w:t>
            </w:r>
          </w:p>
          <w:p w14:paraId="71BF1F61" w14:textId="77777777" w:rsidR="002D0025" w:rsidRPr="00292222" w:rsidRDefault="002D0025" w:rsidP="00191B22">
            <w:pPr>
              <w:numPr>
                <w:ilvl w:val="0"/>
                <w:numId w:val="282"/>
              </w:numPr>
              <w:rPr>
                <w:rFonts w:cs="Arial"/>
                <w:color w:val="000000" w:themeColor="text1"/>
              </w:rPr>
            </w:pPr>
            <w:r w:rsidRPr="00292222">
              <w:rPr>
                <w:rFonts w:cs="Arial"/>
                <w:color w:val="000000" w:themeColor="text1"/>
              </w:rPr>
              <w:t>H.2.6: toevoeging logboek in onderstation</w:t>
            </w:r>
          </w:p>
          <w:p w14:paraId="4C23B4C3" w14:textId="77777777" w:rsidR="002D0025" w:rsidRPr="00292222" w:rsidRDefault="002D0025" w:rsidP="0070761D">
            <w:pPr>
              <w:numPr>
                <w:ilvl w:val="0"/>
                <w:numId w:val="282"/>
              </w:numPr>
              <w:rPr>
                <w:rFonts w:cs="Arial"/>
                <w:color w:val="000000" w:themeColor="text1"/>
              </w:rPr>
            </w:pPr>
            <w:r w:rsidRPr="00292222">
              <w:rPr>
                <w:rFonts w:cs="Arial"/>
                <w:color w:val="000000" w:themeColor="text1"/>
              </w:rPr>
              <w:t xml:space="preserve">H. 10.6: Extra werkaardes t.b.v. selectiviteit </w:t>
            </w:r>
          </w:p>
          <w:p w14:paraId="10DA85AB" w14:textId="77777777" w:rsidR="002D0025" w:rsidRPr="00292222" w:rsidRDefault="002D0025" w:rsidP="0070761D">
            <w:pPr>
              <w:numPr>
                <w:ilvl w:val="0"/>
                <w:numId w:val="282"/>
              </w:numPr>
              <w:rPr>
                <w:rFonts w:cs="Arial"/>
                <w:color w:val="000000" w:themeColor="text1"/>
              </w:rPr>
            </w:pPr>
            <w:r w:rsidRPr="00292222">
              <w:rPr>
                <w:rFonts w:cs="Arial"/>
                <w:color w:val="000000" w:themeColor="text1"/>
              </w:rPr>
              <w:t>Toevoeging H. 14: werken in spanningsluis 1500V/25kV</w:t>
            </w:r>
          </w:p>
          <w:p w14:paraId="2A46A905" w14:textId="77777777" w:rsidR="002D0025" w:rsidRPr="00292222" w:rsidRDefault="002D0025" w:rsidP="00191B22">
            <w:pPr>
              <w:numPr>
                <w:ilvl w:val="0"/>
                <w:numId w:val="282"/>
              </w:numPr>
              <w:rPr>
                <w:rFonts w:cs="Arial"/>
                <w:color w:val="000000" w:themeColor="text1"/>
              </w:rPr>
            </w:pPr>
            <w:r w:rsidRPr="00292222">
              <w:rPr>
                <w:rFonts w:cs="Arial"/>
                <w:color w:val="000000" w:themeColor="text1"/>
              </w:rPr>
              <w:t>Bijlage A: nieuw model bewijs van toegang</w:t>
            </w:r>
          </w:p>
          <w:p w14:paraId="73CEEB9F" w14:textId="77777777" w:rsidR="002D0025" w:rsidRPr="00292222" w:rsidRDefault="002D0025" w:rsidP="00191B22">
            <w:pPr>
              <w:numPr>
                <w:ilvl w:val="0"/>
                <w:numId w:val="282"/>
              </w:numPr>
              <w:rPr>
                <w:rFonts w:cs="Arial"/>
                <w:color w:val="000000" w:themeColor="text1"/>
              </w:rPr>
            </w:pPr>
            <w:r w:rsidRPr="00292222">
              <w:rPr>
                <w:rFonts w:cs="Arial"/>
                <w:color w:val="000000" w:themeColor="text1"/>
              </w:rPr>
              <w:t xml:space="preserve">Aanpassing bijlage B: communicatieprocedures </w:t>
            </w:r>
          </w:p>
          <w:p w14:paraId="6432258D" w14:textId="77777777" w:rsidR="002D0025" w:rsidRPr="00292222" w:rsidRDefault="002D0025" w:rsidP="0070761D">
            <w:pPr>
              <w:numPr>
                <w:ilvl w:val="0"/>
                <w:numId w:val="283"/>
              </w:numPr>
              <w:rPr>
                <w:color w:val="000000" w:themeColor="text1"/>
              </w:rPr>
            </w:pPr>
            <w:r w:rsidRPr="00292222">
              <w:rPr>
                <w:color w:val="000000" w:themeColor="text1"/>
              </w:rPr>
              <w:t>Toevoeging bijlage B: schakelopdrachten mogen ook worden gemaild.</w:t>
            </w:r>
            <w:r w:rsidRPr="00292222">
              <w:rPr>
                <w:color w:val="000000" w:themeColor="text1"/>
              </w:rPr>
              <w:br/>
            </w:r>
          </w:p>
        </w:tc>
      </w:tr>
      <w:tr w:rsidR="00783217" w:rsidRPr="00BC4EA7" w14:paraId="7D8473CC" w14:textId="77777777">
        <w:trPr>
          <w:cantSplit/>
          <w:trHeight w:val="274"/>
        </w:trPr>
        <w:tc>
          <w:tcPr>
            <w:tcW w:w="1276" w:type="dxa"/>
            <w:tcBorders>
              <w:left w:val="single" w:sz="12" w:space="0" w:color="auto"/>
            </w:tcBorders>
          </w:tcPr>
          <w:p w14:paraId="4EEBE161" w14:textId="77777777" w:rsidR="00783217" w:rsidRPr="00BC4EA7" w:rsidRDefault="00783217">
            <w:pPr>
              <w:pStyle w:val="Inhopg20"/>
              <w:rPr>
                <w:color w:val="000000" w:themeColor="text1"/>
              </w:rPr>
            </w:pPr>
            <w:r>
              <w:rPr>
                <w:color w:val="000000" w:themeColor="text1"/>
              </w:rPr>
              <w:t>01-10-2012</w:t>
            </w:r>
          </w:p>
        </w:tc>
        <w:tc>
          <w:tcPr>
            <w:tcW w:w="851" w:type="dxa"/>
          </w:tcPr>
          <w:p w14:paraId="4A321E47" w14:textId="77777777" w:rsidR="00783217" w:rsidRPr="00BC4EA7" w:rsidRDefault="00783217">
            <w:pPr>
              <w:ind w:left="0"/>
              <w:rPr>
                <w:color w:val="000000" w:themeColor="text1"/>
              </w:rPr>
            </w:pPr>
            <w:r>
              <w:rPr>
                <w:color w:val="000000" w:themeColor="text1"/>
              </w:rPr>
              <w:t>005</w:t>
            </w:r>
          </w:p>
        </w:tc>
        <w:tc>
          <w:tcPr>
            <w:tcW w:w="1275" w:type="dxa"/>
          </w:tcPr>
          <w:p w14:paraId="7FC0740A" w14:textId="77777777" w:rsidR="00783217" w:rsidRPr="00292222" w:rsidRDefault="00783217" w:rsidP="00292222">
            <w:pPr>
              <w:ind w:left="0"/>
            </w:pPr>
            <w:r w:rsidRPr="00292222">
              <w:t>Hfst 10</w:t>
            </w:r>
          </w:p>
          <w:p w14:paraId="15309334" w14:textId="77777777" w:rsidR="00783217" w:rsidRDefault="00783217" w:rsidP="00292222">
            <w:pPr>
              <w:ind w:left="0"/>
            </w:pPr>
          </w:p>
          <w:p w14:paraId="038BF734" w14:textId="77777777" w:rsidR="00447438" w:rsidRDefault="00783217" w:rsidP="00292222">
            <w:pPr>
              <w:ind w:left="0"/>
            </w:pPr>
            <w:r>
              <w:t>Bijlage P, Q, R</w:t>
            </w:r>
          </w:p>
          <w:p w14:paraId="2B973A0B" w14:textId="77777777" w:rsidR="00447438" w:rsidRDefault="00447438" w:rsidP="00292222">
            <w:pPr>
              <w:ind w:left="0"/>
            </w:pPr>
          </w:p>
          <w:p w14:paraId="639A7BA8" w14:textId="77777777" w:rsidR="00783217" w:rsidRPr="00292222" w:rsidRDefault="00447438" w:rsidP="00292222">
            <w:pPr>
              <w:ind w:left="0"/>
            </w:pPr>
            <w:r>
              <w:t>Bijlage J</w:t>
            </w:r>
            <w:r w:rsidR="001848EF">
              <w:t>.</w:t>
            </w:r>
            <w:r>
              <w:t>5</w:t>
            </w:r>
          </w:p>
          <w:p w14:paraId="3886B6B2" w14:textId="77777777" w:rsidR="00783217" w:rsidRDefault="00783217" w:rsidP="00292222">
            <w:pPr>
              <w:ind w:left="0"/>
            </w:pPr>
          </w:p>
          <w:p w14:paraId="231B9C43" w14:textId="77777777" w:rsidR="00783217" w:rsidRPr="00292222" w:rsidRDefault="00783217" w:rsidP="00292222">
            <w:pPr>
              <w:ind w:left="0"/>
            </w:pPr>
          </w:p>
        </w:tc>
        <w:tc>
          <w:tcPr>
            <w:tcW w:w="5529" w:type="dxa"/>
            <w:tcBorders>
              <w:right w:val="single" w:sz="12" w:space="0" w:color="auto"/>
            </w:tcBorders>
          </w:tcPr>
          <w:p w14:paraId="754688C2" w14:textId="77777777" w:rsidR="005E4759" w:rsidRPr="002E0152" w:rsidRDefault="005E4759" w:rsidP="005E4759">
            <w:pPr>
              <w:numPr>
                <w:ilvl w:val="0"/>
                <w:numId w:val="283"/>
              </w:numPr>
              <w:rPr>
                <w:rFonts w:cs="Arial"/>
                <w:color w:val="000000" w:themeColor="text1"/>
              </w:rPr>
            </w:pPr>
            <w:r w:rsidRPr="002E0152">
              <w:rPr>
                <w:rFonts w:cs="Arial"/>
                <w:color w:val="000000" w:themeColor="text1"/>
              </w:rPr>
              <w:t xml:space="preserve">Eisen </w:t>
            </w:r>
            <w:r w:rsidR="003F6205">
              <w:rPr>
                <w:rFonts w:cs="Arial"/>
                <w:color w:val="000000" w:themeColor="text1"/>
              </w:rPr>
              <w:t xml:space="preserve">hfst. 10 </w:t>
            </w:r>
            <w:r w:rsidRPr="002E0152">
              <w:rPr>
                <w:rFonts w:cs="Arial"/>
                <w:color w:val="000000" w:themeColor="text1"/>
              </w:rPr>
              <w:t>zijn aangepast naar aanleiding van ele</w:t>
            </w:r>
            <w:r w:rsidRPr="002E0152">
              <w:rPr>
                <w:rFonts w:cs="Arial"/>
                <w:color w:val="000000" w:themeColor="text1"/>
              </w:rPr>
              <w:t>k</w:t>
            </w:r>
            <w:r w:rsidRPr="002E0152">
              <w:rPr>
                <w:rFonts w:cs="Arial"/>
                <w:color w:val="000000" w:themeColor="text1"/>
              </w:rPr>
              <w:t>trocutie</w:t>
            </w:r>
            <w:r w:rsidR="005F76EF">
              <w:rPr>
                <w:rFonts w:cs="Arial"/>
                <w:color w:val="000000" w:themeColor="text1"/>
              </w:rPr>
              <w:t>-</w:t>
            </w:r>
            <w:r w:rsidRPr="002E0152">
              <w:rPr>
                <w:rFonts w:cs="Arial"/>
                <w:color w:val="000000" w:themeColor="text1"/>
              </w:rPr>
              <w:t>incidenten door EM-koppeling hoogspanning</w:t>
            </w:r>
            <w:r w:rsidRPr="002E0152">
              <w:rPr>
                <w:rFonts w:cs="Arial"/>
                <w:color w:val="000000" w:themeColor="text1"/>
              </w:rPr>
              <w:t>s</w:t>
            </w:r>
            <w:r w:rsidRPr="002E0152">
              <w:rPr>
                <w:rFonts w:cs="Arial"/>
                <w:color w:val="000000" w:themeColor="text1"/>
              </w:rPr>
              <w:t>lijn Maas</w:t>
            </w:r>
            <w:r w:rsidR="009E3518">
              <w:rPr>
                <w:rFonts w:cs="Arial"/>
                <w:color w:val="000000" w:themeColor="text1"/>
              </w:rPr>
              <w:t>vlakte;</w:t>
            </w:r>
          </w:p>
          <w:p w14:paraId="2DF97330" w14:textId="77777777" w:rsidR="005E4759" w:rsidRDefault="005E4759" w:rsidP="005E4759">
            <w:pPr>
              <w:numPr>
                <w:ilvl w:val="0"/>
                <w:numId w:val="283"/>
              </w:numPr>
              <w:rPr>
                <w:rFonts w:cs="Arial"/>
                <w:color w:val="000000" w:themeColor="text1"/>
              </w:rPr>
            </w:pPr>
            <w:r>
              <w:rPr>
                <w:rFonts w:cs="Arial"/>
                <w:color w:val="000000" w:themeColor="text1"/>
              </w:rPr>
              <w:t>Nieuwe bijlage P</w:t>
            </w:r>
            <w:r w:rsidR="00EC3E1A">
              <w:rPr>
                <w:rFonts w:cs="Arial"/>
                <w:color w:val="000000" w:themeColor="text1"/>
              </w:rPr>
              <w:t>: E</w:t>
            </w:r>
            <w:r w:rsidR="00D11441">
              <w:rPr>
                <w:rFonts w:cs="Arial"/>
                <w:color w:val="000000" w:themeColor="text1"/>
              </w:rPr>
              <w:t>xtra werkaarde voor selectiviteit</w:t>
            </w:r>
            <w:r w:rsidR="009E3518">
              <w:rPr>
                <w:rFonts w:cs="Arial"/>
                <w:color w:val="000000" w:themeColor="text1"/>
              </w:rPr>
              <w:t>;</w:t>
            </w:r>
          </w:p>
          <w:p w14:paraId="55C4C3E4" w14:textId="77777777" w:rsidR="005E4759" w:rsidRPr="002E0152" w:rsidRDefault="005E4759" w:rsidP="005E4759">
            <w:pPr>
              <w:numPr>
                <w:ilvl w:val="0"/>
                <w:numId w:val="283"/>
              </w:numPr>
              <w:rPr>
                <w:rFonts w:cs="Arial"/>
                <w:color w:val="000000" w:themeColor="text1"/>
              </w:rPr>
            </w:pPr>
            <w:r w:rsidRPr="002E0152">
              <w:rPr>
                <w:rFonts w:cs="Arial"/>
                <w:color w:val="000000" w:themeColor="text1"/>
              </w:rPr>
              <w:t xml:space="preserve">Nieuwe bijlage </w:t>
            </w:r>
            <w:r>
              <w:rPr>
                <w:rFonts w:cs="Arial"/>
                <w:color w:val="000000" w:themeColor="text1"/>
              </w:rPr>
              <w:t>Q</w:t>
            </w:r>
            <w:r w:rsidR="00447438">
              <w:rPr>
                <w:rFonts w:cs="Arial"/>
                <w:color w:val="000000" w:themeColor="text1"/>
              </w:rPr>
              <w:t>:</w:t>
            </w:r>
            <w:r>
              <w:rPr>
                <w:rFonts w:cs="Arial"/>
                <w:color w:val="000000" w:themeColor="text1"/>
              </w:rPr>
              <w:t xml:space="preserve"> </w:t>
            </w:r>
            <w:r w:rsidR="00447438">
              <w:rPr>
                <w:rFonts w:cs="Arial"/>
                <w:color w:val="000000" w:themeColor="text1"/>
              </w:rPr>
              <w:t>Elektromagnetische beïnvloeding</w:t>
            </w:r>
            <w:r w:rsidR="009E3518">
              <w:rPr>
                <w:rFonts w:cs="Arial"/>
                <w:color w:val="000000" w:themeColor="text1"/>
              </w:rPr>
              <w:t>;</w:t>
            </w:r>
          </w:p>
          <w:p w14:paraId="789BD84B" w14:textId="77777777" w:rsidR="00783217" w:rsidRDefault="005E4759">
            <w:pPr>
              <w:numPr>
                <w:ilvl w:val="0"/>
                <w:numId w:val="283"/>
              </w:numPr>
              <w:rPr>
                <w:rFonts w:cs="Arial"/>
                <w:color w:val="000000" w:themeColor="text1"/>
              </w:rPr>
            </w:pPr>
            <w:r w:rsidRPr="002E0152">
              <w:rPr>
                <w:rFonts w:cs="Arial"/>
                <w:color w:val="000000" w:themeColor="text1"/>
              </w:rPr>
              <w:t>Nieuwe bijlage R</w:t>
            </w:r>
            <w:r w:rsidR="00EC3E1A">
              <w:rPr>
                <w:rFonts w:cs="Arial"/>
                <w:color w:val="000000" w:themeColor="text1"/>
              </w:rPr>
              <w:t>: W</w:t>
            </w:r>
            <w:r w:rsidR="00447438">
              <w:rPr>
                <w:rFonts w:cs="Arial"/>
                <w:color w:val="000000" w:themeColor="text1"/>
              </w:rPr>
              <w:t xml:space="preserve">erkinstructie </w:t>
            </w:r>
            <w:r>
              <w:rPr>
                <w:rFonts w:cs="Arial"/>
                <w:color w:val="000000" w:themeColor="text1"/>
              </w:rPr>
              <w:t>aarding</w:t>
            </w:r>
            <w:r w:rsidR="00AC48EB">
              <w:rPr>
                <w:rFonts w:cs="Arial"/>
                <w:color w:val="000000" w:themeColor="text1"/>
              </w:rPr>
              <w:t xml:space="preserve"> bovenleiding en rolverdeling</w:t>
            </w:r>
            <w:r w:rsidR="009E3518">
              <w:rPr>
                <w:rFonts w:cs="Arial"/>
                <w:color w:val="000000" w:themeColor="text1"/>
              </w:rPr>
              <w:t>;</w:t>
            </w:r>
          </w:p>
          <w:p w14:paraId="0DC5A69E" w14:textId="77777777" w:rsidR="00447438" w:rsidRDefault="00447438">
            <w:pPr>
              <w:numPr>
                <w:ilvl w:val="0"/>
                <w:numId w:val="283"/>
              </w:numPr>
              <w:rPr>
                <w:rFonts w:cs="Arial"/>
                <w:color w:val="000000" w:themeColor="text1"/>
              </w:rPr>
            </w:pPr>
            <w:r>
              <w:rPr>
                <w:rFonts w:cs="Arial"/>
                <w:color w:val="000000" w:themeColor="text1"/>
              </w:rPr>
              <w:t>Prakt</w:t>
            </w:r>
            <w:r w:rsidR="009E3518">
              <w:rPr>
                <w:rFonts w:cs="Arial"/>
                <w:color w:val="000000" w:themeColor="text1"/>
              </w:rPr>
              <w:t>ische werkinstructie bijlage J</w:t>
            </w:r>
            <w:r w:rsidR="001848EF">
              <w:rPr>
                <w:rFonts w:cs="Arial"/>
                <w:color w:val="000000" w:themeColor="text1"/>
              </w:rPr>
              <w:t>.5/4 aangepast</w:t>
            </w:r>
            <w:r w:rsidR="009E3518">
              <w:rPr>
                <w:rFonts w:cs="Arial"/>
                <w:color w:val="000000" w:themeColor="text1"/>
              </w:rPr>
              <w:t>;</w:t>
            </w:r>
          </w:p>
          <w:p w14:paraId="7295A821" w14:textId="77777777" w:rsidR="00D53F32" w:rsidRDefault="00D53F32">
            <w:pPr>
              <w:numPr>
                <w:ilvl w:val="0"/>
                <w:numId w:val="283"/>
              </w:numPr>
              <w:rPr>
                <w:rFonts w:cs="Arial"/>
                <w:color w:val="000000" w:themeColor="text1"/>
              </w:rPr>
            </w:pPr>
            <w:r>
              <w:rPr>
                <w:rFonts w:cs="Arial"/>
                <w:color w:val="000000" w:themeColor="text1"/>
              </w:rPr>
              <w:t>Code RLN00073 geschrapt voor VVW</w:t>
            </w:r>
            <w:r w:rsidR="006E2572">
              <w:rPr>
                <w:rFonts w:cs="Arial"/>
                <w:color w:val="000000" w:themeColor="text1"/>
              </w:rPr>
              <w:t>;</w:t>
            </w:r>
          </w:p>
          <w:p w14:paraId="725FE4AF" w14:textId="77777777" w:rsidR="006E2572" w:rsidRDefault="00D028ED">
            <w:pPr>
              <w:numPr>
                <w:ilvl w:val="0"/>
                <w:numId w:val="283"/>
              </w:numPr>
              <w:rPr>
                <w:rFonts w:cs="Arial"/>
                <w:color w:val="000000" w:themeColor="text1"/>
              </w:rPr>
            </w:pPr>
            <w:r>
              <w:rPr>
                <w:rFonts w:cs="Arial"/>
                <w:color w:val="000000" w:themeColor="text1"/>
              </w:rPr>
              <w:t xml:space="preserve">Verwijzingen naar </w:t>
            </w:r>
            <w:r w:rsidR="00E87792">
              <w:rPr>
                <w:rFonts w:cs="Arial"/>
                <w:color w:val="000000" w:themeColor="text1"/>
              </w:rPr>
              <w:t>RLN- en norm</w:t>
            </w:r>
            <w:r>
              <w:rPr>
                <w:rFonts w:cs="Arial"/>
                <w:color w:val="000000" w:themeColor="text1"/>
              </w:rPr>
              <w:t>paragrafen, bijlagen en figuren gecheckt en gecorrigeerd/geautomatiseerd</w:t>
            </w:r>
            <w:r w:rsidR="001848EF">
              <w:rPr>
                <w:rFonts w:cs="Arial"/>
                <w:color w:val="000000" w:themeColor="text1"/>
              </w:rPr>
              <w:t>;</w:t>
            </w:r>
          </w:p>
          <w:p w14:paraId="63D50096" w14:textId="77777777" w:rsidR="001848EF" w:rsidRPr="00292222" w:rsidRDefault="001848EF">
            <w:pPr>
              <w:numPr>
                <w:ilvl w:val="0"/>
                <w:numId w:val="283"/>
              </w:numPr>
              <w:rPr>
                <w:rFonts w:cs="Arial"/>
                <w:color w:val="000000" w:themeColor="text1"/>
              </w:rPr>
            </w:pPr>
            <w:r>
              <w:rPr>
                <w:rFonts w:cs="Arial"/>
                <w:color w:val="000000" w:themeColor="text1"/>
              </w:rPr>
              <w:t>Kleinere redactionele en tekstuele correcties.</w:t>
            </w:r>
          </w:p>
        </w:tc>
      </w:tr>
      <w:tr w:rsidR="008F5FB8" w:rsidRPr="00BC4EA7" w14:paraId="12DACFA2" w14:textId="77777777">
        <w:trPr>
          <w:cantSplit/>
          <w:trHeight w:val="274"/>
        </w:trPr>
        <w:tc>
          <w:tcPr>
            <w:tcW w:w="1276" w:type="dxa"/>
            <w:tcBorders>
              <w:left w:val="single" w:sz="12" w:space="0" w:color="auto"/>
            </w:tcBorders>
          </w:tcPr>
          <w:p w14:paraId="5D5B5C3C" w14:textId="46BDEE13" w:rsidR="008F5FB8" w:rsidRDefault="00EB7EB9">
            <w:pPr>
              <w:pStyle w:val="Inhopg20"/>
              <w:rPr>
                <w:color w:val="000000" w:themeColor="text1"/>
              </w:rPr>
            </w:pPr>
            <w:r>
              <w:rPr>
                <w:rFonts w:cs="Arial"/>
                <w:color w:val="000000" w:themeColor="text1"/>
              </w:rPr>
              <w:t>01-02</w:t>
            </w:r>
            <w:r w:rsidR="008F5FB8">
              <w:rPr>
                <w:rFonts w:cs="Arial"/>
                <w:color w:val="000000" w:themeColor="text1"/>
              </w:rPr>
              <w:t>-201</w:t>
            </w:r>
            <w:r>
              <w:rPr>
                <w:rFonts w:cs="Arial"/>
                <w:color w:val="000000" w:themeColor="text1"/>
              </w:rPr>
              <w:t>6</w:t>
            </w:r>
          </w:p>
        </w:tc>
        <w:tc>
          <w:tcPr>
            <w:tcW w:w="851" w:type="dxa"/>
          </w:tcPr>
          <w:p w14:paraId="14EE3ED8" w14:textId="77777777" w:rsidR="008F5FB8" w:rsidRDefault="008F5FB8">
            <w:pPr>
              <w:ind w:left="0"/>
              <w:rPr>
                <w:color w:val="000000" w:themeColor="text1"/>
              </w:rPr>
            </w:pPr>
            <w:r>
              <w:rPr>
                <w:rFonts w:cs="Arial"/>
                <w:color w:val="000000" w:themeColor="text1"/>
              </w:rPr>
              <w:t>006</w:t>
            </w:r>
          </w:p>
        </w:tc>
        <w:tc>
          <w:tcPr>
            <w:tcW w:w="1275" w:type="dxa"/>
          </w:tcPr>
          <w:p w14:paraId="12ED9E2B" w14:textId="77777777" w:rsidR="008F5FB8" w:rsidRPr="00292222" w:rsidRDefault="008F5FB8" w:rsidP="00292222">
            <w:pPr>
              <w:ind w:left="0"/>
            </w:pPr>
            <w:r>
              <w:rPr>
                <w:rFonts w:cs="Arial"/>
                <w:color w:val="000000" w:themeColor="text1"/>
              </w:rPr>
              <w:t>divers</w:t>
            </w:r>
          </w:p>
        </w:tc>
        <w:tc>
          <w:tcPr>
            <w:tcW w:w="5529" w:type="dxa"/>
            <w:tcBorders>
              <w:right w:val="single" w:sz="12" w:space="0" w:color="auto"/>
            </w:tcBorders>
          </w:tcPr>
          <w:p w14:paraId="40D985DA" w14:textId="77777777" w:rsidR="008F5FB8" w:rsidRDefault="008F5FB8" w:rsidP="008F5FB8">
            <w:pPr>
              <w:numPr>
                <w:ilvl w:val="0"/>
                <w:numId w:val="282"/>
              </w:numPr>
              <w:rPr>
                <w:rFonts w:cs="Arial"/>
                <w:color w:val="000000" w:themeColor="text1"/>
              </w:rPr>
            </w:pPr>
            <w:r>
              <w:rPr>
                <w:rFonts w:cs="Arial"/>
                <w:color w:val="000000" w:themeColor="text1"/>
              </w:rPr>
              <w:t>Naamgeving vakdisciplines aangepast aan certific</w:t>
            </w:r>
            <w:r>
              <w:rPr>
                <w:rFonts w:cs="Arial"/>
                <w:color w:val="000000" w:themeColor="text1"/>
              </w:rPr>
              <w:t>e</w:t>
            </w:r>
            <w:r>
              <w:rPr>
                <w:rFonts w:cs="Arial"/>
                <w:color w:val="000000" w:themeColor="text1"/>
              </w:rPr>
              <w:t>ringsschema’s Railalert;</w:t>
            </w:r>
          </w:p>
          <w:p w14:paraId="73F0D8CE" w14:textId="77777777" w:rsidR="00537C73" w:rsidRDefault="00537C73" w:rsidP="008F5FB8">
            <w:pPr>
              <w:numPr>
                <w:ilvl w:val="0"/>
                <w:numId w:val="282"/>
              </w:numPr>
              <w:rPr>
                <w:rFonts w:cs="Arial"/>
                <w:color w:val="000000" w:themeColor="text1"/>
              </w:rPr>
            </w:pPr>
            <w:r>
              <w:rPr>
                <w:rFonts w:cs="Arial"/>
                <w:color w:val="000000" w:themeColor="text1"/>
              </w:rPr>
              <w:t>Certificering en hercertificering aangepast;</w:t>
            </w:r>
          </w:p>
          <w:p w14:paraId="79BA4427" w14:textId="77777777" w:rsidR="008F5FB8" w:rsidRDefault="008F5FB8" w:rsidP="008F5FB8">
            <w:pPr>
              <w:numPr>
                <w:ilvl w:val="0"/>
                <w:numId w:val="282"/>
              </w:numPr>
              <w:rPr>
                <w:rFonts w:cs="Arial"/>
                <w:color w:val="000000" w:themeColor="text1"/>
              </w:rPr>
            </w:pPr>
            <w:r>
              <w:rPr>
                <w:rFonts w:cs="Arial"/>
                <w:color w:val="000000" w:themeColor="text1"/>
              </w:rPr>
              <w:t>SMC is veranderd in OBI;</w:t>
            </w:r>
          </w:p>
          <w:p w14:paraId="79D58CF7" w14:textId="77777777" w:rsidR="008F5FB8" w:rsidRDefault="008F5FB8" w:rsidP="008F5FB8">
            <w:pPr>
              <w:numPr>
                <w:ilvl w:val="0"/>
                <w:numId w:val="282"/>
              </w:numPr>
              <w:rPr>
                <w:rFonts w:cs="Arial"/>
                <w:color w:val="000000" w:themeColor="text1"/>
              </w:rPr>
            </w:pPr>
            <w:r>
              <w:rPr>
                <w:rFonts w:cs="Arial"/>
                <w:color w:val="000000" w:themeColor="text1"/>
              </w:rPr>
              <w:t>NEN1041 is aangepast in NEN-ENIEC61936-1;</w:t>
            </w:r>
          </w:p>
          <w:p w14:paraId="108DE93A" w14:textId="77777777" w:rsidR="008F5FB8" w:rsidRDefault="008F5FB8" w:rsidP="008F5FB8">
            <w:pPr>
              <w:numPr>
                <w:ilvl w:val="0"/>
                <w:numId w:val="282"/>
              </w:numPr>
              <w:rPr>
                <w:rFonts w:cs="Arial"/>
                <w:color w:val="000000" w:themeColor="text1"/>
              </w:rPr>
            </w:pPr>
            <w:r>
              <w:rPr>
                <w:rFonts w:cs="Arial"/>
                <w:color w:val="000000" w:themeColor="text1"/>
              </w:rPr>
              <w:t>Nieuw voorbeeld aanwijzingsformulier ingehuurde ve</w:t>
            </w:r>
            <w:r>
              <w:rPr>
                <w:rFonts w:cs="Arial"/>
                <w:color w:val="000000" w:themeColor="text1"/>
              </w:rPr>
              <w:t>i</w:t>
            </w:r>
            <w:r>
              <w:rPr>
                <w:rFonts w:cs="Arial"/>
                <w:color w:val="000000" w:themeColor="text1"/>
              </w:rPr>
              <w:t>ligheidsfunctionaris bijlage M;</w:t>
            </w:r>
          </w:p>
          <w:p w14:paraId="2F391589" w14:textId="77777777" w:rsidR="008F5FB8" w:rsidRDefault="008F5FB8" w:rsidP="008F5FB8">
            <w:pPr>
              <w:numPr>
                <w:ilvl w:val="0"/>
                <w:numId w:val="282"/>
              </w:numPr>
              <w:rPr>
                <w:rFonts w:cs="Arial"/>
                <w:color w:val="000000" w:themeColor="text1"/>
              </w:rPr>
            </w:pPr>
            <w:r>
              <w:rPr>
                <w:rFonts w:cs="Arial"/>
                <w:color w:val="000000" w:themeColor="text1"/>
              </w:rPr>
              <w:t>Extra overzichtstabel bijlage G;</w:t>
            </w:r>
          </w:p>
          <w:p w14:paraId="3BFBFCD7" w14:textId="77777777" w:rsidR="008F5FB8" w:rsidRDefault="008F5FB8" w:rsidP="008F5FB8">
            <w:pPr>
              <w:numPr>
                <w:ilvl w:val="0"/>
                <w:numId w:val="282"/>
              </w:numPr>
              <w:rPr>
                <w:rFonts w:cs="Arial"/>
                <w:color w:val="000000" w:themeColor="text1"/>
              </w:rPr>
            </w:pPr>
            <w:r>
              <w:rPr>
                <w:rFonts w:cs="Arial"/>
                <w:color w:val="000000" w:themeColor="text1"/>
              </w:rPr>
              <w:t>Kennistabel 4 bijlage H geactualiseerd voor nieuwe TEV-componenten;</w:t>
            </w:r>
          </w:p>
          <w:p w14:paraId="4D1F964D" w14:textId="77777777" w:rsidR="008F5FB8" w:rsidRDefault="008F5FB8" w:rsidP="00A56F47">
            <w:pPr>
              <w:numPr>
                <w:ilvl w:val="0"/>
                <w:numId w:val="282"/>
              </w:numPr>
              <w:rPr>
                <w:rFonts w:cs="Arial"/>
                <w:color w:val="000000" w:themeColor="text1"/>
              </w:rPr>
            </w:pPr>
            <w:r>
              <w:rPr>
                <w:rFonts w:cs="Arial"/>
                <w:color w:val="000000" w:themeColor="text1"/>
              </w:rPr>
              <w:t>Neutraal-aarde niet meer verplichtend voorgeschreven ter voorkoming van spanning-aarde rijden;</w:t>
            </w:r>
          </w:p>
          <w:p w14:paraId="4FD5EBC7" w14:textId="77777777" w:rsidR="008F5FB8" w:rsidRDefault="008F5FB8" w:rsidP="00A56F47">
            <w:pPr>
              <w:numPr>
                <w:ilvl w:val="0"/>
                <w:numId w:val="282"/>
              </w:numPr>
              <w:rPr>
                <w:rFonts w:cs="Arial"/>
                <w:color w:val="000000" w:themeColor="text1"/>
              </w:rPr>
            </w:pPr>
            <w:r>
              <w:rPr>
                <w:rFonts w:cs="Arial"/>
                <w:color w:val="000000" w:themeColor="text1"/>
              </w:rPr>
              <w:t>Correcties in bijlage R.</w:t>
            </w:r>
          </w:p>
          <w:p w14:paraId="5CC30908" w14:textId="77777777" w:rsidR="008F5FB8" w:rsidRDefault="008F5FB8" w:rsidP="00A56F47">
            <w:pPr>
              <w:numPr>
                <w:ilvl w:val="0"/>
                <w:numId w:val="282"/>
              </w:numPr>
              <w:rPr>
                <w:rFonts w:cs="Arial"/>
                <w:color w:val="000000" w:themeColor="text1"/>
              </w:rPr>
            </w:pPr>
            <w:r>
              <w:rPr>
                <w:rFonts w:cs="Arial"/>
                <w:color w:val="000000" w:themeColor="text1"/>
              </w:rPr>
              <w:t>Correctie bijlage J5.</w:t>
            </w:r>
          </w:p>
          <w:p w14:paraId="1C079D58" w14:textId="24A9FC18" w:rsidR="001E720D" w:rsidRDefault="001E720D" w:rsidP="00A56F47">
            <w:pPr>
              <w:numPr>
                <w:ilvl w:val="0"/>
                <w:numId w:val="282"/>
              </w:numPr>
              <w:rPr>
                <w:rFonts w:cs="Arial"/>
                <w:color w:val="000000" w:themeColor="text1"/>
              </w:rPr>
            </w:pPr>
            <w:r>
              <w:rPr>
                <w:rFonts w:cs="Arial"/>
                <w:color w:val="000000" w:themeColor="text1"/>
              </w:rPr>
              <w:t xml:space="preserve">Kleine </w:t>
            </w:r>
            <w:r w:rsidR="00BE606A">
              <w:rPr>
                <w:rFonts w:cs="Arial"/>
                <w:color w:val="000000" w:themeColor="text1"/>
              </w:rPr>
              <w:t>aanvulling</w:t>
            </w:r>
            <w:r>
              <w:rPr>
                <w:rFonts w:cs="Arial"/>
                <w:color w:val="000000" w:themeColor="text1"/>
              </w:rPr>
              <w:t xml:space="preserve"> bijlage N;</w:t>
            </w:r>
          </w:p>
          <w:p w14:paraId="4ABA5233" w14:textId="65FB722A" w:rsidR="00376545" w:rsidRDefault="00376545" w:rsidP="00A56F47">
            <w:pPr>
              <w:numPr>
                <w:ilvl w:val="0"/>
                <w:numId w:val="282"/>
              </w:numPr>
              <w:rPr>
                <w:rFonts w:cs="Arial"/>
                <w:color w:val="000000" w:themeColor="text1"/>
              </w:rPr>
            </w:pPr>
            <w:r>
              <w:rPr>
                <w:rFonts w:cs="Arial"/>
                <w:color w:val="000000" w:themeColor="text1"/>
              </w:rPr>
              <w:t>Toevoeging informatieve bijlage</w:t>
            </w:r>
            <w:r w:rsidR="00BF29E9">
              <w:rPr>
                <w:rFonts w:cs="Arial"/>
                <w:color w:val="000000" w:themeColor="text1"/>
              </w:rPr>
              <w:t>n</w:t>
            </w:r>
            <w:r>
              <w:rPr>
                <w:rFonts w:cs="Arial"/>
                <w:color w:val="000000" w:themeColor="text1"/>
              </w:rPr>
              <w:t xml:space="preserve"> S</w:t>
            </w:r>
            <w:r w:rsidR="00BF29E9">
              <w:rPr>
                <w:rFonts w:cs="Arial"/>
                <w:color w:val="000000" w:themeColor="text1"/>
              </w:rPr>
              <w:t>,</w:t>
            </w:r>
            <w:r w:rsidR="00F267A2">
              <w:rPr>
                <w:rFonts w:cs="Arial"/>
                <w:color w:val="000000" w:themeColor="text1"/>
              </w:rPr>
              <w:t xml:space="preserve"> T</w:t>
            </w:r>
            <w:r w:rsidR="00BF29E9">
              <w:rPr>
                <w:rFonts w:cs="Arial"/>
                <w:color w:val="000000" w:themeColor="text1"/>
              </w:rPr>
              <w:t xml:space="preserve"> en U</w:t>
            </w:r>
            <w:r>
              <w:rPr>
                <w:rFonts w:cs="Arial"/>
                <w:color w:val="000000" w:themeColor="text1"/>
              </w:rPr>
              <w:t>.</w:t>
            </w:r>
          </w:p>
          <w:p w14:paraId="413E6CA5" w14:textId="68F05E3E" w:rsidR="00BE606A" w:rsidRPr="002E0152" w:rsidRDefault="00BE606A" w:rsidP="00A56F47">
            <w:pPr>
              <w:numPr>
                <w:ilvl w:val="0"/>
                <w:numId w:val="282"/>
              </w:numPr>
              <w:rPr>
                <w:rFonts w:cs="Arial"/>
                <w:color w:val="000000" w:themeColor="text1"/>
              </w:rPr>
            </w:pPr>
            <w:r>
              <w:rPr>
                <w:rFonts w:cs="Arial"/>
                <w:color w:val="000000" w:themeColor="text1"/>
              </w:rPr>
              <w:t>Correctie groepsnummers.</w:t>
            </w:r>
          </w:p>
        </w:tc>
      </w:tr>
      <w:bookmarkEnd w:id="21"/>
      <w:bookmarkEnd w:id="22"/>
    </w:tbl>
    <w:p w14:paraId="6F5C3D96" w14:textId="77777777" w:rsidR="002D0025" w:rsidRPr="00292222" w:rsidRDefault="002D0025">
      <w:pPr>
        <w:rPr>
          <w:color w:val="000000" w:themeColor="text1"/>
        </w:rPr>
      </w:pPr>
    </w:p>
    <w:sectPr w:rsidR="002D0025" w:rsidRPr="00292222" w:rsidSect="00EB7EB9">
      <w:headerReference w:type="even" r:id="rId70"/>
      <w:headerReference w:type="default" r:id="rId71"/>
      <w:footerReference w:type="even" r:id="rId72"/>
      <w:footerReference w:type="default" r:id="rId73"/>
      <w:headerReference w:type="first" r:id="rId74"/>
      <w:footerReference w:type="first" r:id="rId75"/>
      <w:pgSz w:w="11907" w:h="16840" w:code="9"/>
      <w:pgMar w:top="1418" w:right="1418" w:bottom="1418" w:left="1418" w:header="708" w:footer="708" w:gutter="0"/>
      <w:paperSrc w:first="15" w:other="15"/>
      <w:cols w:space="708"/>
      <w:titlePg/>
      <w:docGrid w:linePitch="272"/>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CC72281" w15:done="0"/>
  <w15:commentEx w15:paraId="1E836AA9" w15:done="0"/>
</w15:commentsEx>
</file>

<file path=word/customizations.xml><?xml version="1.0" encoding="utf-8"?>
<wne:tcg xmlns:r="http://schemas.openxmlformats.org/officeDocument/2006/relationships" xmlns:wne="http://schemas.microsoft.com/office/word/2006/wordml">
  <wne:toolbars>
    <wne:acdManifest>
      <wne:acdEntry wne:acdName="acd0"/>
      <wne:acdEntry wne:acdName="acd1"/>
    </wne:acdManifest>
    <wne:toolbarData r:id="rId1"/>
  </wne:toolbars>
  <wne:acds>
    <wne:acd wne:argValue="AgBFAGkAcwBuAHUAbQBtAGUAcgA=" wne:acdName="acd0" wne:fciIndexBasedOn="0065"/>
    <wne:acd wne:argValue="AQAAADEA" wne:acdName="acd1"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197CE5" w14:textId="77777777" w:rsidR="00BB3F50" w:rsidRDefault="00BB3F50" w:rsidP="00B1640D">
      <w:pPr>
        <w:spacing w:line="240" w:lineRule="auto"/>
      </w:pPr>
      <w:r>
        <w:separator/>
      </w:r>
    </w:p>
  </w:endnote>
  <w:endnote w:type="continuationSeparator" w:id="0">
    <w:p w14:paraId="39185FF8" w14:textId="77777777" w:rsidR="00BB3F50" w:rsidRDefault="00BB3F50" w:rsidP="00B1640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NS Swift">
    <w:altName w:val="Californian FB"/>
    <w:charset w:val="00"/>
    <w:family w:val="auto"/>
    <w:pitch w:val="variable"/>
    <w:sig w:usb0="00000003" w:usb1="00000000" w:usb2="00000000" w:usb3="00000000" w:csb0="00000001" w:csb1="00000000"/>
  </w:font>
  <w:font w:name="Swift-Regular">
    <w:panose1 w:val="00000000000000000000"/>
    <w:charset w:val="00"/>
    <w:family w:val="auto"/>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NS Sans">
    <w:panose1 w:val="02000400000000000000"/>
    <w:charset w:val="00"/>
    <w:family w:val="auto"/>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Frutiger-Roman">
    <w:panose1 w:val="00000000000000000000"/>
    <w:charset w:val="00"/>
    <w:family w:val="swiss"/>
    <w:notTrueType/>
    <w:pitch w:val="default"/>
    <w:sig w:usb0="00000003" w:usb1="00000000" w:usb2="00000000" w:usb3="00000000" w:csb0="00000001" w:csb1="00000000"/>
  </w:font>
  <w:font w:name="SymbolMT">
    <w:altName w:val="Arial Unicode MS"/>
    <w:panose1 w:val="00000000000000000000"/>
    <w:charset w:val="88"/>
    <w:family w:val="auto"/>
    <w:notTrueType/>
    <w:pitch w:val="default"/>
    <w:sig w:usb0="00000000" w:usb1="08080000" w:usb2="00000010" w:usb3="00000000" w:csb0="001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C1D262" w14:textId="77777777" w:rsidR="00F32EE8" w:rsidRDefault="00F32EE8">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157611" w14:textId="0EF0F478" w:rsidR="00BB3F50" w:rsidRDefault="00BB3F50">
    <w:pPr>
      <w:pStyle w:val="Voettekst"/>
      <w:pBdr>
        <w:top w:val="single" w:sz="6" w:space="1" w:color="auto"/>
      </w:pBdr>
      <w:spacing w:line="240" w:lineRule="exact"/>
      <w:ind w:left="0" w:right="-1"/>
    </w:pPr>
    <w:r>
      <w:rPr>
        <w:color w:val="000000"/>
        <w:spacing w:val="6"/>
        <w:sz w:val="14"/>
      </w:rPr>
      <w:t>Richtlijn</w:t>
    </w:r>
    <w:r>
      <w:rPr>
        <w:spacing w:val="6"/>
        <w:sz w:val="40"/>
      </w:rPr>
      <w:tab/>
    </w:r>
    <w:r>
      <w:rPr>
        <w:color w:val="000000"/>
        <w:spacing w:val="6"/>
        <w:sz w:val="14"/>
      </w:rPr>
      <w:t>versie 006</w:t>
    </w:r>
    <w:r>
      <w:rPr>
        <w:spacing w:val="6"/>
        <w:sz w:val="14"/>
      </w:rPr>
      <w:tab/>
      <w:t>pag.</w:t>
    </w:r>
    <w:r>
      <w:rPr>
        <w:i/>
      </w:rPr>
      <w:t xml:space="preserve"> </w:t>
    </w:r>
    <w:r>
      <w:rPr>
        <w:rStyle w:val="Paginanummer"/>
        <w:i/>
        <w:sz w:val="14"/>
      </w:rPr>
      <w:fldChar w:fldCharType="begin"/>
    </w:r>
    <w:r>
      <w:rPr>
        <w:rStyle w:val="Paginanummer"/>
        <w:i/>
        <w:sz w:val="14"/>
      </w:rPr>
      <w:instrText xml:space="preserve"> PAGE </w:instrText>
    </w:r>
    <w:r>
      <w:rPr>
        <w:rStyle w:val="Paginanummer"/>
        <w:i/>
        <w:sz w:val="14"/>
      </w:rPr>
      <w:fldChar w:fldCharType="separate"/>
    </w:r>
    <w:r w:rsidR="00F32EE8">
      <w:rPr>
        <w:rStyle w:val="Paginanummer"/>
        <w:i/>
        <w:noProof/>
        <w:sz w:val="14"/>
      </w:rPr>
      <w:t>3</w:t>
    </w:r>
    <w:r>
      <w:rPr>
        <w:rStyle w:val="Paginanummer"/>
        <w:i/>
        <w:sz w:val="14"/>
      </w:rPr>
      <w:fldChar w:fldCharType="end"/>
    </w:r>
    <w:r>
      <w:rPr>
        <w:rStyle w:val="Paginanummer"/>
        <w:i/>
        <w:spacing w:val="-40"/>
        <w:sz w:val="14"/>
      </w:rPr>
      <w:t xml:space="preserve"> </w:t>
    </w:r>
    <w:r>
      <w:rPr>
        <w:rStyle w:val="Paginanummer"/>
        <w:i/>
        <w:sz w:val="14"/>
      </w:rPr>
      <w:t>/</w:t>
    </w:r>
    <w:r>
      <w:rPr>
        <w:rStyle w:val="Paginanummer"/>
        <w:i/>
        <w:spacing w:val="-40"/>
        <w:sz w:val="14"/>
      </w:rPr>
      <w:t xml:space="preserve"> </w:t>
    </w:r>
    <w:fldSimple w:instr=" NUMPAGES  \* MERGEFORMAT ">
      <w:r w:rsidR="00F32EE8" w:rsidRPr="00F32EE8">
        <w:rPr>
          <w:rStyle w:val="Paginanummer"/>
          <w:noProof/>
          <w:sz w:val="14"/>
        </w:rPr>
        <w:t>171</w:t>
      </w:r>
    </w:fldSimple>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6" w:space="0" w:color="000000"/>
        <w:bottom w:val="single" w:sz="6" w:space="0" w:color="000000"/>
        <w:insideH w:val="single" w:sz="6" w:space="0" w:color="000000"/>
        <w:insideV w:val="single" w:sz="6" w:space="0" w:color="auto"/>
      </w:tblBorders>
      <w:tblLayout w:type="fixed"/>
      <w:tblCellMar>
        <w:left w:w="71" w:type="dxa"/>
        <w:right w:w="71" w:type="dxa"/>
      </w:tblCellMar>
      <w:tblLook w:val="0000" w:firstRow="0" w:lastRow="0" w:firstColumn="0" w:lastColumn="0" w:noHBand="0" w:noVBand="0"/>
    </w:tblPr>
    <w:tblGrid>
      <w:gridCol w:w="2953"/>
      <w:gridCol w:w="519"/>
      <w:gridCol w:w="2575"/>
      <w:gridCol w:w="965"/>
      <w:gridCol w:w="2130"/>
    </w:tblGrid>
    <w:tr w:rsidR="00BB3F50" w14:paraId="73435D00" w14:textId="77777777">
      <w:tc>
        <w:tcPr>
          <w:tcW w:w="2953" w:type="dxa"/>
          <w:tcBorders>
            <w:left w:val="single" w:sz="6" w:space="0" w:color="auto"/>
          </w:tcBorders>
        </w:tcPr>
        <w:p w14:paraId="10147B61" w14:textId="77777777" w:rsidR="00BB3F50" w:rsidRDefault="00BB3F50">
          <w:pPr>
            <w:pStyle w:val="Voettabel"/>
          </w:pPr>
          <w:r>
            <w:t xml:space="preserve">Uitgavedatum: </w:t>
          </w:r>
        </w:p>
        <w:p w14:paraId="7CCDE6D7" w14:textId="4FA346B9" w:rsidR="00BB3F50" w:rsidRDefault="00BB3F50" w:rsidP="00F32EE8">
          <w:pPr>
            <w:pStyle w:val="Voettabel"/>
          </w:pPr>
          <w:r>
            <w:rPr>
              <w:b/>
            </w:rPr>
            <w:t>01-0</w:t>
          </w:r>
          <w:r w:rsidR="00F32EE8">
            <w:rPr>
              <w:b/>
            </w:rPr>
            <w:t>3</w:t>
          </w:r>
          <w:bookmarkStart w:id="316" w:name="_GoBack"/>
          <w:bookmarkEnd w:id="316"/>
          <w:r>
            <w:rPr>
              <w:b/>
            </w:rPr>
            <w:t>-2016</w:t>
          </w:r>
        </w:p>
      </w:tc>
      <w:tc>
        <w:tcPr>
          <w:tcW w:w="3094" w:type="dxa"/>
          <w:gridSpan w:val="2"/>
          <w:tcBorders>
            <w:right w:val="nil"/>
          </w:tcBorders>
        </w:tcPr>
        <w:p w14:paraId="021DC590" w14:textId="77777777" w:rsidR="00BB3F50" w:rsidRDefault="00BB3F50">
          <w:pPr>
            <w:pStyle w:val="Voettabel"/>
          </w:pPr>
          <w:r>
            <w:t xml:space="preserve">Versie: </w:t>
          </w:r>
        </w:p>
        <w:p w14:paraId="4B30D7BD" w14:textId="40E144E3" w:rsidR="00BB3F50" w:rsidRDefault="00BB3F50">
          <w:pPr>
            <w:pStyle w:val="Voettabel"/>
          </w:pPr>
          <w:r>
            <w:rPr>
              <w:b/>
            </w:rPr>
            <w:t>006</w:t>
          </w:r>
        </w:p>
      </w:tc>
      <w:tc>
        <w:tcPr>
          <w:tcW w:w="3095" w:type="dxa"/>
          <w:gridSpan w:val="2"/>
          <w:tcBorders>
            <w:right w:val="single" w:sz="6" w:space="0" w:color="auto"/>
          </w:tcBorders>
        </w:tcPr>
        <w:p w14:paraId="2BD150DE" w14:textId="77777777" w:rsidR="00BB3F50" w:rsidRDefault="00BB3F50">
          <w:pPr>
            <w:pStyle w:val="Voettabel"/>
          </w:pPr>
          <w:r>
            <w:t xml:space="preserve">Documentnummer: </w:t>
          </w:r>
        </w:p>
        <w:p w14:paraId="18183203" w14:textId="77777777" w:rsidR="00BB3F50" w:rsidRDefault="00BB3F50">
          <w:pPr>
            <w:pStyle w:val="Voettabel"/>
          </w:pPr>
          <w:r>
            <w:rPr>
              <w:b/>
            </w:rPr>
            <w:t>RLN00128-2</w:t>
          </w:r>
        </w:p>
      </w:tc>
    </w:tr>
    <w:tr w:rsidR="00BB3F50" w:rsidRPr="00F32EE8" w14:paraId="3A8D6D9C" w14:textId="77777777">
      <w:tblPrEx>
        <w:tblCellMar>
          <w:left w:w="70" w:type="dxa"/>
          <w:right w:w="70" w:type="dxa"/>
        </w:tblCellMar>
      </w:tblPrEx>
      <w:tc>
        <w:tcPr>
          <w:tcW w:w="3472" w:type="dxa"/>
          <w:gridSpan w:val="2"/>
          <w:tcBorders>
            <w:left w:val="nil"/>
            <w:bottom w:val="nil"/>
            <w:right w:val="nil"/>
          </w:tcBorders>
        </w:tcPr>
        <w:p w14:paraId="7A53C6E0" w14:textId="77777777" w:rsidR="00BB3F50" w:rsidRDefault="00BB3F50">
          <w:pPr>
            <w:ind w:left="0"/>
            <w:rPr>
              <w:sz w:val="8"/>
            </w:rPr>
          </w:pPr>
        </w:p>
        <w:p w14:paraId="7B018591" w14:textId="77777777" w:rsidR="00BB3F50" w:rsidRDefault="00BB3F50">
          <w:pPr>
            <w:ind w:left="0"/>
            <w:rPr>
              <w:b/>
              <w:sz w:val="8"/>
              <w:vertAlign w:val="superscript"/>
            </w:rPr>
          </w:pPr>
          <w:r>
            <w:rPr>
              <w:sz w:val="8"/>
            </w:rPr>
            <w:t xml:space="preserve">© </w:t>
          </w:r>
          <w:r>
            <w:rPr>
              <w:sz w:val="8"/>
            </w:rPr>
            <w:fldChar w:fldCharType="begin"/>
          </w:r>
          <w:r>
            <w:rPr>
              <w:sz w:val="8"/>
            </w:rPr>
            <w:instrText xml:space="preserve"> DATE \@ "yyyy" \* MERGEFORMAT </w:instrText>
          </w:r>
          <w:r>
            <w:rPr>
              <w:sz w:val="8"/>
            </w:rPr>
            <w:fldChar w:fldCharType="separate"/>
          </w:r>
          <w:r w:rsidR="00F32EE8">
            <w:rPr>
              <w:noProof/>
              <w:sz w:val="8"/>
            </w:rPr>
            <w:t>2016</w:t>
          </w:r>
          <w:r>
            <w:rPr>
              <w:sz w:val="8"/>
            </w:rPr>
            <w:fldChar w:fldCharType="end"/>
          </w:r>
        </w:p>
        <w:p w14:paraId="046E182C" w14:textId="77777777" w:rsidR="00BB3F50" w:rsidRDefault="00BB3F50">
          <w:pPr>
            <w:pStyle w:val="Voettekst"/>
            <w:ind w:left="0"/>
            <w:rPr>
              <w:sz w:val="8"/>
            </w:rPr>
          </w:pPr>
          <w:r>
            <w:rPr>
              <w:sz w:val="8"/>
            </w:rPr>
            <w:t>Behoudens de in of krachtens de Auteurswet 1912 gestelde uitzonderingen mag niets uit deze uitgave worden verveelvoudigd en/of openbaar gemaakt door middel van druk, fotokopie, microfilm of op welke andere wijze dan ook, zonder de voorafgaande schriftelijke toestemming van de auteur.</w:t>
          </w:r>
        </w:p>
      </w:tc>
      <w:tc>
        <w:tcPr>
          <w:tcW w:w="3540" w:type="dxa"/>
          <w:gridSpan w:val="2"/>
          <w:tcBorders>
            <w:left w:val="nil"/>
            <w:bottom w:val="nil"/>
            <w:right w:val="nil"/>
          </w:tcBorders>
        </w:tcPr>
        <w:p w14:paraId="0EA1F347" w14:textId="77777777" w:rsidR="00BB3F50" w:rsidRDefault="00BB3F50">
          <w:pPr>
            <w:ind w:left="72"/>
            <w:rPr>
              <w:sz w:val="8"/>
            </w:rPr>
          </w:pPr>
        </w:p>
        <w:p w14:paraId="75FEB378" w14:textId="77777777" w:rsidR="00BB3F50" w:rsidRDefault="00BB3F50">
          <w:pPr>
            <w:ind w:left="72"/>
            <w:rPr>
              <w:sz w:val="8"/>
              <w:lang w:val="en-US"/>
            </w:rPr>
          </w:pPr>
          <w:r>
            <w:rPr>
              <w:sz w:val="8"/>
              <w:lang w:val="en-US"/>
            </w:rPr>
            <w:t xml:space="preserve">© </w:t>
          </w:r>
          <w:r>
            <w:rPr>
              <w:sz w:val="8"/>
            </w:rPr>
            <w:fldChar w:fldCharType="begin"/>
          </w:r>
          <w:r>
            <w:rPr>
              <w:sz w:val="8"/>
            </w:rPr>
            <w:instrText xml:space="preserve"> DATE \@ "yyyy" \* MERGEFORMAT </w:instrText>
          </w:r>
          <w:r>
            <w:rPr>
              <w:sz w:val="8"/>
            </w:rPr>
            <w:fldChar w:fldCharType="separate"/>
          </w:r>
          <w:r w:rsidR="00F32EE8">
            <w:rPr>
              <w:noProof/>
              <w:sz w:val="8"/>
            </w:rPr>
            <w:t>2016</w:t>
          </w:r>
          <w:r>
            <w:rPr>
              <w:sz w:val="8"/>
            </w:rPr>
            <w:fldChar w:fldCharType="end"/>
          </w:r>
        </w:p>
        <w:p w14:paraId="47380A24" w14:textId="77777777" w:rsidR="00BB3F50" w:rsidRDefault="00BB3F50">
          <w:pPr>
            <w:ind w:left="72"/>
            <w:rPr>
              <w:sz w:val="8"/>
              <w:lang w:val="en-US"/>
            </w:rPr>
          </w:pPr>
          <w:r>
            <w:rPr>
              <w:sz w:val="8"/>
              <w:lang w:val="en-US"/>
            </w:rPr>
            <w:t>Apart from the exceptions in or by virtue of the 1912 copyright law no part</w:t>
          </w:r>
        </w:p>
        <w:p w14:paraId="4BE9D12F" w14:textId="77777777" w:rsidR="00BB3F50" w:rsidRDefault="00BB3F50">
          <w:pPr>
            <w:ind w:left="72"/>
            <w:rPr>
              <w:sz w:val="8"/>
              <w:lang w:val="en-US"/>
            </w:rPr>
          </w:pPr>
          <w:r>
            <w:rPr>
              <w:sz w:val="8"/>
              <w:lang w:val="en-US"/>
            </w:rPr>
            <w:t xml:space="preserve">of this document may be reproduced or published by print, photocopying, </w:t>
          </w:r>
        </w:p>
        <w:p w14:paraId="640AC433" w14:textId="77777777" w:rsidR="00BB3F50" w:rsidRDefault="00BB3F50">
          <w:pPr>
            <w:ind w:left="72"/>
            <w:rPr>
              <w:sz w:val="8"/>
              <w:lang w:val="en-US"/>
            </w:rPr>
          </w:pPr>
          <w:r>
            <w:rPr>
              <w:sz w:val="8"/>
              <w:lang w:val="en-US"/>
            </w:rPr>
            <w:t>microfilm or any other means without written permission from the author.</w:t>
          </w:r>
        </w:p>
      </w:tc>
      <w:tc>
        <w:tcPr>
          <w:tcW w:w="2130" w:type="dxa"/>
          <w:tcBorders>
            <w:left w:val="nil"/>
            <w:bottom w:val="nil"/>
            <w:right w:val="nil"/>
          </w:tcBorders>
          <w:vAlign w:val="bottom"/>
        </w:tcPr>
        <w:p w14:paraId="0C15C75A" w14:textId="77777777" w:rsidR="00BB3F50" w:rsidRPr="00A6469A" w:rsidRDefault="00BB3F50">
          <w:pPr>
            <w:spacing w:line="360" w:lineRule="auto"/>
            <w:ind w:left="0"/>
            <w:jc w:val="right"/>
            <w:rPr>
              <w:lang w:val="en-US"/>
            </w:rPr>
          </w:pPr>
        </w:p>
      </w:tc>
    </w:tr>
  </w:tbl>
  <w:p w14:paraId="5EB2D010" w14:textId="77777777" w:rsidR="00BB3F50" w:rsidRPr="00A6469A" w:rsidRDefault="00BB3F50">
    <w:pPr>
      <w:pStyle w:val="Voettekst"/>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F9F590" w14:textId="77777777" w:rsidR="00BB3F50" w:rsidRDefault="00BB3F50" w:rsidP="00B1640D">
      <w:pPr>
        <w:spacing w:line="240" w:lineRule="auto"/>
      </w:pPr>
      <w:r>
        <w:separator/>
      </w:r>
    </w:p>
  </w:footnote>
  <w:footnote w:type="continuationSeparator" w:id="0">
    <w:p w14:paraId="0B780C92" w14:textId="77777777" w:rsidR="00BB3F50" w:rsidRDefault="00BB3F50" w:rsidP="00B1640D">
      <w:pPr>
        <w:spacing w:line="240" w:lineRule="auto"/>
      </w:pPr>
      <w:r>
        <w:continuationSeparator/>
      </w:r>
    </w:p>
  </w:footnote>
  <w:footnote w:id="1">
    <w:p w14:paraId="5FE7F396" w14:textId="77777777" w:rsidR="00BB3F50" w:rsidRPr="00292222" w:rsidRDefault="00BB3F50">
      <w:pPr>
        <w:pStyle w:val="Voetnoottekst"/>
        <w:rPr>
          <w:color w:val="000000" w:themeColor="text1"/>
        </w:rPr>
      </w:pPr>
      <w:r>
        <w:rPr>
          <w:rFonts w:ascii="Arial" w:hAnsi="Arial" w:cs="Arial"/>
          <w:color w:val="0000FF"/>
          <w:sz w:val="18"/>
        </w:rPr>
        <w:tab/>
      </w:r>
      <w:r>
        <w:rPr>
          <w:rFonts w:ascii="Arial" w:hAnsi="Arial" w:cs="Arial"/>
          <w:color w:val="0000FF"/>
          <w:sz w:val="18"/>
        </w:rPr>
        <w:tab/>
      </w:r>
      <w:r w:rsidRPr="00DF1176">
        <w:rPr>
          <w:rFonts w:ascii="Arial" w:hAnsi="Arial" w:cs="Arial"/>
          <w:sz w:val="18"/>
        </w:rPr>
        <w:tab/>
      </w:r>
      <w:r w:rsidRPr="00292222">
        <w:rPr>
          <w:rFonts w:ascii="Arial" w:hAnsi="Arial" w:cs="Arial"/>
          <w:color w:val="000000" w:themeColor="text1"/>
          <w:sz w:val="18"/>
        </w:rPr>
        <w:tab/>
      </w:r>
      <w:r w:rsidRPr="00292222">
        <w:rPr>
          <w:rStyle w:val="Voetnootmarkering"/>
          <w:rFonts w:ascii="Arial" w:hAnsi="Arial" w:cs="Arial"/>
          <w:color w:val="000000" w:themeColor="text1"/>
          <w:sz w:val="18"/>
        </w:rPr>
        <w:footnoteRef/>
      </w:r>
      <w:r w:rsidRPr="00292222">
        <w:rPr>
          <w:rFonts w:ascii="Arial" w:hAnsi="Arial" w:cs="Arial"/>
          <w:color w:val="000000" w:themeColor="text1"/>
          <w:sz w:val="18"/>
        </w:rPr>
        <w:t xml:space="preserve"> Het Bedrijfsvoeringhandboek Energievoorziening is verwoord in HDB00003.</w:t>
      </w:r>
    </w:p>
  </w:footnote>
  <w:footnote w:id="2">
    <w:p w14:paraId="607898EF" w14:textId="77777777" w:rsidR="00BB3F50" w:rsidRPr="00292222" w:rsidRDefault="00BB3F50">
      <w:pPr>
        <w:pStyle w:val="Voetnoottekst"/>
        <w:ind w:left="907"/>
        <w:rPr>
          <w:color w:val="000000" w:themeColor="text1"/>
        </w:rPr>
      </w:pPr>
      <w:r w:rsidRPr="00292222">
        <w:rPr>
          <w:rStyle w:val="Voetnootmarkering"/>
          <w:rFonts w:ascii="Arial" w:hAnsi="Arial" w:cs="Arial"/>
          <w:iCs/>
          <w:color w:val="000000" w:themeColor="text1"/>
          <w:sz w:val="18"/>
        </w:rPr>
        <w:footnoteRef/>
      </w:r>
      <w:r w:rsidRPr="00292222">
        <w:rPr>
          <w:rFonts w:ascii="Arial" w:hAnsi="Arial" w:cs="Arial"/>
          <w:color w:val="000000" w:themeColor="text1"/>
          <w:sz w:val="18"/>
        </w:rPr>
        <w:t xml:space="preserve"> </w:t>
      </w:r>
      <w:r w:rsidRPr="00292222">
        <w:rPr>
          <w:rFonts w:ascii="Arial" w:hAnsi="Arial" w:cs="Arial"/>
          <w:iCs/>
          <w:snapToGrid w:val="0"/>
          <w:color w:val="000000" w:themeColor="text1"/>
          <w:sz w:val="18"/>
        </w:rPr>
        <w:t>Een voorbeeld “Verklaring/bewijs van Toegang tot Hoogspanningsruimten” is gegeven in Bijlage A. Ook andere, hieraan gelijkwaardige geachte, registratievormen zijn toegestaan.</w:t>
      </w:r>
    </w:p>
  </w:footnote>
  <w:footnote w:id="3">
    <w:p w14:paraId="0D8FE1B1" w14:textId="77777777" w:rsidR="00BB3F50" w:rsidRPr="00292222" w:rsidRDefault="00BB3F50">
      <w:pPr>
        <w:pStyle w:val="Voetnoottekst"/>
        <w:ind w:left="907"/>
        <w:rPr>
          <w:color w:val="000000" w:themeColor="text1"/>
        </w:rPr>
      </w:pPr>
      <w:r w:rsidRPr="00292222">
        <w:rPr>
          <w:rStyle w:val="Voetnootmarkering"/>
          <w:rFonts w:ascii="Arial" w:hAnsi="Arial" w:cs="Arial"/>
          <w:iCs/>
          <w:color w:val="000000" w:themeColor="text1"/>
          <w:sz w:val="18"/>
        </w:rPr>
        <w:footnoteRef/>
      </w:r>
      <w:r w:rsidRPr="00292222">
        <w:rPr>
          <w:rFonts w:ascii="Arial" w:hAnsi="Arial" w:cs="Arial"/>
          <w:color w:val="000000" w:themeColor="text1"/>
          <w:sz w:val="18"/>
        </w:rPr>
        <w:t xml:space="preserve"> </w:t>
      </w:r>
      <w:r w:rsidRPr="00292222">
        <w:rPr>
          <w:rFonts w:ascii="Arial" w:hAnsi="Arial" w:cs="Arial"/>
          <w:iCs/>
          <w:color w:val="000000" w:themeColor="text1"/>
          <w:sz w:val="18"/>
        </w:rPr>
        <w:t>Onderstations kennen een ‘bedieningsruimte’, ‘hoogspanningsruimten’ en eventueel een ‘laagspa</w:t>
      </w:r>
      <w:r w:rsidRPr="00292222">
        <w:rPr>
          <w:rFonts w:ascii="Arial" w:hAnsi="Arial" w:cs="Arial"/>
          <w:iCs/>
          <w:color w:val="000000" w:themeColor="text1"/>
          <w:sz w:val="18"/>
        </w:rPr>
        <w:t>n</w:t>
      </w:r>
      <w:r w:rsidRPr="00292222">
        <w:rPr>
          <w:rFonts w:ascii="Arial" w:hAnsi="Arial" w:cs="Arial"/>
          <w:iCs/>
          <w:color w:val="000000" w:themeColor="text1"/>
          <w:sz w:val="18"/>
        </w:rPr>
        <w:t>ningsruimte’.  Alle toeganghebbende personen zijn zonder meer gerechtigd om de ‘bedieningsruimte’ en de ‘laagspanningsruimte’ te betreden.</w:t>
      </w:r>
    </w:p>
  </w:footnote>
  <w:footnote w:id="4">
    <w:p w14:paraId="63D2071C" w14:textId="77777777" w:rsidR="00BB3F50" w:rsidRPr="00BC4EA7" w:rsidRDefault="00BB3F50">
      <w:pPr>
        <w:pStyle w:val="Voetnoottekst"/>
      </w:pPr>
      <w:r w:rsidRPr="00292222">
        <w:rPr>
          <w:rStyle w:val="Voetnootmarkering"/>
          <w:rFonts w:ascii="Arial" w:hAnsi="Arial" w:cs="Arial"/>
          <w:iCs/>
          <w:sz w:val="18"/>
        </w:rPr>
        <w:footnoteRef/>
      </w:r>
      <w:r w:rsidRPr="00BC4EA7">
        <w:rPr>
          <w:rFonts w:ascii="Arial" w:hAnsi="Arial" w:cs="Arial"/>
          <w:sz w:val="18"/>
        </w:rPr>
        <w:t xml:space="preserve"> </w:t>
      </w:r>
      <w:r w:rsidRPr="00292222">
        <w:rPr>
          <w:rFonts w:ascii="Arial" w:hAnsi="Arial" w:cs="Arial"/>
          <w:iCs/>
          <w:sz w:val="18"/>
        </w:rPr>
        <w:t>De hoogspanningssleutel kan voorkomen in verschillende verschijningsvormen waaronder sleutels, keycards, e.d.</w:t>
      </w:r>
    </w:p>
  </w:footnote>
  <w:footnote w:id="5">
    <w:p w14:paraId="0B67A5C6" w14:textId="03C49190" w:rsidR="00BB3F50" w:rsidRPr="00A56F47" w:rsidRDefault="00BB3F50" w:rsidP="00367186">
      <w:pPr>
        <w:pStyle w:val="Voetnoottekst"/>
        <w:rPr>
          <w:rFonts w:ascii="Arial" w:hAnsi="Arial" w:cs="Arial"/>
        </w:rPr>
      </w:pPr>
      <w:r>
        <w:rPr>
          <w:rStyle w:val="Voetnootmarkering"/>
        </w:rPr>
        <w:footnoteRef/>
      </w:r>
      <w:r>
        <w:t xml:space="preserve"> </w:t>
      </w:r>
      <w:r w:rsidRPr="00A56F47">
        <w:rPr>
          <w:rFonts w:ascii="Arial" w:hAnsi="Arial" w:cs="Arial"/>
        </w:rPr>
        <w:t xml:space="preserve">Onder een Voldoend onderricht persoon RLA wordt verstaan een medewerker van Baan of TBB die de gevaren van de retourstroom kent en een aantoonbaar, ter zake doende instructie </w:t>
      </w:r>
      <w:r>
        <w:rPr>
          <w:rFonts w:ascii="Arial" w:hAnsi="Arial" w:cs="Arial"/>
        </w:rPr>
        <w:t xml:space="preserve">op basis van </w:t>
      </w:r>
      <w:r w:rsidRPr="00A56F47">
        <w:rPr>
          <w:rFonts w:ascii="Arial" w:hAnsi="Arial" w:cs="Arial"/>
        </w:rPr>
        <w:t>een Risico-inventarisatie heeft ontvangen over de uit te voeren wer</w:t>
      </w:r>
      <w:r w:rsidRPr="00A56F47">
        <w:rPr>
          <w:rFonts w:ascii="Arial" w:hAnsi="Arial" w:cs="Arial"/>
        </w:rPr>
        <w:t>k</w:t>
      </w:r>
      <w:r w:rsidRPr="00A56F47">
        <w:rPr>
          <w:rFonts w:ascii="Arial" w:hAnsi="Arial" w:cs="Arial"/>
        </w:rPr>
        <w:t>zaamheden</w:t>
      </w:r>
      <w:r>
        <w:rPr>
          <w:rFonts w:ascii="Arial" w:hAnsi="Arial" w:cs="Arial"/>
        </w:rPr>
        <w:t xml:space="preserve">. De instructie moet daarbij ook maatregelen noemen zoals </w:t>
      </w:r>
      <w:r w:rsidRPr="00A56F47">
        <w:rPr>
          <w:rFonts w:ascii="Arial" w:hAnsi="Arial" w:cs="Arial"/>
        </w:rPr>
        <w:t xml:space="preserve">het aanbrengen van slipkabels. </w:t>
      </w:r>
      <w:r>
        <w:rPr>
          <w:rFonts w:ascii="Arial" w:hAnsi="Arial" w:cs="Arial"/>
        </w:rPr>
        <w:t>Zie in dit kader ook bijlage U.</w:t>
      </w:r>
    </w:p>
  </w:footnote>
  <w:footnote w:id="6">
    <w:p w14:paraId="224F6649" w14:textId="6CEBEE8C" w:rsidR="00BB3F50" w:rsidRPr="00A56F47" w:rsidRDefault="00BB3F50" w:rsidP="00AD67A1">
      <w:pPr>
        <w:pStyle w:val="Voetnoottekst"/>
        <w:rPr>
          <w:rFonts w:ascii="Arial" w:hAnsi="Arial" w:cs="Arial"/>
        </w:rPr>
      </w:pPr>
      <w:r>
        <w:rPr>
          <w:rStyle w:val="Voetnootmarkering"/>
        </w:rPr>
        <w:footnoteRef/>
      </w:r>
      <w:r>
        <w:t xml:space="preserve"> </w:t>
      </w:r>
      <w:r w:rsidRPr="00A56F47">
        <w:rPr>
          <w:rFonts w:ascii="Arial" w:hAnsi="Arial" w:cs="Arial"/>
        </w:rPr>
        <w:t xml:space="preserve">Onder voldoend onderricht persoon wordt verstaan een VOP-kabelwerken die van een WV/PL een aantoonbaar ter zake doende instructie </w:t>
      </w:r>
      <w:r>
        <w:rPr>
          <w:rFonts w:ascii="Arial" w:hAnsi="Arial" w:cs="Arial"/>
        </w:rPr>
        <w:t>op basis van</w:t>
      </w:r>
      <w:r w:rsidRPr="00A56F47">
        <w:rPr>
          <w:rFonts w:ascii="Arial" w:hAnsi="Arial" w:cs="Arial"/>
        </w:rPr>
        <w:t xml:space="preserve"> een Risico-inventarisatie heeft ontvangen over het verleggen van de onder spanning staande kabel.</w:t>
      </w:r>
    </w:p>
  </w:footnote>
  <w:footnote w:id="7">
    <w:p w14:paraId="5B13D1B0" w14:textId="77777777" w:rsidR="00BB3F50" w:rsidRPr="004116F3" w:rsidRDefault="00BB3F50" w:rsidP="00B753DB">
      <w:pPr>
        <w:pStyle w:val="Voetnoottekst"/>
        <w:rPr>
          <w:rFonts w:ascii="Arial" w:hAnsi="Arial" w:cs="Arial"/>
          <w:sz w:val="18"/>
          <w:szCs w:val="18"/>
        </w:rPr>
      </w:pPr>
      <w:r w:rsidRPr="004116F3">
        <w:rPr>
          <w:rStyle w:val="Voetnootmarkering"/>
          <w:rFonts w:ascii="Arial" w:hAnsi="Arial" w:cs="Arial"/>
          <w:sz w:val="18"/>
          <w:szCs w:val="18"/>
        </w:rPr>
        <w:footnoteRef/>
      </w:r>
      <w:r w:rsidRPr="004116F3">
        <w:rPr>
          <w:rFonts w:ascii="Arial" w:hAnsi="Arial" w:cs="Arial"/>
          <w:sz w:val="18"/>
          <w:szCs w:val="18"/>
        </w:rPr>
        <w:t xml:space="preserve"> Niet spanningvoerend en niet </w:t>
      </w:r>
      <w:r>
        <w:rPr>
          <w:rFonts w:ascii="Arial" w:hAnsi="Arial" w:cs="Arial"/>
          <w:sz w:val="18"/>
          <w:szCs w:val="18"/>
        </w:rPr>
        <w:t>met minus (spoorstaven) gekoppeld</w:t>
      </w:r>
      <w:r w:rsidRPr="004116F3">
        <w:rPr>
          <w:rFonts w:ascii="Arial" w:hAnsi="Arial" w:cs="Arial"/>
          <w:sz w:val="18"/>
          <w:szCs w:val="18"/>
        </w:rPr>
        <w:t>.</w:t>
      </w:r>
    </w:p>
  </w:footnote>
  <w:footnote w:id="8">
    <w:p w14:paraId="614E88D6" w14:textId="77777777" w:rsidR="00BB3F50" w:rsidRPr="00292222" w:rsidRDefault="00BB3F50">
      <w:pPr>
        <w:pStyle w:val="Voetnoottekst"/>
        <w:rPr>
          <w:rFonts w:ascii="Arial" w:hAnsi="Arial" w:cs="Arial"/>
          <w:sz w:val="18"/>
          <w:szCs w:val="18"/>
        </w:rPr>
      </w:pPr>
      <w:r w:rsidRPr="00292222">
        <w:rPr>
          <w:rFonts w:ascii="Arial" w:hAnsi="Arial" w:cs="Arial"/>
          <w:sz w:val="18"/>
          <w:szCs w:val="18"/>
        </w:rPr>
        <w:footnoteRef/>
      </w:r>
      <w:r w:rsidRPr="00292222">
        <w:rPr>
          <w:rFonts w:ascii="Arial" w:hAnsi="Arial" w:cs="Arial"/>
          <w:sz w:val="18"/>
          <w:szCs w:val="18"/>
        </w:rPr>
        <w:t xml:space="preserve"> Volgt </w:t>
      </w:r>
      <w:r>
        <w:rPr>
          <w:rFonts w:ascii="Arial" w:hAnsi="Arial" w:cs="Arial"/>
          <w:sz w:val="18"/>
          <w:szCs w:val="18"/>
        </w:rPr>
        <w:t>uit onderzoeks</w:t>
      </w:r>
      <w:r w:rsidRPr="00292222">
        <w:rPr>
          <w:rFonts w:ascii="Arial" w:hAnsi="Arial" w:cs="Arial"/>
          <w:sz w:val="18"/>
          <w:szCs w:val="18"/>
        </w:rPr>
        <w:t>rapport KEMA</w:t>
      </w:r>
      <w:r>
        <w:rPr>
          <w:rFonts w:ascii="Arial" w:hAnsi="Arial" w:cs="Arial"/>
          <w:sz w:val="18"/>
          <w:szCs w:val="18"/>
        </w:rPr>
        <w:t xml:space="preserve"> ”Onderzoek bedrijfsongevallen 10/11 december 2011 aan de C2-bocht van de Havenspoorlijn”, P.M. Kropman en H. Eleveld van 12 april 2012</w:t>
      </w:r>
      <w:r w:rsidRPr="00292222">
        <w:rPr>
          <w:rFonts w:ascii="Arial" w:hAnsi="Arial" w:cs="Arial"/>
          <w:sz w:val="18"/>
          <w:szCs w:val="18"/>
        </w:rPr>
        <w:t xml:space="preserve">, </w:t>
      </w:r>
      <w:r>
        <w:rPr>
          <w:rFonts w:ascii="Arial" w:hAnsi="Arial" w:cs="Arial"/>
          <w:sz w:val="18"/>
          <w:szCs w:val="18"/>
        </w:rPr>
        <w:t>(</w:t>
      </w:r>
      <w:r w:rsidRPr="00292222">
        <w:rPr>
          <w:rFonts w:ascii="Arial" w:hAnsi="Arial" w:cs="Arial"/>
          <w:sz w:val="18"/>
          <w:szCs w:val="18"/>
        </w:rPr>
        <w:t>zie paragraaf 9.2.3</w:t>
      </w:r>
      <w:r>
        <w:rPr>
          <w:rFonts w:ascii="Arial" w:hAnsi="Arial" w:cs="Arial"/>
          <w:sz w:val="18"/>
          <w:szCs w:val="18"/>
        </w:rPr>
        <w:t>). Over een geïsoleerde spoorstaaf met lengte 1300 meter, aardcapaciteit 35 nF en afleidweerstand 77 Ω kan een capacitieve spanning optreden van maximaal 205 V.</w:t>
      </w:r>
    </w:p>
  </w:footnote>
  <w:footnote w:id="9">
    <w:p w14:paraId="032A15F8" w14:textId="77777777" w:rsidR="00BB3F50" w:rsidRPr="00292222" w:rsidRDefault="00BB3F50">
      <w:pPr>
        <w:pStyle w:val="Voetnoottekst"/>
        <w:rPr>
          <w:sz w:val="18"/>
          <w:szCs w:val="18"/>
        </w:rPr>
      </w:pPr>
      <w:r w:rsidRPr="00292222">
        <w:rPr>
          <w:rStyle w:val="Voetnootmarkering"/>
          <w:rFonts w:ascii="Arial" w:hAnsi="Arial"/>
          <w:sz w:val="18"/>
          <w:szCs w:val="18"/>
        </w:rPr>
        <w:footnoteRef/>
      </w:r>
      <w:r w:rsidRPr="00292222">
        <w:rPr>
          <w:rFonts w:ascii="Arial" w:hAnsi="Arial"/>
          <w:sz w:val="18"/>
          <w:szCs w:val="18"/>
        </w:rPr>
        <w:t xml:space="preserve"> In bijlage C.3 is een toelichting gegeven aangaande de benadering van koppelschakelaars bij spanningsloo</w:t>
      </w:r>
      <w:r w:rsidRPr="00292222">
        <w:rPr>
          <w:rFonts w:ascii="Arial" w:hAnsi="Arial"/>
          <w:sz w:val="18"/>
          <w:szCs w:val="18"/>
        </w:rPr>
        <w:t>s</w:t>
      </w:r>
      <w:r w:rsidRPr="00292222">
        <w:rPr>
          <w:rFonts w:ascii="Arial" w:hAnsi="Arial"/>
          <w:sz w:val="18"/>
          <w:szCs w:val="18"/>
        </w:rPr>
        <w:t>stelling.</w:t>
      </w:r>
    </w:p>
  </w:footnote>
  <w:footnote w:id="10">
    <w:p w14:paraId="00998F82" w14:textId="77777777" w:rsidR="00BB3F50" w:rsidRPr="00292222" w:rsidRDefault="00BB3F50" w:rsidP="00191B22">
      <w:pPr>
        <w:pStyle w:val="Voetnoottekst"/>
        <w:rPr>
          <w:rFonts w:ascii="Arial" w:hAnsi="Arial" w:cs="Arial"/>
          <w:color w:val="000000" w:themeColor="text1"/>
          <w:sz w:val="18"/>
          <w:szCs w:val="18"/>
        </w:rPr>
      </w:pPr>
      <w:r w:rsidRPr="00292222">
        <w:rPr>
          <w:rStyle w:val="Voetnootmarkering"/>
          <w:rFonts w:ascii="Arial" w:hAnsi="Arial" w:cs="Arial"/>
          <w:color w:val="000000" w:themeColor="text1"/>
          <w:sz w:val="18"/>
          <w:szCs w:val="18"/>
        </w:rPr>
        <w:footnoteRef/>
      </w:r>
      <w:r w:rsidRPr="00292222">
        <w:rPr>
          <w:rFonts w:ascii="Arial" w:hAnsi="Arial" w:cs="Arial"/>
          <w:color w:val="000000" w:themeColor="text1"/>
          <w:sz w:val="18"/>
          <w:szCs w:val="18"/>
        </w:rPr>
        <w:t xml:space="preserve"> Keyrail hanteert t.o.v. ProRail een afwijkend vakbekwaamheidsheidprofiel Installatieverantwoordelijke. Dit pr</w:t>
      </w:r>
      <w:r w:rsidRPr="00292222">
        <w:rPr>
          <w:rFonts w:ascii="Arial" w:hAnsi="Arial" w:cs="Arial"/>
          <w:color w:val="000000" w:themeColor="text1"/>
          <w:sz w:val="18"/>
          <w:szCs w:val="18"/>
        </w:rPr>
        <w:t>o</w:t>
      </w:r>
      <w:r w:rsidRPr="00292222">
        <w:rPr>
          <w:rFonts w:ascii="Arial" w:hAnsi="Arial" w:cs="Arial"/>
          <w:color w:val="000000" w:themeColor="text1"/>
          <w:sz w:val="18"/>
          <w:szCs w:val="18"/>
        </w:rPr>
        <w:t>fiel kan men via mail opvragen bij: oiv-keyrail@keyrail.nl.</w:t>
      </w:r>
    </w:p>
    <w:p w14:paraId="1E231B7D" w14:textId="77777777" w:rsidR="00BB3F50" w:rsidRDefault="00BB3F50" w:rsidP="00191B22">
      <w:pPr>
        <w:pStyle w:val="Voetnoottekst"/>
      </w:pPr>
    </w:p>
  </w:footnote>
  <w:footnote w:id="11">
    <w:p w14:paraId="43E249CB" w14:textId="733BD91B" w:rsidR="00BB3F50" w:rsidRPr="00292222" w:rsidRDefault="00BB3F50">
      <w:pPr>
        <w:pStyle w:val="Voetnoottekst"/>
        <w:rPr>
          <w:rFonts w:ascii="Arial" w:hAnsi="Arial" w:cs="Arial"/>
          <w:color w:val="000000" w:themeColor="text1"/>
          <w:sz w:val="18"/>
          <w:szCs w:val="18"/>
        </w:rPr>
      </w:pPr>
      <w:r w:rsidRPr="00292222">
        <w:rPr>
          <w:rStyle w:val="Voetnootmarkering"/>
          <w:rFonts w:ascii="Arial" w:hAnsi="Arial" w:cs="Arial"/>
          <w:color w:val="000000" w:themeColor="text1"/>
          <w:sz w:val="18"/>
          <w:szCs w:val="18"/>
        </w:rPr>
        <w:footnoteRef/>
      </w:r>
      <w:r w:rsidRPr="00292222">
        <w:rPr>
          <w:rFonts w:ascii="Arial" w:hAnsi="Arial" w:cs="Arial"/>
          <w:color w:val="000000" w:themeColor="text1"/>
          <w:sz w:val="18"/>
          <w:szCs w:val="18"/>
        </w:rPr>
        <w:t xml:space="preserve"> </w:t>
      </w:r>
      <w:r w:rsidRPr="00277F69">
        <w:rPr>
          <w:rFonts w:ascii="Arial" w:hAnsi="Arial" w:cs="Arial"/>
          <w:color w:val="000000" w:themeColor="text1"/>
          <w:sz w:val="18"/>
          <w:szCs w:val="18"/>
        </w:rPr>
        <w:t xml:space="preserve">De uiterlijk einddatum van de aanwijzing is geldigheidsduur </w:t>
      </w:r>
      <w:r>
        <w:rPr>
          <w:rFonts w:ascii="Arial" w:hAnsi="Arial" w:cs="Arial"/>
          <w:color w:val="000000" w:themeColor="text1"/>
          <w:sz w:val="18"/>
          <w:szCs w:val="18"/>
        </w:rPr>
        <w:t>certificaat</w:t>
      </w:r>
      <w:r w:rsidRPr="00277F69">
        <w:rPr>
          <w:rFonts w:ascii="Arial" w:hAnsi="Arial" w:cs="Arial"/>
          <w:color w:val="000000" w:themeColor="text1"/>
          <w:sz w:val="18"/>
          <w:szCs w:val="18"/>
        </w:rPr>
        <w:t>.</w:t>
      </w:r>
    </w:p>
  </w:footnote>
  <w:footnote w:id="12">
    <w:p w14:paraId="5B35D111" w14:textId="337605E3" w:rsidR="00BB3F50" w:rsidRPr="00A56F47" w:rsidRDefault="00BB3F50" w:rsidP="00FA45A1">
      <w:pPr>
        <w:pStyle w:val="Voetnoottekst"/>
        <w:rPr>
          <w:rFonts w:ascii="Arial" w:hAnsi="Arial" w:cs="Arial"/>
        </w:rPr>
      </w:pPr>
      <w:r>
        <w:rPr>
          <w:rStyle w:val="Voetnootmarkering"/>
        </w:rPr>
        <w:footnoteRef/>
      </w:r>
      <w:r>
        <w:t xml:space="preserve"> </w:t>
      </w:r>
      <w:r w:rsidRPr="00A56F47">
        <w:rPr>
          <w:rFonts w:ascii="Arial" w:hAnsi="Arial" w:cs="Arial"/>
        </w:rPr>
        <w:t>Aanwijzing tot uiterlijk de datum geldigheid certificaat.</w:t>
      </w:r>
    </w:p>
  </w:footnote>
  <w:footnote w:id="13">
    <w:p w14:paraId="3AA252F1" w14:textId="77777777" w:rsidR="00BB3F50" w:rsidRPr="00A56F47" w:rsidRDefault="00BB3F50" w:rsidP="00FA45A1">
      <w:pPr>
        <w:pStyle w:val="Voetnoottekst"/>
        <w:rPr>
          <w:rFonts w:ascii="Arial" w:hAnsi="Arial" w:cs="Arial"/>
        </w:rPr>
      </w:pPr>
      <w:r w:rsidRPr="00A56F47">
        <w:rPr>
          <w:rStyle w:val="Voetnootmarkering"/>
          <w:rFonts w:ascii="Arial" w:hAnsi="Arial" w:cs="Arial"/>
        </w:rPr>
        <w:footnoteRef/>
      </w:r>
      <w:r w:rsidRPr="00A56F47">
        <w:rPr>
          <w:rFonts w:ascii="Arial" w:hAnsi="Arial" w:cs="Arial"/>
        </w:rPr>
        <w:t xml:space="preserve"> Bij inhuur is de aanwijzing per concreet benoemd project. </w:t>
      </w:r>
    </w:p>
  </w:footnote>
  <w:footnote w:id="14">
    <w:p w14:paraId="0054B242" w14:textId="77777777" w:rsidR="00BB3F50" w:rsidRPr="00A56F47" w:rsidRDefault="00BB3F50" w:rsidP="00FA45A1">
      <w:pPr>
        <w:pStyle w:val="Voetnoottekst"/>
        <w:rPr>
          <w:rFonts w:ascii="Arial" w:hAnsi="Arial" w:cs="Arial"/>
        </w:rPr>
      </w:pPr>
      <w:r w:rsidRPr="00A56F47">
        <w:rPr>
          <w:rStyle w:val="Voetnootmarkering"/>
          <w:rFonts w:ascii="Arial" w:hAnsi="Arial" w:cs="Arial"/>
        </w:rPr>
        <w:footnoteRef/>
      </w:r>
      <w:r w:rsidRPr="00A56F47">
        <w:rPr>
          <w:rFonts w:ascii="Arial" w:hAnsi="Arial" w:cs="Arial"/>
        </w:rPr>
        <w:t xml:space="preserve"> Doorhalen wat niet van toepassing is</w:t>
      </w:r>
    </w:p>
  </w:footnote>
  <w:footnote w:id="15">
    <w:p w14:paraId="4C474520" w14:textId="77777777" w:rsidR="00BB3F50" w:rsidRPr="00A56F47" w:rsidRDefault="00BB3F50" w:rsidP="00FA45A1">
      <w:pPr>
        <w:pStyle w:val="Voetnoottekst"/>
        <w:rPr>
          <w:rFonts w:ascii="Arial" w:hAnsi="Arial" w:cs="Arial"/>
        </w:rPr>
      </w:pPr>
      <w:r w:rsidRPr="00A56F47">
        <w:rPr>
          <w:rStyle w:val="Voetnootmarkering"/>
          <w:rFonts w:ascii="Arial" w:hAnsi="Arial" w:cs="Arial"/>
        </w:rPr>
        <w:footnoteRef/>
      </w:r>
      <w:r w:rsidRPr="00A56F47">
        <w:rPr>
          <w:rFonts w:ascii="Arial" w:hAnsi="Arial" w:cs="Arial"/>
        </w:rPr>
        <w:t xml:space="preserve"> Ondertekenen door de directie, of de door de directie aangewezen persoon (eenmalige delegatie)</w:t>
      </w:r>
    </w:p>
  </w:footnote>
  <w:footnote w:id="16">
    <w:p w14:paraId="6533AA7A" w14:textId="77777777" w:rsidR="00BB3F50" w:rsidRPr="00A56F47" w:rsidRDefault="00BB3F50" w:rsidP="00FA45A1">
      <w:pPr>
        <w:pStyle w:val="Voetnoottekst"/>
        <w:rPr>
          <w:rFonts w:ascii="Arial" w:hAnsi="Arial" w:cs="Arial"/>
        </w:rPr>
      </w:pPr>
      <w:r w:rsidRPr="00A56F47">
        <w:rPr>
          <w:rStyle w:val="Voetnootmarkering"/>
          <w:rFonts w:ascii="Arial" w:hAnsi="Arial" w:cs="Arial"/>
        </w:rPr>
        <w:footnoteRef/>
      </w:r>
      <w:r w:rsidRPr="00A56F47">
        <w:rPr>
          <w:rFonts w:ascii="Arial" w:hAnsi="Arial" w:cs="Arial"/>
        </w:rPr>
        <w:t xml:space="preserve"> Ondertekenen door de directie, of de door de directie aangewezen persoon (eenmalige delegatie)</w:t>
      </w:r>
    </w:p>
  </w:footnote>
  <w:footnote w:id="17">
    <w:p w14:paraId="5AA9FC2E" w14:textId="21044A77" w:rsidR="00BB3F50" w:rsidRPr="00A56F47" w:rsidRDefault="00BB3F50">
      <w:pPr>
        <w:pStyle w:val="Voetnoottekst"/>
        <w:rPr>
          <w:rFonts w:ascii="Arial" w:hAnsi="Arial" w:cs="Arial"/>
        </w:rPr>
      </w:pPr>
      <w:r w:rsidRPr="00A56F47">
        <w:rPr>
          <w:rStyle w:val="Voetnootmarkering"/>
          <w:rFonts w:ascii="Arial" w:hAnsi="Arial" w:cs="Arial"/>
        </w:rPr>
        <w:footnoteRef/>
      </w:r>
      <w:r w:rsidRPr="00A56F47">
        <w:rPr>
          <w:rFonts w:ascii="Arial" w:hAnsi="Arial" w:cs="Arial"/>
        </w:rPr>
        <w:t xml:space="preserve"> Stuur- Meld- en Interface Kast nieuwe generatie besturing</w:t>
      </w:r>
    </w:p>
  </w:footnote>
  <w:footnote w:id="18">
    <w:p w14:paraId="13CFB417" w14:textId="77777777" w:rsidR="00BB3F50" w:rsidRDefault="00BB3F50" w:rsidP="002F4C75">
      <w:pPr>
        <w:pStyle w:val="Voetnoottekst"/>
      </w:pPr>
      <w:r>
        <w:rPr>
          <w:rStyle w:val="Voetnootmarkering"/>
        </w:rPr>
        <w:footnoteRef/>
      </w:r>
      <w:r>
        <w:t xml:space="preserve"> Laatste Minuut Risico Inventarisatie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43F2BA" w14:textId="77777777" w:rsidR="00F32EE8" w:rsidRDefault="00F32EE8">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CACD34" w14:textId="77777777" w:rsidR="00BB3F50" w:rsidRDefault="00BB3F50">
    <w:pPr>
      <w:pStyle w:val="Koptekst"/>
      <w:tabs>
        <w:tab w:val="clear" w:pos="1276"/>
      </w:tabs>
      <w:spacing w:after="240"/>
      <w:rPr>
        <w:b/>
        <w:spacing w:val="6"/>
        <w:sz w:val="16"/>
      </w:rPr>
    </w:pPr>
    <w:r>
      <w:rPr>
        <w:noProof/>
      </w:rPr>
      <w:drawing>
        <wp:anchor distT="0" distB="0" distL="114300" distR="114300" simplePos="0" relativeHeight="251660288" behindDoc="0" locked="0" layoutInCell="0" allowOverlap="1" wp14:anchorId="462C4BD5" wp14:editId="2C65FEAD">
          <wp:simplePos x="0" y="0"/>
          <wp:positionH relativeFrom="column">
            <wp:posOffset>-48895</wp:posOffset>
          </wp:positionH>
          <wp:positionV relativeFrom="paragraph">
            <wp:posOffset>-27940</wp:posOffset>
          </wp:positionV>
          <wp:extent cx="1085850" cy="269240"/>
          <wp:effectExtent l="19050" t="0" r="0" b="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085850" cy="269240"/>
                  </a:xfrm>
                  <a:prstGeom prst="rect">
                    <a:avLst/>
                  </a:prstGeom>
                  <a:noFill/>
                </pic:spPr>
              </pic:pic>
            </a:graphicData>
          </a:graphic>
        </wp:anchor>
      </w:drawing>
    </w:r>
    <w:r>
      <w:rPr>
        <w:sz w:val="24"/>
      </w:rPr>
      <w:tab/>
    </w:r>
    <w:r>
      <w:rPr>
        <w:b/>
        <w:spacing w:val="6"/>
        <w:sz w:val="16"/>
      </w:rPr>
      <w:t>RLN00128-2</w:t>
    </w:r>
  </w:p>
  <w:p w14:paraId="412F1124" w14:textId="77777777" w:rsidR="00BB3F50" w:rsidRDefault="00BB3F50">
    <w:pPr>
      <w:pStyle w:val="Koptekst2"/>
      <w:pBdr>
        <w:bottom w:val="single" w:sz="6" w:space="1" w:color="auto"/>
      </w:pBdr>
      <w:jc w:val="center"/>
      <w:rPr>
        <w:b/>
        <w:spacing w:val="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76A3BC" w14:textId="77777777" w:rsidR="00F32EE8" w:rsidRDefault="00F32EE8">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0D8621FA"/>
    <w:lvl w:ilvl="0">
      <w:start w:val="1"/>
      <w:numFmt w:val="decimal"/>
      <w:pStyle w:val="Lijstnummering"/>
      <w:lvlText w:val="%1."/>
      <w:lvlJc w:val="left"/>
      <w:pPr>
        <w:tabs>
          <w:tab w:val="num" w:pos="360"/>
        </w:tabs>
        <w:ind w:left="360" w:hanging="360"/>
      </w:pPr>
      <w:rPr>
        <w:rFonts w:cs="Times New Roman"/>
      </w:rPr>
    </w:lvl>
  </w:abstractNum>
  <w:abstractNum w:abstractNumId="1">
    <w:nsid w:val="FFFFFFFE"/>
    <w:multiLevelType w:val="singleLevel"/>
    <w:tmpl w:val="F51CF498"/>
    <w:lvl w:ilvl="0">
      <w:numFmt w:val="decimal"/>
      <w:lvlText w:val="*"/>
      <w:lvlJc w:val="left"/>
      <w:rPr>
        <w:rFonts w:cs="Times New Roman"/>
      </w:rPr>
    </w:lvl>
  </w:abstractNum>
  <w:abstractNum w:abstractNumId="2">
    <w:nsid w:val="000E4FAF"/>
    <w:multiLevelType w:val="multilevel"/>
    <w:tmpl w:val="8B1E6C30"/>
    <w:lvl w:ilvl="0">
      <w:start w:val="2"/>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3">
    <w:nsid w:val="001B4562"/>
    <w:multiLevelType w:val="singleLevel"/>
    <w:tmpl w:val="04130015"/>
    <w:lvl w:ilvl="0">
      <w:start w:val="1"/>
      <w:numFmt w:val="upperLetter"/>
      <w:lvlText w:val="%1."/>
      <w:lvlJc w:val="left"/>
      <w:pPr>
        <w:tabs>
          <w:tab w:val="num" w:pos="360"/>
        </w:tabs>
        <w:ind w:left="360" w:hanging="360"/>
      </w:pPr>
      <w:rPr>
        <w:rFonts w:cs="Times New Roman"/>
      </w:rPr>
    </w:lvl>
  </w:abstractNum>
  <w:abstractNum w:abstractNumId="4">
    <w:nsid w:val="009469D4"/>
    <w:multiLevelType w:val="multilevel"/>
    <w:tmpl w:val="386CD82E"/>
    <w:lvl w:ilvl="0">
      <w:start w:val="2"/>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5">
    <w:nsid w:val="01CE6A7A"/>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6">
    <w:nsid w:val="01ED0227"/>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7">
    <w:nsid w:val="02192FD7"/>
    <w:multiLevelType w:val="singleLevel"/>
    <w:tmpl w:val="3750635C"/>
    <w:lvl w:ilvl="0">
      <w:start w:val="1"/>
      <w:numFmt w:val="bullet"/>
      <w:pStyle w:val="NSNiveau2"/>
      <w:lvlText w:val="–"/>
      <w:lvlJc w:val="left"/>
      <w:pPr>
        <w:tabs>
          <w:tab w:val="num" w:pos="0"/>
        </w:tabs>
        <w:ind w:left="227" w:hanging="227"/>
      </w:pPr>
      <w:rPr>
        <w:rFonts w:ascii="NS Swift" w:hAnsi="NS Swift" w:hint="default"/>
        <w:sz w:val="20"/>
      </w:rPr>
    </w:lvl>
  </w:abstractNum>
  <w:abstractNum w:abstractNumId="8">
    <w:nsid w:val="025F3599"/>
    <w:multiLevelType w:val="multilevel"/>
    <w:tmpl w:val="E2F2E1C4"/>
    <w:lvl w:ilvl="0">
      <w:start w:val="4"/>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9">
    <w:nsid w:val="0375552B"/>
    <w:multiLevelType w:val="multilevel"/>
    <w:tmpl w:val="322C07B2"/>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0">
    <w:nsid w:val="03C67FE6"/>
    <w:multiLevelType w:val="multilevel"/>
    <w:tmpl w:val="4C0E4088"/>
    <w:lvl w:ilvl="0">
      <w:start w:val="2"/>
      <w:numFmt w:val="decimal"/>
      <w:lvlText w:val="%1."/>
      <w:lvlJc w:val="left"/>
      <w:pPr>
        <w:tabs>
          <w:tab w:val="num" w:pos="360"/>
        </w:tabs>
        <w:ind w:left="360" w:hanging="360"/>
      </w:pPr>
      <w:rPr>
        <w:rFonts w:cs="Times New Roman"/>
      </w:rPr>
    </w:lvl>
    <w:lvl w:ilvl="1">
      <w:start w:val="3"/>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11">
    <w:nsid w:val="03CA1AA4"/>
    <w:multiLevelType w:val="singleLevel"/>
    <w:tmpl w:val="35EE70BE"/>
    <w:lvl w:ilvl="0">
      <w:start w:val="1"/>
      <w:numFmt w:val="lowerLetter"/>
      <w:lvlText w:val="%1."/>
      <w:lvlJc w:val="left"/>
      <w:pPr>
        <w:tabs>
          <w:tab w:val="num" w:pos="1352"/>
        </w:tabs>
        <w:ind w:left="1352" w:hanging="360"/>
      </w:pPr>
      <w:rPr>
        <w:rFonts w:cs="Times New Roman" w:hint="default"/>
      </w:rPr>
    </w:lvl>
  </w:abstractNum>
  <w:abstractNum w:abstractNumId="12">
    <w:nsid w:val="04210FFF"/>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13">
    <w:nsid w:val="05007154"/>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14">
    <w:nsid w:val="057912CC"/>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15">
    <w:nsid w:val="063F4609"/>
    <w:multiLevelType w:val="multilevel"/>
    <w:tmpl w:val="AE966292"/>
    <w:lvl w:ilvl="0">
      <w:start w:val="9"/>
      <w:numFmt w:val="decimal"/>
      <w:lvlText w:val="%1."/>
      <w:lvlJc w:val="left"/>
      <w:pPr>
        <w:tabs>
          <w:tab w:val="num" w:pos="360"/>
        </w:tabs>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6">
    <w:nsid w:val="066B6E20"/>
    <w:multiLevelType w:val="hybridMultilevel"/>
    <w:tmpl w:val="31F84726"/>
    <w:lvl w:ilvl="0" w:tplc="FFFFFFFF">
      <w:numFmt w:val="bullet"/>
      <w:lvlText w:val="-"/>
      <w:lvlJc w:val="left"/>
      <w:pPr>
        <w:tabs>
          <w:tab w:val="num" w:pos="1712"/>
        </w:tabs>
        <w:ind w:left="1712" w:hanging="360"/>
      </w:pPr>
      <w:rPr>
        <w:rFonts w:ascii="Swift-Regular" w:eastAsia="Times New Roman" w:hAnsi="Swift-Regular" w:hint="default"/>
      </w:rPr>
    </w:lvl>
    <w:lvl w:ilvl="1" w:tplc="FFFFFFFF" w:tentative="1">
      <w:start w:val="1"/>
      <w:numFmt w:val="bullet"/>
      <w:lvlText w:val="o"/>
      <w:lvlJc w:val="left"/>
      <w:pPr>
        <w:tabs>
          <w:tab w:val="num" w:pos="1712"/>
        </w:tabs>
        <w:ind w:left="1712" w:hanging="360"/>
      </w:pPr>
      <w:rPr>
        <w:rFonts w:ascii="Courier New" w:hAnsi="Courier New" w:hint="default"/>
      </w:rPr>
    </w:lvl>
    <w:lvl w:ilvl="2" w:tplc="FFFFFFFF" w:tentative="1">
      <w:start w:val="1"/>
      <w:numFmt w:val="bullet"/>
      <w:lvlText w:val=""/>
      <w:lvlJc w:val="left"/>
      <w:pPr>
        <w:tabs>
          <w:tab w:val="num" w:pos="2432"/>
        </w:tabs>
        <w:ind w:left="2432" w:hanging="360"/>
      </w:pPr>
      <w:rPr>
        <w:rFonts w:ascii="Wingdings" w:hAnsi="Wingdings" w:hint="default"/>
      </w:rPr>
    </w:lvl>
    <w:lvl w:ilvl="3" w:tplc="FFFFFFFF" w:tentative="1">
      <w:start w:val="1"/>
      <w:numFmt w:val="bullet"/>
      <w:lvlText w:val=""/>
      <w:lvlJc w:val="left"/>
      <w:pPr>
        <w:tabs>
          <w:tab w:val="num" w:pos="3152"/>
        </w:tabs>
        <w:ind w:left="3152" w:hanging="360"/>
      </w:pPr>
      <w:rPr>
        <w:rFonts w:ascii="Symbol" w:hAnsi="Symbol" w:hint="default"/>
      </w:rPr>
    </w:lvl>
    <w:lvl w:ilvl="4" w:tplc="FFFFFFFF" w:tentative="1">
      <w:start w:val="1"/>
      <w:numFmt w:val="bullet"/>
      <w:lvlText w:val="o"/>
      <w:lvlJc w:val="left"/>
      <w:pPr>
        <w:tabs>
          <w:tab w:val="num" w:pos="3872"/>
        </w:tabs>
        <w:ind w:left="3872" w:hanging="360"/>
      </w:pPr>
      <w:rPr>
        <w:rFonts w:ascii="Courier New" w:hAnsi="Courier New" w:hint="default"/>
      </w:rPr>
    </w:lvl>
    <w:lvl w:ilvl="5" w:tplc="FFFFFFFF" w:tentative="1">
      <w:start w:val="1"/>
      <w:numFmt w:val="bullet"/>
      <w:lvlText w:val=""/>
      <w:lvlJc w:val="left"/>
      <w:pPr>
        <w:tabs>
          <w:tab w:val="num" w:pos="4592"/>
        </w:tabs>
        <w:ind w:left="4592" w:hanging="360"/>
      </w:pPr>
      <w:rPr>
        <w:rFonts w:ascii="Wingdings" w:hAnsi="Wingdings" w:hint="default"/>
      </w:rPr>
    </w:lvl>
    <w:lvl w:ilvl="6" w:tplc="FFFFFFFF" w:tentative="1">
      <w:start w:val="1"/>
      <w:numFmt w:val="bullet"/>
      <w:lvlText w:val=""/>
      <w:lvlJc w:val="left"/>
      <w:pPr>
        <w:tabs>
          <w:tab w:val="num" w:pos="5312"/>
        </w:tabs>
        <w:ind w:left="5312" w:hanging="360"/>
      </w:pPr>
      <w:rPr>
        <w:rFonts w:ascii="Symbol" w:hAnsi="Symbol" w:hint="default"/>
      </w:rPr>
    </w:lvl>
    <w:lvl w:ilvl="7" w:tplc="FFFFFFFF" w:tentative="1">
      <w:start w:val="1"/>
      <w:numFmt w:val="bullet"/>
      <w:lvlText w:val="o"/>
      <w:lvlJc w:val="left"/>
      <w:pPr>
        <w:tabs>
          <w:tab w:val="num" w:pos="6032"/>
        </w:tabs>
        <w:ind w:left="6032" w:hanging="360"/>
      </w:pPr>
      <w:rPr>
        <w:rFonts w:ascii="Courier New" w:hAnsi="Courier New" w:hint="default"/>
      </w:rPr>
    </w:lvl>
    <w:lvl w:ilvl="8" w:tplc="FFFFFFFF" w:tentative="1">
      <w:start w:val="1"/>
      <w:numFmt w:val="bullet"/>
      <w:lvlText w:val=""/>
      <w:lvlJc w:val="left"/>
      <w:pPr>
        <w:tabs>
          <w:tab w:val="num" w:pos="6752"/>
        </w:tabs>
        <w:ind w:left="6752" w:hanging="360"/>
      </w:pPr>
      <w:rPr>
        <w:rFonts w:ascii="Wingdings" w:hAnsi="Wingdings" w:hint="default"/>
      </w:rPr>
    </w:lvl>
  </w:abstractNum>
  <w:abstractNum w:abstractNumId="17">
    <w:nsid w:val="06C030BC"/>
    <w:multiLevelType w:val="hybridMultilevel"/>
    <w:tmpl w:val="B780495E"/>
    <w:lvl w:ilvl="0" w:tplc="04130001">
      <w:start w:val="1"/>
      <w:numFmt w:val="bullet"/>
      <w:lvlText w:val=""/>
      <w:lvlJc w:val="left"/>
      <w:pPr>
        <w:ind w:left="1712" w:hanging="360"/>
      </w:pPr>
      <w:rPr>
        <w:rFonts w:ascii="Symbol" w:hAnsi="Symbol" w:hint="default"/>
      </w:rPr>
    </w:lvl>
    <w:lvl w:ilvl="1" w:tplc="04130003" w:tentative="1">
      <w:start w:val="1"/>
      <w:numFmt w:val="bullet"/>
      <w:lvlText w:val="o"/>
      <w:lvlJc w:val="left"/>
      <w:pPr>
        <w:ind w:left="2432" w:hanging="360"/>
      </w:pPr>
      <w:rPr>
        <w:rFonts w:ascii="Courier New" w:hAnsi="Courier New" w:cs="Courier New" w:hint="default"/>
      </w:rPr>
    </w:lvl>
    <w:lvl w:ilvl="2" w:tplc="04130005" w:tentative="1">
      <w:start w:val="1"/>
      <w:numFmt w:val="bullet"/>
      <w:lvlText w:val=""/>
      <w:lvlJc w:val="left"/>
      <w:pPr>
        <w:ind w:left="3152" w:hanging="360"/>
      </w:pPr>
      <w:rPr>
        <w:rFonts w:ascii="Wingdings" w:hAnsi="Wingdings" w:hint="default"/>
      </w:rPr>
    </w:lvl>
    <w:lvl w:ilvl="3" w:tplc="04130001" w:tentative="1">
      <w:start w:val="1"/>
      <w:numFmt w:val="bullet"/>
      <w:lvlText w:val=""/>
      <w:lvlJc w:val="left"/>
      <w:pPr>
        <w:ind w:left="3872" w:hanging="360"/>
      </w:pPr>
      <w:rPr>
        <w:rFonts w:ascii="Symbol" w:hAnsi="Symbol" w:hint="default"/>
      </w:rPr>
    </w:lvl>
    <w:lvl w:ilvl="4" w:tplc="04130003" w:tentative="1">
      <w:start w:val="1"/>
      <w:numFmt w:val="bullet"/>
      <w:lvlText w:val="o"/>
      <w:lvlJc w:val="left"/>
      <w:pPr>
        <w:ind w:left="4592" w:hanging="360"/>
      </w:pPr>
      <w:rPr>
        <w:rFonts w:ascii="Courier New" w:hAnsi="Courier New" w:cs="Courier New" w:hint="default"/>
      </w:rPr>
    </w:lvl>
    <w:lvl w:ilvl="5" w:tplc="04130005" w:tentative="1">
      <w:start w:val="1"/>
      <w:numFmt w:val="bullet"/>
      <w:lvlText w:val=""/>
      <w:lvlJc w:val="left"/>
      <w:pPr>
        <w:ind w:left="5312" w:hanging="360"/>
      </w:pPr>
      <w:rPr>
        <w:rFonts w:ascii="Wingdings" w:hAnsi="Wingdings" w:hint="default"/>
      </w:rPr>
    </w:lvl>
    <w:lvl w:ilvl="6" w:tplc="04130001" w:tentative="1">
      <w:start w:val="1"/>
      <w:numFmt w:val="bullet"/>
      <w:lvlText w:val=""/>
      <w:lvlJc w:val="left"/>
      <w:pPr>
        <w:ind w:left="6032" w:hanging="360"/>
      </w:pPr>
      <w:rPr>
        <w:rFonts w:ascii="Symbol" w:hAnsi="Symbol" w:hint="default"/>
      </w:rPr>
    </w:lvl>
    <w:lvl w:ilvl="7" w:tplc="04130003" w:tentative="1">
      <w:start w:val="1"/>
      <w:numFmt w:val="bullet"/>
      <w:lvlText w:val="o"/>
      <w:lvlJc w:val="left"/>
      <w:pPr>
        <w:ind w:left="6752" w:hanging="360"/>
      </w:pPr>
      <w:rPr>
        <w:rFonts w:ascii="Courier New" w:hAnsi="Courier New" w:cs="Courier New" w:hint="default"/>
      </w:rPr>
    </w:lvl>
    <w:lvl w:ilvl="8" w:tplc="04130005" w:tentative="1">
      <w:start w:val="1"/>
      <w:numFmt w:val="bullet"/>
      <w:lvlText w:val=""/>
      <w:lvlJc w:val="left"/>
      <w:pPr>
        <w:ind w:left="7472" w:hanging="360"/>
      </w:pPr>
      <w:rPr>
        <w:rFonts w:ascii="Wingdings" w:hAnsi="Wingdings" w:hint="default"/>
      </w:rPr>
    </w:lvl>
  </w:abstractNum>
  <w:abstractNum w:abstractNumId="18">
    <w:nsid w:val="074352CC"/>
    <w:multiLevelType w:val="hybridMultilevel"/>
    <w:tmpl w:val="586C7CBC"/>
    <w:lvl w:ilvl="0" w:tplc="04130001">
      <w:start w:val="1"/>
      <w:numFmt w:val="bullet"/>
      <w:lvlText w:val=""/>
      <w:lvlJc w:val="left"/>
      <w:pPr>
        <w:ind w:left="1712" w:hanging="360"/>
      </w:pPr>
      <w:rPr>
        <w:rFonts w:ascii="Symbol" w:hAnsi="Symbol" w:hint="default"/>
      </w:rPr>
    </w:lvl>
    <w:lvl w:ilvl="1" w:tplc="04130003" w:tentative="1">
      <w:start w:val="1"/>
      <w:numFmt w:val="bullet"/>
      <w:lvlText w:val="o"/>
      <w:lvlJc w:val="left"/>
      <w:pPr>
        <w:ind w:left="2432" w:hanging="360"/>
      </w:pPr>
      <w:rPr>
        <w:rFonts w:ascii="Courier New" w:hAnsi="Courier New" w:cs="Courier New" w:hint="default"/>
      </w:rPr>
    </w:lvl>
    <w:lvl w:ilvl="2" w:tplc="04130005" w:tentative="1">
      <w:start w:val="1"/>
      <w:numFmt w:val="bullet"/>
      <w:lvlText w:val=""/>
      <w:lvlJc w:val="left"/>
      <w:pPr>
        <w:ind w:left="3152" w:hanging="360"/>
      </w:pPr>
      <w:rPr>
        <w:rFonts w:ascii="Wingdings" w:hAnsi="Wingdings" w:hint="default"/>
      </w:rPr>
    </w:lvl>
    <w:lvl w:ilvl="3" w:tplc="04130001" w:tentative="1">
      <w:start w:val="1"/>
      <w:numFmt w:val="bullet"/>
      <w:lvlText w:val=""/>
      <w:lvlJc w:val="left"/>
      <w:pPr>
        <w:ind w:left="3872" w:hanging="360"/>
      </w:pPr>
      <w:rPr>
        <w:rFonts w:ascii="Symbol" w:hAnsi="Symbol" w:hint="default"/>
      </w:rPr>
    </w:lvl>
    <w:lvl w:ilvl="4" w:tplc="04130003" w:tentative="1">
      <w:start w:val="1"/>
      <w:numFmt w:val="bullet"/>
      <w:lvlText w:val="o"/>
      <w:lvlJc w:val="left"/>
      <w:pPr>
        <w:ind w:left="4592" w:hanging="360"/>
      </w:pPr>
      <w:rPr>
        <w:rFonts w:ascii="Courier New" w:hAnsi="Courier New" w:cs="Courier New" w:hint="default"/>
      </w:rPr>
    </w:lvl>
    <w:lvl w:ilvl="5" w:tplc="04130005" w:tentative="1">
      <w:start w:val="1"/>
      <w:numFmt w:val="bullet"/>
      <w:lvlText w:val=""/>
      <w:lvlJc w:val="left"/>
      <w:pPr>
        <w:ind w:left="5312" w:hanging="360"/>
      </w:pPr>
      <w:rPr>
        <w:rFonts w:ascii="Wingdings" w:hAnsi="Wingdings" w:hint="default"/>
      </w:rPr>
    </w:lvl>
    <w:lvl w:ilvl="6" w:tplc="04130001" w:tentative="1">
      <w:start w:val="1"/>
      <w:numFmt w:val="bullet"/>
      <w:lvlText w:val=""/>
      <w:lvlJc w:val="left"/>
      <w:pPr>
        <w:ind w:left="6032" w:hanging="360"/>
      </w:pPr>
      <w:rPr>
        <w:rFonts w:ascii="Symbol" w:hAnsi="Symbol" w:hint="default"/>
      </w:rPr>
    </w:lvl>
    <w:lvl w:ilvl="7" w:tplc="04130003" w:tentative="1">
      <w:start w:val="1"/>
      <w:numFmt w:val="bullet"/>
      <w:lvlText w:val="o"/>
      <w:lvlJc w:val="left"/>
      <w:pPr>
        <w:ind w:left="6752" w:hanging="360"/>
      </w:pPr>
      <w:rPr>
        <w:rFonts w:ascii="Courier New" w:hAnsi="Courier New" w:cs="Courier New" w:hint="default"/>
      </w:rPr>
    </w:lvl>
    <w:lvl w:ilvl="8" w:tplc="04130005" w:tentative="1">
      <w:start w:val="1"/>
      <w:numFmt w:val="bullet"/>
      <w:lvlText w:val=""/>
      <w:lvlJc w:val="left"/>
      <w:pPr>
        <w:ind w:left="7472" w:hanging="360"/>
      </w:pPr>
      <w:rPr>
        <w:rFonts w:ascii="Wingdings" w:hAnsi="Wingdings" w:hint="default"/>
      </w:rPr>
    </w:lvl>
  </w:abstractNum>
  <w:abstractNum w:abstractNumId="19">
    <w:nsid w:val="075F0AE8"/>
    <w:multiLevelType w:val="singleLevel"/>
    <w:tmpl w:val="5A362EFA"/>
    <w:lvl w:ilvl="0">
      <w:start w:val="1"/>
      <w:numFmt w:val="upperLetter"/>
      <w:lvlText w:val="%1."/>
      <w:lvlJc w:val="left"/>
      <w:pPr>
        <w:tabs>
          <w:tab w:val="num" w:pos="360"/>
        </w:tabs>
        <w:ind w:left="360" w:hanging="360"/>
      </w:pPr>
      <w:rPr>
        <w:rFonts w:cs="Times New Roman"/>
      </w:rPr>
    </w:lvl>
  </w:abstractNum>
  <w:abstractNum w:abstractNumId="20">
    <w:nsid w:val="07B612BF"/>
    <w:multiLevelType w:val="hybridMultilevel"/>
    <w:tmpl w:val="B8F63FF6"/>
    <w:lvl w:ilvl="0" w:tplc="FFFFFFFF">
      <w:start w:val="1"/>
      <w:numFmt w:val="decimal"/>
      <w:lvlText w:val="%1."/>
      <w:lvlJc w:val="left"/>
      <w:pPr>
        <w:tabs>
          <w:tab w:val="num" w:pos="1352"/>
        </w:tabs>
        <w:ind w:left="1352" w:hanging="360"/>
      </w:pPr>
      <w:rPr>
        <w:rFonts w:cs="Times New Roman"/>
      </w:rPr>
    </w:lvl>
    <w:lvl w:ilvl="1" w:tplc="FFFFFFFF" w:tentative="1">
      <w:start w:val="1"/>
      <w:numFmt w:val="lowerLetter"/>
      <w:lvlText w:val="%2."/>
      <w:lvlJc w:val="left"/>
      <w:pPr>
        <w:tabs>
          <w:tab w:val="num" w:pos="2072"/>
        </w:tabs>
        <w:ind w:left="2072" w:hanging="360"/>
      </w:pPr>
      <w:rPr>
        <w:rFonts w:cs="Times New Roman"/>
      </w:rPr>
    </w:lvl>
    <w:lvl w:ilvl="2" w:tplc="FFFFFFFF" w:tentative="1">
      <w:start w:val="1"/>
      <w:numFmt w:val="lowerRoman"/>
      <w:lvlText w:val="%3."/>
      <w:lvlJc w:val="right"/>
      <w:pPr>
        <w:tabs>
          <w:tab w:val="num" w:pos="2792"/>
        </w:tabs>
        <w:ind w:left="2792" w:hanging="180"/>
      </w:pPr>
      <w:rPr>
        <w:rFonts w:cs="Times New Roman"/>
      </w:rPr>
    </w:lvl>
    <w:lvl w:ilvl="3" w:tplc="FFFFFFFF" w:tentative="1">
      <w:start w:val="1"/>
      <w:numFmt w:val="decimal"/>
      <w:lvlText w:val="%4."/>
      <w:lvlJc w:val="left"/>
      <w:pPr>
        <w:tabs>
          <w:tab w:val="num" w:pos="3512"/>
        </w:tabs>
        <w:ind w:left="3512" w:hanging="360"/>
      </w:pPr>
      <w:rPr>
        <w:rFonts w:cs="Times New Roman"/>
      </w:rPr>
    </w:lvl>
    <w:lvl w:ilvl="4" w:tplc="FFFFFFFF" w:tentative="1">
      <w:start w:val="1"/>
      <w:numFmt w:val="lowerLetter"/>
      <w:lvlText w:val="%5."/>
      <w:lvlJc w:val="left"/>
      <w:pPr>
        <w:tabs>
          <w:tab w:val="num" w:pos="4232"/>
        </w:tabs>
        <w:ind w:left="4232" w:hanging="360"/>
      </w:pPr>
      <w:rPr>
        <w:rFonts w:cs="Times New Roman"/>
      </w:rPr>
    </w:lvl>
    <w:lvl w:ilvl="5" w:tplc="FFFFFFFF" w:tentative="1">
      <w:start w:val="1"/>
      <w:numFmt w:val="lowerRoman"/>
      <w:lvlText w:val="%6."/>
      <w:lvlJc w:val="right"/>
      <w:pPr>
        <w:tabs>
          <w:tab w:val="num" w:pos="4952"/>
        </w:tabs>
        <w:ind w:left="4952" w:hanging="180"/>
      </w:pPr>
      <w:rPr>
        <w:rFonts w:cs="Times New Roman"/>
      </w:rPr>
    </w:lvl>
    <w:lvl w:ilvl="6" w:tplc="FFFFFFFF" w:tentative="1">
      <w:start w:val="1"/>
      <w:numFmt w:val="decimal"/>
      <w:lvlText w:val="%7."/>
      <w:lvlJc w:val="left"/>
      <w:pPr>
        <w:tabs>
          <w:tab w:val="num" w:pos="5672"/>
        </w:tabs>
        <w:ind w:left="5672" w:hanging="360"/>
      </w:pPr>
      <w:rPr>
        <w:rFonts w:cs="Times New Roman"/>
      </w:rPr>
    </w:lvl>
    <w:lvl w:ilvl="7" w:tplc="FFFFFFFF" w:tentative="1">
      <w:start w:val="1"/>
      <w:numFmt w:val="lowerLetter"/>
      <w:lvlText w:val="%8."/>
      <w:lvlJc w:val="left"/>
      <w:pPr>
        <w:tabs>
          <w:tab w:val="num" w:pos="6392"/>
        </w:tabs>
        <w:ind w:left="6392" w:hanging="360"/>
      </w:pPr>
      <w:rPr>
        <w:rFonts w:cs="Times New Roman"/>
      </w:rPr>
    </w:lvl>
    <w:lvl w:ilvl="8" w:tplc="FFFFFFFF" w:tentative="1">
      <w:start w:val="1"/>
      <w:numFmt w:val="lowerRoman"/>
      <w:lvlText w:val="%9."/>
      <w:lvlJc w:val="right"/>
      <w:pPr>
        <w:tabs>
          <w:tab w:val="num" w:pos="7112"/>
        </w:tabs>
        <w:ind w:left="7112" w:hanging="180"/>
      </w:pPr>
      <w:rPr>
        <w:rFonts w:cs="Times New Roman"/>
      </w:rPr>
    </w:lvl>
  </w:abstractNum>
  <w:abstractNum w:abstractNumId="21">
    <w:nsid w:val="07F451E8"/>
    <w:multiLevelType w:val="hybridMultilevel"/>
    <w:tmpl w:val="C1BE4CA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nsid w:val="081F4100"/>
    <w:multiLevelType w:val="hybridMultilevel"/>
    <w:tmpl w:val="D5407EAC"/>
    <w:lvl w:ilvl="0" w:tplc="FFFFFFFF">
      <w:start w:val="1"/>
      <w:numFmt w:val="bullet"/>
      <w:lvlText w:val=""/>
      <w:lvlJc w:val="left"/>
      <w:pPr>
        <w:tabs>
          <w:tab w:val="num" w:pos="1352"/>
        </w:tabs>
        <w:ind w:left="1352" w:hanging="360"/>
      </w:pPr>
      <w:rPr>
        <w:rFonts w:ascii="Symbol" w:hAnsi="Symbol" w:hint="default"/>
      </w:rPr>
    </w:lvl>
    <w:lvl w:ilvl="1" w:tplc="FFFFFFFF" w:tentative="1">
      <w:start w:val="1"/>
      <w:numFmt w:val="bullet"/>
      <w:lvlText w:val="o"/>
      <w:lvlJc w:val="left"/>
      <w:pPr>
        <w:tabs>
          <w:tab w:val="num" w:pos="2072"/>
        </w:tabs>
        <w:ind w:left="2072" w:hanging="360"/>
      </w:pPr>
      <w:rPr>
        <w:rFonts w:ascii="Courier New" w:hAnsi="Courier New" w:hint="default"/>
      </w:rPr>
    </w:lvl>
    <w:lvl w:ilvl="2" w:tplc="FFFFFFFF" w:tentative="1">
      <w:start w:val="1"/>
      <w:numFmt w:val="bullet"/>
      <w:lvlText w:val=""/>
      <w:lvlJc w:val="left"/>
      <w:pPr>
        <w:tabs>
          <w:tab w:val="num" w:pos="2792"/>
        </w:tabs>
        <w:ind w:left="2792" w:hanging="360"/>
      </w:pPr>
      <w:rPr>
        <w:rFonts w:ascii="Wingdings" w:hAnsi="Wingdings" w:hint="default"/>
      </w:rPr>
    </w:lvl>
    <w:lvl w:ilvl="3" w:tplc="FFFFFFFF" w:tentative="1">
      <w:start w:val="1"/>
      <w:numFmt w:val="bullet"/>
      <w:lvlText w:val=""/>
      <w:lvlJc w:val="left"/>
      <w:pPr>
        <w:tabs>
          <w:tab w:val="num" w:pos="3512"/>
        </w:tabs>
        <w:ind w:left="3512" w:hanging="360"/>
      </w:pPr>
      <w:rPr>
        <w:rFonts w:ascii="Symbol" w:hAnsi="Symbol" w:hint="default"/>
      </w:rPr>
    </w:lvl>
    <w:lvl w:ilvl="4" w:tplc="FFFFFFFF" w:tentative="1">
      <w:start w:val="1"/>
      <w:numFmt w:val="bullet"/>
      <w:lvlText w:val="o"/>
      <w:lvlJc w:val="left"/>
      <w:pPr>
        <w:tabs>
          <w:tab w:val="num" w:pos="4232"/>
        </w:tabs>
        <w:ind w:left="4232" w:hanging="360"/>
      </w:pPr>
      <w:rPr>
        <w:rFonts w:ascii="Courier New" w:hAnsi="Courier New" w:hint="default"/>
      </w:rPr>
    </w:lvl>
    <w:lvl w:ilvl="5" w:tplc="FFFFFFFF" w:tentative="1">
      <w:start w:val="1"/>
      <w:numFmt w:val="bullet"/>
      <w:lvlText w:val=""/>
      <w:lvlJc w:val="left"/>
      <w:pPr>
        <w:tabs>
          <w:tab w:val="num" w:pos="4952"/>
        </w:tabs>
        <w:ind w:left="4952" w:hanging="360"/>
      </w:pPr>
      <w:rPr>
        <w:rFonts w:ascii="Wingdings" w:hAnsi="Wingdings" w:hint="default"/>
      </w:rPr>
    </w:lvl>
    <w:lvl w:ilvl="6" w:tplc="FFFFFFFF" w:tentative="1">
      <w:start w:val="1"/>
      <w:numFmt w:val="bullet"/>
      <w:lvlText w:val=""/>
      <w:lvlJc w:val="left"/>
      <w:pPr>
        <w:tabs>
          <w:tab w:val="num" w:pos="5672"/>
        </w:tabs>
        <w:ind w:left="5672" w:hanging="360"/>
      </w:pPr>
      <w:rPr>
        <w:rFonts w:ascii="Symbol" w:hAnsi="Symbol" w:hint="default"/>
      </w:rPr>
    </w:lvl>
    <w:lvl w:ilvl="7" w:tplc="FFFFFFFF" w:tentative="1">
      <w:start w:val="1"/>
      <w:numFmt w:val="bullet"/>
      <w:lvlText w:val="o"/>
      <w:lvlJc w:val="left"/>
      <w:pPr>
        <w:tabs>
          <w:tab w:val="num" w:pos="6392"/>
        </w:tabs>
        <w:ind w:left="6392" w:hanging="360"/>
      </w:pPr>
      <w:rPr>
        <w:rFonts w:ascii="Courier New" w:hAnsi="Courier New" w:hint="default"/>
      </w:rPr>
    </w:lvl>
    <w:lvl w:ilvl="8" w:tplc="FFFFFFFF" w:tentative="1">
      <w:start w:val="1"/>
      <w:numFmt w:val="bullet"/>
      <w:lvlText w:val=""/>
      <w:lvlJc w:val="left"/>
      <w:pPr>
        <w:tabs>
          <w:tab w:val="num" w:pos="7112"/>
        </w:tabs>
        <w:ind w:left="7112" w:hanging="360"/>
      </w:pPr>
      <w:rPr>
        <w:rFonts w:ascii="Wingdings" w:hAnsi="Wingdings" w:hint="default"/>
      </w:rPr>
    </w:lvl>
  </w:abstractNum>
  <w:abstractNum w:abstractNumId="23">
    <w:nsid w:val="08AF524D"/>
    <w:multiLevelType w:val="multilevel"/>
    <w:tmpl w:val="3DF8C0BA"/>
    <w:lvl w:ilvl="0">
      <w:start w:val="4"/>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24">
    <w:nsid w:val="08DE6C37"/>
    <w:multiLevelType w:val="multilevel"/>
    <w:tmpl w:val="241CCCF2"/>
    <w:lvl w:ilvl="0">
      <w:start w:val="8"/>
      <w:numFmt w:val="upperLetter"/>
      <w:lvlText w:val="%1."/>
      <w:lvlJc w:val="left"/>
      <w:pPr>
        <w:tabs>
          <w:tab w:val="num" w:pos="360"/>
        </w:tabs>
        <w:ind w:left="360" w:hanging="360"/>
      </w:pPr>
      <w:rPr>
        <w:rFonts w:cs="Times New Roman"/>
      </w:rPr>
    </w:lvl>
    <w:lvl w:ilvl="1">
      <w:start w:val="4"/>
      <w:numFmt w:val="decimal"/>
      <w:lvlText w:val="%1.%2."/>
      <w:lvlJc w:val="left"/>
      <w:pPr>
        <w:tabs>
          <w:tab w:val="num" w:pos="792"/>
        </w:tabs>
        <w:ind w:left="792" w:hanging="432"/>
      </w:pPr>
      <w:rPr>
        <w:rFonts w:cs="Times New Roman"/>
      </w:rPr>
    </w:lvl>
    <w:lvl w:ilvl="2">
      <w:start w:val="4"/>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25">
    <w:nsid w:val="0A092C5C"/>
    <w:multiLevelType w:val="multilevel"/>
    <w:tmpl w:val="DBA6EFDA"/>
    <w:lvl w:ilvl="0">
      <w:start w:val="9"/>
      <w:numFmt w:val="upperLetter"/>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4"/>
      <w:numFmt w:val="decimal"/>
      <w:lvlText w:val="%1.%2.%3."/>
      <w:lvlJc w:val="left"/>
      <w:pPr>
        <w:tabs>
          <w:tab w:val="num" w:pos="1224"/>
        </w:tabs>
        <w:ind w:left="1224" w:hanging="504"/>
      </w:pPr>
      <w:rPr>
        <w:rFonts w:cs="Times New Roman"/>
      </w:rPr>
    </w:lvl>
    <w:lvl w:ilvl="3">
      <w:start w:val="15"/>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26">
    <w:nsid w:val="0A5C298A"/>
    <w:multiLevelType w:val="singleLevel"/>
    <w:tmpl w:val="3A5E9136"/>
    <w:lvl w:ilvl="0">
      <w:start w:val="1"/>
      <w:numFmt w:val="upperLetter"/>
      <w:lvlText w:val="%1."/>
      <w:lvlJc w:val="left"/>
      <w:pPr>
        <w:tabs>
          <w:tab w:val="num" w:pos="1352"/>
        </w:tabs>
        <w:ind w:left="1352" w:hanging="360"/>
      </w:pPr>
      <w:rPr>
        <w:rFonts w:cs="Times New Roman" w:hint="default"/>
      </w:rPr>
    </w:lvl>
  </w:abstractNum>
  <w:abstractNum w:abstractNumId="27">
    <w:nsid w:val="0AB32F21"/>
    <w:multiLevelType w:val="multilevel"/>
    <w:tmpl w:val="6A9E9E86"/>
    <w:lvl w:ilvl="0">
      <w:start w:val="3"/>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28">
    <w:nsid w:val="0B877566"/>
    <w:multiLevelType w:val="multilevel"/>
    <w:tmpl w:val="C576FCE8"/>
    <w:lvl w:ilvl="0">
      <w:start w:val="2"/>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29">
    <w:nsid w:val="0BFA1E46"/>
    <w:multiLevelType w:val="multilevel"/>
    <w:tmpl w:val="9A8A2E36"/>
    <w:lvl w:ilvl="0">
      <w:start w:val="3"/>
      <w:numFmt w:val="decimal"/>
      <w:lvlText w:val="%1."/>
      <w:lvlJc w:val="left"/>
      <w:pPr>
        <w:tabs>
          <w:tab w:val="num" w:pos="360"/>
        </w:tabs>
        <w:ind w:left="360" w:hanging="360"/>
      </w:pPr>
      <w:rPr>
        <w:rFonts w:cs="Times New Roman"/>
      </w:rPr>
    </w:lvl>
    <w:lvl w:ilvl="1">
      <w:start w:val="3"/>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30">
    <w:nsid w:val="0BFC615C"/>
    <w:multiLevelType w:val="multilevel"/>
    <w:tmpl w:val="BC045910"/>
    <w:lvl w:ilvl="0">
      <w:start w:val="3"/>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31">
    <w:nsid w:val="0C40249A"/>
    <w:multiLevelType w:val="singleLevel"/>
    <w:tmpl w:val="5A62B90C"/>
    <w:lvl w:ilvl="0">
      <w:start w:val="1"/>
      <w:numFmt w:val="lowerLetter"/>
      <w:lvlText w:val="%1."/>
      <w:lvlJc w:val="left"/>
      <w:pPr>
        <w:tabs>
          <w:tab w:val="num" w:pos="1352"/>
        </w:tabs>
        <w:ind w:left="1352" w:hanging="360"/>
      </w:pPr>
      <w:rPr>
        <w:rFonts w:cs="Times New Roman" w:hint="default"/>
      </w:rPr>
    </w:lvl>
  </w:abstractNum>
  <w:abstractNum w:abstractNumId="32">
    <w:nsid w:val="0C6D6245"/>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33">
    <w:nsid w:val="0C8924CE"/>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34">
    <w:nsid w:val="0D0F30A9"/>
    <w:multiLevelType w:val="hybridMultilevel"/>
    <w:tmpl w:val="100C1CC2"/>
    <w:lvl w:ilvl="0" w:tplc="13CAA1F8">
      <w:start w:val="1"/>
      <w:numFmt w:val="decimal"/>
      <w:lvlText w:val="%1)"/>
      <w:lvlJc w:val="left"/>
      <w:pPr>
        <w:ind w:left="472" w:hanging="360"/>
      </w:pPr>
      <w:rPr>
        <w:rFonts w:hint="default"/>
      </w:rPr>
    </w:lvl>
    <w:lvl w:ilvl="1" w:tplc="04130019" w:tentative="1">
      <w:start w:val="1"/>
      <w:numFmt w:val="lowerLetter"/>
      <w:lvlText w:val="%2."/>
      <w:lvlJc w:val="left"/>
      <w:pPr>
        <w:ind w:left="1192" w:hanging="360"/>
      </w:pPr>
    </w:lvl>
    <w:lvl w:ilvl="2" w:tplc="0413001B" w:tentative="1">
      <w:start w:val="1"/>
      <w:numFmt w:val="lowerRoman"/>
      <w:lvlText w:val="%3."/>
      <w:lvlJc w:val="right"/>
      <w:pPr>
        <w:ind w:left="1912" w:hanging="180"/>
      </w:pPr>
    </w:lvl>
    <w:lvl w:ilvl="3" w:tplc="0413000F" w:tentative="1">
      <w:start w:val="1"/>
      <w:numFmt w:val="decimal"/>
      <w:lvlText w:val="%4."/>
      <w:lvlJc w:val="left"/>
      <w:pPr>
        <w:ind w:left="2632" w:hanging="360"/>
      </w:pPr>
    </w:lvl>
    <w:lvl w:ilvl="4" w:tplc="04130019" w:tentative="1">
      <w:start w:val="1"/>
      <w:numFmt w:val="lowerLetter"/>
      <w:lvlText w:val="%5."/>
      <w:lvlJc w:val="left"/>
      <w:pPr>
        <w:ind w:left="3352" w:hanging="360"/>
      </w:pPr>
    </w:lvl>
    <w:lvl w:ilvl="5" w:tplc="0413001B" w:tentative="1">
      <w:start w:val="1"/>
      <w:numFmt w:val="lowerRoman"/>
      <w:lvlText w:val="%6."/>
      <w:lvlJc w:val="right"/>
      <w:pPr>
        <w:ind w:left="4072" w:hanging="180"/>
      </w:pPr>
    </w:lvl>
    <w:lvl w:ilvl="6" w:tplc="0413000F" w:tentative="1">
      <w:start w:val="1"/>
      <w:numFmt w:val="decimal"/>
      <w:lvlText w:val="%7."/>
      <w:lvlJc w:val="left"/>
      <w:pPr>
        <w:ind w:left="4792" w:hanging="360"/>
      </w:pPr>
    </w:lvl>
    <w:lvl w:ilvl="7" w:tplc="04130019" w:tentative="1">
      <w:start w:val="1"/>
      <w:numFmt w:val="lowerLetter"/>
      <w:lvlText w:val="%8."/>
      <w:lvlJc w:val="left"/>
      <w:pPr>
        <w:ind w:left="5512" w:hanging="360"/>
      </w:pPr>
    </w:lvl>
    <w:lvl w:ilvl="8" w:tplc="0413001B" w:tentative="1">
      <w:start w:val="1"/>
      <w:numFmt w:val="lowerRoman"/>
      <w:lvlText w:val="%9."/>
      <w:lvlJc w:val="right"/>
      <w:pPr>
        <w:ind w:left="6232" w:hanging="180"/>
      </w:pPr>
    </w:lvl>
  </w:abstractNum>
  <w:abstractNum w:abstractNumId="35">
    <w:nsid w:val="0D29041B"/>
    <w:multiLevelType w:val="multilevel"/>
    <w:tmpl w:val="FD565194"/>
    <w:lvl w:ilvl="0">
      <w:start w:val="4"/>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6">
    <w:nsid w:val="0D4960ED"/>
    <w:multiLevelType w:val="multilevel"/>
    <w:tmpl w:val="EE1AE1B2"/>
    <w:lvl w:ilvl="0">
      <w:start w:val="5"/>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37">
    <w:nsid w:val="0E3B2AB4"/>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38">
    <w:nsid w:val="0E4A6856"/>
    <w:multiLevelType w:val="singleLevel"/>
    <w:tmpl w:val="BE5456E0"/>
    <w:lvl w:ilvl="0">
      <w:start w:val="1"/>
      <w:numFmt w:val="upperLetter"/>
      <w:lvlText w:val="%1."/>
      <w:lvlJc w:val="left"/>
      <w:pPr>
        <w:tabs>
          <w:tab w:val="num" w:pos="1352"/>
        </w:tabs>
        <w:ind w:left="1352" w:hanging="360"/>
      </w:pPr>
      <w:rPr>
        <w:rFonts w:cs="Times New Roman" w:hint="default"/>
      </w:rPr>
    </w:lvl>
  </w:abstractNum>
  <w:abstractNum w:abstractNumId="39">
    <w:nsid w:val="0E575783"/>
    <w:multiLevelType w:val="singleLevel"/>
    <w:tmpl w:val="30127E84"/>
    <w:lvl w:ilvl="0">
      <w:start w:val="1"/>
      <w:numFmt w:val="lowerLetter"/>
      <w:lvlText w:val="%1."/>
      <w:lvlJc w:val="left"/>
      <w:pPr>
        <w:tabs>
          <w:tab w:val="num" w:pos="1412"/>
        </w:tabs>
        <w:ind w:left="1412" w:hanging="420"/>
      </w:pPr>
      <w:rPr>
        <w:rFonts w:cs="Times New Roman" w:hint="default"/>
      </w:rPr>
    </w:lvl>
  </w:abstractNum>
  <w:abstractNum w:abstractNumId="40">
    <w:nsid w:val="0E5807A5"/>
    <w:multiLevelType w:val="multilevel"/>
    <w:tmpl w:val="8996B48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41">
    <w:nsid w:val="0E9221B2"/>
    <w:multiLevelType w:val="hybridMultilevel"/>
    <w:tmpl w:val="A2DA2C1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2">
    <w:nsid w:val="0F24783E"/>
    <w:multiLevelType w:val="singleLevel"/>
    <w:tmpl w:val="5A62B90C"/>
    <w:lvl w:ilvl="0">
      <w:start w:val="1"/>
      <w:numFmt w:val="lowerLetter"/>
      <w:lvlText w:val="%1."/>
      <w:lvlJc w:val="left"/>
      <w:pPr>
        <w:tabs>
          <w:tab w:val="num" w:pos="1352"/>
        </w:tabs>
        <w:ind w:left="1352" w:hanging="360"/>
      </w:pPr>
      <w:rPr>
        <w:rFonts w:cs="Times New Roman" w:hint="default"/>
      </w:rPr>
    </w:lvl>
  </w:abstractNum>
  <w:abstractNum w:abstractNumId="43">
    <w:nsid w:val="0F450332"/>
    <w:multiLevelType w:val="singleLevel"/>
    <w:tmpl w:val="3A5E9136"/>
    <w:lvl w:ilvl="0">
      <w:start w:val="1"/>
      <w:numFmt w:val="upperLetter"/>
      <w:lvlText w:val="%1."/>
      <w:lvlJc w:val="left"/>
      <w:pPr>
        <w:tabs>
          <w:tab w:val="num" w:pos="1352"/>
        </w:tabs>
        <w:ind w:left="1352" w:hanging="360"/>
      </w:pPr>
      <w:rPr>
        <w:rFonts w:cs="Times New Roman" w:hint="default"/>
      </w:rPr>
    </w:lvl>
  </w:abstractNum>
  <w:abstractNum w:abstractNumId="44">
    <w:nsid w:val="0F501E72"/>
    <w:multiLevelType w:val="singleLevel"/>
    <w:tmpl w:val="5A62B90C"/>
    <w:lvl w:ilvl="0">
      <w:start w:val="1"/>
      <w:numFmt w:val="lowerLetter"/>
      <w:lvlText w:val="%1."/>
      <w:lvlJc w:val="left"/>
      <w:pPr>
        <w:tabs>
          <w:tab w:val="num" w:pos="1352"/>
        </w:tabs>
        <w:ind w:left="1352" w:hanging="360"/>
      </w:pPr>
      <w:rPr>
        <w:rFonts w:cs="Times New Roman" w:hint="default"/>
      </w:rPr>
    </w:lvl>
  </w:abstractNum>
  <w:abstractNum w:abstractNumId="45">
    <w:nsid w:val="0F6C66BB"/>
    <w:multiLevelType w:val="multilevel"/>
    <w:tmpl w:val="6B840F50"/>
    <w:lvl w:ilvl="0">
      <w:start w:val="4"/>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6">
    <w:nsid w:val="0FCF1ACC"/>
    <w:multiLevelType w:val="multilevel"/>
    <w:tmpl w:val="CAD4D2A2"/>
    <w:lvl w:ilvl="0">
      <w:start w:val="2"/>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47">
    <w:nsid w:val="10070EEF"/>
    <w:multiLevelType w:val="singleLevel"/>
    <w:tmpl w:val="08AC2692"/>
    <w:lvl w:ilvl="0">
      <w:start w:val="1"/>
      <w:numFmt w:val="bullet"/>
      <w:lvlText w:val=""/>
      <w:lvlJc w:val="left"/>
      <w:pPr>
        <w:tabs>
          <w:tab w:val="num" w:pos="360"/>
        </w:tabs>
        <w:ind w:left="284" w:hanging="284"/>
      </w:pPr>
      <w:rPr>
        <w:rFonts w:ascii="Symbol" w:hAnsi="Symbol" w:hint="default"/>
      </w:rPr>
    </w:lvl>
  </w:abstractNum>
  <w:abstractNum w:abstractNumId="48">
    <w:nsid w:val="11D82C26"/>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49">
    <w:nsid w:val="123664A3"/>
    <w:multiLevelType w:val="singleLevel"/>
    <w:tmpl w:val="04130001"/>
    <w:lvl w:ilvl="0">
      <w:start w:val="1"/>
      <w:numFmt w:val="bullet"/>
      <w:lvlText w:val=""/>
      <w:lvlJc w:val="left"/>
      <w:pPr>
        <w:tabs>
          <w:tab w:val="num" w:pos="720"/>
        </w:tabs>
        <w:ind w:left="720" w:hanging="360"/>
      </w:pPr>
      <w:rPr>
        <w:rFonts w:ascii="Symbol" w:hAnsi="Symbol" w:hint="default"/>
      </w:rPr>
    </w:lvl>
  </w:abstractNum>
  <w:abstractNum w:abstractNumId="50">
    <w:nsid w:val="12451215"/>
    <w:multiLevelType w:val="multilevel"/>
    <w:tmpl w:val="5A48D2BC"/>
    <w:lvl w:ilvl="0">
      <w:start w:val="3"/>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51">
    <w:nsid w:val="12655B1C"/>
    <w:multiLevelType w:val="singleLevel"/>
    <w:tmpl w:val="FB826364"/>
    <w:lvl w:ilvl="0">
      <w:start w:val="1"/>
      <w:numFmt w:val="upperLetter"/>
      <w:lvlText w:val="%1."/>
      <w:lvlJc w:val="left"/>
      <w:pPr>
        <w:tabs>
          <w:tab w:val="num" w:pos="360"/>
        </w:tabs>
        <w:ind w:left="360" w:hanging="360"/>
      </w:pPr>
      <w:rPr>
        <w:rFonts w:cs="Times New Roman"/>
      </w:rPr>
    </w:lvl>
  </w:abstractNum>
  <w:abstractNum w:abstractNumId="52">
    <w:nsid w:val="12A63068"/>
    <w:multiLevelType w:val="multilevel"/>
    <w:tmpl w:val="B4246C38"/>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53">
    <w:nsid w:val="13AF5965"/>
    <w:multiLevelType w:val="multilevel"/>
    <w:tmpl w:val="ABBA93EC"/>
    <w:lvl w:ilvl="0">
      <w:start w:val="5"/>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54">
    <w:nsid w:val="13F25F75"/>
    <w:multiLevelType w:val="hybridMultilevel"/>
    <w:tmpl w:val="A8682766"/>
    <w:lvl w:ilvl="0" w:tplc="FFFFFFFF">
      <w:start w:val="1"/>
      <w:numFmt w:val="bullet"/>
      <w:lvlText w:val=""/>
      <w:lvlJc w:val="left"/>
      <w:pPr>
        <w:tabs>
          <w:tab w:val="num" w:pos="1352"/>
        </w:tabs>
        <w:ind w:left="1352" w:hanging="360"/>
      </w:pPr>
      <w:rPr>
        <w:rFonts w:ascii="Symbol" w:hAnsi="Symbol" w:hint="default"/>
      </w:rPr>
    </w:lvl>
    <w:lvl w:ilvl="1" w:tplc="FFFFFFFF" w:tentative="1">
      <w:start w:val="1"/>
      <w:numFmt w:val="bullet"/>
      <w:lvlText w:val="o"/>
      <w:lvlJc w:val="left"/>
      <w:pPr>
        <w:tabs>
          <w:tab w:val="num" w:pos="2072"/>
        </w:tabs>
        <w:ind w:left="2072" w:hanging="360"/>
      </w:pPr>
      <w:rPr>
        <w:rFonts w:ascii="Courier New" w:hAnsi="Courier New" w:hint="default"/>
      </w:rPr>
    </w:lvl>
    <w:lvl w:ilvl="2" w:tplc="FFFFFFFF" w:tentative="1">
      <w:start w:val="1"/>
      <w:numFmt w:val="bullet"/>
      <w:lvlText w:val=""/>
      <w:lvlJc w:val="left"/>
      <w:pPr>
        <w:tabs>
          <w:tab w:val="num" w:pos="2792"/>
        </w:tabs>
        <w:ind w:left="2792" w:hanging="360"/>
      </w:pPr>
      <w:rPr>
        <w:rFonts w:ascii="Wingdings" w:hAnsi="Wingdings" w:hint="default"/>
      </w:rPr>
    </w:lvl>
    <w:lvl w:ilvl="3" w:tplc="FFFFFFFF" w:tentative="1">
      <w:start w:val="1"/>
      <w:numFmt w:val="bullet"/>
      <w:lvlText w:val=""/>
      <w:lvlJc w:val="left"/>
      <w:pPr>
        <w:tabs>
          <w:tab w:val="num" w:pos="3512"/>
        </w:tabs>
        <w:ind w:left="3512" w:hanging="360"/>
      </w:pPr>
      <w:rPr>
        <w:rFonts w:ascii="Symbol" w:hAnsi="Symbol" w:hint="default"/>
      </w:rPr>
    </w:lvl>
    <w:lvl w:ilvl="4" w:tplc="FFFFFFFF" w:tentative="1">
      <w:start w:val="1"/>
      <w:numFmt w:val="bullet"/>
      <w:lvlText w:val="o"/>
      <w:lvlJc w:val="left"/>
      <w:pPr>
        <w:tabs>
          <w:tab w:val="num" w:pos="4232"/>
        </w:tabs>
        <w:ind w:left="4232" w:hanging="360"/>
      </w:pPr>
      <w:rPr>
        <w:rFonts w:ascii="Courier New" w:hAnsi="Courier New" w:hint="default"/>
      </w:rPr>
    </w:lvl>
    <w:lvl w:ilvl="5" w:tplc="FFFFFFFF" w:tentative="1">
      <w:start w:val="1"/>
      <w:numFmt w:val="bullet"/>
      <w:lvlText w:val=""/>
      <w:lvlJc w:val="left"/>
      <w:pPr>
        <w:tabs>
          <w:tab w:val="num" w:pos="4952"/>
        </w:tabs>
        <w:ind w:left="4952" w:hanging="360"/>
      </w:pPr>
      <w:rPr>
        <w:rFonts w:ascii="Wingdings" w:hAnsi="Wingdings" w:hint="default"/>
      </w:rPr>
    </w:lvl>
    <w:lvl w:ilvl="6" w:tplc="FFFFFFFF" w:tentative="1">
      <w:start w:val="1"/>
      <w:numFmt w:val="bullet"/>
      <w:lvlText w:val=""/>
      <w:lvlJc w:val="left"/>
      <w:pPr>
        <w:tabs>
          <w:tab w:val="num" w:pos="5672"/>
        </w:tabs>
        <w:ind w:left="5672" w:hanging="360"/>
      </w:pPr>
      <w:rPr>
        <w:rFonts w:ascii="Symbol" w:hAnsi="Symbol" w:hint="default"/>
      </w:rPr>
    </w:lvl>
    <w:lvl w:ilvl="7" w:tplc="FFFFFFFF" w:tentative="1">
      <w:start w:val="1"/>
      <w:numFmt w:val="bullet"/>
      <w:lvlText w:val="o"/>
      <w:lvlJc w:val="left"/>
      <w:pPr>
        <w:tabs>
          <w:tab w:val="num" w:pos="6392"/>
        </w:tabs>
        <w:ind w:left="6392" w:hanging="360"/>
      </w:pPr>
      <w:rPr>
        <w:rFonts w:ascii="Courier New" w:hAnsi="Courier New" w:hint="default"/>
      </w:rPr>
    </w:lvl>
    <w:lvl w:ilvl="8" w:tplc="FFFFFFFF" w:tentative="1">
      <w:start w:val="1"/>
      <w:numFmt w:val="bullet"/>
      <w:lvlText w:val=""/>
      <w:lvlJc w:val="left"/>
      <w:pPr>
        <w:tabs>
          <w:tab w:val="num" w:pos="7112"/>
        </w:tabs>
        <w:ind w:left="7112" w:hanging="360"/>
      </w:pPr>
      <w:rPr>
        <w:rFonts w:ascii="Wingdings" w:hAnsi="Wingdings" w:hint="default"/>
      </w:rPr>
    </w:lvl>
  </w:abstractNum>
  <w:abstractNum w:abstractNumId="55">
    <w:nsid w:val="14314215"/>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56">
    <w:nsid w:val="14BB70AD"/>
    <w:multiLevelType w:val="singleLevel"/>
    <w:tmpl w:val="BD563BEC"/>
    <w:lvl w:ilvl="0">
      <w:start w:val="1"/>
      <w:numFmt w:val="decimal"/>
      <w:lvlText w:val="%1."/>
      <w:lvlJc w:val="left"/>
      <w:pPr>
        <w:tabs>
          <w:tab w:val="num" w:pos="360"/>
        </w:tabs>
        <w:ind w:left="360" w:hanging="360"/>
      </w:pPr>
      <w:rPr>
        <w:rFonts w:cs="Times New Roman"/>
      </w:rPr>
    </w:lvl>
  </w:abstractNum>
  <w:abstractNum w:abstractNumId="57">
    <w:nsid w:val="15F91FED"/>
    <w:multiLevelType w:val="singleLevel"/>
    <w:tmpl w:val="5A62B90C"/>
    <w:lvl w:ilvl="0">
      <w:start w:val="1"/>
      <w:numFmt w:val="lowerLetter"/>
      <w:lvlText w:val="%1."/>
      <w:lvlJc w:val="left"/>
      <w:pPr>
        <w:tabs>
          <w:tab w:val="num" w:pos="1352"/>
        </w:tabs>
        <w:ind w:left="1352" w:hanging="360"/>
      </w:pPr>
      <w:rPr>
        <w:rFonts w:cs="Times New Roman" w:hint="default"/>
      </w:rPr>
    </w:lvl>
  </w:abstractNum>
  <w:abstractNum w:abstractNumId="58">
    <w:nsid w:val="160E598F"/>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59">
    <w:nsid w:val="17030199"/>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60">
    <w:nsid w:val="18040F95"/>
    <w:multiLevelType w:val="singleLevel"/>
    <w:tmpl w:val="5A62B90C"/>
    <w:lvl w:ilvl="0">
      <w:start w:val="1"/>
      <w:numFmt w:val="lowerLetter"/>
      <w:lvlText w:val="%1."/>
      <w:lvlJc w:val="left"/>
      <w:pPr>
        <w:tabs>
          <w:tab w:val="num" w:pos="1352"/>
        </w:tabs>
        <w:ind w:left="1352" w:hanging="360"/>
      </w:pPr>
      <w:rPr>
        <w:rFonts w:cs="Times New Roman" w:hint="default"/>
      </w:rPr>
    </w:lvl>
  </w:abstractNum>
  <w:abstractNum w:abstractNumId="61">
    <w:nsid w:val="18BC2C0E"/>
    <w:multiLevelType w:val="multilevel"/>
    <w:tmpl w:val="B7C81C2C"/>
    <w:lvl w:ilvl="0">
      <w:start w:val="1"/>
      <w:numFmt w:val="decimal"/>
      <w:lvlText w:val="%1."/>
      <w:lvlJc w:val="left"/>
      <w:pPr>
        <w:tabs>
          <w:tab w:val="num" w:pos="360"/>
        </w:tabs>
        <w:ind w:left="360" w:hanging="360"/>
      </w:pPr>
      <w:rPr>
        <w:rFonts w:cs="Times New Roman"/>
      </w:rPr>
    </w:lvl>
    <w:lvl w:ilvl="1">
      <w:start w:val="3"/>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62">
    <w:nsid w:val="1991012B"/>
    <w:multiLevelType w:val="singleLevel"/>
    <w:tmpl w:val="0EDA2A64"/>
    <w:lvl w:ilvl="0">
      <w:start w:val="1"/>
      <w:numFmt w:val="upperLetter"/>
      <w:lvlText w:val="%1."/>
      <w:lvlJc w:val="left"/>
      <w:pPr>
        <w:tabs>
          <w:tab w:val="num" w:pos="360"/>
        </w:tabs>
        <w:ind w:left="360" w:hanging="360"/>
      </w:pPr>
      <w:rPr>
        <w:rFonts w:cs="Times New Roman"/>
      </w:rPr>
    </w:lvl>
  </w:abstractNum>
  <w:abstractNum w:abstractNumId="63">
    <w:nsid w:val="1AA73141"/>
    <w:multiLevelType w:val="singleLevel"/>
    <w:tmpl w:val="5A362EFA"/>
    <w:lvl w:ilvl="0">
      <w:start w:val="1"/>
      <w:numFmt w:val="upperLetter"/>
      <w:lvlText w:val="%1."/>
      <w:lvlJc w:val="left"/>
      <w:pPr>
        <w:tabs>
          <w:tab w:val="num" w:pos="360"/>
        </w:tabs>
        <w:ind w:left="360" w:hanging="360"/>
      </w:pPr>
      <w:rPr>
        <w:rFonts w:cs="Times New Roman"/>
      </w:rPr>
    </w:lvl>
  </w:abstractNum>
  <w:abstractNum w:abstractNumId="64">
    <w:nsid w:val="1B0F387F"/>
    <w:multiLevelType w:val="hybridMultilevel"/>
    <w:tmpl w:val="3928111A"/>
    <w:lvl w:ilvl="0" w:tplc="FFFFFFFF">
      <w:start w:val="1"/>
      <w:numFmt w:val="decimal"/>
      <w:lvlText w:val="%1."/>
      <w:lvlJc w:val="left"/>
      <w:pPr>
        <w:tabs>
          <w:tab w:val="num" w:pos="1352"/>
        </w:tabs>
        <w:ind w:left="1352"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65">
    <w:nsid w:val="1C134607"/>
    <w:multiLevelType w:val="multilevel"/>
    <w:tmpl w:val="6A62AF14"/>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6">
    <w:nsid w:val="1C355003"/>
    <w:multiLevelType w:val="hybridMultilevel"/>
    <w:tmpl w:val="9B164732"/>
    <w:lvl w:ilvl="0" w:tplc="FFFFFFFF">
      <w:start w:val="1"/>
      <w:numFmt w:val="bullet"/>
      <w:lvlText w:val=""/>
      <w:lvlJc w:val="left"/>
      <w:pPr>
        <w:tabs>
          <w:tab w:val="num" w:pos="1352"/>
        </w:tabs>
        <w:ind w:left="1352" w:hanging="360"/>
      </w:pPr>
      <w:rPr>
        <w:rFonts w:ascii="Symbol" w:hAnsi="Symbol" w:hint="default"/>
      </w:rPr>
    </w:lvl>
    <w:lvl w:ilvl="1" w:tplc="FFFFFFFF" w:tentative="1">
      <w:start w:val="1"/>
      <w:numFmt w:val="bullet"/>
      <w:lvlText w:val="o"/>
      <w:lvlJc w:val="left"/>
      <w:pPr>
        <w:tabs>
          <w:tab w:val="num" w:pos="2072"/>
        </w:tabs>
        <w:ind w:left="2072" w:hanging="360"/>
      </w:pPr>
      <w:rPr>
        <w:rFonts w:ascii="Courier New" w:hAnsi="Courier New" w:hint="default"/>
      </w:rPr>
    </w:lvl>
    <w:lvl w:ilvl="2" w:tplc="FFFFFFFF" w:tentative="1">
      <w:start w:val="1"/>
      <w:numFmt w:val="bullet"/>
      <w:lvlText w:val=""/>
      <w:lvlJc w:val="left"/>
      <w:pPr>
        <w:tabs>
          <w:tab w:val="num" w:pos="2792"/>
        </w:tabs>
        <w:ind w:left="2792" w:hanging="360"/>
      </w:pPr>
      <w:rPr>
        <w:rFonts w:ascii="Wingdings" w:hAnsi="Wingdings" w:hint="default"/>
      </w:rPr>
    </w:lvl>
    <w:lvl w:ilvl="3" w:tplc="FFFFFFFF" w:tentative="1">
      <w:start w:val="1"/>
      <w:numFmt w:val="bullet"/>
      <w:lvlText w:val=""/>
      <w:lvlJc w:val="left"/>
      <w:pPr>
        <w:tabs>
          <w:tab w:val="num" w:pos="3512"/>
        </w:tabs>
        <w:ind w:left="3512" w:hanging="360"/>
      </w:pPr>
      <w:rPr>
        <w:rFonts w:ascii="Symbol" w:hAnsi="Symbol" w:hint="default"/>
      </w:rPr>
    </w:lvl>
    <w:lvl w:ilvl="4" w:tplc="FFFFFFFF" w:tentative="1">
      <w:start w:val="1"/>
      <w:numFmt w:val="bullet"/>
      <w:lvlText w:val="o"/>
      <w:lvlJc w:val="left"/>
      <w:pPr>
        <w:tabs>
          <w:tab w:val="num" w:pos="4232"/>
        </w:tabs>
        <w:ind w:left="4232" w:hanging="360"/>
      </w:pPr>
      <w:rPr>
        <w:rFonts w:ascii="Courier New" w:hAnsi="Courier New" w:hint="default"/>
      </w:rPr>
    </w:lvl>
    <w:lvl w:ilvl="5" w:tplc="FFFFFFFF" w:tentative="1">
      <w:start w:val="1"/>
      <w:numFmt w:val="bullet"/>
      <w:lvlText w:val=""/>
      <w:lvlJc w:val="left"/>
      <w:pPr>
        <w:tabs>
          <w:tab w:val="num" w:pos="4952"/>
        </w:tabs>
        <w:ind w:left="4952" w:hanging="360"/>
      </w:pPr>
      <w:rPr>
        <w:rFonts w:ascii="Wingdings" w:hAnsi="Wingdings" w:hint="default"/>
      </w:rPr>
    </w:lvl>
    <w:lvl w:ilvl="6" w:tplc="FFFFFFFF" w:tentative="1">
      <w:start w:val="1"/>
      <w:numFmt w:val="bullet"/>
      <w:lvlText w:val=""/>
      <w:lvlJc w:val="left"/>
      <w:pPr>
        <w:tabs>
          <w:tab w:val="num" w:pos="5672"/>
        </w:tabs>
        <w:ind w:left="5672" w:hanging="360"/>
      </w:pPr>
      <w:rPr>
        <w:rFonts w:ascii="Symbol" w:hAnsi="Symbol" w:hint="default"/>
      </w:rPr>
    </w:lvl>
    <w:lvl w:ilvl="7" w:tplc="FFFFFFFF" w:tentative="1">
      <w:start w:val="1"/>
      <w:numFmt w:val="bullet"/>
      <w:lvlText w:val="o"/>
      <w:lvlJc w:val="left"/>
      <w:pPr>
        <w:tabs>
          <w:tab w:val="num" w:pos="6392"/>
        </w:tabs>
        <w:ind w:left="6392" w:hanging="360"/>
      </w:pPr>
      <w:rPr>
        <w:rFonts w:ascii="Courier New" w:hAnsi="Courier New" w:hint="default"/>
      </w:rPr>
    </w:lvl>
    <w:lvl w:ilvl="8" w:tplc="FFFFFFFF" w:tentative="1">
      <w:start w:val="1"/>
      <w:numFmt w:val="bullet"/>
      <w:lvlText w:val=""/>
      <w:lvlJc w:val="left"/>
      <w:pPr>
        <w:tabs>
          <w:tab w:val="num" w:pos="7112"/>
        </w:tabs>
        <w:ind w:left="7112" w:hanging="360"/>
      </w:pPr>
      <w:rPr>
        <w:rFonts w:ascii="Wingdings" w:hAnsi="Wingdings" w:hint="default"/>
      </w:rPr>
    </w:lvl>
  </w:abstractNum>
  <w:abstractNum w:abstractNumId="67">
    <w:nsid w:val="1C952967"/>
    <w:multiLevelType w:val="multilevel"/>
    <w:tmpl w:val="F57AF24E"/>
    <w:lvl w:ilvl="0">
      <w:start w:val="3"/>
      <w:numFmt w:val="lowerLetter"/>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4"/>
      <w:numFmt w:val="decimal"/>
      <w:lvlText w:val="%1.%2.%3."/>
      <w:lvlJc w:val="left"/>
      <w:pPr>
        <w:tabs>
          <w:tab w:val="num" w:pos="1224"/>
        </w:tabs>
        <w:ind w:left="1224" w:hanging="504"/>
      </w:pPr>
      <w:rPr>
        <w:rFonts w:cs="Times New Roman"/>
      </w:rPr>
    </w:lvl>
    <w:lvl w:ilvl="3">
      <w:start w:val="15"/>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68">
    <w:nsid w:val="1CA87CF1"/>
    <w:multiLevelType w:val="singleLevel"/>
    <w:tmpl w:val="FB826364"/>
    <w:lvl w:ilvl="0">
      <w:start w:val="1"/>
      <w:numFmt w:val="upperLetter"/>
      <w:lvlText w:val="%1."/>
      <w:lvlJc w:val="left"/>
      <w:pPr>
        <w:tabs>
          <w:tab w:val="num" w:pos="360"/>
        </w:tabs>
        <w:ind w:left="360" w:hanging="360"/>
      </w:pPr>
      <w:rPr>
        <w:rFonts w:cs="Times New Roman"/>
      </w:rPr>
    </w:lvl>
  </w:abstractNum>
  <w:abstractNum w:abstractNumId="69">
    <w:nsid w:val="1DDC2F0C"/>
    <w:multiLevelType w:val="singleLevel"/>
    <w:tmpl w:val="3A5E9136"/>
    <w:lvl w:ilvl="0">
      <w:start w:val="1"/>
      <w:numFmt w:val="upperLetter"/>
      <w:lvlText w:val="%1."/>
      <w:lvlJc w:val="left"/>
      <w:pPr>
        <w:tabs>
          <w:tab w:val="num" w:pos="1352"/>
        </w:tabs>
        <w:ind w:left="1352" w:hanging="360"/>
      </w:pPr>
      <w:rPr>
        <w:rFonts w:cs="Times New Roman" w:hint="default"/>
      </w:rPr>
    </w:lvl>
  </w:abstractNum>
  <w:abstractNum w:abstractNumId="70">
    <w:nsid w:val="1EDD2EED"/>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71">
    <w:nsid w:val="1EF25873"/>
    <w:multiLevelType w:val="multilevel"/>
    <w:tmpl w:val="EC446DFE"/>
    <w:lvl w:ilvl="0">
      <w:start w:val="1"/>
      <w:numFmt w:val="lowerLetter"/>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4"/>
      <w:numFmt w:val="decimal"/>
      <w:lvlText w:val="%1.%2.%3."/>
      <w:lvlJc w:val="left"/>
      <w:pPr>
        <w:tabs>
          <w:tab w:val="num" w:pos="1224"/>
        </w:tabs>
        <w:ind w:left="1224" w:hanging="504"/>
      </w:pPr>
      <w:rPr>
        <w:rFonts w:cs="Times New Roman"/>
      </w:rPr>
    </w:lvl>
    <w:lvl w:ilvl="3">
      <w:start w:val="15"/>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72">
    <w:nsid w:val="1F2B7907"/>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73">
    <w:nsid w:val="1FA414C1"/>
    <w:multiLevelType w:val="multilevel"/>
    <w:tmpl w:val="8AE63F98"/>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74">
    <w:nsid w:val="1FCC0AEC"/>
    <w:multiLevelType w:val="multilevel"/>
    <w:tmpl w:val="9322ED58"/>
    <w:lvl w:ilvl="0">
      <w:start w:val="13"/>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792"/>
        </w:tabs>
        <w:ind w:left="792" w:hanging="432"/>
      </w:pPr>
      <w:rPr>
        <w:rFonts w:cs="Times New Roman" w:hint="default"/>
      </w:rPr>
    </w:lvl>
    <w:lvl w:ilvl="2">
      <w:start w:val="3"/>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75">
    <w:nsid w:val="1FDE44B8"/>
    <w:multiLevelType w:val="multilevel"/>
    <w:tmpl w:val="2AE4E204"/>
    <w:lvl w:ilvl="0">
      <w:start w:val="1"/>
      <w:numFmt w:val="decimal"/>
      <w:lvlText w:val="%1."/>
      <w:lvlJc w:val="left"/>
      <w:pPr>
        <w:tabs>
          <w:tab w:val="num" w:pos="360"/>
        </w:tabs>
        <w:ind w:left="360" w:hanging="360"/>
      </w:pPr>
      <w:rPr>
        <w:rFonts w:cs="Times New Roman"/>
      </w:rPr>
    </w:lvl>
    <w:lvl w:ilvl="1">
      <w:start w:val="3"/>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76">
    <w:nsid w:val="20685D45"/>
    <w:multiLevelType w:val="multilevel"/>
    <w:tmpl w:val="249CFF00"/>
    <w:lvl w:ilvl="0">
      <w:start w:val="3"/>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77">
    <w:nsid w:val="218C2701"/>
    <w:multiLevelType w:val="multilevel"/>
    <w:tmpl w:val="FFF29E74"/>
    <w:lvl w:ilvl="0">
      <w:start w:val="3"/>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78">
    <w:nsid w:val="221E1BF9"/>
    <w:multiLevelType w:val="multilevel"/>
    <w:tmpl w:val="2CBEFB14"/>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79">
    <w:nsid w:val="228C1A35"/>
    <w:multiLevelType w:val="hybridMultilevel"/>
    <w:tmpl w:val="0C8EE740"/>
    <w:lvl w:ilvl="0" w:tplc="FFFFFFFF">
      <w:start w:val="1"/>
      <w:numFmt w:val="bullet"/>
      <w:lvlText w:val=""/>
      <w:lvlJc w:val="left"/>
      <w:pPr>
        <w:tabs>
          <w:tab w:val="num" w:pos="1352"/>
        </w:tabs>
        <w:ind w:left="1352" w:hanging="360"/>
      </w:pPr>
      <w:rPr>
        <w:rFonts w:ascii="Symbol" w:hAnsi="Symbol" w:hint="default"/>
      </w:rPr>
    </w:lvl>
    <w:lvl w:ilvl="1" w:tplc="FFFFFFFF" w:tentative="1">
      <w:start w:val="1"/>
      <w:numFmt w:val="bullet"/>
      <w:lvlText w:val="o"/>
      <w:lvlJc w:val="left"/>
      <w:pPr>
        <w:tabs>
          <w:tab w:val="num" w:pos="2072"/>
        </w:tabs>
        <w:ind w:left="2072" w:hanging="360"/>
      </w:pPr>
      <w:rPr>
        <w:rFonts w:ascii="Courier New" w:hAnsi="Courier New" w:hint="default"/>
      </w:rPr>
    </w:lvl>
    <w:lvl w:ilvl="2" w:tplc="FFFFFFFF" w:tentative="1">
      <w:start w:val="1"/>
      <w:numFmt w:val="bullet"/>
      <w:lvlText w:val=""/>
      <w:lvlJc w:val="left"/>
      <w:pPr>
        <w:tabs>
          <w:tab w:val="num" w:pos="2792"/>
        </w:tabs>
        <w:ind w:left="2792" w:hanging="360"/>
      </w:pPr>
      <w:rPr>
        <w:rFonts w:ascii="Wingdings" w:hAnsi="Wingdings" w:hint="default"/>
      </w:rPr>
    </w:lvl>
    <w:lvl w:ilvl="3" w:tplc="FFFFFFFF" w:tentative="1">
      <w:start w:val="1"/>
      <w:numFmt w:val="bullet"/>
      <w:lvlText w:val=""/>
      <w:lvlJc w:val="left"/>
      <w:pPr>
        <w:tabs>
          <w:tab w:val="num" w:pos="3512"/>
        </w:tabs>
        <w:ind w:left="3512" w:hanging="360"/>
      </w:pPr>
      <w:rPr>
        <w:rFonts w:ascii="Symbol" w:hAnsi="Symbol" w:hint="default"/>
      </w:rPr>
    </w:lvl>
    <w:lvl w:ilvl="4" w:tplc="FFFFFFFF" w:tentative="1">
      <w:start w:val="1"/>
      <w:numFmt w:val="bullet"/>
      <w:lvlText w:val="o"/>
      <w:lvlJc w:val="left"/>
      <w:pPr>
        <w:tabs>
          <w:tab w:val="num" w:pos="4232"/>
        </w:tabs>
        <w:ind w:left="4232" w:hanging="360"/>
      </w:pPr>
      <w:rPr>
        <w:rFonts w:ascii="Courier New" w:hAnsi="Courier New" w:hint="default"/>
      </w:rPr>
    </w:lvl>
    <w:lvl w:ilvl="5" w:tplc="FFFFFFFF" w:tentative="1">
      <w:start w:val="1"/>
      <w:numFmt w:val="bullet"/>
      <w:lvlText w:val=""/>
      <w:lvlJc w:val="left"/>
      <w:pPr>
        <w:tabs>
          <w:tab w:val="num" w:pos="4952"/>
        </w:tabs>
        <w:ind w:left="4952" w:hanging="360"/>
      </w:pPr>
      <w:rPr>
        <w:rFonts w:ascii="Wingdings" w:hAnsi="Wingdings" w:hint="default"/>
      </w:rPr>
    </w:lvl>
    <w:lvl w:ilvl="6" w:tplc="FFFFFFFF" w:tentative="1">
      <w:start w:val="1"/>
      <w:numFmt w:val="bullet"/>
      <w:lvlText w:val=""/>
      <w:lvlJc w:val="left"/>
      <w:pPr>
        <w:tabs>
          <w:tab w:val="num" w:pos="5672"/>
        </w:tabs>
        <w:ind w:left="5672" w:hanging="360"/>
      </w:pPr>
      <w:rPr>
        <w:rFonts w:ascii="Symbol" w:hAnsi="Symbol" w:hint="default"/>
      </w:rPr>
    </w:lvl>
    <w:lvl w:ilvl="7" w:tplc="FFFFFFFF" w:tentative="1">
      <w:start w:val="1"/>
      <w:numFmt w:val="bullet"/>
      <w:lvlText w:val="o"/>
      <w:lvlJc w:val="left"/>
      <w:pPr>
        <w:tabs>
          <w:tab w:val="num" w:pos="6392"/>
        </w:tabs>
        <w:ind w:left="6392" w:hanging="360"/>
      </w:pPr>
      <w:rPr>
        <w:rFonts w:ascii="Courier New" w:hAnsi="Courier New" w:hint="default"/>
      </w:rPr>
    </w:lvl>
    <w:lvl w:ilvl="8" w:tplc="FFFFFFFF" w:tentative="1">
      <w:start w:val="1"/>
      <w:numFmt w:val="bullet"/>
      <w:lvlText w:val=""/>
      <w:lvlJc w:val="left"/>
      <w:pPr>
        <w:tabs>
          <w:tab w:val="num" w:pos="7112"/>
        </w:tabs>
        <w:ind w:left="7112" w:hanging="360"/>
      </w:pPr>
      <w:rPr>
        <w:rFonts w:ascii="Wingdings" w:hAnsi="Wingdings" w:hint="default"/>
      </w:rPr>
    </w:lvl>
  </w:abstractNum>
  <w:abstractNum w:abstractNumId="80">
    <w:nsid w:val="22FF52B7"/>
    <w:multiLevelType w:val="singleLevel"/>
    <w:tmpl w:val="FB826364"/>
    <w:lvl w:ilvl="0">
      <w:start w:val="1"/>
      <w:numFmt w:val="upperLetter"/>
      <w:lvlText w:val="%1."/>
      <w:lvlJc w:val="left"/>
      <w:pPr>
        <w:tabs>
          <w:tab w:val="num" w:pos="360"/>
        </w:tabs>
        <w:ind w:left="360" w:hanging="360"/>
      </w:pPr>
      <w:rPr>
        <w:rFonts w:cs="Times New Roman"/>
      </w:rPr>
    </w:lvl>
  </w:abstractNum>
  <w:abstractNum w:abstractNumId="81">
    <w:nsid w:val="235662B4"/>
    <w:multiLevelType w:val="multilevel"/>
    <w:tmpl w:val="C69E4D56"/>
    <w:lvl w:ilvl="0">
      <w:start w:val="3"/>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82">
    <w:nsid w:val="23D14E22"/>
    <w:multiLevelType w:val="multilevel"/>
    <w:tmpl w:val="815AC83C"/>
    <w:lvl w:ilvl="0">
      <w:start w:val="2"/>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83">
    <w:nsid w:val="23E537C5"/>
    <w:multiLevelType w:val="singleLevel"/>
    <w:tmpl w:val="FB826364"/>
    <w:lvl w:ilvl="0">
      <w:start w:val="1"/>
      <w:numFmt w:val="upperLetter"/>
      <w:lvlText w:val="%1."/>
      <w:lvlJc w:val="left"/>
      <w:pPr>
        <w:tabs>
          <w:tab w:val="num" w:pos="360"/>
        </w:tabs>
        <w:ind w:left="360" w:hanging="360"/>
      </w:pPr>
      <w:rPr>
        <w:rFonts w:cs="Times New Roman"/>
      </w:rPr>
    </w:lvl>
  </w:abstractNum>
  <w:abstractNum w:abstractNumId="84">
    <w:nsid w:val="258C1C5F"/>
    <w:multiLevelType w:val="multilevel"/>
    <w:tmpl w:val="C9683694"/>
    <w:lvl w:ilvl="0">
      <w:start w:val="2"/>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85">
    <w:nsid w:val="264D0CE9"/>
    <w:multiLevelType w:val="singleLevel"/>
    <w:tmpl w:val="16645FA2"/>
    <w:lvl w:ilvl="0">
      <w:start w:val="1"/>
      <w:numFmt w:val="decimal"/>
      <w:lvlText w:val="%1."/>
      <w:lvlJc w:val="left"/>
      <w:pPr>
        <w:tabs>
          <w:tab w:val="num" w:pos="360"/>
        </w:tabs>
        <w:ind w:left="360" w:hanging="360"/>
      </w:pPr>
      <w:rPr>
        <w:rFonts w:cs="Times New Roman"/>
      </w:rPr>
    </w:lvl>
  </w:abstractNum>
  <w:abstractNum w:abstractNumId="86">
    <w:nsid w:val="27047159"/>
    <w:multiLevelType w:val="hybridMultilevel"/>
    <w:tmpl w:val="5E0C7B24"/>
    <w:lvl w:ilvl="0" w:tplc="FFFFFFFF">
      <w:start w:val="1"/>
      <w:numFmt w:val="bullet"/>
      <w:lvlText w:val=""/>
      <w:lvlJc w:val="left"/>
      <w:pPr>
        <w:tabs>
          <w:tab w:val="num" w:pos="1352"/>
        </w:tabs>
        <w:ind w:left="1352" w:hanging="360"/>
      </w:pPr>
      <w:rPr>
        <w:rFonts w:ascii="Symbol" w:hAnsi="Symbol" w:hint="default"/>
      </w:rPr>
    </w:lvl>
    <w:lvl w:ilvl="1" w:tplc="FFFFFFFF" w:tentative="1">
      <w:start w:val="1"/>
      <w:numFmt w:val="bullet"/>
      <w:lvlText w:val="o"/>
      <w:lvlJc w:val="left"/>
      <w:pPr>
        <w:tabs>
          <w:tab w:val="num" w:pos="2072"/>
        </w:tabs>
        <w:ind w:left="2072" w:hanging="360"/>
      </w:pPr>
      <w:rPr>
        <w:rFonts w:ascii="Courier New" w:hAnsi="Courier New" w:hint="default"/>
      </w:rPr>
    </w:lvl>
    <w:lvl w:ilvl="2" w:tplc="FFFFFFFF" w:tentative="1">
      <w:start w:val="1"/>
      <w:numFmt w:val="bullet"/>
      <w:lvlText w:val=""/>
      <w:lvlJc w:val="left"/>
      <w:pPr>
        <w:tabs>
          <w:tab w:val="num" w:pos="2792"/>
        </w:tabs>
        <w:ind w:left="2792" w:hanging="360"/>
      </w:pPr>
      <w:rPr>
        <w:rFonts w:ascii="Wingdings" w:hAnsi="Wingdings" w:hint="default"/>
      </w:rPr>
    </w:lvl>
    <w:lvl w:ilvl="3" w:tplc="FFFFFFFF" w:tentative="1">
      <w:start w:val="1"/>
      <w:numFmt w:val="bullet"/>
      <w:lvlText w:val=""/>
      <w:lvlJc w:val="left"/>
      <w:pPr>
        <w:tabs>
          <w:tab w:val="num" w:pos="3512"/>
        </w:tabs>
        <w:ind w:left="3512" w:hanging="360"/>
      </w:pPr>
      <w:rPr>
        <w:rFonts w:ascii="Symbol" w:hAnsi="Symbol" w:hint="default"/>
      </w:rPr>
    </w:lvl>
    <w:lvl w:ilvl="4" w:tplc="FFFFFFFF" w:tentative="1">
      <w:start w:val="1"/>
      <w:numFmt w:val="bullet"/>
      <w:lvlText w:val="o"/>
      <w:lvlJc w:val="left"/>
      <w:pPr>
        <w:tabs>
          <w:tab w:val="num" w:pos="4232"/>
        </w:tabs>
        <w:ind w:left="4232" w:hanging="360"/>
      </w:pPr>
      <w:rPr>
        <w:rFonts w:ascii="Courier New" w:hAnsi="Courier New" w:hint="default"/>
      </w:rPr>
    </w:lvl>
    <w:lvl w:ilvl="5" w:tplc="FFFFFFFF" w:tentative="1">
      <w:start w:val="1"/>
      <w:numFmt w:val="bullet"/>
      <w:lvlText w:val=""/>
      <w:lvlJc w:val="left"/>
      <w:pPr>
        <w:tabs>
          <w:tab w:val="num" w:pos="4952"/>
        </w:tabs>
        <w:ind w:left="4952" w:hanging="360"/>
      </w:pPr>
      <w:rPr>
        <w:rFonts w:ascii="Wingdings" w:hAnsi="Wingdings" w:hint="default"/>
      </w:rPr>
    </w:lvl>
    <w:lvl w:ilvl="6" w:tplc="FFFFFFFF" w:tentative="1">
      <w:start w:val="1"/>
      <w:numFmt w:val="bullet"/>
      <w:lvlText w:val=""/>
      <w:lvlJc w:val="left"/>
      <w:pPr>
        <w:tabs>
          <w:tab w:val="num" w:pos="5672"/>
        </w:tabs>
        <w:ind w:left="5672" w:hanging="360"/>
      </w:pPr>
      <w:rPr>
        <w:rFonts w:ascii="Symbol" w:hAnsi="Symbol" w:hint="default"/>
      </w:rPr>
    </w:lvl>
    <w:lvl w:ilvl="7" w:tplc="FFFFFFFF" w:tentative="1">
      <w:start w:val="1"/>
      <w:numFmt w:val="bullet"/>
      <w:lvlText w:val="o"/>
      <w:lvlJc w:val="left"/>
      <w:pPr>
        <w:tabs>
          <w:tab w:val="num" w:pos="6392"/>
        </w:tabs>
        <w:ind w:left="6392" w:hanging="360"/>
      </w:pPr>
      <w:rPr>
        <w:rFonts w:ascii="Courier New" w:hAnsi="Courier New" w:hint="default"/>
      </w:rPr>
    </w:lvl>
    <w:lvl w:ilvl="8" w:tplc="FFFFFFFF" w:tentative="1">
      <w:start w:val="1"/>
      <w:numFmt w:val="bullet"/>
      <w:lvlText w:val=""/>
      <w:lvlJc w:val="left"/>
      <w:pPr>
        <w:tabs>
          <w:tab w:val="num" w:pos="7112"/>
        </w:tabs>
        <w:ind w:left="7112" w:hanging="360"/>
      </w:pPr>
      <w:rPr>
        <w:rFonts w:ascii="Wingdings" w:hAnsi="Wingdings" w:hint="default"/>
      </w:rPr>
    </w:lvl>
  </w:abstractNum>
  <w:abstractNum w:abstractNumId="87">
    <w:nsid w:val="27A239F6"/>
    <w:multiLevelType w:val="singleLevel"/>
    <w:tmpl w:val="FB78B9C6"/>
    <w:lvl w:ilvl="0">
      <w:start w:val="1"/>
      <w:numFmt w:val="decimal"/>
      <w:lvlText w:val="%1."/>
      <w:lvlJc w:val="left"/>
      <w:pPr>
        <w:tabs>
          <w:tab w:val="num" w:pos="360"/>
        </w:tabs>
        <w:ind w:left="360" w:hanging="360"/>
      </w:pPr>
      <w:rPr>
        <w:rFonts w:cs="Times New Roman"/>
      </w:rPr>
    </w:lvl>
  </w:abstractNum>
  <w:abstractNum w:abstractNumId="88">
    <w:nsid w:val="27E83B43"/>
    <w:multiLevelType w:val="singleLevel"/>
    <w:tmpl w:val="5A62B90C"/>
    <w:lvl w:ilvl="0">
      <w:start w:val="1"/>
      <w:numFmt w:val="lowerLetter"/>
      <w:lvlText w:val="%1."/>
      <w:lvlJc w:val="left"/>
      <w:pPr>
        <w:tabs>
          <w:tab w:val="num" w:pos="1352"/>
        </w:tabs>
        <w:ind w:left="1352" w:hanging="360"/>
      </w:pPr>
      <w:rPr>
        <w:rFonts w:cs="Times New Roman" w:hint="default"/>
      </w:rPr>
    </w:lvl>
  </w:abstractNum>
  <w:abstractNum w:abstractNumId="89">
    <w:nsid w:val="280C088A"/>
    <w:multiLevelType w:val="multilevel"/>
    <w:tmpl w:val="E8C68712"/>
    <w:lvl w:ilvl="0">
      <w:start w:val="2"/>
      <w:numFmt w:val="decimal"/>
      <w:lvlText w:val="%1."/>
      <w:lvlJc w:val="left"/>
      <w:pPr>
        <w:tabs>
          <w:tab w:val="num" w:pos="360"/>
        </w:tabs>
        <w:ind w:left="360" w:hanging="360"/>
      </w:pPr>
      <w:rPr>
        <w:rFonts w:cs="Times New Roman"/>
      </w:rPr>
    </w:lvl>
    <w:lvl w:ilvl="1">
      <w:start w:val="3"/>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90">
    <w:nsid w:val="284D446C"/>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91">
    <w:nsid w:val="288C3DD4"/>
    <w:multiLevelType w:val="multilevel"/>
    <w:tmpl w:val="42DE8A84"/>
    <w:lvl w:ilvl="0">
      <w:start w:val="10"/>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2">
    <w:nsid w:val="28C6670C"/>
    <w:multiLevelType w:val="hybridMultilevel"/>
    <w:tmpl w:val="0B66A088"/>
    <w:lvl w:ilvl="0" w:tplc="FFFFFFFF">
      <w:start w:val="1"/>
      <w:numFmt w:val="bullet"/>
      <w:lvlText w:val=""/>
      <w:lvlJc w:val="left"/>
      <w:pPr>
        <w:tabs>
          <w:tab w:val="num" w:pos="1352"/>
        </w:tabs>
        <w:ind w:left="1352" w:hanging="360"/>
      </w:pPr>
      <w:rPr>
        <w:rFonts w:ascii="Symbol" w:hAnsi="Symbol" w:hint="default"/>
      </w:rPr>
    </w:lvl>
    <w:lvl w:ilvl="1" w:tplc="FFFFFFFF">
      <w:start w:val="1"/>
      <w:numFmt w:val="bullet"/>
      <w:lvlText w:val="o"/>
      <w:lvlJc w:val="left"/>
      <w:pPr>
        <w:tabs>
          <w:tab w:val="num" w:pos="3064"/>
        </w:tabs>
        <w:ind w:left="3064" w:hanging="360"/>
      </w:pPr>
      <w:rPr>
        <w:rFonts w:ascii="Courier New" w:hAnsi="Courier New" w:hint="default"/>
      </w:rPr>
    </w:lvl>
    <w:lvl w:ilvl="2" w:tplc="FFFFFFFF" w:tentative="1">
      <w:start w:val="1"/>
      <w:numFmt w:val="bullet"/>
      <w:lvlText w:val=""/>
      <w:lvlJc w:val="left"/>
      <w:pPr>
        <w:tabs>
          <w:tab w:val="num" w:pos="3784"/>
        </w:tabs>
        <w:ind w:left="3784" w:hanging="360"/>
      </w:pPr>
      <w:rPr>
        <w:rFonts w:ascii="Wingdings" w:hAnsi="Wingdings" w:hint="default"/>
      </w:rPr>
    </w:lvl>
    <w:lvl w:ilvl="3" w:tplc="FFFFFFFF" w:tentative="1">
      <w:start w:val="1"/>
      <w:numFmt w:val="bullet"/>
      <w:lvlText w:val=""/>
      <w:lvlJc w:val="left"/>
      <w:pPr>
        <w:tabs>
          <w:tab w:val="num" w:pos="4504"/>
        </w:tabs>
        <w:ind w:left="4504" w:hanging="360"/>
      </w:pPr>
      <w:rPr>
        <w:rFonts w:ascii="Symbol" w:hAnsi="Symbol" w:hint="default"/>
      </w:rPr>
    </w:lvl>
    <w:lvl w:ilvl="4" w:tplc="FFFFFFFF" w:tentative="1">
      <w:start w:val="1"/>
      <w:numFmt w:val="bullet"/>
      <w:lvlText w:val="o"/>
      <w:lvlJc w:val="left"/>
      <w:pPr>
        <w:tabs>
          <w:tab w:val="num" w:pos="5224"/>
        </w:tabs>
        <w:ind w:left="5224" w:hanging="360"/>
      </w:pPr>
      <w:rPr>
        <w:rFonts w:ascii="Courier New" w:hAnsi="Courier New" w:hint="default"/>
      </w:rPr>
    </w:lvl>
    <w:lvl w:ilvl="5" w:tplc="FFFFFFFF" w:tentative="1">
      <w:start w:val="1"/>
      <w:numFmt w:val="bullet"/>
      <w:lvlText w:val=""/>
      <w:lvlJc w:val="left"/>
      <w:pPr>
        <w:tabs>
          <w:tab w:val="num" w:pos="5944"/>
        </w:tabs>
        <w:ind w:left="5944" w:hanging="360"/>
      </w:pPr>
      <w:rPr>
        <w:rFonts w:ascii="Wingdings" w:hAnsi="Wingdings" w:hint="default"/>
      </w:rPr>
    </w:lvl>
    <w:lvl w:ilvl="6" w:tplc="FFFFFFFF" w:tentative="1">
      <w:start w:val="1"/>
      <w:numFmt w:val="bullet"/>
      <w:lvlText w:val=""/>
      <w:lvlJc w:val="left"/>
      <w:pPr>
        <w:tabs>
          <w:tab w:val="num" w:pos="6664"/>
        </w:tabs>
        <w:ind w:left="6664" w:hanging="360"/>
      </w:pPr>
      <w:rPr>
        <w:rFonts w:ascii="Symbol" w:hAnsi="Symbol" w:hint="default"/>
      </w:rPr>
    </w:lvl>
    <w:lvl w:ilvl="7" w:tplc="FFFFFFFF" w:tentative="1">
      <w:start w:val="1"/>
      <w:numFmt w:val="bullet"/>
      <w:lvlText w:val="o"/>
      <w:lvlJc w:val="left"/>
      <w:pPr>
        <w:tabs>
          <w:tab w:val="num" w:pos="7384"/>
        </w:tabs>
        <w:ind w:left="7384" w:hanging="360"/>
      </w:pPr>
      <w:rPr>
        <w:rFonts w:ascii="Courier New" w:hAnsi="Courier New" w:hint="default"/>
      </w:rPr>
    </w:lvl>
    <w:lvl w:ilvl="8" w:tplc="FFFFFFFF" w:tentative="1">
      <w:start w:val="1"/>
      <w:numFmt w:val="bullet"/>
      <w:lvlText w:val=""/>
      <w:lvlJc w:val="left"/>
      <w:pPr>
        <w:tabs>
          <w:tab w:val="num" w:pos="8104"/>
        </w:tabs>
        <w:ind w:left="8104" w:hanging="360"/>
      </w:pPr>
      <w:rPr>
        <w:rFonts w:ascii="Wingdings" w:hAnsi="Wingdings" w:hint="default"/>
      </w:rPr>
    </w:lvl>
  </w:abstractNum>
  <w:abstractNum w:abstractNumId="93">
    <w:nsid w:val="28E5072B"/>
    <w:multiLevelType w:val="singleLevel"/>
    <w:tmpl w:val="3A5E9136"/>
    <w:lvl w:ilvl="0">
      <w:start w:val="1"/>
      <w:numFmt w:val="upperLetter"/>
      <w:lvlText w:val="%1."/>
      <w:lvlJc w:val="left"/>
      <w:pPr>
        <w:tabs>
          <w:tab w:val="num" w:pos="1352"/>
        </w:tabs>
        <w:ind w:left="1352" w:hanging="360"/>
      </w:pPr>
      <w:rPr>
        <w:rFonts w:cs="Times New Roman" w:hint="default"/>
      </w:rPr>
    </w:lvl>
  </w:abstractNum>
  <w:abstractNum w:abstractNumId="94">
    <w:nsid w:val="29270633"/>
    <w:multiLevelType w:val="multilevel"/>
    <w:tmpl w:val="C99E36F8"/>
    <w:lvl w:ilvl="0">
      <w:start w:val="2"/>
      <w:numFmt w:val="decimal"/>
      <w:lvlText w:val="%1."/>
      <w:lvlJc w:val="left"/>
      <w:pPr>
        <w:tabs>
          <w:tab w:val="num" w:pos="360"/>
        </w:tabs>
        <w:ind w:left="360" w:hanging="360"/>
      </w:pPr>
      <w:rPr>
        <w:rFonts w:cs="Times New Roman"/>
      </w:rPr>
    </w:lvl>
    <w:lvl w:ilvl="1">
      <w:start w:val="3"/>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95">
    <w:nsid w:val="29A54C4F"/>
    <w:multiLevelType w:val="singleLevel"/>
    <w:tmpl w:val="3A5E9136"/>
    <w:lvl w:ilvl="0">
      <w:start w:val="1"/>
      <w:numFmt w:val="upperLetter"/>
      <w:lvlText w:val="%1."/>
      <w:lvlJc w:val="left"/>
      <w:pPr>
        <w:tabs>
          <w:tab w:val="num" w:pos="1352"/>
        </w:tabs>
        <w:ind w:left="1352" w:hanging="360"/>
      </w:pPr>
      <w:rPr>
        <w:rFonts w:cs="Times New Roman" w:hint="default"/>
      </w:rPr>
    </w:lvl>
  </w:abstractNum>
  <w:abstractNum w:abstractNumId="96">
    <w:nsid w:val="29D177F7"/>
    <w:multiLevelType w:val="singleLevel"/>
    <w:tmpl w:val="DD26ADDC"/>
    <w:lvl w:ilvl="0">
      <w:start w:val="1"/>
      <w:numFmt w:val="decimal"/>
      <w:lvlText w:val="%1."/>
      <w:lvlJc w:val="left"/>
      <w:pPr>
        <w:tabs>
          <w:tab w:val="num" w:pos="360"/>
        </w:tabs>
        <w:ind w:left="360" w:hanging="360"/>
      </w:pPr>
      <w:rPr>
        <w:rFonts w:cs="Times New Roman"/>
      </w:rPr>
    </w:lvl>
  </w:abstractNum>
  <w:abstractNum w:abstractNumId="97">
    <w:nsid w:val="2AE144F0"/>
    <w:multiLevelType w:val="hybridMultilevel"/>
    <w:tmpl w:val="BDCCEEA4"/>
    <w:lvl w:ilvl="0" w:tplc="FFFFFFFF">
      <w:start w:val="1"/>
      <w:numFmt w:val="bullet"/>
      <w:lvlText w:val=""/>
      <w:lvlJc w:val="left"/>
      <w:pPr>
        <w:tabs>
          <w:tab w:val="num" w:pos="1352"/>
        </w:tabs>
        <w:ind w:left="1352" w:hanging="360"/>
      </w:pPr>
      <w:rPr>
        <w:rFonts w:ascii="Symbol" w:hAnsi="Symbol" w:hint="default"/>
      </w:rPr>
    </w:lvl>
    <w:lvl w:ilvl="1" w:tplc="FFFFFFFF" w:tentative="1">
      <w:start w:val="1"/>
      <w:numFmt w:val="bullet"/>
      <w:lvlText w:val="o"/>
      <w:lvlJc w:val="left"/>
      <w:pPr>
        <w:tabs>
          <w:tab w:val="num" w:pos="2072"/>
        </w:tabs>
        <w:ind w:left="2072" w:hanging="360"/>
      </w:pPr>
      <w:rPr>
        <w:rFonts w:ascii="Courier New" w:hAnsi="Courier New" w:hint="default"/>
      </w:rPr>
    </w:lvl>
    <w:lvl w:ilvl="2" w:tplc="FFFFFFFF" w:tentative="1">
      <w:start w:val="1"/>
      <w:numFmt w:val="bullet"/>
      <w:lvlText w:val=""/>
      <w:lvlJc w:val="left"/>
      <w:pPr>
        <w:tabs>
          <w:tab w:val="num" w:pos="2792"/>
        </w:tabs>
        <w:ind w:left="2792" w:hanging="360"/>
      </w:pPr>
      <w:rPr>
        <w:rFonts w:ascii="Wingdings" w:hAnsi="Wingdings" w:hint="default"/>
      </w:rPr>
    </w:lvl>
    <w:lvl w:ilvl="3" w:tplc="FFFFFFFF" w:tentative="1">
      <w:start w:val="1"/>
      <w:numFmt w:val="bullet"/>
      <w:lvlText w:val=""/>
      <w:lvlJc w:val="left"/>
      <w:pPr>
        <w:tabs>
          <w:tab w:val="num" w:pos="3512"/>
        </w:tabs>
        <w:ind w:left="3512" w:hanging="360"/>
      </w:pPr>
      <w:rPr>
        <w:rFonts w:ascii="Symbol" w:hAnsi="Symbol" w:hint="default"/>
      </w:rPr>
    </w:lvl>
    <w:lvl w:ilvl="4" w:tplc="FFFFFFFF" w:tentative="1">
      <w:start w:val="1"/>
      <w:numFmt w:val="bullet"/>
      <w:lvlText w:val="o"/>
      <w:lvlJc w:val="left"/>
      <w:pPr>
        <w:tabs>
          <w:tab w:val="num" w:pos="4232"/>
        </w:tabs>
        <w:ind w:left="4232" w:hanging="360"/>
      </w:pPr>
      <w:rPr>
        <w:rFonts w:ascii="Courier New" w:hAnsi="Courier New" w:hint="default"/>
      </w:rPr>
    </w:lvl>
    <w:lvl w:ilvl="5" w:tplc="FFFFFFFF" w:tentative="1">
      <w:start w:val="1"/>
      <w:numFmt w:val="bullet"/>
      <w:lvlText w:val=""/>
      <w:lvlJc w:val="left"/>
      <w:pPr>
        <w:tabs>
          <w:tab w:val="num" w:pos="4952"/>
        </w:tabs>
        <w:ind w:left="4952" w:hanging="360"/>
      </w:pPr>
      <w:rPr>
        <w:rFonts w:ascii="Wingdings" w:hAnsi="Wingdings" w:hint="default"/>
      </w:rPr>
    </w:lvl>
    <w:lvl w:ilvl="6" w:tplc="FFFFFFFF" w:tentative="1">
      <w:start w:val="1"/>
      <w:numFmt w:val="bullet"/>
      <w:lvlText w:val=""/>
      <w:lvlJc w:val="left"/>
      <w:pPr>
        <w:tabs>
          <w:tab w:val="num" w:pos="5672"/>
        </w:tabs>
        <w:ind w:left="5672" w:hanging="360"/>
      </w:pPr>
      <w:rPr>
        <w:rFonts w:ascii="Symbol" w:hAnsi="Symbol" w:hint="default"/>
      </w:rPr>
    </w:lvl>
    <w:lvl w:ilvl="7" w:tplc="FFFFFFFF" w:tentative="1">
      <w:start w:val="1"/>
      <w:numFmt w:val="bullet"/>
      <w:lvlText w:val="o"/>
      <w:lvlJc w:val="left"/>
      <w:pPr>
        <w:tabs>
          <w:tab w:val="num" w:pos="6392"/>
        </w:tabs>
        <w:ind w:left="6392" w:hanging="360"/>
      </w:pPr>
      <w:rPr>
        <w:rFonts w:ascii="Courier New" w:hAnsi="Courier New" w:hint="default"/>
      </w:rPr>
    </w:lvl>
    <w:lvl w:ilvl="8" w:tplc="FFFFFFFF" w:tentative="1">
      <w:start w:val="1"/>
      <w:numFmt w:val="bullet"/>
      <w:lvlText w:val=""/>
      <w:lvlJc w:val="left"/>
      <w:pPr>
        <w:tabs>
          <w:tab w:val="num" w:pos="7112"/>
        </w:tabs>
        <w:ind w:left="7112" w:hanging="360"/>
      </w:pPr>
      <w:rPr>
        <w:rFonts w:ascii="Wingdings" w:hAnsi="Wingdings" w:hint="default"/>
      </w:rPr>
    </w:lvl>
  </w:abstractNum>
  <w:abstractNum w:abstractNumId="98">
    <w:nsid w:val="2AEA018D"/>
    <w:multiLevelType w:val="multilevel"/>
    <w:tmpl w:val="EFD8B81C"/>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99">
    <w:nsid w:val="2BB57E77"/>
    <w:multiLevelType w:val="hybridMultilevel"/>
    <w:tmpl w:val="D1262250"/>
    <w:lvl w:ilvl="0" w:tplc="04130001">
      <w:start w:val="1"/>
      <w:numFmt w:val="bullet"/>
      <w:lvlText w:val=""/>
      <w:lvlJc w:val="left"/>
      <w:pPr>
        <w:tabs>
          <w:tab w:val="num" w:pos="1352"/>
        </w:tabs>
        <w:ind w:left="1352" w:hanging="360"/>
      </w:pPr>
      <w:rPr>
        <w:rFonts w:ascii="Symbol" w:hAnsi="Symbol" w:hint="default"/>
      </w:rPr>
    </w:lvl>
    <w:lvl w:ilvl="1" w:tplc="04130003" w:tentative="1">
      <w:start w:val="1"/>
      <w:numFmt w:val="bullet"/>
      <w:lvlText w:val="o"/>
      <w:lvlJc w:val="left"/>
      <w:pPr>
        <w:tabs>
          <w:tab w:val="num" w:pos="2072"/>
        </w:tabs>
        <w:ind w:left="2072" w:hanging="360"/>
      </w:pPr>
      <w:rPr>
        <w:rFonts w:ascii="Courier New" w:hAnsi="Courier New" w:hint="default"/>
      </w:rPr>
    </w:lvl>
    <w:lvl w:ilvl="2" w:tplc="04130005" w:tentative="1">
      <w:start w:val="1"/>
      <w:numFmt w:val="bullet"/>
      <w:lvlText w:val=""/>
      <w:lvlJc w:val="left"/>
      <w:pPr>
        <w:tabs>
          <w:tab w:val="num" w:pos="2792"/>
        </w:tabs>
        <w:ind w:left="2792" w:hanging="360"/>
      </w:pPr>
      <w:rPr>
        <w:rFonts w:ascii="Wingdings" w:hAnsi="Wingdings" w:hint="default"/>
      </w:rPr>
    </w:lvl>
    <w:lvl w:ilvl="3" w:tplc="04130001" w:tentative="1">
      <w:start w:val="1"/>
      <w:numFmt w:val="bullet"/>
      <w:lvlText w:val=""/>
      <w:lvlJc w:val="left"/>
      <w:pPr>
        <w:tabs>
          <w:tab w:val="num" w:pos="3512"/>
        </w:tabs>
        <w:ind w:left="3512" w:hanging="360"/>
      </w:pPr>
      <w:rPr>
        <w:rFonts w:ascii="Symbol" w:hAnsi="Symbol" w:hint="default"/>
      </w:rPr>
    </w:lvl>
    <w:lvl w:ilvl="4" w:tplc="04130003" w:tentative="1">
      <w:start w:val="1"/>
      <w:numFmt w:val="bullet"/>
      <w:lvlText w:val="o"/>
      <w:lvlJc w:val="left"/>
      <w:pPr>
        <w:tabs>
          <w:tab w:val="num" w:pos="4232"/>
        </w:tabs>
        <w:ind w:left="4232" w:hanging="360"/>
      </w:pPr>
      <w:rPr>
        <w:rFonts w:ascii="Courier New" w:hAnsi="Courier New" w:hint="default"/>
      </w:rPr>
    </w:lvl>
    <w:lvl w:ilvl="5" w:tplc="04130005" w:tentative="1">
      <w:start w:val="1"/>
      <w:numFmt w:val="bullet"/>
      <w:lvlText w:val=""/>
      <w:lvlJc w:val="left"/>
      <w:pPr>
        <w:tabs>
          <w:tab w:val="num" w:pos="4952"/>
        </w:tabs>
        <w:ind w:left="4952" w:hanging="360"/>
      </w:pPr>
      <w:rPr>
        <w:rFonts w:ascii="Wingdings" w:hAnsi="Wingdings" w:hint="default"/>
      </w:rPr>
    </w:lvl>
    <w:lvl w:ilvl="6" w:tplc="04130001" w:tentative="1">
      <w:start w:val="1"/>
      <w:numFmt w:val="bullet"/>
      <w:lvlText w:val=""/>
      <w:lvlJc w:val="left"/>
      <w:pPr>
        <w:tabs>
          <w:tab w:val="num" w:pos="5672"/>
        </w:tabs>
        <w:ind w:left="5672" w:hanging="360"/>
      </w:pPr>
      <w:rPr>
        <w:rFonts w:ascii="Symbol" w:hAnsi="Symbol" w:hint="default"/>
      </w:rPr>
    </w:lvl>
    <w:lvl w:ilvl="7" w:tplc="04130003" w:tentative="1">
      <w:start w:val="1"/>
      <w:numFmt w:val="bullet"/>
      <w:lvlText w:val="o"/>
      <w:lvlJc w:val="left"/>
      <w:pPr>
        <w:tabs>
          <w:tab w:val="num" w:pos="6392"/>
        </w:tabs>
        <w:ind w:left="6392" w:hanging="360"/>
      </w:pPr>
      <w:rPr>
        <w:rFonts w:ascii="Courier New" w:hAnsi="Courier New" w:hint="default"/>
      </w:rPr>
    </w:lvl>
    <w:lvl w:ilvl="8" w:tplc="04130005" w:tentative="1">
      <w:start w:val="1"/>
      <w:numFmt w:val="bullet"/>
      <w:lvlText w:val=""/>
      <w:lvlJc w:val="left"/>
      <w:pPr>
        <w:tabs>
          <w:tab w:val="num" w:pos="7112"/>
        </w:tabs>
        <w:ind w:left="7112" w:hanging="360"/>
      </w:pPr>
      <w:rPr>
        <w:rFonts w:ascii="Wingdings" w:hAnsi="Wingdings" w:hint="default"/>
      </w:rPr>
    </w:lvl>
  </w:abstractNum>
  <w:abstractNum w:abstractNumId="100">
    <w:nsid w:val="2BEC488F"/>
    <w:multiLevelType w:val="singleLevel"/>
    <w:tmpl w:val="FB826364"/>
    <w:lvl w:ilvl="0">
      <w:start w:val="1"/>
      <w:numFmt w:val="upperLetter"/>
      <w:lvlText w:val="%1."/>
      <w:lvlJc w:val="left"/>
      <w:pPr>
        <w:tabs>
          <w:tab w:val="num" w:pos="360"/>
        </w:tabs>
        <w:ind w:left="360" w:hanging="360"/>
      </w:pPr>
      <w:rPr>
        <w:rFonts w:cs="Times New Roman"/>
      </w:rPr>
    </w:lvl>
  </w:abstractNum>
  <w:abstractNum w:abstractNumId="101">
    <w:nsid w:val="2CA02174"/>
    <w:multiLevelType w:val="singleLevel"/>
    <w:tmpl w:val="3D124B92"/>
    <w:lvl w:ilvl="0">
      <w:start w:val="1"/>
      <w:numFmt w:val="lowerLetter"/>
      <w:lvlText w:val="%1"/>
      <w:lvlJc w:val="left"/>
      <w:pPr>
        <w:tabs>
          <w:tab w:val="num" w:pos="360"/>
        </w:tabs>
        <w:ind w:left="360" w:hanging="360"/>
      </w:pPr>
      <w:rPr>
        <w:rFonts w:cs="Times New Roman"/>
      </w:rPr>
    </w:lvl>
  </w:abstractNum>
  <w:abstractNum w:abstractNumId="102">
    <w:nsid w:val="2D3205F2"/>
    <w:multiLevelType w:val="singleLevel"/>
    <w:tmpl w:val="5A62B90C"/>
    <w:lvl w:ilvl="0">
      <w:start w:val="1"/>
      <w:numFmt w:val="lowerLetter"/>
      <w:lvlText w:val="%1."/>
      <w:lvlJc w:val="left"/>
      <w:pPr>
        <w:tabs>
          <w:tab w:val="num" w:pos="1352"/>
        </w:tabs>
        <w:ind w:left="1352" w:hanging="360"/>
      </w:pPr>
      <w:rPr>
        <w:rFonts w:cs="Times New Roman" w:hint="default"/>
      </w:rPr>
    </w:lvl>
  </w:abstractNum>
  <w:abstractNum w:abstractNumId="103">
    <w:nsid w:val="2D892E85"/>
    <w:multiLevelType w:val="singleLevel"/>
    <w:tmpl w:val="EC1230E0"/>
    <w:lvl w:ilvl="0">
      <w:start w:val="1"/>
      <w:numFmt w:val="decimal"/>
      <w:lvlText w:val="%1."/>
      <w:lvlJc w:val="left"/>
      <w:pPr>
        <w:tabs>
          <w:tab w:val="num" w:pos="360"/>
        </w:tabs>
        <w:ind w:left="360" w:hanging="360"/>
      </w:pPr>
      <w:rPr>
        <w:rFonts w:cs="Times New Roman"/>
      </w:rPr>
    </w:lvl>
  </w:abstractNum>
  <w:abstractNum w:abstractNumId="104">
    <w:nsid w:val="2D8A3F51"/>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105">
    <w:nsid w:val="2E0118B3"/>
    <w:multiLevelType w:val="singleLevel"/>
    <w:tmpl w:val="E27C296C"/>
    <w:lvl w:ilvl="0">
      <w:start w:val="1"/>
      <w:numFmt w:val="decimal"/>
      <w:lvlText w:val="%1."/>
      <w:lvlJc w:val="left"/>
      <w:pPr>
        <w:tabs>
          <w:tab w:val="num" w:pos="360"/>
        </w:tabs>
        <w:ind w:left="360" w:hanging="360"/>
      </w:pPr>
      <w:rPr>
        <w:rFonts w:cs="Times New Roman"/>
      </w:rPr>
    </w:lvl>
  </w:abstractNum>
  <w:abstractNum w:abstractNumId="106">
    <w:nsid w:val="2ECD3BA3"/>
    <w:multiLevelType w:val="multilevel"/>
    <w:tmpl w:val="314A74D0"/>
    <w:lvl w:ilvl="0">
      <w:start w:val="10"/>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07">
    <w:nsid w:val="2F631F43"/>
    <w:multiLevelType w:val="multilevel"/>
    <w:tmpl w:val="4998C3E2"/>
    <w:lvl w:ilvl="0">
      <w:start w:val="2"/>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08">
    <w:nsid w:val="306B4608"/>
    <w:multiLevelType w:val="singleLevel"/>
    <w:tmpl w:val="BDC6E4A6"/>
    <w:lvl w:ilvl="0">
      <w:start w:val="1"/>
      <w:numFmt w:val="decimal"/>
      <w:lvlText w:val="%1."/>
      <w:lvlJc w:val="left"/>
      <w:pPr>
        <w:tabs>
          <w:tab w:val="num" w:pos="360"/>
        </w:tabs>
        <w:ind w:left="360" w:hanging="360"/>
      </w:pPr>
      <w:rPr>
        <w:rFonts w:cs="Times New Roman"/>
      </w:rPr>
    </w:lvl>
  </w:abstractNum>
  <w:abstractNum w:abstractNumId="109">
    <w:nsid w:val="30EB619F"/>
    <w:multiLevelType w:val="singleLevel"/>
    <w:tmpl w:val="6B00484E"/>
    <w:lvl w:ilvl="0">
      <w:start w:val="1"/>
      <w:numFmt w:val="decimal"/>
      <w:lvlText w:val="%1."/>
      <w:lvlJc w:val="left"/>
      <w:pPr>
        <w:tabs>
          <w:tab w:val="num" w:pos="360"/>
        </w:tabs>
        <w:ind w:left="360" w:hanging="360"/>
      </w:pPr>
      <w:rPr>
        <w:rFonts w:cs="Times New Roman"/>
      </w:rPr>
    </w:lvl>
  </w:abstractNum>
  <w:abstractNum w:abstractNumId="110">
    <w:nsid w:val="312233D5"/>
    <w:multiLevelType w:val="singleLevel"/>
    <w:tmpl w:val="54F0F2A4"/>
    <w:lvl w:ilvl="0">
      <w:start w:val="1"/>
      <w:numFmt w:val="upperLetter"/>
      <w:lvlText w:val="%1."/>
      <w:lvlJc w:val="left"/>
      <w:pPr>
        <w:tabs>
          <w:tab w:val="num" w:pos="1352"/>
        </w:tabs>
        <w:ind w:left="1352" w:hanging="360"/>
      </w:pPr>
      <w:rPr>
        <w:rFonts w:cs="Times New Roman" w:hint="default"/>
      </w:rPr>
    </w:lvl>
  </w:abstractNum>
  <w:abstractNum w:abstractNumId="111">
    <w:nsid w:val="31596845"/>
    <w:multiLevelType w:val="multilevel"/>
    <w:tmpl w:val="7B943E2A"/>
    <w:lvl w:ilvl="0">
      <w:start w:val="3"/>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112">
    <w:nsid w:val="31791EF6"/>
    <w:multiLevelType w:val="multilevel"/>
    <w:tmpl w:val="60700F22"/>
    <w:lvl w:ilvl="0">
      <w:start w:val="3"/>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9"/>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113">
    <w:nsid w:val="31862150"/>
    <w:multiLevelType w:val="multilevel"/>
    <w:tmpl w:val="EEF60926"/>
    <w:lvl w:ilvl="0">
      <w:start w:val="2"/>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114">
    <w:nsid w:val="31B64DD9"/>
    <w:multiLevelType w:val="multilevel"/>
    <w:tmpl w:val="829865A8"/>
    <w:lvl w:ilvl="0">
      <w:start w:val="3"/>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15">
    <w:nsid w:val="320B02F7"/>
    <w:multiLevelType w:val="hybridMultilevel"/>
    <w:tmpl w:val="F724B83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6">
    <w:nsid w:val="32104405"/>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117">
    <w:nsid w:val="32C57ADD"/>
    <w:multiLevelType w:val="multilevel"/>
    <w:tmpl w:val="A7EA639A"/>
    <w:lvl w:ilvl="0">
      <w:start w:val="4"/>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118">
    <w:nsid w:val="32CF673A"/>
    <w:multiLevelType w:val="singleLevel"/>
    <w:tmpl w:val="04130001"/>
    <w:lvl w:ilvl="0">
      <w:start w:val="1"/>
      <w:numFmt w:val="bullet"/>
      <w:lvlText w:val=""/>
      <w:lvlJc w:val="left"/>
      <w:pPr>
        <w:tabs>
          <w:tab w:val="num" w:pos="720"/>
        </w:tabs>
        <w:ind w:left="720" w:hanging="360"/>
      </w:pPr>
      <w:rPr>
        <w:rFonts w:ascii="Symbol" w:hAnsi="Symbol" w:hint="default"/>
      </w:rPr>
    </w:lvl>
  </w:abstractNum>
  <w:abstractNum w:abstractNumId="119">
    <w:nsid w:val="33004EC9"/>
    <w:multiLevelType w:val="hybridMultilevel"/>
    <w:tmpl w:val="7F0695F8"/>
    <w:lvl w:ilvl="0" w:tplc="FFFFFFFF">
      <w:start w:val="1"/>
      <w:numFmt w:val="bullet"/>
      <w:lvlText w:val=""/>
      <w:lvlJc w:val="left"/>
      <w:pPr>
        <w:tabs>
          <w:tab w:val="num" w:pos="2344"/>
        </w:tabs>
        <w:ind w:left="2344" w:hanging="360"/>
      </w:pPr>
      <w:rPr>
        <w:rFonts w:ascii="Symbol" w:hAnsi="Symbol" w:hint="default"/>
      </w:rPr>
    </w:lvl>
    <w:lvl w:ilvl="1" w:tplc="04130003" w:tentative="1">
      <w:start w:val="1"/>
      <w:numFmt w:val="bullet"/>
      <w:lvlText w:val="o"/>
      <w:lvlJc w:val="left"/>
      <w:pPr>
        <w:ind w:left="2432" w:hanging="360"/>
      </w:pPr>
      <w:rPr>
        <w:rFonts w:ascii="Courier New" w:hAnsi="Courier New" w:cs="Courier New" w:hint="default"/>
      </w:rPr>
    </w:lvl>
    <w:lvl w:ilvl="2" w:tplc="04130005" w:tentative="1">
      <w:start w:val="1"/>
      <w:numFmt w:val="bullet"/>
      <w:lvlText w:val=""/>
      <w:lvlJc w:val="left"/>
      <w:pPr>
        <w:ind w:left="3152" w:hanging="360"/>
      </w:pPr>
      <w:rPr>
        <w:rFonts w:ascii="Wingdings" w:hAnsi="Wingdings" w:hint="default"/>
      </w:rPr>
    </w:lvl>
    <w:lvl w:ilvl="3" w:tplc="04130001" w:tentative="1">
      <w:start w:val="1"/>
      <w:numFmt w:val="bullet"/>
      <w:lvlText w:val=""/>
      <w:lvlJc w:val="left"/>
      <w:pPr>
        <w:ind w:left="3872" w:hanging="360"/>
      </w:pPr>
      <w:rPr>
        <w:rFonts w:ascii="Symbol" w:hAnsi="Symbol" w:hint="default"/>
      </w:rPr>
    </w:lvl>
    <w:lvl w:ilvl="4" w:tplc="04130003" w:tentative="1">
      <w:start w:val="1"/>
      <w:numFmt w:val="bullet"/>
      <w:lvlText w:val="o"/>
      <w:lvlJc w:val="left"/>
      <w:pPr>
        <w:ind w:left="4592" w:hanging="360"/>
      </w:pPr>
      <w:rPr>
        <w:rFonts w:ascii="Courier New" w:hAnsi="Courier New" w:cs="Courier New" w:hint="default"/>
      </w:rPr>
    </w:lvl>
    <w:lvl w:ilvl="5" w:tplc="04130005" w:tentative="1">
      <w:start w:val="1"/>
      <w:numFmt w:val="bullet"/>
      <w:lvlText w:val=""/>
      <w:lvlJc w:val="left"/>
      <w:pPr>
        <w:ind w:left="5312" w:hanging="360"/>
      </w:pPr>
      <w:rPr>
        <w:rFonts w:ascii="Wingdings" w:hAnsi="Wingdings" w:hint="default"/>
      </w:rPr>
    </w:lvl>
    <w:lvl w:ilvl="6" w:tplc="04130001" w:tentative="1">
      <w:start w:val="1"/>
      <w:numFmt w:val="bullet"/>
      <w:lvlText w:val=""/>
      <w:lvlJc w:val="left"/>
      <w:pPr>
        <w:ind w:left="6032" w:hanging="360"/>
      </w:pPr>
      <w:rPr>
        <w:rFonts w:ascii="Symbol" w:hAnsi="Symbol" w:hint="default"/>
      </w:rPr>
    </w:lvl>
    <w:lvl w:ilvl="7" w:tplc="04130003" w:tentative="1">
      <w:start w:val="1"/>
      <w:numFmt w:val="bullet"/>
      <w:lvlText w:val="o"/>
      <w:lvlJc w:val="left"/>
      <w:pPr>
        <w:ind w:left="6752" w:hanging="360"/>
      </w:pPr>
      <w:rPr>
        <w:rFonts w:ascii="Courier New" w:hAnsi="Courier New" w:cs="Courier New" w:hint="default"/>
      </w:rPr>
    </w:lvl>
    <w:lvl w:ilvl="8" w:tplc="04130005" w:tentative="1">
      <w:start w:val="1"/>
      <w:numFmt w:val="bullet"/>
      <w:lvlText w:val=""/>
      <w:lvlJc w:val="left"/>
      <w:pPr>
        <w:ind w:left="7472" w:hanging="360"/>
      </w:pPr>
      <w:rPr>
        <w:rFonts w:ascii="Wingdings" w:hAnsi="Wingdings" w:hint="default"/>
      </w:rPr>
    </w:lvl>
  </w:abstractNum>
  <w:abstractNum w:abstractNumId="120">
    <w:nsid w:val="33144016"/>
    <w:multiLevelType w:val="hybridMultilevel"/>
    <w:tmpl w:val="BDDC44FA"/>
    <w:lvl w:ilvl="0" w:tplc="FFFFFFFF">
      <w:start w:val="1"/>
      <w:numFmt w:val="decimal"/>
      <w:lvlText w:val="%1."/>
      <w:lvlJc w:val="left"/>
      <w:pPr>
        <w:tabs>
          <w:tab w:val="num" w:pos="1352"/>
        </w:tabs>
        <w:ind w:left="1352" w:hanging="360"/>
      </w:pPr>
      <w:rPr>
        <w:rFonts w:cs="Times New Roman" w:hint="default"/>
      </w:rPr>
    </w:lvl>
    <w:lvl w:ilvl="1" w:tplc="FFFFFFFF" w:tentative="1">
      <w:start w:val="1"/>
      <w:numFmt w:val="bullet"/>
      <w:lvlText w:val="o"/>
      <w:lvlJc w:val="left"/>
      <w:pPr>
        <w:tabs>
          <w:tab w:val="num" w:pos="2072"/>
        </w:tabs>
        <w:ind w:left="2072" w:hanging="360"/>
      </w:pPr>
      <w:rPr>
        <w:rFonts w:ascii="Courier New" w:hAnsi="Courier New" w:hint="default"/>
      </w:rPr>
    </w:lvl>
    <w:lvl w:ilvl="2" w:tplc="FFFFFFFF" w:tentative="1">
      <w:start w:val="1"/>
      <w:numFmt w:val="bullet"/>
      <w:lvlText w:val=""/>
      <w:lvlJc w:val="left"/>
      <w:pPr>
        <w:tabs>
          <w:tab w:val="num" w:pos="2792"/>
        </w:tabs>
        <w:ind w:left="2792" w:hanging="360"/>
      </w:pPr>
      <w:rPr>
        <w:rFonts w:ascii="Wingdings" w:hAnsi="Wingdings" w:hint="default"/>
      </w:rPr>
    </w:lvl>
    <w:lvl w:ilvl="3" w:tplc="FFFFFFFF" w:tentative="1">
      <w:start w:val="1"/>
      <w:numFmt w:val="bullet"/>
      <w:lvlText w:val=""/>
      <w:lvlJc w:val="left"/>
      <w:pPr>
        <w:tabs>
          <w:tab w:val="num" w:pos="3512"/>
        </w:tabs>
        <w:ind w:left="3512" w:hanging="360"/>
      </w:pPr>
      <w:rPr>
        <w:rFonts w:ascii="Symbol" w:hAnsi="Symbol" w:hint="default"/>
      </w:rPr>
    </w:lvl>
    <w:lvl w:ilvl="4" w:tplc="FFFFFFFF" w:tentative="1">
      <w:start w:val="1"/>
      <w:numFmt w:val="bullet"/>
      <w:lvlText w:val="o"/>
      <w:lvlJc w:val="left"/>
      <w:pPr>
        <w:tabs>
          <w:tab w:val="num" w:pos="4232"/>
        </w:tabs>
        <w:ind w:left="4232" w:hanging="360"/>
      </w:pPr>
      <w:rPr>
        <w:rFonts w:ascii="Courier New" w:hAnsi="Courier New" w:hint="default"/>
      </w:rPr>
    </w:lvl>
    <w:lvl w:ilvl="5" w:tplc="FFFFFFFF" w:tentative="1">
      <w:start w:val="1"/>
      <w:numFmt w:val="bullet"/>
      <w:lvlText w:val=""/>
      <w:lvlJc w:val="left"/>
      <w:pPr>
        <w:tabs>
          <w:tab w:val="num" w:pos="4952"/>
        </w:tabs>
        <w:ind w:left="4952" w:hanging="360"/>
      </w:pPr>
      <w:rPr>
        <w:rFonts w:ascii="Wingdings" w:hAnsi="Wingdings" w:hint="default"/>
      </w:rPr>
    </w:lvl>
    <w:lvl w:ilvl="6" w:tplc="FFFFFFFF" w:tentative="1">
      <w:start w:val="1"/>
      <w:numFmt w:val="bullet"/>
      <w:lvlText w:val=""/>
      <w:lvlJc w:val="left"/>
      <w:pPr>
        <w:tabs>
          <w:tab w:val="num" w:pos="5672"/>
        </w:tabs>
        <w:ind w:left="5672" w:hanging="360"/>
      </w:pPr>
      <w:rPr>
        <w:rFonts w:ascii="Symbol" w:hAnsi="Symbol" w:hint="default"/>
      </w:rPr>
    </w:lvl>
    <w:lvl w:ilvl="7" w:tplc="FFFFFFFF" w:tentative="1">
      <w:start w:val="1"/>
      <w:numFmt w:val="bullet"/>
      <w:lvlText w:val="o"/>
      <w:lvlJc w:val="left"/>
      <w:pPr>
        <w:tabs>
          <w:tab w:val="num" w:pos="6392"/>
        </w:tabs>
        <w:ind w:left="6392" w:hanging="360"/>
      </w:pPr>
      <w:rPr>
        <w:rFonts w:ascii="Courier New" w:hAnsi="Courier New" w:hint="default"/>
      </w:rPr>
    </w:lvl>
    <w:lvl w:ilvl="8" w:tplc="FFFFFFFF" w:tentative="1">
      <w:start w:val="1"/>
      <w:numFmt w:val="bullet"/>
      <w:lvlText w:val=""/>
      <w:lvlJc w:val="left"/>
      <w:pPr>
        <w:tabs>
          <w:tab w:val="num" w:pos="7112"/>
        </w:tabs>
        <w:ind w:left="7112" w:hanging="360"/>
      </w:pPr>
      <w:rPr>
        <w:rFonts w:ascii="Wingdings" w:hAnsi="Wingdings" w:hint="default"/>
      </w:rPr>
    </w:lvl>
  </w:abstractNum>
  <w:abstractNum w:abstractNumId="121">
    <w:nsid w:val="33E932B6"/>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122">
    <w:nsid w:val="34710B66"/>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123">
    <w:nsid w:val="34BC559E"/>
    <w:multiLevelType w:val="hybridMultilevel"/>
    <w:tmpl w:val="949E0850"/>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24">
    <w:nsid w:val="34E73241"/>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125">
    <w:nsid w:val="353C0A83"/>
    <w:multiLevelType w:val="multilevel"/>
    <w:tmpl w:val="5F047AFA"/>
    <w:lvl w:ilvl="0">
      <w:start w:val="8"/>
      <w:numFmt w:val="upperLetter"/>
      <w:lvlText w:val="%1."/>
      <w:lvlJc w:val="left"/>
      <w:pPr>
        <w:tabs>
          <w:tab w:val="num" w:pos="360"/>
        </w:tabs>
        <w:ind w:left="360" w:hanging="360"/>
      </w:pPr>
      <w:rPr>
        <w:rFonts w:cs="Times New Roman"/>
      </w:rPr>
    </w:lvl>
    <w:lvl w:ilvl="1">
      <w:start w:val="5"/>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126">
    <w:nsid w:val="354E3678"/>
    <w:multiLevelType w:val="singleLevel"/>
    <w:tmpl w:val="B818F068"/>
    <w:lvl w:ilvl="0">
      <w:start w:val="1"/>
      <w:numFmt w:val="decimal"/>
      <w:lvlText w:val="%1."/>
      <w:lvlJc w:val="left"/>
      <w:pPr>
        <w:tabs>
          <w:tab w:val="num" w:pos="360"/>
        </w:tabs>
        <w:ind w:left="360" w:hanging="360"/>
      </w:pPr>
      <w:rPr>
        <w:rFonts w:cs="Times New Roman"/>
      </w:rPr>
    </w:lvl>
  </w:abstractNum>
  <w:abstractNum w:abstractNumId="127">
    <w:nsid w:val="357E5389"/>
    <w:multiLevelType w:val="hybridMultilevel"/>
    <w:tmpl w:val="EEFCCDB2"/>
    <w:lvl w:ilvl="0" w:tplc="04130001">
      <w:start w:val="1"/>
      <w:numFmt w:val="bullet"/>
      <w:lvlText w:val=""/>
      <w:lvlJc w:val="left"/>
      <w:pPr>
        <w:ind w:left="1352" w:hanging="360"/>
      </w:pPr>
      <w:rPr>
        <w:rFonts w:ascii="Symbol" w:hAnsi="Symbol" w:hint="default"/>
      </w:rPr>
    </w:lvl>
    <w:lvl w:ilvl="1" w:tplc="04130003">
      <w:start w:val="1"/>
      <w:numFmt w:val="bullet"/>
      <w:lvlText w:val="o"/>
      <w:lvlJc w:val="left"/>
      <w:pPr>
        <w:ind w:left="2072" w:hanging="360"/>
      </w:pPr>
      <w:rPr>
        <w:rFonts w:ascii="Courier New" w:hAnsi="Courier New" w:cs="Courier New" w:hint="default"/>
      </w:rPr>
    </w:lvl>
    <w:lvl w:ilvl="2" w:tplc="04130005" w:tentative="1">
      <w:start w:val="1"/>
      <w:numFmt w:val="bullet"/>
      <w:lvlText w:val=""/>
      <w:lvlJc w:val="left"/>
      <w:pPr>
        <w:ind w:left="2792" w:hanging="360"/>
      </w:pPr>
      <w:rPr>
        <w:rFonts w:ascii="Wingdings" w:hAnsi="Wingdings" w:hint="default"/>
      </w:rPr>
    </w:lvl>
    <w:lvl w:ilvl="3" w:tplc="04130001" w:tentative="1">
      <w:start w:val="1"/>
      <w:numFmt w:val="bullet"/>
      <w:lvlText w:val=""/>
      <w:lvlJc w:val="left"/>
      <w:pPr>
        <w:ind w:left="3512" w:hanging="360"/>
      </w:pPr>
      <w:rPr>
        <w:rFonts w:ascii="Symbol" w:hAnsi="Symbol" w:hint="default"/>
      </w:rPr>
    </w:lvl>
    <w:lvl w:ilvl="4" w:tplc="04130003" w:tentative="1">
      <w:start w:val="1"/>
      <w:numFmt w:val="bullet"/>
      <w:lvlText w:val="o"/>
      <w:lvlJc w:val="left"/>
      <w:pPr>
        <w:ind w:left="4232" w:hanging="360"/>
      </w:pPr>
      <w:rPr>
        <w:rFonts w:ascii="Courier New" w:hAnsi="Courier New" w:cs="Courier New" w:hint="default"/>
      </w:rPr>
    </w:lvl>
    <w:lvl w:ilvl="5" w:tplc="04130005" w:tentative="1">
      <w:start w:val="1"/>
      <w:numFmt w:val="bullet"/>
      <w:lvlText w:val=""/>
      <w:lvlJc w:val="left"/>
      <w:pPr>
        <w:ind w:left="4952" w:hanging="360"/>
      </w:pPr>
      <w:rPr>
        <w:rFonts w:ascii="Wingdings" w:hAnsi="Wingdings" w:hint="default"/>
      </w:rPr>
    </w:lvl>
    <w:lvl w:ilvl="6" w:tplc="04130001" w:tentative="1">
      <w:start w:val="1"/>
      <w:numFmt w:val="bullet"/>
      <w:lvlText w:val=""/>
      <w:lvlJc w:val="left"/>
      <w:pPr>
        <w:ind w:left="5672" w:hanging="360"/>
      </w:pPr>
      <w:rPr>
        <w:rFonts w:ascii="Symbol" w:hAnsi="Symbol" w:hint="default"/>
      </w:rPr>
    </w:lvl>
    <w:lvl w:ilvl="7" w:tplc="04130003" w:tentative="1">
      <w:start w:val="1"/>
      <w:numFmt w:val="bullet"/>
      <w:lvlText w:val="o"/>
      <w:lvlJc w:val="left"/>
      <w:pPr>
        <w:ind w:left="6392" w:hanging="360"/>
      </w:pPr>
      <w:rPr>
        <w:rFonts w:ascii="Courier New" w:hAnsi="Courier New" w:cs="Courier New" w:hint="default"/>
      </w:rPr>
    </w:lvl>
    <w:lvl w:ilvl="8" w:tplc="04130005" w:tentative="1">
      <w:start w:val="1"/>
      <w:numFmt w:val="bullet"/>
      <w:lvlText w:val=""/>
      <w:lvlJc w:val="left"/>
      <w:pPr>
        <w:ind w:left="7112" w:hanging="360"/>
      </w:pPr>
      <w:rPr>
        <w:rFonts w:ascii="Wingdings" w:hAnsi="Wingdings" w:hint="default"/>
      </w:rPr>
    </w:lvl>
  </w:abstractNum>
  <w:abstractNum w:abstractNumId="128">
    <w:nsid w:val="35995CA2"/>
    <w:multiLevelType w:val="multilevel"/>
    <w:tmpl w:val="A77A7EAC"/>
    <w:lvl w:ilvl="0">
      <w:start w:val="5"/>
      <w:numFmt w:val="decimal"/>
      <w:lvlText w:val="%1"/>
      <w:lvlJc w:val="left"/>
      <w:pPr>
        <w:tabs>
          <w:tab w:val="num" w:pos="992"/>
        </w:tabs>
        <w:ind w:left="992" w:hanging="992"/>
      </w:pPr>
      <w:rPr>
        <w:rFonts w:cs="Times New Roman" w:hint="default"/>
      </w:rPr>
    </w:lvl>
    <w:lvl w:ilvl="1">
      <w:start w:val="2"/>
      <w:numFmt w:val="decimal"/>
      <w:lvlText w:val="%1.%2"/>
      <w:lvlJc w:val="left"/>
      <w:pPr>
        <w:tabs>
          <w:tab w:val="num" w:pos="1134"/>
        </w:tabs>
        <w:ind w:left="1134" w:hanging="992"/>
      </w:pPr>
      <w:rPr>
        <w:rFonts w:cs="Times New Roman" w:hint="default"/>
      </w:rPr>
    </w:lvl>
    <w:lvl w:ilvl="2">
      <w:start w:val="1"/>
      <w:numFmt w:val="decimal"/>
      <w:lvlText w:val="%1.%2.%3"/>
      <w:lvlJc w:val="left"/>
      <w:pPr>
        <w:tabs>
          <w:tab w:val="num" w:pos="992"/>
        </w:tabs>
        <w:ind w:left="992" w:hanging="992"/>
      </w:pPr>
      <w:rPr>
        <w:rFonts w:cs="Times New Roman" w:hint="default"/>
      </w:rPr>
    </w:lvl>
    <w:lvl w:ilvl="3">
      <w:start w:val="1"/>
      <w:numFmt w:val="decimal"/>
      <w:lvlText w:val="%1.%2.%3.%4"/>
      <w:lvlJc w:val="left"/>
      <w:pPr>
        <w:tabs>
          <w:tab w:val="num" w:pos="0"/>
        </w:tabs>
      </w:pPr>
      <w:rPr>
        <w:rFonts w:cs="Times New Roman" w:hint="default"/>
      </w:rPr>
    </w:lvl>
    <w:lvl w:ilvl="4">
      <w:start w:val="1"/>
      <w:numFmt w:val="decimal"/>
      <w:lvlText w:val="%1.%2.%3.%4.%5"/>
      <w:lvlJc w:val="left"/>
      <w:pPr>
        <w:tabs>
          <w:tab w:val="num" w:pos="0"/>
        </w:tabs>
      </w:pPr>
      <w:rPr>
        <w:rFonts w:cs="Times New Roman" w:hint="default"/>
      </w:rPr>
    </w:lvl>
    <w:lvl w:ilvl="5">
      <w:start w:val="1"/>
      <w:numFmt w:val="decimal"/>
      <w:lvlText w:val="%1.%2.%3.%4.%5.%6"/>
      <w:lvlJc w:val="left"/>
      <w:pPr>
        <w:tabs>
          <w:tab w:val="num" w:pos="0"/>
        </w:tabs>
      </w:pPr>
      <w:rPr>
        <w:rFonts w:cs="Times New Roman" w:hint="default"/>
      </w:rPr>
    </w:lvl>
    <w:lvl w:ilvl="6">
      <w:start w:val="1"/>
      <w:numFmt w:val="decimal"/>
      <w:lvlText w:val="%1.%2.%3.%4.%5.%6.%7"/>
      <w:lvlJc w:val="left"/>
      <w:pPr>
        <w:tabs>
          <w:tab w:val="num" w:pos="0"/>
        </w:tabs>
      </w:pPr>
      <w:rPr>
        <w:rFonts w:cs="Times New Roman" w:hint="default"/>
      </w:rPr>
    </w:lvl>
    <w:lvl w:ilvl="7">
      <w:start w:val="1"/>
      <w:numFmt w:val="decimal"/>
      <w:lvlText w:val="%1.%2.%3.%4.%5.%6.%7.%8."/>
      <w:lvlJc w:val="left"/>
      <w:pPr>
        <w:tabs>
          <w:tab w:val="num" w:pos="0"/>
        </w:tabs>
      </w:pPr>
      <w:rPr>
        <w:rFonts w:cs="Times New Roman" w:hint="default"/>
      </w:rPr>
    </w:lvl>
    <w:lvl w:ilvl="8">
      <w:start w:val="1"/>
      <w:numFmt w:val="decimal"/>
      <w:lvlText w:val="%1.%2.%3.%4.%5.%6.%7.%8.%9"/>
      <w:lvlJc w:val="left"/>
      <w:pPr>
        <w:tabs>
          <w:tab w:val="num" w:pos="0"/>
        </w:tabs>
      </w:pPr>
      <w:rPr>
        <w:rFonts w:cs="Times New Roman" w:hint="default"/>
      </w:rPr>
    </w:lvl>
  </w:abstractNum>
  <w:abstractNum w:abstractNumId="129">
    <w:nsid w:val="361E6E15"/>
    <w:multiLevelType w:val="multilevel"/>
    <w:tmpl w:val="C9EC1844"/>
    <w:lvl w:ilvl="0">
      <w:start w:val="4"/>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130">
    <w:nsid w:val="363137FD"/>
    <w:multiLevelType w:val="multilevel"/>
    <w:tmpl w:val="BE1E2900"/>
    <w:lvl w:ilvl="0">
      <w:start w:val="8"/>
      <w:numFmt w:val="upperLetter"/>
      <w:lvlText w:val="%1."/>
      <w:lvlJc w:val="left"/>
      <w:pPr>
        <w:tabs>
          <w:tab w:val="num" w:pos="360"/>
        </w:tabs>
        <w:ind w:left="360" w:hanging="360"/>
      </w:pPr>
      <w:rPr>
        <w:rFonts w:cs="Times New Roman"/>
      </w:rPr>
    </w:lvl>
    <w:lvl w:ilvl="1">
      <w:start w:val="4"/>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131">
    <w:nsid w:val="3640714A"/>
    <w:multiLevelType w:val="singleLevel"/>
    <w:tmpl w:val="5A62B90C"/>
    <w:lvl w:ilvl="0">
      <w:start w:val="1"/>
      <w:numFmt w:val="lowerLetter"/>
      <w:lvlText w:val="%1."/>
      <w:lvlJc w:val="left"/>
      <w:pPr>
        <w:tabs>
          <w:tab w:val="num" w:pos="1352"/>
        </w:tabs>
        <w:ind w:left="1352" w:hanging="360"/>
      </w:pPr>
      <w:rPr>
        <w:rFonts w:cs="Times New Roman" w:hint="default"/>
      </w:rPr>
    </w:lvl>
  </w:abstractNum>
  <w:abstractNum w:abstractNumId="132">
    <w:nsid w:val="36632528"/>
    <w:multiLevelType w:val="hybridMultilevel"/>
    <w:tmpl w:val="5CEE774A"/>
    <w:lvl w:ilvl="0" w:tplc="FFFFFFFF">
      <w:start w:val="1"/>
      <w:numFmt w:val="bullet"/>
      <w:lvlText w:val=""/>
      <w:lvlJc w:val="left"/>
      <w:pPr>
        <w:tabs>
          <w:tab w:val="num" w:pos="1352"/>
        </w:tabs>
        <w:ind w:left="1352" w:hanging="360"/>
      </w:pPr>
      <w:rPr>
        <w:rFonts w:ascii="Symbol" w:hAnsi="Symbol" w:hint="default"/>
      </w:rPr>
    </w:lvl>
    <w:lvl w:ilvl="1" w:tplc="FFFFFFFF" w:tentative="1">
      <w:start w:val="1"/>
      <w:numFmt w:val="bullet"/>
      <w:lvlText w:val="o"/>
      <w:lvlJc w:val="left"/>
      <w:pPr>
        <w:tabs>
          <w:tab w:val="num" w:pos="2072"/>
        </w:tabs>
        <w:ind w:left="2072" w:hanging="360"/>
      </w:pPr>
      <w:rPr>
        <w:rFonts w:ascii="Courier New" w:hAnsi="Courier New" w:hint="default"/>
      </w:rPr>
    </w:lvl>
    <w:lvl w:ilvl="2" w:tplc="FFFFFFFF" w:tentative="1">
      <w:start w:val="1"/>
      <w:numFmt w:val="bullet"/>
      <w:lvlText w:val=""/>
      <w:lvlJc w:val="left"/>
      <w:pPr>
        <w:tabs>
          <w:tab w:val="num" w:pos="2792"/>
        </w:tabs>
        <w:ind w:left="2792" w:hanging="360"/>
      </w:pPr>
      <w:rPr>
        <w:rFonts w:ascii="Wingdings" w:hAnsi="Wingdings" w:hint="default"/>
      </w:rPr>
    </w:lvl>
    <w:lvl w:ilvl="3" w:tplc="FFFFFFFF" w:tentative="1">
      <w:start w:val="1"/>
      <w:numFmt w:val="bullet"/>
      <w:lvlText w:val=""/>
      <w:lvlJc w:val="left"/>
      <w:pPr>
        <w:tabs>
          <w:tab w:val="num" w:pos="3512"/>
        </w:tabs>
        <w:ind w:left="3512" w:hanging="360"/>
      </w:pPr>
      <w:rPr>
        <w:rFonts w:ascii="Symbol" w:hAnsi="Symbol" w:hint="default"/>
      </w:rPr>
    </w:lvl>
    <w:lvl w:ilvl="4" w:tplc="FFFFFFFF" w:tentative="1">
      <w:start w:val="1"/>
      <w:numFmt w:val="bullet"/>
      <w:lvlText w:val="o"/>
      <w:lvlJc w:val="left"/>
      <w:pPr>
        <w:tabs>
          <w:tab w:val="num" w:pos="4232"/>
        </w:tabs>
        <w:ind w:left="4232" w:hanging="360"/>
      </w:pPr>
      <w:rPr>
        <w:rFonts w:ascii="Courier New" w:hAnsi="Courier New" w:hint="default"/>
      </w:rPr>
    </w:lvl>
    <w:lvl w:ilvl="5" w:tplc="FFFFFFFF" w:tentative="1">
      <w:start w:val="1"/>
      <w:numFmt w:val="bullet"/>
      <w:lvlText w:val=""/>
      <w:lvlJc w:val="left"/>
      <w:pPr>
        <w:tabs>
          <w:tab w:val="num" w:pos="4952"/>
        </w:tabs>
        <w:ind w:left="4952" w:hanging="360"/>
      </w:pPr>
      <w:rPr>
        <w:rFonts w:ascii="Wingdings" w:hAnsi="Wingdings" w:hint="default"/>
      </w:rPr>
    </w:lvl>
    <w:lvl w:ilvl="6" w:tplc="FFFFFFFF" w:tentative="1">
      <w:start w:val="1"/>
      <w:numFmt w:val="bullet"/>
      <w:lvlText w:val=""/>
      <w:lvlJc w:val="left"/>
      <w:pPr>
        <w:tabs>
          <w:tab w:val="num" w:pos="5672"/>
        </w:tabs>
        <w:ind w:left="5672" w:hanging="360"/>
      </w:pPr>
      <w:rPr>
        <w:rFonts w:ascii="Symbol" w:hAnsi="Symbol" w:hint="default"/>
      </w:rPr>
    </w:lvl>
    <w:lvl w:ilvl="7" w:tplc="FFFFFFFF" w:tentative="1">
      <w:start w:val="1"/>
      <w:numFmt w:val="bullet"/>
      <w:lvlText w:val="o"/>
      <w:lvlJc w:val="left"/>
      <w:pPr>
        <w:tabs>
          <w:tab w:val="num" w:pos="6392"/>
        </w:tabs>
        <w:ind w:left="6392" w:hanging="360"/>
      </w:pPr>
      <w:rPr>
        <w:rFonts w:ascii="Courier New" w:hAnsi="Courier New" w:hint="default"/>
      </w:rPr>
    </w:lvl>
    <w:lvl w:ilvl="8" w:tplc="FFFFFFFF" w:tentative="1">
      <w:start w:val="1"/>
      <w:numFmt w:val="bullet"/>
      <w:lvlText w:val=""/>
      <w:lvlJc w:val="left"/>
      <w:pPr>
        <w:tabs>
          <w:tab w:val="num" w:pos="7112"/>
        </w:tabs>
        <w:ind w:left="7112" w:hanging="360"/>
      </w:pPr>
      <w:rPr>
        <w:rFonts w:ascii="Wingdings" w:hAnsi="Wingdings" w:hint="default"/>
      </w:rPr>
    </w:lvl>
  </w:abstractNum>
  <w:abstractNum w:abstractNumId="133">
    <w:nsid w:val="36C61AB6"/>
    <w:multiLevelType w:val="hybridMultilevel"/>
    <w:tmpl w:val="E648ECE6"/>
    <w:lvl w:ilvl="0" w:tplc="FFFFFFFF">
      <w:start w:val="1"/>
      <w:numFmt w:val="bullet"/>
      <w:lvlText w:val=""/>
      <w:lvlJc w:val="left"/>
      <w:pPr>
        <w:tabs>
          <w:tab w:val="num" w:pos="1494"/>
        </w:tabs>
        <w:ind w:left="1494" w:hanging="360"/>
      </w:pPr>
      <w:rPr>
        <w:rFonts w:ascii="Symbol" w:hAnsi="Symbol" w:hint="default"/>
      </w:rPr>
    </w:lvl>
    <w:lvl w:ilvl="1" w:tplc="FFFFFFFF" w:tentative="1">
      <w:start w:val="1"/>
      <w:numFmt w:val="bullet"/>
      <w:lvlText w:val="o"/>
      <w:lvlJc w:val="left"/>
      <w:pPr>
        <w:tabs>
          <w:tab w:val="num" w:pos="2214"/>
        </w:tabs>
        <w:ind w:left="2214" w:hanging="360"/>
      </w:pPr>
      <w:rPr>
        <w:rFonts w:ascii="Courier New" w:hAnsi="Courier New" w:hint="default"/>
      </w:rPr>
    </w:lvl>
    <w:lvl w:ilvl="2" w:tplc="FFFFFFFF" w:tentative="1">
      <w:start w:val="1"/>
      <w:numFmt w:val="bullet"/>
      <w:lvlText w:val=""/>
      <w:lvlJc w:val="left"/>
      <w:pPr>
        <w:tabs>
          <w:tab w:val="num" w:pos="2934"/>
        </w:tabs>
        <w:ind w:left="2934" w:hanging="360"/>
      </w:pPr>
      <w:rPr>
        <w:rFonts w:ascii="Wingdings" w:hAnsi="Wingdings" w:hint="default"/>
      </w:rPr>
    </w:lvl>
    <w:lvl w:ilvl="3" w:tplc="FFFFFFFF" w:tentative="1">
      <w:start w:val="1"/>
      <w:numFmt w:val="bullet"/>
      <w:lvlText w:val=""/>
      <w:lvlJc w:val="left"/>
      <w:pPr>
        <w:tabs>
          <w:tab w:val="num" w:pos="3654"/>
        </w:tabs>
        <w:ind w:left="3654" w:hanging="360"/>
      </w:pPr>
      <w:rPr>
        <w:rFonts w:ascii="Symbol" w:hAnsi="Symbol" w:hint="default"/>
      </w:rPr>
    </w:lvl>
    <w:lvl w:ilvl="4" w:tplc="FFFFFFFF" w:tentative="1">
      <w:start w:val="1"/>
      <w:numFmt w:val="bullet"/>
      <w:lvlText w:val="o"/>
      <w:lvlJc w:val="left"/>
      <w:pPr>
        <w:tabs>
          <w:tab w:val="num" w:pos="4374"/>
        </w:tabs>
        <w:ind w:left="4374" w:hanging="360"/>
      </w:pPr>
      <w:rPr>
        <w:rFonts w:ascii="Courier New" w:hAnsi="Courier New" w:hint="default"/>
      </w:rPr>
    </w:lvl>
    <w:lvl w:ilvl="5" w:tplc="FFFFFFFF" w:tentative="1">
      <w:start w:val="1"/>
      <w:numFmt w:val="bullet"/>
      <w:lvlText w:val=""/>
      <w:lvlJc w:val="left"/>
      <w:pPr>
        <w:tabs>
          <w:tab w:val="num" w:pos="5094"/>
        </w:tabs>
        <w:ind w:left="5094" w:hanging="360"/>
      </w:pPr>
      <w:rPr>
        <w:rFonts w:ascii="Wingdings" w:hAnsi="Wingdings" w:hint="default"/>
      </w:rPr>
    </w:lvl>
    <w:lvl w:ilvl="6" w:tplc="FFFFFFFF" w:tentative="1">
      <w:start w:val="1"/>
      <w:numFmt w:val="bullet"/>
      <w:lvlText w:val=""/>
      <w:lvlJc w:val="left"/>
      <w:pPr>
        <w:tabs>
          <w:tab w:val="num" w:pos="5814"/>
        </w:tabs>
        <w:ind w:left="5814" w:hanging="360"/>
      </w:pPr>
      <w:rPr>
        <w:rFonts w:ascii="Symbol" w:hAnsi="Symbol" w:hint="default"/>
      </w:rPr>
    </w:lvl>
    <w:lvl w:ilvl="7" w:tplc="FFFFFFFF" w:tentative="1">
      <w:start w:val="1"/>
      <w:numFmt w:val="bullet"/>
      <w:lvlText w:val="o"/>
      <w:lvlJc w:val="left"/>
      <w:pPr>
        <w:tabs>
          <w:tab w:val="num" w:pos="6534"/>
        </w:tabs>
        <w:ind w:left="6534" w:hanging="360"/>
      </w:pPr>
      <w:rPr>
        <w:rFonts w:ascii="Courier New" w:hAnsi="Courier New" w:hint="default"/>
      </w:rPr>
    </w:lvl>
    <w:lvl w:ilvl="8" w:tplc="FFFFFFFF" w:tentative="1">
      <w:start w:val="1"/>
      <w:numFmt w:val="bullet"/>
      <w:lvlText w:val=""/>
      <w:lvlJc w:val="left"/>
      <w:pPr>
        <w:tabs>
          <w:tab w:val="num" w:pos="7254"/>
        </w:tabs>
        <w:ind w:left="7254" w:hanging="360"/>
      </w:pPr>
      <w:rPr>
        <w:rFonts w:ascii="Wingdings" w:hAnsi="Wingdings" w:hint="default"/>
      </w:rPr>
    </w:lvl>
  </w:abstractNum>
  <w:abstractNum w:abstractNumId="134">
    <w:nsid w:val="37DE0EB9"/>
    <w:multiLevelType w:val="singleLevel"/>
    <w:tmpl w:val="5AD03D6A"/>
    <w:lvl w:ilvl="0">
      <w:start w:val="1"/>
      <w:numFmt w:val="decimal"/>
      <w:lvlText w:val="%1."/>
      <w:lvlJc w:val="left"/>
      <w:pPr>
        <w:tabs>
          <w:tab w:val="num" w:pos="360"/>
        </w:tabs>
        <w:ind w:left="360" w:hanging="360"/>
      </w:pPr>
      <w:rPr>
        <w:rFonts w:cs="Times New Roman"/>
      </w:rPr>
    </w:lvl>
  </w:abstractNum>
  <w:abstractNum w:abstractNumId="135">
    <w:nsid w:val="37EA3D1A"/>
    <w:multiLevelType w:val="multilevel"/>
    <w:tmpl w:val="0360B564"/>
    <w:lvl w:ilvl="0">
      <w:start w:val="2"/>
      <w:numFmt w:val="decimal"/>
      <w:lvlText w:val="%1."/>
      <w:lvlJc w:val="left"/>
      <w:pPr>
        <w:tabs>
          <w:tab w:val="num" w:pos="360"/>
        </w:tabs>
        <w:ind w:left="360" w:hanging="360"/>
      </w:pPr>
      <w:rPr>
        <w:rFonts w:cs="Times New Roman"/>
      </w:rPr>
    </w:lvl>
    <w:lvl w:ilvl="1">
      <w:start w:val="2"/>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36">
    <w:nsid w:val="38F3737A"/>
    <w:multiLevelType w:val="multilevel"/>
    <w:tmpl w:val="BAAE2B52"/>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137">
    <w:nsid w:val="392758B3"/>
    <w:multiLevelType w:val="multilevel"/>
    <w:tmpl w:val="36C0C122"/>
    <w:lvl w:ilvl="0">
      <w:start w:val="4"/>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138">
    <w:nsid w:val="39DD1368"/>
    <w:multiLevelType w:val="hybridMultilevel"/>
    <w:tmpl w:val="43906236"/>
    <w:lvl w:ilvl="0" w:tplc="FFFFFFFF">
      <w:start w:val="1"/>
      <w:numFmt w:val="bullet"/>
      <w:lvlText w:val=""/>
      <w:lvlJc w:val="left"/>
      <w:pPr>
        <w:tabs>
          <w:tab w:val="num" w:pos="1692"/>
        </w:tabs>
        <w:ind w:left="1692" w:hanging="360"/>
      </w:pPr>
      <w:rPr>
        <w:rFonts w:ascii="Symbol" w:hAnsi="Symbol" w:hint="default"/>
      </w:rPr>
    </w:lvl>
    <w:lvl w:ilvl="1" w:tplc="04130003" w:tentative="1">
      <w:start w:val="1"/>
      <w:numFmt w:val="bullet"/>
      <w:lvlText w:val="o"/>
      <w:lvlJc w:val="left"/>
      <w:pPr>
        <w:tabs>
          <w:tab w:val="num" w:pos="2432"/>
        </w:tabs>
        <w:ind w:left="2432" w:hanging="360"/>
      </w:pPr>
      <w:rPr>
        <w:rFonts w:ascii="Courier New" w:hAnsi="Courier New" w:hint="default"/>
      </w:rPr>
    </w:lvl>
    <w:lvl w:ilvl="2" w:tplc="04130005" w:tentative="1">
      <w:start w:val="1"/>
      <w:numFmt w:val="bullet"/>
      <w:lvlText w:val=""/>
      <w:lvlJc w:val="left"/>
      <w:pPr>
        <w:tabs>
          <w:tab w:val="num" w:pos="3152"/>
        </w:tabs>
        <w:ind w:left="3152" w:hanging="360"/>
      </w:pPr>
      <w:rPr>
        <w:rFonts w:ascii="Wingdings" w:hAnsi="Wingdings" w:hint="default"/>
      </w:rPr>
    </w:lvl>
    <w:lvl w:ilvl="3" w:tplc="04130001" w:tentative="1">
      <w:start w:val="1"/>
      <w:numFmt w:val="bullet"/>
      <w:lvlText w:val=""/>
      <w:lvlJc w:val="left"/>
      <w:pPr>
        <w:tabs>
          <w:tab w:val="num" w:pos="3872"/>
        </w:tabs>
        <w:ind w:left="3872" w:hanging="360"/>
      </w:pPr>
      <w:rPr>
        <w:rFonts w:ascii="Symbol" w:hAnsi="Symbol" w:hint="default"/>
      </w:rPr>
    </w:lvl>
    <w:lvl w:ilvl="4" w:tplc="04130003" w:tentative="1">
      <w:start w:val="1"/>
      <w:numFmt w:val="bullet"/>
      <w:lvlText w:val="o"/>
      <w:lvlJc w:val="left"/>
      <w:pPr>
        <w:tabs>
          <w:tab w:val="num" w:pos="4592"/>
        </w:tabs>
        <w:ind w:left="4592" w:hanging="360"/>
      </w:pPr>
      <w:rPr>
        <w:rFonts w:ascii="Courier New" w:hAnsi="Courier New" w:hint="default"/>
      </w:rPr>
    </w:lvl>
    <w:lvl w:ilvl="5" w:tplc="04130005" w:tentative="1">
      <w:start w:val="1"/>
      <w:numFmt w:val="bullet"/>
      <w:lvlText w:val=""/>
      <w:lvlJc w:val="left"/>
      <w:pPr>
        <w:tabs>
          <w:tab w:val="num" w:pos="5312"/>
        </w:tabs>
        <w:ind w:left="5312" w:hanging="360"/>
      </w:pPr>
      <w:rPr>
        <w:rFonts w:ascii="Wingdings" w:hAnsi="Wingdings" w:hint="default"/>
      </w:rPr>
    </w:lvl>
    <w:lvl w:ilvl="6" w:tplc="04130001" w:tentative="1">
      <w:start w:val="1"/>
      <w:numFmt w:val="bullet"/>
      <w:lvlText w:val=""/>
      <w:lvlJc w:val="left"/>
      <w:pPr>
        <w:tabs>
          <w:tab w:val="num" w:pos="6032"/>
        </w:tabs>
        <w:ind w:left="6032" w:hanging="360"/>
      </w:pPr>
      <w:rPr>
        <w:rFonts w:ascii="Symbol" w:hAnsi="Symbol" w:hint="default"/>
      </w:rPr>
    </w:lvl>
    <w:lvl w:ilvl="7" w:tplc="04130003" w:tentative="1">
      <w:start w:val="1"/>
      <w:numFmt w:val="bullet"/>
      <w:lvlText w:val="o"/>
      <w:lvlJc w:val="left"/>
      <w:pPr>
        <w:tabs>
          <w:tab w:val="num" w:pos="6752"/>
        </w:tabs>
        <w:ind w:left="6752" w:hanging="360"/>
      </w:pPr>
      <w:rPr>
        <w:rFonts w:ascii="Courier New" w:hAnsi="Courier New" w:hint="default"/>
      </w:rPr>
    </w:lvl>
    <w:lvl w:ilvl="8" w:tplc="04130005" w:tentative="1">
      <w:start w:val="1"/>
      <w:numFmt w:val="bullet"/>
      <w:lvlText w:val=""/>
      <w:lvlJc w:val="left"/>
      <w:pPr>
        <w:tabs>
          <w:tab w:val="num" w:pos="7472"/>
        </w:tabs>
        <w:ind w:left="7472" w:hanging="360"/>
      </w:pPr>
      <w:rPr>
        <w:rFonts w:ascii="Wingdings" w:hAnsi="Wingdings" w:hint="default"/>
      </w:rPr>
    </w:lvl>
  </w:abstractNum>
  <w:abstractNum w:abstractNumId="139">
    <w:nsid w:val="3A103070"/>
    <w:multiLevelType w:val="singleLevel"/>
    <w:tmpl w:val="FB826364"/>
    <w:lvl w:ilvl="0">
      <w:start w:val="1"/>
      <w:numFmt w:val="upperLetter"/>
      <w:lvlText w:val="%1."/>
      <w:lvlJc w:val="left"/>
      <w:pPr>
        <w:tabs>
          <w:tab w:val="num" w:pos="360"/>
        </w:tabs>
        <w:ind w:left="360" w:hanging="360"/>
      </w:pPr>
      <w:rPr>
        <w:rFonts w:cs="Times New Roman"/>
      </w:rPr>
    </w:lvl>
  </w:abstractNum>
  <w:abstractNum w:abstractNumId="140">
    <w:nsid w:val="3A213767"/>
    <w:multiLevelType w:val="multilevel"/>
    <w:tmpl w:val="3E2C69E2"/>
    <w:lvl w:ilvl="0">
      <w:start w:val="2"/>
      <w:numFmt w:val="decimal"/>
      <w:lvlText w:val="%1."/>
      <w:lvlJc w:val="left"/>
      <w:pPr>
        <w:tabs>
          <w:tab w:val="num" w:pos="964"/>
        </w:tabs>
        <w:ind w:left="964" w:hanging="964"/>
      </w:pPr>
      <w:rPr>
        <w:rFonts w:cs="Times New Roman" w:hint="default"/>
      </w:rPr>
    </w:lvl>
    <w:lvl w:ilvl="1">
      <w:start w:val="3"/>
      <w:numFmt w:val="decimal"/>
      <w:lvlRestart w:val="0"/>
      <w:lvlText w:val="%1.%2."/>
      <w:lvlJc w:val="left"/>
      <w:pPr>
        <w:tabs>
          <w:tab w:val="num" w:pos="964"/>
        </w:tabs>
        <w:ind w:left="964" w:hanging="964"/>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41">
    <w:nsid w:val="3ACE2016"/>
    <w:multiLevelType w:val="hybridMultilevel"/>
    <w:tmpl w:val="363E3888"/>
    <w:lvl w:ilvl="0" w:tplc="04130001">
      <w:start w:val="1"/>
      <w:numFmt w:val="bullet"/>
      <w:lvlText w:val=""/>
      <w:lvlJc w:val="left"/>
      <w:pPr>
        <w:ind w:left="1352" w:hanging="360"/>
      </w:pPr>
      <w:rPr>
        <w:rFonts w:ascii="Symbol" w:hAnsi="Symbol" w:hint="default"/>
      </w:rPr>
    </w:lvl>
    <w:lvl w:ilvl="1" w:tplc="04130003" w:tentative="1">
      <w:start w:val="1"/>
      <w:numFmt w:val="bullet"/>
      <w:lvlText w:val="o"/>
      <w:lvlJc w:val="left"/>
      <w:pPr>
        <w:ind w:left="2072" w:hanging="360"/>
      </w:pPr>
      <w:rPr>
        <w:rFonts w:ascii="Courier New" w:hAnsi="Courier New" w:cs="Courier New" w:hint="default"/>
      </w:rPr>
    </w:lvl>
    <w:lvl w:ilvl="2" w:tplc="04130005" w:tentative="1">
      <w:start w:val="1"/>
      <w:numFmt w:val="bullet"/>
      <w:lvlText w:val=""/>
      <w:lvlJc w:val="left"/>
      <w:pPr>
        <w:ind w:left="2792" w:hanging="360"/>
      </w:pPr>
      <w:rPr>
        <w:rFonts w:ascii="Wingdings" w:hAnsi="Wingdings" w:hint="default"/>
      </w:rPr>
    </w:lvl>
    <w:lvl w:ilvl="3" w:tplc="04130001" w:tentative="1">
      <w:start w:val="1"/>
      <w:numFmt w:val="bullet"/>
      <w:lvlText w:val=""/>
      <w:lvlJc w:val="left"/>
      <w:pPr>
        <w:ind w:left="3512" w:hanging="360"/>
      </w:pPr>
      <w:rPr>
        <w:rFonts w:ascii="Symbol" w:hAnsi="Symbol" w:hint="default"/>
      </w:rPr>
    </w:lvl>
    <w:lvl w:ilvl="4" w:tplc="04130003" w:tentative="1">
      <w:start w:val="1"/>
      <w:numFmt w:val="bullet"/>
      <w:lvlText w:val="o"/>
      <w:lvlJc w:val="left"/>
      <w:pPr>
        <w:ind w:left="4232" w:hanging="360"/>
      </w:pPr>
      <w:rPr>
        <w:rFonts w:ascii="Courier New" w:hAnsi="Courier New" w:cs="Courier New" w:hint="default"/>
      </w:rPr>
    </w:lvl>
    <w:lvl w:ilvl="5" w:tplc="04130005" w:tentative="1">
      <w:start w:val="1"/>
      <w:numFmt w:val="bullet"/>
      <w:lvlText w:val=""/>
      <w:lvlJc w:val="left"/>
      <w:pPr>
        <w:ind w:left="4952" w:hanging="360"/>
      </w:pPr>
      <w:rPr>
        <w:rFonts w:ascii="Wingdings" w:hAnsi="Wingdings" w:hint="default"/>
      </w:rPr>
    </w:lvl>
    <w:lvl w:ilvl="6" w:tplc="04130001" w:tentative="1">
      <w:start w:val="1"/>
      <w:numFmt w:val="bullet"/>
      <w:lvlText w:val=""/>
      <w:lvlJc w:val="left"/>
      <w:pPr>
        <w:ind w:left="5672" w:hanging="360"/>
      </w:pPr>
      <w:rPr>
        <w:rFonts w:ascii="Symbol" w:hAnsi="Symbol" w:hint="default"/>
      </w:rPr>
    </w:lvl>
    <w:lvl w:ilvl="7" w:tplc="04130003" w:tentative="1">
      <w:start w:val="1"/>
      <w:numFmt w:val="bullet"/>
      <w:lvlText w:val="o"/>
      <w:lvlJc w:val="left"/>
      <w:pPr>
        <w:ind w:left="6392" w:hanging="360"/>
      </w:pPr>
      <w:rPr>
        <w:rFonts w:ascii="Courier New" w:hAnsi="Courier New" w:cs="Courier New" w:hint="default"/>
      </w:rPr>
    </w:lvl>
    <w:lvl w:ilvl="8" w:tplc="04130005" w:tentative="1">
      <w:start w:val="1"/>
      <w:numFmt w:val="bullet"/>
      <w:lvlText w:val=""/>
      <w:lvlJc w:val="left"/>
      <w:pPr>
        <w:ind w:left="7112" w:hanging="360"/>
      </w:pPr>
      <w:rPr>
        <w:rFonts w:ascii="Wingdings" w:hAnsi="Wingdings" w:hint="default"/>
      </w:rPr>
    </w:lvl>
  </w:abstractNum>
  <w:abstractNum w:abstractNumId="142">
    <w:nsid w:val="3AEC3B48"/>
    <w:multiLevelType w:val="multilevel"/>
    <w:tmpl w:val="91E0C426"/>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143">
    <w:nsid w:val="3B317A46"/>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144">
    <w:nsid w:val="3B4045A1"/>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145">
    <w:nsid w:val="3B4B708C"/>
    <w:multiLevelType w:val="singleLevel"/>
    <w:tmpl w:val="3A5E9136"/>
    <w:lvl w:ilvl="0">
      <w:start w:val="1"/>
      <w:numFmt w:val="upperLetter"/>
      <w:lvlText w:val="%1."/>
      <w:lvlJc w:val="left"/>
      <w:pPr>
        <w:tabs>
          <w:tab w:val="num" w:pos="1352"/>
        </w:tabs>
        <w:ind w:left="1352" w:hanging="360"/>
      </w:pPr>
      <w:rPr>
        <w:rFonts w:cs="Times New Roman" w:hint="default"/>
      </w:rPr>
    </w:lvl>
  </w:abstractNum>
  <w:abstractNum w:abstractNumId="146">
    <w:nsid w:val="3B6C6B4B"/>
    <w:multiLevelType w:val="multilevel"/>
    <w:tmpl w:val="E380251E"/>
    <w:lvl w:ilvl="0">
      <w:start w:val="4"/>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147">
    <w:nsid w:val="3BE050B1"/>
    <w:multiLevelType w:val="hybridMultilevel"/>
    <w:tmpl w:val="A8868BF0"/>
    <w:lvl w:ilvl="0" w:tplc="0413000F">
      <w:start w:val="1"/>
      <w:numFmt w:val="decimal"/>
      <w:lvlText w:val="%1."/>
      <w:lvlJc w:val="left"/>
      <w:pPr>
        <w:tabs>
          <w:tab w:val="num" w:pos="420"/>
        </w:tabs>
        <w:ind w:left="420" w:hanging="360"/>
      </w:pPr>
      <w:rPr>
        <w:rFonts w:cs="Times New Roman"/>
      </w:rPr>
    </w:lvl>
    <w:lvl w:ilvl="1" w:tplc="04130019" w:tentative="1">
      <w:start w:val="1"/>
      <w:numFmt w:val="lowerLetter"/>
      <w:lvlText w:val="%2."/>
      <w:lvlJc w:val="left"/>
      <w:pPr>
        <w:tabs>
          <w:tab w:val="num" w:pos="1140"/>
        </w:tabs>
        <w:ind w:left="1140" w:hanging="360"/>
      </w:pPr>
      <w:rPr>
        <w:rFonts w:cs="Times New Roman"/>
      </w:rPr>
    </w:lvl>
    <w:lvl w:ilvl="2" w:tplc="0413001B" w:tentative="1">
      <w:start w:val="1"/>
      <w:numFmt w:val="lowerRoman"/>
      <w:lvlText w:val="%3."/>
      <w:lvlJc w:val="right"/>
      <w:pPr>
        <w:tabs>
          <w:tab w:val="num" w:pos="1860"/>
        </w:tabs>
        <w:ind w:left="1860" w:hanging="180"/>
      </w:pPr>
      <w:rPr>
        <w:rFonts w:cs="Times New Roman"/>
      </w:rPr>
    </w:lvl>
    <w:lvl w:ilvl="3" w:tplc="0413000F" w:tentative="1">
      <w:start w:val="1"/>
      <w:numFmt w:val="decimal"/>
      <w:lvlText w:val="%4."/>
      <w:lvlJc w:val="left"/>
      <w:pPr>
        <w:tabs>
          <w:tab w:val="num" w:pos="2580"/>
        </w:tabs>
        <w:ind w:left="2580" w:hanging="360"/>
      </w:pPr>
      <w:rPr>
        <w:rFonts w:cs="Times New Roman"/>
      </w:rPr>
    </w:lvl>
    <w:lvl w:ilvl="4" w:tplc="04130019" w:tentative="1">
      <w:start w:val="1"/>
      <w:numFmt w:val="lowerLetter"/>
      <w:lvlText w:val="%5."/>
      <w:lvlJc w:val="left"/>
      <w:pPr>
        <w:tabs>
          <w:tab w:val="num" w:pos="3300"/>
        </w:tabs>
        <w:ind w:left="3300" w:hanging="360"/>
      </w:pPr>
      <w:rPr>
        <w:rFonts w:cs="Times New Roman"/>
      </w:rPr>
    </w:lvl>
    <w:lvl w:ilvl="5" w:tplc="0413001B" w:tentative="1">
      <w:start w:val="1"/>
      <w:numFmt w:val="lowerRoman"/>
      <w:lvlText w:val="%6."/>
      <w:lvlJc w:val="right"/>
      <w:pPr>
        <w:tabs>
          <w:tab w:val="num" w:pos="4020"/>
        </w:tabs>
        <w:ind w:left="4020" w:hanging="180"/>
      </w:pPr>
      <w:rPr>
        <w:rFonts w:cs="Times New Roman"/>
      </w:rPr>
    </w:lvl>
    <w:lvl w:ilvl="6" w:tplc="0413000F" w:tentative="1">
      <w:start w:val="1"/>
      <w:numFmt w:val="decimal"/>
      <w:lvlText w:val="%7."/>
      <w:lvlJc w:val="left"/>
      <w:pPr>
        <w:tabs>
          <w:tab w:val="num" w:pos="4740"/>
        </w:tabs>
        <w:ind w:left="4740" w:hanging="360"/>
      </w:pPr>
      <w:rPr>
        <w:rFonts w:cs="Times New Roman"/>
      </w:rPr>
    </w:lvl>
    <w:lvl w:ilvl="7" w:tplc="04130019" w:tentative="1">
      <w:start w:val="1"/>
      <w:numFmt w:val="lowerLetter"/>
      <w:lvlText w:val="%8."/>
      <w:lvlJc w:val="left"/>
      <w:pPr>
        <w:tabs>
          <w:tab w:val="num" w:pos="5460"/>
        </w:tabs>
        <w:ind w:left="5460" w:hanging="360"/>
      </w:pPr>
      <w:rPr>
        <w:rFonts w:cs="Times New Roman"/>
      </w:rPr>
    </w:lvl>
    <w:lvl w:ilvl="8" w:tplc="0413001B" w:tentative="1">
      <w:start w:val="1"/>
      <w:numFmt w:val="lowerRoman"/>
      <w:lvlText w:val="%9."/>
      <w:lvlJc w:val="right"/>
      <w:pPr>
        <w:tabs>
          <w:tab w:val="num" w:pos="6180"/>
        </w:tabs>
        <w:ind w:left="6180" w:hanging="180"/>
      </w:pPr>
      <w:rPr>
        <w:rFonts w:cs="Times New Roman"/>
      </w:rPr>
    </w:lvl>
  </w:abstractNum>
  <w:abstractNum w:abstractNumId="148">
    <w:nsid w:val="3CEB51AB"/>
    <w:multiLevelType w:val="multilevel"/>
    <w:tmpl w:val="9F784A8E"/>
    <w:lvl w:ilvl="0">
      <w:start w:val="5"/>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49">
    <w:nsid w:val="3D7E43C7"/>
    <w:multiLevelType w:val="singleLevel"/>
    <w:tmpl w:val="BE5456E0"/>
    <w:lvl w:ilvl="0">
      <w:start w:val="1"/>
      <w:numFmt w:val="upperLetter"/>
      <w:lvlText w:val="%1."/>
      <w:lvlJc w:val="left"/>
      <w:pPr>
        <w:tabs>
          <w:tab w:val="num" w:pos="1352"/>
        </w:tabs>
        <w:ind w:left="1352" w:hanging="360"/>
      </w:pPr>
      <w:rPr>
        <w:rFonts w:cs="Times New Roman" w:hint="default"/>
      </w:rPr>
    </w:lvl>
  </w:abstractNum>
  <w:abstractNum w:abstractNumId="150">
    <w:nsid w:val="3D8019C3"/>
    <w:multiLevelType w:val="multilevel"/>
    <w:tmpl w:val="D110FE5A"/>
    <w:lvl w:ilvl="0">
      <w:start w:val="5"/>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151">
    <w:nsid w:val="3D897089"/>
    <w:multiLevelType w:val="singleLevel"/>
    <w:tmpl w:val="30127E84"/>
    <w:lvl w:ilvl="0">
      <w:start w:val="1"/>
      <w:numFmt w:val="lowerLetter"/>
      <w:lvlText w:val="%1."/>
      <w:lvlJc w:val="left"/>
      <w:pPr>
        <w:tabs>
          <w:tab w:val="num" w:pos="1412"/>
        </w:tabs>
        <w:ind w:left="1412" w:hanging="420"/>
      </w:pPr>
      <w:rPr>
        <w:rFonts w:cs="Times New Roman" w:hint="default"/>
      </w:rPr>
    </w:lvl>
  </w:abstractNum>
  <w:abstractNum w:abstractNumId="152">
    <w:nsid w:val="3D936672"/>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153">
    <w:nsid w:val="3DE1182C"/>
    <w:multiLevelType w:val="singleLevel"/>
    <w:tmpl w:val="2BE8DA94"/>
    <w:lvl w:ilvl="0">
      <w:start w:val="1"/>
      <w:numFmt w:val="decimal"/>
      <w:lvlText w:val="%1."/>
      <w:lvlJc w:val="left"/>
      <w:pPr>
        <w:tabs>
          <w:tab w:val="num" w:pos="1352"/>
        </w:tabs>
        <w:ind w:left="1352" w:hanging="360"/>
      </w:pPr>
      <w:rPr>
        <w:rFonts w:cs="Times New Roman" w:hint="default"/>
      </w:rPr>
    </w:lvl>
  </w:abstractNum>
  <w:abstractNum w:abstractNumId="154">
    <w:nsid w:val="3EAE68F1"/>
    <w:multiLevelType w:val="singleLevel"/>
    <w:tmpl w:val="D124E706"/>
    <w:lvl w:ilvl="0">
      <w:start w:val="1"/>
      <w:numFmt w:val="upperLetter"/>
      <w:lvlText w:val="%1."/>
      <w:lvlJc w:val="left"/>
      <w:pPr>
        <w:tabs>
          <w:tab w:val="num" w:pos="1352"/>
        </w:tabs>
        <w:ind w:left="1352" w:hanging="360"/>
      </w:pPr>
      <w:rPr>
        <w:rFonts w:cs="Times New Roman" w:hint="default"/>
      </w:rPr>
    </w:lvl>
  </w:abstractNum>
  <w:abstractNum w:abstractNumId="155">
    <w:nsid w:val="3FBB225E"/>
    <w:multiLevelType w:val="singleLevel"/>
    <w:tmpl w:val="D124E706"/>
    <w:lvl w:ilvl="0">
      <w:start w:val="1"/>
      <w:numFmt w:val="upperLetter"/>
      <w:lvlText w:val="%1."/>
      <w:lvlJc w:val="left"/>
      <w:pPr>
        <w:tabs>
          <w:tab w:val="num" w:pos="1352"/>
        </w:tabs>
        <w:ind w:left="1352" w:hanging="360"/>
      </w:pPr>
      <w:rPr>
        <w:rFonts w:cs="Times New Roman" w:hint="default"/>
      </w:rPr>
    </w:lvl>
  </w:abstractNum>
  <w:abstractNum w:abstractNumId="156">
    <w:nsid w:val="403317C1"/>
    <w:multiLevelType w:val="singleLevel"/>
    <w:tmpl w:val="3A5E9136"/>
    <w:lvl w:ilvl="0">
      <w:start w:val="1"/>
      <w:numFmt w:val="upperLetter"/>
      <w:lvlText w:val="%1."/>
      <w:lvlJc w:val="left"/>
      <w:pPr>
        <w:tabs>
          <w:tab w:val="num" w:pos="1352"/>
        </w:tabs>
        <w:ind w:left="1352" w:hanging="360"/>
      </w:pPr>
      <w:rPr>
        <w:rFonts w:cs="Times New Roman" w:hint="default"/>
      </w:rPr>
    </w:lvl>
  </w:abstractNum>
  <w:abstractNum w:abstractNumId="157">
    <w:nsid w:val="40595BDC"/>
    <w:multiLevelType w:val="singleLevel"/>
    <w:tmpl w:val="08AC2692"/>
    <w:lvl w:ilvl="0">
      <w:start w:val="1"/>
      <w:numFmt w:val="bullet"/>
      <w:lvlText w:val=""/>
      <w:lvlJc w:val="left"/>
      <w:pPr>
        <w:tabs>
          <w:tab w:val="num" w:pos="360"/>
        </w:tabs>
        <w:ind w:left="284" w:hanging="284"/>
      </w:pPr>
      <w:rPr>
        <w:rFonts w:ascii="Symbol" w:hAnsi="Symbol" w:hint="default"/>
      </w:rPr>
    </w:lvl>
  </w:abstractNum>
  <w:abstractNum w:abstractNumId="158">
    <w:nsid w:val="405D73B6"/>
    <w:multiLevelType w:val="multilevel"/>
    <w:tmpl w:val="E9D655F8"/>
    <w:lvl w:ilvl="0">
      <w:start w:val="8"/>
      <w:numFmt w:val="upperLetter"/>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159">
    <w:nsid w:val="40873F6A"/>
    <w:multiLevelType w:val="multilevel"/>
    <w:tmpl w:val="4E545C08"/>
    <w:lvl w:ilvl="0">
      <w:start w:val="8"/>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60">
    <w:nsid w:val="40AA6C65"/>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161">
    <w:nsid w:val="41B57A62"/>
    <w:multiLevelType w:val="hybridMultilevel"/>
    <w:tmpl w:val="92C63FA0"/>
    <w:lvl w:ilvl="0" w:tplc="FFFFFFFF">
      <w:start w:val="1"/>
      <w:numFmt w:val="decimal"/>
      <w:lvlText w:val="%1."/>
      <w:lvlJc w:val="left"/>
      <w:pPr>
        <w:tabs>
          <w:tab w:val="num" w:pos="1352"/>
        </w:tabs>
        <w:ind w:left="1352"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62">
    <w:nsid w:val="41BC0857"/>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163">
    <w:nsid w:val="4275462D"/>
    <w:multiLevelType w:val="singleLevel"/>
    <w:tmpl w:val="5CE646C0"/>
    <w:lvl w:ilvl="0">
      <w:start w:val="2"/>
      <w:numFmt w:val="lowerLetter"/>
      <w:lvlText w:val="%1"/>
      <w:lvlJc w:val="left"/>
      <w:pPr>
        <w:tabs>
          <w:tab w:val="num" w:pos="360"/>
        </w:tabs>
        <w:ind w:left="360" w:hanging="360"/>
      </w:pPr>
      <w:rPr>
        <w:rFonts w:cs="Times New Roman"/>
      </w:rPr>
    </w:lvl>
  </w:abstractNum>
  <w:abstractNum w:abstractNumId="164">
    <w:nsid w:val="428D5A5D"/>
    <w:multiLevelType w:val="hybridMultilevel"/>
    <w:tmpl w:val="BDC0206A"/>
    <w:lvl w:ilvl="0" w:tplc="FFFFFFFF">
      <w:start w:val="1"/>
      <w:numFmt w:val="decimal"/>
      <w:lvlText w:val="%1."/>
      <w:lvlJc w:val="left"/>
      <w:pPr>
        <w:tabs>
          <w:tab w:val="num" w:pos="1352"/>
        </w:tabs>
        <w:ind w:left="1352" w:hanging="360"/>
      </w:pPr>
      <w:rPr>
        <w:rFonts w:cs="Times New Roman" w:hint="default"/>
      </w:rPr>
    </w:lvl>
    <w:lvl w:ilvl="1" w:tplc="FFFFFFFF" w:tentative="1">
      <w:start w:val="1"/>
      <w:numFmt w:val="bullet"/>
      <w:lvlText w:val="o"/>
      <w:lvlJc w:val="left"/>
      <w:pPr>
        <w:tabs>
          <w:tab w:val="num" w:pos="2432"/>
        </w:tabs>
        <w:ind w:left="2432" w:hanging="360"/>
      </w:pPr>
      <w:rPr>
        <w:rFonts w:ascii="Courier New" w:hAnsi="Courier New" w:hint="default"/>
      </w:rPr>
    </w:lvl>
    <w:lvl w:ilvl="2" w:tplc="FFFFFFFF" w:tentative="1">
      <w:start w:val="1"/>
      <w:numFmt w:val="bullet"/>
      <w:lvlText w:val=""/>
      <w:lvlJc w:val="left"/>
      <w:pPr>
        <w:tabs>
          <w:tab w:val="num" w:pos="3152"/>
        </w:tabs>
        <w:ind w:left="3152" w:hanging="360"/>
      </w:pPr>
      <w:rPr>
        <w:rFonts w:ascii="Wingdings" w:hAnsi="Wingdings" w:hint="default"/>
      </w:rPr>
    </w:lvl>
    <w:lvl w:ilvl="3" w:tplc="FFFFFFFF" w:tentative="1">
      <w:start w:val="1"/>
      <w:numFmt w:val="bullet"/>
      <w:lvlText w:val=""/>
      <w:lvlJc w:val="left"/>
      <w:pPr>
        <w:tabs>
          <w:tab w:val="num" w:pos="3872"/>
        </w:tabs>
        <w:ind w:left="3872" w:hanging="360"/>
      </w:pPr>
      <w:rPr>
        <w:rFonts w:ascii="Symbol" w:hAnsi="Symbol" w:hint="default"/>
      </w:rPr>
    </w:lvl>
    <w:lvl w:ilvl="4" w:tplc="FFFFFFFF" w:tentative="1">
      <w:start w:val="1"/>
      <w:numFmt w:val="bullet"/>
      <w:lvlText w:val="o"/>
      <w:lvlJc w:val="left"/>
      <w:pPr>
        <w:tabs>
          <w:tab w:val="num" w:pos="4592"/>
        </w:tabs>
        <w:ind w:left="4592" w:hanging="360"/>
      </w:pPr>
      <w:rPr>
        <w:rFonts w:ascii="Courier New" w:hAnsi="Courier New" w:hint="default"/>
      </w:rPr>
    </w:lvl>
    <w:lvl w:ilvl="5" w:tplc="FFFFFFFF" w:tentative="1">
      <w:start w:val="1"/>
      <w:numFmt w:val="bullet"/>
      <w:lvlText w:val=""/>
      <w:lvlJc w:val="left"/>
      <w:pPr>
        <w:tabs>
          <w:tab w:val="num" w:pos="5312"/>
        </w:tabs>
        <w:ind w:left="5312" w:hanging="360"/>
      </w:pPr>
      <w:rPr>
        <w:rFonts w:ascii="Wingdings" w:hAnsi="Wingdings" w:hint="default"/>
      </w:rPr>
    </w:lvl>
    <w:lvl w:ilvl="6" w:tplc="FFFFFFFF" w:tentative="1">
      <w:start w:val="1"/>
      <w:numFmt w:val="bullet"/>
      <w:lvlText w:val=""/>
      <w:lvlJc w:val="left"/>
      <w:pPr>
        <w:tabs>
          <w:tab w:val="num" w:pos="6032"/>
        </w:tabs>
        <w:ind w:left="6032" w:hanging="360"/>
      </w:pPr>
      <w:rPr>
        <w:rFonts w:ascii="Symbol" w:hAnsi="Symbol" w:hint="default"/>
      </w:rPr>
    </w:lvl>
    <w:lvl w:ilvl="7" w:tplc="FFFFFFFF" w:tentative="1">
      <w:start w:val="1"/>
      <w:numFmt w:val="bullet"/>
      <w:lvlText w:val="o"/>
      <w:lvlJc w:val="left"/>
      <w:pPr>
        <w:tabs>
          <w:tab w:val="num" w:pos="6752"/>
        </w:tabs>
        <w:ind w:left="6752" w:hanging="360"/>
      </w:pPr>
      <w:rPr>
        <w:rFonts w:ascii="Courier New" w:hAnsi="Courier New" w:hint="default"/>
      </w:rPr>
    </w:lvl>
    <w:lvl w:ilvl="8" w:tplc="FFFFFFFF" w:tentative="1">
      <w:start w:val="1"/>
      <w:numFmt w:val="bullet"/>
      <w:lvlText w:val=""/>
      <w:lvlJc w:val="left"/>
      <w:pPr>
        <w:tabs>
          <w:tab w:val="num" w:pos="7472"/>
        </w:tabs>
        <w:ind w:left="7472" w:hanging="360"/>
      </w:pPr>
      <w:rPr>
        <w:rFonts w:ascii="Wingdings" w:hAnsi="Wingdings" w:hint="default"/>
      </w:rPr>
    </w:lvl>
  </w:abstractNum>
  <w:abstractNum w:abstractNumId="165">
    <w:nsid w:val="4327774F"/>
    <w:multiLevelType w:val="singleLevel"/>
    <w:tmpl w:val="3A5E9136"/>
    <w:lvl w:ilvl="0">
      <w:start w:val="1"/>
      <w:numFmt w:val="upperLetter"/>
      <w:lvlText w:val="%1."/>
      <w:lvlJc w:val="left"/>
      <w:pPr>
        <w:tabs>
          <w:tab w:val="num" w:pos="1352"/>
        </w:tabs>
        <w:ind w:left="1352" w:hanging="360"/>
      </w:pPr>
      <w:rPr>
        <w:rFonts w:cs="Times New Roman" w:hint="default"/>
      </w:rPr>
    </w:lvl>
  </w:abstractNum>
  <w:abstractNum w:abstractNumId="166">
    <w:nsid w:val="43DC2456"/>
    <w:multiLevelType w:val="singleLevel"/>
    <w:tmpl w:val="FB826364"/>
    <w:lvl w:ilvl="0">
      <w:start w:val="1"/>
      <w:numFmt w:val="upperLetter"/>
      <w:lvlText w:val="%1."/>
      <w:lvlJc w:val="left"/>
      <w:pPr>
        <w:tabs>
          <w:tab w:val="num" w:pos="360"/>
        </w:tabs>
        <w:ind w:left="360" w:hanging="360"/>
      </w:pPr>
      <w:rPr>
        <w:rFonts w:cs="Times New Roman"/>
      </w:rPr>
    </w:lvl>
  </w:abstractNum>
  <w:abstractNum w:abstractNumId="167">
    <w:nsid w:val="43DE58A3"/>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168">
    <w:nsid w:val="44006C27"/>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169">
    <w:nsid w:val="443F5C3A"/>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170">
    <w:nsid w:val="44A11DF0"/>
    <w:multiLevelType w:val="singleLevel"/>
    <w:tmpl w:val="13C027D0"/>
    <w:lvl w:ilvl="0">
      <w:start w:val="1"/>
      <w:numFmt w:val="upperLetter"/>
      <w:lvlText w:val="%1."/>
      <w:lvlJc w:val="left"/>
      <w:pPr>
        <w:tabs>
          <w:tab w:val="num" w:pos="360"/>
        </w:tabs>
        <w:ind w:left="360" w:hanging="360"/>
      </w:pPr>
      <w:rPr>
        <w:rFonts w:cs="Times New Roman"/>
      </w:rPr>
    </w:lvl>
  </w:abstractNum>
  <w:abstractNum w:abstractNumId="171">
    <w:nsid w:val="44A659E0"/>
    <w:multiLevelType w:val="singleLevel"/>
    <w:tmpl w:val="5A62B90C"/>
    <w:lvl w:ilvl="0">
      <w:start w:val="1"/>
      <w:numFmt w:val="lowerLetter"/>
      <w:lvlText w:val="%1."/>
      <w:lvlJc w:val="left"/>
      <w:pPr>
        <w:tabs>
          <w:tab w:val="num" w:pos="1352"/>
        </w:tabs>
        <w:ind w:left="1352" w:hanging="360"/>
      </w:pPr>
      <w:rPr>
        <w:rFonts w:cs="Times New Roman" w:hint="default"/>
      </w:rPr>
    </w:lvl>
  </w:abstractNum>
  <w:abstractNum w:abstractNumId="172">
    <w:nsid w:val="44BC2B43"/>
    <w:multiLevelType w:val="singleLevel"/>
    <w:tmpl w:val="3A5E9136"/>
    <w:lvl w:ilvl="0">
      <w:start w:val="1"/>
      <w:numFmt w:val="upperLetter"/>
      <w:lvlText w:val="%1."/>
      <w:lvlJc w:val="left"/>
      <w:pPr>
        <w:tabs>
          <w:tab w:val="num" w:pos="1352"/>
        </w:tabs>
        <w:ind w:left="1352" w:hanging="360"/>
      </w:pPr>
      <w:rPr>
        <w:rFonts w:cs="Times New Roman" w:hint="default"/>
      </w:rPr>
    </w:lvl>
  </w:abstractNum>
  <w:abstractNum w:abstractNumId="173">
    <w:nsid w:val="45977361"/>
    <w:multiLevelType w:val="hybridMultilevel"/>
    <w:tmpl w:val="649C219E"/>
    <w:lvl w:ilvl="0" w:tplc="FFFFFFFF">
      <w:start w:val="1"/>
      <w:numFmt w:val="bullet"/>
      <w:lvlText w:val=""/>
      <w:lvlJc w:val="left"/>
      <w:pPr>
        <w:tabs>
          <w:tab w:val="num" w:pos="1352"/>
        </w:tabs>
        <w:ind w:left="1352" w:hanging="360"/>
      </w:pPr>
      <w:rPr>
        <w:rFonts w:ascii="Symbol" w:hAnsi="Symbol" w:hint="default"/>
      </w:rPr>
    </w:lvl>
    <w:lvl w:ilvl="1" w:tplc="FFFFFFFF">
      <w:start w:val="1"/>
      <w:numFmt w:val="bullet"/>
      <w:lvlText w:val=""/>
      <w:lvlJc w:val="left"/>
      <w:pPr>
        <w:tabs>
          <w:tab w:val="num" w:pos="1352"/>
        </w:tabs>
        <w:ind w:left="1352" w:hanging="360"/>
      </w:pPr>
      <w:rPr>
        <w:rFonts w:ascii="Symbol" w:hAnsi="Symbol" w:hint="default"/>
      </w:rPr>
    </w:lvl>
    <w:lvl w:ilvl="2" w:tplc="FFFFFFFF" w:tentative="1">
      <w:start w:val="1"/>
      <w:numFmt w:val="bullet"/>
      <w:lvlText w:val=""/>
      <w:lvlJc w:val="left"/>
      <w:pPr>
        <w:tabs>
          <w:tab w:val="num" w:pos="2072"/>
        </w:tabs>
        <w:ind w:left="2072" w:hanging="360"/>
      </w:pPr>
      <w:rPr>
        <w:rFonts w:ascii="Wingdings" w:hAnsi="Wingdings" w:hint="default"/>
      </w:rPr>
    </w:lvl>
    <w:lvl w:ilvl="3" w:tplc="FFFFFFFF" w:tentative="1">
      <w:start w:val="1"/>
      <w:numFmt w:val="bullet"/>
      <w:lvlText w:val=""/>
      <w:lvlJc w:val="left"/>
      <w:pPr>
        <w:tabs>
          <w:tab w:val="num" w:pos="2792"/>
        </w:tabs>
        <w:ind w:left="2792" w:hanging="360"/>
      </w:pPr>
      <w:rPr>
        <w:rFonts w:ascii="Symbol" w:hAnsi="Symbol" w:hint="default"/>
      </w:rPr>
    </w:lvl>
    <w:lvl w:ilvl="4" w:tplc="FFFFFFFF" w:tentative="1">
      <w:start w:val="1"/>
      <w:numFmt w:val="bullet"/>
      <w:lvlText w:val="o"/>
      <w:lvlJc w:val="left"/>
      <w:pPr>
        <w:tabs>
          <w:tab w:val="num" w:pos="3512"/>
        </w:tabs>
        <w:ind w:left="3512" w:hanging="360"/>
      </w:pPr>
      <w:rPr>
        <w:rFonts w:ascii="Courier New" w:hAnsi="Courier New" w:hint="default"/>
      </w:rPr>
    </w:lvl>
    <w:lvl w:ilvl="5" w:tplc="FFFFFFFF" w:tentative="1">
      <w:start w:val="1"/>
      <w:numFmt w:val="bullet"/>
      <w:lvlText w:val=""/>
      <w:lvlJc w:val="left"/>
      <w:pPr>
        <w:tabs>
          <w:tab w:val="num" w:pos="4232"/>
        </w:tabs>
        <w:ind w:left="4232" w:hanging="360"/>
      </w:pPr>
      <w:rPr>
        <w:rFonts w:ascii="Wingdings" w:hAnsi="Wingdings" w:hint="default"/>
      </w:rPr>
    </w:lvl>
    <w:lvl w:ilvl="6" w:tplc="FFFFFFFF" w:tentative="1">
      <w:start w:val="1"/>
      <w:numFmt w:val="bullet"/>
      <w:lvlText w:val=""/>
      <w:lvlJc w:val="left"/>
      <w:pPr>
        <w:tabs>
          <w:tab w:val="num" w:pos="4952"/>
        </w:tabs>
        <w:ind w:left="4952" w:hanging="360"/>
      </w:pPr>
      <w:rPr>
        <w:rFonts w:ascii="Symbol" w:hAnsi="Symbol" w:hint="default"/>
      </w:rPr>
    </w:lvl>
    <w:lvl w:ilvl="7" w:tplc="FFFFFFFF" w:tentative="1">
      <w:start w:val="1"/>
      <w:numFmt w:val="bullet"/>
      <w:lvlText w:val="o"/>
      <w:lvlJc w:val="left"/>
      <w:pPr>
        <w:tabs>
          <w:tab w:val="num" w:pos="5672"/>
        </w:tabs>
        <w:ind w:left="5672" w:hanging="360"/>
      </w:pPr>
      <w:rPr>
        <w:rFonts w:ascii="Courier New" w:hAnsi="Courier New" w:hint="default"/>
      </w:rPr>
    </w:lvl>
    <w:lvl w:ilvl="8" w:tplc="FFFFFFFF" w:tentative="1">
      <w:start w:val="1"/>
      <w:numFmt w:val="bullet"/>
      <w:lvlText w:val=""/>
      <w:lvlJc w:val="left"/>
      <w:pPr>
        <w:tabs>
          <w:tab w:val="num" w:pos="6392"/>
        </w:tabs>
        <w:ind w:left="6392" w:hanging="360"/>
      </w:pPr>
      <w:rPr>
        <w:rFonts w:ascii="Wingdings" w:hAnsi="Wingdings" w:hint="default"/>
      </w:rPr>
    </w:lvl>
  </w:abstractNum>
  <w:abstractNum w:abstractNumId="174">
    <w:nsid w:val="45E36095"/>
    <w:multiLevelType w:val="singleLevel"/>
    <w:tmpl w:val="0EDA2A64"/>
    <w:lvl w:ilvl="0">
      <w:start w:val="1"/>
      <w:numFmt w:val="upperLetter"/>
      <w:lvlText w:val="%1."/>
      <w:lvlJc w:val="left"/>
      <w:pPr>
        <w:tabs>
          <w:tab w:val="num" w:pos="360"/>
        </w:tabs>
        <w:ind w:left="360" w:hanging="360"/>
      </w:pPr>
      <w:rPr>
        <w:rFonts w:cs="Times New Roman"/>
      </w:rPr>
    </w:lvl>
  </w:abstractNum>
  <w:abstractNum w:abstractNumId="175">
    <w:nsid w:val="466B49B7"/>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176">
    <w:nsid w:val="467116CB"/>
    <w:multiLevelType w:val="multilevel"/>
    <w:tmpl w:val="F6C44918"/>
    <w:lvl w:ilvl="0">
      <w:start w:val="4"/>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177">
    <w:nsid w:val="46754BA8"/>
    <w:multiLevelType w:val="multilevel"/>
    <w:tmpl w:val="6916EA6A"/>
    <w:lvl w:ilvl="0">
      <w:start w:val="3"/>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178">
    <w:nsid w:val="472F119B"/>
    <w:multiLevelType w:val="multilevel"/>
    <w:tmpl w:val="17268D98"/>
    <w:lvl w:ilvl="0">
      <w:start w:val="9"/>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79">
    <w:nsid w:val="4750136B"/>
    <w:multiLevelType w:val="singleLevel"/>
    <w:tmpl w:val="5A62B90C"/>
    <w:lvl w:ilvl="0">
      <w:start w:val="1"/>
      <w:numFmt w:val="lowerLetter"/>
      <w:lvlText w:val="%1."/>
      <w:lvlJc w:val="left"/>
      <w:pPr>
        <w:tabs>
          <w:tab w:val="num" w:pos="1352"/>
        </w:tabs>
        <w:ind w:left="1352" w:hanging="360"/>
      </w:pPr>
      <w:rPr>
        <w:rFonts w:cs="Times New Roman" w:hint="default"/>
      </w:rPr>
    </w:lvl>
  </w:abstractNum>
  <w:abstractNum w:abstractNumId="180">
    <w:nsid w:val="47B06154"/>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181">
    <w:nsid w:val="47F54CFD"/>
    <w:multiLevelType w:val="singleLevel"/>
    <w:tmpl w:val="4726DF0C"/>
    <w:lvl w:ilvl="0">
      <w:start w:val="1"/>
      <w:numFmt w:val="decimal"/>
      <w:lvlText w:val="%1."/>
      <w:lvlJc w:val="left"/>
      <w:pPr>
        <w:tabs>
          <w:tab w:val="num" w:pos="360"/>
        </w:tabs>
        <w:ind w:left="360" w:hanging="360"/>
      </w:pPr>
      <w:rPr>
        <w:rFonts w:cs="Times New Roman"/>
      </w:rPr>
    </w:lvl>
  </w:abstractNum>
  <w:abstractNum w:abstractNumId="182">
    <w:nsid w:val="48325B65"/>
    <w:multiLevelType w:val="multilevel"/>
    <w:tmpl w:val="A830E6F2"/>
    <w:lvl w:ilvl="0">
      <w:start w:val="2"/>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183">
    <w:nsid w:val="48743BF4"/>
    <w:multiLevelType w:val="hybridMultilevel"/>
    <w:tmpl w:val="7C64A91E"/>
    <w:lvl w:ilvl="0" w:tplc="04130001">
      <w:start w:val="1"/>
      <w:numFmt w:val="bullet"/>
      <w:lvlText w:val=""/>
      <w:lvlJc w:val="left"/>
      <w:pPr>
        <w:ind w:left="749" w:hanging="360"/>
      </w:pPr>
      <w:rPr>
        <w:rFonts w:ascii="Symbol" w:hAnsi="Symbol" w:hint="default"/>
      </w:rPr>
    </w:lvl>
    <w:lvl w:ilvl="1" w:tplc="04130003" w:tentative="1">
      <w:start w:val="1"/>
      <w:numFmt w:val="bullet"/>
      <w:lvlText w:val="o"/>
      <w:lvlJc w:val="left"/>
      <w:pPr>
        <w:ind w:left="1469" w:hanging="360"/>
      </w:pPr>
      <w:rPr>
        <w:rFonts w:ascii="Courier New" w:hAnsi="Courier New" w:cs="Courier New" w:hint="default"/>
      </w:rPr>
    </w:lvl>
    <w:lvl w:ilvl="2" w:tplc="04130005" w:tentative="1">
      <w:start w:val="1"/>
      <w:numFmt w:val="bullet"/>
      <w:lvlText w:val=""/>
      <w:lvlJc w:val="left"/>
      <w:pPr>
        <w:ind w:left="2189" w:hanging="360"/>
      </w:pPr>
      <w:rPr>
        <w:rFonts w:ascii="Wingdings" w:hAnsi="Wingdings" w:hint="default"/>
      </w:rPr>
    </w:lvl>
    <w:lvl w:ilvl="3" w:tplc="04130001" w:tentative="1">
      <w:start w:val="1"/>
      <w:numFmt w:val="bullet"/>
      <w:lvlText w:val=""/>
      <w:lvlJc w:val="left"/>
      <w:pPr>
        <w:ind w:left="2909" w:hanging="360"/>
      </w:pPr>
      <w:rPr>
        <w:rFonts w:ascii="Symbol" w:hAnsi="Symbol" w:hint="default"/>
      </w:rPr>
    </w:lvl>
    <w:lvl w:ilvl="4" w:tplc="04130003" w:tentative="1">
      <w:start w:val="1"/>
      <w:numFmt w:val="bullet"/>
      <w:lvlText w:val="o"/>
      <w:lvlJc w:val="left"/>
      <w:pPr>
        <w:ind w:left="3629" w:hanging="360"/>
      </w:pPr>
      <w:rPr>
        <w:rFonts w:ascii="Courier New" w:hAnsi="Courier New" w:cs="Courier New" w:hint="default"/>
      </w:rPr>
    </w:lvl>
    <w:lvl w:ilvl="5" w:tplc="04130005" w:tentative="1">
      <w:start w:val="1"/>
      <w:numFmt w:val="bullet"/>
      <w:lvlText w:val=""/>
      <w:lvlJc w:val="left"/>
      <w:pPr>
        <w:ind w:left="4349" w:hanging="360"/>
      </w:pPr>
      <w:rPr>
        <w:rFonts w:ascii="Wingdings" w:hAnsi="Wingdings" w:hint="default"/>
      </w:rPr>
    </w:lvl>
    <w:lvl w:ilvl="6" w:tplc="04130001" w:tentative="1">
      <w:start w:val="1"/>
      <w:numFmt w:val="bullet"/>
      <w:lvlText w:val=""/>
      <w:lvlJc w:val="left"/>
      <w:pPr>
        <w:ind w:left="5069" w:hanging="360"/>
      </w:pPr>
      <w:rPr>
        <w:rFonts w:ascii="Symbol" w:hAnsi="Symbol" w:hint="default"/>
      </w:rPr>
    </w:lvl>
    <w:lvl w:ilvl="7" w:tplc="04130003" w:tentative="1">
      <w:start w:val="1"/>
      <w:numFmt w:val="bullet"/>
      <w:lvlText w:val="o"/>
      <w:lvlJc w:val="left"/>
      <w:pPr>
        <w:ind w:left="5789" w:hanging="360"/>
      </w:pPr>
      <w:rPr>
        <w:rFonts w:ascii="Courier New" w:hAnsi="Courier New" w:cs="Courier New" w:hint="default"/>
      </w:rPr>
    </w:lvl>
    <w:lvl w:ilvl="8" w:tplc="04130005" w:tentative="1">
      <w:start w:val="1"/>
      <w:numFmt w:val="bullet"/>
      <w:lvlText w:val=""/>
      <w:lvlJc w:val="left"/>
      <w:pPr>
        <w:ind w:left="6509" w:hanging="360"/>
      </w:pPr>
      <w:rPr>
        <w:rFonts w:ascii="Wingdings" w:hAnsi="Wingdings" w:hint="default"/>
      </w:rPr>
    </w:lvl>
  </w:abstractNum>
  <w:abstractNum w:abstractNumId="184">
    <w:nsid w:val="48E669DF"/>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185">
    <w:nsid w:val="4975416F"/>
    <w:multiLevelType w:val="singleLevel"/>
    <w:tmpl w:val="5A62B90C"/>
    <w:lvl w:ilvl="0">
      <w:start w:val="1"/>
      <w:numFmt w:val="lowerLetter"/>
      <w:lvlText w:val="%1."/>
      <w:lvlJc w:val="left"/>
      <w:pPr>
        <w:tabs>
          <w:tab w:val="num" w:pos="1352"/>
        </w:tabs>
        <w:ind w:left="1352" w:hanging="360"/>
      </w:pPr>
      <w:rPr>
        <w:rFonts w:cs="Times New Roman" w:hint="default"/>
      </w:rPr>
    </w:lvl>
  </w:abstractNum>
  <w:abstractNum w:abstractNumId="186">
    <w:nsid w:val="4A7F273D"/>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187">
    <w:nsid w:val="4A9736E5"/>
    <w:multiLevelType w:val="singleLevel"/>
    <w:tmpl w:val="5A362EFA"/>
    <w:lvl w:ilvl="0">
      <w:start w:val="1"/>
      <w:numFmt w:val="upperLetter"/>
      <w:lvlText w:val="%1."/>
      <w:lvlJc w:val="left"/>
      <w:pPr>
        <w:tabs>
          <w:tab w:val="num" w:pos="360"/>
        </w:tabs>
        <w:ind w:left="360" w:hanging="360"/>
      </w:pPr>
      <w:rPr>
        <w:rFonts w:cs="Times New Roman"/>
      </w:rPr>
    </w:lvl>
  </w:abstractNum>
  <w:abstractNum w:abstractNumId="188">
    <w:nsid w:val="4BD3287D"/>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189">
    <w:nsid w:val="4BE42C8B"/>
    <w:multiLevelType w:val="multilevel"/>
    <w:tmpl w:val="210AEFDE"/>
    <w:lvl w:ilvl="0">
      <w:start w:val="4"/>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190">
    <w:nsid w:val="4C0F2657"/>
    <w:multiLevelType w:val="multilevel"/>
    <w:tmpl w:val="59AA363A"/>
    <w:lvl w:ilvl="0">
      <w:start w:val="3"/>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191">
    <w:nsid w:val="4C616400"/>
    <w:multiLevelType w:val="singleLevel"/>
    <w:tmpl w:val="7AF227B4"/>
    <w:lvl w:ilvl="0">
      <w:start w:val="1"/>
      <w:numFmt w:val="decimal"/>
      <w:lvlText w:val="%1."/>
      <w:lvlJc w:val="left"/>
      <w:pPr>
        <w:tabs>
          <w:tab w:val="num" w:pos="360"/>
        </w:tabs>
        <w:ind w:left="360" w:hanging="360"/>
      </w:pPr>
      <w:rPr>
        <w:rFonts w:cs="Times New Roman"/>
      </w:rPr>
    </w:lvl>
  </w:abstractNum>
  <w:abstractNum w:abstractNumId="192">
    <w:nsid w:val="4C6E4C63"/>
    <w:multiLevelType w:val="singleLevel"/>
    <w:tmpl w:val="63D682E2"/>
    <w:lvl w:ilvl="0">
      <w:start w:val="2"/>
      <w:numFmt w:val="bullet"/>
      <w:lvlText w:val="-"/>
      <w:lvlJc w:val="left"/>
      <w:pPr>
        <w:tabs>
          <w:tab w:val="num" w:pos="2117"/>
        </w:tabs>
        <w:ind w:left="2117" w:hanging="765"/>
      </w:pPr>
      <w:rPr>
        <w:rFonts w:hint="default"/>
      </w:rPr>
    </w:lvl>
  </w:abstractNum>
  <w:abstractNum w:abstractNumId="193">
    <w:nsid w:val="4CB333A8"/>
    <w:multiLevelType w:val="singleLevel"/>
    <w:tmpl w:val="5A62B90C"/>
    <w:lvl w:ilvl="0">
      <w:start w:val="1"/>
      <w:numFmt w:val="lowerLetter"/>
      <w:lvlText w:val="%1."/>
      <w:lvlJc w:val="left"/>
      <w:pPr>
        <w:tabs>
          <w:tab w:val="num" w:pos="1352"/>
        </w:tabs>
        <w:ind w:left="1352" w:hanging="360"/>
      </w:pPr>
      <w:rPr>
        <w:rFonts w:cs="Times New Roman" w:hint="default"/>
      </w:rPr>
    </w:lvl>
  </w:abstractNum>
  <w:abstractNum w:abstractNumId="194">
    <w:nsid w:val="4DBF6D42"/>
    <w:multiLevelType w:val="hybridMultilevel"/>
    <w:tmpl w:val="735626AA"/>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95">
    <w:nsid w:val="4DC36854"/>
    <w:multiLevelType w:val="multilevel"/>
    <w:tmpl w:val="9FC0FA36"/>
    <w:lvl w:ilvl="0">
      <w:start w:val="4"/>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196">
    <w:nsid w:val="4DC82989"/>
    <w:multiLevelType w:val="multilevel"/>
    <w:tmpl w:val="08F885AC"/>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197">
    <w:nsid w:val="4DEB6FD4"/>
    <w:multiLevelType w:val="singleLevel"/>
    <w:tmpl w:val="D3E2FDC0"/>
    <w:lvl w:ilvl="0">
      <w:start w:val="1"/>
      <w:numFmt w:val="upperLetter"/>
      <w:lvlText w:val="%1."/>
      <w:lvlJc w:val="left"/>
      <w:pPr>
        <w:tabs>
          <w:tab w:val="num" w:pos="1352"/>
        </w:tabs>
        <w:ind w:left="1352" w:hanging="360"/>
      </w:pPr>
      <w:rPr>
        <w:rFonts w:cs="Times New Roman" w:hint="default"/>
      </w:rPr>
    </w:lvl>
  </w:abstractNum>
  <w:abstractNum w:abstractNumId="198">
    <w:nsid w:val="4EE14AEC"/>
    <w:multiLevelType w:val="hybridMultilevel"/>
    <w:tmpl w:val="E4E0EC2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9">
    <w:nsid w:val="4EEA3C85"/>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200">
    <w:nsid w:val="4F0402AD"/>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201">
    <w:nsid w:val="50051F95"/>
    <w:multiLevelType w:val="hybridMultilevel"/>
    <w:tmpl w:val="0F3AA076"/>
    <w:lvl w:ilvl="0" w:tplc="98CAFB0A">
      <w:start w:val="1"/>
      <w:numFmt w:val="decimal"/>
      <w:lvlText w:val="%1."/>
      <w:lvlJc w:val="left"/>
      <w:pPr>
        <w:tabs>
          <w:tab w:val="num" w:pos="1352"/>
        </w:tabs>
        <w:ind w:left="1352" w:hanging="360"/>
      </w:pPr>
      <w:rPr>
        <w:rFonts w:cs="Times New Roman" w:hint="default"/>
      </w:rPr>
    </w:lvl>
    <w:lvl w:ilvl="1" w:tplc="04130019">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02">
    <w:nsid w:val="50372106"/>
    <w:multiLevelType w:val="singleLevel"/>
    <w:tmpl w:val="3A5E9136"/>
    <w:lvl w:ilvl="0">
      <w:start w:val="1"/>
      <w:numFmt w:val="upperLetter"/>
      <w:lvlText w:val="%1."/>
      <w:lvlJc w:val="left"/>
      <w:pPr>
        <w:tabs>
          <w:tab w:val="num" w:pos="1352"/>
        </w:tabs>
        <w:ind w:left="1352" w:hanging="360"/>
      </w:pPr>
      <w:rPr>
        <w:rFonts w:cs="Times New Roman" w:hint="default"/>
      </w:rPr>
    </w:lvl>
  </w:abstractNum>
  <w:abstractNum w:abstractNumId="203">
    <w:nsid w:val="505A4EA2"/>
    <w:multiLevelType w:val="hybridMultilevel"/>
    <w:tmpl w:val="E8F23A26"/>
    <w:lvl w:ilvl="0" w:tplc="E21609C0">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04">
    <w:nsid w:val="51002D6E"/>
    <w:multiLevelType w:val="hybridMultilevel"/>
    <w:tmpl w:val="2B8ABBFE"/>
    <w:lvl w:ilvl="0" w:tplc="0413000F">
      <w:start w:val="1"/>
      <w:numFmt w:val="decimal"/>
      <w:lvlText w:val="%1."/>
      <w:lvlJc w:val="left"/>
      <w:pPr>
        <w:tabs>
          <w:tab w:val="num" w:pos="360"/>
        </w:tabs>
        <w:ind w:left="360" w:hanging="360"/>
      </w:pPr>
      <w:rPr>
        <w:rFonts w:cs="Times New Roman"/>
      </w:rPr>
    </w:lvl>
    <w:lvl w:ilvl="1" w:tplc="04130019" w:tentative="1">
      <w:start w:val="1"/>
      <w:numFmt w:val="lowerLetter"/>
      <w:lvlText w:val="%2."/>
      <w:lvlJc w:val="left"/>
      <w:pPr>
        <w:tabs>
          <w:tab w:val="num" w:pos="1080"/>
        </w:tabs>
        <w:ind w:left="1080" w:hanging="360"/>
      </w:pPr>
      <w:rPr>
        <w:rFonts w:cs="Times New Roman"/>
      </w:rPr>
    </w:lvl>
    <w:lvl w:ilvl="2" w:tplc="0413001B" w:tentative="1">
      <w:start w:val="1"/>
      <w:numFmt w:val="lowerRoman"/>
      <w:lvlText w:val="%3."/>
      <w:lvlJc w:val="right"/>
      <w:pPr>
        <w:tabs>
          <w:tab w:val="num" w:pos="1800"/>
        </w:tabs>
        <w:ind w:left="1800" w:hanging="180"/>
      </w:pPr>
      <w:rPr>
        <w:rFonts w:cs="Times New Roman"/>
      </w:rPr>
    </w:lvl>
    <w:lvl w:ilvl="3" w:tplc="0413000F" w:tentative="1">
      <w:start w:val="1"/>
      <w:numFmt w:val="decimal"/>
      <w:lvlText w:val="%4."/>
      <w:lvlJc w:val="left"/>
      <w:pPr>
        <w:tabs>
          <w:tab w:val="num" w:pos="2520"/>
        </w:tabs>
        <w:ind w:left="2520" w:hanging="360"/>
      </w:pPr>
      <w:rPr>
        <w:rFonts w:cs="Times New Roman"/>
      </w:rPr>
    </w:lvl>
    <w:lvl w:ilvl="4" w:tplc="04130019" w:tentative="1">
      <w:start w:val="1"/>
      <w:numFmt w:val="lowerLetter"/>
      <w:lvlText w:val="%5."/>
      <w:lvlJc w:val="left"/>
      <w:pPr>
        <w:tabs>
          <w:tab w:val="num" w:pos="3240"/>
        </w:tabs>
        <w:ind w:left="3240" w:hanging="360"/>
      </w:pPr>
      <w:rPr>
        <w:rFonts w:cs="Times New Roman"/>
      </w:rPr>
    </w:lvl>
    <w:lvl w:ilvl="5" w:tplc="0413001B" w:tentative="1">
      <w:start w:val="1"/>
      <w:numFmt w:val="lowerRoman"/>
      <w:lvlText w:val="%6."/>
      <w:lvlJc w:val="right"/>
      <w:pPr>
        <w:tabs>
          <w:tab w:val="num" w:pos="3960"/>
        </w:tabs>
        <w:ind w:left="3960" w:hanging="180"/>
      </w:pPr>
      <w:rPr>
        <w:rFonts w:cs="Times New Roman"/>
      </w:rPr>
    </w:lvl>
    <w:lvl w:ilvl="6" w:tplc="0413000F" w:tentative="1">
      <w:start w:val="1"/>
      <w:numFmt w:val="decimal"/>
      <w:lvlText w:val="%7."/>
      <w:lvlJc w:val="left"/>
      <w:pPr>
        <w:tabs>
          <w:tab w:val="num" w:pos="4680"/>
        </w:tabs>
        <w:ind w:left="4680" w:hanging="360"/>
      </w:pPr>
      <w:rPr>
        <w:rFonts w:cs="Times New Roman"/>
      </w:rPr>
    </w:lvl>
    <w:lvl w:ilvl="7" w:tplc="04130019" w:tentative="1">
      <w:start w:val="1"/>
      <w:numFmt w:val="lowerLetter"/>
      <w:lvlText w:val="%8."/>
      <w:lvlJc w:val="left"/>
      <w:pPr>
        <w:tabs>
          <w:tab w:val="num" w:pos="5400"/>
        </w:tabs>
        <w:ind w:left="5400" w:hanging="360"/>
      </w:pPr>
      <w:rPr>
        <w:rFonts w:cs="Times New Roman"/>
      </w:rPr>
    </w:lvl>
    <w:lvl w:ilvl="8" w:tplc="0413001B" w:tentative="1">
      <w:start w:val="1"/>
      <w:numFmt w:val="lowerRoman"/>
      <w:lvlText w:val="%9."/>
      <w:lvlJc w:val="right"/>
      <w:pPr>
        <w:tabs>
          <w:tab w:val="num" w:pos="6120"/>
        </w:tabs>
        <w:ind w:left="6120" w:hanging="180"/>
      </w:pPr>
      <w:rPr>
        <w:rFonts w:cs="Times New Roman"/>
      </w:rPr>
    </w:lvl>
  </w:abstractNum>
  <w:abstractNum w:abstractNumId="205">
    <w:nsid w:val="515B48BC"/>
    <w:multiLevelType w:val="hybridMultilevel"/>
    <w:tmpl w:val="1758D566"/>
    <w:lvl w:ilvl="0" w:tplc="04130001">
      <w:start w:val="1"/>
      <w:numFmt w:val="bullet"/>
      <w:lvlText w:val=""/>
      <w:lvlJc w:val="left"/>
      <w:pPr>
        <w:ind w:left="1352" w:hanging="360"/>
      </w:pPr>
      <w:rPr>
        <w:rFonts w:ascii="Symbol" w:hAnsi="Symbol" w:hint="default"/>
      </w:rPr>
    </w:lvl>
    <w:lvl w:ilvl="1" w:tplc="04130003" w:tentative="1">
      <w:start w:val="1"/>
      <w:numFmt w:val="bullet"/>
      <w:lvlText w:val="o"/>
      <w:lvlJc w:val="left"/>
      <w:pPr>
        <w:ind w:left="2072" w:hanging="360"/>
      </w:pPr>
      <w:rPr>
        <w:rFonts w:ascii="Courier New" w:hAnsi="Courier New" w:hint="default"/>
      </w:rPr>
    </w:lvl>
    <w:lvl w:ilvl="2" w:tplc="04130005" w:tentative="1">
      <w:start w:val="1"/>
      <w:numFmt w:val="bullet"/>
      <w:lvlText w:val=""/>
      <w:lvlJc w:val="left"/>
      <w:pPr>
        <w:ind w:left="2792" w:hanging="360"/>
      </w:pPr>
      <w:rPr>
        <w:rFonts w:ascii="Wingdings" w:hAnsi="Wingdings" w:hint="default"/>
      </w:rPr>
    </w:lvl>
    <w:lvl w:ilvl="3" w:tplc="04130001" w:tentative="1">
      <w:start w:val="1"/>
      <w:numFmt w:val="bullet"/>
      <w:lvlText w:val=""/>
      <w:lvlJc w:val="left"/>
      <w:pPr>
        <w:ind w:left="3512" w:hanging="360"/>
      </w:pPr>
      <w:rPr>
        <w:rFonts w:ascii="Symbol" w:hAnsi="Symbol" w:hint="default"/>
      </w:rPr>
    </w:lvl>
    <w:lvl w:ilvl="4" w:tplc="04130003" w:tentative="1">
      <w:start w:val="1"/>
      <w:numFmt w:val="bullet"/>
      <w:lvlText w:val="o"/>
      <w:lvlJc w:val="left"/>
      <w:pPr>
        <w:ind w:left="4232" w:hanging="360"/>
      </w:pPr>
      <w:rPr>
        <w:rFonts w:ascii="Courier New" w:hAnsi="Courier New" w:hint="default"/>
      </w:rPr>
    </w:lvl>
    <w:lvl w:ilvl="5" w:tplc="04130005" w:tentative="1">
      <w:start w:val="1"/>
      <w:numFmt w:val="bullet"/>
      <w:lvlText w:val=""/>
      <w:lvlJc w:val="left"/>
      <w:pPr>
        <w:ind w:left="4952" w:hanging="360"/>
      </w:pPr>
      <w:rPr>
        <w:rFonts w:ascii="Wingdings" w:hAnsi="Wingdings" w:hint="default"/>
      </w:rPr>
    </w:lvl>
    <w:lvl w:ilvl="6" w:tplc="04130001" w:tentative="1">
      <w:start w:val="1"/>
      <w:numFmt w:val="bullet"/>
      <w:lvlText w:val=""/>
      <w:lvlJc w:val="left"/>
      <w:pPr>
        <w:ind w:left="5672" w:hanging="360"/>
      </w:pPr>
      <w:rPr>
        <w:rFonts w:ascii="Symbol" w:hAnsi="Symbol" w:hint="default"/>
      </w:rPr>
    </w:lvl>
    <w:lvl w:ilvl="7" w:tplc="04130003" w:tentative="1">
      <w:start w:val="1"/>
      <w:numFmt w:val="bullet"/>
      <w:lvlText w:val="o"/>
      <w:lvlJc w:val="left"/>
      <w:pPr>
        <w:ind w:left="6392" w:hanging="360"/>
      </w:pPr>
      <w:rPr>
        <w:rFonts w:ascii="Courier New" w:hAnsi="Courier New" w:hint="default"/>
      </w:rPr>
    </w:lvl>
    <w:lvl w:ilvl="8" w:tplc="04130005" w:tentative="1">
      <w:start w:val="1"/>
      <w:numFmt w:val="bullet"/>
      <w:lvlText w:val=""/>
      <w:lvlJc w:val="left"/>
      <w:pPr>
        <w:ind w:left="7112" w:hanging="360"/>
      </w:pPr>
      <w:rPr>
        <w:rFonts w:ascii="Wingdings" w:hAnsi="Wingdings" w:hint="default"/>
      </w:rPr>
    </w:lvl>
  </w:abstractNum>
  <w:abstractNum w:abstractNumId="206">
    <w:nsid w:val="517E19FB"/>
    <w:multiLevelType w:val="singleLevel"/>
    <w:tmpl w:val="5A362EFA"/>
    <w:lvl w:ilvl="0">
      <w:start w:val="1"/>
      <w:numFmt w:val="upperLetter"/>
      <w:lvlText w:val="%1."/>
      <w:lvlJc w:val="left"/>
      <w:pPr>
        <w:tabs>
          <w:tab w:val="num" w:pos="360"/>
        </w:tabs>
        <w:ind w:left="360" w:hanging="360"/>
      </w:pPr>
      <w:rPr>
        <w:rFonts w:cs="Times New Roman"/>
      </w:rPr>
    </w:lvl>
  </w:abstractNum>
  <w:abstractNum w:abstractNumId="207">
    <w:nsid w:val="517E23DB"/>
    <w:multiLevelType w:val="singleLevel"/>
    <w:tmpl w:val="5A62B90C"/>
    <w:lvl w:ilvl="0">
      <w:start w:val="1"/>
      <w:numFmt w:val="lowerLetter"/>
      <w:lvlText w:val="%1."/>
      <w:lvlJc w:val="left"/>
      <w:pPr>
        <w:tabs>
          <w:tab w:val="num" w:pos="1352"/>
        </w:tabs>
        <w:ind w:left="1352" w:hanging="360"/>
      </w:pPr>
      <w:rPr>
        <w:rFonts w:cs="Times New Roman" w:hint="default"/>
      </w:rPr>
    </w:lvl>
  </w:abstractNum>
  <w:abstractNum w:abstractNumId="208">
    <w:nsid w:val="51A166A1"/>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209">
    <w:nsid w:val="51B269AB"/>
    <w:multiLevelType w:val="singleLevel"/>
    <w:tmpl w:val="35EE70BE"/>
    <w:lvl w:ilvl="0">
      <w:start w:val="1"/>
      <w:numFmt w:val="lowerLetter"/>
      <w:lvlText w:val="%1."/>
      <w:lvlJc w:val="left"/>
      <w:pPr>
        <w:tabs>
          <w:tab w:val="num" w:pos="1352"/>
        </w:tabs>
        <w:ind w:left="1352" w:hanging="360"/>
      </w:pPr>
      <w:rPr>
        <w:rFonts w:cs="Times New Roman" w:hint="default"/>
      </w:rPr>
    </w:lvl>
  </w:abstractNum>
  <w:abstractNum w:abstractNumId="210">
    <w:nsid w:val="51B855F1"/>
    <w:multiLevelType w:val="hybridMultilevel"/>
    <w:tmpl w:val="6E124988"/>
    <w:lvl w:ilvl="0" w:tplc="FFFFFFFF">
      <w:start w:val="1"/>
      <w:numFmt w:val="bullet"/>
      <w:lvlText w:val=""/>
      <w:lvlJc w:val="left"/>
      <w:pPr>
        <w:tabs>
          <w:tab w:val="num" w:pos="1352"/>
        </w:tabs>
        <w:ind w:left="1352" w:hanging="360"/>
      </w:pPr>
      <w:rPr>
        <w:rFonts w:ascii="Symbol" w:hAnsi="Symbol" w:hint="default"/>
      </w:rPr>
    </w:lvl>
    <w:lvl w:ilvl="1" w:tplc="FFFFFFFF">
      <w:start w:val="1"/>
      <w:numFmt w:val="bullet"/>
      <w:lvlText w:val="o"/>
      <w:lvlJc w:val="left"/>
      <w:pPr>
        <w:tabs>
          <w:tab w:val="num" w:pos="2432"/>
        </w:tabs>
        <w:ind w:left="2432" w:hanging="360"/>
      </w:pPr>
      <w:rPr>
        <w:rFonts w:ascii="Courier New" w:hAnsi="Courier New" w:hint="default"/>
      </w:rPr>
    </w:lvl>
    <w:lvl w:ilvl="2" w:tplc="FFFFFFFF" w:tentative="1">
      <w:start w:val="1"/>
      <w:numFmt w:val="bullet"/>
      <w:lvlText w:val=""/>
      <w:lvlJc w:val="left"/>
      <w:pPr>
        <w:tabs>
          <w:tab w:val="num" w:pos="3152"/>
        </w:tabs>
        <w:ind w:left="3152" w:hanging="360"/>
      </w:pPr>
      <w:rPr>
        <w:rFonts w:ascii="Wingdings" w:hAnsi="Wingdings" w:hint="default"/>
      </w:rPr>
    </w:lvl>
    <w:lvl w:ilvl="3" w:tplc="FFFFFFFF" w:tentative="1">
      <w:start w:val="1"/>
      <w:numFmt w:val="bullet"/>
      <w:lvlText w:val=""/>
      <w:lvlJc w:val="left"/>
      <w:pPr>
        <w:tabs>
          <w:tab w:val="num" w:pos="3872"/>
        </w:tabs>
        <w:ind w:left="3872" w:hanging="360"/>
      </w:pPr>
      <w:rPr>
        <w:rFonts w:ascii="Symbol" w:hAnsi="Symbol" w:hint="default"/>
      </w:rPr>
    </w:lvl>
    <w:lvl w:ilvl="4" w:tplc="FFFFFFFF" w:tentative="1">
      <w:start w:val="1"/>
      <w:numFmt w:val="bullet"/>
      <w:lvlText w:val="o"/>
      <w:lvlJc w:val="left"/>
      <w:pPr>
        <w:tabs>
          <w:tab w:val="num" w:pos="4592"/>
        </w:tabs>
        <w:ind w:left="4592" w:hanging="360"/>
      </w:pPr>
      <w:rPr>
        <w:rFonts w:ascii="Courier New" w:hAnsi="Courier New" w:hint="default"/>
      </w:rPr>
    </w:lvl>
    <w:lvl w:ilvl="5" w:tplc="FFFFFFFF" w:tentative="1">
      <w:start w:val="1"/>
      <w:numFmt w:val="bullet"/>
      <w:lvlText w:val=""/>
      <w:lvlJc w:val="left"/>
      <w:pPr>
        <w:tabs>
          <w:tab w:val="num" w:pos="5312"/>
        </w:tabs>
        <w:ind w:left="5312" w:hanging="360"/>
      </w:pPr>
      <w:rPr>
        <w:rFonts w:ascii="Wingdings" w:hAnsi="Wingdings" w:hint="default"/>
      </w:rPr>
    </w:lvl>
    <w:lvl w:ilvl="6" w:tplc="FFFFFFFF" w:tentative="1">
      <w:start w:val="1"/>
      <w:numFmt w:val="bullet"/>
      <w:lvlText w:val=""/>
      <w:lvlJc w:val="left"/>
      <w:pPr>
        <w:tabs>
          <w:tab w:val="num" w:pos="6032"/>
        </w:tabs>
        <w:ind w:left="6032" w:hanging="360"/>
      </w:pPr>
      <w:rPr>
        <w:rFonts w:ascii="Symbol" w:hAnsi="Symbol" w:hint="default"/>
      </w:rPr>
    </w:lvl>
    <w:lvl w:ilvl="7" w:tplc="FFFFFFFF" w:tentative="1">
      <w:start w:val="1"/>
      <w:numFmt w:val="bullet"/>
      <w:lvlText w:val="o"/>
      <w:lvlJc w:val="left"/>
      <w:pPr>
        <w:tabs>
          <w:tab w:val="num" w:pos="6752"/>
        </w:tabs>
        <w:ind w:left="6752" w:hanging="360"/>
      </w:pPr>
      <w:rPr>
        <w:rFonts w:ascii="Courier New" w:hAnsi="Courier New" w:hint="default"/>
      </w:rPr>
    </w:lvl>
    <w:lvl w:ilvl="8" w:tplc="FFFFFFFF" w:tentative="1">
      <w:start w:val="1"/>
      <w:numFmt w:val="bullet"/>
      <w:lvlText w:val=""/>
      <w:lvlJc w:val="left"/>
      <w:pPr>
        <w:tabs>
          <w:tab w:val="num" w:pos="7472"/>
        </w:tabs>
        <w:ind w:left="7472" w:hanging="360"/>
      </w:pPr>
      <w:rPr>
        <w:rFonts w:ascii="Wingdings" w:hAnsi="Wingdings" w:hint="default"/>
      </w:rPr>
    </w:lvl>
  </w:abstractNum>
  <w:abstractNum w:abstractNumId="211">
    <w:nsid w:val="52BB2412"/>
    <w:multiLevelType w:val="multilevel"/>
    <w:tmpl w:val="9A121F7E"/>
    <w:lvl w:ilvl="0">
      <w:start w:val="8"/>
      <w:numFmt w:val="upperLetter"/>
      <w:lvlText w:val="%1."/>
      <w:lvlJc w:val="left"/>
      <w:pPr>
        <w:tabs>
          <w:tab w:val="num" w:pos="360"/>
        </w:tabs>
        <w:ind w:left="360" w:hanging="360"/>
      </w:pPr>
      <w:rPr>
        <w:rFonts w:cs="Times New Roman"/>
      </w:rPr>
    </w:lvl>
    <w:lvl w:ilvl="1">
      <w:start w:val="3"/>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212">
    <w:nsid w:val="53163DCC"/>
    <w:multiLevelType w:val="multilevel"/>
    <w:tmpl w:val="B9BE5198"/>
    <w:lvl w:ilvl="0">
      <w:start w:val="3"/>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213">
    <w:nsid w:val="54E471FB"/>
    <w:multiLevelType w:val="hybridMultilevel"/>
    <w:tmpl w:val="F4B69F2C"/>
    <w:lvl w:ilvl="0" w:tplc="FFFFFFFF">
      <w:start w:val="1"/>
      <w:numFmt w:val="bullet"/>
      <w:lvlText w:val=""/>
      <w:lvlJc w:val="left"/>
      <w:pPr>
        <w:tabs>
          <w:tab w:val="num" w:pos="1352"/>
        </w:tabs>
        <w:ind w:left="1352" w:hanging="360"/>
      </w:pPr>
      <w:rPr>
        <w:rFonts w:ascii="Symbol" w:hAnsi="Symbol" w:hint="default"/>
      </w:rPr>
    </w:lvl>
    <w:lvl w:ilvl="1" w:tplc="FFFFFFFF">
      <w:start w:val="1"/>
      <w:numFmt w:val="bullet"/>
      <w:lvlText w:val="o"/>
      <w:lvlJc w:val="left"/>
      <w:pPr>
        <w:tabs>
          <w:tab w:val="num" w:pos="2432"/>
        </w:tabs>
        <w:ind w:left="2432" w:hanging="360"/>
      </w:pPr>
      <w:rPr>
        <w:rFonts w:ascii="Courier New" w:hAnsi="Courier New" w:hint="default"/>
      </w:rPr>
    </w:lvl>
    <w:lvl w:ilvl="2" w:tplc="FFFFFFFF" w:tentative="1">
      <w:start w:val="1"/>
      <w:numFmt w:val="bullet"/>
      <w:lvlText w:val=""/>
      <w:lvlJc w:val="left"/>
      <w:pPr>
        <w:tabs>
          <w:tab w:val="num" w:pos="3152"/>
        </w:tabs>
        <w:ind w:left="3152" w:hanging="360"/>
      </w:pPr>
      <w:rPr>
        <w:rFonts w:ascii="Wingdings" w:hAnsi="Wingdings" w:hint="default"/>
      </w:rPr>
    </w:lvl>
    <w:lvl w:ilvl="3" w:tplc="FFFFFFFF" w:tentative="1">
      <w:start w:val="1"/>
      <w:numFmt w:val="bullet"/>
      <w:lvlText w:val=""/>
      <w:lvlJc w:val="left"/>
      <w:pPr>
        <w:tabs>
          <w:tab w:val="num" w:pos="3872"/>
        </w:tabs>
        <w:ind w:left="3872" w:hanging="360"/>
      </w:pPr>
      <w:rPr>
        <w:rFonts w:ascii="Symbol" w:hAnsi="Symbol" w:hint="default"/>
      </w:rPr>
    </w:lvl>
    <w:lvl w:ilvl="4" w:tplc="FFFFFFFF" w:tentative="1">
      <w:start w:val="1"/>
      <w:numFmt w:val="bullet"/>
      <w:lvlText w:val="o"/>
      <w:lvlJc w:val="left"/>
      <w:pPr>
        <w:tabs>
          <w:tab w:val="num" w:pos="4592"/>
        </w:tabs>
        <w:ind w:left="4592" w:hanging="360"/>
      </w:pPr>
      <w:rPr>
        <w:rFonts w:ascii="Courier New" w:hAnsi="Courier New" w:hint="default"/>
      </w:rPr>
    </w:lvl>
    <w:lvl w:ilvl="5" w:tplc="FFFFFFFF" w:tentative="1">
      <w:start w:val="1"/>
      <w:numFmt w:val="bullet"/>
      <w:lvlText w:val=""/>
      <w:lvlJc w:val="left"/>
      <w:pPr>
        <w:tabs>
          <w:tab w:val="num" w:pos="5312"/>
        </w:tabs>
        <w:ind w:left="5312" w:hanging="360"/>
      </w:pPr>
      <w:rPr>
        <w:rFonts w:ascii="Wingdings" w:hAnsi="Wingdings" w:hint="default"/>
      </w:rPr>
    </w:lvl>
    <w:lvl w:ilvl="6" w:tplc="FFFFFFFF" w:tentative="1">
      <w:start w:val="1"/>
      <w:numFmt w:val="bullet"/>
      <w:lvlText w:val=""/>
      <w:lvlJc w:val="left"/>
      <w:pPr>
        <w:tabs>
          <w:tab w:val="num" w:pos="6032"/>
        </w:tabs>
        <w:ind w:left="6032" w:hanging="360"/>
      </w:pPr>
      <w:rPr>
        <w:rFonts w:ascii="Symbol" w:hAnsi="Symbol" w:hint="default"/>
      </w:rPr>
    </w:lvl>
    <w:lvl w:ilvl="7" w:tplc="FFFFFFFF" w:tentative="1">
      <w:start w:val="1"/>
      <w:numFmt w:val="bullet"/>
      <w:lvlText w:val="o"/>
      <w:lvlJc w:val="left"/>
      <w:pPr>
        <w:tabs>
          <w:tab w:val="num" w:pos="6752"/>
        </w:tabs>
        <w:ind w:left="6752" w:hanging="360"/>
      </w:pPr>
      <w:rPr>
        <w:rFonts w:ascii="Courier New" w:hAnsi="Courier New" w:hint="default"/>
      </w:rPr>
    </w:lvl>
    <w:lvl w:ilvl="8" w:tplc="FFFFFFFF" w:tentative="1">
      <w:start w:val="1"/>
      <w:numFmt w:val="bullet"/>
      <w:lvlText w:val=""/>
      <w:lvlJc w:val="left"/>
      <w:pPr>
        <w:tabs>
          <w:tab w:val="num" w:pos="7472"/>
        </w:tabs>
        <w:ind w:left="7472" w:hanging="360"/>
      </w:pPr>
      <w:rPr>
        <w:rFonts w:ascii="Wingdings" w:hAnsi="Wingdings" w:hint="default"/>
      </w:rPr>
    </w:lvl>
  </w:abstractNum>
  <w:abstractNum w:abstractNumId="214">
    <w:nsid w:val="55252716"/>
    <w:multiLevelType w:val="hybridMultilevel"/>
    <w:tmpl w:val="873464D4"/>
    <w:lvl w:ilvl="0" w:tplc="04130001">
      <w:start w:val="1"/>
      <w:numFmt w:val="bullet"/>
      <w:lvlText w:val=""/>
      <w:lvlJc w:val="left"/>
      <w:pPr>
        <w:ind w:left="1712" w:hanging="360"/>
      </w:pPr>
      <w:rPr>
        <w:rFonts w:ascii="Symbol" w:hAnsi="Symbol" w:hint="default"/>
      </w:rPr>
    </w:lvl>
    <w:lvl w:ilvl="1" w:tplc="04130003" w:tentative="1">
      <w:start w:val="1"/>
      <w:numFmt w:val="bullet"/>
      <w:lvlText w:val="o"/>
      <w:lvlJc w:val="left"/>
      <w:pPr>
        <w:ind w:left="2432" w:hanging="360"/>
      </w:pPr>
      <w:rPr>
        <w:rFonts w:ascii="Courier New" w:hAnsi="Courier New" w:cs="Courier New" w:hint="default"/>
      </w:rPr>
    </w:lvl>
    <w:lvl w:ilvl="2" w:tplc="04130005" w:tentative="1">
      <w:start w:val="1"/>
      <w:numFmt w:val="bullet"/>
      <w:lvlText w:val=""/>
      <w:lvlJc w:val="left"/>
      <w:pPr>
        <w:ind w:left="3152" w:hanging="360"/>
      </w:pPr>
      <w:rPr>
        <w:rFonts w:ascii="Wingdings" w:hAnsi="Wingdings" w:hint="default"/>
      </w:rPr>
    </w:lvl>
    <w:lvl w:ilvl="3" w:tplc="04130001" w:tentative="1">
      <w:start w:val="1"/>
      <w:numFmt w:val="bullet"/>
      <w:lvlText w:val=""/>
      <w:lvlJc w:val="left"/>
      <w:pPr>
        <w:ind w:left="3872" w:hanging="360"/>
      </w:pPr>
      <w:rPr>
        <w:rFonts w:ascii="Symbol" w:hAnsi="Symbol" w:hint="default"/>
      </w:rPr>
    </w:lvl>
    <w:lvl w:ilvl="4" w:tplc="04130003" w:tentative="1">
      <w:start w:val="1"/>
      <w:numFmt w:val="bullet"/>
      <w:lvlText w:val="o"/>
      <w:lvlJc w:val="left"/>
      <w:pPr>
        <w:ind w:left="4592" w:hanging="360"/>
      </w:pPr>
      <w:rPr>
        <w:rFonts w:ascii="Courier New" w:hAnsi="Courier New" w:cs="Courier New" w:hint="default"/>
      </w:rPr>
    </w:lvl>
    <w:lvl w:ilvl="5" w:tplc="04130005" w:tentative="1">
      <w:start w:val="1"/>
      <w:numFmt w:val="bullet"/>
      <w:lvlText w:val=""/>
      <w:lvlJc w:val="left"/>
      <w:pPr>
        <w:ind w:left="5312" w:hanging="360"/>
      </w:pPr>
      <w:rPr>
        <w:rFonts w:ascii="Wingdings" w:hAnsi="Wingdings" w:hint="default"/>
      </w:rPr>
    </w:lvl>
    <w:lvl w:ilvl="6" w:tplc="04130001" w:tentative="1">
      <w:start w:val="1"/>
      <w:numFmt w:val="bullet"/>
      <w:lvlText w:val=""/>
      <w:lvlJc w:val="left"/>
      <w:pPr>
        <w:ind w:left="6032" w:hanging="360"/>
      </w:pPr>
      <w:rPr>
        <w:rFonts w:ascii="Symbol" w:hAnsi="Symbol" w:hint="default"/>
      </w:rPr>
    </w:lvl>
    <w:lvl w:ilvl="7" w:tplc="04130003" w:tentative="1">
      <w:start w:val="1"/>
      <w:numFmt w:val="bullet"/>
      <w:lvlText w:val="o"/>
      <w:lvlJc w:val="left"/>
      <w:pPr>
        <w:ind w:left="6752" w:hanging="360"/>
      </w:pPr>
      <w:rPr>
        <w:rFonts w:ascii="Courier New" w:hAnsi="Courier New" w:cs="Courier New" w:hint="default"/>
      </w:rPr>
    </w:lvl>
    <w:lvl w:ilvl="8" w:tplc="04130005" w:tentative="1">
      <w:start w:val="1"/>
      <w:numFmt w:val="bullet"/>
      <w:lvlText w:val=""/>
      <w:lvlJc w:val="left"/>
      <w:pPr>
        <w:ind w:left="7472" w:hanging="360"/>
      </w:pPr>
      <w:rPr>
        <w:rFonts w:ascii="Wingdings" w:hAnsi="Wingdings" w:hint="default"/>
      </w:rPr>
    </w:lvl>
  </w:abstractNum>
  <w:abstractNum w:abstractNumId="215">
    <w:nsid w:val="55B36AC9"/>
    <w:multiLevelType w:val="multilevel"/>
    <w:tmpl w:val="832A4536"/>
    <w:lvl w:ilvl="0">
      <w:start w:val="4"/>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16">
    <w:nsid w:val="55DD34B5"/>
    <w:multiLevelType w:val="singleLevel"/>
    <w:tmpl w:val="5A62B90C"/>
    <w:lvl w:ilvl="0">
      <w:start w:val="1"/>
      <w:numFmt w:val="lowerLetter"/>
      <w:lvlText w:val="%1."/>
      <w:lvlJc w:val="left"/>
      <w:pPr>
        <w:tabs>
          <w:tab w:val="num" w:pos="1352"/>
        </w:tabs>
        <w:ind w:left="1352" w:hanging="360"/>
      </w:pPr>
      <w:rPr>
        <w:rFonts w:cs="Times New Roman" w:hint="default"/>
      </w:rPr>
    </w:lvl>
  </w:abstractNum>
  <w:abstractNum w:abstractNumId="217">
    <w:nsid w:val="56427867"/>
    <w:multiLevelType w:val="singleLevel"/>
    <w:tmpl w:val="5A62B90C"/>
    <w:lvl w:ilvl="0">
      <w:start w:val="1"/>
      <w:numFmt w:val="lowerLetter"/>
      <w:lvlText w:val="%1."/>
      <w:lvlJc w:val="left"/>
      <w:pPr>
        <w:tabs>
          <w:tab w:val="num" w:pos="1352"/>
        </w:tabs>
        <w:ind w:left="1352" w:hanging="360"/>
      </w:pPr>
      <w:rPr>
        <w:rFonts w:cs="Times New Roman" w:hint="default"/>
      </w:rPr>
    </w:lvl>
  </w:abstractNum>
  <w:abstractNum w:abstractNumId="218">
    <w:nsid w:val="56716215"/>
    <w:multiLevelType w:val="singleLevel"/>
    <w:tmpl w:val="D124E706"/>
    <w:lvl w:ilvl="0">
      <w:start w:val="1"/>
      <w:numFmt w:val="upperLetter"/>
      <w:lvlText w:val="%1."/>
      <w:lvlJc w:val="left"/>
      <w:pPr>
        <w:tabs>
          <w:tab w:val="num" w:pos="1352"/>
        </w:tabs>
        <w:ind w:left="1352" w:hanging="360"/>
      </w:pPr>
      <w:rPr>
        <w:rFonts w:cs="Times New Roman" w:hint="default"/>
      </w:rPr>
    </w:lvl>
  </w:abstractNum>
  <w:abstractNum w:abstractNumId="219">
    <w:nsid w:val="57BE686B"/>
    <w:multiLevelType w:val="hybridMultilevel"/>
    <w:tmpl w:val="169E21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0">
    <w:nsid w:val="57FA68D0"/>
    <w:multiLevelType w:val="singleLevel"/>
    <w:tmpl w:val="5CDA6CA0"/>
    <w:lvl w:ilvl="0">
      <w:start w:val="1"/>
      <w:numFmt w:val="decimal"/>
      <w:lvlText w:val="%1."/>
      <w:lvlJc w:val="left"/>
      <w:pPr>
        <w:tabs>
          <w:tab w:val="num" w:pos="1494"/>
        </w:tabs>
        <w:ind w:left="1494" w:hanging="360"/>
      </w:pPr>
      <w:rPr>
        <w:rFonts w:cs="Times New Roman" w:hint="default"/>
      </w:rPr>
    </w:lvl>
  </w:abstractNum>
  <w:abstractNum w:abstractNumId="221">
    <w:nsid w:val="58185073"/>
    <w:multiLevelType w:val="singleLevel"/>
    <w:tmpl w:val="5A62B90C"/>
    <w:lvl w:ilvl="0">
      <w:start w:val="1"/>
      <w:numFmt w:val="lowerLetter"/>
      <w:lvlText w:val="%1."/>
      <w:lvlJc w:val="left"/>
      <w:pPr>
        <w:tabs>
          <w:tab w:val="num" w:pos="1352"/>
        </w:tabs>
        <w:ind w:left="1352" w:hanging="360"/>
      </w:pPr>
      <w:rPr>
        <w:rFonts w:cs="Times New Roman" w:hint="default"/>
      </w:rPr>
    </w:lvl>
  </w:abstractNum>
  <w:abstractNum w:abstractNumId="222">
    <w:nsid w:val="58383797"/>
    <w:multiLevelType w:val="multilevel"/>
    <w:tmpl w:val="B43618A4"/>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223">
    <w:nsid w:val="588F397E"/>
    <w:multiLevelType w:val="singleLevel"/>
    <w:tmpl w:val="DEACFCBE"/>
    <w:lvl w:ilvl="0">
      <w:start w:val="3"/>
      <w:numFmt w:val="lowerLetter"/>
      <w:lvlText w:val="%1"/>
      <w:lvlJc w:val="left"/>
      <w:pPr>
        <w:tabs>
          <w:tab w:val="num" w:pos="360"/>
        </w:tabs>
        <w:ind w:left="360" w:hanging="360"/>
      </w:pPr>
      <w:rPr>
        <w:rFonts w:cs="Times New Roman"/>
      </w:rPr>
    </w:lvl>
  </w:abstractNum>
  <w:abstractNum w:abstractNumId="224">
    <w:nsid w:val="58A85C8E"/>
    <w:multiLevelType w:val="singleLevel"/>
    <w:tmpl w:val="3A5E9136"/>
    <w:lvl w:ilvl="0">
      <w:start w:val="1"/>
      <w:numFmt w:val="upperLetter"/>
      <w:lvlText w:val="%1."/>
      <w:lvlJc w:val="left"/>
      <w:pPr>
        <w:tabs>
          <w:tab w:val="num" w:pos="1352"/>
        </w:tabs>
        <w:ind w:left="1352" w:hanging="360"/>
      </w:pPr>
      <w:rPr>
        <w:rFonts w:cs="Times New Roman" w:hint="default"/>
      </w:rPr>
    </w:lvl>
  </w:abstractNum>
  <w:abstractNum w:abstractNumId="225">
    <w:nsid w:val="58D22C7D"/>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226">
    <w:nsid w:val="597C38E3"/>
    <w:multiLevelType w:val="multilevel"/>
    <w:tmpl w:val="0A48E444"/>
    <w:lvl w:ilvl="0">
      <w:start w:val="2"/>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227">
    <w:nsid w:val="59817EC1"/>
    <w:multiLevelType w:val="multilevel"/>
    <w:tmpl w:val="E1620A3A"/>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228">
    <w:nsid w:val="59A60CE3"/>
    <w:multiLevelType w:val="hybridMultilevel"/>
    <w:tmpl w:val="0D9C8F8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9">
    <w:nsid w:val="5A071911"/>
    <w:multiLevelType w:val="hybridMultilevel"/>
    <w:tmpl w:val="C068102E"/>
    <w:lvl w:ilvl="0" w:tplc="04130001">
      <w:start w:val="1"/>
      <w:numFmt w:val="bullet"/>
      <w:lvlText w:val=""/>
      <w:lvlJc w:val="left"/>
      <w:pPr>
        <w:tabs>
          <w:tab w:val="num" w:pos="1352"/>
        </w:tabs>
        <w:ind w:left="1352" w:hanging="360"/>
      </w:pPr>
      <w:rPr>
        <w:rFonts w:ascii="Symbol" w:hAnsi="Symbol" w:hint="default"/>
      </w:rPr>
    </w:lvl>
    <w:lvl w:ilvl="1" w:tplc="04130003" w:tentative="1">
      <w:start w:val="1"/>
      <w:numFmt w:val="bullet"/>
      <w:lvlText w:val="o"/>
      <w:lvlJc w:val="left"/>
      <w:pPr>
        <w:tabs>
          <w:tab w:val="num" w:pos="2072"/>
        </w:tabs>
        <w:ind w:left="2072" w:hanging="360"/>
      </w:pPr>
      <w:rPr>
        <w:rFonts w:ascii="Courier New" w:hAnsi="Courier New" w:hint="default"/>
      </w:rPr>
    </w:lvl>
    <w:lvl w:ilvl="2" w:tplc="04130005" w:tentative="1">
      <w:start w:val="1"/>
      <w:numFmt w:val="bullet"/>
      <w:lvlText w:val=""/>
      <w:lvlJc w:val="left"/>
      <w:pPr>
        <w:tabs>
          <w:tab w:val="num" w:pos="2792"/>
        </w:tabs>
        <w:ind w:left="2792" w:hanging="360"/>
      </w:pPr>
      <w:rPr>
        <w:rFonts w:ascii="Wingdings" w:hAnsi="Wingdings" w:hint="default"/>
      </w:rPr>
    </w:lvl>
    <w:lvl w:ilvl="3" w:tplc="04130001" w:tentative="1">
      <w:start w:val="1"/>
      <w:numFmt w:val="bullet"/>
      <w:lvlText w:val=""/>
      <w:lvlJc w:val="left"/>
      <w:pPr>
        <w:tabs>
          <w:tab w:val="num" w:pos="3512"/>
        </w:tabs>
        <w:ind w:left="3512" w:hanging="360"/>
      </w:pPr>
      <w:rPr>
        <w:rFonts w:ascii="Symbol" w:hAnsi="Symbol" w:hint="default"/>
      </w:rPr>
    </w:lvl>
    <w:lvl w:ilvl="4" w:tplc="04130003" w:tentative="1">
      <w:start w:val="1"/>
      <w:numFmt w:val="bullet"/>
      <w:lvlText w:val="o"/>
      <w:lvlJc w:val="left"/>
      <w:pPr>
        <w:tabs>
          <w:tab w:val="num" w:pos="4232"/>
        </w:tabs>
        <w:ind w:left="4232" w:hanging="360"/>
      </w:pPr>
      <w:rPr>
        <w:rFonts w:ascii="Courier New" w:hAnsi="Courier New" w:hint="default"/>
      </w:rPr>
    </w:lvl>
    <w:lvl w:ilvl="5" w:tplc="04130005" w:tentative="1">
      <w:start w:val="1"/>
      <w:numFmt w:val="bullet"/>
      <w:lvlText w:val=""/>
      <w:lvlJc w:val="left"/>
      <w:pPr>
        <w:tabs>
          <w:tab w:val="num" w:pos="4952"/>
        </w:tabs>
        <w:ind w:left="4952" w:hanging="360"/>
      </w:pPr>
      <w:rPr>
        <w:rFonts w:ascii="Wingdings" w:hAnsi="Wingdings" w:hint="default"/>
      </w:rPr>
    </w:lvl>
    <w:lvl w:ilvl="6" w:tplc="04130001" w:tentative="1">
      <w:start w:val="1"/>
      <w:numFmt w:val="bullet"/>
      <w:lvlText w:val=""/>
      <w:lvlJc w:val="left"/>
      <w:pPr>
        <w:tabs>
          <w:tab w:val="num" w:pos="5672"/>
        </w:tabs>
        <w:ind w:left="5672" w:hanging="360"/>
      </w:pPr>
      <w:rPr>
        <w:rFonts w:ascii="Symbol" w:hAnsi="Symbol" w:hint="default"/>
      </w:rPr>
    </w:lvl>
    <w:lvl w:ilvl="7" w:tplc="04130003" w:tentative="1">
      <w:start w:val="1"/>
      <w:numFmt w:val="bullet"/>
      <w:lvlText w:val="o"/>
      <w:lvlJc w:val="left"/>
      <w:pPr>
        <w:tabs>
          <w:tab w:val="num" w:pos="6392"/>
        </w:tabs>
        <w:ind w:left="6392" w:hanging="360"/>
      </w:pPr>
      <w:rPr>
        <w:rFonts w:ascii="Courier New" w:hAnsi="Courier New" w:hint="default"/>
      </w:rPr>
    </w:lvl>
    <w:lvl w:ilvl="8" w:tplc="04130005" w:tentative="1">
      <w:start w:val="1"/>
      <w:numFmt w:val="bullet"/>
      <w:lvlText w:val=""/>
      <w:lvlJc w:val="left"/>
      <w:pPr>
        <w:tabs>
          <w:tab w:val="num" w:pos="7112"/>
        </w:tabs>
        <w:ind w:left="7112" w:hanging="360"/>
      </w:pPr>
      <w:rPr>
        <w:rFonts w:ascii="Wingdings" w:hAnsi="Wingdings" w:hint="default"/>
      </w:rPr>
    </w:lvl>
  </w:abstractNum>
  <w:abstractNum w:abstractNumId="230">
    <w:nsid w:val="5A234788"/>
    <w:multiLevelType w:val="multilevel"/>
    <w:tmpl w:val="C9DA3D80"/>
    <w:lvl w:ilvl="0">
      <w:start w:val="2"/>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31">
    <w:nsid w:val="5A5A6F46"/>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232">
    <w:nsid w:val="5A5F4191"/>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233">
    <w:nsid w:val="5ADC0225"/>
    <w:multiLevelType w:val="multilevel"/>
    <w:tmpl w:val="A44C8876"/>
    <w:lvl w:ilvl="0">
      <w:start w:val="2"/>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34">
    <w:nsid w:val="5B243EF3"/>
    <w:multiLevelType w:val="multilevel"/>
    <w:tmpl w:val="4BA45B66"/>
    <w:lvl w:ilvl="0">
      <w:start w:val="2"/>
      <w:numFmt w:val="decimal"/>
      <w:lvlText w:val="%1."/>
      <w:lvlJc w:val="left"/>
      <w:pPr>
        <w:tabs>
          <w:tab w:val="num" w:pos="360"/>
        </w:tabs>
        <w:ind w:left="360" w:hanging="360"/>
      </w:pPr>
      <w:rPr>
        <w:rFonts w:cs="Times New Roman"/>
      </w:rPr>
    </w:lvl>
    <w:lvl w:ilvl="1">
      <w:start w:val="3"/>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235">
    <w:nsid w:val="5B2A2541"/>
    <w:multiLevelType w:val="singleLevel"/>
    <w:tmpl w:val="1DD8583E"/>
    <w:lvl w:ilvl="0">
      <w:start w:val="1"/>
      <w:numFmt w:val="decimal"/>
      <w:lvlText w:val="%1."/>
      <w:lvlJc w:val="left"/>
      <w:pPr>
        <w:tabs>
          <w:tab w:val="num" w:pos="360"/>
        </w:tabs>
        <w:ind w:left="360" w:hanging="360"/>
      </w:pPr>
      <w:rPr>
        <w:rFonts w:cs="Times New Roman"/>
      </w:rPr>
    </w:lvl>
  </w:abstractNum>
  <w:abstractNum w:abstractNumId="236">
    <w:nsid w:val="5B9D5CDD"/>
    <w:multiLevelType w:val="singleLevel"/>
    <w:tmpl w:val="3A5E9136"/>
    <w:lvl w:ilvl="0">
      <w:start w:val="1"/>
      <w:numFmt w:val="upperLetter"/>
      <w:lvlText w:val="%1."/>
      <w:lvlJc w:val="left"/>
      <w:pPr>
        <w:tabs>
          <w:tab w:val="num" w:pos="1352"/>
        </w:tabs>
        <w:ind w:left="1352" w:hanging="360"/>
      </w:pPr>
      <w:rPr>
        <w:rFonts w:cs="Times New Roman" w:hint="default"/>
      </w:rPr>
    </w:lvl>
  </w:abstractNum>
  <w:abstractNum w:abstractNumId="237">
    <w:nsid w:val="5BBD259C"/>
    <w:multiLevelType w:val="multilevel"/>
    <w:tmpl w:val="AACA9AE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238">
    <w:nsid w:val="5BF210D1"/>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239">
    <w:nsid w:val="5C992101"/>
    <w:multiLevelType w:val="multilevel"/>
    <w:tmpl w:val="B386A03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240">
    <w:nsid w:val="5CA27998"/>
    <w:multiLevelType w:val="hybridMultilevel"/>
    <w:tmpl w:val="26B65AAE"/>
    <w:lvl w:ilvl="0" w:tplc="04130001">
      <w:start w:val="1"/>
      <w:numFmt w:val="bullet"/>
      <w:lvlText w:val=""/>
      <w:lvlJc w:val="left"/>
      <w:pPr>
        <w:ind w:left="1368" w:hanging="360"/>
      </w:pPr>
      <w:rPr>
        <w:rFonts w:ascii="Symbol" w:hAnsi="Symbol" w:hint="default"/>
      </w:rPr>
    </w:lvl>
    <w:lvl w:ilvl="1" w:tplc="04130003" w:tentative="1">
      <w:start w:val="1"/>
      <w:numFmt w:val="bullet"/>
      <w:lvlText w:val="o"/>
      <w:lvlJc w:val="left"/>
      <w:pPr>
        <w:ind w:left="2088" w:hanging="360"/>
      </w:pPr>
      <w:rPr>
        <w:rFonts w:ascii="Courier New" w:hAnsi="Courier New" w:cs="Courier New" w:hint="default"/>
      </w:rPr>
    </w:lvl>
    <w:lvl w:ilvl="2" w:tplc="04130005" w:tentative="1">
      <w:start w:val="1"/>
      <w:numFmt w:val="bullet"/>
      <w:lvlText w:val=""/>
      <w:lvlJc w:val="left"/>
      <w:pPr>
        <w:ind w:left="2808" w:hanging="360"/>
      </w:pPr>
      <w:rPr>
        <w:rFonts w:ascii="Wingdings" w:hAnsi="Wingdings" w:hint="default"/>
      </w:rPr>
    </w:lvl>
    <w:lvl w:ilvl="3" w:tplc="04130001" w:tentative="1">
      <w:start w:val="1"/>
      <w:numFmt w:val="bullet"/>
      <w:lvlText w:val=""/>
      <w:lvlJc w:val="left"/>
      <w:pPr>
        <w:ind w:left="3528" w:hanging="360"/>
      </w:pPr>
      <w:rPr>
        <w:rFonts w:ascii="Symbol" w:hAnsi="Symbol" w:hint="default"/>
      </w:rPr>
    </w:lvl>
    <w:lvl w:ilvl="4" w:tplc="04130003" w:tentative="1">
      <w:start w:val="1"/>
      <w:numFmt w:val="bullet"/>
      <w:lvlText w:val="o"/>
      <w:lvlJc w:val="left"/>
      <w:pPr>
        <w:ind w:left="4248" w:hanging="360"/>
      </w:pPr>
      <w:rPr>
        <w:rFonts w:ascii="Courier New" w:hAnsi="Courier New" w:cs="Courier New" w:hint="default"/>
      </w:rPr>
    </w:lvl>
    <w:lvl w:ilvl="5" w:tplc="04130005" w:tentative="1">
      <w:start w:val="1"/>
      <w:numFmt w:val="bullet"/>
      <w:lvlText w:val=""/>
      <w:lvlJc w:val="left"/>
      <w:pPr>
        <w:ind w:left="4968" w:hanging="360"/>
      </w:pPr>
      <w:rPr>
        <w:rFonts w:ascii="Wingdings" w:hAnsi="Wingdings" w:hint="default"/>
      </w:rPr>
    </w:lvl>
    <w:lvl w:ilvl="6" w:tplc="04130001" w:tentative="1">
      <w:start w:val="1"/>
      <w:numFmt w:val="bullet"/>
      <w:lvlText w:val=""/>
      <w:lvlJc w:val="left"/>
      <w:pPr>
        <w:ind w:left="5688" w:hanging="360"/>
      </w:pPr>
      <w:rPr>
        <w:rFonts w:ascii="Symbol" w:hAnsi="Symbol" w:hint="default"/>
      </w:rPr>
    </w:lvl>
    <w:lvl w:ilvl="7" w:tplc="04130003" w:tentative="1">
      <w:start w:val="1"/>
      <w:numFmt w:val="bullet"/>
      <w:lvlText w:val="o"/>
      <w:lvlJc w:val="left"/>
      <w:pPr>
        <w:ind w:left="6408" w:hanging="360"/>
      </w:pPr>
      <w:rPr>
        <w:rFonts w:ascii="Courier New" w:hAnsi="Courier New" w:cs="Courier New" w:hint="default"/>
      </w:rPr>
    </w:lvl>
    <w:lvl w:ilvl="8" w:tplc="04130005" w:tentative="1">
      <w:start w:val="1"/>
      <w:numFmt w:val="bullet"/>
      <w:lvlText w:val=""/>
      <w:lvlJc w:val="left"/>
      <w:pPr>
        <w:ind w:left="7128" w:hanging="360"/>
      </w:pPr>
      <w:rPr>
        <w:rFonts w:ascii="Wingdings" w:hAnsi="Wingdings" w:hint="default"/>
      </w:rPr>
    </w:lvl>
  </w:abstractNum>
  <w:abstractNum w:abstractNumId="241">
    <w:nsid w:val="5D223B31"/>
    <w:multiLevelType w:val="multilevel"/>
    <w:tmpl w:val="F9DE6380"/>
    <w:lvl w:ilvl="0">
      <w:start w:val="4"/>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242">
    <w:nsid w:val="5E262EAE"/>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243">
    <w:nsid w:val="5E8E49ED"/>
    <w:multiLevelType w:val="hybridMultilevel"/>
    <w:tmpl w:val="B138319E"/>
    <w:lvl w:ilvl="0" w:tplc="04130001">
      <w:start w:val="1"/>
      <w:numFmt w:val="bullet"/>
      <w:lvlText w:val=""/>
      <w:lvlJc w:val="left"/>
      <w:pPr>
        <w:ind w:left="1712" w:hanging="360"/>
      </w:pPr>
      <w:rPr>
        <w:rFonts w:ascii="Symbol" w:hAnsi="Symbol" w:hint="default"/>
      </w:rPr>
    </w:lvl>
    <w:lvl w:ilvl="1" w:tplc="04130003" w:tentative="1">
      <w:start w:val="1"/>
      <w:numFmt w:val="bullet"/>
      <w:lvlText w:val="o"/>
      <w:lvlJc w:val="left"/>
      <w:pPr>
        <w:ind w:left="2432" w:hanging="360"/>
      </w:pPr>
      <w:rPr>
        <w:rFonts w:ascii="Courier New" w:hAnsi="Courier New" w:cs="Courier New" w:hint="default"/>
      </w:rPr>
    </w:lvl>
    <w:lvl w:ilvl="2" w:tplc="04130005" w:tentative="1">
      <w:start w:val="1"/>
      <w:numFmt w:val="bullet"/>
      <w:lvlText w:val=""/>
      <w:lvlJc w:val="left"/>
      <w:pPr>
        <w:ind w:left="3152" w:hanging="360"/>
      </w:pPr>
      <w:rPr>
        <w:rFonts w:ascii="Wingdings" w:hAnsi="Wingdings" w:hint="default"/>
      </w:rPr>
    </w:lvl>
    <w:lvl w:ilvl="3" w:tplc="04130001" w:tentative="1">
      <w:start w:val="1"/>
      <w:numFmt w:val="bullet"/>
      <w:lvlText w:val=""/>
      <w:lvlJc w:val="left"/>
      <w:pPr>
        <w:ind w:left="3872" w:hanging="360"/>
      </w:pPr>
      <w:rPr>
        <w:rFonts w:ascii="Symbol" w:hAnsi="Symbol" w:hint="default"/>
      </w:rPr>
    </w:lvl>
    <w:lvl w:ilvl="4" w:tplc="04130003" w:tentative="1">
      <w:start w:val="1"/>
      <w:numFmt w:val="bullet"/>
      <w:lvlText w:val="o"/>
      <w:lvlJc w:val="left"/>
      <w:pPr>
        <w:ind w:left="4592" w:hanging="360"/>
      </w:pPr>
      <w:rPr>
        <w:rFonts w:ascii="Courier New" w:hAnsi="Courier New" w:cs="Courier New" w:hint="default"/>
      </w:rPr>
    </w:lvl>
    <w:lvl w:ilvl="5" w:tplc="04130005" w:tentative="1">
      <w:start w:val="1"/>
      <w:numFmt w:val="bullet"/>
      <w:lvlText w:val=""/>
      <w:lvlJc w:val="left"/>
      <w:pPr>
        <w:ind w:left="5312" w:hanging="360"/>
      </w:pPr>
      <w:rPr>
        <w:rFonts w:ascii="Wingdings" w:hAnsi="Wingdings" w:hint="default"/>
      </w:rPr>
    </w:lvl>
    <w:lvl w:ilvl="6" w:tplc="04130001" w:tentative="1">
      <w:start w:val="1"/>
      <w:numFmt w:val="bullet"/>
      <w:lvlText w:val=""/>
      <w:lvlJc w:val="left"/>
      <w:pPr>
        <w:ind w:left="6032" w:hanging="360"/>
      </w:pPr>
      <w:rPr>
        <w:rFonts w:ascii="Symbol" w:hAnsi="Symbol" w:hint="default"/>
      </w:rPr>
    </w:lvl>
    <w:lvl w:ilvl="7" w:tplc="04130003" w:tentative="1">
      <w:start w:val="1"/>
      <w:numFmt w:val="bullet"/>
      <w:lvlText w:val="o"/>
      <w:lvlJc w:val="left"/>
      <w:pPr>
        <w:ind w:left="6752" w:hanging="360"/>
      </w:pPr>
      <w:rPr>
        <w:rFonts w:ascii="Courier New" w:hAnsi="Courier New" w:cs="Courier New" w:hint="default"/>
      </w:rPr>
    </w:lvl>
    <w:lvl w:ilvl="8" w:tplc="04130005" w:tentative="1">
      <w:start w:val="1"/>
      <w:numFmt w:val="bullet"/>
      <w:lvlText w:val=""/>
      <w:lvlJc w:val="left"/>
      <w:pPr>
        <w:ind w:left="7472" w:hanging="360"/>
      </w:pPr>
      <w:rPr>
        <w:rFonts w:ascii="Wingdings" w:hAnsi="Wingdings" w:hint="default"/>
      </w:rPr>
    </w:lvl>
  </w:abstractNum>
  <w:abstractNum w:abstractNumId="244">
    <w:nsid w:val="5EC62321"/>
    <w:multiLevelType w:val="hybridMultilevel"/>
    <w:tmpl w:val="AEEABFA0"/>
    <w:lvl w:ilvl="0" w:tplc="FFFFFFFF">
      <w:start w:val="1"/>
      <w:numFmt w:val="bullet"/>
      <w:lvlText w:val=""/>
      <w:lvlJc w:val="left"/>
      <w:pPr>
        <w:tabs>
          <w:tab w:val="num" w:pos="1352"/>
        </w:tabs>
        <w:ind w:left="1352" w:hanging="360"/>
      </w:pPr>
      <w:rPr>
        <w:rFonts w:ascii="Symbol" w:hAnsi="Symbol" w:hint="default"/>
      </w:rPr>
    </w:lvl>
    <w:lvl w:ilvl="1" w:tplc="FFFFFFFF" w:tentative="1">
      <w:start w:val="1"/>
      <w:numFmt w:val="bullet"/>
      <w:lvlText w:val="o"/>
      <w:lvlJc w:val="left"/>
      <w:pPr>
        <w:tabs>
          <w:tab w:val="num" w:pos="2072"/>
        </w:tabs>
        <w:ind w:left="2072" w:hanging="360"/>
      </w:pPr>
      <w:rPr>
        <w:rFonts w:ascii="Courier New" w:hAnsi="Courier New" w:hint="default"/>
      </w:rPr>
    </w:lvl>
    <w:lvl w:ilvl="2" w:tplc="FFFFFFFF" w:tentative="1">
      <w:start w:val="1"/>
      <w:numFmt w:val="bullet"/>
      <w:lvlText w:val=""/>
      <w:lvlJc w:val="left"/>
      <w:pPr>
        <w:tabs>
          <w:tab w:val="num" w:pos="2792"/>
        </w:tabs>
        <w:ind w:left="2792" w:hanging="360"/>
      </w:pPr>
      <w:rPr>
        <w:rFonts w:ascii="Wingdings" w:hAnsi="Wingdings" w:hint="default"/>
      </w:rPr>
    </w:lvl>
    <w:lvl w:ilvl="3" w:tplc="FFFFFFFF" w:tentative="1">
      <w:start w:val="1"/>
      <w:numFmt w:val="bullet"/>
      <w:lvlText w:val=""/>
      <w:lvlJc w:val="left"/>
      <w:pPr>
        <w:tabs>
          <w:tab w:val="num" w:pos="3512"/>
        </w:tabs>
        <w:ind w:left="3512" w:hanging="360"/>
      </w:pPr>
      <w:rPr>
        <w:rFonts w:ascii="Symbol" w:hAnsi="Symbol" w:hint="default"/>
      </w:rPr>
    </w:lvl>
    <w:lvl w:ilvl="4" w:tplc="FFFFFFFF" w:tentative="1">
      <w:start w:val="1"/>
      <w:numFmt w:val="bullet"/>
      <w:lvlText w:val="o"/>
      <w:lvlJc w:val="left"/>
      <w:pPr>
        <w:tabs>
          <w:tab w:val="num" w:pos="4232"/>
        </w:tabs>
        <w:ind w:left="4232" w:hanging="360"/>
      </w:pPr>
      <w:rPr>
        <w:rFonts w:ascii="Courier New" w:hAnsi="Courier New" w:hint="default"/>
      </w:rPr>
    </w:lvl>
    <w:lvl w:ilvl="5" w:tplc="FFFFFFFF" w:tentative="1">
      <w:start w:val="1"/>
      <w:numFmt w:val="bullet"/>
      <w:lvlText w:val=""/>
      <w:lvlJc w:val="left"/>
      <w:pPr>
        <w:tabs>
          <w:tab w:val="num" w:pos="4952"/>
        </w:tabs>
        <w:ind w:left="4952" w:hanging="360"/>
      </w:pPr>
      <w:rPr>
        <w:rFonts w:ascii="Wingdings" w:hAnsi="Wingdings" w:hint="default"/>
      </w:rPr>
    </w:lvl>
    <w:lvl w:ilvl="6" w:tplc="FFFFFFFF" w:tentative="1">
      <w:start w:val="1"/>
      <w:numFmt w:val="bullet"/>
      <w:lvlText w:val=""/>
      <w:lvlJc w:val="left"/>
      <w:pPr>
        <w:tabs>
          <w:tab w:val="num" w:pos="5672"/>
        </w:tabs>
        <w:ind w:left="5672" w:hanging="360"/>
      </w:pPr>
      <w:rPr>
        <w:rFonts w:ascii="Symbol" w:hAnsi="Symbol" w:hint="default"/>
      </w:rPr>
    </w:lvl>
    <w:lvl w:ilvl="7" w:tplc="FFFFFFFF" w:tentative="1">
      <w:start w:val="1"/>
      <w:numFmt w:val="bullet"/>
      <w:lvlText w:val="o"/>
      <w:lvlJc w:val="left"/>
      <w:pPr>
        <w:tabs>
          <w:tab w:val="num" w:pos="6392"/>
        </w:tabs>
        <w:ind w:left="6392" w:hanging="360"/>
      </w:pPr>
      <w:rPr>
        <w:rFonts w:ascii="Courier New" w:hAnsi="Courier New" w:hint="default"/>
      </w:rPr>
    </w:lvl>
    <w:lvl w:ilvl="8" w:tplc="FFFFFFFF" w:tentative="1">
      <w:start w:val="1"/>
      <w:numFmt w:val="bullet"/>
      <w:lvlText w:val=""/>
      <w:lvlJc w:val="left"/>
      <w:pPr>
        <w:tabs>
          <w:tab w:val="num" w:pos="7112"/>
        </w:tabs>
        <w:ind w:left="7112" w:hanging="360"/>
      </w:pPr>
      <w:rPr>
        <w:rFonts w:ascii="Wingdings" w:hAnsi="Wingdings" w:hint="default"/>
      </w:rPr>
    </w:lvl>
  </w:abstractNum>
  <w:abstractNum w:abstractNumId="245">
    <w:nsid w:val="5EF35110"/>
    <w:multiLevelType w:val="multilevel"/>
    <w:tmpl w:val="1276BF08"/>
    <w:lvl w:ilvl="0">
      <w:start w:val="9"/>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46">
    <w:nsid w:val="5F08746F"/>
    <w:multiLevelType w:val="hybridMultilevel"/>
    <w:tmpl w:val="B8D2F73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7">
    <w:nsid w:val="5F54516E"/>
    <w:multiLevelType w:val="singleLevel"/>
    <w:tmpl w:val="13C027D0"/>
    <w:lvl w:ilvl="0">
      <w:start w:val="1"/>
      <w:numFmt w:val="upperLetter"/>
      <w:lvlText w:val="%1."/>
      <w:lvlJc w:val="left"/>
      <w:pPr>
        <w:tabs>
          <w:tab w:val="num" w:pos="360"/>
        </w:tabs>
        <w:ind w:left="360" w:hanging="360"/>
      </w:pPr>
      <w:rPr>
        <w:rFonts w:cs="Times New Roman"/>
      </w:rPr>
    </w:lvl>
  </w:abstractNum>
  <w:abstractNum w:abstractNumId="248">
    <w:nsid w:val="5FD82988"/>
    <w:multiLevelType w:val="multilevel"/>
    <w:tmpl w:val="9AF4FA38"/>
    <w:lvl w:ilvl="0">
      <w:start w:val="1"/>
      <w:numFmt w:val="decimal"/>
      <w:lvlText w:val="%1."/>
      <w:lvlJc w:val="left"/>
      <w:pPr>
        <w:tabs>
          <w:tab w:val="num" w:pos="360"/>
        </w:tabs>
        <w:ind w:left="360" w:hanging="360"/>
      </w:pPr>
      <w:rPr>
        <w:rFonts w:cs="Times New Roman"/>
      </w:rPr>
    </w:lvl>
    <w:lvl w:ilvl="1">
      <w:start w:val="3"/>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249">
    <w:nsid w:val="617C0B51"/>
    <w:multiLevelType w:val="hybridMultilevel"/>
    <w:tmpl w:val="C47A0B58"/>
    <w:lvl w:ilvl="0" w:tplc="FFFFFFFF">
      <w:start w:val="1"/>
      <w:numFmt w:val="decimal"/>
      <w:lvlText w:val="%1."/>
      <w:lvlJc w:val="left"/>
      <w:pPr>
        <w:tabs>
          <w:tab w:val="num" w:pos="1352"/>
        </w:tabs>
        <w:ind w:left="1352"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50">
    <w:nsid w:val="63690C87"/>
    <w:multiLevelType w:val="singleLevel"/>
    <w:tmpl w:val="0EDA2A64"/>
    <w:lvl w:ilvl="0">
      <w:start w:val="1"/>
      <w:numFmt w:val="upperLetter"/>
      <w:lvlText w:val="%1."/>
      <w:lvlJc w:val="left"/>
      <w:pPr>
        <w:tabs>
          <w:tab w:val="num" w:pos="360"/>
        </w:tabs>
        <w:ind w:left="360" w:hanging="360"/>
      </w:pPr>
      <w:rPr>
        <w:rFonts w:cs="Times New Roman"/>
      </w:rPr>
    </w:lvl>
  </w:abstractNum>
  <w:abstractNum w:abstractNumId="251">
    <w:nsid w:val="64195210"/>
    <w:multiLevelType w:val="multilevel"/>
    <w:tmpl w:val="CACCA426"/>
    <w:lvl w:ilvl="0">
      <w:start w:val="4"/>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252">
    <w:nsid w:val="641C6335"/>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253">
    <w:nsid w:val="649A3698"/>
    <w:multiLevelType w:val="singleLevel"/>
    <w:tmpl w:val="5A362EFA"/>
    <w:lvl w:ilvl="0">
      <w:start w:val="1"/>
      <w:numFmt w:val="upperLetter"/>
      <w:lvlText w:val="%1."/>
      <w:lvlJc w:val="left"/>
      <w:pPr>
        <w:tabs>
          <w:tab w:val="num" w:pos="360"/>
        </w:tabs>
        <w:ind w:left="360" w:hanging="360"/>
      </w:pPr>
      <w:rPr>
        <w:rFonts w:cs="Times New Roman"/>
      </w:rPr>
    </w:lvl>
  </w:abstractNum>
  <w:abstractNum w:abstractNumId="254">
    <w:nsid w:val="65A10E46"/>
    <w:multiLevelType w:val="singleLevel"/>
    <w:tmpl w:val="884EBA76"/>
    <w:lvl w:ilvl="0">
      <w:start w:val="1"/>
      <w:numFmt w:val="upperLetter"/>
      <w:lvlText w:val="%1."/>
      <w:lvlJc w:val="left"/>
      <w:pPr>
        <w:tabs>
          <w:tab w:val="num" w:pos="360"/>
        </w:tabs>
        <w:ind w:left="360" w:hanging="360"/>
      </w:pPr>
      <w:rPr>
        <w:rFonts w:cs="Times New Roman"/>
      </w:rPr>
    </w:lvl>
  </w:abstractNum>
  <w:abstractNum w:abstractNumId="255">
    <w:nsid w:val="65EA0A49"/>
    <w:multiLevelType w:val="multilevel"/>
    <w:tmpl w:val="B5D2C84E"/>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256">
    <w:nsid w:val="6626111C"/>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257">
    <w:nsid w:val="66D65C73"/>
    <w:multiLevelType w:val="multilevel"/>
    <w:tmpl w:val="E9260046"/>
    <w:lvl w:ilvl="0">
      <w:start w:val="1"/>
      <w:numFmt w:val="decimal"/>
      <w:lvlText w:val="%1."/>
      <w:lvlJc w:val="left"/>
      <w:pPr>
        <w:tabs>
          <w:tab w:val="num" w:pos="360"/>
        </w:tabs>
        <w:ind w:left="360" w:hanging="360"/>
      </w:pPr>
      <w:rPr>
        <w:rFonts w:cs="Times New Roman"/>
      </w:rPr>
    </w:lvl>
    <w:lvl w:ilvl="1">
      <w:start w:val="3"/>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58">
    <w:nsid w:val="67656D1E"/>
    <w:multiLevelType w:val="hybridMultilevel"/>
    <w:tmpl w:val="DEB09222"/>
    <w:lvl w:ilvl="0" w:tplc="0413001B">
      <w:start w:val="1"/>
      <w:numFmt w:val="lowerRoman"/>
      <w:lvlText w:val="%1."/>
      <w:lvlJc w:val="right"/>
      <w:pPr>
        <w:ind w:left="1854" w:hanging="360"/>
      </w:pPr>
    </w:lvl>
    <w:lvl w:ilvl="1" w:tplc="04130019" w:tentative="1">
      <w:start w:val="1"/>
      <w:numFmt w:val="lowerLetter"/>
      <w:lvlText w:val="%2."/>
      <w:lvlJc w:val="left"/>
      <w:pPr>
        <w:ind w:left="2574" w:hanging="360"/>
      </w:pPr>
    </w:lvl>
    <w:lvl w:ilvl="2" w:tplc="0413001B" w:tentative="1">
      <w:start w:val="1"/>
      <w:numFmt w:val="lowerRoman"/>
      <w:lvlText w:val="%3."/>
      <w:lvlJc w:val="right"/>
      <w:pPr>
        <w:ind w:left="3294" w:hanging="180"/>
      </w:pPr>
    </w:lvl>
    <w:lvl w:ilvl="3" w:tplc="0413000F" w:tentative="1">
      <w:start w:val="1"/>
      <w:numFmt w:val="decimal"/>
      <w:lvlText w:val="%4."/>
      <w:lvlJc w:val="left"/>
      <w:pPr>
        <w:ind w:left="4014" w:hanging="360"/>
      </w:pPr>
    </w:lvl>
    <w:lvl w:ilvl="4" w:tplc="04130019" w:tentative="1">
      <w:start w:val="1"/>
      <w:numFmt w:val="lowerLetter"/>
      <w:lvlText w:val="%5."/>
      <w:lvlJc w:val="left"/>
      <w:pPr>
        <w:ind w:left="4734" w:hanging="360"/>
      </w:pPr>
    </w:lvl>
    <w:lvl w:ilvl="5" w:tplc="0413001B" w:tentative="1">
      <w:start w:val="1"/>
      <w:numFmt w:val="lowerRoman"/>
      <w:lvlText w:val="%6."/>
      <w:lvlJc w:val="right"/>
      <w:pPr>
        <w:ind w:left="5454" w:hanging="180"/>
      </w:pPr>
    </w:lvl>
    <w:lvl w:ilvl="6" w:tplc="0413000F" w:tentative="1">
      <w:start w:val="1"/>
      <w:numFmt w:val="decimal"/>
      <w:lvlText w:val="%7."/>
      <w:lvlJc w:val="left"/>
      <w:pPr>
        <w:ind w:left="6174" w:hanging="360"/>
      </w:pPr>
    </w:lvl>
    <w:lvl w:ilvl="7" w:tplc="04130019" w:tentative="1">
      <w:start w:val="1"/>
      <w:numFmt w:val="lowerLetter"/>
      <w:lvlText w:val="%8."/>
      <w:lvlJc w:val="left"/>
      <w:pPr>
        <w:ind w:left="6894" w:hanging="360"/>
      </w:pPr>
    </w:lvl>
    <w:lvl w:ilvl="8" w:tplc="0413001B" w:tentative="1">
      <w:start w:val="1"/>
      <w:numFmt w:val="lowerRoman"/>
      <w:lvlText w:val="%9."/>
      <w:lvlJc w:val="right"/>
      <w:pPr>
        <w:ind w:left="7614" w:hanging="180"/>
      </w:pPr>
    </w:lvl>
  </w:abstractNum>
  <w:abstractNum w:abstractNumId="259">
    <w:nsid w:val="67DE7EC2"/>
    <w:multiLevelType w:val="multilevel"/>
    <w:tmpl w:val="1E1A1C94"/>
    <w:lvl w:ilvl="0">
      <w:start w:val="4"/>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260">
    <w:nsid w:val="680D13F4"/>
    <w:multiLevelType w:val="multilevel"/>
    <w:tmpl w:val="24D8E6A4"/>
    <w:lvl w:ilvl="0">
      <w:start w:val="2"/>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261">
    <w:nsid w:val="68AD0D3D"/>
    <w:multiLevelType w:val="hybridMultilevel"/>
    <w:tmpl w:val="1694AABE"/>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62">
    <w:nsid w:val="68E97C25"/>
    <w:multiLevelType w:val="multilevel"/>
    <w:tmpl w:val="DE701818"/>
    <w:lvl w:ilvl="0">
      <w:start w:val="2"/>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263">
    <w:nsid w:val="693742E5"/>
    <w:multiLevelType w:val="multilevel"/>
    <w:tmpl w:val="C25E4600"/>
    <w:lvl w:ilvl="0">
      <w:start w:val="7"/>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64">
    <w:nsid w:val="6A0D33FD"/>
    <w:multiLevelType w:val="multilevel"/>
    <w:tmpl w:val="FB28BFF6"/>
    <w:lvl w:ilvl="0">
      <w:start w:val="2"/>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265">
    <w:nsid w:val="6A243917"/>
    <w:multiLevelType w:val="singleLevel"/>
    <w:tmpl w:val="13C027D0"/>
    <w:lvl w:ilvl="0">
      <w:start w:val="1"/>
      <w:numFmt w:val="upperLetter"/>
      <w:lvlText w:val="%1."/>
      <w:lvlJc w:val="left"/>
      <w:pPr>
        <w:tabs>
          <w:tab w:val="num" w:pos="360"/>
        </w:tabs>
        <w:ind w:left="360" w:hanging="360"/>
      </w:pPr>
      <w:rPr>
        <w:rFonts w:cs="Times New Roman"/>
      </w:rPr>
    </w:lvl>
  </w:abstractNum>
  <w:abstractNum w:abstractNumId="266">
    <w:nsid w:val="6A4A6354"/>
    <w:multiLevelType w:val="hybridMultilevel"/>
    <w:tmpl w:val="BACCC28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1">
      <w:start w:val="1"/>
      <w:numFmt w:val="bullet"/>
      <w:lvlText w:val=""/>
      <w:lvlJc w:val="left"/>
      <w:pPr>
        <w:ind w:left="1800" w:hanging="360"/>
      </w:pPr>
      <w:rPr>
        <w:rFonts w:ascii="Symbol" w:hAnsi="Symbol"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7">
    <w:nsid w:val="6A551706"/>
    <w:multiLevelType w:val="hybridMultilevel"/>
    <w:tmpl w:val="FFCC0024"/>
    <w:lvl w:ilvl="0" w:tplc="04130001">
      <w:start w:val="1"/>
      <w:numFmt w:val="bullet"/>
      <w:lvlText w:val=""/>
      <w:lvlJc w:val="left"/>
      <w:pPr>
        <w:tabs>
          <w:tab w:val="num" w:pos="1352"/>
        </w:tabs>
        <w:ind w:left="1352" w:hanging="360"/>
      </w:pPr>
      <w:rPr>
        <w:rFonts w:ascii="Symbol" w:hAnsi="Symbol" w:hint="default"/>
      </w:rPr>
    </w:lvl>
    <w:lvl w:ilvl="1" w:tplc="04130003" w:tentative="1">
      <w:start w:val="1"/>
      <w:numFmt w:val="bullet"/>
      <w:lvlText w:val="o"/>
      <w:lvlJc w:val="left"/>
      <w:pPr>
        <w:tabs>
          <w:tab w:val="num" w:pos="2072"/>
        </w:tabs>
        <w:ind w:left="2072" w:hanging="360"/>
      </w:pPr>
      <w:rPr>
        <w:rFonts w:ascii="Courier New" w:hAnsi="Courier New" w:hint="default"/>
      </w:rPr>
    </w:lvl>
    <w:lvl w:ilvl="2" w:tplc="04130005" w:tentative="1">
      <w:start w:val="1"/>
      <w:numFmt w:val="bullet"/>
      <w:lvlText w:val=""/>
      <w:lvlJc w:val="left"/>
      <w:pPr>
        <w:tabs>
          <w:tab w:val="num" w:pos="2792"/>
        </w:tabs>
        <w:ind w:left="2792" w:hanging="360"/>
      </w:pPr>
      <w:rPr>
        <w:rFonts w:ascii="Wingdings" w:hAnsi="Wingdings" w:hint="default"/>
      </w:rPr>
    </w:lvl>
    <w:lvl w:ilvl="3" w:tplc="04130001" w:tentative="1">
      <w:start w:val="1"/>
      <w:numFmt w:val="bullet"/>
      <w:lvlText w:val=""/>
      <w:lvlJc w:val="left"/>
      <w:pPr>
        <w:tabs>
          <w:tab w:val="num" w:pos="3512"/>
        </w:tabs>
        <w:ind w:left="3512" w:hanging="360"/>
      </w:pPr>
      <w:rPr>
        <w:rFonts w:ascii="Symbol" w:hAnsi="Symbol" w:hint="default"/>
      </w:rPr>
    </w:lvl>
    <w:lvl w:ilvl="4" w:tplc="04130003" w:tentative="1">
      <w:start w:val="1"/>
      <w:numFmt w:val="bullet"/>
      <w:lvlText w:val="o"/>
      <w:lvlJc w:val="left"/>
      <w:pPr>
        <w:tabs>
          <w:tab w:val="num" w:pos="4232"/>
        </w:tabs>
        <w:ind w:left="4232" w:hanging="360"/>
      </w:pPr>
      <w:rPr>
        <w:rFonts w:ascii="Courier New" w:hAnsi="Courier New" w:hint="default"/>
      </w:rPr>
    </w:lvl>
    <w:lvl w:ilvl="5" w:tplc="04130005" w:tentative="1">
      <w:start w:val="1"/>
      <w:numFmt w:val="bullet"/>
      <w:lvlText w:val=""/>
      <w:lvlJc w:val="left"/>
      <w:pPr>
        <w:tabs>
          <w:tab w:val="num" w:pos="4952"/>
        </w:tabs>
        <w:ind w:left="4952" w:hanging="360"/>
      </w:pPr>
      <w:rPr>
        <w:rFonts w:ascii="Wingdings" w:hAnsi="Wingdings" w:hint="default"/>
      </w:rPr>
    </w:lvl>
    <w:lvl w:ilvl="6" w:tplc="04130001" w:tentative="1">
      <w:start w:val="1"/>
      <w:numFmt w:val="bullet"/>
      <w:lvlText w:val=""/>
      <w:lvlJc w:val="left"/>
      <w:pPr>
        <w:tabs>
          <w:tab w:val="num" w:pos="5672"/>
        </w:tabs>
        <w:ind w:left="5672" w:hanging="360"/>
      </w:pPr>
      <w:rPr>
        <w:rFonts w:ascii="Symbol" w:hAnsi="Symbol" w:hint="default"/>
      </w:rPr>
    </w:lvl>
    <w:lvl w:ilvl="7" w:tplc="04130003" w:tentative="1">
      <w:start w:val="1"/>
      <w:numFmt w:val="bullet"/>
      <w:lvlText w:val="o"/>
      <w:lvlJc w:val="left"/>
      <w:pPr>
        <w:tabs>
          <w:tab w:val="num" w:pos="6392"/>
        </w:tabs>
        <w:ind w:left="6392" w:hanging="360"/>
      </w:pPr>
      <w:rPr>
        <w:rFonts w:ascii="Courier New" w:hAnsi="Courier New" w:hint="default"/>
      </w:rPr>
    </w:lvl>
    <w:lvl w:ilvl="8" w:tplc="04130005" w:tentative="1">
      <w:start w:val="1"/>
      <w:numFmt w:val="bullet"/>
      <w:lvlText w:val=""/>
      <w:lvlJc w:val="left"/>
      <w:pPr>
        <w:tabs>
          <w:tab w:val="num" w:pos="7112"/>
        </w:tabs>
        <w:ind w:left="7112" w:hanging="360"/>
      </w:pPr>
      <w:rPr>
        <w:rFonts w:ascii="Wingdings" w:hAnsi="Wingdings" w:hint="default"/>
      </w:rPr>
    </w:lvl>
  </w:abstractNum>
  <w:abstractNum w:abstractNumId="268">
    <w:nsid w:val="6A9064D2"/>
    <w:multiLevelType w:val="singleLevel"/>
    <w:tmpl w:val="08AC2692"/>
    <w:lvl w:ilvl="0">
      <w:start w:val="1"/>
      <w:numFmt w:val="bullet"/>
      <w:lvlText w:val=""/>
      <w:lvlJc w:val="left"/>
      <w:pPr>
        <w:tabs>
          <w:tab w:val="num" w:pos="360"/>
        </w:tabs>
        <w:ind w:left="284" w:hanging="284"/>
      </w:pPr>
      <w:rPr>
        <w:rFonts w:ascii="Symbol" w:hAnsi="Symbol" w:hint="default"/>
      </w:rPr>
    </w:lvl>
  </w:abstractNum>
  <w:abstractNum w:abstractNumId="269">
    <w:nsid w:val="6A9476AC"/>
    <w:multiLevelType w:val="singleLevel"/>
    <w:tmpl w:val="5A362EFA"/>
    <w:lvl w:ilvl="0">
      <w:start w:val="1"/>
      <w:numFmt w:val="upperLetter"/>
      <w:lvlText w:val="%1."/>
      <w:lvlJc w:val="left"/>
      <w:pPr>
        <w:tabs>
          <w:tab w:val="num" w:pos="360"/>
        </w:tabs>
        <w:ind w:left="360" w:hanging="360"/>
      </w:pPr>
      <w:rPr>
        <w:rFonts w:cs="Times New Roman"/>
      </w:rPr>
    </w:lvl>
  </w:abstractNum>
  <w:abstractNum w:abstractNumId="270">
    <w:nsid w:val="6A9F2B26"/>
    <w:multiLevelType w:val="hybridMultilevel"/>
    <w:tmpl w:val="F244D728"/>
    <w:lvl w:ilvl="0" w:tplc="04130001">
      <w:start w:val="1"/>
      <w:numFmt w:val="bullet"/>
      <w:lvlText w:val=""/>
      <w:lvlJc w:val="left"/>
      <w:pPr>
        <w:ind w:left="1352" w:hanging="360"/>
      </w:pPr>
      <w:rPr>
        <w:rFonts w:ascii="Symbol" w:hAnsi="Symbol" w:hint="default"/>
      </w:rPr>
    </w:lvl>
    <w:lvl w:ilvl="1" w:tplc="04130003" w:tentative="1">
      <w:start w:val="1"/>
      <w:numFmt w:val="bullet"/>
      <w:lvlText w:val="o"/>
      <w:lvlJc w:val="left"/>
      <w:pPr>
        <w:ind w:left="2072" w:hanging="360"/>
      </w:pPr>
      <w:rPr>
        <w:rFonts w:ascii="Courier New" w:hAnsi="Courier New" w:hint="default"/>
      </w:rPr>
    </w:lvl>
    <w:lvl w:ilvl="2" w:tplc="04130005" w:tentative="1">
      <w:start w:val="1"/>
      <w:numFmt w:val="bullet"/>
      <w:lvlText w:val=""/>
      <w:lvlJc w:val="left"/>
      <w:pPr>
        <w:ind w:left="2792" w:hanging="360"/>
      </w:pPr>
      <w:rPr>
        <w:rFonts w:ascii="Wingdings" w:hAnsi="Wingdings" w:hint="default"/>
      </w:rPr>
    </w:lvl>
    <w:lvl w:ilvl="3" w:tplc="04130001" w:tentative="1">
      <w:start w:val="1"/>
      <w:numFmt w:val="bullet"/>
      <w:lvlText w:val=""/>
      <w:lvlJc w:val="left"/>
      <w:pPr>
        <w:ind w:left="3512" w:hanging="360"/>
      </w:pPr>
      <w:rPr>
        <w:rFonts w:ascii="Symbol" w:hAnsi="Symbol" w:hint="default"/>
      </w:rPr>
    </w:lvl>
    <w:lvl w:ilvl="4" w:tplc="04130003" w:tentative="1">
      <w:start w:val="1"/>
      <w:numFmt w:val="bullet"/>
      <w:lvlText w:val="o"/>
      <w:lvlJc w:val="left"/>
      <w:pPr>
        <w:ind w:left="4232" w:hanging="360"/>
      </w:pPr>
      <w:rPr>
        <w:rFonts w:ascii="Courier New" w:hAnsi="Courier New" w:hint="default"/>
      </w:rPr>
    </w:lvl>
    <w:lvl w:ilvl="5" w:tplc="04130005" w:tentative="1">
      <w:start w:val="1"/>
      <w:numFmt w:val="bullet"/>
      <w:lvlText w:val=""/>
      <w:lvlJc w:val="left"/>
      <w:pPr>
        <w:ind w:left="4952" w:hanging="360"/>
      </w:pPr>
      <w:rPr>
        <w:rFonts w:ascii="Wingdings" w:hAnsi="Wingdings" w:hint="default"/>
      </w:rPr>
    </w:lvl>
    <w:lvl w:ilvl="6" w:tplc="04130001" w:tentative="1">
      <w:start w:val="1"/>
      <w:numFmt w:val="bullet"/>
      <w:lvlText w:val=""/>
      <w:lvlJc w:val="left"/>
      <w:pPr>
        <w:ind w:left="5672" w:hanging="360"/>
      </w:pPr>
      <w:rPr>
        <w:rFonts w:ascii="Symbol" w:hAnsi="Symbol" w:hint="default"/>
      </w:rPr>
    </w:lvl>
    <w:lvl w:ilvl="7" w:tplc="04130003" w:tentative="1">
      <w:start w:val="1"/>
      <w:numFmt w:val="bullet"/>
      <w:lvlText w:val="o"/>
      <w:lvlJc w:val="left"/>
      <w:pPr>
        <w:ind w:left="6392" w:hanging="360"/>
      </w:pPr>
      <w:rPr>
        <w:rFonts w:ascii="Courier New" w:hAnsi="Courier New" w:hint="default"/>
      </w:rPr>
    </w:lvl>
    <w:lvl w:ilvl="8" w:tplc="04130005" w:tentative="1">
      <w:start w:val="1"/>
      <w:numFmt w:val="bullet"/>
      <w:lvlText w:val=""/>
      <w:lvlJc w:val="left"/>
      <w:pPr>
        <w:ind w:left="7112" w:hanging="360"/>
      </w:pPr>
      <w:rPr>
        <w:rFonts w:ascii="Wingdings" w:hAnsi="Wingdings" w:hint="default"/>
      </w:rPr>
    </w:lvl>
  </w:abstractNum>
  <w:abstractNum w:abstractNumId="271">
    <w:nsid w:val="6B933FD6"/>
    <w:multiLevelType w:val="multilevel"/>
    <w:tmpl w:val="145A28AC"/>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72">
    <w:nsid w:val="6BA01473"/>
    <w:multiLevelType w:val="singleLevel"/>
    <w:tmpl w:val="D0AE2850"/>
    <w:lvl w:ilvl="0">
      <w:start w:val="1"/>
      <w:numFmt w:val="decimal"/>
      <w:lvlText w:val="%1."/>
      <w:lvlJc w:val="left"/>
      <w:pPr>
        <w:tabs>
          <w:tab w:val="num" w:pos="360"/>
        </w:tabs>
        <w:ind w:left="360" w:hanging="360"/>
      </w:pPr>
      <w:rPr>
        <w:rFonts w:cs="Times New Roman"/>
      </w:rPr>
    </w:lvl>
  </w:abstractNum>
  <w:abstractNum w:abstractNumId="273">
    <w:nsid w:val="6BA43DC8"/>
    <w:multiLevelType w:val="singleLevel"/>
    <w:tmpl w:val="FB826364"/>
    <w:lvl w:ilvl="0">
      <w:start w:val="1"/>
      <w:numFmt w:val="upperLetter"/>
      <w:lvlText w:val="%1."/>
      <w:lvlJc w:val="left"/>
      <w:pPr>
        <w:tabs>
          <w:tab w:val="num" w:pos="360"/>
        </w:tabs>
        <w:ind w:left="360" w:hanging="360"/>
      </w:pPr>
      <w:rPr>
        <w:rFonts w:cs="Times New Roman"/>
      </w:rPr>
    </w:lvl>
  </w:abstractNum>
  <w:abstractNum w:abstractNumId="274">
    <w:nsid w:val="6BA574DF"/>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275">
    <w:nsid w:val="6BCD678A"/>
    <w:multiLevelType w:val="hybridMultilevel"/>
    <w:tmpl w:val="E606F35C"/>
    <w:lvl w:ilvl="0" w:tplc="FFFFFFFF">
      <w:start w:val="1"/>
      <w:numFmt w:val="bullet"/>
      <w:lvlText w:val=""/>
      <w:lvlJc w:val="left"/>
      <w:pPr>
        <w:tabs>
          <w:tab w:val="num" w:pos="1352"/>
        </w:tabs>
        <w:ind w:left="1352" w:hanging="360"/>
      </w:pPr>
      <w:rPr>
        <w:rFonts w:ascii="Symbol" w:hAnsi="Symbol" w:hint="default"/>
      </w:rPr>
    </w:lvl>
    <w:lvl w:ilvl="1" w:tplc="FFFFFFFF" w:tentative="1">
      <w:start w:val="1"/>
      <w:numFmt w:val="bullet"/>
      <w:lvlText w:val="o"/>
      <w:lvlJc w:val="left"/>
      <w:pPr>
        <w:tabs>
          <w:tab w:val="num" w:pos="2072"/>
        </w:tabs>
        <w:ind w:left="2072" w:hanging="360"/>
      </w:pPr>
      <w:rPr>
        <w:rFonts w:ascii="Courier New" w:hAnsi="Courier New" w:hint="default"/>
      </w:rPr>
    </w:lvl>
    <w:lvl w:ilvl="2" w:tplc="FFFFFFFF" w:tentative="1">
      <w:start w:val="1"/>
      <w:numFmt w:val="bullet"/>
      <w:lvlText w:val=""/>
      <w:lvlJc w:val="left"/>
      <w:pPr>
        <w:tabs>
          <w:tab w:val="num" w:pos="2792"/>
        </w:tabs>
        <w:ind w:left="2792" w:hanging="360"/>
      </w:pPr>
      <w:rPr>
        <w:rFonts w:ascii="Wingdings" w:hAnsi="Wingdings" w:hint="default"/>
      </w:rPr>
    </w:lvl>
    <w:lvl w:ilvl="3" w:tplc="FFFFFFFF" w:tentative="1">
      <w:start w:val="1"/>
      <w:numFmt w:val="bullet"/>
      <w:lvlText w:val=""/>
      <w:lvlJc w:val="left"/>
      <w:pPr>
        <w:tabs>
          <w:tab w:val="num" w:pos="3512"/>
        </w:tabs>
        <w:ind w:left="3512" w:hanging="360"/>
      </w:pPr>
      <w:rPr>
        <w:rFonts w:ascii="Symbol" w:hAnsi="Symbol" w:hint="default"/>
      </w:rPr>
    </w:lvl>
    <w:lvl w:ilvl="4" w:tplc="FFFFFFFF" w:tentative="1">
      <w:start w:val="1"/>
      <w:numFmt w:val="bullet"/>
      <w:lvlText w:val="o"/>
      <w:lvlJc w:val="left"/>
      <w:pPr>
        <w:tabs>
          <w:tab w:val="num" w:pos="4232"/>
        </w:tabs>
        <w:ind w:left="4232" w:hanging="360"/>
      </w:pPr>
      <w:rPr>
        <w:rFonts w:ascii="Courier New" w:hAnsi="Courier New" w:hint="default"/>
      </w:rPr>
    </w:lvl>
    <w:lvl w:ilvl="5" w:tplc="FFFFFFFF" w:tentative="1">
      <w:start w:val="1"/>
      <w:numFmt w:val="bullet"/>
      <w:lvlText w:val=""/>
      <w:lvlJc w:val="left"/>
      <w:pPr>
        <w:tabs>
          <w:tab w:val="num" w:pos="4952"/>
        </w:tabs>
        <w:ind w:left="4952" w:hanging="360"/>
      </w:pPr>
      <w:rPr>
        <w:rFonts w:ascii="Wingdings" w:hAnsi="Wingdings" w:hint="default"/>
      </w:rPr>
    </w:lvl>
    <w:lvl w:ilvl="6" w:tplc="FFFFFFFF" w:tentative="1">
      <w:start w:val="1"/>
      <w:numFmt w:val="bullet"/>
      <w:lvlText w:val=""/>
      <w:lvlJc w:val="left"/>
      <w:pPr>
        <w:tabs>
          <w:tab w:val="num" w:pos="5672"/>
        </w:tabs>
        <w:ind w:left="5672" w:hanging="360"/>
      </w:pPr>
      <w:rPr>
        <w:rFonts w:ascii="Symbol" w:hAnsi="Symbol" w:hint="default"/>
      </w:rPr>
    </w:lvl>
    <w:lvl w:ilvl="7" w:tplc="FFFFFFFF" w:tentative="1">
      <w:start w:val="1"/>
      <w:numFmt w:val="bullet"/>
      <w:lvlText w:val="o"/>
      <w:lvlJc w:val="left"/>
      <w:pPr>
        <w:tabs>
          <w:tab w:val="num" w:pos="6392"/>
        </w:tabs>
        <w:ind w:left="6392" w:hanging="360"/>
      </w:pPr>
      <w:rPr>
        <w:rFonts w:ascii="Courier New" w:hAnsi="Courier New" w:hint="default"/>
      </w:rPr>
    </w:lvl>
    <w:lvl w:ilvl="8" w:tplc="FFFFFFFF" w:tentative="1">
      <w:start w:val="1"/>
      <w:numFmt w:val="bullet"/>
      <w:lvlText w:val=""/>
      <w:lvlJc w:val="left"/>
      <w:pPr>
        <w:tabs>
          <w:tab w:val="num" w:pos="7112"/>
        </w:tabs>
        <w:ind w:left="7112" w:hanging="360"/>
      </w:pPr>
      <w:rPr>
        <w:rFonts w:ascii="Wingdings" w:hAnsi="Wingdings" w:hint="default"/>
      </w:rPr>
    </w:lvl>
  </w:abstractNum>
  <w:abstractNum w:abstractNumId="276">
    <w:nsid w:val="6BDF0ACD"/>
    <w:multiLevelType w:val="hybridMultilevel"/>
    <w:tmpl w:val="BF3ABC6E"/>
    <w:lvl w:ilvl="0" w:tplc="FFFFFFFF">
      <w:start w:val="1"/>
      <w:numFmt w:val="decimal"/>
      <w:lvlText w:val="%1."/>
      <w:lvlJc w:val="left"/>
      <w:pPr>
        <w:tabs>
          <w:tab w:val="num" w:pos="360"/>
        </w:tabs>
        <w:ind w:left="360" w:hanging="360"/>
      </w:pPr>
      <w:rPr>
        <w:rFonts w:cs="Times New Roman"/>
      </w:rPr>
    </w:lvl>
    <w:lvl w:ilvl="1" w:tplc="FFFFFFFF">
      <w:start w:val="1"/>
      <w:numFmt w:val="decimal"/>
      <w:lvlText w:val="%2."/>
      <w:lvlJc w:val="left"/>
      <w:pPr>
        <w:tabs>
          <w:tab w:val="num" w:pos="1440"/>
        </w:tabs>
        <w:ind w:left="1440" w:hanging="360"/>
      </w:pPr>
      <w:rPr>
        <w:rFonts w:cs="Times New Roman" w:hint="default"/>
      </w:rPr>
    </w:lvl>
    <w:lvl w:ilvl="2" w:tplc="FFFFFFFF">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77">
    <w:nsid w:val="6D1810EE"/>
    <w:multiLevelType w:val="hybridMultilevel"/>
    <w:tmpl w:val="78FE2266"/>
    <w:lvl w:ilvl="0" w:tplc="0413000F">
      <w:start w:val="1"/>
      <w:numFmt w:val="decimal"/>
      <w:lvlText w:val="%1."/>
      <w:lvlJc w:val="left"/>
      <w:pPr>
        <w:ind w:left="749" w:hanging="360"/>
      </w:pPr>
    </w:lvl>
    <w:lvl w:ilvl="1" w:tplc="04130019" w:tentative="1">
      <w:start w:val="1"/>
      <w:numFmt w:val="lowerLetter"/>
      <w:lvlText w:val="%2."/>
      <w:lvlJc w:val="left"/>
      <w:pPr>
        <w:ind w:left="1469" w:hanging="360"/>
      </w:pPr>
    </w:lvl>
    <w:lvl w:ilvl="2" w:tplc="0413001B" w:tentative="1">
      <w:start w:val="1"/>
      <w:numFmt w:val="lowerRoman"/>
      <w:lvlText w:val="%3."/>
      <w:lvlJc w:val="right"/>
      <w:pPr>
        <w:ind w:left="2189" w:hanging="180"/>
      </w:pPr>
    </w:lvl>
    <w:lvl w:ilvl="3" w:tplc="0413000F" w:tentative="1">
      <w:start w:val="1"/>
      <w:numFmt w:val="decimal"/>
      <w:lvlText w:val="%4."/>
      <w:lvlJc w:val="left"/>
      <w:pPr>
        <w:ind w:left="2909" w:hanging="360"/>
      </w:pPr>
    </w:lvl>
    <w:lvl w:ilvl="4" w:tplc="04130019" w:tentative="1">
      <w:start w:val="1"/>
      <w:numFmt w:val="lowerLetter"/>
      <w:lvlText w:val="%5."/>
      <w:lvlJc w:val="left"/>
      <w:pPr>
        <w:ind w:left="3629" w:hanging="360"/>
      </w:pPr>
    </w:lvl>
    <w:lvl w:ilvl="5" w:tplc="0413001B" w:tentative="1">
      <w:start w:val="1"/>
      <w:numFmt w:val="lowerRoman"/>
      <w:lvlText w:val="%6."/>
      <w:lvlJc w:val="right"/>
      <w:pPr>
        <w:ind w:left="4349" w:hanging="180"/>
      </w:pPr>
    </w:lvl>
    <w:lvl w:ilvl="6" w:tplc="0413000F" w:tentative="1">
      <w:start w:val="1"/>
      <w:numFmt w:val="decimal"/>
      <w:lvlText w:val="%7."/>
      <w:lvlJc w:val="left"/>
      <w:pPr>
        <w:ind w:left="5069" w:hanging="360"/>
      </w:pPr>
    </w:lvl>
    <w:lvl w:ilvl="7" w:tplc="04130019" w:tentative="1">
      <w:start w:val="1"/>
      <w:numFmt w:val="lowerLetter"/>
      <w:lvlText w:val="%8."/>
      <w:lvlJc w:val="left"/>
      <w:pPr>
        <w:ind w:left="5789" w:hanging="360"/>
      </w:pPr>
    </w:lvl>
    <w:lvl w:ilvl="8" w:tplc="0413001B" w:tentative="1">
      <w:start w:val="1"/>
      <w:numFmt w:val="lowerRoman"/>
      <w:lvlText w:val="%9."/>
      <w:lvlJc w:val="right"/>
      <w:pPr>
        <w:ind w:left="6509" w:hanging="180"/>
      </w:pPr>
    </w:lvl>
  </w:abstractNum>
  <w:abstractNum w:abstractNumId="278">
    <w:nsid w:val="6D534A99"/>
    <w:multiLevelType w:val="multilevel"/>
    <w:tmpl w:val="C27C9620"/>
    <w:lvl w:ilvl="0">
      <w:start w:val="8"/>
      <w:numFmt w:val="upperLetter"/>
      <w:lvlText w:val="%1."/>
      <w:lvlJc w:val="left"/>
      <w:pPr>
        <w:tabs>
          <w:tab w:val="num" w:pos="360"/>
        </w:tabs>
        <w:ind w:left="360" w:hanging="360"/>
      </w:pPr>
      <w:rPr>
        <w:rFonts w:cs="Times New Roman"/>
      </w:rPr>
    </w:lvl>
    <w:lvl w:ilvl="1">
      <w:start w:val="2"/>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279">
    <w:nsid w:val="6D7332DC"/>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280">
    <w:nsid w:val="6DB63D49"/>
    <w:multiLevelType w:val="multilevel"/>
    <w:tmpl w:val="01765AF4"/>
    <w:lvl w:ilvl="0">
      <w:start w:val="2"/>
      <w:numFmt w:val="decimal"/>
      <w:lvlText w:val="%1."/>
      <w:lvlJc w:val="left"/>
      <w:pPr>
        <w:tabs>
          <w:tab w:val="num" w:pos="360"/>
        </w:tabs>
        <w:ind w:left="360" w:hanging="360"/>
      </w:pPr>
      <w:rPr>
        <w:rFonts w:cs="Times New Roman"/>
      </w:rPr>
    </w:lvl>
    <w:lvl w:ilvl="1">
      <w:start w:val="3"/>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81">
    <w:nsid w:val="6DD70D1B"/>
    <w:multiLevelType w:val="multilevel"/>
    <w:tmpl w:val="2498361A"/>
    <w:lvl w:ilvl="0">
      <w:start w:val="2"/>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82">
    <w:nsid w:val="6EB61D3E"/>
    <w:multiLevelType w:val="singleLevel"/>
    <w:tmpl w:val="13C027D0"/>
    <w:lvl w:ilvl="0">
      <w:start w:val="1"/>
      <w:numFmt w:val="upperLetter"/>
      <w:lvlText w:val="%1."/>
      <w:lvlJc w:val="left"/>
      <w:pPr>
        <w:tabs>
          <w:tab w:val="num" w:pos="360"/>
        </w:tabs>
        <w:ind w:left="360" w:hanging="360"/>
      </w:pPr>
      <w:rPr>
        <w:rFonts w:cs="Times New Roman"/>
      </w:rPr>
    </w:lvl>
  </w:abstractNum>
  <w:abstractNum w:abstractNumId="283">
    <w:nsid w:val="6F640E6F"/>
    <w:multiLevelType w:val="multilevel"/>
    <w:tmpl w:val="52C6FA1E"/>
    <w:lvl w:ilvl="0">
      <w:start w:val="1"/>
      <w:numFmt w:val="decimal"/>
      <w:lvlText w:val="%1."/>
      <w:lvlJc w:val="left"/>
      <w:pPr>
        <w:tabs>
          <w:tab w:val="num" w:pos="360"/>
        </w:tabs>
        <w:ind w:left="360" w:hanging="360"/>
      </w:pPr>
      <w:rPr>
        <w:rFonts w:cs="Times New Roman"/>
      </w:rPr>
    </w:lvl>
    <w:lvl w:ilvl="1">
      <w:start w:val="3"/>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84">
    <w:nsid w:val="6F7F2411"/>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285">
    <w:nsid w:val="6FEE5CC1"/>
    <w:multiLevelType w:val="hybridMultilevel"/>
    <w:tmpl w:val="2764B49E"/>
    <w:lvl w:ilvl="0" w:tplc="0413000F">
      <w:start w:val="1"/>
      <w:numFmt w:val="decimal"/>
      <w:lvlText w:val="%1."/>
      <w:lvlJc w:val="left"/>
      <w:pPr>
        <w:tabs>
          <w:tab w:val="num" w:pos="360"/>
        </w:tabs>
        <w:ind w:left="360" w:hanging="360"/>
      </w:pPr>
      <w:rPr>
        <w:rFonts w:cs="Times New Roman"/>
      </w:rPr>
    </w:lvl>
    <w:lvl w:ilvl="1" w:tplc="04130019" w:tentative="1">
      <w:start w:val="1"/>
      <w:numFmt w:val="lowerLetter"/>
      <w:lvlText w:val="%2."/>
      <w:lvlJc w:val="left"/>
      <w:pPr>
        <w:tabs>
          <w:tab w:val="num" w:pos="1080"/>
        </w:tabs>
        <w:ind w:left="1080" w:hanging="360"/>
      </w:pPr>
      <w:rPr>
        <w:rFonts w:cs="Times New Roman"/>
      </w:rPr>
    </w:lvl>
    <w:lvl w:ilvl="2" w:tplc="0413001B" w:tentative="1">
      <w:start w:val="1"/>
      <w:numFmt w:val="lowerRoman"/>
      <w:lvlText w:val="%3."/>
      <w:lvlJc w:val="right"/>
      <w:pPr>
        <w:tabs>
          <w:tab w:val="num" w:pos="1800"/>
        </w:tabs>
        <w:ind w:left="1800" w:hanging="180"/>
      </w:pPr>
      <w:rPr>
        <w:rFonts w:cs="Times New Roman"/>
      </w:rPr>
    </w:lvl>
    <w:lvl w:ilvl="3" w:tplc="0413000F" w:tentative="1">
      <w:start w:val="1"/>
      <w:numFmt w:val="decimal"/>
      <w:lvlText w:val="%4."/>
      <w:lvlJc w:val="left"/>
      <w:pPr>
        <w:tabs>
          <w:tab w:val="num" w:pos="2520"/>
        </w:tabs>
        <w:ind w:left="2520" w:hanging="360"/>
      </w:pPr>
      <w:rPr>
        <w:rFonts w:cs="Times New Roman"/>
      </w:rPr>
    </w:lvl>
    <w:lvl w:ilvl="4" w:tplc="04130019" w:tentative="1">
      <w:start w:val="1"/>
      <w:numFmt w:val="lowerLetter"/>
      <w:lvlText w:val="%5."/>
      <w:lvlJc w:val="left"/>
      <w:pPr>
        <w:tabs>
          <w:tab w:val="num" w:pos="3240"/>
        </w:tabs>
        <w:ind w:left="3240" w:hanging="360"/>
      </w:pPr>
      <w:rPr>
        <w:rFonts w:cs="Times New Roman"/>
      </w:rPr>
    </w:lvl>
    <w:lvl w:ilvl="5" w:tplc="0413001B" w:tentative="1">
      <w:start w:val="1"/>
      <w:numFmt w:val="lowerRoman"/>
      <w:lvlText w:val="%6."/>
      <w:lvlJc w:val="right"/>
      <w:pPr>
        <w:tabs>
          <w:tab w:val="num" w:pos="3960"/>
        </w:tabs>
        <w:ind w:left="3960" w:hanging="180"/>
      </w:pPr>
      <w:rPr>
        <w:rFonts w:cs="Times New Roman"/>
      </w:rPr>
    </w:lvl>
    <w:lvl w:ilvl="6" w:tplc="0413000F" w:tentative="1">
      <w:start w:val="1"/>
      <w:numFmt w:val="decimal"/>
      <w:lvlText w:val="%7."/>
      <w:lvlJc w:val="left"/>
      <w:pPr>
        <w:tabs>
          <w:tab w:val="num" w:pos="4680"/>
        </w:tabs>
        <w:ind w:left="4680" w:hanging="360"/>
      </w:pPr>
      <w:rPr>
        <w:rFonts w:cs="Times New Roman"/>
      </w:rPr>
    </w:lvl>
    <w:lvl w:ilvl="7" w:tplc="04130019" w:tentative="1">
      <w:start w:val="1"/>
      <w:numFmt w:val="lowerLetter"/>
      <w:lvlText w:val="%8."/>
      <w:lvlJc w:val="left"/>
      <w:pPr>
        <w:tabs>
          <w:tab w:val="num" w:pos="5400"/>
        </w:tabs>
        <w:ind w:left="5400" w:hanging="360"/>
      </w:pPr>
      <w:rPr>
        <w:rFonts w:cs="Times New Roman"/>
      </w:rPr>
    </w:lvl>
    <w:lvl w:ilvl="8" w:tplc="0413001B" w:tentative="1">
      <w:start w:val="1"/>
      <w:numFmt w:val="lowerRoman"/>
      <w:lvlText w:val="%9."/>
      <w:lvlJc w:val="right"/>
      <w:pPr>
        <w:tabs>
          <w:tab w:val="num" w:pos="6120"/>
        </w:tabs>
        <w:ind w:left="6120" w:hanging="180"/>
      </w:pPr>
      <w:rPr>
        <w:rFonts w:cs="Times New Roman"/>
      </w:rPr>
    </w:lvl>
  </w:abstractNum>
  <w:abstractNum w:abstractNumId="286">
    <w:nsid w:val="702632B7"/>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287">
    <w:nsid w:val="702759FF"/>
    <w:multiLevelType w:val="multilevel"/>
    <w:tmpl w:val="16CE225A"/>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88">
    <w:nsid w:val="704D08C9"/>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289">
    <w:nsid w:val="705C3AAF"/>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290">
    <w:nsid w:val="711B7933"/>
    <w:multiLevelType w:val="singleLevel"/>
    <w:tmpl w:val="F942E402"/>
    <w:lvl w:ilvl="0">
      <w:start w:val="1"/>
      <w:numFmt w:val="decimal"/>
      <w:lvlText w:val="%1."/>
      <w:lvlJc w:val="left"/>
      <w:pPr>
        <w:tabs>
          <w:tab w:val="num" w:pos="360"/>
        </w:tabs>
        <w:ind w:left="360" w:hanging="360"/>
      </w:pPr>
      <w:rPr>
        <w:rFonts w:cs="Times New Roman"/>
      </w:rPr>
    </w:lvl>
  </w:abstractNum>
  <w:abstractNum w:abstractNumId="291">
    <w:nsid w:val="711F0CAA"/>
    <w:multiLevelType w:val="hybridMultilevel"/>
    <w:tmpl w:val="0A665AFA"/>
    <w:lvl w:ilvl="0" w:tplc="04130019">
      <w:start w:val="1"/>
      <w:numFmt w:val="lowerLetter"/>
      <w:lvlText w:val="%1."/>
      <w:lvlJc w:val="left"/>
      <w:pPr>
        <w:ind w:left="1494" w:hanging="360"/>
      </w:p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292">
    <w:nsid w:val="71481E51"/>
    <w:multiLevelType w:val="hybridMultilevel"/>
    <w:tmpl w:val="A536896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3">
    <w:nsid w:val="71D96775"/>
    <w:multiLevelType w:val="multilevel"/>
    <w:tmpl w:val="F01E5324"/>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294">
    <w:nsid w:val="7290608A"/>
    <w:multiLevelType w:val="multilevel"/>
    <w:tmpl w:val="939AF03C"/>
    <w:lvl w:ilvl="0">
      <w:start w:val="2"/>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295">
    <w:nsid w:val="72A904B8"/>
    <w:multiLevelType w:val="hybridMultilevel"/>
    <w:tmpl w:val="4F7EF49E"/>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96">
    <w:nsid w:val="732D56ED"/>
    <w:multiLevelType w:val="singleLevel"/>
    <w:tmpl w:val="0EDA2A64"/>
    <w:lvl w:ilvl="0">
      <w:start w:val="1"/>
      <w:numFmt w:val="upperLetter"/>
      <w:lvlText w:val="%1."/>
      <w:lvlJc w:val="left"/>
      <w:pPr>
        <w:tabs>
          <w:tab w:val="num" w:pos="360"/>
        </w:tabs>
        <w:ind w:left="360" w:hanging="360"/>
      </w:pPr>
      <w:rPr>
        <w:rFonts w:cs="Times New Roman"/>
      </w:rPr>
    </w:lvl>
  </w:abstractNum>
  <w:abstractNum w:abstractNumId="297">
    <w:nsid w:val="73763BB7"/>
    <w:multiLevelType w:val="hybridMultilevel"/>
    <w:tmpl w:val="414C80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8">
    <w:nsid w:val="73A13E7A"/>
    <w:multiLevelType w:val="multilevel"/>
    <w:tmpl w:val="BCF48056"/>
    <w:lvl w:ilvl="0">
      <w:start w:val="4"/>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99">
    <w:nsid w:val="73D33339"/>
    <w:multiLevelType w:val="hybridMultilevel"/>
    <w:tmpl w:val="7EC00CE2"/>
    <w:lvl w:ilvl="0" w:tplc="04130001">
      <w:start w:val="1"/>
      <w:numFmt w:val="bullet"/>
      <w:lvlText w:val=""/>
      <w:lvlJc w:val="left"/>
      <w:pPr>
        <w:ind w:left="749" w:hanging="360"/>
      </w:pPr>
      <w:rPr>
        <w:rFonts w:ascii="Symbol" w:hAnsi="Symbol" w:hint="default"/>
      </w:rPr>
    </w:lvl>
    <w:lvl w:ilvl="1" w:tplc="04130003" w:tentative="1">
      <w:start w:val="1"/>
      <w:numFmt w:val="bullet"/>
      <w:lvlText w:val="o"/>
      <w:lvlJc w:val="left"/>
      <w:pPr>
        <w:ind w:left="1469" w:hanging="360"/>
      </w:pPr>
      <w:rPr>
        <w:rFonts w:ascii="Courier New" w:hAnsi="Courier New" w:cs="Courier New" w:hint="default"/>
      </w:rPr>
    </w:lvl>
    <w:lvl w:ilvl="2" w:tplc="04130005" w:tentative="1">
      <w:start w:val="1"/>
      <w:numFmt w:val="bullet"/>
      <w:lvlText w:val=""/>
      <w:lvlJc w:val="left"/>
      <w:pPr>
        <w:ind w:left="2189" w:hanging="360"/>
      </w:pPr>
      <w:rPr>
        <w:rFonts w:ascii="Wingdings" w:hAnsi="Wingdings" w:hint="default"/>
      </w:rPr>
    </w:lvl>
    <w:lvl w:ilvl="3" w:tplc="04130001" w:tentative="1">
      <w:start w:val="1"/>
      <w:numFmt w:val="bullet"/>
      <w:lvlText w:val=""/>
      <w:lvlJc w:val="left"/>
      <w:pPr>
        <w:ind w:left="2909" w:hanging="360"/>
      </w:pPr>
      <w:rPr>
        <w:rFonts w:ascii="Symbol" w:hAnsi="Symbol" w:hint="default"/>
      </w:rPr>
    </w:lvl>
    <w:lvl w:ilvl="4" w:tplc="04130003" w:tentative="1">
      <w:start w:val="1"/>
      <w:numFmt w:val="bullet"/>
      <w:lvlText w:val="o"/>
      <w:lvlJc w:val="left"/>
      <w:pPr>
        <w:ind w:left="3629" w:hanging="360"/>
      </w:pPr>
      <w:rPr>
        <w:rFonts w:ascii="Courier New" w:hAnsi="Courier New" w:cs="Courier New" w:hint="default"/>
      </w:rPr>
    </w:lvl>
    <w:lvl w:ilvl="5" w:tplc="04130005" w:tentative="1">
      <w:start w:val="1"/>
      <w:numFmt w:val="bullet"/>
      <w:lvlText w:val=""/>
      <w:lvlJc w:val="left"/>
      <w:pPr>
        <w:ind w:left="4349" w:hanging="360"/>
      </w:pPr>
      <w:rPr>
        <w:rFonts w:ascii="Wingdings" w:hAnsi="Wingdings" w:hint="default"/>
      </w:rPr>
    </w:lvl>
    <w:lvl w:ilvl="6" w:tplc="04130001" w:tentative="1">
      <w:start w:val="1"/>
      <w:numFmt w:val="bullet"/>
      <w:lvlText w:val=""/>
      <w:lvlJc w:val="left"/>
      <w:pPr>
        <w:ind w:left="5069" w:hanging="360"/>
      </w:pPr>
      <w:rPr>
        <w:rFonts w:ascii="Symbol" w:hAnsi="Symbol" w:hint="default"/>
      </w:rPr>
    </w:lvl>
    <w:lvl w:ilvl="7" w:tplc="04130003" w:tentative="1">
      <w:start w:val="1"/>
      <w:numFmt w:val="bullet"/>
      <w:lvlText w:val="o"/>
      <w:lvlJc w:val="left"/>
      <w:pPr>
        <w:ind w:left="5789" w:hanging="360"/>
      </w:pPr>
      <w:rPr>
        <w:rFonts w:ascii="Courier New" w:hAnsi="Courier New" w:cs="Courier New" w:hint="default"/>
      </w:rPr>
    </w:lvl>
    <w:lvl w:ilvl="8" w:tplc="04130005" w:tentative="1">
      <w:start w:val="1"/>
      <w:numFmt w:val="bullet"/>
      <w:lvlText w:val=""/>
      <w:lvlJc w:val="left"/>
      <w:pPr>
        <w:ind w:left="6509" w:hanging="360"/>
      </w:pPr>
      <w:rPr>
        <w:rFonts w:ascii="Wingdings" w:hAnsi="Wingdings" w:hint="default"/>
      </w:rPr>
    </w:lvl>
  </w:abstractNum>
  <w:abstractNum w:abstractNumId="300">
    <w:nsid w:val="73E14522"/>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301">
    <w:nsid w:val="73EF7880"/>
    <w:multiLevelType w:val="singleLevel"/>
    <w:tmpl w:val="3A5E9136"/>
    <w:lvl w:ilvl="0">
      <w:start w:val="1"/>
      <w:numFmt w:val="upperLetter"/>
      <w:lvlText w:val="%1."/>
      <w:lvlJc w:val="left"/>
      <w:pPr>
        <w:tabs>
          <w:tab w:val="num" w:pos="1352"/>
        </w:tabs>
        <w:ind w:left="1352" w:hanging="360"/>
      </w:pPr>
      <w:rPr>
        <w:rFonts w:cs="Times New Roman" w:hint="default"/>
      </w:rPr>
    </w:lvl>
  </w:abstractNum>
  <w:abstractNum w:abstractNumId="302">
    <w:nsid w:val="74D60074"/>
    <w:multiLevelType w:val="multilevel"/>
    <w:tmpl w:val="4EDA943A"/>
    <w:lvl w:ilvl="0">
      <w:start w:val="3"/>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303">
    <w:nsid w:val="7594705C"/>
    <w:multiLevelType w:val="multilevel"/>
    <w:tmpl w:val="5F442AB0"/>
    <w:lvl w:ilvl="0">
      <w:start w:val="1"/>
      <w:numFmt w:val="decimal"/>
      <w:pStyle w:val="Kop1"/>
      <w:lvlText w:val="%1"/>
      <w:lvlJc w:val="left"/>
      <w:pPr>
        <w:tabs>
          <w:tab w:val="num" w:pos="992"/>
        </w:tabs>
        <w:ind w:left="992" w:hanging="992"/>
      </w:pPr>
      <w:rPr>
        <w:rFonts w:cs="Times New Roman" w:hint="default"/>
      </w:rPr>
    </w:lvl>
    <w:lvl w:ilvl="1">
      <w:start w:val="1"/>
      <w:numFmt w:val="decimal"/>
      <w:pStyle w:val="Kop2"/>
      <w:lvlText w:val="%1.%2"/>
      <w:lvlJc w:val="left"/>
      <w:pPr>
        <w:tabs>
          <w:tab w:val="num" w:pos="1134"/>
        </w:tabs>
        <w:ind w:left="1134" w:hanging="992"/>
      </w:pPr>
      <w:rPr>
        <w:rFonts w:cs="Times New Roman" w:hint="default"/>
      </w:rPr>
    </w:lvl>
    <w:lvl w:ilvl="2">
      <w:start w:val="1"/>
      <w:numFmt w:val="decimal"/>
      <w:pStyle w:val="Kop3"/>
      <w:lvlText w:val="%1.%2.%3"/>
      <w:lvlJc w:val="left"/>
      <w:pPr>
        <w:tabs>
          <w:tab w:val="num" w:pos="992"/>
        </w:tabs>
        <w:ind w:left="992" w:hanging="992"/>
      </w:pPr>
      <w:rPr>
        <w:rFonts w:cs="Times New Roman" w:hint="default"/>
      </w:rPr>
    </w:lvl>
    <w:lvl w:ilvl="3">
      <w:start w:val="1"/>
      <w:numFmt w:val="decimal"/>
      <w:pStyle w:val="Kop4"/>
      <w:lvlText w:val="%1.%2.%3.%4"/>
      <w:lvlJc w:val="left"/>
      <w:pPr>
        <w:tabs>
          <w:tab w:val="num" w:pos="0"/>
        </w:tabs>
      </w:pPr>
      <w:rPr>
        <w:rFonts w:cs="Times New Roman" w:hint="default"/>
      </w:rPr>
    </w:lvl>
    <w:lvl w:ilvl="4">
      <w:start w:val="1"/>
      <w:numFmt w:val="decimal"/>
      <w:pStyle w:val="Kop5"/>
      <w:lvlText w:val="%1.%2.%3.%4.%5"/>
      <w:lvlJc w:val="left"/>
      <w:pPr>
        <w:tabs>
          <w:tab w:val="num" w:pos="0"/>
        </w:tabs>
      </w:pPr>
      <w:rPr>
        <w:rFonts w:cs="Times New Roman" w:hint="default"/>
      </w:rPr>
    </w:lvl>
    <w:lvl w:ilvl="5">
      <w:start w:val="1"/>
      <w:numFmt w:val="decimal"/>
      <w:pStyle w:val="Kop6"/>
      <w:lvlText w:val="%1.%2.%3.%4.%5.%6"/>
      <w:lvlJc w:val="left"/>
      <w:pPr>
        <w:tabs>
          <w:tab w:val="num" w:pos="0"/>
        </w:tabs>
      </w:pPr>
      <w:rPr>
        <w:rFonts w:cs="Times New Roman" w:hint="default"/>
      </w:rPr>
    </w:lvl>
    <w:lvl w:ilvl="6">
      <w:start w:val="1"/>
      <w:numFmt w:val="decimal"/>
      <w:pStyle w:val="Kop7"/>
      <w:lvlText w:val="%1.%2.%3.%4.%5.%6.%7"/>
      <w:lvlJc w:val="left"/>
      <w:pPr>
        <w:tabs>
          <w:tab w:val="num" w:pos="0"/>
        </w:tabs>
      </w:pPr>
      <w:rPr>
        <w:rFonts w:cs="Times New Roman" w:hint="default"/>
      </w:rPr>
    </w:lvl>
    <w:lvl w:ilvl="7">
      <w:start w:val="1"/>
      <w:numFmt w:val="decimal"/>
      <w:pStyle w:val="Kop8"/>
      <w:lvlText w:val="%1.%2.%3.%4.%5.%6.%7.%8."/>
      <w:lvlJc w:val="left"/>
      <w:pPr>
        <w:tabs>
          <w:tab w:val="num" w:pos="0"/>
        </w:tabs>
      </w:pPr>
      <w:rPr>
        <w:rFonts w:cs="Times New Roman" w:hint="default"/>
      </w:rPr>
    </w:lvl>
    <w:lvl w:ilvl="8">
      <w:start w:val="1"/>
      <w:numFmt w:val="decimal"/>
      <w:pStyle w:val="Kop9"/>
      <w:lvlText w:val="%1.%2.%3.%4.%5.%6.%7.%8.%9"/>
      <w:lvlJc w:val="left"/>
      <w:pPr>
        <w:tabs>
          <w:tab w:val="num" w:pos="0"/>
        </w:tabs>
      </w:pPr>
      <w:rPr>
        <w:rFonts w:cs="Times New Roman" w:hint="default"/>
      </w:rPr>
    </w:lvl>
  </w:abstractNum>
  <w:abstractNum w:abstractNumId="304">
    <w:nsid w:val="759C20EA"/>
    <w:multiLevelType w:val="singleLevel"/>
    <w:tmpl w:val="08AC2692"/>
    <w:lvl w:ilvl="0">
      <w:start w:val="1"/>
      <w:numFmt w:val="bullet"/>
      <w:lvlText w:val=""/>
      <w:lvlJc w:val="left"/>
      <w:pPr>
        <w:tabs>
          <w:tab w:val="num" w:pos="360"/>
        </w:tabs>
        <w:ind w:left="284" w:hanging="284"/>
      </w:pPr>
      <w:rPr>
        <w:rFonts w:ascii="Symbol" w:hAnsi="Symbol" w:hint="default"/>
      </w:rPr>
    </w:lvl>
  </w:abstractNum>
  <w:abstractNum w:abstractNumId="305">
    <w:nsid w:val="76125679"/>
    <w:multiLevelType w:val="multilevel"/>
    <w:tmpl w:val="134A6610"/>
    <w:lvl w:ilvl="0">
      <w:start w:val="4"/>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306">
    <w:nsid w:val="766D0494"/>
    <w:multiLevelType w:val="hybridMultilevel"/>
    <w:tmpl w:val="D840B38C"/>
    <w:lvl w:ilvl="0" w:tplc="47EEEA22">
      <w:start w:val="1"/>
      <w:numFmt w:val="decimal"/>
      <w:lvlText w:val="%1."/>
      <w:lvlJc w:val="left"/>
      <w:pPr>
        <w:ind w:left="1427" w:hanging="435"/>
      </w:pPr>
      <w:rPr>
        <w:rFonts w:hint="default"/>
      </w:rPr>
    </w:lvl>
    <w:lvl w:ilvl="1" w:tplc="04130019" w:tentative="1">
      <w:start w:val="1"/>
      <w:numFmt w:val="lowerLetter"/>
      <w:lvlText w:val="%2."/>
      <w:lvlJc w:val="left"/>
      <w:pPr>
        <w:ind w:left="2072" w:hanging="360"/>
      </w:pPr>
    </w:lvl>
    <w:lvl w:ilvl="2" w:tplc="0413001B" w:tentative="1">
      <w:start w:val="1"/>
      <w:numFmt w:val="lowerRoman"/>
      <w:lvlText w:val="%3."/>
      <w:lvlJc w:val="right"/>
      <w:pPr>
        <w:ind w:left="2792" w:hanging="180"/>
      </w:pPr>
    </w:lvl>
    <w:lvl w:ilvl="3" w:tplc="0413000F" w:tentative="1">
      <w:start w:val="1"/>
      <w:numFmt w:val="decimal"/>
      <w:lvlText w:val="%4."/>
      <w:lvlJc w:val="left"/>
      <w:pPr>
        <w:ind w:left="3512" w:hanging="360"/>
      </w:pPr>
    </w:lvl>
    <w:lvl w:ilvl="4" w:tplc="04130019" w:tentative="1">
      <w:start w:val="1"/>
      <w:numFmt w:val="lowerLetter"/>
      <w:lvlText w:val="%5."/>
      <w:lvlJc w:val="left"/>
      <w:pPr>
        <w:ind w:left="4232" w:hanging="360"/>
      </w:pPr>
    </w:lvl>
    <w:lvl w:ilvl="5" w:tplc="0413001B" w:tentative="1">
      <w:start w:val="1"/>
      <w:numFmt w:val="lowerRoman"/>
      <w:lvlText w:val="%6."/>
      <w:lvlJc w:val="right"/>
      <w:pPr>
        <w:ind w:left="4952" w:hanging="180"/>
      </w:pPr>
    </w:lvl>
    <w:lvl w:ilvl="6" w:tplc="0413000F" w:tentative="1">
      <w:start w:val="1"/>
      <w:numFmt w:val="decimal"/>
      <w:lvlText w:val="%7."/>
      <w:lvlJc w:val="left"/>
      <w:pPr>
        <w:ind w:left="5672" w:hanging="360"/>
      </w:pPr>
    </w:lvl>
    <w:lvl w:ilvl="7" w:tplc="04130019" w:tentative="1">
      <w:start w:val="1"/>
      <w:numFmt w:val="lowerLetter"/>
      <w:lvlText w:val="%8."/>
      <w:lvlJc w:val="left"/>
      <w:pPr>
        <w:ind w:left="6392" w:hanging="360"/>
      </w:pPr>
    </w:lvl>
    <w:lvl w:ilvl="8" w:tplc="0413001B" w:tentative="1">
      <w:start w:val="1"/>
      <w:numFmt w:val="lowerRoman"/>
      <w:lvlText w:val="%9."/>
      <w:lvlJc w:val="right"/>
      <w:pPr>
        <w:ind w:left="7112" w:hanging="180"/>
      </w:pPr>
    </w:lvl>
  </w:abstractNum>
  <w:abstractNum w:abstractNumId="307">
    <w:nsid w:val="7752600C"/>
    <w:multiLevelType w:val="multilevel"/>
    <w:tmpl w:val="14FA0B12"/>
    <w:lvl w:ilvl="0">
      <w:start w:val="4"/>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308">
    <w:nsid w:val="775E2E6D"/>
    <w:multiLevelType w:val="hybridMultilevel"/>
    <w:tmpl w:val="8DA806D2"/>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09">
    <w:nsid w:val="785348E7"/>
    <w:multiLevelType w:val="singleLevel"/>
    <w:tmpl w:val="5A362EFA"/>
    <w:lvl w:ilvl="0">
      <w:start w:val="1"/>
      <w:numFmt w:val="upperLetter"/>
      <w:lvlText w:val="%1."/>
      <w:lvlJc w:val="left"/>
      <w:pPr>
        <w:tabs>
          <w:tab w:val="num" w:pos="360"/>
        </w:tabs>
        <w:ind w:left="360" w:hanging="360"/>
      </w:pPr>
      <w:rPr>
        <w:rFonts w:cs="Times New Roman"/>
      </w:rPr>
    </w:lvl>
  </w:abstractNum>
  <w:abstractNum w:abstractNumId="310">
    <w:nsid w:val="78D43D55"/>
    <w:multiLevelType w:val="multilevel"/>
    <w:tmpl w:val="9252C3CC"/>
    <w:lvl w:ilvl="0">
      <w:start w:val="4"/>
      <w:numFmt w:val="decimal"/>
      <w:lvlText w:val="%1."/>
      <w:lvlJc w:val="left"/>
      <w:pPr>
        <w:tabs>
          <w:tab w:val="num" w:pos="360"/>
        </w:tabs>
        <w:ind w:left="360" w:hanging="360"/>
      </w:pPr>
      <w:rPr>
        <w:rFonts w:cs="Times New Roman"/>
      </w:rPr>
    </w:lvl>
    <w:lvl w:ilvl="1">
      <w:start w:val="2"/>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311">
    <w:nsid w:val="78E41D2C"/>
    <w:multiLevelType w:val="hybridMultilevel"/>
    <w:tmpl w:val="D036374E"/>
    <w:lvl w:ilvl="0" w:tplc="FFFFFFFF">
      <w:start w:val="1"/>
      <w:numFmt w:val="bullet"/>
      <w:lvlText w:val=""/>
      <w:lvlJc w:val="left"/>
      <w:pPr>
        <w:tabs>
          <w:tab w:val="num" w:pos="1352"/>
        </w:tabs>
        <w:ind w:left="1276" w:hanging="284"/>
      </w:pPr>
      <w:rPr>
        <w:rFonts w:ascii="Symbol" w:hAnsi="Symbol" w:hint="default"/>
      </w:rPr>
    </w:lvl>
    <w:lvl w:ilvl="1" w:tplc="FFFFFFFF" w:tentative="1">
      <w:start w:val="1"/>
      <w:numFmt w:val="bullet"/>
      <w:lvlText w:val="o"/>
      <w:lvlJc w:val="left"/>
      <w:pPr>
        <w:tabs>
          <w:tab w:val="num" w:pos="2072"/>
        </w:tabs>
        <w:ind w:left="2072" w:hanging="360"/>
      </w:pPr>
      <w:rPr>
        <w:rFonts w:ascii="Courier New" w:hAnsi="Courier New" w:hint="default"/>
      </w:rPr>
    </w:lvl>
    <w:lvl w:ilvl="2" w:tplc="FFFFFFFF" w:tentative="1">
      <w:start w:val="1"/>
      <w:numFmt w:val="bullet"/>
      <w:lvlText w:val=""/>
      <w:lvlJc w:val="left"/>
      <w:pPr>
        <w:tabs>
          <w:tab w:val="num" w:pos="2792"/>
        </w:tabs>
        <w:ind w:left="2792" w:hanging="360"/>
      </w:pPr>
      <w:rPr>
        <w:rFonts w:ascii="Wingdings" w:hAnsi="Wingdings" w:hint="default"/>
      </w:rPr>
    </w:lvl>
    <w:lvl w:ilvl="3" w:tplc="FFFFFFFF" w:tentative="1">
      <w:start w:val="1"/>
      <w:numFmt w:val="bullet"/>
      <w:lvlText w:val=""/>
      <w:lvlJc w:val="left"/>
      <w:pPr>
        <w:tabs>
          <w:tab w:val="num" w:pos="3512"/>
        </w:tabs>
        <w:ind w:left="3512" w:hanging="360"/>
      </w:pPr>
      <w:rPr>
        <w:rFonts w:ascii="Symbol" w:hAnsi="Symbol" w:hint="default"/>
      </w:rPr>
    </w:lvl>
    <w:lvl w:ilvl="4" w:tplc="FFFFFFFF" w:tentative="1">
      <w:start w:val="1"/>
      <w:numFmt w:val="bullet"/>
      <w:lvlText w:val="o"/>
      <w:lvlJc w:val="left"/>
      <w:pPr>
        <w:tabs>
          <w:tab w:val="num" w:pos="4232"/>
        </w:tabs>
        <w:ind w:left="4232" w:hanging="360"/>
      </w:pPr>
      <w:rPr>
        <w:rFonts w:ascii="Courier New" w:hAnsi="Courier New" w:hint="default"/>
      </w:rPr>
    </w:lvl>
    <w:lvl w:ilvl="5" w:tplc="FFFFFFFF" w:tentative="1">
      <w:start w:val="1"/>
      <w:numFmt w:val="bullet"/>
      <w:lvlText w:val=""/>
      <w:lvlJc w:val="left"/>
      <w:pPr>
        <w:tabs>
          <w:tab w:val="num" w:pos="4952"/>
        </w:tabs>
        <w:ind w:left="4952" w:hanging="360"/>
      </w:pPr>
      <w:rPr>
        <w:rFonts w:ascii="Wingdings" w:hAnsi="Wingdings" w:hint="default"/>
      </w:rPr>
    </w:lvl>
    <w:lvl w:ilvl="6" w:tplc="FFFFFFFF" w:tentative="1">
      <w:start w:val="1"/>
      <w:numFmt w:val="bullet"/>
      <w:lvlText w:val=""/>
      <w:lvlJc w:val="left"/>
      <w:pPr>
        <w:tabs>
          <w:tab w:val="num" w:pos="5672"/>
        </w:tabs>
        <w:ind w:left="5672" w:hanging="360"/>
      </w:pPr>
      <w:rPr>
        <w:rFonts w:ascii="Symbol" w:hAnsi="Symbol" w:hint="default"/>
      </w:rPr>
    </w:lvl>
    <w:lvl w:ilvl="7" w:tplc="FFFFFFFF" w:tentative="1">
      <w:start w:val="1"/>
      <w:numFmt w:val="bullet"/>
      <w:lvlText w:val="o"/>
      <w:lvlJc w:val="left"/>
      <w:pPr>
        <w:tabs>
          <w:tab w:val="num" w:pos="6392"/>
        </w:tabs>
        <w:ind w:left="6392" w:hanging="360"/>
      </w:pPr>
      <w:rPr>
        <w:rFonts w:ascii="Courier New" w:hAnsi="Courier New" w:hint="default"/>
      </w:rPr>
    </w:lvl>
    <w:lvl w:ilvl="8" w:tplc="FFFFFFFF" w:tentative="1">
      <w:start w:val="1"/>
      <w:numFmt w:val="bullet"/>
      <w:lvlText w:val=""/>
      <w:lvlJc w:val="left"/>
      <w:pPr>
        <w:tabs>
          <w:tab w:val="num" w:pos="7112"/>
        </w:tabs>
        <w:ind w:left="7112" w:hanging="360"/>
      </w:pPr>
      <w:rPr>
        <w:rFonts w:ascii="Wingdings" w:hAnsi="Wingdings" w:hint="default"/>
      </w:rPr>
    </w:lvl>
  </w:abstractNum>
  <w:abstractNum w:abstractNumId="312">
    <w:nsid w:val="793A6E08"/>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313">
    <w:nsid w:val="798F48AA"/>
    <w:multiLevelType w:val="singleLevel"/>
    <w:tmpl w:val="F5DEC8AC"/>
    <w:lvl w:ilvl="0">
      <w:start w:val="1"/>
      <w:numFmt w:val="decimal"/>
      <w:lvlText w:val="%1."/>
      <w:lvlJc w:val="left"/>
      <w:pPr>
        <w:tabs>
          <w:tab w:val="num" w:pos="360"/>
        </w:tabs>
        <w:ind w:left="360" w:hanging="360"/>
      </w:pPr>
      <w:rPr>
        <w:rFonts w:cs="Times New Roman"/>
      </w:rPr>
    </w:lvl>
  </w:abstractNum>
  <w:abstractNum w:abstractNumId="314">
    <w:nsid w:val="7AF90277"/>
    <w:multiLevelType w:val="singleLevel"/>
    <w:tmpl w:val="08AC2692"/>
    <w:lvl w:ilvl="0">
      <w:start w:val="1"/>
      <w:numFmt w:val="bullet"/>
      <w:lvlText w:val=""/>
      <w:lvlJc w:val="left"/>
      <w:pPr>
        <w:tabs>
          <w:tab w:val="num" w:pos="360"/>
        </w:tabs>
        <w:ind w:left="284" w:hanging="284"/>
      </w:pPr>
      <w:rPr>
        <w:rFonts w:ascii="Symbol" w:hAnsi="Symbol" w:hint="default"/>
      </w:rPr>
    </w:lvl>
  </w:abstractNum>
  <w:abstractNum w:abstractNumId="315">
    <w:nsid w:val="7BF53550"/>
    <w:multiLevelType w:val="hybridMultilevel"/>
    <w:tmpl w:val="DEB09222"/>
    <w:lvl w:ilvl="0" w:tplc="0413001B">
      <w:start w:val="1"/>
      <w:numFmt w:val="lowerRoman"/>
      <w:lvlText w:val="%1."/>
      <w:lvlJc w:val="right"/>
      <w:pPr>
        <w:ind w:left="1854" w:hanging="360"/>
      </w:pPr>
    </w:lvl>
    <w:lvl w:ilvl="1" w:tplc="04130019" w:tentative="1">
      <w:start w:val="1"/>
      <w:numFmt w:val="lowerLetter"/>
      <w:lvlText w:val="%2."/>
      <w:lvlJc w:val="left"/>
      <w:pPr>
        <w:ind w:left="2574" w:hanging="360"/>
      </w:pPr>
    </w:lvl>
    <w:lvl w:ilvl="2" w:tplc="0413001B" w:tentative="1">
      <w:start w:val="1"/>
      <w:numFmt w:val="lowerRoman"/>
      <w:lvlText w:val="%3."/>
      <w:lvlJc w:val="right"/>
      <w:pPr>
        <w:ind w:left="3294" w:hanging="180"/>
      </w:pPr>
    </w:lvl>
    <w:lvl w:ilvl="3" w:tplc="0413000F" w:tentative="1">
      <w:start w:val="1"/>
      <w:numFmt w:val="decimal"/>
      <w:lvlText w:val="%4."/>
      <w:lvlJc w:val="left"/>
      <w:pPr>
        <w:ind w:left="4014" w:hanging="360"/>
      </w:pPr>
    </w:lvl>
    <w:lvl w:ilvl="4" w:tplc="04130019" w:tentative="1">
      <w:start w:val="1"/>
      <w:numFmt w:val="lowerLetter"/>
      <w:lvlText w:val="%5."/>
      <w:lvlJc w:val="left"/>
      <w:pPr>
        <w:ind w:left="4734" w:hanging="360"/>
      </w:pPr>
    </w:lvl>
    <w:lvl w:ilvl="5" w:tplc="0413001B" w:tentative="1">
      <w:start w:val="1"/>
      <w:numFmt w:val="lowerRoman"/>
      <w:lvlText w:val="%6."/>
      <w:lvlJc w:val="right"/>
      <w:pPr>
        <w:ind w:left="5454" w:hanging="180"/>
      </w:pPr>
    </w:lvl>
    <w:lvl w:ilvl="6" w:tplc="0413000F" w:tentative="1">
      <w:start w:val="1"/>
      <w:numFmt w:val="decimal"/>
      <w:lvlText w:val="%7."/>
      <w:lvlJc w:val="left"/>
      <w:pPr>
        <w:ind w:left="6174" w:hanging="360"/>
      </w:pPr>
    </w:lvl>
    <w:lvl w:ilvl="7" w:tplc="04130019" w:tentative="1">
      <w:start w:val="1"/>
      <w:numFmt w:val="lowerLetter"/>
      <w:lvlText w:val="%8."/>
      <w:lvlJc w:val="left"/>
      <w:pPr>
        <w:ind w:left="6894" w:hanging="360"/>
      </w:pPr>
    </w:lvl>
    <w:lvl w:ilvl="8" w:tplc="0413001B" w:tentative="1">
      <w:start w:val="1"/>
      <w:numFmt w:val="lowerRoman"/>
      <w:lvlText w:val="%9."/>
      <w:lvlJc w:val="right"/>
      <w:pPr>
        <w:ind w:left="7614" w:hanging="180"/>
      </w:pPr>
    </w:lvl>
  </w:abstractNum>
  <w:abstractNum w:abstractNumId="316">
    <w:nsid w:val="7C297F25"/>
    <w:multiLevelType w:val="multilevel"/>
    <w:tmpl w:val="5AF839A0"/>
    <w:lvl w:ilvl="0">
      <w:start w:val="3"/>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317">
    <w:nsid w:val="7D1A2752"/>
    <w:multiLevelType w:val="multilevel"/>
    <w:tmpl w:val="26701132"/>
    <w:lvl w:ilvl="0">
      <w:start w:val="3"/>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18">
    <w:nsid w:val="7E6365A6"/>
    <w:multiLevelType w:val="multilevel"/>
    <w:tmpl w:val="D0249DB0"/>
    <w:lvl w:ilvl="0">
      <w:start w:val="3"/>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319">
    <w:nsid w:val="7E7C3561"/>
    <w:multiLevelType w:val="multilevel"/>
    <w:tmpl w:val="924293AC"/>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20">
    <w:nsid w:val="7E891BCA"/>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321">
    <w:nsid w:val="7EEB4F8E"/>
    <w:multiLevelType w:val="multilevel"/>
    <w:tmpl w:val="8A706E38"/>
    <w:lvl w:ilvl="0">
      <w:start w:val="3"/>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22">
    <w:nsid w:val="7F2637CB"/>
    <w:multiLevelType w:val="singleLevel"/>
    <w:tmpl w:val="5A362EFA"/>
    <w:lvl w:ilvl="0">
      <w:start w:val="1"/>
      <w:numFmt w:val="upperLetter"/>
      <w:lvlText w:val="%1."/>
      <w:lvlJc w:val="left"/>
      <w:pPr>
        <w:tabs>
          <w:tab w:val="num" w:pos="360"/>
        </w:tabs>
        <w:ind w:left="360" w:hanging="360"/>
      </w:pPr>
      <w:rPr>
        <w:rFonts w:cs="Times New Roman"/>
      </w:rPr>
    </w:lvl>
  </w:abstractNum>
  <w:abstractNum w:abstractNumId="323">
    <w:nsid w:val="7F6516FA"/>
    <w:multiLevelType w:val="hybridMultilevel"/>
    <w:tmpl w:val="6E3C5A1C"/>
    <w:lvl w:ilvl="0" w:tplc="FFFFFFFF">
      <w:start w:val="1"/>
      <w:numFmt w:val="bullet"/>
      <w:lvlText w:val=""/>
      <w:lvlJc w:val="left"/>
      <w:pPr>
        <w:tabs>
          <w:tab w:val="num" w:pos="1494"/>
        </w:tabs>
        <w:ind w:left="1494" w:hanging="360"/>
      </w:pPr>
      <w:rPr>
        <w:rFonts w:ascii="Symbol" w:hAnsi="Symbol" w:hint="default"/>
      </w:rPr>
    </w:lvl>
    <w:lvl w:ilvl="1" w:tplc="FFFFFFFF" w:tentative="1">
      <w:start w:val="1"/>
      <w:numFmt w:val="bullet"/>
      <w:lvlText w:val="o"/>
      <w:lvlJc w:val="left"/>
      <w:pPr>
        <w:tabs>
          <w:tab w:val="num" w:pos="2214"/>
        </w:tabs>
        <w:ind w:left="2214" w:hanging="360"/>
      </w:pPr>
      <w:rPr>
        <w:rFonts w:ascii="Courier New" w:hAnsi="Courier New" w:hint="default"/>
      </w:rPr>
    </w:lvl>
    <w:lvl w:ilvl="2" w:tplc="FFFFFFFF" w:tentative="1">
      <w:start w:val="1"/>
      <w:numFmt w:val="bullet"/>
      <w:lvlText w:val=""/>
      <w:lvlJc w:val="left"/>
      <w:pPr>
        <w:tabs>
          <w:tab w:val="num" w:pos="2934"/>
        </w:tabs>
        <w:ind w:left="2934" w:hanging="360"/>
      </w:pPr>
      <w:rPr>
        <w:rFonts w:ascii="Wingdings" w:hAnsi="Wingdings" w:hint="default"/>
      </w:rPr>
    </w:lvl>
    <w:lvl w:ilvl="3" w:tplc="FFFFFFFF" w:tentative="1">
      <w:start w:val="1"/>
      <w:numFmt w:val="bullet"/>
      <w:lvlText w:val=""/>
      <w:lvlJc w:val="left"/>
      <w:pPr>
        <w:tabs>
          <w:tab w:val="num" w:pos="3654"/>
        </w:tabs>
        <w:ind w:left="3654" w:hanging="360"/>
      </w:pPr>
      <w:rPr>
        <w:rFonts w:ascii="Symbol" w:hAnsi="Symbol" w:hint="default"/>
      </w:rPr>
    </w:lvl>
    <w:lvl w:ilvl="4" w:tplc="FFFFFFFF" w:tentative="1">
      <w:start w:val="1"/>
      <w:numFmt w:val="bullet"/>
      <w:lvlText w:val="o"/>
      <w:lvlJc w:val="left"/>
      <w:pPr>
        <w:tabs>
          <w:tab w:val="num" w:pos="4374"/>
        </w:tabs>
        <w:ind w:left="4374" w:hanging="360"/>
      </w:pPr>
      <w:rPr>
        <w:rFonts w:ascii="Courier New" w:hAnsi="Courier New" w:hint="default"/>
      </w:rPr>
    </w:lvl>
    <w:lvl w:ilvl="5" w:tplc="FFFFFFFF" w:tentative="1">
      <w:start w:val="1"/>
      <w:numFmt w:val="bullet"/>
      <w:lvlText w:val=""/>
      <w:lvlJc w:val="left"/>
      <w:pPr>
        <w:tabs>
          <w:tab w:val="num" w:pos="5094"/>
        </w:tabs>
        <w:ind w:left="5094" w:hanging="360"/>
      </w:pPr>
      <w:rPr>
        <w:rFonts w:ascii="Wingdings" w:hAnsi="Wingdings" w:hint="default"/>
      </w:rPr>
    </w:lvl>
    <w:lvl w:ilvl="6" w:tplc="FFFFFFFF" w:tentative="1">
      <w:start w:val="1"/>
      <w:numFmt w:val="bullet"/>
      <w:lvlText w:val=""/>
      <w:lvlJc w:val="left"/>
      <w:pPr>
        <w:tabs>
          <w:tab w:val="num" w:pos="5814"/>
        </w:tabs>
        <w:ind w:left="5814" w:hanging="360"/>
      </w:pPr>
      <w:rPr>
        <w:rFonts w:ascii="Symbol" w:hAnsi="Symbol" w:hint="default"/>
      </w:rPr>
    </w:lvl>
    <w:lvl w:ilvl="7" w:tplc="FFFFFFFF" w:tentative="1">
      <w:start w:val="1"/>
      <w:numFmt w:val="bullet"/>
      <w:lvlText w:val="o"/>
      <w:lvlJc w:val="left"/>
      <w:pPr>
        <w:tabs>
          <w:tab w:val="num" w:pos="6534"/>
        </w:tabs>
        <w:ind w:left="6534" w:hanging="360"/>
      </w:pPr>
      <w:rPr>
        <w:rFonts w:ascii="Courier New" w:hAnsi="Courier New" w:hint="default"/>
      </w:rPr>
    </w:lvl>
    <w:lvl w:ilvl="8" w:tplc="FFFFFFFF" w:tentative="1">
      <w:start w:val="1"/>
      <w:numFmt w:val="bullet"/>
      <w:lvlText w:val=""/>
      <w:lvlJc w:val="left"/>
      <w:pPr>
        <w:tabs>
          <w:tab w:val="num" w:pos="7254"/>
        </w:tabs>
        <w:ind w:left="7254" w:hanging="360"/>
      </w:pPr>
      <w:rPr>
        <w:rFonts w:ascii="Wingdings" w:hAnsi="Wingdings" w:hint="default"/>
      </w:rPr>
    </w:lvl>
  </w:abstractNum>
  <w:abstractNum w:abstractNumId="324">
    <w:nsid w:val="7F884C41"/>
    <w:multiLevelType w:val="multilevel"/>
    <w:tmpl w:val="263AD0A6"/>
    <w:lvl w:ilvl="0">
      <w:start w:val="3"/>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325">
    <w:nsid w:val="7FC33899"/>
    <w:multiLevelType w:val="singleLevel"/>
    <w:tmpl w:val="3A5E9136"/>
    <w:lvl w:ilvl="0">
      <w:start w:val="1"/>
      <w:numFmt w:val="upperLetter"/>
      <w:lvlText w:val="%1."/>
      <w:lvlJc w:val="left"/>
      <w:pPr>
        <w:tabs>
          <w:tab w:val="num" w:pos="1352"/>
        </w:tabs>
        <w:ind w:left="1352" w:hanging="360"/>
      </w:pPr>
      <w:rPr>
        <w:rFonts w:cs="Times New Roman" w:hint="default"/>
      </w:rPr>
    </w:lvl>
  </w:abstractNum>
  <w:abstractNum w:abstractNumId="326">
    <w:nsid w:val="7FCC7A29"/>
    <w:multiLevelType w:val="multilevel"/>
    <w:tmpl w:val="DD3E1BE2"/>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327">
    <w:nsid w:val="7FE96B55"/>
    <w:multiLevelType w:val="singleLevel"/>
    <w:tmpl w:val="04130001"/>
    <w:lvl w:ilvl="0">
      <w:start w:val="1"/>
      <w:numFmt w:val="bullet"/>
      <w:lvlText w:val=""/>
      <w:lvlJc w:val="left"/>
      <w:pPr>
        <w:tabs>
          <w:tab w:val="num" w:pos="360"/>
        </w:tabs>
        <w:ind w:left="360" w:hanging="360"/>
      </w:pPr>
      <w:rPr>
        <w:rFonts w:ascii="Symbol" w:hAnsi="Symbol" w:hint="default"/>
      </w:rPr>
    </w:lvl>
  </w:abstractNum>
  <w:num w:numId="1">
    <w:abstractNumId w:val="0"/>
  </w:num>
  <w:num w:numId="2">
    <w:abstractNumId w:val="303"/>
  </w:num>
  <w:num w:numId="3">
    <w:abstractNumId w:val="303"/>
  </w:num>
  <w:num w:numId="4">
    <w:abstractNumId w:val="303"/>
  </w:num>
  <w:num w:numId="5">
    <w:abstractNumId w:val="303"/>
  </w:num>
  <w:num w:numId="6">
    <w:abstractNumId w:val="303"/>
  </w:num>
  <w:num w:numId="7">
    <w:abstractNumId w:val="303"/>
  </w:num>
  <w:num w:numId="8">
    <w:abstractNumId w:val="303"/>
  </w:num>
  <w:num w:numId="9">
    <w:abstractNumId w:val="303"/>
  </w:num>
  <w:num w:numId="10">
    <w:abstractNumId w:val="303"/>
  </w:num>
  <w:num w:numId="11">
    <w:abstractNumId w:val="303"/>
  </w:num>
  <w:num w:numId="12">
    <w:abstractNumId w:val="0"/>
  </w:num>
  <w:num w:numId="13">
    <w:abstractNumId w:val="173"/>
  </w:num>
  <w:num w:numId="14">
    <w:abstractNumId w:val="210"/>
  </w:num>
  <w:num w:numId="15">
    <w:abstractNumId w:val="39"/>
  </w:num>
  <w:num w:numId="16">
    <w:abstractNumId w:val="151"/>
  </w:num>
  <w:num w:numId="17">
    <w:abstractNumId w:val="112"/>
  </w:num>
  <w:num w:numId="18">
    <w:abstractNumId w:val="158"/>
  </w:num>
  <w:num w:numId="19">
    <w:abstractNumId w:val="157"/>
  </w:num>
  <w:num w:numId="20">
    <w:abstractNumId w:val="254"/>
  </w:num>
  <w:num w:numId="21">
    <w:abstractNumId w:val="314"/>
  </w:num>
  <w:num w:numId="22">
    <w:abstractNumId w:val="187"/>
  </w:num>
  <w:num w:numId="23">
    <w:abstractNumId w:val="154"/>
  </w:num>
  <w:num w:numId="24">
    <w:abstractNumId w:val="155"/>
  </w:num>
  <w:num w:numId="25">
    <w:abstractNumId w:val="218"/>
  </w:num>
  <w:num w:numId="26">
    <w:abstractNumId w:val="309"/>
  </w:num>
  <w:num w:numId="27">
    <w:abstractNumId w:val="19"/>
  </w:num>
  <w:num w:numId="28">
    <w:abstractNumId w:val="304"/>
  </w:num>
  <w:num w:numId="29">
    <w:abstractNumId w:val="269"/>
  </w:num>
  <w:num w:numId="30">
    <w:abstractNumId w:val="253"/>
  </w:num>
  <w:num w:numId="31">
    <w:abstractNumId w:val="206"/>
  </w:num>
  <w:num w:numId="32">
    <w:abstractNumId w:val="322"/>
  </w:num>
  <w:num w:numId="33">
    <w:abstractNumId w:val="278"/>
  </w:num>
  <w:num w:numId="34">
    <w:abstractNumId w:val="63"/>
  </w:num>
  <w:num w:numId="35">
    <w:abstractNumId w:val="47"/>
  </w:num>
  <w:num w:numId="36">
    <w:abstractNumId w:val="250"/>
  </w:num>
  <w:num w:numId="37">
    <w:abstractNumId w:val="296"/>
  </w:num>
  <w:num w:numId="38">
    <w:abstractNumId w:val="62"/>
  </w:num>
  <w:num w:numId="39">
    <w:abstractNumId w:val="174"/>
  </w:num>
  <w:num w:numId="40">
    <w:abstractNumId w:val="247"/>
  </w:num>
  <w:num w:numId="41">
    <w:abstractNumId w:val="265"/>
  </w:num>
  <w:num w:numId="42">
    <w:abstractNumId w:val="170"/>
  </w:num>
  <w:num w:numId="43">
    <w:abstractNumId w:val="211"/>
  </w:num>
  <w:num w:numId="44">
    <w:abstractNumId w:val="282"/>
  </w:num>
  <w:num w:numId="45">
    <w:abstractNumId w:val="100"/>
  </w:num>
  <w:num w:numId="46">
    <w:abstractNumId w:val="166"/>
  </w:num>
  <w:num w:numId="47">
    <w:abstractNumId w:val="51"/>
  </w:num>
  <w:num w:numId="48">
    <w:abstractNumId w:val="268"/>
  </w:num>
  <w:num w:numId="49">
    <w:abstractNumId w:val="80"/>
  </w:num>
  <w:num w:numId="50">
    <w:abstractNumId w:val="68"/>
  </w:num>
  <w:num w:numId="51">
    <w:abstractNumId w:val="273"/>
  </w:num>
  <w:num w:numId="52">
    <w:abstractNumId w:val="83"/>
  </w:num>
  <w:num w:numId="53">
    <w:abstractNumId w:val="139"/>
  </w:num>
  <w:num w:numId="54">
    <w:abstractNumId w:val="300"/>
  </w:num>
  <w:num w:numId="55">
    <w:abstractNumId w:val="279"/>
  </w:num>
  <w:num w:numId="56">
    <w:abstractNumId w:val="288"/>
  </w:num>
  <w:num w:numId="57">
    <w:abstractNumId w:val="107"/>
  </w:num>
  <w:num w:numId="58">
    <w:abstractNumId w:val="327"/>
  </w:num>
  <w:num w:numId="59">
    <w:abstractNumId w:val="45"/>
  </w:num>
  <w:num w:numId="60">
    <w:abstractNumId w:val="208"/>
  </w:num>
  <w:num w:numId="61">
    <w:abstractNumId w:val="5"/>
  </w:num>
  <w:num w:numId="62">
    <w:abstractNumId w:val="90"/>
  </w:num>
  <w:num w:numId="63">
    <w:abstractNumId w:val="320"/>
  </w:num>
  <w:num w:numId="64">
    <w:abstractNumId w:val="143"/>
  </w:num>
  <w:num w:numId="65">
    <w:abstractNumId w:val="65"/>
  </w:num>
  <w:num w:numId="66">
    <w:abstractNumId w:val="169"/>
  </w:num>
  <w:num w:numId="67">
    <w:abstractNumId w:val="78"/>
  </w:num>
  <w:num w:numId="68">
    <w:abstractNumId w:val="171"/>
  </w:num>
  <w:num w:numId="69">
    <w:abstractNumId w:val="263"/>
  </w:num>
  <w:num w:numId="70">
    <w:abstractNumId w:val="31"/>
  </w:num>
  <w:num w:numId="71">
    <w:abstractNumId w:val="221"/>
  </w:num>
  <w:num w:numId="72">
    <w:abstractNumId w:val="192"/>
  </w:num>
  <w:num w:numId="73">
    <w:abstractNumId w:val="217"/>
  </w:num>
  <w:num w:numId="74">
    <w:abstractNumId w:val="193"/>
  </w:num>
  <w:num w:numId="75">
    <w:abstractNumId w:val="159"/>
  </w:num>
  <w:num w:numId="76">
    <w:abstractNumId w:val="57"/>
  </w:num>
  <w:num w:numId="77">
    <w:abstractNumId w:val="15"/>
  </w:num>
  <w:num w:numId="78">
    <w:abstractNumId w:val="60"/>
  </w:num>
  <w:num w:numId="79">
    <w:abstractNumId w:val="178"/>
  </w:num>
  <w:num w:numId="80">
    <w:abstractNumId w:val="44"/>
  </w:num>
  <w:num w:numId="81">
    <w:abstractNumId w:val="102"/>
  </w:num>
  <w:num w:numId="82">
    <w:abstractNumId w:val="179"/>
  </w:num>
  <w:num w:numId="83">
    <w:abstractNumId w:val="88"/>
  </w:num>
  <w:num w:numId="84">
    <w:abstractNumId w:val="245"/>
  </w:num>
  <w:num w:numId="85">
    <w:abstractNumId w:val="216"/>
  </w:num>
  <w:num w:numId="86">
    <w:abstractNumId w:val="207"/>
  </w:num>
  <w:num w:numId="87">
    <w:abstractNumId w:val="185"/>
  </w:num>
  <w:num w:numId="88">
    <w:abstractNumId w:val="42"/>
  </w:num>
  <w:num w:numId="89">
    <w:abstractNumId w:val="131"/>
  </w:num>
  <w:num w:numId="90">
    <w:abstractNumId w:val="106"/>
  </w:num>
  <w:num w:numId="91">
    <w:abstractNumId w:val="12"/>
  </w:num>
  <w:num w:numId="92">
    <w:abstractNumId w:val="110"/>
  </w:num>
  <w:num w:numId="93">
    <w:abstractNumId w:val="6"/>
  </w:num>
  <w:num w:numId="94">
    <w:abstractNumId w:val="74"/>
  </w:num>
  <w:num w:numId="95">
    <w:abstractNumId w:val="153"/>
  </w:num>
  <w:num w:numId="96">
    <w:abstractNumId w:val="130"/>
  </w:num>
  <w:num w:numId="97">
    <w:abstractNumId w:val="24"/>
  </w:num>
  <w:num w:numId="98">
    <w:abstractNumId w:val="197"/>
  </w:num>
  <w:num w:numId="99">
    <w:abstractNumId w:val="152"/>
  </w:num>
  <w:num w:numId="100">
    <w:abstractNumId w:val="242"/>
  </w:num>
  <w:num w:numId="101">
    <w:abstractNumId w:val="33"/>
  </w:num>
  <w:num w:numId="102">
    <w:abstractNumId w:val="149"/>
  </w:num>
  <w:num w:numId="103">
    <w:abstractNumId w:val="38"/>
  </w:num>
  <w:num w:numId="104">
    <w:abstractNumId w:val="301"/>
  </w:num>
  <w:num w:numId="105">
    <w:abstractNumId w:val="121"/>
  </w:num>
  <w:num w:numId="106">
    <w:abstractNumId w:val="172"/>
  </w:num>
  <w:num w:numId="107">
    <w:abstractNumId w:val="93"/>
  </w:num>
  <w:num w:numId="108">
    <w:abstractNumId w:val="72"/>
  </w:num>
  <w:num w:numId="109">
    <w:abstractNumId w:val="26"/>
  </w:num>
  <w:num w:numId="110">
    <w:abstractNumId w:val="156"/>
  </w:num>
  <w:num w:numId="111">
    <w:abstractNumId w:val="95"/>
  </w:num>
  <w:num w:numId="112">
    <w:abstractNumId w:val="125"/>
  </w:num>
  <w:num w:numId="113">
    <w:abstractNumId w:val="69"/>
  </w:num>
  <w:num w:numId="114">
    <w:abstractNumId w:val="55"/>
  </w:num>
  <w:num w:numId="115">
    <w:abstractNumId w:val="70"/>
  </w:num>
  <w:num w:numId="116">
    <w:abstractNumId w:val="13"/>
  </w:num>
  <w:num w:numId="117">
    <w:abstractNumId w:val="224"/>
  </w:num>
  <w:num w:numId="118">
    <w:abstractNumId w:val="43"/>
  </w:num>
  <w:num w:numId="119">
    <w:abstractNumId w:val="145"/>
  </w:num>
  <w:num w:numId="120">
    <w:abstractNumId w:val="284"/>
  </w:num>
  <w:num w:numId="121">
    <w:abstractNumId w:val="202"/>
  </w:num>
  <w:num w:numId="122">
    <w:abstractNumId w:val="236"/>
  </w:num>
  <w:num w:numId="123">
    <w:abstractNumId w:val="180"/>
  </w:num>
  <w:num w:numId="124">
    <w:abstractNumId w:val="325"/>
  </w:num>
  <w:num w:numId="125">
    <w:abstractNumId w:val="165"/>
  </w:num>
  <w:num w:numId="126">
    <w:abstractNumId w:val="25"/>
  </w:num>
  <w:num w:numId="127">
    <w:abstractNumId w:val="71"/>
  </w:num>
  <w:num w:numId="128">
    <w:abstractNumId w:val="67"/>
  </w:num>
  <w:num w:numId="129">
    <w:abstractNumId w:val="58"/>
  </w:num>
  <w:num w:numId="130">
    <w:abstractNumId w:val="209"/>
  </w:num>
  <w:num w:numId="131">
    <w:abstractNumId w:val="11"/>
  </w:num>
  <w:num w:numId="132">
    <w:abstractNumId w:val="124"/>
  </w:num>
  <w:num w:numId="133">
    <w:abstractNumId w:val="271"/>
  </w:num>
  <w:num w:numId="134">
    <w:abstractNumId w:val="283"/>
  </w:num>
  <w:num w:numId="135">
    <w:abstractNumId w:val="230"/>
  </w:num>
  <w:num w:numId="136">
    <w:abstractNumId w:val="252"/>
  </w:num>
  <w:num w:numId="137">
    <w:abstractNumId w:val="321"/>
  </w:num>
  <w:num w:numId="138">
    <w:abstractNumId w:val="200"/>
  </w:num>
  <w:num w:numId="139">
    <w:abstractNumId w:val="298"/>
  </w:num>
  <w:num w:numId="140">
    <w:abstractNumId w:val="59"/>
  </w:num>
  <w:num w:numId="141">
    <w:abstractNumId w:val="96"/>
  </w:num>
  <w:num w:numId="142">
    <w:abstractNumId w:val="287"/>
  </w:num>
  <w:num w:numId="143">
    <w:abstractNumId w:val="257"/>
  </w:num>
  <w:num w:numId="144">
    <w:abstractNumId w:val="312"/>
  </w:num>
  <w:num w:numId="145">
    <w:abstractNumId w:val="98"/>
  </w:num>
  <w:num w:numId="146">
    <w:abstractNumId w:val="116"/>
  </w:num>
  <w:num w:numId="147">
    <w:abstractNumId w:val="114"/>
  </w:num>
  <w:num w:numId="148">
    <w:abstractNumId w:val="215"/>
  </w:num>
  <w:num w:numId="149">
    <w:abstractNumId w:val="148"/>
  </w:num>
  <w:num w:numId="150">
    <w:abstractNumId w:val="105"/>
  </w:num>
  <w:num w:numId="151">
    <w:abstractNumId w:val="319"/>
  </w:num>
  <w:num w:numId="152">
    <w:abstractNumId w:val="75"/>
  </w:num>
  <w:num w:numId="153">
    <w:abstractNumId w:val="233"/>
  </w:num>
  <w:num w:numId="154">
    <w:abstractNumId w:val="280"/>
  </w:num>
  <w:num w:numId="155">
    <w:abstractNumId w:val="186"/>
  </w:num>
  <w:num w:numId="156">
    <w:abstractNumId w:val="317"/>
  </w:num>
  <w:num w:numId="157">
    <w:abstractNumId w:val="122"/>
  </w:num>
  <w:num w:numId="158">
    <w:abstractNumId w:val="35"/>
  </w:num>
  <w:num w:numId="159">
    <w:abstractNumId w:val="87"/>
  </w:num>
  <w:num w:numId="160">
    <w:abstractNumId w:val="9"/>
  </w:num>
  <w:num w:numId="161">
    <w:abstractNumId w:val="231"/>
  </w:num>
  <w:num w:numId="162">
    <w:abstractNumId w:val="281"/>
  </w:num>
  <w:num w:numId="163">
    <w:abstractNumId w:val="135"/>
  </w:num>
  <w:num w:numId="164">
    <w:abstractNumId w:val="167"/>
  </w:num>
  <w:num w:numId="165">
    <w:abstractNumId w:val="30"/>
  </w:num>
  <w:num w:numId="166">
    <w:abstractNumId w:val="225"/>
  </w:num>
  <w:num w:numId="167">
    <w:abstractNumId w:val="251"/>
  </w:num>
  <w:num w:numId="168">
    <w:abstractNumId w:val="36"/>
  </w:num>
  <w:num w:numId="169">
    <w:abstractNumId w:val="109"/>
  </w:num>
  <w:num w:numId="170">
    <w:abstractNumId w:val="237"/>
  </w:num>
  <w:num w:numId="171">
    <w:abstractNumId w:val="48"/>
  </w:num>
  <w:num w:numId="172">
    <w:abstractNumId w:val="84"/>
  </w:num>
  <w:num w:numId="173">
    <w:abstractNumId w:val="234"/>
  </w:num>
  <w:num w:numId="174">
    <w:abstractNumId w:val="144"/>
  </w:num>
  <w:num w:numId="175">
    <w:abstractNumId w:val="318"/>
  </w:num>
  <w:num w:numId="176">
    <w:abstractNumId w:val="289"/>
  </w:num>
  <w:num w:numId="177">
    <w:abstractNumId w:val="176"/>
  </w:num>
  <w:num w:numId="178">
    <w:abstractNumId w:val="104"/>
  </w:num>
  <w:num w:numId="179">
    <w:abstractNumId w:val="220"/>
  </w:num>
  <w:num w:numId="180">
    <w:abstractNumId w:val="103"/>
  </w:num>
  <w:num w:numId="181">
    <w:abstractNumId w:val="222"/>
  </w:num>
  <w:num w:numId="182">
    <w:abstractNumId w:val="28"/>
  </w:num>
  <w:num w:numId="183">
    <w:abstractNumId w:val="76"/>
  </w:num>
  <w:num w:numId="184">
    <w:abstractNumId w:val="129"/>
  </w:num>
  <w:num w:numId="185">
    <w:abstractNumId w:val="290"/>
  </w:num>
  <w:num w:numId="186">
    <w:abstractNumId w:val="255"/>
  </w:num>
  <w:num w:numId="187">
    <w:abstractNumId w:val="248"/>
  </w:num>
  <w:num w:numId="188">
    <w:abstractNumId w:val="264"/>
  </w:num>
  <w:num w:numId="189">
    <w:abstractNumId w:val="10"/>
  </w:num>
  <w:num w:numId="190">
    <w:abstractNumId w:val="81"/>
  </w:num>
  <w:num w:numId="191">
    <w:abstractNumId w:val="117"/>
  </w:num>
  <w:num w:numId="192">
    <w:abstractNumId w:val="53"/>
  </w:num>
  <w:num w:numId="193">
    <w:abstractNumId w:val="162"/>
  </w:num>
  <w:num w:numId="194">
    <w:abstractNumId w:val="49"/>
  </w:num>
  <w:num w:numId="195">
    <w:abstractNumId w:val="14"/>
  </w:num>
  <w:num w:numId="196">
    <w:abstractNumId w:val="160"/>
  </w:num>
  <w:num w:numId="197">
    <w:abstractNumId w:val="191"/>
  </w:num>
  <w:num w:numId="198">
    <w:abstractNumId w:val="40"/>
  </w:num>
  <w:num w:numId="199">
    <w:abstractNumId w:val="113"/>
  </w:num>
  <w:num w:numId="200">
    <w:abstractNumId w:val="177"/>
  </w:num>
  <w:num w:numId="201">
    <w:abstractNumId w:val="8"/>
  </w:num>
  <w:num w:numId="202">
    <w:abstractNumId w:val="150"/>
  </w:num>
  <w:num w:numId="203">
    <w:abstractNumId w:val="108"/>
  </w:num>
  <w:num w:numId="204">
    <w:abstractNumId w:val="136"/>
  </w:num>
  <w:num w:numId="205">
    <w:abstractNumId w:val="61"/>
  </w:num>
  <w:num w:numId="206">
    <w:abstractNumId w:val="184"/>
  </w:num>
  <w:num w:numId="207">
    <w:abstractNumId w:val="262"/>
  </w:num>
  <w:num w:numId="208">
    <w:abstractNumId w:val="89"/>
  </w:num>
  <w:num w:numId="209">
    <w:abstractNumId w:val="175"/>
  </w:num>
  <w:num w:numId="210">
    <w:abstractNumId w:val="190"/>
  </w:num>
  <w:num w:numId="211">
    <w:abstractNumId w:val="32"/>
  </w:num>
  <w:num w:numId="212">
    <w:abstractNumId w:val="137"/>
  </w:num>
  <w:num w:numId="213">
    <w:abstractNumId w:val="126"/>
  </w:num>
  <w:num w:numId="214">
    <w:abstractNumId w:val="73"/>
  </w:num>
  <w:num w:numId="215">
    <w:abstractNumId w:val="46"/>
  </w:num>
  <w:num w:numId="216">
    <w:abstractNumId w:val="27"/>
  </w:num>
  <w:num w:numId="217">
    <w:abstractNumId w:val="195"/>
  </w:num>
  <w:num w:numId="218">
    <w:abstractNumId w:val="85"/>
  </w:num>
  <w:num w:numId="219">
    <w:abstractNumId w:val="293"/>
  </w:num>
  <w:num w:numId="220">
    <w:abstractNumId w:val="226"/>
  </w:num>
  <w:num w:numId="221">
    <w:abstractNumId w:val="302"/>
  </w:num>
  <w:num w:numId="222">
    <w:abstractNumId w:val="23"/>
  </w:num>
  <w:num w:numId="223">
    <w:abstractNumId w:val="181"/>
  </w:num>
  <w:num w:numId="224">
    <w:abstractNumId w:val="188"/>
  </w:num>
  <w:num w:numId="225">
    <w:abstractNumId w:val="196"/>
  </w:num>
  <w:num w:numId="226">
    <w:abstractNumId w:val="4"/>
  </w:num>
  <w:num w:numId="227">
    <w:abstractNumId w:val="50"/>
  </w:num>
  <w:num w:numId="228">
    <w:abstractNumId w:val="146"/>
  </w:num>
  <w:num w:numId="229">
    <w:abstractNumId w:val="313"/>
  </w:num>
  <w:num w:numId="230">
    <w:abstractNumId w:val="326"/>
  </w:num>
  <w:num w:numId="231">
    <w:abstractNumId w:val="294"/>
  </w:num>
  <w:num w:numId="232">
    <w:abstractNumId w:val="212"/>
  </w:num>
  <w:num w:numId="233">
    <w:abstractNumId w:val="307"/>
  </w:num>
  <w:num w:numId="234">
    <w:abstractNumId w:val="272"/>
  </w:num>
  <w:num w:numId="235">
    <w:abstractNumId w:val="142"/>
  </w:num>
  <w:num w:numId="236">
    <w:abstractNumId w:val="2"/>
  </w:num>
  <w:num w:numId="237">
    <w:abstractNumId w:val="94"/>
  </w:num>
  <w:num w:numId="238">
    <w:abstractNumId w:val="324"/>
  </w:num>
  <w:num w:numId="239">
    <w:abstractNumId w:val="29"/>
  </w:num>
  <w:num w:numId="240">
    <w:abstractNumId w:val="259"/>
  </w:num>
  <w:num w:numId="241">
    <w:abstractNumId w:val="134"/>
  </w:num>
  <w:num w:numId="242">
    <w:abstractNumId w:val="227"/>
  </w:num>
  <w:num w:numId="243">
    <w:abstractNumId w:val="260"/>
  </w:num>
  <w:num w:numId="244">
    <w:abstractNumId w:val="316"/>
  </w:num>
  <w:num w:numId="245">
    <w:abstractNumId w:val="189"/>
  </w:num>
  <w:num w:numId="246">
    <w:abstractNumId w:val="235"/>
  </w:num>
  <w:num w:numId="247">
    <w:abstractNumId w:val="239"/>
  </w:num>
  <w:num w:numId="248">
    <w:abstractNumId w:val="182"/>
  </w:num>
  <w:num w:numId="249">
    <w:abstractNumId w:val="77"/>
  </w:num>
  <w:num w:numId="250">
    <w:abstractNumId w:val="305"/>
  </w:num>
  <w:num w:numId="251">
    <w:abstractNumId w:val="56"/>
  </w:num>
  <w:num w:numId="252">
    <w:abstractNumId w:val="52"/>
  </w:num>
  <w:num w:numId="253">
    <w:abstractNumId w:val="82"/>
  </w:num>
  <w:num w:numId="254">
    <w:abstractNumId w:val="111"/>
  </w:num>
  <w:num w:numId="255">
    <w:abstractNumId w:val="241"/>
  </w:num>
  <w:num w:numId="256">
    <w:abstractNumId w:val="3"/>
  </w:num>
  <w:num w:numId="257">
    <w:abstractNumId w:val="310"/>
  </w:num>
  <w:num w:numId="258">
    <w:abstractNumId w:val="16"/>
  </w:num>
  <w:num w:numId="259">
    <w:abstractNumId w:val="7"/>
  </w:num>
  <w:num w:numId="260">
    <w:abstractNumId w:val="194"/>
  </w:num>
  <w:num w:numId="261">
    <w:abstractNumId w:val="92"/>
  </w:num>
  <w:num w:numId="262">
    <w:abstractNumId w:val="20"/>
  </w:num>
  <w:num w:numId="263">
    <w:abstractNumId w:val="22"/>
  </w:num>
  <w:num w:numId="264">
    <w:abstractNumId w:val="64"/>
  </w:num>
  <w:num w:numId="265">
    <w:abstractNumId w:val="275"/>
  </w:num>
  <w:num w:numId="266">
    <w:abstractNumId w:val="120"/>
  </w:num>
  <w:num w:numId="267">
    <w:abstractNumId w:val="164"/>
  </w:num>
  <w:num w:numId="268">
    <w:abstractNumId w:val="249"/>
  </w:num>
  <w:num w:numId="269">
    <w:abstractNumId w:val="161"/>
  </w:num>
  <w:num w:numId="270">
    <w:abstractNumId w:val="276"/>
  </w:num>
  <w:num w:numId="271">
    <w:abstractNumId w:val="133"/>
  </w:num>
  <w:num w:numId="272">
    <w:abstractNumId w:val="97"/>
  </w:num>
  <w:num w:numId="273">
    <w:abstractNumId w:val="66"/>
  </w:num>
  <w:num w:numId="274">
    <w:abstractNumId w:val="128"/>
  </w:num>
  <w:num w:numId="275">
    <w:abstractNumId w:val="311"/>
  </w:num>
  <w:num w:numId="276">
    <w:abstractNumId w:val="54"/>
  </w:num>
  <w:num w:numId="277">
    <w:abstractNumId w:val="244"/>
  </w:num>
  <w:num w:numId="278">
    <w:abstractNumId w:val="79"/>
  </w:num>
  <w:num w:numId="279">
    <w:abstractNumId w:val="213"/>
  </w:num>
  <w:num w:numId="280">
    <w:abstractNumId w:val="86"/>
  </w:num>
  <w:num w:numId="281">
    <w:abstractNumId w:val="132"/>
  </w:num>
  <w:num w:numId="282">
    <w:abstractNumId w:val="261"/>
  </w:num>
  <w:num w:numId="283">
    <w:abstractNumId w:val="295"/>
  </w:num>
  <w:num w:numId="284">
    <w:abstractNumId w:val="123"/>
  </w:num>
  <w:num w:numId="285">
    <w:abstractNumId w:val="308"/>
  </w:num>
  <w:num w:numId="286">
    <w:abstractNumId w:val="323"/>
  </w:num>
  <w:num w:numId="287">
    <w:abstractNumId w:val="201"/>
  </w:num>
  <w:num w:numId="288">
    <w:abstractNumId w:val="138"/>
  </w:num>
  <w:num w:numId="289">
    <w:abstractNumId w:val="285"/>
  </w:num>
  <w:num w:numId="290">
    <w:abstractNumId w:val="204"/>
  </w:num>
  <w:num w:numId="291">
    <w:abstractNumId w:val="147"/>
  </w:num>
  <w:num w:numId="292">
    <w:abstractNumId w:val="118"/>
  </w:num>
  <w:num w:numId="293">
    <w:abstractNumId w:val="274"/>
  </w:num>
  <w:num w:numId="294">
    <w:abstractNumId w:val="199"/>
  </w:num>
  <w:num w:numId="295">
    <w:abstractNumId w:val="101"/>
  </w:num>
  <w:num w:numId="296">
    <w:abstractNumId w:val="238"/>
  </w:num>
  <w:num w:numId="297">
    <w:abstractNumId w:val="232"/>
  </w:num>
  <w:num w:numId="298">
    <w:abstractNumId w:val="163"/>
  </w:num>
  <w:num w:numId="299">
    <w:abstractNumId w:val="286"/>
  </w:num>
  <w:num w:numId="300">
    <w:abstractNumId w:val="168"/>
  </w:num>
  <w:num w:numId="301">
    <w:abstractNumId w:val="223"/>
  </w:num>
  <w:num w:numId="302">
    <w:abstractNumId w:val="256"/>
  </w:num>
  <w:num w:numId="303">
    <w:abstractNumId w:val="99"/>
  </w:num>
  <w:num w:numId="304">
    <w:abstractNumId w:val="267"/>
  </w:num>
  <w:num w:numId="305">
    <w:abstractNumId w:val="229"/>
  </w:num>
  <w:num w:numId="306">
    <w:abstractNumId w:val="203"/>
  </w:num>
  <w:num w:numId="307">
    <w:abstractNumId w:val="1"/>
    <w:lvlOverride w:ilvl="0">
      <w:lvl w:ilvl="0">
        <w:numFmt w:val="bullet"/>
        <w:lvlText w:val=""/>
        <w:legacy w:legacy="1" w:legacySpace="0" w:legacyIndent="0"/>
        <w:lvlJc w:val="left"/>
        <w:rPr>
          <w:rFonts w:ascii="Symbol" w:hAnsi="Symbol" w:hint="default"/>
        </w:rPr>
      </w:lvl>
    </w:lvlOverride>
  </w:num>
  <w:num w:numId="308">
    <w:abstractNumId w:val="37"/>
  </w:num>
  <w:num w:numId="309">
    <w:abstractNumId w:val="140"/>
  </w:num>
  <w:num w:numId="310">
    <w:abstractNumId w:val="270"/>
  </w:num>
  <w:num w:numId="311">
    <w:abstractNumId w:val="205"/>
  </w:num>
  <w:num w:numId="312">
    <w:abstractNumId w:val="243"/>
  </w:num>
  <w:num w:numId="313">
    <w:abstractNumId w:val="91"/>
  </w:num>
  <w:num w:numId="314">
    <w:abstractNumId w:val="127"/>
  </w:num>
  <w:num w:numId="315">
    <w:abstractNumId w:val="240"/>
  </w:num>
  <w:num w:numId="316">
    <w:abstractNumId w:val="18"/>
  </w:num>
  <w:num w:numId="317">
    <w:abstractNumId w:val="214"/>
  </w:num>
  <w:num w:numId="318">
    <w:abstractNumId w:val="21"/>
  </w:num>
  <w:num w:numId="319">
    <w:abstractNumId w:val="297"/>
  </w:num>
  <w:num w:numId="320">
    <w:abstractNumId w:val="246"/>
  </w:num>
  <w:num w:numId="321">
    <w:abstractNumId w:val="41"/>
  </w:num>
  <w:num w:numId="322">
    <w:abstractNumId w:val="228"/>
  </w:num>
  <w:num w:numId="323">
    <w:abstractNumId w:val="299"/>
  </w:num>
  <w:num w:numId="324">
    <w:abstractNumId w:val="183"/>
  </w:num>
  <w:num w:numId="325">
    <w:abstractNumId w:val="277"/>
  </w:num>
  <w:num w:numId="326">
    <w:abstractNumId w:val="198"/>
  </w:num>
  <w:num w:numId="327">
    <w:abstractNumId w:val="291"/>
  </w:num>
  <w:num w:numId="328">
    <w:abstractNumId w:val="315"/>
  </w:num>
  <w:num w:numId="329">
    <w:abstractNumId w:val="258"/>
  </w:num>
  <w:num w:numId="330">
    <w:abstractNumId w:val="141"/>
  </w:num>
  <w:num w:numId="331">
    <w:abstractNumId w:val="119"/>
  </w:num>
  <w:num w:numId="332">
    <w:abstractNumId w:val="17"/>
  </w:num>
  <w:num w:numId="333">
    <w:abstractNumId w:val="115"/>
  </w:num>
  <w:num w:numId="334">
    <w:abstractNumId w:val="292"/>
  </w:num>
  <w:num w:numId="335">
    <w:abstractNumId w:val="219"/>
  </w:num>
  <w:num w:numId="336">
    <w:abstractNumId w:val="34"/>
  </w:num>
  <w:num w:numId="337">
    <w:abstractNumId w:val="266"/>
  </w:num>
  <w:num w:numId="338">
    <w:abstractNumId w:val="306"/>
  </w:num>
  <w:numIdMacAtCleanup w:val="338"/>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Holtrust, Albert">
    <w15:presenceInfo w15:providerId="AD" w15:userId="S-1-5-21-299502267-796845957-839522115-1175"/>
  </w15:person>
  <w15:person w15:author="Albert Holtrust">
    <w15:presenceInfo w15:providerId="Windows Live" w15:userId="a9cd0b60f8551ad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attachedTemplate r:id="rId1"/>
  <w:defaultTabStop w:val="709"/>
  <w:autoHyphenation/>
  <w:hyphenationZone w:val="425"/>
  <w:doNotHyphenateCaps/>
  <w:drawingGridHorizontalSpacing w:val="100"/>
  <w:drawingGridVerticalSpacing w:val="136"/>
  <w:displayHorizontalDrawingGridEvery w:val="2"/>
  <w:displayVerticalDrawingGridEvery w:val="0"/>
  <w:noPunctuationKerning/>
  <w:characterSpacingControl w:val="doNotCompress"/>
  <w:hdrShapeDefaults>
    <o:shapedefaults v:ext="edit" spidmax="2048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rayWizard" w:val="Blanco|15|"/>
  </w:docVars>
  <w:rsids>
    <w:rsidRoot w:val="00B1640D"/>
    <w:rsid w:val="0000474C"/>
    <w:rsid w:val="00007937"/>
    <w:rsid w:val="0002183A"/>
    <w:rsid w:val="0002331F"/>
    <w:rsid w:val="0002556E"/>
    <w:rsid w:val="0002733F"/>
    <w:rsid w:val="000331B9"/>
    <w:rsid w:val="0003442A"/>
    <w:rsid w:val="000408FD"/>
    <w:rsid w:val="0004457D"/>
    <w:rsid w:val="00044971"/>
    <w:rsid w:val="0005251E"/>
    <w:rsid w:val="00052ABE"/>
    <w:rsid w:val="00056EF9"/>
    <w:rsid w:val="000611F7"/>
    <w:rsid w:val="00062A0C"/>
    <w:rsid w:val="00070C2B"/>
    <w:rsid w:val="0007208E"/>
    <w:rsid w:val="00074229"/>
    <w:rsid w:val="00075B83"/>
    <w:rsid w:val="00083513"/>
    <w:rsid w:val="000852EB"/>
    <w:rsid w:val="000B00A9"/>
    <w:rsid w:val="000B1476"/>
    <w:rsid w:val="000B24AA"/>
    <w:rsid w:val="000B704D"/>
    <w:rsid w:val="000D1538"/>
    <w:rsid w:val="000D7EE0"/>
    <w:rsid w:val="000E0AB7"/>
    <w:rsid w:val="000E3889"/>
    <w:rsid w:val="000E6868"/>
    <w:rsid w:val="000E7AC5"/>
    <w:rsid w:val="000F0DB7"/>
    <w:rsid w:val="00100905"/>
    <w:rsid w:val="00104328"/>
    <w:rsid w:val="001071BE"/>
    <w:rsid w:val="001162FB"/>
    <w:rsid w:val="00121EB1"/>
    <w:rsid w:val="00124BE5"/>
    <w:rsid w:val="00126B01"/>
    <w:rsid w:val="00142095"/>
    <w:rsid w:val="00152DBD"/>
    <w:rsid w:val="001532C3"/>
    <w:rsid w:val="00157039"/>
    <w:rsid w:val="00160FBD"/>
    <w:rsid w:val="00164630"/>
    <w:rsid w:val="00180977"/>
    <w:rsid w:val="001848EF"/>
    <w:rsid w:val="00191718"/>
    <w:rsid w:val="00191B22"/>
    <w:rsid w:val="001A07F1"/>
    <w:rsid w:val="001A15D1"/>
    <w:rsid w:val="001B11C6"/>
    <w:rsid w:val="001B190E"/>
    <w:rsid w:val="001B7ABE"/>
    <w:rsid w:val="001C214C"/>
    <w:rsid w:val="001C5E66"/>
    <w:rsid w:val="001C7CAC"/>
    <w:rsid w:val="001D3A1F"/>
    <w:rsid w:val="001D5F40"/>
    <w:rsid w:val="001E1975"/>
    <w:rsid w:val="001E6DF1"/>
    <w:rsid w:val="001E720D"/>
    <w:rsid w:val="001F1823"/>
    <w:rsid w:val="001F3810"/>
    <w:rsid w:val="002041A1"/>
    <w:rsid w:val="0020573E"/>
    <w:rsid w:val="00213877"/>
    <w:rsid w:val="00222805"/>
    <w:rsid w:val="00226D29"/>
    <w:rsid w:val="00242141"/>
    <w:rsid w:val="00252FB3"/>
    <w:rsid w:val="00260A68"/>
    <w:rsid w:val="00260D95"/>
    <w:rsid w:val="00261638"/>
    <w:rsid w:val="0026251B"/>
    <w:rsid w:val="00265CEA"/>
    <w:rsid w:val="00275AE1"/>
    <w:rsid w:val="00292222"/>
    <w:rsid w:val="002A3807"/>
    <w:rsid w:val="002A3BF8"/>
    <w:rsid w:val="002B27D7"/>
    <w:rsid w:val="002C0EC3"/>
    <w:rsid w:val="002C6D3F"/>
    <w:rsid w:val="002C716F"/>
    <w:rsid w:val="002D0025"/>
    <w:rsid w:val="002D2319"/>
    <w:rsid w:val="002D37D6"/>
    <w:rsid w:val="002E6768"/>
    <w:rsid w:val="002F1138"/>
    <w:rsid w:val="002F3123"/>
    <w:rsid w:val="002F4C75"/>
    <w:rsid w:val="002F56AB"/>
    <w:rsid w:val="00303815"/>
    <w:rsid w:val="00304BDC"/>
    <w:rsid w:val="00305D8B"/>
    <w:rsid w:val="0032222C"/>
    <w:rsid w:val="0032616F"/>
    <w:rsid w:val="0032652D"/>
    <w:rsid w:val="00340963"/>
    <w:rsid w:val="00341EFD"/>
    <w:rsid w:val="00355482"/>
    <w:rsid w:val="00367186"/>
    <w:rsid w:val="0037233B"/>
    <w:rsid w:val="00376545"/>
    <w:rsid w:val="0038156C"/>
    <w:rsid w:val="00382ED0"/>
    <w:rsid w:val="003910EF"/>
    <w:rsid w:val="003915E2"/>
    <w:rsid w:val="00395707"/>
    <w:rsid w:val="003A1666"/>
    <w:rsid w:val="003A330D"/>
    <w:rsid w:val="003A5306"/>
    <w:rsid w:val="003C3179"/>
    <w:rsid w:val="003D0DD3"/>
    <w:rsid w:val="003D4CF3"/>
    <w:rsid w:val="003E0952"/>
    <w:rsid w:val="003F1036"/>
    <w:rsid w:val="003F2392"/>
    <w:rsid w:val="003F44CD"/>
    <w:rsid w:val="003F6205"/>
    <w:rsid w:val="003F6858"/>
    <w:rsid w:val="004028AA"/>
    <w:rsid w:val="00403A06"/>
    <w:rsid w:val="00406637"/>
    <w:rsid w:val="00411778"/>
    <w:rsid w:val="004133C0"/>
    <w:rsid w:val="0041575C"/>
    <w:rsid w:val="004203BB"/>
    <w:rsid w:val="0042116D"/>
    <w:rsid w:val="00421856"/>
    <w:rsid w:val="00425766"/>
    <w:rsid w:val="0043059D"/>
    <w:rsid w:val="00440C9B"/>
    <w:rsid w:val="004413FA"/>
    <w:rsid w:val="00447438"/>
    <w:rsid w:val="0045349B"/>
    <w:rsid w:val="0046283C"/>
    <w:rsid w:val="00463183"/>
    <w:rsid w:val="00474902"/>
    <w:rsid w:val="004756DF"/>
    <w:rsid w:val="00477134"/>
    <w:rsid w:val="00482546"/>
    <w:rsid w:val="0048601C"/>
    <w:rsid w:val="004968EE"/>
    <w:rsid w:val="004A329A"/>
    <w:rsid w:val="004B1ED2"/>
    <w:rsid w:val="004C4DBB"/>
    <w:rsid w:val="004C79C4"/>
    <w:rsid w:val="004C7BA5"/>
    <w:rsid w:val="004C7C84"/>
    <w:rsid w:val="004D5783"/>
    <w:rsid w:val="004E443E"/>
    <w:rsid w:val="004E647C"/>
    <w:rsid w:val="004E7E6A"/>
    <w:rsid w:val="004F1554"/>
    <w:rsid w:val="0050459E"/>
    <w:rsid w:val="00510DA6"/>
    <w:rsid w:val="00515CC3"/>
    <w:rsid w:val="00520DD1"/>
    <w:rsid w:val="00523404"/>
    <w:rsid w:val="00524216"/>
    <w:rsid w:val="005273B0"/>
    <w:rsid w:val="00535775"/>
    <w:rsid w:val="00537C73"/>
    <w:rsid w:val="005521DF"/>
    <w:rsid w:val="00560FBE"/>
    <w:rsid w:val="005614C3"/>
    <w:rsid w:val="00561A94"/>
    <w:rsid w:val="00580099"/>
    <w:rsid w:val="00587485"/>
    <w:rsid w:val="005946B0"/>
    <w:rsid w:val="005A1B8C"/>
    <w:rsid w:val="005B4CFF"/>
    <w:rsid w:val="005B61D3"/>
    <w:rsid w:val="005B6932"/>
    <w:rsid w:val="005C2ED0"/>
    <w:rsid w:val="005C4F2E"/>
    <w:rsid w:val="005E4759"/>
    <w:rsid w:val="005F76EF"/>
    <w:rsid w:val="005F7894"/>
    <w:rsid w:val="005F7BBC"/>
    <w:rsid w:val="0060678D"/>
    <w:rsid w:val="00616617"/>
    <w:rsid w:val="006173ED"/>
    <w:rsid w:val="00637A4F"/>
    <w:rsid w:val="00644D8F"/>
    <w:rsid w:val="006502DB"/>
    <w:rsid w:val="00650495"/>
    <w:rsid w:val="00652B08"/>
    <w:rsid w:val="006558E0"/>
    <w:rsid w:val="00657724"/>
    <w:rsid w:val="00657BE0"/>
    <w:rsid w:val="006655DC"/>
    <w:rsid w:val="0066604B"/>
    <w:rsid w:val="00667703"/>
    <w:rsid w:val="0067642E"/>
    <w:rsid w:val="00691FB1"/>
    <w:rsid w:val="0069232D"/>
    <w:rsid w:val="006C60B0"/>
    <w:rsid w:val="006D0035"/>
    <w:rsid w:val="006D7A1D"/>
    <w:rsid w:val="006E2181"/>
    <w:rsid w:val="006E2572"/>
    <w:rsid w:val="006F3185"/>
    <w:rsid w:val="006F37F5"/>
    <w:rsid w:val="00705E75"/>
    <w:rsid w:val="0070761D"/>
    <w:rsid w:val="00712302"/>
    <w:rsid w:val="00713EF9"/>
    <w:rsid w:val="00724D8B"/>
    <w:rsid w:val="00731A65"/>
    <w:rsid w:val="00744879"/>
    <w:rsid w:val="0077510F"/>
    <w:rsid w:val="007771D5"/>
    <w:rsid w:val="00782566"/>
    <w:rsid w:val="00783217"/>
    <w:rsid w:val="00784074"/>
    <w:rsid w:val="00785213"/>
    <w:rsid w:val="007A2CFA"/>
    <w:rsid w:val="007A3029"/>
    <w:rsid w:val="007B006F"/>
    <w:rsid w:val="007B0F5B"/>
    <w:rsid w:val="007B2852"/>
    <w:rsid w:val="007B4E6A"/>
    <w:rsid w:val="007C3710"/>
    <w:rsid w:val="007C49F4"/>
    <w:rsid w:val="007C7FE7"/>
    <w:rsid w:val="007D040B"/>
    <w:rsid w:val="007D1688"/>
    <w:rsid w:val="007D2AFF"/>
    <w:rsid w:val="007D4C22"/>
    <w:rsid w:val="007E5D3C"/>
    <w:rsid w:val="007F276C"/>
    <w:rsid w:val="007F7B42"/>
    <w:rsid w:val="00802E69"/>
    <w:rsid w:val="0080387A"/>
    <w:rsid w:val="00806A9E"/>
    <w:rsid w:val="0081439D"/>
    <w:rsid w:val="00816803"/>
    <w:rsid w:val="0081699C"/>
    <w:rsid w:val="00817EDE"/>
    <w:rsid w:val="00820154"/>
    <w:rsid w:val="008210F9"/>
    <w:rsid w:val="008211B4"/>
    <w:rsid w:val="0082494E"/>
    <w:rsid w:val="00827342"/>
    <w:rsid w:val="00834AF1"/>
    <w:rsid w:val="0083614A"/>
    <w:rsid w:val="00840BE9"/>
    <w:rsid w:val="00843F14"/>
    <w:rsid w:val="00850E48"/>
    <w:rsid w:val="00863908"/>
    <w:rsid w:val="008642AD"/>
    <w:rsid w:val="00884F34"/>
    <w:rsid w:val="00886B53"/>
    <w:rsid w:val="00893BEA"/>
    <w:rsid w:val="008A71EE"/>
    <w:rsid w:val="008B2296"/>
    <w:rsid w:val="008B71A5"/>
    <w:rsid w:val="008D0A2C"/>
    <w:rsid w:val="008D4769"/>
    <w:rsid w:val="008E7508"/>
    <w:rsid w:val="008F5FB8"/>
    <w:rsid w:val="00900DA1"/>
    <w:rsid w:val="00901204"/>
    <w:rsid w:val="00914B5A"/>
    <w:rsid w:val="00923D61"/>
    <w:rsid w:val="00924008"/>
    <w:rsid w:val="00942CBF"/>
    <w:rsid w:val="00946605"/>
    <w:rsid w:val="009501C7"/>
    <w:rsid w:val="00953BA4"/>
    <w:rsid w:val="0095732C"/>
    <w:rsid w:val="0096017F"/>
    <w:rsid w:val="00973678"/>
    <w:rsid w:val="0099058C"/>
    <w:rsid w:val="009A3A12"/>
    <w:rsid w:val="009B5F25"/>
    <w:rsid w:val="009C0E8C"/>
    <w:rsid w:val="009C0F6C"/>
    <w:rsid w:val="009C36FC"/>
    <w:rsid w:val="009D403B"/>
    <w:rsid w:val="009D54F7"/>
    <w:rsid w:val="009D6E94"/>
    <w:rsid w:val="009E3091"/>
    <w:rsid w:val="009E318E"/>
    <w:rsid w:val="009E3518"/>
    <w:rsid w:val="009E5012"/>
    <w:rsid w:val="00A06476"/>
    <w:rsid w:val="00A30DAF"/>
    <w:rsid w:val="00A31AF7"/>
    <w:rsid w:val="00A345FE"/>
    <w:rsid w:val="00A34F6A"/>
    <w:rsid w:val="00A3529E"/>
    <w:rsid w:val="00A4120E"/>
    <w:rsid w:val="00A43178"/>
    <w:rsid w:val="00A4346F"/>
    <w:rsid w:val="00A4654E"/>
    <w:rsid w:val="00A477D8"/>
    <w:rsid w:val="00A5147D"/>
    <w:rsid w:val="00A519C9"/>
    <w:rsid w:val="00A56F47"/>
    <w:rsid w:val="00A61918"/>
    <w:rsid w:val="00A6469A"/>
    <w:rsid w:val="00A65EA1"/>
    <w:rsid w:val="00A65ED2"/>
    <w:rsid w:val="00A669E3"/>
    <w:rsid w:val="00A73B4E"/>
    <w:rsid w:val="00A80442"/>
    <w:rsid w:val="00A80596"/>
    <w:rsid w:val="00A87A86"/>
    <w:rsid w:val="00AA3047"/>
    <w:rsid w:val="00AA4BE1"/>
    <w:rsid w:val="00AA6CB7"/>
    <w:rsid w:val="00AB2530"/>
    <w:rsid w:val="00AC48EB"/>
    <w:rsid w:val="00AC536E"/>
    <w:rsid w:val="00AD22C2"/>
    <w:rsid w:val="00AD67A1"/>
    <w:rsid w:val="00AD7C4D"/>
    <w:rsid w:val="00AE5017"/>
    <w:rsid w:val="00AF1EB8"/>
    <w:rsid w:val="00AF5DCE"/>
    <w:rsid w:val="00AF7014"/>
    <w:rsid w:val="00B1637C"/>
    <w:rsid w:val="00B1640D"/>
    <w:rsid w:val="00B17C5A"/>
    <w:rsid w:val="00B20694"/>
    <w:rsid w:val="00B3359E"/>
    <w:rsid w:val="00B36CA0"/>
    <w:rsid w:val="00B37D30"/>
    <w:rsid w:val="00B412D9"/>
    <w:rsid w:val="00B42D86"/>
    <w:rsid w:val="00B47BE9"/>
    <w:rsid w:val="00B61509"/>
    <w:rsid w:val="00B63C30"/>
    <w:rsid w:val="00B645E6"/>
    <w:rsid w:val="00B753DB"/>
    <w:rsid w:val="00B86F8B"/>
    <w:rsid w:val="00B92FDD"/>
    <w:rsid w:val="00B96E75"/>
    <w:rsid w:val="00BA461C"/>
    <w:rsid w:val="00BB3F50"/>
    <w:rsid w:val="00BC1C6E"/>
    <w:rsid w:val="00BC4EA7"/>
    <w:rsid w:val="00BD421C"/>
    <w:rsid w:val="00BD5F85"/>
    <w:rsid w:val="00BE079D"/>
    <w:rsid w:val="00BE606A"/>
    <w:rsid w:val="00BE61A2"/>
    <w:rsid w:val="00BF29E9"/>
    <w:rsid w:val="00BF36DC"/>
    <w:rsid w:val="00BF7996"/>
    <w:rsid w:val="00C01000"/>
    <w:rsid w:val="00C11824"/>
    <w:rsid w:val="00C20749"/>
    <w:rsid w:val="00C21FD5"/>
    <w:rsid w:val="00C5405B"/>
    <w:rsid w:val="00C551C3"/>
    <w:rsid w:val="00C56F7A"/>
    <w:rsid w:val="00C72607"/>
    <w:rsid w:val="00C739DC"/>
    <w:rsid w:val="00C80A7C"/>
    <w:rsid w:val="00C90BCC"/>
    <w:rsid w:val="00CA06A9"/>
    <w:rsid w:val="00CA1592"/>
    <w:rsid w:val="00CA5E3C"/>
    <w:rsid w:val="00CB26F3"/>
    <w:rsid w:val="00CB5FFB"/>
    <w:rsid w:val="00CC648F"/>
    <w:rsid w:val="00CD41AA"/>
    <w:rsid w:val="00CE5B0A"/>
    <w:rsid w:val="00CF072B"/>
    <w:rsid w:val="00CF6B9D"/>
    <w:rsid w:val="00D028ED"/>
    <w:rsid w:val="00D11441"/>
    <w:rsid w:val="00D147CB"/>
    <w:rsid w:val="00D177D0"/>
    <w:rsid w:val="00D17872"/>
    <w:rsid w:val="00D2499A"/>
    <w:rsid w:val="00D35730"/>
    <w:rsid w:val="00D37B01"/>
    <w:rsid w:val="00D475E8"/>
    <w:rsid w:val="00D51B9A"/>
    <w:rsid w:val="00D53F32"/>
    <w:rsid w:val="00D55049"/>
    <w:rsid w:val="00D666D3"/>
    <w:rsid w:val="00D73DF3"/>
    <w:rsid w:val="00D75E44"/>
    <w:rsid w:val="00D82018"/>
    <w:rsid w:val="00D83427"/>
    <w:rsid w:val="00D95079"/>
    <w:rsid w:val="00DA15E0"/>
    <w:rsid w:val="00DC1381"/>
    <w:rsid w:val="00DD66CA"/>
    <w:rsid w:val="00DE21BD"/>
    <w:rsid w:val="00DE3B57"/>
    <w:rsid w:val="00DF1176"/>
    <w:rsid w:val="00DF29F6"/>
    <w:rsid w:val="00DF37FE"/>
    <w:rsid w:val="00DF5F68"/>
    <w:rsid w:val="00E029FD"/>
    <w:rsid w:val="00E21D9D"/>
    <w:rsid w:val="00E26937"/>
    <w:rsid w:val="00E37A82"/>
    <w:rsid w:val="00E4514C"/>
    <w:rsid w:val="00E5113F"/>
    <w:rsid w:val="00E66539"/>
    <w:rsid w:val="00E729EA"/>
    <w:rsid w:val="00E84592"/>
    <w:rsid w:val="00E87792"/>
    <w:rsid w:val="00E922F1"/>
    <w:rsid w:val="00E97B97"/>
    <w:rsid w:val="00EA7192"/>
    <w:rsid w:val="00EB183B"/>
    <w:rsid w:val="00EB7EB9"/>
    <w:rsid w:val="00EC3E1A"/>
    <w:rsid w:val="00ED01BB"/>
    <w:rsid w:val="00ED2D59"/>
    <w:rsid w:val="00ED4573"/>
    <w:rsid w:val="00ED62D3"/>
    <w:rsid w:val="00ED7EF0"/>
    <w:rsid w:val="00EE3E4E"/>
    <w:rsid w:val="00EE53BD"/>
    <w:rsid w:val="00F01EF7"/>
    <w:rsid w:val="00F03D2C"/>
    <w:rsid w:val="00F135EA"/>
    <w:rsid w:val="00F13724"/>
    <w:rsid w:val="00F267A2"/>
    <w:rsid w:val="00F32EE8"/>
    <w:rsid w:val="00F56B28"/>
    <w:rsid w:val="00F6747A"/>
    <w:rsid w:val="00F74D3F"/>
    <w:rsid w:val="00F8461A"/>
    <w:rsid w:val="00F84D9A"/>
    <w:rsid w:val="00F8769F"/>
    <w:rsid w:val="00FA34B0"/>
    <w:rsid w:val="00FA45A1"/>
    <w:rsid w:val="00FA68F9"/>
    <w:rsid w:val="00FB5204"/>
    <w:rsid w:val="00FC74E9"/>
    <w:rsid w:val="00FD3E98"/>
    <w:rsid w:val="00FE372F"/>
    <w:rsid w:val="00FF1FA4"/>
    <w:rsid w:val="00FF50B2"/>
    <w:rsid w:val="00FF74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1"/>
    <o:shapelayout v:ext="edit">
      <o:idmap v:ext="edit" data="1"/>
    </o:shapelayout>
  </w:shapeDefaults>
  <w:decimalSymbol w:val=","/>
  <w:listSeparator w:val=";"/>
  <w14:docId w14:val="7C9CC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475E8"/>
    <w:pPr>
      <w:overflowPunct w:val="0"/>
      <w:autoSpaceDE w:val="0"/>
      <w:autoSpaceDN w:val="0"/>
      <w:adjustRightInd w:val="0"/>
      <w:spacing w:line="288" w:lineRule="auto"/>
      <w:ind w:left="992"/>
      <w:textAlignment w:val="baseline"/>
    </w:pPr>
    <w:rPr>
      <w:rFonts w:ascii="Arial" w:hAnsi="Arial"/>
    </w:rPr>
  </w:style>
  <w:style w:type="paragraph" w:styleId="Kop1">
    <w:name w:val="heading 1"/>
    <w:basedOn w:val="Standaard"/>
    <w:next w:val="Standaard"/>
    <w:link w:val="Kop1Char"/>
    <w:uiPriority w:val="9"/>
    <w:qFormat/>
    <w:rsid w:val="00D475E8"/>
    <w:pPr>
      <w:keepNext/>
      <w:pageBreakBefore/>
      <w:numPr>
        <w:numId w:val="2"/>
      </w:numPr>
      <w:spacing w:before="240" w:after="120"/>
      <w:outlineLvl w:val="0"/>
    </w:pPr>
    <w:rPr>
      <w:b/>
      <w:kern w:val="28"/>
      <w:sz w:val="24"/>
    </w:rPr>
  </w:style>
  <w:style w:type="paragraph" w:styleId="Kop2">
    <w:name w:val="heading 2"/>
    <w:basedOn w:val="Standaard"/>
    <w:next w:val="Standaard"/>
    <w:link w:val="Kop2Char"/>
    <w:uiPriority w:val="9"/>
    <w:qFormat/>
    <w:rsid w:val="00D475E8"/>
    <w:pPr>
      <w:keepNext/>
      <w:numPr>
        <w:ilvl w:val="1"/>
        <w:numId w:val="3"/>
      </w:numPr>
      <w:tabs>
        <w:tab w:val="num" w:pos="0"/>
        <w:tab w:val="left" w:pos="992"/>
      </w:tabs>
      <w:spacing w:before="120"/>
      <w:ind w:left="0" w:firstLine="0"/>
      <w:outlineLvl w:val="1"/>
    </w:pPr>
    <w:rPr>
      <w:b/>
    </w:rPr>
  </w:style>
  <w:style w:type="paragraph" w:styleId="Kop3">
    <w:name w:val="heading 3"/>
    <w:basedOn w:val="Standaard"/>
    <w:next w:val="Standaard"/>
    <w:link w:val="Kop3Char"/>
    <w:uiPriority w:val="9"/>
    <w:qFormat/>
    <w:rsid w:val="00D475E8"/>
    <w:pPr>
      <w:keepNext/>
      <w:numPr>
        <w:ilvl w:val="2"/>
        <w:numId w:val="4"/>
      </w:numPr>
      <w:tabs>
        <w:tab w:val="num" w:pos="0"/>
        <w:tab w:val="left" w:pos="992"/>
      </w:tabs>
      <w:spacing w:before="120"/>
      <w:ind w:left="0" w:firstLine="0"/>
      <w:outlineLvl w:val="2"/>
    </w:pPr>
    <w:rPr>
      <w:b/>
    </w:rPr>
  </w:style>
  <w:style w:type="paragraph" w:styleId="Kop4">
    <w:name w:val="heading 4"/>
    <w:basedOn w:val="Standaard"/>
    <w:next w:val="Standaard"/>
    <w:link w:val="Kop4Char"/>
    <w:uiPriority w:val="9"/>
    <w:qFormat/>
    <w:rsid w:val="00D475E8"/>
    <w:pPr>
      <w:keepNext/>
      <w:numPr>
        <w:ilvl w:val="3"/>
        <w:numId w:val="5"/>
      </w:numPr>
      <w:tabs>
        <w:tab w:val="left" w:pos="992"/>
      </w:tabs>
      <w:spacing w:before="120"/>
      <w:ind w:left="0"/>
      <w:outlineLvl w:val="3"/>
    </w:pPr>
    <w:rPr>
      <w:b/>
    </w:rPr>
  </w:style>
  <w:style w:type="paragraph" w:styleId="Kop5">
    <w:name w:val="heading 5"/>
    <w:basedOn w:val="Standaard"/>
    <w:next w:val="Standaard"/>
    <w:link w:val="Kop5Char"/>
    <w:uiPriority w:val="9"/>
    <w:qFormat/>
    <w:rsid w:val="00D475E8"/>
    <w:pPr>
      <w:numPr>
        <w:ilvl w:val="4"/>
        <w:numId w:val="6"/>
      </w:numPr>
      <w:spacing w:before="240" w:after="60"/>
      <w:ind w:left="0"/>
      <w:outlineLvl w:val="4"/>
    </w:pPr>
    <w:rPr>
      <w:sz w:val="22"/>
    </w:rPr>
  </w:style>
  <w:style w:type="paragraph" w:styleId="Kop6">
    <w:name w:val="heading 6"/>
    <w:basedOn w:val="Standaard"/>
    <w:next w:val="Standaard"/>
    <w:link w:val="Kop6Char"/>
    <w:uiPriority w:val="9"/>
    <w:qFormat/>
    <w:rsid w:val="00D475E8"/>
    <w:pPr>
      <w:numPr>
        <w:ilvl w:val="5"/>
        <w:numId w:val="7"/>
      </w:numPr>
      <w:spacing w:before="240" w:after="60"/>
      <w:ind w:left="0"/>
      <w:outlineLvl w:val="5"/>
    </w:pPr>
    <w:rPr>
      <w:i/>
      <w:sz w:val="22"/>
    </w:rPr>
  </w:style>
  <w:style w:type="paragraph" w:styleId="Kop7">
    <w:name w:val="heading 7"/>
    <w:basedOn w:val="Standaard"/>
    <w:next w:val="Standaard"/>
    <w:link w:val="Kop7Char"/>
    <w:uiPriority w:val="9"/>
    <w:qFormat/>
    <w:rsid w:val="00D475E8"/>
    <w:pPr>
      <w:numPr>
        <w:ilvl w:val="6"/>
        <w:numId w:val="8"/>
      </w:numPr>
      <w:spacing w:before="240" w:after="60"/>
      <w:ind w:left="0"/>
      <w:outlineLvl w:val="6"/>
    </w:pPr>
  </w:style>
  <w:style w:type="paragraph" w:styleId="Kop8">
    <w:name w:val="heading 8"/>
    <w:basedOn w:val="Standaard"/>
    <w:next w:val="Standaard"/>
    <w:link w:val="Kop8Char"/>
    <w:uiPriority w:val="9"/>
    <w:qFormat/>
    <w:rsid w:val="00D475E8"/>
    <w:pPr>
      <w:numPr>
        <w:ilvl w:val="7"/>
        <w:numId w:val="9"/>
      </w:numPr>
      <w:spacing w:before="240" w:after="60"/>
      <w:ind w:left="0"/>
      <w:outlineLvl w:val="7"/>
    </w:pPr>
    <w:rPr>
      <w:i/>
    </w:rPr>
  </w:style>
  <w:style w:type="paragraph" w:styleId="Kop9">
    <w:name w:val="heading 9"/>
    <w:basedOn w:val="Standaard"/>
    <w:next w:val="Standaard"/>
    <w:link w:val="Kop9Char"/>
    <w:uiPriority w:val="9"/>
    <w:qFormat/>
    <w:rsid w:val="00D475E8"/>
    <w:pPr>
      <w:numPr>
        <w:ilvl w:val="8"/>
        <w:numId w:val="10"/>
      </w:numPr>
      <w:spacing w:before="240" w:after="60"/>
      <w:ind w:left="0"/>
      <w:outlineLvl w:val="8"/>
    </w:pPr>
    <w:rPr>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E7C93"/>
    <w:rPr>
      <w:rFonts w:asciiTheme="majorHAnsi" w:eastAsiaTheme="majorEastAsia" w:hAnsiTheme="majorHAnsi" w:cstheme="majorBidi"/>
      <w:b/>
      <w:bCs/>
      <w:kern w:val="32"/>
      <w:sz w:val="32"/>
      <w:szCs w:val="32"/>
    </w:rPr>
  </w:style>
  <w:style w:type="character" w:customStyle="1" w:styleId="Kop2Char">
    <w:name w:val="Kop 2 Char"/>
    <w:basedOn w:val="Standaardalinea-lettertype"/>
    <w:link w:val="Kop2"/>
    <w:uiPriority w:val="9"/>
    <w:semiHidden/>
    <w:rsid w:val="00CE7C93"/>
    <w:rPr>
      <w:rFonts w:asciiTheme="majorHAnsi" w:eastAsiaTheme="majorEastAsia" w:hAnsiTheme="majorHAnsi" w:cstheme="majorBidi"/>
      <w:b/>
      <w:bCs/>
      <w:i/>
      <w:iCs/>
      <w:sz w:val="28"/>
      <w:szCs w:val="28"/>
    </w:rPr>
  </w:style>
  <w:style w:type="character" w:customStyle="1" w:styleId="Kop3Char">
    <w:name w:val="Kop 3 Char"/>
    <w:basedOn w:val="Standaardalinea-lettertype"/>
    <w:link w:val="Kop3"/>
    <w:uiPriority w:val="9"/>
    <w:semiHidden/>
    <w:rsid w:val="00CE7C93"/>
    <w:rPr>
      <w:rFonts w:asciiTheme="majorHAnsi" w:eastAsiaTheme="majorEastAsia" w:hAnsiTheme="majorHAnsi" w:cstheme="majorBidi"/>
      <w:b/>
      <w:bCs/>
      <w:sz w:val="26"/>
      <w:szCs w:val="26"/>
    </w:rPr>
  </w:style>
  <w:style w:type="character" w:customStyle="1" w:styleId="Kop4Char">
    <w:name w:val="Kop 4 Char"/>
    <w:basedOn w:val="Standaardalinea-lettertype"/>
    <w:link w:val="Kop4"/>
    <w:uiPriority w:val="9"/>
    <w:semiHidden/>
    <w:rsid w:val="00CE7C93"/>
    <w:rPr>
      <w:rFonts w:asciiTheme="minorHAnsi" w:eastAsiaTheme="minorEastAsia" w:hAnsiTheme="minorHAnsi" w:cstheme="minorBidi"/>
      <w:b/>
      <w:bCs/>
      <w:sz w:val="28"/>
      <w:szCs w:val="28"/>
    </w:rPr>
  </w:style>
  <w:style w:type="character" w:customStyle="1" w:styleId="Kop5Char">
    <w:name w:val="Kop 5 Char"/>
    <w:basedOn w:val="Standaardalinea-lettertype"/>
    <w:link w:val="Kop5"/>
    <w:uiPriority w:val="9"/>
    <w:semiHidden/>
    <w:rsid w:val="00CE7C93"/>
    <w:rPr>
      <w:rFonts w:asciiTheme="minorHAnsi" w:eastAsiaTheme="minorEastAsia" w:hAnsiTheme="minorHAnsi" w:cstheme="minorBidi"/>
      <w:b/>
      <w:bCs/>
      <w:i/>
      <w:iCs/>
      <w:sz w:val="26"/>
      <w:szCs w:val="26"/>
    </w:rPr>
  </w:style>
  <w:style w:type="character" w:customStyle="1" w:styleId="Kop6Char">
    <w:name w:val="Kop 6 Char"/>
    <w:basedOn w:val="Standaardalinea-lettertype"/>
    <w:link w:val="Kop6"/>
    <w:uiPriority w:val="9"/>
    <w:semiHidden/>
    <w:rsid w:val="00CE7C93"/>
    <w:rPr>
      <w:rFonts w:asciiTheme="minorHAnsi" w:eastAsiaTheme="minorEastAsia" w:hAnsiTheme="minorHAnsi" w:cstheme="minorBidi"/>
      <w:b/>
      <w:bCs/>
      <w:sz w:val="22"/>
      <w:szCs w:val="22"/>
    </w:rPr>
  </w:style>
  <w:style w:type="character" w:customStyle="1" w:styleId="Kop7Char">
    <w:name w:val="Kop 7 Char"/>
    <w:basedOn w:val="Standaardalinea-lettertype"/>
    <w:link w:val="Kop7"/>
    <w:uiPriority w:val="9"/>
    <w:semiHidden/>
    <w:rsid w:val="00CE7C93"/>
    <w:rPr>
      <w:rFonts w:asciiTheme="minorHAnsi" w:eastAsiaTheme="minorEastAsia" w:hAnsiTheme="minorHAnsi" w:cstheme="minorBidi"/>
      <w:sz w:val="24"/>
      <w:szCs w:val="24"/>
    </w:rPr>
  </w:style>
  <w:style w:type="character" w:customStyle="1" w:styleId="Kop8Char">
    <w:name w:val="Kop 8 Char"/>
    <w:basedOn w:val="Standaardalinea-lettertype"/>
    <w:link w:val="Kop8"/>
    <w:uiPriority w:val="9"/>
    <w:semiHidden/>
    <w:rsid w:val="00CE7C93"/>
    <w:rPr>
      <w:rFonts w:asciiTheme="minorHAnsi" w:eastAsiaTheme="minorEastAsia" w:hAnsiTheme="minorHAnsi" w:cstheme="minorBidi"/>
      <w:i/>
      <w:iCs/>
      <w:sz w:val="24"/>
      <w:szCs w:val="24"/>
    </w:rPr>
  </w:style>
  <w:style w:type="character" w:customStyle="1" w:styleId="Kop9Char">
    <w:name w:val="Kop 9 Char"/>
    <w:basedOn w:val="Standaardalinea-lettertype"/>
    <w:link w:val="Kop9"/>
    <w:uiPriority w:val="9"/>
    <w:semiHidden/>
    <w:rsid w:val="00CE7C93"/>
    <w:rPr>
      <w:rFonts w:asciiTheme="majorHAnsi" w:eastAsiaTheme="majorEastAsia" w:hAnsiTheme="majorHAnsi" w:cstheme="majorBidi"/>
      <w:sz w:val="22"/>
      <w:szCs w:val="22"/>
    </w:rPr>
  </w:style>
  <w:style w:type="paragraph" w:styleId="Bijschrift">
    <w:name w:val="caption"/>
    <w:basedOn w:val="Standaard"/>
    <w:next w:val="Standaard"/>
    <w:qFormat/>
    <w:rsid w:val="00D475E8"/>
    <w:pPr>
      <w:jc w:val="right"/>
    </w:pPr>
    <w:rPr>
      <w:rFonts w:cs="Arial"/>
      <w:b/>
    </w:rPr>
  </w:style>
  <w:style w:type="paragraph" w:styleId="Lijst">
    <w:name w:val="List"/>
    <w:basedOn w:val="Standaard"/>
    <w:uiPriority w:val="99"/>
    <w:semiHidden/>
    <w:rsid w:val="00D475E8"/>
    <w:pPr>
      <w:ind w:left="283" w:hanging="283"/>
    </w:pPr>
  </w:style>
  <w:style w:type="paragraph" w:styleId="Inhopg1">
    <w:name w:val="toc 1"/>
    <w:basedOn w:val="Standaard"/>
    <w:next w:val="Standaard"/>
    <w:uiPriority w:val="39"/>
    <w:rsid w:val="00D475E8"/>
    <w:pPr>
      <w:tabs>
        <w:tab w:val="left" w:leader="dot" w:pos="709"/>
        <w:tab w:val="right" w:leader="dot" w:pos="9071"/>
      </w:tabs>
      <w:spacing w:before="240" w:after="120"/>
      <w:ind w:left="0"/>
    </w:pPr>
    <w:rPr>
      <w:b/>
      <w:sz w:val="24"/>
    </w:rPr>
  </w:style>
  <w:style w:type="paragraph" w:styleId="Koptekst">
    <w:name w:val="header"/>
    <w:basedOn w:val="Standaard"/>
    <w:link w:val="KoptekstChar"/>
    <w:uiPriority w:val="99"/>
    <w:semiHidden/>
    <w:rsid w:val="00D475E8"/>
    <w:pPr>
      <w:shd w:val="clear" w:color="auto" w:fill="FFFFFF"/>
      <w:tabs>
        <w:tab w:val="left" w:pos="1276"/>
        <w:tab w:val="right" w:pos="9072"/>
      </w:tabs>
      <w:spacing w:after="120"/>
      <w:ind w:left="0"/>
    </w:pPr>
    <w:rPr>
      <w:sz w:val="18"/>
    </w:rPr>
  </w:style>
  <w:style w:type="character" w:customStyle="1" w:styleId="KoptekstChar">
    <w:name w:val="Koptekst Char"/>
    <w:basedOn w:val="Standaardalinea-lettertype"/>
    <w:link w:val="Koptekst"/>
    <w:uiPriority w:val="99"/>
    <w:semiHidden/>
    <w:rsid w:val="00CE7C93"/>
    <w:rPr>
      <w:rFonts w:ascii="Arial" w:hAnsi="Arial"/>
    </w:rPr>
  </w:style>
  <w:style w:type="paragraph" w:styleId="Voettekst">
    <w:name w:val="footer"/>
    <w:basedOn w:val="Standaard"/>
    <w:link w:val="VoettekstChar"/>
    <w:uiPriority w:val="99"/>
    <w:semiHidden/>
    <w:rsid w:val="00D475E8"/>
    <w:pPr>
      <w:tabs>
        <w:tab w:val="center" w:pos="4536"/>
        <w:tab w:val="right" w:pos="9072"/>
      </w:tabs>
    </w:pPr>
  </w:style>
  <w:style w:type="character" w:customStyle="1" w:styleId="VoettekstChar">
    <w:name w:val="Voettekst Char"/>
    <w:basedOn w:val="Standaardalinea-lettertype"/>
    <w:link w:val="Voettekst"/>
    <w:uiPriority w:val="99"/>
    <w:semiHidden/>
    <w:rsid w:val="00CE7C93"/>
    <w:rPr>
      <w:rFonts w:ascii="Arial" w:hAnsi="Arial"/>
    </w:rPr>
  </w:style>
  <w:style w:type="character" w:styleId="Paginanummer">
    <w:name w:val="page number"/>
    <w:basedOn w:val="Standaardalinea-lettertype"/>
    <w:uiPriority w:val="99"/>
    <w:semiHidden/>
    <w:rsid w:val="00D475E8"/>
    <w:rPr>
      <w:rFonts w:ascii="Arial" w:hAnsi="Arial"/>
      <w:color w:val="auto"/>
      <w:spacing w:val="0"/>
      <w:kern w:val="0"/>
      <w:position w:val="0"/>
      <w:sz w:val="18"/>
      <w:u w:val="none"/>
      <w:vertAlign w:val="baseline"/>
    </w:rPr>
  </w:style>
  <w:style w:type="paragraph" w:styleId="Inhopg4">
    <w:name w:val="toc 4"/>
    <w:basedOn w:val="Standaard"/>
    <w:next w:val="Standaard"/>
    <w:uiPriority w:val="39"/>
    <w:semiHidden/>
    <w:rsid w:val="00D475E8"/>
    <w:pPr>
      <w:tabs>
        <w:tab w:val="left" w:pos="709"/>
        <w:tab w:val="right" w:leader="dot" w:pos="9071"/>
      </w:tabs>
      <w:ind w:left="709"/>
    </w:pPr>
  </w:style>
  <w:style w:type="paragraph" w:styleId="Index1">
    <w:name w:val="index 1"/>
    <w:basedOn w:val="Standaard"/>
    <w:next w:val="Standaard"/>
    <w:uiPriority w:val="99"/>
    <w:semiHidden/>
    <w:rsid w:val="00D475E8"/>
    <w:pPr>
      <w:tabs>
        <w:tab w:val="right" w:leader="dot" w:pos="4175"/>
      </w:tabs>
      <w:ind w:left="210" w:hanging="210"/>
    </w:pPr>
  </w:style>
  <w:style w:type="paragraph" w:styleId="Index2">
    <w:name w:val="index 2"/>
    <w:basedOn w:val="Standaard"/>
    <w:next w:val="Standaard"/>
    <w:uiPriority w:val="99"/>
    <w:semiHidden/>
    <w:rsid w:val="00D475E8"/>
    <w:pPr>
      <w:tabs>
        <w:tab w:val="right" w:leader="dot" w:pos="4175"/>
      </w:tabs>
      <w:ind w:left="420" w:hanging="210"/>
    </w:pPr>
  </w:style>
  <w:style w:type="paragraph" w:styleId="Index3">
    <w:name w:val="index 3"/>
    <w:basedOn w:val="Standaard"/>
    <w:next w:val="Standaard"/>
    <w:uiPriority w:val="99"/>
    <w:semiHidden/>
    <w:rsid w:val="00D475E8"/>
    <w:pPr>
      <w:tabs>
        <w:tab w:val="right" w:leader="dot" w:pos="4175"/>
      </w:tabs>
      <w:ind w:left="630" w:hanging="210"/>
    </w:pPr>
  </w:style>
  <w:style w:type="paragraph" w:styleId="Index4">
    <w:name w:val="index 4"/>
    <w:basedOn w:val="Standaard"/>
    <w:next w:val="Standaard"/>
    <w:uiPriority w:val="99"/>
    <w:semiHidden/>
    <w:rsid w:val="00D475E8"/>
    <w:pPr>
      <w:tabs>
        <w:tab w:val="right" w:leader="dot" w:pos="4175"/>
      </w:tabs>
      <w:ind w:left="840" w:hanging="210"/>
    </w:pPr>
    <w:rPr>
      <w:rFonts w:ascii="Times New Roman" w:hAnsi="Times New Roman"/>
    </w:rPr>
  </w:style>
  <w:style w:type="paragraph" w:styleId="Indexkop">
    <w:name w:val="index heading"/>
    <w:basedOn w:val="Standaard"/>
    <w:next w:val="Index1"/>
    <w:uiPriority w:val="99"/>
    <w:semiHidden/>
    <w:rsid w:val="00D475E8"/>
    <w:pPr>
      <w:spacing w:before="120"/>
      <w:ind w:left="0"/>
    </w:pPr>
    <w:rPr>
      <w:b/>
    </w:rPr>
  </w:style>
  <w:style w:type="paragraph" w:customStyle="1" w:styleId="Voettabel">
    <w:name w:val="Voettabel"/>
    <w:basedOn w:val="Standaard"/>
    <w:rsid w:val="00D475E8"/>
    <w:pPr>
      <w:spacing w:before="40" w:after="40" w:line="240" w:lineRule="auto"/>
      <w:ind w:left="0"/>
      <w:jc w:val="center"/>
    </w:pPr>
  </w:style>
  <w:style w:type="paragraph" w:customStyle="1" w:styleId="inhopg2">
    <w:name w:val="inhopg 2"/>
    <w:basedOn w:val="Standaard"/>
    <w:rsid w:val="00D475E8"/>
    <w:pPr>
      <w:tabs>
        <w:tab w:val="left" w:leader="dot" w:pos="9000"/>
        <w:tab w:val="right" w:pos="9360"/>
      </w:tabs>
      <w:suppressAutoHyphens/>
      <w:spacing w:line="240" w:lineRule="auto"/>
      <w:ind w:left="1440" w:right="720" w:hanging="720"/>
    </w:pPr>
    <w:rPr>
      <w:lang w:val="en-US"/>
    </w:rPr>
  </w:style>
  <w:style w:type="paragraph" w:customStyle="1" w:styleId="Eisnummer">
    <w:name w:val="Eisnummer"/>
    <w:basedOn w:val="Standaard"/>
    <w:rsid w:val="00D475E8"/>
    <w:pPr>
      <w:spacing w:line="240" w:lineRule="auto"/>
      <w:ind w:left="0"/>
    </w:pPr>
  </w:style>
  <w:style w:type="paragraph" w:customStyle="1" w:styleId="Inspringa">
    <w:name w:val="Inspring a"/>
    <w:basedOn w:val="Standaard"/>
    <w:rsid w:val="00D475E8"/>
    <w:pPr>
      <w:tabs>
        <w:tab w:val="left" w:pos="284"/>
      </w:tabs>
      <w:spacing w:line="240" w:lineRule="auto"/>
      <w:ind w:left="284" w:right="289" w:hanging="284"/>
    </w:pPr>
  </w:style>
  <w:style w:type="paragraph" w:customStyle="1" w:styleId="Koptekst2">
    <w:name w:val="Koptekst2"/>
    <w:basedOn w:val="Koptekst"/>
    <w:rsid w:val="00D475E8"/>
    <w:pPr>
      <w:shd w:val="clear" w:color="auto" w:fill="auto"/>
      <w:tabs>
        <w:tab w:val="clear" w:pos="1276"/>
        <w:tab w:val="clear" w:pos="9072"/>
        <w:tab w:val="left" w:pos="851"/>
        <w:tab w:val="left" w:pos="3119"/>
        <w:tab w:val="left" w:pos="5245"/>
        <w:tab w:val="left" w:pos="6804"/>
      </w:tabs>
      <w:spacing w:after="0" w:line="240" w:lineRule="auto"/>
      <w:jc w:val="right"/>
    </w:pPr>
  </w:style>
  <w:style w:type="paragraph" w:customStyle="1" w:styleId="Toelichting">
    <w:name w:val="Toelichting"/>
    <w:basedOn w:val="Standaard"/>
    <w:rsid w:val="00D475E8"/>
    <w:pPr>
      <w:ind w:left="1418"/>
    </w:pPr>
    <w:rPr>
      <w:i/>
    </w:rPr>
  </w:style>
  <w:style w:type="character" w:styleId="Hyperlink">
    <w:name w:val="Hyperlink"/>
    <w:basedOn w:val="Standaardalinea-lettertype"/>
    <w:uiPriority w:val="99"/>
    <w:rsid w:val="00D475E8"/>
    <w:rPr>
      <w:rFonts w:ascii="Arial" w:hAnsi="Arial" w:cs="Times New Roman"/>
      <w:color w:val="0000FF"/>
      <w:u w:val="single"/>
    </w:rPr>
  </w:style>
  <w:style w:type="paragraph" w:customStyle="1" w:styleId="inhopg3">
    <w:name w:val="inhopg 3"/>
    <w:basedOn w:val="Standaard"/>
    <w:rsid w:val="00D475E8"/>
    <w:pPr>
      <w:tabs>
        <w:tab w:val="left" w:leader="dot" w:pos="9000"/>
        <w:tab w:val="right" w:pos="9360"/>
      </w:tabs>
      <w:suppressAutoHyphens/>
      <w:spacing w:line="240" w:lineRule="auto"/>
      <w:ind w:left="2160" w:right="720" w:hanging="720"/>
    </w:pPr>
    <w:rPr>
      <w:lang w:val="en-US"/>
    </w:rPr>
  </w:style>
  <w:style w:type="paragraph" w:styleId="Lijstnummering">
    <w:name w:val="List Number"/>
    <w:basedOn w:val="Standaard"/>
    <w:uiPriority w:val="99"/>
    <w:semiHidden/>
    <w:rsid w:val="00D475E8"/>
    <w:pPr>
      <w:numPr>
        <w:numId w:val="12"/>
      </w:numPr>
      <w:tabs>
        <w:tab w:val="clear" w:pos="360"/>
        <w:tab w:val="num" w:pos="1304"/>
      </w:tabs>
      <w:spacing w:line="240" w:lineRule="auto"/>
      <w:ind w:left="1247" w:hanging="255"/>
    </w:pPr>
  </w:style>
  <w:style w:type="paragraph" w:styleId="Inhopg20">
    <w:name w:val="toc 2"/>
    <w:basedOn w:val="Standaard"/>
    <w:next w:val="Standaard"/>
    <w:autoRedefine/>
    <w:uiPriority w:val="39"/>
    <w:rsid w:val="00D475E8"/>
    <w:pPr>
      <w:tabs>
        <w:tab w:val="left" w:pos="709"/>
        <w:tab w:val="right" w:leader="dot" w:pos="9061"/>
      </w:tabs>
      <w:ind w:left="0"/>
    </w:pPr>
    <w:rPr>
      <w:noProof/>
      <w:color w:val="0000FF"/>
    </w:rPr>
  </w:style>
  <w:style w:type="paragraph" w:styleId="Inhopg30">
    <w:name w:val="toc 3"/>
    <w:basedOn w:val="Standaard"/>
    <w:next w:val="Standaard"/>
    <w:autoRedefine/>
    <w:uiPriority w:val="39"/>
    <w:semiHidden/>
    <w:rsid w:val="00D475E8"/>
    <w:pPr>
      <w:ind w:left="400"/>
    </w:pPr>
  </w:style>
  <w:style w:type="paragraph" w:styleId="Inhopg5">
    <w:name w:val="toc 5"/>
    <w:basedOn w:val="Standaard"/>
    <w:next w:val="Standaard"/>
    <w:autoRedefine/>
    <w:uiPriority w:val="39"/>
    <w:semiHidden/>
    <w:rsid w:val="00D475E8"/>
    <w:pPr>
      <w:ind w:left="800"/>
    </w:pPr>
  </w:style>
  <w:style w:type="paragraph" w:styleId="Inhopg6">
    <w:name w:val="toc 6"/>
    <w:basedOn w:val="Standaard"/>
    <w:next w:val="Standaard"/>
    <w:autoRedefine/>
    <w:uiPriority w:val="39"/>
    <w:semiHidden/>
    <w:rsid w:val="00D475E8"/>
    <w:pPr>
      <w:ind w:left="1000"/>
    </w:pPr>
  </w:style>
  <w:style w:type="paragraph" w:styleId="Inhopg7">
    <w:name w:val="toc 7"/>
    <w:basedOn w:val="Standaard"/>
    <w:next w:val="Standaard"/>
    <w:autoRedefine/>
    <w:uiPriority w:val="39"/>
    <w:semiHidden/>
    <w:rsid w:val="00D475E8"/>
    <w:pPr>
      <w:ind w:left="1200"/>
    </w:pPr>
  </w:style>
  <w:style w:type="paragraph" w:styleId="Inhopg8">
    <w:name w:val="toc 8"/>
    <w:basedOn w:val="Standaard"/>
    <w:next w:val="Standaard"/>
    <w:autoRedefine/>
    <w:uiPriority w:val="39"/>
    <w:semiHidden/>
    <w:rsid w:val="00D475E8"/>
    <w:pPr>
      <w:ind w:left="1400"/>
    </w:pPr>
  </w:style>
  <w:style w:type="paragraph" w:styleId="Inhopg9">
    <w:name w:val="toc 9"/>
    <w:basedOn w:val="Standaard"/>
    <w:next w:val="Standaard"/>
    <w:autoRedefine/>
    <w:uiPriority w:val="39"/>
    <w:semiHidden/>
    <w:rsid w:val="00D475E8"/>
    <w:pPr>
      <w:ind w:left="1600"/>
    </w:pPr>
  </w:style>
  <w:style w:type="paragraph" w:customStyle="1" w:styleId="Bedrijfsmerk8Hidden">
    <w:name w:val="Bedrijfsmerk8_Hidden"/>
    <w:basedOn w:val="Standaard"/>
    <w:rsid w:val="00D475E8"/>
    <w:pPr>
      <w:widowControl w:val="0"/>
      <w:suppressLineNumbers/>
      <w:spacing w:line="260" w:lineRule="exact"/>
      <w:ind w:left="0"/>
    </w:pPr>
    <w:rPr>
      <w:vanish/>
    </w:rPr>
  </w:style>
  <w:style w:type="paragraph" w:styleId="Plattetekstinspringen3">
    <w:name w:val="Body Text Indent 3"/>
    <w:basedOn w:val="Standaard"/>
    <w:link w:val="Plattetekstinspringen3Char"/>
    <w:uiPriority w:val="99"/>
    <w:semiHidden/>
    <w:rsid w:val="00D475E8"/>
    <w:pPr>
      <w:ind w:left="709" w:hanging="709"/>
    </w:pPr>
    <w:rPr>
      <w:b/>
      <w:lang w:eastAsia="en-US"/>
    </w:rPr>
  </w:style>
  <w:style w:type="character" w:customStyle="1" w:styleId="Plattetekstinspringen3Char">
    <w:name w:val="Platte tekst inspringen 3 Char"/>
    <w:basedOn w:val="Standaardalinea-lettertype"/>
    <w:link w:val="Plattetekstinspringen3"/>
    <w:uiPriority w:val="99"/>
    <w:semiHidden/>
    <w:rsid w:val="00CE7C93"/>
    <w:rPr>
      <w:rFonts w:ascii="Arial" w:hAnsi="Arial"/>
      <w:sz w:val="16"/>
      <w:szCs w:val="16"/>
    </w:rPr>
  </w:style>
  <w:style w:type="paragraph" w:styleId="Index5">
    <w:name w:val="index 5"/>
    <w:basedOn w:val="Standaard"/>
    <w:next w:val="Standaard"/>
    <w:uiPriority w:val="99"/>
    <w:semiHidden/>
    <w:rsid w:val="00D475E8"/>
    <w:pPr>
      <w:tabs>
        <w:tab w:val="right" w:leader="dot" w:pos="4175"/>
      </w:tabs>
      <w:ind w:left="1050" w:hanging="210"/>
    </w:pPr>
    <w:rPr>
      <w:rFonts w:ascii="Times New Roman" w:hAnsi="Times New Roman"/>
    </w:rPr>
  </w:style>
  <w:style w:type="paragraph" w:styleId="Index6">
    <w:name w:val="index 6"/>
    <w:basedOn w:val="Standaard"/>
    <w:next w:val="Standaard"/>
    <w:uiPriority w:val="99"/>
    <w:semiHidden/>
    <w:rsid w:val="00D475E8"/>
    <w:pPr>
      <w:tabs>
        <w:tab w:val="right" w:leader="dot" w:pos="4175"/>
      </w:tabs>
      <w:ind w:left="1260" w:hanging="210"/>
    </w:pPr>
    <w:rPr>
      <w:rFonts w:ascii="Times New Roman" w:hAnsi="Times New Roman"/>
    </w:rPr>
  </w:style>
  <w:style w:type="paragraph" w:styleId="Index7">
    <w:name w:val="index 7"/>
    <w:basedOn w:val="Standaard"/>
    <w:next w:val="Standaard"/>
    <w:uiPriority w:val="99"/>
    <w:semiHidden/>
    <w:rsid w:val="00D475E8"/>
    <w:pPr>
      <w:tabs>
        <w:tab w:val="right" w:leader="dot" w:pos="4175"/>
      </w:tabs>
      <w:ind w:left="1470" w:hanging="210"/>
    </w:pPr>
    <w:rPr>
      <w:rFonts w:ascii="Times New Roman" w:hAnsi="Times New Roman"/>
    </w:rPr>
  </w:style>
  <w:style w:type="paragraph" w:styleId="Index8">
    <w:name w:val="index 8"/>
    <w:basedOn w:val="Standaard"/>
    <w:next w:val="Standaard"/>
    <w:uiPriority w:val="99"/>
    <w:semiHidden/>
    <w:rsid w:val="00D475E8"/>
    <w:pPr>
      <w:tabs>
        <w:tab w:val="right" w:leader="dot" w:pos="4175"/>
      </w:tabs>
      <w:ind w:left="1680" w:hanging="210"/>
    </w:pPr>
    <w:rPr>
      <w:rFonts w:ascii="Times New Roman" w:hAnsi="Times New Roman"/>
    </w:rPr>
  </w:style>
  <w:style w:type="paragraph" w:styleId="Index9">
    <w:name w:val="index 9"/>
    <w:basedOn w:val="Standaard"/>
    <w:next w:val="Standaard"/>
    <w:uiPriority w:val="99"/>
    <w:semiHidden/>
    <w:rsid w:val="00D475E8"/>
    <w:pPr>
      <w:tabs>
        <w:tab w:val="right" w:leader="dot" w:pos="4175"/>
      </w:tabs>
      <w:ind w:left="1890" w:hanging="210"/>
    </w:pPr>
    <w:rPr>
      <w:rFonts w:ascii="Times New Roman" w:hAnsi="Times New Roman"/>
    </w:rPr>
  </w:style>
  <w:style w:type="paragraph" w:customStyle="1" w:styleId="Inspringa1">
    <w:name w:val="Inspring a + (1)"/>
    <w:basedOn w:val="Standaard"/>
    <w:rsid w:val="00D475E8"/>
    <w:pPr>
      <w:spacing w:line="240" w:lineRule="auto"/>
      <w:ind w:left="567" w:hanging="283"/>
    </w:pPr>
    <w:rPr>
      <w:rFonts w:ascii="Times New Roman" w:hAnsi="Times New Roman"/>
    </w:rPr>
  </w:style>
  <w:style w:type="character" w:styleId="GevolgdeHyperlink">
    <w:name w:val="FollowedHyperlink"/>
    <w:basedOn w:val="Standaardalinea-lettertype"/>
    <w:uiPriority w:val="99"/>
    <w:semiHidden/>
    <w:rsid w:val="00D475E8"/>
    <w:rPr>
      <w:rFonts w:cs="Times New Roman"/>
      <w:color w:val="800080"/>
      <w:u w:val="single"/>
    </w:rPr>
  </w:style>
  <w:style w:type="paragraph" w:styleId="Plattetekstinspringen">
    <w:name w:val="Body Text Indent"/>
    <w:basedOn w:val="Standaard"/>
    <w:link w:val="PlattetekstinspringenChar"/>
    <w:uiPriority w:val="99"/>
    <w:semiHidden/>
    <w:rsid w:val="00D475E8"/>
    <w:pPr>
      <w:overflowPunct/>
      <w:spacing w:line="240" w:lineRule="auto"/>
      <w:ind w:left="709" w:hanging="709"/>
      <w:textAlignment w:val="auto"/>
    </w:pPr>
    <w:rPr>
      <w:b/>
      <w:color w:val="000000"/>
      <w:lang w:eastAsia="en-US"/>
    </w:rPr>
  </w:style>
  <w:style w:type="character" w:customStyle="1" w:styleId="PlattetekstinspringenChar">
    <w:name w:val="Platte tekst inspringen Char"/>
    <w:basedOn w:val="Standaardalinea-lettertype"/>
    <w:link w:val="Plattetekstinspringen"/>
    <w:uiPriority w:val="99"/>
    <w:semiHidden/>
    <w:rsid w:val="00CE7C93"/>
    <w:rPr>
      <w:rFonts w:ascii="Arial" w:hAnsi="Arial"/>
    </w:rPr>
  </w:style>
  <w:style w:type="paragraph" w:styleId="Plattetekstinspringen2">
    <w:name w:val="Body Text Indent 2"/>
    <w:basedOn w:val="Standaard"/>
    <w:link w:val="Plattetekstinspringen2Char"/>
    <w:uiPriority w:val="99"/>
    <w:semiHidden/>
    <w:rsid w:val="00D475E8"/>
    <w:pPr>
      <w:overflowPunct/>
      <w:spacing w:line="240" w:lineRule="auto"/>
      <w:ind w:left="709" w:hanging="709"/>
      <w:textAlignment w:val="auto"/>
    </w:pPr>
    <w:rPr>
      <w:color w:val="000000"/>
      <w:lang w:eastAsia="en-US"/>
    </w:rPr>
  </w:style>
  <w:style w:type="character" w:customStyle="1" w:styleId="Plattetekstinspringen2Char">
    <w:name w:val="Platte tekst inspringen 2 Char"/>
    <w:basedOn w:val="Standaardalinea-lettertype"/>
    <w:link w:val="Plattetekstinspringen2"/>
    <w:uiPriority w:val="99"/>
    <w:semiHidden/>
    <w:rsid w:val="00CE7C93"/>
    <w:rPr>
      <w:rFonts w:ascii="Arial" w:hAnsi="Arial"/>
    </w:rPr>
  </w:style>
  <w:style w:type="paragraph" w:customStyle="1" w:styleId="ovsalinea">
    <w:name w:val="ovs_alinea"/>
    <w:rsid w:val="00D475E8"/>
    <w:pPr>
      <w:overflowPunct w:val="0"/>
      <w:autoSpaceDE w:val="0"/>
      <w:autoSpaceDN w:val="0"/>
      <w:adjustRightInd w:val="0"/>
      <w:spacing w:line="288" w:lineRule="auto"/>
      <w:ind w:left="709"/>
      <w:textAlignment w:val="baseline"/>
    </w:pPr>
    <w:rPr>
      <w:rFonts w:ascii="Arial" w:hAnsi="Arial"/>
    </w:rPr>
  </w:style>
  <w:style w:type="paragraph" w:customStyle="1" w:styleId="NSNiveau2">
    <w:name w:val="NS Niveau2"/>
    <w:basedOn w:val="Standaard"/>
    <w:rsid w:val="00D475E8"/>
    <w:pPr>
      <w:numPr>
        <w:numId w:val="259"/>
      </w:numPr>
      <w:tabs>
        <w:tab w:val="clear" w:pos="0"/>
        <w:tab w:val="left" w:pos="227"/>
        <w:tab w:val="left" w:pos="454"/>
        <w:tab w:val="left" w:pos="1134"/>
        <w:tab w:val="left" w:pos="2268"/>
        <w:tab w:val="left" w:pos="3402"/>
        <w:tab w:val="left" w:pos="4309"/>
        <w:tab w:val="left" w:pos="4536"/>
        <w:tab w:val="left" w:pos="4649"/>
        <w:tab w:val="left" w:pos="5670"/>
        <w:tab w:val="left" w:pos="5783"/>
        <w:tab w:val="left" w:pos="6804"/>
        <w:tab w:val="left" w:pos="7938"/>
      </w:tabs>
      <w:overflowPunct/>
      <w:autoSpaceDE/>
      <w:autoSpaceDN/>
      <w:adjustRightInd/>
      <w:spacing w:line="260" w:lineRule="exact"/>
      <w:ind w:left="454"/>
      <w:textAlignment w:val="auto"/>
    </w:pPr>
    <w:rPr>
      <w:rFonts w:ascii="NS Sans" w:hAnsi="NS Sans"/>
      <w:sz w:val="19"/>
    </w:rPr>
  </w:style>
  <w:style w:type="paragraph" w:styleId="Voetnoottekst">
    <w:name w:val="footnote text"/>
    <w:basedOn w:val="Standaard"/>
    <w:link w:val="VoetnoottekstChar"/>
    <w:uiPriority w:val="99"/>
    <w:semiHidden/>
    <w:rsid w:val="00D475E8"/>
    <w:pPr>
      <w:tabs>
        <w:tab w:val="left" w:pos="227"/>
        <w:tab w:val="left" w:pos="454"/>
        <w:tab w:val="left" w:pos="794"/>
        <w:tab w:val="left" w:pos="907"/>
        <w:tab w:val="left" w:pos="1134"/>
        <w:tab w:val="left" w:pos="1361"/>
        <w:tab w:val="left" w:pos="2041"/>
        <w:tab w:val="left" w:pos="3289"/>
        <w:tab w:val="left" w:pos="4309"/>
        <w:tab w:val="left" w:pos="5216"/>
        <w:tab w:val="left" w:pos="5443"/>
        <w:tab w:val="left" w:pos="5557"/>
        <w:tab w:val="left" w:pos="6577"/>
        <w:tab w:val="left" w:pos="6691"/>
        <w:tab w:val="left" w:pos="7711"/>
        <w:tab w:val="left" w:pos="8618"/>
        <w:tab w:val="left" w:pos="8845"/>
      </w:tabs>
      <w:overflowPunct/>
      <w:autoSpaceDE/>
      <w:autoSpaceDN/>
      <w:adjustRightInd/>
      <w:spacing w:line="220" w:lineRule="exact"/>
      <w:ind w:left="0"/>
      <w:textAlignment w:val="auto"/>
    </w:pPr>
    <w:rPr>
      <w:rFonts w:ascii="NS Sans" w:hAnsi="NS Sans"/>
      <w:i/>
      <w:sz w:val="15"/>
    </w:rPr>
  </w:style>
  <w:style w:type="character" w:customStyle="1" w:styleId="VoetnoottekstChar">
    <w:name w:val="Voetnoottekst Char"/>
    <w:basedOn w:val="Standaardalinea-lettertype"/>
    <w:link w:val="Voetnoottekst"/>
    <w:uiPriority w:val="99"/>
    <w:semiHidden/>
    <w:rsid w:val="00CE7C93"/>
    <w:rPr>
      <w:rFonts w:ascii="Arial" w:hAnsi="Arial"/>
    </w:rPr>
  </w:style>
  <w:style w:type="character" w:styleId="Voetnootmarkering">
    <w:name w:val="footnote reference"/>
    <w:basedOn w:val="Standaardalinea-lettertype"/>
    <w:uiPriority w:val="99"/>
    <w:semiHidden/>
    <w:rsid w:val="00D475E8"/>
    <w:rPr>
      <w:rFonts w:cs="Times New Roman"/>
      <w:vertAlign w:val="superscript"/>
    </w:rPr>
  </w:style>
  <w:style w:type="paragraph" w:customStyle="1" w:styleId="ReferentieItem">
    <w:name w:val="ReferentieItem"/>
    <w:rsid w:val="00D475E8"/>
    <w:pPr>
      <w:spacing w:line="240" w:lineRule="exact"/>
    </w:pPr>
    <w:rPr>
      <w:rFonts w:ascii="Arial" w:hAnsi="Arial"/>
    </w:rPr>
  </w:style>
  <w:style w:type="paragraph" w:styleId="Ballontekst">
    <w:name w:val="Balloon Text"/>
    <w:basedOn w:val="Standaard"/>
    <w:link w:val="BallontekstChar"/>
    <w:uiPriority w:val="99"/>
    <w:semiHidden/>
    <w:rsid w:val="00D475E8"/>
    <w:pPr>
      <w:overflowPunct/>
      <w:autoSpaceDE/>
      <w:autoSpaceDN/>
      <w:adjustRightInd/>
      <w:spacing w:line="240" w:lineRule="auto"/>
      <w:ind w:left="0"/>
      <w:textAlignment w:val="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E7C93"/>
    <w:rPr>
      <w:sz w:val="0"/>
      <w:szCs w:val="0"/>
    </w:rPr>
  </w:style>
  <w:style w:type="paragraph" w:styleId="Normaalweb">
    <w:name w:val="Normal (Web)"/>
    <w:basedOn w:val="Standaard"/>
    <w:uiPriority w:val="99"/>
    <w:semiHidden/>
    <w:rsid w:val="00D475E8"/>
    <w:pPr>
      <w:overflowPunct/>
      <w:autoSpaceDE/>
      <w:autoSpaceDN/>
      <w:adjustRightInd/>
      <w:spacing w:before="100" w:beforeAutospacing="1" w:after="100" w:afterAutospacing="1" w:line="240" w:lineRule="auto"/>
      <w:ind w:left="0"/>
      <w:textAlignment w:val="auto"/>
    </w:pPr>
    <w:rPr>
      <w:rFonts w:ascii="Times New Roman" w:hAnsi="Times New Roman"/>
      <w:sz w:val="24"/>
      <w:szCs w:val="24"/>
    </w:rPr>
  </w:style>
  <w:style w:type="paragraph" w:styleId="Plattetekst">
    <w:name w:val="Body Text"/>
    <w:basedOn w:val="Standaard"/>
    <w:link w:val="PlattetekstChar"/>
    <w:uiPriority w:val="99"/>
    <w:semiHidden/>
    <w:unhideWhenUsed/>
    <w:rsid w:val="004756DF"/>
    <w:pPr>
      <w:spacing w:after="120"/>
    </w:pPr>
  </w:style>
  <w:style w:type="character" w:customStyle="1" w:styleId="PlattetekstChar">
    <w:name w:val="Platte tekst Char"/>
    <w:basedOn w:val="Standaardalinea-lettertype"/>
    <w:link w:val="Plattetekst"/>
    <w:uiPriority w:val="99"/>
    <w:semiHidden/>
    <w:locked/>
    <w:rsid w:val="004756DF"/>
    <w:rPr>
      <w:rFonts w:ascii="Arial" w:hAnsi="Arial" w:cs="Times New Roman"/>
    </w:rPr>
  </w:style>
  <w:style w:type="paragraph" w:styleId="Plattetekst2">
    <w:name w:val="Body Text 2"/>
    <w:basedOn w:val="Standaard"/>
    <w:link w:val="Plattetekst2Char"/>
    <w:uiPriority w:val="99"/>
    <w:unhideWhenUsed/>
    <w:rsid w:val="004756DF"/>
    <w:pPr>
      <w:spacing w:after="120" w:line="480" w:lineRule="auto"/>
    </w:pPr>
  </w:style>
  <w:style w:type="character" w:customStyle="1" w:styleId="Plattetekst2Char">
    <w:name w:val="Platte tekst 2 Char"/>
    <w:basedOn w:val="Standaardalinea-lettertype"/>
    <w:link w:val="Plattetekst2"/>
    <w:uiPriority w:val="99"/>
    <w:locked/>
    <w:rsid w:val="004756DF"/>
    <w:rPr>
      <w:rFonts w:ascii="Arial" w:hAnsi="Arial" w:cs="Times New Roman"/>
    </w:rPr>
  </w:style>
  <w:style w:type="paragraph" w:styleId="Lijstalinea">
    <w:name w:val="List Paragraph"/>
    <w:basedOn w:val="Standaard"/>
    <w:uiPriority w:val="34"/>
    <w:qFormat/>
    <w:rsid w:val="00BE079D"/>
    <w:pPr>
      <w:ind w:left="708"/>
    </w:pPr>
  </w:style>
  <w:style w:type="paragraph" w:styleId="Tekstzonderopmaak">
    <w:name w:val="Plain Text"/>
    <w:basedOn w:val="Standaard"/>
    <w:link w:val="TekstzonderopmaakChar"/>
    <w:uiPriority w:val="99"/>
    <w:semiHidden/>
    <w:unhideWhenUsed/>
    <w:rsid w:val="00806A9E"/>
    <w:pPr>
      <w:overflowPunct/>
      <w:autoSpaceDE/>
      <w:autoSpaceDN/>
      <w:adjustRightInd/>
      <w:spacing w:line="240" w:lineRule="auto"/>
      <w:ind w:left="0"/>
      <w:textAlignment w:val="auto"/>
    </w:pPr>
    <w:rPr>
      <w:rFonts w:ascii="Consolas" w:eastAsia="Times New Roman" w:hAnsi="Consolas"/>
      <w:sz w:val="21"/>
      <w:szCs w:val="21"/>
    </w:rPr>
  </w:style>
  <w:style w:type="character" w:customStyle="1" w:styleId="TekstzonderopmaakChar">
    <w:name w:val="Tekst zonder opmaak Char"/>
    <w:basedOn w:val="Standaardalinea-lettertype"/>
    <w:link w:val="Tekstzonderopmaak"/>
    <w:uiPriority w:val="99"/>
    <w:semiHidden/>
    <w:rsid w:val="00806A9E"/>
    <w:rPr>
      <w:rFonts w:ascii="Consolas" w:eastAsia="Times New Roman" w:hAnsi="Consolas"/>
      <w:sz w:val="21"/>
      <w:szCs w:val="21"/>
    </w:rPr>
  </w:style>
  <w:style w:type="table" w:styleId="Tabelraster">
    <w:name w:val="Table Grid"/>
    <w:basedOn w:val="Standaardtabel"/>
    <w:uiPriority w:val="59"/>
    <w:rsid w:val="004133C0"/>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6F37F5"/>
    <w:rPr>
      <w:sz w:val="16"/>
      <w:szCs w:val="16"/>
    </w:rPr>
  </w:style>
  <w:style w:type="paragraph" w:styleId="Tekstopmerking">
    <w:name w:val="annotation text"/>
    <w:basedOn w:val="Standaard"/>
    <w:link w:val="TekstopmerkingChar"/>
    <w:uiPriority w:val="99"/>
    <w:semiHidden/>
    <w:unhideWhenUsed/>
    <w:rsid w:val="006F37F5"/>
    <w:pPr>
      <w:spacing w:line="240" w:lineRule="auto"/>
    </w:pPr>
  </w:style>
  <w:style w:type="character" w:customStyle="1" w:styleId="TekstopmerkingChar">
    <w:name w:val="Tekst opmerking Char"/>
    <w:basedOn w:val="Standaardalinea-lettertype"/>
    <w:link w:val="Tekstopmerking"/>
    <w:uiPriority w:val="99"/>
    <w:semiHidden/>
    <w:rsid w:val="006F37F5"/>
    <w:rPr>
      <w:rFonts w:ascii="Arial" w:hAnsi="Arial"/>
    </w:rPr>
  </w:style>
  <w:style w:type="paragraph" w:styleId="Onderwerpvanopmerking">
    <w:name w:val="annotation subject"/>
    <w:basedOn w:val="Tekstopmerking"/>
    <w:next w:val="Tekstopmerking"/>
    <w:link w:val="OnderwerpvanopmerkingChar"/>
    <w:uiPriority w:val="99"/>
    <w:semiHidden/>
    <w:unhideWhenUsed/>
    <w:rsid w:val="006F37F5"/>
    <w:rPr>
      <w:b/>
      <w:bCs/>
    </w:rPr>
  </w:style>
  <w:style w:type="character" w:customStyle="1" w:styleId="OnderwerpvanopmerkingChar">
    <w:name w:val="Onderwerp van opmerking Char"/>
    <w:basedOn w:val="TekstopmerkingChar"/>
    <w:link w:val="Onderwerpvanopmerking"/>
    <w:uiPriority w:val="99"/>
    <w:semiHidden/>
    <w:rsid w:val="006F37F5"/>
    <w:rPr>
      <w:rFonts w:ascii="Arial" w:hAnsi="Arial"/>
      <w:b/>
      <w:bCs/>
    </w:rPr>
  </w:style>
  <w:style w:type="paragraph" w:styleId="Revisie">
    <w:name w:val="Revision"/>
    <w:hidden/>
    <w:uiPriority w:val="99"/>
    <w:semiHidden/>
    <w:rsid w:val="003F44CD"/>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475E8"/>
    <w:pPr>
      <w:overflowPunct w:val="0"/>
      <w:autoSpaceDE w:val="0"/>
      <w:autoSpaceDN w:val="0"/>
      <w:adjustRightInd w:val="0"/>
      <w:spacing w:line="288" w:lineRule="auto"/>
      <w:ind w:left="992"/>
      <w:textAlignment w:val="baseline"/>
    </w:pPr>
    <w:rPr>
      <w:rFonts w:ascii="Arial" w:hAnsi="Arial"/>
    </w:rPr>
  </w:style>
  <w:style w:type="paragraph" w:styleId="Kop1">
    <w:name w:val="heading 1"/>
    <w:basedOn w:val="Standaard"/>
    <w:next w:val="Standaard"/>
    <w:link w:val="Kop1Char"/>
    <w:uiPriority w:val="9"/>
    <w:qFormat/>
    <w:rsid w:val="00D475E8"/>
    <w:pPr>
      <w:keepNext/>
      <w:pageBreakBefore/>
      <w:numPr>
        <w:numId w:val="2"/>
      </w:numPr>
      <w:spacing w:before="240" w:after="120"/>
      <w:outlineLvl w:val="0"/>
    </w:pPr>
    <w:rPr>
      <w:b/>
      <w:kern w:val="28"/>
      <w:sz w:val="24"/>
    </w:rPr>
  </w:style>
  <w:style w:type="paragraph" w:styleId="Kop2">
    <w:name w:val="heading 2"/>
    <w:basedOn w:val="Standaard"/>
    <w:next w:val="Standaard"/>
    <w:link w:val="Kop2Char"/>
    <w:uiPriority w:val="9"/>
    <w:qFormat/>
    <w:rsid w:val="00D475E8"/>
    <w:pPr>
      <w:keepNext/>
      <w:numPr>
        <w:ilvl w:val="1"/>
        <w:numId w:val="3"/>
      </w:numPr>
      <w:tabs>
        <w:tab w:val="num" w:pos="0"/>
        <w:tab w:val="left" w:pos="992"/>
      </w:tabs>
      <w:spacing w:before="120"/>
      <w:ind w:left="0" w:firstLine="0"/>
      <w:outlineLvl w:val="1"/>
    </w:pPr>
    <w:rPr>
      <w:b/>
    </w:rPr>
  </w:style>
  <w:style w:type="paragraph" w:styleId="Kop3">
    <w:name w:val="heading 3"/>
    <w:basedOn w:val="Standaard"/>
    <w:next w:val="Standaard"/>
    <w:link w:val="Kop3Char"/>
    <w:uiPriority w:val="9"/>
    <w:qFormat/>
    <w:rsid w:val="00D475E8"/>
    <w:pPr>
      <w:keepNext/>
      <w:numPr>
        <w:ilvl w:val="2"/>
        <w:numId w:val="4"/>
      </w:numPr>
      <w:tabs>
        <w:tab w:val="num" w:pos="0"/>
        <w:tab w:val="left" w:pos="992"/>
      </w:tabs>
      <w:spacing w:before="120"/>
      <w:ind w:left="0" w:firstLine="0"/>
      <w:outlineLvl w:val="2"/>
    </w:pPr>
    <w:rPr>
      <w:b/>
    </w:rPr>
  </w:style>
  <w:style w:type="paragraph" w:styleId="Kop4">
    <w:name w:val="heading 4"/>
    <w:basedOn w:val="Standaard"/>
    <w:next w:val="Standaard"/>
    <w:link w:val="Kop4Char"/>
    <w:uiPriority w:val="9"/>
    <w:qFormat/>
    <w:rsid w:val="00D475E8"/>
    <w:pPr>
      <w:keepNext/>
      <w:numPr>
        <w:ilvl w:val="3"/>
        <w:numId w:val="5"/>
      </w:numPr>
      <w:tabs>
        <w:tab w:val="left" w:pos="992"/>
      </w:tabs>
      <w:spacing w:before="120"/>
      <w:ind w:left="0"/>
      <w:outlineLvl w:val="3"/>
    </w:pPr>
    <w:rPr>
      <w:b/>
    </w:rPr>
  </w:style>
  <w:style w:type="paragraph" w:styleId="Kop5">
    <w:name w:val="heading 5"/>
    <w:basedOn w:val="Standaard"/>
    <w:next w:val="Standaard"/>
    <w:link w:val="Kop5Char"/>
    <w:uiPriority w:val="9"/>
    <w:qFormat/>
    <w:rsid w:val="00D475E8"/>
    <w:pPr>
      <w:numPr>
        <w:ilvl w:val="4"/>
        <w:numId w:val="6"/>
      </w:numPr>
      <w:spacing w:before="240" w:after="60"/>
      <w:ind w:left="0"/>
      <w:outlineLvl w:val="4"/>
    </w:pPr>
    <w:rPr>
      <w:sz w:val="22"/>
    </w:rPr>
  </w:style>
  <w:style w:type="paragraph" w:styleId="Kop6">
    <w:name w:val="heading 6"/>
    <w:basedOn w:val="Standaard"/>
    <w:next w:val="Standaard"/>
    <w:link w:val="Kop6Char"/>
    <w:uiPriority w:val="9"/>
    <w:qFormat/>
    <w:rsid w:val="00D475E8"/>
    <w:pPr>
      <w:numPr>
        <w:ilvl w:val="5"/>
        <w:numId w:val="7"/>
      </w:numPr>
      <w:spacing w:before="240" w:after="60"/>
      <w:ind w:left="0"/>
      <w:outlineLvl w:val="5"/>
    </w:pPr>
    <w:rPr>
      <w:i/>
      <w:sz w:val="22"/>
    </w:rPr>
  </w:style>
  <w:style w:type="paragraph" w:styleId="Kop7">
    <w:name w:val="heading 7"/>
    <w:basedOn w:val="Standaard"/>
    <w:next w:val="Standaard"/>
    <w:link w:val="Kop7Char"/>
    <w:uiPriority w:val="9"/>
    <w:qFormat/>
    <w:rsid w:val="00D475E8"/>
    <w:pPr>
      <w:numPr>
        <w:ilvl w:val="6"/>
        <w:numId w:val="8"/>
      </w:numPr>
      <w:spacing w:before="240" w:after="60"/>
      <w:ind w:left="0"/>
      <w:outlineLvl w:val="6"/>
    </w:pPr>
  </w:style>
  <w:style w:type="paragraph" w:styleId="Kop8">
    <w:name w:val="heading 8"/>
    <w:basedOn w:val="Standaard"/>
    <w:next w:val="Standaard"/>
    <w:link w:val="Kop8Char"/>
    <w:uiPriority w:val="9"/>
    <w:qFormat/>
    <w:rsid w:val="00D475E8"/>
    <w:pPr>
      <w:numPr>
        <w:ilvl w:val="7"/>
        <w:numId w:val="9"/>
      </w:numPr>
      <w:spacing w:before="240" w:after="60"/>
      <w:ind w:left="0"/>
      <w:outlineLvl w:val="7"/>
    </w:pPr>
    <w:rPr>
      <w:i/>
    </w:rPr>
  </w:style>
  <w:style w:type="paragraph" w:styleId="Kop9">
    <w:name w:val="heading 9"/>
    <w:basedOn w:val="Standaard"/>
    <w:next w:val="Standaard"/>
    <w:link w:val="Kop9Char"/>
    <w:uiPriority w:val="9"/>
    <w:qFormat/>
    <w:rsid w:val="00D475E8"/>
    <w:pPr>
      <w:numPr>
        <w:ilvl w:val="8"/>
        <w:numId w:val="10"/>
      </w:numPr>
      <w:spacing w:before="240" w:after="60"/>
      <w:ind w:left="0"/>
      <w:outlineLvl w:val="8"/>
    </w:pPr>
    <w:rPr>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E7C93"/>
    <w:rPr>
      <w:rFonts w:asciiTheme="majorHAnsi" w:eastAsiaTheme="majorEastAsia" w:hAnsiTheme="majorHAnsi" w:cstheme="majorBidi"/>
      <w:b/>
      <w:bCs/>
      <w:kern w:val="32"/>
      <w:sz w:val="32"/>
      <w:szCs w:val="32"/>
    </w:rPr>
  </w:style>
  <w:style w:type="character" w:customStyle="1" w:styleId="Kop2Char">
    <w:name w:val="Kop 2 Char"/>
    <w:basedOn w:val="Standaardalinea-lettertype"/>
    <w:link w:val="Kop2"/>
    <w:uiPriority w:val="9"/>
    <w:semiHidden/>
    <w:rsid w:val="00CE7C93"/>
    <w:rPr>
      <w:rFonts w:asciiTheme="majorHAnsi" w:eastAsiaTheme="majorEastAsia" w:hAnsiTheme="majorHAnsi" w:cstheme="majorBidi"/>
      <w:b/>
      <w:bCs/>
      <w:i/>
      <w:iCs/>
      <w:sz w:val="28"/>
      <w:szCs w:val="28"/>
    </w:rPr>
  </w:style>
  <w:style w:type="character" w:customStyle="1" w:styleId="Kop3Char">
    <w:name w:val="Kop 3 Char"/>
    <w:basedOn w:val="Standaardalinea-lettertype"/>
    <w:link w:val="Kop3"/>
    <w:uiPriority w:val="9"/>
    <w:semiHidden/>
    <w:rsid w:val="00CE7C93"/>
    <w:rPr>
      <w:rFonts w:asciiTheme="majorHAnsi" w:eastAsiaTheme="majorEastAsia" w:hAnsiTheme="majorHAnsi" w:cstheme="majorBidi"/>
      <w:b/>
      <w:bCs/>
      <w:sz w:val="26"/>
      <w:szCs w:val="26"/>
    </w:rPr>
  </w:style>
  <w:style w:type="character" w:customStyle="1" w:styleId="Kop4Char">
    <w:name w:val="Kop 4 Char"/>
    <w:basedOn w:val="Standaardalinea-lettertype"/>
    <w:link w:val="Kop4"/>
    <w:uiPriority w:val="9"/>
    <w:semiHidden/>
    <w:rsid w:val="00CE7C93"/>
    <w:rPr>
      <w:rFonts w:asciiTheme="minorHAnsi" w:eastAsiaTheme="minorEastAsia" w:hAnsiTheme="minorHAnsi" w:cstheme="minorBidi"/>
      <w:b/>
      <w:bCs/>
      <w:sz w:val="28"/>
      <w:szCs w:val="28"/>
    </w:rPr>
  </w:style>
  <w:style w:type="character" w:customStyle="1" w:styleId="Kop5Char">
    <w:name w:val="Kop 5 Char"/>
    <w:basedOn w:val="Standaardalinea-lettertype"/>
    <w:link w:val="Kop5"/>
    <w:uiPriority w:val="9"/>
    <w:semiHidden/>
    <w:rsid w:val="00CE7C93"/>
    <w:rPr>
      <w:rFonts w:asciiTheme="minorHAnsi" w:eastAsiaTheme="minorEastAsia" w:hAnsiTheme="minorHAnsi" w:cstheme="minorBidi"/>
      <w:b/>
      <w:bCs/>
      <w:i/>
      <w:iCs/>
      <w:sz w:val="26"/>
      <w:szCs w:val="26"/>
    </w:rPr>
  </w:style>
  <w:style w:type="character" w:customStyle="1" w:styleId="Kop6Char">
    <w:name w:val="Kop 6 Char"/>
    <w:basedOn w:val="Standaardalinea-lettertype"/>
    <w:link w:val="Kop6"/>
    <w:uiPriority w:val="9"/>
    <w:semiHidden/>
    <w:rsid w:val="00CE7C93"/>
    <w:rPr>
      <w:rFonts w:asciiTheme="minorHAnsi" w:eastAsiaTheme="minorEastAsia" w:hAnsiTheme="minorHAnsi" w:cstheme="minorBidi"/>
      <w:b/>
      <w:bCs/>
      <w:sz w:val="22"/>
      <w:szCs w:val="22"/>
    </w:rPr>
  </w:style>
  <w:style w:type="character" w:customStyle="1" w:styleId="Kop7Char">
    <w:name w:val="Kop 7 Char"/>
    <w:basedOn w:val="Standaardalinea-lettertype"/>
    <w:link w:val="Kop7"/>
    <w:uiPriority w:val="9"/>
    <w:semiHidden/>
    <w:rsid w:val="00CE7C93"/>
    <w:rPr>
      <w:rFonts w:asciiTheme="minorHAnsi" w:eastAsiaTheme="minorEastAsia" w:hAnsiTheme="minorHAnsi" w:cstheme="minorBidi"/>
      <w:sz w:val="24"/>
      <w:szCs w:val="24"/>
    </w:rPr>
  </w:style>
  <w:style w:type="character" w:customStyle="1" w:styleId="Kop8Char">
    <w:name w:val="Kop 8 Char"/>
    <w:basedOn w:val="Standaardalinea-lettertype"/>
    <w:link w:val="Kop8"/>
    <w:uiPriority w:val="9"/>
    <w:semiHidden/>
    <w:rsid w:val="00CE7C93"/>
    <w:rPr>
      <w:rFonts w:asciiTheme="minorHAnsi" w:eastAsiaTheme="minorEastAsia" w:hAnsiTheme="minorHAnsi" w:cstheme="minorBidi"/>
      <w:i/>
      <w:iCs/>
      <w:sz w:val="24"/>
      <w:szCs w:val="24"/>
    </w:rPr>
  </w:style>
  <w:style w:type="character" w:customStyle="1" w:styleId="Kop9Char">
    <w:name w:val="Kop 9 Char"/>
    <w:basedOn w:val="Standaardalinea-lettertype"/>
    <w:link w:val="Kop9"/>
    <w:uiPriority w:val="9"/>
    <w:semiHidden/>
    <w:rsid w:val="00CE7C93"/>
    <w:rPr>
      <w:rFonts w:asciiTheme="majorHAnsi" w:eastAsiaTheme="majorEastAsia" w:hAnsiTheme="majorHAnsi" w:cstheme="majorBidi"/>
      <w:sz w:val="22"/>
      <w:szCs w:val="22"/>
    </w:rPr>
  </w:style>
  <w:style w:type="paragraph" w:styleId="Bijschrift">
    <w:name w:val="caption"/>
    <w:basedOn w:val="Standaard"/>
    <w:next w:val="Standaard"/>
    <w:qFormat/>
    <w:rsid w:val="00D475E8"/>
    <w:pPr>
      <w:jc w:val="right"/>
    </w:pPr>
    <w:rPr>
      <w:rFonts w:cs="Arial"/>
      <w:b/>
    </w:rPr>
  </w:style>
  <w:style w:type="paragraph" w:styleId="Lijst">
    <w:name w:val="List"/>
    <w:basedOn w:val="Standaard"/>
    <w:uiPriority w:val="99"/>
    <w:semiHidden/>
    <w:rsid w:val="00D475E8"/>
    <w:pPr>
      <w:ind w:left="283" w:hanging="283"/>
    </w:pPr>
  </w:style>
  <w:style w:type="paragraph" w:styleId="Inhopg1">
    <w:name w:val="toc 1"/>
    <w:basedOn w:val="Standaard"/>
    <w:next w:val="Standaard"/>
    <w:uiPriority w:val="39"/>
    <w:rsid w:val="00D475E8"/>
    <w:pPr>
      <w:tabs>
        <w:tab w:val="left" w:leader="dot" w:pos="709"/>
        <w:tab w:val="right" w:leader="dot" w:pos="9071"/>
      </w:tabs>
      <w:spacing w:before="240" w:after="120"/>
      <w:ind w:left="0"/>
    </w:pPr>
    <w:rPr>
      <w:b/>
      <w:sz w:val="24"/>
    </w:rPr>
  </w:style>
  <w:style w:type="paragraph" w:styleId="Koptekst">
    <w:name w:val="header"/>
    <w:basedOn w:val="Standaard"/>
    <w:link w:val="KoptekstChar"/>
    <w:uiPriority w:val="99"/>
    <w:semiHidden/>
    <w:rsid w:val="00D475E8"/>
    <w:pPr>
      <w:shd w:val="clear" w:color="auto" w:fill="FFFFFF"/>
      <w:tabs>
        <w:tab w:val="left" w:pos="1276"/>
        <w:tab w:val="right" w:pos="9072"/>
      </w:tabs>
      <w:spacing w:after="120"/>
      <w:ind w:left="0"/>
    </w:pPr>
    <w:rPr>
      <w:sz w:val="18"/>
    </w:rPr>
  </w:style>
  <w:style w:type="character" w:customStyle="1" w:styleId="KoptekstChar">
    <w:name w:val="Koptekst Char"/>
    <w:basedOn w:val="Standaardalinea-lettertype"/>
    <w:link w:val="Koptekst"/>
    <w:uiPriority w:val="99"/>
    <w:semiHidden/>
    <w:rsid w:val="00CE7C93"/>
    <w:rPr>
      <w:rFonts w:ascii="Arial" w:hAnsi="Arial"/>
    </w:rPr>
  </w:style>
  <w:style w:type="paragraph" w:styleId="Voettekst">
    <w:name w:val="footer"/>
    <w:basedOn w:val="Standaard"/>
    <w:link w:val="VoettekstChar"/>
    <w:uiPriority w:val="99"/>
    <w:semiHidden/>
    <w:rsid w:val="00D475E8"/>
    <w:pPr>
      <w:tabs>
        <w:tab w:val="center" w:pos="4536"/>
        <w:tab w:val="right" w:pos="9072"/>
      </w:tabs>
    </w:pPr>
  </w:style>
  <w:style w:type="character" w:customStyle="1" w:styleId="VoettekstChar">
    <w:name w:val="Voettekst Char"/>
    <w:basedOn w:val="Standaardalinea-lettertype"/>
    <w:link w:val="Voettekst"/>
    <w:uiPriority w:val="99"/>
    <w:semiHidden/>
    <w:rsid w:val="00CE7C93"/>
    <w:rPr>
      <w:rFonts w:ascii="Arial" w:hAnsi="Arial"/>
    </w:rPr>
  </w:style>
  <w:style w:type="character" w:styleId="Paginanummer">
    <w:name w:val="page number"/>
    <w:basedOn w:val="Standaardalinea-lettertype"/>
    <w:uiPriority w:val="99"/>
    <w:semiHidden/>
    <w:rsid w:val="00D475E8"/>
    <w:rPr>
      <w:rFonts w:ascii="Arial" w:hAnsi="Arial"/>
      <w:color w:val="auto"/>
      <w:spacing w:val="0"/>
      <w:kern w:val="0"/>
      <w:position w:val="0"/>
      <w:sz w:val="18"/>
      <w:u w:val="none"/>
      <w:vertAlign w:val="baseline"/>
    </w:rPr>
  </w:style>
  <w:style w:type="paragraph" w:styleId="Inhopg4">
    <w:name w:val="toc 4"/>
    <w:basedOn w:val="Standaard"/>
    <w:next w:val="Standaard"/>
    <w:uiPriority w:val="39"/>
    <w:semiHidden/>
    <w:rsid w:val="00D475E8"/>
    <w:pPr>
      <w:tabs>
        <w:tab w:val="left" w:pos="709"/>
        <w:tab w:val="right" w:leader="dot" w:pos="9071"/>
      </w:tabs>
      <w:ind w:left="709"/>
    </w:pPr>
  </w:style>
  <w:style w:type="paragraph" w:styleId="Index1">
    <w:name w:val="index 1"/>
    <w:basedOn w:val="Standaard"/>
    <w:next w:val="Standaard"/>
    <w:uiPriority w:val="99"/>
    <w:semiHidden/>
    <w:rsid w:val="00D475E8"/>
    <w:pPr>
      <w:tabs>
        <w:tab w:val="right" w:leader="dot" w:pos="4175"/>
      </w:tabs>
      <w:ind w:left="210" w:hanging="210"/>
    </w:pPr>
  </w:style>
  <w:style w:type="paragraph" w:styleId="Index2">
    <w:name w:val="index 2"/>
    <w:basedOn w:val="Standaard"/>
    <w:next w:val="Standaard"/>
    <w:uiPriority w:val="99"/>
    <w:semiHidden/>
    <w:rsid w:val="00D475E8"/>
    <w:pPr>
      <w:tabs>
        <w:tab w:val="right" w:leader="dot" w:pos="4175"/>
      </w:tabs>
      <w:ind w:left="420" w:hanging="210"/>
    </w:pPr>
  </w:style>
  <w:style w:type="paragraph" w:styleId="Index3">
    <w:name w:val="index 3"/>
    <w:basedOn w:val="Standaard"/>
    <w:next w:val="Standaard"/>
    <w:uiPriority w:val="99"/>
    <w:semiHidden/>
    <w:rsid w:val="00D475E8"/>
    <w:pPr>
      <w:tabs>
        <w:tab w:val="right" w:leader="dot" w:pos="4175"/>
      </w:tabs>
      <w:ind w:left="630" w:hanging="210"/>
    </w:pPr>
  </w:style>
  <w:style w:type="paragraph" w:styleId="Index4">
    <w:name w:val="index 4"/>
    <w:basedOn w:val="Standaard"/>
    <w:next w:val="Standaard"/>
    <w:uiPriority w:val="99"/>
    <w:semiHidden/>
    <w:rsid w:val="00D475E8"/>
    <w:pPr>
      <w:tabs>
        <w:tab w:val="right" w:leader="dot" w:pos="4175"/>
      </w:tabs>
      <w:ind w:left="840" w:hanging="210"/>
    </w:pPr>
    <w:rPr>
      <w:rFonts w:ascii="Times New Roman" w:hAnsi="Times New Roman"/>
    </w:rPr>
  </w:style>
  <w:style w:type="paragraph" w:styleId="Indexkop">
    <w:name w:val="index heading"/>
    <w:basedOn w:val="Standaard"/>
    <w:next w:val="Index1"/>
    <w:uiPriority w:val="99"/>
    <w:semiHidden/>
    <w:rsid w:val="00D475E8"/>
    <w:pPr>
      <w:spacing w:before="120"/>
      <w:ind w:left="0"/>
    </w:pPr>
    <w:rPr>
      <w:b/>
    </w:rPr>
  </w:style>
  <w:style w:type="paragraph" w:customStyle="1" w:styleId="Voettabel">
    <w:name w:val="Voettabel"/>
    <w:basedOn w:val="Standaard"/>
    <w:rsid w:val="00D475E8"/>
    <w:pPr>
      <w:spacing w:before="40" w:after="40" w:line="240" w:lineRule="auto"/>
      <w:ind w:left="0"/>
      <w:jc w:val="center"/>
    </w:pPr>
  </w:style>
  <w:style w:type="paragraph" w:customStyle="1" w:styleId="inhopg2">
    <w:name w:val="inhopg 2"/>
    <w:basedOn w:val="Standaard"/>
    <w:rsid w:val="00D475E8"/>
    <w:pPr>
      <w:tabs>
        <w:tab w:val="left" w:leader="dot" w:pos="9000"/>
        <w:tab w:val="right" w:pos="9360"/>
      </w:tabs>
      <w:suppressAutoHyphens/>
      <w:spacing w:line="240" w:lineRule="auto"/>
      <w:ind w:left="1440" w:right="720" w:hanging="720"/>
    </w:pPr>
    <w:rPr>
      <w:lang w:val="en-US"/>
    </w:rPr>
  </w:style>
  <w:style w:type="paragraph" w:customStyle="1" w:styleId="Eisnummer">
    <w:name w:val="Eisnummer"/>
    <w:basedOn w:val="Standaard"/>
    <w:rsid w:val="00D475E8"/>
    <w:pPr>
      <w:spacing w:line="240" w:lineRule="auto"/>
      <w:ind w:left="0"/>
    </w:pPr>
  </w:style>
  <w:style w:type="paragraph" w:customStyle="1" w:styleId="Inspringa">
    <w:name w:val="Inspring a"/>
    <w:basedOn w:val="Standaard"/>
    <w:rsid w:val="00D475E8"/>
    <w:pPr>
      <w:tabs>
        <w:tab w:val="left" w:pos="284"/>
      </w:tabs>
      <w:spacing w:line="240" w:lineRule="auto"/>
      <w:ind w:left="284" w:right="289" w:hanging="284"/>
    </w:pPr>
  </w:style>
  <w:style w:type="paragraph" w:customStyle="1" w:styleId="Koptekst2">
    <w:name w:val="Koptekst2"/>
    <w:basedOn w:val="Koptekst"/>
    <w:rsid w:val="00D475E8"/>
    <w:pPr>
      <w:shd w:val="clear" w:color="auto" w:fill="auto"/>
      <w:tabs>
        <w:tab w:val="clear" w:pos="1276"/>
        <w:tab w:val="clear" w:pos="9072"/>
        <w:tab w:val="left" w:pos="851"/>
        <w:tab w:val="left" w:pos="3119"/>
        <w:tab w:val="left" w:pos="5245"/>
        <w:tab w:val="left" w:pos="6804"/>
      </w:tabs>
      <w:spacing w:after="0" w:line="240" w:lineRule="auto"/>
      <w:jc w:val="right"/>
    </w:pPr>
  </w:style>
  <w:style w:type="paragraph" w:customStyle="1" w:styleId="Toelichting">
    <w:name w:val="Toelichting"/>
    <w:basedOn w:val="Standaard"/>
    <w:rsid w:val="00D475E8"/>
    <w:pPr>
      <w:ind w:left="1418"/>
    </w:pPr>
    <w:rPr>
      <w:i/>
    </w:rPr>
  </w:style>
  <w:style w:type="character" w:styleId="Hyperlink">
    <w:name w:val="Hyperlink"/>
    <w:basedOn w:val="Standaardalinea-lettertype"/>
    <w:uiPriority w:val="99"/>
    <w:rsid w:val="00D475E8"/>
    <w:rPr>
      <w:rFonts w:ascii="Arial" w:hAnsi="Arial" w:cs="Times New Roman"/>
      <w:color w:val="0000FF"/>
      <w:u w:val="single"/>
    </w:rPr>
  </w:style>
  <w:style w:type="paragraph" w:customStyle="1" w:styleId="inhopg3">
    <w:name w:val="inhopg 3"/>
    <w:basedOn w:val="Standaard"/>
    <w:rsid w:val="00D475E8"/>
    <w:pPr>
      <w:tabs>
        <w:tab w:val="left" w:leader="dot" w:pos="9000"/>
        <w:tab w:val="right" w:pos="9360"/>
      </w:tabs>
      <w:suppressAutoHyphens/>
      <w:spacing w:line="240" w:lineRule="auto"/>
      <w:ind w:left="2160" w:right="720" w:hanging="720"/>
    </w:pPr>
    <w:rPr>
      <w:lang w:val="en-US"/>
    </w:rPr>
  </w:style>
  <w:style w:type="paragraph" w:styleId="Lijstnummering">
    <w:name w:val="List Number"/>
    <w:basedOn w:val="Standaard"/>
    <w:uiPriority w:val="99"/>
    <w:semiHidden/>
    <w:rsid w:val="00D475E8"/>
    <w:pPr>
      <w:numPr>
        <w:numId w:val="12"/>
      </w:numPr>
      <w:tabs>
        <w:tab w:val="clear" w:pos="360"/>
        <w:tab w:val="num" w:pos="1304"/>
      </w:tabs>
      <w:spacing w:line="240" w:lineRule="auto"/>
      <w:ind w:left="1247" w:hanging="255"/>
    </w:pPr>
  </w:style>
  <w:style w:type="paragraph" w:styleId="Inhopg20">
    <w:name w:val="toc 2"/>
    <w:basedOn w:val="Standaard"/>
    <w:next w:val="Standaard"/>
    <w:autoRedefine/>
    <w:uiPriority w:val="39"/>
    <w:rsid w:val="00D475E8"/>
    <w:pPr>
      <w:tabs>
        <w:tab w:val="left" w:pos="709"/>
        <w:tab w:val="right" w:leader="dot" w:pos="9061"/>
      </w:tabs>
      <w:ind w:left="0"/>
    </w:pPr>
    <w:rPr>
      <w:noProof/>
      <w:color w:val="0000FF"/>
    </w:rPr>
  </w:style>
  <w:style w:type="paragraph" w:styleId="Inhopg30">
    <w:name w:val="toc 3"/>
    <w:basedOn w:val="Standaard"/>
    <w:next w:val="Standaard"/>
    <w:autoRedefine/>
    <w:uiPriority w:val="39"/>
    <w:semiHidden/>
    <w:rsid w:val="00D475E8"/>
    <w:pPr>
      <w:ind w:left="400"/>
    </w:pPr>
  </w:style>
  <w:style w:type="paragraph" w:styleId="Inhopg5">
    <w:name w:val="toc 5"/>
    <w:basedOn w:val="Standaard"/>
    <w:next w:val="Standaard"/>
    <w:autoRedefine/>
    <w:uiPriority w:val="39"/>
    <w:semiHidden/>
    <w:rsid w:val="00D475E8"/>
    <w:pPr>
      <w:ind w:left="800"/>
    </w:pPr>
  </w:style>
  <w:style w:type="paragraph" w:styleId="Inhopg6">
    <w:name w:val="toc 6"/>
    <w:basedOn w:val="Standaard"/>
    <w:next w:val="Standaard"/>
    <w:autoRedefine/>
    <w:uiPriority w:val="39"/>
    <w:semiHidden/>
    <w:rsid w:val="00D475E8"/>
    <w:pPr>
      <w:ind w:left="1000"/>
    </w:pPr>
  </w:style>
  <w:style w:type="paragraph" w:styleId="Inhopg7">
    <w:name w:val="toc 7"/>
    <w:basedOn w:val="Standaard"/>
    <w:next w:val="Standaard"/>
    <w:autoRedefine/>
    <w:uiPriority w:val="39"/>
    <w:semiHidden/>
    <w:rsid w:val="00D475E8"/>
    <w:pPr>
      <w:ind w:left="1200"/>
    </w:pPr>
  </w:style>
  <w:style w:type="paragraph" w:styleId="Inhopg8">
    <w:name w:val="toc 8"/>
    <w:basedOn w:val="Standaard"/>
    <w:next w:val="Standaard"/>
    <w:autoRedefine/>
    <w:uiPriority w:val="39"/>
    <w:semiHidden/>
    <w:rsid w:val="00D475E8"/>
    <w:pPr>
      <w:ind w:left="1400"/>
    </w:pPr>
  </w:style>
  <w:style w:type="paragraph" w:styleId="Inhopg9">
    <w:name w:val="toc 9"/>
    <w:basedOn w:val="Standaard"/>
    <w:next w:val="Standaard"/>
    <w:autoRedefine/>
    <w:uiPriority w:val="39"/>
    <w:semiHidden/>
    <w:rsid w:val="00D475E8"/>
    <w:pPr>
      <w:ind w:left="1600"/>
    </w:pPr>
  </w:style>
  <w:style w:type="paragraph" w:customStyle="1" w:styleId="Bedrijfsmerk8Hidden">
    <w:name w:val="Bedrijfsmerk8_Hidden"/>
    <w:basedOn w:val="Standaard"/>
    <w:rsid w:val="00D475E8"/>
    <w:pPr>
      <w:widowControl w:val="0"/>
      <w:suppressLineNumbers/>
      <w:spacing w:line="260" w:lineRule="exact"/>
      <w:ind w:left="0"/>
    </w:pPr>
    <w:rPr>
      <w:vanish/>
    </w:rPr>
  </w:style>
  <w:style w:type="paragraph" w:styleId="Plattetekstinspringen3">
    <w:name w:val="Body Text Indent 3"/>
    <w:basedOn w:val="Standaard"/>
    <w:link w:val="Plattetekstinspringen3Char"/>
    <w:uiPriority w:val="99"/>
    <w:semiHidden/>
    <w:rsid w:val="00D475E8"/>
    <w:pPr>
      <w:ind w:left="709" w:hanging="709"/>
    </w:pPr>
    <w:rPr>
      <w:b/>
      <w:lang w:eastAsia="en-US"/>
    </w:rPr>
  </w:style>
  <w:style w:type="character" w:customStyle="1" w:styleId="Plattetekstinspringen3Char">
    <w:name w:val="Platte tekst inspringen 3 Char"/>
    <w:basedOn w:val="Standaardalinea-lettertype"/>
    <w:link w:val="Plattetekstinspringen3"/>
    <w:uiPriority w:val="99"/>
    <w:semiHidden/>
    <w:rsid w:val="00CE7C93"/>
    <w:rPr>
      <w:rFonts w:ascii="Arial" w:hAnsi="Arial"/>
      <w:sz w:val="16"/>
      <w:szCs w:val="16"/>
    </w:rPr>
  </w:style>
  <w:style w:type="paragraph" w:styleId="Index5">
    <w:name w:val="index 5"/>
    <w:basedOn w:val="Standaard"/>
    <w:next w:val="Standaard"/>
    <w:uiPriority w:val="99"/>
    <w:semiHidden/>
    <w:rsid w:val="00D475E8"/>
    <w:pPr>
      <w:tabs>
        <w:tab w:val="right" w:leader="dot" w:pos="4175"/>
      </w:tabs>
      <w:ind w:left="1050" w:hanging="210"/>
    </w:pPr>
    <w:rPr>
      <w:rFonts w:ascii="Times New Roman" w:hAnsi="Times New Roman"/>
    </w:rPr>
  </w:style>
  <w:style w:type="paragraph" w:styleId="Index6">
    <w:name w:val="index 6"/>
    <w:basedOn w:val="Standaard"/>
    <w:next w:val="Standaard"/>
    <w:uiPriority w:val="99"/>
    <w:semiHidden/>
    <w:rsid w:val="00D475E8"/>
    <w:pPr>
      <w:tabs>
        <w:tab w:val="right" w:leader="dot" w:pos="4175"/>
      </w:tabs>
      <w:ind w:left="1260" w:hanging="210"/>
    </w:pPr>
    <w:rPr>
      <w:rFonts w:ascii="Times New Roman" w:hAnsi="Times New Roman"/>
    </w:rPr>
  </w:style>
  <w:style w:type="paragraph" w:styleId="Index7">
    <w:name w:val="index 7"/>
    <w:basedOn w:val="Standaard"/>
    <w:next w:val="Standaard"/>
    <w:uiPriority w:val="99"/>
    <w:semiHidden/>
    <w:rsid w:val="00D475E8"/>
    <w:pPr>
      <w:tabs>
        <w:tab w:val="right" w:leader="dot" w:pos="4175"/>
      </w:tabs>
      <w:ind w:left="1470" w:hanging="210"/>
    </w:pPr>
    <w:rPr>
      <w:rFonts w:ascii="Times New Roman" w:hAnsi="Times New Roman"/>
    </w:rPr>
  </w:style>
  <w:style w:type="paragraph" w:styleId="Index8">
    <w:name w:val="index 8"/>
    <w:basedOn w:val="Standaard"/>
    <w:next w:val="Standaard"/>
    <w:uiPriority w:val="99"/>
    <w:semiHidden/>
    <w:rsid w:val="00D475E8"/>
    <w:pPr>
      <w:tabs>
        <w:tab w:val="right" w:leader="dot" w:pos="4175"/>
      </w:tabs>
      <w:ind w:left="1680" w:hanging="210"/>
    </w:pPr>
    <w:rPr>
      <w:rFonts w:ascii="Times New Roman" w:hAnsi="Times New Roman"/>
    </w:rPr>
  </w:style>
  <w:style w:type="paragraph" w:styleId="Index9">
    <w:name w:val="index 9"/>
    <w:basedOn w:val="Standaard"/>
    <w:next w:val="Standaard"/>
    <w:uiPriority w:val="99"/>
    <w:semiHidden/>
    <w:rsid w:val="00D475E8"/>
    <w:pPr>
      <w:tabs>
        <w:tab w:val="right" w:leader="dot" w:pos="4175"/>
      </w:tabs>
      <w:ind w:left="1890" w:hanging="210"/>
    </w:pPr>
    <w:rPr>
      <w:rFonts w:ascii="Times New Roman" w:hAnsi="Times New Roman"/>
    </w:rPr>
  </w:style>
  <w:style w:type="paragraph" w:customStyle="1" w:styleId="Inspringa1">
    <w:name w:val="Inspring a + (1)"/>
    <w:basedOn w:val="Standaard"/>
    <w:rsid w:val="00D475E8"/>
    <w:pPr>
      <w:spacing w:line="240" w:lineRule="auto"/>
      <w:ind w:left="567" w:hanging="283"/>
    </w:pPr>
    <w:rPr>
      <w:rFonts w:ascii="Times New Roman" w:hAnsi="Times New Roman"/>
    </w:rPr>
  </w:style>
  <w:style w:type="character" w:styleId="GevolgdeHyperlink">
    <w:name w:val="FollowedHyperlink"/>
    <w:basedOn w:val="Standaardalinea-lettertype"/>
    <w:uiPriority w:val="99"/>
    <w:semiHidden/>
    <w:rsid w:val="00D475E8"/>
    <w:rPr>
      <w:rFonts w:cs="Times New Roman"/>
      <w:color w:val="800080"/>
      <w:u w:val="single"/>
    </w:rPr>
  </w:style>
  <w:style w:type="paragraph" w:styleId="Plattetekstinspringen">
    <w:name w:val="Body Text Indent"/>
    <w:basedOn w:val="Standaard"/>
    <w:link w:val="PlattetekstinspringenChar"/>
    <w:uiPriority w:val="99"/>
    <w:semiHidden/>
    <w:rsid w:val="00D475E8"/>
    <w:pPr>
      <w:overflowPunct/>
      <w:spacing w:line="240" w:lineRule="auto"/>
      <w:ind w:left="709" w:hanging="709"/>
      <w:textAlignment w:val="auto"/>
    </w:pPr>
    <w:rPr>
      <w:b/>
      <w:color w:val="000000"/>
      <w:lang w:eastAsia="en-US"/>
    </w:rPr>
  </w:style>
  <w:style w:type="character" w:customStyle="1" w:styleId="PlattetekstinspringenChar">
    <w:name w:val="Platte tekst inspringen Char"/>
    <w:basedOn w:val="Standaardalinea-lettertype"/>
    <w:link w:val="Plattetekstinspringen"/>
    <w:uiPriority w:val="99"/>
    <w:semiHidden/>
    <w:rsid w:val="00CE7C93"/>
    <w:rPr>
      <w:rFonts w:ascii="Arial" w:hAnsi="Arial"/>
    </w:rPr>
  </w:style>
  <w:style w:type="paragraph" w:styleId="Plattetekstinspringen2">
    <w:name w:val="Body Text Indent 2"/>
    <w:basedOn w:val="Standaard"/>
    <w:link w:val="Plattetekstinspringen2Char"/>
    <w:uiPriority w:val="99"/>
    <w:semiHidden/>
    <w:rsid w:val="00D475E8"/>
    <w:pPr>
      <w:overflowPunct/>
      <w:spacing w:line="240" w:lineRule="auto"/>
      <w:ind w:left="709" w:hanging="709"/>
      <w:textAlignment w:val="auto"/>
    </w:pPr>
    <w:rPr>
      <w:color w:val="000000"/>
      <w:lang w:eastAsia="en-US"/>
    </w:rPr>
  </w:style>
  <w:style w:type="character" w:customStyle="1" w:styleId="Plattetekstinspringen2Char">
    <w:name w:val="Platte tekst inspringen 2 Char"/>
    <w:basedOn w:val="Standaardalinea-lettertype"/>
    <w:link w:val="Plattetekstinspringen2"/>
    <w:uiPriority w:val="99"/>
    <w:semiHidden/>
    <w:rsid w:val="00CE7C93"/>
    <w:rPr>
      <w:rFonts w:ascii="Arial" w:hAnsi="Arial"/>
    </w:rPr>
  </w:style>
  <w:style w:type="paragraph" w:customStyle="1" w:styleId="ovsalinea">
    <w:name w:val="ovs_alinea"/>
    <w:rsid w:val="00D475E8"/>
    <w:pPr>
      <w:overflowPunct w:val="0"/>
      <w:autoSpaceDE w:val="0"/>
      <w:autoSpaceDN w:val="0"/>
      <w:adjustRightInd w:val="0"/>
      <w:spacing w:line="288" w:lineRule="auto"/>
      <w:ind w:left="709"/>
      <w:textAlignment w:val="baseline"/>
    </w:pPr>
    <w:rPr>
      <w:rFonts w:ascii="Arial" w:hAnsi="Arial"/>
    </w:rPr>
  </w:style>
  <w:style w:type="paragraph" w:customStyle="1" w:styleId="NSNiveau2">
    <w:name w:val="NS Niveau2"/>
    <w:basedOn w:val="Standaard"/>
    <w:rsid w:val="00D475E8"/>
    <w:pPr>
      <w:numPr>
        <w:numId w:val="259"/>
      </w:numPr>
      <w:tabs>
        <w:tab w:val="clear" w:pos="0"/>
        <w:tab w:val="left" w:pos="227"/>
        <w:tab w:val="left" w:pos="454"/>
        <w:tab w:val="left" w:pos="1134"/>
        <w:tab w:val="left" w:pos="2268"/>
        <w:tab w:val="left" w:pos="3402"/>
        <w:tab w:val="left" w:pos="4309"/>
        <w:tab w:val="left" w:pos="4536"/>
        <w:tab w:val="left" w:pos="4649"/>
        <w:tab w:val="left" w:pos="5670"/>
        <w:tab w:val="left" w:pos="5783"/>
        <w:tab w:val="left" w:pos="6804"/>
        <w:tab w:val="left" w:pos="7938"/>
      </w:tabs>
      <w:overflowPunct/>
      <w:autoSpaceDE/>
      <w:autoSpaceDN/>
      <w:adjustRightInd/>
      <w:spacing w:line="260" w:lineRule="exact"/>
      <w:ind w:left="454"/>
      <w:textAlignment w:val="auto"/>
    </w:pPr>
    <w:rPr>
      <w:rFonts w:ascii="NS Sans" w:hAnsi="NS Sans"/>
      <w:sz w:val="19"/>
    </w:rPr>
  </w:style>
  <w:style w:type="paragraph" w:styleId="Voetnoottekst">
    <w:name w:val="footnote text"/>
    <w:basedOn w:val="Standaard"/>
    <w:link w:val="VoetnoottekstChar"/>
    <w:uiPriority w:val="99"/>
    <w:semiHidden/>
    <w:rsid w:val="00D475E8"/>
    <w:pPr>
      <w:tabs>
        <w:tab w:val="left" w:pos="227"/>
        <w:tab w:val="left" w:pos="454"/>
        <w:tab w:val="left" w:pos="794"/>
        <w:tab w:val="left" w:pos="907"/>
        <w:tab w:val="left" w:pos="1134"/>
        <w:tab w:val="left" w:pos="1361"/>
        <w:tab w:val="left" w:pos="2041"/>
        <w:tab w:val="left" w:pos="3289"/>
        <w:tab w:val="left" w:pos="4309"/>
        <w:tab w:val="left" w:pos="5216"/>
        <w:tab w:val="left" w:pos="5443"/>
        <w:tab w:val="left" w:pos="5557"/>
        <w:tab w:val="left" w:pos="6577"/>
        <w:tab w:val="left" w:pos="6691"/>
        <w:tab w:val="left" w:pos="7711"/>
        <w:tab w:val="left" w:pos="8618"/>
        <w:tab w:val="left" w:pos="8845"/>
      </w:tabs>
      <w:overflowPunct/>
      <w:autoSpaceDE/>
      <w:autoSpaceDN/>
      <w:adjustRightInd/>
      <w:spacing w:line="220" w:lineRule="exact"/>
      <w:ind w:left="0"/>
      <w:textAlignment w:val="auto"/>
    </w:pPr>
    <w:rPr>
      <w:rFonts w:ascii="NS Sans" w:hAnsi="NS Sans"/>
      <w:i/>
      <w:sz w:val="15"/>
    </w:rPr>
  </w:style>
  <w:style w:type="character" w:customStyle="1" w:styleId="VoetnoottekstChar">
    <w:name w:val="Voetnoottekst Char"/>
    <w:basedOn w:val="Standaardalinea-lettertype"/>
    <w:link w:val="Voetnoottekst"/>
    <w:uiPriority w:val="99"/>
    <w:semiHidden/>
    <w:rsid w:val="00CE7C93"/>
    <w:rPr>
      <w:rFonts w:ascii="Arial" w:hAnsi="Arial"/>
    </w:rPr>
  </w:style>
  <w:style w:type="character" w:styleId="Voetnootmarkering">
    <w:name w:val="footnote reference"/>
    <w:basedOn w:val="Standaardalinea-lettertype"/>
    <w:uiPriority w:val="99"/>
    <w:semiHidden/>
    <w:rsid w:val="00D475E8"/>
    <w:rPr>
      <w:rFonts w:cs="Times New Roman"/>
      <w:vertAlign w:val="superscript"/>
    </w:rPr>
  </w:style>
  <w:style w:type="paragraph" w:customStyle="1" w:styleId="ReferentieItem">
    <w:name w:val="ReferentieItem"/>
    <w:rsid w:val="00D475E8"/>
    <w:pPr>
      <w:spacing w:line="240" w:lineRule="exact"/>
    </w:pPr>
    <w:rPr>
      <w:rFonts w:ascii="Arial" w:hAnsi="Arial"/>
    </w:rPr>
  </w:style>
  <w:style w:type="paragraph" w:styleId="Ballontekst">
    <w:name w:val="Balloon Text"/>
    <w:basedOn w:val="Standaard"/>
    <w:link w:val="BallontekstChar"/>
    <w:uiPriority w:val="99"/>
    <w:semiHidden/>
    <w:rsid w:val="00D475E8"/>
    <w:pPr>
      <w:overflowPunct/>
      <w:autoSpaceDE/>
      <w:autoSpaceDN/>
      <w:adjustRightInd/>
      <w:spacing w:line="240" w:lineRule="auto"/>
      <w:ind w:left="0"/>
      <w:textAlignment w:val="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E7C93"/>
    <w:rPr>
      <w:sz w:val="0"/>
      <w:szCs w:val="0"/>
    </w:rPr>
  </w:style>
  <w:style w:type="paragraph" w:styleId="Normaalweb">
    <w:name w:val="Normal (Web)"/>
    <w:basedOn w:val="Standaard"/>
    <w:uiPriority w:val="99"/>
    <w:semiHidden/>
    <w:rsid w:val="00D475E8"/>
    <w:pPr>
      <w:overflowPunct/>
      <w:autoSpaceDE/>
      <w:autoSpaceDN/>
      <w:adjustRightInd/>
      <w:spacing w:before="100" w:beforeAutospacing="1" w:after="100" w:afterAutospacing="1" w:line="240" w:lineRule="auto"/>
      <w:ind w:left="0"/>
      <w:textAlignment w:val="auto"/>
    </w:pPr>
    <w:rPr>
      <w:rFonts w:ascii="Times New Roman" w:hAnsi="Times New Roman"/>
      <w:sz w:val="24"/>
      <w:szCs w:val="24"/>
    </w:rPr>
  </w:style>
  <w:style w:type="paragraph" w:styleId="Plattetekst">
    <w:name w:val="Body Text"/>
    <w:basedOn w:val="Standaard"/>
    <w:link w:val="PlattetekstChar"/>
    <w:uiPriority w:val="99"/>
    <w:semiHidden/>
    <w:unhideWhenUsed/>
    <w:rsid w:val="004756DF"/>
    <w:pPr>
      <w:spacing w:after="120"/>
    </w:pPr>
  </w:style>
  <w:style w:type="character" w:customStyle="1" w:styleId="PlattetekstChar">
    <w:name w:val="Platte tekst Char"/>
    <w:basedOn w:val="Standaardalinea-lettertype"/>
    <w:link w:val="Plattetekst"/>
    <w:uiPriority w:val="99"/>
    <w:semiHidden/>
    <w:locked/>
    <w:rsid w:val="004756DF"/>
    <w:rPr>
      <w:rFonts w:ascii="Arial" w:hAnsi="Arial" w:cs="Times New Roman"/>
    </w:rPr>
  </w:style>
  <w:style w:type="paragraph" w:styleId="Plattetekst2">
    <w:name w:val="Body Text 2"/>
    <w:basedOn w:val="Standaard"/>
    <w:link w:val="Plattetekst2Char"/>
    <w:uiPriority w:val="99"/>
    <w:unhideWhenUsed/>
    <w:rsid w:val="004756DF"/>
    <w:pPr>
      <w:spacing w:after="120" w:line="480" w:lineRule="auto"/>
    </w:pPr>
  </w:style>
  <w:style w:type="character" w:customStyle="1" w:styleId="Plattetekst2Char">
    <w:name w:val="Platte tekst 2 Char"/>
    <w:basedOn w:val="Standaardalinea-lettertype"/>
    <w:link w:val="Plattetekst2"/>
    <w:uiPriority w:val="99"/>
    <w:locked/>
    <w:rsid w:val="004756DF"/>
    <w:rPr>
      <w:rFonts w:ascii="Arial" w:hAnsi="Arial" w:cs="Times New Roman"/>
    </w:rPr>
  </w:style>
  <w:style w:type="paragraph" w:styleId="Lijstalinea">
    <w:name w:val="List Paragraph"/>
    <w:basedOn w:val="Standaard"/>
    <w:uiPriority w:val="34"/>
    <w:qFormat/>
    <w:rsid w:val="00BE079D"/>
    <w:pPr>
      <w:ind w:left="708"/>
    </w:pPr>
  </w:style>
  <w:style w:type="paragraph" w:styleId="Tekstzonderopmaak">
    <w:name w:val="Plain Text"/>
    <w:basedOn w:val="Standaard"/>
    <w:link w:val="TekstzonderopmaakChar"/>
    <w:uiPriority w:val="99"/>
    <w:semiHidden/>
    <w:unhideWhenUsed/>
    <w:rsid w:val="00806A9E"/>
    <w:pPr>
      <w:overflowPunct/>
      <w:autoSpaceDE/>
      <w:autoSpaceDN/>
      <w:adjustRightInd/>
      <w:spacing w:line="240" w:lineRule="auto"/>
      <w:ind w:left="0"/>
      <w:textAlignment w:val="auto"/>
    </w:pPr>
    <w:rPr>
      <w:rFonts w:ascii="Consolas" w:eastAsia="Times New Roman" w:hAnsi="Consolas"/>
      <w:sz w:val="21"/>
      <w:szCs w:val="21"/>
    </w:rPr>
  </w:style>
  <w:style w:type="character" w:customStyle="1" w:styleId="TekstzonderopmaakChar">
    <w:name w:val="Tekst zonder opmaak Char"/>
    <w:basedOn w:val="Standaardalinea-lettertype"/>
    <w:link w:val="Tekstzonderopmaak"/>
    <w:uiPriority w:val="99"/>
    <w:semiHidden/>
    <w:rsid w:val="00806A9E"/>
    <w:rPr>
      <w:rFonts w:ascii="Consolas" w:eastAsia="Times New Roman" w:hAnsi="Consolas"/>
      <w:sz w:val="21"/>
      <w:szCs w:val="21"/>
    </w:rPr>
  </w:style>
  <w:style w:type="table" w:styleId="Tabelraster">
    <w:name w:val="Table Grid"/>
    <w:basedOn w:val="Standaardtabel"/>
    <w:uiPriority w:val="59"/>
    <w:rsid w:val="004133C0"/>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6F37F5"/>
    <w:rPr>
      <w:sz w:val="16"/>
      <w:szCs w:val="16"/>
    </w:rPr>
  </w:style>
  <w:style w:type="paragraph" w:styleId="Tekstopmerking">
    <w:name w:val="annotation text"/>
    <w:basedOn w:val="Standaard"/>
    <w:link w:val="TekstopmerkingChar"/>
    <w:uiPriority w:val="99"/>
    <w:semiHidden/>
    <w:unhideWhenUsed/>
    <w:rsid w:val="006F37F5"/>
    <w:pPr>
      <w:spacing w:line="240" w:lineRule="auto"/>
    </w:pPr>
  </w:style>
  <w:style w:type="character" w:customStyle="1" w:styleId="TekstopmerkingChar">
    <w:name w:val="Tekst opmerking Char"/>
    <w:basedOn w:val="Standaardalinea-lettertype"/>
    <w:link w:val="Tekstopmerking"/>
    <w:uiPriority w:val="99"/>
    <w:semiHidden/>
    <w:rsid w:val="006F37F5"/>
    <w:rPr>
      <w:rFonts w:ascii="Arial" w:hAnsi="Arial"/>
    </w:rPr>
  </w:style>
  <w:style w:type="paragraph" w:styleId="Onderwerpvanopmerking">
    <w:name w:val="annotation subject"/>
    <w:basedOn w:val="Tekstopmerking"/>
    <w:next w:val="Tekstopmerking"/>
    <w:link w:val="OnderwerpvanopmerkingChar"/>
    <w:uiPriority w:val="99"/>
    <w:semiHidden/>
    <w:unhideWhenUsed/>
    <w:rsid w:val="006F37F5"/>
    <w:rPr>
      <w:b/>
      <w:bCs/>
    </w:rPr>
  </w:style>
  <w:style w:type="character" w:customStyle="1" w:styleId="OnderwerpvanopmerkingChar">
    <w:name w:val="Onderwerp van opmerking Char"/>
    <w:basedOn w:val="TekstopmerkingChar"/>
    <w:link w:val="Onderwerpvanopmerking"/>
    <w:uiPriority w:val="99"/>
    <w:semiHidden/>
    <w:rsid w:val="006F37F5"/>
    <w:rPr>
      <w:rFonts w:ascii="Arial" w:hAnsi="Arial"/>
      <w:b/>
      <w:bCs/>
    </w:rPr>
  </w:style>
  <w:style w:type="paragraph" w:styleId="Revisie">
    <w:name w:val="Revision"/>
    <w:hidden/>
    <w:uiPriority w:val="99"/>
    <w:semiHidden/>
    <w:rsid w:val="003F44CD"/>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8704930">
      <w:bodyDiv w:val="1"/>
      <w:marLeft w:val="0"/>
      <w:marRight w:val="0"/>
      <w:marTop w:val="0"/>
      <w:marBottom w:val="0"/>
      <w:divBdr>
        <w:top w:val="none" w:sz="0" w:space="0" w:color="auto"/>
        <w:left w:val="none" w:sz="0" w:space="0" w:color="auto"/>
        <w:bottom w:val="none" w:sz="0" w:space="0" w:color="auto"/>
        <w:right w:val="none" w:sz="0" w:space="0" w:color="auto"/>
      </w:divBdr>
    </w:div>
    <w:div w:id="110523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13" Type="http://schemas.openxmlformats.org/officeDocument/2006/relationships/oleObject" Target="embeddings/oleObject1.bin"/><Relationship Id="rId18" Type="http://schemas.openxmlformats.org/officeDocument/2006/relationships/image" Target="media/image8.png"/><Relationship Id="rId26" Type="http://schemas.openxmlformats.org/officeDocument/2006/relationships/image" Target="media/image15.png"/><Relationship Id="rId39" Type="http://schemas.openxmlformats.org/officeDocument/2006/relationships/image" Target="media/image28.emf"/><Relationship Id="rId21" Type="http://schemas.openxmlformats.org/officeDocument/2006/relationships/image" Target="media/image10.png"/><Relationship Id="rId34" Type="http://schemas.openxmlformats.org/officeDocument/2006/relationships/image" Target="media/image23.png"/><Relationship Id="rId42" Type="http://schemas.openxmlformats.org/officeDocument/2006/relationships/image" Target="media/image30.wmf"/><Relationship Id="rId47" Type="http://schemas.openxmlformats.org/officeDocument/2006/relationships/oleObject" Target="embeddings/oleObject5.bin"/><Relationship Id="rId50" Type="http://schemas.openxmlformats.org/officeDocument/2006/relationships/image" Target="media/image34.wmf"/><Relationship Id="rId55" Type="http://schemas.openxmlformats.org/officeDocument/2006/relationships/image" Target="media/image36.emf"/><Relationship Id="rId63" Type="http://schemas.openxmlformats.org/officeDocument/2006/relationships/oleObject" Target="embeddings/oleObject13.bin"/><Relationship Id="rId68" Type="http://schemas.openxmlformats.org/officeDocument/2006/relationships/image" Target="media/image43.emf"/><Relationship Id="rId76" Type="http://schemas.openxmlformats.org/officeDocument/2006/relationships/fontTable" Target="fontTable.xml"/><Relationship Id="rId7" Type="http://schemas.openxmlformats.org/officeDocument/2006/relationships/webSettings" Target="webSettings.xml"/><Relationship Id="rId71" Type="http://schemas.openxmlformats.org/officeDocument/2006/relationships/header" Target="header2.xml"/><Relationship Id="rId2" Type="http://schemas.openxmlformats.org/officeDocument/2006/relationships/customXml" Target="../customXml/item1.xml"/><Relationship Id="rId16" Type="http://schemas.openxmlformats.org/officeDocument/2006/relationships/image" Target="media/image6.png"/><Relationship Id="rId29" Type="http://schemas.openxmlformats.org/officeDocument/2006/relationships/image" Target="media/image18.png"/><Relationship Id="rId11" Type="http://schemas.openxmlformats.org/officeDocument/2006/relationships/image" Target="media/image2.jpg"/><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oleObject" Target="embeddings/oleObject2.bin"/><Relationship Id="rId45" Type="http://schemas.openxmlformats.org/officeDocument/2006/relationships/oleObject" Target="embeddings/oleObject4.bin"/><Relationship Id="rId53" Type="http://schemas.openxmlformats.org/officeDocument/2006/relationships/image" Target="media/image35.wmf"/><Relationship Id="rId58" Type="http://schemas.openxmlformats.org/officeDocument/2006/relationships/oleObject" Target="embeddings/oleObject11.bin"/><Relationship Id="rId66" Type="http://schemas.openxmlformats.org/officeDocument/2006/relationships/image" Target="media/image42.emf"/><Relationship Id="rId74" Type="http://schemas.openxmlformats.org/officeDocument/2006/relationships/header" Target="header3.xml"/><Relationship Id="rId79" Type="http://schemas.microsoft.com/office/2011/relationships/people" Target="people.xml"/><Relationship Id="rId5" Type="http://schemas.microsoft.com/office/2007/relationships/stylesWithEffects" Target="stylesWithEffects.xml"/><Relationship Id="rId61" Type="http://schemas.openxmlformats.org/officeDocument/2006/relationships/oleObject" Target="embeddings/oleObject12.bin"/><Relationship Id="rId10" Type="http://schemas.openxmlformats.org/officeDocument/2006/relationships/image" Target="media/image1.png"/><Relationship Id="rId19" Type="http://schemas.openxmlformats.org/officeDocument/2006/relationships/image" Target="media/image9.png"/><Relationship Id="rId31" Type="http://schemas.openxmlformats.org/officeDocument/2006/relationships/image" Target="media/image20.png"/><Relationship Id="rId44" Type="http://schemas.openxmlformats.org/officeDocument/2006/relationships/image" Target="media/image31.wmf"/><Relationship Id="rId52" Type="http://schemas.openxmlformats.org/officeDocument/2006/relationships/oleObject" Target="embeddings/oleObject8.bin"/><Relationship Id="rId60" Type="http://schemas.openxmlformats.org/officeDocument/2006/relationships/image" Target="media/image39.emf"/><Relationship Id="rId65" Type="http://schemas.openxmlformats.org/officeDocument/2006/relationships/oleObject" Target="embeddings/oleObject14.bin"/><Relationship Id="rId73" Type="http://schemas.openxmlformats.org/officeDocument/2006/relationships/footer" Target="footer2.xml"/><Relationship Id="rId78" Type="http://schemas.microsoft.com/office/2011/relationships/commentsExtended" Target="commentsExtended.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4.emf"/><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oleObject" Target="embeddings/oleObject3.bin"/><Relationship Id="rId48" Type="http://schemas.openxmlformats.org/officeDocument/2006/relationships/image" Target="media/image33.wmf"/><Relationship Id="rId56" Type="http://schemas.openxmlformats.org/officeDocument/2006/relationships/oleObject" Target="embeddings/oleObject10.bin"/><Relationship Id="rId64" Type="http://schemas.openxmlformats.org/officeDocument/2006/relationships/image" Target="media/image41.emf"/><Relationship Id="rId69" Type="http://schemas.openxmlformats.org/officeDocument/2006/relationships/oleObject" Target="embeddings/oleObject16.bin"/><Relationship Id="rId77" Type="http://schemas.openxmlformats.org/officeDocument/2006/relationships/theme" Target="theme/theme1.xml"/><Relationship Id="rId8" Type="http://schemas.openxmlformats.org/officeDocument/2006/relationships/footnotes" Target="footnotes.xml"/><Relationship Id="rId51" Type="http://schemas.openxmlformats.org/officeDocument/2006/relationships/oleObject" Target="embeddings/oleObject7.bin"/><Relationship Id="rId72" Type="http://schemas.openxmlformats.org/officeDocument/2006/relationships/footer" Target="footer1.xml"/><Relationship Id="rId3" Type="http://schemas.openxmlformats.org/officeDocument/2006/relationships/numbering" Target="numbering.xml"/><Relationship Id="rId12" Type="http://schemas.openxmlformats.org/officeDocument/2006/relationships/image" Target="media/image3.emf"/><Relationship Id="rId17" Type="http://schemas.openxmlformats.org/officeDocument/2006/relationships/image" Target="media/image7.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emf"/><Relationship Id="rId46" Type="http://schemas.openxmlformats.org/officeDocument/2006/relationships/image" Target="media/image32.wmf"/><Relationship Id="rId59" Type="http://schemas.openxmlformats.org/officeDocument/2006/relationships/image" Target="media/image38.emf"/><Relationship Id="rId67" Type="http://schemas.openxmlformats.org/officeDocument/2006/relationships/oleObject" Target="embeddings/oleObject15.bin"/><Relationship Id="rId20" Type="http://schemas.openxmlformats.org/officeDocument/2006/relationships/hyperlink" Target="http://www.railalert.nl" TargetMode="External"/><Relationship Id="rId41" Type="http://schemas.openxmlformats.org/officeDocument/2006/relationships/image" Target="media/image29.emf"/><Relationship Id="rId54" Type="http://schemas.openxmlformats.org/officeDocument/2006/relationships/oleObject" Target="embeddings/oleObject9.bin"/><Relationship Id="rId62" Type="http://schemas.openxmlformats.org/officeDocument/2006/relationships/image" Target="media/image40.emf"/><Relationship Id="rId70" Type="http://schemas.openxmlformats.org/officeDocument/2006/relationships/header" Target="header1.xml"/><Relationship Id="rId75" Type="http://schemas.openxmlformats.org/officeDocument/2006/relationships/footer" Target="footer3.xml"/><Relationship Id="rId1" Type="http://schemas.microsoft.com/office/2006/relationships/keyMapCustomizations" Target="customizations.xml"/><Relationship Id="rId6" Type="http://schemas.openxmlformats.org/officeDocument/2006/relationships/settings" Target="settings.xml"/><Relationship Id="rId15" Type="http://schemas.openxmlformats.org/officeDocument/2006/relationships/image" Target="media/image5.emf"/><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oleObject" Target="embeddings/oleObject6.bin"/><Relationship Id="rId57" Type="http://schemas.openxmlformats.org/officeDocument/2006/relationships/image" Target="media/image37.emf"/></Relationships>
</file>

<file path=word/_rels/header2.xml.rels><?xml version="1.0" encoding="UTF-8" standalone="yes"?>
<Relationships xmlns="http://schemas.openxmlformats.org/package/2006/relationships"><Relationship Id="rId1" Type="http://schemas.openxmlformats.org/officeDocument/2006/relationships/image" Target="media/image44.png"/></Relationships>
</file>

<file path=word/_rels/settings.xml.rels><?xml version="1.0" encoding="UTF-8" standalone="yes"?>
<Relationships xmlns="http://schemas.openxmlformats.org/package/2006/relationships"><Relationship Id="rId1" Type="http://schemas.openxmlformats.org/officeDocument/2006/relationships/attachedTemplate" Target="file:///T:\ALGEMEEN\TS_Info\Kwaliteitshandboek%20Productbeheer\Kernprocessen\3%20Beheer%20regelgeving\Templates\OVS-prorail.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2FF870-BC8C-410B-9515-395720E9C8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OVS-prorail</Template>
  <TotalTime>0</TotalTime>
  <Pages>171</Pages>
  <Words>42588</Words>
  <Characters>234240</Characters>
  <Application>Microsoft Office Word</Application>
  <DocSecurity>0</DocSecurity>
  <Lines>1952</Lines>
  <Paragraphs>552</Paragraphs>
  <ScaleCrop>false</ScaleCrop>
  <HeadingPairs>
    <vt:vector size="2" baseType="variant">
      <vt:variant>
        <vt:lpstr>Titel</vt:lpstr>
      </vt:variant>
      <vt:variant>
        <vt:i4>1</vt:i4>
      </vt:variant>
    </vt:vector>
  </HeadingPairs>
  <TitlesOfParts>
    <vt:vector size="1" baseType="lpstr">
      <vt:lpstr>Ontwerpvoorschrift</vt:lpstr>
    </vt:vector>
  </TitlesOfParts>
  <Company>ProRail</Company>
  <LinksUpToDate>false</LinksUpToDate>
  <CharactersWithSpaces>276276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Ontwerpvoorschrift</dc:title>
  <dc:creator>PeterNu</dc:creator>
  <cp:lastModifiedBy>theo.tenback</cp:lastModifiedBy>
  <cp:revision>2</cp:revision>
  <cp:lastPrinted>2016-01-15T10:32:00Z</cp:lastPrinted>
  <dcterms:created xsi:type="dcterms:W3CDTF">2016-02-16T08:50:00Z</dcterms:created>
  <dcterms:modified xsi:type="dcterms:W3CDTF">2016-02-16T08:50:00Z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-326550630</vt:i4>
  </property>
  <property fmtid="{D5CDD505-2E9C-101B-9397-08002B2CF9AE}" pid="3" name="_EmailSubject">
    <vt:lpwstr>WORD-versie RLN00128-2</vt:lpwstr>
  </property>
  <property fmtid="{D5CDD505-2E9C-101B-9397-08002B2CF9AE}" pid="4" name="_AuthorEmail">
    <vt:lpwstr>vplasmeijer@hr.nl</vt:lpwstr>
  </property>
  <property fmtid="{D5CDD505-2E9C-101B-9397-08002B2CF9AE}" pid="5" name="_AuthorEmailDisplayName">
    <vt:lpwstr>Plasmeijer VJP (Vincent)</vt:lpwstr>
  </property>
  <property fmtid="{D5CDD505-2E9C-101B-9397-08002B2CF9AE}" pid="6" name="_ReviewingToolsShownOnce">
    <vt:lpwstr/>
  </property>
</Properties>
</file>