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4A9CE" w14:textId="5C441E63" w:rsidR="00972EC7" w:rsidRPr="00BA5666" w:rsidRDefault="00972EC7" w:rsidP="00BA5666">
      <w:pPr>
        <w:pStyle w:val="Kop1"/>
        <w:numPr>
          <w:ilvl w:val="0"/>
          <w:numId w:val="0"/>
        </w:numPr>
        <w:spacing w:line="240" w:lineRule="exact"/>
        <w:rPr>
          <w:rStyle w:val="Intensieveverwijzing"/>
          <w:rFonts w:ascii="Arial" w:hAnsi="Arial" w:cs="Arial"/>
          <w:b/>
          <w:color w:val="000000" w:themeColor="text1"/>
        </w:rPr>
      </w:pPr>
      <w:bookmarkStart w:id="0" w:name="_Toc259026194"/>
      <w:bookmarkStart w:id="1" w:name="_Toc259026317"/>
      <w:bookmarkStart w:id="2" w:name="_Toc260661807"/>
      <w:bookmarkStart w:id="3" w:name="_Toc367105421"/>
      <w:bookmarkStart w:id="4" w:name="_Toc51859678"/>
      <w:bookmarkStart w:id="5" w:name="_GoBack"/>
      <w:bookmarkEnd w:id="5"/>
      <w:r w:rsidRPr="00BA5666">
        <w:rPr>
          <w:rStyle w:val="Intensieveverwijzing"/>
          <w:rFonts w:ascii="Arial" w:hAnsi="Arial" w:cs="Arial"/>
          <w:b/>
          <w:color w:val="000000" w:themeColor="text1"/>
        </w:rPr>
        <w:t>B</w:t>
      </w:r>
      <w:r w:rsidR="00DF1BAD">
        <w:rPr>
          <w:rStyle w:val="Intensieveverwijzing"/>
          <w:rFonts w:ascii="Arial" w:hAnsi="Arial" w:cs="Arial"/>
          <w:b/>
          <w:color w:val="000000" w:themeColor="text1"/>
        </w:rPr>
        <w:t>ijlage 3 - Lijst van eisen</w:t>
      </w:r>
      <w:bookmarkEnd w:id="0"/>
      <w:bookmarkEnd w:id="1"/>
      <w:bookmarkEnd w:id="2"/>
      <w:bookmarkEnd w:id="3"/>
      <w:bookmarkEnd w:id="4"/>
    </w:p>
    <w:p w14:paraId="1902FAFC" w14:textId="77777777" w:rsidR="00972EC7" w:rsidRPr="00E502C9" w:rsidRDefault="00972EC7" w:rsidP="00972EC7">
      <w:pPr>
        <w:rPr>
          <w:rFonts w:ascii="Arial" w:hAnsi="Arial" w:cs="Arial"/>
        </w:rPr>
      </w:pPr>
    </w:p>
    <w:p w14:paraId="22636366" w14:textId="77777777" w:rsidR="00972EC7" w:rsidRPr="00E502C9" w:rsidRDefault="00972EC7" w:rsidP="00972EC7">
      <w:pPr>
        <w:ind w:left="567"/>
        <w:rPr>
          <w:rFonts w:ascii="Arial" w:hAnsi="Arial" w:cs="Arial"/>
        </w:rPr>
      </w:pPr>
      <w:r w:rsidRPr="00E502C9">
        <w:rPr>
          <w:rFonts w:ascii="Arial" w:hAnsi="Arial" w:cs="Arial"/>
        </w:rPr>
        <w:t>U dient deze bijlage ingevuld bij uw inschrijving te voegen, zodat gecontroleerd kan worden of uw inschrijving aan deze eisen voldoet.</w:t>
      </w:r>
    </w:p>
    <w:p w14:paraId="59E90F54" w14:textId="77777777" w:rsidR="00972EC7" w:rsidRPr="00E502C9" w:rsidRDefault="00972EC7" w:rsidP="00972EC7">
      <w:pPr>
        <w:ind w:left="567"/>
        <w:rPr>
          <w:rFonts w:ascii="Arial" w:hAnsi="Arial" w:cs="Arial"/>
        </w:rPr>
      </w:pPr>
    </w:p>
    <w:p w14:paraId="5CFDEA19" w14:textId="77777777" w:rsidR="000F76DE" w:rsidRPr="00E502C9" w:rsidRDefault="000F76DE" w:rsidP="000F76DE">
      <w:pPr>
        <w:ind w:left="567"/>
        <w:rPr>
          <w:rFonts w:ascii="Arial" w:hAnsi="Arial" w:cs="Arial"/>
        </w:rPr>
      </w:pPr>
      <w:r w:rsidRPr="00E502C9">
        <w:rPr>
          <w:rFonts w:ascii="Arial" w:hAnsi="Arial" w:cs="Arial"/>
        </w:rPr>
        <w:t xml:space="preserve">De inschrijver dient </w:t>
      </w:r>
      <w:r w:rsidRPr="00E502C9">
        <w:rPr>
          <w:rFonts w:ascii="Arial" w:hAnsi="Arial" w:cs="Arial"/>
          <w:b/>
        </w:rPr>
        <w:t>zonder voorbehoud</w:t>
      </w:r>
      <w:r w:rsidRPr="00E502C9">
        <w:rPr>
          <w:rFonts w:ascii="Arial" w:hAnsi="Arial" w:cs="Arial"/>
        </w:rPr>
        <w:t xml:space="preserve"> akkoord te gaan met onderstaande eisen. Wanneer de inschrijver niet akkoord gaat met (een onderdeel van) </w:t>
      </w:r>
      <w:r>
        <w:rPr>
          <w:rFonts w:ascii="Arial" w:hAnsi="Arial" w:cs="Arial"/>
        </w:rPr>
        <w:t xml:space="preserve">c.q. niet voldoet aan een </w:t>
      </w:r>
      <w:r w:rsidRPr="00E502C9">
        <w:rPr>
          <w:rFonts w:ascii="Arial" w:hAnsi="Arial" w:cs="Arial"/>
        </w:rPr>
        <w:t xml:space="preserve">eis dan leidt dat </w:t>
      </w:r>
      <w:r>
        <w:rPr>
          <w:rFonts w:ascii="Arial" w:hAnsi="Arial" w:cs="Arial"/>
        </w:rPr>
        <w:t xml:space="preserve">tot </w:t>
      </w:r>
      <w:r w:rsidRPr="00E502C9">
        <w:rPr>
          <w:rFonts w:ascii="Arial" w:hAnsi="Arial" w:cs="Arial"/>
        </w:rPr>
        <w:t xml:space="preserve">uitsluiting van de verdere procedure vanwege een niet </w:t>
      </w:r>
      <w:proofErr w:type="spellStart"/>
      <w:r w:rsidRPr="00E502C9">
        <w:rPr>
          <w:rFonts w:ascii="Arial" w:hAnsi="Arial" w:cs="Arial"/>
        </w:rPr>
        <w:t>besteksconforme</w:t>
      </w:r>
      <w:proofErr w:type="spellEnd"/>
      <w:r w:rsidRPr="00E502C9">
        <w:rPr>
          <w:rFonts w:ascii="Arial" w:hAnsi="Arial" w:cs="Arial"/>
        </w:rPr>
        <w:t xml:space="preserve"> inschrijving.</w:t>
      </w:r>
    </w:p>
    <w:p w14:paraId="140AA018" w14:textId="77777777" w:rsidR="00972EC7" w:rsidRPr="00E502C9" w:rsidRDefault="00972EC7" w:rsidP="00972EC7">
      <w:pPr>
        <w:ind w:left="567"/>
        <w:rPr>
          <w:rFonts w:ascii="Arial" w:hAnsi="Arial" w:cs="Arial"/>
        </w:rPr>
      </w:pPr>
    </w:p>
    <w:p w14:paraId="3C911ECF" w14:textId="77777777" w:rsidR="001613CC" w:rsidRDefault="00972EC7" w:rsidP="00972EC7">
      <w:pPr>
        <w:ind w:left="567"/>
        <w:rPr>
          <w:rFonts w:ascii="Arial" w:hAnsi="Arial" w:cs="Arial"/>
          <w:iCs/>
          <w:szCs w:val="20"/>
        </w:rPr>
      </w:pPr>
      <w:r w:rsidRPr="00E502C9">
        <w:rPr>
          <w:rFonts w:ascii="Arial" w:hAnsi="Arial" w:cs="Arial"/>
          <w:iCs/>
          <w:szCs w:val="20"/>
        </w:rPr>
        <w:t xml:space="preserve">Alle kosten die de </w:t>
      </w:r>
      <w:r w:rsidR="00DB0683">
        <w:rPr>
          <w:rFonts w:ascii="Arial" w:hAnsi="Arial" w:cs="Arial"/>
          <w:iCs/>
          <w:szCs w:val="20"/>
        </w:rPr>
        <w:t>inschrijver die</w:t>
      </w:r>
      <w:r w:rsidR="00817BAB">
        <w:rPr>
          <w:rFonts w:ascii="Arial" w:hAnsi="Arial" w:cs="Arial"/>
          <w:iCs/>
          <w:szCs w:val="20"/>
        </w:rPr>
        <w:t>nt</w:t>
      </w:r>
      <w:r w:rsidR="00DB0683">
        <w:rPr>
          <w:rFonts w:ascii="Arial" w:hAnsi="Arial" w:cs="Arial"/>
          <w:iCs/>
          <w:szCs w:val="20"/>
        </w:rPr>
        <w:t xml:space="preserve"> te maken om aan de hieronder gestelde eisen te voldoen </w:t>
      </w:r>
      <w:r w:rsidRPr="00E502C9">
        <w:rPr>
          <w:rFonts w:ascii="Arial" w:hAnsi="Arial" w:cs="Arial"/>
          <w:iCs/>
          <w:szCs w:val="20"/>
        </w:rPr>
        <w:t xml:space="preserve">dienen verrekend te zijn in </w:t>
      </w:r>
      <w:r w:rsidR="00DB0683">
        <w:rPr>
          <w:rFonts w:ascii="Arial" w:hAnsi="Arial" w:cs="Arial"/>
          <w:iCs/>
          <w:szCs w:val="20"/>
        </w:rPr>
        <w:t>zijn p</w:t>
      </w:r>
      <w:r w:rsidRPr="00E502C9">
        <w:rPr>
          <w:rFonts w:ascii="Arial" w:hAnsi="Arial" w:cs="Arial"/>
          <w:iCs/>
          <w:szCs w:val="20"/>
        </w:rPr>
        <w:t>rijs</w:t>
      </w:r>
      <w:r w:rsidR="00DB0683">
        <w:rPr>
          <w:rFonts w:ascii="Arial" w:hAnsi="Arial" w:cs="Arial"/>
          <w:iCs/>
          <w:szCs w:val="20"/>
        </w:rPr>
        <w:t xml:space="preserve">aanbieding </w:t>
      </w:r>
      <w:r w:rsidRPr="00E502C9">
        <w:rPr>
          <w:rFonts w:ascii="Arial" w:hAnsi="Arial" w:cs="Arial"/>
          <w:iCs/>
          <w:szCs w:val="20"/>
        </w:rPr>
        <w:t xml:space="preserve">(conform </w:t>
      </w:r>
      <w:r w:rsidRPr="003F0046">
        <w:rPr>
          <w:rFonts w:ascii="Arial" w:hAnsi="Arial" w:cs="Arial"/>
          <w:i/>
          <w:iCs/>
          <w:szCs w:val="20"/>
        </w:rPr>
        <w:t xml:space="preserve">Bijlage </w:t>
      </w:r>
      <w:r w:rsidR="00A65154">
        <w:rPr>
          <w:rFonts w:ascii="Arial" w:hAnsi="Arial" w:cs="Arial"/>
          <w:i/>
          <w:iCs/>
          <w:szCs w:val="20"/>
        </w:rPr>
        <w:t>2</w:t>
      </w:r>
      <w:r w:rsidR="00F17C43">
        <w:rPr>
          <w:rFonts w:ascii="Arial" w:hAnsi="Arial" w:cs="Arial"/>
          <w:i/>
          <w:iCs/>
          <w:szCs w:val="20"/>
        </w:rPr>
        <w:t xml:space="preserve"> -</w:t>
      </w:r>
      <w:r w:rsidRPr="003F0046">
        <w:rPr>
          <w:rFonts w:ascii="Arial" w:hAnsi="Arial" w:cs="Arial"/>
          <w:i/>
          <w:iCs/>
          <w:szCs w:val="20"/>
        </w:rPr>
        <w:t xml:space="preserve"> </w:t>
      </w:r>
      <w:r w:rsidR="00545CEE">
        <w:rPr>
          <w:rFonts w:ascii="Arial" w:hAnsi="Arial" w:cs="Arial"/>
          <w:i/>
          <w:iCs/>
          <w:szCs w:val="20"/>
        </w:rPr>
        <w:t>Inschrijvingsbiljet</w:t>
      </w:r>
      <w:r w:rsidRPr="00E502C9">
        <w:rPr>
          <w:rFonts w:ascii="Arial" w:hAnsi="Arial" w:cs="Arial"/>
          <w:iCs/>
          <w:szCs w:val="20"/>
        </w:rPr>
        <w:t xml:space="preserve">). Met andere woorden </w:t>
      </w:r>
      <w:r w:rsidR="00DB0683">
        <w:rPr>
          <w:rFonts w:ascii="Arial" w:hAnsi="Arial" w:cs="Arial"/>
          <w:iCs/>
          <w:szCs w:val="20"/>
        </w:rPr>
        <w:t>er</w:t>
      </w:r>
      <w:r w:rsidRPr="00E502C9">
        <w:rPr>
          <w:rFonts w:ascii="Arial" w:hAnsi="Arial" w:cs="Arial"/>
          <w:iCs/>
          <w:szCs w:val="20"/>
        </w:rPr>
        <w:t xml:space="preserve"> kunnen geen andere / additionele kosten in rekening gebracht worden, dan de kosten die zijn vermeld in de prijsopgave. </w:t>
      </w:r>
      <w:r w:rsidR="001613CC">
        <w:rPr>
          <w:rFonts w:ascii="Arial" w:hAnsi="Arial" w:cs="Arial"/>
          <w:iCs/>
          <w:szCs w:val="20"/>
        </w:rPr>
        <w:br/>
      </w:r>
      <w:r w:rsidR="001613CC">
        <w:rPr>
          <w:rFonts w:ascii="Arial" w:hAnsi="Arial" w:cs="Arial"/>
          <w:iCs/>
          <w:szCs w:val="20"/>
        </w:rPr>
        <w:br/>
        <w:t>De Lijst van Eisen bestaat uit 3 delen:</w:t>
      </w:r>
    </w:p>
    <w:p w14:paraId="76AC787B" w14:textId="1E609F85" w:rsidR="00972EC7" w:rsidRPr="001613CC" w:rsidRDefault="001613CC" w:rsidP="001613CC">
      <w:pPr>
        <w:pStyle w:val="Lijstalinea"/>
        <w:numPr>
          <w:ilvl w:val="2"/>
          <w:numId w:val="6"/>
        </w:numPr>
        <w:ind w:left="851" w:hanging="284"/>
        <w:rPr>
          <w:rFonts w:ascii="Arial" w:hAnsi="Arial" w:cs="Arial"/>
          <w:iCs/>
          <w:sz w:val="20"/>
          <w:szCs w:val="20"/>
        </w:rPr>
      </w:pPr>
      <w:r w:rsidRPr="001613CC">
        <w:rPr>
          <w:rFonts w:ascii="Arial" w:hAnsi="Arial" w:cs="Arial"/>
          <w:iCs/>
          <w:sz w:val="20"/>
          <w:szCs w:val="20"/>
        </w:rPr>
        <w:t>Algemeen deel: de hier genoemde eisen gelden voor inschrijving op zowel Perce</w:t>
      </w:r>
      <w:r>
        <w:rPr>
          <w:rFonts w:ascii="Arial" w:hAnsi="Arial" w:cs="Arial"/>
          <w:iCs/>
          <w:sz w:val="20"/>
          <w:szCs w:val="20"/>
        </w:rPr>
        <w:t>el 1 als voor Perceel 2;</w:t>
      </w:r>
    </w:p>
    <w:p w14:paraId="6F04364D" w14:textId="36B0D2B0" w:rsidR="001613CC" w:rsidRPr="001613CC" w:rsidRDefault="001613CC" w:rsidP="001613CC">
      <w:pPr>
        <w:pStyle w:val="Lijstalinea"/>
        <w:numPr>
          <w:ilvl w:val="2"/>
          <w:numId w:val="6"/>
        </w:numPr>
        <w:ind w:left="851" w:hanging="284"/>
        <w:rPr>
          <w:rFonts w:ascii="Arial" w:hAnsi="Arial" w:cs="Arial"/>
          <w:iCs/>
          <w:sz w:val="20"/>
          <w:szCs w:val="20"/>
        </w:rPr>
      </w:pPr>
      <w:r w:rsidRPr="001613CC">
        <w:rPr>
          <w:rFonts w:ascii="Arial" w:hAnsi="Arial" w:cs="Arial"/>
          <w:iCs/>
          <w:sz w:val="20"/>
          <w:szCs w:val="20"/>
        </w:rPr>
        <w:t>Perceel 1: de hier genoemde eisen gelden specifiek voor inschrijving op Perceel 1</w:t>
      </w:r>
      <w:r>
        <w:rPr>
          <w:rFonts w:ascii="Arial" w:hAnsi="Arial" w:cs="Arial"/>
          <w:iCs/>
          <w:sz w:val="20"/>
          <w:szCs w:val="20"/>
        </w:rPr>
        <w:t>;</w:t>
      </w:r>
    </w:p>
    <w:p w14:paraId="4FD8DC25" w14:textId="0A37341B" w:rsidR="001613CC" w:rsidRPr="001613CC" w:rsidRDefault="001613CC" w:rsidP="001613CC">
      <w:pPr>
        <w:pStyle w:val="Lijstalinea"/>
        <w:numPr>
          <w:ilvl w:val="2"/>
          <w:numId w:val="6"/>
        </w:numPr>
        <w:ind w:left="851" w:hanging="284"/>
        <w:rPr>
          <w:rFonts w:ascii="Arial" w:hAnsi="Arial" w:cs="Arial"/>
          <w:iCs/>
          <w:sz w:val="20"/>
          <w:szCs w:val="20"/>
        </w:rPr>
      </w:pPr>
      <w:r w:rsidRPr="001613CC">
        <w:rPr>
          <w:rFonts w:ascii="Arial" w:hAnsi="Arial" w:cs="Arial"/>
          <w:iCs/>
          <w:sz w:val="20"/>
          <w:szCs w:val="20"/>
        </w:rPr>
        <w:t xml:space="preserve">Perceel 2: de hier genoemde eisen gelden specifiek voor inschrijving op Perceel </w:t>
      </w:r>
      <w:r>
        <w:rPr>
          <w:rFonts w:ascii="Arial" w:hAnsi="Arial" w:cs="Arial"/>
          <w:iCs/>
          <w:sz w:val="20"/>
          <w:szCs w:val="20"/>
        </w:rPr>
        <w:t>2.</w:t>
      </w:r>
    </w:p>
    <w:p w14:paraId="5196F6A0" w14:textId="50E72DE7" w:rsidR="00690388" w:rsidRPr="001613CC" w:rsidRDefault="00690388" w:rsidP="001613CC">
      <w:pPr>
        <w:ind w:left="1134" w:hanging="567"/>
        <w:rPr>
          <w:rFonts w:ascii="Arial" w:hAnsi="Arial" w:cs="Arial"/>
          <w:szCs w:val="20"/>
        </w:rPr>
      </w:pPr>
    </w:p>
    <w:p w14:paraId="2780405A" w14:textId="77777777" w:rsidR="00004448" w:rsidRDefault="00004448" w:rsidP="00972EC7">
      <w:pPr>
        <w:ind w:left="567"/>
        <w:rPr>
          <w:rFonts w:ascii="Arial" w:hAnsi="Arial" w:cs="Arial"/>
        </w:rPr>
      </w:pPr>
    </w:p>
    <w:tbl>
      <w:tblPr>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64"/>
        <w:gridCol w:w="7541"/>
      </w:tblGrid>
      <w:tr w:rsidR="00D414B9" w:rsidRPr="00E502C9" w14:paraId="7E88546D" w14:textId="77777777" w:rsidTr="00C335F7">
        <w:tc>
          <w:tcPr>
            <w:tcW w:w="964" w:type="dxa"/>
            <w:tcBorders>
              <w:top w:val="single" w:sz="12" w:space="0" w:color="808080"/>
              <w:left w:val="single" w:sz="12" w:space="0" w:color="808080"/>
              <w:bottom w:val="single" w:sz="12" w:space="0" w:color="808080"/>
              <w:right w:val="single" w:sz="12" w:space="0" w:color="808080"/>
            </w:tcBorders>
            <w:shd w:val="clear" w:color="auto" w:fill="CCCCCC"/>
          </w:tcPr>
          <w:p w14:paraId="7E318991" w14:textId="77777777" w:rsidR="00D414B9" w:rsidRPr="00AB2CB0" w:rsidRDefault="00D414B9" w:rsidP="00D414B9">
            <w:pPr>
              <w:spacing w:before="90" w:after="54"/>
              <w:rPr>
                <w:rFonts w:ascii="Arial" w:hAnsi="Arial" w:cs="Arial"/>
                <w:b/>
                <w:bCs/>
                <w:szCs w:val="20"/>
              </w:rPr>
            </w:pPr>
            <w:r w:rsidRPr="00AB2CB0">
              <w:rPr>
                <w:rFonts w:ascii="Arial" w:hAnsi="Arial" w:cs="Arial"/>
                <w:b/>
                <w:bCs/>
                <w:szCs w:val="20"/>
              </w:rPr>
              <w:t xml:space="preserve">  </w:t>
            </w:r>
            <w:proofErr w:type="spellStart"/>
            <w:r w:rsidRPr="00AB2CB0">
              <w:rPr>
                <w:rFonts w:ascii="Arial" w:hAnsi="Arial" w:cs="Arial"/>
                <w:b/>
                <w:bCs/>
                <w:szCs w:val="20"/>
              </w:rPr>
              <w:t>Volgnr</w:t>
            </w:r>
            <w:proofErr w:type="spellEnd"/>
            <w:r w:rsidRPr="00AB2CB0">
              <w:rPr>
                <w:rFonts w:ascii="Arial" w:hAnsi="Arial" w:cs="Arial"/>
                <w:b/>
                <w:bCs/>
                <w:szCs w:val="20"/>
              </w:rPr>
              <w:t>.</w:t>
            </w:r>
          </w:p>
        </w:tc>
        <w:tc>
          <w:tcPr>
            <w:tcW w:w="7541" w:type="dxa"/>
            <w:tcBorders>
              <w:top w:val="single" w:sz="12" w:space="0" w:color="808080"/>
              <w:left w:val="single" w:sz="12" w:space="0" w:color="808080"/>
              <w:bottom w:val="single" w:sz="12" w:space="0" w:color="808080"/>
              <w:right w:val="single" w:sz="12" w:space="0" w:color="808080"/>
            </w:tcBorders>
            <w:shd w:val="clear" w:color="auto" w:fill="CCCCCC"/>
          </w:tcPr>
          <w:p w14:paraId="4D778DD0" w14:textId="77777777" w:rsidR="00D414B9" w:rsidRPr="00AB2CB0" w:rsidRDefault="00D414B9" w:rsidP="00D414B9">
            <w:pPr>
              <w:spacing w:before="90" w:after="54"/>
              <w:rPr>
                <w:rFonts w:ascii="Arial" w:hAnsi="Arial" w:cs="Arial"/>
                <w:b/>
                <w:bCs/>
                <w:szCs w:val="20"/>
              </w:rPr>
            </w:pPr>
            <w:r w:rsidRPr="00AB2CB0">
              <w:rPr>
                <w:rFonts w:ascii="Arial" w:hAnsi="Arial" w:cs="Arial"/>
                <w:b/>
                <w:bCs/>
                <w:szCs w:val="20"/>
              </w:rPr>
              <w:t xml:space="preserve">  Eis</w:t>
            </w:r>
          </w:p>
        </w:tc>
      </w:tr>
      <w:tr w:rsidR="00D414B9" w:rsidRPr="00E502C9" w14:paraId="7B963299" w14:textId="77777777" w:rsidTr="004D6946">
        <w:trPr>
          <w:trHeight w:val="397"/>
        </w:trPr>
        <w:tc>
          <w:tcPr>
            <w:tcW w:w="8505" w:type="dxa"/>
            <w:gridSpan w:val="2"/>
            <w:tcBorders>
              <w:top w:val="single" w:sz="8" w:space="0" w:color="C0C0C0"/>
            </w:tcBorders>
            <w:shd w:val="clear" w:color="auto" w:fill="FF5050"/>
            <w:vAlign w:val="center"/>
          </w:tcPr>
          <w:p w14:paraId="4F1BE111" w14:textId="0A951AA7" w:rsidR="00D414B9" w:rsidRPr="00AB2CB0" w:rsidRDefault="00D414B9" w:rsidP="001613CC">
            <w:pPr>
              <w:pStyle w:val="Default"/>
              <w:ind w:left="114" w:right="-28"/>
              <w:rPr>
                <w:rFonts w:ascii="Arial" w:hAnsi="Arial" w:cs="Arial"/>
                <w:b/>
                <w:bCs/>
                <w:sz w:val="20"/>
                <w:szCs w:val="20"/>
              </w:rPr>
            </w:pPr>
            <w:r w:rsidRPr="00AB2CB0">
              <w:rPr>
                <w:rFonts w:ascii="Arial" w:hAnsi="Arial" w:cs="Arial"/>
                <w:b/>
                <w:bCs/>
                <w:sz w:val="20"/>
                <w:szCs w:val="20"/>
              </w:rPr>
              <w:t>A</w:t>
            </w:r>
            <w:r w:rsidR="001613CC">
              <w:rPr>
                <w:rFonts w:ascii="Arial" w:hAnsi="Arial" w:cs="Arial"/>
                <w:b/>
                <w:bCs/>
                <w:sz w:val="20"/>
                <w:szCs w:val="20"/>
              </w:rPr>
              <w:t>LGEMEEN DEEL</w:t>
            </w:r>
          </w:p>
        </w:tc>
      </w:tr>
      <w:tr w:rsidR="00D414B9" w:rsidRPr="00244565" w14:paraId="45C9F498" w14:textId="77777777" w:rsidTr="00C335F7">
        <w:tc>
          <w:tcPr>
            <w:tcW w:w="964" w:type="dxa"/>
            <w:tcBorders>
              <w:bottom w:val="single" w:sz="8" w:space="0" w:color="C0C0C0"/>
            </w:tcBorders>
            <w:shd w:val="clear" w:color="auto" w:fill="E6E6E6"/>
          </w:tcPr>
          <w:p w14:paraId="4C20073A"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bottom w:val="single" w:sz="8" w:space="0" w:color="C0C0C0"/>
            </w:tcBorders>
          </w:tcPr>
          <w:p w14:paraId="03C2086D" w14:textId="77777777" w:rsidR="00D414B9" w:rsidRPr="00AB2CB0" w:rsidRDefault="00D414B9" w:rsidP="003F67A2">
            <w:pPr>
              <w:tabs>
                <w:tab w:val="left" w:pos="142"/>
              </w:tabs>
              <w:spacing w:before="90" w:after="54"/>
              <w:ind w:left="142"/>
              <w:rPr>
                <w:rFonts w:ascii="Arial" w:hAnsi="Arial" w:cs="Arial"/>
                <w:szCs w:val="20"/>
              </w:rPr>
            </w:pPr>
            <w:r w:rsidRPr="00AB2CB0">
              <w:rPr>
                <w:rFonts w:ascii="Arial" w:hAnsi="Arial" w:cs="Arial"/>
              </w:rPr>
              <w:t xml:space="preserve">Alle </w:t>
            </w:r>
            <w:r w:rsidR="003F67A2" w:rsidRPr="00AB2CB0">
              <w:rPr>
                <w:rFonts w:ascii="Arial" w:hAnsi="Arial" w:cs="Arial"/>
              </w:rPr>
              <w:t xml:space="preserve">werkzaamheden, </w:t>
            </w:r>
            <w:r w:rsidRPr="00AB2CB0">
              <w:rPr>
                <w:rFonts w:ascii="Arial" w:hAnsi="Arial" w:cs="Arial"/>
              </w:rPr>
              <w:t>te leveren producten en daarbij behorende dienstverlening dien</w:t>
            </w:r>
            <w:r w:rsidR="003F67A2" w:rsidRPr="00AB2CB0">
              <w:rPr>
                <w:rFonts w:ascii="Arial" w:hAnsi="Arial" w:cs="Arial"/>
              </w:rPr>
              <w:t>en</w:t>
            </w:r>
            <w:r w:rsidRPr="00AB2CB0">
              <w:rPr>
                <w:rFonts w:ascii="Arial" w:hAnsi="Arial" w:cs="Arial"/>
              </w:rPr>
              <w:t xml:space="preserve"> te voldoen aan alle van </w:t>
            </w:r>
            <w:r w:rsidRPr="00AB2CB0">
              <w:rPr>
                <w:rFonts w:ascii="Arial" w:hAnsi="Arial" w:cs="Arial"/>
                <w:szCs w:val="20"/>
              </w:rPr>
              <w:t xml:space="preserve">toepassing zijnde Nederlandse en Europese </w:t>
            </w:r>
            <w:r w:rsidRPr="00AB2CB0">
              <w:rPr>
                <w:rFonts w:ascii="Arial" w:hAnsi="Arial" w:cs="Arial"/>
                <w:szCs w:val="20"/>
                <w:u w:val="single"/>
              </w:rPr>
              <w:t>wettelijke</w:t>
            </w:r>
            <w:r w:rsidRPr="00AB2CB0">
              <w:rPr>
                <w:rFonts w:ascii="Arial" w:hAnsi="Arial" w:cs="Arial"/>
                <w:szCs w:val="20"/>
              </w:rPr>
              <w:t xml:space="preserve"> bepalingen, voorschriften, normen en richtlijnen, geldend op het moment van levering aan </w:t>
            </w:r>
            <w:r w:rsidR="00521B4B" w:rsidRPr="00AB2CB0">
              <w:rPr>
                <w:rFonts w:ascii="Arial" w:hAnsi="Arial" w:cs="Arial"/>
                <w:szCs w:val="20"/>
              </w:rPr>
              <w:t>opdrachtgever</w:t>
            </w:r>
            <w:r w:rsidRPr="00AB2CB0">
              <w:rPr>
                <w:rFonts w:ascii="Arial" w:hAnsi="Arial" w:cs="Arial"/>
                <w:szCs w:val="20"/>
              </w:rPr>
              <w:t>.</w:t>
            </w:r>
          </w:p>
        </w:tc>
      </w:tr>
      <w:tr w:rsidR="00C335F7" w:rsidRPr="00E502C9" w14:paraId="33784CA7" w14:textId="77777777" w:rsidTr="00C335F7">
        <w:tc>
          <w:tcPr>
            <w:tcW w:w="8505" w:type="dxa"/>
            <w:gridSpan w:val="2"/>
            <w:shd w:val="clear" w:color="auto" w:fill="auto"/>
          </w:tcPr>
          <w:p w14:paraId="6FB9517E" w14:textId="7C09740D" w:rsidR="00C335F7" w:rsidRPr="00AB2CB0" w:rsidRDefault="00C335F7" w:rsidP="00F92D15">
            <w:pPr>
              <w:tabs>
                <w:tab w:val="left" w:pos="142"/>
              </w:tabs>
              <w:spacing w:before="90" w:after="54"/>
              <w:ind w:left="142"/>
              <w:rPr>
                <w:rFonts w:ascii="Arial" w:hAnsi="Arial" w:cs="Arial"/>
              </w:rPr>
            </w:pPr>
            <w:r w:rsidRPr="00AB2CB0">
              <w:rPr>
                <w:rFonts w:ascii="Arial" w:hAnsi="Arial" w:cs="Arial"/>
                <w:sz w:val="18"/>
              </w:rPr>
              <w:t xml:space="preserve">NB: Wanneer één van navolgende eisen ertoe zouden leiden dat onmogelijk nog aan alle van toepassing zijnde Nederlandse en Europese wettelijke bepalingen, voorschriften, normen en richtlijnen kan worden voldaan, dan dient inschrijver de aanbestedende dienst hiervan per omgaande op de hoogte te stellen door het stellen van een vraag (zie </w:t>
            </w:r>
            <w:r w:rsidR="00F92D15">
              <w:rPr>
                <w:rFonts w:ascii="Arial" w:hAnsi="Arial" w:cs="Arial"/>
                <w:sz w:val="18"/>
              </w:rPr>
              <w:t>3.2</w:t>
            </w:r>
            <w:r w:rsidRPr="00AB2CB0">
              <w:rPr>
                <w:rFonts w:ascii="Arial" w:hAnsi="Arial" w:cs="Arial"/>
                <w:sz w:val="18"/>
              </w:rPr>
              <w:t>)</w:t>
            </w:r>
          </w:p>
        </w:tc>
      </w:tr>
      <w:tr w:rsidR="00D414B9" w:rsidRPr="00244565" w14:paraId="0C194A5D" w14:textId="77777777" w:rsidTr="00C335F7">
        <w:tc>
          <w:tcPr>
            <w:tcW w:w="964" w:type="dxa"/>
            <w:shd w:val="clear" w:color="auto" w:fill="E6E6E6"/>
          </w:tcPr>
          <w:p w14:paraId="29218281"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shd w:val="clear" w:color="auto" w:fill="FFFFFF" w:themeFill="background1"/>
          </w:tcPr>
          <w:p w14:paraId="05984E8E"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De te sluiten overeenkomst betreft een raamovereenkomst. Opdrachtnemer gaat ermee akkoord dat Opdrachtgever geen garantie afgeeft m.b.t. de (indicatief aangegeven) hoeveelheden.</w:t>
            </w:r>
          </w:p>
          <w:p w14:paraId="3F0A6033"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Aan de in dit beschrijvend document genoemde hoeveelheid kunnen derhalve geen rechten worden ontleend.</w:t>
            </w:r>
          </w:p>
        </w:tc>
      </w:tr>
      <w:tr w:rsidR="00D414B9" w:rsidRPr="00244565" w14:paraId="2347DD4D" w14:textId="77777777" w:rsidTr="00C335F7">
        <w:tc>
          <w:tcPr>
            <w:tcW w:w="964" w:type="dxa"/>
            <w:shd w:val="clear" w:color="auto" w:fill="E6E6E6"/>
          </w:tcPr>
          <w:p w14:paraId="4146905A"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shd w:val="clear" w:color="auto" w:fill="FFFFFF" w:themeFill="background1"/>
          </w:tcPr>
          <w:p w14:paraId="4B1C99DF"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szCs w:val="20"/>
              </w:rPr>
              <w:t>Alle voorgeschreven documentatie waaronder het logboek, Nederlandstalige gebruiksaanwijzingen, veiligheidsinstructies en bouwtekeningen worden aan opdrachtgever overhandigd bij oplevering c.q. aflevering.</w:t>
            </w:r>
          </w:p>
        </w:tc>
      </w:tr>
      <w:tr w:rsidR="00ED117C" w:rsidRPr="00FA6CA4" w14:paraId="2152B2B9" w14:textId="77777777" w:rsidTr="00ED117C">
        <w:tc>
          <w:tcPr>
            <w:tcW w:w="964" w:type="dxa"/>
            <w:shd w:val="clear" w:color="auto" w:fill="E6E6E6"/>
          </w:tcPr>
          <w:p w14:paraId="5C38836C" w14:textId="77777777" w:rsidR="00ED117C" w:rsidRPr="00AB2CB0" w:rsidRDefault="00ED117C" w:rsidP="00ED117C">
            <w:pPr>
              <w:numPr>
                <w:ilvl w:val="0"/>
                <w:numId w:val="4"/>
              </w:numPr>
              <w:spacing w:before="90" w:after="54" w:line="240" w:lineRule="exact"/>
              <w:ind w:left="57" w:firstLine="0"/>
              <w:rPr>
                <w:rFonts w:ascii="Arial" w:hAnsi="Arial" w:cs="Arial"/>
              </w:rPr>
            </w:pPr>
          </w:p>
        </w:tc>
        <w:tc>
          <w:tcPr>
            <w:tcW w:w="7541" w:type="dxa"/>
          </w:tcPr>
          <w:p w14:paraId="7F169B59" w14:textId="77777777" w:rsidR="00ED117C" w:rsidRPr="00AB2CB0" w:rsidRDefault="00ED117C" w:rsidP="00ED117C">
            <w:pPr>
              <w:tabs>
                <w:tab w:val="left" w:pos="142"/>
              </w:tabs>
              <w:spacing w:before="90" w:after="54"/>
              <w:ind w:left="142"/>
              <w:rPr>
                <w:rFonts w:ascii="Arial" w:hAnsi="Arial" w:cs="Arial"/>
                <w:iCs/>
              </w:rPr>
            </w:pPr>
            <w:r w:rsidRPr="00AB2CB0">
              <w:rPr>
                <w:rFonts w:ascii="Arial" w:hAnsi="Arial" w:cs="Arial"/>
              </w:rPr>
              <w:t xml:space="preserve">Inschrijven betekent dat u akkoord gaat met toepassing van de </w:t>
            </w:r>
            <w:r w:rsidRPr="00AB2CB0">
              <w:rPr>
                <w:rFonts w:ascii="Arial" w:hAnsi="Arial" w:cs="Arial"/>
                <w:i/>
              </w:rPr>
              <w:t>Model VNG Algemene Inkoopvoorwaarden voor leveringen en diensten</w:t>
            </w:r>
            <w:r w:rsidRPr="00AB2CB0">
              <w:rPr>
                <w:rFonts w:ascii="Arial" w:hAnsi="Arial" w:cs="Arial"/>
              </w:rPr>
              <w:t xml:space="preserve">  (zie </w:t>
            </w:r>
            <w:r>
              <w:rPr>
                <w:rFonts w:ascii="Arial" w:hAnsi="Arial" w:cs="Arial"/>
              </w:rPr>
              <w:t>B</w:t>
            </w:r>
            <w:r w:rsidRPr="00AB2CB0">
              <w:rPr>
                <w:rFonts w:ascii="Arial" w:hAnsi="Arial" w:cs="Arial"/>
              </w:rPr>
              <w:t xml:space="preserve">ijlage </w:t>
            </w:r>
            <w:r>
              <w:rPr>
                <w:rFonts w:ascii="Arial" w:hAnsi="Arial" w:cs="Arial"/>
              </w:rPr>
              <w:t>5</w:t>
            </w:r>
            <w:r w:rsidRPr="00AB2CB0">
              <w:rPr>
                <w:rFonts w:ascii="Arial" w:hAnsi="Arial" w:cs="Arial"/>
              </w:rPr>
              <w:t>) op de opdracht.</w:t>
            </w:r>
          </w:p>
        </w:tc>
      </w:tr>
      <w:tr w:rsidR="00ED117C" w:rsidRPr="00E502C9" w14:paraId="1CC60D01" w14:textId="77777777" w:rsidTr="00ED117C">
        <w:trPr>
          <w:trHeight w:val="397"/>
        </w:trPr>
        <w:tc>
          <w:tcPr>
            <w:tcW w:w="8505" w:type="dxa"/>
            <w:gridSpan w:val="2"/>
            <w:tcBorders>
              <w:top w:val="single" w:sz="8" w:space="0" w:color="C0C0C0"/>
            </w:tcBorders>
            <w:shd w:val="clear" w:color="auto" w:fill="auto"/>
            <w:vAlign w:val="center"/>
          </w:tcPr>
          <w:p w14:paraId="7C9F33C0" w14:textId="1BA8E8E7" w:rsidR="00ED117C" w:rsidRPr="00AB2CB0" w:rsidRDefault="00ED117C" w:rsidP="00ED117C">
            <w:pPr>
              <w:tabs>
                <w:tab w:val="left" w:pos="142"/>
              </w:tabs>
              <w:spacing w:before="90" w:after="54"/>
              <w:ind w:left="142"/>
              <w:rPr>
                <w:rFonts w:ascii="Arial" w:hAnsi="Arial" w:cs="Arial"/>
              </w:rPr>
            </w:pPr>
            <w:r w:rsidRPr="00AB2CB0">
              <w:rPr>
                <w:rFonts w:ascii="Arial" w:hAnsi="Arial" w:cs="Arial"/>
              </w:rPr>
              <w:t xml:space="preserve">Voor de onderdelen van de </w:t>
            </w:r>
            <w:r w:rsidRPr="00AB2CB0">
              <w:rPr>
                <w:rFonts w:ascii="Arial" w:hAnsi="Arial" w:cs="Arial"/>
                <w:i/>
              </w:rPr>
              <w:t>algemene inkoopvoorwaarden</w:t>
            </w:r>
            <w:r w:rsidRPr="00AB2CB0">
              <w:rPr>
                <w:rFonts w:ascii="Arial" w:hAnsi="Arial" w:cs="Arial"/>
              </w:rPr>
              <w:t xml:space="preserve"> waarmee niet (direct) kan worden ingestemd, dienen uiterlijk op</w:t>
            </w:r>
            <w:r w:rsidR="00F92D15">
              <w:rPr>
                <w:rFonts w:ascii="Arial" w:hAnsi="Arial" w:cs="Arial"/>
              </w:rPr>
              <w:t xml:space="preserve"> 5 oktober 2020</w:t>
            </w:r>
            <w:r w:rsidRPr="00AB2CB0">
              <w:rPr>
                <w:rFonts w:ascii="Arial" w:hAnsi="Arial" w:cs="Arial"/>
              </w:rPr>
              <w:t xml:space="preserve"> tekstvoorstellen te worden aangeleverd, dan wel dient de aard van het bezwaar te worden toegelicht.</w:t>
            </w:r>
          </w:p>
          <w:p w14:paraId="02915712" w14:textId="77777777" w:rsidR="00ED117C" w:rsidRPr="00AB2CB0" w:rsidRDefault="00ED117C" w:rsidP="00ED117C">
            <w:pPr>
              <w:tabs>
                <w:tab w:val="left" w:pos="142"/>
              </w:tabs>
              <w:spacing w:before="90" w:after="54"/>
              <w:ind w:left="142"/>
              <w:rPr>
                <w:rFonts w:ascii="Arial" w:hAnsi="Arial" w:cs="Arial"/>
                <w:b/>
                <w:bCs/>
                <w:szCs w:val="20"/>
              </w:rPr>
            </w:pPr>
            <w:r w:rsidRPr="00AB2CB0">
              <w:rPr>
                <w:rFonts w:ascii="Arial" w:hAnsi="Arial" w:cs="Arial"/>
              </w:rPr>
              <w:t>Via de Nota(’s) van Inlichtingen laat de aanbestedende dienst weten op welke punten en op welke wijze de overeenkomst en/of voorwaarden worden aangepast. Deze aangepaste versie(s) vorm(t)en vervolgens een vast uitgangspunt voor inschrijving.</w:t>
            </w:r>
          </w:p>
        </w:tc>
      </w:tr>
      <w:tr w:rsidR="00ED117C" w:rsidRPr="00E502C9" w14:paraId="3046F96B" w14:textId="77777777" w:rsidTr="00ED117C">
        <w:tc>
          <w:tcPr>
            <w:tcW w:w="964" w:type="dxa"/>
            <w:tcBorders>
              <w:bottom w:val="single" w:sz="8" w:space="0" w:color="C0C0C0"/>
            </w:tcBorders>
            <w:shd w:val="clear" w:color="auto" w:fill="E6E6E6"/>
          </w:tcPr>
          <w:p w14:paraId="74EDB36F" w14:textId="77777777" w:rsidR="00ED117C" w:rsidRPr="00AB2CB0" w:rsidRDefault="00ED117C" w:rsidP="00ED117C">
            <w:pPr>
              <w:numPr>
                <w:ilvl w:val="0"/>
                <w:numId w:val="4"/>
              </w:numPr>
              <w:spacing w:before="90" w:after="54" w:line="240" w:lineRule="exact"/>
              <w:ind w:left="57" w:firstLine="0"/>
              <w:rPr>
                <w:rFonts w:ascii="Arial" w:hAnsi="Arial" w:cs="Arial"/>
              </w:rPr>
            </w:pPr>
          </w:p>
        </w:tc>
        <w:tc>
          <w:tcPr>
            <w:tcW w:w="7541" w:type="dxa"/>
            <w:tcBorders>
              <w:bottom w:val="single" w:sz="8" w:space="0" w:color="C0C0C0"/>
            </w:tcBorders>
          </w:tcPr>
          <w:p w14:paraId="5E099286" w14:textId="77777777" w:rsidR="00ED117C" w:rsidRPr="00AB2CB0" w:rsidRDefault="00ED117C" w:rsidP="00ED117C">
            <w:pPr>
              <w:tabs>
                <w:tab w:val="left" w:pos="142"/>
              </w:tabs>
              <w:spacing w:before="90" w:after="54"/>
              <w:ind w:left="142"/>
              <w:rPr>
                <w:rFonts w:ascii="Arial" w:hAnsi="Arial" w:cs="Arial"/>
              </w:rPr>
            </w:pPr>
            <w:r w:rsidRPr="00AB2CB0">
              <w:rPr>
                <w:rFonts w:ascii="Arial" w:hAnsi="Arial" w:cs="Arial"/>
                <w:iCs/>
              </w:rPr>
              <w:t>Op de te sluiten overeenkomst is het Nederlandse recht van toepassing zijn. Alle geschillen, ook welke slechts door één der partijen als zodanig worden beschouwd, die tussen partijen mochten ontstaan te</w:t>
            </w:r>
            <w:r>
              <w:rPr>
                <w:rFonts w:ascii="Arial" w:hAnsi="Arial" w:cs="Arial"/>
                <w:iCs/>
              </w:rPr>
              <w:t>r</w:t>
            </w:r>
            <w:r w:rsidRPr="00AB2CB0">
              <w:rPr>
                <w:rFonts w:ascii="Arial" w:hAnsi="Arial" w:cs="Arial"/>
                <w:iCs/>
              </w:rPr>
              <w:t xml:space="preserve"> zake van het onderhavige contract of de uitvoering daarvan, zowel die van juridische als die van feitelijke aard, worden voor beslechting voorgelegd aan de rechtbank Limburg.</w:t>
            </w:r>
          </w:p>
        </w:tc>
      </w:tr>
      <w:tr w:rsidR="002E5E58" w:rsidRPr="00E502C9" w14:paraId="627F89D2" w14:textId="77777777" w:rsidTr="00962FDA">
        <w:tc>
          <w:tcPr>
            <w:tcW w:w="964" w:type="dxa"/>
            <w:shd w:val="clear" w:color="auto" w:fill="E6E6E6"/>
          </w:tcPr>
          <w:p w14:paraId="3882F27E" w14:textId="77777777" w:rsidR="002E5E58" w:rsidRPr="00AB2CB0" w:rsidRDefault="002E5E58" w:rsidP="00962FDA">
            <w:pPr>
              <w:numPr>
                <w:ilvl w:val="0"/>
                <w:numId w:val="4"/>
              </w:numPr>
              <w:spacing w:before="90" w:after="54" w:line="240" w:lineRule="exact"/>
              <w:ind w:left="57" w:firstLine="0"/>
              <w:rPr>
                <w:rFonts w:ascii="Arial" w:hAnsi="Arial" w:cs="Arial"/>
              </w:rPr>
            </w:pPr>
          </w:p>
        </w:tc>
        <w:tc>
          <w:tcPr>
            <w:tcW w:w="7541" w:type="dxa"/>
          </w:tcPr>
          <w:p w14:paraId="129DAF48" w14:textId="77777777" w:rsidR="002E5E58" w:rsidRPr="00A72CD9" w:rsidRDefault="002E5E58" w:rsidP="00962FDA">
            <w:pPr>
              <w:tabs>
                <w:tab w:val="left" w:pos="142"/>
              </w:tabs>
              <w:spacing w:before="90" w:after="54"/>
              <w:ind w:left="142"/>
              <w:rPr>
                <w:rFonts w:ascii="Arial" w:hAnsi="Arial" w:cs="Arial"/>
                <w:b/>
                <w:iCs/>
              </w:rPr>
            </w:pPr>
            <w:r w:rsidRPr="00A72CD9">
              <w:rPr>
                <w:rFonts w:ascii="Arial" w:hAnsi="Arial" w:cs="Arial"/>
                <w:b/>
                <w:iCs/>
              </w:rPr>
              <w:t>Overdracht van werkzaamheden aan derden</w:t>
            </w:r>
          </w:p>
          <w:p w14:paraId="465A1906" w14:textId="77777777" w:rsidR="002E5E58" w:rsidRPr="00A72CD9" w:rsidRDefault="002E5E58" w:rsidP="00962FDA">
            <w:pPr>
              <w:tabs>
                <w:tab w:val="left" w:pos="142"/>
              </w:tabs>
              <w:spacing w:before="90" w:after="54"/>
              <w:ind w:left="142"/>
              <w:rPr>
                <w:rFonts w:ascii="Arial" w:hAnsi="Arial" w:cs="Arial"/>
                <w:iCs/>
              </w:rPr>
            </w:pPr>
            <w:r w:rsidRPr="00A72CD9">
              <w:rPr>
                <w:rFonts w:ascii="Arial" w:hAnsi="Arial" w:cs="Arial"/>
                <w:iCs/>
              </w:rPr>
              <w:t xml:space="preserve">De werkzaamheden die in dit kader door de opdrachtgever aan de contractant zijn gegund mogen door de contractant aan derden worden uitbesteed. Bij inschakeling van derden (onderaannemer) ligt de aansprakelijkheid voor de uitvoering van de opdracht enkel bij de opdrachtnemer. </w:t>
            </w:r>
          </w:p>
          <w:p w14:paraId="097EDA0B" w14:textId="77777777" w:rsidR="002E5E58" w:rsidRPr="00AB2CB0" w:rsidRDefault="002E5E58" w:rsidP="00962FDA">
            <w:pPr>
              <w:tabs>
                <w:tab w:val="left" w:pos="142"/>
              </w:tabs>
              <w:spacing w:before="90" w:after="54"/>
              <w:ind w:left="142"/>
              <w:rPr>
                <w:rFonts w:ascii="Arial" w:hAnsi="Arial" w:cs="Arial"/>
              </w:rPr>
            </w:pPr>
            <w:r w:rsidRPr="00A72CD9">
              <w:rPr>
                <w:rFonts w:ascii="Arial" w:hAnsi="Arial" w:cs="Arial"/>
                <w:iCs/>
              </w:rPr>
              <w:t>Opdrachten, opmerkingen en aanwijzingen betreffende de uitvoering van de opdracht worden door de opdrachtgever uitsluitend aan de opdrachtnemer kenbaar gemaakt.</w:t>
            </w:r>
          </w:p>
        </w:tc>
      </w:tr>
      <w:tr w:rsidR="002E5E58" w:rsidRPr="00E502C9" w14:paraId="4D60595D" w14:textId="77777777" w:rsidTr="00962FDA">
        <w:tc>
          <w:tcPr>
            <w:tcW w:w="964" w:type="dxa"/>
            <w:shd w:val="clear" w:color="auto" w:fill="E6E6E6"/>
          </w:tcPr>
          <w:p w14:paraId="51D73579" w14:textId="77777777" w:rsidR="002E5E58" w:rsidRPr="00AB2CB0" w:rsidRDefault="002E5E58" w:rsidP="00962FDA">
            <w:pPr>
              <w:numPr>
                <w:ilvl w:val="0"/>
                <w:numId w:val="4"/>
              </w:numPr>
              <w:spacing w:before="90" w:after="54" w:line="240" w:lineRule="exact"/>
              <w:ind w:left="57" w:firstLine="0"/>
              <w:rPr>
                <w:rFonts w:ascii="Arial" w:hAnsi="Arial" w:cs="Arial"/>
              </w:rPr>
            </w:pPr>
          </w:p>
        </w:tc>
        <w:tc>
          <w:tcPr>
            <w:tcW w:w="7541" w:type="dxa"/>
          </w:tcPr>
          <w:p w14:paraId="482B4A48" w14:textId="77777777" w:rsidR="002E5E58" w:rsidRPr="00AB2CB0" w:rsidRDefault="002E5E58" w:rsidP="00962FDA">
            <w:pPr>
              <w:tabs>
                <w:tab w:val="left" w:pos="142"/>
              </w:tabs>
              <w:spacing w:before="90" w:after="54"/>
              <w:ind w:left="142"/>
              <w:rPr>
                <w:rFonts w:ascii="Arial" w:hAnsi="Arial" w:cs="Arial"/>
                <w:b/>
              </w:rPr>
            </w:pPr>
            <w:r w:rsidRPr="00AB2CB0">
              <w:rPr>
                <w:rFonts w:ascii="Arial" w:hAnsi="Arial" w:cs="Arial"/>
                <w:b/>
              </w:rPr>
              <w:t>Verzekering en aansprakelijkheid</w:t>
            </w:r>
          </w:p>
          <w:p w14:paraId="3FCD9881" w14:textId="77777777" w:rsidR="002E5E58" w:rsidRPr="00AB2CB0" w:rsidRDefault="002E5E58" w:rsidP="00962FDA">
            <w:pPr>
              <w:tabs>
                <w:tab w:val="left" w:pos="142"/>
              </w:tabs>
              <w:spacing w:before="90" w:after="54"/>
              <w:ind w:left="142"/>
              <w:rPr>
                <w:rFonts w:ascii="Arial" w:hAnsi="Arial" w:cs="Arial"/>
              </w:rPr>
            </w:pPr>
            <w:r w:rsidRPr="00AB2CB0">
              <w:rPr>
                <w:rFonts w:ascii="Arial" w:hAnsi="Arial" w:cs="Arial"/>
              </w:rPr>
              <w:t xml:space="preserve">De contractant draagt zorg voor alle benodigde verzekeringen ten behoeve van de overeengekomen werkzaamheden. De contractant vrijwaart de opdrachtgever van elke aansprakelijkheid voortvloeiend uit de werkzaamheden en/of schades die door het uitvoeren van de werkzaamheden zijn ontstaan. </w:t>
            </w:r>
          </w:p>
        </w:tc>
      </w:tr>
      <w:tr w:rsidR="002E5E58" w:rsidRPr="00842385" w14:paraId="50F08677" w14:textId="77777777" w:rsidTr="00962FDA">
        <w:tc>
          <w:tcPr>
            <w:tcW w:w="964" w:type="dxa"/>
            <w:shd w:val="clear" w:color="auto" w:fill="E6E6E6"/>
          </w:tcPr>
          <w:p w14:paraId="36D00776" w14:textId="77777777" w:rsidR="002E5E58" w:rsidRPr="00AB2CB0" w:rsidRDefault="002E5E58" w:rsidP="00962FDA">
            <w:pPr>
              <w:numPr>
                <w:ilvl w:val="0"/>
                <w:numId w:val="4"/>
              </w:numPr>
              <w:spacing w:before="90" w:after="54" w:line="240" w:lineRule="exact"/>
              <w:ind w:left="57" w:firstLine="0"/>
              <w:rPr>
                <w:rFonts w:ascii="Arial" w:hAnsi="Arial" w:cs="Arial"/>
              </w:rPr>
            </w:pPr>
          </w:p>
        </w:tc>
        <w:tc>
          <w:tcPr>
            <w:tcW w:w="7541" w:type="dxa"/>
          </w:tcPr>
          <w:p w14:paraId="65BAF908" w14:textId="77777777" w:rsidR="002E5E58" w:rsidRPr="00AB2CB0" w:rsidRDefault="002E5E58" w:rsidP="00962FDA">
            <w:pPr>
              <w:tabs>
                <w:tab w:val="left" w:pos="142"/>
              </w:tabs>
              <w:spacing w:before="90" w:after="54"/>
              <w:ind w:left="142"/>
              <w:rPr>
                <w:rFonts w:ascii="Arial" w:hAnsi="Arial" w:cs="Arial"/>
              </w:rPr>
            </w:pPr>
            <w:r w:rsidRPr="00AB2CB0">
              <w:rPr>
                <w:rFonts w:ascii="Arial" w:hAnsi="Arial" w:cs="Arial"/>
              </w:rPr>
              <w:t xml:space="preserve">Uw Inschrijving is in de Nederlandse taal gesteld en de gehanteerde tarieven zijn in euro's, exclusief btw. </w:t>
            </w:r>
          </w:p>
        </w:tc>
      </w:tr>
      <w:tr w:rsidR="002E5E58" w:rsidRPr="00842385" w14:paraId="63112DA0" w14:textId="77777777" w:rsidTr="00962FDA">
        <w:tc>
          <w:tcPr>
            <w:tcW w:w="964" w:type="dxa"/>
            <w:shd w:val="clear" w:color="auto" w:fill="E6E6E6"/>
          </w:tcPr>
          <w:p w14:paraId="19D714E1" w14:textId="77777777" w:rsidR="002E5E58" w:rsidRPr="00AB2CB0" w:rsidRDefault="002E5E58" w:rsidP="00962FDA">
            <w:pPr>
              <w:numPr>
                <w:ilvl w:val="0"/>
                <w:numId w:val="4"/>
              </w:numPr>
              <w:spacing w:before="90" w:after="54" w:line="240" w:lineRule="exact"/>
              <w:ind w:left="57" w:firstLine="0"/>
              <w:rPr>
                <w:rFonts w:ascii="Arial" w:hAnsi="Arial" w:cs="Arial"/>
              </w:rPr>
            </w:pPr>
          </w:p>
        </w:tc>
        <w:tc>
          <w:tcPr>
            <w:tcW w:w="7541" w:type="dxa"/>
          </w:tcPr>
          <w:p w14:paraId="6B48CDEF" w14:textId="77777777" w:rsidR="002E5E58" w:rsidRPr="00AB2CB0" w:rsidRDefault="002E5E58" w:rsidP="00962FDA">
            <w:pPr>
              <w:tabs>
                <w:tab w:val="left" w:pos="142"/>
              </w:tabs>
              <w:spacing w:before="90" w:after="54"/>
              <w:ind w:left="142"/>
              <w:rPr>
                <w:rFonts w:ascii="Arial" w:hAnsi="Arial" w:cs="Arial"/>
              </w:rPr>
            </w:pPr>
            <w:r w:rsidRPr="00AB2CB0">
              <w:rPr>
                <w:rFonts w:ascii="Arial" w:hAnsi="Arial" w:cs="Arial"/>
              </w:rPr>
              <w:t xml:space="preserve">U bent gedurende de gehele looptijd voldoende verzekert conform de in de branche gebruikelijke normen, met een beroeps- en bedrijfsaansprakelijkheidsverzekering met een minimum van 1 miljoen per gebeurtenis en 2,5 miljoen per jaar. </w:t>
            </w:r>
          </w:p>
        </w:tc>
      </w:tr>
      <w:tr w:rsidR="002E5E58" w:rsidRPr="00842385" w14:paraId="127BB6A4" w14:textId="77777777" w:rsidTr="00962FDA">
        <w:tc>
          <w:tcPr>
            <w:tcW w:w="964" w:type="dxa"/>
            <w:shd w:val="clear" w:color="auto" w:fill="E6E6E6"/>
          </w:tcPr>
          <w:p w14:paraId="2510513B" w14:textId="77777777" w:rsidR="002E5E58" w:rsidRPr="00AB2CB0" w:rsidRDefault="002E5E58" w:rsidP="00962FDA">
            <w:pPr>
              <w:numPr>
                <w:ilvl w:val="0"/>
                <w:numId w:val="4"/>
              </w:numPr>
              <w:spacing w:before="90" w:after="54" w:line="240" w:lineRule="exact"/>
              <w:ind w:left="57" w:firstLine="0"/>
              <w:rPr>
                <w:rFonts w:ascii="Arial" w:hAnsi="Arial" w:cs="Arial"/>
              </w:rPr>
            </w:pPr>
          </w:p>
        </w:tc>
        <w:tc>
          <w:tcPr>
            <w:tcW w:w="7541" w:type="dxa"/>
          </w:tcPr>
          <w:p w14:paraId="7E0912CE" w14:textId="77777777" w:rsidR="002E5E58" w:rsidRPr="00AB2CB0" w:rsidRDefault="002E5E58" w:rsidP="00962FDA">
            <w:pPr>
              <w:tabs>
                <w:tab w:val="left" w:pos="142"/>
              </w:tabs>
              <w:spacing w:before="90" w:after="54"/>
              <w:ind w:left="142"/>
              <w:rPr>
                <w:rFonts w:ascii="Arial" w:hAnsi="Arial" w:cs="Arial"/>
              </w:rPr>
            </w:pPr>
            <w:r w:rsidRPr="00AB2CB0">
              <w:rPr>
                <w:rFonts w:ascii="Arial" w:hAnsi="Arial" w:cs="Arial"/>
              </w:rPr>
              <w:t xml:space="preserve">Eventueel in te zetten onderaannemers dienen bij Inschrijving in </w:t>
            </w:r>
            <w:r w:rsidRPr="00332D40">
              <w:rPr>
                <w:rFonts w:ascii="Arial" w:hAnsi="Arial" w:cs="Arial"/>
                <w:i/>
              </w:rPr>
              <w:t>Bijlage 1 - UEA</w:t>
            </w:r>
            <w:r w:rsidRPr="00AB2CB0">
              <w:rPr>
                <w:rFonts w:ascii="Arial" w:hAnsi="Arial" w:cs="Arial"/>
              </w:rPr>
              <w:t xml:space="preserve"> </w:t>
            </w:r>
            <w:r>
              <w:rPr>
                <w:rFonts w:ascii="Arial" w:hAnsi="Arial" w:cs="Arial"/>
              </w:rPr>
              <w:t>(</w:t>
            </w:r>
            <w:r w:rsidRPr="00AB2CB0">
              <w:rPr>
                <w:rFonts w:ascii="Arial" w:hAnsi="Arial" w:cs="Arial"/>
              </w:rPr>
              <w:t>Uniform Europees Aanbestedingsdocument</w:t>
            </w:r>
            <w:r>
              <w:rPr>
                <w:rFonts w:ascii="Arial" w:hAnsi="Arial" w:cs="Arial"/>
              </w:rPr>
              <w:t>)</w:t>
            </w:r>
            <w:r w:rsidRPr="00AB2CB0">
              <w:rPr>
                <w:rFonts w:ascii="Arial" w:hAnsi="Arial" w:cs="Arial"/>
              </w:rPr>
              <w:t xml:space="preserve"> </w:t>
            </w:r>
            <w:r>
              <w:rPr>
                <w:rFonts w:ascii="Arial" w:hAnsi="Arial" w:cs="Arial"/>
              </w:rPr>
              <w:t xml:space="preserve">bij </w:t>
            </w:r>
            <w:r w:rsidRPr="00A65154">
              <w:rPr>
                <w:rFonts w:ascii="Arial" w:hAnsi="Arial" w:cs="Arial"/>
                <w:i/>
              </w:rPr>
              <w:t>Deel II C</w:t>
            </w:r>
            <w:r>
              <w:rPr>
                <w:rFonts w:ascii="Arial" w:hAnsi="Arial" w:cs="Arial"/>
              </w:rPr>
              <w:t xml:space="preserve"> en/of </w:t>
            </w:r>
            <w:r w:rsidRPr="00A65154">
              <w:rPr>
                <w:rFonts w:ascii="Arial" w:hAnsi="Arial" w:cs="Arial"/>
                <w:i/>
              </w:rPr>
              <w:t>D</w:t>
            </w:r>
            <w:r>
              <w:rPr>
                <w:rFonts w:ascii="Arial" w:hAnsi="Arial" w:cs="Arial"/>
              </w:rPr>
              <w:t xml:space="preserve"> </w:t>
            </w:r>
            <w:r w:rsidRPr="00AB2CB0">
              <w:rPr>
                <w:rFonts w:ascii="Arial" w:hAnsi="Arial" w:cs="Arial"/>
              </w:rPr>
              <w:t xml:space="preserve">te worden vermeld. </w:t>
            </w:r>
          </w:p>
          <w:p w14:paraId="3D2368E4" w14:textId="77777777" w:rsidR="002E5E58" w:rsidRPr="00AB2CB0" w:rsidRDefault="002E5E58" w:rsidP="00962FDA">
            <w:pPr>
              <w:tabs>
                <w:tab w:val="left" w:pos="142"/>
              </w:tabs>
              <w:spacing w:before="90" w:after="54"/>
              <w:ind w:left="142"/>
              <w:rPr>
                <w:rFonts w:ascii="Arial" w:hAnsi="Arial" w:cs="Arial"/>
              </w:rPr>
            </w:pPr>
            <w:r w:rsidRPr="00AB2CB0">
              <w:rPr>
                <w:rFonts w:ascii="Arial" w:hAnsi="Arial" w:cs="Arial"/>
              </w:rPr>
              <w:t xml:space="preserve">Het na gunning in </w:t>
            </w:r>
            <w:proofErr w:type="spellStart"/>
            <w:r w:rsidRPr="00AB2CB0">
              <w:rPr>
                <w:rFonts w:ascii="Arial" w:hAnsi="Arial" w:cs="Arial"/>
              </w:rPr>
              <w:t>onderaanneming</w:t>
            </w:r>
            <w:proofErr w:type="spellEnd"/>
            <w:r w:rsidRPr="00AB2CB0">
              <w:rPr>
                <w:rFonts w:ascii="Arial" w:hAnsi="Arial" w:cs="Arial"/>
              </w:rPr>
              <w:t xml:space="preserve"> laten uitvoeren van werkzaamheden is alleen toegestaan na schriftelijke toestemming van de Opdrachtgever. </w:t>
            </w:r>
          </w:p>
        </w:tc>
      </w:tr>
      <w:tr w:rsidR="001613CC" w:rsidRPr="00174AF8" w14:paraId="2F6EA78D" w14:textId="77777777" w:rsidTr="00534885">
        <w:tc>
          <w:tcPr>
            <w:tcW w:w="964" w:type="dxa"/>
            <w:shd w:val="clear" w:color="auto" w:fill="E6E6E6"/>
          </w:tcPr>
          <w:p w14:paraId="634ECCFF" w14:textId="77777777" w:rsidR="001613CC" w:rsidRPr="00AB2CB0" w:rsidRDefault="001613CC" w:rsidP="00534885">
            <w:pPr>
              <w:numPr>
                <w:ilvl w:val="0"/>
                <w:numId w:val="4"/>
              </w:numPr>
              <w:spacing w:before="90" w:after="54" w:line="240" w:lineRule="exact"/>
              <w:ind w:left="57" w:firstLine="0"/>
              <w:rPr>
                <w:rFonts w:ascii="Arial" w:hAnsi="Arial" w:cs="Arial"/>
              </w:rPr>
            </w:pPr>
          </w:p>
        </w:tc>
        <w:tc>
          <w:tcPr>
            <w:tcW w:w="7541" w:type="dxa"/>
          </w:tcPr>
          <w:p w14:paraId="611B2B93" w14:textId="77777777" w:rsidR="001613CC" w:rsidRPr="00AB2CB0" w:rsidRDefault="001613CC" w:rsidP="00534885">
            <w:pPr>
              <w:tabs>
                <w:tab w:val="left" w:pos="142"/>
              </w:tabs>
              <w:spacing w:before="90" w:after="54"/>
              <w:ind w:left="142"/>
              <w:rPr>
                <w:rFonts w:ascii="Arial" w:hAnsi="Arial" w:cs="Arial"/>
              </w:rPr>
            </w:pPr>
            <w:r w:rsidRPr="00AB2CB0">
              <w:rPr>
                <w:rFonts w:ascii="Arial" w:hAnsi="Arial" w:cs="Arial"/>
              </w:rPr>
              <w:t xml:space="preserve">Indien u zich opwerpt als hoofdaannemer en u in uw Inschrijving opgave doet van een of meerdere onderaannemers, bent u bij gunning gebonden aan het daadwerkelijk gebruik maken van genoemde onderaannemer(s) conform het gestelde in de Inschrijving. </w:t>
            </w:r>
          </w:p>
          <w:p w14:paraId="6A63978B" w14:textId="77777777" w:rsidR="001613CC" w:rsidRPr="00AB2CB0" w:rsidRDefault="001613CC" w:rsidP="00534885">
            <w:pPr>
              <w:tabs>
                <w:tab w:val="left" w:pos="142"/>
              </w:tabs>
              <w:spacing w:before="90" w:after="54"/>
              <w:ind w:left="142"/>
              <w:rPr>
                <w:rFonts w:ascii="Arial" w:hAnsi="Arial" w:cs="Arial"/>
              </w:rPr>
            </w:pPr>
            <w:r w:rsidRPr="00AB2CB0">
              <w:rPr>
                <w:rFonts w:ascii="Arial" w:hAnsi="Arial" w:cs="Arial"/>
              </w:rPr>
              <w:t xml:space="preserve">Onderaannemer die niet bij Inschrijving zijn opgenomen dienen eerst ter goedkeuring te worden voorgelegd aan Opdrachtgever, voordat zij ingezet kunnen worden op de Opdracht. </w:t>
            </w:r>
          </w:p>
          <w:p w14:paraId="09B993FB" w14:textId="77777777" w:rsidR="001613CC" w:rsidRPr="00AB2CB0" w:rsidRDefault="001613CC" w:rsidP="00534885">
            <w:pPr>
              <w:tabs>
                <w:tab w:val="left" w:pos="142"/>
              </w:tabs>
              <w:spacing w:before="90" w:after="54"/>
              <w:ind w:left="142"/>
              <w:rPr>
                <w:rFonts w:ascii="Arial" w:hAnsi="Arial" w:cs="Arial"/>
              </w:rPr>
            </w:pPr>
            <w:r w:rsidRPr="00AB2CB0">
              <w:rPr>
                <w:rFonts w:ascii="Arial" w:hAnsi="Arial" w:cs="Arial"/>
              </w:rPr>
              <w:t xml:space="preserve">Hoofdaannemer staat in voor Inschrijvingen en kwaliteit van uitvoering door zijn onderaannemer(s). </w:t>
            </w:r>
          </w:p>
        </w:tc>
      </w:tr>
      <w:tr w:rsidR="002E5E58" w:rsidRPr="00842385" w14:paraId="55CAB753" w14:textId="77777777" w:rsidTr="00962FDA">
        <w:tc>
          <w:tcPr>
            <w:tcW w:w="964" w:type="dxa"/>
            <w:shd w:val="clear" w:color="auto" w:fill="E6E6E6"/>
          </w:tcPr>
          <w:p w14:paraId="2F1A73D1" w14:textId="77777777" w:rsidR="002E5E58" w:rsidRPr="00AB2CB0" w:rsidRDefault="002E5E58" w:rsidP="00962FDA">
            <w:pPr>
              <w:numPr>
                <w:ilvl w:val="0"/>
                <w:numId w:val="4"/>
              </w:numPr>
              <w:spacing w:before="90" w:after="54" w:line="240" w:lineRule="exact"/>
              <w:ind w:left="57" w:firstLine="0"/>
              <w:rPr>
                <w:rFonts w:ascii="Arial" w:hAnsi="Arial" w:cs="Arial"/>
              </w:rPr>
            </w:pPr>
          </w:p>
        </w:tc>
        <w:tc>
          <w:tcPr>
            <w:tcW w:w="7541" w:type="dxa"/>
          </w:tcPr>
          <w:p w14:paraId="24D9E248" w14:textId="77777777" w:rsidR="002E5E58" w:rsidRPr="00AB2CB0" w:rsidRDefault="002E5E58" w:rsidP="00962FDA">
            <w:pPr>
              <w:tabs>
                <w:tab w:val="left" w:pos="142"/>
              </w:tabs>
              <w:spacing w:before="90" w:after="54"/>
              <w:ind w:left="142"/>
              <w:rPr>
                <w:rFonts w:ascii="Arial" w:hAnsi="Arial" w:cs="Arial"/>
              </w:rPr>
            </w:pPr>
            <w:r w:rsidRPr="00AB2CB0">
              <w:rPr>
                <w:rFonts w:ascii="Arial" w:hAnsi="Arial" w:cs="Arial"/>
              </w:rPr>
              <w:t xml:space="preserve">De hoofdaannemer draagt te allen tijde de volledige verantwoordelijkheid voor de activiteiten van de onderaannemers. U verzorgt de communicatie namens en naar de onderaannemer(s). Facturering van werkzaamheden die in </w:t>
            </w:r>
            <w:proofErr w:type="spellStart"/>
            <w:r w:rsidRPr="00AB2CB0">
              <w:rPr>
                <w:rFonts w:ascii="Arial" w:hAnsi="Arial" w:cs="Arial"/>
              </w:rPr>
              <w:t>onderaanneming</w:t>
            </w:r>
            <w:proofErr w:type="spellEnd"/>
            <w:r w:rsidRPr="00AB2CB0">
              <w:rPr>
                <w:rFonts w:ascii="Arial" w:hAnsi="Arial" w:cs="Arial"/>
              </w:rPr>
              <w:t xml:space="preserve"> worden uitgevoerd, wordt door de hoofdaannemer verzorgd. </w:t>
            </w:r>
          </w:p>
        </w:tc>
      </w:tr>
      <w:tr w:rsidR="002E5E58" w:rsidRPr="00842385" w14:paraId="48B6F350" w14:textId="77777777" w:rsidTr="00962FDA">
        <w:tc>
          <w:tcPr>
            <w:tcW w:w="964" w:type="dxa"/>
            <w:shd w:val="clear" w:color="auto" w:fill="E6E6E6"/>
          </w:tcPr>
          <w:p w14:paraId="624382C6" w14:textId="77777777" w:rsidR="002E5E58" w:rsidRPr="00AB2CB0" w:rsidRDefault="002E5E58" w:rsidP="00962FDA">
            <w:pPr>
              <w:numPr>
                <w:ilvl w:val="0"/>
                <w:numId w:val="4"/>
              </w:numPr>
              <w:spacing w:before="90" w:after="54" w:line="240" w:lineRule="exact"/>
              <w:ind w:left="57" w:firstLine="0"/>
              <w:rPr>
                <w:rFonts w:ascii="Arial" w:hAnsi="Arial" w:cs="Arial"/>
              </w:rPr>
            </w:pPr>
          </w:p>
        </w:tc>
        <w:tc>
          <w:tcPr>
            <w:tcW w:w="7541" w:type="dxa"/>
          </w:tcPr>
          <w:p w14:paraId="52FCD652" w14:textId="77777777" w:rsidR="002E5E58" w:rsidRPr="00AB2CB0" w:rsidRDefault="002E5E58" w:rsidP="00962FDA">
            <w:pPr>
              <w:tabs>
                <w:tab w:val="left" w:pos="142"/>
              </w:tabs>
              <w:spacing w:before="90" w:after="54"/>
              <w:ind w:left="142"/>
              <w:rPr>
                <w:rFonts w:ascii="Arial" w:hAnsi="Arial" w:cs="Arial"/>
              </w:rPr>
            </w:pPr>
            <w:r w:rsidRPr="00AB2CB0">
              <w:rPr>
                <w:rFonts w:ascii="Arial" w:hAnsi="Arial" w:cs="Arial"/>
              </w:rPr>
              <w:t xml:space="preserve">U bent ermee bekend en gaat er mee akkoord dat de voertaal voor de gehele dienstverlening, en daarmee de communicatie en rapportage, Nederlands is. </w:t>
            </w:r>
          </w:p>
        </w:tc>
      </w:tr>
      <w:tr w:rsidR="002E5E58" w:rsidRPr="00842385" w14:paraId="30125B99" w14:textId="77777777" w:rsidTr="00962FDA">
        <w:tc>
          <w:tcPr>
            <w:tcW w:w="964" w:type="dxa"/>
            <w:shd w:val="clear" w:color="auto" w:fill="E6E6E6"/>
          </w:tcPr>
          <w:p w14:paraId="2DA110A4" w14:textId="77777777" w:rsidR="002E5E58" w:rsidRPr="00AB2CB0" w:rsidRDefault="002E5E58" w:rsidP="00962FDA">
            <w:pPr>
              <w:numPr>
                <w:ilvl w:val="0"/>
                <w:numId w:val="4"/>
              </w:numPr>
              <w:spacing w:before="90" w:after="54" w:line="240" w:lineRule="exact"/>
              <w:ind w:left="57" w:firstLine="0"/>
              <w:rPr>
                <w:rFonts w:ascii="Arial" w:hAnsi="Arial" w:cs="Arial"/>
              </w:rPr>
            </w:pPr>
          </w:p>
        </w:tc>
        <w:tc>
          <w:tcPr>
            <w:tcW w:w="7541" w:type="dxa"/>
          </w:tcPr>
          <w:p w14:paraId="17082F7C" w14:textId="77777777" w:rsidR="002E5E58" w:rsidRPr="00AB2CB0" w:rsidRDefault="002E5E58" w:rsidP="00962FDA">
            <w:pPr>
              <w:tabs>
                <w:tab w:val="left" w:pos="142"/>
              </w:tabs>
              <w:spacing w:before="90" w:after="54"/>
              <w:ind w:left="142"/>
              <w:rPr>
                <w:rFonts w:ascii="Arial" w:hAnsi="Arial" w:cs="Arial"/>
              </w:rPr>
            </w:pPr>
            <w:r w:rsidRPr="00E36916">
              <w:rPr>
                <w:rFonts w:ascii="Arial" w:hAnsi="Arial" w:cs="Arial"/>
              </w:rPr>
              <w:t>Inschrijver evalueert in het eerste jaar elk kwartaal met de Opdrachtgevers over de samenwerking binnen de Overeenkomst. De onderwerpen worden in overleg tussen de Opdrachtgever en Inschrijver nader bepaald. Daarna vindt jaarlijks een evaluatie plaats.</w:t>
            </w:r>
          </w:p>
        </w:tc>
      </w:tr>
      <w:tr w:rsidR="002E5E58" w:rsidRPr="00842385" w14:paraId="6B765E45" w14:textId="77777777" w:rsidTr="00962FDA">
        <w:tc>
          <w:tcPr>
            <w:tcW w:w="964" w:type="dxa"/>
            <w:shd w:val="clear" w:color="auto" w:fill="E6E6E6"/>
          </w:tcPr>
          <w:p w14:paraId="08144EAA" w14:textId="77777777" w:rsidR="002E5E58" w:rsidRPr="00AB2CB0" w:rsidRDefault="002E5E58" w:rsidP="00962FDA">
            <w:pPr>
              <w:numPr>
                <w:ilvl w:val="0"/>
                <w:numId w:val="4"/>
              </w:numPr>
              <w:spacing w:before="90" w:after="54" w:line="240" w:lineRule="exact"/>
              <w:ind w:left="57" w:firstLine="0"/>
              <w:rPr>
                <w:rFonts w:ascii="Arial" w:hAnsi="Arial" w:cs="Arial"/>
              </w:rPr>
            </w:pPr>
          </w:p>
        </w:tc>
        <w:tc>
          <w:tcPr>
            <w:tcW w:w="7541" w:type="dxa"/>
          </w:tcPr>
          <w:p w14:paraId="0E1A942C" w14:textId="77777777" w:rsidR="002E5E58" w:rsidRPr="00AB2CB0" w:rsidRDefault="002E5E58" w:rsidP="00962FDA">
            <w:pPr>
              <w:tabs>
                <w:tab w:val="left" w:pos="142"/>
              </w:tabs>
              <w:spacing w:before="90" w:after="54"/>
              <w:ind w:left="142"/>
              <w:rPr>
                <w:rFonts w:ascii="Arial" w:hAnsi="Arial" w:cs="Arial"/>
              </w:rPr>
            </w:pPr>
            <w:r w:rsidRPr="00AB2CB0">
              <w:rPr>
                <w:rFonts w:ascii="Arial" w:hAnsi="Arial" w:cs="Arial"/>
              </w:rPr>
              <w:t xml:space="preserve">Inschrijver dient een vaste contactpersoon (en vervanger) aan te stellen voor alle communicatie tussen de Opdrachtgever en Opdrachtnemer. </w:t>
            </w:r>
          </w:p>
          <w:p w14:paraId="2CB3093E" w14:textId="77777777" w:rsidR="002E5E58" w:rsidRPr="00AB2CB0" w:rsidRDefault="002E5E58" w:rsidP="00962FDA">
            <w:pPr>
              <w:tabs>
                <w:tab w:val="left" w:pos="142"/>
              </w:tabs>
              <w:spacing w:before="90" w:after="54"/>
              <w:ind w:left="142"/>
              <w:rPr>
                <w:rFonts w:ascii="Arial" w:hAnsi="Arial" w:cs="Arial"/>
              </w:rPr>
            </w:pPr>
            <w:r w:rsidRPr="00AB2CB0">
              <w:rPr>
                <w:rFonts w:ascii="Arial" w:hAnsi="Arial" w:cs="Arial"/>
              </w:rPr>
              <w:t xml:space="preserve">Opdrachtgever stelt ook een vaste contactpersoon (en vervanger) aan. </w:t>
            </w:r>
          </w:p>
        </w:tc>
      </w:tr>
      <w:tr w:rsidR="00093CF4" w:rsidRPr="00E502C9" w14:paraId="6723D7A1" w14:textId="77777777" w:rsidTr="00315CBA">
        <w:trPr>
          <w:trHeight w:val="397"/>
        </w:trPr>
        <w:tc>
          <w:tcPr>
            <w:tcW w:w="8505" w:type="dxa"/>
            <w:gridSpan w:val="2"/>
            <w:tcBorders>
              <w:top w:val="single" w:sz="8" w:space="0" w:color="C0C0C0"/>
            </w:tcBorders>
            <w:shd w:val="clear" w:color="auto" w:fill="E6E6E6"/>
            <w:vAlign w:val="center"/>
          </w:tcPr>
          <w:p w14:paraId="1DC69A8D" w14:textId="77777777" w:rsidR="00093CF4" w:rsidRPr="00AB2CB0" w:rsidRDefault="00093CF4" w:rsidP="00315CBA">
            <w:pPr>
              <w:pStyle w:val="Default"/>
              <w:ind w:left="114" w:right="-28"/>
              <w:rPr>
                <w:rFonts w:ascii="Arial" w:hAnsi="Arial" w:cs="Arial"/>
                <w:b/>
                <w:bCs/>
                <w:sz w:val="20"/>
                <w:szCs w:val="20"/>
              </w:rPr>
            </w:pPr>
            <w:r>
              <w:rPr>
                <w:rFonts w:ascii="Arial" w:hAnsi="Arial" w:cs="Arial"/>
                <w:b/>
                <w:bCs/>
                <w:sz w:val="20"/>
                <w:szCs w:val="20"/>
              </w:rPr>
              <w:t>Service Level Agreement</w:t>
            </w:r>
          </w:p>
        </w:tc>
      </w:tr>
      <w:tr w:rsidR="00093CF4" w:rsidRPr="00694A54" w14:paraId="0B59AD3B" w14:textId="77777777" w:rsidTr="00315CBA">
        <w:tc>
          <w:tcPr>
            <w:tcW w:w="964" w:type="dxa"/>
            <w:shd w:val="clear" w:color="auto" w:fill="E6E6E6"/>
          </w:tcPr>
          <w:p w14:paraId="65143578" w14:textId="77777777" w:rsidR="00093CF4" w:rsidRPr="00AB2CB0" w:rsidRDefault="00093CF4" w:rsidP="00315CBA">
            <w:pPr>
              <w:numPr>
                <w:ilvl w:val="0"/>
                <w:numId w:val="4"/>
              </w:numPr>
              <w:spacing w:before="90" w:after="54" w:line="240" w:lineRule="exact"/>
              <w:ind w:left="57" w:firstLine="0"/>
              <w:rPr>
                <w:rFonts w:ascii="Arial" w:hAnsi="Arial" w:cs="Arial"/>
              </w:rPr>
            </w:pPr>
            <w:bookmarkStart w:id="6" w:name="_Ref38027138"/>
          </w:p>
        </w:tc>
        <w:bookmarkEnd w:id="6"/>
        <w:tc>
          <w:tcPr>
            <w:tcW w:w="7541" w:type="dxa"/>
          </w:tcPr>
          <w:p w14:paraId="535431B5" w14:textId="77777777" w:rsidR="00093CF4" w:rsidRDefault="00093CF4" w:rsidP="00315CBA">
            <w:pPr>
              <w:tabs>
                <w:tab w:val="left" w:pos="142"/>
              </w:tabs>
              <w:spacing w:before="90" w:after="54"/>
              <w:ind w:left="142"/>
              <w:rPr>
                <w:rFonts w:ascii="Arial" w:hAnsi="Arial" w:cs="Arial"/>
              </w:rPr>
            </w:pPr>
            <w:r>
              <w:rPr>
                <w:rFonts w:ascii="Arial" w:hAnsi="Arial" w:cs="Arial"/>
              </w:rPr>
              <w:t xml:space="preserve">Een </w:t>
            </w:r>
            <w:r w:rsidRPr="005B5B79">
              <w:rPr>
                <w:rFonts w:ascii="Arial" w:hAnsi="Arial" w:cs="Arial"/>
              </w:rPr>
              <w:t xml:space="preserve">Service Level Agreement </w:t>
            </w:r>
            <w:r>
              <w:rPr>
                <w:rFonts w:ascii="Arial" w:hAnsi="Arial" w:cs="Arial"/>
              </w:rPr>
              <w:t xml:space="preserve"> (SLA) gaat deel uit maken van de overeenkomst.</w:t>
            </w:r>
            <w:r>
              <w:rPr>
                <w:rFonts w:ascii="Arial" w:hAnsi="Arial" w:cs="Arial"/>
              </w:rPr>
              <w:br/>
              <w:t>De SLA wordt in overleg met de beoogde opdrachtnemer opgesteld na het bekendmaken van de gunningsbeslissing maar vóór opdrachtverstrekking.</w:t>
            </w:r>
            <w:r>
              <w:rPr>
                <w:rFonts w:ascii="Arial" w:hAnsi="Arial" w:cs="Arial"/>
              </w:rPr>
              <w:br/>
              <w:t xml:space="preserve">De beoogd opdrachtnemer levert hiervoor een voorstel aan binnen vijf werkdagen na het bekendmaken van de gunningsbeslissing. </w:t>
            </w:r>
          </w:p>
          <w:p w14:paraId="6003C2EB" w14:textId="26935106" w:rsidR="00093CF4" w:rsidRPr="00AB2CB0" w:rsidRDefault="00093CF4" w:rsidP="00F92D15">
            <w:pPr>
              <w:tabs>
                <w:tab w:val="left" w:pos="142"/>
              </w:tabs>
              <w:spacing w:before="90" w:after="54"/>
              <w:ind w:left="142"/>
              <w:rPr>
                <w:rFonts w:ascii="Arial" w:hAnsi="Arial" w:cs="Arial"/>
              </w:rPr>
            </w:pPr>
            <w:r w:rsidRPr="005B5B79">
              <w:rPr>
                <w:rFonts w:ascii="Arial" w:hAnsi="Arial" w:cs="Arial"/>
              </w:rPr>
              <w:t xml:space="preserve">In </w:t>
            </w:r>
            <w:r w:rsidR="00F92D15" w:rsidRPr="00F92D15">
              <w:rPr>
                <w:i/>
              </w:rPr>
              <w:t>Bijlage 6 – Onderdelen Service level Agreement</w:t>
            </w:r>
            <w:r w:rsidRPr="00332D40">
              <w:rPr>
                <w:rFonts w:ascii="Arial" w:hAnsi="Arial" w:cs="Arial"/>
              </w:rPr>
              <w:t xml:space="preserve"> </w:t>
            </w:r>
            <w:r w:rsidRPr="005B5B79">
              <w:rPr>
                <w:rFonts w:ascii="Arial" w:hAnsi="Arial" w:cs="Arial"/>
              </w:rPr>
              <w:t>wordt aangegeven welke onderwerpen onderdeel moeten zijn van de SLA.</w:t>
            </w:r>
          </w:p>
        </w:tc>
      </w:tr>
      <w:tr w:rsidR="00E76BA5" w:rsidRPr="00E502C9" w14:paraId="03B18988" w14:textId="77777777" w:rsidTr="00962FDA">
        <w:trPr>
          <w:trHeight w:val="397"/>
        </w:trPr>
        <w:tc>
          <w:tcPr>
            <w:tcW w:w="8505" w:type="dxa"/>
            <w:gridSpan w:val="2"/>
            <w:tcBorders>
              <w:top w:val="single" w:sz="8" w:space="0" w:color="C0C0C0"/>
            </w:tcBorders>
            <w:shd w:val="clear" w:color="auto" w:fill="E6E6E6"/>
            <w:vAlign w:val="center"/>
          </w:tcPr>
          <w:p w14:paraId="1F7C6EC0" w14:textId="77777777" w:rsidR="00E76BA5" w:rsidRPr="00AB2CB0" w:rsidRDefault="00E76BA5" w:rsidP="00962FDA">
            <w:pPr>
              <w:pStyle w:val="Default"/>
              <w:ind w:left="114" w:right="-28"/>
              <w:rPr>
                <w:rFonts w:ascii="Arial" w:hAnsi="Arial" w:cs="Arial"/>
                <w:bCs/>
                <w:sz w:val="20"/>
                <w:szCs w:val="20"/>
              </w:rPr>
            </w:pPr>
            <w:r w:rsidRPr="00AB2CB0">
              <w:rPr>
                <w:rFonts w:ascii="Arial" w:hAnsi="Arial" w:cs="Arial"/>
                <w:b/>
                <w:bCs/>
                <w:sz w:val="20"/>
                <w:szCs w:val="20"/>
              </w:rPr>
              <w:t xml:space="preserve">De facturatie </w:t>
            </w:r>
          </w:p>
        </w:tc>
      </w:tr>
      <w:tr w:rsidR="00E76BA5" w:rsidRPr="00174AF8" w14:paraId="71F9AEE7" w14:textId="77777777" w:rsidTr="00962FDA">
        <w:tc>
          <w:tcPr>
            <w:tcW w:w="964" w:type="dxa"/>
            <w:shd w:val="clear" w:color="auto" w:fill="E6E6E6"/>
          </w:tcPr>
          <w:p w14:paraId="4CF5C859" w14:textId="77777777" w:rsidR="00E76BA5" w:rsidRPr="00AB2CB0" w:rsidRDefault="00E76BA5" w:rsidP="00962FDA">
            <w:pPr>
              <w:numPr>
                <w:ilvl w:val="0"/>
                <w:numId w:val="4"/>
              </w:numPr>
              <w:spacing w:before="90" w:after="54" w:line="240" w:lineRule="exact"/>
              <w:ind w:left="57" w:firstLine="0"/>
              <w:rPr>
                <w:rFonts w:ascii="Arial" w:hAnsi="Arial" w:cs="Arial"/>
              </w:rPr>
            </w:pPr>
          </w:p>
        </w:tc>
        <w:tc>
          <w:tcPr>
            <w:tcW w:w="7541" w:type="dxa"/>
          </w:tcPr>
          <w:p w14:paraId="0C13E30A" w14:textId="0ABEC806" w:rsidR="00E76BA5" w:rsidRPr="00AB2CB0" w:rsidRDefault="00E76BA5" w:rsidP="00962FDA">
            <w:pPr>
              <w:tabs>
                <w:tab w:val="left" w:pos="142"/>
              </w:tabs>
              <w:spacing w:before="90" w:after="54"/>
              <w:ind w:left="142"/>
              <w:rPr>
                <w:rFonts w:ascii="Arial" w:hAnsi="Arial" w:cs="Arial"/>
              </w:rPr>
            </w:pPr>
            <w:r w:rsidRPr="00AB2CB0">
              <w:rPr>
                <w:rFonts w:ascii="Arial" w:hAnsi="Arial" w:cs="Arial"/>
              </w:rPr>
              <w:t xml:space="preserve">Alle facturen voor werkzaamheden in het kader van onderhavige opdracht(en) dienen digitaal per mail te worden ingediend via: </w:t>
            </w:r>
            <w:hyperlink r:id="rId8" w:history="1">
              <w:r w:rsidRPr="00AB2CB0">
                <w:rPr>
                  <w:rStyle w:val="Hyperlink"/>
                  <w:rFonts w:ascii="Arial" w:hAnsi="Arial" w:cs="Arial"/>
                </w:rPr>
                <w:t>waterpanelnoord@venlo.nl</w:t>
              </w:r>
            </w:hyperlink>
            <w:r w:rsidRPr="00AB2CB0">
              <w:rPr>
                <w:rFonts w:ascii="Arial" w:hAnsi="Arial" w:cs="Arial"/>
              </w:rPr>
              <w:br/>
              <w:t>onder vermelding van het contractnummer en projectomschrijving.</w:t>
            </w:r>
            <w:r w:rsidRPr="00AB2CB0">
              <w:rPr>
                <w:rFonts w:ascii="Arial" w:hAnsi="Arial" w:cs="Arial"/>
              </w:rPr>
              <w:br/>
            </w:r>
            <w:r w:rsidRPr="00AB2CB0">
              <w:rPr>
                <w:rFonts w:ascii="Arial" w:hAnsi="Arial" w:cs="Arial"/>
              </w:rPr>
              <w:br/>
              <w:t>Factuuradres:</w:t>
            </w:r>
            <w:r w:rsidRPr="00AB2CB0">
              <w:rPr>
                <w:rFonts w:ascii="Arial" w:hAnsi="Arial" w:cs="Arial"/>
              </w:rPr>
              <w:tab/>
            </w:r>
            <w:r w:rsidRPr="00AB2CB0">
              <w:rPr>
                <w:rFonts w:ascii="Arial" w:hAnsi="Arial" w:cs="Arial"/>
              </w:rPr>
              <w:tab/>
              <w:t>Gemeente Venlo</w:t>
            </w:r>
            <w:r w:rsidRPr="00AB2CB0">
              <w:rPr>
                <w:rFonts w:ascii="Arial" w:hAnsi="Arial" w:cs="Arial"/>
              </w:rPr>
              <w:br/>
            </w:r>
            <w:r w:rsidRPr="00AB2CB0">
              <w:rPr>
                <w:rFonts w:ascii="Arial" w:hAnsi="Arial" w:cs="Arial"/>
              </w:rPr>
              <w:tab/>
            </w:r>
            <w:r w:rsidRPr="00AB2CB0">
              <w:rPr>
                <w:rFonts w:ascii="Arial" w:hAnsi="Arial" w:cs="Arial"/>
              </w:rPr>
              <w:tab/>
            </w:r>
            <w:r w:rsidRPr="00AB2CB0">
              <w:rPr>
                <w:rFonts w:ascii="Arial" w:hAnsi="Arial" w:cs="Arial"/>
              </w:rPr>
              <w:tab/>
              <w:t>Waterpanel Noord</w:t>
            </w:r>
            <w:r w:rsidRPr="00AB2CB0">
              <w:rPr>
                <w:rFonts w:ascii="Arial" w:hAnsi="Arial" w:cs="Arial"/>
              </w:rPr>
              <w:br/>
            </w:r>
            <w:r w:rsidRPr="00AB2CB0">
              <w:rPr>
                <w:rFonts w:ascii="Arial" w:hAnsi="Arial" w:cs="Arial"/>
              </w:rPr>
              <w:tab/>
            </w:r>
            <w:r w:rsidRPr="00AB2CB0">
              <w:rPr>
                <w:rFonts w:ascii="Arial" w:hAnsi="Arial" w:cs="Arial"/>
              </w:rPr>
              <w:tab/>
            </w:r>
            <w:r w:rsidRPr="00AB2CB0">
              <w:rPr>
                <w:rFonts w:ascii="Arial" w:hAnsi="Arial" w:cs="Arial"/>
              </w:rPr>
              <w:tab/>
              <w:t>t.a.v. P. Dokman</w:t>
            </w:r>
            <w:r w:rsidRPr="00AB2CB0">
              <w:rPr>
                <w:rFonts w:ascii="Arial" w:hAnsi="Arial" w:cs="Arial"/>
              </w:rPr>
              <w:br/>
            </w:r>
            <w:r w:rsidRPr="00AB2CB0">
              <w:rPr>
                <w:rFonts w:ascii="Arial" w:hAnsi="Arial" w:cs="Arial"/>
              </w:rPr>
              <w:tab/>
            </w:r>
            <w:r w:rsidRPr="00AB2CB0">
              <w:rPr>
                <w:rFonts w:ascii="Arial" w:hAnsi="Arial" w:cs="Arial"/>
              </w:rPr>
              <w:tab/>
            </w:r>
            <w:r w:rsidRPr="00AB2CB0">
              <w:rPr>
                <w:rFonts w:ascii="Arial" w:hAnsi="Arial" w:cs="Arial"/>
              </w:rPr>
              <w:tab/>
              <w:t>Postbus 3434</w:t>
            </w:r>
            <w:r w:rsidRPr="00AB2CB0">
              <w:rPr>
                <w:rFonts w:ascii="Arial" w:hAnsi="Arial" w:cs="Arial"/>
              </w:rPr>
              <w:br/>
            </w:r>
            <w:r w:rsidRPr="00AB2CB0">
              <w:rPr>
                <w:rFonts w:ascii="Arial" w:hAnsi="Arial" w:cs="Arial"/>
              </w:rPr>
              <w:tab/>
            </w:r>
            <w:r w:rsidRPr="00AB2CB0">
              <w:rPr>
                <w:rFonts w:ascii="Arial" w:hAnsi="Arial" w:cs="Arial"/>
              </w:rPr>
              <w:tab/>
            </w:r>
            <w:r w:rsidRPr="00AB2CB0">
              <w:rPr>
                <w:rFonts w:ascii="Arial" w:hAnsi="Arial" w:cs="Arial"/>
              </w:rPr>
              <w:tab/>
              <w:t>5902 RK  VENLO</w:t>
            </w:r>
          </w:p>
        </w:tc>
      </w:tr>
      <w:tr w:rsidR="00E76BA5" w:rsidRPr="00174AF8" w14:paraId="75213ADD" w14:textId="77777777" w:rsidTr="00962FDA">
        <w:tc>
          <w:tcPr>
            <w:tcW w:w="964" w:type="dxa"/>
            <w:shd w:val="clear" w:color="auto" w:fill="E6E6E6"/>
          </w:tcPr>
          <w:p w14:paraId="12B7BD92" w14:textId="77777777" w:rsidR="00E76BA5" w:rsidRPr="00AB2CB0" w:rsidRDefault="00E76BA5" w:rsidP="00962FDA">
            <w:pPr>
              <w:numPr>
                <w:ilvl w:val="0"/>
                <w:numId w:val="4"/>
              </w:numPr>
              <w:spacing w:before="90" w:after="54" w:line="240" w:lineRule="exact"/>
              <w:ind w:left="57" w:firstLine="0"/>
              <w:rPr>
                <w:rFonts w:ascii="Arial" w:hAnsi="Arial" w:cs="Arial"/>
              </w:rPr>
            </w:pPr>
          </w:p>
        </w:tc>
        <w:tc>
          <w:tcPr>
            <w:tcW w:w="7541" w:type="dxa"/>
          </w:tcPr>
          <w:p w14:paraId="2DF04203" w14:textId="77777777" w:rsidR="00E76BA5" w:rsidRPr="00AB2CB0" w:rsidRDefault="00E76BA5" w:rsidP="00962FDA">
            <w:pPr>
              <w:tabs>
                <w:tab w:val="left" w:pos="142"/>
              </w:tabs>
              <w:spacing w:before="90" w:after="54"/>
              <w:ind w:left="142"/>
              <w:rPr>
                <w:rFonts w:ascii="Arial" w:hAnsi="Arial" w:cs="Arial"/>
              </w:rPr>
            </w:pPr>
            <w:r w:rsidRPr="00AB2CB0">
              <w:rPr>
                <w:rFonts w:ascii="Arial" w:hAnsi="Arial" w:cs="Arial"/>
              </w:rPr>
              <w:t xml:space="preserve">Op de facturen vermeldt u tenminste de specifieke opdrachtgever/gemeente en haar contactpersoon. En de factuur dient vergezeld te zijn van een door een </w:t>
            </w:r>
            <w:proofErr w:type="spellStart"/>
            <w:r w:rsidRPr="00AB2CB0">
              <w:rPr>
                <w:rFonts w:ascii="Arial" w:hAnsi="Arial" w:cs="Arial"/>
              </w:rPr>
              <w:t>projectlid</w:t>
            </w:r>
            <w:proofErr w:type="spellEnd"/>
            <w:r w:rsidRPr="00AB2CB0">
              <w:rPr>
                <w:rFonts w:ascii="Arial" w:hAnsi="Arial" w:cs="Arial"/>
              </w:rPr>
              <w:t xml:space="preserve"> getekende opdracht.</w:t>
            </w:r>
          </w:p>
        </w:tc>
      </w:tr>
      <w:tr w:rsidR="00E76BA5" w:rsidRPr="00174AF8" w14:paraId="2A6BFD7A" w14:textId="77777777" w:rsidTr="00962FDA">
        <w:tc>
          <w:tcPr>
            <w:tcW w:w="964" w:type="dxa"/>
            <w:shd w:val="clear" w:color="auto" w:fill="E6E6E6"/>
          </w:tcPr>
          <w:p w14:paraId="16DC1EF5" w14:textId="77777777" w:rsidR="00E76BA5" w:rsidRPr="00AB2CB0" w:rsidRDefault="00E76BA5" w:rsidP="00962FDA">
            <w:pPr>
              <w:numPr>
                <w:ilvl w:val="0"/>
                <w:numId w:val="4"/>
              </w:numPr>
              <w:spacing w:before="90" w:after="54" w:line="240" w:lineRule="exact"/>
              <w:ind w:left="57" w:firstLine="0"/>
              <w:rPr>
                <w:rFonts w:ascii="Arial" w:hAnsi="Arial" w:cs="Arial"/>
              </w:rPr>
            </w:pPr>
          </w:p>
        </w:tc>
        <w:tc>
          <w:tcPr>
            <w:tcW w:w="7541" w:type="dxa"/>
          </w:tcPr>
          <w:p w14:paraId="159C5B6C" w14:textId="77777777" w:rsidR="00E76BA5" w:rsidRPr="00AB2CB0" w:rsidRDefault="00E76BA5" w:rsidP="00962FDA">
            <w:pPr>
              <w:tabs>
                <w:tab w:val="left" w:pos="142"/>
              </w:tabs>
              <w:spacing w:before="90" w:after="54"/>
              <w:ind w:left="142"/>
              <w:rPr>
                <w:rFonts w:ascii="Arial" w:hAnsi="Arial" w:cs="Arial"/>
              </w:rPr>
            </w:pPr>
            <w:r w:rsidRPr="00AB2CB0">
              <w:rPr>
                <w:rFonts w:ascii="Arial" w:hAnsi="Arial" w:cs="Arial"/>
              </w:rPr>
              <w:t xml:space="preserve">Indien Opdrachtnemer zijn verbintenissen voortvloeiend uit de Overeenkomst niet geheel of niet behoorlijk is nagekomen, heeft Opdrachtgever het recht de betaling op te schorten. </w:t>
            </w:r>
          </w:p>
        </w:tc>
      </w:tr>
      <w:tr w:rsidR="00E76BA5" w:rsidRPr="00174AF8" w14:paraId="45EE53FD" w14:textId="77777777" w:rsidTr="00962FDA">
        <w:tc>
          <w:tcPr>
            <w:tcW w:w="964" w:type="dxa"/>
            <w:shd w:val="clear" w:color="auto" w:fill="E6E6E6"/>
          </w:tcPr>
          <w:p w14:paraId="0BE7F07D" w14:textId="77777777" w:rsidR="00E76BA5" w:rsidRPr="00AB2CB0" w:rsidRDefault="00E76BA5" w:rsidP="00962FDA">
            <w:pPr>
              <w:numPr>
                <w:ilvl w:val="0"/>
                <w:numId w:val="4"/>
              </w:numPr>
              <w:spacing w:before="90" w:after="54" w:line="240" w:lineRule="exact"/>
              <w:ind w:left="57" w:firstLine="0"/>
              <w:rPr>
                <w:rFonts w:ascii="Arial" w:hAnsi="Arial" w:cs="Arial"/>
              </w:rPr>
            </w:pPr>
          </w:p>
        </w:tc>
        <w:tc>
          <w:tcPr>
            <w:tcW w:w="7541" w:type="dxa"/>
          </w:tcPr>
          <w:p w14:paraId="5C01A39B" w14:textId="77777777" w:rsidR="00E76BA5" w:rsidRPr="00AB2CB0" w:rsidRDefault="00E76BA5" w:rsidP="00962FDA">
            <w:pPr>
              <w:tabs>
                <w:tab w:val="left" w:pos="142"/>
              </w:tabs>
              <w:spacing w:before="90" w:after="54"/>
              <w:ind w:left="142"/>
              <w:rPr>
                <w:rFonts w:ascii="Arial" w:hAnsi="Arial" w:cs="Arial"/>
              </w:rPr>
            </w:pPr>
            <w:r w:rsidRPr="00AB2CB0">
              <w:rPr>
                <w:rFonts w:ascii="Arial" w:hAnsi="Arial" w:cs="Arial"/>
              </w:rPr>
              <w:t>Indien Opdrachtgever gebruikt maakt van of overgaat op e-facturatie, dient Opdrachtnemer conform de nieuwe eisen te factureren.</w:t>
            </w:r>
          </w:p>
        </w:tc>
      </w:tr>
      <w:tr w:rsidR="00E76BA5" w:rsidRPr="00174AF8" w14:paraId="4F792393" w14:textId="77777777" w:rsidTr="00962FDA">
        <w:tc>
          <w:tcPr>
            <w:tcW w:w="964" w:type="dxa"/>
            <w:shd w:val="clear" w:color="auto" w:fill="E6E6E6"/>
          </w:tcPr>
          <w:p w14:paraId="611E58A4" w14:textId="77777777" w:rsidR="00E76BA5" w:rsidRPr="00AB2CB0" w:rsidRDefault="00E76BA5" w:rsidP="00962FDA">
            <w:pPr>
              <w:numPr>
                <w:ilvl w:val="0"/>
                <w:numId w:val="4"/>
              </w:numPr>
              <w:spacing w:before="90" w:after="54" w:line="240" w:lineRule="exact"/>
              <w:ind w:left="57" w:firstLine="0"/>
              <w:rPr>
                <w:rFonts w:ascii="Arial" w:hAnsi="Arial" w:cs="Arial"/>
              </w:rPr>
            </w:pPr>
          </w:p>
        </w:tc>
        <w:tc>
          <w:tcPr>
            <w:tcW w:w="7541" w:type="dxa"/>
          </w:tcPr>
          <w:p w14:paraId="643B6650" w14:textId="77777777" w:rsidR="00E76BA5" w:rsidRPr="00AB2CB0" w:rsidRDefault="00E76BA5" w:rsidP="00962FDA">
            <w:pPr>
              <w:tabs>
                <w:tab w:val="left" w:pos="142"/>
              </w:tabs>
              <w:spacing w:before="90" w:after="54"/>
              <w:ind w:left="142"/>
              <w:rPr>
                <w:rFonts w:ascii="Arial" w:hAnsi="Arial" w:cs="Arial"/>
              </w:rPr>
            </w:pPr>
            <w:r w:rsidRPr="00AB2CB0">
              <w:rPr>
                <w:rFonts w:ascii="Arial" w:hAnsi="Arial" w:cs="Arial"/>
              </w:rPr>
              <w:t xml:space="preserve">Uw Inschrijving heeft een gestanddoeningstermijn van minimaal 90 kalenderdagen na de datum waarop de Inschrijvingen uiterlijk ingediend dienen te worden. </w:t>
            </w:r>
          </w:p>
          <w:p w14:paraId="55D109FD" w14:textId="77777777" w:rsidR="00E76BA5" w:rsidRPr="00AB2CB0" w:rsidRDefault="00E76BA5" w:rsidP="00962FDA">
            <w:pPr>
              <w:tabs>
                <w:tab w:val="left" w:pos="142"/>
              </w:tabs>
              <w:spacing w:before="90" w:after="54"/>
              <w:ind w:left="142"/>
              <w:rPr>
                <w:rFonts w:ascii="Arial" w:hAnsi="Arial" w:cs="Arial"/>
              </w:rPr>
            </w:pPr>
            <w:r w:rsidRPr="00AB2CB0">
              <w:rPr>
                <w:rFonts w:ascii="Arial" w:hAnsi="Arial" w:cs="Arial"/>
              </w:rPr>
              <w:t xml:space="preserve">Tijdens deze periode heeft uw Inschrijving het karakter van een onherroepelijk aanbod. </w:t>
            </w:r>
          </w:p>
        </w:tc>
      </w:tr>
      <w:tr w:rsidR="00E76BA5" w:rsidRPr="00174AF8" w14:paraId="45589004" w14:textId="77777777" w:rsidTr="00962FDA">
        <w:tc>
          <w:tcPr>
            <w:tcW w:w="964" w:type="dxa"/>
            <w:shd w:val="clear" w:color="auto" w:fill="E6E6E6"/>
          </w:tcPr>
          <w:p w14:paraId="7556911F" w14:textId="77777777" w:rsidR="00E76BA5" w:rsidRPr="00AB2CB0" w:rsidRDefault="00E76BA5" w:rsidP="00962FDA">
            <w:pPr>
              <w:numPr>
                <w:ilvl w:val="0"/>
                <w:numId w:val="4"/>
              </w:numPr>
              <w:spacing w:before="90" w:after="54" w:line="240" w:lineRule="exact"/>
              <w:ind w:left="57" w:firstLine="0"/>
              <w:rPr>
                <w:rFonts w:ascii="Arial" w:hAnsi="Arial" w:cs="Arial"/>
              </w:rPr>
            </w:pPr>
          </w:p>
        </w:tc>
        <w:tc>
          <w:tcPr>
            <w:tcW w:w="7541" w:type="dxa"/>
          </w:tcPr>
          <w:p w14:paraId="53E07138" w14:textId="77777777" w:rsidR="00E76BA5" w:rsidRDefault="00E76BA5" w:rsidP="00962FDA">
            <w:pPr>
              <w:tabs>
                <w:tab w:val="left" w:pos="142"/>
              </w:tabs>
              <w:spacing w:before="90" w:after="54"/>
              <w:ind w:left="142"/>
              <w:rPr>
                <w:rFonts w:ascii="Arial" w:hAnsi="Arial" w:cs="Arial"/>
              </w:rPr>
            </w:pPr>
            <w:r w:rsidRPr="00AB2CB0">
              <w:rPr>
                <w:rFonts w:ascii="Arial" w:hAnsi="Arial" w:cs="Arial"/>
              </w:rPr>
              <w:t xml:space="preserve">U gaat er mee akkoord dat u de gestanddoeningstermijn van uw Inschrijving, in het geval een kort geding wordt aangespannen, verlengt tot minimaal vier weken na de datum van de uitspraak in het kort geding. Ook indien de hiervoor genoemde termijn van 90 kalenderdagen wordt overschreden. </w:t>
            </w:r>
          </w:p>
          <w:p w14:paraId="7CDF2D11" w14:textId="77777777" w:rsidR="001613CC" w:rsidRDefault="001613CC" w:rsidP="00962FDA">
            <w:pPr>
              <w:tabs>
                <w:tab w:val="left" w:pos="142"/>
              </w:tabs>
              <w:spacing w:before="90" w:after="54"/>
              <w:ind w:left="142"/>
              <w:rPr>
                <w:rFonts w:ascii="Arial" w:hAnsi="Arial" w:cs="Arial"/>
              </w:rPr>
            </w:pPr>
          </w:p>
          <w:p w14:paraId="150A407C" w14:textId="5236015D" w:rsidR="001613CC" w:rsidRPr="00AB2CB0" w:rsidRDefault="001613CC" w:rsidP="00962FDA">
            <w:pPr>
              <w:tabs>
                <w:tab w:val="left" w:pos="142"/>
              </w:tabs>
              <w:spacing w:before="90" w:after="54"/>
              <w:ind w:left="142"/>
              <w:rPr>
                <w:rFonts w:ascii="Arial" w:hAnsi="Arial" w:cs="Arial"/>
              </w:rPr>
            </w:pPr>
          </w:p>
        </w:tc>
      </w:tr>
      <w:tr w:rsidR="00ED117C" w:rsidRPr="004D6946" w14:paraId="11E6605C" w14:textId="77777777" w:rsidTr="004D6946">
        <w:trPr>
          <w:trHeight w:val="397"/>
        </w:trPr>
        <w:tc>
          <w:tcPr>
            <w:tcW w:w="8505" w:type="dxa"/>
            <w:gridSpan w:val="2"/>
            <w:tcBorders>
              <w:top w:val="single" w:sz="8" w:space="0" w:color="C0C0C0"/>
            </w:tcBorders>
            <w:shd w:val="clear" w:color="auto" w:fill="FF5050"/>
            <w:vAlign w:val="center"/>
          </w:tcPr>
          <w:p w14:paraId="70D76263" w14:textId="102563A6" w:rsidR="00ED117C" w:rsidRPr="00AB2CB0" w:rsidRDefault="00ED117C" w:rsidP="00D414B9">
            <w:pPr>
              <w:pStyle w:val="Default"/>
              <w:ind w:left="114" w:right="-28"/>
              <w:rPr>
                <w:rFonts w:ascii="Arial" w:hAnsi="Arial" w:cs="Arial"/>
                <w:b/>
                <w:bCs/>
                <w:sz w:val="20"/>
                <w:szCs w:val="20"/>
              </w:rPr>
            </w:pPr>
            <w:r>
              <w:rPr>
                <w:rFonts w:ascii="Arial" w:hAnsi="Arial" w:cs="Arial"/>
                <w:b/>
                <w:bCs/>
                <w:sz w:val="20"/>
                <w:szCs w:val="20"/>
              </w:rPr>
              <w:t>PERCEEL 1</w:t>
            </w:r>
          </w:p>
        </w:tc>
      </w:tr>
      <w:tr w:rsidR="00D414B9" w:rsidRPr="00E502C9" w14:paraId="3EE064C0" w14:textId="77777777" w:rsidTr="00C335F7">
        <w:trPr>
          <w:trHeight w:val="397"/>
        </w:trPr>
        <w:tc>
          <w:tcPr>
            <w:tcW w:w="8505" w:type="dxa"/>
            <w:gridSpan w:val="2"/>
            <w:tcBorders>
              <w:top w:val="single" w:sz="8" w:space="0" w:color="C0C0C0"/>
            </w:tcBorders>
            <w:shd w:val="clear" w:color="auto" w:fill="E6E6E6"/>
            <w:vAlign w:val="center"/>
          </w:tcPr>
          <w:p w14:paraId="02D4F5A5"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Looptijd overeenkomst</w:t>
            </w:r>
          </w:p>
        </w:tc>
      </w:tr>
      <w:tr w:rsidR="00D414B9" w:rsidRPr="00E502C9" w14:paraId="470209D4" w14:textId="77777777" w:rsidTr="00C335F7">
        <w:tc>
          <w:tcPr>
            <w:tcW w:w="964" w:type="dxa"/>
            <w:shd w:val="clear" w:color="auto" w:fill="E6E6E6"/>
          </w:tcPr>
          <w:p w14:paraId="4186013B"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4CE9F8FE" w14:textId="396CB6CC" w:rsidR="00D414B9" w:rsidRPr="00AB2CB0" w:rsidRDefault="00EB5D28" w:rsidP="00573A53">
            <w:pPr>
              <w:tabs>
                <w:tab w:val="left" w:pos="142"/>
              </w:tabs>
              <w:spacing w:before="90" w:after="54"/>
              <w:ind w:left="142"/>
              <w:rPr>
                <w:rFonts w:ascii="Arial" w:hAnsi="Arial" w:cs="Arial"/>
              </w:rPr>
            </w:pPr>
            <w:r w:rsidRPr="00150273">
              <w:rPr>
                <w:rFonts w:ascii="Arial" w:hAnsi="Arial" w:cs="Arial"/>
              </w:rPr>
              <w:t xml:space="preserve">De overeenkomst voor het beheer en onderhoud van de meetpunten heeft een looptijd van drie (3) jaar, gaat in op 1 </w:t>
            </w:r>
            <w:r w:rsidR="00573A53" w:rsidRPr="00150273">
              <w:rPr>
                <w:rFonts w:ascii="Arial" w:hAnsi="Arial" w:cs="Arial"/>
              </w:rPr>
              <w:t xml:space="preserve">februari </w:t>
            </w:r>
            <w:r w:rsidR="00ED117C" w:rsidRPr="00150273">
              <w:rPr>
                <w:rFonts w:ascii="Arial" w:hAnsi="Arial" w:cs="Arial"/>
              </w:rPr>
              <w:t>2021</w:t>
            </w:r>
            <w:r w:rsidRPr="00150273">
              <w:rPr>
                <w:rFonts w:ascii="Arial" w:hAnsi="Arial" w:cs="Arial"/>
              </w:rPr>
              <w:t xml:space="preserve"> en eindigt op 3</w:t>
            </w:r>
            <w:r w:rsidR="00ED117C" w:rsidRPr="00150273">
              <w:rPr>
                <w:rFonts w:ascii="Arial" w:hAnsi="Arial" w:cs="Arial"/>
              </w:rPr>
              <w:t>1</w:t>
            </w:r>
            <w:r w:rsidRPr="00150273">
              <w:rPr>
                <w:rFonts w:ascii="Arial" w:hAnsi="Arial" w:cs="Arial"/>
              </w:rPr>
              <w:t xml:space="preserve"> </w:t>
            </w:r>
            <w:r w:rsidR="00573A53" w:rsidRPr="00150273">
              <w:rPr>
                <w:rFonts w:ascii="Arial" w:hAnsi="Arial" w:cs="Arial"/>
              </w:rPr>
              <w:t>januari</w:t>
            </w:r>
            <w:r w:rsidRPr="00150273">
              <w:rPr>
                <w:rFonts w:ascii="Arial" w:hAnsi="Arial" w:cs="Arial"/>
              </w:rPr>
              <w:t xml:space="preserve"> 202</w:t>
            </w:r>
            <w:r w:rsidR="00573A53" w:rsidRPr="00150273">
              <w:rPr>
                <w:rFonts w:ascii="Arial" w:hAnsi="Arial" w:cs="Arial"/>
              </w:rPr>
              <w:t>4</w:t>
            </w:r>
            <w:r w:rsidRPr="00150273">
              <w:rPr>
                <w:rFonts w:ascii="Arial" w:hAnsi="Arial" w:cs="Arial"/>
              </w:rPr>
              <w:t>.</w:t>
            </w:r>
          </w:p>
        </w:tc>
      </w:tr>
      <w:tr w:rsidR="00EB5D28" w:rsidRPr="00E502C9" w14:paraId="3879330D" w14:textId="77777777" w:rsidTr="00D04A8A">
        <w:tc>
          <w:tcPr>
            <w:tcW w:w="964" w:type="dxa"/>
            <w:shd w:val="clear" w:color="auto" w:fill="E6E6E6"/>
          </w:tcPr>
          <w:p w14:paraId="343FF6E3" w14:textId="77777777" w:rsidR="00EB5D28" w:rsidRPr="00AB2CB0" w:rsidRDefault="00EB5D28" w:rsidP="00D04A8A">
            <w:pPr>
              <w:numPr>
                <w:ilvl w:val="0"/>
                <w:numId w:val="4"/>
              </w:numPr>
              <w:spacing w:before="90" w:after="54" w:line="240" w:lineRule="exact"/>
              <w:ind w:left="57" w:firstLine="0"/>
              <w:rPr>
                <w:rFonts w:ascii="Arial" w:hAnsi="Arial" w:cs="Arial"/>
              </w:rPr>
            </w:pPr>
          </w:p>
        </w:tc>
        <w:tc>
          <w:tcPr>
            <w:tcW w:w="7541" w:type="dxa"/>
          </w:tcPr>
          <w:p w14:paraId="14EF3962" w14:textId="77777777" w:rsidR="00EB5D28" w:rsidRPr="00AB2CB0" w:rsidRDefault="00EB5D28" w:rsidP="00A748AC">
            <w:pPr>
              <w:tabs>
                <w:tab w:val="left" w:pos="142"/>
              </w:tabs>
              <w:spacing w:before="90" w:after="54"/>
              <w:ind w:left="142"/>
              <w:rPr>
                <w:rFonts w:ascii="Arial" w:hAnsi="Arial" w:cs="Arial"/>
              </w:rPr>
            </w:pPr>
            <w:r w:rsidRPr="00AB2CB0">
              <w:rPr>
                <w:rFonts w:ascii="Arial" w:hAnsi="Arial" w:cs="Arial"/>
              </w:rPr>
              <w:t xml:space="preserve">De overeenkomst voor het beheer en onderhoud kent een optie tot verlenging met een periode van </w:t>
            </w:r>
            <w:r w:rsidR="00A748AC" w:rsidRPr="00AB2CB0">
              <w:rPr>
                <w:rFonts w:ascii="Arial" w:hAnsi="Arial" w:cs="Arial"/>
              </w:rPr>
              <w:t>3</w:t>
            </w:r>
            <w:r w:rsidRPr="00AB2CB0">
              <w:rPr>
                <w:rFonts w:ascii="Arial" w:hAnsi="Arial" w:cs="Arial"/>
              </w:rPr>
              <w:t xml:space="preserve"> jaren.</w:t>
            </w:r>
            <w:r w:rsidRPr="00AB2CB0">
              <w:rPr>
                <w:rFonts w:ascii="Arial" w:hAnsi="Arial" w:cs="Arial"/>
              </w:rPr>
              <w:br/>
              <w:t xml:space="preserve">De optionele verlenging komt al dan niet tot stand na onderhandeling en overeenstemming over de te hanteren tarieven. </w:t>
            </w:r>
          </w:p>
        </w:tc>
      </w:tr>
      <w:tr w:rsidR="00D414B9" w:rsidRPr="00E502C9" w14:paraId="2B85E8A8" w14:textId="77777777" w:rsidTr="00C335F7">
        <w:trPr>
          <w:trHeight w:val="397"/>
        </w:trPr>
        <w:tc>
          <w:tcPr>
            <w:tcW w:w="8505" w:type="dxa"/>
            <w:gridSpan w:val="2"/>
            <w:tcBorders>
              <w:top w:val="single" w:sz="8" w:space="0" w:color="C0C0C0"/>
            </w:tcBorders>
            <w:shd w:val="clear" w:color="auto" w:fill="E6E6E6"/>
            <w:vAlign w:val="center"/>
          </w:tcPr>
          <w:p w14:paraId="23C3D9C4" w14:textId="27FDAE7C" w:rsidR="00D414B9" w:rsidRPr="00AB2CB0" w:rsidRDefault="00D414B9" w:rsidP="001613CC">
            <w:pPr>
              <w:pStyle w:val="Default"/>
              <w:ind w:left="114" w:right="-28"/>
              <w:rPr>
                <w:rFonts w:ascii="Arial" w:hAnsi="Arial" w:cs="Arial"/>
                <w:b/>
                <w:bCs/>
                <w:sz w:val="20"/>
                <w:szCs w:val="20"/>
              </w:rPr>
            </w:pPr>
            <w:r w:rsidRPr="00AB2CB0">
              <w:rPr>
                <w:rFonts w:ascii="Arial" w:hAnsi="Arial" w:cs="Arial"/>
                <w:b/>
                <w:bCs/>
                <w:sz w:val="20"/>
                <w:szCs w:val="20"/>
              </w:rPr>
              <w:t>Algemene voorschrift</w:t>
            </w:r>
          </w:p>
        </w:tc>
      </w:tr>
      <w:tr w:rsidR="002E5E58" w:rsidRPr="00842385" w14:paraId="143DA6D7" w14:textId="77777777" w:rsidTr="00962FDA">
        <w:tc>
          <w:tcPr>
            <w:tcW w:w="964" w:type="dxa"/>
            <w:shd w:val="clear" w:color="auto" w:fill="E6E6E6"/>
          </w:tcPr>
          <w:p w14:paraId="54C203BC" w14:textId="77777777" w:rsidR="002E5E58" w:rsidRPr="00AB2CB0" w:rsidRDefault="002E5E58" w:rsidP="00962FDA">
            <w:pPr>
              <w:numPr>
                <w:ilvl w:val="0"/>
                <w:numId w:val="4"/>
              </w:numPr>
              <w:spacing w:before="90" w:after="54" w:line="240" w:lineRule="exact"/>
              <w:ind w:left="57" w:firstLine="0"/>
              <w:rPr>
                <w:rFonts w:ascii="Arial" w:hAnsi="Arial" w:cs="Arial"/>
              </w:rPr>
            </w:pPr>
          </w:p>
        </w:tc>
        <w:tc>
          <w:tcPr>
            <w:tcW w:w="7541" w:type="dxa"/>
          </w:tcPr>
          <w:p w14:paraId="32161558" w14:textId="77777777" w:rsidR="002E5E58" w:rsidRPr="00AB2CB0" w:rsidRDefault="002E5E58" w:rsidP="00962FDA">
            <w:pPr>
              <w:tabs>
                <w:tab w:val="left" w:pos="142"/>
              </w:tabs>
              <w:spacing w:before="90" w:after="54"/>
              <w:ind w:left="142"/>
              <w:rPr>
                <w:rFonts w:ascii="Arial" w:hAnsi="Arial" w:cs="Arial"/>
              </w:rPr>
            </w:pPr>
            <w:r w:rsidRPr="00AB2CB0">
              <w:rPr>
                <w:rFonts w:ascii="Arial" w:hAnsi="Arial" w:cs="Arial"/>
              </w:rPr>
              <w:t xml:space="preserve">Bij alle werkzaamheden hanteert u de wettelijke en in de branche gebruikelijke kwaliteits- en veiligheidsvoorschriften, zoals omschreven in het “Handboek meten van grondwaterstanden in peilbuizen (Rapport STOWA 2012 50). </w:t>
            </w:r>
          </w:p>
        </w:tc>
      </w:tr>
      <w:tr w:rsidR="00D414B9" w:rsidRPr="00E502C9" w14:paraId="25EC982F" w14:textId="77777777" w:rsidTr="00C335F7">
        <w:trPr>
          <w:trHeight w:val="397"/>
        </w:trPr>
        <w:tc>
          <w:tcPr>
            <w:tcW w:w="8505" w:type="dxa"/>
            <w:gridSpan w:val="2"/>
            <w:tcBorders>
              <w:top w:val="single" w:sz="8" w:space="0" w:color="C0C0C0"/>
            </w:tcBorders>
            <w:shd w:val="clear" w:color="auto" w:fill="E6E6E6"/>
            <w:vAlign w:val="center"/>
          </w:tcPr>
          <w:p w14:paraId="3BA78D82"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Communicatie en rapportage</w:t>
            </w:r>
          </w:p>
        </w:tc>
      </w:tr>
      <w:tr w:rsidR="00D414B9" w:rsidRPr="00842385" w14:paraId="18C5C36C" w14:textId="77777777" w:rsidTr="00C335F7">
        <w:tc>
          <w:tcPr>
            <w:tcW w:w="964" w:type="dxa"/>
            <w:shd w:val="clear" w:color="auto" w:fill="E6E6E6"/>
          </w:tcPr>
          <w:p w14:paraId="458F3371"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7" w:name="_Ref37081897"/>
          </w:p>
        </w:tc>
        <w:bookmarkEnd w:id="7"/>
        <w:tc>
          <w:tcPr>
            <w:tcW w:w="7541" w:type="dxa"/>
          </w:tcPr>
          <w:p w14:paraId="21B55B48" w14:textId="36D77D88" w:rsidR="00D414B9" w:rsidRPr="00150273" w:rsidRDefault="00D414B9" w:rsidP="00D414B9">
            <w:pPr>
              <w:tabs>
                <w:tab w:val="left" w:pos="142"/>
              </w:tabs>
              <w:spacing w:before="90" w:after="54"/>
              <w:ind w:left="142"/>
              <w:rPr>
                <w:rFonts w:ascii="Arial" w:hAnsi="Arial" w:cs="Arial"/>
              </w:rPr>
            </w:pPr>
            <w:r w:rsidRPr="00150273">
              <w:rPr>
                <w:rFonts w:ascii="Arial" w:hAnsi="Arial" w:cs="Arial"/>
              </w:rPr>
              <w:t xml:space="preserve">Inschrijver </w:t>
            </w:r>
            <w:r w:rsidR="00F93430" w:rsidRPr="00150273">
              <w:rPr>
                <w:rFonts w:ascii="Arial" w:hAnsi="Arial" w:cs="Arial"/>
              </w:rPr>
              <w:t>dient</w:t>
            </w:r>
            <w:r w:rsidRPr="00150273">
              <w:rPr>
                <w:rFonts w:ascii="Arial" w:hAnsi="Arial" w:cs="Arial"/>
              </w:rPr>
              <w:t xml:space="preserve"> de volgende rapportages op te stellen</w:t>
            </w:r>
            <w:r w:rsidR="00F93430" w:rsidRPr="00150273">
              <w:rPr>
                <w:rFonts w:ascii="Arial" w:hAnsi="Arial" w:cs="Arial"/>
              </w:rPr>
              <w:t xml:space="preserve"> en te verstrekken</w:t>
            </w:r>
            <w:r w:rsidRPr="00150273">
              <w:rPr>
                <w:rFonts w:ascii="Arial" w:hAnsi="Arial" w:cs="Arial"/>
              </w:rPr>
              <w:t xml:space="preserve">: </w:t>
            </w:r>
          </w:p>
          <w:p w14:paraId="457B9BD8" w14:textId="7871F9CB" w:rsidR="00D414B9" w:rsidRPr="00150273" w:rsidRDefault="00D414B9" w:rsidP="00D414B9">
            <w:pPr>
              <w:tabs>
                <w:tab w:val="left" w:pos="420"/>
              </w:tabs>
              <w:spacing w:before="90" w:after="54"/>
              <w:ind w:left="420" w:hanging="284"/>
              <w:rPr>
                <w:rFonts w:ascii="Arial" w:hAnsi="Arial" w:cs="Arial"/>
              </w:rPr>
            </w:pPr>
            <w:r w:rsidRPr="00150273">
              <w:rPr>
                <w:rFonts w:ascii="Arial" w:hAnsi="Arial" w:cs="Arial"/>
              </w:rPr>
              <w:t>1.</w:t>
            </w:r>
            <w:r w:rsidRPr="00150273">
              <w:rPr>
                <w:rFonts w:ascii="Arial" w:hAnsi="Arial" w:cs="Arial"/>
              </w:rPr>
              <w:tab/>
            </w:r>
            <w:r w:rsidRPr="00150273">
              <w:rPr>
                <w:rFonts w:ascii="Arial" w:hAnsi="Arial" w:cs="Arial"/>
                <w:b/>
              </w:rPr>
              <w:t>Oplevering</w:t>
            </w:r>
            <w:r w:rsidRPr="00150273">
              <w:rPr>
                <w:rFonts w:ascii="Arial" w:hAnsi="Arial" w:cs="Arial"/>
              </w:rPr>
              <w:t>, dit betreft de</w:t>
            </w:r>
            <w:r w:rsidR="00F93430" w:rsidRPr="00150273">
              <w:rPr>
                <w:rFonts w:ascii="Arial" w:hAnsi="Arial" w:cs="Arial"/>
              </w:rPr>
              <w:t xml:space="preserve"> realisatie van nieuwe</w:t>
            </w:r>
            <w:r w:rsidRPr="00150273">
              <w:rPr>
                <w:rFonts w:ascii="Arial" w:hAnsi="Arial" w:cs="Arial"/>
              </w:rPr>
              <w:t xml:space="preserve"> peilbuizen en </w:t>
            </w:r>
            <w:r w:rsidR="00F93430" w:rsidRPr="00150273">
              <w:rPr>
                <w:rFonts w:ascii="Arial" w:hAnsi="Arial" w:cs="Arial"/>
              </w:rPr>
              <w:t>ombouwen van bestaande</w:t>
            </w:r>
            <w:r w:rsidRPr="00150273">
              <w:rPr>
                <w:rFonts w:ascii="Arial" w:hAnsi="Arial" w:cs="Arial"/>
              </w:rPr>
              <w:t xml:space="preserve"> peilbuizen </w:t>
            </w:r>
            <w:r w:rsidR="00950569" w:rsidRPr="00150273">
              <w:rPr>
                <w:rFonts w:ascii="Arial" w:hAnsi="Arial" w:cs="Arial"/>
              </w:rPr>
              <w:br/>
              <w:t>(zie ook</w:t>
            </w:r>
            <w:r w:rsidR="00074C94" w:rsidRPr="00150273">
              <w:rPr>
                <w:rFonts w:ascii="Arial" w:hAnsi="Arial" w:cs="Arial"/>
              </w:rPr>
              <w:t xml:space="preserve"> </w:t>
            </w:r>
            <w:r w:rsidR="00074C94" w:rsidRPr="00150273">
              <w:rPr>
                <w:rFonts w:ascii="Arial" w:hAnsi="Arial" w:cs="Arial"/>
                <w:i/>
              </w:rPr>
              <w:t xml:space="preserve">Eis </w:t>
            </w:r>
            <w:r w:rsidR="00950569" w:rsidRPr="00150273">
              <w:rPr>
                <w:rFonts w:ascii="Arial" w:hAnsi="Arial" w:cs="Arial"/>
                <w:i/>
              </w:rPr>
              <w:fldChar w:fldCharType="begin"/>
            </w:r>
            <w:r w:rsidR="00950569" w:rsidRPr="00150273">
              <w:rPr>
                <w:rFonts w:ascii="Arial" w:hAnsi="Arial" w:cs="Arial"/>
                <w:i/>
              </w:rPr>
              <w:instrText xml:space="preserve"> REF _Ref36478984 \r \h </w:instrText>
            </w:r>
            <w:r w:rsidR="00F03646" w:rsidRPr="00150273">
              <w:rPr>
                <w:rFonts w:ascii="Arial" w:hAnsi="Arial" w:cs="Arial"/>
                <w:i/>
              </w:rPr>
              <w:instrText xml:space="preserve"> \* MERGEFORMAT </w:instrText>
            </w:r>
            <w:r w:rsidR="00950569" w:rsidRPr="00150273">
              <w:rPr>
                <w:rFonts w:ascii="Arial" w:hAnsi="Arial" w:cs="Arial"/>
                <w:i/>
              </w:rPr>
            </w:r>
            <w:r w:rsidR="00950569" w:rsidRPr="00150273">
              <w:rPr>
                <w:rFonts w:ascii="Arial" w:hAnsi="Arial" w:cs="Arial"/>
                <w:i/>
              </w:rPr>
              <w:fldChar w:fldCharType="separate"/>
            </w:r>
            <w:r w:rsidR="00F276A0">
              <w:rPr>
                <w:rFonts w:ascii="Arial" w:hAnsi="Arial" w:cs="Arial"/>
                <w:i/>
              </w:rPr>
              <w:t>28</w:t>
            </w:r>
            <w:r w:rsidR="00950569" w:rsidRPr="00150273">
              <w:rPr>
                <w:rFonts w:ascii="Arial" w:hAnsi="Arial" w:cs="Arial"/>
                <w:i/>
              </w:rPr>
              <w:fldChar w:fldCharType="end"/>
            </w:r>
            <w:r w:rsidR="00950569" w:rsidRPr="00150273">
              <w:rPr>
                <w:rFonts w:ascii="Arial" w:hAnsi="Arial" w:cs="Arial"/>
              </w:rPr>
              <w:t>)</w:t>
            </w:r>
          </w:p>
          <w:p w14:paraId="32167A45" w14:textId="77777777" w:rsidR="00D414B9" w:rsidRPr="00150273" w:rsidRDefault="00D414B9" w:rsidP="00D414B9">
            <w:pPr>
              <w:tabs>
                <w:tab w:val="left" w:pos="420"/>
              </w:tabs>
              <w:spacing w:before="90" w:after="54"/>
              <w:ind w:left="420" w:hanging="284"/>
              <w:rPr>
                <w:rFonts w:ascii="Arial" w:hAnsi="Arial" w:cs="Arial"/>
              </w:rPr>
            </w:pPr>
            <w:r w:rsidRPr="00150273">
              <w:rPr>
                <w:rFonts w:ascii="Arial" w:hAnsi="Arial" w:cs="Arial"/>
              </w:rPr>
              <w:t>2.</w:t>
            </w:r>
            <w:r w:rsidRPr="00150273">
              <w:rPr>
                <w:rFonts w:ascii="Arial" w:hAnsi="Arial" w:cs="Arial"/>
              </w:rPr>
              <w:tab/>
            </w:r>
            <w:r w:rsidRPr="00150273">
              <w:rPr>
                <w:rFonts w:ascii="Arial" w:hAnsi="Arial" w:cs="Arial"/>
                <w:b/>
              </w:rPr>
              <w:t>Uitlezing</w:t>
            </w:r>
            <w:r w:rsidRPr="00150273">
              <w:rPr>
                <w:rFonts w:ascii="Arial" w:hAnsi="Arial" w:cs="Arial"/>
              </w:rPr>
              <w:t xml:space="preserve">, dit betreft de: </w:t>
            </w:r>
          </w:p>
          <w:p w14:paraId="235D89E0" w14:textId="5AAB19D9" w:rsidR="00D414B9" w:rsidRPr="00150273" w:rsidRDefault="00D414B9" w:rsidP="00D414B9">
            <w:pPr>
              <w:tabs>
                <w:tab w:val="left" w:pos="562"/>
              </w:tabs>
              <w:spacing w:before="90" w:after="54"/>
              <w:ind w:left="562" w:hanging="142"/>
              <w:rPr>
                <w:rFonts w:ascii="Arial" w:hAnsi="Arial" w:cs="Arial"/>
              </w:rPr>
            </w:pPr>
            <w:r w:rsidRPr="00150273">
              <w:rPr>
                <w:rFonts w:ascii="Arial" w:hAnsi="Arial" w:cs="Arial"/>
              </w:rPr>
              <w:t>Dataverwerking en validatie telemetrie (</w:t>
            </w:r>
            <w:r w:rsidR="006E7161" w:rsidRPr="00150273">
              <w:rPr>
                <w:rFonts w:ascii="Arial" w:hAnsi="Arial" w:cs="Arial"/>
              </w:rPr>
              <w:t xml:space="preserve">zie </w:t>
            </w:r>
            <w:r w:rsidR="006E7161" w:rsidRPr="00150273">
              <w:rPr>
                <w:rFonts w:ascii="Arial" w:hAnsi="Arial" w:cs="Arial"/>
                <w:i/>
              </w:rPr>
              <w:t xml:space="preserve">Eisen </w:t>
            </w:r>
            <w:r w:rsidR="006E7161" w:rsidRPr="00150273">
              <w:rPr>
                <w:rFonts w:ascii="Arial" w:hAnsi="Arial" w:cs="Arial"/>
                <w:i/>
              </w:rPr>
              <w:fldChar w:fldCharType="begin"/>
            </w:r>
            <w:r w:rsidR="006E7161" w:rsidRPr="00150273">
              <w:rPr>
                <w:rFonts w:ascii="Arial" w:hAnsi="Arial" w:cs="Arial"/>
                <w:i/>
              </w:rPr>
              <w:instrText xml:space="preserve"> REF _Ref50645488 \r \h </w:instrText>
            </w:r>
            <w:r w:rsidR="00150273">
              <w:rPr>
                <w:rFonts w:ascii="Arial" w:hAnsi="Arial" w:cs="Arial"/>
                <w:i/>
              </w:rPr>
              <w:instrText xml:space="preserve"> \* MERGEFORMAT </w:instrText>
            </w:r>
            <w:r w:rsidR="006E7161" w:rsidRPr="00150273">
              <w:rPr>
                <w:rFonts w:ascii="Arial" w:hAnsi="Arial" w:cs="Arial"/>
                <w:i/>
              </w:rPr>
            </w:r>
            <w:r w:rsidR="006E7161" w:rsidRPr="00150273">
              <w:rPr>
                <w:rFonts w:ascii="Arial" w:hAnsi="Arial" w:cs="Arial"/>
                <w:i/>
              </w:rPr>
              <w:fldChar w:fldCharType="separate"/>
            </w:r>
            <w:r w:rsidR="00F276A0">
              <w:rPr>
                <w:rFonts w:ascii="Arial" w:hAnsi="Arial" w:cs="Arial"/>
                <w:i/>
              </w:rPr>
              <w:t>81</w:t>
            </w:r>
            <w:r w:rsidR="006E7161" w:rsidRPr="00150273">
              <w:rPr>
                <w:rFonts w:ascii="Arial" w:hAnsi="Arial" w:cs="Arial"/>
                <w:i/>
              </w:rPr>
              <w:fldChar w:fldCharType="end"/>
            </w:r>
            <w:r w:rsidR="006E7161" w:rsidRPr="00150273">
              <w:rPr>
                <w:rFonts w:ascii="Arial" w:hAnsi="Arial" w:cs="Arial"/>
                <w:i/>
              </w:rPr>
              <w:t xml:space="preserve">, </w:t>
            </w:r>
            <w:r w:rsidR="006E7161" w:rsidRPr="00150273">
              <w:rPr>
                <w:rFonts w:ascii="Arial" w:hAnsi="Arial" w:cs="Arial"/>
                <w:i/>
              </w:rPr>
              <w:fldChar w:fldCharType="begin"/>
            </w:r>
            <w:r w:rsidR="006E7161" w:rsidRPr="00150273">
              <w:rPr>
                <w:rFonts w:ascii="Arial" w:hAnsi="Arial" w:cs="Arial"/>
                <w:i/>
              </w:rPr>
              <w:instrText xml:space="preserve"> REF _Ref50645433 \r \h  \* MERGEFORMAT </w:instrText>
            </w:r>
            <w:r w:rsidR="006E7161" w:rsidRPr="00150273">
              <w:rPr>
                <w:rFonts w:ascii="Arial" w:hAnsi="Arial" w:cs="Arial"/>
                <w:i/>
              </w:rPr>
            </w:r>
            <w:r w:rsidR="006E7161" w:rsidRPr="00150273">
              <w:rPr>
                <w:rFonts w:ascii="Arial" w:hAnsi="Arial" w:cs="Arial"/>
                <w:i/>
              </w:rPr>
              <w:fldChar w:fldCharType="separate"/>
            </w:r>
            <w:r w:rsidR="00F276A0">
              <w:rPr>
                <w:rFonts w:ascii="Arial" w:hAnsi="Arial" w:cs="Arial"/>
                <w:i/>
              </w:rPr>
              <w:t>82</w:t>
            </w:r>
            <w:r w:rsidR="006E7161" w:rsidRPr="00150273">
              <w:rPr>
                <w:rFonts w:ascii="Arial" w:hAnsi="Arial" w:cs="Arial"/>
                <w:i/>
              </w:rPr>
              <w:fldChar w:fldCharType="end"/>
            </w:r>
            <w:r w:rsidR="006E7161" w:rsidRPr="00150273">
              <w:rPr>
                <w:rFonts w:ascii="Arial" w:hAnsi="Arial" w:cs="Arial"/>
                <w:i/>
              </w:rPr>
              <w:t xml:space="preserve"> en </w:t>
            </w:r>
            <w:r w:rsidR="006E7161" w:rsidRPr="00150273">
              <w:rPr>
                <w:rFonts w:ascii="Arial" w:hAnsi="Arial" w:cs="Arial"/>
                <w:i/>
              </w:rPr>
              <w:fldChar w:fldCharType="begin"/>
            </w:r>
            <w:r w:rsidR="006E7161" w:rsidRPr="00150273">
              <w:rPr>
                <w:rFonts w:ascii="Arial" w:hAnsi="Arial" w:cs="Arial"/>
                <w:i/>
              </w:rPr>
              <w:instrText xml:space="preserve"> REF _Ref37774022 \r \h  \* MERGEFORMAT </w:instrText>
            </w:r>
            <w:r w:rsidR="006E7161" w:rsidRPr="00150273">
              <w:rPr>
                <w:rFonts w:ascii="Arial" w:hAnsi="Arial" w:cs="Arial"/>
                <w:i/>
              </w:rPr>
            </w:r>
            <w:r w:rsidR="006E7161" w:rsidRPr="00150273">
              <w:rPr>
                <w:rFonts w:ascii="Arial" w:hAnsi="Arial" w:cs="Arial"/>
                <w:i/>
              </w:rPr>
              <w:fldChar w:fldCharType="separate"/>
            </w:r>
            <w:r w:rsidR="00F276A0">
              <w:rPr>
                <w:rFonts w:ascii="Arial" w:hAnsi="Arial" w:cs="Arial"/>
                <w:i/>
              </w:rPr>
              <w:t>100</w:t>
            </w:r>
            <w:r w:rsidR="006E7161" w:rsidRPr="00150273">
              <w:rPr>
                <w:rFonts w:ascii="Arial" w:hAnsi="Arial" w:cs="Arial"/>
                <w:i/>
              </w:rPr>
              <w:fldChar w:fldCharType="end"/>
            </w:r>
            <w:r w:rsidRPr="00150273">
              <w:rPr>
                <w:rFonts w:ascii="Arial" w:hAnsi="Arial" w:cs="Arial"/>
              </w:rPr>
              <w:t>). Deze rapportage</w:t>
            </w:r>
            <w:r w:rsidR="00F93430" w:rsidRPr="00150273">
              <w:rPr>
                <w:rFonts w:ascii="Arial" w:hAnsi="Arial" w:cs="Arial"/>
              </w:rPr>
              <w:t xml:space="preserve"> </w:t>
            </w:r>
            <w:r w:rsidRPr="00150273">
              <w:rPr>
                <w:rFonts w:ascii="Arial" w:hAnsi="Arial" w:cs="Arial"/>
              </w:rPr>
              <w:t>bevat voorstellen voor verbetering en onderhoud;</w:t>
            </w:r>
            <w:r w:rsidR="00082AF4" w:rsidRPr="00150273">
              <w:rPr>
                <w:rFonts w:ascii="Arial" w:hAnsi="Arial" w:cs="Arial"/>
              </w:rPr>
              <w:br/>
              <w:t>(zie ook</w:t>
            </w:r>
            <w:r w:rsidR="00074C94" w:rsidRPr="00150273">
              <w:rPr>
                <w:rFonts w:ascii="Arial" w:hAnsi="Arial" w:cs="Arial"/>
              </w:rPr>
              <w:t xml:space="preserve"> </w:t>
            </w:r>
            <w:r w:rsidR="00074C94" w:rsidRPr="00150273">
              <w:rPr>
                <w:rFonts w:ascii="Arial" w:hAnsi="Arial" w:cs="Arial"/>
                <w:i/>
              </w:rPr>
              <w:t xml:space="preserve">Eis </w:t>
            </w:r>
            <w:r w:rsidR="00082AF4" w:rsidRPr="00150273">
              <w:rPr>
                <w:rFonts w:ascii="Arial" w:hAnsi="Arial" w:cs="Arial"/>
                <w:i/>
              </w:rPr>
              <w:fldChar w:fldCharType="begin"/>
            </w:r>
            <w:r w:rsidR="00082AF4" w:rsidRPr="00150273">
              <w:rPr>
                <w:rFonts w:ascii="Arial" w:hAnsi="Arial" w:cs="Arial"/>
                <w:i/>
              </w:rPr>
              <w:instrText xml:space="preserve"> REF _Ref37774022 \r \h </w:instrText>
            </w:r>
            <w:r w:rsidR="00F03646" w:rsidRPr="00150273">
              <w:rPr>
                <w:rFonts w:ascii="Arial" w:hAnsi="Arial" w:cs="Arial"/>
                <w:i/>
              </w:rPr>
              <w:instrText xml:space="preserve"> \* MERGEFORMAT </w:instrText>
            </w:r>
            <w:r w:rsidR="00082AF4" w:rsidRPr="00150273">
              <w:rPr>
                <w:rFonts w:ascii="Arial" w:hAnsi="Arial" w:cs="Arial"/>
                <w:i/>
              </w:rPr>
            </w:r>
            <w:r w:rsidR="00082AF4" w:rsidRPr="00150273">
              <w:rPr>
                <w:rFonts w:ascii="Arial" w:hAnsi="Arial" w:cs="Arial"/>
                <w:i/>
              </w:rPr>
              <w:fldChar w:fldCharType="separate"/>
            </w:r>
            <w:r w:rsidR="00F276A0">
              <w:rPr>
                <w:rFonts w:ascii="Arial" w:hAnsi="Arial" w:cs="Arial"/>
                <w:i/>
              </w:rPr>
              <w:t>100</w:t>
            </w:r>
            <w:r w:rsidR="00082AF4" w:rsidRPr="00150273">
              <w:rPr>
                <w:rFonts w:ascii="Arial" w:hAnsi="Arial" w:cs="Arial"/>
                <w:i/>
              </w:rPr>
              <w:fldChar w:fldCharType="end"/>
            </w:r>
            <w:r w:rsidR="00082AF4" w:rsidRPr="00150273">
              <w:rPr>
                <w:rFonts w:ascii="Arial" w:hAnsi="Arial" w:cs="Arial"/>
              </w:rPr>
              <w:t>)</w:t>
            </w:r>
            <w:r w:rsidRPr="00150273">
              <w:rPr>
                <w:rFonts w:ascii="Arial" w:hAnsi="Arial" w:cs="Arial"/>
              </w:rPr>
              <w:t xml:space="preserve"> </w:t>
            </w:r>
          </w:p>
          <w:p w14:paraId="567F23ED" w14:textId="463F93F8" w:rsidR="00D414B9" w:rsidRPr="00150273" w:rsidRDefault="00D414B9" w:rsidP="00D414B9">
            <w:pPr>
              <w:tabs>
                <w:tab w:val="left" w:pos="420"/>
              </w:tabs>
              <w:spacing w:before="90" w:after="54"/>
              <w:ind w:left="420" w:hanging="284"/>
              <w:rPr>
                <w:rFonts w:ascii="Arial" w:hAnsi="Arial" w:cs="Arial"/>
              </w:rPr>
            </w:pPr>
            <w:r w:rsidRPr="00150273">
              <w:rPr>
                <w:rFonts w:ascii="Arial" w:hAnsi="Arial" w:cs="Arial"/>
              </w:rPr>
              <w:t>3.</w:t>
            </w:r>
            <w:r w:rsidRPr="00150273">
              <w:rPr>
                <w:rFonts w:ascii="Arial" w:hAnsi="Arial" w:cs="Arial"/>
              </w:rPr>
              <w:tab/>
            </w:r>
            <w:r w:rsidRPr="00150273">
              <w:rPr>
                <w:rFonts w:ascii="Arial" w:hAnsi="Arial" w:cs="Arial"/>
                <w:b/>
              </w:rPr>
              <w:t>Onderhoud</w:t>
            </w:r>
            <w:r w:rsidRPr="00150273">
              <w:rPr>
                <w:rFonts w:ascii="Arial" w:hAnsi="Arial" w:cs="Arial"/>
              </w:rPr>
              <w:t>, dit betreft het uitgevoerde en geplande onderhoud (1 x per jaar)</w:t>
            </w:r>
            <w:r w:rsidR="00232FA6" w:rsidRPr="00150273">
              <w:rPr>
                <w:rFonts w:ascii="Arial" w:hAnsi="Arial" w:cs="Arial"/>
              </w:rPr>
              <w:br/>
              <w:t>(zie</w:t>
            </w:r>
            <w:r w:rsidR="00082AF4" w:rsidRPr="00150273">
              <w:rPr>
                <w:rFonts w:ascii="Arial" w:hAnsi="Arial" w:cs="Arial"/>
              </w:rPr>
              <w:t xml:space="preserve"> ook</w:t>
            </w:r>
            <w:r w:rsidR="00074C94" w:rsidRPr="00150273">
              <w:rPr>
                <w:rFonts w:ascii="Arial" w:hAnsi="Arial" w:cs="Arial"/>
              </w:rPr>
              <w:t xml:space="preserve"> </w:t>
            </w:r>
            <w:r w:rsidR="00074C94" w:rsidRPr="00150273">
              <w:rPr>
                <w:rFonts w:ascii="Arial" w:hAnsi="Arial" w:cs="Arial"/>
                <w:i/>
              </w:rPr>
              <w:t>Eis</w:t>
            </w:r>
            <w:r w:rsidR="00F03646" w:rsidRPr="00150273">
              <w:rPr>
                <w:rFonts w:ascii="Arial" w:hAnsi="Arial" w:cs="Arial"/>
                <w:i/>
              </w:rPr>
              <w:t>en</w:t>
            </w:r>
            <w:r w:rsidR="00074C94" w:rsidRPr="00150273">
              <w:rPr>
                <w:rFonts w:ascii="Arial" w:hAnsi="Arial" w:cs="Arial"/>
                <w:i/>
              </w:rPr>
              <w:t xml:space="preserve"> </w:t>
            </w:r>
            <w:r w:rsidR="00DB429A" w:rsidRPr="00150273">
              <w:rPr>
                <w:rFonts w:ascii="Arial" w:hAnsi="Arial" w:cs="Arial"/>
                <w:i/>
              </w:rPr>
              <w:fldChar w:fldCharType="begin"/>
            </w:r>
            <w:r w:rsidR="00DB429A" w:rsidRPr="00150273">
              <w:rPr>
                <w:rFonts w:ascii="Arial" w:hAnsi="Arial" w:cs="Arial"/>
                <w:i/>
              </w:rPr>
              <w:instrText xml:space="preserve"> REF _Ref37842737 \r \h </w:instrText>
            </w:r>
            <w:r w:rsidR="00F03646" w:rsidRPr="00150273">
              <w:rPr>
                <w:rFonts w:ascii="Arial" w:hAnsi="Arial" w:cs="Arial"/>
                <w:i/>
              </w:rPr>
              <w:instrText xml:space="preserve"> \* MERGEFORMAT </w:instrText>
            </w:r>
            <w:r w:rsidR="00DB429A" w:rsidRPr="00150273">
              <w:rPr>
                <w:rFonts w:ascii="Arial" w:hAnsi="Arial" w:cs="Arial"/>
                <w:i/>
              </w:rPr>
            </w:r>
            <w:r w:rsidR="00DB429A" w:rsidRPr="00150273">
              <w:rPr>
                <w:rFonts w:ascii="Arial" w:hAnsi="Arial" w:cs="Arial"/>
                <w:i/>
              </w:rPr>
              <w:fldChar w:fldCharType="separate"/>
            </w:r>
            <w:r w:rsidR="00F276A0">
              <w:rPr>
                <w:rFonts w:ascii="Arial" w:hAnsi="Arial" w:cs="Arial"/>
                <w:i/>
              </w:rPr>
              <w:t>97</w:t>
            </w:r>
            <w:r w:rsidR="00DB429A" w:rsidRPr="00150273">
              <w:rPr>
                <w:rFonts w:ascii="Arial" w:hAnsi="Arial" w:cs="Arial"/>
                <w:i/>
              </w:rPr>
              <w:fldChar w:fldCharType="end"/>
            </w:r>
            <w:r w:rsidR="00DB429A" w:rsidRPr="00150273">
              <w:rPr>
                <w:rFonts w:ascii="Arial" w:hAnsi="Arial" w:cs="Arial"/>
                <w:i/>
              </w:rPr>
              <w:t xml:space="preserve"> -</w:t>
            </w:r>
            <w:r w:rsidR="00232FA6" w:rsidRPr="00150273">
              <w:rPr>
                <w:rFonts w:ascii="Arial" w:hAnsi="Arial" w:cs="Arial"/>
                <w:i/>
              </w:rPr>
              <w:t xml:space="preserve"> </w:t>
            </w:r>
            <w:r w:rsidR="00232FA6" w:rsidRPr="00150273">
              <w:rPr>
                <w:rFonts w:ascii="Arial" w:hAnsi="Arial" w:cs="Arial"/>
                <w:i/>
              </w:rPr>
              <w:fldChar w:fldCharType="begin"/>
            </w:r>
            <w:r w:rsidR="00232FA6" w:rsidRPr="00150273">
              <w:rPr>
                <w:rFonts w:ascii="Arial" w:hAnsi="Arial" w:cs="Arial"/>
                <w:i/>
              </w:rPr>
              <w:instrText xml:space="preserve"> REF _Ref37773975 \r \h </w:instrText>
            </w:r>
            <w:r w:rsidR="00F03646" w:rsidRPr="00150273">
              <w:rPr>
                <w:rFonts w:ascii="Arial" w:hAnsi="Arial" w:cs="Arial"/>
                <w:i/>
              </w:rPr>
              <w:instrText xml:space="preserve"> \* MERGEFORMAT </w:instrText>
            </w:r>
            <w:r w:rsidR="00232FA6" w:rsidRPr="00150273">
              <w:rPr>
                <w:rFonts w:ascii="Arial" w:hAnsi="Arial" w:cs="Arial"/>
                <w:i/>
              </w:rPr>
            </w:r>
            <w:r w:rsidR="00232FA6" w:rsidRPr="00150273">
              <w:rPr>
                <w:rFonts w:ascii="Arial" w:hAnsi="Arial" w:cs="Arial"/>
                <w:i/>
              </w:rPr>
              <w:fldChar w:fldCharType="separate"/>
            </w:r>
            <w:r w:rsidR="00F276A0">
              <w:rPr>
                <w:rFonts w:ascii="Arial" w:hAnsi="Arial" w:cs="Arial"/>
                <w:i/>
              </w:rPr>
              <w:t>99</w:t>
            </w:r>
            <w:r w:rsidR="00232FA6" w:rsidRPr="00150273">
              <w:rPr>
                <w:rFonts w:ascii="Arial" w:hAnsi="Arial" w:cs="Arial"/>
                <w:i/>
              </w:rPr>
              <w:fldChar w:fldCharType="end"/>
            </w:r>
            <w:r w:rsidR="00082AF4" w:rsidRPr="00150273">
              <w:rPr>
                <w:rFonts w:ascii="Arial" w:hAnsi="Arial" w:cs="Arial"/>
              </w:rPr>
              <w:t>)</w:t>
            </w:r>
            <w:r w:rsidRPr="00150273">
              <w:rPr>
                <w:rFonts w:ascii="Arial" w:hAnsi="Arial" w:cs="Arial"/>
              </w:rPr>
              <w:t xml:space="preserve">; </w:t>
            </w:r>
          </w:p>
          <w:p w14:paraId="0D372CFE" w14:textId="086ED806" w:rsidR="00D414B9" w:rsidRPr="00AB2CB0" w:rsidRDefault="00D414B9" w:rsidP="004451DD">
            <w:pPr>
              <w:tabs>
                <w:tab w:val="left" w:pos="420"/>
              </w:tabs>
              <w:spacing w:before="90" w:after="54"/>
              <w:ind w:left="420" w:hanging="284"/>
              <w:rPr>
                <w:rFonts w:ascii="Arial" w:hAnsi="Arial" w:cs="Arial"/>
              </w:rPr>
            </w:pPr>
            <w:r w:rsidRPr="00150273">
              <w:rPr>
                <w:rFonts w:ascii="Arial" w:hAnsi="Arial" w:cs="Arial"/>
              </w:rPr>
              <w:t>4.</w:t>
            </w:r>
            <w:r w:rsidRPr="00150273">
              <w:rPr>
                <w:rFonts w:ascii="Arial" w:hAnsi="Arial" w:cs="Arial"/>
              </w:rPr>
              <w:tab/>
            </w:r>
            <w:r w:rsidRPr="00150273">
              <w:rPr>
                <w:rFonts w:ascii="Arial" w:hAnsi="Arial" w:cs="Arial"/>
                <w:b/>
              </w:rPr>
              <w:t xml:space="preserve">5 Jaarlijkse </w:t>
            </w:r>
            <w:proofErr w:type="spellStart"/>
            <w:r w:rsidRPr="00150273">
              <w:rPr>
                <w:rFonts w:ascii="Arial" w:hAnsi="Arial" w:cs="Arial"/>
                <w:b/>
              </w:rPr>
              <w:t>inmeting</w:t>
            </w:r>
            <w:proofErr w:type="spellEnd"/>
            <w:r w:rsidRPr="00150273">
              <w:rPr>
                <w:rFonts w:ascii="Arial" w:hAnsi="Arial" w:cs="Arial"/>
              </w:rPr>
              <w:t>, dit betreft de hoogtemetingen en kabellengtemetingen (1 x per 5 jaar alle peilbuizen</w:t>
            </w:r>
            <w:r w:rsidR="00DB429A" w:rsidRPr="00150273">
              <w:rPr>
                <w:rFonts w:ascii="Arial" w:hAnsi="Arial" w:cs="Arial"/>
              </w:rPr>
              <w:t>, zie ook</w:t>
            </w:r>
            <w:r w:rsidR="00074C94" w:rsidRPr="00150273">
              <w:rPr>
                <w:rFonts w:ascii="Arial" w:hAnsi="Arial" w:cs="Arial"/>
              </w:rPr>
              <w:t xml:space="preserve"> </w:t>
            </w:r>
            <w:r w:rsidR="00074C94" w:rsidRPr="00150273">
              <w:rPr>
                <w:rFonts w:ascii="Arial" w:hAnsi="Arial" w:cs="Arial"/>
                <w:i/>
              </w:rPr>
              <w:t>Eis</w:t>
            </w:r>
            <w:r w:rsidR="00F03646" w:rsidRPr="00150273">
              <w:rPr>
                <w:rFonts w:ascii="Arial" w:hAnsi="Arial" w:cs="Arial"/>
                <w:i/>
              </w:rPr>
              <w:t>en</w:t>
            </w:r>
            <w:r w:rsidR="00074C94" w:rsidRPr="00150273">
              <w:rPr>
                <w:rFonts w:ascii="Arial" w:hAnsi="Arial" w:cs="Arial"/>
                <w:i/>
              </w:rPr>
              <w:t xml:space="preserve"> </w:t>
            </w:r>
            <w:r w:rsidR="00DB429A" w:rsidRPr="00150273">
              <w:rPr>
                <w:rFonts w:ascii="Arial" w:hAnsi="Arial" w:cs="Arial"/>
                <w:i/>
              </w:rPr>
              <w:fldChar w:fldCharType="begin"/>
            </w:r>
            <w:r w:rsidR="00DB429A" w:rsidRPr="00150273">
              <w:rPr>
                <w:rFonts w:ascii="Arial" w:hAnsi="Arial" w:cs="Arial"/>
                <w:i/>
              </w:rPr>
              <w:instrText xml:space="preserve"> REF _Ref37842452 \r \h </w:instrText>
            </w:r>
            <w:r w:rsidR="00F03646" w:rsidRPr="00150273">
              <w:rPr>
                <w:rFonts w:ascii="Arial" w:hAnsi="Arial" w:cs="Arial"/>
                <w:i/>
              </w:rPr>
              <w:instrText xml:space="preserve"> \* MERGEFORMAT </w:instrText>
            </w:r>
            <w:r w:rsidR="00DB429A" w:rsidRPr="00150273">
              <w:rPr>
                <w:rFonts w:ascii="Arial" w:hAnsi="Arial" w:cs="Arial"/>
                <w:i/>
              </w:rPr>
            </w:r>
            <w:r w:rsidR="00DB429A" w:rsidRPr="00150273">
              <w:rPr>
                <w:rFonts w:ascii="Arial" w:hAnsi="Arial" w:cs="Arial"/>
                <w:i/>
              </w:rPr>
              <w:fldChar w:fldCharType="separate"/>
            </w:r>
            <w:r w:rsidR="00F276A0">
              <w:rPr>
                <w:rFonts w:ascii="Arial" w:hAnsi="Arial" w:cs="Arial"/>
                <w:i/>
              </w:rPr>
              <w:t>72</w:t>
            </w:r>
            <w:r w:rsidR="00DB429A" w:rsidRPr="00150273">
              <w:rPr>
                <w:rFonts w:ascii="Arial" w:hAnsi="Arial" w:cs="Arial"/>
                <w:i/>
              </w:rPr>
              <w:fldChar w:fldCharType="end"/>
            </w:r>
            <w:r w:rsidR="00DB429A" w:rsidRPr="00150273">
              <w:rPr>
                <w:rFonts w:ascii="Arial" w:hAnsi="Arial" w:cs="Arial"/>
                <w:i/>
              </w:rPr>
              <w:t xml:space="preserve"> t/m </w:t>
            </w:r>
            <w:r w:rsidR="00DB429A" w:rsidRPr="00150273">
              <w:rPr>
                <w:rFonts w:ascii="Arial" w:hAnsi="Arial" w:cs="Arial"/>
                <w:i/>
              </w:rPr>
              <w:fldChar w:fldCharType="begin"/>
            </w:r>
            <w:r w:rsidR="00DB429A" w:rsidRPr="00150273">
              <w:rPr>
                <w:rFonts w:ascii="Arial" w:hAnsi="Arial" w:cs="Arial"/>
                <w:i/>
              </w:rPr>
              <w:instrText xml:space="preserve"> REF _Ref37842484 \r \h </w:instrText>
            </w:r>
            <w:r w:rsidR="00F03646" w:rsidRPr="00150273">
              <w:rPr>
                <w:rFonts w:ascii="Arial" w:hAnsi="Arial" w:cs="Arial"/>
                <w:i/>
              </w:rPr>
              <w:instrText xml:space="preserve"> \* MERGEFORMAT </w:instrText>
            </w:r>
            <w:r w:rsidR="00DB429A" w:rsidRPr="00150273">
              <w:rPr>
                <w:rFonts w:ascii="Arial" w:hAnsi="Arial" w:cs="Arial"/>
                <w:i/>
              </w:rPr>
            </w:r>
            <w:r w:rsidR="00DB429A" w:rsidRPr="00150273">
              <w:rPr>
                <w:rFonts w:ascii="Arial" w:hAnsi="Arial" w:cs="Arial"/>
                <w:i/>
              </w:rPr>
              <w:fldChar w:fldCharType="separate"/>
            </w:r>
            <w:r w:rsidR="00F276A0">
              <w:rPr>
                <w:rFonts w:ascii="Arial" w:hAnsi="Arial" w:cs="Arial"/>
                <w:i/>
              </w:rPr>
              <w:t>74</w:t>
            </w:r>
            <w:r w:rsidR="00DB429A" w:rsidRPr="00150273">
              <w:rPr>
                <w:rFonts w:ascii="Arial" w:hAnsi="Arial" w:cs="Arial"/>
                <w:i/>
              </w:rPr>
              <w:fldChar w:fldCharType="end"/>
            </w:r>
            <w:r w:rsidRPr="00150273">
              <w:rPr>
                <w:rFonts w:ascii="Arial" w:hAnsi="Arial" w:cs="Arial"/>
              </w:rPr>
              <w:t>).</w:t>
            </w:r>
            <w:r w:rsidRPr="00AB2CB0">
              <w:rPr>
                <w:rFonts w:ascii="Arial" w:hAnsi="Arial" w:cs="Arial"/>
              </w:rPr>
              <w:t xml:space="preserve"> </w:t>
            </w:r>
          </w:p>
        </w:tc>
      </w:tr>
      <w:tr w:rsidR="00D414B9" w:rsidRPr="00842385" w14:paraId="5023C3E8" w14:textId="77777777" w:rsidTr="00C335F7">
        <w:tc>
          <w:tcPr>
            <w:tcW w:w="964" w:type="dxa"/>
            <w:shd w:val="clear" w:color="auto" w:fill="E6E6E6"/>
          </w:tcPr>
          <w:p w14:paraId="51DF1C1A"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7745E9B5"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calamiteiten of onvoorziene omstandigheden ten aanzien van de peilbuislocatie direct bij de Opdrachtgever gemeld worden volgens telefoonlijst (zie Overeenkomst). </w:t>
            </w:r>
          </w:p>
        </w:tc>
      </w:tr>
      <w:tr w:rsidR="00D414B9" w:rsidRPr="00842385" w14:paraId="4310C142" w14:textId="77777777" w:rsidTr="00C335F7">
        <w:tc>
          <w:tcPr>
            <w:tcW w:w="964" w:type="dxa"/>
            <w:shd w:val="clear" w:color="auto" w:fill="E6E6E6"/>
          </w:tcPr>
          <w:p w14:paraId="071F7E91"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8" w:name="_Ref36478984"/>
          </w:p>
        </w:tc>
        <w:bookmarkEnd w:id="8"/>
        <w:tc>
          <w:tcPr>
            <w:tcW w:w="7541" w:type="dxa"/>
          </w:tcPr>
          <w:p w14:paraId="2D416B78" w14:textId="2FA87F28" w:rsidR="00EC7733"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door Opdrachtnemer alle beschikbare metadata worden ingevuld. Voor het aanvullen van ontbrekende metadata </w:t>
            </w:r>
            <w:r w:rsidR="00F15004" w:rsidRPr="00AB2CB0">
              <w:rPr>
                <w:rFonts w:ascii="Arial" w:hAnsi="Arial" w:cs="Arial"/>
              </w:rPr>
              <w:t>wordt</w:t>
            </w:r>
            <w:r w:rsidRPr="00AB2CB0">
              <w:rPr>
                <w:rFonts w:ascii="Arial" w:hAnsi="Arial" w:cs="Arial"/>
              </w:rPr>
              <w:t xml:space="preserve"> een separaat traject gestart. De metadata wordt per individuele peilbuis digitaal bijgehouden. </w:t>
            </w:r>
            <w:r w:rsidR="00EC7733">
              <w:rPr>
                <w:rFonts w:ascii="Arial" w:hAnsi="Arial" w:cs="Arial"/>
              </w:rPr>
              <w:br/>
              <w:t>Opdrachtnemer dient deze data aan te leveren in een nader overleg te bepalen CSV-formaat.</w:t>
            </w:r>
          </w:p>
          <w:p w14:paraId="6AC8836F"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Ter indicatie dienen onderstaande onderdelen minimaal opgenomen te worden: </w:t>
            </w:r>
          </w:p>
          <w:p w14:paraId="296736C2"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plaatsingsdatum van de peilbuis; </w:t>
            </w:r>
          </w:p>
          <w:p w14:paraId="77AC66A6"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diepte van de peilbuis; </w:t>
            </w:r>
          </w:p>
          <w:p w14:paraId="2BEAD4A9"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filterstelling (diepte en lengte); </w:t>
            </w:r>
          </w:p>
          <w:p w14:paraId="6AED0FAA"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lengte van de draad; </w:t>
            </w:r>
          </w:p>
          <w:p w14:paraId="237ED669" w14:textId="172C8E3E"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boorbeschrijving conform NEN</w:t>
            </w:r>
            <w:r w:rsidR="002E5E58">
              <w:rPr>
                <w:rFonts w:ascii="Arial" w:hAnsi="Arial" w:cs="Arial"/>
                <w:sz w:val="20"/>
                <w:szCs w:val="20"/>
              </w:rPr>
              <w:t>-EN-ISO-14688</w:t>
            </w:r>
            <w:r w:rsidR="00EC7733">
              <w:rPr>
                <w:rFonts w:ascii="Arial" w:hAnsi="Arial" w:cs="Arial"/>
                <w:sz w:val="20"/>
                <w:szCs w:val="20"/>
              </w:rPr>
              <w:t>-1</w:t>
            </w:r>
            <w:r w:rsidRPr="00AB2CB0">
              <w:rPr>
                <w:rFonts w:ascii="Arial" w:hAnsi="Arial" w:cs="Arial"/>
                <w:sz w:val="20"/>
                <w:szCs w:val="20"/>
              </w:rPr>
              <w:t xml:space="preserve"> (PDF en DXF); </w:t>
            </w:r>
          </w:p>
          <w:p w14:paraId="53F4321D"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traject filtergrind en zwelklei; </w:t>
            </w:r>
          </w:p>
          <w:p w14:paraId="5A3376AC"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XY coördinaten van het meetpunt (RD); </w:t>
            </w:r>
          </w:p>
          <w:p w14:paraId="035C9328"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hoogtemeting met sluitfout van peilbuiskop en maaiveld naast peilbuis; </w:t>
            </w:r>
          </w:p>
          <w:p w14:paraId="118623E0"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afwerking aan maaiveld (peilbuis of schutkoker); </w:t>
            </w:r>
          </w:p>
          <w:p w14:paraId="621B00A5"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oordeel toestroom grondwater (goed/matig/slecht); </w:t>
            </w:r>
          </w:p>
          <w:p w14:paraId="40F4A397"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alle bijzonderheden bij plaatsing (of de peilbuis is verplaatst </w:t>
            </w:r>
            <w:proofErr w:type="spellStart"/>
            <w:r w:rsidRPr="00AB2CB0">
              <w:rPr>
                <w:rFonts w:ascii="Arial" w:hAnsi="Arial" w:cs="Arial"/>
                <w:sz w:val="20"/>
                <w:szCs w:val="20"/>
              </w:rPr>
              <w:t>cq</w:t>
            </w:r>
            <w:proofErr w:type="spellEnd"/>
            <w:r w:rsidRPr="00AB2CB0">
              <w:rPr>
                <w:rFonts w:ascii="Arial" w:hAnsi="Arial" w:cs="Arial"/>
                <w:sz w:val="20"/>
                <w:szCs w:val="20"/>
              </w:rPr>
              <w:t xml:space="preserve"> de opvolger is van een andere peilbuis), onderhoud of validatie; </w:t>
            </w:r>
          </w:p>
          <w:p w14:paraId="0434B60B"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eigenaar van de peilbuis; </w:t>
            </w:r>
          </w:p>
          <w:p w14:paraId="753883D5"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eigenaar van de grond</w:t>
            </w:r>
          </w:p>
          <w:p w14:paraId="1426794B"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eventueel zakelijk recht of andere afspraak met eigenaar van de grond</w:t>
            </w:r>
          </w:p>
          <w:p w14:paraId="2307EFEA"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nabijgelegen adres; </w:t>
            </w:r>
          </w:p>
          <w:p w14:paraId="028BAA4B" w14:textId="77777777" w:rsidR="00D414B9" w:rsidRPr="00AB2CB0" w:rsidRDefault="00D414B9" w:rsidP="00D414B9">
            <w:pPr>
              <w:pStyle w:val="Lijstalinea"/>
              <w:numPr>
                <w:ilvl w:val="0"/>
                <w:numId w:val="5"/>
              </w:numPr>
              <w:tabs>
                <w:tab w:val="clear" w:pos="1167"/>
                <w:tab w:val="left" w:pos="142"/>
                <w:tab w:val="num" w:pos="562"/>
              </w:tabs>
              <w:spacing w:before="90" w:after="54"/>
              <w:ind w:left="562"/>
              <w:rPr>
                <w:rFonts w:ascii="Arial" w:hAnsi="Arial" w:cs="Arial"/>
                <w:sz w:val="20"/>
                <w:szCs w:val="24"/>
              </w:rPr>
            </w:pPr>
            <w:r w:rsidRPr="00AB2CB0">
              <w:rPr>
                <w:rFonts w:ascii="Arial" w:hAnsi="Arial" w:cs="Arial"/>
                <w:sz w:val="20"/>
                <w:szCs w:val="20"/>
              </w:rPr>
              <w:t xml:space="preserve">datum eerste en datum laatste meting. </w:t>
            </w:r>
          </w:p>
        </w:tc>
      </w:tr>
      <w:tr w:rsidR="00D414B9" w:rsidRPr="00842385" w14:paraId="2EE38100" w14:textId="77777777" w:rsidTr="00C335F7">
        <w:tc>
          <w:tcPr>
            <w:tcW w:w="964" w:type="dxa"/>
            <w:shd w:val="clear" w:color="auto" w:fill="E6E6E6"/>
          </w:tcPr>
          <w:p w14:paraId="74D2DBCA"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5846CAEB" w14:textId="1313A816" w:rsidR="00D414B9" w:rsidRPr="00AB2CB0" w:rsidRDefault="00B54F34" w:rsidP="00BD0576">
            <w:pPr>
              <w:tabs>
                <w:tab w:val="left" w:pos="142"/>
              </w:tabs>
              <w:spacing w:before="90" w:after="54"/>
              <w:ind w:left="142"/>
              <w:rPr>
                <w:rFonts w:ascii="Arial" w:hAnsi="Arial" w:cs="Arial"/>
              </w:rPr>
            </w:pPr>
            <w:r>
              <w:rPr>
                <w:rFonts w:ascii="Arial" w:hAnsi="Arial" w:cs="Arial"/>
              </w:rPr>
              <w:t xml:space="preserve">Opdrachtnemer maakt digitale foto’s van </w:t>
            </w:r>
            <w:r w:rsidR="00D414B9" w:rsidRPr="00AB2CB0">
              <w:rPr>
                <w:rFonts w:ascii="Arial" w:hAnsi="Arial" w:cs="Arial"/>
              </w:rPr>
              <w:t xml:space="preserve">de peilbuizen </w:t>
            </w:r>
            <w:r>
              <w:rPr>
                <w:rFonts w:ascii="Arial" w:hAnsi="Arial" w:cs="Arial"/>
              </w:rPr>
              <w:t>in JPEG-formaat met een minimale resolutie van 150 dpi</w:t>
            </w:r>
            <w:r w:rsidR="00D414B9" w:rsidRPr="00AB2CB0">
              <w:rPr>
                <w:rFonts w:ascii="Arial" w:hAnsi="Arial" w:cs="Arial"/>
              </w:rPr>
              <w:t>.</w:t>
            </w:r>
            <w:r w:rsidR="00BD0576">
              <w:rPr>
                <w:rFonts w:ascii="Arial" w:hAnsi="Arial" w:cs="Arial"/>
              </w:rPr>
              <w:br/>
              <w:t>Twee foto’s vanuit verschillende richtingen en één detailopname.</w:t>
            </w:r>
            <w:r>
              <w:rPr>
                <w:rFonts w:ascii="Arial" w:hAnsi="Arial" w:cs="Arial"/>
              </w:rPr>
              <w:br/>
              <w:t>Personen en k</w:t>
            </w:r>
            <w:r w:rsidR="00D414B9" w:rsidRPr="00AB2CB0">
              <w:rPr>
                <w:rFonts w:ascii="Arial" w:hAnsi="Arial" w:cs="Arial"/>
              </w:rPr>
              <w:t xml:space="preserve">entekens van voertuigen dienen onherkenbaar gemaakt te worden op de foto’s. </w:t>
            </w:r>
            <w:r>
              <w:rPr>
                <w:rFonts w:ascii="Arial" w:hAnsi="Arial" w:cs="Arial"/>
              </w:rPr>
              <w:br/>
              <w:t>In de naam van het fotobestand moet het identificatienummer van de peilbuis opgenomen te zijn.</w:t>
            </w:r>
          </w:p>
        </w:tc>
      </w:tr>
      <w:tr w:rsidR="00D414B9" w:rsidRPr="00E502C9" w14:paraId="585EFC27" w14:textId="77777777" w:rsidTr="00C335F7">
        <w:trPr>
          <w:trHeight w:val="397"/>
        </w:trPr>
        <w:tc>
          <w:tcPr>
            <w:tcW w:w="8505" w:type="dxa"/>
            <w:gridSpan w:val="2"/>
            <w:tcBorders>
              <w:top w:val="single" w:sz="8" w:space="0" w:color="C0C0C0"/>
            </w:tcBorders>
            <w:shd w:val="clear" w:color="auto" w:fill="E6E6E6"/>
            <w:vAlign w:val="center"/>
          </w:tcPr>
          <w:p w14:paraId="68D8987E"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Milieu en duurzaamheid</w:t>
            </w:r>
          </w:p>
        </w:tc>
      </w:tr>
      <w:tr w:rsidR="00D414B9" w:rsidRPr="00842385" w14:paraId="176A94B0" w14:textId="77777777" w:rsidTr="00C335F7">
        <w:tc>
          <w:tcPr>
            <w:tcW w:w="964" w:type="dxa"/>
            <w:shd w:val="clear" w:color="auto" w:fill="E6E6E6"/>
          </w:tcPr>
          <w:p w14:paraId="4EFC50F7"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40BAE3AE"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gebruikt bij de aanleg geen materialen, toxische stoffen en/of overige middelen die schadelijk zijn voor de omgeving / bodem / grondwater / flora en fauna. </w:t>
            </w:r>
          </w:p>
          <w:p w14:paraId="5CBD5CC8"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laat na plaatsing van de buis en logger de locatie ‘schoon’ achter. </w:t>
            </w:r>
          </w:p>
          <w:p w14:paraId="679D44F0" w14:textId="77777777" w:rsidR="00D414B9" w:rsidRPr="00AB2CB0" w:rsidRDefault="00D414B9" w:rsidP="00EC1742">
            <w:pPr>
              <w:tabs>
                <w:tab w:val="left" w:pos="142"/>
              </w:tabs>
              <w:spacing w:before="90" w:after="54"/>
              <w:ind w:left="142"/>
              <w:rPr>
                <w:rFonts w:ascii="Arial" w:hAnsi="Arial" w:cs="Arial"/>
              </w:rPr>
            </w:pPr>
            <w:r w:rsidRPr="00AB2CB0">
              <w:rPr>
                <w:rFonts w:ascii="Arial" w:hAnsi="Arial" w:cs="Arial"/>
              </w:rPr>
              <w:t xml:space="preserve">Overtollige grondstoffen en materialen worden door u aangeboden aan een erkende verwerker. </w:t>
            </w:r>
          </w:p>
        </w:tc>
      </w:tr>
      <w:tr w:rsidR="00D414B9" w:rsidRPr="00174AF8" w14:paraId="2D41C744" w14:textId="77777777" w:rsidTr="00C335F7">
        <w:tc>
          <w:tcPr>
            <w:tcW w:w="964" w:type="dxa"/>
            <w:shd w:val="clear" w:color="auto" w:fill="E6E6E6"/>
          </w:tcPr>
          <w:p w14:paraId="6ED6F42F"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47629D85"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draagt zorg voor een zorgvuldige verwerking van kapotte apparatuur, waarbij u relevante wet- en regelgeving in acht houdt. </w:t>
            </w:r>
          </w:p>
        </w:tc>
      </w:tr>
      <w:tr w:rsidR="00D414B9" w:rsidRPr="00174AF8" w14:paraId="2445E0C4" w14:textId="77777777" w:rsidTr="00C335F7">
        <w:tc>
          <w:tcPr>
            <w:tcW w:w="964" w:type="dxa"/>
            <w:shd w:val="clear" w:color="auto" w:fill="E6E6E6"/>
          </w:tcPr>
          <w:p w14:paraId="4F864E46"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6E75B3B6"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beschikt over een geldig certificaat gebaseerd op het Europese milieubeheer- en milieuauditsysteem (EMAS) of de Europese/internationale norm voor milieubeheersystemen (NEN/ISO 14001) of gelijkwaardig; </w:t>
            </w:r>
          </w:p>
          <w:p w14:paraId="347C369E"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neemt deel aan de CO2 prestatieladder (niveau 1) of vergelijkbaar, zoals; </w:t>
            </w:r>
          </w:p>
          <w:p w14:paraId="1C481BA6"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 een eigen milieuhandboek met daarin een jaarlijkse rapportageverplichting </w:t>
            </w:r>
          </w:p>
          <w:p w14:paraId="15597763"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 en ieder jaar geeft u concrete invulling middels (interne en externe) activiteiten ten aanzien van Maatschappelijk Verantwoord Ondernemen </w:t>
            </w:r>
          </w:p>
        </w:tc>
      </w:tr>
      <w:tr w:rsidR="00D414B9" w:rsidRPr="007D4905" w14:paraId="6BEA9144" w14:textId="77777777" w:rsidTr="00C335F7">
        <w:trPr>
          <w:trHeight w:val="397"/>
        </w:trPr>
        <w:tc>
          <w:tcPr>
            <w:tcW w:w="8505" w:type="dxa"/>
            <w:gridSpan w:val="2"/>
            <w:tcBorders>
              <w:top w:val="single" w:sz="8" w:space="0" w:color="C0C0C0"/>
            </w:tcBorders>
            <w:shd w:val="clear" w:color="auto" w:fill="E6E6E6"/>
            <w:vAlign w:val="center"/>
          </w:tcPr>
          <w:p w14:paraId="27CC83D7" w14:textId="77777777" w:rsidR="00D414B9" w:rsidRPr="00AB2CB0" w:rsidRDefault="00D414B9" w:rsidP="007D4905">
            <w:pPr>
              <w:pStyle w:val="Default"/>
              <w:ind w:left="114" w:right="-28"/>
              <w:rPr>
                <w:rFonts w:ascii="Arial" w:hAnsi="Arial" w:cs="Arial"/>
                <w:b/>
                <w:bCs/>
                <w:sz w:val="20"/>
                <w:szCs w:val="20"/>
              </w:rPr>
            </w:pPr>
            <w:proofErr w:type="spellStart"/>
            <w:r w:rsidRPr="00AB2CB0">
              <w:rPr>
                <w:rFonts w:ascii="Arial" w:hAnsi="Arial" w:cs="Arial"/>
                <w:b/>
                <w:bCs/>
                <w:sz w:val="20"/>
                <w:szCs w:val="20"/>
              </w:rPr>
              <w:t>Social</w:t>
            </w:r>
            <w:proofErr w:type="spellEnd"/>
            <w:r w:rsidRPr="00AB2CB0">
              <w:rPr>
                <w:rFonts w:ascii="Arial" w:hAnsi="Arial" w:cs="Arial"/>
                <w:b/>
                <w:bCs/>
                <w:sz w:val="20"/>
                <w:szCs w:val="20"/>
              </w:rPr>
              <w:t xml:space="preserve"> Return (SROI)</w:t>
            </w:r>
          </w:p>
        </w:tc>
      </w:tr>
      <w:tr w:rsidR="00D414B9" w:rsidRPr="007D4905" w14:paraId="1A249599" w14:textId="77777777" w:rsidTr="00C335F7">
        <w:tc>
          <w:tcPr>
            <w:tcW w:w="964" w:type="dxa"/>
            <w:shd w:val="clear" w:color="auto" w:fill="E6E6E6"/>
          </w:tcPr>
          <w:p w14:paraId="20D3C675"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9" w:name="_Ref34829163"/>
          </w:p>
        </w:tc>
        <w:bookmarkEnd w:id="9"/>
        <w:tc>
          <w:tcPr>
            <w:tcW w:w="7541" w:type="dxa"/>
          </w:tcPr>
          <w:p w14:paraId="77712794" w14:textId="5C55464D"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Inschrijver zet zich tijdens de uitvoering van de opdracht in voor het realiseren van </w:t>
            </w:r>
            <w:proofErr w:type="spellStart"/>
            <w:r w:rsidRPr="00AB2CB0">
              <w:rPr>
                <w:rFonts w:ascii="Arial" w:hAnsi="Arial" w:cs="Arial"/>
              </w:rPr>
              <w:t>Social</w:t>
            </w:r>
            <w:proofErr w:type="spellEnd"/>
            <w:r w:rsidRPr="00AB2CB0">
              <w:rPr>
                <w:rFonts w:ascii="Arial" w:hAnsi="Arial" w:cs="Arial"/>
              </w:rPr>
              <w:t xml:space="preserve"> Return. </w:t>
            </w:r>
          </w:p>
          <w:p w14:paraId="4B0857FE"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Inschrijver is verplicht minimaal </w:t>
            </w:r>
            <w:r w:rsidR="00A748AC" w:rsidRPr="00AB2CB0">
              <w:rPr>
                <w:rFonts w:ascii="Arial" w:hAnsi="Arial" w:cs="Arial"/>
              </w:rPr>
              <w:t>2,5</w:t>
            </w:r>
            <w:r w:rsidRPr="00AB2CB0">
              <w:rPr>
                <w:rFonts w:ascii="Arial" w:hAnsi="Arial" w:cs="Arial"/>
              </w:rPr>
              <w:t xml:space="preserve">% van de aannemingssom aan te wenden voor het realiseren van </w:t>
            </w:r>
            <w:proofErr w:type="spellStart"/>
            <w:r w:rsidRPr="00AB2CB0">
              <w:rPr>
                <w:rFonts w:ascii="Arial" w:hAnsi="Arial" w:cs="Arial"/>
              </w:rPr>
              <w:t>Social</w:t>
            </w:r>
            <w:proofErr w:type="spellEnd"/>
            <w:r w:rsidRPr="00AB2CB0">
              <w:rPr>
                <w:rFonts w:ascii="Arial" w:hAnsi="Arial" w:cs="Arial"/>
              </w:rPr>
              <w:t xml:space="preserve"> Return. </w:t>
            </w:r>
          </w:p>
        </w:tc>
      </w:tr>
      <w:tr w:rsidR="00D414B9" w:rsidRPr="00694A54" w14:paraId="495E69C6" w14:textId="77777777" w:rsidTr="00C335F7">
        <w:tc>
          <w:tcPr>
            <w:tcW w:w="964" w:type="dxa"/>
            <w:shd w:val="clear" w:color="auto" w:fill="E6E6E6"/>
          </w:tcPr>
          <w:p w14:paraId="088BDEC2"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10" w:name="_Ref36475547"/>
          </w:p>
        </w:tc>
        <w:bookmarkEnd w:id="10"/>
        <w:tc>
          <w:tcPr>
            <w:tcW w:w="7541" w:type="dxa"/>
          </w:tcPr>
          <w:p w14:paraId="78ED7996" w14:textId="0FB0F2B1" w:rsidR="00D414B9" w:rsidRPr="00AB2CB0" w:rsidRDefault="00D43842" w:rsidP="009C13D4">
            <w:pPr>
              <w:tabs>
                <w:tab w:val="left" w:pos="142"/>
              </w:tabs>
              <w:spacing w:before="90" w:after="54"/>
              <w:ind w:left="142"/>
              <w:rPr>
                <w:rFonts w:ascii="Arial" w:hAnsi="Arial" w:cs="Arial"/>
              </w:rPr>
            </w:pPr>
            <w:r w:rsidRPr="00150273">
              <w:rPr>
                <w:rFonts w:ascii="Arial" w:hAnsi="Arial" w:cs="Arial"/>
              </w:rPr>
              <w:t>Inschrijver doet een voorstel (</w:t>
            </w:r>
            <w:r w:rsidR="009C13D4" w:rsidRPr="00150273">
              <w:rPr>
                <w:rFonts w:ascii="Arial" w:hAnsi="Arial" w:cs="Arial"/>
              </w:rPr>
              <w:t>na opdracht)</w:t>
            </w:r>
            <w:r w:rsidRPr="00150273">
              <w:rPr>
                <w:rFonts w:ascii="Arial" w:hAnsi="Arial" w:cs="Arial"/>
              </w:rPr>
              <w:t xml:space="preserve"> voor de wijze waarop de in</w:t>
            </w:r>
            <w:r w:rsidR="00074C94" w:rsidRPr="00150273">
              <w:rPr>
                <w:rFonts w:ascii="Arial" w:hAnsi="Arial" w:cs="Arial"/>
              </w:rPr>
              <w:t xml:space="preserve"> </w:t>
            </w:r>
            <w:r w:rsidR="00074C94" w:rsidRPr="00150273">
              <w:rPr>
                <w:rFonts w:ascii="Arial" w:hAnsi="Arial" w:cs="Arial"/>
                <w:i/>
              </w:rPr>
              <w:t xml:space="preserve">Eis </w:t>
            </w:r>
            <w:r w:rsidRPr="00150273">
              <w:rPr>
                <w:rFonts w:ascii="Arial" w:hAnsi="Arial" w:cs="Arial"/>
                <w:i/>
              </w:rPr>
              <w:fldChar w:fldCharType="begin"/>
            </w:r>
            <w:r w:rsidRPr="00150273">
              <w:rPr>
                <w:rFonts w:ascii="Arial" w:hAnsi="Arial" w:cs="Arial"/>
                <w:i/>
              </w:rPr>
              <w:instrText xml:space="preserve"> REF _Ref34829163 \r \h </w:instrText>
            </w:r>
            <w:r w:rsidR="007D4905" w:rsidRPr="00150273">
              <w:rPr>
                <w:rFonts w:ascii="Arial" w:hAnsi="Arial" w:cs="Arial"/>
                <w:i/>
              </w:rPr>
              <w:instrText xml:space="preserve"> \* MERGEFORMAT </w:instrText>
            </w:r>
            <w:r w:rsidRPr="00150273">
              <w:rPr>
                <w:rFonts w:ascii="Arial" w:hAnsi="Arial" w:cs="Arial"/>
                <w:i/>
              </w:rPr>
            </w:r>
            <w:r w:rsidRPr="00150273">
              <w:rPr>
                <w:rFonts w:ascii="Arial" w:hAnsi="Arial" w:cs="Arial"/>
                <w:i/>
              </w:rPr>
              <w:fldChar w:fldCharType="separate"/>
            </w:r>
            <w:r w:rsidR="00F276A0">
              <w:rPr>
                <w:rFonts w:ascii="Arial" w:hAnsi="Arial" w:cs="Arial"/>
                <w:i/>
              </w:rPr>
              <w:t>33</w:t>
            </w:r>
            <w:r w:rsidRPr="00150273">
              <w:rPr>
                <w:rFonts w:ascii="Arial" w:hAnsi="Arial" w:cs="Arial"/>
                <w:i/>
              </w:rPr>
              <w:fldChar w:fldCharType="end"/>
            </w:r>
            <w:r w:rsidRPr="00150273">
              <w:rPr>
                <w:rFonts w:ascii="Arial" w:hAnsi="Arial" w:cs="Arial"/>
              </w:rPr>
              <w:t xml:space="preserve"> geëiste </w:t>
            </w:r>
            <w:proofErr w:type="spellStart"/>
            <w:r w:rsidRPr="00150273">
              <w:rPr>
                <w:rFonts w:ascii="Arial" w:hAnsi="Arial" w:cs="Arial"/>
              </w:rPr>
              <w:t>Social</w:t>
            </w:r>
            <w:proofErr w:type="spellEnd"/>
            <w:r w:rsidRPr="00150273">
              <w:rPr>
                <w:rFonts w:ascii="Arial" w:hAnsi="Arial" w:cs="Arial"/>
              </w:rPr>
              <w:t xml:space="preserve"> Return wordt gerealiseerd.</w:t>
            </w:r>
            <w:r w:rsidRPr="00AB2CB0">
              <w:rPr>
                <w:rFonts w:ascii="Arial" w:hAnsi="Arial" w:cs="Arial"/>
              </w:rPr>
              <w:t xml:space="preserve"> </w:t>
            </w:r>
          </w:p>
        </w:tc>
      </w:tr>
      <w:tr w:rsidR="00D414B9" w:rsidRPr="00E502C9" w14:paraId="7183FC44" w14:textId="77777777" w:rsidTr="00C335F7">
        <w:trPr>
          <w:trHeight w:val="397"/>
        </w:trPr>
        <w:tc>
          <w:tcPr>
            <w:tcW w:w="8505" w:type="dxa"/>
            <w:gridSpan w:val="2"/>
            <w:tcBorders>
              <w:top w:val="single" w:sz="8" w:space="0" w:color="C0C0C0"/>
            </w:tcBorders>
            <w:shd w:val="clear" w:color="auto" w:fill="E6E6E6"/>
            <w:vAlign w:val="center"/>
          </w:tcPr>
          <w:p w14:paraId="460CBB8D"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De prijsopgave</w:t>
            </w:r>
          </w:p>
        </w:tc>
      </w:tr>
      <w:tr w:rsidR="00D414B9" w:rsidRPr="00174AF8" w14:paraId="63288E43" w14:textId="77777777" w:rsidTr="00C335F7">
        <w:tc>
          <w:tcPr>
            <w:tcW w:w="964" w:type="dxa"/>
            <w:shd w:val="clear" w:color="auto" w:fill="E6E6E6"/>
          </w:tcPr>
          <w:p w14:paraId="6F71BA0E"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78FBA6F0"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De meetnetten worden als gevolg van nieuwe ontwikkelingen of gewijzigde inzichten gedurende de contractperiode uitgebreid. </w:t>
            </w:r>
          </w:p>
          <w:p w14:paraId="69404F21" w14:textId="4F9AE178" w:rsidR="00D414B9" w:rsidRPr="00AB2CB0" w:rsidRDefault="00D414B9" w:rsidP="005C439C">
            <w:pPr>
              <w:tabs>
                <w:tab w:val="left" w:pos="142"/>
              </w:tabs>
              <w:spacing w:before="90" w:after="54"/>
              <w:ind w:left="142"/>
              <w:rPr>
                <w:rFonts w:ascii="Arial" w:hAnsi="Arial" w:cs="Arial"/>
              </w:rPr>
            </w:pPr>
            <w:r w:rsidRPr="00AB2CB0">
              <w:rPr>
                <w:rFonts w:ascii="Arial" w:hAnsi="Arial" w:cs="Arial"/>
              </w:rPr>
              <w:t xml:space="preserve">De omvang van de uitbreiding is vooraf niet aan te geven. De </w:t>
            </w:r>
            <w:r w:rsidR="006A7840">
              <w:rPr>
                <w:rFonts w:ascii="Arial" w:hAnsi="Arial" w:cs="Arial"/>
              </w:rPr>
              <w:t>inschrijver</w:t>
            </w:r>
            <w:r w:rsidRPr="00AB2CB0">
              <w:rPr>
                <w:rFonts w:ascii="Arial" w:hAnsi="Arial" w:cs="Arial"/>
              </w:rPr>
              <w:t xml:space="preserve"> dient een prijs te geven voor de aanleg van extra </w:t>
            </w:r>
            <w:r w:rsidR="006A7840">
              <w:rPr>
                <w:rFonts w:ascii="Arial" w:hAnsi="Arial" w:cs="Arial"/>
              </w:rPr>
              <w:t>meetpunten en bijbehorend beheer en onderhoud conform inschrijfstaat.</w:t>
            </w:r>
          </w:p>
        </w:tc>
      </w:tr>
      <w:tr w:rsidR="00D414B9" w:rsidRPr="00174AF8" w14:paraId="595873CA" w14:textId="77777777" w:rsidTr="00C335F7">
        <w:tc>
          <w:tcPr>
            <w:tcW w:w="964" w:type="dxa"/>
            <w:shd w:val="clear" w:color="auto" w:fill="E6E6E6"/>
          </w:tcPr>
          <w:p w14:paraId="25E6820C"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11" w:name="_Ref34834655"/>
          </w:p>
        </w:tc>
        <w:bookmarkEnd w:id="11"/>
        <w:tc>
          <w:tcPr>
            <w:tcW w:w="7541" w:type="dxa"/>
          </w:tcPr>
          <w:p w14:paraId="1717DACE" w14:textId="1B7C15DD"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Voor moeilijk bereikbare peilbuizen mag </w:t>
            </w:r>
            <w:r w:rsidR="00DB429A">
              <w:rPr>
                <w:rFonts w:ascii="Arial" w:hAnsi="Arial" w:cs="Arial"/>
              </w:rPr>
              <w:t>-</w:t>
            </w:r>
            <w:r w:rsidRPr="00AB2CB0">
              <w:rPr>
                <w:rFonts w:ascii="Arial" w:hAnsi="Arial" w:cs="Arial"/>
              </w:rPr>
              <w:t xml:space="preserve"> pas na schriftelijke goedkeuring van Opdrachtgever </w:t>
            </w:r>
            <w:r w:rsidR="00DB429A">
              <w:rPr>
                <w:rFonts w:ascii="Arial" w:hAnsi="Arial" w:cs="Arial"/>
              </w:rPr>
              <w:t xml:space="preserve">- </w:t>
            </w:r>
            <w:r w:rsidR="00950569">
              <w:t>meerkosten berekend worde</w:t>
            </w:r>
            <w:r w:rsidR="00950569" w:rsidRPr="00950569">
              <w:rPr>
                <w:rFonts w:ascii="Arial" w:hAnsi="Arial" w:cs="Arial"/>
                <w:szCs w:val="20"/>
              </w:rPr>
              <w:t>n.</w:t>
            </w:r>
            <w:r w:rsidRPr="00AB2CB0">
              <w:rPr>
                <w:rFonts w:ascii="Arial" w:hAnsi="Arial" w:cs="Arial"/>
              </w:rPr>
              <w:t xml:space="preserve"> </w:t>
            </w:r>
          </w:p>
          <w:p w14:paraId="0931DF84" w14:textId="198C1286" w:rsidR="00D414B9" w:rsidRPr="00AB2CB0" w:rsidRDefault="00D414B9" w:rsidP="00950569">
            <w:pPr>
              <w:tabs>
                <w:tab w:val="left" w:pos="142"/>
              </w:tabs>
              <w:spacing w:before="90" w:after="54"/>
              <w:ind w:left="142"/>
              <w:rPr>
                <w:rFonts w:ascii="Arial" w:hAnsi="Arial" w:cs="Arial"/>
              </w:rPr>
            </w:pPr>
            <w:r w:rsidRPr="00AB2CB0">
              <w:rPr>
                <w:rFonts w:ascii="Arial" w:hAnsi="Arial" w:cs="Arial"/>
              </w:rPr>
              <w:t>De motiv</w:t>
            </w:r>
            <w:r w:rsidR="00950569">
              <w:rPr>
                <w:rFonts w:ascii="Arial" w:hAnsi="Arial" w:cs="Arial"/>
              </w:rPr>
              <w:t>ering</w:t>
            </w:r>
            <w:r w:rsidRPr="00AB2CB0">
              <w:rPr>
                <w:rFonts w:ascii="Arial" w:hAnsi="Arial" w:cs="Arial"/>
              </w:rPr>
              <w:t xml:space="preserve"> en de aanvullende kosten moeten derhalve voorafgaand aan de uitvoering zijn voorgelegd aan en goedgekeurd door Opdrachtgever om in aanmerking te komen voor</w:t>
            </w:r>
            <w:r w:rsidR="00950569">
              <w:rPr>
                <w:rFonts w:ascii="Arial" w:hAnsi="Arial" w:cs="Arial"/>
              </w:rPr>
              <w:t xml:space="preserve"> facturering van meerkosten.</w:t>
            </w:r>
            <w:r w:rsidRPr="00AB2CB0">
              <w:rPr>
                <w:rFonts w:ascii="Arial" w:hAnsi="Arial" w:cs="Arial"/>
              </w:rPr>
              <w:t xml:space="preserve"> </w:t>
            </w:r>
          </w:p>
        </w:tc>
      </w:tr>
      <w:tr w:rsidR="00D414B9" w:rsidRPr="00174AF8" w14:paraId="400326F5" w14:textId="77777777" w:rsidTr="00C335F7">
        <w:tc>
          <w:tcPr>
            <w:tcW w:w="964" w:type="dxa"/>
            <w:shd w:val="clear" w:color="auto" w:fill="E6E6E6"/>
          </w:tcPr>
          <w:p w14:paraId="315EE600"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20AA4AC5" w14:textId="77777777" w:rsidR="00D414B9" w:rsidRPr="00AB2CB0" w:rsidRDefault="00D414B9" w:rsidP="00A748AC">
            <w:pPr>
              <w:tabs>
                <w:tab w:val="left" w:pos="142"/>
              </w:tabs>
              <w:spacing w:before="90" w:after="54"/>
              <w:ind w:left="142"/>
              <w:rPr>
                <w:rFonts w:ascii="Arial" w:hAnsi="Arial" w:cs="Arial"/>
              </w:rPr>
            </w:pPr>
            <w:r w:rsidRPr="00AB2CB0">
              <w:rPr>
                <w:rFonts w:ascii="Arial" w:hAnsi="Arial" w:cs="Arial"/>
              </w:rPr>
              <w:t>U bent ermee bekend en gaat ermee akkoord dat eventueel benodigde veiligheids- en verkeersmaatregelen door de Opdrachtnemer dienen te worden verzorgd conform CROW 96B.</w:t>
            </w:r>
          </w:p>
        </w:tc>
      </w:tr>
      <w:tr w:rsidR="00D414B9" w:rsidRPr="00174AF8" w14:paraId="5DD42B0E" w14:textId="77777777" w:rsidTr="00C335F7">
        <w:tc>
          <w:tcPr>
            <w:tcW w:w="964" w:type="dxa"/>
            <w:shd w:val="clear" w:color="auto" w:fill="E6E6E6"/>
          </w:tcPr>
          <w:p w14:paraId="53FA521B"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12" w:name="_Ref36479528"/>
          </w:p>
        </w:tc>
        <w:bookmarkEnd w:id="12"/>
        <w:tc>
          <w:tcPr>
            <w:tcW w:w="7541" w:type="dxa"/>
          </w:tcPr>
          <w:p w14:paraId="452CAC20" w14:textId="4C41E8EE" w:rsidR="00D414B9" w:rsidRPr="00AB2CB0" w:rsidRDefault="00D414B9" w:rsidP="00A56295">
            <w:pPr>
              <w:tabs>
                <w:tab w:val="left" w:pos="142"/>
              </w:tabs>
              <w:spacing w:before="90" w:after="54"/>
              <w:ind w:left="142"/>
              <w:rPr>
                <w:rFonts w:ascii="Arial" w:hAnsi="Arial" w:cs="Arial"/>
              </w:rPr>
            </w:pPr>
            <w:r w:rsidRPr="00AB2CB0">
              <w:rPr>
                <w:rFonts w:ascii="Arial" w:hAnsi="Arial" w:cs="Arial"/>
              </w:rPr>
              <w:t>Aanvullende kosten</w:t>
            </w:r>
            <w:r w:rsidR="00A56295" w:rsidRPr="00AB2CB0">
              <w:rPr>
                <w:rFonts w:ascii="Arial" w:hAnsi="Arial" w:cs="Arial"/>
              </w:rPr>
              <w:t>,</w:t>
            </w:r>
            <w:r w:rsidR="000C252C" w:rsidRPr="00AB2CB0">
              <w:rPr>
                <w:rFonts w:ascii="Arial" w:hAnsi="Arial" w:cs="Arial"/>
              </w:rPr>
              <w:t xml:space="preserve"> </w:t>
            </w:r>
            <w:r w:rsidR="00A56295" w:rsidRPr="00AB2CB0">
              <w:rPr>
                <w:rFonts w:ascii="Arial" w:hAnsi="Arial" w:cs="Arial"/>
              </w:rPr>
              <w:t>anders dan bedoeld in</w:t>
            </w:r>
            <w:r w:rsidR="00074C94">
              <w:rPr>
                <w:rFonts w:ascii="Arial" w:hAnsi="Arial" w:cs="Arial"/>
              </w:rPr>
              <w:t xml:space="preserve"> </w:t>
            </w:r>
            <w:r w:rsidR="00074C94" w:rsidRPr="00F03646">
              <w:rPr>
                <w:rFonts w:ascii="Arial" w:hAnsi="Arial" w:cs="Arial"/>
                <w:i/>
              </w:rPr>
              <w:t xml:space="preserve">Eis </w:t>
            </w:r>
            <w:r w:rsidR="00A56295" w:rsidRPr="00F03646">
              <w:rPr>
                <w:rFonts w:ascii="Arial" w:hAnsi="Arial" w:cs="Arial"/>
                <w:i/>
              </w:rPr>
              <w:fldChar w:fldCharType="begin"/>
            </w:r>
            <w:r w:rsidR="00A56295" w:rsidRPr="00F03646">
              <w:rPr>
                <w:rFonts w:ascii="Arial" w:hAnsi="Arial" w:cs="Arial"/>
                <w:i/>
              </w:rPr>
              <w:instrText xml:space="preserve"> REF _Ref34834655 \r \h  \* MERGEFORMAT </w:instrText>
            </w:r>
            <w:r w:rsidR="00A56295" w:rsidRPr="00F03646">
              <w:rPr>
                <w:rFonts w:ascii="Arial" w:hAnsi="Arial" w:cs="Arial"/>
                <w:i/>
              </w:rPr>
            </w:r>
            <w:r w:rsidR="00A56295" w:rsidRPr="00F03646">
              <w:rPr>
                <w:rFonts w:ascii="Arial" w:hAnsi="Arial" w:cs="Arial"/>
                <w:i/>
              </w:rPr>
              <w:fldChar w:fldCharType="separate"/>
            </w:r>
            <w:r w:rsidR="00F276A0">
              <w:rPr>
                <w:rFonts w:ascii="Arial" w:hAnsi="Arial" w:cs="Arial"/>
                <w:i/>
              </w:rPr>
              <w:t>36</w:t>
            </w:r>
            <w:r w:rsidR="00A56295" w:rsidRPr="00F03646">
              <w:rPr>
                <w:rFonts w:ascii="Arial" w:hAnsi="Arial" w:cs="Arial"/>
                <w:i/>
              </w:rPr>
              <w:fldChar w:fldCharType="end"/>
            </w:r>
            <w:r w:rsidR="00A56295" w:rsidRPr="00AB2CB0">
              <w:rPr>
                <w:rFonts w:ascii="Arial" w:hAnsi="Arial" w:cs="Arial"/>
              </w:rPr>
              <w:t xml:space="preserve">, kunnen niet gefactureerd worden. </w:t>
            </w:r>
          </w:p>
        </w:tc>
      </w:tr>
      <w:tr w:rsidR="0069199B" w:rsidRPr="00E502C9" w14:paraId="20ADC360" w14:textId="77777777" w:rsidTr="00962FDA">
        <w:trPr>
          <w:trHeight w:val="397"/>
        </w:trPr>
        <w:tc>
          <w:tcPr>
            <w:tcW w:w="8505" w:type="dxa"/>
            <w:gridSpan w:val="2"/>
            <w:tcBorders>
              <w:top w:val="single" w:sz="8" w:space="0" w:color="C0C0C0"/>
            </w:tcBorders>
            <w:shd w:val="clear" w:color="auto" w:fill="E6E6E6"/>
            <w:vAlign w:val="center"/>
          </w:tcPr>
          <w:p w14:paraId="69D4B843" w14:textId="6D64689E" w:rsidR="0069199B" w:rsidRPr="00AB2CB0" w:rsidRDefault="0069199B" w:rsidP="0069199B">
            <w:pPr>
              <w:pStyle w:val="Default"/>
              <w:ind w:left="114" w:right="-28"/>
              <w:rPr>
                <w:rFonts w:ascii="Arial" w:hAnsi="Arial" w:cs="Arial"/>
                <w:b/>
                <w:bCs/>
                <w:sz w:val="20"/>
                <w:szCs w:val="20"/>
              </w:rPr>
            </w:pPr>
            <w:r w:rsidRPr="00AB2CB0">
              <w:rPr>
                <w:rFonts w:ascii="Arial" w:hAnsi="Arial" w:cs="Arial"/>
                <w:b/>
                <w:bCs/>
                <w:sz w:val="20"/>
                <w:szCs w:val="20"/>
              </w:rPr>
              <w:t>E</w:t>
            </w:r>
            <w:r>
              <w:rPr>
                <w:rFonts w:ascii="Arial" w:hAnsi="Arial" w:cs="Arial"/>
                <w:b/>
                <w:bCs/>
                <w:sz w:val="20"/>
                <w:szCs w:val="20"/>
              </w:rPr>
              <w:t>igendom</w:t>
            </w:r>
          </w:p>
        </w:tc>
      </w:tr>
      <w:tr w:rsidR="0069199B" w:rsidRPr="00004448" w14:paraId="331DEBF7" w14:textId="77777777" w:rsidTr="00962FDA">
        <w:tc>
          <w:tcPr>
            <w:tcW w:w="964" w:type="dxa"/>
            <w:shd w:val="clear" w:color="auto" w:fill="E6E6E6"/>
          </w:tcPr>
          <w:p w14:paraId="452CF5F8" w14:textId="77777777" w:rsidR="0069199B" w:rsidRPr="00AB2CB0" w:rsidRDefault="0069199B" w:rsidP="00962FDA">
            <w:pPr>
              <w:numPr>
                <w:ilvl w:val="0"/>
                <w:numId w:val="4"/>
              </w:numPr>
              <w:spacing w:before="90" w:after="54" w:line="240" w:lineRule="exact"/>
              <w:ind w:left="57" w:firstLine="0"/>
              <w:rPr>
                <w:rFonts w:ascii="Arial" w:hAnsi="Arial" w:cs="Arial"/>
              </w:rPr>
            </w:pPr>
          </w:p>
        </w:tc>
        <w:tc>
          <w:tcPr>
            <w:tcW w:w="7541" w:type="dxa"/>
          </w:tcPr>
          <w:p w14:paraId="68E4F87E" w14:textId="4D3BAA83" w:rsidR="0069199B" w:rsidRPr="00AB2CB0" w:rsidRDefault="0069199B" w:rsidP="0069199B">
            <w:pPr>
              <w:tabs>
                <w:tab w:val="left" w:pos="142"/>
              </w:tabs>
              <w:spacing w:before="90" w:after="54"/>
              <w:ind w:left="142"/>
              <w:rPr>
                <w:rFonts w:ascii="Arial" w:hAnsi="Arial" w:cs="Arial"/>
              </w:rPr>
            </w:pPr>
            <w:r>
              <w:rPr>
                <w:rFonts w:ascii="Arial" w:hAnsi="Arial" w:cs="Arial"/>
              </w:rPr>
              <w:t>De meetpunten zijn/worden eigendom van de Opdrachtgever. Met uitzondering van de meetapparatuur en de telemetrieapparatuur, die is/blijft eigendom van de opdrachtnemer.</w:t>
            </w:r>
          </w:p>
        </w:tc>
      </w:tr>
      <w:tr w:rsidR="00D414B9" w:rsidRPr="00E502C9" w14:paraId="2EE6799B" w14:textId="77777777" w:rsidTr="00C335F7">
        <w:trPr>
          <w:trHeight w:val="397"/>
        </w:trPr>
        <w:tc>
          <w:tcPr>
            <w:tcW w:w="8505" w:type="dxa"/>
            <w:gridSpan w:val="2"/>
            <w:tcBorders>
              <w:top w:val="single" w:sz="8" w:space="0" w:color="C0C0C0"/>
            </w:tcBorders>
            <w:shd w:val="clear" w:color="auto" w:fill="E6E6E6"/>
            <w:vAlign w:val="center"/>
          </w:tcPr>
          <w:p w14:paraId="4304EC35"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Exit regeling</w:t>
            </w:r>
          </w:p>
        </w:tc>
      </w:tr>
      <w:tr w:rsidR="00D414B9" w:rsidRPr="00004448" w14:paraId="01583A93" w14:textId="77777777" w:rsidTr="00C335F7">
        <w:tc>
          <w:tcPr>
            <w:tcW w:w="964" w:type="dxa"/>
            <w:shd w:val="clear" w:color="auto" w:fill="E6E6E6"/>
          </w:tcPr>
          <w:p w14:paraId="5AD40CAB"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13F6E267"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Bij nadering van het einde van het contract draagt Opdrachtnemer er zorg voor dat alle bekende storingen en gebreken in het grondwatermeetnet zijn verholpen of, na akkoord van Opdrachtgever binnen afzienbare tijd worden verholpen. </w:t>
            </w:r>
          </w:p>
        </w:tc>
      </w:tr>
      <w:tr w:rsidR="00D414B9" w:rsidRPr="00004448" w14:paraId="52FAA94A" w14:textId="77777777" w:rsidTr="00C335F7">
        <w:tc>
          <w:tcPr>
            <w:tcW w:w="964" w:type="dxa"/>
            <w:shd w:val="clear" w:color="auto" w:fill="E6E6E6"/>
          </w:tcPr>
          <w:p w14:paraId="30CBD2E0"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16659B11"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Indien het einde van het contract nadert en duidelijk is dat Opdrachtgever niet tijdig een nieuwe Opdrachtnemer heeft kunnen aanstellen voor de zorgvuldige overdracht, draagt Opdrachtnemer er zorg voor dat de dienstverlening ongewijzigd gecontinueerd wordt tot een deugdelijke overdracht kan plaatsvinden. De dienstverlening kan in dit geval met een maand opzegtermijn worden opgezegd door Opdrachtgever. </w:t>
            </w:r>
          </w:p>
        </w:tc>
      </w:tr>
      <w:tr w:rsidR="00D414B9" w:rsidRPr="00004448" w14:paraId="70A16D02" w14:textId="77777777" w:rsidTr="00C335F7">
        <w:tc>
          <w:tcPr>
            <w:tcW w:w="964" w:type="dxa"/>
            <w:shd w:val="clear" w:color="auto" w:fill="E6E6E6"/>
          </w:tcPr>
          <w:p w14:paraId="753D505D"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4C40E516" w14:textId="4FAB86BA" w:rsidR="00D414B9" w:rsidRPr="00AB2CB0" w:rsidRDefault="00D414B9" w:rsidP="001C591D">
            <w:pPr>
              <w:tabs>
                <w:tab w:val="left" w:pos="142"/>
              </w:tabs>
              <w:spacing w:before="90" w:after="54"/>
              <w:ind w:left="142"/>
              <w:rPr>
                <w:rFonts w:ascii="Arial" w:hAnsi="Arial" w:cs="Arial"/>
              </w:rPr>
            </w:pPr>
            <w:r w:rsidRPr="00AB2CB0">
              <w:rPr>
                <w:rFonts w:ascii="Arial" w:hAnsi="Arial" w:cs="Arial"/>
              </w:rPr>
              <w:t xml:space="preserve">De data </w:t>
            </w:r>
            <w:r w:rsidR="001C591D">
              <w:rPr>
                <w:rFonts w:ascii="Arial" w:hAnsi="Arial" w:cs="Arial"/>
              </w:rPr>
              <w:t xml:space="preserve">(waaronder metadata, meetreeksen en foto’s) </w:t>
            </w:r>
            <w:r w:rsidRPr="00AB2CB0">
              <w:rPr>
                <w:rFonts w:ascii="Arial" w:hAnsi="Arial" w:cs="Arial"/>
              </w:rPr>
              <w:t>zijn en blijven eigendom van Opdrachtgever. De data word</w:t>
            </w:r>
            <w:r w:rsidR="003A10A8">
              <w:rPr>
                <w:rFonts w:ascii="Arial" w:hAnsi="Arial" w:cs="Arial"/>
              </w:rPr>
              <w:t>en</w:t>
            </w:r>
            <w:r w:rsidRPr="00AB2CB0">
              <w:rPr>
                <w:rFonts w:ascii="Arial" w:hAnsi="Arial" w:cs="Arial"/>
              </w:rPr>
              <w:t xml:space="preserve"> bij einde contract volledig en kosteloos digitaal – in een gangbaar en door Opdrachtgever gehanteerde/te specificeren format – overgedragen aan Opdrachtgever. </w:t>
            </w:r>
          </w:p>
        </w:tc>
      </w:tr>
      <w:tr w:rsidR="0000490C" w:rsidRPr="00E502C9" w14:paraId="7D6228CC" w14:textId="77777777" w:rsidTr="00962FDA">
        <w:trPr>
          <w:trHeight w:val="397"/>
        </w:trPr>
        <w:tc>
          <w:tcPr>
            <w:tcW w:w="8505" w:type="dxa"/>
            <w:gridSpan w:val="2"/>
            <w:tcBorders>
              <w:top w:val="single" w:sz="8" w:space="0" w:color="C0C0C0"/>
            </w:tcBorders>
            <w:shd w:val="clear" w:color="auto" w:fill="E6E6E6"/>
            <w:vAlign w:val="center"/>
          </w:tcPr>
          <w:p w14:paraId="109D4B65" w14:textId="42744E94" w:rsidR="0000490C" w:rsidRPr="00AB2CB0" w:rsidRDefault="0000490C" w:rsidP="00962FDA">
            <w:pPr>
              <w:pStyle w:val="Default"/>
              <w:ind w:left="114" w:right="-28"/>
              <w:rPr>
                <w:rFonts w:ascii="Arial" w:hAnsi="Arial" w:cs="Arial"/>
                <w:b/>
                <w:bCs/>
                <w:sz w:val="20"/>
                <w:szCs w:val="20"/>
              </w:rPr>
            </w:pPr>
            <w:r>
              <w:rPr>
                <w:rFonts w:ascii="Arial" w:hAnsi="Arial" w:cs="Arial"/>
                <w:b/>
                <w:bCs/>
                <w:sz w:val="20"/>
                <w:szCs w:val="20"/>
              </w:rPr>
              <w:t>Facturering</w:t>
            </w:r>
          </w:p>
        </w:tc>
      </w:tr>
      <w:tr w:rsidR="0000490C" w:rsidRPr="00004448" w14:paraId="402C5291" w14:textId="77777777" w:rsidTr="00962FDA">
        <w:tc>
          <w:tcPr>
            <w:tcW w:w="964" w:type="dxa"/>
            <w:shd w:val="clear" w:color="auto" w:fill="E6E6E6"/>
          </w:tcPr>
          <w:p w14:paraId="39C40269" w14:textId="77777777" w:rsidR="0000490C" w:rsidRPr="00AB2CB0" w:rsidRDefault="0000490C" w:rsidP="00962FDA">
            <w:pPr>
              <w:numPr>
                <w:ilvl w:val="0"/>
                <w:numId w:val="4"/>
              </w:numPr>
              <w:spacing w:before="90" w:after="54" w:line="240" w:lineRule="exact"/>
              <w:ind w:left="57" w:firstLine="0"/>
              <w:rPr>
                <w:rFonts w:ascii="Arial" w:hAnsi="Arial" w:cs="Arial"/>
              </w:rPr>
            </w:pPr>
          </w:p>
        </w:tc>
        <w:tc>
          <w:tcPr>
            <w:tcW w:w="7541" w:type="dxa"/>
          </w:tcPr>
          <w:p w14:paraId="2F9D49FE" w14:textId="128FC2DE" w:rsidR="0000490C" w:rsidRPr="00AB2CB0" w:rsidRDefault="0000490C" w:rsidP="00573A53">
            <w:pPr>
              <w:tabs>
                <w:tab w:val="left" w:pos="142"/>
              </w:tabs>
              <w:spacing w:before="90" w:after="54"/>
              <w:ind w:left="142"/>
              <w:rPr>
                <w:rFonts w:ascii="Arial" w:hAnsi="Arial" w:cs="Arial"/>
              </w:rPr>
            </w:pPr>
            <w:r w:rsidRPr="00150273">
              <w:rPr>
                <w:rFonts w:ascii="Arial" w:hAnsi="Arial" w:cs="Arial"/>
              </w:rPr>
              <w:t>Tijdens de plaatsing van nieuwe peilbuizen en ombouwen van bestaande peilbuizen hanteren wij m.b.t. de facturatie navolgend schema: 50% bij start en 50% na (deel)oplevering en goedkeuring. 'Start' en 'Deeloplevering' geschiedt per gemeente voor alle meetpunten binnen die gemeente.</w:t>
            </w:r>
            <w:r w:rsidR="00573A53" w:rsidRPr="00150273">
              <w:rPr>
                <w:rFonts w:ascii="Arial" w:hAnsi="Arial" w:cs="Arial"/>
              </w:rPr>
              <w:br/>
            </w:r>
            <w:r w:rsidR="00573A53" w:rsidRPr="00150273">
              <w:rPr>
                <w:rFonts w:ascii="Arial" w:hAnsi="Arial" w:cs="Arial"/>
              </w:rPr>
              <w:br/>
              <w:t>Vanaf de eerste</w:t>
            </w:r>
            <w:r w:rsidR="00AE5813" w:rsidRPr="00150273">
              <w:rPr>
                <w:rFonts w:ascii="Arial" w:hAnsi="Arial" w:cs="Arial"/>
              </w:rPr>
              <w:t xml:space="preserve"> dag</w:t>
            </w:r>
            <w:r w:rsidR="00573A53" w:rsidRPr="00150273">
              <w:rPr>
                <w:rFonts w:ascii="Arial" w:hAnsi="Arial" w:cs="Arial"/>
              </w:rPr>
              <w:t xml:space="preserve"> van de maand </w:t>
            </w:r>
            <w:r w:rsidR="00573A53" w:rsidRPr="00150273">
              <w:rPr>
                <w:rFonts w:ascii="Arial" w:hAnsi="Arial" w:cs="Arial"/>
                <w:u w:val="single"/>
              </w:rPr>
              <w:t>na</w:t>
            </w:r>
            <w:r w:rsidR="00573A53" w:rsidRPr="00150273">
              <w:rPr>
                <w:rFonts w:ascii="Arial" w:hAnsi="Arial" w:cs="Arial"/>
              </w:rPr>
              <w:t xml:space="preserve"> ‘Oplevering en goedkeuring’ van een meetpunt mag ‘Beheer en onderhoud’ voor het betreffende meetpunt in rekening gebracht worden.</w:t>
            </w:r>
          </w:p>
        </w:tc>
      </w:tr>
    </w:tbl>
    <w:p w14:paraId="63602AF2" w14:textId="77777777" w:rsidR="00D414B9" w:rsidRDefault="00D414B9" w:rsidP="00972EC7">
      <w:pPr>
        <w:ind w:left="567"/>
        <w:rPr>
          <w:rFonts w:ascii="Arial" w:hAnsi="Arial" w:cs="Arial"/>
        </w:rPr>
      </w:pPr>
    </w:p>
    <w:p w14:paraId="7B5C7F72" w14:textId="77777777" w:rsidR="00D414B9" w:rsidRDefault="00D414B9" w:rsidP="00972EC7">
      <w:pPr>
        <w:ind w:left="567"/>
        <w:rPr>
          <w:rFonts w:ascii="Arial" w:hAnsi="Arial" w:cs="Arial"/>
        </w:rPr>
      </w:pPr>
    </w:p>
    <w:p w14:paraId="26922A15" w14:textId="77777777" w:rsidR="00D414B9" w:rsidRDefault="00D414B9" w:rsidP="00972EC7">
      <w:pPr>
        <w:ind w:left="567"/>
        <w:rPr>
          <w:rFonts w:ascii="Arial" w:hAnsi="Arial" w:cs="Arial"/>
        </w:rPr>
      </w:pPr>
    </w:p>
    <w:tbl>
      <w:tblPr>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64"/>
        <w:gridCol w:w="7541"/>
      </w:tblGrid>
      <w:tr w:rsidR="00D414B9" w:rsidRPr="00E502C9" w14:paraId="54F84802" w14:textId="77777777" w:rsidTr="0077118A">
        <w:tc>
          <w:tcPr>
            <w:tcW w:w="8505" w:type="dxa"/>
            <w:gridSpan w:val="2"/>
            <w:tcBorders>
              <w:top w:val="single" w:sz="12" w:space="0" w:color="D99594" w:themeColor="accent2" w:themeTint="99"/>
              <w:left w:val="single" w:sz="12" w:space="0" w:color="D99594" w:themeColor="accent2" w:themeTint="99"/>
              <w:bottom w:val="single" w:sz="12" w:space="0" w:color="D99594" w:themeColor="accent2" w:themeTint="99"/>
              <w:right w:val="single" w:sz="12" w:space="0" w:color="D99594" w:themeColor="accent2" w:themeTint="99"/>
            </w:tcBorders>
            <w:shd w:val="clear" w:color="auto" w:fill="D99594" w:themeFill="accent2" w:themeFillTint="99"/>
          </w:tcPr>
          <w:p w14:paraId="5065303C" w14:textId="77777777" w:rsidR="00D414B9" w:rsidRPr="00AB2CB0" w:rsidRDefault="00AB2CB0" w:rsidP="00D414B9">
            <w:pPr>
              <w:spacing w:before="90" w:after="54"/>
              <w:rPr>
                <w:rFonts w:ascii="Arial" w:hAnsi="Arial" w:cs="Arial"/>
                <w:b/>
                <w:bCs/>
                <w:szCs w:val="20"/>
              </w:rPr>
            </w:pPr>
            <w:r>
              <w:rPr>
                <w:rFonts w:ascii="Arial" w:hAnsi="Arial" w:cs="Arial"/>
                <w:b/>
                <w:bCs/>
                <w:szCs w:val="20"/>
              </w:rPr>
              <w:t xml:space="preserve">  </w:t>
            </w:r>
            <w:r w:rsidR="00D414B9" w:rsidRPr="00AB2CB0">
              <w:rPr>
                <w:rFonts w:ascii="Arial" w:hAnsi="Arial" w:cs="Arial"/>
                <w:b/>
                <w:bCs/>
                <w:szCs w:val="20"/>
              </w:rPr>
              <w:t>Inmeten en plaatsen peilbuizen</w:t>
            </w:r>
          </w:p>
        </w:tc>
      </w:tr>
      <w:tr w:rsidR="00D414B9" w:rsidRPr="00E502C9" w14:paraId="22A5344F" w14:textId="77777777" w:rsidTr="0077118A">
        <w:trPr>
          <w:trHeight w:val="397"/>
        </w:trPr>
        <w:tc>
          <w:tcPr>
            <w:tcW w:w="8505" w:type="dxa"/>
            <w:gridSpan w:val="2"/>
            <w:tcBorders>
              <w:top w:val="single" w:sz="12" w:space="0" w:color="D99594" w:themeColor="accent2" w:themeTint="99"/>
              <w:left w:val="single" w:sz="12" w:space="0" w:color="D99594" w:themeColor="accent2" w:themeTint="99"/>
              <w:bottom w:val="single" w:sz="12" w:space="0" w:color="D99594" w:themeColor="accent2" w:themeTint="99"/>
              <w:right w:val="single" w:sz="12" w:space="0" w:color="D99594" w:themeColor="accent2" w:themeTint="99"/>
            </w:tcBorders>
            <w:shd w:val="clear" w:color="auto" w:fill="E5B8B7" w:themeFill="accent2" w:themeFillTint="66"/>
            <w:vAlign w:val="center"/>
          </w:tcPr>
          <w:p w14:paraId="53EF693D"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Voorbereiding</w:t>
            </w:r>
          </w:p>
        </w:tc>
      </w:tr>
      <w:tr w:rsidR="00D414B9" w:rsidRPr="00004448" w14:paraId="355D37F0"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tcBorders>
            <w:shd w:val="clear" w:color="auto" w:fill="E5B8B7" w:themeFill="accent2" w:themeFillTint="66"/>
          </w:tcPr>
          <w:p w14:paraId="36D48ACC"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bottom w:val="single" w:sz="12" w:space="0" w:color="D99594" w:themeColor="accent2" w:themeTint="99"/>
              <w:right w:val="single" w:sz="12" w:space="0" w:color="D99594" w:themeColor="accent2" w:themeTint="99"/>
            </w:tcBorders>
          </w:tcPr>
          <w:p w14:paraId="12DD949F" w14:textId="77777777" w:rsidR="00A56295"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er voor de boringen door de Opdrachtnemer, voorafgaand aan de uitvoering van de veldwerkzaamheden, een graafmelding (WIBON), voorheen KLIC-melding, uitgevoerd wordt om de ligging van kabels en leidingen te inventariseren. De te plaatsen peilbuizen bevinden zich bij voorkeur op een vanaf de openbare weg toegankelijke plek. </w:t>
            </w:r>
          </w:p>
          <w:p w14:paraId="599B4970"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Indien de locatie zich bevindt op privaat terrein zorgt de Opdrachtgever voor de benodigde toestemming. Bij betreden van terrein van derden dient u zich ten alle tijden te melden.</w:t>
            </w:r>
            <w:r w:rsidR="00A56295" w:rsidRPr="00AB2CB0">
              <w:rPr>
                <w:rFonts w:ascii="Arial" w:hAnsi="Arial" w:cs="Arial"/>
              </w:rPr>
              <w:t xml:space="preserve"> </w:t>
            </w:r>
            <w:r w:rsidRPr="00AB2CB0">
              <w:rPr>
                <w:rFonts w:ascii="Arial" w:hAnsi="Arial" w:cs="Arial"/>
              </w:rPr>
              <w:t>U dient betreding minstens 1 week van te voren aan te kondigen.</w:t>
            </w:r>
          </w:p>
        </w:tc>
      </w:tr>
      <w:tr w:rsidR="00D414B9" w:rsidRPr="00004448" w14:paraId="626E15A4"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tcBorders>
            <w:shd w:val="clear" w:color="auto" w:fill="E5B8B7" w:themeFill="accent2" w:themeFillTint="66"/>
          </w:tcPr>
          <w:p w14:paraId="5437BB64"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bottom w:val="single" w:sz="12" w:space="0" w:color="D99594" w:themeColor="accent2" w:themeTint="99"/>
              <w:right w:val="single" w:sz="12" w:space="0" w:color="D99594" w:themeColor="accent2" w:themeTint="99"/>
            </w:tcBorders>
            <w:shd w:val="clear" w:color="auto" w:fill="FFFFFF" w:themeFill="background1"/>
          </w:tcPr>
          <w:p w14:paraId="791CD6EC"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 mee bekend dat Opdrachtnemer voor het plaatsen van peilbuizen in sommige gevallen vergunning(en), dan wel schriftelijke toestemming nodig heeft van het waterschap, </w:t>
            </w:r>
            <w:proofErr w:type="spellStart"/>
            <w:r w:rsidRPr="00AB2CB0">
              <w:rPr>
                <w:rFonts w:ascii="Arial" w:hAnsi="Arial" w:cs="Arial"/>
              </w:rPr>
              <w:t>Prorail</w:t>
            </w:r>
            <w:proofErr w:type="spellEnd"/>
            <w:r w:rsidRPr="00AB2CB0">
              <w:rPr>
                <w:rFonts w:ascii="Arial" w:hAnsi="Arial" w:cs="Arial"/>
              </w:rPr>
              <w:t xml:space="preserve"> of andere instanties en dat Opdrachtnemer deze aanvraagt. </w:t>
            </w:r>
          </w:p>
        </w:tc>
      </w:tr>
      <w:tr w:rsidR="00EB2E51" w:rsidRPr="00682138" w14:paraId="479EE81B"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6BAB38D9" w14:textId="77777777" w:rsidR="00EB2E51" w:rsidRPr="00AB2CB0" w:rsidRDefault="00EB2E51" w:rsidP="0000252D">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22B0D4A5" w14:textId="77777777" w:rsidR="00EB2E51" w:rsidRPr="00682138" w:rsidRDefault="00EB2E51" w:rsidP="0000252D">
            <w:pPr>
              <w:tabs>
                <w:tab w:val="left" w:pos="142"/>
              </w:tabs>
              <w:spacing w:before="90" w:after="54"/>
              <w:ind w:left="142"/>
              <w:rPr>
                <w:rFonts w:ascii="Arial" w:hAnsi="Arial" w:cs="Arial"/>
                <w:b/>
              </w:rPr>
            </w:pPr>
            <w:r w:rsidRPr="00682138">
              <w:rPr>
                <w:rFonts w:ascii="Arial" w:hAnsi="Arial" w:cs="Arial"/>
                <w:b/>
              </w:rPr>
              <w:t>Termijn</w:t>
            </w:r>
          </w:p>
          <w:p w14:paraId="7DCD4A0E" w14:textId="5D0E8BA0" w:rsidR="00EB2E51" w:rsidRPr="00682138" w:rsidRDefault="00EB2E51" w:rsidP="00F92D15">
            <w:pPr>
              <w:tabs>
                <w:tab w:val="left" w:pos="142"/>
              </w:tabs>
              <w:spacing w:before="90" w:after="54"/>
              <w:ind w:left="142"/>
              <w:rPr>
                <w:rFonts w:ascii="Arial" w:hAnsi="Arial" w:cs="Arial"/>
              </w:rPr>
            </w:pPr>
            <w:r w:rsidRPr="00682138">
              <w:rPr>
                <w:rFonts w:ascii="Arial" w:hAnsi="Arial" w:cs="Arial"/>
              </w:rPr>
              <w:t xml:space="preserve">U dient het plaatsen en inmeten van (nieuwe) peilbuizen en het ombouwen van bestaande peilbuizen te realiseren in het kalenderjaar zoals aangegeven in ‘kolom J’ </w:t>
            </w:r>
            <w:r w:rsidRPr="00682138">
              <w:rPr>
                <w:rFonts w:ascii="Arial" w:hAnsi="Arial" w:cs="Arial"/>
                <w:i/>
              </w:rPr>
              <w:t xml:space="preserve">van </w:t>
            </w:r>
            <w:r w:rsidR="00F92D15" w:rsidRPr="00F92D15">
              <w:rPr>
                <w:i/>
              </w:rPr>
              <w:t>Bijlage 7 - Lijst van meetpunten</w:t>
            </w:r>
            <w:r w:rsidRPr="00332D40">
              <w:rPr>
                <w:rFonts w:ascii="Arial" w:hAnsi="Arial" w:cs="Arial"/>
              </w:rPr>
              <w:t>.</w:t>
            </w:r>
            <w:r w:rsidRPr="00682138">
              <w:rPr>
                <w:rFonts w:ascii="Arial" w:hAnsi="Arial" w:cs="Arial"/>
              </w:rPr>
              <w:br/>
              <w:t>Hiertoe dient u binnen 4 weken na opdrachtverstrekking een (realisatie)planning ter goedkeuring aan de opdrachtgever voor te leggen.</w:t>
            </w:r>
          </w:p>
        </w:tc>
      </w:tr>
      <w:tr w:rsidR="00C16002" w:rsidRPr="0063445E" w14:paraId="08C55D42"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2599E30E" w14:textId="77777777" w:rsidR="00C16002" w:rsidRPr="00682138" w:rsidRDefault="00C16002" w:rsidP="00962FDA">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1BA8510D" w14:textId="77777777" w:rsidR="00C16002" w:rsidRPr="005B5B79" w:rsidRDefault="00C16002" w:rsidP="00962FDA">
            <w:pPr>
              <w:tabs>
                <w:tab w:val="left" w:pos="142"/>
              </w:tabs>
              <w:spacing w:before="90" w:after="54"/>
              <w:ind w:left="142"/>
              <w:rPr>
                <w:rFonts w:ascii="Arial" w:hAnsi="Arial" w:cs="Arial"/>
                <w:b/>
              </w:rPr>
            </w:pPr>
            <w:r w:rsidRPr="005B5B79">
              <w:rPr>
                <w:rFonts w:ascii="Arial" w:hAnsi="Arial" w:cs="Arial"/>
                <w:b/>
              </w:rPr>
              <w:t>Termijn</w:t>
            </w:r>
          </w:p>
          <w:p w14:paraId="3BF3EA3E" w14:textId="77777777" w:rsidR="00C16002" w:rsidRDefault="00C16002" w:rsidP="00C16002">
            <w:pPr>
              <w:tabs>
                <w:tab w:val="left" w:pos="142"/>
              </w:tabs>
              <w:spacing w:before="90" w:after="54"/>
              <w:ind w:left="142"/>
              <w:rPr>
                <w:rFonts w:ascii="Arial" w:hAnsi="Arial" w:cs="Arial"/>
              </w:rPr>
            </w:pPr>
            <w:r>
              <w:rPr>
                <w:rFonts w:ascii="Arial" w:hAnsi="Arial" w:cs="Arial"/>
              </w:rPr>
              <w:t>Een</w:t>
            </w:r>
            <w:r w:rsidRPr="005B5B79">
              <w:rPr>
                <w:rFonts w:ascii="Arial" w:hAnsi="Arial" w:cs="Arial"/>
              </w:rPr>
              <w:t xml:space="preserve"> nieuw (aangelegd of omgebouwd) meetpunt dient binnen </w:t>
            </w:r>
            <w:r>
              <w:rPr>
                <w:rFonts w:ascii="Arial" w:hAnsi="Arial" w:cs="Arial"/>
              </w:rPr>
              <w:t>10</w:t>
            </w:r>
            <w:r w:rsidRPr="005B5B79">
              <w:rPr>
                <w:rFonts w:ascii="Arial" w:hAnsi="Arial" w:cs="Arial"/>
              </w:rPr>
              <w:t xml:space="preserve"> </w:t>
            </w:r>
            <w:r>
              <w:rPr>
                <w:rFonts w:ascii="Arial" w:hAnsi="Arial" w:cs="Arial"/>
              </w:rPr>
              <w:t>werk</w:t>
            </w:r>
            <w:r w:rsidRPr="005B5B79">
              <w:rPr>
                <w:rFonts w:ascii="Arial" w:hAnsi="Arial" w:cs="Arial"/>
              </w:rPr>
              <w:t xml:space="preserve">dagen na </w:t>
            </w:r>
            <w:r>
              <w:rPr>
                <w:rFonts w:ascii="Arial" w:hAnsi="Arial" w:cs="Arial"/>
              </w:rPr>
              <w:t xml:space="preserve">realisatie gereed gemeld worden bij Opdrachtgever. </w:t>
            </w:r>
          </w:p>
          <w:p w14:paraId="618EAEEE" w14:textId="77777777" w:rsidR="0077118A" w:rsidRDefault="0077118A" w:rsidP="00C16002">
            <w:pPr>
              <w:tabs>
                <w:tab w:val="left" w:pos="142"/>
              </w:tabs>
              <w:spacing w:before="90" w:after="54"/>
              <w:ind w:left="142"/>
              <w:rPr>
                <w:rFonts w:ascii="Arial" w:hAnsi="Arial" w:cs="Arial"/>
              </w:rPr>
            </w:pPr>
          </w:p>
          <w:p w14:paraId="233A25B5" w14:textId="07018D19" w:rsidR="0077118A" w:rsidRPr="00682138" w:rsidRDefault="0077118A" w:rsidP="00C16002">
            <w:pPr>
              <w:tabs>
                <w:tab w:val="left" w:pos="142"/>
              </w:tabs>
              <w:spacing w:before="90" w:after="54"/>
              <w:ind w:left="142"/>
              <w:rPr>
                <w:rFonts w:ascii="Arial" w:hAnsi="Arial" w:cs="Arial"/>
              </w:rPr>
            </w:pPr>
          </w:p>
        </w:tc>
      </w:tr>
      <w:tr w:rsidR="00B607D6" w:rsidRPr="0063445E" w14:paraId="3D9D18DF"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33AFED55" w14:textId="77777777" w:rsidR="00B607D6" w:rsidRPr="00682138" w:rsidRDefault="00B607D6" w:rsidP="0000252D">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7F30A9DF" w14:textId="77777777" w:rsidR="00B607D6" w:rsidRPr="005B5B79" w:rsidRDefault="00B607D6" w:rsidP="0000252D">
            <w:pPr>
              <w:tabs>
                <w:tab w:val="left" w:pos="142"/>
              </w:tabs>
              <w:spacing w:before="90" w:after="54"/>
              <w:ind w:left="142"/>
              <w:rPr>
                <w:rFonts w:ascii="Arial" w:hAnsi="Arial" w:cs="Arial"/>
                <w:b/>
              </w:rPr>
            </w:pPr>
            <w:r w:rsidRPr="005B5B79">
              <w:rPr>
                <w:rFonts w:ascii="Arial" w:hAnsi="Arial" w:cs="Arial"/>
                <w:b/>
              </w:rPr>
              <w:t>Termijn</w:t>
            </w:r>
          </w:p>
          <w:p w14:paraId="08F1C19B" w14:textId="13579D8A" w:rsidR="00B607D6" w:rsidRPr="00682138" w:rsidRDefault="00C16002" w:rsidP="00C16002">
            <w:pPr>
              <w:tabs>
                <w:tab w:val="left" w:pos="142"/>
              </w:tabs>
              <w:spacing w:before="90" w:after="54"/>
              <w:ind w:left="142"/>
              <w:rPr>
                <w:rFonts w:ascii="Arial" w:hAnsi="Arial" w:cs="Arial"/>
              </w:rPr>
            </w:pPr>
            <w:r>
              <w:rPr>
                <w:rFonts w:ascii="Arial" w:hAnsi="Arial" w:cs="Arial"/>
              </w:rPr>
              <w:t>De gegevens (</w:t>
            </w:r>
            <w:r w:rsidRPr="005B5B79">
              <w:rPr>
                <w:rFonts w:ascii="Arial" w:hAnsi="Arial" w:cs="Arial"/>
              </w:rPr>
              <w:t xml:space="preserve">conform </w:t>
            </w:r>
            <w:r w:rsidRPr="005B5B79">
              <w:rPr>
                <w:rFonts w:ascii="Arial" w:hAnsi="Arial" w:cs="Arial"/>
                <w:i/>
              </w:rPr>
              <w:t xml:space="preserve">Eis </w:t>
            </w:r>
            <w:r w:rsidRPr="005B5B79">
              <w:rPr>
                <w:rFonts w:ascii="Arial" w:hAnsi="Arial" w:cs="Arial"/>
                <w:i/>
              </w:rPr>
              <w:fldChar w:fldCharType="begin"/>
            </w:r>
            <w:r w:rsidRPr="005B5B79">
              <w:rPr>
                <w:rFonts w:ascii="Arial" w:hAnsi="Arial" w:cs="Arial"/>
                <w:i/>
              </w:rPr>
              <w:instrText xml:space="preserve"> REF _Ref36478984 \r \h  \* MERGEFORMAT </w:instrText>
            </w:r>
            <w:r w:rsidRPr="005B5B79">
              <w:rPr>
                <w:rFonts w:ascii="Arial" w:hAnsi="Arial" w:cs="Arial"/>
                <w:i/>
              </w:rPr>
            </w:r>
            <w:r w:rsidRPr="005B5B79">
              <w:rPr>
                <w:rFonts w:ascii="Arial" w:hAnsi="Arial" w:cs="Arial"/>
                <w:i/>
              </w:rPr>
              <w:fldChar w:fldCharType="separate"/>
            </w:r>
            <w:r w:rsidR="00F276A0">
              <w:rPr>
                <w:rFonts w:ascii="Arial" w:hAnsi="Arial" w:cs="Arial"/>
                <w:i/>
              </w:rPr>
              <w:t>28</w:t>
            </w:r>
            <w:r w:rsidRPr="005B5B79">
              <w:rPr>
                <w:rFonts w:ascii="Arial" w:hAnsi="Arial" w:cs="Arial"/>
                <w:i/>
              </w:rPr>
              <w:fldChar w:fldCharType="end"/>
            </w:r>
            <w:r>
              <w:rPr>
                <w:rFonts w:ascii="Arial" w:hAnsi="Arial" w:cs="Arial"/>
                <w:i/>
              </w:rPr>
              <w:t xml:space="preserve">) </w:t>
            </w:r>
            <w:r>
              <w:rPr>
                <w:rFonts w:ascii="Arial" w:hAnsi="Arial" w:cs="Arial"/>
              </w:rPr>
              <w:t>van een</w:t>
            </w:r>
            <w:r w:rsidR="00B607D6" w:rsidRPr="005B5B79">
              <w:rPr>
                <w:rFonts w:ascii="Arial" w:hAnsi="Arial" w:cs="Arial"/>
              </w:rPr>
              <w:t xml:space="preserve"> nieuw (aangelegd o</w:t>
            </w:r>
            <w:r w:rsidR="00206C0D" w:rsidRPr="005B5B79">
              <w:rPr>
                <w:rFonts w:ascii="Arial" w:hAnsi="Arial" w:cs="Arial"/>
              </w:rPr>
              <w:t>f</w:t>
            </w:r>
            <w:r w:rsidR="00B607D6" w:rsidRPr="005B5B79">
              <w:rPr>
                <w:rFonts w:ascii="Arial" w:hAnsi="Arial" w:cs="Arial"/>
              </w:rPr>
              <w:t xml:space="preserve"> omgebouwd) meetpunt dient binnen </w:t>
            </w:r>
            <w:r>
              <w:rPr>
                <w:rFonts w:ascii="Arial" w:hAnsi="Arial" w:cs="Arial"/>
              </w:rPr>
              <w:t>5</w:t>
            </w:r>
            <w:r w:rsidR="00B607D6" w:rsidRPr="005B5B79">
              <w:rPr>
                <w:rFonts w:ascii="Arial" w:hAnsi="Arial" w:cs="Arial"/>
              </w:rPr>
              <w:t xml:space="preserve"> </w:t>
            </w:r>
            <w:r>
              <w:rPr>
                <w:rFonts w:ascii="Arial" w:hAnsi="Arial" w:cs="Arial"/>
              </w:rPr>
              <w:t>werk</w:t>
            </w:r>
            <w:r w:rsidR="00B607D6" w:rsidRPr="005B5B79">
              <w:rPr>
                <w:rFonts w:ascii="Arial" w:hAnsi="Arial" w:cs="Arial"/>
              </w:rPr>
              <w:t xml:space="preserve">dagen na </w:t>
            </w:r>
            <w:r>
              <w:rPr>
                <w:rFonts w:ascii="Arial" w:hAnsi="Arial" w:cs="Arial"/>
              </w:rPr>
              <w:t>gereed melding</w:t>
            </w:r>
            <w:r w:rsidR="00B607D6" w:rsidRPr="005B5B79">
              <w:rPr>
                <w:rFonts w:ascii="Arial" w:hAnsi="Arial" w:cs="Arial"/>
              </w:rPr>
              <w:t xml:space="preserve"> in het</w:t>
            </w:r>
            <w:r>
              <w:rPr>
                <w:rFonts w:ascii="Arial" w:hAnsi="Arial" w:cs="Arial"/>
              </w:rPr>
              <w:t xml:space="preserve"> vooraf overeengekomen CSV-format aangeleverd te worden voor opname in het portaal</w:t>
            </w:r>
            <w:r w:rsidR="00B607D6" w:rsidRPr="005B5B79">
              <w:rPr>
                <w:rFonts w:ascii="Arial" w:hAnsi="Arial" w:cs="Arial"/>
              </w:rPr>
              <w:t>.</w:t>
            </w:r>
          </w:p>
        </w:tc>
      </w:tr>
      <w:tr w:rsidR="00EB2E51" w:rsidRPr="0063445E" w14:paraId="7798732D"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5E8A95C5" w14:textId="77777777" w:rsidR="00EB2E51" w:rsidRPr="00AB2CB0" w:rsidRDefault="00EB2E51" w:rsidP="0000252D">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5DCAA534" w14:textId="540D3D0F" w:rsidR="00B607D6" w:rsidRPr="00206C0D" w:rsidRDefault="00B607D6" w:rsidP="00206C0D">
            <w:pPr>
              <w:tabs>
                <w:tab w:val="left" w:pos="142"/>
              </w:tabs>
              <w:spacing w:before="90" w:after="54"/>
              <w:ind w:left="142"/>
              <w:rPr>
                <w:rFonts w:ascii="Arial" w:hAnsi="Arial" w:cs="Arial"/>
                <w:b/>
              </w:rPr>
            </w:pPr>
            <w:r w:rsidRPr="00206C0D">
              <w:rPr>
                <w:rFonts w:ascii="Arial" w:hAnsi="Arial" w:cs="Arial"/>
                <w:b/>
              </w:rPr>
              <w:t>De boring</w:t>
            </w:r>
          </w:p>
          <w:p w14:paraId="556D2E94" w14:textId="77777777" w:rsidR="00B607D6" w:rsidRPr="00682138" w:rsidRDefault="00B607D6" w:rsidP="00206C0D">
            <w:pPr>
              <w:pStyle w:val="Lijstalinea"/>
              <w:numPr>
                <w:ilvl w:val="0"/>
                <w:numId w:val="20"/>
              </w:numPr>
              <w:spacing w:line="312" w:lineRule="auto"/>
              <w:ind w:left="426"/>
              <w:jc w:val="both"/>
              <w:rPr>
                <w:rFonts w:ascii="Arial" w:hAnsi="Arial" w:cs="Arial"/>
                <w:sz w:val="20"/>
                <w:szCs w:val="20"/>
              </w:rPr>
            </w:pPr>
            <w:r w:rsidRPr="00682138">
              <w:rPr>
                <w:rFonts w:ascii="Arial" w:hAnsi="Arial" w:cs="Arial"/>
                <w:sz w:val="20"/>
                <w:szCs w:val="20"/>
              </w:rPr>
              <w:t>Het boorgat van minimaal 100 mm moet worden geboord of gepulst en mag niet worden gespoten.</w:t>
            </w:r>
          </w:p>
          <w:p w14:paraId="58A0C04D" w14:textId="77777777" w:rsidR="00B607D6" w:rsidRPr="00682138" w:rsidRDefault="00B607D6" w:rsidP="00206C0D">
            <w:pPr>
              <w:pStyle w:val="Lijstalinea"/>
              <w:numPr>
                <w:ilvl w:val="0"/>
                <w:numId w:val="20"/>
              </w:numPr>
              <w:spacing w:line="312" w:lineRule="auto"/>
              <w:ind w:left="426"/>
              <w:jc w:val="both"/>
              <w:rPr>
                <w:rFonts w:ascii="Arial" w:hAnsi="Arial" w:cs="Arial"/>
                <w:sz w:val="20"/>
                <w:szCs w:val="20"/>
              </w:rPr>
            </w:pPr>
            <w:r w:rsidRPr="00682138">
              <w:rPr>
                <w:rFonts w:ascii="Arial" w:hAnsi="Arial" w:cs="Arial"/>
                <w:sz w:val="20"/>
                <w:szCs w:val="20"/>
              </w:rPr>
              <w:t xml:space="preserve">Als een afsluitende laag wordt doorboord dan moet deze laag worden hersteld met </w:t>
            </w:r>
            <w:proofErr w:type="spellStart"/>
            <w:r w:rsidRPr="00682138">
              <w:rPr>
                <w:rFonts w:ascii="Arial" w:hAnsi="Arial" w:cs="Arial"/>
                <w:sz w:val="20"/>
                <w:szCs w:val="20"/>
              </w:rPr>
              <w:t>bentoniet</w:t>
            </w:r>
            <w:proofErr w:type="spellEnd"/>
            <w:r w:rsidRPr="00682138">
              <w:rPr>
                <w:rFonts w:ascii="Arial" w:hAnsi="Arial" w:cs="Arial"/>
                <w:sz w:val="20"/>
                <w:szCs w:val="20"/>
              </w:rPr>
              <w:t>.</w:t>
            </w:r>
          </w:p>
          <w:p w14:paraId="29FE3054" w14:textId="536C0850" w:rsidR="00B607D6" w:rsidRPr="00682138" w:rsidRDefault="00B607D6" w:rsidP="00206C0D">
            <w:pPr>
              <w:pStyle w:val="Lijstalinea"/>
              <w:numPr>
                <w:ilvl w:val="0"/>
                <w:numId w:val="20"/>
              </w:numPr>
              <w:spacing w:line="312" w:lineRule="auto"/>
              <w:ind w:left="426"/>
              <w:jc w:val="both"/>
              <w:rPr>
                <w:rFonts w:ascii="Arial" w:hAnsi="Arial" w:cs="Arial"/>
                <w:sz w:val="20"/>
                <w:szCs w:val="20"/>
              </w:rPr>
            </w:pPr>
            <w:r w:rsidRPr="00682138">
              <w:rPr>
                <w:rFonts w:ascii="Arial" w:hAnsi="Arial" w:cs="Arial"/>
                <w:sz w:val="20"/>
                <w:szCs w:val="20"/>
              </w:rPr>
              <w:t>De peilbuis wordt uitgevoerd met een binnendiameter van 51 mm.</w:t>
            </w:r>
          </w:p>
          <w:p w14:paraId="1790BEA4" w14:textId="77777777" w:rsidR="00B607D6" w:rsidRPr="00682138" w:rsidRDefault="00B607D6" w:rsidP="00206C0D">
            <w:pPr>
              <w:pStyle w:val="Lijstalinea"/>
              <w:numPr>
                <w:ilvl w:val="0"/>
                <w:numId w:val="20"/>
              </w:numPr>
              <w:spacing w:line="312" w:lineRule="auto"/>
              <w:ind w:left="426"/>
              <w:jc w:val="both"/>
              <w:rPr>
                <w:rFonts w:ascii="Arial" w:hAnsi="Arial" w:cs="Arial"/>
                <w:sz w:val="20"/>
                <w:szCs w:val="20"/>
              </w:rPr>
            </w:pPr>
            <w:r w:rsidRPr="00682138">
              <w:rPr>
                <w:rFonts w:ascii="Arial" w:hAnsi="Arial" w:cs="Arial"/>
                <w:sz w:val="20"/>
                <w:szCs w:val="20"/>
              </w:rPr>
              <w:t>Het materiaal van de peilbuis moet voldoen aan de Kiwa-beoordelingsrichtlijn BRL-K561 “Kunststof peilbuizen voor milieukundig grondwateronderzoek</w:t>
            </w:r>
          </w:p>
          <w:p w14:paraId="26EE4EEE" w14:textId="77777777" w:rsidR="00B607D6" w:rsidRPr="00682138" w:rsidRDefault="00B607D6" w:rsidP="00206C0D">
            <w:pPr>
              <w:pStyle w:val="Lijstalinea"/>
              <w:numPr>
                <w:ilvl w:val="0"/>
                <w:numId w:val="20"/>
              </w:numPr>
              <w:spacing w:line="312" w:lineRule="auto"/>
              <w:ind w:left="426"/>
              <w:jc w:val="both"/>
              <w:rPr>
                <w:rFonts w:ascii="Arial" w:hAnsi="Arial" w:cs="Arial"/>
                <w:sz w:val="20"/>
                <w:szCs w:val="20"/>
              </w:rPr>
            </w:pPr>
            <w:r w:rsidRPr="00682138">
              <w:rPr>
                <w:rFonts w:ascii="Arial" w:hAnsi="Arial" w:cs="Arial"/>
                <w:sz w:val="20"/>
                <w:szCs w:val="20"/>
              </w:rPr>
              <w:t>De peilbuis bestaat uit een filterbuis en een stijgbuis.</w:t>
            </w:r>
          </w:p>
          <w:p w14:paraId="1F56C087" w14:textId="77777777" w:rsidR="00B607D6" w:rsidRPr="00682138" w:rsidRDefault="00B607D6" w:rsidP="00206C0D">
            <w:pPr>
              <w:pStyle w:val="Lijstalinea"/>
              <w:numPr>
                <w:ilvl w:val="0"/>
                <w:numId w:val="20"/>
              </w:numPr>
              <w:spacing w:line="312" w:lineRule="auto"/>
              <w:ind w:left="426"/>
              <w:jc w:val="both"/>
              <w:rPr>
                <w:rFonts w:ascii="Arial" w:hAnsi="Arial" w:cs="Arial"/>
                <w:sz w:val="20"/>
                <w:szCs w:val="20"/>
              </w:rPr>
            </w:pPr>
            <w:r w:rsidRPr="00682138">
              <w:rPr>
                <w:rFonts w:ascii="Arial" w:hAnsi="Arial" w:cs="Arial"/>
                <w:sz w:val="20"/>
                <w:szCs w:val="20"/>
              </w:rPr>
              <w:t xml:space="preserve">De lengte van de filterbuis is 1 meter. Rondom de filter buis wordt een kous aangebracht. Deze kous wordt aan de peilbuis bevestigd met een tie </w:t>
            </w:r>
            <w:proofErr w:type="spellStart"/>
            <w:r w:rsidRPr="00682138">
              <w:rPr>
                <w:rFonts w:ascii="Arial" w:hAnsi="Arial" w:cs="Arial"/>
                <w:sz w:val="20"/>
                <w:szCs w:val="20"/>
              </w:rPr>
              <w:t>wrap</w:t>
            </w:r>
            <w:proofErr w:type="spellEnd"/>
            <w:r w:rsidRPr="00682138">
              <w:rPr>
                <w:rFonts w:ascii="Arial" w:hAnsi="Arial" w:cs="Arial"/>
                <w:sz w:val="20"/>
                <w:szCs w:val="20"/>
              </w:rPr>
              <w:t>.</w:t>
            </w:r>
          </w:p>
          <w:p w14:paraId="5E24BA22" w14:textId="45227FE6" w:rsidR="00B607D6" w:rsidRPr="00682138" w:rsidRDefault="00B607D6" w:rsidP="00206C0D">
            <w:pPr>
              <w:pStyle w:val="Lijstalinea"/>
              <w:numPr>
                <w:ilvl w:val="0"/>
                <w:numId w:val="20"/>
              </w:numPr>
              <w:spacing w:line="312" w:lineRule="auto"/>
              <w:ind w:left="426"/>
              <w:jc w:val="both"/>
              <w:rPr>
                <w:rFonts w:ascii="Arial" w:hAnsi="Arial" w:cs="Arial"/>
                <w:sz w:val="20"/>
                <w:szCs w:val="20"/>
              </w:rPr>
            </w:pPr>
            <w:r w:rsidRPr="00682138">
              <w:rPr>
                <w:rFonts w:ascii="Arial" w:hAnsi="Arial" w:cs="Arial"/>
                <w:sz w:val="20"/>
                <w:szCs w:val="20"/>
              </w:rPr>
              <w:t>Het filter wordt aan de onderkant afgesloten met een kunststof stop.</w:t>
            </w:r>
          </w:p>
          <w:p w14:paraId="420581F1" w14:textId="77777777" w:rsidR="00B607D6" w:rsidRPr="00682138" w:rsidRDefault="00B607D6" w:rsidP="00206C0D">
            <w:pPr>
              <w:pStyle w:val="Lijstalinea"/>
              <w:numPr>
                <w:ilvl w:val="0"/>
                <w:numId w:val="20"/>
              </w:numPr>
              <w:spacing w:line="312" w:lineRule="auto"/>
              <w:ind w:left="426"/>
              <w:jc w:val="both"/>
              <w:rPr>
                <w:rFonts w:ascii="Arial" w:hAnsi="Arial" w:cs="Arial"/>
                <w:sz w:val="20"/>
                <w:szCs w:val="20"/>
              </w:rPr>
            </w:pPr>
            <w:r w:rsidRPr="00682138">
              <w:rPr>
                <w:rFonts w:ascii="Arial" w:hAnsi="Arial" w:cs="Arial"/>
                <w:sz w:val="20"/>
                <w:szCs w:val="20"/>
              </w:rPr>
              <w:t>Rondom de filterbuis wordt het boorgat opgevuld met filtergrind (korrel 0,7 tot 1,2 mm) tot 0,5 m boven het filter.</w:t>
            </w:r>
          </w:p>
          <w:p w14:paraId="6856E15A" w14:textId="77777777" w:rsidR="00B607D6" w:rsidRPr="00682138" w:rsidRDefault="00B607D6" w:rsidP="00206C0D">
            <w:pPr>
              <w:pStyle w:val="Lijstalinea"/>
              <w:numPr>
                <w:ilvl w:val="0"/>
                <w:numId w:val="20"/>
              </w:numPr>
              <w:spacing w:line="312" w:lineRule="auto"/>
              <w:ind w:left="426"/>
              <w:jc w:val="both"/>
              <w:rPr>
                <w:rFonts w:ascii="Arial" w:hAnsi="Arial" w:cs="Arial"/>
                <w:sz w:val="20"/>
                <w:szCs w:val="20"/>
              </w:rPr>
            </w:pPr>
            <w:r w:rsidRPr="00682138">
              <w:rPr>
                <w:rFonts w:ascii="Arial" w:hAnsi="Arial" w:cs="Arial"/>
                <w:sz w:val="20"/>
                <w:szCs w:val="20"/>
              </w:rPr>
              <w:t xml:space="preserve">Boven het filtergrind wordt een afdichting van </w:t>
            </w:r>
            <w:proofErr w:type="spellStart"/>
            <w:r w:rsidRPr="00682138">
              <w:rPr>
                <w:rFonts w:ascii="Arial" w:hAnsi="Arial" w:cs="Arial"/>
                <w:sz w:val="20"/>
                <w:szCs w:val="20"/>
              </w:rPr>
              <w:t>bentoniet</w:t>
            </w:r>
            <w:proofErr w:type="spellEnd"/>
            <w:r w:rsidRPr="00682138">
              <w:rPr>
                <w:rFonts w:ascii="Arial" w:hAnsi="Arial" w:cs="Arial"/>
                <w:sz w:val="20"/>
                <w:szCs w:val="20"/>
              </w:rPr>
              <w:t xml:space="preserve"> aangebracht met een laagdikte van 20 cm.</w:t>
            </w:r>
          </w:p>
          <w:p w14:paraId="68101BA0" w14:textId="77777777" w:rsidR="00B607D6" w:rsidRPr="00682138" w:rsidRDefault="00B607D6" w:rsidP="00206C0D">
            <w:pPr>
              <w:pStyle w:val="Lijstalinea"/>
              <w:numPr>
                <w:ilvl w:val="0"/>
                <w:numId w:val="20"/>
              </w:numPr>
              <w:spacing w:line="312" w:lineRule="auto"/>
              <w:ind w:left="426"/>
              <w:jc w:val="both"/>
              <w:rPr>
                <w:rFonts w:ascii="Arial" w:hAnsi="Arial" w:cs="Arial"/>
                <w:sz w:val="20"/>
                <w:szCs w:val="20"/>
              </w:rPr>
            </w:pPr>
            <w:r w:rsidRPr="00682138">
              <w:rPr>
                <w:rFonts w:ascii="Arial" w:hAnsi="Arial" w:cs="Arial"/>
                <w:sz w:val="20"/>
                <w:szCs w:val="20"/>
              </w:rPr>
              <w:t>Boven deze afdichting kan het boorgat worden aangevuld met de vrijgekomen grond.</w:t>
            </w:r>
          </w:p>
          <w:p w14:paraId="4D00B279" w14:textId="77777777" w:rsidR="00B607D6" w:rsidRPr="00682138" w:rsidRDefault="00B607D6" w:rsidP="00206C0D">
            <w:pPr>
              <w:pStyle w:val="Lijstalinea"/>
              <w:numPr>
                <w:ilvl w:val="0"/>
                <w:numId w:val="20"/>
              </w:numPr>
              <w:spacing w:line="312" w:lineRule="auto"/>
              <w:ind w:left="426"/>
              <w:jc w:val="both"/>
              <w:rPr>
                <w:rFonts w:ascii="Arial" w:hAnsi="Arial" w:cs="Arial"/>
                <w:sz w:val="20"/>
                <w:szCs w:val="20"/>
              </w:rPr>
            </w:pPr>
            <w:r w:rsidRPr="00682138">
              <w:rPr>
                <w:rFonts w:ascii="Arial" w:hAnsi="Arial" w:cs="Arial"/>
                <w:sz w:val="20"/>
                <w:szCs w:val="20"/>
              </w:rPr>
              <w:t>De filterbuis wordt deugdelijk met de stijgbuis verbonden.</w:t>
            </w:r>
          </w:p>
          <w:p w14:paraId="2ECBB4A2" w14:textId="77777777" w:rsidR="00B607D6" w:rsidRPr="00206C0D" w:rsidRDefault="00B607D6" w:rsidP="00206C0D">
            <w:pPr>
              <w:pStyle w:val="Lijstalinea"/>
              <w:numPr>
                <w:ilvl w:val="0"/>
                <w:numId w:val="20"/>
              </w:numPr>
              <w:spacing w:line="312" w:lineRule="auto"/>
              <w:ind w:left="426"/>
              <w:jc w:val="both"/>
              <w:rPr>
                <w:rFonts w:ascii="Arial" w:hAnsi="Arial" w:cs="Arial"/>
                <w:sz w:val="20"/>
                <w:szCs w:val="20"/>
              </w:rPr>
            </w:pPr>
            <w:r w:rsidRPr="00206C0D">
              <w:rPr>
                <w:rFonts w:ascii="Arial" w:hAnsi="Arial" w:cs="Arial"/>
                <w:sz w:val="20"/>
                <w:szCs w:val="20"/>
              </w:rPr>
              <w:t>De verbindingen tussen filterbuis en stijgbuis en tussen meerdere stijgbuizen moeten waterdicht zijn.</w:t>
            </w:r>
          </w:p>
          <w:p w14:paraId="770342F0" w14:textId="7C2106E4" w:rsidR="00B607D6" w:rsidRPr="00206C0D" w:rsidRDefault="00B607D6" w:rsidP="00206C0D">
            <w:pPr>
              <w:pStyle w:val="Lijstalinea"/>
              <w:numPr>
                <w:ilvl w:val="0"/>
                <w:numId w:val="20"/>
              </w:numPr>
              <w:spacing w:line="312" w:lineRule="auto"/>
              <w:ind w:left="426"/>
              <w:jc w:val="both"/>
              <w:rPr>
                <w:rFonts w:ascii="Arial" w:hAnsi="Arial" w:cs="Arial"/>
                <w:sz w:val="20"/>
                <w:szCs w:val="20"/>
              </w:rPr>
            </w:pPr>
            <w:r w:rsidRPr="00206C0D">
              <w:rPr>
                <w:rFonts w:ascii="Arial" w:hAnsi="Arial" w:cs="Arial"/>
                <w:sz w:val="20"/>
                <w:szCs w:val="20"/>
              </w:rPr>
              <w:t>Van de boring wordt een boorbeschrijving volgens NEN</w:t>
            </w:r>
            <w:r w:rsidR="00693AFD">
              <w:rPr>
                <w:rFonts w:ascii="Arial" w:hAnsi="Arial" w:cs="Arial"/>
                <w:sz w:val="20"/>
                <w:szCs w:val="20"/>
              </w:rPr>
              <w:t>-EN-ISO-14688-1</w:t>
            </w:r>
            <w:r w:rsidRPr="00206C0D">
              <w:rPr>
                <w:rFonts w:ascii="Arial" w:hAnsi="Arial" w:cs="Arial"/>
                <w:sz w:val="20"/>
                <w:szCs w:val="20"/>
              </w:rPr>
              <w:t xml:space="preserve"> gemaakt.</w:t>
            </w:r>
          </w:p>
          <w:p w14:paraId="55960707" w14:textId="0A5270C1" w:rsidR="00EB2E51" w:rsidRPr="00206C0D" w:rsidRDefault="00B607D6" w:rsidP="00206C0D">
            <w:pPr>
              <w:pStyle w:val="Lijstalinea"/>
              <w:numPr>
                <w:ilvl w:val="0"/>
                <w:numId w:val="20"/>
              </w:numPr>
              <w:spacing w:line="312" w:lineRule="auto"/>
              <w:ind w:left="426"/>
              <w:jc w:val="both"/>
              <w:rPr>
                <w:rFonts w:ascii="Arial" w:hAnsi="Arial" w:cs="Arial"/>
                <w:sz w:val="20"/>
                <w:szCs w:val="20"/>
              </w:rPr>
            </w:pPr>
            <w:r w:rsidRPr="00206C0D">
              <w:rPr>
                <w:rFonts w:ascii="Arial" w:hAnsi="Arial" w:cs="Arial"/>
                <w:sz w:val="20"/>
                <w:szCs w:val="20"/>
              </w:rPr>
              <w:t xml:space="preserve">De boorbeschrijving wordt met de uitvoering van de peilbuis vastgelegd in </w:t>
            </w:r>
            <w:proofErr w:type="spellStart"/>
            <w:r w:rsidRPr="00206C0D">
              <w:rPr>
                <w:rFonts w:ascii="Arial" w:hAnsi="Arial" w:cs="Arial"/>
                <w:sz w:val="20"/>
                <w:szCs w:val="20"/>
              </w:rPr>
              <w:t>xml</w:t>
            </w:r>
            <w:proofErr w:type="spellEnd"/>
            <w:r w:rsidRPr="00206C0D">
              <w:rPr>
                <w:rFonts w:ascii="Arial" w:hAnsi="Arial" w:cs="Arial"/>
                <w:sz w:val="20"/>
                <w:szCs w:val="20"/>
              </w:rPr>
              <w:t xml:space="preserve">, </w:t>
            </w:r>
            <w:proofErr w:type="spellStart"/>
            <w:r w:rsidRPr="00206C0D">
              <w:rPr>
                <w:rFonts w:ascii="Arial" w:hAnsi="Arial" w:cs="Arial"/>
                <w:sz w:val="20"/>
                <w:szCs w:val="20"/>
              </w:rPr>
              <w:t>csv</w:t>
            </w:r>
            <w:proofErr w:type="spellEnd"/>
            <w:r w:rsidRPr="00206C0D">
              <w:rPr>
                <w:rFonts w:ascii="Arial" w:hAnsi="Arial" w:cs="Arial"/>
                <w:sz w:val="20"/>
                <w:szCs w:val="20"/>
              </w:rPr>
              <w:t xml:space="preserve"> en pdf en moet voldoen aan IMBRO XML voor aanlevering aan de BRO.</w:t>
            </w:r>
            <w:r w:rsidR="00EB2E51" w:rsidRPr="00206C0D">
              <w:rPr>
                <w:rFonts w:ascii="Arial" w:hAnsi="Arial" w:cs="Arial"/>
                <w:sz w:val="20"/>
                <w:szCs w:val="20"/>
              </w:rPr>
              <w:t xml:space="preserve"> </w:t>
            </w:r>
          </w:p>
        </w:tc>
      </w:tr>
      <w:tr w:rsidR="00D414B9" w:rsidRPr="00A33C3A" w14:paraId="41E0CD5E" w14:textId="77777777" w:rsidTr="0077118A">
        <w:trPr>
          <w:trHeight w:val="397"/>
        </w:trPr>
        <w:tc>
          <w:tcPr>
            <w:tcW w:w="8505" w:type="dxa"/>
            <w:gridSpan w:val="2"/>
            <w:tcBorders>
              <w:top w:val="single" w:sz="12" w:space="0" w:color="D99594" w:themeColor="accent2" w:themeTint="99"/>
              <w:left w:val="single" w:sz="12" w:space="0" w:color="D99594" w:themeColor="accent2" w:themeTint="99"/>
              <w:bottom w:val="single" w:sz="12" w:space="0" w:color="D99594" w:themeColor="accent2" w:themeTint="99"/>
              <w:right w:val="single" w:sz="12" w:space="0" w:color="D99594" w:themeColor="accent2" w:themeTint="99"/>
            </w:tcBorders>
            <w:shd w:val="clear" w:color="auto" w:fill="E5B8B7" w:themeFill="accent2" w:themeFillTint="66"/>
            <w:vAlign w:val="center"/>
          </w:tcPr>
          <w:p w14:paraId="344122CC"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Te gebruiken materialen</w:t>
            </w:r>
          </w:p>
        </w:tc>
      </w:tr>
      <w:tr w:rsidR="00D414B9" w:rsidRPr="00004448" w14:paraId="0C02F56C"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tcBorders>
            <w:shd w:val="clear" w:color="auto" w:fill="E5B8B7" w:themeFill="accent2" w:themeFillTint="66"/>
          </w:tcPr>
          <w:p w14:paraId="68336025"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bottom w:val="single" w:sz="12" w:space="0" w:color="D99594" w:themeColor="accent2" w:themeTint="99"/>
              <w:right w:val="single" w:sz="12" w:space="0" w:color="D99594" w:themeColor="accent2" w:themeTint="99"/>
            </w:tcBorders>
          </w:tcPr>
          <w:p w14:paraId="15FC52D8" w14:textId="0DE0FA9A" w:rsidR="00D414B9" w:rsidRPr="00AB2CB0" w:rsidRDefault="00D414B9" w:rsidP="00693AFD">
            <w:pPr>
              <w:tabs>
                <w:tab w:val="left" w:pos="142"/>
              </w:tabs>
              <w:spacing w:before="90" w:after="54"/>
              <w:ind w:left="142"/>
              <w:rPr>
                <w:rFonts w:ascii="Arial" w:hAnsi="Arial" w:cs="Arial"/>
              </w:rPr>
            </w:pPr>
            <w:r w:rsidRPr="00AB2CB0">
              <w:rPr>
                <w:rFonts w:ascii="Arial" w:hAnsi="Arial" w:cs="Arial"/>
              </w:rPr>
              <w:t>U bent ermee bekend en gaat ermee akkoord dat al het gebruikte materiaal voldoet aan de daarvoor opgestelde eisen van de BRL-SIKB 2000</w:t>
            </w:r>
            <w:r w:rsidR="00693AFD">
              <w:rPr>
                <w:rFonts w:ascii="Arial" w:hAnsi="Arial" w:cs="Arial"/>
              </w:rPr>
              <w:t xml:space="preserve"> dan wel BRL-SIKB-2100</w:t>
            </w:r>
            <w:r w:rsidRPr="00AB2CB0">
              <w:rPr>
                <w:rFonts w:ascii="Arial" w:hAnsi="Arial" w:cs="Arial"/>
              </w:rPr>
              <w:t xml:space="preserve"> (of gelijkwaardig, ter goedkeuring Opdrachtgever). </w:t>
            </w:r>
            <w:r w:rsidR="00693AFD">
              <w:rPr>
                <w:rFonts w:ascii="Arial" w:hAnsi="Arial" w:cs="Arial"/>
              </w:rPr>
              <w:br/>
            </w:r>
            <w:r w:rsidRPr="00AB2CB0">
              <w:rPr>
                <w:rFonts w:ascii="Arial" w:hAnsi="Arial" w:cs="Arial"/>
              </w:rPr>
              <w:t xml:space="preserve">In afwijking van de </w:t>
            </w:r>
            <w:r w:rsidR="00693AFD">
              <w:rPr>
                <w:rFonts w:ascii="Arial" w:hAnsi="Arial" w:cs="Arial"/>
              </w:rPr>
              <w:t>genoemde richtlijnen</w:t>
            </w:r>
            <w:r w:rsidRPr="00AB2CB0">
              <w:rPr>
                <w:rFonts w:ascii="Arial" w:hAnsi="Arial" w:cs="Arial"/>
              </w:rPr>
              <w:t xml:space="preserve"> betreft het onderzoeksdoel in deze opdracht niet het uitvoeren van milieu-hygiënisch onderzoek, maar het met behulp van peilbuizen meten van grondwaterstanden. </w:t>
            </w:r>
          </w:p>
        </w:tc>
      </w:tr>
      <w:tr w:rsidR="00D414B9" w:rsidRPr="00A33C3A" w14:paraId="4FE11C44"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tcBorders>
            <w:shd w:val="clear" w:color="auto" w:fill="E5B8B7" w:themeFill="accent2" w:themeFillTint="66"/>
          </w:tcPr>
          <w:p w14:paraId="688DF89D"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bottom w:val="single" w:sz="12" w:space="0" w:color="D99594" w:themeColor="accent2" w:themeTint="99"/>
              <w:right w:val="single" w:sz="12" w:space="0" w:color="D99594" w:themeColor="accent2" w:themeTint="99"/>
            </w:tcBorders>
          </w:tcPr>
          <w:p w14:paraId="29878AB5"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alle peilbuizen afgewerkt worden met een dop. De dop dicht de peilbuis zodanig af dat er geen vuil in de peilbuis kan komen, maar is zodanig ontworpen dat er geen luchtdrukverschil kan ontstaan tussen de lucht in de peilbuis en de atmosfeer. De dop kan eventueel dienen als ophangmiddel waaraan de draad van de sensor wordt vastgemaakt. </w:t>
            </w:r>
          </w:p>
        </w:tc>
      </w:tr>
      <w:tr w:rsidR="00D414B9" w:rsidRPr="00004448" w14:paraId="3F185765"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tcBorders>
            <w:shd w:val="clear" w:color="auto" w:fill="E5B8B7" w:themeFill="accent2" w:themeFillTint="66"/>
          </w:tcPr>
          <w:p w14:paraId="0A0646BB"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bottom w:val="single" w:sz="12" w:space="0" w:color="D99594" w:themeColor="accent2" w:themeTint="99"/>
              <w:right w:val="single" w:sz="12" w:space="0" w:color="D99594" w:themeColor="accent2" w:themeTint="99"/>
            </w:tcBorders>
          </w:tcPr>
          <w:p w14:paraId="2DD4283C"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Gebruikte materialen worden ter goedkeuring voorgelegd aan Opdrachtgever. Hierbij moet bijvoorbeeld voor stedelijk gebied gedacht worden aan welk type </w:t>
            </w:r>
            <w:proofErr w:type="spellStart"/>
            <w:r w:rsidRPr="00AB2CB0">
              <w:rPr>
                <w:rFonts w:ascii="Arial" w:hAnsi="Arial" w:cs="Arial"/>
              </w:rPr>
              <w:t>straatpot</w:t>
            </w:r>
            <w:proofErr w:type="spellEnd"/>
            <w:r w:rsidRPr="00AB2CB0">
              <w:rPr>
                <w:rFonts w:ascii="Arial" w:hAnsi="Arial" w:cs="Arial"/>
              </w:rPr>
              <w:t xml:space="preserve"> gebruikt wordt (geschikt zijn voor zwaar verkeer), het wel of niet gebruiken van schutkokers en/of beschermend hekwerk in groenvoorzieningen, of bijvoorbeeld in beschermd stadsgezicht voor een bepaalde kleur van de straatpotten. </w:t>
            </w:r>
          </w:p>
        </w:tc>
      </w:tr>
      <w:tr w:rsidR="00B607D6" w:rsidRPr="00004448" w14:paraId="4208E0E6"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tcBorders>
            <w:shd w:val="clear" w:color="auto" w:fill="E5B8B7" w:themeFill="accent2" w:themeFillTint="66"/>
          </w:tcPr>
          <w:p w14:paraId="1CDABBEB" w14:textId="77777777" w:rsidR="00B607D6" w:rsidRPr="00AB2CB0" w:rsidRDefault="00B607D6" w:rsidP="0000252D">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bottom w:val="single" w:sz="12" w:space="0" w:color="D99594" w:themeColor="accent2" w:themeTint="99"/>
              <w:right w:val="single" w:sz="12" w:space="0" w:color="D99594" w:themeColor="accent2" w:themeTint="99"/>
            </w:tcBorders>
          </w:tcPr>
          <w:p w14:paraId="0E67DFFF" w14:textId="77777777" w:rsidR="00B607D6" w:rsidRPr="00AB2CB0" w:rsidRDefault="00B607D6" w:rsidP="0000252D">
            <w:pPr>
              <w:tabs>
                <w:tab w:val="left" w:pos="142"/>
              </w:tabs>
              <w:spacing w:before="90" w:after="54"/>
              <w:ind w:left="142"/>
              <w:rPr>
                <w:rFonts w:ascii="Arial" w:hAnsi="Arial" w:cs="Arial"/>
              </w:rPr>
            </w:pPr>
            <w:r w:rsidRPr="00AB2CB0">
              <w:rPr>
                <w:rFonts w:ascii="Arial" w:hAnsi="Arial" w:cs="Arial"/>
              </w:rPr>
              <w:t xml:space="preserve">Nieuw aan te leggen peilbuizen dienen, bijvoorbeeld qua omvang (diameter), geschikt te zijn om te worden uitgerust met telemetrische meetapparatuur. De </w:t>
            </w:r>
            <w:proofErr w:type="spellStart"/>
            <w:r w:rsidRPr="00AB2CB0">
              <w:rPr>
                <w:rFonts w:ascii="Arial" w:hAnsi="Arial" w:cs="Arial"/>
              </w:rPr>
              <w:t>straatpot</w:t>
            </w:r>
            <w:proofErr w:type="spellEnd"/>
            <w:r w:rsidRPr="00AB2CB0">
              <w:rPr>
                <w:rFonts w:ascii="Arial" w:hAnsi="Arial" w:cs="Arial"/>
              </w:rPr>
              <w:t xml:space="preserve"> dient voldoende groot te zijn en niet van gietijzer te zijn gemaakt. Dit in verband met het bereik van de telemetrische meetapparatuur. </w:t>
            </w:r>
          </w:p>
        </w:tc>
      </w:tr>
      <w:tr w:rsidR="00D414B9" w:rsidRPr="00004448" w14:paraId="28ECFB7B"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tcBorders>
            <w:shd w:val="clear" w:color="auto" w:fill="E5B8B7" w:themeFill="accent2" w:themeFillTint="66"/>
          </w:tcPr>
          <w:p w14:paraId="23DD901D"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13" w:name="_Ref37765554"/>
          </w:p>
        </w:tc>
        <w:bookmarkEnd w:id="13"/>
        <w:tc>
          <w:tcPr>
            <w:tcW w:w="7541" w:type="dxa"/>
            <w:tcBorders>
              <w:top w:val="single" w:sz="12" w:space="0" w:color="D99594" w:themeColor="accent2" w:themeTint="99"/>
              <w:bottom w:val="single" w:sz="12" w:space="0" w:color="D99594" w:themeColor="accent2" w:themeTint="99"/>
              <w:right w:val="single" w:sz="12" w:space="0" w:color="D99594" w:themeColor="accent2" w:themeTint="99"/>
            </w:tcBorders>
          </w:tcPr>
          <w:p w14:paraId="05EE7AE3" w14:textId="4C0B91D8" w:rsidR="00D414B9" w:rsidRPr="00B607D6" w:rsidRDefault="00B607D6" w:rsidP="00F92D15">
            <w:pPr>
              <w:tabs>
                <w:tab w:val="left" w:pos="142"/>
              </w:tabs>
              <w:spacing w:before="90" w:after="54"/>
              <w:ind w:left="142"/>
              <w:rPr>
                <w:rFonts w:ascii="Arial" w:hAnsi="Arial" w:cs="Arial"/>
              </w:rPr>
            </w:pPr>
            <w:r w:rsidRPr="00682138">
              <w:rPr>
                <w:rFonts w:ascii="Arial" w:hAnsi="Arial" w:cs="Arial"/>
                <w:szCs w:val="20"/>
              </w:rPr>
              <w:t xml:space="preserve">De nieuw aan te leggen peilbuizen worden afgewerkt/beschermd door een beschermkoker of door een </w:t>
            </w:r>
            <w:proofErr w:type="spellStart"/>
            <w:r w:rsidRPr="00682138">
              <w:rPr>
                <w:rFonts w:ascii="Arial" w:hAnsi="Arial" w:cs="Arial"/>
                <w:szCs w:val="20"/>
              </w:rPr>
              <w:t>straatpot</w:t>
            </w:r>
            <w:proofErr w:type="spellEnd"/>
            <w:r w:rsidR="00685E60" w:rsidRPr="00682138">
              <w:rPr>
                <w:rFonts w:ascii="Arial" w:hAnsi="Arial" w:cs="Arial"/>
              </w:rPr>
              <w:t xml:space="preserve"> tenminste conform de specificaties i</w:t>
            </w:r>
            <w:r w:rsidRPr="00682138">
              <w:rPr>
                <w:rFonts w:ascii="Arial" w:hAnsi="Arial" w:cs="Arial"/>
              </w:rPr>
              <w:t>n</w:t>
            </w:r>
            <w:r w:rsidR="00F92D15">
              <w:rPr>
                <w:rFonts w:ascii="Arial" w:hAnsi="Arial" w:cs="Arial"/>
              </w:rPr>
              <w:t xml:space="preserve"> </w:t>
            </w:r>
            <w:r w:rsidR="00F92D15" w:rsidRPr="00F92D15">
              <w:rPr>
                <w:rFonts w:cs="Tahoma"/>
                <w:i/>
              </w:rPr>
              <w:t>Bijlage 11 - Afwerking</w:t>
            </w:r>
            <w:r w:rsidR="00685E60" w:rsidRPr="00332D40">
              <w:rPr>
                <w:rFonts w:ascii="Arial" w:hAnsi="Arial" w:cs="Arial"/>
              </w:rPr>
              <w:t>.</w:t>
            </w:r>
          </w:p>
        </w:tc>
      </w:tr>
      <w:tr w:rsidR="00D414B9" w:rsidRPr="00A33C3A" w14:paraId="75017332" w14:textId="77777777" w:rsidTr="0077118A">
        <w:trPr>
          <w:trHeight w:val="397"/>
        </w:trPr>
        <w:tc>
          <w:tcPr>
            <w:tcW w:w="8505" w:type="dxa"/>
            <w:gridSpan w:val="2"/>
            <w:tcBorders>
              <w:top w:val="single" w:sz="12" w:space="0" w:color="D99594" w:themeColor="accent2" w:themeTint="99"/>
              <w:left w:val="single" w:sz="12" w:space="0" w:color="D99594" w:themeColor="accent2" w:themeTint="99"/>
              <w:bottom w:val="single" w:sz="12" w:space="0" w:color="D99594" w:themeColor="accent2" w:themeTint="99"/>
              <w:right w:val="single" w:sz="12" w:space="0" w:color="D99594" w:themeColor="accent2" w:themeTint="99"/>
            </w:tcBorders>
            <w:shd w:val="clear" w:color="auto" w:fill="E5B8B7" w:themeFill="accent2" w:themeFillTint="66"/>
            <w:vAlign w:val="center"/>
          </w:tcPr>
          <w:p w14:paraId="26786D2F"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Omvang meetnet en dieptes</w:t>
            </w:r>
          </w:p>
        </w:tc>
      </w:tr>
      <w:tr w:rsidR="00D414B9" w:rsidRPr="00004448" w14:paraId="31D3940C"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53AD3E2C"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38370550"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U bent ermee bekend en gaat ermee akkoord dat nieuwe peilbuizen geplaatst worden. De peilbuizen komen in zowel stedelijk (waaronder ontwikkellocaties) als landelijk gebied. De locaties worden gedurende de looptijd van de Overeenkomst aan Opdrachtnemer bekend gemaakt. Per Opdrachtgever wordt van deze locaties digitaal kaartmateriaal (.</w:t>
            </w:r>
            <w:proofErr w:type="spellStart"/>
            <w:r w:rsidRPr="00AB2CB0">
              <w:rPr>
                <w:rFonts w:ascii="Arial" w:hAnsi="Arial" w:cs="Arial"/>
              </w:rPr>
              <w:t>shp</w:t>
            </w:r>
            <w:proofErr w:type="spellEnd"/>
            <w:r w:rsidRPr="00AB2CB0">
              <w:rPr>
                <w:rFonts w:ascii="Arial" w:hAnsi="Arial" w:cs="Arial"/>
              </w:rPr>
              <w:t xml:space="preserve"> of .</w:t>
            </w:r>
            <w:proofErr w:type="spellStart"/>
            <w:r w:rsidRPr="00AB2CB0">
              <w:rPr>
                <w:rFonts w:ascii="Arial" w:hAnsi="Arial" w:cs="Arial"/>
              </w:rPr>
              <w:t>dxf</w:t>
            </w:r>
            <w:proofErr w:type="spellEnd"/>
            <w:r w:rsidRPr="00AB2CB0">
              <w:rPr>
                <w:rFonts w:ascii="Arial" w:hAnsi="Arial" w:cs="Arial"/>
              </w:rPr>
              <w:t>/</w:t>
            </w:r>
            <w:proofErr w:type="spellStart"/>
            <w:r w:rsidRPr="00AB2CB0">
              <w:rPr>
                <w:rFonts w:ascii="Arial" w:hAnsi="Arial" w:cs="Arial"/>
              </w:rPr>
              <w:t>dwg</w:t>
            </w:r>
            <w:proofErr w:type="spellEnd"/>
            <w:r w:rsidRPr="00AB2CB0">
              <w:rPr>
                <w:rFonts w:ascii="Arial" w:hAnsi="Arial" w:cs="Arial"/>
              </w:rPr>
              <w:t xml:space="preserve">) en/of (lucht)foto’s beschikbaar gesteld. </w:t>
            </w:r>
          </w:p>
        </w:tc>
      </w:tr>
      <w:tr w:rsidR="00D414B9" w:rsidRPr="00CC7A75" w14:paraId="4B75EB79"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41C2C7CE"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6877F49D" w14:textId="151552A2" w:rsidR="00EB5E82"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er peilbuizen met verschillende dieptes worden gerealiseerd. Het aantal en het type van de peilbuizen dat per locatie wordt geplaatst verschilt. </w:t>
            </w:r>
            <w:r w:rsidR="00EB5E82" w:rsidRPr="00AB2CB0">
              <w:rPr>
                <w:rFonts w:ascii="Arial" w:hAnsi="Arial" w:cs="Arial"/>
              </w:rPr>
              <w:t>Voor een indicatie van de te realiseren dieptes verwijzen we naar</w:t>
            </w:r>
            <w:r w:rsidR="00F92D15">
              <w:rPr>
                <w:rFonts w:ascii="Arial" w:hAnsi="Arial" w:cs="Arial"/>
              </w:rPr>
              <w:t xml:space="preserve"> </w:t>
            </w:r>
            <w:r w:rsidR="00F92D15" w:rsidRPr="00F92D15">
              <w:rPr>
                <w:i/>
              </w:rPr>
              <w:t>Bijlage 7 - Lijst van meetpunten</w:t>
            </w:r>
            <w:r w:rsidR="00EB5E82" w:rsidRPr="009D798E">
              <w:rPr>
                <w:rFonts w:ascii="Arial" w:hAnsi="Arial" w:cs="Arial"/>
                <w:i/>
              </w:rPr>
              <w:t>.</w:t>
            </w:r>
            <w:r w:rsidR="0025150D" w:rsidRPr="009D798E">
              <w:rPr>
                <w:rFonts w:ascii="Arial" w:hAnsi="Arial" w:cs="Arial"/>
                <w:i/>
              </w:rPr>
              <w:br/>
            </w:r>
          </w:p>
          <w:p w14:paraId="5CF00F83" w14:textId="77777777" w:rsidR="00D414B9" w:rsidRPr="00AB2CB0" w:rsidRDefault="00EB5E82" w:rsidP="00D414B9">
            <w:pPr>
              <w:tabs>
                <w:tab w:val="left" w:pos="142"/>
              </w:tabs>
              <w:spacing w:before="90" w:after="54"/>
              <w:ind w:left="142"/>
              <w:rPr>
                <w:rFonts w:ascii="Arial" w:hAnsi="Arial" w:cs="Arial"/>
              </w:rPr>
            </w:pPr>
            <w:r w:rsidRPr="00AB2CB0">
              <w:rPr>
                <w:rFonts w:ascii="Arial" w:hAnsi="Arial" w:cs="Arial"/>
              </w:rPr>
              <w:t xml:space="preserve">Voor nieuwe (d.w.z. nog niet geplande) meetpunten kunt u gedifferentieerde prijzen indienen, waarbij onderscheid gemaakt wordt </w:t>
            </w:r>
            <w:r w:rsidR="00D414B9" w:rsidRPr="00AB2CB0">
              <w:rPr>
                <w:rFonts w:ascii="Arial" w:hAnsi="Arial" w:cs="Arial"/>
              </w:rPr>
              <w:t xml:space="preserve">tussen verschillende types peilbuizen: </w:t>
            </w:r>
          </w:p>
          <w:p w14:paraId="009004B0" w14:textId="77777777" w:rsidR="00E6340F" w:rsidRPr="00E6340F" w:rsidRDefault="00D414B9" w:rsidP="00E6340F">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ondiepe (holocene) peilbuis (circa 2 m tot 6 m diepte); </w:t>
            </w:r>
          </w:p>
          <w:p w14:paraId="30107D39" w14:textId="77777777" w:rsidR="00E6340F" w:rsidRPr="00E6340F" w:rsidRDefault="00D414B9" w:rsidP="00E6340F">
            <w:pPr>
              <w:pStyle w:val="Lijstalinea"/>
              <w:numPr>
                <w:ilvl w:val="0"/>
                <w:numId w:val="5"/>
              </w:numPr>
              <w:tabs>
                <w:tab w:val="clear" w:pos="1167"/>
                <w:tab w:val="left" w:pos="142"/>
                <w:tab w:val="num" w:pos="562"/>
              </w:tabs>
              <w:spacing w:before="90" w:after="54"/>
              <w:ind w:left="562"/>
              <w:rPr>
                <w:rFonts w:ascii="Arial" w:hAnsi="Arial" w:cs="Arial"/>
                <w:sz w:val="20"/>
                <w:szCs w:val="24"/>
              </w:rPr>
            </w:pPr>
            <w:r w:rsidRPr="00AB2CB0">
              <w:rPr>
                <w:rFonts w:ascii="Arial" w:hAnsi="Arial" w:cs="Arial"/>
                <w:sz w:val="20"/>
                <w:szCs w:val="20"/>
              </w:rPr>
              <w:t xml:space="preserve">middeldiepe (holocene) peilbuis (circa 6 m tot 12 m diepte); </w:t>
            </w:r>
          </w:p>
          <w:p w14:paraId="03A0D0C6" w14:textId="77777777" w:rsidR="00D414B9" w:rsidRPr="00AB2CB0" w:rsidRDefault="00D414B9" w:rsidP="00E6340F">
            <w:pPr>
              <w:pStyle w:val="Lijstalinea"/>
              <w:numPr>
                <w:ilvl w:val="0"/>
                <w:numId w:val="5"/>
              </w:numPr>
              <w:tabs>
                <w:tab w:val="clear" w:pos="1167"/>
                <w:tab w:val="left" w:pos="142"/>
                <w:tab w:val="num" w:pos="562"/>
              </w:tabs>
              <w:spacing w:before="90" w:after="54"/>
              <w:ind w:left="562"/>
              <w:rPr>
                <w:rFonts w:ascii="Arial" w:hAnsi="Arial" w:cs="Arial"/>
                <w:sz w:val="20"/>
                <w:szCs w:val="24"/>
              </w:rPr>
            </w:pPr>
            <w:r w:rsidRPr="00AB2CB0">
              <w:rPr>
                <w:rFonts w:ascii="Arial" w:hAnsi="Arial" w:cs="Arial"/>
                <w:sz w:val="20"/>
                <w:szCs w:val="20"/>
              </w:rPr>
              <w:t>diepe (pleistocene) pei</w:t>
            </w:r>
            <w:r w:rsidR="00E6340F">
              <w:rPr>
                <w:rFonts w:ascii="Arial" w:hAnsi="Arial" w:cs="Arial"/>
                <w:sz w:val="20"/>
                <w:szCs w:val="20"/>
              </w:rPr>
              <w:t>lbuis (</w:t>
            </w:r>
            <w:r w:rsidR="00E6340F" w:rsidRPr="002E5AEF">
              <w:rPr>
                <w:rFonts w:ascii="Arial" w:hAnsi="Arial" w:cs="Arial"/>
                <w:sz w:val="20"/>
                <w:szCs w:val="20"/>
              </w:rPr>
              <w:t>ca 20 m tot 25 m diepte).</w:t>
            </w:r>
          </w:p>
        </w:tc>
      </w:tr>
      <w:tr w:rsidR="00D414B9" w:rsidRPr="00CC7A75" w14:paraId="306CEF25"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05D7513F"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3054963C"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Opdrachtnemer voorafgaand aan de uitvoering / aanleg van een peilbuis een beknopt uitvoeringsplan overhandigd aan Opdrachtgever (maximaal 2 A4). Hierin wordt kort en duidelijk beschreven: </w:t>
            </w:r>
          </w:p>
          <w:p w14:paraId="3814460D"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 de te gebruiken materialen; </w:t>
            </w:r>
          </w:p>
          <w:p w14:paraId="7CD03AC8"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 werkwijze en planning; </w:t>
            </w:r>
          </w:p>
          <w:p w14:paraId="5B6C1798"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 de fysieke werkwijze boringen; </w:t>
            </w:r>
          </w:p>
          <w:p w14:paraId="5CD215AF"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 veiligheids- en bereikbaarheidsmaatregelen (beperken overlast); </w:t>
            </w:r>
          </w:p>
          <w:p w14:paraId="0296B0E5"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 de door Opdrachtgever goed te keuren materialen; </w:t>
            </w:r>
          </w:p>
          <w:p w14:paraId="6A0CFE41"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 eventuele vergunningstrajecten; </w:t>
            </w:r>
          </w:p>
          <w:p w14:paraId="6211A4DA" w14:textId="77777777" w:rsidR="00D414B9" w:rsidRDefault="00D414B9" w:rsidP="00D414B9">
            <w:pPr>
              <w:tabs>
                <w:tab w:val="left" w:pos="142"/>
              </w:tabs>
              <w:spacing w:before="90" w:after="54"/>
              <w:ind w:left="142"/>
              <w:rPr>
                <w:rFonts w:ascii="Arial" w:hAnsi="Arial" w:cs="Arial"/>
              </w:rPr>
            </w:pPr>
            <w:r w:rsidRPr="00AB2CB0">
              <w:rPr>
                <w:rFonts w:ascii="Arial" w:hAnsi="Arial" w:cs="Arial"/>
              </w:rPr>
              <w:t xml:space="preserve">- telefoonnummer verantwoordelijke uitvoerder. </w:t>
            </w:r>
          </w:p>
          <w:p w14:paraId="0F83053F" w14:textId="2B25BEB3" w:rsidR="0077118A" w:rsidRPr="00AB2CB0" w:rsidRDefault="0077118A" w:rsidP="00D414B9">
            <w:pPr>
              <w:tabs>
                <w:tab w:val="left" w:pos="142"/>
              </w:tabs>
              <w:spacing w:before="90" w:after="54"/>
              <w:ind w:left="142"/>
              <w:rPr>
                <w:rFonts w:ascii="Arial" w:hAnsi="Arial" w:cs="Arial"/>
              </w:rPr>
            </w:pPr>
          </w:p>
        </w:tc>
      </w:tr>
      <w:tr w:rsidR="00D414B9" w:rsidRPr="00A33C3A" w14:paraId="6D1586F7" w14:textId="77777777" w:rsidTr="0077118A">
        <w:trPr>
          <w:trHeight w:val="397"/>
        </w:trPr>
        <w:tc>
          <w:tcPr>
            <w:tcW w:w="8505" w:type="dxa"/>
            <w:gridSpan w:val="2"/>
            <w:tcBorders>
              <w:top w:val="single" w:sz="12" w:space="0" w:color="D99594" w:themeColor="accent2" w:themeTint="99"/>
              <w:left w:val="single" w:sz="12" w:space="0" w:color="D99594" w:themeColor="accent2" w:themeTint="99"/>
              <w:bottom w:val="single" w:sz="12" w:space="0" w:color="D99594" w:themeColor="accent2" w:themeTint="99"/>
              <w:right w:val="single" w:sz="12" w:space="0" w:color="D99594" w:themeColor="accent2" w:themeTint="99"/>
            </w:tcBorders>
            <w:shd w:val="clear" w:color="auto" w:fill="E5B8B7" w:themeFill="accent2" w:themeFillTint="66"/>
            <w:vAlign w:val="center"/>
          </w:tcPr>
          <w:p w14:paraId="5E1F2D31"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Werkwijze en afwerking ondiepe peilbuizen tot 6m -maaiveld</w:t>
            </w:r>
          </w:p>
        </w:tc>
      </w:tr>
      <w:tr w:rsidR="00D414B9" w:rsidRPr="00882742" w14:paraId="1F7C96D1"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6DE7AD96"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6BFB3712" w14:textId="6FEFE1D5" w:rsidR="00D414B9" w:rsidRPr="00AB2CB0" w:rsidRDefault="00D414B9" w:rsidP="00F467E6">
            <w:pPr>
              <w:tabs>
                <w:tab w:val="left" w:pos="142"/>
              </w:tabs>
              <w:spacing w:before="90" w:after="54"/>
              <w:ind w:left="142"/>
              <w:rPr>
                <w:rFonts w:ascii="Arial" w:hAnsi="Arial" w:cs="Arial"/>
              </w:rPr>
            </w:pPr>
            <w:r w:rsidRPr="00AB2CB0">
              <w:rPr>
                <w:rFonts w:ascii="Arial" w:hAnsi="Arial" w:cs="Arial"/>
              </w:rPr>
              <w:t xml:space="preserve">U bent ermee bekend en gaat ermee akkoord dat de veldwerkzaamheden worden beschreven en opgenomen in het digitale portaal. Hierin wordt de metadata van de peilbuis, opgenomen. Deze </w:t>
            </w:r>
            <w:r w:rsidR="00F467E6">
              <w:rPr>
                <w:rFonts w:ascii="Arial" w:hAnsi="Arial" w:cs="Arial"/>
              </w:rPr>
              <w:t xml:space="preserve">wijzigingen aan de </w:t>
            </w:r>
            <w:r w:rsidRPr="00AB2CB0">
              <w:rPr>
                <w:rFonts w:ascii="Arial" w:hAnsi="Arial" w:cs="Arial"/>
              </w:rPr>
              <w:t>metadata word</w:t>
            </w:r>
            <w:r w:rsidR="00F467E6">
              <w:rPr>
                <w:rFonts w:ascii="Arial" w:hAnsi="Arial" w:cs="Arial"/>
              </w:rPr>
              <w:t>en ter verwerking aangeleverd</w:t>
            </w:r>
            <w:r w:rsidRPr="00AB2CB0">
              <w:rPr>
                <w:rFonts w:ascii="Arial" w:hAnsi="Arial" w:cs="Arial"/>
              </w:rPr>
              <w:t xml:space="preserve">. Afwijkingen worden zodanig omschreven, dat de Opdrachtgever en te zijner tijd een opvolger weet wanneer welke wijzigingen zijn doorgevoerd en welke situatie aanwezig is. </w:t>
            </w:r>
          </w:p>
        </w:tc>
      </w:tr>
      <w:tr w:rsidR="00421DFC" w:rsidRPr="00882742" w14:paraId="7CD07A1A"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09B28B59" w14:textId="77777777" w:rsidR="00421DFC" w:rsidRPr="00AB2CB0" w:rsidRDefault="00421DFC" w:rsidP="00D04A8A">
            <w:pPr>
              <w:numPr>
                <w:ilvl w:val="0"/>
                <w:numId w:val="4"/>
              </w:numPr>
              <w:spacing w:before="90" w:after="54" w:line="240" w:lineRule="exact"/>
              <w:ind w:left="57" w:firstLine="0"/>
              <w:rPr>
                <w:rFonts w:ascii="Arial" w:hAnsi="Arial" w:cs="Arial"/>
              </w:rPr>
            </w:pPr>
            <w:bookmarkStart w:id="14" w:name="_Ref34836880"/>
          </w:p>
        </w:tc>
        <w:bookmarkEnd w:id="14"/>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21988A62" w14:textId="18F145BA" w:rsidR="00421DFC" w:rsidRPr="00AB2CB0" w:rsidRDefault="00421DFC" w:rsidP="00D04A8A">
            <w:pPr>
              <w:tabs>
                <w:tab w:val="left" w:pos="142"/>
              </w:tabs>
              <w:spacing w:before="90" w:after="54"/>
              <w:ind w:left="142"/>
              <w:rPr>
                <w:rFonts w:ascii="Arial" w:hAnsi="Arial" w:cs="Arial"/>
              </w:rPr>
            </w:pPr>
            <w:r w:rsidRPr="00E6340F">
              <w:rPr>
                <w:rFonts w:ascii="Arial" w:hAnsi="Arial" w:cs="Arial"/>
              </w:rPr>
              <w:t xml:space="preserve">De in </w:t>
            </w:r>
            <w:r w:rsidR="00F92D15" w:rsidRPr="00F92D15">
              <w:rPr>
                <w:i/>
              </w:rPr>
              <w:t>Bijlage 7 - Lijst van meetpunten</w:t>
            </w:r>
            <w:r w:rsidR="00F92D15" w:rsidRPr="00332D40">
              <w:rPr>
                <w:rFonts w:ascii="Arial" w:hAnsi="Arial" w:cs="Arial"/>
                <w:i/>
              </w:rPr>
              <w:t xml:space="preserve"> </w:t>
            </w:r>
            <w:r w:rsidRPr="00AB2CB0">
              <w:rPr>
                <w:rFonts w:ascii="Arial" w:hAnsi="Arial" w:cs="Arial"/>
              </w:rPr>
              <w:t>aangegeven locaties (X-,Y-coördinaten) voor de meetpunten zijn indicatief. De exacte locatie wordt op basis van omgevingsfactoren samen met de betreffende opdrachtgever bepaald.</w:t>
            </w:r>
          </w:p>
          <w:p w14:paraId="74019C27" w14:textId="77777777" w:rsidR="00421DFC" w:rsidRPr="00AB2CB0" w:rsidRDefault="00421DFC" w:rsidP="00D04A8A">
            <w:pPr>
              <w:tabs>
                <w:tab w:val="left" w:pos="142"/>
              </w:tabs>
              <w:spacing w:before="90" w:after="54"/>
              <w:ind w:left="142"/>
              <w:rPr>
                <w:rFonts w:ascii="Arial" w:hAnsi="Arial" w:cs="Arial"/>
              </w:rPr>
            </w:pPr>
            <w:r w:rsidRPr="00AB2CB0">
              <w:rPr>
                <w:rFonts w:ascii="Arial" w:hAnsi="Arial" w:cs="Arial"/>
              </w:rPr>
              <w:t>U bent ermee bekend en gaat ermee akkoord dat de plaatsing van de peilbuizen binnen 25 m moet komen van de opgegeven locatie.</w:t>
            </w:r>
            <w:r w:rsidRPr="00AB2CB0">
              <w:rPr>
                <w:rFonts w:ascii="Arial" w:hAnsi="Arial" w:cs="Arial"/>
              </w:rPr>
              <w:br/>
              <w:t xml:space="preserve">Uw voorstel voor de definitieve locatie dient ter goedkeuring voorgelegd te worden aan opdrachtgever. </w:t>
            </w:r>
          </w:p>
        </w:tc>
      </w:tr>
      <w:tr w:rsidR="00D414B9" w:rsidRPr="00882742" w14:paraId="54AFD154"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64E9340D"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617EB342" w14:textId="09752965" w:rsidR="00D414B9" w:rsidRPr="00AB2CB0" w:rsidRDefault="00421DFC" w:rsidP="00421DFC">
            <w:pPr>
              <w:tabs>
                <w:tab w:val="left" w:pos="142"/>
              </w:tabs>
              <w:spacing w:before="90" w:after="54"/>
              <w:ind w:left="142"/>
              <w:rPr>
                <w:rFonts w:ascii="Arial" w:hAnsi="Arial" w:cs="Arial"/>
              </w:rPr>
            </w:pPr>
            <w:r w:rsidRPr="00AB2CB0">
              <w:rPr>
                <w:rFonts w:ascii="Arial" w:hAnsi="Arial" w:cs="Arial"/>
              </w:rPr>
              <w:t>De marge van 25m – zoals bedoeld in</w:t>
            </w:r>
            <w:r w:rsidR="00074C94">
              <w:rPr>
                <w:rFonts w:ascii="Arial" w:hAnsi="Arial" w:cs="Arial"/>
              </w:rPr>
              <w:t xml:space="preserve"> </w:t>
            </w:r>
            <w:r w:rsidR="00074C94" w:rsidRPr="00C568FE">
              <w:rPr>
                <w:rFonts w:ascii="Arial" w:hAnsi="Arial" w:cs="Arial"/>
                <w:i/>
              </w:rPr>
              <w:t xml:space="preserve">Eis </w:t>
            </w:r>
            <w:r w:rsidRPr="00C568FE">
              <w:rPr>
                <w:rFonts w:ascii="Arial" w:hAnsi="Arial" w:cs="Arial"/>
                <w:i/>
              </w:rPr>
              <w:fldChar w:fldCharType="begin"/>
            </w:r>
            <w:r w:rsidRPr="00C568FE">
              <w:rPr>
                <w:rFonts w:ascii="Arial" w:hAnsi="Arial" w:cs="Arial"/>
                <w:i/>
              </w:rPr>
              <w:instrText xml:space="preserve"> REF _Ref34836880 \r \h  \* MERGEFORMAT </w:instrText>
            </w:r>
            <w:r w:rsidRPr="00C568FE">
              <w:rPr>
                <w:rFonts w:ascii="Arial" w:hAnsi="Arial" w:cs="Arial"/>
                <w:i/>
              </w:rPr>
            </w:r>
            <w:r w:rsidRPr="00C568FE">
              <w:rPr>
                <w:rFonts w:ascii="Arial" w:hAnsi="Arial" w:cs="Arial"/>
                <w:i/>
              </w:rPr>
              <w:fldChar w:fldCharType="separate"/>
            </w:r>
            <w:r w:rsidR="00F276A0">
              <w:rPr>
                <w:rFonts w:ascii="Arial" w:hAnsi="Arial" w:cs="Arial"/>
                <w:i/>
              </w:rPr>
              <w:t>59</w:t>
            </w:r>
            <w:r w:rsidRPr="00C568FE">
              <w:rPr>
                <w:rFonts w:ascii="Arial" w:hAnsi="Arial" w:cs="Arial"/>
                <w:i/>
              </w:rPr>
              <w:fldChar w:fldCharType="end"/>
            </w:r>
            <w:r w:rsidRPr="00AB2CB0">
              <w:rPr>
                <w:rFonts w:ascii="Arial" w:hAnsi="Arial" w:cs="Arial"/>
              </w:rPr>
              <w:t xml:space="preserve"> - geldt niet voor nieuwe (d.w.z. nog niet geplande) meetpunten, maar hiervoor geldt een marge van 1m.</w:t>
            </w:r>
          </w:p>
        </w:tc>
      </w:tr>
      <w:tr w:rsidR="00D414B9" w:rsidRPr="00882742" w14:paraId="7A6AAD8A"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77FE61FF"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750275B6" w14:textId="77777777" w:rsidR="00D414B9" w:rsidRPr="00AB2CB0" w:rsidRDefault="00D414B9" w:rsidP="00EC6398">
            <w:pPr>
              <w:tabs>
                <w:tab w:val="left" w:pos="142"/>
              </w:tabs>
              <w:spacing w:before="90" w:after="54"/>
              <w:ind w:left="142"/>
              <w:rPr>
                <w:rFonts w:ascii="Arial" w:hAnsi="Arial" w:cs="Arial"/>
              </w:rPr>
            </w:pPr>
            <w:r w:rsidRPr="00AB2CB0">
              <w:rPr>
                <w:rFonts w:ascii="Arial" w:hAnsi="Arial" w:cs="Arial"/>
              </w:rPr>
              <w:t>Bij het plaatsen van een meetpunt met meerdere filters op verschillende dieptes dient de boring uitgevoerd te worden in één boring met grotere diameter en afgewerkt te worden onder een grotere putdeksel</w:t>
            </w:r>
            <w:r w:rsidR="00705BF6" w:rsidRPr="00AB2CB0">
              <w:rPr>
                <w:rFonts w:ascii="Arial" w:hAnsi="Arial" w:cs="Arial"/>
              </w:rPr>
              <w:t>/schutkoker.</w:t>
            </w:r>
          </w:p>
        </w:tc>
      </w:tr>
      <w:tr w:rsidR="00D414B9" w:rsidRPr="00882742" w14:paraId="546459CD"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69909306"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6A652BD0"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indien tijdens het veldwerk de verwachte situatie sterk afwijkt van de feitelijke situatie, er direct contact opgenomen dient te worden met de contactpersoon (of diens vervanger) van Opdrachtgever. </w:t>
            </w:r>
          </w:p>
          <w:p w14:paraId="464EB436"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Denk hierbij aan zintuiglijk aangetroffen verontreinigingen, gestaakte boringen, discrepanties tussen veldwerkinstructie en feitelijke situatie ter plaatse, onveilige situaties of toegangsproblemen. </w:t>
            </w:r>
          </w:p>
        </w:tc>
      </w:tr>
      <w:tr w:rsidR="00D414B9" w:rsidRPr="00882742" w14:paraId="099F7AA6"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28D5F3AD"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32F20466" w14:textId="1895398A" w:rsidR="00D414B9" w:rsidRPr="00AB2CB0" w:rsidRDefault="00D414B9" w:rsidP="00F528D0">
            <w:pPr>
              <w:tabs>
                <w:tab w:val="left" w:pos="142"/>
              </w:tabs>
              <w:spacing w:before="90" w:after="54"/>
              <w:ind w:left="142"/>
              <w:rPr>
                <w:rFonts w:ascii="Arial" w:hAnsi="Arial" w:cs="Arial"/>
              </w:rPr>
            </w:pPr>
            <w:r w:rsidRPr="00AB2CB0">
              <w:rPr>
                <w:rFonts w:ascii="Arial" w:hAnsi="Arial" w:cs="Arial"/>
              </w:rPr>
              <w:t xml:space="preserve">U bent ermee bekend en gaat ermee akkoord dat </w:t>
            </w:r>
            <w:r w:rsidR="00C03140" w:rsidRPr="00AB2CB0">
              <w:rPr>
                <w:rFonts w:ascii="Arial" w:hAnsi="Arial" w:cs="Arial"/>
              </w:rPr>
              <w:t>alle vrijkomende materialen d</w:t>
            </w:r>
            <w:r w:rsidRPr="00AB2CB0">
              <w:rPr>
                <w:rFonts w:ascii="Arial" w:hAnsi="Arial" w:cs="Arial"/>
              </w:rPr>
              <w:t xml:space="preserve">oor de Opdrachtnemer conform de huidige wet- en regelgeving van de locatie wordt afgevoerd en verwerkt. </w:t>
            </w:r>
            <w:r w:rsidR="00C03140" w:rsidRPr="00AB2CB0">
              <w:rPr>
                <w:rFonts w:ascii="Arial" w:hAnsi="Arial" w:cs="Arial"/>
              </w:rPr>
              <w:br/>
              <w:t xml:space="preserve">Stortbonnen dienen </w:t>
            </w:r>
            <w:r w:rsidR="00BF0402" w:rsidRPr="00AB2CB0">
              <w:rPr>
                <w:rFonts w:ascii="Arial" w:hAnsi="Arial" w:cs="Arial"/>
              </w:rPr>
              <w:t xml:space="preserve">in het opleverdossier </w:t>
            </w:r>
            <w:r w:rsidR="00EC6398" w:rsidRPr="00AB2CB0">
              <w:rPr>
                <w:rFonts w:ascii="Arial" w:hAnsi="Arial" w:cs="Arial"/>
              </w:rPr>
              <w:t>op</w:t>
            </w:r>
            <w:r w:rsidR="00BF0402" w:rsidRPr="00AB2CB0">
              <w:rPr>
                <w:rFonts w:ascii="Arial" w:hAnsi="Arial" w:cs="Arial"/>
              </w:rPr>
              <w:t>genomen</w:t>
            </w:r>
            <w:r w:rsidR="00EC6398" w:rsidRPr="00AB2CB0">
              <w:rPr>
                <w:rFonts w:ascii="Arial" w:hAnsi="Arial" w:cs="Arial"/>
              </w:rPr>
              <w:t xml:space="preserve"> </w:t>
            </w:r>
            <w:r w:rsidR="00BF0402" w:rsidRPr="00AB2CB0">
              <w:rPr>
                <w:rFonts w:ascii="Arial" w:hAnsi="Arial" w:cs="Arial"/>
              </w:rPr>
              <w:t>w</w:t>
            </w:r>
            <w:r w:rsidR="00C03140" w:rsidRPr="00AB2CB0">
              <w:rPr>
                <w:rFonts w:ascii="Arial" w:hAnsi="Arial" w:cs="Arial"/>
              </w:rPr>
              <w:t>orden.</w:t>
            </w:r>
            <w:r w:rsidR="00EC6398" w:rsidRPr="00AB2CB0">
              <w:rPr>
                <w:rFonts w:ascii="Arial" w:hAnsi="Arial" w:cs="Arial"/>
              </w:rPr>
              <w:t xml:space="preserve"> </w:t>
            </w:r>
            <w:r w:rsidR="00EC6398" w:rsidRPr="00AB2CB0">
              <w:rPr>
                <w:rFonts w:ascii="Arial" w:hAnsi="Arial" w:cs="Arial"/>
              </w:rPr>
              <w:br/>
              <w:t xml:space="preserve">NB: U kunt </w:t>
            </w:r>
            <w:r w:rsidR="00BF0402" w:rsidRPr="00AB2CB0">
              <w:rPr>
                <w:rFonts w:ascii="Arial" w:hAnsi="Arial" w:cs="Arial"/>
              </w:rPr>
              <w:t xml:space="preserve">geen </w:t>
            </w:r>
            <w:r w:rsidR="00EC6398" w:rsidRPr="00AB2CB0">
              <w:rPr>
                <w:rFonts w:ascii="Arial" w:hAnsi="Arial" w:cs="Arial"/>
              </w:rPr>
              <w:t xml:space="preserve">stortkosten </w:t>
            </w:r>
            <w:r w:rsidR="00BF0402" w:rsidRPr="00AB2CB0">
              <w:rPr>
                <w:rFonts w:ascii="Arial" w:hAnsi="Arial" w:cs="Arial"/>
              </w:rPr>
              <w:t xml:space="preserve">separaat </w:t>
            </w:r>
            <w:r w:rsidR="00EC6398" w:rsidRPr="00AB2CB0">
              <w:rPr>
                <w:rFonts w:ascii="Arial" w:hAnsi="Arial" w:cs="Arial"/>
              </w:rPr>
              <w:t>in rekening brengen</w:t>
            </w:r>
            <w:r w:rsidR="00F528D0" w:rsidRPr="00AB2CB0">
              <w:rPr>
                <w:rFonts w:ascii="Arial" w:hAnsi="Arial" w:cs="Arial"/>
              </w:rPr>
              <w:t xml:space="preserve"> (zie ook</w:t>
            </w:r>
            <w:r w:rsidR="00074C94">
              <w:rPr>
                <w:rFonts w:ascii="Arial" w:hAnsi="Arial" w:cs="Arial"/>
              </w:rPr>
              <w:t xml:space="preserve"> </w:t>
            </w:r>
            <w:r w:rsidR="00074C94" w:rsidRPr="00C568FE">
              <w:rPr>
                <w:rFonts w:ascii="Arial" w:hAnsi="Arial" w:cs="Arial"/>
                <w:i/>
              </w:rPr>
              <w:t xml:space="preserve">Eis </w:t>
            </w:r>
            <w:r w:rsidR="00F528D0" w:rsidRPr="00C568FE">
              <w:rPr>
                <w:rFonts w:ascii="Arial" w:hAnsi="Arial" w:cs="Arial"/>
                <w:i/>
              </w:rPr>
              <w:fldChar w:fldCharType="begin"/>
            </w:r>
            <w:r w:rsidR="00F528D0" w:rsidRPr="00C568FE">
              <w:rPr>
                <w:rFonts w:ascii="Arial" w:hAnsi="Arial" w:cs="Arial"/>
                <w:i/>
              </w:rPr>
              <w:instrText xml:space="preserve"> REF _Ref36479528 \r \h  \* MERGEFORMAT </w:instrText>
            </w:r>
            <w:r w:rsidR="00F528D0" w:rsidRPr="00C568FE">
              <w:rPr>
                <w:rFonts w:ascii="Arial" w:hAnsi="Arial" w:cs="Arial"/>
                <w:i/>
              </w:rPr>
            </w:r>
            <w:r w:rsidR="00F528D0" w:rsidRPr="00C568FE">
              <w:rPr>
                <w:rFonts w:ascii="Arial" w:hAnsi="Arial" w:cs="Arial"/>
                <w:i/>
              </w:rPr>
              <w:fldChar w:fldCharType="separate"/>
            </w:r>
            <w:r w:rsidR="00F276A0">
              <w:rPr>
                <w:rFonts w:ascii="Arial" w:hAnsi="Arial" w:cs="Arial"/>
                <w:i/>
              </w:rPr>
              <w:t>38</w:t>
            </w:r>
            <w:r w:rsidR="00F528D0" w:rsidRPr="00C568FE">
              <w:rPr>
                <w:rFonts w:ascii="Arial" w:hAnsi="Arial" w:cs="Arial"/>
                <w:i/>
              </w:rPr>
              <w:fldChar w:fldCharType="end"/>
            </w:r>
            <w:r w:rsidR="00F528D0" w:rsidRPr="00AB2CB0">
              <w:rPr>
                <w:rFonts w:ascii="Arial" w:hAnsi="Arial" w:cs="Arial"/>
              </w:rPr>
              <w:t>)</w:t>
            </w:r>
            <w:r w:rsidR="00EC6398" w:rsidRPr="00AB2CB0">
              <w:rPr>
                <w:rFonts w:ascii="Arial" w:hAnsi="Arial" w:cs="Arial"/>
              </w:rPr>
              <w:t>.</w:t>
            </w:r>
          </w:p>
        </w:tc>
      </w:tr>
      <w:tr w:rsidR="00D414B9" w:rsidRPr="00882742" w14:paraId="738AF9A1"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4630F19E"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5EB226E5"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opgebroken bestrating veilig en netjes rondom de </w:t>
            </w:r>
            <w:proofErr w:type="spellStart"/>
            <w:r w:rsidRPr="00AB2CB0">
              <w:rPr>
                <w:rFonts w:ascii="Arial" w:hAnsi="Arial" w:cs="Arial"/>
              </w:rPr>
              <w:t>straatpot</w:t>
            </w:r>
            <w:proofErr w:type="spellEnd"/>
            <w:r w:rsidRPr="00AB2CB0">
              <w:rPr>
                <w:rFonts w:ascii="Arial" w:hAnsi="Arial" w:cs="Arial"/>
              </w:rPr>
              <w:t xml:space="preserve"> wordt hersteld, op zodanige wijze dat geen verzakking ontstaat ter plaatse van de </w:t>
            </w:r>
            <w:proofErr w:type="spellStart"/>
            <w:r w:rsidRPr="00AB2CB0">
              <w:rPr>
                <w:rFonts w:ascii="Arial" w:hAnsi="Arial" w:cs="Arial"/>
              </w:rPr>
              <w:t>straatpot</w:t>
            </w:r>
            <w:proofErr w:type="spellEnd"/>
            <w:r w:rsidRPr="00AB2CB0">
              <w:rPr>
                <w:rFonts w:ascii="Arial" w:hAnsi="Arial" w:cs="Arial"/>
              </w:rPr>
              <w:t xml:space="preserve"> (bijvoorbeeld als gevolg van afwatering van hemelwater e.d.) en geen gebroken tegels/klinkers worden gebruikt. </w:t>
            </w:r>
          </w:p>
        </w:tc>
      </w:tr>
      <w:tr w:rsidR="00D414B9" w:rsidRPr="00882742" w14:paraId="66729A1E"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3597788B"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0EF84B6F"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om oppervlakkige instroom van regenwater in de peilbuis te voorkomen, de peilbuis niet in een lokale verlaging van het maaiveld wordt geplaatst of in de directe nabijheid van een hemelwaterafvoer. </w:t>
            </w:r>
          </w:p>
        </w:tc>
      </w:tr>
      <w:tr w:rsidR="00D414B9" w:rsidRPr="00882742" w14:paraId="1F6BB105"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558F64F6"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15" w:name="_Ref37082626"/>
          </w:p>
        </w:tc>
        <w:bookmarkEnd w:id="15"/>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79211911"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elke peilbuis voorzien wordt van een watervast label met een uniek identificatienummer van de peilbuis. </w:t>
            </w:r>
          </w:p>
          <w:p w14:paraId="05CB8A01" w14:textId="1F377E3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Het identificatienummer van de peilbuis moet herleidbaar zijn naar de </w:t>
            </w:r>
            <w:r w:rsidRPr="00C92235">
              <w:rPr>
                <w:rFonts w:ascii="Arial" w:hAnsi="Arial" w:cs="Arial"/>
              </w:rPr>
              <w:t>Opdrachtgever van de</w:t>
            </w:r>
            <w:r w:rsidRPr="00AB2CB0">
              <w:rPr>
                <w:rFonts w:ascii="Arial" w:hAnsi="Arial" w:cs="Arial"/>
              </w:rPr>
              <w:t xml:space="preserve"> peilbuis. </w:t>
            </w:r>
          </w:p>
          <w:p w14:paraId="6C7A0055" w14:textId="228CAA5B" w:rsidR="00D414B9" w:rsidRPr="00AB2CB0" w:rsidRDefault="00EC6398" w:rsidP="00F92D15">
            <w:pPr>
              <w:tabs>
                <w:tab w:val="left" w:pos="142"/>
              </w:tabs>
              <w:spacing w:before="90" w:after="54"/>
              <w:ind w:left="142"/>
              <w:rPr>
                <w:rFonts w:ascii="Arial" w:hAnsi="Arial" w:cs="Arial"/>
              </w:rPr>
            </w:pPr>
            <w:r w:rsidRPr="00AB2CB0">
              <w:rPr>
                <w:rFonts w:ascii="Arial" w:hAnsi="Arial" w:cs="Arial"/>
              </w:rPr>
              <w:t>H</w:t>
            </w:r>
            <w:r w:rsidR="00D414B9" w:rsidRPr="00AB2CB0">
              <w:rPr>
                <w:rFonts w:ascii="Arial" w:hAnsi="Arial" w:cs="Arial"/>
              </w:rPr>
              <w:t xml:space="preserve">et identificatienummer wordt </w:t>
            </w:r>
            <w:r w:rsidRPr="00AB2CB0">
              <w:rPr>
                <w:rFonts w:ascii="Arial" w:hAnsi="Arial" w:cs="Arial"/>
              </w:rPr>
              <w:t xml:space="preserve">door opdrachtnemer </w:t>
            </w:r>
            <w:r w:rsidR="00D414B9" w:rsidRPr="009D798E">
              <w:rPr>
                <w:rFonts w:ascii="Arial" w:hAnsi="Arial" w:cs="Arial"/>
              </w:rPr>
              <w:t>samengesteld</w:t>
            </w:r>
            <w:r w:rsidR="00086EFB" w:rsidRPr="009D798E">
              <w:rPr>
                <w:rFonts w:ascii="Arial" w:hAnsi="Arial" w:cs="Arial"/>
              </w:rPr>
              <w:t xml:space="preserve"> conform voorbee</w:t>
            </w:r>
            <w:r w:rsidRPr="009D798E">
              <w:rPr>
                <w:rFonts w:ascii="Arial" w:hAnsi="Arial" w:cs="Arial"/>
              </w:rPr>
              <w:t>l</w:t>
            </w:r>
            <w:r w:rsidR="00086EFB" w:rsidRPr="009D798E">
              <w:rPr>
                <w:rFonts w:ascii="Arial" w:hAnsi="Arial" w:cs="Arial"/>
              </w:rPr>
              <w:t xml:space="preserve">d/instructie van </w:t>
            </w:r>
            <w:r w:rsidR="00D414B9" w:rsidRPr="009D798E">
              <w:rPr>
                <w:rFonts w:ascii="Arial" w:hAnsi="Arial" w:cs="Arial"/>
              </w:rPr>
              <w:t>Opdrachtgever</w:t>
            </w:r>
            <w:r w:rsidRPr="009D798E">
              <w:rPr>
                <w:rFonts w:ascii="Arial" w:hAnsi="Arial" w:cs="Arial"/>
              </w:rPr>
              <w:t xml:space="preserve"> in </w:t>
            </w:r>
            <w:r w:rsidR="00F92D15" w:rsidRPr="00F92D15">
              <w:rPr>
                <w:i/>
              </w:rPr>
              <w:t xml:space="preserve">Bijlage 8 – </w:t>
            </w:r>
            <w:proofErr w:type="spellStart"/>
            <w:r w:rsidR="00F92D15" w:rsidRPr="00F92D15">
              <w:rPr>
                <w:i/>
              </w:rPr>
              <w:t>Indentificat</w:t>
            </w:r>
            <w:r w:rsidR="00F92D15">
              <w:rPr>
                <w:i/>
              </w:rPr>
              <w:t>i</w:t>
            </w:r>
            <w:r w:rsidR="00F92D15" w:rsidRPr="00F92D15">
              <w:rPr>
                <w:i/>
              </w:rPr>
              <w:t>enummer</w:t>
            </w:r>
            <w:proofErr w:type="spellEnd"/>
            <w:r w:rsidR="00F92D15" w:rsidRPr="00F92D15">
              <w:rPr>
                <w:i/>
              </w:rPr>
              <w:t xml:space="preserve"> meetpunt</w:t>
            </w:r>
            <w:r w:rsidR="00DF1BAD" w:rsidRPr="00332D40">
              <w:rPr>
                <w:rFonts w:ascii="Arial" w:hAnsi="Arial" w:cs="Arial"/>
              </w:rPr>
              <w:t>.</w:t>
            </w:r>
          </w:p>
        </w:tc>
      </w:tr>
      <w:tr w:rsidR="00D414B9" w:rsidRPr="00882742" w14:paraId="3CDDB826"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0172D547"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2D6CAAB5"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 mee akkoord dat alle gegevens, notities en beschrijvingen van alle peilbuizen in het portaal worden voorzien van dit identificatienummer en de RD-coördinaten. </w:t>
            </w:r>
          </w:p>
        </w:tc>
      </w:tr>
      <w:tr w:rsidR="00D414B9" w:rsidRPr="00882742" w14:paraId="590CCD12"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20EE5958"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72E6445B"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U bent ermee bekend en gaat ermee akkoord dat er van de locatie met de geplaatste peilbuis van twee kanten een overzichtsfoto wordt gemaakt. Hierin wordt de locatie van de peilbuis aangegeven door middel van een jalon</w:t>
            </w:r>
            <w:r w:rsidR="00086EFB" w:rsidRPr="00AB2CB0">
              <w:rPr>
                <w:rFonts w:ascii="Arial" w:hAnsi="Arial" w:cs="Arial"/>
              </w:rPr>
              <w:t xml:space="preserve"> of GPS-stok</w:t>
            </w:r>
            <w:r w:rsidRPr="00AB2CB0">
              <w:rPr>
                <w:rFonts w:ascii="Arial" w:hAnsi="Arial" w:cs="Arial"/>
              </w:rPr>
              <w:t xml:space="preserve">. </w:t>
            </w:r>
          </w:p>
          <w:p w14:paraId="06D94A87"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Ook wordt een detailfoto gemaakt waarbij de afwerking van de peilbuis zichtbaar is. </w:t>
            </w:r>
          </w:p>
        </w:tc>
      </w:tr>
      <w:tr w:rsidR="00D414B9" w:rsidRPr="00882742" w14:paraId="15E95B4F"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5B2415F0"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126A6F55" w14:textId="178FC002"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U bent ermee bekend en gaat ermee akkoord dat in aanvulling op de BRL-SIKB 2000</w:t>
            </w:r>
            <w:r w:rsidR="003A35BF">
              <w:rPr>
                <w:rFonts w:ascii="Arial" w:hAnsi="Arial" w:cs="Arial"/>
              </w:rPr>
              <w:t xml:space="preserve"> en/of </w:t>
            </w:r>
            <w:r w:rsidR="003A35BF" w:rsidRPr="00AB2CB0">
              <w:rPr>
                <w:rFonts w:ascii="Arial" w:hAnsi="Arial" w:cs="Arial"/>
              </w:rPr>
              <w:t>BRL-SIKB 2</w:t>
            </w:r>
            <w:r w:rsidR="003A35BF">
              <w:rPr>
                <w:rFonts w:ascii="Arial" w:hAnsi="Arial" w:cs="Arial"/>
              </w:rPr>
              <w:t>1</w:t>
            </w:r>
            <w:r w:rsidR="003A35BF" w:rsidRPr="00AB2CB0">
              <w:rPr>
                <w:rFonts w:ascii="Arial" w:hAnsi="Arial" w:cs="Arial"/>
              </w:rPr>
              <w:t>00</w:t>
            </w:r>
            <w:r w:rsidR="003A35BF">
              <w:rPr>
                <w:rFonts w:ascii="Arial" w:hAnsi="Arial" w:cs="Arial"/>
              </w:rPr>
              <w:t xml:space="preserve"> </w:t>
            </w:r>
            <w:r w:rsidRPr="00AB2CB0">
              <w:rPr>
                <w:rFonts w:ascii="Arial" w:hAnsi="Arial" w:cs="Arial"/>
              </w:rPr>
              <w:t>de locatie van de peilbuis (x, y) digitaal wordt ingemeten met behulp van GPS met basisstation met een maximale meetfout van 2 cm. De bovenkant (</w:t>
            </w:r>
            <w:proofErr w:type="spellStart"/>
            <w:r w:rsidRPr="00AB2CB0">
              <w:rPr>
                <w:rFonts w:ascii="Arial" w:hAnsi="Arial" w:cs="Arial"/>
              </w:rPr>
              <w:t>z</w:t>
            </w:r>
            <w:proofErr w:type="spellEnd"/>
            <w:r w:rsidRPr="00AB2CB0">
              <w:rPr>
                <w:rFonts w:ascii="Arial" w:hAnsi="Arial" w:cs="Arial"/>
              </w:rPr>
              <w:t>) van de peilbuis wordt ingemeten met een nauwkeurigheid van m</w:t>
            </w:r>
            <w:r w:rsidR="003331B4" w:rsidRPr="00AB2CB0">
              <w:rPr>
                <w:rFonts w:ascii="Arial" w:hAnsi="Arial" w:cs="Arial"/>
              </w:rPr>
              <w:t>inimaal</w:t>
            </w:r>
            <w:r w:rsidRPr="00AB2CB0">
              <w:rPr>
                <w:rFonts w:ascii="Arial" w:hAnsi="Arial" w:cs="Arial"/>
              </w:rPr>
              <w:t xml:space="preserve"> 2 cm. </w:t>
            </w:r>
          </w:p>
          <w:p w14:paraId="183DCCE0" w14:textId="77777777" w:rsidR="00D414B9" w:rsidRPr="00AB2CB0" w:rsidRDefault="00D414B9" w:rsidP="003331B4">
            <w:pPr>
              <w:tabs>
                <w:tab w:val="left" w:pos="142"/>
              </w:tabs>
              <w:spacing w:before="90" w:after="54"/>
              <w:ind w:left="142"/>
              <w:rPr>
                <w:rFonts w:ascii="Arial" w:hAnsi="Arial" w:cs="Arial"/>
              </w:rPr>
            </w:pPr>
            <w:r w:rsidRPr="00AB2CB0">
              <w:rPr>
                <w:rFonts w:ascii="Arial" w:hAnsi="Arial" w:cs="Arial"/>
              </w:rPr>
              <w:t xml:space="preserve">Tevens wordt een aanmeetschets opgesteld op de aangeleverde detailkaarten (digitaal). Deze wordt ingemeten in RD-coördinaten en aangeleverd als CAD-tekening in </w:t>
            </w:r>
            <w:proofErr w:type="spellStart"/>
            <w:r w:rsidRPr="00AB2CB0">
              <w:rPr>
                <w:rFonts w:ascii="Arial" w:hAnsi="Arial" w:cs="Arial"/>
              </w:rPr>
              <w:t>dwg</w:t>
            </w:r>
            <w:proofErr w:type="spellEnd"/>
            <w:r w:rsidRPr="00AB2CB0">
              <w:rPr>
                <w:rFonts w:ascii="Arial" w:hAnsi="Arial" w:cs="Arial"/>
              </w:rPr>
              <w:t xml:space="preserve"> of </w:t>
            </w:r>
            <w:proofErr w:type="spellStart"/>
            <w:r w:rsidRPr="00AB2CB0">
              <w:rPr>
                <w:rFonts w:ascii="Arial" w:hAnsi="Arial" w:cs="Arial"/>
              </w:rPr>
              <w:t>dxf</w:t>
            </w:r>
            <w:proofErr w:type="spellEnd"/>
            <w:r w:rsidRPr="00AB2CB0">
              <w:rPr>
                <w:rFonts w:ascii="Arial" w:hAnsi="Arial" w:cs="Arial"/>
              </w:rPr>
              <w:t xml:space="preserve">-format of middels een GIS </w:t>
            </w:r>
            <w:proofErr w:type="spellStart"/>
            <w:r w:rsidRPr="00AB2CB0">
              <w:rPr>
                <w:rFonts w:ascii="Arial" w:hAnsi="Arial" w:cs="Arial"/>
              </w:rPr>
              <w:t>shape</w:t>
            </w:r>
            <w:proofErr w:type="spellEnd"/>
            <w:r w:rsidRPr="00AB2CB0">
              <w:rPr>
                <w:rFonts w:ascii="Arial" w:hAnsi="Arial" w:cs="Arial"/>
              </w:rPr>
              <w:t xml:space="preserve">-file. </w:t>
            </w:r>
          </w:p>
        </w:tc>
      </w:tr>
      <w:tr w:rsidR="00D414B9" w:rsidRPr="00882742" w14:paraId="7795D584"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3460A670"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7ADDEE20"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uitstroom van artesisch water via de peilbuis niet mag optreden. </w:t>
            </w:r>
          </w:p>
          <w:p w14:paraId="2F0540DB"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Indien het wel plaatsvindt dient u het bij Opdrachtgever te melden, te verwijderen en af te dichten met zwelklei. </w:t>
            </w:r>
          </w:p>
        </w:tc>
      </w:tr>
      <w:tr w:rsidR="00D414B9" w:rsidRPr="00A33C3A" w14:paraId="401DE609" w14:textId="77777777" w:rsidTr="0077118A">
        <w:trPr>
          <w:trHeight w:val="397"/>
        </w:trPr>
        <w:tc>
          <w:tcPr>
            <w:tcW w:w="8505" w:type="dxa"/>
            <w:gridSpan w:val="2"/>
            <w:tcBorders>
              <w:top w:val="single" w:sz="12" w:space="0" w:color="D99594" w:themeColor="accent2" w:themeTint="99"/>
              <w:left w:val="single" w:sz="12" w:space="0" w:color="D99594" w:themeColor="accent2" w:themeTint="99"/>
              <w:bottom w:val="single" w:sz="12" w:space="0" w:color="D99594" w:themeColor="accent2" w:themeTint="99"/>
              <w:right w:val="single" w:sz="12" w:space="0" w:color="D99594" w:themeColor="accent2" w:themeTint="99"/>
            </w:tcBorders>
            <w:shd w:val="clear" w:color="auto" w:fill="E5B8B7" w:themeFill="accent2" w:themeFillTint="66"/>
            <w:vAlign w:val="center"/>
          </w:tcPr>
          <w:p w14:paraId="4A2D1F7D"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Werkwijze en afwerking peilbuizen 6m-12m en 12-15m -maaiveld</w:t>
            </w:r>
          </w:p>
        </w:tc>
      </w:tr>
      <w:tr w:rsidR="00D414B9" w14:paraId="7E9B59EA"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560EC920"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1046B302"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voor het plaatsen van middeldiepe peilbuizen dezelfde eisen gelden als voor de ondiepe peilbuizen, met de volgende uitzonderingen/aanvullingen: </w:t>
            </w:r>
          </w:p>
          <w:p w14:paraId="034E1A2A" w14:textId="12F06162" w:rsidR="00D414B9" w:rsidRPr="00AB2CB0" w:rsidRDefault="00B607D6" w:rsidP="00D414B9">
            <w:pPr>
              <w:tabs>
                <w:tab w:val="left" w:pos="142"/>
              </w:tabs>
              <w:spacing w:before="90" w:after="54"/>
              <w:ind w:left="142"/>
              <w:rPr>
                <w:rFonts w:ascii="Arial" w:hAnsi="Arial" w:cs="Arial"/>
              </w:rPr>
            </w:pPr>
            <w:r>
              <w:rPr>
                <w:rFonts w:ascii="Arial" w:hAnsi="Arial" w:cs="Arial"/>
              </w:rPr>
              <w:t>-</w:t>
            </w:r>
            <w:r w:rsidR="00D414B9" w:rsidRPr="00AB2CB0">
              <w:rPr>
                <w:rFonts w:ascii="Arial" w:hAnsi="Arial" w:cs="Arial"/>
              </w:rPr>
              <w:t xml:space="preserve"> filters worden altijd in een zandpakket geplaatst, tenzij anders is bepaald na telefonisch contact met de Opdrachtgever; </w:t>
            </w:r>
          </w:p>
          <w:p w14:paraId="68CC3F0A" w14:textId="58BAEB36" w:rsidR="00D414B9" w:rsidRPr="00AB2CB0" w:rsidRDefault="00B607D6" w:rsidP="0077118A">
            <w:pPr>
              <w:tabs>
                <w:tab w:val="left" w:pos="142"/>
              </w:tabs>
              <w:spacing w:before="90" w:after="54"/>
              <w:ind w:left="142"/>
              <w:rPr>
                <w:rFonts w:ascii="Arial" w:hAnsi="Arial" w:cs="Arial"/>
                <w:szCs w:val="20"/>
              </w:rPr>
            </w:pPr>
            <w:r>
              <w:rPr>
                <w:rFonts w:ascii="Arial" w:hAnsi="Arial" w:cs="Arial"/>
              </w:rPr>
              <w:t>-</w:t>
            </w:r>
            <w:r w:rsidR="00D414B9" w:rsidRPr="00AB2CB0">
              <w:rPr>
                <w:rFonts w:ascii="Arial" w:hAnsi="Arial" w:cs="Arial"/>
              </w:rPr>
              <w:t xml:space="preserve"> water scheidende lagen worden hersteld met zwelklei. </w:t>
            </w:r>
          </w:p>
        </w:tc>
      </w:tr>
      <w:tr w:rsidR="00D414B9" w:rsidRPr="00A33C3A" w14:paraId="1EBBEBFC" w14:textId="77777777" w:rsidTr="0077118A">
        <w:trPr>
          <w:trHeight w:val="397"/>
        </w:trPr>
        <w:tc>
          <w:tcPr>
            <w:tcW w:w="8505" w:type="dxa"/>
            <w:gridSpan w:val="2"/>
            <w:tcBorders>
              <w:top w:val="single" w:sz="12" w:space="0" w:color="D99594" w:themeColor="accent2" w:themeTint="99"/>
              <w:left w:val="single" w:sz="12" w:space="0" w:color="D99594" w:themeColor="accent2" w:themeTint="99"/>
              <w:bottom w:val="single" w:sz="12" w:space="0" w:color="D99594" w:themeColor="accent2" w:themeTint="99"/>
              <w:right w:val="single" w:sz="12" w:space="0" w:color="D99594" w:themeColor="accent2" w:themeTint="99"/>
            </w:tcBorders>
            <w:shd w:val="clear" w:color="auto" w:fill="E5B8B7" w:themeFill="accent2" w:themeFillTint="66"/>
            <w:vAlign w:val="center"/>
          </w:tcPr>
          <w:p w14:paraId="28D56CCE"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Hoogtemeting</w:t>
            </w:r>
          </w:p>
        </w:tc>
      </w:tr>
      <w:tr w:rsidR="00D414B9" w:rsidRPr="003B3CEA" w14:paraId="0F02D376"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2A58F186"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16" w:name="_Ref37842452"/>
          </w:p>
        </w:tc>
        <w:bookmarkEnd w:id="16"/>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31366664" w14:textId="77777777" w:rsidR="00D414B9" w:rsidRPr="00AB2CB0" w:rsidRDefault="00D414B9" w:rsidP="003331B4">
            <w:pPr>
              <w:tabs>
                <w:tab w:val="left" w:pos="142"/>
              </w:tabs>
              <w:spacing w:before="90" w:after="54"/>
              <w:ind w:left="142"/>
              <w:rPr>
                <w:rFonts w:ascii="Arial" w:hAnsi="Arial" w:cs="Arial"/>
              </w:rPr>
            </w:pPr>
            <w:r w:rsidRPr="00AB2CB0">
              <w:rPr>
                <w:rFonts w:ascii="Arial" w:hAnsi="Arial" w:cs="Arial"/>
              </w:rPr>
              <w:t xml:space="preserve">U bent ermee bekend dat de hoogtemeting voor alle peilbuizen in het meetnet ééns in de vijf jaar herhaald wordt als gevolg van deformatie van de bodem. De eerste hoogtemetingen worden uiterlijk uitgevoerd en opgeleverd binnen een termijn van 6 maanden na de start van het contract. </w:t>
            </w:r>
            <w:r w:rsidR="003331B4" w:rsidRPr="00AB2CB0">
              <w:rPr>
                <w:rFonts w:ascii="Arial" w:hAnsi="Arial" w:cs="Arial"/>
              </w:rPr>
              <w:br/>
              <w:t>De hoogtemeting vindt plaats conform de eisen bij eerste aanleg.</w:t>
            </w:r>
          </w:p>
        </w:tc>
      </w:tr>
      <w:tr w:rsidR="00D414B9" w:rsidRPr="003B3CEA" w14:paraId="17746B60"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7A771421"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454C3405"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U bent ermee bekend en gaat ermee akkoord dat bij verticale (</w:t>
            </w:r>
            <w:proofErr w:type="spellStart"/>
            <w:r w:rsidRPr="00AB2CB0">
              <w:rPr>
                <w:rFonts w:ascii="Arial" w:hAnsi="Arial" w:cs="Arial"/>
              </w:rPr>
              <w:t>z</w:t>
            </w:r>
            <w:proofErr w:type="spellEnd"/>
            <w:r w:rsidRPr="00AB2CB0">
              <w:rPr>
                <w:rFonts w:ascii="Arial" w:hAnsi="Arial" w:cs="Arial"/>
              </w:rPr>
              <w:t xml:space="preserve">-waarde) </w:t>
            </w:r>
            <w:proofErr w:type="spellStart"/>
            <w:r w:rsidRPr="00AB2CB0">
              <w:rPr>
                <w:rFonts w:ascii="Arial" w:hAnsi="Arial" w:cs="Arial"/>
              </w:rPr>
              <w:t>inmeting</w:t>
            </w:r>
            <w:proofErr w:type="spellEnd"/>
            <w:r w:rsidRPr="00AB2CB0">
              <w:rPr>
                <w:rFonts w:ascii="Arial" w:hAnsi="Arial" w:cs="Arial"/>
              </w:rPr>
              <w:t xml:space="preserve"> het hoogste punt van de peilbuis, zonder dop, dient te worden ingemeten en niet de bovenzijde van de dop. </w:t>
            </w:r>
          </w:p>
        </w:tc>
      </w:tr>
      <w:tr w:rsidR="00D414B9" w:rsidRPr="003B3CEA" w14:paraId="1A5A7E69" w14:textId="77777777" w:rsidTr="0077118A">
        <w:tc>
          <w:tcPr>
            <w:tcW w:w="964" w:type="dxa"/>
            <w:tcBorders>
              <w:top w:val="single" w:sz="12" w:space="0" w:color="D99594" w:themeColor="accent2" w:themeTint="99"/>
              <w:left w:val="single" w:sz="12" w:space="0" w:color="D99594" w:themeColor="accent2" w:themeTint="99"/>
              <w:bottom w:val="single" w:sz="12" w:space="0" w:color="D99594" w:themeColor="accent2" w:themeTint="99"/>
              <w:right w:val="single" w:sz="8" w:space="0" w:color="D99594" w:themeColor="accent2" w:themeTint="99"/>
            </w:tcBorders>
            <w:shd w:val="clear" w:color="auto" w:fill="E5B8B7" w:themeFill="accent2" w:themeFillTint="66"/>
          </w:tcPr>
          <w:p w14:paraId="68480742"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17" w:name="_Ref37842484"/>
          </w:p>
        </w:tc>
        <w:bookmarkEnd w:id="17"/>
        <w:tc>
          <w:tcPr>
            <w:tcW w:w="7541" w:type="dxa"/>
            <w:tcBorders>
              <w:top w:val="single" w:sz="12" w:space="0" w:color="D99594" w:themeColor="accent2" w:themeTint="99"/>
              <w:left w:val="single" w:sz="8" w:space="0" w:color="D99594" w:themeColor="accent2" w:themeTint="99"/>
              <w:bottom w:val="single" w:sz="12" w:space="0" w:color="D99594" w:themeColor="accent2" w:themeTint="99"/>
              <w:right w:val="single" w:sz="12" w:space="0" w:color="D99594" w:themeColor="accent2" w:themeTint="99"/>
            </w:tcBorders>
          </w:tcPr>
          <w:p w14:paraId="2E4B5076"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er standaard naast de hoogtemeting van de kop van de peilbuis, ook het maaiveld direct naast de peilbuis dient te worden gemeten. </w:t>
            </w:r>
          </w:p>
        </w:tc>
      </w:tr>
    </w:tbl>
    <w:p w14:paraId="1CB036D2" w14:textId="77777777" w:rsidR="00D414B9" w:rsidRDefault="00D414B9" w:rsidP="00972EC7">
      <w:pPr>
        <w:ind w:left="567"/>
        <w:rPr>
          <w:rFonts w:ascii="Arial" w:hAnsi="Arial" w:cs="Arial"/>
        </w:rPr>
      </w:pPr>
    </w:p>
    <w:p w14:paraId="2F33E45E" w14:textId="77777777" w:rsidR="00D414B9" w:rsidRDefault="00D414B9" w:rsidP="00972EC7">
      <w:pPr>
        <w:ind w:left="567"/>
        <w:rPr>
          <w:rFonts w:ascii="Arial" w:hAnsi="Arial" w:cs="Arial"/>
        </w:rPr>
      </w:pPr>
    </w:p>
    <w:p w14:paraId="74CCA7F6" w14:textId="77777777" w:rsidR="003B3CEA" w:rsidRDefault="003B3CEA" w:rsidP="00972EC7">
      <w:pPr>
        <w:ind w:left="567"/>
        <w:rPr>
          <w:rFonts w:ascii="Arial" w:hAnsi="Arial" w:cs="Arial"/>
        </w:rPr>
      </w:pPr>
    </w:p>
    <w:tbl>
      <w:tblPr>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64"/>
        <w:gridCol w:w="7541"/>
      </w:tblGrid>
      <w:tr w:rsidR="00D414B9" w:rsidRPr="00E502C9" w14:paraId="47308469" w14:textId="77777777" w:rsidTr="009C6846">
        <w:tc>
          <w:tcPr>
            <w:tcW w:w="8505" w:type="dxa"/>
            <w:gridSpan w:val="2"/>
            <w:tcBorders>
              <w:top w:val="single" w:sz="12" w:space="0" w:color="808080"/>
              <w:left w:val="single" w:sz="12" w:space="0" w:color="808080"/>
              <w:bottom w:val="single" w:sz="12" w:space="0" w:color="808080"/>
              <w:right w:val="single" w:sz="12" w:space="0" w:color="808080"/>
            </w:tcBorders>
            <w:shd w:val="clear" w:color="auto" w:fill="CCCCCC"/>
          </w:tcPr>
          <w:p w14:paraId="6A5482F3" w14:textId="77777777" w:rsidR="00D414B9" w:rsidRPr="00AB2CB0" w:rsidRDefault="00AB2CB0" w:rsidP="00D414B9">
            <w:pPr>
              <w:spacing w:before="90" w:after="54"/>
              <w:rPr>
                <w:rFonts w:ascii="Arial" w:hAnsi="Arial" w:cs="Arial"/>
                <w:b/>
                <w:bCs/>
                <w:szCs w:val="20"/>
              </w:rPr>
            </w:pPr>
            <w:r>
              <w:rPr>
                <w:rFonts w:ascii="Arial" w:hAnsi="Arial" w:cs="Arial"/>
                <w:b/>
                <w:bCs/>
                <w:szCs w:val="20"/>
              </w:rPr>
              <w:t xml:space="preserve">  </w:t>
            </w:r>
            <w:r w:rsidR="00D414B9" w:rsidRPr="00AB2CB0">
              <w:rPr>
                <w:rFonts w:ascii="Arial" w:hAnsi="Arial" w:cs="Arial"/>
                <w:b/>
                <w:bCs/>
                <w:szCs w:val="20"/>
              </w:rPr>
              <w:t>Monitoring en beheer</w:t>
            </w:r>
          </w:p>
        </w:tc>
      </w:tr>
      <w:tr w:rsidR="00D414B9" w:rsidRPr="00E502C9" w14:paraId="6580773E" w14:textId="77777777" w:rsidTr="009C6846">
        <w:trPr>
          <w:trHeight w:val="397"/>
        </w:trPr>
        <w:tc>
          <w:tcPr>
            <w:tcW w:w="8505" w:type="dxa"/>
            <w:gridSpan w:val="2"/>
            <w:tcBorders>
              <w:top w:val="single" w:sz="8" w:space="0" w:color="C0C0C0"/>
            </w:tcBorders>
            <w:shd w:val="clear" w:color="auto" w:fill="E6E6E6"/>
            <w:vAlign w:val="center"/>
          </w:tcPr>
          <w:p w14:paraId="2B548BB5"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Voorbereiding</w:t>
            </w:r>
          </w:p>
        </w:tc>
      </w:tr>
      <w:tr w:rsidR="00D414B9" w:rsidRPr="00004448" w14:paraId="79D0B2EA" w14:textId="77777777" w:rsidTr="009C6846">
        <w:tc>
          <w:tcPr>
            <w:tcW w:w="964" w:type="dxa"/>
            <w:tcBorders>
              <w:bottom w:val="single" w:sz="8" w:space="0" w:color="C0C0C0"/>
            </w:tcBorders>
            <w:shd w:val="clear" w:color="auto" w:fill="E6E6E6"/>
          </w:tcPr>
          <w:p w14:paraId="0C6B7339"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bottom w:val="single" w:sz="8" w:space="0" w:color="C0C0C0"/>
            </w:tcBorders>
          </w:tcPr>
          <w:p w14:paraId="5859F095" w14:textId="77777777" w:rsidR="003A35BF" w:rsidRDefault="00D414B9" w:rsidP="003A35BF">
            <w:pPr>
              <w:tabs>
                <w:tab w:val="left" w:pos="142"/>
              </w:tabs>
              <w:spacing w:before="90" w:after="54"/>
              <w:ind w:left="142"/>
              <w:rPr>
                <w:rFonts w:ascii="Arial" w:hAnsi="Arial" w:cs="Arial"/>
              </w:rPr>
            </w:pPr>
            <w:r w:rsidRPr="00AB2CB0">
              <w:rPr>
                <w:rFonts w:ascii="Arial" w:hAnsi="Arial" w:cs="Arial"/>
              </w:rPr>
              <w:t>U bent ermee bekend en gaat ermee akkoord dat Opdrachtnemer voor zowel de bestaande als de bij te plaatsen peilbuizen betrouwbare en gevalideerde meetgegevens levert. De inzet van uren en de verantwoordelijkheid voor apparatuur, beheer, onderhoud, de dataverwerking, dataopslag.</w:t>
            </w:r>
          </w:p>
          <w:p w14:paraId="11300230" w14:textId="1A8856A9" w:rsidR="00D414B9" w:rsidRPr="00AB2CB0" w:rsidRDefault="00D414B9" w:rsidP="00151A24">
            <w:pPr>
              <w:tabs>
                <w:tab w:val="left" w:pos="142"/>
              </w:tabs>
              <w:spacing w:before="90" w:after="54"/>
              <w:ind w:left="142"/>
              <w:rPr>
                <w:rFonts w:ascii="Arial" w:hAnsi="Arial" w:cs="Arial"/>
              </w:rPr>
            </w:pPr>
            <w:r w:rsidRPr="00AB2CB0">
              <w:rPr>
                <w:rFonts w:ascii="Arial" w:hAnsi="Arial" w:cs="Arial"/>
              </w:rPr>
              <w:t xml:space="preserve">De Opdrachtnemer dient een abonnement aan te bieden </w:t>
            </w:r>
            <w:r w:rsidR="00151A24">
              <w:rPr>
                <w:rFonts w:ascii="Arial" w:hAnsi="Arial" w:cs="Arial"/>
              </w:rPr>
              <w:t xml:space="preserve">met </w:t>
            </w:r>
            <w:r w:rsidRPr="00AB2CB0">
              <w:rPr>
                <w:rFonts w:ascii="Arial" w:hAnsi="Arial" w:cs="Arial"/>
              </w:rPr>
              <w:t>een vaste prijs per meetpunt (gespecificeerd naar meetmethode en/of andere relevante kostenaspecten) per jaar.</w:t>
            </w:r>
          </w:p>
        </w:tc>
      </w:tr>
      <w:tr w:rsidR="00D414B9" w:rsidRPr="00004448" w14:paraId="331A7B45" w14:textId="77777777" w:rsidTr="009C6846">
        <w:tc>
          <w:tcPr>
            <w:tcW w:w="964" w:type="dxa"/>
            <w:tcBorders>
              <w:bottom w:val="single" w:sz="8" w:space="0" w:color="C0C0C0"/>
            </w:tcBorders>
            <w:shd w:val="clear" w:color="auto" w:fill="E6E6E6"/>
          </w:tcPr>
          <w:p w14:paraId="75E7513F"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bottom w:val="single" w:sz="8" w:space="0" w:color="C0C0C0"/>
            </w:tcBorders>
          </w:tcPr>
          <w:p w14:paraId="4624E55B"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Bij uitval van meetapparatuur dient nieuwe mee</w:t>
            </w:r>
            <w:r w:rsidR="009C6846" w:rsidRPr="00AB2CB0">
              <w:rPr>
                <w:rFonts w:ascii="Arial" w:hAnsi="Arial" w:cs="Arial"/>
              </w:rPr>
              <w:t>tapparatuur geplaatst te worden.</w:t>
            </w:r>
          </w:p>
          <w:p w14:paraId="107FBD7C"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Indien een peilbuis niet meer gebruikt kan worden moet er een nieuwe peilbuis met dezelfde filterstelling komen in de directe nabijheid van de uitgevallen peilbuis. </w:t>
            </w:r>
          </w:p>
          <w:p w14:paraId="0F950754"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De locatie wordt in overleg met de Opdrachtgever bepaald, na voorstel van Opdrachtnemer. </w:t>
            </w:r>
          </w:p>
          <w:p w14:paraId="6346EDB7"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Opdrachtnemer plaatst de meetapparatuur en neemt de nieuwe peilbuis op in het portaal. </w:t>
            </w:r>
          </w:p>
        </w:tc>
      </w:tr>
      <w:tr w:rsidR="00D414B9" w:rsidRPr="00A33C3A" w14:paraId="52AF3779" w14:textId="77777777" w:rsidTr="009C6846">
        <w:trPr>
          <w:trHeight w:val="397"/>
        </w:trPr>
        <w:tc>
          <w:tcPr>
            <w:tcW w:w="8505" w:type="dxa"/>
            <w:gridSpan w:val="2"/>
            <w:tcBorders>
              <w:top w:val="single" w:sz="8" w:space="0" w:color="C0C0C0"/>
            </w:tcBorders>
            <w:shd w:val="clear" w:color="auto" w:fill="E6E6E6"/>
            <w:vAlign w:val="center"/>
          </w:tcPr>
          <w:p w14:paraId="19F7CE3A"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Personeel</w:t>
            </w:r>
          </w:p>
        </w:tc>
      </w:tr>
      <w:tr w:rsidR="00D414B9" w:rsidRPr="00004448" w14:paraId="2381E806" w14:textId="77777777" w:rsidTr="009C6846">
        <w:tc>
          <w:tcPr>
            <w:tcW w:w="964" w:type="dxa"/>
            <w:tcBorders>
              <w:bottom w:val="single" w:sz="8" w:space="0" w:color="C0C0C0"/>
            </w:tcBorders>
            <w:shd w:val="clear" w:color="auto" w:fill="E6E6E6"/>
          </w:tcPr>
          <w:p w14:paraId="26F003D6"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bottom w:val="single" w:sz="8" w:space="0" w:color="C0C0C0"/>
            </w:tcBorders>
          </w:tcPr>
          <w:p w14:paraId="60CFEB47"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u te allen tijde voldoende gekwalificeerd personeel inzet voor deze opdracht. </w:t>
            </w:r>
          </w:p>
        </w:tc>
      </w:tr>
      <w:tr w:rsidR="00D414B9" w:rsidRPr="00004448" w14:paraId="62EAB995" w14:textId="77777777" w:rsidTr="009C6846">
        <w:tc>
          <w:tcPr>
            <w:tcW w:w="964" w:type="dxa"/>
            <w:tcBorders>
              <w:bottom w:val="single" w:sz="8" w:space="0" w:color="C0C0C0"/>
            </w:tcBorders>
            <w:shd w:val="clear" w:color="auto" w:fill="E6E6E6"/>
          </w:tcPr>
          <w:p w14:paraId="49AEF0DE"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bottom w:val="single" w:sz="8" w:space="0" w:color="C0C0C0"/>
            </w:tcBorders>
          </w:tcPr>
          <w:p w14:paraId="575B4173" w14:textId="708C7821" w:rsidR="00D414B9" w:rsidRPr="00AB2CB0" w:rsidRDefault="00D414B9" w:rsidP="00480A3B">
            <w:pPr>
              <w:tabs>
                <w:tab w:val="left" w:pos="142"/>
              </w:tabs>
              <w:spacing w:before="90" w:after="54"/>
              <w:ind w:left="142"/>
              <w:rPr>
                <w:rFonts w:ascii="Arial" w:hAnsi="Arial" w:cs="Arial"/>
              </w:rPr>
            </w:pPr>
            <w:r w:rsidRPr="00AB2CB0">
              <w:rPr>
                <w:rFonts w:ascii="Arial" w:hAnsi="Arial" w:cs="Arial"/>
              </w:rPr>
              <w:t xml:space="preserve">Voor de veldwerkzaamheden dient het personeel te beschikken over een </w:t>
            </w:r>
            <w:proofErr w:type="spellStart"/>
            <w:r w:rsidRPr="00AB2CB0">
              <w:rPr>
                <w:rFonts w:ascii="Arial" w:hAnsi="Arial" w:cs="Arial"/>
              </w:rPr>
              <w:t>Kwalibo</w:t>
            </w:r>
            <w:proofErr w:type="spellEnd"/>
            <w:r w:rsidRPr="00AB2CB0">
              <w:rPr>
                <w:rFonts w:ascii="Arial" w:hAnsi="Arial" w:cs="Arial"/>
              </w:rPr>
              <w:t>-erkenning conform BRL SIKB 2000</w:t>
            </w:r>
            <w:r w:rsidR="00480A3B">
              <w:rPr>
                <w:rFonts w:ascii="Arial" w:hAnsi="Arial" w:cs="Arial"/>
              </w:rPr>
              <w:t xml:space="preserve"> </w:t>
            </w:r>
            <w:r w:rsidRPr="00AB2CB0">
              <w:rPr>
                <w:rFonts w:ascii="Arial" w:hAnsi="Arial" w:cs="Arial"/>
              </w:rPr>
              <w:t>en</w:t>
            </w:r>
            <w:r w:rsidR="00480A3B">
              <w:rPr>
                <w:rFonts w:ascii="Arial" w:hAnsi="Arial" w:cs="Arial"/>
              </w:rPr>
              <w:t>/of</w:t>
            </w:r>
            <w:r w:rsidRPr="00AB2CB0">
              <w:rPr>
                <w:rFonts w:ascii="Arial" w:hAnsi="Arial" w:cs="Arial"/>
              </w:rPr>
              <w:t xml:space="preserve"> BRL SIKB 2</w:t>
            </w:r>
            <w:r w:rsidR="00480A3B">
              <w:rPr>
                <w:rFonts w:ascii="Arial" w:hAnsi="Arial" w:cs="Arial"/>
              </w:rPr>
              <w:t>100</w:t>
            </w:r>
            <w:r w:rsidRPr="00AB2CB0">
              <w:rPr>
                <w:rFonts w:ascii="Arial" w:hAnsi="Arial" w:cs="Arial"/>
              </w:rPr>
              <w:t xml:space="preserve">. Hier is voor gekozen omdat personen die over een dergelijke erkenning beschikken over de juiste kennis en ervaring, ondanks dat deze aanbesteding niet gaat over het doen van milieu-hygiënisch onderzoek. </w:t>
            </w:r>
          </w:p>
        </w:tc>
      </w:tr>
      <w:tr w:rsidR="00D414B9" w:rsidRPr="00004448" w14:paraId="73414B8A" w14:textId="77777777" w:rsidTr="009C6846">
        <w:tc>
          <w:tcPr>
            <w:tcW w:w="964" w:type="dxa"/>
            <w:tcBorders>
              <w:bottom w:val="single" w:sz="8" w:space="0" w:color="C0C0C0"/>
            </w:tcBorders>
            <w:shd w:val="clear" w:color="auto" w:fill="E6E6E6"/>
          </w:tcPr>
          <w:p w14:paraId="61DE7D0B"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bottom w:val="single" w:sz="8" w:space="0" w:color="C0C0C0"/>
            </w:tcBorders>
          </w:tcPr>
          <w:p w14:paraId="2F6FE8C3"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Voor het meten van grondwaterstanden en werkzaamheden aan de meetapparatuur dient het personeel te werken volgens het ‘Handboek meten van grondwaterstanden in peilbuizen’ STOWA-uitgave 2012-50 en bij voorkeur te voldoen aan </w:t>
            </w:r>
            <w:proofErr w:type="spellStart"/>
            <w:r w:rsidRPr="00AB2CB0">
              <w:rPr>
                <w:rFonts w:ascii="Arial" w:hAnsi="Arial" w:cs="Arial"/>
              </w:rPr>
              <w:t>Kwalibo</w:t>
            </w:r>
            <w:proofErr w:type="spellEnd"/>
            <w:r w:rsidRPr="00AB2CB0">
              <w:rPr>
                <w:rFonts w:ascii="Arial" w:hAnsi="Arial" w:cs="Arial"/>
              </w:rPr>
              <w:t xml:space="preserve">-erkenning. </w:t>
            </w:r>
          </w:p>
        </w:tc>
      </w:tr>
      <w:tr w:rsidR="00D414B9" w:rsidRPr="00004448" w14:paraId="707EA80A" w14:textId="77777777" w:rsidTr="009C6846">
        <w:tc>
          <w:tcPr>
            <w:tcW w:w="964" w:type="dxa"/>
            <w:tcBorders>
              <w:bottom w:val="single" w:sz="8" w:space="0" w:color="C0C0C0"/>
            </w:tcBorders>
            <w:shd w:val="clear" w:color="auto" w:fill="E6E6E6"/>
          </w:tcPr>
          <w:p w14:paraId="2AFBF102"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Borders>
              <w:bottom w:val="single" w:sz="8" w:space="0" w:color="C0C0C0"/>
            </w:tcBorders>
          </w:tcPr>
          <w:p w14:paraId="1E59A794"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Voor de validatie van grondwaterdata dient het personeel afgestudeerd te zijn als hydroloog (HBO / WO niveau) en over aantoonbare werkervaring (minimaal 2 jaar) als hydroloog te beschikken. </w:t>
            </w:r>
          </w:p>
        </w:tc>
      </w:tr>
      <w:tr w:rsidR="00D414B9" w:rsidRPr="00A33C3A" w14:paraId="3F07E511" w14:textId="77777777" w:rsidTr="009C6846">
        <w:trPr>
          <w:trHeight w:val="397"/>
        </w:trPr>
        <w:tc>
          <w:tcPr>
            <w:tcW w:w="8505" w:type="dxa"/>
            <w:gridSpan w:val="2"/>
            <w:tcBorders>
              <w:top w:val="single" w:sz="8" w:space="0" w:color="C0C0C0"/>
            </w:tcBorders>
            <w:shd w:val="clear" w:color="auto" w:fill="E6E6E6"/>
            <w:vAlign w:val="center"/>
          </w:tcPr>
          <w:p w14:paraId="46016837"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Meetfrequentie</w:t>
            </w:r>
          </w:p>
        </w:tc>
      </w:tr>
      <w:tr w:rsidR="00D414B9" w:rsidRPr="00004448" w14:paraId="712498E5" w14:textId="77777777" w:rsidTr="009C6846">
        <w:tc>
          <w:tcPr>
            <w:tcW w:w="964" w:type="dxa"/>
            <w:shd w:val="clear" w:color="auto" w:fill="E6E6E6"/>
          </w:tcPr>
          <w:p w14:paraId="2CEB83E9"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18" w:name="_Ref50645488"/>
          </w:p>
        </w:tc>
        <w:bookmarkEnd w:id="18"/>
        <w:tc>
          <w:tcPr>
            <w:tcW w:w="7541" w:type="dxa"/>
          </w:tcPr>
          <w:p w14:paraId="6230471A" w14:textId="7E755C4E" w:rsidR="00D414B9" w:rsidRPr="00AB2CB0" w:rsidRDefault="00D414B9" w:rsidP="0064057F">
            <w:pPr>
              <w:tabs>
                <w:tab w:val="left" w:pos="142"/>
              </w:tabs>
              <w:spacing w:before="90" w:after="54"/>
              <w:ind w:left="142"/>
              <w:rPr>
                <w:rFonts w:ascii="Arial" w:hAnsi="Arial" w:cs="Arial"/>
              </w:rPr>
            </w:pPr>
            <w:r w:rsidRPr="00AB2CB0">
              <w:rPr>
                <w:rFonts w:ascii="Arial" w:hAnsi="Arial" w:cs="Arial"/>
              </w:rPr>
              <w:t xml:space="preserve">Voor telemetrische meetapparatuur geldt </w:t>
            </w:r>
            <w:r w:rsidR="0064057F">
              <w:rPr>
                <w:rFonts w:ascii="Arial" w:hAnsi="Arial" w:cs="Arial"/>
              </w:rPr>
              <w:t>een meetfrequentie van 1x per uur</w:t>
            </w:r>
            <w:r w:rsidRPr="00AB2CB0">
              <w:rPr>
                <w:rFonts w:ascii="Arial" w:hAnsi="Arial" w:cs="Arial"/>
              </w:rPr>
              <w:t xml:space="preserve"> met een uitleesfrequentie van</w:t>
            </w:r>
            <w:r w:rsidR="0064057F">
              <w:rPr>
                <w:rFonts w:ascii="Arial" w:hAnsi="Arial" w:cs="Arial"/>
              </w:rPr>
              <w:t xml:space="preserve"> minimaal</w:t>
            </w:r>
            <w:r w:rsidRPr="00AB2CB0">
              <w:rPr>
                <w:rFonts w:ascii="Arial" w:hAnsi="Arial" w:cs="Arial"/>
              </w:rPr>
              <w:t xml:space="preserve"> 1x per dag.</w:t>
            </w:r>
          </w:p>
        </w:tc>
      </w:tr>
      <w:tr w:rsidR="00D414B9" w:rsidRPr="00A33C3A" w14:paraId="3EB6ADF2" w14:textId="77777777" w:rsidTr="009C6846">
        <w:trPr>
          <w:trHeight w:val="397"/>
        </w:trPr>
        <w:tc>
          <w:tcPr>
            <w:tcW w:w="8505" w:type="dxa"/>
            <w:gridSpan w:val="2"/>
            <w:tcBorders>
              <w:top w:val="single" w:sz="8" w:space="0" w:color="C0C0C0"/>
            </w:tcBorders>
            <w:shd w:val="clear" w:color="auto" w:fill="E6E6E6"/>
            <w:vAlign w:val="center"/>
          </w:tcPr>
          <w:p w14:paraId="240A6AFA"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Leverfrequentie</w:t>
            </w:r>
          </w:p>
        </w:tc>
      </w:tr>
      <w:tr w:rsidR="00D414B9" w:rsidRPr="00004448" w14:paraId="218CDD8C" w14:textId="77777777" w:rsidTr="009C6846">
        <w:tc>
          <w:tcPr>
            <w:tcW w:w="964" w:type="dxa"/>
            <w:shd w:val="clear" w:color="auto" w:fill="E6E6E6"/>
          </w:tcPr>
          <w:p w14:paraId="013BEE71"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19" w:name="_Ref50645433"/>
          </w:p>
        </w:tc>
        <w:bookmarkEnd w:id="19"/>
        <w:tc>
          <w:tcPr>
            <w:tcW w:w="7541" w:type="dxa"/>
          </w:tcPr>
          <w:p w14:paraId="37075B78" w14:textId="608415F0" w:rsidR="00480A3B" w:rsidRDefault="00D414B9" w:rsidP="00093782">
            <w:pPr>
              <w:tabs>
                <w:tab w:val="left" w:pos="142"/>
              </w:tabs>
              <w:spacing w:before="90" w:after="54"/>
              <w:ind w:left="142"/>
              <w:rPr>
                <w:rFonts w:ascii="Arial" w:hAnsi="Arial" w:cs="Arial"/>
              </w:rPr>
            </w:pPr>
            <w:r w:rsidRPr="00AB2CB0">
              <w:rPr>
                <w:rFonts w:ascii="Arial" w:hAnsi="Arial" w:cs="Arial"/>
              </w:rPr>
              <w:t>U bent ermee bekend en gaat ermee akkoord dat de datalevering via teleme</w:t>
            </w:r>
            <w:r w:rsidR="001143BA">
              <w:rPr>
                <w:rFonts w:ascii="Arial" w:hAnsi="Arial" w:cs="Arial"/>
              </w:rPr>
              <w:t>trie dagelijks plaatsvindt. Dit betreft zowel de ruwe data als de gevalideerde data.</w:t>
            </w:r>
          </w:p>
          <w:p w14:paraId="73370A23" w14:textId="39C58C0F" w:rsidR="00D414B9" w:rsidRPr="00AB2CB0" w:rsidRDefault="00480A3B" w:rsidP="001143BA">
            <w:pPr>
              <w:tabs>
                <w:tab w:val="left" w:pos="142"/>
              </w:tabs>
              <w:spacing w:before="90" w:after="54"/>
              <w:ind w:left="142"/>
              <w:rPr>
                <w:rFonts w:ascii="Arial" w:hAnsi="Arial" w:cs="Arial"/>
              </w:rPr>
            </w:pPr>
            <w:r>
              <w:rPr>
                <w:rFonts w:ascii="Arial" w:hAnsi="Arial" w:cs="Arial"/>
              </w:rPr>
              <w:t>Automatische v</w:t>
            </w:r>
            <w:r w:rsidR="00D414B9" w:rsidRPr="00AB2CB0">
              <w:rPr>
                <w:rFonts w:ascii="Arial" w:hAnsi="Arial" w:cs="Arial"/>
              </w:rPr>
              <w:t xml:space="preserve">alidatie van de real-time data </w:t>
            </w:r>
            <w:r>
              <w:rPr>
                <w:rFonts w:ascii="Arial" w:hAnsi="Arial" w:cs="Arial"/>
              </w:rPr>
              <w:t>is een continu proces.</w:t>
            </w:r>
            <w:r w:rsidR="0064057F">
              <w:rPr>
                <w:rFonts w:ascii="Arial" w:hAnsi="Arial" w:cs="Arial"/>
              </w:rPr>
              <w:br/>
              <w:t>Handmatige validatie vindt éénmaal per jaar in het vierde kwartaal plaats.</w:t>
            </w:r>
          </w:p>
        </w:tc>
      </w:tr>
      <w:tr w:rsidR="001143BA" w:rsidRPr="00004448" w14:paraId="667E7F06" w14:textId="77777777" w:rsidTr="00962FDA">
        <w:tc>
          <w:tcPr>
            <w:tcW w:w="964" w:type="dxa"/>
            <w:shd w:val="clear" w:color="auto" w:fill="E6E6E6"/>
          </w:tcPr>
          <w:p w14:paraId="635A528E" w14:textId="77777777" w:rsidR="001143BA" w:rsidRPr="00AB2CB0" w:rsidRDefault="001143BA" w:rsidP="00962FDA">
            <w:pPr>
              <w:numPr>
                <w:ilvl w:val="0"/>
                <w:numId w:val="4"/>
              </w:numPr>
              <w:spacing w:before="90" w:after="54" w:line="240" w:lineRule="exact"/>
              <w:ind w:left="57" w:firstLine="0"/>
              <w:rPr>
                <w:rFonts w:ascii="Arial" w:hAnsi="Arial" w:cs="Arial"/>
              </w:rPr>
            </w:pPr>
          </w:p>
        </w:tc>
        <w:tc>
          <w:tcPr>
            <w:tcW w:w="7541" w:type="dxa"/>
          </w:tcPr>
          <w:p w14:paraId="1B1DEFA0" w14:textId="77777777" w:rsidR="001143BA" w:rsidRPr="00AB2CB0" w:rsidRDefault="001143BA" w:rsidP="00962FDA">
            <w:pPr>
              <w:tabs>
                <w:tab w:val="left" w:pos="142"/>
              </w:tabs>
              <w:spacing w:before="90" w:after="54"/>
              <w:ind w:left="142"/>
              <w:rPr>
                <w:rFonts w:ascii="Arial" w:hAnsi="Arial" w:cs="Arial"/>
              </w:rPr>
            </w:pPr>
            <w:r w:rsidRPr="00AB2CB0">
              <w:rPr>
                <w:rFonts w:ascii="Arial" w:hAnsi="Arial" w:cs="Arial"/>
              </w:rPr>
              <w:t xml:space="preserve">U gaat er mee akkoord dat u uw medewerking dient te verlenen aan aanvullende of gewijzigde eisen ten aanzien van de leverfrequentie of type en inhoud van rapportages. Bijvoorbeeld als dit door de vergunningverlener(s), zoals de Provincie, wordt gevraagd of als de leverfrequentie van gevalideerde data moet worden verhoogd, bent u bereid om hier redelijkerwijs aan mee te werken. </w:t>
            </w:r>
          </w:p>
        </w:tc>
      </w:tr>
      <w:tr w:rsidR="00D414B9" w:rsidRPr="00004448" w14:paraId="3547D23B" w14:textId="77777777" w:rsidTr="009C6846">
        <w:tc>
          <w:tcPr>
            <w:tcW w:w="964" w:type="dxa"/>
            <w:shd w:val="clear" w:color="auto" w:fill="E6E6E6"/>
          </w:tcPr>
          <w:p w14:paraId="341C1A67"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352DB364" w14:textId="0EEBB534" w:rsidR="00D414B9" w:rsidRPr="00AB2CB0" w:rsidRDefault="001143BA" w:rsidP="00B42728">
            <w:pPr>
              <w:tabs>
                <w:tab w:val="left" w:pos="142"/>
              </w:tabs>
              <w:spacing w:before="90" w:after="54"/>
              <w:ind w:left="142"/>
              <w:rPr>
                <w:rFonts w:ascii="Arial" w:hAnsi="Arial" w:cs="Arial"/>
              </w:rPr>
            </w:pPr>
            <w:r>
              <w:rPr>
                <w:rFonts w:ascii="Arial" w:hAnsi="Arial" w:cs="Arial"/>
              </w:rPr>
              <w:t xml:space="preserve">U bent ermee bekend en gaat ermee akkoord dat u data dient te leveren (versturen/klaarzetten) voor verwerking in een </w:t>
            </w:r>
            <w:proofErr w:type="spellStart"/>
            <w:r>
              <w:rPr>
                <w:rFonts w:ascii="Arial" w:hAnsi="Arial" w:cs="Arial"/>
              </w:rPr>
              <w:t>webportaal</w:t>
            </w:r>
            <w:proofErr w:type="spellEnd"/>
            <w:r>
              <w:rPr>
                <w:rFonts w:ascii="Arial" w:hAnsi="Arial" w:cs="Arial"/>
              </w:rPr>
              <w:t xml:space="preserve"> door de opdrachtnemer van Perceel</w:t>
            </w:r>
            <w:r w:rsidR="00151A24">
              <w:rPr>
                <w:rFonts w:ascii="Arial" w:hAnsi="Arial" w:cs="Arial"/>
              </w:rPr>
              <w:t xml:space="preserve"> </w:t>
            </w:r>
            <w:r>
              <w:rPr>
                <w:rFonts w:ascii="Arial" w:hAnsi="Arial" w:cs="Arial"/>
              </w:rPr>
              <w:t>2.</w:t>
            </w:r>
            <w:r w:rsidR="00B42728">
              <w:rPr>
                <w:rFonts w:ascii="Arial" w:hAnsi="Arial" w:cs="Arial"/>
              </w:rPr>
              <w:br/>
              <w:t xml:space="preserve">De wijze waarop deze levering tot stand komt wordt in nader overleg met de opdrachtnemer van Perceel 2 en </w:t>
            </w:r>
            <w:r w:rsidR="00D414B9" w:rsidRPr="00AB2CB0">
              <w:rPr>
                <w:rFonts w:ascii="Arial" w:hAnsi="Arial" w:cs="Arial"/>
              </w:rPr>
              <w:t xml:space="preserve"> </w:t>
            </w:r>
            <w:r w:rsidR="00B42728">
              <w:rPr>
                <w:rFonts w:ascii="Arial" w:hAnsi="Arial" w:cs="Arial"/>
              </w:rPr>
              <w:t>Opdrachtgever vastgesteld.</w:t>
            </w:r>
            <w:r w:rsidR="00B42728">
              <w:rPr>
                <w:rFonts w:ascii="Arial" w:hAnsi="Arial" w:cs="Arial"/>
              </w:rPr>
              <w:br/>
              <w:t>Uitgangspunt is dat de levering zo veel als mogelijk automatisch en digitaal plaatsvindt.</w:t>
            </w:r>
          </w:p>
        </w:tc>
      </w:tr>
      <w:tr w:rsidR="00D414B9" w:rsidRPr="00A33C3A" w14:paraId="2F768E9A" w14:textId="77777777" w:rsidTr="009C6846">
        <w:trPr>
          <w:trHeight w:val="397"/>
        </w:trPr>
        <w:tc>
          <w:tcPr>
            <w:tcW w:w="8505" w:type="dxa"/>
            <w:gridSpan w:val="2"/>
            <w:tcBorders>
              <w:top w:val="single" w:sz="8" w:space="0" w:color="C0C0C0"/>
            </w:tcBorders>
            <w:shd w:val="clear" w:color="auto" w:fill="E6E6E6"/>
            <w:vAlign w:val="center"/>
          </w:tcPr>
          <w:p w14:paraId="1F58DF2D"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Datagarantie</w:t>
            </w:r>
          </w:p>
        </w:tc>
      </w:tr>
      <w:tr w:rsidR="00D414B9" w:rsidRPr="00004448" w14:paraId="7DEB620C" w14:textId="77777777" w:rsidTr="009C6846">
        <w:tc>
          <w:tcPr>
            <w:tcW w:w="964" w:type="dxa"/>
            <w:shd w:val="clear" w:color="auto" w:fill="E6E6E6"/>
          </w:tcPr>
          <w:p w14:paraId="724967D5"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052157EF"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Als de met telemetrie uitgeruste peilbuis geen data geeft, dient dit binnen 5 werkdagen te zijn verholpen. Indien dit door omstandigheden niet mogelijk is, moet dit worden gemeld bij de </w:t>
            </w:r>
            <w:r w:rsidR="00867A66" w:rsidRPr="00AB2CB0">
              <w:rPr>
                <w:rFonts w:ascii="Arial" w:hAnsi="Arial" w:cs="Arial"/>
              </w:rPr>
              <w:t>betrokken opdrachtgever</w:t>
            </w:r>
            <w:r w:rsidR="000207C9" w:rsidRPr="00AB2CB0">
              <w:rPr>
                <w:rFonts w:ascii="Arial" w:hAnsi="Arial" w:cs="Arial"/>
              </w:rPr>
              <w:t xml:space="preserve"> (eigenaar meetpunt)</w:t>
            </w:r>
            <w:r w:rsidRPr="00AB2CB0">
              <w:rPr>
                <w:rFonts w:ascii="Arial" w:hAnsi="Arial" w:cs="Arial"/>
              </w:rPr>
              <w:t xml:space="preserve">. </w:t>
            </w:r>
          </w:p>
          <w:p w14:paraId="6B37218C"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Na deze 5 werkdagen geldt dat er per 24 uur dat géén data wordt geleverd, er €10.- per dag per peilbuis in mindering wordt gebracht op de factuur. </w:t>
            </w:r>
          </w:p>
          <w:p w14:paraId="3D0EDAC4"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Na 10 werkdagen geldt dat er per 24 uur dat géén data wordt geleverd, dat er €50,- per dag per peilbuis in mindering wordt gebracht op de factuur. </w:t>
            </w:r>
          </w:p>
        </w:tc>
      </w:tr>
      <w:tr w:rsidR="00D414B9" w:rsidRPr="00004448" w14:paraId="559FFF2E" w14:textId="77777777" w:rsidTr="009C6846">
        <w:tc>
          <w:tcPr>
            <w:tcW w:w="964" w:type="dxa"/>
            <w:shd w:val="clear" w:color="auto" w:fill="E6E6E6"/>
          </w:tcPr>
          <w:p w14:paraId="4A1D6630"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64E614C7"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er een aantoonbare datagarantie van 98% per jaar per Opdrachtgever dient te worden verzekerd, voor het gedeelte van het meetnet dat is uitgerust met telemetrie. </w:t>
            </w:r>
          </w:p>
          <w:p w14:paraId="69B81239"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Dit betekent dat bij de telemetrische meetapparatuur in totaal niet meer dan 2% van de </w:t>
            </w:r>
            <w:proofErr w:type="spellStart"/>
            <w:r w:rsidRPr="00AB2CB0">
              <w:rPr>
                <w:rFonts w:ascii="Arial" w:hAnsi="Arial" w:cs="Arial"/>
              </w:rPr>
              <w:t>uurwaarden</w:t>
            </w:r>
            <w:proofErr w:type="spellEnd"/>
            <w:r w:rsidRPr="00AB2CB0">
              <w:rPr>
                <w:rFonts w:ascii="Arial" w:hAnsi="Arial" w:cs="Arial"/>
              </w:rPr>
              <w:t xml:space="preserve"> verloren mag gaan door defecten of meetfouten. </w:t>
            </w:r>
          </w:p>
        </w:tc>
      </w:tr>
      <w:tr w:rsidR="00D414B9" w:rsidRPr="00004448" w14:paraId="0E7A5BD0" w14:textId="77777777" w:rsidTr="009C6846">
        <w:tc>
          <w:tcPr>
            <w:tcW w:w="964" w:type="dxa"/>
            <w:shd w:val="clear" w:color="auto" w:fill="E6E6E6"/>
          </w:tcPr>
          <w:p w14:paraId="760D65D1"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7B080885" w14:textId="77777777" w:rsidR="00F955E3" w:rsidRPr="00AB2CB0" w:rsidRDefault="00F955E3" w:rsidP="00F955E3">
            <w:pPr>
              <w:tabs>
                <w:tab w:val="left" w:pos="142"/>
              </w:tabs>
              <w:spacing w:before="90" w:after="54"/>
              <w:ind w:left="142"/>
              <w:rPr>
                <w:rFonts w:ascii="Arial" w:hAnsi="Arial" w:cs="Arial"/>
              </w:rPr>
            </w:pPr>
            <w:r w:rsidRPr="00AB2CB0">
              <w:rPr>
                <w:rFonts w:ascii="Arial" w:hAnsi="Arial" w:cs="Arial"/>
              </w:rPr>
              <w:t xml:space="preserve">U bent ermee bekend en gaat ermee akkoord dat indien de meetapparatuur, bestaande uit drukopnemer, datalogger en communicatiemodule: </w:t>
            </w:r>
          </w:p>
          <w:p w14:paraId="7E3BD16C" w14:textId="77777777" w:rsidR="00F955E3" w:rsidRPr="00AB2CB0" w:rsidRDefault="00F955E3" w:rsidP="00B240D8">
            <w:pPr>
              <w:tabs>
                <w:tab w:val="left" w:pos="142"/>
              </w:tabs>
              <w:spacing w:before="90" w:after="54"/>
              <w:ind w:left="142"/>
              <w:rPr>
                <w:rFonts w:ascii="Arial" w:hAnsi="Arial" w:cs="Arial"/>
              </w:rPr>
            </w:pPr>
            <w:r w:rsidRPr="00AB2CB0">
              <w:rPr>
                <w:rFonts w:ascii="Arial" w:hAnsi="Arial" w:cs="Arial"/>
              </w:rPr>
              <w:t xml:space="preserve">- geen data geeft en/of </w:t>
            </w:r>
          </w:p>
          <w:p w14:paraId="57DE06DB" w14:textId="77777777" w:rsidR="00F955E3" w:rsidRPr="00AB2CB0" w:rsidRDefault="00F955E3" w:rsidP="00F955E3">
            <w:pPr>
              <w:tabs>
                <w:tab w:val="left" w:pos="142"/>
              </w:tabs>
              <w:spacing w:before="90" w:after="54"/>
              <w:ind w:left="142"/>
              <w:rPr>
                <w:rFonts w:ascii="Arial" w:hAnsi="Arial" w:cs="Arial"/>
              </w:rPr>
            </w:pPr>
            <w:r w:rsidRPr="00AB2CB0">
              <w:rPr>
                <w:rFonts w:ascii="Arial" w:hAnsi="Arial" w:cs="Arial"/>
              </w:rPr>
              <w:t>- uit controle of real-time validatie blijkt dat de afwijking van de meting meer is dan 5 cm en/of</w:t>
            </w:r>
          </w:p>
          <w:p w14:paraId="7BB9EBAD" w14:textId="77777777" w:rsidR="00F955E3" w:rsidRPr="00AB2CB0" w:rsidRDefault="00F955E3" w:rsidP="00F955E3">
            <w:pPr>
              <w:tabs>
                <w:tab w:val="left" w:pos="142"/>
              </w:tabs>
              <w:spacing w:before="90" w:after="54"/>
              <w:ind w:left="142"/>
              <w:rPr>
                <w:rFonts w:ascii="Arial" w:hAnsi="Arial" w:cs="Arial"/>
              </w:rPr>
            </w:pPr>
            <w:r w:rsidRPr="00AB2CB0">
              <w:rPr>
                <w:rFonts w:ascii="Arial" w:hAnsi="Arial" w:cs="Arial"/>
              </w:rPr>
              <w:t xml:space="preserve">- de meting een onrealistisch patroon, zoals pieken of onverklaarbare vlakke lijn, vertoont en </w:t>
            </w:r>
          </w:p>
          <w:p w14:paraId="2693502C" w14:textId="77777777" w:rsidR="00F955E3" w:rsidRPr="00AB2CB0" w:rsidRDefault="00F955E3" w:rsidP="00F955E3">
            <w:pPr>
              <w:tabs>
                <w:tab w:val="left" w:pos="142"/>
              </w:tabs>
              <w:spacing w:before="90" w:after="54"/>
              <w:ind w:left="142"/>
              <w:rPr>
                <w:rFonts w:ascii="Arial" w:hAnsi="Arial" w:cs="Arial"/>
              </w:rPr>
            </w:pPr>
            <w:r w:rsidRPr="00AB2CB0">
              <w:rPr>
                <w:rFonts w:ascii="Arial" w:hAnsi="Arial" w:cs="Arial"/>
              </w:rPr>
              <w:t>- bovengenoemde problemen niet binnen 5 dagen kunnen worden verholpen met de bestaande meetapparatuur,</w:t>
            </w:r>
          </w:p>
          <w:p w14:paraId="7C77796E" w14:textId="77777777" w:rsidR="00D414B9" w:rsidRPr="00AB2CB0" w:rsidRDefault="00F955E3" w:rsidP="00F955E3">
            <w:pPr>
              <w:tabs>
                <w:tab w:val="left" w:pos="142"/>
              </w:tabs>
              <w:spacing w:before="90" w:after="54"/>
              <w:ind w:left="142"/>
              <w:rPr>
                <w:rFonts w:ascii="Arial" w:hAnsi="Arial" w:cs="Arial"/>
              </w:rPr>
            </w:pPr>
            <w:r w:rsidRPr="00AB2CB0">
              <w:rPr>
                <w:rFonts w:ascii="Arial" w:hAnsi="Arial" w:cs="Arial"/>
              </w:rPr>
              <w:t>de meetapparatuur zonder uitzondering vervangen dient te worden door een nieuwe meetapparatuur. Indien nieuwe meetapparatuur wordt geplaatst dient Opdrachtnemer direct te verifiëren of de apparatuur data opslaat, verzendt naar het portaal, en de metingen van de nieuwe apparatuur binnen de 2 cm maximaal toegestane afwijking van de uit te voeren controlemeting valt. De data van de controlemeting, inclusief gegevens van de nieuwe apparatuur worden binnen 5 werkdagen aan de opdrachtgever ter beschikking gesteld.</w:t>
            </w:r>
          </w:p>
        </w:tc>
      </w:tr>
      <w:tr w:rsidR="00D414B9" w:rsidRPr="00A33C3A" w14:paraId="157B45C1" w14:textId="77777777" w:rsidTr="009C6846">
        <w:trPr>
          <w:trHeight w:val="397"/>
        </w:trPr>
        <w:tc>
          <w:tcPr>
            <w:tcW w:w="8505" w:type="dxa"/>
            <w:gridSpan w:val="2"/>
            <w:tcBorders>
              <w:top w:val="single" w:sz="8" w:space="0" w:color="C0C0C0"/>
            </w:tcBorders>
            <w:shd w:val="clear" w:color="auto" w:fill="E6E6E6"/>
            <w:vAlign w:val="center"/>
          </w:tcPr>
          <w:p w14:paraId="0720EEF1"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Meetap</w:t>
            </w:r>
            <w:r w:rsidR="00F955E3" w:rsidRPr="00AB2CB0">
              <w:rPr>
                <w:rFonts w:ascii="Arial" w:hAnsi="Arial" w:cs="Arial"/>
                <w:b/>
                <w:bCs/>
                <w:sz w:val="20"/>
                <w:szCs w:val="20"/>
              </w:rPr>
              <w:t>p</w:t>
            </w:r>
            <w:r w:rsidRPr="00AB2CB0">
              <w:rPr>
                <w:rFonts w:ascii="Arial" w:hAnsi="Arial" w:cs="Arial"/>
                <w:b/>
                <w:bCs/>
                <w:sz w:val="20"/>
                <w:szCs w:val="20"/>
              </w:rPr>
              <w:t>aratuur</w:t>
            </w:r>
          </w:p>
        </w:tc>
      </w:tr>
      <w:tr w:rsidR="00687B22" w:rsidRPr="008C3124" w14:paraId="0FB36E5C" w14:textId="77777777" w:rsidTr="00962FDA">
        <w:tc>
          <w:tcPr>
            <w:tcW w:w="964" w:type="dxa"/>
            <w:shd w:val="clear" w:color="auto" w:fill="E6E6E6"/>
          </w:tcPr>
          <w:p w14:paraId="2840F232" w14:textId="77777777" w:rsidR="00687B22" w:rsidRPr="00AB2CB0" w:rsidRDefault="00687B22" w:rsidP="00962FDA">
            <w:pPr>
              <w:numPr>
                <w:ilvl w:val="0"/>
                <w:numId w:val="4"/>
              </w:numPr>
              <w:spacing w:before="90" w:after="54" w:line="240" w:lineRule="exact"/>
              <w:ind w:left="57" w:firstLine="0"/>
              <w:rPr>
                <w:rFonts w:ascii="Arial" w:hAnsi="Arial" w:cs="Arial"/>
              </w:rPr>
            </w:pPr>
          </w:p>
        </w:tc>
        <w:tc>
          <w:tcPr>
            <w:tcW w:w="7541" w:type="dxa"/>
          </w:tcPr>
          <w:p w14:paraId="5E983198" w14:textId="317CB4D3" w:rsidR="00687B22" w:rsidRPr="003705A7" w:rsidRDefault="00687B22" w:rsidP="00687B22">
            <w:pPr>
              <w:tabs>
                <w:tab w:val="left" w:pos="142"/>
              </w:tabs>
              <w:spacing w:before="90" w:after="54"/>
              <w:ind w:left="142"/>
              <w:rPr>
                <w:rFonts w:ascii="Arial" w:hAnsi="Arial" w:cs="Arial"/>
              </w:rPr>
            </w:pPr>
            <w:r>
              <w:rPr>
                <w:rFonts w:ascii="Arial" w:hAnsi="Arial" w:cs="Arial"/>
              </w:rPr>
              <w:t>D</w:t>
            </w:r>
            <w:r w:rsidRPr="003705A7">
              <w:rPr>
                <w:rFonts w:ascii="Arial" w:hAnsi="Arial" w:cs="Arial"/>
              </w:rPr>
              <w:t xml:space="preserve">e </w:t>
            </w:r>
            <w:r>
              <w:rPr>
                <w:rFonts w:ascii="Arial" w:hAnsi="Arial" w:cs="Arial"/>
              </w:rPr>
              <w:t xml:space="preserve">apparatuur t.b.v. het verwerven, de </w:t>
            </w:r>
            <w:r w:rsidRPr="003705A7">
              <w:rPr>
                <w:rFonts w:ascii="Arial" w:hAnsi="Arial" w:cs="Arial"/>
              </w:rPr>
              <w:t>opslag en ontsluiting van dat</w:t>
            </w:r>
            <w:r>
              <w:rPr>
                <w:rFonts w:ascii="Arial" w:hAnsi="Arial" w:cs="Arial"/>
              </w:rPr>
              <w:t>a</w:t>
            </w:r>
            <w:r w:rsidRPr="003705A7">
              <w:rPr>
                <w:rFonts w:ascii="Arial" w:hAnsi="Arial" w:cs="Arial"/>
              </w:rPr>
              <w:t xml:space="preserve"> moet voldoen aan de Baseline Informatiebeveiliging van de Overheid (BIO). Hiervoor kan de opdrachtnemer door een externe partij een audit laten uitvoeren.</w:t>
            </w:r>
          </w:p>
        </w:tc>
      </w:tr>
      <w:tr w:rsidR="00D414B9" w:rsidRPr="00004448" w14:paraId="5F3ECF23" w14:textId="77777777" w:rsidTr="009C6846">
        <w:tc>
          <w:tcPr>
            <w:tcW w:w="964" w:type="dxa"/>
            <w:shd w:val="clear" w:color="auto" w:fill="E6E6E6"/>
          </w:tcPr>
          <w:p w14:paraId="352FCB6A"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059B743C"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dient de data met hiertoe geschikte en betrouwbare meetapparatuur te verzorgen. </w:t>
            </w:r>
          </w:p>
          <w:p w14:paraId="37C6C34A"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De metingen worden bij voorkeur uitgevoerd met capillair voor de atmosferische drukcompensatie. Dit capillair moet aantoonbaar beschermd zijn tegen indringing van vocht en vuil. Indien niet met een capillair wordt gewerkt dient de leverancier te beschrijven hoe de luchtdrukcompensatie wordt uitgevoerd en aan te tonen dat de meetfout na luchtdrukcompensatie binnen de vereiste 2 cm blijft.</w:t>
            </w:r>
          </w:p>
        </w:tc>
      </w:tr>
      <w:tr w:rsidR="00D414B9" w14:paraId="4E6DAE49" w14:textId="77777777" w:rsidTr="009C6846">
        <w:tc>
          <w:tcPr>
            <w:tcW w:w="964" w:type="dxa"/>
            <w:shd w:val="clear" w:color="auto" w:fill="E6E6E6"/>
          </w:tcPr>
          <w:p w14:paraId="079D6914"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3CD4E54E" w14:textId="5F92EB58" w:rsidR="00D414B9" w:rsidRPr="00AB2CB0" w:rsidRDefault="00D414B9" w:rsidP="00B42728">
            <w:pPr>
              <w:tabs>
                <w:tab w:val="left" w:pos="142"/>
              </w:tabs>
              <w:spacing w:before="90" w:after="54"/>
              <w:ind w:left="142"/>
              <w:rPr>
                <w:rFonts w:ascii="Arial" w:hAnsi="Arial" w:cs="Arial"/>
              </w:rPr>
            </w:pPr>
            <w:r w:rsidRPr="00AB2CB0">
              <w:rPr>
                <w:rFonts w:ascii="Arial" w:hAnsi="Arial" w:cs="Arial"/>
              </w:rPr>
              <w:t>De meting moet op lange termijn stabiel zijn.</w:t>
            </w:r>
            <w:r w:rsidR="00B42728">
              <w:rPr>
                <w:rFonts w:ascii="Arial" w:hAnsi="Arial" w:cs="Arial"/>
              </w:rPr>
              <w:br/>
            </w:r>
            <w:r w:rsidR="00B42728" w:rsidRPr="00B42728">
              <w:rPr>
                <w:rFonts w:ascii="Arial" w:hAnsi="Arial" w:cs="Arial"/>
              </w:rPr>
              <w:t xml:space="preserve">Dit vereist een drukopnemer met een verwachte levensduur van 8 jaren, een meetnauwkeurigheid van 0,1% en een lange termijn stabiliteit met een maximaal verloop van 0,1% per jaar. Tevens moet de drukopnemer bestand of beschermd zijn tegen fysieke en chemische belasting van buitenaf. </w:t>
            </w:r>
          </w:p>
        </w:tc>
      </w:tr>
      <w:tr w:rsidR="00D414B9" w:rsidRPr="00004448" w14:paraId="435E289A" w14:textId="77777777" w:rsidTr="009C6846">
        <w:tc>
          <w:tcPr>
            <w:tcW w:w="964" w:type="dxa"/>
            <w:shd w:val="clear" w:color="auto" w:fill="E6E6E6"/>
          </w:tcPr>
          <w:p w14:paraId="60C41543"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5D709703"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de gekozen meetapparatuur in de peilbuizen/straatpotten/schutkokers dient te passen. </w:t>
            </w:r>
          </w:p>
        </w:tc>
      </w:tr>
      <w:tr w:rsidR="00D414B9" w:rsidRPr="00004448" w14:paraId="7AD70FE0" w14:textId="77777777" w:rsidTr="009C6846">
        <w:tc>
          <w:tcPr>
            <w:tcW w:w="964" w:type="dxa"/>
            <w:shd w:val="clear" w:color="auto" w:fill="E6E6E6"/>
          </w:tcPr>
          <w:p w14:paraId="0E4885F9"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0F4855C3"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Opdrachtnemer dient de ophangdiepte en het meetbereik dusdanig te kiezen dat de verwachte fluctuatie van de stijghoogte binnen het meetbereik van de meetapparatuur (incl. eventuele bekabeling) valt. </w:t>
            </w:r>
          </w:p>
          <w:p w14:paraId="650EC512"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In de ondiepe peilbuizen geldt een minimaal meetbereik van 0 tot 6 m waterkolom. </w:t>
            </w:r>
          </w:p>
          <w:p w14:paraId="02AB3C54"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In de middeldiepe en diepe peilbuizen dient Opdrachtnemer rekening te houden met een fluctuatie van respectievelijk 10 en 25 meter. </w:t>
            </w:r>
          </w:p>
          <w:p w14:paraId="7E360E7F"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De ophangdiepte van de druksensor dient afhankelijk van de meetresultaten aangepast te worden naar inzicht van de Opdrachtnemer. </w:t>
            </w:r>
          </w:p>
        </w:tc>
      </w:tr>
      <w:tr w:rsidR="00D414B9" w:rsidRPr="00004448" w14:paraId="7C5D9ED9" w14:textId="77777777" w:rsidTr="009C6846">
        <w:tc>
          <w:tcPr>
            <w:tcW w:w="964" w:type="dxa"/>
            <w:shd w:val="clear" w:color="auto" w:fill="E6E6E6"/>
          </w:tcPr>
          <w:p w14:paraId="27891151"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506A1D87"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de fluctuaties van de grondwaterstand van 1 cm meetbaar moeten zijn. </w:t>
            </w:r>
          </w:p>
          <w:p w14:paraId="11FB9A5D"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Inschrijver geeft aan welke factoren invloed hebben op de nauwkeurigheid van de meting en hoe daar mee om wordt gegaan. </w:t>
            </w:r>
          </w:p>
        </w:tc>
      </w:tr>
      <w:tr w:rsidR="00D414B9" w:rsidRPr="00004448" w14:paraId="0EA1A26A" w14:textId="77777777" w:rsidTr="009C6846">
        <w:tc>
          <w:tcPr>
            <w:tcW w:w="964" w:type="dxa"/>
            <w:shd w:val="clear" w:color="auto" w:fill="E6E6E6"/>
          </w:tcPr>
          <w:p w14:paraId="2EA3EC76"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61B327A2"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de gemeten waarden van de meetapparatuur maximaal 5 cm mag afwijken van de handmatige controlemeting. </w:t>
            </w:r>
          </w:p>
          <w:p w14:paraId="3104579B"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De specificaties van de nauwkeurigheid van de meetapparatuur dienen te worden bijgevoegd. </w:t>
            </w:r>
          </w:p>
        </w:tc>
      </w:tr>
      <w:tr w:rsidR="00D414B9" w:rsidRPr="00004448" w14:paraId="40BD91FE" w14:textId="77777777" w:rsidTr="009C6846">
        <w:tc>
          <w:tcPr>
            <w:tcW w:w="964" w:type="dxa"/>
            <w:shd w:val="clear" w:color="auto" w:fill="E6E6E6"/>
          </w:tcPr>
          <w:p w14:paraId="69E06C76"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61ADCE4C"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het grondwater mogelijk zout bevat en in dat geval de meetapparatuur geschikt dient te zijn voor corrosief milieu. </w:t>
            </w:r>
          </w:p>
          <w:p w14:paraId="63D014DF"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Bij de Opdrachtgever zijn geen gegevens bekend over het zoutgehalte. </w:t>
            </w:r>
          </w:p>
        </w:tc>
      </w:tr>
      <w:tr w:rsidR="00D414B9" w:rsidRPr="00004448" w14:paraId="5E0761B1" w14:textId="77777777" w:rsidTr="009C6846">
        <w:tc>
          <w:tcPr>
            <w:tcW w:w="964" w:type="dxa"/>
            <w:shd w:val="clear" w:color="auto" w:fill="E6E6E6"/>
          </w:tcPr>
          <w:p w14:paraId="43969517"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02E268B4"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Opdrachtnemer dient op een aantal locaties uitstroom van artesisch water te voorkomen. Spanningswater mag niet uit treden. </w:t>
            </w:r>
          </w:p>
          <w:p w14:paraId="42D77098"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Opdrachtnemer dient het meetbereik in dat geval aan te passen. </w:t>
            </w:r>
          </w:p>
        </w:tc>
      </w:tr>
      <w:tr w:rsidR="00D414B9" w:rsidRPr="00A33C3A" w14:paraId="7A1E90AC" w14:textId="77777777" w:rsidTr="009C6846">
        <w:trPr>
          <w:trHeight w:val="397"/>
        </w:trPr>
        <w:tc>
          <w:tcPr>
            <w:tcW w:w="8505" w:type="dxa"/>
            <w:gridSpan w:val="2"/>
            <w:tcBorders>
              <w:top w:val="single" w:sz="8" w:space="0" w:color="C0C0C0"/>
            </w:tcBorders>
            <w:shd w:val="clear" w:color="auto" w:fill="E6E6E6"/>
            <w:vAlign w:val="center"/>
          </w:tcPr>
          <w:p w14:paraId="5C3BB86A"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Onderhoud fysieke meetpunten</w:t>
            </w:r>
          </w:p>
        </w:tc>
      </w:tr>
      <w:tr w:rsidR="00D414B9" w:rsidRPr="00004448" w14:paraId="7F7A8831" w14:textId="77777777" w:rsidTr="009C6846">
        <w:tc>
          <w:tcPr>
            <w:tcW w:w="964" w:type="dxa"/>
            <w:shd w:val="clear" w:color="auto" w:fill="E6E6E6"/>
          </w:tcPr>
          <w:p w14:paraId="01A11258"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20" w:name="_Ref37842737"/>
          </w:p>
        </w:tc>
        <w:bookmarkEnd w:id="20"/>
        <w:tc>
          <w:tcPr>
            <w:tcW w:w="7541" w:type="dxa"/>
          </w:tcPr>
          <w:p w14:paraId="1B497730"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de Opdrachtnemer verantwoordelijk is voor het fysieke onderhoud aan de peilbuizen (inclusief </w:t>
            </w:r>
            <w:proofErr w:type="spellStart"/>
            <w:r w:rsidRPr="00AB2CB0">
              <w:rPr>
                <w:rFonts w:ascii="Arial" w:hAnsi="Arial" w:cs="Arial"/>
              </w:rPr>
              <w:t>straatpot</w:t>
            </w:r>
            <w:proofErr w:type="spellEnd"/>
            <w:r w:rsidRPr="00AB2CB0">
              <w:rPr>
                <w:rFonts w:ascii="Arial" w:hAnsi="Arial" w:cs="Arial"/>
              </w:rPr>
              <w:t xml:space="preserve"> / schutkoker etc.), de sloten en de meetapparatuur. </w:t>
            </w:r>
          </w:p>
          <w:p w14:paraId="6C6E2F46"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De meetpunten worden minimaal jaarlijks bezocht voor klein onderhoud, d.w.z. meetpunten vrij- en schoonhouden. </w:t>
            </w:r>
          </w:p>
          <w:p w14:paraId="5A1876AB"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De volgende handelingen vallen in elk geval onder het verplichte onderhoud: </w:t>
            </w:r>
          </w:p>
          <w:p w14:paraId="778D6572"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1. Vindbaarheid meetpunten: is de situatiebeschrijving, inclusief fotomateriaal nog representatief? Zo niet dan worden deze aangevuld dan wel gewijzigd; </w:t>
            </w:r>
          </w:p>
          <w:p w14:paraId="0679B2C4"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2. Fysieke gegevens meetpunt: controle van de hoogte van de peilbuis en de diepte van het waarnemingsfilter; </w:t>
            </w:r>
          </w:p>
          <w:p w14:paraId="05CBAF7F"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3. Uitrusting filters: controle identificatienummer peilbuis, identificatienummer van de drukopnemer, status batterij; </w:t>
            </w:r>
          </w:p>
          <w:p w14:paraId="721847A4"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4. Controle werking: vergelijking handpeiling met actuele drukopnemer- of telemetrische registratie; </w:t>
            </w:r>
          </w:p>
          <w:p w14:paraId="28815ABC"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5. Opdrachtnemer brengt de metadata op het porta</w:t>
            </w:r>
            <w:r w:rsidR="003F67A2" w:rsidRPr="00AB2CB0">
              <w:rPr>
                <w:rFonts w:ascii="Arial" w:hAnsi="Arial" w:cs="Arial"/>
              </w:rPr>
              <w:t>a</w:t>
            </w:r>
            <w:r w:rsidRPr="00AB2CB0">
              <w:rPr>
                <w:rFonts w:ascii="Arial" w:hAnsi="Arial" w:cs="Arial"/>
              </w:rPr>
              <w:t xml:space="preserve">l in overeenstemming met de werkelijke situatie; </w:t>
            </w:r>
          </w:p>
          <w:p w14:paraId="0582B764"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6. Opname in het portaal van de fysieke kenmerken van de peilbuizen met daarin opgenomen de afwijkingen dan wel storingen, inclusief bijbehorend onderhoudsadvies of uitgevoerde actie (inclusief afhandelingsdatum) </w:t>
            </w:r>
          </w:p>
          <w:p w14:paraId="02C229AF" w14:textId="5C565457" w:rsidR="003E36CC" w:rsidRPr="00AB2CB0" w:rsidRDefault="003E36CC" w:rsidP="00D414B9">
            <w:pPr>
              <w:tabs>
                <w:tab w:val="left" w:pos="142"/>
              </w:tabs>
              <w:spacing w:before="90" w:after="54"/>
              <w:ind w:left="142"/>
              <w:rPr>
                <w:rFonts w:ascii="Arial" w:hAnsi="Arial" w:cs="Arial"/>
              </w:rPr>
            </w:pPr>
            <w:r w:rsidRPr="00AB2CB0">
              <w:rPr>
                <w:rFonts w:ascii="Arial" w:hAnsi="Arial" w:cs="Arial"/>
              </w:rPr>
              <w:t xml:space="preserve">7. </w:t>
            </w:r>
            <w:r w:rsidR="00C92235" w:rsidRPr="00682138">
              <w:rPr>
                <w:rFonts w:ascii="Arial" w:hAnsi="Arial" w:cs="Arial"/>
              </w:rPr>
              <w:t>Controleren of s</w:t>
            </w:r>
            <w:r w:rsidRPr="00682138">
              <w:rPr>
                <w:rFonts w:ascii="Arial" w:hAnsi="Arial" w:cs="Arial"/>
              </w:rPr>
              <w:t xml:space="preserve">chutkoker / </w:t>
            </w:r>
            <w:proofErr w:type="spellStart"/>
            <w:r w:rsidRPr="00682138">
              <w:rPr>
                <w:rFonts w:ascii="Arial" w:hAnsi="Arial" w:cs="Arial"/>
              </w:rPr>
              <w:t>straatpot</w:t>
            </w:r>
            <w:proofErr w:type="spellEnd"/>
            <w:r w:rsidR="00C92235" w:rsidRPr="00682138">
              <w:rPr>
                <w:rFonts w:ascii="Arial" w:hAnsi="Arial" w:cs="Arial"/>
              </w:rPr>
              <w:t xml:space="preserve"> nog in goede staat verkeerd</w:t>
            </w:r>
            <w:r w:rsidR="00DB429A" w:rsidRPr="00682138">
              <w:rPr>
                <w:rFonts w:ascii="Arial" w:hAnsi="Arial" w:cs="Arial"/>
              </w:rPr>
              <w:t>.</w:t>
            </w:r>
          </w:p>
          <w:p w14:paraId="6DC5D472" w14:textId="77777777" w:rsidR="00D414B9" w:rsidRPr="00AB2CB0" w:rsidRDefault="00D414B9" w:rsidP="00D414B9">
            <w:pPr>
              <w:tabs>
                <w:tab w:val="left" w:pos="142"/>
              </w:tabs>
              <w:spacing w:before="90" w:after="54"/>
              <w:ind w:left="142"/>
              <w:rPr>
                <w:rFonts w:ascii="Arial" w:hAnsi="Arial" w:cs="Arial"/>
              </w:rPr>
            </w:pPr>
          </w:p>
          <w:p w14:paraId="59740A42"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Gelijktijdig met het uitlezen wordt waar nodig ook klein onderhoud uitgevoerd/ </w:t>
            </w:r>
          </w:p>
          <w:p w14:paraId="53BA65A9" w14:textId="77777777" w:rsidR="00D414B9" w:rsidRPr="00AB2CB0" w:rsidRDefault="00D414B9" w:rsidP="00D414B9">
            <w:pPr>
              <w:tabs>
                <w:tab w:val="left" w:pos="142"/>
              </w:tabs>
              <w:spacing w:before="90" w:after="54"/>
              <w:ind w:left="142"/>
              <w:rPr>
                <w:rFonts w:ascii="Arial" w:hAnsi="Arial" w:cs="Arial"/>
                <w:szCs w:val="20"/>
              </w:rPr>
            </w:pPr>
            <w:r w:rsidRPr="00AB2CB0">
              <w:rPr>
                <w:rFonts w:ascii="Arial" w:hAnsi="Arial" w:cs="Arial"/>
                <w:szCs w:val="20"/>
              </w:rPr>
              <w:t xml:space="preserve">Klein onderhoud bestaat bijvoorbeeld uit: </w:t>
            </w:r>
          </w:p>
          <w:p w14:paraId="30DADC83" w14:textId="77777777" w:rsidR="00D414B9" w:rsidRPr="00AB2CB0" w:rsidRDefault="00D414B9" w:rsidP="00D414B9">
            <w:pPr>
              <w:pStyle w:val="Lijstalinea"/>
              <w:numPr>
                <w:ilvl w:val="0"/>
                <w:numId w:val="5"/>
              </w:numPr>
              <w:tabs>
                <w:tab w:val="clear" w:pos="1167"/>
                <w:tab w:val="left" w:pos="142"/>
                <w:tab w:val="num" w:pos="845"/>
              </w:tabs>
              <w:spacing w:before="90" w:after="54"/>
              <w:ind w:left="562"/>
              <w:rPr>
                <w:rFonts w:ascii="Arial" w:hAnsi="Arial" w:cs="Arial"/>
                <w:sz w:val="20"/>
                <w:szCs w:val="20"/>
              </w:rPr>
            </w:pPr>
            <w:r w:rsidRPr="00AB2CB0">
              <w:rPr>
                <w:rFonts w:ascii="Arial" w:hAnsi="Arial" w:cs="Arial"/>
                <w:sz w:val="20"/>
                <w:szCs w:val="20"/>
              </w:rPr>
              <w:t xml:space="preserve">Schoonmaken van de datalogger, kabels en bevestigingsmateriaal; </w:t>
            </w:r>
          </w:p>
          <w:p w14:paraId="574A5871" w14:textId="77777777" w:rsidR="00D414B9" w:rsidRPr="00AB2CB0" w:rsidRDefault="00D414B9" w:rsidP="00D414B9">
            <w:pPr>
              <w:pStyle w:val="Lijstalinea"/>
              <w:numPr>
                <w:ilvl w:val="0"/>
                <w:numId w:val="5"/>
              </w:numPr>
              <w:tabs>
                <w:tab w:val="clear" w:pos="1167"/>
                <w:tab w:val="left" w:pos="142"/>
                <w:tab w:val="num" w:pos="845"/>
              </w:tabs>
              <w:spacing w:before="90" w:after="54"/>
              <w:ind w:left="562"/>
              <w:rPr>
                <w:rFonts w:ascii="Arial" w:hAnsi="Arial" w:cs="Arial"/>
                <w:sz w:val="20"/>
                <w:szCs w:val="20"/>
              </w:rPr>
            </w:pPr>
            <w:r w:rsidRPr="00AB2CB0">
              <w:rPr>
                <w:rFonts w:ascii="Arial" w:hAnsi="Arial" w:cs="Arial"/>
                <w:sz w:val="20"/>
                <w:szCs w:val="20"/>
              </w:rPr>
              <w:t xml:space="preserve">Gangbaar maken van sloten en scharnieren; </w:t>
            </w:r>
          </w:p>
          <w:p w14:paraId="5A2FD27F" w14:textId="77777777" w:rsidR="00D414B9" w:rsidRPr="00AB2CB0" w:rsidRDefault="00D414B9" w:rsidP="00D414B9">
            <w:pPr>
              <w:pStyle w:val="Lijstalinea"/>
              <w:numPr>
                <w:ilvl w:val="0"/>
                <w:numId w:val="5"/>
              </w:numPr>
              <w:tabs>
                <w:tab w:val="clear" w:pos="1167"/>
                <w:tab w:val="left" w:pos="142"/>
                <w:tab w:val="num" w:pos="845"/>
              </w:tabs>
              <w:spacing w:before="90" w:after="54"/>
              <w:ind w:left="562"/>
              <w:rPr>
                <w:rFonts w:ascii="Arial" w:hAnsi="Arial" w:cs="Arial"/>
                <w:sz w:val="20"/>
                <w:szCs w:val="20"/>
              </w:rPr>
            </w:pPr>
            <w:r w:rsidRPr="00AB2CB0">
              <w:rPr>
                <w:rFonts w:ascii="Arial" w:hAnsi="Arial" w:cs="Arial"/>
                <w:sz w:val="20"/>
                <w:szCs w:val="20"/>
              </w:rPr>
              <w:t xml:space="preserve">Weghalen van hinderlijke begroeiing. </w:t>
            </w:r>
          </w:p>
          <w:p w14:paraId="77AB3E1B"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Van de bevindingen bij het uitlezen wordt een rapport opgemaakt, waarin het uitgevoerd klein onderhoud is vermeld. Tevens worden de peilbuizen met mankementen inclusief een hersteladvies gerapporteerd. </w:t>
            </w:r>
          </w:p>
        </w:tc>
      </w:tr>
      <w:tr w:rsidR="00D414B9" w:rsidRPr="00004448" w14:paraId="17FCECDA" w14:textId="77777777" w:rsidTr="009C6846">
        <w:tc>
          <w:tcPr>
            <w:tcW w:w="964" w:type="dxa"/>
            <w:shd w:val="clear" w:color="auto" w:fill="E6E6E6"/>
          </w:tcPr>
          <w:p w14:paraId="1AC7BFB5"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7C1238A0"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de vastgelegde situatie bij elke handmatige opname wordt gecontroleerd. </w:t>
            </w:r>
          </w:p>
          <w:p w14:paraId="621342F7"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Indien de relevante metadata (o.a. locatiebeschrijvingen, kenmerken van de put- en de apparatuur) niet overeenkomt met de werkelijke situatie wordt dit bij de betreffende peilbuis in het portaal vermeld. </w:t>
            </w:r>
          </w:p>
        </w:tc>
      </w:tr>
      <w:tr w:rsidR="00D414B9" w:rsidRPr="00004448" w14:paraId="362AF7B0" w14:textId="77777777" w:rsidTr="009C6846">
        <w:tc>
          <w:tcPr>
            <w:tcW w:w="964" w:type="dxa"/>
            <w:shd w:val="clear" w:color="auto" w:fill="E6E6E6"/>
          </w:tcPr>
          <w:p w14:paraId="5D1728FB"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21" w:name="_Ref37773975"/>
          </w:p>
        </w:tc>
        <w:bookmarkEnd w:id="21"/>
        <w:tc>
          <w:tcPr>
            <w:tcW w:w="7541" w:type="dxa"/>
          </w:tcPr>
          <w:p w14:paraId="5C8C1174" w14:textId="12F356ED"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U bent ermee bekend en gaat ermee akkoord dat er noodzakelijk groot onderhoud aan peilbuizen bijvoorbeeld als gevolg van vernieling of verdwijning van meetpunten dient te worden geïnventariseerd en met een handelingsadvies</w:t>
            </w:r>
            <w:r w:rsidR="00C92235">
              <w:rPr>
                <w:rFonts w:ascii="Arial" w:hAnsi="Arial" w:cs="Arial"/>
              </w:rPr>
              <w:t xml:space="preserve"> dient te worden gerapporteerd</w:t>
            </w:r>
            <w:r w:rsidRPr="00AB2CB0">
              <w:rPr>
                <w:rFonts w:ascii="Arial" w:hAnsi="Arial" w:cs="Arial"/>
              </w:rPr>
              <w:t xml:space="preserve">. </w:t>
            </w:r>
          </w:p>
          <w:p w14:paraId="04867B0B"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Voor het uitvoeren van groot onderhoud wordt een aanbieding gedaan. Opdrachtgever behoudt zich het recht voor om deze werkzaamheden buiten deze Overeenkomst in te kopen. </w:t>
            </w:r>
          </w:p>
        </w:tc>
      </w:tr>
      <w:tr w:rsidR="00D414B9" w:rsidRPr="00A33C3A" w14:paraId="5489E15E" w14:textId="77777777" w:rsidTr="009C6846">
        <w:trPr>
          <w:trHeight w:val="397"/>
        </w:trPr>
        <w:tc>
          <w:tcPr>
            <w:tcW w:w="8505" w:type="dxa"/>
            <w:gridSpan w:val="2"/>
            <w:tcBorders>
              <w:top w:val="single" w:sz="8" w:space="0" w:color="C0C0C0"/>
            </w:tcBorders>
            <w:shd w:val="clear" w:color="auto" w:fill="E6E6E6"/>
            <w:vAlign w:val="center"/>
          </w:tcPr>
          <w:p w14:paraId="296CF899"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Validatie van gegevens</w:t>
            </w:r>
          </w:p>
        </w:tc>
      </w:tr>
      <w:tr w:rsidR="00D414B9" w:rsidRPr="00004448" w14:paraId="68F91378" w14:textId="77777777" w:rsidTr="009C6846">
        <w:tc>
          <w:tcPr>
            <w:tcW w:w="964" w:type="dxa"/>
            <w:shd w:val="clear" w:color="auto" w:fill="E6E6E6"/>
          </w:tcPr>
          <w:p w14:paraId="4897C08B"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22" w:name="_Ref37774022"/>
          </w:p>
        </w:tc>
        <w:bookmarkEnd w:id="22"/>
        <w:tc>
          <w:tcPr>
            <w:tcW w:w="7541" w:type="dxa"/>
          </w:tcPr>
          <w:p w14:paraId="7F5CEB80" w14:textId="6F4400F7" w:rsidR="004866CF" w:rsidRDefault="00D414B9" w:rsidP="00D414B9">
            <w:pPr>
              <w:tabs>
                <w:tab w:val="left" w:pos="142"/>
              </w:tabs>
              <w:spacing w:before="90" w:after="54"/>
              <w:ind w:left="142"/>
              <w:rPr>
                <w:rFonts w:ascii="Arial" w:hAnsi="Arial" w:cs="Arial"/>
                <w:szCs w:val="20"/>
              </w:rPr>
            </w:pPr>
            <w:r w:rsidRPr="00AB2CB0">
              <w:rPr>
                <w:rFonts w:ascii="Arial" w:hAnsi="Arial" w:cs="Arial"/>
                <w:szCs w:val="20"/>
              </w:rPr>
              <w:t xml:space="preserve">U bent ermee bekend en gaat ermee akkoord dat de juistheid van de meetgegevens van groot belang is. </w:t>
            </w:r>
          </w:p>
          <w:p w14:paraId="3F2F1DFB" w14:textId="3C6D50EC" w:rsidR="00D414B9" w:rsidRPr="00AB2CB0" w:rsidRDefault="00D414B9" w:rsidP="00B240D8">
            <w:pPr>
              <w:tabs>
                <w:tab w:val="left" w:pos="142"/>
              </w:tabs>
              <w:spacing w:before="90" w:after="54"/>
              <w:ind w:left="142"/>
              <w:rPr>
                <w:rFonts w:ascii="Arial" w:hAnsi="Arial" w:cs="Arial"/>
                <w:szCs w:val="20"/>
              </w:rPr>
            </w:pPr>
            <w:r w:rsidRPr="00AB2CB0">
              <w:rPr>
                <w:rFonts w:ascii="Arial" w:hAnsi="Arial" w:cs="Arial"/>
                <w:szCs w:val="20"/>
              </w:rPr>
              <w:t xml:space="preserve">Onrealistische metingen </w:t>
            </w:r>
            <w:r w:rsidR="004866CF">
              <w:rPr>
                <w:rFonts w:ascii="Arial" w:hAnsi="Arial" w:cs="Arial"/>
                <w:szCs w:val="20"/>
              </w:rPr>
              <w:t xml:space="preserve">o.b.v. de automatische validatie </w:t>
            </w:r>
            <w:r w:rsidRPr="00AB2CB0">
              <w:rPr>
                <w:rFonts w:ascii="Arial" w:hAnsi="Arial" w:cs="Arial"/>
                <w:szCs w:val="20"/>
              </w:rPr>
              <w:t>dienen op het port</w:t>
            </w:r>
            <w:r w:rsidR="003F67A2" w:rsidRPr="00AB2CB0">
              <w:rPr>
                <w:rFonts w:ascii="Arial" w:hAnsi="Arial" w:cs="Arial"/>
                <w:szCs w:val="20"/>
              </w:rPr>
              <w:t>a</w:t>
            </w:r>
            <w:r w:rsidRPr="00AB2CB0">
              <w:rPr>
                <w:rFonts w:ascii="Arial" w:hAnsi="Arial" w:cs="Arial"/>
                <w:szCs w:val="20"/>
              </w:rPr>
              <w:t xml:space="preserve">al als dusdanig te worden gemarkeerd. </w:t>
            </w:r>
            <w:r w:rsidR="004866CF">
              <w:rPr>
                <w:rFonts w:ascii="Arial" w:hAnsi="Arial" w:cs="Arial"/>
                <w:szCs w:val="20"/>
              </w:rPr>
              <w:t xml:space="preserve">Bij de automatische validatie </w:t>
            </w:r>
            <w:r w:rsidRPr="00AB2CB0">
              <w:rPr>
                <w:rFonts w:ascii="Arial" w:hAnsi="Arial" w:cs="Arial"/>
                <w:szCs w:val="20"/>
              </w:rPr>
              <w:t>valt te denken aan:</w:t>
            </w:r>
          </w:p>
          <w:p w14:paraId="0D9E0978" w14:textId="77777777" w:rsidR="00D414B9" w:rsidRPr="00AB2CB0" w:rsidRDefault="00D414B9" w:rsidP="004E03E5">
            <w:pPr>
              <w:pStyle w:val="Lijstalinea"/>
              <w:numPr>
                <w:ilvl w:val="0"/>
                <w:numId w:val="18"/>
              </w:numPr>
              <w:spacing w:line="255" w:lineRule="exact"/>
              <w:contextualSpacing/>
              <w:rPr>
                <w:rFonts w:ascii="Arial" w:hAnsi="Arial" w:cs="Arial"/>
                <w:sz w:val="20"/>
              </w:rPr>
            </w:pPr>
            <w:r w:rsidRPr="00AB2CB0">
              <w:rPr>
                <w:rFonts w:ascii="Arial" w:hAnsi="Arial" w:cs="Arial"/>
                <w:sz w:val="20"/>
              </w:rPr>
              <w:t>Metingen buiten bereik van de meetsensor</w:t>
            </w:r>
          </w:p>
          <w:p w14:paraId="02DDF306" w14:textId="77777777" w:rsidR="00D414B9" w:rsidRPr="00AB2CB0" w:rsidRDefault="00D414B9" w:rsidP="004E03E5">
            <w:pPr>
              <w:pStyle w:val="Lijstalinea"/>
              <w:numPr>
                <w:ilvl w:val="0"/>
                <w:numId w:val="18"/>
              </w:numPr>
              <w:spacing w:line="255" w:lineRule="exact"/>
              <w:contextualSpacing/>
              <w:rPr>
                <w:rFonts w:ascii="Arial" w:hAnsi="Arial" w:cs="Arial"/>
                <w:sz w:val="20"/>
              </w:rPr>
            </w:pPr>
            <w:r w:rsidRPr="00AB2CB0">
              <w:rPr>
                <w:rFonts w:ascii="Arial" w:hAnsi="Arial" w:cs="Arial"/>
                <w:sz w:val="20"/>
              </w:rPr>
              <w:t>Onwaarschijnlijke metingen omdat deze hoger zijn dan bovenkant peilbuis of lager dan onderkant filter</w:t>
            </w:r>
          </w:p>
          <w:p w14:paraId="17C0EA06" w14:textId="77777777" w:rsidR="00D414B9" w:rsidRPr="00AB2CB0" w:rsidRDefault="00D414B9" w:rsidP="004E03E5">
            <w:pPr>
              <w:pStyle w:val="Lijstalinea"/>
              <w:numPr>
                <w:ilvl w:val="0"/>
                <w:numId w:val="18"/>
              </w:numPr>
              <w:spacing w:line="255" w:lineRule="exact"/>
              <w:contextualSpacing/>
              <w:rPr>
                <w:rFonts w:ascii="Arial" w:hAnsi="Arial" w:cs="Arial"/>
                <w:sz w:val="20"/>
              </w:rPr>
            </w:pPr>
            <w:r w:rsidRPr="00AB2CB0">
              <w:rPr>
                <w:rFonts w:ascii="Arial" w:hAnsi="Arial" w:cs="Arial"/>
                <w:sz w:val="20"/>
              </w:rPr>
              <w:t>Onrealistische pieken (naar boven of naar onder)</w:t>
            </w:r>
          </w:p>
          <w:p w14:paraId="5EDEAE8A" w14:textId="77777777" w:rsidR="00D414B9" w:rsidRPr="00AB2CB0" w:rsidRDefault="00D414B9" w:rsidP="004E03E5">
            <w:pPr>
              <w:pStyle w:val="Lijstalinea"/>
              <w:numPr>
                <w:ilvl w:val="0"/>
                <w:numId w:val="18"/>
              </w:numPr>
              <w:spacing w:line="255" w:lineRule="exact"/>
              <w:contextualSpacing/>
              <w:rPr>
                <w:rFonts w:ascii="Arial" w:hAnsi="Arial" w:cs="Arial"/>
                <w:sz w:val="20"/>
              </w:rPr>
            </w:pPr>
            <w:r w:rsidRPr="00AB2CB0">
              <w:rPr>
                <w:rFonts w:ascii="Arial" w:hAnsi="Arial" w:cs="Arial"/>
                <w:sz w:val="20"/>
              </w:rPr>
              <w:t>Onrealistische toe- of afname van de grondwaterstand</w:t>
            </w:r>
          </w:p>
          <w:p w14:paraId="1FDAC41E" w14:textId="77777777" w:rsidR="00D414B9" w:rsidRPr="00AB2CB0" w:rsidRDefault="00D414B9" w:rsidP="004E03E5">
            <w:pPr>
              <w:pStyle w:val="Lijstalinea"/>
              <w:numPr>
                <w:ilvl w:val="0"/>
                <w:numId w:val="18"/>
              </w:numPr>
              <w:spacing w:line="255" w:lineRule="exact"/>
              <w:contextualSpacing/>
              <w:rPr>
                <w:rFonts w:ascii="Arial" w:hAnsi="Arial" w:cs="Arial"/>
                <w:sz w:val="20"/>
              </w:rPr>
            </w:pPr>
            <w:r w:rsidRPr="00AB2CB0">
              <w:rPr>
                <w:rFonts w:ascii="Arial" w:hAnsi="Arial" w:cs="Arial"/>
                <w:sz w:val="20"/>
              </w:rPr>
              <w:t>Langdurige vlakke lijn</w:t>
            </w:r>
          </w:p>
          <w:p w14:paraId="4329756A" w14:textId="0F14E329" w:rsidR="00D414B9" w:rsidRPr="00AB2CB0" w:rsidRDefault="004866CF" w:rsidP="00B240D8">
            <w:pPr>
              <w:tabs>
                <w:tab w:val="left" w:pos="142"/>
              </w:tabs>
              <w:spacing w:before="90" w:after="54"/>
              <w:ind w:left="142"/>
              <w:rPr>
                <w:rFonts w:ascii="Arial" w:hAnsi="Arial" w:cs="Arial"/>
                <w:szCs w:val="20"/>
              </w:rPr>
            </w:pPr>
            <w:r>
              <w:rPr>
                <w:rFonts w:ascii="Arial" w:hAnsi="Arial" w:cs="Arial"/>
                <w:szCs w:val="20"/>
              </w:rPr>
              <w:t xml:space="preserve">Voor de handmatige </w:t>
            </w:r>
            <w:r w:rsidR="00D414B9" w:rsidRPr="00AB2CB0">
              <w:rPr>
                <w:rFonts w:ascii="Arial" w:hAnsi="Arial" w:cs="Arial"/>
                <w:szCs w:val="20"/>
              </w:rPr>
              <w:t>validatie dient u:</w:t>
            </w:r>
          </w:p>
          <w:p w14:paraId="288A2A18" w14:textId="7AB826D7" w:rsidR="00D414B9" w:rsidRPr="00AB2CB0" w:rsidRDefault="004E03E5" w:rsidP="004E03E5">
            <w:pPr>
              <w:pStyle w:val="Lijstalinea"/>
              <w:numPr>
                <w:ilvl w:val="0"/>
                <w:numId w:val="18"/>
              </w:numPr>
              <w:tabs>
                <w:tab w:val="left" w:pos="142"/>
              </w:tabs>
              <w:spacing w:before="90" w:after="54"/>
              <w:rPr>
                <w:rFonts w:ascii="Arial" w:hAnsi="Arial" w:cs="Arial"/>
                <w:sz w:val="20"/>
              </w:rPr>
            </w:pPr>
            <w:r>
              <w:rPr>
                <w:rFonts w:ascii="Arial" w:hAnsi="Arial" w:cs="Arial"/>
                <w:sz w:val="20"/>
              </w:rPr>
              <w:t>t</w:t>
            </w:r>
            <w:r w:rsidR="00D414B9" w:rsidRPr="00AB2CB0">
              <w:rPr>
                <w:rFonts w:ascii="Arial" w:hAnsi="Arial" w:cs="Arial"/>
                <w:sz w:val="20"/>
              </w:rPr>
              <w:t>e toetsen op basis van relatie met 2 of meer andere reeksen.</w:t>
            </w:r>
          </w:p>
          <w:p w14:paraId="577D923D" w14:textId="693B7292" w:rsidR="00D414B9" w:rsidRPr="00AB2CB0" w:rsidRDefault="004E03E5" w:rsidP="004E03E5">
            <w:pPr>
              <w:pStyle w:val="Lijstalinea"/>
              <w:numPr>
                <w:ilvl w:val="0"/>
                <w:numId w:val="18"/>
              </w:numPr>
              <w:spacing w:line="255" w:lineRule="exact"/>
              <w:contextualSpacing/>
              <w:rPr>
                <w:rFonts w:ascii="Arial" w:hAnsi="Arial" w:cs="Arial"/>
                <w:sz w:val="20"/>
              </w:rPr>
            </w:pPr>
            <w:r>
              <w:rPr>
                <w:rFonts w:ascii="Arial" w:hAnsi="Arial" w:cs="Arial"/>
                <w:sz w:val="20"/>
              </w:rPr>
              <w:t>v</w:t>
            </w:r>
            <w:r w:rsidR="00D414B9" w:rsidRPr="00AB2CB0">
              <w:rPr>
                <w:rFonts w:ascii="Arial" w:hAnsi="Arial" w:cs="Arial"/>
                <w:sz w:val="20"/>
              </w:rPr>
              <w:t>ergelijken met handmatige controle metingen</w:t>
            </w:r>
            <w:r w:rsidR="004866CF">
              <w:rPr>
                <w:rFonts w:ascii="Arial" w:hAnsi="Arial" w:cs="Arial"/>
                <w:sz w:val="20"/>
              </w:rPr>
              <w:t xml:space="preserve"> (verkregen conform </w:t>
            </w:r>
            <w:r w:rsidR="004866CF" w:rsidRPr="004866CF">
              <w:rPr>
                <w:rFonts w:ascii="Arial" w:hAnsi="Arial" w:cs="Arial"/>
                <w:i/>
                <w:sz w:val="20"/>
              </w:rPr>
              <w:t xml:space="preserve">Eis </w:t>
            </w:r>
            <w:r w:rsidR="004866CF" w:rsidRPr="004866CF">
              <w:rPr>
                <w:rFonts w:ascii="Arial" w:hAnsi="Arial" w:cs="Arial"/>
                <w:i/>
                <w:sz w:val="20"/>
              </w:rPr>
              <w:fldChar w:fldCharType="begin"/>
            </w:r>
            <w:r w:rsidR="004866CF" w:rsidRPr="004866CF">
              <w:rPr>
                <w:rFonts w:ascii="Arial" w:hAnsi="Arial" w:cs="Arial"/>
                <w:i/>
                <w:sz w:val="20"/>
              </w:rPr>
              <w:instrText xml:space="preserve"> REF _Ref37842737 \r \h </w:instrText>
            </w:r>
            <w:r w:rsidR="004866CF">
              <w:rPr>
                <w:rFonts w:ascii="Arial" w:hAnsi="Arial" w:cs="Arial"/>
                <w:i/>
                <w:sz w:val="20"/>
              </w:rPr>
              <w:instrText xml:space="preserve"> \* MERGEFORMAT </w:instrText>
            </w:r>
            <w:r w:rsidR="004866CF" w:rsidRPr="004866CF">
              <w:rPr>
                <w:rFonts w:ascii="Arial" w:hAnsi="Arial" w:cs="Arial"/>
                <w:i/>
                <w:sz w:val="20"/>
              </w:rPr>
            </w:r>
            <w:r w:rsidR="004866CF" w:rsidRPr="004866CF">
              <w:rPr>
                <w:rFonts w:ascii="Arial" w:hAnsi="Arial" w:cs="Arial"/>
                <w:i/>
                <w:sz w:val="20"/>
              </w:rPr>
              <w:fldChar w:fldCharType="separate"/>
            </w:r>
            <w:r w:rsidR="00F276A0">
              <w:rPr>
                <w:rFonts w:ascii="Arial" w:hAnsi="Arial" w:cs="Arial"/>
                <w:i/>
                <w:sz w:val="20"/>
              </w:rPr>
              <w:t>97</w:t>
            </w:r>
            <w:r w:rsidR="004866CF" w:rsidRPr="004866CF">
              <w:rPr>
                <w:rFonts w:ascii="Arial" w:hAnsi="Arial" w:cs="Arial"/>
                <w:i/>
                <w:sz w:val="20"/>
              </w:rPr>
              <w:fldChar w:fldCharType="end"/>
            </w:r>
            <w:r w:rsidR="004866CF">
              <w:rPr>
                <w:rFonts w:ascii="Arial" w:hAnsi="Arial" w:cs="Arial"/>
                <w:i/>
                <w:sz w:val="20"/>
              </w:rPr>
              <w:t>)</w:t>
            </w:r>
          </w:p>
          <w:p w14:paraId="07601EDB" w14:textId="622ADE8E" w:rsidR="00D414B9" w:rsidRPr="00AB2CB0" w:rsidRDefault="00D414B9" w:rsidP="004E03E5">
            <w:pPr>
              <w:pStyle w:val="Lijstalinea"/>
              <w:numPr>
                <w:ilvl w:val="0"/>
                <w:numId w:val="18"/>
              </w:numPr>
              <w:tabs>
                <w:tab w:val="left" w:pos="142"/>
              </w:tabs>
              <w:spacing w:before="90" w:after="54"/>
              <w:rPr>
                <w:rFonts w:ascii="Arial" w:hAnsi="Arial" w:cs="Arial"/>
                <w:sz w:val="20"/>
              </w:rPr>
            </w:pPr>
            <w:r w:rsidRPr="00AB2CB0">
              <w:rPr>
                <w:rFonts w:ascii="Arial" w:hAnsi="Arial" w:cs="Arial"/>
                <w:sz w:val="20"/>
              </w:rPr>
              <w:t>aan te geven welke valid</w:t>
            </w:r>
            <w:r w:rsidR="00082AF4">
              <w:rPr>
                <w:rFonts w:ascii="Arial" w:hAnsi="Arial" w:cs="Arial"/>
                <w:sz w:val="20"/>
              </w:rPr>
              <w:t>atiemechanismen worden ingezet</w:t>
            </w:r>
            <w:r w:rsidRPr="00AB2CB0">
              <w:rPr>
                <w:rFonts w:ascii="Arial" w:hAnsi="Arial" w:cs="Arial"/>
                <w:sz w:val="20"/>
              </w:rPr>
              <w:t xml:space="preserve">. </w:t>
            </w:r>
          </w:p>
          <w:p w14:paraId="0D8C723B" w14:textId="1D3B84D1" w:rsidR="00D414B9" w:rsidRPr="00AB2CB0" w:rsidRDefault="00D414B9" w:rsidP="004E03E5">
            <w:pPr>
              <w:pStyle w:val="Lijstalinea"/>
              <w:numPr>
                <w:ilvl w:val="0"/>
                <w:numId w:val="18"/>
              </w:numPr>
              <w:tabs>
                <w:tab w:val="left" w:pos="142"/>
              </w:tabs>
              <w:spacing w:before="90" w:after="54"/>
              <w:rPr>
                <w:rFonts w:ascii="Arial" w:hAnsi="Arial" w:cs="Arial"/>
                <w:sz w:val="20"/>
              </w:rPr>
            </w:pPr>
            <w:r w:rsidRPr="00AB2CB0">
              <w:rPr>
                <w:rFonts w:ascii="Arial" w:hAnsi="Arial" w:cs="Arial"/>
                <w:sz w:val="20"/>
              </w:rPr>
              <w:t xml:space="preserve">Indien een handmatige controlemeting meer dan 5 cm afwijkt van de meting van de meetapparatuur, de meetgegevens als onbetrouwbaar te </w:t>
            </w:r>
            <w:r w:rsidR="004E03E5">
              <w:rPr>
                <w:rFonts w:ascii="Arial" w:hAnsi="Arial" w:cs="Arial"/>
                <w:sz w:val="20"/>
              </w:rPr>
              <w:t>markeren</w:t>
            </w:r>
            <w:r w:rsidRPr="00AB2CB0">
              <w:rPr>
                <w:rFonts w:ascii="Arial" w:hAnsi="Arial" w:cs="Arial"/>
                <w:sz w:val="20"/>
              </w:rPr>
              <w:t xml:space="preserve">. </w:t>
            </w:r>
          </w:p>
          <w:p w14:paraId="6006FD86" w14:textId="260EA1A1" w:rsidR="00D414B9" w:rsidRPr="00AB2CB0" w:rsidRDefault="00D414B9" w:rsidP="004E03E5">
            <w:pPr>
              <w:pStyle w:val="Lijstalinea"/>
              <w:numPr>
                <w:ilvl w:val="0"/>
                <w:numId w:val="18"/>
              </w:numPr>
              <w:tabs>
                <w:tab w:val="left" w:pos="142"/>
              </w:tabs>
              <w:spacing w:before="90" w:after="54"/>
              <w:rPr>
                <w:rFonts w:ascii="Arial" w:hAnsi="Arial" w:cs="Arial"/>
                <w:sz w:val="20"/>
              </w:rPr>
            </w:pPr>
            <w:r w:rsidRPr="00AB2CB0">
              <w:rPr>
                <w:rFonts w:ascii="Arial" w:hAnsi="Arial" w:cs="Arial"/>
                <w:sz w:val="20"/>
              </w:rPr>
              <w:t xml:space="preserve">de oorzaak van afwijkingen te achterhalen en passende maatregelen te nemen om de gewenste datagarantie te realiseren. </w:t>
            </w:r>
          </w:p>
          <w:p w14:paraId="0738F173" w14:textId="4A5E0759" w:rsidR="00D414B9" w:rsidRPr="00AB2CB0" w:rsidRDefault="004E03E5" w:rsidP="004E03E5">
            <w:pPr>
              <w:pStyle w:val="Lijstalinea"/>
              <w:numPr>
                <w:ilvl w:val="0"/>
                <w:numId w:val="18"/>
              </w:numPr>
              <w:tabs>
                <w:tab w:val="left" w:pos="142"/>
              </w:tabs>
              <w:spacing w:before="90" w:after="54"/>
              <w:rPr>
                <w:rFonts w:ascii="Arial" w:hAnsi="Arial" w:cs="Arial"/>
                <w:sz w:val="20"/>
              </w:rPr>
            </w:pPr>
            <w:r>
              <w:rPr>
                <w:rFonts w:ascii="Arial" w:hAnsi="Arial" w:cs="Arial"/>
                <w:sz w:val="20"/>
              </w:rPr>
              <w:t>v</w:t>
            </w:r>
            <w:r w:rsidR="00D414B9" w:rsidRPr="00AB2CB0">
              <w:rPr>
                <w:rFonts w:ascii="Arial" w:hAnsi="Arial" w:cs="Arial"/>
                <w:sz w:val="20"/>
              </w:rPr>
              <w:t xml:space="preserve">isuele waarnemingen op basis van expert </w:t>
            </w:r>
            <w:proofErr w:type="spellStart"/>
            <w:r w:rsidR="00D414B9" w:rsidRPr="00AB2CB0">
              <w:rPr>
                <w:rFonts w:ascii="Arial" w:hAnsi="Arial" w:cs="Arial"/>
                <w:sz w:val="20"/>
              </w:rPr>
              <w:t>judgement</w:t>
            </w:r>
            <w:proofErr w:type="spellEnd"/>
            <w:r w:rsidR="00D414B9" w:rsidRPr="00AB2CB0">
              <w:rPr>
                <w:rFonts w:ascii="Arial" w:hAnsi="Arial" w:cs="Arial"/>
                <w:sz w:val="20"/>
              </w:rPr>
              <w:t xml:space="preserve"> </w:t>
            </w:r>
            <w:r>
              <w:rPr>
                <w:rFonts w:ascii="Arial" w:hAnsi="Arial" w:cs="Arial"/>
                <w:sz w:val="20"/>
              </w:rPr>
              <w:t>te rapporteren</w:t>
            </w:r>
            <w:r w:rsidR="00D414B9" w:rsidRPr="00AB2CB0">
              <w:rPr>
                <w:rFonts w:ascii="Arial" w:hAnsi="Arial" w:cs="Arial"/>
                <w:sz w:val="20"/>
              </w:rPr>
              <w:t xml:space="preserve">, inclusief mogelijke verklaring. </w:t>
            </w:r>
          </w:p>
          <w:p w14:paraId="5BCB40EA" w14:textId="77777777" w:rsidR="00D414B9" w:rsidRDefault="004E03E5" w:rsidP="004E03E5">
            <w:pPr>
              <w:pStyle w:val="Lijstalinea"/>
              <w:numPr>
                <w:ilvl w:val="0"/>
                <w:numId w:val="18"/>
              </w:numPr>
              <w:tabs>
                <w:tab w:val="left" w:pos="142"/>
              </w:tabs>
              <w:spacing w:before="90" w:after="54"/>
              <w:rPr>
                <w:rFonts w:ascii="Arial" w:hAnsi="Arial" w:cs="Arial"/>
                <w:sz w:val="20"/>
              </w:rPr>
            </w:pPr>
            <w:r>
              <w:rPr>
                <w:rFonts w:ascii="Arial" w:hAnsi="Arial" w:cs="Arial"/>
                <w:sz w:val="20"/>
              </w:rPr>
              <w:t>vervallen gevalideerde data</w:t>
            </w:r>
            <w:r w:rsidR="00D414B9" w:rsidRPr="00AB2CB0">
              <w:rPr>
                <w:rFonts w:ascii="Arial" w:hAnsi="Arial" w:cs="Arial"/>
                <w:sz w:val="20"/>
              </w:rPr>
              <w:t xml:space="preserve"> als zodanig op het (beheer)</w:t>
            </w:r>
            <w:r w:rsidR="00D414B9" w:rsidRPr="00AB2CB0">
              <w:rPr>
                <w:rFonts w:ascii="Arial" w:hAnsi="Arial" w:cs="Arial"/>
                <w:sz w:val="20"/>
                <w:szCs w:val="20"/>
              </w:rPr>
              <w:t>port</w:t>
            </w:r>
            <w:r w:rsidR="003F67A2" w:rsidRPr="00AB2CB0">
              <w:rPr>
                <w:rFonts w:ascii="Arial" w:hAnsi="Arial" w:cs="Arial"/>
                <w:sz w:val="20"/>
                <w:szCs w:val="20"/>
              </w:rPr>
              <w:t>a</w:t>
            </w:r>
            <w:r w:rsidR="00D414B9" w:rsidRPr="00AB2CB0">
              <w:rPr>
                <w:rFonts w:ascii="Arial" w:hAnsi="Arial" w:cs="Arial"/>
                <w:sz w:val="20"/>
                <w:szCs w:val="20"/>
              </w:rPr>
              <w:t>al</w:t>
            </w:r>
            <w:r>
              <w:rPr>
                <w:rFonts w:ascii="Arial" w:hAnsi="Arial" w:cs="Arial"/>
                <w:sz w:val="20"/>
              </w:rPr>
              <w:t xml:space="preserve"> te markeren</w:t>
            </w:r>
            <w:r w:rsidR="00D414B9" w:rsidRPr="00AB2CB0">
              <w:rPr>
                <w:rFonts w:ascii="Arial" w:hAnsi="Arial" w:cs="Arial"/>
                <w:sz w:val="20"/>
              </w:rPr>
              <w:t xml:space="preserve"> inclusief de reden van uitsluiting. </w:t>
            </w:r>
          </w:p>
          <w:p w14:paraId="4EF028E8" w14:textId="6C5F51C7" w:rsidR="004E03E5" w:rsidRPr="00AB2CB0" w:rsidRDefault="004E03E5" w:rsidP="004E03E5">
            <w:pPr>
              <w:pStyle w:val="Lijstalinea"/>
              <w:numPr>
                <w:ilvl w:val="0"/>
                <w:numId w:val="18"/>
              </w:numPr>
              <w:tabs>
                <w:tab w:val="left" w:pos="142"/>
              </w:tabs>
              <w:spacing w:before="90" w:after="54"/>
              <w:rPr>
                <w:rFonts w:ascii="Arial" w:hAnsi="Arial" w:cs="Arial"/>
                <w:sz w:val="20"/>
                <w:szCs w:val="20"/>
              </w:rPr>
            </w:pPr>
            <w:r>
              <w:rPr>
                <w:rFonts w:ascii="Arial" w:hAnsi="Arial" w:cs="Arial"/>
                <w:sz w:val="20"/>
                <w:szCs w:val="20"/>
              </w:rPr>
              <w:t xml:space="preserve">de </w:t>
            </w:r>
            <w:r w:rsidRPr="00AB2CB0">
              <w:rPr>
                <w:rFonts w:ascii="Arial" w:hAnsi="Arial" w:cs="Arial"/>
                <w:sz w:val="20"/>
                <w:szCs w:val="20"/>
              </w:rPr>
              <w:t xml:space="preserve">oorzaak </w:t>
            </w:r>
            <w:r>
              <w:rPr>
                <w:rFonts w:ascii="Arial" w:hAnsi="Arial" w:cs="Arial"/>
                <w:sz w:val="20"/>
                <w:szCs w:val="20"/>
              </w:rPr>
              <w:t xml:space="preserve">van </w:t>
            </w:r>
            <w:r w:rsidRPr="00AB2CB0">
              <w:rPr>
                <w:rFonts w:ascii="Arial" w:hAnsi="Arial" w:cs="Arial"/>
                <w:sz w:val="20"/>
                <w:szCs w:val="20"/>
              </w:rPr>
              <w:t>eventuele onrealistische metingen en onbetrouwbare data</w:t>
            </w:r>
            <w:r>
              <w:rPr>
                <w:rFonts w:ascii="Arial" w:hAnsi="Arial" w:cs="Arial"/>
                <w:sz w:val="20"/>
                <w:szCs w:val="20"/>
              </w:rPr>
              <w:t xml:space="preserve"> te benoemen</w:t>
            </w:r>
            <w:r w:rsidRPr="00AB2CB0">
              <w:rPr>
                <w:rFonts w:ascii="Arial" w:hAnsi="Arial" w:cs="Arial"/>
                <w:sz w:val="20"/>
                <w:szCs w:val="20"/>
              </w:rPr>
              <w:t xml:space="preserve"> en bijbehorende passende maatregelen</w:t>
            </w:r>
            <w:r>
              <w:rPr>
                <w:rFonts w:ascii="Arial" w:hAnsi="Arial" w:cs="Arial"/>
                <w:sz w:val="20"/>
                <w:szCs w:val="20"/>
              </w:rPr>
              <w:t xml:space="preserve"> aan te dragen</w:t>
            </w:r>
            <w:r w:rsidRPr="00AB2CB0">
              <w:rPr>
                <w:rFonts w:ascii="Arial" w:hAnsi="Arial" w:cs="Arial"/>
                <w:sz w:val="20"/>
                <w:szCs w:val="20"/>
              </w:rPr>
              <w:t xml:space="preserve">; </w:t>
            </w:r>
          </w:p>
          <w:p w14:paraId="6E5E3075" w14:textId="77777777" w:rsidR="004E03E5" w:rsidRPr="00AB2CB0" w:rsidRDefault="004E03E5" w:rsidP="004E03E5">
            <w:pPr>
              <w:pStyle w:val="Lijstalinea"/>
              <w:numPr>
                <w:ilvl w:val="0"/>
                <w:numId w:val="18"/>
              </w:numPr>
              <w:tabs>
                <w:tab w:val="left" w:pos="142"/>
              </w:tabs>
              <w:spacing w:before="90" w:after="54"/>
              <w:rPr>
                <w:rFonts w:ascii="Arial" w:hAnsi="Arial" w:cs="Arial"/>
                <w:sz w:val="20"/>
                <w:szCs w:val="20"/>
              </w:rPr>
            </w:pPr>
            <w:r w:rsidRPr="00AB2CB0">
              <w:rPr>
                <w:rFonts w:ascii="Arial" w:hAnsi="Arial" w:cs="Arial"/>
                <w:sz w:val="20"/>
                <w:szCs w:val="20"/>
              </w:rPr>
              <w:t xml:space="preserve">een beschouwing of de ophangdiepte van het meetsysteem moet worden aangepast (bijvoorbeeld in geval van droogstand of een erg diep opgehangen drukopnemer in brak water). </w:t>
            </w:r>
          </w:p>
          <w:p w14:paraId="2E936E3E" w14:textId="447D8ABD" w:rsidR="004E03E5" w:rsidRPr="004E03E5" w:rsidRDefault="004E03E5" w:rsidP="00F92D15">
            <w:pPr>
              <w:tabs>
                <w:tab w:val="left" w:pos="142"/>
              </w:tabs>
              <w:spacing w:before="90" w:after="54"/>
              <w:ind w:left="360"/>
              <w:rPr>
                <w:rFonts w:ascii="Arial" w:hAnsi="Arial" w:cs="Arial"/>
              </w:rPr>
            </w:pPr>
            <w:r w:rsidRPr="004E03E5">
              <w:rPr>
                <w:rFonts w:ascii="Arial" w:hAnsi="Arial" w:cs="Arial"/>
              </w:rPr>
              <w:t xml:space="preserve">Een voorbeeld van de validatie is opgenomen in </w:t>
            </w:r>
            <w:r w:rsidR="00F92D15" w:rsidRPr="00F92D15">
              <w:rPr>
                <w:i/>
              </w:rPr>
              <w:t xml:space="preserve">Bijlage 9 – Voorbeeld </w:t>
            </w:r>
            <w:r w:rsidR="00F92D15">
              <w:rPr>
                <w:i/>
              </w:rPr>
              <w:t>v</w:t>
            </w:r>
            <w:r w:rsidR="00F92D15" w:rsidRPr="00F92D15">
              <w:rPr>
                <w:i/>
              </w:rPr>
              <w:t>alidatie</w:t>
            </w:r>
            <w:r w:rsidRPr="00F92D15">
              <w:rPr>
                <w:i/>
              </w:rPr>
              <w:t>.</w:t>
            </w:r>
          </w:p>
        </w:tc>
      </w:tr>
      <w:tr w:rsidR="00D41B75" w:rsidRPr="00A33C3A" w14:paraId="6D48EDC6" w14:textId="77777777" w:rsidTr="00962FDA">
        <w:trPr>
          <w:trHeight w:val="397"/>
        </w:trPr>
        <w:tc>
          <w:tcPr>
            <w:tcW w:w="8505" w:type="dxa"/>
            <w:gridSpan w:val="2"/>
            <w:tcBorders>
              <w:top w:val="single" w:sz="8" w:space="0" w:color="C0C0C0"/>
            </w:tcBorders>
            <w:shd w:val="clear" w:color="auto" w:fill="E6E6E6"/>
            <w:vAlign w:val="center"/>
          </w:tcPr>
          <w:p w14:paraId="6800444B" w14:textId="77777777" w:rsidR="00D41B75" w:rsidRPr="00AB2CB0" w:rsidRDefault="00D41B75" w:rsidP="00962FDA">
            <w:pPr>
              <w:pStyle w:val="Default"/>
              <w:ind w:left="114" w:right="-28"/>
              <w:rPr>
                <w:rFonts w:ascii="Arial" w:hAnsi="Arial" w:cs="Arial"/>
                <w:b/>
                <w:bCs/>
                <w:sz w:val="20"/>
                <w:szCs w:val="20"/>
              </w:rPr>
            </w:pPr>
            <w:r w:rsidRPr="00AB2CB0">
              <w:rPr>
                <w:rFonts w:ascii="Arial" w:hAnsi="Arial" w:cs="Arial"/>
                <w:b/>
                <w:bCs/>
                <w:sz w:val="20"/>
                <w:szCs w:val="20"/>
              </w:rPr>
              <w:t>Mondelinge toelichting en presentatie</w:t>
            </w:r>
          </w:p>
        </w:tc>
      </w:tr>
      <w:tr w:rsidR="00D41B75" w:rsidRPr="008C3124" w14:paraId="396C50C8" w14:textId="77777777" w:rsidTr="00962FDA">
        <w:tc>
          <w:tcPr>
            <w:tcW w:w="964" w:type="dxa"/>
            <w:shd w:val="clear" w:color="auto" w:fill="E6E6E6"/>
          </w:tcPr>
          <w:p w14:paraId="21D6C0CA" w14:textId="77777777" w:rsidR="00D41B75" w:rsidRPr="00AB2CB0" w:rsidRDefault="00D41B75" w:rsidP="00962FDA">
            <w:pPr>
              <w:numPr>
                <w:ilvl w:val="0"/>
                <w:numId w:val="4"/>
              </w:numPr>
              <w:spacing w:before="90" w:after="54" w:line="240" w:lineRule="exact"/>
              <w:ind w:left="57" w:firstLine="0"/>
              <w:rPr>
                <w:rFonts w:ascii="Arial" w:hAnsi="Arial" w:cs="Arial"/>
              </w:rPr>
            </w:pPr>
          </w:p>
        </w:tc>
        <w:tc>
          <w:tcPr>
            <w:tcW w:w="7541" w:type="dxa"/>
          </w:tcPr>
          <w:p w14:paraId="46AEC299" w14:textId="77777777" w:rsidR="00D41B75" w:rsidRPr="00AB2CB0" w:rsidRDefault="00D41B75" w:rsidP="00962FDA">
            <w:pPr>
              <w:tabs>
                <w:tab w:val="left" w:pos="142"/>
              </w:tabs>
              <w:spacing w:before="90" w:after="54"/>
              <w:ind w:left="142"/>
              <w:rPr>
                <w:rFonts w:ascii="Arial" w:hAnsi="Arial" w:cs="Arial"/>
              </w:rPr>
            </w:pPr>
            <w:r w:rsidRPr="00AB2CB0">
              <w:rPr>
                <w:rFonts w:ascii="Arial" w:hAnsi="Arial" w:cs="Arial"/>
              </w:rPr>
              <w:t xml:space="preserve">U bent ermee bekend en gaat ermee akkoord dat, na verzoek door Opdrachtgever, de Opdrachtnemer de rapportages mondeling dient toe te lichten al dan niet middels een presentatie aan Opdrachtgever. Deze toelichting dient plaats te vinden op een nader te bepalen locatie in de regio van de Opdrachtgever. Het is Opdrachtgever vrij derden uit te nodigen bij deze toelichting. </w:t>
            </w:r>
          </w:p>
        </w:tc>
      </w:tr>
      <w:tr w:rsidR="00D41B75" w:rsidRPr="007F5ED5" w14:paraId="28871C47" w14:textId="77777777" w:rsidTr="00962FDA">
        <w:tc>
          <w:tcPr>
            <w:tcW w:w="964" w:type="dxa"/>
            <w:shd w:val="clear" w:color="auto" w:fill="E6E6E6"/>
          </w:tcPr>
          <w:p w14:paraId="0B63E366" w14:textId="77777777" w:rsidR="00D41B75" w:rsidRPr="00AB2CB0" w:rsidRDefault="00D41B75" w:rsidP="00962FDA">
            <w:pPr>
              <w:numPr>
                <w:ilvl w:val="0"/>
                <w:numId w:val="4"/>
              </w:numPr>
              <w:spacing w:before="90" w:after="54" w:line="240" w:lineRule="exact"/>
              <w:ind w:left="57" w:firstLine="0"/>
              <w:rPr>
                <w:rFonts w:ascii="Arial" w:hAnsi="Arial" w:cs="Arial"/>
              </w:rPr>
            </w:pPr>
          </w:p>
        </w:tc>
        <w:tc>
          <w:tcPr>
            <w:tcW w:w="7541" w:type="dxa"/>
          </w:tcPr>
          <w:p w14:paraId="12177243" w14:textId="77777777" w:rsidR="00D41B75" w:rsidRPr="00AB2CB0" w:rsidRDefault="00D41B75" w:rsidP="00962FDA">
            <w:pPr>
              <w:tabs>
                <w:tab w:val="left" w:pos="142"/>
              </w:tabs>
              <w:spacing w:before="90" w:after="54"/>
              <w:ind w:left="142"/>
              <w:rPr>
                <w:rFonts w:ascii="Arial" w:hAnsi="Arial" w:cs="Arial"/>
              </w:rPr>
            </w:pPr>
            <w:r w:rsidRPr="00AB2CB0">
              <w:rPr>
                <w:rFonts w:ascii="Arial" w:hAnsi="Arial" w:cs="Arial"/>
              </w:rPr>
              <w:t xml:space="preserve">De mondelinge toelichting vindt één maal per jaar plaats, indien mogelijk wordt dit gecombineerd met de jaarlijkse evaluatie van het contract. </w:t>
            </w:r>
          </w:p>
        </w:tc>
      </w:tr>
    </w:tbl>
    <w:p w14:paraId="22340CB4" w14:textId="77777777" w:rsidR="00F475D9" w:rsidRDefault="00F475D9">
      <w:r>
        <w:br w:type="page"/>
      </w:r>
    </w:p>
    <w:tbl>
      <w:tblPr>
        <w:tblW w:w="8505" w:type="dxa"/>
        <w:tblInd w:w="60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964"/>
        <w:gridCol w:w="7541"/>
      </w:tblGrid>
      <w:tr w:rsidR="00ED117C" w:rsidRPr="00A33C3A" w14:paraId="01DF7D2B" w14:textId="77777777" w:rsidTr="00150273">
        <w:trPr>
          <w:trHeight w:val="397"/>
        </w:trPr>
        <w:tc>
          <w:tcPr>
            <w:tcW w:w="8505" w:type="dxa"/>
            <w:gridSpan w:val="2"/>
            <w:tcBorders>
              <w:top w:val="single" w:sz="8" w:space="0" w:color="C0C0C0"/>
            </w:tcBorders>
            <w:shd w:val="clear" w:color="auto" w:fill="FF5050"/>
            <w:vAlign w:val="center"/>
          </w:tcPr>
          <w:p w14:paraId="2DED40E6" w14:textId="39202B90" w:rsidR="00ED117C" w:rsidRPr="00AB2CB0" w:rsidRDefault="00ED117C" w:rsidP="00D414B9">
            <w:pPr>
              <w:pStyle w:val="Default"/>
              <w:ind w:left="114" w:right="-28"/>
              <w:rPr>
                <w:rFonts w:ascii="Arial" w:hAnsi="Arial" w:cs="Arial"/>
                <w:b/>
                <w:bCs/>
                <w:sz w:val="20"/>
                <w:szCs w:val="20"/>
              </w:rPr>
            </w:pPr>
            <w:r>
              <w:rPr>
                <w:rFonts w:ascii="Arial" w:hAnsi="Arial" w:cs="Arial"/>
                <w:b/>
                <w:bCs/>
                <w:sz w:val="20"/>
                <w:szCs w:val="20"/>
              </w:rPr>
              <w:t>PERCEEL 2</w:t>
            </w:r>
          </w:p>
        </w:tc>
      </w:tr>
      <w:tr w:rsidR="00D414B9" w:rsidRPr="00A33C3A" w14:paraId="4BA15D5B" w14:textId="77777777" w:rsidTr="00150273">
        <w:trPr>
          <w:trHeight w:val="397"/>
        </w:trPr>
        <w:tc>
          <w:tcPr>
            <w:tcW w:w="8505" w:type="dxa"/>
            <w:gridSpan w:val="2"/>
            <w:tcBorders>
              <w:top w:val="single" w:sz="8" w:space="0" w:color="C0C0C0"/>
            </w:tcBorders>
            <w:shd w:val="clear" w:color="auto" w:fill="E6E6E6"/>
            <w:vAlign w:val="center"/>
          </w:tcPr>
          <w:p w14:paraId="532849BB" w14:textId="77777777" w:rsidR="00D414B9" w:rsidRPr="00AB2CB0" w:rsidRDefault="00D414B9" w:rsidP="00D414B9">
            <w:pPr>
              <w:pStyle w:val="Default"/>
              <w:ind w:left="114" w:right="-28"/>
              <w:rPr>
                <w:rFonts w:ascii="Arial" w:hAnsi="Arial" w:cs="Arial"/>
                <w:b/>
                <w:bCs/>
                <w:sz w:val="20"/>
                <w:szCs w:val="20"/>
              </w:rPr>
            </w:pPr>
            <w:r w:rsidRPr="00AB2CB0">
              <w:rPr>
                <w:rFonts w:ascii="Arial" w:hAnsi="Arial" w:cs="Arial"/>
                <w:b/>
                <w:bCs/>
                <w:sz w:val="20"/>
                <w:szCs w:val="20"/>
              </w:rPr>
              <w:t>Portaal</w:t>
            </w:r>
          </w:p>
        </w:tc>
      </w:tr>
      <w:tr w:rsidR="003A35BF" w:rsidRPr="00004448" w14:paraId="1885DA65" w14:textId="77777777" w:rsidTr="00150273">
        <w:tc>
          <w:tcPr>
            <w:tcW w:w="964" w:type="dxa"/>
            <w:tcBorders>
              <w:bottom w:val="single" w:sz="8" w:space="0" w:color="C0C0C0"/>
            </w:tcBorders>
            <w:shd w:val="clear" w:color="auto" w:fill="E6E6E6"/>
          </w:tcPr>
          <w:p w14:paraId="021CA25E" w14:textId="77777777" w:rsidR="003A35BF" w:rsidRPr="00AB2CB0" w:rsidRDefault="003A35BF" w:rsidP="00962FDA">
            <w:pPr>
              <w:numPr>
                <w:ilvl w:val="0"/>
                <w:numId w:val="4"/>
              </w:numPr>
              <w:spacing w:before="90" w:after="54" w:line="240" w:lineRule="exact"/>
              <w:ind w:left="57" w:firstLine="0"/>
              <w:rPr>
                <w:rFonts w:ascii="Arial" w:hAnsi="Arial" w:cs="Arial"/>
              </w:rPr>
            </w:pPr>
          </w:p>
        </w:tc>
        <w:tc>
          <w:tcPr>
            <w:tcW w:w="7541" w:type="dxa"/>
            <w:tcBorders>
              <w:bottom w:val="single" w:sz="8" w:space="0" w:color="C0C0C0"/>
            </w:tcBorders>
          </w:tcPr>
          <w:p w14:paraId="1F8DA87F" w14:textId="1EA61184" w:rsidR="003A35BF" w:rsidRPr="00AB2CB0" w:rsidRDefault="003A35BF" w:rsidP="00D41B75">
            <w:pPr>
              <w:tabs>
                <w:tab w:val="left" w:pos="142"/>
              </w:tabs>
              <w:spacing w:before="90" w:after="54"/>
              <w:ind w:left="142"/>
              <w:rPr>
                <w:rFonts w:ascii="Arial" w:hAnsi="Arial" w:cs="Arial"/>
              </w:rPr>
            </w:pPr>
            <w:r w:rsidRPr="00AB2CB0">
              <w:rPr>
                <w:rFonts w:ascii="Arial" w:hAnsi="Arial" w:cs="Arial"/>
              </w:rPr>
              <w:t>U bent ermee bekend en gaat ermee akkoord dat Opdrachtnemer voor zowel de bestaande als de bij te plaatsen peilbuizen betrouwbare en gevalideerde meetgegevens levert. De inzet van uren en de verantwoordelijkheid voor dataopslag en presentatie van de data in een publiek en een beheerdersportaal wordt hiermee uitbesteed. De Opdrachtnemer dient een abonnement aan te bieden voor een vaste prijs per jaar</w:t>
            </w:r>
            <w:r w:rsidR="004D6946">
              <w:rPr>
                <w:rFonts w:ascii="Arial" w:hAnsi="Arial" w:cs="Arial"/>
              </w:rPr>
              <w:t xml:space="preserve"> onafhankelijk van het aantal meetpunten</w:t>
            </w:r>
            <w:r w:rsidRPr="00AB2CB0">
              <w:rPr>
                <w:rFonts w:ascii="Arial" w:hAnsi="Arial" w:cs="Arial"/>
              </w:rPr>
              <w:t>.</w:t>
            </w:r>
          </w:p>
        </w:tc>
      </w:tr>
      <w:tr w:rsidR="00151A24" w:rsidRPr="00004448" w14:paraId="5DF800DE" w14:textId="77777777" w:rsidTr="00150273">
        <w:tc>
          <w:tcPr>
            <w:tcW w:w="964" w:type="dxa"/>
            <w:shd w:val="clear" w:color="auto" w:fill="E6E6E6"/>
          </w:tcPr>
          <w:p w14:paraId="125EEB20" w14:textId="77777777" w:rsidR="00151A24" w:rsidRPr="00AB2CB0" w:rsidRDefault="00151A24" w:rsidP="00534885">
            <w:pPr>
              <w:numPr>
                <w:ilvl w:val="0"/>
                <w:numId w:val="4"/>
              </w:numPr>
              <w:spacing w:before="90" w:after="54" w:line="240" w:lineRule="exact"/>
              <w:ind w:left="57" w:firstLine="0"/>
              <w:rPr>
                <w:rFonts w:ascii="Arial" w:hAnsi="Arial" w:cs="Arial"/>
              </w:rPr>
            </w:pPr>
          </w:p>
        </w:tc>
        <w:tc>
          <w:tcPr>
            <w:tcW w:w="7541" w:type="dxa"/>
          </w:tcPr>
          <w:p w14:paraId="5E6EDBED" w14:textId="0D9C8533" w:rsidR="00151A24" w:rsidRPr="00AB2CB0" w:rsidRDefault="00151A24" w:rsidP="00151A24">
            <w:pPr>
              <w:tabs>
                <w:tab w:val="left" w:pos="142"/>
              </w:tabs>
              <w:spacing w:before="90" w:after="54"/>
              <w:ind w:left="142"/>
              <w:rPr>
                <w:rFonts w:ascii="Arial" w:hAnsi="Arial" w:cs="Arial"/>
              </w:rPr>
            </w:pPr>
            <w:r>
              <w:rPr>
                <w:rFonts w:ascii="Arial" w:hAnsi="Arial" w:cs="Arial"/>
              </w:rPr>
              <w:t>U bent ermee bekend en gaat ermee akkoord dat u data dient te ontvangen van c.q. o</w:t>
            </w:r>
            <w:r w:rsidR="0061492B">
              <w:rPr>
                <w:rFonts w:ascii="Arial" w:hAnsi="Arial" w:cs="Arial"/>
              </w:rPr>
              <w:t>p te halen bij de opdrachtnemer</w:t>
            </w:r>
            <w:r>
              <w:rPr>
                <w:rFonts w:ascii="Arial" w:hAnsi="Arial" w:cs="Arial"/>
              </w:rPr>
              <w:t xml:space="preserve"> van Perceel 1 om deze vervolgens te verwerken in het </w:t>
            </w:r>
            <w:proofErr w:type="spellStart"/>
            <w:r>
              <w:rPr>
                <w:rFonts w:ascii="Arial" w:hAnsi="Arial" w:cs="Arial"/>
              </w:rPr>
              <w:t>webportaal</w:t>
            </w:r>
            <w:proofErr w:type="spellEnd"/>
            <w:r>
              <w:rPr>
                <w:rFonts w:ascii="Arial" w:hAnsi="Arial" w:cs="Arial"/>
              </w:rPr>
              <w:t>.</w:t>
            </w:r>
            <w:r>
              <w:rPr>
                <w:rFonts w:ascii="Arial" w:hAnsi="Arial" w:cs="Arial"/>
              </w:rPr>
              <w:br/>
              <w:t xml:space="preserve">De wijze waarop deze overdracht van data tot stand komt wordt in nader overleg met de opdrachtnemer van Perceel 1 en </w:t>
            </w:r>
            <w:r w:rsidRPr="00AB2CB0">
              <w:rPr>
                <w:rFonts w:ascii="Arial" w:hAnsi="Arial" w:cs="Arial"/>
              </w:rPr>
              <w:t xml:space="preserve"> </w:t>
            </w:r>
            <w:r>
              <w:rPr>
                <w:rFonts w:ascii="Arial" w:hAnsi="Arial" w:cs="Arial"/>
              </w:rPr>
              <w:t>Opdrachtgever vastgesteld.</w:t>
            </w:r>
            <w:r>
              <w:rPr>
                <w:rFonts w:ascii="Arial" w:hAnsi="Arial" w:cs="Arial"/>
              </w:rPr>
              <w:br/>
              <w:t>Uitgangspunt is dat de levering zo veel als mogelijk automatisch en digitaal plaatsvindt.</w:t>
            </w:r>
          </w:p>
        </w:tc>
      </w:tr>
      <w:tr w:rsidR="00480A3B" w:rsidRPr="00004448" w14:paraId="2E15F2E9" w14:textId="77777777" w:rsidTr="00150273">
        <w:tc>
          <w:tcPr>
            <w:tcW w:w="964" w:type="dxa"/>
            <w:tcBorders>
              <w:bottom w:val="single" w:sz="8" w:space="0" w:color="C0C0C0"/>
            </w:tcBorders>
            <w:shd w:val="clear" w:color="auto" w:fill="E6E6E6"/>
          </w:tcPr>
          <w:p w14:paraId="7CD60103" w14:textId="77777777" w:rsidR="00480A3B" w:rsidRPr="00AB2CB0" w:rsidRDefault="00480A3B" w:rsidP="00962FDA">
            <w:pPr>
              <w:numPr>
                <w:ilvl w:val="0"/>
                <w:numId w:val="4"/>
              </w:numPr>
              <w:spacing w:before="90" w:after="54" w:line="240" w:lineRule="exact"/>
              <w:ind w:left="57" w:firstLine="0"/>
              <w:rPr>
                <w:rFonts w:ascii="Arial" w:hAnsi="Arial" w:cs="Arial"/>
              </w:rPr>
            </w:pPr>
          </w:p>
        </w:tc>
        <w:tc>
          <w:tcPr>
            <w:tcW w:w="7541" w:type="dxa"/>
            <w:tcBorders>
              <w:bottom w:val="single" w:sz="8" w:space="0" w:color="C0C0C0"/>
            </w:tcBorders>
          </w:tcPr>
          <w:p w14:paraId="38F1C4C1" w14:textId="77777777" w:rsidR="00480A3B" w:rsidRPr="00AB2CB0" w:rsidRDefault="00480A3B" w:rsidP="00962FDA">
            <w:pPr>
              <w:tabs>
                <w:tab w:val="left" w:pos="142"/>
              </w:tabs>
              <w:spacing w:before="90" w:after="54"/>
              <w:ind w:left="142"/>
              <w:rPr>
                <w:rFonts w:ascii="Arial" w:hAnsi="Arial" w:cs="Arial"/>
              </w:rPr>
            </w:pPr>
            <w:r w:rsidRPr="00AB2CB0">
              <w:rPr>
                <w:rFonts w:ascii="Arial" w:hAnsi="Arial" w:cs="Arial"/>
              </w:rPr>
              <w:t>U bent ermee bekend en gaat ermee akkoord dat de actuele en historische data gepresenteerd dient te worden op een publiek portaal en een beheerdersportaal.</w:t>
            </w:r>
          </w:p>
        </w:tc>
      </w:tr>
      <w:tr w:rsidR="00480A3B" w:rsidRPr="00004448" w14:paraId="25F84A4F" w14:textId="77777777" w:rsidTr="00150273">
        <w:tc>
          <w:tcPr>
            <w:tcW w:w="964" w:type="dxa"/>
            <w:tcBorders>
              <w:bottom w:val="single" w:sz="8" w:space="0" w:color="C0C0C0"/>
            </w:tcBorders>
            <w:shd w:val="clear" w:color="auto" w:fill="E6E6E6"/>
          </w:tcPr>
          <w:p w14:paraId="1B14A379" w14:textId="77777777" w:rsidR="00480A3B" w:rsidRPr="00AB2CB0" w:rsidRDefault="00480A3B" w:rsidP="00962FDA">
            <w:pPr>
              <w:numPr>
                <w:ilvl w:val="0"/>
                <w:numId w:val="4"/>
              </w:numPr>
              <w:spacing w:before="90" w:after="54" w:line="240" w:lineRule="exact"/>
              <w:ind w:left="57" w:firstLine="0"/>
              <w:rPr>
                <w:rFonts w:ascii="Arial" w:hAnsi="Arial" w:cs="Arial"/>
              </w:rPr>
            </w:pPr>
          </w:p>
        </w:tc>
        <w:tc>
          <w:tcPr>
            <w:tcW w:w="7541" w:type="dxa"/>
            <w:tcBorders>
              <w:bottom w:val="single" w:sz="8" w:space="0" w:color="C0C0C0"/>
            </w:tcBorders>
          </w:tcPr>
          <w:p w14:paraId="01D00FBC" w14:textId="6762E02B" w:rsidR="00480A3B" w:rsidRPr="00AB2CB0" w:rsidRDefault="00480A3B" w:rsidP="00D41B75">
            <w:pPr>
              <w:tabs>
                <w:tab w:val="left" w:pos="142"/>
              </w:tabs>
              <w:spacing w:before="90" w:after="54"/>
              <w:ind w:left="142"/>
              <w:rPr>
                <w:rFonts w:ascii="Arial" w:hAnsi="Arial" w:cs="Arial"/>
              </w:rPr>
            </w:pPr>
            <w:r w:rsidRPr="00AB2CB0">
              <w:rPr>
                <w:rFonts w:ascii="Arial" w:hAnsi="Arial" w:cs="Arial"/>
              </w:rPr>
              <w:t>U bent ermee bekend en gaat ermee akkoord dat aanvullend de bestaande meetgegevens van het peilbuizenmeetnet worden opgenomen in het portaal. Voor de bestaande peilbuizen waarborgt de Opdrachtnemer de continuïteit va</w:t>
            </w:r>
            <w:r w:rsidR="00D41B75">
              <w:rPr>
                <w:rFonts w:ascii="Arial" w:hAnsi="Arial" w:cs="Arial"/>
              </w:rPr>
              <w:t>n de bestaande data, de nieuwe data</w:t>
            </w:r>
            <w:r w:rsidRPr="00AB2CB0">
              <w:rPr>
                <w:rFonts w:ascii="Arial" w:hAnsi="Arial" w:cs="Arial"/>
              </w:rPr>
              <w:t xml:space="preserve">, de dataopslag en de presentatie. </w:t>
            </w:r>
          </w:p>
        </w:tc>
      </w:tr>
      <w:tr w:rsidR="00ED117C" w:rsidRPr="00E502C9" w14:paraId="598BE445" w14:textId="77777777" w:rsidTr="00150273">
        <w:trPr>
          <w:trHeight w:val="397"/>
        </w:trPr>
        <w:tc>
          <w:tcPr>
            <w:tcW w:w="8505" w:type="dxa"/>
            <w:gridSpan w:val="2"/>
            <w:tcBorders>
              <w:top w:val="single" w:sz="8" w:space="0" w:color="C0C0C0"/>
            </w:tcBorders>
            <w:shd w:val="clear" w:color="auto" w:fill="E6E6E6"/>
            <w:vAlign w:val="center"/>
          </w:tcPr>
          <w:p w14:paraId="7071D1D6" w14:textId="77777777" w:rsidR="00ED117C" w:rsidRPr="00AB2CB0" w:rsidRDefault="00ED117C" w:rsidP="00ED117C">
            <w:pPr>
              <w:pStyle w:val="Default"/>
              <w:ind w:left="114" w:right="-28"/>
              <w:rPr>
                <w:rFonts w:ascii="Arial" w:hAnsi="Arial" w:cs="Arial"/>
                <w:b/>
                <w:bCs/>
                <w:sz w:val="20"/>
                <w:szCs w:val="20"/>
              </w:rPr>
            </w:pPr>
            <w:r w:rsidRPr="00AB2CB0">
              <w:rPr>
                <w:rFonts w:ascii="Arial" w:hAnsi="Arial" w:cs="Arial"/>
                <w:b/>
                <w:bCs/>
                <w:sz w:val="20"/>
                <w:szCs w:val="20"/>
              </w:rPr>
              <w:t>Looptijd overeenkomst</w:t>
            </w:r>
          </w:p>
        </w:tc>
      </w:tr>
      <w:tr w:rsidR="00ED117C" w:rsidRPr="00E502C9" w14:paraId="323F6EF2" w14:textId="77777777" w:rsidTr="00150273">
        <w:tc>
          <w:tcPr>
            <w:tcW w:w="964" w:type="dxa"/>
            <w:shd w:val="clear" w:color="auto" w:fill="E6E6E6"/>
          </w:tcPr>
          <w:p w14:paraId="4988720F" w14:textId="77777777" w:rsidR="00ED117C" w:rsidRPr="00AB2CB0" w:rsidRDefault="00ED117C" w:rsidP="00ED117C">
            <w:pPr>
              <w:numPr>
                <w:ilvl w:val="0"/>
                <w:numId w:val="4"/>
              </w:numPr>
              <w:spacing w:before="90" w:after="54" w:line="240" w:lineRule="exact"/>
              <w:ind w:left="57" w:firstLine="0"/>
              <w:rPr>
                <w:rFonts w:ascii="Arial" w:hAnsi="Arial" w:cs="Arial"/>
              </w:rPr>
            </w:pPr>
          </w:p>
        </w:tc>
        <w:tc>
          <w:tcPr>
            <w:tcW w:w="7541" w:type="dxa"/>
          </w:tcPr>
          <w:p w14:paraId="128C7A60" w14:textId="44480D55" w:rsidR="00ED117C" w:rsidRPr="00AB2CB0" w:rsidRDefault="00ED117C" w:rsidP="00573A53">
            <w:pPr>
              <w:tabs>
                <w:tab w:val="left" w:pos="142"/>
              </w:tabs>
              <w:spacing w:before="90" w:after="54"/>
              <w:ind w:left="142"/>
              <w:rPr>
                <w:rFonts w:ascii="Arial" w:hAnsi="Arial" w:cs="Arial"/>
              </w:rPr>
            </w:pPr>
            <w:r w:rsidRPr="00AB2CB0">
              <w:rPr>
                <w:rFonts w:ascii="Arial" w:hAnsi="Arial" w:cs="Arial"/>
              </w:rPr>
              <w:t xml:space="preserve">De overeenkomst voor het </w:t>
            </w:r>
            <w:r w:rsidRPr="00AB2CB0">
              <w:rPr>
                <w:rFonts w:ascii="Arial" w:hAnsi="Arial" w:cs="Arial"/>
                <w:szCs w:val="20"/>
              </w:rPr>
              <w:t>portaal</w:t>
            </w:r>
            <w:r w:rsidRPr="00AB2CB0">
              <w:rPr>
                <w:rFonts w:ascii="Arial" w:hAnsi="Arial" w:cs="Arial"/>
              </w:rPr>
              <w:t xml:space="preserve"> </w:t>
            </w:r>
            <w:r w:rsidR="00573A53">
              <w:rPr>
                <w:rFonts w:ascii="Arial" w:hAnsi="Arial" w:cs="Arial"/>
              </w:rPr>
              <w:t xml:space="preserve">start </w:t>
            </w:r>
            <w:r w:rsidR="00573A53" w:rsidRPr="00150273">
              <w:rPr>
                <w:rFonts w:ascii="Arial" w:hAnsi="Arial" w:cs="Arial"/>
              </w:rPr>
              <w:t>op 1 febr</w:t>
            </w:r>
            <w:r w:rsidR="00D41B75" w:rsidRPr="00150273">
              <w:rPr>
                <w:rFonts w:ascii="Arial" w:hAnsi="Arial" w:cs="Arial"/>
              </w:rPr>
              <w:t>uari 2021 en</w:t>
            </w:r>
            <w:r w:rsidR="00D41B75">
              <w:rPr>
                <w:rFonts w:ascii="Arial" w:hAnsi="Arial" w:cs="Arial"/>
              </w:rPr>
              <w:t xml:space="preserve"> </w:t>
            </w:r>
            <w:r w:rsidRPr="00AB2CB0">
              <w:rPr>
                <w:rFonts w:ascii="Arial" w:hAnsi="Arial" w:cs="Arial"/>
              </w:rPr>
              <w:t>heeft een looptijd met een onbepaalde duur.</w:t>
            </w:r>
            <w:r w:rsidRPr="00AB2CB0">
              <w:rPr>
                <w:rFonts w:ascii="Arial" w:hAnsi="Arial" w:cs="Arial"/>
              </w:rPr>
              <w:br/>
            </w:r>
            <w:r w:rsidR="00D41B75">
              <w:rPr>
                <w:rFonts w:ascii="Arial" w:hAnsi="Arial" w:cs="Arial"/>
              </w:rPr>
              <w:t>Vanaf 1 januari 2024 heeft d</w:t>
            </w:r>
            <w:r w:rsidRPr="00AB2CB0">
              <w:rPr>
                <w:rFonts w:ascii="Arial" w:hAnsi="Arial" w:cs="Arial"/>
              </w:rPr>
              <w:t xml:space="preserve">eze overeenkomst een jaarlijks opzegmogelijkheid m.i.v. 1 januari van </w:t>
            </w:r>
            <w:r w:rsidR="00D41B75">
              <w:rPr>
                <w:rFonts w:ascii="Arial" w:hAnsi="Arial" w:cs="Arial"/>
              </w:rPr>
              <w:t xml:space="preserve">het volgend </w:t>
            </w:r>
            <w:r w:rsidRPr="00AB2CB0">
              <w:rPr>
                <w:rFonts w:ascii="Arial" w:hAnsi="Arial" w:cs="Arial"/>
              </w:rPr>
              <w:t>kalenderjaar mits daarbij een opzegtermijn van 6 maanden in acht wordt gehouden.</w:t>
            </w:r>
          </w:p>
        </w:tc>
      </w:tr>
      <w:tr w:rsidR="006A7840" w:rsidRPr="00E502C9" w14:paraId="76661553" w14:textId="77777777" w:rsidTr="00150273">
        <w:tc>
          <w:tcPr>
            <w:tcW w:w="964" w:type="dxa"/>
            <w:shd w:val="clear" w:color="auto" w:fill="E6E6E6"/>
          </w:tcPr>
          <w:p w14:paraId="090C1DF3" w14:textId="77777777" w:rsidR="006A7840" w:rsidRPr="00AB2CB0" w:rsidRDefault="006A7840" w:rsidP="00962FDA">
            <w:pPr>
              <w:numPr>
                <w:ilvl w:val="0"/>
                <w:numId w:val="4"/>
              </w:numPr>
              <w:spacing w:before="90" w:after="54" w:line="240" w:lineRule="exact"/>
              <w:ind w:left="57" w:firstLine="0"/>
              <w:rPr>
                <w:rFonts w:ascii="Arial" w:hAnsi="Arial" w:cs="Arial"/>
              </w:rPr>
            </w:pPr>
          </w:p>
        </w:tc>
        <w:tc>
          <w:tcPr>
            <w:tcW w:w="7541" w:type="dxa"/>
          </w:tcPr>
          <w:p w14:paraId="722765BD" w14:textId="77777777" w:rsidR="006A7840" w:rsidRPr="00AB2CB0" w:rsidRDefault="006A7840" w:rsidP="006A7840">
            <w:pPr>
              <w:tabs>
                <w:tab w:val="left" w:pos="142"/>
              </w:tabs>
              <w:spacing w:before="90" w:after="54"/>
              <w:ind w:left="142"/>
              <w:rPr>
                <w:rFonts w:ascii="Arial" w:hAnsi="Arial" w:cs="Arial"/>
              </w:rPr>
            </w:pPr>
            <w:r w:rsidRPr="00AB2CB0">
              <w:rPr>
                <w:rFonts w:ascii="Arial" w:hAnsi="Arial" w:cs="Arial"/>
              </w:rPr>
              <w:t xml:space="preserve">De meetnetten worden als gevolg van nieuwe ontwikkelingen of gewijzigde inzichten gedurende de contractperiode uitgebreid. </w:t>
            </w:r>
          </w:p>
          <w:p w14:paraId="655BE154" w14:textId="77777777" w:rsidR="005C439C" w:rsidRDefault="005C439C" w:rsidP="006A7840">
            <w:pPr>
              <w:tabs>
                <w:tab w:val="left" w:pos="142"/>
              </w:tabs>
              <w:spacing w:before="90" w:after="54"/>
              <w:ind w:left="142"/>
              <w:rPr>
                <w:rFonts w:ascii="Arial" w:hAnsi="Arial" w:cs="Arial"/>
              </w:rPr>
            </w:pPr>
            <w:r>
              <w:rPr>
                <w:rFonts w:ascii="Arial" w:hAnsi="Arial" w:cs="Arial"/>
              </w:rPr>
              <w:t>De opdrachtnemer is er mee bekend en gaat ermee akkoord dat nieuwe meetpunten gedurende looptijd van de overeenkomst in het portaal worden opgenomen.</w:t>
            </w:r>
          </w:p>
          <w:p w14:paraId="30E5AE8D" w14:textId="249B830D" w:rsidR="003F50E0" w:rsidRPr="00AB2CB0" w:rsidRDefault="005C439C" w:rsidP="003F50E0">
            <w:pPr>
              <w:tabs>
                <w:tab w:val="left" w:pos="142"/>
              </w:tabs>
              <w:spacing w:before="90" w:after="54"/>
              <w:ind w:left="142"/>
              <w:rPr>
                <w:rFonts w:ascii="Arial" w:hAnsi="Arial" w:cs="Arial"/>
              </w:rPr>
            </w:pPr>
            <w:r>
              <w:rPr>
                <w:rFonts w:ascii="Arial" w:hAnsi="Arial" w:cs="Arial"/>
              </w:rPr>
              <w:t xml:space="preserve">De meta(gegevens) hiervoor worden in een vooraf in overleg overeengekomen CSV-formaat aangeleverd. En dienen na aanlevering binnen 5 werkdagen </w:t>
            </w:r>
            <w:r w:rsidR="006A7840" w:rsidRPr="00AB2CB0">
              <w:rPr>
                <w:rFonts w:ascii="Arial" w:hAnsi="Arial" w:cs="Arial"/>
              </w:rPr>
              <w:t>in het portaal</w:t>
            </w:r>
            <w:r>
              <w:rPr>
                <w:rFonts w:ascii="Arial" w:hAnsi="Arial" w:cs="Arial"/>
              </w:rPr>
              <w:t xml:space="preserve"> opgenomen te zijn.</w:t>
            </w:r>
          </w:p>
        </w:tc>
      </w:tr>
      <w:tr w:rsidR="003F50E0" w:rsidRPr="008C3124" w14:paraId="155BD464" w14:textId="77777777" w:rsidTr="00150273">
        <w:tc>
          <w:tcPr>
            <w:tcW w:w="964" w:type="dxa"/>
            <w:shd w:val="clear" w:color="auto" w:fill="E6E6E6"/>
          </w:tcPr>
          <w:p w14:paraId="5954AC65" w14:textId="77777777" w:rsidR="003F50E0" w:rsidRPr="00AB2CB0" w:rsidRDefault="003F50E0" w:rsidP="00962FDA">
            <w:pPr>
              <w:numPr>
                <w:ilvl w:val="0"/>
                <w:numId w:val="4"/>
              </w:numPr>
              <w:spacing w:before="90" w:after="54" w:line="240" w:lineRule="exact"/>
              <w:ind w:left="57" w:firstLine="0"/>
              <w:rPr>
                <w:rFonts w:ascii="Arial" w:hAnsi="Arial" w:cs="Arial"/>
              </w:rPr>
            </w:pPr>
          </w:p>
        </w:tc>
        <w:tc>
          <w:tcPr>
            <w:tcW w:w="7541" w:type="dxa"/>
          </w:tcPr>
          <w:p w14:paraId="20667323" w14:textId="6A7D49C3" w:rsidR="003F50E0" w:rsidRPr="00AB2CB0" w:rsidRDefault="003F50E0" w:rsidP="00687B22">
            <w:pPr>
              <w:tabs>
                <w:tab w:val="left" w:pos="142"/>
              </w:tabs>
              <w:spacing w:before="90" w:after="54"/>
              <w:ind w:left="142"/>
              <w:rPr>
                <w:rFonts w:ascii="Arial" w:hAnsi="Arial" w:cs="Arial"/>
              </w:rPr>
            </w:pPr>
            <w:r>
              <w:rPr>
                <w:rFonts w:ascii="Arial" w:hAnsi="Arial" w:cs="Arial"/>
              </w:rPr>
              <w:t xml:space="preserve">Bij wijzigingen </w:t>
            </w:r>
            <w:r w:rsidR="00F467E6">
              <w:rPr>
                <w:rFonts w:ascii="Arial" w:hAnsi="Arial" w:cs="Arial"/>
              </w:rPr>
              <w:t>van</w:t>
            </w:r>
            <w:r>
              <w:rPr>
                <w:rFonts w:ascii="Arial" w:hAnsi="Arial" w:cs="Arial"/>
              </w:rPr>
              <w:t xml:space="preserve"> d</w:t>
            </w:r>
            <w:r w:rsidRPr="00AB2CB0">
              <w:rPr>
                <w:rFonts w:ascii="Arial" w:hAnsi="Arial" w:cs="Arial"/>
              </w:rPr>
              <w:t>e metadata</w:t>
            </w:r>
            <w:r w:rsidR="00F467E6">
              <w:rPr>
                <w:rFonts w:ascii="Arial" w:hAnsi="Arial" w:cs="Arial"/>
              </w:rPr>
              <w:t xml:space="preserve"> worden deze binnen </w:t>
            </w:r>
            <w:r w:rsidR="00687B22">
              <w:rPr>
                <w:rFonts w:ascii="Arial" w:hAnsi="Arial" w:cs="Arial"/>
              </w:rPr>
              <w:t>5</w:t>
            </w:r>
            <w:r w:rsidR="00F467E6">
              <w:rPr>
                <w:rFonts w:ascii="Arial" w:hAnsi="Arial" w:cs="Arial"/>
              </w:rPr>
              <w:t xml:space="preserve"> werkdagen na aanlevering van de gegevens</w:t>
            </w:r>
            <w:r w:rsidRPr="00AB2CB0">
              <w:rPr>
                <w:rFonts w:ascii="Arial" w:hAnsi="Arial" w:cs="Arial"/>
              </w:rPr>
              <w:t xml:space="preserve"> bijgewerkt.</w:t>
            </w:r>
          </w:p>
        </w:tc>
      </w:tr>
      <w:tr w:rsidR="00D414B9" w:rsidRPr="008C3124" w14:paraId="77BDDF64" w14:textId="77777777" w:rsidTr="00150273">
        <w:tc>
          <w:tcPr>
            <w:tcW w:w="964" w:type="dxa"/>
            <w:shd w:val="clear" w:color="auto" w:fill="E6E6E6"/>
          </w:tcPr>
          <w:p w14:paraId="08873E69"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4771E729" w14:textId="67089563"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Opdrachtnemer zorgt voor de zorgvuldige overdracht en opname van de huidige beschikbare data naar de nieuwe portalen. </w:t>
            </w:r>
            <w:r w:rsidR="001F5608">
              <w:rPr>
                <w:rFonts w:ascii="Arial" w:hAnsi="Arial" w:cs="Arial"/>
              </w:rPr>
              <w:t>Door de</w:t>
            </w:r>
            <w:r w:rsidR="00AD458F">
              <w:rPr>
                <w:rFonts w:ascii="Arial" w:hAnsi="Arial" w:cs="Arial"/>
              </w:rPr>
              <w:t xml:space="preserve"> opdrachtgever </w:t>
            </w:r>
            <w:r w:rsidR="001F5608">
              <w:rPr>
                <w:rFonts w:ascii="Arial" w:hAnsi="Arial" w:cs="Arial"/>
              </w:rPr>
              <w:t xml:space="preserve">aangeleverde data </w:t>
            </w:r>
            <w:r w:rsidR="00E0453A">
              <w:rPr>
                <w:rFonts w:ascii="Arial" w:hAnsi="Arial" w:cs="Arial"/>
              </w:rPr>
              <w:t>wordt binnen twee weken na aanlevering beschikbaar gesteld</w:t>
            </w:r>
            <w:r w:rsidR="008837FA">
              <w:rPr>
                <w:rFonts w:ascii="Arial" w:hAnsi="Arial" w:cs="Arial"/>
              </w:rPr>
              <w:t xml:space="preserve"> in het portaal.</w:t>
            </w:r>
            <w:r w:rsidR="00560B5E">
              <w:rPr>
                <w:rFonts w:ascii="Arial" w:hAnsi="Arial" w:cs="Arial"/>
              </w:rPr>
              <w:t xml:space="preserve"> H</w:t>
            </w:r>
            <w:r w:rsidR="002A406C">
              <w:rPr>
                <w:rFonts w:ascii="Arial" w:hAnsi="Arial" w:cs="Arial"/>
              </w:rPr>
              <w:t xml:space="preserve">et inlezen </w:t>
            </w:r>
            <w:r w:rsidR="003A772B">
              <w:rPr>
                <w:rFonts w:ascii="Arial" w:hAnsi="Arial" w:cs="Arial"/>
              </w:rPr>
              <w:t xml:space="preserve">en presenteren </w:t>
            </w:r>
            <w:r w:rsidR="002A406C">
              <w:rPr>
                <w:rFonts w:ascii="Arial" w:hAnsi="Arial" w:cs="Arial"/>
              </w:rPr>
              <w:t>van beschikbare data vanuit</w:t>
            </w:r>
            <w:r w:rsidR="00377804">
              <w:rPr>
                <w:rFonts w:ascii="Arial" w:hAnsi="Arial" w:cs="Arial"/>
              </w:rPr>
              <w:t xml:space="preserve"> het</w:t>
            </w:r>
            <w:r w:rsidR="002A406C">
              <w:rPr>
                <w:rFonts w:ascii="Arial" w:hAnsi="Arial" w:cs="Arial"/>
              </w:rPr>
              <w:t xml:space="preserve"> </w:t>
            </w:r>
            <w:proofErr w:type="spellStart"/>
            <w:r w:rsidR="002A406C">
              <w:rPr>
                <w:rFonts w:ascii="Arial" w:hAnsi="Arial" w:cs="Arial"/>
              </w:rPr>
              <w:t>DINO</w:t>
            </w:r>
            <w:r w:rsidR="00377804">
              <w:rPr>
                <w:rFonts w:ascii="Arial" w:hAnsi="Arial" w:cs="Arial"/>
              </w:rPr>
              <w:t>loket</w:t>
            </w:r>
            <w:proofErr w:type="spellEnd"/>
            <w:r w:rsidR="002A406C">
              <w:rPr>
                <w:rFonts w:ascii="Arial" w:hAnsi="Arial" w:cs="Arial"/>
              </w:rPr>
              <w:t xml:space="preserve"> wordt binnen </w:t>
            </w:r>
            <w:r w:rsidR="003B778E">
              <w:rPr>
                <w:rFonts w:ascii="Arial" w:hAnsi="Arial" w:cs="Arial"/>
              </w:rPr>
              <w:t>maximaal twee maanden na opdracht gerealiseerd</w:t>
            </w:r>
            <w:r w:rsidR="00602DD1">
              <w:rPr>
                <w:rFonts w:ascii="Arial" w:hAnsi="Arial" w:cs="Arial"/>
              </w:rPr>
              <w:t>.</w:t>
            </w:r>
          </w:p>
        </w:tc>
      </w:tr>
      <w:tr w:rsidR="00F41CC6" w:rsidRPr="008C3124" w14:paraId="63B7110A" w14:textId="77777777" w:rsidTr="00150273">
        <w:tc>
          <w:tcPr>
            <w:tcW w:w="964" w:type="dxa"/>
            <w:shd w:val="clear" w:color="auto" w:fill="E6E6E6"/>
          </w:tcPr>
          <w:p w14:paraId="73F29A42" w14:textId="77777777" w:rsidR="00F41CC6" w:rsidRPr="00AB2CB0" w:rsidRDefault="00F41CC6" w:rsidP="00D414B9">
            <w:pPr>
              <w:numPr>
                <w:ilvl w:val="0"/>
                <w:numId w:val="4"/>
              </w:numPr>
              <w:spacing w:before="90" w:after="54" w:line="240" w:lineRule="exact"/>
              <w:ind w:left="57" w:firstLine="0"/>
              <w:rPr>
                <w:rFonts w:ascii="Arial" w:hAnsi="Arial" w:cs="Arial"/>
              </w:rPr>
            </w:pPr>
          </w:p>
        </w:tc>
        <w:tc>
          <w:tcPr>
            <w:tcW w:w="7541" w:type="dxa"/>
          </w:tcPr>
          <w:p w14:paraId="3D14D834" w14:textId="3EA4ABAB" w:rsidR="00F41CC6" w:rsidRPr="003705A7" w:rsidRDefault="00F41CC6" w:rsidP="00D414B9">
            <w:pPr>
              <w:tabs>
                <w:tab w:val="left" w:pos="142"/>
              </w:tabs>
              <w:spacing w:before="90" w:after="54"/>
              <w:ind w:left="142"/>
              <w:rPr>
                <w:rFonts w:ascii="Arial" w:hAnsi="Arial" w:cs="Arial"/>
              </w:rPr>
            </w:pPr>
            <w:r w:rsidRPr="003705A7">
              <w:rPr>
                <w:rFonts w:ascii="Arial" w:hAnsi="Arial" w:cs="Arial"/>
              </w:rPr>
              <w:t>De opdrachtnemer is ISO27001 gecertificeerd</w:t>
            </w:r>
            <w:r w:rsidR="003705A7">
              <w:rPr>
                <w:rFonts w:ascii="Arial" w:hAnsi="Arial" w:cs="Arial"/>
              </w:rPr>
              <w:t>.</w:t>
            </w:r>
          </w:p>
        </w:tc>
      </w:tr>
      <w:tr w:rsidR="00F41CC6" w:rsidRPr="008C3124" w14:paraId="37A4E625" w14:textId="77777777" w:rsidTr="00150273">
        <w:tc>
          <w:tcPr>
            <w:tcW w:w="964" w:type="dxa"/>
            <w:shd w:val="clear" w:color="auto" w:fill="E6E6E6"/>
          </w:tcPr>
          <w:p w14:paraId="7248030A" w14:textId="77777777" w:rsidR="00F41CC6" w:rsidRPr="00AB2CB0" w:rsidRDefault="00F41CC6" w:rsidP="00D414B9">
            <w:pPr>
              <w:numPr>
                <w:ilvl w:val="0"/>
                <w:numId w:val="4"/>
              </w:numPr>
              <w:spacing w:before="90" w:after="54" w:line="240" w:lineRule="exact"/>
              <w:ind w:left="57" w:firstLine="0"/>
              <w:rPr>
                <w:rFonts w:ascii="Arial" w:hAnsi="Arial" w:cs="Arial"/>
              </w:rPr>
            </w:pPr>
          </w:p>
        </w:tc>
        <w:tc>
          <w:tcPr>
            <w:tcW w:w="7541" w:type="dxa"/>
          </w:tcPr>
          <w:p w14:paraId="4FA99423" w14:textId="5D2F85E7" w:rsidR="00F41CC6" w:rsidRPr="003705A7" w:rsidRDefault="00F41CC6" w:rsidP="00D414B9">
            <w:pPr>
              <w:tabs>
                <w:tab w:val="left" w:pos="142"/>
              </w:tabs>
              <w:spacing w:before="90" w:after="54"/>
              <w:ind w:left="142"/>
              <w:rPr>
                <w:rFonts w:ascii="Arial" w:hAnsi="Arial" w:cs="Arial"/>
              </w:rPr>
            </w:pPr>
            <w:r w:rsidRPr="003705A7">
              <w:rPr>
                <w:rFonts w:ascii="Arial" w:hAnsi="Arial" w:cs="Arial"/>
              </w:rPr>
              <w:t>Het portaal en de opslag en ontsluiting van dat</w:t>
            </w:r>
            <w:r w:rsidR="00687B22">
              <w:rPr>
                <w:rFonts w:ascii="Arial" w:hAnsi="Arial" w:cs="Arial"/>
              </w:rPr>
              <w:t>a</w:t>
            </w:r>
            <w:r w:rsidRPr="003705A7">
              <w:rPr>
                <w:rFonts w:ascii="Arial" w:hAnsi="Arial" w:cs="Arial"/>
              </w:rPr>
              <w:t xml:space="preserve"> moet voldoen aan de Baseline Informatiebeveiliging van de Overheid (BIO). Hiervoor kan de opdrachtnemer door een externe partij een audit laten uitvoeren.</w:t>
            </w:r>
          </w:p>
        </w:tc>
      </w:tr>
      <w:tr w:rsidR="00F41CC6" w:rsidRPr="008C3124" w14:paraId="0A9FE5AF" w14:textId="77777777" w:rsidTr="00150273">
        <w:tc>
          <w:tcPr>
            <w:tcW w:w="964" w:type="dxa"/>
            <w:shd w:val="clear" w:color="auto" w:fill="E6E6E6"/>
          </w:tcPr>
          <w:p w14:paraId="639E771F" w14:textId="77777777" w:rsidR="00F41CC6" w:rsidRPr="00AB2CB0" w:rsidRDefault="00F41CC6" w:rsidP="00D414B9">
            <w:pPr>
              <w:numPr>
                <w:ilvl w:val="0"/>
                <w:numId w:val="4"/>
              </w:numPr>
              <w:spacing w:before="90" w:after="54" w:line="240" w:lineRule="exact"/>
              <w:ind w:left="57" w:firstLine="0"/>
              <w:rPr>
                <w:rFonts w:ascii="Arial" w:hAnsi="Arial" w:cs="Arial"/>
              </w:rPr>
            </w:pPr>
          </w:p>
        </w:tc>
        <w:tc>
          <w:tcPr>
            <w:tcW w:w="7541" w:type="dxa"/>
          </w:tcPr>
          <w:p w14:paraId="367CB686" w14:textId="119A273E" w:rsidR="00F41CC6" w:rsidRPr="003705A7" w:rsidRDefault="00F41CC6" w:rsidP="003705A7">
            <w:pPr>
              <w:tabs>
                <w:tab w:val="left" w:pos="142"/>
              </w:tabs>
              <w:spacing w:before="90" w:after="54"/>
              <w:ind w:left="142"/>
              <w:rPr>
                <w:rFonts w:ascii="Arial" w:hAnsi="Arial" w:cs="Arial"/>
              </w:rPr>
            </w:pPr>
            <w:r w:rsidRPr="003705A7">
              <w:rPr>
                <w:rFonts w:ascii="Arial" w:hAnsi="Arial" w:cs="Arial"/>
              </w:rPr>
              <w:t>Het portaal heeft een minimale beschikbaarheid (uptime van het portaal) van 98%.</w:t>
            </w:r>
          </w:p>
          <w:p w14:paraId="514CCEA1" w14:textId="5397F697" w:rsidR="00F41CC6" w:rsidRPr="003705A7" w:rsidRDefault="00F41CC6" w:rsidP="003705A7">
            <w:pPr>
              <w:tabs>
                <w:tab w:val="left" w:pos="142"/>
              </w:tabs>
              <w:spacing w:before="90" w:after="54"/>
              <w:ind w:left="142"/>
              <w:rPr>
                <w:rFonts w:ascii="Arial" w:hAnsi="Arial" w:cs="Arial"/>
              </w:rPr>
            </w:pPr>
            <w:r w:rsidRPr="003705A7">
              <w:rPr>
                <w:rFonts w:ascii="Arial" w:hAnsi="Arial" w:cs="Arial"/>
              </w:rPr>
              <w:t>De opdrachtnemer moet aangeven hoe lang de beschikbaarheid van het portaal kan worden gegarandeerd.</w:t>
            </w:r>
          </w:p>
        </w:tc>
      </w:tr>
      <w:tr w:rsidR="00F41CC6" w:rsidRPr="008C3124" w14:paraId="6DE6AE17" w14:textId="77777777" w:rsidTr="00150273">
        <w:tc>
          <w:tcPr>
            <w:tcW w:w="964" w:type="dxa"/>
            <w:shd w:val="clear" w:color="auto" w:fill="E6E6E6"/>
          </w:tcPr>
          <w:p w14:paraId="6D8E2386" w14:textId="77777777" w:rsidR="00F41CC6" w:rsidRPr="00AB2CB0" w:rsidRDefault="00F41CC6" w:rsidP="00D414B9">
            <w:pPr>
              <w:numPr>
                <w:ilvl w:val="0"/>
                <w:numId w:val="4"/>
              </w:numPr>
              <w:spacing w:before="90" w:after="54" w:line="240" w:lineRule="exact"/>
              <w:ind w:left="57" w:firstLine="0"/>
              <w:rPr>
                <w:rFonts w:ascii="Arial" w:hAnsi="Arial" w:cs="Arial"/>
              </w:rPr>
            </w:pPr>
          </w:p>
        </w:tc>
        <w:tc>
          <w:tcPr>
            <w:tcW w:w="7541" w:type="dxa"/>
          </w:tcPr>
          <w:p w14:paraId="00F5B9D4" w14:textId="48982F90" w:rsidR="00F41CC6" w:rsidRPr="003705A7" w:rsidRDefault="00F41CC6" w:rsidP="003705A7">
            <w:pPr>
              <w:tabs>
                <w:tab w:val="left" w:pos="142"/>
              </w:tabs>
              <w:spacing w:before="90" w:after="54"/>
              <w:ind w:left="142"/>
              <w:rPr>
                <w:rFonts w:ascii="Arial" w:hAnsi="Arial" w:cs="Arial"/>
              </w:rPr>
            </w:pPr>
            <w:r w:rsidRPr="003705A7">
              <w:rPr>
                <w:rFonts w:ascii="Arial" w:hAnsi="Arial" w:cs="Arial"/>
              </w:rPr>
              <w:t>Na afloop van het contract worden alle data en door de opdracht verkregen intellectuele eigendommen overgedragen aan de opdrachtgever.</w:t>
            </w:r>
          </w:p>
        </w:tc>
      </w:tr>
      <w:tr w:rsidR="00EC7733" w:rsidRPr="008C3124" w14:paraId="0A2F7D0F" w14:textId="77777777" w:rsidTr="00150273">
        <w:tc>
          <w:tcPr>
            <w:tcW w:w="964" w:type="dxa"/>
            <w:shd w:val="clear" w:color="auto" w:fill="E6E6E6"/>
          </w:tcPr>
          <w:p w14:paraId="6A134095" w14:textId="77777777" w:rsidR="00EC7733" w:rsidRPr="00AB2CB0" w:rsidRDefault="00EC7733" w:rsidP="00962FDA">
            <w:pPr>
              <w:numPr>
                <w:ilvl w:val="0"/>
                <w:numId w:val="4"/>
              </w:numPr>
              <w:spacing w:before="90" w:after="54" w:line="240" w:lineRule="exact"/>
              <w:ind w:left="57" w:firstLine="0"/>
              <w:rPr>
                <w:rFonts w:ascii="Arial" w:hAnsi="Arial" w:cs="Arial"/>
              </w:rPr>
            </w:pPr>
          </w:p>
        </w:tc>
        <w:tc>
          <w:tcPr>
            <w:tcW w:w="7541" w:type="dxa"/>
          </w:tcPr>
          <w:p w14:paraId="6729E6C4" w14:textId="77777777" w:rsidR="00EC7733" w:rsidRPr="00AB2CB0" w:rsidRDefault="00EC7733" w:rsidP="00EC7733">
            <w:pPr>
              <w:tabs>
                <w:tab w:val="left" w:pos="142"/>
              </w:tabs>
              <w:spacing w:before="90" w:after="54"/>
              <w:ind w:left="142"/>
              <w:rPr>
                <w:rFonts w:ascii="Arial" w:hAnsi="Arial" w:cs="Arial"/>
              </w:rPr>
            </w:pPr>
            <w:r>
              <w:rPr>
                <w:rFonts w:ascii="Arial" w:hAnsi="Arial" w:cs="Arial"/>
              </w:rPr>
              <w:t>Opdrachtnemer dient a</w:t>
            </w:r>
            <w:r w:rsidRPr="00AB2CB0">
              <w:rPr>
                <w:rFonts w:ascii="Arial" w:hAnsi="Arial" w:cs="Arial"/>
              </w:rPr>
              <w:t xml:space="preserve">lle bij een peilbuis behorende </w:t>
            </w:r>
            <w:r>
              <w:rPr>
                <w:rFonts w:ascii="Arial" w:hAnsi="Arial" w:cs="Arial"/>
              </w:rPr>
              <w:t>(meta)</w:t>
            </w:r>
            <w:r w:rsidRPr="00AB2CB0">
              <w:rPr>
                <w:rFonts w:ascii="Arial" w:hAnsi="Arial" w:cs="Arial"/>
              </w:rPr>
              <w:t xml:space="preserve">gegevens </w:t>
            </w:r>
            <w:r>
              <w:rPr>
                <w:rFonts w:ascii="Arial" w:hAnsi="Arial" w:cs="Arial"/>
              </w:rPr>
              <w:t xml:space="preserve">in het portaal </w:t>
            </w:r>
            <w:r w:rsidRPr="00AB2CB0">
              <w:rPr>
                <w:rFonts w:ascii="Arial" w:hAnsi="Arial" w:cs="Arial"/>
              </w:rPr>
              <w:t xml:space="preserve">op te </w:t>
            </w:r>
            <w:r>
              <w:rPr>
                <w:rFonts w:ascii="Arial" w:hAnsi="Arial" w:cs="Arial"/>
              </w:rPr>
              <w:t>nemen en te tonen bij het meetpunt.</w:t>
            </w:r>
            <w:r>
              <w:rPr>
                <w:rFonts w:ascii="Arial" w:hAnsi="Arial" w:cs="Arial"/>
              </w:rPr>
              <w:br/>
            </w:r>
            <w:r w:rsidRPr="00AB2CB0">
              <w:rPr>
                <w:rFonts w:ascii="Arial" w:hAnsi="Arial" w:cs="Arial"/>
              </w:rPr>
              <w:t xml:space="preserve">Ter indicatie dienen onderstaande onderdelen minimaal opgenomen te worden: </w:t>
            </w:r>
          </w:p>
          <w:p w14:paraId="4D86DB59"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plaatsingsdatum van de peilbuis; </w:t>
            </w:r>
          </w:p>
          <w:p w14:paraId="4999BF9F"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diepte van de peilbuis; </w:t>
            </w:r>
          </w:p>
          <w:p w14:paraId="2A590BE2"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filterstelling (diepte en lengte); </w:t>
            </w:r>
          </w:p>
          <w:p w14:paraId="35299DC4"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lengte van de draad; </w:t>
            </w:r>
          </w:p>
          <w:p w14:paraId="189638AE"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boorbeschrijving conform NEN</w:t>
            </w:r>
            <w:r>
              <w:rPr>
                <w:rFonts w:ascii="Arial" w:hAnsi="Arial" w:cs="Arial"/>
                <w:sz w:val="20"/>
                <w:szCs w:val="20"/>
              </w:rPr>
              <w:t>-EN-ISO-14688-1</w:t>
            </w:r>
            <w:r w:rsidRPr="00AB2CB0">
              <w:rPr>
                <w:rFonts w:ascii="Arial" w:hAnsi="Arial" w:cs="Arial"/>
                <w:sz w:val="20"/>
                <w:szCs w:val="20"/>
              </w:rPr>
              <w:t xml:space="preserve"> (PDF en DXF); </w:t>
            </w:r>
          </w:p>
          <w:p w14:paraId="560921D5"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traject filtergrind en zwelklei; </w:t>
            </w:r>
          </w:p>
          <w:p w14:paraId="3763D22E"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XY coördinaten van het meetpunt (RD); </w:t>
            </w:r>
          </w:p>
          <w:p w14:paraId="0B82F479"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hoogtemeting met sluitfout van peilbuiskop en maaiveld naast peilbuis; </w:t>
            </w:r>
          </w:p>
          <w:p w14:paraId="39E97D8E"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afwerking aan maaiveld (peilbuis of schutkoker); </w:t>
            </w:r>
          </w:p>
          <w:p w14:paraId="4D8281E2"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oordeel toestroom grondwater (goed/matig/slecht); </w:t>
            </w:r>
          </w:p>
          <w:p w14:paraId="22BD9804"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alle bijzonderheden bij plaatsing (of de peilbuis is verplaatst </w:t>
            </w:r>
            <w:proofErr w:type="spellStart"/>
            <w:r w:rsidRPr="00AB2CB0">
              <w:rPr>
                <w:rFonts w:ascii="Arial" w:hAnsi="Arial" w:cs="Arial"/>
                <w:sz w:val="20"/>
                <w:szCs w:val="20"/>
              </w:rPr>
              <w:t>cq</w:t>
            </w:r>
            <w:proofErr w:type="spellEnd"/>
            <w:r w:rsidRPr="00AB2CB0">
              <w:rPr>
                <w:rFonts w:ascii="Arial" w:hAnsi="Arial" w:cs="Arial"/>
                <w:sz w:val="20"/>
                <w:szCs w:val="20"/>
              </w:rPr>
              <w:t xml:space="preserve"> de opvolger is van een andere peilbuis), onderhoud of validatie; </w:t>
            </w:r>
          </w:p>
          <w:p w14:paraId="5E7D8DEB"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 xml:space="preserve">eigenaar van de peilbuis; </w:t>
            </w:r>
          </w:p>
          <w:p w14:paraId="11BA609E"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eigenaar van de grond</w:t>
            </w:r>
          </w:p>
          <w:p w14:paraId="3619449F" w14:textId="77777777" w:rsidR="00EC7733" w:rsidRPr="00AB2CB0" w:rsidRDefault="00EC7733" w:rsidP="00EC7733">
            <w:pPr>
              <w:pStyle w:val="Lijstalinea"/>
              <w:numPr>
                <w:ilvl w:val="0"/>
                <w:numId w:val="5"/>
              </w:numPr>
              <w:tabs>
                <w:tab w:val="clear" w:pos="1167"/>
                <w:tab w:val="left" w:pos="142"/>
                <w:tab w:val="num" w:pos="562"/>
              </w:tabs>
              <w:spacing w:before="90" w:after="54"/>
              <w:ind w:left="562"/>
              <w:rPr>
                <w:rFonts w:ascii="Arial" w:hAnsi="Arial" w:cs="Arial"/>
                <w:sz w:val="20"/>
                <w:szCs w:val="20"/>
              </w:rPr>
            </w:pPr>
            <w:r w:rsidRPr="00AB2CB0">
              <w:rPr>
                <w:rFonts w:ascii="Arial" w:hAnsi="Arial" w:cs="Arial"/>
                <w:sz w:val="20"/>
                <w:szCs w:val="20"/>
              </w:rPr>
              <w:t>eventueel zakelijk recht of andere afspraak met eigenaar van de grond</w:t>
            </w:r>
          </w:p>
          <w:p w14:paraId="69011915" w14:textId="77777777" w:rsidR="00EC7733" w:rsidRPr="00EC7733" w:rsidRDefault="00EC7733" w:rsidP="00EC7733">
            <w:pPr>
              <w:pStyle w:val="Lijstalinea"/>
              <w:numPr>
                <w:ilvl w:val="0"/>
                <w:numId w:val="5"/>
              </w:numPr>
              <w:tabs>
                <w:tab w:val="clear" w:pos="1167"/>
                <w:tab w:val="left" w:pos="142"/>
                <w:tab w:val="num" w:pos="562"/>
              </w:tabs>
              <w:spacing w:before="90" w:after="54"/>
              <w:ind w:left="562"/>
              <w:rPr>
                <w:rFonts w:ascii="Arial" w:hAnsi="Arial" w:cs="Arial"/>
              </w:rPr>
            </w:pPr>
            <w:r w:rsidRPr="00AB2CB0">
              <w:rPr>
                <w:rFonts w:ascii="Arial" w:hAnsi="Arial" w:cs="Arial"/>
                <w:sz w:val="20"/>
                <w:szCs w:val="20"/>
              </w:rPr>
              <w:t xml:space="preserve">nabijgelegen adres; </w:t>
            </w:r>
          </w:p>
          <w:p w14:paraId="5A6AA882" w14:textId="77777777" w:rsidR="00EC7733" w:rsidRPr="00EC7733" w:rsidRDefault="00EC7733" w:rsidP="00EC7733">
            <w:pPr>
              <w:pStyle w:val="Lijstalinea"/>
              <w:numPr>
                <w:ilvl w:val="0"/>
                <w:numId w:val="5"/>
              </w:numPr>
              <w:tabs>
                <w:tab w:val="clear" w:pos="1167"/>
                <w:tab w:val="left" w:pos="142"/>
                <w:tab w:val="num" w:pos="562"/>
              </w:tabs>
              <w:spacing w:before="90" w:after="54"/>
              <w:ind w:left="562"/>
              <w:rPr>
                <w:rFonts w:ascii="Arial" w:hAnsi="Arial" w:cs="Arial"/>
              </w:rPr>
            </w:pPr>
            <w:r w:rsidRPr="00AB2CB0">
              <w:rPr>
                <w:rFonts w:ascii="Arial" w:hAnsi="Arial" w:cs="Arial"/>
                <w:sz w:val="20"/>
                <w:szCs w:val="20"/>
              </w:rPr>
              <w:t>datum eerste en datum laatste meting.</w:t>
            </w:r>
          </w:p>
          <w:p w14:paraId="6B1E7305" w14:textId="3C91E977" w:rsidR="00EC7733" w:rsidRPr="00EC7733" w:rsidRDefault="00EC7733" w:rsidP="00EC7733">
            <w:pPr>
              <w:tabs>
                <w:tab w:val="left" w:pos="142"/>
              </w:tabs>
              <w:spacing w:before="90" w:after="54"/>
              <w:ind w:left="278"/>
              <w:rPr>
                <w:rFonts w:ascii="Arial" w:hAnsi="Arial" w:cs="Arial"/>
                <w:szCs w:val="20"/>
              </w:rPr>
            </w:pPr>
            <w:r w:rsidRPr="00EC7733">
              <w:rPr>
                <w:rFonts w:ascii="Arial" w:hAnsi="Arial" w:cs="Arial"/>
                <w:szCs w:val="20"/>
              </w:rPr>
              <w:t>De metagegevens worden in een nader overleg te bepalen CSV-formaat aangeleverd.</w:t>
            </w:r>
          </w:p>
        </w:tc>
      </w:tr>
      <w:tr w:rsidR="00F41CC6" w:rsidRPr="008C3124" w14:paraId="20988E41" w14:textId="77777777" w:rsidTr="00150273">
        <w:tc>
          <w:tcPr>
            <w:tcW w:w="964" w:type="dxa"/>
            <w:shd w:val="clear" w:color="auto" w:fill="E6E6E6"/>
          </w:tcPr>
          <w:p w14:paraId="1F605C54" w14:textId="77777777" w:rsidR="00F41CC6" w:rsidRPr="00AB2CB0" w:rsidRDefault="00F41CC6" w:rsidP="00D414B9">
            <w:pPr>
              <w:numPr>
                <w:ilvl w:val="0"/>
                <w:numId w:val="4"/>
              </w:numPr>
              <w:spacing w:before="90" w:after="54" w:line="240" w:lineRule="exact"/>
              <w:ind w:left="57" w:firstLine="0"/>
              <w:rPr>
                <w:rFonts w:ascii="Arial" w:hAnsi="Arial" w:cs="Arial"/>
              </w:rPr>
            </w:pPr>
          </w:p>
        </w:tc>
        <w:tc>
          <w:tcPr>
            <w:tcW w:w="7541" w:type="dxa"/>
          </w:tcPr>
          <w:p w14:paraId="14E8D5CC" w14:textId="1B613A97" w:rsidR="00F41CC6" w:rsidRPr="00B94CE9" w:rsidRDefault="00F41CC6" w:rsidP="00B94CE9">
            <w:pPr>
              <w:tabs>
                <w:tab w:val="left" w:pos="142"/>
              </w:tabs>
              <w:spacing w:before="90" w:after="54"/>
              <w:ind w:left="142"/>
              <w:rPr>
                <w:rFonts w:ascii="Arial" w:hAnsi="Arial" w:cs="Arial"/>
              </w:rPr>
            </w:pPr>
            <w:r w:rsidRPr="00B94CE9">
              <w:rPr>
                <w:rFonts w:ascii="Arial" w:hAnsi="Arial" w:cs="Arial"/>
              </w:rPr>
              <w:t>De gebruikers- en beheerders zijn meerdere niveaus in te stellen. Tevens moeten rechten per deelnemer kunnen worden ingesteld.</w:t>
            </w:r>
          </w:p>
          <w:p w14:paraId="435EB32C" w14:textId="77777777" w:rsidR="00F41CC6" w:rsidRPr="00433253" w:rsidRDefault="00F41CC6" w:rsidP="00B94CE9">
            <w:pPr>
              <w:tabs>
                <w:tab w:val="left" w:pos="142"/>
              </w:tabs>
              <w:spacing w:before="90" w:after="54"/>
              <w:ind w:left="142"/>
              <w:rPr>
                <w:rFonts w:ascii="Arial" w:hAnsi="Arial" w:cs="Arial"/>
                <w:szCs w:val="20"/>
              </w:rPr>
            </w:pPr>
            <w:r w:rsidRPr="00433253">
              <w:rPr>
                <w:rFonts w:ascii="Arial" w:hAnsi="Arial" w:cs="Arial"/>
                <w:szCs w:val="20"/>
              </w:rPr>
              <w:t>Voorbeelden:</w:t>
            </w:r>
          </w:p>
          <w:p w14:paraId="230C8470" w14:textId="41DEA284" w:rsidR="00F41CC6" w:rsidRPr="00433253" w:rsidRDefault="00F41CC6" w:rsidP="00B94CE9">
            <w:pPr>
              <w:pStyle w:val="Lijstalinea"/>
              <w:numPr>
                <w:ilvl w:val="0"/>
                <w:numId w:val="24"/>
              </w:numPr>
              <w:tabs>
                <w:tab w:val="clear" w:pos="1167"/>
                <w:tab w:val="left" w:pos="142"/>
                <w:tab w:val="num" w:pos="527"/>
              </w:tabs>
              <w:spacing w:before="90" w:after="54"/>
              <w:ind w:left="527"/>
              <w:rPr>
                <w:rFonts w:ascii="Arial" w:hAnsi="Arial" w:cs="Arial"/>
                <w:sz w:val="20"/>
                <w:szCs w:val="20"/>
              </w:rPr>
            </w:pPr>
            <w:r w:rsidRPr="00433253">
              <w:rPr>
                <w:rFonts w:ascii="Arial" w:hAnsi="Arial" w:cs="Arial"/>
                <w:sz w:val="20"/>
                <w:szCs w:val="20"/>
              </w:rPr>
              <w:t>Gebruiker: Alleen inzien gevalideerde data van alle organisaties</w:t>
            </w:r>
          </w:p>
          <w:p w14:paraId="32419448" w14:textId="276C2BF9" w:rsidR="00F41CC6" w:rsidRPr="00433253" w:rsidRDefault="00F41CC6" w:rsidP="00B94CE9">
            <w:pPr>
              <w:pStyle w:val="Lijstalinea"/>
              <w:numPr>
                <w:ilvl w:val="0"/>
                <w:numId w:val="24"/>
              </w:numPr>
              <w:tabs>
                <w:tab w:val="clear" w:pos="1167"/>
                <w:tab w:val="left" w:pos="142"/>
                <w:tab w:val="num" w:pos="527"/>
              </w:tabs>
              <w:spacing w:before="90" w:after="54"/>
              <w:ind w:left="527"/>
              <w:rPr>
                <w:rFonts w:ascii="Arial" w:hAnsi="Arial" w:cs="Arial"/>
                <w:sz w:val="20"/>
                <w:szCs w:val="20"/>
              </w:rPr>
            </w:pPr>
            <w:r w:rsidRPr="00433253">
              <w:rPr>
                <w:rFonts w:ascii="Arial" w:hAnsi="Arial" w:cs="Arial"/>
                <w:sz w:val="20"/>
                <w:szCs w:val="20"/>
              </w:rPr>
              <w:t>Gebruiker: Alleen inzien gevalideerde data van alle organisaties en ruwe data van eigen organisatie</w:t>
            </w:r>
          </w:p>
          <w:p w14:paraId="18E24E99" w14:textId="0ABEDD79" w:rsidR="00F41CC6" w:rsidRPr="00433253" w:rsidRDefault="00392E5C" w:rsidP="00B94CE9">
            <w:pPr>
              <w:pStyle w:val="Lijstalinea"/>
              <w:numPr>
                <w:ilvl w:val="0"/>
                <w:numId w:val="24"/>
              </w:numPr>
              <w:tabs>
                <w:tab w:val="clear" w:pos="1167"/>
                <w:tab w:val="left" w:pos="142"/>
                <w:tab w:val="num" w:pos="527"/>
              </w:tabs>
              <w:spacing w:before="90" w:after="54"/>
              <w:ind w:left="527"/>
              <w:rPr>
                <w:rFonts w:ascii="Arial" w:hAnsi="Arial" w:cs="Arial"/>
                <w:sz w:val="20"/>
                <w:szCs w:val="20"/>
              </w:rPr>
            </w:pPr>
            <w:r>
              <w:rPr>
                <w:rFonts w:ascii="Arial" w:hAnsi="Arial" w:cs="Arial"/>
                <w:sz w:val="20"/>
                <w:szCs w:val="20"/>
              </w:rPr>
              <w:t>Expert gebruiker</w:t>
            </w:r>
            <w:r w:rsidR="00F41CC6" w:rsidRPr="00433253">
              <w:rPr>
                <w:rFonts w:ascii="Arial" w:hAnsi="Arial" w:cs="Arial"/>
                <w:sz w:val="20"/>
                <w:szCs w:val="20"/>
              </w:rPr>
              <w:t>: mag alle data inzien en mag metingen en van eigen organisatie inzien</w:t>
            </w:r>
          </w:p>
          <w:p w14:paraId="3CEDFF27" w14:textId="41AE69F8" w:rsidR="00F41CC6" w:rsidRPr="00433253" w:rsidRDefault="00392E5C" w:rsidP="00B94CE9">
            <w:pPr>
              <w:pStyle w:val="Lijstalinea"/>
              <w:numPr>
                <w:ilvl w:val="0"/>
                <w:numId w:val="24"/>
              </w:numPr>
              <w:tabs>
                <w:tab w:val="clear" w:pos="1167"/>
                <w:tab w:val="left" w:pos="142"/>
                <w:tab w:val="num" w:pos="527"/>
              </w:tabs>
              <w:spacing w:before="90" w:after="54"/>
              <w:ind w:left="527"/>
              <w:rPr>
                <w:rFonts w:ascii="Arial" w:hAnsi="Arial" w:cs="Arial"/>
                <w:sz w:val="20"/>
                <w:szCs w:val="20"/>
              </w:rPr>
            </w:pPr>
            <w:r>
              <w:rPr>
                <w:rFonts w:ascii="Arial" w:hAnsi="Arial" w:cs="Arial"/>
                <w:sz w:val="20"/>
                <w:szCs w:val="20"/>
              </w:rPr>
              <w:t>Expert gebruiker</w:t>
            </w:r>
            <w:r w:rsidR="00F41CC6" w:rsidRPr="00433253">
              <w:rPr>
                <w:rFonts w:ascii="Arial" w:hAnsi="Arial" w:cs="Arial"/>
                <w:sz w:val="20"/>
                <w:szCs w:val="20"/>
              </w:rPr>
              <w:t>: mag alle data inzien, metingen eigen organisatie muteren , metadata eigen organisatie muteren</w:t>
            </w:r>
          </w:p>
          <w:p w14:paraId="11623E28" w14:textId="54AA2979" w:rsidR="00F41CC6" w:rsidRPr="00433253" w:rsidRDefault="00F41CC6" w:rsidP="00B94CE9">
            <w:pPr>
              <w:pStyle w:val="Lijstalinea"/>
              <w:numPr>
                <w:ilvl w:val="0"/>
                <w:numId w:val="24"/>
              </w:numPr>
              <w:tabs>
                <w:tab w:val="clear" w:pos="1167"/>
                <w:tab w:val="left" w:pos="142"/>
                <w:tab w:val="num" w:pos="527"/>
              </w:tabs>
              <w:spacing w:before="90" w:after="54"/>
              <w:ind w:left="527"/>
              <w:rPr>
                <w:rFonts w:ascii="Arial" w:hAnsi="Arial" w:cs="Arial"/>
                <w:sz w:val="20"/>
                <w:szCs w:val="20"/>
              </w:rPr>
            </w:pPr>
            <w:r w:rsidRPr="00433253">
              <w:rPr>
                <w:rFonts w:ascii="Arial" w:hAnsi="Arial" w:cs="Arial"/>
                <w:sz w:val="20"/>
                <w:szCs w:val="20"/>
              </w:rPr>
              <w:t xml:space="preserve">Beheerder: mag </w:t>
            </w:r>
            <w:r w:rsidR="00392E5C">
              <w:rPr>
                <w:rFonts w:ascii="Arial" w:hAnsi="Arial" w:cs="Arial"/>
                <w:sz w:val="20"/>
                <w:szCs w:val="20"/>
              </w:rPr>
              <w:t>gebruikers</w:t>
            </w:r>
            <w:r w:rsidRPr="00433253">
              <w:rPr>
                <w:rFonts w:ascii="Arial" w:hAnsi="Arial" w:cs="Arial"/>
                <w:sz w:val="20"/>
                <w:szCs w:val="20"/>
              </w:rPr>
              <w:t>niveaus muteren</w:t>
            </w:r>
            <w:r w:rsidR="00392E5C">
              <w:rPr>
                <w:rFonts w:ascii="Arial" w:hAnsi="Arial" w:cs="Arial"/>
                <w:sz w:val="20"/>
                <w:szCs w:val="20"/>
              </w:rPr>
              <w:t xml:space="preserve"> en beheert het portaal</w:t>
            </w:r>
          </w:p>
          <w:p w14:paraId="4EC2C1FB" w14:textId="77777777" w:rsidR="00F41CC6" w:rsidRPr="00F41CC6" w:rsidRDefault="00F41CC6" w:rsidP="00F41CC6">
            <w:pPr>
              <w:rPr>
                <w:highlight w:val="yellow"/>
              </w:rPr>
            </w:pPr>
          </w:p>
        </w:tc>
      </w:tr>
      <w:tr w:rsidR="00D414B9" w:rsidRPr="008C3124" w14:paraId="3A4E704A" w14:textId="77777777" w:rsidTr="00150273">
        <w:tc>
          <w:tcPr>
            <w:tcW w:w="964" w:type="dxa"/>
            <w:shd w:val="clear" w:color="auto" w:fill="E6E6E6"/>
          </w:tcPr>
          <w:p w14:paraId="4A2FF4D1"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2CCFC893" w14:textId="56757F20" w:rsidR="00D414B9" w:rsidRPr="00AB2CB0" w:rsidRDefault="00D414B9" w:rsidP="000207C9">
            <w:pPr>
              <w:tabs>
                <w:tab w:val="left" w:pos="142"/>
              </w:tabs>
              <w:spacing w:before="90" w:after="54"/>
              <w:ind w:left="142"/>
              <w:rPr>
                <w:rFonts w:ascii="Arial" w:hAnsi="Arial" w:cs="Arial"/>
              </w:rPr>
            </w:pPr>
            <w:r w:rsidRPr="00AB2CB0">
              <w:rPr>
                <w:rFonts w:ascii="Arial" w:hAnsi="Arial" w:cs="Arial"/>
              </w:rPr>
              <w:t>Voor expert gebruikers bestaat de functionalit</w:t>
            </w:r>
            <w:r w:rsidR="006A7840">
              <w:rPr>
                <w:rFonts w:ascii="Arial" w:hAnsi="Arial" w:cs="Arial"/>
              </w:rPr>
              <w:t>eit in het portaal om alle meta</w:t>
            </w:r>
            <w:r w:rsidRPr="00AB2CB0">
              <w:rPr>
                <w:rFonts w:ascii="Arial" w:hAnsi="Arial" w:cs="Arial"/>
              </w:rPr>
              <w:t>data zoals benoemd in</w:t>
            </w:r>
            <w:r w:rsidR="00074C94">
              <w:rPr>
                <w:rFonts w:ascii="Arial" w:hAnsi="Arial" w:cs="Arial"/>
              </w:rPr>
              <w:t xml:space="preserve"> </w:t>
            </w:r>
            <w:r w:rsidR="00074C94" w:rsidRPr="00C568FE">
              <w:rPr>
                <w:rFonts w:ascii="Arial" w:hAnsi="Arial" w:cs="Arial"/>
                <w:i/>
              </w:rPr>
              <w:t xml:space="preserve">Eis </w:t>
            </w:r>
            <w:r w:rsidR="000207C9" w:rsidRPr="00C568FE">
              <w:rPr>
                <w:rFonts w:ascii="Arial" w:hAnsi="Arial" w:cs="Arial"/>
                <w:i/>
              </w:rPr>
              <w:fldChar w:fldCharType="begin"/>
            </w:r>
            <w:r w:rsidR="000207C9" w:rsidRPr="00C568FE">
              <w:rPr>
                <w:rFonts w:ascii="Arial" w:hAnsi="Arial" w:cs="Arial"/>
                <w:i/>
              </w:rPr>
              <w:instrText xml:space="preserve"> REF _Ref36478984 \r \h </w:instrText>
            </w:r>
            <w:r w:rsidR="00AB2CB0" w:rsidRPr="00C568FE">
              <w:rPr>
                <w:rFonts w:ascii="Arial" w:hAnsi="Arial" w:cs="Arial"/>
                <w:i/>
              </w:rPr>
              <w:instrText xml:space="preserve"> \* MERGEFORMAT </w:instrText>
            </w:r>
            <w:r w:rsidR="000207C9" w:rsidRPr="00C568FE">
              <w:rPr>
                <w:rFonts w:ascii="Arial" w:hAnsi="Arial" w:cs="Arial"/>
                <w:i/>
              </w:rPr>
            </w:r>
            <w:r w:rsidR="000207C9" w:rsidRPr="00C568FE">
              <w:rPr>
                <w:rFonts w:ascii="Arial" w:hAnsi="Arial" w:cs="Arial"/>
                <w:i/>
              </w:rPr>
              <w:fldChar w:fldCharType="separate"/>
            </w:r>
            <w:r w:rsidR="00F276A0">
              <w:rPr>
                <w:rFonts w:ascii="Arial" w:hAnsi="Arial" w:cs="Arial"/>
                <w:i/>
              </w:rPr>
              <w:t>28</w:t>
            </w:r>
            <w:r w:rsidR="000207C9" w:rsidRPr="00C568FE">
              <w:rPr>
                <w:rFonts w:ascii="Arial" w:hAnsi="Arial" w:cs="Arial"/>
                <w:i/>
              </w:rPr>
              <w:fldChar w:fldCharType="end"/>
            </w:r>
            <w:r w:rsidRPr="00AB2CB0">
              <w:rPr>
                <w:rFonts w:ascii="Arial" w:hAnsi="Arial" w:cs="Arial"/>
              </w:rPr>
              <w:t xml:space="preserve"> te kunnen weergeven en (meervoudig) per veld te kunnen muteren</w:t>
            </w:r>
            <w:r w:rsidR="001C7639" w:rsidRPr="00AB2CB0">
              <w:rPr>
                <w:rFonts w:ascii="Arial" w:hAnsi="Arial" w:cs="Arial"/>
              </w:rPr>
              <w:t>.</w:t>
            </w:r>
          </w:p>
        </w:tc>
      </w:tr>
      <w:tr w:rsidR="00D414B9" w:rsidRPr="008C3124" w14:paraId="4B322670" w14:textId="77777777" w:rsidTr="00150273">
        <w:tc>
          <w:tcPr>
            <w:tcW w:w="964" w:type="dxa"/>
            <w:shd w:val="clear" w:color="auto" w:fill="E6E6E6"/>
          </w:tcPr>
          <w:p w14:paraId="6E36AC42"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427B56F6"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bij de overdracht geen data verloren gaat. </w:t>
            </w:r>
          </w:p>
          <w:p w14:paraId="10C4064B"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Dit is voor Opdrachtgever een essentieel punt. U gaat akkoord met een test- en acceptatie fase waarin de zorgvuldige overdracht van alle data wordt aangetoond. </w:t>
            </w:r>
          </w:p>
        </w:tc>
      </w:tr>
      <w:tr w:rsidR="00D414B9" w:rsidRPr="008C3124" w14:paraId="45352DA3" w14:textId="77777777" w:rsidTr="00150273">
        <w:tc>
          <w:tcPr>
            <w:tcW w:w="964" w:type="dxa"/>
            <w:shd w:val="clear" w:color="auto" w:fill="E6E6E6"/>
          </w:tcPr>
          <w:p w14:paraId="5DF9838F"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4838DBDE" w14:textId="77777777" w:rsidR="00D414B9" w:rsidRPr="00AB2CB0" w:rsidRDefault="00D414B9" w:rsidP="00B240D8">
            <w:pPr>
              <w:tabs>
                <w:tab w:val="left" w:pos="142"/>
              </w:tabs>
              <w:spacing w:before="90" w:after="54"/>
              <w:ind w:left="142"/>
              <w:rPr>
                <w:rFonts w:ascii="Arial" w:hAnsi="Arial" w:cs="Arial"/>
              </w:rPr>
            </w:pPr>
            <w:r w:rsidRPr="00AB2CB0">
              <w:rPr>
                <w:rFonts w:ascii="Arial" w:hAnsi="Arial" w:cs="Arial"/>
              </w:rPr>
              <w:t>Het portaal kent een expert en een gebruikersdeel. Het gebruikersdeel is bedoeld voor medewerkers van de deelnemen</w:t>
            </w:r>
            <w:r w:rsidR="00F56BC0" w:rsidRPr="00AB2CB0">
              <w:rPr>
                <w:rFonts w:ascii="Arial" w:hAnsi="Arial" w:cs="Arial"/>
              </w:rPr>
              <w:t>de</w:t>
            </w:r>
            <w:r w:rsidRPr="00AB2CB0">
              <w:rPr>
                <w:rFonts w:ascii="Arial" w:hAnsi="Arial" w:cs="Arial"/>
              </w:rPr>
              <w:t xml:space="preserve"> organisaties en is geen publiek portaal.</w:t>
            </w:r>
          </w:p>
          <w:p w14:paraId="4857A219" w14:textId="77777777" w:rsidR="00D414B9" w:rsidRPr="00AB2CB0" w:rsidRDefault="00D414B9" w:rsidP="00B240D8">
            <w:pPr>
              <w:tabs>
                <w:tab w:val="left" w:pos="142"/>
              </w:tabs>
              <w:spacing w:before="90" w:after="54"/>
              <w:ind w:left="142"/>
              <w:rPr>
                <w:rFonts w:ascii="Arial" w:hAnsi="Arial" w:cs="Arial"/>
              </w:rPr>
            </w:pPr>
            <w:r w:rsidRPr="00AB2CB0">
              <w:rPr>
                <w:rFonts w:ascii="Arial" w:hAnsi="Arial" w:cs="Arial"/>
              </w:rPr>
              <w:t>In het expert deel kunnen rechten worden toegekend om instellingen aan te passen.</w:t>
            </w:r>
          </w:p>
          <w:p w14:paraId="64F279BD"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Het expertdeel is afgeschermd met wachtwoord beveiliging en SMS- of emailauthenticatie met code.</w:t>
            </w:r>
          </w:p>
        </w:tc>
      </w:tr>
      <w:tr w:rsidR="00D414B9" w:rsidRPr="008C3124" w14:paraId="652DA3F2" w14:textId="77777777" w:rsidTr="00150273">
        <w:tc>
          <w:tcPr>
            <w:tcW w:w="964" w:type="dxa"/>
            <w:shd w:val="clear" w:color="auto" w:fill="E6E6E6"/>
          </w:tcPr>
          <w:p w14:paraId="2424A839"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2D565CAA"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Door Opdrachtnemer verzamelde data wordt opgeslagen en gepresenteerd via een beheerders- en publiek portaal met gis-component en weergave van de grondwaterdata per peilbuis in grafieken en een exportfunctie van de meetgegevens in CSV-format. </w:t>
            </w:r>
          </w:p>
        </w:tc>
      </w:tr>
      <w:tr w:rsidR="00D414B9" w:rsidRPr="008C3124" w14:paraId="5902412C" w14:textId="77777777" w:rsidTr="00150273">
        <w:tc>
          <w:tcPr>
            <w:tcW w:w="964" w:type="dxa"/>
            <w:shd w:val="clear" w:color="auto" w:fill="E6E6E6"/>
          </w:tcPr>
          <w:p w14:paraId="22F771FA"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23" w:name="_Ref37082943"/>
          </w:p>
        </w:tc>
        <w:bookmarkEnd w:id="23"/>
        <w:tc>
          <w:tcPr>
            <w:tcW w:w="7541" w:type="dxa"/>
          </w:tcPr>
          <w:p w14:paraId="09DC4F5A"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In het beheerportaal wordt per peilbuis vastgelegd:</w:t>
            </w:r>
          </w:p>
          <w:p w14:paraId="63DCE6C4" w14:textId="144EDCE1" w:rsidR="00D414B9" w:rsidRDefault="00D414B9" w:rsidP="00D414B9">
            <w:pPr>
              <w:tabs>
                <w:tab w:val="left" w:pos="142"/>
              </w:tabs>
              <w:spacing w:before="90" w:after="54"/>
              <w:ind w:left="142"/>
              <w:rPr>
                <w:rFonts w:ascii="Arial" w:hAnsi="Arial" w:cs="Arial"/>
              </w:rPr>
            </w:pPr>
            <w:r w:rsidRPr="00AB2CB0">
              <w:rPr>
                <w:rFonts w:ascii="Arial" w:hAnsi="Arial" w:cs="Arial"/>
              </w:rPr>
              <w:t>-De unieke eigen code van het beheerobject</w:t>
            </w:r>
            <w:r w:rsidRPr="00AB2CB0">
              <w:rPr>
                <w:rFonts w:ascii="Arial" w:hAnsi="Arial" w:cs="Arial"/>
              </w:rPr>
              <w:br/>
              <w:t>-De in dit PVE voorgeschreven foto’s.</w:t>
            </w:r>
            <w:r w:rsidRPr="00AB2CB0">
              <w:rPr>
                <w:rFonts w:ascii="Arial" w:hAnsi="Arial" w:cs="Arial"/>
              </w:rPr>
              <w:br/>
              <w:t>-De BRO code van het meetpunt.</w:t>
            </w:r>
            <w:r w:rsidRPr="00AB2CB0">
              <w:rPr>
                <w:rFonts w:ascii="Arial" w:hAnsi="Arial" w:cs="Arial"/>
              </w:rPr>
              <w:br/>
              <w:t>-De binnen diameter van de peilbuis.</w:t>
            </w:r>
          </w:p>
          <w:p w14:paraId="2C8DDA73" w14:textId="1EDED430" w:rsidR="00D414B9" w:rsidRPr="00AB2CB0" w:rsidRDefault="00D414B9" w:rsidP="00257A12">
            <w:pPr>
              <w:tabs>
                <w:tab w:val="left" w:pos="142"/>
              </w:tabs>
              <w:spacing w:before="90" w:after="54"/>
              <w:ind w:left="142"/>
              <w:rPr>
                <w:rFonts w:ascii="Arial" w:hAnsi="Arial" w:cs="Arial"/>
              </w:rPr>
            </w:pPr>
            <w:r w:rsidRPr="00AB2CB0">
              <w:rPr>
                <w:rFonts w:ascii="Arial" w:hAnsi="Arial" w:cs="Arial"/>
              </w:rPr>
              <w:t xml:space="preserve">-De benodigde BRO </w:t>
            </w:r>
            <w:r w:rsidRPr="00B261D2">
              <w:rPr>
                <w:rFonts w:ascii="Arial" w:hAnsi="Arial" w:cs="Arial"/>
              </w:rPr>
              <w:t xml:space="preserve">gegevens (zie </w:t>
            </w:r>
            <w:r w:rsidR="00257A12" w:rsidRPr="00257A12">
              <w:rPr>
                <w:i/>
              </w:rPr>
              <w:t>Bijlage 10 – Vereiste gegevens BRO</w:t>
            </w:r>
            <w:r w:rsidR="008860F0" w:rsidRPr="00B261D2">
              <w:rPr>
                <w:rFonts w:ascii="Arial" w:hAnsi="Arial" w:cs="Arial"/>
              </w:rPr>
              <w:t>).</w:t>
            </w:r>
          </w:p>
        </w:tc>
      </w:tr>
      <w:tr w:rsidR="00D414B9" w:rsidRPr="008C3124" w14:paraId="2EC32040" w14:textId="77777777" w:rsidTr="00150273">
        <w:tc>
          <w:tcPr>
            <w:tcW w:w="964" w:type="dxa"/>
            <w:shd w:val="clear" w:color="auto" w:fill="E6E6E6"/>
          </w:tcPr>
          <w:p w14:paraId="468B1531"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60B8DB54"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U bent ermee bekend en gaat ermee akkoord dat peilbuizen “aan” dan wel “uit” gezet kunnen worden voor het publieke portaal. </w:t>
            </w:r>
          </w:p>
        </w:tc>
      </w:tr>
      <w:tr w:rsidR="00F41CC6" w:rsidRPr="008C3124" w14:paraId="7C84FF07" w14:textId="77777777" w:rsidTr="00150273">
        <w:tc>
          <w:tcPr>
            <w:tcW w:w="964" w:type="dxa"/>
            <w:shd w:val="clear" w:color="auto" w:fill="E6E6E6"/>
          </w:tcPr>
          <w:p w14:paraId="12875F3A" w14:textId="77777777" w:rsidR="00F41CC6" w:rsidRPr="00AB2CB0" w:rsidRDefault="00F41CC6" w:rsidP="00D414B9">
            <w:pPr>
              <w:numPr>
                <w:ilvl w:val="0"/>
                <w:numId w:val="4"/>
              </w:numPr>
              <w:spacing w:before="90" w:after="54" w:line="240" w:lineRule="exact"/>
              <w:ind w:left="57" w:firstLine="0"/>
              <w:rPr>
                <w:rFonts w:ascii="Arial" w:hAnsi="Arial" w:cs="Arial"/>
              </w:rPr>
            </w:pPr>
          </w:p>
        </w:tc>
        <w:tc>
          <w:tcPr>
            <w:tcW w:w="7541" w:type="dxa"/>
          </w:tcPr>
          <w:p w14:paraId="6E5CE333" w14:textId="11620C09" w:rsidR="00F41CC6" w:rsidRPr="00AB2CB0" w:rsidRDefault="00F41CC6" w:rsidP="003705A7">
            <w:pPr>
              <w:tabs>
                <w:tab w:val="left" w:pos="142"/>
              </w:tabs>
              <w:spacing w:before="90" w:after="54"/>
              <w:ind w:left="142"/>
              <w:rPr>
                <w:rFonts w:ascii="Arial" w:hAnsi="Arial" w:cs="Arial"/>
              </w:rPr>
            </w:pPr>
            <w:r w:rsidRPr="003705A7">
              <w:rPr>
                <w:rFonts w:ascii="Arial" w:hAnsi="Arial" w:cs="Arial"/>
              </w:rPr>
              <w:t>Na update van het portaal garandeert de opdrachtnemer minimaal de volledige functionaliteit van voor de update. Dit moet worden aangetoond met een regressietest.</w:t>
            </w:r>
          </w:p>
        </w:tc>
      </w:tr>
      <w:tr w:rsidR="00540183" w:rsidRPr="008C3124" w14:paraId="7C99A8E6" w14:textId="77777777" w:rsidTr="00150273">
        <w:tc>
          <w:tcPr>
            <w:tcW w:w="964" w:type="dxa"/>
            <w:shd w:val="clear" w:color="auto" w:fill="E6E6E6"/>
          </w:tcPr>
          <w:p w14:paraId="656C40C2" w14:textId="77777777" w:rsidR="00540183" w:rsidRPr="00AB2CB0" w:rsidRDefault="00540183" w:rsidP="00A72CD9">
            <w:pPr>
              <w:numPr>
                <w:ilvl w:val="0"/>
                <w:numId w:val="4"/>
              </w:numPr>
              <w:spacing w:before="90" w:after="54" w:line="240" w:lineRule="exact"/>
              <w:ind w:left="57" w:firstLine="0"/>
              <w:rPr>
                <w:rFonts w:ascii="Arial" w:hAnsi="Arial" w:cs="Arial"/>
              </w:rPr>
            </w:pPr>
          </w:p>
        </w:tc>
        <w:tc>
          <w:tcPr>
            <w:tcW w:w="7541" w:type="dxa"/>
          </w:tcPr>
          <w:p w14:paraId="04FD3E87" w14:textId="29F8A185" w:rsidR="00540183" w:rsidRPr="00AB2CB0" w:rsidRDefault="00540183" w:rsidP="00A72CD9">
            <w:pPr>
              <w:tabs>
                <w:tab w:val="left" w:pos="142"/>
              </w:tabs>
              <w:spacing w:before="90" w:after="54"/>
              <w:ind w:left="142"/>
              <w:rPr>
                <w:rFonts w:ascii="Arial" w:hAnsi="Arial" w:cs="Arial"/>
              </w:rPr>
            </w:pPr>
            <w:r w:rsidRPr="00AB2CB0">
              <w:rPr>
                <w:rFonts w:ascii="Arial" w:hAnsi="Arial" w:cs="Arial"/>
              </w:rPr>
              <w:t>U bent ermee bekend en gaat ermee akkoord dat in het portaal onderscheid zichtbaar moet zijn tussen niet gevalideerde data en gevalideerde data</w:t>
            </w:r>
            <w:r w:rsidR="00392E5C">
              <w:rPr>
                <w:rFonts w:ascii="Arial" w:hAnsi="Arial" w:cs="Arial"/>
              </w:rPr>
              <w:t>, zowel automatisch als handmatig gevalideerde data</w:t>
            </w:r>
            <w:r w:rsidRPr="00AB2CB0">
              <w:rPr>
                <w:rFonts w:ascii="Arial" w:hAnsi="Arial" w:cs="Arial"/>
              </w:rPr>
              <w:t xml:space="preserve">. </w:t>
            </w:r>
          </w:p>
          <w:p w14:paraId="025471AD" w14:textId="3B87D117" w:rsidR="00540183" w:rsidRPr="00AB2CB0" w:rsidRDefault="00392E5C" w:rsidP="00392E5C">
            <w:pPr>
              <w:tabs>
                <w:tab w:val="left" w:pos="142"/>
              </w:tabs>
              <w:spacing w:before="90" w:after="54"/>
              <w:ind w:left="142"/>
              <w:rPr>
                <w:rFonts w:ascii="Arial" w:hAnsi="Arial" w:cs="Arial"/>
              </w:rPr>
            </w:pPr>
            <w:r>
              <w:rPr>
                <w:rFonts w:ascii="Arial" w:hAnsi="Arial" w:cs="Arial"/>
              </w:rPr>
              <w:t>B</w:t>
            </w:r>
            <w:r w:rsidR="00540183" w:rsidRPr="00AB2CB0">
              <w:rPr>
                <w:rFonts w:ascii="Arial" w:hAnsi="Arial" w:cs="Arial"/>
              </w:rPr>
              <w:t xml:space="preserve">ijvoorbeeld door gebruik </w:t>
            </w:r>
            <w:r>
              <w:rPr>
                <w:rFonts w:ascii="Arial" w:hAnsi="Arial" w:cs="Arial"/>
              </w:rPr>
              <w:t xml:space="preserve">te maken </w:t>
            </w:r>
            <w:r w:rsidR="00540183" w:rsidRPr="00AB2CB0">
              <w:rPr>
                <w:rFonts w:ascii="Arial" w:hAnsi="Arial" w:cs="Arial"/>
              </w:rPr>
              <w:t>van verschillende kleurenschema’s</w:t>
            </w:r>
            <w:r>
              <w:rPr>
                <w:rFonts w:ascii="Arial" w:hAnsi="Arial" w:cs="Arial"/>
              </w:rPr>
              <w:t>.</w:t>
            </w:r>
          </w:p>
        </w:tc>
      </w:tr>
      <w:tr w:rsidR="00D414B9" w:rsidRPr="008C3124" w14:paraId="40F5B7FB" w14:textId="77777777" w:rsidTr="00150273">
        <w:tc>
          <w:tcPr>
            <w:tcW w:w="964" w:type="dxa"/>
            <w:shd w:val="clear" w:color="auto" w:fill="E6E6E6"/>
          </w:tcPr>
          <w:p w14:paraId="0EB8FEF6"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7B59D963" w14:textId="2B916A5D" w:rsidR="00D414B9" w:rsidRPr="00AB2CB0" w:rsidRDefault="00540183" w:rsidP="00047EEF">
            <w:pPr>
              <w:tabs>
                <w:tab w:val="left" w:pos="142"/>
              </w:tabs>
              <w:spacing w:before="90" w:after="54"/>
              <w:ind w:left="142"/>
              <w:rPr>
                <w:rFonts w:ascii="Arial" w:hAnsi="Arial" w:cs="Arial"/>
              </w:rPr>
            </w:pPr>
            <w:r w:rsidRPr="00047EEF">
              <w:rPr>
                <w:rFonts w:ascii="Arial" w:hAnsi="Arial" w:cs="Arial"/>
              </w:rPr>
              <w:t>H</w:t>
            </w:r>
            <w:r w:rsidR="00D414B9" w:rsidRPr="00047EEF">
              <w:rPr>
                <w:rFonts w:ascii="Arial" w:hAnsi="Arial" w:cs="Arial"/>
              </w:rPr>
              <w:t xml:space="preserve">et portaal </w:t>
            </w:r>
            <w:r w:rsidRPr="00047EEF">
              <w:rPr>
                <w:rFonts w:ascii="Arial" w:hAnsi="Arial" w:cs="Arial"/>
              </w:rPr>
              <w:t>dient de neerslagdata (dagelijkse nee</w:t>
            </w:r>
            <w:r w:rsidR="00047EEF">
              <w:rPr>
                <w:rFonts w:ascii="Arial" w:hAnsi="Arial" w:cs="Arial"/>
              </w:rPr>
              <w:t xml:space="preserve">rslag) van de relevante* </w:t>
            </w:r>
            <w:r w:rsidRPr="00047EEF">
              <w:rPr>
                <w:rFonts w:ascii="Arial" w:hAnsi="Arial" w:cs="Arial"/>
              </w:rPr>
              <w:t>neerslagmeetstations van het KNMI te kunnen ophalen en tonen.</w:t>
            </w:r>
            <w:r w:rsidR="00D414B9" w:rsidRPr="00AB2CB0">
              <w:rPr>
                <w:rFonts w:ascii="Arial" w:hAnsi="Arial" w:cs="Arial"/>
              </w:rPr>
              <w:t xml:space="preserve"> </w:t>
            </w:r>
            <w:r w:rsidR="00047EEF">
              <w:rPr>
                <w:rFonts w:ascii="Arial" w:hAnsi="Arial" w:cs="Arial"/>
              </w:rPr>
              <w:br/>
            </w:r>
            <w:r w:rsidR="00047EEF" w:rsidRPr="00B94CE9">
              <w:rPr>
                <w:rFonts w:ascii="Arial" w:hAnsi="Arial" w:cs="Arial"/>
                <w:sz w:val="16"/>
                <w:szCs w:val="16"/>
              </w:rPr>
              <w:br/>
              <w:t>*) bedoeld worden de neerslagmeetstations in en om de regio van het grondwatermeetnet</w:t>
            </w:r>
            <w:r w:rsidR="00433253">
              <w:rPr>
                <w:rFonts w:ascii="Arial" w:hAnsi="Arial" w:cs="Arial"/>
                <w:sz w:val="16"/>
                <w:szCs w:val="16"/>
              </w:rPr>
              <w:t>.</w:t>
            </w:r>
          </w:p>
        </w:tc>
      </w:tr>
      <w:tr w:rsidR="00D414B9" w:rsidRPr="008C3124" w14:paraId="0B5A81D5" w14:textId="77777777" w:rsidTr="00150273">
        <w:tc>
          <w:tcPr>
            <w:tcW w:w="964" w:type="dxa"/>
            <w:shd w:val="clear" w:color="auto" w:fill="E6E6E6"/>
          </w:tcPr>
          <w:p w14:paraId="2D9FEC54" w14:textId="77777777" w:rsidR="00D414B9" w:rsidRPr="00AB2CB0" w:rsidRDefault="00D414B9" w:rsidP="00D414B9">
            <w:pPr>
              <w:numPr>
                <w:ilvl w:val="0"/>
                <w:numId w:val="4"/>
              </w:numPr>
              <w:spacing w:before="90" w:after="54" w:line="240" w:lineRule="exact"/>
              <w:ind w:left="57" w:firstLine="0"/>
              <w:rPr>
                <w:rFonts w:ascii="Arial" w:hAnsi="Arial" w:cs="Arial"/>
              </w:rPr>
            </w:pPr>
            <w:bookmarkStart w:id="24" w:name="_Ref35437875"/>
          </w:p>
        </w:tc>
        <w:bookmarkEnd w:id="24"/>
        <w:tc>
          <w:tcPr>
            <w:tcW w:w="7541" w:type="dxa"/>
          </w:tcPr>
          <w:p w14:paraId="6B3A2BAE" w14:textId="77777777" w:rsidR="00D414B9" w:rsidRPr="00AB2CB0" w:rsidRDefault="008430FA" w:rsidP="00D414B9">
            <w:pPr>
              <w:tabs>
                <w:tab w:val="left" w:pos="142"/>
              </w:tabs>
              <w:spacing w:before="90" w:after="54"/>
              <w:ind w:left="142"/>
              <w:rPr>
                <w:rFonts w:ascii="Arial" w:hAnsi="Arial" w:cs="Arial"/>
              </w:rPr>
            </w:pPr>
            <w:r w:rsidRPr="00AB2CB0">
              <w:rPr>
                <w:rFonts w:ascii="Arial" w:hAnsi="Arial" w:cs="Arial"/>
              </w:rPr>
              <w:t>Het</w:t>
            </w:r>
            <w:r w:rsidR="00D414B9" w:rsidRPr="00AB2CB0">
              <w:rPr>
                <w:rFonts w:ascii="Arial" w:hAnsi="Arial" w:cs="Arial"/>
              </w:rPr>
              <w:t xml:space="preserve"> beheerporta</w:t>
            </w:r>
            <w:r w:rsidRPr="00AB2CB0">
              <w:rPr>
                <w:rFonts w:ascii="Arial" w:hAnsi="Arial" w:cs="Arial"/>
              </w:rPr>
              <w:t>a</w:t>
            </w:r>
            <w:r w:rsidR="00D414B9" w:rsidRPr="00AB2CB0">
              <w:rPr>
                <w:rFonts w:ascii="Arial" w:hAnsi="Arial" w:cs="Arial"/>
              </w:rPr>
              <w:t xml:space="preserve">l beschikt over een hoge functionaliteit waarin onder andere: </w:t>
            </w:r>
          </w:p>
          <w:p w14:paraId="31AA91E5"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1. metagegevens op hoog detailniveau opvraagbaar zijn (bv boorbeschrijvingen, historie van de metingen, overzichtsfoto’s maar bijvoorbeeld ook de kabellengte of status van de batterij van het meetapparaat; </w:t>
            </w:r>
          </w:p>
          <w:p w14:paraId="77ABD661"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2. neerslaggegevens zichtbaar kunnen worden gemaakt uit open data; </w:t>
            </w:r>
          </w:p>
          <w:p w14:paraId="164C3F6D" w14:textId="77777777" w:rsidR="00D414B9" w:rsidRPr="00AB2CB0" w:rsidRDefault="00D414B9" w:rsidP="00D414B9">
            <w:pPr>
              <w:tabs>
                <w:tab w:val="left" w:pos="142"/>
              </w:tabs>
              <w:spacing w:before="90" w:after="54"/>
              <w:ind w:left="142"/>
              <w:rPr>
                <w:rFonts w:ascii="Arial" w:hAnsi="Arial" w:cs="Arial"/>
              </w:rPr>
            </w:pPr>
            <w:r w:rsidRPr="00AB2CB0">
              <w:rPr>
                <w:rFonts w:ascii="Arial" w:hAnsi="Arial" w:cs="Arial"/>
              </w:rPr>
              <w:t xml:space="preserve">3. data van verschillende peilbuizen gecombineerd zichtbaar gemaakt kan worden (in een grafiek); </w:t>
            </w:r>
          </w:p>
          <w:p w14:paraId="1357CF4C" w14:textId="5F014578" w:rsidR="00D414B9" w:rsidRPr="00AB2CB0" w:rsidRDefault="00D414B9" w:rsidP="00597950">
            <w:pPr>
              <w:tabs>
                <w:tab w:val="left" w:pos="142"/>
              </w:tabs>
              <w:spacing w:before="90" w:after="54"/>
              <w:ind w:left="142"/>
              <w:rPr>
                <w:rFonts w:ascii="Arial" w:hAnsi="Arial" w:cs="Arial"/>
              </w:rPr>
            </w:pPr>
            <w:r w:rsidRPr="00AB2CB0">
              <w:rPr>
                <w:rFonts w:ascii="Arial" w:hAnsi="Arial" w:cs="Arial"/>
              </w:rPr>
              <w:t>4. parameters als GLG, GHG, RHG, RLG en maaiveld kunnen worde</w:t>
            </w:r>
            <w:r w:rsidR="00597950">
              <w:rPr>
                <w:rFonts w:ascii="Arial" w:hAnsi="Arial" w:cs="Arial"/>
              </w:rPr>
              <w:t>n gecombineerd in de grafieken.</w:t>
            </w:r>
          </w:p>
          <w:p w14:paraId="03811DA2" w14:textId="235D7751" w:rsidR="00D414B9" w:rsidRPr="00AB2CB0" w:rsidRDefault="00D414B9" w:rsidP="00597950">
            <w:pPr>
              <w:tabs>
                <w:tab w:val="left" w:pos="142"/>
              </w:tabs>
              <w:spacing w:before="90" w:after="54"/>
              <w:ind w:left="142"/>
              <w:rPr>
                <w:rFonts w:ascii="Arial" w:hAnsi="Arial" w:cs="Arial"/>
              </w:rPr>
            </w:pPr>
            <w:r w:rsidRPr="00AB2CB0">
              <w:rPr>
                <w:rFonts w:ascii="Arial" w:hAnsi="Arial" w:cs="Arial"/>
              </w:rPr>
              <w:t xml:space="preserve">In het portaal wordt ook omschreven op welke wijze parameters zijn bepaald. </w:t>
            </w:r>
          </w:p>
        </w:tc>
      </w:tr>
      <w:tr w:rsidR="00D414B9" w:rsidRPr="008C3124" w14:paraId="47B3FFA4" w14:textId="77777777" w:rsidTr="00150273">
        <w:tc>
          <w:tcPr>
            <w:tcW w:w="964" w:type="dxa"/>
            <w:shd w:val="clear" w:color="auto" w:fill="E6E6E6"/>
          </w:tcPr>
          <w:p w14:paraId="2A3381C7"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15066804" w14:textId="77777777" w:rsidR="00D414B9" w:rsidRPr="00047EEF" w:rsidRDefault="00D414B9" w:rsidP="00D414B9">
            <w:pPr>
              <w:tabs>
                <w:tab w:val="left" w:pos="142"/>
              </w:tabs>
              <w:spacing w:before="90" w:after="54"/>
              <w:ind w:left="142"/>
              <w:rPr>
                <w:rFonts w:ascii="Arial" w:hAnsi="Arial" w:cs="Arial"/>
              </w:rPr>
            </w:pPr>
            <w:r w:rsidRPr="00047EEF">
              <w:rPr>
                <w:rFonts w:ascii="Arial" w:hAnsi="Arial" w:cs="Arial"/>
              </w:rPr>
              <w:t xml:space="preserve">Het publieke portaal geeft de gebruiker voldoende inzicht, maar op een minder hoog detailniveau in vergelijking tot </w:t>
            </w:r>
            <w:r w:rsidR="008430FA" w:rsidRPr="00047EEF">
              <w:rPr>
                <w:rFonts w:ascii="Arial" w:hAnsi="Arial" w:cs="Arial"/>
              </w:rPr>
              <w:t xml:space="preserve">het </w:t>
            </w:r>
            <w:r w:rsidRPr="00047EEF">
              <w:rPr>
                <w:rFonts w:ascii="Arial" w:hAnsi="Arial" w:cs="Arial"/>
              </w:rPr>
              <w:t>beheerport</w:t>
            </w:r>
            <w:r w:rsidR="008430FA" w:rsidRPr="00047EEF">
              <w:rPr>
                <w:rFonts w:ascii="Arial" w:hAnsi="Arial" w:cs="Arial"/>
              </w:rPr>
              <w:t>a</w:t>
            </w:r>
            <w:r w:rsidRPr="00047EEF">
              <w:rPr>
                <w:rFonts w:ascii="Arial" w:hAnsi="Arial" w:cs="Arial"/>
              </w:rPr>
              <w:t>al</w:t>
            </w:r>
            <w:r w:rsidR="00893EE5" w:rsidRPr="00047EEF">
              <w:rPr>
                <w:rFonts w:ascii="Arial" w:hAnsi="Arial" w:cs="Arial"/>
              </w:rPr>
              <w:t>.</w:t>
            </w:r>
            <w:r w:rsidRPr="00047EEF">
              <w:rPr>
                <w:rFonts w:ascii="Arial" w:hAnsi="Arial" w:cs="Arial"/>
              </w:rPr>
              <w:t xml:space="preserve"> </w:t>
            </w:r>
          </w:p>
          <w:p w14:paraId="31D12830" w14:textId="6E994F5F" w:rsidR="00D414B9" w:rsidRPr="00047EEF" w:rsidRDefault="00893EE5" w:rsidP="00D414B9">
            <w:pPr>
              <w:tabs>
                <w:tab w:val="left" w:pos="142"/>
              </w:tabs>
              <w:spacing w:before="90" w:after="54"/>
              <w:ind w:left="142"/>
              <w:rPr>
                <w:rFonts w:ascii="Arial" w:hAnsi="Arial" w:cs="Arial"/>
              </w:rPr>
            </w:pPr>
            <w:r w:rsidRPr="00047EEF">
              <w:rPr>
                <w:rFonts w:ascii="Arial" w:hAnsi="Arial" w:cs="Arial"/>
              </w:rPr>
              <w:t>In vergelijking tot</w:t>
            </w:r>
            <w:r w:rsidR="00074C94">
              <w:rPr>
                <w:rFonts w:ascii="Arial" w:hAnsi="Arial" w:cs="Arial"/>
              </w:rPr>
              <w:t xml:space="preserve"> </w:t>
            </w:r>
            <w:r w:rsidR="00074C94" w:rsidRPr="00C568FE">
              <w:rPr>
                <w:rFonts w:ascii="Arial" w:hAnsi="Arial" w:cs="Arial"/>
                <w:i/>
              </w:rPr>
              <w:t xml:space="preserve">Eis </w:t>
            </w:r>
            <w:r w:rsidRPr="00C568FE">
              <w:rPr>
                <w:rFonts w:ascii="Arial" w:hAnsi="Arial" w:cs="Arial"/>
                <w:i/>
              </w:rPr>
              <w:fldChar w:fldCharType="begin"/>
            </w:r>
            <w:r w:rsidRPr="00C568FE">
              <w:rPr>
                <w:rFonts w:ascii="Arial" w:hAnsi="Arial" w:cs="Arial"/>
                <w:i/>
              </w:rPr>
              <w:instrText xml:space="preserve"> REF _Ref35437875 \r \h </w:instrText>
            </w:r>
            <w:r w:rsidR="00A04711" w:rsidRPr="00C568FE">
              <w:rPr>
                <w:rFonts w:ascii="Arial" w:hAnsi="Arial" w:cs="Arial"/>
                <w:i/>
              </w:rPr>
              <w:instrText xml:space="preserve"> \* MERGEFORMAT </w:instrText>
            </w:r>
            <w:r w:rsidRPr="00C568FE">
              <w:rPr>
                <w:rFonts w:ascii="Arial" w:hAnsi="Arial" w:cs="Arial"/>
                <w:i/>
              </w:rPr>
            </w:r>
            <w:r w:rsidRPr="00C568FE">
              <w:rPr>
                <w:rFonts w:ascii="Arial" w:hAnsi="Arial" w:cs="Arial"/>
                <w:i/>
              </w:rPr>
              <w:fldChar w:fldCharType="separate"/>
            </w:r>
            <w:r w:rsidR="00F276A0">
              <w:rPr>
                <w:rFonts w:ascii="Arial" w:hAnsi="Arial" w:cs="Arial"/>
                <w:i/>
              </w:rPr>
              <w:t>126</w:t>
            </w:r>
            <w:r w:rsidRPr="00C568FE">
              <w:rPr>
                <w:rFonts w:ascii="Arial" w:hAnsi="Arial" w:cs="Arial"/>
                <w:i/>
              </w:rPr>
              <w:fldChar w:fldCharType="end"/>
            </w:r>
            <w:r w:rsidRPr="00047EEF">
              <w:rPr>
                <w:rFonts w:ascii="Arial" w:hAnsi="Arial" w:cs="Arial"/>
              </w:rPr>
              <w:t xml:space="preserve"> onder 1 wordt </w:t>
            </w:r>
            <w:r w:rsidR="00597950">
              <w:rPr>
                <w:rFonts w:ascii="Arial" w:hAnsi="Arial" w:cs="Arial"/>
              </w:rPr>
              <w:t>-</w:t>
            </w:r>
            <w:r w:rsidRPr="00047EEF">
              <w:rPr>
                <w:rFonts w:ascii="Arial" w:hAnsi="Arial" w:cs="Arial"/>
              </w:rPr>
              <w:t xml:space="preserve"> in ieder geval bij de livegang van het portaal - een minder hoog detailniveau verwacht: b</w:t>
            </w:r>
            <w:r w:rsidR="00D414B9" w:rsidRPr="00047EEF">
              <w:rPr>
                <w:rFonts w:ascii="Arial" w:hAnsi="Arial" w:cs="Arial"/>
              </w:rPr>
              <w:t>oorbeschrijvingen, historie tot begin metingen</w:t>
            </w:r>
            <w:r w:rsidR="004907D5" w:rsidRPr="00047EEF">
              <w:rPr>
                <w:rFonts w:ascii="Arial" w:hAnsi="Arial" w:cs="Arial"/>
              </w:rPr>
              <w:t xml:space="preserve"> dienen in het publieke portaal weergegeven </w:t>
            </w:r>
            <w:r w:rsidRPr="00047EEF">
              <w:rPr>
                <w:rFonts w:ascii="Arial" w:hAnsi="Arial" w:cs="Arial"/>
              </w:rPr>
              <w:t>te worden</w:t>
            </w:r>
            <w:r w:rsidR="004907D5" w:rsidRPr="00047EEF">
              <w:rPr>
                <w:rFonts w:ascii="Arial" w:hAnsi="Arial" w:cs="Arial"/>
              </w:rPr>
              <w:t>.</w:t>
            </w:r>
            <w:r w:rsidRPr="00047EEF">
              <w:rPr>
                <w:rFonts w:ascii="Arial" w:hAnsi="Arial" w:cs="Arial"/>
              </w:rPr>
              <w:br/>
            </w:r>
            <w:r w:rsidRPr="00047EEF">
              <w:rPr>
                <w:rFonts w:ascii="Arial" w:hAnsi="Arial" w:cs="Arial"/>
              </w:rPr>
              <w:br/>
              <w:t>Later moet het zonder meer mogelijk zijn om, naar keuze van de opdrachtgever, in het publieke deel hetzelfde detailniveau als in</w:t>
            </w:r>
            <w:r w:rsidR="00074C94">
              <w:rPr>
                <w:rFonts w:ascii="Arial" w:hAnsi="Arial" w:cs="Arial"/>
              </w:rPr>
              <w:t xml:space="preserve"> </w:t>
            </w:r>
            <w:r w:rsidR="00074C94" w:rsidRPr="00C568FE">
              <w:rPr>
                <w:rFonts w:ascii="Arial" w:hAnsi="Arial" w:cs="Arial"/>
                <w:i/>
              </w:rPr>
              <w:t xml:space="preserve">Eis </w:t>
            </w:r>
            <w:r w:rsidRPr="00C568FE">
              <w:rPr>
                <w:rFonts w:ascii="Arial" w:hAnsi="Arial" w:cs="Arial"/>
                <w:i/>
              </w:rPr>
              <w:fldChar w:fldCharType="begin"/>
            </w:r>
            <w:r w:rsidRPr="00C568FE">
              <w:rPr>
                <w:rFonts w:ascii="Arial" w:hAnsi="Arial" w:cs="Arial"/>
                <w:i/>
              </w:rPr>
              <w:instrText xml:space="preserve"> REF _Ref35437875 \r \h </w:instrText>
            </w:r>
            <w:r w:rsidR="00A04711" w:rsidRPr="00C568FE">
              <w:rPr>
                <w:rFonts w:ascii="Arial" w:hAnsi="Arial" w:cs="Arial"/>
                <w:i/>
              </w:rPr>
              <w:instrText xml:space="preserve"> \* MERGEFORMAT </w:instrText>
            </w:r>
            <w:r w:rsidRPr="00C568FE">
              <w:rPr>
                <w:rFonts w:ascii="Arial" w:hAnsi="Arial" w:cs="Arial"/>
                <w:i/>
              </w:rPr>
            </w:r>
            <w:r w:rsidRPr="00C568FE">
              <w:rPr>
                <w:rFonts w:ascii="Arial" w:hAnsi="Arial" w:cs="Arial"/>
                <w:i/>
              </w:rPr>
              <w:fldChar w:fldCharType="separate"/>
            </w:r>
            <w:r w:rsidR="00F276A0">
              <w:rPr>
                <w:rFonts w:ascii="Arial" w:hAnsi="Arial" w:cs="Arial"/>
                <w:i/>
              </w:rPr>
              <w:t>126</w:t>
            </w:r>
            <w:r w:rsidRPr="00C568FE">
              <w:rPr>
                <w:rFonts w:ascii="Arial" w:hAnsi="Arial" w:cs="Arial"/>
                <w:i/>
              </w:rPr>
              <w:fldChar w:fldCharType="end"/>
            </w:r>
            <w:r w:rsidRPr="00047EEF">
              <w:rPr>
                <w:rFonts w:ascii="Arial" w:hAnsi="Arial" w:cs="Arial"/>
              </w:rPr>
              <w:t xml:space="preserve"> weer te geven.</w:t>
            </w:r>
          </w:p>
          <w:p w14:paraId="3FFF7EE5" w14:textId="73A4884C" w:rsidR="00D414B9" w:rsidRPr="00047EEF" w:rsidRDefault="00A04711" w:rsidP="00597950">
            <w:pPr>
              <w:tabs>
                <w:tab w:val="left" w:pos="142"/>
              </w:tabs>
              <w:spacing w:before="90" w:after="54"/>
              <w:ind w:left="142"/>
              <w:rPr>
                <w:rFonts w:ascii="Arial" w:hAnsi="Arial" w:cs="Arial"/>
              </w:rPr>
            </w:pPr>
            <w:r w:rsidRPr="00047EEF">
              <w:rPr>
                <w:rFonts w:ascii="Arial" w:hAnsi="Arial" w:cs="Arial"/>
              </w:rPr>
              <w:t xml:space="preserve">De gegevens benoemd in de </w:t>
            </w:r>
            <w:r w:rsidR="00D414B9" w:rsidRPr="00047EEF">
              <w:rPr>
                <w:rFonts w:ascii="Arial" w:hAnsi="Arial" w:cs="Arial"/>
              </w:rPr>
              <w:t xml:space="preserve">Onderdelen </w:t>
            </w:r>
            <w:r w:rsidR="004907D5" w:rsidRPr="00047EEF">
              <w:rPr>
                <w:rFonts w:ascii="Arial" w:hAnsi="Arial" w:cs="Arial"/>
              </w:rPr>
              <w:t xml:space="preserve">2, </w:t>
            </w:r>
            <w:r w:rsidR="00D414B9" w:rsidRPr="00047EEF">
              <w:rPr>
                <w:rFonts w:ascii="Arial" w:hAnsi="Arial" w:cs="Arial"/>
              </w:rPr>
              <w:t xml:space="preserve">3 </w:t>
            </w:r>
            <w:r w:rsidR="00597950">
              <w:rPr>
                <w:rFonts w:ascii="Arial" w:hAnsi="Arial" w:cs="Arial"/>
              </w:rPr>
              <w:t xml:space="preserve">en </w:t>
            </w:r>
            <w:r w:rsidR="00D414B9" w:rsidRPr="00047EEF">
              <w:rPr>
                <w:rFonts w:ascii="Arial" w:hAnsi="Arial" w:cs="Arial"/>
              </w:rPr>
              <w:t xml:space="preserve">4 </w:t>
            </w:r>
            <w:r w:rsidRPr="00047EEF">
              <w:rPr>
                <w:rFonts w:ascii="Arial" w:hAnsi="Arial" w:cs="Arial"/>
              </w:rPr>
              <w:t>van</w:t>
            </w:r>
            <w:r w:rsidR="00074C94">
              <w:rPr>
                <w:rFonts w:ascii="Arial" w:hAnsi="Arial" w:cs="Arial"/>
              </w:rPr>
              <w:t xml:space="preserve"> </w:t>
            </w:r>
            <w:r w:rsidR="00074C94" w:rsidRPr="00C568FE">
              <w:rPr>
                <w:rFonts w:ascii="Arial" w:hAnsi="Arial" w:cs="Arial"/>
                <w:i/>
              </w:rPr>
              <w:t xml:space="preserve">Eis </w:t>
            </w:r>
            <w:r w:rsidRPr="00C568FE">
              <w:rPr>
                <w:rFonts w:ascii="Arial" w:hAnsi="Arial" w:cs="Arial"/>
                <w:i/>
              </w:rPr>
              <w:fldChar w:fldCharType="begin"/>
            </w:r>
            <w:r w:rsidRPr="00C568FE">
              <w:rPr>
                <w:rFonts w:ascii="Arial" w:hAnsi="Arial" w:cs="Arial"/>
                <w:i/>
              </w:rPr>
              <w:instrText xml:space="preserve"> REF _Ref35437875 \r \h  \* MERGEFORMAT </w:instrText>
            </w:r>
            <w:r w:rsidRPr="00C568FE">
              <w:rPr>
                <w:rFonts w:ascii="Arial" w:hAnsi="Arial" w:cs="Arial"/>
                <w:i/>
              </w:rPr>
            </w:r>
            <w:r w:rsidRPr="00C568FE">
              <w:rPr>
                <w:rFonts w:ascii="Arial" w:hAnsi="Arial" w:cs="Arial"/>
                <w:i/>
              </w:rPr>
              <w:fldChar w:fldCharType="separate"/>
            </w:r>
            <w:r w:rsidR="00F276A0">
              <w:rPr>
                <w:rFonts w:ascii="Arial" w:hAnsi="Arial" w:cs="Arial"/>
                <w:i/>
              </w:rPr>
              <w:t>126</w:t>
            </w:r>
            <w:r w:rsidRPr="00C568FE">
              <w:rPr>
                <w:rFonts w:ascii="Arial" w:hAnsi="Arial" w:cs="Arial"/>
                <w:i/>
              </w:rPr>
              <w:fldChar w:fldCharType="end"/>
            </w:r>
            <w:r w:rsidRPr="00047EEF">
              <w:rPr>
                <w:rFonts w:ascii="Arial" w:hAnsi="Arial" w:cs="Arial"/>
              </w:rPr>
              <w:t xml:space="preserve"> </w:t>
            </w:r>
            <w:r w:rsidR="00D414B9" w:rsidRPr="00047EEF">
              <w:rPr>
                <w:rFonts w:ascii="Arial" w:hAnsi="Arial" w:cs="Arial"/>
              </w:rPr>
              <w:t xml:space="preserve">komen niet in het publieke portaal. </w:t>
            </w:r>
          </w:p>
        </w:tc>
      </w:tr>
      <w:tr w:rsidR="00D414B9" w:rsidRPr="008C3124" w14:paraId="5DB8484B" w14:textId="77777777" w:rsidTr="00150273">
        <w:tc>
          <w:tcPr>
            <w:tcW w:w="964" w:type="dxa"/>
            <w:shd w:val="clear" w:color="auto" w:fill="E6E6E6"/>
          </w:tcPr>
          <w:p w14:paraId="5F63185C"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77AA5CD5" w14:textId="77777777" w:rsidR="00D414B9" w:rsidRPr="00047EEF" w:rsidRDefault="00D414B9" w:rsidP="00D414B9">
            <w:pPr>
              <w:tabs>
                <w:tab w:val="left" w:pos="142"/>
              </w:tabs>
              <w:spacing w:before="90" w:after="54"/>
              <w:ind w:left="142"/>
              <w:rPr>
                <w:rFonts w:ascii="Arial" w:hAnsi="Arial" w:cs="Arial"/>
              </w:rPr>
            </w:pPr>
            <w:r w:rsidRPr="00047EEF">
              <w:rPr>
                <w:rFonts w:ascii="Arial" w:hAnsi="Arial" w:cs="Arial"/>
              </w:rPr>
              <w:t xml:space="preserve">Een </w:t>
            </w:r>
            <w:proofErr w:type="spellStart"/>
            <w:r w:rsidRPr="00047EEF">
              <w:rPr>
                <w:rFonts w:ascii="Arial" w:hAnsi="Arial" w:cs="Arial"/>
              </w:rPr>
              <w:t>shape</w:t>
            </w:r>
            <w:proofErr w:type="spellEnd"/>
            <w:r w:rsidRPr="00047EEF">
              <w:rPr>
                <w:rFonts w:ascii="Arial" w:hAnsi="Arial" w:cs="Arial"/>
              </w:rPr>
              <w:t xml:space="preserve">-file met alle peilbuislocaties wordt na uitbreiding van het meetnet geleverd ten behoeve van WIBON (Wet informatie-uitwisseling boven- en ondergrondse netten en netwerken). </w:t>
            </w:r>
          </w:p>
        </w:tc>
      </w:tr>
      <w:tr w:rsidR="00471CA4" w:rsidRPr="008C3124" w14:paraId="5EB6A2F9" w14:textId="77777777" w:rsidTr="00150273">
        <w:tc>
          <w:tcPr>
            <w:tcW w:w="964" w:type="dxa"/>
            <w:shd w:val="clear" w:color="auto" w:fill="E6E6E6"/>
          </w:tcPr>
          <w:p w14:paraId="1CFE0317" w14:textId="77777777" w:rsidR="00471CA4" w:rsidRPr="00AB2CB0" w:rsidRDefault="00471CA4" w:rsidP="0000252D">
            <w:pPr>
              <w:numPr>
                <w:ilvl w:val="0"/>
                <w:numId w:val="4"/>
              </w:numPr>
              <w:spacing w:before="90" w:after="54" w:line="240" w:lineRule="exact"/>
              <w:ind w:left="57" w:firstLine="0"/>
              <w:rPr>
                <w:rFonts w:ascii="Arial" w:hAnsi="Arial" w:cs="Arial"/>
              </w:rPr>
            </w:pPr>
          </w:p>
        </w:tc>
        <w:tc>
          <w:tcPr>
            <w:tcW w:w="7541" w:type="dxa"/>
          </w:tcPr>
          <w:p w14:paraId="57C9405A" w14:textId="5C3AE618" w:rsidR="00471CA4" w:rsidRPr="00AB2CB0" w:rsidRDefault="00471CA4" w:rsidP="0000252D">
            <w:pPr>
              <w:tabs>
                <w:tab w:val="left" w:pos="142"/>
              </w:tabs>
              <w:spacing w:before="90" w:after="54"/>
              <w:ind w:left="142"/>
              <w:rPr>
                <w:rFonts w:ascii="Arial" w:hAnsi="Arial" w:cs="Arial"/>
              </w:rPr>
            </w:pPr>
            <w:r w:rsidRPr="00AB2CB0">
              <w:rPr>
                <w:rFonts w:ascii="Arial" w:hAnsi="Arial" w:cs="Arial"/>
              </w:rPr>
              <w:t>Alle peilbuisgegevens worden door Opdrachtnemer direct geleverd aan de bevoegde instantie (</w:t>
            </w:r>
            <w:proofErr w:type="spellStart"/>
            <w:r w:rsidRPr="00AB2CB0">
              <w:rPr>
                <w:rFonts w:ascii="Arial" w:hAnsi="Arial" w:cs="Arial"/>
              </w:rPr>
              <w:t>D</w:t>
            </w:r>
            <w:r w:rsidR="008C659A">
              <w:rPr>
                <w:rFonts w:ascii="Arial" w:hAnsi="Arial" w:cs="Arial"/>
              </w:rPr>
              <w:t>INO</w:t>
            </w:r>
            <w:r w:rsidRPr="00AB2CB0">
              <w:rPr>
                <w:rFonts w:ascii="Arial" w:hAnsi="Arial" w:cs="Arial"/>
              </w:rPr>
              <w:t>loket</w:t>
            </w:r>
            <w:proofErr w:type="spellEnd"/>
            <w:r w:rsidRPr="00AB2CB0">
              <w:rPr>
                <w:rFonts w:ascii="Arial" w:hAnsi="Arial" w:cs="Arial"/>
              </w:rPr>
              <w:t>) ten behoeve van BRO (Basis Registratie Ondergrond) conform de hiervoor geldende normen.</w:t>
            </w:r>
          </w:p>
        </w:tc>
      </w:tr>
      <w:tr w:rsidR="00F41CC6" w:rsidRPr="008C3124" w14:paraId="50FE20E2" w14:textId="77777777" w:rsidTr="00150273">
        <w:tc>
          <w:tcPr>
            <w:tcW w:w="964" w:type="dxa"/>
            <w:shd w:val="clear" w:color="auto" w:fill="E6E6E6"/>
          </w:tcPr>
          <w:p w14:paraId="3A058FCE" w14:textId="77777777" w:rsidR="00F41CC6" w:rsidRPr="00AB2CB0" w:rsidRDefault="00F41CC6" w:rsidP="0000252D">
            <w:pPr>
              <w:numPr>
                <w:ilvl w:val="0"/>
                <w:numId w:val="4"/>
              </w:numPr>
              <w:spacing w:before="90" w:after="54" w:line="240" w:lineRule="exact"/>
              <w:ind w:left="57" w:firstLine="0"/>
              <w:rPr>
                <w:rFonts w:ascii="Arial" w:hAnsi="Arial" w:cs="Arial"/>
              </w:rPr>
            </w:pPr>
          </w:p>
        </w:tc>
        <w:tc>
          <w:tcPr>
            <w:tcW w:w="7541" w:type="dxa"/>
          </w:tcPr>
          <w:p w14:paraId="026AA9BB" w14:textId="7EB1A44E" w:rsidR="00F41CC6" w:rsidRPr="00AB2CB0" w:rsidRDefault="00F41CC6" w:rsidP="00047EEF">
            <w:pPr>
              <w:tabs>
                <w:tab w:val="left" w:pos="142"/>
              </w:tabs>
              <w:spacing w:before="90" w:after="54"/>
              <w:ind w:left="142"/>
              <w:rPr>
                <w:rFonts w:ascii="Arial" w:hAnsi="Arial" w:cs="Arial"/>
              </w:rPr>
            </w:pPr>
            <w:r w:rsidRPr="00047EEF">
              <w:rPr>
                <w:rFonts w:ascii="Arial" w:hAnsi="Arial" w:cs="Arial"/>
              </w:rPr>
              <w:t>Het is mogelijk dat na opdracht doorontwikkelingen in het portaal wenselijk zijn. Hiervoor wordt in het (nader op te stellen) SLA een procedure opgesteld. Basisprincipe is dat door één of meerdere organisaties geïnitieerde en gefinancierde doorontwikkeling te</w:t>
            </w:r>
            <w:r w:rsidR="003A10A8">
              <w:rPr>
                <w:rFonts w:ascii="Arial" w:hAnsi="Arial" w:cs="Arial"/>
              </w:rPr>
              <w:t>r</w:t>
            </w:r>
            <w:r w:rsidRPr="00047EEF">
              <w:rPr>
                <w:rFonts w:ascii="Arial" w:hAnsi="Arial" w:cs="Arial"/>
              </w:rPr>
              <w:t xml:space="preserve"> beschikking wordt gesteld aan alle deelnemende organisaties.</w:t>
            </w:r>
          </w:p>
        </w:tc>
      </w:tr>
      <w:tr w:rsidR="00037548" w:rsidRPr="008C3124" w14:paraId="636568AC" w14:textId="77777777" w:rsidTr="00150273">
        <w:tc>
          <w:tcPr>
            <w:tcW w:w="964" w:type="dxa"/>
            <w:shd w:val="clear" w:color="auto" w:fill="E6E6E6"/>
          </w:tcPr>
          <w:p w14:paraId="1CB1A8B3" w14:textId="77777777" w:rsidR="00037548" w:rsidRPr="00AB2CB0" w:rsidRDefault="00037548" w:rsidP="0000252D">
            <w:pPr>
              <w:numPr>
                <w:ilvl w:val="0"/>
                <w:numId w:val="4"/>
              </w:numPr>
              <w:spacing w:before="90" w:after="54" w:line="240" w:lineRule="exact"/>
              <w:ind w:left="57" w:firstLine="0"/>
              <w:rPr>
                <w:rFonts w:ascii="Arial" w:hAnsi="Arial" w:cs="Arial"/>
              </w:rPr>
            </w:pPr>
          </w:p>
        </w:tc>
        <w:tc>
          <w:tcPr>
            <w:tcW w:w="7541" w:type="dxa"/>
          </w:tcPr>
          <w:p w14:paraId="7C4F742A" w14:textId="701B0E9D" w:rsidR="00174086" w:rsidRPr="00150273" w:rsidRDefault="00037548" w:rsidP="00174086">
            <w:pPr>
              <w:tabs>
                <w:tab w:val="left" w:pos="142"/>
              </w:tabs>
              <w:spacing w:before="90" w:after="54"/>
              <w:ind w:left="142"/>
              <w:rPr>
                <w:rFonts w:ascii="Arial" w:hAnsi="Arial" w:cs="Arial"/>
              </w:rPr>
            </w:pPr>
            <w:r w:rsidRPr="00150273">
              <w:rPr>
                <w:rFonts w:ascii="Arial" w:hAnsi="Arial" w:cs="Arial"/>
                <w:b/>
              </w:rPr>
              <w:t>Termijn</w:t>
            </w:r>
            <w:r w:rsidRPr="00150273">
              <w:rPr>
                <w:rFonts w:ascii="Arial" w:hAnsi="Arial" w:cs="Arial"/>
              </w:rPr>
              <w:br/>
            </w:r>
            <w:r w:rsidR="001D1375" w:rsidRPr="00150273">
              <w:rPr>
                <w:rFonts w:ascii="Arial" w:hAnsi="Arial" w:cs="Arial"/>
              </w:rPr>
              <w:t xml:space="preserve">Binnen 2 maanden na opdracht moet </w:t>
            </w:r>
            <w:r w:rsidR="00174086" w:rsidRPr="00150273">
              <w:rPr>
                <w:rFonts w:ascii="Arial" w:hAnsi="Arial" w:cs="Arial"/>
              </w:rPr>
              <w:t xml:space="preserve">(een voorlopige versie </w:t>
            </w:r>
            <w:r w:rsidR="001D1375" w:rsidRPr="00150273">
              <w:rPr>
                <w:rFonts w:ascii="Arial" w:hAnsi="Arial" w:cs="Arial"/>
              </w:rPr>
              <w:t>van</w:t>
            </w:r>
            <w:r w:rsidR="00174086" w:rsidRPr="00150273">
              <w:rPr>
                <w:rFonts w:ascii="Arial" w:hAnsi="Arial" w:cs="Arial"/>
              </w:rPr>
              <w:t>)</w:t>
            </w:r>
            <w:r w:rsidR="001D1375" w:rsidRPr="00150273">
              <w:rPr>
                <w:rFonts w:ascii="Arial" w:hAnsi="Arial" w:cs="Arial"/>
              </w:rPr>
              <w:t xml:space="preserve"> het </w:t>
            </w:r>
            <w:r w:rsidR="004E543A" w:rsidRPr="00150273">
              <w:rPr>
                <w:rFonts w:ascii="Arial" w:hAnsi="Arial" w:cs="Arial"/>
              </w:rPr>
              <w:t xml:space="preserve">digitaal </w:t>
            </w:r>
            <w:r w:rsidR="001D1375" w:rsidRPr="00150273">
              <w:rPr>
                <w:rFonts w:ascii="Arial" w:hAnsi="Arial" w:cs="Arial"/>
              </w:rPr>
              <w:t>portaal voor de opdrachtgevers beschikbaar zijn. In d</w:t>
            </w:r>
            <w:r w:rsidR="00174086" w:rsidRPr="00150273">
              <w:rPr>
                <w:rFonts w:ascii="Arial" w:hAnsi="Arial" w:cs="Arial"/>
              </w:rPr>
              <w:t xml:space="preserve">it portaal </w:t>
            </w:r>
            <w:r w:rsidR="001D1375" w:rsidRPr="00150273">
              <w:rPr>
                <w:rFonts w:ascii="Arial" w:hAnsi="Arial" w:cs="Arial"/>
              </w:rPr>
              <w:t xml:space="preserve">dienen alle </w:t>
            </w:r>
            <w:r w:rsidR="00174086" w:rsidRPr="00150273">
              <w:rPr>
                <w:rFonts w:ascii="Arial" w:hAnsi="Arial" w:cs="Arial"/>
              </w:rPr>
              <w:t xml:space="preserve">aangeboden </w:t>
            </w:r>
            <w:r w:rsidR="001D1375" w:rsidRPr="00150273">
              <w:rPr>
                <w:rFonts w:ascii="Arial" w:hAnsi="Arial" w:cs="Arial"/>
              </w:rPr>
              <w:t xml:space="preserve">functionaliteiten werkend voor de gebruikers beschikbaar gesteld te worden. </w:t>
            </w:r>
          </w:p>
          <w:p w14:paraId="46F92F91" w14:textId="2106803B" w:rsidR="00FC32B3" w:rsidRPr="00150273" w:rsidRDefault="00174086" w:rsidP="00174086">
            <w:pPr>
              <w:tabs>
                <w:tab w:val="left" w:pos="142"/>
              </w:tabs>
              <w:spacing w:before="90" w:after="54"/>
              <w:ind w:left="142"/>
              <w:rPr>
                <w:rFonts w:ascii="Arial" w:hAnsi="Arial" w:cs="Arial"/>
              </w:rPr>
            </w:pPr>
            <w:r w:rsidRPr="00150273">
              <w:rPr>
                <w:rFonts w:ascii="Arial" w:hAnsi="Arial" w:cs="Arial"/>
              </w:rPr>
              <w:t xml:space="preserve">Wanneer </w:t>
            </w:r>
            <w:r w:rsidR="001D1375" w:rsidRPr="00150273">
              <w:rPr>
                <w:rFonts w:ascii="Arial" w:hAnsi="Arial" w:cs="Arial"/>
              </w:rPr>
              <w:t xml:space="preserve"> er naar aanleiding van </w:t>
            </w:r>
            <w:r w:rsidRPr="00150273">
              <w:rPr>
                <w:rFonts w:ascii="Arial" w:hAnsi="Arial" w:cs="Arial"/>
              </w:rPr>
              <w:t xml:space="preserve">de </w:t>
            </w:r>
            <w:r w:rsidR="001D1375" w:rsidRPr="00150273">
              <w:rPr>
                <w:rFonts w:ascii="Arial" w:hAnsi="Arial" w:cs="Arial"/>
              </w:rPr>
              <w:t>gebruikerservaringen</w:t>
            </w:r>
            <w:r w:rsidRPr="00150273">
              <w:rPr>
                <w:rFonts w:ascii="Arial" w:hAnsi="Arial" w:cs="Arial"/>
              </w:rPr>
              <w:t xml:space="preserve"> aanpassingen nodig zijn om aan de gestelde eisen te voldoen</w:t>
            </w:r>
            <w:r w:rsidR="001D1375" w:rsidRPr="00150273">
              <w:rPr>
                <w:rFonts w:ascii="Arial" w:hAnsi="Arial" w:cs="Arial"/>
              </w:rPr>
              <w:t>,</w:t>
            </w:r>
            <w:r w:rsidR="00FC32B3" w:rsidRPr="00150273">
              <w:rPr>
                <w:rFonts w:ascii="Arial" w:hAnsi="Arial" w:cs="Arial"/>
              </w:rPr>
              <w:t xml:space="preserve"> voert opdrachtnemer deze zonder extra kosten door.</w:t>
            </w:r>
          </w:p>
          <w:p w14:paraId="6CE349E9" w14:textId="09E9E6B3" w:rsidR="00174086" w:rsidRPr="00150273" w:rsidRDefault="00CB0E75" w:rsidP="00174086">
            <w:pPr>
              <w:tabs>
                <w:tab w:val="left" w:pos="142"/>
              </w:tabs>
              <w:spacing w:before="90" w:after="54"/>
              <w:ind w:left="142"/>
              <w:rPr>
                <w:rFonts w:ascii="Arial" w:hAnsi="Arial" w:cs="Arial"/>
              </w:rPr>
            </w:pPr>
            <w:r w:rsidRPr="00150273">
              <w:rPr>
                <w:rFonts w:ascii="Arial" w:hAnsi="Arial" w:cs="Arial"/>
              </w:rPr>
              <w:t xml:space="preserve"> In het SLA worden afspraken gemaakt over</w:t>
            </w:r>
            <w:r w:rsidR="00A529CC" w:rsidRPr="00150273">
              <w:rPr>
                <w:rFonts w:ascii="Arial" w:hAnsi="Arial" w:cs="Arial"/>
              </w:rPr>
              <w:t xml:space="preserve"> de kosten en planning van aanvullende wensen van de opdrachtgever.</w:t>
            </w:r>
            <w:r w:rsidR="001D1375" w:rsidRPr="00150273">
              <w:rPr>
                <w:rFonts w:ascii="Arial" w:hAnsi="Arial" w:cs="Arial"/>
              </w:rPr>
              <w:br/>
            </w:r>
            <w:r w:rsidR="00174086" w:rsidRPr="00150273">
              <w:rPr>
                <w:rFonts w:ascii="Arial" w:hAnsi="Arial" w:cs="Arial"/>
              </w:rPr>
              <w:br/>
              <w:t xml:space="preserve">Indien nodig worden er door opdrachtnemer een aantal fictieve meetpunten met meetreeksen beschikbaar gesteld. </w:t>
            </w:r>
          </w:p>
          <w:p w14:paraId="66A1AC8C" w14:textId="2AE116C6" w:rsidR="001D1375" w:rsidRPr="00047EEF" w:rsidRDefault="001D1375" w:rsidP="00FC32B3">
            <w:pPr>
              <w:tabs>
                <w:tab w:val="left" w:pos="142"/>
              </w:tabs>
              <w:spacing w:before="90" w:after="54"/>
              <w:ind w:left="142"/>
              <w:rPr>
                <w:rFonts w:ascii="Arial" w:hAnsi="Arial" w:cs="Arial"/>
              </w:rPr>
            </w:pPr>
            <w:r w:rsidRPr="00150273">
              <w:rPr>
                <w:rFonts w:ascii="Arial" w:hAnsi="Arial" w:cs="Arial"/>
              </w:rPr>
              <w:br/>
              <w:t>Definitieve oplevering van het portaal dient uiterlijk 1 december 2021 plaats te vinden.</w:t>
            </w:r>
          </w:p>
        </w:tc>
      </w:tr>
      <w:tr w:rsidR="00D414B9" w:rsidRPr="008C3124" w14:paraId="2878DA0A" w14:textId="77777777" w:rsidTr="00150273">
        <w:tc>
          <w:tcPr>
            <w:tcW w:w="964" w:type="dxa"/>
            <w:shd w:val="clear" w:color="auto" w:fill="E6E6E6"/>
          </w:tcPr>
          <w:p w14:paraId="01BA5B43" w14:textId="77777777" w:rsidR="00D414B9" w:rsidRPr="00AB2CB0" w:rsidRDefault="00D414B9" w:rsidP="00D414B9">
            <w:pPr>
              <w:numPr>
                <w:ilvl w:val="0"/>
                <w:numId w:val="4"/>
              </w:numPr>
              <w:spacing w:before="90" w:after="54" w:line="240" w:lineRule="exact"/>
              <w:ind w:left="57" w:firstLine="0"/>
              <w:rPr>
                <w:rFonts w:ascii="Arial" w:hAnsi="Arial" w:cs="Arial"/>
              </w:rPr>
            </w:pPr>
          </w:p>
        </w:tc>
        <w:tc>
          <w:tcPr>
            <w:tcW w:w="7541" w:type="dxa"/>
          </w:tcPr>
          <w:p w14:paraId="654BD009" w14:textId="7E851E65" w:rsidR="00D414B9" w:rsidRPr="00047EEF" w:rsidRDefault="00471CA4" w:rsidP="00EB2E51">
            <w:pPr>
              <w:tabs>
                <w:tab w:val="left" w:pos="142"/>
              </w:tabs>
              <w:spacing w:before="90" w:after="54"/>
              <w:ind w:left="142"/>
              <w:rPr>
                <w:rFonts w:ascii="Arial" w:hAnsi="Arial" w:cs="Arial"/>
              </w:rPr>
            </w:pPr>
            <w:r w:rsidRPr="00047EEF">
              <w:rPr>
                <w:rFonts w:ascii="Arial" w:hAnsi="Arial" w:cs="Arial"/>
                <w:b/>
              </w:rPr>
              <w:t>Termijn</w:t>
            </w:r>
            <w:r w:rsidRPr="00047EEF">
              <w:rPr>
                <w:rFonts w:ascii="Arial" w:hAnsi="Arial" w:cs="Arial"/>
              </w:rPr>
              <w:br/>
              <w:t xml:space="preserve">De koppeling met </w:t>
            </w:r>
            <w:r w:rsidR="009A2989" w:rsidRPr="00047EEF">
              <w:rPr>
                <w:rFonts w:ascii="Arial" w:hAnsi="Arial" w:cs="Arial"/>
              </w:rPr>
              <w:t xml:space="preserve">de </w:t>
            </w:r>
            <w:r w:rsidR="00EB2E51" w:rsidRPr="00047EEF">
              <w:rPr>
                <w:rFonts w:ascii="Arial" w:hAnsi="Arial" w:cs="Arial"/>
              </w:rPr>
              <w:t xml:space="preserve">BRO dient binnen één </w:t>
            </w:r>
            <w:r w:rsidRPr="00047EEF">
              <w:rPr>
                <w:rFonts w:ascii="Arial" w:hAnsi="Arial" w:cs="Arial"/>
              </w:rPr>
              <w:t>jaar na opdracht gerealiseerd zijn.</w:t>
            </w:r>
          </w:p>
        </w:tc>
      </w:tr>
      <w:tr w:rsidR="0069199B" w:rsidRPr="00E502C9" w14:paraId="02531DA5" w14:textId="77777777" w:rsidTr="00150273">
        <w:trPr>
          <w:trHeight w:val="397"/>
        </w:trPr>
        <w:tc>
          <w:tcPr>
            <w:tcW w:w="8505" w:type="dxa"/>
            <w:gridSpan w:val="2"/>
            <w:tcBorders>
              <w:top w:val="single" w:sz="8" w:space="0" w:color="C0C0C0"/>
            </w:tcBorders>
            <w:shd w:val="clear" w:color="auto" w:fill="E6E6E6"/>
            <w:vAlign w:val="center"/>
          </w:tcPr>
          <w:p w14:paraId="3B3BDB26" w14:textId="77777777" w:rsidR="0069199B" w:rsidRPr="00AB2CB0" w:rsidRDefault="0069199B" w:rsidP="00962FDA">
            <w:pPr>
              <w:pStyle w:val="Default"/>
              <w:ind w:left="114" w:right="-28"/>
              <w:rPr>
                <w:rFonts w:ascii="Arial" w:hAnsi="Arial" w:cs="Arial"/>
                <w:b/>
                <w:bCs/>
                <w:sz w:val="20"/>
                <w:szCs w:val="20"/>
              </w:rPr>
            </w:pPr>
            <w:r w:rsidRPr="00AB2CB0">
              <w:rPr>
                <w:rFonts w:ascii="Arial" w:hAnsi="Arial" w:cs="Arial"/>
                <w:b/>
                <w:bCs/>
                <w:sz w:val="20"/>
                <w:szCs w:val="20"/>
              </w:rPr>
              <w:t>Exit regeling</w:t>
            </w:r>
          </w:p>
        </w:tc>
      </w:tr>
      <w:tr w:rsidR="0069199B" w:rsidRPr="00004448" w14:paraId="6F11E6C9" w14:textId="77777777" w:rsidTr="00150273">
        <w:tc>
          <w:tcPr>
            <w:tcW w:w="964" w:type="dxa"/>
            <w:shd w:val="clear" w:color="auto" w:fill="E6E6E6"/>
          </w:tcPr>
          <w:p w14:paraId="21999177" w14:textId="77777777" w:rsidR="0069199B" w:rsidRPr="00AB2CB0" w:rsidRDefault="0069199B" w:rsidP="00962FDA">
            <w:pPr>
              <w:numPr>
                <w:ilvl w:val="0"/>
                <w:numId w:val="4"/>
              </w:numPr>
              <w:spacing w:before="90" w:after="54" w:line="240" w:lineRule="exact"/>
              <w:ind w:left="57" w:firstLine="0"/>
              <w:rPr>
                <w:rFonts w:ascii="Arial" w:hAnsi="Arial" w:cs="Arial"/>
              </w:rPr>
            </w:pPr>
          </w:p>
        </w:tc>
        <w:tc>
          <w:tcPr>
            <w:tcW w:w="7541" w:type="dxa"/>
          </w:tcPr>
          <w:p w14:paraId="1B6E3C74" w14:textId="77777777" w:rsidR="0069199B" w:rsidRPr="00AB2CB0" w:rsidRDefault="0069199B" w:rsidP="00962FDA">
            <w:pPr>
              <w:tabs>
                <w:tab w:val="left" w:pos="142"/>
              </w:tabs>
              <w:spacing w:before="90" w:after="54"/>
              <w:ind w:left="142"/>
              <w:rPr>
                <w:rFonts w:ascii="Arial" w:hAnsi="Arial" w:cs="Arial"/>
              </w:rPr>
            </w:pPr>
            <w:r w:rsidRPr="00AB2CB0">
              <w:rPr>
                <w:rFonts w:ascii="Arial" w:hAnsi="Arial" w:cs="Arial"/>
              </w:rPr>
              <w:t xml:space="preserve">Indien het einde van het contract nadert en duidelijk is dat Opdrachtgever niet tijdig een nieuwe Opdrachtnemer heeft kunnen aanstellen voor de zorgvuldige overdracht, draagt Opdrachtnemer er zorg voor dat de dienstverlening ongewijzigd gecontinueerd wordt tot een deugdelijke overdracht kan plaatsvinden. De dienstverlening kan in dit geval met een maand opzegtermijn worden opgezegd door Opdrachtgever. </w:t>
            </w:r>
          </w:p>
        </w:tc>
      </w:tr>
      <w:tr w:rsidR="0069199B" w:rsidRPr="00004448" w14:paraId="3A98918C" w14:textId="77777777" w:rsidTr="00150273">
        <w:tc>
          <w:tcPr>
            <w:tcW w:w="964" w:type="dxa"/>
            <w:shd w:val="clear" w:color="auto" w:fill="E6E6E6"/>
          </w:tcPr>
          <w:p w14:paraId="1CCF9326" w14:textId="77777777" w:rsidR="0069199B" w:rsidRPr="00AB2CB0" w:rsidRDefault="0069199B" w:rsidP="00962FDA">
            <w:pPr>
              <w:numPr>
                <w:ilvl w:val="0"/>
                <w:numId w:val="4"/>
              </w:numPr>
              <w:spacing w:before="90" w:after="54" w:line="240" w:lineRule="exact"/>
              <w:ind w:left="57" w:firstLine="0"/>
              <w:rPr>
                <w:rFonts w:ascii="Arial" w:hAnsi="Arial" w:cs="Arial"/>
              </w:rPr>
            </w:pPr>
          </w:p>
        </w:tc>
        <w:tc>
          <w:tcPr>
            <w:tcW w:w="7541" w:type="dxa"/>
          </w:tcPr>
          <w:p w14:paraId="624CE275" w14:textId="77777777" w:rsidR="0069199B" w:rsidRPr="00AB2CB0" w:rsidRDefault="0069199B" w:rsidP="00962FDA">
            <w:pPr>
              <w:tabs>
                <w:tab w:val="left" w:pos="142"/>
              </w:tabs>
              <w:spacing w:before="90" w:after="54"/>
              <w:ind w:left="142"/>
              <w:rPr>
                <w:rFonts w:ascii="Arial" w:hAnsi="Arial" w:cs="Arial"/>
              </w:rPr>
            </w:pPr>
            <w:r w:rsidRPr="00AB2CB0">
              <w:rPr>
                <w:rFonts w:ascii="Arial" w:hAnsi="Arial" w:cs="Arial"/>
              </w:rPr>
              <w:t xml:space="preserve">De data </w:t>
            </w:r>
            <w:r>
              <w:rPr>
                <w:rFonts w:ascii="Arial" w:hAnsi="Arial" w:cs="Arial"/>
              </w:rPr>
              <w:t xml:space="preserve">(waaronder metadata, meetreeksen en foto’s) </w:t>
            </w:r>
            <w:r w:rsidRPr="00AB2CB0">
              <w:rPr>
                <w:rFonts w:ascii="Arial" w:hAnsi="Arial" w:cs="Arial"/>
              </w:rPr>
              <w:t>zijn en blijven eigendom van Opdrachtgever. De data word</w:t>
            </w:r>
            <w:r>
              <w:rPr>
                <w:rFonts w:ascii="Arial" w:hAnsi="Arial" w:cs="Arial"/>
              </w:rPr>
              <w:t>en</w:t>
            </w:r>
            <w:r w:rsidRPr="00AB2CB0">
              <w:rPr>
                <w:rFonts w:ascii="Arial" w:hAnsi="Arial" w:cs="Arial"/>
              </w:rPr>
              <w:t xml:space="preserve"> bij einde contract volledig en kosteloos digitaal – in een gangbaar en door Opdrachtgever gehanteerde/te specificeren format – overgedragen aan Opdrachtgever. </w:t>
            </w:r>
          </w:p>
        </w:tc>
      </w:tr>
      <w:tr w:rsidR="00D41B75" w:rsidRPr="00A33C3A" w14:paraId="020F6D1B" w14:textId="77777777" w:rsidTr="00150273">
        <w:trPr>
          <w:trHeight w:val="397"/>
        </w:trPr>
        <w:tc>
          <w:tcPr>
            <w:tcW w:w="8505" w:type="dxa"/>
            <w:gridSpan w:val="2"/>
            <w:tcBorders>
              <w:top w:val="single" w:sz="8" w:space="0" w:color="C0C0C0"/>
            </w:tcBorders>
            <w:shd w:val="clear" w:color="auto" w:fill="E6E6E6"/>
            <w:vAlign w:val="center"/>
          </w:tcPr>
          <w:p w14:paraId="0FF6971A" w14:textId="77777777" w:rsidR="00D41B75" w:rsidRPr="00AB2CB0" w:rsidRDefault="00D41B75" w:rsidP="00962FDA">
            <w:pPr>
              <w:pStyle w:val="Default"/>
              <w:ind w:left="114" w:right="-28"/>
              <w:rPr>
                <w:rFonts w:ascii="Arial" w:hAnsi="Arial" w:cs="Arial"/>
                <w:b/>
                <w:bCs/>
                <w:sz w:val="20"/>
                <w:szCs w:val="20"/>
              </w:rPr>
            </w:pPr>
            <w:r w:rsidRPr="00AB2CB0">
              <w:rPr>
                <w:rFonts w:ascii="Arial" w:hAnsi="Arial" w:cs="Arial"/>
                <w:b/>
                <w:bCs/>
                <w:sz w:val="20"/>
                <w:szCs w:val="20"/>
              </w:rPr>
              <w:t>Opslag en ontsluiting van data</w:t>
            </w:r>
          </w:p>
        </w:tc>
      </w:tr>
      <w:tr w:rsidR="00D41B75" w:rsidRPr="00004448" w14:paraId="425BD017" w14:textId="77777777" w:rsidTr="00150273">
        <w:tc>
          <w:tcPr>
            <w:tcW w:w="964" w:type="dxa"/>
            <w:shd w:val="clear" w:color="auto" w:fill="E6E6E6"/>
          </w:tcPr>
          <w:p w14:paraId="24D9622D" w14:textId="77777777" w:rsidR="00D41B75" w:rsidRPr="00AB2CB0" w:rsidRDefault="00D41B75" w:rsidP="00962FDA">
            <w:pPr>
              <w:numPr>
                <w:ilvl w:val="0"/>
                <w:numId w:val="4"/>
              </w:numPr>
              <w:spacing w:before="90" w:after="54" w:line="240" w:lineRule="exact"/>
              <w:ind w:left="57" w:firstLine="0"/>
              <w:rPr>
                <w:rFonts w:ascii="Arial" w:hAnsi="Arial" w:cs="Arial"/>
              </w:rPr>
            </w:pPr>
          </w:p>
        </w:tc>
        <w:tc>
          <w:tcPr>
            <w:tcW w:w="7541" w:type="dxa"/>
          </w:tcPr>
          <w:p w14:paraId="4298291F" w14:textId="77777777" w:rsidR="00D41B75" w:rsidRPr="00AB2CB0" w:rsidRDefault="00D41B75" w:rsidP="00962FDA">
            <w:pPr>
              <w:tabs>
                <w:tab w:val="left" w:pos="142"/>
              </w:tabs>
              <w:spacing w:before="90" w:after="54"/>
              <w:ind w:left="142"/>
              <w:rPr>
                <w:rFonts w:ascii="Arial" w:hAnsi="Arial" w:cs="Arial"/>
              </w:rPr>
            </w:pPr>
            <w:r w:rsidRPr="00AB2CB0">
              <w:rPr>
                <w:rFonts w:ascii="Arial" w:hAnsi="Arial" w:cs="Arial"/>
              </w:rPr>
              <w:t xml:space="preserve">U bent ermee bekend en gaat ermee akkoord dat de data op een beveiligde locatie (niet bij Opdrachtgever) in een uniform formaat wordt opgeslagen. </w:t>
            </w:r>
          </w:p>
          <w:p w14:paraId="626E73C2" w14:textId="1D836A3E" w:rsidR="00D41B75" w:rsidRPr="00AB2CB0" w:rsidRDefault="00D41B75" w:rsidP="00597950">
            <w:pPr>
              <w:tabs>
                <w:tab w:val="left" w:pos="142"/>
              </w:tabs>
              <w:spacing w:before="90" w:after="54"/>
              <w:ind w:left="142"/>
              <w:rPr>
                <w:rFonts w:ascii="Arial" w:hAnsi="Arial" w:cs="Arial"/>
              </w:rPr>
            </w:pPr>
            <w:r w:rsidRPr="00AB2CB0">
              <w:rPr>
                <w:rFonts w:ascii="Arial" w:hAnsi="Arial" w:cs="Arial"/>
              </w:rPr>
              <w:t xml:space="preserve">De data </w:t>
            </w:r>
            <w:r>
              <w:rPr>
                <w:rFonts w:ascii="Arial" w:hAnsi="Arial" w:cs="Arial"/>
              </w:rPr>
              <w:t xml:space="preserve">zijn </w:t>
            </w:r>
            <w:r w:rsidRPr="00AB2CB0">
              <w:rPr>
                <w:rFonts w:ascii="Arial" w:hAnsi="Arial" w:cs="Arial"/>
              </w:rPr>
              <w:t xml:space="preserve">te allen tijde kosteloos 1 op 1 te exporteren naar </w:t>
            </w:r>
            <w:proofErr w:type="spellStart"/>
            <w:r w:rsidRPr="00AB2CB0">
              <w:rPr>
                <w:rFonts w:ascii="Arial" w:hAnsi="Arial" w:cs="Arial"/>
              </w:rPr>
              <w:t>xml</w:t>
            </w:r>
            <w:proofErr w:type="spellEnd"/>
            <w:r w:rsidRPr="00AB2CB0">
              <w:rPr>
                <w:rFonts w:ascii="Arial" w:hAnsi="Arial" w:cs="Arial"/>
              </w:rPr>
              <w:t xml:space="preserve"> en CSV formaat zodat deze digitaal in bulk of via API beschikbaar gesteld kan worden aan derden. </w:t>
            </w:r>
          </w:p>
        </w:tc>
      </w:tr>
      <w:tr w:rsidR="00D41B75" w:rsidRPr="00004448" w14:paraId="504A520B" w14:textId="77777777" w:rsidTr="00150273">
        <w:tc>
          <w:tcPr>
            <w:tcW w:w="964" w:type="dxa"/>
            <w:shd w:val="clear" w:color="auto" w:fill="E6E6E6"/>
          </w:tcPr>
          <w:p w14:paraId="574ACA6F" w14:textId="77777777" w:rsidR="00D41B75" w:rsidRPr="00AB2CB0" w:rsidRDefault="00D41B75" w:rsidP="00962FDA">
            <w:pPr>
              <w:numPr>
                <w:ilvl w:val="0"/>
                <w:numId w:val="4"/>
              </w:numPr>
              <w:spacing w:before="90" w:after="54" w:line="240" w:lineRule="exact"/>
              <w:ind w:left="57" w:firstLine="0"/>
              <w:rPr>
                <w:rFonts w:ascii="Arial" w:hAnsi="Arial" w:cs="Arial"/>
              </w:rPr>
            </w:pPr>
          </w:p>
        </w:tc>
        <w:tc>
          <w:tcPr>
            <w:tcW w:w="7541" w:type="dxa"/>
          </w:tcPr>
          <w:p w14:paraId="6B44FA7C" w14:textId="77777777" w:rsidR="00D41B75" w:rsidRPr="00AB2CB0" w:rsidRDefault="00D41B75" w:rsidP="00962FDA">
            <w:pPr>
              <w:tabs>
                <w:tab w:val="left" w:pos="142"/>
              </w:tabs>
              <w:spacing w:before="90" w:after="54"/>
              <w:ind w:left="142"/>
              <w:rPr>
                <w:rFonts w:ascii="Arial" w:hAnsi="Arial" w:cs="Arial"/>
              </w:rPr>
            </w:pPr>
            <w:r w:rsidRPr="00682138">
              <w:rPr>
                <w:rFonts w:ascii="Arial" w:hAnsi="Arial" w:cs="Arial"/>
              </w:rPr>
              <w:t>Maximaal 0,02% van de data mag in de opslag verloren gaan, anders gezegd de dataopslag heeft een datagarantie van 99,98%.</w:t>
            </w:r>
          </w:p>
        </w:tc>
      </w:tr>
      <w:tr w:rsidR="00D41B75" w:rsidRPr="00004448" w14:paraId="7CAE9677" w14:textId="77777777" w:rsidTr="00150273">
        <w:tc>
          <w:tcPr>
            <w:tcW w:w="964" w:type="dxa"/>
            <w:shd w:val="clear" w:color="auto" w:fill="E6E6E6"/>
          </w:tcPr>
          <w:p w14:paraId="4E3A5885" w14:textId="77777777" w:rsidR="00D41B75" w:rsidRPr="00AB2CB0" w:rsidRDefault="00D41B75" w:rsidP="00962FDA">
            <w:pPr>
              <w:numPr>
                <w:ilvl w:val="0"/>
                <w:numId w:val="4"/>
              </w:numPr>
              <w:spacing w:before="90" w:after="54" w:line="240" w:lineRule="exact"/>
              <w:ind w:left="57" w:firstLine="0"/>
              <w:rPr>
                <w:rFonts w:ascii="Arial" w:hAnsi="Arial" w:cs="Arial"/>
              </w:rPr>
            </w:pPr>
          </w:p>
        </w:tc>
        <w:tc>
          <w:tcPr>
            <w:tcW w:w="7541" w:type="dxa"/>
          </w:tcPr>
          <w:p w14:paraId="2F62CF11" w14:textId="77777777" w:rsidR="00D41B75" w:rsidRPr="00682138" w:rsidRDefault="00D41B75" w:rsidP="00962FDA">
            <w:pPr>
              <w:tabs>
                <w:tab w:val="left" w:pos="142"/>
              </w:tabs>
              <w:spacing w:before="90" w:after="54"/>
              <w:ind w:left="142"/>
              <w:rPr>
                <w:rFonts w:ascii="Arial" w:hAnsi="Arial" w:cs="Arial"/>
              </w:rPr>
            </w:pPr>
            <w:r w:rsidRPr="00682138">
              <w:rPr>
                <w:rFonts w:ascii="Arial" w:hAnsi="Arial" w:cs="Arial"/>
              </w:rPr>
              <w:t>De data worden opgeslagen in een Nederlands datacentrum.</w:t>
            </w:r>
          </w:p>
        </w:tc>
      </w:tr>
      <w:tr w:rsidR="00D41B75" w:rsidRPr="008C3124" w14:paraId="4B933C6B" w14:textId="77777777" w:rsidTr="00150273">
        <w:tc>
          <w:tcPr>
            <w:tcW w:w="964" w:type="dxa"/>
            <w:shd w:val="clear" w:color="auto" w:fill="E6E6E6"/>
          </w:tcPr>
          <w:p w14:paraId="50CF4485" w14:textId="77777777" w:rsidR="00D41B75" w:rsidRPr="00AB2CB0" w:rsidRDefault="00D41B75" w:rsidP="00962FDA">
            <w:pPr>
              <w:numPr>
                <w:ilvl w:val="0"/>
                <w:numId w:val="4"/>
              </w:numPr>
              <w:spacing w:before="90" w:after="54" w:line="240" w:lineRule="exact"/>
              <w:ind w:left="57" w:firstLine="0"/>
              <w:rPr>
                <w:rFonts w:ascii="Arial" w:hAnsi="Arial" w:cs="Arial"/>
              </w:rPr>
            </w:pPr>
          </w:p>
        </w:tc>
        <w:tc>
          <w:tcPr>
            <w:tcW w:w="7541" w:type="dxa"/>
          </w:tcPr>
          <w:p w14:paraId="3A8494BC" w14:textId="77777777" w:rsidR="00D41B75" w:rsidRPr="00AB2CB0" w:rsidRDefault="00D41B75" w:rsidP="00962FDA">
            <w:pPr>
              <w:tabs>
                <w:tab w:val="left" w:pos="142"/>
              </w:tabs>
              <w:spacing w:before="90" w:after="54"/>
              <w:ind w:left="142"/>
              <w:rPr>
                <w:rFonts w:ascii="Arial" w:hAnsi="Arial" w:cs="Arial"/>
              </w:rPr>
            </w:pPr>
            <w:r w:rsidRPr="00AB2CB0">
              <w:rPr>
                <w:rFonts w:ascii="Arial" w:hAnsi="Arial" w:cs="Arial"/>
              </w:rPr>
              <w:t xml:space="preserve">De data export moet via een automatische taak uitgevoerd kunnen worden, waarbij de data in het gewenste formaat wordt geëxporteerd naar een ftp of </w:t>
            </w:r>
            <w:proofErr w:type="spellStart"/>
            <w:r w:rsidRPr="00AB2CB0">
              <w:rPr>
                <w:rFonts w:ascii="Arial" w:hAnsi="Arial" w:cs="Arial"/>
              </w:rPr>
              <w:t>sftp</w:t>
            </w:r>
            <w:proofErr w:type="spellEnd"/>
            <w:r w:rsidRPr="00AB2CB0">
              <w:rPr>
                <w:rFonts w:ascii="Arial" w:hAnsi="Arial" w:cs="Arial"/>
              </w:rPr>
              <w:t xml:space="preserve"> server.</w:t>
            </w:r>
          </w:p>
          <w:p w14:paraId="0B4AB1CA" w14:textId="77777777" w:rsidR="00D41B75" w:rsidRPr="00AB2CB0" w:rsidRDefault="00D41B75" w:rsidP="00962FDA">
            <w:pPr>
              <w:tabs>
                <w:tab w:val="left" w:pos="142"/>
              </w:tabs>
              <w:spacing w:before="90" w:after="54"/>
              <w:ind w:left="142"/>
              <w:rPr>
                <w:rFonts w:ascii="Arial" w:hAnsi="Arial" w:cs="Arial"/>
              </w:rPr>
            </w:pPr>
            <w:r w:rsidRPr="00AB2CB0">
              <w:rPr>
                <w:rFonts w:ascii="Arial" w:hAnsi="Arial" w:cs="Arial"/>
              </w:rPr>
              <w:t>Tevens moet het portaal met een API ontsloten worden.</w:t>
            </w:r>
          </w:p>
        </w:tc>
      </w:tr>
      <w:tr w:rsidR="00D41B75" w:rsidRPr="00004448" w14:paraId="2365FF5A" w14:textId="77777777" w:rsidTr="00150273">
        <w:tc>
          <w:tcPr>
            <w:tcW w:w="964" w:type="dxa"/>
            <w:shd w:val="clear" w:color="auto" w:fill="E6E6E6"/>
          </w:tcPr>
          <w:p w14:paraId="6A81AAE3" w14:textId="77777777" w:rsidR="00D41B75" w:rsidRPr="00AB2CB0" w:rsidRDefault="00D41B75" w:rsidP="00962FDA">
            <w:pPr>
              <w:numPr>
                <w:ilvl w:val="0"/>
                <w:numId w:val="4"/>
              </w:numPr>
              <w:spacing w:before="90" w:after="54" w:line="240" w:lineRule="exact"/>
              <w:ind w:left="57" w:firstLine="0"/>
              <w:rPr>
                <w:rFonts w:ascii="Arial" w:hAnsi="Arial" w:cs="Arial"/>
              </w:rPr>
            </w:pPr>
          </w:p>
        </w:tc>
        <w:tc>
          <w:tcPr>
            <w:tcW w:w="7541" w:type="dxa"/>
          </w:tcPr>
          <w:p w14:paraId="0B85B463" w14:textId="77777777" w:rsidR="00D41B75" w:rsidRPr="00AB2CB0" w:rsidRDefault="00D41B75" w:rsidP="00962FDA">
            <w:pPr>
              <w:tabs>
                <w:tab w:val="left" w:pos="142"/>
              </w:tabs>
              <w:spacing w:before="90" w:after="54"/>
              <w:ind w:left="142"/>
              <w:rPr>
                <w:rFonts w:ascii="Arial" w:hAnsi="Arial" w:cs="Arial"/>
              </w:rPr>
            </w:pPr>
            <w:r w:rsidRPr="00AB2CB0">
              <w:rPr>
                <w:rFonts w:ascii="Arial" w:hAnsi="Arial" w:cs="Arial"/>
              </w:rPr>
              <w:t xml:space="preserve">U bent er mee bekend en gaat akkoord dat u op een separate locatie een back-up heeft van alle data, met maximaal 5 kalenderdagen achterstand op de originele data, zodat het risico op dataverlies tot een minimum beperkt wordt. </w:t>
            </w:r>
          </w:p>
        </w:tc>
      </w:tr>
      <w:tr w:rsidR="00D41B75" w:rsidRPr="008C3124" w14:paraId="3D0D0745" w14:textId="77777777" w:rsidTr="00150273">
        <w:tc>
          <w:tcPr>
            <w:tcW w:w="964" w:type="dxa"/>
            <w:shd w:val="clear" w:color="auto" w:fill="E6E6E6"/>
          </w:tcPr>
          <w:p w14:paraId="1B01DAD1" w14:textId="77777777" w:rsidR="00D41B75" w:rsidRPr="00AB2CB0" w:rsidRDefault="00D41B75" w:rsidP="00962FDA">
            <w:pPr>
              <w:numPr>
                <w:ilvl w:val="0"/>
                <w:numId w:val="4"/>
              </w:numPr>
              <w:spacing w:before="90" w:after="54" w:line="240" w:lineRule="exact"/>
              <w:ind w:left="57" w:firstLine="0"/>
              <w:rPr>
                <w:rFonts w:ascii="Arial" w:hAnsi="Arial" w:cs="Arial"/>
              </w:rPr>
            </w:pPr>
          </w:p>
        </w:tc>
        <w:tc>
          <w:tcPr>
            <w:tcW w:w="7541" w:type="dxa"/>
          </w:tcPr>
          <w:p w14:paraId="31344377" w14:textId="4F8FCE07" w:rsidR="00D41B75" w:rsidRPr="00AB2CB0" w:rsidRDefault="00D41B75" w:rsidP="00962FDA">
            <w:pPr>
              <w:tabs>
                <w:tab w:val="left" w:pos="142"/>
              </w:tabs>
              <w:spacing w:before="90" w:after="54"/>
              <w:ind w:left="142"/>
              <w:rPr>
                <w:rFonts w:ascii="Arial" w:hAnsi="Arial" w:cs="Arial"/>
              </w:rPr>
            </w:pPr>
            <w:r w:rsidRPr="00AB2CB0">
              <w:rPr>
                <w:rFonts w:ascii="Arial" w:hAnsi="Arial" w:cs="Arial"/>
              </w:rPr>
              <w:t>U bent ermee bekend en gaat ermee akkoord dat alle relevante informatie per peilbuis (zie</w:t>
            </w:r>
            <w:r>
              <w:rPr>
                <w:rFonts w:ascii="Arial" w:hAnsi="Arial" w:cs="Arial"/>
              </w:rPr>
              <w:t xml:space="preserve"> </w:t>
            </w:r>
            <w:r w:rsidRPr="00C568FE">
              <w:rPr>
                <w:rFonts w:ascii="Arial" w:hAnsi="Arial" w:cs="Arial"/>
                <w:i/>
              </w:rPr>
              <w:t xml:space="preserve">Eis </w:t>
            </w:r>
            <w:r w:rsidRPr="00C568FE">
              <w:rPr>
                <w:rFonts w:ascii="Arial" w:hAnsi="Arial" w:cs="Arial"/>
                <w:i/>
              </w:rPr>
              <w:fldChar w:fldCharType="begin"/>
            </w:r>
            <w:r w:rsidRPr="00C568FE">
              <w:rPr>
                <w:rFonts w:ascii="Arial" w:hAnsi="Arial" w:cs="Arial"/>
                <w:i/>
              </w:rPr>
              <w:instrText xml:space="preserve"> REF _Ref36478984 \r \h  \* MERGEFORMAT </w:instrText>
            </w:r>
            <w:r w:rsidRPr="00C568FE">
              <w:rPr>
                <w:rFonts w:ascii="Arial" w:hAnsi="Arial" w:cs="Arial"/>
                <w:i/>
              </w:rPr>
            </w:r>
            <w:r w:rsidRPr="00C568FE">
              <w:rPr>
                <w:rFonts w:ascii="Arial" w:hAnsi="Arial" w:cs="Arial"/>
                <w:i/>
              </w:rPr>
              <w:fldChar w:fldCharType="separate"/>
            </w:r>
            <w:r w:rsidR="00F276A0">
              <w:rPr>
                <w:rFonts w:ascii="Arial" w:hAnsi="Arial" w:cs="Arial"/>
                <w:i/>
              </w:rPr>
              <w:t>28</w:t>
            </w:r>
            <w:r w:rsidRPr="00C568FE">
              <w:rPr>
                <w:rFonts w:ascii="Arial" w:hAnsi="Arial" w:cs="Arial"/>
                <w:i/>
              </w:rPr>
              <w:fldChar w:fldCharType="end"/>
            </w:r>
            <w:r w:rsidRPr="00082AF4">
              <w:rPr>
                <w:rFonts w:ascii="Arial" w:hAnsi="Arial" w:cs="Arial"/>
              </w:rPr>
              <w:t>) opgenomen</w:t>
            </w:r>
            <w:r w:rsidRPr="00AB2CB0">
              <w:rPr>
                <w:rFonts w:ascii="Arial" w:hAnsi="Arial" w:cs="Arial"/>
              </w:rPr>
              <w:t xml:space="preserve"> wordt in het portaal. </w:t>
            </w:r>
          </w:p>
        </w:tc>
      </w:tr>
      <w:tr w:rsidR="00D41B75" w:rsidRPr="008C3124" w14:paraId="1AB4F74D" w14:textId="77777777" w:rsidTr="00150273">
        <w:tc>
          <w:tcPr>
            <w:tcW w:w="964" w:type="dxa"/>
            <w:shd w:val="clear" w:color="auto" w:fill="E6E6E6"/>
          </w:tcPr>
          <w:p w14:paraId="37DCB024" w14:textId="77777777" w:rsidR="00D41B75" w:rsidRPr="00AB2CB0" w:rsidRDefault="00D41B75" w:rsidP="00962FDA">
            <w:pPr>
              <w:numPr>
                <w:ilvl w:val="0"/>
                <w:numId w:val="4"/>
              </w:numPr>
              <w:spacing w:before="90" w:after="54" w:line="240" w:lineRule="exact"/>
              <w:ind w:left="57" w:firstLine="0"/>
              <w:rPr>
                <w:rFonts w:ascii="Arial" w:hAnsi="Arial" w:cs="Arial"/>
              </w:rPr>
            </w:pPr>
          </w:p>
        </w:tc>
        <w:tc>
          <w:tcPr>
            <w:tcW w:w="7541" w:type="dxa"/>
          </w:tcPr>
          <w:p w14:paraId="285E3942" w14:textId="77777777" w:rsidR="00D41B75" w:rsidRPr="00AB2CB0" w:rsidRDefault="00D41B75" w:rsidP="00962FDA">
            <w:pPr>
              <w:tabs>
                <w:tab w:val="left" w:pos="142"/>
              </w:tabs>
              <w:spacing w:before="90" w:after="54"/>
              <w:ind w:left="142"/>
              <w:rPr>
                <w:rFonts w:ascii="Arial" w:hAnsi="Arial" w:cs="Arial"/>
              </w:rPr>
            </w:pPr>
            <w:r w:rsidRPr="00AB2CB0">
              <w:rPr>
                <w:rFonts w:ascii="Arial" w:hAnsi="Arial" w:cs="Arial"/>
              </w:rPr>
              <w:t xml:space="preserve">U bent ermee bekend en gaat ermee akkoord dat de data per peilbuis gelogd wordt. </w:t>
            </w:r>
          </w:p>
          <w:p w14:paraId="41C76D32" w14:textId="77777777" w:rsidR="00D41B75" w:rsidRPr="00AB2CB0" w:rsidRDefault="00D41B75" w:rsidP="00962FDA">
            <w:pPr>
              <w:tabs>
                <w:tab w:val="left" w:pos="142"/>
              </w:tabs>
              <w:spacing w:before="90" w:after="54"/>
              <w:ind w:left="142"/>
              <w:rPr>
                <w:rFonts w:ascii="Arial" w:hAnsi="Arial" w:cs="Arial"/>
              </w:rPr>
            </w:pPr>
            <w:r w:rsidRPr="00AB2CB0">
              <w:rPr>
                <w:rFonts w:ascii="Arial" w:hAnsi="Arial" w:cs="Arial"/>
              </w:rPr>
              <w:t xml:space="preserve">De reden hiervoor is dat Opdrachtgever de historie en de actuele situatie van de meetpunten inzichtelijk wil hebben. </w:t>
            </w:r>
          </w:p>
        </w:tc>
      </w:tr>
      <w:tr w:rsidR="00D41B75" w:rsidRPr="008C3124" w14:paraId="7CDC09A6" w14:textId="77777777" w:rsidTr="00150273">
        <w:tc>
          <w:tcPr>
            <w:tcW w:w="964" w:type="dxa"/>
            <w:shd w:val="clear" w:color="auto" w:fill="E6E6E6"/>
          </w:tcPr>
          <w:p w14:paraId="2B7FFA2C" w14:textId="77777777" w:rsidR="00D41B75" w:rsidRPr="00AB2CB0" w:rsidRDefault="00D41B75" w:rsidP="00962FDA">
            <w:pPr>
              <w:numPr>
                <w:ilvl w:val="0"/>
                <w:numId w:val="4"/>
              </w:numPr>
              <w:spacing w:before="90" w:after="54" w:line="240" w:lineRule="exact"/>
              <w:ind w:left="57" w:firstLine="0"/>
              <w:rPr>
                <w:rFonts w:ascii="Arial" w:hAnsi="Arial" w:cs="Arial"/>
              </w:rPr>
            </w:pPr>
          </w:p>
        </w:tc>
        <w:tc>
          <w:tcPr>
            <w:tcW w:w="7541" w:type="dxa"/>
          </w:tcPr>
          <w:p w14:paraId="67AD4279" w14:textId="77777777" w:rsidR="00D41B75" w:rsidRPr="00AB2CB0" w:rsidRDefault="00D41B75" w:rsidP="00962FDA">
            <w:pPr>
              <w:tabs>
                <w:tab w:val="left" w:pos="142"/>
              </w:tabs>
              <w:spacing w:before="90" w:after="54"/>
              <w:ind w:left="142"/>
              <w:rPr>
                <w:rFonts w:ascii="Arial" w:hAnsi="Arial" w:cs="Arial"/>
              </w:rPr>
            </w:pPr>
            <w:r w:rsidRPr="00AB2CB0">
              <w:rPr>
                <w:rFonts w:ascii="Arial" w:hAnsi="Arial" w:cs="Arial"/>
              </w:rPr>
              <w:t xml:space="preserve">De nieuwe hoogtemetingen met datum dienen te worden opgenomen in het portaal (zichtbaar in grafiek), waarbij de voorgaande hoogtemetingen (hoogte van het maaiveld) niet verloren gaan. </w:t>
            </w:r>
          </w:p>
        </w:tc>
      </w:tr>
      <w:tr w:rsidR="00D41B75" w:rsidRPr="00A33C3A" w14:paraId="4917C325" w14:textId="77777777" w:rsidTr="00150273">
        <w:trPr>
          <w:trHeight w:val="397"/>
        </w:trPr>
        <w:tc>
          <w:tcPr>
            <w:tcW w:w="8505" w:type="dxa"/>
            <w:gridSpan w:val="2"/>
            <w:tcBorders>
              <w:top w:val="single" w:sz="8" w:space="0" w:color="C0C0C0"/>
            </w:tcBorders>
            <w:shd w:val="clear" w:color="auto" w:fill="E6E6E6"/>
            <w:vAlign w:val="center"/>
          </w:tcPr>
          <w:p w14:paraId="206B2283" w14:textId="77777777" w:rsidR="00D41B75" w:rsidRPr="00AB2CB0" w:rsidRDefault="00D41B75" w:rsidP="00962FDA">
            <w:pPr>
              <w:pStyle w:val="Default"/>
              <w:ind w:left="114" w:right="-28"/>
              <w:rPr>
                <w:rFonts w:ascii="Arial" w:hAnsi="Arial" w:cs="Arial"/>
                <w:b/>
                <w:bCs/>
                <w:sz w:val="20"/>
                <w:szCs w:val="20"/>
              </w:rPr>
            </w:pPr>
            <w:r w:rsidRPr="00AB2CB0">
              <w:rPr>
                <w:rFonts w:ascii="Arial" w:hAnsi="Arial" w:cs="Arial"/>
                <w:b/>
                <w:bCs/>
                <w:sz w:val="20"/>
                <w:szCs w:val="20"/>
              </w:rPr>
              <w:t>Levering en opslag data derden</w:t>
            </w:r>
          </w:p>
        </w:tc>
      </w:tr>
      <w:tr w:rsidR="00D41B75" w:rsidRPr="008C3124" w14:paraId="471B8978" w14:textId="77777777" w:rsidTr="00150273">
        <w:tc>
          <w:tcPr>
            <w:tcW w:w="964" w:type="dxa"/>
            <w:shd w:val="clear" w:color="auto" w:fill="E6E6E6"/>
          </w:tcPr>
          <w:p w14:paraId="2FA64E31" w14:textId="77777777" w:rsidR="00D41B75" w:rsidRPr="00AB2CB0" w:rsidRDefault="00D41B75" w:rsidP="00962FDA">
            <w:pPr>
              <w:numPr>
                <w:ilvl w:val="0"/>
                <w:numId w:val="4"/>
              </w:numPr>
              <w:spacing w:before="90" w:after="54" w:line="240" w:lineRule="exact"/>
              <w:ind w:left="57" w:firstLine="0"/>
              <w:rPr>
                <w:rFonts w:ascii="Arial" w:hAnsi="Arial" w:cs="Arial"/>
              </w:rPr>
            </w:pPr>
          </w:p>
        </w:tc>
        <w:tc>
          <w:tcPr>
            <w:tcW w:w="7541" w:type="dxa"/>
          </w:tcPr>
          <w:p w14:paraId="1A1268EC" w14:textId="77777777" w:rsidR="00D41B75" w:rsidRPr="00AB2CB0" w:rsidRDefault="00D41B75" w:rsidP="00962FDA">
            <w:pPr>
              <w:tabs>
                <w:tab w:val="left" w:pos="142"/>
              </w:tabs>
              <w:spacing w:before="90" w:after="54"/>
              <w:ind w:left="142"/>
              <w:rPr>
                <w:rFonts w:ascii="Arial" w:hAnsi="Arial" w:cs="Arial"/>
              </w:rPr>
            </w:pPr>
            <w:r w:rsidRPr="00AB2CB0">
              <w:rPr>
                <w:rFonts w:ascii="Arial" w:hAnsi="Arial" w:cs="Arial"/>
              </w:rPr>
              <w:t>Data van peilbuizen van derden moeten in het portaal kunnen worden ingelezen en verwerkt. Het portaal beschikt over een automatische en programmeerbare inleesroutine. Deze routine moet de meest gangbare dataformaten kunnen verwerken.</w:t>
            </w:r>
          </w:p>
          <w:p w14:paraId="4F4FE546" w14:textId="1A05F809" w:rsidR="00D41B75" w:rsidRPr="00AB2CB0" w:rsidRDefault="00D41B75" w:rsidP="00962FDA">
            <w:pPr>
              <w:tabs>
                <w:tab w:val="left" w:pos="142"/>
              </w:tabs>
              <w:spacing w:before="90" w:after="54"/>
              <w:ind w:left="142"/>
              <w:rPr>
                <w:rFonts w:ascii="Arial" w:hAnsi="Arial" w:cs="Arial"/>
              </w:rPr>
            </w:pPr>
            <w:r w:rsidRPr="00AB2CB0">
              <w:rPr>
                <w:rFonts w:ascii="Arial" w:hAnsi="Arial" w:cs="Arial"/>
              </w:rPr>
              <w:t xml:space="preserve">Tevens kan het portaal data van peilbuizen uit het </w:t>
            </w:r>
            <w:proofErr w:type="spellStart"/>
            <w:r w:rsidRPr="00AB2CB0">
              <w:rPr>
                <w:rFonts w:ascii="Arial" w:hAnsi="Arial" w:cs="Arial"/>
              </w:rPr>
              <w:t>DINOloket</w:t>
            </w:r>
            <w:proofErr w:type="spellEnd"/>
            <w:r w:rsidRPr="00AB2CB0">
              <w:rPr>
                <w:rFonts w:ascii="Arial" w:hAnsi="Arial" w:cs="Arial"/>
              </w:rPr>
              <w:t xml:space="preserve"> </w:t>
            </w:r>
            <w:r w:rsidR="00FE1684">
              <w:rPr>
                <w:rFonts w:ascii="Arial" w:hAnsi="Arial" w:cs="Arial"/>
              </w:rPr>
              <w:t>en</w:t>
            </w:r>
            <w:r w:rsidRPr="00AB2CB0">
              <w:rPr>
                <w:rFonts w:ascii="Arial" w:hAnsi="Arial" w:cs="Arial"/>
              </w:rPr>
              <w:t xml:space="preserve"> de BRO inlezen.</w:t>
            </w:r>
          </w:p>
        </w:tc>
      </w:tr>
      <w:tr w:rsidR="00D41B75" w:rsidRPr="008C3124" w14:paraId="7DD0D030" w14:textId="77777777" w:rsidTr="00150273">
        <w:tc>
          <w:tcPr>
            <w:tcW w:w="964" w:type="dxa"/>
            <w:shd w:val="clear" w:color="auto" w:fill="E6E6E6"/>
          </w:tcPr>
          <w:p w14:paraId="06758EAC" w14:textId="77777777" w:rsidR="00D41B75" w:rsidRPr="00AB2CB0" w:rsidRDefault="00D41B75" w:rsidP="00962FDA">
            <w:pPr>
              <w:numPr>
                <w:ilvl w:val="0"/>
                <w:numId w:val="4"/>
              </w:numPr>
              <w:spacing w:before="90" w:after="54" w:line="240" w:lineRule="exact"/>
              <w:ind w:left="57" w:firstLine="0"/>
              <w:rPr>
                <w:rFonts w:ascii="Arial" w:hAnsi="Arial" w:cs="Arial"/>
              </w:rPr>
            </w:pPr>
          </w:p>
        </w:tc>
        <w:tc>
          <w:tcPr>
            <w:tcW w:w="7541" w:type="dxa"/>
          </w:tcPr>
          <w:p w14:paraId="66EF1A4C" w14:textId="12ACB4BB" w:rsidR="00D41B75" w:rsidRPr="00AB2CB0" w:rsidRDefault="00D41B75" w:rsidP="00F84A81">
            <w:pPr>
              <w:tabs>
                <w:tab w:val="left" w:pos="142"/>
              </w:tabs>
              <w:spacing w:before="90" w:after="54"/>
              <w:ind w:left="142"/>
              <w:rPr>
                <w:rFonts w:ascii="Arial" w:hAnsi="Arial" w:cs="Arial"/>
              </w:rPr>
            </w:pPr>
            <w:r w:rsidRPr="00AB2CB0">
              <w:rPr>
                <w:rFonts w:ascii="Arial" w:hAnsi="Arial" w:cs="Arial"/>
              </w:rPr>
              <w:t xml:space="preserve">U bent ermee bekend en gaat ermee akkoord dat de data van derden door de Opdrachtnemer op dezelfde wijze dient te worden opgeslagen en gepresenteerd als </w:t>
            </w:r>
            <w:r w:rsidR="00F84A81">
              <w:rPr>
                <w:rFonts w:ascii="Arial" w:hAnsi="Arial" w:cs="Arial"/>
              </w:rPr>
              <w:t>niet gevalideerde</w:t>
            </w:r>
            <w:r w:rsidRPr="00AB2CB0">
              <w:rPr>
                <w:rFonts w:ascii="Arial" w:hAnsi="Arial" w:cs="Arial"/>
              </w:rPr>
              <w:t xml:space="preserve"> meetgegevens. </w:t>
            </w:r>
          </w:p>
        </w:tc>
      </w:tr>
      <w:tr w:rsidR="00D41B75" w:rsidRPr="008C3124" w14:paraId="75634953" w14:textId="77777777" w:rsidTr="00150273">
        <w:tc>
          <w:tcPr>
            <w:tcW w:w="964" w:type="dxa"/>
            <w:shd w:val="clear" w:color="auto" w:fill="E6E6E6"/>
          </w:tcPr>
          <w:p w14:paraId="4ECFC7EF" w14:textId="77777777" w:rsidR="00D41B75" w:rsidRPr="00AB2CB0" w:rsidRDefault="00D41B75" w:rsidP="00962FDA">
            <w:pPr>
              <w:numPr>
                <w:ilvl w:val="0"/>
                <w:numId w:val="4"/>
              </w:numPr>
              <w:spacing w:before="90" w:after="54" w:line="240" w:lineRule="exact"/>
              <w:ind w:left="57" w:firstLine="0"/>
              <w:rPr>
                <w:rFonts w:ascii="Arial" w:hAnsi="Arial" w:cs="Arial"/>
              </w:rPr>
            </w:pPr>
          </w:p>
        </w:tc>
        <w:tc>
          <w:tcPr>
            <w:tcW w:w="7541" w:type="dxa"/>
          </w:tcPr>
          <w:p w14:paraId="1435F777" w14:textId="77777777" w:rsidR="00D41B75" w:rsidRPr="00AB2CB0" w:rsidRDefault="00D41B75" w:rsidP="00962FDA">
            <w:pPr>
              <w:tabs>
                <w:tab w:val="left" w:pos="142"/>
              </w:tabs>
              <w:spacing w:before="90" w:after="54"/>
              <w:ind w:left="142"/>
              <w:rPr>
                <w:rFonts w:ascii="Arial" w:hAnsi="Arial" w:cs="Arial"/>
              </w:rPr>
            </w:pPr>
            <w:r w:rsidRPr="003A10A8">
              <w:rPr>
                <w:rFonts w:ascii="Arial" w:hAnsi="Arial" w:cs="Arial"/>
              </w:rPr>
              <w:t xml:space="preserve">Tenminste alle in het BRO beschikbare meetpunten gelegen binnen </w:t>
            </w:r>
            <w:r>
              <w:rPr>
                <w:rFonts w:ascii="Arial" w:hAnsi="Arial" w:cs="Arial"/>
              </w:rPr>
              <w:t xml:space="preserve">en direct aansluitend aan </w:t>
            </w:r>
            <w:r w:rsidRPr="003A10A8">
              <w:rPr>
                <w:rFonts w:ascii="Arial" w:hAnsi="Arial" w:cs="Arial"/>
              </w:rPr>
              <w:t>het gebied van het WPN moeten in het portaal kunnen worden ingelezen en getoond.</w:t>
            </w:r>
          </w:p>
        </w:tc>
      </w:tr>
    </w:tbl>
    <w:p w14:paraId="2C4436C2" w14:textId="77777777" w:rsidR="003B3CEA" w:rsidRDefault="003B3CEA" w:rsidP="00972EC7">
      <w:pPr>
        <w:ind w:left="567"/>
        <w:rPr>
          <w:rFonts w:ascii="Arial" w:hAnsi="Arial" w:cs="Arial"/>
        </w:rPr>
      </w:pPr>
    </w:p>
    <w:p w14:paraId="4FF57F27" w14:textId="77777777" w:rsidR="00004448" w:rsidRDefault="00004448" w:rsidP="00972EC7">
      <w:pPr>
        <w:ind w:left="567"/>
        <w:rPr>
          <w:rFonts w:ascii="Arial" w:hAnsi="Arial" w:cs="Arial"/>
        </w:rPr>
      </w:pPr>
    </w:p>
    <w:p w14:paraId="181BCA5F" w14:textId="77777777" w:rsidR="00004448" w:rsidRDefault="00004448" w:rsidP="00972EC7">
      <w:pPr>
        <w:ind w:left="567"/>
        <w:rPr>
          <w:rFonts w:ascii="Arial" w:hAnsi="Arial" w:cs="Arial"/>
        </w:rPr>
      </w:pPr>
    </w:p>
    <w:p w14:paraId="7D2F51C2" w14:textId="77777777" w:rsidR="00690388" w:rsidRDefault="00690388" w:rsidP="00972EC7">
      <w:pPr>
        <w:ind w:left="567"/>
        <w:rPr>
          <w:rFonts w:ascii="Arial" w:hAnsi="Arial" w:cs="Arial"/>
        </w:rPr>
      </w:pPr>
      <w:r>
        <w:rPr>
          <w:rFonts w:ascii="Arial" w:hAnsi="Arial" w:cs="Arial"/>
        </w:rPr>
        <w:t>Inschrijver verklaart door ondertekening</w:t>
      </w:r>
    </w:p>
    <w:p w14:paraId="1B6088F9" w14:textId="77777777" w:rsidR="003B3CEA" w:rsidRDefault="00690388" w:rsidP="00DF1BAD">
      <w:pPr>
        <w:numPr>
          <w:ilvl w:val="0"/>
          <w:numId w:val="9"/>
        </w:numPr>
        <w:tabs>
          <w:tab w:val="left" w:pos="851"/>
        </w:tabs>
        <w:ind w:left="851" w:hanging="284"/>
        <w:rPr>
          <w:rFonts w:ascii="Arial" w:hAnsi="Arial" w:cs="Arial"/>
        </w:rPr>
      </w:pPr>
      <w:r>
        <w:rPr>
          <w:rFonts w:ascii="Arial" w:hAnsi="Arial" w:cs="Arial"/>
        </w:rPr>
        <w:t>dat hij zorgvuldig kennis genomen heeft van alle bovengenoemde eisen</w:t>
      </w:r>
      <w:r w:rsidR="003B3CEA">
        <w:rPr>
          <w:rFonts w:ascii="Arial" w:hAnsi="Arial" w:cs="Arial"/>
        </w:rPr>
        <w:t>;</w:t>
      </w:r>
      <w:r w:rsidR="003B3CEA" w:rsidRPr="003B3CEA">
        <w:rPr>
          <w:rFonts w:ascii="Arial" w:hAnsi="Arial" w:cs="Arial"/>
        </w:rPr>
        <w:t xml:space="preserve"> </w:t>
      </w:r>
    </w:p>
    <w:p w14:paraId="617377EB" w14:textId="77777777" w:rsidR="003B3CEA" w:rsidRDefault="003B3CEA" w:rsidP="00DF1BAD">
      <w:pPr>
        <w:numPr>
          <w:ilvl w:val="0"/>
          <w:numId w:val="9"/>
        </w:numPr>
        <w:tabs>
          <w:tab w:val="left" w:pos="851"/>
        </w:tabs>
        <w:ind w:left="851" w:hanging="284"/>
        <w:rPr>
          <w:rFonts w:ascii="Arial" w:hAnsi="Arial" w:cs="Arial"/>
        </w:rPr>
      </w:pPr>
      <w:r>
        <w:rPr>
          <w:rFonts w:ascii="Arial" w:hAnsi="Arial" w:cs="Arial"/>
        </w:rPr>
        <w:t>dat hij akkoord is met alle bovengenoemde eisen;</w:t>
      </w:r>
    </w:p>
    <w:p w14:paraId="25CC6CCE" w14:textId="605CC522" w:rsidR="00690388" w:rsidRDefault="00690388" w:rsidP="00DF1BAD">
      <w:pPr>
        <w:numPr>
          <w:ilvl w:val="0"/>
          <w:numId w:val="9"/>
        </w:numPr>
        <w:tabs>
          <w:tab w:val="left" w:pos="851"/>
        </w:tabs>
        <w:ind w:left="851" w:hanging="284"/>
        <w:rPr>
          <w:rFonts w:ascii="Arial" w:hAnsi="Arial" w:cs="Arial"/>
        </w:rPr>
      </w:pPr>
      <w:r>
        <w:rPr>
          <w:rFonts w:ascii="Arial" w:hAnsi="Arial" w:cs="Arial"/>
        </w:rPr>
        <w:t xml:space="preserve">dat hij zijn </w:t>
      </w:r>
      <w:r w:rsidR="009159CB">
        <w:rPr>
          <w:rFonts w:ascii="Arial" w:hAnsi="Arial" w:cs="Arial"/>
        </w:rPr>
        <w:t>leveringen/</w:t>
      </w:r>
      <w:r>
        <w:rPr>
          <w:rFonts w:ascii="Arial" w:hAnsi="Arial" w:cs="Arial"/>
        </w:rPr>
        <w:t xml:space="preserve">diensten/werkzaamheden volledig in overeenstemming met bovengenoemde eisen </w:t>
      </w:r>
      <w:r w:rsidR="004A31D1">
        <w:rPr>
          <w:rFonts w:ascii="Arial" w:hAnsi="Arial" w:cs="Arial"/>
        </w:rPr>
        <w:t xml:space="preserve">- voor zover die van toepassing zijn op het perceel/de percelen  waarop hij inschrijft - </w:t>
      </w:r>
      <w:r>
        <w:rPr>
          <w:rFonts w:ascii="Arial" w:hAnsi="Arial" w:cs="Arial"/>
        </w:rPr>
        <w:t>zal uitvoeren</w:t>
      </w:r>
      <w:r w:rsidR="003B3CEA">
        <w:rPr>
          <w:rFonts w:ascii="Arial" w:hAnsi="Arial" w:cs="Arial"/>
        </w:rPr>
        <w:t>;</w:t>
      </w:r>
    </w:p>
    <w:p w14:paraId="2E76ED09" w14:textId="750F300D" w:rsidR="00690388" w:rsidRDefault="00690388" w:rsidP="00DF1BAD">
      <w:pPr>
        <w:numPr>
          <w:ilvl w:val="0"/>
          <w:numId w:val="9"/>
        </w:numPr>
        <w:tabs>
          <w:tab w:val="left" w:pos="851"/>
        </w:tabs>
        <w:ind w:left="851" w:hanging="284"/>
        <w:rPr>
          <w:rFonts w:ascii="Arial" w:hAnsi="Arial" w:cs="Arial"/>
        </w:rPr>
      </w:pPr>
      <w:r>
        <w:rPr>
          <w:rFonts w:ascii="Arial" w:hAnsi="Arial" w:cs="Arial"/>
        </w:rPr>
        <w:t xml:space="preserve">dat hij </w:t>
      </w:r>
      <w:r>
        <w:rPr>
          <w:rFonts w:ascii="Arial" w:hAnsi="Arial" w:cs="Arial"/>
          <w:iCs/>
          <w:szCs w:val="20"/>
        </w:rPr>
        <w:t>a</w:t>
      </w:r>
      <w:r w:rsidRPr="00E502C9">
        <w:rPr>
          <w:rFonts w:ascii="Arial" w:hAnsi="Arial" w:cs="Arial"/>
          <w:iCs/>
          <w:szCs w:val="20"/>
        </w:rPr>
        <w:t xml:space="preserve">lle kosten die </w:t>
      </w:r>
      <w:r>
        <w:rPr>
          <w:rFonts w:ascii="Arial" w:hAnsi="Arial" w:cs="Arial"/>
          <w:iCs/>
          <w:szCs w:val="20"/>
        </w:rPr>
        <w:t xml:space="preserve">hij moet om aan de gestelde eisen te voldoen heeft </w:t>
      </w:r>
      <w:r w:rsidRPr="00E502C9">
        <w:rPr>
          <w:rFonts w:ascii="Arial" w:hAnsi="Arial" w:cs="Arial"/>
          <w:iCs/>
          <w:szCs w:val="20"/>
        </w:rPr>
        <w:t xml:space="preserve">verrekend in </w:t>
      </w:r>
      <w:r>
        <w:rPr>
          <w:rFonts w:ascii="Arial" w:hAnsi="Arial" w:cs="Arial"/>
          <w:iCs/>
          <w:szCs w:val="20"/>
        </w:rPr>
        <w:t>zijn p</w:t>
      </w:r>
      <w:r w:rsidRPr="00E502C9">
        <w:rPr>
          <w:rFonts w:ascii="Arial" w:hAnsi="Arial" w:cs="Arial"/>
          <w:iCs/>
          <w:szCs w:val="20"/>
        </w:rPr>
        <w:t>rijs</w:t>
      </w:r>
      <w:r>
        <w:rPr>
          <w:rFonts w:ascii="Arial" w:hAnsi="Arial" w:cs="Arial"/>
          <w:iCs/>
          <w:szCs w:val="20"/>
        </w:rPr>
        <w:t xml:space="preserve">aanbieding </w:t>
      </w:r>
      <w:r w:rsidRPr="00E502C9">
        <w:rPr>
          <w:rFonts w:ascii="Arial" w:hAnsi="Arial" w:cs="Arial"/>
          <w:iCs/>
          <w:szCs w:val="20"/>
        </w:rPr>
        <w:t xml:space="preserve">(conform </w:t>
      </w:r>
      <w:r w:rsidR="00257A12" w:rsidRPr="00257A12">
        <w:rPr>
          <w:i/>
        </w:rPr>
        <w:t>Bijlage 2 - Inschrijvingsbiljet</w:t>
      </w:r>
      <w:r w:rsidRPr="00332D40">
        <w:rPr>
          <w:rFonts w:ascii="Arial" w:hAnsi="Arial" w:cs="Arial"/>
          <w:iCs/>
          <w:szCs w:val="20"/>
        </w:rPr>
        <w:t>)</w:t>
      </w:r>
      <w:r w:rsidRPr="00433253">
        <w:rPr>
          <w:rFonts w:ascii="Arial" w:hAnsi="Arial" w:cs="Arial"/>
          <w:iCs/>
          <w:szCs w:val="20"/>
        </w:rPr>
        <w:t>.</w:t>
      </w:r>
    </w:p>
    <w:p w14:paraId="23702FB6" w14:textId="77777777" w:rsidR="00E62493" w:rsidRPr="00E502C9" w:rsidRDefault="00E62493" w:rsidP="00972EC7">
      <w:pPr>
        <w:ind w:left="567"/>
        <w:rPr>
          <w:rFonts w:ascii="Arial" w:hAnsi="Arial" w:cs="Arial"/>
        </w:rPr>
      </w:pPr>
    </w:p>
    <w:p w14:paraId="21E330DC" w14:textId="77777777" w:rsidR="00E62493" w:rsidRDefault="00E62493" w:rsidP="00197C55">
      <w:pPr>
        <w:spacing w:line="312" w:lineRule="auto"/>
        <w:ind w:left="567"/>
        <w:rPr>
          <w:rFonts w:cs="Tahoma"/>
          <w:b/>
          <w:snapToGrid w:val="0"/>
        </w:rPr>
      </w:pPr>
      <w:r>
        <w:rPr>
          <w:rFonts w:cs="Tahoma"/>
          <w:b/>
          <w:snapToGrid w:val="0"/>
        </w:rPr>
        <w:t>Inschrijver</w:t>
      </w:r>
      <w:r w:rsidR="00C6401C">
        <w:rPr>
          <w:rFonts w:cs="Tahoma"/>
          <w:b/>
          <w:snapToGrid w:val="0"/>
        </w:rPr>
        <w:tab/>
      </w:r>
      <w:r w:rsidR="00C6401C">
        <w:rPr>
          <w:rFonts w:cs="Tahoma"/>
          <w:b/>
          <w:snapToGrid w:val="0"/>
        </w:rPr>
        <w:tab/>
      </w:r>
      <w:r w:rsidR="00C6401C">
        <w:rPr>
          <w:rFonts w:cs="Tahoma"/>
          <w:b/>
          <w:snapToGrid w:val="0"/>
        </w:rPr>
        <w:tab/>
      </w:r>
      <w:r w:rsidR="00C6401C">
        <w:rPr>
          <w:rFonts w:cs="Tahoma"/>
          <w:b/>
          <w:snapToGrid w:val="0"/>
        </w:rPr>
        <w:tab/>
      </w:r>
      <w:r w:rsidR="00C6401C">
        <w:rPr>
          <w:rFonts w:cs="Tahoma"/>
          <w:b/>
          <w:snapToGrid w:val="0"/>
        </w:rPr>
        <w:tab/>
      </w:r>
      <w:r w:rsidR="00197C55">
        <w:rPr>
          <w:rFonts w:cs="Tahoma"/>
          <w:b/>
          <w:snapToGrid w:val="0"/>
        </w:rPr>
        <w:tab/>
        <w:t xml:space="preserve">        </w:t>
      </w:r>
      <w:r w:rsidR="0049756D">
        <w:rPr>
          <w:rFonts w:cs="Tahoma"/>
          <w:snapToGrid w:val="0"/>
          <w:color w:val="D9D9D9" w:themeColor="background1" w:themeShade="D9"/>
          <w:sz w:val="12"/>
          <w:szCs w:val="12"/>
        </w:rPr>
        <w:t>2e handtekening b</w:t>
      </w:r>
      <w:r w:rsidR="00C6401C" w:rsidRPr="00C6401C">
        <w:rPr>
          <w:rFonts w:cs="Tahoma"/>
          <w:snapToGrid w:val="0"/>
          <w:color w:val="D9D9D9" w:themeColor="background1" w:themeShade="D9"/>
          <w:sz w:val="12"/>
          <w:szCs w:val="12"/>
        </w:rPr>
        <w:t>ij ‘gezame</w:t>
      </w:r>
      <w:r w:rsidR="00C6401C">
        <w:rPr>
          <w:rFonts w:cs="Tahoma"/>
          <w:snapToGrid w:val="0"/>
          <w:color w:val="D9D9D9" w:themeColor="background1" w:themeShade="D9"/>
          <w:sz w:val="12"/>
          <w:szCs w:val="12"/>
        </w:rPr>
        <w:t>n</w:t>
      </w:r>
      <w:r w:rsidR="00C6401C" w:rsidRPr="00C6401C">
        <w:rPr>
          <w:rFonts w:cs="Tahoma"/>
          <w:snapToGrid w:val="0"/>
          <w:color w:val="D9D9D9" w:themeColor="background1" w:themeShade="D9"/>
          <w:sz w:val="12"/>
          <w:szCs w:val="12"/>
        </w:rPr>
        <w:t>lijke bevoegdheid’:</w:t>
      </w:r>
    </w:p>
    <w:tbl>
      <w:tblPr>
        <w:tblW w:w="8222"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832"/>
        <w:gridCol w:w="3195"/>
        <w:gridCol w:w="3195"/>
      </w:tblGrid>
      <w:tr w:rsidR="00C6401C" w14:paraId="4BD9ED63" w14:textId="77777777" w:rsidTr="00C6401C">
        <w:tc>
          <w:tcPr>
            <w:tcW w:w="1948" w:type="dxa"/>
            <w:shd w:val="clear" w:color="auto" w:fill="E6E6E6"/>
          </w:tcPr>
          <w:p w14:paraId="23D6364D" w14:textId="77777777" w:rsidR="00C6401C" w:rsidRDefault="00C6401C" w:rsidP="00BE52FD">
            <w:pPr>
              <w:spacing w:before="90" w:after="54" w:line="312" w:lineRule="auto"/>
              <w:ind w:left="57" w:right="57"/>
              <w:jc w:val="both"/>
              <w:rPr>
                <w:rFonts w:cs="Tahoma"/>
              </w:rPr>
            </w:pPr>
            <w:r>
              <w:rPr>
                <w:rFonts w:cs="Tahoma"/>
              </w:rPr>
              <w:t>Naam</w:t>
            </w:r>
          </w:p>
        </w:tc>
        <w:tc>
          <w:tcPr>
            <w:tcW w:w="3402" w:type="dxa"/>
            <w:tcBorders>
              <w:right w:val="single" w:sz="8" w:space="0" w:color="C0C0C0"/>
            </w:tcBorders>
          </w:tcPr>
          <w:p w14:paraId="6BEDDB4C" w14:textId="77777777" w:rsidR="00C6401C" w:rsidRDefault="00C6401C" w:rsidP="00C6401C">
            <w:pPr>
              <w:spacing w:before="90" w:after="54" w:line="312" w:lineRule="auto"/>
              <w:ind w:left="57" w:right="57"/>
              <w:jc w:val="both"/>
              <w:rPr>
                <w:rFonts w:cs="Tahoma"/>
              </w:rPr>
            </w:pPr>
          </w:p>
        </w:tc>
        <w:tc>
          <w:tcPr>
            <w:tcW w:w="3402" w:type="dxa"/>
            <w:tcBorders>
              <w:top w:val="single" w:sz="8" w:space="0" w:color="F2F2F2" w:themeColor="background1" w:themeShade="F2"/>
              <w:left w:val="single" w:sz="8" w:space="0" w:color="C0C0C0"/>
              <w:bottom w:val="single" w:sz="8" w:space="0" w:color="F2F2F2" w:themeColor="background1" w:themeShade="F2"/>
              <w:right w:val="single" w:sz="8" w:space="0" w:color="F2F2F2" w:themeColor="background1" w:themeShade="F2"/>
            </w:tcBorders>
          </w:tcPr>
          <w:p w14:paraId="1F02DCB6" w14:textId="77777777" w:rsidR="00C6401C" w:rsidRDefault="00C6401C" w:rsidP="00BE52FD">
            <w:pPr>
              <w:spacing w:before="90" w:after="54" w:line="312" w:lineRule="auto"/>
              <w:ind w:left="57" w:right="57"/>
              <w:jc w:val="both"/>
              <w:rPr>
                <w:rFonts w:cs="Tahoma"/>
              </w:rPr>
            </w:pPr>
          </w:p>
        </w:tc>
      </w:tr>
      <w:tr w:rsidR="00C6401C" w14:paraId="28F07D2C" w14:textId="77777777" w:rsidTr="00C6401C">
        <w:tc>
          <w:tcPr>
            <w:tcW w:w="1948" w:type="dxa"/>
            <w:shd w:val="clear" w:color="auto" w:fill="E6E6E6"/>
          </w:tcPr>
          <w:p w14:paraId="0274BC72" w14:textId="77777777" w:rsidR="00C6401C" w:rsidRDefault="00C6401C" w:rsidP="00BE52FD">
            <w:pPr>
              <w:spacing w:before="90" w:after="54" w:line="312" w:lineRule="auto"/>
              <w:ind w:left="57" w:right="57"/>
              <w:jc w:val="both"/>
              <w:rPr>
                <w:rFonts w:cs="Tahoma"/>
              </w:rPr>
            </w:pPr>
            <w:r>
              <w:rPr>
                <w:rFonts w:cs="Tahoma"/>
              </w:rPr>
              <w:t>Functie</w:t>
            </w:r>
          </w:p>
        </w:tc>
        <w:tc>
          <w:tcPr>
            <w:tcW w:w="3402" w:type="dxa"/>
            <w:tcBorders>
              <w:right w:val="single" w:sz="8" w:space="0" w:color="C0C0C0"/>
            </w:tcBorders>
          </w:tcPr>
          <w:p w14:paraId="536E0DD8" w14:textId="77777777" w:rsidR="00C6401C" w:rsidRDefault="00C6401C" w:rsidP="00C6401C">
            <w:pPr>
              <w:spacing w:before="90" w:after="54" w:line="312" w:lineRule="auto"/>
              <w:ind w:left="57" w:right="57"/>
              <w:jc w:val="both"/>
              <w:rPr>
                <w:rFonts w:cs="Tahoma"/>
              </w:rPr>
            </w:pPr>
          </w:p>
        </w:tc>
        <w:tc>
          <w:tcPr>
            <w:tcW w:w="3402" w:type="dxa"/>
            <w:tcBorders>
              <w:top w:val="single" w:sz="8" w:space="0" w:color="F2F2F2" w:themeColor="background1" w:themeShade="F2"/>
              <w:left w:val="single" w:sz="8" w:space="0" w:color="C0C0C0"/>
              <w:bottom w:val="single" w:sz="8" w:space="0" w:color="F2F2F2" w:themeColor="background1" w:themeShade="F2"/>
              <w:right w:val="single" w:sz="8" w:space="0" w:color="F2F2F2" w:themeColor="background1" w:themeShade="F2"/>
            </w:tcBorders>
          </w:tcPr>
          <w:p w14:paraId="40160CA9" w14:textId="77777777" w:rsidR="00C6401C" w:rsidRDefault="00C6401C" w:rsidP="00BE52FD">
            <w:pPr>
              <w:spacing w:before="90" w:after="54" w:line="312" w:lineRule="auto"/>
              <w:ind w:left="57" w:right="57"/>
              <w:jc w:val="both"/>
              <w:rPr>
                <w:rFonts w:cs="Tahoma"/>
              </w:rPr>
            </w:pPr>
          </w:p>
        </w:tc>
      </w:tr>
      <w:tr w:rsidR="00C6401C" w14:paraId="0E440A47" w14:textId="77777777" w:rsidTr="00C6401C">
        <w:trPr>
          <w:trHeight w:val="297"/>
        </w:trPr>
        <w:tc>
          <w:tcPr>
            <w:tcW w:w="1948" w:type="dxa"/>
            <w:shd w:val="clear" w:color="auto" w:fill="E6E6E6"/>
          </w:tcPr>
          <w:p w14:paraId="2CFEC94B" w14:textId="77777777" w:rsidR="00C6401C" w:rsidRDefault="00C6401C" w:rsidP="00BE52FD">
            <w:pPr>
              <w:spacing w:before="90" w:after="54" w:line="312" w:lineRule="auto"/>
              <w:ind w:left="57" w:right="57"/>
              <w:jc w:val="both"/>
              <w:rPr>
                <w:rFonts w:cs="Tahoma"/>
              </w:rPr>
            </w:pPr>
            <w:r>
              <w:rPr>
                <w:rFonts w:cs="Tahoma"/>
              </w:rPr>
              <w:t>Onderneming</w:t>
            </w:r>
          </w:p>
        </w:tc>
        <w:tc>
          <w:tcPr>
            <w:tcW w:w="3402" w:type="dxa"/>
            <w:tcBorders>
              <w:right w:val="single" w:sz="8" w:space="0" w:color="C0C0C0"/>
            </w:tcBorders>
          </w:tcPr>
          <w:p w14:paraId="457D0096" w14:textId="77777777" w:rsidR="00C6401C" w:rsidRDefault="00C6401C" w:rsidP="00C6401C">
            <w:pPr>
              <w:spacing w:before="90" w:after="54" w:line="312" w:lineRule="auto"/>
              <w:ind w:left="57" w:right="57"/>
              <w:jc w:val="both"/>
              <w:rPr>
                <w:rFonts w:cs="Tahoma"/>
              </w:rPr>
            </w:pPr>
          </w:p>
        </w:tc>
        <w:tc>
          <w:tcPr>
            <w:tcW w:w="3402" w:type="dxa"/>
            <w:tcBorders>
              <w:top w:val="single" w:sz="8" w:space="0" w:color="F2F2F2" w:themeColor="background1" w:themeShade="F2"/>
              <w:left w:val="single" w:sz="8" w:space="0" w:color="C0C0C0"/>
              <w:bottom w:val="single" w:sz="8" w:space="0" w:color="F2F2F2" w:themeColor="background1" w:themeShade="F2"/>
              <w:right w:val="single" w:sz="8" w:space="0" w:color="F2F2F2" w:themeColor="background1" w:themeShade="F2"/>
            </w:tcBorders>
          </w:tcPr>
          <w:p w14:paraId="678C5920" w14:textId="77777777" w:rsidR="00C6401C" w:rsidRDefault="00C6401C" w:rsidP="00BE52FD">
            <w:pPr>
              <w:spacing w:before="90" w:after="54" w:line="312" w:lineRule="auto"/>
              <w:ind w:left="57" w:right="57"/>
              <w:jc w:val="both"/>
              <w:rPr>
                <w:rFonts w:cs="Tahoma"/>
              </w:rPr>
            </w:pPr>
          </w:p>
        </w:tc>
      </w:tr>
      <w:tr w:rsidR="00C6401C" w14:paraId="04C6CCBA" w14:textId="77777777" w:rsidTr="00C6401C">
        <w:tc>
          <w:tcPr>
            <w:tcW w:w="1948" w:type="dxa"/>
            <w:shd w:val="clear" w:color="auto" w:fill="E6E6E6"/>
          </w:tcPr>
          <w:p w14:paraId="634AFD9D" w14:textId="77777777" w:rsidR="00C6401C" w:rsidRDefault="00C6401C" w:rsidP="00BE52FD">
            <w:pPr>
              <w:spacing w:before="90" w:after="54" w:line="312" w:lineRule="auto"/>
              <w:ind w:left="57" w:right="57"/>
              <w:jc w:val="both"/>
              <w:rPr>
                <w:rFonts w:cs="Tahoma"/>
              </w:rPr>
            </w:pPr>
            <w:r>
              <w:rPr>
                <w:rFonts w:cs="Tahoma"/>
              </w:rPr>
              <w:t>Handtekening</w:t>
            </w:r>
          </w:p>
          <w:p w14:paraId="4EF0563D" w14:textId="77777777" w:rsidR="00C6401C" w:rsidRDefault="00C6401C" w:rsidP="00BE52FD">
            <w:pPr>
              <w:spacing w:before="90" w:after="54" w:line="312" w:lineRule="auto"/>
              <w:ind w:left="57" w:right="57"/>
              <w:jc w:val="both"/>
              <w:rPr>
                <w:rFonts w:cs="Tahoma"/>
              </w:rPr>
            </w:pPr>
          </w:p>
          <w:p w14:paraId="752932B5" w14:textId="77777777" w:rsidR="00C6401C" w:rsidRDefault="00C6401C" w:rsidP="00BE52FD">
            <w:pPr>
              <w:spacing w:before="90" w:after="54" w:line="312" w:lineRule="auto"/>
              <w:ind w:left="57" w:right="57"/>
              <w:jc w:val="both"/>
              <w:rPr>
                <w:rFonts w:cs="Tahoma"/>
              </w:rPr>
            </w:pPr>
          </w:p>
          <w:p w14:paraId="488B2DB5" w14:textId="77777777" w:rsidR="00C6401C" w:rsidRDefault="00C6401C" w:rsidP="00BE52FD">
            <w:pPr>
              <w:spacing w:before="90" w:after="54" w:line="312" w:lineRule="auto"/>
              <w:ind w:left="57" w:right="57"/>
              <w:jc w:val="both"/>
              <w:rPr>
                <w:rFonts w:cs="Tahoma"/>
              </w:rPr>
            </w:pPr>
          </w:p>
        </w:tc>
        <w:tc>
          <w:tcPr>
            <w:tcW w:w="3402" w:type="dxa"/>
            <w:tcBorders>
              <w:right w:val="single" w:sz="8" w:space="0" w:color="C0C0C0"/>
            </w:tcBorders>
          </w:tcPr>
          <w:p w14:paraId="1E655E95" w14:textId="77777777" w:rsidR="00C6401C" w:rsidRDefault="00C6401C" w:rsidP="00C6401C">
            <w:pPr>
              <w:spacing w:before="90" w:after="54" w:line="312" w:lineRule="auto"/>
              <w:ind w:left="57" w:right="57"/>
              <w:jc w:val="both"/>
              <w:rPr>
                <w:rFonts w:cs="Tahoma"/>
              </w:rPr>
            </w:pPr>
          </w:p>
        </w:tc>
        <w:tc>
          <w:tcPr>
            <w:tcW w:w="3402" w:type="dxa"/>
            <w:tcBorders>
              <w:top w:val="single" w:sz="8" w:space="0" w:color="F2F2F2" w:themeColor="background1" w:themeShade="F2"/>
              <w:left w:val="single" w:sz="8" w:space="0" w:color="C0C0C0"/>
              <w:bottom w:val="single" w:sz="8" w:space="0" w:color="F2F2F2" w:themeColor="background1" w:themeShade="F2"/>
              <w:right w:val="single" w:sz="8" w:space="0" w:color="F2F2F2" w:themeColor="background1" w:themeShade="F2"/>
            </w:tcBorders>
          </w:tcPr>
          <w:p w14:paraId="31EA4E33" w14:textId="77777777" w:rsidR="00C6401C" w:rsidRDefault="00C6401C" w:rsidP="00BE52FD">
            <w:pPr>
              <w:spacing w:before="90" w:after="54" w:line="312" w:lineRule="auto"/>
              <w:ind w:left="57" w:right="57"/>
              <w:jc w:val="both"/>
              <w:rPr>
                <w:rFonts w:cs="Tahoma"/>
              </w:rPr>
            </w:pPr>
          </w:p>
        </w:tc>
      </w:tr>
      <w:tr w:rsidR="00C6401C" w14:paraId="6CC3B1CD" w14:textId="77777777" w:rsidTr="00C6401C">
        <w:tc>
          <w:tcPr>
            <w:tcW w:w="1948" w:type="dxa"/>
            <w:shd w:val="clear" w:color="auto" w:fill="E6E6E6"/>
          </w:tcPr>
          <w:p w14:paraId="59A8B903" w14:textId="77777777" w:rsidR="00C6401C" w:rsidRDefault="00C6401C" w:rsidP="00BE52FD">
            <w:pPr>
              <w:spacing w:before="90" w:after="54" w:line="312" w:lineRule="auto"/>
              <w:ind w:left="57" w:right="57"/>
              <w:jc w:val="both"/>
              <w:rPr>
                <w:rFonts w:cs="Tahoma"/>
              </w:rPr>
            </w:pPr>
            <w:r>
              <w:rPr>
                <w:rFonts w:cs="Tahoma"/>
              </w:rPr>
              <w:t>Plaats en datum</w:t>
            </w:r>
          </w:p>
        </w:tc>
        <w:tc>
          <w:tcPr>
            <w:tcW w:w="3402" w:type="dxa"/>
            <w:tcBorders>
              <w:right w:val="single" w:sz="8" w:space="0" w:color="C0C0C0"/>
            </w:tcBorders>
          </w:tcPr>
          <w:p w14:paraId="38CE7FD5" w14:textId="77777777" w:rsidR="00C6401C" w:rsidRDefault="00C6401C" w:rsidP="00C6401C">
            <w:pPr>
              <w:spacing w:before="90" w:after="54" w:line="312" w:lineRule="auto"/>
              <w:ind w:left="57" w:right="57"/>
              <w:jc w:val="both"/>
              <w:rPr>
                <w:rFonts w:cs="Tahoma"/>
              </w:rPr>
            </w:pPr>
          </w:p>
        </w:tc>
        <w:tc>
          <w:tcPr>
            <w:tcW w:w="3402" w:type="dxa"/>
            <w:tcBorders>
              <w:top w:val="single" w:sz="8" w:space="0" w:color="F2F2F2" w:themeColor="background1" w:themeShade="F2"/>
              <w:left w:val="single" w:sz="8" w:space="0" w:color="C0C0C0"/>
              <w:bottom w:val="single" w:sz="8" w:space="0" w:color="F2F2F2" w:themeColor="background1" w:themeShade="F2"/>
              <w:right w:val="single" w:sz="8" w:space="0" w:color="F2F2F2" w:themeColor="background1" w:themeShade="F2"/>
            </w:tcBorders>
          </w:tcPr>
          <w:p w14:paraId="650ADCC1" w14:textId="77777777" w:rsidR="00C6401C" w:rsidRDefault="00C6401C" w:rsidP="00BE52FD">
            <w:pPr>
              <w:spacing w:before="90" w:after="54" w:line="312" w:lineRule="auto"/>
              <w:ind w:left="57" w:right="57"/>
              <w:jc w:val="both"/>
              <w:rPr>
                <w:rFonts w:cs="Tahoma"/>
              </w:rPr>
            </w:pPr>
          </w:p>
        </w:tc>
      </w:tr>
    </w:tbl>
    <w:p w14:paraId="2A88EF93" w14:textId="77777777" w:rsidR="00972EC7" w:rsidRPr="00E502C9" w:rsidRDefault="00972EC7" w:rsidP="00972EC7">
      <w:pPr>
        <w:ind w:left="567"/>
        <w:rPr>
          <w:rFonts w:ascii="Arial" w:hAnsi="Arial" w:cs="Arial"/>
        </w:rPr>
      </w:pPr>
    </w:p>
    <w:p w14:paraId="625B95AB" w14:textId="77777777" w:rsidR="0092066E" w:rsidRPr="00B23D60" w:rsidRDefault="00E6313B" w:rsidP="0092066E">
      <w:pPr>
        <w:pStyle w:val="Kop1"/>
        <w:numPr>
          <w:ilvl w:val="0"/>
          <w:numId w:val="0"/>
        </w:numPr>
        <w:spacing w:line="240" w:lineRule="exact"/>
        <w:rPr>
          <w:rFonts w:ascii="Arial" w:hAnsi="Arial" w:cs="Arial"/>
          <w:bCs w:val="0"/>
          <w:caps w:val="0"/>
        </w:rPr>
      </w:pPr>
      <w:r>
        <w:br w:type="page"/>
      </w:r>
    </w:p>
    <w:p w14:paraId="6E89B4F5" w14:textId="2C578329" w:rsidR="00E6313B" w:rsidRPr="00BA5666" w:rsidRDefault="00E6313B" w:rsidP="00096D5F">
      <w:pPr>
        <w:pStyle w:val="Kop1"/>
        <w:numPr>
          <w:ilvl w:val="0"/>
          <w:numId w:val="0"/>
        </w:numPr>
        <w:spacing w:line="240" w:lineRule="exact"/>
        <w:rPr>
          <w:rStyle w:val="Intensieveverwijzing"/>
          <w:rFonts w:ascii="Arial" w:hAnsi="Arial" w:cs="Arial"/>
          <w:b/>
          <w:color w:val="000000" w:themeColor="text1"/>
        </w:rPr>
      </w:pPr>
      <w:bookmarkStart w:id="25" w:name="_Toc51859679"/>
      <w:r w:rsidRPr="00BA5666">
        <w:rPr>
          <w:rStyle w:val="Intensieveverwijzing"/>
          <w:rFonts w:ascii="Arial" w:hAnsi="Arial" w:cs="Arial"/>
          <w:b/>
          <w:bCs/>
          <w:color w:val="000000" w:themeColor="text1"/>
        </w:rPr>
        <w:t>B</w:t>
      </w:r>
      <w:r w:rsidR="00DF1BAD">
        <w:rPr>
          <w:rStyle w:val="Intensieveverwijzing"/>
          <w:rFonts w:ascii="Arial" w:hAnsi="Arial" w:cs="Arial"/>
          <w:b/>
          <w:bCs/>
          <w:color w:val="000000" w:themeColor="text1"/>
        </w:rPr>
        <w:t>ijlage 4 - Formulier referentieopdracht</w:t>
      </w:r>
      <w:bookmarkEnd w:id="25"/>
    </w:p>
    <w:p w14:paraId="33F0142A" w14:textId="77777777" w:rsidR="00E6313B" w:rsidRPr="00E502C9" w:rsidRDefault="00E6313B" w:rsidP="00E6313B">
      <w:pPr>
        <w:tabs>
          <w:tab w:val="left" w:pos="-1440"/>
          <w:tab w:val="left" w:pos="-720"/>
          <w:tab w:val="right" w:pos="8931"/>
        </w:tabs>
        <w:rPr>
          <w:rFonts w:ascii="Arial" w:hAnsi="Arial" w:cs="Arial"/>
          <w:spacing w:val="-2"/>
        </w:rPr>
      </w:pPr>
    </w:p>
    <w:p w14:paraId="1C425E29" w14:textId="77777777" w:rsidR="005D110E" w:rsidRPr="00DF1BAD" w:rsidRDefault="005D110E" w:rsidP="005D110E">
      <w:pPr>
        <w:spacing w:line="312" w:lineRule="auto"/>
        <w:ind w:left="567"/>
        <w:jc w:val="both"/>
        <w:rPr>
          <w:rFonts w:ascii="Arial" w:hAnsi="Arial" w:cs="Arial"/>
        </w:rPr>
      </w:pPr>
      <w:r w:rsidRPr="00DF1BAD">
        <w:rPr>
          <w:rFonts w:ascii="Arial" w:hAnsi="Arial" w:cs="Arial"/>
        </w:rPr>
        <w:t xml:space="preserve">U dient gebruik te maken van onderstaand model voor de beschrijving </w:t>
      </w:r>
      <w:r w:rsidRPr="00082AF4">
        <w:rPr>
          <w:rFonts w:ascii="Arial" w:hAnsi="Arial" w:cs="Arial"/>
        </w:rPr>
        <w:t>van een referentie-opdracht om uw vakbekwaamheid aan te tonen (zie paragraaf 4.2).</w:t>
      </w:r>
    </w:p>
    <w:p w14:paraId="392308A3" w14:textId="77777777" w:rsidR="005D110E" w:rsidRPr="00DF1BAD" w:rsidRDefault="005D110E" w:rsidP="005D110E">
      <w:pPr>
        <w:spacing w:line="312" w:lineRule="auto"/>
        <w:ind w:left="567"/>
        <w:jc w:val="both"/>
        <w:rPr>
          <w:rFonts w:ascii="Arial" w:hAnsi="Arial" w:cs="Arial"/>
          <w:b/>
        </w:rPr>
      </w:pPr>
      <w:r w:rsidRPr="00DF1BAD">
        <w:rPr>
          <w:rFonts w:ascii="Arial" w:hAnsi="Arial" w:cs="Arial"/>
        </w:rPr>
        <w:br/>
        <w:t>Indien nodig om meerdere referentie-opdrachten te beschrijven deze bijlage meerdere keren gebruiken!</w:t>
      </w:r>
    </w:p>
    <w:p w14:paraId="100F2278" w14:textId="77777777" w:rsidR="005D110E" w:rsidRPr="00DF1BAD" w:rsidRDefault="005D110E" w:rsidP="005D110E">
      <w:pPr>
        <w:spacing w:line="312" w:lineRule="auto"/>
        <w:ind w:left="567"/>
        <w:jc w:val="both"/>
        <w:rPr>
          <w:rFonts w:ascii="Arial" w:hAnsi="Arial" w:cs="Arial"/>
          <w:bCs/>
        </w:rPr>
      </w:pPr>
    </w:p>
    <w:p w14:paraId="2FAA137C" w14:textId="77777777" w:rsidR="005D110E" w:rsidRPr="00DF1BAD" w:rsidRDefault="005D110E" w:rsidP="005D110E">
      <w:pPr>
        <w:spacing w:line="312" w:lineRule="auto"/>
        <w:ind w:left="567"/>
        <w:jc w:val="both"/>
        <w:rPr>
          <w:rFonts w:ascii="Arial" w:hAnsi="Arial" w:cs="Arial"/>
        </w:rPr>
      </w:pPr>
      <w:r w:rsidRPr="00DF1BAD">
        <w:rPr>
          <w:rFonts w:ascii="Arial" w:hAnsi="Arial" w:cs="Arial"/>
          <w:b/>
          <w:bCs/>
        </w:rPr>
        <w:t xml:space="preserve">Opmerking: </w:t>
      </w:r>
      <w:r w:rsidRPr="00DF1BAD">
        <w:rPr>
          <w:rFonts w:ascii="Arial" w:hAnsi="Arial" w:cs="Arial"/>
        </w:rPr>
        <w:t>De aanbestedende dienst behoudt zich het recht voor om zonder tussenkomst van de inschrijver contact op te nemen met de opgegeven referentie(s).</w:t>
      </w:r>
    </w:p>
    <w:p w14:paraId="2ABA573C" w14:textId="77777777" w:rsidR="005D110E" w:rsidRPr="00DF1BAD" w:rsidRDefault="005D110E" w:rsidP="005D110E">
      <w:pPr>
        <w:spacing w:line="312" w:lineRule="auto"/>
        <w:ind w:left="567"/>
        <w:jc w:val="both"/>
        <w:rPr>
          <w:rFonts w:ascii="Arial" w:hAnsi="Arial"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506"/>
      </w:tblGrid>
      <w:tr w:rsidR="005D110E" w:rsidRPr="00DF1BAD" w14:paraId="37DB0523" w14:textId="77777777" w:rsidTr="005D110E">
        <w:trPr>
          <w:cantSplit/>
          <w:trHeight w:val="328"/>
        </w:trPr>
        <w:tc>
          <w:tcPr>
            <w:tcW w:w="8506" w:type="dxa"/>
            <w:tcBorders>
              <w:top w:val="single" w:sz="12" w:space="0" w:color="808080"/>
              <w:left w:val="single" w:sz="12" w:space="0" w:color="808080"/>
              <w:bottom w:val="single" w:sz="12" w:space="0" w:color="808080"/>
              <w:right w:val="single" w:sz="12" w:space="0" w:color="808080"/>
            </w:tcBorders>
            <w:shd w:val="clear" w:color="auto" w:fill="CCCCCC"/>
            <w:vAlign w:val="center"/>
          </w:tcPr>
          <w:p w14:paraId="49B174CF" w14:textId="77777777" w:rsidR="005D110E" w:rsidRPr="00DF1BAD" w:rsidRDefault="005D110E" w:rsidP="005D110E">
            <w:pPr>
              <w:spacing w:before="90" w:after="54" w:line="312" w:lineRule="auto"/>
              <w:ind w:left="57" w:right="57"/>
              <w:jc w:val="center"/>
              <w:rPr>
                <w:b/>
                <w:bCs/>
                <w:sz w:val="18"/>
              </w:rPr>
            </w:pPr>
            <w:r w:rsidRPr="00DF1BAD">
              <w:rPr>
                <w:b/>
                <w:bCs/>
                <w:sz w:val="18"/>
              </w:rPr>
              <w:t>Referentieopdracht</w:t>
            </w:r>
          </w:p>
        </w:tc>
      </w:tr>
    </w:tbl>
    <w:p w14:paraId="6860E4AE" w14:textId="77777777" w:rsidR="005D110E" w:rsidRPr="00DF1BAD" w:rsidRDefault="005D110E" w:rsidP="005D110E">
      <w:pPr>
        <w:spacing w:line="312" w:lineRule="auto"/>
        <w:ind w:left="567"/>
        <w:jc w:val="both"/>
        <w:rPr>
          <w:rFonts w:ascii="Arial" w:hAnsi="Arial" w:cs="Arial"/>
        </w:rPr>
      </w:pPr>
    </w:p>
    <w:p w14:paraId="6831E6A9" w14:textId="77777777" w:rsidR="005D110E" w:rsidRPr="00DF1BAD" w:rsidRDefault="005D110E" w:rsidP="005D110E">
      <w:pPr>
        <w:spacing w:line="312" w:lineRule="auto"/>
        <w:ind w:left="567"/>
        <w:jc w:val="both"/>
        <w:rPr>
          <w:rFonts w:ascii="Arial" w:hAnsi="Arial" w:cs="Arial"/>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5D110E" w:rsidRPr="00DF1BAD" w14:paraId="68325E31" w14:textId="77777777" w:rsidTr="005D110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D6AE079" w14:textId="77777777" w:rsidR="005D110E" w:rsidRPr="00DF1BAD" w:rsidRDefault="005D110E" w:rsidP="005D110E">
            <w:pPr>
              <w:spacing w:before="90" w:after="54" w:line="312" w:lineRule="auto"/>
              <w:ind w:left="57" w:right="57"/>
              <w:jc w:val="center"/>
              <w:rPr>
                <w:b/>
                <w:bCs/>
                <w:sz w:val="18"/>
              </w:rPr>
            </w:pPr>
            <w:bookmarkStart w:id="26" w:name="_Toc86485885"/>
            <w:bookmarkStart w:id="27" w:name="_Ref34035113"/>
            <w:bookmarkStart w:id="28" w:name="_Toc65486319"/>
            <w:r w:rsidRPr="00DF1BAD">
              <w:rPr>
                <w:b/>
                <w:bCs/>
                <w:sz w:val="18"/>
              </w:rPr>
              <w:t>Gegevens opdrachtgever</w:t>
            </w:r>
            <w:bookmarkEnd w:id="26"/>
          </w:p>
        </w:tc>
      </w:tr>
      <w:tr w:rsidR="005D110E" w:rsidRPr="00DF1BAD" w14:paraId="47FE1FEC" w14:textId="77777777" w:rsidTr="005D110E">
        <w:trPr>
          <w:cantSplit/>
        </w:trPr>
        <w:tc>
          <w:tcPr>
            <w:tcW w:w="567" w:type="dxa"/>
            <w:vMerge w:val="restart"/>
            <w:tcBorders>
              <w:top w:val="single" w:sz="12" w:space="0" w:color="808080"/>
            </w:tcBorders>
          </w:tcPr>
          <w:p w14:paraId="6F546EA4" w14:textId="77777777" w:rsidR="005D110E" w:rsidRPr="00DF1BAD" w:rsidRDefault="005D110E" w:rsidP="005D110E">
            <w:pPr>
              <w:spacing w:before="90" w:after="54" w:line="312" w:lineRule="auto"/>
              <w:ind w:left="57" w:right="57"/>
            </w:pPr>
            <w:r w:rsidRPr="00DF1BAD">
              <w:t>1)</w:t>
            </w:r>
          </w:p>
        </w:tc>
        <w:tc>
          <w:tcPr>
            <w:tcW w:w="3686" w:type="dxa"/>
            <w:tcBorders>
              <w:top w:val="single" w:sz="12" w:space="0" w:color="808080"/>
              <w:bottom w:val="nil"/>
            </w:tcBorders>
            <w:shd w:val="clear" w:color="auto" w:fill="E6E6E6"/>
            <w:vAlign w:val="center"/>
          </w:tcPr>
          <w:p w14:paraId="1525788D" w14:textId="77777777" w:rsidR="005D110E" w:rsidRPr="00DF1BAD" w:rsidRDefault="005D110E" w:rsidP="005D110E">
            <w:pPr>
              <w:spacing w:before="90" w:after="54" w:line="312" w:lineRule="auto"/>
              <w:ind w:left="57" w:right="57"/>
            </w:pPr>
            <w:r w:rsidRPr="00DF1BAD">
              <w:t>Naam opdrachtgever</w:t>
            </w:r>
          </w:p>
        </w:tc>
        <w:tc>
          <w:tcPr>
            <w:tcW w:w="4253" w:type="dxa"/>
            <w:tcBorders>
              <w:top w:val="single" w:sz="12" w:space="0" w:color="808080"/>
            </w:tcBorders>
          </w:tcPr>
          <w:p w14:paraId="598E6D26" w14:textId="77777777" w:rsidR="005D110E" w:rsidRPr="00DF1BAD" w:rsidRDefault="005D110E" w:rsidP="005D110E">
            <w:pPr>
              <w:spacing w:before="90" w:after="54" w:line="312" w:lineRule="auto"/>
              <w:ind w:left="57" w:right="57"/>
            </w:pPr>
          </w:p>
        </w:tc>
      </w:tr>
      <w:tr w:rsidR="005D110E" w:rsidRPr="00DF1BAD" w14:paraId="651F5BE6" w14:textId="77777777" w:rsidTr="005D110E">
        <w:trPr>
          <w:cantSplit/>
        </w:trPr>
        <w:tc>
          <w:tcPr>
            <w:tcW w:w="567" w:type="dxa"/>
            <w:vMerge/>
          </w:tcPr>
          <w:p w14:paraId="7B1B87C2" w14:textId="77777777" w:rsidR="005D110E" w:rsidRPr="00DF1BAD" w:rsidRDefault="005D110E" w:rsidP="005D110E">
            <w:pPr>
              <w:spacing w:before="90" w:after="54" w:line="312" w:lineRule="auto"/>
              <w:ind w:left="57" w:right="57"/>
            </w:pPr>
          </w:p>
        </w:tc>
        <w:tc>
          <w:tcPr>
            <w:tcW w:w="3686" w:type="dxa"/>
            <w:tcBorders>
              <w:top w:val="nil"/>
              <w:bottom w:val="nil"/>
            </w:tcBorders>
            <w:shd w:val="clear" w:color="auto" w:fill="E6E6E6"/>
            <w:vAlign w:val="center"/>
          </w:tcPr>
          <w:p w14:paraId="6A341450" w14:textId="77777777" w:rsidR="005D110E" w:rsidRPr="00DF1BAD" w:rsidRDefault="005D110E" w:rsidP="005D110E">
            <w:pPr>
              <w:spacing w:before="90" w:after="54" w:line="312" w:lineRule="auto"/>
              <w:ind w:left="57" w:right="57"/>
            </w:pPr>
            <w:r w:rsidRPr="00DF1BAD">
              <w:t>Adres</w:t>
            </w:r>
          </w:p>
        </w:tc>
        <w:tc>
          <w:tcPr>
            <w:tcW w:w="4253" w:type="dxa"/>
          </w:tcPr>
          <w:p w14:paraId="6AFC1E32" w14:textId="77777777" w:rsidR="005D110E" w:rsidRPr="00DF1BAD" w:rsidRDefault="005D110E" w:rsidP="005D110E">
            <w:pPr>
              <w:spacing w:before="90" w:after="54" w:line="312" w:lineRule="auto"/>
              <w:ind w:left="57" w:right="57"/>
            </w:pPr>
          </w:p>
        </w:tc>
      </w:tr>
      <w:tr w:rsidR="005D110E" w:rsidRPr="00DF1BAD" w14:paraId="74B660F6" w14:textId="77777777" w:rsidTr="005D110E">
        <w:trPr>
          <w:cantSplit/>
        </w:trPr>
        <w:tc>
          <w:tcPr>
            <w:tcW w:w="567" w:type="dxa"/>
            <w:vMerge/>
          </w:tcPr>
          <w:p w14:paraId="7F156A95" w14:textId="77777777" w:rsidR="005D110E" w:rsidRPr="00DF1BAD" w:rsidRDefault="005D110E" w:rsidP="005D110E">
            <w:pPr>
              <w:spacing w:before="90" w:after="54" w:line="312" w:lineRule="auto"/>
              <w:ind w:left="57" w:right="57"/>
            </w:pPr>
          </w:p>
        </w:tc>
        <w:tc>
          <w:tcPr>
            <w:tcW w:w="3686" w:type="dxa"/>
            <w:tcBorders>
              <w:top w:val="nil"/>
              <w:bottom w:val="single" w:sz="8" w:space="0" w:color="C0C0C0"/>
            </w:tcBorders>
            <w:shd w:val="clear" w:color="auto" w:fill="E6E6E6"/>
            <w:vAlign w:val="center"/>
          </w:tcPr>
          <w:p w14:paraId="73A6C2C6" w14:textId="77777777" w:rsidR="005D110E" w:rsidRPr="00DF1BAD" w:rsidRDefault="005D110E" w:rsidP="005D110E">
            <w:pPr>
              <w:spacing w:before="90" w:after="54" w:line="312" w:lineRule="auto"/>
              <w:ind w:left="57" w:right="57"/>
            </w:pPr>
            <w:r w:rsidRPr="00DF1BAD">
              <w:t>Postcode en plaatsnaam</w:t>
            </w:r>
          </w:p>
        </w:tc>
        <w:tc>
          <w:tcPr>
            <w:tcW w:w="4253" w:type="dxa"/>
          </w:tcPr>
          <w:p w14:paraId="5F8B0E74" w14:textId="77777777" w:rsidR="005D110E" w:rsidRPr="00DF1BAD" w:rsidRDefault="005D110E" w:rsidP="005D110E">
            <w:pPr>
              <w:spacing w:before="90" w:after="54" w:line="312" w:lineRule="auto"/>
              <w:ind w:left="57" w:right="57"/>
            </w:pPr>
          </w:p>
        </w:tc>
      </w:tr>
      <w:tr w:rsidR="005D110E" w:rsidRPr="00DF1BAD" w14:paraId="133E4F33" w14:textId="77777777" w:rsidTr="005D110E">
        <w:trPr>
          <w:cantSplit/>
        </w:trPr>
        <w:tc>
          <w:tcPr>
            <w:tcW w:w="567" w:type="dxa"/>
            <w:vMerge w:val="restart"/>
          </w:tcPr>
          <w:p w14:paraId="13B2C1FE" w14:textId="77777777" w:rsidR="005D110E" w:rsidRPr="00DF1BAD" w:rsidRDefault="005D110E" w:rsidP="005D110E">
            <w:pPr>
              <w:spacing w:before="90" w:after="54" w:line="312" w:lineRule="auto"/>
              <w:ind w:left="57" w:right="57"/>
            </w:pPr>
            <w:r w:rsidRPr="00DF1BAD">
              <w:t>2)</w:t>
            </w:r>
          </w:p>
        </w:tc>
        <w:tc>
          <w:tcPr>
            <w:tcW w:w="3686" w:type="dxa"/>
            <w:tcBorders>
              <w:bottom w:val="nil"/>
            </w:tcBorders>
            <w:shd w:val="clear" w:color="auto" w:fill="E6E6E6"/>
            <w:vAlign w:val="center"/>
          </w:tcPr>
          <w:p w14:paraId="4BC8F43B" w14:textId="77777777" w:rsidR="005D110E" w:rsidRPr="00DF1BAD" w:rsidRDefault="005D110E" w:rsidP="005D110E">
            <w:pPr>
              <w:spacing w:before="90" w:after="54" w:line="312" w:lineRule="auto"/>
              <w:ind w:left="57" w:right="57"/>
            </w:pPr>
            <w:r w:rsidRPr="00DF1BAD">
              <w:t>Naam contactpersoon opdrachtgever</w:t>
            </w:r>
          </w:p>
        </w:tc>
        <w:tc>
          <w:tcPr>
            <w:tcW w:w="4253" w:type="dxa"/>
          </w:tcPr>
          <w:p w14:paraId="774E55CB" w14:textId="77777777" w:rsidR="005D110E" w:rsidRPr="00DF1BAD" w:rsidRDefault="005D110E" w:rsidP="005D110E">
            <w:pPr>
              <w:spacing w:before="90" w:after="54" w:line="312" w:lineRule="auto"/>
              <w:ind w:left="57" w:right="57"/>
            </w:pPr>
          </w:p>
        </w:tc>
      </w:tr>
      <w:tr w:rsidR="005D110E" w:rsidRPr="00DF1BAD" w14:paraId="112C735C" w14:textId="77777777" w:rsidTr="005D110E">
        <w:trPr>
          <w:cantSplit/>
          <w:trHeight w:val="255"/>
        </w:trPr>
        <w:tc>
          <w:tcPr>
            <w:tcW w:w="567" w:type="dxa"/>
            <w:vMerge/>
          </w:tcPr>
          <w:p w14:paraId="58711425" w14:textId="77777777" w:rsidR="005D110E" w:rsidRPr="00DF1BAD" w:rsidRDefault="005D110E" w:rsidP="005D110E">
            <w:pPr>
              <w:spacing w:before="90" w:after="54" w:line="312" w:lineRule="auto"/>
              <w:ind w:left="57" w:right="57"/>
            </w:pPr>
          </w:p>
        </w:tc>
        <w:tc>
          <w:tcPr>
            <w:tcW w:w="3686" w:type="dxa"/>
            <w:tcBorders>
              <w:top w:val="nil"/>
              <w:bottom w:val="nil"/>
            </w:tcBorders>
            <w:shd w:val="clear" w:color="auto" w:fill="E6E6E6"/>
            <w:vAlign w:val="center"/>
          </w:tcPr>
          <w:p w14:paraId="051EA743" w14:textId="77777777" w:rsidR="005D110E" w:rsidRPr="00DF1BAD" w:rsidRDefault="005D110E" w:rsidP="005D110E">
            <w:pPr>
              <w:spacing w:before="90" w:after="54" w:line="312" w:lineRule="auto"/>
              <w:ind w:left="57" w:right="57"/>
            </w:pPr>
            <w:r w:rsidRPr="00DF1BAD">
              <w:t>Functie</w:t>
            </w:r>
          </w:p>
        </w:tc>
        <w:tc>
          <w:tcPr>
            <w:tcW w:w="4253" w:type="dxa"/>
          </w:tcPr>
          <w:p w14:paraId="04036453" w14:textId="77777777" w:rsidR="005D110E" w:rsidRPr="00DF1BAD" w:rsidRDefault="005D110E" w:rsidP="005D110E">
            <w:pPr>
              <w:spacing w:before="90" w:after="54" w:line="312" w:lineRule="auto"/>
              <w:ind w:left="57" w:right="57"/>
            </w:pPr>
          </w:p>
        </w:tc>
      </w:tr>
      <w:tr w:rsidR="005D110E" w:rsidRPr="00DF1BAD" w14:paraId="6C93CC2E" w14:textId="77777777" w:rsidTr="005D110E">
        <w:trPr>
          <w:cantSplit/>
        </w:trPr>
        <w:tc>
          <w:tcPr>
            <w:tcW w:w="567" w:type="dxa"/>
            <w:vMerge/>
          </w:tcPr>
          <w:p w14:paraId="71525487" w14:textId="77777777" w:rsidR="005D110E" w:rsidRPr="00DF1BAD" w:rsidRDefault="005D110E" w:rsidP="005D110E">
            <w:pPr>
              <w:spacing w:before="90" w:after="54" w:line="312" w:lineRule="auto"/>
              <w:ind w:left="57" w:right="57"/>
            </w:pPr>
          </w:p>
        </w:tc>
        <w:tc>
          <w:tcPr>
            <w:tcW w:w="3686" w:type="dxa"/>
            <w:tcBorders>
              <w:top w:val="nil"/>
              <w:bottom w:val="nil"/>
            </w:tcBorders>
            <w:shd w:val="clear" w:color="auto" w:fill="E6E6E6"/>
            <w:vAlign w:val="center"/>
          </w:tcPr>
          <w:p w14:paraId="7E81C383" w14:textId="77777777" w:rsidR="005D110E" w:rsidRPr="00DF1BAD" w:rsidRDefault="005D110E" w:rsidP="005D110E">
            <w:pPr>
              <w:spacing w:before="90" w:after="54" w:line="312" w:lineRule="auto"/>
              <w:ind w:left="57" w:right="57"/>
            </w:pPr>
            <w:r w:rsidRPr="00DF1BAD">
              <w:t>Telefoonnummer</w:t>
            </w:r>
          </w:p>
        </w:tc>
        <w:tc>
          <w:tcPr>
            <w:tcW w:w="4253" w:type="dxa"/>
          </w:tcPr>
          <w:p w14:paraId="53367E30" w14:textId="77777777" w:rsidR="005D110E" w:rsidRPr="00DF1BAD" w:rsidRDefault="005D110E" w:rsidP="005D110E">
            <w:pPr>
              <w:spacing w:before="90" w:after="54" w:line="312" w:lineRule="auto"/>
              <w:ind w:left="57" w:right="57"/>
            </w:pPr>
          </w:p>
        </w:tc>
      </w:tr>
      <w:tr w:rsidR="005D110E" w:rsidRPr="00DF1BAD" w14:paraId="4C6C394C" w14:textId="77777777" w:rsidTr="005D110E">
        <w:trPr>
          <w:cantSplit/>
        </w:trPr>
        <w:tc>
          <w:tcPr>
            <w:tcW w:w="567" w:type="dxa"/>
            <w:vMerge/>
          </w:tcPr>
          <w:p w14:paraId="7D0CEB41" w14:textId="77777777" w:rsidR="005D110E" w:rsidRPr="00DF1BAD" w:rsidRDefault="005D110E" w:rsidP="005D110E">
            <w:pPr>
              <w:spacing w:before="90" w:after="54" w:line="312" w:lineRule="auto"/>
              <w:ind w:left="57" w:right="57"/>
            </w:pPr>
          </w:p>
        </w:tc>
        <w:tc>
          <w:tcPr>
            <w:tcW w:w="3686" w:type="dxa"/>
            <w:tcBorders>
              <w:top w:val="nil"/>
              <w:bottom w:val="nil"/>
            </w:tcBorders>
            <w:shd w:val="clear" w:color="auto" w:fill="E6E6E6"/>
            <w:vAlign w:val="center"/>
          </w:tcPr>
          <w:p w14:paraId="73AA2834" w14:textId="77777777" w:rsidR="005D110E" w:rsidRPr="00DF1BAD" w:rsidRDefault="005D110E" w:rsidP="005D110E">
            <w:pPr>
              <w:spacing w:before="90" w:after="54" w:line="312" w:lineRule="auto"/>
              <w:ind w:left="57" w:right="57"/>
            </w:pPr>
            <w:r w:rsidRPr="00DF1BAD">
              <w:t>E-mailadres</w:t>
            </w:r>
          </w:p>
        </w:tc>
        <w:tc>
          <w:tcPr>
            <w:tcW w:w="4253" w:type="dxa"/>
          </w:tcPr>
          <w:p w14:paraId="61D53C03" w14:textId="77777777" w:rsidR="005D110E" w:rsidRPr="00DF1BAD" w:rsidRDefault="005D110E" w:rsidP="005D110E">
            <w:pPr>
              <w:spacing w:before="90" w:after="54" w:line="312" w:lineRule="auto"/>
              <w:ind w:left="57" w:right="57"/>
            </w:pPr>
          </w:p>
        </w:tc>
      </w:tr>
    </w:tbl>
    <w:p w14:paraId="6EDEFC43" w14:textId="77777777" w:rsidR="005D110E" w:rsidRPr="00DF1BAD" w:rsidRDefault="005D110E" w:rsidP="005D110E">
      <w:pPr>
        <w:spacing w:line="312" w:lineRule="auto"/>
        <w:ind w:left="567"/>
        <w:jc w:val="both"/>
        <w:rPr>
          <w:rFonts w:cs="Tahoma"/>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5D110E" w:rsidRPr="00DF1BAD" w14:paraId="0CB4FFEC" w14:textId="77777777" w:rsidTr="005D110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B808681" w14:textId="77777777" w:rsidR="005D110E" w:rsidRPr="00DF1BAD" w:rsidRDefault="005D110E" w:rsidP="005D110E">
            <w:pPr>
              <w:spacing w:before="90" w:after="54" w:line="312" w:lineRule="auto"/>
              <w:ind w:left="57" w:right="57"/>
              <w:jc w:val="center"/>
              <w:rPr>
                <w:b/>
                <w:bCs/>
                <w:sz w:val="18"/>
              </w:rPr>
            </w:pPr>
            <w:r w:rsidRPr="00DF1BAD">
              <w:rPr>
                <w:b/>
                <w:bCs/>
                <w:sz w:val="18"/>
              </w:rPr>
              <w:t>Omschrijving referentieopdracht</w:t>
            </w:r>
          </w:p>
        </w:tc>
      </w:tr>
      <w:tr w:rsidR="006D36CD" w:rsidRPr="00DF1BAD" w14:paraId="16599F71" w14:textId="77777777" w:rsidTr="005D110E">
        <w:trPr>
          <w:cantSplit/>
        </w:trPr>
        <w:tc>
          <w:tcPr>
            <w:tcW w:w="567" w:type="dxa"/>
            <w:tcBorders>
              <w:top w:val="single" w:sz="12" w:space="0" w:color="808080"/>
              <w:left w:val="single" w:sz="8" w:space="0" w:color="C0C0C0"/>
              <w:bottom w:val="single" w:sz="8" w:space="0" w:color="C0C0C0"/>
              <w:right w:val="single" w:sz="8" w:space="0" w:color="C0C0C0"/>
            </w:tcBorders>
          </w:tcPr>
          <w:p w14:paraId="52E332D5" w14:textId="77777777" w:rsidR="006D36CD" w:rsidRPr="00DF1BAD" w:rsidRDefault="006D36CD" w:rsidP="005D110E">
            <w:pPr>
              <w:spacing w:before="90" w:after="54" w:line="312" w:lineRule="auto"/>
              <w:ind w:left="57" w:right="57"/>
            </w:pP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121FBE1" w14:textId="5BD4A1D3" w:rsidR="006D36CD" w:rsidRPr="004A31D1" w:rsidRDefault="006D36CD" w:rsidP="005D110E">
            <w:pPr>
              <w:spacing w:before="90" w:after="54" w:line="312" w:lineRule="auto"/>
              <w:ind w:left="57" w:right="57"/>
            </w:pPr>
            <w:r w:rsidRPr="004A31D1">
              <w:t xml:space="preserve">Deze referentie heeft betrekking op </w:t>
            </w:r>
          </w:p>
        </w:tc>
        <w:tc>
          <w:tcPr>
            <w:tcW w:w="4253" w:type="dxa"/>
            <w:tcBorders>
              <w:top w:val="single" w:sz="12" w:space="0" w:color="808080"/>
              <w:left w:val="single" w:sz="8" w:space="0" w:color="C0C0C0"/>
              <w:bottom w:val="single" w:sz="8" w:space="0" w:color="C0C0C0"/>
              <w:right w:val="single" w:sz="8" w:space="0" w:color="C0C0C0"/>
            </w:tcBorders>
            <w:vAlign w:val="center"/>
          </w:tcPr>
          <w:p w14:paraId="73900A90" w14:textId="51B5EF11" w:rsidR="006D36CD" w:rsidRPr="004A31D1" w:rsidRDefault="006D36CD" w:rsidP="006D36CD">
            <w:pPr>
              <w:spacing w:before="90" w:after="54" w:line="312" w:lineRule="auto"/>
              <w:ind w:left="244" w:right="57"/>
            </w:pPr>
            <w:r w:rsidRPr="004A31D1">
              <w:t>Kerncompetentie P1.1 *</w:t>
            </w:r>
          </w:p>
          <w:p w14:paraId="18392F15" w14:textId="4611BCF5" w:rsidR="006D36CD" w:rsidRPr="004A31D1" w:rsidRDefault="006D36CD" w:rsidP="006D36CD">
            <w:pPr>
              <w:spacing w:before="90" w:after="54" w:line="312" w:lineRule="auto"/>
              <w:ind w:left="244" w:right="57"/>
            </w:pPr>
            <w:r w:rsidRPr="004A31D1">
              <w:t>Kerncompetentie P1.2 *</w:t>
            </w:r>
          </w:p>
          <w:p w14:paraId="12B1FC67" w14:textId="77777777" w:rsidR="006D36CD" w:rsidRPr="004A31D1" w:rsidRDefault="006D36CD" w:rsidP="006D36CD">
            <w:pPr>
              <w:spacing w:before="90" w:after="54" w:line="312" w:lineRule="auto"/>
              <w:ind w:left="244" w:right="57"/>
            </w:pPr>
            <w:r w:rsidRPr="004A31D1">
              <w:t>Kerncompetentie P2.1 *</w:t>
            </w:r>
          </w:p>
          <w:p w14:paraId="236ECE99" w14:textId="4743D810" w:rsidR="006D36CD" w:rsidRPr="004A31D1" w:rsidRDefault="006D36CD" w:rsidP="006D36CD">
            <w:pPr>
              <w:spacing w:before="90" w:after="54" w:line="312" w:lineRule="auto"/>
              <w:ind w:left="244" w:right="57"/>
              <w:rPr>
                <w:sz w:val="16"/>
                <w:szCs w:val="16"/>
              </w:rPr>
            </w:pPr>
          </w:p>
          <w:p w14:paraId="3FC8D329" w14:textId="02DEA682" w:rsidR="006D36CD" w:rsidRPr="006D36CD" w:rsidRDefault="006D36CD" w:rsidP="006D36CD">
            <w:pPr>
              <w:spacing w:before="90" w:after="54" w:line="312" w:lineRule="auto"/>
              <w:ind w:right="57"/>
              <w:rPr>
                <w:sz w:val="16"/>
                <w:szCs w:val="16"/>
              </w:rPr>
            </w:pPr>
            <w:r w:rsidRPr="004A31D1">
              <w:rPr>
                <w:sz w:val="16"/>
                <w:szCs w:val="16"/>
              </w:rPr>
              <w:t xml:space="preserve">  *) doorhalen (of verwijderen) wat niet van toepassing is!</w:t>
            </w:r>
          </w:p>
        </w:tc>
      </w:tr>
      <w:tr w:rsidR="005D110E" w:rsidRPr="00DF1BAD" w14:paraId="43E0A15B" w14:textId="77777777" w:rsidTr="005D110E">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16CABA5B" w14:textId="77777777" w:rsidR="005D110E" w:rsidRPr="00DF1BAD" w:rsidRDefault="005D110E" w:rsidP="005D110E">
            <w:pPr>
              <w:spacing w:before="90" w:after="54" w:line="312" w:lineRule="auto"/>
              <w:ind w:left="57" w:right="57"/>
            </w:pPr>
            <w:r w:rsidRPr="00DF1BAD">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A5C02AE" w14:textId="72088180" w:rsidR="005D110E" w:rsidRPr="00DF1BAD" w:rsidRDefault="006D36CD" w:rsidP="005D110E">
            <w:pPr>
              <w:spacing w:before="90" w:after="54" w:line="312" w:lineRule="auto"/>
              <w:ind w:left="57" w:right="57"/>
            </w:pPr>
            <w:r>
              <w:t xml:space="preserve">Realisatie periode of </w:t>
            </w:r>
            <w:r w:rsidR="005D110E" w:rsidRPr="00DF1BAD">
              <w:t>datum:</w:t>
            </w:r>
          </w:p>
        </w:tc>
        <w:tc>
          <w:tcPr>
            <w:tcW w:w="4253" w:type="dxa"/>
            <w:tcBorders>
              <w:top w:val="single" w:sz="12" w:space="0" w:color="808080"/>
              <w:left w:val="single" w:sz="8" w:space="0" w:color="C0C0C0"/>
              <w:bottom w:val="single" w:sz="8" w:space="0" w:color="C0C0C0"/>
              <w:right w:val="single" w:sz="8" w:space="0" w:color="C0C0C0"/>
            </w:tcBorders>
            <w:vAlign w:val="center"/>
          </w:tcPr>
          <w:p w14:paraId="36DFD44F" w14:textId="77777777" w:rsidR="005D110E" w:rsidRPr="00DF1BAD" w:rsidRDefault="005D110E" w:rsidP="005D110E">
            <w:pPr>
              <w:spacing w:before="90" w:after="54" w:line="312" w:lineRule="auto"/>
              <w:ind w:left="57" w:right="57"/>
            </w:pPr>
          </w:p>
        </w:tc>
      </w:tr>
      <w:tr w:rsidR="005D110E" w:rsidRPr="00DF1BAD" w14:paraId="18D3DAE7" w14:textId="77777777" w:rsidTr="005D110E">
        <w:trPr>
          <w:cantSplit/>
        </w:trPr>
        <w:tc>
          <w:tcPr>
            <w:tcW w:w="567" w:type="dxa"/>
            <w:vMerge/>
            <w:tcBorders>
              <w:top w:val="single" w:sz="8" w:space="0" w:color="C0C0C0"/>
              <w:left w:val="single" w:sz="8" w:space="0" w:color="C0C0C0"/>
              <w:bottom w:val="single" w:sz="8" w:space="0" w:color="C0C0C0"/>
              <w:right w:val="single" w:sz="8" w:space="0" w:color="C0C0C0"/>
            </w:tcBorders>
          </w:tcPr>
          <w:p w14:paraId="1B9B04EA" w14:textId="77777777" w:rsidR="005D110E" w:rsidRPr="00DF1BAD" w:rsidRDefault="005D110E" w:rsidP="005D110E">
            <w:pPr>
              <w:spacing w:before="90" w:after="54" w:line="312" w:lineRule="auto"/>
              <w:ind w:left="57" w:right="57"/>
            </w:pPr>
          </w:p>
        </w:tc>
        <w:tc>
          <w:tcPr>
            <w:tcW w:w="3686" w:type="dxa"/>
            <w:tcBorders>
              <w:top w:val="nil"/>
              <w:left w:val="single" w:sz="8" w:space="0" w:color="C0C0C0"/>
              <w:bottom w:val="nil"/>
              <w:right w:val="single" w:sz="8" w:space="0" w:color="C0C0C0"/>
            </w:tcBorders>
            <w:shd w:val="clear" w:color="auto" w:fill="E6E6E6"/>
          </w:tcPr>
          <w:p w14:paraId="25184B38" w14:textId="77777777" w:rsidR="005D110E" w:rsidRPr="00DF1BAD" w:rsidRDefault="005D110E" w:rsidP="005D110E">
            <w:pPr>
              <w:spacing w:before="90" w:after="54" w:line="312" w:lineRule="auto"/>
              <w:ind w:left="57" w:right="57"/>
            </w:pPr>
          </w:p>
        </w:tc>
        <w:tc>
          <w:tcPr>
            <w:tcW w:w="4253" w:type="dxa"/>
            <w:tcBorders>
              <w:top w:val="single" w:sz="8" w:space="0" w:color="C0C0C0"/>
              <w:left w:val="single" w:sz="8" w:space="0" w:color="C0C0C0"/>
              <w:bottom w:val="single" w:sz="8" w:space="0" w:color="C0C0C0"/>
              <w:right w:val="single" w:sz="8" w:space="0" w:color="C0C0C0"/>
            </w:tcBorders>
            <w:vAlign w:val="center"/>
          </w:tcPr>
          <w:p w14:paraId="300A5E63" w14:textId="77777777" w:rsidR="005D110E" w:rsidRPr="00DF1BAD" w:rsidRDefault="005D110E" w:rsidP="005D110E">
            <w:pPr>
              <w:spacing w:before="90" w:after="54" w:line="312" w:lineRule="auto"/>
              <w:ind w:left="57" w:right="57"/>
            </w:pPr>
          </w:p>
        </w:tc>
      </w:tr>
      <w:tr w:rsidR="005D110E" w:rsidRPr="00DF1BAD" w14:paraId="17753814" w14:textId="77777777" w:rsidTr="005D110E">
        <w:trPr>
          <w:cantSplit/>
          <w:trHeight w:val="3266"/>
        </w:trPr>
        <w:tc>
          <w:tcPr>
            <w:tcW w:w="567" w:type="dxa"/>
            <w:tcBorders>
              <w:top w:val="single" w:sz="8" w:space="0" w:color="C0C0C0"/>
              <w:left w:val="single" w:sz="8" w:space="0" w:color="C0C0C0"/>
              <w:bottom w:val="single" w:sz="8" w:space="0" w:color="C0C0C0"/>
              <w:right w:val="single" w:sz="8" w:space="0" w:color="C0C0C0"/>
            </w:tcBorders>
          </w:tcPr>
          <w:p w14:paraId="128188B7" w14:textId="77777777" w:rsidR="005D110E" w:rsidRPr="00DF1BAD" w:rsidRDefault="005D110E" w:rsidP="005D110E">
            <w:pPr>
              <w:spacing w:before="90" w:after="54" w:line="312" w:lineRule="auto"/>
              <w:ind w:left="57" w:right="57"/>
            </w:pPr>
            <w:r w:rsidRPr="00DF1BAD">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0E66A22F" w14:textId="4DFDC12D" w:rsidR="005D110E" w:rsidRPr="00DF1BAD" w:rsidRDefault="005D110E" w:rsidP="005D110E">
            <w:pPr>
              <w:spacing w:before="90" w:after="54" w:line="312" w:lineRule="auto"/>
              <w:ind w:left="57" w:right="57"/>
            </w:pPr>
            <w:r w:rsidRPr="00DF1BAD">
              <w:t>Beschrijving opdracht:</w:t>
            </w:r>
            <w:r w:rsidRPr="00DF1BAD">
              <w:br/>
            </w:r>
            <w:r w:rsidR="002C6BC4">
              <w:t>bijvoorbeeld</w:t>
            </w:r>
            <w:r w:rsidRPr="00DF1BAD">
              <w:br/>
              <w:t>- aantal meetpunten</w:t>
            </w:r>
            <w:r w:rsidR="0053756E" w:rsidRPr="00DF1BAD">
              <w:t xml:space="preserve"> nieuw</w:t>
            </w:r>
            <w:r w:rsidRPr="00DF1BAD">
              <w:br/>
              <w:t xml:space="preserve">- </w:t>
            </w:r>
            <w:r w:rsidR="0053756E" w:rsidRPr="00DF1BAD">
              <w:t>aantal meetpunten ombouwen</w:t>
            </w:r>
            <w:r w:rsidRPr="00DF1BAD">
              <w:br/>
              <w:t>- looptijd overeenkomst</w:t>
            </w:r>
            <w:r w:rsidR="002C6BC4">
              <w:br/>
              <w:t xml:space="preserve">- </w:t>
            </w:r>
            <w:proofErr w:type="spellStart"/>
            <w:r w:rsidR="002C6BC4">
              <w:t>url</w:t>
            </w:r>
            <w:proofErr w:type="spellEnd"/>
            <w:r w:rsidR="002C6BC4">
              <w:t xml:space="preserve"> </w:t>
            </w:r>
            <w:proofErr w:type="spellStart"/>
            <w:r w:rsidR="002C6BC4">
              <w:t>webportaal</w:t>
            </w:r>
            <w:proofErr w:type="spellEnd"/>
          </w:p>
          <w:p w14:paraId="1268A66A" w14:textId="77777777" w:rsidR="005D110E" w:rsidRPr="00DF1BAD" w:rsidRDefault="005D110E" w:rsidP="005D110E">
            <w:pPr>
              <w:spacing w:before="90" w:after="54" w:line="312" w:lineRule="auto"/>
              <w:ind w:left="57" w:right="57"/>
            </w:pPr>
          </w:p>
          <w:p w14:paraId="53C4F2F8" w14:textId="77777777" w:rsidR="005D110E" w:rsidRPr="00DF1BAD" w:rsidRDefault="005D110E" w:rsidP="005D110E">
            <w:pPr>
              <w:spacing w:before="90" w:after="54" w:line="312" w:lineRule="auto"/>
              <w:ind w:left="57" w:right="57"/>
              <w:rPr>
                <w:bCs/>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45A9F25B" w14:textId="77777777" w:rsidR="005D110E" w:rsidRPr="00DF1BAD" w:rsidRDefault="005D110E" w:rsidP="005D110E">
            <w:pPr>
              <w:spacing w:before="90" w:after="54" w:line="312" w:lineRule="auto"/>
              <w:ind w:left="57" w:right="57"/>
              <w:rPr>
                <w:bCs/>
              </w:rPr>
            </w:pPr>
          </w:p>
          <w:p w14:paraId="23C353DE" w14:textId="77777777" w:rsidR="005D110E" w:rsidRPr="00DF1BAD" w:rsidRDefault="005D110E" w:rsidP="005D110E">
            <w:pPr>
              <w:spacing w:before="90" w:after="54" w:line="312" w:lineRule="auto"/>
              <w:ind w:left="57" w:right="57"/>
              <w:rPr>
                <w:bCs/>
              </w:rPr>
            </w:pPr>
          </w:p>
        </w:tc>
      </w:tr>
      <w:tr w:rsidR="005D110E" w:rsidRPr="00DF1BAD" w14:paraId="0C6A647B" w14:textId="77777777" w:rsidTr="005D110E">
        <w:trPr>
          <w:cantSplit/>
          <w:trHeight w:val="1397"/>
        </w:trPr>
        <w:tc>
          <w:tcPr>
            <w:tcW w:w="567" w:type="dxa"/>
            <w:tcBorders>
              <w:top w:val="single" w:sz="8" w:space="0" w:color="C0C0C0"/>
              <w:left w:val="single" w:sz="8" w:space="0" w:color="C0C0C0"/>
              <w:bottom w:val="single" w:sz="8" w:space="0" w:color="C0C0C0"/>
              <w:right w:val="single" w:sz="8" w:space="0" w:color="C0C0C0"/>
            </w:tcBorders>
          </w:tcPr>
          <w:p w14:paraId="06F5153C" w14:textId="77777777" w:rsidR="005D110E" w:rsidRPr="00DF1BAD" w:rsidRDefault="005D110E" w:rsidP="005D110E">
            <w:pPr>
              <w:spacing w:before="90" w:after="54" w:line="312" w:lineRule="auto"/>
              <w:ind w:left="57" w:right="57"/>
            </w:pPr>
            <w:r w:rsidRPr="00DF1BAD">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033C5A98" w14:textId="77777777" w:rsidR="005D110E" w:rsidRPr="00DF1BAD" w:rsidRDefault="005D110E" w:rsidP="005D110E">
            <w:pPr>
              <w:spacing w:before="90" w:after="54" w:line="312" w:lineRule="auto"/>
              <w:ind w:left="57" w:right="57"/>
              <w:rPr>
                <w:bCs/>
              </w:rPr>
            </w:pPr>
            <w:r w:rsidRPr="00DF1BAD">
              <w:rPr>
                <w:bCs/>
              </w:rPr>
              <w:t>Eventueel aanvullende opmerkingen/beschrijving: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D6C2ABF" w14:textId="77777777" w:rsidR="005D110E" w:rsidRPr="00DF1BAD" w:rsidRDefault="005D110E" w:rsidP="005D110E">
            <w:pPr>
              <w:spacing w:before="90" w:after="54" w:line="312" w:lineRule="auto"/>
              <w:ind w:left="57" w:right="57"/>
              <w:rPr>
                <w:bCs/>
              </w:rPr>
            </w:pPr>
          </w:p>
          <w:p w14:paraId="79B0BDB3" w14:textId="77777777" w:rsidR="005D110E" w:rsidRPr="00DF1BAD" w:rsidRDefault="005D110E" w:rsidP="005D110E">
            <w:pPr>
              <w:spacing w:before="90" w:after="54" w:line="312" w:lineRule="auto"/>
              <w:ind w:left="57" w:right="57"/>
              <w:rPr>
                <w:bCs/>
              </w:rPr>
            </w:pPr>
          </w:p>
        </w:tc>
      </w:tr>
    </w:tbl>
    <w:p w14:paraId="689D7E40" w14:textId="77777777" w:rsidR="005D110E" w:rsidRPr="00DF1BAD" w:rsidRDefault="005D110E" w:rsidP="005D110E">
      <w:pPr>
        <w:spacing w:line="312" w:lineRule="auto"/>
        <w:jc w:val="both"/>
        <w:rPr>
          <w:rFonts w:cs="Tahoma"/>
        </w:rPr>
      </w:pPr>
    </w:p>
    <w:p w14:paraId="7D014699" w14:textId="77777777" w:rsidR="005D110E" w:rsidRPr="00DF1BAD" w:rsidRDefault="005D110E" w:rsidP="005D110E">
      <w:pPr>
        <w:spacing w:line="312" w:lineRule="auto"/>
        <w:jc w:val="both"/>
        <w:rPr>
          <w:rFonts w:cs="Tahoma"/>
        </w:rPr>
      </w:pPr>
    </w:p>
    <w:p w14:paraId="34FE4442" w14:textId="77777777" w:rsidR="005D110E" w:rsidRPr="00DF1BAD" w:rsidRDefault="005D110E" w:rsidP="005D110E">
      <w:pPr>
        <w:spacing w:line="312" w:lineRule="auto"/>
        <w:jc w:val="both"/>
        <w:rPr>
          <w:rFonts w:cs="Tahoma"/>
        </w:rPr>
      </w:pPr>
    </w:p>
    <w:p w14:paraId="198D6861" w14:textId="77777777" w:rsidR="005D110E" w:rsidRPr="00DF1BAD" w:rsidRDefault="005D110E" w:rsidP="005D110E">
      <w:pPr>
        <w:spacing w:line="312" w:lineRule="auto"/>
        <w:jc w:val="both"/>
        <w:rPr>
          <w:rFonts w:cs="Tahoma"/>
        </w:rPr>
      </w:pPr>
    </w:p>
    <w:bookmarkEnd w:id="27"/>
    <w:bookmarkEnd w:id="28"/>
    <w:p w14:paraId="60EA00E4" w14:textId="77777777" w:rsidR="005D110E" w:rsidRPr="00DF1BAD" w:rsidRDefault="005D110E" w:rsidP="005D110E">
      <w:pPr>
        <w:spacing w:line="312" w:lineRule="auto"/>
        <w:ind w:left="567"/>
        <w:rPr>
          <w:rFonts w:cs="Tahoma"/>
          <w:b/>
          <w:snapToGrid w:val="0"/>
        </w:rPr>
      </w:pPr>
      <w:r w:rsidRPr="00DF1BAD">
        <w:rPr>
          <w:rFonts w:cs="Tahoma"/>
          <w:b/>
          <w:snapToGrid w:val="0"/>
        </w:rPr>
        <w:t>Inschrijver</w:t>
      </w:r>
      <w:r w:rsidRPr="00DF1BAD">
        <w:rPr>
          <w:rFonts w:cs="Tahoma"/>
          <w:b/>
          <w:snapToGrid w:val="0"/>
        </w:rPr>
        <w:tab/>
      </w:r>
      <w:r w:rsidRPr="00DF1BAD">
        <w:rPr>
          <w:rFonts w:cs="Tahoma"/>
          <w:b/>
          <w:snapToGrid w:val="0"/>
        </w:rPr>
        <w:tab/>
      </w:r>
      <w:r w:rsidRPr="00DF1BAD">
        <w:rPr>
          <w:rFonts w:cs="Tahoma"/>
          <w:b/>
          <w:snapToGrid w:val="0"/>
        </w:rPr>
        <w:tab/>
      </w:r>
      <w:r w:rsidRPr="00DF1BAD">
        <w:rPr>
          <w:rFonts w:cs="Tahoma"/>
          <w:b/>
          <w:snapToGrid w:val="0"/>
        </w:rPr>
        <w:tab/>
      </w:r>
      <w:r w:rsidRPr="00DF1BAD">
        <w:rPr>
          <w:rFonts w:cs="Tahoma"/>
          <w:b/>
          <w:snapToGrid w:val="0"/>
        </w:rPr>
        <w:tab/>
      </w:r>
      <w:r w:rsidRPr="00DF1BAD">
        <w:rPr>
          <w:rFonts w:cs="Tahoma"/>
          <w:b/>
          <w:snapToGrid w:val="0"/>
        </w:rPr>
        <w:tab/>
        <w:t xml:space="preserve">        </w:t>
      </w:r>
      <w:r w:rsidRPr="00DF1BAD">
        <w:rPr>
          <w:rFonts w:cs="Tahoma"/>
          <w:snapToGrid w:val="0"/>
          <w:color w:val="D9D9D9" w:themeColor="background1" w:themeShade="D9"/>
          <w:sz w:val="12"/>
          <w:szCs w:val="12"/>
        </w:rPr>
        <w:t>2e handtekening bij ‘gezamenlijke bevoegdheid’:</w:t>
      </w:r>
    </w:p>
    <w:tbl>
      <w:tblPr>
        <w:tblW w:w="8222"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832"/>
        <w:gridCol w:w="3195"/>
        <w:gridCol w:w="3195"/>
      </w:tblGrid>
      <w:tr w:rsidR="005D110E" w:rsidRPr="00DF1BAD" w14:paraId="2F9CE148" w14:textId="77777777" w:rsidTr="005D110E">
        <w:tc>
          <w:tcPr>
            <w:tcW w:w="1832" w:type="dxa"/>
            <w:shd w:val="clear" w:color="auto" w:fill="E6E6E6"/>
          </w:tcPr>
          <w:p w14:paraId="0C3118C0" w14:textId="77777777" w:rsidR="005D110E" w:rsidRPr="00DF1BAD" w:rsidRDefault="005D110E" w:rsidP="005D110E">
            <w:pPr>
              <w:spacing w:before="90" w:after="54" w:line="312" w:lineRule="auto"/>
              <w:ind w:left="57" w:right="57"/>
              <w:jc w:val="both"/>
              <w:rPr>
                <w:rFonts w:cs="Tahoma"/>
              </w:rPr>
            </w:pPr>
            <w:r w:rsidRPr="00DF1BAD">
              <w:rPr>
                <w:rFonts w:cs="Tahoma"/>
              </w:rPr>
              <w:t>Naam</w:t>
            </w:r>
          </w:p>
        </w:tc>
        <w:tc>
          <w:tcPr>
            <w:tcW w:w="3195" w:type="dxa"/>
            <w:tcBorders>
              <w:right w:val="single" w:sz="8" w:space="0" w:color="C0C0C0"/>
            </w:tcBorders>
          </w:tcPr>
          <w:p w14:paraId="528F4322" w14:textId="77777777" w:rsidR="005D110E" w:rsidRPr="00DF1BAD" w:rsidRDefault="005D110E" w:rsidP="005D110E">
            <w:pPr>
              <w:spacing w:before="90" w:after="54" w:line="312" w:lineRule="auto"/>
              <w:ind w:left="57" w:right="57"/>
              <w:jc w:val="both"/>
              <w:rPr>
                <w:rFonts w:cs="Tahoma"/>
              </w:rPr>
            </w:pPr>
          </w:p>
        </w:tc>
        <w:tc>
          <w:tcPr>
            <w:tcW w:w="3195" w:type="dxa"/>
            <w:tcBorders>
              <w:top w:val="single" w:sz="8" w:space="0" w:color="F2F2F2" w:themeColor="background1" w:themeShade="F2"/>
              <w:left w:val="single" w:sz="8" w:space="0" w:color="C0C0C0"/>
              <w:bottom w:val="single" w:sz="8" w:space="0" w:color="F2F2F2" w:themeColor="background1" w:themeShade="F2"/>
              <w:right w:val="single" w:sz="8" w:space="0" w:color="F2F2F2" w:themeColor="background1" w:themeShade="F2"/>
            </w:tcBorders>
          </w:tcPr>
          <w:p w14:paraId="5D0F50D5" w14:textId="77777777" w:rsidR="005D110E" w:rsidRPr="00DF1BAD" w:rsidRDefault="005D110E" w:rsidP="005D110E">
            <w:pPr>
              <w:spacing w:before="90" w:after="54" w:line="312" w:lineRule="auto"/>
              <w:ind w:left="57" w:right="57"/>
              <w:jc w:val="both"/>
              <w:rPr>
                <w:rFonts w:cs="Tahoma"/>
              </w:rPr>
            </w:pPr>
          </w:p>
        </w:tc>
      </w:tr>
      <w:tr w:rsidR="005D110E" w:rsidRPr="00DF1BAD" w14:paraId="474F5BD3" w14:textId="77777777" w:rsidTr="005D110E">
        <w:tc>
          <w:tcPr>
            <w:tcW w:w="1832" w:type="dxa"/>
            <w:shd w:val="clear" w:color="auto" w:fill="E6E6E6"/>
          </w:tcPr>
          <w:p w14:paraId="307B6232" w14:textId="77777777" w:rsidR="005D110E" w:rsidRPr="00DF1BAD" w:rsidRDefault="005D110E" w:rsidP="005D110E">
            <w:pPr>
              <w:spacing w:before="90" w:after="54" w:line="312" w:lineRule="auto"/>
              <w:ind w:left="57" w:right="57"/>
              <w:jc w:val="both"/>
              <w:rPr>
                <w:rFonts w:cs="Tahoma"/>
              </w:rPr>
            </w:pPr>
            <w:r w:rsidRPr="00DF1BAD">
              <w:rPr>
                <w:rFonts w:cs="Tahoma"/>
              </w:rPr>
              <w:t>Functie</w:t>
            </w:r>
          </w:p>
        </w:tc>
        <w:tc>
          <w:tcPr>
            <w:tcW w:w="3195" w:type="dxa"/>
            <w:tcBorders>
              <w:right w:val="single" w:sz="8" w:space="0" w:color="C0C0C0"/>
            </w:tcBorders>
          </w:tcPr>
          <w:p w14:paraId="0872E63E" w14:textId="77777777" w:rsidR="005D110E" w:rsidRPr="00DF1BAD" w:rsidRDefault="005D110E" w:rsidP="005D110E">
            <w:pPr>
              <w:spacing w:before="90" w:after="54" w:line="312" w:lineRule="auto"/>
              <w:ind w:left="57" w:right="57"/>
              <w:jc w:val="both"/>
              <w:rPr>
                <w:rFonts w:cs="Tahoma"/>
              </w:rPr>
            </w:pPr>
          </w:p>
        </w:tc>
        <w:tc>
          <w:tcPr>
            <w:tcW w:w="3195" w:type="dxa"/>
            <w:tcBorders>
              <w:top w:val="single" w:sz="8" w:space="0" w:color="F2F2F2" w:themeColor="background1" w:themeShade="F2"/>
              <w:left w:val="single" w:sz="8" w:space="0" w:color="C0C0C0"/>
              <w:bottom w:val="single" w:sz="8" w:space="0" w:color="F2F2F2" w:themeColor="background1" w:themeShade="F2"/>
              <w:right w:val="single" w:sz="8" w:space="0" w:color="F2F2F2" w:themeColor="background1" w:themeShade="F2"/>
            </w:tcBorders>
          </w:tcPr>
          <w:p w14:paraId="3AF79657" w14:textId="77777777" w:rsidR="005D110E" w:rsidRPr="00DF1BAD" w:rsidRDefault="005D110E" w:rsidP="005D110E">
            <w:pPr>
              <w:spacing w:before="90" w:after="54" w:line="312" w:lineRule="auto"/>
              <w:ind w:left="57" w:right="57"/>
              <w:jc w:val="both"/>
              <w:rPr>
                <w:rFonts w:cs="Tahoma"/>
              </w:rPr>
            </w:pPr>
          </w:p>
        </w:tc>
      </w:tr>
      <w:tr w:rsidR="005D110E" w:rsidRPr="00DF1BAD" w14:paraId="6E78A217" w14:textId="77777777" w:rsidTr="005D110E">
        <w:trPr>
          <w:trHeight w:val="297"/>
        </w:trPr>
        <w:tc>
          <w:tcPr>
            <w:tcW w:w="1832" w:type="dxa"/>
            <w:shd w:val="clear" w:color="auto" w:fill="E6E6E6"/>
          </w:tcPr>
          <w:p w14:paraId="4A828DC9" w14:textId="77777777" w:rsidR="005D110E" w:rsidRPr="00DF1BAD" w:rsidRDefault="005D110E" w:rsidP="005D110E">
            <w:pPr>
              <w:spacing w:before="90" w:after="54" w:line="312" w:lineRule="auto"/>
              <w:ind w:left="57" w:right="57"/>
              <w:jc w:val="both"/>
              <w:rPr>
                <w:rFonts w:cs="Tahoma"/>
              </w:rPr>
            </w:pPr>
            <w:r w:rsidRPr="00DF1BAD">
              <w:rPr>
                <w:rFonts w:cs="Tahoma"/>
              </w:rPr>
              <w:t>Onderneming</w:t>
            </w:r>
          </w:p>
        </w:tc>
        <w:tc>
          <w:tcPr>
            <w:tcW w:w="3195" w:type="dxa"/>
            <w:tcBorders>
              <w:right w:val="single" w:sz="8" w:space="0" w:color="C0C0C0"/>
            </w:tcBorders>
          </w:tcPr>
          <w:p w14:paraId="0D863396" w14:textId="77777777" w:rsidR="005D110E" w:rsidRPr="00DF1BAD" w:rsidRDefault="005D110E" w:rsidP="005D110E">
            <w:pPr>
              <w:spacing w:before="90" w:after="54" w:line="312" w:lineRule="auto"/>
              <w:ind w:left="57" w:right="57"/>
              <w:jc w:val="both"/>
              <w:rPr>
                <w:rFonts w:cs="Tahoma"/>
              </w:rPr>
            </w:pPr>
          </w:p>
        </w:tc>
        <w:tc>
          <w:tcPr>
            <w:tcW w:w="3195" w:type="dxa"/>
            <w:tcBorders>
              <w:top w:val="single" w:sz="8" w:space="0" w:color="F2F2F2" w:themeColor="background1" w:themeShade="F2"/>
              <w:left w:val="single" w:sz="8" w:space="0" w:color="C0C0C0"/>
              <w:bottom w:val="single" w:sz="8" w:space="0" w:color="F2F2F2" w:themeColor="background1" w:themeShade="F2"/>
              <w:right w:val="single" w:sz="8" w:space="0" w:color="F2F2F2" w:themeColor="background1" w:themeShade="F2"/>
            </w:tcBorders>
          </w:tcPr>
          <w:p w14:paraId="7075B39E" w14:textId="77777777" w:rsidR="005D110E" w:rsidRPr="00DF1BAD" w:rsidRDefault="005D110E" w:rsidP="005D110E">
            <w:pPr>
              <w:spacing w:before="90" w:after="54" w:line="312" w:lineRule="auto"/>
              <w:ind w:left="57" w:right="57"/>
              <w:jc w:val="both"/>
              <w:rPr>
                <w:rFonts w:cs="Tahoma"/>
              </w:rPr>
            </w:pPr>
          </w:p>
        </w:tc>
      </w:tr>
      <w:tr w:rsidR="005D110E" w:rsidRPr="00DF1BAD" w14:paraId="7CD8EEEF" w14:textId="77777777" w:rsidTr="005D110E">
        <w:tc>
          <w:tcPr>
            <w:tcW w:w="1832" w:type="dxa"/>
            <w:shd w:val="clear" w:color="auto" w:fill="E6E6E6"/>
          </w:tcPr>
          <w:p w14:paraId="24EF4990" w14:textId="77777777" w:rsidR="005D110E" w:rsidRPr="00DF1BAD" w:rsidRDefault="005D110E" w:rsidP="005D110E">
            <w:pPr>
              <w:spacing w:before="90" w:after="54" w:line="312" w:lineRule="auto"/>
              <w:ind w:left="57" w:right="57"/>
              <w:jc w:val="both"/>
              <w:rPr>
                <w:rFonts w:cs="Tahoma"/>
              </w:rPr>
            </w:pPr>
            <w:r w:rsidRPr="00DF1BAD">
              <w:rPr>
                <w:rFonts w:cs="Tahoma"/>
              </w:rPr>
              <w:t>Handtekening</w:t>
            </w:r>
          </w:p>
          <w:p w14:paraId="0AE5E0DF" w14:textId="77777777" w:rsidR="005D110E" w:rsidRPr="00DF1BAD" w:rsidRDefault="005D110E" w:rsidP="005D110E">
            <w:pPr>
              <w:spacing w:before="90" w:after="54" w:line="312" w:lineRule="auto"/>
              <w:ind w:left="57" w:right="57"/>
              <w:jc w:val="both"/>
              <w:rPr>
                <w:rFonts w:cs="Tahoma"/>
              </w:rPr>
            </w:pPr>
          </w:p>
          <w:p w14:paraId="2FF09066" w14:textId="77777777" w:rsidR="005D110E" w:rsidRPr="00DF1BAD" w:rsidRDefault="005D110E" w:rsidP="005D110E">
            <w:pPr>
              <w:spacing w:before="90" w:after="54" w:line="312" w:lineRule="auto"/>
              <w:ind w:left="57" w:right="57"/>
              <w:jc w:val="both"/>
              <w:rPr>
                <w:rFonts w:cs="Tahoma"/>
              </w:rPr>
            </w:pPr>
          </w:p>
          <w:p w14:paraId="3AE0542C" w14:textId="77777777" w:rsidR="005D110E" w:rsidRPr="00DF1BAD" w:rsidRDefault="005D110E" w:rsidP="005D110E">
            <w:pPr>
              <w:spacing w:before="90" w:after="54" w:line="312" w:lineRule="auto"/>
              <w:ind w:left="57" w:right="57"/>
              <w:jc w:val="both"/>
              <w:rPr>
                <w:rFonts w:cs="Tahoma"/>
              </w:rPr>
            </w:pPr>
          </w:p>
        </w:tc>
        <w:tc>
          <w:tcPr>
            <w:tcW w:w="3195" w:type="dxa"/>
            <w:tcBorders>
              <w:right w:val="single" w:sz="8" w:space="0" w:color="C0C0C0"/>
            </w:tcBorders>
          </w:tcPr>
          <w:p w14:paraId="4B0A01E3" w14:textId="77777777" w:rsidR="005D110E" w:rsidRPr="00DF1BAD" w:rsidRDefault="005D110E" w:rsidP="005D110E">
            <w:pPr>
              <w:spacing w:before="90" w:after="54" w:line="312" w:lineRule="auto"/>
              <w:ind w:left="57" w:right="57"/>
              <w:jc w:val="both"/>
              <w:rPr>
                <w:rFonts w:cs="Tahoma"/>
              </w:rPr>
            </w:pPr>
          </w:p>
        </w:tc>
        <w:tc>
          <w:tcPr>
            <w:tcW w:w="3195" w:type="dxa"/>
            <w:tcBorders>
              <w:top w:val="single" w:sz="8" w:space="0" w:color="F2F2F2" w:themeColor="background1" w:themeShade="F2"/>
              <w:left w:val="single" w:sz="8" w:space="0" w:color="C0C0C0"/>
              <w:bottom w:val="single" w:sz="8" w:space="0" w:color="F2F2F2" w:themeColor="background1" w:themeShade="F2"/>
              <w:right w:val="single" w:sz="8" w:space="0" w:color="F2F2F2" w:themeColor="background1" w:themeShade="F2"/>
            </w:tcBorders>
          </w:tcPr>
          <w:p w14:paraId="59F73C80" w14:textId="77777777" w:rsidR="005D110E" w:rsidRPr="00DF1BAD" w:rsidRDefault="005D110E" w:rsidP="005D110E">
            <w:pPr>
              <w:spacing w:before="90" w:after="54" w:line="312" w:lineRule="auto"/>
              <w:ind w:left="57" w:right="57"/>
              <w:jc w:val="both"/>
              <w:rPr>
                <w:rFonts w:cs="Tahoma"/>
              </w:rPr>
            </w:pPr>
          </w:p>
        </w:tc>
      </w:tr>
      <w:tr w:rsidR="005D110E" w14:paraId="4879BC9C" w14:textId="77777777" w:rsidTr="005D110E">
        <w:tc>
          <w:tcPr>
            <w:tcW w:w="1832" w:type="dxa"/>
            <w:shd w:val="clear" w:color="auto" w:fill="E6E6E6"/>
          </w:tcPr>
          <w:p w14:paraId="2953515E" w14:textId="77777777" w:rsidR="005D110E" w:rsidRDefault="005D110E" w:rsidP="005D110E">
            <w:pPr>
              <w:spacing w:before="90" w:after="54" w:line="312" w:lineRule="auto"/>
              <w:ind w:left="57" w:right="57"/>
              <w:jc w:val="both"/>
              <w:rPr>
                <w:rFonts w:cs="Tahoma"/>
              </w:rPr>
            </w:pPr>
            <w:r w:rsidRPr="00DF1BAD">
              <w:rPr>
                <w:rFonts w:cs="Tahoma"/>
              </w:rPr>
              <w:t>Plaats en datum</w:t>
            </w:r>
          </w:p>
        </w:tc>
        <w:tc>
          <w:tcPr>
            <w:tcW w:w="3195" w:type="dxa"/>
            <w:tcBorders>
              <w:right w:val="single" w:sz="8" w:space="0" w:color="C0C0C0"/>
            </w:tcBorders>
          </w:tcPr>
          <w:p w14:paraId="7C655770" w14:textId="77777777" w:rsidR="005D110E" w:rsidRDefault="005D110E" w:rsidP="005D110E">
            <w:pPr>
              <w:spacing w:before="90" w:after="54" w:line="312" w:lineRule="auto"/>
              <w:ind w:left="57" w:right="57"/>
              <w:jc w:val="both"/>
              <w:rPr>
                <w:rFonts w:cs="Tahoma"/>
              </w:rPr>
            </w:pPr>
          </w:p>
        </w:tc>
        <w:tc>
          <w:tcPr>
            <w:tcW w:w="3195" w:type="dxa"/>
            <w:tcBorders>
              <w:top w:val="single" w:sz="8" w:space="0" w:color="F2F2F2" w:themeColor="background1" w:themeShade="F2"/>
              <w:left w:val="single" w:sz="8" w:space="0" w:color="C0C0C0"/>
              <w:bottom w:val="single" w:sz="8" w:space="0" w:color="F2F2F2" w:themeColor="background1" w:themeShade="F2"/>
              <w:right w:val="single" w:sz="8" w:space="0" w:color="F2F2F2" w:themeColor="background1" w:themeShade="F2"/>
            </w:tcBorders>
          </w:tcPr>
          <w:p w14:paraId="56D87127" w14:textId="77777777" w:rsidR="005D110E" w:rsidRDefault="005D110E" w:rsidP="005D110E">
            <w:pPr>
              <w:spacing w:before="90" w:after="54" w:line="312" w:lineRule="auto"/>
              <w:ind w:left="57" w:right="57"/>
              <w:jc w:val="both"/>
              <w:rPr>
                <w:rFonts w:cs="Tahoma"/>
              </w:rPr>
            </w:pPr>
          </w:p>
        </w:tc>
      </w:tr>
    </w:tbl>
    <w:p w14:paraId="0145858A" w14:textId="7502E3FC" w:rsidR="00A65154" w:rsidRDefault="00A65154" w:rsidP="00E6340F">
      <w:pPr>
        <w:spacing w:line="312" w:lineRule="auto"/>
        <w:jc w:val="both"/>
        <w:rPr>
          <w:rFonts w:ascii="Arial" w:hAnsi="Arial" w:cs="Arial"/>
        </w:rPr>
      </w:pPr>
    </w:p>
    <w:sectPr w:rsidR="00A65154" w:rsidSect="00F92D15">
      <w:headerReference w:type="default" r:id="rId9"/>
      <w:footerReference w:type="default" r:id="rId10"/>
      <w:pgSz w:w="11909" w:h="16834" w:code="9"/>
      <w:pgMar w:top="2126" w:right="1418" w:bottom="1134" w:left="1418" w:header="0" w:footer="567" w:gutter="0"/>
      <w:paperSrc w:first="258" w:other="258"/>
      <w:pgNumType w:start="31"/>
      <w:cols w:space="708"/>
      <w:noEndnote/>
      <w:docGrid w:linePitch="272"/>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85FD0A9" w16cid:durableId="230DEE64"/>
  <w16cid:commentId w16cid:paraId="5F3A45E1" w16cid:durableId="230DEE65"/>
  <w16cid:commentId w16cid:paraId="40266DA6" w16cid:durableId="230DEE66"/>
  <w16cid:commentId w16cid:paraId="240F1AC1" w16cid:durableId="230DEE6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F552AF" w14:textId="77777777" w:rsidR="0077118A" w:rsidRDefault="0077118A">
      <w:r>
        <w:separator/>
      </w:r>
    </w:p>
    <w:p w14:paraId="3771CCDB" w14:textId="77777777" w:rsidR="0077118A" w:rsidRDefault="0077118A"/>
    <w:p w14:paraId="23CCB9C3" w14:textId="77777777" w:rsidR="0077118A" w:rsidRDefault="0077118A"/>
  </w:endnote>
  <w:endnote w:type="continuationSeparator" w:id="0">
    <w:p w14:paraId="7DDE21DB" w14:textId="77777777" w:rsidR="0077118A" w:rsidRDefault="0077118A">
      <w:r>
        <w:continuationSeparator/>
      </w:r>
    </w:p>
    <w:p w14:paraId="4DC5CBC3" w14:textId="77777777" w:rsidR="0077118A" w:rsidRDefault="0077118A"/>
    <w:p w14:paraId="3826E5C3" w14:textId="77777777" w:rsidR="0077118A" w:rsidRDefault="0077118A"/>
  </w:endnote>
  <w:endnote w:type="continuationNotice" w:id="1">
    <w:p w14:paraId="5DA57F30" w14:textId="77777777" w:rsidR="0077118A" w:rsidRDefault="0077118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F5A89" w14:textId="10A3D8A9" w:rsidR="00F92D15" w:rsidRDefault="00F92D15" w:rsidP="00E60017">
    <w:pPr>
      <w:pBdr>
        <w:top w:val="single" w:sz="4" w:space="1" w:color="808080"/>
      </w:pBdr>
      <w:tabs>
        <w:tab w:val="left" w:pos="2552"/>
        <w:tab w:val="right" w:pos="9072"/>
      </w:tabs>
      <w:spacing w:line="312" w:lineRule="auto"/>
      <w:rPr>
        <w:rFonts w:cs="Tahoma"/>
        <w:sz w:val="16"/>
      </w:rPr>
    </w:pPr>
    <w:r>
      <w:rPr>
        <w:sz w:val="16"/>
      </w:rPr>
      <w:t>© Peel en Maas</w:t>
    </w:r>
    <w:r>
      <w:rPr>
        <w:sz w:val="16"/>
      </w:rPr>
      <w:tab/>
      <w:t>Beschrijvend document PM-2020-WPN-FV-001a d.d. 24 september 2020</w:t>
    </w:r>
    <w:r>
      <w:rPr>
        <w:sz w:val="16"/>
      </w:rPr>
      <w:tab/>
    </w:r>
    <w:r w:rsidRPr="006023E4">
      <w:rPr>
        <w:rStyle w:val="Paginanummer"/>
        <w:sz w:val="16"/>
        <w:szCs w:val="16"/>
      </w:rPr>
      <w:fldChar w:fldCharType="begin"/>
    </w:r>
    <w:r w:rsidRPr="006023E4">
      <w:rPr>
        <w:rStyle w:val="Paginanummer"/>
        <w:sz w:val="16"/>
        <w:szCs w:val="16"/>
      </w:rPr>
      <w:instrText xml:space="preserve"> PAGE </w:instrText>
    </w:r>
    <w:r w:rsidRPr="006023E4">
      <w:rPr>
        <w:rStyle w:val="Paginanummer"/>
        <w:sz w:val="16"/>
        <w:szCs w:val="16"/>
      </w:rPr>
      <w:fldChar w:fldCharType="separate"/>
    </w:r>
    <w:r w:rsidR="00CE232A">
      <w:rPr>
        <w:rStyle w:val="Paginanummer"/>
        <w:noProof/>
        <w:sz w:val="16"/>
        <w:szCs w:val="16"/>
      </w:rPr>
      <w:t>53</w:t>
    </w:r>
    <w:r w:rsidRPr="006023E4">
      <w:rPr>
        <w:rStyle w:val="Paginanummer"/>
        <w:sz w:val="16"/>
        <w:szCs w:val="16"/>
      </w:rPr>
      <w:fldChar w:fldCharType="end"/>
    </w:r>
    <w:r w:rsidRPr="006023E4">
      <w:rPr>
        <w:rStyle w:val="Paginanummer"/>
        <w:sz w:val="16"/>
        <w:szCs w:val="16"/>
      </w:rPr>
      <w:t xml:space="preserve"> van </w:t>
    </w:r>
    <w:r>
      <w:rPr>
        <w:rStyle w:val="Paginanummer"/>
        <w:sz w:val="16"/>
        <w:szCs w:val="16"/>
      </w:rPr>
      <w:t>63</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A4E9C" w14:textId="77777777" w:rsidR="0077118A" w:rsidRDefault="0077118A">
      <w:r>
        <w:separator/>
      </w:r>
    </w:p>
    <w:p w14:paraId="26E68067" w14:textId="77777777" w:rsidR="0077118A" w:rsidRDefault="0077118A"/>
    <w:p w14:paraId="73D8BF10" w14:textId="77777777" w:rsidR="0077118A" w:rsidRDefault="0077118A"/>
  </w:footnote>
  <w:footnote w:type="continuationSeparator" w:id="0">
    <w:p w14:paraId="34760AB7" w14:textId="77777777" w:rsidR="0077118A" w:rsidRDefault="0077118A">
      <w:r>
        <w:continuationSeparator/>
      </w:r>
    </w:p>
    <w:p w14:paraId="2F85DE0E" w14:textId="77777777" w:rsidR="0077118A" w:rsidRDefault="0077118A"/>
    <w:p w14:paraId="3DA4952E" w14:textId="77777777" w:rsidR="0077118A" w:rsidRDefault="0077118A"/>
  </w:footnote>
  <w:footnote w:type="continuationNotice" w:id="1">
    <w:p w14:paraId="7109E96C" w14:textId="77777777" w:rsidR="0077118A" w:rsidRDefault="0077118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C0CF2" w14:textId="77777777" w:rsidR="00F92D15" w:rsidRDefault="00F92D15">
    <w:pPr>
      <w:pStyle w:val="Koptekst"/>
    </w:pPr>
  </w:p>
  <w:p w14:paraId="3B19AE0E" w14:textId="77777777" w:rsidR="00F92D15" w:rsidRDefault="00F92D15">
    <w:pPr>
      <w:pStyle w:val="Koptekst"/>
    </w:pPr>
    <w:r>
      <w:rPr>
        <w:rFonts w:ascii="Arial" w:hAnsi="Arial" w:cs="Arial"/>
        <w:bCs/>
        <w:noProof/>
      </w:rPr>
      <w:drawing>
        <wp:anchor distT="0" distB="0" distL="114300" distR="114300" simplePos="0" relativeHeight="251661312" behindDoc="0" locked="0" layoutInCell="1" allowOverlap="1" wp14:anchorId="63371897" wp14:editId="53B739F6">
          <wp:simplePos x="0" y="0"/>
          <wp:positionH relativeFrom="column">
            <wp:posOffset>5022767</wp:posOffset>
          </wp:positionH>
          <wp:positionV relativeFrom="paragraph">
            <wp:posOffset>133709</wp:posOffset>
          </wp:positionV>
          <wp:extent cx="866693" cy="866693"/>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 WP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6693" cy="8666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256BB"/>
    <w:multiLevelType w:val="hybridMultilevel"/>
    <w:tmpl w:val="F2D46BD2"/>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 w15:restartNumberingAfterBreak="0">
    <w:nsid w:val="0B666911"/>
    <w:multiLevelType w:val="hybridMultilevel"/>
    <w:tmpl w:val="0184783E"/>
    <w:lvl w:ilvl="0" w:tplc="04130001">
      <w:start w:val="1"/>
      <w:numFmt w:val="bullet"/>
      <w:lvlText w:val=""/>
      <w:lvlJc w:val="left"/>
      <w:pPr>
        <w:ind w:left="862" w:hanging="360"/>
      </w:pPr>
      <w:rPr>
        <w:rFonts w:ascii="Symbol" w:hAnsi="Symbol"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2" w15:restartNumberingAfterBreak="0">
    <w:nsid w:val="0BE45BC3"/>
    <w:multiLevelType w:val="hybridMultilevel"/>
    <w:tmpl w:val="3E968CEA"/>
    <w:lvl w:ilvl="0" w:tplc="C5DAF10E">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0FDA56B0"/>
    <w:multiLevelType w:val="hybridMultilevel"/>
    <w:tmpl w:val="20F4A65A"/>
    <w:lvl w:ilvl="0" w:tplc="8D84A25C">
      <w:start w:val="1"/>
      <w:numFmt w:val="decimal"/>
      <w:lvlText w:val="%1."/>
      <w:lvlJc w:val="left"/>
      <w:pPr>
        <w:tabs>
          <w:tab w:val="num" w:pos="927"/>
        </w:tabs>
        <w:ind w:left="927" w:hanging="360"/>
      </w:pPr>
      <w:rPr>
        <w:rFonts w:ascii="Tahoma" w:hAnsi="Tahoma" w:hint="default"/>
        <w:b/>
        <w:i w:val="0"/>
        <w:sz w:val="18"/>
      </w:rPr>
    </w:lvl>
    <w:lvl w:ilvl="1" w:tplc="07D02666">
      <w:numFmt w:val="bullet"/>
      <w:lvlText w:val="•"/>
      <w:lvlJc w:val="left"/>
      <w:pPr>
        <w:ind w:left="1647" w:hanging="360"/>
      </w:pPr>
      <w:rPr>
        <w:rFonts w:ascii="Arial" w:eastAsia="Times New Roman" w:hAnsi="Arial" w:cs="Arial" w:hint="default"/>
      </w:rPr>
    </w:lvl>
    <w:lvl w:ilvl="2" w:tplc="45D6A602">
      <w:start w:val="1"/>
      <w:numFmt w:val="decimal"/>
      <w:lvlText w:val="%3)"/>
      <w:lvlJc w:val="left"/>
      <w:pPr>
        <w:ind w:left="2547" w:hanging="360"/>
      </w:pPr>
      <w:rPr>
        <w:rFonts w:hint="default"/>
      </w:r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4" w15:restartNumberingAfterBreak="0">
    <w:nsid w:val="1AE279E0"/>
    <w:multiLevelType w:val="hybridMultilevel"/>
    <w:tmpl w:val="B240D3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1D532FEB"/>
    <w:multiLevelType w:val="hybridMultilevel"/>
    <w:tmpl w:val="85FA6B14"/>
    <w:lvl w:ilvl="0" w:tplc="0413000F">
      <w:start w:val="1"/>
      <w:numFmt w:val="decimal"/>
      <w:lvlText w:val="%1."/>
      <w:lvlJc w:val="left"/>
      <w:pPr>
        <w:tabs>
          <w:tab w:val="num" w:pos="1320"/>
        </w:tabs>
        <w:ind w:left="1320" w:hanging="360"/>
      </w:pPr>
    </w:lvl>
    <w:lvl w:ilvl="1" w:tplc="04130019" w:tentative="1">
      <w:start w:val="1"/>
      <w:numFmt w:val="lowerLetter"/>
      <w:lvlText w:val="%2."/>
      <w:lvlJc w:val="left"/>
      <w:pPr>
        <w:tabs>
          <w:tab w:val="num" w:pos="2040"/>
        </w:tabs>
        <w:ind w:left="2040" w:hanging="360"/>
      </w:pPr>
    </w:lvl>
    <w:lvl w:ilvl="2" w:tplc="0413001B" w:tentative="1">
      <w:start w:val="1"/>
      <w:numFmt w:val="lowerRoman"/>
      <w:lvlText w:val="%3."/>
      <w:lvlJc w:val="right"/>
      <w:pPr>
        <w:tabs>
          <w:tab w:val="num" w:pos="2760"/>
        </w:tabs>
        <w:ind w:left="2760" w:hanging="180"/>
      </w:pPr>
    </w:lvl>
    <w:lvl w:ilvl="3" w:tplc="0413000F" w:tentative="1">
      <w:start w:val="1"/>
      <w:numFmt w:val="decimal"/>
      <w:lvlText w:val="%4."/>
      <w:lvlJc w:val="left"/>
      <w:pPr>
        <w:tabs>
          <w:tab w:val="num" w:pos="3480"/>
        </w:tabs>
        <w:ind w:left="3480" w:hanging="360"/>
      </w:pPr>
    </w:lvl>
    <w:lvl w:ilvl="4" w:tplc="04130019" w:tentative="1">
      <w:start w:val="1"/>
      <w:numFmt w:val="lowerLetter"/>
      <w:lvlText w:val="%5."/>
      <w:lvlJc w:val="left"/>
      <w:pPr>
        <w:tabs>
          <w:tab w:val="num" w:pos="4200"/>
        </w:tabs>
        <w:ind w:left="4200" w:hanging="360"/>
      </w:pPr>
    </w:lvl>
    <w:lvl w:ilvl="5" w:tplc="0413001B" w:tentative="1">
      <w:start w:val="1"/>
      <w:numFmt w:val="lowerRoman"/>
      <w:lvlText w:val="%6."/>
      <w:lvlJc w:val="right"/>
      <w:pPr>
        <w:tabs>
          <w:tab w:val="num" w:pos="4920"/>
        </w:tabs>
        <w:ind w:left="4920" w:hanging="180"/>
      </w:pPr>
    </w:lvl>
    <w:lvl w:ilvl="6" w:tplc="0413000F" w:tentative="1">
      <w:start w:val="1"/>
      <w:numFmt w:val="decimal"/>
      <w:lvlText w:val="%7."/>
      <w:lvlJc w:val="left"/>
      <w:pPr>
        <w:tabs>
          <w:tab w:val="num" w:pos="5640"/>
        </w:tabs>
        <w:ind w:left="5640" w:hanging="360"/>
      </w:pPr>
    </w:lvl>
    <w:lvl w:ilvl="7" w:tplc="04130019" w:tentative="1">
      <w:start w:val="1"/>
      <w:numFmt w:val="lowerLetter"/>
      <w:lvlText w:val="%8."/>
      <w:lvlJc w:val="left"/>
      <w:pPr>
        <w:tabs>
          <w:tab w:val="num" w:pos="6360"/>
        </w:tabs>
        <w:ind w:left="6360" w:hanging="360"/>
      </w:pPr>
    </w:lvl>
    <w:lvl w:ilvl="8" w:tplc="0413001B" w:tentative="1">
      <w:start w:val="1"/>
      <w:numFmt w:val="lowerRoman"/>
      <w:lvlText w:val="%9."/>
      <w:lvlJc w:val="right"/>
      <w:pPr>
        <w:tabs>
          <w:tab w:val="num" w:pos="7080"/>
        </w:tabs>
        <w:ind w:left="7080" w:hanging="180"/>
      </w:pPr>
    </w:lvl>
  </w:abstractNum>
  <w:abstractNum w:abstractNumId="6" w15:restartNumberingAfterBreak="0">
    <w:nsid w:val="20E778BB"/>
    <w:multiLevelType w:val="hybridMultilevel"/>
    <w:tmpl w:val="D772DA84"/>
    <w:lvl w:ilvl="0" w:tplc="DCD4464C">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7" w15:restartNumberingAfterBreak="0">
    <w:nsid w:val="285B5768"/>
    <w:multiLevelType w:val="hybridMultilevel"/>
    <w:tmpl w:val="EA5ECE5E"/>
    <w:lvl w:ilvl="0" w:tplc="DCD4464C">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2ECD1AB4"/>
    <w:multiLevelType w:val="hybridMultilevel"/>
    <w:tmpl w:val="5C50EDAE"/>
    <w:lvl w:ilvl="0" w:tplc="C5DAF10E">
      <w:start w:val="1"/>
      <w:numFmt w:val="decimal"/>
      <w:lvlText w:val="%1)"/>
      <w:lvlJc w:val="left"/>
      <w:pPr>
        <w:ind w:left="1494"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9" w15:restartNumberingAfterBreak="0">
    <w:nsid w:val="33661F5E"/>
    <w:multiLevelType w:val="hybridMultilevel"/>
    <w:tmpl w:val="3A18F52C"/>
    <w:lvl w:ilvl="0" w:tplc="37F8AAA4">
      <w:start w:val="1"/>
      <w:numFmt w:val="decimal"/>
      <w:lvlText w:val="%1)"/>
      <w:lvlJc w:val="left"/>
      <w:pPr>
        <w:ind w:left="417" w:hanging="360"/>
      </w:pPr>
      <w:rPr>
        <w:rFonts w:hint="default"/>
        <w:sz w:val="20"/>
        <w:szCs w:val="20"/>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10" w15:restartNumberingAfterBreak="0">
    <w:nsid w:val="34112B21"/>
    <w:multiLevelType w:val="hybridMultilevel"/>
    <w:tmpl w:val="270EBB66"/>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11" w15:restartNumberingAfterBreak="0">
    <w:nsid w:val="39CC0261"/>
    <w:multiLevelType w:val="hybridMultilevel"/>
    <w:tmpl w:val="098EFBF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3B7D6571"/>
    <w:multiLevelType w:val="hybridMultilevel"/>
    <w:tmpl w:val="E0A22948"/>
    <w:lvl w:ilvl="0" w:tplc="46546FD6">
      <w:start w:val="1"/>
      <w:numFmt w:val="decimal"/>
      <w:lvlText w:val="%1."/>
      <w:lvlJc w:val="left"/>
      <w:pPr>
        <w:tabs>
          <w:tab w:val="num" w:pos="936"/>
        </w:tabs>
        <w:ind w:left="936" w:hanging="227"/>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4" w15:restartNumberingAfterBreak="0">
    <w:nsid w:val="465E5427"/>
    <w:multiLevelType w:val="hybridMultilevel"/>
    <w:tmpl w:val="3EEC76A4"/>
    <w:lvl w:ilvl="0" w:tplc="DCD4464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2905AC"/>
    <w:multiLevelType w:val="multilevel"/>
    <w:tmpl w:val="E7845E86"/>
    <w:name w:val="Opsomming"/>
    <w:lvl w:ilvl="0">
      <w:numFmt w:val="none"/>
      <w:lvlText w:val=""/>
      <w:lvlJc w:val="left"/>
      <w:pPr>
        <w:tabs>
          <w:tab w:val="num" w:pos="360"/>
        </w:tabs>
      </w:pPr>
    </w:lvl>
    <w:lvl w:ilvl="1">
      <w:start w:val="1"/>
      <w:numFmt w:val="lowerLetter"/>
      <w:lvlText w:val="%2"/>
      <w:lvlJc w:val="left"/>
      <w:pPr>
        <w:tabs>
          <w:tab w:val="num" w:pos="454"/>
        </w:tabs>
        <w:ind w:left="454" w:hanging="227"/>
      </w:pPr>
    </w:lvl>
    <w:lvl w:ilvl="2">
      <w:start w:val="1"/>
      <w:numFmt w:val="bullet"/>
      <w:lvlText w:val="●"/>
      <w:lvlJc w:val="left"/>
      <w:pPr>
        <w:tabs>
          <w:tab w:val="num" w:pos="680"/>
        </w:tabs>
        <w:ind w:left="680" w:hanging="226"/>
      </w:pPr>
      <w:rPr>
        <w:rFonts w:ascii="Verdana" w:hAnsi="Verdana"/>
        <w:sz w:val="16"/>
      </w:r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6" w15:restartNumberingAfterBreak="0">
    <w:nsid w:val="4DF74D69"/>
    <w:multiLevelType w:val="hybridMultilevel"/>
    <w:tmpl w:val="CFA46506"/>
    <w:lvl w:ilvl="0" w:tplc="437C7220">
      <w:start w:val="1"/>
      <w:numFmt w:val="bullet"/>
      <w:lvlText w:val="-"/>
      <w:lvlJc w:val="left"/>
      <w:pPr>
        <w:ind w:left="1287" w:hanging="360"/>
      </w:pPr>
      <w:rPr>
        <w:rFonts w:ascii="Times New Roman" w:eastAsia="Times New Roman" w:hAnsi="Times New Roman" w:cs="Times New Roman"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58A339CC"/>
    <w:multiLevelType w:val="hybridMultilevel"/>
    <w:tmpl w:val="F0EE6880"/>
    <w:lvl w:ilvl="0" w:tplc="7834BFCE">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8" w15:restartNumberingAfterBreak="0">
    <w:nsid w:val="5C987026"/>
    <w:multiLevelType w:val="hybridMultilevel"/>
    <w:tmpl w:val="77DCD99C"/>
    <w:lvl w:ilvl="0" w:tplc="30B29C40">
      <w:start w:val="1"/>
      <w:numFmt w:val="bullet"/>
      <w:lvlText w:val=""/>
      <w:lvlJc w:val="left"/>
      <w:pPr>
        <w:tabs>
          <w:tab w:val="num" w:pos="927"/>
        </w:tabs>
        <w:ind w:left="851" w:hanging="284"/>
      </w:pPr>
      <w:rPr>
        <w:rFonts w:ascii="Symbol" w:hAnsi="Symbol" w:hint="default"/>
        <w:color w:val="808080"/>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D88799A"/>
    <w:multiLevelType w:val="hybridMultilevel"/>
    <w:tmpl w:val="3D705618"/>
    <w:lvl w:ilvl="0" w:tplc="DCD4464C">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5DF12BA0"/>
    <w:multiLevelType w:val="hybridMultilevel"/>
    <w:tmpl w:val="B588A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E176448"/>
    <w:multiLevelType w:val="hybridMultilevel"/>
    <w:tmpl w:val="DEFC140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663F4A3B"/>
    <w:multiLevelType w:val="multilevel"/>
    <w:tmpl w:val="04130029"/>
    <w:name w:val="Rapport_KN2"/>
    <w:lvl w:ilvl="0">
      <w:start w:val="1"/>
      <w:numFmt w:val="decimal"/>
      <w:suff w:val="space"/>
      <w:lvlText w:val="Hoofdstuk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6AE770B6"/>
    <w:multiLevelType w:val="hybridMultilevel"/>
    <w:tmpl w:val="7C26303E"/>
    <w:lvl w:ilvl="0" w:tplc="DCD4464C">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4" w15:restartNumberingAfterBreak="0">
    <w:nsid w:val="70C92F3E"/>
    <w:multiLevelType w:val="hybridMultilevel"/>
    <w:tmpl w:val="270EBB66"/>
    <w:lvl w:ilvl="0" w:tplc="0413000F">
      <w:start w:val="1"/>
      <w:numFmt w:val="decimal"/>
      <w:lvlText w:val="%1."/>
      <w:lvlJc w:val="left"/>
      <w:pPr>
        <w:ind w:left="1571" w:hanging="360"/>
      </w:pPr>
    </w:lvl>
    <w:lvl w:ilvl="1" w:tplc="04130019" w:tentative="1">
      <w:start w:val="1"/>
      <w:numFmt w:val="lowerLetter"/>
      <w:lvlText w:val="%2."/>
      <w:lvlJc w:val="left"/>
      <w:pPr>
        <w:ind w:left="2291" w:hanging="360"/>
      </w:pPr>
    </w:lvl>
    <w:lvl w:ilvl="2" w:tplc="0413001B" w:tentative="1">
      <w:start w:val="1"/>
      <w:numFmt w:val="lowerRoman"/>
      <w:lvlText w:val="%3."/>
      <w:lvlJc w:val="right"/>
      <w:pPr>
        <w:ind w:left="3011" w:hanging="180"/>
      </w:pPr>
    </w:lvl>
    <w:lvl w:ilvl="3" w:tplc="0413000F" w:tentative="1">
      <w:start w:val="1"/>
      <w:numFmt w:val="decimal"/>
      <w:lvlText w:val="%4."/>
      <w:lvlJc w:val="left"/>
      <w:pPr>
        <w:ind w:left="3731" w:hanging="360"/>
      </w:pPr>
    </w:lvl>
    <w:lvl w:ilvl="4" w:tplc="04130019" w:tentative="1">
      <w:start w:val="1"/>
      <w:numFmt w:val="lowerLetter"/>
      <w:lvlText w:val="%5."/>
      <w:lvlJc w:val="left"/>
      <w:pPr>
        <w:ind w:left="4451" w:hanging="360"/>
      </w:pPr>
    </w:lvl>
    <w:lvl w:ilvl="5" w:tplc="0413001B" w:tentative="1">
      <w:start w:val="1"/>
      <w:numFmt w:val="lowerRoman"/>
      <w:lvlText w:val="%6."/>
      <w:lvlJc w:val="right"/>
      <w:pPr>
        <w:ind w:left="5171" w:hanging="180"/>
      </w:pPr>
    </w:lvl>
    <w:lvl w:ilvl="6" w:tplc="0413000F" w:tentative="1">
      <w:start w:val="1"/>
      <w:numFmt w:val="decimal"/>
      <w:lvlText w:val="%7."/>
      <w:lvlJc w:val="left"/>
      <w:pPr>
        <w:ind w:left="5891" w:hanging="360"/>
      </w:pPr>
    </w:lvl>
    <w:lvl w:ilvl="7" w:tplc="04130019" w:tentative="1">
      <w:start w:val="1"/>
      <w:numFmt w:val="lowerLetter"/>
      <w:lvlText w:val="%8."/>
      <w:lvlJc w:val="left"/>
      <w:pPr>
        <w:ind w:left="6611" w:hanging="360"/>
      </w:pPr>
    </w:lvl>
    <w:lvl w:ilvl="8" w:tplc="0413001B" w:tentative="1">
      <w:start w:val="1"/>
      <w:numFmt w:val="lowerRoman"/>
      <w:lvlText w:val="%9."/>
      <w:lvlJc w:val="right"/>
      <w:pPr>
        <w:ind w:left="7331" w:hanging="180"/>
      </w:pPr>
    </w:lvl>
  </w:abstractNum>
  <w:abstractNum w:abstractNumId="25" w15:restartNumberingAfterBreak="0">
    <w:nsid w:val="70F7127E"/>
    <w:multiLevelType w:val="hybridMultilevel"/>
    <w:tmpl w:val="6204C49E"/>
    <w:lvl w:ilvl="0" w:tplc="AB487388">
      <w:start w:val="1"/>
      <w:numFmt w:val="bullet"/>
      <w:lvlText w:val=""/>
      <w:lvlJc w:val="left"/>
      <w:pPr>
        <w:tabs>
          <w:tab w:val="num" w:pos="1167"/>
        </w:tabs>
        <w:ind w:left="1091" w:hanging="284"/>
      </w:pPr>
      <w:rPr>
        <w:rFonts w:ascii="Symbol" w:hAnsi="Symbol" w:hint="default"/>
        <w:color w:val="808080"/>
      </w:rPr>
    </w:lvl>
    <w:lvl w:ilvl="1" w:tplc="04130003" w:tentative="1">
      <w:start w:val="1"/>
      <w:numFmt w:val="bullet"/>
      <w:lvlText w:val="o"/>
      <w:lvlJc w:val="left"/>
      <w:pPr>
        <w:tabs>
          <w:tab w:val="num" w:pos="1680"/>
        </w:tabs>
        <w:ind w:left="1680" w:hanging="360"/>
      </w:pPr>
      <w:rPr>
        <w:rFonts w:ascii="Courier New" w:hAnsi="Courier New" w:hint="default"/>
      </w:rPr>
    </w:lvl>
    <w:lvl w:ilvl="2" w:tplc="04130005" w:tentative="1">
      <w:start w:val="1"/>
      <w:numFmt w:val="bullet"/>
      <w:lvlText w:val=""/>
      <w:lvlJc w:val="left"/>
      <w:pPr>
        <w:tabs>
          <w:tab w:val="num" w:pos="2400"/>
        </w:tabs>
        <w:ind w:left="2400" w:hanging="360"/>
      </w:pPr>
      <w:rPr>
        <w:rFonts w:ascii="Wingdings" w:hAnsi="Wingdings" w:hint="default"/>
      </w:rPr>
    </w:lvl>
    <w:lvl w:ilvl="3" w:tplc="04130001" w:tentative="1">
      <w:start w:val="1"/>
      <w:numFmt w:val="bullet"/>
      <w:lvlText w:val=""/>
      <w:lvlJc w:val="left"/>
      <w:pPr>
        <w:tabs>
          <w:tab w:val="num" w:pos="3120"/>
        </w:tabs>
        <w:ind w:left="3120" w:hanging="360"/>
      </w:pPr>
      <w:rPr>
        <w:rFonts w:ascii="Symbol" w:hAnsi="Symbol" w:hint="default"/>
      </w:rPr>
    </w:lvl>
    <w:lvl w:ilvl="4" w:tplc="04130003" w:tentative="1">
      <w:start w:val="1"/>
      <w:numFmt w:val="bullet"/>
      <w:lvlText w:val="o"/>
      <w:lvlJc w:val="left"/>
      <w:pPr>
        <w:tabs>
          <w:tab w:val="num" w:pos="3840"/>
        </w:tabs>
        <w:ind w:left="3840" w:hanging="360"/>
      </w:pPr>
      <w:rPr>
        <w:rFonts w:ascii="Courier New" w:hAnsi="Courier New" w:hint="default"/>
      </w:rPr>
    </w:lvl>
    <w:lvl w:ilvl="5" w:tplc="04130005" w:tentative="1">
      <w:start w:val="1"/>
      <w:numFmt w:val="bullet"/>
      <w:lvlText w:val=""/>
      <w:lvlJc w:val="left"/>
      <w:pPr>
        <w:tabs>
          <w:tab w:val="num" w:pos="4560"/>
        </w:tabs>
        <w:ind w:left="4560" w:hanging="360"/>
      </w:pPr>
      <w:rPr>
        <w:rFonts w:ascii="Wingdings" w:hAnsi="Wingdings" w:hint="default"/>
      </w:rPr>
    </w:lvl>
    <w:lvl w:ilvl="6" w:tplc="04130001" w:tentative="1">
      <w:start w:val="1"/>
      <w:numFmt w:val="bullet"/>
      <w:lvlText w:val=""/>
      <w:lvlJc w:val="left"/>
      <w:pPr>
        <w:tabs>
          <w:tab w:val="num" w:pos="5280"/>
        </w:tabs>
        <w:ind w:left="5280" w:hanging="360"/>
      </w:pPr>
      <w:rPr>
        <w:rFonts w:ascii="Symbol" w:hAnsi="Symbol" w:hint="default"/>
      </w:rPr>
    </w:lvl>
    <w:lvl w:ilvl="7" w:tplc="04130003" w:tentative="1">
      <w:start w:val="1"/>
      <w:numFmt w:val="bullet"/>
      <w:lvlText w:val="o"/>
      <w:lvlJc w:val="left"/>
      <w:pPr>
        <w:tabs>
          <w:tab w:val="num" w:pos="6000"/>
        </w:tabs>
        <w:ind w:left="6000" w:hanging="360"/>
      </w:pPr>
      <w:rPr>
        <w:rFonts w:ascii="Courier New" w:hAnsi="Courier New" w:hint="default"/>
      </w:rPr>
    </w:lvl>
    <w:lvl w:ilvl="8" w:tplc="04130005" w:tentative="1">
      <w:start w:val="1"/>
      <w:numFmt w:val="bullet"/>
      <w:lvlText w:val=""/>
      <w:lvlJc w:val="left"/>
      <w:pPr>
        <w:tabs>
          <w:tab w:val="num" w:pos="6720"/>
        </w:tabs>
        <w:ind w:left="6720" w:hanging="360"/>
      </w:pPr>
      <w:rPr>
        <w:rFonts w:ascii="Wingdings" w:hAnsi="Wingdings" w:hint="default"/>
      </w:rPr>
    </w:lvl>
  </w:abstractNum>
  <w:abstractNum w:abstractNumId="26" w15:restartNumberingAfterBreak="0">
    <w:nsid w:val="7484334A"/>
    <w:multiLevelType w:val="hybridMultilevel"/>
    <w:tmpl w:val="3A4A86D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76502768"/>
    <w:multiLevelType w:val="hybridMultilevel"/>
    <w:tmpl w:val="0FE4FD9E"/>
    <w:lvl w:ilvl="0" w:tplc="DCD4464C">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8" w15:restartNumberingAfterBreak="0">
    <w:nsid w:val="766E3BF0"/>
    <w:multiLevelType w:val="hybridMultilevel"/>
    <w:tmpl w:val="70ACDB88"/>
    <w:lvl w:ilvl="0" w:tplc="437C7220">
      <w:start w:val="1"/>
      <w:numFmt w:val="bullet"/>
      <w:lvlText w:val="-"/>
      <w:lvlJc w:val="left"/>
      <w:pPr>
        <w:ind w:left="1571" w:hanging="360"/>
      </w:pPr>
      <w:rPr>
        <w:rFonts w:ascii="Times New Roman" w:eastAsia="Times New Roman" w:hAnsi="Times New Roman" w:cs="Times New Roman"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29" w15:restartNumberingAfterBreak="0">
    <w:nsid w:val="7AB12C8F"/>
    <w:multiLevelType w:val="hybridMultilevel"/>
    <w:tmpl w:val="5FDC0868"/>
    <w:lvl w:ilvl="0" w:tplc="69903BC6">
      <w:numFmt w:val="bullet"/>
      <w:lvlText w:val=""/>
      <w:lvlJc w:val="left"/>
      <w:pPr>
        <w:ind w:left="720" w:hanging="360"/>
      </w:pPr>
      <w:rPr>
        <w:rFonts w:ascii="Symbol" w:eastAsia="Calibri" w:hAnsi="Symbo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0" w15:restartNumberingAfterBreak="0">
    <w:nsid w:val="7AD46E07"/>
    <w:multiLevelType w:val="hybridMultilevel"/>
    <w:tmpl w:val="B806563A"/>
    <w:lvl w:ilvl="0" w:tplc="DCD4464C">
      <w:numFmt w:val="bullet"/>
      <w:lvlText w:val="-"/>
      <w:lvlJc w:val="left"/>
      <w:pPr>
        <w:tabs>
          <w:tab w:val="num" w:pos="1167"/>
        </w:tabs>
        <w:ind w:left="1091" w:hanging="284"/>
      </w:pPr>
      <w:rPr>
        <w:rFonts w:ascii="Arial" w:eastAsia="Times New Roman" w:hAnsi="Arial" w:cs="Arial" w:hint="default"/>
        <w:color w:val="808080"/>
      </w:rPr>
    </w:lvl>
    <w:lvl w:ilvl="1" w:tplc="04130003" w:tentative="1">
      <w:start w:val="1"/>
      <w:numFmt w:val="bullet"/>
      <w:lvlText w:val="o"/>
      <w:lvlJc w:val="left"/>
      <w:pPr>
        <w:tabs>
          <w:tab w:val="num" w:pos="1680"/>
        </w:tabs>
        <w:ind w:left="1680" w:hanging="360"/>
      </w:pPr>
      <w:rPr>
        <w:rFonts w:ascii="Courier New" w:hAnsi="Courier New" w:hint="default"/>
      </w:rPr>
    </w:lvl>
    <w:lvl w:ilvl="2" w:tplc="04130005" w:tentative="1">
      <w:start w:val="1"/>
      <w:numFmt w:val="bullet"/>
      <w:lvlText w:val=""/>
      <w:lvlJc w:val="left"/>
      <w:pPr>
        <w:tabs>
          <w:tab w:val="num" w:pos="2400"/>
        </w:tabs>
        <w:ind w:left="2400" w:hanging="360"/>
      </w:pPr>
      <w:rPr>
        <w:rFonts w:ascii="Wingdings" w:hAnsi="Wingdings" w:hint="default"/>
      </w:rPr>
    </w:lvl>
    <w:lvl w:ilvl="3" w:tplc="04130001" w:tentative="1">
      <w:start w:val="1"/>
      <w:numFmt w:val="bullet"/>
      <w:lvlText w:val=""/>
      <w:lvlJc w:val="left"/>
      <w:pPr>
        <w:tabs>
          <w:tab w:val="num" w:pos="3120"/>
        </w:tabs>
        <w:ind w:left="3120" w:hanging="360"/>
      </w:pPr>
      <w:rPr>
        <w:rFonts w:ascii="Symbol" w:hAnsi="Symbol" w:hint="default"/>
      </w:rPr>
    </w:lvl>
    <w:lvl w:ilvl="4" w:tplc="04130003" w:tentative="1">
      <w:start w:val="1"/>
      <w:numFmt w:val="bullet"/>
      <w:lvlText w:val="o"/>
      <w:lvlJc w:val="left"/>
      <w:pPr>
        <w:tabs>
          <w:tab w:val="num" w:pos="3840"/>
        </w:tabs>
        <w:ind w:left="3840" w:hanging="360"/>
      </w:pPr>
      <w:rPr>
        <w:rFonts w:ascii="Courier New" w:hAnsi="Courier New" w:hint="default"/>
      </w:rPr>
    </w:lvl>
    <w:lvl w:ilvl="5" w:tplc="04130005" w:tentative="1">
      <w:start w:val="1"/>
      <w:numFmt w:val="bullet"/>
      <w:lvlText w:val=""/>
      <w:lvlJc w:val="left"/>
      <w:pPr>
        <w:tabs>
          <w:tab w:val="num" w:pos="4560"/>
        </w:tabs>
        <w:ind w:left="4560" w:hanging="360"/>
      </w:pPr>
      <w:rPr>
        <w:rFonts w:ascii="Wingdings" w:hAnsi="Wingdings" w:hint="default"/>
      </w:rPr>
    </w:lvl>
    <w:lvl w:ilvl="6" w:tplc="04130001" w:tentative="1">
      <w:start w:val="1"/>
      <w:numFmt w:val="bullet"/>
      <w:lvlText w:val=""/>
      <w:lvlJc w:val="left"/>
      <w:pPr>
        <w:tabs>
          <w:tab w:val="num" w:pos="5280"/>
        </w:tabs>
        <w:ind w:left="5280" w:hanging="360"/>
      </w:pPr>
      <w:rPr>
        <w:rFonts w:ascii="Symbol" w:hAnsi="Symbol" w:hint="default"/>
      </w:rPr>
    </w:lvl>
    <w:lvl w:ilvl="7" w:tplc="04130003" w:tentative="1">
      <w:start w:val="1"/>
      <w:numFmt w:val="bullet"/>
      <w:lvlText w:val="o"/>
      <w:lvlJc w:val="left"/>
      <w:pPr>
        <w:tabs>
          <w:tab w:val="num" w:pos="6000"/>
        </w:tabs>
        <w:ind w:left="6000" w:hanging="360"/>
      </w:pPr>
      <w:rPr>
        <w:rFonts w:ascii="Courier New" w:hAnsi="Courier New" w:hint="default"/>
      </w:rPr>
    </w:lvl>
    <w:lvl w:ilvl="8" w:tplc="04130005" w:tentative="1">
      <w:start w:val="1"/>
      <w:numFmt w:val="bullet"/>
      <w:lvlText w:val=""/>
      <w:lvlJc w:val="left"/>
      <w:pPr>
        <w:tabs>
          <w:tab w:val="num" w:pos="6720"/>
        </w:tabs>
        <w:ind w:left="6720" w:hanging="360"/>
      </w:pPr>
      <w:rPr>
        <w:rFonts w:ascii="Wingdings" w:hAnsi="Wingdings" w:hint="default"/>
      </w:rPr>
    </w:lvl>
  </w:abstractNum>
  <w:abstractNum w:abstractNumId="31" w15:restartNumberingAfterBreak="0">
    <w:nsid w:val="7E304F4D"/>
    <w:multiLevelType w:val="multilevel"/>
    <w:tmpl w:val="F754FC98"/>
    <w:lvl w:ilvl="0">
      <w:start w:val="1"/>
      <w:numFmt w:val="decimal"/>
      <w:pStyle w:val="Kop1"/>
      <w:lvlText w:val="%1."/>
      <w:lvlJc w:val="left"/>
      <w:pPr>
        <w:tabs>
          <w:tab w:val="num" w:pos="567"/>
        </w:tabs>
        <w:ind w:left="567" w:hanging="567"/>
      </w:pPr>
      <w:rPr>
        <w:rFonts w:ascii="Tahoma" w:hAnsi="Tahoma" w:hint="default"/>
        <w:b/>
        <w:i w:val="0"/>
        <w:sz w:val="20"/>
      </w:rPr>
    </w:lvl>
    <w:lvl w:ilvl="1">
      <w:start w:val="1"/>
      <w:numFmt w:val="decimal"/>
      <w:pStyle w:val="Kop2"/>
      <w:lvlText w:val="%1.%2"/>
      <w:lvlJc w:val="left"/>
      <w:pPr>
        <w:tabs>
          <w:tab w:val="num" w:pos="567"/>
        </w:tabs>
        <w:ind w:left="567" w:hanging="567"/>
      </w:pPr>
      <w:rPr>
        <w:rFonts w:ascii="Tahoma" w:hAnsi="Tahoma" w:hint="default"/>
        <w:b/>
        <w:i w:val="0"/>
        <w:sz w:val="20"/>
      </w:rPr>
    </w:lvl>
    <w:lvl w:ilvl="2">
      <w:start w:val="1"/>
      <w:numFmt w:val="decimal"/>
      <w:pStyle w:val="Kop3"/>
      <w:lvlText w:val="%1.%2.%3"/>
      <w:lvlJc w:val="left"/>
      <w:pPr>
        <w:tabs>
          <w:tab w:val="num" w:pos="567"/>
        </w:tabs>
        <w:ind w:left="567" w:hanging="567"/>
      </w:pPr>
      <w:rPr>
        <w:rFonts w:ascii="Tahoma" w:hAnsi="Tahoma" w:hint="default"/>
        <w:b w:val="0"/>
        <w:i/>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18"/>
  </w:num>
  <w:num w:numId="2">
    <w:abstractNumId w:val="5"/>
  </w:num>
  <w:num w:numId="3">
    <w:abstractNumId w:val="31"/>
  </w:num>
  <w:num w:numId="4">
    <w:abstractNumId w:val="12"/>
  </w:num>
  <w:num w:numId="5">
    <w:abstractNumId w:val="25"/>
  </w:num>
  <w:num w:numId="6">
    <w:abstractNumId w:val="3"/>
  </w:num>
  <w:num w:numId="7">
    <w:abstractNumId w:val="13"/>
  </w:num>
  <w:num w:numId="8">
    <w:abstractNumId w:val="2"/>
  </w:num>
  <w:num w:numId="9">
    <w:abstractNumId w:val="19"/>
  </w:num>
  <w:num w:numId="10">
    <w:abstractNumId w:val="17"/>
  </w:num>
  <w:num w:numId="11">
    <w:abstractNumId w:val="9"/>
  </w:num>
  <w:num w:numId="12">
    <w:abstractNumId w:val="27"/>
  </w:num>
  <w:num w:numId="13">
    <w:abstractNumId w:val="6"/>
  </w:num>
  <w:num w:numId="14">
    <w:abstractNumId w:val="24"/>
  </w:num>
  <w:num w:numId="15">
    <w:abstractNumId w:val="0"/>
  </w:num>
  <w:num w:numId="16">
    <w:abstractNumId w:val="28"/>
  </w:num>
  <w:num w:numId="17">
    <w:abstractNumId w:val="16"/>
  </w:num>
  <w:num w:numId="18">
    <w:abstractNumId w:val="20"/>
  </w:num>
  <w:num w:numId="19">
    <w:abstractNumId w:val="21"/>
  </w:num>
  <w:num w:numId="20">
    <w:abstractNumId w:val="14"/>
  </w:num>
  <w:num w:numId="21">
    <w:abstractNumId w:val="4"/>
  </w:num>
  <w:num w:numId="22">
    <w:abstractNumId w:val="11"/>
  </w:num>
  <w:num w:numId="23">
    <w:abstractNumId w:val="1"/>
  </w:num>
  <w:num w:numId="24">
    <w:abstractNumId w:val="30"/>
  </w:num>
  <w:num w:numId="25">
    <w:abstractNumId w:val="29"/>
  </w:num>
  <w:num w:numId="26">
    <w:abstractNumId w:val="26"/>
  </w:num>
  <w:num w:numId="27">
    <w:abstractNumId w:val="7"/>
  </w:num>
  <w:num w:numId="28">
    <w:abstractNumId w:val="8"/>
  </w:num>
  <w:num w:numId="29">
    <w:abstractNumId w:val="10"/>
  </w:num>
  <w:num w:numId="30">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6" w:nlCheck="1" w:checkStyle="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3E4"/>
    <w:rsid w:val="000004ED"/>
    <w:rsid w:val="0000079E"/>
    <w:rsid w:val="000023DC"/>
    <w:rsid w:val="0000252D"/>
    <w:rsid w:val="00003071"/>
    <w:rsid w:val="00003E61"/>
    <w:rsid w:val="00004448"/>
    <w:rsid w:val="000047E1"/>
    <w:rsid w:val="0000490C"/>
    <w:rsid w:val="00006A94"/>
    <w:rsid w:val="00014B37"/>
    <w:rsid w:val="0002025C"/>
    <w:rsid w:val="000207C9"/>
    <w:rsid w:val="00020FFE"/>
    <w:rsid w:val="000214FF"/>
    <w:rsid w:val="00022743"/>
    <w:rsid w:val="00023C62"/>
    <w:rsid w:val="000254F1"/>
    <w:rsid w:val="00025F40"/>
    <w:rsid w:val="00027842"/>
    <w:rsid w:val="00027D16"/>
    <w:rsid w:val="00027FB2"/>
    <w:rsid w:val="000308E0"/>
    <w:rsid w:val="00030F07"/>
    <w:rsid w:val="0003445B"/>
    <w:rsid w:val="000372B9"/>
    <w:rsid w:val="00037423"/>
    <w:rsid w:val="00037482"/>
    <w:rsid w:val="00037548"/>
    <w:rsid w:val="00041A86"/>
    <w:rsid w:val="00042EEF"/>
    <w:rsid w:val="00043AAD"/>
    <w:rsid w:val="00043DB4"/>
    <w:rsid w:val="00043E63"/>
    <w:rsid w:val="000446A5"/>
    <w:rsid w:val="00046C5E"/>
    <w:rsid w:val="00047AB0"/>
    <w:rsid w:val="00047DB8"/>
    <w:rsid w:val="00047EEF"/>
    <w:rsid w:val="00051448"/>
    <w:rsid w:val="00051A11"/>
    <w:rsid w:val="00051CFC"/>
    <w:rsid w:val="00052A78"/>
    <w:rsid w:val="000535F5"/>
    <w:rsid w:val="00054182"/>
    <w:rsid w:val="000546E1"/>
    <w:rsid w:val="00055026"/>
    <w:rsid w:val="000569DA"/>
    <w:rsid w:val="00056EA7"/>
    <w:rsid w:val="0005784A"/>
    <w:rsid w:val="00057F7B"/>
    <w:rsid w:val="000608FC"/>
    <w:rsid w:val="0006275D"/>
    <w:rsid w:val="00063333"/>
    <w:rsid w:val="0006481C"/>
    <w:rsid w:val="00067BD4"/>
    <w:rsid w:val="0007035A"/>
    <w:rsid w:val="00071FE6"/>
    <w:rsid w:val="000732C7"/>
    <w:rsid w:val="0007431E"/>
    <w:rsid w:val="00074C94"/>
    <w:rsid w:val="0007614C"/>
    <w:rsid w:val="000763E2"/>
    <w:rsid w:val="000765CD"/>
    <w:rsid w:val="00076D41"/>
    <w:rsid w:val="0007731D"/>
    <w:rsid w:val="000777E5"/>
    <w:rsid w:val="0008001F"/>
    <w:rsid w:val="0008046D"/>
    <w:rsid w:val="00080BD6"/>
    <w:rsid w:val="00080DF1"/>
    <w:rsid w:val="00082415"/>
    <w:rsid w:val="00082AF4"/>
    <w:rsid w:val="00082B79"/>
    <w:rsid w:val="00082F4D"/>
    <w:rsid w:val="000831E9"/>
    <w:rsid w:val="00084C2E"/>
    <w:rsid w:val="0008642F"/>
    <w:rsid w:val="00086838"/>
    <w:rsid w:val="00086EFB"/>
    <w:rsid w:val="0009192E"/>
    <w:rsid w:val="00092DC1"/>
    <w:rsid w:val="000931EF"/>
    <w:rsid w:val="00093782"/>
    <w:rsid w:val="00093CF4"/>
    <w:rsid w:val="000942BC"/>
    <w:rsid w:val="00094A57"/>
    <w:rsid w:val="000966F3"/>
    <w:rsid w:val="00096D5F"/>
    <w:rsid w:val="00097021"/>
    <w:rsid w:val="000A1B75"/>
    <w:rsid w:val="000A2133"/>
    <w:rsid w:val="000A2FD2"/>
    <w:rsid w:val="000A3D21"/>
    <w:rsid w:val="000A4109"/>
    <w:rsid w:val="000A41D8"/>
    <w:rsid w:val="000A6B02"/>
    <w:rsid w:val="000A731C"/>
    <w:rsid w:val="000A736D"/>
    <w:rsid w:val="000B008E"/>
    <w:rsid w:val="000B2168"/>
    <w:rsid w:val="000B21E3"/>
    <w:rsid w:val="000B306A"/>
    <w:rsid w:val="000B332D"/>
    <w:rsid w:val="000B4A27"/>
    <w:rsid w:val="000B4B9E"/>
    <w:rsid w:val="000B64C0"/>
    <w:rsid w:val="000C06C6"/>
    <w:rsid w:val="000C252C"/>
    <w:rsid w:val="000C5543"/>
    <w:rsid w:val="000C5B51"/>
    <w:rsid w:val="000C7095"/>
    <w:rsid w:val="000D0798"/>
    <w:rsid w:val="000D3B87"/>
    <w:rsid w:val="000D4D29"/>
    <w:rsid w:val="000D522C"/>
    <w:rsid w:val="000D6A60"/>
    <w:rsid w:val="000D78D0"/>
    <w:rsid w:val="000E2F6D"/>
    <w:rsid w:val="000E44F8"/>
    <w:rsid w:val="000E45BC"/>
    <w:rsid w:val="000E5B22"/>
    <w:rsid w:val="000E5E8E"/>
    <w:rsid w:val="000E5FB0"/>
    <w:rsid w:val="000E77AC"/>
    <w:rsid w:val="000F174B"/>
    <w:rsid w:val="000F2094"/>
    <w:rsid w:val="000F21D7"/>
    <w:rsid w:val="000F25C3"/>
    <w:rsid w:val="000F5B4C"/>
    <w:rsid w:val="000F73B4"/>
    <w:rsid w:val="000F76DE"/>
    <w:rsid w:val="000F78FA"/>
    <w:rsid w:val="0010385D"/>
    <w:rsid w:val="001046A0"/>
    <w:rsid w:val="00105878"/>
    <w:rsid w:val="00105B60"/>
    <w:rsid w:val="00106A8B"/>
    <w:rsid w:val="00110DF8"/>
    <w:rsid w:val="001143BA"/>
    <w:rsid w:val="00115931"/>
    <w:rsid w:val="0011618E"/>
    <w:rsid w:val="00121ADC"/>
    <w:rsid w:val="00122270"/>
    <w:rsid w:val="00127C5C"/>
    <w:rsid w:val="00130A0C"/>
    <w:rsid w:val="001314E3"/>
    <w:rsid w:val="00131DD0"/>
    <w:rsid w:val="001334D9"/>
    <w:rsid w:val="0013382B"/>
    <w:rsid w:val="0014161A"/>
    <w:rsid w:val="00141877"/>
    <w:rsid w:val="00142438"/>
    <w:rsid w:val="00143BED"/>
    <w:rsid w:val="00144BBB"/>
    <w:rsid w:val="001465A9"/>
    <w:rsid w:val="00150273"/>
    <w:rsid w:val="00150779"/>
    <w:rsid w:val="00151096"/>
    <w:rsid w:val="001511FA"/>
    <w:rsid w:val="001513FC"/>
    <w:rsid w:val="0015152D"/>
    <w:rsid w:val="00151A24"/>
    <w:rsid w:val="001522F4"/>
    <w:rsid w:val="0015361B"/>
    <w:rsid w:val="0015449C"/>
    <w:rsid w:val="0015538A"/>
    <w:rsid w:val="0015684C"/>
    <w:rsid w:val="00156D65"/>
    <w:rsid w:val="0015749A"/>
    <w:rsid w:val="001613CC"/>
    <w:rsid w:val="001656C2"/>
    <w:rsid w:val="00167EA6"/>
    <w:rsid w:val="00170735"/>
    <w:rsid w:val="00170A3B"/>
    <w:rsid w:val="00171C72"/>
    <w:rsid w:val="00173EA6"/>
    <w:rsid w:val="00174032"/>
    <w:rsid w:val="00174086"/>
    <w:rsid w:val="0017471B"/>
    <w:rsid w:val="00174AF8"/>
    <w:rsid w:val="00177AD3"/>
    <w:rsid w:val="00180DF4"/>
    <w:rsid w:val="001816D4"/>
    <w:rsid w:val="00181B63"/>
    <w:rsid w:val="001820E9"/>
    <w:rsid w:val="00182135"/>
    <w:rsid w:val="0018641A"/>
    <w:rsid w:val="001910E3"/>
    <w:rsid w:val="00194F11"/>
    <w:rsid w:val="0019595D"/>
    <w:rsid w:val="001968B3"/>
    <w:rsid w:val="001974BC"/>
    <w:rsid w:val="0019781B"/>
    <w:rsid w:val="00197C55"/>
    <w:rsid w:val="001A4D91"/>
    <w:rsid w:val="001A51C7"/>
    <w:rsid w:val="001A6F47"/>
    <w:rsid w:val="001B09D1"/>
    <w:rsid w:val="001B1FF4"/>
    <w:rsid w:val="001B3F18"/>
    <w:rsid w:val="001B4A9B"/>
    <w:rsid w:val="001B4F54"/>
    <w:rsid w:val="001B5B5C"/>
    <w:rsid w:val="001B6B67"/>
    <w:rsid w:val="001B75F1"/>
    <w:rsid w:val="001C0006"/>
    <w:rsid w:val="001C13FC"/>
    <w:rsid w:val="001C311E"/>
    <w:rsid w:val="001C4C35"/>
    <w:rsid w:val="001C591D"/>
    <w:rsid w:val="001C665C"/>
    <w:rsid w:val="001C6959"/>
    <w:rsid w:val="001C7639"/>
    <w:rsid w:val="001C7964"/>
    <w:rsid w:val="001D07AB"/>
    <w:rsid w:val="001D0A02"/>
    <w:rsid w:val="001D1375"/>
    <w:rsid w:val="001D53B7"/>
    <w:rsid w:val="001D60EB"/>
    <w:rsid w:val="001D6F08"/>
    <w:rsid w:val="001E0759"/>
    <w:rsid w:val="001E2EE2"/>
    <w:rsid w:val="001E3E01"/>
    <w:rsid w:val="001E4F09"/>
    <w:rsid w:val="001E4FE8"/>
    <w:rsid w:val="001E5B3B"/>
    <w:rsid w:val="001E6734"/>
    <w:rsid w:val="001E74AD"/>
    <w:rsid w:val="001F042C"/>
    <w:rsid w:val="001F0884"/>
    <w:rsid w:val="001F2D22"/>
    <w:rsid w:val="001F3633"/>
    <w:rsid w:val="001F3A2F"/>
    <w:rsid w:val="001F49E2"/>
    <w:rsid w:val="001F5608"/>
    <w:rsid w:val="001F6AE3"/>
    <w:rsid w:val="002000D8"/>
    <w:rsid w:val="0020042C"/>
    <w:rsid w:val="0020124D"/>
    <w:rsid w:val="0020390C"/>
    <w:rsid w:val="00204113"/>
    <w:rsid w:val="002045F8"/>
    <w:rsid w:val="00204C79"/>
    <w:rsid w:val="00204FD3"/>
    <w:rsid w:val="00205786"/>
    <w:rsid w:val="00205E30"/>
    <w:rsid w:val="00206C0D"/>
    <w:rsid w:val="00207ED3"/>
    <w:rsid w:val="0021028C"/>
    <w:rsid w:val="0021307C"/>
    <w:rsid w:val="0021482B"/>
    <w:rsid w:val="002148DA"/>
    <w:rsid w:val="0021523A"/>
    <w:rsid w:val="00215A1D"/>
    <w:rsid w:val="00215DBA"/>
    <w:rsid w:val="00216216"/>
    <w:rsid w:val="00216409"/>
    <w:rsid w:val="00216A02"/>
    <w:rsid w:val="00216BA3"/>
    <w:rsid w:val="00216DC6"/>
    <w:rsid w:val="00217056"/>
    <w:rsid w:val="00221274"/>
    <w:rsid w:val="00221476"/>
    <w:rsid w:val="00222E0B"/>
    <w:rsid w:val="00225CA4"/>
    <w:rsid w:val="00225DB1"/>
    <w:rsid w:val="00226B5E"/>
    <w:rsid w:val="00227A51"/>
    <w:rsid w:val="002308BE"/>
    <w:rsid w:val="00231259"/>
    <w:rsid w:val="00231992"/>
    <w:rsid w:val="00232FA6"/>
    <w:rsid w:val="002335A2"/>
    <w:rsid w:val="002351A9"/>
    <w:rsid w:val="0023565C"/>
    <w:rsid w:val="00235B26"/>
    <w:rsid w:val="002361E5"/>
    <w:rsid w:val="00236983"/>
    <w:rsid w:val="00237B22"/>
    <w:rsid w:val="00240C96"/>
    <w:rsid w:val="002426B8"/>
    <w:rsid w:val="002429AF"/>
    <w:rsid w:val="00244565"/>
    <w:rsid w:val="00246FE9"/>
    <w:rsid w:val="00247B06"/>
    <w:rsid w:val="0025150D"/>
    <w:rsid w:val="00251AA5"/>
    <w:rsid w:val="002524DD"/>
    <w:rsid w:val="002529B2"/>
    <w:rsid w:val="00254279"/>
    <w:rsid w:val="00254BC2"/>
    <w:rsid w:val="00256957"/>
    <w:rsid w:val="00257A12"/>
    <w:rsid w:val="002609C3"/>
    <w:rsid w:val="0026127E"/>
    <w:rsid w:val="0026429D"/>
    <w:rsid w:val="002651AD"/>
    <w:rsid w:val="002661B6"/>
    <w:rsid w:val="00266D40"/>
    <w:rsid w:val="00266DE4"/>
    <w:rsid w:val="00266EB1"/>
    <w:rsid w:val="00273CF3"/>
    <w:rsid w:val="00273E91"/>
    <w:rsid w:val="00273ECC"/>
    <w:rsid w:val="00274F63"/>
    <w:rsid w:val="00277731"/>
    <w:rsid w:val="002779F9"/>
    <w:rsid w:val="002819D6"/>
    <w:rsid w:val="002825EB"/>
    <w:rsid w:val="00283C71"/>
    <w:rsid w:val="00284A2C"/>
    <w:rsid w:val="00285002"/>
    <w:rsid w:val="00286327"/>
    <w:rsid w:val="00287B69"/>
    <w:rsid w:val="0029149A"/>
    <w:rsid w:val="002918F9"/>
    <w:rsid w:val="00291A7B"/>
    <w:rsid w:val="00295D6E"/>
    <w:rsid w:val="00295FA5"/>
    <w:rsid w:val="002960C2"/>
    <w:rsid w:val="002A0BD7"/>
    <w:rsid w:val="002A24C0"/>
    <w:rsid w:val="002A406C"/>
    <w:rsid w:val="002A5CF9"/>
    <w:rsid w:val="002A7B3C"/>
    <w:rsid w:val="002A7C30"/>
    <w:rsid w:val="002B42AC"/>
    <w:rsid w:val="002B450A"/>
    <w:rsid w:val="002B62C8"/>
    <w:rsid w:val="002B6810"/>
    <w:rsid w:val="002C209A"/>
    <w:rsid w:val="002C2FEC"/>
    <w:rsid w:val="002C3200"/>
    <w:rsid w:val="002C3613"/>
    <w:rsid w:val="002C4F46"/>
    <w:rsid w:val="002C5FD5"/>
    <w:rsid w:val="002C6BC4"/>
    <w:rsid w:val="002C71AA"/>
    <w:rsid w:val="002D1387"/>
    <w:rsid w:val="002D4D8D"/>
    <w:rsid w:val="002D55DB"/>
    <w:rsid w:val="002D6B95"/>
    <w:rsid w:val="002D6D6D"/>
    <w:rsid w:val="002D756A"/>
    <w:rsid w:val="002D7ABF"/>
    <w:rsid w:val="002E2EFD"/>
    <w:rsid w:val="002E370F"/>
    <w:rsid w:val="002E5064"/>
    <w:rsid w:val="002E5AEF"/>
    <w:rsid w:val="002E5E58"/>
    <w:rsid w:val="002E5FCE"/>
    <w:rsid w:val="002E60DA"/>
    <w:rsid w:val="002E66ED"/>
    <w:rsid w:val="002E6D3B"/>
    <w:rsid w:val="002E7A4F"/>
    <w:rsid w:val="002F030F"/>
    <w:rsid w:val="002F1601"/>
    <w:rsid w:val="002F2144"/>
    <w:rsid w:val="002F2B07"/>
    <w:rsid w:val="002F30B9"/>
    <w:rsid w:val="002F30C0"/>
    <w:rsid w:val="002F3CD0"/>
    <w:rsid w:val="002F3FD7"/>
    <w:rsid w:val="002F5F19"/>
    <w:rsid w:val="002F63A2"/>
    <w:rsid w:val="002F6758"/>
    <w:rsid w:val="002F7B46"/>
    <w:rsid w:val="00302800"/>
    <w:rsid w:val="003051CE"/>
    <w:rsid w:val="00305356"/>
    <w:rsid w:val="003059CF"/>
    <w:rsid w:val="00306D6B"/>
    <w:rsid w:val="00307DD5"/>
    <w:rsid w:val="00310AE4"/>
    <w:rsid w:val="00310D55"/>
    <w:rsid w:val="00312FBF"/>
    <w:rsid w:val="003147FB"/>
    <w:rsid w:val="00315CBA"/>
    <w:rsid w:val="00316B60"/>
    <w:rsid w:val="00316BF4"/>
    <w:rsid w:val="00317A8C"/>
    <w:rsid w:val="00320D04"/>
    <w:rsid w:val="003212F8"/>
    <w:rsid w:val="00323E72"/>
    <w:rsid w:val="00324AD0"/>
    <w:rsid w:val="003256E3"/>
    <w:rsid w:val="00326265"/>
    <w:rsid w:val="00326E10"/>
    <w:rsid w:val="00331D40"/>
    <w:rsid w:val="003326B5"/>
    <w:rsid w:val="003327D0"/>
    <w:rsid w:val="003328E1"/>
    <w:rsid w:val="0033291F"/>
    <w:rsid w:val="00332D40"/>
    <w:rsid w:val="003331B4"/>
    <w:rsid w:val="0033346E"/>
    <w:rsid w:val="00334BBB"/>
    <w:rsid w:val="003355ED"/>
    <w:rsid w:val="003374E7"/>
    <w:rsid w:val="00337CCE"/>
    <w:rsid w:val="00340FA4"/>
    <w:rsid w:val="00341420"/>
    <w:rsid w:val="00342DA0"/>
    <w:rsid w:val="003432D1"/>
    <w:rsid w:val="0034384A"/>
    <w:rsid w:val="00344044"/>
    <w:rsid w:val="00345A6A"/>
    <w:rsid w:val="003470DC"/>
    <w:rsid w:val="00350294"/>
    <w:rsid w:val="00351B2C"/>
    <w:rsid w:val="00352A10"/>
    <w:rsid w:val="0035430B"/>
    <w:rsid w:val="00356A71"/>
    <w:rsid w:val="00360A8F"/>
    <w:rsid w:val="0036139F"/>
    <w:rsid w:val="00361547"/>
    <w:rsid w:val="003621A5"/>
    <w:rsid w:val="0036552E"/>
    <w:rsid w:val="003658E0"/>
    <w:rsid w:val="00365F86"/>
    <w:rsid w:val="003664C2"/>
    <w:rsid w:val="003704B1"/>
    <w:rsid w:val="003705A7"/>
    <w:rsid w:val="00372865"/>
    <w:rsid w:val="0037407F"/>
    <w:rsid w:val="00374336"/>
    <w:rsid w:val="00374CDD"/>
    <w:rsid w:val="00376883"/>
    <w:rsid w:val="00376891"/>
    <w:rsid w:val="00377804"/>
    <w:rsid w:val="00377F9D"/>
    <w:rsid w:val="00381FA6"/>
    <w:rsid w:val="00382487"/>
    <w:rsid w:val="003842B3"/>
    <w:rsid w:val="0038554B"/>
    <w:rsid w:val="00385723"/>
    <w:rsid w:val="00386584"/>
    <w:rsid w:val="003879B5"/>
    <w:rsid w:val="003900A5"/>
    <w:rsid w:val="0039022C"/>
    <w:rsid w:val="0039062D"/>
    <w:rsid w:val="00390D52"/>
    <w:rsid w:val="00392E5C"/>
    <w:rsid w:val="003950F7"/>
    <w:rsid w:val="0039534E"/>
    <w:rsid w:val="00395674"/>
    <w:rsid w:val="0039719D"/>
    <w:rsid w:val="00397CD3"/>
    <w:rsid w:val="003A0D84"/>
    <w:rsid w:val="003A10A8"/>
    <w:rsid w:val="003A1826"/>
    <w:rsid w:val="003A2EC2"/>
    <w:rsid w:val="003A35BF"/>
    <w:rsid w:val="003A4A91"/>
    <w:rsid w:val="003A5C19"/>
    <w:rsid w:val="003A6583"/>
    <w:rsid w:val="003A7301"/>
    <w:rsid w:val="003A772B"/>
    <w:rsid w:val="003B23B9"/>
    <w:rsid w:val="003B3B3A"/>
    <w:rsid w:val="003B3CEA"/>
    <w:rsid w:val="003B4BEC"/>
    <w:rsid w:val="003B558C"/>
    <w:rsid w:val="003B6630"/>
    <w:rsid w:val="003B6842"/>
    <w:rsid w:val="003B778E"/>
    <w:rsid w:val="003C029C"/>
    <w:rsid w:val="003C09D9"/>
    <w:rsid w:val="003C39A2"/>
    <w:rsid w:val="003C3DD9"/>
    <w:rsid w:val="003C3EA5"/>
    <w:rsid w:val="003C6A8F"/>
    <w:rsid w:val="003D0C4D"/>
    <w:rsid w:val="003D2C15"/>
    <w:rsid w:val="003D435C"/>
    <w:rsid w:val="003D50FF"/>
    <w:rsid w:val="003D675C"/>
    <w:rsid w:val="003D68D3"/>
    <w:rsid w:val="003D6F44"/>
    <w:rsid w:val="003D6F63"/>
    <w:rsid w:val="003D7071"/>
    <w:rsid w:val="003E0FCF"/>
    <w:rsid w:val="003E1540"/>
    <w:rsid w:val="003E36CC"/>
    <w:rsid w:val="003E6AE0"/>
    <w:rsid w:val="003F0046"/>
    <w:rsid w:val="003F0BCD"/>
    <w:rsid w:val="003F2C1B"/>
    <w:rsid w:val="003F4DCB"/>
    <w:rsid w:val="003F50E0"/>
    <w:rsid w:val="003F67A2"/>
    <w:rsid w:val="003F6F98"/>
    <w:rsid w:val="00401455"/>
    <w:rsid w:val="00401885"/>
    <w:rsid w:val="00402C68"/>
    <w:rsid w:val="00402CB1"/>
    <w:rsid w:val="004054FE"/>
    <w:rsid w:val="004063BC"/>
    <w:rsid w:val="00406961"/>
    <w:rsid w:val="00406BBC"/>
    <w:rsid w:val="0041039B"/>
    <w:rsid w:val="00412137"/>
    <w:rsid w:val="004123A7"/>
    <w:rsid w:val="00413834"/>
    <w:rsid w:val="0041420A"/>
    <w:rsid w:val="004148F7"/>
    <w:rsid w:val="0041612B"/>
    <w:rsid w:val="00420FC4"/>
    <w:rsid w:val="00421DFC"/>
    <w:rsid w:val="00422056"/>
    <w:rsid w:val="004226EE"/>
    <w:rsid w:val="00425063"/>
    <w:rsid w:val="00425A9F"/>
    <w:rsid w:val="004305CC"/>
    <w:rsid w:val="00430BAC"/>
    <w:rsid w:val="00433253"/>
    <w:rsid w:val="00433B44"/>
    <w:rsid w:val="0043535F"/>
    <w:rsid w:val="00435997"/>
    <w:rsid w:val="00435D8E"/>
    <w:rsid w:val="004361DB"/>
    <w:rsid w:val="0043693F"/>
    <w:rsid w:val="00437AAD"/>
    <w:rsid w:val="00441ABF"/>
    <w:rsid w:val="00441AD4"/>
    <w:rsid w:val="00442EF1"/>
    <w:rsid w:val="00443055"/>
    <w:rsid w:val="004440EA"/>
    <w:rsid w:val="004451DD"/>
    <w:rsid w:val="004458CA"/>
    <w:rsid w:val="00445994"/>
    <w:rsid w:val="00450753"/>
    <w:rsid w:val="00451DB0"/>
    <w:rsid w:val="00451E57"/>
    <w:rsid w:val="0045202F"/>
    <w:rsid w:val="00452959"/>
    <w:rsid w:val="00452D90"/>
    <w:rsid w:val="004534A2"/>
    <w:rsid w:val="0045566A"/>
    <w:rsid w:val="00455F5D"/>
    <w:rsid w:val="00457B99"/>
    <w:rsid w:val="00460D8E"/>
    <w:rsid w:val="00461B33"/>
    <w:rsid w:val="0046201B"/>
    <w:rsid w:val="004632DC"/>
    <w:rsid w:val="00463505"/>
    <w:rsid w:val="004638F1"/>
    <w:rsid w:val="004639B0"/>
    <w:rsid w:val="00463B8E"/>
    <w:rsid w:val="00465254"/>
    <w:rsid w:val="00465408"/>
    <w:rsid w:val="004671E8"/>
    <w:rsid w:val="00470D88"/>
    <w:rsid w:val="00471391"/>
    <w:rsid w:val="00471CA4"/>
    <w:rsid w:val="0047295B"/>
    <w:rsid w:val="00472A08"/>
    <w:rsid w:val="00472FE3"/>
    <w:rsid w:val="00473C2C"/>
    <w:rsid w:val="00474402"/>
    <w:rsid w:val="00475C3C"/>
    <w:rsid w:val="00475CA6"/>
    <w:rsid w:val="0047717D"/>
    <w:rsid w:val="00480A3B"/>
    <w:rsid w:val="0048300D"/>
    <w:rsid w:val="00484015"/>
    <w:rsid w:val="004866CF"/>
    <w:rsid w:val="004870BE"/>
    <w:rsid w:val="00487EAE"/>
    <w:rsid w:val="00490395"/>
    <w:rsid w:val="004907D5"/>
    <w:rsid w:val="00491E0B"/>
    <w:rsid w:val="00492E5F"/>
    <w:rsid w:val="004948FA"/>
    <w:rsid w:val="0049756D"/>
    <w:rsid w:val="00497A2F"/>
    <w:rsid w:val="004A016A"/>
    <w:rsid w:val="004A0817"/>
    <w:rsid w:val="004A14B1"/>
    <w:rsid w:val="004A1FDC"/>
    <w:rsid w:val="004A31D1"/>
    <w:rsid w:val="004A3779"/>
    <w:rsid w:val="004A3A0F"/>
    <w:rsid w:val="004A3AE9"/>
    <w:rsid w:val="004A60C3"/>
    <w:rsid w:val="004B1F21"/>
    <w:rsid w:val="004B2E1A"/>
    <w:rsid w:val="004B309F"/>
    <w:rsid w:val="004B42A7"/>
    <w:rsid w:val="004B64FF"/>
    <w:rsid w:val="004B71E3"/>
    <w:rsid w:val="004B75F1"/>
    <w:rsid w:val="004B7939"/>
    <w:rsid w:val="004B7EEC"/>
    <w:rsid w:val="004C1BA6"/>
    <w:rsid w:val="004C53C9"/>
    <w:rsid w:val="004C5A64"/>
    <w:rsid w:val="004C69A6"/>
    <w:rsid w:val="004C6CD8"/>
    <w:rsid w:val="004C7D7F"/>
    <w:rsid w:val="004D0905"/>
    <w:rsid w:val="004D148F"/>
    <w:rsid w:val="004D293A"/>
    <w:rsid w:val="004D322A"/>
    <w:rsid w:val="004D3244"/>
    <w:rsid w:val="004D39C8"/>
    <w:rsid w:val="004D5045"/>
    <w:rsid w:val="004D569A"/>
    <w:rsid w:val="004D5A8D"/>
    <w:rsid w:val="004D6946"/>
    <w:rsid w:val="004D7745"/>
    <w:rsid w:val="004E03E5"/>
    <w:rsid w:val="004E0D45"/>
    <w:rsid w:val="004E0FDB"/>
    <w:rsid w:val="004E2B98"/>
    <w:rsid w:val="004E2CB6"/>
    <w:rsid w:val="004E35AB"/>
    <w:rsid w:val="004E543A"/>
    <w:rsid w:val="004E79D7"/>
    <w:rsid w:val="004F0DC1"/>
    <w:rsid w:val="004F0E82"/>
    <w:rsid w:val="004F18EE"/>
    <w:rsid w:val="004F42E0"/>
    <w:rsid w:val="004F52AB"/>
    <w:rsid w:val="00502E77"/>
    <w:rsid w:val="00503D3B"/>
    <w:rsid w:val="00504CA2"/>
    <w:rsid w:val="00505914"/>
    <w:rsid w:val="00506D62"/>
    <w:rsid w:val="00507BFF"/>
    <w:rsid w:val="005103F5"/>
    <w:rsid w:val="00511A6D"/>
    <w:rsid w:val="005120E3"/>
    <w:rsid w:val="00515079"/>
    <w:rsid w:val="00517BA6"/>
    <w:rsid w:val="005216BE"/>
    <w:rsid w:val="00521B4B"/>
    <w:rsid w:val="00521BAA"/>
    <w:rsid w:val="00521FBA"/>
    <w:rsid w:val="005222D1"/>
    <w:rsid w:val="005235AF"/>
    <w:rsid w:val="0052366A"/>
    <w:rsid w:val="00523A67"/>
    <w:rsid w:val="00524470"/>
    <w:rsid w:val="005303C0"/>
    <w:rsid w:val="00530D7F"/>
    <w:rsid w:val="005317DA"/>
    <w:rsid w:val="00534885"/>
    <w:rsid w:val="00534FB3"/>
    <w:rsid w:val="00536A3C"/>
    <w:rsid w:val="00536EF5"/>
    <w:rsid w:val="0053756E"/>
    <w:rsid w:val="00537BAE"/>
    <w:rsid w:val="00537E81"/>
    <w:rsid w:val="00540183"/>
    <w:rsid w:val="00541B59"/>
    <w:rsid w:val="00544680"/>
    <w:rsid w:val="005448AF"/>
    <w:rsid w:val="005455AF"/>
    <w:rsid w:val="00545CEE"/>
    <w:rsid w:val="00546094"/>
    <w:rsid w:val="00546F32"/>
    <w:rsid w:val="00551B7C"/>
    <w:rsid w:val="0055205F"/>
    <w:rsid w:val="005537C6"/>
    <w:rsid w:val="005539FD"/>
    <w:rsid w:val="0055473D"/>
    <w:rsid w:val="00554DF4"/>
    <w:rsid w:val="00555082"/>
    <w:rsid w:val="00555C19"/>
    <w:rsid w:val="00556C3E"/>
    <w:rsid w:val="00557485"/>
    <w:rsid w:val="00560840"/>
    <w:rsid w:val="00560B5E"/>
    <w:rsid w:val="0056156B"/>
    <w:rsid w:val="00561A49"/>
    <w:rsid w:val="00563FF9"/>
    <w:rsid w:val="0056514F"/>
    <w:rsid w:val="00565CF2"/>
    <w:rsid w:val="00566644"/>
    <w:rsid w:val="00567201"/>
    <w:rsid w:val="00567CD3"/>
    <w:rsid w:val="005707B1"/>
    <w:rsid w:val="00572015"/>
    <w:rsid w:val="005723E5"/>
    <w:rsid w:val="00572C63"/>
    <w:rsid w:val="00573A53"/>
    <w:rsid w:val="005776F1"/>
    <w:rsid w:val="00580982"/>
    <w:rsid w:val="00583590"/>
    <w:rsid w:val="00583C2B"/>
    <w:rsid w:val="00584920"/>
    <w:rsid w:val="00584991"/>
    <w:rsid w:val="005855CA"/>
    <w:rsid w:val="00586DE9"/>
    <w:rsid w:val="005870F1"/>
    <w:rsid w:val="00590B00"/>
    <w:rsid w:val="0059413B"/>
    <w:rsid w:val="00594963"/>
    <w:rsid w:val="005953B0"/>
    <w:rsid w:val="005956A9"/>
    <w:rsid w:val="00595C10"/>
    <w:rsid w:val="005961DF"/>
    <w:rsid w:val="00597950"/>
    <w:rsid w:val="00597C4C"/>
    <w:rsid w:val="005A0680"/>
    <w:rsid w:val="005A5EFA"/>
    <w:rsid w:val="005A72D8"/>
    <w:rsid w:val="005B0300"/>
    <w:rsid w:val="005B0B59"/>
    <w:rsid w:val="005B1E96"/>
    <w:rsid w:val="005B37AC"/>
    <w:rsid w:val="005B41D2"/>
    <w:rsid w:val="005B5B79"/>
    <w:rsid w:val="005B5CBA"/>
    <w:rsid w:val="005B727F"/>
    <w:rsid w:val="005B7561"/>
    <w:rsid w:val="005C07A5"/>
    <w:rsid w:val="005C0812"/>
    <w:rsid w:val="005C25DB"/>
    <w:rsid w:val="005C439C"/>
    <w:rsid w:val="005D0148"/>
    <w:rsid w:val="005D110E"/>
    <w:rsid w:val="005D1AA9"/>
    <w:rsid w:val="005D1DB6"/>
    <w:rsid w:val="005D3065"/>
    <w:rsid w:val="005D3DB6"/>
    <w:rsid w:val="005D3FB7"/>
    <w:rsid w:val="005D477F"/>
    <w:rsid w:val="005D6714"/>
    <w:rsid w:val="005D774B"/>
    <w:rsid w:val="005E04B7"/>
    <w:rsid w:val="005E0730"/>
    <w:rsid w:val="005E089B"/>
    <w:rsid w:val="005E0C10"/>
    <w:rsid w:val="005E0D75"/>
    <w:rsid w:val="005E1510"/>
    <w:rsid w:val="005E2D9B"/>
    <w:rsid w:val="005E5492"/>
    <w:rsid w:val="005F0D94"/>
    <w:rsid w:val="005F2338"/>
    <w:rsid w:val="005F242A"/>
    <w:rsid w:val="005F2BA2"/>
    <w:rsid w:val="005F2E03"/>
    <w:rsid w:val="005F368E"/>
    <w:rsid w:val="005F6A5D"/>
    <w:rsid w:val="005F7E59"/>
    <w:rsid w:val="0060048C"/>
    <w:rsid w:val="006010C4"/>
    <w:rsid w:val="006022A9"/>
    <w:rsid w:val="006023E4"/>
    <w:rsid w:val="00602DD1"/>
    <w:rsid w:val="006042DC"/>
    <w:rsid w:val="00605BC8"/>
    <w:rsid w:val="00605E5C"/>
    <w:rsid w:val="006107EA"/>
    <w:rsid w:val="00612870"/>
    <w:rsid w:val="00613E47"/>
    <w:rsid w:val="006147E3"/>
    <w:rsid w:val="0061492B"/>
    <w:rsid w:val="006204B2"/>
    <w:rsid w:val="00622390"/>
    <w:rsid w:val="006223C4"/>
    <w:rsid w:val="00631027"/>
    <w:rsid w:val="0063326C"/>
    <w:rsid w:val="00634106"/>
    <w:rsid w:val="006349FF"/>
    <w:rsid w:val="00635125"/>
    <w:rsid w:val="006355C0"/>
    <w:rsid w:val="006358BA"/>
    <w:rsid w:val="0063672D"/>
    <w:rsid w:val="0063689E"/>
    <w:rsid w:val="00636D07"/>
    <w:rsid w:val="0063768C"/>
    <w:rsid w:val="00637F54"/>
    <w:rsid w:val="0064057F"/>
    <w:rsid w:val="006406BF"/>
    <w:rsid w:val="006437D3"/>
    <w:rsid w:val="00645BBD"/>
    <w:rsid w:val="00647E3C"/>
    <w:rsid w:val="00650003"/>
    <w:rsid w:val="00650203"/>
    <w:rsid w:val="00650DC7"/>
    <w:rsid w:val="00653672"/>
    <w:rsid w:val="006564A3"/>
    <w:rsid w:val="00656987"/>
    <w:rsid w:val="00657BB1"/>
    <w:rsid w:val="00660C18"/>
    <w:rsid w:val="00663F42"/>
    <w:rsid w:val="00665FE1"/>
    <w:rsid w:val="00666B26"/>
    <w:rsid w:val="0066713C"/>
    <w:rsid w:val="00671507"/>
    <w:rsid w:val="00673DB1"/>
    <w:rsid w:val="0067524A"/>
    <w:rsid w:val="006755BA"/>
    <w:rsid w:val="00681C48"/>
    <w:rsid w:val="00682138"/>
    <w:rsid w:val="00682696"/>
    <w:rsid w:val="006827CA"/>
    <w:rsid w:val="00684425"/>
    <w:rsid w:val="00685E60"/>
    <w:rsid w:val="00687104"/>
    <w:rsid w:val="00687B22"/>
    <w:rsid w:val="00690388"/>
    <w:rsid w:val="0069118C"/>
    <w:rsid w:val="0069199B"/>
    <w:rsid w:val="0069246F"/>
    <w:rsid w:val="00692B34"/>
    <w:rsid w:val="00693AFD"/>
    <w:rsid w:val="006948CB"/>
    <w:rsid w:val="00694C0A"/>
    <w:rsid w:val="00695210"/>
    <w:rsid w:val="00697E58"/>
    <w:rsid w:val="006A1887"/>
    <w:rsid w:val="006A43D7"/>
    <w:rsid w:val="006A5397"/>
    <w:rsid w:val="006A6659"/>
    <w:rsid w:val="006A7840"/>
    <w:rsid w:val="006B0597"/>
    <w:rsid w:val="006B2551"/>
    <w:rsid w:val="006B3537"/>
    <w:rsid w:val="006B398B"/>
    <w:rsid w:val="006B47DD"/>
    <w:rsid w:val="006B7A9D"/>
    <w:rsid w:val="006C07D2"/>
    <w:rsid w:val="006C1B7D"/>
    <w:rsid w:val="006C2752"/>
    <w:rsid w:val="006C316F"/>
    <w:rsid w:val="006C33EB"/>
    <w:rsid w:val="006C44FE"/>
    <w:rsid w:val="006C7AF7"/>
    <w:rsid w:val="006D03C8"/>
    <w:rsid w:val="006D0F0E"/>
    <w:rsid w:val="006D10EE"/>
    <w:rsid w:val="006D2C2B"/>
    <w:rsid w:val="006D36CD"/>
    <w:rsid w:val="006D42FC"/>
    <w:rsid w:val="006D6A8D"/>
    <w:rsid w:val="006D7171"/>
    <w:rsid w:val="006E04C3"/>
    <w:rsid w:val="006E15DE"/>
    <w:rsid w:val="006E2BA6"/>
    <w:rsid w:val="006E4205"/>
    <w:rsid w:val="006E4A17"/>
    <w:rsid w:val="006E4F6F"/>
    <w:rsid w:val="006E5F4F"/>
    <w:rsid w:val="006E674B"/>
    <w:rsid w:val="006E7161"/>
    <w:rsid w:val="006F094D"/>
    <w:rsid w:val="006F254E"/>
    <w:rsid w:val="006F370F"/>
    <w:rsid w:val="006F4BAF"/>
    <w:rsid w:val="006F4FB7"/>
    <w:rsid w:val="006F6212"/>
    <w:rsid w:val="006F6412"/>
    <w:rsid w:val="006F69BF"/>
    <w:rsid w:val="006F6A43"/>
    <w:rsid w:val="00701F6F"/>
    <w:rsid w:val="00703CD8"/>
    <w:rsid w:val="007056C0"/>
    <w:rsid w:val="00705BF6"/>
    <w:rsid w:val="0070706B"/>
    <w:rsid w:val="007076A6"/>
    <w:rsid w:val="00711C29"/>
    <w:rsid w:val="0071207D"/>
    <w:rsid w:val="00712BE8"/>
    <w:rsid w:val="00712D75"/>
    <w:rsid w:val="00713340"/>
    <w:rsid w:val="0071408D"/>
    <w:rsid w:val="00714FA4"/>
    <w:rsid w:val="00716DD3"/>
    <w:rsid w:val="007170DE"/>
    <w:rsid w:val="00717A43"/>
    <w:rsid w:val="0072120E"/>
    <w:rsid w:val="00722220"/>
    <w:rsid w:val="00725A8E"/>
    <w:rsid w:val="00733847"/>
    <w:rsid w:val="00733DE5"/>
    <w:rsid w:val="00734630"/>
    <w:rsid w:val="007346DD"/>
    <w:rsid w:val="00734C9E"/>
    <w:rsid w:val="00736135"/>
    <w:rsid w:val="007362DD"/>
    <w:rsid w:val="0073700E"/>
    <w:rsid w:val="00737F7F"/>
    <w:rsid w:val="0074011F"/>
    <w:rsid w:val="00741461"/>
    <w:rsid w:val="00742DCC"/>
    <w:rsid w:val="00743132"/>
    <w:rsid w:val="00745545"/>
    <w:rsid w:val="00745A15"/>
    <w:rsid w:val="00750DA3"/>
    <w:rsid w:val="00750E26"/>
    <w:rsid w:val="00751C9D"/>
    <w:rsid w:val="007524FE"/>
    <w:rsid w:val="00752556"/>
    <w:rsid w:val="00752D6A"/>
    <w:rsid w:val="00756CF3"/>
    <w:rsid w:val="00756E21"/>
    <w:rsid w:val="00757407"/>
    <w:rsid w:val="00757995"/>
    <w:rsid w:val="0076217F"/>
    <w:rsid w:val="00762751"/>
    <w:rsid w:val="00763D44"/>
    <w:rsid w:val="00764306"/>
    <w:rsid w:val="00764EE6"/>
    <w:rsid w:val="0076508D"/>
    <w:rsid w:val="0076691E"/>
    <w:rsid w:val="00767527"/>
    <w:rsid w:val="007676E7"/>
    <w:rsid w:val="00767EB6"/>
    <w:rsid w:val="00770341"/>
    <w:rsid w:val="00770F5C"/>
    <w:rsid w:val="0077118A"/>
    <w:rsid w:val="0077132E"/>
    <w:rsid w:val="00771804"/>
    <w:rsid w:val="00771853"/>
    <w:rsid w:val="00773716"/>
    <w:rsid w:val="00774A83"/>
    <w:rsid w:val="0077573F"/>
    <w:rsid w:val="007800B1"/>
    <w:rsid w:val="00780484"/>
    <w:rsid w:val="0078154E"/>
    <w:rsid w:val="007855F0"/>
    <w:rsid w:val="00785DBA"/>
    <w:rsid w:val="00786073"/>
    <w:rsid w:val="007907B9"/>
    <w:rsid w:val="00790BEF"/>
    <w:rsid w:val="00791018"/>
    <w:rsid w:val="007915E5"/>
    <w:rsid w:val="00791E8B"/>
    <w:rsid w:val="007936C3"/>
    <w:rsid w:val="0079453B"/>
    <w:rsid w:val="007960B3"/>
    <w:rsid w:val="00796C58"/>
    <w:rsid w:val="00796C6F"/>
    <w:rsid w:val="00797CFD"/>
    <w:rsid w:val="007A12C6"/>
    <w:rsid w:val="007A2126"/>
    <w:rsid w:val="007A281C"/>
    <w:rsid w:val="007A3593"/>
    <w:rsid w:val="007A74ED"/>
    <w:rsid w:val="007B0B15"/>
    <w:rsid w:val="007B1CB0"/>
    <w:rsid w:val="007B1D6E"/>
    <w:rsid w:val="007B270C"/>
    <w:rsid w:val="007B3156"/>
    <w:rsid w:val="007B3742"/>
    <w:rsid w:val="007B506E"/>
    <w:rsid w:val="007B5081"/>
    <w:rsid w:val="007B6197"/>
    <w:rsid w:val="007B7E44"/>
    <w:rsid w:val="007C0373"/>
    <w:rsid w:val="007C30A8"/>
    <w:rsid w:val="007C336C"/>
    <w:rsid w:val="007C404F"/>
    <w:rsid w:val="007C4A2E"/>
    <w:rsid w:val="007C5448"/>
    <w:rsid w:val="007C63AF"/>
    <w:rsid w:val="007C7D46"/>
    <w:rsid w:val="007D45FA"/>
    <w:rsid w:val="007D4905"/>
    <w:rsid w:val="007D7C1C"/>
    <w:rsid w:val="007E01AC"/>
    <w:rsid w:val="007E2F0F"/>
    <w:rsid w:val="007E31CF"/>
    <w:rsid w:val="007E39FB"/>
    <w:rsid w:val="007E47A9"/>
    <w:rsid w:val="007E4B93"/>
    <w:rsid w:val="007E4F6B"/>
    <w:rsid w:val="007E612A"/>
    <w:rsid w:val="007F0813"/>
    <w:rsid w:val="007F0B6C"/>
    <w:rsid w:val="007F2C11"/>
    <w:rsid w:val="007F562C"/>
    <w:rsid w:val="007F5ED5"/>
    <w:rsid w:val="007F5FB7"/>
    <w:rsid w:val="007F715E"/>
    <w:rsid w:val="0080089C"/>
    <w:rsid w:val="00800D07"/>
    <w:rsid w:val="008071B5"/>
    <w:rsid w:val="00810141"/>
    <w:rsid w:val="0081436E"/>
    <w:rsid w:val="00816851"/>
    <w:rsid w:val="008177FE"/>
    <w:rsid w:val="00817BAB"/>
    <w:rsid w:val="008209B7"/>
    <w:rsid w:val="008228D1"/>
    <w:rsid w:val="00822B01"/>
    <w:rsid w:val="00822BA2"/>
    <w:rsid w:val="00827F11"/>
    <w:rsid w:val="00827FB1"/>
    <w:rsid w:val="00833749"/>
    <w:rsid w:val="00833E4B"/>
    <w:rsid w:val="00835CFA"/>
    <w:rsid w:val="008409FB"/>
    <w:rsid w:val="00841F35"/>
    <w:rsid w:val="00842385"/>
    <w:rsid w:val="0084274E"/>
    <w:rsid w:val="008430FA"/>
    <w:rsid w:val="00843ABC"/>
    <w:rsid w:val="00845EA3"/>
    <w:rsid w:val="00847418"/>
    <w:rsid w:val="00850CF4"/>
    <w:rsid w:val="00850D47"/>
    <w:rsid w:val="00852712"/>
    <w:rsid w:val="00862651"/>
    <w:rsid w:val="00862FFD"/>
    <w:rsid w:val="008645C9"/>
    <w:rsid w:val="00864F0A"/>
    <w:rsid w:val="008654DC"/>
    <w:rsid w:val="00867A66"/>
    <w:rsid w:val="00874969"/>
    <w:rsid w:val="008750BF"/>
    <w:rsid w:val="0087614F"/>
    <w:rsid w:val="00876EB8"/>
    <w:rsid w:val="008771B8"/>
    <w:rsid w:val="00880CBD"/>
    <w:rsid w:val="0088195B"/>
    <w:rsid w:val="00882742"/>
    <w:rsid w:val="008837FA"/>
    <w:rsid w:val="00884746"/>
    <w:rsid w:val="00884DAC"/>
    <w:rsid w:val="00884FC7"/>
    <w:rsid w:val="00886039"/>
    <w:rsid w:val="008860F0"/>
    <w:rsid w:val="0088645D"/>
    <w:rsid w:val="008919AD"/>
    <w:rsid w:val="0089313C"/>
    <w:rsid w:val="00893EE5"/>
    <w:rsid w:val="00894504"/>
    <w:rsid w:val="008948E1"/>
    <w:rsid w:val="00897188"/>
    <w:rsid w:val="008975BD"/>
    <w:rsid w:val="008A66C1"/>
    <w:rsid w:val="008B1069"/>
    <w:rsid w:val="008B25E3"/>
    <w:rsid w:val="008B2BA3"/>
    <w:rsid w:val="008B5832"/>
    <w:rsid w:val="008B5D6D"/>
    <w:rsid w:val="008B71D5"/>
    <w:rsid w:val="008C1AA3"/>
    <w:rsid w:val="008C2F84"/>
    <w:rsid w:val="008C3124"/>
    <w:rsid w:val="008C34D6"/>
    <w:rsid w:val="008C3915"/>
    <w:rsid w:val="008C3F02"/>
    <w:rsid w:val="008C606E"/>
    <w:rsid w:val="008C64BD"/>
    <w:rsid w:val="008C659A"/>
    <w:rsid w:val="008C79BA"/>
    <w:rsid w:val="008D0F3E"/>
    <w:rsid w:val="008D14C0"/>
    <w:rsid w:val="008D379B"/>
    <w:rsid w:val="008D3913"/>
    <w:rsid w:val="008D448B"/>
    <w:rsid w:val="008E1EB1"/>
    <w:rsid w:val="008E3BA2"/>
    <w:rsid w:val="008E4B1C"/>
    <w:rsid w:val="008E536B"/>
    <w:rsid w:val="008E6107"/>
    <w:rsid w:val="008E6ECB"/>
    <w:rsid w:val="008F0BF8"/>
    <w:rsid w:val="008F1B02"/>
    <w:rsid w:val="008F1EB3"/>
    <w:rsid w:val="008F27A5"/>
    <w:rsid w:val="008F5361"/>
    <w:rsid w:val="008F5CAF"/>
    <w:rsid w:val="008F6B46"/>
    <w:rsid w:val="00900E1D"/>
    <w:rsid w:val="00903DDA"/>
    <w:rsid w:val="00905C73"/>
    <w:rsid w:val="00905D8B"/>
    <w:rsid w:val="009068D4"/>
    <w:rsid w:val="00906C84"/>
    <w:rsid w:val="00906D75"/>
    <w:rsid w:val="00906EF9"/>
    <w:rsid w:val="00907438"/>
    <w:rsid w:val="00907BA7"/>
    <w:rsid w:val="009115C9"/>
    <w:rsid w:val="0091334C"/>
    <w:rsid w:val="009137FC"/>
    <w:rsid w:val="00913A4E"/>
    <w:rsid w:val="00914C8D"/>
    <w:rsid w:val="00915872"/>
    <w:rsid w:val="009159CB"/>
    <w:rsid w:val="00916763"/>
    <w:rsid w:val="00917FC2"/>
    <w:rsid w:val="0092066E"/>
    <w:rsid w:val="0092348E"/>
    <w:rsid w:val="0092771C"/>
    <w:rsid w:val="00930815"/>
    <w:rsid w:val="00931A49"/>
    <w:rsid w:val="00932091"/>
    <w:rsid w:val="00933008"/>
    <w:rsid w:val="00933707"/>
    <w:rsid w:val="009339B7"/>
    <w:rsid w:val="00933ECB"/>
    <w:rsid w:val="009358BC"/>
    <w:rsid w:val="00935CEF"/>
    <w:rsid w:val="00936210"/>
    <w:rsid w:val="00937094"/>
    <w:rsid w:val="00937B1F"/>
    <w:rsid w:val="00942107"/>
    <w:rsid w:val="00942423"/>
    <w:rsid w:val="00943CB5"/>
    <w:rsid w:val="00947B2D"/>
    <w:rsid w:val="00950569"/>
    <w:rsid w:val="0095135F"/>
    <w:rsid w:val="0095218C"/>
    <w:rsid w:val="009534AF"/>
    <w:rsid w:val="00953D80"/>
    <w:rsid w:val="0095430C"/>
    <w:rsid w:val="00956757"/>
    <w:rsid w:val="00957DC4"/>
    <w:rsid w:val="009607EB"/>
    <w:rsid w:val="00962FDA"/>
    <w:rsid w:val="009630FB"/>
    <w:rsid w:val="0096404F"/>
    <w:rsid w:val="00967444"/>
    <w:rsid w:val="0097041E"/>
    <w:rsid w:val="0097213D"/>
    <w:rsid w:val="00972EC7"/>
    <w:rsid w:val="00973F62"/>
    <w:rsid w:val="00974680"/>
    <w:rsid w:val="00975A28"/>
    <w:rsid w:val="009822F2"/>
    <w:rsid w:val="00984049"/>
    <w:rsid w:val="009846D4"/>
    <w:rsid w:val="009851FA"/>
    <w:rsid w:val="00985720"/>
    <w:rsid w:val="009863C4"/>
    <w:rsid w:val="00987F5A"/>
    <w:rsid w:val="0099179E"/>
    <w:rsid w:val="00991DD2"/>
    <w:rsid w:val="009929EF"/>
    <w:rsid w:val="00993EF0"/>
    <w:rsid w:val="00994BE7"/>
    <w:rsid w:val="00994D05"/>
    <w:rsid w:val="0099652D"/>
    <w:rsid w:val="00997CD3"/>
    <w:rsid w:val="009A01B4"/>
    <w:rsid w:val="009A2989"/>
    <w:rsid w:val="009A3110"/>
    <w:rsid w:val="009A4802"/>
    <w:rsid w:val="009A69C9"/>
    <w:rsid w:val="009A77E8"/>
    <w:rsid w:val="009A7DCB"/>
    <w:rsid w:val="009B32BB"/>
    <w:rsid w:val="009B3763"/>
    <w:rsid w:val="009B37DA"/>
    <w:rsid w:val="009B418C"/>
    <w:rsid w:val="009B6204"/>
    <w:rsid w:val="009C13D4"/>
    <w:rsid w:val="009C24E8"/>
    <w:rsid w:val="009C3FEA"/>
    <w:rsid w:val="009C4A7B"/>
    <w:rsid w:val="009C6846"/>
    <w:rsid w:val="009C6F91"/>
    <w:rsid w:val="009C7DC7"/>
    <w:rsid w:val="009C7DD0"/>
    <w:rsid w:val="009D1918"/>
    <w:rsid w:val="009D2982"/>
    <w:rsid w:val="009D3F2A"/>
    <w:rsid w:val="009D48D3"/>
    <w:rsid w:val="009D4BC3"/>
    <w:rsid w:val="009D5F01"/>
    <w:rsid w:val="009D6B48"/>
    <w:rsid w:val="009D798E"/>
    <w:rsid w:val="009E01E2"/>
    <w:rsid w:val="009E3357"/>
    <w:rsid w:val="009E5199"/>
    <w:rsid w:val="009E714B"/>
    <w:rsid w:val="009F562C"/>
    <w:rsid w:val="009F61AE"/>
    <w:rsid w:val="009F6638"/>
    <w:rsid w:val="00A012E3"/>
    <w:rsid w:val="00A017A6"/>
    <w:rsid w:val="00A03CC8"/>
    <w:rsid w:val="00A04711"/>
    <w:rsid w:val="00A04F89"/>
    <w:rsid w:val="00A10012"/>
    <w:rsid w:val="00A119B0"/>
    <w:rsid w:val="00A126D0"/>
    <w:rsid w:val="00A13445"/>
    <w:rsid w:val="00A1527B"/>
    <w:rsid w:val="00A175EB"/>
    <w:rsid w:val="00A20329"/>
    <w:rsid w:val="00A224EC"/>
    <w:rsid w:val="00A24E78"/>
    <w:rsid w:val="00A2743B"/>
    <w:rsid w:val="00A27704"/>
    <w:rsid w:val="00A27766"/>
    <w:rsid w:val="00A27D58"/>
    <w:rsid w:val="00A31BF6"/>
    <w:rsid w:val="00A32F3B"/>
    <w:rsid w:val="00A33C3A"/>
    <w:rsid w:val="00A34680"/>
    <w:rsid w:val="00A356D5"/>
    <w:rsid w:val="00A36CBC"/>
    <w:rsid w:val="00A40F38"/>
    <w:rsid w:val="00A417C2"/>
    <w:rsid w:val="00A42651"/>
    <w:rsid w:val="00A42CD7"/>
    <w:rsid w:val="00A430C0"/>
    <w:rsid w:val="00A502E1"/>
    <w:rsid w:val="00A5164F"/>
    <w:rsid w:val="00A51912"/>
    <w:rsid w:val="00A51D81"/>
    <w:rsid w:val="00A51E9F"/>
    <w:rsid w:val="00A529CC"/>
    <w:rsid w:val="00A558D8"/>
    <w:rsid w:val="00A55A86"/>
    <w:rsid w:val="00A56295"/>
    <w:rsid w:val="00A571E6"/>
    <w:rsid w:val="00A571F6"/>
    <w:rsid w:val="00A600FA"/>
    <w:rsid w:val="00A61EC4"/>
    <w:rsid w:val="00A6203D"/>
    <w:rsid w:val="00A62A1F"/>
    <w:rsid w:val="00A62F45"/>
    <w:rsid w:val="00A64606"/>
    <w:rsid w:val="00A65154"/>
    <w:rsid w:val="00A71152"/>
    <w:rsid w:val="00A72CD9"/>
    <w:rsid w:val="00A748AC"/>
    <w:rsid w:val="00A74DD0"/>
    <w:rsid w:val="00A75984"/>
    <w:rsid w:val="00A82D91"/>
    <w:rsid w:val="00A836ED"/>
    <w:rsid w:val="00A84BCB"/>
    <w:rsid w:val="00A86714"/>
    <w:rsid w:val="00A86D3D"/>
    <w:rsid w:val="00A86EA8"/>
    <w:rsid w:val="00A91928"/>
    <w:rsid w:val="00A92CDD"/>
    <w:rsid w:val="00A948BF"/>
    <w:rsid w:val="00A97AE6"/>
    <w:rsid w:val="00AA2E6E"/>
    <w:rsid w:val="00AA5BF5"/>
    <w:rsid w:val="00AA615E"/>
    <w:rsid w:val="00AA64A2"/>
    <w:rsid w:val="00AA7553"/>
    <w:rsid w:val="00AA75EA"/>
    <w:rsid w:val="00AA7F9D"/>
    <w:rsid w:val="00AB18E1"/>
    <w:rsid w:val="00AB1BA1"/>
    <w:rsid w:val="00AB25B0"/>
    <w:rsid w:val="00AB267A"/>
    <w:rsid w:val="00AB2CB0"/>
    <w:rsid w:val="00AB2D46"/>
    <w:rsid w:val="00AB3AA4"/>
    <w:rsid w:val="00AB3C91"/>
    <w:rsid w:val="00AB402F"/>
    <w:rsid w:val="00AB5C12"/>
    <w:rsid w:val="00AB5F68"/>
    <w:rsid w:val="00AB6A30"/>
    <w:rsid w:val="00AB6AFA"/>
    <w:rsid w:val="00AB72A8"/>
    <w:rsid w:val="00AC22F6"/>
    <w:rsid w:val="00AC2A17"/>
    <w:rsid w:val="00AC317F"/>
    <w:rsid w:val="00AC3999"/>
    <w:rsid w:val="00AC49F3"/>
    <w:rsid w:val="00AC7D06"/>
    <w:rsid w:val="00AC7DF4"/>
    <w:rsid w:val="00AD0B1A"/>
    <w:rsid w:val="00AD3095"/>
    <w:rsid w:val="00AD458F"/>
    <w:rsid w:val="00AD60D3"/>
    <w:rsid w:val="00AD63A9"/>
    <w:rsid w:val="00AD745B"/>
    <w:rsid w:val="00AE1A68"/>
    <w:rsid w:val="00AE2302"/>
    <w:rsid w:val="00AE304A"/>
    <w:rsid w:val="00AE384F"/>
    <w:rsid w:val="00AE557E"/>
    <w:rsid w:val="00AE5813"/>
    <w:rsid w:val="00AE620C"/>
    <w:rsid w:val="00AE67D2"/>
    <w:rsid w:val="00AE6B3C"/>
    <w:rsid w:val="00AF24C5"/>
    <w:rsid w:val="00AF2A8C"/>
    <w:rsid w:val="00AF3515"/>
    <w:rsid w:val="00AF3C91"/>
    <w:rsid w:val="00AF4258"/>
    <w:rsid w:val="00AF4FF1"/>
    <w:rsid w:val="00AF5504"/>
    <w:rsid w:val="00AF55E2"/>
    <w:rsid w:val="00AF56E4"/>
    <w:rsid w:val="00B00AE1"/>
    <w:rsid w:val="00B0131B"/>
    <w:rsid w:val="00B040FB"/>
    <w:rsid w:val="00B04190"/>
    <w:rsid w:val="00B05825"/>
    <w:rsid w:val="00B0621D"/>
    <w:rsid w:val="00B07202"/>
    <w:rsid w:val="00B11190"/>
    <w:rsid w:val="00B148EC"/>
    <w:rsid w:val="00B174AD"/>
    <w:rsid w:val="00B237BB"/>
    <w:rsid w:val="00B23D60"/>
    <w:rsid w:val="00B240D8"/>
    <w:rsid w:val="00B24198"/>
    <w:rsid w:val="00B2492C"/>
    <w:rsid w:val="00B24DFD"/>
    <w:rsid w:val="00B257F3"/>
    <w:rsid w:val="00B258CC"/>
    <w:rsid w:val="00B25904"/>
    <w:rsid w:val="00B261D2"/>
    <w:rsid w:val="00B2682E"/>
    <w:rsid w:val="00B30808"/>
    <w:rsid w:val="00B316B8"/>
    <w:rsid w:val="00B326A2"/>
    <w:rsid w:val="00B3722B"/>
    <w:rsid w:val="00B40449"/>
    <w:rsid w:val="00B404CE"/>
    <w:rsid w:val="00B40CE9"/>
    <w:rsid w:val="00B42728"/>
    <w:rsid w:val="00B43019"/>
    <w:rsid w:val="00B43466"/>
    <w:rsid w:val="00B43B7D"/>
    <w:rsid w:val="00B46DFC"/>
    <w:rsid w:val="00B46E1A"/>
    <w:rsid w:val="00B471EF"/>
    <w:rsid w:val="00B5038A"/>
    <w:rsid w:val="00B504C2"/>
    <w:rsid w:val="00B51F20"/>
    <w:rsid w:val="00B5284E"/>
    <w:rsid w:val="00B533FC"/>
    <w:rsid w:val="00B54F34"/>
    <w:rsid w:val="00B56D7F"/>
    <w:rsid w:val="00B607D6"/>
    <w:rsid w:val="00B6220C"/>
    <w:rsid w:val="00B62892"/>
    <w:rsid w:val="00B63C36"/>
    <w:rsid w:val="00B64CEC"/>
    <w:rsid w:val="00B64DF8"/>
    <w:rsid w:val="00B65386"/>
    <w:rsid w:val="00B664C5"/>
    <w:rsid w:val="00B66C6A"/>
    <w:rsid w:val="00B71B72"/>
    <w:rsid w:val="00B720AB"/>
    <w:rsid w:val="00B739EE"/>
    <w:rsid w:val="00B74449"/>
    <w:rsid w:val="00B74A72"/>
    <w:rsid w:val="00B76639"/>
    <w:rsid w:val="00B76D4E"/>
    <w:rsid w:val="00B779B3"/>
    <w:rsid w:val="00B8189E"/>
    <w:rsid w:val="00B8252A"/>
    <w:rsid w:val="00B83D12"/>
    <w:rsid w:val="00B84574"/>
    <w:rsid w:val="00B86885"/>
    <w:rsid w:val="00B900A5"/>
    <w:rsid w:val="00B901A3"/>
    <w:rsid w:val="00B91B99"/>
    <w:rsid w:val="00B92B1C"/>
    <w:rsid w:val="00B92B42"/>
    <w:rsid w:val="00B94CE9"/>
    <w:rsid w:val="00B95795"/>
    <w:rsid w:val="00B9641F"/>
    <w:rsid w:val="00B9685E"/>
    <w:rsid w:val="00B972EA"/>
    <w:rsid w:val="00BA0AC1"/>
    <w:rsid w:val="00BA3108"/>
    <w:rsid w:val="00BA33BB"/>
    <w:rsid w:val="00BA3748"/>
    <w:rsid w:val="00BA37D9"/>
    <w:rsid w:val="00BA4FF7"/>
    <w:rsid w:val="00BA5666"/>
    <w:rsid w:val="00BA5DB9"/>
    <w:rsid w:val="00BA7794"/>
    <w:rsid w:val="00BB0DDF"/>
    <w:rsid w:val="00BB384C"/>
    <w:rsid w:val="00BB4B32"/>
    <w:rsid w:val="00BB7825"/>
    <w:rsid w:val="00BC0B44"/>
    <w:rsid w:val="00BC27F4"/>
    <w:rsid w:val="00BC3305"/>
    <w:rsid w:val="00BC50FD"/>
    <w:rsid w:val="00BC53B6"/>
    <w:rsid w:val="00BC6BFC"/>
    <w:rsid w:val="00BC77FD"/>
    <w:rsid w:val="00BD0576"/>
    <w:rsid w:val="00BD0CA8"/>
    <w:rsid w:val="00BD1330"/>
    <w:rsid w:val="00BD57BC"/>
    <w:rsid w:val="00BD64F9"/>
    <w:rsid w:val="00BD7154"/>
    <w:rsid w:val="00BE020A"/>
    <w:rsid w:val="00BE0A58"/>
    <w:rsid w:val="00BE2C84"/>
    <w:rsid w:val="00BE52FD"/>
    <w:rsid w:val="00BE5814"/>
    <w:rsid w:val="00BE5897"/>
    <w:rsid w:val="00BF0402"/>
    <w:rsid w:val="00BF1F56"/>
    <w:rsid w:val="00BF23EA"/>
    <w:rsid w:val="00BF2C83"/>
    <w:rsid w:val="00BF6363"/>
    <w:rsid w:val="00BF67BA"/>
    <w:rsid w:val="00BF7534"/>
    <w:rsid w:val="00C00041"/>
    <w:rsid w:val="00C019B8"/>
    <w:rsid w:val="00C03140"/>
    <w:rsid w:val="00C109EC"/>
    <w:rsid w:val="00C11D7B"/>
    <w:rsid w:val="00C149D2"/>
    <w:rsid w:val="00C15C52"/>
    <w:rsid w:val="00C16002"/>
    <w:rsid w:val="00C1748E"/>
    <w:rsid w:val="00C2063E"/>
    <w:rsid w:val="00C20805"/>
    <w:rsid w:val="00C20E2B"/>
    <w:rsid w:val="00C21151"/>
    <w:rsid w:val="00C222FB"/>
    <w:rsid w:val="00C231A3"/>
    <w:rsid w:val="00C2484A"/>
    <w:rsid w:val="00C24B1F"/>
    <w:rsid w:val="00C24BD6"/>
    <w:rsid w:val="00C26642"/>
    <w:rsid w:val="00C267F5"/>
    <w:rsid w:val="00C2680D"/>
    <w:rsid w:val="00C30508"/>
    <w:rsid w:val="00C30FAF"/>
    <w:rsid w:val="00C32687"/>
    <w:rsid w:val="00C32F9C"/>
    <w:rsid w:val="00C335F7"/>
    <w:rsid w:val="00C33699"/>
    <w:rsid w:val="00C358F9"/>
    <w:rsid w:val="00C36D5A"/>
    <w:rsid w:val="00C414EC"/>
    <w:rsid w:val="00C420B5"/>
    <w:rsid w:val="00C42578"/>
    <w:rsid w:val="00C42A89"/>
    <w:rsid w:val="00C432BC"/>
    <w:rsid w:val="00C50CC4"/>
    <w:rsid w:val="00C534C9"/>
    <w:rsid w:val="00C5390B"/>
    <w:rsid w:val="00C55F6E"/>
    <w:rsid w:val="00C568FE"/>
    <w:rsid w:val="00C56CDB"/>
    <w:rsid w:val="00C56EBA"/>
    <w:rsid w:val="00C57DBC"/>
    <w:rsid w:val="00C6125E"/>
    <w:rsid w:val="00C614B4"/>
    <w:rsid w:val="00C6230A"/>
    <w:rsid w:val="00C62CEF"/>
    <w:rsid w:val="00C631EF"/>
    <w:rsid w:val="00C63249"/>
    <w:rsid w:val="00C6333B"/>
    <w:rsid w:val="00C63B4C"/>
    <w:rsid w:val="00C63C1B"/>
    <w:rsid w:val="00C63EB0"/>
    <w:rsid w:val="00C6401C"/>
    <w:rsid w:val="00C644B7"/>
    <w:rsid w:val="00C647D8"/>
    <w:rsid w:val="00C6498C"/>
    <w:rsid w:val="00C64AEA"/>
    <w:rsid w:val="00C65430"/>
    <w:rsid w:val="00C65A59"/>
    <w:rsid w:val="00C66497"/>
    <w:rsid w:val="00C66814"/>
    <w:rsid w:val="00C66BF0"/>
    <w:rsid w:val="00C677C1"/>
    <w:rsid w:val="00C7434A"/>
    <w:rsid w:val="00C75FB8"/>
    <w:rsid w:val="00C773E4"/>
    <w:rsid w:val="00C806E6"/>
    <w:rsid w:val="00C817DC"/>
    <w:rsid w:val="00C81ED8"/>
    <w:rsid w:val="00C822BF"/>
    <w:rsid w:val="00C832FA"/>
    <w:rsid w:val="00C837F6"/>
    <w:rsid w:val="00C84585"/>
    <w:rsid w:val="00C84A71"/>
    <w:rsid w:val="00C855A2"/>
    <w:rsid w:val="00C8605A"/>
    <w:rsid w:val="00C86404"/>
    <w:rsid w:val="00C871B0"/>
    <w:rsid w:val="00C873B9"/>
    <w:rsid w:val="00C87D01"/>
    <w:rsid w:val="00C92235"/>
    <w:rsid w:val="00C9254C"/>
    <w:rsid w:val="00C9289E"/>
    <w:rsid w:val="00C9361E"/>
    <w:rsid w:val="00C9410F"/>
    <w:rsid w:val="00C94AE8"/>
    <w:rsid w:val="00C95FDA"/>
    <w:rsid w:val="00CA4B63"/>
    <w:rsid w:val="00CA5993"/>
    <w:rsid w:val="00CA6CCE"/>
    <w:rsid w:val="00CB0876"/>
    <w:rsid w:val="00CB0E75"/>
    <w:rsid w:val="00CB0FC8"/>
    <w:rsid w:val="00CB1422"/>
    <w:rsid w:val="00CB3BC0"/>
    <w:rsid w:val="00CB3DCB"/>
    <w:rsid w:val="00CB530A"/>
    <w:rsid w:val="00CB6A9C"/>
    <w:rsid w:val="00CC06DE"/>
    <w:rsid w:val="00CC21CB"/>
    <w:rsid w:val="00CC27B7"/>
    <w:rsid w:val="00CC37EC"/>
    <w:rsid w:val="00CC3D3A"/>
    <w:rsid w:val="00CC4027"/>
    <w:rsid w:val="00CC45FE"/>
    <w:rsid w:val="00CC47A1"/>
    <w:rsid w:val="00CC50D7"/>
    <w:rsid w:val="00CC6D01"/>
    <w:rsid w:val="00CC7A75"/>
    <w:rsid w:val="00CD43D4"/>
    <w:rsid w:val="00CD719A"/>
    <w:rsid w:val="00CD71DC"/>
    <w:rsid w:val="00CE03A1"/>
    <w:rsid w:val="00CE232A"/>
    <w:rsid w:val="00CE2702"/>
    <w:rsid w:val="00CE4B1B"/>
    <w:rsid w:val="00CE4DC1"/>
    <w:rsid w:val="00CE5163"/>
    <w:rsid w:val="00CE7E7C"/>
    <w:rsid w:val="00D00223"/>
    <w:rsid w:val="00D02464"/>
    <w:rsid w:val="00D0263B"/>
    <w:rsid w:val="00D02A19"/>
    <w:rsid w:val="00D03DDD"/>
    <w:rsid w:val="00D04A8A"/>
    <w:rsid w:val="00D06BFB"/>
    <w:rsid w:val="00D0700A"/>
    <w:rsid w:val="00D0793D"/>
    <w:rsid w:val="00D10955"/>
    <w:rsid w:val="00D10E72"/>
    <w:rsid w:val="00D10F7A"/>
    <w:rsid w:val="00D13D27"/>
    <w:rsid w:val="00D14F0E"/>
    <w:rsid w:val="00D17572"/>
    <w:rsid w:val="00D20476"/>
    <w:rsid w:val="00D23B48"/>
    <w:rsid w:val="00D25A39"/>
    <w:rsid w:val="00D25EFA"/>
    <w:rsid w:val="00D262F3"/>
    <w:rsid w:val="00D269A3"/>
    <w:rsid w:val="00D2782D"/>
    <w:rsid w:val="00D32240"/>
    <w:rsid w:val="00D32891"/>
    <w:rsid w:val="00D330E6"/>
    <w:rsid w:val="00D3498E"/>
    <w:rsid w:val="00D35395"/>
    <w:rsid w:val="00D353DF"/>
    <w:rsid w:val="00D35E82"/>
    <w:rsid w:val="00D37168"/>
    <w:rsid w:val="00D409B3"/>
    <w:rsid w:val="00D414B9"/>
    <w:rsid w:val="00D41B75"/>
    <w:rsid w:val="00D42AB6"/>
    <w:rsid w:val="00D43842"/>
    <w:rsid w:val="00D44698"/>
    <w:rsid w:val="00D463C0"/>
    <w:rsid w:val="00D52091"/>
    <w:rsid w:val="00D528F9"/>
    <w:rsid w:val="00D52FE8"/>
    <w:rsid w:val="00D55E51"/>
    <w:rsid w:val="00D5679B"/>
    <w:rsid w:val="00D57833"/>
    <w:rsid w:val="00D61F21"/>
    <w:rsid w:val="00D6317D"/>
    <w:rsid w:val="00D63C87"/>
    <w:rsid w:val="00D6443F"/>
    <w:rsid w:val="00D660BE"/>
    <w:rsid w:val="00D66883"/>
    <w:rsid w:val="00D70046"/>
    <w:rsid w:val="00D724A5"/>
    <w:rsid w:val="00D73A8E"/>
    <w:rsid w:val="00D740EE"/>
    <w:rsid w:val="00D74649"/>
    <w:rsid w:val="00D75C9C"/>
    <w:rsid w:val="00D769B3"/>
    <w:rsid w:val="00D775CB"/>
    <w:rsid w:val="00D77980"/>
    <w:rsid w:val="00D8246C"/>
    <w:rsid w:val="00D82C5E"/>
    <w:rsid w:val="00D8303A"/>
    <w:rsid w:val="00D83A05"/>
    <w:rsid w:val="00D86B6F"/>
    <w:rsid w:val="00D86BB0"/>
    <w:rsid w:val="00D917FA"/>
    <w:rsid w:val="00D9242F"/>
    <w:rsid w:val="00D946DF"/>
    <w:rsid w:val="00D94A10"/>
    <w:rsid w:val="00D9683E"/>
    <w:rsid w:val="00D97294"/>
    <w:rsid w:val="00DA0B1C"/>
    <w:rsid w:val="00DA1A70"/>
    <w:rsid w:val="00DA3027"/>
    <w:rsid w:val="00DA35CC"/>
    <w:rsid w:val="00DA5DAB"/>
    <w:rsid w:val="00DA6C38"/>
    <w:rsid w:val="00DA6C84"/>
    <w:rsid w:val="00DB0683"/>
    <w:rsid w:val="00DB3396"/>
    <w:rsid w:val="00DB3530"/>
    <w:rsid w:val="00DB429A"/>
    <w:rsid w:val="00DB60DF"/>
    <w:rsid w:val="00DB65C1"/>
    <w:rsid w:val="00DB6F3F"/>
    <w:rsid w:val="00DB7C1F"/>
    <w:rsid w:val="00DC04A1"/>
    <w:rsid w:val="00DC0FC5"/>
    <w:rsid w:val="00DC197C"/>
    <w:rsid w:val="00DC36CC"/>
    <w:rsid w:val="00DC5DCC"/>
    <w:rsid w:val="00DC7520"/>
    <w:rsid w:val="00DC752B"/>
    <w:rsid w:val="00DD075E"/>
    <w:rsid w:val="00DD27F6"/>
    <w:rsid w:val="00DD2AF5"/>
    <w:rsid w:val="00DD30E1"/>
    <w:rsid w:val="00DD40DB"/>
    <w:rsid w:val="00DD49E1"/>
    <w:rsid w:val="00DD4F6C"/>
    <w:rsid w:val="00DD58A3"/>
    <w:rsid w:val="00DD6C3F"/>
    <w:rsid w:val="00DD78DD"/>
    <w:rsid w:val="00DD7C6C"/>
    <w:rsid w:val="00DE381E"/>
    <w:rsid w:val="00DE3940"/>
    <w:rsid w:val="00DE548B"/>
    <w:rsid w:val="00DE5891"/>
    <w:rsid w:val="00DE656B"/>
    <w:rsid w:val="00DE65F7"/>
    <w:rsid w:val="00DE74C2"/>
    <w:rsid w:val="00DE76B0"/>
    <w:rsid w:val="00DF0CE3"/>
    <w:rsid w:val="00DF1BAD"/>
    <w:rsid w:val="00DF25CC"/>
    <w:rsid w:val="00DF468A"/>
    <w:rsid w:val="00DF5FC2"/>
    <w:rsid w:val="00DF725E"/>
    <w:rsid w:val="00DF732C"/>
    <w:rsid w:val="00E00237"/>
    <w:rsid w:val="00E00BE1"/>
    <w:rsid w:val="00E022E4"/>
    <w:rsid w:val="00E022EC"/>
    <w:rsid w:val="00E03613"/>
    <w:rsid w:val="00E0453A"/>
    <w:rsid w:val="00E0510A"/>
    <w:rsid w:val="00E0560D"/>
    <w:rsid w:val="00E13565"/>
    <w:rsid w:val="00E14723"/>
    <w:rsid w:val="00E14A64"/>
    <w:rsid w:val="00E17DC6"/>
    <w:rsid w:val="00E21E1F"/>
    <w:rsid w:val="00E222F0"/>
    <w:rsid w:val="00E26CF6"/>
    <w:rsid w:val="00E304C4"/>
    <w:rsid w:val="00E30A14"/>
    <w:rsid w:val="00E3194E"/>
    <w:rsid w:val="00E3354C"/>
    <w:rsid w:val="00E33692"/>
    <w:rsid w:val="00E33A89"/>
    <w:rsid w:val="00E34612"/>
    <w:rsid w:val="00E36916"/>
    <w:rsid w:val="00E372D0"/>
    <w:rsid w:val="00E375B4"/>
    <w:rsid w:val="00E3770B"/>
    <w:rsid w:val="00E44D7A"/>
    <w:rsid w:val="00E467A2"/>
    <w:rsid w:val="00E46BB1"/>
    <w:rsid w:val="00E502C9"/>
    <w:rsid w:val="00E522F0"/>
    <w:rsid w:val="00E52772"/>
    <w:rsid w:val="00E52FF8"/>
    <w:rsid w:val="00E552C0"/>
    <w:rsid w:val="00E55C38"/>
    <w:rsid w:val="00E57E82"/>
    <w:rsid w:val="00E60017"/>
    <w:rsid w:val="00E611E4"/>
    <w:rsid w:val="00E61273"/>
    <w:rsid w:val="00E61669"/>
    <w:rsid w:val="00E6215E"/>
    <w:rsid w:val="00E62493"/>
    <w:rsid w:val="00E6313B"/>
    <w:rsid w:val="00E6340F"/>
    <w:rsid w:val="00E64446"/>
    <w:rsid w:val="00E65F9C"/>
    <w:rsid w:val="00E70BCC"/>
    <w:rsid w:val="00E70D9D"/>
    <w:rsid w:val="00E71576"/>
    <w:rsid w:val="00E7407A"/>
    <w:rsid w:val="00E750AD"/>
    <w:rsid w:val="00E7538C"/>
    <w:rsid w:val="00E75971"/>
    <w:rsid w:val="00E76652"/>
    <w:rsid w:val="00E76BA5"/>
    <w:rsid w:val="00E77E7B"/>
    <w:rsid w:val="00E77FDB"/>
    <w:rsid w:val="00E8026B"/>
    <w:rsid w:val="00E80811"/>
    <w:rsid w:val="00E861F8"/>
    <w:rsid w:val="00E86EF3"/>
    <w:rsid w:val="00E87F5C"/>
    <w:rsid w:val="00E9030D"/>
    <w:rsid w:val="00E903CE"/>
    <w:rsid w:val="00E90741"/>
    <w:rsid w:val="00E90FBF"/>
    <w:rsid w:val="00E922DF"/>
    <w:rsid w:val="00E9349E"/>
    <w:rsid w:val="00E94287"/>
    <w:rsid w:val="00E94B3B"/>
    <w:rsid w:val="00E95B74"/>
    <w:rsid w:val="00E964F8"/>
    <w:rsid w:val="00EA016E"/>
    <w:rsid w:val="00EA1071"/>
    <w:rsid w:val="00EA1106"/>
    <w:rsid w:val="00EA2887"/>
    <w:rsid w:val="00EA38B1"/>
    <w:rsid w:val="00EA42C9"/>
    <w:rsid w:val="00EA6D62"/>
    <w:rsid w:val="00EA7660"/>
    <w:rsid w:val="00EB201C"/>
    <w:rsid w:val="00EB2E51"/>
    <w:rsid w:val="00EB3B45"/>
    <w:rsid w:val="00EB4064"/>
    <w:rsid w:val="00EB42AC"/>
    <w:rsid w:val="00EB5D28"/>
    <w:rsid w:val="00EB5E82"/>
    <w:rsid w:val="00EB759E"/>
    <w:rsid w:val="00EC1289"/>
    <w:rsid w:val="00EC1742"/>
    <w:rsid w:val="00EC2E1D"/>
    <w:rsid w:val="00EC2F4A"/>
    <w:rsid w:val="00EC3F4A"/>
    <w:rsid w:val="00EC5E89"/>
    <w:rsid w:val="00EC6398"/>
    <w:rsid w:val="00EC7733"/>
    <w:rsid w:val="00ED0401"/>
    <w:rsid w:val="00ED06D7"/>
    <w:rsid w:val="00ED0977"/>
    <w:rsid w:val="00ED1143"/>
    <w:rsid w:val="00ED117C"/>
    <w:rsid w:val="00ED290A"/>
    <w:rsid w:val="00ED2B23"/>
    <w:rsid w:val="00ED36D8"/>
    <w:rsid w:val="00ED36FF"/>
    <w:rsid w:val="00ED6EC3"/>
    <w:rsid w:val="00ED7AB6"/>
    <w:rsid w:val="00EE004E"/>
    <w:rsid w:val="00EE1052"/>
    <w:rsid w:val="00EE138E"/>
    <w:rsid w:val="00EE503B"/>
    <w:rsid w:val="00EE5BEC"/>
    <w:rsid w:val="00EE5D2F"/>
    <w:rsid w:val="00EE63C4"/>
    <w:rsid w:val="00EE6691"/>
    <w:rsid w:val="00EE70C4"/>
    <w:rsid w:val="00EE7734"/>
    <w:rsid w:val="00EE778E"/>
    <w:rsid w:val="00EF1A5F"/>
    <w:rsid w:val="00EF2A57"/>
    <w:rsid w:val="00EF4488"/>
    <w:rsid w:val="00EF6573"/>
    <w:rsid w:val="00EF736F"/>
    <w:rsid w:val="00F00DF4"/>
    <w:rsid w:val="00F015F8"/>
    <w:rsid w:val="00F02360"/>
    <w:rsid w:val="00F02845"/>
    <w:rsid w:val="00F02FF3"/>
    <w:rsid w:val="00F03646"/>
    <w:rsid w:val="00F056C1"/>
    <w:rsid w:val="00F060BD"/>
    <w:rsid w:val="00F112BA"/>
    <w:rsid w:val="00F117A0"/>
    <w:rsid w:val="00F11ABB"/>
    <w:rsid w:val="00F12073"/>
    <w:rsid w:val="00F12969"/>
    <w:rsid w:val="00F12AE2"/>
    <w:rsid w:val="00F13357"/>
    <w:rsid w:val="00F15004"/>
    <w:rsid w:val="00F171AB"/>
    <w:rsid w:val="00F17C43"/>
    <w:rsid w:val="00F226DC"/>
    <w:rsid w:val="00F22A86"/>
    <w:rsid w:val="00F2306A"/>
    <w:rsid w:val="00F238F4"/>
    <w:rsid w:val="00F241F6"/>
    <w:rsid w:val="00F24A4C"/>
    <w:rsid w:val="00F24BF4"/>
    <w:rsid w:val="00F25055"/>
    <w:rsid w:val="00F25208"/>
    <w:rsid w:val="00F2623A"/>
    <w:rsid w:val="00F2669E"/>
    <w:rsid w:val="00F26C0E"/>
    <w:rsid w:val="00F276A0"/>
    <w:rsid w:val="00F27892"/>
    <w:rsid w:val="00F30719"/>
    <w:rsid w:val="00F30876"/>
    <w:rsid w:val="00F31C43"/>
    <w:rsid w:val="00F3272E"/>
    <w:rsid w:val="00F330CA"/>
    <w:rsid w:val="00F346C2"/>
    <w:rsid w:val="00F34CDE"/>
    <w:rsid w:val="00F352D5"/>
    <w:rsid w:val="00F3536B"/>
    <w:rsid w:val="00F356BD"/>
    <w:rsid w:val="00F40F90"/>
    <w:rsid w:val="00F41CC6"/>
    <w:rsid w:val="00F426BE"/>
    <w:rsid w:val="00F44192"/>
    <w:rsid w:val="00F467E6"/>
    <w:rsid w:val="00F475D9"/>
    <w:rsid w:val="00F50F24"/>
    <w:rsid w:val="00F51164"/>
    <w:rsid w:val="00F51F7A"/>
    <w:rsid w:val="00F528D0"/>
    <w:rsid w:val="00F53203"/>
    <w:rsid w:val="00F554A6"/>
    <w:rsid w:val="00F5558E"/>
    <w:rsid w:val="00F56600"/>
    <w:rsid w:val="00F56BC0"/>
    <w:rsid w:val="00F61AF5"/>
    <w:rsid w:val="00F61E4F"/>
    <w:rsid w:val="00F63409"/>
    <w:rsid w:val="00F63F57"/>
    <w:rsid w:val="00F660F7"/>
    <w:rsid w:val="00F66224"/>
    <w:rsid w:val="00F731B4"/>
    <w:rsid w:val="00F74527"/>
    <w:rsid w:val="00F74860"/>
    <w:rsid w:val="00F75D5A"/>
    <w:rsid w:val="00F7709D"/>
    <w:rsid w:val="00F809BD"/>
    <w:rsid w:val="00F81264"/>
    <w:rsid w:val="00F848B0"/>
    <w:rsid w:val="00F84A81"/>
    <w:rsid w:val="00F8566D"/>
    <w:rsid w:val="00F85BD0"/>
    <w:rsid w:val="00F86923"/>
    <w:rsid w:val="00F8753D"/>
    <w:rsid w:val="00F876ED"/>
    <w:rsid w:val="00F92B4F"/>
    <w:rsid w:val="00F92D15"/>
    <w:rsid w:val="00F93430"/>
    <w:rsid w:val="00F955E3"/>
    <w:rsid w:val="00F95BB3"/>
    <w:rsid w:val="00F9612F"/>
    <w:rsid w:val="00F97251"/>
    <w:rsid w:val="00F9780B"/>
    <w:rsid w:val="00FA0168"/>
    <w:rsid w:val="00FA073A"/>
    <w:rsid w:val="00FA15CD"/>
    <w:rsid w:val="00FA1C5B"/>
    <w:rsid w:val="00FA1D3F"/>
    <w:rsid w:val="00FA3263"/>
    <w:rsid w:val="00FA4182"/>
    <w:rsid w:val="00FA6638"/>
    <w:rsid w:val="00FA6CA4"/>
    <w:rsid w:val="00FB1BA9"/>
    <w:rsid w:val="00FB3C3B"/>
    <w:rsid w:val="00FB42DA"/>
    <w:rsid w:val="00FB5758"/>
    <w:rsid w:val="00FB5871"/>
    <w:rsid w:val="00FB652D"/>
    <w:rsid w:val="00FB6D0B"/>
    <w:rsid w:val="00FC120C"/>
    <w:rsid w:val="00FC32B3"/>
    <w:rsid w:val="00FC32C2"/>
    <w:rsid w:val="00FC46A3"/>
    <w:rsid w:val="00FC568E"/>
    <w:rsid w:val="00FC6231"/>
    <w:rsid w:val="00FC6321"/>
    <w:rsid w:val="00FC64B5"/>
    <w:rsid w:val="00FC6886"/>
    <w:rsid w:val="00FD0CA0"/>
    <w:rsid w:val="00FD1FDE"/>
    <w:rsid w:val="00FD7A94"/>
    <w:rsid w:val="00FE1440"/>
    <w:rsid w:val="00FE1684"/>
    <w:rsid w:val="00FE18F0"/>
    <w:rsid w:val="00FE1FDC"/>
    <w:rsid w:val="00FE4FEA"/>
    <w:rsid w:val="00FE5183"/>
    <w:rsid w:val="00FE7D46"/>
    <w:rsid w:val="00FF291F"/>
    <w:rsid w:val="00FF3C7F"/>
    <w:rsid w:val="00FF56AD"/>
    <w:rsid w:val="00FF6104"/>
    <w:rsid w:val="00FF6865"/>
    <w:rsid w:val="00FF6D18"/>
    <w:rsid w:val="00FF6EE7"/>
    <w:rsid w:val="00FF7C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64EE72E"/>
  <w15:docId w15:val="{0587A838-C9E6-45AA-86C8-B2A2651AE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C311E"/>
    <w:pPr>
      <w:spacing w:line="288" w:lineRule="auto"/>
    </w:pPr>
    <w:rPr>
      <w:rFonts w:ascii="Tahoma" w:hAnsi="Tahoma"/>
      <w:szCs w:val="24"/>
    </w:rPr>
  </w:style>
  <w:style w:type="paragraph" w:styleId="Kop1">
    <w:name w:val="heading 1"/>
    <w:basedOn w:val="Standaard"/>
    <w:next w:val="Standaard"/>
    <w:qFormat/>
    <w:rsid w:val="001C311E"/>
    <w:pPr>
      <w:keepNext/>
      <w:numPr>
        <w:numId w:val="3"/>
      </w:numPr>
      <w:spacing w:line="312" w:lineRule="auto"/>
      <w:outlineLvl w:val="0"/>
    </w:pPr>
    <w:rPr>
      <w:b/>
      <w:bCs/>
      <w:caps/>
      <w:noProof/>
      <w:szCs w:val="20"/>
      <w:lang w:eastAsia="en-US"/>
    </w:rPr>
  </w:style>
  <w:style w:type="paragraph" w:styleId="Kop2">
    <w:name w:val="heading 2"/>
    <w:aliases w:val="2scr"/>
    <w:basedOn w:val="Standaard"/>
    <w:next w:val="Standaard"/>
    <w:link w:val="Kop2Char"/>
    <w:qFormat/>
    <w:rsid w:val="001C311E"/>
    <w:pPr>
      <w:keepNext/>
      <w:numPr>
        <w:ilvl w:val="1"/>
        <w:numId w:val="3"/>
      </w:numPr>
      <w:spacing w:line="312" w:lineRule="auto"/>
      <w:outlineLvl w:val="1"/>
    </w:pPr>
    <w:rPr>
      <w:b/>
      <w:szCs w:val="20"/>
      <w:lang w:eastAsia="en-US"/>
    </w:rPr>
  </w:style>
  <w:style w:type="paragraph" w:styleId="Kop3">
    <w:name w:val="heading 3"/>
    <w:aliases w:val="3scr"/>
    <w:basedOn w:val="Standaard"/>
    <w:next w:val="Standaard"/>
    <w:qFormat/>
    <w:rsid w:val="001C311E"/>
    <w:pPr>
      <w:keepNext/>
      <w:numPr>
        <w:ilvl w:val="2"/>
        <w:numId w:val="3"/>
      </w:numPr>
      <w:outlineLvl w:val="2"/>
    </w:pPr>
    <w:rPr>
      <w:bCs/>
      <w:i/>
      <w:iCs/>
      <w:szCs w:val="20"/>
      <w:lang w:eastAsia="en-US"/>
    </w:rPr>
  </w:style>
  <w:style w:type="paragraph" w:styleId="Kop4">
    <w:name w:val="heading 4"/>
    <w:basedOn w:val="Standaard"/>
    <w:next w:val="Standaard"/>
    <w:qFormat/>
    <w:rsid w:val="001C311E"/>
    <w:pPr>
      <w:keepNext/>
      <w:numPr>
        <w:ilvl w:val="3"/>
        <w:numId w:val="3"/>
      </w:numPr>
      <w:spacing w:before="240" w:after="60"/>
      <w:outlineLvl w:val="3"/>
    </w:pPr>
    <w:rPr>
      <w:b/>
      <w:sz w:val="28"/>
      <w:szCs w:val="20"/>
      <w:lang w:eastAsia="en-US"/>
    </w:rPr>
  </w:style>
  <w:style w:type="paragraph" w:styleId="Kop5">
    <w:name w:val="heading 5"/>
    <w:basedOn w:val="Standaard"/>
    <w:next w:val="Standaard"/>
    <w:qFormat/>
    <w:rsid w:val="001C311E"/>
    <w:pPr>
      <w:numPr>
        <w:ilvl w:val="4"/>
        <w:numId w:val="3"/>
      </w:numPr>
      <w:spacing w:before="240" w:after="60"/>
      <w:outlineLvl w:val="4"/>
    </w:pPr>
    <w:rPr>
      <w:rFonts w:ascii="Arial" w:hAnsi="Arial"/>
      <w:b/>
      <w:i/>
      <w:sz w:val="26"/>
      <w:szCs w:val="20"/>
      <w:lang w:eastAsia="en-US"/>
    </w:rPr>
  </w:style>
  <w:style w:type="paragraph" w:styleId="Kop6">
    <w:name w:val="heading 6"/>
    <w:basedOn w:val="Standaard"/>
    <w:next w:val="Standaard"/>
    <w:qFormat/>
    <w:rsid w:val="001C311E"/>
    <w:pPr>
      <w:numPr>
        <w:ilvl w:val="5"/>
        <w:numId w:val="3"/>
      </w:numPr>
      <w:spacing w:before="240" w:after="60"/>
      <w:outlineLvl w:val="5"/>
    </w:pPr>
    <w:rPr>
      <w:rFonts w:ascii="Arial" w:hAnsi="Arial"/>
      <w:b/>
      <w:sz w:val="22"/>
      <w:szCs w:val="20"/>
      <w:lang w:eastAsia="en-US"/>
    </w:rPr>
  </w:style>
  <w:style w:type="paragraph" w:styleId="Kop7">
    <w:name w:val="heading 7"/>
    <w:basedOn w:val="Standaard"/>
    <w:next w:val="Standaard"/>
    <w:qFormat/>
    <w:rsid w:val="001C311E"/>
    <w:pPr>
      <w:numPr>
        <w:ilvl w:val="6"/>
        <w:numId w:val="3"/>
      </w:numPr>
      <w:spacing w:before="240" w:after="60"/>
      <w:outlineLvl w:val="6"/>
    </w:pPr>
    <w:rPr>
      <w:rFonts w:ascii="Arial" w:hAnsi="Arial"/>
      <w:szCs w:val="20"/>
      <w:lang w:eastAsia="en-US"/>
    </w:rPr>
  </w:style>
  <w:style w:type="paragraph" w:styleId="Kop8">
    <w:name w:val="heading 8"/>
    <w:basedOn w:val="Standaard"/>
    <w:next w:val="Standaard"/>
    <w:qFormat/>
    <w:rsid w:val="001C311E"/>
    <w:pPr>
      <w:numPr>
        <w:ilvl w:val="7"/>
        <w:numId w:val="3"/>
      </w:numPr>
      <w:spacing w:before="240" w:after="60"/>
      <w:outlineLvl w:val="7"/>
    </w:pPr>
    <w:rPr>
      <w:rFonts w:ascii="Arial" w:hAnsi="Arial"/>
      <w:i/>
      <w:szCs w:val="20"/>
      <w:lang w:eastAsia="en-US"/>
    </w:rPr>
  </w:style>
  <w:style w:type="paragraph" w:styleId="Kop9">
    <w:name w:val="heading 9"/>
    <w:basedOn w:val="Standaard"/>
    <w:next w:val="Standaard"/>
    <w:qFormat/>
    <w:rsid w:val="001C311E"/>
    <w:pPr>
      <w:numPr>
        <w:ilvl w:val="8"/>
        <w:numId w:val="3"/>
      </w:numPr>
      <w:spacing w:before="240" w:after="60"/>
      <w:outlineLvl w:val="8"/>
    </w:pPr>
    <w:rPr>
      <w:rFonts w:ascii="Arial" w:hAnsi="Arial"/>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1C311E"/>
    <w:pPr>
      <w:tabs>
        <w:tab w:val="center" w:pos="4536"/>
        <w:tab w:val="right" w:pos="9072"/>
      </w:tabs>
    </w:pPr>
  </w:style>
  <w:style w:type="paragraph" w:styleId="Voettekst">
    <w:name w:val="footer"/>
    <w:basedOn w:val="Standaard"/>
    <w:link w:val="VoettekstChar"/>
    <w:uiPriority w:val="99"/>
    <w:rsid w:val="001C311E"/>
    <w:pPr>
      <w:tabs>
        <w:tab w:val="center" w:pos="4536"/>
        <w:tab w:val="right" w:pos="9072"/>
      </w:tabs>
    </w:pPr>
  </w:style>
  <w:style w:type="paragraph" w:styleId="Plattetekstinspringen">
    <w:name w:val="Body Text Indent"/>
    <w:basedOn w:val="Standaard"/>
    <w:rsid w:val="001C311E"/>
    <w:pPr>
      <w:spacing w:line="312" w:lineRule="auto"/>
      <w:ind w:left="567"/>
    </w:pPr>
    <w:rPr>
      <w:rFonts w:cs="Tahoma"/>
    </w:rPr>
  </w:style>
  <w:style w:type="paragraph" w:styleId="Plattetekstinspringen2">
    <w:name w:val="Body Text Indent 2"/>
    <w:basedOn w:val="Standaard"/>
    <w:rsid w:val="001C311E"/>
    <w:pPr>
      <w:spacing w:line="312" w:lineRule="auto"/>
      <w:ind w:left="567"/>
      <w:jc w:val="both"/>
    </w:pPr>
  </w:style>
  <w:style w:type="paragraph" w:styleId="Plattetekst">
    <w:name w:val="Body Text"/>
    <w:basedOn w:val="Standaard"/>
    <w:rsid w:val="001C311E"/>
    <w:pPr>
      <w:tabs>
        <w:tab w:val="left" w:pos="340"/>
      </w:tabs>
      <w:spacing w:before="90" w:after="54" w:line="312" w:lineRule="auto"/>
      <w:ind w:right="113"/>
      <w:jc w:val="both"/>
    </w:pPr>
    <w:rPr>
      <w:rFonts w:cs="Tahoma"/>
    </w:rPr>
  </w:style>
  <w:style w:type="paragraph" w:styleId="Plattetekst2">
    <w:name w:val="Body Text 2"/>
    <w:basedOn w:val="Standaard"/>
    <w:link w:val="Plattetekst2Char"/>
    <w:rsid w:val="001C311E"/>
    <w:pPr>
      <w:tabs>
        <w:tab w:val="left" w:pos="340"/>
      </w:tabs>
      <w:spacing w:line="312" w:lineRule="auto"/>
      <w:ind w:right="113"/>
      <w:jc w:val="both"/>
    </w:pPr>
    <w:rPr>
      <w:rFonts w:cs="Tahoma"/>
      <w:bCs/>
      <w:vanish/>
      <w:color w:val="0000FF"/>
      <w:szCs w:val="20"/>
    </w:rPr>
  </w:style>
  <w:style w:type="paragraph" w:styleId="Plattetekstinspringen3">
    <w:name w:val="Body Text Indent 3"/>
    <w:basedOn w:val="Standaard"/>
    <w:rsid w:val="001C311E"/>
    <w:pPr>
      <w:spacing w:line="312" w:lineRule="auto"/>
      <w:ind w:left="567"/>
    </w:pPr>
    <w:rPr>
      <w:b/>
      <w:bCs/>
      <w:caps/>
      <w:sz w:val="18"/>
      <w:szCs w:val="18"/>
    </w:rPr>
  </w:style>
  <w:style w:type="paragraph" w:styleId="Inhopg1">
    <w:name w:val="toc 1"/>
    <w:basedOn w:val="Standaard"/>
    <w:next w:val="Standaard"/>
    <w:autoRedefine/>
    <w:uiPriority w:val="39"/>
    <w:rsid w:val="001C311E"/>
    <w:pPr>
      <w:tabs>
        <w:tab w:val="left" w:pos="567"/>
        <w:tab w:val="right" w:leader="dot" w:pos="9072"/>
      </w:tabs>
      <w:spacing w:line="312" w:lineRule="auto"/>
    </w:pPr>
    <w:rPr>
      <w:caps/>
    </w:rPr>
  </w:style>
  <w:style w:type="paragraph" w:styleId="Inhopg2">
    <w:name w:val="toc 2"/>
    <w:basedOn w:val="Standaard"/>
    <w:next w:val="Standaard"/>
    <w:autoRedefine/>
    <w:uiPriority w:val="39"/>
    <w:rsid w:val="001C311E"/>
    <w:pPr>
      <w:tabs>
        <w:tab w:val="left" w:pos="1134"/>
        <w:tab w:val="right" w:leader="dot" w:pos="9072"/>
      </w:tabs>
      <w:spacing w:line="312" w:lineRule="auto"/>
      <w:ind w:left="567"/>
    </w:pPr>
  </w:style>
  <w:style w:type="paragraph" w:styleId="Inhopg3">
    <w:name w:val="toc 3"/>
    <w:basedOn w:val="Standaard"/>
    <w:next w:val="Standaard"/>
    <w:autoRedefine/>
    <w:uiPriority w:val="39"/>
    <w:rsid w:val="001C311E"/>
    <w:pPr>
      <w:tabs>
        <w:tab w:val="left" w:pos="1701"/>
        <w:tab w:val="right" w:leader="dot" w:pos="9072"/>
      </w:tabs>
      <w:spacing w:line="312" w:lineRule="auto"/>
      <w:ind w:left="1134"/>
    </w:pPr>
    <w:rPr>
      <w:sz w:val="18"/>
    </w:rPr>
  </w:style>
  <w:style w:type="character" w:styleId="Voetnootmarkering">
    <w:name w:val="footnote reference"/>
    <w:basedOn w:val="Standaardalinea-lettertype"/>
    <w:semiHidden/>
    <w:rsid w:val="001C311E"/>
    <w:rPr>
      <w:vertAlign w:val="superscript"/>
    </w:rPr>
  </w:style>
  <w:style w:type="paragraph" w:styleId="Bloktekst">
    <w:name w:val="Block Text"/>
    <w:basedOn w:val="Standaard"/>
    <w:rsid w:val="001C311E"/>
    <w:pPr>
      <w:tabs>
        <w:tab w:val="left" w:pos="0"/>
        <w:tab w:val="right" w:pos="2340"/>
      </w:tabs>
      <w:suppressAutoHyphens/>
      <w:spacing w:before="90" w:after="54" w:line="312" w:lineRule="auto"/>
      <w:ind w:left="57" w:right="113"/>
    </w:pPr>
    <w:rPr>
      <w:rFonts w:cs="Tahoma"/>
    </w:rPr>
  </w:style>
  <w:style w:type="paragraph" w:styleId="Inhopg4">
    <w:name w:val="toc 4"/>
    <w:basedOn w:val="Standaard"/>
    <w:next w:val="Standaard"/>
    <w:autoRedefine/>
    <w:semiHidden/>
    <w:rsid w:val="001C311E"/>
    <w:pPr>
      <w:spacing w:line="240" w:lineRule="auto"/>
      <w:ind w:left="720"/>
    </w:pPr>
    <w:rPr>
      <w:rFonts w:ascii="Times New Roman" w:hAnsi="Times New Roman"/>
      <w:sz w:val="24"/>
    </w:rPr>
  </w:style>
  <w:style w:type="paragraph" w:styleId="Inhopg5">
    <w:name w:val="toc 5"/>
    <w:basedOn w:val="Standaard"/>
    <w:next w:val="Standaard"/>
    <w:autoRedefine/>
    <w:semiHidden/>
    <w:rsid w:val="001C311E"/>
    <w:pPr>
      <w:spacing w:line="240" w:lineRule="auto"/>
      <w:ind w:left="960"/>
    </w:pPr>
    <w:rPr>
      <w:rFonts w:ascii="Times New Roman" w:hAnsi="Times New Roman"/>
      <w:sz w:val="24"/>
    </w:rPr>
  </w:style>
  <w:style w:type="paragraph" w:styleId="Inhopg6">
    <w:name w:val="toc 6"/>
    <w:basedOn w:val="Standaard"/>
    <w:next w:val="Standaard"/>
    <w:autoRedefine/>
    <w:semiHidden/>
    <w:rsid w:val="001C311E"/>
    <w:pPr>
      <w:spacing w:line="240" w:lineRule="auto"/>
      <w:ind w:left="1200"/>
    </w:pPr>
    <w:rPr>
      <w:rFonts w:ascii="Times New Roman" w:hAnsi="Times New Roman"/>
      <w:sz w:val="24"/>
    </w:rPr>
  </w:style>
  <w:style w:type="paragraph" w:styleId="Inhopg7">
    <w:name w:val="toc 7"/>
    <w:basedOn w:val="Standaard"/>
    <w:next w:val="Standaard"/>
    <w:autoRedefine/>
    <w:semiHidden/>
    <w:rsid w:val="001C311E"/>
    <w:pPr>
      <w:spacing w:line="240" w:lineRule="auto"/>
      <w:ind w:left="1440"/>
    </w:pPr>
    <w:rPr>
      <w:rFonts w:ascii="Times New Roman" w:hAnsi="Times New Roman"/>
      <w:sz w:val="24"/>
    </w:rPr>
  </w:style>
  <w:style w:type="paragraph" w:styleId="Inhopg8">
    <w:name w:val="toc 8"/>
    <w:basedOn w:val="Standaard"/>
    <w:next w:val="Standaard"/>
    <w:autoRedefine/>
    <w:semiHidden/>
    <w:rsid w:val="001C311E"/>
    <w:pPr>
      <w:spacing w:line="240" w:lineRule="auto"/>
      <w:ind w:left="1680"/>
    </w:pPr>
    <w:rPr>
      <w:rFonts w:ascii="Times New Roman" w:hAnsi="Times New Roman"/>
      <w:sz w:val="24"/>
    </w:rPr>
  </w:style>
  <w:style w:type="paragraph" w:styleId="Inhopg9">
    <w:name w:val="toc 9"/>
    <w:basedOn w:val="Standaard"/>
    <w:next w:val="Standaard"/>
    <w:autoRedefine/>
    <w:semiHidden/>
    <w:rsid w:val="001C311E"/>
    <w:pPr>
      <w:spacing w:line="240" w:lineRule="auto"/>
      <w:ind w:left="1920"/>
    </w:pPr>
    <w:rPr>
      <w:rFonts w:ascii="Times New Roman" w:hAnsi="Times New Roman"/>
      <w:sz w:val="24"/>
    </w:rPr>
  </w:style>
  <w:style w:type="character" w:styleId="Hyperlink">
    <w:name w:val="Hyperlink"/>
    <w:basedOn w:val="Standaardalinea-lettertype"/>
    <w:uiPriority w:val="99"/>
    <w:rsid w:val="001C311E"/>
    <w:rPr>
      <w:color w:val="0000FF"/>
      <w:u w:val="single"/>
    </w:rPr>
  </w:style>
  <w:style w:type="character" w:styleId="GevolgdeHyperlink">
    <w:name w:val="FollowedHyperlink"/>
    <w:basedOn w:val="Standaardalinea-lettertype"/>
    <w:rsid w:val="001C311E"/>
    <w:rPr>
      <w:color w:val="800080"/>
      <w:u w:val="single"/>
    </w:rPr>
  </w:style>
  <w:style w:type="character" w:styleId="Paginanummer">
    <w:name w:val="page number"/>
    <w:basedOn w:val="Standaardalinea-lettertype"/>
    <w:rsid w:val="006023E4"/>
  </w:style>
  <w:style w:type="paragraph" w:styleId="Voetnoottekst">
    <w:name w:val="footnote text"/>
    <w:basedOn w:val="Standaard"/>
    <w:semiHidden/>
    <w:rsid w:val="00567201"/>
    <w:rPr>
      <w:szCs w:val="20"/>
    </w:rPr>
  </w:style>
  <w:style w:type="paragraph" w:styleId="Documentstructuur">
    <w:name w:val="Document Map"/>
    <w:basedOn w:val="Standaard"/>
    <w:semiHidden/>
    <w:rsid w:val="00122270"/>
    <w:pPr>
      <w:shd w:val="clear" w:color="auto" w:fill="000080"/>
    </w:pPr>
    <w:rPr>
      <w:rFonts w:cs="Tahoma"/>
      <w:szCs w:val="20"/>
    </w:rPr>
  </w:style>
  <w:style w:type="paragraph" w:styleId="Lijstalinea">
    <w:name w:val="List Paragraph"/>
    <w:basedOn w:val="Standaard"/>
    <w:uiPriority w:val="34"/>
    <w:qFormat/>
    <w:rsid w:val="005B41D2"/>
    <w:pPr>
      <w:spacing w:line="240" w:lineRule="auto"/>
      <w:ind w:left="720"/>
    </w:pPr>
    <w:rPr>
      <w:rFonts w:ascii="Calibri" w:hAnsi="Calibri"/>
      <w:sz w:val="22"/>
      <w:szCs w:val="22"/>
    </w:rPr>
  </w:style>
  <w:style w:type="character" w:customStyle="1" w:styleId="Kop2Char">
    <w:name w:val="Kop 2 Char"/>
    <w:aliases w:val="2scr Char"/>
    <w:basedOn w:val="Standaardalinea-lettertype"/>
    <w:link w:val="Kop2"/>
    <w:rsid w:val="00F731B4"/>
    <w:rPr>
      <w:rFonts w:ascii="Tahoma" w:hAnsi="Tahoma"/>
      <w:b/>
      <w:lang w:eastAsia="en-US"/>
    </w:rPr>
  </w:style>
  <w:style w:type="paragraph" w:customStyle="1" w:styleId="Default">
    <w:name w:val="Default"/>
    <w:rsid w:val="0073700E"/>
    <w:pPr>
      <w:autoSpaceDE w:val="0"/>
      <w:autoSpaceDN w:val="0"/>
      <w:adjustRightInd w:val="0"/>
    </w:pPr>
    <w:rPr>
      <w:rFonts w:ascii="Tahoma" w:eastAsia="MS Mincho" w:hAnsi="Tahoma" w:cs="Tahoma"/>
      <w:color w:val="000000"/>
      <w:sz w:val="24"/>
      <w:szCs w:val="24"/>
    </w:rPr>
  </w:style>
  <w:style w:type="character" w:styleId="Tekstvantijdelijkeaanduiding">
    <w:name w:val="Placeholder Text"/>
    <w:basedOn w:val="Standaardalinea-lettertype"/>
    <w:uiPriority w:val="99"/>
    <w:unhideWhenUsed/>
    <w:rsid w:val="0003445B"/>
    <w:rPr>
      <w:color w:val="808080"/>
    </w:rPr>
  </w:style>
  <w:style w:type="character" w:styleId="Zwaar">
    <w:name w:val="Strong"/>
    <w:basedOn w:val="Standaardalinea-lettertype"/>
    <w:uiPriority w:val="22"/>
    <w:qFormat/>
    <w:rsid w:val="006042DC"/>
    <w:rPr>
      <w:b/>
      <w:bCs/>
    </w:rPr>
  </w:style>
  <w:style w:type="character" w:customStyle="1" w:styleId="alignright4">
    <w:name w:val="alignright4"/>
    <w:basedOn w:val="Standaardalinea-lettertype"/>
    <w:rsid w:val="006042DC"/>
  </w:style>
  <w:style w:type="table" w:styleId="Tabelraster">
    <w:name w:val="Table Grid"/>
    <w:basedOn w:val="Standaardtabel"/>
    <w:uiPriority w:val="59"/>
    <w:rsid w:val="00047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BC50FD"/>
    <w:rPr>
      <w:sz w:val="16"/>
      <w:szCs w:val="16"/>
    </w:rPr>
  </w:style>
  <w:style w:type="paragraph" w:styleId="Tekstopmerking">
    <w:name w:val="annotation text"/>
    <w:basedOn w:val="Standaard"/>
    <w:link w:val="TekstopmerkingChar"/>
    <w:rsid w:val="00BC50FD"/>
    <w:rPr>
      <w:szCs w:val="20"/>
    </w:rPr>
  </w:style>
  <w:style w:type="character" w:customStyle="1" w:styleId="TekstopmerkingChar">
    <w:name w:val="Tekst opmerking Char"/>
    <w:basedOn w:val="Standaardalinea-lettertype"/>
    <w:link w:val="Tekstopmerking"/>
    <w:rsid w:val="00BC50FD"/>
    <w:rPr>
      <w:rFonts w:ascii="Tahoma" w:hAnsi="Tahoma"/>
    </w:rPr>
  </w:style>
  <w:style w:type="paragraph" w:styleId="Onderwerpvanopmerking">
    <w:name w:val="annotation subject"/>
    <w:basedOn w:val="Tekstopmerking"/>
    <w:next w:val="Tekstopmerking"/>
    <w:link w:val="OnderwerpvanopmerkingChar"/>
    <w:rsid w:val="00BC50FD"/>
    <w:rPr>
      <w:b/>
      <w:bCs/>
    </w:rPr>
  </w:style>
  <w:style w:type="character" w:customStyle="1" w:styleId="OnderwerpvanopmerkingChar">
    <w:name w:val="Onderwerp van opmerking Char"/>
    <w:basedOn w:val="TekstopmerkingChar"/>
    <w:link w:val="Onderwerpvanopmerking"/>
    <w:rsid w:val="00BC50FD"/>
    <w:rPr>
      <w:rFonts w:ascii="Tahoma" w:hAnsi="Tahoma"/>
      <w:b/>
      <w:bCs/>
    </w:rPr>
  </w:style>
  <w:style w:type="paragraph" w:styleId="Ballontekst">
    <w:name w:val="Balloon Text"/>
    <w:basedOn w:val="Standaard"/>
    <w:link w:val="BallontekstChar"/>
    <w:rsid w:val="00BC50FD"/>
    <w:pPr>
      <w:spacing w:line="240" w:lineRule="auto"/>
    </w:pPr>
    <w:rPr>
      <w:rFonts w:cs="Tahoma"/>
      <w:sz w:val="16"/>
      <w:szCs w:val="16"/>
    </w:rPr>
  </w:style>
  <w:style w:type="character" w:customStyle="1" w:styleId="BallontekstChar">
    <w:name w:val="Ballontekst Char"/>
    <w:basedOn w:val="Standaardalinea-lettertype"/>
    <w:link w:val="Ballontekst"/>
    <w:rsid w:val="00BC50FD"/>
    <w:rPr>
      <w:rFonts w:ascii="Tahoma" w:hAnsi="Tahoma" w:cs="Tahoma"/>
      <w:sz w:val="16"/>
      <w:szCs w:val="16"/>
    </w:rPr>
  </w:style>
  <w:style w:type="paragraph" w:styleId="Eindnoottekst">
    <w:name w:val="endnote text"/>
    <w:basedOn w:val="Standaard"/>
    <w:link w:val="EindnoottekstChar"/>
    <w:rsid w:val="00F31C43"/>
    <w:rPr>
      <w:szCs w:val="20"/>
    </w:rPr>
  </w:style>
  <w:style w:type="character" w:customStyle="1" w:styleId="EindnoottekstChar">
    <w:name w:val="Eindnoottekst Char"/>
    <w:basedOn w:val="Standaardalinea-lettertype"/>
    <w:link w:val="Eindnoottekst"/>
    <w:rsid w:val="00F31C43"/>
    <w:rPr>
      <w:rFonts w:ascii="Tahoma" w:hAnsi="Tahoma"/>
    </w:rPr>
  </w:style>
  <w:style w:type="character" w:styleId="Eindnootmarkering">
    <w:name w:val="endnote reference"/>
    <w:basedOn w:val="Standaardalinea-lettertype"/>
    <w:rsid w:val="00F31C43"/>
    <w:rPr>
      <w:vertAlign w:val="superscript"/>
    </w:rPr>
  </w:style>
  <w:style w:type="paragraph" w:customStyle="1" w:styleId="Bijlage">
    <w:name w:val="Bijlage"/>
    <w:basedOn w:val="Koptekst"/>
    <w:next w:val="Koptekst"/>
    <w:rsid w:val="00E750AD"/>
    <w:pPr>
      <w:tabs>
        <w:tab w:val="clear" w:pos="4536"/>
        <w:tab w:val="clear" w:pos="9072"/>
        <w:tab w:val="num" w:pos="360"/>
        <w:tab w:val="center" w:pos="1276"/>
        <w:tab w:val="center" w:pos="4819"/>
        <w:tab w:val="right" w:pos="9071"/>
      </w:tabs>
      <w:spacing w:line="288" w:lineRule="atLeast"/>
      <w:jc w:val="both"/>
    </w:pPr>
    <w:rPr>
      <w:rFonts w:ascii="Helvetica" w:hAnsi="Helvetica"/>
      <w:b/>
      <w:sz w:val="22"/>
      <w:szCs w:val="20"/>
    </w:rPr>
  </w:style>
  <w:style w:type="character" w:customStyle="1" w:styleId="publicationtitle">
    <w:name w:val="publicationtitle"/>
    <w:basedOn w:val="Standaardalinea-lettertype"/>
    <w:rsid w:val="00F30876"/>
  </w:style>
  <w:style w:type="paragraph" w:styleId="Normaalweb">
    <w:name w:val="Normal (Web)"/>
    <w:basedOn w:val="Standaard"/>
    <w:uiPriority w:val="99"/>
    <w:unhideWhenUsed/>
    <w:rsid w:val="00285002"/>
    <w:pPr>
      <w:spacing w:before="100" w:beforeAutospacing="1" w:after="100" w:afterAutospacing="1" w:line="240" w:lineRule="auto"/>
    </w:pPr>
    <w:rPr>
      <w:rFonts w:ascii="Times New Roman" w:hAnsi="Times New Roman"/>
      <w:sz w:val="24"/>
    </w:rPr>
  </w:style>
  <w:style w:type="paragraph" w:styleId="Revisie">
    <w:name w:val="Revision"/>
    <w:hidden/>
    <w:uiPriority w:val="99"/>
    <w:semiHidden/>
    <w:rsid w:val="006E5F4F"/>
    <w:rPr>
      <w:rFonts w:ascii="Tahoma" w:hAnsi="Tahoma"/>
      <w:szCs w:val="24"/>
    </w:rPr>
  </w:style>
  <w:style w:type="character" w:customStyle="1" w:styleId="VoettekstChar">
    <w:name w:val="Voettekst Char"/>
    <w:basedOn w:val="Standaardalinea-lettertype"/>
    <w:link w:val="Voettekst"/>
    <w:uiPriority w:val="99"/>
    <w:rsid w:val="00FB6D0B"/>
    <w:rPr>
      <w:rFonts w:ascii="Tahoma" w:hAnsi="Tahoma"/>
      <w:szCs w:val="24"/>
    </w:rPr>
  </w:style>
  <w:style w:type="paragraph" w:styleId="Tekstzonderopmaak">
    <w:name w:val="Plain Text"/>
    <w:basedOn w:val="Standaard"/>
    <w:link w:val="TekstzonderopmaakChar"/>
    <w:uiPriority w:val="99"/>
    <w:unhideWhenUsed/>
    <w:rsid w:val="00121ADC"/>
    <w:pPr>
      <w:spacing w:line="240" w:lineRule="auto"/>
    </w:pPr>
    <w:rPr>
      <w:rFonts w:ascii="Arial" w:eastAsiaTheme="minorHAnsi" w:hAnsi="Arial" w:cs="Consolas"/>
      <w:szCs w:val="21"/>
      <w:lang w:eastAsia="en-US"/>
    </w:rPr>
  </w:style>
  <w:style w:type="character" w:customStyle="1" w:styleId="TekstzonderopmaakChar">
    <w:name w:val="Tekst zonder opmaak Char"/>
    <w:basedOn w:val="Standaardalinea-lettertype"/>
    <w:link w:val="Tekstzonderopmaak"/>
    <w:uiPriority w:val="99"/>
    <w:rsid w:val="00121ADC"/>
    <w:rPr>
      <w:rFonts w:ascii="Arial" w:eastAsiaTheme="minorHAnsi" w:hAnsi="Arial" w:cs="Consolas"/>
      <w:szCs w:val="21"/>
      <w:lang w:eastAsia="en-US"/>
    </w:rPr>
  </w:style>
  <w:style w:type="character" w:customStyle="1" w:styleId="Plattetekst2Char">
    <w:name w:val="Platte tekst 2 Char"/>
    <w:basedOn w:val="Standaardalinea-lettertype"/>
    <w:link w:val="Plattetekst2"/>
    <w:rsid w:val="0056156B"/>
    <w:rPr>
      <w:rFonts w:ascii="Tahoma" w:hAnsi="Tahoma" w:cs="Tahoma"/>
      <w:bCs/>
      <w:vanish/>
      <w:color w:val="0000FF"/>
    </w:rPr>
  </w:style>
  <w:style w:type="character" w:styleId="Intensieveverwijzing">
    <w:name w:val="Intense Reference"/>
    <w:basedOn w:val="Standaardalinea-lettertype"/>
    <w:uiPriority w:val="32"/>
    <w:qFormat/>
    <w:rsid w:val="00BA5666"/>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052496">
      <w:bodyDiv w:val="1"/>
      <w:marLeft w:val="0"/>
      <w:marRight w:val="0"/>
      <w:marTop w:val="0"/>
      <w:marBottom w:val="0"/>
      <w:divBdr>
        <w:top w:val="none" w:sz="0" w:space="0" w:color="auto"/>
        <w:left w:val="none" w:sz="0" w:space="0" w:color="auto"/>
        <w:bottom w:val="none" w:sz="0" w:space="0" w:color="auto"/>
        <w:right w:val="none" w:sz="0" w:space="0" w:color="auto"/>
      </w:divBdr>
    </w:div>
    <w:div w:id="207038231">
      <w:bodyDiv w:val="1"/>
      <w:marLeft w:val="0"/>
      <w:marRight w:val="0"/>
      <w:marTop w:val="0"/>
      <w:marBottom w:val="0"/>
      <w:divBdr>
        <w:top w:val="none" w:sz="0" w:space="0" w:color="auto"/>
        <w:left w:val="none" w:sz="0" w:space="0" w:color="auto"/>
        <w:bottom w:val="none" w:sz="0" w:space="0" w:color="auto"/>
        <w:right w:val="none" w:sz="0" w:space="0" w:color="auto"/>
      </w:divBdr>
    </w:div>
    <w:div w:id="271741926">
      <w:bodyDiv w:val="1"/>
      <w:marLeft w:val="0"/>
      <w:marRight w:val="0"/>
      <w:marTop w:val="0"/>
      <w:marBottom w:val="0"/>
      <w:divBdr>
        <w:top w:val="none" w:sz="0" w:space="0" w:color="auto"/>
        <w:left w:val="none" w:sz="0" w:space="0" w:color="auto"/>
        <w:bottom w:val="none" w:sz="0" w:space="0" w:color="auto"/>
        <w:right w:val="none" w:sz="0" w:space="0" w:color="auto"/>
      </w:divBdr>
    </w:div>
    <w:div w:id="407533434">
      <w:bodyDiv w:val="1"/>
      <w:marLeft w:val="0"/>
      <w:marRight w:val="0"/>
      <w:marTop w:val="0"/>
      <w:marBottom w:val="0"/>
      <w:divBdr>
        <w:top w:val="none" w:sz="0" w:space="0" w:color="auto"/>
        <w:left w:val="none" w:sz="0" w:space="0" w:color="auto"/>
        <w:bottom w:val="none" w:sz="0" w:space="0" w:color="auto"/>
        <w:right w:val="none" w:sz="0" w:space="0" w:color="auto"/>
      </w:divBdr>
    </w:div>
    <w:div w:id="429550111">
      <w:bodyDiv w:val="1"/>
      <w:marLeft w:val="0"/>
      <w:marRight w:val="0"/>
      <w:marTop w:val="0"/>
      <w:marBottom w:val="0"/>
      <w:divBdr>
        <w:top w:val="none" w:sz="0" w:space="0" w:color="auto"/>
        <w:left w:val="none" w:sz="0" w:space="0" w:color="auto"/>
        <w:bottom w:val="none" w:sz="0" w:space="0" w:color="auto"/>
        <w:right w:val="none" w:sz="0" w:space="0" w:color="auto"/>
      </w:divBdr>
    </w:div>
    <w:div w:id="463044385">
      <w:bodyDiv w:val="1"/>
      <w:marLeft w:val="0"/>
      <w:marRight w:val="0"/>
      <w:marTop w:val="0"/>
      <w:marBottom w:val="0"/>
      <w:divBdr>
        <w:top w:val="none" w:sz="0" w:space="0" w:color="auto"/>
        <w:left w:val="none" w:sz="0" w:space="0" w:color="auto"/>
        <w:bottom w:val="none" w:sz="0" w:space="0" w:color="auto"/>
        <w:right w:val="none" w:sz="0" w:space="0" w:color="auto"/>
      </w:divBdr>
    </w:div>
    <w:div w:id="546838198">
      <w:bodyDiv w:val="1"/>
      <w:marLeft w:val="0"/>
      <w:marRight w:val="0"/>
      <w:marTop w:val="0"/>
      <w:marBottom w:val="0"/>
      <w:divBdr>
        <w:top w:val="none" w:sz="0" w:space="0" w:color="auto"/>
        <w:left w:val="none" w:sz="0" w:space="0" w:color="auto"/>
        <w:bottom w:val="none" w:sz="0" w:space="0" w:color="auto"/>
        <w:right w:val="none" w:sz="0" w:space="0" w:color="auto"/>
      </w:divBdr>
    </w:div>
    <w:div w:id="547684649">
      <w:bodyDiv w:val="1"/>
      <w:marLeft w:val="0"/>
      <w:marRight w:val="0"/>
      <w:marTop w:val="0"/>
      <w:marBottom w:val="0"/>
      <w:divBdr>
        <w:top w:val="none" w:sz="0" w:space="0" w:color="auto"/>
        <w:left w:val="none" w:sz="0" w:space="0" w:color="auto"/>
        <w:bottom w:val="none" w:sz="0" w:space="0" w:color="auto"/>
        <w:right w:val="none" w:sz="0" w:space="0" w:color="auto"/>
      </w:divBdr>
    </w:div>
    <w:div w:id="602539114">
      <w:bodyDiv w:val="1"/>
      <w:marLeft w:val="0"/>
      <w:marRight w:val="0"/>
      <w:marTop w:val="0"/>
      <w:marBottom w:val="0"/>
      <w:divBdr>
        <w:top w:val="none" w:sz="0" w:space="0" w:color="auto"/>
        <w:left w:val="none" w:sz="0" w:space="0" w:color="auto"/>
        <w:bottom w:val="none" w:sz="0" w:space="0" w:color="auto"/>
        <w:right w:val="none" w:sz="0" w:space="0" w:color="auto"/>
      </w:divBdr>
    </w:div>
    <w:div w:id="769084736">
      <w:bodyDiv w:val="1"/>
      <w:marLeft w:val="0"/>
      <w:marRight w:val="0"/>
      <w:marTop w:val="0"/>
      <w:marBottom w:val="0"/>
      <w:divBdr>
        <w:top w:val="none" w:sz="0" w:space="0" w:color="auto"/>
        <w:left w:val="none" w:sz="0" w:space="0" w:color="auto"/>
        <w:bottom w:val="none" w:sz="0" w:space="0" w:color="auto"/>
        <w:right w:val="none" w:sz="0" w:space="0" w:color="auto"/>
      </w:divBdr>
      <w:divsChild>
        <w:div w:id="2058316819">
          <w:marLeft w:val="0"/>
          <w:marRight w:val="0"/>
          <w:marTop w:val="0"/>
          <w:marBottom w:val="288"/>
          <w:divBdr>
            <w:top w:val="single" w:sz="2" w:space="0" w:color="E2E2E2"/>
            <w:left w:val="single" w:sz="4" w:space="4" w:color="E2E2E2"/>
            <w:bottom w:val="single" w:sz="4" w:space="0" w:color="E2E2E2"/>
            <w:right w:val="single" w:sz="4" w:space="4" w:color="E2E2E2"/>
          </w:divBdr>
          <w:divsChild>
            <w:div w:id="197202268">
              <w:marLeft w:val="0"/>
              <w:marRight w:val="0"/>
              <w:marTop w:val="2208"/>
              <w:marBottom w:val="0"/>
              <w:divBdr>
                <w:top w:val="none" w:sz="0" w:space="0" w:color="auto"/>
                <w:left w:val="none" w:sz="0" w:space="0" w:color="auto"/>
                <w:bottom w:val="none" w:sz="0" w:space="0" w:color="auto"/>
                <w:right w:val="none" w:sz="0" w:space="0" w:color="auto"/>
              </w:divBdr>
              <w:divsChild>
                <w:div w:id="1522816590">
                  <w:marLeft w:val="1632"/>
                  <w:marRight w:val="1440"/>
                  <w:marTop w:val="0"/>
                  <w:marBottom w:val="0"/>
                  <w:divBdr>
                    <w:top w:val="none" w:sz="0" w:space="0" w:color="auto"/>
                    <w:left w:val="none" w:sz="0" w:space="0" w:color="auto"/>
                    <w:bottom w:val="none" w:sz="0" w:space="0" w:color="auto"/>
                    <w:right w:val="none" w:sz="0" w:space="0" w:color="auto"/>
                  </w:divBdr>
                  <w:divsChild>
                    <w:div w:id="187788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1632690">
      <w:bodyDiv w:val="1"/>
      <w:marLeft w:val="0"/>
      <w:marRight w:val="0"/>
      <w:marTop w:val="0"/>
      <w:marBottom w:val="0"/>
      <w:divBdr>
        <w:top w:val="none" w:sz="0" w:space="0" w:color="auto"/>
        <w:left w:val="none" w:sz="0" w:space="0" w:color="auto"/>
        <w:bottom w:val="none" w:sz="0" w:space="0" w:color="auto"/>
        <w:right w:val="none" w:sz="0" w:space="0" w:color="auto"/>
      </w:divBdr>
    </w:div>
    <w:div w:id="1078164721">
      <w:bodyDiv w:val="1"/>
      <w:marLeft w:val="0"/>
      <w:marRight w:val="0"/>
      <w:marTop w:val="0"/>
      <w:marBottom w:val="0"/>
      <w:divBdr>
        <w:top w:val="none" w:sz="0" w:space="0" w:color="auto"/>
        <w:left w:val="none" w:sz="0" w:space="0" w:color="auto"/>
        <w:bottom w:val="none" w:sz="0" w:space="0" w:color="auto"/>
        <w:right w:val="none" w:sz="0" w:space="0" w:color="auto"/>
      </w:divBdr>
    </w:div>
    <w:div w:id="1116876023">
      <w:bodyDiv w:val="1"/>
      <w:marLeft w:val="0"/>
      <w:marRight w:val="0"/>
      <w:marTop w:val="0"/>
      <w:marBottom w:val="0"/>
      <w:divBdr>
        <w:top w:val="none" w:sz="0" w:space="0" w:color="auto"/>
        <w:left w:val="none" w:sz="0" w:space="0" w:color="auto"/>
        <w:bottom w:val="none" w:sz="0" w:space="0" w:color="auto"/>
        <w:right w:val="none" w:sz="0" w:space="0" w:color="auto"/>
      </w:divBdr>
    </w:div>
    <w:div w:id="1136294879">
      <w:bodyDiv w:val="1"/>
      <w:marLeft w:val="0"/>
      <w:marRight w:val="0"/>
      <w:marTop w:val="0"/>
      <w:marBottom w:val="0"/>
      <w:divBdr>
        <w:top w:val="none" w:sz="0" w:space="0" w:color="auto"/>
        <w:left w:val="none" w:sz="0" w:space="0" w:color="auto"/>
        <w:bottom w:val="none" w:sz="0" w:space="0" w:color="auto"/>
        <w:right w:val="none" w:sz="0" w:space="0" w:color="auto"/>
      </w:divBdr>
    </w:div>
    <w:div w:id="1142650203">
      <w:bodyDiv w:val="1"/>
      <w:marLeft w:val="0"/>
      <w:marRight w:val="0"/>
      <w:marTop w:val="0"/>
      <w:marBottom w:val="0"/>
      <w:divBdr>
        <w:top w:val="none" w:sz="0" w:space="0" w:color="auto"/>
        <w:left w:val="none" w:sz="0" w:space="0" w:color="auto"/>
        <w:bottom w:val="none" w:sz="0" w:space="0" w:color="auto"/>
        <w:right w:val="none" w:sz="0" w:space="0" w:color="auto"/>
      </w:divBdr>
    </w:div>
    <w:div w:id="1175651712">
      <w:bodyDiv w:val="1"/>
      <w:marLeft w:val="0"/>
      <w:marRight w:val="0"/>
      <w:marTop w:val="0"/>
      <w:marBottom w:val="0"/>
      <w:divBdr>
        <w:top w:val="none" w:sz="0" w:space="0" w:color="auto"/>
        <w:left w:val="none" w:sz="0" w:space="0" w:color="auto"/>
        <w:bottom w:val="none" w:sz="0" w:space="0" w:color="auto"/>
        <w:right w:val="none" w:sz="0" w:space="0" w:color="auto"/>
      </w:divBdr>
    </w:div>
    <w:div w:id="1209757626">
      <w:bodyDiv w:val="1"/>
      <w:marLeft w:val="0"/>
      <w:marRight w:val="0"/>
      <w:marTop w:val="0"/>
      <w:marBottom w:val="0"/>
      <w:divBdr>
        <w:top w:val="none" w:sz="0" w:space="0" w:color="auto"/>
        <w:left w:val="none" w:sz="0" w:space="0" w:color="auto"/>
        <w:bottom w:val="none" w:sz="0" w:space="0" w:color="auto"/>
        <w:right w:val="none" w:sz="0" w:space="0" w:color="auto"/>
      </w:divBdr>
    </w:div>
    <w:div w:id="1245727526">
      <w:bodyDiv w:val="1"/>
      <w:marLeft w:val="0"/>
      <w:marRight w:val="0"/>
      <w:marTop w:val="0"/>
      <w:marBottom w:val="0"/>
      <w:divBdr>
        <w:top w:val="none" w:sz="0" w:space="0" w:color="auto"/>
        <w:left w:val="none" w:sz="0" w:space="0" w:color="auto"/>
        <w:bottom w:val="none" w:sz="0" w:space="0" w:color="auto"/>
        <w:right w:val="none" w:sz="0" w:space="0" w:color="auto"/>
      </w:divBdr>
    </w:div>
    <w:div w:id="1257250603">
      <w:bodyDiv w:val="1"/>
      <w:marLeft w:val="0"/>
      <w:marRight w:val="0"/>
      <w:marTop w:val="0"/>
      <w:marBottom w:val="0"/>
      <w:divBdr>
        <w:top w:val="none" w:sz="0" w:space="0" w:color="auto"/>
        <w:left w:val="none" w:sz="0" w:space="0" w:color="auto"/>
        <w:bottom w:val="none" w:sz="0" w:space="0" w:color="auto"/>
        <w:right w:val="none" w:sz="0" w:space="0" w:color="auto"/>
      </w:divBdr>
    </w:div>
    <w:div w:id="1392457765">
      <w:bodyDiv w:val="1"/>
      <w:marLeft w:val="0"/>
      <w:marRight w:val="0"/>
      <w:marTop w:val="0"/>
      <w:marBottom w:val="0"/>
      <w:divBdr>
        <w:top w:val="none" w:sz="0" w:space="0" w:color="auto"/>
        <w:left w:val="none" w:sz="0" w:space="0" w:color="auto"/>
        <w:bottom w:val="none" w:sz="0" w:space="0" w:color="auto"/>
        <w:right w:val="none" w:sz="0" w:space="0" w:color="auto"/>
      </w:divBdr>
    </w:div>
    <w:div w:id="1482306938">
      <w:bodyDiv w:val="1"/>
      <w:marLeft w:val="0"/>
      <w:marRight w:val="0"/>
      <w:marTop w:val="0"/>
      <w:marBottom w:val="0"/>
      <w:divBdr>
        <w:top w:val="none" w:sz="0" w:space="0" w:color="auto"/>
        <w:left w:val="none" w:sz="0" w:space="0" w:color="auto"/>
        <w:bottom w:val="none" w:sz="0" w:space="0" w:color="auto"/>
        <w:right w:val="none" w:sz="0" w:space="0" w:color="auto"/>
      </w:divBdr>
    </w:div>
    <w:div w:id="1600869695">
      <w:bodyDiv w:val="1"/>
      <w:marLeft w:val="0"/>
      <w:marRight w:val="0"/>
      <w:marTop w:val="0"/>
      <w:marBottom w:val="0"/>
      <w:divBdr>
        <w:top w:val="none" w:sz="0" w:space="0" w:color="auto"/>
        <w:left w:val="none" w:sz="0" w:space="0" w:color="auto"/>
        <w:bottom w:val="none" w:sz="0" w:space="0" w:color="auto"/>
        <w:right w:val="none" w:sz="0" w:space="0" w:color="auto"/>
      </w:divBdr>
    </w:div>
    <w:div w:id="1687055247">
      <w:bodyDiv w:val="1"/>
      <w:marLeft w:val="0"/>
      <w:marRight w:val="0"/>
      <w:marTop w:val="0"/>
      <w:marBottom w:val="0"/>
      <w:divBdr>
        <w:top w:val="none" w:sz="0" w:space="0" w:color="auto"/>
        <w:left w:val="none" w:sz="0" w:space="0" w:color="auto"/>
        <w:bottom w:val="none" w:sz="0" w:space="0" w:color="auto"/>
        <w:right w:val="none" w:sz="0" w:space="0" w:color="auto"/>
      </w:divBdr>
    </w:div>
    <w:div w:id="1806583995">
      <w:bodyDiv w:val="1"/>
      <w:marLeft w:val="0"/>
      <w:marRight w:val="0"/>
      <w:marTop w:val="0"/>
      <w:marBottom w:val="0"/>
      <w:divBdr>
        <w:top w:val="none" w:sz="0" w:space="0" w:color="auto"/>
        <w:left w:val="none" w:sz="0" w:space="0" w:color="auto"/>
        <w:bottom w:val="none" w:sz="0" w:space="0" w:color="auto"/>
        <w:right w:val="none" w:sz="0" w:space="0" w:color="auto"/>
      </w:divBdr>
      <w:divsChild>
        <w:div w:id="1387140504">
          <w:marLeft w:val="0"/>
          <w:marRight w:val="0"/>
          <w:marTop w:val="0"/>
          <w:marBottom w:val="0"/>
          <w:divBdr>
            <w:top w:val="none" w:sz="0" w:space="0" w:color="auto"/>
            <w:left w:val="none" w:sz="0" w:space="0" w:color="auto"/>
            <w:bottom w:val="none" w:sz="0" w:space="0" w:color="auto"/>
            <w:right w:val="none" w:sz="0" w:space="0" w:color="auto"/>
          </w:divBdr>
          <w:divsChild>
            <w:div w:id="1149516322">
              <w:marLeft w:val="0"/>
              <w:marRight w:val="0"/>
              <w:marTop w:val="0"/>
              <w:marBottom w:val="0"/>
              <w:divBdr>
                <w:top w:val="none" w:sz="0" w:space="0" w:color="auto"/>
                <w:left w:val="none" w:sz="0" w:space="0" w:color="auto"/>
                <w:bottom w:val="none" w:sz="0" w:space="0" w:color="auto"/>
                <w:right w:val="none" w:sz="0" w:space="0" w:color="auto"/>
              </w:divBdr>
              <w:divsChild>
                <w:div w:id="26031683">
                  <w:marLeft w:val="0"/>
                  <w:marRight w:val="0"/>
                  <w:marTop w:val="0"/>
                  <w:marBottom w:val="0"/>
                  <w:divBdr>
                    <w:top w:val="none" w:sz="0" w:space="0" w:color="auto"/>
                    <w:left w:val="none" w:sz="0" w:space="0" w:color="auto"/>
                    <w:bottom w:val="none" w:sz="0" w:space="0" w:color="auto"/>
                    <w:right w:val="none" w:sz="0" w:space="0" w:color="auto"/>
                  </w:divBdr>
                  <w:divsChild>
                    <w:div w:id="214079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70514">
      <w:bodyDiv w:val="1"/>
      <w:marLeft w:val="0"/>
      <w:marRight w:val="0"/>
      <w:marTop w:val="0"/>
      <w:marBottom w:val="0"/>
      <w:divBdr>
        <w:top w:val="none" w:sz="0" w:space="0" w:color="auto"/>
        <w:left w:val="none" w:sz="0" w:space="0" w:color="auto"/>
        <w:bottom w:val="none" w:sz="0" w:space="0" w:color="auto"/>
        <w:right w:val="none" w:sz="0" w:space="0" w:color="auto"/>
      </w:divBdr>
    </w:div>
    <w:div w:id="1893227616">
      <w:bodyDiv w:val="1"/>
      <w:marLeft w:val="0"/>
      <w:marRight w:val="0"/>
      <w:marTop w:val="0"/>
      <w:marBottom w:val="0"/>
      <w:divBdr>
        <w:top w:val="none" w:sz="0" w:space="0" w:color="auto"/>
        <w:left w:val="none" w:sz="0" w:space="0" w:color="auto"/>
        <w:bottom w:val="none" w:sz="0" w:space="0" w:color="auto"/>
        <w:right w:val="none" w:sz="0" w:space="0" w:color="auto"/>
      </w:divBdr>
    </w:div>
    <w:div w:id="2142653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terpanelnoord@venlo.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23"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A0924-EDBC-45BE-84C9-0393B424B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568</TotalTime>
  <Pages>25</Pages>
  <Words>7818</Words>
  <Characters>46347</Characters>
  <Application>Microsoft Office Word</Application>
  <DocSecurity>0</DocSecurity>
  <Lines>386</Lines>
  <Paragraphs>108</Paragraphs>
  <ScaleCrop>false</ScaleCrop>
  <HeadingPairs>
    <vt:vector size="2" baseType="variant">
      <vt:variant>
        <vt:lpstr>Titel</vt:lpstr>
      </vt:variant>
      <vt:variant>
        <vt:i4>1</vt:i4>
      </vt:variant>
    </vt:vector>
  </HeadingPairs>
  <TitlesOfParts>
    <vt:vector size="1" baseType="lpstr">
      <vt:lpstr>Beschrijvend document OP</vt:lpstr>
    </vt:vector>
  </TitlesOfParts>
  <Company>INML</Company>
  <LinksUpToDate>false</LinksUpToDate>
  <CharactersWithSpaces>54057</CharactersWithSpaces>
  <SharedDoc>false</SharedDoc>
  <HLinks>
    <vt:vector size="360" baseType="variant">
      <vt:variant>
        <vt:i4>6488176</vt:i4>
      </vt:variant>
      <vt:variant>
        <vt:i4>579</vt:i4>
      </vt:variant>
      <vt:variant>
        <vt:i4>0</vt:i4>
      </vt:variant>
      <vt:variant>
        <vt:i4>5</vt:i4>
      </vt:variant>
      <vt:variant>
        <vt:lpwstr>http://www.agentschapnl.nl/duurzaaminkopen</vt:lpwstr>
      </vt:variant>
      <vt:variant>
        <vt:lpwstr/>
      </vt:variant>
      <vt:variant>
        <vt:i4>2752517</vt:i4>
      </vt:variant>
      <vt:variant>
        <vt:i4>576</vt:i4>
      </vt:variant>
      <vt:variant>
        <vt:i4>0</vt:i4>
      </vt:variant>
      <vt:variant>
        <vt:i4>5</vt:i4>
      </vt:variant>
      <vt:variant>
        <vt:lpwstr>mailto:duurzaaminkopen@agentschapnl.nl</vt:lpwstr>
      </vt:variant>
      <vt:variant>
        <vt:lpwstr/>
      </vt:variant>
      <vt:variant>
        <vt:i4>7209107</vt:i4>
      </vt:variant>
      <vt:variant>
        <vt:i4>549</vt:i4>
      </vt:variant>
      <vt:variant>
        <vt:i4>0</vt:i4>
      </vt:variant>
      <vt:variant>
        <vt:i4>5</vt:i4>
      </vt:variant>
      <vt:variant>
        <vt:lpwstr/>
      </vt:variant>
      <vt:variant>
        <vt:lpwstr>_Bijlage_I.H_Financiële</vt:lpwstr>
      </vt:variant>
      <vt:variant>
        <vt:i4>7209107</vt:i4>
      </vt:variant>
      <vt:variant>
        <vt:i4>546</vt:i4>
      </vt:variant>
      <vt:variant>
        <vt:i4>0</vt:i4>
      </vt:variant>
      <vt:variant>
        <vt:i4>5</vt:i4>
      </vt:variant>
      <vt:variant>
        <vt:lpwstr/>
      </vt:variant>
      <vt:variant>
        <vt:lpwstr>_Bijlage_I.H_Financiële</vt:lpwstr>
      </vt:variant>
      <vt:variant>
        <vt:i4>5111888</vt:i4>
      </vt:variant>
      <vt:variant>
        <vt:i4>528</vt:i4>
      </vt:variant>
      <vt:variant>
        <vt:i4>0</vt:i4>
      </vt:variant>
      <vt:variant>
        <vt:i4>5</vt:i4>
      </vt:variant>
      <vt:variant>
        <vt:lpwstr>http://www..rijksoverheid.nl/</vt:lpwstr>
      </vt:variant>
      <vt:variant>
        <vt:lpwstr/>
      </vt:variant>
      <vt:variant>
        <vt:i4>5111888</vt:i4>
      </vt:variant>
      <vt:variant>
        <vt:i4>525</vt:i4>
      </vt:variant>
      <vt:variant>
        <vt:i4>0</vt:i4>
      </vt:variant>
      <vt:variant>
        <vt:i4>5</vt:i4>
      </vt:variant>
      <vt:variant>
        <vt:lpwstr>http://www..rijksoverheid.nl/</vt:lpwstr>
      </vt:variant>
      <vt:variant>
        <vt:lpwstr/>
      </vt:variant>
      <vt:variant>
        <vt:i4>6946942</vt:i4>
      </vt:variant>
      <vt:variant>
        <vt:i4>522</vt:i4>
      </vt:variant>
      <vt:variant>
        <vt:i4>0</vt:i4>
      </vt:variant>
      <vt:variant>
        <vt:i4>5</vt:i4>
      </vt:variant>
      <vt:variant>
        <vt:lpwstr>http://www.belastingdienst.nl/</vt:lpwstr>
      </vt:variant>
      <vt:variant>
        <vt:lpwstr/>
      </vt:variant>
      <vt:variant>
        <vt:i4>2031620</vt:i4>
      </vt:variant>
      <vt:variant>
        <vt:i4>516</vt:i4>
      </vt:variant>
      <vt:variant>
        <vt:i4>0</vt:i4>
      </vt:variant>
      <vt:variant>
        <vt:i4>5</vt:i4>
      </vt:variant>
      <vt:variant>
        <vt:lpwstr>http://www.tenderned.nl/</vt:lpwstr>
      </vt:variant>
      <vt:variant>
        <vt:lpwstr/>
      </vt:variant>
      <vt:variant>
        <vt:i4>1376331</vt:i4>
      </vt:variant>
      <vt:variant>
        <vt:i4>471</vt:i4>
      </vt:variant>
      <vt:variant>
        <vt:i4>0</vt:i4>
      </vt:variant>
      <vt:variant>
        <vt:i4>5</vt:i4>
      </vt:variant>
      <vt:variant>
        <vt:lpwstr>http://www.peelenmaas.nl/</vt:lpwstr>
      </vt:variant>
      <vt:variant>
        <vt:lpwstr/>
      </vt:variant>
      <vt:variant>
        <vt:i4>458844</vt:i4>
      </vt:variant>
      <vt:variant>
        <vt:i4>468</vt:i4>
      </vt:variant>
      <vt:variant>
        <vt:i4>0</vt:i4>
      </vt:variant>
      <vt:variant>
        <vt:i4>5</vt:i4>
      </vt:variant>
      <vt:variant>
        <vt:lpwstr>http://ted.europa.eu/</vt:lpwstr>
      </vt:variant>
      <vt:variant>
        <vt:lpwstr/>
      </vt:variant>
      <vt:variant>
        <vt:i4>1179706</vt:i4>
      </vt:variant>
      <vt:variant>
        <vt:i4>452</vt:i4>
      </vt:variant>
      <vt:variant>
        <vt:i4>0</vt:i4>
      </vt:variant>
      <vt:variant>
        <vt:i4>5</vt:i4>
      </vt:variant>
      <vt:variant>
        <vt:lpwstr/>
      </vt:variant>
      <vt:variant>
        <vt:lpwstr>_Toc369781853</vt:lpwstr>
      </vt:variant>
      <vt:variant>
        <vt:i4>1179706</vt:i4>
      </vt:variant>
      <vt:variant>
        <vt:i4>446</vt:i4>
      </vt:variant>
      <vt:variant>
        <vt:i4>0</vt:i4>
      </vt:variant>
      <vt:variant>
        <vt:i4>5</vt:i4>
      </vt:variant>
      <vt:variant>
        <vt:lpwstr/>
      </vt:variant>
      <vt:variant>
        <vt:lpwstr>_Toc369781852</vt:lpwstr>
      </vt:variant>
      <vt:variant>
        <vt:i4>1179706</vt:i4>
      </vt:variant>
      <vt:variant>
        <vt:i4>440</vt:i4>
      </vt:variant>
      <vt:variant>
        <vt:i4>0</vt:i4>
      </vt:variant>
      <vt:variant>
        <vt:i4>5</vt:i4>
      </vt:variant>
      <vt:variant>
        <vt:lpwstr/>
      </vt:variant>
      <vt:variant>
        <vt:lpwstr>_Toc369781851</vt:lpwstr>
      </vt:variant>
      <vt:variant>
        <vt:i4>1179706</vt:i4>
      </vt:variant>
      <vt:variant>
        <vt:i4>434</vt:i4>
      </vt:variant>
      <vt:variant>
        <vt:i4>0</vt:i4>
      </vt:variant>
      <vt:variant>
        <vt:i4>5</vt:i4>
      </vt:variant>
      <vt:variant>
        <vt:lpwstr/>
      </vt:variant>
      <vt:variant>
        <vt:lpwstr>_Toc369781850</vt:lpwstr>
      </vt:variant>
      <vt:variant>
        <vt:i4>1245242</vt:i4>
      </vt:variant>
      <vt:variant>
        <vt:i4>428</vt:i4>
      </vt:variant>
      <vt:variant>
        <vt:i4>0</vt:i4>
      </vt:variant>
      <vt:variant>
        <vt:i4>5</vt:i4>
      </vt:variant>
      <vt:variant>
        <vt:lpwstr/>
      </vt:variant>
      <vt:variant>
        <vt:lpwstr>_Toc369781849</vt:lpwstr>
      </vt:variant>
      <vt:variant>
        <vt:i4>1245242</vt:i4>
      </vt:variant>
      <vt:variant>
        <vt:i4>422</vt:i4>
      </vt:variant>
      <vt:variant>
        <vt:i4>0</vt:i4>
      </vt:variant>
      <vt:variant>
        <vt:i4>5</vt:i4>
      </vt:variant>
      <vt:variant>
        <vt:lpwstr/>
      </vt:variant>
      <vt:variant>
        <vt:lpwstr>_Toc369781848</vt:lpwstr>
      </vt:variant>
      <vt:variant>
        <vt:i4>1245242</vt:i4>
      </vt:variant>
      <vt:variant>
        <vt:i4>416</vt:i4>
      </vt:variant>
      <vt:variant>
        <vt:i4>0</vt:i4>
      </vt:variant>
      <vt:variant>
        <vt:i4>5</vt:i4>
      </vt:variant>
      <vt:variant>
        <vt:lpwstr/>
      </vt:variant>
      <vt:variant>
        <vt:lpwstr>_Toc369781847</vt:lpwstr>
      </vt:variant>
      <vt:variant>
        <vt:i4>1245242</vt:i4>
      </vt:variant>
      <vt:variant>
        <vt:i4>410</vt:i4>
      </vt:variant>
      <vt:variant>
        <vt:i4>0</vt:i4>
      </vt:variant>
      <vt:variant>
        <vt:i4>5</vt:i4>
      </vt:variant>
      <vt:variant>
        <vt:lpwstr/>
      </vt:variant>
      <vt:variant>
        <vt:lpwstr>_Toc369781846</vt:lpwstr>
      </vt:variant>
      <vt:variant>
        <vt:i4>1245242</vt:i4>
      </vt:variant>
      <vt:variant>
        <vt:i4>404</vt:i4>
      </vt:variant>
      <vt:variant>
        <vt:i4>0</vt:i4>
      </vt:variant>
      <vt:variant>
        <vt:i4>5</vt:i4>
      </vt:variant>
      <vt:variant>
        <vt:lpwstr/>
      </vt:variant>
      <vt:variant>
        <vt:lpwstr>_Toc369781845</vt:lpwstr>
      </vt:variant>
      <vt:variant>
        <vt:i4>1245242</vt:i4>
      </vt:variant>
      <vt:variant>
        <vt:i4>398</vt:i4>
      </vt:variant>
      <vt:variant>
        <vt:i4>0</vt:i4>
      </vt:variant>
      <vt:variant>
        <vt:i4>5</vt:i4>
      </vt:variant>
      <vt:variant>
        <vt:lpwstr/>
      </vt:variant>
      <vt:variant>
        <vt:lpwstr>_Toc369781844</vt:lpwstr>
      </vt:variant>
      <vt:variant>
        <vt:i4>1245242</vt:i4>
      </vt:variant>
      <vt:variant>
        <vt:i4>392</vt:i4>
      </vt:variant>
      <vt:variant>
        <vt:i4>0</vt:i4>
      </vt:variant>
      <vt:variant>
        <vt:i4>5</vt:i4>
      </vt:variant>
      <vt:variant>
        <vt:lpwstr/>
      </vt:variant>
      <vt:variant>
        <vt:lpwstr>_Toc369781843</vt:lpwstr>
      </vt:variant>
      <vt:variant>
        <vt:i4>1245242</vt:i4>
      </vt:variant>
      <vt:variant>
        <vt:i4>386</vt:i4>
      </vt:variant>
      <vt:variant>
        <vt:i4>0</vt:i4>
      </vt:variant>
      <vt:variant>
        <vt:i4>5</vt:i4>
      </vt:variant>
      <vt:variant>
        <vt:lpwstr/>
      </vt:variant>
      <vt:variant>
        <vt:lpwstr>_Toc369781842</vt:lpwstr>
      </vt:variant>
      <vt:variant>
        <vt:i4>1245242</vt:i4>
      </vt:variant>
      <vt:variant>
        <vt:i4>380</vt:i4>
      </vt:variant>
      <vt:variant>
        <vt:i4>0</vt:i4>
      </vt:variant>
      <vt:variant>
        <vt:i4>5</vt:i4>
      </vt:variant>
      <vt:variant>
        <vt:lpwstr/>
      </vt:variant>
      <vt:variant>
        <vt:lpwstr>_Toc369781841</vt:lpwstr>
      </vt:variant>
      <vt:variant>
        <vt:i4>1245242</vt:i4>
      </vt:variant>
      <vt:variant>
        <vt:i4>374</vt:i4>
      </vt:variant>
      <vt:variant>
        <vt:i4>0</vt:i4>
      </vt:variant>
      <vt:variant>
        <vt:i4>5</vt:i4>
      </vt:variant>
      <vt:variant>
        <vt:lpwstr/>
      </vt:variant>
      <vt:variant>
        <vt:lpwstr>_Toc369781840</vt:lpwstr>
      </vt:variant>
      <vt:variant>
        <vt:i4>1310778</vt:i4>
      </vt:variant>
      <vt:variant>
        <vt:i4>368</vt:i4>
      </vt:variant>
      <vt:variant>
        <vt:i4>0</vt:i4>
      </vt:variant>
      <vt:variant>
        <vt:i4>5</vt:i4>
      </vt:variant>
      <vt:variant>
        <vt:lpwstr/>
      </vt:variant>
      <vt:variant>
        <vt:lpwstr>_Toc369781839</vt:lpwstr>
      </vt:variant>
      <vt:variant>
        <vt:i4>1310778</vt:i4>
      </vt:variant>
      <vt:variant>
        <vt:i4>362</vt:i4>
      </vt:variant>
      <vt:variant>
        <vt:i4>0</vt:i4>
      </vt:variant>
      <vt:variant>
        <vt:i4>5</vt:i4>
      </vt:variant>
      <vt:variant>
        <vt:lpwstr/>
      </vt:variant>
      <vt:variant>
        <vt:lpwstr>_Toc369781838</vt:lpwstr>
      </vt:variant>
      <vt:variant>
        <vt:i4>1310778</vt:i4>
      </vt:variant>
      <vt:variant>
        <vt:i4>356</vt:i4>
      </vt:variant>
      <vt:variant>
        <vt:i4>0</vt:i4>
      </vt:variant>
      <vt:variant>
        <vt:i4>5</vt:i4>
      </vt:variant>
      <vt:variant>
        <vt:lpwstr/>
      </vt:variant>
      <vt:variant>
        <vt:lpwstr>_Toc369781837</vt:lpwstr>
      </vt:variant>
      <vt:variant>
        <vt:i4>1310778</vt:i4>
      </vt:variant>
      <vt:variant>
        <vt:i4>350</vt:i4>
      </vt:variant>
      <vt:variant>
        <vt:i4>0</vt:i4>
      </vt:variant>
      <vt:variant>
        <vt:i4>5</vt:i4>
      </vt:variant>
      <vt:variant>
        <vt:lpwstr/>
      </vt:variant>
      <vt:variant>
        <vt:lpwstr>_Toc369781836</vt:lpwstr>
      </vt:variant>
      <vt:variant>
        <vt:i4>1310778</vt:i4>
      </vt:variant>
      <vt:variant>
        <vt:i4>344</vt:i4>
      </vt:variant>
      <vt:variant>
        <vt:i4>0</vt:i4>
      </vt:variant>
      <vt:variant>
        <vt:i4>5</vt:i4>
      </vt:variant>
      <vt:variant>
        <vt:lpwstr/>
      </vt:variant>
      <vt:variant>
        <vt:lpwstr>_Toc369781835</vt:lpwstr>
      </vt:variant>
      <vt:variant>
        <vt:i4>1310778</vt:i4>
      </vt:variant>
      <vt:variant>
        <vt:i4>338</vt:i4>
      </vt:variant>
      <vt:variant>
        <vt:i4>0</vt:i4>
      </vt:variant>
      <vt:variant>
        <vt:i4>5</vt:i4>
      </vt:variant>
      <vt:variant>
        <vt:lpwstr/>
      </vt:variant>
      <vt:variant>
        <vt:lpwstr>_Toc369781834</vt:lpwstr>
      </vt:variant>
      <vt:variant>
        <vt:i4>1310778</vt:i4>
      </vt:variant>
      <vt:variant>
        <vt:i4>332</vt:i4>
      </vt:variant>
      <vt:variant>
        <vt:i4>0</vt:i4>
      </vt:variant>
      <vt:variant>
        <vt:i4>5</vt:i4>
      </vt:variant>
      <vt:variant>
        <vt:lpwstr/>
      </vt:variant>
      <vt:variant>
        <vt:lpwstr>_Toc369781833</vt:lpwstr>
      </vt:variant>
      <vt:variant>
        <vt:i4>1310778</vt:i4>
      </vt:variant>
      <vt:variant>
        <vt:i4>326</vt:i4>
      </vt:variant>
      <vt:variant>
        <vt:i4>0</vt:i4>
      </vt:variant>
      <vt:variant>
        <vt:i4>5</vt:i4>
      </vt:variant>
      <vt:variant>
        <vt:lpwstr/>
      </vt:variant>
      <vt:variant>
        <vt:lpwstr>_Toc369781832</vt:lpwstr>
      </vt:variant>
      <vt:variant>
        <vt:i4>1310778</vt:i4>
      </vt:variant>
      <vt:variant>
        <vt:i4>320</vt:i4>
      </vt:variant>
      <vt:variant>
        <vt:i4>0</vt:i4>
      </vt:variant>
      <vt:variant>
        <vt:i4>5</vt:i4>
      </vt:variant>
      <vt:variant>
        <vt:lpwstr/>
      </vt:variant>
      <vt:variant>
        <vt:lpwstr>_Toc369781831</vt:lpwstr>
      </vt:variant>
      <vt:variant>
        <vt:i4>1310778</vt:i4>
      </vt:variant>
      <vt:variant>
        <vt:i4>314</vt:i4>
      </vt:variant>
      <vt:variant>
        <vt:i4>0</vt:i4>
      </vt:variant>
      <vt:variant>
        <vt:i4>5</vt:i4>
      </vt:variant>
      <vt:variant>
        <vt:lpwstr/>
      </vt:variant>
      <vt:variant>
        <vt:lpwstr>_Toc369781830</vt:lpwstr>
      </vt:variant>
      <vt:variant>
        <vt:i4>1376314</vt:i4>
      </vt:variant>
      <vt:variant>
        <vt:i4>308</vt:i4>
      </vt:variant>
      <vt:variant>
        <vt:i4>0</vt:i4>
      </vt:variant>
      <vt:variant>
        <vt:i4>5</vt:i4>
      </vt:variant>
      <vt:variant>
        <vt:lpwstr/>
      </vt:variant>
      <vt:variant>
        <vt:lpwstr>_Toc369781829</vt:lpwstr>
      </vt:variant>
      <vt:variant>
        <vt:i4>1376314</vt:i4>
      </vt:variant>
      <vt:variant>
        <vt:i4>302</vt:i4>
      </vt:variant>
      <vt:variant>
        <vt:i4>0</vt:i4>
      </vt:variant>
      <vt:variant>
        <vt:i4>5</vt:i4>
      </vt:variant>
      <vt:variant>
        <vt:lpwstr/>
      </vt:variant>
      <vt:variant>
        <vt:lpwstr>_Toc369781828</vt:lpwstr>
      </vt:variant>
      <vt:variant>
        <vt:i4>1376314</vt:i4>
      </vt:variant>
      <vt:variant>
        <vt:i4>296</vt:i4>
      </vt:variant>
      <vt:variant>
        <vt:i4>0</vt:i4>
      </vt:variant>
      <vt:variant>
        <vt:i4>5</vt:i4>
      </vt:variant>
      <vt:variant>
        <vt:lpwstr/>
      </vt:variant>
      <vt:variant>
        <vt:lpwstr>_Toc369781827</vt:lpwstr>
      </vt:variant>
      <vt:variant>
        <vt:i4>1376314</vt:i4>
      </vt:variant>
      <vt:variant>
        <vt:i4>290</vt:i4>
      </vt:variant>
      <vt:variant>
        <vt:i4>0</vt:i4>
      </vt:variant>
      <vt:variant>
        <vt:i4>5</vt:i4>
      </vt:variant>
      <vt:variant>
        <vt:lpwstr/>
      </vt:variant>
      <vt:variant>
        <vt:lpwstr>_Toc369781826</vt:lpwstr>
      </vt:variant>
      <vt:variant>
        <vt:i4>1376314</vt:i4>
      </vt:variant>
      <vt:variant>
        <vt:i4>284</vt:i4>
      </vt:variant>
      <vt:variant>
        <vt:i4>0</vt:i4>
      </vt:variant>
      <vt:variant>
        <vt:i4>5</vt:i4>
      </vt:variant>
      <vt:variant>
        <vt:lpwstr/>
      </vt:variant>
      <vt:variant>
        <vt:lpwstr>_Toc369781825</vt:lpwstr>
      </vt:variant>
      <vt:variant>
        <vt:i4>1376314</vt:i4>
      </vt:variant>
      <vt:variant>
        <vt:i4>278</vt:i4>
      </vt:variant>
      <vt:variant>
        <vt:i4>0</vt:i4>
      </vt:variant>
      <vt:variant>
        <vt:i4>5</vt:i4>
      </vt:variant>
      <vt:variant>
        <vt:lpwstr/>
      </vt:variant>
      <vt:variant>
        <vt:lpwstr>_Toc369781824</vt:lpwstr>
      </vt:variant>
      <vt:variant>
        <vt:i4>1376314</vt:i4>
      </vt:variant>
      <vt:variant>
        <vt:i4>272</vt:i4>
      </vt:variant>
      <vt:variant>
        <vt:i4>0</vt:i4>
      </vt:variant>
      <vt:variant>
        <vt:i4>5</vt:i4>
      </vt:variant>
      <vt:variant>
        <vt:lpwstr/>
      </vt:variant>
      <vt:variant>
        <vt:lpwstr>_Toc369781823</vt:lpwstr>
      </vt:variant>
      <vt:variant>
        <vt:i4>1376314</vt:i4>
      </vt:variant>
      <vt:variant>
        <vt:i4>266</vt:i4>
      </vt:variant>
      <vt:variant>
        <vt:i4>0</vt:i4>
      </vt:variant>
      <vt:variant>
        <vt:i4>5</vt:i4>
      </vt:variant>
      <vt:variant>
        <vt:lpwstr/>
      </vt:variant>
      <vt:variant>
        <vt:lpwstr>_Toc369781822</vt:lpwstr>
      </vt:variant>
      <vt:variant>
        <vt:i4>1376314</vt:i4>
      </vt:variant>
      <vt:variant>
        <vt:i4>260</vt:i4>
      </vt:variant>
      <vt:variant>
        <vt:i4>0</vt:i4>
      </vt:variant>
      <vt:variant>
        <vt:i4>5</vt:i4>
      </vt:variant>
      <vt:variant>
        <vt:lpwstr/>
      </vt:variant>
      <vt:variant>
        <vt:lpwstr>_Toc369781821</vt:lpwstr>
      </vt:variant>
      <vt:variant>
        <vt:i4>1376314</vt:i4>
      </vt:variant>
      <vt:variant>
        <vt:i4>254</vt:i4>
      </vt:variant>
      <vt:variant>
        <vt:i4>0</vt:i4>
      </vt:variant>
      <vt:variant>
        <vt:i4>5</vt:i4>
      </vt:variant>
      <vt:variant>
        <vt:lpwstr/>
      </vt:variant>
      <vt:variant>
        <vt:lpwstr>_Toc369781820</vt:lpwstr>
      </vt:variant>
      <vt:variant>
        <vt:i4>1441850</vt:i4>
      </vt:variant>
      <vt:variant>
        <vt:i4>248</vt:i4>
      </vt:variant>
      <vt:variant>
        <vt:i4>0</vt:i4>
      </vt:variant>
      <vt:variant>
        <vt:i4>5</vt:i4>
      </vt:variant>
      <vt:variant>
        <vt:lpwstr/>
      </vt:variant>
      <vt:variant>
        <vt:lpwstr>_Toc369781819</vt:lpwstr>
      </vt:variant>
      <vt:variant>
        <vt:i4>1441850</vt:i4>
      </vt:variant>
      <vt:variant>
        <vt:i4>242</vt:i4>
      </vt:variant>
      <vt:variant>
        <vt:i4>0</vt:i4>
      </vt:variant>
      <vt:variant>
        <vt:i4>5</vt:i4>
      </vt:variant>
      <vt:variant>
        <vt:lpwstr/>
      </vt:variant>
      <vt:variant>
        <vt:lpwstr>_Toc369781818</vt:lpwstr>
      </vt:variant>
      <vt:variant>
        <vt:i4>1441850</vt:i4>
      </vt:variant>
      <vt:variant>
        <vt:i4>236</vt:i4>
      </vt:variant>
      <vt:variant>
        <vt:i4>0</vt:i4>
      </vt:variant>
      <vt:variant>
        <vt:i4>5</vt:i4>
      </vt:variant>
      <vt:variant>
        <vt:lpwstr/>
      </vt:variant>
      <vt:variant>
        <vt:lpwstr>_Toc369781817</vt:lpwstr>
      </vt:variant>
      <vt:variant>
        <vt:i4>1441850</vt:i4>
      </vt:variant>
      <vt:variant>
        <vt:i4>230</vt:i4>
      </vt:variant>
      <vt:variant>
        <vt:i4>0</vt:i4>
      </vt:variant>
      <vt:variant>
        <vt:i4>5</vt:i4>
      </vt:variant>
      <vt:variant>
        <vt:lpwstr/>
      </vt:variant>
      <vt:variant>
        <vt:lpwstr>_Toc369781816</vt:lpwstr>
      </vt:variant>
      <vt:variant>
        <vt:i4>1441850</vt:i4>
      </vt:variant>
      <vt:variant>
        <vt:i4>224</vt:i4>
      </vt:variant>
      <vt:variant>
        <vt:i4>0</vt:i4>
      </vt:variant>
      <vt:variant>
        <vt:i4>5</vt:i4>
      </vt:variant>
      <vt:variant>
        <vt:lpwstr/>
      </vt:variant>
      <vt:variant>
        <vt:lpwstr>_Toc369781815</vt:lpwstr>
      </vt:variant>
      <vt:variant>
        <vt:i4>1441850</vt:i4>
      </vt:variant>
      <vt:variant>
        <vt:i4>218</vt:i4>
      </vt:variant>
      <vt:variant>
        <vt:i4>0</vt:i4>
      </vt:variant>
      <vt:variant>
        <vt:i4>5</vt:i4>
      </vt:variant>
      <vt:variant>
        <vt:lpwstr/>
      </vt:variant>
      <vt:variant>
        <vt:lpwstr>_Toc369781814</vt:lpwstr>
      </vt:variant>
      <vt:variant>
        <vt:i4>1441850</vt:i4>
      </vt:variant>
      <vt:variant>
        <vt:i4>212</vt:i4>
      </vt:variant>
      <vt:variant>
        <vt:i4>0</vt:i4>
      </vt:variant>
      <vt:variant>
        <vt:i4>5</vt:i4>
      </vt:variant>
      <vt:variant>
        <vt:lpwstr/>
      </vt:variant>
      <vt:variant>
        <vt:lpwstr>_Toc369781813</vt:lpwstr>
      </vt:variant>
      <vt:variant>
        <vt:i4>1441850</vt:i4>
      </vt:variant>
      <vt:variant>
        <vt:i4>206</vt:i4>
      </vt:variant>
      <vt:variant>
        <vt:i4>0</vt:i4>
      </vt:variant>
      <vt:variant>
        <vt:i4>5</vt:i4>
      </vt:variant>
      <vt:variant>
        <vt:lpwstr/>
      </vt:variant>
      <vt:variant>
        <vt:lpwstr>_Toc369781812</vt:lpwstr>
      </vt:variant>
      <vt:variant>
        <vt:i4>1441850</vt:i4>
      </vt:variant>
      <vt:variant>
        <vt:i4>200</vt:i4>
      </vt:variant>
      <vt:variant>
        <vt:i4>0</vt:i4>
      </vt:variant>
      <vt:variant>
        <vt:i4>5</vt:i4>
      </vt:variant>
      <vt:variant>
        <vt:lpwstr/>
      </vt:variant>
      <vt:variant>
        <vt:lpwstr>_Toc369781811</vt:lpwstr>
      </vt:variant>
      <vt:variant>
        <vt:i4>1441850</vt:i4>
      </vt:variant>
      <vt:variant>
        <vt:i4>194</vt:i4>
      </vt:variant>
      <vt:variant>
        <vt:i4>0</vt:i4>
      </vt:variant>
      <vt:variant>
        <vt:i4>5</vt:i4>
      </vt:variant>
      <vt:variant>
        <vt:lpwstr/>
      </vt:variant>
      <vt:variant>
        <vt:lpwstr>_Toc369781810</vt:lpwstr>
      </vt:variant>
      <vt:variant>
        <vt:i4>1507386</vt:i4>
      </vt:variant>
      <vt:variant>
        <vt:i4>188</vt:i4>
      </vt:variant>
      <vt:variant>
        <vt:i4>0</vt:i4>
      </vt:variant>
      <vt:variant>
        <vt:i4>5</vt:i4>
      </vt:variant>
      <vt:variant>
        <vt:lpwstr/>
      </vt:variant>
      <vt:variant>
        <vt:lpwstr>_Toc369781809</vt:lpwstr>
      </vt:variant>
      <vt:variant>
        <vt:i4>1507386</vt:i4>
      </vt:variant>
      <vt:variant>
        <vt:i4>182</vt:i4>
      </vt:variant>
      <vt:variant>
        <vt:i4>0</vt:i4>
      </vt:variant>
      <vt:variant>
        <vt:i4>5</vt:i4>
      </vt:variant>
      <vt:variant>
        <vt:lpwstr/>
      </vt:variant>
      <vt:variant>
        <vt:lpwstr>_Toc369781808</vt:lpwstr>
      </vt:variant>
      <vt:variant>
        <vt:i4>1507386</vt:i4>
      </vt:variant>
      <vt:variant>
        <vt:i4>176</vt:i4>
      </vt:variant>
      <vt:variant>
        <vt:i4>0</vt:i4>
      </vt:variant>
      <vt:variant>
        <vt:i4>5</vt:i4>
      </vt:variant>
      <vt:variant>
        <vt:lpwstr/>
      </vt:variant>
      <vt:variant>
        <vt:lpwstr>_Toc369781807</vt:lpwstr>
      </vt:variant>
      <vt:variant>
        <vt:i4>1507386</vt:i4>
      </vt:variant>
      <vt:variant>
        <vt:i4>170</vt:i4>
      </vt:variant>
      <vt:variant>
        <vt:i4>0</vt:i4>
      </vt:variant>
      <vt:variant>
        <vt:i4>5</vt:i4>
      </vt:variant>
      <vt:variant>
        <vt:lpwstr/>
      </vt:variant>
      <vt:variant>
        <vt:lpwstr>_Toc369781806</vt:lpwstr>
      </vt:variant>
      <vt:variant>
        <vt:i4>1507386</vt:i4>
      </vt:variant>
      <vt:variant>
        <vt:i4>164</vt:i4>
      </vt:variant>
      <vt:variant>
        <vt:i4>0</vt:i4>
      </vt:variant>
      <vt:variant>
        <vt:i4>5</vt:i4>
      </vt:variant>
      <vt:variant>
        <vt:lpwstr/>
      </vt:variant>
      <vt:variant>
        <vt:lpwstr>_Toc369781805</vt:lpwstr>
      </vt:variant>
      <vt:variant>
        <vt:i4>1507386</vt:i4>
      </vt:variant>
      <vt:variant>
        <vt:i4>158</vt:i4>
      </vt:variant>
      <vt:variant>
        <vt:i4>0</vt:i4>
      </vt:variant>
      <vt:variant>
        <vt:i4>5</vt:i4>
      </vt:variant>
      <vt:variant>
        <vt:lpwstr/>
      </vt:variant>
      <vt:variant>
        <vt:lpwstr>_Toc369781804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 OP</dc:title>
  <dc:creator>Frank van de Vondervoort</dc:creator>
  <cp:lastModifiedBy>Frank van de Vondervoort</cp:lastModifiedBy>
  <cp:revision>68</cp:revision>
  <cp:lastPrinted>2020-09-24T14:33:00Z</cp:lastPrinted>
  <dcterms:created xsi:type="dcterms:W3CDTF">2020-09-17T14:35:00Z</dcterms:created>
  <dcterms:modified xsi:type="dcterms:W3CDTF">2020-09-24T16:17:00Z</dcterms:modified>
</cp:coreProperties>
</file>