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84F" w:rsidRPr="005C77BB" w:rsidRDefault="00BE3826" w:rsidP="005C77BB">
      <w:pPr>
        <w:pStyle w:val="Kop1"/>
        <w:numPr>
          <w:ilvl w:val="0"/>
          <w:numId w:val="0"/>
        </w:numPr>
        <w:spacing w:line="276" w:lineRule="auto"/>
        <w:rPr>
          <w:rFonts w:cs="Arial"/>
          <w:szCs w:val="19"/>
        </w:rPr>
      </w:pPr>
      <w:r w:rsidRPr="005C77BB">
        <w:rPr>
          <w:rFonts w:cs="Arial"/>
          <w:szCs w:val="19"/>
        </w:rPr>
        <w:t xml:space="preserve">Model </w:t>
      </w:r>
      <w:r w:rsidR="007C5B54" w:rsidRPr="005C77BB">
        <w:rPr>
          <w:rFonts w:cs="Arial"/>
          <w:szCs w:val="19"/>
        </w:rPr>
        <w:t>wachtkamerovereenkomst</w:t>
      </w:r>
      <w:r w:rsidR="00FE1671" w:rsidRPr="005C77BB">
        <w:rPr>
          <w:rFonts w:cs="Arial"/>
          <w:szCs w:val="19"/>
        </w:rPr>
        <w:t xml:space="preserve"> </w:t>
      </w:r>
    </w:p>
    <w:p w:rsidR="001E354A" w:rsidRPr="00C55ACD" w:rsidRDefault="00C55ACD" w:rsidP="005C77BB">
      <w:pPr>
        <w:spacing w:line="276" w:lineRule="auto"/>
        <w:rPr>
          <w:b/>
        </w:rPr>
      </w:pPr>
      <w:r w:rsidRPr="00C55ACD">
        <w:rPr>
          <w:b/>
        </w:rPr>
        <w:t>Leermanagementsysteem – INK2019.204</w:t>
      </w:r>
    </w:p>
    <w:p w:rsidR="001E354A" w:rsidRPr="005C77BB" w:rsidRDefault="001E354A" w:rsidP="005C77BB">
      <w:pPr>
        <w:spacing w:line="276" w:lineRule="auto"/>
        <w:rPr>
          <w:b/>
        </w:rPr>
      </w:pPr>
    </w:p>
    <w:p w:rsidR="001E354A" w:rsidRPr="005C77BB" w:rsidRDefault="001E354A" w:rsidP="005C77BB">
      <w:pPr>
        <w:spacing w:line="276" w:lineRule="auto"/>
        <w:rPr>
          <w:b/>
        </w:rPr>
      </w:pPr>
    </w:p>
    <w:p w:rsidR="005E1755" w:rsidRPr="005C77BB" w:rsidRDefault="005E1755" w:rsidP="005C77BB">
      <w:pPr>
        <w:spacing w:line="276" w:lineRule="auto"/>
        <w:rPr>
          <w:b/>
        </w:rPr>
      </w:pPr>
      <w:r w:rsidRPr="005C77BB">
        <w:rPr>
          <w:b/>
        </w:rPr>
        <w:t>De ondergetekenden:</w:t>
      </w:r>
    </w:p>
    <w:p w:rsidR="005E1755" w:rsidRPr="005C77BB" w:rsidRDefault="005E1755" w:rsidP="005C77BB">
      <w:pPr>
        <w:spacing w:line="276" w:lineRule="auto"/>
      </w:pPr>
    </w:p>
    <w:p w:rsidR="005E1755" w:rsidRDefault="00EA34E5" w:rsidP="005C77BB">
      <w:pPr>
        <w:spacing w:line="276" w:lineRule="auto"/>
      </w:pPr>
      <w:r w:rsidRPr="005C77BB">
        <w:t xml:space="preserve">1. Hoogheemraadschap van Delfland, gevestigd te Delft, vertegenwoordigd door </w:t>
      </w:r>
      <w:r w:rsidRPr="005C77BB">
        <w:rPr>
          <w:rFonts w:eastAsiaTheme="majorEastAsia" w:cs="Arial"/>
          <w:b/>
          <w:bCs/>
          <w:color w:val="2C4475" w:themeColor="accent1" w:themeShade="BF"/>
          <w:szCs w:val="19"/>
          <w:lang w:eastAsia="en-US"/>
        </w:rPr>
        <w:t>&lt;functie ondertekenaar</w:t>
      </w:r>
      <w:r w:rsidRPr="005C77BB">
        <w:rPr>
          <w:b/>
          <w:color w:val="00458D" w:themeColor="text2"/>
        </w:rPr>
        <w:t>&gt;</w:t>
      </w:r>
      <w:r w:rsidRPr="005C77BB">
        <w:t xml:space="preserve">, de heer/mevrouw </w:t>
      </w:r>
      <w:r w:rsidRPr="005C77BB">
        <w:rPr>
          <w:b/>
          <w:color w:val="2C4475" w:themeColor="accent1" w:themeShade="BF"/>
        </w:rPr>
        <w:t>&lt;naam ondertekenaar&gt;</w:t>
      </w:r>
      <w:r w:rsidRPr="005C77BB">
        <w:t>, hierna te noemen: “de Opdrachtgever”</w:t>
      </w:r>
    </w:p>
    <w:p w:rsidR="00C55ACD" w:rsidRDefault="00C55ACD" w:rsidP="005C77BB">
      <w:pPr>
        <w:spacing w:line="276" w:lineRule="auto"/>
      </w:pPr>
      <w:proofErr w:type="gramStart"/>
      <w:r w:rsidRPr="00C55ACD">
        <w:rPr>
          <w:highlight w:val="yellow"/>
        </w:rPr>
        <w:t>OF</w:t>
      </w:r>
      <w:proofErr w:type="gramEnd"/>
    </w:p>
    <w:p w:rsidR="00C55ACD" w:rsidRPr="00B85234" w:rsidRDefault="00C55ACD" w:rsidP="00C55ACD">
      <w:pPr>
        <w:ind w:left="142" w:hanging="142"/>
        <w:rPr>
          <w:rFonts w:eastAsiaTheme="minorHAnsi" w:cs="Courier New"/>
        </w:rPr>
      </w:pPr>
      <w:r>
        <w:rPr>
          <w:szCs w:val="19"/>
        </w:rPr>
        <w:t xml:space="preserve">1. </w:t>
      </w:r>
      <w:r w:rsidRPr="00B85234">
        <w:rPr>
          <w:szCs w:val="19"/>
        </w:rPr>
        <w:t xml:space="preserve">de publiekrechtelijke rechtspersoon het </w:t>
      </w:r>
      <w:r w:rsidRPr="00B85234">
        <w:rPr>
          <w:b/>
          <w:szCs w:val="19"/>
        </w:rPr>
        <w:t>Hoogheemraadschap van Rijnland</w:t>
      </w:r>
      <w:r w:rsidRPr="00B85234">
        <w:rPr>
          <w:szCs w:val="19"/>
        </w:rPr>
        <w:t xml:space="preserve">, </w:t>
      </w:r>
      <w:r w:rsidRPr="00B85234">
        <w:rPr>
          <w:szCs w:val="19"/>
        </w:rPr>
        <w:br/>
        <w:t xml:space="preserve">zetelende te Leiden, </w:t>
      </w:r>
      <w:r w:rsidRPr="00B85234">
        <w:rPr>
          <w:rFonts w:eastAsiaTheme="minorHAnsi" w:cs="Courier New"/>
        </w:rPr>
        <w:t xml:space="preserve">en kantoorhoudende te 2333 CM Leiden aan de </w:t>
      </w:r>
      <w:r w:rsidRPr="00B85234">
        <w:rPr>
          <w:rFonts w:ascii="Arial" w:hAnsi="Arial" w:cs="Arial"/>
          <w:sz w:val="21"/>
          <w:szCs w:val="21"/>
          <w:shd w:val="clear" w:color="auto" w:fill="FFFFFF"/>
        </w:rPr>
        <w:t>Archimedesweg 1</w:t>
      </w:r>
      <w:r w:rsidRPr="00B85234">
        <w:rPr>
          <w:rFonts w:eastAsiaTheme="minorHAnsi" w:cs="Courier New"/>
        </w:rPr>
        <w:t xml:space="preserve"> </w:t>
      </w:r>
      <w:r w:rsidRPr="00B85234">
        <w:rPr>
          <w:rFonts w:eastAsiaTheme="minorHAnsi" w:cs="Courier New"/>
        </w:rPr>
        <w:br/>
        <w:t xml:space="preserve">(postadres: Postbus 156, 2300 AD Leiden), </w:t>
      </w:r>
      <w:r w:rsidRPr="00B85234">
        <w:rPr>
          <w:rFonts w:eastAsiaTheme="minorHAnsi" w:cstheme="minorBidi"/>
        </w:rPr>
        <w:t xml:space="preserve">in dezen vertegenwoordigd door </w:t>
      </w:r>
      <w:r>
        <w:rPr>
          <w:rFonts w:eastAsiaTheme="minorHAnsi" w:cstheme="minorBidi"/>
        </w:rPr>
        <w:t xml:space="preserve">de </w:t>
      </w:r>
      <w:r w:rsidRPr="00F4114A">
        <w:rPr>
          <w:rFonts w:eastAsiaTheme="minorHAnsi" w:cstheme="minorBidi"/>
          <w:b/>
        </w:rPr>
        <w:t>d</w:t>
      </w:r>
      <w:r w:rsidRPr="00B85234">
        <w:rPr>
          <w:rFonts w:eastAsiaTheme="minorHAnsi" w:cstheme="minorBidi"/>
          <w:b/>
        </w:rPr>
        <w:t>irecteur Bedrijfsvoering,</w:t>
      </w:r>
      <w:r w:rsidRPr="00B85234">
        <w:rPr>
          <w:rFonts w:eastAsiaTheme="minorHAnsi" w:cstheme="minorBidi"/>
        </w:rPr>
        <w:t xml:space="preserve"> </w:t>
      </w:r>
      <w:r w:rsidRPr="00317697">
        <w:rPr>
          <w:rFonts w:eastAsiaTheme="minorHAnsi" w:cstheme="minorBidi"/>
          <w:color w:val="FF0000"/>
        </w:rPr>
        <w:t>&lt;voor- en achternaam&gt;</w:t>
      </w:r>
      <w:r>
        <w:rPr>
          <w:rFonts w:eastAsiaTheme="minorHAnsi" w:cstheme="minorBidi"/>
        </w:rPr>
        <w:t xml:space="preserve"> </w:t>
      </w:r>
      <w:r w:rsidRPr="00B85234">
        <w:rPr>
          <w:rFonts w:eastAsiaTheme="minorHAnsi" w:cstheme="minorBidi"/>
        </w:rPr>
        <w:t>krachtens volmacht handelend namens de dijkgraaf en hoogheemraden</w:t>
      </w:r>
    </w:p>
    <w:p w:rsidR="00C55ACD" w:rsidRPr="00B85234" w:rsidRDefault="00C55ACD" w:rsidP="00C55ACD">
      <w:pPr>
        <w:ind w:left="142"/>
        <w:rPr>
          <w:rFonts w:eastAsiaTheme="minorHAnsi" w:cs="Courier New"/>
        </w:rPr>
      </w:pPr>
      <w:proofErr w:type="gramStart"/>
      <w:r w:rsidRPr="00B85234">
        <w:rPr>
          <w:szCs w:val="19"/>
          <w:lang w:val="nl"/>
        </w:rPr>
        <w:t>hierna</w:t>
      </w:r>
      <w:proofErr w:type="gramEnd"/>
      <w:r w:rsidRPr="00B85234">
        <w:rPr>
          <w:szCs w:val="19"/>
          <w:lang w:val="nl"/>
        </w:rPr>
        <w:t xml:space="preserve"> te noemen: </w:t>
      </w:r>
      <w:r w:rsidRPr="00B85234">
        <w:rPr>
          <w:b/>
          <w:szCs w:val="19"/>
          <w:lang w:val="nl"/>
        </w:rPr>
        <w:t>Rijnland</w:t>
      </w:r>
      <w:r w:rsidRPr="00B85234">
        <w:rPr>
          <w:szCs w:val="19"/>
          <w:lang w:val="nl"/>
        </w:rPr>
        <w:t>,</w:t>
      </w:r>
    </w:p>
    <w:p w:rsidR="00C55ACD" w:rsidRPr="00B01C57" w:rsidRDefault="00C55ACD" w:rsidP="00C55ACD">
      <w:pPr>
        <w:spacing w:line="276" w:lineRule="auto"/>
        <w:rPr>
          <w:color w:val="FF0000"/>
          <w:szCs w:val="19"/>
          <w:lang w:val="nl"/>
        </w:rPr>
      </w:pPr>
    </w:p>
    <w:p w:rsidR="00C55ACD" w:rsidRPr="00B85234" w:rsidRDefault="00C55ACD" w:rsidP="00C55ACD">
      <w:pPr>
        <w:ind w:left="142" w:hanging="142"/>
        <w:rPr>
          <w:rFonts w:eastAsiaTheme="minorHAnsi" w:cs="Courier New"/>
        </w:rPr>
      </w:pPr>
      <w:r w:rsidRPr="00E224A1">
        <w:rPr>
          <w:szCs w:val="19"/>
          <w:lang w:val="nl"/>
        </w:rPr>
        <w:t xml:space="preserve">2. de </w:t>
      </w:r>
      <w:r w:rsidRPr="00B85234">
        <w:rPr>
          <w:szCs w:val="19"/>
          <w:lang w:val="nl"/>
        </w:rPr>
        <w:t xml:space="preserve">publiekrechtelijke rechtspersoon het </w:t>
      </w:r>
      <w:r w:rsidRPr="00B85234">
        <w:rPr>
          <w:b/>
          <w:szCs w:val="19"/>
          <w:lang w:val="nl"/>
        </w:rPr>
        <w:t xml:space="preserve">Hoogheemraadschap van </w:t>
      </w:r>
      <w:r w:rsidRPr="00B85234">
        <w:rPr>
          <w:b/>
          <w:szCs w:val="19"/>
        </w:rPr>
        <w:t>Schieland en de Krimpenerwaard</w:t>
      </w:r>
      <w:r w:rsidRPr="00B85234">
        <w:rPr>
          <w:b/>
        </w:rPr>
        <w:t xml:space="preserve"> </w:t>
      </w:r>
      <w:r w:rsidRPr="00B85234">
        <w:rPr>
          <w:szCs w:val="19"/>
        </w:rPr>
        <w:t xml:space="preserve">zetelende te Rotterdam, </w:t>
      </w:r>
      <w:r w:rsidRPr="00B85234">
        <w:rPr>
          <w:rFonts w:eastAsiaTheme="minorHAnsi" w:cs="Courier New"/>
        </w:rPr>
        <w:t xml:space="preserve">en kantoorhoudende te 3063 GK Rotterdam aan de </w:t>
      </w:r>
      <w:r w:rsidRPr="00B85234">
        <w:rPr>
          <w:rFonts w:ascii="Arial" w:hAnsi="Arial" w:cs="Arial"/>
          <w:sz w:val="21"/>
          <w:szCs w:val="21"/>
          <w:shd w:val="clear" w:color="auto" w:fill="FFFFFF"/>
        </w:rPr>
        <w:t xml:space="preserve">Maasboulevard 123 </w:t>
      </w:r>
      <w:r w:rsidRPr="00B85234">
        <w:rPr>
          <w:rFonts w:eastAsiaTheme="minorHAnsi" w:cs="Courier New"/>
        </w:rPr>
        <w:t xml:space="preserve">(postadres: Postbus 4059, 3006 AB Leiden), </w:t>
      </w:r>
      <w:r w:rsidRPr="00B85234">
        <w:rPr>
          <w:rFonts w:eastAsiaTheme="minorHAnsi" w:cstheme="minorBidi"/>
        </w:rPr>
        <w:t>in dezen vertegenwoordigd door</w:t>
      </w:r>
      <w:r>
        <w:rPr>
          <w:rFonts w:eastAsiaTheme="minorHAnsi" w:cstheme="minorBidi"/>
          <w:b/>
        </w:rPr>
        <w:t xml:space="preserve"> Afdelingshoofd Bedrijfsvoering, Gerard de Groot</w:t>
      </w:r>
      <w:r w:rsidRPr="00B85234">
        <w:rPr>
          <w:rFonts w:eastAsiaTheme="minorHAnsi" w:cstheme="minorBidi"/>
        </w:rPr>
        <w:t xml:space="preserve">, krachtens volmacht handelend ter uitvoering van het op </w:t>
      </w:r>
      <w:r w:rsidRPr="00B85234">
        <w:rPr>
          <w:rFonts w:eastAsiaTheme="minorHAnsi" w:cstheme="minorBidi"/>
          <w:b/>
        </w:rPr>
        <w:t>&lt;datum&gt;</w:t>
      </w:r>
      <w:r w:rsidRPr="00B85234">
        <w:rPr>
          <w:rFonts w:eastAsiaTheme="minorHAnsi" w:cstheme="minorBidi"/>
        </w:rPr>
        <w:t xml:space="preserve"> door hem hierbij in (onder)mandaat genomen besluit,</w:t>
      </w:r>
    </w:p>
    <w:p w:rsidR="00C55ACD" w:rsidRPr="00B85234" w:rsidRDefault="00C55ACD" w:rsidP="00C55ACD">
      <w:pPr>
        <w:ind w:left="142"/>
        <w:rPr>
          <w:rFonts w:eastAsiaTheme="minorHAnsi" w:cs="Courier New"/>
        </w:rPr>
      </w:pPr>
      <w:proofErr w:type="gramStart"/>
      <w:r w:rsidRPr="00B85234">
        <w:rPr>
          <w:szCs w:val="19"/>
          <w:lang w:val="nl"/>
        </w:rPr>
        <w:t>hierna</w:t>
      </w:r>
      <w:proofErr w:type="gramEnd"/>
      <w:r w:rsidRPr="00B85234">
        <w:rPr>
          <w:szCs w:val="19"/>
          <w:lang w:val="nl"/>
        </w:rPr>
        <w:t xml:space="preserve"> te noemen: </w:t>
      </w:r>
      <w:r w:rsidRPr="00B85234">
        <w:rPr>
          <w:b/>
          <w:szCs w:val="19"/>
          <w:lang w:val="nl"/>
        </w:rPr>
        <w:t>Schieland en de Krimpenerwaard</w:t>
      </w:r>
      <w:r w:rsidRPr="00B85234">
        <w:rPr>
          <w:szCs w:val="19"/>
          <w:lang w:val="nl"/>
        </w:rPr>
        <w:t>,</w:t>
      </w:r>
    </w:p>
    <w:p w:rsidR="00C55ACD" w:rsidRPr="00CB5388" w:rsidRDefault="00C55ACD" w:rsidP="00C55ACD">
      <w:pPr>
        <w:spacing w:line="276" w:lineRule="auto"/>
        <w:rPr>
          <w:szCs w:val="19"/>
          <w:lang w:val="nl"/>
        </w:rPr>
      </w:pPr>
      <w:r w:rsidRPr="00CB5388">
        <w:rPr>
          <w:b/>
        </w:rPr>
        <w:br/>
      </w:r>
      <w:r w:rsidRPr="00CB5388">
        <w:rPr>
          <w:szCs w:val="19"/>
          <w:lang w:val="nl"/>
        </w:rPr>
        <w:t>Partij</w:t>
      </w:r>
      <w:r>
        <w:rPr>
          <w:szCs w:val="19"/>
          <w:lang w:val="nl"/>
        </w:rPr>
        <w:t>en 1</w:t>
      </w:r>
      <w:r w:rsidRPr="00B85234">
        <w:rPr>
          <w:szCs w:val="19"/>
          <w:lang w:val="nl"/>
        </w:rPr>
        <w:t xml:space="preserve"> en </w:t>
      </w:r>
      <w:r>
        <w:rPr>
          <w:szCs w:val="19"/>
          <w:lang w:val="nl"/>
        </w:rPr>
        <w:t>2</w:t>
      </w:r>
      <w:r w:rsidRPr="00B85234">
        <w:rPr>
          <w:szCs w:val="19"/>
          <w:lang w:val="nl"/>
        </w:rPr>
        <w:t xml:space="preserve"> gezamenlijk </w:t>
      </w:r>
      <w:r>
        <w:rPr>
          <w:szCs w:val="19"/>
          <w:lang w:val="nl"/>
        </w:rPr>
        <w:t xml:space="preserve">te noemen: </w:t>
      </w:r>
      <w:r w:rsidRPr="00CB5388">
        <w:rPr>
          <w:b/>
          <w:szCs w:val="19"/>
          <w:lang w:val="nl"/>
        </w:rPr>
        <w:t>Opdrachtgever</w:t>
      </w:r>
      <w:r>
        <w:rPr>
          <w:szCs w:val="19"/>
          <w:lang w:val="nl"/>
        </w:rPr>
        <w:t>,</w:t>
      </w:r>
    </w:p>
    <w:p w:rsidR="005E1755" w:rsidRPr="005C77BB" w:rsidRDefault="005E1755" w:rsidP="005C77BB">
      <w:pPr>
        <w:spacing w:line="276" w:lineRule="auto"/>
      </w:pPr>
      <w:proofErr w:type="gramStart"/>
      <w:r w:rsidRPr="005C77BB">
        <w:t>en</w:t>
      </w:r>
      <w:proofErr w:type="gramEnd"/>
    </w:p>
    <w:p w:rsidR="005E1755" w:rsidRPr="005C77BB" w:rsidRDefault="00A67F90" w:rsidP="005C77BB">
      <w:pPr>
        <w:spacing w:line="276" w:lineRule="auto"/>
        <w:rPr>
          <w:rFonts w:cs="Arial"/>
          <w:szCs w:val="19"/>
        </w:rPr>
      </w:pPr>
      <w:r w:rsidRPr="005C77BB">
        <w:rPr>
          <w:rFonts w:cs="Arial"/>
          <w:szCs w:val="19"/>
        </w:rPr>
        <w:t xml:space="preserve">2. </w:t>
      </w:r>
      <w:r w:rsidRPr="005C77BB">
        <w:rPr>
          <w:rFonts w:cs="Arial"/>
          <w:b/>
          <w:color w:val="2C4475" w:themeColor="accent1" w:themeShade="BF"/>
          <w:szCs w:val="19"/>
        </w:rPr>
        <w:t>&lt;naam opdrachtnemer&gt;</w:t>
      </w:r>
      <w:r w:rsidRPr="005C77BB">
        <w:rPr>
          <w:rFonts w:cs="Arial"/>
          <w:szCs w:val="19"/>
        </w:rPr>
        <w:t xml:space="preserve">, ten deze vertegenwoordigd door </w:t>
      </w:r>
      <w:r w:rsidRPr="005C77BB">
        <w:rPr>
          <w:rFonts w:cs="Arial"/>
          <w:b/>
          <w:color w:val="2C4475" w:themeColor="accent1" w:themeShade="BF"/>
          <w:szCs w:val="19"/>
        </w:rPr>
        <w:t>&lt;functie ondertekenaar&gt;</w:t>
      </w:r>
      <w:r w:rsidRPr="005C77BB">
        <w:rPr>
          <w:rFonts w:cs="Arial"/>
          <w:szCs w:val="19"/>
        </w:rPr>
        <w:t xml:space="preserve">, de heer/mevrouw </w:t>
      </w:r>
      <w:r w:rsidRPr="005C77BB">
        <w:rPr>
          <w:rFonts w:cs="Arial"/>
          <w:b/>
          <w:color w:val="2C4475" w:themeColor="accent1" w:themeShade="BF"/>
          <w:szCs w:val="19"/>
        </w:rPr>
        <w:t>&lt;naam ondertekenaar&gt;</w:t>
      </w:r>
      <w:r w:rsidRPr="005C77BB">
        <w:rPr>
          <w:rFonts w:cs="Arial"/>
          <w:szCs w:val="19"/>
        </w:rPr>
        <w:t xml:space="preserve">, gevestigd en kantoorhoudende te </w:t>
      </w:r>
      <w:r w:rsidRPr="005C77BB">
        <w:rPr>
          <w:rFonts w:cs="Arial"/>
          <w:b/>
          <w:color w:val="2C4475" w:themeColor="accent1" w:themeShade="BF"/>
          <w:szCs w:val="19"/>
        </w:rPr>
        <w:t>&lt;vestigingsplaats&gt;</w:t>
      </w:r>
      <w:r w:rsidRPr="005C77BB">
        <w:rPr>
          <w:rFonts w:cs="Arial"/>
          <w:szCs w:val="19"/>
        </w:rPr>
        <w:t xml:space="preserve">, hierna te noemen: “de </w:t>
      </w:r>
      <w:r w:rsidR="007C5B54" w:rsidRPr="005C77BB">
        <w:rPr>
          <w:rFonts w:cs="Arial"/>
          <w:szCs w:val="19"/>
        </w:rPr>
        <w:t>Wachtkamercontractant</w:t>
      </w:r>
      <w:r w:rsidRPr="005C77BB">
        <w:rPr>
          <w:rFonts w:cs="Arial"/>
          <w:szCs w:val="19"/>
        </w:rPr>
        <w:t>”</w:t>
      </w:r>
    </w:p>
    <w:p w:rsidR="00031182" w:rsidRPr="005C77BB" w:rsidRDefault="00ED445F" w:rsidP="005C77BB">
      <w:pPr>
        <w:spacing w:line="276" w:lineRule="auto"/>
        <w:rPr>
          <w:rFonts w:cs="Arial"/>
          <w:szCs w:val="19"/>
        </w:rPr>
      </w:pPr>
      <w:r w:rsidRPr="005C77BB">
        <w:rPr>
          <w:rFonts w:cs="Arial"/>
          <w:szCs w:val="19"/>
        </w:rPr>
        <w:t>Bovenstaande partijen gezamenlijk te noemen “Partijen”,</w:t>
      </w:r>
    </w:p>
    <w:p w:rsidR="00ED445F" w:rsidRPr="005C77BB" w:rsidRDefault="00ED445F" w:rsidP="005C77BB">
      <w:pPr>
        <w:spacing w:line="276" w:lineRule="auto"/>
        <w:rPr>
          <w:rFonts w:cs="Arial"/>
          <w:b/>
          <w:szCs w:val="19"/>
        </w:rPr>
      </w:pPr>
    </w:p>
    <w:p w:rsidR="005E1755" w:rsidRPr="005C77BB" w:rsidRDefault="005E1755" w:rsidP="005C77BB">
      <w:pPr>
        <w:spacing w:line="276" w:lineRule="auto"/>
        <w:rPr>
          <w:rFonts w:cs="Arial"/>
          <w:b/>
          <w:szCs w:val="19"/>
        </w:rPr>
      </w:pPr>
      <w:r w:rsidRPr="005C77BB">
        <w:rPr>
          <w:rFonts w:cs="Arial"/>
          <w:b/>
          <w:szCs w:val="19"/>
        </w:rPr>
        <w:t>OVERWEGENDE DAT:</w:t>
      </w:r>
    </w:p>
    <w:p w:rsidR="00ED445F" w:rsidRPr="005C77BB" w:rsidRDefault="00E76BD4" w:rsidP="005C77BB">
      <w:pPr>
        <w:pStyle w:val="Lijstalinea"/>
        <w:numPr>
          <w:ilvl w:val="0"/>
          <w:numId w:val="31"/>
        </w:numPr>
        <w:rPr>
          <w:rFonts w:cs="Arial"/>
          <w:szCs w:val="19"/>
          <w:lang w:val="nl-BE"/>
        </w:rPr>
      </w:pPr>
      <w:r w:rsidRPr="005C77BB">
        <w:rPr>
          <w:rFonts w:cs="Arial"/>
          <w:szCs w:val="19"/>
          <w:lang w:val="nl-BE"/>
        </w:rPr>
        <w:t xml:space="preserve">Opdrachtgever </w:t>
      </w:r>
      <w:r w:rsidR="00ED445F" w:rsidRPr="005C77BB">
        <w:rPr>
          <w:rFonts w:cs="Arial"/>
          <w:szCs w:val="19"/>
          <w:lang w:val="nl-BE"/>
        </w:rPr>
        <w:t xml:space="preserve">voor de uitvoering van </w:t>
      </w:r>
      <w:r w:rsidR="00ED445F" w:rsidRPr="005C77BB">
        <w:rPr>
          <w:rFonts w:cs="Arial"/>
          <w:b/>
          <w:color w:val="2C4475" w:themeColor="accent1" w:themeShade="BF"/>
          <w:szCs w:val="19"/>
          <w:lang w:val="nl-BE"/>
        </w:rPr>
        <w:t>&lt;ond</w:t>
      </w:r>
      <w:bookmarkStart w:id="0" w:name="_GoBack"/>
      <w:bookmarkEnd w:id="0"/>
      <w:r w:rsidR="00ED445F" w:rsidRPr="005C77BB">
        <w:rPr>
          <w:rFonts w:cs="Arial"/>
          <w:b/>
          <w:color w:val="2C4475" w:themeColor="accent1" w:themeShade="BF"/>
          <w:szCs w:val="19"/>
          <w:lang w:val="nl-BE"/>
        </w:rPr>
        <w:t>erwerp aanbesteding</w:t>
      </w:r>
      <w:r w:rsidR="00ED445F" w:rsidRPr="005C77BB">
        <w:rPr>
          <w:rFonts w:cs="Arial"/>
          <w:szCs w:val="19"/>
          <w:lang w:val="nl-BE"/>
        </w:rPr>
        <w:t xml:space="preserve">&gt; een </w:t>
      </w:r>
      <w:r w:rsidR="00ED445F" w:rsidRPr="005C77BB">
        <w:rPr>
          <w:rFonts w:cs="Arial"/>
          <w:b/>
          <w:color w:val="2C4475" w:themeColor="accent1" w:themeShade="BF"/>
          <w:szCs w:val="19"/>
          <w:lang w:val="nl-BE"/>
        </w:rPr>
        <w:t xml:space="preserve">&lt;niet&gt; </w:t>
      </w:r>
      <w:r w:rsidR="00ED445F" w:rsidRPr="005C77BB">
        <w:rPr>
          <w:rFonts w:cs="Arial"/>
          <w:szCs w:val="19"/>
          <w:lang w:val="nl-BE"/>
        </w:rPr>
        <w:t xml:space="preserve">Europese aanbestedingsprocedure heeft doorlopen. Het </w:t>
      </w:r>
      <w:r w:rsidR="00ED445F" w:rsidRPr="005C77BB">
        <w:rPr>
          <w:rFonts w:cs="Arial"/>
          <w:b/>
          <w:color w:val="2C4475" w:themeColor="accent1" w:themeShade="BF"/>
          <w:szCs w:val="19"/>
          <w:lang w:val="nl-BE"/>
        </w:rPr>
        <w:t>&lt;beschrijvend document&gt;&lt;uitnodiging tot inschrijving&gt;</w:t>
      </w:r>
      <w:r w:rsidR="00ED445F" w:rsidRPr="005C77BB">
        <w:rPr>
          <w:rFonts w:cs="Arial"/>
          <w:szCs w:val="19"/>
          <w:lang w:val="nl-BE"/>
        </w:rPr>
        <w:t xml:space="preserve"> d.d. </w:t>
      </w:r>
      <w:r w:rsidR="00ED445F" w:rsidRPr="005C77BB">
        <w:rPr>
          <w:rFonts w:cs="Arial"/>
          <w:b/>
          <w:color w:val="2C4475" w:themeColor="accent1" w:themeShade="BF"/>
          <w:szCs w:val="19"/>
          <w:lang w:val="nl-BE"/>
        </w:rPr>
        <w:t>&lt;datum document&gt;</w:t>
      </w:r>
      <w:r w:rsidR="00ED445F" w:rsidRPr="005C77BB">
        <w:rPr>
          <w:rFonts w:cs="Arial"/>
          <w:szCs w:val="19"/>
          <w:lang w:val="nl-BE"/>
        </w:rPr>
        <w:t xml:space="preserve"> met </w:t>
      </w:r>
      <w:r w:rsidR="00ED445F" w:rsidRPr="005C77BB">
        <w:rPr>
          <w:rFonts w:cs="Arial"/>
          <w:szCs w:val="19"/>
          <w:lang w:val="nl-BE"/>
        </w:rPr>
        <w:lastRenderedPageBreak/>
        <w:t>kenmerk &lt;kenmerk document&gt; is bij partijen bekend.</w:t>
      </w:r>
      <w:r w:rsidR="00ED445F" w:rsidRPr="005C77BB">
        <w:rPr>
          <w:rFonts w:cs="Arial"/>
          <w:szCs w:val="19"/>
          <w:lang w:val="nl-BE"/>
        </w:rPr>
        <w:br/>
      </w:r>
    </w:p>
    <w:p w:rsidR="007C5B54" w:rsidRPr="005C77BB" w:rsidRDefault="00ED445F" w:rsidP="005C77BB">
      <w:pPr>
        <w:pStyle w:val="Lijstalinea"/>
        <w:numPr>
          <w:ilvl w:val="0"/>
          <w:numId w:val="31"/>
        </w:numPr>
        <w:rPr>
          <w:rFonts w:cs="Arial"/>
          <w:szCs w:val="19"/>
          <w:lang w:val="nl-BE"/>
        </w:rPr>
      </w:pPr>
      <w:r w:rsidRPr="005C77BB">
        <w:rPr>
          <w:rFonts w:cs="Arial"/>
          <w:szCs w:val="19"/>
          <w:lang w:val="nl-BE"/>
        </w:rPr>
        <w:t>Opdrachtgever m</w:t>
      </w:r>
      <w:r w:rsidR="00E76BD4" w:rsidRPr="005C77BB">
        <w:rPr>
          <w:rFonts w:cs="Arial"/>
          <w:szCs w:val="19"/>
          <w:lang w:val="nl-BE"/>
        </w:rPr>
        <w:t xml:space="preserve">et </w:t>
      </w:r>
      <w:r w:rsidR="007C5B54" w:rsidRPr="005C77BB">
        <w:rPr>
          <w:rFonts w:cs="Arial"/>
          <w:b/>
          <w:color w:val="2C4475" w:themeColor="accent1" w:themeShade="BF"/>
          <w:szCs w:val="19"/>
          <w:lang w:val="nl-BE"/>
        </w:rPr>
        <w:t>&lt;winnaar aanbesteding&gt;</w:t>
      </w:r>
      <w:r w:rsidR="00E76BD4" w:rsidRPr="005C77BB">
        <w:rPr>
          <w:rFonts w:cs="Arial"/>
          <w:szCs w:val="19"/>
          <w:lang w:val="nl-BE"/>
        </w:rPr>
        <w:t xml:space="preserve"> op </w:t>
      </w:r>
      <w:r w:rsidR="00E76BD4" w:rsidRPr="005C77BB">
        <w:rPr>
          <w:rFonts w:cs="Arial"/>
          <w:b/>
          <w:color w:val="2C4475" w:themeColor="accent1" w:themeShade="BF"/>
          <w:szCs w:val="19"/>
          <w:lang w:val="nl-BE"/>
        </w:rPr>
        <w:t xml:space="preserve">&lt;datum&gt; </w:t>
      </w:r>
      <w:r w:rsidR="00E76BD4" w:rsidRPr="005C77BB">
        <w:rPr>
          <w:rFonts w:cs="Arial"/>
          <w:szCs w:val="19"/>
          <w:lang w:val="nl-BE"/>
        </w:rPr>
        <w:t xml:space="preserve">een </w:t>
      </w:r>
      <w:r w:rsidR="007C5B54" w:rsidRPr="005C77BB">
        <w:rPr>
          <w:rFonts w:cs="Arial"/>
          <w:b/>
          <w:color w:val="2C4475" w:themeColor="accent1" w:themeShade="BF"/>
          <w:szCs w:val="19"/>
          <w:lang w:val="nl-BE"/>
        </w:rPr>
        <w:t>&lt;</w:t>
      </w:r>
      <w:r w:rsidR="00E76BD4" w:rsidRPr="005C77BB">
        <w:rPr>
          <w:rFonts w:cs="Arial"/>
          <w:b/>
          <w:color w:val="2C4475" w:themeColor="accent1" w:themeShade="BF"/>
          <w:szCs w:val="19"/>
          <w:lang w:val="nl-BE"/>
        </w:rPr>
        <w:t>raam</w:t>
      </w:r>
      <w:r w:rsidR="007C5B54" w:rsidRPr="005C77BB">
        <w:rPr>
          <w:rFonts w:cs="Arial"/>
          <w:b/>
          <w:color w:val="2C4475" w:themeColor="accent1" w:themeShade="BF"/>
          <w:szCs w:val="19"/>
          <w:lang w:val="nl-BE"/>
        </w:rPr>
        <w:t>&gt;</w:t>
      </w:r>
      <w:r w:rsidR="00E76BD4" w:rsidRPr="005C77BB">
        <w:rPr>
          <w:rFonts w:cs="Arial"/>
          <w:szCs w:val="19"/>
          <w:lang w:val="nl-BE"/>
        </w:rPr>
        <w:t xml:space="preserve">overeenkomst met betrekking tot het uitvoeren van werkzaamheden op het gebied van </w:t>
      </w:r>
      <w:r w:rsidR="00E76BD4" w:rsidRPr="005C77BB">
        <w:rPr>
          <w:rFonts w:cs="Arial"/>
          <w:b/>
          <w:color w:val="2C4475" w:themeColor="accent1" w:themeShade="BF"/>
          <w:szCs w:val="19"/>
          <w:lang w:val="nl-BE"/>
        </w:rPr>
        <w:t>&lt;onderwerp</w:t>
      </w:r>
      <w:r w:rsidRPr="005C77BB">
        <w:rPr>
          <w:rFonts w:cs="Arial"/>
          <w:b/>
          <w:color w:val="2C4475" w:themeColor="accent1" w:themeShade="BF"/>
          <w:szCs w:val="19"/>
          <w:lang w:val="nl-BE"/>
        </w:rPr>
        <w:t xml:space="preserve"> aanbesteding</w:t>
      </w:r>
      <w:proofErr w:type="gramStart"/>
      <w:r w:rsidR="00E76BD4" w:rsidRPr="005C77BB">
        <w:rPr>
          <w:rFonts w:cs="Arial"/>
          <w:b/>
          <w:color w:val="2C4475" w:themeColor="accent1" w:themeShade="BF"/>
          <w:szCs w:val="19"/>
          <w:lang w:val="nl-BE"/>
        </w:rPr>
        <w:t xml:space="preserve">&gt;  </w:t>
      </w:r>
      <w:r w:rsidR="00E76BD4" w:rsidRPr="005C77BB">
        <w:rPr>
          <w:rFonts w:cs="Arial"/>
          <w:szCs w:val="19"/>
          <w:lang w:val="nl-BE"/>
        </w:rPr>
        <w:t>(</w:t>
      </w:r>
      <w:proofErr w:type="gramEnd"/>
      <w:r w:rsidR="00E76BD4" w:rsidRPr="005C77BB">
        <w:rPr>
          <w:rFonts w:cs="Arial"/>
          <w:szCs w:val="19"/>
          <w:lang w:val="nl-BE"/>
        </w:rPr>
        <w:t>hierna te noemen: de “Overeenkomst”) heeft gesloten</w:t>
      </w:r>
      <w:r w:rsidR="007C5B54" w:rsidRPr="005C77BB">
        <w:rPr>
          <w:rFonts w:cs="Arial"/>
          <w:szCs w:val="19"/>
          <w:lang w:val="nl-BE"/>
        </w:rPr>
        <w:t>;</w:t>
      </w:r>
      <w:r w:rsidR="007C5B54" w:rsidRPr="005C77BB">
        <w:rPr>
          <w:rFonts w:cs="Arial"/>
          <w:szCs w:val="19"/>
          <w:lang w:val="nl-BE"/>
        </w:rPr>
        <w:br/>
      </w:r>
    </w:p>
    <w:p w:rsidR="00B91A45" w:rsidRPr="005C77BB" w:rsidRDefault="007C5B54" w:rsidP="005C77BB">
      <w:pPr>
        <w:pStyle w:val="Lijstalinea"/>
        <w:numPr>
          <w:ilvl w:val="0"/>
          <w:numId w:val="31"/>
        </w:numPr>
        <w:rPr>
          <w:rFonts w:cs="Arial"/>
          <w:szCs w:val="19"/>
          <w:lang w:val="nl-BE"/>
        </w:rPr>
      </w:pPr>
      <w:r w:rsidRPr="005C77BB">
        <w:rPr>
          <w:rFonts w:cs="Arial"/>
          <w:szCs w:val="19"/>
          <w:lang w:val="nl-BE"/>
        </w:rPr>
        <w:t xml:space="preserve">Wachtkamercontractant bij deze aanbesteding na evaluatie van de offertes is geëindigd als nummer 2 in rangorde, </w:t>
      </w:r>
      <w:proofErr w:type="gramStart"/>
      <w:r w:rsidRPr="005C77BB">
        <w:rPr>
          <w:rFonts w:cs="Arial"/>
          <w:szCs w:val="19"/>
          <w:lang w:val="nl-BE"/>
        </w:rPr>
        <w:t xml:space="preserve">na  </w:t>
      </w:r>
      <w:r w:rsidRPr="005C77BB">
        <w:rPr>
          <w:rFonts w:cs="Arial"/>
          <w:b/>
          <w:color w:val="2C4475" w:themeColor="accent1" w:themeShade="BF"/>
          <w:szCs w:val="19"/>
          <w:lang w:val="nl-BE"/>
        </w:rPr>
        <w:t>&lt;</w:t>
      </w:r>
      <w:proofErr w:type="gramEnd"/>
      <w:r w:rsidRPr="005C77BB">
        <w:rPr>
          <w:rFonts w:cs="Arial"/>
          <w:b/>
          <w:color w:val="2C4475" w:themeColor="accent1" w:themeShade="BF"/>
          <w:szCs w:val="19"/>
          <w:lang w:val="nl-BE"/>
        </w:rPr>
        <w:t>winnaar aanbesteding&gt;</w:t>
      </w:r>
      <w:r w:rsidRPr="005C77BB">
        <w:rPr>
          <w:rFonts w:cs="Arial"/>
          <w:szCs w:val="19"/>
          <w:lang w:val="nl-BE"/>
        </w:rPr>
        <w:t xml:space="preserve"> . </w:t>
      </w:r>
    </w:p>
    <w:p w:rsidR="003153CE" w:rsidRPr="005C77BB" w:rsidRDefault="003153CE" w:rsidP="005C77BB">
      <w:pPr>
        <w:pStyle w:val="Lijstalinea"/>
        <w:rPr>
          <w:rFonts w:cs="Arial"/>
          <w:szCs w:val="19"/>
          <w:lang w:val="nl-BE"/>
        </w:rPr>
      </w:pPr>
    </w:p>
    <w:p w:rsidR="00E76BD4" w:rsidRPr="005C77BB" w:rsidRDefault="00B91A45" w:rsidP="005C77BB">
      <w:pPr>
        <w:pStyle w:val="Lijstalinea"/>
        <w:numPr>
          <w:ilvl w:val="0"/>
          <w:numId w:val="31"/>
        </w:numPr>
        <w:rPr>
          <w:rFonts w:cs="Arial"/>
          <w:szCs w:val="19"/>
          <w:lang w:val="nl-BE"/>
        </w:rPr>
      </w:pPr>
      <w:r w:rsidRPr="005C77BB">
        <w:rPr>
          <w:rFonts w:cs="Arial"/>
          <w:szCs w:val="19"/>
          <w:lang w:val="nl-BE"/>
        </w:rPr>
        <w:t xml:space="preserve">Wachtkamercontractant zich bereid heeft verklaard de geldigheidsduur van zijn </w:t>
      </w:r>
      <w:r w:rsidR="007F31EB">
        <w:rPr>
          <w:rFonts w:cs="Arial"/>
          <w:szCs w:val="19"/>
          <w:lang w:val="nl-BE"/>
        </w:rPr>
        <w:t>Inschrijving</w:t>
      </w:r>
      <w:r w:rsidRPr="005C77BB">
        <w:rPr>
          <w:rFonts w:cs="Arial"/>
          <w:szCs w:val="19"/>
          <w:lang w:val="nl-BE"/>
        </w:rPr>
        <w:t xml:space="preserve"> te verlengen voor de duur van deze wachtkamerovereenkomst en in het geval de overeenkomst met </w:t>
      </w:r>
      <w:r w:rsidRPr="005C77BB">
        <w:rPr>
          <w:rFonts w:cs="Arial"/>
          <w:b/>
          <w:color w:val="2C4475" w:themeColor="accent1" w:themeShade="BF"/>
          <w:szCs w:val="19"/>
          <w:lang w:val="nl-BE"/>
        </w:rPr>
        <w:t>&lt;winnaar aanbesteding&gt;</w:t>
      </w:r>
      <w:r w:rsidRPr="005C77BB">
        <w:rPr>
          <w:rFonts w:cs="Arial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5C77BB">
        <w:rPr>
          <w:rFonts w:cs="Arial"/>
          <w:szCs w:val="19"/>
          <w:lang w:val="nl-BE"/>
        </w:rPr>
        <w:br/>
      </w:r>
    </w:p>
    <w:p w:rsidR="00E76BD4" w:rsidRPr="005C77BB" w:rsidRDefault="00ED445F" w:rsidP="005C77BB">
      <w:pPr>
        <w:pStyle w:val="Lijstalinea"/>
        <w:numPr>
          <w:ilvl w:val="0"/>
          <w:numId w:val="31"/>
        </w:numPr>
        <w:rPr>
          <w:rFonts w:cs="Arial"/>
          <w:szCs w:val="19"/>
          <w:lang w:val="nl-BE"/>
        </w:rPr>
      </w:pPr>
      <w:r w:rsidRPr="005C77BB">
        <w:rPr>
          <w:rFonts w:cs="Arial"/>
          <w:szCs w:val="19"/>
          <w:lang w:val="nl-BE"/>
        </w:rPr>
        <w:t>Partijen tegen deze achtergrond</w:t>
      </w:r>
      <w:r w:rsidR="00AF7E45" w:rsidRPr="005C77BB">
        <w:rPr>
          <w:rFonts w:cs="Arial"/>
          <w:szCs w:val="19"/>
          <w:lang w:val="nl-BE"/>
        </w:rPr>
        <w:t xml:space="preserve"> d</w:t>
      </w:r>
      <w:r w:rsidRPr="005C77BB">
        <w:rPr>
          <w:rFonts w:cs="Arial"/>
          <w:szCs w:val="19"/>
          <w:lang w:val="nl-BE"/>
        </w:rPr>
        <w:t>e onderhavige wachtkamerovereenkomst met elkaar aangaan, onder navolgende voorwaarden en bedingen</w:t>
      </w:r>
      <w:r w:rsidR="00E76BD4" w:rsidRPr="005C77BB">
        <w:rPr>
          <w:rFonts w:cs="Arial"/>
          <w:szCs w:val="19"/>
          <w:lang w:val="nl-BE"/>
        </w:rPr>
        <w:t xml:space="preserve">. </w:t>
      </w:r>
    </w:p>
    <w:p w:rsidR="00E76BD4" w:rsidRPr="005C77BB" w:rsidRDefault="00E76BD4" w:rsidP="005C77BB">
      <w:pPr>
        <w:pStyle w:val="Lijstalinea"/>
        <w:keepNext w:val="0"/>
        <w:suppressAutoHyphens/>
        <w:ind w:right="-1"/>
        <w:jc w:val="both"/>
        <w:rPr>
          <w:rFonts w:cs="Arial"/>
          <w:szCs w:val="19"/>
          <w:lang w:val="nl"/>
        </w:rPr>
      </w:pPr>
    </w:p>
    <w:p w:rsidR="00031182" w:rsidRPr="005C77BB" w:rsidRDefault="005E1755" w:rsidP="005C77BB">
      <w:pPr>
        <w:spacing w:line="276" w:lineRule="auto"/>
        <w:rPr>
          <w:rFonts w:cs="Arial"/>
          <w:szCs w:val="19"/>
        </w:rPr>
      </w:pPr>
      <w:proofErr w:type="gramStart"/>
      <w:r w:rsidRPr="005C77BB">
        <w:rPr>
          <w:rFonts w:cs="Arial"/>
          <w:szCs w:val="19"/>
        </w:rPr>
        <w:t>komen</w:t>
      </w:r>
      <w:proofErr w:type="gramEnd"/>
      <w:r w:rsidRPr="005C77BB">
        <w:rPr>
          <w:rFonts w:cs="Arial"/>
          <w:szCs w:val="19"/>
        </w:rPr>
        <w:t xml:space="preserve"> overeen: </w:t>
      </w:r>
    </w:p>
    <w:p w:rsidR="00171B55" w:rsidRPr="005C77BB" w:rsidRDefault="00171B55" w:rsidP="005C77BB">
      <w:pPr>
        <w:spacing w:after="0" w:line="276" w:lineRule="auto"/>
        <w:rPr>
          <w:rFonts w:cs="Arial"/>
          <w:szCs w:val="19"/>
        </w:rPr>
      </w:pPr>
      <w:r w:rsidRPr="005C77BB">
        <w:rPr>
          <w:rFonts w:cs="Arial"/>
          <w:szCs w:val="19"/>
        </w:rPr>
        <w:br w:type="page"/>
      </w:r>
    </w:p>
    <w:p w:rsidR="00E76BD4" w:rsidRPr="005C77BB" w:rsidRDefault="00ED445F" w:rsidP="005C77BB">
      <w:pPr>
        <w:pStyle w:val="Kop1"/>
        <w:spacing w:line="276" w:lineRule="auto"/>
        <w:rPr>
          <w:rFonts w:cs="Arial"/>
          <w:szCs w:val="19"/>
        </w:rPr>
      </w:pPr>
      <w:r w:rsidRPr="005C77BB">
        <w:rPr>
          <w:rFonts w:cs="Arial"/>
          <w:szCs w:val="19"/>
        </w:rPr>
        <w:lastRenderedPageBreak/>
        <w:t>Definities</w:t>
      </w:r>
    </w:p>
    <w:p w:rsidR="00ED445F" w:rsidRPr="005C77BB" w:rsidRDefault="00ED445F" w:rsidP="005C77BB">
      <w:pPr>
        <w:spacing w:line="276" w:lineRule="auto"/>
        <w:rPr>
          <w:lang w:eastAsia="en-US"/>
        </w:rPr>
      </w:pPr>
      <w:r w:rsidRPr="005C77BB">
        <w:rPr>
          <w:lang w:eastAsia="en-US"/>
        </w:rPr>
        <w:t>In deze Wachtkamerovereenkomst wordt verstaan onder:</w:t>
      </w:r>
    </w:p>
    <w:p w:rsidR="00A76737" w:rsidRPr="007F31EB" w:rsidRDefault="00ED445F" w:rsidP="005C77BB">
      <w:pPr>
        <w:pStyle w:val="Lijstalinea"/>
        <w:numPr>
          <w:ilvl w:val="0"/>
          <w:numId w:val="34"/>
        </w:numPr>
        <w:rPr>
          <w:lang w:val="nl-NL"/>
        </w:rPr>
      </w:pPr>
      <w:r w:rsidRPr="007F31EB">
        <w:rPr>
          <w:lang w:val="nl-NL"/>
        </w:rPr>
        <w:t>Overeenkomst:</w:t>
      </w:r>
      <w:r w:rsidR="00E76BD4" w:rsidRPr="007F31EB">
        <w:rPr>
          <w:lang w:val="nl-NL"/>
        </w:rPr>
        <w:t xml:space="preserve"> </w:t>
      </w:r>
      <w:r w:rsidRPr="007F31EB">
        <w:rPr>
          <w:lang w:val="nl-NL"/>
        </w:rPr>
        <w:t xml:space="preserve">de met Opdrachtnemer 1 gesloten </w:t>
      </w:r>
      <w:r w:rsidRPr="005C77BB">
        <w:rPr>
          <w:rFonts w:cs="Arial"/>
          <w:b/>
          <w:color w:val="2C4475" w:themeColor="accent1" w:themeShade="BF"/>
          <w:szCs w:val="19"/>
          <w:lang w:val="nl-BE"/>
        </w:rPr>
        <w:t>&lt;raam&gt;</w:t>
      </w:r>
      <w:r w:rsidRPr="007F31EB">
        <w:rPr>
          <w:lang w:val="nl-NL"/>
        </w:rPr>
        <w:t>overeenkomst inclusief de daarbij horende bijlagen.</w:t>
      </w:r>
    </w:p>
    <w:p w:rsidR="00C31DB2" w:rsidRPr="007F31EB" w:rsidRDefault="00C31DB2" w:rsidP="005C77BB">
      <w:pPr>
        <w:pStyle w:val="Lijstalinea"/>
        <w:numPr>
          <w:ilvl w:val="0"/>
          <w:numId w:val="34"/>
        </w:numPr>
        <w:rPr>
          <w:lang w:val="nl-NL"/>
        </w:rPr>
      </w:pPr>
      <w:r w:rsidRPr="007F31EB">
        <w:rPr>
          <w:lang w:val="nl-NL"/>
        </w:rPr>
        <w:t>Opdrachtnemer 1: de inschrijver die als nummer 1 in rang is geëindigd in de aanbestedingsprocedure op basis waarvan de Overeenkomst is gesloten.</w:t>
      </w:r>
    </w:p>
    <w:p w:rsidR="00C31DB2" w:rsidRPr="007F31EB" w:rsidRDefault="00C31DB2" w:rsidP="005C77BB">
      <w:pPr>
        <w:pStyle w:val="Lijstalinea"/>
        <w:numPr>
          <w:ilvl w:val="0"/>
          <w:numId w:val="34"/>
        </w:numPr>
        <w:rPr>
          <w:lang w:val="nl-NL"/>
        </w:rPr>
      </w:pPr>
      <w:r w:rsidRPr="007F31EB">
        <w:rPr>
          <w:lang w:val="nl-NL"/>
        </w:rPr>
        <w:t>Opdrachtnemer 2: de inschrijver die als nummer 2 in rang is geëindigd in de aanbestedingsprocedure op basis waarvan deze Wachtkamerovereenkomst wordt gesloten.</w:t>
      </w:r>
    </w:p>
    <w:p w:rsidR="00C31DB2" w:rsidRPr="007F31EB" w:rsidRDefault="00C31DB2" w:rsidP="005C77BB">
      <w:pPr>
        <w:pStyle w:val="Lijstalinea"/>
        <w:numPr>
          <w:ilvl w:val="0"/>
          <w:numId w:val="34"/>
        </w:numPr>
        <w:rPr>
          <w:lang w:val="nl-NL"/>
        </w:rPr>
      </w:pPr>
      <w:r w:rsidRPr="007F31EB">
        <w:rPr>
          <w:lang w:val="nl-NL"/>
        </w:rPr>
        <w:t>Wachtkamercontractant: Opdrachtnemer 2, waarmee onderhavige Wachtkamerovereenkomst is gesloten.</w:t>
      </w:r>
    </w:p>
    <w:p w:rsidR="00C31DB2" w:rsidRPr="007F31EB" w:rsidRDefault="00C31DB2" w:rsidP="005C77BB">
      <w:pPr>
        <w:pStyle w:val="Lijstalinea"/>
        <w:numPr>
          <w:ilvl w:val="0"/>
          <w:numId w:val="34"/>
        </w:numPr>
        <w:rPr>
          <w:lang w:val="nl-NL"/>
        </w:rPr>
      </w:pPr>
      <w:r w:rsidRPr="007F31EB">
        <w:rPr>
          <w:lang w:val="nl-NL"/>
        </w:rPr>
        <w:t>Wachtkamerovereenkomst: Onderhavige Wachtkamerovereenkomst, op grond waarvan Opdrachtnemer 2 (mogelijk) in aanmerking komt voor de opdracht.</w:t>
      </w:r>
    </w:p>
    <w:p w:rsidR="00C31DB2" w:rsidRPr="005C77BB" w:rsidRDefault="00C31DB2" w:rsidP="005C77BB">
      <w:pPr>
        <w:pStyle w:val="Kop1"/>
        <w:spacing w:line="276" w:lineRule="auto"/>
        <w:ind w:left="357" w:hanging="357"/>
        <w:rPr>
          <w:rFonts w:cs="Arial"/>
          <w:szCs w:val="19"/>
        </w:rPr>
      </w:pPr>
      <w:r w:rsidRPr="005C77BB">
        <w:rPr>
          <w:rFonts w:cs="Arial"/>
          <w:szCs w:val="19"/>
        </w:rPr>
        <w:t>Inwerkingtreding en looptijd</w:t>
      </w:r>
    </w:p>
    <w:p w:rsidR="00C31DB2" w:rsidRPr="005C77BB" w:rsidRDefault="00C31DB2" w:rsidP="005C77BB">
      <w:pPr>
        <w:numPr>
          <w:ilvl w:val="0"/>
          <w:numId w:val="36"/>
        </w:numPr>
        <w:spacing w:after="0" w:line="276" w:lineRule="auto"/>
        <w:rPr>
          <w:rFonts w:eastAsia="Calibri" w:cs="Arial"/>
          <w:szCs w:val="19"/>
        </w:rPr>
      </w:pPr>
      <w:r w:rsidRPr="005C77BB">
        <w:rPr>
          <w:rFonts w:eastAsia="Calibri" w:cs="Arial"/>
          <w:szCs w:val="19"/>
        </w:rPr>
        <w:t>Opdrachtgever heeft het recht om de Overeenkomst met Opdrachtnemer 1 tussentijds te beëindigen indien Opdrachtnemer 1 niet in staat is de gevraagde dienstverlening overeenkomstig de aanbestedingsstukken, de gesloten overeenkomst en de uitgebrachte offerte te leveren d</w:t>
      </w:r>
      <w:r w:rsidR="0090157D" w:rsidRPr="005C77BB">
        <w:rPr>
          <w:rFonts w:eastAsia="Calibri" w:cs="Arial"/>
          <w:szCs w:val="19"/>
        </w:rPr>
        <w:t xml:space="preserve">an wel niet (deugdelijk) nakomt, of wegens andere redenen zoals genoemd in artikel </w:t>
      </w:r>
      <w:r w:rsidR="0090157D" w:rsidRPr="005C77BB">
        <w:rPr>
          <w:rFonts w:eastAsia="Candara" w:cs="Arial"/>
          <w:b/>
          <w:color w:val="2C4475" w:themeColor="accent1" w:themeShade="BF"/>
          <w:szCs w:val="19"/>
          <w:lang w:val="nl-BE" w:eastAsia="en-US" w:bidi="en-US"/>
        </w:rPr>
        <w:t>&lt;nummer van de bepaling over ontbinding en evt. andere relevante bepaling in de (raam)overeenkomst&gt;</w:t>
      </w:r>
      <w:r w:rsidR="0090157D" w:rsidRPr="005C77BB">
        <w:t xml:space="preserve"> </w:t>
      </w:r>
      <w:r w:rsidRPr="005C77BB">
        <w:rPr>
          <w:rFonts w:eastAsia="Calibri" w:cs="Arial"/>
          <w:szCs w:val="19"/>
        </w:rPr>
        <w:t xml:space="preserve"> In dat geval kan, nadat Opdrachtnemer 1 in verzuim is, gebruik worden gemaakt van de Wachtkamerovereenkomst.</w:t>
      </w:r>
    </w:p>
    <w:p w:rsidR="00C31DB2" w:rsidRPr="005C77BB" w:rsidRDefault="00C31DB2" w:rsidP="005C77BB">
      <w:pPr>
        <w:numPr>
          <w:ilvl w:val="0"/>
          <w:numId w:val="36"/>
        </w:numPr>
        <w:spacing w:after="0" w:line="276" w:lineRule="auto"/>
        <w:rPr>
          <w:rFonts w:eastAsia="Calibri" w:cs="Arial"/>
          <w:szCs w:val="19"/>
        </w:rPr>
      </w:pPr>
      <w:r w:rsidRPr="005C77BB">
        <w:rPr>
          <w:rFonts w:eastAsia="Calibri" w:cs="Arial"/>
          <w:szCs w:val="19"/>
        </w:rPr>
        <w:t>Opdrachtgever bepaalt of hij wel of niet gebruik maakt van deze Wachtkamerovereenkomst. Opdrachtgever kan bij het tussentijds beëindigen van de Overeenkomst ook beslissen om opnieuw (Europees) aan te besteden.</w:t>
      </w:r>
    </w:p>
    <w:p w:rsidR="00C31DB2" w:rsidRPr="005C77BB" w:rsidRDefault="00171B55" w:rsidP="005C77BB">
      <w:pPr>
        <w:numPr>
          <w:ilvl w:val="0"/>
          <w:numId w:val="36"/>
        </w:numPr>
        <w:spacing w:after="0" w:line="276" w:lineRule="auto"/>
        <w:rPr>
          <w:rFonts w:eastAsia="Calibri" w:cs="Arial"/>
          <w:szCs w:val="19"/>
        </w:rPr>
      </w:pPr>
      <w:r w:rsidRPr="005C77BB">
        <w:rPr>
          <w:rFonts w:eastAsia="Calibri" w:cs="Arial"/>
          <w:szCs w:val="19"/>
        </w:rPr>
        <w:t xml:space="preserve">Deze Wachtkamerovereenkomst heeft een looptijd van </w:t>
      </w:r>
      <w:r w:rsidRPr="005C77BB">
        <w:rPr>
          <w:rFonts w:eastAsia="Candara" w:cs="Arial"/>
          <w:b/>
          <w:color w:val="2C4475" w:themeColor="accent1" w:themeShade="BF"/>
          <w:szCs w:val="19"/>
          <w:lang w:val="nl-BE" w:eastAsia="en-US" w:bidi="en-US"/>
        </w:rPr>
        <w:t>&lt;aantal&gt;</w:t>
      </w:r>
      <w:r w:rsidRPr="005C77BB">
        <w:rPr>
          <w:rFonts w:eastAsia="Calibri" w:cs="Arial"/>
          <w:szCs w:val="19"/>
        </w:rPr>
        <w:t xml:space="preserve"> maanden. </w:t>
      </w:r>
      <w:r w:rsidR="00C31DB2" w:rsidRPr="005C77BB">
        <w:rPr>
          <w:rFonts w:eastAsia="Calibri" w:cs="Arial"/>
          <w:szCs w:val="19"/>
        </w:rPr>
        <w:t xml:space="preserve">Opdrachtnemer 2 houdt zijn inschrijving gedurende </w:t>
      </w:r>
      <w:r w:rsidRPr="005C77BB">
        <w:rPr>
          <w:rFonts w:eastAsia="Candara" w:cs="Arial"/>
          <w:szCs w:val="19"/>
          <w:lang w:val="nl-BE" w:eastAsia="en-US" w:bidi="en-US"/>
        </w:rPr>
        <w:t>de looptijd van deze Wachtkamerovereenkomst</w:t>
      </w:r>
      <w:r w:rsidR="00C31DB2" w:rsidRPr="005C77BB">
        <w:rPr>
          <w:rFonts w:eastAsia="Calibri" w:cs="Arial"/>
          <w:szCs w:val="19"/>
        </w:rPr>
        <w:t xml:space="preserve"> gestand. De in de Overeenkomst toegestane indexeringen mogen in overleg en na goedkeuring van Opdrachtgever worden doorgevoerd.</w:t>
      </w:r>
    </w:p>
    <w:p w:rsidR="00C31DB2" w:rsidRPr="005C77BB" w:rsidRDefault="00C31DB2" w:rsidP="005C77BB">
      <w:pPr>
        <w:numPr>
          <w:ilvl w:val="0"/>
          <w:numId w:val="36"/>
        </w:numPr>
        <w:spacing w:after="0" w:line="276" w:lineRule="auto"/>
        <w:rPr>
          <w:rFonts w:eastAsia="Calibri" w:cs="Arial"/>
          <w:szCs w:val="19"/>
        </w:rPr>
      </w:pPr>
      <w:r w:rsidRPr="005C77BB">
        <w:rPr>
          <w:rFonts w:eastAsia="Calibri" w:cs="Arial"/>
          <w:szCs w:val="19"/>
        </w:rPr>
        <w:t>Opdrachtnemer 2 is bereid om, in het geval van het eerste lid, de Wachtkamerovereenkomst uit te voeren.</w:t>
      </w:r>
    </w:p>
    <w:p w:rsidR="00C31DB2" w:rsidRPr="005C77BB" w:rsidRDefault="00C31DB2" w:rsidP="005C77BB">
      <w:pPr>
        <w:numPr>
          <w:ilvl w:val="0"/>
          <w:numId w:val="36"/>
        </w:numPr>
        <w:spacing w:after="0" w:line="276" w:lineRule="auto"/>
        <w:rPr>
          <w:rFonts w:eastAsia="Calibri" w:cs="Arial"/>
          <w:szCs w:val="19"/>
        </w:rPr>
      </w:pPr>
      <w:r w:rsidRPr="005C77BB">
        <w:rPr>
          <w:rFonts w:eastAsia="Calibri" w:cs="Arial"/>
          <w:szCs w:val="19"/>
        </w:rPr>
        <w:t xml:space="preserve">Indien conform het vorige lid gebruik wordt gemaakt van de Wachtkamerovereenkomst, dan wordt een Overeenkomst afgesloten zoals aangehecht aan het </w:t>
      </w:r>
      <w:r w:rsidRPr="005C77BB">
        <w:rPr>
          <w:rFonts w:eastAsia="Candara" w:cs="Arial"/>
          <w:b/>
          <w:color w:val="2C4475" w:themeColor="accent1" w:themeShade="BF"/>
          <w:szCs w:val="19"/>
          <w:lang w:val="nl-BE" w:eastAsia="en-US" w:bidi="en-US"/>
        </w:rPr>
        <w:t>&lt;b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>eschrijvend document</w:t>
      </w:r>
      <w:r w:rsidRPr="005C77BB">
        <w:rPr>
          <w:rFonts w:eastAsia="Candara" w:cs="Arial"/>
          <w:b/>
          <w:color w:val="2C4475" w:themeColor="accent1" w:themeShade="BF"/>
          <w:szCs w:val="19"/>
          <w:lang w:val="nl-BE" w:eastAsia="en-US" w:bidi="en-US"/>
        </w:rPr>
        <w:t>&gt;&lt;uitnodiging tot inschrijving&gt;</w:t>
      </w:r>
      <w:r w:rsidRPr="005C77BB">
        <w:rPr>
          <w:rFonts w:eastAsia="Calibri" w:cs="Arial"/>
          <w:szCs w:val="19"/>
        </w:rPr>
        <w:t xml:space="preserve">, voor de resterende duur van de contractperiode. </w:t>
      </w:r>
      <w:r w:rsidR="0090157D" w:rsidRPr="005C77BB">
        <w:rPr>
          <w:rFonts w:eastAsia="Calibri" w:cs="Arial"/>
          <w:szCs w:val="19"/>
        </w:rPr>
        <w:t>Opdrachtnemer 2 verleent derhalve medewerking aan de totstandkoming van de Overeenkomst.</w:t>
      </w:r>
    </w:p>
    <w:p w:rsidR="00171B55" w:rsidRPr="005C77BB" w:rsidRDefault="00171B55" w:rsidP="005C77BB">
      <w:pPr>
        <w:numPr>
          <w:ilvl w:val="0"/>
          <w:numId w:val="36"/>
        </w:numPr>
        <w:spacing w:after="0" w:line="276" w:lineRule="auto"/>
        <w:rPr>
          <w:rFonts w:eastAsia="Calibri" w:cs="Arial"/>
          <w:szCs w:val="19"/>
        </w:rPr>
      </w:pPr>
      <w:r w:rsidRPr="005C77BB">
        <w:rPr>
          <w:rFonts w:eastAsia="Calibri" w:cs="Arial"/>
          <w:szCs w:val="19"/>
        </w:rPr>
        <w:t xml:space="preserve">Opdrachtgever deelt uiterlijk op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 xml:space="preserve">&lt;datum einde looptijd </w:t>
      </w:r>
      <w:r w:rsidR="00AF7E45" w:rsidRPr="005C77BB">
        <w:rPr>
          <w:rFonts w:eastAsia="Candara" w:cs="Arial"/>
          <w:b/>
          <w:color w:val="2C4475"/>
          <w:szCs w:val="19"/>
          <w:lang w:val="nl-BE" w:eastAsia="en-US" w:bidi="en-US"/>
        </w:rPr>
        <w:t>Wachtkamerovereenkomst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>&gt;</w:t>
      </w:r>
      <w:r w:rsidRPr="005C77BB">
        <w:rPr>
          <w:rFonts w:eastAsia="Calibri" w:cs="Arial"/>
          <w:szCs w:val="19"/>
        </w:rPr>
        <w:t xml:space="preserve"> schriftelijk aan Wachtkamercontractant mede of zij gebruik wenst te maken van onderhavig</w:t>
      </w:r>
      <w:r w:rsidR="00AF7E45" w:rsidRPr="005C77BB">
        <w:rPr>
          <w:rFonts w:eastAsia="Calibri" w:cs="Arial"/>
          <w:szCs w:val="19"/>
        </w:rPr>
        <w:t>e</w:t>
      </w:r>
      <w:r w:rsidRPr="005C77BB">
        <w:rPr>
          <w:rFonts w:eastAsia="Calibri" w:cs="Arial"/>
          <w:szCs w:val="19"/>
        </w:rPr>
        <w:t xml:space="preserve"> </w:t>
      </w:r>
      <w:r w:rsidR="00AF7E45" w:rsidRPr="005C77BB">
        <w:rPr>
          <w:rFonts w:eastAsia="Calibri" w:cs="Arial"/>
          <w:szCs w:val="19"/>
        </w:rPr>
        <w:t>Wachtkamerovereenkomst</w:t>
      </w:r>
      <w:r w:rsidRPr="005C77BB">
        <w:rPr>
          <w:rFonts w:eastAsia="Calibri" w:cs="Arial"/>
          <w:szCs w:val="19"/>
        </w:rPr>
        <w:t>.</w:t>
      </w:r>
    </w:p>
    <w:p w:rsidR="0090157D" w:rsidRPr="005C77BB" w:rsidRDefault="0090157D" w:rsidP="005C77BB">
      <w:pPr>
        <w:numPr>
          <w:ilvl w:val="0"/>
          <w:numId w:val="36"/>
        </w:numPr>
        <w:spacing w:after="0" w:line="276" w:lineRule="auto"/>
        <w:rPr>
          <w:rFonts w:cs="Arial"/>
          <w:szCs w:val="19"/>
        </w:rPr>
      </w:pPr>
      <w:r w:rsidRPr="005C77BB">
        <w:rPr>
          <w:rFonts w:eastAsia="Calibri"/>
        </w:rPr>
        <w:t>Opdrachtnemer</w:t>
      </w:r>
      <w:r w:rsidRPr="005C77BB">
        <w:rPr>
          <w:rFonts w:eastAsia="Calibri"/>
          <w:b/>
        </w:rPr>
        <w:t xml:space="preserve"> </w:t>
      </w:r>
      <w:r w:rsidRPr="005C77BB">
        <w:rPr>
          <w:rFonts w:eastAsia="Calibri"/>
        </w:rPr>
        <w:t>2 zal zo spoedig mogelijk na ondertekening van de raamovereenkomst een aanvang maken met de uitvoering van de raamovereenkomst. Partijen maken hierover nadere afspraken. In ieder geval maken partijen afspraken over:</w:t>
      </w:r>
      <w:r w:rsidRPr="005C77BB">
        <w:rPr>
          <w:rFonts w:eastAsia="Calibri"/>
        </w:rPr>
        <w:br/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 xml:space="preserve">&lt;invullen wat belangrijk is voor een soepele </w:t>
      </w:r>
      <w:proofErr w:type="spellStart"/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>contractswisseling</w:t>
      </w:r>
      <w:proofErr w:type="spellEnd"/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 xml:space="preserve">. Soms is overname van personeel of materieel nodig of praktisch of moet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lastRenderedPageBreak/>
        <w:t>Opdrachtgever informatie geven om de uitvoering van de opdracht mogelijk te maken.&gt;</w:t>
      </w:r>
    </w:p>
    <w:p w:rsidR="0090157D" w:rsidRPr="005C77BB" w:rsidRDefault="0090157D" w:rsidP="005C77BB">
      <w:pPr>
        <w:numPr>
          <w:ilvl w:val="0"/>
          <w:numId w:val="36"/>
        </w:numPr>
        <w:spacing w:after="0" w:line="276" w:lineRule="auto"/>
        <w:rPr>
          <w:rFonts w:cs="Arial"/>
          <w:szCs w:val="19"/>
        </w:rPr>
      </w:pPr>
      <w:r w:rsidRPr="005C77BB">
        <w:t xml:space="preserve">De volgende documenten maken als bijlage deel uit van de Wachtkamerovereenkomst. </w:t>
      </w:r>
    </w:p>
    <w:p w:rsidR="0090157D" w:rsidRPr="005C77BB" w:rsidRDefault="0090157D" w:rsidP="005C77BB">
      <w:pPr>
        <w:spacing w:line="276" w:lineRule="auto"/>
        <w:ind w:left="360"/>
      </w:pPr>
      <w:r w:rsidRPr="005C77BB">
        <w:t>Bijlage I</w:t>
      </w:r>
      <w:r w:rsidRPr="005C77BB">
        <w:tab/>
      </w:r>
      <w:r w:rsidRPr="005C77BB">
        <w:tab/>
        <w:t xml:space="preserve">Concept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>&lt;raam&gt;</w:t>
      </w:r>
      <w:r w:rsidRPr="005C77BB">
        <w:t xml:space="preserve">overeenkomst met kenmerk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>&lt;kenmerk van concept in aanbestedingsdocumenten&gt;</w:t>
      </w:r>
      <w:r w:rsidRPr="005C77BB">
        <w:t>;</w:t>
      </w:r>
    </w:p>
    <w:p w:rsidR="0090157D" w:rsidRPr="005C77BB" w:rsidRDefault="0090157D" w:rsidP="005C77BB">
      <w:pPr>
        <w:spacing w:line="276" w:lineRule="auto"/>
        <w:ind w:left="360"/>
        <w:rPr>
          <w:rFonts w:eastAsia="Candara" w:cs="Arial"/>
          <w:b/>
          <w:color w:val="2C4475"/>
          <w:szCs w:val="19"/>
          <w:lang w:val="nl-BE" w:eastAsia="en-US" w:bidi="en-US"/>
        </w:rPr>
      </w:pPr>
      <w:r w:rsidRPr="005C77BB">
        <w:t>Bijlage II</w:t>
      </w:r>
      <w:r w:rsidRPr="005C77BB">
        <w:tab/>
        <w:t xml:space="preserve">Beschrijvend document d.d.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>&lt;datum&gt;</w:t>
      </w:r>
      <w:r w:rsidRPr="005C77BB">
        <w:t xml:space="preserve">, kenmerk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 xml:space="preserve">&lt;kenmerk&gt;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br/>
        <w:t>met nota van inlichtingen d.d. &lt;datum&gt;, kenmerk &lt;kenmerk&gt;;</w:t>
      </w:r>
    </w:p>
    <w:p w:rsidR="0090157D" w:rsidRPr="005C77BB" w:rsidRDefault="0090157D" w:rsidP="005C77BB">
      <w:pPr>
        <w:spacing w:line="276" w:lineRule="auto"/>
        <w:ind w:firstLine="360"/>
        <w:rPr>
          <w:rFonts w:eastAsia="Candara" w:cs="Arial"/>
          <w:b/>
          <w:color w:val="2C4475"/>
          <w:szCs w:val="19"/>
          <w:lang w:val="nl-BE" w:eastAsia="en-US" w:bidi="en-US"/>
        </w:rPr>
      </w:pPr>
      <w:r w:rsidRPr="005C77BB">
        <w:t>Bijlage III</w:t>
      </w:r>
      <w:r w:rsidRPr="005C77BB">
        <w:tab/>
        <w:t xml:space="preserve">Inschrijving Opdrachtnemer </w:t>
      </w:r>
      <w:r w:rsidRPr="005C77BB">
        <w:rPr>
          <w:rFonts w:eastAsia="Candara" w:cs="Arial"/>
          <w:b/>
          <w:color w:val="2C4475"/>
          <w:szCs w:val="19"/>
          <w:lang w:val="nl-BE" w:eastAsia="en-US" w:bidi="en-US"/>
        </w:rPr>
        <w:t>d.d. &lt;datum&gt;, kenmerk &lt;kenmerk&gt;;</w:t>
      </w:r>
    </w:p>
    <w:p w:rsidR="0090157D" w:rsidRPr="005C77BB" w:rsidRDefault="0090157D" w:rsidP="005C77BB">
      <w:pPr>
        <w:spacing w:line="276" w:lineRule="auto"/>
        <w:ind w:firstLine="360"/>
      </w:pPr>
      <w:r w:rsidRPr="005C77BB">
        <w:t>Bijlage IV</w:t>
      </w:r>
      <w:r w:rsidRPr="005C77BB">
        <w:tab/>
      </w:r>
      <w:r w:rsidR="00DD23D7" w:rsidRPr="005C77BB">
        <w:rPr>
          <w:rFonts w:eastAsia="Candara" w:cs="Arial"/>
          <w:b/>
          <w:color w:val="2C4475"/>
          <w:szCs w:val="19"/>
          <w:lang w:val="nl-BE" w:eastAsia="en-US" w:bidi="en-US"/>
        </w:rPr>
        <w:t xml:space="preserve">&lt;Benoemen algemene voorwaarden&gt; </w:t>
      </w:r>
    </w:p>
    <w:p w:rsidR="0090157D" w:rsidRPr="005C77BB" w:rsidRDefault="0090157D" w:rsidP="005C77BB">
      <w:pPr>
        <w:numPr>
          <w:ilvl w:val="0"/>
          <w:numId w:val="36"/>
        </w:numPr>
        <w:spacing w:after="0" w:line="276" w:lineRule="auto"/>
        <w:rPr>
          <w:rFonts w:eastAsia="Calibri" w:cs="Arial"/>
          <w:szCs w:val="19"/>
        </w:rPr>
      </w:pPr>
      <w:r w:rsidRPr="005C77BB">
        <w:rPr>
          <w:rFonts w:eastAsia="Calibri" w:cs="Arial"/>
          <w:szCs w:val="19"/>
        </w:rPr>
        <w:t xml:space="preserve">Voor zover deze documenten met elkaar in tegenspraak zijn, prevaleert de overeenkomst boven de bijlagen en prevaleert het </w:t>
      </w:r>
      <w:proofErr w:type="gramStart"/>
      <w:r w:rsidRPr="005C77BB">
        <w:rPr>
          <w:rFonts w:eastAsia="Calibri" w:cs="Arial"/>
          <w:szCs w:val="19"/>
        </w:rPr>
        <w:t>eerder genoemde</w:t>
      </w:r>
      <w:proofErr w:type="gramEnd"/>
      <w:r w:rsidRPr="005C77BB">
        <w:rPr>
          <w:rFonts w:eastAsia="Calibri" w:cs="Arial"/>
          <w:szCs w:val="19"/>
        </w:rPr>
        <w:t xml:space="preserve"> document boven het later genoemde. Binnen het</w:t>
      </w:r>
      <w:r w:rsidRPr="005C77BB">
        <w:t xml:space="preserve"> Beschrijvend document prevaleert de nota van inlichtingen.</w:t>
      </w:r>
    </w:p>
    <w:p w:rsidR="007F31EB" w:rsidRDefault="007F31EB" w:rsidP="005C77BB">
      <w:pPr>
        <w:spacing w:line="276" w:lineRule="auto"/>
        <w:rPr>
          <w:rFonts w:cs="Arial"/>
          <w:szCs w:val="19"/>
        </w:rPr>
      </w:pPr>
    </w:p>
    <w:p w:rsidR="00A76737" w:rsidRPr="005C77BB" w:rsidRDefault="00A76737" w:rsidP="005C77BB">
      <w:pPr>
        <w:spacing w:line="276" w:lineRule="auto"/>
        <w:rPr>
          <w:rFonts w:cs="Arial"/>
          <w:szCs w:val="19"/>
        </w:rPr>
      </w:pPr>
      <w:r w:rsidRPr="005C77BB">
        <w:rPr>
          <w:rFonts w:cs="Arial"/>
          <w:szCs w:val="19"/>
        </w:rPr>
        <w:t>Aldus op de laatste van de twee hierna genoemde data overeengekomen en in tweevoud ondertekend,</w:t>
      </w:r>
    </w:p>
    <w:p w:rsidR="005E1755" w:rsidRPr="005C77BB" w:rsidRDefault="005E1755" w:rsidP="005C77BB">
      <w:pPr>
        <w:spacing w:line="276" w:lineRule="auto"/>
        <w:rPr>
          <w:rFonts w:cs="Arial"/>
          <w:szCs w:val="19"/>
        </w:rPr>
      </w:pPr>
    </w:p>
    <w:p w:rsidR="005E1755" w:rsidRPr="005C77BB" w:rsidRDefault="00D47BEC" w:rsidP="005C77BB">
      <w:pPr>
        <w:spacing w:line="276" w:lineRule="auto"/>
        <w:rPr>
          <w:rFonts w:cs="Arial"/>
          <w:szCs w:val="19"/>
        </w:rPr>
      </w:pPr>
      <w:r w:rsidRPr="005C77BB">
        <w:rPr>
          <w:rFonts w:cs="Arial"/>
          <w:szCs w:val="19"/>
        </w:rPr>
        <w:t>Delft</w:t>
      </w:r>
      <w:r w:rsidR="005E1755" w:rsidRPr="005C77BB">
        <w:rPr>
          <w:rFonts w:cs="Arial"/>
          <w:szCs w:val="19"/>
        </w:rPr>
        <w:t xml:space="preserve">, </w:t>
      </w:r>
      <w:r w:rsidRPr="005C77BB">
        <w:rPr>
          <w:rFonts w:eastAsia="Calibri" w:cs="Arial"/>
          <w:b/>
          <w:color w:val="00458D" w:themeColor="text2"/>
          <w:szCs w:val="19"/>
        </w:rPr>
        <w:t>&lt;datum&gt;</w:t>
      </w:r>
      <w:r w:rsidR="005E1755" w:rsidRPr="005C77BB">
        <w:rPr>
          <w:rFonts w:cs="Arial"/>
          <w:szCs w:val="19"/>
        </w:rPr>
        <w:t xml:space="preserve"> </w:t>
      </w:r>
      <w:r w:rsidR="005E1755" w:rsidRPr="005C77BB">
        <w:rPr>
          <w:rFonts w:cs="Arial"/>
          <w:szCs w:val="19"/>
        </w:rPr>
        <w:tab/>
      </w:r>
      <w:r w:rsidR="005E1755" w:rsidRPr="005C77BB">
        <w:rPr>
          <w:rFonts w:cs="Arial"/>
          <w:szCs w:val="19"/>
        </w:rPr>
        <w:tab/>
      </w:r>
      <w:r w:rsidRPr="005C77BB">
        <w:rPr>
          <w:rFonts w:cs="Arial"/>
          <w:szCs w:val="19"/>
        </w:rPr>
        <w:tab/>
      </w:r>
      <w:r w:rsidRPr="005C77BB">
        <w:rPr>
          <w:rFonts w:cs="Arial"/>
          <w:szCs w:val="19"/>
        </w:rPr>
        <w:tab/>
      </w:r>
      <w:r w:rsidRPr="005C77BB">
        <w:rPr>
          <w:rFonts w:cs="Arial"/>
          <w:szCs w:val="19"/>
        </w:rPr>
        <w:tab/>
      </w:r>
      <w:r w:rsidRPr="005C77BB">
        <w:rPr>
          <w:rFonts w:eastAsia="Calibri" w:cs="Arial"/>
          <w:b/>
          <w:color w:val="00458D" w:themeColor="text2"/>
          <w:szCs w:val="19"/>
        </w:rPr>
        <w:t>&lt;</w:t>
      </w:r>
      <w:r w:rsidR="005E1755" w:rsidRPr="005C77BB">
        <w:rPr>
          <w:rFonts w:eastAsia="Calibri" w:cs="Arial"/>
          <w:b/>
          <w:color w:val="00458D" w:themeColor="text2"/>
          <w:szCs w:val="19"/>
        </w:rPr>
        <w:t>plaatsnaam</w:t>
      </w:r>
      <w:r w:rsidRPr="005C77BB">
        <w:rPr>
          <w:rFonts w:eastAsia="Calibri" w:cs="Arial"/>
          <w:b/>
          <w:color w:val="00458D" w:themeColor="text2"/>
          <w:szCs w:val="19"/>
        </w:rPr>
        <w:t>&gt;</w:t>
      </w:r>
      <w:r w:rsidR="005E1755" w:rsidRPr="005C77BB">
        <w:rPr>
          <w:rFonts w:cs="Arial"/>
          <w:szCs w:val="19"/>
        </w:rPr>
        <w:t xml:space="preserve">, </w:t>
      </w:r>
      <w:r w:rsidRPr="005C77BB">
        <w:rPr>
          <w:rFonts w:eastAsia="Calibri" w:cs="Arial"/>
          <w:b/>
          <w:color w:val="00458D" w:themeColor="text2"/>
          <w:szCs w:val="19"/>
        </w:rPr>
        <w:t>&lt;datum&gt;</w:t>
      </w:r>
      <w:r w:rsidR="005E1755" w:rsidRPr="005C77BB">
        <w:rPr>
          <w:rFonts w:cs="Arial"/>
          <w:szCs w:val="19"/>
        </w:rPr>
        <w:t xml:space="preserve"> </w:t>
      </w:r>
    </w:p>
    <w:p w:rsidR="00031182" w:rsidRPr="005C77BB" w:rsidRDefault="00031182" w:rsidP="005C77BB">
      <w:pPr>
        <w:spacing w:line="276" w:lineRule="auto"/>
        <w:rPr>
          <w:rFonts w:eastAsia="Calibri" w:cs="Arial"/>
          <w:b/>
          <w:color w:val="00458D" w:themeColor="text2"/>
          <w:szCs w:val="19"/>
        </w:rPr>
      </w:pPr>
    </w:p>
    <w:p w:rsidR="00031182" w:rsidRPr="005C77BB" w:rsidRDefault="00031182" w:rsidP="005C77BB">
      <w:pPr>
        <w:spacing w:line="276" w:lineRule="auto"/>
        <w:rPr>
          <w:rFonts w:eastAsia="Calibri" w:cs="Arial"/>
          <w:b/>
          <w:color w:val="00458D" w:themeColor="text2"/>
          <w:szCs w:val="19"/>
        </w:rPr>
      </w:pPr>
    </w:p>
    <w:p w:rsidR="00F47D64" w:rsidRPr="005C77BB" w:rsidRDefault="00D47BEC" w:rsidP="005C77BB">
      <w:pPr>
        <w:spacing w:line="276" w:lineRule="auto"/>
        <w:rPr>
          <w:rFonts w:eastAsia="Calibri" w:cs="Arial"/>
          <w:b/>
          <w:color w:val="00458D" w:themeColor="text2"/>
          <w:szCs w:val="19"/>
        </w:rPr>
      </w:pPr>
      <w:r w:rsidRPr="005C77BB">
        <w:rPr>
          <w:rFonts w:eastAsia="Calibri" w:cs="Arial"/>
          <w:b/>
          <w:color w:val="00458D" w:themeColor="text2"/>
          <w:szCs w:val="19"/>
        </w:rPr>
        <w:t>&lt;</w:t>
      </w:r>
      <w:proofErr w:type="gramStart"/>
      <w:r w:rsidRPr="005C77BB">
        <w:rPr>
          <w:rFonts w:eastAsia="Calibri" w:cs="Arial"/>
          <w:b/>
          <w:color w:val="00458D" w:themeColor="text2"/>
          <w:szCs w:val="19"/>
        </w:rPr>
        <w:t>naam</w:t>
      </w:r>
      <w:proofErr w:type="gramEnd"/>
      <w:r w:rsidRPr="005C77BB">
        <w:rPr>
          <w:rFonts w:eastAsia="Calibri" w:cs="Arial"/>
          <w:b/>
          <w:color w:val="00458D" w:themeColor="text2"/>
          <w:szCs w:val="19"/>
        </w:rPr>
        <w:t>&gt;</w:t>
      </w:r>
      <w:r w:rsidR="005E1755" w:rsidRPr="005C77BB">
        <w:rPr>
          <w:rFonts w:cs="Arial"/>
          <w:szCs w:val="19"/>
        </w:rPr>
        <w:tab/>
        <w:t xml:space="preserve"> </w:t>
      </w:r>
      <w:r w:rsidR="005E1755" w:rsidRPr="005C77BB">
        <w:rPr>
          <w:rFonts w:cs="Arial"/>
          <w:szCs w:val="19"/>
        </w:rPr>
        <w:tab/>
      </w:r>
      <w:r w:rsidR="005E1755" w:rsidRPr="005C77BB">
        <w:rPr>
          <w:rFonts w:cs="Arial"/>
          <w:szCs w:val="19"/>
        </w:rPr>
        <w:tab/>
      </w:r>
      <w:r w:rsidR="005E1755" w:rsidRPr="005C77BB">
        <w:rPr>
          <w:rFonts w:cs="Arial"/>
          <w:szCs w:val="19"/>
        </w:rPr>
        <w:tab/>
      </w:r>
      <w:r w:rsidR="005E1755" w:rsidRPr="005C77BB">
        <w:rPr>
          <w:rFonts w:cs="Arial"/>
          <w:szCs w:val="19"/>
        </w:rPr>
        <w:tab/>
      </w:r>
      <w:r w:rsidR="005E1755" w:rsidRPr="005C77BB">
        <w:rPr>
          <w:rFonts w:cs="Arial"/>
          <w:szCs w:val="19"/>
        </w:rPr>
        <w:tab/>
      </w:r>
      <w:r w:rsidRPr="005C77BB">
        <w:rPr>
          <w:rFonts w:eastAsia="Calibri" w:cs="Arial"/>
          <w:b/>
          <w:color w:val="00458D" w:themeColor="text2"/>
          <w:szCs w:val="19"/>
        </w:rPr>
        <w:t>&lt;naam&gt;</w:t>
      </w:r>
    </w:p>
    <w:p w:rsidR="00F47D64" w:rsidRPr="005C77BB" w:rsidRDefault="00F47D64" w:rsidP="005C77BB">
      <w:pPr>
        <w:spacing w:line="276" w:lineRule="auto"/>
        <w:rPr>
          <w:rFonts w:eastAsia="Calibri" w:cs="Arial"/>
          <w:szCs w:val="19"/>
        </w:rPr>
      </w:pPr>
    </w:p>
    <w:p w:rsidR="00E76BD4" w:rsidRPr="005C77BB" w:rsidRDefault="00E76BD4" w:rsidP="005C77BB">
      <w:pPr>
        <w:tabs>
          <w:tab w:val="left" w:pos="1770"/>
        </w:tabs>
        <w:spacing w:line="276" w:lineRule="auto"/>
        <w:rPr>
          <w:rFonts w:eastAsia="Calibri" w:cs="Arial"/>
          <w:szCs w:val="19"/>
        </w:rPr>
      </w:pPr>
    </w:p>
    <w:p w:rsidR="005C77BB" w:rsidRPr="005C77BB" w:rsidRDefault="005C77BB">
      <w:pPr>
        <w:tabs>
          <w:tab w:val="left" w:pos="1770"/>
        </w:tabs>
        <w:spacing w:line="276" w:lineRule="auto"/>
        <w:rPr>
          <w:rFonts w:eastAsia="Calibri" w:cs="Arial"/>
          <w:szCs w:val="19"/>
        </w:rPr>
      </w:pPr>
    </w:p>
    <w:sectPr w:rsidR="005C77BB" w:rsidRPr="005C77BB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CD2" w:rsidRDefault="00DA2CD2">
      <w:r>
        <w:separator/>
      </w:r>
    </w:p>
    <w:p w:rsidR="00DA2CD2" w:rsidRDefault="00DA2CD2"/>
    <w:p w:rsidR="00DA2CD2" w:rsidRDefault="00DA2CD2"/>
  </w:endnote>
  <w:endnote w:type="continuationSeparator" w:id="0">
    <w:p w:rsidR="00DA2CD2" w:rsidRDefault="00DA2CD2">
      <w:r>
        <w:continuationSeparator/>
      </w:r>
    </w:p>
    <w:p w:rsidR="00DA2CD2" w:rsidRDefault="00DA2CD2"/>
    <w:p w:rsidR="00DA2CD2" w:rsidRDefault="00DA2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737" w:rsidRPr="00AB37D4" w:rsidRDefault="00A76737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ab/>
    </w:r>
    <w:proofErr w:type="gramStart"/>
    <w:r w:rsidRPr="00AB37D4">
      <w:rPr>
        <w:rFonts w:cs="Arial"/>
        <w:sz w:val="16"/>
        <w:szCs w:val="16"/>
      </w:rPr>
      <w:t>pagina</w:t>
    </w:r>
    <w:proofErr w:type="gramEnd"/>
    <w:r w:rsidRPr="00AB37D4">
      <w:rPr>
        <w:rFonts w:cs="Arial"/>
        <w:sz w:val="16"/>
        <w:szCs w:val="16"/>
      </w:rPr>
      <w:t xml:space="preserve"> </w:t>
    </w:r>
    <w:r w:rsidR="00C00163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="00C00163" w:rsidRPr="00AB37D4">
      <w:rPr>
        <w:rFonts w:cs="Arial"/>
        <w:sz w:val="16"/>
        <w:szCs w:val="16"/>
      </w:rPr>
      <w:fldChar w:fldCharType="separate"/>
    </w:r>
    <w:r w:rsidR="007F31EB">
      <w:rPr>
        <w:rFonts w:cs="Arial"/>
        <w:noProof/>
        <w:sz w:val="16"/>
        <w:szCs w:val="16"/>
      </w:rPr>
      <w:t>2</w:t>
    </w:r>
    <w:r w:rsidR="00C00163"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="00C00163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="00C00163" w:rsidRPr="00AB37D4">
      <w:rPr>
        <w:rFonts w:cs="Arial"/>
        <w:sz w:val="16"/>
        <w:szCs w:val="16"/>
      </w:rPr>
      <w:fldChar w:fldCharType="separate"/>
    </w:r>
    <w:r w:rsidR="007F31EB">
      <w:rPr>
        <w:rFonts w:cs="Arial"/>
        <w:noProof/>
        <w:sz w:val="16"/>
        <w:szCs w:val="16"/>
      </w:rPr>
      <w:t>3</w:t>
    </w:r>
    <w:r w:rsidR="00C00163" w:rsidRPr="00AB37D4">
      <w:rPr>
        <w:rFonts w:cs="Arial"/>
        <w:sz w:val="16"/>
        <w:szCs w:val="16"/>
      </w:rPr>
      <w:fldChar w:fldCharType="end"/>
    </w:r>
  </w:p>
  <w:p w:rsidR="00A76737" w:rsidRPr="00AB37D4" w:rsidRDefault="00A76737" w:rsidP="00420921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CD2" w:rsidRDefault="00DA2CD2">
      <w:r>
        <w:separator/>
      </w:r>
    </w:p>
    <w:p w:rsidR="00DA2CD2" w:rsidRDefault="00DA2CD2"/>
    <w:p w:rsidR="00DA2CD2" w:rsidRDefault="00DA2CD2"/>
  </w:footnote>
  <w:footnote w:type="continuationSeparator" w:id="0">
    <w:p w:rsidR="00DA2CD2" w:rsidRDefault="00DA2CD2">
      <w:r>
        <w:continuationSeparator/>
      </w:r>
    </w:p>
    <w:p w:rsidR="00DA2CD2" w:rsidRDefault="00DA2CD2"/>
    <w:p w:rsidR="00DA2CD2" w:rsidRDefault="00DA2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737" w:rsidRDefault="00A76737"/>
  <w:p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737" w:rsidRDefault="00C55ACD" w:rsidP="00D0784F">
    <w:pPr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90C69A" wp14:editId="021FC7DC">
          <wp:simplePos x="0" y="0"/>
          <wp:positionH relativeFrom="column">
            <wp:posOffset>2641241</wp:posOffset>
          </wp:positionH>
          <wp:positionV relativeFrom="paragraph">
            <wp:posOffset>150826</wp:posOffset>
          </wp:positionV>
          <wp:extent cx="1473200" cy="866140"/>
          <wp:effectExtent l="0" t="0" r="0" b="0"/>
          <wp:wrapSquare wrapText="bothSides"/>
          <wp:docPr id="3" name="Afbeelding 3" descr="Update: Waterschapsverkiezingen: hogere opkomst, weinig verschuivingen |  HCnieuws | Nieuws uit de regio Hoofddo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date: Waterschapsverkiezingen: hogere opkomst, weinig verschuivingen |  HCnieuws | Nieuws uit de regio Hoofddo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27E1A4" wp14:editId="1A082F24">
          <wp:simplePos x="0" y="0"/>
          <wp:positionH relativeFrom="page">
            <wp:posOffset>224569</wp:posOffset>
          </wp:positionH>
          <wp:positionV relativeFrom="paragraph">
            <wp:posOffset>95167</wp:posOffset>
          </wp:positionV>
          <wp:extent cx="2505075" cy="600075"/>
          <wp:effectExtent l="0" t="0" r="9525" b="9525"/>
          <wp:wrapTight wrapText="bothSides">
            <wp:wrapPolygon edited="0">
              <wp:start x="0" y="0"/>
              <wp:lineTo x="0" y="21257"/>
              <wp:lineTo x="21518" y="21257"/>
              <wp:lineTo x="21518" y="0"/>
              <wp:lineTo x="0" y="0"/>
            </wp:wrapPolygon>
          </wp:wrapTight>
          <wp:docPr id="2" name="Afbeelding 2" descr="https://www.schielandendekrimpenerwaard.nl/kaart/email/logo-hhsk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s://www.schielandendekrimpenerwaard.nl/kaart/email/logo-hhsk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737" w:rsidRPr="00AE2FE2">
      <w:rPr>
        <w:noProof/>
      </w:rPr>
      <w:drawing>
        <wp:inline distT="0" distB="0" distL="0" distR="0">
          <wp:extent cx="1159200" cy="1159200"/>
          <wp:effectExtent l="0" t="0" r="0" b="0"/>
          <wp:docPr id="1" name="Afbeelding 1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6737"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"/>
  </w:num>
  <w:num w:numId="4">
    <w:abstractNumId w:val="7"/>
  </w:num>
  <w:num w:numId="5">
    <w:abstractNumId w:val="21"/>
  </w:num>
  <w:num w:numId="6">
    <w:abstractNumId w:val="0"/>
  </w:num>
  <w:num w:numId="7">
    <w:abstractNumId w:val="8"/>
  </w:num>
  <w:num w:numId="8">
    <w:abstractNumId w:val="5"/>
  </w:num>
  <w:num w:numId="9">
    <w:abstractNumId w:val="34"/>
  </w:num>
  <w:num w:numId="10">
    <w:abstractNumId w:val="9"/>
  </w:num>
  <w:num w:numId="11">
    <w:abstractNumId w:val="29"/>
  </w:num>
  <w:num w:numId="12">
    <w:abstractNumId w:val="11"/>
  </w:num>
  <w:num w:numId="13">
    <w:abstractNumId w:val="2"/>
  </w:num>
  <w:num w:numId="14">
    <w:abstractNumId w:val="8"/>
  </w:num>
  <w:num w:numId="15">
    <w:abstractNumId w:val="30"/>
  </w:num>
  <w:num w:numId="16">
    <w:abstractNumId w:val="16"/>
  </w:num>
  <w:num w:numId="17">
    <w:abstractNumId w:val="31"/>
  </w:num>
  <w:num w:numId="18">
    <w:abstractNumId w:val="17"/>
  </w:num>
  <w:num w:numId="19">
    <w:abstractNumId w:val="12"/>
  </w:num>
  <w:num w:numId="20">
    <w:abstractNumId w:val="14"/>
  </w:num>
  <w:num w:numId="21">
    <w:abstractNumId w:val="27"/>
  </w:num>
  <w:num w:numId="22">
    <w:abstractNumId w:val="13"/>
  </w:num>
  <w:num w:numId="23">
    <w:abstractNumId w:val="25"/>
  </w:num>
  <w:num w:numId="24">
    <w:abstractNumId w:val="22"/>
  </w:num>
  <w:num w:numId="25">
    <w:abstractNumId w:val="19"/>
  </w:num>
  <w:num w:numId="26">
    <w:abstractNumId w:val="33"/>
  </w:num>
  <w:num w:numId="27">
    <w:abstractNumId w:val="6"/>
  </w:num>
  <w:num w:numId="28">
    <w:abstractNumId w:val="32"/>
  </w:num>
  <w:num w:numId="29">
    <w:abstractNumId w:val="23"/>
  </w:num>
  <w:num w:numId="30">
    <w:abstractNumId w:val="15"/>
  </w:num>
  <w:num w:numId="31">
    <w:abstractNumId w:val="10"/>
  </w:num>
  <w:num w:numId="32">
    <w:abstractNumId w:val="8"/>
  </w:num>
  <w:num w:numId="33">
    <w:abstractNumId w:val="18"/>
  </w:num>
  <w:num w:numId="34">
    <w:abstractNumId w:val="28"/>
  </w:num>
  <w:num w:numId="35">
    <w:abstractNumId w:val="8"/>
  </w:num>
  <w:num w:numId="36">
    <w:abstractNumId w:val="35"/>
  </w:num>
  <w:num w:numId="37">
    <w:abstractNumId w:val="8"/>
  </w:num>
  <w:num w:numId="38">
    <w:abstractNumId w:val="20"/>
  </w:num>
  <w:num w:numId="39">
    <w:abstractNumId w:val="3"/>
  </w:num>
  <w:num w:numId="4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C001E"/>
    <w:rsid w:val="007C0987"/>
    <w:rsid w:val="007C0F3E"/>
    <w:rsid w:val="007C235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7F31EB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76737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33A0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6A3B"/>
    <w:rsid w:val="00B20F47"/>
    <w:rsid w:val="00B210D9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5ACD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0E3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1842E218"/>
  <w15:docId w15:val="{88424CB7-9978-4AC6-9523-1B77680F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E6914E-0E9E-4C90-BA8F-26E6C370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Utrecht.dot</Template>
  <TotalTime>0</TotalTime>
  <Pages>4</Pages>
  <Words>818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6292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hbunt@hhdelfland.nl</dc:creator>
  <cp:lastModifiedBy>Mostert, Merel</cp:lastModifiedBy>
  <cp:revision>2</cp:revision>
  <cp:lastPrinted>2013-11-08T11:03:00Z</cp:lastPrinted>
  <dcterms:created xsi:type="dcterms:W3CDTF">2021-04-26T10:11:00Z</dcterms:created>
  <dcterms:modified xsi:type="dcterms:W3CDTF">2021-04-26T10:11:00Z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AdHocReviewCycleID">
    <vt:i4>2073595322</vt:i4>
  </property>
  <property fmtid="{D5CDD505-2E9C-101B-9397-08002B2CF9AE}" pid="8" name="_NewReviewCycle">
    <vt:lpwstr/>
  </property>
  <property fmtid="{D5CDD505-2E9C-101B-9397-08002B2CF9AE}" pid="9" name="_EmailSubject">
    <vt:lpwstr>vb wachtkamerovereenkomst</vt:lpwstr>
  </property>
  <property fmtid="{D5CDD505-2E9C-101B-9397-08002B2CF9AE}" pid="10" name="_AuthorEmail">
    <vt:lpwstr>hbunt@hhdelfland.nl</vt:lpwstr>
  </property>
  <property fmtid="{D5CDD505-2E9C-101B-9397-08002B2CF9AE}" pid="11" name="_AuthorEmailDisplayName">
    <vt:lpwstr>Bunt, Herman</vt:lpwstr>
  </property>
  <property fmtid="{D5CDD505-2E9C-101B-9397-08002B2CF9AE}" pid="12" name="_ReviewingToolsShownOnce">
    <vt:lpwstr/>
  </property>
</Properties>
</file>