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51B946" w14:textId="25C47B79" w:rsidR="00BF101E" w:rsidRDefault="00BF101E" w:rsidP="00C31483">
      <w:pPr>
        <w:pStyle w:val="Plattetekst"/>
        <w:spacing w:line="276" w:lineRule="auto"/>
        <w:ind w:left="392"/>
      </w:pPr>
      <w:r>
        <w:t xml:space="preserve">De dienst van Meteo Consult </w:t>
      </w:r>
      <w:r w:rsidR="00502A21">
        <w:t>(of een kwalitatief vergelijkbaar</w:t>
      </w:r>
      <w:r w:rsidR="00A06B12">
        <w:t xml:space="preserve"> alter</w:t>
      </w:r>
      <w:r w:rsidR="007544C3">
        <w:t>natief)</w:t>
      </w:r>
      <w:r w:rsidR="00502A21">
        <w:t xml:space="preserve"> </w:t>
      </w:r>
      <w:r>
        <w:t>bestaat uit:</w:t>
      </w:r>
    </w:p>
    <w:p w14:paraId="4B395D77" w14:textId="77777777" w:rsidR="007544C3" w:rsidRDefault="007544C3" w:rsidP="00C31483">
      <w:pPr>
        <w:pStyle w:val="Plattetekst"/>
        <w:spacing w:line="276" w:lineRule="auto"/>
        <w:ind w:left="392"/>
      </w:pPr>
    </w:p>
    <w:p w14:paraId="543D7F88" w14:textId="77777777" w:rsidR="00BF101E" w:rsidRDefault="00BF101E" w:rsidP="00BF101E">
      <w:pPr>
        <w:pStyle w:val="Lijstalinea"/>
        <w:numPr>
          <w:ilvl w:val="2"/>
          <w:numId w:val="1"/>
        </w:numPr>
        <w:tabs>
          <w:tab w:val="left" w:pos="1114"/>
        </w:tabs>
        <w:ind w:right="919"/>
        <w:rPr>
          <w:sz w:val="20"/>
        </w:rPr>
      </w:pPr>
      <w:r>
        <w:rPr>
          <w:sz w:val="20"/>
        </w:rPr>
        <w:t>Dagelijkse gladheidsverwachtingen, in de periode van 1 oktober tot 15 april, naar het door u opgegeven e-mailadres (meerdere adressen mogelijk). Deze worden in de middag verstuurd</w:t>
      </w:r>
      <w:r>
        <w:rPr>
          <w:spacing w:val="-30"/>
          <w:sz w:val="20"/>
        </w:rPr>
        <w:t xml:space="preserve"> </w:t>
      </w:r>
      <w:r>
        <w:rPr>
          <w:sz w:val="20"/>
        </w:rPr>
        <w:t>en bestaan</w:t>
      </w:r>
      <w:r>
        <w:rPr>
          <w:spacing w:val="-2"/>
          <w:sz w:val="20"/>
        </w:rPr>
        <w:t xml:space="preserve"> </w:t>
      </w:r>
      <w:r>
        <w:rPr>
          <w:sz w:val="20"/>
        </w:rPr>
        <w:t>uit:</w:t>
      </w:r>
    </w:p>
    <w:p w14:paraId="56525AB9" w14:textId="77777777" w:rsidR="00BF101E" w:rsidRDefault="00BF101E" w:rsidP="00BF101E">
      <w:pPr>
        <w:pStyle w:val="Lijstalinea"/>
        <w:numPr>
          <w:ilvl w:val="3"/>
          <w:numId w:val="1"/>
        </w:numPr>
        <w:tabs>
          <w:tab w:val="left" w:pos="1834"/>
        </w:tabs>
        <w:spacing w:line="229" w:lineRule="exact"/>
        <w:ind w:hanging="361"/>
        <w:rPr>
          <w:sz w:val="20"/>
        </w:rPr>
      </w:pPr>
      <w:r>
        <w:rPr>
          <w:sz w:val="20"/>
        </w:rPr>
        <w:t>Gladheidsverwachtingen voor de komende 36 uur, bestaande</w:t>
      </w:r>
      <w:r>
        <w:rPr>
          <w:spacing w:val="-6"/>
          <w:sz w:val="20"/>
        </w:rPr>
        <w:t xml:space="preserve"> </w:t>
      </w:r>
      <w:r>
        <w:rPr>
          <w:sz w:val="20"/>
        </w:rPr>
        <w:t>uit:</w:t>
      </w:r>
    </w:p>
    <w:p w14:paraId="306F4EA3" w14:textId="77777777" w:rsidR="00BF101E" w:rsidRDefault="00BF101E" w:rsidP="00BF101E">
      <w:pPr>
        <w:pStyle w:val="Lijstalinea"/>
        <w:numPr>
          <w:ilvl w:val="4"/>
          <w:numId w:val="1"/>
        </w:numPr>
        <w:tabs>
          <w:tab w:val="left" w:pos="2554"/>
        </w:tabs>
        <w:spacing w:line="238" w:lineRule="exact"/>
        <w:ind w:hanging="361"/>
        <w:rPr>
          <w:sz w:val="20"/>
        </w:rPr>
      </w:pPr>
      <w:r>
        <w:rPr>
          <w:sz w:val="20"/>
        </w:rPr>
        <w:t>uitgebreide uitleg in</w:t>
      </w:r>
      <w:r>
        <w:rPr>
          <w:spacing w:val="-2"/>
          <w:sz w:val="20"/>
        </w:rPr>
        <w:t xml:space="preserve"> </w:t>
      </w:r>
      <w:r>
        <w:rPr>
          <w:sz w:val="20"/>
        </w:rPr>
        <w:t>tekst</w:t>
      </w:r>
    </w:p>
    <w:p w14:paraId="39289E7A" w14:textId="77777777" w:rsidR="00BF101E" w:rsidRDefault="00BF101E" w:rsidP="00BF101E">
      <w:pPr>
        <w:pStyle w:val="Lijstalinea"/>
        <w:numPr>
          <w:ilvl w:val="4"/>
          <w:numId w:val="1"/>
        </w:numPr>
        <w:tabs>
          <w:tab w:val="left" w:pos="2554"/>
        </w:tabs>
        <w:spacing w:before="2" w:line="220" w:lineRule="auto"/>
        <w:ind w:right="741"/>
        <w:rPr>
          <w:sz w:val="20"/>
        </w:rPr>
      </w:pPr>
      <w:r>
        <w:rPr>
          <w:sz w:val="20"/>
        </w:rPr>
        <w:t>tabel en grafieken per uur, met o.a. de wegdektemperatuur, conditie van wegdek, dauwpunt, neerslagkans, hoeveelheid en soort</w:t>
      </w:r>
      <w:r>
        <w:rPr>
          <w:spacing w:val="-5"/>
          <w:sz w:val="20"/>
        </w:rPr>
        <w:t xml:space="preserve"> </w:t>
      </w:r>
      <w:r>
        <w:rPr>
          <w:sz w:val="20"/>
        </w:rPr>
        <w:t>neerslag.</w:t>
      </w:r>
    </w:p>
    <w:p w14:paraId="6654914C" w14:textId="77777777" w:rsidR="00BF101E" w:rsidRDefault="00BF101E" w:rsidP="00BF101E">
      <w:pPr>
        <w:pStyle w:val="Lijstalinea"/>
        <w:numPr>
          <w:ilvl w:val="0"/>
          <w:numId w:val="2"/>
        </w:numPr>
        <w:tabs>
          <w:tab w:val="left" w:pos="1834"/>
        </w:tabs>
        <w:spacing w:before="3"/>
        <w:ind w:hanging="361"/>
        <w:rPr>
          <w:sz w:val="20"/>
        </w:rPr>
      </w:pPr>
      <w:r>
        <w:rPr>
          <w:sz w:val="20"/>
        </w:rPr>
        <w:t>Gladheidsverwachtingen tot en met 5 dagen vooruit in</w:t>
      </w:r>
      <w:r>
        <w:rPr>
          <w:spacing w:val="-6"/>
          <w:sz w:val="20"/>
        </w:rPr>
        <w:t xml:space="preserve"> </w:t>
      </w:r>
      <w:r>
        <w:rPr>
          <w:sz w:val="20"/>
        </w:rPr>
        <w:t>tekst.</w:t>
      </w:r>
    </w:p>
    <w:p w14:paraId="55570ECA" w14:textId="77777777" w:rsidR="00BF101E" w:rsidRDefault="00BF101E" w:rsidP="00BF101E">
      <w:pPr>
        <w:pStyle w:val="Lijstalinea"/>
        <w:numPr>
          <w:ilvl w:val="0"/>
          <w:numId w:val="2"/>
        </w:numPr>
        <w:tabs>
          <w:tab w:val="left" w:pos="1834"/>
        </w:tabs>
        <w:spacing w:before="1" w:line="229" w:lineRule="exact"/>
        <w:ind w:hanging="361"/>
        <w:rPr>
          <w:sz w:val="20"/>
        </w:rPr>
      </w:pPr>
      <w:r>
        <w:rPr>
          <w:sz w:val="20"/>
        </w:rPr>
        <w:t>Gladheidsverwachtingen per dag voor 6 tot en met 8 dagen vooruit in tekst en</w:t>
      </w:r>
      <w:r>
        <w:rPr>
          <w:spacing w:val="-19"/>
          <w:sz w:val="20"/>
        </w:rPr>
        <w:t xml:space="preserve"> </w:t>
      </w:r>
      <w:r>
        <w:rPr>
          <w:sz w:val="20"/>
        </w:rPr>
        <w:t>tabel.</w:t>
      </w:r>
    </w:p>
    <w:p w14:paraId="07DF30BB" w14:textId="77777777" w:rsidR="00BF101E" w:rsidRDefault="00BF101E" w:rsidP="00BF101E">
      <w:pPr>
        <w:pStyle w:val="Lijstalinea"/>
        <w:numPr>
          <w:ilvl w:val="0"/>
          <w:numId w:val="3"/>
        </w:numPr>
        <w:tabs>
          <w:tab w:val="left" w:pos="1114"/>
        </w:tabs>
        <w:spacing w:line="229" w:lineRule="exact"/>
        <w:ind w:hanging="361"/>
        <w:rPr>
          <w:sz w:val="20"/>
        </w:rPr>
      </w:pPr>
      <w:r>
        <w:rPr>
          <w:sz w:val="20"/>
        </w:rPr>
        <w:t>Actuele weersinformatie voor het beheersgebied via</w:t>
      </w:r>
      <w:r>
        <w:rPr>
          <w:color w:val="1154CC"/>
          <w:spacing w:val="2"/>
          <w:sz w:val="20"/>
        </w:rPr>
        <w:t xml:space="preserve"> </w:t>
      </w:r>
      <w:hyperlink r:id="rId5" w:history="1">
        <w:r>
          <w:rPr>
            <w:rStyle w:val="Hyperlink"/>
            <w:color w:val="1154CC"/>
            <w:sz w:val="20"/>
          </w:rPr>
          <w:t>http</w:t>
        </w:r>
      </w:hyperlink>
      <w:hyperlink r:id="rId6" w:history="1">
        <w:r>
          <w:rPr>
            <w:rStyle w:val="Hyperlink"/>
            <w:color w:val="1154CC"/>
            <w:sz w:val="20"/>
          </w:rPr>
          <w:t>://</w:t>
        </w:r>
      </w:hyperlink>
      <w:hyperlink r:id="rId7" w:history="1">
        <w:r>
          <w:rPr>
            <w:rStyle w:val="Hyperlink"/>
            <w:color w:val="1154CC"/>
            <w:sz w:val="20"/>
          </w:rPr>
          <w:t>www</w:t>
        </w:r>
      </w:hyperlink>
      <w:hyperlink r:id="rId8" w:history="1">
        <w:r>
          <w:rPr>
            <w:rStyle w:val="Hyperlink"/>
            <w:color w:val="1154CC"/>
            <w:sz w:val="20"/>
          </w:rPr>
          <w:t>.gladheid</w:t>
        </w:r>
      </w:hyperlink>
      <w:hyperlink r:id="rId9" w:history="1">
        <w:r>
          <w:rPr>
            <w:rStyle w:val="Hyperlink"/>
            <w:color w:val="1154CC"/>
            <w:sz w:val="20"/>
          </w:rPr>
          <w:t>.nl</w:t>
        </w:r>
      </w:hyperlink>
      <w:r>
        <w:rPr>
          <w:sz w:val="20"/>
        </w:rPr>
        <w:t>/.</w:t>
      </w:r>
    </w:p>
    <w:p w14:paraId="185D2524" w14:textId="77777777" w:rsidR="00BF101E" w:rsidRDefault="00BF101E" w:rsidP="00BF101E">
      <w:pPr>
        <w:pStyle w:val="Lijstalinea"/>
        <w:numPr>
          <w:ilvl w:val="0"/>
          <w:numId w:val="3"/>
        </w:numPr>
        <w:tabs>
          <w:tab w:val="left" w:pos="1114"/>
        </w:tabs>
        <w:ind w:right="540"/>
        <w:rPr>
          <w:sz w:val="20"/>
        </w:rPr>
      </w:pPr>
      <w:r>
        <w:rPr>
          <w:sz w:val="20"/>
        </w:rPr>
        <w:t>Alarmering van de coördinator gladheidsbestrijding, minimaal twee uur voordat er gladheid gaat ontstaan. De nachtelijke uren worden daarbij zoveel mogelijk ontzien. Er wordt door de</w:t>
      </w:r>
      <w:r>
        <w:rPr>
          <w:spacing w:val="-29"/>
          <w:sz w:val="20"/>
        </w:rPr>
        <w:t xml:space="preserve"> </w:t>
      </w:r>
      <w:r>
        <w:rPr>
          <w:sz w:val="20"/>
        </w:rPr>
        <w:t>meteoroloog uitleg gegeven over de verwachte gladheid en</w:t>
      </w:r>
      <w:r>
        <w:rPr>
          <w:spacing w:val="1"/>
          <w:sz w:val="20"/>
        </w:rPr>
        <w:t xml:space="preserve"> </w:t>
      </w:r>
      <w:r>
        <w:rPr>
          <w:sz w:val="20"/>
        </w:rPr>
        <w:t>weersomstandigheden.</w:t>
      </w:r>
    </w:p>
    <w:p w14:paraId="48669A30" w14:textId="77777777" w:rsidR="00BF101E" w:rsidRDefault="00BF101E" w:rsidP="00BF101E">
      <w:pPr>
        <w:pStyle w:val="Lijstalinea"/>
        <w:numPr>
          <w:ilvl w:val="0"/>
          <w:numId w:val="3"/>
        </w:numPr>
        <w:tabs>
          <w:tab w:val="left" w:pos="1114"/>
        </w:tabs>
        <w:spacing w:before="1"/>
        <w:ind w:right="347"/>
        <w:rPr>
          <w:sz w:val="20"/>
        </w:rPr>
      </w:pPr>
      <w:r>
        <w:rPr>
          <w:sz w:val="20"/>
        </w:rPr>
        <w:t xml:space="preserve">Coördinatoren van de gladheidsbestrijding kunnen </w:t>
      </w:r>
      <w:r>
        <w:rPr>
          <w:spacing w:val="2"/>
          <w:sz w:val="20"/>
        </w:rPr>
        <w:t xml:space="preserve">24 </w:t>
      </w:r>
      <w:r>
        <w:rPr>
          <w:sz w:val="20"/>
        </w:rPr>
        <w:t>uur per dag en 7 dagen per week telefonisch</w:t>
      </w:r>
      <w:r>
        <w:rPr>
          <w:spacing w:val="-29"/>
          <w:sz w:val="20"/>
        </w:rPr>
        <w:t xml:space="preserve"> </w:t>
      </w:r>
      <w:r>
        <w:rPr>
          <w:sz w:val="20"/>
        </w:rPr>
        <w:t>de in gladheid gespecialiseerde meteoroloog in de weerkamer</w:t>
      </w:r>
      <w:r>
        <w:rPr>
          <w:spacing w:val="-6"/>
          <w:sz w:val="20"/>
        </w:rPr>
        <w:t xml:space="preserve"> </w:t>
      </w:r>
      <w:r>
        <w:rPr>
          <w:sz w:val="20"/>
        </w:rPr>
        <w:t>raadplegen.</w:t>
      </w:r>
    </w:p>
    <w:p w14:paraId="2336018D" w14:textId="77777777" w:rsidR="00BF101E" w:rsidRDefault="00BF101E" w:rsidP="00BF101E">
      <w:pPr>
        <w:pStyle w:val="Plattetekst"/>
        <w:spacing w:before="4"/>
        <w:rPr>
          <w:sz w:val="30"/>
        </w:rPr>
      </w:pPr>
    </w:p>
    <w:p w14:paraId="059D818C" w14:textId="77777777" w:rsidR="00BF101E" w:rsidRDefault="00BF101E" w:rsidP="00BF101E">
      <w:pPr>
        <w:pStyle w:val="Plattetekst"/>
        <w:spacing w:before="2"/>
        <w:rPr>
          <w:sz w:val="19"/>
        </w:rPr>
      </w:pPr>
    </w:p>
    <w:p w14:paraId="067F9AB3" w14:textId="5DE80887" w:rsidR="00BF101E" w:rsidRDefault="00BF101E" w:rsidP="00BF101E">
      <w:pPr>
        <w:pStyle w:val="Plattetekst"/>
        <w:spacing w:line="276" w:lineRule="auto"/>
        <w:ind w:left="392"/>
      </w:pPr>
      <w:r w:rsidRPr="00C37213">
        <w:t>Daarnaast levert Meteo Consult aan het eind van het winterseizoen een evaluatie van het winterseizoen. Deze evaluatie dient als baseline voor de inschrijvingsprijs,.</w:t>
      </w:r>
    </w:p>
    <w:p w14:paraId="685E7966" w14:textId="77777777" w:rsidR="00BF101E" w:rsidRDefault="00BF101E" w:rsidP="00BF101E">
      <w:pPr>
        <w:pStyle w:val="Plattetekst"/>
        <w:spacing w:before="119"/>
        <w:ind w:left="392"/>
      </w:pPr>
      <w:r>
        <w:t>In deze baseline worden de volgende begrippen gebruikt:</w:t>
      </w:r>
    </w:p>
    <w:p w14:paraId="4144480B" w14:textId="77777777" w:rsidR="00BF101E" w:rsidRDefault="00BF101E" w:rsidP="00BF101E">
      <w:pPr>
        <w:widowControl/>
        <w:autoSpaceDE/>
        <w:autoSpaceDN/>
      </w:pPr>
    </w:p>
    <w:p w14:paraId="3411208E" w14:textId="77777777" w:rsidR="00BF101E" w:rsidRDefault="00BF101E" w:rsidP="00BF101E">
      <w:pPr>
        <w:pStyle w:val="Plattetekst"/>
        <w:tabs>
          <w:tab w:val="left" w:pos="1833"/>
        </w:tabs>
        <w:spacing w:before="92" w:line="276" w:lineRule="auto"/>
        <w:ind w:left="1833" w:right="299" w:hanging="1441"/>
      </w:pPr>
      <w:r>
        <w:t>Uurvak:</w:t>
      </w:r>
      <w:r>
        <w:tab/>
      </w:r>
      <w:r>
        <w:rPr>
          <w:color w:val="1A1A1A"/>
        </w:rPr>
        <w:t>Een uurvak betekent dat er in een uur (bijv. van 13.00 tot 14.00 uur) sneeuw of ijzel is waargenomen. Dit kan betekenen dat dit verschijnsel het gehele uur is waargenomen of</w:t>
      </w:r>
      <w:r>
        <w:rPr>
          <w:color w:val="1A1A1A"/>
          <w:spacing w:val="-29"/>
        </w:rPr>
        <w:t xml:space="preserve"> </w:t>
      </w:r>
      <w:r>
        <w:rPr>
          <w:color w:val="1A1A1A"/>
        </w:rPr>
        <w:t>alleen een aantal minuten gedurende het betreffende</w:t>
      </w:r>
      <w:r>
        <w:rPr>
          <w:color w:val="1A1A1A"/>
          <w:spacing w:val="-2"/>
        </w:rPr>
        <w:t xml:space="preserve"> </w:t>
      </w:r>
      <w:r>
        <w:rPr>
          <w:color w:val="1A1A1A"/>
        </w:rPr>
        <w:t>uurvak.</w:t>
      </w:r>
    </w:p>
    <w:p w14:paraId="101AAF72" w14:textId="77777777" w:rsidR="00BF101E" w:rsidRDefault="00BF101E" w:rsidP="00BF101E">
      <w:pPr>
        <w:pStyle w:val="Plattetekst"/>
        <w:tabs>
          <w:tab w:val="left" w:pos="1833"/>
        </w:tabs>
        <w:spacing w:before="122" w:line="276" w:lineRule="auto"/>
        <w:ind w:left="1833" w:right="467" w:hanging="1441"/>
      </w:pPr>
      <w:r>
        <w:t>Vorstdag:</w:t>
      </w:r>
      <w:r>
        <w:tab/>
        <w:t>Een vorstdag is een dag waarbij de temperatuur van de lucht op die dag onder het nulpunt</w:t>
      </w:r>
      <w:r>
        <w:rPr>
          <w:spacing w:val="-33"/>
        </w:rPr>
        <w:t xml:space="preserve"> </w:t>
      </w:r>
      <w:r>
        <w:t>is geweest (dit kan kort of langer</w:t>
      </w:r>
      <w:r>
        <w:rPr>
          <w:spacing w:val="-2"/>
        </w:rPr>
        <w:t xml:space="preserve"> </w:t>
      </w:r>
      <w:r>
        <w:t>zijn).</w:t>
      </w:r>
    </w:p>
    <w:p w14:paraId="6AC9634E" w14:textId="77777777" w:rsidR="00BF101E" w:rsidRDefault="00BF101E" w:rsidP="00BF101E">
      <w:pPr>
        <w:pStyle w:val="Plattetekst"/>
        <w:tabs>
          <w:tab w:val="left" w:pos="1833"/>
        </w:tabs>
        <w:spacing w:before="119" w:line="276" w:lineRule="auto"/>
        <w:ind w:left="1833" w:right="1397" w:hanging="1441"/>
      </w:pPr>
      <w:r>
        <w:t>IJsdag:</w:t>
      </w:r>
      <w:r>
        <w:tab/>
        <w:t>Op een ijsdag is de temperatuur van de lucht de gehele dag onder het nulpunt</w:t>
      </w:r>
      <w:r>
        <w:rPr>
          <w:spacing w:val="-26"/>
        </w:rPr>
        <w:t xml:space="preserve"> </w:t>
      </w:r>
      <w:r>
        <w:t>(de temperatuur van de lucht is gedurende 24 uur onder het</w:t>
      </w:r>
      <w:r>
        <w:rPr>
          <w:spacing w:val="-8"/>
        </w:rPr>
        <w:t xml:space="preserve"> </w:t>
      </w:r>
      <w:r>
        <w:t>nulpunt).</w:t>
      </w:r>
    </w:p>
    <w:p w14:paraId="4AF39EB2" w14:textId="77777777" w:rsidR="00BF101E" w:rsidRDefault="00BF101E" w:rsidP="00BF101E">
      <w:pPr>
        <w:pStyle w:val="Plattetekst"/>
        <w:rPr>
          <w:sz w:val="22"/>
        </w:rPr>
      </w:pPr>
    </w:p>
    <w:p w14:paraId="355B998B" w14:textId="0556954A" w:rsidR="00DD450B" w:rsidRDefault="00DD450B" w:rsidP="00F8268F">
      <w:pPr>
        <w:pStyle w:val="Plattetekst"/>
        <w:numPr>
          <w:ilvl w:val="0"/>
          <w:numId w:val="4"/>
        </w:numPr>
        <w:spacing w:before="1" w:line="276" w:lineRule="auto"/>
        <w:ind w:right="494"/>
      </w:pPr>
      <w:r>
        <w:t xml:space="preserve">Programma van eisen </w:t>
      </w:r>
    </w:p>
    <w:p w14:paraId="3F75E035" w14:textId="07C1EADB" w:rsidR="005A4E11" w:rsidRDefault="005A4E11" w:rsidP="00F8268F">
      <w:pPr>
        <w:pStyle w:val="Plattetekst"/>
        <w:numPr>
          <w:ilvl w:val="0"/>
          <w:numId w:val="4"/>
        </w:numPr>
        <w:spacing w:before="1" w:line="276" w:lineRule="auto"/>
        <w:ind w:right="494"/>
      </w:pPr>
      <w:r>
        <w:t xml:space="preserve">Een voorbeeld van een voorspelling </w:t>
      </w:r>
    </w:p>
    <w:p w14:paraId="3E7C4D20" w14:textId="7C50B67D" w:rsidR="00BF101E" w:rsidRDefault="00BF101E" w:rsidP="00BF101E">
      <w:pPr>
        <w:pStyle w:val="Plattetekst"/>
        <w:numPr>
          <w:ilvl w:val="0"/>
          <w:numId w:val="4"/>
        </w:numPr>
        <w:spacing w:line="276" w:lineRule="auto"/>
        <w:ind w:right="494"/>
      </w:pPr>
      <w:r>
        <w:t>Halteoverzicht</w:t>
      </w:r>
    </w:p>
    <w:p w14:paraId="31E5442E" w14:textId="18950F37" w:rsidR="00BF101E" w:rsidRDefault="00BF101E" w:rsidP="00BF101E">
      <w:pPr>
        <w:pStyle w:val="Plattetekst"/>
        <w:numPr>
          <w:ilvl w:val="0"/>
          <w:numId w:val="4"/>
        </w:numPr>
        <w:spacing w:line="276" w:lineRule="auto"/>
        <w:ind w:right="494"/>
      </w:pPr>
      <w:r>
        <w:t>Dienstregeling</w:t>
      </w:r>
    </w:p>
    <w:p w14:paraId="76B774A0" w14:textId="27B03F77" w:rsidR="00083F7D" w:rsidRDefault="00BF101E" w:rsidP="00863961">
      <w:pPr>
        <w:pStyle w:val="Plattetekst"/>
        <w:numPr>
          <w:ilvl w:val="0"/>
          <w:numId w:val="4"/>
        </w:numPr>
        <w:spacing w:line="276" w:lineRule="auto"/>
        <w:ind w:right="494"/>
      </w:pPr>
      <w:r>
        <w:t>Prijsuitvraag (</w:t>
      </w:r>
      <w:r w:rsidR="005A4E11">
        <w:t xml:space="preserve">voor een deel </w:t>
      </w:r>
      <w:r w:rsidR="00FA3AD1">
        <w:t>is</w:t>
      </w:r>
      <w:r w:rsidR="004A29AD">
        <w:t xml:space="preserve"> een </w:t>
      </w:r>
      <w:r>
        <w:t xml:space="preserve">vaste prijs </w:t>
      </w:r>
      <w:r w:rsidR="005A4E11">
        <w:t xml:space="preserve">bedrag </w:t>
      </w:r>
      <w:r w:rsidR="00FA3AD1">
        <w:t xml:space="preserve">van € 10.000,- </w:t>
      </w:r>
      <w:r w:rsidR="005A4E11">
        <w:t>voor</w:t>
      </w:r>
      <w:r w:rsidR="00FA3AD1">
        <w:t>geschreven</w:t>
      </w:r>
      <w:r w:rsidR="005A4E11">
        <w:t xml:space="preserve"> </w:t>
      </w:r>
      <w:r>
        <w:t>omdat de onzekerheid van wel/geen gladheidsverwachting niet te voorspellen is)</w:t>
      </w:r>
    </w:p>
    <w:p w14:paraId="2649DA2A" w14:textId="7A4332D4" w:rsidR="00083F7D" w:rsidRDefault="00083F7D" w:rsidP="00BF101E">
      <w:pPr>
        <w:pStyle w:val="Plattetekst"/>
        <w:spacing w:line="276" w:lineRule="auto"/>
        <w:ind w:right="494"/>
      </w:pPr>
    </w:p>
    <w:p w14:paraId="7F01EA58" w14:textId="77777777" w:rsidR="00083F7D" w:rsidRDefault="00083F7D" w:rsidP="00BF101E">
      <w:pPr>
        <w:pStyle w:val="Plattetekst"/>
        <w:spacing w:line="276" w:lineRule="auto"/>
        <w:ind w:right="494"/>
      </w:pPr>
    </w:p>
    <w:p w14:paraId="26EE563E" w14:textId="3A622FA1" w:rsidR="005A4E11" w:rsidRPr="005A4E11" w:rsidRDefault="005A4E11" w:rsidP="005A4E11">
      <w:pPr>
        <w:spacing w:line="30" w:lineRule="exact"/>
        <w:ind w:left="781"/>
        <w:rPr>
          <w:sz w:val="3"/>
          <w:szCs w:val="20"/>
        </w:rPr>
      </w:pPr>
    </w:p>
    <w:p w14:paraId="206F4837" w14:textId="77777777" w:rsidR="005A4E11" w:rsidRPr="005A4E11" w:rsidRDefault="005A4E11" w:rsidP="005A4E11">
      <w:pPr>
        <w:spacing w:before="4"/>
        <w:rPr>
          <w:b/>
          <w:sz w:val="10"/>
          <w:szCs w:val="20"/>
        </w:rPr>
      </w:pPr>
    </w:p>
    <w:p w14:paraId="05BF55B9" w14:textId="77777777" w:rsidR="005A4E11" w:rsidRPr="005A4E11" w:rsidRDefault="005A4E11" w:rsidP="005A4E11">
      <w:pPr>
        <w:rPr>
          <w:rFonts w:ascii="Times New Roman"/>
          <w:sz w:val="20"/>
          <w:szCs w:val="20"/>
        </w:rPr>
      </w:pPr>
    </w:p>
    <w:p w14:paraId="1F2C5C9A" w14:textId="77777777" w:rsidR="005A4E11" w:rsidRDefault="005A4E11" w:rsidP="00BF101E">
      <w:pPr>
        <w:pStyle w:val="Plattetekst"/>
        <w:spacing w:line="276" w:lineRule="auto"/>
        <w:ind w:right="494"/>
      </w:pPr>
    </w:p>
    <w:p w14:paraId="63226466" w14:textId="661A6F4A" w:rsidR="00BF101E" w:rsidRDefault="00BF101E" w:rsidP="00BF101E">
      <w:pPr>
        <w:pStyle w:val="Plattetekst"/>
        <w:spacing w:line="276" w:lineRule="auto"/>
        <w:ind w:right="494"/>
      </w:pPr>
      <w:r>
        <w:t xml:space="preserve"> </w:t>
      </w:r>
    </w:p>
    <w:p w14:paraId="525BBC0F" w14:textId="1DBC876B" w:rsidR="00BF101E" w:rsidRDefault="00BF101E" w:rsidP="00BF101E">
      <w:pPr>
        <w:pStyle w:val="Plattetekst"/>
        <w:spacing w:line="276" w:lineRule="auto"/>
        <w:ind w:right="494"/>
      </w:pPr>
    </w:p>
    <w:p w14:paraId="64A3D236" w14:textId="77777777" w:rsidR="00BF101E" w:rsidRDefault="00BF101E" w:rsidP="00BF101E">
      <w:pPr>
        <w:pStyle w:val="Plattetekst"/>
        <w:spacing w:line="276" w:lineRule="auto"/>
        <w:ind w:right="494"/>
      </w:pPr>
    </w:p>
    <w:p w14:paraId="7211D555" w14:textId="77777777" w:rsidR="008E5A9C" w:rsidRDefault="008E5A9C"/>
    <w:sectPr w:rsidR="008E5A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B10CBC"/>
    <w:multiLevelType w:val="hybridMultilevel"/>
    <w:tmpl w:val="541C4A2E"/>
    <w:lvl w:ilvl="0" w:tplc="33C67F1A">
      <w:numFmt w:val="bullet"/>
      <w:lvlText w:val="●"/>
      <w:lvlJc w:val="left"/>
      <w:pPr>
        <w:ind w:left="1833" w:hanging="360"/>
      </w:pPr>
      <w:rPr>
        <w:rFonts w:ascii="Arial" w:eastAsia="Arial" w:hAnsi="Arial" w:cs="Arial" w:hint="default"/>
        <w:w w:val="99"/>
        <w:sz w:val="20"/>
        <w:szCs w:val="20"/>
        <w:lang w:val="nl-NL" w:eastAsia="nl-NL" w:bidi="nl-NL"/>
      </w:rPr>
    </w:lvl>
    <w:lvl w:ilvl="1" w:tplc="9D9E1F50">
      <w:numFmt w:val="bullet"/>
      <w:lvlText w:val="•"/>
      <w:lvlJc w:val="left"/>
      <w:pPr>
        <w:ind w:left="2704" w:hanging="360"/>
      </w:pPr>
      <w:rPr>
        <w:lang w:val="nl-NL" w:eastAsia="nl-NL" w:bidi="nl-NL"/>
      </w:rPr>
    </w:lvl>
    <w:lvl w:ilvl="2" w:tplc="C9382562">
      <w:numFmt w:val="bullet"/>
      <w:lvlText w:val="•"/>
      <w:lvlJc w:val="left"/>
      <w:pPr>
        <w:ind w:left="3569" w:hanging="360"/>
      </w:pPr>
      <w:rPr>
        <w:lang w:val="nl-NL" w:eastAsia="nl-NL" w:bidi="nl-NL"/>
      </w:rPr>
    </w:lvl>
    <w:lvl w:ilvl="3" w:tplc="80688C04">
      <w:numFmt w:val="bullet"/>
      <w:lvlText w:val="•"/>
      <w:lvlJc w:val="left"/>
      <w:pPr>
        <w:ind w:left="4433" w:hanging="360"/>
      </w:pPr>
      <w:rPr>
        <w:lang w:val="nl-NL" w:eastAsia="nl-NL" w:bidi="nl-NL"/>
      </w:rPr>
    </w:lvl>
    <w:lvl w:ilvl="4" w:tplc="D64A7116">
      <w:numFmt w:val="bullet"/>
      <w:lvlText w:val="•"/>
      <w:lvlJc w:val="left"/>
      <w:pPr>
        <w:ind w:left="5298" w:hanging="360"/>
      </w:pPr>
      <w:rPr>
        <w:lang w:val="nl-NL" w:eastAsia="nl-NL" w:bidi="nl-NL"/>
      </w:rPr>
    </w:lvl>
    <w:lvl w:ilvl="5" w:tplc="BEC6654E">
      <w:numFmt w:val="bullet"/>
      <w:lvlText w:val="•"/>
      <w:lvlJc w:val="left"/>
      <w:pPr>
        <w:ind w:left="6163" w:hanging="360"/>
      </w:pPr>
      <w:rPr>
        <w:lang w:val="nl-NL" w:eastAsia="nl-NL" w:bidi="nl-NL"/>
      </w:rPr>
    </w:lvl>
    <w:lvl w:ilvl="6" w:tplc="E7A06F8A">
      <w:numFmt w:val="bullet"/>
      <w:lvlText w:val="•"/>
      <w:lvlJc w:val="left"/>
      <w:pPr>
        <w:ind w:left="7027" w:hanging="360"/>
      </w:pPr>
      <w:rPr>
        <w:lang w:val="nl-NL" w:eastAsia="nl-NL" w:bidi="nl-NL"/>
      </w:rPr>
    </w:lvl>
    <w:lvl w:ilvl="7" w:tplc="7876A964">
      <w:numFmt w:val="bullet"/>
      <w:lvlText w:val="•"/>
      <w:lvlJc w:val="left"/>
      <w:pPr>
        <w:ind w:left="7892" w:hanging="360"/>
      </w:pPr>
      <w:rPr>
        <w:lang w:val="nl-NL" w:eastAsia="nl-NL" w:bidi="nl-NL"/>
      </w:rPr>
    </w:lvl>
    <w:lvl w:ilvl="8" w:tplc="D32845DE">
      <w:numFmt w:val="bullet"/>
      <w:lvlText w:val="•"/>
      <w:lvlJc w:val="left"/>
      <w:pPr>
        <w:ind w:left="8757" w:hanging="360"/>
      </w:pPr>
      <w:rPr>
        <w:lang w:val="nl-NL" w:eastAsia="nl-NL" w:bidi="nl-NL"/>
      </w:rPr>
    </w:lvl>
  </w:abstractNum>
  <w:abstractNum w:abstractNumId="1" w15:restartNumberingAfterBreak="0">
    <w:nsid w:val="3C1F3F60"/>
    <w:multiLevelType w:val="hybridMultilevel"/>
    <w:tmpl w:val="3312BAD4"/>
    <w:lvl w:ilvl="0" w:tplc="04130001">
      <w:start w:val="1"/>
      <w:numFmt w:val="bullet"/>
      <w:lvlText w:val=""/>
      <w:lvlJc w:val="left"/>
      <w:pPr>
        <w:ind w:left="1112" w:hanging="360"/>
      </w:pPr>
      <w:rPr>
        <w:rFonts w:ascii="Symbol" w:hAnsi="Symbol" w:hint="default"/>
      </w:rPr>
    </w:lvl>
    <w:lvl w:ilvl="1" w:tplc="04130003" w:tentative="1">
      <w:start w:val="1"/>
      <w:numFmt w:val="bullet"/>
      <w:lvlText w:val="o"/>
      <w:lvlJc w:val="left"/>
      <w:pPr>
        <w:ind w:left="1832" w:hanging="360"/>
      </w:pPr>
      <w:rPr>
        <w:rFonts w:ascii="Courier New" w:hAnsi="Courier New" w:cs="Courier New" w:hint="default"/>
      </w:rPr>
    </w:lvl>
    <w:lvl w:ilvl="2" w:tplc="04130005" w:tentative="1">
      <w:start w:val="1"/>
      <w:numFmt w:val="bullet"/>
      <w:lvlText w:val=""/>
      <w:lvlJc w:val="left"/>
      <w:pPr>
        <w:ind w:left="2552" w:hanging="360"/>
      </w:pPr>
      <w:rPr>
        <w:rFonts w:ascii="Wingdings" w:hAnsi="Wingdings" w:hint="default"/>
      </w:rPr>
    </w:lvl>
    <w:lvl w:ilvl="3" w:tplc="04130001" w:tentative="1">
      <w:start w:val="1"/>
      <w:numFmt w:val="bullet"/>
      <w:lvlText w:val=""/>
      <w:lvlJc w:val="left"/>
      <w:pPr>
        <w:ind w:left="3272" w:hanging="360"/>
      </w:pPr>
      <w:rPr>
        <w:rFonts w:ascii="Symbol" w:hAnsi="Symbol" w:hint="default"/>
      </w:rPr>
    </w:lvl>
    <w:lvl w:ilvl="4" w:tplc="04130003" w:tentative="1">
      <w:start w:val="1"/>
      <w:numFmt w:val="bullet"/>
      <w:lvlText w:val="o"/>
      <w:lvlJc w:val="left"/>
      <w:pPr>
        <w:ind w:left="3992" w:hanging="360"/>
      </w:pPr>
      <w:rPr>
        <w:rFonts w:ascii="Courier New" w:hAnsi="Courier New" w:cs="Courier New" w:hint="default"/>
      </w:rPr>
    </w:lvl>
    <w:lvl w:ilvl="5" w:tplc="04130005" w:tentative="1">
      <w:start w:val="1"/>
      <w:numFmt w:val="bullet"/>
      <w:lvlText w:val=""/>
      <w:lvlJc w:val="left"/>
      <w:pPr>
        <w:ind w:left="4712" w:hanging="360"/>
      </w:pPr>
      <w:rPr>
        <w:rFonts w:ascii="Wingdings" w:hAnsi="Wingdings" w:hint="default"/>
      </w:rPr>
    </w:lvl>
    <w:lvl w:ilvl="6" w:tplc="04130001" w:tentative="1">
      <w:start w:val="1"/>
      <w:numFmt w:val="bullet"/>
      <w:lvlText w:val=""/>
      <w:lvlJc w:val="left"/>
      <w:pPr>
        <w:ind w:left="5432" w:hanging="360"/>
      </w:pPr>
      <w:rPr>
        <w:rFonts w:ascii="Symbol" w:hAnsi="Symbol" w:hint="default"/>
      </w:rPr>
    </w:lvl>
    <w:lvl w:ilvl="7" w:tplc="04130003" w:tentative="1">
      <w:start w:val="1"/>
      <w:numFmt w:val="bullet"/>
      <w:lvlText w:val="o"/>
      <w:lvlJc w:val="left"/>
      <w:pPr>
        <w:ind w:left="6152" w:hanging="360"/>
      </w:pPr>
      <w:rPr>
        <w:rFonts w:ascii="Courier New" w:hAnsi="Courier New" w:cs="Courier New" w:hint="default"/>
      </w:rPr>
    </w:lvl>
    <w:lvl w:ilvl="8" w:tplc="04130005" w:tentative="1">
      <w:start w:val="1"/>
      <w:numFmt w:val="bullet"/>
      <w:lvlText w:val=""/>
      <w:lvlJc w:val="left"/>
      <w:pPr>
        <w:ind w:left="6872" w:hanging="360"/>
      </w:pPr>
      <w:rPr>
        <w:rFonts w:ascii="Wingdings" w:hAnsi="Wingdings" w:hint="default"/>
      </w:rPr>
    </w:lvl>
  </w:abstractNum>
  <w:abstractNum w:abstractNumId="2" w15:restartNumberingAfterBreak="0">
    <w:nsid w:val="435C75A1"/>
    <w:multiLevelType w:val="hybridMultilevel"/>
    <w:tmpl w:val="E79275E6"/>
    <w:lvl w:ilvl="0" w:tplc="725EDDEE">
      <w:numFmt w:val="bullet"/>
      <w:lvlText w:val="●"/>
      <w:lvlJc w:val="left"/>
      <w:pPr>
        <w:ind w:left="1113" w:hanging="360"/>
      </w:pPr>
      <w:rPr>
        <w:rFonts w:ascii="Arial" w:eastAsia="Arial" w:hAnsi="Arial" w:cs="Arial" w:hint="default"/>
        <w:w w:val="99"/>
        <w:sz w:val="20"/>
        <w:szCs w:val="20"/>
        <w:lang w:val="nl-NL" w:eastAsia="nl-NL" w:bidi="nl-NL"/>
      </w:rPr>
    </w:lvl>
    <w:lvl w:ilvl="1" w:tplc="9E12B158">
      <w:numFmt w:val="bullet"/>
      <w:lvlText w:val="•"/>
      <w:lvlJc w:val="left"/>
      <w:pPr>
        <w:ind w:left="2056" w:hanging="360"/>
      </w:pPr>
      <w:rPr>
        <w:lang w:val="nl-NL" w:eastAsia="nl-NL" w:bidi="nl-NL"/>
      </w:rPr>
    </w:lvl>
    <w:lvl w:ilvl="2" w:tplc="1C868B2C">
      <w:numFmt w:val="bullet"/>
      <w:lvlText w:val="•"/>
      <w:lvlJc w:val="left"/>
      <w:pPr>
        <w:ind w:left="2993" w:hanging="360"/>
      </w:pPr>
      <w:rPr>
        <w:lang w:val="nl-NL" w:eastAsia="nl-NL" w:bidi="nl-NL"/>
      </w:rPr>
    </w:lvl>
    <w:lvl w:ilvl="3" w:tplc="76D8B1E8">
      <w:numFmt w:val="bullet"/>
      <w:lvlText w:val="•"/>
      <w:lvlJc w:val="left"/>
      <w:pPr>
        <w:ind w:left="3929" w:hanging="360"/>
      </w:pPr>
      <w:rPr>
        <w:lang w:val="nl-NL" w:eastAsia="nl-NL" w:bidi="nl-NL"/>
      </w:rPr>
    </w:lvl>
    <w:lvl w:ilvl="4" w:tplc="B05424CC">
      <w:numFmt w:val="bullet"/>
      <w:lvlText w:val="•"/>
      <w:lvlJc w:val="left"/>
      <w:pPr>
        <w:ind w:left="4866" w:hanging="360"/>
      </w:pPr>
      <w:rPr>
        <w:lang w:val="nl-NL" w:eastAsia="nl-NL" w:bidi="nl-NL"/>
      </w:rPr>
    </w:lvl>
    <w:lvl w:ilvl="5" w:tplc="F6FE0CEC">
      <w:numFmt w:val="bullet"/>
      <w:lvlText w:val="•"/>
      <w:lvlJc w:val="left"/>
      <w:pPr>
        <w:ind w:left="5803" w:hanging="360"/>
      </w:pPr>
      <w:rPr>
        <w:lang w:val="nl-NL" w:eastAsia="nl-NL" w:bidi="nl-NL"/>
      </w:rPr>
    </w:lvl>
    <w:lvl w:ilvl="6" w:tplc="238C08FE">
      <w:numFmt w:val="bullet"/>
      <w:lvlText w:val="•"/>
      <w:lvlJc w:val="left"/>
      <w:pPr>
        <w:ind w:left="6739" w:hanging="360"/>
      </w:pPr>
      <w:rPr>
        <w:lang w:val="nl-NL" w:eastAsia="nl-NL" w:bidi="nl-NL"/>
      </w:rPr>
    </w:lvl>
    <w:lvl w:ilvl="7" w:tplc="42123228">
      <w:numFmt w:val="bullet"/>
      <w:lvlText w:val="•"/>
      <w:lvlJc w:val="left"/>
      <w:pPr>
        <w:ind w:left="7676" w:hanging="360"/>
      </w:pPr>
      <w:rPr>
        <w:lang w:val="nl-NL" w:eastAsia="nl-NL" w:bidi="nl-NL"/>
      </w:rPr>
    </w:lvl>
    <w:lvl w:ilvl="8" w:tplc="B23C5E88">
      <w:numFmt w:val="bullet"/>
      <w:lvlText w:val="•"/>
      <w:lvlJc w:val="left"/>
      <w:pPr>
        <w:ind w:left="8613" w:hanging="360"/>
      </w:pPr>
      <w:rPr>
        <w:lang w:val="nl-NL" w:eastAsia="nl-NL" w:bidi="nl-NL"/>
      </w:rPr>
    </w:lvl>
  </w:abstractNum>
  <w:abstractNum w:abstractNumId="3" w15:restartNumberingAfterBreak="0">
    <w:nsid w:val="756448ED"/>
    <w:multiLevelType w:val="multilevel"/>
    <w:tmpl w:val="88F82E06"/>
    <w:lvl w:ilvl="0">
      <w:start w:val="8"/>
      <w:numFmt w:val="decimal"/>
      <w:lvlText w:val="%1"/>
      <w:lvlJc w:val="left"/>
      <w:pPr>
        <w:ind w:left="825" w:hanging="433"/>
      </w:pPr>
      <w:rPr>
        <w:w w:val="99"/>
        <w:u w:val="thick" w:color="4F81BC"/>
        <w:lang w:val="nl-NL" w:eastAsia="nl-NL" w:bidi="nl-NL"/>
      </w:rPr>
    </w:lvl>
    <w:lvl w:ilvl="1">
      <w:start w:val="1"/>
      <w:numFmt w:val="decimal"/>
      <w:lvlText w:val="%1.%2"/>
      <w:lvlJc w:val="left"/>
      <w:pPr>
        <w:ind w:left="969" w:hanging="577"/>
      </w:pPr>
      <w:rPr>
        <w:rFonts w:ascii="Arial" w:eastAsia="Arial" w:hAnsi="Arial" w:cs="Arial" w:hint="default"/>
        <w:color w:val="4F81BC"/>
        <w:spacing w:val="-1"/>
        <w:w w:val="99"/>
        <w:sz w:val="20"/>
        <w:szCs w:val="20"/>
        <w:lang w:val="nl-NL" w:eastAsia="nl-NL" w:bidi="nl-NL"/>
      </w:rPr>
    </w:lvl>
    <w:lvl w:ilvl="2">
      <w:numFmt w:val="bullet"/>
      <w:lvlText w:val="●"/>
      <w:lvlJc w:val="left"/>
      <w:pPr>
        <w:ind w:left="1113" w:hanging="360"/>
      </w:pPr>
      <w:rPr>
        <w:rFonts w:ascii="Times New Roman" w:eastAsia="Times New Roman" w:hAnsi="Times New Roman" w:cs="Times New Roman" w:hint="default"/>
        <w:w w:val="99"/>
        <w:sz w:val="20"/>
        <w:szCs w:val="20"/>
        <w:lang w:val="nl-NL" w:eastAsia="nl-NL" w:bidi="nl-NL"/>
      </w:rPr>
    </w:lvl>
    <w:lvl w:ilvl="3">
      <w:numFmt w:val="bullet"/>
      <w:lvlText w:val="●"/>
      <w:lvlJc w:val="left"/>
      <w:pPr>
        <w:ind w:left="1833" w:hanging="360"/>
      </w:pPr>
      <w:rPr>
        <w:rFonts w:ascii="Times New Roman" w:eastAsia="Times New Roman" w:hAnsi="Times New Roman" w:cs="Times New Roman" w:hint="default"/>
        <w:w w:val="99"/>
        <w:sz w:val="20"/>
        <w:szCs w:val="20"/>
        <w:lang w:val="nl-NL" w:eastAsia="nl-NL" w:bidi="nl-NL"/>
      </w:rPr>
    </w:lvl>
    <w:lvl w:ilvl="4">
      <w:numFmt w:val="bullet"/>
      <w:lvlText w:val="○"/>
      <w:lvlJc w:val="left"/>
      <w:pPr>
        <w:ind w:left="2553" w:hanging="360"/>
      </w:pPr>
      <w:rPr>
        <w:rFonts w:ascii="Courier New" w:eastAsia="Courier New" w:hAnsi="Courier New" w:cs="Courier New" w:hint="default"/>
        <w:w w:val="99"/>
        <w:sz w:val="20"/>
        <w:szCs w:val="20"/>
        <w:lang w:val="nl-NL" w:eastAsia="nl-NL" w:bidi="nl-NL"/>
      </w:rPr>
    </w:lvl>
    <w:lvl w:ilvl="5">
      <w:numFmt w:val="bullet"/>
      <w:lvlText w:val="•"/>
      <w:lvlJc w:val="left"/>
      <w:pPr>
        <w:ind w:left="3881" w:hanging="360"/>
      </w:pPr>
      <w:rPr>
        <w:lang w:val="nl-NL" w:eastAsia="nl-NL" w:bidi="nl-NL"/>
      </w:rPr>
    </w:lvl>
    <w:lvl w:ilvl="6">
      <w:numFmt w:val="bullet"/>
      <w:lvlText w:val="•"/>
      <w:lvlJc w:val="left"/>
      <w:pPr>
        <w:ind w:left="5202" w:hanging="360"/>
      </w:pPr>
      <w:rPr>
        <w:lang w:val="nl-NL" w:eastAsia="nl-NL" w:bidi="nl-NL"/>
      </w:rPr>
    </w:lvl>
    <w:lvl w:ilvl="7">
      <w:numFmt w:val="bullet"/>
      <w:lvlText w:val="•"/>
      <w:lvlJc w:val="left"/>
      <w:pPr>
        <w:ind w:left="6523" w:hanging="360"/>
      </w:pPr>
      <w:rPr>
        <w:lang w:val="nl-NL" w:eastAsia="nl-NL" w:bidi="nl-NL"/>
      </w:rPr>
    </w:lvl>
    <w:lvl w:ilvl="8">
      <w:numFmt w:val="bullet"/>
      <w:lvlText w:val="•"/>
      <w:lvlJc w:val="left"/>
      <w:pPr>
        <w:ind w:left="7844" w:hanging="360"/>
      </w:pPr>
      <w:rPr>
        <w:lang w:val="nl-NL" w:eastAsia="nl-NL" w:bidi="nl-NL"/>
      </w:rPr>
    </w:lvl>
  </w:abstractNum>
  <w:abstractNum w:abstractNumId="4" w15:restartNumberingAfterBreak="0">
    <w:nsid w:val="7A4A4394"/>
    <w:multiLevelType w:val="hybridMultilevel"/>
    <w:tmpl w:val="AAC6E242"/>
    <w:lvl w:ilvl="0" w:tplc="B3AA2EEA">
      <w:numFmt w:val="bullet"/>
      <w:lvlText w:val=""/>
      <w:lvlJc w:val="left"/>
      <w:pPr>
        <w:ind w:left="828" w:hanging="360"/>
      </w:pPr>
      <w:rPr>
        <w:rFonts w:ascii="Symbol" w:eastAsia="Symbol" w:hAnsi="Symbol" w:cs="Symbol" w:hint="default"/>
        <w:w w:val="99"/>
        <w:sz w:val="20"/>
        <w:szCs w:val="20"/>
        <w:lang w:val="nl-NL" w:eastAsia="nl-NL" w:bidi="nl-NL"/>
      </w:rPr>
    </w:lvl>
    <w:lvl w:ilvl="1" w:tplc="57DAD876">
      <w:numFmt w:val="bullet"/>
      <w:lvlText w:val="•"/>
      <w:lvlJc w:val="left"/>
      <w:pPr>
        <w:ind w:left="1732" w:hanging="360"/>
      </w:pPr>
      <w:rPr>
        <w:lang w:val="nl-NL" w:eastAsia="nl-NL" w:bidi="nl-NL"/>
      </w:rPr>
    </w:lvl>
    <w:lvl w:ilvl="2" w:tplc="E1984560">
      <w:numFmt w:val="bullet"/>
      <w:lvlText w:val="•"/>
      <w:lvlJc w:val="left"/>
      <w:pPr>
        <w:ind w:left="2644" w:hanging="360"/>
      </w:pPr>
      <w:rPr>
        <w:lang w:val="nl-NL" w:eastAsia="nl-NL" w:bidi="nl-NL"/>
      </w:rPr>
    </w:lvl>
    <w:lvl w:ilvl="3" w:tplc="C5D64B96">
      <w:numFmt w:val="bullet"/>
      <w:lvlText w:val="•"/>
      <w:lvlJc w:val="left"/>
      <w:pPr>
        <w:ind w:left="3556" w:hanging="360"/>
      </w:pPr>
      <w:rPr>
        <w:lang w:val="nl-NL" w:eastAsia="nl-NL" w:bidi="nl-NL"/>
      </w:rPr>
    </w:lvl>
    <w:lvl w:ilvl="4" w:tplc="46768044">
      <w:numFmt w:val="bullet"/>
      <w:lvlText w:val="•"/>
      <w:lvlJc w:val="left"/>
      <w:pPr>
        <w:ind w:left="4468" w:hanging="360"/>
      </w:pPr>
      <w:rPr>
        <w:lang w:val="nl-NL" w:eastAsia="nl-NL" w:bidi="nl-NL"/>
      </w:rPr>
    </w:lvl>
    <w:lvl w:ilvl="5" w:tplc="33AA7ED0">
      <w:numFmt w:val="bullet"/>
      <w:lvlText w:val="•"/>
      <w:lvlJc w:val="left"/>
      <w:pPr>
        <w:ind w:left="5380" w:hanging="360"/>
      </w:pPr>
      <w:rPr>
        <w:lang w:val="nl-NL" w:eastAsia="nl-NL" w:bidi="nl-NL"/>
      </w:rPr>
    </w:lvl>
    <w:lvl w:ilvl="6" w:tplc="800E356A">
      <w:numFmt w:val="bullet"/>
      <w:lvlText w:val="•"/>
      <w:lvlJc w:val="left"/>
      <w:pPr>
        <w:ind w:left="6292" w:hanging="360"/>
      </w:pPr>
      <w:rPr>
        <w:lang w:val="nl-NL" w:eastAsia="nl-NL" w:bidi="nl-NL"/>
      </w:rPr>
    </w:lvl>
    <w:lvl w:ilvl="7" w:tplc="8BA47F6C">
      <w:numFmt w:val="bullet"/>
      <w:lvlText w:val="•"/>
      <w:lvlJc w:val="left"/>
      <w:pPr>
        <w:ind w:left="7204" w:hanging="360"/>
      </w:pPr>
      <w:rPr>
        <w:lang w:val="nl-NL" w:eastAsia="nl-NL" w:bidi="nl-NL"/>
      </w:rPr>
    </w:lvl>
    <w:lvl w:ilvl="8" w:tplc="DD48AB46">
      <w:numFmt w:val="bullet"/>
      <w:lvlText w:val="•"/>
      <w:lvlJc w:val="left"/>
      <w:pPr>
        <w:ind w:left="8116" w:hanging="360"/>
      </w:pPr>
      <w:rPr>
        <w:lang w:val="nl-NL" w:eastAsia="nl-NL" w:bidi="nl-NL"/>
      </w:rPr>
    </w:lvl>
  </w:abstractNum>
  <w:num w:numId="1">
    <w:abstractNumId w:val="3"/>
    <w:lvlOverride w:ilvl="0">
      <w:startOverride w:val="8"/>
    </w:lvlOverride>
    <w:lvlOverride w:ilvl="1">
      <w:startOverride w:val="1"/>
    </w:lvlOverride>
    <w:lvlOverride w:ilvl="2"/>
    <w:lvlOverride w:ilvl="3"/>
    <w:lvlOverride w:ilvl="4"/>
    <w:lvlOverride w:ilvl="5"/>
    <w:lvlOverride w:ilvl="6"/>
    <w:lvlOverride w:ilvl="7"/>
    <w:lvlOverride w:ilvl="8"/>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01E"/>
    <w:rsid w:val="000043A0"/>
    <w:rsid w:val="00083F7D"/>
    <w:rsid w:val="000F6153"/>
    <w:rsid w:val="00110037"/>
    <w:rsid w:val="003256CF"/>
    <w:rsid w:val="004A29AD"/>
    <w:rsid w:val="004C429F"/>
    <w:rsid w:val="00502A21"/>
    <w:rsid w:val="005A4E11"/>
    <w:rsid w:val="005B62B5"/>
    <w:rsid w:val="005E5172"/>
    <w:rsid w:val="0064341F"/>
    <w:rsid w:val="00712130"/>
    <w:rsid w:val="00722746"/>
    <w:rsid w:val="007544C3"/>
    <w:rsid w:val="008E5A9C"/>
    <w:rsid w:val="00A06B12"/>
    <w:rsid w:val="00B12D58"/>
    <w:rsid w:val="00B6118E"/>
    <w:rsid w:val="00B7014F"/>
    <w:rsid w:val="00BA74D2"/>
    <w:rsid w:val="00BF101E"/>
    <w:rsid w:val="00C31483"/>
    <w:rsid w:val="00C37213"/>
    <w:rsid w:val="00DD450B"/>
    <w:rsid w:val="00ED42EF"/>
    <w:rsid w:val="00EF340F"/>
    <w:rsid w:val="00FA3A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0187A"/>
  <w15:chartTrackingRefBased/>
  <w15:docId w15:val="{AF931776-B539-4A20-BABC-5D5A7252A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101E"/>
    <w:pPr>
      <w:widowControl w:val="0"/>
      <w:autoSpaceDE w:val="0"/>
      <w:autoSpaceDN w:val="0"/>
      <w:spacing w:after="0" w:line="240" w:lineRule="auto"/>
    </w:pPr>
    <w:rPr>
      <w:rFonts w:ascii="Arial" w:eastAsia="Arial" w:hAnsi="Arial" w:cs="Arial"/>
      <w:lang w:eastAsia="nl-NL" w:bidi="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BF101E"/>
    <w:rPr>
      <w:color w:val="0563C1" w:themeColor="hyperlink"/>
      <w:u w:val="single"/>
    </w:rPr>
  </w:style>
  <w:style w:type="paragraph" w:styleId="Plattetekst">
    <w:name w:val="Body Text"/>
    <w:basedOn w:val="Standaard"/>
    <w:link w:val="PlattetekstChar"/>
    <w:uiPriority w:val="1"/>
    <w:semiHidden/>
    <w:unhideWhenUsed/>
    <w:qFormat/>
    <w:rsid w:val="00BF101E"/>
    <w:rPr>
      <w:sz w:val="20"/>
      <w:szCs w:val="20"/>
    </w:rPr>
  </w:style>
  <w:style w:type="character" w:customStyle="1" w:styleId="PlattetekstChar">
    <w:name w:val="Platte tekst Char"/>
    <w:basedOn w:val="Standaardalinea-lettertype"/>
    <w:link w:val="Plattetekst"/>
    <w:uiPriority w:val="1"/>
    <w:semiHidden/>
    <w:rsid w:val="00BF101E"/>
    <w:rPr>
      <w:rFonts w:ascii="Arial" w:eastAsia="Arial" w:hAnsi="Arial" w:cs="Arial"/>
      <w:sz w:val="20"/>
      <w:szCs w:val="20"/>
      <w:lang w:eastAsia="nl-NL" w:bidi="nl-NL"/>
    </w:rPr>
  </w:style>
  <w:style w:type="paragraph" w:styleId="Lijstalinea">
    <w:name w:val="List Paragraph"/>
    <w:basedOn w:val="Standaard"/>
    <w:uiPriority w:val="1"/>
    <w:qFormat/>
    <w:rsid w:val="00BF101E"/>
    <w:pPr>
      <w:ind w:left="753" w:hanging="361"/>
    </w:pPr>
  </w:style>
  <w:style w:type="paragraph" w:styleId="Ballontekst">
    <w:name w:val="Balloon Text"/>
    <w:basedOn w:val="Standaard"/>
    <w:link w:val="BallontekstChar"/>
    <w:uiPriority w:val="99"/>
    <w:semiHidden/>
    <w:unhideWhenUsed/>
    <w:rsid w:val="005A4E1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A4E11"/>
    <w:rPr>
      <w:rFonts w:ascii="Segoe UI" w:eastAsia="Arial" w:hAnsi="Segoe UI" w:cs="Segoe UI"/>
      <w:sz w:val="18"/>
      <w:szCs w:val="18"/>
      <w:lang w:eastAsia="nl-NL" w:bidi="nl-NL"/>
    </w:rPr>
  </w:style>
  <w:style w:type="table" w:customStyle="1" w:styleId="TableNormal">
    <w:name w:val="Table Normal"/>
    <w:uiPriority w:val="2"/>
    <w:semiHidden/>
    <w:qFormat/>
    <w:rsid w:val="005A4E11"/>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Verwijzingopmerking">
    <w:name w:val="annotation reference"/>
    <w:basedOn w:val="Standaardalinea-lettertype"/>
    <w:uiPriority w:val="99"/>
    <w:semiHidden/>
    <w:unhideWhenUsed/>
    <w:rsid w:val="00DD450B"/>
    <w:rPr>
      <w:sz w:val="16"/>
      <w:szCs w:val="16"/>
    </w:rPr>
  </w:style>
  <w:style w:type="paragraph" w:styleId="Tekstopmerking">
    <w:name w:val="annotation text"/>
    <w:basedOn w:val="Standaard"/>
    <w:link w:val="TekstopmerkingChar"/>
    <w:uiPriority w:val="99"/>
    <w:semiHidden/>
    <w:unhideWhenUsed/>
    <w:rsid w:val="00DD450B"/>
    <w:rPr>
      <w:sz w:val="20"/>
      <w:szCs w:val="20"/>
    </w:rPr>
  </w:style>
  <w:style w:type="character" w:customStyle="1" w:styleId="TekstopmerkingChar">
    <w:name w:val="Tekst opmerking Char"/>
    <w:basedOn w:val="Standaardalinea-lettertype"/>
    <w:link w:val="Tekstopmerking"/>
    <w:uiPriority w:val="99"/>
    <w:semiHidden/>
    <w:rsid w:val="00DD450B"/>
    <w:rPr>
      <w:rFonts w:ascii="Arial" w:eastAsia="Arial" w:hAnsi="Arial" w:cs="Arial"/>
      <w:sz w:val="20"/>
      <w:szCs w:val="20"/>
      <w:lang w:eastAsia="nl-NL" w:bidi="nl-NL"/>
    </w:rPr>
  </w:style>
  <w:style w:type="paragraph" w:styleId="Onderwerpvanopmerking">
    <w:name w:val="annotation subject"/>
    <w:basedOn w:val="Tekstopmerking"/>
    <w:next w:val="Tekstopmerking"/>
    <w:link w:val="OnderwerpvanopmerkingChar"/>
    <w:uiPriority w:val="99"/>
    <w:semiHidden/>
    <w:unhideWhenUsed/>
    <w:rsid w:val="00DD450B"/>
    <w:rPr>
      <w:b/>
      <w:bCs/>
    </w:rPr>
  </w:style>
  <w:style w:type="character" w:customStyle="1" w:styleId="OnderwerpvanopmerkingChar">
    <w:name w:val="Onderwerp van opmerking Char"/>
    <w:basedOn w:val="TekstopmerkingChar"/>
    <w:link w:val="Onderwerpvanopmerking"/>
    <w:uiPriority w:val="99"/>
    <w:semiHidden/>
    <w:rsid w:val="00DD450B"/>
    <w:rPr>
      <w:rFonts w:ascii="Arial" w:eastAsia="Arial" w:hAnsi="Arial" w:cs="Arial"/>
      <w:b/>
      <w:bCs/>
      <w:sz w:val="20"/>
      <w:szCs w:val="20"/>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481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adheid.nl/" TargetMode="External"/><Relationship Id="rId3" Type="http://schemas.openxmlformats.org/officeDocument/2006/relationships/settings" Target="settings.xml"/><Relationship Id="rId7" Type="http://schemas.openxmlformats.org/officeDocument/2006/relationships/hyperlink" Target="http://www.gladheid.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ladheid.nl/" TargetMode="External"/><Relationship Id="rId11" Type="http://schemas.openxmlformats.org/officeDocument/2006/relationships/theme" Target="theme/theme1.xml"/><Relationship Id="rId5" Type="http://schemas.openxmlformats.org/officeDocument/2006/relationships/hyperlink" Target="http://www.gladheid.n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ladheid.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366</Words>
  <Characters>2017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Pothof, Louis</dc:creator>
  <cp:keywords/>
  <dc:description/>
  <cp:lastModifiedBy>Pothof, Louis</cp:lastModifiedBy>
  <cp:revision>4</cp:revision>
  <dcterms:created xsi:type="dcterms:W3CDTF">2020-09-29T06:54:00Z</dcterms:created>
  <dcterms:modified xsi:type="dcterms:W3CDTF">2020-10-01T17:27:00Z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-1275663901</vt:i4>
  </property>
  <property fmtid="{D5CDD505-2E9C-101B-9397-08002B2CF9AE}" pid="3" name="_NewReviewCycle">
    <vt:lpwstr/>
  </property>
  <property fmtid="{D5CDD505-2E9C-101B-9397-08002B2CF9AE}" pid="4" name="_EmailSubject">
    <vt:lpwstr/>
  </property>
  <property fmtid="{D5CDD505-2E9C-101B-9397-08002B2CF9AE}" pid="5" name="_AuthorEmail">
    <vt:lpwstr>louis.pothof@provincie-utrecht.nl</vt:lpwstr>
  </property>
  <property fmtid="{D5CDD505-2E9C-101B-9397-08002B2CF9AE}" pid="6" name="_AuthorEmailDisplayName">
    <vt:lpwstr>Pothof, Louis</vt:lpwstr>
  </property>
</Properties>
</file>