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63A9" w14:textId="2B4FBFC4" w:rsidR="00220CD5" w:rsidRPr="00C06BBD" w:rsidRDefault="00220CD5" w:rsidP="00E82376">
      <w:pPr>
        <w:pStyle w:val="BijlagegenummerdAD"/>
      </w:pPr>
      <w:bookmarkStart w:id="0" w:name="_Toc55309731"/>
      <w:r>
        <w:t>Conformiteitsverklaring</w:t>
      </w:r>
      <w:bookmarkEnd w:id="0"/>
      <w:r>
        <w:t xml:space="preserve"> </w:t>
      </w:r>
      <w:r w:rsidR="00146FE7">
        <w:t>Microsoft licenties</w:t>
      </w:r>
      <w:r w:rsidR="00F41CA4">
        <w:t xml:space="preserve"> d.d. </w:t>
      </w:r>
      <w:r w:rsidR="00146FE7">
        <w:t>21</w:t>
      </w:r>
      <w:r w:rsidR="00F41CA4">
        <w:t xml:space="preserve"> </w:t>
      </w:r>
      <w:r w:rsidR="00146FE7">
        <w:t>april</w:t>
      </w:r>
      <w:r w:rsidR="00F41CA4">
        <w:t xml:space="preserve"> 202</w:t>
      </w:r>
      <w:r w:rsidR="00146FE7">
        <w:t>1</w:t>
      </w:r>
      <w:r w:rsidR="00F41CA4">
        <w:t xml:space="preserve"> met kenmerk </w:t>
      </w:r>
      <w:r w:rsidR="00E82376" w:rsidRPr="00E82376">
        <w:t>310043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20CD5" w:rsidRPr="00C06BBD" w14:paraId="099970CF" w14:textId="77777777" w:rsidTr="00CF4D88">
        <w:tc>
          <w:tcPr>
            <w:tcW w:w="9039" w:type="dxa"/>
            <w:tcBorders>
              <w:top w:val="single" w:sz="4" w:space="0" w:color="auto"/>
              <w:left w:val="single" w:sz="4" w:space="0" w:color="auto"/>
              <w:bottom w:val="single" w:sz="4" w:space="0" w:color="auto"/>
              <w:right w:val="single" w:sz="4" w:space="0" w:color="auto"/>
            </w:tcBorders>
            <w:shd w:val="clear" w:color="auto" w:fill="auto"/>
          </w:tcPr>
          <w:p w14:paraId="55A32E93" w14:textId="77777777" w:rsidR="00220CD5" w:rsidRPr="00C06BBD" w:rsidRDefault="00220CD5" w:rsidP="00CF4D88">
            <w:pPr>
              <w:rPr>
                <w:rFonts w:cs="Arial"/>
                <w:b/>
              </w:rPr>
            </w:pPr>
            <w:r w:rsidRPr="00C06BBD">
              <w:rPr>
                <w:rFonts w:cs="Arial"/>
                <w:b/>
              </w:rPr>
              <w:t>De inschrijver dient onderstaande eisen te accorderen.</w:t>
            </w:r>
          </w:p>
          <w:p w14:paraId="703E91B2" w14:textId="77777777" w:rsidR="00220CD5" w:rsidRPr="00C06BBD" w:rsidRDefault="00220CD5" w:rsidP="00CF4D88">
            <w:pPr>
              <w:rPr>
                <w:rFonts w:cs="Arial"/>
                <w:b/>
              </w:rPr>
            </w:pPr>
            <w:r w:rsidRPr="00C06BBD">
              <w:rPr>
                <w:rFonts w:cs="Arial"/>
                <w:b/>
              </w:rPr>
              <w:t>Indien een eis met “nee” wordt geaccordeerd zal de inschrijving van verdere beoordeling worden uitgesloten.</w:t>
            </w:r>
          </w:p>
          <w:p w14:paraId="2B6840C4" w14:textId="77777777" w:rsidR="00220CD5" w:rsidRPr="00C06BBD" w:rsidRDefault="00220CD5" w:rsidP="00CF4D88">
            <w:pPr>
              <w:rPr>
                <w:rFonts w:cs="Arial"/>
                <w:b/>
              </w:rPr>
            </w:pPr>
            <w:r w:rsidRPr="00C06BBD">
              <w:rPr>
                <w:rFonts w:cs="Arial"/>
                <w:b/>
              </w:rPr>
              <w:t>Tot slot dient de inschrijver het document te ondertekenen.</w:t>
            </w:r>
          </w:p>
          <w:p w14:paraId="598976A5" w14:textId="77777777" w:rsidR="00220CD5" w:rsidRPr="00C06BBD" w:rsidRDefault="00220CD5" w:rsidP="00CF4D88">
            <w:pPr>
              <w:rPr>
                <w:rFonts w:cs="Arial"/>
                <w:b/>
              </w:rPr>
            </w:pPr>
            <w:r w:rsidRPr="00C06BBD">
              <w:rPr>
                <w:rFonts w:cs="Arial"/>
                <w:b/>
              </w:rPr>
              <w:t xml:space="preserve">Voor </w:t>
            </w:r>
            <w:r>
              <w:rPr>
                <w:rFonts w:cs="Arial"/>
                <w:b/>
              </w:rPr>
              <w:t>aanbestedende dienst</w:t>
            </w:r>
            <w:r w:rsidRPr="00C06BBD">
              <w:rPr>
                <w:rFonts w:cs="Arial"/>
                <w:b/>
              </w:rPr>
              <w:t xml:space="preserve"> te lezen ‘OG’ en voor opdrachtnemer ‘ON’</w:t>
            </w:r>
          </w:p>
        </w:tc>
      </w:tr>
    </w:tbl>
    <w:p w14:paraId="5E897902" w14:textId="77777777" w:rsidR="00220CD5" w:rsidRPr="00C06BBD" w:rsidRDefault="00220CD5" w:rsidP="00220CD5">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3"/>
        <w:gridCol w:w="6"/>
        <w:gridCol w:w="568"/>
        <w:gridCol w:w="567"/>
      </w:tblGrid>
      <w:tr w:rsidR="00220CD5" w:rsidRPr="00D25389" w14:paraId="6408A1DE" w14:textId="77777777" w:rsidTr="00CF4D88">
        <w:trPr>
          <w:cantSplit/>
        </w:trPr>
        <w:tc>
          <w:tcPr>
            <w:tcW w:w="9001" w:type="dxa"/>
            <w:gridSpan w:val="5"/>
            <w:shd w:val="clear" w:color="auto" w:fill="BFBFBF"/>
          </w:tcPr>
          <w:p w14:paraId="5AF42A53" w14:textId="77777777" w:rsidR="00220CD5" w:rsidRPr="00D25389" w:rsidRDefault="00220CD5" w:rsidP="00CF4D88">
            <w:pPr>
              <w:keepNext/>
              <w:rPr>
                <w:rFonts w:cs="Arial"/>
                <w:b/>
              </w:rPr>
            </w:pPr>
            <w:r w:rsidRPr="00D25389">
              <w:rPr>
                <w:rFonts w:cs="Arial"/>
                <w:b/>
              </w:rPr>
              <w:t>Algemeen procedureel en voorwaarden</w:t>
            </w:r>
          </w:p>
        </w:tc>
      </w:tr>
      <w:tr w:rsidR="00220CD5" w:rsidRPr="00D25389" w14:paraId="7CB848DC" w14:textId="77777777" w:rsidTr="00CF4D88">
        <w:trPr>
          <w:cantSplit/>
          <w:trHeight w:val="488"/>
        </w:trPr>
        <w:tc>
          <w:tcPr>
            <w:tcW w:w="637" w:type="dxa"/>
            <w:shd w:val="clear" w:color="auto" w:fill="auto"/>
          </w:tcPr>
          <w:p w14:paraId="3A36BB2F" w14:textId="77777777" w:rsidR="00220CD5" w:rsidRPr="00D25389" w:rsidRDefault="00220CD5" w:rsidP="00220CD5">
            <w:pPr>
              <w:pStyle w:val="Lijstalinea"/>
              <w:numPr>
                <w:ilvl w:val="0"/>
                <w:numId w:val="4"/>
              </w:numPr>
              <w:jc w:val="center"/>
              <w:rPr>
                <w:rFonts w:cs="Arial"/>
              </w:rPr>
            </w:pPr>
          </w:p>
        </w:tc>
        <w:tc>
          <w:tcPr>
            <w:tcW w:w="7229" w:type="dxa"/>
            <w:gridSpan w:val="2"/>
          </w:tcPr>
          <w:p w14:paraId="60B7C560" w14:textId="5604F4E5" w:rsidR="00220CD5" w:rsidRPr="00D25389" w:rsidRDefault="00220CD5" w:rsidP="00CF4D8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D25389">
              <w:rPr>
                <w:rFonts w:cs="Arial"/>
              </w:rPr>
              <w:t xml:space="preserve">Inschrijver verklaart kennis te hebben genomen van </w:t>
            </w:r>
            <w:r w:rsidR="00F41CA4">
              <w:rPr>
                <w:rFonts w:cs="Arial"/>
              </w:rPr>
              <w:t>het</w:t>
            </w:r>
            <w:r w:rsidRPr="00D25389">
              <w:rPr>
                <w:rFonts w:cs="Arial"/>
              </w:rPr>
              <w:t xml:space="preserve"> aanbestedingsdocument</w:t>
            </w:r>
            <w:r w:rsidR="00F41CA4">
              <w:rPr>
                <w:rFonts w:cs="Arial"/>
              </w:rPr>
              <w:t xml:space="preserve"> </w:t>
            </w:r>
            <w:r w:rsidR="00146FE7">
              <w:rPr>
                <w:rFonts w:cs="Arial"/>
              </w:rPr>
              <w:t>Microsoft licenties</w:t>
            </w:r>
            <w:r w:rsidR="00F41CA4">
              <w:rPr>
                <w:rFonts w:cs="Arial"/>
              </w:rPr>
              <w:t xml:space="preserve"> d.d. </w:t>
            </w:r>
            <w:r w:rsidR="00146FE7">
              <w:rPr>
                <w:rFonts w:cs="Arial"/>
              </w:rPr>
              <w:t>21</w:t>
            </w:r>
            <w:r w:rsidR="00F41CA4">
              <w:rPr>
                <w:rFonts w:cs="Arial"/>
              </w:rPr>
              <w:t xml:space="preserve"> </w:t>
            </w:r>
            <w:r w:rsidR="00146FE7">
              <w:rPr>
                <w:rFonts w:cs="Arial"/>
              </w:rPr>
              <w:t>april</w:t>
            </w:r>
            <w:r w:rsidR="00F41CA4">
              <w:rPr>
                <w:rFonts w:cs="Arial"/>
              </w:rPr>
              <w:t xml:space="preserve"> 202</w:t>
            </w:r>
            <w:r w:rsidR="00146FE7">
              <w:rPr>
                <w:rFonts w:cs="Arial"/>
              </w:rPr>
              <w:t>1</w:t>
            </w:r>
            <w:r w:rsidR="00F41CA4">
              <w:rPr>
                <w:rFonts w:cs="Arial"/>
              </w:rPr>
              <w:t xml:space="preserve"> met kenmerk </w:t>
            </w:r>
            <w:r w:rsidR="00E82376" w:rsidRPr="00E82376">
              <w:t>310043</w:t>
            </w:r>
            <w:r w:rsidRPr="00D25389">
              <w:rPr>
                <w:rFonts w:cs="Arial"/>
              </w:rPr>
              <w:t xml:space="preserve">, </w:t>
            </w:r>
            <w:r w:rsidR="00F41CA4">
              <w:rPr>
                <w:rFonts w:cs="Arial"/>
              </w:rPr>
              <w:t>inclusief</w:t>
            </w:r>
            <w:r w:rsidRPr="00D25389">
              <w:rPr>
                <w:rFonts w:cs="Arial"/>
              </w:rPr>
              <w:t xml:space="preserve">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051BE2C6" w14:textId="77777777" w:rsidR="00220CD5" w:rsidRPr="00D25389" w:rsidRDefault="00220CD5" w:rsidP="00CF4D88">
            <w:pPr>
              <w:jc w:val="center"/>
              <w:rPr>
                <w:rFonts w:cs="Arial"/>
              </w:rPr>
            </w:pPr>
            <w:r w:rsidRPr="00D25389">
              <w:rPr>
                <w:rFonts w:cs="Arial"/>
              </w:rPr>
              <w:t>Ja</w:t>
            </w:r>
          </w:p>
          <w:p w14:paraId="19D772D0"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795C67D5" w14:textId="77777777" w:rsidR="00220CD5" w:rsidRPr="00D25389" w:rsidRDefault="00220CD5" w:rsidP="00CF4D88">
            <w:pPr>
              <w:jc w:val="center"/>
              <w:rPr>
                <w:rFonts w:cs="Arial"/>
              </w:rPr>
            </w:pPr>
            <w:r w:rsidRPr="00D25389">
              <w:rPr>
                <w:rFonts w:cs="Arial"/>
              </w:rPr>
              <w:t>Nee</w:t>
            </w:r>
          </w:p>
          <w:p w14:paraId="69084126"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3CAAD2A0" w14:textId="77777777" w:rsidTr="00CF4D88">
        <w:trPr>
          <w:cantSplit/>
          <w:trHeight w:val="488"/>
        </w:trPr>
        <w:tc>
          <w:tcPr>
            <w:tcW w:w="637" w:type="dxa"/>
            <w:tcBorders>
              <w:bottom w:val="single" w:sz="4" w:space="0" w:color="auto"/>
            </w:tcBorders>
            <w:shd w:val="clear" w:color="auto" w:fill="auto"/>
          </w:tcPr>
          <w:p w14:paraId="44D01C01" w14:textId="77777777" w:rsidR="00220CD5" w:rsidRPr="00D25389" w:rsidRDefault="00220CD5" w:rsidP="00220CD5">
            <w:pPr>
              <w:pStyle w:val="Lijstalinea"/>
              <w:numPr>
                <w:ilvl w:val="0"/>
                <w:numId w:val="4"/>
              </w:numPr>
              <w:jc w:val="center"/>
              <w:rPr>
                <w:rFonts w:cs="Arial"/>
              </w:rPr>
            </w:pPr>
          </w:p>
        </w:tc>
        <w:tc>
          <w:tcPr>
            <w:tcW w:w="7229" w:type="dxa"/>
            <w:gridSpan w:val="2"/>
            <w:tcBorders>
              <w:bottom w:val="single" w:sz="4" w:space="0" w:color="auto"/>
            </w:tcBorders>
          </w:tcPr>
          <w:p w14:paraId="7ECF2468" w14:textId="77777777" w:rsidR="00220CD5" w:rsidRPr="00D25389" w:rsidRDefault="00220CD5" w:rsidP="00CF4D88">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6BB4A603" w14:textId="77777777" w:rsidR="00220CD5" w:rsidRPr="00D25389" w:rsidRDefault="00220CD5" w:rsidP="00220CD5">
            <w:pPr>
              <w:numPr>
                <w:ilvl w:val="0"/>
                <w:numId w:val="3"/>
              </w:numPr>
              <w:rPr>
                <w:rFonts w:cs="Arial"/>
              </w:rPr>
            </w:pPr>
            <w:r w:rsidRPr="00D25389">
              <w:rPr>
                <w:rFonts w:cs="Arial"/>
              </w:rPr>
              <w:t>De opdrachtbrief/overeenkomst;</w:t>
            </w:r>
          </w:p>
          <w:p w14:paraId="0C51A13A" w14:textId="77777777" w:rsidR="00220CD5" w:rsidRPr="00D25389" w:rsidRDefault="00220CD5" w:rsidP="00220CD5">
            <w:pPr>
              <w:numPr>
                <w:ilvl w:val="0"/>
                <w:numId w:val="3"/>
              </w:numPr>
              <w:rPr>
                <w:rFonts w:cs="Arial"/>
              </w:rPr>
            </w:pPr>
            <w:r w:rsidRPr="00D25389">
              <w:rPr>
                <w:rFonts w:cs="Arial"/>
              </w:rPr>
              <w:t>De nota(‘s) van inlichtingen;</w:t>
            </w:r>
          </w:p>
          <w:p w14:paraId="32A2E358" w14:textId="77777777" w:rsidR="00220CD5" w:rsidRPr="00D25389" w:rsidRDefault="00220CD5" w:rsidP="00220CD5">
            <w:pPr>
              <w:numPr>
                <w:ilvl w:val="0"/>
                <w:numId w:val="3"/>
              </w:numPr>
              <w:rPr>
                <w:rFonts w:cs="Arial"/>
              </w:rPr>
            </w:pPr>
            <w:r w:rsidRPr="00D25389">
              <w:rPr>
                <w:rFonts w:cs="Arial"/>
              </w:rPr>
              <w:t>Het aanbestedingsdocument;</w:t>
            </w:r>
          </w:p>
          <w:p w14:paraId="2DF8866E" w14:textId="77777777" w:rsidR="00220CD5" w:rsidRPr="00D25389" w:rsidRDefault="00220CD5" w:rsidP="00220CD5">
            <w:pPr>
              <w:numPr>
                <w:ilvl w:val="0"/>
                <w:numId w:val="3"/>
              </w:numPr>
              <w:rPr>
                <w:rFonts w:cs="Arial"/>
              </w:rPr>
            </w:pPr>
            <w:r w:rsidRPr="00D25389">
              <w:rPr>
                <w:rFonts w:cs="Arial"/>
              </w:rPr>
              <w:t>De ingediende inschrijving van de ON.</w:t>
            </w:r>
          </w:p>
        </w:tc>
        <w:tc>
          <w:tcPr>
            <w:tcW w:w="568" w:type="dxa"/>
            <w:tcBorders>
              <w:bottom w:val="single" w:sz="4" w:space="0" w:color="auto"/>
            </w:tcBorders>
          </w:tcPr>
          <w:p w14:paraId="3249ED2C" w14:textId="77777777" w:rsidR="00220CD5" w:rsidRPr="00D25389" w:rsidRDefault="00220CD5" w:rsidP="00CF4D88">
            <w:pPr>
              <w:jc w:val="center"/>
              <w:rPr>
                <w:rFonts w:cs="Arial"/>
              </w:rPr>
            </w:pPr>
            <w:r w:rsidRPr="00D25389">
              <w:rPr>
                <w:rFonts w:cs="Arial"/>
              </w:rPr>
              <w:t>Ja</w:t>
            </w:r>
          </w:p>
          <w:p w14:paraId="591C8833" w14:textId="77777777" w:rsidR="00220CD5" w:rsidRPr="00D25389" w:rsidRDefault="00220CD5" w:rsidP="00CF4D88">
            <w:pPr>
              <w:spacing w:line="240" w:lineRule="auto"/>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Borders>
              <w:bottom w:val="single" w:sz="4" w:space="0" w:color="auto"/>
            </w:tcBorders>
          </w:tcPr>
          <w:p w14:paraId="36A1F6DA" w14:textId="77777777" w:rsidR="00220CD5" w:rsidRPr="00D25389" w:rsidRDefault="00220CD5" w:rsidP="00CF4D88">
            <w:pPr>
              <w:jc w:val="center"/>
              <w:rPr>
                <w:rFonts w:cs="Arial"/>
              </w:rPr>
            </w:pPr>
            <w:r w:rsidRPr="00D25389">
              <w:rPr>
                <w:rFonts w:cs="Arial"/>
              </w:rPr>
              <w:t>Nee</w:t>
            </w:r>
          </w:p>
          <w:p w14:paraId="7E87D95D" w14:textId="77777777" w:rsidR="00220CD5" w:rsidRPr="00D25389" w:rsidRDefault="00220CD5" w:rsidP="00CF4D88">
            <w:pPr>
              <w:spacing w:line="240" w:lineRule="auto"/>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3841F3E7" w14:textId="77777777" w:rsidTr="00CF4D88">
        <w:trPr>
          <w:cantSplit/>
        </w:trPr>
        <w:tc>
          <w:tcPr>
            <w:tcW w:w="637" w:type="dxa"/>
            <w:shd w:val="clear" w:color="auto" w:fill="auto"/>
          </w:tcPr>
          <w:p w14:paraId="005F1820" w14:textId="77777777" w:rsidR="00220CD5" w:rsidRPr="00D25389" w:rsidRDefault="00220CD5" w:rsidP="00220CD5">
            <w:pPr>
              <w:pStyle w:val="Lijstalinea"/>
              <w:numPr>
                <w:ilvl w:val="0"/>
                <w:numId w:val="4"/>
              </w:numPr>
              <w:jc w:val="center"/>
              <w:rPr>
                <w:rFonts w:cs="Arial"/>
              </w:rPr>
            </w:pPr>
          </w:p>
        </w:tc>
        <w:tc>
          <w:tcPr>
            <w:tcW w:w="7229" w:type="dxa"/>
            <w:gridSpan w:val="2"/>
          </w:tcPr>
          <w:p w14:paraId="5B2D287D" w14:textId="77777777" w:rsidR="00220CD5" w:rsidRPr="00D25389" w:rsidRDefault="00220CD5" w:rsidP="00CF4D88">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6E772B56" w14:textId="77777777" w:rsidR="00220CD5" w:rsidRPr="00D25389" w:rsidRDefault="00220CD5" w:rsidP="00CF4D88">
            <w:pPr>
              <w:jc w:val="center"/>
              <w:rPr>
                <w:rFonts w:cs="Arial"/>
              </w:rPr>
            </w:pPr>
            <w:r w:rsidRPr="00D25389">
              <w:rPr>
                <w:rFonts w:cs="Arial"/>
              </w:rPr>
              <w:t>Ja</w:t>
            </w:r>
          </w:p>
          <w:p w14:paraId="6CC667FE"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12906EE4" w14:textId="77777777" w:rsidR="00220CD5" w:rsidRPr="00D25389" w:rsidRDefault="00220CD5" w:rsidP="00CF4D88">
            <w:pPr>
              <w:jc w:val="center"/>
              <w:rPr>
                <w:rFonts w:cs="Arial"/>
              </w:rPr>
            </w:pPr>
            <w:r w:rsidRPr="00D25389">
              <w:rPr>
                <w:rFonts w:cs="Arial"/>
              </w:rPr>
              <w:t>Nee</w:t>
            </w:r>
          </w:p>
          <w:p w14:paraId="49FADECB"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2BD7C52D" w14:textId="77777777" w:rsidTr="00CF4D88">
        <w:trPr>
          <w:cantSplit/>
        </w:trPr>
        <w:tc>
          <w:tcPr>
            <w:tcW w:w="637" w:type="dxa"/>
            <w:shd w:val="clear" w:color="auto" w:fill="auto"/>
          </w:tcPr>
          <w:p w14:paraId="5536BCCF" w14:textId="77777777" w:rsidR="00220CD5" w:rsidRPr="00D25389" w:rsidRDefault="00220CD5" w:rsidP="00220CD5">
            <w:pPr>
              <w:pStyle w:val="Lijstalinea"/>
              <w:numPr>
                <w:ilvl w:val="0"/>
                <w:numId w:val="4"/>
              </w:numPr>
              <w:jc w:val="center"/>
              <w:rPr>
                <w:rFonts w:cs="Arial"/>
              </w:rPr>
            </w:pPr>
          </w:p>
        </w:tc>
        <w:tc>
          <w:tcPr>
            <w:tcW w:w="7229" w:type="dxa"/>
            <w:gridSpan w:val="2"/>
          </w:tcPr>
          <w:p w14:paraId="2FF62D83" w14:textId="77777777" w:rsidR="00220CD5" w:rsidRPr="00D25389" w:rsidRDefault="00220CD5" w:rsidP="00CF4D88">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8" w:type="dxa"/>
          </w:tcPr>
          <w:p w14:paraId="123CCC0A" w14:textId="77777777" w:rsidR="00220CD5" w:rsidRPr="00D25389" w:rsidRDefault="00220CD5" w:rsidP="00CF4D88">
            <w:pPr>
              <w:jc w:val="center"/>
              <w:rPr>
                <w:rFonts w:cs="Arial"/>
              </w:rPr>
            </w:pPr>
            <w:r w:rsidRPr="00D25389">
              <w:rPr>
                <w:rFonts w:cs="Arial"/>
              </w:rPr>
              <w:t>Ja</w:t>
            </w:r>
          </w:p>
          <w:p w14:paraId="416C601E"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75B0397C" w14:textId="77777777" w:rsidR="00220CD5" w:rsidRPr="00D25389" w:rsidRDefault="00220CD5" w:rsidP="00CF4D88">
            <w:pPr>
              <w:jc w:val="center"/>
              <w:rPr>
                <w:rFonts w:cs="Arial"/>
              </w:rPr>
            </w:pPr>
            <w:r w:rsidRPr="00D25389">
              <w:rPr>
                <w:rFonts w:cs="Arial"/>
              </w:rPr>
              <w:t>Nee</w:t>
            </w:r>
          </w:p>
          <w:p w14:paraId="049A3B0B"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F51F3E" w14:paraId="3B02514A" w14:textId="77777777" w:rsidTr="00CF4D88">
        <w:trPr>
          <w:cantSplit/>
          <w:trHeight w:val="488"/>
        </w:trPr>
        <w:tc>
          <w:tcPr>
            <w:tcW w:w="637" w:type="dxa"/>
            <w:tcBorders>
              <w:bottom w:val="single" w:sz="4" w:space="0" w:color="auto"/>
            </w:tcBorders>
            <w:shd w:val="clear" w:color="auto" w:fill="auto"/>
          </w:tcPr>
          <w:p w14:paraId="0FB42153" w14:textId="77777777" w:rsidR="00220CD5" w:rsidRPr="00F51F3E" w:rsidRDefault="00220CD5" w:rsidP="00220CD5">
            <w:pPr>
              <w:pStyle w:val="Lijstalinea"/>
              <w:numPr>
                <w:ilvl w:val="0"/>
                <w:numId w:val="4"/>
              </w:numPr>
              <w:jc w:val="center"/>
              <w:rPr>
                <w:rFonts w:cs="Arial"/>
              </w:rPr>
            </w:pPr>
          </w:p>
        </w:tc>
        <w:tc>
          <w:tcPr>
            <w:tcW w:w="7229" w:type="dxa"/>
            <w:gridSpan w:val="2"/>
            <w:tcBorders>
              <w:bottom w:val="single" w:sz="4" w:space="0" w:color="auto"/>
            </w:tcBorders>
          </w:tcPr>
          <w:p w14:paraId="0C6F15B1" w14:textId="77777777" w:rsidR="00220CD5" w:rsidRDefault="00220CD5" w:rsidP="00CF4D88">
            <w:pPr>
              <w:autoSpaceDE w:val="0"/>
              <w:autoSpaceDN w:val="0"/>
              <w:adjustRightInd w:val="0"/>
              <w:spacing w:line="240" w:lineRule="auto"/>
              <w:rPr>
                <w:rFonts w:cs="Arial"/>
                <w:sz w:val="19"/>
                <w:szCs w:val="19"/>
              </w:rPr>
            </w:pPr>
            <w:r>
              <w:rPr>
                <w:rFonts w:cs="Arial"/>
                <w:sz w:val="19"/>
                <w:szCs w:val="19"/>
              </w:rPr>
              <w:t>Op de opdracht zijn de “GIBIT Inkoopvoorwaarden Ede 2016 vastgesteld” van</w:t>
            </w:r>
          </w:p>
          <w:p w14:paraId="1C9FE50B" w14:textId="77777777" w:rsidR="00220CD5" w:rsidRPr="00F51F3E" w:rsidRDefault="00220CD5" w:rsidP="00CF4D88">
            <w:pPr>
              <w:rPr>
                <w:rFonts w:cs="Arial"/>
              </w:rPr>
            </w:pPr>
            <w:r>
              <w:rPr>
                <w:rFonts w:cs="Arial"/>
                <w:sz w:val="19"/>
                <w:szCs w:val="19"/>
              </w:rPr>
              <w:t>toepassing.</w:t>
            </w:r>
          </w:p>
        </w:tc>
        <w:tc>
          <w:tcPr>
            <w:tcW w:w="568" w:type="dxa"/>
            <w:tcBorders>
              <w:bottom w:val="single" w:sz="4" w:space="0" w:color="auto"/>
            </w:tcBorders>
          </w:tcPr>
          <w:p w14:paraId="3D22A43F" w14:textId="77777777" w:rsidR="00220CD5" w:rsidRPr="00F51F3E" w:rsidRDefault="00220CD5" w:rsidP="00CF4D88">
            <w:pPr>
              <w:jc w:val="center"/>
              <w:rPr>
                <w:rFonts w:cs="Arial"/>
              </w:rPr>
            </w:pPr>
            <w:r w:rsidRPr="00F51F3E">
              <w:rPr>
                <w:rFonts w:cs="Arial"/>
              </w:rPr>
              <w:t>Ja</w:t>
            </w:r>
          </w:p>
          <w:p w14:paraId="7503E923" w14:textId="77777777" w:rsidR="00220CD5" w:rsidRPr="00F51F3E" w:rsidRDefault="00220CD5" w:rsidP="00CF4D88">
            <w:pPr>
              <w:jc w:val="center"/>
              <w:rPr>
                <w:rFonts w:cs="Arial"/>
              </w:rPr>
            </w:pPr>
            <w:r w:rsidRPr="00F51F3E">
              <w:rPr>
                <w:rFonts w:cs="Arial"/>
              </w:rPr>
              <w:fldChar w:fldCharType="begin">
                <w:ffData>
                  <w:name w:val="Selectievakje1"/>
                  <w:enabled/>
                  <w:calcOnExit w:val="0"/>
                  <w:checkBox>
                    <w:sizeAuto/>
                    <w:default w:val="0"/>
                  </w:checkBox>
                </w:ffData>
              </w:fldChar>
            </w:r>
            <w:r w:rsidRPr="00F51F3E">
              <w:rPr>
                <w:rFonts w:cs="Arial"/>
              </w:rPr>
              <w:instrText xml:space="preserve"> FORMCHECKBOX </w:instrText>
            </w:r>
            <w:r w:rsidR="007103CE">
              <w:rPr>
                <w:rFonts w:cs="Arial"/>
              </w:rPr>
            </w:r>
            <w:r w:rsidR="007103CE">
              <w:rPr>
                <w:rFonts w:cs="Arial"/>
              </w:rPr>
              <w:fldChar w:fldCharType="separate"/>
            </w:r>
            <w:r w:rsidRPr="00F51F3E">
              <w:rPr>
                <w:rFonts w:cs="Arial"/>
              </w:rPr>
              <w:fldChar w:fldCharType="end"/>
            </w:r>
          </w:p>
        </w:tc>
        <w:tc>
          <w:tcPr>
            <w:tcW w:w="567" w:type="dxa"/>
            <w:tcBorders>
              <w:bottom w:val="single" w:sz="4" w:space="0" w:color="auto"/>
            </w:tcBorders>
          </w:tcPr>
          <w:p w14:paraId="3213E544" w14:textId="77777777" w:rsidR="00220CD5" w:rsidRPr="00F51F3E" w:rsidRDefault="00220CD5" w:rsidP="00CF4D88">
            <w:pPr>
              <w:jc w:val="center"/>
              <w:rPr>
                <w:rFonts w:cs="Arial"/>
              </w:rPr>
            </w:pPr>
            <w:r w:rsidRPr="00F51F3E">
              <w:rPr>
                <w:rFonts w:cs="Arial"/>
              </w:rPr>
              <w:t>Nee</w:t>
            </w:r>
          </w:p>
          <w:p w14:paraId="404F3DCA" w14:textId="77777777" w:rsidR="00220CD5" w:rsidRPr="00F51F3E" w:rsidRDefault="00220CD5" w:rsidP="00CF4D88">
            <w:pPr>
              <w:jc w:val="center"/>
              <w:rPr>
                <w:rFonts w:cs="Arial"/>
              </w:rPr>
            </w:pPr>
            <w:r w:rsidRPr="00F51F3E">
              <w:rPr>
                <w:rFonts w:cs="Arial"/>
              </w:rPr>
              <w:fldChar w:fldCharType="begin">
                <w:ffData>
                  <w:name w:val="Selectievakje1"/>
                  <w:enabled/>
                  <w:calcOnExit w:val="0"/>
                  <w:checkBox>
                    <w:sizeAuto/>
                    <w:default w:val="0"/>
                  </w:checkBox>
                </w:ffData>
              </w:fldChar>
            </w:r>
            <w:r w:rsidRPr="00F51F3E">
              <w:rPr>
                <w:rFonts w:cs="Arial"/>
              </w:rPr>
              <w:instrText xml:space="preserve"> FORMCHECKBOX </w:instrText>
            </w:r>
            <w:r w:rsidR="007103CE">
              <w:rPr>
                <w:rFonts w:cs="Arial"/>
              </w:rPr>
            </w:r>
            <w:r w:rsidR="007103CE">
              <w:rPr>
                <w:rFonts w:cs="Arial"/>
              </w:rPr>
              <w:fldChar w:fldCharType="separate"/>
            </w:r>
            <w:r w:rsidRPr="00F51F3E">
              <w:rPr>
                <w:rFonts w:cs="Arial"/>
              </w:rPr>
              <w:fldChar w:fldCharType="end"/>
            </w:r>
          </w:p>
        </w:tc>
      </w:tr>
      <w:tr w:rsidR="00220CD5" w:rsidRPr="00D25389" w14:paraId="78C06365" w14:textId="77777777" w:rsidTr="00CF4D88">
        <w:trPr>
          <w:cantSplit/>
        </w:trPr>
        <w:tc>
          <w:tcPr>
            <w:tcW w:w="9001" w:type="dxa"/>
            <w:gridSpan w:val="5"/>
            <w:shd w:val="clear" w:color="auto" w:fill="BFBFBF"/>
          </w:tcPr>
          <w:p w14:paraId="62F554BB" w14:textId="77777777" w:rsidR="00220CD5" w:rsidRPr="00D25389" w:rsidRDefault="00220CD5" w:rsidP="00CF4D88">
            <w:pPr>
              <w:keepNext/>
              <w:rPr>
                <w:rFonts w:cs="Arial"/>
                <w:b/>
              </w:rPr>
            </w:pPr>
            <w:r>
              <w:rPr>
                <w:rFonts w:cs="Arial"/>
                <w:b/>
              </w:rPr>
              <w:t>Tijdspad</w:t>
            </w:r>
          </w:p>
        </w:tc>
      </w:tr>
      <w:tr w:rsidR="00220CD5" w:rsidRPr="00D25389" w14:paraId="31B42246" w14:textId="77777777" w:rsidTr="00CF4D88">
        <w:trPr>
          <w:cantSplit/>
          <w:trHeight w:val="488"/>
        </w:trPr>
        <w:tc>
          <w:tcPr>
            <w:tcW w:w="637" w:type="dxa"/>
            <w:shd w:val="clear" w:color="auto" w:fill="auto"/>
          </w:tcPr>
          <w:p w14:paraId="07B21540" w14:textId="77777777" w:rsidR="00220CD5" w:rsidRPr="00D25389" w:rsidRDefault="00220CD5" w:rsidP="00220CD5">
            <w:pPr>
              <w:pStyle w:val="Lijstalinea"/>
              <w:numPr>
                <w:ilvl w:val="0"/>
                <w:numId w:val="4"/>
              </w:numPr>
              <w:jc w:val="center"/>
              <w:rPr>
                <w:rFonts w:cs="Arial"/>
              </w:rPr>
            </w:pPr>
          </w:p>
        </w:tc>
        <w:tc>
          <w:tcPr>
            <w:tcW w:w="7229" w:type="dxa"/>
            <w:gridSpan w:val="2"/>
          </w:tcPr>
          <w:p w14:paraId="566CA264" w14:textId="6AD8DFC7" w:rsidR="00220CD5" w:rsidRPr="00D25389" w:rsidRDefault="00F41CA4" w:rsidP="00CF4D8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planning conformeert aan hetgeen gesteld in het aanbestedingsdocument en programma van eisen</w:t>
            </w:r>
            <w:r w:rsidR="00220CD5">
              <w:rPr>
                <w:rFonts w:cs="Arial"/>
              </w:rPr>
              <w:t xml:space="preserve"> </w:t>
            </w:r>
          </w:p>
        </w:tc>
        <w:tc>
          <w:tcPr>
            <w:tcW w:w="568" w:type="dxa"/>
          </w:tcPr>
          <w:p w14:paraId="209EBD0F" w14:textId="77777777" w:rsidR="00220CD5" w:rsidRPr="00D25389" w:rsidRDefault="00220CD5" w:rsidP="00CF4D88">
            <w:pPr>
              <w:jc w:val="center"/>
              <w:rPr>
                <w:rFonts w:cs="Arial"/>
              </w:rPr>
            </w:pPr>
            <w:r w:rsidRPr="00D25389">
              <w:rPr>
                <w:rFonts w:cs="Arial"/>
              </w:rPr>
              <w:t>Ja</w:t>
            </w:r>
          </w:p>
          <w:p w14:paraId="04C79D0E"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78E0C2D4" w14:textId="77777777" w:rsidR="00220CD5" w:rsidRPr="00D25389" w:rsidRDefault="00220CD5" w:rsidP="00CF4D88">
            <w:pPr>
              <w:jc w:val="center"/>
              <w:rPr>
                <w:rFonts w:cs="Arial"/>
              </w:rPr>
            </w:pPr>
            <w:r w:rsidRPr="00D25389">
              <w:rPr>
                <w:rFonts w:cs="Arial"/>
              </w:rPr>
              <w:t>Nee</w:t>
            </w:r>
          </w:p>
          <w:p w14:paraId="619F2750"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5D0807CC" w14:textId="77777777" w:rsidTr="00CF4D88">
        <w:trPr>
          <w:cantSplit/>
        </w:trPr>
        <w:tc>
          <w:tcPr>
            <w:tcW w:w="9001" w:type="dxa"/>
            <w:gridSpan w:val="5"/>
            <w:shd w:val="clear" w:color="auto" w:fill="BFBFBF"/>
          </w:tcPr>
          <w:p w14:paraId="06148A3D" w14:textId="77777777" w:rsidR="00220CD5" w:rsidRPr="00D25389" w:rsidRDefault="00220CD5" w:rsidP="00CF4D88">
            <w:pPr>
              <w:keepNext/>
              <w:rPr>
                <w:rFonts w:cs="Arial"/>
                <w:b/>
              </w:rPr>
            </w:pPr>
            <w:r w:rsidRPr="00D25389">
              <w:rPr>
                <w:rFonts w:cs="Arial"/>
                <w:b/>
              </w:rPr>
              <w:t>Prijzen, oplevering en facturatie</w:t>
            </w:r>
          </w:p>
        </w:tc>
      </w:tr>
      <w:tr w:rsidR="00220CD5" w:rsidRPr="00D25389" w14:paraId="48B67F1D" w14:textId="77777777" w:rsidTr="00CF4D88">
        <w:trPr>
          <w:cantSplit/>
          <w:trHeight w:val="488"/>
        </w:trPr>
        <w:tc>
          <w:tcPr>
            <w:tcW w:w="637" w:type="dxa"/>
            <w:shd w:val="clear" w:color="auto" w:fill="auto"/>
          </w:tcPr>
          <w:p w14:paraId="181FFB72" w14:textId="77777777" w:rsidR="00220CD5" w:rsidRPr="00D25389" w:rsidRDefault="00220CD5" w:rsidP="00220CD5">
            <w:pPr>
              <w:pStyle w:val="Lijstalinea"/>
              <w:numPr>
                <w:ilvl w:val="0"/>
                <w:numId w:val="4"/>
              </w:numPr>
              <w:jc w:val="center"/>
              <w:rPr>
                <w:rFonts w:cs="Arial"/>
              </w:rPr>
            </w:pPr>
          </w:p>
        </w:tc>
        <w:tc>
          <w:tcPr>
            <w:tcW w:w="7229" w:type="dxa"/>
            <w:gridSpan w:val="2"/>
          </w:tcPr>
          <w:p w14:paraId="1DFE1231" w14:textId="77777777" w:rsidR="00220CD5" w:rsidRPr="00D25389" w:rsidRDefault="00220CD5" w:rsidP="00CF4D8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8" w:type="dxa"/>
          </w:tcPr>
          <w:p w14:paraId="370CAA1C" w14:textId="77777777" w:rsidR="00220CD5" w:rsidRPr="00D25389" w:rsidRDefault="00220CD5" w:rsidP="00CF4D88">
            <w:pPr>
              <w:jc w:val="center"/>
              <w:rPr>
                <w:rFonts w:cs="Arial"/>
              </w:rPr>
            </w:pPr>
            <w:r w:rsidRPr="00D25389">
              <w:rPr>
                <w:rFonts w:cs="Arial"/>
              </w:rPr>
              <w:t>Ja</w:t>
            </w:r>
          </w:p>
          <w:p w14:paraId="7BE6B282"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5C5B2A39" w14:textId="77777777" w:rsidR="00220CD5" w:rsidRPr="00D25389" w:rsidRDefault="00220CD5" w:rsidP="00CF4D88">
            <w:pPr>
              <w:jc w:val="center"/>
              <w:rPr>
                <w:rFonts w:cs="Arial"/>
              </w:rPr>
            </w:pPr>
            <w:r w:rsidRPr="00D25389">
              <w:rPr>
                <w:rFonts w:cs="Arial"/>
              </w:rPr>
              <w:t>Nee</w:t>
            </w:r>
          </w:p>
          <w:p w14:paraId="306FB66F"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2062EF9D" w14:textId="77777777" w:rsidTr="00CF4D88">
        <w:trPr>
          <w:cantSplit/>
          <w:trHeight w:val="488"/>
        </w:trPr>
        <w:tc>
          <w:tcPr>
            <w:tcW w:w="637" w:type="dxa"/>
            <w:shd w:val="clear" w:color="auto" w:fill="auto"/>
          </w:tcPr>
          <w:p w14:paraId="1C375D9E" w14:textId="77777777" w:rsidR="00220CD5" w:rsidRPr="00D25389" w:rsidRDefault="00220CD5" w:rsidP="00220CD5">
            <w:pPr>
              <w:pStyle w:val="Lijstalinea"/>
              <w:numPr>
                <w:ilvl w:val="0"/>
                <w:numId w:val="4"/>
              </w:numPr>
              <w:jc w:val="center"/>
              <w:rPr>
                <w:rFonts w:cs="Arial"/>
              </w:rPr>
            </w:pPr>
          </w:p>
        </w:tc>
        <w:tc>
          <w:tcPr>
            <w:tcW w:w="7229" w:type="dxa"/>
            <w:gridSpan w:val="2"/>
          </w:tcPr>
          <w:p w14:paraId="130F4753" w14:textId="77777777" w:rsidR="00220CD5" w:rsidRPr="00D25389" w:rsidRDefault="00220CD5" w:rsidP="00CF4D8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Prijsonderdelen uit het prijsforumlier in afstemming met ON en OG in overeenkomst op te nemen. </w:t>
            </w:r>
          </w:p>
        </w:tc>
        <w:tc>
          <w:tcPr>
            <w:tcW w:w="568" w:type="dxa"/>
          </w:tcPr>
          <w:p w14:paraId="4C2FF539" w14:textId="77777777" w:rsidR="00220CD5" w:rsidRPr="00D25389" w:rsidRDefault="00220CD5" w:rsidP="00CF4D88">
            <w:pPr>
              <w:jc w:val="center"/>
              <w:rPr>
                <w:rFonts w:cs="Arial"/>
              </w:rPr>
            </w:pPr>
            <w:r w:rsidRPr="00D25389">
              <w:rPr>
                <w:rFonts w:cs="Arial"/>
              </w:rPr>
              <w:t>Ja</w:t>
            </w:r>
          </w:p>
          <w:p w14:paraId="66DF5CC7"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21F72CAA" w14:textId="77777777" w:rsidR="00220CD5" w:rsidRPr="00D25389" w:rsidRDefault="00220CD5" w:rsidP="00CF4D88">
            <w:pPr>
              <w:jc w:val="center"/>
              <w:rPr>
                <w:rFonts w:cs="Arial"/>
              </w:rPr>
            </w:pPr>
            <w:r w:rsidRPr="00D25389">
              <w:rPr>
                <w:rFonts w:cs="Arial"/>
              </w:rPr>
              <w:t>Nee</w:t>
            </w:r>
          </w:p>
          <w:p w14:paraId="22793E97"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232B3390" w14:textId="77777777" w:rsidTr="00CF4D88">
        <w:trPr>
          <w:cantSplit/>
        </w:trPr>
        <w:tc>
          <w:tcPr>
            <w:tcW w:w="9001" w:type="dxa"/>
            <w:gridSpan w:val="5"/>
            <w:shd w:val="clear" w:color="auto" w:fill="BFBFBF"/>
          </w:tcPr>
          <w:p w14:paraId="0E8F1BD3" w14:textId="77777777" w:rsidR="00220CD5" w:rsidRPr="00D25389" w:rsidRDefault="00220CD5" w:rsidP="00CF4D88">
            <w:pPr>
              <w:keepNext/>
              <w:rPr>
                <w:rFonts w:cs="Arial"/>
                <w:b/>
              </w:rPr>
            </w:pPr>
            <w:r w:rsidRPr="00D25389">
              <w:rPr>
                <w:rFonts w:cs="Arial"/>
                <w:b/>
              </w:rPr>
              <w:t>Evaluatie</w:t>
            </w:r>
          </w:p>
        </w:tc>
      </w:tr>
      <w:tr w:rsidR="00220CD5" w:rsidRPr="00D25389" w14:paraId="06433F33" w14:textId="77777777" w:rsidTr="00CF4D88">
        <w:trPr>
          <w:cantSplit/>
          <w:trHeight w:val="488"/>
        </w:trPr>
        <w:tc>
          <w:tcPr>
            <w:tcW w:w="637" w:type="dxa"/>
            <w:shd w:val="clear" w:color="auto" w:fill="auto"/>
          </w:tcPr>
          <w:p w14:paraId="4B65E0D8" w14:textId="77777777" w:rsidR="00220CD5" w:rsidRPr="00D25389" w:rsidRDefault="00220CD5" w:rsidP="00220CD5">
            <w:pPr>
              <w:pStyle w:val="Lijstalinea"/>
              <w:numPr>
                <w:ilvl w:val="0"/>
                <w:numId w:val="4"/>
              </w:numPr>
              <w:jc w:val="center"/>
              <w:rPr>
                <w:rFonts w:cs="Arial"/>
              </w:rPr>
            </w:pPr>
          </w:p>
        </w:tc>
        <w:tc>
          <w:tcPr>
            <w:tcW w:w="7223" w:type="dxa"/>
          </w:tcPr>
          <w:p w14:paraId="1E6FADE4" w14:textId="77777777" w:rsidR="00220CD5" w:rsidRPr="00D25389" w:rsidRDefault="00220CD5" w:rsidP="00CF4D88">
            <w:pPr>
              <w:rPr>
                <w:rFonts w:cs="Arial"/>
              </w:rPr>
            </w:pPr>
            <w:r w:rsidRPr="00D25389">
              <w:rPr>
                <w:rFonts w:cs="Arial"/>
              </w:rPr>
              <w:t>ON neemt initiatieven richting OG om werkprocessen te verbeteren.</w:t>
            </w:r>
          </w:p>
        </w:tc>
        <w:tc>
          <w:tcPr>
            <w:tcW w:w="574" w:type="dxa"/>
            <w:gridSpan w:val="2"/>
          </w:tcPr>
          <w:p w14:paraId="3D6EBB20" w14:textId="77777777" w:rsidR="00220CD5" w:rsidRPr="00D25389" w:rsidRDefault="00220CD5" w:rsidP="00CF4D88">
            <w:pPr>
              <w:jc w:val="center"/>
              <w:rPr>
                <w:rFonts w:cs="Arial"/>
              </w:rPr>
            </w:pPr>
            <w:r w:rsidRPr="00D25389">
              <w:rPr>
                <w:rFonts w:cs="Arial"/>
              </w:rPr>
              <w:t>Ja</w:t>
            </w:r>
          </w:p>
          <w:p w14:paraId="5C0D9669"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1050278B" w14:textId="77777777" w:rsidR="00220CD5" w:rsidRPr="00D25389" w:rsidRDefault="00220CD5" w:rsidP="00CF4D88">
            <w:pPr>
              <w:jc w:val="center"/>
              <w:rPr>
                <w:rFonts w:cs="Arial"/>
              </w:rPr>
            </w:pPr>
            <w:r w:rsidRPr="00D25389">
              <w:rPr>
                <w:rFonts w:cs="Arial"/>
              </w:rPr>
              <w:t>Nee</w:t>
            </w:r>
          </w:p>
          <w:p w14:paraId="6E09BA76"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D25389" w14:paraId="35242DA3" w14:textId="77777777" w:rsidTr="00CF4D88">
        <w:trPr>
          <w:cantSplit/>
          <w:trHeight w:val="488"/>
        </w:trPr>
        <w:tc>
          <w:tcPr>
            <w:tcW w:w="637" w:type="dxa"/>
            <w:shd w:val="clear" w:color="auto" w:fill="auto"/>
          </w:tcPr>
          <w:p w14:paraId="5CDC4498" w14:textId="77777777" w:rsidR="00220CD5" w:rsidRPr="00D25389" w:rsidRDefault="00220CD5" w:rsidP="00220CD5">
            <w:pPr>
              <w:pStyle w:val="Lijstalinea"/>
              <w:numPr>
                <w:ilvl w:val="0"/>
                <w:numId w:val="4"/>
              </w:numPr>
              <w:jc w:val="center"/>
              <w:rPr>
                <w:rFonts w:cs="Arial"/>
              </w:rPr>
            </w:pPr>
          </w:p>
        </w:tc>
        <w:tc>
          <w:tcPr>
            <w:tcW w:w="7223" w:type="dxa"/>
          </w:tcPr>
          <w:p w14:paraId="0940567C" w14:textId="0C903A35" w:rsidR="00220CD5" w:rsidRPr="00D25389" w:rsidRDefault="00220CD5" w:rsidP="00CF4D88">
            <w:pPr>
              <w:tabs>
                <w:tab w:val="left" w:pos="355"/>
              </w:tabs>
              <w:rPr>
                <w:rFonts w:cs="Arial"/>
              </w:rPr>
            </w:pPr>
            <w:r w:rsidRPr="00D25389">
              <w:rPr>
                <w:rFonts w:cs="Arial"/>
              </w:rPr>
              <w:t xml:space="preserve">OG en ON zullen jaarlijks, in het </w:t>
            </w:r>
            <w:r w:rsidR="00F41CA4">
              <w:rPr>
                <w:rFonts w:cs="Arial"/>
              </w:rPr>
              <w:t>1</w:t>
            </w:r>
            <w:r w:rsidRPr="00D25389">
              <w:rPr>
                <w:rFonts w:cs="Arial"/>
                <w:vertAlign w:val="superscript"/>
              </w:rPr>
              <w:t>e</w:t>
            </w:r>
            <w:r w:rsidRPr="00D25389">
              <w:rPr>
                <w:rFonts w:cs="Arial"/>
              </w:rPr>
              <w:t xml:space="preserve"> kwartaal een overleg organiseren waarin minimaal de volgende onderwerpen aan de orde komen:</w:t>
            </w:r>
          </w:p>
          <w:p w14:paraId="04428FAB" w14:textId="77777777" w:rsidR="00220CD5" w:rsidRPr="00D25389" w:rsidRDefault="00220CD5" w:rsidP="00220CD5">
            <w:pPr>
              <w:numPr>
                <w:ilvl w:val="0"/>
                <w:numId w:val="6"/>
              </w:numPr>
              <w:tabs>
                <w:tab w:val="left" w:pos="355"/>
              </w:tabs>
              <w:rPr>
                <w:rFonts w:cs="Arial"/>
              </w:rPr>
            </w:pPr>
            <w:r w:rsidRPr="00D25389">
              <w:rPr>
                <w:rFonts w:cs="Arial"/>
              </w:rPr>
              <w:t>Kwaliteit werkzaamheden;</w:t>
            </w:r>
          </w:p>
          <w:p w14:paraId="088E4494" w14:textId="77777777" w:rsidR="00220CD5" w:rsidRPr="00D25389" w:rsidRDefault="00220CD5" w:rsidP="00220CD5">
            <w:pPr>
              <w:numPr>
                <w:ilvl w:val="0"/>
                <w:numId w:val="6"/>
              </w:numPr>
              <w:tabs>
                <w:tab w:val="left" w:pos="355"/>
              </w:tabs>
              <w:rPr>
                <w:rFonts w:cs="Arial"/>
              </w:rPr>
            </w:pPr>
            <w:r w:rsidRPr="00D25389">
              <w:rPr>
                <w:rFonts w:cs="Arial"/>
              </w:rPr>
              <w:t>Kwaliteit geleverde informatie;</w:t>
            </w:r>
          </w:p>
          <w:p w14:paraId="54E990BF" w14:textId="77777777" w:rsidR="00220CD5" w:rsidRPr="00D25389" w:rsidRDefault="00220CD5" w:rsidP="00220CD5">
            <w:pPr>
              <w:numPr>
                <w:ilvl w:val="0"/>
                <w:numId w:val="6"/>
              </w:numPr>
              <w:tabs>
                <w:tab w:val="left" w:pos="355"/>
              </w:tabs>
              <w:rPr>
                <w:rFonts w:cs="Arial"/>
              </w:rPr>
            </w:pPr>
            <w:r w:rsidRPr="00D25389">
              <w:rPr>
                <w:rFonts w:cs="Arial"/>
              </w:rPr>
              <w:t>Tevredenheid OG;</w:t>
            </w:r>
          </w:p>
          <w:p w14:paraId="1F62C4F5" w14:textId="77777777" w:rsidR="00220CD5" w:rsidRPr="00D25389" w:rsidRDefault="00220CD5" w:rsidP="00220CD5">
            <w:pPr>
              <w:numPr>
                <w:ilvl w:val="0"/>
                <w:numId w:val="6"/>
              </w:numPr>
              <w:tabs>
                <w:tab w:val="left" w:pos="355"/>
              </w:tabs>
              <w:rPr>
                <w:rFonts w:cs="Arial"/>
              </w:rPr>
            </w:pPr>
            <w:r w:rsidRPr="00D25389">
              <w:rPr>
                <w:rFonts w:cs="Arial"/>
              </w:rPr>
              <w:t>Evaluatie en beoordeling afspraken;</w:t>
            </w:r>
          </w:p>
          <w:p w14:paraId="2B2AAF1E" w14:textId="77777777" w:rsidR="00220CD5" w:rsidRPr="00D25389" w:rsidRDefault="00220CD5" w:rsidP="00220CD5">
            <w:pPr>
              <w:numPr>
                <w:ilvl w:val="0"/>
                <w:numId w:val="6"/>
              </w:numPr>
              <w:tabs>
                <w:tab w:val="left" w:pos="355"/>
              </w:tabs>
              <w:rPr>
                <w:rFonts w:cs="Arial"/>
              </w:rPr>
            </w:pPr>
            <w:r w:rsidRPr="00D25389">
              <w:rPr>
                <w:rFonts w:cs="Arial"/>
              </w:rPr>
              <w:t>Klachtenafhandeling;</w:t>
            </w:r>
          </w:p>
          <w:p w14:paraId="1F8CC9A6" w14:textId="77777777" w:rsidR="00220CD5" w:rsidRPr="00D25389" w:rsidRDefault="00220CD5" w:rsidP="00220CD5">
            <w:pPr>
              <w:numPr>
                <w:ilvl w:val="0"/>
                <w:numId w:val="6"/>
              </w:numPr>
              <w:tabs>
                <w:tab w:val="left" w:pos="355"/>
              </w:tabs>
              <w:rPr>
                <w:rFonts w:cs="Arial"/>
              </w:rPr>
            </w:pPr>
            <w:r w:rsidRPr="00D25389">
              <w:rPr>
                <w:rFonts w:cs="Arial"/>
              </w:rPr>
              <w:t>Functioneren partijen;</w:t>
            </w:r>
          </w:p>
          <w:p w14:paraId="77209E2C" w14:textId="77777777" w:rsidR="00220CD5" w:rsidRPr="00D25389" w:rsidRDefault="00220CD5" w:rsidP="00220CD5">
            <w:pPr>
              <w:numPr>
                <w:ilvl w:val="0"/>
                <w:numId w:val="6"/>
              </w:numPr>
              <w:tabs>
                <w:tab w:val="left" w:pos="355"/>
              </w:tabs>
              <w:rPr>
                <w:rFonts w:cs="Arial"/>
              </w:rPr>
            </w:pPr>
            <w:r w:rsidRPr="00D25389">
              <w:rPr>
                <w:rFonts w:cs="Arial"/>
              </w:rPr>
              <w:t>Verbeterpunten;</w:t>
            </w:r>
          </w:p>
          <w:p w14:paraId="3960F904" w14:textId="77777777" w:rsidR="00220CD5" w:rsidRPr="00D25389" w:rsidRDefault="00220CD5" w:rsidP="00220CD5">
            <w:pPr>
              <w:numPr>
                <w:ilvl w:val="0"/>
                <w:numId w:val="6"/>
              </w:numPr>
              <w:tabs>
                <w:tab w:val="left" w:pos="355"/>
              </w:tabs>
              <w:rPr>
                <w:rFonts w:cs="Arial"/>
              </w:rPr>
            </w:pPr>
            <w:r w:rsidRPr="00D25389">
              <w:rPr>
                <w:rFonts w:cs="Arial"/>
              </w:rPr>
              <w:t>Afspraken.</w:t>
            </w:r>
          </w:p>
        </w:tc>
        <w:tc>
          <w:tcPr>
            <w:tcW w:w="574" w:type="dxa"/>
            <w:gridSpan w:val="2"/>
          </w:tcPr>
          <w:p w14:paraId="583DF22E" w14:textId="77777777" w:rsidR="00220CD5" w:rsidRPr="00D25389" w:rsidRDefault="00220CD5" w:rsidP="00CF4D88">
            <w:pPr>
              <w:jc w:val="center"/>
              <w:rPr>
                <w:rFonts w:cs="Arial"/>
              </w:rPr>
            </w:pPr>
            <w:r w:rsidRPr="00D25389">
              <w:rPr>
                <w:rFonts w:cs="Arial"/>
              </w:rPr>
              <w:t>Ja</w:t>
            </w:r>
          </w:p>
          <w:p w14:paraId="5B80C5D8"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c>
          <w:tcPr>
            <w:tcW w:w="567" w:type="dxa"/>
          </w:tcPr>
          <w:p w14:paraId="7632E853" w14:textId="77777777" w:rsidR="00220CD5" w:rsidRPr="00D25389" w:rsidRDefault="00220CD5" w:rsidP="00CF4D88">
            <w:pPr>
              <w:jc w:val="center"/>
              <w:rPr>
                <w:rFonts w:cs="Arial"/>
              </w:rPr>
            </w:pPr>
            <w:r w:rsidRPr="00D25389">
              <w:rPr>
                <w:rFonts w:cs="Arial"/>
              </w:rPr>
              <w:t>Nee</w:t>
            </w:r>
          </w:p>
          <w:p w14:paraId="1A07B7D5" w14:textId="77777777" w:rsidR="00220CD5" w:rsidRPr="00D25389" w:rsidRDefault="00220CD5" w:rsidP="00CF4D8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7103CE">
              <w:rPr>
                <w:rFonts w:cs="Arial"/>
              </w:rPr>
            </w:r>
            <w:r w:rsidR="007103CE">
              <w:rPr>
                <w:rFonts w:cs="Arial"/>
              </w:rPr>
              <w:fldChar w:fldCharType="separate"/>
            </w:r>
            <w:r w:rsidRPr="00D25389">
              <w:rPr>
                <w:rFonts w:cs="Arial"/>
              </w:rPr>
              <w:fldChar w:fldCharType="end"/>
            </w:r>
          </w:p>
        </w:tc>
      </w:tr>
      <w:tr w:rsidR="00220CD5" w:rsidRPr="00FF398F" w14:paraId="0045BBF6" w14:textId="77777777" w:rsidTr="00CF4D88">
        <w:trPr>
          <w:cantSplit/>
        </w:trPr>
        <w:tc>
          <w:tcPr>
            <w:tcW w:w="9001" w:type="dxa"/>
            <w:gridSpan w:val="5"/>
            <w:shd w:val="clear" w:color="auto" w:fill="BFBFBF"/>
          </w:tcPr>
          <w:p w14:paraId="47F79617" w14:textId="77777777" w:rsidR="00220CD5" w:rsidRPr="00FF398F" w:rsidRDefault="00220CD5" w:rsidP="00CF4D88">
            <w:pPr>
              <w:keepNext/>
              <w:rPr>
                <w:rFonts w:cs="Arial"/>
                <w:b/>
              </w:rPr>
            </w:pPr>
            <w:r w:rsidRPr="00FF398F">
              <w:rPr>
                <w:rFonts w:cs="Arial"/>
                <w:b/>
              </w:rPr>
              <w:t>Sleutelfunctionarissen</w:t>
            </w:r>
          </w:p>
        </w:tc>
      </w:tr>
      <w:tr w:rsidR="00220CD5" w:rsidRPr="00FF398F" w14:paraId="36221001" w14:textId="77777777" w:rsidTr="00CF4D88">
        <w:trPr>
          <w:cantSplit/>
          <w:trHeight w:val="488"/>
        </w:trPr>
        <w:tc>
          <w:tcPr>
            <w:tcW w:w="637" w:type="dxa"/>
            <w:shd w:val="clear" w:color="auto" w:fill="auto"/>
          </w:tcPr>
          <w:p w14:paraId="0E488A69" w14:textId="77777777" w:rsidR="00220CD5" w:rsidRPr="00FF398F" w:rsidRDefault="00220CD5" w:rsidP="00220CD5">
            <w:pPr>
              <w:pStyle w:val="Lijstalinea"/>
              <w:numPr>
                <w:ilvl w:val="0"/>
                <w:numId w:val="4"/>
              </w:numPr>
              <w:jc w:val="center"/>
              <w:rPr>
                <w:rFonts w:cs="Arial"/>
              </w:rPr>
            </w:pPr>
          </w:p>
        </w:tc>
        <w:tc>
          <w:tcPr>
            <w:tcW w:w="7229" w:type="dxa"/>
            <w:gridSpan w:val="2"/>
          </w:tcPr>
          <w:p w14:paraId="0FF2A0E9" w14:textId="77777777" w:rsidR="00220CD5" w:rsidRPr="00FF398F" w:rsidRDefault="00220CD5" w:rsidP="00CF4D88">
            <w:pPr>
              <w:rPr>
                <w:rFonts w:cs="Arial"/>
              </w:rPr>
            </w:pPr>
            <w:r w:rsidRPr="00FF398F">
              <w:rPr>
                <w:rFonts w:cs="Arial"/>
              </w:rPr>
              <w:t>Onderstaande personen van de inschrijver zijn de voorgestelde sleutelfunctionarissen voor de opdracht.</w:t>
            </w:r>
            <w:r w:rsidRPr="00FF398F">
              <w:rPr>
                <w:rFonts w:cs="Arial"/>
                <w:b/>
              </w:rPr>
              <w:t xml:space="preserve"> Let op! Bij een eventuele opdracht zullen deze sleutelfunctionarissen blijvend ingezet worden voor de opdracht in de voorgestelde functies.</w:t>
            </w:r>
          </w:p>
          <w:p w14:paraId="6A13C66B" w14:textId="77777777" w:rsidR="00220CD5" w:rsidRPr="00FF398F" w:rsidRDefault="00220CD5" w:rsidP="00CF4D88">
            <w:pPr>
              <w:rPr>
                <w:rFonts w:cs="Arial"/>
              </w:rPr>
            </w:pPr>
            <w:r w:rsidRPr="00FF398F">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13AFD69D" w14:textId="77777777" w:rsidR="00220CD5" w:rsidRPr="00FF398F" w:rsidRDefault="00220CD5" w:rsidP="00CF4D88">
            <w:pPr>
              <w:rPr>
                <w:rFonts w:cs="Arial"/>
              </w:rPr>
            </w:pPr>
          </w:p>
          <w:p w14:paraId="5BC9059F" w14:textId="77777777" w:rsidR="00220CD5" w:rsidRPr="00FF398F" w:rsidRDefault="00220CD5" w:rsidP="00CF4D88">
            <w:pPr>
              <w:tabs>
                <w:tab w:val="right" w:pos="2352"/>
                <w:tab w:val="left" w:pos="2610"/>
              </w:tabs>
              <w:rPr>
                <w:rFonts w:cs="Arial"/>
              </w:rPr>
            </w:pPr>
            <w:r w:rsidRPr="00FF398F">
              <w:rPr>
                <w:rFonts w:cs="Arial"/>
              </w:rPr>
              <w:tab/>
              <w:t>Naam:</w:t>
            </w:r>
            <w:r w:rsidRPr="00FF398F">
              <w:rPr>
                <w:rFonts w:cs="Arial"/>
              </w:rPr>
              <w:tab/>
            </w:r>
            <w:r w:rsidRPr="00FF398F">
              <w:rPr>
                <w:rFonts w:cs="Arial"/>
                <w:i/>
              </w:rPr>
              <w:fldChar w:fldCharType="begin">
                <w:ffData>
                  <w:name w:val=""/>
                  <w:enabled/>
                  <w:calcOnExit w:val="0"/>
                  <w:textInput>
                    <w:default w:val="&lt;naam&gt;"/>
                  </w:textInput>
                </w:ffData>
              </w:fldChar>
            </w:r>
            <w:r w:rsidRPr="00FF398F">
              <w:rPr>
                <w:rFonts w:cs="Arial"/>
                <w:i/>
              </w:rPr>
              <w:instrText xml:space="preserve"> FORMTEXT </w:instrText>
            </w:r>
            <w:r w:rsidRPr="00FF398F">
              <w:rPr>
                <w:rFonts w:cs="Arial"/>
                <w:i/>
              </w:rPr>
            </w:r>
            <w:r w:rsidRPr="00FF398F">
              <w:rPr>
                <w:rFonts w:cs="Arial"/>
                <w:i/>
              </w:rPr>
              <w:fldChar w:fldCharType="separate"/>
            </w:r>
            <w:r w:rsidRPr="00FF398F">
              <w:rPr>
                <w:rFonts w:cs="Arial"/>
                <w:i/>
                <w:noProof/>
              </w:rPr>
              <w:t>&lt;naam&gt;</w:t>
            </w:r>
            <w:r w:rsidRPr="00FF398F">
              <w:rPr>
                <w:rFonts w:cs="Arial"/>
                <w:i/>
              </w:rPr>
              <w:fldChar w:fldCharType="end"/>
            </w:r>
          </w:p>
          <w:p w14:paraId="49E994A1" w14:textId="77777777" w:rsidR="00220CD5" w:rsidRPr="00FF398F" w:rsidRDefault="00220CD5" w:rsidP="00CF4D88">
            <w:pPr>
              <w:tabs>
                <w:tab w:val="right" w:pos="2352"/>
                <w:tab w:val="left" w:pos="2610"/>
              </w:tabs>
              <w:rPr>
                <w:rFonts w:cs="Arial"/>
              </w:rPr>
            </w:pPr>
            <w:r w:rsidRPr="00FF398F">
              <w:rPr>
                <w:rFonts w:cs="Arial"/>
              </w:rPr>
              <w:tab/>
              <w:t>Functie:</w:t>
            </w:r>
            <w:r w:rsidRPr="00FF398F">
              <w:rPr>
                <w:rFonts w:cs="Arial"/>
              </w:rPr>
              <w:tab/>
            </w:r>
            <w:r w:rsidRPr="00FF398F">
              <w:rPr>
                <w:rFonts w:cs="Arial"/>
                <w:i/>
                <w:noProof/>
              </w:rPr>
              <w:fldChar w:fldCharType="begin">
                <w:ffData>
                  <w:name w:val=""/>
                  <w:enabled/>
                  <w:calcOnExit w:val="0"/>
                  <w:textInput>
                    <w:default w:val="&lt;functie&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&lt;functie&gt;</w:t>
            </w:r>
            <w:r w:rsidRPr="00FF398F">
              <w:rPr>
                <w:rFonts w:cs="Arial"/>
                <w:i/>
                <w:noProof/>
              </w:rPr>
              <w:fldChar w:fldCharType="end"/>
            </w:r>
          </w:p>
          <w:p w14:paraId="20F7C599" w14:textId="77777777" w:rsidR="00220CD5" w:rsidRPr="00FF398F" w:rsidRDefault="00220CD5" w:rsidP="00CF4D88">
            <w:pPr>
              <w:tabs>
                <w:tab w:val="right" w:pos="2352"/>
                <w:tab w:val="left" w:pos="2610"/>
              </w:tabs>
              <w:rPr>
                <w:rFonts w:cs="Arial"/>
              </w:rPr>
            </w:pPr>
            <w:r w:rsidRPr="00FF398F">
              <w:rPr>
                <w:rFonts w:cs="Arial"/>
              </w:rPr>
              <w:tab/>
              <w:t>e-mailadres:</w:t>
            </w:r>
            <w:r w:rsidRPr="00FF398F">
              <w:rPr>
                <w:rFonts w:cs="Arial"/>
              </w:rPr>
              <w:tab/>
            </w:r>
            <w:r w:rsidRPr="00FF398F">
              <w:rPr>
                <w:rFonts w:cs="Arial"/>
                <w:i/>
                <w:noProof/>
              </w:rPr>
              <w:fldChar w:fldCharType="begin">
                <w:ffData>
                  <w:name w:val=""/>
                  <w:enabled/>
                  <w:calcOnExit w:val="0"/>
                  <w:textInput>
                    <w:default w:val="&lt;e-mailadres&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&lt;e-mailadres&gt;</w:t>
            </w:r>
            <w:r w:rsidRPr="00FF398F">
              <w:rPr>
                <w:rFonts w:cs="Arial"/>
                <w:i/>
                <w:noProof/>
              </w:rPr>
              <w:fldChar w:fldCharType="end"/>
            </w:r>
          </w:p>
          <w:p w14:paraId="5C6441A4" w14:textId="77777777" w:rsidR="00220CD5" w:rsidRPr="00FF398F" w:rsidRDefault="00220CD5" w:rsidP="00CF4D88">
            <w:pPr>
              <w:tabs>
                <w:tab w:val="right" w:pos="2352"/>
                <w:tab w:val="left" w:pos="2610"/>
              </w:tabs>
              <w:rPr>
                <w:rFonts w:cs="Arial"/>
              </w:rPr>
            </w:pPr>
            <w:r w:rsidRPr="00FF398F">
              <w:rPr>
                <w:rFonts w:cs="Arial"/>
              </w:rPr>
              <w:tab/>
              <w:t>mobiel telefoonnummer:</w:t>
            </w:r>
            <w:r w:rsidRPr="00FF398F">
              <w:rPr>
                <w:rFonts w:cs="Arial"/>
              </w:rPr>
              <w:tab/>
            </w:r>
            <w:r w:rsidRPr="00FF398F">
              <w:rPr>
                <w:rFonts w:cs="Arial"/>
                <w:i/>
                <w:noProof/>
              </w:rPr>
              <w:fldChar w:fldCharType="begin">
                <w:ffData>
                  <w:name w:val=""/>
                  <w:enabled/>
                  <w:calcOnExit w:val="0"/>
                  <w:textInput>
                    <w:default w:val="&lt;mobiel telefoonnummer&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&lt;mobiel telefoonnummer&gt;</w:t>
            </w:r>
            <w:r w:rsidRPr="00FF398F">
              <w:rPr>
                <w:rFonts w:cs="Arial"/>
                <w:i/>
                <w:noProof/>
              </w:rPr>
              <w:fldChar w:fldCharType="end"/>
            </w:r>
          </w:p>
          <w:p w14:paraId="0D37203A" w14:textId="77777777" w:rsidR="00220CD5" w:rsidRPr="00FF398F" w:rsidRDefault="00220CD5" w:rsidP="00CF4D88">
            <w:pPr>
              <w:tabs>
                <w:tab w:val="right" w:pos="2352"/>
                <w:tab w:val="left" w:pos="2610"/>
              </w:tabs>
              <w:rPr>
                <w:rFonts w:cs="Arial"/>
              </w:rPr>
            </w:pPr>
          </w:p>
          <w:p w14:paraId="16DBF6E9" w14:textId="77777777" w:rsidR="00220CD5" w:rsidRPr="00FF398F" w:rsidRDefault="00220CD5" w:rsidP="00CF4D88">
            <w:pPr>
              <w:tabs>
                <w:tab w:val="right" w:pos="2352"/>
                <w:tab w:val="left" w:pos="2610"/>
              </w:tabs>
              <w:rPr>
                <w:rFonts w:cs="Arial"/>
              </w:rPr>
            </w:pPr>
            <w:r w:rsidRPr="00FF398F">
              <w:rPr>
                <w:rFonts w:cs="Arial"/>
              </w:rPr>
              <w:tab/>
              <w:t>Naam:</w:t>
            </w:r>
            <w:r w:rsidRPr="00FF398F">
              <w:rPr>
                <w:rFonts w:cs="Arial"/>
              </w:rPr>
              <w:tab/>
            </w:r>
            <w:r w:rsidRPr="00FF398F">
              <w:rPr>
                <w:rFonts w:cs="Arial"/>
                <w:i/>
                <w:noProof/>
              </w:rPr>
              <w:fldChar w:fldCharType="begin">
                <w:ffData>
                  <w:name w:val=""/>
                  <w:enabled/>
                  <w:calcOnExit w:val="0"/>
                  <w:textInput>
                    <w:default w:val="&lt;naam&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&lt;naam&gt;</w:t>
            </w:r>
            <w:r w:rsidRPr="00FF398F">
              <w:rPr>
                <w:rFonts w:cs="Arial"/>
                <w:i/>
                <w:noProof/>
              </w:rPr>
              <w:fldChar w:fldCharType="end"/>
            </w:r>
          </w:p>
          <w:p w14:paraId="0F9C1812" w14:textId="77777777" w:rsidR="00220CD5" w:rsidRPr="00FF398F" w:rsidRDefault="00220CD5" w:rsidP="00CF4D88">
            <w:pPr>
              <w:tabs>
                <w:tab w:val="right" w:pos="2352"/>
                <w:tab w:val="left" w:pos="2610"/>
              </w:tabs>
              <w:rPr>
                <w:rFonts w:cs="Arial"/>
              </w:rPr>
            </w:pPr>
            <w:r w:rsidRPr="00FF398F">
              <w:rPr>
                <w:rFonts w:cs="Arial"/>
              </w:rPr>
              <w:tab/>
              <w:t>Functie:</w:t>
            </w:r>
            <w:r w:rsidRPr="00FF398F">
              <w:rPr>
                <w:rFonts w:cs="Arial"/>
              </w:rPr>
              <w:tab/>
            </w:r>
            <w:r w:rsidRPr="00FF398F">
              <w:rPr>
                <w:rFonts w:cs="Arial"/>
                <w:i/>
                <w:noProof/>
              </w:rPr>
              <w:fldChar w:fldCharType="begin">
                <w:ffData>
                  <w:name w:val=""/>
                  <w:enabled/>
                  <w:calcOnExit w:val="0"/>
                  <w:textInput>
                    <w:default w:val="&lt;functie&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&lt;functie&gt;</w:t>
            </w:r>
            <w:r w:rsidRPr="00FF398F">
              <w:rPr>
                <w:rFonts w:cs="Arial"/>
                <w:i/>
                <w:noProof/>
              </w:rPr>
              <w:fldChar w:fldCharType="end"/>
            </w:r>
          </w:p>
          <w:p w14:paraId="725432B1" w14:textId="77777777" w:rsidR="00220CD5" w:rsidRPr="00FF398F" w:rsidRDefault="00220CD5" w:rsidP="00CF4D88">
            <w:pPr>
              <w:tabs>
                <w:tab w:val="right" w:pos="2352"/>
                <w:tab w:val="left" w:pos="2610"/>
              </w:tabs>
              <w:rPr>
                <w:rFonts w:cs="Arial"/>
              </w:rPr>
            </w:pPr>
            <w:r w:rsidRPr="00FF398F">
              <w:rPr>
                <w:rFonts w:cs="Arial"/>
              </w:rPr>
              <w:tab/>
              <w:t>e-mailadres:</w:t>
            </w:r>
            <w:r w:rsidRPr="00FF398F">
              <w:rPr>
                <w:rFonts w:cs="Arial"/>
              </w:rPr>
              <w:tab/>
            </w:r>
            <w:r w:rsidRPr="00FF398F">
              <w:rPr>
                <w:rFonts w:cs="Arial"/>
                <w:i/>
                <w:noProof/>
              </w:rPr>
              <w:fldChar w:fldCharType="begin">
                <w:ffData>
                  <w:name w:val=""/>
                  <w:enabled/>
                  <w:calcOnExit w:val="0"/>
                  <w:textInput>
                    <w:default w:val="&lt;e-mailadres&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&lt;e-mailadres&gt;</w:t>
            </w:r>
            <w:r w:rsidRPr="00FF398F">
              <w:rPr>
                <w:rFonts w:cs="Arial"/>
                <w:i/>
                <w:noProof/>
              </w:rPr>
              <w:fldChar w:fldCharType="end"/>
            </w:r>
          </w:p>
          <w:p w14:paraId="2329AD6F" w14:textId="77777777" w:rsidR="00220CD5" w:rsidRPr="00FF398F" w:rsidRDefault="00220CD5" w:rsidP="00CF4D88">
            <w:pPr>
              <w:tabs>
                <w:tab w:val="right" w:pos="2352"/>
                <w:tab w:val="left" w:pos="2610"/>
              </w:tabs>
              <w:rPr>
                <w:rFonts w:cs="Arial"/>
              </w:rPr>
            </w:pPr>
            <w:r w:rsidRPr="00FF398F">
              <w:rPr>
                <w:rFonts w:cs="Arial"/>
              </w:rPr>
              <w:tab/>
              <w:t>mobiel telefoonnummer:</w:t>
            </w:r>
            <w:r w:rsidRPr="00FF398F">
              <w:rPr>
                <w:rFonts w:cs="Arial"/>
              </w:rPr>
              <w:tab/>
            </w:r>
            <w:r w:rsidRPr="00FF398F">
              <w:rPr>
                <w:rFonts w:cs="Arial"/>
                <w:i/>
                <w:noProof/>
              </w:rPr>
              <w:fldChar w:fldCharType="begin">
                <w:ffData>
                  <w:name w:val=""/>
                  <w:enabled/>
                  <w:calcOnExit w:val="0"/>
                  <w:textInput>
                    <w:default w:val="&lt;mobiel telefoonnummer&gt;"/>
                  </w:textInput>
                </w:ffData>
              </w:fldChar>
            </w:r>
            <w:r w:rsidRPr="00FF398F">
              <w:rPr>
                <w:rFonts w:cs="Arial"/>
                <w:i/>
                <w:noProof/>
              </w:rPr>
              <w:instrText xml:space="preserve"> FORMTEXT </w:instrText>
            </w:r>
            <w:r w:rsidRPr="00FF398F">
              <w:rPr>
                <w:rFonts w:cs="Arial"/>
                <w:i/>
                <w:noProof/>
              </w:rPr>
            </w:r>
            <w:r w:rsidRPr="00FF398F">
              <w:rPr>
                <w:rFonts w:cs="Arial"/>
                <w:i/>
                <w:noProof/>
              </w:rPr>
              <w:fldChar w:fldCharType="separate"/>
            </w:r>
            <w:r w:rsidRPr="00FF398F">
              <w:rPr>
                <w:rFonts w:cs="Arial"/>
                <w:i/>
                <w:noProof/>
              </w:rPr>
              <w:t>&lt;mobiel telefoonnummer&gt;</w:t>
            </w:r>
            <w:r w:rsidRPr="00FF398F">
              <w:rPr>
                <w:rFonts w:cs="Arial"/>
                <w:i/>
                <w:noProof/>
              </w:rPr>
              <w:fldChar w:fldCharType="end"/>
            </w:r>
          </w:p>
        </w:tc>
        <w:tc>
          <w:tcPr>
            <w:tcW w:w="568" w:type="dxa"/>
          </w:tcPr>
          <w:p w14:paraId="10EF3BFE" w14:textId="77777777" w:rsidR="00220CD5" w:rsidRPr="00FF398F" w:rsidRDefault="00220CD5" w:rsidP="00CF4D88">
            <w:pPr>
              <w:jc w:val="center"/>
              <w:rPr>
                <w:rFonts w:cs="Arial"/>
              </w:rPr>
            </w:pPr>
            <w:r w:rsidRPr="00FF398F">
              <w:rPr>
                <w:rFonts w:cs="Arial"/>
              </w:rPr>
              <w:t>Ja</w:t>
            </w:r>
          </w:p>
          <w:p w14:paraId="44DD2962" w14:textId="77777777" w:rsidR="00220CD5" w:rsidRPr="00FF398F" w:rsidRDefault="00220CD5" w:rsidP="00CF4D88">
            <w:pPr>
              <w:jc w:val="center"/>
              <w:rPr>
                <w:rFonts w:cs="Arial"/>
              </w:rPr>
            </w:pPr>
            <w:r w:rsidRPr="00FF398F">
              <w:rPr>
                <w:rFonts w:cs="Arial"/>
              </w:rPr>
              <w:fldChar w:fldCharType="begin">
                <w:ffData>
                  <w:name w:val="Selectievakje1"/>
                  <w:enabled/>
                  <w:calcOnExit w:val="0"/>
                  <w:checkBox>
                    <w:sizeAuto/>
                    <w:default w:val="0"/>
                  </w:checkBox>
                </w:ffData>
              </w:fldChar>
            </w:r>
            <w:r w:rsidRPr="00FF398F">
              <w:rPr>
                <w:rFonts w:cs="Arial"/>
              </w:rPr>
              <w:instrText xml:space="preserve"> FORMCHECKBOX </w:instrText>
            </w:r>
            <w:r w:rsidR="007103CE">
              <w:rPr>
                <w:rFonts w:cs="Arial"/>
              </w:rPr>
            </w:r>
            <w:r w:rsidR="007103CE">
              <w:rPr>
                <w:rFonts w:cs="Arial"/>
              </w:rPr>
              <w:fldChar w:fldCharType="separate"/>
            </w:r>
            <w:r w:rsidRPr="00FF398F">
              <w:rPr>
                <w:rFonts w:cs="Arial"/>
              </w:rPr>
              <w:fldChar w:fldCharType="end"/>
            </w:r>
          </w:p>
        </w:tc>
        <w:tc>
          <w:tcPr>
            <w:tcW w:w="567" w:type="dxa"/>
          </w:tcPr>
          <w:p w14:paraId="73897196" w14:textId="77777777" w:rsidR="00220CD5" w:rsidRPr="00FF398F" w:rsidRDefault="00220CD5" w:rsidP="00CF4D88">
            <w:pPr>
              <w:jc w:val="center"/>
              <w:rPr>
                <w:rFonts w:cs="Arial"/>
              </w:rPr>
            </w:pPr>
            <w:r w:rsidRPr="00FF398F">
              <w:rPr>
                <w:rFonts w:cs="Arial"/>
              </w:rPr>
              <w:t>Nee</w:t>
            </w:r>
          </w:p>
          <w:p w14:paraId="7AD7714A" w14:textId="77777777" w:rsidR="00220CD5" w:rsidRPr="00FF398F" w:rsidRDefault="00220CD5" w:rsidP="00CF4D88">
            <w:pPr>
              <w:jc w:val="center"/>
              <w:rPr>
                <w:rFonts w:cs="Arial"/>
              </w:rPr>
            </w:pPr>
            <w:r w:rsidRPr="00FF398F">
              <w:rPr>
                <w:rFonts w:cs="Arial"/>
              </w:rPr>
              <w:fldChar w:fldCharType="begin">
                <w:ffData>
                  <w:name w:val="Selectievakje1"/>
                  <w:enabled/>
                  <w:calcOnExit w:val="0"/>
                  <w:checkBox>
                    <w:sizeAuto/>
                    <w:default w:val="0"/>
                  </w:checkBox>
                </w:ffData>
              </w:fldChar>
            </w:r>
            <w:r w:rsidRPr="00FF398F">
              <w:rPr>
                <w:rFonts w:cs="Arial"/>
              </w:rPr>
              <w:instrText xml:space="preserve"> FORMCHECKBOX </w:instrText>
            </w:r>
            <w:r w:rsidR="007103CE">
              <w:rPr>
                <w:rFonts w:cs="Arial"/>
              </w:rPr>
            </w:r>
            <w:r w:rsidR="007103CE">
              <w:rPr>
                <w:rFonts w:cs="Arial"/>
              </w:rPr>
              <w:fldChar w:fldCharType="separate"/>
            </w:r>
            <w:r w:rsidRPr="00FF398F">
              <w:rPr>
                <w:rFonts w:cs="Arial"/>
              </w:rPr>
              <w:fldChar w:fldCharType="end"/>
            </w:r>
          </w:p>
        </w:tc>
      </w:tr>
    </w:tbl>
    <w:p w14:paraId="53CCD466" w14:textId="77777777" w:rsidR="00220CD5" w:rsidRPr="00C06BBD" w:rsidRDefault="00220CD5" w:rsidP="00220CD5">
      <w:pPr>
        <w:rPr>
          <w:rFonts w:cs="Arial"/>
        </w:rPr>
      </w:pPr>
    </w:p>
    <w:p w14:paraId="73FD2551" w14:textId="77777777" w:rsidR="00220CD5" w:rsidRPr="00C06BBD" w:rsidRDefault="00220CD5" w:rsidP="00220CD5">
      <w:pPr>
        <w:rPr>
          <w:rFonts w:cs="Arial"/>
          <w:b/>
        </w:rPr>
      </w:pPr>
      <w:r w:rsidRPr="00C06BBD">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220CD5" w:rsidRPr="00C06BBD" w14:paraId="660131AF" w14:textId="77777777" w:rsidTr="00CF4D88">
        <w:trPr>
          <w:trHeight w:val="448"/>
        </w:trPr>
        <w:tc>
          <w:tcPr>
            <w:tcW w:w="2209" w:type="dxa"/>
            <w:shd w:val="clear" w:color="auto" w:fill="auto"/>
            <w:vAlign w:val="center"/>
          </w:tcPr>
          <w:p w14:paraId="518D9394" w14:textId="77777777" w:rsidR="00220CD5" w:rsidRPr="00C06BBD" w:rsidRDefault="00220CD5" w:rsidP="00CF4D88">
            <w:pPr>
              <w:rPr>
                <w:rFonts w:cs="Arial"/>
              </w:rPr>
            </w:pPr>
            <w:r w:rsidRPr="00C06BBD">
              <w:rPr>
                <w:rFonts w:cs="Arial"/>
              </w:rPr>
              <w:t>Naam inschrijver</w:t>
            </w:r>
          </w:p>
        </w:tc>
        <w:tc>
          <w:tcPr>
            <w:tcW w:w="6792" w:type="dxa"/>
            <w:vAlign w:val="center"/>
          </w:tcPr>
          <w:p w14:paraId="3F63780C" w14:textId="77777777" w:rsidR="00220CD5" w:rsidRPr="00C06BBD" w:rsidRDefault="00220CD5" w:rsidP="00CF4D88">
            <w:pPr>
              <w:rPr>
                <w:rFonts w:cs="Arial"/>
              </w:rPr>
            </w:pPr>
          </w:p>
        </w:tc>
      </w:tr>
      <w:tr w:rsidR="00220CD5" w:rsidRPr="00C06BBD" w14:paraId="4E0BF8BC" w14:textId="77777777" w:rsidTr="00CF4D88">
        <w:trPr>
          <w:trHeight w:val="413"/>
        </w:trPr>
        <w:tc>
          <w:tcPr>
            <w:tcW w:w="2209" w:type="dxa"/>
            <w:shd w:val="clear" w:color="auto" w:fill="auto"/>
            <w:vAlign w:val="center"/>
          </w:tcPr>
          <w:p w14:paraId="56DBF1CC" w14:textId="77777777" w:rsidR="00220CD5" w:rsidRPr="00C06BBD" w:rsidRDefault="00220CD5" w:rsidP="00CF4D88">
            <w:pPr>
              <w:rPr>
                <w:rFonts w:cs="Arial"/>
              </w:rPr>
            </w:pPr>
            <w:r w:rsidRPr="00C06BBD">
              <w:rPr>
                <w:rFonts w:cs="Arial"/>
              </w:rPr>
              <w:t>Naam tekenbevoegde</w:t>
            </w:r>
          </w:p>
        </w:tc>
        <w:tc>
          <w:tcPr>
            <w:tcW w:w="6792" w:type="dxa"/>
            <w:vAlign w:val="center"/>
          </w:tcPr>
          <w:p w14:paraId="4ED7F62D" w14:textId="77777777" w:rsidR="00220CD5" w:rsidRPr="00C06BBD" w:rsidRDefault="00220CD5" w:rsidP="00CF4D88">
            <w:pPr>
              <w:rPr>
                <w:rFonts w:cs="Arial"/>
              </w:rPr>
            </w:pPr>
          </w:p>
        </w:tc>
      </w:tr>
      <w:tr w:rsidR="00220CD5" w:rsidRPr="00C06BBD" w14:paraId="4E71316E" w14:textId="77777777" w:rsidTr="00CF4D88">
        <w:trPr>
          <w:trHeight w:val="419"/>
        </w:trPr>
        <w:tc>
          <w:tcPr>
            <w:tcW w:w="2209" w:type="dxa"/>
            <w:shd w:val="clear" w:color="auto" w:fill="auto"/>
            <w:vAlign w:val="center"/>
          </w:tcPr>
          <w:p w14:paraId="3C521CB6" w14:textId="77777777" w:rsidR="00220CD5" w:rsidRPr="00C06BBD" w:rsidRDefault="00220CD5" w:rsidP="00CF4D88">
            <w:pPr>
              <w:rPr>
                <w:rFonts w:cs="Arial"/>
              </w:rPr>
            </w:pPr>
            <w:r w:rsidRPr="00C06BBD">
              <w:rPr>
                <w:rFonts w:cs="Arial"/>
              </w:rPr>
              <w:t>Handtekening</w:t>
            </w:r>
          </w:p>
        </w:tc>
        <w:tc>
          <w:tcPr>
            <w:tcW w:w="6792" w:type="dxa"/>
            <w:vAlign w:val="center"/>
          </w:tcPr>
          <w:p w14:paraId="352458D8" w14:textId="77777777" w:rsidR="00220CD5" w:rsidRPr="00C06BBD" w:rsidRDefault="00220CD5" w:rsidP="00CF4D88">
            <w:pPr>
              <w:rPr>
                <w:rFonts w:cs="Arial"/>
              </w:rPr>
            </w:pPr>
          </w:p>
        </w:tc>
      </w:tr>
      <w:tr w:rsidR="00220CD5" w:rsidRPr="00C06BBD" w14:paraId="02B69830" w14:textId="77777777" w:rsidTr="00CF4D88">
        <w:trPr>
          <w:trHeight w:val="425"/>
        </w:trPr>
        <w:tc>
          <w:tcPr>
            <w:tcW w:w="2209" w:type="dxa"/>
            <w:shd w:val="clear" w:color="auto" w:fill="auto"/>
            <w:vAlign w:val="center"/>
          </w:tcPr>
          <w:p w14:paraId="6782366E" w14:textId="77777777" w:rsidR="00220CD5" w:rsidRPr="00C06BBD" w:rsidRDefault="00220CD5" w:rsidP="00CF4D88">
            <w:pPr>
              <w:rPr>
                <w:rFonts w:cs="Arial"/>
              </w:rPr>
            </w:pPr>
            <w:r w:rsidRPr="00C06BBD">
              <w:rPr>
                <w:rFonts w:cs="Arial"/>
              </w:rPr>
              <w:t>Datum</w:t>
            </w:r>
          </w:p>
        </w:tc>
        <w:tc>
          <w:tcPr>
            <w:tcW w:w="6792" w:type="dxa"/>
            <w:vAlign w:val="center"/>
          </w:tcPr>
          <w:p w14:paraId="096F0244" w14:textId="77777777" w:rsidR="00220CD5" w:rsidRPr="00C06BBD" w:rsidRDefault="00220CD5" w:rsidP="00CF4D88">
            <w:pPr>
              <w:rPr>
                <w:rFonts w:cs="Arial"/>
              </w:rPr>
            </w:pPr>
          </w:p>
        </w:tc>
      </w:tr>
    </w:tbl>
    <w:p w14:paraId="31F926BB" w14:textId="77777777" w:rsidR="001922B7" w:rsidRPr="00AC2695" w:rsidRDefault="001922B7"/>
    <w:sectPr w:rsidR="001922B7" w:rsidRPr="00AC2695" w:rsidSect="00857D61">
      <w:headerReference w:type="default"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EBA0" w14:textId="77777777" w:rsidR="007103CE" w:rsidRDefault="007103CE" w:rsidP="00F41CA4">
      <w:pPr>
        <w:spacing w:line="240" w:lineRule="auto"/>
      </w:pPr>
      <w:r>
        <w:separator/>
      </w:r>
    </w:p>
  </w:endnote>
  <w:endnote w:type="continuationSeparator" w:id="0">
    <w:p w14:paraId="7CCACCB4" w14:textId="77777777" w:rsidR="007103CE" w:rsidRDefault="007103CE" w:rsidP="00F41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58902"/>
      <w:docPartObj>
        <w:docPartGallery w:val="Page Numbers (Bottom of Page)"/>
        <w:docPartUnique/>
      </w:docPartObj>
    </w:sdtPr>
    <w:sdtEndPr/>
    <w:sdtContent>
      <w:sdt>
        <w:sdtPr>
          <w:id w:val="-1705238520"/>
          <w:docPartObj>
            <w:docPartGallery w:val="Page Numbers (Top of Page)"/>
            <w:docPartUnique/>
          </w:docPartObj>
        </w:sdtPr>
        <w:sdtEndPr/>
        <w:sdtContent>
          <w:p w14:paraId="15CEA564" w14:textId="77777777" w:rsidR="00F41CA4" w:rsidRDefault="00F41CA4">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ABAD9E" w14:textId="28E2C4A6" w:rsidR="00F41CA4" w:rsidRPr="00F41CA4" w:rsidRDefault="00146FE7" w:rsidP="00F41CA4">
    <w:pPr>
      <w:pStyle w:val="Voettekst"/>
      <w:jc w:val="center"/>
    </w:pPr>
    <w:r>
      <w:rPr>
        <w:rFonts w:cs="Arial"/>
      </w:rPr>
      <w:t>Microsoft licenties</w:t>
    </w:r>
    <w:r w:rsidR="00F41CA4">
      <w:rPr>
        <w:rFonts w:cs="Arial"/>
      </w:rPr>
      <w:t xml:space="preserve"> d.d. </w:t>
    </w:r>
    <w:r>
      <w:rPr>
        <w:rFonts w:cs="Arial"/>
      </w:rPr>
      <w:t>21 april 2021</w:t>
    </w:r>
    <w:r w:rsidR="00F41CA4">
      <w:rPr>
        <w:rFonts w:cs="Arial"/>
      </w:rPr>
      <w:t xml:space="preserve"> met kenmerk </w:t>
    </w:r>
    <w:r w:rsidR="009211D1" w:rsidRPr="009211D1">
      <w:t>310043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C1B4" w14:textId="77777777" w:rsidR="007103CE" w:rsidRDefault="007103CE" w:rsidP="00F41CA4">
      <w:pPr>
        <w:spacing w:line="240" w:lineRule="auto"/>
      </w:pPr>
      <w:r>
        <w:separator/>
      </w:r>
    </w:p>
  </w:footnote>
  <w:footnote w:type="continuationSeparator" w:id="0">
    <w:p w14:paraId="35ED7EED" w14:textId="77777777" w:rsidR="007103CE" w:rsidRDefault="007103CE" w:rsidP="00F41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3A38B773" w14:textId="77777777" w:rsidR="00F41CA4" w:rsidRDefault="00F41CA4">
        <w:pPr>
          <w:pStyle w:val="Kop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CE27E7C" w14:textId="77777777" w:rsidR="00F41CA4" w:rsidRDefault="00F41C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21740C57"/>
    <w:multiLevelType w:val="hybridMultilevel"/>
    <w:tmpl w:val="652EEF58"/>
    <w:lvl w:ilvl="0" w:tplc="9678EDD6">
      <w:start w:val="8"/>
      <w:numFmt w:val="decimal"/>
      <w:pStyle w:val="BijlagegenummerdAD"/>
      <w:lvlText w:val="Bijlage %1AD."/>
      <w:lvlJc w:val="left"/>
      <w:pPr>
        <w:ind w:left="2126" w:hanging="212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D5"/>
    <w:rsid w:val="00146FE7"/>
    <w:rsid w:val="001922B7"/>
    <w:rsid w:val="00220CD5"/>
    <w:rsid w:val="004B084D"/>
    <w:rsid w:val="005B66F7"/>
    <w:rsid w:val="007103CE"/>
    <w:rsid w:val="007B6B8E"/>
    <w:rsid w:val="007F6893"/>
    <w:rsid w:val="00857D61"/>
    <w:rsid w:val="008D2918"/>
    <w:rsid w:val="009211D1"/>
    <w:rsid w:val="00AC2695"/>
    <w:rsid w:val="00B913E8"/>
    <w:rsid w:val="00D456FF"/>
    <w:rsid w:val="00E82376"/>
    <w:rsid w:val="00F41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5554FA"/>
  <w15:chartTrackingRefBased/>
  <w15:docId w15:val="{78B4FA3F-7073-4CFF-8160-09B03D1D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20CD5"/>
    <w:pPr>
      <w:spacing w:line="276" w:lineRule="auto"/>
    </w:pPr>
    <w:rPr>
      <w:rFonts w:ascii="Arial" w:hAnsi="Arial"/>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paragraph" w:styleId="Lijstalinea">
    <w:name w:val="List Paragraph"/>
    <w:basedOn w:val="Standaard"/>
    <w:next w:val="Standaard"/>
    <w:uiPriority w:val="34"/>
    <w:qFormat/>
    <w:rsid w:val="00220CD5"/>
    <w:pPr>
      <w:numPr>
        <w:numId w:val="2"/>
      </w:numPr>
    </w:pPr>
    <w:rPr>
      <w:lang w:eastAsia="en-US"/>
    </w:rPr>
  </w:style>
  <w:style w:type="paragraph" w:customStyle="1" w:styleId="BijlagegenummerdAD">
    <w:name w:val="Bijlage genummerd AD"/>
    <w:basedOn w:val="Standaard"/>
    <w:next w:val="Standaard"/>
    <w:autoRedefine/>
    <w:qFormat/>
    <w:rsid w:val="00146FE7"/>
    <w:pPr>
      <w:numPr>
        <w:numId w:val="5"/>
      </w:numPr>
      <w:spacing w:after="500"/>
    </w:pPr>
    <w:rPr>
      <w:b/>
      <w:sz w:val="28"/>
    </w:rPr>
  </w:style>
  <w:style w:type="paragraph" w:styleId="Ballontekst">
    <w:name w:val="Balloon Text"/>
    <w:basedOn w:val="Standaard"/>
    <w:link w:val="BallontekstChar"/>
    <w:semiHidden/>
    <w:unhideWhenUsed/>
    <w:rsid w:val="00220CD5"/>
    <w:pPr>
      <w:spacing w:line="240" w:lineRule="auto"/>
    </w:pPr>
    <w:rPr>
      <w:rFonts w:cs="Arial"/>
      <w:sz w:val="18"/>
      <w:szCs w:val="18"/>
    </w:rPr>
  </w:style>
  <w:style w:type="character" w:customStyle="1" w:styleId="BallontekstChar">
    <w:name w:val="Ballontekst Char"/>
    <w:basedOn w:val="Standaardalinea-lettertype"/>
    <w:link w:val="Ballontekst"/>
    <w:semiHidden/>
    <w:rsid w:val="00220CD5"/>
    <w:rPr>
      <w:rFonts w:ascii="Arial" w:hAnsi="Arial" w:cs="Arial"/>
      <w:sz w:val="18"/>
      <w:szCs w:val="18"/>
    </w:rPr>
  </w:style>
  <w:style w:type="paragraph" w:styleId="Koptekst">
    <w:name w:val="header"/>
    <w:basedOn w:val="Standaard"/>
    <w:link w:val="KoptekstChar"/>
    <w:uiPriority w:val="99"/>
    <w:rsid w:val="00F41C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1CA4"/>
    <w:rPr>
      <w:rFonts w:ascii="Arial" w:hAnsi="Arial"/>
    </w:rPr>
  </w:style>
  <w:style w:type="paragraph" w:styleId="Voettekst">
    <w:name w:val="footer"/>
    <w:basedOn w:val="Standaard"/>
    <w:link w:val="VoettekstChar"/>
    <w:uiPriority w:val="99"/>
    <w:rsid w:val="00F41C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1CA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057">
      <w:bodyDiv w:val="1"/>
      <w:marLeft w:val="0"/>
      <w:marRight w:val="0"/>
      <w:marTop w:val="0"/>
      <w:marBottom w:val="0"/>
      <w:divBdr>
        <w:top w:val="none" w:sz="0" w:space="0" w:color="auto"/>
        <w:left w:val="none" w:sz="0" w:space="0" w:color="auto"/>
        <w:bottom w:val="none" w:sz="0" w:space="0" w:color="auto"/>
        <w:right w:val="none" w:sz="0" w:space="0" w:color="auto"/>
      </w:divBdr>
    </w:div>
    <w:div w:id="283124991">
      <w:bodyDiv w:val="1"/>
      <w:marLeft w:val="0"/>
      <w:marRight w:val="0"/>
      <w:marTop w:val="0"/>
      <w:marBottom w:val="0"/>
      <w:divBdr>
        <w:top w:val="none" w:sz="0" w:space="0" w:color="auto"/>
        <w:left w:val="none" w:sz="0" w:space="0" w:color="auto"/>
        <w:bottom w:val="none" w:sz="0" w:space="0" w:color="auto"/>
        <w:right w:val="none" w:sz="0" w:space="0" w:color="auto"/>
      </w:divBdr>
    </w:div>
    <w:div w:id="17010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FC3E-D387-4BF4-B48E-D0E59A9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3529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Thomas Nield</cp:lastModifiedBy>
  <cp:revision>5</cp:revision>
  <cp:lastPrinted>2021-04-21T14:31:00Z</cp:lastPrinted>
  <dcterms:created xsi:type="dcterms:W3CDTF">2021-04-20T08:59:00Z</dcterms:created>
  <dcterms:modified xsi:type="dcterms:W3CDTF">2021-04-21T14:31:00Z</dcterms:modified>
</cp:coreProperties>
</file>