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03D4B" w14:textId="287A6E88" w:rsidR="00604E76" w:rsidRPr="008A735C" w:rsidRDefault="00604E76" w:rsidP="006C14ED">
      <w:pPr>
        <w:rPr>
          <w:rFonts w:ascii="Avenir Next LT Pro" w:hAnsi="Avenir Next LT Pro" w:cs="Tahoma"/>
          <w:b/>
          <w:sz w:val="24"/>
        </w:rPr>
      </w:pPr>
      <w:bookmarkStart w:id="0" w:name="_Toc448297926"/>
    </w:p>
    <w:p w14:paraId="7BEF18AA" w14:textId="77777777" w:rsidR="006C14ED" w:rsidRPr="008A735C" w:rsidRDefault="006C14ED" w:rsidP="006C14ED">
      <w:pPr>
        <w:rPr>
          <w:rFonts w:ascii="Avenir Next LT Pro" w:hAnsi="Avenir Next LT Pro" w:cs="Tahoma"/>
          <w:b/>
          <w:sz w:val="24"/>
        </w:rPr>
      </w:pPr>
    </w:p>
    <w:p w14:paraId="0F5EC347" w14:textId="1B8FB4A9" w:rsidR="00F72FBE" w:rsidRPr="008A735C" w:rsidRDefault="00AE0098" w:rsidP="00F72FBE">
      <w:pPr>
        <w:widowControl w:val="0"/>
        <w:tabs>
          <w:tab w:val="center" w:pos="4536"/>
          <w:tab w:val="right" w:pos="9072"/>
        </w:tabs>
        <w:rPr>
          <w:rFonts w:ascii="Avenir Next LT Pro" w:hAnsi="Avenir Next LT Pro" w:cs="Arial"/>
          <w:b/>
          <w:color w:val="A73A21"/>
          <w:sz w:val="28"/>
          <w:szCs w:val="28"/>
        </w:rPr>
      </w:pPr>
      <w:r w:rsidRPr="008A735C">
        <w:rPr>
          <w:rFonts w:ascii="Avenir Next LT Pro" w:hAnsi="Avenir Next LT Pro" w:cs="Arial"/>
          <w:b/>
          <w:color w:val="A73A21"/>
          <w:sz w:val="28"/>
          <w:szCs w:val="28"/>
        </w:rPr>
        <w:t>Veiligheids- en gezondheidsplan</w:t>
      </w:r>
    </w:p>
    <w:p w14:paraId="417632FD" w14:textId="77777777" w:rsidR="00F72FBE" w:rsidRPr="008A735C" w:rsidRDefault="00F72FBE" w:rsidP="00F72FBE">
      <w:pPr>
        <w:rPr>
          <w:rFonts w:ascii="Avenir Next LT Pro" w:hAnsi="Avenir Next LT Pro" w:cs="Arial"/>
          <w:color w:val="A73A21"/>
          <w:szCs w:val="24"/>
        </w:rPr>
      </w:pPr>
    </w:p>
    <w:p w14:paraId="6E8EF697" w14:textId="77777777" w:rsidR="00F72FBE" w:rsidRPr="008A735C" w:rsidRDefault="00F72FBE" w:rsidP="00F72FBE">
      <w:pPr>
        <w:rPr>
          <w:rFonts w:ascii="Avenir Next LT Pro" w:hAnsi="Avenir Next LT Pro" w:cs="Arial"/>
          <w:color w:val="A73A21"/>
          <w:szCs w:val="24"/>
        </w:rPr>
      </w:pPr>
    </w:p>
    <w:p w14:paraId="7D96E128" w14:textId="23BA88C6" w:rsidR="00F72FBE" w:rsidRPr="008A735C" w:rsidRDefault="00AE0098" w:rsidP="00F72FBE">
      <w:pPr>
        <w:jc w:val="both"/>
        <w:rPr>
          <w:rFonts w:ascii="Avenir Next LT Pro" w:hAnsi="Avenir Next LT Pro" w:cs="Arial"/>
          <w:b/>
          <w:color w:val="A73A21"/>
          <w:sz w:val="28"/>
          <w:szCs w:val="28"/>
        </w:rPr>
      </w:pPr>
      <w:r w:rsidRPr="008A735C">
        <w:rPr>
          <w:rFonts w:ascii="Avenir Next LT Pro" w:hAnsi="Avenir Next LT Pro" w:cs="Arial"/>
          <w:b/>
          <w:color w:val="A73A21"/>
          <w:sz w:val="28"/>
          <w:szCs w:val="28"/>
        </w:rPr>
        <w:t>Ontwerpfase</w:t>
      </w:r>
    </w:p>
    <w:p w14:paraId="2048C7B9" w14:textId="77777777" w:rsidR="00F72FBE" w:rsidRPr="008A735C" w:rsidRDefault="00F72FBE" w:rsidP="00F72FBE">
      <w:pPr>
        <w:jc w:val="both"/>
        <w:rPr>
          <w:rFonts w:ascii="Avenir Next LT Pro" w:hAnsi="Avenir Next LT Pro" w:cs="Arial"/>
          <w:color w:val="000000"/>
          <w:szCs w:val="24"/>
        </w:rPr>
      </w:pPr>
    </w:p>
    <w:p w14:paraId="2322D85B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0AD2CDDD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430509B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C91226C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46E27A73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9807939" w14:textId="39932CC9" w:rsidR="00F72FBE" w:rsidRPr="008E5BB4" w:rsidRDefault="00F72FBE" w:rsidP="006C14ED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8E5BB4">
        <w:rPr>
          <w:rFonts w:ascii="Avenir Next LT Pro" w:hAnsi="Avenir Next LT Pro" w:cs="Arial"/>
          <w:b/>
          <w:color w:val="000000"/>
          <w:sz w:val="22"/>
          <w:szCs w:val="22"/>
        </w:rPr>
        <w:t xml:space="preserve">RAW-Raamovereenkomst </w:t>
      </w:r>
      <w:r w:rsidR="005F71E4" w:rsidRPr="008E5BB4">
        <w:rPr>
          <w:rFonts w:ascii="Avenir Next LT Pro" w:hAnsi="Avenir Next LT Pro" w:cs="Arial"/>
          <w:b/>
          <w:sz w:val="22"/>
          <w:szCs w:val="22"/>
        </w:rPr>
        <w:t>2021-BLOEM-00</w:t>
      </w:r>
      <w:r w:rsidR="00E80F9B">
        <w:rPr>
          <w:rFonts w:ascii="Avenir Next LT Pro" w:hAnsi="Avenir Next LT Pro" w:cs="Arial"/>
          <w:b/>
          <w:sz w:val="22"/>
          <w:szCs w:val="22"/>
        </w:rPr>
        <w:t>2</w:t>
      </w:r>
    </w:p>
    <w:p w14:paraId="4762A5E2" w14:textId="33716553" w:rsidR="008E5BB4" w:rsidRPr="008E5BB4" w:rsidRDefault="00E80F9B" w:rsidP="008E5BB4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>
        <w:rPr>
          <w:rFonts w:ascii="Avenir Next LT Pro" w:hAnsi="Avenir Next LT Pro" w:cs="Arial"/>
          <w:b/>
          <w:sz w:val="22"/>
          <w:szCs w:val="22"/>
        </w:rPr>
        <w:t>Verwijderen</w:t>
      </w:r>
      <w:r w:rsidR="008E5BB4" w:rsidRPr="008E5BB4">
        <w:rPr>
          <w:rFonts w:ascii="Avenir Next LT Pro" w:hAnsi="Avenir Next LT Pro" w:cs="Arial"/>
          <w:b/>
          <w:sz w:val="22"/>
          <w:szCs w:val="22"/>
        </w:rPr>
        <w:t xml:space="preserve"> bomen, gemeente Bloemendaal</w:t>
      </w:r>
    </w:p>
    <w:p w14:paraId="27AAC250" w14:textId="77777777" w:rsidR="00F72FBE" w:rsidRPr="008A735C" w:rsidRDefault="00F72FBE" w:rsidP="00F72FBE">
      <w:pPr>
        <w:jc w:val="both"/>
        <w:rPr>
          <w:rFonts w:ascii="Avenir Next LT Pro" w:hAnsi="Avenir Next LT Pro" w:cs="Arial"/>
          <w:b/>
          <w:color w:val="000000"/>
          <w:szCs w:val="24"/>
        </w:rPr>
      </w:pPr>
    </w:p>
    <w:p w14:paraId="5CED313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285964C" w14:textId="77777777" w:rsidR="00F72FBE" w:rsidRPr="008A735C" w:rsidRDefault="00F72FBE" w:rsidP="00FD2964">
      <w:pPr>
        <w:widowControl w:val="0"/>
        <w:tabs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9E3A57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D50C25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E3C6F3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F82F17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D751D7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0F85EE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35CD93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C06205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214AD1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E3FFC6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7C2E11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A42423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AF3126A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A1675E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AB6E40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556E61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1C4E7E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A006413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C0C15B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6AA5ED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104D83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1E675DE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E132F46" w14:textId="77777777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bookmarkStart w:id="1" w:name="_Toc448297928"/>
      <w:bookmarkEnd w:id="0"/>
      <w:r w:rsidRPr="00105DFA">
        <w:rPr>
          <w:rFonts w:ascii="Avenir Next LT Pro" w:hAnsi="Avenir Next LT Pro" w:cs="Arial"/>
          <w:snapToGrid w:val="0"/>
          <w:color w:val="000000"/>
        </w:rPr>
        <w:t xml:space="preserve">Opdrachtgever: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Pr="00105DFA">
        <w:rPr>
          <w:rFonts w:ascii="Avenir Next LT Pro" w:hAnsi="Avenir Next LT Pro" w:cs="Arial"/>
          <w:bCs/>
        </w:rPr>
        <w:t>Gemeente Bloemendaal</w:t>
      </w:r>
    </w:p>
    <w:p w14:paraId="01095631" w14:textId="77777777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  <w:t xml:space="preserve">Postbus </w:t>
      </w:r>
      <w:r w:rsidRPr="00105DFA">
        <w:rPr>
          <w:rFonts w:ascii="Avenir Next LT Pro" w:hAnsi="Avenir Next LT Pro" w:cs="Arial"/>
          <w:bCs/>
        </w:rPr>
        <w:t>201</w:t>
      </w:r>
    </w:p>
    <w:p w14:paraId="5E3C4D65" w14:textId="77777777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  <w:t>2050 AE  Overveen</w:t>
      </w:r>
    </w:p>
    <w:p w14:paraId="4A72135A" w14:textId="77777777" w:rsidR="00105DFA" w:rsidRPr="00105DFA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 xml:space="preserve">Bezoekadres: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proofErr w:type="spellStart"/>
      <w:r w:rsidRPr="00105DFA">
        <w:rPr>
          <w:rFonts w:ascii="Avenir Next LT Pro" w:hAnsi="Avenir Next LT Pro" w:cs="Arial"/>
          <w:bCs/>
        </w:rPr>
        <w:t>Bloemendaalseweg</w:t>
      </w:r>
      <w:proofErr w:type="spellEnd"/>
      <w:r w:rsidRPr="00105DFA">
        <w:rPr>
          <w:rFonts w:ascii="Avenir Next LT Pro" w:hAnsi="Avenir Next LT Pro" w:cs="Arial"/>
          <w:bCs/>
        </w:rPr>
        <w:t xml:space="preserve"> 158, 2051 GJ  Overveen</w:t>
      </w:r>
    </w:p>
    <w:p w14:paraId="155D4C13" w14:textId="77777777" w:rsidR="00105DFA" w:rsidRPr="00105DFA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color w:val="000000"/>
          <w:lang w:val="de-DE"/>
        </w:rPr>
      </w:pPr>
      <w:r w:rsidRPr="00105DFA">
        <w:rPr>
          <w:rFonts w:ascii="Avenir Next LT Pro" w:hAnsi="Avenir Next LT Pro" w:cs="Arial"/>
          <w:color w:val="000000"/>
          <w:lang w:val="de-DE"/>
        </w:rPr>
        <w:t xml:space="preserve">Datum: </w:t>
      </w:r>
      <w:r w:rsidRPr="00105DFA">
        <w:rPr>
          <w:rFonts w:ascii="Avenir Next LT Pro" w:hAnsi="Avenir Next LT Pro" w:cs="Arial"/>
          <w:color w:val="000000"/>
          <w:lang w:val="de-DE"/>
        </w:rPr>
        <w:tab/>
      </w:r>
      <w:r w:rsidRPr="00105DFA">
        <w:rPr>
          <w:rFonts w:ascii="Avenir Next LT Pro" w:hAnsi="Avenir Next LT Pro" w:cs="Arial"/>
          <w:bCs/>
        </w:rPr>
        <w:t>18 maart 2021</w:t>
      </w:r>
    </w:p>
    <w:p w14:paraId="04F542A7" w14:textId="77777777" w:rsidR="00673B49" w:rsidRPr="008A735C" w:rsidRDefault="00673B49" w:rsidP="007D056C">
      <w:pPr>
        <w:rPr>
          <w:rFonts w:ascii="Avenir Next LT Pro" w:hAnsi="Avenir Next LT Pro" w:cs="Arial"/>
        </w:rPr>
      </w:pPr>
    </w:p>
    <w:p w14:paraId="439FB8C8" w14:textId="77777777" w:rsidR="00673B49" w:rsidRDefault="00673B49" w:rsidP="007D056C">
      <w:pPr>
        <w:rPr>
          <w:rFonts w:ascii="Arial" w:hAnsi="Arial" w:cs="Arial"/>
        </w:rPr>
      </w:pPr>
    </w:p>
    <w:p w14:paraId="2340F9A8" w14:textId="500AA66E" w:rsidR="00673B49" w:rsidRDefault="00673B49" w:rsidP="007D056C">
      <w:pPr>
        <w:rPr>
          <w:rFonts w:ascii="Arial" w:hAnsi="Arial" w:cs="Arial"/>
        </w:rPr>
        <w:sectPr w:rsidR="00673B49" w:rsidSect="005D1772">
          <w:headerReference w:type="default" r:id="rId11"/>
          <w:headerReference w:type="first" r:id="rId12"/>
          <w:type w:val="oddPage"/>
          <w:pgSz w:w="11907" w:h="16840" w:code="9"/>
          <w:pgMar w:top="2268" w:right="1418" w:bottom="1985" w:left="1871" w:header="397" w:footer="709" w:gutter="0"/>
          <w:cols w:space="708"/>
          <w:titlePg/>
          <w:docGrid w:linePitch="272"/>
        </w:sectPr>
      </w:pPr>
    </w:p>
    <w:p w14:paraId="47E51944" w14:textId="57D897D4" w:rsidR="00003FEB" w:rsidRPr="00655EDD" w:rsidRDefault="00003FEB" w:rsidP="00673B49">
      <w:pPr>
        <w:rPr>
          <w:rFonts w:ascii="Avenir Next LT Pro" w:hAnsi="Avenir Next LT Pro" w:cs="Arial"/>
          <w:b/>
          <w:bCs/>
          <w:color w:val="A73A21"/>
          <w:sz w:val="28"/>
          <w:szCs w:val="28"/>
        </w:rPr>
      </w:pPr>
      <w:bookmarkStart w:id="2" w:name="_Toc470172775"/>
      <w:r w:rsidRPr="00655EDD">
        <w:rPr>
          <w:rFonts w:ascii="Avenir Next LT Pro" w:hAnsi="Avenir Next LT Pro" w:cs="Arial"/>
          <w:b/>
          <w:bCs/>
          <w:color w:val="A73A21"/>
          <w:sz w:val="28"/>
          <w:szCs w:val="28"/>
        </w:rPr>
        <w:lastRenderedPageBreak/>
        <w:t>Inhoud</w:t>
      </w:r>
      <w:bookmarkEnd w:id="1"/>
      <w:bookmarkEnd w:id="2"/>
    </w:p>
    <w:p w14:paraId="3B072C6E" w14:textId="124B193F" w:rsidR="00003FEB" w:rsidRDefault="00003FEB">
      <w:pPr>
        <w:rPr>
          <w:rFonts w:ascii="Gill Sans MT" w:hAnsi="Gill Sans MT" w:cs="Tahoma"/>
          <w:sz w:val="22"/>
        </w:rPr>
      </w:pPr>
    </w:p>
    <w:p w14:paraId="4A59798B" w14:textId="61F6023B" w:rsidR="00655EDD" w:rsidRDefault="00173A8E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ascii="Gill Sans MT" w:hAnsi="Gill Sans MT" w:cs="Tahoma"/>
          <w:b w:val="0"/>
          <w:sz w:val="22"/>
        </w:rPr>
        <w:fldChar w:fldCharType="begin"/>
      </w:r>
      <w:r>
        <w:rPr>
          <w:rFonts w:ascii="Gill Sans MT" w:hAnsi="Gill Sans MT" w:cs="Tahoma"/>
          <w:b w:val="0"/>
          <w:sz w:val="22"/>
        </w:rPr>
        <w:instrText xml:space="preserve"> TOC \h \z \u \t "Kop 2;1" </w:instrText>
      </w:r>
      <w:r>
        <w:rPr>
          <w:rFonts w:ascii="Gill Sans MT" w:hAnsi="Gill Sans MT" w:cs="Tahoma"/>
          <w:b w:val="0"/>
          <w:sz w:val="22"/>
        </w:rPr>
        <w:fldChar w:fldCharType="separate"/>
      </w:r>
      <w:hyperlink w:anchor="_Toc56677791" w:history="1">
        <w:r w:rsidR="00655EDD" w:rsidRPr="00AC061F">
          <w:rPr>
            <w:rStyle w:val="Hyperlink"/>
            <w:rFonts w:ascii="Avenir Next LT Pro" w:hAnsi="Avenir Next LT Pro"/>
            <w:noProof/>
          </w:rPr>
          <w:t>1. Inleiding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_Toc56677791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</w:t>
        </w:r>
        <w:r w:rsidR="00655EDD">
          <w:rPr>
            <w:noProof/>
            <w:webHidden/>
          </w:rPr>
          <w:fldChar w:fldCharType="end"/>
        </w:r>
      </w:hyperlink>
    </w:p>
    <w:p w14:paraId="6598B6F7" w14:textId="07A9F87F" w:rsidR="00655EDD" w:rsidRDefault="00D20893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2" w:history="1">
        <w:r w:rsidR="00655EDD" w:rsidRPr="00AC061F">
          <w:rPr>
            <w:rStyle w:val="Hyperlink"/>
            <w:rFonts w:ascii="Avenir Next LT Pro" w:hAnsi="Avenir Next LT Pro"/>
            <w:noProof/>
          </w:rPr>
          <w:t>2. Beschrijving van het tot stand te brengen werk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_Toc56677792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2</w:t>
        </w:r>
        <w:r w:rsidR="00655EDD">
          <w:rPr>
            <w:noProof/>
            <w:webHidden/>
          </w:rPr>
          <w:fldChar w:fldCharType="end"/>
        </w:r>
      </w:hyperlink>
    </w:p>
    <w:p w14:paraId="2EB00A08" w14:textId="35B96B88" w:rsidR="00655EDD" w:rsidRDefault="00D20893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3" w:history="1">
        <w:r w:rsidR="00655EDD" w:rsidRPr="00AC061F">
          <w:rPr>
            <w:rStyle w:val="Hyperlink"/>
            <w:rFonts w:ascii="Avenir Next LT Pro" w:hAnsi="Avenir Next LT Pro"/>
            <w:noProof/>
          </w:rPr>
          <w:t>3. Bij het werk betrokken partijen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_Toc56677793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3</w:t>
        </w:r>
        <w:r w:rsidR="00655EDD">
          <w:rPr>
            <w:noProof/>
            <w:webHidden/>
          </w:rPr>
          <w:fldChar w:fldCharType="end"/>
        </w:r>
      </w:hyperlink>
    </w:p>
    <w:p w14:paraId="327DA8C1" w14:textId="4DD1E54C" w:rsidR="00655EDD" w:rsidRDefault="00D20893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4" w:history="1">
        <w:r w:rsidR="00655EDD" w:rsidRPr="00AC061F">
          <w:rPr>
            <w:rStyle w:val="Hyperlink"/>
            <w:rFonts w:ascii="Avenir Next LT Pro" w:hAnsi="Avenir Next LT Pro"/>
            <w:noProof/>
          </w:rPr>
          <w:t>4. Coördinatie voor de ontwerpfase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_Toc56677794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4</w:t>
        </w:r>
        <w:r w:rsidR="00655EDD">
          <w:rPr>
            <w:noProof/>
            <w:webHidden/>
          </w:rPr>
          <w:fldChar w:fldCharType="end"/>
        </w:r>
      </w:hyperlink>
    </w:p>
    <w:p w14:paraId="19BFB168" w14:textId="78A3EEC1" w:rsidR="00655EDD" w:rsidRDefault="00D20893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5" w:history="1">
        <w:r w:rsidR="00655EDD" w:rsidRPr="00AC061F">
          <w:rPr>
            <w:rStyle w:val="Hyperlink"/>
            <w:rFonts w:ascii="Avenir Next LT Pro" w:hAnsi="Avenir Next LT Pro"/>
            <w:noProof/>
          </w:rPr>
          <w:t>5. Coördinatie voor de uitvoering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_Toc56677795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5</w:t>
        </w:r>
        <w:r w:rsidR="00655EDD">
          <w:rPr>
            <w:noProof/>
            <w:webHidden/>
          </w:rPr>
          <w:fldChar w:fldCharType="end"/>
        </w:r>
      </w:hyperlink>
    </w:p>
    <w:p w14:paraId="6A05AC95" w14:textId="02A25C5E" w:rsidR="00655EDD" w:rsidRDefault="00D20893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6" w:history="1">
        <w:r w:rsidR="00655EDD" w:rsidRPr="00AC061F">
          <w:rPr>
            <w:rStyle w:val="Hyperlink"/>
            <w:rFonts w:ascii="Avenir Next LT Pro" w:hAnsi="Avenir Next LT Pro"/>
            <w:noProof/>
          </w:rPr>
          <w:t>6. Inventarisatie van (bijzondere) risico’s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_Toc56677796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6</w:t>
        </w:r>
        <w:r w:rsidR="00655EDD">
          <w:rPr>
            <w:noProof/>
            <w:webHidden/>
          </w:rPr>
          <w:fldChar w:fldCharType="end"/>
        </w:r>
      </w:hyperlink>
    </w:p>
    <w:p w14:paraId="76BACD1B" w14:textId="01D6E466" w:rsidR="00655EDD" w:rsidRDefault="00D20893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7" w:history="1">
        <w:r w:rsidR="00655EDD" w:rsidRPr="00AC061F">
          <w:rPr>
            <w:rStyle w:val="Hyperlink"/>
            <w:rFonts w:ascii="Avenir Next LT Pro" w:hAnsi="Avenir Next LT Pro"/>
            <w:noProof/>
          </w:rPr>
          <w:t>7. Uitwerking van het V&amp;G plan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_Toc56677797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10</w:t>
        </w:r>
        <w:r w:rsidR="00655EDD">
          <w:rPr>
            <w:noProof/>
            <w:webHidden/>
          </w:rPr>
          <w:fldChar w:fldCharType="end"/>
        </w:r>
      </w:hyperlink>
    </w:p>
    <w:p w14:paraId="66142FB2" w14:textId="775B841C" w:rsidR="00173A8E" w:rsidRPr="00826647" w:rsidRDefault="00173A8E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b/>
          <w:sz w:val="22"/>
        </w:rPr>
        <w:fldChar w:fldCharType="end"/>
      </w:r>
    </w:p>
    <w:p w14:paraId="1D4052ED" w14:textId="77777777" w:rsidR="00003FEB" w:rsidRPr="00826647" w:rsidRDefault="00003FEB">
      <w:pPr>
        <w:rPr>
          <w:rFonts w:ascii="Gill Sans MT" w:hAnsi="Gill Sans MT" w:cs="Tahoma"/>
          <w:sz w:val="22"/>
        </w:rPr>
      </w:pPr>
    </w:p>
    <w:p w14:paraId="13A8C704" w14:textId="77777777" w:rsidR="00A14FE1" w:rsidRDefault="00A14FE1">
      <w:pPr>
        <w:rPr>
          <w:rFonts w:ascii="Gill Sans MT" w:hAnsi="Gill Sans MT" w:cs="Tahoma"/>
          <w:b/>
          <w:snapToGrid w:val="0"/>
          <w:sz w:val="22"/>
        </w:rPr>
        <w:sectPr w:rsidR="00A14FE1" w:rsidSect="00673B49">
          <w:footerReference w:type="first" r:id="rId13"/>
          <w:pgSz w:w="11907" w:h="16840" w:code="9"/>
          <w:pgMar w:top="2268" w:right="1871" w:bottom="1871" w:left="1871" w:header="397" w:footer="709" w:gutter="0"/>
          <w:cols w:space="708"/>
          <w:titlePg/>
          <w:docGrid w:linePitch="272"/>
        </w:sectPr>
      </w:pPr>
    </w:p>
    <w:p w14:paraId="7A4190BC" w14:textId="33AC4594" w:rsidR="00003FEB" w:rsidRPr="008A735C" w:rsidRDefault="00173A8E" w:rsidP="00173A8E">
      <w:pPr>
        <w:pStyle w:val="Kop2"/>
        <w:rPr>
          <w:rFonts w:ascii="Avenir Next LT Pro" w:hAnsi="Avenir Next LT Pro"/>
          <w:color w:val="A73A21"/>
        </w:rPr>
      </w:pPr>
      <w:bookmarkStart w:id="3" w:name="_Toc56677791"/>
      <w:r w:rsidRPr="008A735C">
        <w:rPr>
          <w:rFonts w:ascii="Avenir Next LT Pro" w:hAnsi="Avenir Next LT Pro"/>
          <w:color w:val="A73A21"/>
        </w:rPr>
        <w:lastRenderedPageBreak/>
        <w:t xml:space="preserve">1. </w:t>
      </w:r>
      <w:r w:rsidR="00A14FE1" w:rsidRPr="008A735C">
        <w:rPr>
          <w:rFonts w:ascii="Avenir Next LT Pro" w:hAnsi="Avenir Next LT Pro"/>
          <w:color w:val="A73A21"/>
        </w:rPr>
        <w:t>Inleiding</w:t>
      </w:r>
      <w:bookmarkEnd w:id="3"/>
    </w:p>
    <w:p w14:paraId="114D1DE8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405A7FB9" w14:textId="2D630B85" w:rsidR="00003FEB" w:rsidRPr="008A735C" w:rsidRDefault="00003FEB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>Dit V&amp;G plan vormt de eerste versie van het conform artikel 2.2</w:t>
      </w:r>
      <w:r w:rsidR="00DE0517" w:rsidRPr="008A735C">
        <w:rPr>
          <w:rFonts w:ascii="Avenir Next LT Pro" w:hAnsi="Avenir Next LT Pro" w:cs="Arial"/>
          <w:sz w:val="20"/>
        </w:rPr>
        <w:t>8</w:t>
      </w:r>
      <w:r w:rsidRPr="008A735C">
        <w:rPr>
          <w:rFonts w:ascii="Avenir Next LT Pro" w:hAnsi="Avenir Next LT Pro" w:cs="Arial"/>
          <w:sz w:val="20"/>
        </w:rPr>
        <w:t xml:space="preserve"> van het Arbeidsomstandighedenbesluit vereiste Veiligheids- en Gezondheidsplan (V&amp;G plan).</w:t>
      </w:r>
    </w:p>
    <w:p w14:paraId="4BBDCB6D" w14:textId="566F3AF0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0434F264" w14:textId="53745C74" w:rsidR="00A14FE1" w:rsidRDefault="00A14FE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6AE2A6C2" w14:textId="5680FC7C" w:rsidR="00003FEB" w:rsidRPr="008A735C" w:rsidRDefault="00003FEB" w:rsidP="00410A5D">
      <w:pPr>
        <w:pStyle w:val="Kop2"/>
        <w:rPr>
          <w:rFonts w:ascii="Avenir Next LT Pro" w:hAnsi="Avenir Next LT Pro"/>
          <w:color w:val="A73A21"/>
        </w:rPr>
      </w:pPr>
      <w:bookmarkStart w:id="4" w:name="_Toc448297929"/>
      <w:bookmarkStart w:id="5" w:name="_Toc470172777"/>
      <w:bookmarkStart w:id="6" w:name="_Toc56677792"/>
      <w:r w:rsidRPr="008A735C">
        <w:rPr>
          <w:rFonts w:ascii="Avenir Next LT Pro" w:hAnsi="Avenir Next LT Pro"/>
          <w:color w:val="A73A21"/>
        </w:rPr>
        <w:t>2. Beschrijving van het tot stand te brengen werk</w:t>
      </w:r>
      <w:bookmarkEnd w:id="4"/>
      <w:bookmarkEnd w:id="5"/>
      <w:bookmarkEnd w:id="6"/>
    </w:p>
    <w:p w14:paraId="1424566B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5113F6C0" w14:textId="2992A24D" w:rsidR="00695CD5" w:rsidRPr="008A735C" w:rsidRDefault="00003FEB" w:rsidP="00410A5D">
      <w:pPr>
        <w:rPr>
          <w:rFonts w:ascii="Avenir Next LT Pro" w:hAnsi="Avenir Next LT Pro" w:cs="Arial"/>
          <w:bCs/>
        </w:rPr>
      </w:pPr>
      <w:r w:rsidRPr="008A735C">
        <w:rPr>
          <w:rFonts w:ascii="Avenir Next LT Pro" w:hAnsi="Avenir Next LT Pro" w:cs="Arial"/>
        </w:rPr>
        <w:t>Dit V&amp;G plan i</w:t>
      </w:r>
      <w:r w:rsidR="00BA14BA" w:rsidRPr="008A735C">
        <w:rPr>
          <w:rFonts w:ascii="Avenir Next LT Pro" w:hAnsi="Avenir Next LT Pro" w:cs="Arial"/>
        </w:rPr>
        <w:t xml:space="preserve">s van toepassing op alle </w:t>
      </w:r>
      <w:r w:rsidR="008C0BBF" w:rsidRPr="008A735C">
        <w:rPr>
          <w:rFonts w:ascii="Avenir Next LT Pro" w:hAnsi="Avenir Next LT Pro" w:cs="Arial"/>
        </w:rPr>
        <w:t>werkzaamheden</w:t>
      </w:r>
      <w:r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>uit de</w:t>
      </w:r>
      <w:r w:rsidR="00130B75"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 xml:space="preserve">RAW-Raamovereenkomst </w:t>
      </w:r>
      <w:r w:rsidR="00CB2EF2">
        <w:rPr>
          <w:rFonts w:ascii="Arial" w:hAnsi="Arial" w:cs="Arial"/>
          <w:bCs/>
        </w:rPr>
        <w:t>2021</w:t>
      </w:r>
      <w:r w:rsidR="00CB2EF2">
        <w:rPr>
          <w:rFonts w:ascii="Arial" w:hAnsi="Arial" w:cs="Arial"/>
          <w:bCs/>
        </w:rPr>
        <w:noBreakHyphen/>
        <w:t>BLOEM</w:t>
      </w:r>
      <w:r w:rsidR="00CB2EF2">
        <w:rPr>
          <w:rFonts w:ascii="Arial" w:hAnsi="Arial" w:cs="Arial"/>
          <w:bCs/>
        </w:rPr>
        <w:noBreakHyphen/>
        <w:t>00</w:t>
      </w:r>
      <w:r w:rsidR="00E80F9B">
        <w:rPr>
          <w:rFonts w:ascii="Arial" w:hAnsi="Arial" w:cs="Arial"/>
          <w:bCs/>
        </w:rPr>
        <w:t>2</w:t>
      </w:r>
      <w:r w:rsidR="002F69EC" w:rsidRPr="008A735C">
        <w:rPr>
          <w:rFonts w:ascii="Avenir Next LT Pro" w:hAnsi="Avenir Next LT Pro" w:cs="Arial"/>
          <w:bCs/>
        </w:rPr>
        <w:t>.</w:t>
      </w:r>
    </w:p>
    <w:p w14:paraId="0CDA0CF4" w14:textId="77777777" w:rsidR="002F69EC" w:rsidRPr="008A735C" w:rsidRDefault="002F69EC" w:rsidP="00410A5D">
      <w:pPr>
        <w:rPr>
          <w:rFonts w:ascii="Avenir Next LT Pro" w:hAnsi="Avenir Next LT Pro" w:cs="Arial"/>
        </w:rPr>
      </w:pPr>
    </w:p>
    <w:p w14:paraId="05EE0037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Hierin worden </w:t>
      </w:r>
      <w:r w:rsidR="00695CD5" w:rsidRPr="008A735C">
        <w:rPr>
          <w:rFonts w:ascii="Avenir Next LT Pro" w:hAnsi="Avenir Next LT Pro" w:cs="Arial"/>
        </w:rPr>
        <w:t xml:space="preserve">globaal </w:t>
      </w:r>
      <w:r w:rsidRPr="008A735C">
        <w:rPr>
          <w:rFonts w:ascii="Avenir Next LT Pro" w:hAnsi="Avenir Next LT Pro" w:cs="Arial"/>
        </w:rPr>
        <w:t xml:space="preserve">de volgende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uitgevoerd:</w:t>
      </w:r>
    </w:p>
    <w:p w14:paraId="168AF701" w14:textId="77777777" w:rsidR="00003FEB" w:rsidRPr="008A735C" w:rsidRDefault="00003FEB" w:rsidP="00410A5D">
      <w:pPr>
        <w:rPr>
          <w:rFonts w:ascii="Avenir Next LT Pro" w:hAnsi="Avenir Next LT Pro" w:cs="Arial"/>
        </w:rPr>
      </w:pPr>
    </w:p>
    <w:p w14:paraId="0FEB3A80" w14:textId="0CE378CB" w:rsidR="00436D2E" w:rsidRPr="00436D2E" w:rsidRDefault="0035228C" w:rsidP="00436D2E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Verwijderen</w:t>
      </w:r>
      <w:r w:rsidR="00436D2E" w:rsidRPr="00436D2E">
        <w:rPr>
          <w:rFonts w:ascii="Avenir Next LT Pro" w:hAnsi="Avenir Next LT Pro" w:cs="Arial"/>
        </w:rPr>
        <w:t xml:space="preserve"> bomen</w:t>
      </w:r>
    </w:p>
    <w:p w14:paraId="4E2FF7DF" w14:textId="076283A9" w:rsidR="00436D2E" w:rsidRDefault="0035228C" w:rsidP="00436D2E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Verwijderen stobben</w:t>
      </w:r>
    </w:p>
    <w:p w14:paraId="696198D9" w14:textId="39EF0286" w:rsidR="0035228C" w:rsidRPr="00436D2E" w:rsidRDefault="0035228C" w:rsidP="00436D2E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Verwijderen houtopstanden en bomen in bosgebieden</w:t>
      </w:r>
    </w:p>
    <w:p w14:paraId="214508C5" w14:textId="77777777" w:rsidR="00436D2E" w:rsidRPr="00436D2E" w:rsidRDefault="00436D2E" w:rsidP="00436D2E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436D2E">
        <w:rPr>
          <w:rFonts w:ascii="Avenir Next LT Pro" w:hAnsi="Avenir Next LT Pro" w:cs="Arial"/>
        </w:rPr>
        <w:t>Digitaal registreren van uitgevoerde werkzaamheden</w:t>
      </w:r>
    </w:p>
    <w:p w14:paraId="706E307A" w14:textId="77777777" w:rsidR="00436D2E" w:rsidRPr="00436D2E" w:rsidRDefault="00436D2E" w:rsidP="00436D2E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436D2E">
        <w:rPr>
          <w:rFonts w:ascii="Avenir Next LT Pro" w:hAnsi="Avenir Next LT Pro" w:cs="Arial"/>
          <w:bCs/>
        </w:rPr>
        <w:t>Uitvoeren van bijkomende werkzaamheden</w:t>
      </w:r>
    </w:p>
    <w:p w14:paraId="4E469A07" w14:textId="77777777" w:rsidR="00436D2E" w:rsidRPr="00436D2E" w:rsidRDefault="00436D2E" w:rsidP="00436D2E">
      <w:pPr>
        <w:rPr>
          <w:rFonts w:ascii="Avenir Next LT Pro" w:hAnsi="Avenir Next LT Pro" w:cs="Arial"/>
        </w:rPr>
      </w:pPr>
    </w:p>
    <w:p w14:paraId="058FD2FE" w14:textId="77777777" w:rsidR="00436D2E" w:rsidRPr="00436D2E" w:rsidRDefault="00436D2E" w:rsidP="00436D2E">
      <w:pPr>
        <w:rPr>
          <w:rFonts w:ascii="Avenir Next LT Pro" w:hAnsi="Avenir Next LT Pro" w:cs="Arial"/>
        </w:rPr>
      </w:pPr>
      <w:r w:rsidRPr="00436D2E">
        <w:rPr>
          <w:rFonts w:ascii="Avenir Next LT Pro" w:hAnsi="Avenir Next LT Pro" w:cs="Arial"/>
        </w:rPr>
        <w:t>De geraamde doorlooptijd van de in het bestek genoemde diensten bedraagt:</w:t>
      </w:r>
    </w:p>
    <w:p w14:paraId="799E0295" w14:textId="77777777" w:rsidR="00436D2E" w:rsidRPr="00436D2E" w:rsidRDefault="00436D2E" w:rsidP="00436D2E">
      <w:pPr>
        <w:numPr>
          <w:ilvl w:val="0"/>
          <w:numId w:val="2"/>
        </w:numPr>
        <w:tabs>
          <w:tab w:val="clear" w:pos="360"/>
          <w:tab w:val="num" w:pos="993"/>
        </w:tabs>
        <w:ind w:left="426" w:hanging="426"/>
        <w:rPr>
          <w:rFonts w:ascii="Avenir Next LT Pro" w:hAnsi="Avenir Next LT Pro" w:cs="Arial"/>
        </w:rPr>
      </w:pPr>
      <w:r w:rsidRPr="00436D2E">
        <w:rPr>
          <w:rFonts w:ascii="Avenir Next LT Pro" w:hAnsi="Avenir Next LT Pro" w:cs="Arial"/>
          <w:bCs/>
        </w:rPr>
        <w:t>2 jaar</w:t>
      </w:r>
    </w:p>
    <w:p w14:paraId="0BD94474" w14:textId="12ACD6AD" w:rsidR="00410A5D" w:rsidRDefault="00410A5D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sz w:val="22"/>
        </w:rPr>
        <w:br w:type="page"/>
      </w:r>
    </w:p>
    <w:p w14:paraId="2923D408" w14:textId="47729AE3" w:rsidR="00003FEB" w:rsidRPr="008A735C" w:rsidRDefault="00003FEB" w:rsidP="00A62F4E">
      <w:pPr>
        <w:pStyle w:val="Kop2"/>
        <w:tabs>
          <w:tab w:val="clear" w:pos="-964"/>
          <w:tab w:val="clear" w:pos="-736"/>
          <w:tab w:val="clear" w:pos="-167"/>
          <w:tab w:val="clear" w:pos="113"/>
          <w:tab w:val="clear" w:pos="402"/>
          <w:tab w:val="clear" w:pos="971"/>
          <w:tab w:val="clear" w:pos="1540"/>
          <w:tab w:val="clear" w:pos="2108"/>
          <w:tab w:val="clear" w:pos="2677"/>
          <w:tab w:val="clear" w:pos="3246"/>
          <w:tab w:val="clear" w:pos="3815"/>
          <w:tab w:val="clear" w:pos="4384"/>
          <w:tab w:val="clear" w:pos="4952"/>
          <w:tab w:val="clear" w:pos="5521"/>
          <w:tab w:val="clear" w:pos="6090"/>
          <w:tab w:val="clear" w:pos="6659"/>
          <w:tab w:val="clear" w:pos="7228"/>
          <w:tab w:val="clear" w:pos="7796"/>
          <w:tab w:val="clear" w:pos="8365"/>
          <w:tab w:val="clear" w:pos="8934"/>
          <w:tab w:val="clear" w:pos="9503"/>
        </w:tabs>
        <w:rPr>
          <w:rFonts w:ascii="Avenir Next LT Pro" w:hAnsi="Avenir Next LT Pro"/>
          <w:color w:val="A73A21"/>
        </w:rPr>
      </w:pPr>
      <w:bookmarkStart w:id="7" w:name="_Toc448297930"/>
      <w:bookmarkStart w:id="8" w:name="_Toc470172778"/>
      <w:bookmarkStart w:id="9" w:name="_Toc56677793"/>
      <w:r w:rsidRPr="008A735C">
        <w:rPr>
          <w:rFonts w:ascii="Avenir Next LT Pro" w:hAnsi="Avenir Next LT Pro"/>
          <w:color w:val="A73A21"/>
        </w:rPr>
        <w:t>3. Bij het werk betrokken partijen</w:t>
      </w:r>
      <w:bookmarkEnd w:id="7"/>
      <w:bookmarkEnd w:id="8"/>
      <w:bookmarkEnd w:id="9"/>
    </w:p>
    <w:p w14:paraId="5E8A1218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71E4FEBA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Opdrachtgever</w:t>
      </w:r>
      <w:r w:rsidR="00632131" w:rsidRPr="008A735C">
        <w:rPr>
          <w:rFonts w:ascii="Avenir Next LT Pro" w:hAnsi="Avenir Next LT Pro" w:cs="Arial"/>
          <w:b/>
        </w:rPr>
        <w:t>s</w:t>
      </w:r>
    </w:p>
    <w:p w14:paraId="790D27DE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3BC01E2C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Naam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Gemeente Bloemendaal</w:t>
      </w:r>
    </w:p>
    <w:p w14:paraId="5452458A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Adres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proofErr w:type="spellStart"/>
      <w:r w:rsidRPr="00050541">
        <w:rPr>
          <w:rFonts w:ascii="Avenir Next LT Pro" w:hAnsi="Avenir Next LT Pro" w:cs="Arial"/>
          <w:bCs/>
        </w:rPr>
        <w:t>Bloemendaalseweg</w:t>
      </w:r>
      <w:proofErr w:type="spellEnd"/>
      <w:r w:rsidRPr="00050541">
        <w:rPr>
          <w:rFonts w:ascii="Avenir Next LT Pro" w:hAnsi="Avenir Next LT Pro" w:cs="Arial"/>
          <w:bCs/>
        </w:rPr>
        <w:t xml:space="preserve"> 158</w:t>
      </w:r>
    </w:p>
    <w:p w14:paraId="7342AAE0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Postcode en Plaats</w:t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2051 GJ  Overveen</w:t>
      </w:r>
    </w:p>
    <w:p w14:paraId="5FA25B38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Telefoon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14 023</w:t>
      </w:r>
    </w:p>
    <w:p w14:paraId="7DF5CE42" w14:textId="189C6E66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D20893">
        <w:rPr>
          <w:rFonts w:ascii="Avenir Next LT Pro" w:hAnsi="Avenir Next LT Pro" w:cs="Arial"/>
          <w:bCs/>
        </w:rPr>
        <w:t>W. Heeres</w:t>
      </w:r>
    </w:p>
    <w:p w14:paraId="59F6B72E" w14:textId="77777777" w:rsidR="00695CD5" w:rsidRPr="008A735C" w:rsidRDefault="00695CD5" w:rsidP="00F174B3">
      <w:pPr>
        <w:rPr>
          <w:rFonts w:ascii="Avenir Next LT Pro" w:hAnsi="Avenir Next LT Pro" w:cs="Arial"/>
        </w:rPr>
      </w:pPr>
    </w:p>
    <w:p w14:paraId="68DE4DA1" w14:textId="34A0C00A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Advies/</w:t>
      </w:r>
      <w:r w:rsidR="00861DF4" w:rsidRPr="008A735C">
        <w:rPr>
          <w:rFonts w:ascii="Avenir Next LT Pro" w:hAnsi="Avenir Next LT Pro" w:cs="Arial"/>
          <w:b/>
        </w:rPr>
        <w:t>o</w:t>
      </w:r>
      <w:r w:rsidRPr="008A735C">
        <w:rPr>
          <w:rFonts w:ascii="Avenir Next LT Pro" w:hAnsi="Avenir Next LT Pro" w:cs="Arial"/>
          <w:b/>
        </w:rPr>
        <w:t>ntwerpbureau</w:t>
      </w:r>
      <w:r w:rsidR="00632131" w:rsidRPr="008A735C">
        <w:rPr>
          <w:rFonts w:ascii="Avenir Next LT Pro" w:hAnsi="Avenir Next LT Pro" w:cs="Arial"/>
          <w:b/>
        </w:rPr>
        <w:t xml:space="preserve"> </w:t>
      </w:r>
    </w:p>
    <w:p w14:paraId="3355053C" w14:textId="77777777" w:rsidR="000B4A5D" w:rsidRPr="008A735C" w:rsidRDefault="000B4A5D" w:rsidP="000B4A5D">
      <w:pPr>
        <w:ind w:left="705"/>
        <w:rPr>
          <w:rFonts w:ascii="Avenir Next LT Pro" w:hAnsi="Avenir Next LT Pro" w:cs="Arial"/>
        </w:rPr>
      </w:pPr>
    </w:p>
    <w:p w14:paraId="5FB6B047" w14:textId="7890F182" w:rsidR="00C41417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0B4A5D" w:rsidRPr="008A735C">
        <w:rPr>
          <w:rFonts w:ascii="Avenir Next LT Pro" w:hAnsi="Avenir Next LT Pro" w:cs="Arial"/>
        </w:rPr>
        <w:t xml:space="preserve">Bomenwacht </w:t>
      </w:r>
      <w:r w:rsidR="00F97018">
        <w:rPr>
          <w:rFonts w:ascii="Avenir Next LT Pro" w:hAnsi="Avenir Next LT Pro" w:cs="Arial"/>
        </w:rPr>
        <w:t>Aanbestedingen</w:t>
      </w:r>
    </w:p>
    <w:p w14:paraId="7E9579B1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>Van Rietlaan 33</w:t>
      </w:r>
    </w:p>
    <w:p w14:paraId="476A7CB4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>3461 HW</w:t>
      </w:r>
      <w:r w:rsidR="000B4A5D" w:rsidRPr="008A735C">
        <w:rPr>
          <w:rFonts w:ascii="Avenir Next LT Pro" w:hAnsi="Avenir Next LT Pro" w:cs="Arial"/>
        </w:rPr>
        <w:t xml:space="preserve"> </w:t>
      </w:r>
      <w:r w:rsidR="006072FF" w:rsidRPr="008A735C">
        <w:rPr>
          <w:rFonts w:ascii="Avenir Next LT Pro" w:hAnsi="Avenir Next LT Pro" w:cs="Arial"/>
        </w:rPr>
        <w:t>Linschoten</w:t>
      </w:r>
    </w:p>
    <w:p w14:paraId="5B3ED38A" w14:textId="36F3E1C0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 xml:space="preserve">085 822 80 </w:t>
      </w:r>
      <w:r w:rsidR="00AB1AF8">
        <w:rPr>
          <w:rFonts w:ascii="Avenir Next LT Pro" w:hAnsi="Avenir Next LT Pro" w:cs="Arial"/>
        </w:rPr>
        <w:t>3</w:t>
      </w:r>
      <w:r w:rsidR="006072FF" w:rsidRPr="008A735C">
        <w:rPr>
          <w:rFonts w:ascii="Avenir Next LT Pro" w:hAnsi="Avenir Next LT Pro" w:cs="Arial"/>
        </w:rPr>
        <w:t>0</w:t>
      </w:r>
    </w:p>
    <w:p w14:paraId="14464049" w14:textId="35288A60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6C36C9" w:rsidRPr="008A735C">
        <w:rPr>
          <w:rFonts w:ascii="Avenir Next LT Pro" w:hAnsi="Avenir Next LT Pro" w:cs="Arial"/>
        </w:rPr>
        <w:t>W</w:t>
      </w:r>
      <w:r w:rsidR="00CF57AF" w:rsidRPr="008A735C">
        <w:rPr>
          <w:rFonts w:ascii="Avenir Next LT Pro" w:hAnsi="Avenir Next LT Pro" w:cs="Arial"/>
        </w:rPr>
        <w:t>. Schokker</w:t>
      </w:r>
    </w:p>
    <w:p w14:paraId="661CDA41" w14:textId="77777777" w:rsidR="00F174B3" w:rsidRPr="008A735C" w:rsidRDefault="00F174B3" w:rsidP="00826647">
      <w:pPr>
        <w:rPr>
          <w:rFonts w:ascii="Avenir Next LT Pro" w:hAnsi="Avenir Next LT Pro" w:cs="Arial"/>
        </w:rPr>
      </w:pPr>
    </w:p>
    <w:p w14:paraId="7BEDD01E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Toezicht en directie</w:t>
      </w:r>
    </w:p>
    <w:p w14:paraId="6D560D4D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786B8CCC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Naam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Gemeente Bloemendaal</w:t>
      </w:r>
    </w:p>
    <w:p w14:paraId="510578A7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Adres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proofErr w:type="spellStart"/>
      <w:r w:rsidRPr="00050541">
        <w:rPr>
          <w:rFonts w:ascii="Avenir Next LT Pro" w:hAnsi="Avenir Next LT Pro" w:cs="Arial"/>
          <w:bCs/>
        </w:rPr>
        <w:t>Bloemendaalseweg</w:t>
      </w:r>
      <w:proofErr w:type="spellEnd"/>
      <w:r w:rsidRPr="00050541">
        <w:rPr>
          <w:rFonts w:ascii="Avenir Next LT Pro" w:hAnsi="Avenir Next LT Pro" w:cs="Arial"/>
          <w:bCs/>
        </w:rPr>
        <w:t xml:space="preserve"> 158</w:t>
      </w:r>
    </w:p>
    <w:p w14:paraId="59F272F6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Postcode en Plaats</w:t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2051 GJ  Overveen</w:t>
      </w:r>
    </w:p>
    <w:p w14:paraId="45312E78" w14:textId="77777777" w:rsidR="00050541" w:rsidRPr="00050541" w:rsidRDefault="00050541" w:rsidP="00050541">
      <w:pPr>
        <w:ind w:left="426"/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Telefoon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14 023</w:t>
      </w:r>
    </w:p>
    <w:p w14:paraId="1598A52E" w14:textId="4C9C0C36" w:rsidR="00861DF4" w:rsidRPr="008A735C" w:rsidRDefault="00861DF4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D20893">
        <w:rPr>
          <w:rFonts w:ascii="Avenir Next LT Pro" w:hAnsi="Avenir Next LT Pro" w:cs="Arial"/>
          <w:bCs/>
        </w:rPr>
        <w:t>W. Heeres</w:t>
      </w:r>
    </w:p>
    <w:p w14:paraId="1B19983A" w14:textId="77777777" w:rsidR="002325B3" w:rsidRPr="008A735C" w:rsidRDefault="002325B3" w:rsidP="00042EAD">
      <w:pPr>
        <w:widowControl w:val="0"/>
        <w:tabs>
          <w:tab w:val="center" w:pos="4536"/>
          <w:tab w:val="right" w:pos="9072"/>
        </w:tabs>
        <w:ind w:left="705"/>
        <w:jc w:val="both"/>
        <w:rPr>
          <w:rFonts w:ascii="Avenir Next LT Pro" w:hAnsi="Avenir Next LT Pro" w:cs="Arial"/>
        </w:rPr>
      </w:pPr>
    </w:p>
    <w:p w14:paraId="3FF1A756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Aannemer</w:t>
      </w:r>
    </w:p>
    <w:p w14:paraId="34AD65E9" w14:textId="77777777" w:rsidR="00F174B3" w:rsidRPr="008A735C" w:rsidRDefault="00F174B3" w:rsidP="00F174B3">
      <w:pPr>
        <w:ind w:left="705"/>
        <w:rPr>
          <w:rFonts w:ascii="Avenir Next LT Pro" w:hAnsi="Avenir Next LT Pro" w:cs="Arial"/>
        </w:rPr>
      </w:pPr>
    </w:p>
    <w:p w14:paraId="7B2B630C" w14:textId="27CCC3CC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Bestek</w:t>
      </w:r>
      <w:r w:rsidR="000B4A5D" w:rsidRPr="008A735C">
        <w:rPr>
          <w:rFonts w:ascii="Avenir Next LT Pro" w:hAnsi="Avenir Next LT Pro" w:cs="Arial"/>
        </w:rPr>
        <w:t>nummer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F439AC">
        <w:rPr>
          <w:rFonts w:ascii="Avenir Next LT Pro" w:hAnsi="Avenir Next LT Pro" w:cs="Arial"/>
          <w:bCs/>
        </w:rPr>
        <w:t>2021-BLOEM-00</w:t>
      </w:r>
      <w:r w:rsidR="00DE7796">
        <w:rPr>
          <w:rFonts w:ascii="Avenir Next LT Pro" w:hAnsi="Avenir Next LT Pro" w:cs="Arial"/>
          <w:bCs/>
        </w:rPr>
        <w:t>2</w:t>
      </w:r>
    </w:p>
    <w:p w14:paraId="4A83C788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3C8A9621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2BAE5525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5A052828" w14:textId="3EB26050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12E27DD2" w14:textId="216CA8B6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23517A7E" w14:textId="77777777" w:rsidR="00861DF4" w:rsidRPr="008A735C" w:rsidRDefault="00861DF4">
      <w:pPr>
        <w:rPr>
          <w:rFonts w:ascii="Avenir Next LT Pro" w:hAnsi="Avenir Next LT Pro" w:cs="Arial"/>
        </w:rPr>
      </w:pPr>
    </w:p>
    <w:p w14:paraId="106A34E3" w14:textId="77777777" w:rsidR="00861DF4" w:rsidRPr="008A735C" w:rsidRDefault="00861DF4">
      <w:pPr>
        <w:rPr>
          <w:rFonts w:ascii="Avenir Next LT Pro" w:hAnsi="Avenir Next LT Pro" w:cs="Arial"/>
        </w:rPr>
      </w:pPr>
    </w:p>
    <w:p w14:paraId="609109AF" w14:textId="07D4F93C" w:rsidR="00A62F4E" w:rsidRPr="008A735C" w:rsidRDefault="00A62F4E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16019B5D" w14:textId="68F1DB08" w:rsidR="00003FEB" w:rsidRPr="008A735C" w:rsidRDefault="00003FEB" w:rsidP="00537801">
      <w:pPr>
        <w:pStyle w:val="Kop2"/>
        <w:rPr>
          <w:rFonts w:ascii="Avenir Next LT Pro" w:hAnsi="Avenir Next LT Pro"/>
          <w:color w:val="A73A21"/>
        </w:rPr>
      </w:pPr>
      <w:bookmarkStart w:id="10" w:name="_Toc448297931"/>
      <w:bookmarkStart w:id="11" w:name="_Toc470172779"/>
      <w:bookmarkStart w:id="12" w:name="_Toc56677794"/>
      <w:r w:rsidRPr="008A735C">
        <w:rPr>
          <w:rFonts w:ascii="Avenir Next LT Pro" w:hAnsi="Avenir Next LT Pro"/>
          <w:color w:val="A73A21"/>
        </w:rPr>
        <w:t xml:space="preserve">4. </w:t>
      </w:r>
      <w:r w:rsidR="006A0711" w:rsidRPr="008A735C">
        <w:rPr>
          <w:rFonts w:ascii="Avenir Next LT Pro" w:hAnsi="Avenir Next LT Pro"/>
          <w:color w:val="A73A21"/>
        </w:rPr>
        <w:t>Coördinatie</w:t>
      </w:r>
      <w:r w:rsidRPr="008A735C">
        <w:rPr>
          <w:rFonts w:ascii="Avenir Next LT Pro" w:hAnsi="Avenir Next LT Pro"/>
          <w:color w:val="A73A21"/>
        </w:rPr>
        <w:t xml:space="preserve"> voor de ontwerpfase</w:t>
      </w:r>
      <w:bookmarkEnd w:id="10"/>
      <w:bookmarkEnd w:id="11"/>
      <w:bookmarkEnd w:id="12"/>
    </w:p>
    <w:p w14:paraId="56B1E97E" w14:textId="77777777" w:rsidR="00003FEB" w:rsidRPr="008A735C" w:rsidRDefault="00003FEB">
      <w:pPr>
        <w:rPr>
          <w:rFonts w:ascii="Avenir Next LT Pro" w:hAnsi="Avenir Next LT Pro" w:cs="Arial"/>
          <w:sz w:val="22"/>
        </w:rPr>
      </w:pPr>
    </w:p>
    <w:p w14:paraId="02577526" w14:textId="77777777" w:rsidR="00F174B3" w:rsidRPr="008A735C" w:rsidRDefault="00F174B3" w:rsidP="00F174B3">
      <w:pPr>
        <w:rPr>
          <w:rFonts w:ascii="Avenir Next LT Pro" w:hAnsi="Avenir Next LT Pro" w:cs="Arial"/>
        </w:rPr>
      </w:pPr>
      <w:bookmarkStart w:id="13" w:name="_Toc448297932"/>
      <w:r w:rsidRPr="008A735C">
        <w:rPr>
          <w:rFonts w:ascii="Avenir Next LT Pro" w:hAnsi="Avenir Next LT Pro" w:cs="Arial"/>
        </w:rPr>
        <w:t>Voor 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29</w:t>
      </w:r>
      <w:r w:rsidRPr="008A735C">
        <w:rPr>
          <w:rFonts w:ascii="Avenir Next LT Pro" w:hAnsi="Avenir Next LT Pro" w:cs="Arial"/>
        </w:rPr>
        <w:t xml:space="preserve"> van het Arbeidsomstandighedenbesluit, is voor de ontwerpfase </w:t>
      </w:r>
      <w:r w:rsidR="002C0D64" w:rsidRPr="008A735C">
        <w:rPr>
          <w:rFonts w:ascii="Avenir Next LT Pro" w:hAnsi="Avenir Next LT Pro" w:cs="Arial"/>
        </w:rPr>
        <w:t>aangaande de c</w:t>
      </w:r>
      <w:r w:rsidR="001B73CA" w:rsidRPr="008A735C">
        <w:rPr>
          <w:rFonts w:ascii="Avenir Next LT Pro" w:hAnsi="Avenir Next LT Pro" w:cs="Arial"/>
        </w:rPr>
        <w:t>ultuur</w:t>
      </w:r>
      <w:r w:rsidR="002C0D64" w:rsidRPr="008A735C">
        <w:rPr>
          <w:rFonts w:ascii="Avenir Next LT Pro" w:hAnsi="Avenir Next LT Pro" w:cs="Arial"/>
        </w:rPr>
        <w:t xml:space="preserve">technische werkzaamheden </w:t>
      </w:r>
      <w:r w:rsidRPr="008A735C">
        <w:rPr>
          <w:rFonts w:ascii="Avenir Next LT Pro" w:hAnsi="Avenir Next LT Pro" w:cs="Arial"/>
        </w:rPr>
        <w:t>door de opdrachtgever aangesteld:</w:t>
      </w:r>
    </w:p>
    <w:p w14:paraId="7035D545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5C43A730" w14:textId="77777777" w:rsidR="00F174B3" w:rsidRPr="008A735C" w:rsidRDefault="00F174B3" w:rsidP="00537801">
      <w:pPr>
        <w:rPr>
          <w:rFonts w:ascii="Avenir Next LT Pro" w:hAnsi="Avenir Next LT Pro" w:cs="Arial"/>
        </w:rPr>
      </w:pPr>
    </w:p>
    <w:p w14:paraId="241D0AA2" w14:textId="77777777" w:rsidR="00F439AC" w:rsidRPr="00050541" w:rsidRDefault="00F439AC" w:rsidP="00F439AC">
      <w:pPr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Naam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Gemeente Bloemendaal</w:t>
      </w:r>
    </w:p>
    <w:p w14:paraId="092DB61B" w14:textId="77777777" w:rsidR="00F439AC" w:rsidRPr="00050541" w:rsidRDefault="00F439AC" w:rsidP="00F439AC">
      <w:pPr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Adres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proofErr w:type="spellStart"/>
      <w:r w:rsidRPr="00050541">
        <w:rPr>
          <w:rFonts w:ascii="Avenir Next LT Pro" w:hAnsi="Avenir Next LT Pro" w:cs="Arial"/>
          <w:bCs/>
        </w:rPr>
        <w:t>Bloemendaalseweg</w:t>
      </w:r>
      <w:proofErr w:type="spellEnd"/>
      <w:r w:rsidRPr="00050541">
        <w:rPr>
          <w:rFonts w:ascii="Avenir Next LT Pro" w:hAnsi="Avenir Next LT Pro" w:cs="Arial"/>
          <w:bCs/>
        </w:rPr>
        <w:t xml:space="preserve"> 158</w:t>
      </w:r>
    </w:p>
    <w:p w14:paraId="39AFE7B3" w14:textId="77777777" w:rsidR="00F439AC" w:rsidRPr="00050541" w:rsidRDefault="00F439AC" w:rsidP="00F439AC">
      <w:pPr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Postcode en Plaats</w:t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  <w:bCs/>
        </w:rPr>
        <w:t>2051 GJ  Overveen</w:t>
      </w:r>
    </w:p>
    <w:p w14:paraId="2C589937" w14:textId="3AB71150" w:rsidR="00F439AC" w:rsidRPr="00050541" w:rsidRDefault="00F439AC" w:rsidP="00F439AC">
      <w:pPr>
        <w:rPr>
          <w:rFonts w:ascii="Avenir Next LT Pro" w:hAnsi="Avenir Next LT Pro" w:cs="Arial"/>
        </w:rPr>
      </w:pPr>
      <w:r w:rsidRPr="00050541">
        <w:rPr>
          <w:rFonts w:ascii="Avenir Next LT Pro" w:hAnsi="Avenir Next LT Pro" w:cs="Arial"/>
        </w:rPr>
        <w:t>Telefoon</w:t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</w:r>
      <w:r w:rsidRPr="00050541">
        <w:rPr>
          <w:rFonts w:ascii="Avenir Next LT Pro" w:hAnsi="Avenir Next LT Pro" w:cs="Arial"/>
        </w:rPr>
        <w:tab/>
        <w:t>:</w:t>
      </w:r>
      <w:r w:rsidRPr="00050541">
        <w:rPr>
          <w:rFonts w:ascii="Avenir Next LT Pro" w:hAnsi="Avenir Next LT Pro" w:cs="Arial"/>
          <w:bCs/>
        </w:rPr>
        <w:t>14 023</w:t>
      </w:r>
    </w:p>
    <w:p w14:paraId="2E4823D5" w14:textId="16FE4C02" w:rsidR="00537801" w:rsidRPr="008A735C" w:rsidRDefault="00537801" w:rsidP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D20893">
        <w:rPr>
          <w:rFonts w:ascii="Avenir Next LT Pro" w:hAnsi="Avenir Next LT Pro" w:cs="Arial"/>
          <w:bCs/>
        </w:rPr>
        <w:t>W. Heeres</w:t>
      </w:r>
    </w:p>
    <w:p w14:paraId="698F63D8" w14:textId="26DA80A0" w:rsidR="00537801" w:rsidRPr="008A735C" w:rsidRDefault="00537801" w:rsidP="00537801">
      <w:pPr>
        <w:rPr>
          <w:rFonts w:ascii="Avenir Next LT Pro" w:hAnsi="Avenir Next LT Pro" w:cs="Arial"/>
        </w:rPr>
      </w:pPr>
    </w:p>
    <w:p w14:paraId="27853E89" w14:textId="5EB43D6E" w:rsidR="00537801" w:rsidRPr="008A735C" w:rsidRDefault="00537801" w:rsidP="00537801">
      <w:pPr>
        <w:rPr>
          <w:rFonts w:ascii="Avenir Next LT Pro" w:hAnsi="Avenir Next LT Pro" w:cs="Arial"/>
        </w:rPr>
      </w:pPr>
    </w:p>
    <w:p w14:paraId="43A5A0D1" w14:textId="6BC619A8" w:rsidR="00537801" w:rsidRPr="008A735C" w:rsidRDefault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1D54D6CD" w14:textId="77777777" w:rsidR="00003FEB" w:rsidRPr="008A735C" w:rsidRDefault="00003FEB" w:rsidP="004064DB">
      <w:pPr>
        <w:pStyle w:val="Kop2"/>
        <w:rPr>
          <w:rFonts w:ascii="Avenir Next LT Pro" w:hAnsi="Avenir Next LT Pro"/>
          <w:color w:val="A73A21"/>
        </w:rPr>
      </w:pPr>
      <w:bookmarkStart w:id="14" w:name="_Toc470172780"/>
      <w:bookmarkStart w:id="15" w:name="_Toc56677795"/>
      <w:r w:rsidRPr="008A735C">
        <w:rPr>
          <w:rFonts w:ascii="Avenir Next LT Pro" w:hAnsi="Avenir Next LT Pro"/>
          <w:color w:val="A73A21"/>
        </w:rPr>
        <w:t>5. Coördinatie voor de uitvoering</w:t>
      </w:r>
      <w:bookmarkEnd w:id="13"/>
      <w:bookmarkEnd w:id="14"/>
      <w:bookmarkEnd w:id="15"/>
    </w:p>
    <w:p w14:paraId="5AC135B6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41366CA5" w14:textId="5372E303" w:rsidR="00695CD5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31</w:t>
      </w:r>
      <w:r w:rsidRPr="008A735C">
        <w:rPr>
          <w:rFonts w:ascii="Avenir Next LT Pro" w:hAnsi="Avenir Next LT Pro" w:cs="Arial"/>
        </w:rPr>
        <w:t xml:space="preserve"> van het Arbeidsomstandighedenbesluit, dient tijdens de uitvoeringsfase te worden verzorgd door de hoofdaannemer van het bestek </w:t>
      </w:r>
      <w:r w:rsidR="00CB08D7">
        <w:rPr>
          <w:rFonts w:ascii="Avenir Next LT Pro" w:hAnsi="Avenir Next LT Pro" w:cs="Arial"/>
          <w:bCs/>
        </w:rPr>
        <w:t>2021</w:t>
      </w:r>
      <w:r w:rsidR="00CB08D7">
        <w:rPr>
          <w:rFonts w:ascii="Avenir Next LT Pro" w:hAnsi="Avenir Next LT Pro" w:cs="Arial"/>
          <w:bCs/>
        </w:rPr>
        <w:noBreakHyphen/>
        <w:t>BLOEM</w:t>
      </w:r>
      <w:r w:rsidR="00CB08D7">
        <w:rPr>
          <w:rFonts w:ascii="Avenir Next LT Pro" w:hAnsi="Avenir Next LT Pro" w:cs="Arial"/>
          <w:bCs/>
        </w:rPr>
        <w:noBreakHyphen/>
        <w:t>00</w:t>
      </w:r>
      <w:r w:rsidR="00DE7796">
        <w:rPr>
          <w:rFonts w:ascii="Avenir Next LT Pro" w:hAnsi="Avenir Next LT Pro" w:cs="Arial"/>
          <w:bCs/>
        </w:rPr>
        <w:t>2</w:t>
      </w:r>
      <w:r w:rsidR="00CF57AF" w:rsidRPr="008A735C">
        <w:rPr>
          <w:rFonts w:ascii="Avenir Next LT Pro" w:hAnsi="Avenir Next LT Pro" w:cs="Arial"/>
        </w:rPr>
        <w:t>.</w:t>
      </w:r>
    </w:p>
    <w:p w14:paraId="5FF2D480" w14:textId="77777777" w:rsidR="00645A32" w:rsidRPr="008A735C" w:rsidRDefault="00645A32" w:rsidP="004064DB">
      <w:pPr>
        <w:rPr>
          <w:rFonts w:ascii="Avenir Next LT Pro" w:hAnsi="Avenir Next LT Pro" w:cs="Arial"/>
        </w:rPr>
      </w:pPr>
    </w:p>
    <w:p w14:paraId="01CF152F" w14:textId="1FBF70E2" w:rsidR="00003FEB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coördinatietaken en verantwoordelijkheden omvatten de totale uitvoeringsduur van </w:t>
      </w:r>
      <w:r w:rsidR="001B73CA" w:rsidRPr="008A735C">
        <w:rPr>
          <w:rFonts w:ascii="Avenir Next LT Pro" w:hAnsi="Avenir Next LT Pro" w:cs="Arial"/>
        </w:rPr>
        <w:t>de dienst</w:t>
      </w:r>
      <w:r w:rsidRPr="008A735C">
        <w:rPr>
          <w:rFonts w:ascii="Avenir Next LT Pro" w:hAnsi="Avenir Next LT Pro" w:cs="Arial"/>
        </w:rPr>
        <w:t xml:space="preserve"> en alle </w:t>
      </w:r>
      <w:r w:rsidR="001B73CA" w:rsidRPr="008A735C">
        <w:rPr>
          <w:rFonts w:ascii="Avenir Next LT Pro" w:hAnsi="Avenir Next LT Pro" w:cs="Arial"/>
        </w:rPr>
        <w:t>onderhouds</w:t>
      </w:r>
      <w:r w:rsidRPr="008A735C">
        <w:rPr>
          <w:rFonts w:ascii="Avenir Next LT Pro" w:hAnsi="Avenir Next LT Pro" w:cs="Arial"/>
        </w:rPr>
        <w:t>activiteiten.</w:t>
      </w:r>
    </w:p>
    <w:p w14:paraId="0E5A44BA" w14:textId="28AD4C02" w:rsidR="004064DB" w:rsidRPr="008A735C" w:rsidRDefault="004064DB" w:rsidP="004064DB">
      <w:pPr>
        <w:rPr>
          <w:rFonts w:ascii="Avenir Next LT Pro" w:hAnsi="Avenir Next LT Pro" w:cs="Arial"/>
        </w:rPr>
      </w:pPr>
    </w:p>
    <w:p w14:paraId="1B49BA07" w14:textId="77777777" w:rsidR="004064DB" w:rsidRPr="004064DB" w:rsidRDefault="004064DB" w:rsidP="004064DB">
      <w:pPr>
        <w:rPr>
          <w:rFonts w:ascii="Arial" w:hAnsi="Arial" w:cs="Arial"/>
        </w:rPr>
      </w:pPr>
    </w:p>
    <w:p w14:paraId="006C6805" w14:textId="77777777" w:rsidR="00003FEB" w:rsidRPr="004064DB" w:rsidRDefault="00003FEB" w:rsidP="004064DB">
      <w:pPr>
        <w:pStyle w:val="Kop2"/>
        <w:rPr>
          <w:rFonts w:cs="Arial"/>
          <w:sz w:val="22"/>
        </w:rPr>
        <w:sectPr w:rsidR="00003FEB" w:rsidRPr="004064DB" w:rsidSect="00673B49">
          <w:footerReference w:type="default" r:id="rId14"/>
          <w:footerReference w:type="first" r:id="rId15"/>
          <w:pgSz w:w="11907" w:h="16840" w:code="9"/>
          <w:pgMar w:top="2268" w:right="1871" w:bottom="1871" w:left="1871" w:header="397" w:footer="709" w:gutter="0"/>
          <w:pgNumType w:start="1"/>
          <w:cols w:space="708"/>
          <w:titlePg/>
          <w:docGrid w:linePitch="272"/>
        </w:sectPr>
      </w:pPr>
    </w:p>
    <w:p w14:paraId="59DF4748" w14:textId="77777777" w:rsidR="00003FEB" w:rsidRPr="008A735C" w:rsidRDefault="00003FEB" w:rsidP="0080752C">
      <w:pPr>
        <w:pStyle w:val="Kop2"/>
        <w:tabs>
          <w:tab w:val="clear" w:pos="-964"/>
          <w:tab w:val="clear" w:pos="-736"/>
          <w:tab w:val="clear" w:pos="-167"/>
          <w:tab w:val="clear" w:pos="113"/>
          <w:tab w:val="clear" w:pos="402"/>
          <w:tab w:val="clear" w:pos="971"/>
          <w:tab w:val="clear" w:pos="1540"/>
          <w:tab w:val="clear" w:pos="2108"/>
          <w:tab w:val="clear" w:pos="2677"/>
          <w:tab w:val="clear" w:pos="3246"/>
          <w:tab w:val="clear" w:pos="3815"/>
          <w:tab w:val="clear" w:pos="4384"/>
          <w:tab w:val="clear" w:pos="4952"/>
          <w:tab w:val="clear" w:pos="5521"/>
          <w:tab w:val="clear" w:pos="6090"/>
          <w:tab w:val="clear" w:pos="6659"/>
          <w:tab w:val="clear" w:pos="7228"/>
          <w:tab w:val="clear" w:pos="7796"/>
          <w:tab w:val="clear" w:pos="8365"/>
          <w:tab w:val="clear" w:pos="8934"/>
          <w:tab w:val="clear" w:pos="9503"/>
        </w:tabs>
        <w:rPr>
          <w:rFonts w:ascii="Avenir Next LT Pro" w:hAnsi="Avenir Next LT Pro"/>
          <w:color w:val="A73A21"/>
        </w:rPr>
      </w:pPr>
      <w:bookmarkStart w:id="16" w:name="_Toc448297933"/>
      <w:bookmarkStart w:id="17" w:name="_Toc470172781"/>
      <w:bookmarkStart w:id="18" w:name="_Toc56677796"/>
      <w:r w:rsidRPr="008A735C">
        <w:rPr>
          <w:rFonts w:ascii="Avenir Next LT Pro" w:hAnsi="Avenir Next LT Pro"/>
          <w:color w:val="A73A21"/>
        </w:rPr>
        <w:t>6. Inventarisatie van (bijzondere) risico’s</w:t>
      </w:r>
      <w:bookmarkEnd w:id="16"/>
      <w:bookmarkEnd w:id="17"/>
      <w:bookmarkEnd w:id="18"/>
    </w:p>
    <w:p w14:paraId="65BE8039" w14:textId="77777777" w:rsidR="00003FEB" w:rsidRPr="008A735C" w:rsidRDefault="00003FEB">
      <w:pPr>
        <w:rPr>
          <w:rFonts w:ascii="Avenir Next LT Pro" w:hAnsi="Avenir Next LT Pro" w:cs="Tahoma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7A399F2A" w14:textId="77777777" w:rsidTr="007058D2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26335C23" w14:textId="77777777" w:rsidR="00003FEB" w:rsidRPr="008A735C" w:rsidRDefault="00003FEB" w:rsidP="00FD2964">
            <w:pPr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1B626B1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FFFFFF"/>
          </w:tcPr>
          <w:p w14:paraId="29B2B93B" w14:textId="64AD9C60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FFFFFF"/>
          </w:tcPr>
          <w:p w14:paraId="4878D38A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FFFFFF"/>
          </w:tcPr>
          <w:p w14:paraId="5E583D6E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725C25BF" w14:textId="77777777" w:rsidTr="00FC67D2">
        <w:trPr>
          <w:cantSplit/>
          <w:trHeight w:val="280"/>
        </w:trPr>
        <w:tc>
          <w:tcPr>
            <w:tcW w:w="14140" w:type="dxa"/>
            <w:gridSpan w:val="5"/>
          </w:tcPr>
          <w:p w14:paraId="0F9C1847" w14:textId="4F1F6CE2" w:rsidR="00003FEB" w:rsidRPr="008A735C" w:rsidRDefault="007058D2" w:rsidP="007058D2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A. </w:t>
            </w:r>
            <w:r w:rsidR="00003FEB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omgeving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2BC22694" w14:textId="77777777" w:rsidTr="007058D2">
        <w:trPr>
          <w:cantSplit/>
          <w:trHeight w:val="280"/>
        </w:trPr>
        <w:tc>
          <w:tcPr>
            <w:tcW w:w="1126" w:type="dxa"/>
          </w:tcPr>
          <w:p w14:paraId="5420F4F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F619267" w14:textId="0BB6FFCF" w:rsidR="00003FEB" w:rsidRPr="008A735C" w:rsidRDefault="00003FEB" w:rsidP="00FD2964">
            <w:pPr>
              <w:pStyle w:val="Koptekst"/>
              <w:tabs>
                <w:tab w:val="clear" w:pos="4536"/>
                <w:tab w:val="clear" w:pos="9072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Verkeerswegen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D3A2C8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2BCABF83" w14:textId="77777777" w:rsidR="00003FEB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schade.</w:t>
            </w:r>
          </w:p>
        </w:tc>
        <w:tc>
          <w:tcPr>
            <w:tcW w:w="3685" w:type="dxa"/>
          </w:tcPr>
          <w:p w14:paraId="1C21CC39" w14:textId="1E76F91C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wegen;</w:t>
            </w:r>
          </w:p>
          <w:p w14:paraId="57A4730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Onoplettendheid;</w:t>
            </w:r>
          </w:p>
          <w:p w14:paraId="5ADEE3C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In- en uitrijdend werkverkeer.</w:t>
            </w:r>
          </w:p>
        </w:tc>
        <w:tc>
          <w:tcPr>
            <w:tcW w:w="3375" w:type="dxa"/>
          </w:tcPr>
          <w:p w14:paraId="33D6627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bebording;</w:t>
            </w:r>
          </w:p>
          <w:p w14:paraId="428CB9D6" w14:textId="121AAF3B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Snelheidsmaatregelen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2FB6C750" w14:textId="77777777" w:rsidTr="007058D2">
        <w:trPr>
          <w:cantSplit/>
          <w:trHeight w:val="280"/>
        </w:trPr>
        <w:tc>
          <w:tcPr>
            <w:tcW w:w="1126" w:type="dxa"/>
          </w:tcPr>
          <w:p w14:paraId="524EBB7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17A3A1E" w14:textId="589CA01B" w:rsidR="005446D2" w:rsidRPr="008A735C" w:rsidRDefault="005446D2" w:rsidP="00E13163">
            <w:pPr>
              <w:pStyle w:val="Koptekst"/>
              <w:tabs>
                <w:tab w:val="clear" w:pos="4536"/>
                <w:tab w:val="clear" w:pos="9072"/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watergangen en taluds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91456BB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5C5028DC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 schade.</w:t>
            </w:r>
          </w:p>
        </w:tc>
        <w:tc>
          <w:tcPr>
            <w:tcW w:w="3685" w:type="dxa"/>
          </w:tcPr>
          <w:p w14:paraId="0A3C7377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Instabiliteit</w:t>
            </w:r>
            <w:r w:rsidR="005446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C265327" w14:textId="576E6753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d.</w:t>
            </w:r>
          </w:p>
          <w:p w14:paraId="7550DE79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3A73C9F5" w14:textId="244FFB9F" w:rsidR="001A1EE8" w:rsidRPr="008A735C" w:rsidRDefault="001A1EE8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7179B8B" w14:textId="2B74C034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29A7A187" w14:textId="77777777" w:rsidTr="007058D2">
        <w:trPr>
          <w:cantSplit/>
          <w:trHeight w:val="280"/>
        </w:trPr>
        <w:tc>
          <w:tcPr>
            <w:tcW w:w="1126" w:type="dxa"/>
          </w:tcPr>
          <w:p w14:paraId="12091B2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263B83C" w14:textId="1899A005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en weer en wind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69F7C16" w14:textId="24C11DC3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F682ADD" w14:textId="6667F8F2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Klimatologische omstandigheden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A414D1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Doorwerkkleding;</w:t>
            </w:r>
          </w:p>
          <w:p w14:paraId="0636EE9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Doorwerkvoorzieningen;</w:t>
            </w:r>
          </w:p>
          <w:p w14:paraId="046B765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Pauze tussen de werkzaamheden.</w:t>
            </w:r>
          </w:p>
        </w:tc>
      </w:tr>
      <w:tr w:rsidR="005446D2" w:rsidRPr="008A735C" w14:paraId="4F41FF05" w14:textId="77777777" w:rsidTr="007058D2">
        <w:trPr>
          <w:cantSplit/>
          <w:trHeight w:val="280"/>
        </w:trPr>
        <w:tc>
          <w:tcPr>
            <w:tcW w:w="1126" w:type="dxa"/>
          </w:tcPr>
          <w:p w14:paraId="1EEC7B2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13E63F5" w14:textId="693B0772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de bodem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18D9C74" w14:textId="09DA8041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0B7B7BA" w14:textId="1F9F8594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3102D25" w14:textId="45720F16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Drassig terrein in 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natte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periode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EA0A9DC" w14:textId="43B9A4D2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4A15512" w14:textId="45EE6A11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 hoge belasting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5C49643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</w:p>
          <w:p w14:paraId="069743B1" w14:textId="78A007E2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Aanbrengen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draagkrachtverbeterende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40C945F" w14:textId="2E5B542D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Hulpconstructies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1A4EDC2" w14:textId="00B90B8F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24BA0D5A" w14:textId="77777777" w:rsidTr="007058D2">
        <w:trPr>
          <w:cantSplit/>
          <w:trHeight w:val="280"/>
        </w:trPr>
        <w:tc>
          <w:tcPr>
            <w:tcW w:w="1126" w:type="dxa"/>
          </w:tcPr>
          <w:p w14:paraId="31E150F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BEBC7A8" w14:textId="72E57EB6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Bereikbaarheid locatie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F574D27" w14:textId="79C338BE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Verergeren van gezondheid / 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33791D5" w14:textId="583D623C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Geïsoleerde ligging van de bouwlocatie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25E268DB" w14:textId="55FD0BD2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A59DE83" w14:textId="744BA50B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Communicatievoorzieningen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16F9E7FB" w14:textId="77777777" w:rsidTr="007058D2">
        <w:trPr>
          <w:cantSplit/>
          <w:trHeight w:val="280"/>
        </w:trPr>
        <w:tc>
          <w:tcPr>
            <w:tcW w:w="1126" w:type="dxa"/>
          </w:tcPr>
          <w:p w14:paraId="109EED4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C02278B" w14:textId="2CC09373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verontreinigde grond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9B3DC68" w14:textId="0C253121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41B649D" w14:textId="5164CA2F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9EFA4EA" w14:textId="43F4E05C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 gassen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9968298" w14:textId="2E464121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E1CD60A" w14:textId="33B6523F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34C08CA" w14:textId="747E073C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(milieukundige) begeleider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046EB6D" w14:textId="77777777" w:rsidTr="007058D2">
        <w:trPr>
          <w:cantSplit/>
          <w:trHeight w:val="280"/>
        </w:trPr>
        <w:tc>
          <w:tcPr>
            <w:tcW w:w="1126" w:type="dxa"/>
          </w:tcPr>
          <w:p w14:paraId="0C453D5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2D2BB74" w14:textId="7CA04D40" w:rsidR="005446D2" w:rsidRPr="008A735C" w:rsidRDefault="005446D2" w:rsidP="00FD2964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giftige en irriterende planten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96E4ECC" w14:textId="22AD3BFA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7D1B30A" w14:textId="796B8E7D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/ irriterende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2CE52B0" w14:textId="21E88C86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1875DB9" w14:textId="77777777" w:rsidTr="007058D2">
        <w:trPr>
          <w:cantSplit/>
          <w:trHeight w:val="280"/>
        </w:trPr>
        <w:tc>
          <w:tcPr>
            <w:tcW w:w="1126" w:type="dxa"/>
          </w:tcPr>
          <w:p w14:paraId="2BC284F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07500A7" w14:textId="1CB29C5C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eiken met eikenpro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c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sierups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3A6F497" w14:textId="21DB65BD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7020A3D" w14:textId="78DAB556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brandharen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  <w:p w14:paraId="644FA7A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5EDF247B" w14:textId="7163B0BE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31235049" w14:textId="3F09DC68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</w:p>
    <w:p w14:paraId="32CBBE56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4D51BD76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2E24D9B7" w14:textId="77777777" w:rsidTr="00D44A98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53DE380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0F17339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FFFFFF"/>
          </w:tcPr>
          <w:p w14:paraId="0821F3CE" w14:textId="6652B9CD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FFFFFF"/>
          </w:tcPr>
          <w:p w14:paraId="1992ED2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FFFFFF"/>
          </w:tcPr>
          <w:p w14:paraId="34A16177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4525D9CB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56C0FFE5" w14:textId="758F2D01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B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organisatie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76E3FA85" w14:textId="77777777" w:rsidTr="00D44A98">
        <w:trPr>
          <w:cantSplit/>
          <w:trHeight w:val="280"/>
        </w:trPr>
        <w:tc>
          <w:tcPr>
            <w:tcW w:w="1126" w:type="dxa"/>
          </w:tcPr>
          <w:p w14:paraId="5821264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C629FE" w14:textId="5364BEC3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(algemeen)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F45B19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Stress;</w:t>
            </w:r>
          </w:p>
          <w:p w14:paraId="5FBAD029" w14:textId="37A28AF2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CD09AB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Tijdsdruk;</w:t>
            </w:r>
          </w:p>
          <w:p w14:paraId="09CC7F48" w14:textId="4D3890F3" w:rsidR="00003FEB" w:rsidRPr="008A735C" w:rsidRDefault="007058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Verkeerde planning;</w:t>
            </w:r>
          </w:p>
          <w:p w14:paraId="053B98F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Ontwerp;</w:t>
            </w:r>
          </w:p>
          <w:p w14:paraId="5A6905B7" w14:textId="3B84D104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Onzorgvuldige werkwijze / 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‘s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lordige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locatie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A0D153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Verkorting werktijd;</w:t>
            </w:r>
          </w:p>
          <w:p w14:paraId="32F3FA15" w14:textId="6E767FCB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planning en afstemming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4CDD151" w14:textId="531193F8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Net houden van de werkplaats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7EC044DB" w14:textId="77777777" w:rsidTr="00D44A98">
        <w:trPr>
          <w:cantSplit/>
          <w:trHeight w:val="280"/>
        </w:trPr>
        <w:tc>
          <w:tcPr>
            <w:tcW w:w="1126" w:type="dxa"/>
          </w:tcPr>
          <w:p w14:paraId="230EC85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927729E" w14:textId="5AF71648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in nachtelijke uren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964CACD" w14:textId="71B93915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AC4E52D" w14:textId="03A0F2E5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E98CCDC" w14:textId="5092F808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Vermoeidheid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6F7E1C6" w14:textId="314237A1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zicht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5E9D3834" w14:textId="12FF8AA2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0820379" w14:textId="70762C36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6CC17F8" w14:textId="008AF8C6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31118198" w14:textId="77777777" w:rsidTr="00D44A98">
        <w:trPr>
          <w:cantSplit/>
          <w:trHeight w:val="280"/>
        </w:trPr>
        <w:tc>
          <w:tcPr>
            <w:tcW w:w="1126" w:type="dxa"/>
          </w:tcPr>
          <w:p w14:paraId="311E758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88E97B9" w14:textId="541EA105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Onderdak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15F8773" w14:textId="69CFCC4B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8DC0858" w14:textId="63DD483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Afkoeling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C38C8F9" w14:textId="545CE478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982CA5B" w14:textId="0AB5A64A" w:rsidR="00003FEB" w:rsidRPr="008A735C" w:rsidRDefault="00693347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eersomstandigheden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999CCFD" w14:textId="1DCA8DCE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en 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C59EE23" w14:textId="7EAECD1B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6EE11846" w14:textId="77777777" w:rsidTr="00D44A98">
        <w:trPr>
          <w:cantSplit/>
          <w:trHeight w:val="280"/>
        </w:trPr>
        <w:tc>
          <w:tcPr>
            <w:tcW w:w="1126" w:type="dxa"/>
          </w:tcPr>
          <w:p w14:paraId="07A565A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F38C147" w14:textId="361426FE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Sanitaire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F5BC14B" w14:textId="3B284032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E1347DE" w14:textId="75B91E6D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hygiëne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4B8DF99" w14:textId="59D1289E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366C327" w14:textId="48101A54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8598F74" w14:textId="2CCED5B1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4C6D2C0A" w14:textId="16D08F19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</w:p>
    <w:p w14:paraId="5A0E6508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499C936D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10"/>
        <w:gridCol w:w="2977"/>
        <w:gridCol w:w="3827"/>
        <w:gridCol w:w="2835"/>
        <w:gridCol w:w="3091"/>
      </w:tblGrid>
      <w:tr w:rsidR="00003FEB" w:rsidRPr="008A735C" w14:paraId="14B38C80" w14:textId="77777777" w:rsidTr="004F4999">
        <w:trPr>
          <w:cantSplit/>
          <w:trHeight w:val="280"/>
        </w:trPr>
        <w:tc>
          <w:tcPr>
            <w:tcW w:w="1410" w:type="dxa"/>
            <w:shd w:val="pct60" w:color="000000" w:fill="FFFFFF"/>
          </w:tcPr>
          <w:p w14:paraId="133F6A2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2977" w:type="dxa"/>
            <w:shd w:val="pct60" w:color="000000" w:fill="FFFFFF"/>
          </w:tcPr>
          <w:p w14:paraId="02D830F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3827" w:type="dxa"/>
            <w:shd w:val="pct60" w:color="000000" w:fill="FFFFFF"/>
          </w:tcPr>
          <w:p w14:paraId="3ADA27B4" w14:textId="4CACCE73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2835" w:type="dxa"/>
            <w:shd w:val="pct60" w:color="000000" w:fill="FFFFFF"/>
          </w:tcPr>
          <w:p w14:paraId="5E31E6EE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091" w:type="dxa"/>
            <w:shd w:val="pct60" w:color="000000" w:fill="FFFFFF"/>
          </w:tcPr>
          <w:p w14:paraId="3B750E54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786D245B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4721D820" w14:textId="5FB4654F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C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ontwerp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E0BA5" w:rsidRPr="008A735C" w14:paraId="770AD902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0E18A402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Opruimingen</w:t>
            </w:r>
          </w:p>
        </w:tc>
        <w:tc>
          <w:tcPr>
            <w:tcW w:w="2977" w:type="dxa"/>
          </w:tcPr>
          <w:p w14:paraId="62589866" w14:textId="30F8F39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hoogte.</w:t>
            </w:r>
          </w:p>
        </w:tc>
        <w:tc>
          <w:tcPr>
            <w:tcW w:w="3827" w:type="dxa"/>
          </w:tcPr>
          <w:p w14:paraId="7BDB5951" w14:textId="09D2EADB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28FE7795" w14:textId="0AA88878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Hoogteverschil;</w:t>
            </w:r>
          </w:p>
          <w:p w14:paraId="453E4C0C" w14:textId="7E881FAF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Werkwijze.</w:t>
            </w:r>
          </w:p>
        </w:tc>
        <w:tc>
          <w:tcPr>
            <w:tcW w:w="3091" w:type="dxa"/>
          </w:tcPr>
          <w:p w14:paraId="01F835B1" w14:textId="6E6B1303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0FF23BD" w14:textId="1CC54637" w:rsidR="000E0BA5" w:rsidRPr="008A735C" w:rsidRDefault="000E0BA5" w:rsidP="00D44A9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hulpvoorzieningen (vangnetten).</w:t>
            </w:r>
          </w:p>
        </w:tc>
      </w:tr>
      <w:tr w:rsidR="000E0BA5" w:rsidRPr="008A735C" w14:paraId="1AA41B0E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76340946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554C3D5" w14:textId="0D075D1A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Opruimingswerkzaamheden.</w:t>
            </w:r>
          </w:p>
        </w:tc>
        <w:tc>
          <w:tcPr>
            <w:tcW w:w="3827" w:type="dxa"/>
          </w:tcPr>
          <w:p w14:paraId="5FE99087" w14:textId="39E1864B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Diverse ongelukken ten gevolge van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wegspattend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materiaal;</w:t>
            </w:r>
          </w:p>
          <w:p w14:paraId="1E5A7631" w14:textId="35D20E31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Rugklachten ten gevolge van tillen.</w:t>
            </w:r>
          </w:p>
        </w:tc>
        <w:tc>
          <w:tcPr>
            <w:tcW w:w="2835" w:type="dxa"/>
          </w:tcPr>
          <w:p w14:paraId="0F7505E7" w14:textId="4734705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Rondspattend materiaal;</w:t>
            </w:r>
          </w:p>
          <w:p w14:paraId="17702911" w14:textId="41C68582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 stof;</w:t>
            </w:r>
          </w:p>
          <w:p w14:paraId="44E422DA" w14:textId="77FCA623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Zwaar tillen.</w:t>
            </w:r>
          </w:p>
        </w:tc>
        <w:tc>
          <w:tcPr>
            <w:tcW w:w="3091" w:type="dxa"/>
          </w:tcPr>
          <w:p w14:paraId="7F19EF71" w14:textId="572363A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103B19F" w14:textId="03B2D5F0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werkvoorbereiding;</w:t>
            </w:r>
          </w:p>
          <w:p w14:paraId="25C1E613" w14:textId="7EC60A9C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materiaal.</w:t>
            </w:r>
          </w:p>
        </w:tc>
      </w:tr>
      <w:tr w:rsidR="000E0BA5" w:rsidRPr="008A735C" w14:paraId="71A8EC6A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24AEABC0" w14:textId="77777777" w:rsidR="000E0BA5" w:rsidRPr="008A735C" w:rsidRDefault="000E0BA5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Grondwerk</w:t>
            </w:r>
          </w:p>
        </w:tc>
        <w:tc>
          <w:tcPr>
            <w:tcW w:w="2977" w:type="dxa"/>
          </w:tcPr>
          <w:p w14:paraId="5BFF990C" w14:textId="6E8B69F0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machines.</w:t>
            </w:r>
          </w:p>
        </w:tc>
        <w:tc>
          <w:tcPr>
            <w:tcW w:w="3827" w:type="dxa"/>
          </w:tcPr>
          <w:p w14:paraId="779F5951" w14:textId="1BE9BA39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Gehoorbeschadiging;</w:t>
            </w:r>
          </w:p>
          <w:p w14:paraId="37327136" w14:textId="7099E16A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Aanrijgevaar;</w:t>
            </w:r>
          </w:p>
          <w:p w14:paraId="252DF6F7" w14:textId="5A698F00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Beknelling;</w:t>
            </w:r>
          </w:p>
          <w:p w14:paraId="6F682D1B" w14:textId="1E9FD7A2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gevaar.</w:t>
            </w:r>
          </w:p>
        </w:tc>
        <w:tc>
          <w:tcPr>
            <w:tcW w:w="2835" w:type="dxa"/>
          </w:tcPr>
          <w:p w14:paraId="0A975AAD" w14:textId="327E8BB8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situaties;</w:t>
            </w:r>
          </w:p>
          <w:p w14:paraId="6B7E47AE" w14:textId="3BC2E730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materieel;</w:t>
            </w:r>
          </w:p>
          <w:p w14:paraId="6690DE30" w14:textId="3F2BF202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ondergrond;</w:t>
            </w:r>
          </w:p>
          <w:p w14:paraId="5EA8BA91" w14:textId="13EFFAD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afzetting.</w:t>
            </w:r>
          </w:p>
        </w:tc>
        <w:tc>
          <w:tcPr>
            <w:tcW w:w="3091" w:type="dxa"/>
          </w:tcPr>
          <w:p w14:paraId="0A0A326F" w14:textId="0E920C3E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(gehoorbescherming);</w:t>
            </w:r>
          </w:p>
          <w:p w14:paraId="443D7310" w14:textId="13EC6CE2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afzetting;</w:t>
            </w:r>
          </w:p>
          <w:p w14:paraId="04740322" w14:textId="4D39F0C6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Achteruitrijdbeveiliging.</w:t>
            </w:r>
          </w:p>
        </w:tc>
      </w:tr>
      <w:tr w:rsidR="000E0BA5" w:rsidRPr="008A735C" w14:paraId="05794D0C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7882A02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461B7B" w14:textId="756BFE91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van het menselijk lichaam veroorzaken.</w:t>
            </w:r>
          </w:p>
        </w:tc>
        <w:tc>
          <w:tcPr>
            <w:tcW w:w="3827" w:type="dxa"/>
          </w:tcPr>
          <w:p w14:paraId="0A99238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Gezondheid;</w:t>
            </w:r>
          </w:p>
          <w:p w14:paraId="2FF42CA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letsel.</w:t>
            </w:r>
          </w:p>
        </w:tc>
        <w:tc>
          <w:tcPr>
            <w:tcW w:w="2835" w:type="dxa"/>
          </w:tcPr>
          <w:p w14:paraId="45622197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Werkwijze;</w:t>
            </w:r>
          </w:p>
          <w:p w14:paraId="60AF81A9" w14:textId="7876C1D9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Materiaal / materieel keuze.</w:t>
            </w:r>
          </w:p>
        </w:tc>
        <w:tc>
          <w:tcPr>
            <w:tcW w:w="3091" w:type="dxa"/>
          </w:tcPr>
          <w:p w14:paraId="480E0823" w14:textId="42D6A98E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werkwijze;</w:t>
            </w:r>
          </w:p>
          <w:p w14:paraId="5D5AF517" w14:textId="40338D52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materieel.</w:t>
            </w:r>
          </w:p>
        </w:tc>
      </w:tr>
      <w:tr w:rsidR="000E0BA5" w:rsidRPr="008A735C" w14:paraId="59F6D9FF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198D891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D13F59" w14:textId="4B11ED8C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Werken binnen verticale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grondkerende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constructies.</w:t>
            </w:r>
          </w:p>
        </w:tc>
        <w:tc>
          <w:tcPr>
            <w:tcW w:w="3827" w:type="dxa"/>
          </w:tcPr>
          <w:p w14:paraId="27782D2C" w14:textId="7520132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Bedelving;</w:t>
            </w:r>
          </w:p>
          <w:p w14:paraId="4869C3C8" w14:textId="6A8BACF0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Verstikking;</w:t>
            </w:r>
          </w:p>
          <w:p w14:paraId="1C889E7C" w14:textId="0B765114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Opsluiting;</w:t>
            </w:r>
          </w:p>
          <w:p w14:paraId="4034B1D2" w14:textId="5511103B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409696A9" w14:textId="7EF7A76D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Defect materieel;</w:t>
            </w:r>
          </w:p>
          <w:p w14:paraId="6C1EB546" w14:textId="7DDEFBB4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Instabiele keringen.</w:t>
            </w:r>
          </w:p>
        </w:tc>
        <w:tc>
          <w:tcPr>
            <w:tcW w:w="3091" w:type="dxa"/>
          </w:tcPr>
          <w:p w14:paraId="711D1D23" w14:textId="14C14960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Vluchtwegen;</w:t>
            </w:r>
          </w:p>
          <w:p w14:paraId="04F3B856" w14:textId="56289F65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 ontwerp keringen;</w:t>
            </w:r>
          </w:p>
          <w:p w14:paraId="14F36F05" w14:textId="6F77D662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Technische inspectie materieel.</w:t>
            </w:r>
          </w:p>
        </w:tc>
      </w:tr>
      <w:tr w:rsidR="000E0BA5" w:rsidRPr="008A735C" w14:paraId="149D0756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75D68111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226662" w14:textId="3DA7B52D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Kabels en leidingen.</w:t>
            </w:r>
          </w:p>
        </w:tc>
        <w:tc>
          <w:tcPr>
            <w:tcW w:w="3827" w:type="dxa"/>
          </w:tcPr>
          <w:p w14:paraId="00AE7317" w14:textId="65DE5883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 / persoonlijk letsel;</w:t>
            </w:r>
          </w:p>
          <w:p w14:paraId="5FBE8528" w14:textId="1DF6794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Elektrocutie.</w:t>
            </w:r>
          </w:p>
        </w:tc>
        <w:tc>
          <w:tcPr>
            <w:tcW w:w="2835" w:type="dxa"/>
          </w:tcPr>
          <w:p w14:paraId="2B073B48" w14:textId="13974A8C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weten waar kabels en / of leidingen liggen.</w:t>
            </w:r>
          </w:p>
        </w:tc>
        <w:tc>
          <w:tcPr>
            <w:tcW w:w="3091" w:type="dxa"/>
          </w:tcPr>
          <w:p w14:paraId="320CCA4A" w14:textId="2E13A7B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Loopbriefje;</w:t>
            </w:r>
          </w:p>
          <w:p w14:paraId="2FB94F20" w14:textId="0FCBFF38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KLIC-melding;</w:t>
            </w:r>
          </w:p>
          <w:p w14:paraId="4F79F446" w14:textId="38BB6C49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Traceren kabels en leidingen.</w:t>
            </w:r>
          </w:p>
        </w:tc>
      </w:tr>
    </w:tbl>
    <w:p w14:paraId="6E15FAE7" w14:textId="5CC99769" w:rsidR="009323F1" w:rsidRPr="008A735C" w:rsidRDefault="009323F1">
      <w:pPr>
        <w:rPr>
          <w:rFonts w:ascii="Avenir Next LT Pro" w:hAnsi="Avenir Next LT Pro" w:cs="Tahoma"/>
          <w:sz w:val="22"/>
          <w:szCs w:val="22"/>
        </w:rPr>
      </w:pPr>
    </w:p>
    <w:p w14:paraId="0A11828A" w14:textId="200AB367" w:rsidR="000E0BA5" w:rsidRPr="008A735C" w:rsidRDefault="000E0BA5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559148C3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402"/>
        <w:gridCol w:w="2552"/>
        <w:gridCol w:w="3544"/>
        <w:gridCol w:w="3516"/>
      </w:tblGrid>
      <w:tr w:rsidR="00003FEB" w:rsidRPr="008A735C" w14:paraId="27FA3D56" w14:textId="77777777" w:rsidTr="006E7A96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5C47660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402" w:type="dxa"/>
            <w:shd w:val="pct60" w:color="000000" w:fill="FFFFFF"/>
          </w:tcPr>
          <w:p w14:paraId="3A21186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552" w:type="dxa"/>
            <w:shd w:val="pct60" w:color="000000" w:fill="FFFFFF"/>
          </w:tcPr>
          <w:p w14:paraId="22B1A0FA" w14:textId="327D3A99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4D35AC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544" w:type="dxa"/>
            <w:shd w:val="pct60" w:color="000000" w:fill="FFFFFF"/>
          </w:tcPr>
          <w:p w14:paraId="137958D6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516" w:type="dxa"/>
            <w:shd w:val="pct60" w:color="000000" w:fill="FFFFFF"/>
          </w:tcPr>
          <w:p w14:paraId="3151BE31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1F54A6" w:rsidRPr="008A735C" w14:paraId="3593A909" w14:textId="77777777" w:rsidTr="006E7A96">
        <w:trPr>
          <w:cantSplit/>
          <w:trHeight w:val="280"/>
        </w:trPr>
        <w:tc>
          <w:tcPr>
            <w:tcW w:w="1126" w:type="dxa"/>
            <w:vMerge w:val="restart"/>
          </w:tcPr>
          <w:p w14:paraId="3125ADDE" w14:textId="77777777" w:rsidR="001F54A6" w:rsidRPr="008A735C" w:rsidRDefault="001A1EE8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Beplanting</w:t>
            </w:r>
          </w:p>
        </w:tc>
        <w:tc>
          <w:tcPr>
            <w:tcW w:w="3402" w:type="dxa"/>
          </w:tcPr>
          <w:p w14:paraId="0D8BEA9A" w14:textId="093DD64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voor het menselijk lichaam veroorzaken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BB3DE53" w14:textId="29F053A9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4E6501D3" w14:textId="572E9703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403D62B" w14:textId="31643139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723BF347" w14:textId="53464808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0F0EBD3" w14:textId="4A463F03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maken van minder zwaar materiaal / materieel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1D7DD65D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7CC89EA0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7A5C0F" w14:textId="24521B5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C2A6FB5" w14:textId="03C6513E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0C5ECD" w14:textId="3D8190ED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C9DB59C" w14:textId="0280705C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94D2B64" w14:textId="146338AA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0866FC6" w14:textId="6BC11718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07ACD9B" w14:textId="699FE72E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22E8281" w14:textId="3674CC78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D518ED6" w14:textId="39D4DBA1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3CE1B13C" w14:textId="03EC2358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95930A0" w14:textId="1514A4DD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DAB3E32" w14:textId="46A2DC03" w:rsidR="001F54A6" w:rsidRPr="008A735C" w:rsidRDefault="006E7A9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</w:t>
            </w:r>
            <w:r w:rsidR="001F54A6" w:rsidRPr="008A735C">
              <w:rPr>
                <w:rFonts w:ascii="Avenir Next LT Pro" w:hAnsi="Avenir Next LT Pro" w:cs="Arial"/>
                <w:sz w:val="18"/>
                <w:szCs w:val="18"/>
              </w:rPr>
              <w:t>chteruitrijdbeveiliging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22FC5FA7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7F956B39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23F67D0" w14:textId="3BBADD3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/ in schadelijke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57E650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Bedwelming;</w:t>
            </w:r>
          </w:p>
          <w:p w14:paraId="0CF604C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Aantasting gezondheid;</w:t>
            </w:r>
          </w:p>
          <w:p w14:paraId="5520F983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Verbranding;</w:t>
            </w:r>
          </w:p>
          <w:p w14:paraId="6D110688" w14:textId="2EA1A34C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4134777B" w14:textId="781D18A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/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gevaarlijke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4D88F11" w14:textId="70DF3421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2F5296F" w14:textId="3DDFDC69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2437240" w14:textId="50177CE3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Ventilatie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082BC72" w14:textId="301EFB04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28427ED" w14:textId="2F90872B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Metingen verrichten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51CDA204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46EE581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0B76E8F" w14:textId="0FBDB232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langs / nabij openbaar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81940DC" w14:textId="0A02743A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5BDA1AC0" w14:textId="0F47B8A8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94127FE" w14:textId="4D83AD6B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Afzetting openbare weg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A818DC" w14:textId="6E728903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Bevuiling openbare weg door mors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van uitrijdend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52CE84BD" w14:textId="569E57BC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Verkeersmaatregelen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7C7382D" w14:textId="13989C58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0C2F74F" w14:textId="60B295A9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 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29646D3" w14:textId="3E246F5A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Bevoegde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A27DE2C" w14:textId="16D0AC4F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Vermindering werkdruk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6832FCC" w14:textId="5E6F19A8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borstelplaats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4FADE427" w14:textId="77777777" w:rsidTr="006E7A96">
        <w:trPr>
          <w:cantSplit/>
          <w:trHeight w:val="280"/>
        </w:trPr>
        <w:tc>
          <w:tcPr>
            <w:tcW w:w="1126" w:type="dxa"/>
          </w:tcPr>
          <w:p w14:paraId="58CD456C" w14:textId="77777777" w:rsidR="001F54A6" w:rsidRPr="008A735C" w:rsidRDefault="001F54A6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Transport</w:t>
            </w:r>
          </w:p>
        </w:tc>
        <w:tc>
          <w:tcPr>
            <w:tcW w:w="3402" w:type="dxa"/>
          </w:tcPr>
          <w:p w14:paraId="55ED357F" w14:textId="7B69EE85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of nabij transportvoertuigen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82A2D3F" w14:textId="1B3191D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51670C6" w14:textId="4817693D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8F1402F" w14:textId="452D1F7A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A382643" w14:textId="6F1D6EBF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1720B45B" w14:textId="3AFF3898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B3BCA2" w14:textId="6C2AE679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65867D1" w14:textId="44D8A632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893BC61" w14:textId="466C97EB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6AEAE08" w14:textId="67381C65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65725BF" w14:textId="6EA62AC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84FFD1C" w14:textId="77C3F732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5D1682DC" w14:textId="77777777" w:rsidR="00003FEB" w:rsidRPr="008A735C" w:rsidRDefault="00003FEB" w:rsidP="001F54A6">
      <w:pPr>
        <w:rPr>
          <w:rFonts w:ascii="Avenir Next LT Pro" w:hAnsi="Avenir Next LT Pro" w:cs="Tahoma"/>
          <w:sz w:val="24"/>
        </w:rPr>
        <w:sectPr w:rsidR="00003FEB" w:rsidRPr="008A735C" w:rsidSect="0080752C">
          <w:footerReference w:type="default" r:id="rId16"/>
          <w:pgSz w:w="16840" w:h="11907" w:orient="landscape" w:code="9"/>
          <w:pgMar w:top="2268" w:right="1871" w:bottom="1871" w:left="1871" w:header="709" w:footer="709" w:gutter="0"/>
          <w:cols w:space="708"/>
        </w:sectPr>
      </w:pPr>
    </w:p>
    <w:p w14:paraId="43A711D5" w14:textId="5964121A" w:rsidR="00003FEB" w:rsidRPr="008A735C" w:rsidRDefault="00003FEB" w:rsidP="002551A4">
      <w:pPr>
        <w:pStyle w:val="Kop2"/>
        <w:rPr>
          <w:rFonts w:ascii="Avenir Next LT Pro" w:hAnsi="Avenir Next LT Pro"/>
          <w:color w:val="A73A21"/>
        </w:rPr>
      </w:pPr>
      <w:bookmarkStart w:id="19" w:name="_Toc448297934"/>
      <w:bookmarkStart w:id="20" w:name="_Toc470172782"/>
      <w:bookmarkStart w:id="21" w:name="_Toc56677797"/>
      <w:r w:rsidRPr="008A735C">
        <w:rPr>
          <w:rFonts w:ascii="Avenir Next LT Pro" w:hAnsi="Avenir Next LT Pro"/>
          <w:color w:val="A73A21"/>
        </w:rPr>
        <w:t>7. Uitwerking van het V&amp;G plan</w:t>
      </w:r>
      <w:bookmarkEnd w:id="19"/>
      <w:bookmarkEnd w:id="20"/>
      <w:bookmarkEnd w:id="21"/>
    </w:p>
    <w:p w14:paraId="7B63DF08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41704120" w14:textId="77777777" w:rsidR="00003FEB" w:rsidRPr="008A735C" w:rsidRDefault="00003FEB" w:rsidP="002551A4">
      <w:pPr>
        <w:pStyle w:val="Plattetekst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 xml:space="preserve">Het V&amp;G plan voor het onderhavige </w:t>
      </w:r>
      <w:r w:rsidR="001A1EE8" w:rsidRPr="008A735C">
        <w:rPr>
          <w:rFonts w:ascii="Avenir Next LT Pro" w:hAnsi="Avenir Next LT Pro" w:cs="Arial"/>
          <w:sz w:val="20"/>
        </w:rPr>
        <w:t>cultuur</w:t>
      </w:r>
      <w:r w:rsidRPr="008A735C">
        <w:rPr>
          <w:rFonts w:ascii="Avenir Next LT Pro" w:hAnsi="Avenir Next LT Pro" w:cs="Arial"/>
          <w:sz w:val="20"/>
        </w:rPr>
        <w:t>technische werk is een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0A7F2EFC" w14:textId="77777777" w:rsidR="00003FEB" w:rsidRPr="008A735C" w:rsidRDefault="00003FEB" w:rsidP="002551A4">
      <w:pPr>
        <w:rPr>
          <w:rFonts w:ascii="Avenir Next LT Pro" w:hAnsi="Avenir Next LT Pro" w:cs="Arial"/>
        </w:rPr>
      </w:pPr>
    </w:p>
    <w:p w14:paraId="4C3A4287" w14:textId="45D164AD" w:rsidR="00003FEB" w:rsidRPr="008A735C" w:rsidRDefault="00003FEB" w:rsidP="002551A4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verantwoordelijkheid voor de getroffen voorzieningen en maatregelen zal schriftelijk worden vastgelegd, inclusief de afspraken over de controle daarop.</w:t>
      </w:r>
    </w:p>
    <w:sectPr w:rsidR="00003FEB" w:rsidRPr="008A735C" w:rsidSect="00731EC9">
      <w:footerReference w:type="default" r:id="rId17"/>
      <w:pgSz w:w="11906" w:h="16838"/>
      <w:pgMar w:top="2268" w:right="1871" w:bottom="1871" w:left="1871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B1199" w14:textId="77777777" w:rsidR="006E21D5" w:rsidRDefault="006E21D5">
      <w:r>
        <w:separator/>
      </w:r>
    </w:p>
  </w:endnote>
  <w:endnote w:type="continuationSeparator" w:id="0">
    <w:p w14:paraId="03D9E108" w14:textId="77777777" w:rsidR="006E21D5" w:rsidRDefault="006E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BE21" w14:textId="77777777" w:rsidR="0038141A" w:rsidRPr="0063057F" w:rsidRDefault="0038141A" w:rsidP="00673B49">
    <w:pPr>
      <w:pStyle w:val="VoettekstLocatie"/>
      <w:rPr>
        <w:rFonts w:ascii="Avenir Next LT Pro" w:hAnsi="Avenir Next LT Pro" w:cs="Arial"/>
      </w:rPr>
    </w:pPr>
  </w:p>
  <w:p w14:paraId="0776E638" w14:textId="3FF4F884" w:rsidR="004D35AC" w:rsidRPr="0063057F" w:rsidRDefault="0038141A" w:rsidP="00673B49">
    <w:pPr>
      <w:pStyle w:val="VoettekstLocatie"/>
      <w:rPr>
        <w:rFonts w:ascii="Avenir Next LT Pro" w:hAnsi="Avenir Next LT Pro" w:cs="Arial"/>
      </w:rPr>
    </w:pPr>
    <w:r w:rsidRPr="0063057F">
      <w:rPr>
        <w:rFonts w:ascii="Avenir Next LT Pro" w:hAnsi="Avenir Next LT Pro" w:cs="Arial"/>
      </w:rPr>
      <w:t>V&amp;G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6558095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2838AB55" w14:textId="06308F48" w:rsidR="00652F38" w:rsidRPr="0077083C" w:rsidRDefault="00F05973" w:rsidP="0077083C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684BDA07" wp14:editId="4A42A88F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7" name="Rechte verbindingslijn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A69684" id="Rechte verbindingslijn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BnxnvzmAQAAHA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="0077083C" w:rsidRPr="0077083C">
          <w:rPr>
            <w:rFonts w:ascii="Avenir Next LT Pro" w:hAnsi="Avenir Next LT Pro"/>
          </w:rPr>
          <w:fldChar w:fldCharType="begin"/>
        </w:r>
        <w:r w:rsidR="0077083C" w:rsidRPr="0077083C">
          <w:rPr>
            <w:rFonts w:ascii="Avenir Next LT Pro" w:hAnsi="Avenir Next LT Pro"/>
          </w:rPr>
          <w:instrText>PAGE   \* MERGEFORMAT</w:instrText>
        </w:r>
        <w:r w:rsidR="0077083C" w:rsidRPr="0077083C">
          <w:rPr>
            <w:rFonts w:ascii="Avenir Next LT Pro" w:hAnsi="Avenir Next LT Pro"/>
          </w:rPr>
          <w:fldChar w:fldCharType="separate"/>
        </w:r>
        <w:r w:rsidR="0077083C" w:rsidRPr="0077083C">
          <w:rPr>
            <w:rFonts w:ascii="Avenir Next LT Pro" w:hAnsi="Avenir Next LT Pro"/>
          </w:rPr>
          <w:t>2</w:t>
        </w:r>
        <w:r w:rsidR="0077083C"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428280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56078605" w14:textId="5B46C2FD" w:rsidR="004D35AC" w:rsidRPr="007A392C" w:rsidRDefault="007A392C" w:rsidP="007A392C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413F88AD" wp14:editId="3D6B2805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9" name="Rechte verbindingslijn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07F0E4" id="Rechte verbindingslijn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MmgcmLmAQAAHA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Pr="0077083C">
          <w:rPr>
            <w:rFonts w:ascii="Avenir Next LT Pro" w:hAnsi="Avenir Next LT Pro"/>
          </w:rPr>
          <w:fldChar w:fldCharType="begin"/>
        </w:r>
        <w:r w:rsidRPr="0077083C">
          <w:rPr>
            <w:rFonts w:ascii="Avenir Next LT Pro" w:hAnsi="Avenir Next LT Pro"/>
          </w:rPr>
          <w:instrText>PAGE   \* MERGEFORMAT</w:instrText>
        </w:r>
        <w:r w:rsidRPr="0077083C">
          <w:rPr>
            <w:rFonts w:ascii="Avenir Next LT Pro" w:hAnsi="Avenir Next LT Pro"/>
          </w:rPr>
          <w:fldChar w:fldCharType="separate"/>
        </w:r>
        <w:r>
          <w:rPr>
            <w:rFonts w:ascii="Avenir Next LT Pro" w:hAnsi="Avenir Next LT Pro"/>
          </w:rPr>
          <w:t>2</w:t>
        </w:r>
        <w:r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3191845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38E05134" w14:textId="271CB22A" w:rsidR="00781B02" w:rsidRPr="0077083C" w:rsidRDefault="00B24984" w:rsidP="0077083C">
        <w:pPr>
          <w:pStyle w:val="Voettekst"/>
          <w:jc w:val="right"/>
          <w:rPr>
            <w:rFonts w:ascii="Avenir Next LT Pro" w:hAnsi="Avenir Next LT Pro"/>
          </w:rPr>
        </w:pPr>
        <w:r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12EBAAD6" wp14:editId="48AAFBE5">
                  <wp:simplePos x="0" y="0"/>
                  <wp:positionH relativeFrom="column">
                    <wp:posOffset>8070215</wp:posOffset>
                  </wp:positionH>
                  <wp:positionV relativeFrom="paragraph">
                    <wp:posOffset>-136525</wp:posOffset>
                  </wp:positionV>
                  <wp:extent cx="1440000" cy="0"/>
                  <wp:effectExtent l="0" t="0" r="0" b="0"/>
                  <wp:wrapNone/>
                  <wp:docPr id="15" name="Rechte verbindingslijn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6AFEC99" id="Rechte verbindingslijn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45pt,-10.75pt" to="748.8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" strokecolor="#a73a21" strokeweight="1.5pt">
                  <v:stroke joinstyle="miter"/>
                </v:line>
              </w:pict>
            </mc:Fallback>
          </mc:AlternateContent>
        </w:r>
        <w:r w:rsidR="00B35725"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758B1999" wp14:editId="05DEE0B4">
                  <wp:simplePos x="0" y="0"/>
                  <wp:positionH relativeFrom="page">
                    <wp:posOffset>3344545</wp:posOffset>
                  </wp:positionH>
                  <wp:positionV relativeFrom="paragraph">
                    <wp:posOffset>3451225</wp:posOffset>
                  </wp:positionV>
                  <wp:extent cx="1440000" cy="0"/>
                  <wp:effectExtent l="0" t="0" r="0" b="0"/>
                  <wp:wrapNone/>
                  <wp:docPr id="11" name="Rechte verbindingslijn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68FADA8" id="Rechte verbindingslijn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3.35pt,271.75pt" to="376.75pt,2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="00781B02" w:rsidRPr="0077083C">
          <w:rPr>
            <w:rFonts w:ascii="Avenir Next LT Pro" w:hAnsi="Avenir Next LT Pro"/>
          </w:rPr>
          <w:fldChar w:fldCharType="begin"/>
        </w:r>
        <w:r w:rsidR="00781B02" w:rsidRPr="0077083C">
          <w:rPr>
            <w:rFonts w:ascii="Avenir Next LT Pro" w:hAnsi="Avenir Next LT Pro"/>
          </w:rPr>
          <w:instrText>PAGE   \* MERGEFORMAT</w:instrText>
        </w:r>
        <w:r w:rsidR="00781B02" w:rsidRPr="0077083C">
          <w:rPr>
            <w:rFonts w:ascii="Avenir Next LT Pro" w:hAnsi="Avenir Next LT Pro"/>
          </w:rPr>
          <w:fldChar w:fldCharType="separate"/>
        </w:r>
        <w:r w:rsidR="00781B02" w:rsidRPr="0077083C">
          <w:rPr>
            <w:rFonts w:ascii="Avenir Next LT Pro" w:hAnsi="Avenir Next LT Pro"/>
          </w:rPr>
          <w:t>2</w:t>
        </w:r>
        <w:r w:rsidR="00781B02"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1645107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4DF84415" w14:textId="3445F01A" w:rsidR="00B24984" w:rsidRPr="00B24984" w:rsidRDefault="00B24984" w:rsidP="00B24984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08F2BB09" wp14:editId="62FDEAA9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14" name="Rechte verbindingslijn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346ED4" id="Rechte verbindingslijn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BilcM7mAQAAHg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Pr="0077083C">
          <w:rPr>
            <w:rFonts w:ascii="Avenir Next LT Pro" w:hAnsi="Avenir Next LT Pro"/>
          </w:rPr>
          <w:fldChar w:fldCharType="begin"/>
        </w:r>
        <w:r w:rsidRPr="0077083C">
          <w:rPr>
            <w:rFonts w:ascii="Avenir Next LT Pro" w:hAnsi="Avenir Next LT Pro"/>
          </w:rPr>
          <w:instrText>PAGE   \* MERGEFORMAT</w:instrText>
        </w:r>
        <w:r w:rsidRPr="0077083C">
          <w:rPr>
            <w:rFonts w:ascii="Avenir Next LT Pro" w:hAnsi="Avenir Next LT Pro"/>
          </w:rPr>
          <w:fldChar w:fldCharType="separate"/>
        </w:r>
        <w:r>
          <w:rPr>
            <w:rFonts w:ascii="Avenir Next LT Pro" w:hAnsi="Avenir Next LT Pro"/>
          </w:rPr>
          <w:t>5</w:t>
        </w:r>
        <w:r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DDDB2" w14:textId="77777777" w:rsidR="006E21D5" w:rsidRDefault="006E21D5">
      <w:r>
        <w:separator/>
      </w:r>
    </w:p>
  </w:footnote>
  <w:footnote w:type="continuationSeparator" w:id="0">
    <w:p w14:paraId="677A81E2" w14:textId="77777777" w:rsidR="006E21D5" w:rsidRDefault="006E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4C4A5" w14:textId="3FE8CC52" w:rsidR="004D35AC" w:rsidRPr="00943E71" w:rsidRDefault="00054F3C">
    <w:pPr>
      <w:pStyle w:val="Kopteks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0F33B6E" wp14:editId="6EA4157B">
          <wp:simplePos x="0" y="0"/>
          <wp:positionH relativeFrom="column">
            <wp:posOffset>-182245</wp:posOffset>
          </wp:positionH>
          <wp:positionV relativeFrom="paragraph">
            <wp:posOffset>184150</wp:posOffset>
          </wp:positionV>
          <wp:extent cx="1533549" cy="55626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7" b="26982"/>
                  <a:stretch/>
                </pic:blipFill>
                <pic:spPr bwMode="auto">
                  <a:xfrm>
                    <a:off x="0" y="0"/>
                    <a:ext cx="153354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51E4C" w14:textId="6EBD7C5D" w:rsidR="004D35AC" w:rsidRDefault="00742DD8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658EF2C" wp14:editId="04911079">
          <wp:simplePos x="0" y="0"/>
          <wp:positionH relativeFrom="column">
            <wp:posOffset>-182880</wp:posOffset>
          </wp:positionH>
          <wp:positionV relativeFrom="paragraph">
            <wp:posOffset>182880</wp:posOffset>
          </wp:positionV>
          <wp:extent cx="1533549" cy="556260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7" b="26982"/>
                  <a:stretch/>
                </pic:blipFill>
                <pic:spPr bwMode="auto">
                  <a:xfrm>
                    <a:off x="0" y="0"/>
                    <a:ext cx="153354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760F"/>
    <w:multiLevelType w:val="hybridMultilevel"/>
    <w:tmpl w:val="174ABC5E"/>
    <w:lvl w:ilvl="0" w:tplc="89D8A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4057F"/>
    <w:multiLevelType w:val="hybridMultilevel"/>
    <w:tmpl w:val="0A92C0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DEE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351A81"/>
    <w:multiLevelType w:val="hybridMultilevel"/>
    <w:tmpl w:val="135C01F8"/>
    <w:lvl w:ilvl="0" w:tplc="0B368D3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5D48"/>
    <w:multiLevelType w:val="singleLevel"/>
    <w:tmpl w:val="B3B489F4"/>
    <w:lvl w:ilvl="0">
      <w:start w:val="6"/>
      <w:numFmt w:val="decimal"/>
      <w:lvlText w:val="%1"/>
      <w:lvlJc w:val="left"/>
      <w:pPr>
        <w:tabs>
          <w:tab w:val="num" w:pos="2269"/>
        </w:tabs>
        <w:ind w:left="2269" w:hanging="1560"/>
      </w:pPr>
      <w:rPr>
        <w:rFonts w:hint="default"/>
      </w:rPr>
    </w:lvl>
  </w:abstractNum>
  <w:abstractNum w:abstractNumId="5" w15:restartNumberingAfterBreak="0">
    <w:nsid w:val="169911B0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5E45B9"/>
    <w:multiLevelType w:val="hybridMultilevel"/>
    <w:tmpl w:val="2A2A0EB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FB4B6E"/>
    <w:multiLevelType w:val="hybridMultilevel"/>
    <w:tmpl w:val="DC46EE86"/>
    <w:lvl w:ilvl="0" w:tplc="A9C207A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1A60"/>
    <w:multiLevelType w:val="multilevel"/>
    <w:tmpl w:val="285A6C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3C1EE7"/>
    <w:multiLevelType w:val="singleLevel"/>
    <w:tmpl w:val="9190BB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6C31D7A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8B2E37"/>
    <w:multiLevelType w:val="hybridMultilevel"/>
    <w:tmpl w:val="04B4A7F6"/>
    <w:lvl w:ilvl="0" w:tplc="02724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9BA"/>
    <w:multiLevelType w:val="singleLevel"/>
    <w:tmpl w:val="06CE5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F4D129C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0A4B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D74558"/>
    <w:multiLevelType w:val="hybridMultilevel"/>
    <w:tmpl w:val="99026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9AE"/>
    <w:multiLevelType w:val="hybridMultilevel"/>
    <w:tmpl w:val="80A81338"/>
    <w:lvl w:ilvl="0" w:tplc="5B5688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C0E"/>
    <w:multiLevelType w:val="hybridMultilevel"/>
    <w:tmpl w:val="4BCA1824"/>
    <w:lvl w:ilvl="0" w:tplc="67FC8C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3E5"/>
    <w:multiLevelType w:val="hybridMultilevel"/>
    <w:tmpl w:val="CE065FAA"/>
    <w:lvl w:ilvl="0" w:tplc="427CF5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F26B99"/>
    <w:multiLevelType w:val="hybridMultilevel"/>
    <w:tmpl w:val="5E64B3A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00659"/>
    <w:multiLevelType w:val="singleLevel"/>
    <w:tmpl w:val="4442FD6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23" w15:restartNumberingAfterBreak="0">
    <w:nsid w:val="65C5086F"/>
    <w:multiLevelType w:val="hybridMultilevel"/>
    <w:tmpl w:val="81EC9F3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04272"/>
    <w:multiLevelType w:val="hybridMultilevel"/>
    <w:tmpl w:val="C3DC624A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D10E9"/>
    <w:multiLevelType w:val="singleLevel"/>
    <w:tmpl w:val="D6807B9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D8D16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239FA"/>
    <w:multiLevelType w:val="hybridMultilevel"/>
    <w:tmpl w:val="E5EE8E0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10E0C"/>
    <w:multiLevelType w:val="hybridMultilevel"/>
    <w:tmpl w:val="2BF49FD4"/>
    <w:lvl w:ilvl="0" w:tplc="C98EDBC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25"/>
  </w:num>
  <w:num w:numId="5">
    <w:abstractNumId w:val="13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22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24"/>
  </w:num>
  <w:num w:numId="16">
    <w:abstractNumId w:val="28"/>
  </w:num>
  <w:num w:numId="17">
    <w:abstractNumId w:val="23"/>
  </w:num>
  <w:num w:numId="18">
    <w:abstractNumId w:val="0"/>
  </w:num>
  <w:num w:numId="19">
    <w:abstractNumId w:val="6"/>
  </w:num>
  <w:num w:numId="20">
    <w:abstractNumId w:val="27"/>
  </w:num>
  <w:num w:numId="21">
    <w:abstractNumId w:val="21"/>
  </w:num>
  <w:num w:numId="22">
    <w:abstractNumId w:val="12"/>
  </w:num>
  <w:num w:numId="23">
    <w:abstractNumId w:val="1"/>
  </w:num>
  <w:num w:numId="24">
    <w:abstractNumId w:val="16"/>
  </w:num>
  <w:num w:numId="25">
    <w:abstractNumId w:val="7"/>
  </w:num>
  <w:num w:numId="26">
    <w:abstractNumId w:val="18"/>
  </w:num>
  <w:num w:numId="27">
    <w:abstractNumId w:val="17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00528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5A"/>
    <w:rsid w:val="00003FEB"/>
    <w:rsid w:val="000110AF"/>
    <w:rsid w:val="000239B5"/>
    <w:rsid w:val="00034BE7"/>
    <w:rsid w:val="00042EAD"/>
    <w:rsid w:val="00047803"/>
    <w:rsid w:val="00050541"/>
    <w:rsid w:val="0005310B"/>
    <w:rsid w:val="00054B6F"/>
    <w:rsid w:val="00054F3C"/>
    <w:rsid w:val="00057711"/>
    <w:rsid w:val="0007335C"/>
    <w:rsid w:val="0008269D"/>
    <w:rsid w:val="00095F12"/>
    <w:rsid w:val="00096591"/>
    <w:rsid w:val="000A34EC"/>
    <w:rsid w:val="000A44A2"/>
    <w:rsid w:val="000B3C97"/>
    <w:rsid w:val="000B4A5D"/>
    <w:rsid w:val="000C2AAC"/>
    <w:rsid w:val="000E0BA5"/>
    <w:rsid w:val="001023E0"/>
    <w:rsid w:val="00105DFA"/>
    <w:rsid w:val="00120210"/>
    <w:rsid w:val="0012329A"/>
    <w:rsid w:val="00123CBB"/>
    <w:rsid w:val="00130B75"/>
    <w:rsid w:val="00131A6D"/>
    <w:rsid w:val="00135C2F"/>
    <w:rsid w:val="00173A8E"/>
    <w:rsid w:val="00183971"/>
    <w:rsid w:val="001858E6"/>
    <w:rsid w:val="001A1EE8"/>
    <w:rsid w:val="001B2A8E"/>
    <w:rsid w:val="001B73CA"/>
    <w:rsid w:val="001C4C86"/>
    <w:rsid w:val="001D72D0"/>
    <w:rsid w:val="001E7871"/>
    <w:rsid w:val="001F54A6"/>
    <w:rsid w:val="0021471F"/>
    <w:rsid w:val="0022542C"/>
    <w:rsid w:val="00227F89"/>
    <w:rsid w:val="002325B3"/>
    <w:rsid w:val="00232EE2"/>
    <w:rsid w:val="00254572"/>
    <w:rsid w:val="002551A4"/>
    <w:rsid w:val="00255655"/>
    <w:rsid w:val="002636F8"/>
    <w:rsid w:val="002672F6"/>
    <w:rsid w:val="002862C7"/>
    <w:rsid w:val="00287BE8"/>
    <w:rsid w:val="002A0FA2"/>
    <w:rsid w:val="002C0D64"/>
    <w:rsid w:val="002D0056"/>
    <w:rsid w:val="002D0210"/>
    <w:rsid w:val="002F69EC"/>
    <w:rsid w:val="00332E88"/>
    <w:rsid w:val="0033450F"/>
    <w:rsid w:val="003405D1"/>
    <w:rsid w:val="00346F88"/>
    <w:rsid w:val="0035228C"/>
    <w:rsid w:val="00356E23"/>
    <w:rsid w:val="0036693F"/>
    <w:rsid w:val="0038141A"/>
    <w:rsid w:val="00397B0A"/>
    <w:rsid w:val="003B3185"/>
    <w:rsid w:val="003B7E83"/>
    <w:rsid w:val="003E5922"/>
    <w:rsid w:val="00403CA9"/>
    <w:rsid w:val="0040606C"/>
    <w:rsid w:val="004064DB"/>
    <w:rsid w:val="00410A5D"/>
    <w:rsid w:val="00425D27"/>
    <w:rsid w:val="00436D2E"/>
    <w:rsid w:val="00442F5D"/>
    <w:rsid w:val="00457D5F"/>
    <w:rsid w:val="00470B3C"/>
    <w:rsid w:val="0049755D"/>
    <w:rsid w:val="00497695"/>
    <w:rsid w:val="004B56BF"/>
    <w:rsid w:val="004D35AC"/>
    <w:rsid w:val="004E5C61"/>
    <w:rsid w:val="004F0009"/>
    <w:rsid w:val="004F4999"/>
    <w:rsid w:val="005008C3"/>
    <w:rsid w:val="00500C90"/>
    <w:rsid w:val="005048F1"/>
    <w:rsid w:val="00522FA3"/>
    <w:rsid w:val="00523A10"/>
    <w:rsid w:val="00537801"/>
    <w:rsid w:val="005446D2"/>
    <w:rsid w:val="005637AC"/>
    <w:rsid w:val="00574CF2"/>
    <w:rsid w:val="005D1772"/>
    <w:rsid w:val="005D265E"/>
    <w:rsid w:val="005D67ED"/>
    <w:rsid w:val="005E2534"/>
    <w:rsid w:val="005F1ABA"/>
    <w:rsid w:val="005F3546"/>
    <w:rsid w:val="005F71E4"/>
    <w:rsid w:val="0060206B"/>
    <w:rsid w:val="00604E76"/>
    <w:rsid w:val="006072FF"/>
    <w:rsid w:val="0063057F"/>
    <w:rsid w:val="00632131"/>
    <w:rsid w:val="00641499"/>
    <w:rsid w:val="006433C9"/>
    <w:rsid w:val="00645A32"/>
    <w:rsid w:val="00652F38"/>
    <w:rsid w:val="00655EDD"/>
    <w:rsid w:val="00657939"/>
    <w:rsid w:val="00671AF6"/>
    <w:rsid w:val="00673B49"/>
    <w:rsid w:val="00693347"/>
    <w:rsid w:val="00695CD5"/>
    <w:rsid w:val="006A0711"/>
    <w:rsid w:val="006C14ED"/>
    <w:rsid w:val="006C36C9"/>
    <w:rsid w:val="006C6FAD"/>
    <w:rsid w:val="006C7F61"/>
    <w:rsid w:val="006E21D5"/>
    <w:rsid w:val="006E7A96"/>
    <w:rsid w:val="006F3EFA"/>
    <w:rsid w:val="007058D2"/>
    <w:rsid w:val="00731EC9"/>
    <w:rsid w:val="00742DD8"/>
    <w:rsid w:val="0077083C"/>
    <w:rsid w:val="00773A6F"/>
    <w:rsid w:val="00781B02"/>
    <w:rsid w:val="0079727E"/>
    <w:rsid w:val="007A1280"/>
    <w:rsid w:val="007A392C"/>
    <w:rsid w:val="007A56C6"/>
    <w:rsid w:val="007D056C"/>
    <w:rsid w:val="007D0DED"/>
    <w:rsid w:val="007D2846"/>
    <w:rsid w:val="007E5C1F"/>
    <w:rsid w:val="007E61B1"/>
    <w:rsid w:val="007F136B"/>
    <w:rsid w:val="007F29EA"/>
    <w:rsid w:val="0080217F"/>
    <w:rsid w:val="0080752C"/>
    <w:rsid w:val="00826647"/>
    <w:rsid w:val="008504BD"/>
    <w:rsid w:val="00853E18"/>
    <w:rsid w:val="00857396"/>
    <w:rsid w:val="00861DF4"/>
    <w:rsid w:val="008814D1"/>
    <w:rsid w:val="008856C0"/>
    <w:rsid w:val="00886667"/>
    <w:rsid w:val="0089671B"/>
    <w:rsid w:val="008A735C"/>
    <w:rsid w:val="008C0BBF"/>
    <w:rsid w:val="008D1A95"/>
    <w:rsid w:val="008D487F"/>
    <w:rsid w:val="008D79B8"/>
    <w:rsid w:val="008E5BB4"/>
    <w:rsid w:val="008F7936"/>
    <w:rsid w:val="00900681"/>
    <w:rsid w:val="00905639"/>
    <w:rsid w:val="0090634D"/>
    <w:rsid w:val="00915771"/>
    <w:rsid w:val="00921AD1"/>
    <w:rsid w:val="009323F1"/>
    <w:rsid w:val="00943E71"/>
    <w:rsid w:val="0095513E"/>
    <w:rsid w:val="009D5EB9"/>
    <w:rsid w:val="009D72BC"/>
    <w:rsid w:val="009E3360"/>
    <w:rsid w:val="009E74BC"/>
    <w:rsid w:val="009F60D5"/>
    <w:rsid w:val="00A04434"/>
    <w:rsid w:val="00A14FE1"/>
    <w:rsid w:val="00A279A9"/>
    <w:rsid w:val="00A318E5"/>
    <w:rsid w:val="00A61B62"/>
    <w:rsid w:val="00A62F4E"/>
    <w:rsid w:val="00A633AE"/>
    <w:rsid w:val="00A87066"/>
    <w:rsid w:val="00A901F5"/>
    <w:rsid w:val="00A95FC7"/>
    <w:rsid w:val="00AB1AF8"/>
    <w:rsid w:val="00AD02D1"/>
    <w:rsid w:val="00AD594E"/>
    <w:rsid w:val="00AE0098"/>
    <w:rsid w:val="00AE5081"/>
    <w:rsid w:val="00B212C8"/>
    <w:rsid w:val="00B24984"/>
    <w:rsid w:val="00B35725"/>
    <w:rsid w:val="00B5725C"/>
    <w:rsid w:val="00B83D8B"/>
    <w:rsid w:val="00B86156"/>
    <w:rsid w:val="00B959EC"/>
    <w:rsid w:val="00BA14BA"/>
    <w:rsid w:val="00BA675A"/>
    <w:rsid w:val="00BA7BDC"/>
    <w:rsid w:val="00BC23F1"/>
    <w:rsid w:val="00BD594E"/>
    <w:rsid w:val="00C253AB"/>
    <w:rsid w:val="00C2595F"/>
    <w:rsid w:val="00C41417"/>
    <w:rsid w:val="00C4279A"/>
    <w:rsid w:val="00C503BB"/>
    <w:rsid w:val="00C65BF5"/>
    <w:rsid w:val="00C76E6A"/>
    <w:rsid w:val="00C925AE"/>
    <w:rsid w:val="00C97AED"/>
    <w:rsid w:val="00CB08D7"/>
    <w:rsid w:val="00CB2C20"/>
    <w:rsid w:val="00CB2EF2"/>
    <w:rsid w:val="00CD34AB"/>
    <w:rsid w:val="00CF039F"/>
    <w:rsid w:val="00CF57AF"/>
    <w:rsid w:val="00D15F9D"/>
    <w:rsid w:val="00D163E6"/>
    <w:rsid w:val="00D16C73"/>
    <w:rsid w:val="00D20893"/>
    <w:rsid w:val="00D220C9"/>
    <w:rsid w:val="00D2695C"/>
    <w:rsid w:val="00D3654B"/>
    <w:rsid w:val="00D44A98"/>
    <w:rsid w:val="00D519EA"/>
    <w:rsid w:val="00D64CB0"/>
    <w:rsid w:val="00D66F30"/>
    <w:rsid w:val="00DB2FBC"/>
    <w:rsid w:val="00DB6044"/>
    <w:rsid w:val="00DE0517"/>
    <w:rsid w:val="00DE7796"/>
    <w:rsid w:val="00DF0581"/>
    <w:rsid w:val="00E13163"/>
    <w:rsid w:val="00E2613D"/>
    <w:rsid w:val="00E33EC6"/>
    <w:rsid w:val="00E40F06"/>
    <w:rsid w:val="00E74AC5"/>
    <w:rsid w:val="00E80F9B"/>
    <w:rsid w:val="00E92F5A"/>
    <w:rsid w:val="00EA1155"/>
    <w:rsid w:val="00EB7C0D"/>
    <w:rsid w:val="00EC72C9"/>
    <w:rsid w:val="00EE3BAC"/>
    <w:rsid w:val="00EF5A6C"/>
    <w:rsid w:val="00F05973"/>
    <w:rsid w:val="00F15E5B"/>
    <w:rsid w:val="00F174B3"/>
    <w:rsid w:val="00F439AC"/>
    <w:rsid w:val="00F50C12"/>
    <w:rsid w:val="00F50E40"/>
    <w:rsid w:val="00F51A78"/>
    <w:rsid w:val="00F55350"/>
    <w:rsid w:val="00F67E7C"/>
    <w:rsid w:val="00F71E5C"/>
    <w:rsid w:val="00F72FBE"/>
    <w:rsid w:val="00F749B4"/>
    <w:rsid w:val="00F8468C"/>
    <w:rsid w:val="00F97018"/>
    <w:rsid w:val="00FC67D2"/>
    <w:rsid w:val="00FD2964"/>
    <w:rsid w:val="00FD61F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28c"/>
    </o:shapedefaults>
    <o:shapelayout v:ext="edit">
      <o:idmap v:ext="edit" data="1"/>
    </o:shapelayout>
  </w:shapeDefaults>
  <w:decimalSymbol w:val=","/>
  <w:listSeparator w:val=";"/>
  <w14:docId w14:val="1162A881"/>
  <w15:chartTrackingRefBased/>
  <w15:docId w15:val="{64E10B5E-6CCC-46E2-852A-FDF19A7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EAD"/>
  </w:style>
  <w:style w:type="paragraph" w:styleId="Kop1">
    <w:name w:val="heading 1"/>
    <w:basedOn w:val="Standaard"/>
    <w:next w:val="Standaard"/>
    <w:qFormat/>
    <w:pPr>
      <w:keepNext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jc w:val="both"/>
      <w:outlineLvl w:val="0"/>
    </w:pPr>
    <w:rPr>
      <w:rFonts w:ascii="Univers" w:hAnsi="Univers"/>
      <w:sz w:val="24"/>
    </w:rPr>
  </w:style>
  <w:style w:type="paragraph" w:styleId="Kop2">
    <w:name w:val="heading 2"/>
    <w:basedOn w:val="Standaard"/>
    <w:next w:val="Standaard"/>
    <w:qFormat/>
    <w:pPr>
      <w:keepNext/>
      <w:widowControl w:val="0"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outlineLvl w:val="1"/>
    </w:pPr>
    <w:rPr>
      <w:rFonts w:ascii="Arial" w:hAnsi="Arial"/>
      <w:b/>
      <w:snapToGrid w:val="0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tabs>
        <w:tab w:val="left" w:pos="1701"/>
        <w:tab w:val="left" w:pos="2268"/>
      </w:tabs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pPr>
      <w:keepNext/>
      <w:tabs>
        <w:tab w:val="left" w:pos="851"/>
        <w:tab w:val="left" w:pos="1701"/>
        <w:tab w:val="left" w:pos="2268"/>
      </w:tabs>
      <w:outlineLvl w:val="5"/>
    </w:pPr>
    <w:rPr>
      <w:b/>
      <w:sz w:val="1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73A8E"/>
    <w:pPr>
      <w:spacing w:before="120" w:after="360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semiHidden/>
    <w:rsid w:val="001F54A6"/>
    <w:pPr>
      <w:tabs>
        <w:tab w:val="right" w:leader="dot" w:pos="9061"/>
      </w:tabs>
      <w:spacing w:after="240"/>
      <w:ind w:left="198"/>
    </w:pPr>
    <w:rPr>
      <w:smallCaps/>
      <w:sz w:val="22"/>
    </w:rPr>
  </w:style>
  <w:style w:type="paragraph" w:styleId="Inhopg3">
    <w:name w:val="toc 3"/>
    <w:basedOn w:val="Standaard"/>
    <w:next w:val="Standaard"/>
    <w:autoRedefine/>
    <w:semiHidden/>
    <w:rsid w:val="001F54A6"/>
    <w:pPr>
      <w:ind w:left="400"/>
    </w:pPr>
    <w:rPr>
      <w:i/>
      <w:sz w:val="22"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sz w:val="18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sz w:val="18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sz w:val="18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sz w:val="18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sz w:val="18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/>
      <w:sz w:val="24"/>
    </w:rPr>
  </w:style>
  <w:style w:type="paragraph" w:styleId="Plattetekstinspringen">
    <w:name w:val="Body Text Indent"/>
    <w:basedOn w:val="Standaard"/>
    <w:pPr>
      <w:ind w:left="284"/>
    </w:pPr>
    <w:rPr>
      <w:rFonts w:ascii="Arial" w:hAnsi="Arial"/>
      <w:sz w:val="24"/>
    </w:rPr>
  </w:style>
  <w:style w:type="paragraph" w:styleId="Ballontekst">
    <w:name w:val="Balloon Text"/>
    <w:basedOn w:val="Standaard"/>
    <w:semiHidden/>
    <w:rsid w:val="005008C3"/>
    <w:rPr>
      <w:rFonts w:ascii="Tahoma" w:hAnsi="Tahoma" w:cs="Tahoma"/>
      <w:sz w:val="16"/>
      <w:szCs w:val="16"/>
    </w:rPr>
  </w:style>
  <w:style w:type="character" w:styleId="Zwaar">
    <w:name w:val="Strong"/>
    <w:qFormat/>
    <w:rsid w:val="005446D2"/>
    <w:rPr>
      <w:b/>
      <w:bCs/>
    </w:rPr>
  </w:style>
  <w:style w:type="paragraph" w:styleId="Lijstalinea">
    <w:name w:val="List Paragraph"/>
    <w:basedOn w:val="Standaard"/>
    <w:uiPriority w:val="34"/>
    <w:qFormat/>
    <w:rsid w:val="005F1ABA"/>
    <w:pPr>
      <w:ind w:left="720"/>
      <w:contextualSpacing/>
    </w:pPr>
  </w:style>
  <w:style w:type="character" w:customStyle="1" w:styleId="VoettekstLocatieChar">
    <w:name w:val="VoettekstLocatie Char"/>
    <w:basedOn w:val="Standaardalinea-lettertype"/>
    <w:link w:val="VoettekstLocatie"/>
    <w:locked/>
    <w:rsid w:val="00673B49"/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paragraph" w:customStyle="1" w:styleId="VoettekstLocatie">
    <w:name w:val="VoettekstLocatie"/>
    <w:basedOn w:val="Standaard"/>
    <w:link w:val="VoettekstLocatieChar"/>
    <w:qFormat/>
    <w:rsid w:val="00673B49"/>
    <w:pPr>
      <w:jc w:val="center"/>
    </w:pPr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73A8E"/>
    <w:rPr>
      <w:color w:val="0563C1" w:themeColor="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0263A10F90B4B98ADE0415749C21D" ma:contentTypeVersion="11" ma:contentTypeDescription="Een nieuw document maken." ma:contentTypeScope="" ma:versionID="d29b30cc64226141ac3e16a485938dd3">
  <xsd:schema xmlns:xsd="http://www.w3.org/2001/XMLSchema" xmlns:xs="http://www.w3.org/2001/XMLSchema" xmlns:p="http://schemas.microsoft.com/office/2006/metadata/properties" xmlns:ns2="0e2253c5-dfd6-402f-8a84-36cb1aa46846" xmlns:ns3="6d56677d-a9ae-4fa3-b843-6a9fa33e22be" targetNamespace="http://schemas.microsoft.com/office/2006/metadata/properties" ma:root="true" ma:fieldsID="1ce446332b95a58222562826ff786514" ns2:_="" ns3:_="">
    <xsd:import namespace="0e2253c5-dfd6-402f-8a84-36cb1aa46846"/>
    <xsd:import namespace="6d56677d-a9ae-4fa3-b843-6a9fa33e2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53c5-dfd6-402f-8a84-36cb1aa46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6677d-a9ae-4fa3-b843-6a9fa33e2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68F30-9A62-4659-83B5-BE7F409B0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EBF507-C2C0-4286-A693-4FDE5C91F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7F627-CCF5-4AD5-A06A-21E8BA05D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00050-3ECD-4B67-98C3-687F2175B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253c5-dfd6-402f-8a84-36cb1aa46846"/>
    <ds:schemaRef ds:uri="6d56677d-a9ae-4fa3-b843-6a9fa33e2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1013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Gaim</Company>
  <LinksUpToDate>false</LinksUpToDate>
  <CharactersWithSpaces>9040</CharactersWithSpaces>
  <SharedDoc>false</SharedDoc>
  <HLinks>
    <vt:vector size="6" baseType="variant">
      <vt:variant>
        <vt:i4>8323102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Settings\dkn\Local Settings\Temp\XPGrpwise\IMAGE_10.JPG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den Dikken</dc:creator>
  <cp:keywords/>
  <cp:lastModifiedBy>Nienke de Haan</cp:lastModifiedBy>
  <cp:revision>6</cp:revision>
  <cp:lastPrinted>2016-12-02T11:43:00Z</cp:lastPrinted>
  <dcterms:created xsi:type="dcterms:W3CDTF">2021-03-18T09:27:00Z</dcterms:created>
  <dcterms:modified xsi:type="dcterms:W3CDTF">2021-03-18T17:36:00Z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0x010100F5A0263A10F90B4B98ADE0415749C21D</vt:lpwstr>
  </property>
</Properties>
</file>