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EE2" w:rsidRPr="007C5B51" w:rsidRDefault="00F72ED2" w:rsidP="00183EE2">
      <w:pPr>
        <w:pStyle w:val="Kop2"/>
        <w:rPr>
          <w:b/>
          <w:color w:val="auto"/>
          <w:u w:val="single"/>
        </w:rPr>
      </w:pPr>
      <w:r>
        <w:rPr>
          <w:b/>
          <w:color w:val="auto"/>
          <w:u w:val="single"/>
        </w:rPr>
        <w:t xml:space="preserve">BELANGRIJKE WIJZIGINGEN </w:t>
      </w:r>
      <w:r w:rsidR="00183EE2" w:rsidRPr="007C5B51">
        <w:rPr>
          <w:b/>
          <w:color w:val="auto"/>
          <w:u w:val="single"/>
        </w:rPr>
        <w:t xml:space="preserve">NOTA VAN INLICHTINGEN BEHORENDE BIJ AANBESTEDING </w:t>
      </w:r>
      <w:r w:rsidR="004824BD">
        <w:rPr>
          <w:b/>
          <w:color w:val="auto"/>
          <w:u w:val="single"/>
        </w:rPr>
        <w:t xml:space="preserve">GEMEENTE AMSTERDAM ONDERDEEL V&amp;OR CAR VERZEKERING IJBOULEVARD </w:t>
      </w:r>
      <w:r w:rsidR="00183EE2" w:rsidRPr="007C5B51">
        <w:rPr>
          <w:b/>
          <w:color w:val="auto"/>
          <w:u w:val="single"/>
        </w:rPr>
        <w:t>MET NR</w:t>
      </w:r>
      <w:r w:rsidR="004824BD">
        <w:rPr>
          <w:b/>
          <w:color w:val="auto"/>
          <w:u w:val="single"/>
        </w:rPr>
        <w:t xml:space="preserve"> TN284396</w:t>
      </w:r>
    </w:p>
    <w:p w:rsidR="00F72ED2" w:rsidRDefault="00F72ED2" w:rsidP="00153665">
      <w:pPr>
        <w:pStyle w:val="Default"/>
        <w:ind w:left="708"/>
        <w:rPr>
          <w:b/>
          <w:sz w:val="22"/>
          <w:szCs w:val="22"/>
        </w:rPr>
      </w:pPr>
    </w:p>
    <w:p w:rsidR="00F72ED2" w:rsidRDefault="005C617D" w:rsidP="00F72ED2">
      <w:pPr>
        <w:pStyle w:val="Default"/>
        <w:numPr>
          <w:ilvl w:val="0"/>
          <w:numId w:val="3"/>
        </w:numPr>
        <w:rPr>
          <w:b/>
          <w:sz w:val="22"/>
          <w:szCs w:val="22"/>
        </w:rPr>
      </w:pPr>
      <w:r w:rsidRPr="00964B06">
        <w:rPr>
          <w:b/>
          <w:sz w:val="22"/>
          <w:szCs w:val="22"/>
        </w:rPr>
        <w:t>Er wordt aangegeven dat de kosten van de Risk Controller voor rekening van de Verzekeraars is.</w:t>
      </w:r>
    </w:p>
    <w:p w:rsidR="00F72ED2" w:rsidRDefault="00F72ED2" w:rsidP="00F72ED2">
      <w:pPr>
        <w:pStyle w:val="Default"/>
        <w:ind w:left="708"/>
        <w:rPr>
          <w:b/>
          <w:sz w:val="22"/>
          <w:szCs w:val="22"/>
        </w:rPr>
      </w:pPr>
    </w:p>
    <w:p w:rsidR="00F72ED2" w:rsidRDefault="00F72ED2" w:rsidP="00F72ED2">
      <w:pPr>
        <w:pStyle w:val="Default"/>
        <w:ind w:left="708"/>
        <w:rPr>
          <w:sz w:val="22"/>
          <w:szCs w:val="22"/>
        </w:rPr>
      </w:pPr>
      <w:r w:rsidRPr="00F72ED2">
        <w:rPr>
          <w:sz w:val="22"/>
          <w:szCs w:val="22"/>
        </w:rPr>
        <w:t xml:space="preserve">Er is besloten dat de kosten van de Risk Controller voor rekening komen van </w:t>
      </w:r>
      <w:r>
        <w:rPr>
          <w:sz w:val="22"/>
          <w:szCs w:val="22"/>
        </w:rPr>
        <w:t>Verzekeringnemer.</w:t>
      </w:r>
    </w:p>
    <w:p w:rsidR="00F72ED2" w:rsidRDefault="00F72ED2" w:rsidP="00F72ED2">
      <w:pPr>
        <w:pStyle w:val="Default"/>
        <w:ind w:left="708"/>
        <w:rPr>
          <w:sz w:val="22"/>
          <w:szCs w:val="22"/>
        </w:rPr>
      </w:pPr>
    </w:p>
    <w:p w:rsidR="00F72ED2" w:rsidRPr="00F72ED2" w:rsidRDefault="00F72ED2" w:rsidP="00F72ED2">
      <w:pPr>
        <w:pStyle w:val="Default"/>
        <w:numPr>
          <w:ilvl w:val="0"/>
          <w:numId w:val="3"/>
        </w:numPr>
        <w:rPr>
          <w:b/>
          <w:sz w:val="22"/>
          <w:szCs w:val="22"/>
        </w:rPr>
      </w:pPr>
      <w:r w:rsidRPr="00F72ED2">
        <w:rPr>
          <w:b/>
          <w:sz w:val="22"/>
          <w:szCs w:val="22"/>
        </w:rPr>
        <w:t>Toelichting aanvaringsschaden</w:t>
      </w:r>
    </w:p>
    <w:p w:rsidR="00F72ED2" w:rsidRDefault="00F72ED2" w:rsidP="00F72ED2">
      <w:pPr>
        <w:pStyle w:val="Default"/>
        <w:ind w:left="708"/>
        <w:rPr>
          <w:sz w:val="22"/>
          <w:szCs w:val="22"/>
        </w:rPr>
      </w:pPr>
    </w:p>
    <w:p w:rsidR="00F72ED2" w:rsidRDefault="00F72ED2" w:rsidP="00F72ED2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>De polis dient alleen dekking te verlenen voor het werkrisico. Aanvaarschaden worden uitdrukkelijk uitgesloten van dekking.</w:t>
      </w:r>
    </w:p>
    <w:p w:rsidR="00242D47" w:rsidRPr="00F72ED2" w:rsidRDefault="00153665" w:rsidP="00F72ED2">
      <w:pPr>
        <w:pStyle w:val="Default"/>
        <w:ind w:left="708"/>
        <w:rPr>
          <w:sz w:val="22"/>
          <w:szCs w:val="22"/>
        </w:rPr>
      </w:pPr>
      <w:r w:rsidRPr="00F72ED2">
        <w:rPr>
          <w:sz w:val="22"/>
          <w:szCs w:val="22"/>
        </w:rPr>
        <w:tab/>
      </w:r>
      <w:r w:rsidRPr="00F72ED2">
        <w:rPr>
          <w:sz w:val="22"/>
          <w:szCs w:val="22"/>
        </w:rPr>
        <w:tab/>
      </w:r>
      <w:r w:rsidRPr="00F72ED2">
        <w:rPr>
          <w:sz w:val="22"/>
          <w:szCs w:val="22"/>
        </w:rPr>
        <w:tab/>
      </w:r>
      <w:bookmarkStart w:id="0" w:name="_GoBack"/>
      <w:bookmarkEnd w:id="0"/>
      <w:r w:rsidRPr="00F72ED2">
        <w:rPr>
          <w:sz w:val="22"/>
          <w:szCs w:val="22"/>
        </w:rPr>
        <w:tab/>
      </w:r>
      <w:r w:rsidRPr="00F72ED2">
        <w:rPr>
          <w:sz w:val="22"/>
          <w:szCs w:val="22"/>
        </w:rPr>
        <w:tab/>
      </w:r>
      <w:r w:rsidRPr="00F72ED2">
        <w:rPr>
          <w:sz w:val="22"/>
          <w:szCs w:val="22"/>
        </w:rPr>
        <w:tab/>
      </w:r>
      <w:r w:rsidRPr="00F72ED2">
        <w:rPr>
          <w:sz w:val="22"/>
          <w:szCs w:val="22"/>
        </w:rPr>
        <w:tab/>
      </w:r>
      <w:r w:rsidRPr="00F72ED2">
        <w:rPr>
          <w:sz w:val="22"/>
          <w:szCs w:val="22"/>
        </w:rPr>
        <w:tab/>
        <w:t xml:space="preserve">     </w:t>
      </w:r>
    </w:p>
    <w:sectPr w:rsidR="00242D47" w:rsidRPr="00F72E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84579"/>
    <w:multiLevelType w:val="hybridMultilevel"/>
    <w:tmpl w:val="533EE87C"/>
    <w:lvl w:ilvl="0" w:tplc="85547F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9688B"/>
    <w:multiLevelType w:val="hybridMultilevel"/>
    <w:tmpl w:val="533EE87C"/>
    <w:lvl w:ilvl="0" w:tplc="85547F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B199A"/>
    <w:multiLevelType w:val="hybridMultilevel"/>
    <w:tmpl w:val="461E6D94"/>
    <w:lvl w:ilvl="0" w:tplc="74A44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1C4"/>
    <w:rsid w:val="000431C4"/>
    <w:rsid w:val="0007378C"/>
    <w:rsid w:val="00121545"/>
    <w:rsid w:val="00153665"/>
    <w:rsid w:val="00183EE2"/>
    <w:rsid w:val="001A2EE2"/>
    <w:rsid w:val="002407B3"/>
    <w:rsid w:val="00242D47"/>
    <w:rsid w:val="00272777"/>
    <w:rsid w:val="002D6AD9"/>
    <w:rsid w:val="004824BD"/>
    <w:rsid w:val="004C35E2"/>
    <w:rsid w:val="00593D11"/>
    <w:rsid w:val="005C617D"/>
    <w:rsid w:val="005F60ED"/>
    <w:rsid w:val="0060366A"/>
    <w:rsid w:val="00632E14"/>
    <w:rsid w:val="007F508D"/>
    <w:rsid w:val="00964B06"/>
    <w:rsid w:val="00967F2D"/>
    <w:rsid w:val="00981478"/>
    <w:rsid w:val="009E4DD2"/>
    <w:rsid w:val="00A34EBA"/>
    <w:rsid w:val="00AA6F0E"/>
    <w:rsid w:val="00AE2A77"/>
    <w:rsid w:val="00B0579A"/>
    <w:rsid w:val="00B73497"/>
    <w:rsid w:val="00E3286F"/>
    <w:rsid w:val="00F178FA"/>
    <w:rsid w:val="00F7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1752E7-54E7-4977-BA1B-F78B104B7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83E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43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31C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83EE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183EE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rsid w:val="00183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68C63-D214-424D-833C-55CDE1212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van Haaren</dc:creator>
  <cp:keywords/>
  <dc:description/>
  <cp:lastModifiedBy>Suzanne van Haaren</cp:lastModifiedBy>
  <cp:revision>2</cp:revision>
  <cp:lastPrinted>2020-11-18T11:59:00Z</cp:lastPrinted>
  <dcterms:created xsi:type="dcterms:W3CDTF">2020-11-25T10:22:00Z</dcterms:created>
  <dcterms:modified xsi:type="dcterms:W3CDTF">2020-11-25T10:22:00Z</dcterms:modified>
</cp:coreProperties>
</file>