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27955" w14:textId="1E6B38C7" w:rsidR="00764818" w:rsidRPr="00F34783" w:rsidRDefault="007C64B4" w:rsidP="00764818">
      <w:pPr>
        <w:keepNext/>
        <w:keepLines/>
        <w:spacing w:before="200" w:after="120" w:line="280" w:lineRule="exact"/>
        <w:ind w:right="-170"/>
        <w:outlineLvl w:val="2"/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</w:pPr>
      <w:bookmarkStart w:id="0" w:name="_Toc223935491"/>
      <w:bookmarkStart w:id="1" w:name="_Toc261265576"/>
      <w:bookmarkStart w:id="2" w:name="_Toc261265656"/>
      <w:bookmarkStart w:id="3" w:name="_Toc261267404"/>
      <w:bookmarkStart w:id="4" w:name="_Toc286049229"/>
      <w:bookmarkStart w:id="5" w:name="_Toc333485670"/>
      <w:bookmarkStart w:id="6" w:name="_Toc455755850"/>
      <w:r w:rsidRPr="007C64B4"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C7C2C00" wp14:editId="2F3BF7D0">
            <wp:simplePos x="0" y="0"/>
            <wp:positionH relativeFrom="column">
              <wp:posOffset>-533400</wp:posOffset>
            </wp:positionH>
            <wp:positionV relativeFrom="paragraph">
              <wp:posOffset>-425450</wp:posOffset>
            </wp:positionV>
            <wp:extent cx="1047750" cy="273050"/>
            <wp:effectExtent l="0" t="0" r="0" b="0"/>
            <wp:wrapNone/>
            <wp:docPr id="1039" name="Afbeelding 103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F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Picture 3">
                      <a:extLst>
                        <a:ext uri="{FF2B5EF4-FFF2-40B4-BE49-F238E27FC236}">
                          <a16:creationId xmlns:a16="http://schemas.microsoft.com/office/drawing/2014/main" id="{00000000-0008-0000-0000-00000F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C3C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>BIJLAGE 3</w:t>
      </w:r>
      <w:r w:rsidR="00764818" w:rsidRPr="00F34783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 xml:space="preserve"> </w:t>
      </w:r>
      <w:r w:rsidR="006C337F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>–</w:t>
      </w:r>
      <w:r w:rsidR="00764818" w:rsidRPr="00F34783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r w:rsidR="006C337F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>Format voor referentie</w:t>
      </w:r>
      <w:r w:rsidR="00B33415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 xml:space="preserve">: Eis </w:t>
      </w:r>
      <w:r w:rsidR="003F1248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>5 en 6</w:t>
      </w:r>
      <w:r w:rsidR="00B33415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 xml:space="preserve"> – Ervaringseis </w:t>
      </w:r>
      <w:r w:rsidR="00C6566F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>kerncompetentie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4985"/>
      </w:tblGrid>
      <w:tr w:rsidR="007C64B4" w:rsidRPr="007C64B4" w14:paraId="48085692" w14:textId="77777777" w:rsidTr="00590CEB">
        <w:trPr>
          <w:trHeight w:val="240"/>
        </w:trPr>
        <w:tc>
          <w:tcPr>
            <w:tcW w:w="1360" w:type="dxa"/>
            <w:noWrap/>
            <w:hideMark/>
          </w:tcPr>
          <w:p w14:paraId="5645439F" w14:textId="77777777" w:rsidR="007C64B4" w:rsidRPr="007C64B4" w:rsidRDefault="007C64B4" w:rsidP="00477C6E">
            <w:pPr>
              <w:ind w:right="-1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64B4">
              <w:rPr>
                <w:rFonts w:ascii="Arial" w:hAnsi="Arial" w:cs="Arial"/>
                <w:color w:val="000000"/>
                <w:sz w:val="20"/>
                <w:szCs w:val="20"/>
              </w:rPr>
              <w:t xml:space="preserve">Project: </w:t>
            </w:r>
          </w:p>
        </w:tc>
        <w:tc>
          <w:tcPr>
            <w:tcW w:w="4985" w:type="dxa"/>
            <w:noWrap/>
            <w:hideMark/>
          </w:tcPr>
          <w:p w14:paraId="3A4018E8" w14:textId="123F8825" w:rsidR="007C64B4" w:rsidRPr="007C64B4" w:rsidRDefault="00743956" w:rsidP="007C64B4">
            <w:pPr>
              <w:spacing w:line="280" w:lineRule="exact"/>
              <w:ind w:right="-1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Niet-openbare</w:t>
            </w:r>
            <w:r w:rsidR="00E4443F">
              <w:rPr>
                <w:rFonts w:ascii="Arial" w:hAnsi="Arial" w:cs="Arial"/>
                <w:color w:val="000000"/>
                <w:sz w:val="20"/>
                <w:szCs w:val="20"/>
              </w:rPr>
              <w:t xml:space="preserve"> procedure:</w:t>
            </w:r>
            <w:r w:rsidR="000C7EC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90CEB">
              <w:rPr>
                <w:rFonts w:ascii="Arial" w:hAnsi="Arial" w:cs="Arial"/>
                <w:color w:val="000000"/>
                <w:sz w:val="20"/>
                <w:szCs w:val="20"/>
              </w:rPr>
              <w:t>ProRail IT Partner</w:t>
            </w:r>
            <w:r w:rsidR="00F44AE4" w:rsidRPr="00F44AE4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="00590CEB">
              <w:rPr>
                <w:rFonts w:ascii="Arial" w:hAnsi="Arial" w:cs="Arial"/>
                <w:color w:val="000000"/>
                <w:sz w:val="20"/>
                <w:szCs w:val="20"/>
              </w:rPr>
              <w:t>PITP</w:t>
            </w:r>
            <w:r w:rsidR="00F44AE4" w:rsidRPr="00F44AE4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7C64B4" w:rsidRPr="007C64B4" w14:paraId="4A3F5D4F" w14:textId="77777777" w:rsidTr="00590CEB">
        <w:trPr>
          <w:trHeight w:val="220"/>
        </w:trPr>
        <w:tc>
          <w:tcPr>
            <w:tcW w:w="1360" w:type="dxa"/>
            <w:noWrap/>
            <w:hideMark/>
          </w:tcPr>
          <w:p w14:paraId="44F6036D" w14:textId="02ED7397" w:rsidR="007C64B4" w:rsidRPr="007C64B4" w:rsidRDefault="007C64B4" w:rsidP="00477C6E">
            <w:pPr>
              <w:ind w:right="-1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64B4">
              <w:rPr>
                <w:rFonts w:ascii="Arial" w:hAnsi="Arial" w:cs="Arial"/>
                <w:color w:val="000000"/>
                <w:sz w:val="20"/>
                <w:szCs w:val="20"/>
              </w:rPr>
              <w:t>Datum:</w:t>
            </w:r>
          </w:p>
        </w:tc>
        <w:tc>
          <w:tcPr>
            <w:tcW w:w="4985" w:type="dxa"/>
            <w:noWrap/>
            <w:hideMark/>
          </w:tcPr>
          <w:p w14:paraId="2CEE3A4D" w14:textId="77777777" w:rsidR="007C64B4" w:rsidRPr="007C64B4" w:rsidRDefault="007C64B4" w:rsidP="007C64B4">
            <w:pPr>
              <w:spacing w:line="280" w:lineRule="exact"/>
              <w:ind w:right="-1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64B4">
              <w:rPr>
                <w:rFonts w:ascii="Arial" w:hAnsi="Arial" w:cs="Arial"/>
                <w:color w:val="000000"/>
                <w:sz w:val="20"/>
                <w:szCs w:val="20"/>
              </w:rPr>
              <w:t>&lt;datum&gt;</w:t>
            </w:r>
          </w:p>
        </w:tc>
      </w:tr>
      <w:tr w:rsidR="007C64B4" w:rsidRPr="007C64B4" w14:paraId="79EE23F1" w14:textId="77777777" w:rsidTr="00590CEB">
        <w:trPr>
          <w:trHeight w:val="220"/>
        </w:trPr>
        <w:tc>
          <w:tcPr>
            <w:tcW w:w="1360" w:type="dxa"/>
            <w:noWrap/>
            <w:hideMark/>
          </w:tcPr>
          <w:p w14:paraId="016A9683" w14:textId="484B39FB" w:rsidR="007C64B4" w:rsidRPr="007C64B4" w:rsidRDefault="007C64B4" w:rsidP="00477C6E">
            <w:pPr>
              <w:ind w:right="-1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64B4">
              <w:rPr>
                <w:rFonts w:ascii="Arial" w:hAnsi="Arial" w:cs="Arial"/>
                <w:color w:val="000000"/>
                <w:sz w:val="20"/>
                <w:szCs w:val="20"/>
              </w:rPr>
              <w:t>TenderNed</w:t>
            </w:r>
            <w:r w:rsidR="00613A79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4985" w:type="dxa"/>
            <w:noWrap/>
            <w:hideMark/>
          </w:tcPr>
          <w:p w14:paraId="711CD396" w14:textId="3F73EEAC" w:rsidR="007C64B4" w:rsidRPr="007C64B4" w:rsidRDefault="00F44AE4" w:rsidP="007C64B4">
            <w:pPr>
              <w:spacing w:line="280" w:lineRule="exact"/>
              <w:ind w:right="-1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TN</w:t>
            </w:r>
            <w:r w:rsidR="00743956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="009B7277">
              <w:rPr>
                <w:rFonts w:ascii="Arial" w:hAnsi="Arial" w:cs="Arial"/>
                <w:color w:val="000000"/>
                <w:sz w:val="20"/>
                <w:szCs w:val="20"/>
              </w:rPr>
              <w:t>9224</w:t>
            </w:r>
          </w:p>
        </w:tc>
      </w:tr>
      <w:tr w:rsidR="007C64B4" w:rsidRPr="007C64B4" w14:paraId="3B3C2C20" w14:textId="77777777" w:rsidTr="00590CEB">
        <w:trPr>
          <w:trHeight w:val="220"/>
        </w:trPr>
        <w:tc>
          <w:tcPr>
            <w:tcW w:w="1360" w:type="dxa"/>
            <w:noWrap/>
            <w:hideMark/>
          </w:tcPr>
          <w:p w14:paraId="07735716" w14:textId="77777777" w:rsidR="007C64B4" w:rsidRPr="007C64B4" w:rsidRDefault="007C64B4" w:rsidP="00477C6E">
            <w:pPr>
              <w:ind w:right="-1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64B4">
              <w:rPr>
                <w:rFonts w:ascii="Arial" w:hAnsi="Arial" w:cs="Arial"/>
                <w:color w:val="000000"/>
                <w:sz w:val="20"/>
                <w:szCs w:val="20"/>
              </w:rPr>
              <w:t>Gegadigde:</w:t>
            </w:r>
          </w:p>
        </w:tc>
        <w:tc>
          <w:tcPr>
            <w:tcW w:w="4985" w:type="dxa"/>
            <w:noWrap/>
            <w:hideMark/>
          </w:tcPr>
          <w:p w14:paraId="6EE0A58E" w14:textId="2F4563A4" w:rsidR="007C64B4" w:rsidRPr="007C64B4" w:rsidRDefault="007C64B4" w:rsidP="007C64B4">
            <w:pPr>
              <w:spacing w:line="280" w:lineRule="exact"/>
              <w:ind w:right="-1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64B4">
              <w:rPr>
                <w:rFonts w:ascii="Arial" w:hAnsi="Arial" w:cs="Arial"/>
                <w:color w:val="000000"/>
                <w:sz w:val="20"/>
                <w:szCs w:val="20"/>
              </w:rPr>
              <w:t xml:space="preserve">&lt;naam </w:t>
            </w:r>
            <w:r w:rsidR="00B0798C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7C64B4">
              <w:rPr>
                <w:rFonts w:ascii="Arial" w:hAnsi="Arial" w:cs="Arial"/>
                <w:color w:val="000000"/>
                <w:sz w:val="20"/>
                <w:szCs w:val="20"/>
              </w:rPr>
              <w:t>egadigde&gt;</w:t>
            </w:r>
          </w:p>
        </w:tc>
      </w:tr>
    </w:tbl>
    <w:p w14:paraId="7DD79BF9" w14:textId="5B109005" w:rsidR="007C64B4" w:rsidRDefault="007C64B4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</w:p>
    <w:p w14:paraId="125E86AA" w14:textId="77777777" w:rsidR="007C64B4" w:rsidRPr="00F34783" w:rsidRDefault="007C64B4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</w:p>
    <w:p w14:paraId="2A1EE543" w14:textId="4D9EFB7E" w:rsidR="00764818" w:rsidRDefault="006C337F" w:rsidP="00764818">
      <w:pPr>
        <w:spacing w:after="0" w:line="280" w:lineRule="exact"/>
        <w:ind w:right="-17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Elke</w:t>
      </w:r>
      <w:r w:rsidR="00764818" w:rsidRPr="00F34783">
        <w:rPr>
          <w:rFonts w:ascii="Arial" w:hAnsi="Arial" w:cs="Arial"/>
          <w:b/>
          <w:color w:val="000000"/>
          <w:sz w:val="20"/>
          <w:szCs w:val="20"/>
        </w:rPr>
        <w:t xml:space="preserve"> referentie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dient vergezeld </w:t>
      </w:r>
      <w:r w:rsidR="00764818" w:rsidRPr="00F34783">
        <w:rPr>
          <w:rFonts w:ascii="Arial" w:hAnsi="Arial" w:cs="Arial"/>
          <w:b/>
          <w:color w:val="000000"/>
          <w:sz w:val="20"/>
          <w:szCs w:val="20"/>
        </w:rPr>
        <w:t xml:space="preserve">te </w:t>
      </w:r>
      <w:r>
        <w:rPr>
          <w:rFonts w:ascii="Arial" w:hAnsi="Arial" w:cs="Arial"/>
          <w:b/>
          <w:color w:val="000000"/>
          <w:sz w:val="20"/>
          <w:szCs w:val="20"/>
        </w:rPr>
        <w:t>gaan</w:t>
      </w:r>
      <w:r w:rsidR="00764818" w:rsidRPr="00F34783">
        <w:rPr>
          <w:rFonts w:ascii="Arial" w:hAnsi="Arial" w:cs="Arial"/>
          <w:b/>
          <w:color w:val="000000"/>
          <w:sz w:val="20"/>
          <w:szCs w:val="20"/>
        </w:rPr>
        <w:t xml:space="preserve"> van een </w:t>
      </w:r>
      <w:r>
        <w:rPr>
          <w:rFonts w:ascii="Arial" w:hAnsi="Arial" w:cs="Arial"/>
          <w:b/>
          <w:color w:val="000000"/>
          <w:sz w:val="20"/>
          <w:szCs w:val="20"/>
        </w:rPr>
        <w:t>door</w:t>
      </w:r>
      <w:r w:rsidRPr="00F34783">
        <w:rPr>
          <w:rFonts w:ascii="Arial" w:hAnsi="Arial" w:cs="Arial"/>
          <w:b/>
          <w:color w:val="000000"/>
          <w:sz w:val="20"/>
          <w:szCs w:val="20"/>
        </w:rPr>
        <w:t xml:space="preserve"> de primaire opdrachtgeve</w:t>
      </w:r>
      <w:r>
        <w:rPr>
          <w:rFonts w:ascii="Arial" w:hAnsi="Arial" w:cs="Arial"/>
          <w:b/>
          <w:color w:val="000000"/>
          <w:sz w:val="20"/>
          <w:szCs w:val="20"/>
        </w:rPr>
        <w:t xml:space="preserve">r afgegeven </w:t>
      </w:r>
      <w:r w:rsidR="00764818" w:rsidRPr="00F34783">
        <w:rPr>
          <w:rFonts w:ascii="Arial" w:hAnsi="Arial" w:cs="Arial"/>
          <w:b/>
          <w:color w:val="000000"/>
          <w:sz w:val="20"/>
          <w:szCs w:val="20"/>
        </w:rPr>
        <w:t>ver</w:t>
      </w:r>
      <w:r>
        <w:rPr>
          <w:rFonts w:ascii="Arial" w:hAnsi="Arial" w:cs="Arial"/>
          <w:b/>
          <w:color w:val="000000"/>
          <w:sz w:val="20"/>
          <w:szCs w:val="20"/>
        </w:rPr>
        <w:t xml:space="preserve">klaring </w:t>
      </w:r>
      <w:r w:rsidR="00C13647">
        <w:rPr>
          <w:rFonts w:ascii="Arial" w:hAnsi="Arial" w:cs="Arial"/>
          <w:b/>
          <w:color w:val="000000"/>
          <w:sz w:val="20"/>
          <w:szCs w:val="20"/>
        </w:rPr>
        <w:t>(ondertekend door een tekeningsbevoegde</w:t>
      </w:r>
      <w:r w:rsidR="00BF5387">
        <w:rPr>
          <w:rFonts w:ascii="Arial" w:hAnsi="Arial" w:cs="Arial"/>
          <w:b/>
          <w:color w:val="000000"/>
          <w:sz w:val="20"/>
          <w:szCs w:val="20"/>
        </w:rPr>
        <w:t xml:space="preserve"> (lijn)manager</w:t>
      </w:r>
      <w:r w:rsidR="00C13647">
        <w:rPr>
          <w:rFonts w:ascii="Arial" w:hAnsi="Arial" w:cs="Arial"/>
          <w:b/>
          <w:color w:val="000000"/>
          <w:sz w:val="20"/>
          <w:szCs w:val="20"/>
        </w:rPr>
        <w:t xml:space="preserve">) </w:t>
      </w:r>
      <w:r>
        <w:rPr>
          <w:rFonts w:ascii="Arial" w:hAnsi="Arial" w:cs="Arial"/>
          <w:b/>
          <w:color w:val="000000"/>
          <w:sz w:val="20"/>
          <w:szCs w:val="20"/>
        </w:rPr>
        <w:t>van goede uitvoering</w:t>
      </w:r>
      <w:r w:rsidR="007C64B4">
        <w:rPr>
          <w:rFonts w:ascii="Arial" w:hAnsi="Arial" w:cs="Arial"/>
          <w:b/>
          <w:color w:val="000000"/>
          <w:sz w:val="20"/>
          <w:szCs w:val="20"/>
        </w:rPr>
        <w:t xml:space="preserve"> zoals genoemd in de leidraad</w:t>
      </w:r>
      <w:r w:rsidR="00764818" w:rsidRPr="00F34783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6722E7D7" w14:textId="4124FF7E" w:rsidR="00A22D5A" w:rsidRDefault="00A22D5A" w:rsidP="00764818">
      <w:pPr>
        <w:spacing w:after="0" w:line="280" w:lineRule="exact"/>
        <w:ind w:right="-170"/>
        <w:rPr>
          <w:rFonts w:ascii="Arial" w:hAnsi="Arial" w:cs="Arial"/>
          <w:b/>
          <w:color w:val="000000"/>
          <w:sz w:val="20"/>
          <w:szCs w:val="20"/>
        </w:rPr>
      </w:pPr>
    </w:p>
    <w:p w14:paraId="6285E12A" w14:textId="2A1904ED" w:rsidR="00A22D5A" w:rsidRPr="007E1890" w:rsidRDefault="00A22D5A" w:rsidP="00A22D5A">
      <w:pPr>
        <w:spacing w:after="0" w:line="280" w:lineRule="exact"/>
        <w:ind w:right="-170"/>
        <w:rPr>
          <w:rFonts w:ascii="Arial" w:hAnsi="Arial" w:cs="Arial"/>
          <w:b/>
          <w:color w:val="000000"/>
          <w:sz w:val="18"/>
          <w:szCs w:val="20"/>
        </w:rPr>
      </w:pPr>
      <w:r w:rsidRPr="007E1890">
        <w:rPr>
          <w:rFonts w:ascii="Arial" w:eastAsia="Arial Unicode MS" w:hAnsi="Arial" w:cs="Arial"/>
          <w:sz w:val="20"/>
        </w:rPr>
        <w:t>Deze referentie mag maximaal 3 jaar oud zijn op de datum van aanmelding, heeft een minimale waarde van € 1.500.000</w:t>
      </w:r>
      <w:r w:rsidR="009F63F3">
        <w:rPr>
          <w:rFonts w:ascii="Arial" w:eastAsia="Arial Unicode MS" w:hAnsi="Arial" w:cs="Arial"/>
          <w:sz w:val="20"/>
        </w:rPr>
        <w:t xml:space="preserve"> (per jaar)</w:t>
      </w:r>
      <w:bookmarkStart w:id="7" w:name="_GoBack"/>
      <w:bookmarkEnd w:id="7"/>
      <w:r>
        <w:rPr>
          <w:rFonts w:ascii="Arial" w:eastAsia="Arial Unicode MS" w:hAnsi="Arial" w:cs="Arial"/>
          <w:sz w:val="20"/>
        </w:rPr>
        <w:t>.</w:t>
      </w:r>
    </w:p>
    <w:p w14:paraId="7E4DFC39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4962"/>
      </w:tblGrid>
      <w:tr w:rsidR="00764818" w:rsidRPr="00F34783" w14:paraId="20E821DA" w14:textId="77777777" w:rsidTr="007152B1">
        <w:tc>
          <w:tcPr>
            <w:tcW w:w="4077" w:type="dxa"/>
          </w:tcPr>
          <w:p w14:paraId="10D22274" w14:textId="73B6A5C8" w:rsidR="00764818" w:rsidRPr="00F34783" w:rsidRDefault="00C51FE3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Naam r</w:t>
            </w:r>
            <w:r w:rsidR="00764818"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eferentieproject</w:t>
            </w:r>
          </w:p>
        </w:tc>
        <w:tc>
          <w:tcPr>
            <w:tcW w:w="4962" w:type="dxa"/>
          </w:tcPr>
          <w:p w14:paraId="68806679" w14:textId="3BE85913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764818" w:rsidRPr="00F34783" w14:paraId="08315DAD" w14:textId="77777777" w:rsidTr="007152B1">
        <w:tc>
          <w:tcPr>
            <w:tcW w:w="4077" w:type="dxa"/>
          </w:tcPr>
          <w:p w14:paraId="04675F46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Opdrachtbedrag (Euro, excl. BTW)</w:t>
            </w:r>
          </w:p>
        </w:tc>
        <w:tc>
          <w:tcPr>
            <w:tcW w:w="4962" w:type="dxa"/>
          </w:tcPr>
          <w:p w14:paraId="0CBEA0F4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764818" w:rsidRPr="00F34783" w14:paraId="6672AEBF" w14:textId="77777777" w:rsidTr="007152B1">
        <w:tc>
          <w:tcPr>
            <w:tcW w:w="4077" w:type="dxa"/>
          </w:tcPr>
          <w:p w14:paraId="68E36FB1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Primaire opdrachtgever</w:t>
            </w:r>
          </w:p>
        </w:tc>
        <w:tc>
          <w:tcPr>
            <w:tcW w:w="4962" w:type="dxa"/>
          </w:tcPr>
          <w:p w14:paraId="7840BBD4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8414CC" w:rsidRPr="00F34783" w14:paraId="38281E4D" w14:textId="77777777" w:rsidTr="007152B1">
        <w:tc>
          <w:tcPr>
            <w:tcW w:w="4077" w:type="dxa"/>
          </w:tcPr>
          <w:p w14:paraId="70A27CF3" w14:textId="0F869D8D" w:rsidR="008414CC" w:rsidRPr="00F34783" w:rsidRDefault="008414CC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Naam</w:t>
            </w:r>
            <w:r w:rsidR="00897984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,</w:t>
            </w:r>
            <w:r w:rsidR="00F43686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="00897984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functie</w:t>
            </w:r>
            <w:r w:rsidR="00F43686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, emailadres</w:t>
            </w:r>
            <w:r w:rsidR="00AE5CAD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en telefoonnummer contactpersoon referent</w:t>
            </w:r>
          </w:p>
        </w:tc>
        <w:tc>
          <w:tcPr>
            <w:tcW w:w="4962" w:type="dxa"/>
          </w:tcPr>
          <w:p w14:paraId="24A063F9" w14:textId="77777777" w:rsidR="008414CC" w:rsidRPr="00F34783" w:rsidRDefault="008414CC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764818" w:rsidRPr="00F34783" w14:paraId="092875AD" w14:textId="77777777" w:rsidTr="00015EF7">
        <w:trPr>
          <w:cantSplit/>
          <w:trHeight w:val="246"/>
        </w:trPr>
        <w:tc>
          <w:tcPr>
            <w:tcW w:w="4077" w:type="dxa"/>
          </w:tcPr>
          <w:p w14:paraId="58A6C39B" w14:textId="77777777" w:rsidR="00764818" w:rsidRPr="00F34783" w:rsidRDefault="00764818" w:rsidP="00015EF7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Tijd van uitvoering</w:t>
            </w:r>
          </w:p>
        </w:tc>
        <w:tc>
          <w:tcPr>
            <w:tcW w:w="4962" w:type="dxa"/>
          </w:tcPr>
          <w:p w14:paraId="10AAF292" w14:textId="77777777" w:rsidR="00764818" w:rsidRPr="00F34783" w:rsidRDefault="00015EF7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Van ……….. tot ……</w:t>
            </w:r>
          </w:p>
        </w:tc>
      </w:tr>
      <w:tr w:rsidR="00764818" w:rsidRPr="00F34783" w14:paraId="186DDC54" w14:textId="77777777" w:rsidTr="007152B1">
        <w:tc>
          <w:tcPr>
            <w:tcW w:w="4077" w:type="dxa"/>
          </w:tcPr>
          <w:p w14:paraId="70372EE2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(Deel)opdracht afgerond</w:t>
            </w:r>
          </w:p>
        </w:tc>
        <w:tc>
          <w:tcPr>
            <w:tcW w:w="4962" w:type="dxa"/>
          </w:tcPr>
          <w:p w14:paraId="100E876B" w14:textId="74839B63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Ja / nee</w:t>
            </w:r>
            <w:r w:rsidR="00C51FE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="00C51FE3"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</w:tc>
      </w:tr>
      <w:tr w:rsidR="00764818" w:rsidRPr="00F34783" w14:paraId="5C72FB55" w14:textId="77777777" w:rsidTr="007152B1">
        <w:trPr>
          <w:cantSplit/>
          <w:trHeight w:val="891"/>
        </w:trPr>
        <w:tc>
          <w:tcPr>
            <w:tcW w:w="4077" w:type="dxa"/>
          </w:tcPr>
          <w:p w14:paraId="49AA4ECB" w14:textId="7D1F7511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Referentie uitgevoerd als hoofd</w:t>
            </w:r>
            <w:r w:rsidR="00C51FE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opdrachtnemer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onder</w:t>
            </w:r>
            <w:r w:rsidR="00C51FE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opdrachtnemer</w:t>
            </w:r>
            <w:proofErr w:type="spellEnd"/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/ </w:t>
            </w:r>
          </w:p>
          <w:p w14:paraId="259D9824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 combinatie met andere partijen</w:t>
            </w:r>
          </w:p>
        </w:tc>
        <w:tc>
          <w:tcPr>
            <w:tcW w:w="4962" w:type="dxa"/>
          </w:tcPr>
          <w:p w14:paraId="29E2611D" w14:textId="022CA216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Hoofd</w:t>
            </w:r>
            <w:r w:rsidR="00C51FE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opdrachtnemer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Ja</w:t>
            </w:r>
            <w:r w:rsidR="00C51FE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/ nee (*)</w:t>
            </w:r>
          </w:p>
          <w:p w14:paraId="6CB46CAD" w14:textId="58D7A676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proofErr w:type="spellStart"/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Onder</w:t>
            </w:r>
            <w:r w:rsidR="00C51FE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opdrachtnemer</w:t>
            </w:r>
            <w:proofErr w:type="spellEnd"/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Ja</w:t>
            </w:r>
            <w:r w:rsidR="00C51FE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/ nee (*)</w:t>
            </w:r>
          </w:p>
          <w:p w14:paraId="60BA0C33" w14:textId="464240CC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Combinatie Ja</w:t>
            </w:r>
            <w:r w:rsidR="00C51FE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/ nee (*)</w:t>
            </w:r>
          </w:p>
        </w:tc>
      </w:tr>
      <w:tr w:rsidR="00764818" w:rsidRPr="00F34783" w14:paraId="5F242B96" w14:textId="77777777" w:rsidTr="007152B1">
        <w:tc>
          <w:tcPr>
            <w:tcW w:w="4077" w:type="dxa"/>
          </w:tcPr>
          <w:p w14:paraId="05B43BDE" w14:textId="0F1A17A5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Indien uitgevoerd in combinatie, het aandeel in de combinatie en een omschrijving van de feitelijke door </w:t>
            </w:r>
            <w:r w:rsidR="00C7544E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G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egadigde uitgevoerde werkzaamheden. </w:t>
            </w:r>
          </w:p>
        </w:tc>
        <w:tc>
          <w:tcPr>
            <w:tcW w:w="4962" w:type="dxa"/>
          </w:tcPr>
          <w:p w14:paraId="6E6977C1" w14:textId="1C32B376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764818" w:rsidRPr="00F34783" w14:paraId="7D19F2DB" w14:textId="77777777" w:rsidTr="007152B1">
        <w:trPr>
          <w:cantSplit/>
          <w:trHeight w:val="465"/>
        </w:trPr>
        <w:tc>
          <w:tcPr>
            <w:tcW w:w="4077" w:type="dxa"/>
          </w:tcPr>
          <w:p w14:paraId="09A8F8BB" w14:textId="3E42E4C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Indien uitgevoerd als </w:t>
            </w:r>
            <w:proofErr w:type="spellStart"/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onder</w:t>
            </w:r>
            <w:r w:rsidR="00C51FE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opdrachtnemer</w:t>
            </w:r>
            <w:proofErr w:type="spellEnd"/>
          </w:p>
          <w:p w14:paraId="325ACC3E" w14:textId="4E407832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een omschrijving van de feitelijke door </w:t>
            </w:r>
            <w:r w:rsidR="00C7544E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G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egadigde uitgevoerde werkzaamheden.</w:t>
            </w:r>
          </w:p>
        </w:tc>
        <w:tc>
          <w:tcPr>
            <w:tcW w:w="4962" w:type="dxa"/>
          </w:tcPr>
          <w:p w14:paraId="605A23BD" w14:textId="601B69DE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</w:tbl>
    <w:p w14:paraId="6786BCA8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4"/>
          <w:szCs w:val="24"/>
        </w:rPr>
      </w:pPr>
    </w:p>
    <w:p w14:paraId="007481C3" w14:textId="590DF331" w:rsidR="00B56A92" w:rsidRPr="00A47B94" w:rsidRDefault="003624A8">
      <w:pPr>
        <w:rPr>
          <w:rFonts w:ascii="Arial" w:eastAsiaTheme="minorEastAsia" w:hAnsi="Arial" w:cs="Arial"/>
          <w:color w:val="000000"/>
          <w:sz w:val="20"/>
          <w:szCs w:val="20"/>
        </w:rPr>
      </w:pPr>
      <w:r w:rsidRPr="00F34783">
        <w:rPr>
          <w:rFonts w:ascii="Arial" w:eastAsiaTheme="minorEastAsia" w:hAnsi="Arial" w:cs="Arial"/>
          <w:color w:val="000000"/>
          <w:sz w:val="20"/>
          <w:szCs w:val="20"/>
        </w:rPr>
        <w:t xml:space="preserve"> </w:t>
      </w:r>
      <w:r w:rsidR="00C51FE3" w:rsidRPr="00F34783">
        <w:rPr>
          <w:rFonts w:ascii="Arial" w:eastAsiaTheme="minorEastAsia" w:hAnsi="Arial" w:cs="Arial"/>
          <w:color w:val="000000"/>
          <w:sz w:val="20"/>
          <w:szCs w:val="20"/>
        </w:rPr>
        <w:t>(*)</w:t>
      </w:r>
      <w:r w:rsidR="00C51FE3">
        <w:rPr>
          <w:rFonts w:ascii="Arial" w:eastAsiaTheme="minorEastAsia" w:hAnsi="Arial" w:cs="Arial"/>
          <w:color w:val="000000"/>
          <w:sz w:val="20"/>
          <w:szCs w:val="20"/>
        </w:rPr>
        <w:t xml:space="preserve"> doorhalen wat niet van toepassing is.</w:t>
      </w:r>
    </w:p>
    <w:p w14:paraId="6C0A864A" w14:textId="77777777" w:rsidR="00B33415" w:rsidRDefault="00B33415">
      <w:pPr>
        <w:rPr>
          <w:rFonts w:ascii="Arial" w:hAnsi="Arial" w:cs="Arial"/>
        </w:rPr>
      </w:pPr>
    </w:p>
    <w:p w14:paraId="2907BCB9" w14:textId="261C8963" w:rsidR="00A47B94" w:rsidRPr="00A47B94" w:rsidRDefault="00140663">
      <w:pPr>
        <w:rPr>
          <w:rFonts w:ascii="Arial" w:hAnsi="Arial" w:cs="Arial"/>
        </w:rPr>
      </w:pPr>
      <w:r w:rsidRPr="00B0798C">
        <w:rPr>
          <w:rFonts w:ascii="Arial" w:hAnsi="Arial" w:cs="Arial"/>
          <w:sz w:val="20"/>
          <w:szCs w:val="20"/>
        </w:rPr>
        <w:t>Geef een b</w:t>
      </w:r>
      <w:r w:rsidRPr="00B0798C">
        <w:rPr>
          <w:rFonts w:ascii="Arial" w:eastAsiaTheme="minorEastAsia" w:hAnsi="Arial" w:cs="Arial"/>
          <w:color w:val="000000"/>
          <w:sz w:val="20"/>
          <w:szCs w:val="20"/>
        </w:rPr>
        <w:t>eschrijving</w:t>
      </w:r>
      <w:r w:rsidRPr="00F34783">
        <w:rPr>
          <w:rFonts w:ascii="Arial" w:eastAsiaTheme="minorEastAsia" w:hAnsi="Arial" w:cs="Arial"/>
          <w:color w:val="000000"/>
          <w:sz w:val="20"/>
          <w:szCs w:val="20"/>
        </w:rPr>
        <w:t xml:space="preserve"> van </w:t>
      </w:r>
      <w:r>
        <w:rPr>
          <w:rFonts w:ascii="Arial" w:eastAsiaTheme="minorEastAsia" w:hAnsi="Arial" w:cs="Arial"/>
          <w:color w:val="000000"/>
          <w:sz w:val="20"/>
          <w:szCs w:val="20"/>
        </w:rPr>
        <w:t xml:space="preserve">aard en omvang van </w:t>
      </w:r>
      <w:r w:rsidRPr="00F34783">
        <w:rPr>
          <w:rFonts w:ascii="Arial" w:eastAsiaTheme="minorEastAsia" w:hAnsi="Arial" w:cs="Arial"/>
          <w:color w:val="000000"/>
          <w:sz w:val="20"/>
          <w:szCs w:val="20"/>
        </w:rPr>
        <w:t xml:space="preserve">de werkzaamheden, </w:t>
      </w:r>
      <w:r>
        <w:rPr>
          <w:rFonts w:ascii="Arial" w:eastAsiaTheme="minorEastAsia" w:hAnsi="Arial" w:cs="Arial"/>
          <w:color w:val="000000"/>
          <w:sz w:val="20"/>
          <w:szCs w:val="20"/>
        </w:rPr>
        <w:t xml:space="preserve">waaruit blijkt dat aan de ervaringseis </w:t>
      </w:r>
      <w:r w:rsidR="007B4D10">
        <w:rPr>
          <w:rFonts w:ascii="Arial" w:eastAsiaTheme="minorEastAsia" w:hAnsi="Arial" w:cs="Arial"/>
          <w:color w:val="000000"/>
          <w:sz w:val="20"/>
          <w:szCs w:val="20"/>
        </w:rPr>
        <w:t>(conform paragraaf 4.3</w:t>
      </w:r>
      <w:r w:rsidR="0058263F">
        <w:rPr>
          <w:rFonts w:ascii="Arial" w:eastAsiaTheme="minorEastAsia" w:hAnsi="Arial" w:cs="Arial"/>
          <w:color w:val="000000"/>
          <w:sz w:val="20"/>
          <w:szCs w:val="20"/>
        </w:rPr>
        <w:t>.3</w:t>
      </w:r>
      <w:r w:rsidR="007B4D10">
        <w:rPr>
          <w:rFonts w:ascii="Arial" w:eastAsiaTheme="minorEastAsia" w:hAnsi="Arial" w:cs="Arial"/>
          <w:color w:val="000000"/>
          <w:sz w:val="20"/>
          <w:szCs w:val="20"/>
        </w:rPr>
        <w:t xml:space="preserve"> van de selectieleidraad) </w:t>
      </w:r>
      <w:r>
        <w:rPr>
          <w:rFonts w:ascii="Arial" w:eastAsiaTheme="minorEastAsia" w:hAnsi="Arial" w:cs="Arial"/>
          <w:color w:val="000000"/>
          <w:sz w:val="20"/>
          <w:szCs w:val="20"/>
        </w:rPr>
        <w:t>wordt voldaan.</w:t>
      </w:r>
      <w:r w:rsidRPr="00A47B94">
        <w:rPr>
          <w:rFonts w:ascii="Arial" w:eastAsiaTheme="minorEastAsia" w:hAnsi="Arial" w:cs="Arial"/>
          <w:color w:val="000000"/>
          <w:sz w:val="20"/>
          <w:szCs w:val="20"/>
        </w:rPr>
        <w:t xml:space="preserve"> </w:t>
      </w:r>
      <w:r w:rsidR="00764B74">
        <w:rPr>
          <w:rFonts w:ascii="Arial" w:eastAsiaTheme="minorEastAsia" w:hAnsi="Arial" w:cs="Arial"/>
          <w:color w:val="000000"/>
          <w:sz w:val="20"/>
          <w:szCs w:val="20"/>
        </w:rPr>
        <w:t xml:space="preserve">De twee (2) </w:t>
      </w:r>
      <w:r w:rsidR="00CB4BD2">
        <w:rPr>
          <w:rFonts w:ascii="Arial" w:eastAsiaTheme="minorEastAsia" w:hAnsi="Arial" w:cs="Arial"/>
          <w:color w:val="000000"/>
          <w:sz w:val="20"/>
          <w:szCs w:val="20"/>
        </w:rPr>
        <w:t>‘</w:t>
      </w:r>
      <w:r w:rsidR="00764B74">
        <w:rPr>
          <w:rFonts w:ascii="Arial" w:eastAsiaTheme="minorEastAsia" w:hAnsi="Arial" w:cs="Arial"/>
          <w:color w:val="000000"/>
          <w:sz w:val="20"/>
          <w:szCs w:val="20"/>
        </w:rPr>
        <w:t xml:space="preserve">referenties </w:t>
      </w:r>
      <w:r w:rsidR="00CB4BD2">
        <w:rPr>
          <w:rFonts w:ascii="Arial" w:eastAsiaTheme="minorEastAsia" w:hAnsi="Arial" w:cs="Arial"/>
          <w:color w:val="000000"/>
          <w:sz w:val="20"/>
          <w:szCs w:val="20"/>
        </w:rPr>
        <w:t xml:space="preserve">kerncompetentie’ </w:t>
      </w:r>
      <w:r w:rsidR="00764B74">
        <w:rPr>
          <w:rFonts w:ascii="Arial" w:eastAsiaTheme="minorEastAsia" w:hAnsi="Arial" w:cs="Arial"/>
          <w:color w:val="000000"/>
          <w:sz w:val="20"/>
          <w:szCs w:val="20"/>
        </w:rPr>
        <w:t xml:space="preserve">dienen identiek genummerd te worden en inclusief voorblad (dit document) en goedkeurende verklaring te worden ingediend als individueel (pdf)document.  </w:t>
      </w:r>
      <w:r w:rsidR="00A47B94" w:rsidRPr="00A47B94">
        <w:rPr>
          <w:rFonts w:ascii="Arial" w:eastAsiaTheme="minorEastAsia" w:hAnsi="Arial" w:cs="Arial"/>
          <w:color w:val="000000"/>
          <w:sz w:val="20"/>
          <w:szCs w:val="20"/>
        </w:rPr>
        <w:t>Beschrijving op maximaal twee pagina’s A4</w:t>
      </w:r>
      <w:r w:rsidR="003F1248">
        <w:rPr>
          <w:rFonts w:ascii="Arial" w:eastAsiaTheme="minorEastAsia" w:hAnsi="Arial" w:cs="Arial"/>
          <w:color w:val="000000"/>
          <w:sz w:val="20"/>
          <w:szCs w:val="20"/>
        </w:rPr>
        <w:t xml:space="preserve"> (</w:t>
      </w:r>
      <w:r w:rsidR="00580835">
        <w:rPr>
          <w:rFonts w:ascii="Arial" w:eastAsiaTheme="minorEastAsia" w:hAnsi="Arial" w:cs="Arial"/>
          <w:color w:val="000000"/>
          <w:sz w:val="20"/>
          <w:szCs w:val="20"/>
        </w:rPr>
        <w:t>exclusief dit voorblad)</w:t>
      </w:r>
      <w:r w:rsidR="00A47B94" w:rsidRPr="00A47B94">
        <w:rPr>
          <w:rFonts w:ascii="Arial" w:eastAsiaTheme="minorEastAsia" w:hAnsi="Arial" w:cs="Arial"/>
          <w:color w:val="000000"/>
          <w:sz w:val="20"/>
          <w:szCs w:val="20"/>
        </w:rPr>
        <w:t xml:space="preserve">, lettertype </w:t>
      </w:r>
      <w:proofErr w:type="spellStart"/>
      <w:r w:rsidR="00A47B94" w:rsidRPr="00A47B94">
        <w:rPr>
          <w:rFonts w:ascii="Arial" w:eastAsiaTheme="minorEastAsia" w:hAnsi="Arial" w:cs="Arial"/>
          <w:color w:val="000000"/>
          <w:sz w:val="20"/>
          <w:szCs w:val="20"/>
        </w:rPr>
        <w:t>Arial</w:t>
      </w:r>
      <w:proofErr w:type="spellEnd"/>
      <w:r w:rsidR="00B33415">
        <w:rPr>
          <w:rFonts w:ascii="Arial" w:eastAsiaTheme="minorEastAsia" w:hAnsi="Arial" w:cs="Arial"/>
          <w:color w:val="000000"/>
          <w:sz w:val="20"/>
          <w:szCs w:val="20"/>
        </w:rPr>
        <w:t xml:space="preserve"> 10</w:t>
      </w:r>
      <w:r w:rsidR="00A47B94">
        <w:rPr>
          <w:rFonts w:ascii="Arial" w:eastAsiaTheme="minorEastAsia" w:hAnsi="Arial" w:cs="Arial"/>
          <w:color w:val="000000"/>
          <w:sz w:val="20"/>
          <w:szCs w:val="20"/>
        </w:rPr>
        <w:t xml:space="preserve">, </w:t>
      </w:r>
      <w:r w:rsidR="00B33415">
        <w:rPr>
          <w:rFonts w:ascii="Arial" w:eastAsiaTheme="minorEastAsia" w:hAnsi="Arial" w:cs="Arial"/>
          <w:color w:val="000000"/>
          <w:sz w:val="20"/>
          <w:szCs w:val="20"/>
        </w:rPr>
        <w:t>regelafstand 1.</w:t>
      </w:r>
    </w:p>
    <w:p w14:paraId="2F5A2296" w14:textId="77777777" w:rsidR="00A47B94" w:rsidRDefault="00A47B94"/>
    <w:sectPr w:rsidR="00A47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818"/>
    <w:rsid w:val="00015EF7"/>
    <w:rsid w:val="000238D9"/>
    <w:rsid w:val="000C7ECF"/>
    <w:rsid w:val="00140663"/>
    <w:rsid w:val="002157BA"/>
    <w:rsid w:val="003624A8"/>
    <w:rsid w:val="003750B4"/>
    <w:rsid w:val="003F1248"/>
    <w:rsid w:val="00477C6E"/>
    <w:rsid w:val="00580835"/>
    <w:rsid w:val="0058263F"/>
    <w:rsid w:val="00590CEB"/>
    <w:rsid w:val="00613A79"/>
    <w:rsid w:val="006C337F"/>
    <w:rsid w:val="0073671D"/>
    <w:rsid w:val="007419A0"/>
    <w:rsid w:val="00743956"/>
    <w:rsid w:val="00764818"/>
    <w:rsid w:val="00764B74"/>
    <w:rsid w:val="007B4D10"/>
    <w:rsid w:val="007C64B4"/>
    <w:rsid w:val="007E70D7"/>
    <w:rsid w:val="008414CC"/>
    <w:rsid w:val="00897984"/>
    <w:rsid w:val="009B7277"/>
    <w:rsid w:val="009F63F3"/>
    <w:rsid w:val="00A22D5A"/>
    <w:rsid w:val="00A47B94"/>
    <w:rsid w:val="00AE5CAD"/>
    <w:rsid w:val="00AF5829"/>
    <w:rsid w:val="00B0798C"/>
    <w:rsid w:val="00B33415"/>
    <w:rsid w:val="00B56A92"/>
    <w:rsid w:val="00BF5387"/>
    <w:rsid w:val="00C117CA"/>
    <w:rsid w:val="00C13647"/>
    <w:rsid w:val="00C51FE3"/>
    <w:rsid w:val="00C6566F"/>
    <w:rsid w:val="00C7544E"/>
    <w:rsid w:val="00C94A21"/>
    <w:rsid w:val="00CB4BD2"/>
    <w:rsid w:val="00DF3C3C"/>
    <w:rsid w:val="00E4443F"/>
    <w:rsid w:val="00F43686"/>
    <w:rsid w:val="00F4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94500"/>
  <w15:docId w15:val="{C23968D0-7233-4A28-8222-066283A4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7648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7E70D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E70D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E70D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E70D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E70D7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E7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E70D7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59"/>
    <w:rsid w:val="007C6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ef5865-a982-42aa-8640-9d4286765ef6">VXKZSW7FRHTA-573044791-14</_dlc_DocId>
    <_dlc_DocIdUrl xmlns="feef5865-a982-42aa-8640-9d4286765ef6">
      <Url>https://prorailbv.sharepoint.com/teams/EuropeseAanbestedingSIM3/_layouts/15/DocIdRedir.aspx?ID=VXKZSW7FRHTA-573044791-14</Url>
      <Description>VXKZSW7FRHTA-573044791-14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83CB492ABBF4FA8EF00B1866F03A2" ma:contentTypeVersion="3" ma:contentTypeDescription="Een nieuw document maken." ma:contentTypeScope="" ma:versionID="92287ec3b781fbbf27cd908b5e336051">
  <xsd:schema xmlns:xsd="http://www.w3.org/2001/XMLSchema" xmlns:xs="http://www.w3.org/2001/XMLSchema" xmlns:p="http://schemas.microsoft.com/office/2006/metadata/properties" xmlns:ns2="feef5865-a982-42aa-8640-9d4286765ef6" xmlns:ns3="1817f99b-d8e9-4901-af5f-45893ed9d177" targetNamespace="http://schemas.microsoft.com/office/2006/metadata/properties" ma:root="true" ma:fieldsID="4f9416f8178b64100173c48228db399c" ns2:_="" ns3:_="">
    <xsd:import namespace="feef5865-a982-42aa-8640-9d4286765ef6"/>
    <xsd:import namespace="1817f99b-d8e9-4901-af5f-45893ed9d17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7f99b-d8e9-4901-af5f-45893ed9d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E524C-1723-4A00-82C6-6C39870DEB11}">
  <ds:schemaRefs>
    <ds:schemaRef ds:uri="http://purl.org/dc/elements/1.1/"/>
    <ds:schemaRef ds:uri="http://schemas.microsoft.com/office/2006/metadata/properties"/>
    <ds:schemaRef ds:uri="feef5865-a982-42aa-8640-9d4286765ef6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1817f99b-d8e9-4901-af5f-45893ed9d17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7406669-B31A-4041-83F1-E3FB7FB15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970A4D-2F81-4E1D-A88D-38E9E658F8D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40E79BF-C8DA-4C4C-A61E-A0DA173A1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f5865-a982-42aa-8640-9d4286765ef6"/>
    <ds:schemaRef ds:uri="1817f99b-d8e9-4901-af5f-45893ed9d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CC9239D-4549-4CD1-8ADC-10109E79D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ProRail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mariska.viester</dc:creator>
  <cp:keywords/>
  <cp:lastModifiedBy>Aart, T.F. van (Thijs)</cp:lastModifiedBy>
  <cp:revision>41</cp:revision>
  <dcterms:created xsi:type="dcterms:W3CDTF">2019-02-27T07:15:00Z</dcterms:created>
  <dcterms:modified xsi:type="dcterms:W3CDTF">2021-04-14T11:57:00Z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0x010100DF983CB492ABBF4FA8EF00B1866F03A2</vt:lpwstr>
  </property>
  <property fmtid="{D5CDD505-2E9C-101B-9397-08002B2CF9AE}" pid="3" name="Vertrouwelijkheid">
    <vt:lpwstr>2;#Intern|8a639747-e233-49a8-819f-e74cd9528f9e</vt:lpwstr>
  </property>
  <property fmtid="{D5CDD505-2E9C-101B-9397-08002B2CF9AE}" pid="4" name="_dlc_DocIdItemGuid">
    <vt:lpwstr>ef419599-c3b8-430f-a572-cf9e320dc98f</vt:lpwstr>
  </property>
  <property fmtid="{D5CDD505-2E9C-101B-9397-08002B2CF9AE}" pid="5" name="TaxKeyword">
    <vt:lpwstr/>
  </property>
  <property fmtid="{D5CDD505-2E9C-101B-9397-08002B2CF9AE}" pid="6" name="Type document">
    <vt:lpwstr/>
  </property>
  <property fmtid="{D5CDD505-2E9C-101B-9397-08002B2CF9AE}" pid="7" name="Verantwoordelijke afdeling">
    <vt:lpwstr/>
  </property>
  <property fmtid="{D5CDD505-2E9C-101B-9397-08002B2CF9AE}" pid="8" name="Documentstatus">
    <vt:lpwstr>3;#Concept|b56e2604-821a-409c-9774-7587ed426a31</vt:lpwstr>
  </property>
  <property fmtid="{D5CDD505-2E9C-101B-9397-08002B2CF9AE}" pid="9" name="Handeling">
    <vt:lpwstr>1;#SL00|3ebfef6a-68be-495d-a741-94fc00247443</vt:lpwstr>
  </property>
</Properties>
</file>