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940" w:rsidRPr="00115018" w:rsidRDefault="00040047" w:rsidP="00115018">
      <w:pPr>
        <w:pStyle w:val="Kop1"/>
      </w:pPr>
      <w:r w:rsidRPr="00115018">
        <w:t xml:space="preserve">Bijlage </w:t>
      </w:r>
      <w:r w:rsidR="0024691F">
        <w:t>3</w:t>
      </w:r>
      <w:r w:rsidRPr="00115018">
        <w:t xml:space="preserve"> - Formulier verklaring beroep derde c.q. onderaannemer</w:t>
      </w:r>
    </w:p>
    <w:p w:rsidR="00040047" w:rsidRDefault="00040047" w:rsidP="00040047">
      <w:pPr>
        <w:spacing w:after="120"/>
        <w:rPr>
          <w:rFonts w:asciiTheme="majorHAnsi" w:hAnsiTheme="majorHAnsi" w:cstheme="majorHAnsi"/>
          <w:szCs w:val="20"/>
        </w:rPr>
      </w:pP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Deze verklaring dient door de desbetreffende natuurlijke persoon of rechtspersoon naar waarheid te worden ingevuld en dient te worden onderte</w:t>
      </w:r>
      <w:bookmarkStart w:id="0" w:name="_GoBack"/>
      <w:bookmarkEnd w:id="0"/>
      <w:r w:rsidRPr="00040047">
        <w:rPr>
          <w:rFonts w:asciiTheme="majorHAnsi" w:hAnsiTheme="majorHAnsi" w:cstheme="majorHAnsi"/>
          <w:color w:val="595959" w:themeColor="text1" w:themeTint="A6"/>
          <w:szCs w:val="20"/>
        </w:rPr>
        <w:t>kend door een persoon die blijkens het handelsregister, of een volmacht van degene(n) die blijkens het handelsregister bevoegd is (zijn) om de rechtspersoon te vertegenwoordigen en om namens de rechtspersoon dit formulier te ondertekenen.</w:t>
      </w:r>
      <w:r w:rsidR="00765F70">
        <w:rPr>
          <w:rFonts w:asciiTheme="majorHAnsi" w:hAnsiTheme="majorHAnsi" w:cstheme="majorHAnsi"/>
          <w:color w:val="595959" w:themeColor="text1" w:themeTint="A6"/>
          <w:szCs w:val="20"/>
        </w:rPr>
        <w:t xml:space="preserve"> </w:t>
      </w:r>
      <w:r w:rsidR="00E13125">
        <w:rPr>
          <w:rFonts w:asciiTheme="majorHAnsi" w:hAnsiTheme="majorHAnsi" w:cstheme="majorHAnsi"/>
          <w:color w:val="595959" w:themeColor="text1" w:themeTint="A6"/>
          <w:szCs w:val="20"/>
        </w:rPr>
        <w:t xml:space="preserve"> </w:t>
      </w: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Deze verklaring dient te worden afgegeven door de natuurlijke persoon of rechtspersoon waarop de Inschrijver zich beroept.</w:t>
      </w: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Hiermee verklaart  _________________________________ </w:t>
      </w:r>
      <w:r w:rsidRPr="00040047">
        <w:rPr>
          <w:rFonts w:asciiTheme="majorHAnsi" w:hAnsiTheme="majorHAnsi" w:cstheme="majorHAnsi"/>
          <w:color w:val="595959" w:themeColor="text1" w:themeTint="A6"/>
          <w:szCs w:val="20"/>
        </w:rPr>
        <w:tab/>
        <w:t>(</w:t>
      </w:r>
      <w:r w:rsidRPr="00040047">
        <w:rPr>
          <w:rFonts w:asciiTheme="majorHAnsi" w:hAnsiTheme="majorHAnsi" w:cstheme="majorHAnsi"/>
          <w:i/>
          <w:color w:val="595959" w:themeColor="text1" w:themeTint="A6"/>
          <w:szCs w:val="20"/>
        </w:rPr>
        <w:t>naam natuurlijke of rechtspersoon</w:t>
      </w:r>
      <w:r w:rsidRPr="00040047">
        <w:rPr>
          <w:rFonts w:asciiTheme="majorHAnsi" w:hAnsiTheme="majorHAnsi" w:cstheme="majorHAnsi"/>
          <w:color w:val="595959" w:themeColor="text1" w:themeTint="A6"/>
          <w:szCs w:val="20"/>
        </w:rPr>
        <w:t>)</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Dat </w:t>
      </w:r>
    </w:p>
    <w:p w:rsidR="002E6940" w:rsidRPr="00040047" w:rsidRDefault="002E6940" w:rsidP="00040047">
      <w:pPr>
        <w:numPr>
          <w:ilvl w:val="0"/>
          <w:numId w:val="6"/>
        </w:num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_________________________________________________</w:t>
      </w:r>
      <w:r w:rsidRPr="00040047">
        <w:rPr>
          <w:rFonts w:asciiTheme="majorHAnsi" w:hAnsiTheme="majorHAnsi" w:cstheme="majorHAnsi"/>
          <w:color w:val="595959" w:themeColor="text1" w:themeTint="A6"/>
          <w:szCs w:val="20"/>
        </w:rPr>
        <w:tab/>
        <w:t>(</w:t>
      </w:r>
      <w:r w:rsidRPr="00040047">
        <w:rPr>
          <w:rFonts w:asciiTheme="majorHAnsi" w:hAnsiTheme="majorHAnsi" w:cstheme="majorHAnsi"/>
          <w:i/>
          <w:color w:val="595959" w:themeColor="text1" w:themeTint="A6"/>
          <w:szCs w:val="20"/>
        </w:rPr>
        <w:t>naam onderneming Inschrijver</w:t>
      </w:r>
      <w:r w:rsidRPr="00040047">
        <w:rPr>
          <w:rFonts w:asciiTheme="majorHAnsi" w:hAnsiTheme="majorHAnsi" w:cstheme="majorHAnsi"/>
          <w:color w:val="595959" w:themeColor="text1" w:themeTint="A6"/>
          <w:szCs w:val="20"/>
        </w:rPr>
        <w:t>)</w:t>
      </w:r>
    </w:p>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daadwerkelijk kan beschikken over de middelen waarop ten bewijze van voldoende technische bekwaamheid door de Inschrijver een beroep wordt gedaan op:</w:t>
      </w:r>
    </w:p>
    <w:p w:rsidR="002E6940" w:rsidRPr="00040047" w:rsidRDefault="002E6940" w:rsidP="00040047">
      <w:pPr>
        <w:numPr>
          <w:ilvl w:val="0"/>
          <w:numId w:val="6"/>
        </w:num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________________________________________________ (</w:t>
      </w:r>
      <w:r w:rsidRPr="00040047">
        <w:rPr>
          <w:rFonts w:asciiTheme="majorHAnsi" w:hAnsiTheme="majorHAnsi" w:cstheme="majorHAnsi"/>
          <w:i/>
          <w:color w:val="595959" w:themeColor="text1" w:themeTint="A6"/>
          <w:szCs w:val="20"/>
        </w:rPr>
        <w:t>naam natuurlijke of rechtspersoon</w:t>
      </w:r>
      <w:r w:rsidRPr="00040047">
        <w:rPr>
          <w:rFonts w:asciiTheme="majorHAnsi" w:hAnsiTheme="majorHAnsi" w:cstheme="majorHAnsi"/>
          <w:color w:val="595959" w:themeColor="text1" w:themeTint="A6"/>
          <w:szCs w:val="20"/>
        </w:rPr>
        <w:t>)</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 hij bij gunning van de Opdracht  aan de Inschrijver het betreffende onderdeel van de O</w:t>
      </w:r>
      <w:r w:rsidR="00FB7FC0" w:rsidRPr="00040047">
        <w:rPr>
          <w:rFonts w:asciiTheme="majorHAnsi" w:hAnsiTheme="majorHAnsi" w:cstheme="majorHAnsi"/>
          <w:color w:val="595959" w:themeColor="text1" w:themeTint="A6"/>
          <w:szCs w:val="20"/>
        </w:rPr>
        <w:t>pdracht zal uitvoeren</w:t>
      </w:r>
      <w:r w:rsidRPr="00040047">
        <w:rPr>
          <w:rFonts w:asciiTheme="majorHAnsi" w:hAnsiTheme="majorHAnsi" w:cstheme="majorHAnsi"/>
          <w:color w:val="595959" w:themeColor="text1" w:themeTint="A6"/>
          <w:szCs w:val="20"/>
        </w:rPr>
        <w:t xml:space="preserve">. </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 op hem geen uitsluitingsgrond als bedoeld in artikel 2.86 of 2.87 van de Aanbestedingswet 2012 van toepassing is.</w:t>
      </w:r>
    </w:p>
    <w:p w:rsidR="002E6940" w:rsidRPr="00040047" w:rsidRDefault="002E6940" w:rsidP="00040047">
      <w:pPr>
        <w:numPr>
          <w:ilvl w:val="0"/>
          <w:numId w:val="7"/>
        </w:numPr>
        <w:spacing w:after="120"/>
        <w:ind w:left="284" w:hanging="284"/>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 xml:space="preserve">Dat hij zelf voldoet aan de door de </w:t>
      </w:r>
      <w:r w:rsidR="00FB7FC0" w:rsidRPr="00040047">
        <w:rPr>
          <w:rFonts w:asciiTheme="majorHAnsi" w:hAnsiTheme="majorHAnsi" w:cstheme="majorHAnsi"/>
          <w:color w:val="595959" w:themeColor="text1" w:themeTint="A6"/>
          <w:szCs w:val="20"/>
        </w:rPr>
        <w:t>Aanbestedende dienst</w:t>
      </w:r>
      <w:r w:rsidRPr="00040047">
        <w:rPr>
          <w:rFonts w:asciiTheme="majorHAnsi" w:hAnsiTheme="majorHAnsi" w:cstheme="majorHAnsi"/>
          <w:color w:val="595959" w:themeColor="text1" w:themeTint="A6"/>
          <w:szCs w:val="20"/>
        </w:rPr>
        <w:t xml:space="preserve"> gestelde geschiktheidseisen met betrekking tot de technische</w:t>
      </w:r>
      <w:r w:rsidR="00FB7FC0" w:rsidRPr="00040047">
        <w:rPr>
          <w:rFonts w:asciiTheme="majorHAnsi" w:hAnsiTheme="majorHAnsi" w:cstheme="majorHAnsi"/>
          <w:color w:val="595959" w:themeColor="text1" w:themeTint="A6"/>
          <w:szCs w:val="20"/>
        </w:rPr>
        <w:t xml:space="preserve"> </w:t>
      </w:r>
      <w:r w:rsidRPr="00040047">
        <w:rPr>
          <w:rFonts w:asciiTheme="majorHAnsi" w:hAnsiTheme="majorHAnsi" w:cstheme="majorHAnsi"/>
          <w:color w:val="595959" w:themeColor="text1" w:themeTint="A6"/>
          <w:szCs w:val="20"/>
        </w:rPr>
        <w:t xml:space="preserve">bekwaamheid en beroepsbekwaamheid, waarvoor de Inschrijver een beroep op hem heeft gedaan.  </w:t>
      </w:r>
    </w:p>
    <w:p w:rsidR="002E6940" w:rsidRPr="00040047" w:rsidRDefault="002E6940" w:rsidP="00040047">
      <w:pPr>
        <w:spacing w:after="120"/>
        <w:rPr>
          <w:rFonts w:asciiTheme="majorHAnsi" w:hAnsiTheme="majorHAnsi" w:cstheme="majorHAnsi"/>
          <w:b/>
          <w:color w:val="595959" w:themeColor="text1" w:themeTint="A6"/>
          <w:szCs w:val="20"/>
        </w:rPr>
      </w:pPr>
    </w:p>
    <w:tbl>
      <w:tblPr>
        <w:tblStyle w:val="Tabelraster"/>
        <w:tblW w:w="0" w:type="auto"/>
        <w:tblLook w:val="04A0" w:firstRow="1" w:lastRow="0" w:firstColumn="1" w:lastColumn="0" w:noHBand="0" w:noVBand="1"/>
      </w:tblPr>
      <w:tblGrid>
        <w:gridCol w:w="4606"/>
        <w:gridCol w:w="4606"/>
      </w:tblGrid>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Naam onderneming</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Naam rechtsgeldige vertegenwoordiger</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Datum</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Plaats</w:t>
            </w: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r w:rsidR="00040047" w:rsidRPr="00040047" w:rsidTr="003C56F7">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r w:rsidRPr="00040047">
              <w:rPr>
                <w:rFonts w:asciiTheme="majorHAnsi" w:hAnsiTheme="majorHAnsi" w:cstheme="majorHAnsi"/>
                <w:color w:val="595959" w:themeColor="text1" w:themeTint="A6"/>
                <w:szCs w:val="20"/>
              </w:rPr>
              <w:t>Handtekening rechtsgeldige vertegenwoordiger</w:t>
            </w:r>
          </w:p>
          <w:p w:rsidR="002E6940" w:rsidRPr="00040047" w:rsidRDefault="002E6940" w:rsidP="00040047">
            <w:pPr>
              <w:spacing w:after="120"/>
              <w:rPr>
                <w:rFonts w:asciiTheme="majorHAnsi" w:hAnsiTheme="majorHAnsi" w:cstheme="majorHAnsi"/>
                <w:color w:val="595959" w:themeColor="text1" w:themeTint="A6"/>
                <w:szCs w:val="20"/>
              </w:rPr>
            </w:pPr>
          </w:p>
        </w:tc>
        <w:tc>
          <w:tcPr>
            <w:tcW w:w="4606" w:type="dxa"/>
          </w:tcPr>
          <w:p w:rsidR="002E6940" w:rsidRPr="00040047" w:rsidRDefault="002E6940" w:rsidP="00040047">
            <w:pPr>
              <w:spacing w:after="120"/>
              <w:rPr>
                <w:rFonts w:asciiTheme="majorHAnsi" w:hAnsiTheme="majorHAnsi" w:cstheme="majorHAnsi"/>
                <w:color w:val="595959" w:themeColor="text1" w:themeTint="A6"/>
                <w:szCs w:val="20"/>
              </w:rPr>
            </w:pPr>
          </w:p>
        </w:tc>
      </w:tr>
    </w:tbl>
    <w:p w:rsidR="002E6940" w:rsidRPr="00040047" w:rsidRDefault="002E6940" w:rsidP="00040047">
      <w:pPr>
        <w:spacing w:after="120"/>
        <w:rPr>
          <w:rFonts w:asciiTheme="majorHAnsi" w:hAnsiTheme="majorHAnsi" w:cstheme="majorHAnsi"/>
          <w:b/>
          <w:szCs w:val="20"/>
        </w:rPr>
      </w:pPr>
    </w:p>
    <w:p w:rsidR="00B23C71" w:rsidRPr="00040047" w:rsidRDefault="00B23C71" w:rsidP="00040047">
      <w:pPr>
        <w:spacing w:after="120"/>
        <w:rPr>
          <w:rFonts w:asciiTheme="majorHAnsi" w:hAnsiTheme="majorHAnsi" w:cstheme="majorHAnsi"/>
          <w:szCs w:val="20"/>
        </w:rPr>
      </w:pPr>
    </w:p>
    <w:sectPr w:rsidR="00B23C71" w:rsidRPr="00040047" w:rsidSect="00040047">
      <w:headerReference w:type="first" r:id="rId7"/>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047" w:rsidRDefault="00040047">
    <w:pPr>
      <w:pStyle w:val="Koptekst"/>
    </w:pPr>
    <w:r>
      <w:rPr>
        <w:noProof/>
        <w:lang w:eastAsia="nl-NL"/>
      </w:rPr>
      <w:drawing>
        <wp:anchor distT="0" distB="0" distL="114300" distR="114300" simplePos="0" relativeHeight="251659264"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9E3D9E"/>
    <w:multiLevelType w:val="hybridMultilevel"/>
    <w:tmpl w:val="A37EAA6A"/>
    <w:lvl w:ilvl="0" w:tplc="D054CA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4F39AF"/>
    <w:multiLevelType w:val="hybridMultilevel"/>
    <w:tmpl w:val="902ED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40047"/>
    <w:rsid w:val="000F7C02"/>
    <w:rsid w:val="00115018"/>
    <w:rsid w:val="0024691F"/>
    <w:rsid w:val="0029421B"/>
    <w:rsid w:val="002E1314"/>
    <w:rsid w:val="002E6940"/>
    <w:rsid w:val="00367B20"/>
    <w:rsid w:val="004060D9"/>
    <w:rsid w:val="0043196D"/>
    <w:rsid w:val="00487E92"/>
    <w:rsid w:val="005366C0"/>
    <w:rsid w:val="005A7AB4"/>
    <w:rsid w:val="005C76B1"/>
    <w:rsid w:val="00662653"/>
    <w:rsid w:val="00765F70"/>
    <w:rsid w:val="0082656F"/>
    <w:rsid w:val="008A7092"/>
    <w:rsid w:val="008D770B"/>
    <w:rsid w:val="0094783E"/>
    <w:rsid w:val="00A24155"/>
    <w:rsid w:val="00A9450D"/>
    <w:rsid w:val="00B23C71"/>
    <w:rsid w:val="00B32C05"/>
    <w:rsid w:val="00B34F04"/>
    <w:rsid w:val="00BF7462"/>
    <w:rsid w:val="00C912B3"/>
    <w:rsid w:val="00D17A52"/>
    <w:rsid w:val="00D50637"/>
    <w:rsid w:val="00DD0B38"/>
    <w:rsid w:val="00E13125"/>
    <w:rsid w:val="00EE6FBD"/>
    <w:rsid w:val="00F767F3"/>
    <w:rsid w:val="00FB7FC0"/>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E641C0"/>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115018"/>
    <w:pPr>
      <w:keepNext/>
      <w:keepLines/>
      <w:spacing w:before="240" w:after="120"/>
      <w:outlineLvl w:val="0"/>
    </w:pPr>
    <w:rPr>
      <w:rFonts w:asciiTheme="majorHAnsi" w:eastAsiaTheme="majorEastAsia" w:hAnsiTheme="majorHAnsi" w:cstheme="majorHAnsi"/>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018"/>
    <w:rPr>
      <w:rFonts w:asciiTheme="majorHAnsi" w:eastAsiaTheme="majorEastAsia" w:hAnsiTheme="majorHAnsi" w:cstheme="majorHAnsi"/>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b w:val="0"/>
      <w:color w:val="5B9BD5" w:themeColor="accent1"/>
      <w:sz w:val="32"/>
      <w14:textFill>
        <w14:solidFill>
          <w14:schemeClr w14:val="accent1">
            <w14:lumMod w14:val="75000"/>
            <w14:lumMod w14:val="65000"/>
            <w14:lumOff w14:val="35000"/>
          </w14:schemeClr>
        </w14:solidFill>
      </w14:textFill>
    </w:rPr>
  </w:style>
  <w:style w:type="paragraph" w:styleId="Lijstalinea">
    <w:name w:val="List Paragraph"/>
    <w:basedOn w:val="Standaard"/>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2E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9</TotalTime>
  <Pages>1</Pages>
  <Words>238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7</cp:revision>
  <dcterms:created xsi:type="dcterms:W3CDTF">2020-06-12T14:26:00Z</dcterms:created>
  <dcterms:modified xsi:type="dcterms:W3CDTF">2021-03-18T08:58:00Z</dcterms:modified>
</cp:coreProperties>
</file>