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602A2D">
        <w:rPr>
          <w:rFonts w:cs="V&amp;W Syntax (Adobe)"/>
          <w:sz w:val="24"/>
        </w:rPr>
        <w:t>F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</w:t>
      </w:r>
      <w:bookmarkStart w:id="1" w:name="_GoBack"/>
      <w:bookmarkEnd w:id="1"/>
      <w:r w:rsidRPr="00001535">
        <w:rPr>
          <w:rFonts w:cs="V&amp;W Syntax (Adobe)"/>
          <w:bCs/>
          <w:szCs w:val="18"/>
        </w:rPr>
        <w:t>pese Unie, nationale recht of collectieve arbeidsovereenkomsten of uit hoofde van de in bijlage X van Richtlijn 2014/24/EU vermelde bepalingen van internationaal milieu-, sociaal en arbeidsrecht.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te worden ondertekend conform paragraaf </w:t>
      </w:r>
      <w:r w:rsidR="00F16322" w:rsidRPr="00F16322">
        <w:rPr>
          <w:rFonts w:cs="V&amp;W Syntax (Adobe)"/>
          <w:bCs/>
          <w:szCs w:val="18"/>
          <w:highlight w:val="yellow"/>
        </w:rPr>
        <w:t>4.3</w:t>
      </w:r>
      <w:r w:rsidRPr="00F16322">
        <w:rPr>
          <w:rFonts w:cs="V&amp;W Syntax (Adobe)"/>
          <w:bCs/>
          <w:szCs w:val="18"/>
          <w:highlight w:val="yellow"/>
        </w:rPr>
        <w:t>.</w:t>
      </w:r>
      <w:r w:rsidR="00F16322" w:rsidRPr="00602A2D">
        <w:rPr>
          <w:rFonts w:cs="V&amp;W Syntax (Adobe)"/>
          <w:bCs/>
          <w:szCs w:val="18"/>
          <w:highlight w:val="yellow"/>
        </w:rPr>
        <w:t>1</w:t>
      </w:r>
      <w:r w:rsidR="00602A2D">
        <w:rPr>
          <w:rFonts w:cs="V&amp;W Syntax (Adobe)"/>
          <w:bCs/>
          <w:szCs w:val="18"/>
        </w:rPr>
        <w:t>.</w:t>
      </w: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A7" w:rsidRDefault="006706A7">
      <w:r>
        <w:separator/>
      </w:r>
    </w:p>
  </w:endnote>
  <w:endnote w:type="continuationSeparator" w:id="0">
    <w:p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 xml:space="preserve">RWS </w:t>
    </w:r>
    <w:r w:rsidR="00602A2D">
      <w:rPr>
        <w:sz w:val="13"/>
        <w:szCs w:val="13"/>
      </w:rPr>
      <w:t>INFORMATIE</w:t>
    </w:r>
  </w:p>
  <w:p w:rsidR="006706A7" w:rsidRPr="00C466B1" w:rsidRDefault="00CD1E7B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CC3AB1">
      <w:rPr>
        <w:sz w:val="16"/>
        <w:szCs w:val="16"/>
      </w:rPr>
      <w:t>diensten-</w:t>
    </w:r>
    <w:r w:rsidR="00AC689A">
      <w:rPr>
        <w:sz w:val="16"/>
        <w:szCs w:val="16"/>
      </w:rPr>
      <w:t>leveringen</w:t>
    </w:r>
    <w:r w:rsidR="00304B21">
      <w:rPr>
        <w:sz w:val="16"/>
        <w:szCs w:val="16"/>
      </w:rPr>
      <w:t xml:space="preserve"> </w:t>
    </w:r>
    <w:r>
      <w:rPr>
        <w:sz w:val="16"/>
        <w:szCs w:val="16"/>
      </w:rPr>
      <w:t>v1.</w:t>
    </w:r>
    <w:r w:rsidR="00304B21">
      <w:rPr>
        <w:sz w:val="16"/>
        <w:szCs w:val="16"/>
      </w:rPr>
      <w:t>0</w:t>
    </w:r>
    <w:r w:rsidR="00CC3AB1">
      <w:rPr>
        <w:sz w:val="16"/>
        <w:szCs w:val="16"/>
      </w:rPr>
      <w:t>, mei 2020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602A2D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602A2D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A7" w:rsidRDefault="006706A7">
      <w:r>
        <w:separator/>
      </w:r>
    </w:p>
  </w:footnote>
  <w:footnote w:type="continuationSeparator" w:id="0">
    <w:p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A7" w:rsidRPr="00476317" w:rsidRDefault="00602A2D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F16322" w:rsidRPr="00602A2D">
      <w:rPr>
        <w:rFonts w:cs="V&amp;W Syntax (Adobe)"/>
      </w:rPr>
      <w:t>31129545</w:t>
    </w:r>
    <w:r w:rsidRPr="00476317">
      <w:rPr>
        <w:rFonts w:cs="V&amp;W Syntax (Adobe)"/>
      </w:rPr>
      <w:t xml:space="preserve"> </w:t>
    </w:r>
  </w:p>
  <w:p w:rsidR="006706A7" w:rsidRDefault="00602A2D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19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2A2D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16322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7"/>
    <o:shapelayout v:ext="edit">
      <o:idmap v:ext="edit" data="1"/>
    </o:shapelayout>
  </w:shapeDefaults>
  <w:decimalSymbol w:val=","/>
  <w:listSeparator w:val=";"/>
  <w14:docId w14:val="4D5CE946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cp:lastModifiedBy>Ma, Ke-Ying (PPO)</cp:lastModifiedBy>
  <cp:revision>8</cp:revision>
  <cp:lastPrinted>2015-12-17T08:48:00Z</cp:lastPrinted>
  <dcterms:created xsi:type="dcterms:W3CDTF">2020-07-04T14:10:00Z</dcterms:created>
  <dcterms:modified xsi:type="dcterms:W3CDTF">2021-04-06T10:28:00Z</dcterms:modified>
</cp:coreProperties>
</file>