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4BEED" w14:textId="41414097" w:rsidR="00F42863" w:rsidRPr="00BA5345" w:rsidRDefault="00F7246E" w:rsidP="00025758">
      <w:pPr>
        <w:pStyle w:val="Kop1"/>
        <w:numPr>
          <w:ilvl w:val="0"/>
          <w:numId w:val="0"/>
        </w:numPr>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Annex 8 – conformiteitenlijst en checklist</w:t>
      </w:r>
    </w:p>
    <w:bookmarkEnd w:id="0"/>
    <w:bookmarkEnd w:id="1"/>
    <w:bookmarkEnd w:id="2"/>
    <w:p w14:paraId="28FB8C2E" w14:textId="0C05A51A" w:rsidR="00FA4AD9" w:rsidRPr="00BA5345" w:rsidRDefault="00F42863" w:rsidP="00FA4AD9">
      <w:pPr>
        <w:rPr>
          <w:rFonts w:asciiTheme="minorHAnsi" w:hAnsiTheme="minorHAnsi" w:cstheme="minorHAnsi"/>
          <w:sz w:val="22"/>
          <w:szCs w:val="22"/>
        </w:rPr>
      </w:pPr>
      <w:r w:rsidRPr="00BA5345">
        <w:rPr>
          <w:rFonts w:asciiTheme="minorHAnsi" w:hAnsiTheme="minorHAnsi" w:cstheme="minorHAnsi"/>
          <w:sz w:val="22"/>
          <w:szCs w:val="22"/>
        </w:rPr>
        <w:t xml:space="preserve">Door middel van ondertekening </w:t>
      </w:r>
      <w:r w:rsidR="0A8842F7" w:rsidRPr="00BA5345">
        <w:rPr>
          <w:rFonts w:asciiTheme="minorHAnsi" w:hAnsiTheme="minorHAnsi" w:cstheme="minorHAnsi"/>
          <w:sz w:val="22"/>
          <w:szCs w:val="22"/>
        </w:rPr>
        <w:t xml:space="preserve">en indiening </w:t>
      </w:r>
      <w:r w:rsidRPr="00BA5345">
        <w:rPr>
          <w:rFonts w:asciiTheme="minorHAnsi" w:hAnsiTheme="minorHAnsi" w:cstheme="minorHAnsi"/>
          <w:sz w:val="22"/>
          <w:szCs w:val="22"/>
        </w:rPr>
        <w:t>van dit d</w:t>
      </w:r>
      <w:r w:rsidR="00B933BB" w:rsidRPr="00BA5345">
        <w:rPr>
          <w:rFonts w:asciiTheme="minorHAnsi" w:hAnsiTheme="minorHAnsi" w:cstheme="minorHAnsi"/>
          <w:sz w:val="22"/>
          <w:szCs w:val="22"/>
        </w:rPr>
        <w:t xml:space="preserve">ocument dat is toegevoegd aan uw </w:t>
      </w:r>
      <w:r w:rsidRPr="00BA5345">
        <w:rPr>
          <w:rFonts w:asciiTheme="minorHAnsi" w:hAnsiTheme="minorHAnsi" w:cstheme="minorHAnsi"/>
          <w:sz w:val="22"/>
          <w:szCs w:val="22"/>
        </w:rPr>
        <w:t xml:space="preserve"> inschrijving, verklaart Inschrijver </w:t>
      </w:r>
      <w:r w:rsidR="00D15902" w:rsidRPr="00BA5345">
        <w:rPr>
          <w:rFonts w:asciiTheme="minorHAnsi" w:hAnsiTheme="minorHAnsi" w:cstheme="minorHAnsi"/>
          <w:b/>
          <w:sz w:val="22"/>
          <w:szCs w:val="22"/>
          <w:u w:val="single"/>
        </w:rPr>
        <w:t>o</w:t>
      </w:r>
      <w:r w:rsidR="00FA4AD9" w:rsidRPr="00BA5345">
        <w:rPr>
          <w:rFonts w:asciiTheme="minorHAnsi" w:hAnsiTheme="minorHAnsi" w:cstheme="minorHAnsi"/>
          <w:b/>
          <w:sz w:val="22"/>
          <w:szCs w:val="22"/>
          <w:u w:val="single"/>
        </w:rPr>
        <w:t>nvoorwaardelijk</w:t>
      </w:r>
      <w:r w:rsidR="00FA4AD9" w:rsidRPr="00BA5345">
        <w:rPr>
          <w:rFonts w:asciiTheme="minorHAnsi" w:hAnsiTheme="minorHAnsi" w:cstheme="minorHAnsi"/>
          <w:sz w:val="22"/>
          <w:szCs w:val="22"/>
        </w:rPr>
        <w:t xml:space="preserve"> te voldoen aan </w:t>
      </w:r>
      <w:r w:rsidR="00B933BB" w:rsidRPr="00BA5345">
        <w:rPr>
          <w:rFonts w:asciiTheme="minorHAnsi" w:hAnsiTheme="minorHAnsi" w:cstheme="minorHAnsi"/>
          <w:sz w:val="22"/>
          <w:szCs w:val="22"/>
        </w:rPr>
        <w:t>alle</w:t>
      </w:r>
      <w:r w:rsidR="00FA4AD9" w:rsidRPr="00BA5345">
        <w:rPr>
          <w:rFonts w:asciiTheme="minorHAnsi" w:hAnsiTheme="minorHAnsi" w:cstheme="minorHAnsi"/>
          <w:sz w:val="22"/>
          <w:szCs w:val="22"/>
        </w:rPr>
        <w:t xml:space="preserve"> onderstaande eisen, zoals </w:t>
      </w:r>
      <w:r w:rsidR="00B933BB" w:rsidRPr="00BA5345">
        <w:rPr>
          <w:rFonts w:asciiTheme="minorHAnsi" w:hAnsiTheme="minorHAnsi" w:cstheme="minorHAnsi"/>
          <w:sz w:val="22"/>
          <w:szCs w:val="22"/>
        </w:rPr>
        <w:t xml:space="preserve">ook </w:t>
      </w:r>
      <w:r w:rsidR="00FA4AD9" w:rsidRPr="00BA5345">
        <w:rPr>
          <w:rFonts w:asciiTheme="minorHAnsi" w:hAnsiTheme="minorHAnsi" w:cstheme="minorHAnsi"/>
          <w:sz w:val="22"/>
          <w:szCs w:val="22"/>
        </w:rPr>
        <w:t xml:space="preserve">genoemd in de hoofdstuk </w:t>
      </w:r>
      <w:r w:rsidR="00B933BB" w:rsidRPr="00BA5345">
        <w:rPr>
          <w:rFonts w:asciiTheme="minorHAnsi" w:hAnsiTheme="minorHAnsi" w:cstheme="minorHAnsi"/>
          <w:sz w:val="22"/>
          <w:szCs w:val="22"/>
        </w:rPr>
        <w:t xml:space="preserve">3 en </w:t>
      </w:r>
      <w:r w:rsidR="00FA4AD9" w:rsidRPr="00BA5345">
        <w:rPr>
          <w:rFonts w:asciiTheme="minorHAnsi" w:hAnsiTheme="minorHAnsi" w:cstheme="minorHAnsi"/>
          <w:sz w:val="22"/>
          <w:szCs w:val="22"/>
        </w:rPr>
        <w:t>4 van het aanbestedingsdocument</w:t>
      </w:r>
      <w:r w:rsidR="00B933BB" w:rsidRPr="00BA5345">
        <w:rPr>
          <w:rFonts w:asciiTheme="minorHAnsi" w:hAnsiTheme="minorHAnsi" w:cstheme="minorHAnsi"/>
          <w:sz w:val="22"/>
          <w:szCs w:val="22"/>
        </w:rPr>
        <w:t>.</w:t>
      </w:r>
    </w:p>
    <w:p w14:paraId="5CF0FDBD" w14:textId="3CB536A9" w:rsidR="00BA5345" w:rsidRPr="00BA5345" w:rsidRDefault="00BA5345" w:rsidP="00FA4AD9">
      <w:pPr>
        <w:rPr>
          <w:rFonts w:asciiTheme="minorHAnsi" w:hAnsiTheme="minorHAnsi" w:cstheme="minorHAnsi"/>
          <w:sz w:val="22"/>
          <w:szCs w:val="22"/>
        </w:rPr>
      </w:pPr>
    </w:p>
    <w:p w14:paraId="0EFECA1D" w14:textId="42C48E31" w:rsidR="00BA5345" w:rsidRPr="00BA5345" w:rsidRDefault="00BA5345" w:rsidP="00FA4AD9">
      <w:pPr>
        <w:rPr>
          <w:rFonts w:asciiTheme="minorHAnsi" w:hAnsiTheme="minorHAnsi" w:cstheme="minorHAnsi"/>
          <w:sz w:val="24"/>
          <w:szCs w:val="22"/>
        </w:rPr>
      </w:pPr>
      <w:r w:rsidRPr="00BA5345">
        <w:rPr>
          <w:rFonts w:asciiTheme="minorHAnsi" w:hAnsiTheme="minorHAnsi" w:cstheme="minorHAnsi"/>
          <w:b/>
          <w:sz w:val="24"/>
          <w:szCs w:val="22"/>
        </w:rPr>
        <w:t>Geschiktheidseisen (hoofdstuk 3)</w:t>
      </w:r>
    </w:p>
    <w:tbl>
      <w:tblPr>
        <w:tblStyle w:val="Tabelraster"/>
        <w:tblW w:w="0" w:type="auto"/>
        <w:tblLook w:val="04A0" w:firstRow="1" w:lastRow="0" w:firstColumn="1" w:lastColumn="0" w:noHBand="0" w:noVBand="1"/>
      </w:tblPr>
      <w:tblGrid>
        <w:gridCol w:w="7792"/>
        <w:gridCol w:w="1224"/>
      </w:tblGrid>
      <w:tr w:rsidR="00BA5345" w:rsidRPr="00BA5345" w14:paraId="797C17A6" w14:textId="77777777" w:rsidTr="00D932EC">
        <w:tc>
          <w:tcPr>
            <w:tcW w:w="7792" w:type="dxa"/>
            <w:shd w:val="clear" w:color="auto" w:fill="E7E6E6" w:themeFill="background2"/>
          </w:tcPr>
          <w:p w14:paraId="4F803944" w14:textId="77777777" w:rsidR="00BA5345" w:rsidRPr="00BA5345" w:rsidRDefault="00BA5345" w:rsidP="00BA5345">
            <w:pPr>
              <w:rPr>
                <w:rFonts w:asciiTheme="minorHAnsi" w:hAnsiTheme="minorHAnsi" w:cstheme="minorHAnsi"/>
                <w:b/>
                <w:sz w:val="22"/>
                <w:szCs w:val="22"/>
              </w:rPr>
            </w:pPr>
          </w:p>
        </w:tc>
        <w:tc>
          <w:tcPr>
            <w:tcW w:w="1224" w:type="dxa"/>
            <w:shd w:val="clear" w:color="auto" w:fill="E7E6E6" w:themeFill="background2"/>
          </w:tcPr>
          <w:p w14:paraId="0521B727" w14:textId="3D2A37D3" w:rsidR="00BA5345" w:rsidRPr="00BA5345" w:rsidRDefault="00BA5345" w:rsidP="00BA5345">
            <w:pPr>
              <w:jc w:val="center"/>
              <w:rPr>
                <w:rFonts w:asciiTheme="minorHAnsi" w:hAnsiTheme="minorHAnsi" w:cstheme="minorHAnsi"/>
                <w:b/>
                <w:sz w:val="22"/>
                <w:szCs w:val="22"/>
              </w:rPr>
            </w:pPr>
            <w:r w:rsidRPr="00BA5345">
              <w:rPr>
                <w:rFonts w:asciiTheme="minorHAnsi" w:hAnsiTheme="minorHAnsi" w:cstheme="minorHAnsi"/>
                <w:b/>
                <w:sz w:val="22"/>
                <w:szCs w:val="22"/>
              </w:rPr>
              <w:t>Akkoord</w:t>
            </w:r>
          </w:p>
        </w:tc>
      </w:tr>
      <w:tr w:rsidR="00BA5345" w:rsidRPr="00BA5345" w14:paraId="3160670F" w14:textId="77777777" w:rsidTr="00D932EC">
        <w:tc>
          <w:tcPr>
            <w:tcW w:w="7792" w:type="dxa"/>
          </w:tcPr>
          <w:p w14:paraId="669DB910" w14:textId="2788864E" w:rsidR="00BA5345" w:rsidRPr="00BA5345" w:rsidRDefault="00BA5345" w:rsidP="00BA5345">
            <w:pPr>
              <w:rPr>
                <w:rFonts w:asciiTheme="minorHAnsi" w:hAnsiTheme="minorHAnsi" w:cstheme="minorHAnsi"/>
                <w:b/>
                <w:sz w:val="22"/>
                <w:szCs w:val="22"/>
              </w:rPr>
            </w:pPr>
            <w:r w:rsidRPr="00BA5345">
              <w:rPr>
                <w:rFonts w:asciiTheme="minorHAnsi" w:hAnsiTheme="minorHAnsi" w:cstheme="minorHAnsi"/>
                <w:b/>
                <w:sz w:val="22"/>
                <w:szCs w:val="22"/>
              </w:rPr>
              <w:t xml:space="preserve">Geschiktheidseisen m.b.t. </w:t>
            </w:r>
            <w:bookmarkStart w:id="3" w:name="_Toc31189742"/>
            <w:bookmarkStart w:id="4" w:name="_Toc31708919"/>
            <w:bookmarkStart w:id="5" w:name="_Toc31887836"/>
            <w:bookmarkStart w:id="6" w:name="_Toc31965653"/>
            <w:bookmarkStart w:id="7" w:name="_Toc31982253"/>
            <w:r w:rsidRPr="00BA5345">
              <w:rPr>
                <w:rFonts w:asciiTheme="minorHAnsi" w:hAnsiTheme="minorHAnsi" w:cstheme="minorHAnsi"/>
                <w:b/>
                <w:sz w:val="22"/>
                <w:szCs w:val="22"/>
              </w:rPr>
              <w:t>economische en financiële</w:t>
            </w:r>
            <w:r w:rsidRPr="00BA5345">
              <w:rPr>
                <w:rFonts w:asciiTheme="minorHAnsi" w:hAnsiTheme="minorHAnsi" w:cstheme="minorHAnsi"/>
                <w:b/>
                <w:spacing w:val="-4"/>
                <w:sz w:val="22"/>
                <w:szCs w:val="22"/>
              </w:rPr>
              <w:t xml:space="preserve"> </w:t>
            </w:r>
            <w:r w:rsidRPr="00BA5345">
              <w:rPr>
                <w:rFonts w:asciiTheme="minorHAnsi" w:hAnsiTheme="minorHAnsi" w:cstheme="minorHAnsi"/>
                <w:b/>
                <w:sz w:val="22"/>
                <w:szCs w:val="22"/>
              </w:rPr>
              <w:t>draagkracht</w:t>
            </w:r>
            <w:bookmarkEnd w:id="3"/>
            <w:bookmarkEnd w:id="4"/>
            <w:bookmarkEnd w:id="5"/>
            <w:bookmarkEnd w:id="6"/>
            <w:bookmarkEnd w:id="7"/>
          </w:p>
          <w:p w14:paraId="2B5976E9" w14:textId="58A8B5A9" w:rsidR="00BA5345" w:rsidRPr="00BA5345" w:rsidRDefault="00BA5345" w:rsidP="00D932EC">
            <w:pPr>
              <w:pStyle w:val="Plattetekst"/>
              <w:tabs>
                <w:tab w:val="left" w:pos="851"/>
              </w:tabs>
              <w:kinsoku w:val="0"/>
              <w:overflowPunct w:val="0"/>
              <w:spacing w:line="276" w:lineRule="auto"/>
              <w:ind w:left="0" w:right="1"/>
              <w:jc w:val="left"/>
              <w:rPr>
                <w:rFonts w:asciiTheme="minorHAnsi" w:hAnsiTheme="minorHAnsi" w:cstheme="minorHAnsi"/>
                <w:b/>
                <w:sz w:val="22"/>
                <w:szCs w:val="22"/>
              </w:rPr>
            </w:pPr>
            <w:r w:rsidRPr="00BA5345">
              <w:rPr>
                <w:rFonts w:asciiTheme="minorHAnsi" w:hAnsiTheme="minorHAnsi" w:cstheme="minorHAnsi"/>
                <w:sz w:val="22"/>
                <w:szCs w:val="22"/>
              </w:rPr>
              <w:t xml:space="preserve">De minimale geschiktheidseisen die aan de economische en financiële draagkracht worden gesteld zijn opgedeeld in de </w:t>
            </w:r>
            <w:r w:rsidR="00D932EC">
              <w:rPr>
                <w:rFonts w:asciiTheme="minorHAnsi" w:hAnsiTheme="minorHAnsi" w:cstheme="minorHAnsi"/>
                <w:sz w:val="22"/>
                <w:szCs w:val="22"/>
              </w:rPr>
              <w:t>onderdelen f</w:t>
            </w:r>
            <w:r w:rsidRPr="00BA5345">
              <w:rPr>
                <w:rFonts w:asciiTheme="minorHAnsi" w:hAnsiTheme="minorHAnsi" w:cstheme="minorHAnsi"/>
                <w:sz w:val="22"/>
                <w:szCs w:val="22"/>
              </w:rPr>
              <w:t>inanciële</w:t>
            </w:r>
            <w:r w:rsidRPr="00BA5345">
              <w:rPr>
                <w:rFonts w:asciiTheme="minorHAnsi" w:hAnsiTheme="minorHAnsi" w:cstheme="minorHAnsi"/>
                <w:spacing w:val="-1"/>
                <w:sz w:val="22"/>
                <w:szCs w:val="22"/>
              </w:rPr>
              <w:t xml:space="preserve"> </w:t>
            </w:r>
            <w:r w:rsidRPr="00BA5345">
              <w:rPr>
                <w:rFonts w:asciiTheme="minorHAnsi" w:hAnsiTheme="minorHAnsi" w:cstheme="minorHAnsi"/>
                <w:sz w:val="22"/>
                <w:szCs w:val="22"/>
              </w:rPr>
              <w:t>draagkracht</w:t>
            </w:r>
            <w:r w:rsidR="00D932EC">
              <w:rPr>
                <w:rFonts w:asciiTheme="minorHAnsi" w:hAnsiTheme="minorHAnsi" w:cstheme="minorHAnsi"/>
                <w:sz w:val="22"/>
                <w:szCs w:val="22"/>
              </w:rPr>
              <w:t xml:space="preserve"> en p</w:t>
            </w:r>
            <w:r w:rsidRPr="00BA5345">
              <w:rPr>
                <w:rFonts w:asciiTheme="minorHAnsi" w:hAnsiTheme="minorHAnsi" w:cstheme="minorHAnsi"/>
                <w:sz w:val="22"/>
                <w:szCs w:val="22"/>
              </w:rPr>
              <w:t>assende</w:t>
            </w:r>
            <w:r w:rsidRPr="00BA5345">
              <w:rPr>
                <w:rFonts w:asciiTheme="minorHAnsi" w:hAnsiTheme="minorHAnsi" w:cstheme="minorHAnsi"/>
                <w:spacing w:val="-1"/>
                <w:sz w:val="22"/>
                <w:szCs w:val="22"/>
              </w:rPr>
              <w:t xml:space="preserve"> </w:t>
            </w:r>
            <w:r w:rsidRPr="00BA5345">
              <w:rPr>
                <w:rFonts w:asciiTheme="minorHAnsi" w:hAnsiTheme="minorHAnsi" w:cstheme="minorHAnsi"/>
                <w:sz w:val="22"/>
                <w:szCs w:val="22"/>
              </w:rPr>
              <w:t>aansprakelijkheidsverzekering</w:t>
            </w:r>
            <w:r w:rsidR="00D932EC">
              <w:rPr>
                <w:rFonts w:asciiTheme="minorHAnsi" w:hAnsiTheme="minorHAnsi" w:cstheme="minorHAnsi"/>
                <w:sz w:val="22"/>
                <w:szCs w:val="22"/>
              </w:rPr>
              <w:t xml:space="preserve">. </w:t>
            </w:r>
            <w:r w:rsidRPr="00BA5345">
              <w:rPr>
                <w:rFonts w:asciiTheme="minorHAnsi" w:hAnsiTheme="minorHAnsi" w:cstheme="minorHAnsi"/>
                <w:b/>
                <w:sz w:val="22"/>
                <w:szCs w:val="22"/>
              </w:rPr>
              <w:t>Na voorgenomen gunning worden de bewijsstukken opgevraagd.</w:t>
            </w:r>
          </w:p>
        </w:tc>
        <w:sdt>
          <w:sdtPr>
            <w:rPr>
              <w:rFonts w:asciiTheme="minorHAnsi" w:hAnsiTheme="minorHAnsi" w:cstheme="minorHAnsi"/>
              <w:sz w:val="22"/>
              <w:szCs w:val="22"/>
            </w:rPr>
            <w:id w:val="1366258557"/>
            <w14:checkbox>
              <w14:checked w14:val="0"/>
              <w14:checkedState w14:val="2612" w14:font="MS Gothic"/>
              <w14:uncheckedState w14:val="2610" w14:font="MS Gothic"/>
            </w14:checkbox>
          </w:sdtPr>
          <w:sdtEndPr/>
          <w:sdtContent>
            <w:tc>
              <w:tcPr>
                <w:tcW w:w="1224" w:type="dxa"/>
                <w:vAlign w:val="center"/>
              </w:tcPr>
              <w:p w14:paraId="22339ED0" w14:textId="31B6BDE4" w:rsidR="00BA5345" w:rsidRPr="00BA5345" w:rsidRDefault="00C4389A" w:rsidP="00BA5345">
                <w:pPr>
                  <w:jc w:val="center"/>
                  <w:rPr>
                    <w:rFonts w:asciiTheme="minorHAnsi" w:hAnsiTheme="minorHAnsi" w:cstheme="minorHAnsi"/>
                    <w:b/>
                    <w:sz w:val="22"/>
                    <w:szCs w:val="22"/>
                  </w:rPr>
                </w:pPr>
                <w:r>
                  <w:rPr>
                    <w:rFonts w:ascii="MS Gothic" w:eastAsia="MS Gothic" w:hAnsi="MS Gothic" w:cstheme="minorHAnsi" w:hint="eastAsia"/>
                    <w:sz w:val="22"/>
                    <w:szCs w:val="22"/>
                  </w:rPr>
                  <w:t>☐</w:t>
                </w:r>
              </w:p>
            </w:tc>
          </w:sdtContent>
        </w:sdt>
      </w:tr>
      <w:tr w:rsidR="00BA5345" w:rsidRPr="00BA5345" w14:paraId="3B92A0DA" w14:textId="77777777" w:rsidTr="00D932EC">
        <w:tc>
          <w:tcPr>
            <w:tcW w:w="7792" w:type="dxa"/>
          </w:tcPr>
          <w:p w14:paraId="38E37426" w14:textId="0DFBEE9D" w:rsidR="00BA5345" w:rsidRPr="00BA5345" w:rsidRDefault="00BA5345" w:rsidP="00BA5345">
            <w:pPr>
              <w:rPr>
                <w:rFonts w:asciiTheme="minorHAnsi" w:hAnsiTheme="minorHAnsi" w:cstheme="minorHAnsi"/>
                <w:b/>
                <w:sz w:val="22"/>
                <w:szCs w:val="22"/>
              </w:rPr>
            </w:pPr>
            <w:r w:rsidRPr="00BA5345">
              <w:rPr>
                <w:rFonts w:asciiTheme="minorHAnsi" w:hAnsiTheme="minorHAnsi" w:cstheme="minorHAnsi"/>
                <w:b/>
                <w:sz w:val="22"/>
                <w:szCs w:val="22"/>
              </w:rPr>
              <w:t xml:space="preserve">Geschiktheidseisen m.b.t. technische en beroepsbekwaamheid </w:t>
            </w:r>
          </w:p>
          <w:p w14:paraId="5A5E6797" w14:textId="755EDA32" w:rsidR="00BA5345" w:rsidRPr="00BA5345" w:rsidRDefault="00BA5345" w:rsidP="00D932EC">
            <w:pPr>
              <w:pStyle w:val="Plattetekst"/>
              <w:tabs>
                <w:tab w:val="left" w:pos="851"/>
              </w:tabs>
              <w:kinsoku w:val="0"/>
              <w:overflowPunct w:val="0"/>
              <w:spacing w:line="276" w:lineRule="auto"/>
              <w:ind w:left="0" w:right="1"/>
              <w:rPr>
                <w:rFonts w:asciiTheme="minorHAnsi" w:hAnsiTheme="minorHAnsi" w:cstheme="minorHAnsi"/>
                <w:b/>
                <w:sz w:val="22"/>
                <w:szCs w:val="22"/>
              </w:rPr>
            </w:pPr>
            <w:r w:rsidRPr="00BA5345">
              <w:rPr>
                <w:rFonts w:asciiTheme="minorHAnsi" w:hAnsiTheme="minorHAnsi" w:cstheme="minorHAnsi"/>
                <w:sz w:val="22"/>
                <w:szCs w:val="22"/>
              </w:rPr>
              <w:t xml:space="preserve">De minimale geschiktheidseisen die aan de technische- en beroepsbekwaamheid worden gesteld, zijn opgedeeld in de </w:t>
            </w:r>
            <w:r w:rsidR="00D932EC">
              <w:rPr>
                <w:rFonts w:asciiTheme="minorHAnsi" w:hAnsiTheme="minorHAnsi" w:cstheme="minorHAnsi"/>
                <w:sz w:val="22"/>
                <w:szCs w:val="22"/>
              </w:rPr>
              <w:t>meerdere</w:t>
            </w:r>
            <w:r w:rsidRPr="00BA5345">
              <w:rPr>
                <w:rFonts w:asciiTheme="minorHAnsi" w:hAnsiTheme="minorHAnsi" w:cstheme="minorHAnsi"/>
                <w:sz w:val="22"/>
                <w:szCs w:val="22"/>
              </w:rPr>
              <w:t xml:space="preserve"> onderdelen</w:t>
            </w:r>
            <w:r w:rsidR="00D932EC">
              <w:rPr>
                <w:rFonts w:asciiTheme="minorHAnsi" w:hAnsiTheme="minorHAnsi" w:cstheme="minorHAnsi"/>
                <w:sz w:val="22"/>
                <w:szCs w:val="22"/>
              </w:rPr>
              <w:t xml:space="preserve"> waarvan </w:t>
            </w:r>
            <w:r w:rsidRPr="00BA5345">
              <w:rPr>
                <w:rFonts w:asciiTheme="minorHAnsi" w:hAnsiTheme="minorHAnsi" w:cstheme="minorHAnsi"/>
                <w:sz w:val="22"/>
                <w:szCs w:val="22"/>
              </w:rPr>
              <w:t>ISO27001 of</w:t>
            </w:r>
            <w:r w:rsidRPr="00BA5345">
              <w:rPr>
                <w:rFonts w:asciiTheme="minorHAnsi" w:hAnsiTheme="minorHAnsi" w:cstheme="minorHAnsi"/>
                <w:spacing w:val="-3"/>
                <w:sz w:val="22"/>
                <w:szCs w:val="22"/>
              </w:rPr>
              <w:t xml:space="preserve"> </w:t>
            </w:r>
            <w:r w:rsidRPr="00BA5345">
              <w:rPr>
                <w:rFonts w:asciiTheme="minorHAnsi" w:hAnsiTheme="minorHAnsi" w:cstheme="minorHAnsi"/>
                <w:sz w:val="22"/>
                <w:szCs w:val="22"/>
              </w:rPr>
              <w:t xml:space="preserve">gelijkwaardig </w:t>
            </w:r>
            <w:r w:rsidR="00D932EC">
              <w:rPr>
                <w:rFonts w:asciiTheme="minorHAnsi" w:hAnsiTheme="minorHAnsi" w:cstheme="minorHAnsi"/>
                <w:sz w:val="22"/>
                <w:szCs w:val="22"/>
              </w:rPr>
              <w:t xml:space="preserve"> en </w:t>
            </w:r>
            <w:r w:rsidRPr="00BA5345">
              <w:rPr>
                <w:rFonts w:asciiTheme="minorHAnsi" w:hAnsiTheme="minorHAnsi" w:cstheme="minorHAnsi"/>
                <w:sz w:val="22"/>
                <w:szCs w:val="22"/>
              </w:rPr>
              <w:t xml:space="preserve">ISAE 3402 of gelijkwaardig </w:t>
            </w:r>
            <w:r w:rsidR="00D932EC">
              <w:rPr>
                <w:rFonts w:asciiTheme="minorHAnsi" w:hAnsiTheme="minorHAnsi" w:cstheme="minorHAnsi"/>
                <w:sz w:val="22"/>
                <w:szCs w:val="22"/>
              </w:rPr>
              <w:t xml:space="preserve">onderdeel van zijn. </w:t>
            </w:r>
            <w:r w:rsidRPr="00BA5345">
              <w:rPr>
                <w:rFonts w:asciiTheme="minorHAnsi" w:hAnsiTheme="minorHAnsi" w:cstheme="minorHAnsi"/>
                <w:b/>
                <w:sz w:val="22"/>
                <w:szCs w:val="22"/>
              </w:rPr>
              <w:t>Na voorgenomen gunning worden de bewijsstukken opgevraagd.</w:t>
            </w:r>
          </w:p>
        </w:tc>
        <w:sdt>
          <w:sdtPr>
            <w:rPr>
              <w:rFonts w:asciiTheme="minorHAnsi" w:hAnsiTheme="minorHAnsi" w:cstheme="minorHAnsi"/>
              <w:sz w:val="22"/>
              <w:szCs w:val="22"/>
            </w:rPr>
            <w:id w:val="-569497353"/>
            <w14:checkbox>
              <w14:checked w14:val="0"/>
              <w14:checkedState w14:val="2612" w14:font="MS Gothic"/>
              <w14:uncheckedState w14:val="2610" w14:font="MS Gothic"/>
            </w14:checkbox>
          </w:sdtPr>
          <w:sdtEndPr/>
          <w:sdtContent>
            <w:tc>
              <w:tcPr>
                <w:tcW w:w="1224" w:type="dxa"/>
                <w:vAlign w:val="center"/>
              </w:tcPr>
              <w:p w14:paraId="72B8EE15" w14:textId="734BFCA3" w:rsidR="00BA5345" w:rsidRPr="00BA5345" w:rsidRDefault="00BA5345" w:rsidP="00BA5345">
                <w:pPr>
                  <w:jc w:val="center"/>
                  <w:rPr>
                    <w:rFonts w:asciiTheme="minorHAnsi" w:hAnsiTheme="minorHAnsi" w:cstheme="minorHAnsi"/>
                    <w:b/>
                    <w:sz w:val="22"/>
                    <w:szCs w:val="22"/>
                  </w:rPr>
                </w:pPr>
                <w:r w:rsidRPr="00BA5345">
                  <w:rPr>
                    <w:rFonts w:ascii="Segoe UI Symbol" w:eastAsia="MS Gothic" w:hAnsi="Segoe UI Symbol" w:cs="Segoe UI Symbol"/>
                    <w:sz w:val="22"/>
                    <w:szCs w:val="22"/>
                  </w:rPr>
                  <w:t>☐</w:t>
                </w:r>
              </w:p>
            </w:tc>
          </w:sdtContent>
        </w:sdt>
      </w:tr>
      <w:tr w:rsidR="00BA5345" w:rsidRPr="00BA5345" w14:paraId="2FDD8021" w14:textId="77777777" w:rsidTr="00D932EC">
        <w:tc>
          <w:tcPr>
            <w:tcW w:w="7792" w:type="dxa"/>
          </w:tcPr>
          <w:p w14:paraId="5986B15D" w14:textId="606D1365" w:rsidR="00BA5345" w:rsidRPr="00BA5345" w:rsidRDefault="00BA5345" w:rsidP="00BA5345">
            <w:pPr>
              <w:rPr>
                <w:rFonts w:asciiTheme="minorHAnsi" w:hAnsiTheme="minorHAnsi" w:cstheme="minorHAnsi"/>
                <w:b/>
                <w:sz w:val="22"/>
                <w:szCs w:val="22"/>
              </w:rPr>
            </w:pPr>
            <w:r w:rsidRPr="00BA5345">
              <w:rPr>
                <w:rFonts w:asciiTheme="minorHAnsi" w:hAnsiTheme="minorHAnsi" w:cstheme="minorHAnsi"/>
                <w:b/>
                <w:sz w:val="22"/>
                <w:szCs w:val="22"/>
              </w:rPr>
              <w:t xml:space="preserve">Geschiktheidseisen m.b.t. technische en beroepsbekwaamheid </w:t>
            </w:r>
          </w:p>
          <w:p w14:paraId="0331A38A" w14:textId="2A9FA22A" w:rsidR="00BA5345" w:rsidRPr="00BA5345" w:rsidRDefault="00BA5345" w:rsidP="00D932EC">
            <w:pPr>
              <w:pStyle w:val="Plattetekst"/>
              <w:tabs>
                <w:tab w:val="left" w:pos="851"/>
              </w:tabs>
              <w:kinsoku w:val="0"/>
              <w:overflowPunct w:val="0"/>
              <w:spacing w:line="276" w:lineRule="auto"/>
              <w:ind w:left="0" w:right="1"/>
              <w:rPr>
                <w:rFonts w:asciiTheme="minorHAnsi" w:hAnsiTheme="minorHAnsi" w:cstheme="minorHAnsi"/>
                <w:sz w:val="22"/>
                <w:szCs w:val="22"/>
                <w:lang w:eastAsia="nl-BE"/>
              </w:rPr>
            </w:pPr>
            <w:r w:rsidRPr="00BA5345">
              <w:rPr>
                <w:rFonts w:asciiTheme="minorHAnsi" w:hAnsiTheme="minorHAnsi" w:cstheme="minorHAnsi"/>
                <w:sz w:val="22"/>
                <w:szCs w:val="22"/>
              </w:rPr>
              <w:t xml:space="preserve">De minimale geschiktheidseisen die aan de technische- en beroepsbekwaamheid worden gesteld, zijn opgedeeld in de </w:t>
            </w:r>
            <w:r w:rsidR="00D932EC">
              <w:rPr>
                <w:rFonts w:asciiTheme="minorHAnsi" w:hAnsiTheme="minorHAnsi" w:cstheme="minorHAnsi"/>
                <w:sz w:val="22"/>
                <w:szCs w:val="22"/>
              </w:rPr>
              <w:t xml:space="preserve">meerdere </w:t>
            </w:r>
            <w:r w:rsidRPr="00BA5345">
              <w:rPr>
                <w:rFonts w:asciiTheme="minorHAnsi" w:hAnsiTheme="minorHAnsi" w:cstheme="minorHAnsi"/>
                <w:sz w:val="22"/>
                <w:szCs w:val="22"/>
              </w:rPr>
              <w:t>onderdelen</w:t>
            </w:r>
            <w:r w:rsidR="00D932EC">
              <w:rPr>
                <w:rFonts w:asciiTheme="minorHAnsi" w:hAnsiTheme="minorHAnsi" w:cstheme="minorHAnsi"/>
                <w:sz w:val="22"/>
                <w:szCs w:val="22"/>
              </w:rPr>
              <w:t xml:space="preserve"> waarvan r</w:t>
            </w:r>
            <w:r w:rsidRPr="00BA5345">
              <w:rPr>
                <w:rFonts w:asciiTheme="minorHAnsi" w:hAnsiTheme="minorHAnsi" w:cstheme="minorHAnsi"/>
                <w:sz w:val="22"/>
                <w:szCs w:val="22"/>
                <w:lang w:eastAsia="nl-BE"/>
              </w:rPr>
              <w:t xml:space="preserve">eferenties </w:t>
            </w:r>
            <w:r w:rsidR="00D932EC">
              <w:rPr>
                <w:rFonts w:asciiTheme="minorHAnsi" w:hAnsiTheme="minorHAnsi" w:cstheme="minorHAnsi"/>
                <w:sz w:val="22"/>
                <w:szCs w:val="22"/>
                <w:lang w:eastAsia="nl-BE"/>
              </w:rPr>
              <w:t xml:space="preserve">er één is. </w:t>
            </w:r>
            <w:r w:rsidRPr="00BA5345">
              <w:rPr>
                <w:rFonts w:asciiTheme="minorHAnsi" w:hAnsiTheme="minorHAnsi" w:cstheme="minorHAnsi"/>
                <w:b/>
                <w:sz w:val="22"/>
                <w:szCs w:val="22"/>
                <w:lang w:eastAsia="nl-BE"/>
              </w:rPr>
              <w:t>Bij inschrijving</w:t>
            </w:r>
            <w:r w:rsidRPr="00BA5345">
              <w:rPr>
                <w:rFonts w:asciiTheme="minorHAnsi" w:hAnsiTheme="minorHAnsi" w:cstheme="minorHAnsi"/>
                <w:sz w:val="22"/>
                <w:szCs w:val="22"/>
                <w:lang w:eastAsia="nl-BE"/>
              </w:rPr>
              <w:t xml:space="preserve"> dient inschrijver de gevraagde bewijsstukken aan te leveren middels het invullen en ondertekenen van annex 4.</w:t>
            </w:r>
          </w:p>
        </w:tc>
        <w:sdt>
          <w:sdtPr>
            <w:rPr>
              <w:rFonts w:asciiTheme="minorHAnsi" w:hAnsiTheme="minorHAnsi" w:cstheme="minorHAnsi"/>
              <w:sz w:val="22"/>
              <w:szCs w:val="22"/>
            </w:rPr>
            <w:id w:val="-814477277"/>
            <w14:checkbox>
              <w14:checked w14:val="0"/>
              <w14:checkedState w14:val="2612" w14:font="MS Gothic"/>
              <w14:uncheckedState w14:val="2610" w14:font="MS Gothic"/>
            </w14:checkbox>
          </w:sdtPr>
          <w:sdtEndPr/>
          <w:sdtContent>
            <w:tc>
              <w:tcPr>
                <w:tcW w:w="1224" w:type="dxa"/>
                <w:vAlign w:val="center"/>
              </w:tcPr>
              <w:p w14:paraId="225B9E88" w14:textId="4527F393" w:rsidR="00BA5345" w:rsidRPr="00BA5345" w:rsidRDefault="00BA5345" w:rsidP="00BA5345">
                <w:pPr>
                  <w:jc w:val="center"/>
                  <w:rPr>
                    <w:rFonts w:asciiTheme="minorHAnsi" w:hAnsiTheme="minorHAnsi" w:cstheme="minorHAnsi"/>
                    <w:b/>
                    <w:sz w:val="22"/>
                    <w:szCs w:val="22"/>
                  </w:rPr>
                </w:pPr>
                <w:r w:rsidRPr="00BA5345">
                  <w:rPr>
                    <w:rFonts w:ascii="Segoe UI Symbol" w:eastAsia="MS Gothic" w:hAnsi="Segoe UI Symbol" w:cs="Segoe UI Symbol"/>
                    <w:sz w:val="22"/>
                    <w:szCs w:val="22"/>
                  </w:rPr>
                  <w:t>☐</w:t>
                </w:r>
              </w:p>
            </w:tc>
          </w:sdtContent>
        </w:sdt>
      </w:tr>
    </w:tbl>
    <w:p w14:paraId="0CE5CB88" w14:textId="4056ACE1" w:rsidR="00BA5345" w:rsidRPr="00BA5345" w:rsidRDefault="00BA5345" w:rsidP="00BA5345">
      <w:pPr>
        <w:pStyle w:val="Kop1"/>
        <w:numPr>
          <w:ilvl w:val="0"/>
          <w:numId w:val="0"/>
        </w:numPr>
        <w:rPr>
          <w:rFonts w:asciiTheme="minorHAnsi" w:hAnsiTheme="minorHAnsi" w:cstheme="minorHAnsi"/>
          <w:sz w:val="22"/>
          <w:szCs w:val="22"/>
        </w:rPr>
      </w:pPr>
      <w:bookmarkStart w:id="8" w:name="_Toc27129753"/>
      <w:bookmarkStart w:id="9" w:name="_Toc27133139"/>
      <w:bookmarkStart w:id="10" w:name="_Toc27133843"/>
      <w:bookmarkStart w:id="11" w:name="_Toc31106362"/>
      <w:bookmarkStart w:id="12" w:name="_Toc31189750"/>
      <w:bookmarkStart w:id="13" w:name="_Toc31708927"/>
      <w:bookmarkStart w:id="14" w:name="_Toc31887844"/>
      <w:bookmarkStart w:id="15" w:name="_Toc31965661"/>
      <w:bookmarkStart w:id="16" w:name="_Toc31982261"/>
      <w:r w:rsidRPr="00BA5345">
        <w:rPr>
          <w:rFonts w:asciiTheme="minorHAnsi" w:hAnsiTheme="minorHAnsi" w:cstheme="minorHAnsi"/>
          <w:sz w:val="22"/>
          <w:szCs w:val="22"/>
        </w:rPr>
        <w:t>Eisen ten aanzien van de opdracht</w:t>
      </w:r>
      <w:bookmarkEnd w:id="8"/>
      <w:bookmarkEnd w:id="9"/>
      <w:bookmarkEnd w:id="10"/>
      <w:bookmarkEnd w:id="11"/>
      <w:bookmarkEnd w:id="12"/>
      <w:bookmarkEnd w:id="13"/>
      <w:bookmarkEnd w:id="14"/>
      <w:bookmarkEnd w:id="15"/>
      <w:bookmarkEnd w:id="16"/>
      <w:r w:rsidRPr="00BA5345">
        <w:rPr>
          <w:rFonts w:asciiTheme="minorHAnsi" w:hAnsiTheme="minorHAnsi" w:cstheme="minorHAnsi"/>
          <w:sz w:val="22"/>
          <w:szCs w:val="22"/>
        </w:rPr>
        <w:t xml:space="preserve"> (hoofdstuk 4)</w:t>
      </w:r>
    </w:p>
    <w:tbl>
      <w:tblPr>
        <w:tblStyle w:val="Tabelraster"/>
        <w:tblW w:w="5000" w:type="pct"/>
        <w:tblLook w:val="04A0" w:firstRow="1" w:lastRow="0" w:firstColumn="1" w:lastColumn="0" w:noHBand="0" w:noVBand="1"/>
      </w:tblPr>
      <w:tblGrid>
        <w:gridCol w:w="499"/>
        <w:gridCol w:w="7298"/>
        <w:gridCol w:w="1219"/>
      </w:tblGrid>
      <w:tr w:rsidR="00FA4AD9" w:rsidRPr="00BA5345" w14:paraId="1AE7B4B4" w14:textId="048BA30D" w:rsidTr="000610B0">
        <w:trPr>
          <w:tblHeader/>
        </w:trPr>
        <w:tc>
          <w:tcPr>
            <w:tcW w:w="277" w:type="pct"/>
            <w:shd w:val="clear" w:color="auto" w:fill="E7E6E6" w:themeFill="background2"/>
          </w:tcPr>
          <w:p w14:paraId="56948E07" w14:textId="77777777" w:rsidR="00FA4AD9" w:rsidRPr="00BA5345" w:rsidRDefault="00FA4AD9" w:rsidP="0033401C">
            <w:pPr>
              <w:spacing w:line="276" w:lineRule="auto"/>
              <w:ind w:right="1"/>
              <w:rPr>
                <w:rFonts w:asciiTheme="minorHAnsi" w:hAnsiTheme="minorHAnsi" w:cstheme="minorHAnsi"/>
                <w:b/>
                <w:sz w:val="22"/>
                <w:szCs w:val="22"/>
              </w:rPr>
            </w:pPr>
            <w:r w:rsidRPr="00BA5345">
              <w:rPr>
                <w:rFonts w:asciiTheme="minorHAnsi" w:hAnsiTheme="minorHAnsi" w:cstheme="minorHAnsi"/>
                <w:b/>
                <w:bCs/>
                <w:sz w:val="22"/>
                <w:szCs w:val="22"/>
              </w:rPr>
              <w:t>Nr.</w:t>
            </w:r>
          </w:p>
        </w:tc>
        <w:tc>
          <w:tcPr>
            <w:tcW w:w="4047" w:type="pct"/>
            <w:shd w:val="clear" w:color="auto" w:fill="E7E6E6" w:themeFill="background2"/>
          </w:tcPr>
          <w:p w14:paraId="1C198A9F" w14:textId="77777777" w:rsidR="00FA4AD9" w:rsidRPr="00BA5345" w:rsidRDefault="00FA4AD9" w:rsidP="0033401C">
            <w:pPr>
              <w:spacing w:line="276" w:lineRule="auto"/>
              <w:ind w:right="1"/>
              <w:rPr>
                <w:rFonts w:asciiTheme="minorHAnsi" w:hAnsiTheme="minorHAnsi" w:cstheme="minorHAnsi"/>
                <w:b/>
                <w:sz w:val="22"/>
                <w:szCs w:val="22"/>
              </w:rPr>
            </w:pPr>
            <w:r w:rsidRPr="00BA5345">
              <w:rPr>
                <w:rFonts w:asciiTheme="minorHAnsi" w:hAnsiTheme="minorHAnsi" w:cstheme="minorHAnsi"/>
                <w:b/>
                <w:bCs/>
                <w:sz w:val="22"/>
                <w:szCs w:val="22"/>
              </w:rPr>
              <w:t xml:space="preserve">Omschrijving </w:t>
            </w:r>
            <w:r w:rsidRPr="00BA5345">
              <w:rPr>
                <w:rFonts w:asciiTheme="minorHAnsi" w:hAnsiTheme="minorHAnsi" w:cstheme="minorHAnsi"/>
                <w:b/>
                <w:sz w:val="22"/>
                <w:szCs w:val="22"/>
              </w:rPr>
              <w:t>Techniek</w:t>
            </w:r>
          </w:p>
        </w:tc>
        <w:tc>
          <w:tcPr>
            <w:tcW w:w="677" w:type="pct"/>
            <w:shd w:val="clear" w:color="auto" w:fill="E7E6E6" w:themeFill="background2"/>
          </w:tcPr>
          <w:p w14:paraId="7BFAD6C0" w14:textId="23DA4613" w:rsidR="00FA4AD9" w:rsidRPr="00BA5345" w:rsidRDefault="00FA4AD9" w:rsidP="00FA4AD9">
            <w:pPr>
              <w:spacing w:line="276" w:lineRule="auto"/>
              <w:ind w:right="1"/>
              <w:jc w:val="center"/>
              <w:rPr>
                <w:rFonts w:asciiTheme="minorHAnsi" w:hAnsiTheme="minorHAnsi" w:cstheme="minorHAnsi"/>
                <w:b/>
                <w:bCs/>
                <w:sz w:val="22"/>
                <w:szCs w:val="22"/>
              </w:rPr>
            </w:pPr>
            <w:r w:rsidRPr="00BA5345">
              <w:rPr>
                <w:rFonts w:asciiTheme="minorHAnsi" w:hAnsiTheme="minorHAnsi" w:cstheme="minorHAnsi"/>
                <w:b/>
                <w:bCs/>
                <w:sz w:val="22"/>
                <w:szCs w:val="22"/>
              </w:rPr>
              <w:t>Akkoord</w:t>
            </w:r>
          </w:p>
        </w:tc>
      </w:tr>
      <w:tr w:rsidR="00FA4AD9" w:rsidRPr="00BA5345" w14:paraId="2ACE20D1" w14:textId="610D8A52" w:rsidTr="000610B0">
        <w:tc>
          <w:tcPr>
            <w:tcW w:w="277" w:type="pct"/>
          </w:tcPr>
          <w:p w14:paraId="460C270C" w14:textId="77777777" w:rsidR="00FA4AD9" w:rsidRPr="00BA5345" w:rsidRDefault="00FA4AD9" w:rsidP="0033401C">
            <w:pPr>
              <w:spacing w:line="276" w:lineRule="auto"/>
              <w:ind w:right="1"/>
              <w:rPr>
                <w:rFonts w:asciiTheme="minorHAnsi" w:hAnsiTheme="minorHAnsi" w:cstheme="minorHAnsi"/>
                <w:b/>
                <w:sz w:val="22"/>
                <w:szCs w:val="22"/>
              </w:rPr>
            </w:pPr>
            <w:r w:rsidRPr="00BA5345">
              <w:rPr>
                <w:rFonts w:asciiTheme="minorHAnsi" w:hAnsiTheme="minorHAnsi" w:cstheme="minorHAnsi"/>
                <w:sz w:val="22"/>
                <w:szCs w:val="22"/>
              </w:rPr>
              <w:t>E.1</w:t>
            </w:r>
          </w:p>
        </w:tc>
        <w:tc>
          <w:tcPr>
            <w:tcW w:w="4047" w:type="pct"/>
          </w:tcPr>
          <w:p w14:paraId="5B42C00A" w14:textId="77777777" w:rsidR="00FA4AD9" w:rsidRPr="00BA5345" w:rsidRDefault="00FA4AD9" w:rsidP="0033401C">
            <w:pPr>
              <w:spacing w:line="276" w:lineRule="auto"/>
              <w:ind w:right="1"/>
              <w:rPr>
                <w:rFonts w:asciiTheme="minorHAnsi" w:hAnsiTheme="minorHAnsi" w:cstheme="minorHAnsi"/>
                <w:b/>
                <w:bCs/>
                <w:sz w:val="22"/>
                <w:szCs w:val="22"/>
              </w:rPr>
            </w:pPr>
            <w:r w:rsidRPr="00BA5345">
              <w:rPr>
                <w:rFonts w:asciiTheme="minorHAnsi" w:hAnsiTheme="minorHAnsi" w:cstheme="minorHAnsi"/>
                <w:sz w:val="22"/>
                <w:szCs w:val="22"/>
              </w:rPr>
              <w:t>Het LMS is webbased, responsive en browser-onafhankelijk en vereist geen additionele browserinstellingen of plug-ins. De Applicatie ondersteunt altijd de meest actuele en N-1 versie van de meest gebruikte browsers.</w:t>
            </w:r>
          </w:p>
        </w:tc>
        <w:sdt>
          <w:sdtPr>
            <w:rPr>
              <w:rFonts w:asciiTheme="minorHAnsi" w:hAnsiTheme="minorHAnsi" w:cstheme="minorHAnsi"/>
              <w:sz w:val="22"/>
              <w:szCs w:val="22"/>
            </w:rPr>
            <w:id w:val="-1937741960"/>
            <w14:checkbox>
              <w14:checked w14:val="0"/>
              <w14:checkedState w14:val="2612" w14:font="MS Gothic"/>
              <w14:uncheckedState w14:val="2610" w14:font="MS Gothic"/>
            </w14:checkbox>
          </w:sdtPr>
          <w:sdtEndPr/>
          <w:sdtContent>
            <w:tc>
              <w:tcPr>
                <w:tcW w:w="677" w:type="pct"/>
                <w:vAlign w:val="center"/>
              </w:tcPr>
              <w:p w14:paraId="5F804E51" w14:textId="316D11B9"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1E0BF6D6" w14:textId="58497428" w:rsidTr="000610B0">
        <w:tc>
          <w:tcPr>
            <w:tcW w:w="277" w:type="pct"/>
          </w:tcPr>
          <w:p w14:paraId="40CDBBF5"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w:t>
            </w:r>
          </w:p>
        </w:tc>
        <w:tc>
          <w:tcPr>
            <w:tcW w:w="4047" w:type="pct"/>
          </w:tcPr>
          <w:p w14:paraId="2FB06B2A"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 xml:space="preserve">Voor de authenticatie wordt gebruik gemaakt van de ROCMN centrale directory, gebaseerd op Active Directory, in combinatie met Active Directory Federation Services (ADFS), zodat een gebruiker via Single Sign On toegang heeft tot het LMS. </w:t>
            </w:r>
          </w:p>
        </w:tc>
        <w:sdt>
          <w:sdtPr>
            <w:rPr>
              <w:rFonts w:asciiTheme="minorHAnsi" w:hAnsiTheme="minorHAnsi" w:cstheme="minorHAnsi"/>
              <w:sz w:val="22"/>
              <w:szCs w:val="22"/>
            </w:rPr>
            <w:id w:val="-150517678"/>
            <w14:checkbox>
              <w14:checked w14:val="0"/>
              <w14:checkedState w14:val="2612" w14:font="MS Gothic"/>
              <w14:uncheckedState w14:val="2610" w14:font="MS Gothic"/>
            </w14:checkbox>
          </w:sdtPr>
          <w:sdtEndPr/>
          <w:sdtContent>
            <w:tc>
              <w:tcPr>
                <w:tcW w:w="677" w:type="pct"/>
                <w:vAlign w:val="center"/>
              </w:tcPr>
              <w:p w14:paraId="14FA109B" w14:textId="53C250FC"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14746434" w14:textId="585BB744" w:rsidTr="000610B0">
        <w:tc>
          <w:tcPr>
            <w:tcW w:w="277" w:type="pct"/>
          </w:tcPr>
          <w:p w14:paraId="4C093BA5"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w:t>
            </w:r>
          </w:p>
        </w:tc>
        <w:tc>
          <w:tcPr>
            <w:tcW w:w="4047" w:type="pct"/>
          </w:tcPr>
          <w:p w14:paraId="194202DC"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Het LMS kan worden aangesloten op SURFConext.</w:t>
            </w:r>
          </w:p>
        </w:tc>
        <w:sdt>
          <w:sdtPr>
            <w:rPr>
              <w:rFonts w:asciiTheme="minorHAnsi" w:hAnsiTheme="minorHAnsi" w:cstheme="minorHAnsi"/>
              <w:sz w:val="22"/>
              <w:szCs w:val="22"/>
            </w:rPr>
            <w:id w:val="-1051535402"/>
            <w14:checkbox>
              <w14:checked w14:val="0"/>
              <w14:checkedState w14:val="2612" w14:font="MS Gothic"/>
              <w14:uncheckedState w14:val="2610" w14:font="MS Gothic"/>
            </w14:checkbox>
          </w:sdtPr>
          <w:sdtEndPr/>
          <w:sdtContent>
            <w:tc>
              <w:tcPr>
                <w:tcW w:w="677" w:type="pct"/>
                <w:vAlign w:val="center"/>
              </w:tcPr>
              <w:p w14:paraId="519284F1" w14:textId="43776A9A"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51F7E359" w14:textId="7D02F833" w:rsidTr="000610B0">
        <w:tc>
          <w:tcPr>
            <w:tcW w:w="277" w:type="pct"/>
          </w:tcPr>
          <w:p w14:paraId="5034CDCC"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E.4</w:t>
            </w:r>
          </w:p>
        </w:tc>
        <w:tc>
          <w:tcPr>
            <w:tcW w:w="4047" w:type="pct"/>
          </w:tcPr>
          <w:p w14:paraId="14C7D9B6"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In het LMS kunnen ook gebruikers inloggen die niet in onze Active Directory zijn opgenomen, en vervolgens gebruik maken van alle functionaliteiten conform hun autorisatieprofiel.</w:t>
            </w:r>
          </w:p>
        </w:tc>
        <w:sdt>
          <w:sdtPr>
            <w:rPr>
              <w:rFonts w:asciiTheme="minorHAnsi" w:hAnsiTheme="minorHAnsi" w:cstheme="minorHAnsi"/>
              <w:sz w:val="22"/>
              <w:szCs w:val="22"/>
            </w:rPr>
            <w:id w:val="-1367210554"/>
            <w14:checkbox>
              <w14:checked w14:val="0"/>
              <w14:checkedState w14:val="2612" w14:font="MS Gothic"/>
              <w14:uncheckedState w14:val="2610" w14:font="MS Gothic"/>
            </w14:checkbox>
          </w:sdtPr>
          <w:sdtEndPr/>
          <w:sdtContent>
            <w:tc>
              <w:tcPr>
                <w:tcW w:w="677" w:type="pct"/>
                <w:vAlign w:val="center"/>
              </w:tcPr>
              <w:p w14:paraId="75F8B6E2" w14:textId="664B758F"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0245CCBD" w14:textId="618CEDC4" w:rsidTr="000610B0">
        <w:tc>
          <w:tcPr>
            <w:tcW w:w="277" w:type="pct"/>
          </w:tcPr>
          <w:p w14:paraId="2DD9AB12"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E.5</w:t>
            </w:r>
          </w:p>
        </w:tc>
        <w:tc>
          <w:tcPr>
            <w:tcW w:w="4047" w:type="pct"/>
          </w:tcPr>
          <w:p w14:paraId="12848DEF" w14:textId="77777777" w:rsidR="00FA4AD9" w:rsidRPr="00BA5345" w:rsidRDefault="00FA4AD9" w:rsidP="00FA4AD9">
            <w:pPr>
              <w:spacing w:line="276" w:lineRule="auto"/>
              <w:ind w:right="1"/>
              <w:textAlignment w:val="baseline"/>
              <w:rPr>
                <w:rFonts w:asciiTheme="minorHAnsi" w:hAnsiTheme="minorHAnsi" w:cstheme="minorHAnsi"/>
                <w:sz w:val="22"/>
                <w:szCs w:val="22"/>
              </w:rPr>
            </w:pPr>
            <w:r w:rsidRPr="00BA5345">
              <w:rPr>
                <w:rFonts w:asciiTheme="minorHAnsi" w:hAnsiTheme="minorHAnsi" w:cstheme="minorHAnsi"/>
                <w:color w:val="000000"/>
                <w:position w:val="1"/>
                <w:sz w:val="22"/>
                <w:szCs w:val="22"/>
              </w:rPr>
              <w:t>De accounts voor gebruikers, zoals voor studenten, medewerkers en externen worden vanuit de bronsystemen (SIS en MIS) via het integratie component (GUP) aangemaakt en gekoppeld.</w:t>
            </w:r>
          </w:p>
        </w:tc>
        <w:sdt>
          <w:sdtPr>
            <w:rPr>
              <w:rFonts w:asciiTheme="minorHAnsi" w:hAnsiTheme="minorHAnsi" w:cstheme="minorHAnsi"/>
              <w:sz w:val="22"/>
              <w:szCs w:val="22"/>
            </w:rPr>
            <w:id w:val="-271400497"/>
            <w14:checkbox>
              <w14:checked w14:val="0"/>
              <w14:checkedState w14:val="2612" w14:font="MS Gothic"/>
              <w14:uncheckedState w14:val="2610" w14:font="MS Gothic"/>
            </w14:checkbox>
          </w:sdtPr>
          <w:sdtEndPr/>
          <w:sdtContent>
            <w:tc>
              <w:tcPr>
                <w:tcW w:w="677" w:type="pct"/>
                <w:vAlign w:val="center"/>
              </w:tcPr>
              <w:p w14:paraId="768A672B" w14:textId="534B1926" w:rsidR="00FA4AD9" w:rsidRPr="00BA5345" w:rsidRDefault="00B933BB" w:rsidP="00FA4AD9">
                <w:pPr>
                  <w:spacing w:line="276" w:lineRule="auto"/>
                  <w:ind w:right="1"/>
                  <w:jc w:val="center"/>
                  <w:textAlignment w:val="baseline"/>
                  <w:rPr>
                    <w:rFonts w:asciiTheme="minorHAnsi" w:hAnsiTheme="minorHAnsi" w:cstheme="minorHAnsi"/>
                    <w:color w:val="000000"/>
                    <w:position w:val="1"/>
                    <w:sz w:val="22"/>
                    <w:szCs w:val="22"/>
                  </w:rPr>
                </w:pPr>
                <w:r w:rsidRPr="00BA5345">
                  <w:rPr>
                    <w:rFonts w:ascii="Segoe UI Symbol" w:eastAsia="MS Gothic" w:hAnsi="Segoe UI Symbol" w:cs="Segoe UI Symbol"/>
                    <w:sz w:val="22"/>
                    <w:szCs w:val="22"/>
                  </w:rPr>
                  <w:t>☐</w:t>
                </w:r>
              </w:p>
            </w:tc>
          </w:sdtContent>
        </w:sdt>
      </w:tr>
      <w:tr w:rsidR="00FA4AD9" w:rsidRPr="00BA5345" w14:paraId="274DB6E1" w14:textId="36A4DD33" w:rsidTr="000610B0">
        <w:tc>
          <w:tcPr>
            <w:tcW w:w="277" w:type="pct"/>
          </w:tcPr>
          <w:p w14:paraId="4ACC2A01"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E.6</w:t>
            </w:r>
          </w:p>
        </w:tc>
        <w:tc>
          <w:tcPr>
            <w:tcW w:w="4047" w:type="pct"/>
          </w:tcPr>
          <w:p w14:paraId="15743CD0" w14:textId="3627EE60" w:rsidR="00FA4AD9" w:rsidRPr="00D338FA" w:rsidRDefault="00FA4AD9" w:rsidP="00D338FA">
            <w:pPr>
              <w:spacing w:line="276" w:lineRule="auto"/>
              <w:ind w:right="1"/>
              <w:rPr>
                <w:rFonts w:asciiTheme="minorHAnsi" w:hAnsiTheme="minorHAnsi" w:cstheme="minorHAnsi"/>
                <w:color w:val="FF0000"/>
                <w:sz w:val="22"/>
                <w:szCs w:val="22"/>
              </w:rPr>
            </w:pPr>
            <w:r w:rsidRPr="00BA5345">
              <w:rPr>
                <w:rFonts w:asciiTheme="minorHAnsi" w:hAnsiTheme="minorHAnsi" w:cstheme="minorHAnsi"/>
                <w:sz w:val="22"/>
                <w:szCs w:val="22"/>
              </w:rPr>
              <w:t xml:space="preserve">Het LMS heeft een beschikbaarheid van 99,9% </w:t>
            </w:r>
            <w:r w:rsidRPr="00D338FA">
              <w:rPr>
                <w:rFonts w:asciiTheme="minorHAnsi" w:hAnsiTheme="minorHAnsi" w:cstheme="minorHAnsi"/>
                <w:strike/>
                <w:sz w:val="22"/>
                <w:szCs w:val="22"/>
              </w:rPr>
              <w:t>bij 24/7</w:t>
            </w:r>
            <w:r w:rsidR="00D338FA">
              <w:rPr>
                <w:rFonts w:asciiTheme="minorHAnsi" w:hAnsiTheme="minorHAnsi" w:cstheme="minorHAnsi"/>
                <w:sz w:val="22"/>
                <w:szCs w:val="22"/>
              </w:rPr>
              <w:t xml:space="preserve"> </w:t>
            </w:r>
            <w:r w:rsidR="00D338FA">
              <w:rPr>
                <w:rFonts w:asciiTheme="minorHAnsi" w:hAnsiTheme="minorHAnsi" w:cstheme="minorHAnsi"/>
                <w:color w:val="FF0000"/>
                <w:sz w:val="22"/>
                <w:szCs w:val="22"/>
              </w:rPr>
              <w:t>op jaarbasis</w:t>
            </w:r>
          </w:p>
        </w:tc>
        <w:sdt>
          <w:sdtPr>
            <w:rPr>
              <w:rFonts w:asciiTheme="minorHAnsi" w:hAnsiTheme="minorHAnsi" w:cstheme="minorHAnsi"/>
              <w:sz w:val="22"/>
              <w:szCs w:val="22"/>
            </w:rPr>
            <w:id w:val="-305236972"/>
            <w14:checkbox>
              <w14:checked w14:val="0"/>
              <w14:checkedState w14:val="2612" w14:font="MS Gothic"/>
              <w14:uncheckedState w14:val="2610" w14:font="MS Gothic"/>
            </w14:checkbox>
          </w:sdtPr>
          <w:sdtEndPr/>
          <w:sdtContent>
            <w:tc>
              <w:tcPr>
                <w:tcW w:w="677" w:type="pct"/>
                <w:vAlign w:val="center"/>
              </w:tcPr>
              <w:p w14:paraId="6DC6BBAD" w14:textId="40857C18"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42A8E2E8" w14:textId="7C1AC6FE" w:rsidTr="000610B0">
        <w:tc>
          <w:tcPr>
            <w:tcW w:w="277" w:type="pct"/>
          </w:tcPr>
          <w:p w14:paraId="6B6D9BDE"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E.7</w:t>
            </w:r>
          </w:p>
        </w:tc>
        <w:tc>
          <w:tcPr>
            <w:tcW w:w="4047" w:type="pct"/>
          </w:tcPr>
          <w:p w14:paraId="67019473"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De werking en performance van het LMS voor ROCMN wordt niet beïnvloed door wijzigingen van andere afnemers.</w:t>
            </w:r>
            <w:r w:rsidRPr="00BA5345">
              <w:rPr>
                <w:rFonts w:asciiTheme="minorHAnsi" w:hAnsiTheme="minorHAnsi" w:cstheme="minorHAnsi"/>
                <w:color w:val="000000"/>
                <w:sz w:val="22"/>
                <w:szCs w:val="22"/>
              </w:rPr>
              <w:t xml:space="preserve"> </w:t>
            </w:r>
          </w:p>
        </w:tc>
        <w:sdt>
          <w:sdtPr>
            <w:rPr>
              <w:rFonts w:asciiTheme="minorHAnsi" w:hAnsiTheme="minorHAnsi" w:cstheme="minorHAnsi"/>
              <w:sz w:val="22"/>
              <w:szCs w:val="22"/>
            </w:rPr>
            <w:id w:val="-1209258185"/>
            <w14:checkbox>
              <w14:checked w14:val="0"/>
              <w14:checkedState w14:val="2612" w14:font="MS Gothic"/>
              <w14:uncheckedState w14:val="2610" w14:font="MS Gothic"/>
            </w14:checkbox>
          </w:sdtPr>
          <w:sdtEndPr/>
          <w:sdtContent>
            <w:tc>
              <w:tcPr>
                <w:tcW w:w="677" w:type="pct"/>
                <w:vAlign w:val="center"/>
              </w:tcPr>
              <w:p w14:paraId="2A50F4E3" w14:textId="578E5328"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6BADC4D4" w14:textId="7ECF709E" w:rsidTr="000610B0">
        <w:tc>
          <w:tcPr>
            <w:tcW w:w="277" w:type="pct"/>
          </w:tcPr>
          <w:p w14:paraId="6415C408"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E.8</w:t>
            </w:r>
          </w:p>
        </w:tc>
        <w:tc>
          <w:tcPr>
            <w:tcW w:w="4047" w:type="pct"/>
          </w:tcPr>
          <w:p w14:paraId="320E5A5F"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Inschrijver stelt een omgeving beschikbaar waarin functionaliteiten geaccepteerd of getest kunnen worden.</w:t>
            </w:r>
          </w:p>
        </w:tc>
        <w:sdt>
          <w:sdtPr>
            <w:rPr>
              <w:rFonts w:asciiTheme="minorHAnsi" w:hAnsiTheme="minorHAnsi" w:cstheme="minorHAnsi"/>
              <w:sz w:val="22"/>
              <w:szCs w:val="22"/>
            </w:rPr>
            <w:id w:val="338885465"/>
            <w14:checkbox>
              <w14:checked w14:val="0"/>
              <w14:checkedState w14:val="2612" w14:font="MS Gothic"/>
              <w14:uncheckedState w14:val="2610" w14:font="MS Gothic"/>
            </w14:checkbox>
          </w:sdtPr>
          <w:sdtEndPr/>
          <w:sdtContent>
            <w:tc>
              <w:tcPr>
                <w:tcW w:w="677" w:type="pct"/>
                <w:vAlign w:val="center"/>
              </w:tcPr>
              <w:p w14:paraId="77205A87" w14:textId="7F07957F"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74469BB2" w14:textId="2F3DD412" w:rsidTr="000610B0">
        <w:tc>
          <w:tcPr>
            <w:tcW w:w="277" w:type="pct"/>
          </w:tcPr>
          <w:p w14:paraId="0464DC73"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E.9</w:t>
            </w:r>
          </w:p>
        </w:tc>
        <w:tc>
          <w:tcPr>
            <w:tcW w:w="4047" w:type="pct"/>
          </w:tcPr>
          <w:p w14:paraId="2C69DCC1" w14:textId="77777777" w:rsidR="00FA4AD9" w:rsidRPr="00BA5345" w:rsidRDefault="00FA4AD9" w:rsidP="00FA4AD9">
            <w:pPr>
              <w:spacing w:line="276" w:lineRule="auto"/>
              <w:ind w:right="1"/>
              <w:rPr>
                <w:rFonts w:asciiTheme="minorHAnsi" w:hAnsiTheme="minorHAnsi" w:cstheme="minorHAnsi"/>
                <w:color w:val="000000"/>
                <w:sz w:val="22"/>
                <w:szCs w:val="22"/>
              </w:rPr>
            </w:pPr>
            <w:r w:rsidRPr="00BA5345">
              <w:rPr>
                <w:rFonts w:asciiTheme="minorHAnsi" w:hAnsiTheme="minorHAnsi" w:cstheme="minorHAnsi"/>
                <w:color w:val="000000"/>
                <w:sz w:val="22"/>
                <w:szCs w:val="22"/>
              </w:rPr>
              <w:t xml:space="preserve">Het LMS voldoet minimaal aan de WCAG 2.0. Zie voor meer info: </w:t>
            </w:r>
            <w:hyperlink r:id="rId11" w:history="1">
              <w:r w:rsidRPr="00BA5345">
                <w:rPr>
                  <w:rStyle w:val="Hyperlink"/>
                  <w:rFonts w:asciiTheme="minorHAnsi" w:hAnsiTheme="minorHAnsi" w:cstheme="minorHAnsi"/>
                  <w:sz w:val="22"/>
                  <w:szCs w:val="22"/>
                </w:rPr>
                <w:t xml:space="preserve">https://www.digitoegankelijk.nl/ en https://www.w3.org/Translations/WCAG20-nl/ </w:t>
              </w:r>
            </w:hyperlink>
            <w:r w:rsidRPr="00BA5345">
              <w:rPr>
                <w:rFonts w:asciiTheme="minorHAnsi" w:hAnsiTheme="minorHAnsi" w:cstheme="minorHAnsi"/>
                <w:color w:val="000000"/>
                <w:sz w:val="22"/>
                <w:szCs w:val="22"/>
              </w:rPr>
              <w:t xml:space="preserve"> </w:t>
            </w:r>
          </w:p>
        </w:tc>
        <w:sdt>
          <w:sdtPr>
            <w:rPr>
              <w:rFonts w:asciiTheme="minorHAnsi" w:hAnsiTheme="minorHAnsi" w:cstheme="minorHAnsi"/>
              <w:sz w:val="22"/>
              <w:szCs w:val="22"/>
            </w:rPr>
            <w:id w:val="-1040355022"/>
            <w14:checkbox>
              <w14:checked w14:val="0"/>
              <w14:checkedState w14:val="2612" w14:font="MS Gothic"/>
              <w14:uncheckedState w14:val="2610" w14:font="MS Gothic"/>
            </w14:checkbox>
          </w:sdtPr>
          <w:sdtEndPr/>
          <w:sdtContent>
            <w:tc>
              <w:tcPr>
                <w:tcW w:w="677" w:type="pct"/>
                <w:vAlign w:val="center"/>
              </w:tcPr>
              <w:p w14:paraId="71FD8716" w14:textId="7C37960D" w:rsidR="00FA4AD9" w:rsidRPr="00BA5345" w:rsidRDefault="00FA4AD9" w:rsidP="00FA4AD9">
                <w:pPr>
                  <w:spacing w:line="276" w:lineRule="auto"/>
                  <w:ind w:right="1"/>
                  <w:jc w:val="center"/>
                  <w:rPr>
                    <w:rFonts w:asciiTheme="minorHAnsi" w:hAnsiTheme="minorHAnsi" w:cstheme="minorHAnsi"/>
                    <w:color w:val="000000"/>
                    <w:sz w:val="22"/>
                    <w:szCs w:val="22"/>
                  </w:rPr>
                </w:pPr>
                <w:r w:rsidRPr="00BA5345">
                  <w:rPr>
                    <w:rFonts w:ascii="Segoe UI Symbol" w:eastAsia="MS Gothic" w:hAnsi="Segoe UI Symbol" w:cs="Segoe UI Symbol"/>
                    <w:sz w:val="22"/>
                    <w:szCs w:val="22"/>
                  </w:rPr>
                  <w:t>☐</w:t>
                </w:r>
              </w:p>
            </w:tc>
          </w:sdtContent>
        </w:sdt>
      </w:tr>
    </w:tbl>
    <w:p w14:paraId="53CFF5B9" w14:textId="77777777" w:rsidR="00FA4AD9" w:rsidRPr="00BA5345" w:rsidRDefault="00FA4AD9" w:rsidP="00FA4AD9">
      <w:pPr>
        <w:rPr>
          <w:rFonts w:asciiTheme="minorHAnsi" w:hAnsiTheme="minorHAnsi" w:cstheme="minorHAnsi"/>
          <w:sz w:val="22"/>
          <w:szCs w:val="22"/>
        </w:rPr>
      </w:pPr>
    </w:p>
    <w:tbl>
      <w:tblPr>
        <w:tblStyle w:val="Tabelraster"/>
        <w:tblW w:w="5000" w:type="pct"/>
        <w:tblLook w:val="04A0" w:firstRow="1" w:lastRow="0" w:firstColumn="1" w:lastColumn="0" w:noHBand="0" w:noVBand="1"/>
      </w:tblPr>
      <w:tblGrid>
        <w:gridCol w:w="603"/>
        <w:gridCol w:w="7205"/>
        <w:gridCol w:w="1208"/>
      </w:tblGrid>
      <w:tr w:rsidR="00FA4AD9" w:rsidRPr="00BA5345" w14:paraId="59FE94E2" w14:textId="10463529" w:rsidTr="000610B0">
        <w:trPr>
          <w:tblHeader/>
        </w:trPr>
        <w:tc>
          <w:tcPr>
            <w:tcW w:w="334" w:type="pct"/>
            <w:shd w:val="clear" w:color="auto" w:fill="E7E6E6" w:themeFill="background2"/>
          </w:tcPr>
          <w:p w14:paraId="1F2B2904" w14:textId="77777777" w:rsidR="00FA4AD9" w:rsidRPr="00BA5345" w:rsidRDefault="00FA4AD9" w:rsidP="00FA4AD9">
            <w:pPr>
              <w:spacing w:line="276" w:lineRule="auto"/>
              <w:ind w:right="1"/>
              <w:rPr>
                <w:rFonts w:asciiTheme="minorHAnsi" w:hAnsiTheme="minorHAnsi" w:cstheme="minorHAnsi"/>
                <w:b/>
                <w:bCs/>
                <w:sz w:val="22"/>
                <w:szCs w:val="22"/>
              </w:rPr>
            </w:pPr>
            <w:r w:rsidRPr="00BA5345">
              <w:rPr>
                <w:rFonts w:asciiTheme="minorHAnsi" w:hAnsiTheme="minorHAnsi" w:cstheme="minorHAnsi"/>
                <w:b/>
                <w:bCs/>
                <w:sz w:val="22"/>
                <w:szCs w:val="22"/>
              </w:rPr>
              <w:t>Nr.</w:t>
            </w:r>
          </w:p>
        </w:tc>
        <w:tc>
          <w:tcPr>
            <w:tcW w:w="3996" w:type="pct"/>
            <w:shd w:val="clear" w:color="auto" w:fill="E7E6E6" w:themeFill="background2"/>
          </w:tcPr>
          <w:p w14:paraId="55D15033" w14:textId="77777777" w:rsidR="00FA4AD9" w:rsidRPr="00BA5345" w:rsidRDefault="00FA4AD9" w:rsidP="00FA4AD9">
            <w:pPr>
              <w:spacing w:line="276" w:lineRule="auto"/>
              <w:ind w:right="1"/>
              <w:rPr>
                <w:rFonts w:asciiTheme="minorHAnsi" w:hAnsiTheme="minorHAnsi" w:cstheme="minorHAnsi"/>
                <w:b/>
                <w:bCs/>
                <w:sz w:val="22"/>
                <w:szCs w:val="22"/>
              </w:rPr>
            </w:pPr>
            <w:r w:rsidRPr="00BA5345">
              <w:rPr>
                <w:rFonts w:asciiTheme="minorHAnsi" w:hAnsiTheme="minorHAnsi" w:cstheme="minorHAnsi"/>
                <w:b/>
                <w:bCs/>
                <w:sz w:val="22"/>
                <w:szCs w:val="22"/>
              </w:rPr>
              <w:t>Omschrijving Data-architectuur</w:t>
            </w:r>
          </w:p>
        </w:tc>
        <w:tc>
          <w:tcPr>
            <w:tcW w:w="670" w:type="pct"/>
            <w:shd w:val="clear" w:color="auto" w:fill="E7E6E6" w:themeFill="background2"/>
          </w:tcPr>
          <w:p w14:paraId="5477DF39" w14:textId="0AFA76E8" w:rsidR="00FA4AD9" w:rsidRPr="00BA5345" w:rsidRDefault="00FA4AD9" w:rsidP="00FA4AD9">
            <w:pPr>
              <w:spacing w:line="276" w:lineRule="auto"/>
              <w:ind w:right="1"/>
              <w:jc w:val="center"/>
              <w:rPr>
                <w:rFonts w:asciiTheme="minorHAnsi" w:hAnsiTheme="minorHAnsi" w:cstheme="minorHAnsi"/>
                <w:b/>
                <w:bCs/>
                <w:sz w:val="22"/>
                <w:szCs w:val="22"/>
              </w:rPr>
            </w:pPr>
            <w:r w:rsidRPr="00BA5345">
              <w:rPr>
                <w:rFonts w:asciiTheme="minorHAnsi" w:hAnsiTheme="minorHAnsi" w:cstheme="minorHAnsi"/>
                <w:b/>
                <w:bCs/>
                <w:sz w:val="22"/>
                <w:szCs w:val="22"/>
              </w:rPr>
              <w:t>Akkoord</w:t>
            </w:r>
          </w:p>
        </w:tc>
      </w:tr>
      <w:tr w:rsidR="00FA4AD9" w:rsidRPr="00BA5345" w14:paraId="0E9468D8" w14:textId="669A0848" w:rsidTr="000610B0">
        <w:tc>
          <w:tcPr>
            <w:tcW w:w="334" w:type="pct"/>
          </w:tcPr>
          <w:p w14:paraId="16A29292"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E.10</w:t>
            </w:r>
          </w:p>
        </w:tc>
        <w:tc>
          <w:tcPr>
            <w:tcW w:w="3996" w:type="pct"/>
          </w:tcPr>
          <w:p w14:paraId="75DDB72A"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Het LMS ondersteunt minimaal de volgende standaarden:</w:t>
            </w:r>
          </w:p>
          <w:p w14:paraId="55C8B513" w14:textId="525C9E7A" w:rsidR="00FA4AD9" w:rsidRPr="00BA5345" w:rsidRDefault="00FA4AD9" w:rsidP="00FA4AD9">
            <w:pPr>
              <w:pStyle w:val="Lijstalinea"/>
              <w:numPr>
                <w:ilvl w:val="0"/>
                <w:numId w:val="4"/>
              </w:num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 xml:space="preserve">SOAP </w:t>
            </w:r>
            <w:r w:rsidR="00D338FA">
              <w:rPr>
                <w:rFonts w:asciiTheme="minorHAnsi" w:hAnsiTheme="minorHAnsi" w:cstheme="minorHAnsi"/>
                <w:color w:val="FF0000"/>
                <w:sz w:val="22"/>
                <w:szCs w:val="22"/>
              </w:rPr>
              <w:t>en/of REST</w:t>
            </w:r>
          </w:p>
          <w:p w14:paraId="0FD78C9F" w14:textId="77777777" w:rsidR="00FA4AD9" w:rsidRPr="00D338FA" w:rsidRDefault="00FA4AD9" w:rsidP="00FA4AD9">
            <w:pPr>
              <w:pStyle w:val="Lijstalinea"/>
              <w:numPr>
                <w:ilvl w:val="0"/>
                <w:numId w:val="4"/>
              </w:numPr>
              <w:spacing w:line="276" w:lineRule="auto"/>
              <w:ind w:right="1"/>
              <w:rPr>
                <w:rFonts w:asciiTheme="minorHAnsi" w:hAnsiTheme="minorHAnsi" w:cstheme="minorHAnsi"/>
                <w:strike/>
                <w:sz w:val="22"/>
                <w:szCs w:val="22"/>
              </w:rPr>
            </w:pPr>
            <w:bookmarkStart w:id="17" w:name="_GoBack"/>
            <w:r w:rsidRPr="00D338FA">
              <w:rPr>
                <w:rFonts w:asciiTheme="minorHAnsi" w:hAnsiTheme="minorHAnsi" w:cstheme="minorHAnsi"/>
                <w:strike/>
                <w:sz w:val="22"/>
                <w:szCs w:val="22"/>
              </w:rPr>
              <w:t>REST</w:t>
            </w:r>
          </w:p>
          <w:bookmarkEnd w:id="17"/>
          <w:p w14:paraId="5B3A66C2" w14:textId="77777777" w:rsidR="00FA4AD9" w:rsidRPr="00BA5345" w:rsidRDefault="00FA4AD9" w:rsidP="00FA4AD9">
            <w:pPr>
              <w:pStyle w:val="Lijstalinea"/>
              <w:numPr>
                <w:ilvl w:val="0"/>
                <w:numId w:val="4"/>
              </w:num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LTI</w:t>
            </w:r>
          </w:p>
          <w:p w14:paraId="6A8506C0" w14:textId="77777777" w:rsidR="00FA4AD9" w:rsidRPr="00BA5345" w:rsidRDefault="00FA4AD9" w:rsidP="00FA4AD9">
            <w:pPr>
              <w:pStyle w:val="Lijstalinea"/>
              <w:numPr>
                <w:ilvl w:val="0"/>
                <w:numId w:val="4"/>
              </w:num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 xml:space="preserve">SCORM </w:t>
            </w:r>
          </w:p>
          <w:p w14:paraId="0C60F1A2" w14:textId="77777777" w:rsidR="00FA4AD9" w:rsidRPr="00BA5345" w:rsidRDefault="00FA4AD9" w:rsidP="00FA4AD9">
            <w:pPr>
              <w:pStyle w:val="Lijstalinea"/>
              <w:numPr>
                <w:ilvl w:val="0"/>
                <w:numId w:val="4"/>
              </w:num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iCal</w:t>
            </w:r>
          </w:p>
          <w:p w14:paraId="7E228D51" w14:textId="77777777" w:rsidR="00FA4AD9" w:rsidRPr="00BA5345" w:rsidRDefault="00FA4AD9" w:rsidP="00FA4AD9">
            <w:pPr>
              <w:pStyle w:val="Lijstalinea"/>
              <w:numPr>
                <w:ilvl w:val="0"/>
                <w:numId w:val="4"/>
              </w:num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SAML en/of OAuth</w:t>
            </w:r>
          </w:p>
        </w:tc>
        <w:sdt>
          <w:sdtPr>
            <w:rPr>
              <w:rFonts w:asciiTheme="minorHAnsi" w:hAnsiTheme="minorHAnsi" w:cstheme="minorHAnsi"/>
              <w:sz w:val="22"/>
              <w:szCs w:val="22"/>
            </w:rPr>
            <w:id w:val="907111194"/>
            <w14:checkbox>
              <w14:checked w14:val="0"/>
              <w14:checkedState w14:val="2612" w14:font="MS Gothic"/>
              <w14:uncheckedState w14:val="2610" w14:font="MS Gothic"/>
            </w14:checkbox>
          </w:sdtPr>
          <w:sdtEndPr/>
          <w:sdtContent>
            <w:tc>
              <w:tcPr>
                <w:tcW w:w="670" w:type="pct"/>
                <w:vAlign w:val="center"/>
              </w:tcPr>
              <w:p w14:paraId="52B6A990" w14:textId="45B05CF3"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6247B7BA" w14:textId="378DDC60" w:rsidTr="000610B0">
        <w:tc>
          <w:tcPr>
            <w:tcW w:w="334" w:type="pct"/>
          </w:tcPr>
          <w:p w14:paraId="6E86E93A"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E.11</w:t>
            </w:r>
          </w:p>
        </w:tc>
        <w:tc>
          <w:tcPr>
            <w:tcW w:w="3996" w:type="pct"/>
          </w:tcPr>
          <w:p w14:paraId="48AE5034"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De unieke uitwisselingssleutels van informatie-objecten uit bronsystemen van ROC MN moeten worden gebruikt bij de uitwisseling van gegevens vanuit die bronsystemen naar het LMS.</w:t>
            </w:r>
          </w:p>
        </w:tc>
        <w:sdt>
          <w:sdtPr>
            <w:rPr>
              <w:rFonts w:asciiTheme="minorHAnsi" w:hAnsiTheme="minorHAnsi" w:cstheme="minorHAnsi"/>
              <w:sz w:val="22"/>
              <w:szCs w:val="22"/>
            </w:rPr>
            <w:id w:val="479206227"/>
            <w14:checkbox>
              <w14:checked w14:val="0"/>
              <w14:checkedState w14:val="2612" w14:font="MS Gothic"/>
              <w14:uncheckedState w14:val="2610" w14:font="MS Gothic"/>
            </w14:checkbox>
          </w:sdtPr>
          <w:sdtEndPr/>
          <w:sdtContent>
            <w:tc>
              <w:tcPr>
                <w:tcW w:w="670" w:type="pct"/>
                <w:vAlign w:val="center"/>
              </w:tcPr>
              <w:p w14:paraId="7851773B" w14:textId="19EAB8BC"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04D36371" w14:textId="78E032E5" w:rsidTr="000610B0">
        <w:tc>
          <w:tcPr>
            <w:tcW w:w="334" w:type="pct"/>
          </w:tcPr>
          <w:p w14:paraId="7460366E"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E.12</w:t>
            </w:r>
          </w:p>
        </w:tc>
        <w:tc>
          <w:tcPr>
            <w:tcW w:w="3996" w:type="pct"/>
          </w:tcPr>
          <w:p w14:paraId="2A150E54"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Het datamodel (tabelindeling en relaties tussen tabellen) moet minimaal jaarlijks, of vaker indien noodzakelijk vanwege relevante en significante wijzigingen, ter beschikking worden gesteld aan ROC MN, met als doel het realiseren van gegevensuitwisseling. Ook ontvangt ROC MN tegelijkertijd de technische beschrijving van de API’s om deze gegevensuitwisseling mogelijk te maken.</w:t>
            </w:r>
          </w:p>
        </w:tc>
        <w:sdt>
          <w:sdtPr>
            <w:rPr>
              <w:rFonts w:asciiTheme="minorHAnsi" w:hAnsiTheme="minorHAnsi" w:cstheme="minorHAnsi"/>
              <w:sz w:val="22"/>
              <w:szCs w:val="22"/>
            </w:rPr>
            <w:id w:val="-1782172120"/>
            <w14:checkbox>
              <w14:checked w14:val="0"/>
              <w14:checkedState w14:val="2612" w14:font="MS Gothic"/>
              <w14:uncheckedState w14:val="2610" w14:font="MS Gothic"/>
            </w14:checkbox>
          </w:sdtPr>
          <w:sdtEndPr/>
          <w:sdtContent>
            <w:tc>
              <w:tcPr>
                <w:tcW w:w="670" w:type="pct"/>
                <w:vAlign w:val="center"/>
              </w:tcPr>
              <w:p w14:paraId="1431DB96" w14:textId="5CBDD1B2"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bl>
    <w:p w14:paraId="2F5CF4E4" w14:textId="77777777" w:rsidR="00FA4AD9" w:rsidRPr="00BA5345" w:rsidRDefault="00FA4AD9" w:rsidP="00FA4AD9">
      <w:pPr>
        <w:rPr>
          <w:rFonts w:asciiTheme="minorHAnsi" w:hAnsiTheme="minorHAnsi" w:cstheme="minorHAnsi"/>
        </w:rPr>
      </w:pPr>
    </w:p>
    <w:tbl>
      <w:tblPr>
        <w:tblStyle w:val="Tabelraster"/>
        <w:tblW w:w="4950" w:type="pct"/>
        <w:tblLook w:val="04A0" w:firstRow="1" w:lastRow="0" w:firstColumn="1" w:lastColumn="0" w:noHBand="0" w:noVBand="1"/>
      </w:tblPr>
      <w:tblGrid>
        <w:gridCol w:w="603"/>
        <w:gridCol w:w="7205"/>
        <w:gridCol w:w="1118"/>
      </w:tblGrid>
      <w:tr w:rsidR="00FA4AD9" w:rsidRPr="00BA5345" w14:paraId="23B781B5" w14:textId="521838C3" w:rsidTr="000610B0">
        <w:tc>
          <w:tcPr>
            <w:tcW w:w="338" w:type="pct"/>
            <w:shd w:val="clear" w:color="auto" w:fill="E7E6E6" w:themeFill="background2"/>
            <w:vAlign w:val="center"/>
          </w:tcPr>
          <w:p w14:paraId="4E8E60D9" w14:textId="77777777" w:rsidR="00FA4AD9" w:rsidRPr="00BA5345" w:rsidRDefault="00FA4AD9" w:rsidP="00FA4AD9">
            <w:pPr>
              <w:spacing w:line="276" w:lineRule="auto"/>
              <w:ind w:right="1"/>
              <w:rPr>
                <w:rFonts w:asciiTheme="minorHAnsi" w:hAnsiTheme="minorHAnsi" w:cstheme="minorHAnsi"/>
                <w:b/>
                <w:sz w:val="22"/>
                <w:szCs w:val="22"/>
              </w:rPr>
            </w:pPr>
            <w:r w:rsidRPr="00BA5345">
              <w:rPr>
                <w:rFonts w:asciiTheme="minorHAnsi" w:hAnsiTheme="minorHAnsi" w:cstheme="minorHAnsi"/>
                <w:b/>
                <w:sz w:val="22"/>
                <w:szCs w:val="22"/>
              </w:rPr>
              <w:t>Nr.</w:t>
            </w:r>
          </w:p>
        </w:tc>
        <w:tc>
          <w:tcPr>
            <w:tcW w:w="4036" w:type="pct"/>
            <w:shd w:val="clear" w:color="auto" w:fill="E7E6E6" w:themeFill="background2"/>
          </w:tcPr>
          <w:p w14:paraId="47264F28"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b/>
                <w:bCs/>
                <w:sz w:val="22"/>
                <w:szCs w:val="22"/>
              </w:rPr>
              <w:t>Omschrijving Informatiebeveiliging en Privacybescherming</w:t>
            </w:r>
          </w:p>
        </w:tc>
        <w:tc>
          <w:tcPr>
            <w:tcW w:w="626" w:type="pct"/>
            <w:shd w:val="clear" w:color="auto" w:fill="E7E6E6" w:themeFill="background2"/>
          </w:tcPr>
          <w:p w14:paraId="3C08302E" w14:textId="612BFD91" w:rsidR="00FA4AD9" w:rsidRPr="00BA5345" w:rsidRDefault="00FA4AD9" w:rsidP="00FA4AD9">
            <w:pPr>
              <w:spacing w:line="276" w:lineRule="auto"/>
              <w:ind w:right="1"/>
              <w:jc w:val="center"/>
              <w:rPr>
                <w:rFonts w:asciiTheme="minorHAnsi" w:hAnsiTheme="minorHAnsi" w:cstheme="minorHAnsi"/>
                <w:b/>
                <w:bCs/>
                <w:sz w:val="22"/>
                <w:szCs w:val="22"/>
              </w:rPr>
            </w:pPr>
            <w:r w:rsidRPr="00BA5345">
              <w:rPr>
                <w:rFonts w:asciiTheme="minorHAnsi" w:hAnsiTheme="minorHAnsi" w:cstheme="minorHAnsi"/>
                <w:b/>
                <w:bCs/>
                <w:sz w:val="22"/>
                <w:szCs w:val="22"/>
              </w:rPr>
              <w:t>Akkoord</w:t>
            </w:r>
          </w:p>
        </w:tc>
      </w:tr>
      <w:tr w:rsidR="00FA4AD9" w:rsidRPr="00BA5345" w14:paraId="177DC24D" w14:textId="566627A8" w:rsidTr="000610B0">
        <w:tc>
          <w:tcPr>
            <w:tcW w:w="338" w:type="pct"/>
          </w:tcPr>
          <w:p w14:paraId="51F7BDDE" w14:textId="77777777" w:rsidR="00FA4AD9" w:rsidRPr="00BA5345" w:rsidRDefault="00FA4AD9" w:rsidP="00FA4AD9">
            <w:pPr>
              <w:spacing w:line="276" w:lineRule="auto"/>
              <w:ind w:right="1"/>
              <w:rPr>
                <w:rFonts w:asciiTheme="minorHAnsi" w:hAnsiTheme="minorHAnsi" w:cstheme="minorHAnsi"/>
                <w:b/>
                <w:bCs/>
                <w:sz w:val="22"/>
                <w:szCs w:val="22"/>
              </w:rPr>
            </w:pPr>
            <w:r w:rsidRPr="00BA5345">
              <w:rPr>
                <w:rFonts w:asciiTheme="minorHAnsi" w:hAnsiTheme="minorHAnsi" w:cstheme="minorHAnsi"/>
                <w:sz w:val="22"/>
                <w:szCs w:val="22"/>
              </w:rPr>
              <w:t>E.13</w:t>
            </w:r>
          </w:p>
        </w:tc>
        <w:tc>
          <w:tcPr>
            <w:tcW w:w="4036" w:type="pct"/>
          </w:tcPr>
          <w:p w14:paraId="283BC192" w14:textId="77777777" w:rsidR="00FA4AD9" w:rsidRPr="00BA5345" w:rsidRDefault="00FA4AD9" w:rsidP="00FA4AD9">
            <w:pPr>
              <w:spacing w:line="276" w:lineRule="auto"/>
              <w:ind w:right="1"/>
              <w:rPr>
                <w:rFonts w:asciiTheme="minorHAnsi" w:hAnsiTheme="minorHAnsi" w:cstheme="minorHAnsi"/>
                <w:b/>
                <w:bCs/>
                <w:sz w:val="22"/>
                <w:szCs w:val="22"/>
              </w:rPr>
            </w:pPr>
            <w:r w:rsidRPr="00BA5345">
              <w:rPr>
                <w:rFonts w:asciiTheme="minorHAnsi" w:hAnsiTheme="minorHAnsi" w:cstheme="minorHAnsi"/>
                <w:sz w:val="22"/>
                <w:szCs w:val="22"/>
              </w:rPr>
              <w:t xml:space="preserve">Het LMS en alle data dienen in de EU (Europese Unie, </w:t>
            </w:r>
            <w:hyperlink r:id="rId12" w:history="1">
              <w:r w:rsidRPr="00BA5345">
                <w:rPr>
                  <w:rStyle w:val="Hyperlink"/>
                  <w:rFonts w:asciiTheme="minorHAnsi" w:hAnsiTheme="minorHAnsi" w:cstheme="minorHAnsi"/>
                  <w:sz w:val="22"/>
                  <w:szCs w:val="22"/>
                </w:rPr>
                <w:t>https://europa.eu/european-union/about-eu/countries_nl</w:t>
              </w:r>
            </w:hyperlink>
            <w:r w:rsidRPr="00BA5345">
              <w:rPr>
                <w:rFonts w:asciiTheme="minorHAnsi" w:hAnsiTheme="minorHAnsi" w:cstheme="minorHAnsi"/>
                <w:sz w:val="22"/>
                <w:szCs w:val="22"/>
              </w:rPr>
              <w:t>) te staan. Indien inschrijver dit in toekomst wil wijzigen, dient zij hiervoor minimaal 3 maanden voorafgaand aan de gewenste wijziging toestemming te vragen aan Opdrachtgever.</w:t>
            </w:r>
          </w:p>
        </w:tc>
        <w:sdt>
          <w:sdtPr>
            <w:rPr>
              <w:rFonts w:asciiTheme="minorHAnsi" w:hAnsiTheme="minorHAnsi" w:cstheme="minorHAnsi"/>
              <w:sz w:val="22"/>
              <w:szCs w:val="22"/>
            </w:rPr>
            <w:id w:val="-1070333392"/>
            <w14:checkbox>
              <w14:checked w14:val="0"/>
              <w14:checkedState w14:val="2612" w14:font="MS Gothic"/>
              <w14:uncheckedState w14:val="2610" w14:font="MS Gothic"/>
            </w14:checkbox>
          </w:sdtPr>
          <w:sdtEndPr/>
          <w:sdtContent>
            <w:tc>
              <w:tcPr>
                <w:tcW w:w="626" w:type="pct"/>
                <w:vAlign w:val="center"/>
              </w:tcPr>
              <w:p w14:paraId="5B5D200B" w14:textId="6FAB9916"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60E30099" w14:textId="7A855FC7" w:rsidTr="000610B0">
        <w:tc>
          <w:tcPr>
            <w:tcW w:w="338" w:type="pct"/>
          </w:tcPr>
          <w:p w14:paraId="4E93C9A8"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lastRenderedPageBreak/>
              <w:t>E.14</w:t>
            </w:r>
          </w:p>
        </w:tc>
        <w:tc>
          <w:tcPr>
            <w:tcW w:w="4036" w:type="pct"/>
          </w:tcPr>
          <w:p w14:paraId="16AC0907"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Inschrijver voorkomt op actieve wijze alle technische en fysieke aanvallen, ongeoorloofde toegang en misbruik door minimaal jaarlijks hierop aantoonbaar controles uit te voeren.</w:t>
            </w:r>
          </w:p>
        </w:tc>
        <w:sdt>
          <w:sdtPr>
            <w:rPr>
              <w:rFonts w:asciiTheme="minorHAnsi" w:hAnsiTheme="minorHAnsi" w:cstheme="minorHAnsi"/>
              <w:sz w:val="22"/>
              <w:szCs w:val="22"/>
            </w:rPr>
            <w:id w:val="960074862"/>
            <w14:checkbox>
              <w14:checked w14:val="0"/>
              <w14:checkedState w14:val="2612" w14:font="MS Gothic"/>
              <w14:uncheckedState w14:val="2610" w14:font="MS Gothic"/>
            </w14:checkbox>
          </w:sdtPr>
          <w:sdtEndPr/>
          <w:sdtContent>
            <w:tc>
              <w:tcPr>
                <w:tcW w:w="626" w:type="pct"/>
                <w:vAlign w:val="center"/>
              </w:tcPr>
              <w:p w14:paraId="7448380E" w14:textId="251CD309"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FA4AD9" w:rsidRPr="00BA5345" w14:paraId="3310C0E3" w14:textId="60C2EEBA" w:rsidTr="000610B0">
        <w:tc>
          <w:tcPr>
            <w:tcW w:w="338" w:type="pct"/>
          </w:tcPr>
          <w:p w14:paraId="7F9ACA1D" w14:textId="77777777" w:rsidR="00FA4AD9" w:rsidRPr="00BA5345" w:rsidRDefault="00FA4AD9" w:rsidP="00FA4AD9">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E.15</w:t>
            </w:r>
          </w:p>
        </w:tc>
        <w:tc>
          <w:tcPr>
            <w:tcW w:w="4036" w:type="pct"/>
          </w:tcPr>
          <w:p w14:paraId="7048C73F" w14:textId="4D3D9BE2" w:rsidR="00FA4AD9" w:rsidRPr="00BA5345" w:rsidRDefault="00FA4AD9" w:rsidP="00D932EC">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Er zijn verschillende rollen aan te maken in het LMS, waardoor gebruikers in staat zijn om gegevens te lezen, creëren, muteren en verwijderen voor zover hun rol dat toestaat. De autorisatiematrix is overeenkomstig de te ondersteunen procesrollen in te richten.</w:t>
            </w:r>
          </w:p>
        </w:tc>
        <w:sdt>
          <w:sdtPr>
            <w:rPr>
              <w:rFonts w:asciiTheme="minorHAnsi" w:hAnsiTheme="minorHAnsi" w:cstheme="minorHAnsi"/>
              <w:sz w:val="22"/>
              <w:szCs w:val="22"/>
            </w:rPr>
            <w:id w:val="-1742410183"/>
            <w14:checkbox>
              <w14:checked w14:val="0"/>
              <w14:checkedState w14:val="2612" w14:font="MS Gothic"/>
              <w14:uncheckedState w14:val="2610" w14:font="MS Gothic"/>
            </w14:checkbox>
          </w:sdtPr>
          <w:sdtEndPr/>
          <w:sdtContent>
            <w:tc>
              <w:tcPr>
                <w:tcW w:w="626" w:type="pct"/>
                <w:vAlign w:val="center"/>
              </w:tcPr>
              <w:p w14:paraId="13B4D14A" w14:textId="5DD8C56D" w:rsidR="00FA4AD9" w:rsidRPr="00BA5345" w:rsidRDefault="00FA4AD9" w:rsidP="00FA4AD9">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bl>
    <w:p w14:paraId="24C487D4" w14:textId="77777777" w:rsidR="00FA4AD9" w:rsidRPr="00BA5345" w:rsidRDefault="00FA4AD9" w:rsidP="00FA4AD9">
      <w:pPr>
        <w:spacing w:line="276" w:lineRule="auto"/>
        <w:ind w:right="1"/>
        <w:rPr>
          <w:rFonts w:asciiTheme="minorHAnsi" w:hAnsiTheme="minorHAnsi" w:cstheme="minorHAnsi"/>
          <w:b/>
          <w:sz w:val="22"/>
          <w:szCs w:val="22"/>
        </w:rPr>
      </w:pPr>
    </w:p>
    <w:tbl>
      <w:tblPr>
        <w:tblStyle w:val="Tabelraster"/>
        <w:tblW w:w="5000" w:type="pct"/>
        <w:tblLook w:val="04A0" w:firstRow="1" w:lastRow="0" w:firstColumn="1" w:lastColumn="0" w:noHBand="0" w:noVBand="1"/>
      </w:tblPr>
      <w:tblGrid>
        <w:gridCol w:w="603"/>
        <w:gridCol w:w="7205"/>
        <w:gridCol w:w="1208"/>
      </w:tblGrid>
      <w:tr w:rsidR="00B933BB" w:rsidRPr="00BA5345" w14:paraId="3CCE8BAE" w14:textId="304549E0" w:rsidTr="000610B0">
        <w:trPr>
          <w:tblHeader/>
        </w:trPr>
        <w:tc>
          <w:tcPr>
            <w:tcW w:w="334" w:type="pct"/>
            <w:shd w:val="clear" w:color="auto" w:fill="E7E6E6" w:themeFill="background2"/>
          </w:tcPr>
          <w:p w14:paraId="44C256EB" w14:textId="77777777" w:rsidR="00B933BB" w:rsidRPr="00BA5345" w:rsidRDefault="00B933BB" w:rsidP="00B933BB">
            <w:pPr>
              <w:spacing w:line="276" w:lineRule="auto"/>
              <w:ind w:right="1"/>
              <w:rPr>
                <w:rFonts w:asciiTheme="minorHAnsi" w:hAnsiTheme="minorHAnsi" w:cstheme="minorHAnsi"/>
                <w:b/>
                <w:sz w:val="22"/>
                <w:szCs w:val="22"/>
              </w:rPr>
            </w:pPr>
            <w:r w:rsidRPr="00BA5345">
              <w:rPr>
                <w:rFonts w:asciiTheme="minorHAnsi" w:hAnsiTheme="minorHAnsi" w:cstheme="minorHAnsi"/>
                <w:b/>
                <w:sz w:val="22"/>
                <w:szCs w:val="22"/>
              </w:rPr>
              <w:t>Nr.</w:t>
            </w:r>
          </w:p>
        </w:tc>
        <w:tc>
          <w:tcPr>
            <w:tcW w:w="3996" w:type="pct"/>
            <w:shd w:val="clear" w:color="auto" w:fill="E7E6E6" w:themeFill="background2"/>
          </w:tcPr>
          <w:p w14:paraId="6E8D464B" w14:textId="5A666CFD" w:rsidR="00B933BB" w:rsidRPr="00BA5345" w:rsidRDefault="00B933BB" w:rsidP="00B933BB">
            <w:pPr>
              <w:spacing w:line="276" w:lineRule="auto"/>
              <w:ind w:right="1"/>
              <w:rPr>
                <w:rFonts w:asciiTheme="minorHAnsi" w:hAnsiTheme="minorHAnsi" w:cstheme="minorHAnsi"/>
                <w:b/>
                <w:sz w:val="22"/>
                <w:szCs w:val="22"/>
              </w:rPr>
            </w:pPr>
            <w:r w:rsidRPr="00BA5345">
              <w:rPr>
                <w:rFonts w:asciiTheme="minorHAnsi" w:hAnsiTheme="minorHAnsi" w:cstheme="minorHAnsi"/>
                <w:b/>
                <w:sz w:val="22"/>
                <w:szCs w:val="22"/>
              </w:rPr>
              <w:t>Onderwijs</w:t>
            </w:r>
          </w:p>
        </w:tc>
        <w:tc>
          <w:tcPr>
            <w:tcW w:w="670" w:type="pct"/>
            <w:shd w:val="clear" w:color="auto" w:fill="E7E6E6" w:themeFill="background2"/>
          </w:tcPr>
          <w:p w14:paraId="6D2FDA7B" w14:textId="1EACFFA2" w:rsidR="00B933BB" w:rsidRPr="00BA5345" w:rsidRDefault="00B933BB" w:rsidP="00B933BB">
            <w:pPr>
              <w:spacing w:line="276" w:lineRule="auto"/>
              <w:ind w:right="1"/>
              <w:jc w:val="center"/>
              <w:rPr>
                <w:rFonts w:asciiTheme="minorHAnsi" w:hAnsiTheme="minorHAnsi" w:cstheme="minorHAnsi"/>
                <w:b/>
                <w:sz w:val="22"/>
                <w:szCs w:val="22"/>
              </w:rPr>
            </w:pPr>
            <w:r w:rsidRPr="00BA5345">
              <w:rPr>
                <w:rFonts w:asciiTheme="minorHAnsi" w:hAnsiTheme="minorHAnsi" w:cstheme="minorHAnsi"/>
                <w:b/>
                <w:bCs/>
                <w:sz w:val="22"/>
                <w:szCs w:val="22"/>
              </w:rPr>
              <w:t>Akkoord</w:t>
            </w:r>
          </w:p>
        </w:tc>
      </w:tr>
      <w:tr w:rsidR="00B933BB" w:rsidRPr="00BA5345" w14:paraId="14679909" w14:textId="5FDDA528" w:rsidTr="000610B0">
        <w:tc>
          <w:tcPr>
            <w:tcW w:w="334" w:type="pct"/>
          </w:tcPr>
          <w:p w14:paraId="5AD1635B"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E.16</w:t>
            </w:r>
          </w:p>
        </w:tc>
        <w:tc>
          <w:tcPr>
            <w:tcW w:w="3996" w:type="pct"/>
          </w:tcPr>
          <w:p w14:paraId="2DDD8F66" w14:textId="3245D3D4" w:rsidR="00B933BB" w:rsidRPr="00BA5345" w:rsidRDefault="00B933BB" w:rsidP="00B933BB">
            <w:pPr>
              <w:rPr>
                <w:rFonts w:asciiTheme="minorHAnsi" w:hAnsiTheme="minorHAnsi" w:cstheme="minorHAnsi"/>
                <w:sz w:val="22"/>
                <w:szCs w:val="22"/>
              </w:rPr>
            </w:pPr>
            <w:r w:rsidRPr="00BA5345">
              <w:rPr>
                <w:rFonts w:asciiTheme="minorHAnsi" w:hAnsiTheme="minorHAnsi" w:cstheme="minorHAnsi"/>
                <w:sz w:val="22"/>
                <w:szCs w:val="22"/>
              </w:rPr>
              <w:t xml:space="preserve">Het basis-LMS bevat de mogelijkheid om de volgende zaken te kunnen creëren/maken, aanpassen en verwijderen (voor personen met een bepaalde rol): </w:t>
            </w:r>
          </w:p>
          <w:p w14:paraId="27D300C4"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sz w:val="22"/>
                <w:szCs w:val="22"/>
              </w:rPr>
              <w:t xml:space="preserve">Modules (cursussen), </w:t>
            </w:r>
          </w:p>
          <w:p w14:paraId="64D12855"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i/>
                <w:sz w:val="22"/>
                <w:szCs w:val="22"/>
              </w:rPr>
              <w:t>Digitaal lesmateriaal</w:t>
            </w:r>
            <w:r w:rsidRPr="00BA5345">
              <w:rPr>
                <w:rFonts w:asciiTheme="minorHAnsi" w:hAnsiTheme="minorHAnsi" w:cstheme="minorHAnsi"/>
                <w:sz w:val="22"/>
                <w:szCs w:val="22"/>
              </w:rPr>
              <w:t xml:space="preserve">, </w:t>
            </w:r>
          </w:p>
          <w:p w14:paraId="47052982"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sz w:val="22"/>
                <w:szCs w:val="22"/>
              </w:rPr>
              <w:t>Opdrachten,</w:t>
            </w:r>
          </w:p>
          <w:p w14:paraId="2C1637E5"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i/>
                <w:sz w:val="22"/>
                <w:szCs w:val="22"/>
              </w:rPr>
              <w:t>Feedback</w:t>
            </w:r>
            <w:r w:rsidRPr="00BA5345">
              <w:rPr>
                <w:rFonts w:asciiTheme="minorHAnsi" w:hAnsiTheme="minorHAnsi" w:cstheme="minorHAnsi"/>
                <w:sz w:val="22"/>
                <w:szCs w:val="22"/>
              </w:rPr>
              <w:t xml:space="preserve">, </w:t>
            </w:r>
          </w:p>
          <w:p w14:paraId="6B6B1399"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sz w:val="22"/>
                <w:szCs w:val="22"/>
              </w:rPr>
              <w:t xml:space="preserve">Toetsen, </w:t>
            </w:r>
          </w:p>
          <w:p w14:paraId="05DBB265"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sz w:val="22"/>
                <w:szCs w:val="22"/>
              </w:rPr>
              <w:t xml:space="preserve">Cijfers, </w:t>
            </w:r>
          </w:p>
          <w:p w14:paraId="5857900D"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i/>
                <w:sz w:val="22"/>
                <w:szCs w:val="22"/>
              </w:rPr>
              <w:t>Blog</w:t>
            </w:r>
            <w:r w:rsidRPr="00BA5345">
              <w:rPr>
                <w:rFonts w:asciiTheme="minorHAnsi" w:hAnsiTheme="minorHAnsi" w:cstheme="minorHAnsi"/>
                <w:sz w:val="22"/>
                <w:szCs w:val="22"/>
              </w:rPr>
              <w:t>,</w:t>
            </w:r>
          </w:p>
          <w:p w14:paraId="323E27E1"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i/>
                <w:sz w:val="22"/>
                <w:szCs w:val="22"/>
              </w:rPr>
              <w:t>Forum</w:t>
            </w:r>
            <w:r w:rsidRPr="00BA5345">
              <w:rPr>
                <w:rFonts w:asciiTheme="minorHAnsi" w:hAnsiTheme="minorHAnsi" w:cstheme="minorHAnsi"/>
                <w:sz w:val="22"/>
                <w:szCs w:val="22"/>
              </w:rPr>
              <w:t>,</w:t>
            </w:r>
          </w:p>
          <w:p w14:paraId="158C9E76" w14:textId="77777777" w:rsidR="00B933BB" w:rsidRPr="00BA5345" w:rsidRDefault="00B933BB" w:rsidP="00B933BB">
            <w:pPr>
              <w:pStyle w:val="Lijstalinea"/>
              <w:numPr>
                <w:ilvl w:val="0"/>
                <w:numId w:val="5"/>
              </w:numPr>
              <w:spacing w:line="240" w:lineRule="auto"/>
              <w:rPr>
                <w:rFonts w:asciiTheme="minorHAnsi" w:hAnsiTheme="minorHAnsi" w:cstheme="minorHAnsi"/>
                <w:sz w:val="22"/>
                <w:szCs w:val="22"/>
              </w:rPr>
            </w:pPr>
            <w:r w:rsidRPr="00BA5345">
              <w:rPr>
                <w:rFonts w:asciiTheme="minorHAnsi" w:hAnsiTheme="minorHAnsi" w:cstheme="minorHAnsi"/>
                <w:sz w:val="22"/>
                <w:szCs w:val="22"/>
              </w:rPr>
              <w:t>Portfolio</w:t>
            </w:r>
          </w:p>
          <w:p w14:paraId="4EA7BF6D" w14:textId="77777777" w:rsidR="00B933BB" w:rsidRPr="00BA5345" w:rsidRDefault="00B933BB" w:rsidP="00B933BB">
            <w:pPr>
              <w:rPr>
                <w:rFonts w:asciiTheme="minorHAnsi" w:hAnsiTheme="minorHAnsi" w:cstheme="minorHAnsi"/>
                <w:sz w:val="22"/>
                <w:szCs w:val="22"/>
              </w:rPr>
            </w:pPr>
            <w:r w:rsidRPr="00BA5345">
              <w:rPr>
                <w:rFonts w:asciiTheme="minorHAnsi" w:hAnsiTheme="minorHAnsi" w:cstheme="minorHAnsi"/>
                <w:sz w:val="22"/>
                <w:szCs w:val="22"/>
              </w:rPr>
              <w:t>(Zie annex 12 Begripsbepalingen voor uitleg).</w:t>
            </w:r>
          </w:p>
        </w:tc>
        <w:sdt>
          <w:sdtPr>
            <w:rPr>
              <w:rFonts w:asciiTheme="minorHAnsi" w:hAnsiTheme="minorHAnsi" w:cstheme="minorHAnsi"/>
              <w:sz w:val="22"/>
              <w:szCs w:val="22"/>
            </w:rPr>
            <w:id w:val="-830523437"/>
            <w14:checkbox>
              <w14:checked w14:val="0"/>
              <w14:checkedState w14:val="2612" w14:font="MS Gothic"/>
              <w14:uncheckedState w14:val="2610" w14:font="MS Gothic"/>
            </w14:checkbox>
          </w:sdtPr>
          <w:sdtEndPr/>
          <w:sdtContent>
            <w:tc>
              <w:tcPr>
                <w:tcW w:w="670" w:type="pct"/>
                <w:vAlign w:val="center"/>
              </w:tcPr>
              <w:p w14:paraId="5515CEC4" w14:textId="6DD7BD9E" w:rsidR="00B933BB" w:rsidRPr="00BA5345" w:rsidRDefault="00B933BB" w:rsidP="00B933BB">
                <w:pPr>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3B2629A2" w14:textId="40AA09DF" w:rsidTr="000610B0">
        <w:tc>
          <w:tcPr>
            <w:tcW w:w="334" w:type="pct"/>
          </w:tcPr>
          <w:p w14:paraId="656698FA"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E.17</w:t>
            </w:r>
          </w:p>
        </w:tc>
        <w:tc>
          <w:tcPr>
            <w:tcW w:w="3996" w:type="pct"/>
          </w:tcPr>
          <w:p w14:paraId="2C079D31" w14:textId="099F34B2"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 xml:space="preserve">Een docent kan individuele of groepsopdrachten creëren in het LMS. </w:t>
            </w:r>
          </w:p>
        </w:tc>
        <w:sdt>
          <w:sdtPr>
            <w:rPr>
              <w:rFonts w:asciiTheme="minorHAnsi" w:hAnsiTheme="minorHAnsi" w:cstheme="minorHAnsi"/>
              <w:sz w:val="22"/>
              <w:szCs w:val="22"/>
            </w:rPr>
            <w:id w:val="-486173474"/>
            <w14:checkbox>
              <w14:checked w14:val="0"/>
              <w14:checkedState w14:val="2612" w14:font="MS Gothic"/>
              <w14:uncheckedState w14:val="2610" w14:font="MS Gothic"/>
            </w14:checkbox>
          </w:sdtPr>
          <w:sdtEndPr/>
          <w:sdtContent>
            <w:tc>
              <w:tcPr>
                <w:tcW w:w="670" w:type="pct"/>
                <w:vAlign w:val="center"/>
              </w:tcPr>
              <w:p w14:paraId="56499397" w14:textId="08925974"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743D62C6" w14:textId="5FAFF10E" w:rsidTr="000610B0">
        <w:tc>
          <w:tcPr>
            <w:tcW w:w="334" w:type="pct"/>
          </w:tcPr>
          <w:p w14:paraId="4217F49B"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E.18</w:t>
            </w:r>
          </w:p>
        </w:tc>
        <w:tc>
          <w:tcPr>
            <w:tcW w:w="3996" w:type="pct"/>
          </w:tcPr>
          <w:p w14:paraId="2C0FC676" w14:textId="33BC0DFC"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Aan een opdracht kan een einddatum (= uiterste inleverdatum) worden gekoppeld, waarna de student automatisch een melding/waarschuwing krijgt.</w:t>
            </w:r>
          </w:p>
        </w:tc>
        <w:sdt>
          <w:sdtPr>
            <w:rPr>
              <w:rFonts w:asciiTheme="minorHAnsi" w:hAnsiTheme="minorHAnsi" w:cstheme="minorHAnsi"/>
              <w:sz w:val="22"/>
              <w:szCs w:val="22"/>
            </w:rPr>
            <w:id w:val="2062749613"/>
            <w14:checkbox>
              <w14:checked w14:val="0"/>
              <w14:checkedState w14:val="2612" w14:font="MS Gothic"/>
              <w14:uncheckedState w14:val="2610" w14:font="MS Gothic"/>
            </w14:checkbox>
          </w:sdtPr>
          <w:sdtEndPr/>
          <w:sdtContent>
            <w:tc>
              <w:tcPr>
                <w:tcW w:w="670" w:type="pct"/>
                <w:vAlign w:val="center"/>
              </w:tcPr>
              <w:p w14:paraId="7BBF80D2" w14:textId="158B6986"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06019F47" w14:textId="7CBDF737" w:rsidTr="000610B0">
        <w:tc>
          <w:tcPr>
            <w:tcW w:w="334" w:type="pct"/>
          </w:tcPr>
          <w:p w14:paraId="720331D3"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E.19</w:t>
            </w:r>
          </w:p>
        </w:tc>
        <w:tc>
          <w:tcPr>
            <w:tcW w:w="3996" w:type="pct"/>
          </w:tcPr>
          <w:p w14:paraId="7F9B5B11" w14:textId="252BDB3C"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 xml:space="preserve">Een student kan individueel of met een groep studenten een opdracht inleveren in het LMS. </w:t>
            </w:r>
          </w:p>
        </w:tc>
        <w:sdt>
          <w:sdtPr>
            <w:rPr>
              <w:rFonts w:asciiTheme="minorHAnsi" w:hAnsiTheme="minorHAnsi" w:cstheme="minorHAnsi"/>
              <w:sz w:val="22"/>
              <w:szCs w:val="22"/>
            </w:rPr>
            <w:id w:val="-1783559630"/>
            <w14:checkbox>
              <w14:checked w14:val="0"/>
              <w14:checkedState w14:val="2612" w14:font="MS Gothic"/>
              <w14:uncheckedState w14:val="2610" w14:font="MS Gothic"/>
            </w14:checkbox>
          </w:sdtPr>
          <w:sdtEndPr/>
          <w:sdtContent>
            <w:tc>
              <w:tcPr>
                <w:tcW w:w="670" w:type="pct"/>
                <w:vAlign w:val="center"/>
              </w:tcPr>
              <w:p w14:paraId="1EC1EDCC" w14:textId="55292545"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6C52C0ED" w14:textId="10CC657B" w:rsidTr="000610B0">
        <w:tc>
          <w:tcPr>
            <w:tcW w:w="334" w:type="pct"/>
          </w:tcPr>
          <w:p w14:paraId="07482344"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E.20</w:t>
            </w:r>
          </w:p>
        </w:tc>
        <w:tc>
          <w:tcPr>
            <w:tcW w:w="3996" w:type="pct"/>
          </w:tcPr>
          <w:p w14:paraId="757D8B37" w14:textId="24B1F1AC"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Een docent kan de voortgang bijhouden van studenten binnen een module (cursus) in het LMS.</w:t>
            </w:r>
          </w:p>
        </w:tc>
        <w:sdt>
          <w:sdtPr>
            <w:rPr>
              <w:rFonts w:asciiTheme="minorHAnsi" w:hAnsiTheme="minorHAnsi" w:cstheme="minorHAnsi"/>
              <w:sz w:val="22"/>
              <w:szCs w:val="22"/>
            </w:rPr>
            <w:id w:val="1529990516"/>
            <w14:checkbox>
              <w14:checked w14:val="0"/>
              <w14:checkedState w14:val="2612" w14:font="MS Gothic"/>
              <w14:uncheckedState w14:val="2610" w14:font="MS Gothic"/>
            </w14:checkbox>
          </w:sdtPr>
          <w:sdtEndPr/>
          <w:sdtContent>
            <w:tc>
              <w:tcPr>
                <w:tcW w:w="670" w:type="pct"/>
                <w:vAlign w:val="center"/>
              </w:tcPr>
              <w:p w14:paraId="0C5DE645" w14:textId="26879937"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4C85996B" w14:textId="09579C98" w:rsidTr="000610B0">
        <w:tc>
          <w:tcPr>
            <w:tcW w:w="334" w:type="pct"/>
          </w:tcPr>
          <w:p w14:paraId="3DC03F5B"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E.21</w:t>
            </w:r>
          </w:p>
        </w:tc>
        <w:tc>
          <w:tcPr>
            <w:tcW w:w="3996" w:type="pct"/>
          </w:tcPr>
          <w:p w14:paraId="134B5842" w14:textId="314DFD48" w:rsidR="00B933BB" w:rsidRPr="00BA5345" w:rsidRDefault="00B933BB" w:rsidP="00B933BB">
            <w:pPr>
              <w:spacing w:line="276" w:lineRule="auto"/>
              <w:ind w:right="1"/>
              <w:rPr>
                <w:rStyle w:val="normaltextrun"/>
                <w:rFonts w:asciiTheme="minorHAnsi" w:hAnsiTheme="minorHAnsi" w:cstheme="minorHAnsi"/>
                <w:sz w:val="22"/>
                <w:szCs w:val="22"/>
              </w:rPr>
            </w:pPr>
            <w:r w:rsidRPr="00BA5345">
              <w:rPr>
                <w:rFonts w:asciiTheme="minorHAnsi" w:hAnsiTheme="minorHAnsi" w:cstheme="minorHAnsi"/>
                <w:sz w:val="22"/>
                <w:szCs w:val="22"/>
              </w:rPr>
              <w:t>Een docent kan een mededeling (zendactiviteit) plaatsen in het LMS voor zijn studenten.</w:t>
            </w:r>
          </w:p>
        </w:tc>
        <w:sdt>
          <w:sdtPr>
            <w:rPr>
              <w:rFonts w:asciiTheme="minorHAnsi" w:hAnsiTheme="minorHAnsi" w:cstheme="minorHAnsi"/>
              <w:sz w:val="22"/>
              <w:szCs w:val="22"/>
            </w:rPr>
            <w:id w:val="972255766"/>
            <w14:checkbox>
              <w14:checked w14:val="0"/>
              <w14:checkedState w14:val="2612" w14:font="MS Gothic"/>
              <w14:uncheckedState w14:val="2610" w14:font="MS Gothic"/>
            </w14:checkbox>
          </w:sdtPr>
          <w:sdtEndPr/>
          <w:sdtContent>
            <w:tc>
              <w:tcPr>
                <w:tcW w:w="670" w:type="pct"/>
                <w:vAlign w:val="center"/>
              </w:tcPr>
              <w:p w14:paraId="011F1730" w14:textId="3BA1FDAD"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101D53D6" w14:textId="20C9471C" w:rsidTr="000610B0">
        <w:tc>
          <w:tcPr>
            <w:tcW w:w="334" w:type="pct"/>
          </w:tcPr>
          <w:p w14:paraId="3C5B759D"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E.22</w:t>
            </w:r>
          </w:p>
        </w:tc>
        <w:tc>
          <w:tcPr>
            <w:tcW w:w="3996" w:type="pct"/>
          </w:tcPr>
          <w:p w14:paraId="1BBBD66A" w14:textId="022B025F"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Docenten/studenten kunnen met elkaar communiceren binnen het LMS. Het betreft synchrone én asynchrone communicatie. Dit betekent dat communicatie niet alleen 1 op allen, maar ook 1 op deelgroep en 1 op 1 moet kunnen plaatsvinden.</w:t>
            </w:r>
          </w:p>
        </w:tc>
        <w:sdt>
          <w:sdtPr>
            <w:rPr>
              <w:rFonts w:asciiTheme="minorHAnsi" w:hAnsiTheme="minorHAnsi" w:cstheme="minorHAnsi"/>
              <w:sz w:val="22"/>
              <w:szCs w:val="22"/>
            </w:rPr>
            <w:id w:val="706068967"/>
            <w14:checkbox>
              <w14:checked w14:val="0"/>
              <w14:checkedState w14:val="2612" w14:font="MS Gothic"/>
              <w14:uncheckedState w14:val="2610" w14:font="MS Gothic"/>
            </w14:checkbox>
          </w:sdtPr>
          <w:sdtEndPr/>
          <w:sdtContent>
            <w:tc>
              <w:tcPr>
                <w:tcW w:w="670" w:type="pct"/>
                <w:vAlign w:val="center"/>
              </w:tcPr>
              <w:p w14:paraId="64B9B943" w14:textId="17523E4E"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12781F1F" w14:textId="44053E9B" w:rsidTr="000610B0">
        <w:tc>
          <w:tcPr>
            <w:tcW w:w="334" w:type="pct"/>
          </w:tcPr>
          <w:p w14:paraId="5025FC7A"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E.23</w:t>
            </w:r>
          </w:p>
        </w:tc>
        <w:tc>
          <w:tcPr>
            <w:tcW w:w="3996" w:type="pct"/>
          </w:tcPr>
          <w:p w14:paraId="5C53B5F3" w14:textId="67DEE79F"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De communicatie tussen docent en student en/of tussen studenten onderling blijft bewaard, mits zo ingesteld.</w:t>
            </w:r>
          </w:p>
        </w:tc>
        <w:sdt>
          <w:sdtPr>
            <w:rPr>
              <w:rFonts w:asciiTheme="minorHAnsi" w:hAnsiTheme="minorHAnsi" w:cstheme="minorHAnsi"/>
              <w:sz w:val="22"/>
              <w:szCs w:val="22"/>
            </w:rPr>
            <w:id w:val="-1839614595"/>
            <w14:checkbox>
              <w14:checked w14:val="0"/>
              <w14:checkedState w14:val="2612" w14:font="MS Gothic"/>
              <w14:uncheckedState w14:val="2610" w14:font="MS Gothic"/>
            </w14:checkbox>
          </w:sdtPr>
          <w:sdtEndPr/>
          <w:sdtContent>
            <w:tc>
              <w:tcPr>
                <w:tcW w:w="670" w:type="pct"/>
                <w:vAlign w:val="center"/>
              </w:tcPr>
              <w:p w14:paraId="183F9AD3" w14:textId="76ECB25B"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0EAF7B8D" w14:textId="5B235450" w:rsidTr="000610B0">
        <w:tc>
          <w:tcPr>
            <w:tcW w:w="334" w:type="pct"/>
          </w:tcPr>
          <w:p w14:paraId="254E94B2"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E.24</w:t>
            </w:r>
          </w:p>
        </w:tc>
        <w:tc>
          <w:tcPr>
            <w:tcW w:w="3996" w:type="pct"/>
          </w:tcPr>
          <w:p w14:paraId="52AB3F7D" w14:textId="659E24F8"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Het LMS maakt het werken binnen een module in subgroepen (van ingeschrevenen in die module) mogelijk.</w:t>
            </w:r>
          </w:p>
        </w:tc>
        <w:sdt>
          <w:sdtPr>
            <w:rPr>
              <w:rFonts w:asciiTheme="minorHAnsi" w:hAnsiTheme="minorHAnsi" w:cstheme="minorHAnsi"/>
              <w:sz w:val="22"/>
              <w:szCs w:val="22"/>
            </w:rPr>
            <w:id w:val="-486169678"/>
            <w14:checkbox>
              <w14:checked w14:val="0"/>
              <w14:checkedState w14:val="2612" w14:font="MS Gothic"/>
              <w14:uncheckedState w14:val="2610" w14:font="MS Gothic"/>
            </w14:checkbox>
          </w:sdtPr>
          <w:sdtEndPr/>
          <w:sdtContent>
            <w:tc>
              <w:tcPr>
                <w:tcW w:w="670" w:type="pct"/>
                <w:vAlign w:val="center"/>
              </w:tcPr>
              <w:p w14:paraId="75665BB9" w14:textId="546A5DBB"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636A5DD8" w14:textId="72D9C02A" w:rsidTr="000610B0">
        <w:tc>
          <w:tcPr>
            <w:tcW w:w="334" w:type="pct"/>
          </w:tcPr>
          <w:p w14:paraId="7D237B3A"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E.25</w:t>
            </w:r>
          </w:p>
        </w:tc>
        <w:tc>
          <w:tcPr>
            <w:tcW w:w="3996" w:type="pct"/>
          </w:tcPr>
          <w:p w14:paraId="553B6A50" w14:textId="53EFBF6B"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Binnen het LMS is agenda-functionaliteit aanwezig, waarin einddatums/inleverdatums automatisch worden getoond aan gebruikers.</w:t>
            </w:r>
          </w:p>
        </w:tc>
        <w:sdt>
          <w:sdtPr>
            <w:rPr>
              <w:rFonts w:asciiTheme="minorHAnsi" w:hAnsiTheme="minorHAnsi" w:cstheme="minorHAnsi"/>
              <w:sz w:val="22"/>
              <w:szCs w:val="22"/>
            </w:rPr>
            <w:id w:val="173850404"/>
            <w14:checkbox>
              <w14:checked w14:val="0"/>
              <w14:checkedState w14:val="2612" w14:font="MS Gothic"/>
              <w14:uncheckedState w14:val="2610" w14:font="MS Gothic"/>
            </w14:checkbox>
          </w:sdtPr>
          <w:sdtEndPr/>
          <w:sdtContent>
            <w:tc>
              <w:tcPr>
                <w:tcW w:w="670" w:type="pct"/>
                <w:vAlign w:val="center"/>
              </w:tcPr>
              <w:p w14:paraId="26AE041E" w14:textId="19486FAD"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50C71D7F" w14:textId="7CE0CC49" w:rsidTr="000610B0">
        <w:tc>
          <w:tcPr>
            <w:tcW w:w="334" w:type="pct"/>
          </w:tcPr>
          <w:p w14:paraId="029F1F0F"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E.26</w:t>
            </w:r>
          </w:p>
        </w:tc>
        <w:tc>
          <w:tcPr>
            <w:tcW w:w="3996" w:type="pct"/>
          </w:tcPr>
          <w:p w14:paraId="2D773208" w14:textId="28EA8C5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 xml:space="preserve">De docent kan een module op zodanige wijze bouwen dat studenten de keuze hebben in welke volgorde zij door de lesstof gaan, eventueel afhankelijk van hun tempo of niveau (= </w:t>
            </w:r>
            <w:r w:rsidRPr="00BA5345">
              <w:rPr>
                <w:rFonts w:asciiTheme="minorHAnsi" w:hAnsiTheme="minorHAnsi" w:cstheme="minorHAnsi"/>
                <w:i/>
                <w:sz w:val="22"/>
                <w:szCs w:val="22"/>
              </w:rPr>
              <w:t>adaptief lesmateriaal</w:t>
            </w:r>
            <w:r w:rsidRPr="00BA5345">
              <w:rPr>
                <w:rFonts w:asciiTheme="minorHAnsi" w:hAnsiTheme="minorHAnsi" w:cstheme="minorHAnsi"/>
                <w:sz w:val="22"/>
                <w:szCs w:val="22"/>
              </w:rPr>
              <w:t xml:space="preserve">). </w:t>
            </w:r>
          </w:p>
        </w:tc>
        <w:sdt>
          <w:sdtPr>
            <w:rPr>
              <w:rFonts w:asciiTheme="minorHAnsi" w:hAnsiTheme="minorHAnsi" w:cstheme="minorHAnsi"/>
              <w:sz w:val="22"/>
              <w:szCs w:val="22"/>
            </w:rPr>
            <w:id w:val="367112274"/>
            <w14:checkbox>
              <w14:checked w14:val="0"/>
              <w14:checkedState w14:val="2612" w14:font="MS Gothic"/>
              <w14:uncheckedState w14:val="2610" w14:font="MS Gothic"/>
            </w14:checkbox>
          </w:sdtPr>
          <w:sdtEndPr/>
          <w:sdtContent>
            <w:tc>
              <w:tcPr>
                <w:tcW w:w="670" w:type="pct"/>
                <w:vAlign w:val="center"/>
              </w:tcPr>
              <w:p w14:paraId="570A011B" w14:textId="4D61054A"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073EED70" w14:textId="35D95AED" w:rsidTr="000610B0">
        <w:tc>
          <w:tcPr>
            <w:tcW w:w="334" w:type="pct"/>
          </w:tcPr>
          <w:p w14:paraId="01C371A6"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E.27</w:t>
            </w:r>
          </w:p>
        </w:tc>
        <w:tc>
          <w:tcPr>
            <w:tcW w:w="3996" w:type="pct"/>
          </w:tcPr>
          <w:p w14:paraId="41EB9EFB" w14:textId="0506B4C4"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Het is mogelijk om binnen een module een inhoudsopgave te maken. Dit geeft studenten overzicht over welke onderwerpen worden/zijn behandeld.</w:t>
            </w:r>
          </w:p>
        </w:tc>
        <w:sdt>
          <w:sdtPr>
            <w:rPr>
              <w:rFonts w:asciiTheme="minorHAnsi" w:hAnsiTheme="minorHAnsi" w:cstheme="minorHAnsi"/>
              <w:sz w:val="22"/>
              <w:szCs w:val="22"/>
            </w:rPr>
            <w:id w:val="1009335633"/>
            <w14:checkbox>
              <w14:checked w14:val="0"/>
              <w14:checkedState w14:val="2612" w14:font="MS Gothic"/>
              <w14:uncheckedState w14:val="2610" w14:font="MS Gothic"/>
            </w14:checkbox>
          </w:sdtPr>
          <w:sdtEndPr/>
          <w:sdtContent>
            <w:tc>
              <w:tcPr>
                <w:tcW w:w="670" w:type="pct"/>
                <w:vAlign w:val="center"/>
              </w:tcPr>
              <w:p w14:paraId="6E820213" w14:textId="1409A5AB"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1BBFD58F" w14:textId="0C9673CA" w:rsidTr="000610B0">
        <w:tc>
          <w:tcPr>
            <w:tcW w:w="334" w:type="pct"/>
          </w:tcPr>
          <w:p w14:paraId="14279B89"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E.28</w:t>
            </w:r>
          </w:p>
        </w:tc>
        <w:tc>
          <w:tcPr>
            <w:tcW w:w="3996" w:type="pct"/>
          </w:tcPr>
          <w:p w14:paraId="4E8692F0" w14:textId="6BC6A5E9"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De docent kan lesmateriaal in het LMS plaatsen via diverse media.</w:t>
            </w:r>
          </w:p>
        </w:tc>
        <w:sdt>
          <w:sdtPr>
            <w:rPr>
              <w:rFonts w:asciiTheme="minorHAnsi" w:hAnsiTheme="minorHAnsi" w:cstheme="minorHAnsi"/>
              <w:sz w:val="22"/>
              <w:szCs w:val="22"/>
            </w:rPr>
            <w:id w:val="-91096909"/>
            <w14:checkbox>
              <w14:checked w14:val="0"/>
              <w14:checkedState w14:val="2612" w14:font="MS Gothic"/>
              <w14:uncheckedState w14:val="2610" w14:font="MS Gothic"/>
            </w14:checkbox>
          </w:sdtPr>
          <w:sdtEndPr/>
          <w:sdtContent>
            <w:tc>
              <w:tcPr>
                <w:tcW w:w="670" w:type="pct"/>
                <w:vAlign w:val="center"/>
              </w:tcPr>
              <w:p w14:paraId="02E4BA9E" w14:textId="3051BD54"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2E0C1BF0" w14:textId="1BD7F5A6" w:rsidTr="000610B0">
        <w:tc>
          <w:tcPr>
            <w:tcW w:w="334" w:type="pct"/>
          </w:tcPr>
          <w:p w14:paraId="297096A8"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E.29</w:t>
            </w:r>
          </w:p>
        </w:tc>
        <w:tc>
          <w:tcPr>
            <w:tcW w:w="3996" w:type="pct"/>
          </w:tcPr>
          <w:p w14:paraId="5F507E5A" w14:textId="79B26A3B"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De docent kan binnen het LMS een toets creëren met diverse typen toetsvragen (bijv. open vragen, meerkeuze, etc.).</w:t>
            </w:r>
          </w:p>
        </w:tc>
        <w:sdt>
          <w:sdtPr>
            <w:rPr>
              <w:rFonts w:asciiTheme="minorHAnsi" w:hAnsiTheme="minorHAnsi" w:cstheme="minorHAnsi"/>
              <w:sz w:val="22"/>
              <w:szCs w:val="22"/>
            </w:rPr>
            <w:id w:val="903872120"/>
            <w14:checkbox>
              <w14:checked w14:val="0"/>
              <w14:checkedState w14:val="2612" w14:font="MS Gothic"/>
              <w14:uncheckedState w14:val="2610" w14:font="MS Gothic"/>
            </w14:checkbox>
          </w:sdtPr>
          <w:sdtEndPr/>
          <w:sdtContent>
            <w:tc>
              <w:tcPr>
                <w:tcW w:w="670" w:type="pct"/>
                <w:vAlign w:val="center"/>
              </w:tcPr>
              <w:p w14:paraId="46F7A844" w14:textId="649551D9"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093D50A8" w14:textId="25FF03B5" w:rsidTr="000610B0">
        <w:tc>
          <w:tcPr>
            <w:tcW w:w="334" w:type="pct"/>
          </w:tcPr>
          <w:p w14:paraId="2198867A"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E.30</w:t>
            </w:r>
          </w:p>
        </w:tc>
        <w:tc>
          <w:tcPr>
            <w:tcW w:w="3996" w:type="pct"/>
          </w:tcPr>
          <w:p w14:paraId="736BCA50" w14:textId="3C467E23" w:rsidR="00B933BB" w:rsidRPr="00BA5345" w:rsidRDefault="00B933BB" w:rsidP="00D932EC">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Docenten kunnen toetsen en/of toetsvragen hergebruiken in een nieuwe toets (= “toets(vragen)bank”)</w:t>
            </w:r>
          </w:p>
        </w:tc>
        <w:sdt>
          <w:sdtPr>
            <w:rPr>
              <w:rFonts w:asciiTheme="minorHAnsi" w:hAnsiTheme="minorHAnsi" w:cstheme="minorHAnsi"/>
              <w:sz w:val="22"/>
              <w:szCs w:val="22"/>
            </w:rPr>
            <w:id w:val="-1350330042"/>
            <w14:checkbox>
              <w14:checked w14:val="0"/>
              <w14:checkedState w14:val="2612" w14:font="MS Gothic"/>
              <w14:uncheckedState w14:val="2610" w14:font="MS Gothic"/>
            </w14:checkbox>
          </w:sdtPr>
          <w:sdtEndPr/>
          <w:sdtContent>
            <w:tc>
              <w:tcPr>
                <w:tcW w:w="670" w:type="pct"/>
                <w:vAlign w:val="center"/>
              </w:tcPr>
              <w:p w14:paraId="433E09C6" w14:textId="4F71D290"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28B82064" w14:textId="3E09D4A9" w:rsidTr="000610B0">
        <w:trPr>
          <w:trHeight w:val="768"/>
        </w:trPr>
        <w:tc>
          <w:tcPr>
            <w:tcW w:w="334" w:type="pct"/>
          </w:tcPr>
          <w:p w14:paraId="104BFE99"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E.31</w:t>
            </w:r>
          </w:p>
        </w:tc>
        <w:tc>
          <w:tcPr>
            <w:tcW w:w="3996" w:type="pct"/>
          </w:tcPr>
          <w:p w14:paraId="4E72E496" w14:textId="4BF01B6B"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Docenten kunnen lesmateriaal toevoegen aan een module, waarbij het verschijnen van dit lesmateriaal is gebaseerd op adaptieve regels, bijv. een toetsresultaat. Adaptief houdt in dat de weergave van materiaal afhankelijk is van voorgaande activiteiten van de student.</w:t>
            </w:r>
          </w:p>
        </w:tc>
        <w:sdt>
          <w:sdtPr>
            <w:rPr>
              <w:rFonts w:asciiTheme="minorHAnsi" w:hAnsiTheme="minorHAnsi" w:cstheme="minorHAnsi"/>
              <w:sz w:val="22"/>
              <w:szCs w:val="22"/>
            </w:rPr>
            <w:id w:val="1945951855"/>
            <w14:checkbox>
              <w14:checked w14:val="0"/>
              <w14:checkedState w14:val="2612" w14:font="MS Gothic"/>
              <w14:uncheckedState w14:val="2610" w14:font="MS Gothic"/>
            </w14:checkbox>
          </w:sdtPr>
          <w:sdtEndPr/>
          <w:sdtContent>
            <w:tc>
              <w:tcPr>
                <w:tcW w:w="670" w:type="pct"/>
                <w:vAlign w:val="center"/>
              </w:tcPr>
              <w:p w14:paraId="1A30282B" w14:textId="581A964A"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5DBE37C4" w14:textId="4481CC1E" w:rsidTr="000610B0">
        <w:trPr>
          <w:trHeight w:val="537"/>
        </w:trPr>
        <w:tc>
          <w:tcPr>
            <w:tcW w:w="334" w:type="pct"/>
          </w:tcPr>
          <w:p w14:paraId="3ABF6443"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E.32</w:t>
            </w:r>
          </w:p>
        </w:tc>
        <w:tc>
          <w:tcPr>
            <w:tcW w:w="3996" w:type="pct"/>
          </w:tcPr>
          <w:p w14:paraId="5B762033" w14:textId="461F4ADE"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De docent kan een beoordelingsrubriek (Rubric) koppelen aan een opdracht of toets of andere inzending.</w:t>
            </w:r>
          </w:p>
        </w:tc>
        <w:sdt>
          <w:sdtPr>
            <w:rPr>
              <w:rFonts w:asciiTheme="minorHAnsi" w:hAnsiTheme="minorHAnsi" w:cstheme="minorHAnsi"/>
              <w:sz w:val="22"/>
              <w:szCs w:val="22"/>
            </w:rPr>
            <w:id w:val="1482346857"/>
            <w14:checkbox>
              <w14:checked w14:val="0"/>
              <w14:checkedState w14:val="2612" w14:font="MS Gothic"/>
              <w14:uncheckedState w14:val="2610" w14:font="MS Gothic"/>
            </w14:checkbox>
          </w:sdtPr>
          <w:sdtEndPr/>
          <w:sdtContent>
            <w:tc>
              <w:tcPr>
                <w:tcW w:w="670" w:type="pct"/>
                <w:vAlign w:val="center"/>
              </w:tcPr>
              <w:p w14:paraId="42807437" w14:textId="127B3012"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bl>
    <w:p w14:paraId="656E41FA" w14:textId="77777777" w:rsidR="00FA4AD9" w:rsidRPr="00BA5345" w:rsidRDefault="00FA4AD9" w:rsidP="00FA4AD9">
      <w:pPr>
        <w:spacing w:line="276" w:lineRule="auto"/>
        <w:rPr>
          <w:rFonts w:asciiTheme="minorHAnsi" w:hAnsiTheme="minorHAnsi" w:cstheme="minorHAnsi"/>
          <w:sz w:val="22"/>
          <w:szCs w:val="22"/>
        </w:rPr>
      </w:pPr>
      <w:bookmarkStart w:id="18" w:name="_Toc27129757"/>
      <w:bookmarkStart w:id="19" w:name="_Toc27133143"/>
      <w:bookmarkStart w:id="20" w:name="_Toc27133847"/>
    </w:p>
    <w:tbl>
      <w:tblPr>
        <w:tblStyle w:val="Tabelraster"/>
        <w:tblW w:w="5000" w:type="pct"/>
        <w:tblLook w:val="04A0" w:firstRow="1" w:lastRow="0" w:firstColumn="1" w:lastColumn="0" w:noHBand="0" w:noVBand="1"/>
      </w:tblPr>
      <w:tblGrid>
        <w:gridCol w:w="603"/>
        <w:gridCol w:w="7205"/>
        <w:gridCol w:w="1208"/>
      </w:tblGrid>
      <w:tr w:rsidR="00B933BB" w:rsidRPr="00BA5345" w14:paraId="25F9B351" w14:textId="50089051" w:rsidTr="000610B0">
        <w:trPr>
          <w:tblHeader/>
        </w:trPr>
        <w:tc>
          <w:tcPr>
            <w:tcW w:w="334" w:type="pct"/>
            <w:shd w:val="clear" w:color="auto" w:fill="E7E6E6" w:themeFill="background2"/>
          </w:tcPr>
          <w:bookmarkEnd w:id="18"/>
          <w:bookmarkEnd w:id="19"/>
          <w:bookmarkEnd w:id="20"/>
          <w:p w14:paraId="0025782E" w14:textId="77777777" w:rsidR="00B933BB" w:rsidRPr="00BA5345" w:rsidRDefault="00B933BB" w:rsidP="0033401C">
            <w:pPr>
              <w:spacing w:line="276" w:lineRule="auto"/>
              <w:ind w:right="1"/>
              <w:rPr>
                <w:rFonts w:asciiTheme="minorHAnsi" w:hAnsiTheme="minorHAnsi" w:cstheme="minorHAnsi"/>
                <w:b/>
                <w:sz w:val="22"/>
                <w:szCs w:val="22"/>
              </w:rPr>
            </w:pPr>
            <w:r w:rsidRPr="00BA5345">
              <w:rPr>
                <w:rFonts w:asciiTheme="minorHAnsi" w:hAnsiTheme="minorHAnsi" w:cstheme="minorHAnsi"/>
                <w:b/>
                <w:sz w:val="22"/>
                <w:szCs w:val="22"/>
              </w:rPr>
              <w:t>Nr.</w:t>
            </w:r>
          </w:p>
        </w:tc>
        <w:tc>
          <w:tcPr>
            <w:tcW w:w="3996" w:type="pct"/>
            <w:shd w:val="clear" w:color="auto" w:fill="E7E6E6" w:themeFill="background2"/>
          </w:tcPr>
          <w:p w14:paraId="38801D88" w14:textId="77777777" w:rsidR="00B933BB" w:rsidRPr="00BA5345" w:rsidRDefault="00B933BB" w:rsidP="0033401C">
            <w:pPr>
              <w:spacing w:line="276" w:lineRule="auto"/>
              <w:ind w:right="1"/>
              <w:rPr>
                <w:rFonts w:asciiTheme="minorHAnsi" w:hAnsiTheme="minorHAnsi" w:cstheme="minorHAnsi"/>
                <w:b/>
                <w:sz w:val="22"/>
                <w:szCs w:val="22"/>
              </w:rPr>
            </w:pPr>
            <w:r w:rsidRPr="00BA5345">
              <w:rPr>
                <w:rFonts w:asciiTheme="minorHAnsi" w:hAnsiTheme="minorHAnsi" w:cstheme="minorHAnsi"/>
                <w:b/>
                <w:sz w:val="22"/>
                <w:szCs w:val="22"/>
              </w:rPr>
              <w:t>Service levels en beheer</w:t>
            </w:r>
          </w:p>
        </w:tc>
        <w:tc>
          <w:tcPr>
            <w:tcW w:w="670" w:type="pct"/>
            <w:shd w:val="clear" w:color="auto" w:fill="E7E6E6" w:themeFill="background2"/>
          </w:tcPr>
          <w:p w14:paraId="739548D7" w14:textId="058453B6" w:rsidR="00B933BB" w:rsidRPr="00BA5345" w:rsidRDefault="00B933BB" w:rsidP="00B933BB">
            <w:pPr>
              <w:spacing w:line="276" w:lineRule="auto"/>
              <w:ind w:right="1"/>
              <w:jc w:val="center"/>
              <w:rPr>
                <w:rFonts w:asciiTheme="minorHAnsi" w:hAnsiTheme="minorHAnsi" w:cstheme="minorHAnsi"/>
                <w:b/>
                <w:sz w:val="22"/>
                <w:szCs w:val="22"/>
              </w:rPr>
            </w:pPr>
            <w:r w:rsidRPr="00BA5345">
              <w:rPr>
                <w:rFonts w:asciiTheme="minorHAnsi" w:hAnsiTheme="minorHAnsi" w:cstheme="minorHAnsi"/>
                <w:b/>
                <w:sz w:val="22"/>
                <w:szCs w:val="22"/>
              </w:rPr>
              <w:t>Akkoord</w:t>
            </w:r>
          </w:p>
        </w:tc>
      </w:tr>
      <w:tr w:rsidR="00B933BB" w:rsidRPr="00BA5345" w14:paraId="34BCE617" w14:textId="41186301" w:rsidTr="000610B0">
        <w:tc>
          <w:tcPr>
            <w:tcW w:w="334" w:type="pct"/>
          </w:tcPr>
          <w:p w14:paraId="7760E22B"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E.33</w:t>
            </w:r>
          </w:p>
        </w:tc>
        <w:tc>
          <w:tcPr>
            <w:tcW w:w="3996" w:type="pct"/>
          </w:tcPr>
          <w:p w14:paraId="5AD19138"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De rollen- en rechtenstructuur kan door functioneel beheerders worden ingericht, aangepast en uitgebreid, om zo nieuwe (maatwerk) rollen aan te maken voor het toekennen van (toegangs)rechten.</w:t>
            </w:r>
          </w:p>
        </w:tc>
        <w:sdt>
          <w:sdtPr>
            <w:rPr>
              <w:rFonts w:asciiTheme="minorHAnsi" w:hAnsiTheme="minorHAnsi" w:cstheme="minorHAnsi"/>
              <w:sz w:val="22"/>
              <w:szCs w:val="22"/>
            </w:rPr>
            <w:id w:val="-804699130"/>
            <w14:checkbox>
              <w14:checked w14:val="0"/>
              <w14:checkedState w14:val="2612" w14:font="MS Gothic"/>
              <w14:uncheckedState w14:val="2610" w14:font="MS Gothic"/>
            </w14:checkbox>
          </w:sdtPr>
          <w:sdtEndPr/>
          <w:sdtContent>
            <w:tc>
              <w:tcPr>
                <w:tcW w:w="670" w:type="pct"/>
                <w:vAlign w:val="center"/>
              </w:tcPr>
              <w:p w14:paraId="5F9B03CA" w14:textId="06A57A84"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21123DBB" w14:textId="58ED41D6" w:rsidTr="000610B0">
        <w:tc>
          <w:tcPr>
            <w:tcW w:w="334" w:type="pct"/>
          </w:tcPr>
          <w:p w14:paraId="4DD3C48A"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E.34</w:t>
            </w:r>
          </w:p>
        </w:tc>
        <w:tc>
          <w:tcPr>
            <w:tcW w:w="3996" w:type="pct"/>
          </w:tcPr>
          <w:p w14:paraId="5027C736"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Het LMS beschikt minimaal over een Nederlandstalige en Engelstalige interface (inclusief de helpfunctie). De taal van de interface is door elke gebruiker afzonderlijk instelbaar voor de generieke navigatie.</w:t>
            </w:r>
          </w:p>
        </w:tc>
        <w:sdt>
          <w:sdtPr>
            <w:rPr>
              <w:rFonts w:asciiTheme="minorHAnsi" w:hAnsiTheme="minorHAnsi" w:cstheme="minorHAnsi"/>
              <w:sz w:val="22"/>
              <w:szCs w:val="22"/>
            </w:rPr>
            <w:id w:val="-314635983"/>
            <w14:checkbox>
              <w14:checked w14:val="0"/>
              <w14:checkedState w14:val="2612" w14:font="MS Gothic"/>
              <w14:uncheckedState w14:val="2610" w14:font="MS Gothic"/>
            </w14:checkbox>
          </w:sdtPr>
          <w:sdtEndPr/>
          <w:sdtContent>
            <w:tc>
              <w:tcPr>
                <w:tcW w:w="670" w:type="pct"/>
                <w:vAlign w:val="center"/>
              </w:tcPr>
              <w:p w14:paraId="21038656" w14:textId="1B13F581"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43442555" w14:textId="1F4551AF" w:rsidTr="000610B0">
        <w:tc>
          <w:tcPr>
            <w:tcW w:w="334" w:type="pct"/>
          </w:tcPr>
          <w:p w14:paraId="53D703FA"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E.35</w:t>
            </w:r>
          </w:p>
        </w:tc>
        <w:tc>
          <w:tcPr>
            <w:tcW w:w="3996" w:type="pct"/>
          </w:tcPr>
          <w:p w14:paraId="7AC06DE0"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Het taalpakket in het LMS moet aangepast kunnen worden, zodat interne terminologie ook in het LMS gebruikt kan worden.</w:t>
            </w:r>
          </w:p>
        </w:tc>
        <w:sdt>
          <w:sdtPr>
            <w:rPr>
              <w:rFonts w:asciiTheme="minorHAnsi" w:hAnsiTheme="minorHAnsi" w:cstheme="minorHAnsi"/>
              <w:sz w:val="22"/>
              <w:szCs w:val="22"/>
            </w:rPr>
            <w:id w:val="-160087557"/>
            <w14:checkbox>
              <w14:checked w14:val="0"/>
              <w14:checkedState w14:val="2612" w14:font="MS Gothic"/>
              <w14:uncheckedState w14:val="2610" w14:font="MS Gothic"/>
            </w14:checkbox>
          </w:sdtPr>
          <w:sdtEndPr/>
          <w:sdtContent>
            <w:tc>
              <w:tcPr>
                <w:tcW w:w="670" w:type="pct"/>
                <w:vAlign w:val="center"/>
              </w:tcPr>
              <w:p w14:paraId="415B6224" w14:textId="36869DBA"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772A2C2F" w14:textId="69D0E86D" w:rsidTr="000610B0">
        <w:tc>
          <w:tcPr>
            <w:tcW w:w="334" w:type="pct"/>
          </w:tcPr>
          <w:p w14:paraId="28590A91"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E.36</w:t>
            </w:r>
          </w:p>
        </w:tc>
        <w:tc>
          <w:tcPr>
            <w:tcW w:w="3996" w:type="pct"/>
          </w:tcPr>
          <w:p w14:paraId="7AF72A99" w14:textId="77777777" w:rsidR="00B933BB" w:rsidRPr="00BA5345" w:rsidRDefault="00B933BB" w:rsidP="00B933BB">
            <w:pPr>
              <w:spacing w:line="276" w:lineRule="auto"/>
              <w:ind w:right="1"/>
              <w:rPr>
                <w:rStyle w:val="normaltextrun"/>
                <w:rFonts w:asciiTheme="minorHAnsi" w:hAnsiTheme="minorHAnsi" w:cstheme="minorHAnsi"/>
                <w:sz w:val="22"/>
                <w:szCs w:val="22"/>
                <w:shd w:val="clear" w:color="auto" w:fill="FFFFFF"/>
              </w:rPr>
            </w:pPr>
            <w:r w:rsidRPr="00BA5345">
              <w:rPr>
                <w:rFonts w:asciiTheme="minorHAnsi" w:hAnsiTheme="minorHAnsi" w:cstheme="minorHAnsi"/>
                <w:sz w:val="22"/>
                <w:szCs w:val="22"/>
              </w:rPr>
              <w:t>De vormgeving/presentatie van de userinterface moet zo aan te passen zijn dat deze herkenbaar is als een ROC MN applicatie door middel van gebruik van de ROC MN-huisstijl.</w:t>
            </w:r>
          </w:p>
        </w:tc>
        <w:sdt>
          <w:sdtPr>
            <w:rPr>
              <w:rFonts w:asciiTheme="minorHAnsi" w:hAnsiTheme="minorHAnsi" w:cstheme="minorHAnsi"/>
              <w:sz w:val="22"/>
              <w:szCs w:val="22"/>
            </w:rPr>
            <w:id w:val="1454828584"/>
            <w14:checkbox>
              <w14:checked w14:val="0"/>
              <w14:checkedState w14:val="2612" w14:font="MS Gothic"/>
              <w14:uncheckedState w14:val="2610" w14:font="MS Gothic"/>
            </w14:checkbox>
          </w:sdtPr>
          <w:sdtEndPr/>
          <w:sdtContent>
            <w:tc>
              <w:tcPr>
                <w:tcW w:w="670" w:type="pct"/>
                <w:vAlign w:val="center"/>
              </w:tcPr>
              <w:p w14:paraId="0E718647" w14:textId="1033B9EA"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3DFA728E" w14:textId="3438FBC1" w:rsidTr="000610B0">
        <w:tc>
          <w:tcPr>
            <w:tcW w:w="334" w:type="pct"/>
          </w:tcPr>
          <w:p w14:paraId="27EE09FA"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E.37</w:t>
            </w:r>
          </w:p>
        </w:tc>
        <w:tc>
          <w:tcPr>
            <w:tcW w:w="3996" w:type="pct"/>
          </w:tcPr>
          <w:p w14:paraId="72017BE2"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 xml:space="preserve">Indien er sprake is van downtime gedurende reguliere onderhoudswerkzaamheden en updates van het LMS, dan kondigt u minimaal 1 maand van te voren aan dat dit plaatsvindt. Release notes van updates dienen bij aankondiging van uitvoering beschikbaar te worden gesteld. </w:t>
            </w:r>
            <w:r w:rsidRPr="00BA5345">
              <w:rPr>
                <w:rFonts w:asciiTheme="minorHAnsi" w:hAnsiTheme="minorHAnsi" w:cstheme="minorHAnsi"/>
                <w:sz w:val="22"/>
                <w:szCs w:val="22"/>
              </w:rPr>
              <w:br/>
              <w:t xml:space="preserve">Deze werkzaamheden mogen maximaal één keer per kalendermaand plaatsvinden, alleen in het weekend en op de overige dagen in het tijdvak van 23:00 tot en met 07:00 uur (CET). </w:t>
            </w:r>
          </w:p>
        </w:tc>
        <w:sdt>
          <w:sdtPr>
            <w:rPr>
              <w:rFonts w:asciiTheme="minorHAnsi" w:hAnsiTheme="minorHAnsi" w:cstheme="minorHAnsi"/>
              <w:sz w:val="22"/>
              <w:szCs w:val="22"/>
            </w:rPr>
            <w:id w:val="1457456488"/>
            <w14:checkbox>
              <w14:checked w14:val="0"/>
              <w14:checkedState w14:val="2612" w14:font="MS Gothic"/>
              <w14:uncheckedState w14:val="2610" w14:font="MS Gothic"/>
            </w14:checkbox>
          </w:sdtPr>
          <w:sdtEndPr/>
          <w:sdtContent>
            <w:tc>
              <w:tcPr>
                <w:tcW w:w="670" w:type="pct"/>
                <w:vAlign w:val="center"/>
              </w:tcPr>
              <w:p w14:paraId="091EEA2B" w14:textId="5A8EBA0C" w:rsidR="00B933BB" w:rsidRPr="00BA5345" w:rsidRDefault="00B933BB" w:rsidP="00B933BB">
                <w:pPr>
                  <w:spacing w:line="276" w:lineRule="auto"/>
                  <w:ind w:right="1"/>
                  <w:jc w:val="center"/>
                  <w:rPr>
                    <w:rFonts w:asciiTheme="minorHAnsi" w:hAnsiTheme="minorHAnsi" w:cstheme="minorHAnsi"/>
                    <w:sz w:val="22"/>
                    <w:szCs w:val="22"/>
                  </w:rPr>
                </w:pPr>
                <w:r w:rsidRPr="00BA5345">
                  <w:rPr>
                    <w:rFonts w:ascii="Segoe UI Symbol" w:eastAsia="MS Gothic" w:hAnsi="Segoe UI Symbol" w:cs="Segoe UI Symbol"/>
                    <w:sz w:val="22"/>
                    <w:szCs w:val="22"/>
                  </w:rPr>
                  <w:t>☐</w:t>
                </w:r>
              </w:p>
            </w:tc>
          </w:sdtContent>
        </w:sdt>
      </w:tr>
      <w:tr w:rsidR="00B933BB" w:rsidRPr="00BA5345" w14:paraId="2CE1E985" w14:textId="020A18F1" w:rsidTr="000610B0">
        <w:tc>
          <w:tcPr>
            <w:tcW w:w="334" w:type="pct"/>
          </w:tcPr>
          <w:p w14:paraId="4C098954"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E.38</w:t>
            </w:r>
          </w:p>
        </w:tc>
        <w:tc>
          <w:tcPr>
            <w:tcW w:w="3996" w:type="pct"/>
          </w:tcPr>
          <w:p w14:paraId="24E629E5" w14:textId="77777777" w:rsidR="00B933BB" w:rsidRPr="00BA5345" w:rsidRDefault="00B933BB" w:rsidP="00B933BB">
            <w:pPr>
              <w:spacing w:line="276" w:lineRule="auto"/>
              <w:ind w:right="1"/>
              <w:rPr>
                <w:rStyle w:val="normaltextrun"/>
                <w:rFonts w:asciiTheme="minorHAnsi" w:hAnsiTheme="minorHAnsi" w:cstheme="minorHAnsi"/>
                <w:sz w:val="22"/>
                <w:szCs w:val="22"/>
                <w:shd w:val="clear" w:color="auto" w:fill="FFFFFF"/>
              </w:rPr>
            </w:pPr>
            <w:r w:rsidRPr="00BA5345">
              <w:rPr>
                <w:rStyle w:val="normaltextrun"/>
                <w:rFonts w:asciiTheme="minorHAnsi" w:hAnsiTheme="minorHAnsi" w:cstheme="minorHAnsi"/>
                <w:sz w:val="22"/>
                <w:szCs w:val="22"/>
                <w:shd w:val="clear" w:color="auto" w:fill="FFFFFF"/>
              </w:rPr>
              <w:t>Uw LMS is te configureren via een functioneel beheer interface.</w:t>
            </w:r>
          </w:p>
        </w:tc>
        <w:sdt>
          <w:sdtPr>
            <w:rPr>
              <w:rFonts w:asciiTheme="minorHAnsi" w:hAnsiTheme="minorHAnsi" w:cstheme="minorHAnsi"/>
              <w:sz w:val="22"/>
              <w:szCs w:val="22"/>
            </w:rPr>
            <w:id w:val="1627962572"/>
            <w14:checkbox>
              <w14:checked w14:val="0"/>
              <w14:checkedState w14:val="2612" w14:font="MS Gothic"/>
              <w14:uncheckedState w14:val="2610" w14:font="MS Gothic"/>
            </w14:checkbox>
          </w:sdtPr>
          <w:sdtEndPr/>
          <w:sdtContent>
            <w:tc>
              <w:tcPr>
                <w:tcW w:w="670" w:type="pct"/>
                <w:vAlign w:val="center"/>
              </w:tcPr>
              <w:p w14:paraId="586B7432" w14:textId="08B617EB" w:rsidR="00B933BB" w:rsidRPr="00BA5345" w:rsidRDefault="00B933BB" w:rsidP="00B933BB">
                <w:pPr>
                  <w:spacing w:line="276" w:lineRule="auto"/>
                  <w:ind w:right="1"/>
                  <w:jc w:val="center"/>
                  <w:rPr>
                    <w:rStyle w:val="normaltextrun"/>
                    <w:rFonts w:asciiTheme="minorHAnsi" w:hAnsiTheme="minorHAnsi" w:cstheme="minorHAnsi"/>
                    <w:sz w:val="22"/>
                    <w:szCs w:val="22"/>
                    <w:shd w:val="clear" w:color="auto" w:fill="FFFFFF"/>
                  </w:rPr>
                </w:pPr>
                <w:r w:rsidRPr="00BA5345">
                  <w:rPr>
                    <w:rFonts w:ascii="Segoe UI Symbol" w:eastAsia="MS Gothic" w:hAnsi="Segoe UI Symbol" w:cs="Segoe UI Symbol"/>
                    <w:sz w:val="22"/>
                    <w:szCs w:val="22"/>
                  </w:rPr>
                  <w:t>☐</w:t>
                </w:r>
              </w:p>
            </w:tc>
          </w:sdtContent>
        </w:sdt>
      </w:tr>
      <w:tr w:rsidR="00B933BB" w:rsidRPr="00BA5345" w14:paraId="4A7CC39C" w14:textId="2D55872C" w:rsidTr="000610B0">
        <w:tc>
          <w:tcPr>
            <w:tcW w:w="334" w:type="pct"/>
          </w:tcPr>
          <w:p w14:paraId="71C8570D" w14:textId="77777777" w:rsidR="00B933BB" w:rsidRPr="00BA5345" w:rsidRDefault="00B933BB" w:rsidP="00B933BB">
            <w:pPr>
              <w:spacing w:line="276" w:lineRule="auto"/>
              <w:ind w:right="1"/>
              <w:rPr>
                <w:rFonts w:asciiTheme="minorHAnsi" w:hAnsiTheme="minorHAnsi" w:cstheme="minorHAnsi"/>
                <w:sz w:val="22"/>
                <w:szCs w:val="22"/>
              </w:rPr>
            </w:pPr>
            <w:r w:rsidRPr="00BA5345">
              <w:rPr>
                <w:rFonts w:asciiTheme="minorHAnsi" w:hAnsiTheme="minorHAnsi" w:cstheme="minorHAnsi"/>
                <w:sz w:val="22"/>
                <w:szCs w:val="22"/>
              </w:rPr>
              <w:t>E.39</w:t>
            </w:r>
          </w:p>
        </w:tc>
        <w:tc>
          <w:tcPr>
            <w:tcW w:w="3996" w:type="pct"/>
          </w:tcPr>
          <w:p w14:paraId="2DC06F5B" w14:textId="77777777" w:rsidR="00B933BB" w:rsidRPr="00BA5345" w:rsidRDefault="00B933BB" w:rsidP="00B933BB">
            <w:pPr>
              <w:spacing w:line="276" w:lineRule="auto"/>
              <w:ind w:right="1"/>
              <w:rPr>
                <w:rStyle w:val="normaltextrun"/>
                <w:rFonts w:asciiTheme="minorHAnsi" w:hAnsiTheme="minorHAnsi" w:cstheme="minorHAnsi"/>
                <w:sz w:val="22"/>
                <w:szCs w:val="22"/>
              </w:rPr>
            </w:pPr>
            <w:r w:rsidRPr="00BA5345">
              <w:rPr>
                <w:rStyle w:val="normaltextrun"/>
                <w:rFonts w:asciiTheme="minorHAnsi" w:hAnsiTheme="minorHAnsi" w:cstheme="minorHAnsi"/>
                <w:sz w:val="22"/>
                <w:szCs w:val="22"/>
                <w:shd w:val="clear" w:color="auto" w:fill="FFFFFF"/>
              </w:rPr>
              <w:t>Leverancier stelt een gebruikershandleiding in de Nederlandse taal beschikbaar over het LMS ten behoeve van studenten en docenten. Voor functioneel beheerders volstaat eventueel een gebruikershandleiding in de Engelse taal.</w:t>
            </w:r>
          </w:p>
        </w:tc>
        <w:sdt>
          <w:sdtPr>
            <w:rPr>
              <w:rFonts w:asciiTheme="minorHAnsi" w:hAnsiTheme="minorHAnsi" w:cstheme="minorHAnsi"/>
              <w:sz w:val="22"/>
              <w:szCs w:val="22"/>
            </w:rPr>
            <w:id w:val="-431665269"/>
            <w14:checkbox>
              <w14:checked w14:val="0"/>
              <w14:checkedState w14:val="2612" w14:font="MS Gothic"/>
              <w14:uncheckedState w14:val="2610" w14:font="MS Gothic"/>
            </w14:checkbox>
          </w:sdtPr>
          <w:sdtEndPr/>
          <w:sdtContent>
            <w:tc>
              <w:tcPr>
                <w:tcW w:w="670" w:type="pct"/>
                <w:vAlign w:val="center"/>
              </w:tcPr>
              <w:p w14:paraId="452F67C5" w14:textId="6B70F8C8" w:rsidR="00B933BB" w:rsidRPr="00BA5345" w:rsidRDefault="00B933BB" w:rsidP="00B933BB">
                <w:pPr>
                  <w:spacing w:line="276" w:lineRule="auto"/>
                  <w:ind w:right="1"/>
                  <w:jc w:val="center"/>
                  <w:rPr>
                    <w:rStyle w:val="normaltextrun"/>
                    <w:rFonts w:asciiTheme="minorHAnsi" w:hAnsiTheme="minorHAnsi" w:cstheme="minorHAnsi"/>
                    <w:sz w:val="22"/>
                    <w:szCs w:val="22"/>
                    <w:shd w:val="clear" w:color="auto" w:fill="FFFFFF"/>
                  </w:rPr>
                </w:pPr>
                <w:r w:rsidRPr="00BA5345">
                  <w:rPr>
                    <w:rFonts w:ascii="Segoe UI Symbol" w:eastAsia="MS Gothic" w:hAnsi="Segoe UI Symbol" w:cs="Segoe UI Symbol"/>
                    <w:sz w:val="22"/>
                    <w:szCs w:val="22"/>
                  </w:rPr>
                  <w:t>☐</w:t>
                </w:r>
              </w:p>
            </w:tc>
          </w:sdtContent>
        </w:sdt>
      </w:tr>
    </w:tbl>
    <w:p w14:paraId="1C5A4514" w14:textId="4FEE7A8D" w:rsidR="00B933BB" w:rsidRDefault="00B933BB" w:rsidP="00FA4AD9">
      <w:pPr>
        <w:jc w:val="both"/>
        <w:rPr>
          <w:rFonts w:asciiTheme="minorHAnsi" w:hAnsiTheme="minorHAnsi" w:cstheme="minorHAnsi"/>
          <w:sz w:val="22"/>
          <w:szCs w:val="22"/>
        </w:rPr>
      </w:pPr>
    </w:p>
    <w:p w14:paraId="0AE041D3" w14:textId="6082E17B" w:rsidR="00595CE9" w:rsidRDefault="00595CE9" w:rsidP="00FA4AD9">
      <w:pPr>
        <w:jc w:val="both"/>
        <w:rPr>
          <w:rFonts w:asciiTheme="minorHAnsi" w:hAnsiTheme="minorHAnsi" w:cstheme="minorHAnsi"/>
          <w:sz w:val="22"/>
          <w:szCs w:val="22"/>
        </w:rPr>
      </w:pPr>
    </w:p>
    <w:tbl>
      <w:tblPr>
        <w:tblStyle w:val="Tabelraster"/>
        <w:tblW w:w="5000" w:type="pct"/>
        <w:tblLook w:val="04A0" w:firstRow="1" w:lastRow="0" w:firstColumn="1" w:lastColumn="0" w:noHBand="0" w:noVBand="1"/>
      </w:tblPr>
      <w:tblGrid>
        <w:gridCol w:w="805"/>
        <w:gridCol w:w="8211"/>
      </w:tblGrid>
      <w:tr w:rsidR="00595CE9" w:rsidRPr="00BA5345" w14:paraId="506E92EF" w14:textId="77777777" w:rsidTr="00595CE9">
        <w:tc>
          <w:tcPr>
            <w:tcW w:w="444" w:type="pct"/>
          </w:tcPr>
          <w:p w14:paraId="11D4065A" w14:textId="69B0B871" w:rsidR="00595CE9" w:rsidRPr="00BA5345" w:rsidRDefault="00595CE9" w:rsidP="00595CE9">
            <w:pPr>
              <w:spacing w:line="276" w:lineRule="auto"/>
              <w:ind w:right="1"/>
              <w:rPr>
                <w:rFonts w:asciiTheme="minorHAnsi" w:hAnsiTheme="minorHAnsi" w:cstheme="minorHAnsi"/>
                <w:sz w:val="22"/>
                <w:szCs w:val="22"/>
              </w:rPr>
            </w:pPr>
            <w:r>
              <w:rPr>
                <w:rFonts w:asciiTheme="minorHAnsi" w:hAnsiTheme="minorHAnsi" w:cstheme="minorHAnsi"/>
                <w:sz w:val="22"/>
                <w:szCs w:val="22"/>
              </w:rPr>
              <w:t>Naam bijlage</w:t>
            </w:r>
          </w:p>
        </w:tc>
        <w:sdt>
          <w:sdtPr>
            <w:rPr>
              <w:rStyle w:val="normaltextrun"/>
              <w:rFonts w:asciiTheme="minorHAnsi" w:hAnsiTheme="minorHAnsi" w:cstheme="minorHAnsi"/>
              <w:sz w:val="22"/>
              <w:szCs w:val="22"/>
            </w:rPr>
            <w:id w:val="-464506865"/>
            <w:placeholder>
              <w:docPart w:val="4B67ACAFE717463AAB9E8954C751739F"/>
            </w:placeholder>
            <w:showingPlcHdr/>
          </w:sdtPr>
          <w:sdtEndPr>
            <w:rPr>
              <w:rStyle w:val="normaltextrun"/>
            </w:rPr>
          </w:sdtEndPr>
          <w:sdtContent>
            <w:tc>
              <w:tcPr>
                <w:tcW w:w="4556" w:type="pct"/>
                <w:vAlign w:val="center"/>
              </w:tcPr>
              <w:p w14:paraId="71F0041B" w14:textId="2179AE4E" w:rsidR="00595CE9" w:rsidRDefault="00595CE9" w:rsidP="00595CE9">
                <w:pPr>
                  <w:spacing w:line="276" w:lineRule="auto"/>
                  <w:ind w:right="1"/>
                  <w:rPr>
                    <w:rStyle w:val="normaltextrun"/>
                    <w:rFonts w:asciiTheme="minorHAnsi" w:hAnsiTheme="minorHAnsi" w:cstheme="minorHAnsi"/>
                    <w:sz w:val="22"/>
                    <w:szCs w:val="22"/>
                  </w:rPr>
                </w:pPr>
                <w:r w:rsidRPr="00967F81">
                  <w:rPr>
                    <w:rStyle w:val="Tekstvantijdelijkeaanduiding"/>
                    <w:rFonts w:eastAsiaTheme="minorHAnsi"/>
                  </w:rPr>
                  <w:t>Klik of tik om tekst in te voeren.</w:t>
                </w:r>
              </w:p>
            </w:tc>
          </w:sdtContent>
        </w:sdt>
      </w:tr>
    </w:tbl>
    <w:p w14:paraId="1811181C" w14:textId="77777777" w:rsidR="00595CE9" w:rsidRDefault="00595CE9" w:rsidP="00FA4AD9">
      <w:pPr>
        <w:jc w:val="both"/>
        <w:rPr>
          <w:rFonts w:asciiTheme="minorHAnsi" w:hAnsiTheme="minorHAnsi" w:cstheme="minorHAnsi"/>
          <w:sz w:val="22"/>
          <w:szCs w:val="22"/>
        </w:rPr>
      </w:pPr>
    </w:p>
    <w:p w14:paraId="5DFFB060" w14:textId="77777777" w:rsidR="00595CE9" w:rsidRPr="00BA5345" w:rsidRDefault="00595CE9" w:rsidP="00FA4AD9">
      <w:pPr>
        <w:jc w:val="both"/>
        <w:rPr>
          <w:rFonts w:asciiTheme="minorHAnsi" w:hAnsiTheme="minorHAnsi" w:cstheme="minorHAnsi"/>
          <w:sz w:val="22"/>
          <w:szCs w:val="22"/>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D15902" w:rsidRPr="00BA5345" w14:paraId="556C5FCF" w14:textId="77777777" w:rsidTr="00C92187">
        <w:trPr>
          <w:trHeight w:val="297"/>
          <w:jc w:val="center"/>
        </w:trPr>
        <w:tc>
          <w:tcPr>
            <w:tcW w:w="4101" w:type="dxa"/>
            <w:tcBorders>
              <w:bottom w:val="single" w:sz="4" w:space="0" w:color="auto"/>
            </w:tcBorders>
            <w:shd w:val="clear" w:color="auto" w:fill="E6E6E6"/>
          </w:tcPr>
          <w:p w14:paraId="1A6E4169" w14:textId="41390B31" w:rsidR="00D15902" w:rsidRPr="00BA5345" w:rsidRDefault="00D15902" w:rsidP="00C92187">
            <w:pPr>
              <w:spacing w:before="90" w:after="54"/>
              <w:ind w:left="57" w:right="57"/>
              <w:rPr>
                <w:rFonts w:asciiTheme="minorHAnsi" w:hAnsiTheme="minorHAnsi" w:cstheme="minorHAnsi"/>
                <w:sz w:val="22"/>
                <w:szCs w:val="22"/>
              </w:rPr>
            </w:pPr>
            <w:r w:rsidRPr="00BA5345">
              <w:rPr>
                <w:rFonts w:asciiTheme="minorHAnsi" w:hAnsiTheme="minorHAnsi" w:cstheme="minorHAnsi"/>
                <w:sz w:val="22"/>
                <w:szCs w:val="22"/>
              </w:rPr>
              <w:t xml:space="preserve">Naam </w:t>
            </w:r>
            <w:r w:rsidR="00F42863" w:rsidRPr="00BA5345">
              <w:rPr>
                <w:rFonts w:asciiTheme="minorHAnsi" w:hAnsiTheme="minorHAnsi" w:cstheme="minorHAnsi"/>
                <w:sz w:val="22"/>
                <w:szCs w:val="22"/>
              </w:rPr>
              <w:t>inschrijver</w:t>
            </w:r>
          </w:p>
        </w:tc>
        <w:sdt>
          <w:sdtPr>
            <w:rPr>
              <w:rFonts w:asciiTheme="minorHAnsi" w:hAnsiTheme="minorHAnsi" w:cstheme="minorHAnsi"/>
              <w:sz w:val="22"/>
              <w:szCs w:val="22"/>
            </w:rPr>
            <w:id w:val="357780318"/>
            <w:placeholder>
              <w:docPart w:val="06B81250A56C4138A6796DC20AF5F132"/>
            </w:placeholder>
            <w:showingPlcHdr/>
          </w:sdtPr>
          <w:sdtEndPr/>
          <w:sdtContent>
            <w:tc>
              <w:tcPr>
                <w:tcW w:w="4840" w:type="dxa"/>
                <w:tcBorders>
                  <w:bottom w:val="single" w:sz="4" w:space="0" w:color="auto"/>
                </w:tcBorders>
              </w:tcPr>
              <w:p w14:paraId="12D0201B" w14:textId="0FEE763A" w:rsidR="00D15902" w:rsidRPr="00BA5345" w:rsidRDefault="00595CE9" w:rsidP="00856A8C">
                <w:pPr>
                  <w:spacing w:before="90" w:after="54"/>
                  <w:ind w:left="57" w:right="57"/>
                  <w:jc w:val="both"/>
                  <w:rPr>
                    <w:rFonts w:asciiTheme="minorHAnsi" w:hAnsiTheme="minorHAnsi" w:cstheme="minorHAnsi"/>
                    <w:sz w:val="22"/>
                    <w:szCs w:val="22"/>
                  </w:rPr>
                </w:pPr>
                <w:r w:rsidRPr="00967F81">
                  <w:rPr>
                    <w:rStyle w:val="Tekstvantijdelijkeaanduiding"/>
                    <w:rFonts w:eastAsiaTheme="minorHAnsi"/>
                  </w:rPr>
                  <w:t>Klik of tik om tekst in te voeren.</w:t>
                </w:r>
              </w:p>
            </w:tc>
          </w:sdtContent>
        </w:sdt>
      </w:tr>
      <w:tr w:rsidR="00D15902" w:rsidRPr="00BA5345" w14:paraId="37FD5172" w14:textId="77777777" w:rsidTr="00C92187">
        <w:trPr>
          <w:jc w:val="center"/>
        </w:trPr>
        <w:tc>
          <w:tcPr>
            <w:tcW w:w="4101" w:type="dxa"/>
            <w:tcBorders>
              <w:top w:val="single" w:sz="4" w:space="0" w:color="auto"/>
              <w:bottom w:val="single" w:sz="4" w:space="0" w:color="auto"/>
            </w:tcBorders>
            <w:shd w:val="clear" w:color="auto" w:fill="E6E6E6"/>
          </w:tcPr>
          <w:p w14:paraId="39A46449" w14:textId="68BE23F7" w:rsidR="00D15902" w:rsidRPr="00BA5345" w:rsidRDefault="00D15902" w:rsidP="00C92187">
            <w:pPr>
              <w:spacing w:before="90" w:after="54"/>
              <w:ind w:left="109" w:right="57"/>
              <w:rPr>
                <w:rFonts w:asciiTheme="minorHAnsi" w:hAnsiTheme="minorHAnsi" w:cstheme="minorHAnsi"/>
                <w:sz w:val="22"/>
                <w:szCs w:val="22"/>
              </w:rPr>
            </w:pPr>
            <w:r w:rsidRPr="00BA5345">
              <w:rPr>
                <w:rFonts w:asciiTheme="minorHAnsi" w:hAnsiTheme="minorHAnsi" w:cstheme="minorHAnsi"/>
                <w:sz w:val="22"/>
                <w:szCs w:val="22"/>
              </w:rPr>
              <w:lastRenderedPageBreak/>
              <w:t xml:space="preserve">Naam rechtsgeldige vertegenwoordiger </w:t>
            </w:r>
            <w:r w:rsidR="00F42863" w:rsidRPr="00BA5345">
              <w:rPr>
                <w:rFonts w:asciiTheme="minorHAnsi" w:hAnsiTheme="minorHAnsi" w:cstheme="minorHAnsi"/>
                <w:sz w:val="22"/>
                <w:szCs w:val="22"/>
              </w:rPr>
              <w:t>inschrijver</w:t>
            </w:r>
          </w:p>
        </w:tc>
        <w:sdt>
          <w:sdtPr>
            <w:rPr>
              <w:rFonts w:asciiTheme="minorHAnsi" w:hAnsiTheme="minorHAnsi" w:cstheme="minorHAnsi"/>
              <w:sz w:val="22"/>
              <w:szCs w:val="22"/>
            </w:rPr>
            <w:id w:val="-885722346"/>
            <w:placeholder>
              <w:docPart w:val="921348304DB04C788880978EBE3C302E"/>
            </w:placeholder>
            <w:showingPlcHdr/>
          </w:sdtPr>
          <w:sdtEndPr/>
          <w:sdtContent>
            <w:tc>
              <w:tcPr>
                <w:tcW w:w="4840" w:type="dxa"/>
                <w:tcBorders>
                  <w:top w:val="single" w:sz="4" w:space="0" w:color="auto"/>
                  <w:bottom w:val="single" w:sz="4" w:space="0" w:color="auto"/>
                </w:tcBorders>
              </w:tcPr>
              <w:p w14:paraId="72A8276C" w14:textId="75C0C429" w:rsidR="00D15902" w:rsidRPr="00BA5345" w:rsidRDefault="00595CE9" w:rsidP="00856A8C">
                <w:pPr>
                  <w:spacing w:before="90" w:after="54"/>
                  <w:ind w:left="57" w:right="57"/>
                  <w:jc w:val="both"/>
                  <w:rPr>
                    <w:rFonts w:asciiTheme="minorHAnsi" w:hAnsiTheme="minorHAnsi" w:cstheme="minorHAnsi"/>
                    <w:sz w:val="22"/>
                    <w:szCs w:val="22"/>
                  </w:rPr>
                </w:pPr>
                <w:r w:rsidRPr="00967F81">
                  <w:rPr>
                    <w:rStyle w:val="Tekstvantijdelijkeaanduiding"/>
                    <w:rFonts w:eastAsiaTheme="minorHAnsi"/>
                  </w:rPr>
                  <w:t>Klik of tik om tekst in te voeren.</w:t>
                </w:r>
              </w:p>
            </w:tc>
          </w:sdtContent>
        </w:sdt>
      </w:tr>
      <w:tr w:rsidR="00D15902" w:rsidRPr="00BA5345" w14:paraId="0998515A" w14:textId="77777777" w:rsidTr="00C92187">
        <w:trPr>
          <w:trHeight w:val="351"/>
          <w:jc w:val="center"/>
        </w:trPr>
        <w:tc>
          <w:tcPr>
            <w:tcW w:w="4101" w:type="dxa"/>
            <w:tcBorders>
              <w:top w:val="single" w:sz="4" w:space="0" w:color="auto"/>
              <w:bottom w:val="single" w:sz="4" w:space="0" w:color="auto"/>
            </w:tcBorders>
            <w:shd w:val="clear" w:color="auto" w:fill="E6E6E6"/>
          </w:tcPr>
          <w:p w14:paraId="0C2A5BF5" w14:textId="18F98F7F" w:rsidR="00D15902" w:rsidRPr="00BA5345" w:rsidRDefault="00D15902" w:rsidP="00C92187">
            <w:pPr>
              <w:spacing w:before="90" w:after="54"/>
              <w:ind w:left="57" w:right="57"/>
              <w:rPr>
                <w:rFonts w:asciiTheme="minorHAnsi" w:hAnsiTheme="minorHAnsi" w:cstheme="minorHAnsi"/>
                <w:sz w:val="22"/>
                <w:szCs w:val="22"/>
              </w:rPr>
            </w:pPr>
            <w:r w:rsidRPr="00BA5345">
              <w:rPr>
                <w:rFonts w:asciiTheme="minorHAnsi" w:hAnsiTheme="minorHAnsi" w:cstheme="minorHAnsi"/>
                <w:sz w:val="22"/>
                <w:szCs w:val="22"/>
              </w:rPr>
              <w:t>Functie</w:t>
            </w:r>
            <w:r w:rsidR="000610B0">
              <w:rPr>
                <w:rFonts w:asciiTheme="minorHAnsi" w:hAnsiTheme="minorHAnsi" w:cstheme="minorHAnsi"/>
                <w:sz w:val="22"/>
                <w:szCs w:val="22"/>
              </w:rPr>
              <w:t xml:space="preserve"> </w:t>
            </w:r>
            <w:r w:rsidR="000610B0" w:rsidRPr="00BA5345">
              <w:rPr>
                <w:rFonts w:asciiTheme="minorHAnsi" w:hAnsiTheme="minorHAnsi" w:cstheme="minorHAnsi"/>
                <w:sz w:val="22"/>
                <w:szCs w:val="22"/>
              </w:rPr>
              <w:t>rechtsgeldige vertegenwoordiger inschrijver</w:t>
            </w:r>
          </w:p>
        </w:tc>
        <w:sdt>
          <w:sdtPr>
            <w:rPr>
              <w:rFonts w:asciiTheme="minorHAnsi" w:hAnsiTheme="minorHAnsi" w:cstheme="minorHAnsi"/>
              <w:sz w:val="22"/>
              <w:szCs w:val="22"/>
            </w:rPr>
            <w:id w:val="-1384795342"/>
            <w:placeholder>
              <w:docPart w:val="D92B3AB67D8743D3A0107BAB50BA25EB"/>
            </w:placeholder>
            <w:showingPlcHdr/>
          </w:sdtPr>
          <w:sdtEndPr/>
          <w:sdtContent>
            <w:tc>
              <w:tcPr>
                <w:tcW w:w="4840" w:type="dxa"/>
                <w:tcBorders>
                  <w:top w:val="single" w:sz="4" w:space="0" w:color="auto"/>
                  <w:bottom w:val="single" w:sz="4" w:space="0" w:color="auto"/>
                </w:tcBorders>
              </w:tcPr>
              <w:p w14:paraId="50167BCD" w14:textId="4E73EC6F" w:rsidR="00D15902" w:rsidRPr="00BA5345" w:rsidRDefault="00595CE9" w:rsidP="00856A8C">
                <w:pPr>
                  <w:spacing w:before="90" w:after="54"/>
                  <w:ind w:left="57" w:right="57"/>
                  <w:jc w:val="both"/>
                  <w:rPr>
                    <w:rFonts w:asciiTheme="minorHAnsi" w:hAnsiTheme="minorHAnsi" w:cstheme="minorHAnsi"/>
                    <w:sz w:val="22"/>
                    <w:szCs w:val="22"/>
                  </w:rPr>
                </w:pPr>
                <w:r w:rsidRPr="00967F81">
                  <w:rPr>
                    <w:rStyle w:val="Tekstvantijdelijkeaanduiding"/>
                    <w:rFonts w:eastAsiaTheme="minorHAnsi"/>
                  </w:rPr>
                  <w:t>Klik of tik om tekst in te voeren.</w:t>
                </w:r>
              </w:p>
            </w:tc>
          </w:sdtContent>
        </w:sdt>
      </w:tr>
      <w:tr w:rsidR="00D15902" w:rsidRPr="00BA5345" w14:paraId="145CD9FA" w14:textId="77777777" w:rsidTr="00C92187">
        <w:trPr>
          <w:trHeight w:val="1175"/>
          <w:jc w:val="center"/>
        </w:trPr>
        <w:tc>
          <w:tcPr>
            <w:tcW w:w="4101" w:type="dxa"/>
            <w:tcBorders>
              <w:top w:val="single" w:sz="4" w:space="0" w:color="auto"/>
              <w:bottom w:val="single" w:sz="4" w:space="0" w:color="auto"/>
            </w:tcBorders>
            <w:shd w:val="clear" w:color="auto" w:fill="E6E6E6"/>
            <w:vAlign w:val="center"/>
          </w:tcPr>
          <w:p w14:paraId="4024694A" w14:textId="557B1DE1" w:rsidR="00D15902" w:rsidRPr="00BA5345" w:rsidRDefault="00D15902" w:rsidP="00C92187">
            <w:pPr>
              <w:spacing w:before="90" w:after="54"/>
              <w:ind w:left="57" w:right="57"/>
              <w:rPr>
                <w:rFonts w:asciiTheme="minorHAnsi" w:hAnsiTheme="minorHAnsi" w:cstheme="minorHAnsi"/>
                <w:sz w:val="22"/>
                <w:szCs w:val="22"/>
              </w:rPr>
            </w:pPr>
            <w:r w:rsidRPr="00BA5345">
              <w:rPr>
                <w:rFonts w:asciiTheme="minorHAnsi" w:hAnsiTheme="minorHAnsi" w:cstheme="minorHAnsi"/>
                <w:sz w:val="22"/>
                <w:szCs w:val="22"/>
              </w:rPr>
              <w:t xml:space="preserve">Handtekening rechtsgeldige vertegenwoordiger </w:t>
            </w:r>
            <w:r w:rsidR="00F42863" w:rsidRPr="00BA5345">
              <w:rPr>
                <w:rFonts w:asciiTheme="minorHAnsi" w:hAnsiTheme="minorHAnsi" w:cstheme="minorHAnsi"/>
                <w:sz w:val="22"/>
                <w:szCs w:val="22"/>
              </w:rPr>
              <w:t>inschrijve</w:t>
            </w:r>
            <w:r w:rsidRPr="00BA5345">
              <w:rPr>
                <w:rFonts w:asciiTheme="minorHAnsi" w:hAnsiTheme="minorHAnsi" w:cstheme="minorHAnsi"/>
                <w:sz w:val="22"/>
                <w:szCs w:val="22"/>
              </w:rPr>
              <w:t>r</w:t>
            </w:r>
          </w:p>
        </w:tc>
        <w:tc>
          <w:tcPr>
            <w:tcW w:w="4840" w:type="dxa"/>
            <w:tcBorders>
              <w:top w:val="single" w:sz="4" w:space="0" w:color="auto"/>
              <w:bottom w:val="single" w:sz="4" w:space="0" w:color="auto"/>
            </w:tcBorders>
            <w:vAlign w:val="center"/>
          </w:tcPr>
          <w:p w14:paraId="4FE80D8E" w14:textId="77777777" w:rsidR="00D15902" w:rsidRPr="00BA5345" w:rsidRDefault="00D15902" w:rsidP="00856A8C">
            <w:pPr>
              <w:spacing w:before="90" w:after="54"/>
              <w:ind w:left="57" w:right="57"/>
              <w:jc w:val="both"/>
              <w:rPr>
                <w:rFonts w:asciiTheme="minorHAnsi" w:hAnsiTheme="minorHAnsi" w:cstheme="minorHAnsi"/>
                <w:sz w:val="22"/>
                <w:szCs w:val="22"/>
              </w:rPr>
            </w:pPr>
          </w:p>
        </w:tc>
      </w:tr>
      <w:tr w:rsidR="00D15902" w:rsidRPr="00BA5345" w14:paraId="56AFC683" w14:textId="77777777" w:rsidTr="00C92187">
        <w:trPr>
          <w:jc w:val="center"/>
        </w:trPr>
        <w:tc>
          <w:tcPr>
            <w:tcW w:w="4101" w:type="dxa"/>
            <w:tcBorders>
              <w:top w:val="single" w:sz="4" w:space="0" w:color="auto"/>
            </w:tcBorders>
            <w:shd w:val="clear" w:color="auto" w:fill="E6E6E6"/>
          </w:tcPr>
          <w:p w14:paraId="49231A0C" w14:textId="77777777" w:rsidR="00D15902" w:rsidRPr="00BA5345" w:rsidRDefault="00D15902" w:rsidP="00C92187">
            <w:pPr>
              <w:spacing w:before="90" w:after="54"/>
              <w:ind w:left="57" w:right="57"/>
              <w:rPr>
                <w:rFonts w:asciiTheme="minorHAnsi" w:hAnsiTheme="minorHAnsi" w:cstheme="minorHAnsi"/>
                <w:sz w:val="22"/>
                <w:szCs w:val="22"/>
              </w:rPr>
            </w:pPr>
            <w:r w:rsidRPr="00BA5345">
              <w:rPr>
                <w:rFonts w:asciiTheme="minorHAnsi" w:hAnsiTheme="minorHAnsi" w:cstheme="minorHAnsi"/>
                <w:sz w:val="22"/>
                <w:szCs w:val="22"/>
              </w:rPr>
              <w:t>Plaats en datum</w:t>
            </w:r>
          </w:p>
        </w:tc>
        <w:sdt>
          <w:sdtPr>
            <w:rPr>
              <w:rFonts w:asciiTheme="minorHAnsi" w:hAnsiTheme="minorHAnsi" w:cstheme="minorHAnsi"/>
              <w:sz w:val="22"/>
              <w:szCs w:val="22"/>
            </w:rPr>
            <w:id w:val="512343044"/>
            <w:placeholder>
              <w:docPart w:val="881B1BEE71434E9AADE0FEE9C51A3C8E"/>
            </w:placeholder>
            <w:showingPlcHdr/>
          </w:sdtPr>
          <w:sdtEndPr/>
          <w:sdtContent>
            <w:tc>
              <w:tcPr>
                <w:tcW w:w="4840" w:type="dxa"/>
                <w:tcBorders>
                  <w:top w:val="single" w:sz="4" w:space="0" w:color="auto"/>
                </w:tcBorders>
              </w:tcPr>
              <w:p w14:paraId="62AB0A1C" w14:textId="2FFAF0A4" w:rsidR="00D15902" w:rsidRPr="00BA5345" w:rsidRDefault="00595CE9" w:rsidP="00856A8C">
                <w:pPr>
                  <w:spacing w:before="90" w:after="54"/>
                  <w:ind w:left="57" w:right="57"/>
                  <w:jc w:val="both"/>
                  <w:rPr>
                    <w:rFonts w:asciiTheme="minorHAnsi" w:hAnsiTheme="minorHAnsi" w:cstheme="minorHAnsi"/>
                    <w:sz w:val="22"/>
                    <w:szCs w:val="22"/>
                  </w:rPr>
                </w:pPr>
                <w:r w:rsidRPr="00967F81">
                  <w:rPr>
                    <w:rStyle w:val="Tekstvantijdelijkeaanduiding"/>
                    <w:rFonts w:eastAsiaTheme="minorHAnsi"/>
                  </w:rPr>
                  <w:t>Klik of tik om tekst in te voeren.</w:t>
                </w:r>
              </w:p>
            </w:tc>
          </w:sdtContent>
        </w:sdt>
      </w:tr>
    </w:tbl>
    <w:p w14:paraId="7B5CAEB5" w14:textId="1BF643FD" w:rsidR="000610B0" w:rsidRDefault="000610B0" w:rsidP="00D932EC">
      <w:pPr>
        <w:rPr>
          <w:rFonts w:asciiTheme="minorHAnsi" w:hAnsiTheme="minorHAnsi" w:cstheme="minorHAnsi"/>
          <w:sz w:val="22"/>
          <w:szCs w:val="22"/>
        </w:rPr>
      </w:pPr>
    </w:p>
    <w:p w14:paraId="135BA43E" w14:textId="77777777" w:rsidR="00C92187" w:rsidRDefault="00C92187">
      <w:pPr>
        <w:spacing w:after="160" w:line="259" w:lineRule="auto"/>
        <w:rPr>
          <w:rFonts w:asciiTheme="minorHAnsi" w:hAnsiTheme="minorHAnsi" w:cstheme="minorHAnsi"/>
          <w:sz w:val="22"/>
          <w:szCs w:val="22"/>
        </w:rPr>
      </w:pPr>
    </w:p>
    <w:p w14:paraId="519AFCA1" w14:textId="451D44C5" w:rsidR="000610B0" w:rsidRPr="00C92187" w:rsidRDefault="00C92187">
      <w:pPr>
        <w:spacing w:after="160" w:line="259" w:lineRule="auto"/>
        <w:rPr>
          <w:rFonts w:asciiTheme="minorHAnsi" w:hAnsiTheme="minorHAnsi" w:cstheme="minorHAnsi"/>
          <w:b/>
          <w:sz w:val="28"/>
          <w:szCs w:val="22"/>
        </w:rPr>
      </w:pPr>
      <w:r w:rsidRPr="00C92187">
        <w:rPr>
          <w:rFonts w:asciiTheme="minorHAnsi" w:hAnsiTheme="minorHAnsi" w:cstheme="minorHAnsi"/>
          <w:b/>
          <w:sz w:val="28"/>
          <w:szCs w:val="22"/>
        </w:rPr>
        <w:t>Checklist t.b.v. aan te leveren documenten</w:t>
      </w:r>
    </w:p>
    <w:tbl>
      <w:tblPr>
        <w:tblStyle w:val="Tabelraster"/>
        <w:tblW w:w="9493" w:type="dxa"/>
        <w:tblLook w:val="04A0" w:firstRow="1" w:lastRow="0" w:firstColumn="1" w:lastColumn="0" w:noHBand="0" w:noVBand="1"/>
      </w:tblPr>
      <w:tblGrid>
        <w:gridCol w:w="3381"/>
        <w:gridCol w:w="3796"/>
        <w:gridCol w:w="1131"/>
        <w:gridCol w:w="1185"/>
      </w:tblGrid>
      <w:tr w:rsidR="00C92187" w:rsidRPr="000610B0" w14:paraId="64098FCE" w14:textId="618903D6" w:rsidTr="00C92187">
        <w:tc>
          <w:tcPr>
            <w:tcW w:w="3381" w:type="dxa"/>
            <w:shd w:val="clear" w:color="auto" w:fill="D9D9D9" w:themeFill="background1" w:themeFillShade="D9"/>
          </w:tcPr>
          <w:p w14:paraId="19A11462" w14:textId="77777777" w:rsidR="00C92187" w:rsidRPr="000610B0" w:rsidRDefault="00C92187" w:rsidP="0033401C">
            <w:pPr>
              <w:spacing w:line="276" w:lineRule="auto"/>
              <w:ind w:right="1"/>
              <w:rPr>
                <w:rFonts w:asciiTheme="minorHAnsi" w:hAnsiTheme="minorHAnsi" w:cstheme="minorHAnsi"/>
                <w:b/>
                <w:sz w:val="22"/>
              </w:rPr>
            </w:pPr>
            <w:r w:rsidRPr="000610B0">
              <w:rPr>
                <w:rFonts w:asciiTheme="minorHAnsi" w:hAnsiTheme="minorHAnsi" w:cstheme="minorHAnsi"/>
                <w:b/>
                <w:sz w:val="22"/>
              </w:rPr>
              <w:t>Onderdeel inschrijving</w:t>
            </w:r>
          </w:p>
        </w:tc>
        <w:tc>
          <w:tcPr>
            <w:tcW w:w="3796" w:type="dxa"/>
            <w:shd w:val="clear" w:color="auto" w:fill="D9D9D9" w:themeFill="background1" w:themeFillShade="D9"/>
          </w:tcPr>
          <w:p w14:paraId="5397BA1C" w14:textId="06BDA379" w:rsidR="00C92187" w:rsidRPr="000610B0" w:rsidRDefault="008736A9" w:rsidP="0033401C">
            <w:pPr>
              <w:spacing w:line="276" w:lineRule="auto"/>
              <w:ind w:right="1"/>
              <w:rPr>
                <w:rFonts w:asciiTheme="minorHAnsi" w:hAnsiTheme="minorHAnsi" w:cstheme="minorHAnsi"/>
                <w:b/>
                <w:sz w:val="22"/>
              </w:rPr>
            </w:pPr>
            <w:r>
              <w:rPr>
                <w:rFonts w:asciiTheme="minorHAnsi" w:hAnsiTheme="minorHAnsi" w:cstheme="minorHAnsi"/>
                <w:b/>
                <w:sz w:val="22"/>
              </w:rPr>
              <w:t>Format n</w:t>
            </w:r>
            <w:r w:rsidR="00C92187" w:rsidRPr="000610B0">
              <w:rPr>
                <w:rFonts w:asciiTheme="minorHAnsi" w:hAnsiTheme="minorHAnsi" w:cstheme="minorHAnsi"/>
                <w:b/>
                <w:sz w:val="22"/>
              </w:rPr>
              <w:t>aam document</w:t>
            </w:r>
          </w:p>
        </w:tc>
        <w:tc>
          <w:tcPr>
            <w:tcW w:w="1131" w:type="dxa"/>
            <w:shd w:val="clear" w:color="auto" w:fill="D9D9D9" w:themeFill="background1" w:themeFillShade="D9"/>
          </w:tcPr>
          <w:p w14:paraId="7ECB9B16" w14:textId="77777777" w:rsidR="00C92187" w:rsidRPr="000610B0" w:rsidRDefault="00C92187" w:rsidP="0033401C">
            <w:pPr>
              <w:spacing w:line="276" w:lineRule="auto"/>
              <w:ind w:right="1"/>
              <w:rPr>
                <w:rFonts w:asciiTheme="minorHAnsi" w:hAnsiTheme="minorHAnsi" w:cstheme="minorHAnsi"/>
                <w:b/>
                <w:sz w:val="22"/>
              </w:rPr>
            </w:pPr>
            <w:r w:rsidRPr="000610B0">
              <w:rPr>
                <w:rFonts w:asciiTheme="minorHAnsi" w:hAnsiTheme="minorHAnsi" w:cstheme="minorHAnsi"/>
                <w:b/>
                <w:sz w:val="22"/>
              </w:rPr>
              <w:t>Formaat</w:t>
            </w:r>
          </w:p>
        </w:tc>
        <w:tc>
          <w:tcPr>
            <w:tcW w:w="1185" w:type="dxa"/>
            <w:shd w:val="clear" w:color="auto" w:fill="D9D9D9" w:themeFill="background1" w:themeFillShade="D9"/>
          </w:tcPr>
          <w:p w14:paraId="606508A6" w14:textId="3A03159B" w:rsidR="00C92187" w:rsidRPr="000610B0" w:rsidRDefault="00C92187" w:rsidP="0033401C">
            <w:pPr>
              <w:spacing w:line="276" w:lineRule="auto"/>
              <w:ind w:right="1"/>
              <w:rPr>
                <w:rFonts w:asciiTheme="minorHAnsi" w:hAnsiTheme="minorHAnsi" w:cstheme="minorHAnsi"/>
                <w:b/>
                <w:sz w:val="22"/>
              </w:rPr>
            </w:pPr>
            <w:r>
              <w:rPr>
                <w:rFonts w:asciiTheme="minorHAnsi" w:hAnsiTheme="minorHAnsi" w:cstheme="minorHAnsi"/>
                <w:b/>
                <w:sz w:val="22"/>
              </w:rPr>
              <w:t>Ingeleverd</w:t>
            </w:r>
          </w:p>
        </w:tc>
      </w:tr>
      <w:tr w:rsidR="00C92187" w:rsidRPr="000610B0" w14:paraId="6CA990A2" w14:textId="1F09B554" w:rsidTr="00C92187">
        <w:tc>
          <w:tcPr>
            <w:tcW w:w="3381" w:type="dxa"/>
          </w:tcPr>
          <w:p w14:paraId="5DDEB291" w14:textId="77777777" w:rsidR="00C92187" w:rsidRPr="000610B0" w:rsidRDefault="00C92187" w:rsidP="0033401C">
            <w:pPr>
              <w:spacing w:line="276" w:lineRule="auto"/>
              <w:ind w:right="1"/>
              <w:rPr>
                <w:rFonts w:asciiTheme="minorHAnsi" w:hAnsiTheme="minorHAnsi" w:cstheme="minorHAnsi"/>
                <w:sz w:val="22"/>
              </w:rPr>
            </w:pPr>
            <w:r w:rsidRPr="000610B0">
              <w:rPr>
                <w:rFonts w:asciiTheme="minorHAnsi" w:hAnsiTheme="minorHAnsi" w:cstheme="minorHAnsi"/>
                <w:sz w:val="22"/>
              </w:rPr>
              <w:t>Aanbiedingsbrief</w:t>
            </w:r>
          </w:p>
        </w:tc>
        <w:tc>
          <w:tcPr>
            <w:tcW w:w="3796" w:type="dxa"/>
          </w:tcPr>
          <w:p w14:paraId="4375519F" w14:textId="77777777" w:rsidR="00C92187" w:rsidRPr="000610B0" w:rsidRDefault="00C92187" w:rsidP="0033401C">
            <w:pPr>
              <w:spacing w:line="276" w:lineRule="auto"/>
              <w:ind w:right="1"/>
              <w:rPr>
                <w:rFonts w:asciiTheme="minorHAnsi" w:hAnsiTheme="minorHAnsi" w:cstheme="minorHAnsi"/>
                <w:sz w:val="22"/>
              </w:rPr>
            </w:pPr>
            <w:r w:rsidRPr="000610B0">
              <w:rPr>
                <w:rFonts w:asciiTheme="minorHAnsi" w:hAnsiTheme="minorHAnsi" w:cstheme="minorHAnsi"/>
                <w:sz w:val="22"/>
              </w:rPr>
              <w:t>Aanbiedingsbrief &lt;naam inschrijver&gt;</w:t>
            </w:r>
          </w:p>
        </w:tc>
        <w:tc>
          <w:tcPr>
            <w:tcW w:w="1131" w:type="dxa"/>
          </w:tcPr>
          <w:p w14:paraId="06C91EA7" w14:textId="77777777" w:rsidR="00C92187" w:rsidRPr="000610B0" w:rsidRDefault="00C92187" w:rsidP="0033401C">
            <w:pPr>
              <w:spacing w:line="276" w:lineRule="auto"/>
              <w:ind w:right="1"/>
              <w:rPr>
                <w:rFonts w:asciiTheme="minorHAnsi" w:hAnsiTheme="minorHAnsi" w:cstheme="minorHAnsi"/>
                <w:sz w:val="22"/>
              </w:rPr>
            </w:pPr>
            <w:r w:rsidRPr="000610B0">
              <w:rPr>
                <w:rFonts w:asciiTheme="minorHAnsi" w:hAnsiTheme="minorHAnsi" w:cstheme="minorHAnsi"/>
                <w:sz w:val="22"/>
              </w:rPr>
              <w:t>PDF</w:t>
            </w:r>
          </w:p>
        </w:tc>
        <w:sdt>
          <w:sdtPr>
            <w:rPr>
              <w:rFonts w:asciiTheme="minorHAnsi" w:hAnsiTheme="minorHAnsi" w:cstheme="minorHAnsi"/>
              <w:sz w:val="22"/>
            </w:rPr>
            <w:id w:val="-1358118372"/>
            <w14:checkbox>
              <w14:checked w14:val="0"/>
              <w14:checkedState w14:val="2612" w14:font="MS Gothic"/>
              <w14:uncheckedState w14:val="2610" w14:font="MS Gothic"/>
            </w14:checkbox>
          </w:sdtPr>
          <w:sdtEndPr/>
          <w:sdtContent>
            <w:tc>
              <w:tcPr>
                <w:tcW w:w="1185" w:type="dxa"/>
              </w:tcPr>
              <w:p w14:paraId="527E1601" w14:textId="2A2A6093"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r w:rsidR="00C92187" w:rsidRPr="000610B0" w14:paraId="37973490" w14:textId="4A1F10EF" w:rsidTr="00C92187">
        <w:tc>
          <w:tcPr>
            <w:tcW w:w="3381" w:type="dxa"/>
          </w:tcPr>
          <w:p w14:paraId="401E77E2" w14:textId="000658E5"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Uniform Europees Aanbestedingsdocument</w:t>
            </w:r>
            <w:r>
              <w:rPr>
                <w:rFonts w:asciiTheme="minorHAnsi" w:hAnsiTheme="minorHAnsi" w:cstheme="minorHAnsi"/>
                <w:sz w:val="22"/>
              </w:rPr>
              <w:t xml:space="preserve"> - UEA (bijlage op Tenderned)</w:t>
            </w:r>
          </w:p>
        </w:tc>
        <w:tc>
          <w:tcPr>
            <w:tcW w:w="3796" w:type="dxa"/>
          </w:tcPr>
          <w:p w14:paraId="6BE9FBA1"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Bijlage &lt;#&gt; UEA &lt;naam inschrijver&gt;</w:t>
            </w:r>
          </w:p>
        </w:tc>
        <w:tc>
          <w:tcPr>
            <w:tcW w:w="1131" w:type="dxa"/>
          </w:tcPr>
          <w:p w14:paraId="0A674A39"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 xml:space="preserve">PDF </w:t>
            </w:r>
          </w:p>
        </w:tc>
        <w:sdt>
          <w:sdtPr>
            <w:rPr>
              <w:rFonts w:asciiTheme="minorHAnsi" w:hAnsiTheme="minorHAnsi" w:cstheme="minorHAnsi"/>
              <w:sz w:val="22"/>
            </w:rPr>
            <w:id w:val="-857187937"/>
            <w14:checkbox>
              <w14:checked w14:val="0"/>
              <w14:checkedState w14:val="2612" w14:font="MS Gothic"/>
              <w14:uncheckedState w14:val="2610" w14:font="MS Gothic"/>
            </w14:checkbox>
          </w:sdtPr>
          <w:sdtEndPr/>
          <w:sdtContent>
            <w:tc>
              <w:tcPr>
                <w:tcW w:w="1185" w:type="dxa"/>
              </w:tcPr>
              <w:p w14:paraId="24D9823C" w14:textId="0C8C1B2A"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r w:rsidR="00C92187" w:rsidRPr="000610B0" w14:paraId="60ED526F" w14:textId="4765F05E" w:rsidTr="00C92187">
        <w:tc>
          <w:tcPr>
            <w:tcW w:w="3381" w:type="dxa"/>
          </w:tcPr>
          <w:p w14:paraId="3EC85992"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Antwoorden op wensen (hoofdstuk 5)</w:t>
            </w:r>
          </w:p>
        </w:tc>
        <w:tc>
          <w:tcPr>
            <w:tcW w:w="3796" w:type="dxa"/>
          </w:tcPr>
          <w:p w14:paraId="2721070A"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Bijlage &lt;#&gt; Antwoorden op wensen &lt;naam inschrijver&gt;</w:t>
            </w:r>
          </w:p>
        </w:tc>
        <w:tc>
          <w:tcPr>
            <w:tcW w:w="1131" w:type="dxa"/>
          </w:tcPr>
          <w:p w14:paraId="3917CBAC"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Word</w:t>
            </w:r>
          </w:p>
        </w:tc>
        <w:sdt>
          <w:sdtPr>
            <w:rPr>
              <w:rFonts w:asciiTheme="minorHAnsi" w:hAnsiTheme="minorHAnsi" w:cstheme="minorHAnsi"/>
              <w:sz w:val="22"/>
            </w:rPr>
            <w:id w:val="-336304823"/>
            <w14:checkbox>
              <w14:checked w14:val="0"/>
              <w14:checkedState w14:val="2612" w14:font="MS Gothic"/>
              <w14:uncheckedState w14:val="2610" w14:font="MS Gothic"/>
            </w14:checkbox>
          </w:sdtPr>
          <w:sdtEndPr/>
          <w:sdtContent>
            <w:tc>
              <w:tcPr>
                <w:tcW w:w="1185" w:type="dxa"/>
              </w:tcPr>
              <w:p w14:paraId="2CC3254F" w14:textId="7C02A072"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r w:rsidR="00C92187" w:rsidRPr="000610B0" w14:paraId="1377650E" w14:textId="557B1566" w:rsidTr="00C92187">
        <w:tc>
          <w:tcPr>
            <w:tcW w:w="3381" w:type="dxa"/>
          </w:tcPr>
          <w:p w14:paraId="3B028B5A"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Roadmap</w:t>
            </w:r>
          </w:p>
        </w:tc>
        <w:tc>
          <w:tcPr>
            <w:tcW w:w="3796" w:type="dxa"/>
          </w:tcPr>
          <w:p w14:paraId="6BA8C1FA"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Roadmap &lt;naam inschrijver + versie/datum&gt;</w:t>
            </w:r>
          </w:p>
        </w:tc>
        <w:tc>
          <w:tcPr>
            <w:tcW w:w="1131" w:type="dxa"/>
          </w:tcPr>
          <w:p w14:paraId="44267C32"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PDF</w:t>
            </w:r>
          </w:p>
        </w:tc>
        <w:sdt>
          <w:sdtPr>
            <w:rPr>
              <w:rFonts w:asciiTheme="minorHAnsi" w:hAnsiTheme="minorHAnsi" w:cstheme="minorHAnsi"/>
              <w:sz w:val="22"/>
            </w:rPr>
            <w:id w:val="396637024"/>
            <w14:checkbox>
              <w14:checked w14:val="0"/>
              <w14:checkedState w14:val="2612" w14:font="MS Gothic"/>
              <w14:uncheckedState w14:val="2610" w14:font="MS Gothic"/>
            </w14:checkbox>
          </w:sdtPr>
          <w:sdtEndPr/>
          <w:sdtContent>
            <w:tc>
              <w:tcPr>
                <w:tcW w:w="1185" w:type="dxa"/>
              </w:tcPr>
              <w:p w14:paraId="6DF0D1C1" w14:textId="1F96D057"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r w:rsidR="00C92187" w:rsidRPr="000610B0" w14:paraId="6C0C78BA" w14:textId="4AABC1F0" w:rsidTr="00C92187">
        <w:tc>
          <w:tcPr>
            <w:tcW w:w="3381" w:type="dxa"/>
          </w:tcPr>
          <w:p w14:paraId="73667DAC" w14:textId="52A4E63F" w:rsidR="00C92187" w:rsidRPr="000610B0" w:rsidRDefault="00C92187" w:rsidP="00C92187">
            <w:pPr>
              <w:spacing w:line="276" w:lineRule="auto"/>
              <w:ind w:right="1"/>
              <w:rPr>
                <w:rFonts w:asciiTheme="minorHAnsi" w:hAnsiTheme="minorHAnsi" w:cstheme="minorHAnsi"/>
                <w:color w:val="FF0000"/>
                <w:sz w:val="22"/>
              </w:rPr>
            </w:pPr>
            <w:r w:rsidRPr="000610B0">
              <w:rPr>
                <w:rFonts w:asciiTheme="minorHAnsi" w:hAnsiTheme="minorHAnsi" w:cstheme="minorHAnsi"/>
                <w:sz w:val="22"/>
              </w:rPr>
              <w:t xml:space="preserve">Referentieverklaring </w:t>
            </w:r>
            <w:r>
              <w:rPr>
                <w:rFonts w:asciiTheme="minorHAnsi" w:hAnsiTheme="minorHAnsi" w:cstheme="minorHAnsi"/>
                <w:sz w:val="22"/>
              </w:rPr>
              <w:t>(annex 4)</w:t>
            </w:r>
          </w:p>
        </w:tc>
        <w:tc>
          <w:tcPr>
            <w:tcW w:w="3796" w:type="dxa"/>
          </w:tcPr>
          <w:p w14:paraId="3DF0239E"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Bijlage &lt;#&gt; Referentie &lt;kerncompetentie&gt; + &lt;naam inschrijver&gt;</w:t>
            </w:r>
          </w:p>
        </w:tc>
        <w:tc>
          <w:tcPr>
            <w:tcW w:w="1131" w:type="dxa"/>
          </w:tcPr>
          <w:p w14:paraId="40934009"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PDF</w:t>
            </w:r>
          </w:p>
        </w:tc>
        <w:sdt>
          <w:sdtPr>
            <w:rPr>
              <w:rFonts w:asciiTheme="minorHAnsi" w:hAnsiTheme="minorHAnsi" w:cstheme="minorHAnsi"/>
              <w:sz w:val="22"/>
            </w:rPr>
            <w:id w:val="-276480237"/>
            <w14:checkbox>
              <w14:checked w14:val="0"/>
              <w14:checkedState w14:val="2612" w14:font="MS Gothic"/>
              <w14:uncheckedState w14:val="2610" w14:font="MS Gothic"/>
            </w14:checkbox>
          </w:sdtPr>
          <w:sdtEndPr/>
          <w:sdtContent>
            <w:tc>
              <w:tcPr>
                <w:tcW w:w="1185" w:type="dxa"/>
              </w:tcPr>
              <w:p w14:paraId="3A3BF286" w14:textId="0A9F5DBA"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r w:rsidR="00C92187" w:rsidRPr="000610B0" w14:paraId="49B40F1F" w14:textId="28D3CC75" w:rsidTr="00C92187">
        <w:tc>
          <w:tcPr>
            <w:tcW w:w="3381" w:type="dxa"/>
          </w:tcPr>
          <w:p w14:paraId="35806125" w14:textId="0FEC3A1C" w:rsidR="00C92187" w:rsidRPr="000610B0" w:rsidRDefault="00C92187" w:rsidP="00C92187">
            <w:pPr>
              <w:spacing w:line="276" w:lineRule="auto"/>
              <w:ind w:right="1"/>
              <w:rPr>
                <w:rFonts w:asciiTheme="minorHAnsi" w:hAnsiTheme="minorHAnsi" w:cstheme="minorHAnsi"/>
                <w:color w:val="FF0000"/>
                <w:sz w:val="22"/>
              </w:rPr>
            </w:pPr>
            <w:r w:rsidRPr="000610B0">
              <w:rPr>
                <w:rFonts w:asciiTheme="minorHAnsi" w:hAnsiTheme="minorHAnsi" w:cstheme="minorHAnsi"/>
                <w:sz w:val="22"/>
              </w:rPr>
              <w:t>Referentieverklaring</w:t>
            </w:r>
            <w:r>
              <w:rPr>
                <w:rFonts w:asciiTheme="minorHAnsi" w:hAnsiTheme="minorHAnsi" w:cstheme="minorHAnsi"/>
                <w:sz w:val="22"/>
              </w:rPr>
              <w:t xml:space="preserve"> (annex 4)</w:t>
            </w:r>
          </w:p>
        </w:tc>
        <w:tc>
          <w:tcPr>
            <w:tcW w:w="3796" w:type="dxa"/>
          </w:tcPr>
          <w:p w14:paraId="191B9FBC"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Bijlage &lt;#&gt; Referentie &lt;kerncompetentie&gt; + &lt;naam inschrijver&gt;</w:t>
            </w:r>
          </w:p>
        </w:tc>
        <w:tc>
          <w:tcPr>
            <w:tcW w:w="1131" w:type="dxa"/>
          </w:tcPr>
          <w:p w14:paraId="53CBBA39"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PDF</w:t>
            </w:r>
          </w:p>
        </w:tc>
        <w:sdt>
          <w:sdtPr>
            <w:rPr>
              <w:rFonts w:asciiTheme="minorHAnsi" w:hAnsiTheme="minorHAnsi" w:cstheme="minorHAnsi"/>
              <w:sz w:val="22"/>
            </w:rPr>
            <w:id w:val="1035387470"/>
            <w14:checkbox>
              <w14:checked w14:val="0"/>
              <w14:checkedState w14:val="2612" w14:font="MS Gothic"/>
              <w14:uncheckedState w14:val="2610" w14:font="MS Gothic"/>
            </w14:checkbox>
          </w:sdtPr>
          <w:sdtEndPr/>
          <w:sdtContent>
            <w:tc>
              <w:tcPr>
                <w:tcW w:w="1185" w:type="dxa"/>
              </w:tcPr>
              <w:p w14:paraId="60576CCF" w14:textId="486664F8"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r w:rsidR="00C92187" w:rsidRPr="000610B0" w14:paraId="6A06DC06" w14:textId="14F625E8" w:rsidTr="00C92187">
        <w:tc>
          <w:tcPr>
            <w:tcW w:w="3381" w:type="dxa"/>
          </w:tcPr>
          <w:p w14:paraId="1BB5001D" w14:textId="6CA419DF"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Implementatieplan</w:t>
            </w:r>
            <w:r>
              <w:rPr>
                <w:rFonts w:asciiTheme="minorHAnsi" w:hAnsiTheme="minorHAnsi" w:cstheme="minorHAnsi"/>
                <w:sz w:val="22"/>
              </w:rPr>
              <w:t xml:space="preserve"> (annex 5)</w:t>
            </w:r>
          </w:p>
        </w:tc>
        <w:tc>
          <w:tcPr>
            <w:tcW w:w="3796" w:type="dxa"/>
          </w:tcPr>
          <w:p w14:paraId="09D228F0"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Bijlage &lt;#&gt; Implementatieplan &lt;naam inschrijver&gt;</w:t>
            </w:r>
          </w:p>
        </w:tc>
        <w:tc>
          <w:tcPr>
            <w:tcW w:w="1131" w:type="dxa"/>
          </w:tcPr>
          <w:p w14:paraId="5E792ED7"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Word</w:t>
            </w:r>
          </w:p>
        </w:tc>
        <w:sdt>
          <w:sdtPr>
            <w:rPr>
              <w:rFonts w:asciiTheme="minorHAnsi" w:hAnsiTheme="minorHAnsi" w:cstheme="minorHAnsi"/>
              <w:sz w:val="22"/>
            </w:rPr>
            <w:id w:val="913894934"/>
            <w14:checkbox>
              <w14:checked w14:val="0"/>
              <w14:checkedState w14:val="2612" w14:font="MS Gothic"/>
              <w14:uncheckedState w14:val="2610" w14:font="MS Gothic"/>
            </w14:checkbox>
          </w:sdtPr>
          <w:sdtEndPr/>
          <w:sdtContent>
            <w:tc>
              <w:tcPr>
                <w:tcW w:w="1185" w:type="dxa"/>
              </w:tcPr>
              <w:p w14:paraId="4218ED8D" w14:textId="14F47ED9"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r w:rsidR="00C92187" w:rsidRPr="000610B0" w14:paraId="660BF39D" w14:textId="515E23DF" w:rsidTr="00C92187">
        <w:tc>
          <w:tcPr>
            <w:tcW w:w="3381" w:type="dxa"/>
          </w:tcPr>
          <w:p w14:paraId="64562ECF"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Prijzenblad</w:t>
            </w:r>
            <w:r>
              <w:rPr>
                <w:rFonts w:asciiTheme="minorHAnsi" w:hAnsiTheme="minorHAnsi" w:cstheme="minorHAnsi"/>
                <w:sz w:val="22"/>
              </w:rPr>
              <w:t xml:space="preserve"> (annex 6)</w:t>
            </w:r>
          </w:p>
        </w:tc>
        <w:tc>
          <w:tcPr>
            <w:tcW w:w="3796" w:type="dxa"/>
          </w:tcPr>
          <w:p w14:paraId="594EB601"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Bijlage &lt;#&gt; Prijzenblad &lt;naam inschrijver&gt;</w:t>
            </w:r>
          </w:p>
        </w:tc>
        <w:tc>
          <w:tcPr>
            <w:tcW w:w="1131" w:type="dxa"/>
          </w:tcPr>
          <w:p w14:paraId="3BA93967"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Excel</w:t>
            </w:r>
          </w:p>
        </w:tc>
        <w:sdt>
          <w:sdtPr>
            <w:rPr>
              <w:rFonts w:asciiTheme="minorHAnsi" w:hAnsiTheme="minorHAnsi" w:cstheme="minorHAnsi"/>
              <w:sz w:val="22"/>
            </w:rPr>
            <w:id w:val="90592486"/>
            <w14:checkbox>
              <w14:checked w14:val="0"/>
              <w14:checkedState w14:val="2612" w14:font="MS Gothic"/>
              <w14:uncheckedState w14:val="2610" w14:font="MS Gothic"/>
            </w14:checkbox>
          </w:sdtPr>
          <w:sdtEndPr/>
          <w:sdtContent>
            <w:tc>
              <w:tcPr>
                <w:tcW w:w="1185" w:type="dxa"/>
              </w:tcPr>
              <w:p w14:paraId="23930033" w14:textId="2E6C5652"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r w:rsidR="00C92187" w:rsidRPr="000610B0" w14:paraId="182AB040" w14:textId="597B645D" w:rsidTr="00C92187">
        <w:tc>
          <w:tcPr>
            <w:tcW w:w="3381" w:type="dxa"/>
          </w:tcPr>
          <w:p w14:paraId="064DE643"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 xml:space="preserve">Conformiteitenlijst en checklist </w:t>
            </w:r>
            <w:r>
              <w:rPr>
                <w:rFonts w:asciiTheme="minorHAnsi" w:hAnsiTheme="minorHAnsi" w:cstheme="minorHAnsi"/>
                <w:sz w:val="22"/>
              </w:rPr>
              <w:t>(annex 8)</w:t>
            </w:r>
          </w:p>
        </w:tc>
        <w:tc>
          <w:tcPr>
            <w:tcW w:w="3796" w:type="dxa"/>
          </w:tcPr>
          <w:p w14:paraId="75874C69"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Bijlage &lt;#&gt; Conformiteitenlijst &lt;naam inschrijver&gt;</w:t>
            </w:r>
          </w:p>
        </w:tc>
        <w:tc>
          <w:tcPr>
            <w:tcW w:w="1131" w:type="dxa"/>
          </w:tcPr>
          <w:p w14:paraId="628B6190" w14:textId="77777777" w:rsidR="00C92187" w:rsidRPr="000610B0" w:rsidRDefault="00C92187" w:rsidP="00C92187">
            <w:pPr>
              <w:spacing w:line="276" w:lineRule="auto"/>
              <w:ind w:right="1"/>
              <w:rPr>
                <w:rFonts w:asciiTheme="minorHAnsi" w:hAnsiTheme="minorHAnsi" w:cstheme="minorHAnsi"/>
                <w:sz w:val="22"/>
              </w:rPr>
            </w:pPr>
            <w:r w:rsidRPr="000610B0">
              <w:rPr>
                <w:rFonts w:asciiTheme="minorHAnsi" w:hAnsiTheme="minorHAnsi" w:cstheme="minorHAnsi"/>
                <w:sz w:val="22"/>
              </w:rPr>
              <w:t>PDF</w:t>
            </w:r>
          </w:p>
        </w:tc>
        <w:sdt>
          <w:sdtPr>
            <w:rPr>
              <w:rFonts w:asciiTheme="minorHAnsi" w:hAnsiTheme="minorHAnsi" w:cstheme="minorHAnsi"/>
              <w:sz w:val="22"/>
            </w:rPr>
            <w:id w:val="443582781"/>
            <w14:checkbox>
              <w14:checked w14:val="0"/>
              <w14:checkedState w14:val="2612" w14:font="MS Gothic"/>
              <w14:uncheckedState w14:val="2610" w14:font="MS Gothic"/>
            </w14:checkbox>
          </w:sdtPr>
          <w:sdtEndPr/>
          <w:sdtContent>
            <w:tc>
              <w:tcPr>
                <w:tcW w:w="1185" w:type="dxa"/>
              </w:tcPr>
              <w:p w14:paraId="6DC63AB2" w14:textId="246F8CAF" w:rsidR="00C92187" w:rsidRPr="000610B0" w:rsidRDefault="00C92187" w:rsidP="00C92187">
                <w:pPr>
                  <w:spacing w:line="276" w:lineRule="auto"/>
                  <w:ind w:right="1"/>
                  <w:jc w:val="center"/>
                  <w:rPr>
                    <w:rFonts w:asciiTheme="minorHAnsi" w:hAnsiTheme="minorHAnsi" w:cstheme="minorHAnsi"/>
                    <w:sz w:val="22"/>
                  </w:rPr>
                </w:pPr>
                <w:r>
                  <w:rPr>
                    <w:rFonts w:ascii="MS Gothic" w:eastAsia="MS Gothic" w:hAnsi="MS Gothic" w:cstheme="minorHAnsi" w:hint="eastAsia"/>
                    <w:sz w:val="22"/>
                  </w:rPr>
                  <w:t>☐</w:t>
                </w:r>
              </w:p>
            </w:tc>
          </w:sdtContent>
        </w:sdt>
      </w:tr>
    </w:tbl>
    <w:p w14:paraId="3E6AA2D9" w14:textId="4DBA8354" w:rsidR="006861F5" w:rsidRDefault="006861F5" w:rsidP="00D932EC">
      <w:pPr>
        <w:rPr>
          <w:rFonts w:asciiTheme="minorHAnsi" w:hAnsiTheme="minorHAnsi" w:cstheme="minorHAnsi"/>
          <w:sz w:val="22"/>
          <w:szCs w:val="22"/>
        </w:rPr>
      </w:pPr>
    </w:p>
    <w:p w14:paraId="074CFBF8" w14:textId="77777777" w:rsidR="00C92187" w:rsidRPr="00BA5345" w:rsidRDefault="00C92187" w:rsidP="00D932EC">
      <w:pPr>
        <w:rPr>
          <w:rFonts w:asciiTheme="minorHAnsi" w:hAnsiTheme="minorHAnsi" w:cstheme="minorHAnsi"/>
          <w:sz w:val="22"/>
          <w:szCs w:val="22"/>
        </w:rPr>
      </w:pPr>
    </w:p>
    <w:sectPr w:rsidR="00C92187" w:rsidRPr="00BA5345">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1D6A7" w14:textId="77777777" w:rsidR="00F7246E" w:rsidRDefault="00F7246E" w:rsidP="00F7246E">
      <w:pPr>
        <w:spacing w:line="240" w:lineRule="auto"/>
      </w:pPr>
      <w:r>
        <w:separator/>
      </w:r>
    </w:p>
  </w:endnote>
  <w:endnote w:type="continuationSeparator" w:id="0">
    <w:p w14:paraId="1615B294" w14:textId="77777777" w:rsidR="00F7246E" w:rsidRDefault="00F7246E" w:rsidP="00F72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EB7CE" w14:textId="0851E206" w:rsidR="00F7246E" w:rsidRDefault="00452201">
    <w:pPr>
      <w:pStyle w:val="Voettekst"/>
    </w:pPr>
    <w:fldSimple w:instr=" FILENAME   \* MERGEFORMAT ">
      <w:r w:rsidR="00F7246E">
        <w:rPr>
          <w:noProof/>
        </w:rPr>
        <w:t>Annex 8 - Conformiteitenlijst en checklist</w:t>
      </w:r>
    </w:fldSimple>
    <w:r w:rsidR="00F7246E">
      <w:tab/>
    </w:r>
    <w:r w:rsidR="00F7246E">
      <w:tab/>
      <w:t xml:space="preserve">blad </w:t>
    </w:r>
    <w:r w:rsidR="00F7246E">
      <w:fldChar w:fldCharType="begin"/>
    </w:r>
    <w:r w:rsidR="00F7246E">
      <w:instrText xml:space="preserve"> PAGE   \* MERGEFORMAT </w:instrText>
    </w:r>
    <w:r w:rsidR="00F7246E">
      <w:fldChar w:fldCharType="separate"/>
    </w:r>
    <w:r w:rsidR="00D338FA">
      <w:rPr>
        <w:noProof/>
      </w:rPr>
      <w:t>2</w:t>
    </w:r>
    <w:r w:rsidR="00F7246E">
      <w:fldChar w:fldCharType="end"/>
    </w:r>
    <w:r w:rsidR="00F7246E">
      <w:t xml:space="preserve"> van </w:t>
    </w:r>
    <w:fldSimple w:instr=" NUMPAGES   \* MERGEFORMAT ">
      <w:r w:rsidR="00D338FA">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815C7" w14:textId="77777777" w:rsidR="00F7246E" w:rsidRDefault="00F7246E" w:rsidP="00F7246E">
      <w:pPr>
        <w:spacing w:line="240" w:lineRule="auto"/>
      </w:pPr>
      <w:r>
        <w:separator/>
      </w:r>
    </w:p>
  </w:footnote>
  <w:footnote w:type="continuationSeparator" w:id="0">
    <w:p w14:paraId="2D81A99E" w14:textId="77777777" w:rsidR="00F7246E" w:rsidRDefault="00F7246E" w:rsidP="00F724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6960F" w14:textId="7CE18BEC" w:rsidR="00F7246E" w:rsidRDefault="00F7246E" w:rsidP="00F7246E">
    <w:pPr>
      <w:pStyle w:val="Koptekst"/>
      <w:jc w:val="right"/>
    </w:pPr>
    <w:r w:rsidRPr="00F7246E">
      <w:rPr>
        <w:noProof/>
      </w:rPr>
      <w:drawing>
        <wp:inline distT="0" distB="0" distL="0" distR="0" wp14:anchorId="31DA10F7" wp14:editId="664A809B">
          <wp:extent cx="857814" cy="474452"/>
          <wp:effectExtent l="0" t="0" r="0" b="1905"/>
          <wp:docPr id="1" name="Afbeelding 1"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B\INK\Afdeling Inkoop (DE AFDELING)\Documenten\Sjablonen en logo\Logo\ro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019" cy="4812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400" w:hanging="360"/>
      </w:pPr>
      <w:rPr>
        <w:rFonts w:ascii="Symbol" w:hAnsi="Symbol" w:cs="Symbol"/>
        <w:b w:val="0"/>
        <w:bCs w:val="0"/>
        <w:w w:val="100"/>
        <w:sz w:val="18"/>
        <w:szCs w:val="18"/>
      </w:rPr>
    </w:lvl>
    <w:lvl w:ilvl="1">
      <w:numFmt w:val="bullet"/>
      <w:lvlText w:val="•"/>
      <w:lvlJc w:val="left"/>
      <w:pPr>
        <w:ind w:left="1195" w:hanging="360"/>
      </w:pPr>
    </w:lvl>
    <w:lvl w:ilvl="2">
      <w:numFmt w:val="bullet"/>
      <w:lvlText w:val="•"/>
      <w:lvlJc w:val="left"/>
      <w:pPr>
        <w:ind w:left="1986" w:hanging="360"/>
      </w:pPr>
    </w:lvl>
    <w:lvl w:ilvl="3">
      <w:numFmt w:val="bullet"/>
      <w:lvlText w:val="•"/>
      <w:lvlJc w:val="left"/>
      <w:pPr>
        <w:ind w:left="2776" w:hanging="360"/>
      </w:pPr>
    </w:lvl>
    <w:lvl w:ilvl="4">
      <w:numFmt w:val="bullet"/>
      <w:lvlText w:val="•"/>
      <w:lvlJc w:val="left"/>
      <w:pPr>
        <w:ind w:left="3567" w:hanging="360"/>
      </w:pPr>
    </w:lvl>
    <w:lvl w:ilvl="5">
      <w:numFmt w:val="bullet"/>
      <w:lvlText w:val="•"/>
      <w:lvlJc w:val="left"/>
      <w:pPr>
        <w:ind w:left="4358" w:hanging="360"/>
      </w:pPr>
    </w:lvl>
    <w:lvl w:ilvl="6">
      <w:numFmt w:val="bullet"/>
      <w:lvlText w:val="•"/>
      <w:lvlJc w:val="left"/>
      <w:pPr>
        <w:ind w:left="5148" w:hanging="360"/>
      </w:pPr>
    </w:lvl>
    <w:lvl w:ilvl="7">
      <w:numFmt w:val="bullet"/>
      <w:lvlText w:val="•"/>
      <w:lvlJc w:val="left"/>
      <w:pPr>
        <w:ind w:left="5939" w:hanging="360"/>
      </w:pPr>
    </w:lvl>
    <w:lvl w:ilvl="8">
      <w:numFmt w:val="bullet"/>
      <w:lvlText w:val="•"/>
      <w:lvlJc w:val="left"/>
      <w:pPr>
        <w:ind w:left="6730" w:hanging="360"/>
      </w:pPr>
    </w:lvl>
  </w:abstractNum>
  <w:abstractNum w:abstractNumId="1" w15:restartNumberingAfterBreak="0">
    <w:nsid w:val="18577F72"/>
    <w:multiLevelType w:val="hybridMultilevel"/>
    <w:tmpl w:val="EF5AEDEE"/>
    <w:lvl w:ilvl="0" w:tplc="43AEC4B0">
      <w:start w:val="1"/>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0871B6F"/>
    <w:multiLevelType w:val="hybridMultilevel"/>
    <w:tmpl w:val="6C764D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83C0B54"/>
    <w:multiLevelType w:val="hybridMultilevel"/>
    <w:tmpl w:val="EA428594"/>
    <w:lvl w:ilvl="0" w:tplc="4D587D06">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6" w15:restartNumberingAfterBreak="0">
    <w:nsid w:val="7CB74334"/>
    <w:multiLevelType w:val="hybridMultilevel"/>
    <w:tmpl w:val="D38065C8"/>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338C95"/>
    <w:rsid w:val="00025758"/>
    <w:rsid w:val="000610B0"/>
    <w:rsid w:val="000E470F"/>
    <w:rsid w:val="00161CC7"/>
    <w:rsid w:val="00362EB7"/>
    <w:rsid w:val="00434B92"/>
    <w:rsid w:val="004458FD"/>
    <w:rsid w:val="00452201"/>
    <w:rsid w:val="004F5354"/>
    <w:rsid w:val="005165CF"/>
    <w:rsid w:val="005528FF"/>
    <w:rsid w:val="00574BAD"/>
    <w:rsid w:val="00595CE9"/>
    <w:rsid w:val="006339E7"/>
    <w:rsid w:val="006861F5"/>
    <w:rsid w:val="006876D8"/>
    <w:rsid w:val="006B782D"/>
    <w:rsid w:val="007D401D"/>
    <w:rsid w:val="00856A8C"/>
    <w:rsid w:val="008736A9"/>
    <w:rsid w:val="008A265C"/>
    <w:rsid w:val="009F3F3B"/>
    <w:rsid w:val="00B933BB"/>
    <w:rsid w:val="00BA5345"/>
    <w:rsid w:val="00C4389A"/>
    <w:rsid w:val="00C84111"/>
    <w:rsid w:val="00C92187"/>
    <w:rsid w:val="00CB6ABF"/>
    <w:rsid w:val="00CE168E"/>
    <w:rsid w:val="00D15902"/>
    <w:rsid w:val="00D20E6E"/>
    <w:rsid w:val="00D338FA"/>
    <w:rsid w:val="00D932EC"/>
    <w:rsid w:val="00F42863"/>
    <w:rsid w:val="00F7246E"/>
    <w:rsid w:val="00FA4AD9"/>
    <w:rsid w:val="04DB10D3"/>
    <w:rsid w:val="07FE6A82"/>
    <w:rsid w:val="09338C95"/>
    <w:rsid w:val="0A8842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38C95"/>
  <w15:chartTrackingRefBased/>
  <w15:docId w15:val="{4CA3F670-490B-47A9-B0A6-274BC30D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5CE9"/>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D15902"/>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uiPriority w:val="9"/>
    <w:semiHidden/>
    <w:unhideWhenUsed/>
    <w:qFormat/>
    <w:rsid w:val="00FA4A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B933B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15902"/>
    <w:rPr>
      <w:rFonts w:ascii="Tahoma" w:eastAsia="Times New Roman" w:hAnsi="Tahoma" w:cs="Arial"/>
      <w:b/>
      <w:bCs/>
      <w:kern w:val="32"/>
      <w:sz w:val="28"/>
      <w:szCs w:val="28"/>
      <w:lang w:eastAsia="nl-NL"/>
    </w:rPr>
  </w:style>
  <w:style w:type="paragraph" w:styleId="Lijstalinea">
    <w:name w:val="List Paragraph"/>
    <w:aliases w:val="-_BOMW"/>
    <w:basedOn w:val="Standaard"/>
    <w:link w:val="LijstalineaChar"/>
    <w:uiPriority w:val="1"/>
    <w:qFormat/>
    <w:rsid w:val="00D15902"/>
    <w:pPr>
      <w:ind w:left="720"/>
      <w:contextualSpacing/>
    </w:pPr>
  </w:style>
  <w:style w:type="character" w:customStyle="1" w:styleId="LijstalineaChar">
    <w:name w:val="Lijstalinea Char"/>
    <w:aliases w:val="-_BOMW Char"/>
    <w:basedOn w:val="Standaardalinea-lettertype"/>
    <w:link w:val="Lijstalinea"/>
    <w:uiPriority w:val="34"/>
    <w:rsid w:val="00D15902"/>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724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246E"/>
    <w:rPr>
      <w:rFonts w:ascii="Tahoma" w:eastAsia="Times New Roman" w:hAnsi="Tahoma" w:cs="Times New Roman"/>
      <w:sz w:val="18"/>
      <w:szCs w:val="24"/>
      <w:lang w:eastAsia="nl-NL"/>
    </w:rPr>
  </w:style>
  <w:style w:type="paragraph" w:styleId="Voettekst">
    <w:name w:val="footer"/>
    <w:basedOn w:val="Standaard"/>
    <w:link w:val="VoettekstChar"/>
    <w:uiPriority w:val="99"/>
    <w:unhideWhenUsed/>
    <w:rsid w:val="00F724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246E"/>
    <w:rPr>
      <w:rFonts w:ascii="Tahoma" w:eastAsia="Times New Roman" w:hAnsi="Tahoma" w:cs="Times New Roman"/>
      <w:sz w:val="18"/>
      <w:szCs w:val="24"/>
      <w:lang w:eastAsia="nl-NL"/>
    </w:rPr>
  </w:style>
  <w:style w:type="character" w:customStyle="1" w:styleId="Kop2Char">
    <w:name w:val="Kop 2 Char"/>
    <w:basedOn w:val="Standaardalinea-lettertype"/>
    <w:link w:val="Kop2"/>
    <w:uiPriority w:val="9"/>
    <w:semiHidden/>
    <w:rsid w:val="00FA4AD9"/>
    <w:rPr>
      <w:rFonts w:asciiTheme="majorHAnsi" w:eastAsiaTheme="majorEastAsia" w:hAnsiTheme="majorHAnsi" w:cstheme="majorBidi"/>
      <w:color w:val="2F5496" w:themeColor="accent1" w:themeShade="BF"/>
      <w:sz w:val="26"/>
      <w:szCs w:val="26"/>
      <w:lang w:eastAsia="nl-NL"/>
    </w:rPr>
  </w:style>
  <w:style w:type="character" w:styleId="Hyperlink">
    <w:name w:val="Hyperlink"/>
    <w:basedOn w:val="Standaardalinea-lettertype"/>
    <w:uiPriority w:val="99"/>
    <w:unhideWhenUsed/>
    <w:rsid w:val="00FA4AD9"/>
    <w:rPr>
      <w:color w:val="0563C1" w:themeColor="hyperlink"/>
      <w:u w:val="single"/>
    </w:rPr>
  </w:style>
  <w:style w:type="table" w:styleId="Tabelraster">
    <w:name w:val="Table Grid"/>
    <w:basedOn w:val="Standaardtabel"/>
    <w:uiPriority w:val="39"/>
    <w:rsid w:val="00FA4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FA4AD9"/>
  </w:style>
  <w:style w:type="character" w:customStyle="1" w:styleId="Kop3Char">
    <w:name w:val="Kop 3 Char"/>
    <w:basedOn w:val="Standaardalinea-lettertype"/>
    <w:link w:val="Kop3"/>
    <w:uiPriority w:val="9"/>
    <w:semiHidden/>
    <w:rsid w:val="00B933BB"/>
    <w:rPr>
      <w:rFonts w:asciiTheme="majorHAnsi" w:eastAsiaTheme="majorEastAsia" w:hAnsiTheme="majorHAnsi" w:cstheme="majorBidi"/>
      <w:color w:val="1F3763" w:themeColor="accent1" w:themeShade="7F"/>
      <w:sz w:val="24"/>
      <w:szCs w:val="24"/>
      <w:lang w:eastAsia="nl-NL"/>
    </w:rPr>
  </w:style>
  <w:style w:type="paragraph" w:styleId="Plattetekst">
    <w:name w:val="Body Text"/>
    <w:basedOn w:val="Standaard"/>
    <w:link w:val="PlattetekstChar"/>
    <w:uiPriority w:val="1"/>
    <w:qFormat/>
    <w:rsid w:val="00B933BB"/>
    <w:pPr>
      <w:autoSpaceDE w:val="0"/>
      <w:autoSpaceDN w:val="0"/>
      <w:adjustRightInd w:val="0"/>
      <w:spacing w:line="240" w:lineRule="auto"/>
      <w:ind w:left="40"/>
      <w:jc w:val="both"/>
    </w:pPr>
    <w:rPr>
      <w:rFonts w:ascii="Verdana" w:eastAsia="Calibri" w:hAnsi="Verdana" w:cs="Verdana"/>
      <w:szCs w:val="18"/>
    </w:rPr>
  </w:style>
  <w:style w:type="character" w:customStyle="1" w:styleId="PlattetekstChar">
    <w:name w:val="Platte tekst Char"/>
    <w:basedOn w:val="Standaardalinea-lettertype"/>
    <w:link w:val="Plattetekst"/>
    <w:uiPriority w:val="1"/>
    <w:rsid w:val="00B933BB"/>
    <w:rPr>
      <w:rFonts w:ascii="Verdana" w:eastAsia="Calibri" w:hAnsi="Verdana" w:cs="Verdana"/>
      <w:sz w:val="18"/>
      <w:szCs w:val="18"/>
      <w:lang w:eastAsia="nl-NL"/>
    </w:rPr>
  </w:style>
  <w:style w:type="paragraph" w:customStyle="1" w:styleId="Standard">
    <w:name w:val="Standard"/>
    <w:rsid w:val="00BA5345"/>
    <w:pPr>
      <w:suppressAutoHyphens/>
      <w:autoSpaceDN w:val="0"/>
      <w:spacing w:after="0" w:line="240" w:lineRule="auto"/>
      <w:textAlignment w:val="baseline"/>
    </w:pPr>
    <w:rPr>
      <w:rFonts w:ascii="Calibri" w:eastAsia="Calibri" w:hAnsi="Calibri" w:cs="Times New Roman"/>
      <w:kern w:val="3"/>
    </w:rPr>
  </w:style>
  <w:style w:type="character" w:styleId="Tekstvantijdelijkeaanduiding">
    <w:name w:val="Placeholder Text"/>
    <w:basedOn w:val="Standaardalinea-lettertype"/>
    <w:uiPriority w:val="99"/>
    <w:semiHidden/>
    <w:rsid w:val="00595C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opa.eu/european-union/about-eu/countries_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gitoegankelijk.nl/%20en%20https:/www.w3.org/Translations/WCAG20-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67ACAFE717463AAB9E8954C751739F"/>
        <w:category>
          <w:name w:val="Algemeen"/>
          <w:gallery w:val="placeholder"/>
        </w:category>
        <w:types>
          <w:type w:val="bbPlcHdr"/>
        </w:types>
        <w:behaviors>
          <w:behavior w:val="content"/>
        </w:behaviors>
        <w:guid w:val="{DA650246-74A4-45B5-BB11-D8A20106CAC8}"/>
      </w:docPartPr>
      <w:docPartBody>
        <w:p w:rsidR="000E6CB2" w:rsidRDefault="00986B28" w:rsidP="00986B28">
          <w:pPr>
            <w:pStyle w:val="4B67ACAFE717463AAB9E8954C751739F1"/>
          </w:pPr>
          <w:r w:rsidRPr="00967F81">
            <w:rPr>
              <w:rStyle w:val="Tekstvantijdelijkeaanduiding"/>
              <w:rFonts w:eastAsiaTheme="minorHAnsi"/>
            </w:rPr>
            <w:t>Klik of tik om tekst in te voeren.</w:t>
          </w:r>
        </w:p>
      </w:docPartBody>
    </w:docPart>
    <w:docPart>
      <w:docPartPr>
        <w:name w:val="06B81250A56C4138A6796DC20AF5F132"/>
        <w:category>
          <w:name w:val="Algemeen"/>
          <w:gallery w:val="placeholder"/>
        </w:category>
        <w:types>
          <w:type w:val="bbPlcHdr"/>
        </w:types>
        <w:behaviors>
          <w:behavior w:val="content"/>
        </w:behaviors>
        <w:guid w:val="{55E9BCF9-303F-4A4A-98FA-9AD6A9322FCF}"/>
      </w:docPartPr>
      <w:docPartBody>
        <w:p w:rsidR="000E6CB2" w:rsidRDefault="00986B28" w:rsidP="00986B28">
          <w:pPr>
            <w:pStyle w:val="06B81250A56C4138A6796DC20AF5F132"/>
          </w:pPr>
          <w:r w:rsidRPr="00967F81">
            <w:rPr>
              <w:rStyle w:val="Tekstvantijdelijkeaanduiding"/>
              <w:rFonts w:eastAsiaTheme="minorHAnsi"/>
            </w:rPr>
            <w:t>Klik of tik om tekst in te voeren.</w:t>
          </w:r>
        </w:p>
      </w:docPartBody>
    </w:docPart>
    <w:docPart>
      <w:docPartPr>
        <w:name w:val="921348304DB04C788880978EBE3C302E"/>
        <w:category>
          <w:name w:val="Algemeen"/>
          <w:gallery w:val="placeholder"/>
        </w:category>
        <w:types>
          <w:type w:val="bbPlcHdr"/>
        </w:types>
        <w:behaviors>
          <w:behavior w:val="content"/>
        </w:behaviors>
        <w:guid w:val="{A0041E44-ED6B-4AF7-B757-F89B5EC56887}"/>
      </w:docPartPr>
      <w:docPartBody>
        <w:p w:rsidR="000E6CB2" w:rsidRDefault="00986B28" w:rsidP="00986B28">
          <w:pPr>
            <w:pStyle w:val="921348304DB04C788880978EBE3C302E"/>
          </w:pPr>
          <w:r w:rsidRPr="00967F81">
            <w:rPr>
              <w:rStyle w:val="Tekstvantijdelijkeaanduiding"/>
              <w:rFonts w:eastAsiaTheme="minorHAnsi"/>
            </w:rPr>
            <w:t>Klik of tik om tekst in te voeren.</w:t>
          </w:r>
        </w:p>
      </w:docPartBody>
    </w:docPart>
    <w:docPart>
      <w:docPartPr>
        <w:name w:val="D92B3AB67D8743D3A0107BAB50BA25EB"/>
        <w:category>
          <w:name w:val="Algemeen"/>
          <w:gallery w:val="placeholder"/>
        </w:category>
        <w:types>
          <w:type w:val="bbPlcHdr"/>
        </w:types>
        <w:behaviors>
          <w:behavior w:val="content"/>
        </w:behaviors>
        <w:guid w:val="{9DF3104D-7BD1-48A4-86C6-9D422A408738}"/>
      </w:docPartPr>
      <w:docPartBody>
        <w:p w:rsidR="000E6CB2" w:rsidRDefault="00986B28" w:rsidP="00986B28">
          <w:pPr>
            <w:pStyle w:val="D92B3AB67D8743D3A0107BAB50BA25EB"/>
          </w:pPr>
          <w:r w:rsidRPr="00967F81">
            <w:rPr>
              <w:rStyle w:val="Tekstvantijdelijkeaanduiding"/>
              <w:rFonts w:eastAsiaTheme="minorHAnsi"/>
            </w:rPr>
            <w:t>Klik of tik om tekst in te voeren.</w:t>
          </w:r>
        </w:p>
      </w:docPartBody>
    </w:docPart>
    <w:docPart>
      <w:docPartPr>
        <w:name w:val="881B1BEE71434E9AADE0FEE9C51A3C8E"/>
        <w:category>
          <w:name w:val="Algemeen"/>
          <w:gallery w:val="placeholder"/>
        </w:category>
        <w:types>
          <w:type w:val="bbPlcHdr"/>
        </w:types>
        <w:behaviors>
          <w:behavior w:val="content"/>
        </w:behaviors>
        <w:guid w:val="{EC26AF3B-BC0B-4EFF-8FA1-4E1FB63640DB}"/>
      </w:docPartPr>
      <w:docPartBody>
        <w:p w:rsidR="000E6CB2" w:rsidRDefault="00986B28" w:rsidP="00986B28">
          <w:pPr>
            <w:pStyle w:val="881B1BEE71434E9AADE0FEE9C51A3C8E"/>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B28"/>
    <w:rsid w:val="000E6CB2"/>
    <w:rsid w:val="00986B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86B28"/>
    <w:rPr>
      <w:color w:val="808080"/>
    </w:rPr>
  </w:style>
  <w:style w:type="paragraph" w:customStyle="1" w:styleId="4B67ACAFE717463AAB9E8954C751739F">
    <w:name w:val="4B67ACAFE717463AAB9E8954C751739F"/>
    <w:rsid w:val="00986B28"/>
  </w:style>
  <w:style w:type="paragraph" w:customStyle="1" w:styleId="4B67ACAFE717463AAB9E8954C751739F1">
    <w:name w:val="4B67ACAFE717463AAB9E8954C751739F1"/>
    <w:rsid w:val="00986B28"/>
    <w:pPr>
      <w:spacing w:after="0" w:line="288" w:lineRule="auto"/>
    </w:pPr>
    <w:rPr>
      <w:rFonts w:ascii="Tahoma" w:eastAsia="Times New Roman" w:hAnsi="Tahoma" w:cs="Times New Roman"/>
      <w:sz w:val="18"/>
      <w:szCs w:val="24"/>
    </w:rPr>
  </w:style>
  <w:style w:type="paragraph" w:customStyle="1" w:styleId="06B81250A56C4138A6796DC20AF5F132">
    <w:name w:val="06B81250A56C4138A6796DC20AF5F132"/>
    <w:rsid w:val="00986B28"/>
    <w:pPr>
      <w:spacing w:after="0" w:line="288" w:lineRule="auto"/>
    </w:pPr>
    <w:rPr>
      <w:rFonts w:ascii="Tahoma" w:eastAsia="Times New Roman" w:hAnsi="Tahoma" w:cs="Times New Roman"/>
      <w:sz w:val="18"/>
      <w:szCs w:val="24"/>
    </w:rPr>
  </w:style>
  <w:style w:type="paragraph" w:customStyle="1" w:styleId="921348304DB04C788880978EBE3C302E">
    <w:name w:val="921348304DB04C788880978EBE3C302E"/>
    <w:rsid w:val="00986B28"/>
    <w:pPr>
      <w:spacing w:after="0" w:line="288" w:lineRule="auto"/>
    </w:pPr>
    <w:rPr>
      <w:rFonts w:ascii="Tahoma" w:eastAsia="Times New Roman" w:hAnsi="Tahoma" w:cs="Times New Roman"/>
      <w:sz w:val="18"/>
      <w:szCs w:val="24"/>
    </w:rPr>
  </w:style>
  <w:style w:type="paragraph" w:customStyle="1" w:styleId="D92B3AB67D8743D3A0107BAB50BA25EB">
    <w:name w:val="D92B3AB67D8743D3A0107BAB50BA25EB"/>
    <w:rsid w:val="00986B28"/>
    <w:pPr>
      <w:spacing w:after="0" w:line="288" w:lineRule="auto"/>
    </w:pPr>
    <w:rPr>
      <w:rFonts w:ascii="Tahoma" w:eastAsia="Times New Roman" w:hAnsi="Tahoma" w:cs="Times New Roman"/>
      <w:sz w:val="18"/>
      <w:szCs w:val="24"/>
    </w:rPr>
  </w:style>
  <w:style w:type="paragraph" w:customStyle="1" w:styleId="881B1BEE71434E9AADE0FEE9C51A3C8E">
    <w:name w:val="881B1BEE71434E9AADE0FEE9C51A3C8E"/>
    <w:rsid w:val="00986B28"/>
    <w:pPr>
      <w:spacing w:after="0" w:line="288" w:lineRule="auto"/>
    </w:pPr>
    <w:rPr>
      <w:rFonts w:ascii="Tahoma" w:eastAsia="Times New Roman" w:hAnsi="Tahoma" w:cs="Times New Roman"/>
      <w:sz w:val="18"/>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2C740B8F4424DA27B7AB197A07305" ma:contentTypeVersion="9" ma:contentTypeDescription="Een nieuw document maken." ma:contentTypeScope="" ma:versionID="679eb9811d3ddf1de4bf431e036602c8">
  <xsd:schema xmlns:xsd="http://www.w3.org/2001/XMLSchema" xmlns:xs="http://www.w3.org/2001/XMLSchema" xmlns:p="http://schemas.microsoft.com/office/2006/metadata/properties" xmlns:ns2="b65eb6df-646f-4f58-838e-7643873555fe" xmlns:ns3="1e0b38e7-4e51-49e3-bee2-427e5c2795d3" targetNamespace="http://schemas.microsoft.com/office/2006/metadata/properties" ma:root="true" ma:fieldsID="15be6a06d13dfe1b956828530d1fef7d" ns2:_="" ns3:_="">
    <xsd:import namespace="b65eb6df-646f-4f58-838e-7643873555fe"/>
    <xsd:import namespace="1e0b38e7-4e51-49e3-bee2-427e5c279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eb6df-646f-4f58-838e-764387355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b38e7-4e51-49e3-bee2-427e5c2795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E5F70-19BE-4205-99E1-E5A600031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eb6df-646f-4f58-838e-7643873555fe"/>
    <ds:schemaRef ds:uri="1e0b38e7-4e51-49e3-bee2-427e5c279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CBDE0-EF0F-4DCE-9FC2-0EDEB2B7659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65eb6df-646f-4f58-838e-7643873555fe"/>
    <ds:schemaRef ds:uri="1e0b38e7-4e51-49e3-bee2-427e5c2795d3"/>
    <ds:schemaRef ds:uri="http://www.w3.org/XML/1998/namespace"/>
    <ds:schemaRef ds:uri="http://purl.org/dc/dcmitype/"/>
  </ds:schemaRefs>
</ds:datastoreItem>
</file>

<file path=customXml/itemProps3.xml><?xml version="1.0" encoding="utf-8"?>
<ds:datastoreItem xmlns:ds="http://schemas.openxmlformats.org/officeDocument/2006/customXml" ds:itemID="{43EE7889-B4FF-4D32-9FF6-BC7B26BB5F9D}">
  <ds:schemaRefs>
    <ds:schemaRef ds:uri="http://schemas.microsoft.com/sharepoint/v3/contenttype/forms"/>
  </ds:schemaRefs>
</ds:datastoreItem>
</file>

<file path=customXml/itemProps4.xml><?xml version="1.0" encoding="utf-8"?>
<ds:datastoreItem xmlns:ds="http://schemas.openxmlformats.org/officeDocument/2006/customXml" ds:itemID="{00B25705-B5DF-4E04-94C4-F4C999D8E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1524</Words>
  <Characters>8385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Klasberg, I.S. (Ingrid)</dc:creator>
  <cp:keywords/>
  <dc:description/>
  <cp:lastModifiedBy>Rietveld, M.J. (Marjon)</cp:lastModifiedBy>
  <cp:revision>3</cp:revision>
  <dcterms:created xsi:type="dcterms:W3CDTF">2020-05-06T21:23:00Z</dcterms:created>
  <dcterms:modified xsi:type="dcterms:W3CDTF">2020-05-06T21:24:00Z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0x01010022F2C740B8F4424DA27B7AB197A07305</vt:lpwstr>
  </property>
</Properties>
</file>