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0E548" w14:textId="77777777"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BF1121">
        <w:rPr>
          <w:rFonts w:cs="V&amp;W Syntax (Adobe)"/>
          <w:sz w:val="24"/>
        </w:rPr>
        <w:t>C</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14:paraId="29C8C423" w14:textId="77777777" w:rsidR="009974FD" w:rsidRDefault="009974FD" w:rsidP="00B83FD7">
      <w:pPr>
        <w:tabs>
          <w:tab w:val="left" w:pos="540"/>
        </w:tabs>
        <w:ind w:left="540" w:hanging="540"/>
        <w:rPr>
          <w:rFonts w:cs="V&amp;W Syntax (Adobe)"/>
        </w:rPr>
      </w:pPr>
    </w:p>
    <w:p w14:paraId="6321FAB0" w14:textId="77777777" w:rsidR="009974FD" w:rsidRDefault="009974FD" w:rsidP="00B83FD7">
      <w:pPr>
        <w:tabs>
          <w:tab w:val="left" w:pos="540"/>
        </w:tabs>
        <w:ind w:left="540" w:hanging="540"/>
        <w:rPr>
          <w:rFonts w:cs="V&amp;W Syntax (Adobe)"/>
        </w:rPr>
      </w:pPr>
    </w:p>
    <w:p w14:paraId="6B259B21" w14:textId="227EDF35" w:rsidR="004C67FB" w:rsidRPr="00E54A8B" w:rsidRDefault="004C67FB" w:rsidP="00B83FD7">
      <w:pPr>
        <w:tabs>
          <w:tab w:val="left" w:pos="540"/>
        </w:tabs>
        <w:ind w:left="540" w:hanging="540"/>
        <w:rPr>
          <w:rFonts w:cs="V&amp;W Syntax (Adobe)"/>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r w:rsidR="002F7947">
        <w:rPr>
          <w:rFonts w:cs="V&amp;W Syntax (Adobe)"/>
          <w:bCs/>
          <w:szCs w:val="18"/>
        </w:rPr>
        <w:t>………..</w:t>
      </w:r>
      <w:r w:rsidRPr="00E54A8B">
        <w:rPr>
          <w:rFonts w:cs="V&amp;W Syntax (Adobe)"/>
        </w:rPr>
        <w:t>…</w:t>
      </w:r>
    </w:p>
    <w:p w14:paraId="1CBD2266" w14:textId="77777777" w:rsidR="004C67FB" w:rsidRDefault="004C67FB" w:rsidP="00B83FD7">
      <w:pPr>
        <w:tabs>
          <w:tab w:val="left" w:pos="540"/>
        </w:tabs>
        <w:ind w:left="540" w:hanging="540"/>
        <w:rPr>
          <w:rFonts w:cs="V&amp;W Syntax (Adobe)"/>
          <w:bCs/>
          <w:szCs w:val="18"/>
        </w:rPr>
      </w:pPr>
    </w:p>
    <w:p w14:paraId="1EDD5BA1" w14:textId="77777777"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14:paraId="2D10E849" w14:textId="77777777" w:rsidR="004C67FB" w:rsidRDefault="004C67FB" w:rsidP="00B83FD7">
      <w:pPr>
        <w:tabs>
          <w:tab w:val="left" w:pos="540"/>
        </w:tabs>
        <w:ind w:left="540" w:hanging="540"/>
        <w:rPr>
          <w:rFonts w:cs="V&amp;W Syntax (Adobe)"/>
          <w:bCs/>
          <w:szCs w:val="18"/>
        </w:rPr>
      </w:pPr>
    </w:p>
    <w:p w14:paraId="7891E0D1" w14:textId="1C292CCE" w:rsidR="003829E8" w:rsidRDefault="004C67FB" w:rsidP="00B83FD7">
      <w:pPr>
        <w:tabs>
          <w:tab w:val="left" w:pos="540"/>
        </w:tabs>
        <w:ind w:left="540" w:hanging="540"/>
        <w:rPr>
          <w:rFonts w:cs="V&amp;W Syntax (Adobe)"/>
          <w:bCs/>
          <w:szCs w:val="18"/>
        </w:rPr>
      </w:pPr>
      <w:r>
        <w:rPr>
          <w:rFonts w:cs="V&amp;W Syntax (Adobe)"/>
        </w:rPr>
        <w:tab/>
      </w:r>
      <w:r w:rsidR="006327B9">
        <w:rPr>
          <w:rFonts w:cs="V&amp;W Syntax (Adobe)"/>
          <w:bCs/>
          <w:szCs w:val="18"/>
        </w:rPr>
        <w:t xml:space="preserve">KvK-nummer: ……… </w:t>
      </w:r>
    </w:p>
    <w:p w14:paraId="0F6AB6A1" w14:textId="77777777" w:rsidR="003829E8" w:rsidRDefault="003829E8" w:rsidP="00B83FD7">
      <w:pPr>
        <w:tabs>
          <w:tab w:val="left" w:pos="540"/>
        </w:tabs>
        <w:ind w:left="540" w:hanging="540"/>
        <w:rPr>
          <w:rFonts w:cs="V&amp;W Syntax (Adobe)"/>
          <w:bCs/>
          <w:szCs w:val="18"/>
        </w:rPr>
      </w:pPr>
    </w:p>
    <w:p w14:paraId="0BECE5FB" w14:textId="77777777"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14:paraId="1A3F7719" w14:textId="77777777" w:rsidR="006327B9" w:rsidRDefault="006327B9" w:rsidP="00B83FD7">
      <w:pPr>
        <w:tabs>
          <w:tab w:val="left" w:pos="540"/>
        </w:tabs>
        <w:ind w:left="540" w:hanging="540"/>
        <w:rPr>
          <w:rFonts w:cs="V&amp;W Syntax (Adobe)"/>
          <w:bCs/>
          <w:szCs w:val="18"/>
        </w:rPr>
      </w:pPr>
    </w:p>
    <w:p w14:paraId="6FF99F4F" w14:textId="181790CB" w:rsidR="004C67FB" w:rsidRPr="00E54A8B" w:rsidRDefault="006327B9" w:rsidP="00B83FD7">
      <w:pPr>
        <w:tabs>
          <w:tab w:val="left" w:pos="540"/>
        </w:tabs>
        <w:ind w:left="540" w:hanging="540"/>
        <w:rPr>
          <w:rFonts w:cs="V&amp;W Syntax (Adobe)"/>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r w:rsidR="002F7947">
        <w:rPr>
          <w:rFonts w:cs="V&amp;W Syntax (Adobe)"/>
          <w:bCs/>
          <w:szCs w:val="18"/>
        </w:rPr>
        <w:t xml:space="preserve"> </w:t>
      </w:r>
      <w:r w:rsidR="004C67FB" w:rsidRPr="00E54A8B">
        <w:rPr>
          <w:rFonts w:cs="V&amp;W Syntax (Adobe)"/>
        </w:rPr>
        <w:t>…</w:t>
      </w:r>
    </w:p>
    <w:p w14:paraId="566189A4" w14:textId="77777777" w:rsidR="009974FD" w:rsidRDefault="009974FD" w:rsidP="00B83FD7">
      <w:pPr>
        <w:tabs>
          <w:tab w:val="left" w:pos="540"/>
        </w:tabs>
        <w:ind w:left="540" w:hanging="540"/>
        <w:rPr>
          <w:rFonts w:cs="V&amp;W Syntax (Adobe)"/>
        </w:rPr>
      </w:pPr>
    </w:p>
    <w:p w14:paraId="76EA40CD" w14:textId="77777777" w:rsidR="00C6141E" w:rsidRPr="00476317" w:rsidRDefault="00C6141E" w:rsidP="00B83FD7">
      <w:pPr>
        <w:tabs>
          <w:tab w:val="left" w:pos="540"/>
        </w:tabs>
        <w:ind w:left="540" w:hanging="540"/>
        <w:rPr>
          <w:rFonts w:cs="V&amp;W Syntax (Adobe)"/>
        </w:rPr>
      </w:pPr>
    </w:p>
    <w:p w14:paraId="13C4EBB7" w14:textId="77777777"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14:paraId="04938D0C" w14:textId="77777777" w:rsidR="009974FD" w:rsidRPr="00476317" w:rsidRDefault="009974FD" w:rsidP="00B83FD7">
      <w:pPr>
        <w:tabs>
          <w:tab w:val="left" w:pos="540"/>
        </w:tabs>
        <w:ind w:left="540" w:hanging="540"/>
        <w:rPr>
          <w:rFonts w:cs="V&amp;W Syntax (Adobe)"/>
        </w:rPr>
      </w:pPr>
    </w:p>
    <w:p w14:paraId="2B96B65D" w14:textId="77777777"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34380482" w14:textId="77529ED0"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r>
        <w:rPr>
          <w:rFonts w:cs="V&amp;W Syntax (Adobe)"/>
        </w:rPr>
        <w:tab/>
      </w:r>
      <w:r w:rsidRPr="00476317">
        <w:rPr>
          <w:rFonts w:cs="V&amp;W Syntax (Adobe)"/>
        </w:rPr>
        <w:t xml:space="preserve">Zo ja, vermeld de aard van de betreffende werkzaamheden of diensten, dan wel die betrokkenheid. </w:t>
      </w:r>
    </w:p>
    <w:p w14:paraId="15C38C3C"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09E79B37" w14:textId="77777777" w:rsidR="002A5C9C" w:rsidRDefault="002A5C9C" w:rsidP="00B83FD7">
      <w:pPr>
        <w:tabs>
          <w:tab w:val="left" w:pos="540"/>
        </w:tabs>
        <w:ind w:left="540" w:hanging="540"/>
        <w:rPr>
          <w:rFonts w:cs="V&amp;W Syntax (Adobe)"/>
        </w:rPr>
      </w:pPr>
    </w:p>
    <w:p w14:paraId="153A300D" w14:textId="77777777" w:rsidR="00E534E5" w:rsidRPr="00476317" w:rsidRDefault="00E534E5" w:rsidP="00B83FD7">
      <w:pPr>
        <w:tabs>
          <w:tab w:val="left" w:pos="540"/>
        </w:tabs>
        <w:ind w:left="540" w:hanging="540"/>
        <w:rPr>
          <w:rFonts w:cs="V&amp;W Syntax (Adobe)"/>
        </w:rPr>
      </w:pPr>
    </w:p>
    <w:p w14:paraId="7452167F" w14:textId="77777777"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0C35F3AF" w14:textId="77777777" w:rsidR="00267704" w:rsidRDefault="00267704" w:rsidP="00B83FD7">
      <w:pPr>
        <w:tabs>
          <w:tab w:val="left" w:pos="540"/>
        </w:tabs>
        <w:ind w:left="540" w:hanging="540"/>
        <w:rPr>
          <w:rFonts w:cs="V&amp;W Syntax (Adobe)"/>
        </w:rPr>
      </w:pPr>
    </w:p>
    <w:p w14:paraId="7A5F8325" w14:textId="0F6EC08E" w:rsidR="00267704" w:rsidRDefault="00267704" w:rsidP="00B33019">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r>
        <w:rPr>
          <w:rFonts w:cs="V&amp;W Syntax (Adobe)"/>
        </w:rPr>
        <w:tab/>
        <w:t>Zo ja, vermeld voor elke persoon:</w:t>
      </w:r>
    </w:p>
    <w:p w14:paraId="3D372498"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14:paraId="0783A254"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14:paraId="29575FFD" w14:textId="77777777"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14:paraId="5901D6B2" w14:textId="77777777" w:rsidR="00267704" w:rsidRDefault="00267704" w:rsidP="00797AB4">
      <w:pPr>
        <w:tabs>
          <w:tab w:val="left" w:pos="540"/>
        </w:tabs>
        <w:ind w:left="540" w:hanging="540"/>
        <w:rPr>
          <w:rFonts w:cs="V&amp;W Syntax (Adobe)"/>
        </w:rPr>
      </w:pPr>
    </w:p>
    <w:p w14:paraId="36964148" w14:textId="77777777"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14:paraId="3D534019" w14:textId="77777777" w:rsidR="00E534E5" w:rsidRDefault="00E534E5" w:rsidP="00797AB4">
      <w:pPr>
        <w:tabs>
          <w:tab w:val="left" w:pos="540"/>
          <w:tab w:val="num" w:pos="879"/>
        </w:tabs>
        <w:ind w:left="540" w:hanging="540"/>
        <w:rPr>
          <w:rFonts w:cs="V&amp;W Syntax (Adobe)"/>
        </w:rPr>
      </w:pPr>
    </w:p>
    <w:p w14:paraId="4122E167" w14:textId="742F1353" w:rsidR="00E534E5" w:rsidRDefault="00E534E5" w:rsidP="00797AB4">
      <w:pPr>
        <w:tabs>
          <w:tab w:val="left" w:pos="540"/>
          <w:tab w:val="num" w:pos="879"/>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r>
        <w:rPr>
          <w:rFonts w:cs="V&amp;W Syntax (Adobe)"/>
        </w:rPr>
        <w:tab/>
        <w:t>Zo ja, vermeld van elke onderaannemer:</w:t>
      </w:r>
    </w:p>
    <w:p w14:paraId="722DF625" w14:textId="77777777"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14:paraId="6848DF74" w14:textId="77777777"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14:paraId="01486F2B" w14:textId="2DCBBF8B" w:rsidR="002F7947" w:rsidRDefault="00E534E5" w:rsidP="00B83FD7">
      <w:pPr>
        <w:tabs>
          <w:tab w:val="left" w:pos="540"/>
        </w:tabs>
        <w:ind w:left="540" w:hanging="540"/>
        <w:rPr>
          <w:rFonts w:cs="V&amp;W Syntax (Adobe)"/>
        </w:rPr>
      </w:pPr>
      <w:r>
        <w:rPr>
          <w:rFonts w:cs="V&amp;W Syntax (Adobe)"/>
        </w:rPr>
        <w:tab/>
      </w:r>
      <w:r w:rsidR="002F7947">
        <w:rPr>
          <w:rFonts w:cs="V&amp;W Syntax (Adobe)"/>
        </w:rPr>
        <w:br/>
      </w:r>
      <w:r w:rsidRPr="00476317">
        <w:rPr>
          <w:rFonts w:cs="V&amp;W Syntax (Adobe)"/>
        </w:rPr>
        <w:t>…</w:t>
      </w:r>
    </w:p>
    <w:p w14:paraId="6B08B422" w14:textId="77777777" w:rsidR="002F7947" w:rsidRDefault="002F7947">
      <w:pPr>
        <w:spacing w:line="240" w:lineRule="auto"/>
        <w:rPr>
          <w:rFonts w:cs="V&amp;W Syntax (Adobe)"/>
        </w:rPr>
      </w:pPr>
      <w:r>
        <w:rPr>
          <w:rFonts w:cs="V&amp;W Syntax (Adobe)"/>
        </w:rPr>
        <w:br w:type="page"/>
      </w:r>
    </w:p>
    <w:p w14:paraId="37E4C651"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lastRenderedPageBreak/>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5E98E379" w14:textId="77777777" w:rsidR="0041305F" w:rsidRDefault="0041305F" w:rsidP="00797AB4">
      <w:pPr>
        <w:tabs>
          <w:tab w:val="left" w:pos="540"/>
        </w:tabs>
        <w:ind w:left="540" w:hanging="540"/>
        <w:rPr>
          <w:rFonts w:cs="V&amp;W Syntax (Adobe)"/>
        </w:rPr>
      </w:pPr>
    </w:p>
    <w:p w14:paraId="2A5B6ED4" w14:textId="77777777"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14:paraId="10B774A4" w14:textId="77777777" w:rsidR="0041305F" w:rsidRDefault="0041305F" w:rsidP="00797AB4">
      <w:pPr>
        <w:tabs>
          <w:tab w:val="left" w:pos="540"/>
        </w:tabs>
        <w:ind w:left="540" w:hanging="540"/>
        <w:rPr>
          <w:rFonts w:cs="V&amp;W Syntax (Adobe)"/>
        </w:rPr>
      </w:pPr>
      <w:r>
        <w:rPr>
          <w:rFonts w:cs="V&amp;W Syntax (Adobe)"/>
        </w:rPr>
        <w:tab/>
        <w:t>Zo ja, vermeld van elke adviseur:</w:t>
      </w:r>
    </w:p>
    <w:p w14:paraId="69025ED7" w14:textId="77777777"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1AFD3ED7" w14:textId="77777777"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006084B1" w14:textId="77777777" w:rsidR="0041305F" w:rsidRPr="00476317" w:rsidRDefault="0041305F" w:rsidP="00B83FD7">
      <w:pPr>
        <w:tabs>
          <w:tab w:val="left" w:pos="540"/>
        </w:tabs>
        <w:ind w:left="540" w:hanging="540"/>
        <w:rPr>
          <w:rFonts w:cs="V&amp;W Syntax (Adobe)"/>
        </w:rPr>
      </w:pPr>
    </w:p>
    <w:p w14:paraId="11CF31D3" w14:textId="77777777"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14:paraId="54B735FB" w14:textId="77777777" w:rsidR="0041305F" w:rsidRDefault="0041305F" w:rsidP="00797AB4">
      <w:pPr>
        <w:tabs>
          <w:tab w:val="left" w:pos="540"/>
        </w:tabs>
        <w:ind w:left="540" w:hanging="540"/>
        <w:rPr>
          <w:rFonts w:cs="V&amp;W Syntax (Adobe)"/>
        </w:rPr>
      </w:pPr>
    </w:p>
    <w:p w14:paraId="139ECD96" w14:textId="77777777" w:rsidR="0041305F" w:rsidRDefault="0041305F" w:rsidP="00797AB4">
      <w:pPr>
        <w:tabs>
          <w:tab w:val="left" w:pos="540"/>
        </w:tabs>
        <w:ind w:left="540" w:hanging="540"/>
        <w:rPr>
          <w:rFonts w:cs="V&amp;W Syntax (Adobe)"/>
        </w:rPr>
      </w:pPr>
    </w:p>
    <w:p w14:paraId="4E41B2A8"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14:paraId="496FB597" w14:textId="77777777"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14:paraId="5D964489" w14:textId="77777777"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68D01E13" w14:textId="77777777"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19A26E01" w14:textId="77777777"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14:paraId="0762EE90" w14:textId="77777777" w:rsidR="002A5C9C" w:rsidRPr="00476317" w:rsidRDefault="002A5C9C" w:rsidP="00B83FD7">
      <w:pPr>
        <w:tabs>
          <w:tab w:val="left" w:pos="540"/>
        </w:tabs>
        <w:ind w:left="540" w:hanging="540"/>
        <w:rPr>
          <w:rFonts w:cs="V&amp;W Syntax (Adobe)"/>
        </w:rPr>
      </w:pPr>
    </w:p>
    <w:p w14:paraId="7966C7C0" w14:textId="77777777" w:rsidR="009974FD" w:rsidRPr="00476317" w:rsidRDefault="009974FD" w:rsidP="00B83FD7">
      <w:pPr>
        <w:tabs>
          <w:tab w:val="left" w:pos="540"/>
        </w:tabs>
        <w:ind w:left="540" w:hanging="540"/>
        <w:rPr>
          <w:rFonts w:cs="V&amp;W Syntax (Adobe)"/>
          <w:b/>
          <w:bCs/>
        </w:rPr>
      </w:pPr>
    </w:p>
    <w:p w14:paraId="770A0EDA" w14:textId="77777777"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14:paraId="57E8B602" w14:textId="77777777"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dan wel als Special Purpose Vehicle (SPV)</w:t>
      </w:r>
      <w:r w:rsidRPr="00476317">
        <w:rPr>
          <w:rFonts w:cs="V&amp;W Syntax (Adobe)"/>
          <w:i/>
          <w:iCs/>
        </w:rPr>
        <w:t>.</w:t>
      </w:r>
      <w:r w:rsidRPr="00476317">
        <w:rPr>
          <w:rFonts w:cs="V&amp;W Syntax (Adobe)"/>
          <w:i/>
          <w:iCs/>
        </w:rPr>
        <w:br/>
      </w:r>
    </w:p>
    <w:p w14:paraId="159B4B76"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14:paraId="0CD97DAA"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111B1D05" w14:textId="77777777" w:rsidR="009974FD" w:rsidRPr="00476317" w:rsidRDefault="009974FD" w:rsidP="00797AB4">
      <w:pPr>
        <w:tabs>
          <w:tab w:val="left" w:pos="540"/>
        </w:tabs>
        <w:ind w:left="540" w:hanging="540"/>
        <w:rPr>
          <w:rFonts w:cs="V&amp;W Syntax (Adobe)"/>
        </w:rPr>
      </w:pPr>
    </w:p>
    <w:p w14:paraId="583512F5"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36DB22B9"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382A26FF" w14:textId="77777777" w:rsidR="009974FD" w:rsidRPr="00476317" w:rsidRDefault="009974FD" w:rsidP="00EA16F8">
      <w:pPr>
        <w:tabs>
          <w:tab w:val="left" w:pos="540"/>
        </w:tabs>
        <w:ind w:left="540" w:hanging="540"/>
        <w:rPr>
          <w:rFonts w:cs="V&amp;W Syntax (Adobe)"/>
        </w:rPr>
      </w:pPr>
    </w:p>
    <w:p w14:paraId="4426D1BD" w14:textId="77777777"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14:paraId="2EDCFB40"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1DBD15EF" w14:textId="77777777"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lastRenderedPageBreak/>
        <w:t>VRAAG TEN AANZIEN VAN CONFLICTERENDE BELANGEN</w:t>
      </w:r>
    </w:p>
    <w:p w14:paraId="79FF27D8" w14:textId="77777777" w:rsidR="004D3879" w:rsidRPr="004D3879" w:rsidRDefault="004D3879" w:rsidP="00B83FD7">
      <w:pPr>
        <w:tabs>
          <w:tab w:val="left" w:pos="540"/>
        </w:tabs>
        <w:ind w:left="540" w:hanging="540"/>
        <w:rPr>
          <w:rFonts w:cs="V&amp;W Syntax (Adobe)"/>
        </w:rPr>
      </w:pPr>
    </w:p>
    <w:p w14:paraId="4CA8883F" w14:textId="77777777"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14:paraId="4B205842" w14:textId="77777777" w:rsidR="004D3879" w:rsidRPr="004D3879" w:rsidRDefault="004D3879" w:rsidP="00B83FD7">
      <w:pPr>
        <w:tabs>
          <w:tab w:val="left" w:pos="540"/>
        </w:tabs>
        <w:ind w:left="540" w:hanging="540"/>
        <w:rPr>
          <w:rFonts w:cs="V&amp;W Syntax (Adobe)"/>
        </w:rPr>
      </w:pPr>
    </w:p>
    <w:p w14:paraId="32E6ABDA"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14:paraId="565B95CC" w14:textId="77777777" w:rsidR="004D3879" w:rsidRPr="004D3879" w:rsidRDefault="004D3879" w:rsidP="00B83FD7">
      <w:pPr>
        <w:tabs>
          <w:tab w:val="left" w:pos="540"/>
        </w:tabs>
        <w:ind w:left="540" w:hanging="540"/>
        <w:rPr>
          <w:rFonts w:cs="V&amp;W Syntax (Adobe)"/>
        </w:rPr>
      </w:pPr>
    </w:p>
    <w:p w14:paraId="128E9784"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14:paraId="035765B8" w14:textId="77777777" w:rsidR="004D3879" w:rsidRPr="004D3879" w:rsidRDefault="004D3879" w:rsidP="00B83FD7">
      <w:pPr>
        <w:tabs>
          <w:tab w:val="left" w:pos="540"/>
        </w:tabs>
        <w:ind w:left="540" w:hanging="540"/>
        <w:rPr>
          <w:rFonts w:cs="V&amp;W Syntax (Adobe)"/>
        </w:rPr>
      </w:pPr>
    </w:p>
    <w:p w14:paraId="4AE5F140" w14:textId="77777777"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14:paraId="726500EF" w14:textId="77777777" w:rsidR="004D3879" w:rsidRPr="00476317" w:rsidRDefault="004D3879" w:rsidP="00B83FD7">
      <w:pPr>
        <w:tabs>
          <w:tab w:val="left" w:pos="540"/>
        </w:tabs>
        <w:ind w:left="540" w:hanging="540"/>
        <w:rPr>
          <w:rFonts w:cs="V&amp;W Syntax (Adobe)"/>
        </w:rPr>
      </w:pPr>
    </w:p>
    <w:p w14:paraId="27E1C51D" w14:textId="77777777" w:rsidR="004D3879" w:rsidRPr="00476317" w:rsidRDefault="004D3879" w:rsidP="00B83FD7">
      <w:pPr>
        <w:tabs>
          <w:tab w:val="left" w:pos="540"/>
        </w:tabs>
        <w:ind w:left="540" w:hanging="540"/>
        <w:rPr>
          <w:rFonts w:cs="V&amp;W Syntax (Adobe)"/>
        </w:rPr>
      </w:pPr>
    </w:p>
    <w:p w14:paraId="1B53BFC8" w14:textId="77777777"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14:paraId="76F111C0" w14:textId="77777777" w:rsidR="009974FD" w:rsidRPr="00476317" w:rsidRDefault="009974FD" w:rsidP="00B83FD7">
      <w:pPr>
        <w:tabs>
          <w:tab w:val="left" w:pos="540"/>
        </w:tabs>
        <w:ind w:left="540" w:hanging="540"/>
        <w:rPr>
          <w:rFonts w:cs="V&amp;W Syntax (Adobe)"/>
        </w:rPr>
      </w:pPr>
    </w:p>
    <w:p w14:paraId="1942F880" w14:textId="77777777"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14:paraId="394402D1" w14:textId="77777777"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14:paraId="012CEE3C"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14:paraId="33BC3343"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14:paraId="56076569" w14:textId="77777777"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14:paraId="74CA4AD7" w14:textId="77777777" w:rsidR="00F64CE5" w:rsidRDefault="00F64CE5" w:rsidP="00EA16F8">
      <w:pPr>
        <w:tabs>
          <w:tab w:val="left" w:pos="540"/>
        </w:tabs>
        <w:ind w:left="539"/>
        <w:rPr>
          <w:rFonts w:cs="RijksoverheidSansText-Regular"/>
          <w:szCs w:val="16"/>
        </w:rPr>
      </w:pPr>
    </w:p>
    <w:p w14:paraId="0FA60C99" w14:textId="77777777"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14:paraId="703E1209" w14:textId="77777777" w:rsidR="0016357E" w:rsidRDefault="0016357E" w:rsidP="00EA16F8">
      <w:pPr>
        <w:tabs>
          <w:tab w:val="left" w:pos="540"/>
        </w:tabs>
        <w:ind w:left="539"/>
        <w:rPr>
          <w:rFonts w:cs="RijksoverheidSansText-Regular"/>
          <w:szCs w:val="16"/>
        </w:rPr>
      </w:pPr>
    </w:p>
    <w:p w14:paraId="4624DC76" w14:textId="77777777" w:rsidR="00B33019" w:rsidRPr="00300406" w:rsidRDefault="00B33019" w:rsidP="00B33019">
      <w:pPr>
        <w:ind w:left="540"/>
        <w:rPr>
          <w:rFonts w:cs="V&amp;W Syntax (Adobe)"/>
          <w:b/>
        </w:rPr>
      </w:pPr>
      <w:r w:rsidRPr="00300406">
        <w:t>De aanvullende eigen verklaring dient digitaal te worden ondertekend conform paragraaf 4.3 respectievelijk</w:t>
      </w:r>
      <w:r w:rsidRPr="00300406">
        <w:rPr>
          <w:color w:val="000000" w:themeColor="text1"/>
        </w:rPr>
        <w:t xml:space="preserve"> </w:t>
      </w:r>
      <w:r w:rsidRPr="00300406">
        <w:t>paragraaf 6.</w:t>
      </w:r>
      <w:r>
        <w:t>3</w:t>
      </w:r>
      <w:r w:rsidRPr="00300406">
        <w:t>.1</w:t>
      </w:r>
      <w:r w:rsidRPr="00300406">
        <w:rPr>
          <w:color w:val="000000" w:themeColor="text1"/>
        </w:rPr>
        <w:t>.</w:t>
      </w:r>
    </w:p>
    <w:p w14:paraId="1846D5EA" w14:textId="1A7CF08C" w:rsidR="00F64CE5" w:rsidRPr="003829E8" w:rsidRDefault="00F64CE5" w:rsidP="00B33019">
      <w:pPr>
        <w:tabs>
          <w:tab w:val="left" w:pos="540"/>
        </w:tabs>
        <w:ind w:left="539"/>
        <w:rPr>
          <w:rFonts w:cs="RijksoverheidSansText-Regular"/>
          <w:szCs w:val="16"/>
        </w:rPr>
      </w:pPr>
    </w:p>
    <w:bookmarkEnd w:id="0"/>
    <w:sectPr w:rsidR="00F64CE5" w:rsidRPr="003829E8" w:rsidSect="00B115D4">
      <w:headerReference w:type="even" r:id="rId14"/>
      <w:headerReference w:type="default" r:id="rId15"/>
      <w:footerReference w:type="even" r:id="rId16"/>
      <w:footerReference w:type="default" r:id="rId17"/>
      <w:headerReference w:type="first" r:id="rId18"/>
      <w:footerReference w:type="first" r:id="rId1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8E481" w14:textId="77777777" w:rsidR="008A6C1D" w:rsidRDefault="008A6C1D">
      <w:r>
        <w:separator/>
      </w:r>
    </w:p>
  </w:endnote>
  <w:endnote w:type="continuationSeparator" w:id="0">
    <w:p w14:paraId="1A82D1B4" w14:textId="77777777"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18FA3" w14:textId="77777777" w:rsidR="002F7947" w:rsidRDefault="002F79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E3B1" w14:textId="5D201CDF" w:rsidR="00CB5786" w:rsidRPr="008A5B27" w:rsidRDefault="00206695" w:rsidP="00CB5786">
    <w:pPr>
      <w:pStyle w:val="Voettekst"/>
      <w:rPr>
        <w:sz w:val="13"/>
        <w:szCs w:val="13"/>
      </w:rPr>
    </w:pPr>
    <w:r>
      <w:rPr>
        <w:sz w:val="13"/>
        <w:szCs w:val="13"/>
      </w:rPr>
      <w:t>Vertrouwelijkheid: R</w:t>
    </w:r>
    <w:r w:rsidR="00CB5786" w:rsidRPr="008A5B27">
      <w:rPr>
        <w:sz w:val="13"/>
        <w:szCs w:val="13"/>
      </w:rPr>
      <w:t xml:space="preserve">WS </w:t>
    </w:r>
    <w:r>
      <w:rPr>
        <w:sz w:val="13"/>
        <w:szCs w:val="13"/>
      </w:rPr>
      <w:t>informatie</w:t>
    </w:r>
    <w:bookmarkStart w:id="1" w:name="_GoBack"/>
    <w:bookmarkEnd w:id="1"/>
  </w:p>
  <w:p w14:paraId="2A02CEE6" w14:textId="36D8DD83" w:rsidR="00A326AB" w:rsidRPr="00B234B7" w:rsidRDefault="002F7947" w:rsidP="00D2229E">
    <w:pPr>
      <w:pStyle w:val="Voettekst"/>
      <w:tabs>
        <w:tab w:val="clear" w:pos="8306"/>
        <w:tab w:val="right" w:pos="8280"/>
      </w:tabs>
      <w:rPr>
        <w:sz w:val="16"/>
        <w:szCs w:val="16"/>
      </w:rPr>
    </w:pPr>
    <w:r>
      <w:rPr>
        <w:sz w:val="16"/>
        <w:szCs w:val="16"/>
      </w:rPr>
      <w:tab/>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C16FF3">
      <w:rPr>
        <w:noProof/>
        <w:sz w:val="16"/>
        <w:szCs w:val="16"/>
      </w:rPr>
      <w:t>1</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C16FF3">
      <w:rPr>
        <w:noProof/>
        <w:sz w:val="16"/>
        <w:szCs w:val="16"/>
      </w:rPr>
      <w:t>3</w:t>
    </w:r>
    <w:r w:rsidR="00A326AB" w:rsidRPr="00A326AB">
      <w:rPr>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A45A8" w14:textId="77777777" w:rsidR="002F7947" w:rsidRDefault="002F79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81FFA" w14:textId="77777777" w:rsidR="008A6C1D" w:rsidRDefault="008A6C1D">
      <w:r>
        <w:separator/>
      </w:r>
    </w:p>
  </w:footnote>
  <w:footnote w:type="continuationSeparator" w:id="0">
    <w:p w14:paraId="407F8C2B" w14:textId="77777777" w:rsidR="008A6C1D" w:rsidRDefault="008A6C1D">
      <w:r>
        <w:continuationSeparator/>
      </w:r>
    </w:p>
  </w:footnote>
  <w:footnote w:id="1">
    <w:p w14:paraId="783118FF" w14:textId="77777777"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B15C" w14:textId="77777777" w:rsidR="002F7947" w:rsidRDefault="002F79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5D68" w14:textId="77777777" w:rsidR="009974FD" w:rsidRPr="00476317" w:rsidRDefault="00C16FF3" w:rsidP="009974FD">
    <w:pPr>
      <w:tabs>
        <w:tab w:val="left" w:pos="1260"/>
      </w:tabs>
      <w:rPr>
        <w:rFonts w:eastAsia="Arial Unicode MS" w:cs="V&amp;W Syntax (Adobe)"/>
      </w:rPr>
    </w:pPr>
    <w:r>
      <w:rPr>
        <w:rFonts w:cs="V&amp;W Syntax (Adobe)"/>
      </w:rPr>
      <w:pict w14:anchorId="4F27D953">
        <v:rect id="_x0000_i1025" style="width:0;height:.75pt" o:hralign="center" o:hrstd="t" o:hrnoshade="t" o:hr="t" fillcolor="black" stroked="f">
          <v:imagedata r:id="rId1" o:title=""/>
        </v:rect>
      </w:pict>
    </w:r>
  </w:p>
  <w:p w14:paraId="2BDC51C7" w14:textId="77777777" w:rsidR="009974FD" w:rsidRPr="00476317" w:rsidRDefault="00B52F55" w:rsidP="009974FD">
    <w:pPr>
      <w:tabs>
        <w:tab w:val="left" w:pos="1260"/>
      </w:tabs>
      <w:rPr>
        <w:rFonts w:cs="V&amp;W Syntax (Adobe)"/>
      </w:rPr>
    </w:pPr>
    <w:r>
      <w:rPr>
        <w:rFonts w:cs="V&amp;W Syntax (Adobe)"/>
      </w:rPr>
      <w:t>Behoort bij zaaknummer: 31166981</w:t>
    </w:r>
  </w:p>
  <w:p w14:paraId="3E39F89D" w14:textId="77777777" w:rsidR="009974FD" w:rsidRDefault="00C16FF3" w:rsidP="009974FD">
    <w:pPr>
      <w:tabs>
        <w:tab w:val="left" w:pos="1260"/>
      </w:tabs>
      <w:rPr>
        <w:rFonts w:cs="V&amp;W Syntax (Adobe)"/>
      </w:rPr>
    </w:pPr>
    <w:r>
      <w:rPr>
        <w:rFonts w:cs="V&amp;W Syntax (Adobe)"/>
      </w:rPr>
      <w:pict w14:anchorId="1D58C417">
        <v:rect id="_x0000_i1026" style="width:0;height:.75pt" o:hralign="center" o:hrstd="t" o:hrnoshade="t" o:hr="t" fillcolor="black" stroked="f">
          <v:imagedata r:id="rId1" o:title=""/>
        </v:rect>
      </w:pict>
    </w:r>
  </w:p>
  <w:p w14:paraId="24E29292" w14:textId="77777777" w:rsidR="009974FD" w:rsidRDefault="009974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7F3C" w14:textId="77777777" w:rsidR="002F7947" w:rsidRDefault="002F79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270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32882"/>
    <w:rsid w:val="000466CB"/>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D1109"/>
    <w:rsid w:val="001E5136"/>
    <w:rsid w:val="001F2FBA"/>
    <w:rsid w:val="001F3508"/>
    <w:rsid w:val="002032DE"/>
    <w:rsid w:val="00205DA2"/>
    <w:rsid w:val="00206695"/>
    <w:rsid w:val="002647A3"/>
    <w:rsid w:val="00267704"/>
    <w:rsid w:val="002732D7"/>
    <w:rsid w:val="0027594A"/>
    <w:rsid w:val="002A5C9C"/>
    <w:rsid w:val="002A7C5F"/>
    <w:rsid w:val="002F7947"/>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34AC9"/>
    <w:rsid w:val="0054233B"/>
    <w:rsid w:val="0058678A"/>
    <w:rsid w:val="005B3D4B"/>
    <w:rsid w:val="005C075B"/>
    <w:rsid w:val="005C247C"/>
    <w:rsid w:val="005C5974"/>
    <w:rsid w:val="005D0C70"/>
    <w:rsid w:val="00605B9F"/>
    <w:rsid w:val="0061772C"/>
    <w:rsid w:val="00622841"/>
    <w:rsid w:val="006327B9"/>
    <w:rsid w:val="00641DE2"/>
    <w:rsid w:val="00672640"/>
    <w:rsid w:val="006778F8"/>
    <w:rsid w:val="0068049D"/>
    <w:rsid w:val="006D291E"/>
    <w:rsid w:val="006F50FD"/>
    <w:rsid w:val="00701AEF"/>
    <w:rsid w:val="00797AB4"/>
    <w:rsid w:val="007B0E4D"/>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33019"/>
    <w:rsid w:val="00B52F55"/>
    <w:rsid w:val="00B56960"/>
    <w:rsid w:val="00B63089"/>
    <w:rsid w:val="00B72773"/>
    <w:rsid w:val="00B83FD7"/>
    <w:rsid w:val="00BE1A6E"/>
    <w:rsid w:val="00BE23B3"/>
    <w:rsid w:val="00BF1121"/>
    <w:rsid w:val="00C146AF"/>
    <w:rsid w:val="00C16FF3"/>
    <w:rsid w:val="00C6141E"/>
    <w:rsid w:val="00CB00C2"/>
    <w:rsid w:val="00CB5786"/>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 w:val="00FE53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7"/>
    <o:shapelayout v:ext="edit">
      <o:idmap v:ext="edit" data="1"/>
    </o:shapelayout>
  </w:shapeDefaults>
  <w:decimalSymbol w:val=","/>
  <w:listSeparator w:val=";"/>
  <w14:docId w14:val="0AAB15A6"/>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f2f726-aef4-499f-b234-769b04ce551a" ContentTypeId="0x010100869D8030C0354C67920800D7E93602B5" PreviousValue="false"/>
</file>

<file path=customXml/item2.xml><?xml version="1.0" encoding="utf-8"?>
<ct:contentTypeSchema xmlns:ct="http://schemas.microsoft.com/office/2006/metadata/contentType" xmlns:ma="http://schemas.microsoft.com/office/2006/metadata/properties/metaAttributes" ct:_="" ma:_="" ma:contentTypeName="Project Document" ma:contentTypeID="0x010100869D8030C0354C67920800D7E93602B5009C8857E65E6F224BA74FD2DAEED1BB2B" ma:contentTypeVersion="21" ma:contentTypeDescription="" ma:contentTypeScope="" ma:versionID="0235dce05ecae852c4971ec715d02741">
  <xsd:schema xmlns:xsd="http://www.w3.org/2001/XMLSchema" xmlns:xs="http://www.w3.org/2001/XMLSchema" xmlns:p="http://schemas.microsoft.com/office/2006/metadata/properties" xmlns:ns1="208e46c2-bbcd-4624-8858-21bd42ce7c86" targetNamespace="http://schemas.microsoft.com/office/2006/metadata/properties" ma:root="true" ma:fieldsID="d7d2ea3d95e4dbe7e81c7e96054ea9a1" ns1:_="">
    <xsd:import namespace="208e46c2-bbcd-4624-8858-21bd42ce7c86"/>
    <xsd:element name="properties">
      <xsd:complexType>
        <xsd:sequence>
          <xsd:element name="documentManagement">
            <xsd:complexType>
              <xsd:all>
                <xsd:element ref="ns1:TaxCatchAll" minOccurs="0"/>
                <xsd:element ref="ns1:TaxCatchAllLabel" minOccurs="0"/>
                <xsd:element ref="ns1:_dlc_DocIdUrl" minOccurs="0"/>
                <xsd:element ref="ns1:Connect-DossierId" minOccurs="0"/>
                <xsd:element ref="ns1:Connect-Documenttype_0" minOccurs="0"/>
                <xsd:element ref="ns1:Connect-Subtitel" minOccurs="0"/>
                <xsd:element ref="ns1:Connect-Toelichting" minOccurs="0"/>
                <xsd:element ref="ns1:TaxKeywordTaxHTField" minOccurs="0"/>
                <xsd:element ref="ns1:Connect-Status"/>
                <xsd:element ref="ns1:Connect-Vertrouwelijkheid_0" minOccurs="0"/>
                <xsd:element ref="ns1:Connect-Organisatieonderdeel_0" minOccurs="0"/>
                <xsd:element ref="ns1:Connect-Auteur" minOccurs="0"/>
                <xsd:element ref="ns1:Connect-AuteurExtern" minOccurs="0"/>
                <xsd:element ref="ns1:Connect-Ondertekenaar" minOccurs="0"/>
                <xsd:element ref="ns1:Connect-Archiefwaardig"/>
                <xsd:element ref="ns1:Connect-Proces_0" minOccurs="0"/>
                <xsd:element ref="ns1:Connect-Projectnaam_0" minOccurs="0"/>
                <xsd:element ref="ns1:Connect-Projectnummer_0" minOccurs="0"/>
                <xsd:element ref="ns1:Connect-Projectmanager" minOccurs="0"/>
                <xsd:element ref="ns1:Connect-ManagerProjectbeheersing" minOccurs="0"/>
                <xsd:element ref="ns1:Connect-Contractmanager" minOccurs="0"/>
                <xsd:element ref="ns1:Connect-TechnischManager" minOccurs="0"/>
                <xsd:element ref="ns1:Connect-Omgevingsmanager" minOccurs="0"/>
                <xsd:element ref="ns1:Connect-SEfase_0" minOccurs="0"/>
                <xsd:element ref="ns1:Connect-IPMrol_0" minOccurs="0"/>
                <xsd:element ref="ns1:Connect-Deelproces_0" minOccurs="0"/>
                <xsd:element ref="ns1:Connect-Activiteit_0" minOccurs="0"/>
                <xsd:element ref="ns1:Connect-InformatieUitBronsysteem" minOccurs="0"/>
                <xsd:element ref="ns1:_dlc_DocId"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e46c2-bbcd-4624-8858-21bd42ce7c86"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8f9fd96f-c377-4057-a5ff-b3f50f115f57}" ma:internalName="TaxCatchAll" ma:readOnly="false" ma:showField="CatchAllData" ma:web="e3b9380e-b4f5-4ff6-a142-da1fe2aa6adc">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8f9fd96f-c377-4057-a5ff-b3f50f115f57}" ma:internalName="TaxCatchAllLabel" ma:readOnly="false" ma:showField="CatchAllDataLabel" ma:web="e3b9380e-b4f5-4ff6-a142-da1fe2aa6adc">
      <xsd:complexType>
        <xsd:complexContent>
          <xsd:extension base="dms:MultiChoiceLookup">
            <xsd:sequence>
              <xsd:element name="Value" type="dms:Lookup" maxOccurs="unbounded" minOccurs="0" nillable="true"/>
            </xsd:sequence>
          </xsd:extension>
        </xsd:complexContent>
      </xsd:complexType>
    </xsd:element>
    <xsd:element name="_dlc_DocIdUrl" ma:index="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nnect-DossierId" ma:index="3" nillable="true" ma:displayName="Dossier Id" ma:hidden="true" ma:internalName="Connect_x002d_DossierId" ma:readOnly="false">
      <xsd:simpleType>
        <xsd:restriction base="dms:Text"/>
      </xsd:simpleType>
    </xsd:element>
    <xsd:element name="Connect-Documenttype_0" ma:index="4" nillable="true" ma:taxonomy="true" ma:internalName="Connect_x002d_Documenttype_0" ma:taxonomyFieldName="Connect_x002d_Documenttype" ma:displayName="Documenttype" ma:readOnly="false" ma:fieldId="{632b2cf5-cb90-4d36-808e-e16a2a4c971f}" ma:sspId="c3f2f726-aef4-499f-b234-769b04ce551a" ma:termSetId="43b0bde4-4856-4446-9770-0f92a2c217a7" ma:anchorId="00000000-0000-0000-0000-000000000000" ma:open="false" ma:isKeyword="false">
      <xsd:complexType>
        <xsd:sequence>
          <xsd:element ref="pc:Terms" minOccurs="0" maxOccurs="1"/>
        </xsd:sequence>
      </xsd:complexType>
    </xsd:element>
    <xsd:element name="Connect-Subtitel" ma:index="14" nillable="true" ma:displayName="Subtitel" ma:hidden="true" ma:internalName="Connect_x002d_Subtitel" ma:readOnly="false">
      <xsd:simpleType>
        <xsd:restriction base="dms:Text"/>
      </xsd:simpleType>
    </xsd:element>
    <xsd:element name="Connect-Toelichting" ma:index="15" nillable="true" ma:displayName="Toelichting" ma:hidden="true" ma:internalName="Connect_x002d_Toelichting" ma:readOnly="false">
      <xsd:simpleType>
        <xsd:restriction base="dms:Note"/>
      </xsd:simpleType>
    </xsd:element>
    <xsd:element name="TaxKeywordTaxHTField" ma:index="16" nillable="true" ma:taxonomy="true" ma:internalName="TaxKeywordTaxHTField" ma:taxonomyFieldName="TaxKeyword" ma:displayName="Trefwoorden" ma:readOnly="false" ma:fieldId="{23f27201-bee3-471e-b2e7-b64fd8b7ca38}" ma:taxonomyMulti="true" ma:sspId="c3f2f726-aef4-499f-b234-769b04ce551a" ma:termSetId="00000000-0000-0000-0000-000000000000" ma:anchorId="00000000-0000-0000-0000-000000000000" ma:open="true" ma:isKeyword="true">
      <xsd:complexType>
        <xsd:sequence>
          <xsd:element ref="pc:Terms" minOccurs="0" maxOccurs="1"/>
        </xsd:sequence>
      </xsd:complexType>
    </xsd:element>
    <xsd:element name="Connect-Status" ma:index="18"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Vertrouwelijkheid_0" ma:index="19" nillable="true" ma:taxonomy="true" ma:internalName="Connect_x002d_Vertrouwelijkheid_0" ma:taxonomyFieldName="Connect_x002d_Vertrouwelijkheid" ma:displayName="Vertrouwelijkheid" ma:readOnly="false" ma:default="" ma:fieldId="{0a3aeea8-11c4-4527-8904-0f5f985ee5a6}" ma:sspId="c3f2f726-aef4-499f-b234-769b04ce551a" ma:termSetId="f9c70258-7cf7-4f9c-853e-bb4f1932dbfc" ma:anchorId="00000000-0000-0000-0000-000000000000" ma:open="false" ma:isKeyword="false">
      <xsd:complexType>
        <xsd:sequence>
          <xsd:element ref="pc:Terms" minOccurs="0" maxOccurs="1"/>
        </xsd:sequence>
      </xsd:complexType>
    </xsd:element>
    <xsd:element name="Connect-Organisatieonderdeel_0" ma:index="21" nillable="true" ma:taxonomy="true" ma:internalName="Connect_x002d_Organisatieonderdeel_0" ma:taxonomyFieldName="Connect_x002d_Organisatieonderdeel" ma:displayName="Organisatieonderdeel" ma:readOnly="false" ma:fieldId="{dd84a8dd-b3af-44be-8c59-29bf0754231d}" ma:sspId="c3f2f726-aef4-499f-b234-769b04ce551a" ma:termSetId="bf61afce-0112-414a-9017-7a80500cb761" ma:anchorId="00000000-0000-0000-0000-000000000000" ma:open="false" ma:isKeyword="false">
      <xsd:complexType>
        <xsd:sequence>
          <xsd:element ref="pc:Terms" minOccurs="0" maxOccurs="1"/>
        </xsd:sequence>
      </xsd:complexType>
    </xsd:element>
    <xsd:element name="Connect-Auteur" ma:index="23" nillable="true" ma:displayName="Auteur" ma:hidden="true"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24" nillable="true" ma:displayName="Auteur Extern" ma:hidden="true" ma:internalName="Connect_x002d_AuteurExtern" ma:readOnly="false">
      <xsd:simpleType>
        <xsd:restriction base="dms:Text"/>
      </xsd:simpleType>
    </xsd:element>
    <xsd:element name="Connect-Ondertekenaar" ma:index="25" nillable="true" ma:displayName="Ondertekenaar" ma:hidden="true"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26" ma:displayName="Archiefwaardig" ma:default="Nee" ma:format="Dropdown" ma:internalName="Connect_x002d_Archiefwaardig" ma:readOnly="false">
      <xsd:simpleType>
        <xsd:restriction base="dms:Choice">
          <xsd:enumeration value="Ja"/>
          <xsd:enumeration value="Nee"/>
        </xsd:restriction>
      </xsd:simpleType>
    </xsd:element>
    <xsd:element name="Connect-Proces_0" ma:index="27" nillable="true" ma:taxonomy="true" ma:internalName="Connect_x002d_Proces_0" ma:taxonomyFieldName="Connect_x002d_Proces" ma:displayName="Proces" ma:readOnly="false" ma:fieldId="{37118139-45bd-448e-9bae-30bc82aaf201}" ma:sspId="c3f2f726-aef4-499f-b234-769b04ce551a" ma:termSetId="4bc165ce-5ce9-4888-9634-f9e6daefad87" ma:anchorId="00000000-0000-0000-0000-000000000000" ma:open="false" ma:isKeyword="false">
      <xsd:complexType>
        <xsd:sequence>
          <xsd:element ref="pc:Terms" minOccurs="0" maxOccurs="1"/>
        </xsd:sequence>
      </xsd:complexType>
    </xsd:element>
    <xsd:element name="Connect-Projectnaam_0" ma:index="29" nillable="true" ma:taxonomy="true" ma:internalName="Connect_x002d_Projectnaam_0" ma:taxonomyFieldName="Connect_x002d_Projectnaam" ma:displayName="Projectnaam" ma:readOnly="false" ma:fieldId="{42d501e0-d93b-4483-9fba-c71f3ead83b7}" ma:sspId="c3f2f726-aef4-499f-b234-769b04ce551a" ma:termSetId="b6ab4cf9-7c4c-49d0-9f6f-41b2c81a8acf" ma:anchorId="00000000-0000-0000-0000-000000000000" ma:open="false" ma:isKeyword="false">
      <xsd:complexType>
        <xsd:sequence>
          <xsd:element ref="pc:Terms" minOccurs="0" maxOccurs="1"/>
        </xsd:sequence>
      </xsd:complexType>
    </xsd:element>
    <xsd:element name="Connect-Projectnummer_0" ma:index="31" nillable="true" ma:taxonomy="true" ma:internalName="Connect_x002d_Projectnummer_0" ma:taxonomyFieldName="Connect_x002d_Projectnummer" ma:displayName="Projectnummer" ma:readOnly="false" ma:fieldId="{c8976e3a-aa66-41e2-85ca-20a9328c0af5}" ma:sspId="c3f2f726-aef4-499f-b234-769b04ce551a" ma:termSetId="da7d066a-3b12-4d08-823a-99418ad91ae7" ma:anchorId="00000000-0000-0000-0000-000000000000" ma:open="false" ma:isKeyword="false">
      <xsd:complexType>
        <xsd:sequence>
          <xsd:element ref="pc:Terms" minOccurs="0" maxOccurs="1"/>
        </xsd:sequence>
      </xsd:complexType>
    </xsd:element>
    <xsd:element name="Connect-Projectmanager" ma:index="33" nillable="true" ma:displayName="Projectmanager" ma:hidden="true" ma:list="UserInfo" ma:SharePointGroup="0" ma:internalName="Connect_x002d_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ManagerProjectbeheersing" ma:index="34" nillable="true" ma:displayName="Manager Projectbeheersing" ma:hidden="true"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35" nillable="true" ma:displayName="Contractmanager" ma:hidden="true"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36" nillable="true" ma:displayName="Technisch Manager" ma:hidden="true"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37" nillable="true" ma:displayName="Omgevingsmanager" ma:hidden="true"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SEfase_0" ma:index="38" nillable="true" ma:taxonomy="true" ma:internalName="Connect_x002d_SEfase_0" ma:taxonomyFieldName="Connect_x002d_SEfase" ma:displayName="SE-fase" ma:readOnly="false" ma:fieldId="{daf0b199-2ddf-4be9-bf03-a934c0223eb7}" ma:sspId="c3f2f726-aef4-499f-b234-769b04ce551a" ma:termSetId="94c1f566-e1fc-4109-af03-90195a820aaf" ma:anchorId="00000000-0000-0000-0000-000000000000" ma:open="false" ma:isKeyword="false">
      <xsd:complexType>
        <xsd:sequence>
          <xsd:element ref="pc:Terms" minOccurs="0" maxOccurs="1"/>
        </xsd:sequence>
      </xsd:complexType>
    </xsd:element>
    <xsd:element name="Connect-IPMrol_0" ma:index="40" nillable="true" ma:taxonomy="true" ma:internalName="Connect_x002d_IPMrol_0" ma:taxonomyFieldName="Connect_x002d_IPMrol" ma:displayName="IPM-Rol" ma:readOnly="false" ma:fieldId="{6a66f5eb-73ec-4347-9499-3fed1c40262d}" ma:sspId="c3f2f726-aef4-499f-b234-769b04ce551a" ma:termSetId="aa68009d-6895-4151-885d-beee1346ca16" ma:anchorId="00000000-0000-0000-0000-000000000000" ma:open="false" ma:isKeyword="false">
      <xsd:complexType>
        <xsd:sequence>
          <xsd:element ref="pc:Terms" minOccurs="0" maxOccurs="1"/>
        </xsd:sequence>
      </xsd:complexType>
    </xsd:element>
    <xsd:element name="Connect-Deelproces_0" ma:index="42" nillable="true" ma:taxonomy="true" ma:internalName="Connect_x002d_Deelproces_0" ma:taxonomyFieldName="Connect_x002d_Deelproces" ma:displayName="Deelproces" ma:readOnly="false" ma:fieldId="{c7a3b37a-d750-4b20-a47c-4ef43580f8ac}" ma:sspId="c3f2f726-aef4-499f-b234-769b04ce551a" ma:termSetId="72e7abac-d565-46dc-9817-62f4df16d9ac" ma:anchorId="00000000-0000-0000-0000-000000000000" ma:open="false" ma:isKeyword="false">
      <xsd:complexType>
        <xsd:sequence>
          <xsd:element ref="pc:Terms" minOccurs="0" maxOccurs="1"/>
        </xsd:sequence>
      </xsd:complexType>
    </xsd:element>
    <xsd:element name="Connect-Activiteit_0" ma:index="44" nillable="true" ma:taxonomy="true" ma:internalName="Connect_x002d_Activiteit_0" ma:taxonomyFieldName="Connect_x002d_Activiteit" ma:displayName="Activiteit" ma:readOnly="false" ma:fieldId="{5fcf51d6-09ea-45d3-af7b-139194eb9ca4}" ma:sspId="c3f2f726-aef4-499f-b234-769b04ce551a" ma:termSetId="c6612529-6787-4a75-be09-a56fe00b25b5" ma:anchorId="00000000-0000-0000-0000-000000000000" ma:open="false" ma:isKeyword="false">
      <xsd:complexType>
        <xsd:sequence>
          <xsd:element ref="pc:Terms" minOccurs="0" maxOccurs="1"/>
        </xsd:sequence>
      </xsd:complexType>
    </xsd:element>
    <xsd:element name="Connect-InformatieUitBronsysteem" ma:index="46" nillable="true" ma:displayName="Informatie Uit Bronsysteem" ma:hidden="true" ma:internalName="Connect_x002d_InformatieUitBronsysteem" ma:readOnly="false">
      <xsd:simpleType>
        <xsd:restriction base="dms:Note"/>
      </xsd:simpleType>
    </xsd:element>
    <xsd:element name="_dlc_DocId" ma:index="47" nillable="true" ma:displayName="Waarde van de document-id" ma:description="De waarde van de document-id die aan dit item is toegewezen." ma:internalName="_dlc_DocId" ma:readOnly="true">
      <xsd:simpleType>
        <xsd:restriction base="dms:Text"/>
      </xsd:simpleType>
    </xsd:element>
    <xsd:element name="_dlc_DocIdPersistId" ma:index="4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nect-DossierId xmlns="208e46c2-bbcd-4624-8858-21bd42ce7c86" xsi:nil="true"/>
    <Connect-Subtitel xmlns="208e46c2-bbcd-4624-8858-21bd42ce7c86" xsi:nil="true"/>
    <TaxKeywordTaxHTField xmlns="208e46c2-bbcd-4624-8858-21bd42ce7c86">
      <Terms xmlns="http://schemas.microsoft.com/office/infopath/2007/PartnerControls"/>
    </TaxKeywordTaxHTField>
    <Connect-SEfase_0 xmlns="208e46c2-bbcd-4624-8858-21bd42ce7c86">
      <Terms xmlns="http://schemas.microsoft.com/office/infopath/2007/PartnerControls"/>
    </Connect-SEfase_0>
    <Connect-Activiteit_0 xmlns="208e46c2-bbcd-4624-8858-21bd42ce7c86">
      <Terms xmlns="http://schemas.microsoft.com/office/infopath/2007/PartnerControls"/>
    </Connect-Activiteit_0>
    <Connect-Status xmlns="208e46c2-bbcd-4624-8858-21bd42ce7c86">Concept</Connect-Status>
    <Connect-Archiefwaardig xmlns="208e46c2-bbcd-4624-8858-21bd42ce7c86">Ja</Connect-Archiefwaardig>
    <Connect-IPMrol_0 xmlns="208e46c2-bbcd-4624-8858-21bd42ce7c86">
      <Terms xmlns="http://schemas.microsoft.com/office/infopath/2007/PartnerControls"/>
    </Connect-IPMrol_0>
    <Connect-InformatieUitBronsysteem xmlns="208e46c2-bbcd-4624-8858-21bd42ce7c86" xsi:nil="true"/>
    <Connect-Omgevingsmanager xmlns="208e46c2-bbcd-4624-8858-21bd42ce7c86">
      <UserInfo>
        <DisplayName/>
        <AccountId xsi:nil="true"/>
        <AccountType/>
      </UserInfo>
    </Connect-Omgevingsmanager>
    <TaxCatchAll xmlns="208e46c2-bbcd-4624-8858-21bd42ce7c86">
      <Value>82</Value>
      <Value>32</Value>
      <Value>3</Value>
      <Value>2</Value>
    </TaxCatchAll>
    <TaxCatchAllLabel xmlns="208e46c2-bbcd-4624-8858-21bd42ce7c86"/>
    <Connect-Documenttype_0 xmlns="208e46c2-bbcd-4624-8858-21bd42ce7c86">
      <Terms xmlns="http://schemas.microsoft.com/office/infopath/2007/PartnerControls">
        <TermInfo xmlns="http://schemas.microsoft.com/office/infopath/2007/PartnerControls">
          <TermName xmlns="http://schemas.microsoft.com/office/infopath/2007/PartnerControls">Overeenkomst</TermName>
          <TermId xmlns="http://schemas.microsoft.com/office/infopath/2007/PartnerControls">47c074f0-c113-47ae-883c-61d13361c4bc</TermId>
        </TermInfo>
      </Terms>
    </Connect-Documenttype_0>
    <Connect-Toelichting xmlns="208e46c2-bbcd-4624-8858-21bd42ce7c86" xsi:nil="true"/>
    <Connect-Ondertekenaar xmlns="208e46c2-bbcd-4624-8858-21bd42ce7c86">
      <UserInfo>
        <DisplayName/>
        <AccountId xsi:nil="true"/>
        <AccountType/>
      </UserInfo>
    </Connect-Ondertekenaar>
    <Connect-Contractmanager xmlns="208e46c2-bbcd-4624-8858-21bd42ce7c86">
      <UserInfo>
        <DisplayName/>
        <AccountId xsi:nil="true"/>
        <AccountType/>
      </UserInfo>
    </Connect-Contractmanager>
    <Connect-TechnischManager xmlns="208e46c2-bbcd-4624-8858-21bd42ce7c86">
      <UserInfo>
        <DisplayName/>
        <AccountId xsi:nil="true"/>
        <AccountType/>
      </UserInfo>
    </Connect-TechnischManager>
    <Connect-Auteur xmlns="208e46c2-bbcd-4624-8858-21bd42ce7c86">
      <UserInfo>
        <DisplayName/>
        <AccountId xsi:nil="true"/>
        <AccountType/>
      </UserInfo>
    </Connect-Auteur>
    <Connect-Projectnummer_0 xmlns="208e46c2-bbcd-4624-8858-21bd42ce7c86">
      <Terms xmlns="http://schemas.microsoft.com/office/infopath/2007/PartnerControls"/>
    </Connect-Projectnummer_0>
    <Connect-Vertrouwelijkheid_0 xmlns="208e46c2-bbcd-4624-8858-21bd42ce7c86">
      <Terms xmlns="http://schemas.microsoft.com/office/infopath/2007/PartnerControls"/>
    </Connect-Vertrouwelijkheid_0>
    <Connect-Proces_0 xmlns="208e46c2-bbcd-4624-8858-21bd42ce7c86">
      <Terms xmlns="http://schemas.microsoft.com/office/infopath/2007/PartnerControls">
        <TermInfo xmlns="http://schemas.microsoft.com/office/infopath/2007/PartnerControls">
          <TermName xmlns="http://schemas.microsoft.com/office/infopath/2007/PartnerControls">Beheer, Onderhoud en ondersteuning</TermName>
          <TermId xmlns="http://schemas.microsoft.com/office/infopath/2007/PartnerControls">3cd49983-55e7-40a9-9a78-0208c626ec2b</TermId>
        </TermInfo>
      </Terms>
    </Connect-Proces_0>
    <Connect-Projectnaam_0 xmlns="208e46c2-bbcd-4624-8858-21bd42ce7c86">
      <Terms xmlns="http://schemas.microsoft.com/office/infopath/2007/PartnerControls">
        <TermInfo xmlns="http://schemas.microsoft.com/office/infopath/2007/PartnerControls">
          <TermName xmlns="http://schemas.microsoft.com/office/infopath/2007/PartnerControls">WNN Vervanging en Renovatie PWA Sluis</TermName>
          <TermId xmlns="http://schemas.microsoft.com/office/infopath/2007/PartnerControls">2cc939cd-7483-4c73-9955-10be931acbab</TermId>
        </TermInfo>
      </Terms>
    </Connect-Projectnaam_0>
    <Connect-Deelproces_0 xmlns="208e46c2-bbcd-4624-8858-21bd42ce7c86">
      <Terms xmlns="http://schemas.microsoft.com/office/infopath/2007/PartnerControls">
        <TermInfo xmlns="http://schemas.microsoft.com/office/infopath/2007/PartnerControls">
          <TermName xmlns="http://schemas.microsoft.com/office/infopath/2007/PartnerControls">Markt</TermName>
          <TermId xmlns="http://schemas.microsoft.com/office/infopath/2007/PartnerControls">4fbca745-fb4e-4853-97a2-9611fda11e95</TermId>
        </TermInfo>
      </Terms>
    </Connect-Deelproces_0>
    <Connect-Organisatieonderdeel_0 xmlns="208e46c2-bbcd-4624-8858-21bd42ce7c86">
      <Terms xmlns="http://schemas.microsoft.com/office/infopath/2007/PartnerControls"/>
    </Connect-Organisatieonderdeel_0>
    <Connect-AuteurExtern xmlns="208e46c2-bbcd-4624-8858-21bd42ce7c86" xsi:nil="true"/>
    <Connect-Projectmanager xmlns="208e46c2-bbcd-4624-8858-21bd42ce7c86">
      <UserInfo>
        <DisplayName>Post, Bas (WNN)</DisplayName>
        <AccountId>15</AccountId>
        <AccountType/>
      </UserInfo>
    </Connect-Projectmanager>
    <Connect-ManagerProjectbeheersing xmlns="208e46c2-bbcd-4624-8858-21bd42ce7c86">
      <UserInfo>
        <DisplayName/>
        <AccountId xsi:nil="true"/>
        <AccountType/>
      </UserInfo>
    </Connect-ManagerProjectbeheersing>
    <_dlc_DocId xmlns="208e46c2-bbcd-4624-8858-21bd42ce7c86">RWS00926-1902503113-64</_dlc_DocId>
    <_dlc_DocIdUrl xmlns="208e46c2-bbcd-4624-8858-21bd42ce7c86">
      <Url>http://connect.intranet.rijkswaterstaat.nl/project/M190208028/Markt/_layouts/15/DocIdRedir.aspx?ID=RWS00926-1902503113-64</Url>
      <Description>RWS00926-1902503113-64</Description>
    </_dlc_DocIdUrl>
  </documentManagement>
</p:properties>
</file>

<file path=customXml/item4.xml><?xml version="1.0" encoding="utf-8"?>
<?mso-contentType ?>
<FormUrls xmlns="http://schemas.microsoft.com/sharepoint/v3/contenttype/forms/url">
  <Edit>_layouts/15/RWS.SharePoint.Connect/EditForm.aspx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952C-5929-434D-A69D-5F5A5F511A1A}">
  <ds:schemaRefs>
    <ds:schemaRef ds:uri="Microsoft.SharePoint.Taxonomy.ContentTypeSync"/>
  </ds:schemaRefs>
</ds:datastoreItem>
</file>

<file path=customXml/itemProps2.xml><?xml version="1.0" encoding="utf-8"?>
<ds:datastoreItem xmlns:ds="http://schemas.openxmlformats.org/officeDocument/2006/customXml" ds:itemID="{8E3E8204-D583-44FB-9E06-55EE788ED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e46c2-bbcd-4624-8858-21bd42ce7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E742E-6E78-40EE-B9AD-378F3C5A8908}">
  <ds:schemaRefs>
    <ds:schemaRef ds:uri="http://schemas.microsoft.com/office/2006/documentManagement/types"/>
    <ds:schemaRef ds:uri="208e46c2-bbcd-4624-8858-21bd42ce7c86"/>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308705F-95BB-4F57-A438-FB424EC9D8D5}">
  <ds:schemaRefs>
    <ds:schemaRef ds:uri="http://schemas.microsoft.com/sharepoint/v3/contenttype/forms/url"/>
  </ds:schemaRefs>
</ds:datastoreItem>
</file>

<file path=customXml/itemProps5.xml><?xml version="1.0" encoding="utf-8"?>
<ds:datastoreItem xmlns:ds="http://schemas.openxmlformats.org/officeDocument/2006/customXml" ds:itemID="{5430F7CA-CDE9-4EF7-8C96-3C7FF998BCE5}">
  <ds:schemaRefs>
    <ds:schemaRef ds:uri="http://schemas.microsoft.com/sharepoint/v3/contenttype/forms"/>
  </ds:schemaRefs>
</ds:datastoreItem>
</file>

<file path=customXml/itemProps6.xml><?xml version="1.0" encoding="utf-8"?>
<ds:datastoreItem xmlns:ds="http://schemas.openxmlformats.org/officeDocument/2006/customXml" ds:itemID="{B1E6ADEF-E5B7-4E8C-A5D4-DA1035A3FF53}">
  <ds:schemaRefs>
    <ds:schemaRef ds:uri="http://schemas.microsoft.com/sharepoint/events"/>
  </ds:schemaRefs>
</ds:datastoreItem>
</file>

<file path=customXml/itemProps7.xml><?xml version="1.0" encoding="utf-8"?>
<ds:datastoreItem xmlns:ds="http://schemas.openxmlformats.org/officeDocument/2006/customXml" ds:itemID="{0C55AB03-CF22-4815-AE41-84A29EA3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4974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Bijlage C Aanvullende eigen verklaring PWA-sluis</vt:lpstr>
    </vt:vector>
  </TitlesOfParts>
  <Company>Rijkswaterstaat</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 Aanvullende eigen verklaring PWA-sluis</dc:title>
  <dc:creator>Beukema, Tim</dc:creator>
  <cp:keywords/>
  <cp:lastModifiedBy>Meij De Bie, Martine van der (PPO)</cp:lastModifiedBy>
  <cp:revision>2</cp:revision>
  <cp:lastPrinted>2015-12-17T10:41:00Z</cp:lastPrinted>
  <dcterms:created xsi:type="dcterms:W3CDTF">2021-03-30T12:02:00Z</dcterms:created>
  <dcterms:modified xsi:type="dcterms:W3CDTF">2021-03-30T12:02:00Z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0x010100869D8030C0354C67920800D7E93602B5009C8857E65E6F224BA74FD2DAEED1BB2B</vt:lpwstr>
  </property>
  <property fmtid="{D5CDD505-2E9C-101B-9397-08002B2CF9AE}" pid="3" name="TaxKeyword">
    <vt:lpwstr/>
  </property>
  <property fmtid="{D5CDD505-2E9C-101B-9397-08002B2CF9AE}" pid="4" name="Connect-Proces">
    <vt:lpwstr>3;#Beheer, Onderhoud en ondersteuning|3cd49983-55e7-40a9-9a78-0208c626ec2b</vt:lpwstr>
  </property>
  <property fmtid="{D5CDD505-2E9C-101B-9397-08002B2CF9AE}" pid="5" name="Connect-Deelproces">
    <vt:lpwstr>32;#Markt|4fbca745-fb4e-4853-97a2-9611fda11e95</vt:lpwstr>
  </property>
  <property fmtid="{D5CDD505-2E9C-101B-9397-08002B2CF9AE}" pid="6" name="Connect-Projectnaam">
    <vt:lpwstr>2;#WNN Vervanging en Renovatie PWA Sluis|2cc939cd-7483-4c73-9955-10be931acbab</vt:lpwstr>
  </property>
  <property fmtid="{D5CDD505-2E9C-101B-9397-08002B2CF9AE}" pid="7" name="_dlc_DocIdItemGuid">
    <vt:lpwstr>acb0bbec-09d7-41d6-bebe-72c8e63c14e6</vt:lpwstr>
  </property>
  <property fmtid="{D5CDD505-2E9C-101B-9397-08002B2CF9AE}" pid="8" name="Connect-Documenttype">
    <vt:lpwstr>82;#Overeenkomst|47c074f0-c113-47ae-883c-61d13361c4bc</vt:lpwstr>
  </property>
  <property fmtid="{D5CDD505-2E9C-101B-9397-08002B2CF9AE}" pid="9" name="Connect-SEfase">
    <vt:lpwstr/>
  </property>
  <property fmtid="{D5CDD505-2E9C-101B-9397-08002B2CF9AE}" pid="10" name="Connect-Projectnummer">
    <vt:lpwstr/>
  </property>
  <property fmtid="{D5CDD505-2E9C-101B-9397-08002B2CF9AE}" pid="11" name="Connect-Organisatieonderdeel">
    <vt:lpwstr/>
  </property>
  <property fmtid="{D5CDD505-2E9C-101B-9397-08002B2CF9AE}" pid="12" name="Connect-Vertrouwelijkheid">
    <vt:lpwstr/>
  </property>
  <property fmtid="{D5CDD505-2E9C-101B-9397-08002B2CF9AE}" pid="13" name="Connect-IPMrol">
    <vt:lpwstr/>
  </property>
  <property fmtid="{D5CDD505-2E9C-101B-9397-08002B2CF9AE}" pid="14" name="Connect-Activiteit">
    <vt:lpwstr/>
  </property>
</Properties>
</file>