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09A3D" w14:textId="77777777" w:rsidR="00EF38F4" w:rsidRDefault="00EF38F4" w:rsidP="00EF38F4">
      <w:pPr>
        <w:rPr>
          <w:szCs w:val="18"/>
        </w:rPr>
      </w:pPr>
    </w:p>
    <w:p w14:paraId="3089F7CB" w14:textId="77777777" w:rsidR="00EF38F4" w:rsidRDefault="00EF38F4" w:rsidP="00EF38F4">
      <w:pPr>
        <w:rPr>
          <w:szCs w:val="18"/>
        </w:rPr>
      </w:pPr>
    </w:p>
    <w:p w14:paraId="37F3F439" w14:textId="77777777" w:rsidR="00EF38F4" w:rsidRDefault="00EF38F4" w:rsidP="00EF38F4">
      <w:pPr>
        <w:rPr>
          <w:szCs w:val="18"/>
        </w:rPr>
        <w:sectPr w:rsidR="00EF38F4" w:rsidSect="00EF38F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2398" w:right="2818" w:bottom="1077" w:left="1559" w:header="2398" w:footer="2552" w:gutter="0"/>
          <w:cols w:space="720"/>
          <w:titlePg/>
          <w:docGrid w:linePitch="360"/>
        </w:sectPr>
      </w:pPr>
    </w:p>
    <w:p w14:paraId="24ED0181" w14:textId="77777777" w:rsidR="00EF38F4" w:rsidRDefault="00EF38F4" w:rsidP="00EF38F4">
      <w:r>
        <w:br/>
      </w:r>
    </w:p>
    <w:p w14:paraId="335F80B0" w14:textId="4076BE4E" w:rsidR="00EF38F4" w:rsidRDefault="00EF38F4" w:rsidP="00EF38F4">
      <w:pPr>
        <w:rPr>
          <w:b/>
          <w:bCs/>
          <w:sz w:val="28"/>
          <w:szCs w:val="28"/>
        </w:rPr>
      </w:pPr>
    </w:p>
    <w:p w14:paraId="266F9F3D" w14:textId="246602DD" w:rsidR="0039764C" w:rsidRDefault="0039764C" w:rsidP="00EF38F4">
      <w:pPr>
        <w:rPr>
          <w:b/>
          <w:bCs/>
          <w:sz w:val="28"/>
          <w:szCs w:val="28"/>
        </w:rPr>
      </w:pPr>
    </w:p>
    <w:p w14:paraId="78888BC2" w14:textId="77777777" w:rsidR="0039764C" w:rsidRPr="00FD3FD2" w:rsidRDefault="0039764C" w:rsidP="00EF38F4">
      <w:pPr>
        <w:rPr>
          <w:b/>
          <w:bCs/>
          <w:sz w:val="28"/>
          <w:szCs w:val="28"/>
        </w:rPr>
      </w:pPr>
    </w:p>
    <w:p w14:paraId="72912EAD" w14:textId="242CFC95" w:rsidR="00DD4EA5" w:rsidRDefault="00FD3FD2" w:rsidP="00DD4EA5">
      <w:pPr>
        <w:rPr>
          <w:b/>
          <w:sz w:val="28"/>
          <w:szCs w:val="28"/>
        </w:rPr>
      </w:pPr>
      <w:r w:rsidRPr="00FD3FD2">
        <w:rPr>
          <w:b/>
          <w:bCs/>
          <w:sz w:val="28"/>
          <w:szCs w:val="28"/>
        </w:rPr>
        <w:tab/>
      </w:r>
      <w:r w:rsidRPr="00FD3FD2">
        <w:rPr>
          <w:b/>
          <w:bCs/>
          <w:sz w:val="28"/>
          <w:szCs w:val="28"/>
        </w:rPr>
        <w:tab/>
      </w:r>
      <w:r w:rsidRPr="00FD3FD2">
        <w:rPr>
          <w:b/>
          <w:bCs/>
          <w:sz w:val="28"/>
          <w:szCs w:val="28"/>
        </w:rPr>
        <w:tab/>
      </w:r>
      <w:r w:rsidRPr="00FD3FD2">
        <w:rPr>
          <w:b/>
          <w:bCs/>
          <w:sz w:val="28"/>
          <w:szCs w:val="28"/>
        </w:rPr>
        <w:tab/>
      </w:r>
      <w:r w:rsidRPr="00FD3FD2">
        <w:rPr>
          <w:b/>
          <w:bCs/>
          <w:sz w:val="28"/>
          <w:szCs w:val="28"/>
        </w:rPr>
        <w:tab/>
      </w:r>
      <w:r w:rsidRPr="00FD3FD2">
        <w:rPr>
          <w:b/>
          <w:bCs/>
          <w:sz w:val="28"/>
          <w:szCs w:val="28"/>
        </w:rPr>
        <w:tab/>
      </w:r>
      <w:r w:rsidRPr="00FD3FD2">
        <w:rPr>
          <w:b/>
          <w:bCs/>
          <w:sz w:val="28"/>
          <w:szCs w:val="28"/>
        </w:rPr>
        <w:tab/>
      </w:r>
      <w:r w:rsidRPr="00FD3FD2">
        <w:rPr>
          <w:b/>
          <w:bCs/>
          <w:sz w:val="28"/>
          <w:szCs w:val="28"/>
        </w:rPr>
        <w:tab/>
      </w:r>
      <w:r w:rsidRPr="00FD3FD2">
        <w:rPr>
          <w:b/>
          <w:bCs/>
          <w:sz w:val="28"/>
          <w:szCs w:val="28"/>
        </w:rPr>
        <w:tab/>
      </w:r>
      <w:r w:rsidRPr="00FD3FD2">
        <w:rPr>
          <w:b/>
          <w:bCs/>
          <w:sz w:val="28"/>
          <w:szCs w:val="28"/>
        </w:rPr>
        <w:tab/>
      </w:r>
      <w:r w:rsidRPr="00FD3FD2">
        <w:rPr>
          <w:b/>
          <w:bCs/>
          <w:sz w:val="28"/>
          <w:szCs w:val="28"/>
        </w:rPr>
        <w:tab/>
      </w:r>
      <w:r w:rsidRPr="00FD3FD2">
        <w:rPr>
          <w:b/>
          <w:bCs/>
          <w:sz w:val="28"/>
          <w:szCs w:val="28"/>
        </w:rPr>
        <w:tab/>
      </w:r>
      <w:r w:rsidRPr="00FD3FD2">
        <w:rPr>
          <w:b/>
          <w:bCs/>
          <w:sz w:val="28"/>
          <w:szCs w:val="28"/>
        </w:rPr>
        <w:tab/>
      </w:r>
      <w:r w:rsidRPr="00FD3FD2">
        <w:rPr>
          <w:b/>
          <w:bCs/>
          <w:sz w:val="28"/>
          <w:szCs w:val="28"/>
        </w:rPr>
        <w:tab/>
        <w:t xml:space="preserve">Bijlage </w:t>
      </w:r>
      <w:r w:rsidR="00A90105">
        <w:rPr>
          <w:b/>
          <w:bCs/>
          <w:sz w:val="28"/>
          <w:szCs w:val="28"/>
        </w:rPr>
        <w:t>D</w:t>
      </w:r>
      <w:r w:rsidR="00DD4EA5">
        <w:tab/>
      </w:r>
      <w:r w:rsidR="00DD4EA5">
        <w:tab/>
      </w:r>
      <w:r w:rsidR="00DD4EA5">
        <w:tab/>
      </w:r>
      <w:r w:rsidR="00DD4EA5">
        <w:tab/>
      </w:r>
      <w:r w:rsidR="00DD4EA5">
        <w:tab/>
      </w:r>
      <w:r w:rsidR="00DD4EA5">
        <w:tab/>
      </w:r>
      <w:r w:rsidR="00DD4EA5">
        <w:tab/>
      </w:r>
      <w:r w:rsidR="00DD4EA5">
        <w:tab/>
      </w:r>
      <w:r w:rsidR="00DD4EA5">
        <w:tab/>
      </w:r>
    </w:p>
    <w:p w14:paraId="4671909B" w14:textId="5AA8D8EE" w:rsidR="00A90105" w:rsidRDefault="00A90105" w:rsidP="00A90105">
      <w:pPr>
        <w:ind w:left="238" w:hanging="2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Referentieverklaring</w:t>
      </w:r>
    </w:p>
    <w:p w14:paraId="0994E32F" w14:textId="1A2E8244" w:rsidR="00EF38F4" w:rsidRDefault="00EF38F4" w:rsidP="00EF38F4">
      <w:pPr>
        <w:rPr>
          <w:b/>
          <w:sz w:val="28"/>
          <w:szCs w:val="28"/>
        </w:rPr>
      </w:pPr>
    </w:p>
    <w:p w14:paraId="05483496" w14:textId="7800B27C" w:rsidR="00250DED" w:rsidRDefault="00250DED" w:rsidP="00EF38F4">
      <w:pPr>
        <w:rPr>
          <w:b/>
          <w:sz w:val="28"/>
          <w:szCs w:val="28"/>
        </w:rPr>
      </w:pPr>
    </w:p>
    <w:p w14:paraId="72B14B69" w14:textId="77777777" w:rsidR="00790373" w:rsidRPr="00944374" w:rsidRDefault="00790373" w:rsidP="00790373">
      <w:pPr>
        <w:pStyle w:val="Titel12pt"/>
      </w:pPr>
      <w:r>
        <w:t>Selectieleidraad</w:t>
      </w:r>
    </w:p>
    <w:p w14:paraId="16A6F342" w14:textId="77777777" w:rsidR="00790373" w:rsidRPr="00944374" w:rsidRDefault="00790373" w:rsidP="00790373">
      <w:pPr>
        <w:pStyle w:val="Titel12pt"/>
      </w:pPr>
    </w:p>
    <w:p w14:paraId="1DCEE50C" w14:textId="77777777" w:rsidR="00790373" w:rsidRDefault="00790373" w:rsidP="00790373">
      <w:pPr>
        <w:pStyle w:val="Titel12pt"/>
      </w:pPr>
      <w:r w:rsidRPr="00A131AA">
        <w:t xml:space="preserve">Europese aanbesteding volgens de </w:t>
      </w:r>
      <w:r>
        <w:t>niet-</w:t>
      </w:r>
      <w:r w:rsidRPr="00A131AA">
        <w:t xml:space="preserve">openbare procedure </w:t>
      </w:r>
    </w:p>
    <w:p w14:paraId="2535CE6F" w14:textId="77777777" w:rsidR="00790373" w:rsidRDefault="00790373" w:rsidP="00790373">
      <w:pPr>
        <w:pStyle w:val="Titel12pt"/>
      </w:pPr>
    </w:p>
    <w:p w14:paraId="1C3D4055" w14:textId="77777777" w:rsidR="00790373" w:rsidRDefault="00790373" w:rsidP="00790373">
      <w:pPr>
        <w:pStyle w:val="Titel12pt"/>
      </w:pPr>
      <w:proofErr w:type="spellStart"/>
      <w:r>
        <w:t>Managed</w:t>
      </w:r>
      <w:proofErr w:type="spellEnd"/>
      <w:r>
        <w:t xml:space="preserve"> hosting van Webapplicaties ten behoeve van DICTU</w:t>
      </w:r>
    </w:p>
    <w:p w14:paraId="4C0A1229" w14:textId="1DE664E6" w:rsidR="00EF38F4" w:rsidRPr="00250DED" w:rsidRDefault="009D68AE" w:rsidP="009D68AE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4EA5">
        <w:tab/>
      </w:r>
    </w:p>
    <w:p w14:paraId="396781FE" w14:textId="77777777" w:rsidR="00EF38F4" w:rsidRPr="00250DED" w:rsidRDefault="00EF38F4" w:rsidP="00EF38F4">
      <w:pPr>
        <w:rPr>
          <w:sz w:val="28"/>
          <w:szCs w:val="28"/>
        </w:rPr>
      </w:pPr>
    </w:p>
    <w:p w14:paraId="52F2B19B" w14:textId="77777777" w:rsidR="00EF38F4" w:rsidRPr="00250DED" w:rsidRDefault="00EF38F4" w:rsidP="00EF38F4"/>
    <w:p w14:paraId="43947A53" w14:textId="77777777" w:rsidR="00EF38F4" w:rsidRPr="00250DED" w:rsidRDefault="00EF38F4" w:rsidP="00EF38F4">
      <w:r w:rsidRPr="00250DED">
        <w:tab/>
      </w:r>
    </w:p>
    <w:p w14:paraId="32259506" w14:textId="77777777" w:rsidR="00075EEB" w:rsidRPr="00250DED" w:rsidRDefault="00075EEB" w:rsidP="00EF38F4">
      <w:pPr>
        <w:pStyle w:val="Titel12pt"/>
        <w:rPr>
          <w:highlight w:val="yellow"/>
        </w:rPr>
      </w:pPr>
    </w:p>
    <w:p w14:paraId="68E9E1A6" w14:textId="78BE843A" w:rsidR="00FE27B5" w:rsidRPr="00250DED" w:rsidRDefault="00FE27B5" w:rsidP="00FE27B5">
      <w:pPr>
        <w:pStyle w:val="Titel12pt"/>
        <w:ind w:left="0"/>
      </w:pPr>
    </w:p>
    <w:p w14:paraId="3FE3AABE" w14:textId="77777777" w:rsidR="009D68AE" w:rsidRPr="00250DED" w:rsidRDefault="009D68AE" w:rsidP="00FE27B5">
      <w:pPr>
        <w:pStyle w:val="Titel12pt"/>
        <w:ind w:left="0"/>
      </w:pPr>
    </w:p>
    <w:p w14:paraId="191D9DC0" w14:textId="77777777" w:rsidR="00EF38F4" w:rsidRPr="00250DED" w:rsidRDefault="00EF38F4" w:rsidP="00EF38F4">
      <w:pPr>
        <w:pStyle w:val="Datumstatusvoorblad"/>
      </w:pPr>
    </w:p>
    <w:p w14:paraId="20399902" w14:textId="77777777" w:rsidR="00EF38F4" w:rsidRPr="00250DED" w:rsidRDefault="00EF38F4" w:rsidP="00EF38F4">
      <w:pPr>
        <w:pStyle w:val="Datumstatusvoorblad"/>
      </w:pPr>
    </w:p>
    <w:p w14:paraId="5CAF956D" w14:textId="77777777" w:rsidR="00EF38F4" w:rsidRPr="00250DED" w:rsidRDefault="00EF38F4" w:rsidP="00EF38F4">
      <w:pPr>
        <w:pStyle w:val="Datumstatusvoorblad"/>
      </w:pPr>
    </w:p>
    <w:p w14:paraId="430505FD" w14:textId="30E79C64" w:rsidR="00790373" w:rsidRPr="00AD3355" w:rsidRDefault="00790373" w:rsidP="00790373">
      <w:pPr>
        <w:pStyle w:val="Datumstatusvoorblad"/>
        <w:rPr>
          <w:szCs w:val="18"/>
        </w:rPr>
      </w:pPr>
      <w:r w:rsidRPr="00491FBB">
        <w:rPr>
          <w:szCs w:val="18"/>
        </w:rPr>
        <w:t>Publicatiedatum:</w:t>
      </w:r>
      <w:r w:rsidRPr="00491FBB">
        <w:rPr>
          <w:szCs w:val="18"/>
        </w:rPr>
        <w:tab/>
      </w:r>
      <w:r w:rsidRPr="00491FBB"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="000C3286">
        <w:rPr>
          <w:szCs w:val="18"/>
        </w:rPr>
        <w:t>22</w:t>
      </w:r>
      <w:r w:rsidR="00E81048">
        <w:rPr>
          <w:szCs w:val="18"/>
        </w:rPr>
        <w:t>-4</w:t>
      </w:r>
      <w:r w:rsidRPr="00AD3355">
        <w:rPr>
          <w:szCs w:val="18"/>
        </w:rPr>
        <w:t>-2021</w:t>
      </w:r>
    </w:p>
    <w:p w14:paraId="32C39D7B" w14:textId="5E9A760D" w:rsidR="00790373" w:rsidRPr="00AD3355" w:rsidRDefault="00790373" w:rsidP="00790373">
      <w:pPr>
        <w:pStyle w:val="Datumstatusvoorblad"/>
        <w:rPr>
          <w:szCs w:val="18"/>
        </w:rPr>
      </w:pPr>
      <w:r w:rsidRPr="00AD3355">
        <w:rPr>
          <w:szCs w:val="18"/>
        </w:rPr>
        <w:t>Status</w:t>
      </w:r>
      <w:r w:rsidRPr="00AD3355">
        <w:rPr>
          <w:szCs w:val="18"/>
        </w:rPr>
        <w:tab/>
        <w:t>:</w:t>
      </w:r>
      <w:r w:rsidRPr="00AD3355">
        <w:rPr>
          <w:szCs w:val="18"/>
        </w:rPr>
        <w:tab/>
      </w:r>
      <w:r w:rsidRPr="00AD3355">
        <w:rPr>
          <w:szCs w:val="18"/>
        </w:rPr>
        <w:tab/>
      </w:r>
      <w:r w:rsidRPr="00AD3355">
        <w:rPr>
          <w:szCs w:val="18"/>
        </w:rPr>
        <w:tab/>
      </w:r>
      <w:r w:rsidRPr="00AD3355">
        <w:rPr>
          <w:szCs w:val="18"/>
        </w:rPr>
        <w:tab/>
      </w:r>
      <w:r w:rsidRPr="00AD3355">
        <w:rPr>
          <w:szCs w:val="18"/>
        </w:rPr>
        <w:tab/>
      </w:r>
      <w:r w:rsidRPr="00AD3355">
        <w:rPr>
          <w:szCs w:val="18"/>
        </w:rPr>
        <w:tab/>
        <w:t xml:space="preserve">       v1.</w:t>
      </w:r>
      <w:r w:rsidR="000C3286">
        <w:rPr>
          <w:szCs w:val="18"/>
        </w:rPr>
        <w:t>2</w:t>
      </w:r>
      <w:r w:rsidRPr="00AD3355">
        <w:rPr>
          <w:szCs w:val="18"/>
        </w:rPr>
        <w:t xml:space="preserve"> definitief</w:t>
      </w:r>
    </w:p>
    <w:p w14:paraId="157D3C52" w14:textId="34F01F39" w:rsidR="00790373" w:rsidRDefault="00790373" w:rsidP="00790373">
      <w:pPr>
        <w:pStyle w:val="Datumstatusvoorblad"/>
      </w:pPr>
      <w:r w:rsidRPr="00AD3355">
        <w:t xml:space="preserve">Referentie: </w:t>
      </w:r>
      <w:r w:rsidRPr="00AD3355">
        <w:tab/>
      </w:r>
      <w:r w:rsidRPr="00AD3355">
        <w:tab/>
      </w:r>
      <w:r w:rsidRPr="00AD3355">
        <w:tab/>
      </w:r>
      <w:r w:rsidRPr="00AD3355">
        <w:tab/>
        <w:t xml:space="preserve">           202009076</w:t>
      </w:r>
    </w:p>
    <w:p w14:paraId="14060EDE" w14:textId="77777777" w:rsidR="00EF38F4" w:rsidRPr="00FE43E7" w:rsidRDefault="00EF38F4" w:rsidP="00EF38F4"/>
    <w:p w14:paraId="1549261B" w14:textId="60B234E7" w:rsidR="00BE633B" w:rsidRPr="00FE43E7" w:rsidRDefault="00BE633B" w:rsidP="004D2A4E">
      <w:pPr>
        <w:pStyle w:val="Kop1"/>
        <w:numPr>
          <w:ilvl w:val="0"/>
          <w:numId w:val="0"/>
        </w:numPr>
      </w:pPr>
    </w:p>
    <w:p w14:paraId="2FA46067" w14:textId="50132B21" w:rsidR="00933085" w:rsidRPr="00FE43E7" w:rsidRDefault="00933085" w:rsidP="00933085"/>
    <w:p w14:paraId="0A6A776B" w14:textId="317402F6" w:rsidR="00933085" w:rsidRPr="00FE43E7" w:rsidRDefault="00933085" w:rsidP="00933085"/>
    <w:p w14:paraId="4AA26EF5" w14:textId="548793CE" w:rsidR="00933085" w:rsidRPr="00FE43E7" w:rsidRDefault="00933085" w:rsidP="00933085"/>
    <w:p w14:paraId="703E27C4" w14:textId="52F95C37" w:rsidR="00933085" w:rsidRPr="00FE43E7" w:rsidRDefault="00933085" w:rsidP="00933085"/>
    <w:p w14:paraId="56C63D97" w14:textId="4C373F08" w:rsidR="00146743" w:rsidRPr="00B340C6" w:rsidRDefault="00146743" w:rsidP="00146743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eastAsia="MS Mincho"/>
        </w:rPr>
      </w:pPr>
      <w:r w:rsidRPr="00B340C6">
        <w:rPr>
          <w:rFonts w:eastAsia="MS Mincho"/>
        </w:rPr>
        <w:lastRenderedPageBreak/>
        <w:t>Uit de gezamenlijke ingediende referentieopdrachten dient</w:t>
      </w:r>
      <w:r w:rsidR="00790373">
        <w:rPr>
          <w:rFonts w:eastAsia="MS Mincho"/>
        </w:rPr>
        <w:t>, zoals is beschreven in de Selectieleidraad paragraaf 3.3.2,</w:t>
      </w:r>
      <w:r w:rsidRPr="00B340C6">
        <w:rPr>
          <w:rFonts w:eastAsia="MS Mincho"/>
        </w:rPr>
        <w:t xml:space="preserve"> te blijken dat </w:t>
      </w:r>
      <w:proofErr w:type="spellStart"/>
      <w:r w:rsidR="00790373">
        <w:rPr>
          <w:rFonts w:eastAsia="MS Mincho"/>
        </w:rPr>
        <w:t>Gegegadigde</w:t>
      </w:r>
      <w:proofErr w:type="spellEnd"/>
      <w:r w:rsidRPr="00B340C6">
        <w:rPr>
          <w:rFonts w:eastAsia="MS Mincho"/>
        </w:rPr>
        <w:t xml:space="preserve"> ervaring heeft met: </w:t>
      </w:r>
    </w:p>
    <w:tbl>
      <w:tblPr>
        <w:tblStyle w:val="Tabelraster"/>
        <w:tblW w:w="8784" w:type="dxa"/>
        <w:tblLook w:val="04A0" w:firstRow="1" w:lastRow="0" w:firstColumn="1" w:lastColumn="0" w:noHBand="0" w:noVBand="1"/>
      </w:tblPr>
      <w:tblGrid>
        <w:gridCol w:w="603"/>
        <w:gridCol w:w="4107"/>
        <w:gridCol w:w="4074"/>
      </w:tblGrid>
      <w:tr w:rsidR="00146743" w:rsidRPr="00B340C6" w14:paraId="23A8DF2F" w14:textId="77777777" w:rsidTr="00DC5054">
        <w:trPr>
          <w:trHeight w:val="227"/>
        </w:trPr>
        <w:tc>
          <w:tcPr>
            <w:tcW w:w="603" w:type="dxa"/>
            <w:shd w:val="clear" w:color="auto" w:fill="auto"/>
            <w:vAlign w:val="center"/>
          </w:tcPr>
          <w:p w14:paraId="3D25DAB2" w14:textId="77777777" w:rsidR="00146743" w:rsidRPr="00DC5054" w:rsidRDefault="00146743" w:rsidP="0014674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color w:val="000000" w:themeColor="text1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7043B31B" w14:textId="77777777" w:rsidR="00146743" w:rsidRPr="00DC5054" w:rsidRDefault="00146743" w:rsidP="0014674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color w:val="000000" w:themeColor="text1"/>
              </w:rPr>
            </w:pPr>
            <w:r w:rsidRPr="00DC5054">
              <w:rPr>
                <w:b/>
                <w:color w:val="000000" w:themeColor="text1"/>
              </w:rPr>
              <w:t>Kerncompetentie</w:t>
            </w:r>
          </w:p>
        </w:tc>
        <w:tc>
          <w:tcPr>
            <w:tcW w:w="4074" w:type="dxa"/>
            <w:shd w:val="clear" w:color="auto" w:fill="auto"/>
            <w:vAlign w:val="center"/>
          </w:tcPr>
          <w:p w14:paraId="703B07D8" w14:textId="77777777" w:rsidR="00146743" w:rsidRPr="00DC5054" w:rsidRDefault="00146743" w:rsidP="001467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color w:val="000000" w:themeColor="text1"/>
              </w:rPr>
            </w:pPr>
            <w:r w:rsidRPr="00DC5054">
              <w:rPr>
                <w:b/>
                <w:color w:val="000000" w:themeColor="text1"/>
              </w:rPr>
              <w:t>Zie referentie hieronder *)</w:t>
            </w:r>
          </w:p>
        </w:tc>
      </w:tr>
      <w:tr w:rsidR="00146743" w:rsidRPr="00B340C6" w14:paraId="59F5B993" w14:textId="77777777" w:rsidTr="00146743">
        <w:trPr>
          <w:trHeight w:val="227"/>
        </w:trPr>
        <w:tc>
          <w:tcPr>
            <w:tcW w:w="603" w:type="dxa"/>
            <w:vAlign w:val="center"/>
          </w:tcPr>
          <w:p w14:paraId="2086CF57" w14:textId="59B80073" w:rsidR="00146743" w:rsidRPr="00B340C6" w:rsidRDefault="00790373" w:rsidP="0014674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1. </w:t>
            </w:r>
          </w:p>
        </w:tc>
        <w:tc>
          <w:tcPr>
            <w:tcW w:w="4107" w:type="dxa"/>
            <w:vAlign w:val="center"/>
          </w:tcPr>
          <w:p w14:paraId="2E72ABCD" w14:textId="77777777" w:rsidR="00790373" w:rsidRPr="00591D54" w:rsidRDefault="00790373" w:rsidP="00790373">
            <w:pPr>
              <w:pStyle w:val="Lijstalinea"/>
              <w:numPr>
                <w:ilvl w:val="0"/>
                <w:numId w:val="13"/>
              </w:numPr>
              <w:tabs>
                <w:tab w:val="left" w:pos="284"/>
              </w:tabs>
              <w:ind w:left="49"/>
              <w:contextualSpacing w:val="0"/>
              <w:rPr>
                <w:szCs w:val="18"/>
              </w:rPr>
            </w:pPr>
            <w:bookmarkStart w:id="0" w:name="_Hlk61014294"/>
            <w:r>
              <w:rPr>
                <w:szCs w:val="18"/>
              </w:rPr>
              <w:t xml:space="preserve">Kerncompetentie 1: </w:t>
            </w:r>
            <w:r w:rsidRPr="002C2AC3">
              <w:rPr>
                <w:szCs w:val="18"/>
              </w:rPr>
              <w:t xml:space="preserve">Ervaring met het leveren van een </w:t>
            </w:r>
            <w:proofErr w:type="spellStart"/>
            <w:r w:rsidRPr="002C2AC3">
              <w:t>Managed</w:t>
            </w:r>
            <w:proofErr w:type="spellEnd"/>
            <w:r w:rsidRPr="002C2AC3">
              <w:t xml:space="preserve"> </w:t>
            </w:r>
            <w:r>
              <w:t>hosting</w:t>
            </w:r>
            <w:r w:rsidRPr="002C2AC3">
              <w:t xml:space="preserve"> (IAAS) van </w:t>
            </w:r>
            <w:r>
              <w:t>Webapplicaties. Hierbij dient minimaal te zijn voldaan aan onderstaande eisen</w:t>
            </w:r>
          </w:p>
          <w:p w14:paraId="0035A255" w14:textId="77777777" w:rsidR="00790373" w:rsidRPr="00591D54" w:rsidRDefault="00790373" w:rsidP="00790373">
            <w:pPr>
              <w:pStyle w:val="Lijstalinea"/>
              <w:numPr>
                <w:ilvl w:val="1"/>
                <w:numId w:val="13"/>
              </w:numPr>
              <w:tabs>
                <w:tab w:val="left" w:pos="284"/>
              </w:tabs>
              <w:contextualSpacing w:val="0"/>
              <w:rPr>
                <w:szCs w:val="18"/>
              </w:rPr>
            </w:pPr>
            <w:r w:rsidRPr="002C2AC3">
              <w:rPr>
                <w:szCs w:val="18"/>
              </w:rPr>
              <w:t xml:space="preserve">Ervaring met het leveren van een </w:t>
            </w:r>
            <w:proofErr w:type="spellStart"/>
            <w:r w:rsidRPr="002C2AC3">
              <w:t>Managed</w:t>
            </w:r>
            <w:proofErr w:type="spellEnd"/>
            <w:r w:rsidRPr="002C2AC3">
              <w:t xml:space="preserve"> </w:t>
            </w:r>
            <w:r>
              <w:t>hosting</w:t>
            </w:r>
            <w:r w:rsidRPr="002C2AC3">
              <w:t xml:space="preserve"> (IAAS) van </w:t>
            </w:r>
            <w:r>
              <w:t>Webapplicaties</w:t>
            </w:r>
            <w:r w:rsidRPr="002C2AC3">
              <w:t>op basis van 24/7 dienstverlening</w:t>
            </w:r>
            <w:r>
              <w:t>;</w:t>
            </w:r>
          </w:p>
          <w:p w14:paraId="24A1359A" w14:textId="77777777" w:rsidR="00790373" w:rsidRDefault="00790373" w:rsidP="00790373">
            <w:pPr>
              <w:pStyle w:val="Lijstalinea"/>
              <w:numPr>
                <w:ilvl w:val="1"/>
                <w:numId w:val="13"/>
              </w:numPr>
              <w:tabs>
                <w:tab w:val="left" w:pos="284"/>
              </w:tabs>
              <w:contextualSpacing w:val="0"/>
              <w:rPr>
                <w:szCs w:val="18"/>
              </w:rPr>
            </w:pPr>
            <w:r w:rsidRPr="002C2AC3">
              <w:rPr>
                <w:szCs w:val="18"/>
              </w:rPr>
              <w:t xml:space="preserve">Ervaring met het leveren van een </w:t>
            </w:r>
            <w:proofErr w:type="spellStart"/>
            <w:r w:rsidRPr="002C2AC3">
              <w:t>Managed</w:t>
            </w:r>
            <w:proofErr w:type="spellEnd"/>
            <w:r w:rsidRPr="002C2AC3">
              <w:t xml:space="preserve"> </w:t>
            </w:r>
            <w:r>
              <w:t>hosting</w:t>
            </w:r>
            <w:r w:rsidRPr="002C2AC3">
              <w:t xml:space="preserve"> (IAAS) van </w:t>
            </w:r>
            <w:r>
              <w:t xml:space="preserve">Webapplicaties vanuit datacenters in </w:t>
            </w:r>
            <w:r>
              <w:rPr>
                <w:szCs w:val="18"/>
              </w:rPr>
              <w:t xml:space="preserve">de </w:t>
            </w:r>
            <w:bookmarkStart w:id="1" w:name="_Hlk63342925"/>
            <w:r>
              <w:rPr>
                <w:szCs w:val="18"/>
              </w:rPr>
              <w:t xml:space="preserve">Europese Unie (EU) inclusief Zwitserland, Liechtenstein, IJsland en Noorwegen; </w:t>
            </w:r>
            <w:bookmarkStart w:id="2" w:name="_Hlk62036540"/>
          </w:p>
          <w:p w14:paraId="57921A8E" w14:textId="77777777" w:rsidR="00790373" w:rsidRDefault="00790373" w:rsidP="00790373">
            <w:pPr>
              <w:pStyle w:val="Lijstalinea"/>
              <w:numPr>
                <w:ilvl w:val="1"/>
                <w:numId w:val="13"/>
              </w:numPr>
              <w:tabs>
                <w:tab w:val="left" w:pos="284"/>
              </w:tabs>
              <w:contextualSpacing w:val="0"/>
              <w:rPr>
                <w:szCs w:val="18"/>
              </w:rPr>
            </w:pPr>
            <w:r w:rsidRPr="002C2AC3">
              <w:rPr>
                <w:szCs w:val="18"/>
              </w:rPr>
              <w:t xml:space="preserve">Ervaring met het leveren van een </w:t>
            </w:r>
            <w:proofErr w:type="spellStart"/>
            <w:r w:rsidRPr="002C2AC3">
              <w:t>Managed</w:t>
            </w:r>
            <w:proofErr w:type="spellEnd"/>
            <w:r w:rsidRPr="002C2AC3">
              <w:t xml:space="preserve"> </w:t>
            </w:r>
            <w:r>
              <w:t>hosting</w:t>
            </w:r>
            <w:r w:rsidRPr="002C2AC3">
              <w:t xml:space="preserve"> (IAAS) van </w:t>
            </w:r>
            <w:r>
              <w:t xml:space="preserve">Webapplicaties </w:t>
            </w:r>
            <w:r>
              <w:rPr>
                <w:szCs w:val="18"/>
              </w:rPr>
              <w:t xml:space="preserve">waarbij de data gegarandeerd </w:t>
            </w:r>
            <w:bookmarkEnd w:id="2"/>
            <w:r>
              <w:rPr>
                <w:szCs w:val="18"/>
              </w:rPr>
              <w:t>binnen de EU inclusief Zwitserland, Liechtenstein, IJsland en Noorwegen blijft</w:t>
            </w:r>
            <w:bookmarkEnd w:id="1"/>
            <w:r>
              <w:rPr>
                <w:rStyle w:val="Voetnootmarkering"/>
                <w:szCs w:val="18"/>
              </w:rPr>
              <w:footnoteReference w:id="1"/>
            </w:r>
            <w:r>
              <w:rPr>
                <w:szCs w:val="18"/>
              </w:rPr>
              <w:t>;</w:t>
            </w:r>
          </w:p>
          <w:p w14:paraId="1B119800" w14:textId="77777777" w:rsidR="00790373" w:rsidRPr="00591D54" w:rsidRDefault="00790373" w:rsidP="00790373">
            <w:pPr>
              <w:pStyle w:val="Lijstalinea"/>
              <w:numPr>
                <w:ilvl w:val="1"/>
                <w:numId w:val="13"/>
              </w:numPr>
              <w:tabs>
                <w:tab w:val="left" w:pos="284"/>
              </w:tabs>
              <w:contextualSpacing w:val="0"/>
              <w:rPr>
                <w:szCs w:val="18"/>
              </w:rPr>
            </w:pPr>
            <w:r w:rsidRPr="002C2AC3">
              <w:rPr>
                <w:szCs w:val="18"/>
              </w:rPr>
              <w:t xml:space="preserve">Ervaring met het leveren van een </w:t>
            </w:r>
            <w:proofErr w:type="spellStart"/>
            <w:r w:rsidRPr="002C2AC3">
              <w:t>Managed</w:t>
            </w:r>
            <w:proofErr w:type="spellEnd"/>
            <w:r w:rsidRPr="002C2AC3">
              <w:t xml:space="preserve"> </w:t>
            </w:r>
            <w:r>
              <w:t>hosting</w:t>
            </w:r>
            <w:r w:rsidRPr="002C2AC3">
              <w:t xml:space="preserve"> (IAAS) van </w:t>
            </w:r>
            <w:r>
              <w:t xml:space="preserve">Webapplicaties </w:t>
            </w:r>
            <w:r>
              <w:rPr>
                <w:szCs w:val="18"/>
              </w:rPr>
              <w:t xml:space="preserve">een maximale afstand tussen het primaire- en secundaire datacenter(s) van maximaal 50 km, i.v.m. </w:t>
            </w:r>
            <w:proofErr w:type="spellStart"/>
            <w:r>
              <w:rPr>
                <w:szCs w:val="18"/>
              </w:rPr>
              <w:t>latency</w:t>
            </w:r>
            <w:proofErr w:type="spellEnd"/>
            <w:r>
              <w:rPr>
                <w:szCs w:val="18"/>
              </w:rPr>
              <w:t xml:space="preserve"> eisen en datacenter synchronisatie</w:t>
            </w:r>
            <w:r>
              <w:t>;</w:t>
            </w:r>
          </w:p>
          <w:p w14:paraId="0D00E662" w14:textId="77777777" w:rsidR="00790373" w:rsidRPr="00591D54" w:rsidRDefault="00790373" w:rsidP="00790373">
            <w:pPr>
              <w:pStyle w:val="Lijstalinea"/>
              <w:numPr>
                <w:ilvl w:val="1"/>
                <w:numId w:val="13"/>
              </w:numPr>
              <w:tabs>
                <w:tab w:val="left" w:pos="284"/>
              </w:tabs>
              <w:contextualSpacing w:val="0"/>
              <w:rPr>
                <w:szCs w:val="18"/>
              </w:rPr>
            </w:pPr>
            <w:r w:rsidRPr="002C2AC3">
              <w:rPr>
                <w:szCs w:val="18"/>
              </w:rPr>
              <w:t xml:space="preserve">Ervaring met het leveren van een </w:t>
            </w:r>
            <w:proofErr w:type="spellStart"/>
            <w:r w:rsidRPr="002C2AC3">
              <w:t>Managed</w:t>
            </w:r>
            <w:proofErr w:type="spellEnd"/>
            <w:r w:rsidRPr="002C2AC3">
              <w:t xml:space="preserve"> </w:t>
            </w:r>
            <w:r>
              <w:t>hosting</w:t>
            </w:r>
            <w:r w:rsidRPr="002C2AC3">
              <w:t xml:space="preserve"> (IAAS) van </w:t>
            </w:r>
            <w:r>
              <w:t xml:space="preserve">Webapplicaties communicatie met de klant in de Nederlandse taal plaats vindt in woord en geschrift; </w:t>
            </w:r>
          </w:p>
          <w:p w14:paraId="769301C9" w14:textId="77777777" w:rsidR="00790373" w:rsidRPr="00591D54" w:rsidRDefault="00790373" w:rsidP="00790373">
            <w:pPr>
              <w:pStyle w:val="Lijstalinea"/>
              <w:numPr>
                <w:ilvl w:val="1"/>
                <w:numId w:val="13"/>
              </w:numPr>
              <w:tabs>
                <w:tab w:val="left" w:pos="284"/>
              </w:tabs>
              <w:contextualSpacing w:val="0"/>
              <w:rPr>
                <w:szCs w:val="18"/>
              </w:rPr>
            </w:pPr>
            <w:r w:rsidRPr="002C2AC3">
              <w:lastRenderedPageBreak/>
              <w:t xml:space="preserve">Inschrijver dient de gelijkwaardigheid met de DICTU opdracht aan te tonen door één referentieopdracht te overleggen waarin minimaal 60% van het huidige aantal websites, webapplicaties, intranetten en </w:t>
            </w:r>
            <w:proofErr w:type="spellStart"/>
            <w:r w:rsidRPr="002C2AC3">
              <w:t>backends</w:t>
            </w:r>
            <w:proofErr w:type="spellEnd"/>
            <w:r w:rsidRPr="002C2AC3">
              <w:t xml:space="preserve"> voor apps (weba</w:t>
            </w:r>
            <w:r>
              <w:t>p</w:t>
            </w:r>
            <w:r w:rsidRPr="002C2AC3">
              <w:t xml:space="preserve">plicaties), en minimaal 60% van de verwachte afname onder de nieuwe </w:t>
            </w:r>
            <w:r>
              <w:t>Overeenkomst van circa 100 Webapplicaties is afgenomen door de referent</w:t>
            </w:r>
            <w:r w:rsidRPr="002C2AC3">
              <w:t>. Dit betreft in aantalle</w:t>
            </w:r>
            <w:r>
              <w:t>n:</w:t>
            </w:r>
          </w:p>
          <w:p w14:paraId="00B8611A" w14:textId="77777777" w:rsidR="00790373" w:rsidRPr="00591D54" w:rsidRDefault="00790373" w:rsidP="00790373">
            <w:pPr>
              <w:pStyle w:val="Lijstalinea"/>
              <w:numPr>
                <w:ilvl w:val="2"/>
                <w:numId w:val="13"/>
              </w:numPr>
              <w:tabs>
                <w:tab w:val="left" w:pos="284"/>
              </w:tabs>
              <w:contextualSpacing w:val="0"/>
              <w:rPr>
                <w:szCs w:val="18"/>
              </w:rPr>
            </w:pPr>
            <w:r w:rsidRPr="002C2AC3">
              <w:t xml:space="preserve">minimaal </w:t>
            </w:r>
            <w:r>
              <w:t>60</w:t>
            </w:r>
            <w:r w:rsidRPr="002C2AC3">
              <w:t xml:space="preserve"> </w:t>
            </w:r>
            <w:r>
              <w:t>W</w:t>
            </w:r>
            <w:r w:rsidRPr="002C2AC3">
              <w:t>ebapplicaties</w:t>
            </w:r>
            <w:r>
              <w:t>;</w:t>
            </w:r>
            <w:r w:rsidRPr="002C2AC3">
              <w:t xml:space="preserve"> en</w:t>
            </w:r>
          </w:p>
          <w:p w14:paraId="3C71D745" w14:textId="6B656C18" w:rsidR="00790373" w:rsidRPr="00591D54" w:rsidRDefault="00790373" w:rsidP="00790373">
            <w:pPr>
              <w:pStyle w:val="Lijstalinea"/>
              <w:numPr>
                <w:ilvl w:val="2"/>
                <w:numId w:val="13"/>
              </w:numPr>
              <w:tabs>
                <w:tab w:val="left" w:pos="284"/>
              </w:tabs>
              <w:contextualSpacing w:val="0"/>
              <w:rPr>
                <w:szCs w:val="18"/>
              </w:rPr>
            </w:pPr>
            <w:r w:rsidRPr="002C2AC3">
              <w:t>in omzet €</w:t>
            </w:r>
            <w:r w:rsidR="00E81048">
              <w:t>1</w:t>
            </w:r>
            <w:r>
              <w:t>.</w:t>
            </w:r>
            <w:r w:rsidR="00E81048">
              <w:t>444</w:t>
            </w:r>
            <w:r>
              <w:t>.000</w:t>
            </w:r>
            <w:r w:rsidRPr="002C2AC3">
              <w:t xml:space="preserve"> exclusief btw. </w:t>
            </w:r>
          </w:p>
          <w:p w14:paraId="765C4E14" w14:textId="77777777" w:rsidR="00790373" w:rsidRPr="002C2AC3" w:rsidRDefault="00790373" w:rsidP="00790373">
            <w:pPr>
              <w:pStyle w:val="Lijstalinea"/>
              <w:numPr>
                <w:ilvl w:val="1"/>
                <w:numId w:val="13"/>
              </w:numPr>
              <w:tabs>
                <w:tab w:val="left" w:pos="284"/>
              </w:tabs>
              <w:contextualSpacing w:val="0"/>
              <w:rPr>
                <w:szCs w:val="18"/>
              </w:rPr>
            </w:pPr>
            <w:r>
              <w:t>B</w:t>
            </w:r>
            <w:r w:rsidRPr="002C2AC3">
              <w:t xml:space="preserve">innen de set van minimaal </w:t>
            </w:r>
            <w:r>
              <w:t>60</w:t>
            </w:r>
            <w:r w:rsidRPr="002C2AC3">
              <w:t xml:space="preserve"> webapplicaties van de referenties dient minimaal </w:t>
            </w:r>
            <w:proofErr w:type="spellStart"/>
            <w:r w:rsidRPr="002C2AC3">
              <w:t>Managed</w:t>
            </w:r>
            <w:proofErr w:type="spellEnd"/>
            <w:r w:rsidRPr="002C2AC3">
              <w:t xml:space="preserve"> </w:t>
            </w:r>
            <w:r>
              <w:t>hosting</w:t>
            </w:r>
            <w:r w:rsidRPr="002C2AC3">
              <w:t xml:space="preserve"> van website, webapplicatie en intranet voor te komen. </w:t>
            </w:r>
          </w:p>
          <w:bookmarkEnd w:id="0"/>
          <w:p w14:paraId="4856B976" w14:textId="44B2046D" w:rsidR="00146743" w:rsidRPr="00B340C6" w:rsidRDefault="00146743" w:rsidP="0077547C"/>
        </w:tc>
        <w:tc>
          <w:tcPr>
            <w:tcW w:w="4074" w:type="dxa"/>
            <w:vAlign w:val="center"/>
          </w:tcPr>
          <w:p w14:paraId="4215D0BD" w14:textId="05A3D383" w:rsidR="00146743" w:rsidRPr="00B340C6" w:rsidRDefault="00146743" w:rsidP="001467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40C6">
              <w:lastRenderedPageBreak/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0C3286">
              <w:fldChar w:fldCharType="separate"/>
            </w:r>
            <w:r w:rsidRPr="00B340C6">
              <w:fldChar w:fldCharType="end"/>
            </w:r>
            <w:r w:rsidRPr="00B340C6">
              <w:t xml:space="preserve"> 1</w:t>
            </w:r>
            <w:r w:rsidRPr="00B340C6">
              <w:tab/>
            </w:r>
            <w:r>
              <w:t xml:space="preserve">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0C3286">
              <w:fldChar w:fldCharType="separate"/>
            </w:r>
            <w:r w:rsidRPr="00B340C6">
              <w:fldChar w:fldCharType="end"/>
            </w:r>
            <w:r w:rsidRPr="00B340C6">
              <w:t xml:space="preserve"> 2  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0C3286">
              <w:fldChar w:fldCharType="separate"/>
            </w:r>
            <w:r w:rsidRPr="00B340C6">
              <w:fldChar w:fldCharType="end"/>
            </w:r>
            <w:r w:rsidRPr="00B340C6">
              <w:t xml:space="preserve"> 3  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0C3286">
              <w:fldChar w:fldCharType="separate"/>
            </w:r>
            <w:r w:rsidRPr="00B340C6">
              <w:fldChar w:fldCharType="end"/>
            </w:r>
            <w:r w:rsidRPr="00B340C6">
              <w:t xml:space="preserve"> 4 </w:t>
            </w:r>
            <w:r>
              <w:t xml:space="preserve">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0C3286">
              <w:fldChar w:fldCharType="separate"/>
            </w:r>
            <w:r w:rsidRPr="00B340C6">
              <w:fldChar w:fldCharType="end"/>
            </w:r>
            <w:r w:rsidRPr="00B340C6">
              <w:t xml:space="preserve"> 5</w:t>
            </w:r>
            <w:r>
              <w:t xml:space="preserve"> 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0C3286">
              <w:fldChar w:fldCharType="separate"/>
            </w:r>
            <w:r w:rsidRPr="00B340C6">
              <w:fldChar w:fldCharType="end"/>
            </w:r>
            <w:r w:rsidRPr="00B340C6">
              <w:t xml:space="preserve"> </w:t>
            </w:r>
            <w:r>
              <w:t>6</w:t>
            </w:r>
            <w:r w:rsidR="00790373">
              <w:t xml:space="preserve"> </w:t>
            </w:r>
          </w:p>
        </w:tc>
      </w:tr>
      <w:tr w:rsidR="00790373" w:rsidRPr="00B340C6" w14:paraId="33B54628" w14:textId="77777777" w:rsidTr="008C7A50">
        <w:trPr>
          <w:trHeight w:val="227"/>
        </w:trPr>
        <w:tc>
          <w:tcPr>
            <w:tcW w:w="603" w:type="dxa"/>
            <w:vAlign w:val="center"/>
          </w:tcPr>
          <w:p w14:paraId="42DD3137" w14:textId="3397C2E1" w:rsidR="00790373" w:rsidRPr="00B340C6" w:rsidRDefault="00790373" w:rsidP="007903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2.  </w:t>
            </w:r>
          </w:p>
        </w:tc>
        <w:tc>
          <w:tcPr>
            <w:tcW w:w="4107" w:type="dxa"/>
          </w:tcPr>
          <w:p w14:paraId="701DB231" w14:textId="11313318" w:rsidR="00790373" w:rsidRPr="00B340C6" w:rsidRDefault="00790373" w:rsidP="00790373">
            <w:r w:rsidRPr="00665C55">
              <w:rPr>
                <w:szCs w:val="18"/>
              </w:rPr>
              <w:t xml:space="preserve">Kerncompetentie 2: Ervaring met migratie van een latende leverancier naar Inschrijver van </w:t>
            </w:r>
            <w:proofErr w:type="spellStart"/>
            <w:r w:rsidRPr="00665C55">
              <w:t>Managed</w:t>
            </w:r>
            <w:proofErr w:type="spellEnd"/>
            <w:r w:rsidRPr="00665C55">
              <w:t xml:space="preserve"> hosting (IAAS) van Webapplicaties.</w:t>
            </w:r>
          </w:p>
        </w:tc>
        <w:tc>
          <w:tcPr>
            <w:tcW w:w="4074" w:type="dxa"/>
            <w:vAlign w:val="center"/>
          </w:tcPr>
          <w:p w14:paraId="3E49E3CF" w14:textId="1F488B8E" w:rsidR="00790373" w:rsidRPr="00B340C6" w:rsidRDefault="00790373" w:rsidP="0079037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40C6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0C3286">
              <w:fldChar w:fldCharType="separate"/>
            </w:r>
            <w:r w:rsidRPr="00B340C6">
              <w:fldChar w:fldCharType="end"/>
            </w:r>
            <w:r w:rsidRPr="00B340C6">
              <w:t xml:space="preserve"> 1</w:t>
            </w:r>
            <w:r w:rsidRPr="00B340C6">
              <w:tab/>
            </w:r>
            <w:r>
              <w:t xml:space="preserve">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0C3286">
              <w:fldChar w:fldCharType="separate"/>
            </w:r>
            <w:r w:rsidRPr="00B340C6">
              <w:fldChar w:fldCharType="end"/>
            </w:r>
            <w:r w:rsidRPr="00B340C6">
              <w:t xml:space="preserve"> 2  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0C3286">
              <w:fldChar w:fldCharType="separate"/>
            </w:r>
            <w:r w:rsidRPr="00B340C6">
              <w:fldChar w:fldCharType="end"/>
            </w:r>
            <w:r w:rsidRPr="00B340C6">
              <w:t xml:space="preserve"> 3  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0C3286">
              <w:fldChar w:fldCharType="separate"/>
            </w:r>
            <w:r w:rsidRPr="00B340C6">
              <w:fldChar w:fldCharType="end"/>
            </w:r>
            <w:r w:rsidRPr="00B340C6">
              <w:t xml:space="preserve"> 4 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0C3286">
              <w:fldChar w:fldCharType="separate"/>
            </w:r>
            <w:r w:rsidRPr="00B340C6">
              <w:fldChar w:fldCharType="end"/>
            </w:r>
            <w:r w:rsidRPr="00B340C6">
              <w:t xml:space="preserve"> 5</w:t>
            </w:r>
            <w:r>
              <w:t xml:space="preserve"> 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0C3286">
              <w:fldChar w:fldCharType="separate"/>
            </w:r>
            <w:r w:rsidRPr="00B340C6">
              <w:fldChar w:fldCharType="end"/>
            </w:r>
            <w:r w:rsidRPr="00B340C6">
              <w:t xml:space="preserve"> </w:t>
            </w:r>
            <w:r>
              <w:t>6</w:t>
            </w:r>
          </w:p>
        </w:tc>
      </w:tr>
      <w:tr w:rsidR="00790373" w:rsidRPr="00B340C6" w14:paraId="0AAAD070" w14:textId="77777777" w:rsidTr="008C7A50">
        <w:trPr>
          <w:trHeight w:val="227"/>
        </w:trPr>
        <w:tc>
          <w:tcPr>
            <w:tcW w:w="603" w:type="dxa"/>
            <w:vAlign w:val="center"/>
          </w:tcPr>
          <w:p w14:paraId="1FEE4858" w14:textId="532886B5" w:rsidR="00790373" w:rsidRPr="00B340C6" w:rsidRDefault="00790373" w:rsidP="007903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3.  </w:t>
            </w:r>
          </w:p>
        </w:tc>
        <w:tc>
          <w:tcPr>
            <w:tcW w:w="4107" w:type="dxa"/>
          </w:tcPr>
          <w:p w14:paraId="135A1710" w14:textId="61D9EB5F" w:rsidR="00790373" w:rsidRPr="00B340C6" w:rsidRDefault="00790373" w:rsidP="00790373">
            <w:r w:rsidRPr="00665C55">
              <w:t xml:space="preserve">Kerncompetentie 3: </w:t>
            </w:r>
            <w:r w:rsidR="000C3286" w:rsidRPr="000C3286">
              <w:t>Ervaring met het hosten van PHP website met 1.400.000 unieke bezoeken per maand</w:t>
            </w:r>
          </w:p>
        </w:tc>
        <w:tc>
          <w:tcPr>
            <w:tcW w:w="4074" w:type="dxa"/>
            <w:vAlign w:val="center"/>
          </w:tcPr>
          <w:p w14:paraId="0233720B" w14:textId="50B35176" w:rsidR="00790373" w:rsidRPr="00B340C6" w:rsidRDefault="00790373" w:rsidP="0079037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40C6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0C3286">
              <w:fldChar w:fldCharType="separate"/>
            </w:r>
            <w:r w:rsidRPr="00B340C6">
              <w:fldChar w:fldCharType="end"/>
            </w:r>
            <w:r w:rsidRPr="00B340C6">
              <w:t xml:space="preserve"> 1</w:t>
            </w:r>
            <w:r w:rsidRPr="00B340C6">
              <w:tab/>
            </w:r>
            <w:r>
              <w:t xml:space="preserve">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0C3286">
              <w:fldChar w:fldCharType="separate"/>
            </w:r>
            <w:r w:rsidRPr="00B340C6">
              <w:fldChar w:fldCharType="end"/>
            </w:r>
            <w:r w:rsidRPr="00B340C6">
              <w:t xml:space="preserve"> 2  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0C3286">
              <w:fldChar w:fldCharType="separate"/>
            </w:r>
            <w:r w:rsidRPr="00B340C6">
              <w:fldChar w:fldCharType="end"/>
            </w:r>
            <w:r w:rsidRPr="00B340C6">
              <w:t xml:space="preserve"> 3  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0C3286">
              <w:fldChar w:fldCharType="separate"/>
            </w:r>
            <w:r w:rsidRPr="00B340C6">
              <w:fldChar w:fldCharType="end"/>
            </w:r>
            <w:r w:rsidRPr="00B340C6">
              <w:t xml:space="preserve"> 4 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0C3286">
              <w:fldChar w:fldCharType="separate"/>
            </w:r>
            <w:r w:rsidRPr="00B340C6">
              <w:fldChar w:fldCharType="end"/>
            </w:r>
            <w:r w:rsidRPr="00B340C6">
              <w:t xml:space="preserve"> 5</w:t>
            </w:r>
            <w:r>
              <w:t xml:space="preserve"> 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0C3286">
              <w:fldChar w:fldCharType="separate"/>
            </w:r>
            <w:r w:rsidRPr="00B340C6">
              <w:fldChar w:fldCharType="end"/>
            </w:r>
            <w:r w:rsidRPr="00B340C6">
              <w:t xml:space="preserve"> </w:t>
            </w:r>
            <w:r>
              <w:t>6</w:t>
            </w:r>
          </w:p>
        </w:tc>
      </w:tr>
      <w:tr w:rsidR="00790373" w:rsidRPr="00B340C6" w14:paraId="5DC14E8A" w14:textId="77777777" w:rsidTr="008C7A50">
        <w:trPr>
          <w:trHeight w:val="227"/>
        </w:trPr>
        <w:tc>
          <w:tcPr>
            <w:tcW w:w="603" w:type="dxa"/>
            <w:vAlign w:val="center"/>
          </w:tcPr>
          <w:p w14:paraId="45D03D64" w14:textId="77E8871B" w:rsidR="00790373" w:rsidRPr="00B340C6" w:rsidRDefault="00790373" w:rsidP="007903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4. </w:t>
            </w:r>
          </w:p>
        </w:tc>
        <w:tc>
          <w:tcPr>
            <w:tcW w:w="4107" w:type="dxa"/>
          </w:tcPr>
          <w:p w14:paraId="60CFFB1F" w14:textId="391487E8" w:rsidR="00790373" w:rsidRPr="00B340C6" w:rsidRDefault="00790373" w:rsidP="00790373">
            <w:r w:rsidRPr="00665C55">
              <w:t xml:space="preserve">Kerncompetentie 4: Ervaring met het leveren van een </w:t>
            </w:r>
            <w:proofErr w:type="spellStart"/>
            <w:r w:rsidRPr="00665C55">
              <w:t>Managed</w:t>
            </w:r>
            <w:proofErr w:type="spellEnd"/>
            <w:r w:rsidRPr="00665C55">
              <w:t xml:space="preserve"> </w:t>
            </w:r>
            <w:proofErr w:type="spellStart"/>
            <w:r w:rsidRPr="00665C55">
              <w:t>kubernetes</w:t>
            </w:r>
            <w:proofErr w:type="spellEnd"/>
            <w:r w:rsidRPr="00665C55">
              <w:t xml:space="preserve"> platform voor hosting van Webapplicaties op basis van 24/7 dienstverlening.</w:t>
            </w:r>
          </w:p>
        </w:tc>
        <w:tc>
          <w:tcPr>
            <w:tcW w:w="4074" w:type="dxa"/>
            <w:vAlign w:val="center"/>
          </w:tcPr>
          <w:p w14:paraId="25E1AD47" w14:textId="4DB8B276" w:rsidR="00790373" w:rsidRPr="00B340C6" w:rsidRDefault="00790373" w:rsidP="0079037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40C6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0C3286">
              <w:fldChar w:fldCharType="separate"/>
            </w:r>
            <w:r w:rsidRPr="00B340C6">
              <w:fldChar w:fldCharType="end"/>
            </w:r>
            <w:r w:rsidRPr="00B340C6">
              <w:t xml:space="preserve"> 1</w:t>
            </w:r>
            <w:r w:rsidRPr="00B340C6">
              <w:tab/>
            </w:r>
            <w:r>
              <w:t xml:space="preserve">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0C3286">
              <w:fldChar w:fldCharType="separate"/>
            </w:r>
            <w:r w:rsidRPr="00B340C6">
              <w:fldChar w:fldCharType="end"/>
            </w:r>
            <w:r w:rsidRPr="00B340C6">
              <w:t xml:space="preserve"> 2  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0C3286">
              <w:fldChar w:fldCharType="separate"/>
            </w:r>
            <w:r w:rsidRPr="00B340C6">
              <w:fldChar w:fldCharType="end"/>
            </w:r>
            <w:r w:rsidRPr="00B340C6">
              <w:t xml:space="preserve"> 3  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0C3286">
              <w:fldChar w:fldCharType="separate"/>
            </w:r>
            <w:r w:rsidRPr="00B340C6">
              <w:fldChar w:fldCharType="end"/>
            </w:r>
            <w:r w:rsidRPr="00B340C6">
              <w:t xml:space="preserve"> 4 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0C3286">
              <w:fldChar w:fldCharType="separate"/>
            </w:r>
            <w:r w:rsidRPr="00B340C6">
              <w:fldChar w:fldCharType="end"/>
            </w:r>
            <w:r w:rsidRPr="00B340C6">
              <w:t xml:space="preserve"> 5</w:t>
            </w:r>
            <w:r>
              <w:t xml:space="preserve"> 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0C3286">
              <w:fldChar w:fldCharType="separate"/>
            </w:r>
            <w:r w:rsidRPr="00B340C6">
              <w:fldChar w:fldCharType="end"/>
            </w:r>
            <w:r w:rsidRPr="00B340C6">
              <w:t xml:space="preserve"> </w:t>
            </w:r>
            <w:r>
              <w:t>6</w:t>
            </w:r>
          </w:p>
        </w:tc>
      </w:tr>
      <w:tr w:rsidR="00790373" w:rsidRPr="00B340C6" w14:paraId="2F96705B" w14:textId="77777777" w:rsidTr="008C7A50">
        <w:trPr>
          <w:trHeight w:val="227"/>
        </w:trPr>
        <w:tc>
          <w:tcPr>
            <w:tcW w:w="603" w:type="dxa"/>
            <w:vAlign w:val="center"/>
          </w:tcPr>
          <w:p w14:paraId="4C63C062" w14:textId="3D9BF379" w:rsidR="00790373" w:rsidRPr="00B340C6" w:rsidRDefault="00790373" w:rsidP="007903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5. </w:t>
            </w:r>
          </w:p>
        </w:tc>
        <w:tc>
          <w:tcPr>
            <w:tcW w:w="4107" w:type="dxa"/>
          </w:tcPr>
          <w:p w14:paraId="29D856A1" w14:textId="63AEAF90" w:rsidR="00790373" w:rsidRPr="00B340C6" w:rsidRDefault="00790373" w:rsidP="00790373">
            <w:r w:rsidRPr="00665C55">
              <w:t>Kerncompetentie 5: Ervaring met het aansluiten van Webapplicaties op een wasstraat ter bescherming van DDOS aanvallen.</w:t>
            </w:r>
          </w:p>
        </w:tc>
        <w:tc>
          <w:tcPr>
            <w:tcW w:w="4074" w:type="dxa"/>
            <w:vAlign w:val="center"/>
          </w:tcPr>
          <w:p w14:paraId="6B802EF5" w14:textId="662EC944" w:rsidR="00790373" w:rsidRPr="00B340C6" w:rsidRDefault="00790373" w:rsidP="0079037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40C6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0C3286">
              <w:fldChar w:fldCharType="separate"/>
            </w:r>
            <w:r w:rsidRPr="00B340C6">
              <w:fldChar w:fldCharType="end"/>
            </w:r>
            <w:r w:rsidRPr="00B340C6">
              <w:t xml:space="preserve"> 1</w:t>
            </w:r>
            <w:r w:rsidRPr="00B340C6">
              <w:tab/>
            </w:r>
            <w:r>
              <w:t xml:space="preserve">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0C3286">
              <w:fldChar w:fldCharType="separate"/>
            </w:r>
            <w:r w:rsidRPr="00B340C6">
              <w:fldChar w:fldCharType="end"/>
            </w:r>
            <w:r w:rsidRPr="00B340C6">
              <w:t xml:space="preserve"> 2  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0C3286">
              <w:fldChar w:fldCharType="separate"/>
            </w:r>
            <w:r w:rsidRPr="00B340C6">
              <w:fldChar w:fldCharType="end"/>
            </w:r>
            <w:r w:rsidRPr="00B340C6">
              <w:t xml:space="preserve"> 3  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0C3286">
              <w:fldChar w:fldCharType="separate"/>
            </w:r>
            <w:r w:rsidRPr="00B340C6">
              <w:fldChar w:fldCharType="end"/>
            </w:r>
            <w:r w:rsidRPr="00B340C6">
              <w:t xml:space="preserve"> 4 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0C3286">
              <w:fldChar w:fldCharType="separate"/>
            </w:r>
            <w:r w:rsidRPr="00B340C6">
              <w:fldChar w:fldCharType="end"/>
            </w:r>
            <w:r w:rsidRPr="00B340C6">
              <w:t xml:space="preserve"> 5</w:t>
            </w:r>
            <w:r>
              <w:t xml:space="preserve"> 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0C3286">
              <w:fldChar w:fldCharType="separate"/>
            </w:r>
            <w:r w:rsidRPr="00B340C6">
              <w:fldChar w:fldCharType="end"/>
            </w:r>
            <w:r w:rsidRPr="00B340C6">
              <w:t xml:space="preserve"> </w:t>
            </w:r>
            <w:r>
              <w:t>6</w:t>
            </w:r>
          </w:p>
        </w:tc>
      </w:tr>
      <w:tr w:rsidR="00790373" w:rsidRPr="00B340C6" w14:paraId="6027C108" w14:textId="77777777" w:rsidTr="008C7A50">
        <w:trPr>
          <w:trHeight w:val="227"/>
        </w:trPr>
        <w:tc>
          <w:tcPr>
            <w:tcW w:w="603" w:type="dxa"/>
            <w:vAlign w:val="center"/>
          </w:tcPr>
          <w:p w14:paraId="05F367F9" w14:textId="39172075" w:rsidR="00790373" w:rsidRPr="00B340C6" w:rsidRDefault="00790373" w:rsidP="007903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6. </w:t>
            </w:r>
          </w:p>
        </w:tc>
        <w:tc>
          <w:tcPr>
            <w:tcW w:w="4107" w:type="dxa"/>
          </w:tcPr>
          <w:p w14:paraId="65E87FB7" w14:textId="3F9210D0" w:rsidR="00790373" w:rsidRPr="00B340C6" w:rsidRDefault="00790373" w:rsidP="00790373">
            <w:r w:rsidRPr="00665C55">
              <w:t xml:space="preserve">Kerncompetentie 6: Ervaring met het leveren van een </w:t>
            </w:r>
            <w:proofErr w:type="spellStart"/>
            <w:r w:rsidRPr="00665C55">
              <w:t>servicedesk</w:t>
            </w:r>
            <w:proofErr w:type="spellEnd"/>
            <w:r w:rsidRPr="00665C55">
              <w:t xml:space="preserve"> voor het beantwoorden van vragen en het leveren van technische ondersteuning met betrekking tot </w:t>
            </w:r>
            <w:proofErr w:type="spellStart"/>
            <w:r w:rsidRPr="00665C55">
              <w:t>Managed</w:t>
            </w:r>
            <w:proofErr w:type="spellEnd"/>
            <w:r w:rsidRPr="00665C55">
              <w:t xml:space="preserve"> hosting (IAAS) van Webapplicaties aan de referent.</w:t>
            </w:r>
          </w:p>
        </w:tc>
        <w:tc>
          <w:tcPr>
            <w:tcW w:w="4074" w:type="dxa"/>
            <w:vAlign w:val="center"/>
          </w:tcPr>
          <w:p w14:paraId="23787B87" w14:textId="1FB27B48" w:rsidR="00790373" w:rsidRPr="00B340C6" w:rsidRDefault="00790373" w:rsidP="0079037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40C6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0C3286">
              <w:fldChar w:fldCharType="separate"/>
            </w:r>
            <w:r w:rsidRPr="00B340C6">
              <w:fldChar w:fldCharType="end"/>
            </w:r>
            <w:r w:rsidRPr="00B340C6">
              <w:t xml:space="preserve"> 1</w:t>
            </w:r>
            <w:r w:rsidRPr="00B340C6">
              <w:tab/>
            </w:r>
            <w:r>
              <w:t xml:space="preserve">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0C3286">
              <w:fldChar w:fldCharType="separate"/>
            </w:r>
            <w:r w:rsidRPr="00B340C6">
              <w:fldChar w:fldCharType="end"/>
            </w:r>
            <w:r w:rsidRPr="00B340C6">
              <w:t xml:space="preserve"> 2  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0C3286">
              <w:fldChar w:fldCharType="separate"/>
            </w:r>
            <w:r w:rsidRPr="00B340C6">
              <w:fldChar w:fldCharType="end"/>
            </w:r>
            <w:r w:rsidRPr="00B340C6">
              <w:t xml:space="preserve"> 3  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0C3286">
              <w:fldChar w:fldCharType="separate"/>
            </w:r>
            <w:r w:rsidRPr="00B340C6">
              <w:fldChar w:fldCharType="end"/>
            </w:r>
            <w:r w:rsidRPr="00B340C6">
              <w:t xml:space="preserve"> 4 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0C3286">
              <w:fldChar w:fldCharType="separate"/>
            </w:r>
            <w:r w:rsidRPr="00B340C6">
              <w:fldChar w:fldCharType="end"/>
            </w:r>
            <w:r w:rsidRPr="00B340C6">
              <w:t xml:space="preserve"> 5</w:t>
            </w:r>
            <w:r>
              <w:t xml:space="preserve"> 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0C3286">
              <w:fldChar w:fldCharType="separate"/>
            </w:r>
            <w:r w:rsidRPr="00B340C6">
              <w:fldChar w:fldCharType="end"/>
            </w:r>
            <w:r w:rsidRPr="00B340C6">
              <w:t xml:space="preserve"> </w:t>
            </w:r>
            <w:r>
              <w:t>6</w:t>
            </w:r>
          </w:p>
        </w:tc>
      </w:tr>
    </w:tbl>
    <w:p w14:paraId="4C512AB9" w14:textId="77777777" w:rsidR="00146743" w:rsidRPr="00FA0C01" w:rsidRDefault="00146743" w:rsidP="00146743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eastAsia="MS Mincho"/>
        </w:rPr>
      </w:pPr>
      <w:r w:rsidRPr="00FA0C01">
        <w:rPr>
          <w:rFonts w:eastAsia="MS Mincho"/>
        </w:rPr>
        <w:t>*) Kruis aan welke kerncompetentie door welke referentie bewezen wordt.</w:t>
      </w:r>
    </w:p>
    <w:p w14:paraId="60E0CBE7" w14:textId="77777777" w:rsidR="00146743" w:rsidRDefault="00146743" w:rsidP="00146743">
      <w:pPr>
        <w:spacing w:line="240" w:lineRule="exact"/>
        <w:rPr>
          <w:rFonts w:eastAsia="MS Mincho"/>
          <w:bCs/>
        </w:rPr>
      </w:pPr>
    </w:p>
    <w:p w14:paraId="67CFB0EC" w14:textId="269FCE30" w:rsidR="001E0DF1" w:rsidRDefault="001E0DF1" w:rsidP="00146743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eastAsia="MS Mincho"/>
          <w:bCs/>
        </w:rPr>
      </w:pPr>
    </w:p>
    <w:p w14:paraId="62309531" w14:textId="77777777" w:rsidR="001E0DF1" w:rsidRPr="00B340C6" w:rsidRDefault="001E0DF1" w:rsidP="00146743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eastAsia="MS Mincho"/>
        </w:rPr>
      </w:pPr>
    </w:p>
    <w:p w14:paraId="4C736E7A" w14:textId="77777777" w:rsidR="00146743" w:rsidRPr="00B340C6" w:rsidRDefault="00146743" w:rsidP="00146743">
      <w:pPr>
        <w:pStyle w:val="Kop1"/>
        <w:keepLines/>
      </w:pPr>
      <w:bookmarkStart w:id="3" w:name="_Toc477363993"/>
      <w:r>
        <w:t>Referenties</w:t>
      </w:r>
      <w:bookmarkEnd w:id="3"/>
    </w:p>
    <w:p w14:paraId="03621E9B" w14:textId="77777777" w:rsidR="00146743" w:rsidRPr="00B340C6" w:rsidRDefault="00146743" w:rsidP="00146743">
      <w:pPr>
        <w:keepNext/>
        <w:keepLines/>
        <w:spacing w:line="240" w:lineRule="exact"/>
        <w:rPr>
          <w:rFonts w:eastAsia="MS Mincho"/>
          <w:b/>
          <w:bCs/>
        </w:rPr>
      </w:pPr>
      <w:r w:rsidRPr="00B340C6">
        <w:rPr>
          <w:rFonts w:eastAsia="MS Mincho"/>
          <w:b/>
          <w:bCs/>
        </w:rPr>
        <w:t>Referentie 1</w:t>
      </w:r>
    </w:p>
    <w:p w14:paraId="663CE371" w14:textId="77777777" w:rsidR="00146743" w:rsidRPr="00B340C6" w:rsidRDefault="00146743" w:rsidP="00146743">
      <w:pPr>
        <w:keepNext/>
        <w:keepLines/>
        <w:spacing w:line="240" w:lineRule="exact"/>
        <w:rPr>
          <w:rFonts w:eastAsia="MS Mincho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1258"/>
        <w:gridCol w:w="2155"/>
      </w:tblGrid>
      <w:tr w:rsidR="00146743" w:rsidRPr="00B340C6" w14:paraId="06CAE0E8" w14:textId="77777777" w:rsidTr="00790373">
        <w:trPr>
          <w:trHeight w:val="510"/>
        </w:trPr>
        <w:tc>
          <w:tcPr>
            <w:tcW w:w="2689" w:type="dxa"/>
            <w:vAlign w:val="center"/>
          </w:tcPr>
          <w:p w14:paraId="48EE5CA9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t>Naam organisatie</w:t>
            </w:r>
          </w:p>
        </w:tc>
        <w:tc>
          <w:tcPr>
            <w:tcW w:w="4830" w:type="dxa"/>
            <w:gridSpan w:val="3"/>
            <w:vAlign w:val="center"/>
          </w:tcPr>
          <w:p w14:paraId="7B65ADD6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146743" w:rsidRPr="00B340C6" w14:paraId="317B510C" w14:textId="77777777" w:rsidTr="00790373">
        <w:trPr>
          <w:trHeight w:val="510"/>
        </w:trPr>
        <w:tc>
          <w:tcPr>
            <w:tcW w:w="2689" w:type="dxa"/>
            <w:vAlign w:val="center"/>
          </w:tcPr>
          <w:p w14:paraId="3022E8FE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t>Soort organisatie</w:t>
            </w:r>
          </w:p>
        </w:tc>
        <w:tc>
          <w:tcPr>
            <w:tcW w:w="4830" w:type="dxa"/>
            <w:gridSpan w:val="3"/>
            <w:vAlign w:val="center"/>
          </w:tcPr>
          <w:p w14:paraId="46512167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146743" w:rsidRPr="00B340C6" w14:paraId="77CC4816" w14:textId="77777777" w:rsidTr="00790373">
        <w:trPr>
          <w:trHeight w:val="510"/>
        </w:trPr>
        <w:tc>
          <w:tcPr>
            <w:tcW w:w="2689" w:type="dxa"/>
            <w:vAlign w:val="center"/>
          </w:tcPr>
          <w:p w14:paraId="62E11106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t>Land</w:t>
            </w:r>
          </w:p>
        </w:tc>
        <w:tc>
          <w:tcPr>
            <w:tcW w:w="4830" w:type="dxa"/>
            <w:gridSpan w:val="3"/>
            <w:vAlign w:val="center"/>
          </w:tcPr>
          <w:p w14:paraId="6F5700F2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146743" w:rsidRPr="00B340C6" w14:paraId="20A280DC" w14:textId="77777777" w:rsidTr="00790373">
        <w:trPr>
          <w:trHeight w:val="510"/>
        </w:trPr>
        <w:tc>
          <w:tcPr>
            <w:tcW w:w="2689" w:type="dxa"/>
            <w:vMerge w:val="restart"/>
            <w:vAlign w:val="center"/>
          </w:tcPr>
          <w:p w14:paraId="72F65DB7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t>Contactpersoon</w:t>
            </w:r>
          </w:p>
        </w:tc>
        <w:tc>
          <w:tcPr>
            <w:tcW w:w="1417" w:type="dxa"/>
            <w:vAlign w:val="center"/>
          </w:tcPr>
          <w:p w14:paraId="70761AB5" w14:textId="77777777" w:rsidR="00146743" w:rsidRPr="00B340C6" w:rsidRDefault="00146743" w:rsidP="00146743">
            <w:pPr>
              <w:keepNext/>
              <w:keepLines/>
              <w:spacing w:line="240" w:lineRule="exact"/>
              <w:rPr>
                <w:i/>
              </w:rPr>
            </w:pPr>
            <w:r w:rsidRPr="00B340C6">
              <w:rPr>
                <w:i/>
              </w:rPr>
              <w:t>Naam</w:t>
            </w:r>
          </w:p>
        </w:tc>
        <w:tc>
          <w:tcPr>
            <w:tcW w:w="1258" w:type="dxa"/>
            <w:vAlign w:val="center"/>
          </w:tcPr>
          <w:p w14:paraId="7DEB7AE0" w14:textId="77777777" w:rsidR="00146743" w:rsidRPr="00B340C6" w:rsidRDefault="00146743" w:rsidP="00146743">
            <w:pPr>
              <w:keepNext/>
              <w:keepLines/>
              <w:spacing w:line="240" w:lineRule="exact"/>
              <w:rPr>
                <w:i/>
              </w:rPr>
            </w:pPr>
            <w:r w:rsidRPr="00B340C6">
              <w:rPr>
                <w:i/>
              </w:rPr>
              <w:t>Functie</w:t>
            </w:r>
          </w:p>
        </w:tc>
        <w:tc>
          <w:tcPr>
            <w:tcW w:w="2155" w:type="dxa"/>
            <w:vAlign w:val="center"/>
          </w:tcPr>
          <w:p w14:paraId="4DD5DD95" w14:textId="77777777" w:rsidR="00146743" w:rsidRPr="00B340C6" w:rsidRDefault="00146743" w:rsidP="00146743">
            <w:pPr>
              <w:keepNext/>
              <w:keepLines/>
              <w:spacing w:line="240" w:lineRule="exact"/>
              <w:rPr>
                <w:i/>
              </w:rPr>
            </w:pPr>
            <w:r w:rsidRPr="00B340C6">
              <w:rPr>
                <w:i/>
              </w:rPr>
              <w:t>Telefoonnummer</w:t>
            </w:r>
          </w:p>
        </w:tc>
      </w:tr>
      <w:tr w:rsidR="00146743" w:rsidRPr="00B340C6" w14:paraId="0C6CB841" w14:textId="77777777" w:rsidTr="00790373">
        <w:trPr>
          <w:trHeight w:val="510"/>
        </w:trPr>
        <w:tc>
          <w:tcPr>
            <w:tcW w:w="2689" w:type="dxa"/>
            <w:vMerge/>
            <w:vAlign w:val="center"/>
          </w:tcPr>
          <w:p w14:paraId="153648B3" w14:textId="77777777" w:rsidR="00146743" w:rsidRPr="00B340C6" w:rsidRDefault="00146743" w:rsidP="00146743">
            <w:pPr>
              <w:keepNext/>
              <w:keepLines/>
              <w:spacing w:line="240" w:lineRule="exact"/>
            </w:pPr>
          </w:p>
        </w:tc>
        <w:tc>
          <w:tcPr>
            <w:tcW w:w="1417" w:type="dxa"/>
            <w:vAlign w:val="center"/>
          </w:tcPr>
          <w:p w14:paraId="5E8FA729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  <w:tc>
          <w:tcPr>
            <w:tcW w:w="1258" w:type="dxa"/>
            <w:vAlign w:val="center"/>
          </w:tcPr>
          <w:p w14:paraId="480CA935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  <w:tc>
          <w:tcPr>
            <w:tcW w:w="2155" w:type="dxa"/>
            <w:vAlign w:val="center"/>
          </w:tcPr>
          <w:p w14:paraId="28C443E0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146743" w:rsidRPr="00B340C6" w14:paraId="7CB753B4" w14:textId="77777777" w:rsidTr="00790373">
        <w:trPr>
          <w:trHeight w:val="510"/>
        </w:trPr>
        <w:tc>
          <w:tcPr>
            <w:tcW w:w="2689" w:type="dxa"/>
            <w:vAlign w:val="center"/>
          </w:tcPr>
          <w:p w14:paraId="41E53ADA" w14:textId="7DCBE634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t>Uitgebreide omschrijving van de opdracht, waaruit blijkt dat deze opdracht voldoet aan de gestelde eisen</w:t>
            </w:r>
            <w:r w:rsidR="00790373">
              <w:t xml:space="preserve"> (zie Selectieleidraad paragraaf 3.3.2) en het eventueel voldoen aan de kwalitatieve selectiecriteria (zie Selectieleidraad paragraaf 4.1.1)</w:t>
            </w:r>
            <w:r>
              <w:t>.</w:t>
            </w:r>
          </w:p>
        </w:tc>
        <w:tc>
          <w:tcPr>
            <w:tcW w:w="4830" w:type="dxa"/>
            <w:gridSpan w:val="3"/>
            <w:vAlign w:val="center"/>
          </w:tcPr>
          <w:p w14:paraId="120FA19A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146743" w:rsidRPr="00B340C6" w14:paraId="090F9AD2" w14:textId="77777777" w:rsidTr="00790373">
        <w:trPr>
          <w:trHeight w:val="510"/>
        </w:trPr>
        <w:tc>
          <w:tcPr>
            <w:tcW w:w="2689" w:type="dxa"/>
            <w:vAlign w:val="center"/>
          </w:tcPr>
          <w:p w14:paraId="20131A87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>
              <w:t xml:space="preserve">Indien van toepassing, naam van de </w:t>
            </w:r>
            <w:proofErr w:type="spellStart"/>
            <w:r>
              <w:t>Combinant</w:t>
            </w:r>
            <w:proofErr w:type="spellEnd"/>
            <w:r>
              <w:t xml:space="preserve"> die de opdracht heeft uitgevoerd.</w:t>
            </w:r>
          </w:p>
        </w:tc>
        <w:tc>
          <w:tcPr>
            <w:tcW w:w="4830" w:type="dxa"/>
            <w:gridSpan w:val="3"/>
            <w:vAlign w:val="center"/>
          </w:tcPr>
          <w:p w14:paraId="17ED6385" w14:textId="77777777" w:rsidR="00146743" w:rsidRPr="00B340C6" w:rsidRDefault="00146743" w:rsidP="00146743">
            <w:pPr>
              <w:keepNext/>
              <w:keepLines/>
              <w:spacing w:line="240" w:lineRule="exact"/>
            </w:pPr>
          </w:p>
        </w:tc>
      </w:tr>
      <w:tr w:rsidR="00146743" w:rsidRPr="00B340C6" w14:paraId="7F374509" w14:textId="77777777" w:rsidTr="00790373">
        <w:trPr>
          <w:trHeight w:val="510"/>
        </w:trPr>
        <w:tc>
          <w:tcPr>
            <w:tcW w:w="2689" w:type="dxa"/>
            <w:vAlign w:val="center"/>
          </w:tcPr>
          <w:p w14:paraId="36B311ED" w14:textId="77777777" w:rsidR="00146743" w:rsidRDefault="00146743" w:rsidP="00146743">
            <w:pPr>
              <w:keepNext/>
              <w:keepLines/>
              <w:spacing w:line="240" w:lineRule="exact"/>
            </w:pPr>
            <w:r>
              <w:t>Indien van toepassing naam van de Onderaannemer die de opdracht heeft uitgevoerd.</w:t>
            </w:r>
          </w:p>
        </w:tc>
        <w:tc>
          <w:tcPr>
            <w:tcW w:w="4830" w:type="dxa"/>
            <w:gridSpan w:val="3"/>
            <w:vAlign w:val="center"/>
          </w:tcPr>
          <w:p w14:paraId="0EC38E50" w14:textId="77777777" w:rsidR="00146743" w:rsidRPr="00B340C6" w:rsidRDefault="00146743" w:rsidP="00146743">
            <w:pPr>
              <w:keepNext/>
              <w:keepLines/>
              <w:spacing w:line="240" w:lineRule="exact"/>
            </w:pPr>
          </w:p>
        </w:tc>
      </w:tr>
      <w:tr w:rsidR="00146743" w:rsidRPr="00B340C6" w14:paraId="5B2AE7FB" w14:textId="77777777" w:rsidTr="00790373">
        <w:trPr>
          <w:trHeight w:val="510"/>
        </w:trPr>
        <w:tc>
          <w:tcPr>
            <w:tcW w:w="2689" w:type="dxa"/>
            <w:vAlign w:val="center"/>
          </w:tcPr>
          <w:p w14:paraId="06607065" w14:textId="77777777" w:rsidR="00146743" w:rsidRDefault="00146743" w:rsidP="00146743">
            <w:pPr>
              <w:keepNext/>
              <w:keepLines/>
              <w:spacing w:line="240" w:lineRule="exact"/>
            </w:pPr>
            <w:r>
              <w:t xml:space="preserve">Indien van toepassing, deel van de opdracht die door de </w:t>
            </w:r>
            <w:proofErr w:type="spellStart"/>
            <w:r>
              <w:t>Combinant</w:t>
            </w:r>
            <w:proofErr w:type="spellEnd"/>
            <w:r>
              <w:t xml:space="preserve"> of onderaannemer is uitgevoerd. </w:t>
            </w:r>
          </w:p>
        </w:tc>
        <w:tc>
          <w:tcPr>
            <w:tcW w:w="4830" w:type="dxa"/>
            <w:gridSpan w:val="3"/>
            <w:vAlign w:val="center"/>
          </w:tcPr>
          <w:p w14:paraId="3CC48B90" w14:textId="77777777" w:rsidR="00146743" w:rsidRPr="00B340C6" w:rsidRDefault="00146743" w:rsidP="00146743">
            <w:pPr>
              <w:keepNext/>
              <w:keepLines/>
              <w:spacing w:line="240" w:lineRule="exact"/>
            </w:pPr>
          </w:p>
        </w:tc>
      </w:tr>
      <w:tr w:rsidR="00146743" w:rsidRPr="00B340C6" w14:paraId="0EDDB760" w14:textId="77777777" w:rsidTr="00790373">
        <w:trPr>
          <w:trHeight w:val="510"/>
        </w:trPr>
        <w:tc>
          <w:tcPr>
            <w:tcW w:w="2689" w:type="dxa"/>
            <w:vAlign w:val="center"/>
          </w:tcPr>
          <w:p w14:paraId="18126BC4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t>Opdrachtwaarde</w:t>
            </w:r>
          </w:p>
        </w:tc>
        <w:tc>
          <w:tcPr>
            <w:tcW w:w="4830" w:type="dxa"/>
            <w:gridSpan w:val="3"/>
            <w:vAlign w:val="center"/>
          </w:tcPr>
          <w:p w14:paraId="15BD010B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146743" w:rsidRPr="00B340C6" w14:paraId="105F167A" w14:textId="77777777" w:rsidTr="00790373">
        <w:trPr>
          <w:trHeight w:val="510"/>
        </w:trPr>
        <w:tc>
          <w:tcPr>
            <w:tcW w:w="2689" w:type="dxa"/>
            <w:vAlign w:val="center"/>
          </w:tcPr>
          <w:p w14:paraId="6AD09013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t>Looptijd</w:t>
            </w:r>
          </w:p>
        </w:tc>
        <w:tc>
          <w:tcPr>
            <w:tcW w:w="4830" w:type="dxa"/>
            <w:gridSpan w:val="3"/>
            <w:vAlign w:val="center"/>
          </w:tcPr>
          <w:p w14:paraId="5E341D90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t xml:space="preserve">van </w:t>
            </w:r>
            <w:r w:rsidRPr="00B340C6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dd-mm-jjjj</w:t>
            </w:r>
            <w:r w:rsidRPr="00B340C6">
              <w:fldChar w:fldCharType="end"/>
            </w:r>
            <w:r w:rsidRPr="00B340C6">
              <w:t xml:space="preserve"> tot </w:t>
            </w:r>
            <w:r w:rsidRPr="00B340C6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dd-mm-jjjj</w:t>
            </w:r>
            <w:r w:rsidRPr="00B340C6">
              <w:fldChar w:fldCharType="end"/>
            </w:r>
          </w:p>
        </w:tc>
      </w:tr>
    </w:tbl>
    <w:p w14:paraId="2AEDEEC9" w14:textId="77777777" w:rsidR="00146743" w:rsidRPr="00B340C6" w:rsidRDefault="00146743" w:rsidP="00146743">
      <w:pPr>
        <w:spacing w:line="240" w:lineRule="exact"/>
      </w:pPr>
    </w:p>
    <w:p w14:paraId="04EE4BCC" w14:textId="77777777" w:rsidR="00146743" w:rsidRPr="00B340C6" w:rsidRDefault="00146743" w:rsidP="00146743">
      <w:pPr>
        <w:spacing w:line="240" w:lineRule="exact"/>
      </w:pPr>
      <w:r w:rsidRPr="00B340C6">
        <w:tab/>
      </w:r>
    </w:p>
    <w:p w14:paraId="44DE7C1E" w14:textId="77777777" w:rsidR="00146743" w:rsidRPr="00B340C6" w:rsidRDefault="00146743" w:rsidP="00146743">
      <w:pPr>
        <w:keepNext/>
        <w:keepLines/>
        <w:spacing w:line="240" w:lineRule="exact"/>
      </w:pPr>
      <w:r w:rsidRPr="00B340C6">
        <w:rPr>
          <w:b/>
        </w:rPr>
        <w:lastRenderedPageBreak/>
        <w:t>Referentie 2</w:t>
      </w:r>
    </w:p>
    <w:p w14:paraId="264C6EC8" w14:textId="77777777" w:rsidR="00146743" w:rsidRPr="00B340C6" w:rsidRDefault="00146743" w:rsidP="00146743">
      <w:pPr>
        <w:keepNext/>
        <w:keepLines/>
        <w:spacing w:line="240" w:lineRule="exac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31"/>
        <w:gridCol w:w="1593"/>
        <w:gridCol w:w="1640"/>
        <w:gridCol w:w="2155"/>
      </w:tblGrid>
      <w:tr w:rsidR="00146743" w:rsidRPr="00B340C6" w14:paraId="6217D676" w14:textId="77777777" w:rsidTr="00146743">
        <w:trPr>
          <w:trHeight w:val="510"/>
        </w:trPr>
        <w:tc>
          <w:tcPr>
            <w:tcW w:w="2728" w:type="dxa"/>
            <w:vAlign w:val="center"/>
          </w:tcPr>
          <w:p w14:paraId="5D42A700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t>Naam organisatie</w:t>
            </w:r>
          </w:p>
        </w:tc>
        <w:tc>
          <w:tcPr>
            <w:tcW w:w="8184" w:type="dxa"/>
            <w:gridSpan w:val="3"/>
            <w:vAlign w:val="center"/>
          </w:tcPr>
          <w:p w14:paraId="610D9B9E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146743" w:rsidRPr="00B340C6" w14:paraId="5A300366" w14:textId="77777777" w:rsidTr="00146743">
        <w:trPr>
          <w:trHeight w:val="510"/>
        </w:trPr>
        <w:tc>
          <w:tcPr>
            <w:tcW w:w="2728" w:type="dxa"/>
            <w:vAlign w:val="center"/>
          </w:tcPr>
          <w:p w14:paraId="478B5372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t>Soort organisatie</w:t>
            </w:r>
          </w:p>
        </w:tc>
        <w:tc>
          <w:tcPr>
            <w:tcW w:w="8184" w:type="dxa"/>
            <w:gridSpan w:val="3"/>
            <w:vAlign w:val="center"/>
          </w:tcPr>
          <w:p w14:paraId="470D0971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146743" w:rsidRPr="00B340C6" w14:paraId="7927C4BD" w14:textId="77777777" w:rsidTr="00146743">
        <w:trPr>
          <w:trHeight w:val="510"/>
        </w:trPr>
        <w:tc>
          <w:tcPr>
            <w:tcW w:w="2728" w:type="dxa"/>
            <w:vAlign w:val="center"/>
          </w:tcPr>
          <w:p w14:paraId="7EFF479A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t>Land</w:t>
            </w:r>
          </w:p>
        </w:tc>
        <w:tc>
          <w:tcPr>
            <w:tcW w:w="8184" w:type="dxa"/>
            <w:gridSpan w:val="3"/>
            <w:vAlign w:val="center"/>
          </w:tcPr>
          <w:p w14:paraId="226AE033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146743" w:rsidRPr="00B340C6" w14:paraId="17D87807" w14:textId="77777777" w:rsidTr="00146743">
        <w:trPr>
          <w:trHeight w:val="510"/>
        </w:trPr>
        <w:tc>
          <w:tcPr>
            <w:tcW w:w="2728" w:type="dxa"/>
            <w:vMerge w:val="restart"/>
            <w:vAlign w:val="center"/>
          </w:tcPr>
          <w:p w14:paraId="05B37A0E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t>Contactpersoon</w:t>
            </w:r>
          </w:p>
        </w:tc>
        <w:tc>
          <w:tcPr>
            <w:tcW w:w="2728" w:type="dxa"/>
            <w:vAlign w:val="center"/>
          </w:tcPr>
          <w:p w14:paraId="515E1412" w14:textId="77777777" w:rsidR="00146743" w:rsidRPr="00B340C6" w:rsidRDefault="00146743" w:rsidP="00146743">
            <w:pPr>
              <w:keepNext/>
              <w:keepLines/>
              <w:spacing w:line="240" w:lineRule="exact"/>
              <w:rPr>
                <w:i/>
              </w:rPr>
            </w:pPr>
            <w:r w:rsidRPr="00B340C6">
              <w:rPr>
                <w:i/>
              </w:rPr>
              <w:t>Naam</w:t>
            </w:r>
          </w:p>
        </w:tc>
        <w:tc>
          <w:tcPr>
            <w:tcW w:w="2728" w:type="dxa"/>
            <w:vAlign w:val="center"/>
          </w:tcPr>
          <w:p w14:paraId="2134DE18" w14:textId="77777777" w:rsidR="00146743" w:rsidRPr="00B340C6" w:rsidRDefault="00146743" w:rsidP="00146743">
            <w:pPr>
              <w:keepNext/>
              <w:keepLines/>
              <w:spacing w:line="240" w:lineRule="exact"/>
              <w:rPr>
                <w:i/>
              </w:rPr>
            </w:pPr>
            <w:r w:rsidRPr="00B340C6">
              <w:rPr>
                <w:i/>
              </w:rPr>
              <w:t>Functie</w:t>
            </w:r>
          </w:p>
        </w:tc>
        <w:tc>
          <w:tcPr>
            <w:tcW w:w="2728" w:type="dxa"/>
            <w:vAlign w:val="center"/>
          </w:tcPr>
          <w:p w14:paraId="0438F33F" w14:textId="77777777" w:rsidR="00146743" w:rsidRPr="00B340C6" w:rsidRDefault="00146743" w:rsidP="00146743">
            <w:pPr>
              <w:keepNext/>
              <w:keepLines/>
              <w:spacing w:line="240" w:lineRule="exact"/>
              <w:rPr>
                <w:i/>
              </w:rPr>
            </w:pPr>
            <w:r w:rsidRPr="00B340C6">
              <w:rPr>
                <w:i/>
              </w:rPr>
              <w:t>Telefoonnummer</w:t>
            </w:r>
          </w:p>
        </w:tc>
      </w:tr>
      <w:tr w:rsidR="00146743" w:rsidRPr="00B340C6" w14:paraId="4147D14B" w14:textId="77777777" w:rsidTr="00146743">
        <w:trPr>
          <w:trHeight w:val="510"/>
        </w:trPr>
        <w:tc>
          <w:tcPr>
            <w:tcW w:w="2728" w:type="dxa"/>
            <w:vMerge/>
            <w:vAlign w:val="center"/>
          </w:tcPr>
          <w:p w14:paraId="66816A99" w14:textId="77777777" w:rsidR="00146743" w:rsidRPr="00B340C6" w:rsidRDefault="00146743" w:rsidP="00146743">
            <w:pPr>
              <w:keepNext/>
              <w:keepLines/>
              <w:spacing w:line="240" w:lineRule="exact"/>
            </w:pPr>
          </w:p>
        </w:tc>
        <w:tc>
          <w:tcPr>
            <w:tcW w:w="2728" w:type="dxa"/>
            <w:vAlign w:val="center"/>
          </w:tcPr>
          <w:p w14:paraId="0DE3696B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  <w:tc>
          <w:tcPr>
            <w:tcW w:w="2728" w:type="dxa"/>
            <w:vAlign w:val="center"/>
          </w:tcPr>
          <w:p w14:paraId="684FEEAF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  <w:tc>
          <w:tcPr>
            <w:tcW w:w="2728" w:type="dxa"/>
            <w:vAlign w:val="center"/>
          </w:tcPr>
          <w:p w14:paraId="5D848DFB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146743" w:rsidRPr="00B340C6" w14:paraId="336575D2" w14:textId="77777777" w:rsidTr="00146743">
        <w:trPr>
          <w:trHeight w:val="510"/>
        </w:trPr>
        <w:tc>
          <w:tcPr>
            <w:tcW w:w="2728" w:type="dxa"/>
            <w:vAlign w:val="center"/>
          </w:tcPr>
          <w:p w14:paraId="7B34EE6D" w14:textId="5704DC47" w:rsidR="00146743" w:rsidRPr="00B340C6" w:rsidRDefault="00790373" w:rsidP="00146743">
            <w:pPr>
              <w:keepNext/>
              <w:keepLines/>
              <w:spacing w:line="240" w:lineRule="exact"/>
            </w:pPr>
            <w:r w:rsidRPr="00B340C6">
              <w:t>Uitgebreide omschrijving van de opdracht, waaruit blijkt dat deze opdracht voldoet aan de gestelde eisen</w:t>
            </w:r>
            <w:r>
              <w:t xml:space="preserve"> (zie Selectieleidraad paragraaf 3.3.2) en het eventueel voldoen aan de kwalitatieve selectiecriteria (zie Selectieleidraad paragraaf 4.1.1).</w:t>
            </w:r>
          </w:p>
        </w:tc>
        <w:tc>
          <w:tcPr>
            <w:tcW w:w="8184" w:type="dxa"/>
            <w:gridSpan w:val="3"/>
            <w:vAlign w:val="center"/>
          </w:tcPr>
          <w:p w14:paraId="38ABD70A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146743" w:rsidRPr="00B340C6" w14:paraId="013FAD9E" w14:textId="77777777" w:rsidTr="00146743">
        <w:trPr>
          <w:trHeight w:val="510"/>
        </w:trPr>
        <w:tc>
          <w:tcPr>
            <w:tcW w:w="2728" w:type="dxa"/>
            <w:vAlign w:val="center"/>
          </w:tcPr>
          <w:p w14:paraId="5665D54D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>
              <w:t xml:space="preserve">Indien van toepassing, naam van de </w:t>
            </w:r>
            <w:proofErr w:type="spellStart"/>
            <w:r>
              <w:t>Combinant</w:t>
            </w:r>
            <w:proofErr w:type="spellEnd"/>
            <w:r>
              <w:t xml:space="preserve"> die de opdracht heeft uitgevoerd.</w:t>
            </w:r>
          </w:p>
        </w:tc>
        <w:tc>
          <w:tcPr>
            <w:tcW w:w="8184" w:type="dxa"/>
            <w:gridSpan w:val="3"/>
            <w:vAlign w:val="center"/>
          </w:tcPr>
          <w:p w14:paraId="1BB4C6EA" w14:textId="77777777" w:rsidR="00146743" w:rsidRPr="00B340C6" w:rsidRDefault="00146743" w:rsidP="00146743">
            <w:pPr>
              <w:keepNext/>
              <w:keepLines/>
              <w:spacing w:line="240" w:lineRule="exact"/>
            </w:pPr>
          </w:p>
        </w:tc>
      </w:tr>
      <w:tr w:rsidR="00146743" w:rsidRPr="00B340C6" w14:paraId="35B04658" w14:textId="77777777" w:rsidTr="00146743">
        <w:trPr>
          <w:trHeight w:val="510"/>
        </w:trPr>
        <w:tc>
          <w:tcPr>
            <w:tcW w:w="2728" w:type="dxa"/>
            <w:vAlign w:val="center"/>
          </w:tcPr>
          <w:p w14:paraId="02F43921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>
              <w:t>Indien van toepassing naam van de Onderaannemer die de opdracht heeft uitgevoerd.</w:t>
            </w:r>
          </w:p>
        </w:tc>
        <w:tc>
          <w:tcPr>
            <w:tcW w:w="8184" w:type="dxa"/>
            <w:gridSpan w:val="3"/>
            <w:vAlign w:val="center"/>
          </w:tcPr>
          <w:p w14:paraId="6E405957" w14:textId="77777777" w:rsidR="00146743" w:rsidRPr="00B340C6" w:rsidRDefault="00146743" w:rsidP="00146743">
            <w:pPr>
              <w:keepNext/>
              <w:keepLines/>
              <w:spacing w:line="240" w:lineRule="exact"/>
            </w:pPr>
          </w:p>
        </w:tc>
      </w:tr>
      <w:tr w:rsidR="00146743" w:rsidRPr="00B340C6" w14:paraId="092BBBF5" w14:textId="77777777" w:rsidTr="00146743">
        <w:trPr>
          <w:trHeight w:val="510"/>
        </w:trPr>
        <w:tc>
          <w:tcPr>
            <w:tcW w:w="2728" w:type="dxa"/>
            <w:vAlign w:val="center"/>
          </w:tcPr>
          <w:p w14:paraId="46876021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>
              <w:t xml:space="preserve">Indien van toepassing, deel van de opdracht die door de </w:t>
            </w:r>
            <w:proofErr w:type="spellStart"/>
            <w:r>
              <w:t>Combinant</w:t>
            </w:r>
            <w:proofErr w:type="spellEnd"/>
            <w:r>
              <w:t xml:space="preserve"> of onderaannemer is uitgevoerd.</w:t>
            </w:r>
          </w:p>
        </w:tc>
        <w:tc>
          <w:tcPr>
            <w:tcW w:w="8184" w:type="dxa"/>
            <w:gridSpan w:val="3"/>
            <w:vAlign w:val="center"/>
          </w:tcPr>
          <w:p w14:paraId="527FBABD" w14:textId="77777777" w:rsidR="00146743" w:rsidRPr="00B340C6" w:rsidRDefault="00146743" w:rsidP="00146743">
            <w:pPr>
              <w:keepNext/>
              <w:keepLines/>
              <w:spacing w:line="240" w:lineRule="exact"/>
            </w:pPr>
          </w:p>
        </w:tc>
      </w:tr>
      <w:tr w:rsidR="00146743" w:rsidRPr="00B340C6" w14:paraId="44394D48" w14:textId="77777777" w:rsidTr="00146743">
        <w:trPr>
          <w:trHeight w:val="510"/>
        </w:trPr>
        <w:tc>
          <w:tcPr>
            <w:tcW w:w="2728" w:type="dxa"/>
            <w:vAlign w:val="center"/>
          </w:tcPr>
          <w:p w14:paraId="6DD64A91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t>Opdrachtwaarde</w:t>
            </w:r>
          </w:p>
        </w:tc>
        <w:tc>
          <w:tcPr>
            <w:tcW w:w="8184" w:type="dxa"/>
            <w:gridSpan w:val="3"/>
            <w:vAlign w:val="center"/>
          </w:tcPr>
          <w:p w14:paraId="50F78F17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146743" w:rsidRPr="00B340C6" w14:paraId="3EEB6DB2" w14:textId="77777777" w:rsidTr="00146743">
        <w:trPr>
          <w:trHeight w:val="510"/>
        </w:trPr>
        <w:tc>
          <w:tcPr>
            <w:tcW w:w="2728" w:type="dxa"/>
            <w:vAlign w:val="center"/>
          </w:tcPr>
          <w:p w14:paraId="65569A85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t>Looptijd</w:t>
            </w:r>
          </w:p>
        </w:tc>
        <w:tc>
          <w:tcPr>
            <w:tcW w:w="8184" w:type="dxa"/>
            <w:gridSpan w:val="3"/>
            <w:vAlign w:val="center"/>
          </w:tcPr>
          <w:p w14:paraId="4672D894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t xml:space="preserve">van </w:t>
            </w:r>
            <w:r w:rsidRPr="00B340C6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dd-mm-jjjj</w:t>
            </w:r>
            <w:r w:rsidRPr="00B340C6">
              <w:fldChar w:fldCharType="end"/>
            </w:r>
            <w:r w:rsidRPr="00B340C6">
              <w:t xml:space="preserve"> tot </w:t>
            </w:r>
            <w:r w:rsidRPr="00B340C6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dd-mm-jjjj</w:t>
            </w:r>
            <w:r w:rsidRPr="00B340C6">
              <w:fldChar w:fldCharType="end"/>
            </w:r>
          </w:p>
        </w:tc>
      </w:tr>
    </w:tbl>
    <w:p w14:paraId="68F9F12A" w14:textId="77777777" w:rsidR="00146743" w:rsidRPr="00B340C6" w:rsidRDefault="00146743" w:rsidP="00146743">
      <w:pPr>
        <w:keepNext/>
        <w:keepLines/>
        <w:spacing w:line="240" w:lineRule="exact"/>
      </w:pPr>
      <w:r w:rsidRPr="00B340C6">
        <w:rPr>
          <w:b/>
        </w:rPr>
        <w:lastRenderedPageBreak/>
        <w:t>Referentie 3</w:t>
      </w:r>
    </w:p>
    <w:p w14:paraId="57A5C80D" w14:textId="77777777" w:rsidR="00146743" w:rsidRPr="00B340C6" w:rsidRDefault="00146743" w:rsidP="00146743">
      <w:pPr>
        <w:keepNext/>
        <w:keepLines/>
        <w:spacing w:line="240" w:lineRule="exac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31"/>
        <w:gridCol w:w="1593"/>
        <w:gridCol w:w="1640"/>
        <w:gridCol w:w="2155"/>
      </w:tblGrid>
      <w:tr w:rsidR="00146743" w:rsidRPr="00B340C6" w14:paraId="3C800980" w14:textId="77777777" w:rsidTr="00146743">
        <w:trPr>
          <w:trHeight w:val="510"/>
        </w:trPr>
        <w:tc>
          <w:tcPr>
            <w:tcW w:w="2728" w:type="dxa"/>
            <w:vAlign w:val="center"/>
          </w:tcPr>
          <w:p w14:paraId="0DF874DD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t>Naam organisatie</w:t>
            </w:r>
          </w:p>
        </w:tc>
        <w:tc>
          <w:tcPr>
            <w:tcW w:w="8184" w:type="dxa"/>
            <w:gridSpan w:val="3"/>
            <w:vAlign w:val="center"/>
          </w:tcPr>
          <w:p w14:paraId="0FA80978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146743" w:rsidRPr="00B340C6" w14:paraId="2D72A9F2" w14:textId="77777777" w:rsidTr="00146743">
        <w:trPr>
          <w:trHeight w:val="510"/>
        </w:trPr>
        <w:tc>
          <w:tcPr>
            <w:tcW w:w="2728" w:type="dxa"/>
            <w:vAlign w:val="center"/>
          </w:tcPr>
          <w:p w14:paraId="16F9433A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t>Soort organisatie</w:t>
            </w:r>
          </w:p>
        </w:tc>
        <w:tc>
          <w:tcPr>
            <w:tcW w:w="8184" w:type="dxa"/>
            <w:gridSpan w:val="3"/>
            <w:vAlign w:val="center"/>
          </w:tcPr>
          <w:p w14:paraId="7394C5BC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146743" w:rsidRPr="00B340C6" w14:paraId="0DB5FDF6" w14:textId="77777777" w:rsidTr="00146743">
        <w:trPr>
          <w:trHeight w:val="510"/>
        </w:trPr>
        <w:tc>
          <w:tcPr>
            <w:tcW w:w="2728" w:type="dxa"/>
            <w:vAlign w:val="center"/>
          </w:tcPr>
          <w:p w14:paraId="22EE6B14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t>Land</w:t>
            </w:r>
          </w:p>
        </w:tc>
        <w:tc>
          <w:tcPr>
            <w:tcW w:w="8184" w:type="dxa"/>
            <w:gridSpan w:val="3"/>
            <w:vAlign w:val="center"/>
          </w:tcPr>
          <w:p w14:paraId="2F8EA0A7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146743" w:rsidRPr="00B340C6" w14:paraId="74010289" w14:textId="77777777" w:rsidTr="00146743">
        <w:trPr>
          <w:trHeight w:val="510"/>
        </w:trPr>
        <w:tc>
          <w:tcPr>
            <w:tcW w:w="2728" w:type="dxa"/>
            <w:vMerge w:val="restart"/>
            <w:vAlign w:val="center"/>
          </w:tcPr>
          <w:p w14:paraId="19DC914C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t>Contactpersoon</w:t>
            </w:r>
          </w:p>
        </w:tc>
        <w:tc>
          <w:tcPr>
            <w:tcW w:w="2728" w:type="dxa"/>
            <w:vAlign w:val="center"/>
          </w:tcPr>
          <w:p w14:paraId="3DBEDCA9" w14:textId="77777777" w:rsidR="00146743" w:rsidRPr="00B340C6" w:rsidRDefault="00146743" w:rsidP="00146743">
            <w:pPr>
              <w:keepNext/>
              <w:keepLines/>
              <w:spacing w:line="240" w:lineRule="exact"/>
              <w:rPr>
                <w:i/>
              </w:rPr>
            </w:pPr>
            <w:r w:rsidRPr="00B340C6">
              <w:rPr>
                <w:i/>
              </w:rPr>
              <w:t>Naam</w:t>
            </w:r>
          </w:p>
        </w:tc>
        <w:tc>
          <w:tcPr>
            <w:tcW w:w="2728" w:type="dxa"/>
            <w:vAlign w:val="center"/>
          </w:tcPr>
          <w:p w14:paraId="5E24273E" w14:textId="77777777" w:rsidR="00146743" w:rsidRPr="00B340C6" w:rsidRDefault="00146743" w:rsidP="00146743">
            <w:pPr>
              <w:keepNext/>
              <w:keepLines/>
              <w:spacing w:line="240" w:lineRule="exact"/>
              <w:rPr>
                <w:i/>
              </w:rPr>
            </w:pPr>
            <w:r w:rsidRPr="00B340C6">
              <w:rPr>
                <w:i/>
              </w:rPr>
              <w:t>Functie</w:t>
            </w:r>
          </w:p>
        </w:tc>
        <w:tc>
          <w:tcPr>
            <w:tcW w:w="2728" w:type="dxa"/>
            <w:vAlign w:val="center"/>
          </w:tcPr>
          <w:p w14:paraId="2C026C49" w14:textId="77777777" w:rsidR="00146743" w:rsidRPr="00B340C6" w:rsidRDefault="00146743" w:rsidP="00146743">
            <w:pPr>
              <w:keepNext/>
              <w:keepLines/>
              <w:spacing w:line="240" w:lineRule="exact"/>
              <w:rPr>
                <w:i/>
              </w:rPr>
            </w:pPr>
            <w:r w:rsidRPr="00B340C6">
              <w:rPr>
                <w:i/>
              </w:rPr>
              <w:t>Telefoonnummer</w:t>
            </w:r>
          </w:p>
        </w:tc>
      </w:tr>
      <w:tr w:rsidR="00146743" w:rsidRPr="00B340C6" w14:paraId="486F6427" w14:textId="77777777" w:rsidTr="00146743">
        <w:trPr>
          <w:trHeight w:val="510"/>
        </w:trPr>
        <w:tc>
          <w:tcPr>
            <w:tcW w:w="2728" w:type="dxa"/>
            <w:vMerge/>
            <w:vAlign w:val="center"/>
          </w:tcPr>
          <w:p w14:paraId="65CB2FB0" w14:textId="77777777" w:rsidR="00146743" w:rsidRPr="00B340C6" w:rsidRDefault="00146743" w:rsidP="00146743">
            <w:pPr>
              <w:keepNext/>
              <w:keepLines/>
              <w:spacing w:line="240" w:lineRule="exact"/>
            </w:pPr>
          </w:p>
        </w:tc>
        <w:tc>
          <w:tcPr>
            <w:tcW w:w="2728" w:type="dxa"/>
            <w:vAlign w:val="center"/>
          </w:tcPr>
          <w:p w14:paraId="3EF15EC2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  <w:tc>
          <w:tcPr>
            <w:tcW w:w="2728" w:type="dxa"/>
            <w:vAlign w:val="center"/>
          </w:tcPr>
          <w:p w14:paraId="4CCD20ED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  <w:tc>
          <w:tcPr>
            <w:tcW w:w="2728" w:type="dxa"/>
            <w:vAlign w:val="center"/>
          </w:tcPr>
          <w:p w14:paraId="747505E0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146743" w:rsidRPr="00B340C6" w14:paraId="3A9C5CE6" w14:textId="77777777" w:rsidTr="00146743">
        <w:trPr>
          <w:trHeight w:val="510"/>
        </w:trPr>
        <w:tc>
          <w:tcPr>
            <w:tcW w:w="2728" w:type="dxa"/>
            <w:vAlign w:val="center"/>
          </w:tcPr>
          <w:p w14:paraId="7461F6B8" w14:textId="02303B7D" w:rsidR="00146743" w:rsidRPr="00B340C6" w:rsidRDefault="00790373" w:rsidP="00146743">
            <w:pPr>
              <w:keepNext/>
              <w:keepLines/>
              <w:spacing w:line="240" w:lineRule="exact"/>
            </w:pPr>
            <w:r w:rsidRPr="00B340C6">
              <w:t>Uitgebreide omschrijving van de opdracht, waaruit blijkt dat deze opdracht voldoet aan de gestelde eisen</w:t>
            </w:r>
            <w:r>
              <w:t xml:space="preserve"> (zie Selectieleidraad paragraaf 3.3.2) en het eventueel voldoen aan de kwalitatieve selectiecriteria (zie Selectieleidraad paragraaf 4.1.1).</w:t>
            </w:r>
          </w:p>
        </w:tc>
        <w:tc>
          <w:tcPr>
            <w:tcW w:w="8184" w:type="dxa"/>
            <w:gridSpan w:val="3"/>
            <w:vAlign w:val="center"/>
          </w:tcPr>
          <w:p w14:paraId="6D42E6C7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146743" w:rsidRPr="00B340C6" w14:paraId="7342B63C" w14:textId="77777777" w:rsidTr="00146743">
        <w:trPr>
          <w:trHeight w:val="510"/>
        </w:trPr>
        <w:tc>
          <w:tcPr>
            <w:tcW w:w="2728" w:type="dxa"/>
            <w:vAlign w:val="center"/>
          </w:tcPr>
          <w:p w14:paraId="1BA4C018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>
              <w:t xml:space="preserve">Indien van toepassing, naam van de </w:t>
            </w:r>
            <w:proofErr w:type="spellStart"/>
            <w:r>
              <w:t>Combinant</w:t>
            </w:r>
            <w:proofErr w:type="spellEnd"/>
            <w:r>
              <w:t xml:space="preserve"> die de opdracht heeft uitgevoerd.</w:t>
            </w:r>
          </w:p>
        </w:tc>
        <w:tc>
          <w:tcPr>
            <w:tcW w:w="8184" w:type="dxa"/>
            <w:gridSpan w:val="3"/>
            <w:vAlign w:val="center"/>
          </w:tcPr>
          <w:p w14:paraId="1A6A18B6" w14:textId="77777777" w:rsidR="00146743" w:rsidRPr="00B340C6" w:rsidRDefault="00146743" w:rsidP="00146743">
            <w:pPr>
              <w:keepNext/>
              <w:keepLines/>
              <w:spacing w:line="240" w:lineRule="exact"/>
            </w:pPr>
          </w:p>
        </w:tc>
      </w:tr>
      <w:tr w:rsidR="00146743" w:rsidRPr="00B340C6" w14:paraId="7DFCE023" w14:textId="77777777" w:rsidTr="00146743">
        <w:trPr>
          <w:trHeight w:val="510"/>
        </w:trPr>
        <w:tc>
          <w:tcPr>
            <w:tcW w:w="2728" w:type="dxa"/>
            <w:vAlign w:val="center"/>
          </w:tcPr>
          <w:p w14:paraId="61561DDF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>
              <w:t>Indien van toepassing naam van de Onderaannemer die de opdracht heeft uitgevoerd.</w:t>
            </w:r>
          </w:p>
        </w:tc>
        <w:tc>
          <w:tcPr>
            <w:tcW w:w="8184" w:type="dxa"/>
            <w:gridSpan w:val="3"/>
            <w:vAlign w:val="center"/>
          </w:tcPr>
          <w:p w14:paraId="3FC4DA70" w14:textId="77777777" w:rsidR="00146743" w:rsidRPr="00B340C6" w:rsidRDefault="00146743" w:rsidP="00146743">
            <w:pPr>
              <w:keepNext/>
              <w:keepLines/>
              <w:spacing w:line="240" w:lineRule="exact"/>
            </w:pPr>
          </w:p>
        </w:tc>
      </w:tr>
      <w:tr w:rsidR="00146743" w:rsidRPr="00B340C6" w14:paraId="50A34989" w14:textId="77777777" w:rsidTr="00146743">
        <w:trPr>
          <w:trHeight w:val="510"/>
        </w:trPr>
        <w:tc>
          <w:tcPr>
            <w:tcW w:w="2728" w:type="dxa"/>
            <w:vAlign w:val="center"/>
          </w:tcPr>
          <w:p w14:paraId="692F9CAB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>
              <w:t xml:space="preserve">Indien van toepassing, deel van de opdracht die door de </w:t>
            </w:r>
            <w:proofErr w:type="spellStart"/>
            <w:r>
              <w:t>Combinant</w:t>
            </w:r>
            <w:proofErr w:type="spellEnd"/>
            <w:r>
              <w:t xml:space="preserve"> of onderaannemer is uitgevoerd.</w:t>
            </w:r>
          </w:p>
        </w:tc>
        <w:tc>
          <w:tcPr>
            <w:tcW w:w="8184" w:type="dxa"/>
            <w:gridSpan w:val="3"/>
            <w:vAlign w:val="center"/>
          </w:tcPr>
          <w:p w14:paraId="629A32FF" w14:textId="77777777" w:rsidR="00146743" w:rsidRPr="00B340C6" w:rsidRDefault="00146743" w:rsidP="00146743">
            <w:pPr>
              <w:keepNext/>
              <w:keepLines/>
              <w:spacing w:line="240" w:lineRule="exact"/>
            </w:pPr>
          </w:p>
        </w:tc>
      </w:tr>
      <w:tr w:rsidR="00146743" w:rsidRPr="00B340C6" w14:paraId="7085A8BD" w14:textId="77777777" w:rsidTr="00146743">
        <w:trPr>
          <w:trHeight w:val="510"/>
        </w:trPr>
        <w:tc>
          <w:tcPr>
            <w:tcW w:w="2728" w:type="dxa"/>
            <w:vAlign w:val="center"/>
          </w:tcPr>
          <w:p w14:paraId="2348F200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t>Opdrachtwaarde</w:t>
            </w:r>
          </w:p>
        </w:tc>
        <w:tc>
          <w:tcPr>
            <w:tcW w:w="8184" w:type="dxa"/>
            <w:gridSpan w:val="3"/>
            <w:vAlign w:val="center"/>
          </w:tcPr>
          <w:p w14:paraId="4078ACB0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146743" w:rsidRPr="00B340C6" w14:paraId="67F3BD34" w14:textId="77777777" w:rsidTr="00146743">
        <w:trPr>
          <w:trHeight w:val="510"/>
        </w:trPr>
        <w:tc>
          <w:tcPr>
            <w:tcW w:w="2728" w:type="dxa"/>
            <w:vAlign w:val="center"/>
          </w:tcPr>
          <w:p w14:paraId="52A73B77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t>Looptijd</w:t>
            </w:r>
          </w:p>
        </w:tc>
        <w:tc>
          <w:tcPr>
            <w:tcW w:w="8184" w:type="dxa"/>
            <w:gridSpan w:val="3"/>
            <w:vAlign w:val="center"/>
          </w:tcPr>
          <w:p w14:paraId="74A13824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t xml:space="preserve">van </w:t>
            </w:r>
            <w:r w:rsidRPr="00B340C6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dd-mm-jjjj</w:t>
            </w:r>
            <w:r w:rsidRPr="00B340C6">
              <w:fldChar w:fldCharType="end"/>
            </w:r>
            <w:r w:rsidRPr="00B340C6">
              <w:t xml:space="preserve"> tot </w:t>
            </w:r>
            <w:r w:rsidRPr="00B340C6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dd-mm-jjjj</w:t>
            </w:r>
            <w:r w:rsidRPr="00B340C6">
              <w:fldChar w:fldCharType="end"/>
            </w:r>
          </w:p>
        </w:tc>
      </w:tr>
    </w:tbl>
    <w:p w14:paraId="17DEFBCB" w14:textId="4F952BFE" w:rsidR="0015306A" w:rsidRPr="00B340C6" w:rsidRDefault="0015306A" w:rsidP="0015306A">
      <w:pPr>
        <w:keepNext/>
        <w:keepLines/>
        <w:spacing w:line="240" w:lineRule="exact"/>
      </w:pPr>
      <w:r w:rsidRPr="00B340C6">
        <w:rPr>
          <w:b/>
        </w:rPr>
        <w:lastRenderedPageBreak/>
        <w:t xml:space="preserve">Referentie </w:t>
      </w:r>
      <w:r>
        <w:rPr>
          <w:b/>
        </w:rPr>
        <w:t>4</w:t>
      </w:r>
    </w:p>
    <w:p w14:paraId="606E4D52" w14:textId="77777777" w:rsidR="0015306A" w:rsidRPr="00B340C6" w:rsidRDefault="0015306A" w:rsidP="0015306A">
      <w:pPr>
        <w:keepNext/>
        <w:keepLines/>
        <w:spacing w:line="240" w:lineRule="exac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31"/>
        <w:gridCol w:w="1593"/>
        <w:gridCol w:w="1640"/>
        <w:gridCol w:w="2155"/>
      </w:tblGrid>
      <w:tr w:rsidR="0015306A" w:rsidRPr="00B340C6" w14:paraId="62D88848" w14:textId="77777777" w:rsidTr="006610A0">
        <w:trPr>
          <w:trHeight w:val="510"/>
        </w:trPr>
        <w:tc>
          <w:tcPr>
            <w:tcW w:w="2728" w:type="dxa"/>
            <w:vAlign w:val="center"/>
          </w:tcPr>
          <w:p w14:paraId="029933EF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t>Naam organisatie</w:t>
            </w:r>
          </w:p>
        </w:tc>
        <w:tc>
          <w:tcPr>
            <w:tcW w:w="8184" w:type="dxa"/>
            <w:gridSpan w:val="3"/>
            <w:vAlign w:val="center"/>
          </w:tcPr>
          <w:p w14:paraId="4A6A15F1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15306A" w:rsidRPr="00B340C6" w14:paraId="3F3BF664" w14:textId="77777777" w:rsidTr="006610A0">
        <w:trPr>
          <w:trHeight w:val="510"/>
        </w:trPr>
        <w:tc>
          <w:tcPr>
            <w:tcW w:w="2728" w:type="dxa"/>
            <w:vAlign w:val="center"/>
          </w:tcPr>
          <w:p w14:paraId="27F118CF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t>Soort organisatie</w:t>
            </w:r>
          </w:p>
        </w:tc>
        <w:tc>
          <w:tcPr>
            <w:tcW w:w="8184" w:type="dxa"/>
            <w:gridSpan w:val="3"/>
            <w:vAlign w:val="center"/>
          </w:tcPr>
          <w:p w14:paraId="67519131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15306A" w:rsidRPr="00B340C6" w14:paraId="1EF4053B" w14:textId="77777777" w:rsidTr="006610A0">
        <w:trPr>
          <w:trHeight w:val="510"/>
        </w:trPr>
        <w:tc>
          <w:tcPr>
            <w:tcW w:w="2728" w:type="dxa"/>
            <w:vAlign w:val="center"/>
          </w:tcPr>
          <w:p w14:paraId="7A684240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t>Land</w:t>
            </w:r>
          </w:p>
        </w:tc>
        <w:tc>
          <w:tcPr>
            <w:tcW w:w="8184" w:type="dxa"/>
            <w:gridSpan w:val="3"/>
            <w:vAlign w:val="center"/>
          </w:tcPr>
          <w:p w14:paraId="0CC28EFC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15306A" w:rsidRPr="00B340C6" w14:paraId="35653D4A" w14:textId="77777777" w:rsidTr="006610A0">
        <w:trPr>
          <w:trHeight w:val="510"/>
        </w:trPr>
        <w:tc>
          <w:tcPr>
            <w:tcW w:w="2728" w:type="dxa"/>
            <w:vMerge w:val="restart"/>
            <w:vAlign w:val="center"/>
          </w:tcPr>
          <w:p w14:paraId="12797E4E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t>Contactpersoon</w:t>
            </w:r>
          </w:p>
        </w:tc>
        <w:tc>
          <w:tcPr>
            <w:tcW w:w="2728" w:type="dxa"/>
            <w:vAlign w:val="center"/>
          </w:tcPr>
          <w:p w14:paraId="59EF2FF4" w14:textId="77777777" w:rsidR="0015306A" w:rsidRPr="00B340C6" w:rsidRDefault="0015306A" w:rsidP="006610A0">
            <w:pPr>
              <w:keepNext/>
              <w:keepLines/>
              <w:spacing w:line="240" w:lineRule="exact"/>
              <w:rPr>
                <w:i/>
              </w:rPr>
            </w:pPr>
            <w:r w:rsidRPr="00B340C6">
              <w:rPr>
                <w:i/>
              </w:rPr>
              <w:t>Naam</w:t>
            </w:r>
          </w:p>
        </w:tc>
        <w:tc>
          <w:tcPr>
            <w:tcW w:w="2728" w:type="dxa"/>
            <w:vAlign w:val="center"/>
          </w:tcPr>
          <w:p w14:paraId="480F97A1" w14:textId="77777777" w:rsidR="0015306A" w:rsidRPr="00B340C6" w:rsidRDefault="0015306A" w:rsidP="006610A0">
            <w:pPr>
              <w:keepNext/>
              <w:keepLines/>
              <w:spacing w:line="240" w:lineRule="exact"/>
              <w:rPr>
                <w:i/>
              </w:rPr>
            </w:pPr>
            <w:r w:rsidRPr="00B340C6">
              <w:rPr>
                <w:i/>
              </w:rPr>
              <w:t>Functie</w:t>
            </w:r>
          </w:p>
        </w:tc>
        <w:tc>
          <w:tcPr>
            <w:tcW w:w="2728" w:type="dxa"/>
            <w:vAlign w:val="center"/>
          </w:tcPr>
          <w:p w14:paraId="1938DC39" w14:textId="77777777" w:rsidR="0015306A" w:rsidRPr="00B340C6" w:rsidRDefault="0015306A" w:rsidP="006610A0">
            <w:pPr>
              <w:keepNext/>
              <w:keepLines/>
              <w:spacing w:line="240" w:lineRule="exact"/>
              <w:rPr>
                <w:i/>
              </w:rPr>
            </w:pPr>
            <w:r w:rsidRPr="00B340C6">
              <w:rPr>
                <w:i/>
              </w:rPr>
              <w:t>Telefoonnummer</w:t>
            </w:r>
          </w:p>
        </w:tc>
      </w:tr>
      <w:tr w:rsidR="0015306A" w:rsidRPr="00B340C6" w14:paraId="4FCD2BA8" w14:textId="77777777" w:rsidTr="006610A0">
        <w:trPr>
          <w:trHeight w:val="510"/>
        </w:trPr>
        <w:tc>
          <w:tcPr>
            <w:tcW w:w="2728" w:type="dxa"/>
            <w:vMerge/>
            <w:vAlign w:val="center"/>
          </w:tcPr>
          <w:p w14:paraId="07ED1DC6" w14:textId="77777777" w:rsidR="0015306A" w:rsidRPr="00B340C6" w:rsidRDefault="0015306A" w:rsidP="006610A0">
            <w:pPr>
              <w:keepNext/>
              <w:keepLines/>
              <w:spacing w:line="240" w:lineRule="exact"/>
            </w:pPr>
          </w:p>
        </w:tc>
        <w:tc>
          <w:tcPr>
            <w:tcW w:w="2728" w:type="dxa"/>
            <w:vAlign w:val="center"/>
          </w:tcPr>
          <w:p w14:paraId="2E9BD8E6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  <w:tc>
          <w:tcPr>
            <w:tcW w:w="2728" w:type="dxa"/>
            <w:vAlign w:val="center"/>
          </w:tcPr>
          <w:p w14:paraId="2BDCAA3A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  <w:tc>
          <w:tcPr>
            <w:tcW w:w="2728" w:type="dxa"/>
            <w:vAlign w:val="center"/>
          </w:tcPr>
          <w:p w14:paraId="4B7B2F2A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15306A" w:rsidRPr="00B340C6" w14:paraId="7E21DA6D" w14:textId="77777777" w:rsidTr="006610A0">
        <w:trPr>
          <w:trHeight w:val="510"/>
        </w:trPr>
        <w:tc>
          <w:tcPr>
            <w:tcW w:w="2728" w:type="dxa"/>
            <w:vAlign w:val="center"/>
          </w:tcPr>
          <w:p w14:paraId="0D10BE3A" w14:textId="6E9CF118" w:rsidR="0015306A" w:rsidRPr="00B340C6" w:rsidRDefault="00790373" w:rsidP="006610A0">
            <w:pPr>
              <w:keepNext/>
              <w:keepLines/>
              <w:spacing w:line="240" w:lineRule="exact"/>
            </w:pPr>
            <w:r w:rsidRPr="00B340C6">
              <w:t>Uitgebreide omschrijving van de opdracht, waaruit blijkt dat deze opdracht voldoet aan de gestelde eisen</w:t>
            </w:r>
            <w:r>
              <w:t xml:space="preserve"> (zie Selectieleidraad paragraaf 3.3.2) en het eventueel voldoen aan de kwalitatieve selectiecriteria (zie Selectieleidraad paragraaf 4.1.1).</w:t>
            </w:r>
          </w:p>
        </w:tc>
        <w:tc>
          <w:tcPr>
            <w:tcW w:w="8184" w:type="dxa"/>
            <w:gridSpan w:val="3"/>
            <w:vAlign w:val="center"/>
          </w:tcPr>
          <w:p w14:paraId="565E63A7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15306A" w:rsidRPr="00B340C6" w14:paraId="75FD18FD" w14:textId="77777777" w:rsidTr="006610A0">
        <w:trPr>
          <w:trHeight w:val="510"/>
        </w:trPr>
        <w:tc>
          <w:tcPr>
            <w:tcW w:w="2728" w:type="dxa"/>
            <w:vAlign w:val="center"/>
          </w:tcPr>
          <w:p w14:paraId="73C582DA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>
              <w:t xml:space="preserve">Indien van toepassing, naam van de </w:t>
            </w:r>
            <w:proofErr w:type="spellStart"/>
            <w:r>
              <w:t>Combinant</w:t>
            </w:r>
            <w:proofErr w:type="spellEnd"/>
            <w:r>
              <w:t xml:space="preserve"> die de opdracht heeft uitgevoerd.</w:t>
            </w:r>
          </w:p>
        </w:tc>
        <w:tc>
          <w:tcPr>
            <w:tcW w:w="8184" w:type="dxa"/>
            <w:gridSpan w:val="3"/>
            <w:vAlign w:val="center"/>
          </w:tcPr>
          <w:p w14:paraId="7B39DDC0" w14:textId="77777777" w:rsidR="0015306A" w:rsidRPr="00B340C6" w:rsidRDefault="0015306A" w:rsidP="006610A0">
            <w:pPr>
              <w:keepNext/>
              <w:keepLines/>
              <w:spacing w:line="240" w:lineRule="exact"/>
            </w:pPr>
          </w:p>
        </w:tc>
      </w:tr>
      <w:tr w:rsidR="0015306A" w:rsidRPr="00B340C6" w14:paraId="43246B4C" w14:textId="77777777" w:rsidTr="006610A0">
        <w:trPr>
          <w:trHeight w:val="510"/>
        </w:trPr>
        <w:tc>
          <w:tcPr>
            <w:tcW w:w="2728" w:type="dxa"/>
            <w:vAlign w:val="center"/>
          </w:tcPr>
          <w:p w14:paraId="09B4A710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>
              <w:t>Indien van toepassing naam van de Onderaannemer die de opdracht heeft uitgevoerd.</w:t>
            </w:r>
          </w:p>
        </w:tc>
        <w:tc>
          <w:tcPr>
            <w:tcW w:w="8184" w:type="dxa"/>
            <w:gridSpan w:val="3"/>
            <w:vAlign w:val="center"/>
          </w:tcPr>
          <w:p w14:paraId="7279BBBE" w14:textId="77777777" w:rsidR="0015306A" w:rsidRPr="00B340C6" w:rsidRDefault="0015306A" w:rsidP="006610A0">
            <w:pPr>
              <w:keepNext/>
              <w:keepLines/>
              <w:spacing w:line="240" w:lineRule="exact"/>
            </w:pPr>
          </w:p>
        </w:tc>
      </w:tr>
      <w:tr w:rsidR="0015306A" w:rsidRPr="00B340C6" w14:paraId="3E576D0C" w14:textId="77777777" w:rsidTr="006610A0">
        <w:trPr>
          <w:trHeight w:val="510"/>
        </w:trPr>
        <w:tc>
          <w:tcPr>
            <w:tcW w:w="2728" w:type="dxa"/>
            <w:vAlign w:val="center"/>
          </w:tcPr>
          <w:p w14:paraId="67352570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>
              <w:t xml:space="preserve">Indien van toepassing, deel van de opdracht die door de </w:t>
            </w:r>
            <w:proofErr w:type="spellStart"/>
            <w:r>
              <w:t>Combinant</w:t>
            </w:r>
            <w:proofErr w:type="spellEnd"/>
            <w:r>
              <w:t xml:space="preserve"> of onderaannemer is uitgevoerd.</w:t>
            </w:r>
          </w:p>
        </w:tc>
        <w:tc>
          <w:tcPr>
            <w:tcW w:w="8184" w:type="dxa"/>
            <w:gridSpan w:val="3"/>
            <w:vAlign w:val="center"/>
          </w:tcPr>
          <w:p w14:paraId="7CEA29ED" w14:textId="77777777" w:rsidR="0015306A" w:rsidRPr="00B340C6" w:rsidRDefault="0015306A" w:rsidP="006610A0">
            <w:pPr>
              <w:keepNext/>
              <w:keepLines/>
              <w:spacing w:line="240" w:lineRule="exact"/>
            </w:pPr>
          </w:p>
        </w:tc>
      </w:tr>
      <w:tr w:rsidR="0015306A" w:rsidRPr="00B340C6" w14:paraId="51CB8622" w14:textId="77777777" w:rsidTr="006610A0">
        <w:trPr>
          <w:trHeight w:val="510"/>
        </w:trPr>
        <w:tc>
          <w:tcPr>
            <w:tcW w:w="2728" w:type="dxa"/>
            <w:vAlign w:val="center"/>
          </w:tcPr>
          <w:p w14:paraId="3AFF3A41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t>Opdrachtwaarde</w:t>
            </w:r>
          </w:p>
        </w:tc>
        <w:tc>
          <w:tcPr>
            <w:tcW w:w="8184" w:type="dxa"/>
            <w:gridSpan w:val="3"/>
            <w:vAlign w:val="center"/>
          </w:tcPr>
          <w:p w14:paraId="6C6AA1BB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15306A" w:rsidRPr="00B340C6" w14:paraId="19A6154A" w14:textId="77777777" w:rsidTr="006610A0">
        <w:trPr>
          <w:trHeight w:val="510"/>
        </w:trPr>
        <w:tc>
          <w:tcPr>
            <w:tcW w:w="2728" w:type="dxa"/>
            <w:vAlign w:val="center"/>
          </w:tcPr>
          <w:p w14:paraId="07E5A24B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t>Looptijd</w:t>
            </w:r>
          </w:p>
        </w:tc>
        <w:tc>
          <w:tcPr>
            <w:tcW w:w="8184" w:type="dxa"/>
            <w:gridSpan w:val="3"/>
            <w:vAlign w:val="center"/>
          </w:tcPr>
          <w:p w14:paraId="0F8FC5DB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t xml:space="preserve">van </w:t>
            </w:r>
            <w:r w:rsidRPr="00B340C6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dd-mm-jjjj</w:t>
            </w:r>
            <w:r w:rsidRPr="00B340C6">
              <w:fldChar w:fldCharType="end"/>
            </w:r>
            <w:r w:rsidRPr="00B340C6">
              <w:t xml:space="preserve"> tot </w:t>
            </w:r>
            <w:r w:rsidRPr="00B340C6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dd-mm-jjjj</w:t>
            </w:r>
            <w:r w:rsidRPr="00B340C6">
              <w:fldChar w:fldCharType="end"/>
            </w:r>
          </w:p>
        </w:tc>
      </w:tr>
    </w:tbl>
    <w:p w14:paraId="6CBD496F" w14:textId="19C65C31" w:rsidR="0015306A" w:rsidRPr="00B340C6" w:rsidRDefault="0015306A" w:rsidP="0015306A">
      <w:pPr>
        <w:keepNext/>
        <w:keepLines/>
        <w:spacing w:line="240" w:lineRule="exact"/>
      </w:pPr>
      <w:r w:rsidRPr="00B340C6">
        <w:rPr>
          <w:b/>
        </w:rPr>
        <w:lastRenderedPageBreak/>
        <w:t xml:space="preserve">Referentie </w:t>
      </w:r>
      <w:r>
        <w:rPr>
          <w:b/>
        </w:rPr>
        <w:t>5</w:t>
      </w:r>
    </w:p>
    <w:p w14:paraId="34B723FF" w14:textId="77777777" w:rsidR="0015306A" w:rsidRPr="00B340C6" w:rsidRDefault="0015306A" w:rsidP="0015306A">
      <w:pPr>
        <w:keepNext/>
        <w:keepLines/>
        <w:spacing w:line="240" w:lineRule="exac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31"/>
        <w:gridCol w:w="1593"/>
        <w:gridCol w:w="1640"/>
        <w:gridCol w:w="2155"/>
      </w:tblGrid>
      <w:tr w:rsidR="0015306A" w:rsidRPr="00B340C6" w14:paraId="24ADA1C1" w14:textId="77777777" w:rsidTr="006610A0">
        <w:trPr>
          <w:trHeight w:val="510"/>
        </w:trPr>
        <w:tc>
          <w:tcPr>
            <w:tcW w:w="2728" w:type="dxa"/>
            <w:vAlign w:val="center"/>
          </w:tcPr>
          <w:p w14:paraId="70ECC1EE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t>Naam organisatie</w:t>
            </w:r>
          </w:p>
        </w:tc>
        <w:tc>
          <w:tcPr>
            <w:tcW w:w="8184" w:type="dxa"/>
            <w:gridSpan w:val="3"/>
            <w:vAlign w:val="center"/>
          </w:tcPr>
          <w:p w14:paraId="45D8AE90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15306A" w:rsidRPr="00B340C6" w14:paraId="6C6AE1DF" w14:textId="77777777" w:rsidTr="006610A0">
        <w:trPr>
          <w:trHeight w:val="510"/>
        </w:trPr>
        <w:tc>
          <w:tcPr>
            <w:tcW w:w="2728" w:type="dxa"/>
            <w:vAlign w:val="center"/>
          </w:tcPr>
          <w:p w14:paraId="342341FB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t>Soort organisatie</w:t>
            </w:r>
          </w:p>
        </w:tc>
        <w:tc>
          <w:tcPr>
            <w:tcW w:w="8184" w:type="dxa"/>
            <w:gridSpan w:val="3"/>
            <w:vAlign w:val="center"/>
          </w:tcPr>
          <w:p w14:paraId="47A6FDFE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15306A" w:rsidRPr="00B340C6" w14:paraId="4FD59AFB" w14:textId="77777777" w:rsidTr="006610A0">
        <w:trPr>
          <w:trHeight w:val="510"/>
        </w:trPr>
        <w:tc>
          <w:tcPr>
            <w:tcW w:w="2728" w:type="dxa"/>
            <w:vAlign w:val="center"/>
          </w:tcPr>
          <w:p w14:paraId="5B6817BA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t>Land</w:t>
            </w:r>
          </w:p>
        </w:tc>
        <w:tc>
          <w:tcPr>
            <w:tcW w:w="8184" w:type="dxa"/>
            <w:gridSpan w:val="3"/>
            <w:vAlign w:val="center"/>
          </w:tcPr>
          <w:p w14:paraId="4363342E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15306A" w:rsidRPr="00B340C6" w14:paraId="620097FD" w14:textId="77777777" w:rsidTr="006610A0">
        <w:trPr>
          <w:trHeight w:val="510"/>
        </w:trPr>
        <w:tc>
          <w:tcPr>
            <w:tcW w:w="2728" w:type="dxa"/>
            <w:vMerge w:val="restart"/>
            <w:vAlign w:val="center"/>
          </w:tcPr>
          <w:p w14:paraId="50A779F5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t>Contactpersoon</w:t>
            </w:r>
          </w:p>
        </w:tc>
        <w:tc>
          <w:tcPr>
            <w:tcW w:w="2728" w:type="dxa"/>
            <w:vAlign w:val="center"/>
          </w:tcPr>
          <w:p w14:paraId="43FE7FA0" w14:textId="77777777" w:rsidR="0015306A" w:rsidRPr="00B340C6" w:rsidRDefault="0015306A" w:rsidP="006610A0">
            <w:pPr>
              <w:keepNext/>
              <w:keepLines/>
              <w:spacing w:line="240" w:lineRule="exact"/>
              <w:rPr>
                <w:i/>
              </w:rPr>
            </w:pPr>
            <w:r w:rsidRPr="00B340C6">
              <w:rPr>
                <w:i/>
              </w:rPr>
              <w:t>Naam</w:t>
            </w:r>
          </w:p>
        </w:tc>
        <w:tc>
          <w:tcPr>
            <w:tcW w:w="2728" w:type="dxa"/>
            <w:vAlign w:val="center"/>
          </w:tcPr>
          <w:p w14:paraId="1572EBE1" w14:textId="77777777" w:rsidR="0015306A" w:rsidRPr="00B340C6" w:rsidRDefault="0015306A" w:rsidP="006610A0">
            <w:pPr>
              <w:keepNext/>
              <w:keepLines/>
              <w:spacing w:line="240" w:lineRule="exact"/>
              <w:rPr>
                <w:i/>
              </w:rPr>
            </w:pPr>
            <w:r w:rsidRPr="00B340C6">
              <w:rPr>
                <w:i/>
              </w:rPr>
              <w:t>Functie</w:t>
            </w:r>
          </w:p>
        </w:tc>
        <w:tc>
          <w:tcPr>
            <w:tcW w:w="2728" w:type="dxa"/>
            <w:vAlign w:val="center"/>
          </w:tcPr>
          <w:p w14:paraId="74CFC68A" w14:textId="77777777" w:rsidR="0015306A" w:rsidRPr="00B340C6" w:rsidRDefault="0015306A" w:rsidP="006610A0">
            <w:pPr>
              <w:keepNext/>
              <w:keepLines/>
              <w:spacing w:line="240" w:lineRule="exact"/>
              <w:rPr>
                <w:i/>
              </w:rPr>
            </w:pPr>
            <w:r w:rsidRPr="00B340C6">
              <w:rPr>
                <w:i/>
              </w:rPr>
              <w:t>Telefoonnummer</w:t>
            </w:r>
          </w:p>
        </w:tc>
      </w:tr>
      <w:tr w:rsidR="0015306A" w:rsidRPr="00B340C6" w14:paraId="42A5876B" w14:textId="77777777" w:rsidTr="006610A0">
        <w:trPr>
          <w:trHeight w:val="510"/>
        </w:trPr>
        <w:tc>
          <w:tcPr>
            <w:tcW w:w="2728" w:type="dxa"/>
            <w:vMerge/>
            <w:vAlign w:val="center"/>
          </w:tcPr>
          <w:p w14:paraId="4BD3A87D" w14:textId="77777777" w:rsidR="0015306A" w:rsidRPr="00B340C6" w:rsidRDefault="0015306A" w:rsidP="006610A0">
            <w:pPr>
              <w:keepNext/>
              <w:keepLines/>
              <w:spacing w:line="240" w:lineRule="exact"/>
            </w:pPr>
          </w:p>
        </w:tc>
        <w:tc>
          <w:tcPr>
            <w:tcW w:w="2728" w:type="dxa"/>
            <w:vAlign w:val="center"/>
          </w:tcPr>
          <w:p w14:paraId="11F3AC9D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  <w:tc>
          <w:tcPr>
            <w:tcW w:w="2728" w:type="dxa"/>
            <w:vAlign w:val="center"/>
          </w:tcPr>
          <w:p w14:paraId="4C31B769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  <w:tc>
          <w:tcPr>
            <w:tcW w:w="2728" w:type="dxa"/>
            <w:vAlign w:val="center"/>
          </w:tcPr>
          <w:p w14:paraId="2A560FB6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15306A" w:rsidRPr="00B340C6" w14:paraId="1E3F4329" w14:textId="77777777" w:rsidTr="006610A0">
        <w:trPr>
          <w:trHeight w:val="510"/>
        </w:trPr>
        <w:tc>
          <w:tcPr>
            <w:tcW w:w="2728" w:type="dxa"/>
            <w:vAlign w:val="center"/>
          </w:tcPr>
          <w:p w14:paraId="6348E697" w14:textId="218023A2" w:rsidR="0015306A" w:rsidRPr="00B340C6" w:rsidRDefault="00790373" w:rsidP="006610A0">
            <w:pPr>
              <w:keepNext/>
              <w:keepLines/>
              <w:spacing w:line="240" w:lineRule="exact"/>
            </w:pPr>
            <w:r w:rsidRPr="00B340C6">
              <w:t>Uitgebreide omschrijving van de opdracht, waaruit blijkt dat deze opdracht voldoet aan de gestelde eisen</w:t>
            </w:r>
            <w:r>
              <w:t xml:space="preserve"> (zie Selectieleidraad paragraaf 3.3.2) en het eventueel voldoen aan de kwalitatieve selectiecriteria (zie Selectieleidraad paragraaf 4.1.1).</w:t>
            </w:r>
          </w:p>
        </w:tc>
        <w:tc>
          <w:tcPr>
            <w:tcW w:w="8184" w:type="dxa"/>
            <w:gridSpan w:val="3"/>
            <w:vAlign w:val="center"/>
          </w:tcPr>
          <w:p w14:paraId="7EC31D12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15306A" w:rsidRPr="00B340C6" w14:paraId="1CBFAE52" w14:textId="77777777" w:rsidTr="006610A0">
        <w:trPr>
          <w:trHeight w:val="510"/>
        </w:trPr>
        <w:tc>
          <w:tcPr>
            <w:tcW w:w="2728" w:type="dxa"/>
            <w:vAlign w:val="center"/>
          </w:tcPr>
          <w:p w14:paraId="7C004D0A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>
              <w:t xml:space="preserve">Indien van toepassing, naam van de </w:t>
            </w:r>
            <w:proofErr w:type="spellStart"/>
            <w:r>
              <w:t>Combinant</w:t>
            </w:r>
            <w:proofErr w:type="spellEnd"/>
            <w:r>
              <w:t xml:space="preserve"> die de opdracht heeft uitgevoerd.</w:t>
            </w:r>
          </w:p>
        </w:tc>
        <w:tc>
          <w:tcPr>
            <w:tcW w:w="8184" w:type="dxa"/>
            <w:gridSpan w:val="3"/>
            <w:vAlign w:val="center"/>
          </w:tcPr>
          <w:p w14:paraId="32986DF9" w14:textId="77777777" w:rsidR="0015306A" w:rsidRPr="00B340C6" w:rsidRDefault="0015306A" w:rsidP="006610A0">
            <w:pPr>
              <w:keepNext/>
              <w:keepLines/>
              <w:spacing w:line="240" w:lineRule="exact"/>
            </w:pPr>
          </w:p>
        </w:tc>
      </w:tr>
      <w:tr w:rsidR="0015306A" w:rsidRPr="00B340C6" w14:paraId="22ABB350" w14:textId="77777777" w:rsidTr="006610A0">
        <w:trPr>
          <w:trHeight w:val="510"/>
        </w:trPr>
        <w:tc>
          <w:tcPr>
            <w:tcW w:w="2728" w:type="dxa"/>
            <w:vAlign w:val="center"/>
          </w:tcPr>
          <w:p w14:paraId="008F307F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>
              <w:t>Indien van toepassing naam van de Onderaannemer die de opdracht heeft uitgevoerd.</w:t>
            </w:r>
          </w:p>
        </w:tc>
        <w:tc>
          <w:tcPr>
            <w:tcW w:w="8184" w:type="dxa"/>
            <w:gridSpan w:val="3"/>
            <w:vAlign w:val="center"/>
          </w:tcPr>
          <w:p w14:paraId="10442E2A" w14:textId="77777777" w:rsidR="0015306A" w:rsidRPr="00B340C6" w:rsidRDefault="0015306A" w:rsidP="006610A0">
            <w:pPr>
              <w:keepNext/>
              <w:keepLines/>
              <w:spacing w:line="240" w:lineRule="exact"/>
            </w:pPr>
          </w:p>
        </w:tc>
      </w:tr>
      <w:tr w:rsidR="0015306A" w:rsidRPr="00B340C6" w14:paraId="503D2DA3" w14:textId="77777777" w:rsidTr="006610A0">
        <w:trPr>
          <w:trHeight w:val="510"/>
        </w:trPr>
        <w:tc>
          <w:tcPr>
            <w:tcW w:w="2728" w:type="dxa"/>
            <w:vAlign w:val="center"/>
          </w:tcPr>
          <w:p w14:paraId="300ACFEE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>
              <w:t xml:space="preserve">Indien van toepassing, deel van de opdracht die door de </w:t>
            </w:r>
            <w:proofErr w:type="spellStart"/>
            <w:r>
              <w:t>Combinant</w:t>
            </w:r>
            <w:proofErr w:type="spellEnd"/>
            <w:r>
              <w:t xml:space="preserve"> of onderaannemer is uitgevoerd.</w:t>
            </w:r>
          </w:p>
        </w:tc>
        <w:tc>
          <w:tcPr>
            <w:tcW w:w="8184" w:type="dxa"/>
            <w:gridSpan w:val="3"/>
            <w:vAlign w:val="center"/>
          </w:tcPr>
          <w:p w14:paraId="29D7A0B6" w14:textId="77777777" w:rsidR="0015306A" w:rsidRPr="00B340C6" w:rsidRDefault="0015306A" w:rsidP="006610A0">
            <w:pPr>
              <w:keepNext/>
              <w:keepLines/>
              <w:spacing w:line="240" w:lineRule="exact"/>
            </w:pPr>
          </w:p>
        </w:tc>
      </w:tr>
      <w:tr w:rsidR="0015306A" w:rsidRPr="00B340C6" w14:paraId="0DE1D9E0" w14:textId="77777777" w:rsidTr="006610A0">
        <w:trPr>
          <w:trHeight w:val="510"/>
        </w:trPr>
        <w:tc>
          <w:tcPr>
            <w:tcW w:w="2728" w:type="dxa"/>
            <w:vAlign w:val="center"/>
          </w:tcPr>
          <w:p w14:paraId="560C9B4B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t>Opdrachtwaarde</w:t>
            </w:r>
          </w:p>
        </w:tc>
        <w:tc>
          <w:tcPr>
            <w:tcW w:w="8184" w:type="dxa"/>
            <w:gridSpan w:val="3"/>
            <w:vAlign w:val="center"/>
          </w:tcPr>
          <w:p w14:paraId="3CAE82EF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15306A" w:rsidRPr="00B340C6" w14:paraId="2B6C65B9" w14:textId="77777777" w:rsidTr="006610A0">
        <w:trPr>
          <w:trHeight w:val="510"/>
        </w:trPr>
        <w:tc>
          <w:tcPr>
            <w:tcW w:w="2728" w:type="dxa"/>
            <w:vAlign w:val="center"/>
          </w:tcPr>
          <w:p w14:paraId="2C70320E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t>Looptijd</w:t>
            </w:r>
          </w:p>
        </w:tc>
        <w:tc>
          <w:tcPr>
            <w:tcW w:w="8184" w:type="dxa"/>
            <w:gridSpan w:val="3"/>
            <w:vAlign w:val="center"/>
          </w:tcPr>
          <w:p w14:paraId="673D0818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t xml:space="preserve">van </w:t>
            </w:r>
            <w:r w:rsidRPr="00B340C6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dd-mm-jjjj</w:t>
            </w:r>
            <w:r w:rsidRPr="00B340C6">
              <w:fldChar w:fldCharType="end"/>
            </w:r>
            <w:r w:rsidRPr="00B340C6">
              <w:t xml:space="preserve"> tot </w:t>
            </w:r>
            <w:r w:rsidRPr="00B340C6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dd-mm-jjjj</w:t>
            </w:r>
            <w:r w:rsidRPr="00B340C6">
              <w:fldChar w:fldCharType="end"/>
            </w:r>
          </w:p>
        </w:tc>
      </w:tr>
    </w:tbl>
    <w:p w14:paraId="6C923474" w14:textId="361FACE3" w:rsidR="0015306A" w:rsidRPr="00B340C6" w:rsidRDefault="0015306A" w:rsidP="0015306A">
      <w:pPr>
        <w:keepNext/>
        <w:keepLines/>
        <w:spacing w:line="240" w:lineRule="exact"/>
      </w:pPr>
      <w:r w:rsidRPr="00B340C6">
        <w:rPr>
          <w:b/>
        </w:rPr>
        <w:lastRenderedPageBreak/>
        <w:t xml:space="preserve">Referentie </w:t>
      </w:r>
      <w:r>
        <w:rPr>
          <w:b/>
        </w:rPr>
        <w:t>6</w:t>
      </w:r>
    </w:p>
    <w:p w14:paraId="3FF33842" w14:textId="77777777" w:rsidR="0015306A" w:rsidRPr="00B340C6" w:rsidRDefault="0015306A" w:rsidP="0015306A">
      <w:pPr>
        <w:keepNext/>
        <w:keepLines/>
        <w:spacing w:line="240" w:lineRule="exac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31"/>
        <w:gridCol w:w="1593"/>
        <w:gridCol w:w="1640"/>
        <w:gridCol w:w="2155"/>
      </w:tblGrid>
      <w:tr w:rsidR="0015306A" w:rsidRPr="00B340C6" w14:paraId="41A5DF3D" w14:textId="77777777" w:rsidTr="006610A0">
        <w:trPr>
          <w:trHeight w:val="510"/>
        </w:trPr>
        <w:tc>
          <w:tcPr>
            <w:tcW w:w="2728" w:type="dxa"/>
            <w:vAlign w:val="center"/>
          </w:tcPr>
          <w:p w14:paraId="70C20807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t>Naam organisatie</w:t>
            </w:r>
          </w:p>
        </w:tc>
        <w:tc>
          <w:tcPr>
            <w:tcW w:w="8184" w:type="dxa"/>
            <w:gridSpan w:val="3"/>
            <w:vAlign w:val="center"/>
          </w:tcPr>
          <w:p w14:paraId="5EBADC64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15306A" w:rsidRPr="00B340C6" w14:paraId="2B362D1D" w14:textId="77777777" w:rsidTr="006610A0">
        <w:trPr>
          <w:trHeight w:val="510"/>
        </w:trPr>
        <w:tc>
          <w:tcPr>
            <w:tcW w:w="2728" w:type="dxa"/>
            <w:vAlign w:val="center"/>
          </w:tcPr>
          <w:p w14:paraId="13720B1E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t>Soort organisatie</w:t>
            </w:r>
          </w:p>
        </w:tc>
        <w:tc>
          <w:tcPr>
            <w:tcW w:w="8184" w:type="dxa"/>
            <w:gridSpan w:val="3"/>
            <w:vAlign w:val="center"/>
          </w:tcPr>
          <w:p w14:paraId="19213D37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15306A" w:rsidRPr="00B340C6" w14:paraId="72902A5F" w14:textId="77777777" w:rsidTr="006610A0">
        <w:trPr>
          <w:trHeight w:val="510"/>
        </w:trPr>
        <w:tc>
          <w:tcPr>
            <w:tcW w:w="2728" w:type="dxa"/>
            <w:vAlign w:val="center"/>
          </w:tcPr>
          <w:p w14:paraId="586D8BF9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t>Land</w:t>
            </w:r>
          </w:p>
        </w:tc>
        <w:tc>
          <w:tcPr>
            <w:tcW w:w="8184" w:type="dxa"/>
            <w:gridSpan w:val="3"/>
            <w:vAlign w:val="center"/>
          </w:tcPr>
          <w:p w14:paraId="7D9FB282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15306A" w:rsidRPr="00B340C6" w14:paraId="5B59CB50" w14:textId="77777777" w:rsidTr="006610A0">
        <w:trPr>
          <w:trHeight w:val="510"/>
        </w:trPr>
        <w:tc>
          <w:tcPr>
            <w:tcW w:w="2728" w:type="dxa"/>
            <w:vMerge w:val="restart"/>
            <w:vAlign w:val="center"/>
          </w:tcPr>
          <w:p w14:paraId="1FB6762D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t>Contactpersoon</w:t>
            </w:r>
          </w:p>
        </w:tc>
        <w:tc>
          <w:tcPr>
            <w:tcW w:w="2728" w:type="dxa"/>
            <w:vAlign w:val="center"/>
          </w:tcPr>
          <w:p w14:paraId="35E052F9" w14:textId="77777777" w:rsidR="0015306A" w:rsidRPr="00B340C6" w:rsidRDefault="0015306A" w:rsidP="006610A0">
            <w:pPr>
              <w:keepNext/>
              <w:keepLines/>
              <w:spacing w:line="240" w:lineRule="exact"/>
              <w:rPr>
                <w:i/>
              </w:rPr>
            </w:pPr>
            <w:r w:rsidRPr="00B340C6">
              <w:rPr>
                <w:i/>
              </w:rPr>
              <w:t>Naam</w:t>
            </w:r>
          </w:p>
        </w:tc>
        <w:tc>
          <w:tcPr>
            <w:tcW w:w="2728" w:type="dxa"/>
            <w:vAlign w:val="center"/>
          </w:tcPr>
          <w:p w14:paraId="79DBDDE4" w14:textId="77777777" w:rsidR="0015306A" w:rsidRPr="00B340C6" w:rsidRDefault="0015306A" w:rsidP="006610A0">
            <w:pPr>
              <w:keepNext/>
              <w:keepLines/>
              <w:spacing w:line="240" w:lineRule="exact"/>
              <w:rPr>
                <w:i/>
              </w:rPr>
            </w:pPr>
            <w:r w:rsidRPr="00B340C6">
              <w:rPr>
                <w:i/>
              </w:rPr>
              <w:t>Functie</w:t>
            </w:r>
          </w:p>
        </w:tc>
        <w:tc>
          <w:tcPr>
            <w:tcW w:w="2728" w:type="dxa"/>
            <w:vAlign w:val="center"/>
          </w:tcPr>
          <w:p w14:paraId="02DC5FF4" w14:textId="77777777" w:rsidR="0015306A" w:rsidRPr="00B340C6" w:rsidRDefault="0015306A" w:rsidP="006610A0">
            <w:pPr>
              <w:keepNext/>
              <w:keepLines/>
              <w:spacing w:line="240" w:lineRule="exact"/>
              <w:rPr>
                <w:i/>
              </w:rPr>
            </w:pPr>
            <w:r w:rsidRPr="00B340C6">
              <w:rPr>
                <w:i/>
              </w:rPr>
              <w:t>Telefoonnummer</w:t>
            </w:r>
          </w:p>
        </w:tc>
      </w:tr>
      <w:tr w:rsidR="0015306A" w:rsidRPr="00B340C6" w14:paraId="1CFA24CA" w14:textId="77777777" w:rsidTr="006610A0">
        <w:trPr>
          <w:trHeight w:val="510"/>
        </w:trPr>
        <w:tc>
          <w:tcPr>
            <w:tcW w:w="2728" w:type="dxa"/>
            <w:vMerge/>
            <w:vAlign w:val="center"/>
          </w:tcPr>
          <w:p w14:paraId="1ED99455" w14:textId="77777777" w:rsidR="0015306A" w:rsidRPr="00B340C6" w:rsidRDefault="0015306A" w:rsidP="006610A0">
            <w:pPr>
              <w:keepNext/>
              <w:keepLines/>
              <w:spacing w:line="240" w:lineRule="exact"/>
            </w:pPr>
          </w:p>
        </w:tc>
        <w:tc>
          <w:tcPr>
            <w:tcW w:w="2728" w:type="dxa"/>
            <w:vAlign w:val="center"/>
          </w:tcPr>
          <w:p w14:paraId="1C1C4A50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  <w:tc>
          <w:tcPr>
            <w:tcW w:w="2728" w:type="dxa"/>
            <w:vAlign w:val="center"/>
          </w:tcPr>
          <w:p w14:paraId="045B92D8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  <w:tc>
          <w:tcPr>
            <w:tcW w:w="2728" w:type="dxa"/>
            <w:vAlign w:val="center"/>
          </w:tcPr>
          <w:p w14:paraId="481D094A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15306A" w:rsidRPr="00B340C6" w14:paraId="6B250263" w14:textId="77777777" w:rsidTr="006610A0">
        <w:trPr>
          <w:trHeight w:val="510"/>
        </w:trPr>
        <w:tc>
          <w:tcPr>
            <w:tcW w:w="2728" w:type="dxa"/>
            <w:vAlign w:val="center"/>
          </w:tcPr>
          <w:p w14:paraId="4362291B" w14:textId="6102AE49" w:rsidR="0015306A" w:rsidRPr="00B340C6" w:rsidRDefault="00790373" w:rsidP="006610A0">
            <w:pPr>
              <w:keepNext/>
              <w:keepLines/>
              <w:spacing w:line="240" w:lineRule="exact"/>
            </w:pPr>
            <w:r w:rsidRPr="00B340C6">
              <w:t>Uitgebreide omschrijving van de opdracht, waaruit blijkt dat deze opdracht voldoet aan de gestelde eisen</w:t>
            </w:r>
            <w:r>
              <w:t xml:space="preserve"> (zie Selectieleidraad paragraaf 3.3.2) en het eventueel voldoen aan de kwalitatieve selectiecriteria (zie Selectieleidraad paragraaf 4.1.1).</w:t>
            </w:r>
          </w:p>
        </w:tc>
        <w:tc>
          <w:tcPr>
            <w:tcW w:w="8184" w:type="dxa"/>
            <w:gridSpan w:val="3"/>
            <w:vAlign w:val="center"/>
          </w:tcPr>
          <w:p w14:paraId="27CFD4D7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15306A" w:rsidRPr="00B340C6" w14:paraId="78B6D446" w14:textId="77777777" w:rsidTr="006610A0">
        <w:trPr>
          <w:trHeight w:val="510"/>
        </w:trPr>
        <w:tc>
          <w:tcPr>
            <w:tcW w:w="2728" w:type="dxa"/>
            <w:vAlign w:val="center"/>
          </w:tcPr>
          <w:p w14:paraId="05D97858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>
              <w:t xml:space="preserve">Indien van toepassing, naam van de </w:t>
            </w:r>
            <w:proofErr w:type="spellStart"/>
            <w:r>
              <w:t>Combinant</w:t>
            </w:r>
            <w:proofErr w:type="spellEnd"/>
            <w:r>
              <w:t xml:space="preserve"> die de opdracht heeft uitgevoerd.</w:t>
            </w:r>
          </w:p>
        </w:tc>
        <w:tc>
          <w:tcPr>
            <w:tcW w:w="8184" w:type="dxa"/>
            <w:gridSpan w:val="3"/>
            <w:vAlign w:val="center"/>
          </w:tcPr>
          <w:p w14:paraId="02EA7C7F" w14:textId="77777777" w:rsidR="0015306A" w:rsidRPr="00B340C6" w:rsidRDefault="0015306A" w:rsidP="006610A0">
            <w:pPr>
              <w:keepNext/>
              <w:keepLines/>
              <w:spacing w:line="240" w:lineRule="exact"/>
            </w:pPr>
          </w:p>
        </w:tc>
      </w:tr>
      <w:tr w:rsidR="0015306A" w:rsidRPr="00B340C6" w14:paraId="10EC343C" w14:textId="77777777" w:rsidTr="006610A0">
        <w:trPr>
          <w:trHeight w:val="510"/>
        </w:trPr>
        <w:tc>
          <w:tcPr>
            <w:tcW w:w="2728" w:type="dxa"/>
            <w:vAlign w:val="center"/>
          </w:tcPr>
          <w:p w14:paraId="18FA6DDB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>
              <w:t>Indien van toepassing naam van de Onderaannemer die de opdracht heeft uitgevoerd.</w:t>
            </w:r>
          </w:p>
        </w:tc>
        <w:tc>
          <w:tcPr>
            <w:tcW w:w="8184" w:type="dxa"/>
            <w:gridSpan w:val="3"/>
            <w:vAlign w:val="center"/>
          </w:tcPr>
          <w:p w14:paraId="5A552EAB" w14:textId="77777777" w:rsidR="0015306A" w:rsidRPr="00B340C6" w:rsidRDefault="0015306A" w:rsidP="006610A0">
            <w:pPr>
              <w:keepNext/>
              <w:keepLines/>
              <w:spacing w:line="240" w:lineRule="exact"/>
            </w:pPr>
          </w:p>
        </w:tc>
      </w:tr>
      <w:tr w:rsidR="0015306A" w:rsidRPr="00B340C6" w14:paraId="7C0236F6" w14:textId="77777777" w:rsidTr="006610A0">
        <w:trPr>
          <w:trHeight w:val="510"/>
        </w:trPr>
        <w:tc>
          <w:tcPr>
            <w:tcW w:w="2728" w:type="dxa"/>
            <w:vAlign w:val="center"/>
          </w:tcPr>
          <w:p w14:paraId="509C9AAB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>
              <w:t xml:space="preserve">Indien van toepassing, deel van de opdracht die door de </w:t>
            </w:r>
            <w:proofErr w:type="spellStart"/>
            <w:r>
              <w:t>Combinant</w:t>
            </w:r>
            <w:proofErr w:type="spellEnd"/>
            <w:r>
              <w:t xml:space="preserve"> of onderaannemer is uitgevoerd.</w:t>
            </w:r>
          </w:p>
        </w:tc>
        <w:tc>
          <w:tcPr>
            <w:tcW w:w="8184" w:type="dxa"/>
            <w:gridSpan w:val="3"/>
            <w:vAlign w:val="center"/>
          </w:tcPr>
          <w:p w14:paraId="22E666CB" w14:textId="77777777" w:rsidR="0015306A" w:rsidRPr="00B340C6" w:rsidRDefault="0015306A" w:rsidP="006610A0">
            <w:pPr>
              <w:keepNext/>
              <w:keepLines/>
              <w:spacing w:line="240" w:lineRule="exact"/>
            </w:pPr>
          </w:p>
        </w:tc>
      </w:tr>
      <w:tr w:rsidR="0015306A" w:rsidRPr="00B340C6" w14:paraId="14486027" w14:textId="77777777" w:rsidTr="006610A0">
        <w:trPr>
          <w:trHeight w:val="510"/>
        </w:trPr>
        <w:tc>
          <w:tcPr>
            <w:tcW w:w="2728" w:type="dxa"/>
            <w:vAlign w:val="center"/>
          </w:tcPr>
          <w:p w14:paraId="7C036490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t>Opdrachtwaarde</w:t>
            </w:r>
          </w:p>
        </w:tc>
        <w:tc>
          <w:tcPr>
            <w:tcW w:w="8184" w:type="dxa"/>
            <w:gridSpan w:val="3"/>
            <w:vAlign w:val="center"/>
          </w:tcPr>
          <w:p w14:paraId="2935E96A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15306A" w:rsidRPr="00B340C6" w14:paraId="7B3AA717" w14:textId="77777777" w:rsidTr="006610A0">
        <w:trPr>
          <w:trHeight w:val="510"/>
        </w:trPr>
        <w:tc>
          <w:tcPr>
            <w:tcW w:w="2728" w:type="dxa"/>
            <w:vAlign w:val="center"/>
          </w:tcPr>
          <w:p w14:paraId="379D6713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t>Looptijd</w:t>
            </w:r>
          </w:p>
        </w:tc>
        <w:tc>
          <w:tcPr>
            <w:tcW w:w="8184" w:type="dxa"/>
            <w:gridSpan w:val="3"/>
            <w:vAlign w:val="center"/>
          </w:tcPr>
          <w:p w14:paraId="2C881281" w14:textId="77777777" w:rsidR="0015306A" w:rsidRPr="00B340C6" w:rsidRDefault="0015306A" w:rsidP="006610A0">
            <w:pPr>
              <w:keepNext/>
              <w:keepLines/>
              <w:spacing w:line="240" w:lineRule="exact"/>
            </w:pPr>
            <w:r w:rsidRPr="00B340C6">
              <w:t xml:space="preserve">van </w:t>
            </w:r>
            <w:r w:rsidRPr="00B340C6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dd-mm-jjjj</w:t>
            </w:r>
            <w:r w:rsidRPr="00B340C6">
              <w:fldChar w:fldCharType="end"/>
            </w:r>
            <w:r w:rsidRPr="00B340C6">
              <w:t xml:space="preserve"> tot </w:t>
            </w:r>
            <w:r w:rsidRPr="00B340C6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dd-mm-jjjj</w:t>
            </w:r>
            <w:r w:rsidRPr="00B340C6">
              <w:fldChar w:fldCharType="end"/>
            </w:r>
          </w:p>
        </w:tc>
      </w:tr>
    </w:tbl>
    <w:p w14:paraId="4CCE7C7E" w14:textId="77777777" w:rsidR="00146743" w:rsidRPr="00B340C6" w:rsidRDefault="00146743" w:rsidP="00146743">
      <w:pPr>
        <w:pStyle w:val="Kop1"/>
      </w:pPr>
      <w:bookmarkStart w:id="4" w:name="_Toc477363994"/>
      <w:r w:rsidRPr="00B340C6">
        <w:lastRenderedPageBreak/>
        <w:t>Ondertekening</w:t>
      </w:r>
      <w:bookmarkEnd w:id="4"/>
    </w:p>
    <w:p w14:paraId="288AC9F0" w14:textId="77777777" w:rsidR="00146743" w:rsidRPr="00B340C6" w:rsidRDefault="00146743" w:rsidP="00146743">
      <w:pPr>
        <w:keepNext/>
        <w:keepLines/>
        <w:spacing w:line="240" w:lineRule="exact"/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84"/>
        <w:gridCol w:w="4235"/>
      </w:tblGrid>
      <w:tr w:rsidR="00146743" w:rsidRPr="00B340C6" w14:paraId="557A7FF4" w14:textId="77777777" w:rsidTr="00790373">
        <w:trPr>
          <w:trHeight w:val="510"/>
        </w:trPr>
        <w:tc>
          <w:tcPr>
            <w:tcW w:w="3284" w:type="dxa"/>
            <w:vAlign w:val="center"/>
          </w:tcPr>
          <w:p w14:paraId="6F71BFB2" w14:textId="21AA289A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t xml:space="preserve">Naam </w:t>
            </w:r>
            <w:r w:rsidR="00790373">
              <w:t>Gegadigde</w:t>
            </w:r>
          </w:p>
        </w:tc>
        <w:tc>
          <w:tcPr>
            <w:tcW w:w="4235" w:type="dxa"/>
            <w:vAlign w:val="center"/>
          </w:tcPr>
          <w:p w14:paraId="79D402C0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340C6">
              <w:rPr>
                <w:bCs/>
              </w:rPr>
              <w:instrText xml:space="preserve"> FORMTEXT </w:instrText>
            </w:r>
            <w:r w:rsidRPr="00B340C6">
              <w:rPr>
                <w:bCs/>
              </w:rPr>
            </w:r>
            <w:r w:rsidRPr="00B340C6">
              <w:rPr>
                <w:bCs/>
              </w:rPr>
              <w:fldChar w:fldCharType="separate"/>
            </w:r>
            <w:r w:rsidRPr="00B340C6">
              <w:rPr>
                <w:bCs/>
                <w:noProof/>
              </w:rPr>
              <w:t> </w:t>
            </w:r>
            <w:r w:rsidRPr="00B340C6">
              <w:rPr>
                <w:bCs/>
                <w:noProof/>
              </w:rPr>
              <w:t> </w:t>
            </w:r>
            <w:r w:rsidRPr="00B340C6">
              <w:rPr>
                <w:bCs/>
                <w:noProof/>
              </w:rPr>
              <w:t> </w:t>
            </w:r>
            <w:r w:rsidRPr="00B340C6">
              <w:rPr>
                <w:bCs/>
                <w:noProof/>
              </w:rPr>
              <w:t> </w:t>
            </w:r>
            <w:r w:rsidRPr="00B340C6">
              <w:rPr>
                <w:bCs/>
                <w:noProof/>
              </w:rPr>
              <w:t> </w:t>
            </w:r>
            <w:r w:rsidRPr="00B340C6">
              <w:rPr>
                <w:bCs/>
              </w:rPr>
              <w:fldChar w:fldCharType="end"/>
            </w:r>
          </w:p>
        </w:tc>
      </w:tr>
      <w:tr w:rsidR="00146743" w:rsidRPr="00B340C6" w14:paraId="09EAC543" w14:textId="77777777" w:rsidTr="00790373">
        <w:trPr>
          <w:trHeight w:val="510"/>
        </w:trPr>
        <w:tc>
          <w:tcPr>
            <w:tcW w:w="3284" w:type="dxa"/>
            <w:vAlign w:val="center"/>
          </w:tcPr>
          <w:p w14:paraId="578B8563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t xml:space="preserve">Naam </w:t>
            </w:r>
            <w:proofErr w:type="spellStart"/>
            <w:r w:rsidRPr="00B340C6">
              <w:t>ondertekeningsbevoegd</w:t>
            </w:r>
            <w:proofErr w:type="spellEnd"/>
            <w:r w:rsidRPr="00B340C6">
              <w:t xml:space="preserve"> persoon</w:t>
            </w:r>
          </w:p>
        </w:tc>
        <w:tc>
          <w:tcPr>
            <w:tcW w:w="4235" w:type="dxa"/>
            <w:vAlign w:val="center"/>
          </w:tcPr>
          <w:p w14:paraId="1E890753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340C6">
              <w:rPr>
                <w:bCs/>
              </w:rPr>
              <w:instrText xml:space="preserve"> FORMTEXT </w:instrText>
            </w:r>
            <w:r w:rsidRPr="00B340C6">
              <w:rPr>
                <w:bCs/>
              </w:rPr>
            </w:r>
            <w:r w:rsidRPr="00B340C6">
              <w:rPr>
                <w:bCs/>
              </w:rPr>
              <w:fldChar w:fldCharType="separate"/>
            </w:r>
            <w:r w:rsidRPr="00B340C6">
              <w:rPr>
                <w:bCs/>
                <w:noProof/>
              </w:rPr>
              <w:t> </w:t>
            </w:r>
            <w:r w:rsidRPr="00B340C6">
              <w:rPr>
                <w:bCs/>
                <w:noProof/>
              </w:rPr>
              <w:t> </w:t>
            </w:r>
            <w:r w:rsidRPr="00B340C6">
              <w:rPr>
                <w:bCs/>
                <w:noProof/>
              </w:rPr>
              <w:t> </w:t>
            </w:r>
            <w:r w:rsidRPr="00B340C6">
              <w:rPr>
                <w:bCs/>
                <w:noProof/>
              </w:rPr>
              <w:t> </w:t>
            </w:r>
            <w:r w:rsidRPr="00B340C6">
              <w:rPr>
                <w:bCs/>
                <w:noProof/>
              </w:rPr>
              <w:t> </w:t>
            </w:r>
            <w:r w:rsidRPr="00B340C6">
              <w:rPr>
                <w:bCs/>
              </w:rPr>
              <w:fldChar w:fldCharType="end"/>
            </w:r>
          </w:p>
        </w:tc>
      </w:tr>
      <w:tr w:rsidR="00146743" w:rsidRPr="00B340C6" w14:paraId="3EEA09FB" w14:textId="77777777" w:rsidTr="00790373">
        <w:trPr>
          <w:trHeight w:val="510"/>
        </w:trPr>
        <w:tc>
          <w:tcPr>
            <w:tcW w:w="3284" w:type="dxa"/>
            <w:vAlign w:val="center"/>
          </w:tcPr>
          <w:p w14:paraId="0E9E411B" w14:textId="2FF8321E" w:rsidR="00146743" w:rsidRPr="00B340C6" w:rsidRDefault="00790373" w:rsidP="00146743">
            <w:pPr>
              <w:keepNext/>
              <w:keepLines/>
              <w:spacing w:line="240" w:lineRule="exact"/>
            </w:pPr>
            <w:r>
              <w:t>Functie</w:t>
            </w:r>
            <w:r w:rsidRPr="00B340C6">
              <w:t xml:space="preserve"> </w:t>
            </w:r>
            <w:proofErr w:type="spellStart"/>
            <w:r w:rsidRPr="00B340C6">
              <w:t>ondertekeningsbevoegd</w:t>
            </w:r>
            <w:proofErr w:type="spellEnd"/>
            <w:r w:rsidRPr="00B340C6">
              <w:t xml:space="preserve"> persoon</w:t>
            </w:r>
          </w:p>
        </w:tc>
        <w:tc>
          <w:tcPr>
            <w:tcW w:w="4235" w:type="dxa"/>
            <w:vAlign w:val="center"/>
          </w:tcPr>
          <w:p w14:paraId="68347143" w14:textId="77777777" w:rsidR="00146743" w:rsidRPr="00B340C6" w:rsidRDefault="00146743" w:rsidP="00146743">
            <w:pPr>
              <w:keepNext/>
              <w:keepLines/>
              <w:spacing w:line="240" w:lineRule="exact"/>
            </w:pPr>
            <w:r w:rsidRPr="00B340C6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340C6">
              <w:rPr>
                <w:bCs/>
              </w:rPr>
              <w:instrText xml:space="preserve"> FORMTEXT </w:instrText>
            </w:r>
            <w:r w:rsidRPr="00B340C6">
              <w:rPr>
                <w:bCs/>
              </w:rPr>
            </w:r>
            <w:r w:rsidRPr="00B340C6">
              <w:rPr>
                <w:bCs/>
              </w:rPr>
              <w:fldChar w:fldCharType="separate"/>
            </w:r>
            <w:r w:rsidRPr="00B340C6">
              <w:rPr>
                <w:bCs/>
                <w:noProof/>
              </w:rPr>
              <w:t> </w:t>
            </w:r>
            <w:r w:rsidRPr="00B340C6">
              <w:rPr>
                <w:bCs/>
                <w:noProof/>
              </w:rPr>
              <w:t> </w:t>
            </w:r>
            <w:r w:rsidRPr="00B340C6">
              <w:rPr>
                <w:bCs/>
                <w:noProof/>
              </w:rPr>
              <w:t> </w:t>
            </w:r>
            <w:r w:rsidRPr="00B340C6">
              <w:rPr>
                <w:bCs/>
                <w:noProof/>
              </w:rPr>
              <w:t> </w:t>
            </w:r>
            <w:r w:rsidRPr="00B340C6">
              <w:rPr>
                <w:bCs/>
                <w:noProof/>
              </w:rPr>
              <w:t> </w:t>
            </w:r>
            <w:r w:rsidRPr="00B340C6">
              <w:rPr>
                <w:bCs/>
              </w:rPr>
              <w:fldChar w:fldCharType="end"/>
            </w:r>
          </w:p>
        </w:tc>
      </w:tr>
      <w:tr w:rsidR="00790373" w:rsidRPr="00B340C6" w14:paraId="112AE21C" w14:textId="77777777" w:rsidTr="008D4219">
        <w:trPr>
          <w:trHeight w:val="510"/>
        </w:trPr>
        <w:tc>
          <w:tcPr>
            <w:tcW w:w="3284" w:type="dxa"/>
          </w:tcPr>
          <w:p w14:paraId="3D32AE57" w14:textId="5F21BBE0" w:rsidR="00790373" w:rsidRPr="00B340C6" w:rsidRDefault="00790373" w:rsidP="00790373">
            <w:pPr>
              <w:keepNext/>
              <w:keepLines/>
              <w:spacing w:line="240" w:lineRule="exact"/>
            </w:pPr>
            <w:r w:rsidRPr="003D5489">
              <w:t>Datum</w:t>
            </w:r>
          </w:p>
        </w:tc>
        <w:tc>
          <w:tcPr>
            <w:tcW w:w="4235" w:type="dxa"/>
            <w:vAlign w:val="center"/>
          </w:tcPr>
          <w:p w14:paraId="5C57036A" w14:textId="7F70C035" w:rsidR="00790373" w:rsidRPr="00790373" w:rsidRDefault="00790373" w:rsidP="00790373">
            <w:pPr>
              <w:keepNext/>
              <w:keepLines/>
              <w:spacing w:line="240" w:lineRule="exact"/>
            </w:pPr>
            <w:r w:rsidRPr="00B340C6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340C6">
              <w:rPr>
                <w:bCs/>
              </w:rPr>
              <w:instrText xml:space="preserve"> FORMTEXT </w:instrText>
            </w:r>
            <w:r w:rsidRPr="00B340C6">
              <w:rPr>
                <w:bCs/>
              </w:rPr>
            </w:r>
            <w:r w:rsidRPr="00B340C6">
              <w:rPr>
                <w:bCs/>
              </w:rPr>
              <w:fldChar w:fldCharType="separate"/>
            </w:r>
            <w:r w:rsidRPr="00B340C6">
              <w:rPr>
                <w:bCs/>
                <w:noProof/>
              </w:rPr>
              <w:t> </w:t>
            </w:r>
            <w:r w:rsidRPr="00B340C6">
              <w:rPr>
                <w:bCs/>
                <w:noProof/>
              </w:rPr>
              <w:t> </w:t>
            </w:r>
            <w:r w:rsidRPr="00B340C6">
              <w:rPr>
                <w:bCs/>
                <w:noProof/>
              </w:rPr>
              <w:t> </w:t>
            </w:r>
            <w:r w:rsidRPr="00B340C6">
              <w:rPr>
                <w:bCs/>
                <w:noProof/>
              </w:rPr>
              <w:t> </w:t>
            </w:r>
            <w:r w:rsidRPr="00B340C6">
              <w:rPr>
                <w:bCs/>
                <w:noProof/>
              </w:rPr>
              <w:t> </w:t>
            </w:r>
            <w:r w:rsidRPr="00B340C6">
              <w:rPr>
                <w:bCs/>
              </w:rPr>
              <w:fldChar w:fldCharType="end"/>
            </w:r>
          </w:p>
        </w:tc>
      </w:tr>
      <w:tr w:rsidR="00790373" w:rsidRPr="00B340C6" w14:paraId="09C0949E" w14:textId="77777777" w:rsidTr="00790373">
        <w:trPr>
          <w:trHeight w:val="510"/>
        </w:trPr>
        <w:tc>
          <w:tcPr>
            <w:tcW w:w="3284" w:type="dxa"/>
            <w:vAlign w:val="center"/>
          </w:tcPr>
          <w:p w14:paraId="338DB894" w14:textId="77777777" w:rsidR="00790373" w:rsidRPr="00B340C6" w:rsidRDefault="00790373" w:rsidP="00790373">
            <w:pPr>
              <w:keepNext/>
              <w:keepLines/>
              <w:spacing w:line="240" w:lineRule="exact"/>
            </w:pPr>
            <w:r w:rsidRPr="00B340C6">
              <w:t>Handtekening</w:t>
            </w:r>
          </w:p>
        </w:tc>
        <w:tc>
          <w:tcPr>
            <w:tcW w:w="4235" w:type="dxa"/>
            <w:vAlign w:val="center"/>
          </w:tcPr>
          <w:p w14:paraId="5EEEC9CD" w14:textId="77777777" w:rsidR="00790373" w:rsidRPr="00B340C6" w:rsidRDefault="00790373" w:rsidP="00790373">
            <w:pPr>
              <w:keepNext/>
              <w:keepLines/>
              <w:spacing w:line="240" w:lineRule="exact"/>
            </w:pPr>
            <w:r w:rsidRPr="00B340C6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340C6">
              <w:rPr>
                <w:bCs/>
              </w:rPr>
              <w:instrText xml:space="preserve"> FORMTEXT </w:instrText>
            </w:r>
            <w:r w:rsidRPr="00B340C6">
              <w:rPr>
                <w:bCs/>
              </w:rPr>
            </w:r>
            <w:r w:rsidRPr="00B340C6">
              <w:rPr>
                <w:bCs/>
              </w:rPr>
              <w:fldChar w:fldCharType="separate"/>
            </w:r>
            <w:r w:rsidRPr="00B340C6">
              <w:rPr>
                <w:bCs/>
                <w:noProof/>
              </w:rPr>
              <w:t> </w:t>
            </w:r>
            <w:r w:rsidRPr="00B340C6">
              <w:rPr>
                <w:bCs/>
                <w:noProof/>
              </w:rPr>
              <w:t> </w:t>
            </w:r>
            <w:r w:rsidRPr="00B340C6">
              <w:rPr>
                <w:bCs/>
                <w:noProof/>
              </w:rPr>
              <w:t> </w:t>
            </w:r>
            <w:r w:rsidRPr="00B340C6">
              <w:rPr>
                <w:bCs/>
                <w:noProof/>
              </w:rPr>
              <w:t> </w:t>
            </w:r>
            <w:r w:rsidRPr="00B340C6">
              <w:rPr>
                <w:bCs/>
                <w:noProof/>
              </w:rPr>
              <w:t> </w:t>
            </w:r>
            <w:r w:rsidRPr="00B340C6">
              <w:rPr>
                <w:bCs/>
              </w:rPr>
              <w:fldChar w:fldCharType="end"/>
            </w:r>
          </w:p>
        </w:tc>
      </w:tr>
    </w:tbl>
    <w:p w14:paraId="3C122E64" w14:textId="77777777" w:rsidR="00146743" w:rsidRPr="00B340C6" w:rsidRDefault="00146743" w:rsidP="00146743">
      <w:pPr>
        <w:spacing w:line="240" w:lineRule="exact"/>
      </w:pPr>
    </w:p>
    <w:p w14:paraId="208A86A0" w14:textId="77777777" w:rsidR="00146743" w:rsidRPr="0007137B" w:rsidRDefault="00146743" w:rsidP="00146743"/>
    <w:p w14:paraId="7956B61F" w14:textId="0E95B8AD" w:rsidR="00A90105" w:rsidRPr="00FE43E7" w:rsidRDefault="00A90105" w:rsidP="00933085"/>
    <w:p w14:paraId="20DA909A" w14:textId="7BEA2FEB" w:rsidR="00A90105" w:rsidRPr="00FE43E7" w:rsidRDefault="00A90105" w:rsidP="00933085"/>
    <w:p w14:paraId="623D519D" w14:textId="6AA0522F" w:rsidR="00A90105" w:rsidRPr="00FE43E7" w:rsidRDefault="00A90105" w:rsidP="00933085"/>
    <w:p w14:paraId="237DD4D4" w14:textId="6C56FA4B" w:rsidR="00A90105" w:rsidRPr="00FE43E7" w:rsidRDefault="00A90105" w:rsidP="00933085"/>
    <w:p w14:paraId="5FCD0B40" w14:textId="08F7EB15" w:rsidR="00A90105" w:rsidRPr="00FE43E7" w:rsidRDefault="00A90105" w:rsidP="00933085"/>
    <w:p w14:paraId="2A0234BC" w14:textId="2600D715" w:rsidR="00A90105" w:rsidRPr="00FE43E7" w:rsidRDefault="00A90105" w:rsidP="00933085"/>
    <w:p w14:paraId="094815D3" w14:textId="2D7A0749" w:rsidR="00A90105" w:rsidRPr="00FE43E7" w:rsidRDefault="00A90105" w:rsidP="00933085"/>
    <w:p w14:paraId="3D7647DF" w14:textId="117FE9E9" w:rsidR="00A90105" w:rsidRPr="00FE43E7" w:rsidRDefault="00A90105" w:rsidP="00933085"/>
    <w:p w14:paraId="733D52A1" w14:textId="166C468B" w:rsidR="00A90105" w:rsidRPr="00FE43E7" w:rsidRDefault="00A90105" w:rsidP="00933085"/>
    <w:p w14:paraId="52DAFD9D" w14:textId="77777777" w:rsidR="00A90105" w:rsidRPr="00FE43E7" w:rsidRDefault="00A90105" w:rsidP="00933085"/>
    <w:p w14:paraId="5CC5D10C" w14:textId="2BF1979F" w:rsidR="00933085" w:rsidRPr="00FE43E7" w:rsidRDefault="00933085" w:rsidP="00933085"/>
    <w:sectPr w:rsidR="00933085" w:rsidRPr="00FE43E7" w:rsidSect="00EF50D3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2398" w:right="2818" w:bottom="1077" w:left="1559" w:header="2398" w:footer="56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AB6E3" w14:textId="77777777" w:rsidR="00AE3F44" w:rsidRDefault="00AE3F44">
      <w:r>
        <w:separator/>
      </w:r>
    </w:p>
    <w:p w14:paraId="4796ED51" w14:textId="77777777" w:rsidR="00AE3F44" w:rsidRDefault="00AE3F44"/>
    <w:p w14:paraId="041B27E0" w14:textId="77777777" w:rsidR="00AE3F44" w:rsidRDefault="00AE3F44"/>
  </w:endnote>
  <w:endnote w:type="continuationSeparator" w:id="0">
    <w:p w14:paraId="39E87092" w14:textId="77777777" w:rsidR="00AE3F44" w:rsidRDefault="00AE3F44">
      <w:r>
        <w:continuationSeparator/>
      </w:r>
    </w:p>
    <w:p w14:paraId="25336A95" w14:textId="77777777" w:rsidR="00AE3F44" w:rsidRDefault="00AE3F44"/>
    <w:p w14:paraId="408C8BED" w14:textId="77777777" w:rsidR="00AE3F44" w:rsidRDefault="00AE3F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26CA2" w14:textId="77777777" w:rsidR="00AE3F44" w:rsidRDefault="00AE3F44">
    <w:pPr>
      <w:pStyle w:val="Voettekst"/>
    </w:pPr>
  </w:p>
  <w:p w14:paraId="7D5E55CB" w14:textId="77777777" w:rsidR="00AE3F44" w:rsidRDefault="00AE3F44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AE3F44" w14:paraId="03EB4026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270E4FDF" w14:textId="77777777" w:rsidR="00AE3F44" w:rsidRDefault="00AE3F44" w:rsidP="002B153C">
          <w:r>
            <w:t>VERTROUWELIJK</w:t>
          </w:r>
        </w:p>
      </w:tc>
      <w:tc>
        <w:tcPr>
          <w:tcW w:w="2148" w:type="dxa"/>
        </w:tcPr>
        <w:p w14:paraId="6B1AF30E" w14:textId="77777777" w:rsidR="00AE3F44" w:rsidRDefault="00AE3F44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10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615A0" w14:textId="77777777" w:rsidR="00AE3F44" w:rsidRPr="00BC3B53" w:rsidRDefault="00AE3F44" w:rsidP="008C356D">
    <w:pPr>
      <w:pStyle w:val="Voettekst"/>
      <w:spacing w:line="240" w:lineRule="auto"/>
      <w:rPr>
        <w:sz w:val="2"/>
        <w:szCs w:val="2"/>
      </w:rPr>
    </w:pPr>
  </w:p>
  <w:p w14:paraId="77A859FD" w14:textId="77777777" w:rsidR="00AE3F44" w:rsidRPr="00BC3B53" w:rsidRDefault="00AE3F4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6E7FC" w14:textId="77777777" w:rsidR="00AE3F44" w:rsidRPr="00BC3B53" w:rsidRDefault="00AE3F44" w:rsidP="008C356D">
    <w:pPr>
      <w:pStyle w:val="Voettekst"/>
      <w:spacing w:line="240" w:lineRule="auto"/>
      <w:rPr>
        <w:sz w:val="2"/>
        <w:szCs w:val="2"/>
      </w:rPr>
    </w:pPr>
  </w:p>
  <w:p w14:paraId="6BEE5A87" w14:textId="77777777" w:rsidR="00AE3F44" w:rsidRPr="00BC3B53" w:rsidRDefault="00AE3F44" w:rsidP="00023E9A">
    <w:pPr>
      <w:pStyle w:val="Voettekst"/>
      <w:spacing w:line="240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0A598" w14:textId="77777777" w:rsidR="00AE3F44" w:rsidRPr="00BC3B53" w:rsidRDefault="00AE3F44" w:rsidP="008C356D">
    <w:pPr>
      <w:pStyle w:val="Voettekst"/>
      <w:spacing w:line="240" w:lineRule="auto"/>
      <w:rPr>
        <w:sz w:val="2"/>
        <w:szCs w:val="2"/>
      </w:rPr>
    </w:pPr>
  </w:p>
  <w:tbl>
    <w:tblPr>
      <w:tblW w:w="9888" w:type="dxa"/>
      <w:tblInd w:w="-47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03"/>
      <w:gridCol w:w="2185"/>
    </w:tblGrid>
    <w:tr w:rsidR="00AE3F44" w14:paraId="547C9EC4" w14:textId="77777777" w:rsidTr="00250DED">
      <w:trPr>
        <w:trHeight w:hRule="exact" w:val="805"/>
      </w:trPr>
      <w:tc>
        <w:tcPr>
          <w:tcW w:w="7703" w:type="dxa"/>
          <w:shd w:val="clear" w:color="auto" w:fill="auto"/>
        </w:tcPr>
        <w:p w14:paraId="1E5DAB29" w14:textId="08FAFACA" w:rsidR="00AE3F44" w:rsidRPr="00A90105" w:rsidRDefault="00AE3F44" w:rsidP="00250DED">
          <w:pPr>
            <w:rPr>
              <w:sz w:val="16"/>
              <w:szCs w:val="16"/>
            </w:rPr>
          </w:pPr>
          <w:bookmarkStart w:id="5" w:name="_Toc148176410"/>
          <w:bookmarkEnd w:id="5"/>
          <w:r w:rsidRPr="00A90105">
            <w:rPr>
              <w:rStyle w:val="Paginanummer"/>
              <w:rFonts w:cs="Verdana"/>
              <w:sz w:val="14"/>
              <w:szCs w:val="14"/>
            </w:rPr>
            <w:t xml:space="preserve">Bijlage D – </w:t>
          </w:r>
          <w:r w:rsidR="00790373">
            <w:rPr>
              <w:rStyle w:val="Paginanummer"/>
              <w:rFonts w:cs="Verdana"/>
              <w:sz w:val="14"/>
              <w:szCs w:val="14"/>
            </w:rPr>
            <w:t xml:space="preserve">Referentieverklaring behorend bij de Selectieleidraad </w:t>
          </w:r>
          <w:proofErr w:type="spellStart"/>
          <w:r w:rsidR="00790373">
            <w:rPr>
              <w:rStyle w:val="Paginanummer"/>
              <w:rFonts w:cs="Verdana"/>
              <w:sz w:val="14"/>
              <w:szCs w:val="14"/>
            </w:rPr>
            <w:t>Managed</w:t>
          </w:r>
          <w:proofErr w:type="spellEnd"/>
          <w:r w:rsidR="00790373">
            <w:rPr>
              <w:rStyle w:val="Paginanummer"/>
              <w:rFonts w:cs="Verdana"/>
              <w:sz w:val="14"/>
              <w:szCs w:val="14"/>
            </w:rPr>
            <w:t xml:space="preserve"> hosting van Webapplicaties t.b.v. DICTU</w:t>
          </w:r>
        </w:p>
      </w:tc>
      <w:tc>
        <w:tcPr>
          <w:tcW w:w="2185" w:type="dxa"/>
        </w:tcPr>
        <w:p w14:paraId="0A7C0FF3" w14:textId="0DE6A7F9" w:rsidR="00AE3F44" w:rsidRPr="00645414" w:rsidRDefault="00AE3F44" w:rsidP="00645414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 xml:space="preserve">   Pagina</w:t>
          </w:r>
          <w:r w:rsidRPr="00645414">
            <w:rPr>
              <w:noProof w:val="0"/>
            </w:rPr>
            <w:t xml:space="preserve"> </w:t>
          </w:r>
          <w:r w:rsidRPr="00645414">
            <w:rPr>
              <w:noProof w:val="0"/>
            </w:rPr>
            <w:fldChar w:fldCharType="begin"/>
          </w:r>
          <w:r w:rsidRPr="00645414">
            <w:rPr>
              <w:noProof w:val="0"/>
            </w:rPr>
            <w:instrText xml:space="preserve"> PAGE   \* MERGEFORMAT </w:instrText>
          </w:r>
          <w:r w:rsidRPr="00645414">
            <w:rPr>
              <w:noProof w:val="0"/>
            </w:rPr>
            <w:fldChar w:fldCharType="separate"/>
          </w:r>
          <w:r>
            <w:t>5</w:t>
          </w:r>
          <w:r w:rsidRPr="00645414">
            <w:rPr>
              <w:noProof w:val="0"/>
            </w:rPr>
            <w:fldChar w:fldCharType="end"/>
          </w:r>
          <w:r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Pr="00645414">
            <w:rPr>
              <w:noProof w:val="0"/>
            </w:rPr>
            <w:t xml:space="preserve"> </w:t>
          </w:r>
          <w:r w:rsidRPr="00645414">
            <w:rPr>
              <w:noProof w:val="0"/>
            </w:rPr>
            <w:fldChar w:fldCharType="begin"/>
          </w:r>
          <w:r w:rsidRPr="00645414">
            <w:rPr>
              <w:noProof w:val="0"/>
            </w:rPr>
            <w:instrText xml:space="preserve"> SECTIONPAGES   \* MERGEFORMAT </w:instrText>
          </w:r>
          <w:r w:rsidRPr="00645414">
            <w:rPr>
              <w:noProof w:val="0"/>
            </w:rPr>
            <w:fldChar w:fldCharType="separate"/>
          </w:r>
          <w:r w:rsidR="000C3286">
            <w:t>10</w:t>
          </w:r>
          <w:r w:rsidRPr="00645414">
            <w:rPr>
              <w:noProof w:val="0"/>
            </w:rPr>
            <w:fldChar w:fldCharType="end"/>
          </w:r>
        </w:p>
      </w:tc>
    </w:tr>
  </w:tbl>
  <w:p w14:paraId="4BE3959A" w14:textId="77777777" w:rsidR="00AE3F44" w:rsidRPr="00BC3B53" w:rsidRDefault="00AE3F44" w:rsidP="00BC3B53">
    <w:pPr>
      <w:pStyle w:val="Voettekst"/>
      <w:spacing w:line="240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E3F44" w14:paraId="18A8D133" w14:textId="77777777">
      <w:trPr>
        <w:trHeight w:hRule="exact" w:val="240"/>
      </w:trPr>
      <w:tc>
        <w:tcPr>
          <w:tcW w:w="7601" w:type="dxa"/>
          <w:shd w:val="clear" w:color="auto" w:fill="auto"/>
        </w:tcPr>
        <w:p w14:paraId="7D3350C2" w14:textId="77777777" w:rsidR="00AE3F44" w:rsidRDefault="00AE3F44" w:rsidP="008C356D"/>
      </w:tc>
      <w:tc>
        <w:tcPr>
          <w:tcW w:w="2170" w:type="dxa"/>
        </w:tcPr>
        <w:p w14:paraId="34AE2AB2" w14:textId="77777777" w:rsidR="00AE3F44" w:rsidRPr="00ED539E" w:rsidRDefault="00AE3F44" w:rsidP="00ED539E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Pr="00645414">
            <w:rPr>
              <w:noProof w:val="0"/>
            </w:rPr>
            <w:t xml:space="preserve"> </w:t>
          </w:r>
          <w:r w:rsidRPr="00645414">
            <w:rPr>
              <w:noProof w:val="0"/>
            </w:rPr>
            <w:fldChar w:fldCharType="begin"/>
          </w:r>
          <w:r w:rsidRPr="00645414">
            <w:rPr>
              <w:noProof w:val="0"/>
            </w:rPr>
            <w:instrText xml:space="preserve"> PAGE   \* MERGEFORMAT </w:instrText>
          </w:r>
          <w:r w:rsidRPr="00645414">
            <w:rPr>
              <w:noProof w:val="0"/>
            </w:rPr>
            <w:fldChar w:fldCharType="separate"/>
          </w:r>
          <w:r>
            <w:t>1</w:t>
          </w:r>
          <w:r w:rsidRPr="00645414">
            <w:rPr>
              <w:noProof w:val="0"/>
            </w:rPr>
            <w:fldChar w:fldCharType="end"/>
          </w:r>
          <w:r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Pr="00ED539E">
            <w:rPr>
              <w:noProof w:val="0"/>
            </w:rPr>
            <w:t xml:space="preserve"> </w:t>
          </w:r>
          <w:r w:rsidRPr="00ED539E">
            <w:rPr>
              <w:noProof w:val="0"/>
            </w:rPr>
            <w:fldChar w:fldCharType="begin"/>
          </w:r>
          <w:r w:rsidRPr="00ED539E">
            <w:rPr>
              <w:noProof w:val="0"/>
            </w:rPr>
            <w:instrText xml:space="preserve"> SECTIONPAGES   \* MERGEFORMAT </w:instrText>
          </w:r>
          <w:r w:rsidRPr="00ED539E">
            <w:rPr>
              <w:noProof w:val="0"/>
            </w:rPr>
            <w:fldChar w:fldCharType="separate"/>
          </w:r>
          <w:r>
            <w:t>1</w:t>
          </w:r>
          <w:r w:rsidRPr="00ED539E">
            <w:rPr>
              <w:noProof w:val="0"/>
            </w:rPr>
            <w:fldChar w:fldCharType="end"/>
          </w:r>
        </w:p>
      </w:tc>
    </w:tr>
  </w:tbl>
  <w:p w14:paraId="1F6E3F89" w14:textId="77777777" w:rsidR="00AE3F44" w:rsidRPr="00BC3B53" w:rsidRDefault="00AE3F44" w:rsidP="008C356D">
    <w:pPr>
      <w:pStyle w:val="Voettekst"/>
      <w:spacing w:line="240" w:lineRule="auto"/>
      <w:rPr>
        <w:sz w:val="2"/>
        <w:szCs w:val="2"/>
      </w:rPr>
    </w:pPr>
  </w:p>
  <w:p w14:paraId="63883279" w14:textId="77777777" w:rsidR="00AE3F44" w:rsidRPr="00BC3B53" w:rsidRDefault="00AE3F44" w:rsidP="00023E9A">
    <w:pPr>
      <w:pStyle w:val="Voettekst"/>
      <w:spacing w:line="240" w:lineRule="auto"/>
      <w:rPr>
        <w:sz w:val="2"/>
        <w:szCs w:val="2"/>
      </w:rPr>
    </w:pPr>
  </w:p>
  <w:p w14:paraId="7B0545A3" w14:textId="77777777" w:rsidR="00AE3F44" w:rsidRDefault="00AE3F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5E55F" w14:textId="77777777" w:rsidR="00AE3F44" w:rsidRDefault="00AE3F44">
      <w:r>
        <w:separator/>
      </w:r>
    </w:p>
    <w:p w14:paraId="5B9D397D" w14:textId="77777777" w:rsidR="00AE3F44" w:rsidRDefault="00AE3F44"/>
    <w:p w14:paraId="39B3514B" w14:textId="77777777" w:rsidR="00AE3F44" w:rsidRDefault="00AE3F44"/>
  </w:footnote>
  <w:footnote w:type="continuationSeparator" w:id="0">
    <w:p w14:paraId="2505FAD9" w14:textId="77777777" w:rsidR="00AE3F44" w:rsidRDefault="00AE3F44">
      <w:r>
        <w:continuationSeparator/>
      </w:r>
    </w:p>
    <w:p w14:paraId="717521E8" w14:textId="77777777" w:rsidR="00AE3F44" w:rsidRDefault="00AE3F44"/>
    <w:p w14:paraId="35A2C1A2" w14:textId="77777777" w:rsidR="00AE3F44" w:rsidRDefault="00AE3F44"/>
  </w:footnote>
  <w:footnote w:id="1">
    <w:p w14:paraId="4E2C3CAB" w14:textId="77777777" w:rsidR="00790373" w:rsidRPr="005962AE" w:rsidRDefault="00790373" w:rsidP="00790373">
      <w:pPr>
        <w:pStyle w:val="Voetnoottekst"/>
        <w:rPr>
          <w:sz w:val="18"/>
          <w:szCs w:val="18"/>
        </w:rPr>
      </w:pPr>
      <w:r w:rsidRPr="005962AE">
        <w:rPr>
          <w:rStyle w:val="Voetnootmarkering"/>
          <w:sz w:val="18"/>
          <w:szCs w:val="18"/>
        </w:rPr>
        <w:footnoteRef/>
      </w:r>
      <w:r w:rsidRPr="005962AE">
        <w:rPr>
          <w:sz w:val="18"/>
          <w:szCs w:val="18"/>
        </w:rPr>
        <w:t xml:space="preserve"> Reden hiervoor is dat voor dit gebied het niveau van gegevensbescherming gelijk is, zie onder meer: </w:t>
      </w:r>
      <w:hyperlink r:id="rId1" w:history="1">
        <w:r w:rsidRPr="005962AE">
          <w:rPr>
            <w:rStyle w:val="Hyperlink"/>
            <w:color w:val="auto"/>
            <w:sz w:val="18"/>
            <w:szCs w:val="18"/>
          </w:rPr>
          <w:t>https://autoriteitpersoonsgegevens.nl/nl/onderwerpen/internationaal-gegevensverkeer/doorgifte-binnen-en-buiten-de-eu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B3494" w14:textId="77777777" w:rsidR="00AE3F44" w:rsidRDefault="00AE3F44">
    <w:pPr>
      <w:pStyle w:val="Koptekst"/>
    </w:pPr>
  </w:p>
  <w:p w14:paraId="12DD00D0" w14:textId="77777777" w:rsidR="00AE3F44" w:rsidRDefault="00AE3F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CC75E" w14:textId="77777777" w:rsidR="00AE3F44" w:rsidRDefault="00AE3F44" w:rsidP="003F1F6B">
    <w:pPr>
      <w:framePr w:w="2350" w:h="12750" w:hRule="exact" w:hSpace="180" w:wrap="around" w:vAnchor="page" w:hAnchor="text" w:x="7610" w:y="2967"/>
    </w:pPr>
  </w:p>
  <w:p w14:paraId="43396ACB" w14:textId="77777777" w:rsidR="00AE3F44" w:rsidRPr="00217880" w:rsidRDefault="00AE3F4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59B80" w14:textId="0BC24F3B" w:rsidR="00AE3F44" w:rsidRDefault="00790373" w:rsidP="00EE4C2D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D2706B" wp14:editId="4B96BCAD">
          <wp:simplePos x="0" y="0"/>
          <wp:positionH relativeFrom="column">
            <wp:posOffset>1915795</wp:posOffset>
          </wp:positionH>
          <wp:positionV relativeFrom="paragraph">
            <wp:posOffset>-1499235</wp:posOffset>
          </wp:positionV>
          <wp:extent cx="3609975" cy="1586685"/>
          <wp:effectExtent l="0" t="0" r="0" b="0"/>
          <wp:wrapThrough wrapText="bothSides">
            <wp:wrapPolygon edited="0">
              <wp:start x="0" y="0"/>
              <wp:lineTo x="0" y="21271"/>
              <wp:lineTo x="21429" y="21271"/>
              <wp:lineTo x="21429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9975" cy="1586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1B582A" w14:textId="77777777" w:rsidR="00AE3F44" w:rsidRPr="00F0379C" w:rsidRDefault="00AE3F44" w:rsidP="00EE4C2D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694AB" w14:textId="77777777" w:rsidR="00AE3F44" w:rsidRDefault="00AE3F4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B727A" w14:textId="77777777" w:rsidR="00AE3F44" w:rsidRDefault="00AE3F44" w:rsidP="008C356D">
    <w:pPr>
      <w:pStyle w:val="Koptekst"/>
      <w:rPr>
        <w:rFonts w:cs="Verdana-Bold"/>
        <w:b/>
        <w:bCs/>
        <w:smallCaps/>
        <w:szCs w:val="18"/>
      </w:rPr>
    </w:pPr>
  </w:p>
  <w:p w14:paraId="3DC39A65" w14:textId="77777777" w:rsidR="00AE3F44" w:rsidRDefault="00AE3F44" w:rsidP="008C356D"/>
  <w:p w14:paraId="1406F9FF" w14:textId="77777777" w:rsidR="00AE3F44" w:rsidRPr="00740712" w:rsidRDefault="00AE3F44" w:rsidP="008C356D"/>
  <w:p w14:paraId="6AB1754A" w14:textId="77777777" w:rsidR="00AE3F44" w:rsidRPr="00217880" w:rsidRDefault="00AE3F44" w:rsidP="008C356D">
    <w:pPr>
      <w:spacing w:line="0" w:lineRule="atLeast"/>
      <w:rPr>
        <w:sz w:val="2"/>
        <w:szCs w:val="2"/>
      </w:rPr>
    </w:pPr>
  </w:p>
  <w:p w14:paraId="34ED86ED" w14:textId="77777777" w:rsidR="00AE3F44" w:rsidRPr="00217880" w:rsidRDefault="00AE3F44" w:rsidP="004F44C2">
    <w:pPr>
      <w:spacing w:line="0" w:lineRule="atLeast"/>
      <w:rPr>
        <w:sz w:val="2"/>
        <w:szCs w:val="2"/>
      </w:rPr>
    </w:pPr>
  </w:p>
  <w:p w14:paraId="175E1348" w14:textId="77777777" w:rsidR="00AE3F44" w:rsidRDefault="00AE3F44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E3F44" w14:paraId="784DC1DD" w14:textId="77777777">
      <w:trPr>
        <w:trHeight w:val="2636"/>
      </w:trPr>
      <w:tc>
        <w:tcPr>
          <w:tcW w:w="737" w:type="dxa"/>
          <w:shd w:val="clear" w:color="auto" w:fill="auto"/>
        </w:tcPr>
        <w:p w14:paraId="20617558" w14:textId="77777777" w:rsidR="00AE3F44" w:rsidRDefault="00AE3F4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5DF730E" w14:textId="77777777" w:rsidR="00AE3F44" w:rsidRDefault="00AE3F44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rPr>
              <w:noProof/>
            </w:rPr>
            <w:drawing>
              <wp:inline distT="0" distB="0" distL="0" distR="0" wp14:anchorId="3AA0E61F" wp14:editId="49A905D5">
                <wp:extent cx="2514600" cy="1571625"/>
                <wp:effectExtent l="0" t="0" r="0" b="9525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75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133D0F" w14:textId="77777777" w:rsidR="00AE3F44" w:rsidRDefault="00AE3F44" w:rsidP="00D0609E">
    <w:pPr>
      <w:framePr w:w="6340" w:h="2750" w:hRule="exact" w:hSpace="180" w:wrap="around" w:vAnchor="page" w:hAnchor="text" w:x="3873" w:y="-140"/>
    </w:pPr>
  </w:p>
  <w:p w14:paraId="2F1A595E" w14:textId="77777777" w:rsidR="00AE3F44" w:rsidRDefault="00AE3F44" w:rsidP="009B0138">
    <w:pPr>
      <w:pStyle w:val="Koptekst"/>
    </w:pPr>
  </w:p>
  <w:p w14:paraId="20E33AB9" w14:textId="77777777" w:rsidR="00AE3F44" w:rsidRPr="00BC4AE3" w:rsidRDefault="00AE3F44" w:rsidP="00BC4AE3">
    <w:pPr>
      <w:pStyle w:val="Koptekst"/>
    </w:pPr>
  </w:p>
  <w:p w14:paraId="4850A14D" w14:textId="77777777" w:rsidR="00AE3F44" w:rsidRDefault="00AE3F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6566D"/>
    <w:multiLevelType w:val="hybridMultilevel"/>
    <w:tmpl w:val="96BE6DE0"/>
    <w:lvl w:ilvl="0" w:tplc="C3A2D6FA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C60FE"/>
    <w:multiLevelType w:val="hybridMultilevel"/>
    <w:tmpl w:val="8F5C39A8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402F87"/>
    <w:multiLevelType w:val="hybridMultilevel"/>
    <w:tmpl w:val="07AA7CA0"/>
    <w:lvl w:ilvl="0" w:tplc="F60CAB10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131" w:hanging="360"/>
      </w:pPr>
    </w:lvl>
    <w:lvl w:ilvl="2" w:tplc="0413001B">
      <w:start w:val="1"/>
      <w:numFmt w:val="lowerRoman"/>
      <w:lvlText w:val="%3."/>
      <w:lvlJc w:val="right"/>
      <w:pPr>
        <w:ind w:left="1851" w:hanging="180"/>
      </w:pPr>
    </w:lvl>
    <w:lvl w:ilvl="3" w:tplc="0413000F" w:tentative="1">
      <w:start w:val="1"/>
      <w:numFmt w:val="decimal"/>
      <w:lvlText w:val="%4."/>
      <w:lvlJc w:val="left"/>
      <w:pPr>
        <w:ind w:left="2571" w:hanging="360"/>
      </w:pPr>
    </w:lvl>
    <w:lvl w:ilvl="4" w:tplc="04130019" w:tentative="1">
      <w:start w:val="1"/>
      <w:numFmt w:val="lowerLetter"/>
      <w:lvlText w:val="%5."/>
      <w:lvlJc w:val="left"/>
      <w:pPr>
        <w:ind w:left="3291" w:hanging="360"/>
      </w:pPr>
    </w:lvl>
    <w:lvl w:ilvl="5" w:tplc="0413001B" w:tentative="1">
      <w:start w:val="1"/>
      <w:numFmt w:val="lowerRoman"/>
      <w:lvlText w:val="%6."/>
      <w:lvlJc w:val="right"/>
      <w:pPr>
        <w:ind w:left="4011" w:hanging="180"/>
      </w:pPr>
    </w:lvl>
    <w:lvl w:ilvl="6" w:tplc="0413000F" w:tentative="1">
      <w:start w:val="1"/>
      <w:numFmt w:val="decimal"/>
      <w:lvlText w:val="%7."/>
      <w:lvlJc w:val="left"/>
      <w:pPr>
        <w:ind w:left="4731" w:hanging="360"/>
      </w:pPr>
    </w:lvl>
    <w:lvl w:ilvl="7" w:tplc="04130019" w:tentative="1">
      <w:start w:val="1"/>
      <w:numFmt w:val="lowerLetter"/>
      <w:lvlText w:val="%8."/>
      <w:lvlJc w:val="left"/>
      <w:pPr>
        <w:ind w:left="5451" w:hanging="360"/>
      </w:pPr>
    </w:lvl>
    <w:lvl w:ilvl="8" w:tplc="0413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4" w15:restartNumberingAfterBreak="0">
    <w:nsid w:val="17AA0704"/>
    <w:multiLevelType w:val="hybridMultilevel"/>
    <w:tmpl w:val="CA12B6E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3520CF"/>
    <w:multiLevelType w:val="multilevel"/>
    <w:tmpl w:val="884A2386"/>
    <w:lvl w:ilvl="0">
      <w:start w:val="1"/>
      <w:numFmt w:val="decimal"/>
      <w:pStyle w:val="Bullet01Num"/>
      <w:lvlText w:val="(%1)"/>
      <w:lvlJc w:val="left"/>
      <w:pPr>
        <w:tabs>
          <w:tab w:val="num" w:pos="1417"/>
        </w:tabs>
        <w:ind w:left="1417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24"/>
        </w:tabs>
        <w:ind w:left="2124" w:hanging="708"/>
      </w:pPr>
      <w:rPr>
        <w:rFonts w:hint="default"/>
      </w:rPr>
    </w:lvl>
    <w:lvl w:ilvl="2">
      <w:start w:val="1"/>
      <w:numFmt w:val="decimal"/>
      <w:pStyle w:val="Bullet03Num"/>
      <w:lvlText w:val="%3)"/>
      <w:lvlJc w:val="left"/>
      <w:pPr>
        <w:tabs>
          <w:tab w:val="num" w:pos="2409"/>
        </w:tabs>
        <w:ind w:left="2409" w:hanging="285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08"/>
        </w:tabs>
        <w:ind w:left="495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7" w15:restartNumberingAfterBreak="0">
    <w:nsid w:val="1E555FEF"/>
    <w:multiLevelType w:val="hybridMultilevel"/>
    <w:tmpl w:val="50F0923E"/>
    <w:lvl w:ilvl="0" w:tplc="5CCA432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022B3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12FF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56D8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50F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ECB9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CD3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56A2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C662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4AF6"/>
    <w:multiLevelType w:val="multilevel"/>
    <w:tmpl w:val="B1441BA6"/>
    <w:lvl w:ilvl="0">
      <w:start w:val="1"/>
      <w:numFmt w:val="decimal"/>
      <w:pStyle w:val="E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Eis11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Eis111"/>
      <w:lvlText w:val="%1.%2.%3."/>
      <w:lvlJc w:val="left"/>
      <w:pPr>
        <w:tabs>
          <w:tab w:val="num" w:pos="1418"/>
        </w:tabs>
        <w:ind w:left="1418" w:hanging="1089"/>
      </w:pPr>
      <w:rPr>
        <w:rFonts w:hint="default"/>
      </w:rPr>
    </w:lvl>
    <w:lvl w:ilvl="3">
      <w:start w:val="1"/>
      <w:numFmt w:val="bullet"/>
      <w:pStyle w:val="Eis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9" w15:restartNumberingAfterBreak="0">
    <w:nsid w:val="382D5C04"/>
    <w:multiLevelType w:val="multilevel"/>
    <w:tmpl w:val="31A856D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705435F"/>
    <w:multiLevelType w:val="multilevel"/>
    <w:tmpl w:val="F10E6FA6"/>
    <w:styleLink w:val="OpmaakprofielOpmaakprofielGenummerdMeerderenive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/>
        <w:kern w:val="24"/>
        <w:sz w:val="1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65901D1D"/>
    <w:multiLevelType w:val="hybridMultilevel"/>
    <w:tmpl w:val="1A46340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76750"/>
    <w:multiLevelType w:val="hybridMultilevel"/>
    <w:tmpl w:val="524CBEE6"/>
    <w:lvl w:ilvl="0" w:tplc="034CB4B4">
      <w:start w:val="1"/>
      <w:numFmt w:val="lowerLetter"/>
      <w:pStyle w:val="OpmaakprofielTekstopmerkingRegelafstandMeerdere097rg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10"/>
  </w:num>
  <w:num w:numId="7">
    <w:abstractNumId w:val="12"/>
  </w:num>
  <w:num w:numId="8">
    <w:abstractNumId w:val="8"/>
  </w:num>
  <w:num w:numId="9">
    <w:abstractNumId w:val="5"/>
  </w:num>
  <w:num w:numId="10">
    <w:abstractNumId w:val="4"/>
  </w:num>
  <w:num w:numId="11">
    <w:abstractNumId w:val="11"/>
  </w:num>
  <w:num w:numId="12">
    <w:abstractNumId w:val="2"/>
  </w:num>
  <w:num w:numId="13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552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HC_HBID" w:val="9146329"/>
    <w:docVar w:name="HC_HBLIB" w:val="ATLAS"/>
  </w:docVars>
  <w:rsids>
    <w:rsidRoot w:val="005A63EF"/>
    <w:rsid w:val="000038AD"/>
    <w:rsid w:val="00005E48"/>
    <w:rsid w:val="000117E7"/>
    <w:rsid w:val="00013018"/>
    <w:rsid w:val="00013862"/>
    <w:rsid w:val="0001588C"/>
    <w:rsid w:val="00016012"/>
    <w:rsid w:val="00020189"/>
    <w:rsid w:val="000206C0"/>
    <w:rsid w:val="00020EE4"/>
    <w:rsid w:val="00023E9A"/>
    <w:rsid w:val="0003151C"/>
    <w:rsid w:val="00033271"/>
    <w:rsid w:val="00033CDD"/>
    <w:rsid w:val="00033D1B"/>
    <w:rsid w:val="00034A84"/>
    <w:rsid w:val="00035E67"/>
    <w:rsid w:val="00036259"/>
    <w:rsid w:val="000366F3"/>
    <w:rsid w:val="000423D3"/>
    <w:rsid w:val="000430CA"/>
    <w:rsid w:val="00045639"/>
    <w:rsid w:val="00054FAA"/>
    <w:rsid w:val="00055072"/>
    <w:rsid w:val="00057AD9"/>
    <w:rsid w:val="0006024D"/>
    <w:rsid w:val="00060532"/>
    <w:rsid w:val="00063770"/>
    <w:rsid w:val="00066DE1"/>
    <w:rsid w:val="00071F28"/>
    <w:rsid w:val="000721CA"/>
    <w:rsid w:val="00074079"/>
    <w:rsid w:val="00075EEB"/>
    <w:rsid w:val="00082A83"/>
    <w:rsid w:val="00092799"/>
    <w:rsid w:val="00092C5F"/>
    <w:rsid w:val="00095141"/>
    <w:rsid w:val="00096680"/>
    <w:rsid w:val="00097A7B"/>
    <w:rsid w:val="000A0296"/>
    <w:rsid w:val="000A060F"/>
    <w:rsid w:val="000A0F36"/>
    <w:rsid w:val="000A174A"/>
    <w:rsid w:val="000A3E0A"/>
    <w:rsid w:val="000A4E03"/>
    <w:rsid w:val="000A65AC"/>
    <w:rsid w:val="000A6AE6"/>
    <w:rsid w:val="000B36D2"/>
    <w:rsid w:val="000B6375"/>
    <w:rsid w:val="000B66BC"/>
    <w:rsid w:val="000B7281"/>
    <w:rsid w:val="000B7E56"/>
    <w:rsid w:val="000B7FAB"/>
    <w:rsid w:val="000C1BA1"/>
    <w:rsid w:val="000C23FF"/>
    <w:rsid w:val="000C3286"/>
    <w:rsid w:val="000C3EA9"/>
    <w:rsid w:val="000D0225"/>
    <w:rsid w:val="000D4AA3"/>
    <w:rsid w:val="000D6375"/>
    <w:rsid w:val="000D6FE7"/>
    <w:rsid w:val="000D70D8"/>
    <w:rsid w:val="000E08DF"/>
    <w:rsid w:val="000E3F11"/>
    <w:rsid w:val="000E7366"/>
    <w:rsid w:val="000E7895"/>
    <w:rsid w:val="000F161D"/>
    <w:rsid w:val="000F3C47"/>
    <w:rsid w:val="000F6547"/>
    <w:rsid w:val="0011171E"/>
    <w:rsid w:val="00115431"/>
    <w:rsid w:val="001202C5"/>
    <w:rsid w:val="00120EF8"/>
    <w:rsid w:val="00121232"/>
    <w:rsid w:val="00123704"/>
    <w:rsid w:val="00124C25"/>
    <w:rsid w:val="001270C7"/>
    <w:rsid w:val="0013052C"/>
    <w:rsid w:val="00132540"/>
    <w:rsid w:val="00137727"/>
    <w:rsid w:val="0014335E"/>
    <w:rsid w:val="00146743"/>
    <w:rsid w:val="0014759B"/>
    <w:rsid w:val="0014786A"/>
    <w:rsid w:val="001516A4"/>
    <w:rsid w:val="00151C0B"/>
    <w:rsid w:val="00151E5F"/>
    <w:rsid w:val="0015306A"/>
    <w:rsid w:val="00155FAF"/>
    <w:rsid w:val="001569AB"/>
    <w:rsid w:val="00157821"/>
    <w:rsid w:val="00160C8A"/>
    <w:rsid w:val="00164644"/>
    <w:rsid w:val="00165932"/>
    <w:rsid w:val="0016725C"/>
    <w:rsid w:val="001673F2"/>
    <w:rsid w:val="001726F3"/>
    <w:rsid w:val="00173C51"/>
    <w:rsid w:val="00174CC2"/>
    <w:rsid w:val="0017582C"/>
    <w:rsid w:val="00176CC6"/>
    <w:rsid w:val="0017787C"/>
    <w:rsid w:val="00181BE4"/>
    <w:rsid w:val="00182C89"/>
    <w:rsid w:val="001853A8"/>
    <w:rsid w:val="00185576"/>
    <w:rsid w:val="00185951"/>
    <w:rsid w:val="00194925"/>
    <w:rsid w:val="00196B8B"/>
    <w:rsid w:val="001A0A6C"/>
    <w:rsid w:val="001A11C5"/>
    <w:rsid w:val="001A2BEA"/>
    <w:rsid w:val="001A4A5C"/>
    <w:rsid w:val="001A5156"/>
    <w:rsid w:val="001A6D93"/>
    <w:rsid w:val="001A7F67"/>
    <w:rsid w:val="001B4EAE"/>
    <w:rsid w:val="001B5182"/>
    <w:rsid w:val="001B5265"/>
    <w:rsid w:val="001B5F24"/>
    <w:rsid w:val="001B7531"/>
    <w:rsid w:val="001C20EB"/>
    <w:rsid w:val="001C32EC"/>
    <w:rsid w:val="001C38BD"/>
    <w:rsid w:val="001C4D5A"/>
    <w:rsid w:val="001D1A4E"/>
    <w:rsid w:val="001D2273"/>
    <w:rsid w:val="001D615E"/>
    <w:rsid w:val="001E0DF1"/>
    <w:rsid w:val="001E34C6"/>
    <w:rsid w:val="001E3F5F"/>
    <w:rsid w:val="001E5581"/>
    <w:rsid w:val="001E6B2B"/>
    <w:rsid w:val="001F3993"/>
    <w:rsid w:val="001F3C70"/>
    <w:rsid w:val="001F493C"/>
    <w:rsid w:val="00200D88"/>
    <w:rsid w:val="00200DBE"/>
    <w:rsid w:val="00201F68"/>
    <w:rsid w:val="00212B9A"/>
    <w:rsid w:val="00212F2A"/>
    <w:rsid w:val="00214F2B"/>
    <w:rsid w:val="00221D69"/>
    <w:rsid w:val="00222D66"/>
    <w:rsid w:val="00223E1F"/>
    <w:rsid w:val="00224A8A"/>
    <w:rsid w:val="002309A8"/>
    <w:rsid w:val="00235FC0"/>
    <w:rsid w:val="00236CFE"/>
    <w:rsid w:val="00240C5D"/>
    <w:rsid w:val="0024180C"/>
    <w:rsid w:val="00241874"/>
    <w:rsid w:val="002428E3"/>
    <w:rsid w:val="0024615E"/>
    <w:rsid w:val="00250DED"/>
    <w:rsid w:val="0025620F"/>
    <w:rsid w:val="00260BAF"/>
    <w:rsid w:val="002650F7"/>
    <w:rsid w:val="0026595D"/>
    <w:rsid w:val="00273F3B"/>
    <w:rsid w:val="00274DB7"/>
    <w:rsid w:val="00275984"/>
    <w:rsid w:val="00280F74"/>
    <w:rsid w:val="00281DB7"/>
    <w:rsid w:val="0028464B"/>
    <w:rsid w:val="002854E8"/>
    <w:rsid w:val="00286998"/>
    <w:rsid w:val="00286FC2"/>
    <w:rsid w:val="00291AB7"/>
    <w:rsid w:val="00292289"/>
    <w:rsid w:val="0029422B"/>
    <w:rsid w:val="00296E3C"/>
    <w:rsid w:val="002A0722"/>
    <w:rsid w:val="002A0770"/>
    <w:rsid w:val="002A08ED"/>
    <w:rsid w:val="002A1165"/>
    <w:rsid w:val="002A34D2"/>
    <w:rsid w:val="002A38D0"/>
    <w:rsid w:val="002A7FD4"/>
    <w:rsid w:val="002B0317"/>
    <w:rsid w:val="002B153C"/>
    <w:rsid w:val="002B1966"/>
    <w:rsid w:val="002B219B"/>
    <w:rsid w:val="002B52FC"/>
    <w:rsid w:val="002B5F35"/>
    <w:rsid w:val="002B79D5"/>
    <w:rsid w:val="002C2830"/>
    <w:rsid w:val="002C2922"/>
    <w:rsid w:val="002C2E00"/>
    <w:rsid w:val="002C629C"/>
    <w:rsid w:val="002C6C06"/>
    <w:rsid w:val="002D001A"/>
    <w:rsid w:val="002D28E2"/>
    <w:rsid w:val="002D317B"/>
    <w:rsid w:val="002D3587"/>
    <w:rsid w:val="002D3937"/>
    <w:rsid w:val="002D3E9C"/>
    <w:rsid w:val="002D44D5"/>
    <w:rsid w:val="002D502D"/>
    <w:rsid w:val="002E0F69"/>
    <w:rsid w:val="002E334A"/>
    <w:rsid w:val="002F171A"/>
    <w:rsid w:val="002F5147"/>
    <w:rsid w:val="002F7ABD"/>
    <w:rsid w:val="003068A7"/>
    <w:rsid w:val="00306AE8"/>
    <w:rsid w:val="00307F54"/>
    <w:rsid w:val="00312597"/>
    <w:rsid w:val="003165F6"/>
    <w:rsid w:val="00316B0D"/>
    <w:rsid w:val="003176B4"/>
    <w:rsid w:val="0033029D"/>
    <w:rsid w:val="00334154"/>
    <w:rsid w:val="003372C4"/>
    <w:rsid w:val="0034153F"/>
    <w:rsid w:val="00341843"/>
    <w:rsid w:val="00341FA0"/>
    <w:rsid w:val="0034211A"/>
    <w:rsid w:val="00342C6C"/>
    <w:rsid w:val="00344F3D"/>
    <w:rsid w:val="00345299"/>
    <w:rsid w:val="00345510"/>
    <w:rsid w:val="00351A8D"/>
    <w:rsid w:val="003526BB"/>
    <w:rsid w:val="00352BCF"/>
    <w:rsid w:val="00353932"/>
    <w:rsid w:val="0035464B"/>
    <w:rsid w:val="00356D36"/>
    <w:rsid w:val="003608AF"/>
    <w:rsid w:val="00360BAE"/>
    <w:rsid w:val="0036252A"/>
    <w:rsid w:val="00364D9D"/>
    <w:rsid w:val="003700DF"/>
    <w:rsid w:val="00371048"/>
    <w:rsid w:val="0037396C"/>
    <w:rsid w:val="0037421D"/>
    <w:rsid w:val="00375378"/>
    <w:rsid w:val="00375D33"/>
    <w:rsid w:val="00376093"/>
    <w:rsid w:val="0037644C"/>
    <w:rsid w:val="00380580"/>
    <w:rsid w:val="00382F6F"/>
    <w:rsid w:val="003836E1"/>
    <w:rsid w:val="00383ABC"/>
    <w:rsid w:val="00383DA1"/>
    <w:rsid w:val="00385F30"/>
    <w:rsid w:val="00387202"/>
    <w:rsid w:val="00393696"/>
    <w:rsid w:val="00393963"/>
    <w:rsid w:val="00394369"/>
    <w:rsid w:val="00395575"/>
    <w:rsid w:val="00395672"/>
    <w:rsid w:val="0039764C"/>
    <w:rsid w:val="00397DC8"/>
    <w:rsid w:val="003A06C8"/>
    <w:rsid w:val="003A0D7C"/>
    <w:rsid w:val="003A137B"/>
    <w:rsid w:val="003B0155"/>
    <w:rsid w:val="003B27BF"/>
    <w:rsid w:val="003B2F71"/>
    <w:rsid w:val="003B4219"/>
    <w:rsid w:val="003B5052"/>
    <w:rsid w:val="003B7EE7"/>
    <w:rsid w:val="003C1404"/>
    <w:rsid w:val="003C2CCB"/>
    <w:rsid w:val="003D39EC"/>
    <w:rsid w:val="003D59EB"/>
    <w:rsid w:val="003D7886"/>
    <w:rsid w:val="003E11D0"/>
    <w:rsid w:val="003E132F"/>
    <w:rsid w:val="003E1687"/>
    <w:rsid w:val="003E3982"/>
    <w:rsid w:val="003E3DD5"/>
    <w:rsid w:val="003E6A23"/>
    <w:rsid w:val="003F07C6"/>
    <w:rsid w:val="003F1F6B"/>
    <w:rsid w:val="003F3757"/>
    <w:rsid w:val="003F44B7"/>
    <w:rsid w:val="004008E9"/>
    <w:rsid w:val="004121E7"/>
    <w:rsid w:val="00413D48"/>
    <w:rsid w:val="0041553C"/>
    <w:rsid w:val="004166DF"/>
    <w:rsid w:val="0042048A"/>
    <w:rsid w:val="00423317"/>
    <w:rsid w:val="00424C4D"/>
    <w:rsid w:val="004314BF"/>
    <w:rsid w:val="00435F1B"/>
    <w:rsid w:val="00441AC2"/>
    <w:rsid w:val="00442230"/>
    <w:rsid w:val="0044249B"/>
    <w:rsid w:val="00443198"/>
    <w:rsid w:val="0045023C"/>
    <w:rsid w:val="00451A5B"/>
    <w:rsid w:val="00452BCD"/>
    <w:rsid w:val="00452CEA"/>
    <w:rsid w:val="00452EC3"/>
    <w:rsid w:val="0045324C"/>
    <w:rsid w:val="00454BAB"/>
    <w:rsid w:val="00456552"/>
    <w:rsid w:val="00457D0F"/>
    <w:rsid w:val="00464960"/>
    <w:rsid w:val="00465B52"/>
    <w:rsid w:val="0046708E"/>
    <w:rsid w:val="004675F8"/>
    <w:rsid w:val="00470FAC"/>
    <w:rsid w:val="004721CC"/>
    <w:rsid w:val="00472A65"/>
    <w:rsid w:val="00474463"/>
    <w:rsid w:val="00474B75"/>
    <w:rsid w:val="004766E3"/>
    <w:rsid w:val="00483EC5"/>
    <w:rsid w:val="00483F0B"/>
    <w:rsid w:val="004847B7"/>
    <w:rsid w:val="00484C4C"/>
    <w:rsid w:val="004856F5"/>
    <w:rsid w:val="00486112"/>
    <w:rsid w:val="00486A97"/>
    <w:rsid w:val="004927EE"/>
    <w:rsid w:val="00494ACB"/>
    <w:rsid w:val="00495409"/>
    <w:rsid w:val="00496319"/>
    <w:rsid w:val="00497279"/>
    <w:rsid w:val="004A4BF3"/>
    <w:rsid w:val="004A6044"/>
    <w:rsid w:val="004B2B2F"/>
    <w:rsid w:val="004B5465"/>
    <w:rsid w:val="004B70F0"/>
    <w:rsid w:val="004C13E9"/>
    <w:rsid w:val="004D2A4E"/>
    <w:rsid w:val="004D505E"/>
    <w:rsid w:val="004D6416"/>
    <w:rsid w:val="004D6F59"/>
    <w:rsid w:val="004D72CA"/>
    <w:rsid w:val="004E2242"/>
    <w:rsid w:val="004E76A4"/>
    <w:rsid w:val="004F42FF"/>
    <w:rsid w:val="004F44C2"/>
    <w:rsid w:val="00502CB7"/>
    <w:rsid w:val="00504789"/>
    <w:rsid w:val="00505262"/>
    <w:rsid w:val="00511F36"/>
    <w:rsid w:val="005124F1"/>
    <w:rsid w:val="00513B63"/>
    <w:rsid w:val="00516022"/>
    <w:rsid w:val="005175C3"/>
    <w:rsid w:val="00517A0E"/>
    <w:rsid w:val="00521CEE"/>
    <w:rsid w:val="00521DE7"/>
    <w:rsid w:val="00531225"/>
    <w:rsid w:val="00532DA9"/>
    <w:rsid w:val="00536128"/>
    <w:rsid w:val="005402D3"/>
    <w:rsid w:val="005403C8"/>
    <w:rsid w:val="005429DC"/>
    <w:rsid w:val="005468ED"/>
    <w:rsid w:val="00550EA8"/>
    <w:rsid w:val="005538CD"/>
    <w:rsid w:val="005559C9"/>
    <w:rsid w:val="005565F9"/>
    <w:rsid w:val="00556707"/>
    <w:rsid w:val="00566F10"/>
    <w:rsid w:val="00573041"/>
    <w:rsid w:val="00575B80"/>
    <w:rsid w:val="005815D1"/>
    <w:rsid w:val="005819CE"/>
    <w:rsid w:val="005825BF"/>
    <w:rsid w:val="0058298D"/>
    <w:rsid w:val="00584AA2"/>
    <w:rsid w:val="00584F5F"/>
    <w:rsid w:val="00592C89"/>
    <w:rsid w:val="0059360C"/>
    <w:rsid w:val="00593C2B"/>
    <w:rsid w:val="00595231"/>
    <w:rsid w:val="00596166"/>
    <w:rsid w:val="00597F64"/>
    <w:rsid w:val="005A11F6"/>
    <w:rsid w:val="005A207F"/>
    <w:rsid w:val="005A25BD"/>
    <w:rsid w:val="005A2F35"/>
    <w:rsid w:val="005A499B"/>
    <w:rsid w:val="005A5B80"/>
    <w:rsid w:val="005A63EF"/>
    <w:rsid w:val="005A7F18"/>
    <w:rsid w:val="005B463E"/>
    <w:rsid w:val="005B6F34"/>
    <w:rsid w:val="005B779D"/>
    <w:rsid w:val="005C30C2"/>
    <w:rsid w:val="005C34E1"/>
    <w:rsid w:val="005C3FE0"/>
    <w:rsid w:val="005C54DB"/>
    <w:rsid w:val="005C740C"/>
    <w:rsid w:val="005D0DD1"/>
    <w:rsid w:val="005D5235"/>
    <w:rsid w:val="005D625B"/>
    <w:rsid w:val="005E1816"/>
    <w:rsid w:val="005E33FF"/>
    <w:rsid w:val="005E6C8C"/>
    <w:rsid w:val="005F55F4"/>
    <w:rsid w:val="005F62D3"/>
    <w:rsid w:val="005F6D11"/>
    <w:rsid w:val="005F7320"/>
    <w:rsid w:val="00600CF0"/>
    <w:rsid w:val="006048F4"/>
    <w:rsid w:val="00605AD6"/>
    <w:rsid w:val="0060660A"/>
    <w:rsid w:val="00606C28"/>
    <w:rsid w:val="006124DB"/>
    <w:rsid w:val="00613B1D"/>
    <w:rsid w:val="006145F8"/>
    <w:rsid w:val="00617A44"/>
    <w:rsid w:val="006202B6"/>
    <w:rsid w:val="00622E01"/>
    <w:rsid w:val="0062461A"/>
    <w:rsid w:val="00625CD0"/>
    <w:rsid w:val="0062627D"/>
    <w:rsid w:val="00627432"/>
    <w:rsid w:val="006309D4"/>
    <w:rsid w:val="00632ED0"/>
    <w:rsid w:val="0063432D"/>
    <w:rsid w:val="00634CDB"/>
    <w:rsid w:val="00640AD4"/>
    <w:rsid w:val="006423D1"/>
    <w:rsid w:val="006448E4"/>
    <w:rsid w:val="00645414"/>
    <w:rsid w:val="00651BB3"/>
    <w:rsid w:val="00653606"/>
    <w:rsid w:val="00654ABE"/>
    <w:rsid w:val="00656A2D"/>
    <w:rsid w:val="00657ADC"/>
    <w:rsid w:val="00661591"/>
    <w:rsid w:val="00662743"/>
    <w:rsid w:val="0066632F"/>
    <w:rsid w:val="00667BC1"/>
    <w:rsid w:val="00674A89"/>
    <w:rsid w:val="00674C2A"/>
    <w:rsid w:val="00674F3D"/>
    <w:rsid w:val="0067675C"/>
    <w:rsid w:val="00676F95"/>
    <w:rsid w:val="00680265"/>
    <w:rsid w:val="00684E9D"/>
    <w:rsid w:val="00685545"/>
    <w:rsid w:val="006864B3"/>
    <w:rsid w:val="00691FAA"/>
    <w:rsid w:val="0069220C"/>
    <w:rsid w:val="00692D64"/>
    <w:rsid w:val="00696935"/>
    <w:rsid w:val="006A10F8"/>
    <w:rsid w:val="006A2100"/>
    <w:rsid w:val="006A2581"/>
    <w:rsid w:val="006A4686"/>
    <w:rsid w:val="006A47D6"/>
    <w:rsid w:val="006A5F4B"/>
    <w:rsid w:val="006B0BF3"/>
    <w:rsid w:val="006B12EF"/>
    <w:rsid w:val="006B1F59"/>
    <w:rsid w:val="006B28C7"/>
    <w:rsid w:val="006B2F04"/>
    <w:rsid w:val="006B775E"/>
    <w:rsid w:val="006B7BC7"/>
    <w:rsid w:val="006C1510"/>
    <w:rsid w:val="006C2535"/>
    <w:rsid w:val="006C3588"/>
    <w:rsid w:val="006C441E"/>
    <w:rsid w:val="006C4B90"/>
    <w:rsid w:val="006C4D86"/>
    <w:rsid w:val="006D1016"/>
    <w:rsid w:val="006D17F2"/>
    <w:rsid w:val="006D3F39"/>
    <w:rsid w:val="006D4694"/>
    <w:rsid w:val="006E24C2"/>
    <w:rsid w:val="006E347B"/>
    <w:rsid w:val="006E3546"/>
    <w:rsid w:val="006E3FA9"/>
    <w:rsid w:val="006E5E30"/>
    <w:rsid w:val="006E7D82"/>
    <w:rsid w:val="006F038F"/>
    <w:rsid w:val="006F0F93"/>
    <w:rsid w:val="006F2164"/>
    <w:rsid w:val="006F299B"/>
    <w:rsid w:val="006F31F2"/>
    <w:rsid w:val="007001E7"/>
    <w:rsid w:val="00700DFE"/>
    <w:rsid w:val="00702CE0"/>
    <w:rsid w:val="00704CAD"/>
    <w:rsid w:val="00714DC5"/>
    <w:rsid w:val="00715237"/>
    <w:rsid w:val="00715CE9"/>
    <w:rsid w:val="00716DA5"/>
    <w:rsid w:val="00716DA9"/>
    <w:rsid w:val="007171F2"/>
    <w:rsid w:val="0072028B"/>
    <w:rsid w:val="0072403C"/>
    <w:rsid w:val="007254A5"/>
    <w:rsid w:val="00725748"/>
    <w:rsid w:val="007304CD"/>
    <w:rsid w:val="007326E3"/>
    <w:rsid w:val="00735D88"/>
    <w:rsid w:val="0073720D"/>
    <w:rsid w:val="00737507"/>
    <w:rsid w:val="00740712"/>
    <w:rsid w:val="007422FF"/>
    <w:rsid w:val="00742AB9"/>
    <w:rsid w:val="00742E97"/>
    <w:rsid w:val="007441BD"/>
    <w:rsid w:val="00751A6A"/>
    <w:rsid w:val="00751DC8"/>
    <w:rsid w:val="00751EED"/>
    <w:rsid w:val="0075228E"/>
    <w:rsid w:val="007538C5"/>
    <w:rsid w:val="00753F4D"/>
    <w:rsid w:val="00754FBF"/>
    <w:rsid w:val="007630A0"/>
    <w:rsid w:val="00765A27"/>
    <w:rsid w:val="00766D90"/>
    <w:rsid w:val="007709EF"/>
    <w:rsid w:val="0077512A"/>
    <w:rsid w:val="0077519F"/>
    <w:rsid w:val="0077547C"/>
    <w:rsid w:val="0078114D"/>
    <w:rsid w:val="007812AA"/>
    <w:rsid w:val="00783559"/>
    <w:rsid w:val="007837EB"/>
    <w:rsid w:val="00790373"/>
    <w:rsid w:val="0079081A"/>
    <w:rsid w:val="00795B20"/>
    <w:rsid w:val="00797AA5"/>
    <w:rsid w:val="007A26BD"/>
    <w:rsid w:val="007A4105"/>
    <w:rsid w:val="007A681A"/>
    <w:rsid w:val="007B2C24"/>
    <w:rsid w:val="007B32EB"/>
    <w:rsid w:val="007B37D1"/>
    <w:rsid w:val="007B4503"/>
    <w:rsid w:val="007C406E"/>
    <w:rsid w:val="007C4165"/>
    <w:rsid w:val="007C4C24"/>
    <w:rsid w:val="007C5183"/>
    <w:rsid w:val="007C7573"/>
    <w:rsid w:val="007D2C30"/>
    <w:rsid w:val="007D3437"/>
    <w:rsid w:val="007D3C37"/>
    <w:rsid w:val="007D48F1"/>
    <w:rsid w:val="007D5569"/>
    <w:rsid w:val="007E2B20"/>
    <w:rsid w:val="007F0023"/>
    <w:rsid w:val="007F0669"/>
    <w:rsid w:val="007F36A2"/>
    <w:rsid w:val="007F5331"/>
    <w:rsid w:val="007F62F3"/>
    <w:rsid w:val="00800CCA"/>
    <w:rsid w:val="00805FE2"/>
    <w:rsid w:val="00806120"/>
    <w:rsid w:val="00806E84"/>
    <w:rsid w:val="00810C93"/>
    <w:rsid w:val="00812028"/>
    <w:rsid w:val="00812DD8"/>
    <w:rsid w:val="00813082"/>
    <w:rsid w:val="00813FFC"/>
    <w:rsid w:val="00814523"/>
    <w:rsid w:val="00814D03"/>
    <w:rsid w:val="00817751"/>
    <w:rsid w:val="0082131C"/>
    <w:rsid w:val="00821FC1"/>
    <w:rsid w:val="00824687"/>
    <w:rsid w:val="00826117"/>
    <w:rsid w:val="00826AB4"/>
    <w:rsid w:val="00826B41"/>
    <w:rsid w:val="0083178B"/>
    <w:rsid w:val="00833695"/>
    <w:rsid w:val="008336B7"/>
    <w:rsid w:val="00833A8E"/>
    <w:rsid w:val="0084152A"/>
    <w:rsid w:val="00842CD8"/>
    <w:rsid w:val="008431FA"/>
    <w:rsid w:val="00852F46"/>
    <w:rsid w:val="008547BA"/>
    <w:rsid w:val="008553C7"/>
    <w:rsid w:val="00855A67"/>
    <w:rsid w:val="00857FEB"/>
    <w:rsid w:val="008601AF"/>
    <w:rsid w:val="00861437"/>
    <w:rsid w:val="00863157"/>
    <w:rsid w:val="008645C4"/>
    <w:rsid w:val="00871825"/>
    <w:rsid w:val="00872271"/>
    <w:rsid w:val="008731A2"/>
    <w:rsid w:val="008733B9"/>
    <w:rsid w:val="0087526B"/>
    <w:rsid w:val="00876564"/>
    <w:rsid w:val="00882D06"/>
    <w:rsid w:val="00883137"/>
    <w:rsid w:val="008848DF"/>
    <w:rsid w:val="00884DD9"/>
    <w:rsid w:val="008858E2"/>
    <w:rsid w:val="0089174E"/>
    <w:rsid w:val="00892F3F"/>
    <w:rsid w:val="00893DED"/>
    <w:rsid w:val="0089553C"/>
    <w:rsid w:val="008958A5"/>
    <w:rsid w:val="008A1F5D"/>
    <w:rsid w:val="008A28F5"/>
    <w:rsid w:val="008A3E8F"/>
    <w:rsid w:val="008B0291"/>
    <w:rsid w:val="008B1198"/>
    <w:rsid w:val="008B3471"/>
    <w:rsid w:val="008B3929"/>
    <w:rsid w:val="008B4125"/>
    <w:rsid w:val="008B4CB3"/>
    <w:rsid w:val="008B5CF3"/>
    <w:rsid w:val="008B7B24"/>
    <w:rsid w:val="008C356D"/>
    <w:rsid w:val="008C4795"/>
    <w:rsid w:val="008C5C3B"/>
    <w:rsid w:val="008D029D"/>
    <w:rsid w:val="008D0CDB"/>
    <w:rsid w:val="008D27AB"/>
    <w:rsid w:val="008D2F6F"/>
    <w:rsid w:val="008D5E5C"/>
    <w:rsid w:val="008E0B3F"/>
    <w:rsid w:val="008E20AC"/>
    <w:rsid w:val="008E49AD"/>
    <w:rsid w:val="008E52D1"/>
    <w:rsid w:val="008E6869"/>
    <w:rsid w:val="008E698E"/>
    <w:rsid w:val="008E78E3"/>
    <w:rsid w:val="008F1985"/>
    <w:rsid w:val="008F2584"/>
    <w:rsid w:val="008F3246"/>
    <w:rsid w:val="008F3C1B"/>
    <w:rsid w:val="008F508C"/>
    <w:rsid w:val="008F7298"/>
    <w:rsid w:val="0090271B"/>
    <w:rsid w:val="00904F2F"/>
    <w:rsid w:val="00910642"/>
    <w:rsid w:val="00910DDF"/>
    <w:rsid w:val="00923EF7"/>
    <w:rsid w:val="009264D9"/>
    <w:rsid w:val="00930B13"/>
    <w:rsid w:val="009311C8"/>
    <w:rsid w:val="00933085"/>
    <w:rsid w:val="00933376"/>
    <w:rsid w:val="00933A2F"/>
    <w:rsid w:val="0094031D"/>
    <w:rsid w:val="00945168"/>
    <w:rsid w:val="00945942"/>
    <w:rsid w:val="00956ACD"/>
    <w:rsid w:val="00966AFC"/>
    <w:rsid w:val="009671EE"/>
    <w:rsid w:val="009716D8"/>
    <w:rsid w:val="009718F9"/>
    <w:rsid w:val="00972FB9"/>
    <w:rsid w:val="00975112"/>
    <w:rsid w:val="00975742"/>
    <w:rsid w:val="00975CE3"/>
    <w:rsid w:val="00981768"/>
    <w:rsid w:val="00981819"/>
    <w:rsid w:val="00983E8F"/>
    <w:rsid w:val="00987641"/>
    <w:rsid w:val="00990CD0"/>
    <w:rsid w:val="009949C4"/>
    <w:rsid w:val="00994FDA"/>
    <w:rsid w:val="00995D3F"/>
    <w:rsid w:val="0099652B"/>
    <w:rsid w:val="009A1BFD"/>
    <w:rsid w:val="009A28FD"/>
    <w:rsid w:val="009A31BF"/>
    <w:rsid w:val="009A34F7"/>
    <w:rsid w:val="009A3B71"/>
    <w:rsid w:val="009A48DD"/>
    <w:rsid w:val="009A61BC"/>
    <w:rsid w:val="009B0138"/>
    <w:rsid w:val="009B0FE9"/>
    <w:rsid w:val="009B172A"/>
    <w:rsid w:val="009B173A"/>
    <w:rsid w:val="009B4241"/>
    <w:rsid w:val="009B5E2D"/>
    <w:rsid w:val="009B6196"/>
    <w:rsid w:val="009C24A3"/>
    <w:rsid w:val="009C3F20"/>
    <w:rsid w:val="009C7CA1"/>
    <w:rsid w:val="009D043D"/>
    <w:rsid w:val="009D4C1E"/>
    <w:rsid w:val="009D68AE"/>
    <w:rsid w:val="009D7AFD"/>
    <w:rsid w:val="009E093E"/>
    <w:rsid w:val="009E1D8C"/>
    <w:rsid w:val="009E2753"/>
    <w:rsid w:val="009F1A93"/>
    <w:rsid w:val="009F1D5A"/>
    <w:rsid w:val="009F3259"/>
    <w:rsid w:val="00A002E9"/>
    <w:rsid w:val="00A056DE"/>
    <w:rsid w:val="00A11087"/>
    <w:rsid w:val="00A1153B"/>
    <w:rsid w:val="00A12878"/>
    <w:rsid w:val="00A128AD"/>
    <w:rsid w:val="00A21E76"/>
    <w:rsid w:val="00A23BC8"/>
    <w:rsid w:val="00A2791D"/>
    <w:rsid w:val="00A30E68"/>
    <w:rsid w:val="00A31933"/>
    <w:rsid w:val="00A34985"/>
    <w:rsid w:val="00A34AA0"/>
    <w:rsid w:val="00A41FE2"/>
    <w:rsid w:val="00A4285C"/>
    <w:rsid w:val="00A449C8"/>
    <w:rsid w:val="00A46C2F"/>
    <w:rsid w:val="00A46FEF"/>
    <w:rsid w:val="00A47948"/>
    <w:rsid w:val="00A50CF6"/>
    <w:rsid w:val="00A530CD"/>
    <w:rsid w:val="00A5415F"/>
    <w:rsid w:val="00A5544C"/>
    <w:rsid w:val="00A56946"/>
    <w:rsid w:val="00A6170E"/>
    <w:rsid w:val="00A6278D"/>
    <w:rsid w:val="00A63B8C"/>
    <w:rsid w:val="00A715F8"/>
    <w:rsid w:val="00A732EB"/>
    <w:rsid w:val="00A75FED"/>
    <w:rsid w:val="00A77F6F"/>
    <w:rsid w:val="00A831FD"/>
    <w:rsid w:val="00A83352"/>
    <w:rsid w:val="00A843D1"/>
    <w:rsid w:val="00A850A2"/>
    <w:rsid w:val="00A85A5E"/>
    <w:rsid w:val="00A86418"/>
    <w:rsid w:val="00A86541"/>
    <w:rsid w:val="00A87D50"/>
    <w:rsid w:val="00A90105"/>
    <w:rsid w:val="00A90218"/>
    <w:rsid w:val="00A9152E"/>
    <w:rsid w:val="00A91FA3"/>
    <w:rsid w:val="00A927D3"/>
    <w:rsid w:val="00A957A1"/>
    <w:rsid w:val="00AA7FC9"/>
    <w:rsid w:val="00AB1C76"/>
    <w:rsid w:val="00AB237D"/>
    <w:rsid w:val="00AB2931"/>
    <w:rsid w:val="00AB43A0"/>
    <w:rsid w:val="00AB502F"/>
    <w:rsid w:val="00AB55D3"/>
    <w:rsid w:val="00AB55D9"/>
    <w:rsid w:val="00AB5933"/>
    <w:rsid w:val="00AB7F2A"/>
    <w:rsid w:val="00AC3216"/>
    <w:rsid w:val="00AD103A"/>
    <w:rsid w:val="00AE013D"/>
    <w:rsid w:val="00AE108F"/>
    <w:rsid w:val="00AE11B7"/>
    <w:rsid w:val="00AE259F"/>
    <w:rsid w:val="00AE3845"/>
    <w:rsid w:val="00AE3F44"/>
    <w:rsid w:val="00AE4EF6"/>
    <w:rsid w:val="00AE75D9"/>
    <w:rsid w:val="00AE77C3"/>
    <w:rsid w:val="00AE7A18"/>
    <w:rsid w:val="00AE7F68"/>
    <w:rsid w:val="00AF2321"/>
    <w:rsid w:val="00AF45EF"/>
    <w:rsid w:val="00AF52F6"/>
    <w:rsid w:val="00AF5381"/>
    <w:rsid w:val="00AF7237"/>
    <w:rsid w:val="00B0043A"/>
    <w:rsid w:val="00B00D75"/>
    <w:rsid w:val="00B04B2F"/>
    <w:rsid w:val="00B070CB"/>
    <w:rsid w:val="00B12456"/>
    <w:rsid w:val="00B1246E"/>
    <w:rsid w:val="00B141D5"/>
    <w:rsid w:val="00B14B9B"/>
    <w:rsid w:val="00B14C5A"/>
    <w:rsid w:val="00B20697"/>
    <w:rsid w:val="00B20F8A"/>
    <w:rsid w:val="00B2266B"/>
    <w:rsid w:val="00B22EC5"/>
    <w:rsid w:val="00B25018"/>
    <w:rsid w:val="00B259C8"/>
    <w:rsid w:val="00B26CCF"/>
    <w:rsid w:val="00B30FC2"/>
    <w:rsid w:val="00B31D11"/>
    <w:rsid w:val="00B31D60"/>
    <w:rsid w:val="00B331A2"/>
    <w:rsid w:val="00B34A4D"/>
    <w:rsid w:val="00B3526C"/>
    <w:rsid w:val="00B35B4C"/>
    <w:rsid w:val="00B36F3A"/>
    <w:rsid w:val="00B37572"/>
    <w:rsid w:val="00B40518"/>
    <w:rsid w:val="00B425F0"/>
    <w:rsid w:val="00B42DFA"/>
    <w:rsid w:val="00B435F9"/>
    <w:rsid w:val="00B45EA6"/>
    <w:rsid w:val="00B5015C"/>
    <w:rsid w:val="00B52C77"/>
    <w:rsid w:val="00B531DD"/>
    <w:rsid w:val="00B5368E"/>
    <w:rsid w:val="00B543EA"/>
    <w:rsid w:val="00B55014"/>
    <w:rsid w:val="00B56FD5"/>
    <w:rsid w:val="00B62232"/>
    <w:rsid w:val="00B6460E"/>
    <w:rsid w:val="00B664A3"/>
    <w:rsid w:val="00B67635"/>
    <w:rsid w:val="00B7051C"/>
    <w:rsid w:val="00B70BF3"/>
    <w:rsid w:val="00B71DC2"/>
    <w:rsid w:val="00B71EF6"/>
    <w:rsid w:val="00B73A64"/>
    <w:rsid w:val="00B74331"/>
    <w:rsid w:val="00B82638"/>
    <w:rsid w:val="00B82645"/>
    <w:rsid w:val="00B846A3"/>
    <w:rsid w:val="00B915CE"/>
    <w:rsid w:val="00B91CFC"/>
    <w:rsid w:val="00B930B3"/>
    <w:rsid w:val="00B93893"/>
    <w:rsid w:val="00BA5B39"/>
    <w:rsid w:val="00BA7E0A"/>
    <w:rsid w:val="00BB2D8E"/>
    <w:rsid w:val="00BB3DB5"/>
    <w:rsid w:val="00BC3B53"/>
    <w:rsid w:val="00BC3B96"/>
    <w:rsid w:val="00BC3EE1"/>
    <w:rsid w:val="00BC4A3F"/>
    <w:rsid w:val="00BC4AE3"/>
    <w:rsid w:val="00BC5B28"/>
    <w:rsid w:val="00BE0A2E"/>
    <w:rsid w:val="00BE1DC0"/>
    <w:rsid w:val="00BE1ED2"/>
    <w:rsid w:val="00BE24D2"/>
    <w:rsid w:val="00BE294A"/>
    <w:rsid w:val="00BE38A3"/>
    <w:rsid w:val="00BE3F88"/>
    <w:rsid w:val="00BE4756"/>
    <w:rsid w:val="00BE5ED9"/>
    <w:rsid w:val="00BE633B"/>
    <w:rsid w:val="00BE77C0"/>
    <w:rsid w:val="00BE7B41"/>
    <w:rsid w:val="00BF137A"/>
    <w:rsid w:val="00C0156B"/>
    <w:rsid w:val="00C01F53"/>
    <w:rsid w:val="00C12443"/>
    <w:rsid w:val="00C15161"/>
    <w:rsid w:val="00C15A91"/>
    <w:rsid w:val="00C206F1"/>
    <w:rsid w:val="00C217E1"/>
    <w:rsid w:val="00C219B1"/>
    <w:rsid w:val="00C21D30"/>
    <w:rsid w:val="00C22245"/>
    <w:rsid w:val="00C22DE1"/>
    <w:rsid w:val="00C25FE3"/>
    <w:rsid w:val="00C260C7"/>
    <w:rsid w:val="00C27EA4"/>
    <w:rsid w:val="00C30E6E"/>
    <w:rsid w:val="00C3695D"/>
    <w:rsid w:val="00C36BD3"/>
    <w:rsid w:val="00C379BC"/>
    <w:rsid w:val="00C4015B"/>
    <w:rsid w:val="00C40C60"/>
    <w:rsid w:val="00C5258E"/>
    <w:rsid w:val="00C619A7"/>
    <w:rsid w:val="00C64E29"/>
    <w:rsid w:val="00C65C40"/>
    <w:rsid w:val="00C66393"/>
    <w:rsid w:val="00C72DBB"/>
    <w:rsid w:val="00C73D5F"/>
    <w:rsid w:val="00C7428B"/>
    <w:rsid w:val="00C80F65"/>
    <w:rsid w:val="00C83B8E"/>
    <w:rsid w:val="00C864AD"/>
    <w:rsid w:val="00C871DC"/>
    <w:rsid w:val="00C87DC1"/>
    <w:rsid w:val="00C97C80"/>
    <w:rsid w:val="00CA0F00"/>
    <w:rsid w:val="00CA2462"/>
    <w:rsid w:val="00CA42D7"/>
    <w:rsid w:val="00CA47D3"/>
    <w:rsid w:val="00CA4D50"/>
    <w:rsid w:val="00CA6533"/>
    <w:rsid w:val="00CA685D"/>
    <w:rsid w:val="00CA6A25"/>
    <w:rsid w:val="00CA6A3F"/>
    <w:rsid w:val="00CA7C99"/>
    <w:rsid w:val="00CB729C"/>
    <w:rsid w:val="00CC16D5"/>
    <w:rsid w:val="00CC32ED"/>
    <w:rsid w:val="00CC3820"/>
    <w:rsid w:val="00CC3FBE"/>
    <w:rsid w:val="00CC6290"/>
    <w:rsid w:val="00CD233D"/>
    <w:rsid w:val="00CD362D"/>
    <w:rsid w:val="00CE101D"/>
    <w:rsid w:val="00CE1C84"/>
    <w:rsid w:val="00CE2946"/>
    <w:rsid w:val="00CE36E8"/>
    <w:rsid w:val="00CE3A2E"/>
    <w:rsid w:val="00CE5055"/>
    <w:rsid w:val="00CE6F08"/>
    <w:rsid w:val="00CE7724"/>
    <w:rsid w:val="00CF053F"/>
    <w:rsid w:val="00CF1A17"/>
    <w:rsid w:val="00CF4834"/>
    <w:rsid w:val="00D0609E"/>
    <w:rsid w:val="00D073F7"/>
    <w:rsid w:val="00D078E1"/>
    <w:rsid w:val="00D100E9"/>
    <w:rsid w:val="00D17180"/>
    <w:rsid w:val="00D205AA"/>
    <w:rsid w:val="00D21E4B"/>
    <w:rsid w:val="00D231B2"/>
    <w:rsid w:val="00D23522"/>
    <w:rsid w:val="00D25EED"/>
    <w:rsid w:val="00D264D6"/>
    <w:rsid w:val="00D30506"/>
    <w:rsid w:val="00D311CA"/>
    <w:rsid w:val="00D31BBE"/>
    <w:rsid w:val="00D33BF0"/>
    <w:rsid w:val="00D37597"/>
    <w:rsid w:val="00D4204D"/>
    <w:rsid w:val="00D4377A"/>
    <w:rsid w:val="00D44B51"/>
    <w:rsid w:val="00D516BE"/>
    <w:rsid w:val="00D52413"/>
    <w:rsid w:val="00D52A38"/>
    <w:rsid w:val="00D5423B"/>
    <w:rsid w:val="00D54F4E"/>
    <w:rsid w:val="00D56587"/>
    <w:rsid w:val="00D60BA4"/>
    <w:rsid w:val="00D62310"/>
    <w:rsid w:val="00D62419"/>
    <w:rsid w:val="00D64C3E"/>
    <w:rsid w:val="00D64EA2"/>
    <w:rsid w:val="00D71194"/>
    <w:rsid w:val="00D7570D"/>
    <w:rsid w:val="00D77870"/>
    <w:rsid w:val="00D80977"/>
    <w:rsid w:val="00D80CCE"/>
    <w:rsid w:val="00D82D04"/>
    <w:rsid w:val="00D85C51"/>
    <w:rsid w:val="00D87809"/>
    <w:rsid w:val="00D87D03"/>
    <w:rsid w:val="00D9145D"/>
    <w:rsid w:val="00D95C88"/>
    <w:rsid w:val="00D97B2E"/>
    <w:rsid w:val="00DA6931"/>
    <w:rsid w:val="00DA763F"/>
    <w:rsid w:val="00DB36FE"/>
    <w:rsid w:val="00DB533A"/>
    <w:rsid w:val="00DB6307"/>
    <w:rsid w:val="00DC1191"/>
    <w:rsid w:val="00DC5054"/>
    <w:rsid w:val="00DC5309"/>
    <w:rsid w:val="00DC67DC"/>
    <w:rsid w:val="00DC6849"/>
    <w:rsid w:val="00DC6CA2"/>
    <w:rsid w:val="00DD1DCD"/>
    <w:rsid w:val="00DD338F"/>
    <w:rsid w:val="00DD4EA5"/>
    <w:rsid w:val="00DD66F2"/>
    <w:rsid w:val="00DE08EF"/>
    <w:rsid w:val="00DE1524"/>
    <w:rsid w:val="00DE3BF9"/>
    <w:rsid w:val="00DE3FE0"/>
    <w:rsid w:val="00DE4047"/>
    <w:rsid w:val="00DE4376"/>
    <w:rsid w:val="00DE578A"/>
    <w:rsid w:val="00DF03BA"/>
    <w:rsid w:val="00DF2583"/>
    <w:rsid w:val="00DF2CD5"/>
    <w:rsid w:val="00DF54D9"/>
    <w:rsid w:val="00DF5A21"/>
    <w:rsid w:val="00DF7283"/>
    <w:rsid w:val="00E01A59"/>
    <w:rsid w:val="00E025F9"/>
    <w:rsid w:val="00E03BB4"/>
    <w:rsid w:val="00E06053"/>
    <w:rsid w:val="00E06DC5"/>
    <w:rsid w:val="00E10DC6"/>
    <w:rsid w:val="00E11F8E"/>
    <w:rsid w:val="00E1314D"/>
    <w:rsid w:val="00E14EE0"/>
    <w:rsid w:val="00E15881"/>
    <w:rsid w:val="00E16A8F"/>
    <w:rsid w:val="00E1755A"/>
    <w:rsid w:val="00E21463"/>
    <w:rsid w:val="00E21DE3"/>
    <w:rsid w:val="00E23444"/>
    <w:rsid w:val="00E259C5"/>
    <w:rsid w:val="00E264A0"/>
    <w:rsid w:val="00E301F0"/>
    <w:rsid w:val="00E307D1"/>
    <w:rsid w:val="00E329C6"/>
    <w:rsid w:val="00E33B70"/>
    <w:rsid w:val="00E35297"/>
    <w:rsid w:val="00E35D8C"/>
    <w:rsid w:val="00E3731D"/>
    <w:rsid w:val="00E416C4"/>
    <w:rsid w:val="00E42D97"/>
    <w:rsid w:val="00E46C03"/>
    <w:rsid w:val="00E51469"/>
    <w:rsid w:val="00E524EB"/>
    <w:rsid w:val="00E54C8E"/>
    <w:rsid w:val="00E54D5C"/>
    <w:rsid w:val="00E576B9"/>
    <w:rsid w:val="00E6123B"/>
    <w:rsid w:val="00E634E3"/>
    <w:rsid w:val="00E66F1F"/>
    <w:rsid w:val="00E717C4"/>
    <w:rsid w:val="00E74C37"/>
    <w:rsid w:val="00E754F5"/>
    <w:rsid w:val="00E76431"/>
    <w:rsid w:val="00E77F89"/>
    <w:rsid w:val="00E80125"/>
    <w:rsid w:val="00E80E71"/>
    <w:rsid w:val="00E81048"/>
    <w:rsid w:val="00E84AD0"/>
    <w:rsid w:val="00E850D3"/>
    <w:rsid w:val="00E853D6"/>
    <w:rsid w:val="00E876B9"/>
    <w:rsid w:val="00E917AE"/>
    <w:rsid w:val="00E92943"/>
    <w:rsid w:val="00E93DB6"/>
    <w:rsid w:val="00E9430D"/>
    <w:rsid w:val="00E97867"/>
    <w:rsid w:val="00EA1E8B"/>
    <w:rsid w:val="00EA7809"/>
    <w:rsid w:val="00EB399B"/>
    <w:rsid w:val="00EB6D14"/>
    <w:rsid w:val="00EC0DFF"/>
    <w:rsid w:val="00EC1990"/>
    <w:rsid w:val="00EC21CA"/>
    <w:rsid w:val="00EC237D"/>
    <w:rsid w:val="00EC4D0E"/>
    <w:rsid w:val="00EC4E2B"/>
    <w:rsid w:val="00ED072A"/>
    <w:rsid w:val="00ED4686"/>
    <w:rsid w:val="00ED539E"/>
    <w:rsid w:val="00EE4A1F"/>
    <w:rsid w:val="00EE4C2D"/>
    <w:rsid w:val="00EE5FE7"/>
    <w:rsid w:val="00EE76A8"/>
    <w:rsid w:val="00EF1B5A"/>
    <w:rsid w:val="00EF24FB"/>
    <w:rsid w:val="00EF2CCA"/>
    <w:rsid w:val="00EF3139"/>
    <w:rsid w:val="00EF38F4"/>
    <w:rsid w:val="00EF49F8"/>
    <w:rsid w:val="00EF50D3"/>
    <w:rsid w:val="00EF60DC"/>
    <w:rsid w:val="00F00F54"/>
    <w:rsid w:val="00F03963"/>
    <w:rsid w:val="00F04035"/>
    <w:rsid w:val="00F06E90"/>
    <w:rsid w:val="00F101FD"/>
    <w:rsid w:val="00F11068"/>
    <w:rsid w:val="00F1256D"/>
    <w:rsid w:val="00F13A4E"/>
    <w:rsid w:val="00F172BB"/>
    <w:rsid w:val="00F17ABF"/>
    <w:rsid w:val="00F17B10"/>
    <w:rsid w:val="00F20847"/>
    <w:rsid w:val="00F20E6B"/>
    <w:rsid w:val="00F210B4"/>
    <w:rsid w:val="00F21BEF"/>
    <w:rsid w:val="00F22749"/>
    <w:rsid w:val="00F262D6"/>
    <w:rsid w:val="00F26502"/>
    <w:rsid w:val="00F2732D"/>
    <w:rsid w:val="00F30509"/>
    <w:rsid w:val="00F3218D"/>
    <w:rsid w:val="00F364EF"/>
    <w:rsid w:val="00F41A6F"/>
    <w:rsid w:val="00F44176"/>
    <w:rsid w:val="00F4530B"/>
    <w:rsid w:val="00F45A25"/>
    <w:rsid w:val="00F50F86"/>
    <w:rsid w:val="00F53F91"/>
    <w:rsid w:val="00F54130"/>
    <w:rsid w:val="00F5763A"/>
    <w:rsid w:val="00F61569"/>
    <w:rsid w:val="00F61A72"/>
    <w:rsid w:val="00F61FD6"/>
    <w:rsid w:val="00F62B67"/>
    <w:rsid w:val="00F66F13"/>
    <w:rsid w:val="00F7150D"/>
    <w:rsid w:val="00F74073"/>
    <w:rsid w:val="00F74120"/>
    <w:rsid w:val="00F75603"/>
    <w:rsid w:val="00F75EDA"/>
    <w:rsid w:val="00F77DEA"/>
    <w:rsid w:val="00F82FDE"/>
    <w:rsid w:val="00F845B4"/>
    <w:rsid w:val="00F84626"/>
    <w:rsid w:val="00F8713B"/>
    <w:rsid w:val="00F92418"/>
    <w:rsid w:val="00F93F9E"/>
    <w:rsid w:val="00F95C60"/>
    <w:rsid w:val="00F969F7"/>
    <w:rsid w:val="00FA2CD7"/>
    <w:rsid w:val="00FB06ED"/>
    <w:rsid w:val="00FB44A8"/>
    <w:rsid w:val="00FB78B1"/>
    <w:rsid w:val="00FC2FA3"/>
    <w:rsid w:val="00FC3165"/>
    <w:rsid w:val="00FC364C"/>
    <w:rsid w:val="00FC36AB"/>
    <w:rsid w:val="00FC4300"/>
    <w:rsid w:val="00FC43CE"/>
    <w:rsid w:val="00FC4F7E"/>
    <w:rsid w:val="00FC544F"/>
    <w:rsid w:val="00FC7F66"/>
    <w:rsid w:val="00FD3FD2"/>
    <w:rsid w:val="00FD5776"/>
    <w:rsid w:val="00FD5E7D"/>
    <w:rsid w:val="00FE1CB6"/>
    <w:rsid w:val="00FE27B5"/>
    <w:rsid w:val="00FE43E7"/>
    <w:rsid w:val="00FE4712"/>
    <w:rsid w:val="00FE486B"/>
    <w:rsid w:val="00FE4F08"/>
    <w:rsid w:val="00FE7A12"/>
    <w:rsid w:val="00FF2A24"/>
    <w:rsid w:val="00FF2E91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9F3E8E4"/>
  <w15:docId w15:val="{624F2B79-72E0-408E-8BC9-7D13D0D6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E633B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autoRedefine/>
    <w:qFormat/>
    <w:rsid w:val="00E1755A"/>
    <w:pPr>
      <w:keepNext/>
      <w:numPr>
        <w:numId w:val="5"/>
      </w:numPr>
      <w:spacing w:before="240" w:after="240"/>
      <w:outlineLvl w:val="0"/>
    </w:pPr>
    <w:rPr>
      <w:rFonts w:cs="Arial"/>
      <w:b/>
      <w:bCs/>
      <w:kern w:val="32"/>
      <w:sz w:val="24"/>
      <w:szCs w:val="32"/>
    </w:rPr>
  </w:style>
  <w:style w:type="paragraph" w:styleId="Kop2">
    <w:name w:val="heading 2"/>
    <w:aliases w:val="2scr"/>
    <w:basedOn w:val="Standaard"/>
    <w:next w:val="Standaard"/>
    <w:link w:val="Kop2Char"/>
    <w:qFormat/>
    <w:rsid w:val="00B14B9B"/>
    <w:pPr>
      <w:keepNext/>
      <w:numPr>
        <w:ilvl w:val="1"/>
        <w:numId w:val="5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Kop3">
    <w:name w:val="heading 3"/>
    <w:aliases w:val="3scr"/>
    <w:basedOn w:val="Standaard"/>
    <w:next w:val="Standaard"/>
    <w:autoRedefine/>
    <w:qFormat/>
    <w:rsid w:val="00AB43A0"/>
    <w:pPr>
      <w:keepNext/>
      <w:numPr>
        <w:ilvl w:val="2"/>
        <w:numId w:val="5"/>
      </w:numPr>
      <w:spacing w:before="240" w:after="60"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14B9B"/>
    <w:pPr>
      <w:keepNext/>
      <w:keepLines/>
      <w:numPr>
        <w:ilvl w:val="3"/>
        <w:numId w:val="5"/>
      </w:numPr>
      <w:spacing w:before="260" w:line="260" w:lineRule="atLeast"/>
      <w:outlineLvl w:val="3"/>
    </w:pPr>
    <w:rPr>
      <w:b/>
      <w:i/>
      <w:kern w:val="16"/>
      <w:szCs w:val="20"/>
      <w:lang w:eastAsia="en-US"/>
    </w:rPr>
  </w:style>
  <w:style w:type="paragraph" w:styleId="Kop5">
    <w:name w:val="heading 5"/>
    <w:basedOn w:val="Standaard"/>
    <w:next w:val="Standaard"/>
    <w:qFormat/>
    <w:rsid w:val="00B14B9B"/>
    <w:pPr>
      <w:keepNext/>
      <w:numPr>
        <w:ilvl w:val="4"/>
        <w:numId w:val="5"/>
      </w:numPr>
      <w:spacing w:line="260" w:lineRule="atLeast"/>
      <w:outlineLvl w:val="4"/>
    </w:pPr>
    <w:rPr>
      <w:b/>
      <w:kern w:val="14"/>
      <w:szCs w:val="20"/>
      <w:lang w:eastAsia="en-US"/>
    </w:rPr>
  </w:style>
  <w:style w:type="paragraph" w:styleId="Kop6">
    <w:name w:val="heading 6"/>
    <w:basedOn w:val="Kop5"/>
    <w:next w:val="Standaard"/>
    <w:qFormat/>
    <w:rsid w:val="00B14B9B"/>
    <w:pPr>
      <w:numPr>
        <w:ilvl w:val="5"/>
      </w:numPr>
      <w:jc w:val="center"/>
      <w:outlineLvl w:val="5"/>
    </w:pPr>
    <w:rPr>
      <w:b w:val="0"/>
    </w:rPr>
  </w:style>
  <w:style w:type="paragraph" w:styleId="Kop7">
    <w:name w:val="heading 7"/>
    <w:basedOn w:val="Standaard"/>
    <w:next w:val="Standaard"/>
    <w:qFormat/>
    <w:rsid w:val="00B14B9B"/>
    <w:pPr>
      <w:keepNext/>
      <w:numPr>
        <w:ilvl w:val="6"/>
        <w:numId w:val="5"/>
      </w:numPr>
      <w:tabs>
        <w:tab w:val="left" w:pos="-1070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2779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spacing w:line="260" w:lineRule="atLeast"/>
      <w:jc w:val="right"/>
      <w:outlineLvl w:val="6"/>
    </w:pPr>
    <w:rPr>
      <w:b/>
      <w:kern w:val="14"/>
      <w:szCs w:val="20"/>
      <w:lang w:eastAsia="en-US"/>
    </w:rPr>
  </w:style>
  <w:style w:type="paragraph" w:styleId="Kop8">
    <w:name w:val="heading 8"/>
    <w:basedOn w:val="Standaard"/>
    <w:next w:val="Standaard"/>
    <w:qFormat/>
    <w:rsid w:val="00B14B9B"/>
    <w:pPr>
      <w:keepNext/>
      <w:numPr>
        <w:ilvl w:val="7"/>
        <w:numId w:val="5"/>
      </w:numPr>
      <w:spacing w:line="260" w:lineRule="atLeast"/>
      <w:outlineLvl w:val="7"/>
    </w:pPr>
    <w:rPr>
      <w:bCs/>
      <w:kern w:val="14"/>
      <w:szCs w:val="20"/>
      <w:lang w:eastAsia="en-US"/>
    </w:rPr>
  </w:style>
  <w:style w:type="paragraph" w:styleId="Kop9">
    <w:name w:val="heading 9"/>
    <w:basedOn w:val="Standaard"/>
    <w:next w:val="Standaard"/>
    <w:qFormat/>
    <w:rsid w:val="00BE24D2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FC364C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character" w:customStyle="1" w:styleId="Bullet01NumChar">
    <w:name w:val="Bullet01 Num Char"/>
    <w:link w:val="Bullet01Num"/>
    <w:rsid w:val="00382F6F"/>
    <w:rPr>
      <w:rFonts w:ascii="Verdana" w:hAnsi="Verdana"/>
      <w:sz w:val="18"/>
      <w:lang w:val="nl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uiPriority w:val="99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543EA"/>
    <w:rPr>
      <w:rFonts w:ascii="Tahoma" w:hAnsi="Tahoma" w:cs="Tahoma"/>
      <w:sz w:val="16"/>
      <w:szCs w:val="16"/>
    </w:rPr>
  </w:style>
  <w:style w:type="paragraph" w:styleId="Berichtkop">
    <w:name w:val="Message Header"/>
    <w:basedOn w:val="Standaard"/>
    <w:rsid w:val="00BE24D2"/>
    <w:pPr>
      <w:spacing w:before="120" w:line="260" w:lineRule="atLeast"/>
    </w:pPr>
    <w:rPr>
      <w:rFonts w:ascii="Agrofont" w:hAnsi="Agrofont"/>
      <w:b/>
      <w:kern w:val="14"/>
      <w:sz w:val="24"/>
      <w:szCs w:val="20"/>
      <w:lang w:eastAsia="en-US"/>
    </w:rPr>
  </w:style>
  <w:style w:type="paragraph" w:styleId="Kopbronvermelding">
    <w:name w:val="toa heading"/>
    <w:basedOn w:val="Standaard"/>
    <w:next w:val="Standaard"/>
    <w:semiHidden/>
    <w:rsid w:val="00BE24D2"/>
    <w:pPr>
      <w:spacing w:before="120" w:line="260" w:lineRule="atLeast"/>
    </w:pPr>
    <w:rPr>
      <w:rFonts w:ascii="Agrofont" w:hAnsi="Agrofont"/>
      <w:b/>
      <w:kern w:val="14"/>
      <w:sz w:val="24"/>
      <w:szCs w:val="20"/>
      <w:lang w:eastAsia="en-US"/>
    </w:rPr>
  </w:style>
  <w:style w:type="paragraph" w:styleId="Macrotekst">
    <w:name w:val="macro"/>
    <w:semiHidden/>
    <w:rsid w:val="00BE24D2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  <w:tab w:val="left" w:pos="7711"/>
        <w:tab w:val="left" w:pos="7938"/>
      </w:tabs>
      <w:suppressAutoHyphens/>
    </w:pPr>
    <w:rPr>
      <w:rFonts w:ascii="Courier New" w:hAnsi="Courier New"/>
      <w:noProof/>
      <w:sz w:val="16"/>
      <w:lang w:val="en-GB" w:eastAsia="en-US"/>
    </w:rPr>
  </w:style>
  <w:style w:type="paragraph" w:styleId="Standaardinspringing">
    <w:name w:val="Normal Indent"/>
    <w:basedOn w:val="Standaard"/>
    <w:rsid w:val="00BE24D2"/>
    <w:pPr>
      <w:spacing w:line="260" w:lineRule="atLeast"/>
      <w:ind w:left="708"/>
    </w:pPr>
    <w:rPr>
      <w:rFonts w:ascii="Agrofont" w:hAnsi="Agrofont"/>
      <w:kern w:val="14"/>
      <w:sz w:val="20"/>
      <w:szCs w:val="20"/>
      <w:lang w:eastAsia="en-US"/>
    </w:rPr>
  </w:style>
  <w:style w:type="numbering" w:customStyle="1" w:styleId="OpmaakprofielOpmaakprofielGenummerdMeerderenive">
    <w:name w:val="Opmaakprofiel Opmaakprofiel Genummerd + Meerdere nive..."/>
    <w:basedOn w:val="Geenlijst"/>
    <w:rsid w:val="00382F6F"/>
    <w:pPr>
      <w:numPr>
        <w:numId w:val="6"/>
      </w:numPr>
    </w:pPr>
  </w:style>
  <w:style w:type="paragraph" w:styleId="Titel">
    <w:name w:val="Title"/>
    <w:basedOn w:val="Standaard"/>
    <w:qFormat/>
    <w:rsid w:val="001C20EB"/>
    <w:pPr>
      <w:spacing w:before="240" w:after="60" w:line="260" w:lineRule="atLeast"/>
      <w:jc w:val="center"/>
    </w:pPr>
    <w:rPr>
      <w:b/>
      <w:kern w:val="28"/>
      <w:sz w:val="32"/>
      <w:szCs w:val="20"/>
      <w:lang w:eastAsia="en-US"/>
    </w:rPr>
  </w:style>
  <w:style w:type="character" w:styleId="Paginanummer">
    <w:name w:val="page number"/>
    <w:basedOn w:val="Standaardalinea-lettertype"/>
    <w:rsid w:val="00BE24D2"/>
  </w:style>
  <w:style w:type="character" w:styleId="Verwijzingopmerking">
    <w:name w:val="annotation reference"/>
    <w:semiHidden/>
    <w:rsid w:val="00BE24D2"/>
    <w:rPr>
      <w:sz w:val="16"/>
    </w:rPr>
  </w:style>
  <w:style w:type="paragraph" w:styleId="Tekstopmerking">
    <w:name w:val="annotation text"/>
    <w:basedOn w:val="Standaard"/>
    <w:semiHidden/>
    <w:rsid w:val="00BE24D2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styleId="Voetnoottekst">
    <w:name w:val="footnote text"/>
    <w:basedOn w:val="Standaard"/>
    <w:link w:val="VoetnoottekstChar"/>
    <w:semiHidden/>
    <w:rsid w:val="00194925"/>
    <w:pPr>
      <w:spacing w:line="260" w:lineRule="atLeast"/>
    </w:pPr>
    <w:rPr>
      <w:kern w:val="14"/>
      <w:sz w:val="16"/>
      <w:szCs w:val="20"/>
      <w:lang w:eastAsia="en-US"/>
    </w:rPr>
  </w:style>
  <w:style w:type="character" w:customStyle="1" w:styleId="OpmaakprofielVetChar">
    <w:name w:val="Opmaakprofiel Vet Char"/>
    <w:link w:val="OpmaakprofielVet"/>
    <w:rsid w:val="00676F95"/>
    <w:rPr>
      <w:rFonts w:ascii="Verdana" w:hAnsi="Verdana"/>
      <w:b/>
      <w:bCs/>
      <w:kern w:val="24"/>
      <w:sz w:val="18"/>
      <w:lang w:val="nl-NL" w:eastAsia="nl-NL" w:bidi="ar-SA"/>
    </w:rPr>
  </w:style>
  <w:style w:type="paragraph" w:customStyle="1" w:styleId="AliBijlageNum">
    <w:name w:val="AliBijlageNum"/>
    <w:basedOn w:val="Standaard"/>
    <w:rsid w:val="00BE24D2"/>
    <w:pPr>
      <w:keepLines/>
      <w:widowControl w:val="0"/>
      <w:tabs>
        <w:tab w:val="left" w:pos="360"/>
        <w:tab w:val="left" w:pos="720"/>
      </w:tabs>
      <w:spacing w:before="260" w:after="120" w:line="260" w:lineRule="atLeast"/>
    </w:pPr>
    <w:rPr>
      <w:rFonts w:ascii="Arial" w:hAnsi="Arial"/>
      <w:sz w:val="19"/>
      <w:szCs w:val="20"/>
      <w:lang w:eastAsia="en-US"/>
    </w:rPr>
  </w:style>
  <w:style w:type="character" w:styleId="Voetnootmarkering">
    <w:name w:val="footnote reference"/>
    <w:semiHidden/>
    <w:rsid w:val="00BE24D2"/>
    <w:rPr>
      <w:vertAlign w:val="superscript"/>
    </w:rPr>
  </w:style>
  <w:style w:type="paragraph" w:styleId="Plattetekst">
    <w:name w:val="Body Text"/>
    <w:basedOn w:val="Standaard"/>
    <w:rsid w:val="00BE24D2"/>
    <w:p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  <w:spacing w:line="240" w:lineRule="auto"/>
    </w:pPr>
    <w:rPr>
      <w:rFonts w:ascii="Univers" w:hAnsi="Univers"/>
      <w:sz w:val="20"/>
      <w:szCs w:val="20"/>
      <w:lang w:eastAsia="en-US"/>
    </w:rPr>
  </w:style>
  <w:style w:type="paragraph" w:styleId="Plattetekstinspringen">
    <w:name w:val="Body Text Indent"/>
    <w:basedOn w:val="Standaard"/>
    <w:rsid w:val="00382F6F"/>
    <w:pPr>
      <w:tabs>
        <w:tab w:val="left" w:pos="-2352"/>
        <w:tab w:val="left" w:pos="-2083"/>
        <w:tab w:val="left" w:pos="316"/>
        <w:tab w:val="left" w:pos="630"/>
        <w:tab w:val="left" w:pos="950"/>
        <w:tab w:val="left" w:pos="1260"/>
        <w:tab w:val="left" w:pos="1418"/>
        <w:tab w:val="left" w:pos="1985"/>
        <w:tab w:val="left" w:pos="2268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right" w:pos="668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  <w:spacing w:line="240" w:lineRule="auto"/>
      <w:ind w:left="2268"/>
      <w:jc w:val="both"/>
    </w:pPr>
    <w:rPr>
      <w:szCs w:val="20"/>
      <w:lang w:eastAsia="en-US"/>
    </w:rPr>
  </w:style>
  <w:style w:type="paragraph" w:styleId="Inhopg1">
    <w:name w:val="toc 1"/>
    <w:basedOn w:val="Standaard"/>
    <w:next w:val="Standaard"/>
    <w:autoRedefine/>
    <w:uiPriority w:val="39"/>
    <w:rsid w:val="00BE24D2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styleId="Inhopg2">
    <w:name w:val="toc 2"/>
    <w:basedOn w:val="Standaard"/>
    <w:next w:val="Standaard"/>
    <w:autoRedefine/>
    <w:uiPriority w:val="39"/>
    <w:rsid w:val="00BE24D2"/>
    <w:pPr>
      <w:spacing w:line="260" w:lineRule="atLeast"/>
      <w:ind w:left="200"/>
    </w:pPr>
    <w:rPr>
      <w:rFonts w:ascii="Agrofont" w:hAnsi="Agrofont"/>
      <w:kern w:val="14"/>
      <w:sz w:val="20"/>
      <w:szCs w:val="20"/>
      <w:lang w:eastAsia="en-US"/>
    </w:rPr>
  </w:style>
  <w:style w:type="paragraph" w:styleId="Inhopg3">
    <w:name w:val="toc 3"/>
    <w:basedOn w:val="Standaard"/>
    <w:next w:val="Standaard"/>
    <w:autoRedefine/>
    <w:semiHidden/>
    <w:rsid w:val="00BE24D2"/>
    <w:pPr>
      <w:spacing w:line="260" w:lineRule="atLeast"/>
      <w:ind w:left="400"/>
    </w:pPr>
    <w:rPr>
      <w:rFonts w:ascii="Agrofont" w:hAnsi="Agrofont"/>
      <w:kern w:val="14"/>
      <w:sz w:val="20"/>
      <w:szCs w:val="20"/>
      <w:lang w:eastAsia="en-US"/>
    </w:rPr>
  </w:style>
  <w:style w:type="paragraph" w:styleId="Inhopg4">
    <w:name w:val="toc 4"/>
    <w:basedOn w:val="Standaard"/>
    <w:next w:val="Standaard"/>
    <w:autoRedefine/>
    <w:semiHidden/>
    <w:rsid w:val="00BE24D2"/>
    <w:pPr>
      <w:spacing w:line="260" w:lineRule="atLeast"/>
      <w:ind w:left="600"/>
    </w:pPr>
    <w:rPr>
      <w:rFonts w:ascii="Agrofont" w:hAnsi="Agrofont"/>
      <w:kern w:val="14"/>
      <w:sz w:val="20"/>
      <w:szCs w:val="20"/>
      <w:lang w:eastAsia="en-US"/>
    </w:rPr>
  </w:style>
  <w:style w:type="paragraph" w:styleId="Inhopg5">
    <w:name w:val="toc 5"/>
    <w:basedOn w:val="Standaard"/>
    <w:next w:val="Standaard"/>
    <w:autoRedefine/>
    <w:semiHidden/>
    <w:rsid w:val="00BE24D2"/>
    <w:pPr>
      <w:spacing w:line="260" w:lineRule="atLeast"/>
      <w:ind w:left="800"/>
    </w:pPr>
    <w:rPr>
      <w:rFonts w:ascii="Agrofont" w:hAnsi="Agrofont"/>
      <w:kern w:val="14"/>
      <w:sz w:val="20"/>
      <w:szCs w:val="20"/>
      <w:lang w:eastAsia="en-US"/>
    </w:rPr>
  </w:style>
  <w:style w:type="paragraph" w:styleId="Inhopg6">
    <w:name w:val="toc 6"/>
    <w:basedOn w:val="Standaard"/>
    <w:next w:val="Standaard"/>
    <w:autoRedefine/>
    <w:semiHidden/>
    <w:rsid w:val="00BE24D2"/>
    <w:pPr>
      <w:spacing w:line="260" w:lineRule="atLeast"/>
      <w:ind w:left="1000"/>
    </w:pPr>
    <w:rPr>
      <w:rFonts w:ascii="Agrofont" w:hAnsi="Agrofont"/>
      <w:kern w:val="14"/>
      <w:sz w:val="20"/>
      <w:szCs w:val="20"/>
      <w:lang w:eastAsia="en-US"/>
    </w:rPr>
  </w:style>
  <w:style w:type="paragraph" w:styleId="Inhopg7">
    <w:name w:val="toc 7"/>
    <w:basedOn w:val="Standaard"/>
    <w:next w:val="Standaard"/>
    <w:autoRedefine/>
    <w:semiHidden/>
    <w:rsid w:val="00BE24D2"/>
    <w:pPr>
      <w:spacing w:line="260" w:lineRule="atLeast"/>
      <w:ind w:left="1200"/>
    </w:pPr>
    <w:rPr>
      <w:rFonts w:ascii="Agrofont" w:hAnsi="Agrofont"/>
      <w:kern w:val="14"/>
      <w:sz w:val="20"/>
      <w:szCs w:val="20"/>
      <w:lang w:eastAsia="en-US"/>
    </w:rPr>
  </w:style>
  <w:style w:type="paragraph" w:styleId="Inhopg8">
    <w:name w:val="toc 8"/>
    <w:basedOn w:val="Standaard"/>
    <w:next w:val="Standaard"/>
    <w:autoRedefine/>
    <w:semiHidden/>
    <w:rsid w:val="00BE24D2"/>
    <w:pPr>
      <w:spacing w:line="260" w:lineRule="atLeast"/>
      <w:ind w:left="1400"/>
    </w:pPr>
    <w:rPr>
      <w:rFonts w:ascii="Agrofont" w:hAnsi="Agrofont"/>
      <w:kern w:val="14"/>
      <w:sz w:val="20"/>
      <w:szCs w:val="20"/>
      <w:lang w:eastAsia="en-US"/>
    </w:rPr>
  </w:style>
  <w:style w:type="paragraph" w:styleId="Inhopg9">
    <w:name w:val="toc 9"/>
    <w:basedOn w:val="Standaard"/>
    <w:next w:val="Standaard"/>
    <w:autoRedefine/>
    <w:semiHidden/>
    <w:rsid w:val="00BE24D2"/>
    <w:pPr>
      <w:spacing w:line="260" w:lineRule="atLeast"/>
      <w:ind w:left="1600"/>
    </w:pPr>
    <w:rPr>
      <w:rFonts w:ascii="Agrofont" w:hAnsi="Agrofont"/>
      <w:kern w:val="14"/>
      <w:sz w:val="20"/>
      <w:szCs w:val="20"/>
      <w:lang w:eastAsia="en-US"/>
    </w:rPr>
  </w:style>
  <w:style w:type="paragraph" w:customStyle="1" w:styleId="OpmaakprofielVoetnoottekstOnderEnkelAuto075ptLijndikteReg">
    <w:name w:val="Opmaakprofiel Voetnoottekst + Onder: (Enkel Auto  075 pt Lijndikte) Reg..."/>
    <w:basedOn w:val="Voetnoottekst"/>
    <w:rsid w:val="008848DF"/>
    <w:pPr>
      <w:pBdr>
        <w:bottom w:val="single" w:sz="6" w:space="1" w:color="auto"/>
      </w:pBdr>
      <w:spacing w:line="233" w:lineRule="auto"/>
    </w:pPr>
    <w:rPr>
      <w:sz w:val="18"/>
    </w:rPr>
  </w:style>
  <w:style w:type="character" w:customStyle="1" w:styleId="OpmaakprofielVoetnootmarkeringVet">
    <w:name w:val="Opmaakprofiel Voetnootmarkering + Vet"/>
    <w:rsid w:val="008848DF"/>
    <w:rPr>
      <w:rFonts w:ascii="Verdana" w:hAnsi="Verdana"/>
      <w:bCs/>
      <w:sz w:val="16"/>
      <w:vertAlign w:val="superscript"/>
    </w:rPr>
  </w:style>
  <w:style w:type="paragraph" w:styleId="Onderwerpvanopmerking">
    <w:name w:val="annotation subject"/>
    <w:basedOn w:val="Tekstopmerking"/>
    <w:next w:val="Tekstopmerking"/>
    <w:semiHidden/>
    <w:rsid w:val="00BE24D2"/>
    <w:rPr>
      <w:b/>
      <w:bCs/>
    </w:rPr>
  </w:style>
  <w:style w:type="paragraph" w:customStyle="1" w:styleId="Eis1">
    <w:name w:val="Eis 1"/>
    <w:basedOn w:val="Standaard"/>
    <w:next w:val="Eis11"/>
    <w:autoRedefine/>
    <w:rsid w:val="00442230"/>
    <w:pPr>
      <w:numPr>
        <w:numId w:val="8"/>
      </w:numPr>
      <w:spacing w:before="240" w:after="120"/>
    </w:pPr>
    <w:rPr>
      <w:b/>
    </w:rPr>
  </w:style>
  <w:style w:type="paragraph" w:customStyle="1" w:styleId="Bullet02Alf">
    <w:name w:val="Bullet02 Alf"/>
    <w:basedOn w:val="Standaard"/>
    <w:autoRedefine/>
    <w:rsid w:val="00B22EC5"/>
    <w:pPr>
      <w:widowControl w:val="0"/>
      <w:spacing w:line="233" w:lineRule="auto"/>
      <w:ind w:left="709"/>
    </w:pPr>
    <w:rPr>
      <w:kern w:val="14"/>
      <w:szCs w:val="20"/>
      <w:lang w:eastAsia="en-US"/>
    </w:rPr>
  </w:style>
  <w:style w:type="paragraph" w:customStyle="1" w:styleId="Bullet03Num">
    <w:name w:val="Bullet03 Num"/>
    <w:basedOn w:val="Bullet02Alf"/>
    <w:autoRedefine/>
    <w:rsid w:val="00BE24D2"/>
    <w:pPr>
      <w:numPr>
        <w:ilvl w:val="2"/>
        <w:numId w:val="3"/>
      </w:numPr>
    </w:pPr>
  </w:style>
  <w:style w:type="paragraph" w:customStyle="1" w:styleId="Bullet01Num">
    <w:name w:val="Bullet01 Num"/>
    <w:basedOn w:val="Standaard"/>
    <w:link w:val="Bullet01NumChar"/>
    <w:autoRedefine/>
    <w:rsid w:val="00B22EC5"/>
    <w:pPr>
      <w:widowControl w:val="0"/>
      <w:numPr>
        <w:numId w:val="3"/>
      </w:numPr>
      <w:spacing w:line="260" w:lineRule="atLeast"/>
    </w:pPr>
    <w:rPr>
      <w:szCs w:val="20"/>
      <w:lang w:val="nl"/>
    </w:rPr>
  </w:style>
  <w:style w:type="paragraph" w:customStyle="1" w:styleId="Bullet">
    <w:name w:val="Bullet"/>
    <w:basedOn w:val="Standaard"/>
    <w:autoRedefine/>
    <w:rsid w:val="00702CE0"/>
    <w:pPr>
      <w:widowControl w:val="0"/>
      <w:numPr>
        <w:numId w:val="4"/>
      </w:numPr>
      <w:spacing w:line="260" w:lineRule="atLeast"/>
    </w:pPr>
    <w:rPr>
      <w:szCs w:val="20"/>
      <w:lang w:val="nl"/>
    </w:rPr>
  </w:style>
  <w:style w:type="paragraph" w:customStyle="1" w:styleId="TOCPG9">
    <w:name w:val="TOCPG9"/>
    <w:basedOn w:val="Standaard"/>
    <w:rsid w:val="00BE24D2"/>
    <w:pPr>
      <w:widowControl w:val="0"/>
      <w:spacing w:line="240" w:lineRule="auto"/>
      <w:jc w:val="right"/>
    </w:pPr>
    <w:rPr>
      <w:rFonts w:ascii="Times New Roman" w:hAnsi="Times New Roman"/>
      <w:sz w:val="22"/>
      <w:szCs w:val="20"/>
    </w:rPr>
  </w:style>
  <w:style w:type="paragraph" w:customStyle="1" w:styleId="TOC3">
    <w:name w:val="TOC3"/>
    <w:basedOn w:val="Standaard"/>
    <w:rsid w:val="00BE24D2"/>
    <w:pPr>
      <w:widowControl w:val="0"/>
      <w:spacing w:line="238" w:lineRule="exact"/>
    </w:pPr>
    <w:rPr>
      <w:rFonts w:ascii="Times New Roman" w:hAnsi="Times New Roman"/>
      <w:b/>
      <w:sz w:val="22"/>
      <w:szCs w:val="20"/>
    </w:rPr>
  </w:style>
  <w:style w:type="paragraph" w:customStyle="1" w:styleId="TOC4">
    <w:name w:val="TOC4"/>
    <w:basedOn w:val="Standaard"/>
    <w:rsid w:val="00BE24D2"/>
    <w:pPr>
      <w:widowControl w:val="0"/>
      <w:spacing w:line="240" w:lineRule="auto"/>
    </w:pPr>
    <w:rPr>
      <w:rFonts w:ascii="Times New Roman" w:hAnsi="Times New Roman"/>
      <w:sz w:val="22"/>
      <w:szCs w:val="20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45324C"/>
    <w:pPr>
      <w:numPr>
        <w:numId w:val="0"/>
      </w:numPr>
    </w:pPr>
    <w:rPr>
      <w:rFonts w:cs="Times New Roman"/>
      <w:b w:val="0"/>
      <w:sz w:val="18"/>
      <w:szCs w:val="18"/>
    </w:rPr>
  </w:style>
  <w:style w:type="paragraph" w:customStyle="1" w:styleId="Eis11">
    <w:name w:val="Eis 1.1"/>
    <w:basedOn w:val="Standaard"/>
    <w:autoRedefine/>
    <w:rsid w:val="00A843D1"/>
    <w:pPr>
      <w:numPr>
        <w:ilvl w:val="1"/>
        <w:numId w:val="8"/>
      </w:numPr>
      <w:spacing w:after="120"/>
    </w:pPr>
  </w:style>
  <w:style w:type="paragraph" w:customStyle="1" w:styleId="Eis111">
    <w:name w:val="Eis 1.1.1"/>
    <w:basedOn w:val="Eis11"/>
    <w:autoRedefine/>
    <w:rsid w:val="00F82FDE"/>
    <w:pPr>
      <w:numPr>
        <w:ilvl w:val="2"/>
      </w:numPr>
    </w:pPr>
  </w:style>
  <w:style w:type="character" w:customStyle="1" w:styleId="Kop1Char">
    <w:name w:val="Kop 1 Char"/>
    <w:link w:val="Kop1"/>
    <w:rsid w:val="00E1755A"/>
    <w:rPr>
      <w:rFonts w:ascii="Verdana" w:hAnsi="Verdana" w:cs="Arial"/>
      <w:b/>
      <w:bCs/>
      <w:kern w:val="32"/>
      <w:sz w:val="24"/>
      <w:szCs w:val="32"/>
    </w:rPr>
  </w:style>
  <w:style w:type="character" w:customStyle="1" w:styleId="BijlageChar">
    <w:name w:val="Bijlage Char"/>
    <w:aliases w:val="Formulier Char"/>
    <w:basedOn w:val="Kop1Char"/>
    <w:link w:val="Bijlage"/>
    <w:rsid w:val="0045324C"/>
    <w:rPr>
      <w:rFonts w:ascii="Verdana" w:hAnsi="Verdana" w:cs="Arial"/>
      <w:b w:val="0"/>
      <w:bCs/>
      <w:kern w:val="32"/>
      <w:sz w:val="18"/>
      <w:szCs w:val="18"/>
    </w:rPr>
  </w:style>
  <w:style w:type="paragraph" w:customStyle="1" w:styleId="OpmaakprofielTekstopmerkingRegelafstandMeerdere097rg3">
    <w:name w:val="Opmaakprofiel Tekst opmerking + Regelafstand:  Meerdere 097 rg3"/>
    <w:basedOn w:val="Tekstopmerking"/>
    <w:rsid w:val="00E93DB6"/>
    <w:pPr>
      <w:numPr>
        <w:numId w:val="7"/>
      </w:numPr>
      <w:spacing w:line="233" w:lineRule="auto"/>
    </w:pPr>
    <w:rPr>
      <w:rFonts w:ascii="Verdana" w:hAnsi="Verdana"/>
      <w:sz w:val="18"/>
    </w:rPr>
  </w:style>
  <w:style w:type="paragraph" w:customStyle="1" w:styleId="EisBullet">
    <w:name w:val="Eis Bullet"/>
    <w:basedOn w:val="Eis111"/>
    <w:rsid w:val="00F82FDE"/>
    <w:pPr>
      <w:numPr>
        <w:ilvl w:val="3"/>
      </w:numPr>
      <w:spacing w:after="0"/>
    </w:pPr>
  </w:style>
  <w:style w:type="paragraph" w:customStyle="1" w:styleId="OpmaakprofielVet">
    <w:name w:val="Opmaakprofiel Vet"/>
    <w:basedOn w:val="Standaard"/>
    <w:link w:val="OpmaakprofielVetChar"/>
    <w:rsid w:val="00316B0D"/>
    <w:pPr>
      <w:spacing w:line="233" w:lineRule="auto"/>
    </w:pPr>
    <w:rPr>
      <w:b/>
      <w:bCs/>
      <w:kern w:val="24"/>
      <w:szCs w:val="20"/>
    </w:rPr>
  </w:style>
  <w:style w:type="paragraph" w:customStyle="1" w:styleId="Datumstatusvoorblad">
    <w:name w:val="Datum/status voorblad"/>
    <w:basedOn w:val="Standaard"/>
    <w:rsid w:val="006C1510"/>
    <w:pPr>
      <w:ind w:left="3232"/>
    </w:pPr>
  </w:style>
  <w:style w:type="paragraph" w:customStyle="1" w:styleId="Titel12pt">
    <w:name w:val="Titel + 12 pt"/>
    <w:basedOn w:val="Standaard"/>
    <w:rsid w:val="006C1510"/>
    <w:pPr>
      <w:ind w:left="3232"/>
    </w:pPr>
    <w:rPr>
      <w:b/>
      <w:bCs/>
      <w:sz w:val="24"/>
    </w:rPr>
  </w:style>
  <w:style w:type="paragraph" w:customStyle="1" w:styleId="Standaardinspringing1">
    <w:name w:val="Standaardinspringing1"/>
    <w:basedOn w:val="Standaard"/>
    <w:rsid w:val="008D5E5C"/>
    <w:pPr>
      <w:suppressAutoHyphens/>
      <w:spacing w:line="260" w:lineRule="atLeast"/>
      <w:ind w:left="708"/>
    </w:pPr>
    <w:rPr>
      <w:rFonts w:ascii="Agrofont" w:hAnsi="Agrofont"/>
      <w:kern w:val="1"/>
      <w:sz w:val="20"/>
      <w:szCs w:val="20"/>
      <w:lang w:eastAsia="ar-SA"/>
    </w:rPr>
  </w:style>
  <w:style w:type="paragraph" w:customStyle="1" w:styleId="1">
    <w:name w:val="1"/>
    <w:basedOn w:val="Standaard"/>
    <w:autoRedefine/>
    <w:rsid w:val="00F77DEA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paragraph" w:customStyle="1" w:styleId="CM1">
    <w:name w:val="CM1"/>
    <w:basedOn w:val="Standaard"/>
    <w:next w:val="Standaard"/>
    <w:uiPriority w:val="99"/>
    <w:rsid w:val="000A0296"/>
    <w:pPr>
      <w:autoSpaceDE w:val="0"/>
      <w:autoSpaceDN w:val="0"/>
      <w:adjustRightInd w:val="0"/>
      <w:spacing w:line="240" w:lineRule="auto"/>
    </w:pPr>
    <w:rPr>
      <w:rFonts w:ascii="EUAlbertina" w:hAnsi="EUAlbertina"/>
      <w:sz w:val="24"/>
    </w:rPr>
  </w:style>
  <w:style w:type="paragraph" w:customStyle="1" w:styleId="CM3">
    <w:name w:val="CM3"/>
    <w:basedOn w:val="Standaard"/>
    <w:next w:val="Standaard"/>
    <w:uiPriority w:val="99"/>
    <w:rsid w:val="000A0296"/>
    <w:pPr>
      <w:autoSpaceDE w:val="0"/>
      <w:autoSpaceDN w:val="0"/>
      <w:adjustRightInd w:val="0"/>
      <w:spacing w:line="240" w:lineRule="auto"/>
    </w:pPr>
    <w:rPr>
      <w:rFonts w:ascii="EUAlbertina" w:hAnsi="EUAlbertina"/>
      <w:sz w:val="24"/>
    </w:rPr>
  </w:style>
  <w:style w:type="paragraph" w:customStyle="1" w:styleId="Default">
    <w:name w:val="Default"/>
    <w:rsid w:val="00D073F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jstalinea">
    <w:name w:val="List Paragraph"/>
    <w:aliases w:val="Paragraaf zonder nummering,Kop 1.1,List - Number,Bulletlijst NS,List Paragraph11,List Paragraph2,List Paragraph Char Char,lp1,Number_1,SGLText List Paragraph,new,b1,Colorful List - Accent 11,Normal Sentence,List Paragraph1,Bulleted List1"/>
    <w:basedOn w:val="Standaard"/>
    <w:link w:val="LijstalineaChar"/>
    <w:uiPriority w:val="34"/>
    <w:qFormat/>
    <w:rsid w:val="00137727"/>
    <w:pPr>
      <w:ind w:left="720"/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A0F00"/>
    <w:rPr>
      <w:color w:val="605E5C"/>
      <w:shd w:val="clear" w:color="auto" w:fill="E1DFDD"/>
    </w:rPr>
  </w:style>
  <w:style w:type="character" w:customStyle="1" w:styleId="Kop2Char">
    <w:name w:val="Kop 2 Char"/>
    <w:aliases w:val="2scr Char"/>
    <w:basedOn w:val="Standaardalinea-lettertype"/>
    <w:link w:val="Kop2"/>
    <w:rsid w:val="00C27EA4"/>
    <w:rPr>
      <w:rFonts w:ascii="Verdana" w:hAnsi="Verdana" w:cs="Arial"/>
      <w:b/>
      <w:bCs/>
      <w:iCs/>
      <w:sz w:val="18"/>
      <w:szCs w:val="28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33085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</w:rPr>
  </w:style>
  <w:style w:type="character" w:styleId="Zwaar">
    <w:name w:val="Strong"/>
    <w:basedOn w:val="Standaardalinea-lettertype"/>
    <w:uiPriority w:val="22"/>
    <w:qFormat/>
    <w:rsid w:val="00FD3FD2"/>
    <w:rPr>
      <w:b/>
      <w:bCs/>
    </w:rPr>
  </w:style>
  <w:style w:type="paragraph" w:customStyle="1" w:styleId="Kop1zondernummering">
    <w:name w:val="Kop 1 zonder nummering"/>
    <w:basedOn w:val="Standaard"/>
    <w:next w:val="Standaard"/>
    <w:rsid w:val="008731A2"/>
    <w:pPr>
      <w:spacing w:line="240" w:lineRule="auto"/>
    </w:pPr>
    <w:rPr>
      <w:b/>
      <w:snapToGrid w:val="0"/>
      <w:sz w:val="28"/>
      <w:szCs w:val="18"/>
    </w:rPr>
  </w:style>
  <w:style w:type="paragraph" w:styleId="Bijschrift">
    <w:name w:val="caption"/>
    <w:basedOn w:val="Standaard"/>
    <w:next w:val="Standaard"/>
    <w:uiPriority w:val="35"/>
    <w:unhideWhenUsed/>
    <w:qFormat/>
    <w:rsid w:val="008731A2"/>
    <w:pPr>
      <w:spacing w:after="200" w:line="240" w:lineRule="auto"/>
    </w:pPr>
    <w:rPr>
      <w:b/>
      <w:bCs/>
      <w:snapToGrid w:val="0"/>
      <w:szCs w:val="18"/>
    </w:rPr>
  </w:style>
  <w:style w:type="character" w:customStyle="1" w:styleId="LijstalineaChar">
    <w:name w:val="Lijstalinea Char"/>
    <w:aliases w:val="Paragraaf zonder nummering Char,Kop 1.1 Char,List - Number Char,Bulletlijst NS Char,List Paragraph11 Char,List Paragraph2 Char,List Paragraph Char Char Char,lp1 Char,Number_1 Char,SGLText List Paragraph Char,new Char,b1 Char"/>
    <w:basedOn w:val="Standaardalinea-lettertype"/>
    <w:link w:val="Lijstalinea"/>
    <w:uiPriority w:val="34"/>
    <w:qFormat/>
    <w:locked/>
    <w:rsid w:val="00146743"/>
    <w:rPr>
      <w:rFonts w:ascii="Verdana" w:hAnsi="Verdana"/>
      <w:sz w:val="18"/>
      <w:szCs w:val="24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90373"/>
    <w:rPr>
      <w:rFonts w:ascii="Verdana" w:hAnsi="Verdana"/>
      <w:kern w:val="14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utoriteitpersoonsgegevens.nl/nl/onderwerpen/internationaal-gegevensverkeer/doorgifte-binnen-en-buiten-de-e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74F31-BE7B-44E9-AA88-2C7FB2C4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1066</Words>
  <Characters>8141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-</vt:lpstr>
    </vt:vector>
  </TitlesOfParts>
  <Company>Ministerie van Economische Zaken</Company>
  <LinksUpToDate>false</LinksUpToDate>
  <CharactersWithSpaces>9189</CharactersWithSpaces>
  <SharedDoc>false</SharedDoc>
  <HLinks>
    <vt:vector size="18" baseType="variant">
      <vt:variant>
        <vt:i4>7798823</vt:i4>
      </vt:variant>
      <vt:variant>
        <vt:i4>84</vt:i4>
      </vt:variant>
      <vt:variant>
        <vt:i4>0</vt:i4>
      </vt:variant>
      <vt:variant>
        <vt:i4>5</vt:i4>
      </vt:variant>
      <vt:variant>
        <vt:lpwstr>https://docs.google.com/spreadsheet/viewform?formkey=dHdlVzRMOURfZEhMdHllUm52aWV4ekE6MQ</vt:lpwstr>
      </vt:variant>
      <vt:variant>
        <vt:lpwstr/>
      </vt:variant>
      <vt:variant>
        <vt:i4>2031620</vt:i4>
      </vt:variant>
      <vt:variant>
        <vt:i4>66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0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marcel.vanderbeek@rvo.nl</dc:creator>
  <cp:lastModifiedBy>Abbenhuis, R. (Ramon)</cp:lastModifiedBy>
  <cp:revision>3</cp:revision>
  <cp:lastPrinted>2020-12-24T20:22:00Z</cp:lastPrinted>
  <dcterms:created xsi:type="dcterms:W3CDTF">2021-04-15T08:09:00Z</dcterms:created>
  <dcterms:modified xsi:type="dcterms:W3CDTF">2021-04-22T13:10:00Z</dcterms:modified>
</cp:coreProperties>
</file>