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FC" w:rsidRPr="00967F09" w:rsidRDefault="007B418B" w:rsidP="00967F09">
      <w:pPr>
        <w:pStyle w:val="Kop1"/>
      </w:pPr>
      <w:r>
        <w:t>Bijlage 5</w:t>
      </w:r>
      <w:r w:rsidR="00FF0203">
        <w:t xml:space="preserve"> - </w:t>
      </w:r>
      <w:r w:rsidR="00534A22" w:rsidRPr="00967F09">
        <w:t xml:space="preserve">Referentieverklaring </w:t>
      </w:r>
    </w:p>
    <w:p w:rsidR="00534A22" w:rsidRPr="00967F09" w:rsidRDefault="00534A22" w:rsidP="00534A22">
      <w:pPr>
        <w:spacing w:after="0" w:line="240" w:lineRule="auto"/>
      </w:pPr>
    </w:p>
    <w:p w:rsidR="00534A22" w:rsidRDefault="00534A22" w:rsidP="00534A22">
      <w:pPr>
        <w:spacing w:after="0" w:line="240" w:lineRule="auto"/>
      </w:pPr>
      <w:r w:rsidRPr="00967F09">
        <w:t xml:space="preserve">Zie </w:t>
      </w:r>
      <w:r w:rsidR="00E1466A">
        <w:t>‘</w:t>
      </w:r>
      <w:r w:rsidRPr="00967F09">
        <w:t xml:space="preserve">hoofdstuk </w:t>
      </w:r>
      <w:r w:rsidR="009B211C">
        <w:t>6</w:t>
      </w:r>
      <w:r w:rsidRPr="00967F09">
        <w:t>.2.</w:t>
      </w:r>
      <w:r w:rsidR="009B211C">
        <w:t>3</w:t>
      </w:r>
      <w:r w:rsidRPr="00967F09">
        <w:t xml:space="preserve"> </w:t>
      </w:r>
      <w:r w:rsidR="00E1466A">
        <w:t xml:space="preserve">– </w:t>
      </w:r>
      <w:r w:rsidR="009B211C">
        <w:t xml:space="preserve">referenties van het aanbestedingsdocument voor iedere kerncompetentie; </w:t>
      </w:r>
      <w:r w:rsidR="009B211C">
        <w:br/>
      </w:r>
    </w:p>
    <w:p w:rsidR="009B211C" w:rsidRDefault="009B211C" w:rsidP="00534A22">
      <w:pPr>
        <w:spacing w:after="0" w:line="240" w:lineRule="auto"/>
      </w:pPr>
      <w:r>
        <w:t xml:space="preserve">Aangaande kerncompetentie 1: </w:t>
      </w:r>
    </w:p>
    <w:p w:rsidR="009B211C" w:rsidRDefault="009B211C" w:rsidP="00534A22">
      <w:pPr>
        <w:spacing w:after="0" w:line="240" w:lineRule="auto"/>
      </w:pPr>
    </w:p>
    <w:p w:rsidR="009B211C" w:rsidRDefault="009B211C" w:rsidP="00534A22">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Default="00FF0203" w:rsidP="00534A22">
      <w:pPr>
        <w:spacing w:after="0" w:line="240" w:lineRule="auto"/>
        <w:rPr>
          <w:i/>
          <w:color w:val="002060"/>
        </w:rPr>
      </w:pPr>
    </w:p>
    <w:p w:rsidR="00FF0203" w:rsidRDefault="00FF0203" w:rsidP="00FF0203">
      <w:pPr>
        <w:spacing w:after="0" w:line="240" w:lineRule="auto"/>
      </w:pPr>
      <w:r>
        <w:t xml:space="preserve">Aangaande kerncompetentie 2: </w:t>
      </w:r>
    </w:p>
    <w:p w:rsidR="00FF0203" w:rsidRDefault="00FF0203" w:rsidP="00534A22">
      <w:pPr>
        <w:spacing w:after="0" w:line="240" w:lineRule="auto"/>
        <w:rPr>
          <w:color w:val="002060"/>
        </w:rPr>
      </w:pPr>
    </w:p>
    <w:p w:rsidR="00FF0203" w:rsidRDefault="00FF0203" w:rsidP="00FF0203">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Default="00FF0203" w:rsidP="00534A22">
      <w:pPr>
        <w:spacing w:after="0" w:line="240" w:lineRule="auto"/>
        <w:rPr>
          <w:color w:val="002060"/>
        </w:rPr>
      </w:pPr>
    </w:p>
    <w:p w:rsidR="00FF0203" w:rsidRDefault="00FF0203" w:rsidP="00FF0203">
      <w:pPr>
        <w:spacing w:after="0" w:line="240" w:lineRule="auto"/>
      </w:pPr>
      <w:r>
        <w:t xml:space="preserve">Aangaande kerncompetentie 3: </w:t>
      </w:r>
    </w:p>
    <w:p w:rsidR="00FF0203" w:rsidRDefault="00FF0203" w:rsidP="00FF0203">
      <w:pPr>
        <w:spacing w:after="0" w:line="240" w:lineRule="auto"/>
        <w:rPr>
          <w:color w:val="002060"/>
        </w:rPr>
      </w:pPr>
    </w:p>
    <w:p w:rsidR="00FF0203" w:rsidRDefault="00FF0203" w:rsidP="00FF0203">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Pr="00FF0203" w:rsidRDefault="00FF0203" w:rsidP="00534A22">
      <w:pPr>
        <w:spacing w:after="0" w:line="240" w:lineRule="auto"/>
        <w:rPr>
          <w:color w:val="002060"/>
        </w:rPr>
      </w:pPr>
    </w:p>
    <w:p w:rsidR="00FF0203" w:rsidRDefault="00FF0203">
      <w:pPr>
        <w:rPr>
          <w:rFonts w:asciiTheme="majorHAnsi" w:eastAsiaTheme="majorEastAsia" w:hAnsiTheme="majorHAnsi" w:cstheme="majorBidi"/>
          <w:b/>
          <w:bCs/>
          <w:color w:val="1F497D" w:themeColor="text2"/>
          <w:sz w:val="26"/>
          <w:szCs w:val="26"/>
        </w:rPr>
      </w:pPr>
      <w:r>
        <w:br w:type="page"/>
      </w:r>
    </w:p>
    <w:p w:rsidR="00534A22" w:rsidRPr="00967F09" w:rsidRDefault="00534A22" w:rsidP="00967F09">
      <w:pPr>
        <w:pStyle w:val="Kop2"/>
      </w:pPr>
      <w:r w:rsidRPr="00967F09">
        <w:lastRenderedPageBreak/>
        <w:t xml:space="preserve">Referentie </w:t>
      </w:r>
    </w:p>
    <w:p w:rsidR="00534A22" w:rsidRPr="00967F09" w:rsidRDefault="00534A22" w:rsidP="00534A22">
      <w:pPr>
        <w:spacing w:after="0" w:line="240" w:lineRule="auto"/>
      </w:pPr>
    </w:p>
    <w:tbl>
      <w:tblPr>
        <w:tblStyle w:val="Tabelraster"/>
        <w:tblW w:w="14029" w:type="dxa"/>
        <w:tblLook w:val="04A0" w:firstRow="1" w:lastRow="0" w:firstColumn="1" w:lastColumn="0" w:noHBand="0" w:noVBand="1"/>
      </w:tblPr>
      <w:tblGrid>
        <w:gridCol w:w="377"/>
        <w:gridCol w:w="3162"/>
        <w:gridCol w:w="3496"/>
        <w:gridCol w:w="3497"/>
        <w:gridCol w:w="3497"/>
      </w:tblGrid>
      <w:tr w:rsidR="00534A22" w:rsidRPr="00967F09" w:rsidTr="009B211C">
        <w:tc>
          <w:tcPr>
            <w:tcW w:w="377" w:type="dxa"/>
            <w:shd w:val="clear" w:color="auto" w:fill="D9D9D9" w:themeFill="background1" w:themeFillShade="D9"/>
          </w:tcPr>
          <w:p w:rsidR="00534A22" w:rsidRPr="00967F09" w:rsidRDefault="00534A22" w:rsidP="00534A22">
            <w:pPr>
              <w:rPr>
                <w:b/>
              </w:rPr>
            </w:pPr>
            <w:r w:rsidRPr="00967F09">
              <w:rPr>
                <w:b/>
              </w:rPr>
              <w:t>1</w:t>
            </w:r>
          </w:p>
        </w:tc>
        <w:tc>
          <w:tcPr>
            <w:tcW w:w="13652" w:type="dxa"/>
            <w:gridSpan w:val="4"/>
            <w:shd w:val="clear" w:color="auto" w:fill="D9D9D9" w:themeFill="background1" w:themeFillShade="D9"/>
          </w:tcPr>
          <w:p w:rsidR="00534A22" w:rsidRPr="00967F09" w:rsidRDefault="00534A22" w:rsidP="00534A22">
            <w:pPr>
              <w:rPr>
                <w:b/>
              </w:rPr>
            </w:pPr>
            <w:r w:rsidRPr="00967F09">
              <w:rPr>
                <w:b/>
              </w:rPr>
              <w:t xml:space="preserve">Gegevens Referent </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tc>
        <w:tc>
          <w:tcPr>
            <w:tcW w:w="3496" w:type="dxa"/>
          </w:tcPr>
          <w:p w:rsidR="009B211C" w:rsidRPr="009B211C" w:rsidRDefault="009B211C" w:rsidP="00534A22">
            <w:pPr>
              <w:rPr>
                <w:b/>
              </w:rPr>
            </w:pPr>
            <w:r w:rsidRPr="009B211C">
              <w:rPr>
                <w:b/>
              </w:rPr>
              <w:t>Referentie 1</w:t>
            </w:r>
          </w:p>
        </w:tc>
        <w:tc>
          <w:tcPr>
            <w:tcW w:w="3497" w:type="dxa"/>
          </w:tcPr>
          <w:p w:rsidR="009B211C" w:rsidRPr="009B211C" w:rsidRDefault="009B211C" w:rsidP="00534A22">
            <w:pPr>
              <w:rPr>
                <w:b/>
              </w:rPr>
            </w:pPr>
            <w:r w:rsidRPr="009B211C">
              <w:rPr>
                <w:b/>
              </w:rPr>
              <w:t>Referentie 2</w:t>
            </w:r>
          </w:p>
        </w:tc>
        <w:tc>
          <w:tcPr>
            <w:tcW w:w="3497" w:type="dxa"/>
          </w:tcPr>
          <w:p w:rsidR="009B211C" w:rsidRPr="009B211C" w:rsidRDefault="009B211C" w:rsidP="00534A22">
            <w:pPr>
              <w:rPr>
                <w:b/>
              </w:rPr>
            </w:pPr>
            <w:r w:rsidRPr="009B211C">
              <w:rPr>
                <w:b/>
              </w:rPr>
              <w:t>Referentie 3</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Organisatie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Contactpersoon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Functie contactpersoon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Telefoonnummer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E-mailadres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E75720">
        <w:tc>
          <w:tcPr>
            <w:tcW w:w="377" w:type="dxa"/>
            <w:shd w:val="clear" w:color="auto" w:fill="D9D9D9" w:themeFill="background1" w:themeFillShade="D9"/>
          </w:tcPr>
          <w:p w:rsidR="009B211C" w:rsidRPr="00967F09" w:rsidRDefault="009B211C" w:rsidP="00534A22">
            <w:pPr>
              <w:rPr>
                <w:b/>
              </w:rPr>
            </w:pPr>
            <w:r w:rsidRPr="00967F09">
              <w:rPr>
                <w:b/>
              </w:rPr>
              <w:t>2</w:t>
            </w:r>
          </w:p>
        </w:tc>
        <w:tc>
          <w:tcPr>
            <w:tcW w:w="13652" w:type="dxa"/>
            <w:gridSpan w:val="4"/>
            <w:shd w:val="clear" w:color="auto" w:fill="D9D9D9" w:themeFill="background1" w:themeFillShade="D9"/>
          </w:tcPr>
          <w:p w:rsidR="009B211C" w:rsidRPr="00967F09" w:rsidRDefault="009B211C" w:rsidP="009B211C">
            <w:pPr>
              <w:rPr>
                <w:b/>
              </w:rPr>
            </w:pPr>
            <w:r w:rsidRPr="00967F09">
              <w:rPr>
                <w:b/>
              </w:rPr>
              <w:t xml:space="preserve">Algemene informatie </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Startdatum referentieproject</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Einddatum referentieproject</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273A8">
        <w:tc>
          <w:tcPr>
            <w:tcW w:w="377" w:type="dxa"/>
            <w:shd w:val="clear" w:color="auto" w:fill="D9D9D9" w:themeFill="background1" w:themeFillShade="D9"/>
          </w:tcPr>
          <w:p w:rsidR="009B211C" w:rsidRPr="00967F09" w:rsidRDefault="009B211C" w:rsidP="00534A22">
            <w:pPr>
              <w:rPr>
                <w:b/>
              </w:rPr>
            </w:pPr>
            <w:r w:rsidRPr="00967F09">
              <w:rPr>
                <w:b/>
              </w:rPr>
              <w:t>3</w:t>
            </w:r>
          </w:p>
        </w:tc>
        <w:tc>
          <w:tcPr>
            <w:tcW w:w="13652" w:type="dxa"/>
            <w:gridSpan w:val="4"/>
            <w:shd w:val="clear" w:color="auto" w:fill="D9D9D9" w:themeFill="background1" w:themeFillShade="D9"/>
          </w:tcPr>
          <w:p w:rsidR="009B211C" w:rsidRPr="00967F09" w:rsidRDefault="009B211C" w:rsidP="009B211C">
            <w:pPr>
              <w:rPr>
                <w:b/>
              </w:rPr>
            </w:pPr>
            <w:r w:rsidRPr="00967F09">
              <w:rPr>
                <w:b/>
              </w:rPr>
              <w:t>Omschrijving project</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Titel </w:t>
            </w:r>
          </w:p>
        </w:tc>
        <w:tc>
          <w:tcPr>
            <w:tcW w:w="3496" w:type="dxa"/>
          </w:tcPr>
          <w:p w:rsidR="009B211C" w:rsidRPr="00967F09" w:rsidRDefault="009B211C" w:rsidP="00534A22">
            <w:r w:rsidRPr="00967F09">
              <w:t>&lt;Geef een titel van de opdracht&gt;</w:t>
            </w:r>
          </w:p>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rPr>
          <w:trHeight w:val="166"/>
        </w:trPr>
        <w:tc>
          <w:tcPr>
            <w:tcW w:w="377" w:type="dxa"/>
          </w:tcPr>
          <w:p w:rsidR="009B211C" w:rsidRPr="00967F09" w:rsidRDefault="009B211C" w:rsidP="00534A22"/>
        </w:tc>
        <w:tc>
          <w:tcPr>
            <w:tcW w:w="3162" w:type="dxa"/>
          </w:tcPr>
          <w:p w:rsidR="009B211C" w:rsidRPr="00967F09" w:rsidRDefault="009B211C" w:rsidP="00534A22">
            <w:r w:rsidRPr="00967F09">
              <w:t xml:space="preserve">Aantal machines </w:t>
            </w:r>
          </w:p>
        </w:tc>
        <w:tc>
          <w:tcPr>
            <w:tcW w:w="3496" w:type="dxa"/>
          </w:tcPr>
          <w:p w:rsidR="009B211C" w:rsidRPr="00967F09" w:rsidRDefault="009B211C" w:rsidP="00534A22">
            <w:r w:rsidRPr="00967F09">
              <w:t>&lt;Geef de omvang van de opdracht aan&gt;</w:t>
            </w:r>
          </w:p>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Werkwijze </w:t>
            </w:r>
          </w:p>
        </w:tc>
        <w:tc>
          <w:tcPr>
            <w:tcW w:w="3496" w:type="dxa"/>
          </w:tcPr>
          <w:p w:rsidR="009B211C" w:rsidRPr="00967F09" w:rsidRDefault="009B211C" w:rsidP="00534A22">
            <w:r w:rsidRPr="00967F09">
              <w:t>&lt;Geef een korte beschrijving van de gekozen aanpak (maximaal ½ A4)&gt;</w:t>
            </w:r>
          </w:p>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Resultaat </w:t>
            </w:r>
          </w:p>
        </w:tc>
        <w:tc>
          <w:tcPr>
            <w:tcW w:w="3496" w:type="dxa"/>
          </w:tcPr>
          <w:p w:rsidR="009B211C" w:rsidRPr="00967F09" w:rsidRDefault="009B211C" w:rsidP="00534A22">
            <w:r w:rsidRPr="00967F09">
              <w:t>&lt;Beschrijf het eindresultaat&gt;</w:t>
            </w:r>
          </w:p>
        </w:tc>
        <w:tc>
          <w:tcPr>
            <w:tcW w:w="3497" w:type="dxa"/>
          </w:tcPr>
          <w:p w:rsidR="009B211C" w:rsidRPr="00967F09" w:rsidRDefault="009B211C" w:rsidP="00534A22"/>
        </w:tc>
        <w:tc>
          <w:tcPr>
            <w:tcW w:w="3497" w:type="dxa"/>
          </w:tcPr>
          <w:p w:rsidR="009B211C" w:rsidRPr="00967F09" w:rsidRDefault="009B211C" w:rsidP="00534A22"/>
        </w:tc>
      </w:tr>
    </w:tbl>
    <w:p w:rsidR="00534A22" w:rsidRPr="00967F09" w:rsidRDefault="00534A22" w:rsidP="00534A22">
      <w:pPr>
        <w:widowControl w:val="0"/>
        <w:spacing w:after="0" w:line="240" w:lineRule="auto"/>
        <w:rPr>
          <w:rFonts w:eastAsia="Times New Roman" w:cs="Arial"/>
          <w:bCs/>
          <w:i/>
          <w:snapToGrid w:val="0"/>
          <w:sz w:val="16"/>
          <w:lang w:eastAsia="nl-NL"/>
        </w:rPr>
      </w:pPr>
      <w:r w:rsidRPr="00967F09">
        <w:rPr>
          <w:rFonts w:eastAsia="Times New Roman" w:cs="Arial"/>
          <w:bCs/>
          <w:i/>
          <w:snapToGrid w:val="0"/>
          <w:sz w:val="16"/>
          <w:lang w:eastAsia="nl-NL"/>
        </w:rPr>
        <w:t>*Opdrachtgever behoudt zich het recht voor om de referenties te controleren.</w:t>
      </w:r>
    </w:p>
    <w:p w:rsidR="00FF0203" w:rsidRDefault="00FF0203" w:rsidP="00534A22">
      <w:pPr>
        <w:widowControl w:val="0"/>
        <w:spacing w:after="0" w:line="240" w:lineRule="auto"/>
        <w:rPr>
          <w:rFonts w:eastAsia="Times New Roman" w:cs="Arial"/>
          <w:bCs/>
          <w:snapToGrid w:val="0"/>
          <w:lang w:eastAsia="nl-NL"/>
        </w:rPr>
      </w:pPr>
      <w:bookmarkStart w:id="0" w:name="_GoBack"/>
      <w:bookmarkEnd w:id="0"/>
    </w:p>
    <w:p w:rsidR="00FF0203" w:rsidRDefault="00FF0203" w:rsidP="00534A22">
      <w:pPr>
        <w:widowControl w:val="0"/>
        <w:spacing w:after="0" w:line="240" w:lineRule="auto"/>
        <w:rPr>
          <w:rFonts w:eastAsia="Times New Roman" w:cs="Arial"/>
          <w:bCs/>
          <w:snapToGrid w:val="0"/>
          <w:lang w:eastAsia="nl-NL"/>
        </w:rPr>
      </w:pPr>
    </w:p>
    <w:p w:rsidR="00FF0203" w:rsidRDefault="00FF0203" w:rsidP="00534A22">
      <w:pPr>
        <w:widowControl w:val="0"/>
        <w:spacing w:after="0" w:line="240" w:lineRule="auto"/>
        <w:rPr>
          <w:rFonts w:eastAsia="Times New Roman" w:cs="Arial"/>
          <w:bCs/>
          <w:snapToGrid w:val="0"/>
          <w:lang w:eastAsia="nl-NL"/>
        </w:rPr>
      </w:pPr>
    </w:p>
    <w:p w:rsidR="00534A22" w:rsidRPr="00967F09" w:rsidRDefault="00534A22" w:rsidP="00534A22">
      <w:pPr>
        <w:widowControl w:val="0"/>
        <w:spacing w:after="0" w:line="240" w:lineRule="auto"/>
        <w:rPr>
          <w:rFonts w:eastAsia="Times New Roman" w:cs="Arial"/>
          <w:bCs/>
          <w:snapToGrid w:val="0"/>
          <w:lang w:eastAsia="nl-NL"/>
        </w:rPr>
      </w:pPr>
      <w:r w:rsidRPr="00967F09">
        <w:rPr>
          <w:rFonts w:eastAsia="Times New Roman" w:cs="Arial"/>
          <w:bCs/>
          <w:snapToGrid w:val="0"/>
          <w:lang w:eastAsia="nl-NL"/>
        </w:rPr>
        <w:t>Aldus naar waarheid ingevuld,</w:t>
      </w:r>
    </w:p>
    <w:tbl>
      <w:tblPr>
        <w:tblStyle w:val="Lichtelijst"/>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496"/>
        <w:gridCol w:w="3497"/>
        <w:gridCol w:w="3497"/>
      </w:tblGrid>
      <w:tr w:rsidR="009B211C" w:rsidRPr="00967F09" w:rsidTr="009B211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Naam Inschrijver</w:t>
            </w:r>
            <w:r>
              <w:rPr>
                <w:rFonts w:eastAsia="Times New Roman" w:cs="Arial"/>
                <w:lang w:eastAsia="nl-NL"/>
              </w:rPr>
              <w:t>:</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r w:rsidR="009B211C" w:rsidRPr="00967F09" w:rsidTr="009B211C">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Pr>
                <w:rFonts w:eastAsia="Times New Roman" w:cs="Arial"/>
                <w:lang w:eastAsia="nl-NL"/>
              </w:rPr>
              <w:t xml:space="preserve">Naam </w:t>
            </w:r>
            <w:r w:rsidRPr="00967F09">
              <w:rPr>
                <w:rFonts w:eastAsia="Times New Roman" w:cs="Arial"/>
                <w:lang w:eastAsia="nl-NL"/>
              </w:rPr>
              <w:t>functionaris</w:t>
            </w:r>
            <w:r>
              <w:rPr>
                <w:rFonts w:eastAsia="Times New Roman" w:cs="Arial"/>
                <w:lang w:eastAsia="nl-NL"/>
              </w:rPr>
              <w:t>:</w:t>
            </w:r>
          </w:p>
        </w:tc>
        <w:tc>
          <w:tcPr>
            <w:tcW w:w="3496" w:type="dxa"/>
            <w:tcBorders>
              <w:right w:val="single" w:sz="4" w:space="0" w:color="auto"/>
            </w:tcBorders>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Borders>
              <w:left w:val="single" w:sz="4" w:space="0" w:color="auto"/>
            </w:tcBorders>
          </w:tcPr>
          <w:p w:rsidR="009B211C" w:rsidRPr="00967F09" w:rsidRDefault="009B211C" w:rsidP="004A556E">
            <w:pPr>
              <w:rPr>
                <w:rFonts w:eastAsia="Times New Roman" w:cs="Arial"/>
                <w:lang w:eastAsia="nl-NL"/>
              </w:rPr>
            </w:pPr>
          </w:p>
        </w:tc>
        <w:tc>
          <w:tcPr>
            <w:tcW w:w="3497" w:type="dxa"/>
            <w:tcBorders>
              <w:left w:val="single" w:sz="4" w:space="0" w:color="auto"/>
            </w:tcBorders>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r>
      <w:tr w:rsidR="009B211C" w:rsidRPr="00967F09" w:rsidTr="009B211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Functie:</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r w:rsidR="009B211C" w:rsidRPr="00967F09" w:rsidTr="009B211C">
        <w:trPr>
          <w:trHeight w:val="555"/>
        </w:trPr>
        <w:tc>
          <w:tcPr>
            <w:cnfStyle w:val="000010000000" w:firstRow="0" w:lastRow="0" w:firstColumn="0" w:lastColumn="0" w:oddVBand="1" w:evenVBand="0" w:oddHBand="0" w:evenHBand="0" w:firstRowFirstColumn="0" w:firstRowLastColumn="0" w:lastRowFirstColumn="0" w:lastRowLastColumn="0"/>
            <w:tcW w:w="3539" w:type="dxa"/>
          </w:tcPr>
          <w:p w:rsidR="009B211C" w:rsidRDefault="009B211C" w:rsidP="004A556E">
            <w:pPr>
              <w:rPr>
                <w:rFonts w:eastAsia="Times New Roman" w:cs="Arial"/>
                <w:lang w:eastAsia="nl-NL"/>
              </w:rPr>
            </w:pPr>
            <w:r w:rsidRPr="00967F09">
              <w:rPr>
                <w:rFonts w:eastAsia="Times New Roman" w:cs="Arial"/>
                <w:lang w:eastAsia="nl-NL"/>
              </w:rPr>
              <w:t>Handtekening:</w:t>
            </w:r>
          </w:p>
          <w:p w:rsidR="009B211C" w:rsidRDefault="009B211C" w:rsidP="004A556E">
            <w:pPr>
              <w:rPr>
                <w:rFonts w:eastAsia="Times New Roman" w:cs="Arial"/>
                <w:lang w:eastAsia="nl-NL"/>
              </w:rPr>
            </w:pPr>
          </w:p>
          <w:p w:rsidR="009B211C" w:rsidRPr="00967F09" w:rsidRDefault="009B211C" w:rsidP="004A556E">
            <w:pPr>
              <w:rPr>
                <w:rFonts w:eastAsia="Times New Roman" w:cs="Arial"/>
                <w:lang w:eastAsia="nl-NL"/>
              </w:rPr>
            </w:pPr>
          </w:p>
        </w:tc>
        <w:tc>
          <w:tcPr>
            <w:tcW w:w="3496" w:type="dxa"/>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r>
      <w:tr w:rsidR="009B211C" w:rsidRPr="00967F09" w:rsidTr="009B211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Datum:</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bl>
    <w:p w:rsidR="00534A22" w:rsidRPr="00967F09" w:rsidRDefault="00534A22" w:rsidP="00E1466A">
      <w:pPr>
        <w:spacing w:after="0" w:line="240" w:lineRule="auto"/>
      </w:pPr>
    </w:p>
    <w:sectPr w:rsidR="00534A22" w:rsidRPr="00967F09" w:rsidSect="009B211C">
      <w:footerReference w:type="default" r:id="rId8"/>
      <w:foot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22" w:rsidRDefault="00534A22" w:rsidP="00534A22">
      <w:pPr>
        <w:spacing w:after="0" w:line="240" w:lineRule="auto"/>
      </w:pPr>
      <w:r>
        <w:separator/>
      </w:r>
    </w:p>
  </w:endnote>
  <w:endnote w:type="continuationSeparator" w:id="0">
    <w:p w:rsidR="00534A22" w:rsidRDefault="00534A22" w:rsidP="0053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1E" w:rsidRDefault="00C5241E" w:rsidP="00C5241E">
    <w:pPr>
      <w:tabs>
        <w:tab w:val="center" w:pos="4536"/>
      </w:tabs>
      <w:spacing w:after="0" w:line="240" w:lineRule="auto"/>
      <w:jc w:val="right"/>
      <w:rPr>
        <w:color w:val="BFBFBF" w:themeColor="background1" w:themeShade="BF"/>
      </w:rPr>
    </w:pPr>
    <w:r>
      <w:rPr>
        <w:color w:val="BFBFBF" w:themeColor="background1" w:themeShade="BF"/>
      </w:rPr>
      <w:t>Aanbe</w:t>
    </w:r>
    <w:r w:rsidR="00590840">
      <w:rPr>
        <w:color w:val="BFBFBF" w:themeColor="background1" w:themeShade="BF"/>
      </w:rPr>
      <w:t>stedingsdocument referentie 2021-276</w:t>
    </w:r>
    <w:r>
      <w:rPr>
        <w:color w:val="BFBFBF" w:themeColor="background1" w:themeShade="BF"/>
      </w:rPr>
      <w:t xml:space="preserve"> NRG</w:t>
    </w:r>
  </w:p>
  <w:p w:rsidR="00F3693E" w:rsidRPr="00C5241E" w:rsidRDefault="00F3693E" w:rsidP="00C524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1E" w:rsidRDefault="00C5241E" w:rsidP="00C5241E">
    <w:pPr>
      <w:tabs>
        <w:tab w:val="center" w:pos="4536"/>
      </w:tabs>
      <w:spacing w:after="0" w:line="240" w:lineRule="auto"/>
      <w:jc w:val="right"/>
      <w:rPr>
        <w:color w:val="BFBFBF" w:themeColor="background1" w:themeShade="BF"/>
      </w:rPr>
    </w:pPr>
    <w:r>
      <w:rPr>
        <w:color w:val="BFBFBF" w:themeColor="background1" w:themeShade="BF"/>
      </w:rPr>
      <w:t>Aanbe</w:t>
    </w:r>
    <w:r w:rsidR="00590840">
      <w:rPr>
        <w:color w:val="BFBFBF" w:themeColor="background1" w:themeShade="BF"/>
      </w:rPr>
      <w:t>stedingsdocument referentie 2021-276</w:t>
    </w:r>
    <w:r>
      <w:rPr>
        <w:color w:val="BFBFBF" w:themeColor="background1" w:themeShade="BF"/>
      </w:rPr>
      <w:t xml:space="preserve"> NRG</w:t>
    </w:r>
  </w:p>
  <w:p w:rsidR="00F3693E" w:rsidRPr="00C5241E" w:rsidRDefault="00F3693E" w:rsidP="00C524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22" w:rsidRDefault="00534A22" w:rsidP="00534A22">
      <w:pPr>
        <w:spacing w:after="0" w:line="240" w:lineRule="auto"/>
      </w:pPr>
      <w:r>
        <w:separator/>
      </w:r>
    </w:p>
  </w:footnote>
  <w:footnote w:type="continuationSeparator" w:id="0">
    <w:p w:rsidR="00534A22" w:rsidRDefault="00534A22" w:rsidP="00534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A36A8"/>
    <w:multiLevelType w:val="hybridMultilevel"/>
    <w:tmpl w:val="DE2CB7E4"/>
    <w:lvl w:ilvl="0" w:tplc="F76A34B8">
      <w:start w:val="18"/>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A24FE0"/>
    <w:multiLevelType w:val="hybridMultilevel"/>
    <w:tmpl w:val="24288F6E"/>
    <w:lvl w:ilvl="0" w:tplc="82F806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A35950"/>
    <w:multiLevelType w:val="hybridMultilevel"/>
    <w:tmpl w:val="4CC461EA"/>
    <w:lvl w:ilvl="0" w:tplc="2E4EF6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22"/>
    <w:rsid w:val="000A35FC"/>
    <w:rsid w:val="001E0A30"/>
    <w:rsid w:val="0038789B"/>
    <w:rsid w:val="0041506F"/>
    <w:rsid w:val="00534A22"/>
    <w:rsid w:val="005519B4"/>
    <w:rsid w:val="00590840"/>
    <w:rsid w:val="005E7F74"/>
    <w:rsid w:val="007B418B"/>
    <w:rsid w:val="00967F09"/>
    <w:rsid w:val="009B211C"/>
    <w:rsid w:val="00AB0870"/>
    <w:rsid w:val="00B47239"/>
    <w:rsid w:val="00C5241E"/>
    <w:rsid w:val="00C8736E"/>
    <w:rsid w:val="00CB7EB1"/>
    <w:rsid w:val="00E1466A"/>
    <w:rsid w:val="00E82002"/>
    <w:rsid w:val="00F10498"/>
    <w:rsid w:val="00F3693E"/>
    <w:rsid w:val="00F97C1B"/>
    <w:rsid w:val="00FF0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56218"/>
  <w15:docId w15:val="{23AA795B-3A4B-461B-B07A-0357D3D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1466A"/>
    <w:pPr>
      <w:keepNext/>
      <w:keepLines/>
      <w:shd w:val="clear" w:color="auto" w:fill="1F497D" w:themeFill="text2"/>
      <w:spacing w:before="480" w:after="0"/>
      <w:outlineLvl w:val="0"/>
    </w:pPr>
    <w:rPr>
      <w:rFonts w:asciiTheme="majorHAnsi" w:eastAsiaTheme="majorEastAsia" w:hAnsiTheme="majorHAnsi" w:cstheme="majorBidi"/>
      <w:b/>
      <w:bCs/>
      <w:color w:val="FFFFFF" w:themeColor="background1"/>
      <w:sz w:val="28"/>
      <w:szCs w:val="28"/>
    </w:rPr>
  </w:style>
  <w:style w:type="paragraph" w:styleId="Kop2">
    <w:name w:val="heading 2"/>
    <w:basedOn w:val="Standaard"/>
    <w:next w:val="Standaard"/>
    <w:link w:val="Kop2Char"/>
    <w:uiPriority w:val="9"/>
    <w:unhideWhenUsed/>
    <w:qFormat/>
    <w:rsid w:val="00E1466A"/>
    <w:pPr>
      <w:keepNext/>
      <w:keepLines/>
      <w:spacing w:before="200" w:after="0"/>
      <w:outlineLvl w:val="1"/>
    </w:pPr>
    <w:rPr>
      <w:rFonts w:asciiTheme="majorHAnsi" w:eastAsiaTheme="majorEastAsia" w:hAnsiTheme="majorHAnsi" w:cstheme="majorBidi"/>
      <w:b/>
      <w:bCs/>
      <w:color w:val="1F497D" w:themeColor="text2"/>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4A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4A22"/>
  </w:style>
  <w:style w:type="paragraph" w:styleId="Voettekst">
    <w:name w:val="footer"/>
    <w:basedOn w:val="Standaard"/>
    <w:link w:val="VoettekstChar"/>
    <w:uiPriority w:val="99"/>
    <w:unhideWhenUsed/>
    <w:rsid w:val="00534A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4A22"/>
  </w:style>
  <w:style w:type="table" w:styleId="Tabelraster">
    <w:name w:val="Table Grid"/>
    <w:basedOn w:val="Standaardtabel"/>
    <w:uiPriority w:val="59"/>
    <w:rsid w:val="00534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
    <w:name w:val="Light List"/>
    <w:basedOn w:val="Standaardtabel"/>
    <w:uiPriority w:val="61"/>
    <w:rsid w:val="00534A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Kop1Char">
    <w:name w:val="Kop 1 Char"/>
    <w:basedOn w:val="Standaardalinea-lettertype"/>
    <w:link w:val="Kop1"/>
    <w:uiPriority w:val="9"/>
    <w:rsid w:val="00E1466A"/>
    <w:rPr>
      <w:rFonts w:asciiTheme="majorHAnsi" w:eastAsiaTheme="majorEastAsia" w:hAnsiTheme="majorHAnsi" w:cstheme="majorBidi"/>
      <w:b/>
      <w:bCs/>
      <w:color w:val="FFFFFF" w:themeColor="background1"/>
      <w:sz w:val="28"/>
      <w:szCs w:val="28"/>
      <w:shd w:val="clear" w:color="auto" w:fill="1F497D" w:themeFill="text2"/>
    </w:rPr>
  </w:style>
  <w:style w:type="character" w:customStyle="1" w:styleId="Kop2Char">
    <w:name w:val="Kop 2 Char"/>
    <w:basedOn w:val="Standaardalinea-lettertype"/>
    <w:link w:val="Kop2"/>
    <w:uiPriority w:val="9"/>
    <w:rsid w:val="00E1466A"/>
    <w:rPr>
      <w:rFonts w:asciiTheme="majorHAnsi" w:eastAsiaTheme="majorEastAsia" w:hAnsiTheme="majorHAnsi" w:cstheme="majorBidi"/>
      <w:b/>
      <w:bCs/>
      <w:color w:val="1F497D" w:themeColor="text2"/>
      <w:sz w:val="26"/>
      <w:szCs w:val="26"/>
    </w:rPr>
  </w:style>
  <w:style w:type="character" w:styleId="Verwijzingopmerking">
    <w:name w:val="annotation reference"/>
    <w:basedOn w:val="Standaardalinea-lettertype"/>
    <w:uiPriority w:val="99"/>
    <w:semiHidden/>
    <w:unhideWhenUsed/>
    <w:rsid w:val="00967F09"/>
    <w:rPr>
      <w:sz w:val="16"/>
      <w:szCs w:val="16"/>
    </w:rPr>
  </w:style>
  <w:style w:type="paragraph" w:styleId="Tekstopmerking">
    <w:name w:val="annotation text"/>
    <w:basedOn w:val="Standaard"/>
    <w:link w:val="TekstopmerkingChar"/>
    <w:uiPriority w:val="99"/>
    <w:semiHidden/>
    <w:unhideWhenUsed/>
    <w:rsid w:val="00967F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7F09"/>
    <w:rPr>
      <w:sz w:val="20"/>
      <w:szCs w:val="20"/>
    </w:rPr>
  </w:style>
  <w:style w:type="paragraph" w:styleId="Onderwerpvanopmerking">
    <w:name w:val="annotation subject"/>
    <w:basedOn w:val="Tekstopmerking"/>
    <w:next w:val="Tekstopmerking"/>
    <w:link w:val="OnderwerpvanopmerkingChar"/>
    <w:uiPriority w:val="99"/>
    <w:semiHidden/>
    <w:unhideWhenUsed/>
    <w:rsid w:val="00967F09"/>
    <w:rPr>
      <w:b/>
      <w:bCs/>
    </w:rPr>
  </w:style>
  <w:style w:type="character" w:customStyle="1" w:styleId="OnderwerpvanopmerkingChar">
    <w:name w:val="Onderwerp van opmerking Char"/>
    <w:basedOn w:val="TekstopmerkingChar"/>
    <w:link w:val="Onderwerpvanopmerking"/>
    <w:uiPriority w:val="99"/>
    <w:semiHidden/>
    <w:rsid w:val="00967F09"/>
    <w:rPr>
      <w:b/>
      <w:bCs/>
      <w:sz w:val="20"/>
      <w:szCs w:val="20"/>
    </w:rPr>
  </w:style>
  <w:style w:type="paragraph" w:styleId="Ballontekst">
    <w:name w:val="Balloon Text"/>
    <w:basedOn w:val="Standaard"/>
    <w:link w:val="BallontekstChar"/>
    <w:uiPriority w:val="99"/>
    <w:semiHidden/>
    <w:unhideWhenUsed/>
    <w:rsid w:val="00967F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7F09"/>
    <w:rPr>
      <w:rFonts w:ascii="Tahoma" w:hAnsi="Tahoma" w:cs="Tahoma"/>
      <w:sz w:val="16"/>
      <w:szCs w:val="16"/>
    </w:rPr>
  </w:style>
  <w:style w:type="paragraph" w:styleId="Lijstalinea">
    <w:name w:val="List Paragraph"/>
    <w:basedOn w:val="Standaard"/>
    <w:uiPriority w:val="34"/>
    <w:qFormat/>
    <w:rsid w:val="00E14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03202">
      <w:bodyDiv w:val="1"/>
      <w:marLeft w:val="0"/>
      <w:marRight w:val="0"/>
      <w:marTop w:val="0"/>
      <w:marBottom w:val="0"/>
      <w:divBdr>
        <w:top w:val="none" w:sz="0" w:space="0" w:color="auto"/>
        <w:left w:val="none" w:sz="0" w:space="0" w:color="auto"/>
        <w:bottom w:val="none" w:sz="0" w:space="0" w:color="auto"/>
        <w:right w:val="none" w:sz="0" w:space="0" w:color="auto"/>
      </w:divBdr>
    </w:div>
    <w:div w:id="10006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65CA-185A-44DE-8757-C10C8811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280</Words>
  <Characters>1992</Characters>
  <Application>Microsoft Office Word</Application>
  <DocSecurity>0</DocSecurity>
  <Lines>117</Lines>
  <Paragraphs>103</Paragraphs>
  <ScaleCrop>false</ScaleCrop>
  <HeadingPairs>
    <vt:vector size="2" baseType="variant">
      <vt:variant>
        <vt:lpstr>Titel</vt:lpstr>
      </vt:variant>
      <vt:variant>
        <vt:i4>1</vt:i4>
      </vt:variant>
    </vt:vector>
  </HeadingPairs>
  <TitlesOfParts>
    <vt:vector size="1" baseType="lpstr">
      <vt:lpstr/>
    </vt:vector>
  </TitlesOfParts>
  <Company>NRG</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Scheffer, M.</dc:creator>
  <cp:lastModifiedBy>Cruijff, D. (Daan)</cp:lastModifiedBy>
  <cp:revision>11</cp:revision>
  <cp:lastPrinted>2019-07-22T17:24:00Z</cp:lastPrinted>
  <dcterms:created xsi:type="dcterms:W3CDTF">2021-01-22T12:34:00Z</dcterms:created>
  <dcterms:modified xsi:type="dcterms:W3CDTF">2021-03-26T14:33:00Z</dcterms:modified>
</cp:coreProperties>
</file>