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bookmarkStart w:id="1" w:name="_GoBack"/>
      <w:bookmarkEnd w:id="1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1514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B87718" w:rsidRPr="003958D1" w:rsidRDefault="00B87718" w:rsidP="00B87718">
                            <w:pPr>
                              <w:pStyle w:val="Geenafstand"/>
                              <w:rPr>
                                <w:sz w:val="44"/>
                                <w:szCs w:val="48"/>
                              </w:rPr>
                            </w:pPr>
                            <w:r w:rsidRPr="003958D1">
                              <w:rPr>
                                <w:sz w:val="44"/>
                                <w:szCs w:val="48"/>
                              </w:rPr>
                              <w:t xml:space="preserve">Medische ge- en verbruiksartikelen, klein instrumentarium en (medische) hulpmiddelen t.b.v. de Dienst Justitiële Inrichtingen </w:t>
                            </w:r>
                          </w:p>
                          <w:p w:rsidR="00F14BCF" w:rsidRPr="00F14BCF" w:rsidRDefault="00F14BCF" w:rsidP="00B87718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01514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B87718" w:rsidRPr="003958D1" w:rsidRDefault="00B87718" w:rsidP="00B87718">
                      <w:pPr>
                        <w:pStyle w:val="Geenafstand"/>
                        <w:rPr>
                          <w:sz w:val="44"/>
                          <w:szCs w:val="48"/>
                        </w:rPr>
                      </w:pPr>
                      <w:r w:rsidRPr="003958D1">
                        <w:rPr>
                          <w:sz w:val="44"/>
                          <w:szCs w:val="48"/>
                        </w:rPr>
                        <w:t xml:space="preserve">Medische ge- en verbruiksartikelen, klein instrumentarium en (medische) hulpmiddelen t.b.v. de Dienst Justitiële Inrichtingen </w:t>
                      </w:r>
                    </w:p>
                    <w:p w:rsidR="00F14BCF" w:rsidRPr="00F14BCF" w:rsidRDefault="00F14BCF" w:rsidP="00B87718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0206"/>
      </w:tblGrid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332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8033B5" w:rsidRPr="008033B5" w:rsidRDefault="000E3EA3" w:rsidP="000E3EA3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206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 w:rsidP="003E37A9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501514">
      <w:rPr>
        <w:rStyle w:val="Huisstijl-Koptekst"/>
      </w:rPr>
      <w:t xml:space="preserve">prebidfase | </w:t>
    </w:r>
    <w:r w:rsidR="00501514" w:rsidRPr="00501514">
      <w:rPr>
        <w:rStyle w:val="Huisstijl-Koptekst"/>
      </w:rPr>
      <w:t>E</w:t>
    </w:r>
    <w:r w:rsidR="00B87718">
      <w:rPr>
        <w:rStyle w:val="Huisstijl-Koptekst"/>
      </w:rPr>
      <w:t>A Medische ge- en verbruiksartikelen, klein instrumentarium en (medische) hulpmiddelen t.b.v. DJI</w:t>
    </w:r>
    <w:r w:rsidR="00501514" w:rsidRPr="00501514">
      <w:rPr>
        <w:rStyle w:val="Huisstijl-Koptekst"/>
      </w:rPr>
      <w:t xml:space="preserve"> </w:t>
    </w:r>
    <w:r w:rsidRPr="00501514">
      <w:rPr>
        <w:rStyle w:val="Huisstijl-Koptekst"/>
      </w:rPr>
      <w:t xml:space="preserve"> | </w:t>
    </w:r>
    <w:r w:rsidR="00140901">
      <w:rPr>
        <w:rStyle w:val="Huisstijl-Koptekst"/>
      </w:rPr>
      <w:t>24 maart 2021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5BC81857" wp14:editId="265AAC01">
          <wp:extent cx="466090" cy="1587500"/>
          <wp:effectExtent l="19050" t="0" r="0" b="0"/>
          <wp:docPr id="17" name="Afbeelding 1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3E37A9">
      <w:rPr>
        <w:noProof/>
        <w:lang w:eastAsia="nl-NL"/>
      </w:rPr>
      <w:drawing>
        <wp:inline distT="0" distB="0" distL="0" distR="0" wp14:anchorId="74B486CD" wp14:editId="4CA45EE2">
          <wp:extent cx="2343150" cy="15811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67A21"/>
    <w:rsid w:val="000E3EA3"/>
    <w:rsid w:val="00140901"/>
    <w:rsid w:val="001F618A"/>
    <w:rsid w:val="00261CD2"/>
    <w:rsid w:val="003D774B"/>
    <w:rsid w:val="003E37A9"/>
    <w:rsid w:val="00487A59"/>
    <w:rsid w:val="004C0196"/>
    <w:rsid w:val="004D2EA3"/>
    <w:rsid w:val="00501514"/>
    <w:rsid w:val="00573260"/>
    <w:rsid w:val="007429CE"/>
    <w:rsid w:val="007D2E54"/>
    <w:rsid w:val="008033B5"/>
    <w:rsid w:val="008502A1"/>
    <w:rsid w:val="0095027B"/>
    <w:rsid w:val="0099386E"/>
    <w:rsid w:val="00B53CED"/>
    <w:rsid w:val="00B87718"/>
    <w:rsid w:val="00C602D3"/>
    <w:rsid w:val="00CC3D67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5A0E6D"/>
  <w15:docId w15:val="{AAB7BF84-0286-417D-B325-31AF881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07ED-3E5C-4263-B17D-8EB7AF04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Waterreus, Jolanda</cp:lastModifiedBy>
  <cp:revision>11</cp:revision>
  <dcterms:created xsi:type="dcterms:W3CDTF">2019-02-12T08:46:00Z</dcterms:created>
  <dcterms:modified xsi:type="dcterms:W3CDTF">2021-03-23T15:55:00Z</dcterms:modified>
</cp:coreProperties>
</file>