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D" w:rsidRDefault="00DE61AD" w:rsidP="00DE61AD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11154638"/>
      <w:r>
        <w:t xml:space="preserve">Bijlage 1: Antwoordformulier </w:t>
      </w:r>
    </w:p>
    <w:bookmarkEnd w:id="0"/>
    <w:p w:rsidR="00DE61AD" w:rsidRDefault="00DE61AD" w:rsidP="00DE61AD">
      <w:pPr>
        <w:pStyle w:val="broodtekst"/>
      </w:pPr>
    </w:p>
    <w:p w:rsidR="00DE61AD" w:rsidRDefault="00DE61AD" w:rsidP="00DE61AD">
      <w:pPr>
        <w:rPr>
          <w:b/>
          <w:color w:val="222222"/>
        </w:rPr>
      </w:pPr>
    </w:p>
    <w:p w:rsidR="00DE61AD" w:rsidRDefault="00DE61AD" w:rsidP="00DE61AD">
      <w:pPr>
        <w:rPr>
          <w:b/>
          <w:color w:val="222222"/>
        </w:rPr>
      </w:pPr>
      <w:r w:rsidRPr="004F54CB">
        <w:rPr>
          <w:b/>
          <w:color w:val="222222"/>
        </w:rPr>
        <w:t xml:space="preserve">Gegevens </w:t>
      </w:r>
      <w:r>
        <w:rPr>
          <w:b/>
          <w:color w:val="222222"/>
        </w:rPr>
        <w:t>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5152"/>
      </w:tblGrid>
      <w:tr w:rsidR="00DE61AD" w:rsidTr="00440EC6">
        <w:tc>
          <w:tcPr>
            <w:tcW w:w="2547" w:type="dxa"/>
          </w:tcPr>
          <w:p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Naam:</w:t>
            </w:r>
          </w:p>
        </w:tc>
        <w:tc>
          <w:tcPr>
            <w:tcW w:w="5152" w:type="dxa"/>
          </w:tcPr>
          <w:p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:rsidTr="00440EC6">
        <w:tc>
          <w:tcPr>
            <w:tcW w:w="2547" w:type="dxa"/>
          </w:tcPr>
          <w:p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Organisatie:</w:t>
            </w:r>
          </w:p>
        </w:tc>
        <w:tc>
          <w:tcPr>
            <w:tcW w:w="5152" w:type="dxa"/>
          </w:tcPr>
          <w:p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:rsidTr="00440EC6">
        <w:tc>
          <w:tcPr>
            <w:tcW w:w="2547" w:type="dxa"/>
          </w:tcPr>
          <w:p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Functie:</w:t>
            </w:r>
          </w:p>
        </w:tc>
        <w:tc>
          <w:tcPr>
            <w:tcW w:w="5152" w:type="dxa"/>
          </w:tcPr>
          <w:p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:rsidTr="00440EC6">
        <w:tc>
          <w:tcPr>
            <w:tcW w:w="2547" w:type="dxa"/>
          </w:tcPr>
          <w:p w:rsidR="00DE61AD" w:rsidRPr="00E56F26" w:rsidRDefault="00DE61AD" w:rsidP="00440EC6">
            <w:pPr>
              <w:rPr>
                <w:color w:val="222222"/>
              </w:rPr>
            </w:pPr>
            <w:r>
              <w:rPr>
                <w:color w:val="222222"/>
              </w:rPr>
              <w:t>E</w:t>
            </w:r>
            <w:r w:rsidRPr="00E56F26">
              <w:rPr>
                <w:color w:val="222222"/>
              </w:rPr>
              <w:t>-mail</w:t>
            </w:r>
            <w:r>
              <w:rPr>
                <w:color w:val="222222"/>
              </w:rPr>
              <w:t>a</w:t>
            </w:r>
            <w:r w:rsidRPr="00E56F26">
              <w:rPr>
                <w:color w:val="222222"/>
              </w:rPr>
              <w:t>dres:</w:t>
            </w:r>
          </w:p>
        </w:tc>
        <w:tc>
          <w:tcPr>
            <w:tcW w:w="5152" w:type="dxa"/>
          </w:tcPr>
          <w:p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:rsidTr="00440EC6">
        <w:tc>
          <w:tcPr>
            <w:tcW w:w="2547" w:type="dxa"/>
          </w:tcPr>
          <w:p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Telefoonnummer:</w:t>
            </w:r>
          </w:p>
        </w:tc>
        <w:tc>
          <w:tcPr>
            <w:tcW w:w="5152" w:type="dxa"/>
          </w:tcPr>
          <w:p w:rsidR="00DE61AD" w:rsidRDefault="00DE61AD" w:rsidP="00440EC6">
            <w:pPr>
              <w:rPr>
                <w:b/>
                <w:color w:val="222222"/>
              </w:rPr>
            </w:pPr>
          </w:p>
        </w:tc>
      </w:tr>
      <w:tr w:rsidR="00DE61AD" w:rsidTr="00440EC6">
        <w:tc>
          <w:tcPr>
            <w:tcW w:w="2547" w:type="dxa"/>
          </w:tcPr>
          <w:p w:rsidR="00DE61AD" w:rsidRPr="00E56F26" w:rsidRDefault="00DE61AD" w:rsidP="00440EC6">
            <w:pPr>
              <w:rPr>
                <w:color w:val="222222"/>
              </w:rPr>
            </w:pPr>
            <w:r>
              <w:rPr>
                <w:color w:val="222222"/>
              </w:rPr>
              <w:t>Voorkeursdata eventueel toelichtend gesprek:</w:t>
            </w:r>
          </w:p>
        </w:tc>
        <w:tc>
          <w:tcPr>
            <w:tcW w:w="5152" w:type="dxa"/>
          </w:tcPr>
          <w:p w:rsidR="00DE61AD" w:rsidRDefault="00DE61AD" w:rsidP="00440EC6">
            <w:pPr>
              <w:rPr>
                <w:b/>
                <w:color w:val="222222"/>
              </w:rPr>
            </w:pPr>
          </w:p>
        </w:tc>
      </w:tr>
    </w:tbl>
    <w:p w:rsidR="00DE61AD" w:rsidRPr="004F54CB" w:rsidRDefault="00DE61AD" w:rsidP="00DE61AD">
      <w:pPr>
        <w:rPr>
          <w:b/>
          <w:color w:val="222222"/>
        </w:rPr>
      </w:pPr>
    </w:p>
    <w:p w:rsidR="00FD74F7" w:rsidRPr="00BF0D31" w:rsidRDefault="00FD74F7" w:rsidP="00FD74F7">
      <w:pPr>
        <w:rPr>
          <w:rFonts w:cs="Arial"/>
          <w:b/>
        </w:rPr>
      </w:pPr>
      <w:r>
        <w:rPr>
          <w:rFonts w:cs="Arial"/>
          <w:b/>
        </w:rPr>
        <w:t>Vragen in relatie tot de</w:t>
      </w:r>
      <w:r w:rsidRPr="00BF0D31">
        <w:rPr>
          <w:rFonts w:cs="Arial"/>
          <w:b/>
        </w:rPr>
        <w:t xml:space="preserve"> aanbesteding</w:t>
      </w:r>
    </w:p>
    <w:tbl>
      <w:tblPr>
        <w:tblStyle w:val="Tabelraster"/>
        <w:tblW w:w="7699" w:type="dxa"/>
        <w:tblLook w:val="04A0" w:firstRow="1" w:lastRow="0" w:firstColumn="1" w:lastColumn="0" w:noHBand="0" w:noVBand="1"/>
      </w:tblPr>
      <w:tblGrid>
        <w:gridCol w:w="562"/>
        <w:gridCol w:w="7137"/>
      </w:tblGrid>
      <w:tr w:rsidR="00DE61AD" w:rsidTr="00440EC6">
        <w:tc>
          <w:tcPr>
            <w:tcW w:w="562" w:type="dxa"/>
            <w:shd w:val="clear" w:color="auto" w:fill="000000" w:themeFill="text1"/>
          </w:tcPr>
          <w:p w:rsidR="00DE61AD" w:rsidRPr="00E14601" w:rsidRDefault="00DE61AD" w:rsidP="00440EC6">
            <w:pPr>
              <w:pStyle w:val="Koptekst"/>
              <w:rPr>
                <w:color w:val="FFFFFF" w:themeColor="background1"/>
              </w:rPr>
            </w:pPr>
            <w:r w:rsidRPr="00E14601">
              <w:rPr>
                <w:color w:val="FFFFFF" w:themeColor="background1"/>
              </w:rPr>
              <w:t xml:space="preserve">Nr. </w:t>
            </w:r>
          </w:p>
        </w:tc>
        <w:tc>
          <w:tcPr>
            <w:tcW w:w="7137" w:type="dxa"/>
            <w:shd w:val="clear" w:color="auto" w:fill="000000" w:themeFill="text1"/>
          </w:tcPr>
          <w:p w:rsidR="00DE61AD" w:rsidRPr="00E14601" w:rsidRDefault="00DE61AD" w:rsidP="00440EC6">
            <w:pPr>
              <w:pStyle w:val="Koptekst"/>
              <w:rPr>
                <w:color w:val="FFFFFF" w:themeColor="background1"/>
              </w:rPr>
            </w:pPr>
            <w:r w:rsidRPr="00E14601">
              <w:rPr>
                <w:color w:val="FFFFFF" w:themeColor="background1"/>
              </w:rPr>
              <w:t>Vraag</w:t>
            </w:r>
            <w:r>
              <w:rPr>
                <w:color w:val="FFFFFF" w:themeColor="background1"/>
              </w:rPr>
              <w:t>:</w:t>
            </w: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1.</w:t>
            </w:r>
          </w:p>
        </w:tc>
        <w:tc>
          <w:tcPr>
            <w:tcW w:w="7137" w:type="dxa"/>
            <w:shd w:val="clear" w:color="auto" w:fill="FFFFFF" w:themeFill="background1"/>
          </w:tcPr>
          <w:p w:rsidR="00705155" w:rsidRPr="00705155" w:rsidRDefault="00705155" w:rsidP="00705155">
            <w:pPr>
              <w:widowControl w:val="0"/>
              <w:autoSpaceDN/>
              <w:spacing w:line="276" w:lineRule="auto"/>
              <w:textAlignment w:val="auto"/>
              <w:rPr>
                <w:rFonts w:cs="Arial"/>
              </w:rPr>
            </w:pPr>
            <w:bookmarkStart w:id="1" w:name="_GoBack"/>
            <w:bookmarkEnd w:id="1"/>
            <w:r w:rsidRPr="00705155">
              <w:rPr>
                <w:rFonts w:cs="Arial"/>
              </w:rPr>
              <w:t xml:space="preserve">Zou u zich gaan aanmelden/inschrijven bij deze Europese aanbesteding (opdracht) op het gebied van </w:t>
            </w:r>
            <w:r>
              <w:t xml:space="preserve">standaard, klein </w:t>
            </w:r>
            <w:r w:rsidRPr="00FF539A">
              <w:t>variabel</w:t>
            </w:r>
            <w:r>
              <w:t>, preventief en correctief</w:t>
            </w:r>
            <w:r w:rsidRPr="00FF539A">
              <w:t xml:space="preserve"> onderhoud, registratie ervan</w:t>
            </w:r>
            <w:r>
              <w:t>, storingen, inspecties en</w:t>
            </w:r>
            <w:r w:rsidRPr="00FF539A">
              <w:t xml:space="preserve"> keuringen binnen meerdere disciplines (E, WTB, Civiel en IA) aan (beweegbare) bruggen, spuisluizen en schutsluiscomplexen?</w:t>
            </w:r>
          </w:p>
          <w:p w:rsidR="00DE61AD" w:rsidRDefault="00DE61AD" w:rsidP="00FD74F7">
            <w:pPr>
              <w:widowControl w:val="0"/>
              <w:autoSpaceDN/>
              <w:spacing w:line="276" w:lineRule="auto"/>
              <w:textAlignment w:val="auto"/>
            </w:pP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</w:t>
            </w:r>
            <w:r>
              <w:t>:</w:t>
            </w:r>
          </w:p>
          <w:p w:rsidR="00DE61AD" w:rsidRDefault="00DE61AD" w:rsidP="00440EC6">
            <w:pPr>
              <w:pStyle w:val="Koptekst"/>
            </w:pPr>
          </w:p>
          <w:p w:rsidR="00DE61AD" w:rsidRDefault="00DE61AD" w:rsidP="00440EC6">
            <w:pPr>
              <w:pStyle w:val="Koptekst"/>
            </w:pPr>
          </w:p>
          <w:p w:rsidR="00DE61AD" w:rsidRDefault="00DE61AD" w:rsidP="00440EC6">
            <w:pPr>
              <w:pStyle w:val="Koptekst"/>
            </w:pPr>
          </w:p>
        </w:tc>
      </w:tr>
      <w:tr w:rsidR="00DE61AD" w:rsidTr="00440EC6">
        <w:trPr>
          <w:trHeight w:val="575"/>
        </w:trPr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2.</w:t>
            </w:r>
          </w:p>
        </w:tc>
        <w:tc>
          <w:tcPr>
            <w:tcW w:w="7137" w:type="dxa"/>
            <w:shd w:val="clear" w:color="auto" w:fill="FFFFFF" w:themeFill="background1"/>
          </w:tcPr>
          <w:p w:rsidR="00DE61AD" w:rsidRDefault="00FD74F7" w:rsidP="00FD74F7">
            <w:pPr>
              <w:widowControl w:val="0"/>
              <w:autoSpaceDN/>
              <w:spacing w:line="276" w:lineRule="auto"/>
              <w:textAlignment w:val="auto"/>
            </w:pPr>
            <w:r w:rsidRPr="00FD74F7">
              <w:rPr>
                <w:rFonts w:cs="Arial"/>
              </w:rPr>
              <w:t>Ervaart u bepaalde beperkingen/belemmeringen om mee te kunnen doen aan zo’n aanbesteding? Zo ja, welke beperkingen/belemmeringen?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2</w:t>
            </w:r>
            <w:r>
              <w:t>:</w:t>
            </w:r>
          </w:p>
          <w:p w:rsidR="00DE61AD" w:rsidRDefault="00DE61AD" w:rsidP="00440EC6">
            <w:pPr>
              <w:pStyle w:val="Koptekst"/>
            </w:pPr>
          </w:p>
          <w:p w:rsidR="00DE61AD" w:rsidRDefault="00DE61AD" w:rsidP="00440EC6">
            <w:pPr>
              <w:pStyle w:val="Koptekst"/>
            </w:pPr>
          </w:p>
          <w:p w:rsidR="00DE61AD" w:rsidRDefault="00DE61AD" w:rsidP="00440EC6">
            <w:pPr>
              <w:pStyle w:val="Koptekst"/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3.</w:t>
            </w:r>
          </w:p>
        </w:tc>
        <w:tc>
          <w:tcPr>
            <w:tcW w:w="7137" w:type="dxa"/>
            <w:shd w:val="clear" w:color="auto" w:fill="FFFFFF" w:themeFill="background1"/>
          </w:tcPr>
          <w:p w:rsidR="00DE61AD" w:rsidRDefault="00FD74F7" w:rsidP="00FD74F7">
            <w:pPr>
              <w:widowControl w:val="0"/>
              <w:autoSpaceDN/>
              <w:spacing w:after="200" w:line="276" w:lineRule="auto"/>
              <w:textAlignment w:val="auto"/>
            </w:pPr>
            <w:r w:rsidRPr="00FD74F7">
              <w:rPr>
                <w:rFonts w:cs="Arial"/>
              </w:rPr>
              <w:t>Welke (Europese) aanbestedingsprocedure acht u geschikt bij een aanbestedingen van dit soort opdrachten?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3</w:t>
            </w:r>
            <w:r>
              <w:t>:</w:t>
            </w:r>
          </w:p>
          <w:p w:rsidR="00DE61AD" w:rsidRDefault="00DE61AD" w:rsidP="00440EC6">
            <w:pPr>
              <w:pStyle w:val="Koptekst"/>
            </w:pPr>
          </w:p>
          <w:p w:rsidR="00DE61AD" w:rsidRDefault="00DE61AD" w:rsidP="00440EC6">
            <w:pPr>
              <w:pStyle w:val="Koptekst"/>
            </w:pPr>
          </w:p>
          <w:p w:rsidR="00DE61AD" w:rsidRDefault="00DE61AD" w:rsidP="00440EC6">
            <w:pPr>
              <w:pStyle w:val="Koptekst"/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4.</w:t>
            </w:r>
          </w:p>
        </w:tc>
        <w:tc>
          <w:tcPr>
            <w:tcW w:w="7137" w:type="dxa"/>
            <w:shd w:val="clear" w:color="auto" w:fill="FFFFFF" w:themeFill="background1"/>
          </w:tcPr>
          <w:p w:rsidR="00DE61AD" w:rsidRPr="002E44BC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rFonts w:cs="Arial"/>
              </w:rPr>
            </w:pPr>
            <w:r w:rsidRPr="00FD74F7">
              <w:rPr>
                <w:rFonts w:cs="Arial"/>
              </w:rPr>
              <w:t>Welke uitdagingen/risico’s ziet bij de berekening van de inschrijfsom, ook in relatie tot potentiële aanvullende opdrachten, voor een soortgelijke opdracht en hoe gaat u daarmee om? Wilt u het ook verder toelichten?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4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5.</w:t>
            </w:r>
          </w:p>
        </w:tc>
        <w:tc>
          <w:tcPr>
            <w:tcW w:w="7137" w:type="dxa"/>
            <w:shd w:val="clear" w:color="auto" w:fill="FFFFFF" w:themeFill="background1"/>
          </w:tcPr>
          <w:p w:rsidR="00DE61AD" w:rsidRPr="002E44BC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rFonts w:cs="Arial"/>
              </w:rPr>
            </w:pPr>
            <w:r w:rsidRPr="00E66B0F">
              <w:t>Welke mogelijke kwalitatieve gunningscriteria acht u relevant en waarom?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5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lastRenderedPageBreak/>
              <w:t>6.</w:t>
            </w:r>
          </w:p>
        </w:tc>
        <w:tc>
          <w:tcPr>
            <w:tcW w:w="7137" w:type="dxa"/>
          </w:tcPr>
          <w:p w:rsidR="00DE61AD" w:rsidRPr="002E44BC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rFonts w:cs="Arial"/>
              </w:rPr>
            </w:pPr>
            <w:r w:rsidRPr="00FD74F7">
              <w:rPr>
                <w:rFonts w:cs="Arial"/>
              </w:rPr>
              <w:t>Denk u dat een 2-fasenaanpak, of een andere soortgelijke benadering, voor dit soort opdrachten/aanbestedingen geschikt is? Waarom denk u dat en wilt u het verder toelichten?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6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7.</w:t>
            </w:r>
          </w:p>
        </w:tc>
        <w:tc>
          <w:tcPr>
            <w:tcW w:w="7137" w:type="dxa"/>
          </w:tcPr>
          <w:p w:rsidR="00DE61AD" w:rsidRPr="002E44BC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rFonts w:cs="Arial"/>
              </w:rPr>
            </w:pPr>
            <w:r>
              <w:t>Kunt u aangegeven welke gevolgen een soortgelijke aanpak zou hebben voor de voorbereidingstijd en de doorlooptijd? Wilt u het verder toelichten?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7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8.</w:t>
            </w:r>
          </w:p>
        </w:tc>
        <w:tc>
          <w:tcPr>
            <w:tcW w:w="7137" w:type="dxa"/>
          </w:tcPr>
          <w:p w:rsidR="00DE61AD" w:rsidRPr="002E44BC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rFonts w:cs="Arial"/>
              </w:rPr>
            </w:pPr>
            <w:r>
              <w:t xml:space="preserve">Welke gevolgen zou zo’n aanpak hebben voor risico’s en </w:t>
            </w:r>
            <w:proofErr w:type="spellStart"/>
            <w:r>
              <w:t>beprijzing</w:t>
            </w:r>
            <w:proofErr w:type="spellEnd"/>
            <w:r>
              <w:t xml:space="preserve"> van deze risico’s?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8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 xml:space="preserve">9. </w:t>
            </w:r>
          </w:p>
        </w:tc>
        <w:tc>
          <w:tcPr>
            <w:tcW w:w="7137" w:type="dxa"/>
          </w:tcPr>
          <w:p w:rsidR="00DE61AD" w:rsidRPr="002E44BC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rFonts w:cs="Arial"/>
              </w:rPr>
            </w:pPr>
            <w:r>
              <w:t>Rijkswaterstaat gunt in beginsel altijd op basis van de beste prijs-kwaliteitverhouding. Vindt u dit de juiste gunningsmethodiek bij dit soort opdrachten? Wilt u het ook toelichten?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9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10.</w:t>
            </w:r>
          </w:p>
        </w:tc>
        <w:tc>
          <w:tcPr>
            <w:tcW w:w="7137" w:type="dxa"/>
          </w:tcPr>
          <w:p w:rsidR="00DE61AD" w:rsidRPr="002E44BC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rFonts w:cs="Arial"/>
              </w:rPr>
            </w:pPr>
            <w:r w:rsidRPr="003B799D">
              <w:t>Ziet u uitdagingen qua prijscomponent bij een 2-faseaanpak voor de beschreven werkzaamheden? Heeft u ook suggesties voor oplossingen?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10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11.</w:t>
            </w:r>
          </w:p>
        </w:tc>
        <w:tc>
          <w:tcPr>
            <w:tcW w:w="7137" w:type="dxa"/>
          </w:tcPr>
          <w:p w:rsidR="00DE61AD" w:rsidRPr="002E44BC" w:rsidRDefault="00FD74F7" w:rsidP="00440EC6">
            <w:pPr>
              <w:widowControl w:val="0"/>
              <w:spacing w:after="200"/>
              <w:rPr>
                <w:rFonts w:cs="Arial"/>
              </w:rPr>
            </w:pPr>
            <w:r w:rsidRPr="00FD74F7">
              <w:rPr>
                <w:rFonts w:cs="Arial"/>
              </w:rPr>
              <w:t>Heeft u behoeft om tijdens de aanbesteding fysiek kennis te nemen van het areaal?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11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12.</w:t>
            </w:r>
          </w:p>
        </w:tc>
        <w:tc>
          <w:tcPr>
            <w:tcW w:w="7137" w:type="dxa"/>
          </w:tcPr>
          <w:p w:rsidR="00DE61AD" w:rsidRPr="002E44BC" w:rsidRDefault="00FD74F7" w:rsidP="00FD74F7">
            <w:r w:rsidRPr="00FD74F7">
              <w:rPr>
                <w:rFonts w:cs="Arial"/>
              </w:rPr>
              <w:t>Op welke manier zou u fysiek kennis willen nemen van het areaal? Wilt u het ook toelichten?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12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13.</w:t>
            </w:r>
          </w:p>
        </w:tc>
        <w:tc>
          <w:tcPr>
            <w:tcW w:w="7137" w:type="dxa"/>
          </w:tcPr>
          <w:p w:rsidR="00DE61AD" w:rsidRPr="002E44BC" w:rsidRDefault="00FD74F7" w:rsidP="00FD74F7">
            <w:r w:rsidRPr="00FD74F7">
              <w:rPr>
                <w:rFonts w:cs="Arial"/>
              </w:rPr>
              <w:t xml:space="preserve">Welke informatie betreffende het areaal mag volgens u echt niet missen bij </w:t>
            </w:r>
            <w:r w:rsidRPr="00FD74F7">
              <w:rPr>
                <w:rFonts w:cs="Arial"/>
              </w:rPr>
              <w:lastRenderedPageBreak/>
              <w:t>de aanbestedingsstukken? Wilt u het ook toelichten?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lastRenderedPageBreak/>
              <w:t>Beantwoording</w:t>
            </w:r>
            <w:r w:rsidR="00EA6A64">
              <w:t xml:space="preserve"> 13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FD74F7" w:rsidTr="00440EC6">
        <w:tc>
          <w:tcPr>
            <w:tcW w:w="7699" w:type="dxa"/>
            <w:gridSpan w:val="2"/>
          </w:tcPr>
          <w:p w:rsidR="00FD74F7" w:rsidRDefault="00FD74F7" w:rsidP="00FD74F7">
            <w:pPr>
              <w:widowControl w:val="0"/>
              <w:autoSpaceDN/>
              <w:spacing w:line="276" w:lineRule="auto"/>
              <w:textAlignment w:val="auto"/>
            </w:pPr>
            <w:r w:rsidRPr="00D816C1">
              <w:rPr>
                <w:rFonts w:cs="Arial"/>
                <w:b/>
              </w:rPr>
              <w:t>Vragen in relatie tot het contract</w:t>
            </w: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14.</w:t>
            </w:r>
          </w:p>
        </w:tc>
        <w:tc>
          <w:tcPr>
            <w:tcW w:w="7137" w:type="dxa"/>
          </w:tcPr>
          <w:p w:rsidR="00DE61AD" w:rsidRPr="00803A75" w:rsidRDefault="00FD74F7" w:rsidP="00FD74F7">
            <w:pPr>
              <w:widowControl w:val="0"/>
              <w:autoSpaceDN/>
              <w:spacing w:after="200" w:line="276" w:lineRule="auto"/>
              <w:textAlignment w:val="auto"/>
              <w:rPr>
                <w:highlight w:val="yellow"/>
              </w:rPr>
            </w:pPr>
            <w:r>
              <w:t>Welk type contract acht u geschikt voor dit soort opdrachten en waarom?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14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15.</w:t>
            </w:r>
          </w:p>
        </w:tc>
        <w:tc>
          <w:tcPr>
            <w:tcW w:w="7137" w:type="dxa"/>
          </w:tcPr>
          <w:p w:rsidR="00DE61AD" w:rsidRPr="002E44BC" w:rsidRDefault="00FD74F7" w:rsidP="00FD74F7">
            <w:r>
              <w:t xml:space="preserve">Welke risico’s </w:t>
            </w:r>
            <w:r w:rsidRPr="0088569D">
              <w:t xml:space="preserve">ziet u </w:t>
            </w:r>
            <w:r>
              <w:t>bij contracten die u geschikt acht?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15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16.</w:t>
            </w:r>
          </w:p>
        </w:tc>
        <w:tc>
          <w:tcPr>
            <w:tcW w:w="7137" w:type="dxa"/>
          </w:tcPr>
          <w:p w:rsidR="00DE61AD" w:rsidRDefault="00FD74F7" w:rsidP="00FD74F7">
            <w:r>
              <w:t xml:space="preserve">Welke </w:t>
            </w:r>
            <w:r w:rsidRPr="0088569D">
              <w:t xml:space="preserve">kansen ziet u </w:t>
            </w:r>
            <w:r>
              <w:t>bij contracten die u geschikt acht?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16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440EC6">
            <w:pPr>
              <w:pStyle w:val="Koptekst"/>
            </w:pPr>
            <w:r>
              <w:t>17.</w:t>
            </w:r>
          </w:p>
        </w:tc>
        <w:tc>
          <w:tcPr>
            <w:tcW w:w="7137" w:type="dxa"/>
          </w:tcPr>
          <w:p w:rsidR="00DE61AD" w:rsidRDefault="00FD74F7" w:rsidP="00FD74F7">
            <w:r w:rsidRPr="0088569D">
              <w:t xml:space="preserve">Wat is </w:t>
            </w:r>
            <w:r>
              <w:t xml:space="preserve">volgens u een geschikte looptijd </w:t>
            </w:r>
            <w:r w:rsidRPr="0088569D">
              <w:t xml:space="preserve">van </w:t>
            </w:r>
            <w:r>
              <w:t xml:space="preserve">een </w:t>
            </w:r>
            <w:r w:rsidRPr="0088569D">
              <w:t>contract</w:t>
            </w:r>
            <w:r>
              <w:t xml:space="preserve"> voor de beschreven werkzaamheden en waarom?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17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FD74F7" w:rsidP="00440EC6">
            <w:pPr>
              <w:pStyle w:val="Koptekst"/>
            </w:pPr>
            <w:r>
              <w:t>18</w:t>
            </w:r>
            <w:r w:rsidR="00DE61AD">
              <w:t>.</w:t>
            </w:r>
          </w:p>
        </w:tc>
        <w:tc>
          <w:tcPr>
            <w:tcW w:w="7137" w:type="dxa"/>
          </w:tcPr>
          <w:p w:rsidR="00DE61AD" w:rsidRDefault="00FD74F7" w:rsidP="00FD74F7">
            <w:r>
              <w:t>Op welke manier zouden volgens u de Opdrachtnemer en de Opdrachtgever een constructieve langdurige en open samenwerking kunnen realiseren bij zo’n opdracht?</w:t>
            </w:r>
          </w:p>
        </w:tc>
      </w:tr>
      <w:tr w:rsidR="00DE61AD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18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FD74F7" w:rsidP="00FD74F7">
            <w:pPr>
              <w:pStyle w:val="Koptekst"/>
            </w:pPr>
            <w:r>
              <w:t>19</w:t>
            </w:r>
            <w:r w:rsidR="00DE61AD">
              <w:t>.</w:t>
            </w:r>
          </w:p>
        </w:tc>
        <w:tc>
          <w:tcPr>
            <w:tcW w:w="7137" w:type="dxa"/>
          </w:tcPr>
          <w:p w:rsidR="00DE61AD" w:rsidRDefault="00FD74F7" w:rsidP="00FD74F7">
            <w:r>
              <w:t>Wat vind u van de risicoverdeling tussen de Opdrachtnemer en Opdrachtgever bij Prestatiecontracten?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19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FD74F7">
            <w:pPr>
              <w:pStyle w:val="Koptekst"/>
            </w:pPr>
            <w:r>
              <w:t>2</w:t>
            </w:r>
            <w:r w:rsidR="00FD74F7">
              <w:t>0</w:t>
            </w:r>
            <w:r>
              <w:t>.</w:t>
            </w:r>
          </w:p>
        </w:tc>
        <w:tc>
          <w:tcPr>
            <w:tcW w:w="7137" w:type="dxa"/>
          </w:tcPr>
          <w:p w:rsidR="00DE61AD" w:rsidRDefault="00FD74F7" w:rsidP="00FD74F7">
            <w:pPr>
              <w:widowControl w:val="0"/>
              <w:autoSpaceDN/>
              <w:spacing w:after="200" w:line="276" w:lineRule="auto"/>
              <w:textAlignment w:val="auto"/>
            </w:pPr>
            <w:r w:rsidRPr="00FD74F7">
              <w:rPr>
                <w:rFonts w:cs="Arial"/>
              </w:rPr>
              <w:t>Welke mogelijke incentives (stimuli) ziet u binnen Prestatiecontracten en hoe zou dat volgens u beter ingevuld kunnen worden?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20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FD74F7">
            <w:pPr>
              <w:pStyle w:val="Koptekst"/>
            </w:pPr>
            <w:r>
              <w:t>2</w:t>
            </w:r>
            <w:r w:rsidR="00FD74F7">
              <w:t>1</w:t>
            </w:r>
            <w:r>
              <w:t>.</w:t>
            </w:r>
          </w:p>
        </w:tc>
        <w:tc>
          <w:tcPr>
            <w:tcW w:w="7137" w:type="dxa"/>
          </w:tcPr>
          <w:p w:rsidR="00DE61AD" w:rsidRDefault="00FD74F7" w:rsidP="00FD74F7">
            <w:pPr>
              <w:widowControl w:val="0"/>
              <w:autoSpaceDN/>
              <w:spacing w:after="200" w:line="276" w:lineRule="auto"/>
              <w:textAlignment w:val="auto"/>
            </w:pPr>
            <w:r w:rsidRPr="00FD74F7">
              <w:rPr>
                <w:rFonts w:cs="Arial"/>
              </w:rPr>
              <w:t>Hebt u ervaring met prestatiecontracten van Rijkswaterstaat en wat is uw mening daarover? Wilt u dat verder toelichten?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21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FD74F7" w:rsidRPr="002E44BC" w:rsidTr="00440EC6">
        <w:tc>
          <w:tcPr>
            <w:tcW w:w="7699" w:type="dxa"/>
            <w:gridSpan w:val="2"/>
          </w:tcPr>
          <w:p w:rsidR="00FD74F7" w:rsidRDefault="00FD74F7" w:rsidP="00FD74F7">
            <w:pPr>
              <w:widowControl w:val="0"/>
              <w:autoSpaceDN/>
              <w:spacing w:line="276" w:lineRule="auto"/>
              <w:textAlignment w:val="auto"/>
            </w:pPr>
            <w:r>
              <w:rPr>
                <w:rFonts w:cs="Arial"/>
                <w:b/>
              </w:rPr>
              <w:lastRenderedPageBreak/>
              <w:t>Vragen in relatie tot de opdracht</w:t>
            </w: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FD74F7">
            <w:pPr>
              <w:pStyle w:val="Koptekst"/>
            </w:pPr>
            <w:r>
              <w:t>2</w:t>
            </w:r>
            <w:r w:rsidR="00FD74F7">
              <w:t>2</w:t>
            </w:r>
            <w:r>
              <w:t>.</w:t>
            </w:r>
          </w:p>
        </w:tc>
        <w:tc>
          <w:tcPr>
            <w:tcW w:w="7137" w:type="dxa"/>
          </w:tcPr>
          <w:p w:rsidR="00DE61AD" w:rsidRDefault="00FD74F7" w:rsidP="00FD74F7">
            <w:pPr>
              <w:widowControl w:val="0"/>
              <w:autoSpaceDN/>
              <w:spacing w:after="200" w:line="276" w:lineRule="auto"/>
              <w:textAlignment w:val="auto"/>
            </w:pPr>
            <w:r w:rsidRPr="00FD74F7">
              <w:rPr>
                <w:rFonts w:cs="Arial"/>
              </w:rPr>
              <w:t>Hoe zou volgens u een mogelijke verschil in inzicht wat de scope betreft tussen de Opdrachtnemer en Opdrachtgever geminimaliseerd kunnen worden?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22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DE61AD" w:rsidP="00FD74F7">
            <w:pPr>
              <w:pStyle w:val="Koptekst"/>
            </w:pPr>
            <w:r>
              <w:t>2</w:t>
            </w:r>
            <w:r w:rsidR="00FD74F7">
              <w:t>3</w:t>
            </w:r>
            <w:r>
              <w:t>.</w:t>
            </w:r>
          </w:p>
        </w:tc>
        <w:tc>
          <w:tcPr>
            <w:tcW w:w="7137" w:type="dxa"/>
          </w:tcPr>
          <w:p w:rsidR="00DE61AD" w:rsidRDefault="00FD74F7" w:rsidP="00FD74F7">
            <w:pPr>
              <w:widowControl w:val="0"/>
              <w:autoSpaceDN/>
              <w:spacing w:after="200" w:line="276" w:lineRule="auto"/>
              <w:textAlignment w:val="auto"/>
            </w:pPr>
            <w:r w:rsidRPr="00FD74F7">
              <w:rPr>
                <w:rFonts w:cs="Arial"/>
              </w:rPr>
              <w:t>Hoe kan volgens u het beste omgegaan worden met een stukje onbekende scope tijdens de voorbereiding van de aanbesteding en daarna in de uitvoering?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23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:rsidTr="00440EC6">
        <w:tc>
          <w:tcPr>
            <w:tcW w:w="562" w:type="dxa"/>
            <w:shd w:val="clear" w:color="auto" w:fill="BFBFBF" w:themeFill="background1" w:themeFillShade="BF"/>
          </w:tcPr>
          <w:p w:rsidR="00DE61AD" w:rsidRDefault="00FD74F7" w:rsidP="00440EC6">
            <w:pPr>
              <w:pStyle w:val="Koptekst"/>
            </w:pPr>
            <w:r>
              <w:t>24</w:t>
            </w:r>
            <w:r w:rsidR="00DE61AD">
              <w:t>.</w:t>
            </w:r>
          </w:p>
        </w:tc>
        <w:tc>
          <w:tcPr>
            <w:tcW w:w="7137" w:type="dxa"/>
          </w:tcPr>
          <w:p w:rsidR="00DE61AD" w:rsidRDefault="00FD74F7" w:rsidP="00FD74F7">
            <w:pPr>
              <w:widowControl w:val="0"/>
              <w:autoSpaceDN/>
              <w:spacing w:after="200" w:line="276" w:lineRule="auto"/>
              <w:textAlignment w:val="auto"/>
            </w:pPr>
            <w:r w:rsidRPr="00FD74F7">
              <w:rPr>
                <w:rFonts w:cs="Arial"/>
              </w:rPr>
              <w:t>Hoe kijkt u naar het scheiden van regulier onderhoud en variabel onderhoud (vervanging van deelinstallaties)?</w:t>
            </w:r>
          </w:p>
        </w:tc>
      </w:tr>
      <w:tr w:rsidR="00DE61AD" w:rsidRPr="002E44BC" w:rsidTr="00440EC6">
        <w:tc>
          <w:tcPr>
            <w:tcW w:w="7699" w:type="dxa"/>
            <w:gridSpan w:val="2"/>
          </w:tcPr>
          <w:p w:rsidR="00DE61AD" w:rsidRDefault="00DE61AD" w:rsidP="00440EC6">
            <w:pPr>
              <w:pStyle w:val="Koptekst"/>
            </w:pPr>
            <w:r>
              <w:t>Beantwoording</w:t>
            </w:r>
            <w:r w:rsidR="00EA6A64">
              <w:t xml:space="preserve"> 24</w:t>
            </w:r>
            <w:r>
              <w:t>:</w:t>
            </w: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Default="00DE61AD" w:rsidP="00440EC6">
            <w:pPr>
              <w:widowControl w:val="0"/>
              <w:rPr>
                <w:rFonts w:cs="Arial"/>
              </w:rPr>
            </w:pPr>
          </w:p>
          <w:p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FD74F7" w:rsidTr="00080410">
        <w:tc>
          <w:tcPr>
            <w:tcW w:w="562" w:type="dxa"/>
            <w:shd w:val="clear" w:color="auto" w:fill="BFBFBF" w:themeFill="background1" w:themeFillShade="BF"/>
          </w:tcPr>
          <w:p w:rsidR="00FD74F7" w:rsidRDefault="00FD74F7" w:rsidP="00FD74F7">
            <w:pPr>
              <w:pStyle w:val="Koptekst"/>
            </w:pPr>
            <w:r>
              <w:t>25.</w:t>
            </w:r>
          </w:p>
        </w:tc>
        <w:tc>
          <w:tcPr>
            <w:tcW w:w="7137" w:type="dxa"/>
          </w:tcPr>
          <w:p w:rsidR="00FD74F7" w:rsidRDefault="00FD74F7" w:rsidP="00FD74F7">
            <w:pPr>
              <w:widowControl w:val="0"/>
              <w:autoSpaceDN/>
              <w:spacing w:after="200" w:line="276" w:lineRule="auto"/>
              <w:textAlignment w:val="auto"/>
            </w:pPr>
            <w:r w:rsidRPr="00FD74F7">
              <w:rPr>
                <w:rFonts w:cs="Arial"/>
              </w:rPr>
              <w:t xml:space="preserve">Op welke wijze kunnen volgens u areaalwijzigingen (o.a. uitbreiding) gedurende de looptijd van de overeenkomst tijdens de voorbereiding opgevangen worden? </w:t>
            </w:r>
          </w:p>
        </w:tc>
      </w:tr>
      <w:tr w:rsidR="00FD74F7" w:rsidRPr="002E44BC" w:rsidTr="00080410">
        <w:tc>
          <w:tcPr>
            <w:tcW w:w="7699" w:type="dxa"/>
            <w:gridSpan w:val="2"/>
          </w:tcPr>
          <w:p w:rsidR="00FD74F7" w:rsidRDefault="00FD74F7" w:rsidP="00080410">
            <w:pPr>
              <w:pStyle w:val="Koptekst"/>
            </w:pPr>
            <w:r>
              <w:t>Beantwoording</w:t>
            </w:r>
            <w:r w:rsidR="00EA6A64">
              <w:t xml:space="preserve"> 25</w:t>
            </w:r>
            <w:r>
              <w:t>:</w:t>
            </w: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Pr="002E44BC" w:rsidRDefault="00FD74F7" w:rsidP="00080410">
            <w:pPr>
              <w:widowControl w:val="0"/>
              <w:rPr>
                <w:rFonts w:cs="Arial"/>
              </w:rPr>
            </w:pPr>
          </w:p>
        </w:tc>
      </w:tr>
      <w:tr w:rsidR="00FD74F7" w:rsidTr="00080410">
        <w:tc>
          <w:tcPr>
            <w:tcW w:w="562" w:type="dxa"/>
            <w:shd w:val="clear" w:color="auto" w:fill="BFBFBF" w:themeFill="background1" w:themeFillShade="BF"/>
          </w:tcPr>
          <w:p w:rsidR="00FD74F7" w:rsidRDefault="00FD74F7" w:rsidP="00080410">
            <w:pPr>
              <w:pStyle w:val="Koptekst"/>
            </w:pPr>
            <w:r>
              <w:t>26.</w:t>
            </w:r>
          </w:p>
        </w:tc>
        <w:tc>
          <w:tcPr>
            <w:tcW w:w="7137" w:type="dxa"/>
          </w:tcPr>
          <w:p w:rsidR="00FD74F7" w:rsidRDefault="00682261" w:rsidP="00682261">
            <w:pPr>
              <w:widowControl w:val="0"/>
              <w:autoSpaceDN/>
              <w:spacing w:after="200" w:line="276" w:lineRule="auto"/>
              <w:textAlignment w:val="auto"/>
            </w:pPr>
            <w:r w:rsidRPr="00682261">
              <w:rPr>
                <w:rFonts w:cs="Arial"/>
              </w:rPr>
              <w:t>Stel dat op enkele kunstwerken de areaalinformatie niet op orde is, hoeveel invloed heeft dit op de samenwerking en uitvoering van de werkzaamheden?</w:t>
            </w:r>
          </w:p>
        </w:tc>
      </w:tr>
      <w:tr w:rsidR="00FD74F7" w:rsidRPr="002E44BC" w:rsidTr="00080410">
        <w:tc>
          <w:tcPr>
            <w:tcW w:w="7699" w:type="dxa"/>
            <w:gridSpan w:val="2"/>
          </w:tcPr>
          <w:p w:rsidR="00FD74F7" w:rsidRDefault="00FD74F7" w:rsidP="00080410">
            <w:pPr>
              <w:pStyle w:val="Koptekst"/>
            </w:pPr>
            <w:r>
              <w:t>Beantwoording</w:t>
            </w:r>
            <w:r w:rsidR="00EA6A64">
              <w:t xml:space="preserve"> 26</w:t>
            </w:r>
            <w:r>
              <w:t>:</w:t>
            </w: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Pr="002E44BC" w:rsidRDefault="00FD74F7" w:rsidP="00080410">
            <w:pPr>
              <w:widowControl w:val="0"/>
              <w:rPr>
                <w:rFonts w:cs="Arial"/>
              </w:rPr>
            </w:pPr>
          </w:p>
        </w:tc>
      </w:tr>
      <w:tr w:rsidR="00FD74F7" w:rsidTr="00080410">
        <w:tc>
          <w:tcPr>
            <w:tcW w:w="562" w:type="dxa"/>
            <w:shd w:val="clear" w:color="auto" w:fill="BFBFBF" w:themeFill="background1" w:themeFillShade="BF"/>
          </w:tcPr>
          <w:p w:rsidR="00FD74F7" w:rsidRDefault="00FD74F7" w:rsidP="00682261">
            <w:pPr>
              <w:pStyle w:val="Koptekst"/>
            </w:pPr>
            <w:r>
              <w:t>2</w:t>
            </w:r>
            <w:r w:rsidR="00682261">
              <w:t>7</w:t>
            </w:r>
            <w:r>
              <w:t>.</w:t>
            </w:r>
          </w:p>
        </w:tc>
        <w:tc>
          <w:tcPr>
            <w:tcW w:w="7137" w:type="dxa"/>
          </w:tcPr>
          <w:p w:rsidR="00FD74F7" w:rsidRDefault="00682261" w:rsidP="00682261">
            <w:pPr>
              <w:widowControl w:val="0"/>
              <w:autoSpaceDN/>
              <w:spacing w:after="200" w:line="276" w:lineRule="auto"/>
              <w:textAlignment w:val="auto"/>
            </w:pPr>
            <w:r w:rsidRPr="00682261">
              <w:rPr>
                <w:rFonts w:cs="Arial"/>
              </w:rPr>
              <w:t>Hoe zou volgens u de areaalinformatie het beste op orde gebracht kunnen worden en welke oplossingen ziet u tijdens de aanbesteding maar ook tijdens de uitvoering?</w:t>
            </w:r>
          </w:p>
        </w:tc>
      </w:tr>
      <w:tr w:rsidR="00FD74F7" w:rsidRPr="002E44BC" w:rsidTr="00080410">
        <w:tc>
          <w:tcPr>
            <w:tcW w:w="7699" w:type="dxa"/>
            <w:gridSpan w:val="2"/>
          </w:tcPr>
          <w:p w:rsidR="00FD74F7" w:rsidRDefault="00FD74F7" w:rsidP="00080410">
            <w:pPr>
              <w:pStyle w:val="Koptekst"/>
            </w:pPr>
            <w:r>
              <w:t>Beantwoording</w:t>
            </w:r>
            <w:r w:rsidR="00EA6A64">
              <w:t xml:space="preserve"> 27</w:t>
            </w:r>
            <w:r>
              <w:t>:</w:t>
            </w: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Pr="002E44BC" w:rsidRDefault="00FD74F7" w:rsidP="00080410">
            <w:pPr>
              <w:widowControl w:val="0"/>
              <w:rPr>
                <w:rFonts w:cs="Arial"/>
              </w:rPr>
            </w:pPr>
          </w:p>
        </w:tc>
      </w:tr>
      <w:tr w:rsidR="00FD74F7" w:rsidTr="00080410">
        <w:tc>
          <w:tcPr>
            <w:tcW w:w="562" w:type="dxa"/>
            <w:shd w:val="clear" w:color="auto" w:fill="BFBFBF" w:themeFill="background1" w:themeFillShade="BF"/>
          </w:tcPr>
          <w:p w:rsidR="00FD74F7" w:rsidRDefault="00FD74F7" w:rsidP="00682261">
            <w:pPr>
              <w:pStyle w:val="Koptekst"/>
            </w:pPr>
            <w:r>
              <w:t>2</w:t>
            </w:r>
            <w:r w:rsidR="00682261">
              <w:t>8</w:t>
            </w:r>
            <w:r>
              <w:t>.</w:t>
            </w:r>
          </w:p>
        </w:tc>
        <w:tc>
          <w:tcPr>
            <w:tcW w:w="7137" w:type="dxa"/>
          </w:tcPr>
          <w:p w:rsidR="00FD74F7" w:rsidRDefault="00682261" w:rsidP="00682261">
            <w:pPr>
              <w:autoSpaceDN/>
              <w:spacing w:line="240" w:lineRule="auto"/>
              <w:textAlignment w:val="auto"/>
            </w:pPr>
            <w:r w:rsidRPr="0081145A">
              <w:t>Wat is volgens u de minimale voorbereidingstijd na</w:t>
            </w:r>
            <w:r>
              <w:t xml:space="preserve"> de</w:t>
            </w:r>
            <w:r w:rsidRPr="0081145A">
              <w:t xml:space="preserve"> gunning om de werkzaamheden aan variabele activiteiten buiten te kunnen starten en wat is daarvoor nodig?</w:t>
            </w:r>
          </w:p>
        </w:tc>
      </w:tr>
      <w:tr w:rsidR="00FD74F7" w:rsidRPr="002E44BC" w:rsidTr="00080410">
        <w:tc>
          <w:tcPr>
            <w:tcW w:w="7699" w:type="dxa"/>
            <w:gridSpan w:val="2"/>
          </w:tcPr>
          <w:p w:rsidR="00FD74F7" w:rsidRDefault="00FD74F7" w:rsidP="00080410">
            <w:pPr>
              <w:pStyle w:val="Koptekst"/>
            </w:pPr>
            <w:r>
              <w:t>Beantwoording</w:t>
            </w:r>
            <w:r w:rsidR="00EA6A64">
              <w:t xml:space="preserve"> 28</w:t>
            </w:r>
            <w:r>
              <w:t>:</w:t>
            </w: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Pr="002E44BC" w:rsidRDefault="00FD74F7" w:rsidP="00080410">
            <w:pPr>
              <w:widowControl w:val="0"/>
              <w:rPr>
                <w:rFonts w:cs="Arial"/>
              </w:rPr>
            </w:pPr>
          </w:p>
        </w:tc>
      </w:tr>
      <w:tr w:rsidR="00FD74F7" w:rsidTr="00080410">
        <w:tc>
          <w:tcPr>
            <w:tcW w:w="562" w:type="dxa"/>
            <w:shd w:val="clear" w:color="auto" w:fill="BFBFBF" w:themeFill="background1" w:themeFillShade="BF"/>
          </w:tcPr>
          <w:p w:rsidR="00FD74F7" w:rsidRDefault="00FD74F7" w:rsidP="00682261">
            <w:pPr>
              <w:pStyle w:val="Koptekst"/>
            </w:pPr>
            <w:r>
              <w:lastRenderedPageBreak/>
              <w:t>2</w:t>
            </w:r>
            <w:r w:rsidR="00682261">
              <w:t>9</w:t>
            </w:r>
            <w:r>
              <w:t>.</w:t>
            </w:r>
          </w:p>
        </w:tc>
        <w:tc>
          <w:tcPr>
            <w:tcW w:w="7137" w:type="dxa"/>
          </w:tcPr>
          <w:p w:rsidR="00FD74F7" w:rsidRDefault="00682261" w:rsidP="00682261">
            <w:pPr>
              <w:widowControl w:val="0"/>
              <w:autoSpaceDN/>
              <w:spacing w:line="240" w:lineRule="auto"/>
              <w:textAlignment w:val="auto"/>
            </w:pPr>
            <w:r w:rsidRPr="00682261">
              <w:rPr>
                <w:rFonts w:cs="Arial"/>
              </w:rPr>
              <w:t>Wat is volgens u het grootste risico bij dit soort projecten/opdrachten en hoe zouden volgens u dit soort risico’s beheerst kunnen worden?</w:t>
            </w:r>
          </w:p>
        </w:tc>
      </w:tr>
      <w:tr w:rsidR="00FD74F7" w:rsidRPr="002E44BC" w:rsidTr="00080410">
        <w:tc>
          <w:tcPr>
            <w:tcW w:w="7699" w:type="dxa"/>
            <w:gridSpan w:val="2"/>
          </w:tcPr>
          <w:p w:rsidR="00FD74F7" w:rsidRDefault="00FD74F7" w:rsidP="00080410">
            <w:pPr>
              <w:pStyle w:val="Koptekst"/>
            </w:pPr>
            <w:r>
              <w:t>Beantwoording</w:t>
            </w:r>
            <w:r w:rsidR="00EA6A64">
              <w:t xml:space="preserve"> 29</w:t>
            </w:r>
            <w:r>
              <w:t>:</w:t>
            </w: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Pr="002E44BC" w:rsidRDefault="00FD74F7" w:rsidP="00080410">
            <w:pPr>
              <w:widowControl w:val="0"/>
              <w:rPr>
                <w:rFonts w:cs="Arial"/>
              </w:rPr>
            </w:pPr>
          </w:p>
        </w:tc>
      </w:tr>
      <w:tr w:rsidR="00FD74F7" w:rsidTr="00080410">
        <w:tc>
          <w:tcPr>
            <w:tcW w:w="562" w:type="dxa"/>
            <w:shd w:val="clear" w:color="auto" w:fill="BFBFBF" w:themeFill="background1" w:themeFillShade="BF"/>
          </w:tcPr>
          <w:p w:rsidR="00FD74F7" w:rsidRDefault="00682261" w:rsidP="00682261">
            <w:pPr>
              <w:pStyle w:val="Koptekst"/>
            </w:pPr>
            <w:r>
              <w:t>30</w:t>
            </w:r>
            <w:r w:rsidR="00FD74F7">
              <w:t>.</w:t>
            </w:r>
          </w:p>
        </w:tc>
        <w:tc>
          <w:tcPr>
            <w:tcW w:w="7137" w:type="dxa"/>
          </w:tcPr>
          <w:p w:rsidR="00FD74F7" w:rsidRDefault="00682261" w:rsidP="00682261">
            <w:r w:rsidRPr="00682261">
              <w:rPr>
                <w:rFonts w:cs="Arial"/>
              </w:rPr>
              <w:t xml:space="preserve">Hoeveel tijd heeft u nodig om na gunning van de opdracht gemobiliseerd te zijn. Wilt u het ook toelichten? </w:t>
            </w:r>
          </w:p>
        </w:tc>
      </w:tr>
      <w:tr w:rsidR="00FD74F7" w:rsidRPr="002E44BC" w:rsidTr="00080410">
        <w:tc>
          <w:tcPr>
            <w:tcW w:w="7699" w:type="dxa"/>
            <w:gridSpan w:val="2"/>
          </w:tcPr>
          <w:p w:rsidR="00FD74F7" w:rsidRDefault="00FD74F7" w:rsidP="00080410">
            <w:pPr>
              <w:pStyle w:val="Koptekst"/>
            </w:pPr>
            <w:r>
              <w:t>Beantwoording</w:t>
            </w:r>
            <w:r w:rsidR="00EA6A64">
              <w:t xml:space="preserve"> 30</w:t>
            </w:r>
            <w:r>
              <w:t>:</w:t>
            </w: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Pr="002E44BC" w:rsidRDefault="00FD74F7" w:rsidP="00080410">
            <w:pPr>
              <w:widowControl w:val="0"/>
              <w:rPr>
                <w:rFonts w:cs="Arial"/>
              </w:rPr>
            </w:pPr>
          </w:p>
        </w:tc>
      </w:tr>
      <w:tr w:rsidR="00682261" w:rsidRPr="002E44BC" w:rsidTr="00080410">
        <w:tc>
          <w:tcPr>
            <w:tcW w:w="7699" w:type="dxa"/>
            <w:gridSpan w:val="2"/>
          </w:tcPr>
          <w:p w:rsidR="00682261" w:rsidRDefault="00682261" w:rsidP="00682261">
            <w:pPr>
              <w:widowControl w:val="0"/>
              <w:autoSpaceDN/>
              <w:spacing w:line="240" w:lineRule="auto"/>
              <w:textAlignment w:val="auto"/>
            </w:pPr>
            <w:r>
              <w:rPr>
                <w:rFonts w:cs="Arial"/>
                <w:b/>
              </w:rPr>
              <w:t>Overige</w:t>
            </w:r>
            <w:r w:rsidRPr="00D816C1">
              <w:rPr>
                <w:rFonts w:cs="Arial"/>
                <w:b/>
              </w:rPr>
              <w:t xml:space="preserve"> vragen</w:t>
            </w:r>
          </w:p>
        </w:tc>
      </w:tr>
      <w:tr w:rsidR="00FD74F7" w:rsidTr="00080410">
        <w:tc>
          <w:tcPr>
            <w:tcW w:w="562" w:type="dxa"/>
            <w:shd w:val="clear" w:color="auto" w:fill="BFBFBF" w:themeFill="background1" w:themeFillShade="BF"/>
          </w:tcPr>
          <w:p w:rsidR="00FD74F7" w:rsidRDefault="00682261" w:rsidP="00682261">
            <w:pPr>
              <w:pStyle w:val="Koptekst"/>
            </w:pPr>
            <w:r>
              <w:t>31</w:t>
            </w:r>
            <w:r w:rsidR="00FD74F7">
              <w:t>.</w:t>
            </w:r>
          </w:p>
        </w:tc>
        <w:tc>
          <w:tcPr>
            <w:tcW w:w="7137" w:type="dxa"/>
          </w:tcPr>
          <w:p w:rsidR="00FD74F7" w:rsidRDefault="00682261" w:rsidP="00682261">
            <w:pPr>
              <w:autoSpaceDN/>
              <w:spacing w:line="240" w:lineRule="auto"/>
              <w:textAlignment w:val="auto"/>
            </w:pPr>
            <w:r w:rsidRPr="00092A9D">
              <w:t>Welke innovaties ziet u in deze markt?</w:t>
            </w:r>
          </w:p>
        </w:tc>
      </w:tr>
      <w:tr w:rsidR="00FD74F7" w:rsidRPr="002E44BC" w:rsidTr="00080410">
        <w:tc>
          <w:tcPr>
            <w:tcW w:w="7699" w:type="dxa"/>
            <w:gridSpan w:val="2"/>
          </w:tcPr>
          <w:p w:rsidR="00FD74F7" w:rsidRDefault="00FD74F7" w:rsidP="00080410">
            <w:pPr>
              <w:pStyle w:val="Koptekst"/>
            </w:pPr>
            <w:r>
              <w:t>Beantwoording</w:t>
            </w:r>
            <w:r w:rsidR="00EA6A64">
              <w:t xml:space="preserve"> 31</w:t>
            </w:r>
            <w:r>
              <w:t>:</w:t>
            </w: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Default="00FD74F7" w:rsidP="00080410">
            <w:pPr>
              <w:widowControl w:val="0"/>
              <w:rPr>
                <w:rFonts w:cs="Arial"/>
              </w:rPr>
            </w:pPr>
          </w:p>
          <w:p w:rsidR="00FD74F7" w:rsidRPr="002E44BC" w:rsidRDefault="00FD74F7" w:rsidP="00080410">
            <w:pPr>
              <w:widowControl w:val="0"/>
              <w:rPr>
                <w:rFonts w:cs="Arial"/>
              </w:rPr>
            </w:pPr>
          </w:p>
        </w:tc>
      </w:tr>
      <w:tr w:rsidR="00682261" w:rsidTr="00080410">
        <w:tc>
          <w:tcPr>
            <w:tcW w:w="562" w:type="dxa"/>
            <w:shd w:val="clear" w:color="auto" w:fill="BFBFBF" w:themeFill="background1" w:themeFillShade="BF"/>
          </w:tcPr>
          <w:p w:rsidR="00682261" w:rsidRDefault="00682261" w:rsidP="00080410">
            <w:pPr>
              <w:pStyle w:val="Koptekst"/>
            </w:pPr>
            <w:r>
              <w:t>32.</w:t>
            </w:r>
          </w:p>
        </w:tc>
        <w:tc>
          <w:tcPr>
            <w:tcW w:w="7137" w:type="dxa"/>
          </w:tcPr>
          <w:p w:rsidR="00682261" w:rsidRDefault="00682261" w:rsidP="00682261">
            <w:pPr>
              <w:autoSpaceDN/>
              <w:spacing w:line="240" w:lineRule="auto"/>
              <w:textAlignment w:val="auto"/>
            </w:pPr>
            <w:r>
              <w:t>Op welke manier zou volgens u invulling gegeven kunnen worden aan duurzaamheid en/of circulariteit bij dit soort opdrachten?</w:t>
            </w:r>
          </w:p>
          <w:p w:rsidR="00682261" w:rsidRDefault="00682261" w:rsidP="00080410">
            <w:pPr>
              <w:autoSpaceDN/>
              <w:spacing w:line="240" w:lineRule="auto"/>
              <w:textAlignment w:val="auto"/>
            </w:pPr>
          </w:p>
        </w:tc>
      </w:tr>
      <w:tr w:rsidR="00682261" w:rsidRPr="002E44BC" w:rsidTr="00080410">
        <w:tc>
          <w:tcPr>
            <w:tcW w:w="7699" w:type="dxa"/>
            <w:gridSpan w:val="2"/>
          </w:tcPr>
          <w:p w:rsidR="00682261" w:rsidRDefault="00682261" w:rsidP="00080410">
            <w:pPr>
              <w:pStyle w:val="Koptekst"/>
            </w:pPr>
            <w:r>
              <w:t>Beantwoording</w:t>
            </w:r>
            <w:r w:rsidR="00EA6A64">
              <w:t xml:space="preserve"> 32</w:t>
            </w:r>
            <w:r>
              <w:t>:</w:t>
            </w: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Pr="002E44BC" w:rsidRDefault="00682261" w:rsidP="00080410">
            <w:pPr>
              <w:widowControl w:val="0"/>
              <w:rPr>
                <w:rFonts w:cs="Arial"/>
              </w:rPr>
            </w:pPr>
          </w:p>
        </w:tc>
      </w:tr>
      <w:tr w:rsidR="00682261" w:rsidTr="00080410">
        <w:tc>
          <w:tcPr>
            <w:tcW w:w="562" w:type="dxa"/>
            <w:shd w:val="clear" w:color="auto" w:fill="BFBFBF" w:themeFill="background1" w:themeFillShade="BF"/>
          </w:tcPr>
          <w:p w:rsidR="00682261" w:rsidRDefault="00682261" w:rsidP="00682261">
            <w:pPr>
              <w:pStyle w:val="Koptekst"/>
            </w:pPr>
            <w:r>
              <w:t>33.</w:t>
            </w:r>
          </w:p>
        </w:tc>
        <w:tc>
          <w:tcPr>
            <w:tcW w:w="7137" w:type="dxa"/>
          </w:tcPr>
          <w:p w:rsidR="00682261" w:rsidRDefault="00682261" w:rsidP="00682261">
            <w:pPr>
              <w:autoSpaceDN/>
              <w:spacing w:line="240" w:lineRule="auto"/>
              <w:textAlignment w:val="auto"/>
            </w:pPr>
            <w:r w:rsidRPr="00E66B0F">
              <w:t>Wat is u opgevallen aan deze marktconsultatie</w:t>
            </w:r>
            <w:r>
              <w:t>?</w:t>
            </w:r>
          </w:p>
        </w:tc>
      </w:tr>
      <w:tr w:rsidR="00682261" w:rsidRPr="002E44BC" w:rsidTr="00080410">
        <w:tc>
          <w:tcPr>
            <w:tcW w:w="7699" w:type="dxa"/>
            <w:gridSpan w:val="2"/>
          </w:tcPr>
          <w:p w:rsidR="00682261" w:rsidRDefault="00682261" w:rsidP="00080410">
            <w:pPr>
              <w:pStyle w:val="Koptekst"/>
            </w:pPr>
            <w:r>
              <w:t>Beantwoording</w:t>
            </w:r>
            <w:r w:rsidR="00EA6A64">
              <w:t xml:space="preserve"> 33</w:t>
            </w:r>
            <w:r>
              <w:t>:</w:t>
            </w: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Pr="002E44BC" w:rsidRDefault="00682261" w:rsidP="00080410">
            <w:pPr>
              <w:widowControl w:val="0"/>
              <w:rPr>
                <w:rFonts w:cs="Arial"/>
              </w:rPr>
            </w:pPr>
          </w:p>
        </w:tc>
      </w:tr>
      <w:tr w:rsidR="00682261" w:rsidTr="00080410">
        <w:tc>
          <w:tcPr>
            <w:tcW w:w="562" w:type="dxa"/>
            <w:shd w:val="clear" w:color="auto" w:fill="BFBFBF" w:themeFill="background1" w:themeFillShade="BF"/>
          </w:tcPr>
          <w:p w:rsidR="00682261" w:rsidRDefault="00682261" w:rsidP="00682261">
            <w:pPr>
              <w:pStyle w:val="Koptekst"/>
            </w:pPr>
            <w:r>
              <w:t>34.</w:t>
            </w:r>
          </w:p>
        </w:tc>
        <w:tc>
          <w:tcPr>
            <w:tcW w:w="7137" w:type="dxa"/>
          </w:tcPr>
          <w:p w:rsidR="00682261" w:rsidRDefault="00682261" w:rsidP="00682261">
            <w:pPr>
              <w:autoSpaceDN/>
              <w:spacing w:after="200" w:line="276" w:lineRule="auto"/>
              <w:textAlignment w:val="auto"/>
            </w:pPr>
            <w:r>
              <w:t>W</w:t>
            </w:r>
            <w:r w:rsidRPr="00E66B0F">
              <w:t xml:space="preserve">elke vragen mist </w:t>
            </w:r>
            <w:r>
              <w:t xml:space="preserve">u </w:t>
            </w:r>
            <w:r w:rsidRPr="00E66B0F">
              <w:t>die u wel had verwacht?</w:t>
            </w:r>
          </w:p>
        </w:tc>
      </w:tr>
      <w:tr w:rsidR="00682261" w:rsidRPr="002E44BC" w:rsidTr="00080410">
        <w:tc>
          <w:tcPr>
            <w:tcW w:w="7699" w:type="dxa"/>
            <w:gridSpan w:val="2"/>
          </w:tcPr>
          <w:p w:rsidR="00682261" w:rsidRDefault="00682261" w:rsidP="00080410">
            <w:pPr>
              <w:pStyle w:val="Koptekst"/>
            </w:pPr>
            <w:r>
              <w:t>Beantwoording</w:t>
            </w:r>
            <w:r w:rsidR="00EA6A64">
              <w:t xml:space="preserve"> 34</w:t>
            </w:r>
            <w:r>
              <w:t>:</w:t>
            </w: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Pr="002E44BC" w:rsidRDefault="00682261" w:rsidP="00080410">
            <w:pPr>
              <w:widowControl w:val="0"/>
              <w:rPr>
                <w:rFonts w:cs="Arial"/>
              </w:rPr>
            </w:pPr>
          </w:p>
        </w:tc>
      </w:tr>
      <w:tr w:rsidR="00682261" w:rsidTr="00080410">
        <w:tc>
          <w:tcPr>
            <w:tcW w:w="562" w:type="dxa"/>
            <w:shd w:val="clear" w:color="auto" w:fill="BFBFBF" w:themeFill="background1" w:themeFillShade="BF"/>
          </w:tcPr>
          <w:p w:rsidR="00682261" w:rsidRDefault="00682261" w:rsidP="00682261">
            <w:pPr>
              <w:pStyle w:val="Koptekst"/>
            </w:pPr>
            <w:r>
              <w:t>35.</w:t>
            </w:r>
          </w:p>
        </w:tc>
        <w:tc>
          <w:tcPr>
            <w:tcW w:w="7137" w:type="dxa"/>
          </w:tcPr>
          <w:p w:rsidR="00682261" w:rsidRDefault="00682261" w:rsidP="00682261">
            <w:pPr>
              <w:autoSpaceDN/>
              <w:spacing w:after="200" w:line="276" w:lineRule="auto"/>
              <w:textAlignment w:val="auto"/>
            </w:pPr>
            <w:r w:rsidRPr="00E66B0F">
              <w:t>Heeft u nog punten ter aandacht die u mee wil</w:t>
            </w:r>
            <w:r>
              <w:t>t geven voor een</w:t>
            </w:r>
            <w:r w:rsidRPr="00E66B0F">
              <w:t xml:space="preserve"> </w:t>
            </w:r>
            <w:r>
              <w:t xml:space="preserve">eventuele </w:t>
            </w:r>
            <w:r w:rsidRPr="00E66B0F">
              <w:t>aanbesteding?</w:t>
            </w:r>
          </w:p>
        </w:tc>
      </w:tr>
      <w:tr w:rsidR="00682261" w:rsidRPr="002E44BC" w:rsidTr="00080410">
        <w:tc>
          <w:tcPr>
            <w:tcW w:w="7699" w:type="dxa"/>
            <w:gridSpan w:val="2"/>
          </w:tcPr>
          <w:p w:rsidR="00682261" w:rsidRDefault="00682261" w:rsidP="00080410">
            <w:pPr>
              <w:pStyle w:val="Koptekst"/>
            </w:pPr>
            <w:r>
              <w:t>Beantwoording</w:t>
            </w:r>
            <w:r w:rsidR="00EA6A64">
              <w:t xml:space="preserve"> 35</w:t>
            </w:r>
            <w:r>
              <w:t>:</w:t>
            </w: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Default="00682261" w:rsidP="00080410">
            <w:pPr>
              <w:widowControl w:val="0"/>
              <w:rPr>
                <w:rFonts w:cs="Arial"/>
              </w:rPr>
            </w:pPr>
          </w:p>
          <w:p w:rsidR="00682261" w:rsidRPr="002E44BC" w:rsidRDefault="00682261" w:rsidP="00080410">
            <w:pPr>
              <w:widowControl w:val="0"/>
              <w:rPr>
                <w:rFonts w:cs="Arial"/>
              </w:rPr>
            </w:pPr>
          </w:p>
        </w:tc>
      </w:tr>
    </w:tbl>
    <w:p w:rsidR="00DE61AD" w:rsidRPr="00A249FC" w:rsidRDefault="00DE61AD" w:rsidP="00DE61AD">
      <w:pPr>
        <w:pStyle w:val="Huisstijl-Kop1"/>
        <w:numPr>
          <w:ilvl w:val="0"/>
          <w:numId w:val="0"/>
        </w:numPr>
      </w:pPr>
    </w:p>
    <w:p w:rsidR="008607CA" w:rsidRDefault="00705155"/>
    <w:sectPr w:rsidR="008607CA">
      <w:headerReference w:type="default" r:id="rId7"/>
      <w:headerReference w:type="first" r:id="rId8"/>
      <w:pgSz w:w="11905" w:h="16837"/>
      <w:pgMar w:top="2664" w:right="2097" w:bottom="1133" w:left="209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60" w:rsidRDefault="009857A2">
      <w:pPr>
        <w:spacing w:line="240" w:lineRule="auto"/>
      </w:pPr>
      <w:r>
        <w:separator/>
      </w:r>
    </w:p>
  </w:endnote>
  <w:endnote w:type="continuationSeparator" w:id="0">
    <w:p w:rsidR="00B17460" w:rsidRDefault="00985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60" w:rsidRDefault="009857A2">
      <w:pPr>
        <w:spacing w:line="240" w:lineRule="auto"/>
      </w:pPr>
      <w:r>
        <w:separator/>
      </w:r>
    </w:p>
  </w:footnote>
  <w:footnote w:type="continuationSeparator" w:id="0">
    <w:p w:rsidR="00B17460" w:rsidRDefault="00985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9A" w:rsidRDefault="00DE61AD"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C3A69B" wp14:editId="46DB4AB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Regi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1A9A" w:rsidRDefault="00DE61AD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515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515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C3A69B" id="_x0000_t202" coordsize="21600,21600" o:spt="202" path="m,l,21600r21600,l21600,xe">
              <v:stroke joinstyle="miter"/>
              <v:path gradientshapeok="t" o:connecttype="rect"/>
            </v:shapetype>
            <v:shape id="Region 6" o:spid="_x0000_s1026" type="#_x0000_t202" style="position:absolute;margin-left:466.25pt;margin-top:805pt;width:99.2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" filled="f" stroked="f">
              <v:textbox inset="0,0,0,0">
                <w:txbxContent>
                  <w:p w:rsidR="00E81A9A" w:rsidRDefault="00DE61AD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515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515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CD65F4" wp14:editId="13CD32EF">
              <wp:simplePos x="0" y="0"/>
              <wp:positionH relativeFrom="page">
                <wp:posOffset>1331595</wp:posOffset>
              </wp:positionH>
              <wp:positionV relativeFrom="page">
                <wp:posOffset>359410</wp:posOffset>
              </wp:positionV>
              <wp:extent cx="4895850" cy="371475"/>
              <wp:effectExtent l="0" t="0" r="0" b="0"/>
              <wp:wrapNone/>
              <wp:docPr id="9" name="Regi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37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1A9A" w:rsidRDefault="00705155">
                          <w:pPr>
                            <w:pStyle w:val="RapportKoptekst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 w:rsidR="00DE61AD">
                            <w:t>RWS INFORMATIE</w:t>
                          </w:r>
                          <w:r>
                            <w:fldChar w:fldCharType="end"/>
                          </w:r>
                          <w:r w:rsidR="00DE61AD">
                            <w:t xml:space="preserve"> | </w:t>
                          </w:r>
                          <w:r w:rsidR="00E03F08">
                            <w:t xml:space="preserve">AT-2021-10 </w:t>
                          </w:r>
                          <w:r w:rsidR="00DE61AD">
                            <w:t xml:space="preserve">Marktconsultatiedocument | </w:t>
                          </w:r>
                          <w:r w:rsidR="00E03F08">
                            <w:t>23 maart 2021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CD65F4" id="Region 7" o:spid="_x0000_s1027" type="#_x0000_t202" style="position:absolute;margin-left:104.85pt;margin-top:28.3pt;width:385.5pt;height:29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" filled="f" stroked="f">
              <v:textbox inset="0,0,0,0">
                <w:txbxContent>
                  <w:p w:rsidR="00E81A9A" w:rsidRDefault="00705155">
                    <w:pPr>
                      <w:pStyle w:val="RapportKoptekst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 w:rsidR="00DE61AD">
                      <w:t>RWS INFORMATIE</w:t>
                    </w:r>
                    <w:r>
                      <w:fldChar w:fldCharType="end"/>
                    </w:r>
                    <w:r w:rsidR="00DE61AD">
                      <w:t xml:space="preserve"> | </w:t>
                    </w:r>
                    <w:r w:rsidR="00E03F08">
                      <w:t xml:space="preserve">AT-2021-10 </w:t>
                    </w:r>
                    <w:r w:rsidR="00DE61AD">
                      <w:t xml:space="preserve">Marktconsultatiedocument | </w:t>
                    </w:r>
                    <w:r w:rsidR="00E03F08">
                      <w:t>23 maart 2021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9A" w:rsidRDefault="00DE61AD">
    <w:pPr>
      <w:spacing w:after="408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27C6E0" wp14:editId="0B05673B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1" name="Lint_RW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1A9A" w:rsidRDefault="00DE61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45086" wp14:editId="2D31F441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27C6E0" id="_x0000_t202" coordsize="21600,21600" o:spt="202" path="m,l,21600r21600,l21600,xe">
              <v:stroke joinstyle="miter"/>
              <v:path gradientshapeok="t" o:connecttype="rect"/>
            </v:shapetype>
            <v:shape id="Lint_RWS" o:spid="_x0000_s1028" type="#_x0000_t202" style="position:absolute;margin-left:278.9pt;margin-top:0;width:36.85pt;height:10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" filled="f" stroked="f">
              <v:textbox inset="0,0,0,0">
                <w:txbxContent>
                  <w:p w:rsidR="00E81A9A" w:rsidRDefault="00DE61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245086" wp14:editId="2D31F441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955EC77" wp14:editId="205D8D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439545"/>
              <wp:effectExtent l="0" t="0" r="0" b="0"/>
              <wp:wrapNone/>
              <wp:docPr id="3" name="Woordmerk_RW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1A9A" w:rsidRDefault="00DE61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C7306C" wp14:editId="22995ABB">
                                <wp:extent cx="2339975" cy="1582834"/>
                                <wp:effectExtent l="0" t="0" r="0" b="0"/>
                                <wp:docPr id="4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WS_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5EC77" id="Woordmerk_RWS" o:spid="_x0000_s1029" type="#_x0000_t202" style="position:absolute;margin-left:316.05pt;margin-top:0;width:184.25pt;height:113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" filled="f" stroked="f">
              <v:textbox inset="0,0,0,0">
                <w:txbxContent>
                  <w:p w:rsidR="00E81A9A" w:rsidRDefault="00DE61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C7306C" wp14:editId="22995ABB">
                          <wp:extent cx="2339975" cy="1582834"/>
                          <wp:effectExtent l="0" t="0" r="0" b="0"/>
                          <wp:docPr id="4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WS_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00E8798" wp14:editId="0874979B">
              <wp:simplePos x="0" y="0"/>
              <wp:positionH relativeFrom="page">
                <wp:posOffset>1331595</wp:posOffset>
              </wp:positionH>
              <wp:positionV relativeFrom="page">
                <wp:posOffset>2321560</wp:posOffset>
              </wp:positionV>
              <wp:extent cx="4895850" cy="16192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1A9A" w:rsidRDefault="00705155">
                          <w:pPr>
                            <w:pStyle w:val="Vertrouwelijkheidsniveau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 w:rsidR="00DE61AD">
                            <w:t>RWS INFORMATIE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E8798" id="Retouradres" o:spid="_x0000_s1030" type="#_x0000_t202" style="position:absolute;margin-left:104.85pt;margin-top:182.8pt;width:385.5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" filled="f" stroked="f">
              <v:textbox inset="0,0,0,0">
                <w:txbxContent>
                  <w:p w:rsidR="00E81A9A" w:rsidRDefault="00705155">
                    <w:pPr>
                      <w:pStyle w:val="Vertrouwelijkheidsniveau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 w:rsidR="00DE61AD">
                      <w:t>RWS INFORMATIE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BE8D06C" wp14:editId="2D90CB80">
              <wp:simplePos x="0" y="0"/>
              <wp:positionH relativeFrom="page">
                <wp:posOffset>1331595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6" name="Vertrouwelijkheidsnivea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7E2E" w:rsidRDefault="007051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8D06C" id="Vertrouwelijkheidsniveau" o:spid="_x0000_s1031" type="#_x0000_t202" style="position:absolute;margin-left:104.85pt;margin-top:805pt;width:356.25pt;height:17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" filled="f" stroked="f">
              <v:textbox inset="0,0,0,0">
                <w:txbxContent>
                  <w:p w:rsidR="009D7E2E" w:rsidRDefault="007051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26DBC88A" wp14:editId="58A924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7E2E" w:rsidRDefault="007051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DBC88A" id="Paginanummer" o:spid="_x0000_s1032" type="#_x0000_t202" style="position:absolute;margin-left:466.25pt;margin-top:805pt;width:99.2pt;height:14.1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" filled="f" stroked="f">
              <v:textbox inset="0,0,0,0">
                <w:txbxContent>
                  <w:p w:rsidR="009D7E2E" w:rsidRDefault="007051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A239B40"/>
    <w:multiLevelType w:val="multilevel"/>
    <w:tmpl w:val="39289C7C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D0714"/>
    <w:multiLevelType w:val="multilevel"/>
    <w:tmpl w:val="09380FB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AD"/>
    <w:rsid w:val="002B7B78"/>
    <w:rsid w:val="00682261"/>
    <w:rsid w:val="00705155"/>
    <w:rsid w:val="00833F94"/>
    <w:rsid w:val="008E30C3"/>
    <w:rsid w:val="009857A2"/>
    <w:rsid w:val="00B17460"/>
    <w:rsid w:val="00DE61AD"/>
    <w:rsid w:val="00E03F08"/>
    <w:rsid w:val="00EA6A64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E6974"/>
  <w15:docId w15:val="{5519CB0E-5088-46D8-9242-8AC67B0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61A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Kop1">
    <w:name w:val="Huisstijl - Kop 1"/>
    <w:basedOn w:val="Standaard"/>
    <w:next w:val="Standaard"/>
    <w:uiPriority w:val="1"/>
    <w:qFormat/>
    <w:rsid w:val="00DE61AD"/>
    <w:pPr>
      <w:numPr>
        <w:numId w:val="1"/>
      </w:numPr>
      <w:tabs>
        <w:tab w:val="left" w:pos="0"/>
      </w:tabs>
      <w:spacing w:after="720" w:line="300" w:lineRule="exact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uiPriority w:val="1"/>
    <w:qFormat/>
    <w:rsid w:val="00DE61AD"/>
    <w:pPr>
      <w:numPr>
        <w:ilvl w:val="1"/>
        <w:numId w:val="1"/>
      </w:numPr>
      <w:tabs>
        <w:tab w:val="left" w:pos="0"/>
      </w:tabs>
      <w:spacing w:before="240"/>
    </w:pPr>
    <w:rPr>
      <w:b/>
    </w:rPr>
  </w:style>
  <w:style w:type="paragraph" w:customStyle="1" w:styleId="Huisstijl-Kop3">
    <w:name w:val="Huisstijl - Kop 3"/>
    <w:basedOn w:val="Standaard"/>
    <w:next w:val="Standaard"/>
    <w:uiPriority w:val="1"/>
    <w:qFormat/>
    <w:rsid w:val="00DE61AD"/>
    <w:pPr>
      <w:numPr>
        <w:ilvl w:val="2"/>
        <w:numId w:val="1"/>
      </w:numPr>
      <w:tabs>
        <w:tab w:val="left" w:pos="0"/>
      </w:tabs>
      <w:spacing w:before="240"/>
    </w:pPr>
    <w:rPr>
      <w:i/>
    </w:rPr>
  </w:style>
  <w:style w:type="paragraph" w:customStyle="1" w:styleId="Huisstijl-Kop4">
    <w:name w:val="Huisstijl - Kop 4"/>
    <w:basedOn w:val="Standaard"/>
    <w:next w:val="Standaard"/>
    <w:uiPriority w:val="1"/>
    <w:qFormat/>
    <w:rsid w:val="00DE61AD"/>
    <w:pPr>
      <w:numPr>
        <w:ilvl w:val="3"/>
        <w:numId w:val="1"/>
      </w:numPr>
      <w:tabs>
        <w:tab w:val="left" w:pos="0"/>
      </w:tabs>
      <w:spacing w:before="240"/>
    </w:pPr>
  </w:style>
  <w:style w:type="paragraph" w:customStyle="1" w:styleId="RapportKoptekst">
    <w:name w:val="Rapport Koptekst"/>
    <w:basedOn w:val="Standaard"/>
    <w:next w:val="Standaard"/>
    <w:rsid w:val="00DE61AD"/>
    <w:pPr>
      <w:spacing w:line="180" w:lineRule="exact"/>
    </w:pPr>
    <w:rPr>
      <w:sz w:val="13"/>
      <w:szCs w:val="13"/>
    </w:rPr>
  </w:style>
  <w:style w:type="paragraph" w:customStyle="1" w:styleId="ReferentiegegevensVerdana65">
    <w:name w:val="Referentiegegevens Verdana 6;5"/>
    <w:basedOn w:val="Standaard"/>
    <w:next w:val="Standaard"/>
    <w:uiPriority w:val="4"/>
    <w:qFormat/>
    <w:rsid w:val="00DE61AD"/>
    <w:pPr>
      <w:spacing w:line="180" w:lineRule="exact"/>
    </w:pPr>
    <w:rPr>
      <w:sz w:val="13"/>
      <w:szCs w:val="13"/>
    </w:rPr>
  </w:style>
  <w:style w:type="paragraph" w:customStyle="1" w:styleId="Vertrouwelijkheidsniveau">
    <w:name w:val="Vertrouwelijkheidsniveau"/>
    <w:basedOn w:val="Standaard"/>
    <w:next w:val="Standaard"/>
    <w:rsid w:val="00DE61AD"/>
    <w:pPr>
      <w:spacing w:line="180" w:lineRule="exact"/>
    </w:pPr>
    <w:rPr>
      <w:b/>
      <w:caps/>
      <w:sz w:val="13"/>
      <w:szCs w:val="13"/>
    </w:rPr>
  </w:style>
  <w:style w:type="paragraph" w:styleId="Koptekst">
    <w:name w:val="header"/>
    <w:aliases w:val="--don't use"/>
    <w:basedOn w:val="Standaard"/>
    <w:link w:val="KoptekstChar"/>
    <w:unhideWhenUsed/>
    <w:rsid w:val="00DE61A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rsid w:val="00DE61AD"/>
    <w:rPr>
      <w:rFonts w:ascii="Verdana" w:eastAsia="DejaVu Sans" w:hAnsi="Verdana" w:cs="Lohit Hindi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99"/>
    <w:rsid w:val="00DE61AD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roodtekst">
    <w:name w:val="broodtekst"/>
    <w:basedOn w:val="Standaard"/>
    <w:link w:val="broodtekstChar3"/>
    <w:rsid w:val="00DE61AD"/>
    <w:pPr>
      <w:tabs>
        <w:tab w:val="left" w:pos="227"/>
        <w:tab w:val="left" w:pos="454"/>
        <w:tab w:val="left" w:pos="680"/>
      </w:tabs>
      <w:autoSpaceDE w:val="0"/>
      <w:adjustRightInd w:val="0"/>
      <w:spacing w:line="276" w:lineRule="auto"/>
      <w:textAlignment w:val="auto"/>
    </w:pPr>
    <w:rPr>
      <w:rFonts w:cs="Times New Roman"/>
      <w:color w:val="auto"/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DE61AD"/>
    <w:pPr>
      <w:pageBreakBefore/>
      <w:numPr>
        <w:numId w:val="2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E61AD"/>
    <w:pPr>
      <w:numPr>
        <w:ilvl w:val="1"/>
        <w:numId w:val="2"/>
      </w:numPr>
      <w:tabs>
        <w:tab w:val="clear" w:pos="0"/>
        <w:tab w:val="num" w:pos="360"/>
      </w:tabs>
      <w:spacing w:before="240"/>
      <w:ind w:firstLine="0"/>
    </w:pPr>
    <w:rPr>
      <w:b/>
    </w:rPr>
  </w:style>
  <w:style w:type="paragraph" w:customStyle="1" w:styleId="Subparagraaf">
    <w:name w:val="Subparagraaf"/>
    <w:basedOn w:val="broodtekst"/>
    <w:next w:val="broodtekst"/>
    <w:rsid w:val="00DE61AD"/>
    <w:pPr>
      <w:numPr>
        <w:ilvl w:val="2"/>
        <w:numId w:val="2"/>
      </w:numPr>
      <w:tabs>
        <w:tab w:val="clear" w:pos="0"/>
        <w:tab w:val="num" w:pos="360"/>
      </w:tabs>
      <w:spacing w:before="240"/>
      <w:ind w:firstLine="0"/>
    </w:pPr>
    <w:rPr>
      <w:i/>
    </w:rPr>
  </w:style>
  <w:style w:type="character" w:customStyle="1" w:styleId="broodtekstChar3">
    <w:name w:val="broodtekst Char3"/>
    <w:link w:val="broodtekst"/>
    <w:locked/>
    <w:rsid w:val="00DE61AD"/>
    <w:rPr>
      <w:rFonts w:ascii="Verdana" w:eastAsia="DejaVu Sans" w:hAnsi="Verdana" w:cs="Times New Roman"/>
      <w:sz w:val="18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DE61AD"/>
    <w:rPr>
      <w:rFonts w:ascii="Verdana" w:eastAsia="DejaVu Sans" w:hAnsi="Verdana" w:cs="Times New Roman"/>
      <w:sz w:val="24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3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3F94"/>
    <w:rPr>
      <w:rFonts w:ascii="Tahoma" w:eastAsia="DejaVu Sans" w:hAnsi="Tahoma" w:cs="Tahoma"/>
      <w:color w:val="000000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33F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F94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FD74F7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D74F7"/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Piest, Teun (PPO)</dc:creator>
  <cp:lastModifiedBy>Mujkić, Nerfid (PPO)</cp:lastModifiedBy>
  <cp:revision>6</cp:revision>
  <dcterms:created xsi:type="dcterms:W3CDTF">2020-02-13T12:59:00Z</dcterms:created>
  <dcterms:modified xsi:type="dcterms:W3CDTF">2021-03-19T14:17:00Z</dcterms:modified>
</cp:coreProperties>
</file>