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73" w:rsidRDefault="00676673" w:rsidP="00676673"/>
    <w:p w:rsidR="00422AFC" w:rsidRDefault="00676673" w:rsidP="00422AFC">
      <w:pPr>
        <w:contextualSpacing/>
        <w:rPr>
          <w:color w:val="auto"/>
        </w:rPr>
      </w:pPr>
      <w:r w:rsidRPr="00422AFC">
        <w:rPr>
          <w:b/>
        </w:rPr>
        <w:t>Bijlage 1 Vragenlijs behorende bij de marktconsultatie Groot onderhoud A2/A12/A27 met de zaaknummer 31160058(9).</w:t>
      </w:r>
      <w:r w:rsidR="00422AFC" w:rsidRPr="00422AFC">
        <w:rPr>
          <w:color w:val="auto"/>
        </w:rPr>
        <w:t xml:space="preserve"> </w:t>
      </w:r>
    </w:p>
    <w:p w:rsidR="004519D6" w:rsidRDefault="004519D6" w:rsidP="00422AFC">
      <w:pPr>
        <w:contextualSpacing/>
        <w:rPr>
          <w:color w:val="auto"/>
        </w:rPr>
      </w:pPr>
    </w:p>
    <w:p w:rsidR="004519D6" w:rsidRPr="00936B1F" w:rsidRDefault="004519D6" w:rsidP="00422AFC">
      <w:pPr>
        <w:contextualSpacing/>
        <w:rPr>
          <w:b/>
          <w:color w:val="auto"/>
        </w:rPr>
      </w:pPr>
      <w:r w:rsidRPr="00936B1F">
        <w:rPr>
          <w:b/>
          <w:color w:val="auto"/>
        </w:rPr>
        <w:t>Deelnemer:</w:t>
      </w:r>
    </w:p>
    <w:p w:rsidR="004519D6" w:rsidRPr="00936B1F" w:rsidRDefault="004519D6" w:rsidP="00422AFC">
      <w:pPr>
        <w:contextualSpacing/>
        <w:rPr>
          <w:b/>
          <w:color w:val="auto"/>
        </w:rPr>
      </w:pPr>
      <w:r w:rsidRPr="00936B1F">
        <w:rPr>
          <w:b/>
          <w:color w:val="auto"/>
        </w:rPr>
        <w:t>Contact persoon:</w:t>
      </w:r>
    </w:p>
    <w:p w:rsidR="00676673" w:rsidRDefault="00676673" w:rsidP="00676673">
      <w:bookmarkStart w:id="0" w:name="_GoBack"/>
      <w:bookmarkEnd w:id="0"/>
    </w:p>
    <w:tbl>
      <w:tblPr>
        <w:tblW w:w="91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4719"/>
        <w:gridCol w:w="3999"/>
      </w:tblGrid>
      <w:tr w:rsidR="00422AFC" w:rsidRPr="00422AFC" w:rsidTr="00422AFC">
        <w:trPr>
          <w:trHeight w:val="22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422AFC">
              <w:rPr>
                <w:rFonts w:eastAsia="Times New Roman" w:cs="Times New Roman"/>
                <w:b/>
                <w:bCs/>
              </w:rPr>
              <w:t>Nr</w:t>
            </w:r>
            <w:proofErr w:type="spellEnd"/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Vraag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Antwoord</w:t>
            </w:r>
          </w:p>
        </w:tc>
      </w:tr>
      <w:tr w:rsidR="00422AFC" w:rsidRPr="00422AFC" w:rsidTr="00422AFC">
        <w:trPr>
          <w:trHeight w:val="9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color w:val="auto"/>
              </w:rPr>
            </w:pPr>
            <w:r w:rsidRPr="00422AFC">
              <w:rPr>
                <w:rFonts w:eastAsia="Verdana" w:cs="Verdana"/>
                <w:color w:val="auto"/>
              </w:rPr>
              <w:t xml:space="preserve">Kunt u op basis van </w:t>
            </w:r>
            <w:r>
              <w:rPr>
                <w:rFonts w:eastAsia="Verdana" w:cs="Verdana"/>
                <w:color w:val="auto"/>
              </w:rPr>
              <w:t xml:space="preserve">de beschikbare </w:t>
            </w:r>
            <w:r w:rsidRPr="00422AFC">
              <w:rPr>
                <w:rFonts w:eastAsia="Verdana" w:cs="Verdana"/>
                <w:color w:val="auto"/>
              </w:rPr>
              <w:t>informatie voor u het meest optimale uitvoeringsscenario (volgorde werkvakken en tijdsbestek) aangeven?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Times New Roman" w:cs="Times New Roman"/>
              </w:rPr>
              <w:t> </w:t>
            </w:r>
          </w:p>
        </w:tc>
      </w:tr>
      <w:tr w:rsidR="00422AFC" w:rsidRPr="00422AFC" w:rsidTr="00422AFC">
        <w:trPr>
          <w:trHeight w:val="435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Default="00422AFC" w:rsidP="00422AFC">
            <w:pPr>
              <w:autoSpaceDN/>
              <w:spacing w:line="240" w:lineRule="auto"/>
              <w:textAlignment w:val="auto"/>
              <w:rPr>
                <w:rFonts w:eastAsia="Verdana" w:cs="Verdana"/>
                <w:color w:val="auto"/>
              </w:rPr>
            </w:pPr>
            <w:r w:rsidRPr="00422AFC">
              <w:rPr>
                <w:rFonts w:eastAsia="Verdana" w:cs="Verdana"/>
                <w:color w:val="auto"/>
              </w:rPr>
              <w:t>Waarom is dit uitvoeringsscenario meest optimaal? Wilt u in uw motivatie tenminste</w:t>
            </w:r>
            <w:r w:rsidRPr="00422AFC">
              <w:rPr>
                <w:rFonts w:eastAsia="Verdana" w:cs="Verdana"/>
                <w:color w:val="auto"/>
                <w:u w:val="single"/>
              </w:rPr>
              <w:t xml:space="preserve"> </w:t>
            </w:r>
            <w:r w:rsidRPr="00422AFC">
              <w:rPr>
                <w:rFonts w:eastAsia="Verdana" w:cs="Verdana"/>
                <w:color w:val="auto"/>
              </w:rPr>
              <w:t xml:space="preserve">de volgende aspecten meenemen: </w:t>
            </w:r>
          </w:p>
          <w:p w:rsidR="00422AFC" w:rsidRDefault="00422AFC" w:rsidP="00422AFC">
            <w:pPr>
              <w:autoSpaceDN/>
              <w:spacing w:line="240" w:lineRule="auto"/>
              <w:textAlignment w:val="auto"/>
              <w:rPr>
                <w:rFonts w:eastAsia="Verdana" w:cs="Verdana"/>
                <w:color w:val="auto"/>
              </w:rPr>
            </w:pPr>
          </w:p>
          <w:p w:rsidR="00422AFC" w:rsidRDefault="00422AFC" w:rsidP="00422AFC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auto"/>
              </w:rPr>
            </w:pPr>
            <w:r>
              <w:rPr>
                <w:color w:val="auto"/>
              </w:rPr>
              <w:t>doorlooptijd uitvoering</w:t>
            </w:r>
            <w:r w:rsidRPr="00521724">
              <w:rPr>
                <w:color w:val="auto"/>
              </w:rPr>
              <w:t xml:space="preserve"> </w:t>
            </w:r>
          </w:p>
          <w:p w:rsidR="00422AFC" w:rsidRDefault="00422AFC" w:rsidP="00422AFC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auto"/>
              </w:rPr>
            </w:pPr>
            <w:r w:rsidRPr="00521724">
              <w:rPr>
                <w:color w:val="auto"/>
              </w:rPr>
              <w:t>duurzaamheid</w:t>
            </w:r>
            <w:r>
              <w:rPr>
                <w:color w:val="auto"/>
              </w:rPr>
              <w:t xml:space="preserve"> (in de breedste zin)</w:t>
            </w:r>
          </w:p>
          <w:p w:rsidR="00422AFC" w:rsidRDefault="00422AFC" w:rsidP="00422AFC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auto"/>
              </w:rPr>
            </w:pPr>
            <w:r w:rsidRPr="00521724">
              <w:rPr>
                <w:color w:val="auto"/>
              </w:rPr>
              <w:t xml:space="preserve">organisatorische uitdagingen </w:t>
            </w:r>
            <w:r>
              <w:rPr>
                <w:color w:val="auto"/>
              </w:rPr>
              <w:t>tijdens uitvoering voor opdrachtnemer</w:t>
            </w:r>
            <w:r w:rsidRPr="00521724">
              <w:rPr>
                <w:color w:val="auto"/>
              </w:rPr>
              <w:t xml:space="preserve"> i.v.m. plannen van  </w:t>
            </w:r>
            <w:proofErr w:type="spellStart"/>
            <w:r w:rsidRPr="00521724">
              <w:rPr>
                <w:color w:val="auto"/>
              </w:rPr>
              <w:t>SLOT’s</w:t>
            </w:r>
            <w:proofErr w:type="spellEnd"/>
            <w:r w:rsidRPr="00521724">
              <w:rPr>
                <w:color w:val="auto"/>
              </w:rPr>
              <w:t xml:space="preserve"> van </w:t>
            </w:r>
            <w:r>
              <w:rPr>
                <w:color w:val="auto"/>
              </w:rPr>
              <w:t>de</w:t>
            </w:r>
            <w:r w:rsidRPr="00521724">
              <w:rPr>
                <w:color w:val="auto"/>
              </w:rPr>
              <w:t xml:space="preserve"> werkvakken</w:t>
            </w:r>
          </w:p>
          <w:p w:rsidR="00422AFC" w:rsidRDefault="00422AFC" w:rsidP="00422AFC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auto"/>
              </w:rPr>
            </w:pPr>
            <w:r>
              <w:rPr>
                <w:color w:val="auto"/>
              </w:rPr>
              <w:t>veiligheid</w:t>
            </w:r>
          </w:p>
          <w:p w:rsidR="00422AFC" w:rsidRDefault="00422AFC" w:rsidP="00422AFC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auto"/>
              </w:rPr>
            </w:pPr>
            <w:r w:rsidRPr="009513E3">
              <w:rPr>
                <w:color w:val="auto"/>
              </w:rPr>
              <w:t>kwaliteit</w:t>
            </w:r>
          </w:p>
          <w:p w:rsidR="00422AFC" w:rsidRDefault="00422AFC" w:rsidP="00422AFC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auto"/>
              </w:rPr>
            </w:pPr>
            <w:r>
              <w:rPr>
                <w:color w:val="auto"/>
              </w:rPr>
              <w:t>…</w:t>
            </w:r>
          </w:p>
          <w:p w:rsidR="00422AFC" w:rsidRPr="00422AFC" w:rsidRDefault="00422AFC" w:rsidP="00422AFC">
            <w:pPr>
              <w:pStyle w:val="Lijstalinea"/>
              <w:numPr>
                <w:ilvl w:val="0"/>
                <w:numId w:val="0"/>
              </w:numPr>
              <w:ind w:left="720"/>
              <w:contextualSpacing/>
              <w:rPr>
                <w:color w:val="auto"/>
              </w:rPr>
            </w:pP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Times New Roman" w:cs="Times New Roman"/>
              </w:rPr>
              <w:t> </w:t>
            </w:r>
          </w:p>
        </w:tc>
      </w:tr>
      <w:tr w:rsidR="00422AFC" w:rsidRPr="00422AFC" w:rsidTr="00422AFC">
        <w:trPr>
          <w:trHeight w:val="23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</w:p>
        </w:tc>
      </w:tr>
      <w:tr w:rsidR="00422AFC" w:rsidRPr="00422AFC" w:rsidTr="00422AFC">
        <w:trPr>
          <w:trHeight w:val="11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color w:val="auto"/>
              </w:rPr>
            </w:pPr>
            <w:r w:rsidRPr="00422AFC">
              <w:rPr>
                <w:rFonts w:eastAsia="Verdana" w:cs="Verdana"/>
                <w:color w:val="auto"/>
              </w:rPr>
              <w:t xml:space="preserve">Wat is uw minimale voorbereidingstijd na gunning om de werkzaamheden buiten te starten(met inachtneming van de vergunningen, goedkeuringstermijnen </w:t>
            </w:r>
            <w:proofErr w:type="spellStart"/>
            <w:r w:rsidRPr="00422AFC">
              <w:rPr>
                <w:rFonts w:eastAsia="Verdana" w:cs="Verdana"/>
                <w:color w:val="auto"/>
              </w:rPr>
              <w:t>etc</w:t>
            </w:r>
            <w:proofErr w:type="spellEnd"/>
            <w:r w:rsidRPr="00422AFC">
              <w:rPr>
                <w:rFonts w:eastAsia="Verdana" w:cs="Verdana"/>
                <w:color w:val="auto"/>
              </w:rPr>
              <w:t>) en wat heeft u daarvoor nodig van RWS?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Times New Roman" w:cs="Times New Roman"/>
              </w:rPr>
              <w:t> </w:t>
            </w:r>
          </w:p>
        </w:tc>
      </w:tr>
      <w:tr w:rsidR="00422AFC" w:rsidRPr="00422AFC" w:rsidTr="00422AFC">
        <w:trPr>
          <w:trHeight w:val="9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color w:val="auto"/>
              </w:rPr>
            </w:pPr>
            <w:r w:rsidRPr="00422AFC">
              <w:rPr>
                <w:rFonts w:eastAsia="Verdana" w:cs="Verdana"/>
                <w:color w:val="auto"/>
              </w:rPr>
              <w:t>Heeft u de capaciteit (materieel en asfaltproductie) om het werk in de bovengenoemde jaren en het aantal dagen uit te voeren? Waarom wel/niet?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Times New Roman" w:cs="Times New Roman"/>
              </w:rPr>
              <w:t> </w:t>
            </w:r>
          </w:p>
        </w:tc>
      </w:tr>
      <w:tr w:rsidR="00422AFC" w:rsidRPr="00422AFC" w:rsidTr="00422AFC">
        <w:trPr>
          <w:trHeight w:val="6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color w:val="auto"/>
              </w:rPr>
            </w:pPr>
            <w:r w:rsidRPr="00422AFC">
              <w:rPr>
                <w:rFonts w:eastAsia="Verdana" w:cs="Verdana"/>
                <w:color w:val="auto"/>
              </w:rPr>
              <w:t>Hoe kan het risico op uitloop door onwerkbaar weer gemitigeerd worden en wat heeft u daarvoor nodig van RWS?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Times New Roman" w:cs="Times New Roman"/>
              </w:rPr>
              <w:t> </w:t>
            </w:r>
          </w:p>
        </w:tc>
      </w:tr>
      <w:tr w:rsidR="00422AFC" w:rsidRPr="00422AFC" w:rsidTr="00422AFC">
        <w:trPr>
          <w:trHeight w:val="22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  <w:color w:val="auto"/>
              </w:rPr>
            </w:pPr>
            <w:r w:rsidRPr="00422AFC">
              <w:rPr>
                <w:rFonts w:eastAsia="Verdana" w:cs="Verdana"/>
                <w:color w:val="auto"/>
              </w:rPr>
              <w:t>Wat ziet u als grootste risico’s in dit project?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Times New Roman" w:cs="Times New Roman"/>
              </w:rPr>
              <w:t> </w:t>
            </w:r>
          </w:p>
        </w:tc>
      </w:tr>
      <w:tr w:rsidR="00422AFC" w:rsidRPr="00422AFC" w:rsidTr="00422AFC">
        <w:trPr>
          <w:trHeight w:val="4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Verdana" w:cs="Verdana"/>
              </w:rPr>
              <w:t>Hoe kijkt u aan tegen het samenvallen van oplevering en overdracht? En waarom?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 w:rsidRPr="00422AFC">
              <w:rPr>
                <w:rFonts w:eastAsia="Times New Roman" w:cs="Times New Roman"/>
              </w:rPr>
              <w:t> </w:t>
            </w:r>
          </w:p>
        </w:tc>
      </w:tr>
      <w:tr w:rsidR="00422AFC" w:rsidRPr="00422AFC" w:rsidTr="00422AFC">
        <w:trPr>
          <w:trHeight w:val="4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422AFC">
              <w:rPr>
                <w:rFonts w:eastAsia="Times New Roman" w:cs="Times New Roman"/>
                <w:b/>
                <w:bCs/>
              </w:rPr>
              <w:t>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Default="00422AFC" w:rsidP="00422AFC">
            <w:pPr>
              <w:autoSpaceDN/>
              <w:spacing w:line="240" w:lineRule="auto"/>
              <w:textAlignment w:val="auto"/>
              <w:rPr>
                <w:rFonts w:eastAsia="Verdana" w:cs="Verdana"/>
              </w:rPr>
            </w:pPr>
            <w:r w:rsidRPr="00422AFC">
              <w:rPr>
                <w:rFonts w:eastAsia="Verdana" w:cs="Verdana"/>
              </w:rPr>
              <w:t>Bent u (indien nodig) beschikbaar voor een toelichtend gesprek op:</w:t>
            </w:r>
          </w:p>
          <w:p w:rsidR="00422AFC" w:rsidRDefault="00422AFC" w:rsidP="00422AFC">
            <w:pPr>
              <w:autoSpaceDN/>
              <w:spacing w:line="240" w:lineRule="auto"/>
              <w:textAlignment w:val="auto"/>
              <w:rPr>
                <w:rFonts w:eastAsia="Verdana" w:cs="Verdana"/>
              </w:rPr>
            </w:pPr>
          </w:p>
          <w:p w:rsidR="00422AFC" w:rsidRDefault="00422AFC" w:rsidP="00422AFC">
            <w:pPr>
              <w:autoSpaceDN/>
              <w:spacing w:line="240" w:lineRule="auto"/>
              <w:textAlignment w:val="auto"/>
              <w:rPr>
                <w:rFonts w:eastAsia="Verdana" w:cs="Verdana"/>
              </w:rPr>
            </w:pPr>
            <w:r>
              <w:rPr>
                <w:rFonts w:eastAsia="Verdana" w:cs="Verdana"/>
              </w:rPr>
              <w:t>9 december tussen 13 en 16.30 uur</w:t>
            </w:r>
          </w:p>
          <w:p w:rsidR="00422AFC" w:rsidRDefault="00422AFC" w:rsidP="00422AFC">
            <w:pPr>
              <w:autoSpaceDN/>
              <w:spacing w:line="240" w:lineRule="auto"/>
              <w:textAlignment w:val="auto"/>
              <w:rPr>
                <w:rFonts w:eastAsia="Verdana" w:cs="Verdana"/>
              </w:rPr>
            </w:pPr>
            <w:r>
              <w:rPr>
                <w:rFonts w:eastAsia="Verdana" w:cs="Verdana"/>
              </w:rPr>
              <w:t>16 december tussen 13 en 16.30 uur</w:t>
            </w:r>
          </w:p>
          <w:p w:rsidR="00422AFC" w:rsidRDefault="00422AFC" w:rsidP="00422AFC">
            <w:pPr>
              <w:autoSpaceDN/>
              <w:spacing w:line="240" w:lineRule="auto"/>
              <w:textAlignment w:val="auto"/>
              <w:rPr>
                <w:rFonts w:eastAsia="Verdana" w:cs="Verdana"/>
              </w:rPr>
            </w:pPr>
          </w:p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>
              <w:rPr>
                <w:rFonts w:eastAsia="Verdana" w:cs="Verdana"/>
              </w:rPr>
              <w:t>Indien u een beperkte periode op deze middagen beschikbaar bent kunt ik dit ook aangeven.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FC" w:rsidRPr="00422AFC" w:rsidRDefault="00422AFC" w:rsidP="00422AFC">
            <w:pPr>
              <w:autoSpaceDN/>
              <w:spacing w:line="240" w:lineRule="auto"/>
              <w:textAlignment w:val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Ja, Nee, beperkt tussen…. en…. </w:t>
            </w:r>
          </w:p>
        </w:tc>
      </w:tr>
    </w:tbl>
    <w:p w:rsidR="00676673" w:rsidRDefault="00676673" w:rsidP="00676673"/>
    <w:p w:rsidR="00676673" w:rsidRDefault="00676673" w:rsidP="00676673"/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673" w:rsidRDefault="00676673" w:rsidP="0088501B">
      <w:r>
        <w:separator/>
      </w:r>
    </w:p>
  </w:endnote>
  <w:endnote w:type="continuationSeparator" w:id="0">
    <w:p w:rsidR="00676673" w:rsidRDefault="0067667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673" w:rsidRDefault="00676673" w:rsidP="0088501B">
      <w:r>
        <w:separator/>
      </w:r>
    </w:p>
  </w:footnote>
  <w:footnote w:type="continuationSeparator" w:id="0">
    <w:p w:rsidR="00676673" w:rsidRDefault="0067667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B6729"/>
    <w:multiLevelType w:val="hybridMultilevel"/>
    <w:tmpl w:val="2A0A17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abstractNum w:abstractNumId="31" w15:restartNumberingAfterBreak="0">
    <w:nsid w:val="791E38BA"/>
    <w:multiLevelType w:val="hybridMultilevel"/>
    <w:tmpl w:val="DDDAB93E"/>
    <w:lvl w:ilvl="0" w:tplc="28B8A5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31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7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2AFC"/>
    <w:rsid w:val="00450447"/>
    <w:rsid w:val="004519D6"/>
    <w:rsid w:val="004B0EA1"/>
    <w:rsid w:val="004D766D"/>
    <w:rsid w:val="005A4FBE"/>
    <w:rsid w:val="005D2CF1"/>
    <w:rsid w:val="005E046F"/>
    <w:rsid w:val="006006F5"/>
    <w:rsid w:val="00650A9B"/>
    <w:rsid w:val="00676673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36B1F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31ED5"/>
  <w15:chartTrackingRefBased/>
  <w15:docId w15:val="{F87AEF6B-0E58-4F8F-86BB-19924BE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6673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Lende, Natascha van der (PPO)</dc:creator>
  <cp:keywords/>
  <dc:description/>
  <cp:lastModifiedBy>Lende, Natascha van der (PPO)</cp:lastModifiedBy>
  <cp:revision>4</cp:revision>
  <dcterms:created xsi:type="dcterms:W3CDTF">2020-11-18T11:23:00Z</dcterms:created>
  <dcterms:modified xsi:type="dcterms:W3CDTF">2020-11-18T11:51:00Z</dcterms:modified>
</cp:coreProperties>
</file>