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84541D" w14:textId="2C96A8B3" w:rsidR="00AE6C2A" w:rsidRPr="002D692C" w:rsidRDefault="008D7003" w:rsidP="00AE6C2A">
      <w:pPr>
        <w:spacing w:after="0" w:line="240" w:lineRule="auto"/>
        <w:rPr>
          <w:rFonts w:ascii="Arial" w:eastAsia="Times New Roman" w:hAnsi="Arial" w:cs="Arial"/>
          <w:b/>
          <w:noProof w:val="0"/>
          <w:lang w:eastAsia="nl-NL"/>
        </w:rPr>
      </w:pPr>
      <w:proofErr w:type="gramStart"/>
      <w:r>
        <w:rPr>
          <w:rFonts w:ascii="Arial" w:eastAsia="Times New Roman" w:hAnsi="Arial" w:cs="Arial"/>
          <w:b/>
          <w:noProof w:val="0"/>
          <w:lang w:eastAsia="nl-NL"/>
        </w:rPr>
        <w:t>.,</w:t>
      </w:r>
      <w:r w:rsidR="00AE6C2A" w:rsidRPr="002D692C">
        <w:rPr>
          <w:rFonts w:ascii="Arial" w:eastAsia="Times New Roman" w:hAnsi="Arial" w:cs="Arial"/>
          <w:b/>
          <w:noProof w:val="0"/>
          <w:lang w:eastAsia="nl-NL"/>
        </w:rPr>
        <w:t>BIJLAGE</w:t>
      </w:r>
      <w:proofErr w:type="gramEnd"/>
      <w:r w:rsidR="00AE6C2A" w:rsidRPr="002D692C">
        <w:rPr>
          <w:rFonts w:ascii="Arial" w:eastAsia="Times New Roman" w:hAnsi="Arial" w:cs="Arial"/>
          <w:b/>
          <w:noProof w:val="0"/>
          <w:lang w:eastAsia="nl-NL"/>
        </w:rPr>
        <w:t xml:space="preserve"> </w:t>
      </w:r>
      <w:r w:rsidR="002D692C">
        <w:rPr>
          <w:rFonts w:ascii="Arial" w:eastAsia="Times New Roman" w:hAnsi="Arial" w:cs="Arial"/>
          <w:b/>
          <w:noProof w:val="0"/>
          <w:lang w:eastAsia="nl-NL"/>
        </w:rPr>
        <w:t>0</w:t>
      </w:r>
      <w:r w:rsidR="00AE6C2A" w:rsidRPr="002D692C">
        <w:rPr>
          <w:rFonts w:ascii="Arial" w:eastAsia="Times New Roman" w:hAnsi="Arial" w:cs="Arial"/>
          <w:b/>
          <w:noProof w:val="0"/>
          <w:lang w:eastAsia="nl-NL"/>
        </w:rPr>
        <w:t>6</w:t>
      </w:r>
      <w:r w:rsidR="002D692C">
        <w:rPr>
          <w:rFonts w:ascii="Arial" w:eastAsia="Times New Roman" w:hAnsi="Arial" w:cs="Arial"/>
          <w:b/>
          <w:noProof w:val="0"/>
          <w:lang w:eastAsia="nl-NL"/>
        </w:rPr>
        <w:t xml:space="preserve"> -</w:t>
      </w:r>
      <w:r w:rsidR="00AE6C2A" w:rsidRPr="002D692C">
        <w:rPr>
          <w:rFonts w:ascii="Arial" w:eastAsia="Times New Roman" w:hAnsi="Arial" w:cs="Arial"/>
          <w:b/>
          <w:noProof w:val="0"/>
          <w:lang w:eastAsia="nl-NL"/>
        </w:rPr>
        <w:t xml:space="preserve"> Programma van eisen</w:t>
      </w:r>
    </w:p>
    <w:p w14:paraId="589BCA74" w14:textId="77777777" w:rsidR="00AE6C2A" w:rsidRDefault="00AE6C2A" w:rsidP="00AE6C2A">
      <w:pPr>
        <w:spacing w:after="0" w:line="240" w:lineRule="auto"/>
        <w:rPr>
          <w:rFonts w:ascii="Arial" w:eastAsia="Times New Roman" w:hAnsi="Arial" w:cs="Arial"/>
          <w:noProof w:val="0"/>
          <w:sz w:val="18"/>
          <w:szCs w:val="18"/>
          <w:lang w:eastAsia="nl-NL"/>
        </w:rPr>
      </w:pPr>
    </w:p>
    <w:p w14:paraId="6BB2AFF6" w14:textId="77777777" w:rsidR="00AE6C2A" w:rsidRPr="004E4114" w:rsidRDefault="00AE6C2A" w:rsidP="00AE6C2A">
      <w:pPr>
        <w:spacing w:after="0" w:line="240" w:lineRule="auto"/>
        <w:rPr>
          <w:rFonts w:ascii="Arial" w:eastAsia="Times New Roman" w:hAnsi="Arial" w:cs="Arial"/>
          <w:noProof w:val="0"/>
          <w:sz w:val="18"/>
          <w:szCs w:val="18"/>
          <w:lang w:eastAsia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7"/>
        <w:gridCol w:w="947"/>
        <w:gridCol w:w="4591"/>
        <w:gridCol w:w="797"/>
        <w:gridCol w:w="1180"/>
      </w:tblGrid>
      <w:tr w:rsidR="00AE6C2A" w:rsidRPr="002D692C" w14:paraId="354A0D59" w14:textId="77777777" w:rsidTr="0056073C">
        <w:trPr>
          <w:trHeight w:val="315"/>
          <w:tblHeader/>
        </w:trPr>
        <w:tc>
          <w:tcPr>
            <w:tcW w:w="1547" w:type="dxa"/>
            <w:noWrap/>
            <w:hideMark/>
          </w:tcPr>
          <w:p w14:paraId="411558D1" w14:textId="77777777" w:rsidR="00AE6C2A" w:rsidRPr="002D692C" w:rsidRDefault="00AE6C2A" w:rsidP="007060D4">
            <w:pP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</w:pPr>
            <w:r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Categorie</w:t>
            </w:r>
          </w:p>
        </w:tc>
        <w:tc>
          <w:tcPr>
            <w:tcW w:w="947" w:type="dxa"/>
            <w:noWrap/>
            <w:hideMark/>
          </w:tcPr>
          <w:p w14:paraId="6AFD2BDB" w14:textId="77777777" w:rsidR="00AE6C2A" w:rsidRPr="002D692C" w:rsidRDefault="00AE6C2A" w:rsidP="007060D4">
            <w:pP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</w:pPr>
            <w:r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Nummer</w:t>
            </w:r>
          </w:p>
        </w:tc>
        <w:tc>
          <w:tcPr>
            <w:tcW w:w="4591" w:type="dxa"/>
            <w:hideMark/>
          </w:tcPr>
          <w:p w14:paraId="0D8859E9" w14:textId="77777777" w:rsidR="00AE6C2A" w:rsidRPr="002D692C" w:rsidRDefault="00AE6C2A" w:rsidP="007060D4">
            <w:pP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</w:pPr>
            <w:r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Omschrijving</w:t>
            </w:r>
          </w:p>
        </w:tc>
        <w:tc>
          <w:tcPr>
            <w:tcW w:w="797" w:type="dxa"/>
            <w:noWrap/>
            <w:hideMark/>
          </w:tcPr>
          <w:p w14:paraId="42EE021B" w14:textId="61C72BD3" w:rsidR="00AE6C2A" w:rsidRPr="002D692C" w:rsidRDefault="00DA1B0C" w:rsidP="007060D4">
            <w:pP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</w:pPr>
            <w:r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Ja</w:t>
            </w:r>
            <w:r w:rsidR="00AE6C2A"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N</w:t>
            </w:r>
            <w:r w:rsidR="00AE6C2A"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ee</w:t>
            </w:r>
          </w:p>
        </w:tc>
        <w:tc>
          <w:tcPr>
            <w:tcW w:w="1180" w:type="dxa"/>
            <w:hideMark/>
          </w:tcPr>
          <w:p w14:paraId="3FD3A412" w14:textId="7942EC0B" w:rsidR="00AE6C2A" w:rsidRPr="002D692C" w:rsidRDefault="00DA1B0C" w:rsidP="007060D4">
            <w:pP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T</w:t>
            </w:r>
            <w:r w:rsidR="00AE6C2A" w:rsidRPr="002D692C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>oelichting</w:t>
            </w:r>
            <w:r w:rsidR="008613C8">
              <w:rPr>
                <w:rFonts w:ascii="Arial" w:eastAsia="Times New Roman" w:hAnsi="Arial" w:cs="Arial"/>
                <w:b/>
                <w:bCs/>
                <w:noProof w:val="0"/>
                <w:sz w:val="18"/>
                <w:szCs w:val="18"/>
                <w:lang w:eastAsia="nl-NL"/>
              </w:rPr>
              <w:t xml:space="preserve"> (verplicht)</w:t>
            </w:r>
          </w:p>
        </w:tc>
      </w:tr>
      <w:tr w:rsidR="00AE6C2A" w:rsidRPr="00B37553" w14:paraId="10453B66" w14:textId="77777777" w:rsidTr="0056073C">
        <w:trPr>
          <w:trHeight w:val="615"/>
        </w:trPr>
        <w:tc>
          <w:tcPr>
            <w:tcW w:w="1547" w:type="dxa"/>
            <w:noWrap/>
            <w:hideMark/>
          </w:tcPr>
          <w:p w14:paraId="5F960943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  <w:hideMark/>
          </w:tcPr>
          <w:p w14:paraId="19EE3BB0" w14:textId="706422F1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E365E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591" w:type="dxa"/>
            <w:hideMark/>
          </w:tcPr>
          <w:p w14:paraId="63749B70" w14:textId="3C1BD624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Iedere meetvraag wordt, na aanlevering van de benodigde informatie en gegevens, binnen 5 werkdagen vertaald in een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ingediende </w:t>
            </w:r>
            <w:r w:rsidR="00DC35A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planning met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306B7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kostenraming. De</w:t>
            </w:r>
            <w:r w:rsidR="00A3655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raming wordt</w:t>
            </w:r>
            <w:r w:rsidR="0078448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911BB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bepaald</w:t>
            </w:r>
            <w:r w:rsidR="0078448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op het </w:t>
            </w:r>
            <w:r w:rsidR="00A3655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aanta</w:t>
            </w:r>
            <w:r w:rsidR="0078448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l te meten punten</w:t>
            </w:r>
            <w:r w:rsidR="00201B5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of aantal kilometer </w:t>
            </w:r>
            <w:r w:rsidR="009005E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weg</w:t>
            </w:r>
            <w:r w:rsidR="0030210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, </w:t>
            </w:r>
            <w:r w:rsidR="0078448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vereiste nauwkeurigheid</w:t>
            </w:r>
            <w:r w:rsidR="0030210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 de vaste </w:t>
            </w:r>
            <w:proofErr w:type="gramStart"/>
            <w:r w:rsidR="0030210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kosten</w:t>
            </w:r>
            <w:r w:rsidR="0078448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(</w:t>
            </w:r>
            <w:proofErr w:type="gramEnd"/>
            <w:r w:rsidR="0078448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zie bijlage 09)</w:t>
            </w:r>
            <w:r w:rsidR="00854D5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  <w:r w:rsidR="00BC744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797" w:type="dxa"/>
            <w:noWrap/>
            <w:hideMark/>
          </w:tcPr>
          <w:p w14:paraId="0B7C02FD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2F8B5B95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E6C2A" w:rsidRPr="00B37553" w14:paraId="3843B939" w14:textId="77777777" w:rsidTr="0056073C">
        <w:trPr>
          <w:trHeight w:val="915"/>
        </w:trPr>
        <w:tc>
          <w:tcPr>
            <w:tcW w:w="1547" w:type="dxa"/>
            <w:noWrap/>
            <w:hideMark/>
          </w:tcPr>
          <w:p w14:paraId="4B046A7B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  <w:hideMark/>
          </w:tcPr>
          <w:p w14:paraId="0375D3E5" w14:textId="4FA07D84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E365E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4591" w:type="dxa"/>
            <w:hideMark/>
          </w:tcPr>
          <w:p w14:paraId="5A4E982F" w14:textId="7FA0C606" w:rsidR="00AE6C2A" w:rsidRPr="00B37553" w:rsidRDefault="001D47D1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</w:t>
            </w:r>
            <w:r w:rsidR="00AE6C2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edere opdracht wordt op</w:t>
            </w:r>
            <w:r w:rsidR="005E19A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het onderdeel meten en verwerken</w:t>
            </w:r>
            <w:r w:rsidR="00B676A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op</w:t>
            </w:r>
            <w:r w:rsidR="00AE6C2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nacalculatie uitgevoerd. </w:t>
            </w:r>
            <w:r w:rsidR="00020CF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</w:t>
            </w:r>
            <w:r w:rsidR="0095218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nacalcul</w:t>
            </w:r>
            <w:r w:rsidR="0088411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atie </w:t>
            </w:r>
            <w:r w:rsidR="00D2217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wordt bepaald op het aantal</w:t>
            </w:r>
            <w:r w:rsidR="00A57F2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werkelijk</w:t>
            </w:r>
            <w:r w:rsidR="00D2217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gemeten punten</w:t>
            </w:r>
            <w:r w:rsidR="000107F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of aantal kilometer weg</w:t>
            </w:r>
            <w:r w:rsidR="00D2217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. </w:t>
            </w:r>
            <w:proofErr w:type="gramStart"/>
            <w:r w:rsidR="00BE556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Ind</w:t>
            </w:r>
            <w:r w:rsidR="000953E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</w:t>
            </w:r>
            <w:r w:rsidR="00BE556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en</w:t>
            </w:r>
            <w:proofErr w:type="gramEnd"/>
            <w:r w:rsidR="00BE556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de opdrachtnemer meer dan 10% af</w:t>
            </w:r>
            <w:r w:rsidR="007F1C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wijkt van de raming moet dit worden besproken met de opdrachtgever</w:t>
            </w:r>
            <w:r w:rsidR="000953E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  <w:r w:rsidR="00D9760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797" w:type="dxa"/>
            <w:noWrap/>
            <w:hideMark/>
          </w:tcPr>
          <w:p w14:paraId="1431326C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3E680990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1E2D0E" w:rsidRPr="00B37553" w14:paraId="2A90216C" w14:textId="77777777" w:rsidTr="006E4145">
        <w:trPr>
          <w:trHeight w:val="837"/>
        </w:trPr>
        <w:tc>
          <w:tcPr>
            <w:tcW w:w="1547" w:type="dxa"/>
            <w:noWrap/>
          </w:tcPr>
          <w:p w14:paraId="72A4A287" w14:textId="411D3EF3" w:rsidR="001E2D0E" w:rsidRPr="00B37553" w:rsidRDefault="001E2D0E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</w:tcPr>
          <w:p w14:paraId="30FBFF4B" w14:textId="31089848" w:rsidR="001E2D0E" w:rsidRPr="00B37553" w:rsidRDefault="001E2D0E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 03</w:t>
            </w:r>
          </w:p>
        </w:tc>
        <w:tc>
          <w:tcPr>
            <w:tcW w:w="4591" w:type="dxa"/>
          </w:tcPr>
          <w:p w14:paraId="4E7DA99A" w14:textId="4CC2D94A" w:rsidR="001E2D0E" w:rsidRPr="00D727A0" w:rsidRDefault="001E2D0E" w:rsidP="00F01A1C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Bij oplevering van 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iedere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opdracht</w:t>
            </w:r>
            <w:r w:rsidR="00E67347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(M.U.V. mutatiesignalering</w:t>
            </w:r>
            <w:r w:rsidR="00A042F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)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dient het aantal</w:t>
            </w:r>
            <w:r w:rsidR="00D9330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werkelijk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BD705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gemeten punten </w:t>
            </w:r>
            <w:r w:rsidR="004F416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te 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worden</w:t>
            </w:r>
            <w:r w:rsidR="00D9330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aan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geleverd, ter controle</w:t>
            </w:r>
            <w:r w:rsidR="00D9330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van de factuur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D9330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door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de opdrachtgever.</w:t>
            </w:r>
          </w:p>
        </w:tc>
        <w:tc>
          <w:tcPr>
            <w:tcW w:w="797" w:type="dxa"/>
            <w:noWrap/>
          </w:tcPr>
          <w:p w14:paraId="45E04C1E" w14:textId="77777777" w:rsidR="001E2D0E" w:rsidRPr="00B37553" w:rsidRDefault="001E2D0E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48D4E633" w14:textId="77777777" w:rsidR="001E2D0E" w:rsidRPr="00B37553" w:rsidRDefault="001E2D0E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AE6C2A" w:rsidRPr="00B37553" w14:paraId="44D30391" w14:textId="77777777" w:rsidTr="0056073C">
        <w:trPr>
          <w:trHeight w:val="1515"/>
        </w:trPr>
        <w:tc>
          <w:tcPr>
            <w:tcW w:w="1547" w:type="dxa"/>
            <w:noWrap/>
            <w:hideMark/>
          </w:tcPr>
          <w:p w14:paraId="1925865E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  <w:hideMark/>
          </w:tcPr>
          <w:p w14:paraId="4FA082A3" w14:textId="70CEC93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4591" w:type="dxa"/>
            <w:hideMark/>
          </w:tcPr>
          <w:p w14:paraId="3BF6A1FC" w14:textId="6E5BC082" w:rsidR="00A2746D" w:rsidRPr="00D727A0" w:rsidRDefault="00D727A0" w:rsidP="00F01A1C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Tijdens de spits mag er </w:t>
            </w:r>
            <w:r w:rsidR="00E0061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zoals hieronder beschreven, </w:t>
            </w: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niet of beperkt gewerkt worden</w:t>
            </w:r>
            <w:r w:rsidR="005556B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op en</w:t>
            </w: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langs de rijbaan.</w:t>
            </w:r>
            <w:r w:rsidR="002E3E4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De spitstijden zijn </w:t>
            </w:r>
            <w:r w:rsidR="00F01A1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voor de belangrijkste/drukste wegen (N201; N230; N233; N408) van maandag t/m vrijdag tussen</w:t>
            </w: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06:00 </w:t>
            </w:r>
            <w:r w:rsidR="00A2746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-</w:t>
            </w: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10:00 uur en 15:00 </w:t>
            </w:r>
            <w:r w:rsidR="00A2746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-</w:t>
            </w: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20:00 uur.</w:t>
            </w:r>
            <w:r w:rsidR="00A2746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Op de overige wegen </w:t>
            </w:r>
            <w:r w:rsidR="005224C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mag niet gewerkt worden tussen 06:00 - 09:00 uur en 15:00 - 18:00 uur. </w:t>
            </w:r>
          </w:p>
          <w:p w14:paraId="3CEE4D26" w14:textId="77777777" w:rsidR="00D727A0" w:rsidRPr="00D727A0" w:rsidRDefault="00D727A0" w:rsidP="00D727A0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 zaterdagen, zondagen en feestdagen mag alleen gewerkt worden na schriftelijke toestemming van de opdrachtgever.</w:t>
            </w:r>
          </w:p>
          <w:p w14:paraId="5BC093C9" w14:textId="08886CA4" w:rsidR="00853882" w:rsidRPr="00B37553" w:rsidRDefault="00D727A0" w:rsidP="001D47D1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Bovenstaande tijden gelden alleen voor de hoofdrijbaan. Voor </w:t>
            </w:r>
            <w:proofErr w:type="spellStart"/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inmetingen</w:t>
            </w:r>
            <w:proofErr w:type="spellEnd"/>
            <w:r w:rsidRPr="00D727A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waarvoor geen verkeersmaatregelen nodig zijn op de hoofdrijbaan mag, na overleg en toestemming van de weginspecteur, wel worden gewerkt tijdens de spits. Denk aan: in de berm, op de parallelbaan of op het fietspad.</w:t>
            </w:r>
            <w:r w:rsidR="005556B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Dit kan opdrachtnemer met het </w:t>
            </w:r>
            <w:r w:rsidR="00AE1E5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</w:t>
            </w:r>
            <w:r w:rsidR="005556B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egendistrict afstemmen via telefoonnummer </w:t>
            </w:r>
            <w:r w:rsidR="005556BA" w:rsidRPr="005556B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030-2583837</w:t>
            </w:r>
            <w:r w:rsidR="00AE1E5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  <w:hideMark/>
          </w:tcPr>
          <w:p w14:paraId="05F2676E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3F769F88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1D47D1" w:rsidRPr="00B37553" w14:paraId="17031F19" w14:textId="77777777" w:rsidTr="0056073C">
        <w:trPr>
          <w:trHeight w:val="615"/>
        </w:trPr>
        <w:tc>
          <w:tcPr>
            <w:tcW w:w="1547" w:type="dxa"/>
            <w:noWrap/>
          </w:tcPr>
          <w:p w14:paraId="507387CB" w14:textId="6B4DD191" w:rsidR="001D47D1" w:rsidRPr="00B37553" w:rsidRDefault="001D47D1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</w:tcPr>
          <w:p w14:paraId="7B2D644A" w14:textId="4B7E424E" w:rsidR="001D47D1" w:rsidRPr="00B37553" w:rsidRDefault="001D47D1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4591" w:type="dxa"/>
          </w:tcPr>
          <w:p w14:paraId="176D5A27" w14:textId="0A6936F7" w:rsidR="001D47D1" w:rsidRPr="00271AE6" w:rsidRDefault="001D47D1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provincie Utrecht heeft veiligheid hoo</w:t>
            </w:r>
            <w:r w:rsidR="0099262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g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in het vaandel staan, en daarom dient er </w:t>
            </w:r>
            <w:r w:rsidR="0099262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gewerkt te worden </w:t>
            </w:r>
            <w:proofErr w:type="gramStart"/>
            <w:r w:rsidR="0099262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conform</w:t>
            </w:r>
            <w:proofErr w:type="gramEnd"/>
            <w:r w:rsidR="0099262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richtlijn CROW 96b.</w:t>
            </w:r>
          </w:p>
        </w:tc>
        <w:tc>
          <w:tcPr>
            <w:tcW w:w="797" w:type="dxa"/>
            <w:noWrap/>
          </w:tcPr>
          <w:p w14:paraId="592859F7" w14:textId="77777777" w:rsidR="001D47D1" w:rsidRPr="00B37553" w:rsidRDefault="001D47D1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7C1043BA" w14:textId="77777777" w:rsidR="001D47D1" w:rsidRPr="00B37553" w:rsidRDefault="001D47D1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AE6C2A" w:rsidRPr="00B37553" w14:paraId="4083171B" w14:textId="77777777" w:rsidTr="0056073C">
        <w:trPr>
          <w:trHeight w:val="615"/>
        </w:trPr>
        <w:tc>
          <w:tcPr>
            <w:tcW w:w="1547" w:type="dxa"/>
            <w:noWrap/>
            <w:hideMark/>
          </w:tcPr>
          <w:p w14:paraId="6E3C9F60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  <w:hideMark/>
          </w:tcPr>
          <w:p w14:paraId="26BB0D94" w14:textId="1B4E9345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412E7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4591" w:type="dxa"/>
            <w:hideMark/>
          </w:tcPr>
          <w:p w14:paraId="7104A939" w14:textId="7E70608C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Bij aanvang en beëindiging van de werkzaamheden</w:t>
            </w:r>
            <w:r w:rsidR="00AE1E5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in het veld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conform</w:t>
            </w:r>
            <w:proofErr w:type="gramEnd"/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uitvoeringsplanning,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neemt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opdrachtnemer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contact op met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opdrachtgever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conform de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geldende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versie veilig werken langs de tramweg</w:t>
            </w:r>
            <w:r w:rsidR="00CB27D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(zie bijlage </w:t>
            </w:r>
            <w:r w:rsidR="0067713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</w:t>
            </w:r>
            <w:r w:rsidR="009C3C9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5)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 voor Wegen belt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opdrachtnemer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58182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het </w:t>
            </w:r>
            <w:r w:rsidR="007453D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</w:t>
            </w:r>
            <w:r w:rsidR="0058182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egendistrict van de provincie Utrecht </w:t>
            </w:r>
            <w:r w:rsidR="00CB27D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via </w:t>
            </w:r>
            <w:r w:rsidR="0058182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telefoonnummer </w:t>
            </w:r>
            <w:r w:rsidR="00CB27D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030-2583837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  <w:hideMark/>
          </w:tcPr>
          <w:p w14:paraId="5ADCF454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699627D5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E6C2A" w:rsidRPr="00B37553" w14:paraId="76FA8798" w14:textId="77777777" w:rsidTr="0056073C">
        <w:trPr>
          <w:trHeight w:val="315"/>
        </w:trPr>
        <w:tc>
          <w:tcPr>
            <w:tcW w:w="1547" w:type="dxa"/>
            <w:noWrap/>
          </w:tcPr>
          <w:p w14:paraId="001A42E6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</w:tcPr>
          <w:p w14:paraId="0A852E1A" w14:textId="5A3DE111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E.0</w:t>
            </w:r>
            <w:r w:rsidR="004F4E7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4591" w:type="dxa"/>
          </w:tcPr>
          <w:p w14:paraId="324645EF" w14:textId="3CE6B2C9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Werkzaamheden die niet in de planning </w:t>
            </w:r>
            <w:r w:rsidR="000E675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van de </w:t>
            </w:r>
            <w:r w:rsidR="000E675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opdrachtnemer</w:t>
            </w:r>
            <w:r w:rsidR="000E675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kenbaar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zijn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gemaakt worden niet toegestaan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</w:tcPr>
          <w:p w14:paraId="4CF5A34D" w14:textId="77777777" w:rsidR="00AE6C2A" w:rsidRPr="00900935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0686A87D" w14:textId="77777777" w:rsidR="00AE6C2A" w:rsidRPr="00900935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  <w:tr w:rsidR="00AE6C2A" w:rsidRPr="00B37553" w14:paraId="30844E3A" w14:textId="77777777" w:rsidTr="0056073C">
        <w:trPr>
          <w:trHeight w:val="315"/>
        </w:trPr>
        <w:tc>
          <w:tcPr>
            <w:tcW w:w="1547" w:type="dxa"/>
            <w:noWrap/>
            <w:hideMark/>
          </w:tcPr>
          <w:p w14:paraId="0430B74D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Algemeen</w:t>
            </w:r>
          </w:p>
        </w:tc>
        <w:tc>
          <w:tcPr>
            <w:tcW w:w="947" w:type="dxa"/>
            <w:noWrap/>
            <w:hideMark/>
          </w:tcPr>
          <w:p w14:paraId="5BF4B9CC" w14:textId="652146A4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D9561F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4591" w:type="dxa"/>
            <w:hideMark/>
          </w:tcPr>
          <w:p w14:paraId="5688A31F" w14:textId="0E06AAC8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opdrachtnemer moet bij afronding van elke opdracht een rapport aanleveren waarin</w:t>
            </w:r>
            <w:r w:rsidR="00C91C4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aangetoond wordt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dat de meting voldoet aan de door de provincie gestelde </w:t>
            </w:r>
            <w:r w:rsidR="006E414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precisie in het werkpakket</w:t>
            </w:r>
            <w:r w:rsidR="00431F9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. Deze </w:t>
            </w:r>
            <w:r w:rsidR="00087D8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precisie</w:t>
            </w:r>
            <w:r w:rsidR="00431F9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wordt beschreven in bijlage</w:t>
            </w:r>
            <w:r w:rsidR="003B297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0</w:t>
            </w:r>
            <w:r w:rsidR="00087D8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9</w:t>
            </w:r>
            <w:r w:rsidR="002B058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</w:t>
            </w:r>
            <w:r w:rsidR="00E16AF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087D8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in de </w:t>
            </w:r>
            <w:r w:rsidR="00B2075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leidraad van de aanbesteding</w:t>
            </w:r>
            <w:r w:rsidR="002B058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  <w:hideMark/>
          </w:tcPr>
          <w:p w14:paraId="52E6B833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7835517E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E6C2A" w:rsidRPr="00B37553" w14:paraId="01DF1D97" w14:textId="77777777" w:rsidTr="0056073C">
        <w:trPr>
          <w:trHeight w:val="615"/>
        </w:trPr>
        <w:tc>
          <w:tcPr>
            <w:tcW w:w="1547" w:type="dxa"/>
            <w:noWrap/>
            <w:hideMark/>
          </w:tcPr>
          <w:p w14:paraId="3CA1CCD6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Nul-DTM</w:t>
            </w:r>
          </w:p>
        </w:tc>
        <w:tc>
          <w:tcPr>
            <w:tcW w:w="947" w:type="dxa"/>
            <w:noWrap/>
            <w:hideMark/>
          </w:tcPr>
          <w:p w14:paraId="263C1299" w14:textId="3BCA9A57" w:rsidR="00AE6C2A" w:rsidRPr="00A63F1B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E23BF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4591" w:type="dxa"/>
            <w:hideMark/>
          </w:tcPr>
          <w:p w14:paraId="69A23DCA" w14:textId="3ABDB60F" w:rsidR="00AE6C2A" w:rsidRPr="00B37553" w:rsidRDefault="002B0585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</w:t>
            </w:r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DTM wordt aangeleverd in een format dat rechtstreeks gebruikt kan worden in </w:t>
            </w:r>
            <w:proofErr w:type="spellStart"/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AutoCAD</w:t>
            </w:r>
            <w:proofErr w:type="spellEnd"/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civil3D</w:t>
            </w:r>
            <w:r w:rsidR="00B7162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  <w:hideMark/>
          </w:tcPr>
          <w:p w14:paraId="10294FCB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1BE6D752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E6C2A" w:rsidRPr="00B37553" w14:paraId="23F562CF" w14:textId="77777777" w:rsidTr="00B20755">
        <w:trPr>
          <w:trHeight w:val="877"/>
        </w:trPr>
        <w:tc>
          <w:tcPr>
            <w:tcW w:w="1547" w:type="dxa"/>
            <w:noWrap/>
            <w:hideMark/>
          </w:tcPr>
          <w:p w14:paraId="677ED131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Revisiemetingen</w:t>
            </w:r>
          </w:p>
        </w:tc>
        <w:tc>
          <w:tcPr>
            <w:tcW w:w="947" w:type="dxa"/>
            <w:noWrap/>
            <w:hideMark/>
          </w:tcPr>
          <w:p w14:paraId="072C2C82" w14:textId="06040FEB" w:rsidR="00AE6C2A" w:rsidRPr="00A63F1B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4591" w:type="dxa"/>
            <w:hideMark/>
          </w:tcPr>
          <w:p w14:paraId="4EC8ADB5" w14:textId="5D3F8E4B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opdrachtnemer is in staat de objecten te meten</w:t>
            </w:r>
            <w:r w:rsidR="0024002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,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bij te werken</w:t>
            </w:r>
            <w:r w:rsidR="0024002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 te signaleren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6F7DE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volgens </w:t>
            </w:r>
            <w:r w:rsidR="00616CF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eisen in </w:t>
            </w:r>
            <w:r w:rsidR="002C575F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werkpakketten en</w:t>
            </w:r>
            <w:r w:rsidR="009C0B75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omschreven in bijlage </w:t>
            </w:r>
            <w:r w:rsidR="00A837B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01, 02</w:t>
            </w:r>
            <w:r w:rsidR="008E47BF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, 03 </w:t>
            </w:r>
            <w:r w:rsidR="00F2341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en 10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797" w:type="dxa"/>
            <w:noWrap/>
            <w:hideMark/>
          </w:tcPr>
          <w:p w14:paraId="03BCE6C1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00ED201B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E6C2A" w:rsidRPr="00B37553" w14:paraId="70CBAF9C" w14:textId="77777777" w:rsidTr="0056073C">
        <w:trPr>
          <w:trHeight w:val="915"/>
        </w:trPr>
        <w:tc>
          <w:tcPr>
            <w:tcW w:w="1547" w:type="dxa"/>
            <w:noWrap/>
            <w:hideMark/>
          </w:tcPr>
          <w:p w14:paraId="17DC5F1E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Revisiemetingen</w:t>
            </w:r>
          </w:p>
        </w:tc>
        <w:tc>
          <w:tcPr>
            <w:tcW w:w="947" w:type="dxa"/>
            <w:noWrap/>
            <w:hideMark/>
          </w:tcPr>
          <w:p w14:paraId="7C39BE8D" w14:textId="019CBF1F" w:rsidR="00AE6C2A" w:rsidRPr="00A63F1B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4591" w:type="dxa"/>
            <w:hideMark/>
          </w:tcPr>
          <w:p w14:paraId="4E5015B4" w14:textId="228D0411" w:rsidR="00AE6C2A" w:rsidRPr="00B37553" w:rsidRDefault="00505F43" w:rsidP="00145A52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opdrachtnemer moet </w:t>
            </w:r>
            <w:proofErr w:type="gramStart"/>
            <w:r w:rsidR="00F338D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BGT </w:t>
            </w:r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metingen</w:t>
            </w:r>
            <w:proofErr w:type="gramEnd"/>
            <w:r w:rsidR="0052488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uit</w:t>
            </w:r>
            <w:r w:rsidR="0067068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wisselen</w:t>
            </w:r>
            <w:r w:rsidR="0052488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F338D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met de Landelijke voorziening</w:t>
            </w:r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in de actuele versies van </w:t>
            </w:r>
            <w:proofErr w:type="spellStart"/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StUF</w:t>
            </w:r>
            <w:proofErr w:type="spellEnd"/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-Geo </w:t>
            </w:r>
            <w:proofErr w:type="spellStart"/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IMGeo</w:t>
            </w:r>
            <w:proofErr w:type="spellEnd"/>
            <w:r w:rsidR="00D25E1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  <w:r w:rsidR="00AE6C2A"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797" w:type="dxa"/>
            <w:noWrap/>
            <w:hideMark/>
          </w:tcPr>
          <w:p w14:paraId="715D80F7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180" w:type="dxa"/>
            <w:hideMark/>
          </w:tcPr>
          <w:p w14:paraId="2B29771F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B3755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 </w:t>
            </w:r>
          </w:p>
        </w:tc>
      </w:tr>
      <w:tr w:rsidR="00AE6C2A" w:rsidRPr="00B37553" w14:paraId="5C57F966" w14:textId="77777777" w:rsidTr="0056073C">
        <w:trPr>
          <w:trHeight w:val="915"/>
        </w:trPr>
        <w:tc>
          <w:tcPr>
            <w:tcW w:w="1547" w:type="dxa"/>
            <w:noWrap/>
          </w:tcPr>
          <w:p w14:paraId="511CDB39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Revisiemetingen</w:t>
            </w:r>
          </w:p>
        </w:tc>
        <w:tc>
          <w:tcPr>
            <w:tcW w:w="947" w:type="dxa"/>
            <w:noWrap/>
          </w:tcPr>
          <w:p w14:paraId="5B12F4BE" w14:textId="7FAF8972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4591" w:type="dxa"/>
          </w:tcPr>
          <w:p w14:paraId="01441177" w14:textId="3CC0BCAB" w:rsidR="00AE6C2A" w:rsidRPr="00271AE6" w:rsidRDefault="009944DF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proofErr w:type="gramStart"/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BGT metingen</w:t>
            </w:r>
            <w:proofErr w:type="gramEnd"/>
            <w:r w:rsidR="00AE6C2A"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dienen</w:t>
            </w:r>
            <w:r w:rsidR="007D5EE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via de landelijke voorziening</w:t>
            </w:r>
            <w:r w:rsidR="00AE6C2A"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zonder bewerkingen door de provincie Utrecht ingelezen te kunnen worden in de provinciale beheerapplicatie voor de BGT. </w:t>
            </w:r>
          </w:p>
        </w:tc>
        <w:tc>
          <w:tcPr>
            <w:tcW w:w="797" w:type="dxa"/>
            <w:noWrap/>
          </w:tcPr>
          <w:p w14:paraId="2B5EC00C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6CFA6094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BF1FA8" w:rsidRPr="00B37553" w14:paraId="47A08E01" w14:textId="77777777" w:rsidTr="0056073C">
        <w:trPr>
          <w:trHeight w:val="915"/>
        </w:trPr>
        <w:tc>
          <w:tcPr>
            <w:tcW w:w="1547" w:type="dxa"/>
            <w:noWrap/>
          </w:tcPr>
          <w:p w14:paraId="0FA33012" w14:textId="5BB4F4C0" w:rsidR="00BF1FA8" w:rsidRPr="00271AE6" w:rsidRDefault="00BF1FA8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Revisiemetingen</w:t>
            </w:r>
          </w:p>
        </w:tc>
        <w:tc>
          <w:tcPr>
            <w:tcW w:w="947" w:type="dxa"/>
            <w:noWrap/>
          </w:tcPr>
          <w:p w14:paraId="0277D3EC" w14:textId="7A3387A5" w:rsidR="00BF1FA8" w:rsidRPr="00271AE6" w:rsidRDefault="004D3A02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4591" w:type="dxa"/>
          </w:tcPr>
          <w:p w14:paraId="4A09ACBF" w14:textId="66B6F270" w:rsidR="00BF1FA8" w:rsidRPr="00271AE6" w:rsidRDefault="004D3A02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Afwijken van </w:t>
            </w:r>
            <w:r w:rsidR="00D946B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het werkpakket</w:t>
            </w:r>
            <w:r w:rsidR="00C84C0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is alleen toegestaan na overleg en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goedkeuring van de </w:t>
            </w:r>
            <w:r w:rsidR="000D361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provincie Utrecht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</w:tcPr>
          <w:p w14:paraId="7034F513" w14:textId="77777777" w:rsidR="00BF1FA8" w:rsidRPr="00D170C1" w:rsidRDefault="00BF1FA8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3AAADB01" w14:textId="77777777" w:rsidR="00BF1FA8" w:rsidRPr="00D170C1" w:rsidRDefault="00BF1FA8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  <w:tr w:rsidR="00AE6C2A" w:rsidRPr="00B37553" w14:paraId="4E8C4F50" w14:textId="77777777" w:rsidTr="0056073C">
        <w:trPr>
          <w:trHeight w:val="915"/>
        </w:trPr>
        <w:tc>
          <w:tcPr>
            <w:tcW w:w="1547" w:type="dxa"/>
            <w:noWrap/>
          </w:tcPr>
          <w:p w14:paraId="3607A861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47" w:type="dxa"/>
            <w:noWrap/>
          </w:tcPr>
          <w:p w14:paraId="5ED36169" w14:textId="46B6D74C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4591" w:type="dxa"/>
          </w:tcPr>
          <w:p w14:paraId="6E4CE09E" w14:textId="4D18C443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opdrachtnemer dient binnen maximaal 6 weken na 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gunning/ondertekening</w:t>
            </w:r>
            <w:r w:rsidR="008C7A1B"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van 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raam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overeenkomst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een kwaliteitsmanagementplan 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over 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te 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leggen welke door opdrachtgever dient te worden goedgekeurd voordat tot </w:t>
            </w:r>
            <w:r w:rsidR="00D56204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toepassing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van dit plan mag worden overgegaan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met minimaal de volgende onderwerpen:</w:t>
            </w:r>
          </w:p>
          <w:p w14:paraId="165207AF" w14:textId="77777777" w:rsidR="00AE6C2A" w:rsidRPr="00271AE6" w:rsidRDefault="00AE6C2A" w:rsidP="00AE6C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Planning</w:t>
            </w:r>
          </w:p>
          <w:p w14:paraId="63FD88D5" w14:textId="77777777" w:rsidR="00AE6C2A" w:rsidRPr="00271AE6" w:rsidRDefault="00AE6C2A" w:rsidP="00AE6C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Verificatie proces</w:t>
            </w:r>
          </w:p>
          <w:p w14:paraId="10773F6E" w14:textId="77777777" w:rsidR="00AE6C2A" w:rsidRPr="00271AE6" w:rsidRDefault="00AE6C2A" w:rsidP="00AE6C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Veiligheidsmanagement</w:t>
            </w:r>
          </w:p>
          <w:p w14:paraId="49C90F97" w14:textId="77777777" w:rsidR="00AE6C2A" w:rsidRPr="00271AE6" w:rsidRDefault="00AE6C2A" w:rsidP="00AE6C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Afwijkingsmanagement</w:t>
            </w:r>
          </w:p>
          <w:p w14:paraId="4167E946" w14:textId="77777777" w:rsidR="00AE6C2A" w:rsidRPr="00271AE6" w:rsidRDefault="00AE6C2A" w:rsidP="00AE6C2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Kwaliteitsmanagement</w:t>
            </w:r>
          </w:p>
          <w:p w14:paraId="527E3015" w14:textId="196FAACD" w:rsidR="00AE6C2A" w:rsidRPr="00271AE6" w:rsidRDefault="00AE6C2A" w:rsidP="007060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Documentmanagement</w:t>
            </w:r>
          </w:p>
        </w:tc>
        <w:tc>
          <w:tcPr>
            <w:tcW w:w="797" w:type="dxa"/>
            <w:noWrap/>
          </w:tcPr>
          <w:p w14:paraId="4E07741D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0EFE5840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  <w:tr w:rsidR="00AE6C2A" w:rsidRPr="00B37553" w14:paraId="7949168F" w14:textId="77777777" w:rsidTr="0056073C">
        <w:trPr>
          <w:trHeight w:val="915"/>
        </w:trPr>
        <w:tc>
          <w:tcPr>
            <w:tcW w:w="1547" w:type="dxa"/>
            <w:noWrap/>
          </w:tcPr>
          <w:p w14:paraId="77CB9583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47" w:type="dxa"/>
            <w:noWrap/>
          </w:tcPr>
          <w:p w14:paraId="5833C08B" w14:textId="750DBEEC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4591" w:type="dxa"/>
          </w:tcPr>
          <w:p w14:paraId="546E7B5F" w14:textId="5E774BA3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opdrachtnemer dient een organigram met </w:t>
            </w:r>
            <w:r w:rsidR="00CD305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projectleiders, </w:t>
            </w:r>
            <w:r w:rsidR="0000146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landmeetkundige assistenten, operators en </w:t>
            </w:r>
            <w:r w:rsidR="00766389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vervangingsoverzicht aan te leveren en jaarlijks te updaten.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797" w:type="dxa"/>
            <w:noWrap/>
          </w:tcPr>
          <w:p w14:paraId="2D7FD46A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1C04A560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  <w:tr w:rsidR="00AE6C2A" w:rsidRPr="00B37553" w14:paraId="5B34860C" w14:textId="77777777" w:rsidTr="0056073C">
        <w:trPr>
          <w:trHeight w:val="915"/>
        </w:trPr>
        <w:tc>
          <w:tcPr>
            <w:tcW w:w="1547" w:type="dxa"/>
            <w:noWrap/>
          </w:tcPr>
          <w:p w14:paraId="14354D24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47" w:type="dxa"/>
            <w:noWrap/>
          </w:tcPr>
          <w:p w14:paraId="5BDD2D0D" w14:textId="7980F5D8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4591" w:type="dxa"/>
          </w:tcPr>
          <w:p w14:paraId="4F1636CB" w14:textId="559BC7AB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provincie Utrecht zal op basis van </w:t>
            </w:r>
            <w:proofErr w:type="spellStart"/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vendor</w:t>
            </w:r>
            <w:proofErr w:type="spellEnd"/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rating </w:t>
            </w:r>
            <w:r w:rsidR="00D06FC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(</w:t>
            </w:r>
            <w:r w:rsidR="0078364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zie </w:t>
            </w:r>
            <w:commentRangeStart w:id="0"/>
            <w:r w:rsidR="00783640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bijlage 08</w:t>
            </w:r>
            <w:r w:rsidR="00D06FC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)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commentRangeEnd w:id="0"/>
            <w:r w:rsidR="00BE2FF1">
              <w:rPr>
                <w:rStyle w:val="CommentReference"/>
              </w:rPr>
              <w:commentReference w:id="0"/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zowel opdrachtnemer- als opdrachtgevertevredenheid meten. Daar waar opdrachtnemer onvoldoende scoort zal een plan van aanpak gemaakt worden hoe dit te verbeteren. De </w:t>
            </w:r>
            <w:proofErr w:type="spellStart"/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vendor</w:t>
            </w:r>
            <w:proofErr w:type="spellEnd"/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rating zal in de beginperiode </w:t>
            </w:r>
            <w:r w:rsidR="00B4721F"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eenmaal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per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jaar plaatsvinden. Daarnaast zal ook een evaluatie plaatsvinden over de nacalculatie van de projecten.</w:t>
            </w:r>
          </w:p>
        </w:tc>
        <w:tc>
          <w:tcPr>
            <w:tcW w:w="797" w:type="dxa"/>
            <w:noWrap/>
          </w:tcPr>
          <w:p w14:paraId="2240F93E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31A67DCA" w14:textId="77777777" w:rsidR="00AE6C2A" w:rsidRPr="00B37553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</w:p>
        </w:tc>
      </w:tr>
      <w:tr w:rsidR="00AE6C2A" w:rsidRPr="00B37553" w14:paraId="712C4B5F" w14:textId="77777777" w:rsidTr="0056073C">
        <w:trPr>
          <w:trHeight w:val="915"/>
        </w:trPr>
        <w:tc>
          <w:tcPr>
            <w:tcW w:w="1547" w:type="dxa"/>
            <w:noWrap/>
          </w:tcPr>
          <w:p w14:paraId="09076822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Veiligheid</w:t>
            </w:r>
          </w:p>
        </w:tc>
        <w:tc>
          <w:tcPr>
            <w:tcW w:w="947" w:type="dxa"/>
            <w:noWrap/>
          </w:tcPr>
          <w:p w14:paraId="7C3297CC" w14:textId="1B8388FF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AE2CB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4591" w:type="dxa"/>
          </w:tcPr>
          <w:p w14:paraId="3BF656D5" w14:textId="4CAAE5E6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 opdrachtnemer dient binnen maximaal 6 weken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na 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gunning/ondertekening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van 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de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raam</w:t>
            </w:r>
            <w:r w:rsidR="008C7A1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overeenkomst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een </w:t>
            </w:r>
            <w:r w:rsidR="00B4721F"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VGN-plan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aan te leveren zowel voor tram als voor weg </w:t>
            </w:r>
            <w:proofErr w:type="gramStart"/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conform</w:t>
            </w:r>
            <w:proofErr w:type="gramEnd"/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de geldende regelgeving. Deze </w:t>
            </w:r>
            <w:r w:rsidR="002A39A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dient</w:t>
            </w:r>
            <w:r w:rsidDel="002A39A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2A39A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door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de </w:t>
            </w:r>
            <w:r w:rsidR="00BB2E0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provincie Utrecht</w:t>
            </w:r>
            <w:r w:rsidR="002A39AE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te zijn goedgekeurd alvorens het VGN-plan van toepassing wordt</w:t>
            </w:r>
            <w:r w:rsidR="00BB2E0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</w:tcPr>
          <w:p w14:paraId="746E0E9B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3D33395C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  <w:tr w:rsidR="00AE6C2A" w:rsidRPr="00B37553" w14:paraId="5CB5772C" w14:textId="77777777" w:rsidTr="0056073C">
        <w:trPr>
          <w:trHeight w:val="915"/>
        </w:trPr>
        <w:tc>
          <w:tcPr>
            <w:tcW w:w="1547" w:type="dxa"/>
            <w:noWrap/>
          </w:tcPr>
          <w:p w14:paraId="4B546A41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Veiligheid</w:t>
            </w:r>
          </w:p>
        </w:tc>
        <w:tc>
          <w:tcPr>
            <w:tcW w:w="947" w:type="dxa"/>
            <w:noWrap/>
          </w:tcPr>
          <w:p w14:paraId="007D2B70" w14:textId="3BBFF444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AE2CB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4591" w:type="dxa"/>
          </w:tcPr>
          <w:p w14:paraId="5CF829C6" w14:textId="738F86B0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Veiligheid-, gezondheid- en milieu</w:t>
            </w:r>
            <w:r w:rsidR="00C936FD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-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incidenten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moeten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binnen 24 uur kenbaar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worden gemaakt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bij </w:t>
            </w:r>
            <w:r w:rsidR="00A219D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het </w:t>
            </w:r>
            <w:r w:rsidR="00DA1B0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Wegendistrict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van de provincie Utrecht</w:t>
            </w:r>
            <w:r w:rsidR="00A219D2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via telefoonnummer </w:t>
            </w:r>
            <w:r w:rsidR="0058182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030-2583837.</w:t>
            </w:r>
          </w:p>
        </w:tc>
        <w:tc>
          <w:tcPr>
            <w:tcW w:w="797" w:type="dxa"/>
            <w:noWrap/>
          </w:tcPr>
          <w:p w14:paraId="376772B7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16A896FF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  <w:tr w:rsidR="00AE6C2A" w:rsidRPr="00B37553" w14:paraId="12C17055" w14:textId="77777777" w:rsidTr="0056073C">
        <w:trPr>
          <w:trHeight w:val="915"/>
        </w:trPr>
        <w:tc>
          <w:tcPr>
            <w:tcW w:w="1547" w:type="dxa"/>
            <w:noWrap/>
          </w:tcPr>
          <w:p w14:paraId="38A9B837" w14:textId="77777777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Kwaliteit</w:t>
            </w:r>
          </w:p>
        </w:tc>
        <w:tc>
          <w:tcPr>
            <w:tcW w:w="947" w:type="dxa"/>
            <w:noWrap/>
          </w:tcPr>
          <w:p w14:paraId="620CD8AA" w14:textId="07B4E041" w:rsidR="00AE6C2A" w:rsidRPr="00271AE6" w:rsidRDefault="00AE6C2A" w:rsidP="007060D4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E.</w:t>
            </w:r>
            <w:r w:rsidR="00206BF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1</w:t>
            </w:r>
            <w:r w:rsidR="00CF3AA3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4591" w:type="dxa"/>
          </w:tcPr>
          <w:p w14:paraId="4BBB128B" w14:textId="6C98FE8B" w:rsidR="00AE6C2A" w:rsidRPr="00271AE6" w:rsidRDefault="00AE6C2A" w:rsidP="00F1393A">
            <w:pP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</w:pP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Indien opdrachtnemer afwijkt van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het</w:t>
            </w:r>
            <w:r w:rsidR="00F1393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kwaliteitsmanagementplan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en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/of </w:t>
            </w:r>
            <w:r w:rsidR="00DA1B0C"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EMVI-beloftes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,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moet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hij binnen 2 werkdagen na constatering correcties uitvoeren op de afwijking</w:t>
            </w:r>
            <w:r w:rsidR="00347551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en opnieuw </w:t>
            </w:r>
            <w:r w:rsidR="003F7038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opleveren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</w:t>
            </w:r>
            <w:r w:rsidR="00F1393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D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aarnaast moet </w:t>
            </w:r>
            <w:r w:rsidR="0067713B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dit </w:t>
            </w:r>
            <w:r w:rsidRPr="00271AE6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binnen 10 werkdagen</w:t>
            </w:r>
            <w:r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 xml:space="preserve"> besproken zijn met de </w:t>
            </w:r>
            <w:r w:rsidR="00DA1B0C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opdrachtgever</w:t>
            </w:r>
            <w:r w:rsidR="00F1393A">
              <w:rPr>
                <w:rFonts w:ascii="Arial" w:eastAsia="Times New Roman" w:hAnsi="Arial" w:cs="Arial"/>
                <w:noProof w:val="0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797" w:type="dxa"/>
            <w:noWrap/>
          </w:tcPr>
          <w:p w14:paraId="62C32C0C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  <w:tc>
          <w:tcPr>
            <w:tcW w:w="1180" w:type="dxa"/>
          </w:tcPr>
          <w:p w14:paraId="747DA21F" w14:textId="77777777" w:rsidR="00AE6C2A" w:rsidRPr="00D170C1" w:rsidRDefault="00AE6C2A" w:rsidP="007060D4">
            <w:pPr>
              <w:rPr>
                <w:rFonts w:ascii="Arial" w:eastAsia="Times New Roman" w:hAnsi="Arial" w:cs="Arial"/>
                <w:noProof w:val="0"/>
                <w:color w:val="ED7D31" w:themeColor="accent2"/>
                <w:sz w:val="18"/>
                <w:szCs w:val="18"/>
                <w:lang w:eastAsia="nl-NL"/>
              </w:rPr>
            </w:pPr>
          </w:p>
        </w:tc>
      </w:tr>
    </w:tbl>
    <w:p w14:paraId="21FF241A" w14:textId="77777777" w:rsidR="00AE6C2A" w:rsidRDefault="00AE6C2A" w:rsidP="00AE6C2A"/>
    <w:p w14:paraId="04D1A007" w14:textId="77777777" w:rsidR="00AA6B8B" w:rsidRDefault="00AA6B8B"/>
    <w:sectPr w:rsidR="00AA6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Teus van der Stelt" w:date="2020-11-27T08:50:00Z" w:initials="STvd">
    <w:p w14:paraId="79626A85" w14:textId="72D941ED" w:rsidR="00BE2FF1" w:rsidRDefault="00BE2FF1">
      <w:pPr>
        <w:pStyle w:val="CommentText"/>
      </w:pPr>
      <w:r>
        <w:rPr>
          <w:rStyle w:val="CommentReference"/>
        </w:rPr>
        <w:annotationRef/>
      </w:r>
      <w:r>
        <w:t>Dit was voorheen onze AIV. Hoe ziet deze eruit?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9626A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B3C51" w16cex:dateUtc="2020-11-27T07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9626A85" w16cid:durableId="236B3C5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70730F"/>
    <w:multiLevelType w:val="hybridMultilevel"/>
    <w:tmpl w:val="EABE1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31D"/>
    <w:rsid w:val="0000146B"/>
    <w:rsid w:val="00006F23"/>
    <w:rsid w:val="000107FB"/>
    <w:rsid w:val="00013B7F"/>
    <w:rsid w:val="00020CF5"/>
    <w:rsid w:val="00025376"/>
    <w:rsid w:val="0005222F"/>
    <w:rsid w:val="00062ADA"/>
    <w:rsid w:val="000671D7"/>
    <w:rsid w:val="00074991"/>
    <w:rsid w:val="00084478"/>
    <w:rsid w:val="00087D83"/>
    <w:rsid w:val="00092E66"/>
    <w:rsid w:val="000953E7"/>
    <w:rsid w:val="000B198D"/>
    <w:rsid w:val="000B4DF5"/>
    <w:rsid w:val="000D3610"/>
    <w:rsid w:val="000E6754"/>
    <w:rsid w:val="000F1A97"/>
    <w:rsid w:val="00100375"/>
    <w:rsid w:val="001005F9"/>
    <w:rsid w:val="00117A99"/>
    <w:rsid w:val="0012498A"/>
    <w:rsid w:val="00125DDC"/>
    <w:rsid w:val="0012757B"/>
    <w:rsid w:val="00145A52"/>
    <w:rsid w:val="001546EF"/>
    <w:rsid w:val="00157A7F"/>
    <w:rsid w:val="00174039"/>
    <w:rsid w:val="001B2FAA"/>
    <w:rsid w:val="001D47D1"/>
    <w:rsid w:val="001D716B"/>
    <w:rsid w:val="001E2D0E"/>
    <w:rsid w:val="001E568C"/>
    <w:rsid w:val="00201B54"/>
    <w:rsid w:val="00206BFB"/>
    <w:rsid w:val="00232D1A"/>
    <w:rsid w:val="00240022"/>
    <w:rsid w:val="0025145A"/>
    <w:rsid w:val="00256DDE"/>
    <w:rsid w:val="0027746D"/>
    <w:rsid w:val="002918C3"/>
    <w:rsid w:val="0029393A"/>
    <w:rsid w:val="002A39AE"/>
    <w:rsid w:val="002B0585"/>
    <w:rsid w:val="002B6EDE"/>
    <w:rsid w:val="002B764D"/>
    <w:rsid w:val="002C575F"/>
    <w:rsid w:val="002D692C"/>
    <w:rsid w:val="002E331E"/>
    <w:rsid w:val="002E3E44"/>
    <w:rsid w:val="002E5B33"/>
    <w:rsid w:val="002F5935"/>
    <w:rsid w:val="00302107"/>
    <w:rsid w:val="00304843"/>
    <w:rsid w:val="00306B77"/>
    <w:rsid w:val="00306CF2"/>
    <w:rsid w:val="00333A21"/>
    <w:rsid w:val="0033549D"/>
    <w:rsid w:val="003451C1"/>
    <w:rsid w:val="00347551"/>
    <w:rsid w:val="00350D6B"/>
    <w:rsid w:val="003567C1"/>
    <w:rsid w:val="00377452"/>
    <w:rsid w:val="003916DD"/>
    <w:rsid w:val="003B297B"/>
    <w:rsid w:val="003B6284"/>
    <w:rsid w:val="003B6792"/>
    <w:rsid w:val="003F7038"/>
    <w:rsid w:val="00410CED"/>
    <w:rsid w:val="00412E70"/>
    <w:rsid w:val="004153E8"/>
    <w:rsid w:val="00421FD7"/>
    <w:rsid w:val="00423504"/>
    <w:rsid w:val="00431F95"/>
    <w:rsid w:val="00437AA4"/>
    <w:rsid w:val="004623EB"/>
    <w:rsid w:val="0046323D"/>
    <w:rsid w:val="00486F34"/>
    <w:rsid w:val="004949B3"/>
    <w:rsid w:val="004A6E0B"/>
    <w:rsid w:val="004C43D0"/>
    <w:rsid w:val="004D3A02"/>
    <w:rsid w:val="004F2C8A"/>
    <w:rsid w:val="004F4164"/>
    <w:rsid w:val="004F4E7B"/>
    <w:rsid w:val="00505F43"/>
    <w:rsid w:val="005224CE"/>
    <w:rsid w:val="00524882"/>
    <w:rsid w:val="00541F96"/>
    <w:rsid w:val="005556BA"/>
    <w:rsid w:val="0056073C"/>
    <w:rsid w:val="005628F8"/>
    <w:rsid w:val="0058182C"/>
    <w:rsid w:val="00590125"/>
    <w:rsid w:val="00596E13"/>
    <w:rsid w:val="005C2383"/>
    <w:rsid w:val="005C67B2"/>
    <w:rsid w:val="005D19E6"/>
    <w:rsid w:val="005D4EBB"/>
    <w:rsid w:val="005E19A6"/>
    <w:rsid w:val="00611DC8"/>
    <w:rsid w:val="0061245F"/>
    <w:rsid w:val="006159F0"/>
    <w:rsid w:val="00616CFA"/>
    <w:rsid w:val="00616F32"/>
    <w:rsid w:val="006277CA"/>
    <w:rsid w:val="006314C5"/>
    <w:rsid w:val="00632AE5"/>
    <w:rsid w:val="006356B3"/>
    <w:rsid w:val="0064405E"/>
    <w:rsid w:val="00670688"/>
    <w:rsid w:val="006722F6"/>
    <w:rsid w:val="00674359"/>
    <w:rsid w:val="0067713B"/>
    <w:rsid w:val="00691F78"/>
    <w:rsid w:val="006A6B41"/>
    <w:rsid w:val="006B0D9C"/>
    <w:rsid w:val="006C388F"/>
    <w:rsid w:val="006C78C6"/>
    <w:rsid w:val="006D40BF"/>
    <w:rsid w:val="006E4145"/>
    <w:rsid w:val="006E5F0E"/>
    <w:rsid w:val="006F1A5E"/>
    <w:rsid w:val="006F5DE8"/>
    <w:rsid w:val="006F7CAF"/>
    <w:rsid w:val="006F7DE9"/>
    <w:rsid w:val="0070119E"/>
    <w:rsid w:val="007060D4"/>
    <w:rsid w:val="007201D5"/>
    <w:rsid w:val="00737676"/>
    <w:rsid w:val="007453DE"/>
    <w:rsid w:val="00757816"/>
    <w:rsid w:val="0076231E"/>
    <w:rsid w:val="00766068"/>
    <w:rsid w:val="00766389"/>
    <w:rsid w:val="007768D6"/>
    <w:rsid w:val="007775F5"/>
    <w:rsid w:val="00783640"/>
    <w:rsid w:val="00784178"/>
    <w:rsid w:val="00784405"/>
    <w:rsid w:val="00784480"/>
    <w:rsid w:val="00791195"/>
    <w:rsid w:val="007B4E88"/>
    <w:rsid w:val="007C4A99"/>
    <w:rsid w:val="007D1232"/>
    <w:rsid w:val="007D5DCF"/>
    <w:rsid w:val="007D5EE1"/>
    <w:rsid w:val="007E132C"/>
    <w:rsid w:val="007E5C5C"/>
    <w:rsid w:val="007F1C53"/>
    <w:rsid w:val="007F4F29"/>
    <w:rsid w:val="0080098C"/>
    <w:rsid w:val="00837A03"/>
    <w:rsid w:val="00853882"/>
    <w:rsid w:val="00854D57"/>
    <w:rsid w:val="008613C8"/>
    <w:rsid w:val="0088411E"/>
    <w:rsid w:val="00887148"/>
    <w:rsid w:val="008A5AFC"/>
    <w:rsid w:val="008B55BA"/>
    <w:rsid w:val="008B6A13"/>
    <w:rsid w:val="008C2363"/>
    <w:rsid w:val="008C7A1B"/>
    <w:rsid w:val="008D0BC0"/>
    <w:rsid w:val="008D7003"/>
    <w:rsid w:val="008E47BF"/>
    <w:rsid w:val="008F727C"/>
    <w:rsid w:val="009005E5"/>
    <w:rsid w:val="009048A7"/>
    <w:rsid w:val="00910E6B"/>
    <w:rsid w:val="00911BBB"/>
    <w:rsid w:val="00915E85"/>
    <w:rsid w:val="0093519E"/>
    <w:rsid w:val="00952182"/>
    <w:rsid w:val="00956604"/>
    <w:rsid w:val="00957EC7"/>
    <w:rsid w:val="009771F0"/>
    <w:rsid w:val="0098075C"/>
    <w:rsid w:val="0099262A"/>
    <w:rsid w:val="009944DF"/>
    <w:rsid w:val="009B178C"/>
    <w:rsid w:val="009C0B75"/>
    <w:rsid w:val="009C2D0B"/>
    <w:rsid w:val="009C3805"/>
    <w:rsid w:val="009C3C9E"/>
    <w:rsid w:val="00A042FC"/>
    <w:rsid w:val="00A07EBE"/>
    <w:rsid w:val="00A219D2"/>
    <w:rsid w:val="00A21AB2"/>
    <w:rsid w:val="00A2746D"/>
    <w:rsid w:val="00A36550"/>
    <w:rsid w:val="00A42C45"/>
    <w:rsid w:val="00A4640C"/>
    <w:rsid w:val="00A53405"/>
    <w:rsid w:val="00A57F29"/>
    <w:rsid w:val="00A67CE6"/>
    <w:rsid w:val="00A7223D"/>
    <w:rsid w:val="00A77FCC"/>
    <w:rsid w:val="00A80C9B"/>
    <w:rsid w:val="00A837B0"/>
    <w:rsid w:val="00AA6B8B"/>
    <w:rsid w:val="00AC37BE"/>
    <w:rsid w:val="00AD3FD6"/>
    <w:rsid w:val="00AD497B"/>
    <w:rsid w:val="00AE1E5D"/>
    <w:rsid w:val="00AE2CBD"/>
    <w:rsid w:val="00AE3890"/>
    <w:rsid w:val="00AE6C2A"/>
    <w:rsid w:val="00AF22B4"/>
    <w:rsid w:val="00AF755A"/>
    <w:rsid w:val="00B20755"/>
    <w:rsid w:val="00B459E0"/>
    <w:rsid w:val="00B4721F"/>
    <w:rsid w:val="00B676A4"/>
    <w:rsid w:val="00B7162D"/>
    <w:rsid w:val="00B8553D"/>
    <w:rsid w:val="00B90BB4"/>
    <w:rsid w:val="00BB2E01"/>
    <w:rsid w:val="00BC7448"/>
    <w:rsid w:val="00BD7050"/>
    <w:rsid w:val="00BE2FF1"/>
    <w:rsid w:val="00BE5568"/>
    <w:rsid w:val="00BF1FA8"/>
    <w:rsid w:val="00BF7BFB"/>
    <w:rsid w:val="00C20826"/>
    <w:rsid w:val="00C32834"/>
    <w:rsid w:val="00C33FB6"/>
    <w:rsid w:val="00C35DDA"/>
    <w:rsid w:val="00C41B93"/>
    <w:rsid w:val="00C51F3B"/>
    <w:rsid w:val="00C633FE"/>
    <w:rsid w:val="00C71E64"/>
    <w:rsid w:val="00C84C0B"/>
    <w:rsid w:val="00C91B2A"/>
    <w:rsid w:val="00C91C43"/>
    <w:rsid w:val="00C936FD"/>
    <w:rsid w:val="00CA7EED"/>
    <w:rsid w:val="00CB27D2"/>
    <w:rsid w:val="00CC416F"/>
    <w:rsid w:val="00CD3052"/>
    <w:rsid w:val="00CF3AA3"/>
    <w:rsid w:val="00D03BD7"/>
    <w:rsid w:val="00D06FCD"/>
    <w:rsid w:val="00D21F72"/>
    <w:rsid w:val="00D2217B"/>
    <w:rsid w:val="00D25E16"/>
    <w:rsid w:val="00D31295"/>
    <w:rsid w:val="00D43062"/>
    <w:rsid w:val="00D50ED1"/>
    <w:rsid w:val="00D56204"/>
    <w:rsid w:val="00D727A0"/>
    <w:rsid w:val="00D9330A"/>
    <w:rsid w:val="00D946BE"/>
    <w:rsid w:val="00D9561F"/>
    <w:rsid w:val="00D97602"/>
    <w:rsid w:val="00DA1B0C"/>
    <w:rsid w:val="00DA41A8"/>
    <w:rsid w:val="00DB3B11"/>
    <w:rsid w:val="00DC00B1"/>
    <w:rsid w:val="00DC1932"/>
    <w:rsid w:val="00DC35A6"/>
    <w:rsid w:val="00DD6060"/>
    <w:rsid w:val="00DE633B"/>
    <w:rsid w:val="00DE6AC8"/>
    <w:rsid w:val="00DE6ED9"/>
    <w:rsid w:val="00E00614"/>
    <w:rsid w:val="00E021FF"/>
    <w:rsid w:val="00E0459A"/>
    <w:rsid w:val="00E07F4B"/>
    <w:rsid w:val="00E1488C"/>
    <w:rsid w:val="00E16AF6"/>
    <w:rsid w:val="00E23BF9"/>
    <w:rsid w:val="00E32317"/>
    <w:rsid w:val="00E35205"/>
    <w:rsid w:val="00E365EC"/>
    <w:rsid w:val="00E44341"/>
    <w:rsid w:val="00E66E7B"/>
    <w:rsid w:val="00E67347"/>
    <w:rsid w:val="00E7778C"/>
    <w:rsid w:val="00E92796"/>
    <w:rsid w:val="00E9618E"/>
    <w:rsid w:val="00E9771F"/>
    <w:rsid w:val="00EA6302"/>
    <w:rsid w:val="00EB65CA"/>
    <w:rsid w:val="00ED232D"/>
    <w:rsid w:val="00EE57CF"/>
    <w:rsid w:val="00EE7CD8"/>
    <w:rsid w:val="00F01A1C"/>
    <w:rsid w:val="00F078B8"/>
    <w:rsid w:val="00F1393A"/>
    <w:rsid w:val="00F2341D"/>
    <w:rsid w:val="00F338DB"/>
    <w:rsid w:val="00F3631D"/>
    <w:rsid w:val="00F51391"/>
    <w:rsid w:val="00F672ED"/>
    <w:rsid w:val="00F755CC"/>
    <w:rsid w:val="00F86792"/>
    <w:rsid w:val="00FC6BF2"/>
    <w:rsid w:val="00FD2C4A"/>
    <w:rsid w:val="00FD4525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6F031"/>
  <w15:chartTrackingRefBased/>
  <w15:docId w15:val="{A28E6C6E-0AEC-4EA7-AD34-B0CBF2B97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C2A"/>
    <w:pPr>
      <w:spacing w:after="200" w:line="276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6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C2A"/>
    <w:rPr>
      <w:rFonts w:ascii="Segoe UI" w:hAnsi="Segoe UI" w:cs="Segoe UI"/>
      <w:sz w:val="18"/>
      <w:szCs w:val="18"/>
    </w:rPr>
  </w:style>
  <w:style w:type="character" w:styleId="Hyperlink">
    <w:name w:val="Hyperlink"/>
    <w:rsid w:val="00AE6C2A"/>
    <w:rPr>
      <w:color w:val="0000FF"/>
      <w:u w:val="single"/>
    </w:rPr>
  </w:style>
  <w:style w:type="table" w:styleId="TableGrid">
    <w:name w:val="Table Grid"/>
    <w:basedOn w:val="TableNormal"/>
    <w:uiPriority w:val="59"/>
    <w:rsid w:val="00AE6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6C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E6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C2A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7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7C1"/>
    <w:rPr>
      <w:b/>
      <w:bCs/>
      <w:noProof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818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62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06CF2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8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778</Words>
  <Characters>4438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Scholte-Albers, David</dc:creator>
  <cp:keywords/>
  <dc:description/>
  <cp:lastModifiedBy>Scholte-Albers, David</cp:lastModifiedBy>
  <cp:revision>84</cp:revision>
  <dcterms:created xsi:type="dcterms:W3CDTF">2020-11-27T16:56:00Z</dcterms:created>
  <dcterms:modified xsi:type="dcterms:W3CDTF">2020-12-11T00:58:00Z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-839784536</vt:i4>
  </property>
  <property fmtid="{D5CDD505-2E9C-101B-9397-08002B2CF9AE}" pid="3" name="_NewReviewCycle">
    <vt:lpwstr/>
  </property>
  <property fmtid="{D5CDD505-2E9C-101B-9397-08002B2CF9AE}" pid="4" name="_EmailSubject">
    <vt:lpwstr>Aanbesteding Landmeetkundige werkzaamheden - Leidraad en bijlagen</vt:lpwstr>
  </property>
  <property fmtid="{D5CDD505-2E9C-101B-9397-08002B2CF9AE}" pid="5" name="_AuthorEmail">
    <vt:lpwstr>teus.van.der.stelt@provincie-utrecht.nl</vt:lpwstr>
  </property>
  <property fmtid="{D5CDD505-2E9C-101B-9397-08002B2CF9AE}" pid="6" name="_AuthorEmailDisplayName">
    <vt:lpwstr>Stelt, Teus van der</vt:lpwstr>
  </property>
  <property fmtid="{D5CDD505-2E9C-101B-9397-08002B2CF9AE}" pid="7" name="_ReviewingToolsShownOnce">
    <vt:lpwstr/>
  </property>
</Properties>
</file>