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61F60" w14:textId="0B61F2D0" w:rsidR="00FE7F8B" w:rsidRPr="004E4114" w:rsidRDefault="00FE7F8B" w:rsidP="00FE7F8B">
      <w:pPr>
        <w:spacing w:after="0" w:line="240" w:lineRule="auto"/>
        <w:rPr>
          <w:rFonts w:ascii="Arial" w:eastAsia="Times New Roman" w:hAnsi="Arial" w:cs="Arial"/>
          <w:b/>
          <w:noProof w:val="0"/>
          <w:lang w:eastAsia="nl-NL"/>
        </w:rPr>
      </w:pPr>
      <w:r w:rsidRPr="004E4114">
        <w:rPr>
          <w:rFonts w:ascii="Arial" w:eastAsia="Times New Roman" w:hAnsi="Arial" w:cs="Arial"/>
          <w:b/>
          <w:noProof w:val="0"/>
          <w:lang w:eastAsia="nl-NL"/>
        </w:rPr>
        <w:t xml:space="preserve">BIJLAGE </w:t>
      </w:r>
      <w:r w:rsidR="00032DD1">
        <w:rPr>
          <w:rFonts w:ascii="Arial" w:eastAsia="Times New Roman" w:hAnsi="Arial" w:cs="Arial"/>
          <w:b/>
          <w:noProof w:val="0"/>
          <w:lang w:eastAsia="nl-NL"/>
        </w:rPr>
        <w:t>0</w:t>
      </w:r>
      <w:r w:rsidR="00F1555C">
        <w:rPr>
          <w:rFonts w:ascii="Arial" w:eastAsia="Times New Roman" w:hAnsi="Arial" w:cs="Arial"/>
          <w:b/>
          <w:noProof w:val="0"/>
          <w:lang w:eastAsia="nl-NL"/>
        </w:rPr>
        <w:t>2</w:t>
      </w:r>
      <w:r w:rsidRPr="004E4114">
        <w:rPr>
          <w:rFonts w:ascii="Arial" w:eastAsia="Times New Roman" w:hAnsi="Arial" w:cs="Arial"/>
          <w:b/>
          <w:noProof w:val="0"/>
          <w:lang w:eastAsia="nl-NL"/>
        </w:rPr>
        <w:t xml:space="preserve"> – </w:t>
      </w:r>
      <w:r w:rsidRPr="00F43B21">
        <w:rPr>
          <w:rFonts w:ascii="Arial" w:eastAsia="Times New Roman" w:hAnsi="Arial" w:cs="Arial"/>
          <w:b/>
          <w:noProof w:val="0"/>
          <w:lang w:eastAsia="nl-NL"/>
        </w:rPr>
        <w:t>Inhoud en kwaliteit van de BGT/IMGeo Provincie Utrecht</w:t>
      </w:r>
    </w:p>
    <w:p w14:paraId="44961F61" w14:textId="77777777" w:rsidR="00FE7F8B" w:rsidRPr="004E4114" w:rsidRDefault="00FE7F8B" w:rsidP="00FE7F8B">
      <w:pPr>
        <w:spacing w:after="0" w:line="240" w:lineRule="auto"/>
        <w:rPr>
          <w:rFonts w:ascii="Arial" w:eastAsia="Times New Roman" w:hAnsi="Arial" w:cs="Arial"/>
          <w:noProof w:val="0"/>
          <w:sz w:val="18"/>
          <w:szCs w:val="18"/>
          <w:lang w:eastAsia="nl-NL"/>
        </w:rPr>
      </w:pPr>
    </w:p>
    <w:p w14:paraId="44961F64" w14:textId="77777777" w:rsidR="00FE7F8B" w:rsidRDefault="00FE7F8B" w:rsidP="00FE7F8B">
      <w:pPr>
        <w:spacing w:after="0" w:line="240" w:lineRule="auto"/>
        <w:rPr>
          <w:rFonts w:ascii="Arial" w:eastAsia="Times New Roman" w:hAnsi="Arial" w:cs="Arial"/>
          <w:noProof w:val="0"/>
          <w:sz w:val="18"/>
          <w:szCs w:val="18"/>
          <w:lang w:eastAsia="nl-NL"/>
        </w:rPr>
      </w:pPr>
    </w:p>
    <w:p w14:paraId="44961F65" w14:textId="77777777" w:rsidR="00FE7F8B" w:rsidRPr="00D71AD3" w:rsidRDefault="00FE7F8B" w:rsidP="00FE7F8B">
      <w:pPr>
        <w:spacing w:after="0" w:line="240" w:lineRule="auto"/>
        <w:rPr>
          <w:rFonts w:ascii="Arial" w:eastAsia="Times New Roman" w:hAnsi="Arial" w:cs="Arial"/>
          <w:b/>
          <w:noProof w:val="0"/>
          <w:sz w:val="18"/>
          <w:szCs w:val="18"/>
          <w:lang w:eastAsia="nl-NL"/>
        </w:rPr>
      </w:pPr>
      <w:r w:rsidRPr="00D71AD3">
        <w:rPr>
          <w:rFonts w:ascii="Arial" w:eastAsia="Times New Roman" w:hAnsi="Arial" w:cs="Arial"/>
          <w:b/>
          <w:noProof w:val="0"/>
          <w:sz w:val="18"/>
          <w:szCs w:val="18"/>
          <w:lang w:eastAsia="nl-NL"/>
        </w:rPr>
        <w:t>1.1</w:t>
      </w:r>
      <w:r w:rsidRPr="00D71AD3">
        <w:rPr>
          <w:rFonts w:ascii="Arial" w:eastAsia="Times New Roman" w:hAnsi="Arial" w:cs="Arial"/>
          <w:b/>
          <w:noProof w:val="0"/>
          <w:sz w:val="18"/>
          <w:szCs w:val="18"/>
          <w:lang w:eastAsia="nl-NL"/>
        </w:rPr>
        <w:tab/>
        <w:t>Algemeen</w:t>
      </w:r>
    </w:p>
    <w:p w14:paraId="4239E8AE" w14:textId="68F1FF62" w:rsidR="00084ED9" w:rsidRDefault="00FE7F8B" w:rsidP="00FE7F8B">
      <w:pPr>
        <w:spacing w:after="0" w:line="240" w:lineRule="auto"/>
        <w:rPr>
          <w:rFonts w:ascii="Arial" w:eastAsia="Times New Roman" w:hAnsi="Arial" w:cs="Arial"/>
          <w:noProof w:val="0"/>
          <w:sz w:val="18"/>
          <w:szCs w:val="18"/>
          <w:lang w:eastAsia="nl-NL"/>
        </w:rPr>
      </w:pPr>
      <w:r w:rsidRPr="00F43B21">
        <w:rPr>
          <w:rFonts w:ascii="Arial" w:eastAsia="Times New Roman" w:hAnsi="Arial" w:cs="Arial"/>
          <w:noProof w:val="0"/>
          <w:sz w:val="18"/>
          <w:szCs w:val="18"/>
          <w:lang w:eastAsia="nl-NL"/>
        </w:rPr>
        <w:t xml:space="preserve">De </w:t>
      </w:r>
      <w:r w:rsidRPr="001C6401">
        <w:rPr>
          <w:rFonts w:ascii="Arial" w:eastAsia="Times New Roman" w:hAnsi="Arial" w:cs="Arial"/>
          <w:noProof w:val="0"/>
          <w:sz w:val="18"/>
          <w:szCs w:val="18"/>
          <w:lang w:eastAsia="nl-NL"/>
        </w:rPr>
        <w:t xml:space="preserve">gegevens die in de BGT/IMGeo </w:t>
      </w:r>
      <w:r w:rsidR="00966444">
        <w:rPr>
          <w:rFonts w:ascii="Arial" w:eastAsia="Times New Roman" w:hAnsi="Arial" w:cs="Arial"/>
          <w:noProof w:val="0"/>
          <w:sz w:val="18"/>
          <w:szCs w:val="18"/>
          <w:lang w:eastAsia="nl-NL"/>
        </w:rPr>
        <w:t xml:space="preserve">worden </w:t>
      </w:r>
      <w:r w:rsidRPr="001C6401">
        <w:rPr>
          <w:rFonts w:ascii="Arial" w:eastAsia="Times New Roman" w:hAnsi="Arial" w:cs="Arial"/>
          <w:noProof w:val="0"/>
          <w:sz w:val="18"/>
          <w:szCs w:val="18"/>
          <w:lang w:eastAsia="nl-NL"/>
        </w:rPr>
        <w:t>vastgelegd</w:t>
      </w:r>
      <w:r w:rsidR="00966444">
        <w:rPr>
          <w:rFonts w:ascii="Arial" w:eastAsia="Times New Roman" w:hAnsi="Arial" w:cs="Arial"/>
          <w:noProof w:val="0"/>
          <w:sz w:val="18"/>
          <w:szCs w:val="18"/>
          <w:lang w:eastAsia="nl-NL"/>
        </w:rPr>
        <w:t>,</w:t>
      </w:r>
      <w:r w:rsidR="00B54453" w:rsidRPr="001C6401">
        <w:rPr>
          <w:rFonts w:ascii="Arial" w:eastAsia="Times New Roman" w:hAnsi="Arial" w:cs="Arial"/>
          <w:noProof w:val="0"/>
          <w:sz w:val="18"/>
          <w:szCs w:val="18"/>
          <w:lang w:eastAsia="nl-NL"/>
        </w:rPr>
        <w:t xml:space="preserve"> </w:t>
      </w:r>
      <w:r w:rsidR="00A715C4" w:rsidRPr="001C6401">
        <w:rPr>
          <w:rFonts w:ascii="Arial" w:eastAsia="Times New Roman" w:hAnsi="Arial" w:cs="Arial"/>
          <w:noProof w:val="0"/>
          <w:sz w:val="18"/>
          <w:szCs w:val="18"/>
          <w:lang w:eastAsia="nl-NL"/>
        </w:rPr>
        <w:t>voldoen aan de wettelijk verplichte BGT</w:t>
      </w:r>
      <w:r w:rsidR="00B54453" w:rsidRPr="001C6401">
        <w:rPr>
          <w:rFonts w:ascii="Arial" w:eastAsia="Times New Roman" w:hAnsi="Arial" w:cs="Arial"/>
          <w:noProof w:val="0"/>
          <w:sz w:val="18"/>
          <w:szCs w:val="18"/>
          <w:lang w:eastAsia="nl-NL"/>
        </w:rPr>
        <w:t>/IMGEO</w:t>
      </w:r>
      <w:r w:rsidR="00A715C4" w:rsidRPr="001C6401">
        <w:rPr>
          <w:rFonts w:ascii="Arial" w:eastAsia="Times New Roman" w:hAnsi="Arial" w:cs="Arial"/>
          <w:noProof w:val="0"/>
          <w:sz w:val="18"/>
          <w:szCs w:val="18"/>
          <w:lang w:eastAsia="nl-NL"/>
        </w:rPr>
        <w:t xml:space="preserve"> standaarden</w:t>
      </w:r>
      <w:r w:rsidR="00B54453" w:rsidRPr="001C6401">
        <w:rPr>
          <w:rFonts w:ascii="Arial" w:eastAsia="Times New Roman" w:hAnsi="Arial" w:cs="Arial"/>
          <w:noProof w:val="0"/>
          <w:sz w:val="18"/>
          <w:szCs w:val="18"/>
          <w:lang w:eastAsia="nl-NL"/>
        </w:rPr>
        <w:t>.</w:t>
      </w:r>
      <w:r w:rsidR="00BA7F00" w:rsidRPr="001C6401">
        <w:rPr>
          <w:rFonts w:ascii="Arial" w:eastAsia="Times New Roman" w:hAnsi="Arial" w:cs="Arial"/>
          <w:noProof w:val="0"/>
          <w:sz w:val="18"/>
          <w:szCs w:val="18"/>
          <w:lang w:eastAsia="nl-NL"/>
        </w:rPr>
        <w:t xml:space="preserve"> </w:t>
      </w:r>
      <w:r w:rsidR="00AB6806" w:rsidRPr="001C6401">
        <w:rPr>
          <w:rFonts w:ascii="Arial" w:eastAsia="Times New Roman" w:hAnsi="Arial" w:cs="Arial"/>
          <w:noProof w:val="0"/>
          <w:sz w:val="18"/>
          <w:szCs w:val="18"/>
          <w:lang w:eastAsia="nl-NL"/>
        </w:rPr>
        <w:t>De</w:t>
      </w:r>
      <w:r w:rsidR="00084ED9" w:rsidRPr="001C6401">
        <w:rPr>
          <w:rFonts w:ascii="Arial" w:eastAsia="Times New Roman" w:hAnsi="Arial" w:cs="Arial"/>
          <w:noProof w:val="0"/>
          <w:sz w:val="18"/>
          <w:szCs w:val="18"/>
          <w:lang w:eastAsia="nl-NL"/>
        </w:rPr>
        <w:t xml:space="preserve"> opdrachtnemer</w:t>
      </w:r>
      <w:r w:rsidR="00071209" w:rsidRPr="001C6401">
        <w:rPr>
          <w:rFonts w:ascii="Arial" w:eastAsia="Times New Roman" w:hAnsi="Arial" w:cs="Arial"/>
          <w:sz w:val="18"/>
          <w:szCs w:val="18"/>
          <w:lang w:eastAsia="nl-NL"/>
        </w:rPr>
        <w:t>, gemachtigd door de opdrachtgever</w:t>
      </w:r>
      <w:r w:rsidR="00F733AB" w:rsidRPr="001C6401">
        <w:rPr>
          <w:rFonts w:ascii="Arial" w:eastAsia="Times New Roman" w:hAnsi="Arial" w:cs="Arial"/>
          <w:sz w:val="18"/>
          <w:szCs w:val="18"/>
          <w:lang w:eastAsia="nl-NL"/>
        </w:rPr>
        <w:t>,</w:t>
      </w:r>
      <w:r w:rsidR="00084ED9" w:rsidRPr="001C6401">
        <w:rPr>
          <w:rFonts w:ascii="Arial" w:eastAsia="Times New Roman" w:hAnsi="Arial" w:cs="Arial"/>
          <w:noProof w:val="0"/>
          <w:sz w:val="18"/>
          <w:szCs w:val="18"/>
          <w:lang w:eastAsia="nl-NL"/>
        </w:rPr>
        <w:t xml:space="preserve"> levert de</w:t>
      </w:r>
      <w:r w:rsidR="00AB6806" w:rsidRPr="001C6401">
        <w:rPr>
          <w:rFonts w:ascii="Arial" w:eastAsia="Times New Roman" w:hAnsi="Arial" w:cs="Arial"/>
          <w:noProof w:val="0"/>
          <w:sz w:val="18"/>
          <w:szCs w:val="18"/>
          <w:lang w:eastAsia="nl-NL"/>
        </w:rPr>
        <w:t xml:space="preserve"> BGT</w:t>
      </w:r>
      <w:r w:rsidR="00084ED9" w:rsidRPr="001C6401">
        <w:rPr>
          <w:rFonts w:ascii="Arial" w:eastAsia="Times New Roman" w:hAnsi="Arial" w:cs="Arial"/>
          <w:noProof w:val="0"/>
          <w:sz w:val="18"/>
          <w:szCs w:val="18"/>
          <w:lang w:eastAsia="nl-NL"/>
        </w:rPr>
        <w:t xml:space="preserve"> op naar de Landelijke Voorziening</w:t>
      </w:r>
      <w:r w:rsidR="00401978" w:rsidRPr="001C6401">
        <w:rPr>
          <w:rFonts w:ascii="Arial" w:eastAsia="Times New Roman" w:hAnsi="Arial" w:cs="Arial"/>
          <w:noProof w:val="0"/>
          <w:sz w:val="18"/>
          <w:szCs w:val="18"/>
          <w:lang w:eastAsia="nl-NL"/>
        </w:rPr>
        <w:t>, waardoor de opdrachtgever de data in</w:t>
      </w:r>
      <w:r w:rsidR="00084ED9" w:rsidRPr="001C6401">
        <w:rPr>
          <w:rFonts w:ascii="Arial" w:eastAsia="Times New Roman" w:hAnsi="Arial" w:cs="Arial"/>
          <w:noProof w:val="0"/>
          <w:sz w:val="18"/>
          <w:szCs w:val="18"/>
          <w:lang w:eastAsia="nl-NL"/>
        </w:rPr>
        <w:t xml:space="preserve"> </w:t>
      </w:r>
      <w:r w:rsidR="00401978" w:rsidRPr="001C6401">
        <w:rPr>
          <w:rFonts w:ascii="Arial" w:eastAsia="Times New Roman" w:hAnsi="Arial" w:cs="Arial"/>
          <w:noProof w:val="0"/>
          <w:sz w:val="18"/>
          <w:szCs w:val="18"/>
          <w:lang w:eastAsia="nl-NL"/>
        </w:rPr>
        <w:t xml:space="preserve">haar </w:t>
      </w:r>
      <w:r w:rsidR="00084ED9" w:rsidRPr="001C6401">
        <w:rPr>
          <w:rFonts w:ascii="Arial" w:eastAsia="Times New Roman" w:hAnsi="Arial" w:cs="Arial"/>
          <w:noProof w:val="0"/>
          <w:sz w:val="18"/>
          <w:szCs w:val="18"/>
          <w:lang w:eastAsia="nl-NL"/>
        </w:rPr>
        <w:t>eigen systeem</w:t>
      </w:r>
      <w:r w:rsidR="00401978" w:rsidRPr="001C6401">
        <w:rPr>
          <w:rFonts w:ascii="Arial" w:eastAsia="Times New Roman" w:hAnsi="Arial" w:cs="Arial"/>
          <w:noProof w:val="0"/>
          <w:sz w:val="18"/>
          <w:szCs w:val="18"/>
          <w:lang w:eastAsia="nl-NL"/>
        </w:rPr>
        <w:t xml:space="preserve"> krijgt</w:t>
      </w:r>
      <w:r w:rsidR="00084ED9" w:rsidRPr="001C6401">
        <w:rPr>
          <w:rFonts w:ascii="Arial" w:eastAsia="Times New Roman" w:hAnsi="Arial" w:cs="Arial"/>
          <w:noProof w:val="0"/>
          <w:sz w:val="18"/>
          <w:szCs w:val="18"/>
          <w:lang w:eastAsia="nl-NL"/>
        </w:rPr>
        <w:t>.</w:t>
      </w:r>
      <w:r w:rsidR="00C8240D" w:rsidRPr="001C6401">
        <w:rPr>
          <w:rFonts w:ascii="Arial" w:eastAsia="Times New Roman" w:hAnsi="Arial" w:cs="Arial"/>
          <w:noProof w:val="0"/>
          <w:sz w:val="18"/>
          <w:szCs w:val="18"/>
          <w:lang w:eastAsia="nl-NL"/>
        </w:rPr>
        <w:t xml:space="preserve"> </w:t>
      </w:r>
      <w:r w:rsidR="00401978" w:rsidRPr="001C6401">
        <w:rPr>
          <w:rFonts w:ascii="Arial" w:eastAsia="Times New Roman" w:hAnsi="Arial" w:cs="Arial"/>
          <w:noProof w:val="0"/>
          <w:sz w:val="18"/>
          <w:szCs w:val="18"/>
          <w:lang w:eastAsia="nl-NL"/>
        </w:rPr>
        <w:t>O</w:t>
      </w:r>
      <w:r w:rsidR="00C8240D" w:rsidRPr="001C6401">
        <w:rPr>
          <w:rFonts w:ascii="Arial" w:eastAsia="Times New Roman" w:hAnsi="Arial" w:cs="Arial"/>
          <w:noProof w:val="0"/>
          <w:sz w:val="18"/>
          <w:szCs w:val="18"/>
          <w:lang w:eastAsia="nl-NL"/>
        </w:rPr>
        <w:t>bjecten die niet aan IMGEO voldoen, moeten worden uitgeleverd</w:t>
      </w:r>
      <w:r w:rsidR="00401978" w:rsidRPr="001C6401">
        <w:rPr>
          <w:rFonts w:ascii="Arial" w:eastAsia="Times New Roman" w:hAnsi="Arial" w:cs="Arial"/>
          <w:noProof w:val="0"/>
          <w:sz w:val="18"/>
          <w:szCs w:val="18"/>
          <w:lang w:eastAsia="nl-NL"/>
        </w:rPr>
        <w:t xml:space="preserve"> </w:t>
      </w:r>
      <w:r w:rsidR="00C87D9E" w:rsidRPr="001C6401">
        <w:rPr>
          <w:rFonts w:ascii="Arial" w:eastAsia="Times New Roman" w:hAnsi="Arial" w:cs="Arial"/>
          <w:noProof w:val="0"/>
          <w:sz w:val="18"/>
          <w:szCs w:val="18"/>
          <w:lang w:eastAsia="nl-NL"/>
        </w:rPr>
        <w:t xml:space="preserve">in </w:t>
      </w:r>
      <w:r w:rsidR="00CC4331" w:rsidRPr="001C6401">
        <w:rPr>
          <w:rFonts w:ascii="Arial" w:eastAsia="Times New Roman" w:hAnsi="Arial" w:cs="Arial"/>
          <w:noProof w:val="0"/>
          <w:sz w:val="18"/>
          <w:szCs w:val="18"/>
          <w:lang w:eastAsia="nl-NL"/>
        </w:rPr>
        <w:t>CAD of GIS</w:t>
      </w:r>
      <w:r w:rsidR="009633B3" w:rsidRPr="001C6401">
        <w:rPr>
          <w:rFonts w:ascii="Arial" w:eastAsia="Times New Roman" w:hAnsi="Arial" w:cs="Arial"/>
          <w:noProof w:val="0"/>
          <w:sz w:val="18"/>
          <w:szCs w:val="18"/>
          <w:lang w:eastAsia="nl-NL"/>
        </w:rPr>
        <w:t xml:space="preserve"> formaat, </w:t>
      </w:r>
      <w:r w:rsidR="00780A7C" w:rsidRPr="001C6401">
        <w:rPr>
          <w:rFonts w:ascii="Arial" w:eastAsia="Times New Roman" w:hAnsi="Arial" w:cs="Arial"/>
          <w:noProof w:val="0"/>
          <w:sz w:val="18"/>
          <w:szCs w:val="18"/>
          <w:lang w:eastAsia="nl-NL"/>
        </w:rPr>
        <w:t xml:space="preserve">in </w:t>
      </w:r>
      <w:r w:rsidR="00805411" w:rsidRPr="001C6401">
        <w:rPr>
          <w:rFonts w:ascii="Arial" w:eastAsia="Times New Roman" w:hAnsi="Arial" w:cs="Arial"/>
          <w:noProof w:val="0"/>
          <w:sz w:val="18"/>
          <w:szCs w:val="18"/>
          <w:lang w:eastAsia="nl-NL"/>
        </w:rPr>
        <w:t>afstemming</w:t>
      </w:r>
      <w:r w:rsidR="00780A7C" w:rsidRPr="001C6401">
        <w:rPr>
          <w:rFonts w:ascii="Arial" w:eastAsia="Times New Roman" w:hAnsi="Arial" w:cs="Arial"/>
          <w:noProof w:val="0"/>
          <w:sz w:val="18"/>
          <w:szCs w:val="18"/>
          <w:lang w:eastAsia="nl-NL"/>
        </w:rPr>
        <w:t xml:space="preserve"> met de </w:t>
      </w:r>
      <w:r w:rsidR="00805411" w:rsidRPr="001C6401">
        <w:rPr>
          <w:rFonts w:ascii="Arial" w:eastAsia="Times New Roman" w:hAnsi="Arial" w:cs="Arial"/>
          <w:noProof w:val="0"/>
          <w:sz w:val="18"/>
          <w:szCs w:val="18"/>
          <w:lang w:eastAsia="nl-NL"/>
        </w:rPr>
        <w:t>opdrachtgever</w:t>
      </w:r>
      <w:r w:rsidR="00780A7C" w:rsidRPr="001C6401">
        <w:rPr>
          <w:rFonts w:ascii="Arial" w:eastAsia="Times New Roman" w:hAnsi="Arial" w:cs="Arial"/>
          <w:noProof w:val="0"/>
          <w:sz w:val="18"/>
          <w:szCs w:val="18"/>
          <w:lang w:eastAsia="nl-NL"/>
        </w:rPr>
        <w:t>.</w:t>
      </w:r>
    </w:p>
    <w:p w14:paraId="44961F67" w14:textId="77777777" w:rsidR="00FE7F8B" w:rsidRPr="00F43B21" w:rsidRDefault="00FE7F8B" w:rsidP="00FE7F8B">
      <w:pPr>
        <w:spacing w:after="0" w:line="240" w:lineRule="auto"/>
        <w:rPr>
          <w:rFonts w:ascii="Arial" w:eastAsia="Times New Roman" w:hAnsi="Arial" w:cs="Arial"/>
          <w:noProof w:val="0"/>
          <w:sz w:val="18"/>
          <w:szCs w:val="18"/>
          <w:lang w:eastAsia="nl-NL"/>
        </w:rPr>
      </w:pPr>
    </w:p>
    <w:p w14:paraId="44961F69" w14:textId="28E5A17A" w:rsidR="00FE7F8B" w:rsidRPr="003363F4" w:rsidRDefault="00FE7F8B" w:rsidP="00FE7F8B">
      <w:pPr>
        <w:spacing w:after="0"/>
        <w:rPr>
          <w:rFonts w:ascii="Arial" w:eastAsia="Times New Roman" w:hAnsi="Arial" w:cs="Arial"/>
          <w:noProof w:val="0"/>
          <w:sz w:val="18"/>
          <w:szCs w:val="18"/>
          <w:lang w:eastAsia="nl-NL"/>
        </w:rPr>
      </w:pPr>
      <w:r w:rsidRPr="001838B3">
        <w:rPr>
          <w:rFonts w:ascii="Arial" w:eastAsia="Times New Roman" w:hAnsi="Arial" w:cs="Arial"/>
          <w:noProof w:val="0"/>
          <w:sz w:val="18"/>
          <w:szCs w:val="18"/>
          <w:lang w:eastAsia="nl-NL"/>
        </w:rPr>
        <w:t xml:space="preserve">De verwijzing naar de meest actuele </w:t>
      </w:r>
      <w:r>
        <w:rPr>
          <w:rFonts w:ascii="Arial" w:eastAsia="Times New Roman" w:hAnsi="Arial" w:cs="Arial"/>
          <w:noProof w:val="0"/>
          <w:sz w:val="18"/>
          <w:szCs w:val="18"/>
          <w:lang w:eastAsia="nl-NL"/>
        </w:rPr>
        <w:t>BGT/</w:t>
      </w:r>
      <w:r w:rsidRPr="00F43B21">
        <w:rPr>
          <w:rFonts w:ascii="Arial" w:eastAsia="Times New Roman" w:hAnsi="Arial" w:cs="Arial"/>
          <w:noProof w:val="0"/>
          <w:sz w:val="18"/>
          <w:szCs w:val="18"/>
          <w:lang w:eastAsia="nl-NL"/>
        </w:rPr>
        <w:t>IMGeo</w:t>
      </w:r>
      <w:r w:rsidR="00FA6FD0">
        <w:rPr>
          <w:rFonts w:ascii="Arial" w:eastAsia="Times New Roman" w:hAnsi="Arial" w:cs="Arial"/>
          <w:noProof w:val="0"/>
          <w:sz w:val="18"/>
          <w:szCs w:val="18"/>
          <w:lang w:eastAsia="nl-NL"/>
        </w:rPr>
        <w:t xml:space="preserve"> </w:t>
      </w:r>
      <w:r w:rsidRPr="001838B3">
        <w:rPr>
          <w:rFonts w:ascii="Arial" w:eastAsia="Times New Roman" w:hAnsi="Arial" w:cs="Arial"/>
          <w:noProof w:val="0"/>
          <w:sz w:val="18"/>
          <w:szCs w:val="18"/>
          <w:lang w:eastAsia="nl-NL"/>
        </w:rPr>
        <w:t>standaar</w:t>
      </w:r>
      <w:r w:rsidR="00FA6FD0">
        <w:rPr>
          <w:rFonts w:ascii="Arial" w:eastAsia="Times New Roman" w:hAnsi="Arial" w:cs="Arial"/>
          <w:noProof w:val="0"/>
          <w:sz w:val="18"/>
          <w:szCs w:val="18"/>
          <w:lang w:eastAsia="nl-NL"/>
        </w:rPr>
        <w:t>d</w:t>
      </w:r>
      <w:r w:rsidRPr="001838B3">
        <w:rPr>
          <w:rFonts w:ascii="Arial" w:eastAsia="Times New Roman" w:hAnsi="Arial" w:cs="Arial"/>
          <w:noProof w:val="0"/>
          <w:sz w:val="18"/>
          <w:szCs w:val="18"/>
          <w:lang w:eastAsia="nl-NL"/>
        </w:rPr>
        <w:t xml:space="preserve"> </w:t>
      </w:r>
      <w:r w:rsidR="00FA6FD0">
        <w:rPr>
          <w:rFonts w:ascii="Arial" w:eastAsia="Times New Roman" w:hAnsi="Arial" w:cs="Arial"/>
          <w:noProof w:val="0"/>
          <w:sz w:val="18"/>
          <w:szCs w:val="18"/>
          <w:lang w:eastAsia="nl-NL"/>
        </w:rPr>
        <w:t>is</w:t>
      </w:r>
      <w:r w:rsidRPr="001838B3">
        <w:rPr>
          <w:rFonts w:ascii="Arial" w:eastAsia="Times New Roman" w:hAnsi="Arial" w:cs="Arial"/>
          <w:noProof w:val="0"/>
          <w:sz w:val="18"/>
          <w:szCs w:val="18"/>
          <w:lang w:eastAsia="nl-NL"/>
        </w:rPr>
        <w:t xml:space="preserve"> terug te vinden op de website van Geonovum (</w:t>
      </w:r>
      <w:hyperlink r:id="rId5" w:history="1">
        <w:r w:rsidR="004B5AA8" w:rsidRPr="00173C4F">
          <w:rPr>
            <w:rStyle w:val="Hyperlink"/>
            <w:rFonts w:ascii="Arial" w:eastAsia="Times New Roman" w:hAnsi="Arial" w:cs="Arial"/>
            <w:noProof w:val="0"/>
            <w:sz w:val="18"/>
            <w:szCs w:val="18"/>
            <w:lang w:eastAsia="nl-NL"/>
          </w:rPr>
          <w:t>https://www.geonovum.nl/geo-standaarden/bgt-imgeo</w:t>
        </w:r>
      </w:hyperlink>
      <w:r w:rsidRPr="001838B3">
        <w:rPr>
          <w:rFonts w:ascii="Arial" w:eastAsia="Times New Roman" w:hAnsi="Arial" w:cs="Arial"/>
          <w:noProof w:val="0"/>
          <w:sz w:val="18"/>
          <w:szCs w:val="18"/>
          <w:lang w:eastAsia="nl-NL"/>
        </w:rPr>
        <w:t>).</w:t>
      </w:r>
      <w:r w:rsidRPr="001838B3">
        <w:rPr>
          <w:rStyle w:val="itemcommenttext"/>
          <w:rFonts w:ascii="Arial" w:hAnsi="Arial" w:cs="Arial"/>
          <w:sz w:val="18"/>
          <w:szCs w:val="18"/>
        </w:rPr>
        <w:t xml:space="preserve"> </w:t>
      </w:r>
      <w:r w:rsidRPr="001838B3">
        <w:rPr>
          <w:rFonts w:ascii="Arial" w:hAnsi="Arial" w:cs="Arial"/>
          <w:sz w:val="18"/>
          <w:szCs w:val="18"/>
        </w:rPr>
        <w:t>De in te winnen objecten zijn beschreven in</w:t>
      </w:r>
      <w:r w:rsidR="0082177F">
        <w:rPr>
          <w:rFonts w:ascii="Arial" w:hAnsi="Arial" w:cs="Arial"/>
          <w:sz w:val="18"/>
          <w:szCs w:val="18"/>
        </w:rPr>
        <w:t xml:space="preserve"> </w:t>
      </w:r>
      <w:r w:rsidR="00FC2850">
        <w:rPr>
          <w:rFonts w:ascii="Arial" w:hAnsi="Arial" w:cs="Arial"/>
          <w:sz w:val="18"/>
          <w:szCs w:val="18"/>
        </w:rPr>
        <w:t xml:space="preserve">de </w:t>
      </w:r>
      <w:r w:rsidR="003363F4">
        <w:rPr>
          <w:rFonts w:ascii="Arial" w:hAnsi="Arial" w:cs="Arial"/>
          <w:sz w:val="18"/>
          <w:szCs w:val="18"/>
        </w:rPr>
        <w:t xml:space="preserve">meest </w:t>
      </w:r>
      <w:r w:rsidR="003363F4" w:rsidRPr="003363F4">
        <w:rPr>
          <w:rFonts w:ascii="Arial" w:eastAsia="Times New Roman" w:hAnsi="Arial" w:cs="Arial"/>
          <w:noProof w:val="0"/>
          <w:sz w:val="18"/>
          <w:szCs w:val="18"/>
          <w:lang w:eastAsia="nl-NL"/>
        </w:rPr>
        <w:t xml:space="preserve">recente </w:t>
      </w:r>
      <w:r w:rsidR="00FC2850" w:rsidRPr="003363F4">
        <w:rPr>
          <w:rFonts w:ascii="Arial" w:eastAsia="Times New Roman" w:hAnsi="Arial" w:cs="Arial"/>
          <w:noProof w:val="0"/>
          <w:sz w:val="18"/>
          <w:szCs w:val="18"/>
          <w:lang w:eastAsia="nl-NL"/>
        </w:rPr>
        <w:t xml:space="preserve">gegevenscatalogi </w:t>
      </w:r>
      <w:r w:rsidR="003363F4" w:rsidRPr="003363F4">
        <w:rPr>
          <w:rFonts w:ascii="Arial" w:eastAsia="Times New Roman" w:hAnsi="Arial" w:cs="Arial"/>
          <w:noProof w:val="0"/>
          <w:sz w:val="18"/>
          <w:szCs w:val="18"/>
          <w:lang w:eastAsia="nl-NL"/>
        </w:rPr>
        <w:t>van de BGT (</w:t>
      </w:r>
      <w:hyperlink r:id="rId6" w:history="1">
        <w:r w:rsidR="003363F4" w:rsidRPr="007E0193">
          <w:rPr>
            <w:rStyle w:val="Hyperlink"/>
            <w:rFonts w:ascii="Arial" w:eastAsia="Times New Roman" w:hAnsi="Arial" w:cs="Arial"/>
            <w:noProof w:val="0"/>
            <w:sz w:val="18"/>
            <w:szCs w:val="18"/>
            <w:lang w:eastAsia="nl-NL"/>
          </w:rPr>
          <w:t>https://docs.geostandaarden.nl/imgeo/catalogus/bgt</w:t>
        </w:r>
      </w:hyperlink>
      <w:r w:rsidR="003363F4" w:rsidRPr="003363F4">
        <w:rPr>
          <w:rFonts w:ascii="Arial" w:eastAsia="Times New Roman" w:hAnsi="Arial" w:cs="Arial"/>
          <w:noProof w:val="0"/>
          <w:sz w:val="18"/>
          <w:szCs w:val="18"/>
          <w:lang w:eastAsia="nl-NL"/>
        </w:rPr>
        <w:t>) en IMGeo (</w:t>
      </w:r>
      <w:hyperlink r:id="rId7" w:history="1">
        <w:r w:rsidR="003363F4" w:rsidRPr="007E0193">
          <w:rPr>
            <w:rStyle w:val="Hyperlink"/>
            <w:rFonts w:ascii="Arial" w:eastAsia="Times New Roman" w:hAnsi="Arial" w:cs="Arial"/>
            <w:noProof w:val="0"/>
            <w:sz w:val="18"/>
            <w:szCs w:val="18"/>
            <w:lang w:eastAsia="nl-NL"/>
          </w:rPr>
          <w:t>https://docs.geostandaarden.nl/imgeo/catalogus/imgeo</w:t>
        </w:r>
      </w:hyperlink>
      <w:r w:rsidR="003363F4">
        <w:rPr>
          <w:rFonts w:ascii="Arial" w:eastAsia="Times New Roman" w:hAnsi="Arial" w:cs="Arial"/>
          <w:noProof w:val="0"/>
          <w:sz w:val="18"/>
          <w:szCs w:val="18"/>
          <w:lang w:eastAsia="nl-NL"/>
        </w:rPr>
        <w:t xml:space="preserve">). </w:t>
      </w:r>
      <w:r w:rsidRPr="00F43B21">
        <w:rPr>
          <w:rFonts w:ascii="Arial" w:eastAsia="Times New Roman" w:hAnsi="Arial" w:cs="Arial"/>
          <w:noProof w:val="0"/>
          <w:sz w:val="18"/>
          <w:szCs w:val="18"/>
          <w:lang w:eastAsia="nl-NL"/>
        </w:rPr>
        <w:t xml:space="preserve">Een overzicht van andere relevante documentatie over de BGT, is te vinden </w:t>
      </w:r>
      <w:r w:rsidR="004A4AF9">
        <w:rPr>
          <w:rFonts w:ascii="Arial" w:eastAsia="Times New Roman" w:hAnsi="Arial" w:cs="Arial"/>
          <w:noProof w:val="0"/>
          <w:sz w:val="18"/>
          <w:szCs w:val="18"/>
          <w:lang w:eastAsia="nl-NL"/>
        </w:rPr>
        <w:t xml:space="preserve">bij het Kadaster: </w:t>
      </w:r>
      <w:hyperlink r:id="rId8" w:history="1">
        <w:r w:rsidR="000C293B" w:rsidRPr="00B2249D">
          <w:rPr>
            <w:rStyle w:val="Hyperlink"/>
            <w:rFonts w:ascii="Arial" w:eastAsia="Times New Roman" w:hAnsi="Arial" w:cs="Arial"/>
            <w:noProof w:val="0"/>
            <w:sz w:val="18"/>
            <w:szCs w:val="18"/>
            <w:lang w:eastAsia="nl-NL"/>
          </w:rPr>
          <w:t>https://www.kadaster.nl/zakelijk/registraties/basisregistraties/bgt</w:t>
        </w:r>
      </w:hyperlink>
      <w:r w:rsidRPr="00F43B21">
        <w:rPr>
          <w:rFonts w:ascii="Arial" w:eastAsia="Times New Roman" w:hAnsi="Arial" w:cs="Arial"/>
          <w:noProof w:val="0"/>
          <w:sz w:val="18"/>
          <w:szCs w:val="18"/>
          <w:lang w:eastAsia="nl-NL"/>
        </w:rPr>
        <w:t>.</w:t>
      </w:r>
    </w:p>
    <w:p w14:paraId="44961F6A" w14:textId="77777777" w:rsidR="00FE7F8B" w:rsidRPr="00F43B21" w:rsidRDefault="00FE7F8B" w:rsidP="00FE7F8B">
      <w:pPr>
        <w:spacing w:after="0" w:line="240" w:lineRule="auto"/>
        <w:rPr>
          <w:rFonts w:ascii="Arial" w:eastAsia="Times New Roman" w:hAnsi="Arial" w:cs="Arial"/>
          <w:noProof w:val="0"/>
          <w:sz w:val="18"/>
          <w:szCs w:val="18"/>
          <w:lang w:eastAsia="nl-NL"/>
        </w:rPr>
      </w:pPr>
    </w:p>
    <w:p w14:paraId="44961F6B" w14:textId="77777777" w:rsidR="00FE7F8B" w:rsidRPr="00D71AD3" w:rsidRDefault="00FE7F8B" w:rsidP="00FE7F8B">
      <w:pPr>
        <w:spacing w:after="0" w:line="240" w:lineRule="auto"/>
        <w:rPr>
          <w:rFonts w:ascii="Arial" w:eastAsia="Times New Roman" w:hAnsi="Arial" w:cs="Arial"/>
          <w:b/>
          <w:noProof w:val="0"/>
          <w:sz w:val="18"/>
          <w:szCs w:val="18"/>
          <w:lang w:eastAsia="nl-NL"/>
        </w:rPr>
      </w:pPr>
      <w:r w:rsidRPr="00D71AD3">
        <w:rPr>
          <w:rFonts w:ascii="Arial" w:eastAsia="Times New Roman" w:hAnsi="Arial" w:cs="Arial"/>
          <w:b/>
          <w:noProof w:val="0"/>
          <w:sz w:val="18"/>
          <w:szCs w:val="18"/>
          <w:lang w:eastAsia="nl-NL"/>
        </w:rPr>
        <w:t>1.2</w:t>
      </w:r>
      <w:r w:rsidRPr="00D71AD3">
        <w:rPr>
          <w:rFonts w:ascii="Arial" w:eastAsia="Times New Roman" w:hAnsi="Arial" w:cs="Arial"/>
          <w:b/>
          <w:noProof w:val="0"/>
          <w:sz w:val="18"/>
          <w:szCs w:val="18"/>
          <w:lang w:eastAsia="nl-NL"/>
        </w:rPr>
        <w:tab/>
        <w:t>Werkafspraken</w:t>
      </w:r>
    </w:p>
    <w:p w14:paraId="44961F6C" w14:textId="5CDB6947" w:rsidR="00FE7F8B" w:rsidRDefault="00FE7F8B" w:rsidP="00FE7F8B">
      <w:pPr>
        <w:spacing w:after="0" w:line="240" w:lineRule="auto"/>
        <w:rPr>
          <w:rFonts w:ascii="Arial" w:eastAsia="Times New Roman" w:hAnsi="Arial" w:cs="Arial"/>
          <w:noProof w:val="0"/>
          <w:sz w:val="18"/>
          <w:szCs w:val="18"/>
          <w:lang w:eastAsia="nl-NL"/>
        </w:rPr>
      </w:pPr>
      <w:r w:rsidRPr="00F43B21">
        <w:rPr>
          <w:rFonts w:ascii="Arial" w:eastAsia="Times New Roman" w:hAnsi="Arial" w:cs="Arial"/>
          <w:noProof w:val="0"/>
          <w:sz w:val="18"/>
          <w:szCs w:val="18"/>
          <w:lang w:eastAsia="nl-NL"/>
        </w:rPr>
        <w:t xml:space="preserve">Bij onduidelijkheden, discrepanties of fouten in de </w:t>
      </w:r>
      <w:r>
        <w:rPr>
          <w:rFonts w:ascii="Arial" w:eastAsia="Times New Roman" w:hAnsi="Arial" w:cs="Arial"/>
          <w:noProof w:val="0"/>
          <w:sz w:val="18"/>
          <w:szCs w:val="18"/>
          <w:lang w:eastAsia="nl-NL"/>
        </w:rPr>
        <w:t>BGT/</w:t>
      </w:r>
      <w:r w:rsidRPr="00F43B21">
        <w:rPr>
          <w:rFonts w:ascii="Arial" w:eastAsia="Times New Roman" w:hAnsi="Arial" w:cs="Arial"/>
          <w:noProof w:val="0"/>
          <w:sz w:val="18"/>
          <w:szCs w:val="18"/>
          <w:lang w:eastAsia="nl-NL"/>
        </w:rPr>
        <w:t>IMGeo</w:t>
      </w:r>
      <w:r w:rsidR="001A656B">
        <w:rPr>
          <w:rFonts w:ascii="Arial" w:eastAsia="Times New Roman" w:hAnsi="Arial" w:cs="Arial"/>
          <w:noProof w:val="0"/>
          <w:sz w:val="18"/>
          <w:szCs w:val="18"/>
          <w:lang w:eastAsia="nl-NL"/>
        </w:rPr>
        <w:t xml:space="preserve"> s</w:t>
      </w:r>
      <w:r w:rsidRPr="00F43B21">
        <w:rPr>
          <w:rFonts w:ascii="Arial" w:eastAsia="Times New Roman" w:hAnsi="Arial" w:cs="Arial"/>
          <w:noProof w:val="0"/>
          <w:sz w:val="18"/>
          <w:szCs w:val="18"/>
          <w:lang w:eastAsia="nl-NL"/>
        </w:rPr>
        <w:t>tandaarden kan de praktijk vragen hoe de standaarden te</w:t>
      </w:r>
      <w:r w:rsidR="00EF5B9C">
        <w:rPr>
          <w:rFonts w:ascii="Arial" w:eastAsia="Times New Roman" w:hAnsi="Arial" w:cs="Arial"/>
          <w:noProof w:val="0"/>
          <w:sz w:val="18"/>
          <w:szCs w:val="18"/>
          <w:lang w:eastAsia="nl-NL"/>
        </w:rPr>
        <w:t xml:space="preserve"> moeten</w:t>
      </w:r>
      <w:r w:rsidRPr="00F43B21">
        <w:rPr>
          <w:rFonts w:ascii="Arial" w:eastAsia="Times New Roman" w:hAnsi="Arial" w:cs="Arial"/>
          <w:noProof w:val="0"/>
          <w:sz w:val="18"/>
          <w:szCs w:val="18"/>
          <w:lang w:eastAsia="nl-NL"/>
        </w:rPr>
        <w:t xml:space="preserve"> gebruiken</w:t>
      </w:r>
      <w:r w:rsidR="00EF5B9C">
        <w:rPr>
          <w:rFonts w:ascii="Arial" w:eastAsia="Times New Roman" w:hAnsi="Arial" w:cs="Arial"/>
          <w:noProof w:val="0"/>
          <w:sz w:val="18"/>
          <w:szCs w:val="18"/>
          <w:lang w:eastAsia="nl-NL"/>
        </w:rPr>
        <w:t>.</w:t>
      </w:r>
      <w:r w:rsidR="009F1BB3">
        <w:rPr>
          <w:rFonts w:ascii="Arial" w:eastAsia="Times New Roman" w:hAnsi="Arial" w:cs="Arial"/>
          <w:noProof w:val="0"/>
          <w:sz w:val="18"/>
          <w:szCs w:val="18"/>
          <w:lang w:eastAsia="nl-NL"/>
        </w:rPr>
        <w:t xml:space="preserve"> Dit is van toepassing</w:t>
      </w:r>
      <w:r w:rsidRPr="00F43B21">
        <w:rPr>
          <w:rFonts w:ascii="Arial" w:eastAsia="Times New Roman" w:hAnsi="Arial" w:cs="Arial"/>
          <w:noProof w:val="0"/>
          <w:sz w:val="18"/>
          <w:szCs w:val="18"/>
          <w:lang w:eastAsia="nl-NL"/>
        </w:rPr>
        <w:t xml:space="preserve"> tot een wijziging van de standaarden dit recht zet. De werkafspraken die zijn gemaakt ten tijde van deze uitvraag moeten toegepast worden bij de uitvoering van de werkzaamheden. De werkafspraken zijn terug te vinden op:</w:t>
      </w:r>
      <w:r w:rsidR="00B66BF5" w:rsidRPr="00B66BF5">
        <w:t xml:space="preserve"> </w:t>
      </w:r>
      <w:hyperlink r:id="rId9" w:history="1">
        <w:r w:rsidR="00B66BF5" w:rsidRPr="00860591">
          <w:rPr>
            <w:rStyle w:val="Hyperlink"/>
            <w:rFonts w:ascii="Arial" w:eastAsia="Times New Roman" w:hAnsi="Arial" w:cs="Arial"/>
            <w:noProof w:val="0"/>
            <w:sz w:val="18"/>
            <w:szCs w:val="18"/>
            <w:lang w:eastAsia="nl-NL"/>
          </w:rPr>
          <w:t>https://www.geonovum.nl/geo-standaarden/bgt-imgeo/werkafspraken-bgtimgeo</w:t>
        </w:r>
      </w:hyperlink>
      <w:r>
        <w:rPr>
          <w:rFonts w:ascii="Arial" w:eastAsia="Times New Roman" w:hAnsi="Arial" w:cs="Arial"/>
          <w:noProof w:val="0"/>
          <w:sz w:val="18"/>
          <w:szCs w:val="18"/>
          <w:lang w:eastAsia="nl-NL"/>
        </w:rPr>
        <w:t xml:space="preserve">. </w:t>
      </w:r>
    </w:p>
    <w:p w14:paraId="44961F6D" w14:textId="77777777" w:rsidR="00FE7F8B" w:rsidRDefault="00FE7F8B" w:rsidP="00FE7F8B">
      <w:pPr>
        <w:spacing w:after="0" w:line="240" w:lineRule="auto"/>
        <w:rPr>
          <w:rFonts w:ascii="Arial" w:eastAsia="Times New Roman" w:hAnsi="Arial" w:cs="Arial"/>
          <w:noProof w:val="0"/>
          <w:sz w:val="18"/>
          <w:szCs w:val="18"/>
          <w:lang w:eastAsia="nl-NL"/>
        </w:rPr>
      </w:pPr>
    </w:p>
    <w:p w14:paraId="44961F6E" w14:textId="77777777" w:rsidR="00FE7F8B" w:rsidRPr="00D71AD3" w:rsidRDefault="00FE7F8B" w:rsidP="00FE7F8B">
      <w:pPr>
        <w:spacing w:after="0" w:line="240" w:lineRule="auto"/>
        <w:rPr>
          <w:rFonts w:ascii="Arial" w:eastAsia="Times New Roman" w:hAnsi="Arial" w:cs="Arial"/>
          <w:b/>
          <w:noProof w:val="0"/>
          <w:sz w:val="18"/>
          <w:szCs w:val="18"/>
          <w:lang w:eastAsia="nl-NL"/>
        </w:rPr>
      </w:pPr>
      <w:r w:rsidRPr="00D71AD3">
        <w:rPr>
          <w:rFonts w:ascii="Arial" w:eastAsia="Times New Roman" w:hAnsi="Arial" w:cs="Arial"/>
          <w:b/>
          <w:noProof w:val="0"/>
          <w:sz w:val="18"/>
          <w:szCs w:val="18"/>
          <w:lang w:eastAsia="nl-NL"/>
        </w:rPr>
        <w:t xml:space="preserve">1.3 </w:t>
      </w:r>
      <w:r w:rsidRPr="00D71AD3">
        <w:rPr>
          <w:rFonts w:ascii="Arial" w:eastAsia="Times New Roman" w:hAnsi="Arial" w:cs="Arial"/>
          <w:b/>
          <w:noProof w:val="0"/>
          <w:sz w:val="18"/>
          <w:szCs w:val="18"/>
          <w:lang w:eastAsia="nl-NL"/>
        </w:rPr>
        <w:tab/>
        <w:t>Optionele plusinformatie bovenop IMGeo</w:t>
      </w:r>
    </w:p>
    <w:p w14:paraId="096C3884" w14:textId="73F5AB30" w:rsidR="0047527F" w:rsidRDefault="00FE7F8B" w:rsidP="00F72606">
      <w:pPr>
        <w:spacing w:after="0" w:line="240" w:lineRule="auto"/>
        <w:rPr>
          <w:rFonts w:ascii="Arial" w:eastAsia="Times New Roman" w:hAnsi="Arial" w:cs="Arial"/>
          <w:noProof w:val="0"/>
          <w:sz w:val="18"/>
          <w:szCs w:val="18"/>
          <w:lang w:eastAsia="nl-NL"/>
        </w:rPr>
      </w:pPr>
      <w:r>
        <w:rPr>
          <w:rFonts w:ascii="Arial" w:eastAsia="Times New Roman" w:hAnsi="Arial" w:cs="Arial"/>
          <w:noProof w:val="0"/>
          <w:sz w:val="18"/>
          <w:szCs w:val="18"/>
          <w:lang w:eastAsia="nl-NL"/>
        </w:rPr>
        <w:t xml:space="preserve">Voor enkele beheerde assets kan meer informatie gewenst zijn dan in de </w:t>
      </w:r>
      <w:r w:rsidR="001A656B">
        <w:rPr>
          <w:rFonts w:ascii="Arial" w:eastAsia="Times New Roman" w:hAnsi="Arial" w:cs="Arial"/>
          <w:noProof w:val="0"/>
          <w:sz w:val="18"/>
          <w:szCs w:val="18"/>
          <w:lang w:eastAsia="nl-NL"/>
        </w:rPr>
        <w:t>BGT/</w:t>
      </w:r>
      <w:r>
        <w:rPr>
          <w:rFonts w:ascii="Arial" w:eastAsia="Times New Roman" w:hAnsi="Arial" w:cs="Arial"/>
          <w:noProof w:val="0"/>
          <w:sz w:val="18"/>
          <w:szCs w:val="18"/>
          <w:lang w:eastAsia="nl-NL"/>
        </w:rPr>
        <w:t xml:space="preserve">IMGeo-standaard </w:t>
      </w:r>
      <w:r w:rsidR="00FA6FD0">
        <w:rPr>
          <w:rFonts w:ascii="Arial" w:eastAsia="Times New Roman" w:hAnsi="Arial" w:cs="Arial"/>
          <w:noProof w:val="0"/>
          <w:sz w:val="18"/>
          <w:szCs w:val="18"/>
          <w:lang w:eastAsia="nl-NL"/>
        </w:rPr>
        <w:t>is</w:t>
      </w:r>
      <w:r>
        <w:rPr>
          <w:rFonts w:ascii="Arial" w:eastAsia="Times New Roman" w:hAnsi="Arial" w:cs="Arial"/>
          <w:noProof w:val="0"/>
          <w:sz w:val="18"/>
          <w:szCs w:val="18"/>
          <w:lang w:eastAsia="nl-NL"/>
        </w:rPr>
        <w:t xml:space="preserve"> opgenomen</w:t>
      </w:r>
      <w:r w:rsidR="0001106C">
        <w:rPr>
          <w:rFonts w:ascii="Arial" w:eastAsia="Times New Roman" w:hAnsi="Arial" w:cs="Arial"/>
          <w:noProof w:val="0"/>
          <w:sz w:val="18"/>
          <w:szCs w:val="18"/>
          <w:lang w:eastAsia="nl-NL"/>
        </w:rPr>
        <w:t>.</w:t>
      </w:r>
      <w:r>
        <w:rPr>
          <w:rFonts w:ascii="Arial" w:eastAsia="Times New Roman" w:hAnsi="Arial" w:cs="Arial"/>
          <w:noProof w:val="0"/>
          <w:sz w:val="18"/>
          <w:szCs w:val="18"/>
          <w:lang w:eastAsia="nl-NL"/>
        </w:rPr>
        <w:t xml:space="preserve"> </w:t>
      </w:r>
      <w:r w:rsidR="00455C32">
        <w:rPr>
          <w:rFonts w:ascii="Arial" w:eastAsia="Times New Roman" w:hAnsi="Arial" w:cs="Arial"/>
          <w:noProof w:val="0"/>
          <w:sz w:val="18"/>
          <w:szCs w:val="18"/>
          <w:lang w:eastAsia="nl-NL"/>
        </w:rPr>
        <w:t xml:space="preserve">Deze plusinformatie </w:t>
      </w:r>
      <w:r w:rsidR="009D2513">
        <w:rPr>
          <w:rFonts w:ascii="Arial" w:eastAsia="Times New Roman" w:hAnsi="Arial" w:cs="Arial"/>
          <w:noProof w:val="0"/>
          <w:sz w:val="18"/>
          <w:szCs w:val="18"/>
          <w:lang w:eastAsia="nl-NL"/>
        </w:rPr>
        <w:t>kan</w:t>
      </w:r>
      <w:r w:rsidR="008C355F">
        <w:rPr>
          <w:rFonts w:ascii="Arial" w:eastAsia="Times New Roman" w:hAnsi="Arial" w:cs="Arial"/>
          <w:noProof w:val="0"/>
          <w:sz w:val="18"/>
          <w:szCs w:val="18"/>
          <w:lang w:eastAsia="nl-NL"/>
        </w:rPr>
        <w:t xml:space="preserve"> optioneel</w:t>
      </w:r>
      <w:r w:rsidR="00553169">
        <w:rPr>
          <w:rFonts w:ascii="Arial" w:eastAsia="Times New Roman" w:hAnsi="Arial" w:cs="Arial"/>
          <w:noProof w:val="0"/>
          <w:sz w:val="18"/>
          <w:szCs w:val="18"/>
          <w:lang w:eastAsia="nl-NL"/>
        </w:rPr>
        <w:t xml:space="preserve"> door de provincie</w:t>
      </w:r>
      <w:r w:rsidR="008C355F">
        <w:rPr>
          <w:rFonts w:ascii="Arial" w:eastAsia="Times New Roman" w:hAnsi="Arial" w:cs="Arial"/>
          <w:noProof w:val="0"/>
          <w:sz w:val="18"/>
          <w:szCs w:val="18"/>
          <w:lang w:eastAsia="nl-NL"/>
        </w:rPr>
        <w:t xml:space="preserve"> worden uitgevraagd</w:t>
      </w:r>
      <w:r w:rsidR="00553169">
        <w:rPr>
          <w:rFonts w:ascii="Arial" w:eastAsia="Times New Roman" w:hAnsi="Arial" w:cs="Arial"/>
          <w:noProof w:val="0"/>
          <w:sz w:val="18"/>
          <w:szCs w:val="18"/>
          <w:lang w:eastAsia="nl-NL"/>
        </w:rPr>
        <w:t xml:space="preserve"> om</w:t>
      </w:r>
      <w:r w:rsidR="008C355F">
        <w:rPr>
          <w:rFonts w:ascii="Arial" w:eastAsia="Times New Roman" w:hAnsi="Arial" w:cs="Arial"/>
          <w:noProof w:val="0"/>
          <w:sz w:val="18"/>
          <w:szCs w:val="18"/>
          <w:lang w:eastAsia="nl-NL"/>
        </w:rPr>
        <w:t xml:space="preserve"> </w:t>
      </w:r>
      <w:r w:rsidR="001A484C">
        <w:rPr>
          <w:rFonts w:ascii="Arial" w:eastAsia="Times New Roman" w:hAnsi="Arial" w:cs="Arial"/>
          <w:noProof w:val="0"/>
          <w:sz w:val="18"/>
          <w:szCs w:val="18"/>
          <w:lang w:eastAsia="nl-NL"/>
        </w:rPr>
        <w:t>in te winnen</w:t>
      </w:r>
      <w:r w:rsidR="00553169">
        <w:rPr>
          <w:rFonts w:ascii="Arial" w:eastAsia="Times New Roman" w:hAnsi="Arial" w:cs="Arial"/>
          <w:noProof w:val="0"/>
          <w:sz w:val="18"/>
          <w:szCs w:val="18"/>
          <w:lang w:eastAsia="nl-NL"/>
        </w:rPr>
        <w:t xml:space="preserve"> bij </w:t>
      </w:r>
      <w:r w:rsidR="00CF1E8B">
        <w:rPr>
          <w:rFonts w:ascii="Arial" w:eastAsia="Times New Roman" w:hAnsi="Arial" w:cs="Arial"/>
          <w:noProof w:val="0"/>
          <w:sz w:val="18"/>
          <w:szCs w:val="18"/>
          <w:lang w:eastAsia="nl-NL"/>
        </w:rPr>
        <w:t>de</w:t>
      </w:r>
      <w:r w:rsidR="00553169">
        <w:rPr>
          <w:rFonts w:ascii="Arial" w:eastAsia="Times New Roman" w:hAnsi="Arial" w:cs="Arial"/>
          <w:noProof w:val="0"/>
          <w:sz w:val="18"/>
          <w:szCs w:val="18"/>
          <w:lang w:eastAsia="nl-NL"/>
        </w:rPr>
        <w:t xml:space="preserve"> </w:t>
      </w:r>
      <w:r w:rsidR="00DA63F8">
        <w:rPr>
          <w:rFonts w:ascii="Arial" w:eastAsia="Times New Roman" w:hAnsi="Arial" w:cs="Arial"/>
          <w:noProof w:val="0"/>
          <w:sz w:val="18"/>
          <w:szCs w:val="18"/>
          <w:lang w:eastAsia="nl-NL"/>
        </w:rPr>
        <w:t xml:space="preserve">landmeetkundige </w:t>
      </w:r>
      <w:r w:rsidR="00CF1E8B">
        <w:rPr>
          <w:rFonts w:ascii="Arial" w:eastAsia="Times New Roman" w:hAnsi="Arial" w:cs="Arial"/>
          <w:noProof w:val="0"/>
          <w:sz w:val="18"/>
          <w:szCs w:val="18"/>
          <w:lang w:eastAsia="nl-NL"/>
        </w:rPr>
        <w:t>werkzaamheden.</w:t>
      </w:r>
      <w:r w:rsidR="0047527F">
        <w:rPr>
          <w:rFonts w:ascii="Arial" w:eastAsia="Times New Roman" w:hAnsi="Arial" w:cs="Arial"/>
          <w:noProof w:val="0"/>
          <w:sz w:val="18"/>
          <w:szCs w:val="18"/>
          <w:lang w:eastAsia="nl-NL"/>
        </w:rPr>
        <w:t xml:space="preserve"> </w:t>
      </w:r>
    </w:p>
    <w:p w14:paraId="5C532EF3" w14:textId="77777777" w:rsidR="0047527F" w:rsidRDefault="0047527F" w:rsidP="00FE7F8B">
      <w:pPr>
        <w:spacing w:after="0" w:line="240" w:lineRule="auto"/>
        <w:rPr>
          <w:rFonts w:ascii="Arial" w:eastAsia="Times New Roman" w:hAnsi="Arial" w:cs="Arial"/>
          <w:noProof w:val="0"/>
          <w:sz w:val="18"/>
          <w:szCs w:val="18"/>
          <w:lang w:eastAsia="nl-NL"/>
        </w:rPr>
      </w:pPr>
    </w:p>
    <w:p w14:paraId="44961F6F" w14:textId="4E16291F" w:rsidR="00FE7F8B" w:rsidRDefault="00CF1E8B" w:rsidP="00FE7F8B">
      <w:pPr>
        <w:spacing w:after="0" w:line="240" w:lineRule="auto"/>
        <w:rPr>
          <w:rFonts w:ascii="Arial" w:eastAsia="Times New Roman" w:hAnsi="Arial" w:cs="Arial"/>
          <w:noProof w:val="0"/>
          <w:sz w:val="18"/>
          <w:szCs w:val="18"/>
          <w:lang w:eastAsia="nl-NL"/>
        </w:rPr>
      </w:pPr>
      <w:r>
        <w:rPr>
          <w:rFonts w:ascii="Arial" w:eastAsia="Times New Roman" w:hAnsi="Arial" w:cs="Arial"/>
          <w:noProof w:val="0"/>
          <w:sz w:val="18"/>
          <w:szCs w:val="18"/>
          <w:lang w:eastAsia="nl-NL"/>
        </w:rPr>
        <w:t xml:space="preserve">Onderstaande tabel bevat de optionele plusinformatie; deze kan </w:t>
      </w:r>
      <w:r w:rsidR="00FE7F8B">
        <w:rPr>
          <w:rFonts w:ascii="Arial" w:eastAsia="Times New Roman" w:hAnsi="Arial" w:cs="Arial"/>
          <w:noProof w:val="0"/>
          <w:sz w:val="18"/>
          <w:szCs w:val="18"/>
          <w:lang w:eastAsia="nl-NL"/>
        </w:rPr>
        <w:t>nog uitgebreid worden met andere assets.</w:t>
      </w:r>
    </w:p>
    <w:p w14:paraId="44961F70" w14:textId="77777777" w:rsidR="00FE7F8B" w:rsidRDefault="00FE7F8B" w:rsidP="00FE7F8B">
      <w:pPr>
        <w:spacing w:after="0" w:line="240" w:lineRule="auto"/>
        <w:rPr>
          <w:rFonts w:ascii="Arial" w:eastAsia="Times New Roman" w:hAnsi="Arial" w:cs="Arial"/>
          <w:noProof w:val="0"/>
          <w:sz w:val="18"/>
          <w:szCs w:val="18"/>
          <w:lang w:eastAsia="nl-NL"/>
        </w:rPr>
      </w:pPr>
    </w:p>
    <w:tbl>
      <w:tblPr>
        <w:tblpPr w:leftFromText="141" w:rightFromText="141" w:vertAnchor="text"/>
        <w:tblW w:w="0" w:type="auto"/>
        <w:tblCellMar>
          <w:left w:w="0" w:type="dxa"/>
          <w:right w:w="0" w:type="dxa"/>
        </w:tblCellMar>
        <w:tblLook w:val="04A0" w:firstRow="1" w:lastRow="0" w:firstColumn="1" w:lastColumn="0" w:noHBand="0" w:noVBand="1"/>
      </w:tblPr>
      <w:tblGrid>
        <w:gridCol w:w="1951"/>
        <w:gridCol w:w="2693"/>
        <w:gridCol w:w="3261"/>
      </w:tblGrid>
      <w:tr w:rsidR="00FE7F8B" w:rsidRPr="00503C3A" w14:paraId="44961F74" w14:textId="77777777" w:rsidTr="00BA4E98">
        <w:trPr>
          <w:trHeight w:val="260"/>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961F71" w14:textId="77777777" w:rsidR="00FE7F8B" w:rsidRPr="00503C3A" w:rsidRDefault="00FE7F8B" w:rsidP="00CE7F0A">
            <w:pPr>
              <w:rPr>
                <w:rFonts w:ascii="Arial" w:hAnsi="Arial" w:cs="Arial"/>
                <w:b/>
                <w:sz w:val="18"/>
                <w:szCs w:val="18"/>
              </w:rPr>
            </w:pPr>
            <w:r w:rsidRPr="00503C3A">
              <w:rPr>
                <w:rFonts w:ascii="Arial" w:hAnsi="Arial" w:cs="Arial"/>
                <w:b/>
                <w:sz w:val="18"/>
                <w:szCs w:val="18"/>
              </w:rPr>
              <w:t>Asset</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61F72" w14:textId="77777777" w:rsidR="00FE7F8B" w:rsidRPr="00503C3A" w:rsidRDefault="00FE7F8B" w:rsidP="00CE7F0A">
            <w:pPr>
              <w:rPr>
                <w:rFonts w:ascii="Arial" w:hAnsi="Arial" w:cs="Arial"/>
                <w:sz w:val="18"/>
                <w:szCs w:val="18"/>
              </w:rPr>
            </w:pPr>
            <w:r>
              <w:rPr>
                <w:rFonts w:ascii="Arial" w:hAnsi="Arial" w:cs="Arial"/>
                <w:b/>
                <w:bCs/>
                <w:sz w:val="18"/>
                <w:szCs w:val="18"/>
              </w:rPr>
              <w:t>IMGeo</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961F73" w14:textId="77777777" w:rsidR="00FE7F8B" w:rsidRPr="00503C3A" w:rsidRDefault="00FE7F8B" w:rsidP="00CE7F0A">
            <w:pPr>
              <w:rPr>
                <w:rFonts w:ascii="Arial" w:hAnsi="Arial" w:cs="Arial"/>
                <w:sz w:val="18"/>
                <w:szCs w:val="18"/>
              </w:rPr>
            </w:pPr>
            <w:r w:rsidRPr="00503C3A">
              <w:rPr>
                <w:rFonts w:ascii="Arial" w:hAnsi="Arial" w:cs="Arial"/>
                <w:b/>
                <w:bCs/>
                <w:sz w:val="18"/>
                <w:szCs w:val="18"/>
              </w:rPr>
              <w:t>Optionele plusinformatie</w:t>
            </w:r>
          </w:p>
        </w:tc>
      </w:tr>
      <w:tr w:rsidR="00FE7F8B" w:rsidRPr="00503C3A" w14:paraId="44961F78" w14:textId="77777777" w:rsidTr="00BA4E98">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61F75" w14:textId="77777777" w:rsidR="00FE7F8B" w:rsidRPr="00503C3A" w:rsidRDefault="00FE7F8B" w:rsidP="00CE7F0A">
            <w:pPr>
              <w:rPr>
                <w:rFonts w:ascii="Arial" w:hAnsi="Arial" w:cs="Arial"/>
                <w:sz w:val="18"/>
                <w:szCs w:val="18"/>
              </w:rPr>
            </w:pPr>
            <w:r w:rsidRPr="00503C3A">
              <w:rPr>
                <w:rFonts w:ascii="Arial" w:hAnsi="Arial" w:cs="Arial"/>
                <w:sz w:val="18"/>
                <w:szCs w:val="18"/>
              </w:rPr>
              <w:t>Verkeersborden</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44961F76" w14:textId="77777777" w:rsidR="00FE7F8B" w:rsidRPr="00503C3A" w:rsidRDefault="00FE7F8B" w:rsidP="00CE7F0A">
            <w:pPr>
              <w:rPr>
                <w:rFonts w:ascii="Arial" w:hAnsi="Arial" w:cs="Arial"/>
                <w:sz w:val="18"/>
                <w:szCs w:val="18"/>
              </w:rPr>
            </w:pPr>
            <w:r w:rsidRPr="00503C3A">
              <w:rPr>
                <w:rFonts w:ascii="Arial" w:hAnsi="Arial" w:cs="Arial"/>
                <w:sz w:val="18"/>
                <w:szCs w:val="18"/>
              </w:rPr>
              <w:t>Verkeersbordpaal, algemeen verkeersbord</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44961F77" w14:textId="77777777" w:rsidR="00FE7F8B" w:rsidRPr="00503C3A" w:rsidRDefault="00FE7F8B" w:rsidP="00CE7F0A">
            <w:pPr>
              <w:rPr>
                <w:rFonts w:ascii="Arial" w:hAnsi="Arial" w:cs="Arial"/>
                <w:sz w:val="18"/>
                <w:szCs w:val="18"/>
              </w:rPr>
            </w:pPr>
            <w:r w:rsidRPr="00503C3A">
              <w:rPr>
                <w:rFonts w:ascii="Arial" w:hAnsi="Arial" w:cs="Arial"/>
                <w:sz w:val="18"/>
                <w:szCs w:val="18"/>
              </w:rPr>
              <w:t>Soort verkeersbord, hoeveelheid borden op een verkeersbordpaal</w:t>
            </w:r>
            <w:r>
              <w:rPr>
                <w:rFonts w:ascii="Arial" w:hAnsi="Arial" w:cs="Arial"/>
                <w:sz w:val="18"/>
                <w:szCs w:val="18"/>
              </w:rPr>
              <w:t>.</w:t>
            </w:r>
          </w:p>
        </w:tc>
      </w:tr>
      <w:tr w:rsidR="00FE7F8B" w:rsidRPr="00503C3A" w14:paraId="44961F7C" w14:textId="77777777" w:rsidTr="00BA4E98">
        <w:tc>
          <w:tcPr>
            <w:tcW w:w="195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4961F79" w14:textId="77777777" w:rsidR="00FE7F8B" w:rsidRPr="00503C3A" w:rsidRDefault="00FE7F8B" w:rsidP="00CE7F0A">
            <w:pPr>
              <w:rPr>
                <w:rFonts w:ascii="Arial" w:hAnsi="Arial" w:cs="Arial"/>
                <w:sz w:val="18"/>
                <w:szCs w:val="18"/>
              </w:rPr>
            </w:pPr>
            <w:r w:rsidRPr="00503C3A">
              <w:rPr>
                <w:rFonts w:ascii="Arial" w:hAnsi="Arial" w:cs="Arial"/>
                <w:sz w:val="18"/>
                <w:szCs w:val="18"/>
              </w:rPr>
              <w:t>Markeringen</w:t>
            </w:r>
          </w:p>
        </w:tc>
        <w:tc>
          <w:tcPr>
            <w:tcW w:w="2693" w:type="dxa"/>
            <w:tcBorders>
              <w:top w:val="nil"/>
              <w:left w:val="nil"/>
              <w:bottom w:val="single" w:sz="4" w:space="0" w:color="auto"/>
              <w:right w:val="single" w:sz="8" w:space="0" w:color="auto"/>
            </w:tcBorders>
            <w:tcMar>
              <w:top w:w="0" w:type="dxa"/>
              <w:left w:w="108" w:type="dxa"/>
              <w:bottom w:w="0" w:type="dxa"/>
              <w:right w:w="108" w:type="dxa"/>
            </w:tcMar>
            <w:hideMark/>
          </w:tcPr>
          <w:p w14:paraId="44961F7A" w14:textId="77777777" w:rsidR="00FE7F8B" w:rsidRPr="00503C3A" w:rsidRDefault="00FE7F8B" w:rsidP="00CE7F0A">
            <w:pPr>
              <w:rPr>
                <w:rFonts w:ascii="Arial" w:hAnsi="Arial" w:cs="Arial"/>
                <w:sz w:val="18"/>
                <w:szCs w:val="18"/>
              </w:rPr>
            </w:pPr>
            <w:r w:rsidRPr="00503C3A">
              <w:rPr>
                <w:rFonts w:ascii="Arial" w:hAnsi="Arial" w:cs="Arial"/>
                <w:sz w:val="18"/>
                <w:szCs w:val="18"/>
              </w:rPr>
              <w:t xml:space="preserve">De geometrie van lijnen, punten en vlakken </w:t>
            </w:r>
          </w:p>
        </w:tc>
        <w:tc>
          <w:tcPr>
            <w:tcW w:w="3261" w:type="dxa"/>
            <w:tcBorders>
              <w:top w:val="nil"/>
              <w:left w:val="nil"/>
              <w:bottom w:val="single" w:sz="4" w:space="0" w:color="auto"/>
              <w:right w:val="single" w:sz="8" w:space="0" w:color="auto"/>
            </w:tcBorders>
            <w:tcMar>
              <w:top w:w="0" w:type="dxa"/>
              <w:left w:w="108" w:type="dxa"/>
              <w:bottom w:w="0" w:type="dxa"/>
              <w:right w:w="108" w:type="dxa"/>
            </w:tcMar>
            <w:hideMark/>
          </w:tcPr>
          <w:p w14:paraId="44961F7B" w14:textId="77777777" w:rsidR="00FE7F8B" w:rsidRPr="00503C3A" w:rsidRDefault="00FE7F8B" w:rsidP="00CE7F0A">
            <w:pPr>
              <w:rPr>
                <w:rFonts w:ascii="Arial" w:hAnsi="Arial" w:cs="Arial"/>
                <w:sz w:val="18"/>
                <w:szCs w:val="18"/>
              </w:rPr>
            </w:pPr>
            <w:r w:rsidRPr="00503C3A">
              <w:rPr>
                <w:rFonts w:ascii="Arial" w:hAnsi="Arial" w:cs="Arial"/>
                <w:sz w:val="18"/>
                <w:szCs w:val="18"/>
              </w:rPr>
              <w:t>Administratieve informatie over het soort lijn, vlak, punt.</w:t>
            </w:r>
          </w:p>
        </w:tc>
      </w:tr>
      <w:tr w:rsidR="00CE2EE4" w:rsidRPr="00503C3A" w14:paraId="62BBB44C" w14:textId="77777777" w:rsidTr="00BA4E98">
        <w:tc>
          <w:tcPr>
            <w:tcW w:w="195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06A7ABE" w14:textId="057D7169" w:rsidR="00CE2EE4" w:rsidRPr="00503C3A" w:rsidRDefault="00CE2EE4" w:rsidP="00CE7F0A">
            <w:pPr>
              <w:rPr>
                <w:rFonts w:ascii="Arial" w:hAnsi="Arial" w:cs="Arial"/>
                <w:sz w:val="18"/>
                <w:szCs w:val="18"/>
              </w:rPr>
            </w:pPr>
            <w:r>
              <w:rPr>
                <w:rFonts w:ascii="Arial" w:hAnsi="Arial" w:cs="Arial"/>
                <w:sz w:val="18"/>
                <w:szCs w:val="18"/>
              </w:rPr>
              <w:t>Overig</w:t>
            </w:r>
            <w:r w:rsidR="0027616B">
              <w:rPr>
                <w:rFonts w:ascii="Arial" w:hAnsi="Arial" w:cs="Arial"/>
                <w:sz w:val="18"/>
                <w:szCs w:val="18"/>
              </w:rPr>
              <w:t>e informatie langs de weg</w:t>
            </w: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FF384B8" w14:textId="55E810E5" w:rsidR="00CE2EE4" w:rsidRPr="00503C3A" w:rsidRDefault="0027616B" w:rsidP="00CE7F0A">
            <w:pPr>
              <w:rPr>
                <w:rFonts w:ascii="Arial" w:hAnsi="Arial" w:cs="Arial"/>
                <w:sz w:val="18"/>
                <w:szCs w:val="18"/>
              </w:rPr>
            </w:pPr>
            <w:r>
              <w:rPr>
                <w:rFonts w:ascii="Arial" w:hAnsi="Arial" w:cs="Arial"/>
                <w:sz w:val="18"/>
                <w:szCs w:val="18"/>
              </w:rPr>
              <w:t>Punten/lijnen/vlakken</w:t>
            </w:r>
          </w:p>
        </w:tc>
        <w:tc>
          <w:tcPr>
            <w:tcW w:w="32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C375B70" w14:textId="77777777" w:rsidR="00CE2EE4" w:rsidRPr="00503C3A" w:rsidRDefault="00CE2EE4" w:rsidP="00CE7F0A">
            <w:pPr>
              <w:rPr>
                <w:rFonts w:ascii="Arial" w:hAnsi="Arial" w:cs="Arial"/>
                <w:sz w:val="18"/>
                <w:szCs w:val="18"/>
              </w:rPr>
            </w:pPr>
          </w:p>
        </w:tc>
      </w:tr>
    </w:tbl>
    <w:p w14:paraId="44961F7D" w14:textId="77777777" w:rsidR="00FE7F8B" w:rsidRDefault="00FE7F8B" w:rsidP="00FE7F8B">
      <w:pPr>
        <w:spacing w:after="0" w:line="240" w:lineRule="auto"/>
        <w:rPr>
          <w:rFonts w:ascii="Arial" w:eastAsia="Times New Roman" w:hAnsi="Arial" w:cs="Arial"/>
          <w:noProof w:val="0"/>
          <w:sz w:val="18"/>
          <w:szCs w:val="18"/>
          <w:lang w:eastAsia="nl-NL"/>
        </w:rPr>
      </w:pPr>
    </w:p>
    <w:p w14:paraId="44961F7E" w14:textId="77777777" w:rsidR="00FE7F8B" w:rsidRDefault="00FE7F8B" w:rsidP="00FE7F8B">
      <w:pPr>
        <w:spacing w:after="0" w:line="240" w:lineRule="auto"/>
        <w:rPr>
          <w:rFonts w:ascii="Arial" w:eastAsia="Times New Roman" w:hAnsi="Arial" w:cs="Arial"/>
          <w:noProof w:val="0"/>
          <w:sz w:val="18"/>
          <w:szCs w:val="18"/>
          <w:lang w:eastAsia="nl-NL"/>
        </w:rPr>
      </w:pPr>
    </w:p>
    <w:p w14:paraId="44961F7F"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0"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1"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2"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3"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4"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5"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6" w14:textId="77777777" w:rsidR="00FE7F8B" w:rsidRDefault="00FE7F8B" w:rsidP="00FE7F8B">
      <w:pPr>
        <w:spacing w:after="0" w:line="240" w:lineRule="auto"/>
        <w:rPr>
          <w:rFonts w:ascii="Arial" w:eastAsia="Times New Roman" w:hAnsi="Arial" w:cs="Arial"/>
          <w:b/>
          <w:noProof w:val="0"/>
          <w:sz w:val="18"/>
          <w:szCs w:val="18"/>
          <w:lang w:eastAsia="nl-NL"/>
        </w:rPr>
      </w:pPr>
    </w:p>
    <w:p w14:paraId="44961F87" w14:textId="77777777" w:rsidR="00FE7F8B" w:rsidRDefault="00FE7F8B" w:rsidP="00FE7F8B">
      <w:pPr>
        <w:spacing w:after="0" w:line="240" w:lineRule="auto"/>
        <w:rPr>
          <w:rFonts w:ascii="Arial" w:eastAsia="Times New Roman" w:hAnsi="Arial" w:cs="Arial"/>
          <w:b/>
          <w:noProof w:val="0"/>
          <w:sz w:val="18"/>
          <w:szCs w:val="18"/>
          <w:lang w:eastAsia="nl-NL"/>
        </w:rPr>
      </w:pPr>
    </w:p>
    <w:p w14:paraId="21AF9CC3" w14:textId="77777777" w:rsidR="0027616B" w:rsidRDefault="0027616B" w:rsidP="00FE7F8B">
      <w:pPr>
        <w:spacing w:after="0" w:line="240" w:lineRule="auto"/>
        <w:rPr>
          <w:rFonts w:ascii="Arial" w:eastAsia="Times New Roman" w:hAnsi="Arial" w:cs="Arial"/>
          <w:b/>
          <w:noProof w:val="0"/>
          <w:sz w:val="18"/>
          <w:szCs w:val="18"/>
          <w:lang w:eastAsia="nl-NL"/>
        </w:rPr>
      </w:pPr>
    </w:p>
    <w:p w14:paraId="322C4D49" w14:textId="77777777" w:rsidR="0027616B" w:rsidRDefault="0027616B" w:rsidP="00FE7F8B">
      <w:pPr>
        <w:spacing w:after="0" w:line="240" w:lineRule="auto"/>
        <w:rPr>
          <w:rFonts w:ascii="Arial" w:eastAsia="Times New Roman" w:hAnsi="Arial" w:cs="Arial"/>
          <w:b/>
          <w:noProof w:val="0"/>
          <w:sz w:val="18"/>
          <w:szCs w:val="18"/>
          <w:lang w:eastAsia="nl-NL"/>
        </w:rPr>
      </w:pPr>
    </w:p>
    <w:p w14:paraId="18E7257C" w14:textId="77777777" w:rsidR="007D5DEE" w:rsidRDefault="007D5DEE" w:rsidP="00FE7F8B">
      <w:pPr>
        <w:spacing w:after="0" w:line="240" w:lineRule="auto"/>
        <w:rPr>
          <w:rFonts w:ascii="Arial" w:eastAsia="Times New Roman" w:hAnsi="Arial" w:cs="Arial"/>
          <w:b/>
          <w:noProof w:val="0"/>
          <w:sz w:val="18"/>
          <w:szCs w:val="18"/>
          <w:lang w:eastAsia="nl-NL"/>
        </w:rPr>
      </w:pPr>
    </w:p>
    <w:p w14:paraId="44961F88" w14:textId="320C3201" w:rsidR="00FE7F8B" w:rsidRPr="00D71AD3" w:rsidRDefault="00FE7F8B" w:rsidP="00FE7F8B">
      <w:pPr>
        <w:spacing w:after="0" w:line="240" w:lineRule="auto"/>
        <w:rPr>
          <w:rFonts w:ascii="Arial" w:eastAsia="Times New Roman" w:hAnsi="Arial" w:cs="Arial"/>
          <w:b/>
          <w:noProof w:val="0"/>
          <w:sz w:val="18"/>
          <w:szCs w:val="18"/>
          <w:lang w:eastAsia="nl-NL"/>
        </w:rPr>
      </w:pPr>
      <w:r w:rsidRPr="00D71AD3">
        <w:rPr>
          <w:rFonts w:ascii="Arial" w:eastAsia="Times New Roman" w:hAnsi="Arial" w:cs="Arial"/>
          <w:b/>
          <w:noProof w:val="0"/>
          <w:sz w:val="18"/>
          <w:szCs w:val="18"/>
          <w:lang w:eastAsia="nl-NL"/>
        </w:rPr>
        <w:t>1.4</w:t>
      </w:r>
      <w:r w:rsidRPr="00D71AD3">
        <w:rPr>
          <w:rFonts w:ascii="Arial" w:eastAsia="Times New Roman" w:hAnsi="Arial" w:cs="Arial"/>
          <w:b/>
          <w:noProof w:val="0"/>
          <w:sz w:val="18"/>
          <w:szCs w:val="18"/>
          <w:lang w:eastAsia="nl-NL"/>
        </w:rPr>
        <w:tab/>
        <w:t>Positionele nauwkeurigheid</w:t>
      </w:r>
    </w:p>
    <w:p w14:paraId="44961F89" w14:textId="77777777" w:rsidR="00FE7F8B" w:rsidRDefault="00FE7F8B" w:rsidP="00FE7F8B">
      <w:pPr>
        <w:spacing w:after="0" w:line="240" w:lineRule="auto"/>
        <w:rPr>
          <w:rFonts w:ascii="Arial" w:eastAsia="Times New Roman" w:hAnsi="Arial" w:cs="Arial"/>
          <w:noProof w:val="0"/>
          <w:sz w:val="18"/>
          <w:szCs w:val="18"/>
          <w:lang w:eastAsia="nl-NL"/>
        </w:rPr>
      </w:pPr>
      <w:r>
        <w:rPr>
          <w:rFonts w:ascii="Arial" w:eastAsia="Times New Roman" w:hAnsi="Arial" w:cs="Arial"/>
          <w:noProof w:val="0"/>
          <w:sz w:val="18"/>
          <w:szCs w:val="18"/>
          <w:lang w:eastAsia="nl-NL"/>
        </w:rPr>
        <w:t>De voor de provincie vereiste positionele nauwkeurigheid in landmeetkundige opdrachten voor actualisering van de BGT wijkt af van de landelijke BGT/IMGeo standaard.</w:t>
      </w:r>
    </w:p>
    <w:p w14:paraId="44961F8A" w14:textId="77777777" w:rsidR="00FE7F8B" w:rsidRPr="00D71AD3" w:rsidRDefault="00FE7F8B" w:rsidP="00FE7F8B">
      <w:pPr>
        <w:spacing w:after="0" w:line="240" w:lineRule="auto"/>
        <w:rPr>
          <w:rFonts w:ascii="Arial" w:eastAsia="Times New Roman" w:hAnsi="Arial" w:cs="Arial"/>
          <w:noProof w:val="0"/>
          <w:sz w:val="18"/>
          <w:szCs w:val="18"/>
          <w:lang w:eastAsia="nl-NL"/>
        </w:rPr>
      </w:pPr>
    </w:p>
    <w:p w14:paraId="44961F8B" w14:textId="77777777" w:rsidR="00FE7F8B" w:rsidRDefault="00FE7F8B" w:rsidP="00FE7F8B">
      <w:pPr>
        <w:spacing w:after="0" w:line="240" w:lineRule="auto"/>
        <w:rPr>
          <w:rFonts w:ascii="Arial" w:eastAsia="Times New Roman" w:hAnsi="Arial" w:cs="Arial"/>
          <w:iCs/>
          <w:noProof w:val="0"/>
          <w:sz w:val="18"/>
          <w:szCs w:val="18"/>
          <w:lang w:eastAsia="nl-NL"/>
        </w:rPr>
      </w:pPr>
      <w:r w:rsidRPr="00D71AD3">
        <w:rPr>
          <w:rFonts w:ascii="Arial" w:eastAsia="Times New Roman" w:hAnsi="Arial" w:cs="Arial"/>
          <w:iCs/>
          <w:noProof w:val="0"/>
          <w:sz w:val="18"/>
          <w:szCs w:val="18"/>
          <w:lang w:eastAsia="nl-NL"/>
        </w:rPr>
        <w:t xml:space="preserve">De nauwkeurigheid voor gemeten infrastructuur dient aan de </w:t>
      </w:r>
      <w:r>
        <w:rPr>
          <w:rFonts w:ascii="Arial" w:eastAsia="Times New Roman" w:hAnsi="Arial" w:cs="Arial"/>
          <w:iCs/>
          <w:noProof w:val="0"/>
          <w:sz w:val="18"/>
          <w:szCs w:val="18"/>
          <w:lang w:eastAsia="nl-NL"/>
        </w:rPr>
        <w:t xml:space="preserve">onderstaande </w:t>
      </w:r>
      <w:r w:rsidRPr="00D71AD3">
        <w:rPr>
          <w:rFonts w:ascii="Arial" w:eastAsia="Times New Roman" w:hAnsi="Arial" w:cs="Arial"/>
          <w:iCs/>
          <w:noProof w:val="0"/>
          <w:sz w:val="18"/>
          <w:szCs w:val="18"/>
          <w:lang w:eastAsia="nl-NL"/>
        </w:rPr>
        <w:t>normen te voldoen:</w:t>
      </w:r>
    </w:p>
    <w:p w14:paraId="44961F8C" w14:textId="77777777" w:rsidR="00FE7F8B" w:rsidRPr="00D71AD3" w:rsidRDefault="00FE7F8B" w:rsidP="00FE7F8B">
      <w:pPr>
        <w:spacing w:after="0" w:line="240" w:lineRule="auto"/>
        <w:rPr>
          <w:rFonts w:ascii="Arial" w:eastAsia="Times New Roman" w:hAnsi="Arial" w:cs="Arial"/>
          <w:iCs/>
          <w:noProof w:val="0"/>
          <w:sz w:val="18"/>
          <w:szCs w:val="18"/>
          <w:lang w:eastAsia="nl-NL"/>
        </w:rPr>
      </w:pPr>
    </w:p>
    <w:tbl>
      <w:tblPr>
        <w:tblStyle w:val="Tabelraster"/>
        <w:tblW w:w="7196" w:type="dxa"/>
        <w:tblLook w:val="04A0" w:firstRow="1" w:lastRow="0" w:firstColumn="1" w:lastColumn="0" w:noHBand="0" w:noVBand="1"/>
      </w:tblPr>
      <w:tblGrid>
        <w:gridCol w:w="2093"/>
        <w:gridCol w:w="1559"/>
        <w:gridCol w:w="3544"/>
      </w:tblGrid>
      <w:tr w:rsidR="00FE7F8B" w:rsidRPr="00D71AD3" w14:paraId="44961F90" w14:textId="77777777" w:rsidTr="00CE7F0A">
        <w:tc>
          <w:tcPr>
            <w:tcW w:w="2093" w:type="dxa"/>
          </w:tcPr>
          <w:p w14:paraId="44961F8D" w14:textId="77777777" w:rsidR="00FE7F8B" w:rsidRPr="00D71AD3" w:rsidRDefault="00FE7F8B" w:rsidP="00CE7F0A">
            <w:pPr>
              <w:rPr>
                <w:rFonts w:ascii="Arial" w:eastAsia="Times New Roman" w:hAnsi="Arial" w:cs="Arial"/>
                <w:b/>
                <w:iCs/>
                <w:noProof w:val="0"/>
                <w:sz w:val="18"/>
                <w:szCs w:val="18"/>
                <w:lang w:eastAsia="nl-NL"/>
              </w:rPr>
            </w:pPr>
            <w:r w:rsidRPr="00D71AD3">
              <w:rPr>
                <w:rFonts w:ascii="Arial" w:eastAsia="Times New Roman" w:hAnsi="Arial" w:cs="Arial"/>
                <w:b/>
                <w:iCs/>
                <w:noProof w:val="0"/>
                <w:sz w:val="18"/>
                <w:szCs w:val="18"/>
                <w:lang w:eastAsia="nl-NL"/>
              </w:rPr>
              <w:t>Type topografie</w:t>
            </w:r>
          </w:p>
        </w:tc>
        <w:tc>
          <w:tcPr>
            <w:tcW w:w="1559" w:type="dxa"/>
          </w:tcPr>
          <w:p w14:paraId="44961F8E" w14:textId="77777777" w:rsidR="00FE7F8B" w:rsidRPr="00D71AD3" w:rsidRDefault="00FE7F8B" w:rsidP="00CE7F0A">
            <w:pPr>
              <w:rPr>
                <w:rFonts w:ascii="Arial" w:eastAsia="Times New Roman" w:hAnsi="Arial" w:cs="Arial"/>
                <w:b/>
                <w:iCs/>
                <w:noProof w:val="0"/>
                <w:sz w:val="18"/>
                <w:szCs w:val="18"/>
                <w:lang w:eastAsia="nl-NL"/>
              </w:rPr>
            </w:pPr>
            <w:r w:rsidRPr="00D71AD3">
              <w:rPr>
                <w:rFonts w:ascii="Arial" w:eastAsia="Times New Roman" w:hAnsi="Arial" w:cs="Arial"/>
                <w:b/>
                <w:iCs/>
                <w:noProof w:val="0"/>
                <w:sz w:val="18"/>
                <w:szCs w:val="18"/>
                <w:lang w:eastAsia="nl-NL"/>
              </w:rPr>
              <w:t>BGT norm</w:t>
            </w:r>
          </w:p>
        </w:tc>
        <w:tc>
          <w:tcPr>
            <w:tcW w:w="3544" w:type="dxa"/>
          </w:tcPr>
          <w:p w14:paraId="44961F8F" w14:textId="77777777" w:rsidR="00FE7F8B" w:rsidRPr="00D71AD3" w:rsidRDefault="00FE7F8B" w:rsidP="00CE7F0A">
            <w:pPr>
              <w:rPr>
                <w:rFonts w:ascii="Arial" w:eastAsia="Times New Roman" w:hAnsi="Arial" w:cs="Arial"/>
                <w:b/>
                <w:iCs/>
                <w:noProof w:val="0"/>
                <w:sz w:val="18"/>
                <w:szCs w:val="18"/>
                <w:lang w:eastAsia="nl-NL"/>
              </w:rPr>
            </w:pPr>
            <w:r w:rsidRPr="00D71AD3">
              <w:rPr>
                <w:rFonts w:ascii="Arial" w:eastAsia="Times New Roman" w:hAnsi="Arial" w:cs="Arial"/>
                <w:b/>
                <w:iCs/>
                <w:noProof w:val="0"/>
                <w:sz w:val="18"/>
                <w:szCs w:val="18"/>
                <w:lang w:eastAsia="nl-NL"/>
              </w:rPr>
              <w:t>Provinciale norm</w:t>
            </w:r>
          </w:p>
        </w:tc>
      </w:tr>
      <w:tr w:rsidR="00FE7F8B" w:rsidRPr="00D71AD3" w14:paraId="44961F94" w14:textId="77777777" w:rsidTr="00CE7F0A">
        <w:tc>
          <w:tcPr>
            <w:tcW w:w="2093" w:type="dxa"/>
          </w:tcPr>
          <w:p w14:paraId="44961F91" w14:textId="77777777" w:rsidR="00FE7F8B" w:rsidRPr="00D71AD3" w:rsidRDefault="00FE7F8B" w:rsidP="00CE7F0A">
            <w:pPr>
              <w:rPr>
                <w:rFonts w:ascii="Arial" w:eastAsia="Times New Roman" w:hAnsi="Arial" w:cs="Arial"/>
                <w:iCs/>
                <w:noProof w:val="0"/>
                <w:sz w:val="18"/>
                <w:szCs w:val="18"/>
                <w:lang w:eastAsia="nl-NL"/>
              </w:rPr>
            </w:pPr>
            <w:r w:rsidRPr="00D71AD3">
              <w:rPr>
                <w:rFonts w:ascii="Arial" w:eastAsia="Times New Roman" w:hAnsi="Arial" w:cs="Arial"/>
                <w:iCs/>
                <w:noProof w:val="0"/>
                <w:sz w:val="18"/>
                <w:szCs w:val="18"/>
                <w:lang w:eastAsia="nl-NL"/>
              </w:rPr>
              <w:t>Zachte topografie   </w:t>
            </w:r>
          </w:p>
        </w:tc>
        <w:tc>
          <w:tcPr>
            <w:tcW w:w="1559" w:type="dxa"/>
          </w:tcPr>
          <w:p w14:paraId="44961F92" w14:textId="77777777" w:rsidR="00FE7F8B" w:rsidRPr="00D71AD3" w:rsidRDefault="00FE7F8B" w:rsidP="00CE7F0A">
            <w:pPr>
              <w:rPr>
                <w:rFonts w:ascii="Arial" w:eastAsia="Times New Roman" w:hAnsi="Arial" w:cs="Arial"/>
                <w:iCs/>
                <w:noProof w:val="0"/>
                <w:sz w:val="18"/>
                <w:szCs w:val="18"/>
                <w:lang w:eastAsia="nl-NL"/>
              </w:rPr>
            </w:pPr>
            <w:r>
              <w:rPr>
                <w:rFonts w:ascii="Arial" w:eastAsia="Times New Roman" w:hAnsi="Arial" w:cs="Arial"/>
                <w:iCs/>
                <w:noProof w:val="0"/>
                <w:sz w:val="18"/>
                <w:szCs w:val="18"/>
                <w:lang w:eastAsia="nl-NL"/>
              </w:rPr>
              <w:t>30/60 cm</w:t>
            </w:r>
          </w:p>
        </w:tc>
        <w:tc>
          <w:tcPr>
            <w:tcW w:w="3544" w:type="dxa"/>
          </w:tcPr>
          <w:p w14:paraId="44961F93" w14:textId="77777777" w:rsidR="00FE7F8B" w:rsidRPr="00D71AD3" w:rsidRDefault="00FE7F8B" w:rsidP="00CE7F0A">
            <w:pPr>
              <w:rPr>
                <w:rFonts w:ascii="Arial" w:eastAsia="Times New Roman" w:hAnsi="Arial" w:cs="Arial"/>
                <w:iCs/>
                <w:noProof w:val="0"/>
                <w:sz w:val="18"/>
                <w:szCs w:val="18"/>
                <w:lang w:eastAsia="nl-NL"/>
              </w:rPr>
            </w:pPr>
            <w:r w:rsidRPr="00D71AD3">
              <w:rPr>
                <w:rFonts w:ascii="Arial" w:eastAsia="Times New Roman" w:hAnsi="Arial" w:cs="Arial"/>
                <w:iCs/>
                <w:noProof w:val="0"/>
                <w:sz w:val="18"/>
                <w:szCs w:val="18"/>
                <w:lang w:eastAsia="nl-NL"/>
              </w:rPr>
              <w:t xml:space="preserve">afwijking in x en y van &lt; 10 cm </w:t>
            </w:r>
          </w:p>
        </w:tc>
      </w:tr>
      <w:tr w:rsidR="00FE7F8B" w:rsidRPr="00D71AD3" w14:paraId="44961F98" w14:textId="77777777" w:rsidTr="00CE7F0A">
        <w:tc>
          <w:tcPr>
            <w:tcW w:w="2093" w:type="dxa"/>
          </w:tcPr>
          <w:p w14:paraId="44961F95" w14:textId="77777777" w:rsidR="00FE7F8B" w:rsidRPr="00D71AD3" w:rsidRDefault="00FE7F8B" w:rsidP="00CE7F0A">
            <w:pPr>
              <w:rPr>
                <w:rFonts w:ascii="Arial" w:eastAsia="Times New Roman" w:hAnsi="Arial" w:cs="Arial"/>
                <w:iCs/>
                <w:noProof w:val="0"/>
                <w:sz w:val="18"/>
                <w:szCs w:val="18"/>
                <w:lang w:eastAsia="nl-NL"/>
              </w:rPr>
            </w:pPr>
            <w:r w:rsidRPr="00D71AD3">
              <w:rPr>
                <w:rFonts w:ascii="Arial" w:eastAsia="Times New Roman" w:hAnsi="Arial" w:cs="Arial"/>
                <w:iCs/>
                <w:noProof w:val="0"/>
                <w:sz w:val="18"/>
                <w:szCs w:val="18"/>
                <w:lang w:eastAsia="nl-NL"/>
              </w:rPr>
              <w:t>Harde topografie    </w:t>
            </w:r>
          </w:p>
        </w:tc>
        <w:tc>
          <w:tcPr>
            <w:tcW w:w="1559" w:type="dxa"/>
          </w:tcPr>
          <w:p w14:paraId="44961F96" w14:textId="77777777" w:rsidR="00FE7F8B" w:rsidRPr="00D71AD3" w:rsidRDefault="00FE7F8B" w:rsidP="00CE7F0A">
            <w:pPr>
              <w:rPr>
                <w:rFonts w:ascii="Arial" w:eastAsia="Times New Roman" w:hAnsi="Arial" w:cs="Arial"/>
                <w:iCs/>
                <w:noProof w:val="0"/>
                <w:sz w:val="18"/>
                <w:szCs w:val="18"/>
                <w:lang w:eastAsia="nl-NL"/>
              </w:rPr>
            </w:pPr>
            <w:r>
              <w:rPr>
                <w:rFonts w:ascii="Arial" w:eastAsia="Times New Roman" w:hAnsi="Arial" w:cs="Arial"/>
                <w:iCs/>
                <w:noProof w:val="0"/>
                <w:sz w:val="18"/>
                <w:szCs w:val="18"/>
                <w:lang w:eastAsia="nl-NL"/>
              </w:rPr>
              <w:t>30 cm</w:t>
            </w:r>
          </w:p>
        </w:tc>
        <w:tc>
          <w:tcPr>
            <w:tcW w:w="3544" w:type="dxa"/>
          </w:tcPr>
          <w:p w14:paraId="44961F97" w14:textId="77777777" w:rsidR="00FE7F8B" w:rsidRPr="00D71AD3" w:rsidRDefault="00FE7F8B" w:rsidP="00CE7F0A">
            <w:pPr>
              <w:rPr>
                <w:rFonts w:ascii="Arial" w:eastAsia="Times New Roman" w:hAnsi="Arial" w:cs="Arial"/>
                <w:iCs/>
                <w:noProof w:val="0"/>
                <w:sz w:val="18"/>
                <w:szCs w:val="18"/>
                <w:lang w:eastAsia="nl-NL"/>
              </w:rPr>
            </w:pPr>
            <w:r w:rsidRPr="00D71AD3">
              <w:rPr>
                <w:rFonts w:ascii="Arial" w:eastAsia="Times New Roman" w:hAnsi="Arial" w:cs="Arial"/>
                <w:iCs/>
                <w:noProof w:val="0"/>
                <w:sz w:val="18"/>
                <w:szCs w:val="18"/>
                <w:lang w:eastAsia="nl-NL"/>
              </w:rPr>
              <w:t xml:space="preserve">afwijking in x en y van &lt;   5 cm  </w:t>
            </w:r>
          </w:p>
        </w:tc>
      </w:tr>
      <w:tr w:rsidR="00FE7F8B" w:rsidRPr="00D71AD3" w14:paraId="44961F9C" w14:textId="77777777" w:rsidTr="00CE7F0A">
        <w:tc>
          <w:tcPr>
            <w:tcW w:w="2093" w:type="dxa"/>
          </w:tcPr>
          <w:p w14:paraId="44961F99" w14:textId="77777777" w:rsidR="00FE7F8B" w:rsidRPr="00D71AD3" w:rsidRDefault="00FE7F8B" w:rsidP="00CE7F0A">
            <w:pPr>
              <w:rPr>
                <w:rFonts w:ascii="Arial" w:eastAsia="Times New Roman" w:hAnsi="Arial" w:cs="Arial"/>
                <w:iCs/>
                <w:noProof w:val="0"/>
                <w:sz w:val="18"/>
                <w:szCs w:val="18"/>
                <w:lang w:eastAsia="nl-NL"/>
              </w:rPr>
            </w:pPr>
            <w:r w:rsidRPr="00D71AD3">
              <w:rPr>
                <w:rFonts w:ascii="Arial" w:eastAsia="Times New Roman" w:hAnsi="Arial" w:cs="Arial"/>
                <w:iCs/>
                <w:noProof w:val="0"/>
                <w:sz w:val="18"/>
                <w:szCs w:val="18"/>
                <w:lang w:eastAsia="nl-NL"/>
              </w:rPr>
              <w:t>Objecten                  </w:t>
            </w:r>
          </w:p>
        </w:tc>
        <w:tc>
          <w:tcPr>
            <w:tcW w:w="1559" w:type="dxa"/>
          </w:tcPr>
          <w:p w14:paraId="44961F9A" w14:textId="77777777" w:rsidR="00FE7F8B" w:rsidRPr="00D71AD3" w:rsidRDefault="00FE7F8B" w:rsidP="00CE7F0A">
            <w:pPr>
              <w:rPr>
                <w:rFonts w:ascii="Arial" w:eastAsia="Times New Roman" w:hAnsi="Arial" w:cs="Arial"/>
                <w:iCs/>
                <w:noProof w:val="0"/>
                <w:sz w:val="18"/>
                <w:szCs w:val="18"/>
                <w:lang w:eastAsia="nl-NL"/>
              </w:rPr>
            </w:pPr>
            <w:r>
              <w:rPr>
                <w:rFonts w:ascii="Arial" w:eastAsia="Times New Roman" w:hAnsi="Arial" w:cs="Arial"/>
                <w:iCs/>
                <w:noProof w:val="0"/>
                <w:sz w:val="18"/>
                <w:szCs w:val="18"/>
                <w:lang w:eastAsia="nl-NL"/>
              </w:rPr>
              <w:t>30 cm</w:t>
            </w:r>
          </w:p>
        </w:tc>
        <w:tc>
          <w:tcPr>
            <w:tcW w:w="3544" w:type="dxa"/>
          </w:tcPr>
          <w:p w14:paraId="44961F9B" w14:textId="77777777" w:rsidR="00FE7F8B" w:rsidRPr="00D71AD3" w:rsidRDefault="00FE7F8B" w:rsidP="00CE7F0A">
            <w:pPr>
              <w:rPr>
                <w:rFonts w:ascii="Arial" w:eastAsia="Times New Roman" w:hAnsi="Arial" w:cs="Arial"/>
                <w:iCs/>
                <w:noProof w:val="0"/>
                <w:sz w:val="18"/>
                <w:szCs w:val="18"/>
                <w:lang w:eastAsia="nl-NL"/>
              </w:rPr>
            </w:pPr>
            <w:r w:rsidRPr="00D71AD3">
              <w:rPr>
                <w:rFonts w:ascii="Arial" w:eastAsia="Times New Roman" w:hAnsi="Arial" w:cs="Arial"/>
                <w:iCs/>
                <w:noProof w:val="0"/>
                <w:sz w:val="18"/>
                <w:szCs w:val="18"/>
                <w:lang w:eastAsia="nl-NL"/>
              </w:rPr>
              <w:t xml:space="preserve">afwijking in x en y van &lt;   5 cm  </w:t>
            </w:r>
          </w:p>
        </w:tc>
      </w:tr>
    </w:tbl>
    <w:p w14:paraId="3B0CA9F2" w14:textId="36C9B613" w:rsidR="00CE7F0A" w:rsidRDefault="00CE7F0A" w:rsidP="00CE7F0A">
      <w:pPr>
        <w:spacing w:after="0" w:line="240" w:lineRule="auto"/>
        <w:rPr>
          <w:rFonts w:ascii="Arial" w:eastAsia="Times New Roman" w:hAnsi="Arial" w:cs="Arial"/>
          <w:b/>
          <w:noProof w:val="0"/>
          <w:sz w:val="18"/>
          <w:szCs w:val="18"/>
          <w:lang w:eastAsia="nl-NL"/>
        </w:rPr>
      </w:pPr>
    </w:p>
    <w:p w14:paraId="674F5FCE" w14:textId="243F0521" w:rsidR="004E5112" w:rsidRDefault="00CE7F0A" w:rsidP="004E5112">
      <w:pPr>
        <w:spacing w:after="0" w:line="240" w:lineRule="auto"/>
        <w:rPr>
          <w:rFonts w:ascii="Arial" w:eastAsia="Times New Roman" w:hAnsi="Arial" w:cs="Arial"/>
          <w:b/>
          <w:noProof w:val="0"/>
          <w:sz w:val="18"/>
          <w:szCs w:val="18"/>
          <w:lang w:eastAsia="nl-NL"/>
        </w:rPr>
      </w:pPr>
      <w:r w:rsidRPr="004B18EA">
        <w:rPr>
          <w:rFonts w:ascii="Arial" w:eastAsia="Times New Roman" w:hAnsi="Arial" w:cs="Arial"/>
          <w:b/>
          <w:noProof w:val="0"/>
          <w:sz w:val="18"/>
          <w:szCs w:val="18"/>
          <w:lang w:eastAsia="nl-NL"/>
        </w:rPr>
        <w:t>1.5</w:t>
      </w:r>
      <w:r w:rsidRPr="004B18EA">
        <w:rPr>
          <w:rFonts w:ascii="Arial" w:eastAsia="Times New Roman" w:hAnsi="Arial" w:cs="Arial"/>
          <w:b/>
          <w:noProof w:val="0"/>
          <w:sz w:val="18"/>
          <w:szCs w:val="18"/>
          <w:lang w:eastAsia="nl-NL"/>
        </w:rPr>
        <w:tab/>
      </w:r>
      <w:r w:rsidR="0035703A">
        <w:rPr>
          <w:rFonts w:ascii="Arial" w:eastAsia="Times New Roman" w:hAnsi="Arial" w:cs="Arial"/>
          <w:b/>
          <w:noProof w:val="0"/>
          <w:sz w:val="18"/>
          <w:szCs w:val="18"/>
          <w:lang w:eastAsia="nl-NL"/>
        </w:rPr>
        <w:t>L</w:t>
      </w:r>
      <w:r w:rsidR="002451CA">
        <w:rPr>
          <w:rFonts w:ascii="Arial" w:eastAsia="Times New Roman" w:hAnsi="Arial" w:cs="Arial"/>
          <w:b/>
          <w:noProof w:val="0"/>
          <w:sz w:val="18"/>
          <w:szCs w:val="18"/>
          <w:lang w:eastAsia="nl-NL"/>
        </w:rPr>
        <w:t>evering van BGT</w:t>
      </w:r>
    </w:p>
    <w:p w14:paraId="735AC7D2" w14:textId="369ECB67" w:rsidR="004E5112" w:rsidRPr="00AA4C63" w:rsidRDefault="002451CA" w:rsidP="00CE7F0A">
      <w:pPr>
        <w:spacing w:after="0" w:line="240" w:lineRule="auto"/>
        <w:rPr>
          <w:rFonts w:ascii="Arial" w:eastAsia="Times New Roman" w:hAnsi="Arial" w:cs="Arial"/>
          <w:bCs/>
          <w:noProof w:val="0"/>
          <w:sz w:val="18"/>
          <w:szCs w:val="18"/>
          <w:lang w:eastAsia="nl-NL"/>
        </w:rPr>
      </w:pPr>
      <w:r>
        <w:rPr>
          <w:rFonts w:ascii="Arial" w:eastAsia="Times New Roman" w:hAnsi="Arial" w:cs="Arial"/>
          <w:bCs/>
          <w:noProof w:val="0"/>
          <w:sz w:val="18"/>
          <w:szCs w:val="18"/>
          <w:lang w:eastAsia="nl-NL"/>
        </w:rPr>
        <w:t xml:space="preserve">De leveringen van de BGT moeten direct aan de </w:t>
      </w:r>
      <w:r w:rsidR="00EA2D2B">
        <w:rPr>
          <w:rFonts w:ascii="Arial" w:eastAsia="Times New Roman" w:hAnsi="Arial" w:cs="Arial"/>
          <w:bCs/>
          <w:noProof w:val="0"/>
          <w:sz w:val="18"/>
          <w:szCs w:val="18"/>
          <w:lang w:eastAsia="nl-NL"/>
        </w:rPr>
        <w:t>L</w:t>
      </w:r>
      <w:r w:rsidR="00FA6FD0">
        <w:rPr>
          <w:rFonts w:ascii="Arial" w:eastAsia="Times New Roman" w:hAnsi="Arial" w:cs="Arial"/>
          <w:bCs/>
          <w:noProof w:val="0"/>
          <w:sz w:val="18"/>
          <w:szCs w:val="18"/>
          <w:lang w:eastAsia="nl-NL"/>
        </w:rPr>
        <w:t xml:space="preserve">andelijke Voorziening (LV) </w:t>
      </w:r>
      <w:r w:rsidR="00EA2D2B">
        <w:rPr>
          <w:rFonts w:ascii="Arial" w:eastAsia="Times New Roman" w:hAnsi="Arial" w:cs="Arial"/>
          <w:bCs/>
          <w:noProof w:val="0"/>
          <w:sz w:val="18"/>
          <w:szCs w:val="18"/>
          <w:lang w:eastAsia="nl-NL"/>
        </w:rPr>
        <w:t xml:space="preserve">worden gedaan. </w:t>
      </w:r>
      <w:r w:rsidR="00C9795A">
        <w:rPr>
          <w:rFonts w:ascii="Arial" w:eastAsia="Times New Roman" w:hAnsi="Arial" w:cs="Arial"/>
          <w:bCs/>
          <w:noProof w:val="0"/>
          <w:sz w:val="18"/>
          <w:szCs w:val="18"/>
          <w:lang w:eastAsia="nl-NL"/>
        </w:rPr>
        <w:t xml:space="preserve">Dit betekent dat de opdrachtnemer wordt gemachtigd door de provincie in het SVB-BGT </w:t>
      </w:r>
      <w:r w:rsidR="00AC422F">
        <w:rPr>
          <w:rFonts w:ascii="Arial" w:eastAsia="Times New Roman" w:hAnsi="Arial" w:cs="Arial"/>
          <w:bCs/>
          <w:noProof w:val="0"/>
          <w:sz w:val="18"/>
          <w:szCs w:val="18"/>
          <w:lang w:eastAsia="nl-NL"/>
        </w:rPr>
        <w:t xml:space="preserve">portaal. Na levering aan de LV zal de </w:t>
      </w:r>
      <w:r w:rsidR="002D1E68">
        <w:rPr>
          <w:rFonts w:ascii="Arial" w:eastAsia="Times New Roman" w:hAnsi="Arial" w:cs="Arial"/>
          <w:bCs/>
          <w:noProof w:val="0"/>
          <w:sz w:val="18"/>
          <w:szCs w:val="18"/>
          <w:lang w:eastAsia="nl-NL"/>
        </w:rPr>
        <w:t xml:space="preserve">provincie de mutatie via het berichtenverkeer ontvangen. </w:t>
      </w:r>
      <w:r w:rsidR="00DB2E45">
        <w:rPr>
          <w:rFonts w:ascii="Arial" w:eastAsia="Times New Roman" w:hAnsi="Arial" w:cs="Arial"/>
          <w:bCs/>
          <w:noProof w:val="0"/>
          <w:sz w:val="18"/>
          <w:szCs w:val="18"/>
          <w:lang w:eastAsia="nl-NL"/>
        </w:rPr>
        <w:t xml:space="preserve">De overige metingen </w:t>
      </w:r>
      <w:r w:rsidR="00F86EDD">
        <w:rPr>
          <w:rFonts w:ascii="Arial" w:eastAsia="Times New Roman" w:hAnsi="Arial" w:cs="Arial"/>
          <w:bCs/>
          <w:noProof w:val="0"/>
          <w:sz w:val="18"/>
          <w:szCs w:val="18"/>
          <w:lang w:eastAsia="nl-NL"/>
        </w:rPr>
        <w:t>moeten</w:t>
      </w:r>
      <w:r w:rsidR="00DB2E45">
        <w:rPr>
          <w:rFonts w:ascii="Arial" w:eastAsia="Times New Roman" w:hAnsi="Arial" w:cs="Arial"/>
          <w:bCs/>
          <w:noProof w:val="0"/>
          <w:sz w:val="18"/>
          <w:szCs w:val="18"/>
          <w:lang w:eastAsia="nl-NL"/>
        </w:rPr>
        <w:t xml:space="preserve"> worden opgeleverd in een CAD of GIS formaat </w:t>
      </w:r>
      <w:r w:rsidR="00F86EDD">
        <w:rPr>
          <w:rFonts w:ascii="Arial" w:eastAsia="Times New Roman" w:hAnsi="Arial" w:cs="Arial"/>
          <w:bCs/>
          <w:noProof w:val="0"/>
          <w:sz w:val="18"/>
          <w:szCs w:val="18"/>
          <w:lang w:eastAsia="nl-NL"/>
        </w:rPr>
        <w:t xml:space="preserve">in overleg met de provincie. Figuur 1 en 2 geven </w:t>
      </w:r>
      <w:r w:rsidR="00873F5E">
        <w:rPr>
          <w:rFonts w:ascii="Arial" w:eastAsia="Times New Roman" w:hAnsi="Arial" w:cs="Arial"/>
          <w:bCs/>
          <w:noProof w:val="0"/>
          <w:sz w:val="18"/>
          <w:szCs w:val="18"/>
          <w:lang w:eastAsia="nl-NL"/>
        </w:rPr>
        <w:t xml:space="preserve">beeldend de informatiestromen weer bij levering. </w:t>
      </w:r>
      <w:r w:rsidR="00FA66EB">
        <w:rPr>
          <w:rFonts w:ascii="Arial" w:eastAsia="Times New Roman" w:hAnsi="Arial" w:cs="Arial"/>
          <w:bCs/>
          <w:noProof w:val="0"/>
          <w:sz w:val="18"/>
          <w:szCs w:val="18"/>
          <w:lang w:eastAsia="nl-NL"/>
        </w:rPr>
        <w:t xml:space="preserve"> </w:t>
      </w:r>
    </w:p>
    <w:p w14:paraId="7D1385CD" w14:textId="77777777" w:rsidR="00351951" w:rsidRDefault="00351951" w:rsidP="00351951">
      <w:pPr>
        <w:keepNext/>
        <w:spacing w:after="0" w:line="240" w:lineRule="auto"/>
      </w:pPr>
      <w:r>
        <w:lastRenderedPageBreak/>
        <w:drawing>
          <wp:inline distT="0" distB="0" distL="0" distR="0" wp14:anchorId="6F6AD384" wp14:editId="4CFBB329">
            <wp:extent cx="5760720" cy="3426080"/>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426080"/>
                    </a:xfrm>
                    <a:prstGeom prst="rect">
                      <a:avLst/>
                    </a:prstGeom>
                    <a:noFill/>
                    <a:ln>
                      <a:noFill/>
                    </a:ln>
                  </pic:spPr>
                </pic:pic>
              </a:graphicData>
            </a:graphic>
          </wp:inline>
        </w:drawing>
      </w:r>
    </w:p>
    <w:p w14:paraId="25457F24" w14:textId="6CE87F51" w:rsidR="004E5112" w:rsidRDefault="00351951" w:rsidP="00351951">
      <w:pPr>
        <w:pStyle w:val="Bijschrift"/>
        <w:rPr>
          <w:rFonts w:ascii="Arial" w:eastAsia="Times New Roman" w:hAnsi="Arial" w:cs="Arial"/>
          <w:b/>
          <w:noProof w:val="0"/>
          <w:lang w:eastAsia="nl-NL"/>
        </w:rPr>
      </w:pPr>
      <w:r>
        <w:t xml:space="preserve">Figuur </w:t>
      </w:r>
      <w:r>
        <w:fldChar w:fldCharType="begin"/>
      </w:r>
      <w:r>
        <w:instrText xml:space="preserve"> SEQ Figuur \* ARABIC </w:instrText>
      </w:r>
      <w:r>
        <w:fldChar w:fldCharType="separate"/>
      </w:r>
      <w:r w:rsidR="00455817">
        <w:t>1</w:t>
      </w:r>
      <w:r>
        <w:fldChar w:fldCharType="end"/>
      </w:r>
      <w:r>
        <w:t>: Informatiestromen bij leveringen van de BGT.</w:t>
      </w:r>
    </w:p>
    <w:p w14:paraId="3F40F6F2" w14:textId="77777777" w:rsidR="00455817" w:rsidRDefault="00455817" w:rsidP="00455817">
      <w:pPr>
        <w:keepNext/>
        <w:spacing w:after="0" w:line="240" w:lineRule="auto"/>
      </w:pPr>
      <w:r>
        <w:drawing>
          <wp:inline distT="0" distB="0" distL="0" distR="0" wp14:anchorId="62913ED9" wp14:editId="7924EA5D">
            <wp:extent cx="4648200" cy="17240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8200" cy="1724025"/>
                    </a:xfrm>
                    <a:prstGeom prst="rect">
                      <a:avLst/>
                    </a:prstGeom>
                    <a:noFill/>
                    <a:ln>
                      <a:noFill/>
                    </a:ln>
                  </pic:spPr>
                </pic:pic>
              </a:graphicData>
            </a:graphic>
          </wp:inline>
        </w:drawing>
      </w:r>
    </w:p>
    <w:p w14:paraId="0B1C2E2A" w14:textId="04EE05F0" w:rsidR="00455817" w:rsidRDefault="00455817" w:rsidP="00455817">
      <w:pPr>
        <w:pStyle w:val="Bijschrift"/>
        <w:rPr>
          <w:rFonts w:ascii="Arial" w:eastAsia="Times New Roman" w:hAnsi="Arial" w:cs="Arial"/>
          <w:b/>
          <w:noProof w:val="0"/>
          <w:lang w:eastAsia="nl-NL"/>
        </w:rPr>
      </w:pPr>
      <w:r>
        <w:t xml:space="preserve">Figuur </w:t>
      </w:r>
      <w:r>
        <w:fldChar w:fldCharType="begin"/>
      </w:r>
      <w:r>
        <w:instrText xml:space="preserve"> SEQ Figuur \* ARABIC </w:instrText>
      </w:r>
      <w:r>
        <w:fldChar w:fldCharType="separate"/>
      </w:r>
      <w:r>
        <w:t>2</w:t>
      </w:r>
      <w:r>
        <w:fldChar w:fldCharType="end"/>
      </w:r>
      <w:r>
        <w:t>:Informatielevering van extra inmeting naast BGT.</w:t>
      </w:r>
    </w:p>
    <w:p w14:paraId="1D605062" w14:textId="77777777" w:rsidR="00455817" w:rsidRDefault="00455817" w:rsidP="00CE7F0A">
      <w:pPr>
        <w:spacing w:after="0" w:line="240" w:lineRule="auto"/>
        <w:rPr>
          <w:rFonts w:ascii="Arial" w:eastAsia="Times New Roman" w:hAnsi="Arial" w:cs="Arial"/>
          <w:b/>
          <w:noProof w:val="0"/>
          <w:sz w:val="18"/>
          <w:szCs w:val="18"/>
          <w:lang w:eastAsia="nl-NL"/>
        </w:rPr>
      </w:pPr>
    </w:p>
    <w:p w14:paraId="3C28829D" w14:textId="53AC1130" w:rsidR="00CE7F0A" w:rsidRPr="004B18EA" w:rsidRDefault="00CE7F0A" w:rsidP="00CE7F0A">
      <w:pPr>
        <w:spacing w:after="0" w:line="240" w:lineRule="auto"/>
        <w:rPr>
          <w:rFonts w:ascii="Arial" w:eastAsia="Times New Roman" w:hAnsi="Arial" w:cs="Arial"/>
          <w:b/>
          <w:noProof w:val="0"/>
          <w:sz w:val="18"/>
          <w:szCs w:val="18"/>
          <w:lang w:eastAsia="nl-NL"/>
        </w:rPr>
      </w:pPr>
      <w:r w:rsidRPr="004B18EA">
        <w:rPr>
          <w:rFonts w:ascii="Arial" w:eastAsia="Times New Roman" w:hAnsi="Arial" w:cs="Arial"/>
          <w:b/>
          <w:noProof w:val="0"/>
          <w:sz w:val="18"/>
          <w:szCs w:val="18"/>
          <w:lang w:eastAsia="nl-NL"/>
        </w:rPr>
        <w:t>1.</w:t>
      </w:r>
      <w:r w:rsidR="004E5112">
        <w:rPr>
          <w:rFonts w:ascii="Arial" w:eastAsia="Times New Roman" w:hAnsi="Arial" w:cs="Arial"/>
          <w:b/>
          <w:noProof w:val="0"/>
          <w:sz w:val="18"/>
          <w:szCs w:val="18"/>
          <w:lang w:eastAsia="nl-NL"/>
        </w:rPr>
        <w:t>6</w:t>
      </w:r>
      <w:r w:rsidRPr="004B18EA">
        <w:rPr>
          <w:rFonts w:ascii="Arial" w:eastAsia="Times New Roman" w:hAnsi="Arial" w:cs="Arial"/>
          <w:b/>
          <w:noProof w:val="0"/>
          <w:sz w:val="18"/>
          <w:szCs w:val="18"/>
          <w:lang w:eastAsia="nl-NL"/>
        </w:rPr>
        <w:tab/>
      </w:r>
      <w:r w:rsidR="003368DC" w:rsidRPr="004B18EA">
        <w:rPr>
          <w:rFonts w:ascii="Arial" w:eastAsia="Times New Roman" w:hAnsi="Arial" w:cs="Arial"/>
          <w:b/>
          <w:noProof w:val="0"/>
          <w:sz w:val="18"/>
          <w:szCs w:val="18"/>
          <w:lang w:eastAsia="nl-NL"/>
        </w:rPr>
        <w:t>I</w:t>
      </w:r>
      <w:r w:rsidRPr="004B18EA">
        <w:rPr>
          <w:rFonts w:ascii="Arial" w:eastAsia="Times New Roman" w:hAnsi="Arial" w:cs="Arial"/>
          <w:b/>
          <w:noProof w:val="0"/>
          <w:sz w:val="18"/>
          <w:szCs w:val="18"/>
          <w:lang w:eastAsia="nl-NL"/>
        </w:rPr>
        <w:t>nnovatie</w:t>
      </w:r>
    </w:p>
    <w:p w14:paraId="2C1AEFD0" w14:textId="5F25A388" w:rsidR="001C0E05" w:rsidRDefault="001C0E05" w:rsidP="00EC1704">
      <w:pPr>
        <w:spacing w:after="0" w:line="240" w:lineRule="auto"/>
        <w:rPr>
          <w:rFonts w:ascii="Arial" w:eastAsia="Times New Roman" w:hAnsi="Arial" w:cs="Arial"/>
          <w:bCs/>
          <w:noProof w:val="0"/>
          <w:sz w:val="18"/>
          <w:szCs w:val="18"/>
          <w:lang w:eastAsia="nl-NL"/>
        </w:rPr>
      </w:pPr>
      <w:r w:rsidRPr="001C0E05">
        <w:rPr>
          <w:rFonts w:ascii="Arial" w:eastAsia="Times New Roman" w:hAnsi="Arial" w:cs="Arial"/>
          <w:bCs/>
          <w:noProof w:val="0"/>
          <w:sz w:val="18"/>
          <w:szCs w:val="18"/>
          <w:lang w:eastAsia="nl-NL"/>
        </w:rPr>
        <w:t xml:space="preserve">De provincie </w:t>
      </w:r>
      <w:r w:rsidR="00FA0638">
        <w:rPr>
          <w:rFonts w:ascii="Arial" w:eastAsia="Times New Roman" w:hAnsi="Arial" w:cs="Arial"/>
          <w:bCs/>
          <w:noProof w:val="0"/>
          <w:sz w:val="18"/>
          <w:szCs w:val="18"/>
          <w:lang w:eastAsia="nl-NL"/>
        </w:rPr>
        <w:t>stimuleert</w:t>
      </w:r>
      <w:r w:rsidRPr="001C0E05">
        <w:rPr>
          <w:rFonts w:ascii="Arial" w:eastAsia="Times New Roman" w:hAnsi="Arial" w:cs="Arial"/>
          <w:bCs/>
          <w:noProof w:val="0"/>
          <w:sz w:val="18"/>
          <w:szCs w:val="18"/>
          <w:lang w:eastAsia="nl-NL"/>
        </w:rPr>
        <w:t xml:space="preserve"> </w:t>
      </w:r>
      <w:r>
        <w:rPr>
          <w:rFonts w:ascii="Arial" w:eastAsia="Times New Roman" w:hAnsi="Arial" w:cs="Arial"/>
          <w:bCs/>
          <w:noProof w:val="0"/>
          <w:sz w:val="18"/>
          <w:szCs w:val="18"/>
          <w:lang w:eastAsia="nl-NL"/>
        </w:rPr>
        <w:t xml:space="preserve">innovatieve manieren van inmeten, </w:t>
      </w:r>
      <w:r w:rsidR="00642AB4">
        <w:rPr>
          <w:rFonts w:ascii="Arial" w:eastAsia="Times New Roman" w:hAnsi="Arial" w:cs="Arial"/>
          <w:bCs/>
          <w:noProof w:val="0"/>
          <w:sz w:val="18"/>
          <w:szCs w:val="18"/>
          <w:lang w:eastAsia="nl-NL"/>
        </w:rPr>
        <w:t>als daarmee bijvoorbeeld het verkeer minder wordt belemmerd, of als de metingen sneller of nauwkeuriger kunnen worden uitgevoerd.</w:t>
      </w:r>
      <w:r w:rsidR="00FA0638">
        <w:rPr>
          <w:rFonts w:ascii="Arial" w:eastAsia="Times New Roman" w:hAnsi="Arial" w:cs="Arial"/>
          <w:bCs/>
          <w:noProof w:val="0"/>
          <w:sz w:val="18"/>
          <w:szCs w:val="18"/>
          <w:lang w:eastAsia="nl-NL"/>
        </w:rPr>
        <w:t xml:space="preserve"> Denk hierbij bijvoorbeeld aan het inmeten met</w:t>
      </w:r>
      <w:r w:rsidR="0067526C">
        <w:rPr>
          <w:rFonts w:ascii="Arial" w:eastAsia="Times New Roman" w:hAnsi="Arial" w:cs="Arial"/>
          <w:bCs/>
          <w:noProof w:val="0"/>
          <w:sz w:val="18"/>
          <w:szCs w:val="18"/>
          <w:lang w:eastAsia="nl-NL"/>
        </w:rPr>
        <w:t xml:space="preserve"> </w:t>
      </w:r>
      <w:r w:rsidR="00FA0638">
        <w:rPr>
          <w:rFonts w:ascii="Arial" w:eastAsia="Times New Roman" w:hAnsi="Arial" w:cs="Arial"/>
          <w:bCs/>
          <w:noProof w:val="0"/>
          <w:sz w:val="18"/>
          <w:szCs w:val="18"/>
          <w:lang w:eastAsia="nl-NL"/>
        </w:rPr>
        <w:t>drones</w:t>
      </w:r>
      <w:r w:rsidR="008471A0">
        <w:rPr>
          <w:rFonts w:ascii="Arial" w:eastAsia="Times New Roman" w:hAnsi="Arial" w:cs="Arial"/>
          <w:bCs/>
          <w:noProof w:val="0"/>
          <w:sz w:val="18"/>
          <w:szCs w:val="18"/>
          <w:lang w:eastAsia="nl-NL"/>
        </w:rPr>
        <w:t xml:space="preserve">, LiDAR </w:t>
      </w:r>
      <w:r w:rsidR="004E2AD0">
        <w:rPr>
          <w:rFonts w:ascii="Arial" w:eastAsia="Times New Roman" w:hAnsi="Arial" w:cs="Arial"/>
          <w:bCs/>
          <w:noProof w:val="0"/>
          <w:sz w:val="18"/>
          <w:szCs w:val="18"/>
          <w:lang w:eastAsia="nl-NL"/>
        </w:rPr>
        <w:t xml:space="preserve">of </w:t>
      </w:r>
      <w:r w:rsidR="00AA0442">
        <w:rPr>
          <w:rFonts w:ascii="Arial" w:eastAsia="Times New Roman" w:hAnsi="Arial" w:cs="Arial"/>
          <w:bCs/>
          <w:noProof w:val="0"/>
          <w:sz w:val="18"/>
          <w:szCs w:val="18"/>
          <w:lang w:eastAsia="nl-NL"/>
        </w:rPr>
        <w:t>satellietdata</w:t>
      </w:r>
      <w:r w:rsidR="00FA0638">
        <w:rPr>
          <w:rFonts w:ascii="Arial" w:eastAsia="Times New Roman" w:hAnsi="Arial" w:cs="Arial"/>
          <w:bCs/>
          <w:noProof w:val="0"/>
          <w:sz w:val="18"/>
          <w:szCs w:val="18"/>
          <w:lang w:eastAsia="nl-NL"/>
        </w:rPr>
        <w:t>.</w:t>
      </w:r>
      <w:r w:rsidR="0067526C">
        <w:rPr>
          <w:rFonts w:ascii="Arial" w:eastAsia="Times New Roman" w:hAnsi="Arial" w:cs="Arial"/>
          <w:bCs/>
          <w:noProof w:val="0"/>
          <w:sz w:val="18"/>
          <w:szCs w:val="18"/>
          <w:lang w:eastAsia="nl-NL"/>
        </w:rPr>
        <w:t xml:space="preserve"> </w:t>
      </w:r>
      <w:r w:rsidR="00EC1704">
        <w:rPr>
          <w:rFonts w:ascii="Arial" w:eastAsia="Times New Roman" w:hAnsi="Arial" w:cs="Arial"/>
          <w:bCs/>
          <w:noProof w:val="0"/>
          <w:sz w:val="18"/>
          <w:szCs w:val="18"/>
          <w:lang w:eastAsia="nl-NL"/>
        </w:rPr>
        <w:t>In alle gevallen dient dit</w:t>
      </w:r>
      <w:r w:rsidR="0029168C">
        <w:rPr>
          <w:rFonts w:ascii="Arial" w:eastAsia="Times New Roman" w:hAnsi="Arial" w:cs="Arial"/>
          <w:bCs/>
          <w:noProof w:val="0"/>
          <w:sz w:val="18"/>
          <w:szCs w:val="18"/>
          <w:lang w:eastAsia="nl-NL"/>
        </w:rPr>
        <w:t xml:space="preserve"> vooraf</w:t>
      </w:r>
      <w:r w:rsidR="00EC1704">
        <w:rPr>
          <w:rFonts w:ascii="Arial" w:eastAsia="Times New Roman" w:hAnsi="Arial" w:cs="Arial"/>
          <w:bCs/>
          <w:noProof w:val="0"/>
          <w:sz w:val="18"/>
          <w:szCs w:val="18"/>
          <w:lang w:eastAsia="nl-NL"/>
        </w:rPr>
        <w:t xml:space="preserve"> te worden afgestemd met de </w:t>
      </w:r>
      <w:r w:rsidR="00B41370">
        <w:rPr>
          <w:rFonts w:ascii="Arial" w:eastAsia="Times New Roman" w:hAnsi="Arial" w:cs="Arial"/>
          <w:bCs/>
          <w:noProof w:val="0"/>
          <w:sz w:val="18"/>
          <w:szCs w:val="18"/>
          <w:lang w:eastAsia="nl-NL"/>
        </w:rPr>
        <w:t>provincie</w:t>
      </w:r>
      <w:r w:rsidR="00EC1704">
        <w:rPr>
          <w:rFonts w:ascii="Arial" w:eastAsia="Times New Roman" w:hAnsi="Arial" w:cs="Arial"/>
          <w:bCs/>
          <w:noProof w:val="0"/>
          <w:sz w:val="18"/>
          <w:szCs w:val="18"/>
          <w:lang w:eastAsia="nl-NL"/>
        </w:rPr>
        <w:t>.</w:t>
      </w:r>
    </w:p>
    <w:p w14:paraId="44961F9E" w14:textId="68B208EB" w:rsidR="003865FE" w:rsidRPr="00FA0638" w:rsidRDefault="003865FE" w:rsidP="00FE7F8B"/>
    <w:sectPr w:rsidR="003865FE" w:rsidRPr="00FA06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8B"/>
    <w:rsid w:val="00010471"/>
    <w:rsid w:val="0001106C"/>
    <w:rsid w:val="00013111"/>
    <w:rsid w:val="00032DD1"/>
    <w:rsid w:val="00040FCC"/>
    <w:rsid w:val="0004211C"/>
    <w:rsid w:val="00071209"/>
    <w:rsid w:val="00084ED9"/>
    <w:rsid w:val="000C293B"/>
    <w:rsid w:val="00111866"/>
    <w:rsid w:val="00112D2B"/>
    <w:rsid w:val="00133AA5"/>
    <w:rsid w:val="001673C1"/>
    <w:rsid w:val="00167FCB"/>
    <w:rsid w:val="00170D65"/>
    <w:rsid w:val="00181E5A"/>
    <w:rsid w:val="0018278B"/>
    <w:rsid w:val="00194D0D"/>
    <w:rsid w:val="001A484C"/>
    <w:rsid w:val="001A656B"/>
    <w:rsid w:val="001C0E05"/>
    <w:rsid w:val="001C6401"/>
    <w:rsid w:val="001D2B83"/>
    <w:rsid w:val="001D2EB4"/>
    <w:rsid w:val="001F292D"/>
    <w:rsid w:val="00223AA4"/>
    <w:rsid w:val="002451CA"/>
    <w:rsid w:val="0027616B"/>
    <w:rsid w:val="0029168C"/>
    <w:rsid w:val="002959E9"/>
    <w:rsid w:val="002B7BAB"/>
    <w:rsid w:val="002D1E68"/>
    <w:rsid w:val="002E6144"/>
    <w:rsid w:val="00315E75"/>
    <w:rsid w:val="00321FEF"/>
    <w:rsid w:val="003363F4"/>
    <w:rsid w:val="003368DC"/>
    <w:rsid w:val="00351951"/>
    <w:rsid w:val="00356323"/>
    <w:rsid w:val="0035703A"/>
    <w:rsid w:val="003865FE"/>
    <w:rsid w:val="00390B91"/>
    <w:rsid w:val="003E46C4"/>
    <w:rsid w:val="003F29E0"/>
    <w:rsid w:val="003F4888"/>
    <w:rsid w:val="003F7D6F"/>
    <w:rsid w:val="00401978"/>
    <w:rsid w:val="004115B8"/>
    <w:rsid w:val="0044157F"/>
    <w:rsid w:val="00455817"/>
    <w:rsid w:val="00455C32"/>
    <w:rsid w:val="0047527F"/>
    <w:rsid w:val="004A4AF9"/>
    <w:rsid w:val="004B18EA"/>
    <w:rsid w:val="004B2A55"/>
    <w:rsid w:val="004B40E4"/>
    <w:rsid w:val="004B5AA8"/>
    <w:rsid w:val="004C2E57"/>
    <w:rsid w:val="004E2AD0"/>
    <w:rsid w:val="004E5112"/>
    <w:rsid w:val="00553169"/>
    <w:rsid w:val="005534AE"/>
    <w:rsid w:val="00592F94"/>
    <w:rsid w:val="0059334F"/>
    <w:rsid w:val="005D67C3"/>
    <w:rsid w:val="006160C8"/>
    <w:rsid w:val="006378FE"/>
    <w:rsid w:val="00642AB4"/>
    <w:rsid w:val="00653D92"/>
    <w:rsid w:val="0067526C"/>
    <w:rsid w:val="006C479A"/>
    <w:rsid w:val="006D2363"/>
    <w:rsid w:val="006D414F"/>
    <w:rsid w:val="00714A3E"/>
    <w:rsid w:val="00752A76"/>
    <w:rsid w:val="00774AB0"/>
    <w:rsid w:val="00780A7C"/>
    <w:rsid w:val="007B406B"/>
    <w:rsid w:val="007D4F90"/>
    <w:rsid w:val="007D5DEE"/>
    <w:rsid w:val="007E6690"/>
    <w:rsid w:val="007F167F"/>
    <w:rsid w:val="007F468D"/>
    <w:rsid w:val="00805411"/>
    <w:rsid w:val="00812160"/>
    <w:rsid w:val="0082177F"/>
    <w:rsid w:val="00826BC9"/>
    <w:rsid w:val="00831B1E"/>
    <w:rsid w:val="008471A0"/>
    <w:rsid w:val="00873F5E"/>
    <w:rsid w:val="008C355F"/>
    <w:rsid w:val="008C379C"/>
    <w:rsid w:val="008E5665"/>
    <w:rsid w:val="00925BCC"/>
    <w:rsid w:val="009633B3"/>
    <w:rsid w:val="00966444"/>
    <w:rsid w:val="009D2513"/>
    <w:rsid w:val="009D6AE4"/>
    <w:rsid w:val="009E3B3D"/>
    <w:rsid w:val="009F1BB3"/>
    <w:rsid w:val="00A00492"/>
    <w:rsid w:val="00A2326D"/>
    <w:rsid w:val="00A40346"/>
    <w:rsid w:val="00A40FA9"/>
    <w:rsid w:val="00A715C4"/>
    <w:rsid w:val="00AA0442"/>
    <w:rsid w:val="00AA4C63"/>
    <w:rsid w:val="00AB10EB"/>
    <w:rsid w:val="00AB6806"/>
    <w:rsid w:val="00AC422F"/>
    <w:rsid w:val="00B072B1"/>
    <w:rsid w:val="00B11D80"/>
    <w:rsid w:val="00B41370"/>
    <w:rsid w:val="00B54453"/>
    <w:rsid w:val="00B66BF5"/>
    <w:rsid w:val="00BA4E98"/>
    <w:rsid w:val="00BA5B2C"/>
    <w:rsid w:val="00BA72BC"/>
    <w:rsid w:val="00BA7F00"/>
    <w:rsid w:val="00BE67C6"/>
    <w:rsid w:val="00BF53E5"/>
    <w:rsid w:val="00C30871"/>
    <w:rsid w:val="00C8240D"/>
    <w:rsid w:val="00C87D9E"/>
    <w:rsid w:val="00C9795A"/>
    <w:rsid w:val="00CB078C"/>
    <w:rsid w:val="00CC4331"/>
    <w:rsid w:val="00CD423A"/>
    <w:rsid w:val="00CE2EE4"/>
    <w:rsid w:val="00CE7F0A"/>
    <w:rsid w:val="00CF1E8B"/>
    <w:rsid w:val="00D2130E"/>
    <w:rsid w:val="00D23ABF"/>
    <w:rsid w:val="00D9637D"/>
    <w:rsid w:val="00DA1F77"/>
    <w:rsid w:val="00DA63F8"/>
    <w:rsid w:val="00DA7D32"/>
    <w:rsid w:val="00DB2E45"/>
    <w:rsid w:val="00DE6FDA"/>
    <w:rsid w:val="00DF2A1E"/>
    <w:rsid w:val="00E05D40"/>
    <w:rsid w:val="00E40942"/>
    <w:rsid w:val="00E54ECC"/>
    <w:rsid w:val="00E8702F"/>
    <w:rsid w:val="00EA2D2B"/>
    <w:rsid w:val="00EB148E"/>
    <w:rsid w:val="00EC1704"/>
    <w:rsid w:val="00EF56D2"/>
    <w:rsid w:val="00EF5B9C"/>
    <w:rsid w:val="00F1555C"/>
    <w:rsid w:val="00F30954"/>
    <w:rsid w:val="00F6511D"/>
    <w:rsid w:val="00F72606"/>
    <w:rsid w:val="00F733AB"/>
    <w:rsid w:val="00F86EDD"/>
    <w:rsid w:val="00F91D19"/>
    <w:rsid w:val="00FA0638"/>
    <w:rsid w:val="00FA2D2A"/>
    <w:rsid w:val="00FA66EB"/>
    <w:rsid w:val="00FA6FD0"/>
    <w:rsid w:val="00FC2850"/>
    <w:rsid w:val="00FE244B"/>
    <w:rsid w:val="00FE67A9"/>
    <w:rsid w:val="00FE7F8B"/>
    <w:rsid w:val="00FF1C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61F60"/>
  <w15:docId w15:val="{3B6C4AF0-0AB8-44F1-B0DA-2C4E24273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7F8B"/>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FE7F8B"/>
    <w:rPr>
      <w:color w:val="0000FF"/>
      <w:u w:val="single"/>
    </w:rPr>
  </w:style>
  <w:style w:type="table" w:styleId="Tabelraster">
    <w:name w:val="Table Grid"/>
    <w:basedOn w:val="Standaardtabel"/>
    <w:uiPriority w:val="59"/>
    <w:rsid w:val="00FE7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commenttext">
    <w:name w:val="itemcommenttext"/>
    <w:basedOn w:val="Standaardalinea-lettertype"/>
    <w:rsid w:val="00FE7F8B"/>
  </w:style>
  <w:style w:type="character" w:styleId="Verwijzingopmerking">
    <w:name w:val="annotation reference"/>
    <w:basedOn w:val="Standaardalinea-lettertype"/>
    <w:uiPriority w:val="99"/>
    <w:semiHidden/>
    <w:unhideWhenUsed/>
    <w:rsid w:val="007F167F"/>
    <w:rPr>
      <w:sz w:val="16"/>
      <w:szCs w:val="16"/>
    </w:rPr>
  </w:style>
  <w:style w:type="paragraph" w:styleId="Tekstopmerking">
    <w:name w:val="annotation text"/>
    <w:basedOn w:val="Standaard"/>
    <w:link w:val="TekstopmerkingChar"/>
    <w:uiPriority w:val="99"/>
    <w:semiHidden/>
    <w:unhideWhenUsed/>
    <w:rsid w:val="007F167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F167F"/>
    <w:rPr>
      <w:noProof/>
      <w:sz w:val="20"/>
      <w:szCs w:val="20"/>
    </w:rPr>
  </w:style>
  <w:style w:type="paragraph" w:styleId="Onderwerpvanopmerking">
    <w:name w:val="annotation subject"/>
    <w:basedOn w:val="Tekstopmerking"/>
    <w:next w:val="Tekstopmerking"/>
    <w:link w:val="OnderwerpvanopmerkingChar"/>
    <w:uiPriority w:val="99"/>
    <w:semiHidden/>
    <w:unhideWhenUsed/>
    <w:rsid w:val="007F167F"/>
    <w:rPr>
      <w:b/>
      <w:bCs/>
    </w:rPr>
  </w:style>
  <w:style w:type="character" w:customStyle="1" w:styleId="OnderwerpvanopmerkingChar">
    <w:name w:val="Onderwerp van opmerking Char"/>
    <w:basedOn w:val="TekstopmerkingChar"/>
    <w:link w:val="Onderwerpvanopmerking"/>
    <w:uiPriority w:val="99"/>
    <w:semiHidden/>
    <w:rsid w:val="007F167F"/>
    <w:rPr>
      <w:b/>
      <w:bCs/>
      <w:noProof/>
      <w:sz w:val="20"/>
      <w:szCs w:val="20"/>
    </w:rPr>
  </w:style>
  <w:style w:type="paragraph" w:styleId="Ballontekst">
    <w:name w:val="Balloon Text"/>
    <w:basedOn w:val="Standaard"/>
    <w:link w:val="BallontekstChar"/>
    <w:uiPriority w:val="99"/>
    <w:semiHidden/>
    <w:unhideWhenUsed/>
    <w:rsid w:val="007F16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F167F"/>
    <w:rPr>
      <w:rFonts w:ascii="Segoe UI" w:hAnsi="Segoe UI" w:cs="Segoe UI"/>
      <w:noProof/>
      <w:sz w:val="18"/>
      <w:szCs w:val="18"/>
    </w:rPr>
  </w:style>
  <w:style w:type="character" w:styleId="Onopgelostemelding">
    <w:name w:val="Unresolved Mention"/>
    <w:basedOn w:val="Standaardalinea-lettertype"/>
    <w:uiPriority w:val="99"/>
    <w:semiHidden/>
    <w:unhideWhenUsed/>
    <w:rsid w:val="000C293B"/>
    <w:rPr>
      <w:color w:val="605E5C"/>
      <w:shd w:val="clear" w:color="auto" w:fill="E1DFDD"/>
    </w:rPr>
  </w:style>
  <w:style w:type="character" w:styleId="GevolgdeHyperlink">
    <w:name w:val="FollowedHyperlink"/>
    <w:basedOn w:val="Standaardalinea-lettertype"/>
    <w:uiPriority w:val="99"/>
    <w:semiHidden/>
    <w:unhideWhenUsed/>
    <w:rsid w:val="00A2326D"/>
    <w:rPr>
      <w:color w:val="800080" w:themeColor="followedHyperlink"/>
      <w:u w:val="single"/>
    </w:rPr>
  </w:style>
  <w:style w:type="paragraph" w:styleId="Bijschrift">
    <w:name w:val="caption"/>
    <w:basedOn w:val="Standaard"/>
    <w:next w:val="Standaard"/>
    <w:uiPriority w:val="35"/>
    <w:unhideWhenUsed/>
    <w:qFormat/>
    <w:rsid w:val="00752A76"/>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er.nl/zakelijk/registraties/basisregistraties/bg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eostandaarden.nl/imgeo/catalogus/imge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geostandaarden.nl/imgeo/catalogus/bgt" TargetMode="External"/><Relationship Id="rId11" Type="http://schemas.openxmlformats.org/officeDocument/2006/relationships/image" Target="media/image2.png"/><Relationship Id="rId5" Type="http://schemas.openxmlformats.org/officeDocument/2006/relationships/hyperlink" Target="https://www.geonovum.nl/geo-standaarden/bgt-imgeo"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geonovum.nl/geo-standaarden/bgt-imgeo/werkafspraken-bgtimgeo"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ACA24-235D-4CDB-9A98-2B6BE457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629</Words>
  <Characters>3460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4081</CharactersWithSpaces>
  <SharedDoc>false</SharedDoc>
  <HLinks>
    <vt:vector size="30" baseType="variant">
      <vt:variant>
        <vt:i4>4718604</vt:i4>
      </vt:variant>
      <vt:variant>
        <vt:i4>6</vt:i4>
      </vt:variant>
      <vt:variant>
        <vt:i4>0</vt:i4>
      </vt:variant>
      <vt:variant>
        <vt:i4>5</vt:i4>
      </vt:variant>
      <vt:variant>
        <vt:lpwstr>https://www.geonovum.nl/geo-standaarden/bgt-imgeo/werkafspraken-bgtimgeo</vt:lpwstr>
      </vt:variant>
      <vt:variant>
        <vt:lpwstr/>
      </vt:variant>
      <vt:variant>
        <vt:i4>6684707</vt:i4>
      </vt:variant>
      <vt:variant>
        <vt:i4>3</vt:i4>
      </vt:variant>
      <vt:variant>
        <vt:i4>0</vt:i4>
      </vt:variant>
      <vt:variant>
        <vt:i4>5</vt:i4>
      </vt:variant>
      <vt:variant>
        <vt:lpwstr>https://www.kadaster.nl/zakelijk/registraties/basisregistraties/bgt</vt:lpwstr>
      </vt:variant>
      <vt:variant>
        <vt:lpwstr/>
      </vt:variant>
      <vt:variant>
        <vt:i4>5242909</vt:i4>
      </vt:variant>
      <vt:variant>
        <vt:i4>0</vt:i4>
      </vt:variant>
      <vt:variant>
        <vt:i4>0</vt:i4>
      </vt:variant>
      <vt:variant>
        <vt:i4>5</vt:i4>
      </vt:variant>
      <vt:variant>
        <vt:lpwstr>https://www.geonovum.nl/geo-standaarden/bgt-imgeo</vt:lpwstr>
      </vt:variant>
      <vt:variant>
        <vt:lpwstr/>
      </vt:variant>
      <vt:variant>
        <vt:i4>3342373</vt:i4>
      </vt:variant>
      <vt:variant>
        <vt:i4>3</vt:i4>
      </vt:variant>
      <vt:variant>
        <vt:i4>0</vt:i4>
      </vt:variant>
      <vt:variant>
        <vt:i4>5</vt:i4>
      </vt:variant>
      <vt:variant>
        <vt:lpwstr>https://docs.geostandaarden.nl/imgeo/catalogus/bgt/</vt:lpwstr>
      </vt:variant>
      <vt:variant>
        <vt:lpwstr/>
      </vt:variant>
      <vt:variant>
        <vt:i4>4456522</vt:i4>
      </vt:variant>
      <vt:variant>
        <vt:i4>0</vt:i4>
      </vt:variant>
      <vt:variant>
        <vt:i4>0</vt:i4>
      </vt:variant>
      <vt:variant>
        <vt:i4>5</vt:i4>
      </vt:variant>
      <vt:variant>
        <vt:lpwstr>https://docs.geostandaarden.nl/imgeo/catalogus/imgeo/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cp:lastModifiedBy>Stelt, Teus van der</cp:lastModifiedBy>
  <cp:revision>2</cp:revision>
  <dcterms:created xsi:type="dcterms:W3CDTF">2020-12-14T12:39:00Z</dcterms:created>
  <dcterms:modified xsi:type="dcterms:W3CDTF">2020-12-14T12:39:00Z</dcterms:modified>
</cp:coreProperties>
</file>