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4541D" w14:textId="2D3D7EE4" w:rsidR="00AE6C2A" w:rsidRDefault="00AE6C2A" w:rsidP="00AE6C2A">
      <w:pPr>
        <w:spacing w:after="0" w:line="240" w:lineRule="auto"/>
        <w:rPr>
          <w:rFonts w:ascii="Arial" w:eastAsia="Times New Roman" w:hAnsi="Arial" w:cs="Arial"/>
          <w:b/>
          <w:noProof w:val="0"/>
          <w:lang w:eastAsia="nl-NL"/>
        </w:rPr>
      </w:pPr>
      <w:r w:rsidRPr="3E43377C">
        <w:rPr>
          <w:rFonts w:ascii="Arial" w:eastAsia="Times New Roman" w:hAnsi="Arial" w:cs="Arial"/>
          <w:b/>
          <w:bCs/>
          <w:noProof w:val="0"/>
          <w:lang w:eastAsia="nl-NL"/>
        </w:rPr>
        <w:t xml:space="preserve">BIJLAGE </w:t>
      </w:r>
      <w:r w:rsidR="002D692C" w:rsidRPr="3E43377C">
        <w:rPr>
          <w:rFonts w:ascii="Arial" w:eastAsia="Times New Roman" w:hAnsi="Arial" w:cs="Arial"/>
          <w:b/>
          <w:bCs/>
          <w:noProof w:val="0"/>
          <w:lang w:eastAsia="nl-NL"/>
        </w:rPr>
        <w:t>0</w:t>
      </w:r>
      <w:r w:rsidR="00474DD0" w:rsidRPr="3E43377C">
        <w:rPr>
          <w:rFonts w:ascii="Arial" w:eastAsia="Times New Roman" w:hAnsi="Arial" w:cs="Arial"/>
          <w:b/>
          <w:bCs/>
          <w:noProof w:val="0"/>
          <w:lang w:eastAsia="nl-NL"/>
        </w:rPr>
        <w:t>9 -  Uitleg prijsberekening</w:t>
      </w:r>
    </w:p>
    <w:p w14:paraId="2B39CECA" w14:textId="63BEECAE" w:rsidR="3E43377C" w:rsidRDefault="3E43377C" w:rsidP="3E43377C">
      <w:pPr>
        <w:spacing w:after="0" w:line="240" w:lineRule="auto"/>
        <w:rPr>
          <w:rFonts w:eastAsia="Times New Roman"/>
          <w:noProof w:val="0"/>
          <w:sz w:val="20"/>
          <w:szCs w:val="20"/>
          <w:lang w:eastAsia="nl-NL"/>
        </w:rPr>
      </w:pPr>
    </w:p>
    <w:p w14:paraId="45FC8E77" w14:textId="23556299" w:rsidR="00CB1381" w:rsidRPr="00E64C19" w:rsidRDefault="00FE6AEF" w:rsidP="00AE6C2A">
      <w:pPr>
        <w:spacing w:after="0" w:line="240" w:lineRule="auto"/>
        <w:rPr>
          <w:rFonts w:eastAsia="Times New Roman"/>
          <w:sz w:val="20"/>
          <w:szCs w:val="20"/>
          <w:lang w:eastAsia="nl-NL"/>
        </w:rPr>
      </w:pPr>
      <w:r>
        <w:rPr>
          <w:rFonts w:eastAsia="Times New Roman"/>
          <w:noProof w:val="0"/>
          <w:sz w:val="20"/>
          <w:szCs w:val="20"/>
          <w:lang w:eastAsia="nl-NL"/>
        </w:rPr>
        <w:t>De provincie ziet voor elke opdracht voor de opdrachtnemer de volgende taken:</w:t>
      </w:r>
    </w:p>
    <w:p w14:paraId="6AC08755" w14:textId="787CA599" w:rsidR="00FE6AEF" w:rsidRPr="00FE6AEF" w:rsidRDefault="00FE6AEF" w:rsidP="00FE6AEF">
      <w:pPr>
        <w:pStyle w:val="Lijstalinea"/>
        <w:numPr>
          <w:ilvl w:val="0"/>
          <w:numId w:val="3"/>
        </w:num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Voorbereiding (</w:t>
      </w:r>
      <w:r w:rsidR="00147C20">
        <w:rPr>
          <w:rFonts w:eastAsia="Times New Roman" w:cstheme="minorHAnsi"/>
          <w:bCs/>
          <w:noProof w:val="0"/>
          <w:sz w:val="20"/>
          <w:szCs w:val="20"/>
          <w:lang w:eastAsia="nl-NL"/>
        </w:rPr>
        <w:t>p</w:t>
      </w:r>
      <w:r w:rsidRPr="00163FAC">
        <w:rPr>
          <w:rFonts w:eastAsia="Times New Roman" w:cstheme="minorHAnsi"/>
          <w:bCs/>
          <w:noProof w:val="0"/>
          <w:sz w:val="20"/>
          <w:szCs w:val="20"/>
          <w:lang w:eastAsia="nl-NL"/>
        </w:rPr>
        <w:t>lanning en organisatie)</w:t>
      </w:r>
    </w:p>
    <w:p w14:paraId="604EFC04" w14:textId="5127195E" w:rsidR="00775EED" w:rsidRDefault="00775EED" w:rsidP="00FE6AEF">
      <w:pPr>
        <w:pStyle w:val="Lijstalinea"/>
        <w:numPr>
          <w:ilvl w:val="0"/>
          <w:numId w:val="3"/>
        </w:num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Meten en verwerken</w:t>
      </w:r>
    </w:p>
    <w:p w14:paraId="2B66AC57" w14:textId="1CEE54E2" w:rsidR="00775EED" w:rsidRPr="00775EED" w:rsidRDefault="00775EED" w:rsidP="00FE6AEF">
      <w:pPr>
        <w:pStyle w:val="Lijstalinea"/>
        <w:numPr>
          <w:ilvl w:val="0"/>
          <w:numId w:val="3"/>
        </w:numPr>
        <w:spacing w:after="0" w:line="240" w:lineRule="auto"/>
        <w:rPr>
          <w:rFonts w:eastAsia="Times New Roman" w:cstheme="minorHAnsi"/>
          <w:bCs/>
          <w:noProof w:val="0"/>
          <w:sz w:val="20"/>
          <w:szCs w:val="20"/>
          <w:lang w:eastAsia="nl-NL"/>
        </w:rPr>
      </w:pPr>
      <w:r w:rsidRPr="4AF661D6">
        <w:rPr>
          <w:rFonts w:eastAsia="Times New Roman"/>
          <w:noProof w:val="0"/>
          <w:sz w:val="20"/>
          <w:szCs w:val="20"/>
          <w:lang w:eastAsia="nl-NL"/>
        </w:rPr>
        <w:t xml:space="preserve">Verwerken in </w:t>
      </w:r>
      <w:r>
        <w:rPr>
          <w:rFonts w:eastAsia="Times New Roman"/>
          <w:noProof w:val="0"/>
          <w:sz w:val="20"/>
          <w:szCs w:val="20"/>
          <w:lang w:eastAsia="nl-NL"/>
        </w:rPr>
        <w:t>de landelijke voorziening van de BGT</w:t>
      </w:r>
    </w:p>
    <w:p w14:paraId="580079BD" w14:textId="254B2FBD" w:rsidR="00775EED" w:rsidRDefault="00775EED" w:rsidP="00FE6AEF">
      <w:pPr>
        <w:pStyle w:val="Lijstalinea"/>
        <w:numPr>
          <w:ilvl w:val="0"/>
          <w:numId w:val="3"/>
        </w:num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Controle</w:t>
      </w:r>
    </w:p>
    <w:p w14:paraId="28850075" w14:textId="07CF6E4A" w:rsidR="00775EED" w:rsidRPr="00FE6AEF" w:rsidRDefault="00147C20" w:rsidP="00FE6AEF">
      <w:pPr>
        <w:pStyle w:val="Lijstalinea"/>
        <w:numPr>
          <w:ilvl w:val="0"/>
          <w:numId w:val="3"/>
        </w:numPr>
        <w:spacing w:after="0" w:line="240" w:lineRule="auto"/>
        <w:rPr>
          <w:rFonts w:eastAsia="Times New Roman" w:cstheme="minorHAnsi"/>
          <w:bCs/>
          <w:noProof w:val="0"/>
          <w:sz w:val="20"/>
          <w:szCs w:val="20"/>
          <w:lang w:eastAsia="nl-NL"/>
        </w:rPr>
      </w:pPr>
      <w:r>
        <w:rPr>
          <w:rFonts w:eastAsia="Times New Roman" w:cstheme="minorHAnsi"/>
          <w:bCs/>
          <w:noProof w:val="0"/>
          <w:sz w:val="20"/>
          <w:szCs w:val="20"/>
          <w:lang w:eastAsia="nl-NL"/>
        </w:rPr>
        <w:t>O</w:t>
      </w:r>
      <w:r w:rsidR="00775EED" w:rsidRPr="00163FAC">
        <w:rPr>
          <w:rFonts w:eastAsia="Times New Roman" w:cstheme="minorHAnsi"/>
          <w:bCs/>
          <w:noProof w:val="0"/>
          <w:sz w:val="20"/>
          <w:szCs w:val="20"/>
          <w:lang w:eastAsia="nl-NL"/>
        </w:rPr>
        <w:t>plevering</w:t>
      </w:r>
    </w:p>
    <w:p w14:paraId="3AF5B265" w14:textId="77777777" w:rsidR="00A24BE5" w:rsidRPr="00163FAC" w:rsidRDefault="00A24BE5" w:rsidP="00AE6C2A">
      <w:pPr>
        <w:spacing w:after="0" w:line="240" w:lineRule="auto"/>
        <w:rPr>
          <w:rFonts w:eastAsia="Times New Roman" w:cstheme="minorHAnsi"/>
          <w:bCs/>
          <w:noProof w:val="0"/>
          <w:sz w:val="20"/>
          <w:szCs w:val="20"/>
          <w:lang w:eastAsia="nl-NL"/>
        </w:rPr>
      </w:pPr>
    </w:p>
    <w:p w14:paraId="48829C58" w14:textId="1D12BBA5" w:rsidR="00335E6C" w:rsidRDefault="00B50E2F" w:rsidP="00AE6C2A">
      <w:pPr>
        <w:spacing w:after="0" w:line="240" w:lineRule="auto"/>
        <w:rPr>
          <w:rFonts w:eastAsia="Times New Roman" w:cstheme="minorHAnsi"/>
          <w:bCs/>
          <w:noProof w:val="0"/>
          <w:sz w:val="20"/>
          <w:szCs w:val="20"/>
          <w:lang w:eastAsia="nl-NL"/>
        </w:rPr>
      </w:pPr>
      <w:r>
        <w:rPr>
          <w:rFonts w:eastAsia="Times New Roman" w:cstheme="minorHAnsi"/>
          <w:bCs/>
          <w:noProof w:val="0"/>
          <w:sz w:val="20"/>
          <w:szCs w:val="20"/>
          <w:lang w:eastAsia="nl-NL"/>
        </w:rPr>
        <w:t>V</w:t>
      </w:r>
      <w:r w:rsidR="00D2282D" w:rsidRPr="00163FAC">
        <w:rPr>
          <w:rFonts w:eastAsia="Times New Roman" w:cstheme="minorHAnsi"/>
          <w:bCs/>
          <w:noProof w:val="0"/>
          <w:sz w:val="20"/>
          <w:szCs w:val="20"/>
          <w:lang w:eastAsia="nl-NL"/>
        </w:rPr>
        <w:t xml:space="preserve">oor </w:t>
      </w:r>
      <w:r w:rsidR="005E2009">
        <w:rPr>
          <w:rFonts w:eastAsia="Times New Roman" w:cstheme="minorHAnsi"/>
          <w:bCs/>
          <w:noProof w:val="0"/>
          <w:sz w:val="20"/>
          <w:szCs w:val="20"/>
          <w:lang w:eastAsia="nl-NL"/>
        </w:rPr>
        <w:t>de</w:t>
      </w:r>
      <w:r w:rsidR="00FA6EAE">
        <w:rPr>
          <w:rFonts w:eastAsia="Times New Roman" w:cstheme="minorHAnsi"/>
          <w:bCs/>
          <w:noProof w:val="0"/>
          <w:sz w:val="20"/>
          <w:szCs w:val="20"/>
          <w:lang w:eastAsia="nl-NL"/>
        </w:rPr>
        <w:t xml:space="preserve"> </w:t>
      </w:r>
      <w:r w:rsidR="00F95900">
        <w:rPr>
          <w:rFonts w:eastAsia="Times New Roman" w:cstheme="minorHAnsi"/>
          <w:bCs/>
          <w:noProof w:val="0"/>
          <w:sz w:val="20"/>
          <w:szCs w:val="20"/>
          <w:lang w:eastAsia="nl-NL"/>
        </w:rPr>
        <w:t>“</w:t>
      </w:r>
      <w:r w:rsidR="00FA6EAE">
        <w:rPr>
          <w:rFonts w:eastAsia="Times New Roman" w:cstheme="minorHAnsi"/>
          <w:bCs/>
          <w:noProof w:val="0"/>
          <w:sz w:val="20"/>
          <w:szCs w:val="20"/>
          <w:lang w:eastAsia="nl-NL"/>
        </w:rPr>
        <w:t>voorbereiding</w:t>
      </w:r>
      <w:r w:rsidR="00F95900">
        <w:rPr>
          <w:rFonts w:eastAsia="Times New Roman" w:cstheme="minorHAnsi"/>
          <w:bCs/>
          <w:noProof w:val="0"/>
          <w:sz w:val="20"/>
          <w:szCs w:val="20"/>
          <w:lang w:eastAsia="nl-NL"/>
        </w:rPr>
        <w:t>”</w:t>
      </w:r>
      <w:r w:rsidR="00854B3F">
        <w:rPr>
          <w:rFonts w:eastAsia="Times New Roman" w:cstheme="minorHAnsi"/>
          <w:bCs/>
          <w:noProof w:val="0"/>
          <w:sz w:val="20"/>
          <w:szCs w:val="20"/>
          <w:lang w:eastAsia="nl-NL"/>
        </w:rPr>
        <w:t xml:space="preserve">, </w:t>
      </w:r>
      <w:r w:rsidR="00F95900">
        <w:rPr>
          <w:rFonts w:eastAsia="Times New Roman" w:cstheme="minorHAnsi"/>
          <w:bCs/>
          <w:noProof w:val="0"/>
          <w:sz w:val="20"/>
          <w:szCs w:val="20"/>
          <w:lang w:eastAsia="nl-NL"/>
        </w:rPr>
        <w:t>“</w:t>
      </w:r>
      <w:r w:rsidR="00854B3F">
        <w:rPr>
          <w:rFonts w:eastAsia="Times New Roman" w:cstheme="minorHAnsi"/>
          <w:bCs/>
          <w:noProof w:val="0"/>
          <w:sz w:val="20"/>
          <w:szCs w:val="20"/>
          <w:lang w:eastAsia="nl-NL"/>
        </w:rPr>
        <w:t>controle</w:t>
      </w:r>
      <w:r w:rsidR="00F95900">
        <w:rPr>
          <w:rFonts w:eastAsia="Times New Roman" w:cstheme="minorHAnsi"/>
          <w:bCs/>
          <w:noProof w:val="0"/>
          <w:sz w:val="20"/>
          <w:szCs w:val="20"/>
          <w:lang w:eastAsia="nl-NL"/>
        </w:rPr>
        <w:t>”</w:t>
      </w:r>
      <w:r w:rsidR="00854B3F">
        <w:rPr>
          <w:rFonts w:eastAsia="Times New Roman" w:cstheme="minorHAnsi"/>
          <w:bCs/>
          <w:noProof w:val="0"/>
          <w:sz w:val="20"/>
          <w:szCs w:val="20"/>
          <w:lang w:eastAsia="nl-NL"/>
        </w:rPr>
        <w:t xml:space="preserve"> en </w:t>
      </w:r>
      <w:r w:rsidR="00F95900">
        <w:rPr>
          <w:rFonts w:eastAsia="Times New Roman" w:cstheme="minorHAnsi"/>
          <w:bCs/>
          <w:noProof w:val="0"/>
          <w:sz w:val="20"/>
          <w:szCs w:val="20"/>
          <w:lang w:eastAsia="nl-NL"/>
        </w:rPr>
        <w:t>“</w:t>
      </w:r>
      <w:r w:rsidR="00854B3F">
        <w:rPr>
          <w:rFonts w:eastAsia="Times New Roman" w:cstheme="minorHAnsi"/>
          <w:bCs/>
          <w:noProof w:val="0"/>
          <w:sz w:val="20"/>
          <w:szCs w:val="20"/>
          <w:lang w:eastAsia="nl-NL"/>
        </w:rPr>
        <w:t>oplevering</w:t>
      </w:r>
      <w:r w:rsidR="00F95900">
        <w:rPr>
          <w:rFonts w:eastAsia="Times New Roman" w:cstheme="minorHAnsi"/>
          <w:bCs/>
          <w:noProof w:val="0"/>
          <w:sz w:val="20"/>
          <w:szCs w:val="20"/>
          <w:lang w:eastAsia="nl-NL"/>
        </w:rPr>
        <w:t>”</w:t>
      </w:r>
      <w:r w:rsidR="00FA6EAE">
        <w:rPr>
          <w:rFonts w:eastAsia="Times New Roman" w:cstheme="minorHAnsi"/>
          <w:bCs/>
          <w:noProof w:val="0"/>
          <w:sz w:val="20"/>
          <w:szCs w:val="20"/>
          <w:lang w:eastAsia="nl-NL"/>
        </w:rPr>
        <w:t xml:space="preserve"> </w:t>
      </w:r>
      <w:r w:rsidR="00F95900">
        <w:rPr>
          <w:rFonts w:eastAsia="Times New Roman" w:cstheme="minorHAnsi"/>
          <w:bCs/>
          <w:noProof w:val="0"/>
          <w:sz w:val="20"/>
          <w:szCs w:val="20"/>
          <w:lang w:eastAsia="nl-NL"/>
        </w:rPr>
        <w:t>gezamenlijk wordt Inschrijver gevraagd één vaste (niet-verrekenbare) prijs (per Nadere overeenkomst) aan te bieden</w:t>
      </w:r>
      <w:r w:rsidR="005E2009">
        <w:rPr>
          <w:rFonts w:eastAsia="Times New Roman" w:cstheme="minorHAnsi"/>
          <w:bCs/>
          <w:noProof w:val="0"/>
          <w:sz w:val="20"/>
          <w:szCs w:val="20"/>
          <w:lang w:eastAsia="nl-NL"/>
        </w:rPr>
        <w:t>.</w:t>
      </w:r>
      <w:r w:rsidR="00FA6EAE">
        <w:rPr>
          <w:rFonts w:eastAsia="Times New Roman" w:cstheme="minorHAnsi"/>
          <w:bCs/>
          <w:noProof w:val="0"/>
          <w:sz w:val="20"/>
          <w:szCs w:val="20"/>
          <w:lang w:eastAsia="nl-NL"/>
        </w:rPr>
        <w:t xml:space="preserve"> </w:t>
      </w:r>
      <w:r w:rsidR="00824229">
        <w:rPr>
          <w:rFonts w:eastAsia="Times New Roman" w:cstheme="minorHAnsi"/>
          <w:bCs/>
          <w:noProof w:val="0"/>
          <w:sz w:val="20"/>
          <w:szCs w:val="20"/>
          <w:lang w:eastAsia="nl-NL"/>
        </w:rPr>
        <w:t xml:space="preserve">Voor het onderdeel </w:t>
      </w:r>
      <w:r w:rsidR="00F95900">
        <w:rPr>
          <w:rFonts w:eastAsia="Times New Roman" w:cstheme="minorHAnsi"/>
          <w:bCs/>
          <w:noProof w:val="0"/>
          <w:sz w:val="20"/>
          <w:szCs w:val="20"/>
          <w:lang w:eastAsia="nl-NL"/>
        </w:rPr>
        <w:t>“</w:t>
      </w:r>
      <w:r w:rsidR="00824229">
        <w:rPr>
          <w:rFonts w:eastAsia="Times New Roman" w:cstheme="minorHAnsi"/>
          <w:bCs/>
          <w:noProof w:val="0"/>
          <w:sz w:val="20"/>
          <w:szCs w:val="20"/>
          <w:lang w:eastAsia="nl-NL"/>
        </w:rPr>
        <w:t>meten en verwerken</w:t>
      </w:r>
      <w:r w:rsidR="00F95900">
        <w:rPr>
          <w:rFonts w:eastAsia="Times New Roman" w:cstheme="minorHAnsi"/>
          <w:bCs/>
          <w:noProof w:val="0"/>
          <w:sz w:val="20"/>
          <w:szCs w:val="20"/>
          <w:lang w:eastAsia="nl-NL"/>
        </w:rPr>
        <w:t>”</w:t>
      </w:r>
      <w:r w:rsidR="00824229">
        <w:rPr>
          <w:rFonts w:eastAsia="Times New Roman" w:cstheme="minorHAnsi"/>
          <w:bCs/>
          <w:noProof w:val="0"/>
          <w:sz w:val="20"/>
          <w:szCs w:val="20"/>
          <w:lang w:eastAsia="nl-NL"/>
        </w:rPr>
        <w:t xml:space="preserve"> worden alle kosten</w:t>
      </w:r>
      <w:r w:rsidR="008410A5">
        <w:rPr>
          <w:rFonts w:eastAsia="Times New Roman" w:cstheme="minorHAnsi"/>
          <w:bCs/>
          <w:noProof w:val="0"/>
          <w:sz w:val="20"/>
          <w:szCs w:val="20"/>
          <w:lang w:eastAsia="nl-NL"/>
        </w:rPr>
        <w:t xml:space="preserve"> (incl. veiligheidseisen</w:t>
      </w:r>
      <w:r w:rsidR="00F6595D">
        <w:rPr>
          <w:rFonts w:eastAsia="Times New Roman" w:cstheme="minorHAnsi"/>
          <w:bCs/>
          <w:noProof w:val="0"/>
          <w:sz w:val="20"/>
          <w:szCs w:val="20"/>
          <w:lang w:eastAsia="nl-NL"/>
        </w:rPr>
        <w:t>)</w:t>
      </w:r>
      <w:r w:rsidR="00824229">
        <w:rPr>
          <w:rFonts w:eastAsia="Times New Roman" w:cstheme="minorHAnsi"/>
          <w:bCs/>
          <w:noProof w:val="0"/>
          <w:sz w:val="20"/>
          <w:szCs w:val="20"/>
          <w:lang w:eastAsia="nl-NL"/>
        </w:rPr>
        <w:t xml:space="preserve"> in meetpuntsprijzen uitgevraagd.</w:t>
      </w:r>
      <w:r>
        <w:rPr>
          <w:rFonts w:eastAsia="Times New Roman" w:cstheme="minorHAnsi"/>
          <w:bCs/>
          <w:noProof w:val="0"/>
          <w:sz w:val="20"/>
          <w:szCs w:val="20"/>
          <w:lang w:eastAsia="nl-NL"/>
        </w:rPr>
        <w:t xml:space="preserve"> Voor het </w:t>
      </w:r>
      <w:r w:rsidR="00F95900">
        <w:rPr>
          <w:rFonts w:eastAsia="Times New Roman" w:cstheme="minorHAnsi"/>
          <w:bCs/>
          <w:noProof w:val="0"/>
          <w:sz w:val="20"/>
          <w:szCs w:val="20"/>
          <w:lang w:eastAsia="nl-NL"/>
        </w:rPr>
        <w:t>“</w:t>
      </w:r>
      <w:r>
        <w:rPr>
          <w:rFonts w:eastAsia="Times New Roman" w:cstheme="minorHAnsi"/>
          <w:bCs/>
          <w:noProof w:val="0"/>
          <w:sz w:val="20"/>
          <w:szCs w:val="20"/>
          <w:lang w:eastAsia="nl-NL"/>
        </w:rPr>
        <w:t>verwerken van de BGT in de landelijke voorziening</w:t>
      </w:r>
      <w:r w:rsidR="00F95900">
        <w:rPr>
          <w:rFonts w:eastAsia="Times New Roman" w:cstheme="minorHAnsi"/>
          <w:bCs/>
          <w:noProof w:val="0"/>
          <w:sz w:val="20"/>
          <w:szCs w:val="20"/>
          <w:lang w:eastAsia="nl-NL"/>
        </w:rPr>
        <w:t>”</w:t>
      </w:r>
      <w:r>
        <w:rPr>
          <w:rFonts w:eastAsia="Times New Roman" w:cstheme="minorHAnsi"/>
          <w:bCs/>
          <w:noProof w:val="0"/>
          <w:sz w:val="20"/>
          <w:szCs w:val="20"/>
          <w:lang w:eastAsia="nl-NL"/>
        </w:rPr>
        <w:t xml:space="preserve"> mag Inschrijver een opslag op de hiervoor genoemde meetpuntsprijs berekenen. Dit wordt hieronder nader toegelicht.</w:t>
      </w:r>
    </w:p>
    <w:p w14:paraId="04E65C2D" w14:textId="77777777" w:rsidR="00FA6EAE" w:rsidRPr="00163FAC" w:rsidRDefault="00FA6EAE" w:rsidP="00AE6C2A">
      <w:pPr>
        <w:spacing w:after="0" w:line="240" w:lineRule="auto"/>
        <w:rPr>
          <w:rFonts w:eastAsia="Times New Roman" w:cstheme="minorHAnsi"/>
          <w:bCs/>
          <w:noProof w:val="0"/>
          <w:sz w:val="20"/>
          <w:szCs w:val="20"/>
          <w:lang w:eastAsia="nl-NL"/>
        </w:rPr>
      </w:pPr>
    </w:p>
    <w:p w14:paraId="214250A2" w14:textId="67153470" w:rsidR="00FE1A3F" w:rsidRPr="00163FAC" w:rsidRDefault="00FE1A3F" w:rsidP="3E43377C">
      <w:pPr>
        <w:spacing w:after="0" w:line="240" w:lineRule="auto"/>
        <w:rPr>
          <w:rFonts w:eastAsia="Times New Roman"/>
          <w:b/>
          <w:bCs/>
          <w:noProof w:val="0"/>
          <w:sz w:val="20"/>
          <w:szCs w:val="20"/>
          <w:lang w:eastAsia="nl-NL"/>
        </w:rPr>
      </w:pPr>
      <w:r w:rsidRPr="3E43377C">
        <w:rPr>
          <w:rFonts w:eastAsia="Times New Roman"/>
          <w:b/>
          <w:bCs/>
          <w:noProof w:val="0"/>
          <w:sz w:val="20"/>
          <w:szCs w:val="20"/>
          <w:lang w:eastAsia="nl-NL"/>
        </w:rPr>
        <w:t>Meten en verwerken</w:t>
      </w:r>
    </w:p>
    <w:p w14:paraId="47AE7E37" w14:textId="0D1C5617" w:rsidR="0096177E" w:rsidRPr="00163FAC" w:rsidRDefault="00FE1A3F" w:rsidP="00AE6C2A">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 xml:space="preserve">Voor het meten en verwerken </w:t>
      </w:r>
      <w:r w:rsidR="00B70569" w:rsidRPr="00163FAC">
        <w:rPr>
          <w:rFonts w:eastAsia="Times New Roman" w:cstheme="minorHAnsi"/>
          <w:bCs/>
          <w:noProof w:val="0"/>
          <w:sz w:val="20"/>
          <w:szCs w:val="20"/>
          <w:lang w:eastAsia="nl-NL"/>
        </w:rPr>
        <w:t xml:space="preserve">worden de prijzen </w:t>
      </w:r>
      <w:r w:rsidR="00E82F15" w:rsidRPr="00163FAC">
        <w:rPr>
          <w:rFonts w:eastAsia="Times New Roman" w:cstheme="minorHAnsi"/>
          <w:bCs/>
          <w:noProof w:val="0"/>
          <w:sz w:val="20"/>
          <w:szCs w:val="20"/>
          <w:lang w:eastAsia="nl-NL"/>
        </w:rPr>
        <w:t>gebaseerd</w:t>
      </w:r>
      <w:r w:rsidR="00B70569" w:rsidRPr="00163FAC">
        <w:rPr>
          <w:rFonts w:eastAsia="Times New Roman" w:cstheme="minorHAnsi"/>
          <w:bCs/>
          <w:noProof w:val="0"/>
          <w:sz w:val="20"/>
          <w:szCs w:val="20"/>
          <w:lang w:eastAsia="nl-NL"/>
        </w:rPr>
        <w:t xml:space="preserve"> op het aantal te meten punten. Dit zal als volgt in zijn werk gaan.</w:t>
      </w:r>
    </w:p>
    <w:p w14:paraId="31CD8CD6" w14:textId="77777777" w:rsidR="0096177E" w:rsidRPr="00163FAC" w:rsidRDefault="0096177E" w:rsidP="00AE6C2A">
      <w:pPr>
        <w:spacing w:after="0" w:line="240" w:lineRule="auto"/>
        <w:rPr>
          <w:rFonts w:eastAsia="Times New Roman" w:cstheme="minorHAnsi"/>
          <w:bCs/>
          <w:noProof w:val="0"/>
          <w:sz w:val="20"/>
          <w:szCs w:val="20"/>
          <w:lang w:eastAsia="nl-NL"/>
        </w:rPr>
      </w:pPr>
    </w:p>
    <w:p w14:paraId="458653C1" w14:textId="334E867A" w:rsidR="00C64141" w:rsidRPr="00163FAC" w:rsidRDefault="00B50E2F" w:rsidP="00AE6C2A">
      <w:pPr>
        <w:spacing w:after="0" w:line="240" w:lineRule="auto"/>
        <w:rPr>
          <w:rFonts w:eastAsia="Times New Roman" w:cstheme="minorHAnsi"/>
          <w:bCs/>
          <w:noProof w:val="0"/>
          <w:sz w:val="20"/>
          <w:szCs w:val="20"/>
          <w:lang w:eastAsia="nl-NL"/>
        </w:rPr>
      </w:pPr>
      <w:r>
        <w:rPr>
          <w:rFonts w:eastAsia="Times New Roman" w:cstheme="minorHAnsi"/>
          <w:bCs/>
          <w:noProof w:val="0"/>
          <w:sz w:val="20"/>
          <w:szCs w:val="20"/>
          <w:lang w:eastAsia="nl-NL"/>
        </w:rPr>
        <w:t>Per Nadere overeenkomst</w:t>
      </w:r>
      <w:r w:rsidR="0096177E" w:rsidRPr="00163FAC">
        <w:rPr>
          <w:rFonts w:eastAsia="Times New Roman" w:cstheme="minorHAnsi"/>
          <w:bCs/>
          <w:noProof w:val="0"/>
          <w:sz w:val="20"/>
          <w:szCs w:val="20"/>
          <w:lang w:eastAsia="nl-NL"/>
        </w:rPr>
        <w:t xml:space="preserve"> zal</w:t>
      </w:r>
      <w:r>
        <w:rPr>
          <w:rFonts w:eastAsia="Times New Roman" w:cstheme="minorHAnsi"/>
          <w:bCs/>
          <w:noProof w:val="0"/>
          <w:sz w:val="20"/>
          <w:szCs w:val="20"/>
          <w:lang w:eastAsia="nl-NL"/>
        </w:rPr>
        <w:t xml:space="preserve"> door Opdrachtgever</w:t>
      </w:r>
      <w:r w:rsidR="0096177E" w:rsidRPr="00163FAC">
        <w:rPr>
          <w:rFonts w:eastAsia="Times New Roman" w:cstheme="minorHAnsi"/>
          <w:bCs/>
          <w:noProof w:val="0"/>
          <w:sz w:val="20"/>
          <w:szCs w:val="20"/>
          <w:lang w:eastAsia="nl-NL"/>
        </w:rPr>
        <w:t xml:space="preserve"> geschat worden hoeveel meetpunten </w:t>
      </w:r>
      <w:r>
        <w:rPr>
          <w:rFonts w:eastAsia="Times New Roman" w:cstheme="minorHAnsi"/>
          <w:bCs/>
          <w:noProof w:val="0"/>
          <w:sz w:val="20"/>
          <w:szCs w:val="20"/>
          <w:lang w:eastAsia="nl-NL"/>
        </w:rPr>
        <w:t>er</w:t>
      </w:r>
      <w:r w:rsidR="0096177E" w:rsidRPr="00163FAC">
        <w:rPr>
          <w:rFonts w:eastAsia="Times New Roman" w:cstheme="minorHAnsi"/>
          <w:bCs/>
          <w:noProof w:val="0"/>
          <w:sz w:val="20"/>
          <w:szCs w:val="20"/>
          <w:lang w:eastAsia="nl-NL"/>
        </w:rPr>
        <w:t xml:space="preserve"> in het veld</w:t>
      </w:r>
      <w:r w:rsidR="006136DE" w:rsidRPr="00163FAC">
        <w:rPr>
          <w:rFonts w:eastAsia="Times New Roman" w:cstheme="minorHAnsi"/>
          <w:bCs/>
          <w:noProof w:val="0"/>
          <w:sz w:val="20"/>
          <w:szCs w:val="20"/>
          <w:lang w:eastAsia="nl-NL"/>
        </w:rPr>
        <w:t xml:space="preserve"> moeten worden opgenomen. </w:t>
      </w:r>
      <w:r w:rsidR="00A11105" w:rsidRPr="00163FAC">
        <w:rPr>
          <w:rFonts w:eastAsia="Times New Roman" w:cstheme="minorHAnsi"/>
          <w:bCs/>
          <w:noProof w:val="0"/>
          <w:sz w:val="20"/>
          <w:szCs w:val="20"/>
          <w:lang w:eastAsia="nl-NL"/>
        </w:rPr>
        <w:t xml:space="preserve">Hiervoor </w:t>
      </w:r>
      <w:r>
        <w:rPr>
          <w:rFonts w:eastAsia="Times New Roman" w:cstheme="minorHAnsi"/>
          <w:bCs/>
          <w:noProof w:val="0"/>
          <w:sz w:val="20"/>
          <w:szCs w:val="20"/>
          <w:lang w:eastAsia="nl-NL"/>
        </w:rPr>
        <w:t>zullen eveneens</w:t>
      </w:r>
      <w:r w:rsidR="00A11105" w:rsidRPr="00163FAC">
        <w:rPr>
          <w:rFonts w:eastAsia="Times New Roman" w:cstheme="minorHAnsi"/>
          <w:bCs/>
          <w:noProof w:val="0"/>
          <w:sz w:val="20"/>
          <w:szCs w:val="20"/>
          <w:lang w:eastAsia="nl-NL"/>
        </w:rPr>
        <w:t xml:space="preserve"> aanvullende bronnen zoals de BGT</w:t>
      </w:r>
      <w:r w:rsidR="00F522AC">
        <w:rPr>
          <w:rFonts w:eastAsia="Times New Roman" w:cstheme="minorHAnsi"/>
          <w:bCs/>
          <w:noProof w:val="0"/>
          <w:sz w:val="20"/>
          <w:szCs w:val="20"/>
          <w:lang w:eastAsia="nl-NL"/>
        </w:rPr>
        <w:t>, het ontwerp</w:t>
      </w:r>
      <w:r w:rsidR="0021319B">
        <w:rPr>
          <w:rFonts w:eastAsia="Times New Roman" w:cstheme="minorHAnsi"/>
          <w:bCs/>
          <w:noProof w:val="0"/>
          <w:sz w:val="20"/>
          <w:szCs w:val="20"/>
          <w:lang w:eastAsia="nl-NL"/>
        </w:rPr>
        <w:t>, meetgebied, meetwensen of profiellijnen</w:t>
      </w:r>
      <w:r w:rsidR="00A11105" w:rsidRPr="00163FAC">
        <w:rPr>
          <w:rFonts w:eastAsia="Times New Roman" w:cstheme="minorHAnsi"/>
          <w:bCs/>
          <w:noProof w:val="0"/>
          <w:sz w:val="20"/>
          <w:szCs w:val="20"/>
          <w:lang w:eastAsia="nl-NL"/>
        </w:rPr>
        <w:t xml:space="preserve"> </w:t>
      </w:r>
      <w:r w:rsidR="00C64141" w:rsidRPr="00163FAC">
        <w:rPr>
          <w:rFonts w:eastAsia="Times New Roman" w:cstheme="minorHAnsi"/>
          <w:bCs/>
          <w:noProof w:val="0"/>
          <w:sz w:val="20"/>
          <w:szCs w:val="20"/>
          <w:lang w:eastAsia="nl-NL"/>
        </w:rPr>
        <w:t>gebruikt worden. De regel die gebruikt wordt voor het aantal te meten punten werkt als volgt:</w:t>
      </w:r>
    </w:p>
    <w:p w14:paraId="4A6A3517" w14:textId="77777777" w:rsidR="00C64141" w:rsidRPr="00163FAC" w:rsidRDefault="00C64141" w:rsidP="00AE6C2A">
      <w:pPr>
        <w:spacing w:after="0" w:line="240" w:lineRule="auto"/>
        <w:rPr>
          <w:rFonts w:eastAsia="Times New Roman" w:cstheme="minorHAnsi"/>
          <w:bCs/>
          <w:noProof w:val="0"/>
          <w:sz w:val="20"/>
          <w:szCs w:val="20"/>
          <w:lang w:eastAsia="nl-NL"/>
        </w:rPr>
      </w:pPr>
    </w:p>
    <w:p w14:paraId="664A5767" w14:textId="1CD1DB84" w:rsidR="00C64141" w:rsidRPr="00163FAC" w:rsidRDefault="00C64141" w:rsidP="00C64141">
      <w:pPr>
        <w:pStyle w:val="Lijstalinea"/>
        <w:numPr>
          <w:ilvl w:val="0"/>
          <w:numId w:val="2"/>
        </w:num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Puntobject is één meetpunt</w:t>
      </w:r>
    </w:p>
    <w:p w14:paraId="39DF190A" w14:textId="29B749F9" w:rsidR="00B641F5" w:rsidRPr="00163FAC" w:rsidRDefault="00B641F5" w:rsidP="00C64141">
      <w:pPr>
        <w:pStyle w:val="Lijstalinea"/>
        <w:numPr>
          <w:ilvl w:val="0"/>
          <w:numId w:val="2"/>
        </w:num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 xml:space="preserve">Lijnobject </w:t>
      </w:r>
      <w:r w:rsidR="00637BFE" w:rsidRPr="00163FAC">
        <w:rPr>
          <w:rFonts w:eastAsia="Times New Roman" w:cstheme="minorHAnsi"/>
          <w:bCs/>
          <w:noProof w:val="0"/>
          <w:sz w:val="20"/>
          <w:szCs w:val="20"/>
          <w:lang w:eastAsia="nl-NL"/>
        </w:rPr>
        <w:t>is elke vert</w:t>
      </w:r>
      <w:r w:rsidR="009667A3" w:rsidRPr="00163FAC">
        <w:rPr>
          <w:rFonts w:eastAsia="Times New Roman" w:cstheme="minorHAnsi"/>
          <w:bCs/>
          <w:noProof w:val="0"/>
          <w:sz w:val="20"/>
          <w:szCs w:val="20"/>
          <w:lang w:eastAsia="nl-NL"/>
        </w:rPr>
        <w:t>ex</w:t>
      </w:r>
      <w:r w:rsidR="00637BFE" w:rsidRPr="00163FAC">
        <w:rPr>
          <w:rFonts w:eastAsia="Times New Roman" w:cstheme="minorHAnsi"/>
          <w:bCs/>
          <w:noProof w:val="0"/>
          <w:sz w:val="20"/>
          <w:szCs w:val="20"/>
          <w:lang w:eastAsia="nl-NL"/>
        </w:rPr>
        <w:t xml:space="preserve"> een meetpunt</w:t>
      </w:r>
    </w:p>
    <w:p w14:paraId="37EF4CBA" w14:textId="2AE774E5" w:rsidR="00BF2CB6" w:rsidRPr="00163FAC" w:rsidRDefault="00637BFE" w:rsidP="00AE6C2A">
      <w:pPr>
        <w:pStyle w:val="Lijstalinea"/>
        <w:numPr>
          <w:ilvl w:val="0"/>
          <w:numId w:val="2"/>
        </w:num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 xml:space="preserve">Vlakobject is elke </w:t>
      </w:r>
      <w:r w:rsidR="00BF2CB6" w:rsidRPr="00163FAC">
        <w:rPr>
          <w:rFonts w:eastAsia="Times New Roman" w:cstheme="minorHAnsi"/>
          <w:bCs/>
          <w:noProof w:val="0"/>
          <w:sz w:val="20"/>
          <w:szCs w:val="20"/>
          <w:lang w:eastAsia="nl-NL"/>
        </w:rPr>
        <w:t>vert</w:t>
      </w:r>
      <w:r w:rsidR="009667A3" w:rsidRPr="00163FAC">
        <w:rPr>
          <w:rFonts w:eastAsia="Times New Roman" w:cstheme="minorHAnsi"/>
          <w:bCs/>
          <w:noProof w:val="0"/>
          <w:sz w:val="20"/>
          <w:szCs w:val="20"/>
          <w:lang w:eastAsia="nl-NL"/>
        </w:rPr>
        <w:t>ex</w:t>
      </w:r>
      <w:r w:rsidR="00BF2CB6" w:rsidRPr="00163FAC">
        <w:rPr>
          <w:rFonts w:eastAsia="Times New Roman" w:cstheme="minorHAnsi"/>
          <w:bCs/>
          <w:noProof w:val="0"/>
          <w:sz w:val="20"/>
          <w:szCs w:val="20"/>
          <w:lang w:eastAsia="nl-NL"/>
        </w:rPr>
        <w:t xml:space="preserve"> een meetpunt. </w:t>
      </w:r>
    </w:p>
    <w:p w14:paraId="35F29B85" w14:textId="77777777" w:rsidR="3E43377C" w:rsidRDefault="3E43377C" w:rsidP="3E43377C">
      <w:pPr>
        <w:spacing w:after="0" w:line="240" w:lineRule="auto"/>
        <w:rPr>
          <w:rFonts w:eastAsia="Times New Roman"/>
          <w:noProof w:val="0"/>
          <w:sz w:val="20"/>
          <w:szCs w:val="20"/>
          <w:lang w:eastAsia="nl-NL"/>
        </w:rPr>
      </w:pPr>
    </w:p>
    <w:p w14:paraId="39E8C5CA" w14:textId="2E0BCF88" w:rsidR="00BA570F" w:rsidRPr="00163FAC" w:rsidRDefault="00C61105" w:rsidP="00AE6C2A">
      <w:pPr>
        <w:spacing w:after="0" w:line="240" w:lineRule="auto"/>
        <w:rPr>
          <w:rFonts w:eastAsia="Times New Roman" w:cstheme="minorHAnsi"/>
          <w:bCs/>
          <w:noProof w:val="0"/>
          <w:sz w:val="20"/>
          <w:szCs w:val="20"/>
          <w:lang w:eastAsia="nl-NL"/>
        </w:rPr>
      </w:pPr>
      <w:r>
        <w:rPr>
          <w:rFonts w:eastAsia="Times New Roman" w:cstheme="minorHAnsi"/>
          <w:bCs/>
          <w:noProof w:val="0"/>
          <w:sz w:val="20"/>
          <w:szCs w:val="20"/>
          <w:lang w:eastAsia="nl-NL"/>
        </w:rPr>
        <w:t>P</w:t>
      </w:r>
      <w:r w:rsidR="00BA570F" w:rsidRPr="00163FAC">
        <w:rPr>
          <w:rFonts w:eastAsia="Times New Roman" w:cstheme="minorHAnsi"/>
          <w:bCs/>
          <w:noProof w:val="0"/>
          <w:sz w:val="20"/>
          <w:szCs w:val="20"/>
          <w:lang w:eastAsia="nl-NL"/>
        </w:rPr>
        <w:t>er werkzaamheid</w:t>
      </w:r>
      <w:r w:rsidR="00393A06" w:rsidRPr="00163FAC">
        <w:rPr>
          <w:rFonts w:eastAsia="Times New Roman" w:cstheme="minorHAnsi"/>
          <w:bCs/>
          <w:noProof w:val="0"/>
          <w:sz w:val="20"/>
          <w:szCs w:val="20"/>
          <w:lang w:eastAsia="nl-NL"/>
        </w:rPr>
        <w:t xml:space="preserve"> zal </w:t>
      </w:r>
      <w:r w:rsidR="00AD735D">
        <w:rPr>
          <w:rFonts w:eastAsia="Times New Roman" w:cstheme="minorHAnsi"/>
          <w:bCs/>
          <w:noProof w:val="0"/>
          <w:sz w:val="20"/>
          <w:szCs w:val="20"/>
          <w:lang w:eastAsia="nl-NL"/>
        </w:rPr>
        <w:t>door Opdrachtgever</w:t>
      </w:r>
      <w:r w:rsidR="00B50E2F">
        <w:rPr>
          <w:rFonts w:eastAsia="Times New Roman" w:cstheme="minorHAnsi"/>
          <w:bCs/>
          <w:noProof w:val="0"/>
          <w:sz w:val="20"/>
          <w:szCs w:val="20"/>
          <w:lang w:eastAsia="nl-NL"/>
        </w:rPr>
        <w:t xml:space="preserve"> het</w:t>
      </w:r>
      <w:r w:rsidR="00AD735D">
        <w:rPr>
          <w:rFonts w:eastAsia="Times New Roman" w:cstheme="minorHAnsi"/>
          <w:bCs/>
          <w:noProof w:val="0"/>
          <w:sz w:val="20"/>
          <w:szCs w:val="20"/>
          <w:lang w:eastAsia="nl-NL"/>
        </w:rPr>
        <w:t xml:space="preserve"> door hem</w:t>
      </w:r>
      <w:r w:rsidR="00B50E2F">
        <w:rPr>
          <w:rFonts w:eastAsia="Times New Roman" w:cstheme="minorHAnsi"/>
          <w:bCs/>
          <w:noProof w:val="0"/>
          <w:sz w:val="20"/>
          <w:szCs w:val="20"/>
          <w:lang w:eastAsia="nl-NL"/>
        </w:rPr>
        <w:t xml:space="preserve"> geschatte aantal te meten punten worden vermeld, alsmede het werkpakket (en daarmee de precisie-eis)</w:t>
      </w:r>
      <w:r w:rsidR="00BA570F" w:rsidRPr="00163FAC">
        <w:rPr>
          <w:rFonts w:eastAsia="Times New Roman" w:cstheme="minorHAnsi"/>
          <w:bCs/>
          <w:noProof w:val="0"/>
          <w:sz w:val="20"/>
          <w:szCs w:val="20"/>
          <w:lang w:eastAsia="nl-NL"/>
        </w:rPr>
        <w:t>. Dit is te zien in onderstaand</w:t>
      </w:r>
      <w:r w:rsidR="00AD735D">
        <w:rPr>
          <w:rFonts w:eastAsia="Times New Roman" w:cstheme="minorHAnsi"/>
          <w:bCs/>
          <w:noProof w:val="0"/>
          <w:sz w:val="20"/>
          <w:szCs w:val="20"/>
          <w:lang w:eastAsia="nl-NL"/>
        </w:rPr>
        <w:t>e</w:t>
      </w:r>
      <w:r w:rsidR="00BA570F" w:rsidRPr="00163FAC">
        <w:rPr>
          <w:rFonts w:eastAsia="Times New Roman" w:cstheme="minorHAnsi"/>
          <w:bCs/>
          <w:noProof w:val="0"/>
          <w:sz w:val="20"/>
          <w:szCs w:val="20"/>
          <w:lang w:eastAsia="nl-NL"/>
        </w:rPr>
        <w:t xml:space="preserve"> tabel:</w:t>
      </w:r>
    </w:p>
    <w:tbl>
      <w:tblPr>
        <w:tblStyle w:val="Tabelraster"/>
        <w:tblW w:w="0" w:type="auto"/>
        <w:tblLook w:val="04A0" w:firstRow="1" w:lastRow="0" w:firstColumn="1" w:lastColumn="0" w:noHBand="0" w:noVBand="1"/>
      </w:tblPr>
      <w:tblGrid>
        <w:gridCol w:w="3333"/>
        <w:gridCol w:w="2538"/>
        <w:gridCol w:w="3191"/>
      </w:tblGrid>
      <w:tr w:rsidR="00072BA1" w:rsidRPr="00163FAC" w14:paraId="197C6F38" w14:textId="77777777" w:rsidTr="00072BA1">
        <w:tc>
          <w:tcPr>
            <w:tcW w:w="3333" w:type="dxa"/>
          </w:tcPr>
          <w:p w14:paraId="7A905344" w14:textId="0DEFF55C" w:rsidR="00072BA1" w:rsidRPr="00163FAC" w:rsidRDefault="00072BA1"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Werkzaamheden:</w:t>
            </w:r>
          </w:p>
        </w:tc>
        <w:tc>
          <w:tcPr>
            <w:tcW w:w="2538" w:type="dxa"/>
          </w:tcPr>
          <w:p w14:paraId="3963682B" w14:textId="0B5B2C71" w:rsidR="00072BA1" w:rsidRPr="00163FAC" w:rsidRDefault="00072BA1"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Werkpakketten:</w:t>
            </w:r>
          </w:p>
        </w:tc>
        <w:tc>
          <w:tcPr>
            <w:tcW w:w="3191" w:type="dxa"/>
          </w:tcPr>
          <w:p w14:paraId="0DD758F5" w14:textId="34A9456A" w:rsidR="00072BA1" w:rsidRPr="00163FAC" w:rsidRDefault="00072BA1"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Basis voor puntberekening</w:t>
            </w:r>
            <w:r w:rsidR="00852BE9" w:rsidRPr="00163FAC">
              <w:rPr>
                <w:rFonts w:eastAsia="Times New Roman" w:cstheme="minorHAnsi"/>
                <w:bCs/>
                <w:noProof w:val="0"/>
                <w:sz w:val="20"/>
                <w:szCs w:val="20"/>
                <w:lang w:eastAsia="nl-NL"/>
              </w:rPr>
              <w:t xml:space="preserve"> schatting</w:t>
            </w:r>
          </w:p>
        </w:tc>
      </w:tr>
      <w:tr w:rsidR="00072BA1" w:rsidRPr="00163FAC" w14:paraId="2299827A" w14:textId="77777777" w:rsidTr="00072BA1">
        <w:tc>
          <w:tcPr>
            <w:tcW w:w="3333" w:type="dxa"/>
          </w:tcPr>
          <w:p w14:paraId="55C3845E" w14:textId="3731D582" w:rsidR="00072BA1" w:rsidRPr="00163FAC" w:rsidRDefault="00072BA1"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Profiel meting</w:t>
            </w:r>
          </w:p>
        </w:tc>
        <w:tc>
          <w:tcPr>
            <w:tcW w:w="2538" w:type="dxa"/>
          </w:tcPr>
          <w:p w14:paraId="5D707A49" w14:textId="513D00B0" w:rsidR="00072BA1" w:rsidRPr="00163FAC" w:rsidRDefault="00CA551C"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A</w:t>
            </w:r>
            <w:r w:rsidR="00A96D17">
              <w:rPr>
                <w:rFonts w:eastAsia="Times New Roman" w:cstheme="minorHAnsi"/>
                <w:bCs/>
                <w:noProof w:val="0"/>
                <w:sz w:val="20"/>
                <w:szCs w:val="20"/>
                <w:lang w:eastAsia="nl-NL"/>
              </w:rPr>
              <w:t xml:space="preserve"> of </w:t>
            </w:r>
            <w:r w:rsidRPr="00163FAC">
              <w:rPr>
                <w:rFonts w:eastAsia="Times New Roman" w:cstheme="minorHAnsi"/>
                <w:bCs/>
                <w:noProof w:val="0"/>
                <w:sz w:val="20"/>
                <w:szCs w:val="20"/>
                <w:lang w:eastAsia="nl-NL"/>
              </w:rPr>
              <w:t>B</w:t>
            </w:r>
            <w:r w:rsidR="00A96D17">
              <w:rPr>
                <w:rFonts w:eastAsia="Times New Roman" w:cstheme="minorHAnsi"/>
                <w:bCs/>
                <w:noProof w:val="0"/>
                <w:sz w:val="20"/>
                <w:szCs w:val="20"/>
                <w:lang w:eastAsia="nl-NL"/>
              </w:rPr>
              <w:t xml:space="preserve"> of </w:t>
            </w:r>
            <w:r w:rsidRPr="00163FAC">
              <w:rPr>
                <w:rFonts w:eastAsia="Times New Roman" w:cstheme="minorHAnsi"/>
                <w:bCs/>
                <w:noProof w:val="0"/>
                <w:sz w:val="20"/>
                <w:szCs w:val="20"/>
                <w:lang w:eastAsia="nl-NL"/>
              </w:rPr>
              <w:t>C</w:t>
            </w:r>
          </w:p>
        </w:tc>
        <w:tc>
          <w:tcPr>
            <w:tcW w:w="3191" w:type="dxa"/>
          </w:tcPr>
          <w:p w14:paraId="48B9FFDC" w14:textId="230A48E5" w:rsidR="00072BA1" w:rsidRPr="00163FAC" w:rsidRDefault="00072BA1"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BGT</w:t>
            </w:r>
            <w:r w:rsidR="008B656C" w:rsidRPr="00163FAC">
              <w:rPr>
                <w:rFonts w:eastAsia="Times New Roman" w:cstheme="minorHAnsi"/>
                <w:bCs/>
                <w:noProof w:val="0"/>
                <w:sz w:val="20"/>
                <w:szCs w:val="20"/>
                <w:lang w:eastAsia="nl-NL"/>
              </w:rPr>
              <w:t xml:space="preserve"> +</w:t>
            </w:r>
            <w:r w:rsidR="00B95A34" w:rsidRPr="00163FAC">
              <w:rPr>
                <w:rFonts w:eastAsia="Times New Roman" w:cstheme="minorHAnsi"/>
                <w:bCs/>
                <w:noProof w:val="0"/>
                <w:sz w:val="20"/>
                <w:szCs w:val="20"/>
                <w:lang w:eastAsia="nl-NL"/>
              </w:rPr>
              <w:t xml:space="preserve"> </w:t>
            </w:r>
            <w:r w:rsidR="008B656C" w:rsidRPr="00163FAC">
              <w:rPr>
                <w:rFonts w:eastAsia="Times New Roman" w:cstheme="minorHAnsi"/>
                <w:bCs/>
                <w:noProof w:val="0"/>
                <w:sz w:val="20"/>
                <w:szCs w:val="20"/>
                <w:lang w:eastAsia="nl-NL"/>
              </w:rPr>
              <w:t>profiel</w:t>
            </w:r>
            <w:r w:rsidR="00B95A34" w:rsidRPr="00163FAC">
              <w:rPr>
                <w:rFonts w:eastAsia="Times New Roman" w:cstheme="minorHAnsi"/>
                <w:bCs/>
                <w:noProof w:val="0"/>
                <w:sz w:val="20"/>
                <w:szCs w:val="20"/>
                <w:lang w:eastAsia="nl-NL"/>
              </w:rPr>
              <w:t>lijn</w:t>
            </w:r>
          </w:p>
        </w:tc>
      </w:tr>
      <w:tr w:rsidR="00072BA1" w:rsidRPr="00163FAC" w14:paraId="22AB3084" w14:textId="77777777" w:rsidTr="00072BA1">
        <w:tc>
          <w:tcPr>
            <w:tcW w:w="3333" w:type="dxa"/>
          </w:tcPr>
          <w:p w14:paraId="762F36D8" w14:textId="2072F1C7" w:rsidR="00072BA1" w:rsidRPr="00163FAC" w:rsidRDefault="00072BA1"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DTM metingen</w:t>
            </w:r>
          </w:p>
        </w:tc>
        <w:tc>
          <w:tcPr>
            <w:tcW w:w="2538" w:type="dxa"/>
          </w:tcPr>
          <w:p w14:paraId="211DC516" w14:textId="64496B6F" w:rsidR="00072BA1" w:rsidRPr="00163FAC" w:rsidRDefault="00CA551C"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A</w:t>
            </w:r>
            <w:r w:rsidR="00A96D17">
              <w:rPr>
                <w:rFonts w:eastAsia="Times New Roman" w:cstheme="minorHAnsi"/>
                <w:bCs/>
                <w:noProof w:val="0"/>
                <w:sz w:val="20"/>
                <w:szCs w:val="20"/>
                <w:lang w:eastAsia="nl-NL"/>
              </w:rPr>
              <w:t xml:space="preserve"> of </w:t>
            </w:r>
            <w:r w:rsidRPr="00163FAC">
              <w:rPr>
                <w:rFonts w:eastAsia="Times New Roman" w:cstheme="minorHAnsi"/>
                <w:bCs/>
                <w:noProof w:val="0"/>
                <w:sz w:val="20"/>
                <w:szCs w:val="20"/>
                <w:lang w:eastAsia="nl-NL"/>
              </w:rPr>
              <w:t>B</w:t>
            </w:r>
            <w:r w:rsidR="00A96D17">
              <w:rPr>
                <w:rFonts w:eastAsia="Times New Roman" w:cstheme="minorHAnsi"/>
                <w:bCs/>
                <w:noProof w:val="0"/>
                <w:sz w:val="20"/>
                <w:szCs w:val="20"/>
                <w:lang w:eastAsia="nl-NL"/>
              </w:rPr>
              <w:t xml:space="preserve"> of </w:t>
            </w:r>
            <w:r w:rsidRPr="00163FAC">
              <w:rPr>
                <w:rFonts w:eastAsia="Times New Roman" w:cstheme="minorHAnsi"/>
                <w:bCs/>
                <w:noProof w:val="0"/>
                <w:sz w:val="20"/>
                <w:szCs w:val="20"/>
                <w:lang w:eastAsia="nl-NL"/>
              </w:rPr>
              <w:t>C</w:t>
            </w:r>
          </w:p>
        </w:tc>
        <w:tc>
          <w:tcPr>
            <w:tcW w:w="3191" w:type="dxa"/>
          </w:tcPr>
          <w:p w14:paraId="0C57E2F9" w14:textId="0D0ED8BC" w:rsidR="00072BA1" w:rsidRPr="00163FAC" w:rsidRDefault="00072BA1"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BGT</w:t>
            </w:r>
            <w:r w:rsidR="008B656C" w:rsidRPr="00163FAC">
              <w:rPr>
                <w:rFonts w:eastAsia="Times New Roman" w:cstheme="minorHAnsi"/>
                <w:bCs/>
                <w:noProof w:val="0"/>
                <w:sz w:val="20"/>
                <w:szCs w:val="20"/>
                <w:lang w:eastAsia="nl-NL"/>
              </w:rPr>
              <w:t xml:space="preserve"> </w:t>
            </w:r>
            <w:r w:rsidR="00137A5A" w:rsidRPr="00163FAC">
              <w:rPr>
                <w:rFonts w:eastAsia="Times New Roman" w:cstheme="minorHAnsi"/>
                <w:bCs/>
                <w:noProof w:val="0"/>
                <w:sz w:val="20"/>
                <w:szCs w:val="20"/>
                <w:lang w:eastAsia="nl-NL"/>
              </w:rPr>
              <w:t>+ meetgebied</w:t>
            </w:r>
          </w:p>
        </w:tc>
      </w:tr>
      <w:tr w:rsidR="00072BA1" w:rsidRPr="00163FAC" w14:paraId="44D23B8E" w14:textId="77777777" w:rsidTr="00072BA1">
        <w:tc>
          <w:tcPr>
            <w:tcW w:w="3333" w:type="dxa"/>
          </w:tcPr>
          <w:p w14:paraId="1C710B6D" w14:textId="0B16DEBD" w:rsidR="00072BA1" w:rsidRPr="00163FAC" w:rsidRDefault="00072BA1"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BGT metingen</w:t>
            </w:r>
          </w:p>
        </w:tc>
        <w:tc>
          <w:tcPr>
            <w:tcW w:w="2538" w:type="dxa"/>
          </w:tcPr>
          <w:p w14:paraId="23A453B7" w14:textId="23447B0A" w:rsidR="00072BA1" w:rsidRPr="00163FAC" w:rsidRDefault="00CA551C"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B</w:t>
            </w:r>
            <w:r w:rsidR="00A96D17">
              <w:rPr>
                <w:rFonts w:eastAsia="Times New Roman" w:cstheme="minorHAnsi"/>
                <w:bCs/>
                <w:noProof w:val="0"/>
                <w:sz w:val="20"/>
                <w:szCs w:val="20"/>
                <w:lang w:eastAsia="nl-NL"/>
              </w:rPr>
              <w:t xml:space="preserve"> of </w:t>
            </w:r>
            <w:r w:rsidRPr="00163FAC">
              <w:rPr>
                <w:rFonts w:eastAsia="Times New Roman" w:cstheme="minorHAnsi"/>
                <w:bCs/>
                <w:noProof w:val="0"/>
                <w:sz w:val="20"/>
                <w:szCs w:val="20"/>
                <w:lang w:eastAsia="nl-NL"/>
              </w:rPr>
              <w:t>C</w:t>
            </w:r>
          </w:p>
        </w:tc>
        <w:tc>
          <w:tcPr>
            <w:tcW w:w="3191" w:type="dxa"/>
          </w:tcPr>
          <w:p w14:paraId="37D01569" w14:textId="7BA78C24" w:rsidR="00072BA1" w:rsidRPr="00163FAC" w:rsidRDefault="00072BA1"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BGT</w:t>
            </w:r>
            <w:r w:rsidR="008B656C" w:rsidRPr="00163FAC">
              <w:rPr>
                <w:rFonts w:eastAsia="Times New Roman" w:cstheme="minorHAnsi"/>
                <w:bCs/>
                <w:noProof w:val="0"/>
                <w:sz w:val="20"/>
                <w:szCs w:val="20"/>
                <w:lang w:eastAsia="nl-NL"/>
              </w:rPr>
              <w:t xml:space="preserve"> </w:t>
            </w:r>
            <w:r w:rsidR="00137A5A" w:rsidRPr="00163FAC">
              <w:rPr>
                <w:rFonts w:eastAsia="Times New Roman" w:cstheme="minorHAnsi"/>
                <w:bCs/>
                <w:noProof w:val="0"/>
                <w:sz w:val="20"/>
                <w:szCs w:val="20"/>
                <w:lang w:eastAsia="nl-NL"/>
              </w:rPr>
              <w:t>+</w:t>
            </w:r>
            <w:r w:rsidR="00BA0888" w:rsidRPr="00163FAC">
              <w:rPr>
                <w:rFonts w:eastAsia="Times New Roman" w:cstheme="minorHAnsi"/>
                <w:bCs/>
                <w:noProof w:val="0"/>
                <w:sz w:val="20"/>
                <w:szCs w:val="20"/>
                <w:lang w:eastAsia="nl-NL"/>
              </w:rPr>
              <w:t xml:space="preserve"> ontwerp</w:t>
            </w:r>
            <w:r w:rsidR="00852BE9" w:rsidRPr="00163FAC">
              <w:rPr>
                <w:rFonts w:eastAsia="Times New Roman" w:cstheme="minorHAnsi"/>
                <w:bCs/>
                <w:noProof w:val="0"/>
                <w:sz w:val="20"/>
                <w:szCs w:val="20"/>
                <w:lang w:eastAsia="nl-NL"/>
              </w:rPr>
              <w:t xml:space="preserve"> +</w:t>
            </w:r>
            <w:r w:rsidR="00137A5A" w:rsidRPr="00163FAC">
              <w:rPr>
                <w:rFonts w:eastAsia="Times New Roman" w:cstheme="minorHAnsi"/>
                <w:bCs/>
                <w:noProof w:val="0"/>
                <w:sz w:val="20"/>
                <w:szCs w:val="20"/>
                <w:lang w:eastAsia="nl-NL"/>
              </w:rPr>
              <w:t xml:space="preserve"> meetgebied</w:t>
            </w:r>
          </w:p>
        </w:tc>
      </w:tr>
      <w:tr w:rsidR="00072BA1" w:rsidRPr="00163FAC" w14:paraId="54204AE4" w14:textId="77777777" w:rsidTr="00072BA1">
        <w:tc>
          <w:tcPr>
            <w:tcW w:w="3333" w:type="dxa"/>
          </w:tcPr>
          <w:p w14:paraId="50438B54" w14:textId="4A476214" w:rsidR="00072BA1" w:rsidRPr="00163FAC" w:rsidRDefault="00137A5A"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Metingen ten behoeve van beheer</w:t>
            </w:r>
          </w:p>
        </w:tc>
        <w:tc>
          <w:tcPr>
            <w:tcW w:w="2538" w:type="dxa"/>
          </w:tcPr>
          <w:p w14:paraId="6BF0A997" w14:textId="121A3089" w:rsidR="00072BA1" w:rsidRPr="00163FAC" w:rsidRDefault="00CA551C"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B</w:t>
            </w:r>
            <w:r w:rsidR="00A96D17">
              <w:rPr>
                <w:rFonts w:eastAsia="Times New Roman" w:cstheme="minorHAnsi"/>
                <w:bCs/>
                <w:noProof w:val="0"/>
                <w:sz w:val="20"/>
                <w:szCs w:val="20"/>
                <w:lang w:eastAsia="nl-NL"/>
              </w:rPr>
              <w:t xml:space="preserve"> of </w:t>
            </w:r>
            <w:r w:rsidRPr="00163FAC">
              <w:rPr>
                <w:rFonts w:eastAsia="Times New Roman" w:cstheme="minorHAnsi"/>
                <w:bCs/>
                <w:noProof w:val="0"/>
                <w:sz w:val="20"/>
                <w:szCs w:val="20"/>
                <w:lang w:eastAsia="nl-NL"/>
              </w:rPr>
              <w:t>C</w:t>
            </w:r>
          </w:p>
        </w:tc>
        <w:tc>
          <w:tcPr>
            <w:tcW w:w="3191" w:type="dxa"/>
          </w:tcPr>
          <w:p w14:paraId="4A450010" w14:textId="09C1BCC3" w:rsidR="00072BA1" w:rsidRPr="00163FAC" w:rsidRDefault="008B656C"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BGT +</w:t>
            </w:r>
            <w:r w:rsidR="00B95A34" w:rsidRPr="00163FAC">
              <w:rPr>
                <w:rFonts w:eastAsia="Times New Roman" w:cstheme="minorHAnsi"/>
                <w:bCs/>
                <w:noProof w:val="0"/>
                <w:sz w:val="20"/>
                <w:szCs w:val="20"/>
                <w:lang w:eastAsia="nl-NL"/>
              </w:rPr>
              <w:t xml:space="preserve"> meetgebied</w:t>
            </w:r>
          </w:p>
        </w:tc>
      </w:tr>
      <w:tr w:rsidR="00137A5A" w:rsidRPr="00163FAC" w14:paraId="5E4BAC64" w14:textId="77777777" w:rsidTr="00072BA1">
        <w:tc>
          <w:tcPr>
            <w:tcW w:w="3333" w:type="dxa"/>
          </w:tcPr>
          <w:p w14:paraId="42FD457D" w14:textId="6B6E548C" w:rsidR="00137A5A" w:rsidRPr="00163FAC" w:rsidRDefault="00CA551C"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Meting van wegkenmerken</w:t>
            </w:r>
          </w:p>
        </w:tc>
        <w:tc>
          <w:tcPr>
            <w:tcW w:w="2538" w:type="dxa"/>
          </w:tcPr>
          <w:p w14:paraId="095FA820" w14:textId="387E771E" w:rsidR="00137A5A" w:rsidRPr="00163FAC" w:rsidRDefault="00CA551C"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B</w:t>
            </w:r>
            <w:r w:rsidR="00A96D17">
              <w:rPr>
                <w:rFonts w:eastAsia="Times New Roman" w:cstheme="minorHAnsi"/>
                <w:bCs/>
                <w:noProof w:val="0"/>
                <w:sz w:val="20"/>
                <w:szCs w:val="20"/>
                <w:lang w:eastAsia="nl-NL"/>
              </w:rPr>
              <w:t xml:space="preserve"> of </w:t>
            </w:r>
            <w:r w:rsidRPr="00163FAC">
              <w:rPr>
                <w:rFonts w:eastAsia="Times New Roman" w:cstheme="minorHAnsi"/>
                <w:bCs/>
                <w:noProof w:val="0"/>
                <w:sz w:val="20"/>
                <w:szCs w:val="20"/>
                <w:lang w:eastAsia="nl-NL"/>
              </w:rPr>
              <w:t>C</w:t>
            </w:r>
          </w:p>
        </w:tc>
        <w:tc>
          <w:tcPr>
            <w:tcW w:w="3191" w:type="dxa"/>
          </w:tcPr>
          <w:p w14:paraId="35C193B1" w14:textId="13E1849F" w:rsidR="00137A5A" w:rsidRPr="00163FAC" w:rsidRDefault="00B95A34"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Afhankelijk van de wens</w:t>
            </w:r>
          </w:p>
        </w:tc>
      </w:tr>
      <w:tr w:rsidR="00137A5A" w:rsidRPr="00163FAC" w14:paraId="21BF79D0" w14:textId="77777777" w:rsidTr="00072BA1">
        <w:tc>
          <w:tcPr>
            <w:tcW w:w="3333" w:type="dxa"/>
          </w:tcPr>
          <w:p w14:paraId="3185085C" w14:textId="4C82B3DA" w:rsidR="00137A5A" w:rsidRPr="00163FAC" w:rsidRDefault="00CA551C"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mutatiesignalering</w:t>
            </w:r>
          </w:p>
        </w:tc>
        <w:tc>
          <w:tcPr>
            <w:tcW w:w="2538" w:type="dxa"/>
          </w:tcPr>
          <w:p w14:paraId="579E73BB" w14:textId="38D60718" w:rsidR="00137A5A" w:rsidRPr="00163FAC" w:rsidRDefault="003830B1" w:rsidP="000C112B">
            <w:pPr>
              <w:spacing w:after="0" w:line="240" w:lineRule="auto"/>
              <w:rPr>
                <w:rFonts w:eastAsia="Times New Roman" w:cstheme="minorHAnsi"/>
                <w:bCs/>
                <w:noProof w:val="0"/>
                <w:sz w:val="20"/>
                <w:szCs w:val="20"/>
                <w:lang w:eastAsia="nl-NL"/>
              </w:rPr>
            </w:pPr>
            <w:r>
              <w:rPr>
                <w:rFonts w:eastAsia="Times New Roman" w:cstheme="minorHAnsi"/>
                <w:bCs/>
                <w:noProof w:val="0"/>
                <w:sz w:val="20"/>
                <w:szCs w:val="20"/>
                <w:lang w:eastAsia="nl-NL"/>
              </w:rPr>
              <w:t>NVT</w:t>
            </w:r>
          </w:p>
        </w:tc>
        <w:tc>
          <w:tcPr>
            <w:tcW w:w="3191" w:type="dxa"/>
          </w:tcPr>
          <w:p w14:paraId="74CAC39E" w14:textId="1A4E11D4" w:rsidR="00137A5A" w:rsidRPr="00163FAC" w:rsidRDefault="00460C58" w:rsidP="000C112B">
            <w:pPr>
              <w:spacing w:after="0" w:line="240" w:lineRule="auto"/>
              <w:rPr>
                <w:rFonts w:eastAsia="Times New Roman" w:cstheme="minorHAnsi"/>
                <w:bCs/>
                <w:noProof w:val="0"/>
                <w:sz w:val="20"/>
                <w:szCs w:val="20"/>
                <w:lang w:eastAsia="nl-NL"/>
              </w:rPr>
            </w:pPr>
            <w:r w:rsidRPr="00163FAC">
              <w:rPr>
                <w:rFonts w:eastAsia="Times New Roman" w:cstheme="minorHAnsi"/>
                <w:bCs/>
                <w:noProof w:val="0"/>
                <w:sz w:val="20"/>
                <w:szCs w:val="20"/>
                <w:lang w:eastAsia="nl-NL"/>
              </w:rPr>
              <w:t>NVT</w:t>
            </w:r>
          </w:p>
        </w:tc>
      </w:tr>
    </w:tbl>
    <w:p w14:paraId="326B366F" w14:textId="77777777" w:rsidR="00AD735D" w:rsidRDefault="00AD735D">
      <w:pPr>
        <w:rPr>
          <w:rFonts w:cstheme="minorHAnsi"/>
          <w:sz w:val="20"/>
          <w:szCs w:val="20"/>
        </w:rPr>
      </w:pPr>
    </w:p>
    <w:p w14:paraId="71DD1757" w14:textId="39D1CD63" w:rsidR="00C67357" w:rsidRPr="00AD735D" w:rsidRDefault="00C67357" w:rsidP="00AD735D">
      <w:pPr>
        <w:pStyle w:val="Geenafstand"/>
        <w:rPr>
          <w:rFonts w:cstheme="minorHAnsi"/>
          <w:sz w:val="20"/>
          <w:szCs w:val="20"/>
        </w:rPr>
      </w:pPr>
      <w:r w:rsidRPr="00AD735D">
        <w:rPr>
          <w:rFonts w:cstheme="minorHAnsi"/>
          <w:sz w:val="20"/>
          <w:szCs w:val="20"/>
        </w:rPr>
        <w:t xml:space="preserve">Elk werkpakket heeft een andere eis </w:t>
      </w:r>
      <w:r w:rsidR="000B7E4F" w:rsidRPr="00AD735D">
        <w:rPr>
          <w:rFonts w:cstheme="minorHAnsi"/>
          <w:sz w:val="20"/>
          <w:szCs w:val="20"/>
        </w:rPr>
        <w:t>als het gaat om de precisie van het meten. Dit is te zien in onderstaand</w:t>
      </w:r>
      <w:r w:rsidR="00C82D6C" w:rsidRPr="00AD735D">
        <w:rPr>
          <w:rFonts w:cstheme="minorHAnsi"/>
          <w:sz w:val="20"/>
          <w:szCs w:val="20"/>
        </w:rPr>
        <w:t>e</w:t>
      </w:r>
      <w:r w:rsidR="000B7E4F" w:rsidRPr="00AD735D">
        <w:rPr>
          <w:rFonts w:cstheme="minorHAnsi"/>
          <w:sz w:val="20"/>
          <w:szCs w:val="20"/>
        </w:rPr>
        <w:t xml:space="preserve"> tabel. </w:t>
      </w:r>
    </w:p>
    <w:tbl>
      <w:tblPr>
        <w:tblStyle w:val="Tabelraster"/>
        <w:tblW w:w="9067" w:type="dxa"/>
        <w:tblLook w:val="04A0" w:firstRow="1" w:lastRow="0" w:firstColumn="1" w:lastColumn="0" w:noHBand="0" w:noVBand="1"/>
      </w:tblPr>
      <w:tblGrid>
        <w:gridCol w:w="2266"/>
        <w:gridCol w:w="2267"/>
        <w:gridCol w:w="2267"/>
        <w:gridCol w:w="2267"/>
      </w:tblGrid>
      <w:tr w:rsidR="003A3032" w:rsidRPr="00163FAC" w14:paraId="4D8F8925" w14:textId="1006CA72" w:rsidTr="0027416B">
        <w:tc>
          <w:tcPr>
            <w:tcW w:w="2266" w:type="dxa"/>
          </w:tcPr>
          <w:p w14:paraId="0246180E" w14:textId="77777777" w:rsidR="003A3032" w:rsidRPr="00163FAC" w:rsidRDefault="003A3032" w:rsidP="003A3032">
            <w:pPr>
              <w:rPr>
                <w:rFonts w:cstheme="minorHAnsi"/>
                <w:b/>
                <w:iCs/>
                <w:sz w:val="20"/>
                <w:szCs w:val="20"/>
              </w:rPr>
            </w:pPr>
            <w:r w:rsidRPr="00163FAC">
              <w:rPr>
                <w:rFonts w:cstheme="minorHAnsi"/>
                <w:b/>
                <w:iCs/>
                <w:sz w:val="20"/>
                <w:szCs w:val="20"/>
              </w:rPr>
              <w:t>Type topografie</w:t>
            </w:r>
          </w:p>
        </w:tc>
        <w:tc>
          <w:tcPr>
            <w:tcW w:w="2267" w:type="dxa"/>
          </w:tcPr>
          <w:p w14:paraId="5FF5738C" w14:textId="3F038CDE" w:rsidR="003A3032" w:rsidRPr="00163FAC" w:rsidRDefault="003A3032" w:rsidP="003A3032">
            <w:pPr>
              <w:rPr>
                <w:rFonts w:cstheme="minorHAnsi"/>
                <w:b/>
                <w:iCs/>
                <w:sz w:val="20"/>
                <w:szCs w:val="20"/>
              </w:rPr>
            </w:pPr>
            <w:r w:rsidRPr="00163FAC">
              <w:rPr>
                <w:rFonts w:cstheme="minorHAnsi"/>
                <w:b/>
                <w:iCs/>
                <w:sz w:val="20"/>
                <w:szCs w:val="20"/>
              </w:rPr>
              <w:t>A: Hoge precisie (alleen op speciale aanvraag)</w:t>
            </w:r>
          </w:p>
        </w:tc>
        <w:tc>
          <w:tcPr>
            <w:tcW w:w="2267" w:type="dxa"/>
          </w:tcPr>
          <w:p w14:paraId="151D9C60" w14:textId="77777777" w:rsidR="003A3032" w:rsidRPr="00163FAC" w:rsidRDefault="003A3032" w:rsidP="003A3032">
            <w:pPr>
              <w:rPr>
                <w:rFonts w:cstheme="minorHAnsi"/>
                <w:b/>
                <w:iCs/>
                <w:sz w:val="20"/>
                <w:szCs w:val="20"/>
              </w:rPr>
            </w:pPr>
            <w:r w:rsidRPr="00163FAC">
              <w:rPr>
                <w:rFonts w:cstheme="minorHAnsi"/>
                <w:b/>
                <w:iCs/>
                <w:sz w:val="20"/>
                <w:szCs w:val="20"/>
              </w:rPr>
              <w:t>B: Middel precisie</w:t>
            </w:r>
          </w:p>
        </w:tc>
        <w:tc>
          <w:tcPr>
            <w:tcW w:w="2267" w:type="dxa"/>
          </w:tcPr>
          <w:p w14:paraId="6F912E2F" w14:textId="2FA5B8D0" w:rsidR="003A3032" w:rsidRPr="00163FAC" w:rsidRDefault="003A3032" w:rsidP="003A3032">
            <w:pPr>
              <w:spacing w:after="160" w:line="259" w:lineRule="auto"/>
            </w:pPr>
            <w:r w:rsidRPr="00163FAC">
              <w:rPr>
                <w:rFonts w:cstheme="minorHAnsi"/>
                <w:b/>
                <w:iCs/>
                <w:sz w:val="20"/>
                <w:szCs w:val="20"/>
              </w:rPr>
              <w:t>C: Lage precisie</w:t>
            </w:r>
          </w:p>
        </w:tc>
      </w:tr>
      <w:tr w:rsidR="003A3032" w:rsidRPr="00163FAC" w14:paraId="2478A21C" w14:textId="03AFC13C" w:rsidTr="0027416B">
        <w:tc>
          <w:tcPr>
            <w:tcW w:w="2266" w:type="dxa"/>
          </w:tcPr>
          <w:p w14:paraId="168D1C32" w14:textId="04C5FF0B" w:rsidR="003A3032" w:rsidRPr="00163FAC" w:rsidRDefault="003A3032" w:rsidP="003A3032">
            <w:pPr>
              <w:rPr>
                <w:rFonts w:cstheme="minorHAnsi"/>
                <w:iCs/>
                <w:sz w:val="20"/>
                <w:szCs w:val="20"/>
              </w:rPr>
            </w:pPr>
            <w:r w:rsidRPr="00163FAC">
              <w:rPr>
                <w:rFonts w:cstheme="minorHAnsi"/>
                <w:iCs/>
                <w:sz w:val="20"/>
                <w:szCs w:val="20"/>
              </w:rPr>
              <w:t>Zachte topografie</w:t>
            </w:r>
          </w:p>
        </w:tc>
        <w:tc>
          <w:tcPr>
            <w:tcW w:w="2267" w:type="dxa"/>
          </w:tcPr>
          <w:p w14:paraId="26FFB8D8" w14:textId="063FFDDD" w:rsidR="003A3032" w:rsidRPr="00163FAC" w:rsidRDefault="003A3032" w:rsidP="003A3032">
            <w:pPr>
              <w:rPr>
                <w:rFonts w:cstheme="minorHAnsi"/>
                <w:iCs/>
                <w:sz w:val="20"/>
                <w:szCs w:val="20"/>
              </w:rPr>
            </w:pPr>
            <w:r w:rsidRPr="00163FAC">
              <w:rPr>
                <w:rFonts w:cstheme="minorHAnsi"/>
                <w:iCs/>
                <w:sz w:val="20"/>
                <w:szCs w:val="20"/>
              </w:rPr>
              <w:t>X&amp;Y= &lt;   10 cm Z= 5    cm</w:t>
            </w:r>
          </w:p>
        </w:tc>
        <w:tc>
          <w:tcPr>
            <w:tcW w:w="2267" w:type="dxa"/>
          </w:tcPr>
          <w:p w14:paraId="3AE423F6" w14:textId="77777777" w:rsidR="003A3032" w:rsidRPr="00163FAC" w:rsidRDefault="003A3032" w:rsidP="003A3032">
            <w:pPr>
              <w:rPr>
                <w:rFonts w:cstheme="minorHAnsi"/>
                <w:iCs/>
                <w:sz w:val="20"/>
                <w:szCs w:val="20"/>
              </w:rPr>
            </w:pPr>
            <w:r w:rsidRPr="00163FAC">
              <w:rPr>
                <w:rFonts w:cstheme="minorHAnsi"/>
                <w:iCs/>
                <w:sz w:val="20"/>
                <w:szCs w:val="20"/>
              </w:rPr>
              <w:t>X&amp;Y= &lt;   25 cm Z=6,5 cm</w:t>
            </w:r>
          </w:p>
        </w:tc>
        <w:tc>
          <w:tcPr>
            <w:tcW w:w="2267" w:type="dxa"/>
          </w:tcPr>
          <w:p w14:paraId="0894BAB8" w14:textId="4CCBE6DB" w:rsidR="003A3032" w:rsidRPr="00163FAC" w:rsidRDefault="003A3032" w:rsidP="003A3032">
            <w:pPr>
              <w:spacing w:after="160" w:line="259" w:lineRule="auto"/>
            </w:pPr>
            <w:r w:rsidRPr="00163FAC">
              <w:rPr>
                <w:rFonts w:cstheme="minorHAnsi"/>
                <w:iCs/>
                <w:sz w:val="20"/>
                <w:szCs w:val="20"/>
              </w:rPr>
              <w:t>X&amp;Y= 30/60 cm</w:t>
            </w:r>
          </w:p>
        </w:tc>
      </w:tr>
      <w:tr w:rsidR="003A3032" w:rsidRPr="00163FAC" w14:paraId="3BD49075" w14:textId="45643A5F" w:rsidTr="0027416B">
        <w:tc>
          <w:tcPr>
            <w:tcW w:w="2266" w:type="dxa"/>
          </w:tcPr>
          <w:p w14:paraId="42EFD740" w14:textId="2D3F15A2" w:rsidR="003A3032" w:rsidRPr="00163FAC" w:rsidRDefault="003A3032" w:rsidP="003A3032">
            <w:pPr>
              <w:rPr>
                <w:rFonts w:cstheme="minorHAnsi"/>
                <w:iCs/>
                <w:sz w:val="20"/>
                <w:szCs w:val="20"/>
              </w:rPr>
            </w:pPr>
            <w:r w:rsidRPr="00163FAC">
              <w:rPr>
                <w:rFonts w:cstheme="minorHAnsi"/>
                <w:iCs/>
                <w:sz w:val="20"/>
                <w:szCs w:val="20"/>
              </w:rPr>
              <w:t>Harde topografie</w:t>
            </w:r>
          </w:p>
        </w:tc>
        <w:tc>
          <w:tcPr>
            <w:tcW w:w="2267" w:type="dxa"/>
          </w:tcPr>
          <w:p w14:paraId="007DFD05" w14:textId="5FFAB943" w:rsidR="003A3032" w:rsidRPr="00163FAC" w:rsidRDefault="003A3032" w:rsidP="003A3032">
            <w:pPr>
              <w:rPr>
                <w:rFonts w:cstheme="minorHAnsi"/>
                <w:iCs/>
                <w:sz w:val="20"/>
                <w:szCs w:val="20"/>
              </w:rPr>
            </w:pPr>
            <w:r w:rsidRPr="00163FAC">
              <w:rPr>
                <w:rFonts w:cstheme="minorHAnsi"/>
                <w:iCs/>
                <w:sz w:val="20"/>
                <w:szCs w:val="20"/>
              </w:rPr>
              <w:t>X&amp;Y= &lt;  2,5 cm Z= 2,5 cm</w:t>
            </w:r>
          </w:p>
        </w:tc>
        <w:tc>
          <w:tcPr>
            <w:tcW w:w="2267" w:type="dxa"/>
          </w:tcPr>
          <w:p w14:paraId="500DDFC5" w14:textId="77777777" w:rsidR="003A3032" w:rsidRPr="00163FAC" w:rsidRDefault="003A3032" w:rsidP="003A3032">
            <w:pPr>
              <w:rPr>
                <w:rFonts w:cstheme="minorHAnsi"/>
                <w:iCs/>
                <w:sz w:val="20"/>
                <w:szCs w:val="20"/>
              </w:rPr>
            </w:pPr>
            <w:r w:rsidRPr="00163FAC">
              <w:rPr>
                <w:rFonts w:cstheme="minorHAnsi"/>
                <w:iCs/>
                <w:sz w:val="20"/>
                <w:szCs w:val="20"/>
              </w:rPr>
              <w:t>X&amp;Y= &lt;  7,5 cm Z=2,5 cm</w:t>
            </w:r>
          </w:p>
        </w:tc>
        <w:tc>
          <w:tcPr>
            <w:tcW w:w="2267" w:type="dxa"/>
          </w:tcPr>
          <w:p w14:paraId="31202E0C" w14:textId="3A934C8A" w:rsidR="003A3032" w:rsidRPr="00163FAC" w:rsidRDefault="003A3032" w:rsidP="003A3032">
            <w:pPr>
              <w:spacing w:after="160" w:line="259" w:lineRule="auto"/>
            </w:pPr>
            <w:r w:rsidRPr="00163FAC">
              <w:rPr>
                <w:rFonts w:cstheme="minorHAnsi"/>
                <w:iCs/>
                <w:sz w:val="20"/>
                <w:szCs w:val="20"/>
              </w:rPr>
              <w:t>X&amp;Y= 30 cm</w:t>
            </w:r>
          </w:p>
        </w:tc>
      </w:tr>
      <w:tr w:rsidR="0027416B" w:rsidRPr="00163FAC" w14:paraId="4510127C" w14:textId="77777777" w:rsidTr="0027416B">
        <w:tc>
          <w:tcPr>
            <w:tcW w:w="2266" w:type="dxa"/>
          </w:tcPr>
          <w:p w14:paraId="64B69D36" w14:textId="2628A537" w:rsidR="0027416B" w:rsidRPr="00163FAC" w:rsidRDefault="0027416B" w:rsidP="0027416B">
            <w:pPr>
              <w:rPr>
                <w:rFonts w:cstheme="minorHAnsi"/>
                <w:iCs/>
                <w:sz w:val="20"/>
                <w:szCs w:val="20"/>
              </w:rPr>
            </w:pPr>
            <w:r w:rsidRPr="00163FAC">
              <w:rPr>
                <w:rFonts w:cstheme="minorHAnsi"/>
                <w:iCs/>
                <w:sz w:val="20"/>
                <w:szCs w:val="20"/>
              </w:rPr>
              <w:t>Objecten</w:t>
            </w:r>
          </w:p>
        </w:tc>
        <w:tc>
          <w:tcPr>
            <w:tcW w:w="2267" w:type="dxa"/>
          </w:tcPr>
          <w:p w14:paraId="370D0EFE" w14:textId="30A21F19" w:rsidR="0027416B" w:rsidRPr="00163FAC" w:rsidRDefault="0027416B" w:rsidP="0027416B">
            <w:pPr>
              <w:rPr>
                <w:rFonts w:cstheme="minorHAnsi"/>
                <w:iCs/>
                <w:sz w:val="20"/>
                <w:szCs w:val="20"/>
              </w:rPr>
            </w:pPr>
            <w:r w:rsidRPr="00163FAC">
              <w:rPr>
                <w:rFonts w:cstheme="minorHAnsi"/>
                <w:iCs/>
                <w:sz w:val="20"/>
                <w:szCs w:val="20"/>
              </w:rPr>
              <w:t>X&amp;Y= &lt;  2,5 cm Z= 2,5 cm</w:t>
            </w:r>
          </w:p>
        </w:tc>
        <w:tc>
          <w:tcPr>
            <w:tcW w:w="2267" w:type="dxa"/>
          </w:tcPr>
          <w:p w14:paraId="7947B760" w14:textId="77777777" w:rsidR="0027416B" w:rsidRPr="00163FAC" w:rsidRDefault="0027416B" w:rsidP="0027416B">
            <w:pPr>
              <w:rPr>
                <w:rFonts w:cstheme="minorHAnsi"/>
                <w:iCs/>
                <w:sz w:val="20"/>
                <w:szCs w:val="20"/>
              </w:rPr>
            </w:pPr>
            <w:r w:rsidRPr="00163FAC">
              <w:rPr>
                <w:rFonts w:cstheme="minorHAnsi"/>
                <w:iCs/>
                <w:sz w:val="20"/>
                <w:szCs w:val="20"/>
              </w:rPr>
              <w:t>X&amp;Y= &lt;  7,5 cm Z=2,5 cm</w:t>
            </w:r>
          </w:p>
        </w:tc>
        <w:tc>
          <w:tcPr>
            <w:tcW w:w="2267" w:type="dxa"/>
          </w:tcPr>
          <w:p w14:paraId="1908E6CE" w14:textId="40C62CF1" w:rsidR="0027416B" w:rsidRPr="00163FAC" w:rsidRDefault="0027416B" w:rsidP="0027416B">
            <w:pPr>
              <w:rPr>
                <w:rFonts w:cstheme="minorHAnsi"/>
                <w:iCs/>
                <w:sz w:val="20"/>
                <w:szCs w:val="20"/>
              </w:rPr>
            </w:pPr>
            <w:r w:rsidRPr="00163FAC">
              <w:rPr>
                <w:rFonts w:cstheme="minorHAnsi"/>
                <w:iCs/>
                <w:sz w:val="20"/>
                <w:szCs w:val="20"/>
              </w:rPr>
              <w:t>X&amp;Y= 30 cm</w:t>
            </w:r>
          </w:p>
        </w:tc>
      </w:tr>
    </w:tbl>
    <w:p w14:paraId="51534335" w14:textId="69AF79E5" w:rsidR="00EA4225" w:rsidRPr="00163FAC" w:rsidRDefault="00EA4225">
      <w:pPr>
        <w:rPr>
          <w:rFonts w:cstheme="minorHAnsi"/>
          <w:sz w:val="20"/>
          <w:szCs w:val="20"/>
        </w:rPr>
      </w:pPr>
    </w:p>
    <w:p w14:paraId="0BE43F6E" w14:textId="13D770EC" w:rsidR="00EA4225" w:rsidRPr="00163FAC" w:rsidRDefault="00310F53" w:rsidP="3E43377C">
      <w:pPr>
        <w:rPr>
          <w:sz w:val="20"/>
          <w:szCs w:val="20"/>
        </w:rPr>
      </w:pPr>
      <w:r w:rsidRPr="3E43377C">
        <w:rPr>
          <w:sz w:val="20"/>
          <w:szCs w:val="20"/>
        </w:rPr>
        <w:t>De eisen zijn per werkpakket anders, daarom kan er ook per werkpakket een ander</w:t>
      </w:r>
      <w:r w:rsidR="00585F5B">
        <w:rPr>
          <w:sz w:val="20"/>
          <w:szCs w:val="20"/>
        </w:rPr>
        <w:t>e meetmethode</w:t>
      </w:r>
      <w:r w:rsidRPr="3E43377C">
        <w:rPr>
          <w:sz w:val="20"/>
          <w:szCs w:val="20"/>
        </w:rPr>
        <w:t xml:space="preserve"> worden ingezet. </w:t>
      </w:r>
      <w:r w:rsidR="001E39AD" w:rsidRPr="3E43377C">
        <w:rPr>
          <w:sz w:val="20"/>
          <w:szCs w:val="20"/>
        </w:rPr>
        <w:t xml:space="preserve">Er wordt per werkpakket van de opdrachtnemer gevraagd een puntsprijs te leveren voor het meten en verwerken van de </w:t>
      </w:r>
      <w:r w:rsidR="0043439E" w:rsidRPr="3E43377C">
        <w:rPr>
          <w:sz w:val="20"/>
          <w:szCs w:val="20"/>
        </w:rPr>
        <w:t>opdracht.</w:t>
      </w:r>
    </w:p>
    <w:p w14:paraId="09BCB879" w14:textId="388AE4ED" w:rsidR="3C114FD4" w:rsidRDefault="3C114FD4" w:rsidP="3E43377C">
      <w:pPr>
        <w:rPr>
          <w:b/>
          <w:bCs/>
          <w:sz w:val="20"/>
          <w:szCs w:val="20"/>
        </w:rPr>
      </w:pPr>
      <w:r w:rsidRPr="3E43377C">
        <w:rPr>
          <w:b/>
          <w:bCs/>
          <w:sz w:val="20"/>
          <w:szCs w:val="20"/>
        </w:rPr>
        <w:lastRenderedPageBreak/>
        <w:t>Verwerking</w:t>
      </w:r>
      <w:r w:rsidR="007E662D">
        <w:rPr>
          <w:b/>
          <w:bCs/>
          <w:sz w:val="20"/>
          <w:szCs w:val="20"/>
        </w:rPr>
        <w:t xml:space="preserve"> in de landelijke voorziening van de</w:t>
      </w:r>
      <w:r w:rsidRPr="3E43377C">
        <w:rPr>
          <w:b/>
          <w:bCs/>
          <w:sz w:val="20"/>
          <w:szCs w:val="20"/>
        </w:rPr>
        <w:t xml:space="preserve"> BGT </w:t>
      </w:r>
    </w:p>
    <w:p w14:paraId="112C8AEF" w14:textId="5FF34B7B" w:rsidR="5482D0D5" w:rsidRDefault="5482D0D5" w:rsidP="3E43377C">
      <w:pPr>
        <w:rPr>
          <w:sz w:val="20"/>
          <w:szCs w:val="20"/>
        </w:rPr>
      </w:pPr>
      <w:r w:rsidRPr="3E43377C">
        <w:rPr>
          <w:sz w:val="20"/>
          <w:szCs w:val="20"/>
        </w:rPr>
        <w:t>V</w:t>
      </w:r>
      <w:r w:rsidR="7BF10D28" w:rsidRPr="3E43377C">
        <w:rPr>
          <w:sz w:val="20"/>
          <w:szCs w:val="20"/>
        </w:rPr>
        <w:t xml:space="preserve">oor de BGT geldt dat er bovenop de </w:t>
      </w:r>
      <w:r w:rsidR="00BB0ABC">
        <w:rPr>
          <w:sz w:val="20"/>
          <w:szCs w:val="20"/>
        </w:rPr>
        <w:t>gegeven</w:t>
      </w:r>
      <w:r w:rsidR="7BF10D28" w:rsidRPr="3E43377C">
        <w:rPr>
          <w:sz w:val="20"/>
          <w:szCs w:val="20"/>
        </w:rPr>
        <w:t xml:space="preserve"> puntsprijs een extra toeslag gerekend mag worden voor het verwerken van de meting in de BGT. Deze toeslag </w:t>
      </w:r>
      <w:r w:rsidR="760EA8E6" w:rsidRPr="3E43377C">
        <w:rPr>
          <w:sz w:val="20"/>
          <w:szCs w:val="20"/>
        </w:rPr>
        <w:t xml:space="preserve">zal voor alle werkpakketten gelijk zijn aangezien de verwerking niet veranderd bij een detaileerdere metingen. </w:t>
      </w:r>
      <w:r w:rsidR="00631565">
        <w:rPr>
          <w:sz w:val="20"/>
          <w:szCs w:val="20"/>
        </w:rPr>
        <w:t>(Bedrag)</w:t>
      </w:r>
    </w:p>
    <w:p w14:paraId="5CDC5131" w14:textId="77777777" w:rsidR="00C401D8" w:rsidRDefault="00C401D8" w:rsidP="00C401D8">
      <w:pPr>
        <w:rPr>
          <w:b/>
          <w:bCs/>
          <w:sz w:val="20"/>
          <w:szCs w:val="20"/>
        </w:rPr>
      </w:pPr>
      <w:r w:rsidRPr="00986B09">
        <w:rPr>
          <w:b/>
          <w:bCs/>
          <w:sz w:val="20"/>
          <w:szCs w:val="20"/>
        </w:rPr>
        <w:t>Mutatiesignalering</w:t>
      </w:r>
    </w:p>
    <w:p w14:paraId="0B23BF50" w14:textId="3988CB0C" w:rsidR="00C401D8" w:rsidRDefault="00C401D8" w:rsidP="00C401D8">
      <w:pPr>
        <w:rPr>
          <w:sz w:val="20"/>
          <w:szCs w:val="20"/>
        </w:rPr>
      </w:pPr>
      <w:r w:rsidRPr="003561F4">
        <w:rPr>
          <w:sz w:val="20"/>
          <w:szCs w:val="20"/>
        </w:rPr>
        <w:t xml:space="preserve">Voor mutatiesignaleringen geldt een uitzondering op de puntsprijs omdat in het werk niet gemeten hoeft te worden. </w:t>
      </w:r>
      <w:r w:rsidR="000C4F88">
        <w:rPr>
          <w:sz w:val="20"/>
          <w:szCs w:val="20"/>
        </w:rPr>
        <w:t xml:space="preserve">De </w:t>
      </w:r>
      <w:r w:rsidR="006A10B5">
        <w:rPr>
          <w:sz w:val="20"/>
          <w:szCs w:val="20"/>
        </w:rPr>
        <w:t xml:space="preserve">prijs zal worden bepaalt op </w:t>
      </w:r>
      <w:r w:rsidR="00AD735D">
        <w:rPr>
          <w:sz w:val="20"/>
          <w:szCs w:val="20"/>
        </w:rPr>
        <w:t xml:space="preserve">basis van </w:t>
      </w:r>
      <w:r w:rsidR="006A10B5">
        <w:rPr>
          <w:sz w:val="20"/>
          <w:szCs w:val="20"/>
        </w:rPr>
        <w:t>een</w:t>
      </w:r>
      <w:r w:rsidR="00AD735D">
        <w:rPr>
          <w:sz w:val="20"/>
          <w:szCs w:val="20"/>
        </w:rPr>
        <w:t xml:space="preserve"> door Inschrijver te offreren</w:t>
      </w:r>
      <w:r w:rsidR="006A10B5">
        <w:rPr>
          <w:sz w:val="20"/>
          <w:szCs w:val="20"/>
        </w:rPr>
        <w:t xml:space="preserve"> hectometerprijs</w:t>
      </w:r>
      <w:r w:rsidR="009644DF">
        <w:rPr>
          <w:sz w:val="20"/>
          <w:szCs w:val="20"/>
        </w:rPr>
        <w:t xml:space="preserve"> (</w:t>
      </w:r>
      <w:r w:rsidR="006A10B5">
        <w:rPr>
          <w:sz w:val="20"/>
          <w:szCs w:val="20"/>
        </w:rPr>
        <w:t>bijlage 10</w:t>
      </w:r>
      <w:r w:rsidR="009644DF">
        <w:rPr>
          <w:sz w:val="20"/>
          <w:szCs w:val="20"/>
        </w:rPr>
        <w:t>).</w:t>
      </w:r>
    </w:p>
    <w:p w14:paraId="756F12DC" w14:textId="77777777" w:rsidR="00C401D8" w:rsidRPr="00C76681" w:rsidRDefault="00C401D8" w:rsidP="00C401D8">
      <w:pPr>
        <w:rPr>
          <w:b/>
          <w:bCs/>
          <w:sz w:val="20"/>
          <w:szCs w:val="20"/>
        </w:rPr>
      </w:pPr>
      <w:r w:rsidRPr="00C76681">
        <w:rPr>
          <w:b/>
          <w:bCs/>
          <w:sz w:val="20"/>
          <w:szCs w:val="20"/>
        </w:rPr>
        <w:t>Facturatie</w:t>
      </w:r>
    </w:p>
    <w:p w14:paraId="413387F8" w14:textId="77777777" w:rsidR="00C401D8" w:rsidRDefault="00C401D8" w:rsidP="00C401D8">
      <w:r>
        <w:t xml:space="preserve">De facturatie zal voor de onderdelen voorbereiding, controle en oplevering via een vaste prijs die al gegeven is in de offerte plaatsvinden. Voor de onderdelen meten en verwerken (en evt. verwerken in de LV) zal de facturatie plaatsvinden op daadwerkelijk gemeten punten bij oplevering. Daarom wordt bij oplevering een overzicht gevraagd van het aantal gemeten punten volgens het principe zoals uitgelegd in de alinea meten en verwerken. </w:t>
      </w:r>
    </w:p>
    <w:p w14:paraId="4CAFA45C" w14:textId="51FCB484" w:rsidR="760EA8E6" w:rsidRDefault="760EA8E6" w:rsidP="3E43377C">
      <w:pPr>
        <w:rPr>
          <w:b/>
          <w:bCs/>
          <w:sz w:val="20"/>
          <w:szCs w:val="20"/>
        </w:rPr>
      </w:pPr>
      <w:r w:rsidRPr="3E43377C">
        <w:rPr>
          <w:b/>
          <w:bCs/>
          <w:sz w:val="20"/>
          <w:szCs w:val="20"/>
        </w:rPr>
        <w:t>Voorbeelden</w:t>
      </w:r>
    </w:p>
    <w:p w14:paraId="04D1A007" w14:textId="32BC0560" w:rsidR="00AA6B8B" w:rsidRPr="00163FAC" w:rsidRDefault="007B3B73">
      <w:pPr>
        <w:rPr>
          <w:rFonts w:cstheme="minorHAnsi"/>
          <w:sz w:val="20"/>
          <w:szCs w:val="20"/>
        </w:rPr>
      </w:pPr>
      <w:r w:rsidRPr="00163FAC">
        <w:rPr>
          <w:rFonts w:cstheme="minorHAnsi"/>
          <w:sz w:val="20"/>
          <w:szCs w:val="20"/>
        </w:rPr>
        <w:t xml:space="preserve">Voorbeeld 1 </w:t>
      </w:r>
      <w:r w:rsidR="002B29B0" w:rsidRPr="00163FAC">
        <w:rPr>
          <w:rFonts w:cstheme="minorHAnsi"/>
          <w:sz w:val="20"/>
          <w:szCs w:val="20"/>
        </w:rPr>
        <w:t>:</w:t>
      </w:r>
      <w:r w:rsidR="00BF2A1E" w:rsidRPr="00163FAC">
        <w:rPr>
          <w:rFonts w:cstheme="minorHAnsi"/>
          <w:sz w:val="20"/>
          <w:szCs w:val="20"/>
        </w:rPr>
        <w:t xml:space="preserve"> DTM aanvraag inclusief objecten zoals omscheven in bijlage </w:t>
      </w:r>
      <w:r w:rsidR="00331FB5">
        <w:rPr>
          <w:rFonts w:cstheme="minorHAnsi"/>
          <w:sz w:val="20"/>
          <w:szCs w:val="20"/>
        </w:rPr>
        <w:t>0</w:t>
      </w:r>
      <w:r w:rsidR="00BF2A1E" w:rsidRPr="00163FAC">
        <w:rPr>
          <w:rFonts w:cstheme="minorHAnsi"/>
          <w:sz w:val="20"/>
          <w:szCs w:val="20"/>
        </w:rPr>
        <w:t xml:space="preserve">1. De werkzaamheden worden uitgevraagd in werkpakket </w:t>
      </w:r>
      <w:r w:rsidR="00A16F2A">
        <w:rPr>
          <w:rFonts w:cstheme="minorHAnsi"/>
          <w:sz w:val="20"/>
          <w:szCs w:val="20"/>
        </w:rPr>
        <w:t>A</w:t>
      </w:r>
      <w:r w:rsidR="00BF2A1E" w:rsidRPr="00163FAC">
        <w:rPr>
          <w:rFonts w:cstheme="minorHAnsi"/>
          <w:sz w:val="20"/>
          <w:szCs w:val="20"/>
        </w:rPr>
        <w:t>.</w:t>
      </w:r>
    </w:p>
    <w:p w14:paraId="3C65945D" w14:textId="557BC395" w:rsidR="00BF2A1E" w:rsidRDefault="00BF2A1E">
      <w:pPr>
        <w:rPr>
          <w:rFonts w:cstheme="minorHAnsi"/>
          <w:sz w:val="20"/>
          <w:szCs w:val="20"/>
        </w:rPr>
      </w:pPr>
      <w:r w:rsidRPr="00B570AE">
        <w:rPr>
          <w:rFonts w:cstheme="minorHAnsi"/>
          <w:sz w:val="20"/>
          <w:szCs w:val="20"/>
        </w:rPr>
        <w:t xml:space="preserve">In het meetgebied dat door de provincie is meegegeven zitten 30 vlak objecten, 20 lijn objecten en 50 punt objecten. De vlakobjecten hebben gezamenlijk 300 vertices, de lijnobjecten 100 vertices en de punt objecten 50 vertices. </w:t>
      </w:r>
      <w:r w:rsidRPr="00B570AE">
        <w:rPr>
          <w:sz w:val="20"/>
          <w:szCs w:val="20"/>
        </w:rPr>
        <w:t>In totaal zijn dit 450 vertices</w:t>
      </w:r>
      <w:r w:rsidR="006669DE" w:rsidRPr="00B570AE">
        <w:rPr>
          <w:sz w:val="20"/>
          <w:szCs w:val="20"/>
        </w:rPr>
        <w:t xml:space="preserve"> en daarmee dus 450 </w:t>
      </w:r>
      <w:r w:rsidR="00F240D4" w:rsidRPr="00B570AE">
        <w:rPr>
          <w:sz w:val="20"/>
          <w:szCs w:val="20"/>
        </w:rPr>
        <w:t>g</w:t>
      </w:r>
      <w:r w:rsidR="006669DE" w:rsidRPr="00B570AE">
        <w:rPr>
          <w:sz w:val="20"/>
          <w:szCs w:val="20"/>
        </w:rPr>
        <w:t>eschatte meetpunten.</w:t>
      </w:r>
      <w:r w:rsidR="006669DE" w:rsidRPr="00B570AE">
        <w:rPr>
          <w:rFonts w:cstheme="minorHAnsi"/>
          <w:sz w:val="20"/>
          <w:szCs w:val="20"/>
        </w:rPr>
        <w:t xml:space="preserve"> De</w:t>
      </w:r>
      <w:r w:rsidR="001977F1" w:rsidRPr="00B570AE">
        <w:rPr>
          <w:rFonts w:cstheme="minorHAnsi"/>
          <w:sz w:val="20"/>
          <w:szCs w:val="20"/>
        </w:rPr>
        <w:t xml:space="preserve"> </w:t>
      </w:r>
      <w:r w:rsidRPr="00B570AE">
        <w:rPr>
          <w:rFonts w:cstheme="minorHAnsi"/>
          <w:sz w:val="20"/>
          <w:szCs w:val="20"/>
        </w:rPr>
        <w:t>opdrachtnemer heeft bij inschijving per werkpakket kenbaar gemaakt wat de puntsprijs is per meting. De geschatte prijs voor meten en verwerken zal dan zijn 450</w:t>
      </w:r>
      <w:r w:rsidR="006669DE" w:rsidRPr="00B570AE">
        <w:rPr>
          <w:rFonts w:cstheme="minorHAnsi"/>
          <w:sz w:val="20"/>
          <w:szCs w:val="20"/>
        </w:rPr>
        <w:t xml:space="preserve"> meetpunten</w:t>
      </w:r>
      <w:r w:rsidRPr="00B570AE">
        <w:rPr>
          <w:rFonts w:cstheme="minorHAnsi"/>
          <w:sz w:val="20"/>
          <w:szCs w:val="20"/>
        </w:rPr>
        <w:t xml:space="preserve"> x puntsprijs</w:t>
      </w:r>
      <w:r w:rsidR="00FE768F" w:rsidRPr="00B570AE">
        <w:rPr>
          <w:rFonts w:cstheme="minorHAnsi"/>
          <w:sz w:val="20"/>
          <w:szCs w:val="20"/>
        </w:rPr>
        <w:t xml:space="preserve"> werkpakket </w:t>
      </w:r>
      <w:r w:rsidR="000D164A">
        <w:rPr>
          <w:rFonts w:cstheme="minorHAnsi"/>
          <w:sz w:val="20"/>
          <w:szCs w:val="20"/>
        </w:rPr>
        <w:t>A</w:t>
      </w:r>
      <w:r w:rsidRPr="00B570AE">
        <w:rPr>
          <w:rFonts w:cstheme="minorHAnsi"/>
          <w:sz w:val="20"/>
          <w:szCs w:val="20"/>
        </w:rPr>
        <w:t xml:space="preserve"> = offerte prijs voor meten en verwerken</w:t>
      </w:r>
      <w:r w:rsidR="002346EC">
        <w:rPr>
          <w:rFonts w:cstheme="minorHAnsi"/>
          <w:sz w:val="20"/>
          <w:szCs w:val="20"/>
        </w:rPr>
        <w:t>.</w:t>
      </w:r>
    </w:p>
    <w:p w14:paraId="71896161" w14:textId="2C73B11E" w:rsidR="002346EC" w:rsidRPr="00B570AE" w:rsidRDefault="00EF4A74">
      <w:pPr>
        <w:rPr>
          <w:rFonts w:cstheme="minorHAnsi"/>
          <w:sz w:val="20"/>
          <w:szCs w:val="20"/>
        </w:rPr>
      </w:pPr>
      <w:r>
        <w:rPr>
          <w:rFonts w:cstheme="minorHAnsi"/>
          <w:sz w:val="20"/>
          <w:szCs w:val="20"/>
        </w:rPr>
        <w:t xml:space="preserve">Bij facturatie blijkt dat er in totaal 490 punten zijn gemeten. De factuur zal </w:t>
      </w:r>
      <w:r w:rsidR="00334B0C">
        <w:rPr>
          <w:rFonts w:cstheme="minorHAnsi"/>
          <w:sz w:val="20"/>
          <w:szCs w:val="20"/>
        </w:rPr>
        <w:t xml:space="preserve">dan zijn 490 x </w:t>
      </w:r>
      <w:r w:rsidR="00334B0C" w:rsidRPr="00B570AE">
        <w:rPr>
          <w:rFonts w:cstheme="minorHAnsi"/>
          <w:sz w:val="20"/>
          <w:szCs w:val="20"/>
        </w:rPr>
        <w:t xml:space="preserve">puntsprijs werkpakket </w:t>
      </w:r>
      <w:r w:rsidR="000D164A">
        <w:rPr>
          <w:rFonts w:cstheme="minorHAnsi"/>
          <w:sz w:val="20"/>
          <w:szCs w:val="20"/>
        </w:rPr>
        <w:t>B</w:t>
      </w:r>
      <w:r w:rsidR="00334B0C">
        <w:rPr>
          <w:rFonts w:cstheme="minorHAnsi"/>
          <w:sz w:val="20"/>
          <w:szCs w:val="20"/>
        </w:rPr>
        <w:t xml:space="preserve">. Hierbij wordt een verantwoording verstuurd voor het aantal gemeten punten. </w:t>
      </w:r>
    </w:p>
    <w:p w14:paraId="22BC9A5E" w14:textId="7227041F" w:rsidR="002B29B0" w:rsidRPr="00163FAC" w:rsidRDefault="002B29B0">
      <w:pPr>
        <w:rPr>
          <w:rFonts w:cstheme="minorHAnsi"/>
          <w:sz w:val="20"/>
          <w:szCs w:val="20"/>
        </w:rPr>
      </w:pPr>
      <w:r w:rsidRPr="00163FAC">
        <w:rPr>
          <w:rFonts w:cstheme="minorHAnsi"/>
          <w:sz w:val="20"/>
          <w:szCs w:val="20"/>
        </w:rPr>
        <w:t xml:space="preserve">Voorbeeld 2: </w:t>
      </w:r>
      <w:r w:rsidR="00747FD1" w:rsidRPr="00B570AE">
        <w:rPr>
          <w:sz w:val="20"/>
          <w:szCs w:val="20"/>
        </w:rPr>
        <w:t>M</w:t>
      </w:r>
      <w:r w:rsidR="006669DE" w:rsidRPr="00B570AE">
        <w:rPr>
          <w:sz w:val="20"/>
          <w:szCs w:val="20"/>
        </w:rPr>
        <w:t xml:space="preserve">aken van </w:t>
      </w:r>
      <w:r w:rsidR="006669DE" w:rsidRPr="00B570AE">
        <w:rPr>
          <w:rFonts w:cstheme="minorHAnsi"/>
          <w:sz w:val="20"/>
          <w:szCs w:val="20"/>
        </w:rPr>
        <w:t>een BGT meting</w:t>
      </w:r>
      <w:r w:rsidR="00C1675A" w:rsidRPr="00B570AE">
        <w:rPr>
          <w:rFonts w:cstheme="minorHAnsi"/>
          <w:sz w:val="20"/>
          <w:szCs w:val="20"/>
        </w:rPr>
        <w:t xml:space="preserve"> zoals omschreven in bijlage </w:t>
      </w:r>
      <w:r w:rsidR="00331FB5">
        <w:rPr>
          <w:rFonts w:cstheme="minorHAnsi"/>
          <w:sz w:val="20"/>
          <w:szCs w:val="20"/>
        </w:rPr>
        <w:t>0</w:t>
      </w:r>
      <w:r w:rsidR="00C1675A" w:rsidRPr="00B570AE">
        <w:rPr>
          <w:rFonts w:cstheme="minorHAnsi"/>
          <w:sz w:val="20"/>
          <w:szCs w:val="20"/>
        </w:rPr>
        <w:t>2. De werkzaamheden worden</w:t>
      </w:r>
      <w:r w:rsidR="00FE768F" w:rsidRPr="00B570AE">
        <w:rPr>
          <w:rFonts w:cstheme="minorHAnsi"/>
          <w:sz w:val="20"/>
          <w:szCs w:val="20"/>
        </w:rPr>
        <w:t xml:space="preserve"> uitgevraagd</w:t>
      </w:r>
      <w:r w:rsidR="006669DE" w:rsidRPr="00B570AE">
        <w:rPr>
          <w:rFonts w:cstheme="minorHAnsi"/>
          <w:sz w:val="20"/>
          <w:szCs w:val="20"/>
        </w:rPr>
        <w:t xml:space="preserve"> </w:t>
      </w:r>
      <w:r w:rsidR="00FE768F" w:rsidRPr="00B570AE">
        <w:rPr>
          <w:rFonts w:cstheme="minorHAnsi"/>
          <w:sz w:val="20"/>
          <w:szCs w:val="20"/>
        </w:rPr>
        <w:t>in</w:t>
      </w:r>
      <w:r w:rsidR="002B467F" w:rsidRPr="00B570AE">
        <w:rPr>
          <w:rFonts w:cstheme="minorHAnsi"/>
          <w:sz w:val="20"/>
          <w:szCs w:val="20"/>
        </w:rPr>
        <w:t xml:space="preserve"> </w:t>
      </w:r>
      <w:r w:rsidR="00783EFA" w:rsidRPr="00B570AE">
        <w:rPr>
          <w:rFonts w:cstheme="minorHAnsi"/>
          <w:sz w:val="20"/>
          <w:szCs w:val="20"/>
        </w:rPr>
        <w:t>werkpakket</w:t>
      </w:r>
      <w:r w:rsidR="00783EFA" w:rsidRPr="00163FAC">
        <w:rPr>
          <w:rFonts w:cstheme="minorHAnsi"/>
          <w:sz w:val="20"/>
          <w:szCs w:val="20"/>
        </w:rPr>
        <w:t xml:space="preserve"> </w:t>
      </w:r>
      <w:r w:rsidR="00A16F2A">
        <w:rPr>
          <w:rFonts w:cstheme="minorHAnsi"/>
          <w:sz w:val="20"/>
          <w:szCs w:val="20"/>
        </w:rPr>
        <w:t>B.</w:t>
      </w:r>
    </w:p>
    <w:p w14:paraId="0F583179" w14:textId="6F186D21" w:rsidR="006E01C8" w:rsidRPr="00163FAC" w:rsidRDefault="005E3044" w:rsidP="006E01C8">
      <w:pPr>
        <w:rPr>
          <w:rFonts w:cstheme="minorHAnsi"/>
          <w:sz w:val="20"/>
          <w:szCs w:val="20"/>
        </w:rPr>
      </w:pPr>
      <w:r w:rsidRPr="00163FAC">
        <w:rPr>
          <w:rFonts w:cstheme="minorHAnsi"/>
          <w:sz w:val="20"/>
          <w:szCs w:val="20"/>
        </w:rPr>
        <w:t xml:space="preserve">Buiten is een kruispunt aangepast en hier moet een nieuwe BGT meting voor gedaan worden. </w:t>
      </w:r>
      <w:r w:rsidR="00877099" w:rsidRPr="00163FAC">
        <w:rPr>
          <w:rFonts w:cstheme="minorHAnsi"/>
          <w:sz w:val="20"/>
          <w:szCs w:val="20"/>
        </w:rPr>
        <w:t xml:space="preserve">In het ontwerp blijkt dat het gaat om </w:t>
      </w:r>
      <w:r w:rsidR="00336331" w:rsidRPr="00163FAC">
        <w:rPr>
          <w:rFonts w:cstheme="minorHAnsi"/>
          <w:sz w:val="20"/>
          <w:szCs w:val="20"/>
        </w:rPr>
        <w:t xml:space="preserve">40 vlakobjecten, 20 lijn objecten en 60 puntobjecten. </w:t>
      </w:r>
      <w:r w:rsidR="009534DB" w:rsidRPr="00163FAC">
        <w:rPr>
          <w:rFonts w:cstheme="minorHAnsi"/>
          <w:sz w:val="20"/>
          <w:szCs w:val="20"/>
        </w:rPr>
        <w:t>De vlakobjecten hebben in totaal 300 vertices</w:t>
      </w:r>
      <w:r w:rsidR="003F6A5E" w:rsidRPr="00163FAC">
        <w:rPr>
          <w:rFonts w:cstheme="minorHAnsi"/>
          <w:sz w:val="20"/>
          <w:szCs w:val="20"/>
        </w:rPr>
        <w:t>, de lijnobjecten 100</w:t>
      </w:r>
      <w:r w:rsidR="00A90EF2" w:rsidRPr="00163FAC">
        <w:rPr>
          <w:rFonts w:cstheme="minorHAnsi"/>
          <w:sz w:val="20"/>
          <w:szCs w:val="20"/>
        </w:rPr>
        <w:t xml:space="preserve"> vertices</w:t>
      </w:r>
      <w:r w:rsidR="003F6A5E" w:rsidRPr="00163FAC">
        <w:rPr>
          <w:rFonts w:cstheme="minorHAnsi"/>
          <w:sz w:val="20"/>
          <w:szCs w:val="20"/>
        </w:rPr>
        <w:t xml:space="preserve"> en de puntobjecten 60</w:t>
      </w:r>
      <w:r w:rsidR="00A90EF2" w:rsidRPr="00163FAC">
        <w:rPr>
          <w:rFonts w:cstheme="minorHAnsi"/>
          <w:sz w:val="20"/>
          <w:szCs w:val="20"/>
        </w:rPr>
        <w:t xml:space="preserve"> vertices. In totaal zijn dit 460 meetpunten.</w:t>
      </w:r>
      <w:r w:rsidR="00882686" w:rsidRPr="00163FAC">
        <w:rPr>
          <w:rFonts w:cstheme="minorHAnsi"/>
          <w:sz w:val="20"/>
          <w:szCs w:val="20"/>
        </w:rPr>
        <w:t xml:space="preserve"> De opdrachtnemer heeft bij inschijving per werkpakket kenbaar gemaakt wat de puntsprijs is per meting.</w:t>
      </w:r>
      <w:r w:rsidR="00F247FF">
        <w:rPr>
          <w:rFonts w:cstheme="minorHAnsi"/>
          <w:sz w:val="20"/>
          <w:szCs w:val="20"/>
        </w:rPr>
        <w:t xml:space="preserve"> Daarnaast ook wat de toeslag is per meting voor de verwerking in de BGT.</w:t>
      </w:r>
      <w:r w:rsidR="00882686" w:rsidRPr="00163FAC">
        <w:rPr>
          <w:rFonts w:cstheme="minorHAnsi"/>
          <w:sz w:val="20"/>
          <w:szCs w:val="20"/>
        </w:rPr>
        <w:t xml:space="preserve"> </w:t>
      </w:r>
      <w:r w:rsidR="00A90EF2" w:rsidRPr="00163FAC">
        <w:rPr>
          <w:rFonts w:cstheme="minorHAnsi"/>
          <w:sz w:val="20"/>
          <w:szCs w:val="20"/>
        </w:rPr>
        <w:t>De scha</w:t>
      </w:r>
      <w:r w:rsidR="00786903" w:rsidRPr="00163FAC">
        <w:rPr>
          <w:rFonts w:cstheme="minorHAnsi"/>
          <w:sz w:val="20"/>
          <w:szCs w:val="20"/>
        </w:rPr>
        <w:t>t</w:t>
      </w:r>
      <w:r w:rsidR="00A90EF2" w:rsidRPr="00163FAC">
        <w:rPr>
          <w:rFonts w:cstheme="minorHAnsi"/>
          <w:sz w:val="20"/>
          <w:szCs w:val="20"/>
        </w:rPr>
        <w:t>ting voor</w:t>
      </w:r>
      <w:r w:rsidR="00786903" w:rsidRPr="00163FAC">
        <w:rPr>
          <w:rFonts w:cstheme="minorHAnsi"/>
          <w:sz w:val="20"/>
          <w:szCs w:val="20"/>
        </w:rPr>
        <w:t xml:space="preserve"> de</w:t>
      </w:r>
      <w:r w:rsidR="00A90EF2" w:rsidRPr="00163FAC">
        <w:rPr>
          <w:rFonts w:cstheme="minorHAnsi"/>
          <w:sz w:val="20"/>
          <w:szCs w:val="20"/>
        </w:rPr>
        <w:t xml:space="preserve"> </w:t>
      </w:r>
      <w:r w:rsidR="00786903" w:rsidRPr="00163FAC">
        <w:rPr>
          <w:rFonts w:cstheme="minorHAnsi"/>
          <w:sz w:val="20"/>
          <w:szCs w:val="20"/>
        </w:rPr>
        <w:t>kosten voor het</w:t>
      </w:r>
      <w:r w:rsidR="00A90EF2" w:rsidRPr="00163FAC">
        <w:rPr>
          <w:rFonts w:cstheme="minorHAnsi"/>
          <w:sz w:val="20"/>
          <w:szCs w:val="20"/>
        </w:rPr>
        <w:t xml:space="preserve"> meten en </w:t>
      </w:r>
      <w:r w:rsidR="00786903" w:rsidRPr="00163FAC">
        <w:rPr>
          <w:rFonts w:cstheme="minorHAnsi"/>
          <w:sz w:val="20"/>
          <w:szCs w:val="20"/>
        </w:rPr>
        <w:t xml:space="preserve">verwerken wordt dan </w:t>
      </w:r>
      <w:r w:rsidR="002C2BBA" w:rsidRPr="00163FAC">
        <w:rPr>
          <w:rFonts w:cstheme="minorHAnsi"/>
          <w:sz w:val="20"/>
          <w:szCs w:val="20"/>
        </w:rPr>
        <w:t xml:space="preserve">460 x </w:t>
      </w:r>
      <w:r w:rsidR="00F247FF">
        <w:rPr>
          <w:rFonts w:cstheme="minorHAnsi"/>
          <w:sz w:val="20"/>
          <w:szCs w:val="20"/>
        </w:rPr>
        <w:t>(</w:t>
      </w:r>
      <w:r w:rsidR="002C2BBA" w:rsidRPr="00163FAC">
        <w:rPr>
          <w:rFonts w:cstheme="minorHAnsi"/>
          <w:sz w:val="20"/>
          <w:szCs w:val="20"/>
        </w:rPr>
        <w:t>puntsprijs</w:t>
      </w:r>
      <w:r w:rsidR="00FE768F">
        <w:rPr>
          <w:rFonts w:cstheme="minorHAnsi"/>
          <w:sz w:val="20"/>
          <w:szCs w:val="20"/>
        </w:rPr>
        <w:t xml:space="preserve"> werkpakket 2</w:t>
      </w:r>
      <w:r w:rsidR="00E82F15">
        <w:rPr>
          <w:rFonts w:cstheme="minorHAnsi"/>
          <w:sz w:val="20"/>
          <w:szCs w:val="20"/>
        </w:rPr>
        <w:t xml:space="preserve"> </w:t>
      </w:r>
      <w:r w:rsidR="00F247FF">
        <w:rPr>
          <w:rFonts w:cstheme="minorHAnsi"/>
          <w:sz w:val="20"/>
          <w:szCs w:val="20"/>
        </w:rPr>
        <w:t>+ toeslag voor BGT verwerking)</w:t>
      </w:r>
      <w:r w:rsidR="002C2BBA" w:rsidRPr="00163FAC">
        <w:rPr>
          <w:rFonts w:cstheme="minorHAnsi"/>
          <w:sz w:val="20"/>
          <w:szCs w:val="20"/>
        </w:rPr>
        <w:t xml:space="preserve"> = </w:t>
      </w:r>
      <w:r w:rsidR="006E01C8" w:rsidRPr="00163FAC">
        <w:rPr>
          <w:rFonts w:cstheme="minorHAnsi"/>
          <w:sz w:val="20"/>
          <w:szCs w:val="20"/>
        </w:rPr>
        <w:t>offerte prijs voor meten en verwerken</w:t>
      </w:r>
      <w:r w:rsidR="00D9755B">
        <w:rPr>
          <w:rFonts w:cstheme="minorHAnsi"/>
          <w:sz w:val="20"/>
          <w:szCs w:val="20"/>
        </w:rPr>
        <w:t>.</w:t>
      </w:r>
      <w:r w:rsidR="00413326">
        <w:rPr>
          <w:rFonts w:cstheme="minorHAnsi"/>
          <w:sz w:val="20"/>
          <w:szCs w:val="20"/>
        </w:rPr>
        <w:t xml:space="preserve"> </w:t>
      </w:r>
    </w:p>
    <w:p w14:paraId="5BE6721A" w14:textId="4F5A1DF6" w:rsidR="006669DE" w:rsidRPr="00331FB5" w:rsidRDefault="00737E43">
      <w:pPr>
        <w:rPr>
          <w:rFonts w:cstheme="minorHAnsi"/>
          <w:sz w:val="20"/>
          <w:szCs w:val="20"/>
        </w:rPr>
      </w:pPr>
      <w:r>
        <w:rPr>
          <w:rFonts w:cstheme="minorHAnsi"/>
          <w:sz w:val="20"/>
          <w:szCs w:val="20"/>
        </w:rPr>
        <w:t xml:space="preserve">Bij facturatie blijkt dat er in totaal </w:t>
      </w:r>
      <w:r w:rsidR="00226A60">
        <w:rPr>
          <w:rFonts w:cstheme="minorHAnsi"/>
          <w:sz w:val="20"/>
          <w:szCs w:val="20"/>
        </w:rPr>
        <w:t>550</w:t>
      </w:r>
      <w:r>
        <w:rPr>
          <w:rFonts w:cstheme="minorHAnsi"/>
          <w:sz w:val="20"/>
          <w:szCs w:val="20"/>
        </w:rPr>
        <w:t xml:space="preserve"> punten zijn gemeten. De factuur zal dan zijn </w:t>
      </w:r>
      <w:r w:rsidR="00226A60">
        <w:rPr>
          <w:rFonts w:cstheme="minorHAnsi"/>
          <w:sz w:val="20"/>
          <w:szCs w:val="20"/>
        </w:rPr>
        <w:t>550</w:t>
      </w:r>
      <w:r>
        <w:rPr>
          <w:rFonts w:cstheme="minorHAnsi"/>
          <w:sz w:val="20"/>
          <w:szCs w:val="20"/>
        </w:rPr>
        <w:t xml:space="preserve"> x </w:t>
      </w:r>
      <w:r w:rsidRPr="00B570AE">
        <w:rPr>
          <w:rFonts w:cstheme="minorHAnsi"/>
          <w:sz w:val="20"/>
          <w:szCs w:val="20"/>
        </w:rPr>
        <w:t xml:space="preserve">puntsprijs werkpakket </w:t>
      </w:r>
      <w:r>
        <w:rPr>
          <w:rFonts w:cstheme="minorHAnsi"/>
          <w:sz w:val="20"/>
          <w:szCs w:val="20"/>
        </w:rPr>
        <w:t>B</w:t>
      </w:r>
      <w:r w:rsidR="00226A60">
        <w:rPr>
          <w:rFonts w:cstheme="minorHAnsi"/>
          <w:sz w:val="20"/>
          <w:szCs w:val="20"/>
        </w:rPr>
        <w:t xml:space="preserve"> + toeslag voor BGT verwerking)</w:t>
      </w:r>
      <w:r>
        <w:rPr>
          <w:rFonts w:cstheme="minorHAnsi"/>
          <w:sz w:val="20"/>
          <w:szCs w:val="20"/>
        </w:rPr>
        <w:t>.</w:t>
      </w:r>
      <w:r w:rsidR="00226A60">
        <w:rPr>
          <w:rFonts w:cstheme="minorHAnsi"/>
          <w:sz w:val="20"/>
          <w:szCs w:val="20"/>
        </w:rPr>
        <w:t xml:space="preserve"> Omdat hierdoor de facturatieprijs 10% boven de offerte</w:t>
      </w:r>
      <w:r w:rsidR="00461542">
        <w:rPr>
          <w:rFonts w:cstheme="minorHAnsi"/>
          <w:sz w:val="20"/>
          <w:szCs w:val="20"/>
        </w:rPr>
        <w:t>prijs zit, moet de opdrachtnemer eerst contact opnemen met de provincie voordat de factuur verstuurd mag worden.</w:t>
      </w:r>
      <w:r>
        <w:rPr>
          <w:rFonts w:cstheme="minorHAnsi"/>
          <w:sz w:val="20"/>
          <w:szCs w:val="20"/>
        </w:rPr>
        <w:t xml:space="preserve"> </w:t>
      </w:r>
      <w:r w:rsidR="00BB5C70">
        <w:rPr>
          <w:rFonts w:cstheme="minorHAnsi"/>
          <w:sz w:val="20"/>
          <w:szCs w:val="20"/>
        </w:rPr>
        <w:t>B</w:t>
      </w:r>
      <w:r>
        <w:rPr>
          <w:rFonts w:cstheme="minorHAnsi"/>
          <w:sz w:val="20"/>
          <w:szCs w:val="20"/>
        </w:rPr>
        <w:t>ij</w:t>
      </w:r>
      <w:r w:rsidR="00BB5C70">
        <w:rPr>
          <w:rFonts w:cstheme="minorHAnsi"/>
          <w:sz w:val="20"/>
          <w:szCs w:val="20"/>
        </w:rPr>
        <w:t xml:space="preserve"> het versturen van de factuur</w:t>
      </w:r>
      <w:r>
        <w:rPr>
          <w:rFonts w:cstheme="minorHAnsi"/>
          <w:sz w:val="20"/>
          <w:szCs w:val="20"/>
        </w:rPr>
        <w:t xml:space="preserve"> wordt een verantwoording verstuurd voor het aantal gemeten punten. </w:t>
      </w:r>
    </w:p>
    <w:sectPr w:rsidR="006669DE" w:rsidRPr="00331F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F143BE"/>
    <w:multiLevelType w:val="hybridMultilevel"/>
    <w:tmpl w:val="45E4C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070730F"/>
    <w:multiLevelType w:val="hybridMultilevel"/>
    <w:tmpl w:val="EABE1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713732E"/>
    <w:multiLevelType w:val="hybridMultilevel"/>
    <w:tmpl w:val="1D8E5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1D"/>
    <w:rsid w:val="0000146B"/>
    <w:rsid w:val="00013B7F"/>
    <w:rsid w:val="00014D87"/>
    <w:rsid w:val="00025376"/>
    <w:rsid w:val="00044651"/>
    <w:rsid w:val="00062ADA"/>
    <w:rsid w:val="000671D7"/>
    <w:rsid w:val="00072BA1"/>
    <w:rsid w:val="00084478"/>
    <w:rsid w:val="000953E7"/>
    <w:rsid w:val="000B198D"/>
    <w:rsid w:val="000B4DF5"/>
    <w:rsid w:val="000B7E4F"/>
    <w:rsid w:val="000C112B"/>
    <w:rsid w:val="000C4F88"/>
    <w:rsid w:val="000D164A"/>
    <w:rsid w:val="000D29D4"/>
    <w:rsid w:val="000D3610"/>
    <w:rsid w:val="000E6754"/>
    <w:rsid w:val="001000C3"/>
    <w:rsid w:val="00100375"/>
    <w:rsid w:val="001005F9"/>
    <w:rsid w:val="00107BFE"/>
    <w:rsid w:val="00107C0E"/>
    <w:rsid w:val="00116499"/>
    <w:rsid w:val="00117A99"/>
    <w:rsid w:val="0012498A"/>
    <w:rsid w:val="0012757B"/>
    <w:rsid w:val="00137A5A"/>
    <w:rsid w:val="00145A52"/>
    <w:rsid w:val="00147C20"/>
    <w:rsid w:val="00157A7F"/>
    <w:rsid w:val="00163FAC"/>
    <w:rsid w:val="00164149"/>
    <w:rsid w:val="00167DFD"/>
    <w:rsid w:val="00172BF9"/>
    <w:rsid w:val="00174039"/>
    <w:rsid w:val="0019378D"/>
    <w:rsid w:val="001977F1"/>
    <w:rsid w:val="001B2FAA"/>
    <w:rsid w:val="001C3BC0"/>
    <w:rsid w:val="001C5007"/>
    <w:rsid w:val="001C54C9"/>
    <w:rsid w:val="001D47D1"/>
    <w:rsid w:val="001E39AD"/>
    <w:rsid w:val="00205BC7"/>
    <w:rsid w:val="00206641"/>
    <w:rsid w:val="00206BFB"/>
    <w:rsid w:val="0021319B"/>
    <w:rsid w:val="00215984"/>
    <w:rsid w:val="00226A60"/>
    <w:rsid w:val="002346EC"/>
    <w:rsid w:val="002427F6"/>
    <w:rsid w:val="0025145A"/>
    <w:rsid w:val="002521CD"/>
    <w:rsid w:val="0027416B"/>
    <w:rsid w:val="002811B0"/>
    <w:rsid w:val="00293762"/>
    <w:rsid w:val="00295707"/>
    <w:rsid w:val="002A39AE"/>
    <w:rsid w:val="002A71EA"/>
    <w:rsid w:val="002B0585"/>
    <w:rsid w:val="002B29B0"/>
    <w:rsid w:val="002B467F"/>
    <w:rsid w:val="002B764D"/>
    <w:rsid w:val="002C2BBA"/>
    <w:rsid w:val="002C484D"/>
    <w:rsid w:val="002D692C"/>
    <w:rsid w:val="002E1714"/>
    <w:rsid w:val="002E3E44"/>
    <w:rsid w:val="002E5B33"/>
    <w:rsid w:val="002F5935"/>
    <w:rsid w:val="00306CF2"/>
    <w:rsid w:val="00310F53"/>
    <w:rsid w:val="00311D51"/>
    <w:rsid w:val="003156C7"/>
    <w:rsid w:val="00331FB5"/>
    <w:rsid w:val="00333A21"/>
    <w:rsid w:val="00334B0C"/>
    <w:rsid w:val="0033549D"/>
    <w:rsid w:val="00335E6C"/>
    <w:rsid w:val="00336331"/>
    <w:rsid w:val="003451C1"/>
    <w:rsid w:val="00347551"/>
    <w:rsid w:val="00350D6B"/>
    <w:rsid w:val="003561F4"/>
    <w:rsid w:val="003567C1"/>
    <w:rsid w:val="0037766D"/>
    <w:rsid w:val="003830B1"/>
    <w:rsid w:val="003916DD"/>
    <w:rsid w:val="00393A06"/>
    <w:rsid w:val="003A3032"/>
    <w:rsid w:val="003B297B"/>
    <w:rsid w:val="003B2F31"/>
    <w:rsid w:val="003B6792"/>
    <w:rsid w:val="003C5B3B"/>
    <w:rsid w:val="003E0D83"/>
    <w:rsid w:val="003F6A5E"/>
    <w:rsid w:val="003F7038"/>
    <w:rsid w:val="00407086"/>
    <w:rsid w:val="00410CED"/>
    <w:rsid w:val="00413326"/>
    <w:rsid w:val="004141D2"/>
    <w:rsid w:val="00431F95"/>
    <w:rsid w:val="0043439E"/>
    <w:rsid w:val="00437AA4"/>
    <w:rsid w:val="00460C58"/>
    <w:rsid w:val="00461542"/>
    <w:rsid w:val="0046323D"/>
    <w:rsid w:val="00474DD0"/>
    <w:rsid w:val="004800F2"/>
    <w:rsid w:val="004829B0"/>
    <w:rsid w:val="004949B3"/>
    <w:rsid w:val="004A2383"/>
    <w:rsid w:val="004A6E0B"/>
    <w:rsid w:val="004C43D0"/>
    <w:rsid w:val="004D2285"/>
    <w:rsid w:val="004D3A02"/>
    <w:rsid w:val="005224CE"/>
    <w:rsid w:val="0054167E"/>
    <w:rsid w:val="005556BA"/>
    <w:rsid w:val="00557720"/>
    <w:rsid w:val="0056073C"/>
    <w:rsid w:val="005628F8"/>
    <w:rsid w:val="005814CA"/>
    <w:rsid w:val="0058182C"/>
    <w:rsid w:val="0058568B"/>
    <w:rsid w:val="00585F5B"/>
    <w:rsid w:val="00590125"/>
    <w:rsid w:val="005C2383"/>
    <w:rsid w:val="005C67B2"/>
    <w:rsid w:val="005D19E6"/>
    <w:rsid w:val="005D4EBB"/>
    <w:rsid w:val="005E2009"/>
    <w:rsid w:val="005E3044"/>
    <w:rsid w:val="005F263E"/>
    <w:rsid w:val="00611DC8"/>
    <w:rsid w:val="006136DE"/>
    <w:rsid w:val="006277CA"/>
    <w:rsid w:val="006314C5"/>
    <w:rsid w:val="00631565"/>
    <w:rsid w:val="00632AE5"/>
    <w:rsid w:val="00637BFE"/>
    <w:rsid w:val="0064405E"/>
    <w:rsid w:val="00656A0D"/>
    <w:rsid w:val="006669DE"/>
    <w:rsid w:val="00674359"/>
    <w:rsid w:val="0067713B"/>
    <w:rsid w:val="00683F53"/>
    <w:rsid w:val="00685FE6"/>
    <w:rsid w:val="00691F78"/>
    <w:rsid w:val="006A10B5"/>
    <w:rsid w:val="006B030C"/>
    <w:rsid w:val="006B2E96"/>
    <w:rsid w:val="006C388F"/>
    <w:rsid w:val="006C78C6"/>
    <w:rsid w:val="006E01C8"/>
    <w:rsid w:val="006E0F15"/>
    <w:rsid w:val="006F1A5E"/>
    <w:rsid w:val="006F5DE8"/>
    <w:rsid w:val="006F7CAF"/>
    <w:rsid w:val="006F7DE9"/>
    <w:rsid w:val="007060D4"/>
    <w:rsid w:val="00737676"/>
    <w:rsid w:val="00737E43"/>
    <w:rsid w:val="007453DE"/>
    <w:rsid w:val="00747FD1"/>
    <w:rsid w:val="00757816"/>
    <w:rsid w:val="0076231E"/>
    <w:rsid w:val="00766389"/>
    <w:rsid w:val="00775EED"/>
    <w:rsid w:val="007775F5"/>
    <w:rsid w:val="00783590"/>
    <w:rsid w:val="00783640"/>
    <w:rsid w:val="00783EFA"/>
    <w:rsid w:val="00786903"/>
    <w:rsid w:val="007B3B73"/>
    <w:rsid w:val="007B778D"/>
    <w:rsid w:val="007C4A99"/>
    <w:rsid w:val="007D1232"/>
    <w:rsid w:val="007D4292"/>
    <w:rsid w:val="007E0F28"/>
    <w:rsid w:val="007E662D"/>
    <w:rsid w:val="007F1C53"/>
    <w:rsid w:val="007F6986"/>
    <w:rsid w:val="00807915"/>
    <w:rsid w:val="00824229"/>
    <w:rsid w:val="008350FC"/>
    <w:rsid w:val="00837A03"/>
    <w:rsid w:val="00837D61"/>
    <w:rsid w:val="008410A5"/>
    <w:rsid w:val="00847DA4"/>
    <w:rsid w:val="00852BE9"/>
    <w:rsid w:val="00853882"/>
    <w:rsid w:val="00854B3F"/>
    <w:rsid w:val="008613C8"/>
    <w:rsid w:val="008724D6"/>
    <w:rsid w:val="00877099"/>
    <w:rsid w:val="00882686"/>
    <w:rsid w:val="00883A9E"/>
    <w:rsid w:val="00887148"/>
    <w:rsid w:val="0088740A"/>
    <w:rsid w:val="00892DC9"/>
    <w:rsid w:val="008A4308"/>
    <w:rsid w:val="008B55BA"/>
    <w:rsid w:val="008B656C"/>
    <w:rsid w:val="008C2363"/>
    <w:rsid w:val="008C7A1B"/>
    <w:rsid w:val="008D46D5"/>
    <w:rsid w:val="008F727C"/>
    <w:rsid w:val="00910E6B"/>
    <w:rsid w:val="00915E85"/>
    <w:rsid w:val="00922B9B"/>
    <w:rsid w:val="009316FB"/>
    <w:rsid w:val="009317E3"/>
    <w:rsid w:val="0093519E"/>
    <w:rsid w:val="009534DB"/>
    <w:rsid w:val="00956235"/>
    <w:rsid w:val="00956604"/>
    <w:rsid w:val="00957EC7"/>
    <w:rsid w:val="0096177E"/>
    <w:rsid w:val="009644DF"/>
    <w:rsid w:val="009667A3"/>
    <w:rsid w:val="009771F0"/>
    <w:rsid w:val="00986B09"/>
    <w:rsid w:val="00990308"/>
    <w:rsid w:val="0099262A"/>
    <w:rsid w:val="009B178C"/>
    <w:rsid w:val="009C0C76"/>
    <w:rsid w:val="009C2D0B"/>
    <w:rsid w:val="009C3805"/>
    <w:rsid w:val="009C3C9E"/>
    <w:rsid w:val="009C456B"/>
    <w:rsid w:val="009D12C9"/>
    <w:rsid w:val="00A066CD"/>
    <w:rsid w:val="00A07EBE"/>
    <w:rsid w:val="00A11105"/>
    <w:rsid w:val="00A167F0"/>
    <w:rsid w:val="00A16F2A"/>
    <w:rsid w:val="00A219D2"/>
    <w:rsid w:val="00A21AB2"/>
    <w:rsid w:val="00A24BE5"/>
    <w:rsid w:val="00A2746D"/>
    <w:rsid w:val="00A36344"/>
    <w:rsid w:val="00A42C45"/>
    <w:rsid w:val="00A43C3D"/>
    <w:rsid w:val="00A44353"/>
    <w:rsid w:val="00A4640C"/>
    <w:rsid w:val="00A67CE6"/>
    <w:rsid w:val="00A7223D"/>
    <w:rsid w:val="00A77FCC"/>
    <w:rsid w:val="00A80C9B"/>
    <w:rsid w:val="00A90EF2"/>
    <w:rsid w:val="00A91122"/>
    <w:rsid w:val="00A96D17"/>
    <w:rsid w:val="00AA6B8B"/>
    <w:rsid w:val="00AC37BE"/>
    <w:rsid w:val="00AD2CCD"/>
    <w:rsid w:val="00AD3FD6"/>
    <w:rsid w:val="00AD497B"/>
    <w:rsid w:val="00AD5CB2"/>
    <w:rsid w:val="00AD735D"/>
    <w:rsid w:val="00AE1E5D"/>
    <w:rsid w:val="00AE2CBD"/>
    <w:rsid w:val="00AE5690"/>
    <w:rsid w:val="00AE6C2A"/>
    <w:rsid w:val="00AF22B4"/>
    <w:rsid w:val="00AF755A"/>
    <w:rsid w:val="00B32232"/>
    <w:rsid w:val="00B459E0"/>
    <w:rsid w:val="00B4721F"/>
    <w:rsid w:val="00B50E2F"/>
    <w:rsid w:val="00B570AE"/>
    <w:rsid w:val="00B641F5"/>
    <w:rsid w:val="00B70569"/>
    <w:rsid w:val="00B7162D"/>
    <w:rsid w:val="00B754AA"/>
    <w:rsid w:val="00B845B2"/>
    <w:rsid w:val="00B854C3"/>
    <w:rsid w:val="00B95A34"/>
    <w:rsid w:val="00BA0888"/>
    <w:rsid w:val="00BA570F"/>
    <w:rsid w:val="00BB0ABC"/>
    <w:rsid w:val="00BB2E01"/>
    <w:rsid w:val="00BB5C70"/>
    <w:rsid w:val="00BC4C70"/>
    <w:rsid w:val="00BE5568"/>
    <w:rsid w:val="00BF1FA8"/>
    <w:rsid w:val="00BF2A1E"/>
    <w:rsid w:val="00BF2CB6"/>
    <w:rsid w:val="00BF7BFB"/>
    <w:rsid w:val="00C07C3C"/>
    <w:rsid w:val="00C1675A"/>
    <w:rsid w:val="00C32834"/>
    <w:rsid w:val="00C3643C"/>
    <w:rsid w:val="00C3723A"/>
    <w:rsid w:val="00C401D8"/>
    <w:rsid w:val="00C41B93"/>
    <w:rsid w:val="00C51DF2"/>
    <w:rsid w:val="00C51F3B"/>
    <w:rsid w:val="00C61105"/>
    <w:rsid w:val="00C633FE"/>
    <w:rsid w:val="00C64141"/>
    <w:rsid w:val="00C67357"/>
    <w:rsid w:val="00C73555"/>
    <w:rsid w:val="00C76681"/>
    <w:rsid w:val="00C82D6C"/>
    <w:rsid w:val="00C84C0B"/>
    <w:rsid w:val="00C91C43"/>
    <w:rsid w:val="00C936FD"/>
    <w:rsid w:val="00CA551C"/>
    <w:rsid w:val="00CA7FC1"/>
    <w:rsid w:val="00CB1381"/>
    <w:rsid w:val="00CB244B"/>
    <w:rsid w:val="00CB27D2"/>
    <w:rsid w:val="00CC416F"/>
    <w:rsid w:val="00CD3052"/>
    <w:rsid w:val="00CE4F97"/>
    <w:rsid w:val="00D03BD7"/>
    <w:rsid w:val="00D03CC6"/>
    <w:rsid w:val="00D05FD2"/>
    <w:rsid w:val="00D06FCD"/>
    <w:rsid w:val="00D21F72"/>
    <w:rsid w:val="00D2282D"/>
    <w:rsid w:val="00D25E16"/>
    <w:rsid w:val="00D31295"/>
    <w:rsid w:val="00D43062"/>
    <w:rsid w:val="00D43D71"/>
    <w:rsid w:val="00D47648"/>
    <w:rsid w:val="00D50ED1"/>
    <w:rsid w:val="00D56204"/>
    <w:rsid w:val="00D5692D"/>
    <w:rsid w:val="00D72575"/>
    <w:rsid w:val="00D727A0"/>
    <w:rsid w:val="00D9561F"/>
    <w:rsid w:val="00D9755B"/>
    <w:rsid w:val="00DA1B0C"/>
    <w:rsid w:val="00DA3F05"/>
    <w:rsid w:val="00DA41A8"/>
    <w:rsid w:val="00DC00B1"/>
    <w:rsid w:val="00DC1932"/>
    <w:rsid w:val="00DC35A6"/>
    <w:rsid w:val="00DD6060"/>
    <w:rsid w:val="00DE633B"/>
    <w:rsid w:val="00DE6ED9"/>
    <w:rsid w:val="00DF2828"/>
    <w:rsid w:val="00E00614"/>
    <w:rsid w:val="00E021FF"/>
    <w:rsid w:val="00E0459A"/>
    <w:rsid w:val="00E07F4B"/>
    <w:rsid w:val="00E1488C"/>
    <w:rsid w:val="00E16AF6"/>
    <w:rsid w:val="00E2269C"/>
    <w:rsid w:val="00E23BF9"/>
    <w:rsid w:val="00E365EC"/>
    <w:rsid w:val="00E374E7"/>
    <w:rsid w:val="00E44341"/>
    <w:rsid w:val="00E64C19"/>
    <w:rsid w:val="00E66E7B"/>
    <w:rsid w:val="00E721A9"/>
    <w:rsid w:val="00E7778C"/>
    <w:rsid w:val="00E82F15"/>
    <w:rsid w:val="00E92796"/>
    <w:rsid w:val="00EA4225"/>
    <w:rsid w:val="00EB65CA"/>
    <w:rsid w:val="00EE57CF"/>
    <w:rsid w:val="00EF4A74"/>
    <w:rsid w:val="00EF59D8"/>
    <w:rsid w:val="00F01A1C"/>
    <w:rsid w:val="00F1393A"/>
    <w:rsid w:val="00F240D4"/>
    <w:rsid w:val="00F247FF"/>
    <w:rsid w:val="00F3631D"/>
    <w:rsid w:val="00F44093"/>
    <w:rsid w:val="00F466CB"/>
    <w:rsid w:val="00F51391"/>
    <w:rsid w:val="00F522AC"/>
    <w:rsid w:val="00F6595D"/>
    <w:rsid w:val="00F6600B"/>
    <w:rsid w:val="00F66ECC"/>
    <w:rsid w:val="00F86792"/>
    <w:rsid w:val="00F95900"/>
    <w:rsid w:val="00FA6EAE"/>
    <w:rsid w:val="00FD2C4A"/>
    <w:rsid w:val="00FE1A3F"/>
    <w:rsid w:val="00FE6AEF"/>
    <w:rsid w:val="00FE768F"/>
    <w:rsid w:val="00FF6077"/>
    <w:rsid w:val="14D52A64"/>
    <w:rsid w:val="2ACF65DA"/>
    <w:rsid w:val="347D388C"/>
    <w:rsid w:val="39B7F5B3"/>
    <w:rsid w:val="3C114FD4"/>
    <w:rsid w:val="3E43377C"/>
    <w:rsid w:val="4AF661D6"/>
    <w:rsid w:val="5482D0D5"/>
    <w:rsid w:val="59FB011F"/>
    <w:rsid w:val="6A4D3233"/>
    <w:rsid w:val="760EA8E6"/>
    <w:rsid w:val="7745E44F"/>
    <w:rsid w:val="79CA8B28"/>
    <w:rsid w:val="7BF10D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6F031"/>
  <w15:chartTrackingRefBased/>
  <w15:docId w15:val="{0B51315C-5954-42AB-B3EC-CE44A4D5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6C2A"/>
    <w:pPr>
      <w:spacing w:after="200" w:line="276" w:lineRule="auto"/>
    </w:pPr>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E6C2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E6C2A"/>
    <w:rPr>
      <w:rFonts w:ascii="Segoe UI" w:hAnsi="Segoe UI" w:cs="Segoe UI"/>
      <w:sz w:val="18"/>
      <w:szCs w:val="18"/>
    </w:rPr>
  </w:style>
  <w:style w:type="character" w:styleId="Hyperlink">
    <w:name w:val="Hyperlink"/>
    <w:rsid w:val="00AE6C2A"/>
    <w:rPr>
      <w:color w:val="0000FF"/>
      <w:u w:val="single"/>
    </w:rPr>
  </w:style>
  <w:style w:type="table" w:styleId="Tabelraster">
    <w:name w:val="Table Grid"/>
    <w:basedOn w:val="Standaardtabel"/>
    <w:uiPriority w:val="59"/>
    <w:rsid w:val="00AE6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E6C2A"/>
    <w:pPr>
      <w:ind w:left="720"/>
      <w:contextualSpacing/>
    </w:pPr>
  </w:style>
  <w:style w:type="character" w:styleId="Verwijzingopmerking">
    <w:name w:val="annotation reference"/>
    <w:basedOn w:val="Standaardalinea-lettertype"/>
    <w:uiPriority w:val="99"/>
    <w:semiHidden/>
    <w:unhideWhenUsed/>
    <w:rsid w:val="00AE6C2A"/>
    <w:rPr>
      <w:sz w:val="16"/>
      <w:szCs w:val="16"/>
    </w:rPr>
  </w:style>
  <w:style w:type="paragraph" w:styleId="Tekstopmerking">
    <w:name w:val="annotation text"/>
    <w:basedOn w:val="Standaard"/>
    <w:link w:val="TekstopmerkingChar"/>
    <w:uiPriority w:val="99"/>
    <w:semiHidden/>
    <w:unhideWhenUsed/>
    <w:rsid w:val="00AE6C2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6C2A"/>
    <w:rPr>
      <w:noProof/>
      <w:sz w:val="20"/>
      <w:szCs w:val="20"/>
    </w:rPr>
  </w:style>
  <w:style w:type="paragraph" w:styleId="Onderwerpvanopmerking">
    <w:name w:val="annotation subject"/>
    <w:basedOn w:val="Tekstopmerking"/>
    <w:next w:val="Tekstopmerking"/>
    <w:link w:val="OnderwerpvanopmerkingChar"/>
    <w:uiPriority w:val="99"/>
    <w:semiHidden/>
    <w:unhideWhenUsed/>
    <w:rsid w:val="003567C1"/>
    <w:rPr>
      <w:b/>
      <w:bCs/>
    </w:rPr>
  </w:style>
  <w:style w:type="character" w:customStyle="1" w:styleId="OnderwerpvanopmerkingChar">
    <w:name w:val="Onderwerp van opmerking Char"/>
    <w:basedOn w:val="TekstopmerkingChar"/>
    <w:link w:val="Onderwerpvanopmerking"/>
    <w:uiPriority w:val="99"/>
    <w:semiHidden/>
    <w:rsid w:val="003567C1"/>
    <w:rPr>
      <w:b/>
      <w:bCs/>
      <w:noProof/>
      <w:sz w:val="20"/>
      <w:szCs w:val="20"/>
    </w:rPr>
  </w:style>
  <w:style w:type="character" w:styleId="GevolgdeHyperlink">
    <w:name w:val="FollowedHyperlink"/>
    <w:basedOn w:val="Standaardalinea-lettertype"/>
    <w:uiPriority w:val="99"/>
    <w:semiHidden/>
    <w:unhideWhenUsed/>
    <w:rsid w:val="0058182C"/>
    <w:rPr>
      <w:color w:val="954F72" w:themeColor="followedHyperlink"/>
      <w:u w:val="single"/>
    </w:rPr>
  </w:style>
  <w:style w:type="character" w:styleId="Onopgelostemelding">
    <w:name w:val="Unresolved Mention"/>
    <w:basedOn w:val="Standaardalinea-lettertype"/>
    <w:uiPriority w:val="99"/>
    <w:semiHidden/>
    <w:unhideWhenUsed/>
    <w:rsid w:val="00B7162D"/>
    <w:rPr>
      <w:color w:val="605E5C"/>
      <w:shd w:val="clear" w:color="auto" w:fill="E1DFDD"/>
    </w:rPr>
  </w:style>
  <w:style w:type="paragraph" w:styleId="Revisie">
    <w:name w:val="Revision"/>
    <w:hidden/>
    <w:uiPriority w:val="99"/>
    <w:semiHidden/>
    <w:rsid w:val="00306CF2"/>
    <w:pPr>
      <w:spacing w:after="0" w:line="240" w:lineRule="auto"/>
    </w:pPr>
    <w:rPr>
      <w:noProof/>
    </w:rPr>
  </w:style>
  <w:style w:type="paragraph" w:styleId="Geenafstand">
    <w:name w:val="No Spacing"/>
    <w:uiPriority w:val="1"/>
    <w:qFormat/>
    <w:rsid w:val="00AD735D"/>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89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29874E7548C04B812484E0889FE584" ma:contentTypeVersion="13" ma:contentTypeDescription="Een nieuw document maken." ma:contentTypeScope="" ma:versionID="b881b17f31f3397b994374e5acd6ce7c">
  <xsd:schema xmlns:xsd="http://www.w3.org/2001/XMLSchema" xmlns:xs="http://www.w3.org/2001/XMLSchema" xmlns:p="http://schemas.microsoft.com/office/2006/metadata/properties" xmlns:ns3="80afe95d-bf41-4c87-af4d-e8827371f516" xmlns:ns4="e1a049c7-e016-405d-b727-6c25fcee5526" targetNamespace="http://schemas.microsoft.com/office/2006/metadata/properties" ma:root="true" ma:fieldsID="365f087323c0bc134d5d8a936a0789f7" ns3:_="" ns4:_="">
    <xsd:import namespace="80afe95d-bf41-4c87-af4d-e8827371f516"/>
    <xsd:import namespace="e1a049c7-e016-405d-b727-6c25fcee55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fe95d-bf41-4c87-af4d-e8827371f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a049c7-e016-405d-b727-6c25fcee552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FFBBC-8F9B-4DB6-9960-A52C109E66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F82C9C-2FC2-49E6-ADF0-3071538106D9}">
  <ds:schemaRefs>
    <ds:schemaRef ds:uri="http://schemas.microsoft.com/sharepoint/v3/contenttype/forms"/>
  </ds:schemaRefs>
</ds:datastoreItem>
</file>

<file path=customXml/itemProps3.xml><?xml version="1.0" encoding="utf-8"?>
<ds:datastoreItem xmlns:ds="http://schemas.openxmlformats.org/officeDocument/2006/customXml" ds:itemID="{3E363AD6-B511-4A6E-9334-5EBC6E07F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fe95d-bf41-4c87-af4d-e8827371f516"/>
    <ds:schemaRef ds:uri="e1a049c7-e016-405d-b727-6c25fcee5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863</Words>
  <Characters>4747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Scholte-Albers, David</dc:creator>
  <cp:keywords/>
  <dc:description/>
  <cp:lastModifiedBy>Stelt, Teus van der</cp:lastModifiedBy>
  <cp:revision>3</cp:revision>
  <dcterms:created xsi:type="dcterms:W3CDTF">2020-12-14T14:02:00Z</dcterms:created>
  <dcterms:modified xsi:type="dcterms:W3CDTF">2020-12-14T14:23:00Z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0x0101006B29874E7548C04B812484E0889FE584</vt:lpwstr>
  </property>
</Properties>
</file>