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EDC42C" w14:textId="07B7747F" w:rsidR="007251F0" w:rsidRPr="001F6261" w:rsidRDefault="001F6261" w:rsidP="001F6261">
      <w:pPr>
        <w:pStyle w:val="Kop1"/>
        <w:numPr>
          <w:ilvl w:val="0"/>
          <w:numId w:val="0"/>
        </w:numPr>
        <w:ind w:left="2552" w:hanging="2552"/>
      </w:pPr>
      <w:bookmarkStart w:id="0" w:name="_Toc512924343"/>
      <w:bookmarkStart w:id="1" w:name="_Toc512950828"/>
      <w:bookmarkStart w:id="2" w:name="_Toc18590735"/>
      <w:bookmarkStart w:id="3" w:name="_Toc39067838"/>
      <w:r>
        <w:rPr>
          <w:rFonts w:cs="Arial"/>
        </w:rPr>
        <w:t>Bijlage 4</w:t>
      </w:r>
      <w:r>
        <w:rPr>
          <w:rFonts w:cs="Arial"/>
        </w:rPr>
        <w:tab/>
      </w:r>
      <w:r w:rsidR="007251F0" w:rsidRPr="001F6261">
        <w:t>Derde(n)verklaring</w:t>
      </w:r>
      <w:bookmarkEnd w:id="0"/>
      <w:bookmarkEnd w:id="1"/>
      <w:bookmarkEnd w:id="2"/>
      <w:bookmarkEnd w:id="3"/>
    </w:p>
    <w:p w14:paraId="548BB70E" w14:textId="77777777" w:rsidR="005F56BB" w:rsidRPr="008907E6" w:rsidRDefault="005F56BB" w:rsidP="005F56BB">
      <w:r w:rsidRPr="008907E6">
        <w:t xml:space="preserve">Indien de </w:t>
      </w:r>
      <w:r w:rsidR="00C734BA" w:rsidRPr="008907E6">
        <w:t>Gegadigde</w:t>
      </w:r>
      <w:r w:rsidRPr="008907E6">
        <w:t xml:space="preserve"> een beroep doet op Derden om te voldoen aan de Geschiktheidseisen dan dient dit formulier te worden ingevuld.</w:t>
      </w:r>
    </w:p>
    <w:p w14:paraId="0EFA83A8" w14:textId="77777777" w:rsidR="005F56BB" w:rsidRPr="008907E6" w:rsidRDefault="005F56BB" w:rsidP="005F56BB"/>
    <w:p w14:paraId="3B998944" w14:textId="77777777" w:rsidR="005F56BB" w:rsidRPr="008907E6" w:rsidRDefault="005F56BB" w:rsidP="005F56BB">
      <w:pPr>
        <w:rPr>
          <w:szCs w:val="18"/>
        </w:rPr>
      </w:pPr>
      <w:r w:rsidRPr="008907E6">
        <w:rPr>
          <w:szCs w:val="18"/>
        </w:rPr>
        <w:t xml:space="preserve">&lt;naam onderneming </w:t>
      </w:r>
      <w:r w:rsidR="00C734BA" w:rsidRPr="008907E6">
        <w:rPr>
          <w:szCs w:val="18"/>
        </w:rPr>
        <w:t>Gegadigde</w:t>
      </w:r>
      <w:r w:rsidRPr="008907E6">
        <w:rPr>
          <w:szCs w:val="18"/>
        </w:rPr>
        <w:t>&gt;, statutair gevestigd te &lt;plaats&gt;, kantoorhoudende te &lt;straatnaam, postcode, plaats&gt;, ingeschreven bij de Kamer van Koophandel te &lt;plaats&gt; onder nummer &lt;</w:t>
      </w:r>
      <w:proofErr w:type="spellStart"/>
      <w:r w:rsidRPr="008907E6">
        <w:rPr>
          <w:szCs w:val="18"/>
        </w:rPr>
        <w:t>kvk</w:t>
      </w:r>
      <w:proofErr w:type="spellEnd"/>
      <w:r w:rsidRPr="008907E6">
        <w:rPr>
          <w:szCs w:val="18"/>
        </w:rPr>
        <w:t xml:space="preserve">-nummer&gt;, te dezen rechtsgeldig vertegenwoordigd door haar &lt;functie&gt; &lt;naam&gt; in zijn/haar hoedanigheid van &lt;hoedanigheid&gt;, hierna te noemen </w:t>
      </w:r>
      <w:r w:rsidR="00C734BA" w:rsidRPr="008907E6">
        <w:rPr>
          <w:szCs w:val="18"/>
        </w:rPr>
        <w:t>Gegadigde</w:t>
      </w:r>
      <w:r w:rsidRPr="008907E6">
        <w:rPr>
          <w:szCs w:val="18"/>
        </w:rPr>
        <w:t>;</w:t>
      </w:r>
    </w:p>
    <w:p w14:paraId="0C33C940" w14:textId="77777777" w:rsidR="005F56BB" w:rsidRPr="008907E6" w:rsidRDefault="005F56BB" w:rsidP="005F56BB">
      <w:pPr>
        <w:rPr>
          <w:szCs w:val="18"/>
        </w:rPr>
      </w:pPr>
    </w:p>
    <w:p w14:paraId="39BC6408" w14:textId="77777777" w:rsidR="005F56BB" w:rsidRPr="008907E6" w:rsidRDefault="005F56BB" w:rsidP="005F56BB">
      <w:pPr>
        <w:rPr>
          <w:szCs w:val="18"/>
        </w:rPr>
      </w:pPr>
      <w:r w:rsidRPr="008907E6">
        <w:rPr>
          <w:szCs w:val="18"/>
        </w:rPr>
        <w:t>&lt;naam holding/onderaannemer&gt;, statutair gevestigd te &lt;plaats&gt;, kantoorhoudende te &lt;straatnaam, postcode, plaats&gt;, ingeschreven bij de Kamer van Koophandel te &lt;plaats&gt; onder nummer &lt;</w:t>
      </w:r>
      <w:proofErr w:type="spellStart"/>
      <w:r w:rsidRPr="008907E6">
        <w:rPr>
          <w:szCs w:val="18"/>
        </w:rPr>
        <w:t>kvk</w:t>
      </w:r>
      <w:proofErr w:type="spellEnd"/>
      <w:r w:rsidRPr="008907E6">
        <w:rPr>
          <w:szCs w:val="18"/>
        </w:rPr>
        <w:t>-nummer&gt;, te dezen rechtsgeldig vertegenwoordigd door haar &lt;functie&gt; &lt;naam&gt; in zijn/haar hoedanigheid van &lt;hoedanigheid&gt;, hierna te noemen &lt;holding/onderaannemer&gt;;</w:t>
      </w:r>
    </w:p>
    <w:p w14:paraId="0B566133" w14:textId="77777777" w:rsidR="005F56BB" w:rsidRPr="008907E6" w:rsidRDefault="005F56BB" w:rsidP="005F56BB">
      <w:pPr>
        <w:rPr>
          <w:szCs w:val="18"/>
        </w:rPr>
      </w:pPr>
    </w:p>
    <w:p w14:paraId="0BDB9049" w14:textId="77777777" w:rsidR="005F56BB" w:rsidRPr="008907E6" w:rsidRDefault="005F56BB" w:rsidP="005F56BB">
      <w:pPr>
        <w:rPr>
          <w:szCs w:val="18"/>
        </w:rPr>
      </w:pPr>
      <w:r w:rsidRPr="008907E6">
        <w:rPr>
          <w:szCs w:val="18"/>
        </w:rPr>
        <w:t>hierna gezamenlijk te noemen partijen, overwegende dat:</w:t>
      </w:r>
    </w:p>
    <w:p w14:paraId="013B0130" w14:textId="77777777" w:rsidR="005F56BB" w:rsidRPr="008907E6" w:rsidRDefault="005F56BB" w:rsidP="005F56BB">
      <w:pPr>
        <w:rPr>
          <w:szCs w:val="18"/>
        </w:rPr>
      </w:pPr>
    </w:p>
    <w:p w14:paraId="4FA9388C" w14:textId="77777777" w:rsidR="005F56BB" w:rsidRPr="008907E6" w:rsidRDefault="007E641E" w:rsidP="00A57993">
      <w:pPr>
        <w:pStyle w:val="Lijstalinea"/>
        <w:numPr>
          <w:ilvl w:val="0"/>
          <w:numId w:val="14"/>
        </w:numPr>
        <w:ind w:left="709"/>
        <w:contextualSpacing/>
        <w:rPr>
          <w:szCs w:val="18"/>
        </w:rPr>
      </w:pPr>
      <w:r w:rsidRPr="008907E6">
        <w:rPr>
          <w:szCs w:val="18"/>
        </w:rPr>
        <w:t>Aanbesteder</w:t>
      </w:r>
      <w:r w:rsidR="005F56BB" w:rsidRPr="008907E6">
        <w:rPr>
          <w:szCs w:val="18"/>
        </w:rPr>
        <w:t>, een &lt;aannemer&gt; zoekt voor &lt;korte omschrijving werkzaamheden</w:t>
      </w:r>
      <w:r w:rsidR="00AD1286" w:rsidRPr="008907E6">
        <w:rPr>
          <w:szCs w:val="18"/>
        </w:rPr>
        <w:t>&gt; en deze door middel van een A</w:t>
      </w:r>
      <w:r w:rsidR="005F56BB" w:rsidRPr="008907E6">
        <w:rPr>
          <w:szCs w:val="18"/>
        </w:rPr>
        <w:t>anbesteding wenst te vinden;</w:t>
      </w:r>
    </w:p>
    <w:p w14:paraId="29EB2FD9" w14:textId="77777777" w:rsidR="005F56BB" w:rsidRPr="008907E6" w:rsidRDefault="00C734BA" w:rsidP="00A57993">
      <w:pPr>
        <w:pStyle w:val="Lijstalinea"/>
        <w:numPr>
          <w:ilvl w:val="0"/>
          <w:numId w:val="14"/>
        </w:numPr>
        <w:ind w:left="709"/>
        <w:contextualSpacing/>
        <w:rPr>
          <w:szCs w:val="18"/>
        </w:rPr>
      </w:pPr>
      <w:r w:rsidRPr="008907E6">
        <w:rPr>
          <w:szCs w:val="18"/>
        </w:rPr>
        <w:t>Gegadigde</w:t>
      </w:r>
      <w:r w:rsidR="005F56BB" w:rsidRPr="008907E6">
        <w:rPr>
          <w:szCs w:val="18"/>
        </w:rPr>
        <w:t xml:space="preserve"> in dat kader voornemens is een Inschrijving te doen</w:t>
      </w:r>
      <w:r w:rsidR="00011425" w:rsidRPr="008907E6">
        <w:rPr>
          <w:szCs w:val="18"/>
        </w:rPr>
        <w:t>;</w:t>
      </w:r>
    </w:p>
    <w:p w14:paraId="3E9766BB" w14:textId="77777777" w:rsidR="005F56BB" w:rsidRPr="008907E6" w:rsidRDefault="00C734BA" w:rsidP="00A57993">
      <w:pPr>
        <w:pStyle w:val="Lijstalinea"/>
        <w:numPr>
          <w:ilvl w:val="0"/>
          <w:numId w:val="14"/>
        </w:numPr>
        <w:ind w:left="709"/>
        <w:contextualSpacing/>
        <w:rPr>
          <w:szCs w:val="18"/>
        </w:rPr>
      </w:pPr>
      <w:r w:rsidRPr="008907E6">
        <w:rPr>
          <w:szCs w:val="18"/>
        </w:rPr>
        <w:t>Gegadigde</w:t>
      </w:r>
      <w:r w:rsidR="005F56BB" w:rsidRPr="008907E6">
        <w:rPr>
          <w:szCs w:val="18"/>
        </w:rPr>
        <w:t xml:space="preserve"> &lt;holding/onderaannemer&gt; nodig heeft om te kunnen voldoen aan de door de </w:t>
      </w:r>
      <w:r w:rsidR="007E641E" w:rsidRPr="008907E6">
        <w:rPr>
          <w:szCs w:val="18"/>
        </w:rPr>
        <w:t>Aanbesteder</w:t>
      </w:r>
      <w:r w:rsidR="00AD1286" w:rsidRPr="008907E6">
        <w:rPr>
          <w:szCs w:val="18"/>
        </w:rPr>
        <w:t xml:space="preserve"> ter zake van de A</w:t>
      </w:r>
      <w:r w:rsidR="005F56BB" w:rsidRPr="008907E6">
        <w:rPr>
          <w:szCs w:val="18"/>
        </w:rPr>
        <w:t>anbesteding gestelde Geschiktheidseisen en/of selectiecriteria;</w:t>
      </w:r>
    </w:p>
    <w:p w14:paraId="514CF809" w14:textId="77777777" w:rsidR="005F56BB" w:rsidRPr="008907E6" w:rsidRDefault="005F56BB" w:rsidP="00A57993">
      <w:pPr>
        <w:pStyle w:val="Lijstalinea"/>
        <w:numPr>
          <w:ilvl w:val="0"/>
          <w:numId w:val="14"/>
        </w:numPr>
        <w:ind w:left="709"/>
        <w:contextualSpacing/>
        <w:rPr>
          <w:szCs w:val="18"/>
        </w:rPr>
      </w:pPr>
      <w:r w:rsidRPr="008907E6">
        <w:rPr>
          <w:szCs w:val="18"/>
        </w:rPr>
        <w:t xml:space="preserve">Partijen in dat kader jegens de </w:t>
      </w:r>
      <w:r w:rsidR="007E641E" w:rsidRPr="008907E6">
        <w:rPr>
          <w:szCs w:val="18"/>
        </w:rPr>
        <w:t>Aanbesteder</w:t>
      </w:r>
      <w:r w:rsidRPr="008907E6">
        <w:rPr>
          <w:szCs w:val="18"/>
        </w:rPr>
        <w:t xml:space="preserve"> wensen te verklaren dat, indien </w:t>
      </w:r>
      <w:r w:rsidR="00C734BA" w:rsidRPr="008907E6">
        <w:rPr>
          <w:szCs w:val="18"/>
        </w:rPr>
        <w:t>Gegadigde</w:t>
      </w:r>
      <w:r w:rsidRPr="008907E6">
        <w:rPr>
          <w:szCs w:val="18"/>
        </w:rPr>
        <w:t xml:space="preserve"> de </w:t>
      </w:r>
      <w:r w:rsidR="00582884" w:rsidRPr="008907E6">
        <w:rPr>
          <w:szCs w:val="18"/>
        </w:rPr>
        <w:t>O</w:t>
      </w:r>
      <w:r w:rsidRPr="008907E6">
        <w:rPr>
          <w:szCs w:val="18"/>
        </w:rPr>
        <w:t xml:space="preserve">pdracht gegund krijgt, </w:t>
      </w:r>
      <w:r w:rsidR="00C734BA" w:rsidRPr="008907E6">
        <w:rPr>
          <w:szCs w:val="18"/>
        </w:rPr>
        <w:t>Gegadigde</w:t>
      </w:r>
      <w:r w:rsidRPr="008907E6">
        <w:rPr>
          <w:szCs w:val="18"/>
        </w:rPr>
        <w:t xml:space="preserve"> de &lt;holding/onderaannemer&gt; als uitvoerende partij zal inzetten voor het uitvoeren van die onderdelen van </w:t>
      </w:r>
      <w:r w:rsidR="000A6F3D" w:rsidRPr="008907E6">
        <w:rPr>
          <w:szCs w:val="18"/>
        </w:rPr>
        <w:t xml:space="preserve">de </w:t>
      </w:r>
      <w:r w:rsidR="00582884" w:rsidRPr="008907E6">
        <w:rPr>
          <w:szCs w:val="18"/>
        </w:rPr>
        <w:t>O</w:t>
      </w:r>
      <w:r w:rsidR="000A6F3D" w:rsidRPr="008907E6">
        <w:rPr>
          <w:szCs w:val="18"/>
        </w:rPr>
        <w:t xml:space="preserve">pdracht </w:t>
      </w:r>
      <w:r w:rsidRPr="008907E6">
        <w:rPr>
          <w:szCs w:val="18"/>
        </w:rPr>
        <w:t>waarvoor hij de &lt;holding/&gt;onderaannemer&gt; nodig heeft om aan de eisen en/of criteria te voldoen.</w:t>
      </w:r>
    </w:p>
    <w:p w14:paraId="10D464E3" w14:textId="77777777" w:rsidR="005F56BB" w:rsidRPr="008907E6" w:rsidRDefault="005F56BB" w:rsidP="005F56BB">
      <w:pPr>
        <w:rPr>
          <w:szCs w:val="18"/>
        </w:rPr>
      </w:pPr>
    </w:p>
    <w:p w14:paraId="3F2F165B" w14:textId="77777777" w:rsidR="005F56BB" w:rsidRPr="008907E6" w:rsidRDefault="005F56BB" w:rsidP="005F56BB">
      <w:pPr>
        <w:rPr>
          <w:szCs w:val="18"/>
        </w:rPr>
      </w:pPr>
      <w:r w:rsidRPr="008907E6">
        <w:rPr>
          <w:szCs w:val="18"/>
        </w:rPr>
        <w:t xml:space="preserve">Partijen verklaren jegens de </w:t>
      </w:r>
      <w:r w:rsidR="007E641E" w:rsidRPr="008907E6">
        <w:rPr>
          <w:szCs w:val="18"/>
        </w:rPr>
        <w:t>Aanbesteder</w:t>
      </w:r>
      <w:r w:rsidRPr="008907E6">
        <w:rPr>
          <w:szCs w:val="18"/>
        </w:rPr>
        <w:t xml:space="preserve"> het navolgende te zijn overeengekomen:</w:t>
      </w:r>
    </w:p>
    <w:p w14:paraId="0C797C40" w14:textId="77777777" w:rsidR="005F56BB" w:rsidRPr="008907E6" w:rsidRDefault="005F56BB" w:rsidP="005F56BB">
      <w:pPr>
        <w:rPr>
          <w:szCs w:val="18"/>
        </w:rPr>
      </w:pPr>
      <w:r w:rsidRPr="008907E6">
        <w:rPr>
          <w:szCs w:val="18"/>
        </w:rPr>
        <w:t xml:space="preserve">dat, indien &lt;naam </w:t>
      </w:r>
      <w:r w:rsidR="00C734BA" w:rsidRPr="008907E6">
        <w:rPr>
          <w:szCs w:val="18"/>
        </w:rPr>
        <w:t>Gegadigde</w:t>
      </w:r>
      <w:r w:rsidRPr="008907E6">
        <w:rPr>
          <w:szCs w:val="18"/>
        </w:rPr>
        <w:t xml:space="preserve"> &gt;, de </w:t>
      </w:r>
      <w:r w:rsidR="00582884" w:rsidRPr="008907E6">
        <w:rPr>
          <w:szCs w:val="18"/>
        </w:rPr>
        <w:t>O</w:t>
      </w:r>
      <w:r w:rsidRPr="008907E6">
        <w:rPr>
          <w:szCs w:val="18"/>
        </w:rPr>
        <w:t>pdracht &lt;onderwerp&gt; gegund krijgt, &lt;naam holding/onderaannemer&gt; het opdrachtonderdeel/de opdrachtonderdelen &lt;</w:t>
      </w:r>
      <w:proofErr w:type="spellStart"/>
      <w:r w:rsidRPr="008907E6">
        <w:rPr>
          <w:szCs w:val="18"/>
        </w:rPr>
        <w:t>opdrachtonderde</w:t>
      </w:r>
      <w:proofErr w:type="spellEnd"/>
      <w:r w:rsidRPr="008907E6">
        <w:rPr>
          <w:szCs w:val="18"/>
        </w:rPr>
        <w:t>(e)l(en) welke holding/onderaannemer de vereisten voor levert&gt; zal uitvoeren.</w:t>
      </w:r>
    </w:p>
    <w:p w14:paraId="2BA058E6" w14:textId="77777777" w:rsidR="005F56BB" w:rsidRPr="008907E6" w:rsidRDefault="005F56BB" w:rsidP="005F56BB">
      <w:pPr>
        <w:rPr>
          <w:szCs w:val="18"/>
        </w:rPr>
      </w:pPr>
    </w:p>
    <w:p w14:paraId="417F4B7E" w14:textId="77777777" w:rsidR="007251F0" w:rsidRPr="008907E6" w:rsidRDefault="007251F0" w:rsidP="007251F0">
      <w:pPr>
        <w:rPr>
          <w:szCs w:val="18"/>
        </w:rPr>
      </w:pPr>
    </w:p>
    <w:p w14:paraId="4B7FF5BE" w14:textId="77777777" w:rsidR="007251F0" w:rsidRPr="008907E6" w:rsidRDefault="007251F0" w:rsidP="007251F0">
      <w:pPr>
        <w:rPr>
          <w:b/>
          <w:szCs w:val="18"/>
        </w:rPr>
      </w:pPr>
      <w:r w:rsidRPr="008907E6">
        <w:rPr>
          <w:b/>
          <w:szCs w:val="18"/>
        </w:rPr>
        <w:t xml:space="preserve">Namens </w:t>
      </w:r>
      <w:r w:rsidR="00C734BA" w:rsidRPr="008907E6">
        <w:rPr>
          <w:b/>
          <w:szCs w:val="18"/>
        </w:rPr>
        <w:t>Gegadigde</w:t>
      </w:r>
      <w:r w:rsidRPr="008907E6">
        <w:rPr>
          <w:b/>
          <w:szCs w:val="18"/>
        </w:rPr>
        <w:t>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5F56BB" w:rsidRPr="008907E6" w14:paraId="607E6B7C" w14:textId="77777777" w:rsidTr="00CD0826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0703531E" w14:textId="77777777" w:rsidR="005F56BB" w:rsidRPr="008907E6" w:rsidRDefault="005F56BB" w:rsidP="00C479E8">
            <w:pPr>
              <w:rPr>
                <w:szCs w:val="18"/>
              </w:rPr>
            </w:pPr>
            <w:r w:rsidRPr="008907E6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</w:tcPr>
          <w:p w14:paraId="25985841" w14:textId="77777777" w:rsidR="005F56BB" w:rsidRPr="008907E6" w:rsidRDefault="005F56BB" w:rsidP="00CD0826">
            <w:r w:rsidRPr="008907E6">
              <w:t>&lt;naam&gt;</w:t>
            </w:r>
          </w:p>
        </w:tc>
      </w:tr>
      <w:tr w:rsidR="005F56BB" w:rsidRPr="008907E6" w14:paraId="163E479E" w14:textId="77777777" w:rsidTr="00CD0826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6CEE64E3" w14:textId="77777777" w:rsidR="005F56BB" w:rsidRPr="008907E6" w:rsidRDefault="005F56BB" w:rsidP="00C479E8">
            <w:pPr>
              <w:rPr>
                <w:szCs w:val="18"/>
              </w:rPr>
            </w:pPr>
            <w:r w:rsidRPr="008907E6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</w:tcPr>
          <w:p w14:paraId="10A14770" w14:textId="77777777" w:rsidR="005F56BB" w:rsidRPr="008907E6" w:rsidRDefault="005F56BB" w:rsidP="00CD0826">
            <w:r w:rsidRPr="008907E6">
              <w:t>&lt;handtekening&gt;</w:t>
            </w:r>
          </w:p>
        </w:tc>
      </w:tr>
      <w:tr w:rsidR="005F56BB" w:rsidRPr="008907E6" w14:paraId="206550B7" w14:textId="77777777" w:rsidTr="00CD0826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6E4E2727" w14:textId="77777777" w:rsidR="005F56BB" w:rsidRPr="008907E6" w:rsidRDefault="005F56BB" w:rsidP="00C479E8">
            <w:pPr>
              <w:rPr>
                <w:szCs w:val="18"/>
              </w:rPr>
            </w:pPr>
            <w:r w:rsidRPr="008907E6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</w:tcPr>
          <w:p w14:paraId="4740EA32" w14:textId="77777777" w:rsidR="005F56BB" w:rsidRPr="008907E6" w:rsidRDefault="005F56BB" w:rsidP="00CD0826">
            <w:r w:rsidRPr="008907E6">
              <w:t>&lt;datum&gt;</w:t>
            </w:r>
          </w:p>
        </w:tc>
      </w:tr>
    </w:tbl>
    <w:p w14:paraId="69D63A12" w14:textId="77777777" w:rsidR="007251F0" w:rsidRPr="008907E6" w:rsidRDefault="007251F0" w:rsidP="007251F0">
      <w:pPr>
        <w:rPr>
          <w:szCs w:val="18"/>
        </w:rPr>
      </w:pPr>
    </w:p>
    <w:p w14:paraId="5A7EAA37" w14:textId="77777777" w:rsidR="007251F0" w:rsidRPr="008907E6" w:rsidRDefault="007251F0" w:rsidP="007251F0">
      <w:pPr>
        <w:rPr>
          <w:b/>
          <w:szCs w:val="18"/>
        </w:rPr>
      </w:pPr>
      <w:r w:rsidRPr="008907E6">
        <w:rPr>
          <w:b/>
          <w:szCs w:val="18"/>
        </w:rPr>
        <w:t>Namens de &lt;holding/onderaannemer&gt;: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5F56BB" w:rsidRPr="008907E6" w14:paraId="256E9B89" w14:textId="77777777" w:rsidTr="005F56BB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4854EC7A" w14:textId="77777777" w:rsidR="005F56BB" w:rsidRPr="008907E6" w:rsidRDefault="005F56BB" w:rsidP="00C479E8">
            <w:pPr>
              <w:rPr>
                <w:szCs w:val="18"/>
              </w:rPr>
            </w:pPr>
            <w:r w:rsidRPr="008907E6">
              <w:rPr>
                <w:szCs w:val="18"/>
              </w:rPr>
              <w:t>Naam tekenbevoegde</w:t>
            </w:r>
          </w:p>
        </w:tc>
        <w:tc>
          <w:tcPr>
            <w:tcW w:w="6644" w:type="dxa"/>
          </w:tcPr>
          <w:p w14:paraId="7D00DEC1" w14:textId="77777777" w:rsidR="005F56BB" w:rsidRPr="008907E6" w:rsidRDefault="005F56BB" w:rsidP="00CD0826">
            <w:r w:rsidRPr="008907E6">
              <w:t>&lt;naam&gt;</w:t>
            </w:r>
          </w:p>
        </w:tc>
      </w:tr>
      <w:tr w:rsidR="005F56BB" w:rsidRPr="008907E6" w14:paraId="4A9FBBE7" w14:textId="77777777" w:rsidTr="005F56BB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1F518F58" w14:textId="77777777" w:rsidR="005F56BB" w:rsidRPr="008907E6" w:rsidRDefault="005F56BB" w:rsidP="00C479E8">
            <w:pPr>
              <w:rPr>
                <w:szCs w:val="18"/>
              </w:rPr>
            </w:pPr>
            <w:r w:rsidRPr="008907E6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</w:tcPr>
          <w:p w14:paraId="16F4DBC4" w14:textId="77777777" w:rsidR="005F56BB" w:rsidRPr="008907E6" w:rsidRDefault="005F56BB" w:rsidP="00CD0826">
            <w:r w:rsidRPr="008907E6">
              <w:t>&lt;handtekening&gt;</w:t>
            </w:r>
          </w:p>
        </w:tc>
      </w:tr>
      <w:tr w:rsidR="005F56BB" w:rsidRPr="00A05B7C" w14:paraId="6E5AFB0A" w14:textId="77777777" w:rsidTr="005F56BB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6CF8749E" w14:textId="77777777" w:rsidR="005F56BB" w:rsidRPr="008907E6" w:rsidRDefault="005F56BB" w:rsidP="00C479E8">
            <w:pPr>
              <w:rPr>
                <w:szCs w:val="18"/>
              </w:rPr>
            </w:pPr>
            <w:r w:rsidRPr="008907E6">
              <w:rPr>
                <w:szCs w:val="18"/>
              </w:rPr>
              <w:t>Datum</w:t>
            </w:r>
          </w:p>
        </w:tc>
        <w:tc>
          <w:tcPr>
            <w:tcW w:w="6644" w:type="dxa"/>
          </w:tcPr>
          <w:p w14:paraId="129EBA3A" w14:textId="77777777" w:rsidR="005F56BB" w:rsidRDefault="005F56BB" w:rsidP="00CD0826">
            <w:r w:rsidRPr="008907E6">
              <w:t>&lt;datum&gt;</w:t>
            </w:r>
          </w:p>
        </w:tc>
      </w:tr>
    </w:tbl>
    <w:p w14:paraId="335DA2C6" w14:textId="77777777" w:rsidR="00B116A3" w:rsidRPr="00F62E87" w:rsidRDefault="00B116A3" w:rsidP="007251F0">
      <w:bookmarkStart w:id="4" w:name="_GoBack"/>
      <w:bookmarkEnd w:id="4"/>
    </w:p>
    <w:sectPr w:rsidR="00B116A3" w:rsidRPr="00F62E87" w:rsidSect="00C479E8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9B1A1A" w14:textId="77777777" w:rsidR="004818B4" w:rsidRDefault="004818B4" w:rsidP="00A1184E">
      <w:pPr>
        <w:spacing w:line="240" w:lineRule="auto"/>
      </w:pPr>
      <w:r>
        <w:separator/>
      </w:r>
    </w:p>
  </w:endnote>
  <w:endnote w:type="continuationSeparator" w:id="0">
    <w:p w14:paraId="30C5B799" w14:textId="77777777" w:rsidR="004818B4" w:rsidRDefault="004818B4" w:rsidP="00A118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485E56" w14:textId="77777777" w:rsidR="004818B4" w:rsidRDefault="004818B4" w:rsidP="00A1184E">
    <w:pPr>
      <w:pStyle w:val="Voettekst"/>
      <w:jc w:val="right"/>
      <w:rPr>
        <w:sz w:val="14"/>
        <w:szCs w:val="14"/>
        <w:vertAlign w:val="superscript"/>
        <w:lang w:val="en-US"/>
      </w:rPr>
    </w:pPr>
    <w:proofErr w:type="spellStart"/>
    <w:r>
      <w:rPr>
        <w:szCs w:val="16"/>
        <w:lang w:val="en-US"/>
      </w:rPr>
      <w:t>Gemeente</w:t>
    </w:r>
    <w:proofErr w:type="spellEnd"/>
    <w:r>
      <w:rPr>
        <w:szCs w:val="16"/>
        <w:lang w:val="en-US"/>
      </w:rPr>
      <w:t xml:space="preserve"> Den Haag © 2020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652"/>
      <w:gridCol w:w="1985"/>
      <w:gridCol w:w="3574"/>
    </w:tblGrid>
    <w:tr w:rsidR="004818B4" w:rsidRPr="004818B4" w14:paraId="0141B8B4" w14:textId="77777777" w:rsidTr="00A1184E">
      <w:trPr>
        <w:trHeight w:val="567"/>
      </w:trPr>
      <w:tc>
        <w:tcPr>
          <w:tcW w:w="3652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857D764" w14:textId="77777777" w:rsidR="004818B4" w:rsidRDefault="004818B4">
          <w:pPr>
            <w:pStyle w:val="Voettekst"/>
            <w:jc w:val="left"/>
            <w:rPr>
              <w:rFonts w:ascii="Arial" w:hAnsi="Arial"/>
              <w:szCs w:val="16"/>
            </w:rPr>
          </w:pPr>
          <w:r w:rsidRPr="00BA7FBA">
            <w:rPr>
              <w:rFonts w:ascii="Arial" w:hAnsi="Arial"/>
              <w:szCs w:val="16"/>
            </w:rPr>
            <w:t>Europese</w:t>
          </w:r>
          <w:r>
            <w:rPr>
              <w:rFonts w:ascii="Arial" w:hAnsi="Arial"/>
              <w:szCs w:val="16"/>
            </w:rPr>
            <w:t xml:space="preserve"> niet-openbare aanbesteding</w:t>
          </w:r>
        </w:p>
        <w:p w14:paraId="5CEF0279" w14:textId="77777777" w:rsidR="004818B4" w:rsidRDefault="004818B4" w:rsidP="00C852C4">
          <w:pPr>
            <w:pStyle w:val="Voettekst"/>
            <w:jc w:val="left"/>
            <w:rPr>
              <w:rFonts w:ascii="Arial" w:hAnsi="Arial"/>
              <w:szCs w:val="16"/>
            </w:rPr>
          </w:pPr>
          <w:r>
            <w:rPr>
              <w:rFonts w:ascii="Arial" w:hAnsi="Arial"/>
              <w:szCs w:val="16"/>
            </w:rPr>
            <w:t>N</w:t>
          </w:r>
          <w:r w:rsidRPr="00BA7FBA">
            <w:rPr>
              <w:rFonts w:ascii="Arial" w:hAnsi="Arial"/>
              <w:szCs w:val="16"/>
            </w:rPr>
            <w:t xml:space="preserve">ieuwbouw </w:t>
          </w:r>
          <w:r>
            <w:rPr>
              <w:rFonts w:ascii="Arial" w:hAnsi="Arial"/>
              <w:szCs w:val="16"/>
            </w:rPr>
            <w:t xml:space="preserve">schoollocatie Donker </w:t>
          </w:r>
          <w:proofErr w:type="spellStart"/>
          <w:r>
            <w:rPr>
              <w:rFonts w:ascii="Arial" w:hAnsi="Arial"/>
              <w:szCs w:val="16"/>
            </w:rPr>
            <w:t>Curtius</w:t>
          </w:r>
          <w:proofErr w:type="spellEnd"/>
        </w:p>
        <w:p w14:paraId="583ED291" w14:textId="77777777" w:rsidR="004818B4" w:rsidRDefault="004818B4" w:rsidP="00C852C4">
          <w:pPr>
            <w:pStyle w:val="Voettekst"/>
            <w:jc w:val="left"/>
            <w:rPr>
              <w:rFonts w:ascii="Arial" w:hAnsi="Arial"/>
              <w:szCs w:val="16"/>
              <w:highlight w:val="yellow"/>
            </w:rPr>
          </w:pPr>
          <w:r>
            <w:rPr>
              <w:rFonts w:ascii="Arial" w:hAnsi="Arial"/>
              <w:szCs w:val="16"/>
            </w:rPr>
            <w:t>Den Haag</w:t>
          </w: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D20F31E" w14:textId="77777777" w:rsidR="004818B4" w:rsidRDefault="004818B4">
          <w:pPr>
            <w:pStyle w:val="Voettekst"/>
            <w:rPr>
              <w:rFonts w:ascii="Arial" w:hAnsi="Arial"/>
              <w:szCs w:val="16"/>
              <w:highlight w:val="yellow"/>
            </w:rPr>
          </w:pPr>
        </w:p>
      </w:tc>
      <w:tc>
        <w:tcPr>
          <w:tcW w:w="357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741BBC0F" w14:textId="77777777" w:rsidR="004818B4" w:rsidRPr="004818B4" w:rsidRDefault="004818B4">
          <w:pPr>
            <w:pStyle w:val="Voettekst"/>
            <w:jc w:val="right"/>
            <w:rPr>
              <w:rFonts w:ascii="Arial" w:hAnsi="Arial"/>
              <w:szCs w:val="16"/>
            </w:rPr>
          </w:pPr>
          <w:r w:rsidRPr="004818B4">
            <w:rPr>
              <w:rFonts w:ascii="Arial" w:hAnsi="Arial"/>
              <w:szCs w:val="16"/>
            </w:rPr>
            <w:t>Versie: 1.0</w:t>
          </w:r>
        </w:p>
        <w:p w14:paraId="670A7685" w14:textId="77777777" w:rsidR="004818B4" w:rsidRPr="004818B4" w:rsidRDefault="004818B4">
          <w:pPr>
            <w:pStyle w:val="Voettekst"/>
            <w:tabs>
              <w:tab w:val="left" w:pos="840"/>
              <w:tab w:val="right" w:pos="3358"/>
            </w:tabs>
            <w:jc w:val="left"/>
            <w:rPr>
              <w:rFonts w:ascii="Arial" w:hAnsi="Arial"/>
              <w:szCs w:val="16"/>
            </w:rPr>
          </w:pPr>
          <w:r w:rsidRPr="004818B4">
            <w:rPr>
              <w:rFonts w:ascii="Arial" w:hAnsi="Arial"/>
              <w:szCs w:val="16"/>
            </w:rPr>
            <w:tab/>
          </w:r>
          <w:r w:rsidRPr="004818B4">
            <w:rPr>
              <w:rFonts w:ascii="Arial" w:hAnsi="Arial"/>
              <w:szCs w:val="16"/>
            </w:rPr>
            <w:tab/>
            <w:t>Datum: 04-05-2020</w:t>
          </w:r>
        </w:p>
        <w:p w14:paraId="1771BBE3" w14:textId="77777777" w:rsidR="004818B4" w:rsidRPr="004818B4" w:rsidRDefault="004818B4" w:rsidP="00C852C4">
          <w:pPr>
            <w:pStyle w:val="Voettekst"/>
            <w:jc w:val="right"/>
            <w:rPr>
              <w:rFonts w:ascii="Arial" w:hAnsi="Arial"/>
              <w:szCs w:val="16"/>
            </w:rPr>
          </w:pPr>
          <w:r w:rsidRPr="004818B4">
            <w:rPr>
              <w:rFonts w:ascii="Arial" w:hAnsi="Arial"/>
              <w:szCs w:val="16"/>
            </w:rPr>
            <w:t>190037</w:t>
          </w:r>
        </w:p>
      </w:tc>
    </w:tr>
  </w:tbl>
  <w:p w14:paraId="51577E92" w14:textId="77777777" w:rsidR="004818B4" w:rsidRDefault="004818B4">
    <w:pPr>
      <w:pStyle w:val="Voettekst"/>
      <w:jc w:val="right"/>
    </w:pPr>
  </w:p>
  <w:p w14:paraId="249F9530" w14:textId="77777777" w:rsidR="004818B4" w:rsidRDefault="004818B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5A4CBE" w14:textId="77777777" w:rsidR="004818B4" w:rsidRDefault="004818B4" w:rsidP="00A1184E">
      <w:pPr>
        <w:spacing w:line="240" w:lineRule="auto"/>
      </w:pPr>
      <w:r>
        <w:separator/>
      </w:r>
    </w:p>
  </w:footnote>
  <w:footnote w:type="continuationSeparator" w:id="0">
    <w:p w14:paraId="35EDF3FB" w14:textId="77777777" w:rsidR="004818B4" w:rsidRDefault="004818B4" w:rsidP="00A118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77648756"/>
      <w:docPartObj>
        <w:docPartGallery w:val="Page Numbers (Top of Page)"/>
        <w:docPartUnique/>
      </w:docPartObj>
    </w:sdtPr>
    <w:sdtEndPr/>
    <w:sdtContent>
      <w:p w14:paraId="12D2DCD9" w14:textId="77777777" w:rsidR="004818B4" w:rsidRDefault="004818B4">
        <w:pPr>
          <w:pStyle w:val="Koptekst"/>
          <w:jc w:val="right"/>
        </w:pPr>
        <w:r>
          <w:t xml:space="preserve">Pagina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van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27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3E6F3B50" w14:textId="77777777" w:rsidR="004818B4" w:rsidRDefault="004818B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474035"/>
    <w:multiLevelType w:val="hybridMultilevel"/>
    <w:tmpl w:val="3214B96C"/>
    <w:lvl w:ilvl="0" w:tplc="F5EE59DE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3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F4E38C7"/>
    <w:multiLevelType w:val="hybridMultilevel"/>
    <w:tmpl w:val="11901114"/>
    <w:lvl w:ilvl="0" w:tplc="0D083C1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77800888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5" w15:restartNumberingAfterBreak="0">
    <w:nsid w:val="248C4A65"/>
    <w:multiLevelType w:val="hybridMultilevel"/>
    <w:tmpl w:val="F76215A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7A130B"/>
    <w:multiLevelType w:val="hybridMultilevel"/>
    <w:tmpl w:val="9086D04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FA5734"/>
    <w:multiLevelType w:val="hybridMultilevel"/>
    <w:tmpl w:val="5C769F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D85ABA"/>
    <w:multiLevelType w:val="hybridMultilevel"/>
    <w:tmpl w:val="B6B017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102A6E"/>
    <w:multiLevelType w:val="hybridMultilevel"/>
    <w:tmpl w:val="10B086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D65124"/>
    <w:multiLevelType w:val="hybridMultilevel"/>
    <w:tmpl w:val="4904963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77224B9"/>
    <w:multiLevelType w:val="hybridMultilevel"/>
    <w:tmpl w:val="D354E76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3" w15:restartNumberingAfterBreak="0">
    <w:nsid w:val="4EA43B1A"/>
    <w:multiLevelType w:val="hybridMultilevel"/>
    <w:tmpl w:val="05D057DC"/>
    <w:lvl w:ilvl="0" w:tplc="C0CCD8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066DDA"/>
    <w:multiLevelType w:val="hybridMultilevel"/>
    <w:tmpl w:val="172E9A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16" w15:restartNumberingAfterBreak="0">
    <w:nsid w:val="5CF8509F"/>
    <w:multiLevelType w:val="hybridMultilevel"/>
    <w:tmpl w:val="EB38661A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0FB41DE"/>
    <w:multiLevelType w:val="hybridMultilevel"/>
    <w:tmpl w:val="478C47B8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7F7BC9"/>
    <w:multiLevelType w:val="hybridMultilevel"/>
    <w:tmpl w:val="1E226196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67700C58"/>
    <w:multiLevelType w:val="hybridMultilevel"/>
    <w:tmpl w:val="5B0683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D646EA"/>
    <w:multiLevelType w:val="hybridMultilevel"/>
    <w:tmpl w:val="2668B55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1C8B58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9303271"/>
    <w:multiLevelType w:val="hybridMultilevel"/>
    <w:tmpl w:val="9EDCD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1D6D7D"/>
    <w:multiLevelType w:val="multilevel"/>
    <w:tmpl w:val="97EE1898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5"/>
        </w:tabs>
        <w:ind w:left="1134" w:hanging="1134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u w:val="none"/>
        <w:vertAlign w:val="baseline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5"/>
        </w:tabs>
        <w:ind w:left="1135" w:hanging="1135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6D966B48"/>
    <w:multiLevelType w:val="hybridMultilevel"/>
    <w:tmpl w:val="124EB570"/>
    <w:lvl w:ilvl="0" w:tplc="44946D9E">
      <w:start w:val="1"/>
      <w:numFmt w:val="decimal"/>
      <w:pStyle w:val="Bijlagegenummerd"/>
      <w:lvlText w:val="Bijlage %1."/>
      <w:lvlJc w:val="left"/>
      <w:pPr>
        <w:ind w:left="72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A06D0E"/>
    <w:multiLevelType w:val="multilevel"/>
    <w:tmpl w:val="6B284AB0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  <w:color w:val="FF0000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28" w15:restartNumberingAfterBreak="0">
    <w:nsid w:val="737F0E88"/>
    <w:multiLevelType w:val="hybridMultilevel"/>
    <w:tmpl w:val="D1CE7284"/>
    <w:lvl w:ilvl="0" w:tplc="04F22CC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30" w15:restartNumberingAfterBreak="0">
    <w:nsid w:val="7D532CA1"/>
    <w:multiLevelType w:val="hybridMultilevel"/>
    <w:tmpl w:val="E202285E"/>
    <w:lvl w:ilvl="0" w:tplc="1AF0D71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58C9DC8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91EEF0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FEF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F686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009F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263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F2AF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C050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15"/>
  </w:num>
  <w:num w:numId="3">
    <w:abstractNumId w:val="2"/>
  </w:num>
  <w:num w:numId="4">
    <w:abstractNumId w:val="12"/>
  </w:num>
  <w:num w:numId="5">
    <w:abstractNumId w:val="30"/>
  </w:num>
  <w:num w:numId="6">
    <w:abstractNumId w:val="20"/>
  </w:num>
  <w:num w:numId="7">
    <w:abstractNumId w:val="3"/>
  </w:num>
  <w:num w:numId="8">
    <w:abstractNumId w:val="4"/>
  </w:num>
  <w:num w:numId="9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0">
    <w:abstractNumId w:val="29"/>
  </w:num>
  <w:num w:numId="11">
    <w:abstractNumId w:val="14"/>
  </w:num>
  <w:num w:numId="12">
    <w:abstractNumId w:val="5"/>
  </w:num>
  <w:num w:numId="13">
    <w:abstractNumId w:val="26"/>
  </w:num>
  <w:num w:numId="14">
    <w:abstractNumId w:val="17"/>
  </w:num>
  <w:num w:numId="15">
    <w:abstractNumId w:val="8"/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21"/>
  </w:num>
  <w:num w:numId="19">
    <w:abstractNumId w:val="19"/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13"/>
  </w:num>
  <w:num w:numId="23">
    <w:abstractNumId w:val="10"/>
  </w:num>
  <w:num w:numId="24">
    <w:abstractNumId w:val="9"/>
  </w:num>
  <w:num w:numId="25">
    <w:abstractNumId w:val="24"/>
  </w:num>
  <w:num w:numId="26">
    <w:abstractNumId w:val="18"/>
  </w:num>
  <w:num w:numId="27">
    <w:abstractNumId w:val="11"/>
  </w:num>
  <w:num w:numId="28">
    <w:abstractNumId w:val="22"/>
  </w:num>
  <w:num w:numId="29">
    <w:abstractNumId w:val="28"/>
  </w:num>
  <w:num w:numId="30">
    <w:abstractNumId w:val="6"/>
  </w:num>
  <w:num w:numId="31">
    <w:abstractNumId w:val="25"/>
  </w:num>
  <w:num w:numId="32">
    <w:abstractNumId w:val="25"/>
  </w:num>
  <w:num w:numId="33">
    <w:abstractNumId w:val="25"/>
  </w:num>
  <w:num w:numId="34">
    <w:abstractNumId w:val="1"/>
  </w:num>
  <w:num w:numId="35">
    <w:abstractNumId w:val="3"/>
  </w:num>
  <w:num w:numId="36">
    <w:abstractNumId w:val="3"/>
  </w:num>
  <w:num w:numId="37">
    <w:abstractNumId w:val="26"/>
    <w:lvlOverride w:ilvl="0">
      <w:startOverride w:val="1"/>
    </w:lvlOverride>
  </w:num>
  <w:num w:numId="38">
    <w:abstractNumId w:val="16"/>
  </w:num>
  <w:num w:numId="39">
    <w:abstractNumId w:val="3"/>
  </w:num>
  <w:num w:numId="40">
    <w:abstractNumId w:val="27"/>
  </w:num>
  <w:num w:numId="41">
    <w:abstractNumId w:val="25"/>
  </w:num>
  <w:num w:numId="42">
    <w:abstractNumId w:val="25"/>
  </w:num>
  <w:num w:numId="43">
    <w:abstractNumId w:val="25"/>
  </w:num>
  <w:num w:numId="44">
    <w:abstractNumId w:val="25"/>
  </w:num>
  <w:num w:numId="45">
    <w:abstractNumId w:val="25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51F0"/>
    <w:rsid w:val="000018C9"/>
    <w:rsid w:val="00001BEC"/>
    <w:rsid w:val="000032E4"/>
    <w:rsid w:val="00005FEE"/>
    <w:rsid w:val="00011425"/>
    <w:rsid w:val="00012BC6"/>
    <w:rsid w:val="00012F12"/>
    <w:rsid w:val="00013328"/>
    <w:rsid w:val="000168A4"/>
    <w:rsid w:val="0001769C"/>
    <w:rsid w:val="00017AE8"/>
    <w:rsid w:val="00017E7E"/>
    <w:rsid w:val="00021725"/>
    <w:rsid w:val="00024D30"/>
    <w:rsid w:val="000270EE"/>
    <w:rsid w:val="0002767E"/>
    <w:rsid w:val="00031123"/>
    <w:rsid w:val="000402D9"/>
    <w:rsid w:val="00041376"/>
    <w:rsid w:val="00043E4A"/>
    <w:rsid w:val="000447C3"/>
    <w:rsid w:val="0004573A"/>
    <w:rsid w:val="000521E4"/>
    <w:rsid w:val="00061152"/>
    <w:rsid w:val="000650A5"/>
    <w:rsid w:val="00065526"/>
    <w:rsid w:val="00065E5A"/>
    <w:rsid w:val="000726BB"/>
    <w:rsid w:val="00085C3C"/>
    <w:rsid w:val="000872EC"/>
    <w:rsid w:val="000A1DDB"/>
    <w:rsid w:val="000A1F4B"/>
    <w:rsid w:val="000A6478"/>
    <w:rsid w:val="000A6C87"/>
    <w:rsid w:val="000A6F3D"/>
    <w:rsid w:val="000A7CDF"/>
    <w:rsid w:val="000B70A2"/>
    <w:rsid w:val="000C29D3"/>
    <w:rsid w:val="000C79A4"/>
    <w:rsid w:val="000D212C"/>
    <w:rsid w:val="000D4BFE"/>
    <w:rsid w:val="000D5288"/>
    <w:rsid w:val="000D5B73"/>
    <w:rsid w:val="000D7F34"/>
    <w:rsid w:val="000E4039"/>
    <w:rsid w:val="000E6589"/>
    <w:rsid w:val="000F17DC"/>
    <w:rsid w:val="00101C50"/>
    <w:rsid w:val="00101D6E"/>
    <w:rsid w:val="00105537"/>
    <w:rsid w:val="00114B17"/>
    <w:rsid w:val="0012223B"/>
    <w:rsid w:val="00125B31"/>
    <w:rsid w:val="00127101"/>
    <w:rsid w:val="00127BB7"/>
    <w:rsid w:val="0013289B"/>
    <w:rsid w:val="00133EF6"/>
    <w:rsid w:val="00134148"/>
    <w:rsid w:val="00135026"/>
    <w:rsid w:val="0013786B"/>
    <w:rsid w:val="00140D53"/>
    <w:rsid w:val="00141AEE"/>
    <w:rsid w:val="0014310A"/>
    <w:rsid w:val="00150628"/>
    <w:rsid w:val="00151215"/>
    <w:rsid w:val="001528FD"/>
    <w:rsid w:val="001557DE"/>
    <w:rsid w:val="00162C2F"/>
    <w:rsid w:val="001726CB"/>
    <w:rsid w:val="001735C3"/>
    <w:rsid w:val="00194FC5"/>
    <w:rsid w:val="001C2DBF"/>
    <w:rsid w:val="001D31B1"/>
    <w:rsid w:val="001D4515"/>
    <w:rsid w:val="001E1F63"/>
    <w:rsid w:val="001E4FEC"/>
    <w:rsid w:val="001F2BF1"/>
    <w:rsid w:val="001F3CEB"/>
    <w:rsid w:val="001F4895"/>
    <w:rsid w:val="001F5A12"/>
    <w:rsid w:val="001F6261"/>
    <w:rsid w:val="00205181"/>
    <w:rsid w:val="00206B8F"/>
    <w:rsid w:val="00207C9F"/>
    <w:rsid w:val="00215221"/>
    <w:rsid w:val="002200D1"/>
    <w:rsid w:val="00221D22"/>
    <w:rsid w:val="00225F5C"/>
    <w:rsid w:val="00226C57"/>
    <w:rsid w:val="00230CB5"/>
    <w:rsid w:val="00235569"/>
    <w:rsid w:val="00237846"/>
    <w:rsid w:val="00240C31"/>
    <w:rsid w:val="00254B9B"/>
    <w:rsid w:val="00254F73"/>
    <w:rsid w:val="00256142"/>
    <w:rsid w:val="002574F3"/>
    <w:rsid w:val="00257DAD"/>
    <w:rsid w:val="002605B4"/>
    <w:rsid w:val="0026387B"/>
    <w:rsid w:val="0026453A"/>
    <w:rsid w:val="0027054A"/>
    <w:rsid w:val="00271C12"/>
    <w:rsid w:val="002749C3"/>
    <w:rsid w:val="002876B4"/>
    <w:rsid w:val="002A3A03"/>
    <w:rsid w:val="002A7D01"/>
    <w:rsid w:val="002B1241"/>
    <w:rsid w:val="002B51EB"/>
    <w:rsid w:val="002B64E5"/>
    <w:rsid w:val="002D7D4D"/>
    <w:rsid w:val="002F0A2F"/>
    <w:rsid w:val="002F7F71"/>
    <w:rsid w:val="003150DA"/>
    <w:rsid w:val="003201D1"/>
    <w:rsid w:val="00320546"/>
    <w:rsid w:val="00324B67"/>
    <w:rsid w:val="00325385"/>
    <w:rsid w:val="00325B3B"/>
    <w:rsid w:val="00334DD5"/>
    <w:rsid w:val="00347FE2"/>
    <w:rsid w:val="00363474"/>
    <w:rsid w:val="0036439D"/>
    <w:rsid w:val="00367F23"/>
    <w:rsid w:val="00367F52"/>
    <w:rsid w:val="00372011"/>
    <w:rsid w:val="003729FF"/>
    <w:rsid w:val="00380D76"/>
    <w:rsid w:val="00380DC6"/>
    <w:rsid w:val="0038250E"/>
    <w:rsid w:val="00387196"/>
    <w:rsid w:val="0039723E"/>
    <w:rsid w:val="003A1D43"/>
    <w:rsid w:val="003A5C1D"/>
    <w:rsid w:val="003A6232"/>
    <w:rsid w:val="003A6F54"/>
    <w:rsid w:val="003A75FB"/>
    <w:rsid w:val="003B5329"/>
    <w:rsid w:val="003B797D"/>
    <w:rsid w:val="003D7E3E"/>
    <w:rsid w:val="003E1469"/>
    <w:rsid w:val="003F2DB7"/>
    <w:rsid w:val="003F2DC2"/>
    <w:rsid w:val="003F35FC"/>
    <w:rsid w:val="00410C11"/>
    <w:rsid w:val="00415DD0"/>
    <w:rsid w:val="00427A2D"/>
    <w:rsid w:val="00427D84"/>
    <w:rsid w:val="00444C3D"/>
    <w:rsid w:val="00447961"/>
    <w:rsid w:val="00450CED"/>
    <w:rsid w:val="00452A5A"/>
    <w:rsid w:val="004532A4"/>
    <w:rsid w:val="004566F6"/>
    <w:rsid w:val="004643D9"/>
    <w:rsid w:val="00465066"/>
    <w:rsid w:val="0046667B"/>
    <w:rsid w:val="00471DF8"/>
    <w:rsid w:val="00471E16"/>
    <w:rsid w:val="004730B3"/>
    <w:rsid w:val="00473137"/>
    <w:rsid w:val="00475664"/>
    <w:rsid w:val="00480E06"/>
    <w:rsid w:val="004818B4"/>
    <w:rsid w:val="00483693"/>
    <w:rsid w:val="00483E1D"/>
    <w:rsid w:val="00485C53"/>
    <w:rsid w:val="004918E2"/>
    <w:rsid w:val="00497D0B"/>
    <w:rsid w:val="004A1555"/>
    <w:rsid w:val="004A18F8"/>
    <w:rsid w:val="004B07BF"/>
    <w:rsid w:val="004B5984"/>
    <w:rsid w:val="004C4A99"/>
    <w:rsid w:val="004C767D"/>
    <w:rsid w:val="004D1BF9"/>
    <w:rsid w:val="004D3477"/>
    <w:rsid w:val="004E2B82"/>
    <w:rsid w:val="004E3842"/>
    <w:rsid w:val="004E630D"/>
    <w:rsid w:val="004F2D3A"/>
    <w:rsid w:val="00510307"/>
    <w:rsid w:val="005163B4"/>
    <w:rsid w:val="005236C4"/>
    <w:rsid w:val="00523905"/>
    <w:rsid w:val="0052464F"/>
    <w:rsid w:val="00531932"/>
    <w:rsid w:val="00552DE4"/>
    <w:rsid w:val="005548A6"/>
    <w:rsid w:val="00566398"/>
    <w:rsid w:val="00574B55"/>
    <w:rsid w:val="00582884"/>
    <w:rsid w:val="00591A02"/>
    <w:rsid w:val="00592628"/>
    <w:rsid w:val="0059485F"/>
    <w:rsid w:val="005A1570"/>
    <w:rsid w:val="005B6FE0"/>
    <w:rsid w:val="005C43E3"/>
    <w:rsid w:val="005D7E52"/>
    <w:rsid w:val="005E1856"/>
    <w:rsid w:val="005E3604"/>
    <w:rsid w:val="005F1118"/>
    <w:rsid w:val="005F56BB"/>
    <w:rsid w:val="005F5FCC"/>
    <w:rsid w:val="005F6185"/>
    <w:rsid w:val="0060671B"/>
    <w:rsid w:val="00616F66"/>
    <w:rsid w:val="00632E7A"/>
    <w:rsid w:val="00633C1E"/>
    <w:rsid w:val="00635024"/>
    <w:rsid w:val="006411AC"/>
    <w:rsid w:val="00642701"/>
    <w:rsid w:val="00654CB4"/>
    <w:rsid w:val="006554B6"/>
    <w:rsid w:val="006607C7"/>
    <w:rsid w:val="00660F92"/>
    <w:rsid w:val="00661540"/>
    <w:rsid w:val="00662E4E"/>
    <w:rsid w:val="006633E3"/>
    <w:rsid w:val="00667479"/>
    <w:rsid w:val="006739DD"/>
    <w:rsid w:val="00677072"/>
    <w:rsid w:val="006825C1"/>
    <w:rsid w:val="00686B8B"/>
    <w:rsid w:val="0069217D"/>
    <w:rsid w:val="00692DB7"/>
    <w:rsid w:val="00694C6B"/>
    <w:rsid w:val="006A1DCF"/>
    <w:rsid w:val="006A2F58"/>
    <w:rsid w:val="006B3B99"/>
    <w:rsid w:val="006B42E1"/>
    <w:rsid w:val="006B4F7C"/>
    <w:rsid w:val="006B7765"/>
    <w:rsid w:val="006B7DE3"/>
    <w:rsid w:val="006C23B1"/>
    <w:rsid w:val="006C715D"/>
    <w:rsid w:val="006D2576"/>
    <w:rsid w:val="006D4B4E"/>
    <w:rsid w:val="006E4A65"/>
    <w:rsid w:val="006E6183"/>
    <w:rsid w:val="006F281E"/>
    <w:rsid w:val="006F3019"/>
    <w:rsid w:val="006F4E62"/>
    <w:rsid w:val="0070110E"/>
    <w:rsid w:val="0070174F"/>
    <w:rsid w:val="00701BC7"/>
    <w:rsid w:val="0070563A"/>
    <w:rsid w:val="00707F80"/>
    <w:rsid w:val="007117E0"/>
    <w:rsid w:val="0071610F"/>
    <w:rsid w:val="00720D10"/>
    <w:rsid w:val="007251F0"/>
    <w:rsid w:val="0072536A"/>
    <w:rsid w:val="007268A5"/>
    <w:rsid w:val="00727BB6"/>
    <w:rsid w:val="00734227"/>
    <w:rsid w:val="0073740C"/>
    <w:rsid w:val="007375B2"/>
    <w:rsid w:val="00747ECB"/>
    <w:rsid w:val="00756BDF"/>
    <w:rsid w:val="00760119"/>
    <w:rsid w:val="00760B8E"/>
    <w:rsid w:val="00767345"/>
    <w:rsid w:val="007705B0"/>
    <w:rsid w:val="00780D36"/>
    <w:rsid w:val="00782ED9"/>
    <w:rsid w:val="007838AC"/>
    <w:rsid w:val="00784242"/>
    <w:rsid w:val="0078461A"/>
    <w:rsid w:val="007A0BBD"/>
    <w:rsid w:val="007A3505"/>
    <w:rsid w:val="007B0826"/>
    <w:rsid w:val="007B3FED"/>
    <w:rsid w:val="007C4A7D"/>
    <w:rsid w:val="007C56E7"/>
    <w:rsid w:val="007C67A0"/>
    <w:rsid w:val="007D3FA6"/>
    <w:rsid w:val="007E2D18"/>
    <w:rsid w:val="007E641E"/>
    <w:rsid w:val="007F1704"/>
    <w:rsid w:val="007F2B1A"/>
    <w:rsid w:val="007F56A4"/>
    <w:rsid w:val="007F6B12"/>
    <w:rsid w:val="008003D4"/>
    <w:rsid w:val="008055E5"/>
    <w:rsid w:val="008113BA"/>
    <w:rsid w:val="00822FB5"/>
    <w:rsid w:val="008278F3"/>
    <w:rsid w:val="00840058"/>
    <w:rsid w:val="00846383"/>
    <w:rsid w:val="00850129"/>
    <w:rsid w:val="00850A69"/>
    <w:rsid w:val="00851A65"/>
    <w:rsid w:val="008557BD"/>
    <w:rsid w:val="008573CE"/>
    <w:rsid w:val="00861040"/>
    <w:rsid w:val="0086599E"/>
    <w:rsid w:val="00866869"/>
    <w:rsid w:val="00866DED"/>
    <w:rsid w:val="00870466"/>
    <w:rsid w:val="00877F61"/>
    <w:rsid w:val="008818D1"/>
    <w:rsid w:val="008907E6"/>
    <w:rsid w:val="008941A7"/>
    <w:rsid w:val="0089510C"/>
    <w:rsid w:val="008A1C55"/>
    <w:rsid w:val="008B5D93"/>
    <w:rsid w:val="008C1560"/>
    <w:rsid w:val="008C1E2C"/>
    <w:rsid w:val="008C5605"/>
    <w:rsid w:val="008C5FA0"/>
    <w:rsid w:val="008D1902"/>
    <w:rsid w:val="008D2E91"/>
    <w:rsid w:val="008D4816"/>
    <w:rsid w:val="008F3825"/>
    <w:rsid w:val="008F5643"/>
    <w:rsid w:val="009036D1"/>
    <w:rsid w:val="009046EE"/>
    <w:rsid w:val="00905CF4"/>
    <w:rsid w:val="009144C4"/>
    <w:rsid w:val="00916848"/>
    <w:rsid w:val="00916DD2"/>
    <w:rsid w:val="00916E9C"/>
    <w:rsid w:val="009176FD"/>
    <w:rsid w:val="00921F33"/>
    <w:rsid w:val="00924905"/>
    <w:rsid w:val="00925CD5"/>
    <w:rsid w:val="00942588"/>
    <w:rsid w:val="00946AFE"/>
    <w:rsid w:val="00947273"/>
    <w:rsid w:val="00950CC8"/>
    <w:rsid w:val="00951E89"/>
    <w:rsid w:val="00953AB6"/>
    <w:rsid w:val="009633F5"/>
    <w:rsid w:val="0096485E"/>
    <w:rsid w:val="00976670"/>
    <w:rsid w:val="00986A05"/>
    <w:rsid w:val="00996BF8"/>
    <w:rsid w:val="009A0747"/>
    <w:rsid w:val="009A18C3"/>
    <w:rsid w:val="009A42C0"/>
    <w:rsid w:val="009B3A43"/>
    <w:rsid w:val="009B4806"/>
    <w:rsid w:val="009C31F5"/>
    <w:rsid w:val="009C67AA"/>
    <w:rsid w:val="009D6D5E"/>
    <w:rsid w:val="009E28CC"/>
    <w:rsid w:val="009F3C3E"/>
    <w:rsid w:val="009F7FC9"/>
    <w:rsid w:val="00A069C5"/>
    <w:rsid w:val="00A1184E"/>
    <w:rsid w:val="00A17CC7"/>
    <w:rsid w:val="00A20904"/>
    <w:rsid w:val="00A240FD"/>
    <w:rsid w:val="00A24416"/>
    <w:rsid w:val="00A32853"/>
    <w:rsid w:val="00A360F9"/>
    <w:rsid w:val="00A50898"/>
    <w:rsid w:val="00A57993"/>
    <w:rsid w:val="00A639C0"/>
    <w:rsid w:val="00A6786C"/>
    <w:rsid w:val="00A71DEF"/>
    <w:rsid w:val="00A72440"/>
    <w:rsid w:val="00A76F6D"/>
    <w:rsid w:val="00A91A49"/>
    <w:rsid w:val="00A95704"/>
    <w:rsid w:val="00AA7227"/>
    <w:rsid w:val="00AB0953"/>
    <w:rsid w:val="00AC0881"/>
    <w:rsid w:val="00AC3800"/>
    <w:rsid w:val="00AD1286"/>
    <w:rsid w:val="00AD22B0"/>
    <w:rsid w:val="00AD3D78"/>
    <w:rsid w:val="00AD40BB"/>
    <w:rsid w:val="00AD55DB"/>
    <w:rsid w:val="00AE4756"/>
    <w:rsid w:val="00AE4C31"/>
    <w:rsid w:val="00AE642B"/>
    <w:rsid w:val="00AF070F"/>
    <w:rsid w:val="00AF1AFF"/>
    <w:rsid w:val="00B01A18"/>
    <w:rsid w:val="00B0368F"/>
    <w:rsid w:val="00B0626C"/>
    <w:rsid w:val="00B11182"/>
    <w:rsid w:val="00B116A3"/>
    <w:rsid w:val="00B120A7"/>
    <w:rsid w:val="00B15D83"/>
    <w:rsid w:val="00B16C7F"/>
    <w:rsid w:val="00B22EDD"/>
    <w:rsid w:val="00B251FA"/>
    <w:rsid w:val="00B354FF"/>
    <w:rsid w:val="00B402D9"/>
    <w:rsid w:val="00B420C3"/>
    <w:rsid w:val="00B4589D"/>
    <w:rsid w:val="00B477DE"/>
    <w:rsid w:val="00B509E5"/>
    <w:rsid w:val="00B51E48"/>
    <w:rsid w:val="00B56F34"/>
    <w:rsid w:val="00B608EC"/>
    <w:rsid w:val="00B6129A"/>
    <w:rsid w:val="00B624F6"/>
    <w:rsid w:val="00B74B1D"/>
    <w:rsid w:val="00B75063"/>
    <w:rsid w:val="00B804B1"/>
    <w:rsid w:val="00B82DD1"/>
    <w:rsid w:val="00B83FB0"/>
    <w:rsid w:val="00B84563"/>
    <w:rsid w:val="00B86036"/>
    <w:rsid w:val="00B9023A"/>
    <w:rsid w:val="00B91614"/>
    <w:rsid w:val="00B91DC4"/>
    <w:rsid w:val="00B92FCC"/>
    <w:rsid w:val="00B93BE2"/>
    <w:rsid w:val="00B93F43"/>
    <w:rsid w:val="00B952DD"/>
    <w:rsid w:val="00B9795B"/>
    <w:rsid w:val="00BA19C0"/>
    <w:rsid w:val="00BA7FBA"/>
    <w:rsid w:val="00BB30B2"/>
    <w:rsid w:val="00BB4344"/>
    <w:rsid w:val="00BB718F"/>
    <w:rsid w:val="00BC14B2"/>
    <w:rsid w:val="00BC30A9"/>
    <w:rsid w:val="00BC50BE"/>
    <w:rsid w:val="00BC5BDF"/>
    <w:rsid w:val="00BD61B1"/>
    <w:rsid w:val="00BE1CF6"/>
    <w:rsid w:val="00BE3D30"/>
    <w:rsid w:val="00BE76DD"/>
    <w:rsid w:val="00BE786D"/>
    <w:rsid w:val="00BE78AA"/>
    <w:rsid w:val="00BF3FFE"/>
    <w:rsid w:val="00BF7F8C"/>
    <w:rsid w:val="00C118B3"/>
    <w:rsid w:val="00C15423"/>
    <w:rsid w:val="00C15F0C"/>
    <w:rsid w:val="00C17A4F"/>
    <w:rsid w:val="00C20217"/>
    <w:rsid w:val="00C25691"/>
    <w:rsid w:val="00C30E4D"/>
    <w:rsid w:val="00C3402B"/>
    <w:rsid w:val="00C34051"/>
    <w:rsid w:val="00C425F2"/>
    <w:rsid w:val="00C42AC6"/>
    <w:rsid w:val="00C46FD0"/>
    <w:rsid w:val="00C479E8"/>
    <w:rsid w:val="00C53108"/>
    <w:rsid w:val="00C5555C"/>
    <w:rsid w:val="00C55A35"/>
    <w:rsid w:val="00C62102"/>
    <w:rsid w:val="00C642F3"/>
    <w:rsid w:val="00C64720"/>
    <w:rsid w:val="00C6568D"/>
    <w:rsid w:val="00C6582C"/>
    <w:rsid w:val="00C71283"/>
    <w:rsid w:val="00C734BA"/>
    <w:rsid w:val="00C75081"/>
    <w:rsid w:val="00C77279"/>
    <w:rsid w:val="00C81D2D"/>
    <w:rsid w:val="00C852C4"/>
    <w:rsid w:val="00C853B5"/>
    <w:rsid w:val="00C9583A"/>
    <w:rsid w:val="00CA2AFB"/>
    <w:rsid w:val="00CA3091"/>
    <w:rsid w:val="00CA3860"/>
    <w:rsid w:val="00CA3F49"/>
    <w:rsid w:val="00CC212B"/>
    <w:rsid w:val="00CC68C8"/>
    <w:rsid w:val="00CC6EFF"/>
    <w:rsid w:val="00CD074B"/>
    <w:rsid w:val="00CD0826"/>
    <w:rsid w:val="00CD4500"/>
    <w:rsid w:val="00CE3B36"/>
    <w:rsid w:val="00CF5D79"/>
    <w:rsid w:val="00CF64CA"/>
    <w:rsid w:val="00D01E21"/>
    <w:rsid w:val="00D051F8"/>
    <w:rsid w:val="00D144FD"/>
    <w:rsid w:val="00D2000A"/>
    <w:rsid w:val="00D237B5"/>
    <w:rsid w:val="00D35EB9"/>
    <w:rsid w:val="00D4163C"/>
    <w:rsid w:val="00D42FFA"/>
    <w:rsid w:val="00D458CA"/>
    <w:rsid w:val="00D50AC9"/>
    <w:rsid w:val="00D57E50"/>
    <w:rsid w:val="00D65202"/>
    <w:rsid w:val="00D67232"/>
    <w:rsid w:val="00D70CD2"/>
    <w:rsid w:val="00D715AD"/>
    <w:rsid w:val="00D742AA"/>
    <w:rsid w:val="00D80147"/>
    <w:rsid w:val="00D83C42"/>
    <w:rsid w:val="00D87CD6"/>
    <w:rsid w:val="00D90E03"/>
    <w:rsid w:val="00D961DE"/>
    <w:rsid w:val="00DA0A58"/>
    <w:rsid w:val="00DA0DB0"/>
    <w:rsid w:val="00DA1A82"/>
    <w:rsid w:val="00DA697C"/>
    <w:rsid w:val="00DB7CC5"/>
    <w:rsid w:val="00DC04D0"/>
    <w:rsid w:val="00DC311F"/>
    <w:rsid w:val="00DC65B0"/>
    <w:rsid w:val="00DD3B8E"/>
    <w:rsid w:val="00DD4F58"/>
    <w:rsid w:val="00DD67DD"/>
    <w:rsid w:val="00DE2E43"/>
    <w:rsid w:val="00DE394D"/>
    <w:rsid w:val="00DE729B"/>
    <w:rsid w:val="00DE76E2"/>
    <w:rsid w:val="00DF322B"/>
    <w:rsid w:val="00DF5951"/>
    <w:rsid w:val="00DF7579"/>
    <w:rsid w:val="00DF7F56"/>
    <w:rsid w:val="00E06491"/>
    <w:rsid w:val="00E07298"/>
    <w:rsid w:val="00E103D8"/>
    <w:rsid w:val="00E10B34"/>
    <w:rsid w:val="00E17DDE"/>
    <w:rsid w:val="00E2105F"/>
    <w:rsid w:val="00E23215"/>
    <w:rsid w:val="00E254E3"/>
    <w:rsid w:val="00E25832"/>
    <w:rsid w:val="00E31A0E"/>
    <w:rsid w:val="00E35CD3"/>
    <w:rsid w:val="00E365B6"/>
    <w:rsid w:val="00E37E2D"/>
    <w:rsid w:val="00E42E85"/>
    <w:rsid w:val="00E452E8"/>
    <w:rsid w:val="00E477D6"/>
    <w:rsid w:val="00E52212"/>
    <w:rsid w:val="00E5372C"/>
    <w:rsid w:val="00E543B1"/>
    <w:rsid w:val="00E55A7E"/>
    <w:rsid w:val="00E6176E"/>
    <w:rsid w:val="00E64629"/>
    <w:rsid w:val="00E6512E"/>
    <w:rsid w:val="00E743CC"/>
    <w:rsid w:val="00E84254"/>
    <w:rsid w:val="00E857DB"/>
    <w:rsid w:val="00E92AF1"/>
    <w:rsid w:val="00E943A9"/>
    <w:rsid w:val="00E947F4"/>
    <w:rsid w:val="00EA13CD"/>
    <w:rsid w:val="00EB1490"/>
    <w:rsid w:val="00EB4615"/>
    <w:rsid w:val="00EB4F24"/>
    <w:rsid w:val="00EB7BFE"/>
    <w:rsid w:val="00EC275A"/>
    <w:rsid w:val="00EC3E0B"/>
    <w:rsid w:val="00ED20F9"/>
    <w:rsid w:val="00ED3F1E"/>
    <w:rsid w:val="00ED4003"/>
    <w:rsid w:val="00EE73D9"/>
    <w:rsid w:val="00EE78EC"/>
    <w:rsid w:val="00EF01E3"/>
    <w:rsid w:val="00EF6CE1"/>
    <w:rsid w:val="00F0596E"/>
    <w:rsid w:val="00F07CEF"/>
    <w:rsid w:val="00F121AC"/>
    <w:rsid w:val="00F16589"/>
    <w:rsid w:val="00F25C06"/>
    <w:rsid w:val="00F30ABC"/>
    <w:rsid w:val="00F30EF4"/>
    <w:rsid w:val="00F32047"/>
    <w:rsid w:val="00F37AD1"/>
    <w:rsid w:val="00F37E44"/>
    <w:rsid w:val="00F409DE"/>
    <w:rsid w:val="00F50B0C"/>
    <w:rsid w:val="00F51198"/>
    <w:rsid w:val="00F51CB0"/>
    <w:rsid w:val="00F54E59"/>
    <w:rsid w:val="00F571AC"/>
    <w:rsid w:val="00F61243"/>
    <w:rsid w:val="00F619D5"/>
    <w:rsid w:val="00F61E99"/>
    <w:rsid w:val="00F7718C"/>
    <w:rsid w:val="00F80DF7"/>
    <w:rsid w:val="00F84233"/>
    <w:rsid w:val="00F86330"/>
    <w:rsid w:val="00F86ED2"/>
    <w:rsid w:val="00F90D22"/>
    <w:rsid w:val="00F90F17"/>
    <w:rsid w:val="00F96E7E"/>
    <w:rsid w:val="00FA5ADF"/>
    <w:rsid w:val="00FA657A"/>
    <w:rsid w:val="00FB1718"/>
    <w:rsid w:val="00FB2496"/>
    <w:rsid w:val="00FB5597"/>
    <w:rsid w:val="00FB6CE0"/>
    <w:rsid w:val="00FC1C77"/>
    <w:rsid w:val="00FC391B"/>
    <w:rsid w:val="00FC475B"/>
    <w:rsid w:val="00FC54E5"/>
    <w:rsid w:val="00FC70CA"/>
    <w:rsid w:val="00FD7B52"/>
    <w:rsid w:val="00FD7F0A"/>
    <w:rsid w:val="00FE04F8"/>
    <w:rsid w:val="00FE0B3F"/>
    <w:rsid w:val="00FE367B"/>
    <w:rsid w:val="00FE7088"/>
    <w:rsid w:val="00FF513E"/>
    <w:rsid w:val="00FF7B78"/>
    <w:rsid w:val="552BE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A15AD9E"/>
  <w15:docId w15:val="{B0834A0A-B75D-4009-9855-37B697400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251F0"/>
    <w:pPr>
      <w:spacing w:after="0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7251F0"/>
    <w:pPr>
      <w:numPr>
        <w:numId w:val="1"/>
      </w:numPr>
      <w:tabs>
        <w:tab w:val="left" w:pos="2127"/>
      </w:tabs>
      <w:spacing w:after="500"/>
      <w:outlineLvl w:val="0"/>
    </w:pPr>
    <w:rPr>
      <w:b/>
      <w:bCs/>
      <w:sz w:val="28"/>
      <w:szCs w:val="28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7251F0"/>
    <w:pPr>
      <w:keepNext/>
      <w:numPr>
        <w:ilvl w:val="1"/>
        <w:numId w:val="1"/>
      </w:numPr>
      <w:spacing w:after="120" w:line="240" w:lineRule="auto"/>
      <w:outlineLvl w:val="1"/>
    </w:pPr>
    <w:rPr>
      <w:b/>
      <w:bCs/>
      <w:iCs/>
      <w:sz w:val="24"/>
      <w:szCs w:val="18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7251F0"/>
    <w:pPr>
      <w:keepNext/>
      <w:numPr>
        <w:ilvl w:val="2"/>
        <w:numId w:val="1"/>
      </w:numPr>
      <w:spacing w:after="60" w:line="240" w:lineRule="auto"/>
      <w:outlineLvl w:val="2"/>
    </w:pPr>
    <w:rPr>
      <w:b/>
      <w:bCs/>
      <w:sz w:val="22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7251F0"/>
    <w:pPr>
      <w:keepNext/>
      <w:numPr>
        <w:ilvl w:val="3"/>
        <w:numId w:val="1"/>
      </w:numPr>
      <w:spacing w:after="60" w:line="240" w:lineRule="auto"/>
      <w:outlineLvl w:val="3"/>
    </w:pPr>
    <w:rPr>
      <w:b/>
      <w:bCs/>
      <w:szCs w:val="28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7251F0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251F0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7251F0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7251F0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qFormat/>
    <w:rsid w:val="007251F0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7251F0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7251F0"/>
    <w:rPr>
      <w:rFonts w:ascii="Arial" w:eastAsia="Times New Roman" w:hAnsi="Arial" w:cs="Times New Roman"/>
      <w:b/>
      <w:bCs/>
      <w:iCs/>
      <w:sz w:val="24"/>
      <w:szCs w:val="18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7251F0"/>
    <w:rPr>
      <w:rFonts w:ascii="Arial" w:eastAsia="Times New Roman" w:hAnsi="Arial" w:cs="Times New Roman"/>
      <w:b/>
      <w:bCs/>
      <w:szCs w:val="20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7251F0"/>
    <w:rPr>
      <w:rFonts w:ascii="Arial" w:eastAsia="Times New Roman" w:hAnsi="Arial" w:cs="Times New Roman"/>
      <w:b/>
      <w:bCs/>
      <w:sz w:val="20"/>
      <w:szCs w:val="28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7251F0"/>
    <w:rPr>
      <w:rFonts w:ascii="Arial" w:eastAsia="Times New Roman" w:hAnsi="Aria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7251F0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7251F0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7251F0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rsid w:val="007251F0"/>
    <w:rPr>
      <w:rFonts w:ascii="Arial" w:eastAsia="Times New Roman" w:hAnsi="Arial" w:cs="Arial"/>
      <w:lang w:eastAsia="nl-NL"/>
    </w:rPr>
  </w:style>
  <w:style w:type="paragraph" w:customStyle="1" w:styleId="Kop1zondernummering">
    <w:name w:val="Kop 1 zonder nummering"/>
    <w:basedOn w:val="Kop1"/>
    <w:next w:val="Standaard"/>
    <w:rsid w:val="007251F0"/>
    <w:pPr>
      <w:numPr>
        <w:numId w:val="0"/>
      </w:numPr>
    </w:pPr>
  </w:style>
  <w:style w:type="paragraph" w:customStyle="1" w:styleId="Kop2zondernummering">
    <w:name w:val="Kop 2 zonder nummering"/>
    <w:basedOn w:val="Kop2"/>
    <w:next w:val="Standaard"/>
    <w:rsid w:val="007251F0"/>
    <w:pPr>
      <w:numPr>
        <w:ilvl w:val="0"/>
        <w:numId w:val="0"/>
      </w:numPr>
    </w:pPr>
  </w:style>
  <w:style w:type="paragraph" w:customStyle="1" w:styleId="Kop3zondernummering">
    <w:name w:val="Kop 3 zonder nummering"/>
    <w:basedOn w:val="Kop3"/>
    <w:next w:val="Standaard"/>
    <w:rsid w:val="007251F0"/>
    <w:pPr>
      <w:numPr>
        <w:ilvl w:val="0"/>
        <w:numId w:val="0"/>
      </w:numPr>
    </w:pPr>
  </w:style>
  <w:style w:type="paragraph" w:customStyle="1" w:styleId="Kop4zondernummering">
    <w:name w:val="Kop 4 zonder nummering"/>
    <w:basedOn w:val="Kop4"/>
    <w:next w:val="Standaard"/>
    <w:rsid w:val="007251F0"/>
    <w:pPr>
      <w:numPr>
        <w:ilvl w:val="0"/>
        <w:numId w:val="0"/>
      </w:numPr>
    </w:pPr>
  </w:style>
  <w:style w:type="paragraph" w:styleId="Koptekst">
    <w:name w:val="header"/>
    <w:basedOn w:val="Standaard"/>
    <w:link w:val="KoptekstChar"/>
    <w:uiPriority w:val="99"/>
    <w:rsid w:val="007251F0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7251F0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251F0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251F0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251F0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251F0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251F0"/>
  </w:style>
  <w:style w:type="paragraph" w:styleId="Inhopg1">
    <w:name w:val="toc 1"/>
    <w:basedOn w:val="Standaard"/>
    <w:next w:val="Standaard"/>
    <w:autoRedefine/>
    <w:uiPriority w:val="39"/>
    <w:qFormat/>
    <w:rsid w:val="007251F0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qFormat/>
    <w:rsid w:val="007251F0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qFormat/>
    <w:rsid w:val="007251F0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7251F0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251F0"/>
  </w:style>
  <w:style w:type="paragraph" w:customStyle="1" w:styleId="Bijlagegenummerd">
    <w:name w:val="Bijlage genummerd"/>
    <w:basedOn w:val="Standaard"/>
    <w:next w:val="Standaard"/>
    <w:qFormat/>
    <w:rsid w:val="007251F0"/>
    <w:pPr>
      <w:numPr>
        <w:numId w:val="13"/>
      </w:numPr>
      <w:spacing w:after="500"/>
    </w:pPr>
    <w:rPr>
      <w:b/>
      <w:sz w:val="28"/>
    </w:rPr>
  </w:style>
  <w:style w:type="paragraph" w:customStyle="1" w:styleId="Offertetitel">
    <w:name w:val="Offerte titel"/>
    <w:basedOn w:val="Standaard"/>
    <w:rsid w:val="007251F0"/>
    <w:pPr>
      <w:widowControl w:val="0"/>
    </w:pPr>
    <w:rPr>
      <w:b/>
      <w:snapToGrid w:val="0"/>
      <w:sz w:val="32"/>
    </w:rPr>
  </w:style>
  <w:style w:type="paragraph" w:styleId="Voetnoottekst">
    <w:name w:val="footnote text"/>
    <w:basedOn w:val="Standaard"/>
    <w:link w:val="VoetnoottekstChar"/>
    <w:semiHidden/>
    <w:rsid w:val="007251F0"/>
    <w:pPr>
      <w:spacing w:line="240" w:lineRule="auto"/>
    </w:pPr>
    <w:rPr>
      <w:lang w:eastAsia="en-US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251F0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251F0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251F0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semiHidden/>
    <w:rsid w:val="007251F0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7251F0"/>
    <w:pPr>
      <w:spacing w:line="300" w:lineRule="atLeast"/>
    </w:pPr>
    <w:rPr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251F0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251F0"/>
    <w:pPr>
      <w:numPr>
        <w:numId w:val="2"/>
      </w:numPr>
      <w:tabs>
        <w:tab w:val="clear" w:pos="1080"/>
      </w:tabs>
      <w:spacing w:line="280" w:lineRule="exact"/>
      <w:ind w:left="0" w:firstLine="0"/>
    </w:pPr>
    <w:rPr>
      <w:lang w:val="en-GB" w:eastAsia="en-US"/>
    </w:rPr>
  </w:style>
  <w:style w:type="paragraph" w:styleId="Plattetekst">
    <w:name w:val="Body Text"/>
    <w:basedOn w:val="Standaard"/>
    <w:link w:val="PlattetekstChar"/>
    <w:rsid w:val="007251F0"/>
    <w:pPr>
      <w:spacing w:line="300" w:lineRule="atLeast"/>
    </w:pPr>
    <w:rPr>
      <w:rFonts w:ascii="Verdana" w:hAnsi="Verdana"/>
      <w:sz w:val="24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7251F0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251F0"/>
    <w:pPr>
      <w:widowControl w:val="0"/>
      <w:spacing w:line="300" w:lineRule="atLeast"/>
    </w:pPr>
    <w:rPr>
      <w:snapToGrid w:val="0"/>
      <w:spacing w:val="-3"/>
    </w:rPr>
  </w:style>
  <w:style w:type="paragraph" w:customStyle="1" w:styleId="uitzend2">
    <w:name w:val="uitzend2"/>
    <w:basedOn w:val="Standaard"/>
    <w:next w:val="Standaard"/>
    <w:link w:val="uitzend2Char"/>
    <w:autoRedefine/>
    <w:rsid w:val="007251F0"/>
    <w:pPr>
      <w:numPr>
        <w:numId w:val="3"/>
      </w:numPr>
      <w:tabs>
        <w:tab w:val="clear" w:pos="796"/>
        <w:tab w:val="num" w:pos="426"/>
      </w:tabs>
      <w:spacing w:line="300" w:lineRule="atLeast"/>
      <w:ind w:left="284" w:hanging="284"/>
    </w:pPr>
    <w:rPr>
      <w:b/>
      <w:sz w:val="24"/>
      <w:lang w:eastAsia="en-US"/>
    </w:rPr>
  </w:style>
  <w:style w:type="character" w:customStyle="1" w:styleId="uitzend2Char">
    <w:name w:val="uitzend2 Char"/>
    <w:link w:val="uitzend2"/>
    <w:rsid w:val="007251F0"/>
    <w:rPr>
      <w:rFonts w:ascii="Arial" w:eastAsia="Times New Roman" w:hAnsi="Arial" w:cs="Times New Roman"/>
      <w:b/>
      <w:sz w:val="24"/>
      <w:szCs w:val="20"/>
    </w:rPr>
  </w:style>
  <w:style w:type="paragraph" w:customStyle="1" w:styleId="uitzend4">
    <w:name w:val="uitzend4"/>
    <w:basedOn w:val="Kop3"/>
    <w:autoRedefine/>
    <w:rsid w:val="007251F0"/>
    <w:pPr>
      <w:numPr>
        <w:numId w:val="3"/>
      </w:numPr>
      <w:tabs>
        <w:tab w:val="num" w:pos="567"/>
      </w:tabs>
      <w:spacing w:before="240" w:after="120" w:line="300" w:lineRule="atLeast"/>
      <w:ind w:left="709"/>
    </w:pPr>
    <w:rPr>
      <w:bCs w:val="0"/>
      <w:lang w:eastAsia="en-US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7251F0"/>
    <w:pPr>
      <w:numPr>
        <w:numId w:val="7"/>
      </w:numPr>
    </w:pPr>
    <w:rPr>
      <w:lang w:eastAsia="en-US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251F0"/>
    <w:pPr>
      <w:spacing w:after="120"/>
      <w:ind w:left="283"/>
    </w:pPr>
    <w:rPr>
      <w:rFonts w:ascii="Verdana" w:hAnsi="Verdana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251F0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251F0"/>
    <w:pPr>
      <w:numPr>
        <w:ilvl w:val="6"/>
        <w:numId w:val="4"/>
      </w:numPr>
      <w:spacing w:line="300" w:lineRule="atLeast"/>
    </w:pPr>
    <w:rPr>
      <w:lang w:val="en-GB" w:eastAsia="en-US"/>
    </w:rPr>
  </w:style>
  <w:style w:type="paragraph" w:customStyle="1" w:styleId="Bullet2">
    <w:name w:val="Bullet 2"/>
    <w:basedOn w:val="Standaard"/>
    <w:rsid w:val="007251F0"/>
    <w:pPr>
      <w:numPr>
        <w:ilvl w:val="8"/>
        <w:numId w:val="4"/>
      </w:numPr>
      <w:spacing w:line="300" w:lineRule="atLeast"/>
    </w:pPr>
    <w:rPr>
      <w:lang w:val="en-GB" w:eastAsia="en-US"/>
    </w:rPr>
  </w:style>
  <w:style w:type="paragraph" w:customStyle="1" w:styleId="AlineaNum">
    <w:name w:val="AlineaNum"/>
    <w:basedOn w:val="Standaard"/>
    <w:rsid w:val="007251F0"/>
    <w:pPr>
      <w:keepLines/>
      <w:numPr>
        <w:ilvl w:val="4"/>
        <w:numId w:val="4"/>
      </w:numPr>
      <w:tabs>
        <w:tab w:val="left" w:pos="720"/>
      </w:tabs>
      <w:spacing w:before="240" w:line="280" w:lineRule="atLeast"/>
    </w:pPr>
    <w:rPr>
      <w:lang w:eastAsia="en-US"/>
    </w:rPr>
  </w:style>
  <w:style w:type="paragraph" w:customStyle="1" w:styleId="AliBijlageNum">
    <w:name w:val="AliBijlageNum"/>
    <w:basedOn w:val="Standaard"/>
    <w:rsid w:val="007251F0"/>
    <w:pPr>
      <w:keepLines/>
      <w:numPr>
        <w:ilvl w:val="5"/>
        <w:numId w:val="4"/>
      </w:numPr>
      <w:tabs>
        <w:tab w:val="left" w:pos="720"/>
      </w:tabs>
      <w:spacing w:before="260" w:line="300" w:lineRule="atLeast"/>
    </w:pPr>
    <w:rPr>
      <w:lang w:eastAsia="en-US"/>
    </w:rPr>
  </w:style>
  <w:style w:type="paragraph" w:customStyle="1" w:styleId="AliNormalNum">
    <w:name w:val="AliNormalNum"/>
    <w:basedOn w:val="Standaard"/>
    <w:rsid w:val="007251F0"/>
    <w:pPr>
      <w:keepLines/>
      <w:tabs>
        <w:tab w:val="num" w:pos="360"/>
        <w:tab w:val="left" w:pos="720"/>
      </w:tabs>
      <w:spacing w:before="240" w:line="280" w:lineRule="atLeast"/>
    </w:pPr>
    <w:rPr>
      <w:lang w:eastAsia="en-US"/>
    </w:rPr>
  </w:style>
  <w:style w:type="paragraph" w:customStyle="1" w:styleId="uitzend3">
    <w:name w:val="uitzend3"/>
    <w:basedOn w:val="Standaard"/>
    <w:next w:val="Standaard"/>
    <w:link w:val="uitzend3Char1"/>
    <w:autoRedefine/>
    <w:rsid w:val="007251F0"/>
    <w:pPr>
      <w:numPr>
        <w:ilvl w:val="1"/>
        <w:numId w:val="5"/>
      </w:numPr>
      <w:tabs>
        <w:tab w:val="clear" w:pos="1440"/>
      </w:tabs>
      <w:spacing w:before="120" w:line="300" w:lineRule="atLeast"/>
      <w:ind w:left="1077" w:hanging="357"/>
    </w:pPr>
    <w:rPr>
      <w:bCs/>
      <w:color w:val="000000"/>
      <w:u w:color="666699"/>
      <w:lang w:eastAsia="en-US"/>
    </w:rPr>
  </w:style>
  <w:style w:type="character" w:customStyle="1" w:styleId="uitzend3Char1">
    <w:name w:val="uitzend3 Char1"/>
    <w:link w:val="uitzend3"/>
    <w:rsid w:val="007251F0"/>
    <w:rPr>
      <w:rFonts w:ascii="Arial" w:eastAsia="Times New Roman" w:hAnsi="Arial" w:cs="Times New Roman"/>
      <w:bCs/>
      <w:color w:val="000000"/>
      <w:sz w:val="20"/>
      <w:szCs w:val="20"/>
      <w:u w:color="666699"/>
    </w:rPr>
  </w:style>
  <w:style w:type="paragraph" w:customStyle="1" w:styleId="TableBullet1">
    <w:name w:val="Table Bullet 1"/>
    <w:basedOn w:val="Bullet1"/>
    <w:rsid w:val="007251F0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251F0"/>
    <w:pPr>
      <w:spacing w:line="300" w:lineRule="atLeast"/>
    </w:pPr>
    <w:rPr>
      <w:b/>
      <w:bCs/>
      <w:sz w:val="24"/>
      <w:lang w:eastAsia="en-US"/>
    </w:rPr>
  </w:style>
  <w:style w:type="paragraph" w:customStyle="1" w:styleId="Opsomming">
    <w:name w:val="Opsomming"/>
    <w:basedOn w:val="Standaard"/>
    <w:rsid w:val="007251F0"/>
    <w:pPr>
      <w:numPr>
        <w:numId w:val="6"/>
      </w:numPr>
      <w:spacing w:after="60" w:line="300" w:lineRule="atLeast"/>
    </w:pPr>
    <w:rPr>
      <w:rFonts w:ascii="GAK TT Serif" w:hAnsi="GAK TT Serif"/>
      <w:sz w:val="22"/>
    </w:rPr>
  </w:style>
  <w:style w:type="paragraph" w:customStyle="1" w:styleId="kopzondernummer">
    <w:name w:val="kop zonder nummer"/>
    <w:basedOn w:val="Kop3"/>
    <w:next w:val="Standaard"/>
    <w:rsid w:val="007251F0"/>
    <w:pPr>
      <w:numPr>
        <w:ilvl w:val="0"/>
        <w:numId w:val="0"/>
      </w:numPr>
      <w:spacing w:after="0"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251F0"/>
  </w:style>
  <w:style w:type="paragraph" w:customStyle="1" w:styleId="OpmaakprofielRegelafstand15regel">
    <w:name w:val="Opmaakprofiel Regelafstand:  15 regel"/>
    <w:basedOn w:val="Standaard"/>
    <w:rsid w:val="007251F0"/>
  </w:style>
  <w:style w:type="paragraph" w:customStyle="1" w:styleId="OpmaakprofielRegelafstand15regel1">
    <w:name w:val="Opmaakprofiel Regelafstand:  15 regel1"/>
    <w:basedOn w:val="Standaard"/>
    <w:rsid w:val="007251F0"/>
  </w:style>
  <w:style w:type="paragraph" w:customStyle="1" w:styleId="OpmaakprofielRegelafstand15regel2">
    <w:name w:val="Opmaakprofiel Regelafstand:  15 regel2"/>
    <w:basedOn w:val="Standaard"/>
    <w:rsid w:val="007251F0"/>
  </w:style>
  <w:style w:type="paragraph" w:customStyle="1" w:styleId="OpmaakprofielRegelafstand15regel3">
    <w:name w:val="Opmaakprofiel Regelafstand:  15 regel3"/>
    <w:basedOn w:val="Standaard"/>
    <w:rsid w:val="007251F0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251F0"/>
    <w:pPr>
      <w:spacing w:after="120" w:line="480" w:lineRule="auto"/>
      <w:ind w:left="283"/>
    </w:pPr>
    <w:rPr>
      <w:rFonts w:ascii="Verdana" w:hAnsi="Verdana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251F0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251F0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251F0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251F0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251F0"/>
    <w:pPr>
      <w:spacing w:after="120" w:line="240" w:lineRule="auto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7251F0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251F0"/>
    <w:pPr>
      <w:tabs>
        <w:tab w:val="left" w:pos="1400"/>
      </w:tabs>
      <w:spacing w:line="240" w:lineRule="auto"/>
      <w:ind w:left="1485" w:hanging="425"/>
    </w:pPr>
  </w:style>
  <w:style w:type="paragraph" w:customStyle="1" w:styleId="RDhoofdtaak">
    <w:name w:val="RD hoofdtaak"/>
    <w:basedOn w:val="Standaard"/>
    <w:rsid w:val="007251F0"/>
    <w:pPr>
      <w:numPr>
        <w:numId w:val="8"/>
      </w:numPr>
      <w:spacing w:line="240" w:lineRule="auto"/>
    </w:pPr>
  </w:style>
  <w:style w:type="paragraph" w:customStyle="1" w:styleId="RDtekst">
    <w:name w:val="RD tekst"/>
    <w:basedOn w:val="RDhoofdtaak"/>
    <w:rsid w:val="007251F0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251F0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251F0"/>
    <w:pPr>
      <w:spacing w:after="100"/>
      <w:ind w:left="540"/>
    </w:pPr>
  </w:style>
  <w:style w:type="paragraph" w:customStyle="1" w:styleId="Level1">
    <w:name w:val="Level 1"/>
    <w:basedOn w:val="Standaard"/>
    <w:rsid w:val="007251F0"/>
    <w:pPr>
      <w:widowControl w:val="0"/>
      <w:numPr>
        <w:numId w:val="9"/>
      </w:numPr>
      <w:autoSpaceDE w:val="0"/>
      <w:autoSpaceDN w:val="0"/>
      <w:adjustRightInd w:val="0"/>
      <w:spacing w:line="240" w:lineRule="auto"/>
      <w:ind w:left="288" w:hanging="288"/>
      <w:outlineLvl w:val="0"/>
    </w:pPr>
    <w:rPr>
      <w:rFonts w:ascii="PMingLiU" w:eastAsia="PMingLiU" w:hAnsi="Times New Roman"/>
      <w:szCs w:val="24"/>
      <w:lang w:val="en-US"/>
    </w:rPr>
  </w:style>
  <w:style w:type="paragraph" w:customStyle="1" w:styleId="Bijlagen">
    <w:name w:val="Bijlagen"/>
    <w:basedOn w:val="Standaard"/>
    <w:rsid w:val="007251F0"/>
    <w:pPr>
      <w:numPr>
        <w:numId w:val="10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paragraph" w:customStyle="1" w:styleId="Model">
    <w:name w:val="Model"/>
    <w:basedOn w:val="Kop1"/>
    <w:rsid w:val="007251F0"/>
    <w:pPr>
      <w:keepNext/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after="0"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25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/>
  </w:style>
  <w:style w:type="paragraph" w:customStyle="1" w:styleId="definitiesomschrijving">
    <w:name w:val="definities omschrijving"/>
    <w:basedOn w:val="Standaard"/>
    <w:rsid w:val="007251F0"/>
    <w:pPr>
      <w:spacing w:before="60" w:line="312" w:lineRule="auto"/>
      <w:ind w:left="57"/>
    </w:pPr>
    <w:rPr>
      <w:sz w:val="19"/>
      <w:szCs w:val="24"/>
    </w:rPr>
  </w:style>
  <w:style w:type="paragraph" w:customStyle="1" w:styleId="definitie">
    <w:name w:val="definitie"/>
    <w:basedOn w:val="definitiesomschrijving"/>
    <w:rsid w:val="007251F0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251F0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251F0"/>
  </w:style>
  <w:style w:type="character" w:styleId="Voetnootmarkering">
    <w:name w:val="footnote reference"/>
    <w:uiPriority w:val="99"/>
    <w:semiHidden/>
    <w:unhideWhenUsed/>
    <w:rsid w:val="007251F0"/>
    <w:rPr>
      <w:vertAlign w:val="superscript"/>
    </w:rPr>
  </w:style>
  <w:style w:type="paragraph" w:customStyle="1" w:styleId="Kleurrijkelijst-accent11">
    <w:name w:val="Kleurrijke lijst - accent 11"/>
    <w:basedOn w:val="Standaard"/>
    <w:next w:val="Standaard"/>
    <w:uiPriority w:val="34"/>
    <w:qFormat/>
    <w:rsid w:val="007251F0"/>
    <w:pPr>
      <w:ind w:left="1429" w:hanging="360"/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C479E8"/>
    <w:rPr>
      <w:rFonts w:ascii="Arial" w:eastAsia="Times New Roman" w:hAnsi="Arial" w:cs="Times New Roman"/>
      <w:sz w:val="20"/>
      <w:szCs w:val="20"/>
    </w:rPr>
  </w:style>
  <w:style w:type="character" w:styleId="Nadruk">
    <w:name w:val="Emphasis"/>
    <w:basedOn w:val="Standaardalinea-lettertype"/>
    <w:uiPriority w:val="20"/>
    <w:qFormat/>
    <w:rsid w:val="00D144FD"/>
    <w:rPr>
      <w:i/>
      <w:iCs/>
    </w:rPr>
  </w:style>
  <w:style w:type="character" w:styleId="GevolgdeHyperlink">
    <w:name w:val="FollowedHyperlink"/>
    <w:basedOn w:val="Standaardalinea-lettertype"/>
    <w:uiPriority w:val="99"/>
    <w:semiHidden/>
    <w:unhideWhenUsed/>
    <w:rsid w:val="00E6512E"/>
    <w:rPr>
      <w:color w:val="800080" w:themeColor="followedHyperlink"/>
      <w:u w:val="single"/>
    </w:rPr>
  </w:style>
  <w:style w:type="paragraph" w:styleId="Revisie">
    <w:name w:val="Revision"/>
    <w:hidden/>
    <w:uiPriority w:val="99"/>
    <w:semiHidden/>
    <w:rsid w:val="00E477D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2105F"/>
    <w:pPr>
      <w:keepNext/>
      <w:keepLines/>
      <w:numPr>
        <w:numId w:val="0"/>
      </w:numPr>
      <w:tabs>
        <w:tab w:val="clear" w:pos="2127"/>
      </w:tabs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st1">
    <w:name w:val="st1"/>
    <w:basedOn w:val="Standaardalinea-lettertype"/>
    <w:rsid w:val="009B4806"/>
  </w:style>
  <w:style w:type="character" w:styleId="Zwaar">
    <w:name w:val="Strong"/>
    <w:basedOn w:val="Standaardalinea-lettertype"/>
    <w:uiPriority w:val="22"/>
    <w:qFormat/>
    <w:rsid w:val="00FB6CE0"/>
    <w:rPr>
      <w:b/>
      <w:bCs/>
    </w:rPr>
  </w:style>
  <w:style w:type="paragraph" w:customStyle="1" w:styleId="Default">
    <w:name w:val="Default"/>
    <w:rsid w:val="0070110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nl-NL"/>
    </w:rPr>
  </w:style>
  <w:style w:type="paragraph" w:customStyle="1" w:styleId="DHOpsomming">
    <w:name w:val="_DH_Opsomming"/>
    <w:basedOn w:val="Standaard"/>
    <w:qFormat/>
    <w:rsid w:val="00D57E50"/>
    <w:pPr>
      <w:numPr>
        <w:numId w:val="40"/>
      </w:numPr>
      <w:spacing w:line="260" w:lineRule="atLeast"/>
    </w:pPr>
    <w:rPr>
      <w:rFonts w:asciiTheme="minorHAnsi" w:eastAsiaTheme="minorHAnsi" w:hAnsiTheme="minorHAnsi"/>
      <w:sz w:val="19"/>
      <w:lang w:eastAsia="en-US"/>
    </w:rPr>
  </w:style>
  <w:style w:type="paragraph" w:customStyle="1" w:styleId="DHSubopsomming">
    <w:name w:val="_DH_Subopsomming"/>
    <w:basedOn w:val="DHOpsomming"/>
    <w:qFormat/>
    <w:rsid w:val="00D57E50"/>
    <w:pPr>
      <w:numPr>
        <w:ilvl w:val="1"/>
      </w:numPr>
    </w:pPr>
  </w:style>
  <w:style w:type="character" w:customStyle="1" w:styleId="apple-converted-space">
    <w:name w:val="apple-converted-space"/>
    <w:basedOn w:val="Standaardalinea-lettertype"/>
    <w:rsid w:val="004B07B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DH Document" ma:contentTypeID="0x010100BEC55C395C3A4D439500036AD5EAA41300C348090F026B594B96ACAEB37DBC8214" ma:contentTypeVersion="21" ma:contentTypeDescription=" " ma:contentTypeScope="" ma:versionID="ecc82993689ee629cb91f10c158fa2e6">
  <xsd:schema xmlns:xsd="http://www.w3.org/2001/XMLSchema" xmlns:xs="http://www.w3.org/2001/XMLSchema" xmlns:p="http://schemas.microsoft.com/office/2006/metadata/properties" xmlns:ns2="ac58f01d-db99-4819-b7d5-82d4e4e11286" xmlns:ns3="528e656d-4f2f-4f1b-a763-6ee946ea4b83" xmlns:ns4="12ea201c-dc8e-410f-9091-38f9fa5d1543" targetNamespace="http://schemas.microsoft.com/office/2006/metadata/properties" ma:root="true" ma:fieldsID="510d1e7dc568929841891bdb71e393dc" ns2:_="" ns3:_="" ns4:_="">
    <xsd:import namespace="ac58f01d-db99-4819-b7d5-82d4e4e11286"/>
    <xsd:import namespace="528e656d-4f2f-4f1b-a763-6ee946ea4b83"/>
    <xsd:import namespace="12ea201c-dc8e-410f-9091-38f9fa5d1543"/>
    <xsd:element name="properties">
      <xsd:complexType>
        <xsd:sequence>
          <xsd:element name="documentManagement">
            <xsd:complexType>
              <xsd:all>
                <xsd:element ref="ns3:Vertrouwelijkheid"/>
                <xsd:element ref="ns4:Taakveld"/>
                <xsd:element ref="ns4:Procestype"/>
                <xsd:element ref="ns4:Bronomgeving" minOccurs="0"/>
                <xsd:element ref="ns2:TaxKeywordTaxHTField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d50c7031c3e14e86852728633980e2f5" minOccurs="0"/>
                <xsd:element ref="ns2:p029ae155e3448ff930bd1772e820f44" minOccurs="0"/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8f01d-db99-4819-b7d5-82d4e4e11286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0" nillable="true" ma:taxonomy="true" ma:internalName="TaxKeywordTaxHTField" ma:taxonomyFieldName="TaxKeyword" ma:displayName="Ondernemingstrefwoorden" ma:fieldId="{23f27201-bee3-471e-b2e7-b64fd8b7ca38}" ma:taxonomyMulti="true" ma:sspId="5606f173-54b2-4666-9a8e-e147789621e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2" nillable="true" ma:displayName="Catch-all-kolom van taxonomie" ma:hidden="true" ma:list="{a94a3b14-de8a-40c0-805f-7e53cc1454db}" ma:internalName="TaxCatchAll" ma:showField="CatchAllData" ma:web="ac58f01d-db99-4819-b7d5-82d4e4e112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Catch-all-kolom van taxonomie1" ma:hidden="true" ma:list="{a94a3b14-de8a-40c0-805f-7e53cc1454db}" ma:internalName="TaxCatchAllLabel" ma:readOnly="true" ma:showField="CatchAllDataLabel" ma:web="ac58f01d-db99-4819-b7d5-82d4e4e112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ma:taxonomy="true" ma:internalName="ofae577968ed4be8b7cfa6b3c1b2b2a3" ma:taxonomyFieldName="Documentsoort" ma:displayName="Documentsoort" ma:indexed="true" ma:readOnly="false" ma:fieldId="{8fae5779-68ed-4be8-b7cf-a6b3c1b2b2a3}" ma:sspId="5606f173-54b2-4666-9a8e-e147789621ec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50c7031c3e14e86852728633980e2f5" ma:index="18" nillable="true" ma:taxonomy="true" ma:internalName="d50c7031c3e14e86852728633980e2f5" ma:taxonomyFieldName="Organisatieonderdeel" ma:displayName="Organisatieonderdeel" ma:default="2;#BEC|18db848a-7130-4f3d-8a09-02a244d861c9" ma:fieldId="{d50c7031-c3e1-4e86-8527-28633980e2f5}" ma:sspId="5606f173-54b2-4666-9a8e-e147789621ec" ma:termSetId="dd87c370-e93f-4821-aaf8-b55e9f72b4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029ae155e3448ff930bd1772e820f44" ma:index="20" ma:taxonomy="true" ma:internalName="p029ae155e3448ff930bd1772e820f44" ma:taxonomyFieldName="Jaar" ma:displayName="Jaar" ma:indexed="true" ma:readOnly="false" ma:default="15;#2020|b59dfe59-531e-4121-b143-69bba11d539e" ma:fieldId="{9029ae15-5e34-48ff-930b-d1772e820f44}" ma:sspId="5606f173-54b2-4666-9a8e-e147789621ec" ma:termSetId="666e451b-ffc6-41dd-9024-ff74e0c538a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26" ma:taxonomy="true" ma:internalName="ebb03eb60f1c456383d550cda2a2ac01" ma:taxonomyFieldName="Teamtrefwoorden" ma:displayName="Teamtrefwoorden" ma:indexed="true" ma:readOnly="false" ma:fieldId="{ebb03eb6-0f1c-4563-83d5-50cda2a2ac01}" ma:sspId="5606f173-54b2-4666-9a8e-e147789621ec" ma:termSetId="189719b7-da64-4337-82e2-9b3c2c9d2c7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e656d-4f2f-4f1b-a763-6ee946ea4b83" elementFormDefault="qualified">
    <xsd:import namespace="http://schemas.microsoft.com/office/2006/documentManagement/types"/>
    <xsd:import namespace="http://schemas.microsoft.com/office/infopath/2007/PartnerControls"/>
    <xsd:element name="Vertrouwelijkheid" ma:index="4" ma:displayName="Vertrouwelijkheid" ma:description="Deze waarde geeft aan of een document vertrouwelijk is of niet. Dit is puur informatief en zorgt er niet voor dat het document wordt afgeschermd." ma:format="Dropdown" ma:internalName="Vertrouwelijkheid" ma:readOnly="false">
      <xsd:simpleType>
        <xsd:restriction base="dms:Choice">
          <xsd:enumeration value="Openbaar"/>
          <xsd:enumeration value="Intern"/>
          <xsd:enumeration value="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ea201c-dc8e-410f-9091-38f9fa5d1543" elementFormDefault="qualified">
    <xsd:import namespace="http://schemas.microsoft.com/office/2006/documentManagement/types"/>
    <xsd:import namespace="http://schemas.microsoft.com/office/infopath/2007/PartnerControls"/>
    <xsd:element name="Taakveld" ma:index="7" ma:displayName="Taakveld" ma:default="Alle taakgebieden" ma:format="Dropdown" ma:hidden="true" ma:internalName="Taakveld" ma:readOnly="false">
      <xsd:simpleType>
        <xsd:restriction base="dms:Choice">
          <xsd:enumeration value="Algemeen bestuur en inrichting organisatie"/>
          <xsd:enumeration value="Bedrijfsvoering en personeel"/>
          <xsd:enumeration value="Publieke informatie en registratie"/>
          <xsd:enumeration value="Burgerzaken"/>
          <xsd:enumeration value="Openbare orde en veiligheid"/>
          <xsd:enumeration value="Verkeer, vervoer en waterstaat"/>
          <xsd:enumeration value="Economische zaken"/>
          <xsd:enumeration value="Onderwijs"/>
          <xsd:enumeration value="Cultuur en recreatie"/>
          <xsd:enumeration value="Sociale voorzieningen en maatschappelijke dienstverlening"/>
          <xsd:enumeration value="Volksgezondheid en milieu"/>
          <xsd:enumeration value="Ruimtelijke ordening en volkshuisvesting"/>
          <xsd:enumeration value="Heffen belasten etc"/>
          <xsd:enumeration value="Alle taakgebieden"/>
        </xsd:restriction>
      </xsd:simpleType>
    </xsd:element>
    <xsd:element name="Procestype" ma:index="8" ma:displayName="Procestype" ma:default="16.1 Overeenkomsten aangaan [generiek]" ma:format="Dropdown" ma:hidden="true" ma:internalName="Procestype" ma:readOnly="false">
      <xsd:simpleType>
        <xsd:restriction base="dms:Choice">
          <xsd:enumeration value="0 Losse documenten"/>
          <xsd:enumeration value="1.1 Instellen en inrichten organisatie [generiek]"/>
          <xsd:enumeration value="1.1.1 Inrichten of wijzigen met een organisatie brede impact"/>
          <xsd:enumeration value="1.1.2 Gemeentewapen"/>
          <xsd:enumeration value="1.1.3 Wijziging inrichting BRP systeem"/>
          <xsd:enumeration value="1.2 Instellen en inrichten organisatie [generiek]"/>
          <xsd:enumeration value="2.1 Beleid en regelgeving opstellen [generiek]"/>
          <xsd:enumeration value="2.1.1 Beleid met een externe werking"/>
          <xsd:enumeration value="3.1 Plannen opstellen [generiek]"/>
          <xsd:enumeration value="3.1.1 Beleidsplan met externe werking"/>
          <xsd:enumeration value="3.1.2 Beheerplan"/>
          <xsd:enumeration value="3.1.3 Rampen(bestrijdings)plan"/>
          <xsd:enumeration value="3.1.4 Plan van aanpak jeugdhulp cliënt"/>
          <xsd:enumeration value="3.1.5 Plan van aanpak WMO cliënt"/>
          <xsd:enumeration value="3.1.6 (meerjaren)Begroting, perspectief-, voorjaars- en najaarsnota"/>
          <xsd:enumeration value="3.1.7 Onderzoeksprogramma"/>
          <xsd:enumeration value="3.1.8 Structuurvisie"/>
          <xsd:enumeration value="3.1.9 Ruilverkaveling"/>
          <xsd:enumeration value="4.1 Evaluatie uitvoeren [generiek]"/>
          <xsd:enumeration value="4.1.1 Evaluatie van beleid met externe werking"/>
          <xsd:enumeration value="4.1.2 Enquête door gemeenteraad"/>
          <xsd:enumeration value="4.1.3 Interne controle zonder financiële consequenties"/>
          <xsd:enumeration value="4.1.4 Onderzoek n.a.v. melding klokkenluider"/>
          <xsd:enumeration value="4.1.5 Onderzoeksrapport Rekenkamer"/>
          <xsd:enumeration value="4.1.6 Beoordeling arbeidsomstandigheden en personeel"/>
          <xsd:enumeration value="4.1.7 Vorderingen en eind(examen)resultaten primair, voortgezet of beroepsonderwijs"/>
          <xsd:enumeration value="4.1.8 Jaarrekening en financieel jaarverslag"/>
          <xsd:enumeration value="4.1.9 Jaarverslag"/>
          <xsd:enumeration value="5.1 Producten en diensten leveren [generiek]"/>
          <xsd:enumeration value="5.1.1 Product of dienst met financiële consequenties"/>
          <xsd:enumeration value="5.1.2 Gegevens uit de BRP"/>
          <xsd:enumeration value="5.1.3 Bescheiden afkomstig van de Nederlandse burgerlijke stand"/>
          <xsd:enumeration value="5.1.4 Reisdocument, identiteitsbewijs"/>
          <xsd:enumeration value="5.1.5 Reisdocument of identiteitsbewijs geldig voor 5 jaar of korter"/>
          <xsd:enumeration value="5.1.6 Rijbewijs"/>
          <xsd:enumeration value="5.1.7 Vaccinatie"/>
          <xsd:enumeration value="5.1.8 BCG-vaccinatie tegen tbc"/>
          <xsd:enumeration value="6.1 Verzoeken behandelen [generiek]"/>
          <xsd:enumeration value="6.1.1 Verzoek met financiële consequenties"/>
          <xsd:enumeration value="6.1.2 Intern verzoek om faciliteiten"/>
          <xsd:enumeration value="6.1.3 Informatieverzoek"/>
          <xsd:enumeration value="6.1.4 Adhesiebetuiging en/of motie"/>
          <xsd:enumeration value="6.1.5 Onderscheiding"/>
          <xsd:enumeration value="6.1.6 Predicaat Koninklijk / predicaat Hofleverancier"/>
          <xsd:enumeration value="6.1.7 Geheimhouding persoonsgegevens BRP"/>
          <xsd:enumeration value="6.1.8 Handhavingsverzoek"/>
          <xsd:enumeration value="6.1.9 Initiatief van burgers"/>
          <xsd:enumeration value="6.1.10 Initiatief van de ondernemingsraad"/>
          <xsd:enumeration value="6.1.11 Principeverzoek bestemmingsplan"/>
          <xsd:enumeration value="6.1.12 Verzoek tot stichten openbare school"/>
          <xsd:enumeration value="7.1 Aangiften behandelen [generiek]"/>
          <xsd:enumeration value="7.1.1 Verklaring onder eed of belofte"/>
          <xsd:enumeration value="7.1.2 Eerste inschrijving BRP of geboorteaangifte"/>
          <xsd:enumeration value="7.1.3 Gegevens met betrekking tot naam, geboorte, geslacht en afstamming"/>
          <xsd:enumeration value="7.1.4 Naamgebruik in BRP"/>
          <xsd:enumeration value="7.1.5 Huwelijk of geregistreerd partnerschap, echtscheiding of ontbinding"/>
          <xsd:enumeration value="7.1.6 Overlijdensmelding"/>
          <xsd:enumeration value="7.1.7 (her)Vestiging, adreswijziging (niet zijnde emigratie)"/>
          <xsd:enumeration value="7.1.8 Emigratie"/>
          <xsd:enumeration value="7.1.9 Opschorting persoonslijst BRP"/>
          <xsd:enumeration value="7.1.10 Beslissing om gegeven niet of ambtshalve op te nemen in BRP"/>
          <xsd:enumeration value="7.1.11 Bezit buitenlands reisdocument"/>
          <xsd:enumeration value="7.1.12 Vermissing reisdocument, wijziging gegevens reisdocument zover niet in reisdocumentenadministratie opgenomen"/>
          <xsd:enumeration value="7.1.13 Gegevens over het gezag over een minderjarige"/>
          <xsd:enumeration value="7.1.14 Probas-melding"/>
          <xsd:enumeration value="7.1.15 Beoordeling brondocumenten BRP"/>
          <xsd:enumeration value="7.1.16 Briefadres omzetting BRP"/>
          <xsd:enumeration value="7.1.17 Wijzing van Nederlands kiesrecht "/>
          <xsd:enumeration value="7.1.18 Wijzing van Europees kiesrecht "/>
          <xsd:enumeration value="7.1.19 Bezit, verkrijging, verlening en verlies van (bijzonder) Nederlanderschap of een niet-Nederlandse nationaliteit"/>
          <xsd:enumeration value="7.1.20 Gegevens over personen bij wie een reisdocument moet worden geweigerd of ingehouden"/>
          <xsd:enumeration value="7.1.21 Bescheiden tbv opmaken akte uit de Burgerlijke Stand"/>
          <xsd:enumeration value="8.1 Voorzieningen verstrekken [generiek]"/>
          <xsd:enumeration value="8.1.1 WMO voorziening"/>
          <xsd:enumeration value="8.1.2 Individuele jeugdhulp voorziening"/>
          <xsd:enumeration value="8.1.3 Vergoeding inrichting school"/>
          <xsd:enumeration value="8.1.4 Vergoeding huisvesting school"/>
          <xsd:enumeration value="8.1.5 Overige financiële voorziening  school"/>
          <xsd:enumeration value="8.1.6 Starterslening"/>
          <xsd:enumeration value="8.1.7 Subsidie"/>
          <xsd:enumeration value="8.1.8 Subsidie zonder verantwoordingsplicht"/>
          <xsd:enumeration value="8.1.9 Schuldhulptraject"/>
          <xsd:enumeration value="8.1.10 Huisvesting van statushouder"/>
          <xsd:enumeration value="8.1.11 Geneeskundige behandeling"/>
          <xsd:enumeration value="8.1.12 Jeugdgezondheidszorg"/>
          <xsd:enumeration value="8.1.13 Gezondheidszorg bij calamiteiten"/>
          <xsd:enumeration value="8.1.14 Gehandicaptenparkeerkaart"/>
          <xsd:enumeration value="8.1.15 Primair of voortgezet onderwijs"/>
          <xsd:enumeration value="9.1 Status toekennen [generiek]"/>
          <xsd:enumeration value="9.1.1 Tijdelijke status"/>
          <xsd:enumeration value="9.1.2 Status vermeld in BAG of WKPB"/>
          <xsd:enumeration value="9.1.3 Bestemmingsplan"/>
          <xsd:enumeration value="9.1.4 Delegatie en mandatering "/>
          <xsd:enumeration value="9.1.5 Herwaardering WOZ"/>
          <xsd:enumeration value="9.1.6 Afspraken omtrent binnengemeentelijke verstrekking van BRP-gegevens"/>
          <xsd:enumeration value="9.1.7 Indeling stemdistricten/kieskringen en stembureaus"/>
          <xsd:enumeration value="9.1.8 Permanente trouwlocatie"/>
          <xsd:enumeration value="9.1.9 Gemeentegrens, wijken en woongebieden"/>
          <xsd:enumeration value="9.1.10 Beheersverordening Wro en buitentoepassingsverklaring daarvan"/>
          <xsd:enumeration value="9.1.11 Aanwijzing ambtenaar voor afnemen verklaring onder eed of belofte i.h.k.v. de BRP"/>
          <xsd:enumeration value="9.1.12 Instelling markt"/>
          <xsd:enumeration value="10.1 Heffen [generiek]"/>
          <xsd:enumeration value="11.1 Toestemming verlenen [generiek]"/>
          <xsd:enumeration value="11.1.1 Toestemming voor een kortdurende activiteit of gebeurtenis"/>
          <xsd:enumeration value="11.1.2 Toestemming voor een afgebakende periode"/>
          <xsd:enumeration value="11.1.3 Melding activiteitenbesluit Milieubeheer of 8.40 Wet Milieubeheer, sloopmelding"/>
          <xsd:enumeration value="11.1.4 Melding bouwstoffenbesluit"/>
          <xsd:enumeration value="11.1.5 Toestemming met brondocumenten BAG"/>
          <xsd:enumeration value="11.1.6 Omgevingsvergunning voor activiteit milieu, bouw, sloop, monument, handelsreclame en strijdig gebruik en/of aanleg"/>
          <xsd:enumeration value="11.1.7 Toestemming voor peuterspeelzaal, kinderopvang en gastouders"/>
          <xsd:enumeration value="11.1.8 Ontheffing leerplicht"/>
          <xsd:enumeration value="11.1.9 Ontheffing kwalificatieplicht"/>
          <xsd:enumeration value="11.1.10 Ontheffing  verhoging grenswaarde geluidshinder"/>
          <xsd:enumeration value="11.1.11 Bodemonderzoek, archeologisch onderzoek of milieueffectrapportage van een gemeente of van een derde"/>
          <xsd:enumeration value="11.1.12 Omgevingsvergunning kappen met herplantplicht"/>
          <xsd:enumeration value="11.1.13 Financiële stukken van externe organen"/>
          <xsd:enumeration value="11.1.14 Toelating leerling tot school"/>
          <xsd:enumeration value="11.1.15 Vergunning leegstandswet"/>
          <xsd:enumeration value="11.1.16 Sanering tanks"/>
          <xsd:enumeration value="12.1 Toezien en handhaven [generiek]"/>
          <xsd:enumeration value="12.1.1 Hercontrole uitkering sociaal domein"/>
          <xsd:enumeration value="12.1.2 Hercontrole cliënt Wmo en/of jeugdhulp"/>
          <xsd:enumeration value="12.1.3 Leerplicht"/>
          <xsd:enumeration value="12.1.4 Kwalificatieplicht"/>
          <xsd:enumeration value="12.1.5 Financieel en contractueel toezicht"/>
          <xsd:enumeration value="12.1.6 Onderzoek i.h.k.v. de BRP"/>
          <xsd:enumeration value="12.1.7 Integriteitsonderzoek"/>
          <xsd:enumeration value="12.1.8 Gegevens over toegangscontrole, bezoekersregistratie"/>
          <xsd:enumeration value="12.1.9 Videocameratoezicht"/>
          <xsd:enumeration value="12.1.10 Controle realisatie omgevingsvergunning met brondocumenten BAG"/>
          <xsd:enumeration value="12.2 Toezien en handhaven [generiek]"/>
          <xsd:enumeration value="12.2.1 Doorlopende verplichting tot (niet) handelen"/>
          <xsd:enumeration value="12.2.2 Bodemsanering"/>
          <xsd:enumeration value="12.2.3 Tijdelijk huisverbod"/>
          <xsd:enumeration value="12.2.4 Gedwongen opname in psychiatrisch ziekenhuis"/>
          <xsd:enumeration value="12.2.5 Bestuurlijke boete"/>
          <xsd:enumeration value="12.2.6 Sanctie cliënt Wmo en/of jeugdhulp"/>
          <xsd:enumeration value="12.2.7 Verwijderde auto, fiets of vervoersmiddel"/>
          <xsd:enumeration value="12.2.8 Maatregelen in het kader van de publieke gezondheid gericht op gebouwen, goederen en vervoermiddelen"/>
          <xsd:enumeration value="13.1 Geschillen behandelen [generiek]"/>
          <xsd:enumeration value="13.1.1 Geschil met financiële consequenties"/>
          <xsd:enumeration value="13.1.2 Klacht afgehandeld via ombudsman"/>
          <xsd:enumeration value="13.1.3 Geschil met invloed op een te bewaren zaak"/>
          <xsd:enumeration value="13.1.4 Niet ontvankelijk geschil"/>
          <xsd:enumeration value="14.1 Openbare ruimte inrichten [generiek]"/>
          <xsd:enumeration value="14.1.1 Civieltechnisch werk"/>
          <xsd:enumeration value="14.1.2 (vaar)Weg"/>
          <xsd:enumeration value="14.1.3 Gedenkteken"/>
          <xsd:enumeration value="14.1.4 Bouw- en woonrijpmaken"/>
          <xsd:enumeration value="14.1.5 Gebouw en/of accommodatie"/>
          <xsd:enumeration value="14.1.6 Kunstobject in de openbare ruimte"/>
          <xsd:enumeration value="14.1.7 Aanwijzing- en/of waarschuwingsteken"/>
          <xsd:enumeration value="15.1 Onderhouden en repareren [generiek]"/>
          <xsd:enumeration value="15.1.1 Onderhoud met gevolgen voor het verdere beheer van het procesobject"/>
          <xsd:enumeration value="15.1.2 Monument"/>
          <xsd:enumeration value="15.1.3 Baggerslib verwerking en opslag"/>
          <xsd:enumeration value="15.1.4 Onderhoud van de BRP"/>
          <xsd:enumeration value="16.1 Overeenkomsten aangaan [generiek]"/>
          <xsd:enumeration value="16.1.1 Inkoopovereenkomst zonder contract of garantiebepalingen"/>
          <xsd:enumeration value="16.1.2 Samenwerkingsovereenkomst ten behoeve van de taakuitoefening van het orgaan"/>
          <xsd:enumeration value="16.1.3 Stedenband of jumelage"/>
          <xsd:enumeration value="16.1.4 Overdracht van onroerend goed, schenkingsovereenkomst"/>
          <xsd:enumeration value="16.1.5 Verzekering"/>
          <xsd:enumeration value="17.1 Personen aanstellen [generiek]"/>
          <xsd:enumeration value="17.1.1 Bestuurder, raadslid of burgerraadslid"/>
          <xsd:enumeration value="17.1.2 Lid onafhankelijke commissie "/>
          <xsd:enumeration value="17.3 Personen aanstellen [generiek]"/>
          <xsd:enumeration value="17.3.1 Bestuurder of raadslid"/>
          <xsd:enumeration value="18.1 Betalen en innen [generiek]"/>
          <xsd:enumeration value="18.1.1 Factuur omtrent onroerend goed"/>
          <xsd:enumeration value="18.3 Betalen en innen [generiek]"/>
          <xsd:enumeration value="18.3.1 Factuur omtrent onroerend goed"/>
          <xsd:enumeration value="19.1 Secretariaat voeren en gegevens administreren / verwerken [generiek]"/>
          <xsd:enumeration value="19.1.1 Gegevens met financiële consequenties"/>
          <xsd:enumeration value="19.1.2 Agenda bestuurder"/>
          <xsd:enumeration value="19.1.3 Uitkeringen van de Rijksoverheid"/>
          <xsd:enumeration value="19.1.4 Gegevens verwerkt in registers en basisadministraties zoals benoemd in bijlage 4"/>
          <xsd:enumeration value="19.1.5 Registratie van politieke partij"/>
          <xsd:enumeration value="19.1.6 Agenda, verslag en besluitenlijst van bestuurlijke besluitvorming"/>
          <xsd:enumeration value="19.1.7 Agenda, verslag en besluiten van onafhankelijke adviescommissie of Georganiseerd overleg"/>
          <xsd:enumeration value="19.1.8 Agenda, verslag en besluitenlijst van ambtelijke besluitvorming"/>
          <xsd:enumeration value="19.1.9 Agenda, verslag  van intern ambtelijk overleg"/>
          <xsd:enumeration value="19.1.10 Agenda, verslag  van bestuurlijk overleg met derden"/>
          <xsd:enumeration value="19.1.11 Agenda, verslag van ambtelijk overleg met derden"/>
          <xsd:enumeration value="19.1.12 Agenda, verslag van overleg met derden georganiseerd door derde"/>
          <xsd:enumeration value="19.1.13 Gegevens over personeelslid dat in aanraking komt met gevaarlijke stoffen"/>
          <xsd:enumeration value="19.1.14 Vervanging, migratie, conversie, vervreemding, overbrenging of metadatering van archieven"/>
          <xsd:enumeration value="19.1.15 Protocolleringsgegevens verstrekkingen BRP"/>
          <xsd:enumeration value="19.1.16 Melding infectieziekte"/>
          <xsd:enumeration value="19.1.17 Ondersteuningsverklaring kandidatenlijst"/>
          <xsd:enumeration value="19.1.18 Archiefvernietiging"/>
          <xsd:enumeration value="20.1 Informeren [generiek]"/>
          <xsd:enumeration value="20.1.1 Publicatie met historisch belang "/>
          <xsd:enumeration value="20.1.2 onlinecontent ten behoeve van externe communicatie"/>
          <xsd:enumeration value="20.1.3 Dienstverleningsaanbod"/>
          <xsd:enumeration value="20.1.4 Gegevens over woningstatistiek"/>
          <xsd:enumeration value="20.1.5 Intern rapport"/>
          <xsd:enumeration value="20.1.6 Sociaal maatschappelijk of economisch onderzoek"/>
          <xsd:enumeration value="20.1.7 Overige informatie met een langere geldigheidsduur"/>
          <xsd:enumeration value="21.1 Adviseren [generiek]"/>
          <xsd:enumeration value="21.1.1 Brandveiligheid- en brandpreventieadvies"/>
          <xsd:enumeration value="21.1.2 Vooroverleg omgevingsvergunning"/>
          <xsd:enumeration value="21.1.3 Sociaal-medisch advies"/>
          <xsd:enumeration value="22.1 Gebeurtenis organiseren [generiek]"/>
          <xsd:enumeration value="22.1.1 Plaatselijke plechtigheid en/of herdenking"/>
          <xsd:enumeration value="22.1.2 Verkiezing"/>
          <xsd:enumeration value="22.1.3 Referendum"/>
          <xsd:enumeration value="22.1.5 Bezoek van hoogwaardigheidsbekleder"/>
          <xsd:enumeration value="22.1.6 Bevolkingsonderzoek"/>
          <xsd:enumeration value="22.1.7 Opleiding omtrent rampenbestrijding of veiligheid"/>
          <xsd:enumeration value="23.1 Voorziening aanvragen [generiek]"/>
          <xsd:enumeration value="23.1.1 Europese subsidie"/>
          <xsd:enumeration value="23.1.2 Subsidie"/>
          <xsd:enumeration value="24.1 Toestemming vragen [generiek]"/>
          <xsd:enumeration value="24.1.1 Toestemming voor een kortdurende activiteit of gebeurtenis"/>
          <xsd:enumeration value="24.1.2 Archiefvernietiging"/>
          <xsd:enumeration value="25.1 Toezicht en handhaving ondergaan [generiek]"/>
          <xsd:enumeration value="25.1.1 Opgelegde sanctie"/>
          <xsd:enumeration value="25.1.2 Controle op de begroting"/>
          <xsd:enumeration value="25.1.3 Toezicht op scholen"/>
          <xsd:enumeration value="26.1 Betwisten [generiek]"/>
          <xsd:enumeration value="26.1.1 Geschil met financiële consequenties"/>
          <xsd:enumeration value="27.1 Status aanvragen [generiek]"/>
          <xsd:enumeration value="27.1.1 Status rijksmonument"/>
          <xsd:enumeration value="28.1 Product of dienst aanvragen [generiek]"/>
          <xsd:enumeration value="29.1 Aangifte doen [generiek]"/>
        </xsd:restriction>
      </xsd:simpleType>
    </xsd:element>
    <xsd:element name="Bronomgeving" ma:index="9" nillable="true" ma:displayName="Bronomgeving" ma:default="BEC Inkoop - 190037 - GERESERVEERD" ma:hidden="true" ma:internalName="Bronomgeving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trouwelijkheid xmlns="528e656d-4f2f-4f1b-a763-6ee946ea4b83">Intern</Vertrouwelijkheid>
    <Taakveld xmlns="12ea201c-dc8e-410f-9091-38f9fa5d1543">Alle taakgebieden</Taakveld>
    <Procestype xmlns="12ea201c-dc8e-410f-9091-38f9fa5d1543">0 Losse documenten</Procestype>
    <Bronomgeving xmlns="12ea201c-dc8e-410f-9091-38f9fa5d1543">BEC Inkoop - 190017 – GERESERVEERD</Bronomgeving>
    <TaxCatchAll xmlns="ac58f01d-db99-4819-b7d5-82d4e4e11286">
      <Value>2</Value>
      <Value>9</Value>
      <Value>8</Value>
      <Value>14</Value>
    </TaxCatchAll>
    <ebb03eb60f1c456383d550cda2a2ac01 xmlns="ac58f01d-db99-4819-b7d5-82d4e4e11286">
      <Terms xmlns="http://schemas.microsoft.com/office/infopath/2007/PartnerControls">
        <TermInfo xmlns="http://schemas.microsoft.com/office/infopath/2007/PartnerControls">
          <TermName>Leidraad</TermName>
          <TermId>74cb9c66-8952-4fea-a644-ffc4ff41dc4e</TermId>
        </TermInfo>
      </Terms>
    </ebb03eb60f1c456383d550cda2a2ac01>
    <TaxKeywordTaxHTField xmlns="ac58f01d-db99-4819-b7d5-82d4e4e11286">
      <Terms xmlns="http://schemas.microsoft.com/office/infopath/2007/PartnerControls"/>
    </TaxKeywordTaxHTField>
    <d50c7031c3e14e86852728633980e2f5 xmlns="ac58f01d-db99-4819-b7d5-82d4e4e112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BEC</TermName>
          <TermId xmlns="http://schemas.microsoft.com/office/infopath/2007/PartnerControls">18db848a-7130-4f3d-8a09-02a244d861c9</TermId>
        </TermInfo>
      </Terms>
    </d50c7031c3e14e86852728633980e2f5>
    <ofae577968ed4be8b7cfa6b3c1b2b2a3 xmlns="ac58f01d-db99-4819-b7d5-82d4e4e112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p029ae155e3448ff930bd1772e820f44 xmlns="ac58f01d-db99-4819-b7d5-82d4e4e112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2018</TermName>
          <TermId xmlns="http://schemas.microsoft.com/office/infopath/2007/PartnerControls">6a528f31-394a-48e3-bac4-3c58d5ecc0e6</TermId>
        </TermInfo>
      </Terms>
    </p029ae155e3448ff930bd1772e820f44>
    <_dlc_DocId xmlns="ac58f01d-db99-4819-b7d5-82d4e4e11286">62U3FZNWQVJ7-231568372-43</_dlc_DocId>
    <_dlc_DocIdUrl xmlns="ac58f01d-db99-4819-b7d5-82d4e4e11286">
      <Url>https://samenwerken.denhaag.nl/projecten/p19_0112/DS01/_layouts/15/DocIdRedir.aspx?ID=62U3FZNWQVJ7-231568372-43</Url>
      <Description>62U3FZNWQVJ7-231568372-43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D178C-9F70-437C-A9BF-1949A10422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58f01d-db99-4819-b7d5-82d4e4e11286"/>
    <ds:schemaRef ds:uri="528e656d-4f2f-4f1b-a763-6ee946ea4b83"/>
    <ds:schemaRef ds:uri="12ea201c-dc8e-410f-9091-38f9fa5d15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0A5E82-F851-488F-A391-B431FBD6933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6D3555C-4E64-4B26-8B2A-770D150C204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F710FF-D271-4DD2-9FB1-3D2E606EE229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ac58f01d-db99-4819-b7d5-82d4e4e11286"/>
    <ds:schemaRef ds:uri="12ea201c-dc8e-410f-9091-38f9fa5d1543"/>
    <ds:schemaRef ds:uri="http://schemas.microsoft.com/office/2006/documentManagement/types"/>
    <ds:schemaRef ds:uri="528e656d-4f2f-4f1b-a763-6ee946ea4b83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614620C1-092D-406E-A495-92B49186A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1799</Characters>
  <Application>Microsoft Office Word</Application>
  <DocSecurity>2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 - Niet-Openbaar LP</vt:lpstr>
    </vt:vector>
  </TitlesOfParts>
  <Company>Gemeente Den haag</Company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- Niet-Openbaar LP</dc:title>
  <dc:creator>Farid el Moussaoui</dc:creator>
  <cp:lastModifiedBy>Jaco de Bruijn</cp:lastModifiedBy>
  <cp:revision>3</cp:revision>
  <cp:lastPrinted>2020-05-04T12:55:00Z</cp:lastPrinted>
  <dcterms:created xsi:type="dcterms:W3CDTF">2020-05-04T13:00:00Z</dcterms:created>
  <dcterms:modified xsi:type="dcterms:W3CDTF">2020-05-04T13:01:00Z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0x010100BEC55C395C3A4D439500036AD5EAA41300C348090F026B594B96ACAEB37DBC8214</vt:lpwstr>
  </property>
  <property fmtid="{D5CDD505-2E9C-101B-9397-08002B2CF9AE}" pid="3" name="Jaar">
    <vt:lpwstr>8;#2018|6a528f31-394a-48e3-bac4-3c58d5ecc0e6</vt:lpwstr>
  </property>
  <property fmtid="{D5CDD505-2E9C-101B-9397-08002B2CF9AE}" pid="4" name="Organisatieonderdeel">
    <vt:lpwstr>2;#BEC|18db848a-7130-4f3d-8a09-02a244d861c9</vt:lpwstr>
  </property>
  <property fmtid="{D5CDD505-2E9C-101B-9397-08002B2CF9AE}" pid="5" name="Resultaat">
    <vt:lpwstr/>
  </property>
  <property fmtid="{D5CDD505-2E9C-101B-9397-08002B2CF9AE}" pid="6" name="_dlc_DocIdItemGuid">
    <vt:lpwstr>791348ac-64a8-4716-8ff9-a3ccef84436a</vt:lpwstr>
  </property>
  <property fmtid="{D5CDD505-2E9C-101B-9397-08002B2CF9AE}" pid="7" name="TaxKeyword">
    <vt:lpwstr/>
  </property>
  <property fmtid="{D5CDD505-2E9C-101B-9397-08002B2CF9AE}" pid="8" name="Teamtrefwoorden">
    <vt:lpwstr>14;#Leidraad|74cb9c66-8952-4fea-a644-ffc4ff41dc4e</vt:lpwstr>
  </property>
  <property fmtid="{D5CDD505-2E9C-101B-9397-08002B2CF9AE}" pid="9" name="Documentsoort">
    <vt:lpwstr>9;#Beleidsdocument|70267d87-ce61-40c3-b119-e0ecc30f9747</vt:lpwstr>
  </property>
  <property fmtid="{D5CDD505-2E9C-101B-9397-08002B2CF9AE}" pid="10" name="_docset_NoMedatataSyncRequired">
    <vt:lpwstr>False</vt:lpwstr>
  </property>
</Properties>
</file>