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DE46B" w14:textId="77777777" w:rsidR="0042767C" w:rsidRPr="00EE5589" w:rsidRDefault="0042767C" w:rsidP="004476DE">
      <w:pPr>
        <w:spacing w:line="0" w:lineRule="atLeast"/>
        <w:rPr>
          <w:rFonts w:asciiTheme="minorHAnsi" w:eastAsia="Arial" w:hAnsiTheme="minorHAnsi" w:cstheme="minorHAnsi"/>
          <w:b/>
          <w:sz w:val="22"/>
          <w:szCs w:val="22"/>
        </w:rPr>
      </w:pPr>
    </w:p>
    <w:p w14:paraId="4850B49D" w14:textId="77777777" w:rsidR="0042767C" w:rsidRPr="00EE5589" w:rsidRDefault="0042767C" w:rsidP="004476DE">
      <w:pPr>
        <w:spacing w:line="0" w:lineRule="atLeast"/>
        <w:rPr>
          <w:rFonts w:asciiTheme="minorHAnsi" w:eastAsia="Arial" w:hAnsiTheme="minorHAnsi" w:cstheme="minorHAnsi"/>
          <w:b/>
          <w:sz w:val="22"/>
          <w:szCs w:val="22"/>
        </w:rPr>
      </w:pPr>
    </w:p>
    <w:p w14:paraId="5B2DB969" w14:textId="77777777" w:rsidR="0042767C" w:rsidRPr="00EE5589" w:rsidRDefault="0042767C" w:rsidP="004476DE">
      <w:pPr>
        <w:spacing w:line="0" w:lineRule="atLeast"/>
        <w:rPr>
          <w:rFonts w:asciiTheme="minorHAnsi" w:eastAsia="Arial" w:hAnsiTheme="minorHAnsi" w:cstheme="minorHAnsi"/>
          <w:b/>
          <w:sz w:val="22"/>
          <w:szCs w:val="22"/>
        </w:rPr>
      </w:pPr>
    </w:p>
    <w:p w14:paraId="042ECAD6" w14:textId="77777777" w:rsidR="0042767C" w:rsidRPr="00EE5589" w:rsidRDefault="0042767C" w:rsidP="004476DE">
      <w:pPr>
        <w:spacing w:line="0" w:lineRule="atLeast"/>
        <w:rPr>
          <w:rFonts w:asciiTheme="minorHAnsi" w:eastAsia="Arial" w:hAnsiTheme="minorHAnsi" w:cstheme="minorHAnsi"/>
          <w:b/>
          <w:sz w:val="22"/>
          <w:szCs w:val="22"/>
        </w:rPr>
      </w:pPr>
    </w:p>
    <w:p w14:paraId="1228377B" w14:textId="77777777" w:rsidR="0042767C" w:rsidRPr="00EE5589" w:rsidRDefault="0042767C" w:rsidP="004476DE">
      <w:pPr>
        <w:spacing w:line="0" w:lineRule="atLeast"/>
        <w:rPr>
          <w:rFonts w:asciiTheme="minorHAnsi" w:eastAsia="Arial" w:hAnsiTheme="minorHAnsi" w:cstheme="minorHAnsi"/>
          <w:b/>
          <w:sz w:val="22"/>
          <w:szCs w:val="22"/>
        </w:rPr>
      </w:pPr>
    </w:p>
    <w:p w14:paraId="2BE524F4" w14:textId="194E1B6E" w:rsidR="000F0DE3" w:rsidRDefault="000F0DE3" w:rsidP="004476DE">
      <w:pPr>
        <w:spacing w:line="0" w:lineRule="atLeast"/>
        <w:rPr>
          <w:rFonts w:asciiTheme="minorHAnsi" w:eastAsia="Arial" w:hAnsiTheme="minorHAnsi" w:cstheme="minorHAnsi"/>
          <w:b/>
          <w:sz w:val="40"/>
          <w:szCs w:val="40"/>
        </w:rPr>
      </w:pPr>
      <w:r w:rsidRPr="00EE5589">
        <w:rPr>
          <w:rFonts w:asciiTheme="minorHAnsi" w:eastAsia="Arial" w:hAnsiTheme="minorHAnsi" w:cstheme="minorHAnsi"/>
          <w:b/>
          <w:sz w:val="40"/>
          <w:szCs w:val="40"/>
        </w:rPr>
        <w:t xml:space="preserve">Marktconsultatie </w:t>
      </w:r>
      <w:r w:rsidR="00785999">
        <w:rPr>
          <w:rFonts w:asciiTheme="minorHAnsi" w:eastAsia="Arial" w:hAnsiTheme="minorHAnsi" w:cstheme="minorHAnsi"/>
          <w:b/>
          <w:sz w:val="40"/>
          <w:szCs w:val="40"/>
        </w:rPr>
        <w:t>e</w:t>
      </w:r>
      <w:r w:rsidR="00460338">
        <w:rPr>
          <w:rFonts w:asciiTheme="minorHAnsi" w:eastAsia="Arial" w:hAnsiTheme="minorHAnsi" w:cstheme="minorHAnsi"/>
          <w:b/>
          <w:sz w:val="40"/>
          <w:szCs w:val="40"/>
        </w:rPr>
        <w:t>-</w:t>
      </w:r>
      <w:r w:rsidR="00785999">
        <w:rPr>
          <w:rFonts w:asciiTheme="minorHAnsi" w:eastAsia="Arial" w:hAnsiTheme="minorHAnsi" w:cstheme="minorHAnsi"/>
          <w:b/>
          <w:sz w:val="40"/>
          <w:szCs w:val="40"/>
        </w:rPr>
        <w:t>HRM / PSA systeem</w:t>
      </w:r>
    </w:p>
    <w:p w14:paraId="4E71BBB2" w14:textId="77777777" w:rsidR="000F0DE3" w:rsidRPr="00EE5589" w:rsidRDefault="000F0DE3" w:rsidP="004476DE">
      <w:pPr>
        <w:spacing w:line="0" w:lineRule="atLeast"/>
        <w:rPr>
          <w:rFonts w:asciiTheme="minorHAnsi" w:eastAsia="Arial" w:hAnsiTheme="minorHAnsi" w:cstheme="minorHAnsi"/>
          <w:b/>
          <w:sz w:val="22"/>
          <w:szCs w:val="22"/>
        </w:rPr>
      </w:pPr>
    </w:p>
    <w:p w14:paraId="7C3A6A7C" w14:textId="77777777" w:rsidR="0042767C" w:rsidRPr="00EE5589" w:rsidRDefault="0042767C" w:rsidP="004476DE">
      <w:pPr>
        <w:spacing w:line="0" w:lineRule="atLeast"/>
        <w:rPr>
          <w:rFonts w:asciiTheme="minorHAnsi" w:eastAsia="Arial" w:hAnsiTheme="minorHAnsi" w:cstheme="minorHAnsi"/>
          <w:b/>
          <w:sz w:val="22"/>
          <w:szCs w:val="22"/>
        </w:rPr>
      </w:pPr>
    </w:p>
    <w:p w14:paraId="68141A8B" w14:textId="77777777" w:rsidR="000F0DE3" w:rsidRPr="00EE5589" w:rsidRDefault="000F0DE3" w:rsidP="004476DE">
      <w:pPr>
        <w:spacing w:line="0" w:lineRule="atLeast"/>
        <w:rPr>
          <w:rFonts w:asciiTheme="minorHAnsi" w:eastAsia="Arial" w:hAnsiTheme="minorHAnsi" w:cstheme="minorHAnsi"/>
          <w:b/>
          <w:sz w:val="22"/>
          <w:szCs w:val="22"/>
        </w:rPr>
      </w:pPr>
    </w:p>
    <w:p w14:paraId="664B3E4E" w14:textId="77777777" w:rsidR="000F0DE3" w:rsidRPr="00EE5589" w:rsidRDefault="000F0DE3" w:rsidP="004476DE">
      <w:pPr>
        <w:spacing w:line="0" w:lineRule="atLeast"/>
        <w:rPr>
          <w:rFonts w:asciiTheme="minorHAnsi" w:eastAsia="Arial" w:hAnsiTheme="minorHAnsi" w:cstheme="minorHAnsi"/>
          <w:b/>
          <w:sz w:val="22"/>
          <w:szCs w:val="22"/>
        </w:rPr>
      </w:pPr>
    </w:p>
    <w:p w14:paraId="6FA2212E" w14:textId="77777777" w:rsidR="000F0DE3" w:rsidRPr="00EE5589" w:rsidRDefault="000F0DE3" w:rsidP="004476DE">
      <w:pPr>
        <w:spacing w:line="0" w:lineRule="atLeast"/>
        <w:rPr>
          <w:rFonts w:asciiTheme="minorHAnsi" w:eastAsia="Arial" w:hAnsiTheme="minorHAnsi" w:cstheme="minorHAnsi"/>
          <w:b/>
          <w:sz w:val="22"/>
          <w:szCs w:val="22"/>
        </w:rPr>
      </w:pPr>
      <w:r w:rsidRPr="00EE5589">
        <w:rPr>
          <w:rFonts w:asciiTheme="minorHAnsi" w:eastAsia="Arial" w:hAnsiTheme="minorHAnsi" w:cstheme="minorHAnsi"/>
          <w:b/>
          <w:sz w:val="22"/>
          <w:szCs w:val="22"/>
        </w:rPr>
        <w:t xml:space="preserve">Opdrachtgever: </w:t>
      </w:r>
    </w:p>
    <w:p w14:paraId="39DFE2AA" w14:textId="77777777" w:rsidR="000F0DE3" w:rsidRPr="00785999" w:rsidRDefault="000F0DE3" w:rsidP="004476DE">
      <w:pPr>
        <w:spacing w:line="0" w:lineRule="atLeast"/>
        <w:rPr>
          <w:rFonts w:asciiTheme="minorHAnsi" w:eastAsia="Arial" w:hAnsiTheme="minorHAnsi" w:cstheme="minorHAnsi"/>
          <w:b/>
          <w:sz w:val="32"/>
          <w:szCs w:val="32"/>
        </w:rPr>
      </w:pPr>
      <w:r w:rsidRPr="00785999">
        <w:rPr>
          <w:rFonts w:asciiTheme="minorHAnsi" w:eastAsia="Arial" w:hAnsiTheme="minorHAnsi" w:cstheme="minorHAnsi"/>
          <w:b/>
          <w:sz w:val="32"/>
          <w:szCs w:val="32"/>
        </w:rPr>
        <w:t>Veiligheidsregio Hollands Midden</w:t>
      </w:r>
    </w:p>
    <w:p w14:paraId="5D075E76" w14:textId="77777777" w:rsidR="000F0DE3" w:rsidRPr="00EE5589" w:rsidRDefault="000F0DE3" w:rsidP="004476DE">
      <w:pPr>
        <w:spacing w:line="0" w:lineRule="atLeast"/>
        <w:rPr>
          <w:rFonts w:asciiTheme="minorHAnsi" w:eastAsia="Arial" w:hAnsiTheme="minorHAnsi" w:cstheme="minorHAnsi"/>
          <w:b/>
          <w:sz w:val="22"/>
          <w:szCs w:val="22"/>
        </w:rPr>
      </w:pPr>
    </w:p>
    <w:p w14:paraId="7EBFB260" w14:textId="4AA1794F" w:rsidR="000F0DE3" w:rsidRPr="00EE5589" w:rsidRDefault="00876206" w:rsidP="004476DE">
      <w:pPr>
        <w:spacing w:line="0" w:lineRule="atLeast"/>
        <w:rPr>
          <w:rFonts w:asciiTheme="minorHAnsi" w:eastAsia="Arial" w:hAnsiTheme="minorHAnsi" w:cstheme="minorHAnsi"/>
          <w:b/>
          <w:sz w:val="22"/>
          <w:szCs w:val="22"/>
        </w:rPr>
      </w:pPr>
      <w:r>
        <w:rPr>
          <w:rFonts w:asciiTheme="minorHAnsi" w:eastAsia="Arial" w:hAnsiTheme="minorHAnsi" w:cstheme="minorHAnsi"/>
          <w:b/>
          <w:sz w:val="22"/>
          <w:szCs w:val="22"/>
        </w:rPr>
        <w:t xml:space="preserve">Versie: </w:t>
      </w:r>
      <w:r w:rsidR="00785999">
        <w:rPr>
          <w:rFonts w:asciiTheme="minorHAnsi" w:eastAsia="Arial" w:hAnsiTheme="minorHAnsi" w:cstheme="minorHAnsi"/>
          <w:b/>
          <w:sz w:val="22"/>
          <w:szCs w:val="22"/>
        </w:rPr>
        <w:t>1</w:t>
      </w:r>
    </w:p>
    <w:p w14:paraId="1B2B0117" w14:textId="77777777" w:rsidR="000F0DE3" w:rsidRPr="00EE5589" w:rsidRDefault="000F0DE3" w:rsidP="004476DE">
      <w:pPr>
        <w:spacing w:line="0" w:lineRule="atLeast"/>
        <w:rPr>
          <w:rFonts w:asciiTheme="minorHAnsi" w:eastAsia="Arial" w:hAnsiTheme="minorHAnsi" w:cstheme="minorHAnsi"/>
          <w:b/>
          <w:sz w:val="22"/>
          <w:szCs w:val="22"/>
        </w:rPr>
      </w:pPr>
    </w:p>
    <w:p w14:paraId="5BD59EB4" w14:textId="67D21C35" w:rsidR="000F0DE3" w:rsidRPr="00785999" w:rsidRDefault="000F0DE3" w:rsidP="004476DE">
      <w:pPr>
        <w:spacing w:line="0" w:lineRule="atLeast"/>
        <w:rPr>
          <w:rFonts w:asciiTheme="minorHAnsi" w:eastAsia="Arial" w:hAnsiTheme="minorHAnsi" w:cstheme="minorHAnsi"/>
          <w:bCs/>
          <w:sz w:val="18"/>
          <w:szCs w:val="18"/>
        </w:rPr>
      </w:pPr>
      <w:r w:rsidRPr="00785999">
        <w:rPr>
          <w:rFonts w:asciiTheme="minorHAnsi" w:eastAsia="Arial" w:hAnsiTheme="minorHAnsi" w:cstheme="minorHAnsi"/>
          <w:bCs/>
          <w:sz w:val="18"/>
          <w:szCs w:val="18"/>
        </w:rPr>
        <w:t>Datum:</w:t>
      </w:r>
      <w:r w:rsidR="00785999" w:rsidRPr="00785999">
        <w:rPr>
          <w:rFonts w:asciiTheme="minorHAnsi" w:eastAsia="Arial" w:hAnsiTheme="minorHAnsi" w:cstheme="minorHAnsi"/>
          <w:bCs/>
          <w:sz w:val="18"/>
          <w:szCs w:val="18"/>
        </w:rPr>
        <w:t xml:space="preserve"> </w:t>
      </w:r>
      <w:r w:rsidR="00F0107F">
        <w:rPr>
          <w:rFonts w:asciiTheme="minorHAnsi" w:eastAsia="Arial" w:hAnsiTheme="minorHAnsi" w:cstheme="minorHAnsi"/>
          <w:bCs/>
          <w:sz w:val="18"/>
          <w:szCs w:val="18"/>
        </w:rPr>
        <w:t>5</w:t>
      </w:r>
      <w:r w:rsidR="00785999" w:rsidRPr="00785999">
        <w:rPr>
          <w:rFonts w:asciiTheme="minorHAnsi" w:eastAsia="Arial" w:hAnsiTheme="minorHAnsi" w:cstheme="minorHAnsi"/>
          <w:bCs/>
          <w:sz w:val="18"/>
          <w:szCs w:val="18"/>
        </w:rPr>
        <w:t xml:space="preserve"> maart 2021</w:t>
      </w:r>
    </w:p>
    <w:p w14:paraId="2D3646F1" w14:textId="7DBF6B9E" w:rsidR="000F0DE3" w:rsidRPr="00785999" w:rsidRDefault="00785999" w:rsidP="004476DE">
      <w:pPr>
        <w:spacing w:line="0" w:lineRule="atLeast"/>
        <w:rPr>
          <w:rFonts w:asciiTheme="minorHAnsi" w:eastAsia="Arial" w:hAnsiTheme="minorHAnsi" w:cstheme="minorHAnsi"/>
          <w:bCs/>
          <w:sz w:val="18"/>
          <w:szCs w:val="18"/>
        </w:rPr>
      </w:pPr>
      <w:r w:rsidRPr="00785999">
        <w:rPr>
          <w:rFonts w:asciiTheme="minorHAnsi" w:eastAsia="Arial" w:hAnsiTheme="minorHAnsi" w:cstheme="minorHAnsi"/>
          <w:bCs/>
          <w:sz w:val="18"/>
          <w:szCs w:val="18"/>
        </w:rPr>
        <w:t>Joost Lucassen</w:t>
      </w:r>
    </w:p>
    <w:p w14:paraId="164C6671" w14:textId="77777777" w:rsidR="000F0DE3" w:rsidRPr="00EE5589" w:rsidRDefault="000F0DE3" w:rsidP="004476DE">
      <w:pPr>
        <w:spacing w:line="0" w:lineRule="atLeast"/>
        <w:rPr>
          <w:rFonts w:asciiTheme="minorHAnsi" w:eastAsia="Arial" w:hAnsiTheme="minorHAnsi" w:cstheme="minorHAnsi"/>
          <w:b/>
          <w:sz w:val="22"/>
          <w:szCs w:val="22"/>
        </w:rPr>
      </w:pPr>
    </w:p>
    <w:p w14:paraId="6020C6DB" w14:textId="77777777" w:rsidR="000F0DE3" w:rsidRPr="00EE5589" w:rsidRDefault="000F0DE3" w:rsidP="004476DE">
      <w:pPr>
        <w:spacing w:line="0" w:lineRule="atLeast"/>
        <w:rPr>
          <w:rFonts w:asciiTheme="minorHAnsi" w:eastAsia="Arial" w:hAnsiTheme="minorHAnsi" w:cstheme="minorHAnsi"/>
          <w:b/>
          <w:sz w:val="22"/>
          <w:szCs w:val="22"/>
        </w:rPr>
      </w:pPr>
    </w:p>
    <w:p w14:paraId="03C0B12D" w14:textId="77777777" w:rsidR="000F0DE3" w:rsidRPr="00EE5589" w:rsidRDefault="000F0DE3" w:rsidP="004476DE">
      <w:pPr>
        <w:rPr>
          <w:rFonts w:asciiTheme="minorHAnsi" w:hAnsiTheme="minorHAnsi" w:cstheme="minorHAnsi"/>
          <w:sz w:val="22"/>
          <w:szCs w:val="22"/>
        </w:rPr>
      </w:pPr>
      <w:r w:rsidRPr="00EE5589">
        <w:rPr>
          <w:rFonts w:asciiTheme="minorHAnsi" w:hAnsiTheme="minorHAnsi" w:cstheme="minorHAnsi"/>
          <w:sz w:val="22"/>
          <w:szCs w:val="22"/>
        </w:rPr>
        <w:br w:type="page"/>
      </w:r>
    </w:p>
    <w:p w14:paraId="6D9E6BA8" w14:textId="2A0213A0" w:rsidR="00EE5589" w:rsidRDefault="00EE5589" w:rsidP="004476DE"/>
    <w:p w14:paraId="7D22F5A1" w14:textId="77777777" w:rsidR="000F0DE3" w:rsidRPr="00DF54BA" w:rsidRDefault="000F0DE3" w:rsidP="00694892">
      <w:pPr>
        <w:pStyle w:val="Kop1"/>
        <w:spacing w:after="0"/>
        <w:rPr>
          <w:rFonts w:asciiTheme="minorHAnsi" w:eastAsia="Arial" w:hAnsiTheme="minorHAnsi" w:cstheme="minorHAnsi"/>
          <w:sz w:val="24"/>
          <w:szCs w:val="24"/>
        </w:rPr>
      </w:pPr>
      <w:bookmarkStart w:id="0" w:name="_Toc65842386"/>
      <w:r w:rsidRPr="00DF54BA">
        <w:rPr>
          <w:rFonts w:asciiTheme="minorHAnsi" w:eastAsia="Arial" w:hAnsiTheme="minorHAnsi" w:cstheme="minorHAnsi"/>
          <w:sz w:val="24"/>
          <w:szCs w:val="24"/>
        </w:rPr>
        <w:t>Introductie</w:t>
      </w:r>
      <w:bookmarkEnd w:id="0"/>
    </w:p>
    <w:p w14:paraId="41361075" w14:textId="77777777" w:rsidR="000F0DE3" w:rsidRPr="00EE5589" w:rsidRDefault="000F0DE3" w:rsidP="004476DE">
      <w:pPr>
        <w:spacing w:line="9" w:lineRule="exact"/>
        <w:rPr>
          <w:rFonts w:asciiTheme="minorHAnsi" w:eastAsia="Times New Roman" w:hAnsiTheme="minorHAnsi" w:cstheme="minorHAnsi"/>
          <w:sz w:val="22"/>
          <w:szCs w:val="22"/>
        </w:rPr>
      </w:pPr>
    </w:p>
    <w:p w14:paraId="522232CB" w14:textId="781EF7A7" w:rsidR="000F0DE3" w:rsidRPr="00EE5589" w:rsidRDefault="000F0DE3" w:rsidP="004476DE">
      <w:pPr>
        <w:spacing w:line="236" w:lineRule="auto"/>
        <w:ind w:right="760"/>
        <w:rPr>
          <w:rFonts w:asciiTheme="minorHAnsi" w:eastAsia="Arial" w:hAnsiTheme="minorHAnsi" w:cstheme="minorHAnsi"/>
          <w:sz w:val="22"/>
          <w:szCs w:val="22"/>
        </w:rPr>
      </w:pPr>
      <w:r w:rsidRPr="00785999">
        <w:rPr>
          <w:rFonts w:asciiTheme="minorHAnsi" w:eastAsia="Arial" w:hAnsiTheme="minorHAnsi" w:cstheme="minorHAnsi"/>
          <w:sz w:val="22"/>
          <w:szCs w:val="22"/>
        </w:rPr>
        <w:t xml:space="preserve">Dit document geeft achtergrondinformatie bij de marktconsultatie voor </w:t>
      </w:r>
      <w:r w:rsidR="00785999" w:rsidRPr="00785999">
        <w:rPr>
          <w:rFonts w:asciiTheme="minorHAnsi" w:eastAsia="Arial" w:hAnsiTheme="minorHAnsi" w:cstheme="minorHAnsi"/>
          <w:sz w:val="22"/>
          <w:szCs w:val="22"/>
        </w:rPr>
        <w:t>een nieuw</w:t>
      </w:r>
      <w:r w:rsidR="00F0107F">
        <w:rPr>
          <w:rFonts w:asciiTheme="minorHAnsi" w:eastAsia="Arial" w:hAnsiTheme="minorHAnsi" w:cstheme="minorHAnsi"/>
          <w:sz w:val="22"/>
          <w:szCs w:val="22"/>
        </w:rPr>
        <w:t xml:space="preserve"> (digitaal)</w:t>
      </w:r>
      <w:r w:rsidR="00785999" w:rsidRPr="00785999">
        <w:rPr>
          <w:rFonts w:asciiTheme="minorHAnsi" w:eastAsia="Arial" w:hAnsiTheme="minorHAnsi" w:cstheme="minorHAnsi"/>
          <w:sz w:val="22"/>
          <w:szCs w:val="22"/>
        </w:rPr>
        <w:t xml:space="preserve"> systeem voor personeel- en salarisadministratie voor Veiligheidsregio Hollands Midden (VRHM)</w:t>
      </w:r>
      <w:r w:rsidR="005A5172" w:rsidRPr="00785999">
        <w:rPr>
          <w:rFonts w:asciiTheme="minorHAnsi" w:eastAsia="Arial" w:hAnsiTheme="minorHAnsi" w:cstheme="minorHAnsi"/>
          <w:sz w:val="22"/>
          <w:szCs w:val="22"/>
        </w:rPr>
        <w:t>.</w:t>
      </w:r>
      <w:r w:rsidR="00694892">
        <w:rPr>
          <w:rFonts w:asciiTheme="minorHAnsi" w:eastAsia="Arial" w:hAnsiTheme="minorHAnsi" w:cstheme="minorHAnsi"/>
          <w:sz w:val="22"/>
          <w:szCs w:val="22"/>
        </w:rPr>
        <w:t xml:space="preserve"> Zie later in dit document voor een beschrijving van VRHM.</w:t>
      </w:r>
    </w:p>
    <w:p w14:paraId="05036ADE" w14:textId="77777777" w:rsidR="000F0DE3" w:rsidRPr="00EE5589" w:rsidRDefault="000F0DE3" w:rsidP="004476DE">
      <w:pPr>
        <w:spacing w:line="233" w:lineRule="exact"/>
        <w:rPr>
          <w:rFonts w:asciiTheme="minorHAnsi" w:eastAsia="Times New Roman" w:hAnsiTheme="minorHAnsi" w:cstheme="minorHAnsi"/>
          <w:sz w:val="22"/>
          <w:szCs w:val="22"/>
        </w:rPr>
      </w:pPr>
    </w:p>
    <w:tbl>
      <w:tblPr>
        <w:tblStyle w:val="Tabelraster"/>
        <w:tblW w:w="0" w:type="auto"/>
        <w:tblLook w:val="04A0" w:firstRow="1" w:lastRow="0" w:firstColumn="1" w:lastColumn="0" w:noHBand="0" w:noVBand="1"/>
      </w:tblPr>
      <w:tblGrid>
        <w:gridCol w:w="9004"/>
      </w:tblGrid>
      <w:tr w:rsidR="00F61673" w:rsidRPr="00F61673" w14:paraId="6ACFD485" w14:textId="77777777" w:rsidTr="00F61673">
        <w:tc>
          <w:tcPr>
            <w:tcW w:w="9004" w:type="dxa"/>
          </w:tcPr>
          <w:p w14:paraId="42950AE5" w14:textId="77777777" w:rsidR="00F61673" w:rsidRPr="00F61673" w:rsidRDefault="00F61673" w:rsidP="00D3443B">
            <w:pPr>
              <w:spacing w:line="0" w:lineRule="atLeast"/>
              <w:rPr>
                <w:rFonts w:asciiTheme="minorHAnsi" w:eastAsia="Arial" w:hAnsiTheme="minorHAnsi" w:cstheme="minorHAnsi"/>
                <w:sz w:val="22"/>
                <w:szCs w:val="22"/>
              </w:rPr>
            </w:pPr>
            <w:r w:rsidRPr="00F61673">
              <w:rPr>
                <w:rFonts w:asciiTheme="minorHAnsi" w:eastAsia="Arial" w:hAnsiTheme="minorHAnsi" w:cstheme="minorHAnsi"/>
                <w:sz w:val="22"/>
                <w:szCs w:val="22"/>
              </w:rPr>
              <w:t>Het doel van dit document is om leveranciers uit te nodigen voor een online presentatie om zo voor VRHM informatie te verkrijgen die kan bijdragen aan de aanpak van de aanbesteding, aan een scherpe formulering van de opdracht en aan de inhoud van het programma van eisen.</w:t>
            </w:r>
          </w:p>
        </w:tc>
      </w:tr>
    </w:tbl>
    <w:p w14:paraId="66765362" w14:textId="77777777" w:rsidR="00A146FB" w:rsidRPr="00785999" w:rsidRDefault="00A146FB" w:rsidP="00A146FB">
      <w:pPr>
        <w:pStyle w:val="Kop1"/>
        <w:spacing w:after="0"/>
        <w:rPr>
          <w:rFonts w:asciiTheme="minorHAnsi" w:eastAsia="Arial" w:hAnsiTheme="minorHAnsi" w:cstheme="minorHAnsi"/>
          <w:sz w:val="24"/>
          <w:szCs w:val="24"/>
        </w:rPr>
      </w:pPr>
      <w:bookmarkStart w:id="1" w:name="_Toc65842387"/>
      <w:r w:rsidRPr="00785999">
        <w:rPr>
          <w:rFonts w:asciiTheme="minorHAnsi" w:eastAsia="Arial" w:hAnsiTheme="minorHAnsi" w:cstheme="minorHAnsi"/>
          <w:sz w:val="24"/>
          <w:szCs w:val="24"/>
        </w:rPr>
        <w:t>Aanpak</w:t>
      </w:r>
      <w:bookmarkEnd w:id="1"/>
    </w:p>
    <w:p w14:paraId="6469C724" w14:textId="7AB7256D" w:rsidR="00A146FB" w:rsidRDefault="00A146FB" w:rsidP="00796584">
      <w:p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 xml:space="preserve">Leveranciers die de hieronder beschreven opdracht passend vinden bij de door hun geleverde diensten worden uitgenodigd voor het geven van een (online) presentatie (van </w:t>
      </w:r>
      <w:r w:rsidR="00F61673">
        <w:rPr>
          <w:rFonts w:asciiTheme="minorHAnsi" w:eastAsia="Arial" w:hAnsiTheme="minorHAnsi" w:cstheme="minorHAnsi"/>
          <w:sz w:val="22"/>
          <w:szCs w:val="22"/>
        </w:rPr>
        <w:t xml:space="preserve">circa </w:t>
      </w:r>
      <w:r w:rsidRPr="00796584">
        <w:rPr>
          <w:rFonts w:asciiTheme="minorHAnsi" w:eastAsia="Arial" w:hAnsiTheme="minorHAnsi" w:cstheme="minorHAnsi"/>
          <w:sz w:val="22"/>
          <w:szCs w:val="22"/>
        </w:rPr>
        <w:t xml:space="preserve">1,5 uur) aan een afvaardiging van VRHM. Leveranciers kunnen zich </w:t>
      </w:r>
      <w:r w:rsidRPr="005A277F">
        <w:rPr>
          <w:rFonts w:asciiTheme="minorHAnsi" w:eastAsia="Arial" w:hAnsiTheme="minorHAnsi" w:cstheme="minorHAnsi"/>
          <w:sz w:val="22"/>
          <w:szCs w:val="22"/>
          <w:u w:val="single"/>
        </w:rPr>
        <w:t xml:space="preserve">hiervoor uiterlijk </w:t>
      </w:r>
      <w:r w:rsidR="005A277F" w:rsidRPr="005A277F">
        <w:rPr>
          <w:rFonts w:asciiTheme="minorHAnsi" w:eastAsia="Arial" w:hAnsiTheme="minorHAnsi" w:cstheme="minorHAnsi"/>
          <w:sz w:val="22"/>
          <w:szCs w:val="22"/>
          <w:u w:val="single"/>
        </w:rPr>
        <w:t>16</w:t>
      </w:r>
      <w:r w:rsidR="00F0107F" w:rsidRPr="005A277F">
        <w:rPr>
          <w:rFonts w:asciiTheme="minorHAnsi" w:eastAsia="Arial" w:hAnsiTheme="minorHAnsi" w:cstheme="minorHAnsi"/>
          <w:sz w:val="22"/>
          <w:szCs w:val="22"/>
          <w:u w:val="single"/>
        </w:rPr>
        <w:t xml:space="preserve"> maart 2021</w:t>
      </w:r>
      <w:r w:rsidRPr="00796584">
        <w:rPr>
          <w:rFonts w:asciiTheme="minorHAnsi" w:eastAsia="Arial" w:hAnsiTheme="minorHAnsi" w:cstheme="minorHAnsi"/>
          <w:sz w:val="22"/>
          <w:szCs w:val="22"/>
        </w:rPr>
        <w:t xml:space="preserve"> aanmelden bij:</w:t>
      </w:r>
    </w:p>
    <w:p w14:paraId="40E0E9F8" w14:textId="77777777" w:rsidR="00460338" w:rsidRPr="00796584" w:rsidRDefault="00460338" w:rsidP="00796584">
      <w:pPr>
        <w:spacing w:line="236" w:lineRule="auto"/>
        <w:ind w:right="760"/>
        <w:rPr>
          <w:rFonts w:asciiTheme="minorHAnsi" w:eastAsia="Arial" w:hAnsiTheme="minorHAnsi" w:cstheme="minorHAnsi"/>
          <w:sz w:val="22"/>
          <w:szCs w:val="22"/>
        </w:rPr>
      </w:pPr>
    </w:p>
    <w:tbl>
      <w:tblPr>
        <w:tblStyle w:val="Tabelraster"/>
        <w:tblW w:w="0" w:type="auto"/>
        <w:tblLook w:val="04A0" w:firstRow="1" w:lastRow="0" w:firstColumn="1" w:lastColumn="0" w:noHBand="0" w:noVBand="1"/>
      </w:tblPr>
      <w:tblGrid>
        <w:gridCol w:w="2560"/>
      </w:tblGrid>
      <w:tr w:rsidR="00460338" w:rsidRPr="00460338" w14:paraId="423CF769" w14:textId="77777777" w:rsidTr="00460338">
        <w:tc>
          <w:tcPr>
            <w:tcW w:w="2560" w:type="dxa"/>
          </w:tcPr>
          <w:p w14:paraId="5AD85753" w14:textId="46D29EC5" w:rsidR="00460338" w:rsidRPr="00460338" w:rsidRDefault="00460338" w:rsidP="00460338">
            <w:pPr>
              <w:spacing w:line="236" w:lineRule="auto"/>
              <w:ind w:right="760"/>
              <w:rPr>
                <w:rFonts w:asciiTheme="minorHAnsi" w:eastAsia="Arial" w:hAnsiTheme="minorHAnsi" w:cstheme="minorHAnsi"/>
                <w:sz w:val="22"/>
                <w:szCs w:val="22"/>
              </w:rPr>
            </w:pPr>
            <w:r w:rsidRPr="00460338">
              <w:rPr>
                <w:rFonts w:asciiTheme="minorHAnsi" w:eastAsia="Arial" w:hAnsiTheme="minorHAnsi" w:cstheme="minorHAnsi"/>
                <w:sz w:val="22"/>
                <w:szCs w:val="22"/>
              </w:rPr>
              <w:t>Joost Lucassen</w:t>
            </w:r>
          </w:p>
          <w:p w14:paraId="220FD431" w14:textId="77777777" w:rsidR="00460338" w:rsidRDefault="005A277F" w:rsidP="00460338">
            <w:pPr>
              <w:spacing w:line="236" w:lineRule="auto"/>
              <w:rPr>
                <w:rFonts w:asciiTheme="minorHAnsi" w:eastAsia="Arial" w:hAnsiTheme="minorHAnsi" w:cstheme="minorHAnsi"/>
                <w:sz w:val="22"/>
                <w:szCs w:val="22"/>
              </w:rPr>
            </w:pPr>
            <w:hyperlink r:id="rId8" w:history="1">
              <w:r w:rsidR="00460338" w:rsidRPr="0032232D">
                <w:rPr>
                  <w:rStyle w:val="Hyperlink"/>
                  <w:rFonts w:eastAsia="Arial"/>
                  <w:sz w:val="22"/>
                  <w:szCs w:val="22"/>
                </w:rPr>
                <w:t>Joost.lucassen@vrhm.</w:t>
              </w:r>
              <w:r w:rsidR="00460338" w:rsidRPr="0032232D">
                <w:rPr>
                  <w:rStyle w:val="Hyperlink"/>
                  <w:rFonts w:asciiTheme="minorHAnsi" w:eastAsia="Arial" w:hAnsiTheme="minorHAnsi" w:cstheme="minorHAnsi"/>
                  <w:sz w:val="22"/>
                  <w:szCs w:val="22"/>
                </w:rPr>
                <w:t>nl</w:t>
              </w:r>
            </w:hyperlink>
            <w:r w:rsidR="00460338" w:rsidRPr="00460338">
              <w:rPr>
                <w:rFonts w:asciiTheme="minorHAnsi" w:eastAsia="Arial" w:hAnsiTheme="minorHAnsi" w:cstheme="minorHAnsi"/>
                <w:sz w:val="22"/>
                <w:szCs w:val="22"/>
              </w:rPr>
              <w:t xml:space="preserve"> </w:t>
            </w:r>
          </w:p>
          <w:p w14:paraId="2E13A20F" w14:textId="544C1EC9" w:rsidR="00460338" w:rsidRPr="00460338" w:rsidRDefault="00460338" w:rsidP="00460338">
            <w:pPr>
              <w:spacing w:line="236" w:lineRule="auto"/>
              <w:rPr>
                <w:rFonts w:asciiTheme="minorHAnsi" w:eastAsia="Arial" w:hAnsiTheme="minorHAnsi" w:cstheme="minorHAnsi"/>
                <w:sz w:val="22"/>
                <w:szCs w:val="22"/>
              </w:rPr>
            </w:pPr>
            <w:r w:rsidRPr="00460338">
              <w:rPr>
                <w:rFonts w:asciiTheme="minorHAnsi" w:eastAsia="Arial" w:hAnsiTheme="minorHAnsi" w:cstheme="minorHAnsi"/>
                <w:sz w:val="22"/>
                <w:szCs w:val="22"/>
              </w:rPr>
              <w:t>06 3606 6328</w:t>
            </w:r>
          </w:p>
        </w:tc>
      </w:tr>
    </w:tbl>
    <w:p w14:paraId="7926D295" w14:textId="6389D492" w:rsidR="00785999" w:rsidRPr="00785999" w:rsidRDefault="00785999" w:rsidP="00694892">
      <w:pPr>
        <w:pStyle w:val="Kop1"/>
        <w:spacing w:after="0"/>
        <w:rPr>
          <w:rFonts w:asciiTheme="minorHAnsi" w:eastAsia="Arial" w:hAnsiTheme="minorHAnsi" w:cstheme="minorHAnsi"/>
          <w:sz w:val="24"/>
          <w:szCs w:val="24"/>
        </w:rPr>
      </w:pPr>
      <w:bookmarkStart w:id="2" w:name="_Toc65842388"/>
      <w:r w:rsidRPr="00785999">
        <w:rPr>
          <w:rFonts w:asciiTheme="minorHAnsi" w:eastAsia="Arial" w:hAnsiTheme="minorHAnsi" w:cstheme="minorHAnsi"/>
          <w:sz w:val="24"/>
          <w:szCs w:val="24"/>
        </w:rPr>
        <w:t>Opdracht</w:t>
      </w:r>
      <w:bookmarkEnd w:id="2"/>
    </w:p>
    <w:p w14:paraId="39ACCD44" w14:textId="412AF08E" w:rsidR="00785999" w:rsidRDefault="00785999" w:rsidP="00796584">
      <w:p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t xml:space="preserve">VRHM wil </w:t>
      </w:r>
      <w:r w:rsidR="00A146FB">
        <w:rPr>
          <w:rFonts w:asciiTheme="minorHAnsi" w:eastAsia="Arial" w:hAnsiTheme="minorHAnsi" w:cstheme="minorHAnsi"/>
          <w:sz w:val="22"/>
          <w:szCs w:val="22"/>
        </w:rPr>
        <w:t>bij voorkeur einde dit jaar</w:t>
      </w:r>
      <w:r>
        <w:rPr>
          <w:rFonts w:asciiTheme="minorHAnsi" w:eastAsia="Arial" w:hAnsiTheme="minorHAnsi" w:cstheme="minorHAnsi"/>
          <w:sz w:val="22"/>
          <w:szCs w:val="22"/>
        </w:rPr>
        <w:t xml:space="preserve"> haar huidige e-HRM systeem vernieuwen. De volgende kenmerken zijn van toepassing:</w:t>
      </w:r>
    </w:p>
    <w:p w14:paraId="39741C2F" w14:textId="275B5E04" w:rsidR="001D134C" w:rsidRPr="00796584" w:rsidRDefault="00785999" w:rsidP="00796584">
      <w:pPr>
        <w:pStyle w:val="Lijstalinea"/>
        <w:numPr>
          <w:ilvl w:val="0"/>
          <w:numId w:val="28"/>
        </w:num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VRHM heeft circa 1400 medewerkers waarvan circa 900 vrijwilligers</w:t>
      </w:r>
      <w:r w:rsidR="001D134C" w:rsidRPr="00796584">
        <w:rPr>
          <w:rFonts w:asciiTheme="minorHAnsi" w:eastAsia="Arial" w:hAnsiTheme="minorHAnsi" w:cstheme="minorHAnsi"/>
          <w:sz w:val="22"/>
          <w:szCs w:val="22"/>
        </w:rPr>
        <w:t>. Een aantal medewerkers heeft dubbele aanstellingen.</w:t>
      </w:r>
    </w:p>
    <w:p w14:paraId="77327E8A" w14:textId="59F2D527" w:rsidR="00A146FB" w:rsidRPr="00796584" w:rsidRDefault="00A146FB" w:rsidP="00796584">
      <w:pPr>
        <w:pStyle w:val="Lijstalinea"/>
        <w:numPr>
          <w:ilvl w:val="0"/>
          <w:numId w:val="28"/>
        </w:num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 xml:space="preserve">VRHM gebruikt nu een </w:t>
      </w:r>
      <w:proofErr w:type="spellStart"/>
      <w:r w:rsidRPr="00796584">
        <w:rPr>
          <w:rFonts w:asciiTheme="minorHAnsi" w:eastAsia="Arial" w:hAnsiTheme="minorHAnsi" w:cstheme="minorHAnsi"/>
          <w:sz w:val="22"/>
          <w:szCs w:val="22"/>
        </w:rPr>
        <w:t>onpremise</w:t>
      </w:r>
      <w:proofErr w:type="spellEnd"/>
      <w:r w:rsidRPr="00796584">
        <w:rPr>
          <w:rFonts w:asciiTheme="minorHAnsi" w:eastAsia="Arial" w:hAnsiTheme="minorHAnsi" w:cstheme="minorHAnsi"/>
          <w:sz w:val="22"/>
          <w:szCs w:val="22"/>
        </w:rPr>
        <w:t xml:space="preserve"> oplossing van ADP.</w:t>
      </w:r>
    </w:p>
    <w:p w14:paraId="1FBD0198" w14:textId="74E9A61A" w:rsidR="001D134C" w:rsidRPr="00796584" w:rsidRDefault="001D134C" w:rsidP="00796584">
      <w:pPr>
        <w:pStyle w:val="Lijstalinea"/>
        <w:numPr>
          <w:ilvl w:val="0"/>
          <w:numId w:val="28"/>
        </w:num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 xml:space="preserve">VRHM is op zoek naar een </w:t>
      </w:r>
      <w:proofErr w:type="spellStart"/>
      <w:r w:rsidRPr="00796584">
        <w:rPr>
          <w:rFonts w:asciiTheme="minorHAnsi" w:eastAsia="Arial" w:hAnsiTheme="minorHAnsi" w:cstheme="minorHAnsi"/>
          <w:sz w:val="22"/>
          <w:szCs w:val="22"/>
        </w:rPr>
        <w:t>cloud</w:t>
      </w:r>
      <w:proofErr w:type="spellEnd"/>
      <w:r w:rsidRPr="00796584">
        <w:rPr>
          <w:rFonts w:asciiTheme="minorHAnsi" w:eastAsia="Arial" w:hAnsiTheme="minorHAnsi" w:cstheme="minorHAnsi"/>
          <w:sz w:val="22"/>
          <w:szCs w:val="22"/>
        </w:rPr>
        <w:t xml:space="preserve">-oplossing voor de binnen een </w:t>
      </w:r>
      <w:proofErr w:type="spellStart"/>
      <w:r w:rsidRPr="00796584">
        <w:rPr>
          <w:rFonts w:asciiTheme="minorHAnsi" w:eastAsia="Arial" w:hAnsiTheme="minorHAnsi" w:cstheme="minorHAnsi"/>
          <w:sz w:val="22"/>
          <w:szCs w:val="22"/>
        </w:rPr>
        <w:t>eHRM</w:t>
      </w:r>
      <w:proofErr w:type="spellEnd"/>
      <w:r w:rsidRPr="00796584">
        <w:rPr>
          <w:rFonts w:asciiTheme="minorHAnsi" w:eastAsia="Arial" w:hAnsiTheme="minorHAnsi" w:cstheme="minorHAnsi"/>
          <w:sz w:val="22"/>
          <w:szCs w:val="22"/>
        </w:rPr>
        <w:t xml:space="preserve"> systeem gangbare functionaliteiten </w:t>
      </w:r>
      <w:r w:rsidR="006F49CC">
        <w:rPr>
          <w:rFonts w:asciiTheme="minorHAnsi" w:eastAsia="Arial" w:hAnsiTheme="minorHAnsi" w:cstheme="minorHAnsi"/>
          <w:sz w:val="22"/>
          <w:szCs w:val="22"/>
        </w:rPr>
        <w:t>(zoals</w:t>
      </w:r>
      <w:r w:rsidR="00BD6A68">
        <w:rPr>
          <w:rFonts w:asciiTheme="minorHAnsi" w:eastAsia="Arial" w:hAnsiTheme="minorHAnsi" w:cstheme="minorHAnsi"/>
          <w:sz w:val="22"/>
          <w:szCs w:val="22"/>
        </w:rPr>
        <w:t xml:space="preserve"> personeelsregistratie,</w:t>
      </w:r>
      <w:r w:rsidR="006F49CC">
        <w:rPr>
          <w:rFonts w:asciiTheme="minorHAnsi" w:eastAsia="Arial" w:hAnsiTheme="minorHAnsi" w:cstheme="minorHAnsi"/>
          <w:sz w:val="22"/>
          <w:szCs w:val="22"/>
        </w:rPr>
        <w:t xml:space="preserve"> IDU</w:t>
      </w:r>
      <w:r w:rsidR="008E4B09">
        <w:rPr>
          <w:rFonts w:asciiTheme="minorHAnsi" w:eastAsia="Arial" w:hAnsiTheme="minorHAnsi" w:cstheme="minorHAnsi"/>
          <w:sz w:val="22"/>
          <w:szCs w:val="22"/>
        </w:rPr>
        <w:t xml:space="preserve"> (instroom, doorstroom, uitstroom)</w:t>
      </w:r>
      <w:r w:rsidR="006F49CC">
        <w:rPr>
          <w:rFonts w:asciiTheme="minorHAnsi" w:eastAsia="Arial" w:hAnsiTheme="minorHAnsi" w:cstheme="minorHAnsi"/>
          <w:sz w:val="22"/>
          <w:szCs w:val="22"/>
        </w:rPr>
        <w:t>, declaraties, ziekmeldingen</w:t>
      </w:r>
      <w:r w:rsidR="00BD6A68">
        <w:rPr>
          <w:rFonts w:asciiTheme="minorHAnsi" w:eastAsia="Arial" w:hAnsiTheme="minorHAnsi" w:cstheme="minorHAnsi"/>
          <w:sz w:val="22"/>
          <w:szCs w:val="22"/>
        </w:rPr>
        <w:t>, verlofregistratie,</w:t>
      </w:r>
      <w:r w:rsidRPr="00796584">
        <w:rPr>
          <w:rFonts w:asciiTheme="minorHAnsi" w:eastAsia="Arial" w:hAnsiTheme="minorHAnsi" w:cstheme="minorHAnsi"/>
          <w:sz w:val="22"/>
          <w:szCs w:val="22"/>
        </w:rPr>
        <w:t xml:space="preserve"> salarisadministrati</w:t>
      </w:r>
      <w:r w:rsidR="006F49CC">
        <w:rPr>
          <w:rFonts w:asciiTheme="minorHAnsi" w:eastAsia="Arial" w:hAnsiTheme="minorHAnsi" w:cstheme="minorHAnsi"/>
          <w:sz w:val="22"/>
          <w:szCs w:val="22"/>
        </w:rPr>
        <w:t>e</w:t>
      </w:r>
      <w:r w:rsidR="00BD6A68">
        <w:rPr>
          <w:rFonts w:asciiTheme="minorHAnsi" w:eastAsia="Arial" w:hAnsiTheme="minorHAnsi" w:cstheme="minorHAnsi"/>
          <w:sz w:val="22"/>
          <w:szCs w:val="22"/>
        </w:rPr>
        <w:t xml:space="preserve">, </w:t>
      </w:r>
      <w:proofErr w:type="spellStart"/>
      <w:r w:rsidR="00BD6A68">
        <w:rPr>
          <w:rFonts w:asciiTheme="minorHAnsi" w:eastAsia="Arial" w:hAnsiTheme="minorHAnsi" w:cstheme="minorHAnsi"/>
          <w:sz w:val="22"/>
          <w:szCs w:val="22"/>
        </w:rPr>
        <w:t>etc</w:t>
      </w:r>
      <w:proofErr w:type="spellEnd"/>
      <w:r w:rsidR="00BD6A68">
        <w:rPr>
          <w:rFonts w:asciiTheme="minorHAnsi" w:eastAsia="Arial" w:hAnsiTheme="minorHAnsi" w:cstheme="minorHAnsi"/>
          <w:sz w:val="22"/>
          <w:szCs w:val="22"/>
        </w:rPr>
        <w:t>)</w:t>
      </w:r>
      <w:r w:rsidR="006F49CC">
        <w:rPr>
          <w:rFonts w:asciiTheme="minorHAnsi" w:eastAsia="Arial" w:hAnsiTheme="minorHAnsi" w:cstheme="minorHAnsi"/>
          <w:sz w:val="22"/>
          <w:szCs w:val="22"/>
        </w:rPr>
        <w:t>.</w:t>
      </w:r>
    </w:p>
    <w:p w14:paraId="46DA0EA8" w14:textId="49B62606" w:rsidR="008E4B09" w:rsidRDefault="008E4B09" w:rsidP="00446F53">
      <w:pPr>
        <w:pStyle w:val="Lijstalinea"/>
        <w:numPr>
          <w:ilvl w:val="0"/>
          <w:numId w:val="28"/>
        </w:num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t>Geschikt voor en ondersteunend aan het door VRHM zelf uitvoeren van de salarisverwerking.</w:t>
      </w:r>
    </w:p>
    <w:p w14:paraId="07398187" w14:textId="162FE7BE" w:rsidR="00446F53" w:rsidRDefault="00446F53" w:rsidP="00446F53">
      <w:pPr>
        <w:pStyle w:val="Lijstalinea"/>
        <w:numPr>
          <w:ilvl w:val="0"/>
          <w:numId w:val="28"/>
        </w:num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t>Z</w:t>
      </w:r>
      <w:r w:rsidRPr="00446F53">
        <w:rPr>
          <w:rFonts w:asciiTheme="minorHAnsi" w:eastAsia="Arial" w:hAnsiTheme="minorHAnsi" w:cstheme="minorHAnsi"/>
          <w:sz w:val="22"/>
          <w:szCs w:val="22"/>
        </w:rPr>
        <w:t>o compleet mogelijke API</w:t>
      </w:r>
      <w:r>
        <w:rPr>
          <w:rFonts w:asciiTheme="minorHAnsi" w:eastAsia="Arial" w:hAnsiTheme="minorHAnsi" w:cstheme="minorHAnsi"/>
          <w:sz w:val="22"/>
          <w:szCs w:val="22"/>
        </w:rPr>
        <w:t xml:space="preserve"> voor:</w:t>
      </w:r>
    </w:p>
    <w:p w14:paraId="48717299" w14:textId="21D1F8FE" w:rsidR="00446F53" w:rsidRPr="00446F53" w:rsidRDefault="00446F53" w:rsidP="00446F53">
      <w:pPr>
        <w:pStyle w:val="Lijstalinea"/>
        <w:numPr>
          <w:ilvl w:val="1"/>
          <w:numId w:val="28"/>
        </w:numPr>
        <w:spacing w:line="236" w:lineRule="auto"/>
        <w:ind w:right="760"/>
        <w:rPr>
          <w:rFonts w:asciiTheme="minorHAnsi" w:eastAsia="Arial" w:hAnsiTheme="minorHAnsi" w:cstheme="minorHAnsi"/>
          <w:sz w:val="22"/>
          <w:szCs w:val="22"/>
        </w:rPr>
      </w:pPr>
      <w:r w:rsidRPr="00446F53">
        <w:rPr>
          <w:rFonts w:asciiTheme="minorHAnsi" w:eastAsia="Arial" w:hAnsiTheme="minorHAnsi" w:cstheme="minorHAnsi"/>
          <w:sz w:val="22"/>
          <w:szCs w:val="22"/>
        </w:rPr>
        <w:t xml:space="preserve">Personeelsinformatie </w:t>
      </w:r>
      <w:r>
        <w:rPr>
          <w:rFonts w:asciiTheme="minorHAnsi" w:eastAsia="Arial" w:hAnsiTheme="minorHAnsi" w:cstheme="minorHAnsi"/>
          <w:sz w:val="22"/>
          <w:szCs w:val="22"/>
        </w:rPr>
        <w:t xml:space="preserve">is </w:t>
      </w:r>
      <w:r w:rsidRPr="00446F53">
        <w:rPr>
          <w:rFonts w:asciiTheme="minorHAnsi" w:eastAsia="Arial" w:hAnsiTheme="minorHAnsi" w:cstheme="minorHAnsi"/>
          <w:sz w:val="22"/>
          <w:szCs w:val="22"/>
        </w:rPr>
        <w:t>opvraagbaar (t.b.v. accountinformatie naar andere systemen)</w:t>
      </w:r>
    </w:p>
    <w:p w14:paraId="43462907" w14:textId="282428F6" w:rsidR="00446F53" w:rsidRPr="00446F53" w:rsidRDefault="00446F53" w:rsidP="00446F53">
      <w:pPr>
        <w:pStyle w:val="Lijstalinea"/>
        <w:numPr>
          <w:ilvl w:val="1"/>
          <w:numId w:val="28"/>
        </w:numPr>
        <w:spacing w:line="236" w:lineRule="auto"/>
        <w:ind w:right="760"/>
        <w:rPr>
          <w:rFonts w:asciiTheme="minorHAnsi" w:eastAsia="Arial" w:hAnsiTheme="minorHAnsi" w:cstheme="minorHAnsi"/>
          <w:sz w:val="22"/>
          <w:szCs w:val="22"/>
        </w:rPr>
      </w:pPr>
      <w:proofErr w:type="spellStart"/>
      <w:r w:rsidRPr="00446F53">
        <w:rPr>
          <w:rFonts w:asciiTheme="minorHAnsi" w:eastAsia="Arial" w:hAnsiTheme="minorHAnsi" w:cstheme="minorHAnsi"/>
          <w:sz w:val="22"/>
          <w:szCs w:val="22"/>
        </w:rPr>
        <w:t>Koppelbaar</w:t>
      </w:r>
      <w:proofErr w:type="spellEnd"/>
      <w:r w:rsidRPr="00446F53">
        <w:rPr>
          <w:rFonts w:asciiTheme="minorHAnsi" w:eastAsia="Arial" w:hAnsiTheme="minorHAnsi" w:cstheme="minorHAnsi"/>
          <w:sz w:val="22"/>
          <w:szCs w:val="22"/>
        </w:rPr>
        <w:t xml:space="preserve"> met nieuw BI-systeem</w:t>
      </w:r>
    </w:p>
    <w:p w14:paraId="75A0DC63" w14:textId="17B1FE79" w:rsidR="00446F53" w:rsidRDefault="00446F53" w:rsidP="00446F53">
      <w:pPr>
        <w:pStyle w:val="Lijstalinea"/>
        <w:numPr>
          <w:ilvl w:val="0"/>
          <w:numId w:val="28"/>
        </w:numPr>
        <w:spacing w:line="236" w:lineRule="auto"/>
        <w:ind w:right="760"/>
        <w:rPr>
          <w:rFonts w:asciiTheme="minorHAnsi" w:eastAsia="Arial" w:hAnsiTheme="minorHAnsi" w:cstheme="minorHAnsi"/>
          <w:sz w:val="22"/>
          <w:szCs w:val="22"/>
        </w:rPr>
      </w:pPr>
      <w:proofErr w:type="spellStart"/>
      <w:r w:rsidRPr="00446F53">
        <w:rPr>
          <w:rFonts w:asciiTheme="minorHAnsi" w:eastAsia="Arial" w:hAnsiTheme="minorHAnsi" w:cstheme="minorHAnsi"/>
          <w:sz w:val="22"/>
          <w:szCs w:val="22"/>
        </w:rPr>
        <w:t>Koppelbaar</w:t>
      </w:r>
      <w:proofErr w:type="spellEnd"/>
      <w:r w:rsidRPr="00446F53">
        <w:rPr>
          <w:rFonts w:asciiTheme="minorHAnsi" w:eastAsia="Arial" w:hAnsiTheme="minorHAnsi" w:cstheme="minorHAnsi"/>
          <w:sz w:val="22"/>
          <w:szCs w:val="22"/>
        </w:rPr>
        <w:t xml:space="preserve"> met </w:t>
      </w:r>
      <w:proofErr w:type="spellStart"/>
      <w:r w:rsidRPr="00446F53">
        <w:rPr>
          <w:rFonts w:asciiTheme="minorHAnsi" w:eastAsia="Arial" w:hAnsiTheme="minorHAnsi" w:cstheme="minorHAnsi"/>
          <w:sz w:val="22"/>
          <w:szCs w:val="22"/>
        </w:rPr>
        <w:t>Azure</w:t>
      </w:r>
      <w:proofErr w:type="spellEnd"/>
      <w:r w:rsidRPr="00446F53">
        <w:rPr>
          <w:rFonts w:asciiTheme="minorHAnsi" w:eastAsia="Arial" w:hAnsiTheme="minorHAnsi" w:cstheme="minorHAnsi"/>
          <w:sz w:val="22"/>
          <w:szCs w:val="22"/>
        </w:rPr>
        <w:t xml:space="preserve">-AD om Single </w:t>
      </w:r>
      <w:proofErr w:type="spellStart"/>
      <w:r w:rsidRPr="00446F53">
        <w:rPr>
          <w:rFonts w:asciiTheme="minorHAnsi" w:eastAsia="Arial" w:hAnsiTheme="minorHAnsi" w:cstheme="minorHAnsi"/>
          <w:sz w:val="22"/>
          <w:szCs w:val="22"/>
        </w:rPr>
        <w:t>Sign</w:t>
      </w:r>
      <w:proofErr w:type="spellEnd"/>
      <w:r w:rsidRPr="00446F53">
        <w:rPr>
          <w:rFonts w:asciiTheme="minorHAnsi" w:eastAsia="Arial" w:hAnsiTheme="minorHAnsi" w:cstheme="minorHAnsi"/>
          <w:sz w:val="22"/>
          <w:szCs w:val="22"/>
        </w:rPr>
        <w:t>-On (SSO) mogelijk te maken</w:t>
      </w:r>
      <w:r w:rsidR="008E4B09">
        <w:rPr>
          <w:rFonts w:asciiTheme="minorHAnsi" w:eastAsia="Arial" w:hAnsiTheme="minorHAnsi" w:cstheme="minorHAnsi"/>
          <w:sz w:val="22"/>
          <w:szCs w:val="22"/>
        </w:rPr>
        <w:t>.</w:t>
      </w:r>
    </w:p>
    <w:p w14:paraId="3733C2EB" w14:textId="22D06C5D" w:rsidR="00446F53" w:rsidRDefault="008E4B09" w:rsidP="008E4B09">
      <w:pPr>
        <w:pStyle w:val="Lijstalinea"/>
        <w:numPr>
          <w:ilvl w:val="0"/>
          <w:numId w:val="28"/>
        </w:numPr>
        <w:spacing w:line="236" w:lineRule="auto"/>
        <w:ind w:right="760"/>
        <w:rPr>
          <w:rFonts w:asciiTheme="minorHAnsi" w:eastAsia="Arial" w:hAnsiTheme="minorHAnsi" w:cstheme="minorHAnsi"/>
          <w:sz w:val="22"/>
          <w:szCs w:val="22"/>
        </w:rPr>
      </w:pPr>
      <w:r w:rsidRPr="008E4B09">
        <w:rPr>
          <w:rFonts w:asciiTheme="minorHAnsi" w:eastAsia="Arial" w:hAnsiTheme="minorHAnsi" w:cstheme="minorHAnsi"/>
          <w:sz w:val="22"/>
          <w:szCs w:val="22"/>
        </w:rPr>
        <w:t>Koppel mogelijkheden met andere informatiesystemen zoals vakbekwaamheidsregistratie, 24-uur-rooster-systeem en financiële administratie.</w:t>
      </w:r>
    </w:p>
    <w:p w14:paraId="30D9F179" w14:textId="753CE15C" w:rsidR="00460338" w:rsidRPr="008E4B09" w:rsidRDefault="00460338" w:rsidP="008E4B09">
      <w:pPr>
        <w:pStyle w:val="Lijstalinea"/>
        <w:numPr>
          <w:ilvl w:val="0"/>
          <w:numId w:val="28"/>
        </w:num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t>Migratie van huidige naar nieuw zo veel mogelijk verzorgd door de nieuwe leverancier.</w:t>
      </w:r>
    </w:p>
    <w:p w14:paraId="2695A73F" w14:textId="563DE1CB" w:rsidR="00785999" w:rsidRDefault="00785999" w:rsidP="00785999">
      <w:pPr>
        <w:spacing w:line="0" w:lineRule="atLeast"/>
        <w:rPr>
          <w:rFonts w:asciiTheme="minorHAnsi" w:eastAsia="Arial" w:hAnsiTheme="minorHAnsi" w:cstheme="minorHAnsi"/>
          <w:sz w:val="22"/>
          <w:szCs w:val="22"/>
        </w:rPr>
      </w:pPr>
    </w:p>
    <w:p w14:paraId="5978B278" w14:textId="38D7929C" w:rsidR="005A5172" w:rsidRPr="00C321AA" w:rsidRDefault="00C321AA" w:rsidP="00C321AA">
      <w:pPr>
        <w:pStyle w:val="Kop1"/>
        <w:spacing w:after="0"/>
        <w:rPr>
          <w:rFonts w:asciiTheme="minorHAnsi" w:eastAsia="Arial" w:hAnsiTheme="minorHAnsi" w:cstheme="minorHAnsi"/>
          <w:sz w:val="24"/>
          <w:szCs w:val="24"/>
        </w:rPr>
      </w:pPr>
      <w:bookmarkStart w:id="3" w:name="_Toc65842389"/>
      <w:r w:rsidRPr="00C321AA">
        <w:rPr>
          <w:rFonts w:asciiTheme="minorHAnsi" w:eastAsia="Arial" w:hAnsiTheme="minorHAnsi" w:cstheme="minorHAnsi"/>
          <w:sz w:val="24"/>
          <w:szCs w:val="24"/>
        </w:rPr>
        <w:t>Vragen</w:t>
      </w:r>
      <w:bookmarkEnd w:id="3"/>
    </w:p>
    <w:p w14:paraId="1B38E9F0" w14:textId="78F836DC" w:rsidR="00785999" w:rsidRPr="00796584" w:rsidRDefault="00785999" w:rsidP="00796584">
      <w:p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 xml:space="preserve">Tijdens de presentatie kan de leverancier </w:t>
      </w:r>
      <w:r w:rsidR="008E4B09">
        <w:rPr>
          <w:rFonts w:asciiTheme="minorHAnsi" w:eastAsia="Arial" w:hAnsiTheme="minorHAnsi" w:cstheme="minorHAnsi"/>
          <w:sz w:val="22"/>
          <w:szCs w:val="22"/>
        </w:rPr>
        <w:t xml:space="preserve">naar eigen inzicht </w:t>
      </w:r>
      <w:r w:rsidRPr="00796584">
        <w:rPr>
          <w:rFonts w:asciiTheme="minorHAnsi" w:eastAsia="Arial" w:hAnsiTheme="minorHAnsi" w:cstheme="minorHAnsi"/>
          <w:sz w:val="22"/>
          <w:szCs w:val="22"/>
        </w:rPr>
        <w:t>zijn diensten presenteren, daarnaast is het wenselijk dat onderstaande vragen worden behandeld.</w:t>
      </w:r>
    </w:p>
    <w:p w14:paraId="6FA17FFB" w14:textId="77777777" w:rsidR="00785999" w:rsidRPr="00796584" w:rsidRDefault="00785999" w:rsidP="00796584">
      <w:pPr>
        <w:spacing w:line="236" w:lineRule="auto"/>
        <w:ind w:right="760"/>
        <w:rPr>
          <w:rFonts w:asciiTheme="minorHAnsi" w:eastAsia="Arial" w:hAnsiTheme="minorHAnsi" w:cstheme="minorHAnsi"/>
          <w:sz w:val="22"/>
          <w:szCs w:val="22"/>
        </w:rPr>
      </w:pPr>
    </w:p>
    <w:p w14:paraId="729B9911" w14:textId="74595A37" w:rsidR="00715164" w:rsidRDefault="001D134C" w:rsidP="00796584">
      <w:p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lastRenderedPageBreak/>
        <w:t xml:space="preserve">Vragen: </w:t>
      </w:r>
    </w:p>
    <w:p w14:paraId="7F2E8AF2" w14:textId="55F8BE51" w:rsidR="00F61B27" w:rsidRDefault="00F61B27" w:rsidP="00F61B27">
      <w:pPr>
        <w:pStyle w:val="Lijstalinea"/>
        <w:numPr>
          <w:ilvl w:val="0"/>
          <w:numId w:val="28"/>
        </w:numPr>
        <w:spacing w:line="236" w:lineRule="auto"/>
        <w:ind w:right="760"/>
        <w:rPr>
          <w:rFonts w:asciiTheme="minorHAnsi" w:eastAsia="Arial" w:hAnsiTheme="minorHAnsi" w:cstheme="minorHAnsi"/>
          <w:sz w:val="22"/>
          <w:szCs w:val="22"/>
        </w:rPr>
      </w:pPr>
      <w:r w:rsidRPr="00F61B27">
        <w:rPr>
          <w:rFonts w:asciiTheme="minorHAnsi" w:eastAsia="Arial" w:hAnsiTheme="minorHAnsi" w:cstheme="minorHAnsi"/>
          <w:sz w:val="22"/>
          <w:szCs w:val="22"/>
        </w:rPr>
        <w:t xml:space="preserve">Past uw oplossing bij de kenmerken van een </w:t>
      </w:r>
      <w:r>
        <w:rPr>
          <w:rFonts w:asciiTheme="minorHAnsi" w:eastAsia="Arial" w:hAnsiTheme="minorHAnsi" w:cstheme="minorHAnsi"/>
          <w:sz w:val="22"/>
          <w:szCs w:val="22"/>
        </w:rPr>
        <w:t>Veiligheidsregio</w:t>
      </w:r>
      <w:r w:rsidRPr="00F61B27">
        <w:rPr>
          <w:rFonts w:asciiTheme="minorHAnsi" w:eastAsia="Arial" w:hAnsiTheme="minorHAnsi" w:cstheme="minorHAnsi"/>
          <w:sz w:val="22"/>
          <w:szCs w:val="22"/>
        </w:rPr>
        <w:t xml:space="preserve"> met een groot aantal vrijwilligers,</w:t>
      </w:r>
      <w:r>
        <w:rPr>
          <w:rFonts w:asciiTheme="minorHAnsi" w:eastAsia="Arial" w:hAnsiTheme="minorHAnsi" w:cstheme="minorHAnsi"/>
          <w:sz w:val="22"/>
          <w:szCs w:val="22"/>
        </w:rPr>
        <w:t xml:space="preserve"> ook met</w:t>
      </w:r>
      <w:r w:rsidRPr="00F61B27">
        <w:rPr>
          <w:rFonts w:asciiTheme="minorHAnsi" w:eastAsia="Arial" w:hAnsiTheme="minorHAnsi" w:cstheme="minorHAnsi"/>
          <w:sz w:val="22"/>
          <w:szCs w:val="22"/>
        </w:rPr>
        <w:t xml:space="preserve"> meerdere aanstellingen, </w:t>
      </w:r>
      <w:r>
        <w:rPr>
          <w:rFonts w:asciiTheme="minorHAnsi" w:eastAsia="Arial" w:hAnsiTheme="minorHAnsi" w:cstheme="minorHAnsi"/>
          <w:sz w:val="22"/>
          <w:szCs w:val="22"/>
        </w:rPr>
        <w:t xml:space="preserve">en de gevraagde functionaliteiten en </w:t>
      </w:r>
      <w:r w:rsidRPr="00F61B27">
        <w:rPr>
          <w:rFonts w:asciiTheme="minorHAnsi" w:eastAsia="Arial" w:hAnsiTheme="minorHAnsi" w:cstheme="minorHAnsi"/>
          <w:sz w:val="22"/>
          <w:szCs w:val="22"/>
        </w:rPr>
        <w:t>koppeling</w:t>
      </w:r>
      <w:r>
        <w:rPr>
          <w:rFonts w:asciiTheme="minorHAnsi" w:eastAsia="Arial" w:hAnsiTheme="minorHAnsi" w:cstheme="minorHAnsi"/>
          <w:sz w:val="22"/>
          <w:szCs w:val="22"/>
        </w:rPr>
        <w:t>?</w:t>
      </w:r>
    </w:p>
    <w:p w14:paraId="42AA049D" w14:textId="470519F1" w:rsidR="00F61B27" w:rsidRPr="00F61B27" w:rsidRDefault="00F61B27" w:rsidP="00F61B27">
      <w:pPr>
        <w:pStyle w:val="Lijstalinea"/>
        <w:numPr>
          <w:ilvl w:val="0"/>
          <w:numId w:val="28"/>
        </w:num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t>Op welke punten is uw oplossing heel sterk en op welke minder sterk?</w:t>
      </w:r>
    </w:p>
    <w:p w14:paraId="3795697D" w14:textId="56C08FCF" w:rsidR="00F61B27" w:rsidRPr="00F61B27" w:rsidRDefault="00F61B27" w:rsidP="00F61B27">
      <w:pPr>
        <w:pStyle w:val="Lijstalinea"/>
        <w:numPr>
          <w:ilvl w:val="0"/>
          <w:numId w:val="28"/>
        </w:numPr>
        <w:spacing w:line="236" w:lineRule="auto"/>
        <w:ind w:right="760"/>
        <w:rPr>
          <w:rFonts w:asciiTheme="minorHAnsi" w:eastAsia="Arial" w:hAnsiTheme="minorHAnsi" w:cstheme="minorHAnsi"/>
          <w:sz w:val="22"/>
          <w:szCs w:val="22"/>
        </w:rPr>
      </w:pPr>
      <w:r w:rsidRPr="00F61B27">
        <w:rPr>
          <w:rFonts w:asciiTheme="minorHAnsi" w:eastAsia="Arial" w:hAnsiTheme="minorHAnsi" w:cstheme="minorHAnsi"/>
          <w:sz w:val="22"/>
          <w:szCs w:val="22"/>
        </w:rPr>
        <w:t>VRHM wil graag per 31/12 over naar het nieuwe systeem. Op welk moment moet u dan uiterlijk de opdrachtverstrekking hebben ervan uitgaand dat de migratie uw verantwoordelijkheid is</w:t>
      </w:r>
      <w:r w:rsidR="008E4B09">
        <w:rPr>
          <w:rFonts w:asciiTheme="minorHAnsi" w:eastAsia="Arial" w:hAnsiTheme="minorHAnsi" w:cstheme="minorHAnsi"/>
          <w:sz w:val="22"/>
          <w:szCs w:val="22"/>
        </w:rPr>
        <w:t>?</w:t>
      </w:r>
    </w:p>
    <w:p w14:paraId="79FCB8BF" w14:textId="11CEAFAD" w:rsidR="00F61B27" w:rsidRPr="00F61B27" w:rsidRDefault="00F61B27" w:rsidP="00F61B27">
      <w:pPr>
        <w:pStyle w:val="Lijstalinea"/>
        <w:numPr>
          <w:ilvl w:val="0"/>
          <w:numId w:val="28"/>
        </w:numPr>
        <w:spacing w:line="236" w:lineRule="auto"/>
        <w:ind w:right="760"/>
        <w:rPr>
          <w:rFonts w:asciiTheme="minorHAnsi" w:eastAsia="Arial" w:hAnsiTheme="minorHAnsi" w:cstheme="minorHAnsi"/>
          <w:sz w:val="22"/>
          <w:szCs w:val="22"/>
        </w:rPr>
      </w:pPr>
      <w:r w:rsidRPr="00F61B27">
        <w:rPr>
          <w:rFonts w:asciiTheme="minorHAnsi" w:eastAsia="Arial" w:hAnsiTheme="minorHAnsi" w:cstheme="minorHAnsi"/>
          <w:sz w:val="22"/>
          <w:szCs w:val="22"/>
        </w:rPr>
        <w:t>Hoe ziet uw prijsmodel / licentiemodel er uit</w:t>
      </w:r>
      <w:r w:rsidR="008E4B09">
        <w:rPr>
          <w:rFonts w:asciiTheme="minorHAnsi" w:eastAsia="Arial" w:hAnsiTheme="minorHAnsi" w:cstheme="minorHAnsi"/>
          <w:sz w:val="22"/>
          <w:szCs w:val="22"/>
        </w:rPr>
        <w:t>?</w:t>
      </w:r>
    </w:p>
    <w:p w14:paraId="6F487D81" w14:textId="720B0F0D" w:rsidR="00F61B27" w:rsidRPr="00F61B27" w:rsidRDefault="00F61B27" w:rsidP="00F61B27">
      <w:pPr>
        <w:pStyle w:val="Lijstalinea"/>
        <w:numPr>
          <w:ilvl w:val="0"/>
          <w:numId w:val="28"/>
        </w:numPr>
        <w:spacing w:line="236" w:lineRule="auto"/>
        <w:ind w:right="760"/>
        <w:rPr>
          <w:rFonts w:asciiTheme="minorHAnsi" w:eastAsia="Arial" w:hAnsiTheme="minorHAnsi" w:cstheme="minorHAnsi"/>
          <w:sz w:val="22"/>
          <w:szCs w:val="22"/>
        </w:rPr>
      </w:pPr>
      <w:r w:rsidRPr="00F61B27">
        <w:rPr>
          <w:rFonts w:asciiTheme="minorHAnsi" w:eastAsia="Arial" w:hAnsiTheme="minorHAnsi" w:cstheme="minorHAnsi"/>
          <w:sz w:val="22"/>
          <w:szCs w:val="22"/>
        </w:rPr>
        <w:t>Hoe hoog schat u de eenmalige en jaarlijkse kosten</w:t>
      </w:r>
      <w:r w:rsidR="008E4B09">
        <w:rPr>
          <w:rFonts w:asciiTheme="minorHAnsi" w:eastAsia="Arial" w:hAnsiTheme="minorHAnsi" w:cstheme="minorHAnsi"/>
          <w:sz w:val="22"/>
          <w:szCs w:val="22"/>
        </w:rPr>
        <w:t>?</w:t>
      </w:r>
    </w:p>
    <w:p w14:paraId="4B03C376" w14:textId="72813600" w:rsidR="00F61B27" w:rsidRPr="00F61B27" w:rsidRDefault="00F61B27" w:rsidP="00F61B27">
      <w:pPr>
        <w:pStyle w:val="Lijstalinea"/>
        <w:numPr>
          <w:ilvl w:val="0"/>
          <w:numId w:val="28"/>
        </w:numPr>
        <w:spacing w:line="236" w:lineRule="auto"/>
        <w:ind w:right="760"/>
        <w:rPr>
          <w:rFonts w:asciiTheme="minorHAnsi" w:eastAsia="Arial" w:hAnsiTheme="minorHAnsi" w:cstheme="minorHAnsi"/>
          <w:sz w:val="22"/>
          <w:szCs w:val="22"/>
        </w:rPr>
      </w:pPr>
      <w:r w:rsidRPr="00F61B27">
        <w:rPr>
          <w:rFonts w:asciiTheme="minorHAnsi" w:eastAsia="Arial" w:hAnsiTheme="minorHAnsi" w:cstheme="minorHAnsi"/>
          <w:sz w:val="22"/>
          <w:szCs w:val="22"/>
        </w:rPr>
        <w:t xml:space="preserve">Welke nieuwe functionaliteiten staan bij u op de </w:t>
      </w:r>
      <w:proofErr w:type="spellStart"/>
      <w:r w:rsidRPr="00F61B27">
        <w:rPr>
          <w:rFonts w:asciiTheme="minorHAnsi" w:eastAsia="Arial" w:hAnsiTheme="minorHAnsi" w:cstheme="minorHAnsi"/>
          <w:sz w:val="22"/>
          <w:szCs w:val="22"/>
        </w:rPr>
        <w:t>roadmap</w:t>
      </w:r>
      <w:proofErr w:type="spellEnd"/>
      <w:r w:rsidRPr="00F61B27">
        <w:rPr>
          <w:rFonts w:asciiTheme="minorHAnsi" w:eastAsia="Arial" w:hAnsiTheme="minorHAnsi" w:cstheme="minorHAnsi"/>
          <w:sz w:val="22"/>
          <w:szCs w:val="22"/>
        </w:rPr>
        <w:t xml:space="preserve"> voor de komende circa 2 jaar</w:t>
      </w:r>
      <w:r w:rsidR="008E4B09">
        <w:rPr>
          <w:rFonts w:asciiTheme="minorHAnsi" w:eastAsia="Arial" w:hAnsiTheme="minorHAnsi" w:cstheme="minorHAnsi"/>
          <w:sz w:val="22"/>
          <w:szCs w:val="22"/>
        </w:rPr>
        <w:t>?</w:t>
      </w:r>
    </w:p>
    <w:p w14:paraId="4F96C94D" w14:textId="77777777" w:rsidR="008E4B09" w:rsidRDefault="00F61B27" w:rsidP="00F61B27">
      <w:pPr>
        <w:pStyle w:val="Lijstalinea"/>
        <w:numPr>
          <w:ilvl w:val="0"/>
          <w:numId w:val="28"/>
        </w:numPr>
        <w:spacing w:line="236" w:lineRule="auto"/>
        <w:ind w:right="760"/>
        <w:rPr>
          <w:rFonts w:asciiTheme="minorHAnsi" w:eastAsia="Arial" w:hAnsiTheme="minorHAnsi" w:cstheme="minorHAnsi"/>
          <w:sz w:val="22"/>
          <w:szCs w:val="22"/>
        </w:rPr>
      </w:pPr>
      <w:r w:rsidRPr="00F61B27">
        <w:rPr>
          <w:rFonts w:asciiTheme="minorHAnsi" w:eastAsia="Arial" w:hAnsiTheme="minorHAnsi" w:cstheme="minorHAnsi"/>
          <w:sz w:val="22"/>
          <w:szCs w:val="22"/>
        </w:rPr>
        <w:t>Op dit moment zijn</w:t>
      </w:r>
      <w:r w:rsidR="008E4B09">
        <w:rPr>
          <w:rFonts w:asciiTheme="minorHAnsi" w:eastAsia="Arial" w:hAnsiTheme="minorHAnsi" w:cstheme="minorHAnsi"/>
          <w:sz w:val="22"/>
          <w:szCs w:val="22"/>
        </w:rPr>
        <w:t xml:space="preserve"> de volgende zaken enkele van de</w:t>
      </w:r>
      <w:r w:rsidRPr="00F61B27">
        <w:rPr>
          <w:rFonts w:asciiTheme="minorHAnsi" w:eastAsia="Arial" w:hAnsiTheme="minorHAnsi" w:cstheme="minorHAnsi"/>
          <w:sz w:val="22"/>
          <w:szCs w:val="22"/>
        </w:rPr>
        <w:t xml:space="preserve"> knelpunten. </w:t>
      </w:r>
    </w:p>
    <w:p w14:paraId="64537E36" w14:textId="77777777" w:rsidR="008E4B09" w:rsidRPr="008E4B09" w:rsidRDefault="008E4B09" w:rsidP="008E4B09">
      <w:pPr>
        <w:pStyle w:val="Lijstalinea"/>
        <w:numPr>
          <w:ilvl w:val="1"/>
          <w:numId w:val="28"/>
        </w:numPr>
        <w:spacing w:line="236" w:lineRule="auto"/>
        <w:ind w:right="760"/>
        <w:rPr>
          <w:rFonts w:asciiTheme="minorHAnsi" w:eastAsia="Arial" w:hAnsiTheme="minorHAnsi" w:cstheme="minorHAnsi"/>
          <w:sz w:val="22"/>
          <w:szCs w:val="22"/>
        </w:rPr>
      </w:pPr>
      <w:r w:rsidRPr="008E4B09">
        <w:rPr>
          <w:rFonts w:asciiTheme="minorHAnsi" w:eastAsia="Arial" w:hAnsiTheme="minorHAnsi" w:cstheme="minorHAnsi"/>
          <w:sz w:val="22"/>
          <w:szCs w:val="22"/>
        </w:rPr>
        <w:t xml:space="preserve">Dubbele contracten in combinatie met rollen met een flexibele beloning </w:t>
      </w:r>
    </w:p>
    <w:p w14:paraId="7E4F58E8" w14:textId="6BAAD63B" w:rsidR="008E4B09" w:rsidRPr="008E4B09" w:rsidRDefault="008E4B09" w:rsidP="008E4B09">
      <w:pPr>
        <w:pStyle w:val="Lijstalinea"/>
        <w:numPr>
          <w:ilvl w:val="1"/>
          <w:numId w:val="28"/>
        </w:numPr>
        <w:spacing w:line="236" w:lineRule="auto"/>
        <w:ind w:right="760"/>
        <w:rPr>
          <w:rFonts w:asciiTheme="minorHAnsi" w:eastAsia="Arial" w:hAnsiTheme="minorHAnsi" w:cstheme="minorHAnsi"/>
          <w:sz w:val="22"/>
          <w:szCs w:val="22"/>
        </w:rPr>
      </w:pPr>
      <w:r w:rsidRPr="008E4B09">
        <w:rPr>
          <w:rFonts w:asciiTheme="minorHAnsi" w:eastAsia="Arial" w:hAnsiTheme="minorHAnsi" w:cstheme="minorHAnsi"/>
          <w:sz w:val="22"/>
          <w:szCs w:val="22"/>
        </w:rPr>
        <w:t xml:space="preserve">Invoer medewerkers </w:t>
      </w:r>
      <w:proofErr w:type="spellStart"/>
      <w:r w:rsidRPr="008E4B09">
        <w:rPr>
          <w:rFonts w:asciiTheme="minorHAnsi" w:eastAsia="Arial" w:hAnsiTheme="minorHAnsi" w:cstheme="minorHAnsi"/>
          <w:sz w:val="22"/>
          <w:szCs w:val="22"/>
        </w:rPr>
        <w:t>vòòr</w:t>
      </w:r>
      <w:proofErr w:type="spellEnd"/>
      <w:r w:rsidRPr="008E4B09">
        <w:rPr>
          <w:rFonts w:asciiTheme="minorHAnsi" w:eastAsia="Arial" w:hAnsiTheme="minorHAnsi" w:cstheme="minorHAnsi"/>
          <w:sz w:val="22"/>
          <w:szCs w:val="22"/>
        </w:rPr>
        <w:t xml:space="preserve"> indiensttreding , </w:t>
      </w:r>
      <w:proofErr w:type="spellStart"/>
      <w:r w:rsidRPr="008E4B09">
        <w:rPr>
          <w:rFonts w:asciiTheme="minorHAnsi" w:eastAsia="Arial" w:hAnsiTheme="minorHAnsi" w:cstheme="minorHAnsi"/>
          <w:sz w:val="22"/>
          <w:szCs w:val="22"/>
        </w:rPr>
        <w:t>tbv</w:t>
      </w:r>
      <w:proofErr w:type="spellEnd"/>
      <w:r w:rsidRPr="008E4B09">
        <w:rPr>
          <w:rFonts w:asciiTheme="minorHAnsi" w:eastAsia="Arial" w:hAnsiTheme="minorHAnsi" w:cstheme="minorHAnsi"/>
          <w:sz w:val="22"/>
          <w:szCs w:val="22"/>
        </w:rPr>
        <w:t xml:space="preserve"> van verwerving kleding</w:t>
      </w:r>
      <w:r>
        <w:rPr>
          <w:rFonts w:asciiTheme="minorHAnsi" w:eastAsia="Arial" w:hAnsiTheme="minorHAnsi" w:cstheme="minorHAnsi"/>
          <w:sz w:val="22"/>
          <w:szCs w:val="22"/>
        </w:rPr>
        <w:t>,</w:t>
      </w:r>
      <w:r w:rsidRPr="008E4B09">
        <w:rPr>
          <w:rFonts w:asciiTheme="minorHAnsi" w:eastAsia="Arial" w:hAnsiTheme="minorHAnsi" w:cstheme="minorHAnsi"/>
          <w:sz w:val="22"/>
          <w:szCs w:val="22"/>
        </w:rPr>
        <w:t xml:space="preserve"> </w:t>
      </w:r>
      <w:proofErr w:type="spellStart"/>
      <w:r w:rsidRPr="008E4B09">
        <w:rPr>
          <w:rFonts w:asciiTheme="minorHAnsi" w:eastAsia="Arial" w:hAnsiTheme="minorHAnsi" w:cstheme="minorHAnsi"/>
          <w:sz w:val="22"/>
          <w:szCs w:val="22"/>
        </w:rPr>
        <w:t>etc</w:t>
      </w:r>
      <w:proofErr w:type="spellEnd"/>
    </w:p>
    <w:p w14:paraId="7A6E3772" w14:textId="77777777" w:rsidR="008E4B09" w:rsidRPr="008E4B09" w:rsidRDefault="008E4B09" w:rsidP="008E4B09">
      <w:pPr>
        <w:pStyle w:val="Lijstalinea"/>
        <w:numPr>
          <w:ilvl w:val="1"/>
          <w:numId w:val="28"/>
        </w:numPr>
        <w:spacing w:line="236" w:lineRule="auto"/>
        <w:ind w:right="760"/>
        <w:rPr>
          <w:rFonts w:asciiTheme="minorHAnsi" w:eastAsia="Arial" w:hAnsiTheme="minorHAnsi" w:cstheme="minorHAnsi"/>
          <w:sz w:val="22"/>
          <w:szCs w:val="22"/>
        </w:rPr>
      </w:pPr>
      <w:r w:rsidRPr="008E4B09">
        <w:rPr>
          <w:rFonts w:asciiTheme="minorHAnsi" w:eastAsia="Arial" w:hAnsiTheme="minorHAnsi" w:cstheme="minorHAnsi"/>
          <w:sz w:val="22"/>
          <w:szCs w:val="22"/>
        </w:rPr>
        <w:t>Digitale archivering</w:t>
      </w:r>
    </w:p>
    <w:p w14:paraId="748AECC3" w14:textId="77777777" w:rsidR="008E4B09" w:rsidRPr="008E4B09" w:rsidRDefault="008E4B09" w:rsidP="008E4B09">
      <w:pPr>
        <w:pStyle w:val="Lijstalinea"/>
        <w:numPr>
          <w:ilvl w:val="1"/>
          <w:numId w:val="28"/>
        </w:numPr>
        <w:spacing w:line="236" w:lineRule="auto"/>
        <w:ind w:right="760"/>
        <w:rPr>
          <w:rFonts w:asciiTheme="minorHAnsi" w:eastAsia="Arial" w:hAnsiTheme="minorHAnsi" w:cstheme="minorHAnsi"/>
          <w:sz w:val="22"/>
          <w:szCs w:val="22"/>
        </w:rPr>
      </w:pPr>
      <w:r w:rsidRPr="008E4B09">
        <w:rPr>
          <w:rFonts w:asciiTheme="minorHAnsi" w:eastAsia="Arial" w:hAnsiTheme="minorHAnsi" w:cstheme="minorHAnsi"/>
          <w:sz w:val="22"/>
          <w:szCs w:val="22"/>
        </w:rPr>
        <w:t xml:space="preserve">Inrichten </w:t>
      </w:r>
      <w:proofErr w:type="spellStart"/>
      <w:r w:rsidRPr="008E4B09">
        <w:rPr>
          <w:rFonts w:asciiTheme="minorHAnsi" w:eastAsia="Arial" w:hAnsiTheme="minorHAnsi" w:cstheme="minorHAnsi"/>
          <w:sz w:val="22"/>
          <w:szCs w:val="22"/>
        </w:rPr>
        <w:t>workflows</w:t>
      </w:r>
      <w:proofErr w:type="spellEnd"/>
    </w:p>
    <w:p w14:paraId="5F36A644" w14:textId="7C4BDFAF" w:rsidR="008E4B09" w:rsidRPr="008E4B09" w:rsidRDefault="008E4B09" w:rsidP="008E4B09">
      <w:pPr>
        <w:pStyle w:val="Lijstalinea"/>
        <w:numPr>
          <w:ilvl w:val="1"/>
          <w:numId w:val="28"/>
        </w:num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t>G</w:t>
      </w:r>
      <w:r w:rsidRPr="008E4B09">
        <w:rPr>
          <w:rFonts w:asciiTheme="minorHAnsi" w:eastAsia="Arial" w:hAnsiTheme="minorHAnsi" w:cstheme="minorHAnsi"/>
          <w:sz w:val="22"/>
          <w:szCs w:val="22"/>
        </w:rPr>
        <w:t xml:space="preserve">ebruikersvriendelijk </w:t>
      </w:r>
      <w:r>
        <w:rPr>
          <w:rFonts w:asciiTheme="minorHAnsi" w:eastAsia="Arial" w:hAnsiTheme="minorHAnsi" w:cstheme="minorHAnsi"/>
          <w:sz w:val="22"/>
          <w:szCs w:val="22"/>
        </w:rPr>
        <w:t>d</w:t>
      </w:r>
      <w:r w:rsidRPr="008E4B09">
        <w:rPr>
          <w:rFonts w:asciiTheme="minorHAnsi" w:eastAsia="Arial" w:hAnsiTheme="minorHAnsi" w:cstheme="minorHAnsi"/>
          <w:sz w:val="22"/>
          <w:szCs w:val="22"/>
        </w:rPr>
        <w:t>eclareren van reiskosten</w:t>
      </w:r>
    </w:p>
    <w:p w14:paraId="6A6E5A9C" w14:textId="43BCED82" w:rsidR="00F61B27" w:rsidRPr="00F61B27" w:rsidRDefault="00F61B27" w:rsidP="008E4B09">
      <w:pPr>
        <w:pStyle w:val="Lijstalinea"/>
        <w:spacing w:line="236" w:lineRule="auto"/>
        <w:ind w:right="760"/>
        <w:rPr>
          <w:rFonts w:asciiTheme="minorHAnsi" w:eastAsia="Arial" w:hAnsiTheme="minorHAnsi" w:cstheme="minorHAnsi"/>
          <w:sz w:val="22"/>
          <w:szCs w:val="22"/>
        </w:rPr>
      </w:pPr>
      <w:r w:rsidRPr="00F61B27">
        <w:rPr>
          <w:rFonts w:asciiTheme="minorHAnsi" w:eastAsia="Arial" w:hAnsiTheme="minorHAnsi" w:cstheme="minorHAnsi"/>
          <w:sz w:val="22"/>
          <w:szCs w:val="22"/>
        </w:rPr>
        <w:t>Welke oplossing heeft uw systeem hiervoor</w:t>
      </w:r>
      <w:r w:rsidR="008E4B09">
        <w:rPr>
          <w:rFonts w:asciiTheme="minorHAnsi" w:eastAsia="Arial" w:hAnsiTheme="minorHAnsi" w:cstheme="minorHAnsi"/>
          <w:sz w:val="22"/>
          <w:szCs w:val="22"/>
        </w:rPr>
        <w:t>?</w:t>
      </w:r>
    </w:p>
    <w:p w14:paraId="01FE2EE9" w14:textId="3E5F837F" w:rsidR="00F61B27" w:rsidRDefault="00F61B27" w:rsidP="002814C1">
      <w:pPr>
        <w:pStyle w:val="Lijstalinea"/>
        <w:numPr>
          <w:ilvl w:val="0"/>
          <w:numId w:val="28"/>
        </w:num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t>W</w:t>
      </w:r>
      <w:r w:rsidR="001D134C" w:rsidRPr="00F61B27">
        <w:rPr>
          <w:rFonts w:asciiTheme="minorHAnsi" w:eastAsia="Arial" w:hAnsiTheme="minorHAnsi" w:cstheme="minorHAnsi"/>
          <w:sz w:val="22"/>
          <w:szCs w:val="22"/>
        </w:rPr>
        <w:t>elke zaken maken de aanbesteding voor u interessant en welke juist niet</w:t>
      </w:r>
      <w:r w:rsidR="008E4B09">
        <w:rPr>
          <w:rFonts w:asciiTheme="minorHAnsi" w:eastAsia="Arial" w:hAnsiTheme="minorHAnsi" w:cstheme="minorHAnsi"/>
          <w:sz w:val="22"/>
          <w:szCs w:val="22"/>
        </w:rPr>
        <w:t>?</w:t>
      </w:r>
      <w:r w:rsidRPr="00F61B27">
        <w:rPr>
          <w:rFonts w:asciiTheme="minorHAnsi" w:eastAsia="Arial" w:hAnsiTheme="minorHAnsi" w:cstheme="minorHAnsi"/>
          <w:sz w:val="22"/>
          <w:szCs w:val="22"/>
        </w:rPr>
        <w:t xml:space="preserve"> </w:t>
      </w:r>
    </w:p>
    <w:p w14:paraId="7B0F5157" w14:textId="71447873" w:rsidR="001D134C" w:rsidRPr="00F61B27" w:rsidRDefault="00F61B27" w:rsidP="002814C1">
      <w:pPr>
        <w:pStyle w:val="Lijstalinea"/>
        <w:numPr>
          <w:ilvl w:val="0"/>
          <w:numId w:val="28"/>
        </w:numPr>
        <w:spacing w:line="236" w:lineRule="auto"/>
        <w:ind w:right="760"/>
        <w:rPr>
          <w:rFonts w:asciiTheme="minorHAnsi" w:eastAsia="Arial" w:hAnsiTheme="minorHAnsi" w:cstheme="minorHAnsi"/>
          <w:sz w:val="22"/>
          <w:szCs w:val="22"/>
        </w:rPr>
      </w:pPr>
      <w:r w:rsidRPr="00F61B27">
        <w:rPr>
          <w:rFonts w:asciiTheme="minorHAnsi" w:eastAsia="Arial" w:hAnsiTheme="minorHAnsi" w:cstheme="minorHAnsi"/>
          <w:sz w:val="22"/>
          <w:szCs w:val="22"/>
        </w:rPr>
        <w:t>Wat wil u ons nog meegeven voor de aanbesteding</w:t>
      </w:r>
      <w:r w:rsidR="008E4B09">
        <w:rPr>
          <w:rFonts w:asciiTheme="minorHAnsi" w:eastAsia="Arial" w:hAnsiTheme="minorHAnsi" w:cstheme="minorHAnsi"/>
          <w:sz w:val="22"/>
          <w:szCs w:val="22"/>
        </w:rPr>
        <w:t>?</w:t>
      </w:r>
    </w:p>
    <w:p w14:paraId="22E6F402" w14:textId="77777777" w:rsidR="001D134C" w:rsidRPr="00F61B27" w:rsidRDefault="001D134C" w:rsidP="00F61B27">
      <w:pPr>
        <w:spacing w:line="236" w:lineRule="auto"/>
        <w:ind w:left="360" w:right="760"/>
        <w:rPr>
          <w:rFonts w:asciiTheme="minorHAnsi" w:eastAsia="Arial" w:hAnsiTheme="minorHAnsi" w:cstheme="minorHAnsi"/>
          <w:sz w:val="22"/>
          <w:szCs w:val="22"/>
        </w:rPr>
      </w:pPr>
    </w:p>
    <w:p w14:paraId="43E55D5F" w14:textId="77777777" w:rsidR="00C9746C" w:rsidRPr="00EE5589" w:rsidRDefault="00C9746C" w:rsidP="00C9746C">
      <w:pPr>
        <w:spacing w:line="237" w:lineRule="auto"/>
        <w:ind w:right="100"/>
        <w:rPr>
          <w:rFonts w:asciiTheme="minorHAnsi" w:eastAsia="Arial" w:hAnsiTheme="minorHAnsi" w:cstheme="minorHAnsi"/>
          <w:b/>
          <w:sz w:val="22"/>
          <w:szCs w:val="22"/>
        </w:rPr>
      </w:pPr>
    </w:p>
    <w:p w14:paraId="645ACBD1" w14:textId="48029906" w:rsidR="000F0DE3" w:rsidRPr="00694892" w:rsidRDefault="001D134C" w:rsidP="00694892">
      <w:pPr>
        <w:pStyle w:val="Kop1"/>
        <w:spacing w:after="0"/>
        <w:rPr>
          <w:rFonts w:asciiTheme="minorHAnsi" w:eastAsia="Arial" w:hAnsiTheme="minorHAnsi" w:cstheme="minorHAnsi"/>
          <w:sz w:val="24"/>
          <w:szCs w:val="24"/>
        </w:rPr>
      </w:pPr>
      <w:bookmarkStart w:id="4" w:name="_Toc65842390"/>
      <w:r w:rsidRPr="00694892">
        <w:rPr>
          <w:rFonts w:asciiTheme="minorHAnsi" w:eastAsia="Arial" w:hAnsiTheme="minorHAnsi" w:cstheme="minorHAnsi"/>
          <w:sz w:val="24"/>
          <w:szCs w:val="24"/>
        </w:rPr>
        <w:t>Overig</w:t>
      </w:r>
      <w:bookmarkEnd w:id="4"/>
    </w:p>
    <w:p w14:paraId="0A4A06B7" w14:textId="77777777" w:rsidR="000F0DE3" w:rsidRPr="00EE5589" w:rsidRDefault="000F0DE3" w:rsidP="004476DE">
      <w:pPr>
        <w:spacing w:line="12" w:lineRule="exact"/>
        <w:rPr>
          <w:rFonts w:asciiTheme="minorHAnsi" w:eastAsia="Times New Roman" w:hAnsiTheme="minorHAnsi" w:cstheme="minorHAnsi"/>
          <w:sz w:val="22"/>
          <w:szCs w:val="22"/>
        </w:rPr>
      </w:pPr>
    </w:p>
    <w:p w14:paraId="06FBA15A" w14:textId="77777777" w:rsidR="000F0DE3" w:rsidRPr="00EE5589" w:rsidRDefault="000F0DE3" w:rsidP="004476DE">
      <w:pPr>
        <w:spacing w:line="8" w:lineRule="exact"/>
        <w:ind w:left="312"/>
        <w:rPr>
          <w:rFonts w:asciiTheme="minorHAnsi" w:eastAsia="Arial" w:hAnsiTheme="minorHAnsi" w:cstheme="minorHAnsi"/>
          <w:sz w:val="22"/>
          <w:szCs w:val="22"/>
        </w:rPr>
      </w:pPr>
    </w:p>
    <w:p w14:paraId="31A53D62" w14:textId="77777777" w:rsidR="001D134C" w:rsidRDefault="000F0DE3" w:rsidP="004476DE">
      <w:pPr>
        <w:pStyle w:val="Lijstalinea"/>
        <w:numPr>
          <w:ilvl w:val="0"/>
          <w:numId w:val="17"/>
        </w:numPr>
        <w:tabs>
          <w:tab w:val="left" w:pos="720"/>
        </w:tabs>
        <w:spacing w:line="236" w:lineRule="auto"/>
        <w:ind w:right="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Indien u over dit document nog vragen wilt stellen kan dit </w:t>
      </w:r>
      <w:r w:rsidR="001D134C">
        <w:rPr>
          <w:rFonts w:asciiTheme="minorHAnsi" w:eastAsia="Arial" w:hAnsiTheme="minorHAnsi" w:cstheme="minorHAnsi"/>
          <w:sz w:val="22"/>
          <w:szCs w:val="22"/>
        </w:rPr>
        <w:t>bij de genoemde contactpersoon.</w:t>
      </w:r>
    </w:p>
    <w:p w14:paraId="0FF38AE4"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De marktconsultatie is geen onderdeel van een mogelijke aanbesteding maar een consultatieronde.</w:t>
      </w:r>
    </w:p>
    <w:p w14:paraId="0D240E8B" w14:textId="77777777" w:rsidR="000F0DE3" w:rsidRPr="00EE5589" w:rsidRDefault="000F0DE3" w:rsidP="004476DE">
      <w:pPr>
        <w:spacing w:line="11" w:lineRule="exact"/>
        <w:ind w:left="312"/>
        <w:rPr>
          <w:rFonts w:asciiTheme="minorHAnsi" w:eastAsia="Arial" w:hAnsiTheme="minorHAnsi" w:cstheme="minorHAnsi"/>
          <w:sz w:val="22"/>
          <w:szCs w:val="22"/>
        </w:rPr>
      </w:pPr>
    </w:p>
    <w:p w14:paraId="3B4EA970" w14:textId="77777777" w:rsidR="000F0DE3" w:rsidRPr="007B3147" w:rsidRDefault="000F0DE3" w:rsidP="004476DE">
      <w:pPr>
        <w:pStyle w:val="Lijstalinea"/>
        <w:numPr>
          <w:ilvl w:val="0"/>
          <w:numId w:val="17"/>
        </w:numPr>
        <w:tabs>
          <w:tab w:val="left" w:pos="720"/>
        </w:tabs>
        <w:spacing w:line="236" w:lineRule="auto"/>
        <w:ind w:right="40"/>
        <w:rPr>
          <w:rFonts w:asciiTheme="minorHAnsi" w:eastAsia="Arial" w:hAnsiTheme="minorHAnsi" w:cstheme="minorHAnsi"/>
          <w:sz w:val="22"/>
          <w:szCs w:val="22"/>
        </w:rPr>
      </w:pPr>
      <w:r w:rsidRPr="007B3147">
        <w:rPr>
          <w:rFonts w:asciiTheme="minorHAnsi" w:eastAsia="Arial" w:hAnsiTheme="minorHAnsi" w:cstheme="minorHAnsi"/>
          <w:sz w:val="22"/>
          <w:szCs w:val="22"/>
        </w:rPr>
        <w:t>Marktpartijen die niet meedoen aan de marktconsultatie zijn daarmee niet uitgesloten van deelname aan een mogelijke aanbesteding. Evenmin zijn marktpartijen die deelnemen aan de marktconsultatie op enige wijze bevoorrecht in een eventuele deelname aan een aanbesteding.</w:t>
      </w:r>
    </w:p>
    <w:p w14:paraId="53C6F757" w14:textId="77777777" w:rsidR="000F0DE3" w:rsidRPr="00EE5589" w:rsidRDefault="000F0DE3" w:rsidP="004476DE">
      <w:pPr>
        <w:spacing w:line="2" w:lineRule="exact"/>
        <w:ind w:left="312"/>
        <w:rPr>
          <w:rFonts w:asciiTheme="minorHAnsi" w:eastAsia="Arial" w:hAnsiTheme="minorHAnsi" w:cstheme="minorHAnsi"/>
          <w:sz w:val="22"/>
          <w:szCs w:val="22"/>
        </w:rPr>
      </w:pPr>
    </w:p>
    <w:p w14:paraId="130BB3A7"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De marktconsultatie is voor zowel alle deelnemers als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vrijblijvend.</w:t>
      </w:r>
    </w:p>
    <w:p w14:paraId="42F7C87D" w14:textId="77777777" w:rsidR="000F0DE3" w:rsidRPr="00EE5589" w:rsidRDefault="000F0DE3" w:rsidP="004476DE">
      <w:pPr>
        <w:spacing w:line="8" w:lineRule="exact"/>
        <w:ind w:left="312"/>
        <w:rPr>
          <w:rFonts w:asciiTheme="minorHAnsi" w:eastAsia="Arial" w:hAnsiTheme="minorHAnsi" w:cstheme="minorHAnsi"/>
          <w:sz w:val="22"/>
          <w:szCs w:val="22"/>
        </w:rPr>
      </w:pPr>
    </w:p>
    <w:p w14:paraId="36D32D71" w14:textId="77777777" w:rsidR="00B81125" w:rsidRPr="007B3147" w:rsidRDefault="000F0DE3"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Partijen (inclusief partijen die niet deelnemen aan de marktconsultatie) kunnen aan deze marktconsultatie geen (wederzijdse) verplichtingen of rechten jegens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ontlenen.</w:t>
      </w:r>
    </w:p>
    <w:p w14:paraId="5E830D35" w14:textId="77777777" w:rsidR="00B81125" w:rsidRPr="007B3147" w:rsidRDefault="00B81125"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Deelname aan deze marktconsultatie biedt geen enkel recht op het verkrijgen van een opdracht.</w:t>
      </w:r>
    </w:p>
    <w:p w14:paraId="649E9D3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Eventuele kosten voor deelname aan deze marktconsultatie worden niet vergoed. </w:t>
      </w:r>
    </w:p>
    <w:p w14:paraId="3401531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Deelnemende marktpartijen stemmen ermee in dat door hen aangeleverde informatie verwerkt kan worden in het programma van eisen.</w:t>
      </w:r>
    </w:p>
    <w:p w14:paraId="31DC8D17"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 inbreng van deelnemende partijen zal zoveel mogelijk vertrouwelijk behandeld worden.</w:t>
      </w:r>
    </w:p>
    <w:p w14:paraId="085DA2E9" w14:textId="77777777" w:rsidR="00B81125" w:rsidRPr="007B3147" w:rsidRDefault="00EB025B"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VRHM</w:t>
      </w:r>
      <w:r w:rsidR="00B81125" w:rsidRPr="007B3147">
        <w:rPr>
          <w:rFonts w:asciiTheme="minorHAnsi" w:eastAsia="Arial" w:hAnsiTheme="minorHAnsi" w:cstheme="minorHAnsi"/>
          <w:sz w:val="22"/>
          <w:szCs w:val="22"/>
        </w:rPr>
        <w:t xml:space="preserve"> is op geen enkele wijze gebonden aan de uitkomsten van de marktconsultatie of verplicht tot realisatie en/of aanbesteding van het project waarop de marktconsultatie betrekking heeft.</w:t>
      </w:r>
    </w:p>
    <w:p w14:paraId="1B46A214" w14:textId="0B57B058" w:rsidR="00EB025B" w:rsidRPr="00EE5589" w:rsidRDefault="00EB025B" w:rsidP="004476DE">
      <w:pPr>
        <w:rPr>
          <w:rFonts w:asciiTheme="minorHAnsi" w:eastAsia="Arial" w:hAnsiTheme="minorHAnsi" w:cstheme="minorHAnsi"/>
          <w:sz w:val="22"/>
          <w:szCs w:val="22"/>
        </w:rPr>
      </w:pPr>
    </w:p>
    <w:p w14:paraId="7FC48864" w14:textId="401C13D5" w:rsidR="00EB025B" w:rsidRPr="00DF54BA" w:rsidRDefault="00694892" w:rsidP="00694892">
      <w:pPr>
        <w:pStyle w:val="Kop1"/>
        <w:spacing w:after="0"/>
        <w:rPr>
          <w:rFonts w:asciiTheme="minorHAnsi" w:eastAsia="Arial" w:hAnsiTheme="minorHAnsi" w:cstheme="minorHAnsi"/>
          <w:sz w:val="24"/>
          <w:szCs w:val="24"/>
        </w:rPr>
      </w:pPr>
      <w:bookmarkStart w:id="5" w:name="_Toc65842391"/>
      <w:r>
        <w:rPr>
          <w:rFonts w:asciiTheme="minorHAnsi" w:eastAsia="Arial" w:hAnsiTheme="minorHAnsi" w:cstheme="minorHAnsi"/>
          <w:sz w:val="24"/>
          <w:szCs w:val="24"/>
        </w:rPr>
        <w:lastRenderedPageBreak/>
        <w:t>VRHM</w:t>
      </w:r>
      <w:bookmarkEnd w:id="5"/>
    </w:p>
    <w:p w14:paraId="31B16E33" w14:textId="23D7B095" w:rsidR="00EB025B" w:rsidRPr="00796584" w:rsidRDefault="00EB025B" w:rsidP="00796584">
      <w:p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 xml:space="preserve">Veiligheidsregio Hollands Midden, hierna te noemen: de VRHM, is de aanbestedende dienst en wordt tevens de opdrachtgever van de </w:t>
      </w:r>
      <w:r w:rsidR="001D134C" w:rsidRPr="00796584">
        <w:rPr>
          <w:rFonts w:asciiTheme="minorHAnsi" w:eastAsia="Arial" w:hAnsiTheme="minorHAnsi" w:cstheme="minorHAnsi"/>
          <w:sz w:val="22"/>
          <w:szCs w:val="22"/>
        </w:rPr>
        <w:t xml:space="preserve">eventuele </w:t>
      </w:r>
      <w:r w:rsidRPr="00796584">
        <w:rPr>
          <w:rFonts w:asciiTheme="minorHAnsi" w:eastAsia="Arial" w:hAnsiTheme="minorHAnsi" w:cstheme="minorHAnsi"/>
          <w:sz w:val="22"/>
          <w:szCs w:val="22"/>
        </w:rPr>
        <w:t xml:space="preserve">overeenkomst. VRHM bestrijkt het noordelijk deel van de provincie Zuid-Holland en strekt zich uit van de Duin- en Bollenstreek in het noorden via het Groene Hart naar de Krimpenerwaard in het zuiden. </w:t>
      </w:r>
    </w:p>
    <w:p w14:paraId="7EDD5664" w14:textId="77777777" w:rsidR="00EB025B" w:rsidRPr="00796584" w:rsidRDefault="00EB025B" w:rsidP="00796584">
      <w:pPr>
        <w:spacing w:line="236" w:lineRule="auto"/>
        <w:ind w:right="760"/>
        <w:rPr>
          <w:rFonts w:asciiTheme="minorHAnsi" w:eastAsia="Arial" w:hAnsiTheme="minorHAnsi" w:cstheme="minorHAnsi"/>
          <w:sz w:val="22"/>
          <w:szCs w:val="22"/>
        </w:rPr>
      </w:pPr>
    </w:p>
    <w:p w14:paraId="0C483F8E" w14:textId="77777777" w:rsidR="00EB025B" w:rsidRPr="00796584" w:rsidRDefault="00EB025B" w:rsidP="00796584">
      <w:p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4ABADC90" w14:textId="77777777" w:rsidR="00EB025B" w:rsidRPr="00796584" w:rsidRDefault="00EB025B" w:rsidP="00796584">
      <w:pPr>
        <w:spacing w:line="236" w:lineRule="auto"/>
        <w:ind w:right="760"/>
        <w:rPr>
          <w:rFonts w:asciiTheme="minorHAnsi" w:eastAsia="Arial" w:hAnsiTheme="minorHAnsi" w:cstheme="minorHAnsi"/>
          <w:sz w:val="22"/>
          <w:szCs w:val="22"/>
        </w:rPr>
      </w:pPr>
    </w:p>
    <w:p w14:paraId="7DAC6011" w14:textId="77777777" w:rsidR="00EB025B" w:rsidRPr="00796584" w:rsidRDefault="00EB025B" w:rsidP="00796584">
      <w:p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In een veiligheidsregio werken de brandweer, de GHOR, de politie, BGC en gemeenten samen voor een effectieve voorbereiding op en bestrijding van crises en rampen.</w:t>
      </w:r>
    </w:p>
    <w:p w14:paraId="58EE719F" w14:textId="77777777" w:rsidR="00EB025B" w:rsidRPr="00EE5589" w:rsidRDefault="00EB025B" w:rsidP="00796584">
      <w:pPr>
        <w:spacing w:line="236" w:lineRule="auto"/>
        <w:ind w:right="760"/>
        <w:rPr>
          <w:rFonts w:asciiTheme="minorHAnsi" w:eastAsia="Arial" w:hAnsiTheme="minorHAnsi" w:cstheme="minorHAnsi"/>
          <w:sz w:val="22"/>
          <w:szCs w:val="22"/>
        </w:rPr>
      </w:pPr>
    </w:p>
    <w:p w14:paraId="17AE1641" w14:textId="77777777" w:rsidR="00EB025B" w:rsidRPr="00796584" w:rsidRDefault="00EB025B" w:rsidP="00796584">
      <w:pPr>
        <w:spacing w:line="236" w:lineRule="auto"/>
        <w:ind w:right="760"/>
        <w:rPr>
          <w:rFonts w:asciiTheme="minorHAnsi" w:eastAsia="Arial" w:hAnsiTheme="minorHAnsi" w:cstheme="minorHAnsi"/>
          <w:sz w:val="22"/>
          <w:szCs w:val="22"/>
        </w:rPr>
      </w:pPr>
      <w:r w:rsidRPr="00796584">
        <w:rPr>
          <w:rFonts w:asciiTheme="minorHAnsi" w:eastAsia="Arial" w:hAnsiTheme="minorHAnsi" w:cstheme="minorHAnsi"/>
          <w:sz w:val="22"/>
          <w:szCs w:val="22"/>
        </w:rPr>
        <w:t>Per 1 januari 2011 zijn 25 gemeentelijke brandweerkorpsen en de regionale brandweer in</w:t>
      </w:r>
    </w:p>
    <w:p w14:paraId="6732A9A0" w14:textId="28F0124A" w:rsidR="00EB025B" w:rsidRPr="00EE5589" w:rsidRDefault="00EB025B" w:rsidP="00796584">
      <w:pPr>
        <w:spacing w:line="236" w:lineRule="auto"/>
        <w:ind w:right="760"/>
        <w:rPr>
          <w:spacing w:val="-2"/>
          <w:sz w:val="22"/>
          <w:szCs w:val="22"/>
          <w:lang w:eastAsia="zh-CN"/>
        </w:rPr>
      </w:pPr>
      <w:r w:rsidRPr="00796584">
        <w:rPr>
          <w:rFonts w:asciiTheme="minorHAnsi" w:eastAsia="Arial" w:hAnsiTheme="minorHAnsi" w:cstheme="minorHAnsi"/>
          <w:sz w:val="22"/>
          <w:szCs w:val="22"/>
        </w:rPr>
        <w:t>Hollands Midden opgegaan in één nieuwe organisatie: Brandweer Hollands Midden (BHM). BHM is een onderdeel van de VRHM. Doordat de formeel juridische entiteit VRHM betreft en niet BHM wordt in de rest van deze</w:t>
      </w:r>
      <w:r w:rsidR="001D134C" w:rsidRPr="00796584">
        <w:rPr>
          <w:rFonts w:asciiTheme="minorHAnsi" w:eastAsia="Arial" w:hAnsiTheme="minorHAnsi" w:cstheme="minorHAnsi"/>
          <w:sz w:val="22"/>
          <w:szCs w:val="22"/>
        </w:rPr>
        <w:t xml:space="preserve"> </w:t>
      </w:r>
      <w:r w:rsidRPr="00796584">
        <w:rPr>
          <w:rFonts w:asciiTheme="minorHAnsi" w:eastAsia="Arial" w:hAnsiTheme="minorHAnsi" w:cstheme="minorHAnsi"/>
          <w:sz w:val="22"/>
          <w:szCs w:val="22"/>
        </w:rPr>
        <w:t>offerteaanvraag gesproken over VRHM.</w:t>
      </w:r>
      <w:r w:rsidR="00DF54BA" w:rsidRPr="00796584">
        <w:rPr>
          <w:rFonts w:asciiTheme="minorHAnsi" w:eastAsia="Arial" w:hAnsiTheme="minorHAnsi" w:cstheme="minorHAnsi"/>
          <w:sz w:val="22"/>
          <w:szCs w:val="22"/>
        </w:rPr>
        <w:t xml:space="preserve"> </w:t>
      </w:r>
      <w:r w:rsidRPr="00796584">
        <w:rPr>
          <w:rFonts w:asciiTheme="minorHAnsi" w:eastAsia="Arial" w:hAnsiTheme="minorHAnsi" w:cstheme="minorHAnsi"/>
          <w:sz w:val="22"/>
          <w:szCs w:val="22"/>
        </w:rPr>
        <w:t>Meer informatie is te vinden op de site:</w:t>
      </w:r>
      <w:r w:rsidRPr="00EE5589">
        <w:rPr>
          <w:spacing w:val="-2"/>
          <w:sz w:val="22"/>
          <w:szCs w:val="22"/>
          <w:lang w:eastAsia="zh-CN"/>
        </w:rPr>
        <w:t xml:space="preserve"> </w:t>
      </w:r>
      <w:hyperlink r:id="rId9" w:history="1">
        <w:r w:rsidRPr="00EE5589">
          <w:rPr>
            <w:rStyle w:val="Hyperlink"/>
            <w:spacing w:val="-2"/>
            <w:sz w:val="22"/>
            <w:szCs w:val="22"/>
          </w:rPr>
          <w:t>www.vrhm.nl</w:t>
        </w:r>
      </w:hyperlink>
      <w:r w:rsidRPr="00EE5589">
        <w:rPr>
          <w:spacing w:val="-2"/>
          <w:sz w:val="22"/>
          <w:szCs w:val="22"/>
          <w:lang w:eastAsia="zh-CN"/>
        </w:rPr>
        <w:t xml:space="preserve">. </w:t>
      </w:r>
    </w:p>
    <w:p w14:paraId="32471BF5" w14:textId="77777777" w:rsidR="00715164" w:rsidRPr="00EE5589" w:rsidRDefault="00715164" w:rsidP="004476DE">
      <w:pPr>
        <w:pStyle w:val="Default"/>
        <w:rPr>
          <w:rFonts w:asciiTheme="minorHAnsi" w:hAnsiTheme="minorHAnsi" w:cstheme="minorHAnsi"/>
          <w:b/>
          <w:sz w:val="22"/>
          <w:szCs w:val="22"/>
        </w:rPr>
      </w:pPr>
      <w:bookmarkStart w:id="6" w:name="page4"/>
      <w:bookmarkStart w:id="7" w:name="_Hlk10469908"/>
      <w:bookmarkEnd w:id="6"/>
    </w:p>
    <w:p w14:paraId="2B29E38F" w14:textId="77777777" w:rsidR="00D2376E" w:rsidRDefault="00D2376E" w:rsidP="004476DE">
      <w:pPr>
        <w:rPr>
          <w:rFonts w:asciiTheme="minorHAnsi" w:hAnsiTheme="minorHAnsi" w:cstheme="minorHAnsi"/>
          <w:sz w:val="22"/>
          <w:szCs w:val="22"/>
        </w:rPr>
      </w:pPr>
      <w:bookmarkStart w:id="8" w:name="_Hlk10466868"/>
      <w:bookmarkEnd w:id="7"/>
    </w:p>
    <w:p w14:paraId="010BA218" w14:textId="77777777" w:rsidR="00D2376E" w:rsidRPr="00A8132E" w:rsidRDefault="00D2376E" w:rsidP="004476DE">
      <w:pPr>
        <w:rPr>
          <w:rFonts w:asciiTheme="minorHAnsi" w:hAnsiTheme="minorHAnsi" w:cstheme="minorHAnsi"/>
          <w:sz w:val="22"/>
          <w:szCs w:val="22"/>
        </w:rPr>
      </w:pPr>
    </w:p>
    <w:bookmarkEnd w:id="8"/>
    <w:p w14:paraId="36562E96" w14:textId="77777777" w:rsidR="00D2376E" w:rsidRPr="00EE5589" w:rsidRDefault="00D2376E" w:rsidP="004476DE">
      <w:pPr>
        <w:pStyle w:val="Default"/>
        <w:rPr>
          <w:rFonts w:asciiTheme="minorHAnsi" w:hAnsiTheme="minorHAnsi" w:cstheme="minorHAnsi"/>
          <w:sz w:val="22"/>
          <w:szCs w:val="22"/>
        </w:rPr>
      </w:pPr>
    </w:p>
    <w:sectPr w:rsidR="00D2376E" w:rsidRPr="00EE5589" w:rsidSect="00F61673">
      <w:headerReference w:type="default" r:id="rId10"/>
      <w:footerReference w:type="default" r:id="rId11"/>
      <w:headerReference w:type="first" r:id="rId12"/>
      <w:footerReference w:type="first" r:id="rId13"/>
      <w:pgSz w:w="11906" w:h="16838" w:code="9"/>
      <w:pgMar w:top="1559" w:right="1191" w:bottom="2552" w:left="1701" w:header="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CAA69" w14:textId="77777777" w:rsidR="00A76F5C" w:rsidRDefault="00A76F5C">
      <w:r>
        <w:separator/>
      </w:r>
    </w:p>
  </w:endnote>
  <w:endnote w:type="continuationSeparator" w:id="0">
    <w:p w14:paraId="4A5C6816" w14:textId="77777777" w:rsidR="00A76F5C" w:rsidRDefault="00A7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8565445"/>
      <w:docPartObj>
        <w:docPartGallery w:val="Page Numbers (Bottom of Page)"/>
        <w:docPartUnique/>
      </w:docPartObj>
    </w:sdtPr>
    <w:sdtEndPr/>
    <w:sdtContent>
      <w:p w14:paraId="1F8917F6" w14:textId="4313E155" w:rsidR="00C9746C" w:rsidRDefault="00C9746C">
        <w:pPr>
          <w:pStyle w:val="Voettekst"/>
          <w:jc w:val="center"/>
        </w:pPr>
        <w:r>
          <w:fldChar w:fldCharType="begin"/>
        </w:r>
        <w:r>
          <w:instrText>PAGE   \* MERGEFORMAT</w:instrText>
        </w:r>
        <w:r>
          <w:fldChar w:fldCharType="separate"/>
        </w:r>
        <w:r w:rsidR="008F26CF">
          <w:rPr>
            <w:noProof/>
          </w:rPr>
          <w:t>9</w:t>
        </w:r>
        <w:r>
          <w:fldChar w:fldCharType="end"/>
        </w:r>
      </w:p>
    </w:sdtContent>
  </w:sdt>
  <w:p w14:paraId="7211816D" w14:textId="77777777" w:rsidR="008D17B9" w:rsidRPr="00C9746C" w:rsidRDefault="008D17B9" w:rsidP="00C974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0497677"/>
      <w:docPartObj>
        <w:docPartGallery w:val="Page Numbers (Bottom of Page)"/>
        <w:docPartUnique/>
      </w:docPartObj>
    </w:sdtPr>
    <w:sdtEndPr/>
    <w:sdtContent>
      <w:p w14:paraId="2F4FEAD8" w14:textId="012ED98D" w:rsidR="00C9746C" w:rsidRDefault="00C9746C">
        <w:pPr>
          <w:pStyle w:val="Voettekst"/>
          <w:jc w:val="center"/>
        </w:pPr>
        <w:r>
          <w:fldChar w:fldCharType="begin"/>
        </w:r>
        <w:r>
          <w:instrText>PAGE   \* MERGEFORMAT</w:instrText>
        </w:r>
        <w:r>
          <w:fldChar w:fldCharType="separate"/>
        </w:r>
        <w:r w:rsidR="008F26CF">
          <w:rPr>
            <w:noProof/>
          </w:rPr>
          <w:t>7</w:t>
        </w:r>
        <w:r>
          <w:fldChar w:fldCharType="end"/>
        </w:r>
      </w:p>
    </w:sdtContent>
  </w:sdt>
  <w:p w14:paraId="70F6F935" w14:textId="77777777" w:rsidR="00F808F7" w:rsidRDefault="00F808F7" w:rsidP="00F07F9D">
    <w:pPr>
      <w:pStyle w:val="Voettekst"/>
      <w:spacing w:line="188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30A2A" w14:textId="77777777" w:rsidR="00A76F5C" w:rsidRDefault="00A76F5C">
      <w:r>
        <w:separator/>
      </w:r>
    </w:p>
  </w:footnote>
  <w:footnote w:type="continuationSeparator" w:id="0">
    <w:p w14:paraId="510230D1" w14:textId="77777777" w:rsidR="00A76F5C" w:rsidRDefault="00A76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3487F" w14:textId="77777777" w:rsidR="000A7D76" w:rsidRDefault="00A96B76" w:rsidP="006C7ECF">
    <w:pPr>
      <w:pStyle w:val="Koptekst"/>
    </w:pPr>
    <w:r>
      <w:rPr>
        <w:noProof/>
      </w:rPr>
      <w:drawing>
        <wp:anchor distT="0" distB="0" distL="114300" distR="114300" simplePos="0" relativeHeight="251657216" behindDoc="1" locked="1" layoutInCell="1" allowOverlap="1" wp14:anchorId="3F327A5E" wp14:editId="0E8D4D15">
          <wp:simplePos x="0" y="0"/>
          <wp:positionH relativeFrom="page">
            <wp:posOffset>965200</wp:posOffset>
          </wp:positionH>
          <wp:positionV relativeFrom="page">
            <wp:posOffset>342265</wp:posOffset>
          </wp:positionV>
          <wp:extent cx="2415540" cy="10012680"/>
          <wp:effectExtent l="0" t="0" r="0" b="0"/>
          <wp:wrapNone/>
          <wp:docPr id="1"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p w14:paraId="3C812C38" w14:textId="414C9F20" w:rsidR="008D17B9" w:rsidRDefault="00F61673">
    <w:r>
      <w:rPr>
        <w:noProof/>
        <w:lang w:bidi="he-IL"/>
      </w:rPr>
      <w:drawing>
        <wp:anchor distT="0" distB="0" distL="114300" distR="114300" simplePos="0" relativeHeight="251661312" behindDoc="1" locked="1" layoutInCell="1" allowOverlap="1" wp14:anchorId="3381579B" wp14:editId="340193F7">
          <wp:simplePos x="0" y="0"/>
          <wp:positionH relativeFrom="page">
            <wp:posOffset>4779645</wp:posOffset>
          </wp:positionH>
          <wp:positionV relativeFrom="page">
            <wp:posOffset>119380</wp:posOffset>
          </wp:positionV>
          <wp:extent cx="2400935" cy="712470"/>
          <wp:effectExtent l="0" t="0" r="0" b="0"/>
          <wp:wrapNone/>
          <wp:docPr id="3"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935" cy="7124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52853" w14:textId="6837058B" w:rsidR="000A7D76" w:rsidRPr="0077266A" w:rsidRDefault="00C321AA" w:rsidP="0077266A">
    <w:pPr>
      <w:pStyle w:val="Koptekst"/>
    </w:pPr>
    <w:r>
      <w:rPr>
        <w:noProof/>
        <w:lang w:bidi="he-IL"/>
      </w:rPr>
      <w:drawing>
        <wp:anchor distT="0" distB="0" distL="114300" distR="114300" simplePos="0" relativeHeight="251659264" behindDoc="1" locked="1" layoutInCell="1" allowOverlap="1" wp14:anchorId="21DCA673" wp14:editId="717153A0">
          <wp:simplePos x="0" y="0"/>
          <wp:positionH relativeFrom="page">
            <wp:posOffset>4455795</wp:posOffset>
          </wp:positionH>
          <wp:positionV relativeFrom="page">
            <wp:posOffset>154940</wp:posOffset>
          </wp:positionV>
          <wp:extent cx="2400935" cy="712470"/>
          <wp:effectExtent l="0" t="0" r="0" b="0"/>
          <wp:wrapNone/>
          <wp:docPr id="2"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7124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3" w15:restartNumberingAfterBreak="0">
    <w:nsid w:val="042825BC"/>
    <w:multiLevelType w:val="hybridMultilevel"/>
    <w:tmpl w:val="2ADECF50"/>
    <w:lvl w:ilvl="0" w:tplc="0413000F">
      <w:start w:val="1"/>
      <w:numFmt w:val="decimal"/>
      <w:lvlText w:val="%1."/>
      <w:lvlJc w:val="left"/>
      <w:pPr>
        <w:ind w:left="720" w:hanging="360"/>
      </w:pPr>
    </w:lvl>
    <w:lvl w:ilvl="1" w:tplc="C2DC1FE8">
      <w:numFmt w:val="bullet"/>
      <w:lvlText w:val="-"/>
      <w:lvlJc w:val="left"/>
      <w:pPr>
        <w:ind w:left="1440" w:hanging="360"/>
      </w:pPr>
      <w:rPr>
        <w:rFonts w:ascii="Calibri" w:eastAsia="Calibr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9D1D08"/>
    <w:multiLevelType w:val="multilevel"/>
    <w:tmpl w:val="A0F09C6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5" w15:restartNumberingAfterBreak="0">
    <w:nsid w:val="06052396"/>
    <w:multiLevelType w:val="hybridMultilevel"/>
    <w:tmpl w:val="B2C00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63315B"/>
    <w:multiLevelType w:val="hybridMultilevel"/>
    <w:tmpl w:val="62D62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992E75"/>
    <w:multiLevelType w:val="hybridMultilevel"/>
    <w:tmpl w:val="11622C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5A1E57"/>
    <w:multiLevelType w:val="hybridMultilevel"/>
    <w:tmpl w:val="721E4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300AC0"/>
    <w:multiLevelType w:val="hybridMultilevel"/>
    <w:tmpl w:val="336C3B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FE7A74"/>
    <w:multiLevelType w:val="hybridMultilevel"/>
    <w:tmpl w:val="18FC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270D15"/>
    <w:multiLevelType w:val="hybridMultilevel"/>
    <w:tmpl w:val="164CC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1C3069"/>
    <w:multiLevelType w:val="hybridMultilevel"/>
    <w:tmpl w:val="ED685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BB2E3A"/>
    <w:multiLevelType w:val="hybridMultilevel"/>
    <w:tmpl w:val="6AD04B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535193"/>
    <w:multiLevelType w:val="hybridMultilevel"/>
    <w:tmpl w:val="65667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D030B7"/>
    <w:multiLevelType w:val="hybridMultilevel"/>
    <w:tmpl w:val="45C29B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D9659BD"/>
    <w:multiLevelType w:val="hybridMultilevel"/>
    <w:tmpl w:val="04C09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E156D1"/>
    <w:multiLevelType w:val="hybridMultilevel"/>
    <w:tmpl w:val="6A20A824"/>
    <w:lvl w:ilvl="0" w:tplc="76C60F90">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791891"/>
    <w:multiLevelType w:val="hybridMultilevel"/>
    <w:tmpl w:val="39C00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CB5914"/>
    <w:multiLevelType w:val="hybridMultilevel"/>
    <w:tmpl w:val="3E64E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EE97376"/>
    <w:multiLevelType w:val="hybridMultilevel"/>
    <w:tmpl w:val="1B7E02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0437"/>
    <w:multiLevelType w:val="hybridMultilevel"/>
    <w:tmpl w:val="ADC851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3D728E"/>
    <w:multiLevelType w:val="hybridMultilevel"/>
    <w:tmpl w:val="1CA8A0E6"/>
    <w:lvl w:ilvl="0" w:tplc="0413000F">
      <w:start w:val="1"/>
      <w:numFmt w:val="decimal"/>
      <w:lvlText w:val="%1."/>
      <w:lvlJc w:val="left"/>
      <w:pPr>
        <w:ind w:left="1068" w:hanging="360"/>
      </w:p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5" w15:restartNumberingAfterBreak="0">
    <w:nsid w:val="670327D6"/>
    <w:multiLevelType w:val="hybridMultilevel"/>
    <w:tmpl w:val="F22AC6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F04620"/>
    <w:multiLevelType w:val="hybridMultilevel"/>
    <w:tmpl w:val="0B7867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F50A2D"/>
    <w:multiLevelType w:val="hybridMultilevel"/>
    <w:tmpl w:val="33943954"/>
    <w:lvl w:ilvl="0" w:tplc="8E4A31F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CD4243"/>
    <w:multiLevelType w:val="hybridMultilevel"/>
    <w:tmpl w:val="804EAF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2"/>
  </w:num>
  <w:num w:numId="3">
    <w:abstractNumId w:val="21"/>
  </w:num>
  <w:num w:numId="4">
    <w:abstractNumId w:val="4"/>
  </w:num>
  <w:num w:numId="5">
    <w:abstractNumId w:val="0"/>
  </w:num>
  <w:num w:numId="6">
    <w:abstractNumId w:val="1"/>
  </w:num>
  <w:num w:numId="7">
    <w:abstractNumId w:val="18"/>
  </w:num>
  <w:num w:numId="8">
    <w:abstractNumId w:val="9"/>
  </w:num>
  <w:num w:numId="9">
    <w:abstractNumId w:val="10"/>
  </w:num>
  <w:num w:numId="10">
    <w:abstractNumId w:val="22"/>
  </w:num>
  <w:num w:numId="11">
    <w:abstractNumId w:val="28"/>
  </w:num>
  <w:num w:numId="12">
    <w:abstractNumId w:val="3"/>
  </w:num>
  <w:num w:numId="13">
    <w:abstractNumId w:val="14"/>
  </w:num>
  <w:num w:numId="14">
    <w:abstractNumId w:val="15"/>
  </w:num>
  <w:num w:numId="15">
    <w:abstractNumId w:val="11"/>
  </w:num>
  <w:num w:numId="16">
    <w:abstractNumId w:val="23"/>
  </w:num>
  <w:num w:numId="17">
    <w:abstractNumId w:val="13"/>
  </w:num>
  <w:num w:numId="18">
    <w:abstractNumId w:val="26"/>
  </w:num>
  <w:num w:numId="19">
    <w:abstractNumId w:val="7"/>
  </w:num>
  <w:num w:numId="20">
    <w:abstractNumId w:val="27"/>
  </w:num>
  <w:num w:numId="21">
    <w:abstractNumId w:val="5"/>
  </w:num>
  <w:num w:numId="22">
    <w:abstractNumId w:val="20"/>
  </w:num>
  <w:num w:numId="23">
    <w:abstractNumId w:val="6"/>
  </w:num>
  <w:num w:numId="24">
    <w:abstractNumId w:val="8"/>
  </w:num>
  <w:num w:numId="25">
    <w:abstractNumId w:val="12"/>
  </w:num>
  <w:num w:numId="26">
    <w:abstractNumId w:val="19"/>
  </w:num>
  <w:num w:numId="27">
    <w:abstractNumId w:val="17"/>
  </w:num>
  <w:num w:numId="28">
    <w:abstractNumId w:val="25"/>
  </w:num>
  <w:num w:numId="29">
    <w:abstractNumId w:val="24"/>
    <w:lvlOverride w:ilvl="0">
      <w:startOverride w:val="1"/>
    </w:lvlOverride>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E3"/>
    <w:rsid w:val="00012060"/>
    <w:rsid w:val="00014D6D"/>
    <w:rsid w:val="00036B44"/>
    <w:rsid w:val="00052930"/>
    <w:rsid w:val="00055D5E"/>
    <w:rsid w:val="000754D8"/>
    <w:rsid w:val="00086FB3"/>
    <w:rsid w:val="000A7D76"/>
    <w:rsid w:val="000B590E"/>
    <w:rsid w:val="000B6907"/>
    <w:rsid w:val="000F0DE3"/>
    <w:rsid w:val="00110275"/>
    <w:rsid w:val="0011056C"/>
    <w:rsid w:val="001255AA"/>
    <w:rsid w:val="0013152B"/>
    <w:rsid w:val="00137005"/>
    <w:rsid w:val="00165953"/>
    <w:rsid w:val="00190710"/>
    <w:rsid w:val="001A13A4"/>
    <w:rsid w:val="001A37B2"/>
    <w:rsid w:val="001B03E1"/>
    <w:rsid w:val="001B4B76"/>
    <w:rsid w:val="001D134C"/>
    <w:rsid w:val="001D1871"/>
    <w:rsid w:val="001D3AFF"/>
    <w:rsid w:val="001E55A0"/>
    <w:rsid w:val="001F6394"/>
    <w:rsid w:val="00201B3F"/>
    <w:rsid w:val="00216104"/>
    <w:rsid w:val="00223BDD"/>
    <w:rsid w:val="002257D3"/>
    <w:rsid w:val="00231CE0"/>
    <w:rsid w:val="00256565"/>
    <w:rsid w:val="00262558"/>
    <w:rsid w:val="00264714"/>
    <w:rsid w:val="00267B8E"/>
    <w:rsid w:val="00271ED0"/>
    <w:rsid w:val="00293654"/>
    <w:rsid w:val="002A1CAC"/>
    <w:rsid w:val="002B03DE"/>
    <w:rsid w:val="002B37AC"/>
    <w:rsid w:val="002B3B3B"/>
    <w:rsid w:val="002C6523"/>
    <w:rsid w:val="00301B8C"/>
    <w:rsid w:val="00302176"/>
    <w:rsid w:val="00307253"/>
    <w:rsid w:val="003136CE"/>
    <w:rsid w:val="00314565"/>
    <w:rsid w:val="00314D70"/>
    <w:rsid w:val="00340C8B"/>
    <w:rsid w:val="0035283A"/>
    <w:rsid w:val="00395F6E"/>
    <w:rsid w:val="003A02A6"/>
    <w:rsid w:val="00407479"/>
    <w:rsid w:val="00412F48"/>
    <w:rsid w:val="0042410E"/>
    <w:rsid w:val="0042767C"/>
    <w:rsid w:val="004278C4"/>
    <w:rsid w:val="00430E09"/>
    <w:rsid w:val="004360F8"/>
    <w:rsid w:val="00446F53"/>
    <w:rsid w:val="004476DE"/>
    <w:rsid w:val="00460338"/>
    <w:rsid w:val="004707F1"/>
    <w:rsid w:val="00472A90"/>
    <w:rsid w:val="00496675"/>
    <w:rsid w:val="00497F39"/>
    <w:rsid w:val="004A0BFC"/>
    <w:rsid w:val="004B0ED1"/>
    <w:rsid w:val="004B33CE"/>
    <w:rsid w:val="004B34C6"/>
    <w:rsid w:val="004C00DC"/>
    <w:rsid w:val="004C3F15"/>
    <w:rsid w:val="004F57DA"/>
    <w:rsid w:val="004F7314"/>
    <w:rsid w:val="004F738D"/>
    <w:rsid w:val="005015BB"/>
    <w:rsid w:val="00527099"/>
    <w:rsid w:val="00547A0A"/>
    <w:rsid w:val="00550B63"/>
    <w:rsid w:val="00553E30"/>
    <w:rsid w:val="005543A7"/>
    <w:rsid w:val="0056169B"/>
    <w:rsid w:val="00573096"/>
    <w:rsid w:val="00590C40"/>
    <w:rsid w:val="00592A95"/>
    <w:rsid w:val="00593F32"/>
    <w:rsid w:val="00595C0D"/>
    <w:rsid w:val="005A1627"/>
    <w:rsid w:val="005A277F"/>
    <w:rsid w:val="005A3594"/>
    <w:rsid w:val="005A5172"/>
    <w:rsid w:val="005E52D4"/>
    <w:rsid w:val="006140BF"/>
    <w:rsid w:val="00622B7D"/>
    <w:rsid w:val="006252B6"/>
    <w:rsid w:val="00625F39"/>
    <w:rsid w:val="006479A3"/>
    <w:rsid w:val="006614CA"/>
    <w:rsid w:val="00671525"/>
    <w:rsid w:val="006778D6"/>
    <w:rsid w:val="00694892"/>
    <w:rsid w:val="006967D2"/>
    <w:rsid w:val="006B0BA1"/>
    <w:rsid w:val="006B4FE6"/>
    <w:rsid w:val="006C33B9"/>
    <w:rsid w:val="006C7ECF"/>
    <w:rsid w:val="006F49CC"/>
    <w:rsid w:val="00707C35"/>
    <w:rsid w:val="007129FD"/>
    <w:rsid w:val="00715164"/>
    <w:rsid w:val="00753FC6"/>
    <w:rsid w:val="00754CCC"/>
    <w:rsid w:val="00757BA2"/>
    <w:rsid w:val="00760D72"/>
    <w:rsid w:val="007649DE"/>
    <w:rsid w:val="0077266A"/>
    <w:rsid w:val="007774B2"/>
    <w:rsid w:val="00785999"/>
    <w:rsid w:val="00796584"/>
    <w:rsid w:val="007A251B"/>
    <w:rsid w:val="007A571D"/>
    <w:rsid w:val="007B3147"/>
    <w:rsid w:val="007B458D"/>
    <w:rsid w:val="007B65C1"/>
    <w:rsid w:val="007C5454"/>
    <w:rsid w:val="007D6ADB"/>
    <w:rsid w:val="007E69DA"/>
    <w:rsid w:val="007F55A4"/>
    <w:rsid w:val="00805EE4"/>
    <w:rsid w:val="00817D02"/>
    <w:rsid w:val="0082261D"/>
    <w:rsid w:val="00876206"/>
    <w:rsid w:val="00877527"/>
    <w:rsid w:val="00894761"/>
    <w:rsid w:val="0089603F"/>
    <w:rsid w:val="008D116D"/>
    <w:rsid w:val="008D17B9"/>
    <w:rsid w:val="008E4B09"/>
    <w:rsid w:val="008E59EA"/>
    <w:rsid w:val="008E61A7"/>
    <w:rsid w:val="008E7FA1"/>
    <w:rsid w:val="008F26CF"/>
    <w:rsid w:val="008F5274"/>
    <w:rsid w:val="0090182B"/>
    <w:rsid w:val="00906F86"/>
    <w:rsid w:val="00912EDB"/>
    <w:rsid w:val="00914CE1"/>
    <w:rsid w:val="0091743D"/>
    <w:rsid w:val="00936911"/>
    <w:rsid w:val="00943A26"/>
    <w:rsid w:val="00953C5A"/>
    <w:rsid w:val="00954F54"/>
    <w:rsid w:val="00962CDE"/>
    <w:rsid w:val="00964A07"/>
    <w:rsid w:val="009779C7"/>
    <w:rsid w:val="0098152D"/>
    <w:rsid w:val="0099028E"/>
    <w:rsid w:val="0099128B"/>
    <w:rsid w:val="00993612"/>
    <w:rsid w:val="009938CF"/>
    <w:rsid w:val="00994644"/>
    <w:rsid w:val="009D64F0"/>
    <w:rsid w:val="00A01F85"/>
    <w:rsid w:val="00A03377"/>
    <w:rsid w:val="00A03E9B"/>
    <w:rsid w:val="00A04DA1"/>
    <w:rsid w:val="00A146FB"/>
    <w:rsid w:val="00A324B4"/>
    <w:rsid w:val="00A50649"/>
    <w:rsid w:val="00A63837"/>
    <w:rsid w:val="00A63D00"/>
    <w:rsid w:val="00A6754D"/>
    <w:rsid w:val="00A6756F"/>
    <w:rsid w:val="00A760A8"/>
    <w:rsid w:val="00A76F5C"/>
    <w:rsid w:val="00A96B76"/>
    <w:rsid w:val="00AA5934"/>
    <w:rsid w:val="00AB0B73"/>
    <w:rsid w:val="00AB3A56"/>
    <w:rsid w:val="00AF139F"/>
    <w:rsid w:val="00B03388"/>
    <w:rsid w:val="00B04115"/>
    <w:rsid w:val="00B075FB"/>
    <w:rsid w:val="00B1699E"/>
    <w:rsid w:val="00B4571C"/>
    <w:rsid w:val="00B55B77"/>
    <w:rsid w:val="00B61168"/>
    <w:rsid w:val="00B67C83"/>
    <w:rsid w:val="00B81125"/>
    <w:rsid w:val="00B92317"/>
    <w:rsid w:val="00B95913"/>
    <w:rsid w:val="00BA3A4B"/>
    <w:rsid w:val="00BA4C37"/>
    <w:rsid w:val="00BA4C47"/>
    <w:rsid w:val="00BB1BAA"/>
    <w:rsid w:val="00BD3F21"/>
    <w:rsid w:val="00BD6A68"/>
    <w:rsid w:val="00BD6D33"/>
    <w:rsid w:val="00BD7712"/>
    <w:rsid w:val="00BE0907"/>
    <w:rsid w:val="00BF5A69"/>
    <w:rsid w:val="00C07985"/>
    <w:rsid w:val="00C21163"/>
    <w:rsid w:val="00C321AA"/>
    <w:rsid w:val="00C36821"/>
    <w:rsid w:val="00C4031C"/>
    <w:rsid w:val="00C41CF2"/>
    <w:rsid w:val="00C4512B"/>
    <w:rsid w:val="00C60117"/>
    <w:rsid w:val="00C67A86"/>
    <w:rsid w:val="00C731D6"/>
    <w:rsid w:val="00C75774"/>
    <w:rsid w:val="00C82D7C"/>
    <w:rsid w:val="00C847F8"/>
    <w:rsid w:val="00C954DD"/>
    <w:rsid w:val="00C9746C"/>
    <w:rsid w:val="00CB6FBE"/>
    <w:rsid w:val="00CD4F28"/>
    <w:rsid w:val="00CD53C4"/>
    <w:rsid w:val="00CD6EAD"/>
    <w:rsid w:val="00CE0AD8"/>
    <w:rsid w:val="00CF441D"/>
    <w:rsid w:val="00D02C09"/>
    <w:rsid w:val="00D16D1D"/>
    <w:rsid w:val="00D2346D"/>
    <w:rsid w:val="00D2376E"/>
    <w:rsid w:val="00D53408"/>
    <w:rsid w:val="00D9087B"/>
    <w:rsid w:val="00D94D05"/>
    <w:rsid w:val="00DA0E52"/>
    <w:rsid w:val="00DA12E4"/>
    <w:rsid w:val="00DA3EFA"/>
    <w:rsid w:val="00DB376C"/>
    <w:rsid w:val="00DB522D"/>
    <w:rsid w:val="00DB69F1"/>
    <w:rsid w:val="00DB7741"/>
    <w:rsid w:val="00DF54BA"/>
    <w:rsid w:val="00E068A3"/>
    <w:rsid w:val="00E1797E"/>
    <w:rsid w:val="00E32C11"/>
    <w:rsid w:val="00E4690A"/>
    <w:rsid w:val="00E62A68"/>
    <w:rsid w:val="00E82F26"/>
    <w:rsid w:val="00E834D5"/>
    <w:rsid w:val="00EB025B"/>
    <w:rsid w:val="00EB0A3A"/>
    <w:rsid w:val="00EC5591"/>
    <w:rsid w:val="00ED4609"/>
    <w:rsid w:val="00ED6C86"/>
    <w:rsid w:val="00EE071A"/>
    <w:rsid w:val="00EE1FB4"/>
    <w:rsid w:val="00EE5589"/>
    <w:rsid w:val="00EF28F9"/>
    <w:rsid w:val="00F0107F"/>
    <w:rsid w:val="00F020CB"/>
    <w:rsid w:val="00F04ABB"/>
    <w:rsid w:val="00F07F9D"/>
    <w:rsid w:val="00F161BA"/>
    <w:rsid w:val="00F304C5"/>
    <w:rsid w:val="00F31288"/>
    <w:rsid w:val="00F34CCC"/>
    <w:rsid w:val="00F61673"/>
    <w:rsid w:val="00F61B27"/>
    <w:rsid w:val="00F808F7"/>
    <w:rsid w:val="00F8183A"/>
    <w:rsid w:val="00F97801"/>
    <w:rsid w:val="00F97836"/>
    <w:rsid w:val="00FB2FEC"/>
    <w:rsid w:val="00FB586E"/>
    <w:rsid w:val="00FD0F9A"/>
    <w:rsid w:val="00FD7997"/>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68D8F4"/>
  <w15:chartTrackingRefBased/>
  <w15:docId w15:val="{D287198B-8DFA-4E36-9789-EFE17171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DE3"/>
    <w:rPr>
      <w:rFonts w:ascii="Calibri" w:eastAsia="Calibri" w:hAnsi="Calibri" w:cs="Arial"/>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b/>
      <w:bCs/>
      <w:noProof/>
      <w:snapToGrid w:val="0"/>
      <w:spacing w:val="10"/>
      <w:sz w:val="28"/>
      <w:szCs w:val="40"/>
      <w:lang w:eastAsia="zh-CN"/>
    </w:rPr>
  </w:style>
  <w:style w:type="paragraph" w:styleId="Kop2">
    <w:name w:val="heading 2"/>
    <w:basedOn w:val="Standaard"/>
    <w:next w:val="Standaard"/>
    <w:link w:val="Kop2Char"/>
    <w:qFormat/>
    <w:rsid w:val="009779C7"/>
    <w:pPr>
      <w:autoSpaceDE w:val="0"/>
      <w:autoSpaceDN w:val="0"/>
      <w:adjustRightInd w:val="0"/>
      <w:snapToGrid w:val="0"/>
      <w:spacing w:after="270" w:line="270" w:lineRule="exact"/>
      <w:outlineLvl w:val="1"/>
    </w:pPr>
    <w:rPr>
      <w:rFonts w:eastAsia="SimSun"/>
      <w:b/>
      <w:bCs/>
      <w:noProof/>
      <w:snapToGrid w:val="0"/>
      <w:sz w:val="22"/>
      <w:szCs w:val="24"/>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qFormat/>
    <w:rsid w:val="00A03377"/>
    <w:pPr>
      <w:keepNext/>
      <w:numPr>
        <w:ilvl w:val="3"/>
        <w:numId w:val="4"/>
      </w:numPr>
      <w:spacing w:line="270" w:lineRule="exact"/>
      <w:outlineLvl w:val="3"/>
    </w:pPr>
    <w:rPr>
      <w:b/>
      <w:bCs/>
    </w:rPr>
  </w:style>
  <w:style w:type="paragraph" w:styleId="Kop5">
    <w:name w:val="heading 5"/>
    <w:basedOn w:val="Kop4"/>
    <w:next w:val="Standaard"/>
    <w:qFormat/>
    <w:rsid w:val="00A03377"/>
    <w:pPr>
      <w:numPr>
        <w:ilvl w:val="4"/>
      </w:numPr>
      <w:outlineLvl w:val="4"/>
    </w:pPr>
    <w:rPr>
      <w:b w:val="0"/>
      <w:bCs w:val="0"/>
      <w:i/>
      <w:iCs/>
    </w:rPr>
  </w:style>
  <w:style w:type="paragraph" w:styleId="Kop6">
    <w:name w:val="heading 6"/>
    <w:basedOn w:val="Standaard"/>
    <w:next w:val="Standaard"/>
    <w:qFormat/>
    <w:rsid w:val="00A03377"/>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03377"/>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qFormat/>
    <w:rsid w:val="00A03377"/>
    <w:pPr>
      <w:numPr>
        <w:ilvl w:val="7"/>
        <w:numId w:val="4"/>
      </w:numPr>
      <w:spacing w:before="240" w:after="60"/>
      <w:outlineLvl w:val="7"/>
    </w:pPr>
    <w:rPr>
      <w:rFonts w:ascii="Times New Roman" w:hAnsi="Times New Roman"/>
      <w:i/>
      <w:iCs/>
      <w:sz w:val="24"/>
      <w:szCs w:val="24"/>
    </w:rPr>
  </w:style>
  <w:style w:type="paragraph" w:styleId="Kop9">
    <w:name w:val="heading 9"/>
    <w:aliases w:val="Bijlage"/>
    <w:basedOn w:val="stlTitel"/>
    <w:next w:val="Standaard"/>
    <w:qFormat/>
    <w:rsid w:val="00A03377"/>
    <w:pPr>
      <w:numPr>
        <w:ilvl w:val="8"/>
        <w:numId w:val="4"/>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uiPriority w:val="99"/>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1"/>
      </w:numPr>
    </w:pPr>
  </w:style>
  <w:style w:type="numbering" w:customStyle="1" w:styleId="Opsommingmethokjes">
    <w:name w:val="Opsomming met hokjes"/>
    <w:rsid w:val="00936911"/>
    <w:pPr>
      <w:numPr>
        <w:numId w:val="2"/>
      </w:numPr>
    </w:pPr>
  </w:style>
  <w:style w:type="numbering" w:customStyle="1" w:styleId="Opsommingmetletters">
    <w:name w:val="Opsomming met letters"/>
    <w:rsid w:val="00936911"/>
    <w:pPr>
      <w:numPr>
        <w:numId w:val="3"/>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paragraph" w:customStyle="1" w:styleId="Default">
    <w:name w:val="Default"/>
    <w:rsid w:val="000F0DE3"/>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914CE1"/>
    <w:pPr>
      <w:ind w:left="720"/>
      <w:contextualSpacing/>
    </w:pPr>
    <w:rPr>
      <w:rFonts w:ascii="Arial" w:eastAsia="Times New Roman" w:hAnsi="Arial" w:cs="Times New Roman"/>
    </w:rPr>
  </w:style>
  <w:style w:type="paragraph" w:styleId="Kopvaninhoudsopgave">
    <w:name w:val="TOC Heading"/>
    <w:basedOn w:val="Kop1"/>
    <w:next w:val="Standaard"/>
    <w:uiPriority w:val="39"/>
    <w:unhideWhenUsed/>
    <w:qFormat/>
    <w:rsid w:val="00EE5589"/>
    <w:pPr>
      <w:keepNext/>
      <w:keepLines/>
      <w:adjustRightInd/>
      <w:snapToGrid/>
      <w:spacing w:before="240" w:after="0" w:line="259" w:lineRule="auto"/>
      <w:outlineLvl w:val="9"/>
    </w:pPr>
    <w:rPr>
      <w:rFonts w:asciiTheme="majorHAnsi" w:eastAsiaTheme="majorEastAsia" w:hAnsiTheme="majorHAnsi" w:cstheme="majorBidi"/>
      <w:b w:val="0"/>
      <w:bCs w:val="0"/>
      <w:noProof w:val="0"/>
      <w:snapToGrid/>
      <w:color w:val="2E74B5" w:themeColor="accent1" w:themeShade="BF"/>
      <w:spacing w:val="0"/>
      <w:sz w:val="32"/>
      <w:szCs w:val="32"/>
      <w:lang w:eastAsia="nl-NL"/>
    </w:rPr>
  </w:style>
  <w:style w:type="character" w:styleId="Verwijzingopmerking">
    <w:name w:val="annotation reference"/>
    <w:basedOn w:val="Standaardalinea-lettertype"/>
    <w:rsid w:val="00E82F26"/>
    <w:rPr>
      <w:sz w:val="16"/>
      <w:szCs w:val="16"/>
    </w:rPr>
  </w:style>
  <w:style w:type="paragraph" w:styleId="Tekstopmerking">
    <w:name w:val="annotation text"/>
    <w:basedOn w:val="Standaard"/>
    <w:link w:val="TekstopmerkingChar"/>
    <w:rsid w:val="00E82F26"/>
  </w:style>
  <w:style w:type="character" w:customStyle="1" w:styleId="TekstopmerkingChar">
    <w:name w:val="Tekst opmerking Char"/>
    <w:basedOn w:val="Standaardalinea-lettertype"/>
    <w:link w:val="Tekstopmerking"/>
    <w:rsid w:val="00E82F26"/>
    <w:rPr>
      <w:rFonts w:ascii="Calibri" w:eastAsia="Calibri" w:hAnsi="Calibri" w:cs="Arial"/>
    </w:rPr>
  </w:style>
  <w:style w:type="paragraph" w:styleId="Onderwerpvanopmerking">
    <w:name w:val="annotation subject"/>
    <w:basedOn w:val="Tekstopmerking"/>
    <w:next w:val="Tekstopmerking"/>
    <w:link w:val="OnderwerpvanopmerkingChar"/>
    <w:rsid w:val="00E82F26"/>
    <w:rPr>
      <w:b/>
      <w:bCs/>
    </w:rPr>
  </w:style>
  <w:style w:type="character" w:customStyle="1" w:styleId="OnderwerpvanopmerkingChar">
    <w:name w:val="Onderwerp van opmerking Char"/>
    <w:basedOn w:val="TekstopmerkingChar"/>
    <w:link w:val="Onderwerpvanopmerking"/>
    <w:rsid w:val="00E82F26"/>
    <w:rPr>
      <w:rFonts w:ascii="Calibri" w:eastAsia="Calibri" w:hAnsi="Calibri" w:cs="Arial"/>
      <w:b/>
      <w:bCs/>
    </w:rPr>
  </w:style>
  <w:style w:type="character" w:customStyle="1" w:styleId="KoptekstChar">
    <w:name w:val="Koptekst Char"/>
    <w:basedOn w:val="Standaardalinea-lettertype"/>
    <w:link w:val="Koptekst"/>
    <w:uiPriority w:val="99"/>
    <w:rsid w:val="00876206"/>
    <w:rPr>
      <w:rFonts w:ascii="Calibri" w:eastAsia="Calibri" w:hAnsi="Calibri" w:cs="Arial"/>
    </w:rPr>
  </w:style>
  <w:style w:type="character" w:styleId="Onopgelostemelding">
    <w:name w:val="Unresolved Mention"/>
    <w:basedOn w:val="Standaardalinea-lettertype"/>
    <w:uiPriority w:val="99"/>
    <w:semiHidden/>
    <w:unhideWhenUsed/>
    <w:rsid w:val="00785999"/>
    <w:rPr>
      <w:color w:val="605E5C"/>
      <w:shd w:val="clear" w:color="auto" w:fill="E1DFDD"/>
    </w:rPr>
  </w:style>
  <w:style w:type="table" w:styleId="Tabelraster">
    <w:name w:val="Table Grid"/>
    <w:basedOn w:val="Standaardtabel"/>
    <w:rsid w:val="00F61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77328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ost.lucassen@vrhm.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rhm.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2D141-866D-4A2E-BE40-4B9FB15A8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69</TotalTime>
  <Pages>4</Pages>
  <Words>836</Words>
  <Characters>5104</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Lucassen, Joost</cp:lastModifiedBy>
  <cp:revision>11</cp:revision>
  <cp:lastPrinted>2019-06-27T10:23:00Z</cp:lastPrinted>
  <dcterms:created xsi:type="dcterms:W3CDTF">2021-03-03T11:58:00Z</dcterms:created>
  <dcterms:modified xsi:type="dcterms:W3CDTF">2021-03-05T12:52:00Z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