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87650" w14:textId="5FBB122A" w:rsidR="00A542AB" w:rsidRPr="00004F67" w:rsidRDefault="00A542AB" w:rsidP="00A542AB">
      <w:pPr>
        <w:pStyle w:val="rapporttitel"/>
        <w:spacing w:line="320" w:lineRule="exact"/>
        <w:ind w:right="-2865"/>
        <w:rPr>
          <w:rFonts w:ascii="Arial" w:hAnsi="Arial" w:cs="Arial"/>
          <w:spacing w:val="-6"/>
          <w:sz w:val="20"/>
        </w:rPr>
      </w:pPr>
      <w:r>
        <w:rPr>
          <w:rFonts w:ascii="Arial" w:hAnsi="Arial" w:cs="Arial"/>
          <w:spacing w:val="-6"/>
          <w:sz w:val="20"/>
        </w:rPr>
        <w:t xml:space="preserve">Format gunningscriterium </w:t>
      </w:r>
      <w:r w:rsidR="00013DF4">
        <w:rPr>
          <w:rFonts w:ascii="Arial" w:hAnsi="Arial" w:cs="Arial"/>
          <w:spacing w:val="-6"/>
          <w:sz w:val="20"/>
        </w:rPr>
        <w:t>Implementatie</w:t>
      </w:r>
      <w:r>
        <w:rPr>
          <w:rFonts w:ascii="Arial" w:hAnsi="Arial" w:cs="Arial"/>
          <w:spacing w:val="-6"/>
          <w:sz w:val="20"/>
        </w:rPr>
        <w:t>plan</w:t>
      </w:r>
    </w:p>
    <w:p w14:paraId="4B8FABE9" w14:textId="77777777" w:rsidR="00A542AB" w:rsidRPr="00004F67" w:rsidRDefault="00A542AB" w:rsidP="00A542AB">
      <w:pPr>
        <w:rPr>
          <w:rFonts w:cs="Arial"/>
          <w:sz w:val="20"/>
        </w:rPr>
      </w:pPr>
    </w:p>
    <w:p w14:paraId="61C2E31B" w14:textId="6F7F7A91" w:rsidR="00A542AB" w:rsidRPr="00004F67" w:rsidRDefault="00A542AB" w:rsidP="00A542AB">
      <w:pPr>
        <w:pStyle w:val="rapporttitel"/>
        <w:spacing w:line="320" w:lineRule="exact"/>
        <w:ind w:right="-2865"/>
        <w:rPr>
          <w:rFonts w:ascii="Arial" w:hAnsi="Arial" w:cs="Arial"/>
          <w:spacing w:val="-6"/>
          <w:sz w:val="20"/>
        </w:rPr>
      </w:pPr>
    </w:p>
    <w:p w14:paraId="4BC25B89" w14:textId="77777777" w:rsidR="00DE6688" w:rsidRDefault="00DE6688" w:rsidP="00DE6688">
      <w:pPr>
        <w:rPr>
          <w:rFonts w:cs="Arial"/>
          <w:sz w:val="20"/>
        </w:rPr>
      </w:pPr>
      <w:r>
        <w:rPr>
          <w:rFonts w:cs="Arial"/>
          <w:spacing w:val="-6"/>
          <w:sz w:val="20"/>
          <w:szCs w:val="20"/>
        </w:rPr>
        <w:t>Technisch- en applicatiebeheer SAP HANA omgeving (C2263974)</w:t>
      </w:r>
    </w:p>
    <w:p w14:paraId="7A3E67B0" w14:textId="77777777" w:rsidR="00DE6688" w:rsidRDefault="00DE6688" w:rsidP="00DE6688">
      <w:pPr>
        <w:spacing w:line="240" w:lineRule="auto"/>
        <w:rPr>
          <w:rFonts w:cs="Arial"/>
          <w:sz w:val="20"/>
        </w:rPr>
        <w:sectPr w:rsidR="00DE6688" w:rsidSect="00DE6688">
          <w:type w:val="continuous"/>
          <w:pgSz w:w="11906" w:h="16838"/>
          <w:pgMar w:top="3062" w:right="4536" w:bottom="1418" w:left="1588" w:header="709" w:footer="709" w:gutter="0"/>
          <w:cols w:space="708"/>
        </w:sectPr>
      </w:pPr>
    </w:p>
    <w:p w14:paraId="77EFA3C7" w14:textId="77777777" w:rsidR="00A542AB" w:rsidRPr="00004F67" w:rsidRDefault="00A542AB" w:rsidP="00A542AB">
      <w:pPr>
        <w:rPr>
          <w:rFonts w:cs="Arial"/>
          <w:sz w:val="20"/>
        </w:rPr>
      </w:pPr>
    </w:p>
    <w:p w14:paraId="3F6AFC02" w14:textId="77777777" w:rsidR="00A542AB" w:rsidRPr="00004F67" w:rsidRDefault="00A542AB" w:rsidP="00A542AB">
      <w:pPr>
        <w:rPr>
          <w:rFonts w:cs="Arial"/>
          <w:sz w:val="20"/>
        </w:rPr>
        <w:sectPr w:rsidR="00A542AB" w:rsidRPr="00004F67" w:rsidSect="00A542AB">
          <w:headerReference w:type="default" r:id="rId11"/>
          <w:footerReference w:type="even" r:id="rId12"/>
          <w:type w:val="continuous"/>
          <w:pgSz w:w="11906" w:h="16838"/>
          <w:pgMar w:top="3062" w:right="4536" w:bottom="1418" w:left="1588" w:header="709" w:footer="709" w:gutter="0"/>
          <w:cols w:space="708"/>
        </w:sectPr>
      </w:pPr>
    </w:p>
    <w:p w14:paraId="0652B62A" w14:textId="77777777" w:rsidR="00A542AB" w:rsidRPr="00004F67" w:rsidRDefault="00A542AB" w:rsidP="1D1CED21">
      <w:pPr>
        <w:rPr>
          <w:rFonts w:cs="Arial"/>
          <w:sz w:val="20"/>
          <w:szCs w:val="20"/>
        </w:rPr>
      </w:pPr>
      <w:r w:rsidRPr="00004F67">
        <w:rPr>
          <w:rFonts w:cs="Arial"/>
          <w:noProof/>
          <w:sz w:val="20"/>
        </w:rPr>
        <mc:AlternateContent>
          <mc:Choice Requires="wps">
            <w:drawing>
              <wp:anchor distT="0" distB="0" distL="114300" distR="114300" simplePos="0" relativeHeight="251658240" behindDoc="0" locked="0" layoutInCell="1" allowOverlap="1" wp14:anchorId="021A6799" wp14:editId="4A051559">
                <wp:simplePos x="0" y="0"/>
                <wp:positionH relativeFrom="page">
                  <wp:posOffset>5796915</wp:posOffset>
                </wp:positionH>
                <wp:positionV relativeFrom="page">
                  <wp:posOffset>2562860</wp:posOffset>
                </wp:positionV>
                <wp:extent cx="1259840" cy="17830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9210" w14:textId="77777777" w:rsidR="00E85C2D" w:rsidRDefault="00E85C2D" w:rsidP="00A542AB">
                            <w:pPr>
                              <w:pStyle w:val="referentiekop"/>
                            </w:pPr>
                            <w:r>
                              <w:t>Datum</w:t>
                            </w:r>
                          </w:p>
                          <w:p w14:paraId="5667AFFA" w14:textId="77777777" w:rsidR="00122113" w:rsidRDefault="00122113" w:rsidP="00122113">
                            <w:pPr>
                              <w:pStyle w:val="PNB"/>
                            </w:pPr>
                            <w:bookmarkStart w:id="0" w:name="datum"/>
                            <w:bookmarkEnd w:id="0"/>
                            <w:r>
                              <w:t>10-09-2020</w:t>
                            </w:r>
                          </w:p>
                          <w:p w14:paraId="4A60F9CB" w14:textId="77777777" w:rsidR="00E85C2D" w:rsidRDefault="00E85C2D" w:rsidP="00A542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A6799"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CvzWJa6QEAALcDAAAOAAAAAAAAAAAAAAAAAC4CAABkcnMvZTJvRG9j&#10;LnhtbFBLAQItABQABgAIAAAAIQBpgsEr4QAAAAwBAAAPAAAAAAAAAAAAAAAAAEMEAABkcnMvZG93&#10;bnJldi54bWxQSwUGAAAAAAQABADzAAAAUQUAAAAA&#10;" filled="f" stroked="f">
                <v:textbox inset="0,0,0,0">
                  <w:txbxContent>
                    <w:p w14:paraId="107B9210" w14:textId="77777777" w:rsidR="00E85C2D" w:rsidRDefault="00E85C2D" w:rsidP="00A542AB">
                      <w:pPr>
                        <w:pStyle w:val="referentiekop"/>
                      </w:pPr>
                      <w:r>
                        <w:t>Datum</w:t>
                      </w:r>
                    </w:p>
                    <w:p w14:paraId="5667AFFA" w14:textId="77777777" w:rsidR="00122113" w:rsidRDefault="00122113" w:rsidP="00122113">
                      <w:pPr>
                        <w:pStyle w:val="PNB"/>
                      </w:pPr>
                      <w:bookmarkStart w:id="1" w:name="datum"/>
                      <w:bookmarkEnd w:id="1"/>
                      <w:r>
                        <w:t>10-09-2020</w:t>
                      </w:r>
                    </w:p>
                    <w:p w14:paraId="4A60F9CB" w14:textId="77777777" w:rsidR="00E85C2D" w:rsidRDefault="00E85C2D" w:rsidP="00A542AB"/>
                  </w:txbxContent>
                </v:textbox>
                <w10:wrap anchorx="page" anchory="page"/>
              </v:shape>
            </w:pict>
          </mc:Fallback>
        </mc:AlternateContent>
      </w:r>
    </w:p>
    <w:p w14:paraId="2E233024" w14:textId="77777777" w:rsidR="00A542AB" w:rsidRPr="00004F67" w:rsidRDefault="00A542AB" w:rsidP="00A542AB">
      <w:pPr>
        <w:rPr>
          <w:rFonts w:cs="Arial"/>
          <w:sz w:val="20"/>
        </w:rPr>
      </w:pPr>
    </w:p>
    <w:p w14:paraId="16FAA87A" w14:textId="77777777" w:rsidR="00A542AB" w:rsidRPr="00004F67" w:rsidRDefault="00A542AB" w:rsidP="00A542AB">
      <w:pPr>
        <w:rPr>
          <w:rFonts w:cs="Arial"/>
          <w:sz w:val="20"/>
        </w:rPr>
      </w:pPr>
    </w:p>
    <w:p w14:paraId="291E0A2B" w14:textId="77777777" w:rsidR="00A542AB" w:rsidRPr="00004F67" w:rsidRDefault="00A542AB" w:rsidP="00A542AB">
      <w:pPr>
        <w:rPr>
          <w:rFonts w:cs="Arial"/>
          <w:sz w:val="20"/>
        </w:rPr>
      </w:pPr>
    </w:p>
    <w:p w14:paraId="0078CFCB" w14:textId="77777777" w:rsidR="00A542AB" w:rsidRPr="00004F67" w:rsidRDefault="00A542AB" w:rsidP="00A542AB">
      <w:pPr>
        <w:rPr>
          <w:rFonts w:cs="Arial"/>
          <w:sz w:val="20"/>
        </w:rPr>
      </w:pPr>
    </w:p>
    <w:p w14:paraId="35C84CC1" w14:textId="77777777" w:rsidR="00A542AB" w:rsidRPr="00004F67" w:rsidRDefault="00A542AB" w:rsidP="00A542AB">
      <w:pPr>
        <w:rPr>
          <w:rFonts w:cs="Arial"/>
          <w:sz w:val="20"/>
        </w:rPr>
      </w:pPr>
    </w:p>
    <w:p w14:paraId="60354FD2" w14:textId="77777777" w:rsidR="00A542AB" w:rsidRPr="00004F67" w:rsidRDefault="00A542AB" w:rsidP="00A542AB">
      <w:pPr>
        <w:rPr>
          <w:rFonts w:cs="Arial"/>
          <w:sz w:val="20"/>
        </w:rPr>
      </w:pPr>
    </w:p>
    <w:p w14:paraId="78440A12" w14:textId="77777777" w:rsidR="00A542AB" w:rsidRPr="00004F67" w:rsidRDefault="00A542AB" w:rsidP="00A542AB">
      <w:pPr>
        <w:rPr>
          <w:rFonts w:cs="Arial"/>
          <w:sz w:val="20"/>
        </w:rPr>
      </w:pPr>
    </w:p>
    <w:p w14:paraId="65434C1F" w14:textId="77777777" w:rsidR="00A542AB" w:rsidRPr="00004F67" w:rsidRDefault="00A542AB" w:rsidP="00A542AB">
      <w:pPr>
        <w:rPr>
          <w:rFonts w:cs="Arial"/>
          <w:sz w:val="20"/>
        </w:rPr>
      </w:pPr>
    </w:p>
    <w:p w14:paraId="61CC3D91" w14:textId="77777777" w:rsidR="00A542AB" w:rsidRPr="00004F67" w:rsidRDefault="00A542AB" w:rsidP="00A542AB">
      <w:pPr>
        <w:ind w:right="-2440"/>
        <w:rPr>
          <w:rFonts w:cs="Arial"/>
          <w:sz w:val="20"/>
        </w:rPr>
      </w:pPr>
      <w:r w:rsidRPr="00004F67">
        <w:rPr>
          <w:rFonts w:cs="Arial"/>
          <w:sz w:val="20"/>
        </w:rPr>
        <w:t>.</w:t>
      </w:r>
    </w:p>
    <w:p w14:paraId="7362CAA0" w14:textId="77777777" w:rsidR="00A542AB" w:rsidRPr="00004F67" w:rsidRDefault="00A542AB" w:rsidP="00A542AB">
      <w:pPr>
        <w:ind w:right="-2440"/>
        <w:rPr>
          <w:rFonts w:cs="Arial"/>
          <w:sz w:val="20"/>
        </w:rPr>
      </w:pPr>
    </w:p>
    <w:p w14:paraId="30044BFF" w14:textId="77777777" w:rsidR="00A542AB" w:rsidRPr="00004F67" w:rsidRDefault="00A542AB" w:rsidP="00A542AB">
      <w:pPr>
        <w:rPr>
          <w:rFonts w:cs="Arial"/>
          <w:sz w:val="20"/>
        </w:rPr>
      </w:pPr>
    </w:p>
    <w:p w14:paraId="2FE43075" w14:textId="77777777" w:rsidR="00A542AB" w:rsidRPr="00004F67" w:rsidRDefault="00A542AB" w:rsidP="00A542AB">
      <w:pPr>
        <w:rPr>
          <w:rFonts w:cs="Arial"/>
          <w:sz w:val="20"/>
        </w:rPr>
      </w:pPr>
    </w:p>
    <w:p w14:paraId="6023C288" w14:textId="77777777" w:rsidR="00A542AB" w:rsidRPr="00004F67" w:rsidRDefault="00A542AB" w:rsidP="00A542AB">
      <w:pPr>
        <w:rPr>
          <w:rFonts w:cs="Arial"/>
          <w:sz w:val="20"/>
        </w:rPr>
      </w:pPr>
    </w:p>
    <w:p w14:paraId="56EAC6ED" w14:textId="77777777" w:rsidR="00A542AB" w:rsidRPr="00004F67" w:rsidRDefault="00A542AB" w:rsidP="00A542AB">
      <w:pPr>
        <w:rPr>
          <w:rFonts w:cs="Arial"/>
          <w:sz w:val="20"/>
        </w:rPr>
      </w:pPr>
    </w:p>
    <w:p w14:paraId="07DE650B" w14:textId="77777777" w:rsidR="00A542AB" w:rsidRPr="00004F67" w:rsidRDefault="00A542AB" w:rsidP="00A542AB">
      <w:pPr>
        <w:rPr>
          <w:rFonts w:cs="Arial"/>
          <w:sz w:val="20"/>
        </w:rPr>
      </w:pPr>
    </w:p>
    <w:p w14:paraId="79D6FC88" w14:textId="77777777" w:rsidR="00A542AB" w:rsidRPr="00004F67" w:rsidRDefault="00A542AB" w:rsidP="00A542AB">
      <w:pPr>
        <w:rPr>
          <w:rFonts w:cs="Arial"/>
          <w:sz w:val="20"/>
        </w:rPr>
      </w:pPr>
    </w:p>
    <w:p w14:paraId="47A2EDAF" w14:textId="77777777" w:rsidR="00A542AB" w:rsidRPr="00004F67" w:rsidRDefault="00A542AB" w:rsidP="00A542AB">
      <w:pPr>
        <w:rPr>
          <w:rFonts w:cs="Arial"/>
          <w:sz w:val="20"/>
        </w:rPr>
      </w:pPr>
    </w:p>
    <w:p w14:paraId="50852B37" w14:textId="77777777" w:rsidR="00A542AB" w:rsidRPr="00004F67" w:rsidRDefault="00A542AB" w:rsidP="00A542AB">
      <w:pPr>
        <w:rPr>
          <w:rFonts w:cs="Arial"/>
          <w:sz w:val="20"/>
        </w:rPr>
      </w:pPr>
    </w:p>
    <w:p w14:paraId="1FD7B240" w14:textId="77777777" w:rsidR="00A542AB" w:rsidRPr="00004F67" w:rsidRDefault="00A542AB" w:rsidP="00A542AB">
      <w:pPr>
        <w:rPr>
          <w:rFonts w:cs="Arial"/>
          <w:sz w:val="20"/>
        </w:rPr>
      </w:pPr>
    </w:p>
    <w:p w14:paraId="30DE0FDA" w14:textId="77777777" w:rsidR="00A542AB" w:rsidRPr="00004F67" w:rsidRDefault="00A542AB" w:rsidP="00A542AB">
      <w:pPr>
        <w:rPr>
          <w:rFonts w:cs="Arial"/>
          <w:sz w:val="20"/>
        </w:rPr>
      </w:pPr>
    </w:p>
    <w:p w14:paraId="5212E66D" w14:textId="77777777" w:rsidR="00A542AB" w:rsidRPr="00004F67" w:rsidRDefault="00A542AB" w:rsidP="00A542AB">
      <w:pPr>
        <w:rPr>
          <w:rFonts w:cs="Arial"/>
          <w:sz w:val="20"/>
        </w:rPr>
      </w:pPr>
    </w:p>
    <w:p w14:paraId="3A1EC155" w14:textId="77777777" w:rsidR="00A542AB" w:rsidRPr="00004F67" w:rsidRDefault="00A542AB" w:rsidP="00A542AB">
      <w:pPr>
        <w:rPr>
          <w:rFonts w:cs="Arial"/>
          <w:sz w:val="20"/>
        </w:rPr>
      </w:pPr>
    </w:p>
    <w:p w14:paraId="48EBBCA2" w14:textId="77777777" w:rsidR="00A542AB" w:rsidRPr="00004F67" w:rsidRDefault="00A542AB" w:rsidP="00A542AB">
      <w:pPr>
        <w:rPr>
          <w:rFonts w:cs="Arial"/>
          <w:sz w:val="20"/>
        </w:rPr>
      </w:pPr>
    </w:p>
    <w:p w14:paraId="16B07C21" w14:textId="77777777" w:rsidR="00A542AB" w:rsidRPr="00004F67" w:rsidRDefault="00A542AB" w:rsidP="00A542AB">
      <w:pPr>
        <w:rPr>
          <w:rFonts w:cs="Arial"/>
          <w:sz w:val="20"/>
        </w:rPr>
      </w:pPr>
    </w:p>
    <w:p w14:paraId="0B96B956" w14:textId="77777777" w:rsidR="00A542AB" w:rsidRPr="00004F67" w:rsidRDefault="00A542AB" w:rsidP="00A542AB">
      <w:pPr>
        <w:rPr>
          <w:rFonts w:cs="Arial"/>
          <w:sz w:val="20"/>
        </w:rPr>
      </w:pPr>
    </w:p>
    <w:p w14:paraId="3050C653" w14:textId="77777777" w:rsidR="00A542AB" w:rsidRPr="00004F67" w:rsidRDefault="00A542AB" w:rsidP="00A542AB">
      <w:pPr>
        <w:rPr>
          <w:rFonts w:cs="Arial"/>
          <w:sz w:val="20"/>
        </w:rPr>
      </w:pPr>
    </w:p>
    <w:p w14:paraId="25D52CD4" w14:textId="77777777" w:rsidR="00A542AB" w:rsidRPr="00004F67" w:rsidRDefault="00A542AB" w:rsidP="00A542AB">
      <w:pPr>
        <w:rPr>
          <w:rFonts w:cs="Arial"/>
          <w:sz w:val="20"/>
        </w:rPr>
      </w:pPr>
      <w:r w:rsidRPr="00004F67">
        <w:rPr>
          <w:rFonts w:cs="Arial"/>
          <w:noProof/>
          <w:sz w:val="20"/>
        </w:rPr>
        <mc:AlternateContent>
          <mc:Choice Requires="wps">
            <w:drawing>
              <wp:anchor distT="0" distB="0" distL="114300" distR="114300" simplePos="0" relativeHeight="251658241" behindDoc="0" locked="0" layoutInCell="1" allowOverlap="1" wp14:anchorId="4010DD16" wp14:editId="61FE7918">
                <wp:simplePos x="0" y="0"/>
                <wp:positionH relativeFrom="column">
                  <wp:posOffset>-42545</wp:posOffset>
                </wp:positionH>
                <wp:positionV relativeFrom="paragraph">
                  <wp:posOffset>5715</wp:posOffset>
                </wp:positionV>
                <wp:extent cx="5033645" cy="54229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28E9F6FF" w14:textId="77777777" w:rsidR="00E85C2D" w:rsidRDefault="00E85C2D" w:rsidP="00A542AB">
                            <w:pPr>
                              <w:rPr>
                                <w:rFonts w:ascii="Futura Book" w:hAnsi="Futura Book"/>
                                <w:b/>
                              </w:rPr>
                            </w:pPr>
                            <w:r>
                              <w:rPr>
                                <w:rFonts w:ascii="Futura Book" w:hAnsi="Futura Book"/>
                                <w:b/>
                              </w:rPr>
                              <w:t>Uiterste ontvangstdatum inschrijvingen:</w:t>
                            </w:r>
                          </w:p>
                          <w:p w14:paraId="55D3A785" w14:textId="2EB21783" w:rsidR="00AA56D0" w:rsidRPr="00AC278E" w:rsidRDefault="00AA56D0" w:rsidP="00AA56D0">
                            <w:pPr>
                              <w:rPr>
                                <w:rFonts w:ascii="Futura Book" w:hAnsi="Futura Book"/>
                              </w:rPr>
                            </w:pPr>
                            <w:r>
                              <w:rPr>
                                <w:rFonts w:ascii="Futura Book" w:hAnsi="Futura Book"/>
                              </w:rPr>
                              <w:t>1</w:t>
                            </w:r>
                            <w:r w:rsidR="00AC278E">
                              <w:rPr>
                                <w:rFonts w:ascii="Futura Book" w:hAnsi="Futura Book"/>
                              </w:rPr>
                              <w:t>0</w:t>
                            </w:r>
                            <w:r>
                              <w:rPr>
                                <w:rFonts w:ascii="Futura Book" w:hAnsi="Futura Book"/>
                              </w:rPr>
                              <w:t xml:space="preserve"> december 2020</w:t>
                            </w:r>
                          </w:p>
                          <w:p w14:paraId="32B55FA4" w14:textId="6C7EC189" w:rsidR="00E85C2D" w:rsidRPr="00A519FA" w:rsidRDefault="00E85C2D" w:rsidP="00AA56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0DD16" id="Text Box 10" o:spid="_x0000_s1027" type="#_x0000_t202" style="position:absolute;margin-left:-3.35pt;margin-top:.45pt;width:396.35pt;height:4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">
                <v:textbox>
                  <w:txbxContent>
                    <w:p w14:paraId="28E9F6FF" w14:textId="77777777" w:rsidR="00E85C2D" w:rsidRDefault="00E85C2D" w:rsidP="00A542AB">
                      <w:pPr>
                        <w:rPr>
                          <w:rFonts w:ascii="Futura Book" w:hAnsi="Futura Book"/>
                          <w:b/>
                        </w:rPr>
                      </w:pPr>
                      <w:r>
                        <w:rPr>
                          <w:rFonts w:ascii="Futura Book" w:hAnsi="Futura Book"/>
                          <w:b/>
                        </w:rPr>
                        <w:t>Uiterste ontvangstdatum inschrijvingen:</w:t>
                      </w:r>
                    </w:p>
                    <w:p w14:paraId="55D3A785" w14:textId="2EB21783" w:rsidR="00AA56D0" w:rsidRPr="00AC278E" w:rsidRDefault="00AA56D0" w:rsidP="00AA56D0">
                      <w:pPr>
                        <w:rPr>
                          <w:rFonts w:ascii="Futura Book" w:hAnsi="Futura Book"/>
                        </w:rPr>
                      </w:pPr>
                      <w:r>
                        <w:rPr>
                          <w:rFonts w:ascii="Futura Book" w:hAnsi="Futura Book"/>
                        </w:rPr>
                        <w:t>1</w:t>
                      </w:r>
                      <w:r w:rsidR="00AC278E">
                        <w:rPr>
                          <w:rFonts w:ascii="Futura Book" w:hAnsi="Futura Book"/>
                        </w:rPr>
                        <w:t>0</w:t>
                      </w:r>
                      <w:r>
                        <w:rPr>
                          <w:rFonts w:ascii="Futura Book" w:hAnsi="Futura Book"/>
                        </w:rPr>
                        <w:t xml:space="preserve"> december 2020</w:t>
                      </w:r>
                    </w:p>
                    <w:p w14:paraId="32B55FA4" w14:textId="6C7EC189" w:rsidR="00E85C2D" w:rsidRPr="00A519FA" w:rsidRDefault="00E85C2D" w:rsidP="00AA56D0"/>
                  </w:txbxContent>
                </v:textbox>
              </v:shape>
            </w:pict>
          </mc:Fallback>
        </mc:AlternateContent>
      </w:r>
    </w:p>
    <w:p w14:paraId="7E259036" w14:textId="77777777" w:rsidR="00A542AB" w:rsidRPr="00004F67" w:rsidRDefault="00A542AB" w:rsidP="00A542AB">
      <w:pPr>
        <w:rPr>
          <w:rFonts w:cs="Arial"/>
          <w:sz w:val="20"/>
        </w:rPr>
      </w:pPr>
    </w:p>
    <w:p w14:paraId="4AD451F0" w14:textId="77777777" w:rsidR="0093683D" w:rsidRPr="00515F18" w:rsidRDefault="0093683D" w:rsidP="0093683D">
      <w:pPr>
        <w:rPr>
          <w:rFonts w:cs="Arial"/>
          <w:szCs w:val="20"/>
        </w:rPr>
      </w:pPr>
    </w:p>
    <w:p w14:paraId="4E584A77" w14:textId="77777777" w:rsidR="0093683D" w:rsidRPr="00515F18" w:rsidRDefault="0093683D" w:rsidP="0093683D">
      <w:pPr>
        <w:rPr>
          <w:rFonts w:cs="Arial"/>
          <w:szCs w:val="20"/>
        </w:rPr>
      </w:pPr>
    </w:p>
    <w:p w14:paraId="2C2D8EC0" w14:textId="77777777" w:rsidR="0093683D" w:rsidRPr="00515F18" w:rsidRDefault="0093683D" w:rsidP="0093683D">
      <w:pPr>
        <w:rPr>
          <w:rFonts w:cs="Arial"/>
          <w:szCs w:val="20"/>
        </w:rPr>
      </w:pPr>
    </w:p>
    <w:p w14:paraId="6ACA1538" w14:textId="77777777" w:rsidR="0093683D" w:rsidRPr="00515F18" w:rsidRDefault="0093683D" w:rsidP="0093683D">
      <w:pPr>
        <w:rPr>
          <w:rFonts w:cs="Arial"/>
          <w:szCs w:val="20"/>
        </w:rPr>
      </w:pPr>
    </w:p>
    <w:p w14:paraId="659CEB65" w14:textId="77777777" w:rsidR="0093683D" w:rsidRPr="00515F18" w:rsidRDefault="0093683D" w:rsidP="0093683D">
      <w:pPr>
        <w:rPr>
          <w:rFonts w:cs="Arial"/>
          <w:szCs w:val="20"/>
        </w:rPr>
      </w:pPr>
    </w:p>
    <w:p w14:paraId="4FFF6AD1" w14:textId="77777777" w:rsidR="0093683D" w:rsidRPr="00515F18" w:rsidRDefault="0093683D" w:rsidP="0093683D">
      <w:pPr>
        <w:rPr>
          <w:rFonts w:cs="Arial"/>
          <w:szCs w:val="20"/>
        </w:rPr>
      </w:pPr>
    </w:p>
    <w:p w14:paraId="14B1A7B3" w14:textId="47B3E126" w:rsidR="0093683D" w:rsidRPr="00515F18" w:rsidRDefault="0093683D" w:rsidP="0093683D">
      <w:pPr>
        <w:jc w:val="center"/>
        <w:rPr>
          <w:rFonts w:cs="Arial"/>
          <w:szCs w:val="20"/>
        </w:rPr>
      </w:pPr>
    </w:p>
    <w:p w14:paraId="7E7B3459" w14:textId="77777777" w:rsidR="0093683D" w:rsidRPr="00515F18" w:rsidRDefault="0093683D" w:rsidP="0093683D">
      <w:pPr>
        <w:rPr>
          <w:rFonts w:cs="Arial"/>
          <w:szCs w:val="20"/>
        </w:rPr>
      </w:pPr>
    </w:p>
    <w:p w14:paraId="57942E9F" w14:textId="77777777" w:rsidR="0093683D" w:rsidRPr="00515F18" w:rsidRDefault="0093683D" w:rsidP="0093683D">
      <w:pPr>
        <w:rPr>
          <w:rFonts w:cs="Arial"/>
          <w:szCs w:val="20"/>
        </w:rPr>
      </w:pPr>
    </w:p>
    <w:p w14:paraId="6ACD6000" w14:textId="77777777" w:rsidR="0093683D" w:rsidRPr="00515F18" w:rsidRDefault="0093683D" w:rsidP="0093683D">
      <w:pPr>
        <w:rPr>
          <w:rFonts w:cs="Arial"/>
          <w:szCs w:val="20"/>
        </w:rPr>
      </w:pPr>
    </w:p>
    <w:p w14:paraId="72555ADD" w14:textId="05561B5C" w:rsidR="006811A0" w:rsidRPr="00515F18" w:rsidRDefault="006811A0">
      <w:pPr>
        <w:rPr>
          <w:rFonts w:cs="Arial"/>
          <w:szCs w:val="20"/>
        </w:rPr>
        <w:sectPr w:rsidR="006811A0" w:rsidRPr="00515F18" w:rsidSect="006811A0">
          <w:footerReference w:type="even" r:id="rId13"/>
          <w:footerReference w:type="default" r:id="rId14"/>
          <w:headerReference w:type="first" r:id="rId15"/>
          <w:footerReference w:type="first" r:id="rId16"/>
          <w:type w:val="continuous"/>
          <w:pgSz w:w="11906" w:h="16838" w:code="9"/>
          <w:pgMar w:top="2806" w:right="1418" w:bottom="1247" w:left="1418" w:header="709" w:footer="709" w:gutter="0"/>
          <w:cols w:space="720"/>
          <w:titlePg/>
        </w:sectPr>
      </w:pPr>
    </w:p>
    <w:sdt>
      <w:sdtPr>
        <w:rPr>
          <w:rFonts w:ascii="Arial" w:hAnsi="Arial"/>
          <w:b w:val="0"/>
          <w:bCs w:val="0"/>
          <w:caps w:val="0"/>
          <w:color w:val="auto"/>
          <w:sz w:val="19"/>
          <w:szCs w:val="24"/>
        </w:rPr>
        <w:id w:val="637379388"/>
        <w:docPartObj>
          <w:docPartGallery w:val="Table of Contents"/>
          <w:docPartUnique/>
        </w:docPartObj>
      </w:sdtPr>
      <w:sdtContent>
        <w:p w14:paraId="715A8004" w14:textId="3DAC3875" w:rsidR="00BE385F" w:rsidRPr="00BE385F" w:rsidRDefault="00BE385F">
          <w:pPr>
            <w:pStyle w:val="TOCHeading"/>
            <w:rPr>
              <w:rFonts w:ascii="Arial" w:hAnsi="Arial" w:cs="Arial"/>
              <w:caps w:val="0"/>
              <w:color w:val="auto"/>
            </w:rPr>
          </w:pPr>
          <w:r w:rsidRPr="00BE385F">
            <w:rPr>
              <w:rFonts w:ascii="Arial" w:hAnsi="Arial" w:cs="Arial"/>
              <w:caps w:val="0"/>
              <w:color w:val="auto"/>
            </w:rPr>
            <w:t>Inhoud</w:t>
          </w:r>
        </w:p>
        <w:p w14:paraId="2F545140" w14:textId="741CFC45" w:rsidR="00496182" w:rsidRDefault="00BE385F">
          <w:pPr>
            <w:pStyle w:val="TOC1"/>
            <w:tabs>
              <w:tab w:val="left" w:pos="380"/>
              <w:tab w:val="right" w:leader="dot" w:pos="9060"/>
            </w:tabs>
            <w:rPr>
              <w:rFonts w:asciiTheme="minorHAnsi" w:eastAsiaTheme="minorEastAsia" w:hAnsiTheme="minorHAnsi" w:cstheme="minorBidi"/>
              <w:b w:val="0"/>
              <w:bCs w:val="0"/>
              <w:iCs w:val="0"/>
              <w:noProof/>
              <w:sz w:val="22"/>
              <w:szCs w:val="22"/>
            </w:rPr>
          </w:pPr>
          <w:r>
            <w:fldChar w:fldCharType="begin"/>
          </w:r>
          <w:r>
            <w:instrText xml:space="preserve"> TOC \o "1-3" \h \z \u </w:instrText>
          </w:r>
          <w:r>
            <w:fldChar w:fldCharType="separate"/>
          </w:r>
          <w:hyperlink w:anchor="_Toc49843917" w:history="1">
            <w:r w:rsidR="00496182" w:rsidRPr="0046757F">
              <w:rPr>
                <w:rStyle w:val="Hyperlink"/>
                <w:noProof/>
                <w:kern w:val="28"/>
              </w:rPr>
              <w:t>1.</w:t>
            </w:r>
            <w:r w:rsidR="00496182">
              <w:rPr>
                <w:rFonts w:asciiTheme="minorHAnsi" w:eastAsiaTheme="minorEastAsia" w:hAnsiTheme="minorHAnsi" w:cstheme="minorBidi"/>
                <w:b w:val="0"/>
                <w:bCs w:val="0"/>
                <w:iCs w:val="0"/>
                <w:noProof/>
                <w:sz w:val="22"/>
                <w:szCs w:val="22"/>
              </w:rPr>
              <w:tab/>
            </w:r>
            <w:r w:rsidR="00496182" w:rsidRPr="0046757F">
              <w:rPr>
                <w:rStyle w:val="Hyperlink"/>
                <w:noProof/>
                <w:kern w:val="28"/>
              </w:rPr>
              <w:t>Inleiding en invulinstructie</w:t>
            </w:r>
            <w:r w:rsidR="00496182">
              <w:rPr>
                <w:noProof/>
                <w:webHidden/>
              </w:rPr>
              <w:tab/>
            </w:r>
            <w:r w:rsidR="00496182">
              <w:rPr>
                <w:noProof/>
                <w:webHidden/>
              </w:rPr>
              <w:fldChar w:fldCharType="begin"/>
            </w:r>
            <w:r w:rsidR="00496182">
              <w:rPr>
                <w:noProof/>
                <w:webHidden/>
              </w:rPr>
              <w:instrText xml:space="preserve"> PAGEREF _Toc49843917 \h </w:instrText>
            </w:r>
            <w:r w:rsidR="00496182">
              <w:rPr>
                <w:noProof/>
                <w:webHidden/>
              </w:rPr>
            </w:r>
            <w:r w:rsidR="00496182">
              <w:rPr>
                <w:noProof/>
                <w:webHidden/>
              </w:rPr>
              <w:fldChar w:fldCharType="separate"/>
            </w:r>
            <w:r w:rsidR="00DD1402">
              <w:rPr>
                <w:noProof/>
                <w:webHidden/>
              </w:rPr>
              <w:t>2</w:t>
            </w:r>
            <w:r w:rsidR="00496182">
              <w:rPr>
                <w:noProof/>
                <w:webHidden/>
              </w:rPr>
              <w:fldChar w:fldCharType="end"/>
            </w:r>
          </w:hyperlink>
        </w:p>
        <w:p w14:paraId="50BDE355" w14:textId="7D1DA768" w:rsidR="00496182" w:rsidRDefault="0059330B">
          <w:pPr>
            <w:pStyle w:val="TOC1"/>
            <w:tabs>
              <w:tab w:val="left" w:pos="380"/>
              <w:tab w:val="right" w:leader="dot" w:pos="9060"/>
            </w:tabs>
            <w:rPr>
              <w:rFonts w:asciiTheme="minorHAnsi" w:eastAsiaTheme="minorEastAsia" w:hAnsiTheme="minorHAnsi" w:cstheme="minorBidi"/>
              <w:b w:val="0"/>
              <w:bCs w:val="0"/>
              <w:iCs w:val="0"/>
              <w:noProof/>
              <w:sz w:val="22"/>
              <w:szCs w:val="22"/>
            </w:rPr>
          </w:pPr>
          <w:hyperlink w:anchor="_Toc49843918" w:history="1">
            <w:r w:rsidR="00496182" w:rsidRPr="0046757F">
              <w:rPr>
                <w:rStyle w:val="Hyperlink"/>
                <w:noProof/>
                <w:kern w:val="28"/>
              </w:rPr>
              <w:t>2.</w:t>
            </w:r>
            <w:r w:rsidR="00496182">
              <w:rPr>
                <w:rFonts w:asciiTheme="minorHAnsi" w:eastAsiaTheme="minorEastAsia" w:hAnsiTheme="minorHAnsi" w:cstheme="minorBidi"/>
                <w:b w:val="0"/>
                <w:bCs w:val="0"/>
                <w:iCs w:val="0"/>
                <w:noProof/>
                <w:sz w:val="22"/>
                <w:szCs w:val="22"/>
              </w:rPr>
              <w:tab/>
            </w:r>
            <w:r w:rsidR="00496182" w:rsidRPr="0046757F">
              <w:rPr>
                <w:rStyle w:val="Hyperlink"/>
                <w:noProof/>
                <w:kern w:val="28"/>
              </w:rPr>
              <w:t>Uitwerking hoofdstukken</w:t>
            </w:r>
            <w:r w:rsidR="00496182">
              <w:rPr>
                <w:noProof/>
                <w:webHidden/>
              </w:rPr>
              <w:tab/>
            </w:r>
            <w:r w:rsidR="00496182">
              <w:rPr>
                <w:noProof/>
                <w:webHidden/>
              </w:rPr>
              <w:fldChar w:fldCharType="begin"/>
            </w:r>
            <w:r w:rsidR="00496182">
              <w:rPr>
                <w:noProof/>
                <w:webHidden/>
              </w:rPr>
              <w:instrText xml:space="preserve"> PAGEREF _Toc49843918 \h </w:instrText>
            </w:r>
            <w:r w:rsidR="00496182">
              <w:rPr>
                <w:noProof/>
                <w:webHidden/>
              </w:rPr>
            </w:r>
            <w:r w:rsidR="00496182">
              <w:rPr>
                <w:noProof/>
                <w:webHidden/>
              </w:rPr>
              <w:fldChar w:fldCharType="separate"/>
            </w:r>
            <w:r w:rsidR="00DD1402">
              <w:rPr>
                <w:noProof/>
                <w:webHidden/>
              </w:rPr>
              <w:t>3</w:t>
            </w:r>
            <w:r w:rsidR="00496182">
              <w:rPr>
                <w:noProof/>
                <w:webHidden/>
              </w:rPr>
              <w:fldChar w:fldCharType="end"/>
            </w:r>
          </w:hyperlink>
        </w:p>
        <w:p w14:paraId="1FC720FA" w14:textId="693AD844" w:rsidR="00496182" w:rsidRDefault="0059330B">
          <w:pPr>
            <w:pStyle w:val="TOC1"/>
            <w:tabs>
              <w:tab w:val="left" w:pos="570"/>
              <w:tab w:val="right" w:leader="dot" w:pos="9060"/>
            </w:tabs>
            <w:rPr>
              <w:rFonts w:asciiTheme="minorHAnsi" w:eastAsiaTheme="minorEastAsia" w:hAnsiTheme="minorHAnsi" w:cstheme="minorBidi"/>
              <w:b w:val="0"/>
              <w:bCs w:val="0"/>
              <w:iCs w:val="0"/>
              <w:noProof/>
              <w:sz w:val="22"/>
              <w:szCs w:val="22"/>
            </w:rPr>
          </w:pPr>
          <w:hyperlink w:anchor="_Toc49843919" w:history="1">
            <w:r w:rsidR="00496182" w:rsidRPr="0046757F">
              <w:rPr>
                <w:rStyle w:val="Hyperlink"/>
                <w:noProof/>
                <w:kern w:val="28"/>
              </w:rPr>
              <w:t>2.1.</w:t>
            </w:r>
            <w:r w:rsidR="00496182">
              <w:rPr>
                <w:rFonts w:asciiTheme="minorHAnsi" w:eastAsiaTheme="minorEastAsia" w:hAnsiTheme="minorHAnsi" w:cstheme="minorBidi"/>
                <w:b w:val="0"/>
                <w:bCs w:val="0"/>
                <w:iCs w:val="0"/>
                <w:noProof/>
                <w:sz w:val="22"/>
                <w:szCs w:val="22"/>
              </w:rPr>
              <w:tab/>
            </w:r>
            <w:r w:rsidR="00496182" w:rsidRPr="0046757F">
              <w:rPr>
                <w:rStyle w:val="Hyperlink"/>
                <w:noProof/>
                <w:kern w:val="28"/>
              </w:rPr>
              <w:t>Strategie</w:t>
            </w:r>
            <w:r w:rsidR="00496182">
              <w:rPr>
                <w:noProof/>
                <w:webHidden/>
              </w:rPr>
              <w:tab/>
            </w:r>
            <w:r w:rsidR="00496182">
              <w:rPr>
                <w:noProof/>
                <w:webHidden/>
              </w:rPr>
              <w:fldChar w:fldCharType="begin"/>
            </w:r>
            <w:r w:rsidR="00496182">
              <w:rPr>
                <w:noProof/>
                <w:webHidden/>
              </w:rPr>
              <w:instrText xml:space="preserve"> PAGEREF _Toc49843919 \h </w:instrText>
            </w:r>
            <w:r w:rsidR="00496182">
              <w:rPr>
                <w:noProof/>
                <w:webHidden/>
              </w:rPr>
            </w:r>
            <w:r w:rsidR="00496182">
              <w:rPr>
                <w:noProof/>
                <w:webHidden/>
              </w:rPr>
              <w:fldChar w:fldCharType="separate"/>
            </w:r>
            <w:r w:rsidR="00DD1402">
              <w:rPr>
                <w:noProof/>
                <w:webHidden/>
              </w:rPr>
              <w:t>3</w:t>
            </w:r>
            <w:r w:rsidR="00496182">
              <w:rPr>
                <w:noProof/>
                <w:webHidden/>
              </w:rPr>
              <w:fldChar w:fldCharType="end"/>
            </w:r>
          </w:hyperlink>
        </w:p>
        <w:p w14:paraId="3548DC48" w14:textId="173D5972" w:rsidR="00496182" w:rsidRDefault="0059330B">
          <w:pPr>
            <w:pStyle w:val="TOC1"/>
            <w:tabs>
              <w:tab w:val="left" w:pos="570"/>
              <w:tab w:val="right" w:leader="dot" w:pos="9060"/>
            </w:tabs>
            <w:rPr>
              <w:rFonts w:asciiTheme="minorHAnsi" w:eastAsiaTheme="minorEastAsia" w:hAnsiTheme="minorHAnsi" w:cstheme="minorBidi"/>
              <w:b w:val="0"/>
              <w:bCs w:val="0"/>
              <w:iCs w:val="0"/>
              <w:noProof/>
              <w:sz w:val="22"/>
              <w:szCs w:val="22"/>
            </w:rPr>
          </w:pPr>
          <w:hyperlink w:anchor="_Toc49843920" w:history="1">
            <w:r w:rsidR="00496182" w:rsidRPr="0046757F">
              <w:rPr>
                <w:rStyle w:val="Hyperlink"/>
                <w:noProof/>
                <w:kern w:val="28"/>
              </w:rPr>
              <w:t>2.2.</w:t>
            </w:r>
            <w:r w:rsidR="00496182">
              <w:rPr>
                <w:rFonts w:asciiTheme="minorHAnsi" w:eastAsiaTheme="minorEastAsia" w:hAnsiTheme="minorHAnsi" w:cstheme="minorBidi"/>
                <w:b w:val="0"/>
                <w:bCs w:val="0"/>
                <w:iCs w:val="0"/>
                <w:noProof/>
                <w:sz w:val="22"/>
                <w:szCs w:val="22"/>
              </w:rPr>
              <w:tab/>
            </w:r>
            <w:r w:rsidR="00496182" w:rsidRPr="0046757F">
              <w:rPr>
                <w:rStyle w:val="Hyperlink"/>
                <w:noProof/>
                <w:kern w:val="28"/>
              </w:rPr>
              <w:t>Aanpak en fasering</w:t>
            </w:r>
            <w:r w:rsidR="00496182">
              <w:rPr>
                <w:noProof/>
                <w:webHidden/>
              </w:rPr>
              <w:tab/>
            </w:r>
            <w:r w:rsidR="00496182">
              <w:rPr>
                <w:noProof/>
                <w:webHidden/>
              </w:rPr>
              <w:fldChar w:fldCharType="begin"/>
            </w:r>
            <w:r w:rsidR="00496182">
              <w:rPr>
                <w:noProof/>
                <w:webHidden/>
              </w:rPr>
              <w:instrText xml:space="preserve"> PAGEREF _Toc49843920 \h </w:instrText>
            </w:r>
            <w:r w:rsidR="00496182">
              <w:rPr>
                <w:noProof/>
                <w:webHidden/>
              </w:rPr>
            </w:r>
            <w:r w:rsidR="00496182">
              <w:rPr>
                <w:noProof/>
                <w:webHidden/>
              </w:rPr>
              <w:fldChar w:fldCharType="separate"/>
            </w:r>
            <w:r w:rsidR="00DD1402">
              <w:rPr>
                <w:noProof/>
                <w:webHidden/>
              </w:rPr>
              <w:t>3</w:t>
            </w:r>
            <w:r w:rsidR="00496182">
              <w:rPr>
                <w:noProof/>
                <w:webHidden/>
              </w:rPr>
              <w:fldChar w:fldCharType="end"/>
            </w:r>
          </w:hyperlink>
        </w:p>
        <w:p w14:paraId="4737783E" w14:textId="53E0AADC" w:rsidR="00496182" w:rsidRDefault="0059330B">
          <w:pPr>
            <w:pStyle w:val="TOC1"/>
            <w:tabs>
              <w:tab w:val="left" w:pos="570"/>
              <w:tab w:val="right" w:leader="dot" w:pos="9060"/>
            </w:tabs>
            <w:rPr>
              <w:rFonts w:asciiTheme="minorHAnsi" w:eastAsiaTheme="minorEastAsia" w:hAnsiTheme="minorHAnsi" w:cstheme="minorBidi"/>
              <w:b w:val="0"/>
              <w:bCs w:val="0"/>
              <w:iCs w:val="0"/>
              <w:noProof/>
              <w:sz w:val="22"/>
              <w:szCs w:val="22"/>
            </w:rPr>
          </w:pPr>
          <w:hyperlink w:anchor="_Toc49843921" w:history="1">
            <w:r w:rsidR="00496182" w:rsidRPr="0046757F">
              <w:rPr>
                <w:rStyle w:val="Hyperlink"/>
                <w:noProof/>
                <w:kern w:val="28"/>
              </w:rPr>
              <w:t>2.3.</w:t>
            </w:r>
            <w:r w:rsidR="00496182">
              <w:rPr>
                <w:rFonts w:asciiTheme="minorHAnsi" w:eastAsiaTheme="minorEastAsia" w:hAnsiTheme="minorHAnsi" w:cstheme="minorBidi"/>
                <w:b w:val="0"/>
                <w:bCs w:val="0"/>
                <w:iCs w:val="0"/>
                <w:noProof/>
                <w:sz w:val="22"/>
                <w:szCs w:val="22"/>
              </w:rPr>
              <w:tab/>
            </w:r>
            <w:r w:rsidR="00496182" w:rsidRPr="0046757F">
              <w:rPr>
                <w:rStyle w:val="Hyperlink"/>
                <w:noProof/>
                <w:kern w:val="28"/>
              </w:rPr>
              <w:t>Organisatie en besturing</w:t>
            </w:r>
            <w:r w:rsidR="00496182">
              <w:rPr>
                <w:noProof/>
                <w:webHidden/>
              </w:rPr>
              <w:tab/>
            </w:r>
            <w:r w:rsidR="00496182">
              <w:rPr>
                <w:noProof/>
                <w:webHidden/>
              </w:rPr>
              <w:fldChar w:fldCharType="begin"/>
            </w:r>
            <w:r w:rsidR="00496182">
              <w:rPr>
                <w:noProof/>
                <w:webHidden/>
              </w:rPr>
              <w:instrText xml:space="preserve"> PAGEREF _Toc49843921 \h </w:instrText>
            </w:r>
            <w:r w:rsidR="00496182">
              <w:rPr>
                <w:noProof/>
                <w:webHidden/>
              </w:rPr>
            </w:r>
            <w:r w:rsidR="00496182">
              <w:rPr>
                <w:noProof/>
                <w:webHidden/>
              </w:rPr>
              <w:fldChar w:fldCharType="separate"/>
            </w:r>
            <w:r w:rsidR="00DD1402">
              <w:rPr>
                <w:noProof/>
                <w:webHidden/>
              </w:rPr>
              <w:t>4</w:t>
            </w:r>
            <w:r w:rsidR="00496182">
              <w:rPr>
                <w:noProof/>
                <w:webHidden/>
              </w:rPr>
              <w:fldChar w:fldCharType="end"/>
            </w:r>
          </w:hyperlink>
        </w:p>
        <w:p w14:paraId="360CC44E" w14:textId="55ED7AD2" w:rsidR="00496182" w:rsidRDefault="0059330B">
          <w:pPr>
            <w:pStyle w:val="TOC1"/>
            <w:tabs>
              <w:tab w:val="left" w:pos="570"/>
              <w:tab w:val="right" w:leader="dot" w:pos="9060"/>
            </w:tabs>
            <w:rPr>
              <w:rFonts w:asciiTheme="minorHAnsi" w:eastAsiaTheme="minorEastAsia" w:hAnsiTheme="minorHAnsi" w:cstheme="minorBidi"/>
              <w:b w:val="0"/>
              <w:bCs w:val="0"/>
              <w:iCs w:val="0"/>
              <w:noProof/>
              <w:sz w:val="22"/>
              <w:szCs w:val="22"/>
            </w:rPr>
          </w:pPr>
          <w:hyperlink w:anchor="_Toc49843922" w:history="1">
            <w:r w:rsidR="00496182" w:rsidRPr="0046757F">
              <w:rPr>
                <w:rStyle w:val="Hyperlink"/>
                <w:noProof/>
                <w:kern w:val="28"/>
              </w:rPr>
              <w:t>2.4.</w:t>
            </w:r>
            <w:r w:rsidR="00496182">
              <w:rPr>
                <w:rFonts w:asciiTheme="minorHAnsi" w:eastAsiaTheme="minorEastAsia" w:hAnsiTheme="minorHAnsi" w:cstheme="minorBidi"/>
                <w:b w:val="0"/>
                <w:bCs w:val="0"/>
                <w:iCs w:val="0"/>
                <w:noProof/>
                <w:sz w:val="22"/>
                <w:szCs w:val="22"/>
              </w:rPr>
              <w:tab/>
            </w:r>
            <w:r w:rsidR="00496182" w:rsidRPr="0046757F">
              <w:rPr>
                <w:rStyle w:val="Hyperlink"/>
                <w:noProof/>
                <w:kern w:val="28"/>
              </w:rPr>
              <w:t>Risicobeheersing</w:t>
            </w:r>
            <w:r w:rsidR="00496182">
              <w:rPr>
                <w:noProof/>
                <w:webHidden/>
              </w:rPr>
              <w:tab/>
            </w:r>
            <w:r w:rsidR="00496182">
              <w:rPr>
                <w:noProof/>
                <w:webHidden/>
              </w:rPr>
              <w:fldChar w:fldCharType="begin"/>
            </w:r>
            <w:r w:rsidR="00496182">
              <w:rPr>
                <w:noProof/>
                <w:webHidden/>
              </w:rPr>
              <w:instrText xml:space="preserve"> PAGEREF _Toc49843922 \h </w:instrText>
            </w:r>
            <w:r w:rsidR="00496182">
              <w:rPr>
                <w:noProof/>
                <w:webHidden/>
              </w:rPr>
            </w:r>
            <w:r w:rsidR="00496182">
              <w:rPr>
                <w:noProof/>
                <w:webHidden/>
              </w:rPr>
              <w:fldChar w:fldCharType="separate"/>
            </w:r>
            <w:r w:rsidR="00DD1402">
              <w:rPr>
                <w:noProof/>
                <w:webHidden/>
              </w:rPr>
              <w:t>4</w:t>
            </w:r>
            <w:r w:rsidR="00496182">
              <w:rPr>
                <w:noProof/>
                <w:webHidden/>
              </w:rPr>
              <w:fldChar w:fldCharType="end"/>
            </w:r>
          </w:hyperlink>
        </w:p>
        <w:p w14:paraId="37EE03A1" w14:textId="22D3BFC0" w:rsidR="00BE385F" w:rsidRDefault="00BE385F">
          <w:r>
            <w:rPr>
              <w:b/>
              <w:bCs/>
            </w:rPr>
            <w:fldChar w:fldCharType="end"/>
          </w:r>
        </w:p>
      </w:sdtContent>
    </w:sdt>
    <w:p w14:paraId="4A6E9754" w14:textId="2C77F72C" w:rsidR="00BE385F" w:rsidRPr="008970EA" w:rsidRDefault="00BE385F" w:rsidP="00BE385F">
      <w:r>
        <w:rPr>
          <w:szCs w:val="18"/>
        </w:rPr>
        <w:br w:type="page"/>
      </w:r>
    </w:p>
    <w:p w14:paraId="0FB050D4" w14:textId="77777777" w:rsidR="00BE385F" w:rsidRPr="00CA744F" w:rsidRDefault="00BE385F" w:rsidP="00BE385F">
      <w:pPr>
        <w:keepNext/>
        <w:numPr>
          <w:ilvl w:val="0"/>
          <w:numId w:val="17"/>
        </w:numPr>
        <w:tabs>
          <w:tab w:val="left" w:pos="1134"/>
          <w:tab w:val="left" w:pos="2268"/>
          <w:tab w:val="left" w:pos="3402"/>
          <w:tab w:val="left" w:pos="4536"/>
          <w:tab w:val="left" w:pos="6804"/>
          <w:tab w:val="left" w:pos="8505"/>
        </w:tabs>
        <w:spacing w:before="240" w:after="240" w:line="240" w:lineRule="auto"/>
        <w:outlineLvl w:val="0"/>
        <w:rPr>
          <w:rFonts w:asciiTheme="minorHAnsi" w:hAnsiTheme="minorHAnsi"/>
          <w:b/>
          <w:kern w:val="28"/>
          <w:sz w:val="24"/>
        </w:rPr>
      </w:pPr>
      <w:bookmarkStart w:id="2" w:name="Start"/>
      <w:bookmarkStart w:id="3" w:name="_Toc461055242"/>
      <w:bookmarkStart w:id="4" w:name="_Toc49843917"/>
      <w:bookmarkEnd w:id="2"/>
      <w:r>
        <w:rPr>
          <w:rFonts w:asciiTheme="minorHAnsi" w:hAnsiTheme="minorHAnsi"/>
          <w:b/>
          <w:kern w:val="28"/>
          <w:sz w:val="24"/>
        </w:rPr>
        <w:t>Inleiding en in</w:t>
      </w:r>
      <w:r w:rsidRPr="00CA744F">
        <w:rPr>
          <w:rFonts w:asciiTheme="minorHAnsi" w:hAnsiTheme="minorHAnsi"/>
          <w:b/>
          <w:kern w:val="28"/>
          <w:sz w:val="24"/>
        </w:rPr>
        <w:t>vulinstructie</w:t>
      </w:r>
      <w:bookmarkEnd w:id="3"/>
      <w:bookmarkEnd w:id="4"/>
    </w:p>
    <w:p w14:paraId="40DB1857" w14:textId="77777777" w:rsidR="00BE385F" w:rsidRPr="00F34C0F" w:rsidRDefault="00BE385F" w:rsidP="00BE385F">
      <w:pPr>
        <w:suppressAutoHyphens/>
        <w:rPr>
          <w:rFonts w:asciiTheme="minorHAnsi" w:hAnsiTheme="minorHAnsi"/>
          <w:szCs w:val="19"/>
        </w:rPr>
      </w:pPr>
    </w:p>
    <w:p w14:paraId="3041AB55" w14:textId="61A54060" w:rsidR="00BE385F" w:rsidRPr="00F34C0F" w:rsidRDefault="00BE385F" w:rsidP="00BE385F">
      <w:pPr>
        <w:suppressAutoHyphens/>
        <w:rPr>
          <w:rFonts w:asciiTheme="minorHAnsi" w:hAnsiTheme="minorHAnsi"/>
          <w:szCs w:val="19"/>
        </w:rPr>
      </w:pPr>
      <w:r w:rsidRPr="00F34C0F">
        <w:rPr>
          <w:rFonts w:asciiTheme="minorHAnsi" w:hAnsiTheme="minorHAnsi"/>
          <w:szCs w:val="19"/>
        </w:rPr>
        <w:t xml:space="preserve">Binnen de kaders van dit format heeft de Inschrijver de maximale vrijheid de </w:t>
      </w:r>
      <w:proofErr w:type="spellStart"/>
      <w:r w:rsidR="00054DF0">
        <w:rPr>
          <w:rFonts w:asciiTheme="minorHAnsi" w:hAnsiTheme="minorHAnsi"/>
          <w:szCs w:val="19"/>
        </w:rPr>
        <w:t>sub</w:t>
      </w:r>
      <w:r w:rsidRPr="00F34C0F">
        <w:rPr>
          <w:rFonts w:asciiTheme="minorHAnsi" w:hAnsiTheme="minorHAnsi"/>
          <w:szCs w:val="19"/>
        </w:rPr>
        <w:t>Gunningscriteria</w:t>
      </w:r>
      <w:proofErr w:type="spellEnd"/>
      <w:r w:rsidR="00376725">
        <w:rPr>
          <w:rFonts w:asciiTheme="minorHAnsi" w:hAnsiTheme="minorHAnsi"/>
          <w:szCs w:val="19"/>
        </w:rPr>
        <w:t xml:space="preserve">, </w:t>
      </w:r>
      <w:r w:rsidRPr="00F34C0F">
        <w:rPr>
          <w:rFonts w:asciiTheme="minorHAnsi" w:hAnsiTheme="minorHAnsi"/>
          <w:szCs w:val="19"/>
        </w:rPr>
        <w:t xml:space="preserve">die gezamenlijk de gewenste structuur c.q. hoofdstukken van het </w:t>
      </w:r>
      <w:r w:rsidR="000B246F">
        <w:rPr>
          <w:rFonts w:asciiTheme="minorHAnsi" w:hAnsiTheme="minorHAnsi"/>
          <w:szCs w:val="19"/>
        </w:rPr>
        <w:t>Implementatie</w:t>
      </w:r>
      <w:r w:rsidRPr="00F34C0F">
        <w:rPr>
          <w:rFonts w:asciiTheme="minorHAnsi" w:hAnsiTheme="minorHAnsi"/>
          <w:szCs w:val="19"/>
        </w:rPr>
        <w:t xml:space="preserve">plan bepalen, uit te werken. Aan Inschrijver wordt de ruimte geboden de eigenheid van zijn organisatie en de best </w:t>
      </w:r>
      <w:proofErr w:type="spellStart"/>
      <w:r w:rsidRPr="00F34C0F">
        <w:rPr>
          <w:rFonts w:asciiTheme="minorHAnsi" w:hAnsiTheme="minorHAnsi"/>
          <w:szCs w:val="19"/>
        </w:rPr>
        <w:t>practices</w:t>
      </w:r>
      <w:proofErr w:type="spellEnd"/>
      <w:r w:rsidR="006A64FF">
        <w:rPr>
          <w:rFonts w:asciiTheme="minorHAnsi" w:hAnsiTheme="minorHAnsi"/>
          <w:szCs w:val="19"/>
        </w:rPr>
        <w:t xml:space="preserve"> onbeperkt de ruimte </w:t>
      </w:r>
      <w:r w:rsidRPr="00F34C0F">
        <w:rPr>
          <w:rFonts w:asciiTheme="minorHAnsi" w:hAnsiTheme="minorHAnsi"/>
          <w:szCs w:val="19"/>
        </w:rPr>
        <w:t xml:space="preserve">te geven. In totaal kunnen </w:t>
      </w:r>
      <w:r w:rsidR="006B4E2B">
        <w:rPr>
          <w:rFonts w:asciiTheme="minorHAnsi" w:hAnsiTheme="minorHAnsi"/>
          <w:szCs w:val="19"/>
        </w:rPr>
        <w:t>80</w:t>
      </w:r>
      <w:r w:rsidR="00432988" w:rsidRPr="00432988">
        <w:rPr>
          <w:rFonts w:asciiTheme="minorHAnsi" w:hAnsiTheme="minorHAnsi"/>
          <w:szCs w:val="19"/>
        </w:rPr>
        <w:t xml:space="preserve"> </w:t>
      </w:r>
      <w:r w:rsidRPr="00F34C0F">
        <w:rPr>
          <w:rFonts w:asciiTheme="minorHAnsi" w:hAnsiTheme="minorHAnsi"/>
          <w:szCs w:val="19"/>
        </w:rPr>
        <w:t>punten op het Gunningscriterium ‘</w:t>
      </w:r>
      <w:r w:rsidR="000B246F">
        <w:rPr>
          <w:rFonts w:asciiTheme="minorHAnsi" w:hAnsiTheme="minorHAnsi"/>
          <w:szCs w:val="19"/>
        </w:rPr>
        <w:t>Implementatie</w:t>
      </w:r>
      <w:r w:rsidRPr="00F34C0F">
        <w:rPr>
          <w:rFonts w:asciiTheme="minorHAnsi" w:hAnsiTheme="minorHAnsi"/>
          <w:szCs w:val="19"/>
        </w:rPr>
        <w:t xml:space="preserve">plan’ worden gescoord, op basis van een onderverdeling in onderstaande </w:t>
      </w:r>
      <w:proofErr w:type="spellStart"/>
      <w:r w:rsidRPr="00F34C0F">
        <w:rPr>
          <w:rFonts w:asciiTheme="minorHAnsi" w:hAnsiTheme="minorHAnsi"/>
          <w:szCs w:val="19"/>
        </w:rPr>
        <w:t>subGunningscriteria</w:t>
      </w:r>
      <w:proofErr w:type="spellEnd"/>
      <w:r w:rsidRPr="00F34C0F">
        <w:rPr>
          <w:rFonts w:asciiTheme="minorHAnsi" w:hAnsiTheme="minorHAnsi"/>
          <w:szCs w:val="19"/>
        </w:rPr>
        <w:t xml:space="preserve">, namelijk. </w:t>
      </w:r>
    </w:p>
    <w:p w14:paraId="1BE97695" w14:textId="1471E7E1" w:rsidR="00B6163B" w:rsidRDefault="00B6163B" w:rsidP="0034274E">
      <w:pPr>
        <w:suppressAutoHyphens/>
        <w:rPr>
          <w:rFonts w:asciiTheme="minorHAnsi" w:hAnsiTheme="minorHAnsi"/>
          <w:szCs w:val="19"/>
        </w:rPr>
      </w:pPr>
    </w:p>
    <w:p w14:paraId="2F787434" w14:textId="29F01DB4" w:rsidR="00BE385F" w:rsidRPr="00432988" w:rsidRDefault="00BE385F" w:rsidP="3CA53CD5">
      <w:pPr>
        <w:numPr>
          <w:ilvl w:val="0"/>
          <w:numId w:val="15"/>
        </w:numPr>
        <w:suppressAutoHyphens/>
        <w:rPr>
          <w:rFonts w:asciiTheme="minorHAnsi" w:hAnsiTheme="minorHAnsi"/>
        </w:rPr>
      </w:pPr>
      <w:r w:rsidRPr="3CA53CD5">
        <w:rPr>
          <w:rFonts w:asciiTheme="minorHAnsi" w:hAnsiTheme="minorHAnsi"/>
        </w:rPr>
        <w:t xml:space="preserve">Strategie </w:t>
      </w:r>
      <w:r w:rsidRPr="00F34C0F">
        <w:rPr>
          <w:rFonts w:asciiTheme="minorHAnsi" w:hAnsiTheme="minorHAnsi"/>
          <w:szCs w:val="19"/>
        </w:rPr>
        <w:tab/>
      </w:r>
      <w:r w:rsidRPr="00F34C0F">
        <w:rPr>
          <w:rFonts w:asciiTheme="minorHAnsi" w:hAnsiTheme="minorHAnsi"/>
          <w:szCs w:val="19"/>
        </w:rPr>
        <w:tab/>
      </w:r>
      <w:r w:rsidRPr="00F34C0F">
        <w:rPr>
          <w:rFonts w:asciiTheme="minorHAnsi" w:hAnsiTheme="minorHAnsi"/>
          <w:szCs w:val="19"/>
        </w:rPr>
        <w:tab/>
      </w:r>
      <w:r w:rsidRPr="00F34C0F">
        <w:rPr>
          <w:rFonts w:asciiTheme="minorHAnsi" w:hAnsiTheme="minorHAnsi"/>
          <w:szCs w:val="19"/>
        </w:rPr>
        <w:tab/>
      </w:r>
      <w:r w:rsidRPr="00F34C0F">
        <w:rPr>
          <w:rFonts w:asciiTheme="minorHAnsi" w:hAnsiTheme="minorHAnsi"/>
          <w:szCs w:val="19"/>
        </w:rPr>
        <w:tab/>
      </w:r>
      <w:r w:rsidRPr="00432988">
        <w:rPr>
          <w:rFonts w:asciiTheme="minorHAnsi" w:hAnsiTheme="minorHAnsi"/>
        </w:rPr>
        <w:t xml:space="preserve">maximaal </w:t>
      </w:r>
      <w:r w:rsidR="006B4E2B">
        <w:rPr>
          <w:rFonts w:asciiTheme="minorHAnsi" w:hAnsiTheme="minorHAnsi"/>
        </w:rPr>
        <w:t>25</w:t>
      </w:r>
      <w:r w:rsidRPr="00432988">
        <w:rPr>
          <w:rFonts w:asciiTheme="minorHAnsi" w:hAnsiTheme="minorHAnsi"/>
        </w:rPr>
        <w:t xml:space="preserve"> punten,</w:t>
      </w:r>
    </w:p>
    <w:p w14:paraId="3B0EBFD0" w14:textId="53D3B09C" w:rsidR="00BE385F" w:rsidRPr="00432988" w:rsidRDefault="00BE385F" w:rsidP="3CA53CD5">
      <w:pPr>
        <w:numPr>
          <w:ilvl w:val="0"/>
          <w:numId w:val="15"/>
        </w:numPr>
        <w:suppressAutoHyphens/>
        <w:rPr>
          <w:rFonts w:asciiTheme="minorHAnsi" w:hAnsiTheme="minorHAnsi"/>
        </w:rPr>
      </w:pPr>
      <w:r w:rsidRPr="00432988">
        <w:rPr>
          <w:rFonts w:asciiTheme="minorHAnsi" w:hAnsiTheme="minorHAnsi"/>
        </w:rPr>
        <w:t xml:space="preserve">Aanpak en fasering </w:t>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rPr>
        <w:t xml:space="preserve">maximaal </w:t>
      </w:r>
      <w:r w:rsidR="006B4E2B">
        <w:rPr>
          <w:rFonts w:asciiTheme="minorHAnsi" w:hAnsiTheme="minorHAnsi"/>
        </w:rPr>
        <w:t>25 p</w:t>
      </w:r>
      <w:r w:rsidRPr="00432988">
        <w:rPr>
          <w:rFonts w:asciiTheme="minorHAnsi" w:hAnsiTheme="minorHAnsi"/>
        </w:rPr>
        <w:t>unten,</w:t>
      </w:r>
    </w:p>
    <w:p w14:paraId="3FE16EFF" w14:textId="61B085E5" w:rsidR="00BE385F" w:rsidRPr="00432988" w:rsidRDefault="00BE385F" w:rsidP="3CA53CD5">
      <w:pPr>
        <w:numPr>
          <w:ilvl w:val="0"/>
          <w:numId w:val="15"/>
        </w:numPr>
        <w:suppressAutoHyphens/>
        <w:rPr>
          <w:rFonts w:asciiTheme="minorHAnsi" w:hAnsiTheme="minorHAnsi"/>
        </w:rPr>
      </w:pPr>
      <w:r w:rsidRPr="00432988">
        <w:rPr>
          <w:rFonts w:asciiTheme="minorHAnsi" w:hAnsiTheme="minorHAnsi"/>
        </w:rPr>
        <w:t xml:space="preserve">Organisatie en besturing </w:t>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rPr>
        <w:t xml:space="preserve">maximaal </w:t>
      </w:r>
      <w:r w:rsidR="00562C79">
        <w:rPr>
          <w:rFonts w:asciiTheme="minorHAnsi" w:hAnsiTheme="minorHAnsi"/>
        </w:rPr>
        <w:t>15</w:t>
      </w:r>
      <w:r w:rsidRPr="00432988">
        <w:rPr>
          <w:rFonts w:asciiTheme="minorHAnsi" w:hAnsiTheme="minorHAnsi"/>
        </w:rPr>
        <w:t xml:space="preserve"> punten,</w:t>
      </w:r>
    </w:p>
    <w:p w14:paraId="37F0F720" w14:textId="20A3C1BB" w:rsidR="00BE385F" w:rsidRPr="00432988" w:rsidRDefault="00BE385F" w:rsidP="3CA53CD5">
      <w:pPr>
        <w:numPr>
          <w:ilvl w:val="0"/>
          <w:numId w:val="15"/>
        </w:numPr>
        <w:suppressAutoHyphens/>
        <w:rPr>
          <w:rFonts w:asciiTheme="minorHAnsi" w:hAnsiTheme="minorHAnsi"/>
        </w:rPr>
      </w:pPr>
      <w:r w:rsidRPr="00432988">
        <w:rPr>
          <w:rFonts w:asciiTheme="minorHAnsi" w:hAnsiTheme="minorHAnsi"/>
        </w:rPr>
        <w:t xml:space="preserve">Risicobeheersing </w:t>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szCs w:val="19"/>
        </w:rPr>
        <w:tab/>
      </w:r>
      <w:r w:rsidRPr="00432988">
        <w:rPr>
          <w:rFonts w:asciiTheme="minorHAnsi" w:hAnsiTheme="minorHAnsi"/>
        </w:rPr>
        <w:t xml:space="preserve">maximaal </w:t>
      </w:r>
      <w:r w:rsidR="00562C79">
        <w:rPr>
          <w:rFonts w:asciiTheme="minorHAnsi" w:hAnsiTheme="minorHAnsi"/>
        </w:rPr>
        <w:t>15</w:t>
      </w:r>
      <w:r w:rsidRPr="00432988">
        <w:rPr>
          <w:rFonts w:asciiTheme="minorHAnsi" w:hAnsiTheme="minorHAnsi"/>
        </w:rPr>
        <w:t xml:space="preserve"> punten,.</w:t>
      </w:r>
    </w:p>
    <w:p w14:paraId="32454F75" w14:textId="77777777" w:rsidR="00BE385F" w:rsidRPr="00F34C0F" w:rsidRDefault="00BE385F" w:rsidP="00BE385F">
      <w:pPr>
        <w:suppressAutoHyphens/>
        <w:ind w:left="720"/>
        <w:rPr>
          <w:rFonts w:asciiTheme="minorHAnsi" w:hAnsiTheme="minorHAnsi"/>
          <w:szCs w:val="19"/>
        </w:rPr>
      </w:pPr>
    </w:p>
    <w:p w14:paraId="28060443" w14:textId="48F46339" w:rsidR="00BE385F" w:rsidRPr="00F34C0F" w:rsidRDefault="00BE385F" w:rsidP="00BE385F">
      <w:pPr>
        <w:rPr>
          <w:rFonts w:asciiTheme="minorHAnsi" w:hAnsiTheme="minorHAnsi"/>
          <w:b/>
          <w:szCs w:val="19"/>
        </w:rPr>
      </w:pPr>
      <w:r w:rsidRPr="00F34C0F">
        <w:rPr>
          <w:rFonts w:asciiTheme="minorHAnsi" w:hAnsiTheme="minorHAnsi"/>
          <w:b/>
          <w:szCs w:val="19"/>
        </w:rPr>
        <w:t xml:space="preserve">De uitgangspunten die bij de uitwerking van het </w:t>
      </w:r>
      <w:r w:rsidR="000B246F">
        <w:rPr>
          <w:rFonts w:asciiTheme="minorHAnsi" w:hAnsiTheme="minorHAnsi"/>
          <w:b/>
          <w:szCs w:val="19"/>
        </w:rPr>
        <w:t>Implementatie</w:t>
      </w:r>
      <w:r w:rsidRPr="00F34C0F">
        <w:rPr>
          <w:rFonts w:asciiTheme="minorHAnsi" w:hAnsiTheme="minorHAnsi"/>
          <w:b/>
          <w:szCs w:val="19"/>
        </w:rPr>
        <w:t xml:space="preserve">plan van belang zijn: </w:t>
      </w:r>
    </w:p>
    <w:p w14:paraId="09DE4021" w14:textId="718F1F64" w:rsidR="00BE385F" w:rsidRPr="00432988" w:rsidRDefault="00BE385F" w:rsidP="1D1CED21">
      <w:pPr>
        <w:numPr>
          <w:ilvl w:val="0"/>
          <w:numId w:val="14"/>
        </w:numPr>
        <w:suppressAutoHyphens/>
        <w:contextualSpacing/>
        <w:rPr>
          <w:rFonts w:asciiTheme="minorHAnsi" w:hAnsiTheme="minorHAnsi"/>
          <w:b/>
          <w:bCs/>
          <w:u w:val="single"/>
        </w:rPr>
      </w:pPr>
      <w:r w:rsidRPr="1D1CED21">
        <w:rPr>
          <w:rFonts w:asciiTheme="minorHAnsi" w:hAnsiTheme="minorHAnsi"/>
        </w:rPr>
        <w:t xml:space="preserve">Het </w:t>
      </w:r>
      <w:r w:rsidR="000B246F" w:rsidRPr="1D1CED21">
        <w:rPr>
          <w:rFonts w:asciiTheme="minorHAnsi" w:hAnsiTheme="minorHAnsi"/>
        </w:rPr>
        <w:t>Implementatie</w:t>
      </w:r>
      <w:r w:rsidRPr="1D1CED21">
        <w:rPr>
          <w:rFonts w:asciiTheme="minorHAnsi" w:hAnsiTheme="minorHAnsi"/>
        </w:rPr>
        <w:t xml:space="preserve">plan gaat uit van de door </w:t>
      </w:r>
      <w:r w:rsidR="00D02582" w:rsidRPr="1D1CED21">
        <w:rPr>
          <w:rFonts w:asciiTheme="minorHAnsi" w:hAnsiTheme="minorHAnsi"/>
        </w:rPr>
        <w:t>d</w:t>
      </w:r>
      <w:r w:rsidR="003976D2" w:rsidRPr="1D1CED21">
        <w:rPr>
          <w:rFonts w:asciiTheme="minorHAnsi" w:hAnsiTheme="minorHAnsi"/>
        </w:rPr>
        <w:t>e provincie Noord-Brabant</w:t>
      </w:r>
      <w:r w:rsidR="00054DF0" w:rsidRPr="1D1CED21">
        <w:rPr>
          <w:rFonts w:asciiTheme="minorHAnsi" w:hAnsiTheme="minorHAnsi"/>
        </w:rPr>
        <w:t xml:space="preserve"> </w:t>
      </w:r>
      <w:r w:rsidRPr="1D1CED21">
        <w:rPr>
          <w:rFonts w:asciiTheme="minorHAnsi" w:hAnsiTheme="minorHAnsi"/>
        </w:rPr>
        <w:t xml:space="preserve">geschetste </w:t>
      </w:r>
      <w:r w:rsidR="00C1095D" w:rsidRPr="1D1CED21">
        <w:rPr>
          <w:rFonts w:asciiTheme="minorHAnsi" w:hAnsiTheme="minorHAnsi"/>
        </w:rPr>
        <w:t>omgeving</w:t>
      </w:r>
      <w:bookmarkStart w:id="5" w:name="_Hlk7013196"/>
      <w:r w:rsidR="00432988" w:rsidRPr="1D1CED21">
        <w:rPr>
          <w:rFonts w:asciiTheme="minorHAnsi" w:hAnsiTheme="minorHAnsi"/>
        </w:rPr>
        <w:t xml:space="preserve"> </w:t>
      </w:r>
      <w:r w:rsidRPr="1D1CED21">
        <w:rPr>
          <w:rFonts w:asciiTheme="minorHAnsi" w:hAnsiTheme="minorHAnsi"/>
        </w:rPr>
        <w:t xml:space="preserve">van </w:t>
      </w:r>
      <w:bookmarkStart w:id="6" w:name="_Hlk6230777"/>
      <w:bookmarkEnd w:id="5"/>
      <w:r w:rsidR="00432988" w:rsidRPr="1D1CED21">
        <w:rPr>
          <w:rFonts w:asciiTheme="minorHAnsi" w:hAnsiTheme="minorHAnsi"/>
          <w:b/>
          <w:bCs/>
          <w:u w:val="single"/>
        </w:rPr>
        <w:t xml:space="preserve">Bijlage </w:t>
      </w:r>
      <w:r w:rsidR="000B246F" w:rsidRPr="1D1CED21">
        <w:rPr>
          <w:rFonts w:asciiTheme="minorHAnsi" w:hAnsiTheme="minorHAnsi"/>
          <w:b/>
          <w:bCs/>
          <w:u w:val="single"/>
        </w:rPr>
        <w:t>4</w:t>
      </w:r>
      <w:r w:rsidR="00432988" w:rsidRPr="1D1CED21">
        <w:rPr>
          <w:rFonts w:asciiTheme="minorHAnsi" w:hAnsiTheme="minorHAnsi"/>
          <w:b/>
          <w:bCs/>
          <w:u w:val="single"/>
        </w:rPr>
        <w:t xml:space="preserve"> </w:t>
      </w:r>
      <w:r w:rsidR="000B246F" w:rsidRPr="1D1CED21">
        <w:rPr>
          <w:rFonts w:asciiTheme="minorHAnsi" w:hAnsiTheme="minorHAnsi"/>
          <w:b/>
          <w:bCs/>
          <w:u w:val="single"/>
        </w:rPr>
        <w:t>Technisch- en applicatiebeheer SAP HANA omgeving</w:t>
      </w:r>
      <w:r w:rsidR="1E485A38" w:rsidRPr="1D1CED21">
        <w:rPr>
          <w:rFonts w:asciiTheme="minorHAnsi" w:hAnsiTheme="minorHAnsi"/>
          <w:b/>
          <w:bCs/>
          <w:u w:val="single"/>
        </w:rPr>
        <w:t>,</w:t>
      </w:r>
    </w:p>
    <w:bookmarkEnd w:id="6"/>
    <w:p w14:paraId="2E4EF7E6" w14:textId="77777777" w:rsidR="00BE385F" w:rsidRPr="00F34C0F" w:rsidRDefault="00BE385F" w:rsidP="00BE385F">
      <w:pPr>
        <w:numPr>
          <w:ilvl w:val="0"/>
          <w:numId w:val="14"/>
        </w:numPr>
        <w:suppressAutoHyphens/>
        <w:contextualSpacing/>
        <w:rPr>
          <w:rFonts w:asciiTheme="minorHAnsi" w:hAnsiTheme="minorHAnsi"/>
          <w:szCs w:val="19"/>
        </w:rPr>
      </w:pPr>
      <w:r w:rsidRPr="00432988">
        <w:rPr>
          <w:rFonts w:asciiTheme="minorHAnsi" w:hAnsiTheme="minorHAnsi"/>
          <w:szCs w:val="19"/>
        </w:rPr>
        <w:t>Inschrijver dient de structuur van de hoofdstukken strikt</w:t>
      </w:r>
      <w:r w:rsidRPr="00F34C0F">
        <w:rPr>
          <w:rFonts w:asciiTheme="minorHAnsi" w:hAnsiTheme="minorHAnsi"/>
          <w:szCs w:val="19"/>
        </w:rPr>
        <w:t xml:space="preserve"> te hanteren. Inschrijver is daarbij vrij om per hoofdstuk de paragraafindeling te bepalen,</w:t>
      </w:r>
    </w:p>
    <w:p w14:paraId="2688F817" w14:textId="240AB313" w:rsidR="00BE385F" w:rsidRPr="00F34C0F" w:rsidRDefault="00BE385F" w:rsidP="1D1CED21">
      <w:pPr>
        <w:numPr>
          <w:ilvl w:val="0"/>
          <w:numId w:val="14"/>
        </w:numPr>
        <w:suppressAutoHyphens/>
        <w:contextualSpacing/>
        <w:rPr>
          <w:rFonts w:asciiTheme="minorHAnsi" w:hAnsiTheme="minorHAnsi"/>
        </w:rPr>
      </w:pPr>
      <w:r w:rsidRPr="1D1CED21">
        <w:rPr>
          <w:rFonts w:asciiTheme="minorHAnsi" w:hAnsiTheme="minorHAnsi"/>
        </w:rPr>
        <w:t xml:space="preserve">Inschrijver heeft de mogelijkheid om per </w:t>
      </w:r>
      <w:proofErr w:type="spellStart"/>
      <w:r w:rsidRPr="1D1CED21">
        <w:rPr>
          <w:rFonts w:asciiTheme="minorHAnsi" w:hAnsiTheme="minorHAnsi"/>
        </w:rPr>
        <w:t>subGunningscriterium</w:t>
      </w:r>
      <w:proofErr w:type="spellEnd"/>
      <w:r w:rsidRPr="1D1CED21">
        <w:rPr>
          <w:rFonts w:asciiTheme="minorHAnsi" w:hAnsiTheme="minorHAnsi"/>
        </w:rPr>
        <w:t xml:space="preserve"> meer aspecten inzichtelijk te maken dan de aspecten die expliciet vermeld worden in dit antwoordtemplate, teneinde op die manier duidelijk te kunnen maken op welke wijze aan de genoemde verwachtingen per </w:t>
      </w:r>
      <w:proofErr w:type="spellStart"/>
      <w:r w:rsidRPr="1D1CED21">
        <w:rPr>
          <w:rFonts w:asciiTheme="minorHAnsi" w:hAnsiTheme="minorHAnsi"/>
        </w:rPr>
        <w:t>subGunningscriterium</w:t>
      </w:r>
      <w:proofErr w:type="spellEnd"/>
      <w:r w:rsidRPr="1D1CED21">
        <w:rPr>
          <w:rFonts w:asciiTheme="minorHAnsi" w:hAnsiTheme="minorHAnsi"/>
        </w:rPr>
        <w:t xml:space="preserve"> kan worden voldaan,</w:t>
      </w:r>
    </w:p>
    <w:p w14:paraId="6FA25368" w14:textId="75551196" w:rsidR="00BE385F" w:rsidRPr="00F34C0F" w:rsidRDefault="00BE385F" w:rsidP="00BE385F">
      <w:pPr>
        <w:numPr>
          <w:ilvl w:val="0"/>
          <w:numId w:val="14"/>
        </w:numPr>
        <w:suppressAutoHyphens/>
        <w:contextualSpacing/>
        <w:rPr>
          <w:rFonts w:asciiTheme="minorHAnsi" w:hAnsiTheme="minorHAnsi"/>
          <w:szCs w:val="19"/>
        </w:rPr>
      </w:pPr>
      <w:r w:rsidRPr="00F34C0F">
        <w:rPr>
          <w:rFonts w:asciiTheme="minorHAnsi" w:hAnsiTheme="minorHAnsi"/>
          <w:szCs w:val="19"/>
        </w:rPr>
        <w:t xml:space="preserve">Het </w:t>
      </w:r>
      <w:r w:rsidR="000B246F">
        <w:rPr>
          <w:rFonts w:asciiTheme="minorHAnsi" w:hAnsiTheme="minorHAnsi"/>
          <w:szCs w:val="19"/>
        </w:rPr>
        <w:t>Implementatie</w:t>
      </w:r>
      <w:r w:rsidRPr="00F34C0F">
        <w:rPr>
          <w:rFonts w:asciiTheme="minorHAnsi" w:hAnsiTheme="minorHAnsi"/>
          <w:szCs w:val="19"/>
        </w:rPr>
        <w:t xml:space="preserve">plan dient als een samenhangend en leesbaar geheel en volledig te zijn uitgewerkt, zodat </w:t>
      </w:r>
      <w:r w:rsidR="00D02582">
        <w:rPr>
          <w:rFonts w:asciiTheme="minorHAnsi" w:hAnsiTheme="minorHAnsi"/>
          <w:szCs w:val="19"/>
        </w:rPr>
        <w:t>d</w:t>
      </w:r>
      <w:r w:rsidR="003976D2">
        <w:rPr>
          <w:rFonts w:asciiTheme="minorHAnsi" w:hAnsiTheme="minorHAnsi"/>
          <w:szCs w:val="19"/>
        </w:rPr>
        <w:t xml:space="preserve">e </w:t>
      </w:r>
      <w:r w:rsidR="00723878">
        <w:rPr>
          <w:rFonts w:asciiTheme="minorHAnsi" w:hAnsiTheme="minorHAnsi"/>
          <w:szCs w:val="19"/>
        </w:rPr>
        <w:t>p</w:t>
      </w:r>
      <w:r w:rsidR="003976D2">
        <w:rPr>
          <w:rFonts w:asciiTheme="minorHAnsi" w:hAnsiTheme="minorHAnsi"/>
          <w:szCs w:val="19"/>
        </w:rPr>
        <w:t>rovincie Noord-Brabant</w:t>
      </w:r>
      <w:r w:rsidR="00154428">
        <w:rPr>
          <w:rFonts w:asciiTheme="minorHAnsi" w:hAnsiTheme="minorHAnsi"/>
          <w:szCs w:val="19"/>
        </w:rPr>
        <w:t xml:space="preserve"> </w:t>
      </w:r>
      <w:r w:rsidRPr="00F34C0F">
        <w:rPr>
          <w:rFonts w:asciiTheme="minorHAnsi" w:hAnsiTheme="minorHAnsi"/>
          <w:szCs w:val="19"/>
        </w:rPr>
        <w:t xml:space="preserve">een goed beeld verkrijgt hoe Inschrijver de </w:t>
      </w:r>
      <w:r w:rsidR="000B246F">
        <w:rPr>
          <w:rFonts w:asciiTheme="minorHAnsi" w:hAnsiTheme="minorHAnsi"/>
          <w:szCs w:val="19"/>
        </w:rPr>
        <w:t>Implementatie</w:t>
      </w:r>
      <w:r w:rsidRPr="00F34C0F">
        <w:rPr>
          <w:rFonts w:asciiTheme="minorHAnsi" w:hAnsiTheme="minorHAnsi"/>
          <w:szCs w:val="19"/>
        </w:rPr>
        <w:t xml:space="preserve"> gaat voorbereiden en uitvoeren,</w:t>
      </w:r>
    </w:p>
    <w:p w14:paraId="4166C0CE" w14:textId="5168BEDC" w:rsidR="00BE385F" w:rsidRPr="00F34C0F" w:rsidRDefault="00BE385F" w:rsidP="1D1CED21">
      <w:pPr>
        <w:numPr>
          <w:ilvl w:val="0"/>
          <w:numId w:val="14"/>
        </w:numPr>
        <w:suppressAutoHyphens/>
        <w:contextualSpacing/>
        <w:rPr>
          <w:rFonts w:asciiTheme="minorHAnsi" w:hAnsiTheme="minorHAnsi"/>
        </w:rPr>
      </w:pPr>
      <w:r w:rsidRPr="1D1CED21">
        <w:rPr>
          <w:rFonts w:asciiTheme="minorHAnsi" w:hAnsiTheme="minorHAnsi"/>
        </w:rPr>
        <w:t>De uitwerking mag niet conflicteren met de eisen uit de Aanbestedingsdocumenten. Deze zijn volledig en onverkort van toepassing,</w:t>
      </w:r>
    </w:p>
    <w:p w14:paraId="1DFF7AC6" w14:textId="571C6DCF" w:rsidR="00BE385F" w:rsidRPr="00F34C0F" w:rsidRDefault="00BE385F" w:rsidP="00BE385F">
      <w:pPr>
        <w:numPr>
          <w:ilvl w:val="0"/>
          <w:numId w:val="14"/>
        </w:numPr>
        <w:suppressAutoHyphens/>
        <w:contextualSpacing/>
        <w:rPr>
          <w:rFonts w:asciiTheme="minorHAnsi" w:hAnsiTheme="minorHAnsi"/>
          <w:szCs w:val="19"/>
        </w:rPr>
      </w:pPr>
      <w:r w:rsidRPr="00F34C0F">
        <w:rPr>
          <w:rFonts w:asciiTheme="minorHAnsi" w:hAnsiTheme="minorHAnsi"/>
          <w:szCs w:val="19"/>
        </w:rPr>
        <w:t>Het</w:t>
      </w:r>
      <w:r w:rsidR="00D02582">
        <w:rPr>
          <w:rFonts w:asciiTheme="minorHAnsi" w:hAnsiTheme="minorHAnsi"/>
          <w:szCs w:val="19"/>
        </w:rPr>
        <w:t xml:space="preserve"> </w:t>
      </w:r>
      <w:r w:rsidR="000B246F">
        <w:rPr>
          <w:rFonts w:asciiTheme="minorHAnsi" w:hAnsiTheme="minorHAnsi"/>
          <w:szCs w:val="19"/>
        </w:rPr>
        <w:t>Implementatie</w:t>
      </w:r>
      <w:r w:rsidR="00D02582">
        <w:rPr>
          <w:rFonts w:asciiTheme="minorHAnsi" w:hAnsiTheme="minorHAnsi"/>
          <w:szCs w:val="19"/>
        </w:rPr>
        <w:t>plan dient als losse b</w:t>
      </w:r>
      <w:r w:rsidRPr="00F34C0F">
        <w:rPr>
          <w:rFonts w:asciiTheme="minorHAnsi" w:hAnsiTheme="minorHAnsi"/>
          <w:szCs w:val="19"/>
        </w:rPr>
        <w:t>ijlage als onderdeel van de Inschrijving te worden opgenomen,</w:t>
      </w:r>
    </w:p>
    <w:p w14:paraId="6D15D2E5" w14:textId="558B57CE" w:rsidR="00BE385F" w:rsidRDefault="00BE385F" w:rsidP="00BE385F">
      <w:pPr>
        <w:numPr>
          <w:ilvl w:val="0"/>
          <w:numId w:val="14"/>
        </w:numPr>
        <w:suppressAutoHyphens/>
        <w:contextualSpacing/>
        <w:rPr>
          <w:rFonts w:asciiTheme="minorHAnsi" w:hAnsiTheme="minorHAnsi"/>
          <w:szCs w:val="19"/>
        </w:rPr>
      </w:pPr>
      <w:r w:rsidRPr="00F34C0F">
        <w:rPr>
          <w:rFonts w:asciiTheme="minorHAnsi" w:hAnsiTheme="minorHAnsi"/>
          <w:szCs w:val="19"/>
        </w:rPr>
        <w:t xml:space="preserve">Het </w:t>
      </w:r>
      <w:r w:rsidR="000B246F">
        <w:rPr>
          <w:rFonts w:asciiTheme="minorHAnsi" w:hAnsiTheme="minorHAnsi"/>
          <w:szCs w:val="19"/>
        </w:rPr>
        <w:t>Implementatie</w:t>
      </w:r>
      <w:r w:rsidRPr="00F34C0F">
        <w:rPr>
          <w:rFonts w:asciiTheme="minorHAnsi" w:hAnsiTheme="minorHAnsi"/>
          <w:szCs w:val="19"/>
        </w:rPr>
        <w:t xml:space="preserve">plan heeft een omvang van </w:t>
      </w:r>
      <w:r w:rsidRPr="00723878">
        <w:rPr>
          <w:rFonts w:asciiTheme="minorHAnsi" w:hAnsiTheme="minorHAnsi"/>
          <w:szCs w:val="19"/>
        </w:rPr>
        <w:t>maximaal</w:t>
      </w:r>
      <w:r w:rsidR="000B246F">
        <w:rPr>
          <w:rFonts w:asciiTheme="minorHAnsi" w:hAnsiTheme="minorHAnsi"/>
          <w:szCs w:val="19"/>
        </w:rPr>
        <w:t xml:space="preserve"> </w:t>
      </w:r>
      <w:r w:rsidR="00BB1D96">
        <w:rPr>
          <w:rFonts w:asciiTheme="minorHAnsi" w:hAnsiTheme="minorHAnsi"/>
          <w:szCs w:val="19"/>
        </w:rPr>
        <w:t>4</w:t>
      </w:r>
      <w:r w:rsidRPr="00723878">
        <w:rPr>
          <w:rFonts w:asciiTheme="minorHAnsi" w:hAnsiTheme="minorHAnsi"/>
          <w:szCs w:val="19"/>
        </w:rPr>
        <w:t xml:space="preserve"> pagina’s (inclusief</w:t>
      </w:r>
      <w:r w:rsidRPr="00F34C0F">
        <w:rPr>
          <w:rFonts w:asciiTheme="minorHAnsi" w:hAnsiTheme="minorHAnsi"/>
          <w:szCs w:val="19"/>
        </w:rPr>
        <w:t xml:space="preserve"> Bijlagen).</w:t>
      </w:r>
    </w:p>
    <w:p w14:paraId="1E577823" w14:textId="1CA8944F" w:rsidR="00F62614" w:rsidRDefault="00F62614" w:rsidP="00F62614">
      <w:pPr>
        <w:suppressAutoHyphens/>
        <w:contextualSpacing/>
        <w:rPr>
          <w:rFonts w:asciiTheme="minorHAnsi" w:hAnsiTheme="minorHAnsi"/>
          <w:szCs w:val="19"/>
        </w:rPr>
      </w:pPr>
    </w:p>
    <w:p w14:paraId="79489AA4" w14:textId="77777777" w:rsidR="00BE385F" w:rsidRPr="00F34C0F" w:rsidRDefault="00BE385F" w:rsidP="00BE385F">
      <w:pPr>
        <w:suppressAutoHyphens/>
        <w:contextualSpacing/>
        <w:rPr>
          <w:rFonts w:asciiTheme="minorHAnsi" w:hAnsiTheme="minorHAnsi"/>
          <w:szCs w:val="19"/>
        </w:rPr>
      </w:pPr>
    </w:p>
    <w:p w14:paraId="716184BB" w14:textId="77777777" w:rsidR="00BE385F" w:rsidRDefault="00BE385F" w:rsidP="00BE385F">
      <w:pPr>
        <w:keepNext/>
        <w:numPr>
          <w:ilvl w:val="0"/>
          <w:numId w:val="17"/>
        </w:numPr>
        <w:tabs>
          <w:tab w:val="left" w:pos="1134"/>
          <w:tab w:val="left" w:pos="2268"/>
          <w:tab w:val="left" w:pos="3402"/>
          <w:tab w:val="left" w:pos="4536"/>
          <w:tab w:val="left" w:pos="6804"/>
          <w:tab w:val="left" w:pos="8505"/>
        </w:tabs>
        <w:spacing w:before="240" w:after="240" w:line="240" w:lineRule="auto"/>
        <w:outlineLvl w:val="0"/>
        <w:rPr>
          <w:rFonts w:asciiTheme="minorHAnsi" w:hAnsiTheme="minorHAnsi"/>
          <w:b/>
          <w:kern w:val="28"/>
          <w:sz w:val="24"/>
        </w:rPr>
      </w:pPr>
      <w:r>
        <w:rPr>
          <w:rFonts w:asciiTheme="minorHAnsi" w:hAnsiTheme="minorHAnsi"/>
          <w:b/>
          <w:kern w:val="28"/>
          <w:sz w:val="24"/>
        </w:rPr>
        <w:br w:type="page"/>
      </w:r>
      <w:bookmarkStart w:id="7" w:name="_Toc461055243"/>
      <w:bookmarkStart w:id="8" w:name="_Toc49843918"/>
      <w:r>
        <w:rPr>
          <w:rFonts w:asciiTheme="minorHAnsi" w:hAnsiTheme="minorHAnsi"/>
          <w:b/>
          <w:kern w:val="28"/>
          <w:sz w:val="24"/>
        </w:rPr>
        <w:t>Uitwerking hoofdstukken</w:t>
      </w:r>
      <w:bookmarkEnd w:id="7"/>
      <w:bookmarkEnd w:id="8"/>
    </w:p>
    <w:p w14:paraId="5412D3B5" w14:textId="77777777" w:rsidR="00D02582" w:rsidRDefault="00D02582" w:rsidP="00BE385F">
      <w:pPr>
        <w:keepNext/>
        <w:numPr>
          <w:ilvl w:val="1"/>
          <w:numId w:val="17"/>
        </w:numPr>
        <w:tabs>
          <w:tab w:val="left" w:pos="1134"/>
          <w:tab w:val="left" w:pos="2268"/>
          <w:tab w:val="left" w:pos="3402"/>
          <w:tab w:val="left" w:pos="4536"/>
          <w:tab w:val="left" w:pos="6804"/>
          <w:tab w:val="left" w:pos="8505"/>
        </w:tabs>
        <w:spacing w:before="240" w:after="240" w:line="240" w:lineRule="auto"/>
        <w:outlineLvl w:val="0"/>
        <w:rPr>
          <w:rFonts w:asciiTheme="minorHAnsi" w:hAnsiTheme="minorHAnsi"/>
          <w:b/>
          <w:kern w:val="28"/>
          <w:sz w:val="24"/>
        </w:rPr>
      </w:pPr>
      <w:bookmarkStart w:id="9" w:name="_Toc49843919"/>
      <w:bookmarkStart w:id="10" w:name="_Toc330796246"/>
      <w:r>
        <w:rPr>
          <w:rFonts w:asciiTheme="minorHAnsi" w:hAnsiTheme="minorHAnsi"/>
          <w:b/>
          <w:kern w:val="28"/>
          <w:sz w:val="24"/>
        </w:rPr>
        <w:t>Strategie</w:t>
      </w:r>
      <w:bookmarkEnd w:id="9"/>
    </w:p>
    <w:p w14:paraId="44AEEA80" w14:textId="664A635D" w:rsidR="008E7E90" w:rsidRPr="00274A51" w:rsidRDefault="003976D2" w:rsidP="006E1499">
      <w:pPr>
        <w:suppressAutoHyphens/>
        <w:contextualSpacing/>
        <w:rPr>
          <w:rFonts w:asciiTheme="minorHAnsi" w:hAnsiTheme="minorHAnsi"/>
          <w:b/>
          <w:szCs w:val="19"/>
          <w:u w:val="single"/>
        </w:rPr>
      </w:pPr>
      <w:r>
        <w:t xml:space="preserve">In deze paragraaf geeft u een beschrijving op welke wijze u </w:t>
      </w:r>
      <w:r w:rsidR="00423CEA">
        <w:t xml:space="preserve">het fundament legt voor het realiseren van de </w:t>
      </w:r>
      <w:r>
        <w:t>d</w:t>
      </w:r>
      <w:r w:rsidRPr="003976D2">
        <w:t>oelstellingen en</w:t>
      </w:r>
      <w:r w:rsidR="00D02582">
        <w:t xml:space="preserve"> bijbehorende </w:t>
      </w:r>
      <w:r w:rsidR="00D02582" w:rsidRPr="00274A51">
        <w:rPr>
          <w:szCs w:val="19"/>
        </w:rPr>
        <w:t>functionele</w:t>
      </w:r>
      <w:r w:rsidRPr="00274A51">
        <w:rPr>
          <w:szCs w:val="19"/>
        </w:rPr>
        <w:t xml:space="preserve"> eindresulta</w:t>
      </w:r>
      <w:r w:rsidR="00D02582" w:rsidRPr="00274A51">
        <w:rPr>
          <w:szCs w:val="19"/>
        </w:rPr>
        <w:t>ten,</w:t>
      </w:r>
      <w:r w:rsidRPr="00274A51">
        <w:rPr>
          <w:szCs w:val="19"/>
        </w:rPr>
        <w:t xml:space="preserve"> beschreven in </w:t>
      </w:r>
      <w:r w:rsidR="006E1499" w:rsidRPr="00274A51">
        <w:rPr>
          <w:rFonts w:cs="Arial"/>
          <w:szCs w:val="19"/>
        </w:rPr>
        <w:t>§</w:t>
      </w:r>
      <w:r w:rsidR="006E1499" w:rsidRPr="00274A51">
        <w:rPr>
          <w:szCs w:val="19"/>
        </w:rPr>
        <w:t xml:space="preserve"> </w:t>
      </w:r>
      <w:r w:rsidR="00723878" w:rsidRPr="00274A51">
        <w:rPr>
          <w:szCs w:val="19"/>
        </w:rPr>
        <w:t>2</w:t>
      </w:r>
      <w:r w:rsidR="006E1499" w:rsidRPr="00274A51">
        <w:rPr>
          <w:szCs w:val="19"/>
        </w:rPr>
        <w:t xml:space="preserve">.2 Ambities, doelstellingen en gewenst eindresultaat </w:t>
      </w:r>
      <w:r w:rsidRPr="00274A51">
        <w:rPr>
          <w:szCs w:val="19"/>
        </w:rPr>
        <w:t xml:space="preserve">van </w:t>
      </w:r>
      <w:r w:rsidR="00723878" w:rsidRPr="00274A51">
        <w:rPr>
          <w:b/>
          <w:szCs w:val="19"/>
          <w:u w:val="single"/>
        </w:rPr>
        <w:t xml:space="preserve">Bijlage </w:t>
      </w:r>
      <w:r w:rsidR="00496182" w:rsidRPr="00274A51">
        <w:rPr>
          <w:b/>
          <w:szCs w:val="19"/>
          <w:u w:val="single"/>
        </w:rPr>
        <w:t>4</w:t>
      </w:r>
      <w:r w:rsidR="00723878" w:rsidRPr="00274A51">
        <w:rPr>
          <w:b/>
          <w:szCs w:val="19"/>
          <w:u w:val="single"/>
        </w:rPr>
        <w:t xml:space="preserve"> O</w:t>
      </w:r>
      <w:r w:rsidR="00896BE0" w:rsidRPr="00274A51">
        <w:rPr>
          <w:b/>
          <w:szCs w:val="19"/>
          <w:u w:val="single"/>
        </w:rPr>
        <w:t xml:space="preserve">pdrachtomschrijving </w:t>
      </w:r>
      <w:r w:rsidR="000B246F" w:rsidRPr="00274A51">
        <w:rPr>
          <w:b/>
          <w:szCs w:val="19"/>
          <w:u w:val="single"/>
        </w:rPr>
        <w:t xml:space="preserve">Technisch- en applicatiebeheer SAP HANA omgeving, </w:t>
      </w:r>
      <w:r w:rsidR="00F25F67" w:rsidRPr="00274A51">
        <w:rPr>
          <w:szCs w:val="19"/>
        </w:rPr>
        <w:t xml:space="preserve">In uw strategie moet duidelijk worden </w:t>
      </w:r>
      <w:r w:rsidR="00251277" w:rsidRPr="00274A51">
        <w:rPr>
          <w:szCs w:val="19"/>
        </w:rPr>
        <w:t xml:space="preserve">hoe de </w:t>
      </w:r>
      <w:r w:rsidR="008E7E90" w:rsidRPr="00274A51">
        <w:rPr>
          <w:szCs w:val="19"/>
        </w:rPr>
        <w:t xml:space="preserve">Opdrachtnemer </w:t>
      </w:r>
      <w:r w:rsidR="00251277" w:rsidRPr="00274A51">
        <w:rPr>
          <w:szCs w:val="19"/>
        </w:rPr>
        <w:t>de activiteiten beschreven</w:t>
      </w:r>
      <w:r w:rsidR="00723878" w:rsidRPr="00274A51">
        <w:rPr>
          <w:szCs w:val="19"/>
        </w:rPr>
        <w:t xml:space="preserve"> </w:t>
      </w:r>
      <w:r w:rsidR="000B246F" w:rsidRPr="00274A51">
        <w:rPr>
          <w:szCs w:val="19"/>
        </w:rPr>
        <w:t xml:space="preserve">om tot beheer te komen op </w:t>
      </w:r>
      <w:r w:rsidR="00251277" w:rsidRPr="00274A51">
        <w:rPr>
          <w:szCs w:val="19"/>
        </w:rPr>
        <w:t xml:space="preserve">een succesvolle wijze </w:t>
      </w:r>
      <w:r w:rsidR="006A64FF" w:rsidRPr="00274A51">
        <w:rPr>
          <w:szCs w:val="19"/>
        </w:rPr>
        <w:t>gaat uitvoeren</w:t>
      </w:r>
      <w:r w:rsidR="00251277" w:rsidRPr="00274A51">
        <w:rPr>
          <w:szCs w:val="19"/>
        </w:rPr>
        <w:t xml:space="preserve">. Daarnaast wordt duidelijk hoe zij de verantwoordelijkheid van de </w:t>
      </w:r>
      <w:r w:rsidR="00723878" w:rsidRPr="00274A51">
        <w:rPr>
          <w:szCs w:val="19"/>
        </w:rPr>
        <w:t>p</w:t>
      </w:r>
      <w:r w:rsidR="00251277" w:rsidRPr="00274A51">
        <w:rPr>
          <w:szCs w:val="19"/>
        </w:rPr>
        <w:t xml:space="preserve">rovincie Noord-Brabant overneemt en op welke wijze zij het </w:t>
      </w:r>
      <w:r w:rsidR="006A64FF" w:rsidRPr="00274A51">
        <w:rPr>
          <w:szCs w:val="19"/>
        </w:rPr>
        <w:t xml:space="preserve">minimale </w:t>
      </w:r>
      <w:r w:rsidR="00251277" w:rsidRPr="00274A51">
        <w:rPr>
          <w:szCs w:val="19"/>
        </w:rPr>
        <w:t>kwaliteitsniveau van de dienstverlening gaat leveren</w:t>
      </w:r>
      <w:r w:rsidR="000B246F" w:rsidRPr="00274A51">
        <w:rPr>
          <w:szCs w:val="19"/>
        </w:rPr>
        <w:t>.</w:t>
      </w:r>
      <w:r w:rsidR="00251277" w:rsidRPr="00274A51">
        <w:rPr>
          <w:szCs w:val="19"/>
        </w:rPr>
        <w:t xml:space="preserve"> </w:t>
      </w:r>
    </w:p>
    <w:p w14:paraId="0AA32C4F" w14:textId="77777777" w:rsidR="00423CEA" w:rsidRPr="00274A51" w:rsidRDefault="00423CEA" w:rsidP="003976D2">
      <w:pPr>
        <w:rPr>
          <w:szCs w:val="19"/>
        </w:rPr>
      </w:pPr>
    </w:p>
    <w:p w14:paraId="3AD457E3" w14:textId="1AB968A7" w:rsidR="00423CEA" w:rsidRPr="00274A51" w:rsidRDefault="00423CEA" w:rsidP="003976D2">
      <w:pPr>
        <w:rPr>
          <w:szCs w:val="19"/>
        </w:rPr>
      </w:pPr>
      <w:r w:rsidRPr="00274A51">
        <w:rPr>
          <w:szCs w:val="19"/>
        </w:rPr>
        <w:t xml:space="preserve">U dient minimaal in te gaan op de volgende punten: </w:t>
      </w:r>
    </w:p>
    <w:p w14:paraId="17A83889" w14:textId="77777777" w:rsidR="00A76151" w:rsidRPr="00274A51" w:rsidRDefault="00A76151" w:rsidP="00A76151">
      <w:pPr>
        <w:rPr>
          <w:rFonts w:cs="Arial"/>
          <w:szCs w:val="19"/>
        </w:rPr>
      </w:pPr>
    </w:p>
    <w:p w14:paraId="73CC041D" w14:textId="294D5AFC" w:rsidR="00423CEA" w:rsidRPr="00274A51" w:rsidRDefault="00423CEA" w:rsidP="00423CEA">
      <w:pPr>
        <w:pStyle w:val="ListParagraph"/>
        <w:numPr>
          <w:ilvl w:val="0"/>
          <w:numId w:val="29"/>
        </w:numPr>
        <w:rPr>
          <w:rFonts w:ascii="Arial" w:hAnsi="Arial" w:cs="Arial"/>
          <w:sz w:val="19"/>
          <w:szCs w:val="19"/>
        </w:rPr>
      </w:pPr>
      <w:r w:rsidRPr="00274A51">
        <w:rPr>
          <w:rFonts w:ascii="Arial" w:hAnsi="Arial" w:cs="Arial"/>
          <w:sz w:val="19"/>
          <w:szCs w:val="19"/>
        </w:rPr>
        <w:t xml:space="preserve">Invulling en voorbereiding functioneel eindresultaat </w:t>
      </w:r>
    </w:p>
    <w:p w14:paraId="63B769A0" w14:textId="0F4BB052" w:rsidR="00423CEA" w:rsidRPr="00274A51" w:rsidRDefault="00423CEA" w:rsidP="00423CEA">
      <w:pPr>
        <w:pStyle w:val="ListParagraph"/>
        <w:numPr>
          <w:ilvl w:val="0"/>
          <w:numId w:val="29"/>
        </w:numPr>
        <w:rPr>
          <w:rFonts w:ascii="Arial" w:hAnsi="Arial" w:cs="Arial"/>
          <w:sz w:val="19"/>
          <w:szCs w:val="19"/>
        </w:rPr>
      </w:pPr>
      <w:r w:rsidRPr="00274A51">
        <w:rPr>
          <w:rFonts w:ascii="Arial" w:hAnsi="Arial" w:cs="Arial"/>
          <w:sz w:val="19"/>
          <w:szCs w:val="19"/>
        </w:rPr>
        <w:t>Invulling en voorbereiding doelstellingen</w:t>
      </w:r>
      <w:r w:rsidR="00D26A21" w:rsidRPr="00274A51">
        <w:rPr>
          <w:rFonts w:ascii="Arial" w:hAnsi="Arial" w:cs="Arial"/>
          <w:sz w:val="19"/>
          <w:szCs w:val="19"/>
        </w:rPr>
        <w:t xml:space="preserve"> </w:t>
      </w:r>
      <w:r w:rsidR="000B246F" w:rsidRPr="00274A51">
        <w:rPr>
          <w:rFonts w:ascii="Arial" w:hAnsi="Arial" w:cs="Arial"/>
          <w:sz w:val="19"/>
          <w:szCs w:val="19"/>
        </w:rPr>
        <w:t>beheer</w:t>
      </w:r>
    </w:p>
    <w:p w14:paraId="648E8E2E" w14:textId="44C1F1B9" w:rsidR="00251277" w:rsidRPr="00274A51" w:rsidRDefault="00251277" w:rsidP="00423CEA">
      <w:pPr>
        <w:pStyle w:val="ListParagraph"/>
        <w:numPr>
          <w:ilvl w:val="0"/>
          <w:numId w:val="29"/>
        </w:numPr>
        <w:rPr>
          <w:rFonts w:ascii="Arial" w:hAnsi="Arial" w:cs="Arial"/>
          <w:sz w:val="19"/>
          <w:szCs w:val="19"/>
        </w:rPr>
      </w:pPr>
      <w:r w:rsidRPr="00274A51">
        <w:rPr>
          <w:rFonts w:ascii="Arial" w:hAnsi="Arial" w:cs="Arial"/>
          <w:sz w:val="19"/>
          <w:szCs w:val="19"/>
        </w:rPr>
        <w:t xml:space="preserve">Invulling activiteiten </w:t>
      </w:r>
      <w:r w:rsidR="00A91D26" w:rsidRPr="00274A51">
        <w:rPr>
          <w:rFonts w:ascii="Arial" w:hAnsi="Arial" w:cs="Arial"/>
          <w:sz w:val="19"/>
          <w:szCs w:val="19"/>
        </w:rPr>
        <w:t xml:space="preserve">tot </w:t>
      </w:r>
      <w:r w:rsidR="000B246F" w:rsidRPr="00274A51">
        <w:rPr>
          <w:rFonts w:ascii="Arial" w:hAnsi="Arial" w:cs="Arial"/>
          <w:sz w:val="19"/>
          <w:szCs w:val="19"/>
        </w:rPr>
        <w:t>beheer</w:t>
      </w:r>
    </w:p>
    <w:p w14:paraId="28378591" w14:textId="54F583CD" w:rsidR="00423CEA" w:rsidRPr="00274A51" w:rsidRDefault="00423CEA" w:rsidP="00423CEA">
      <w:pPr>
        <w:pStyle w:val="ListParagraph"/>
        <w:numPr>
          <w:ilvl w:val="0"/>
          <w:numId w:val="29"/>
        </w:numPr>
        <w:rPr>
          <w:rFonts w:ascii="Arial" w:hAnsi="Arial" w:cs="Arial"/>
          <w:sz w:val="19"/>
          <w:szCs w:val="19"/>
        </w:rPr>
      </w:pPr>
      <w:r w:rsidRPr="00274A51">
        <w:rPr>
          <w:rFonts w:ascii="Arial" w:hAnsi="Arial" w:cs="Arial"/>
          <w:sz w:val="19"/>
          <w:szCs w:val="19"/>
        </w:rPr>
        <w:t xml:space="preserve">Overdrachts- en migratiescenario binnen </w:t>
      </w:r>
      <w:r w:rsidR="000B246F" w:rsidRPr="00274A51">
        <w:rPr>
          <w:rFonts w:ascii="Arial" w:hAnsi="Arial" w:cs="Arial"/>
          <w:sz w:val="19"/>
          <w:szCs w:val="19"/>
        </w:rPr>
        <w:t xml:space="preserve">één </w:t>
      </w:r>
      <w:r w:rsidRPr="00274A51">
        <w:rPr>
          <w:rFonts w:ascii="Arial" w:hAnsi="Arial" w:cs="Arial"/>
          <w:sz w:val="19"/>
          <w:szCs w:val="19"/>
        </w:rPr>
        <w:t>maand</w:t>
      </w:r>
    </w:p>
    <w:p w14:paraId="784ED2EA" w14:textId="39E5D913" w:rsidR="00423CEA" w:rsidRPr="00274A51" w:rsidRDefault="23732FD3" w:rsidP="00423CEA">
      <w:pPr>
        <w:pStyle w:val="ListParagraph"/>
        <w:numPr>
          <w:ilvl w:val="0"/>
          <w:numId w:val="29"/>
        </w:numPr>
        <w:rPr>
          <w:rFonts w:ascii="Arial" w:hAnsi="Arial" w:cs="Arial"/>
          <w:sz w:val="19"/>
          <w:szCs w:val="19"/>
        </w:rPr>
      </w:pPr>
      <w:r w:rsidRPr="00274A51">
        <w:rPr>
          <w:rFonts w:ascii="Arial" w:hAnsi="Arial" w:cs="Arial"/>
          <w:sz w:val="19"/>
          <w:szCs w:val="19"/>
        </w:rPr>
        <w:t xml:space="preserve">Meetbare verifieerbare </w:t>
      </w:r>
      <w:proofErr w:type="spellStart"/>
      <w:r w:rsidRPr="00274A51">
        <w:rPr>
          <w:rFonts w:ascii="Arial" w:hAnsi="Arial" w:cs="Arial"/>
          <w:sz w:val="19"/>
          <w:szCs w:val="19"/>
        </w:rPr>
        <w:t>KPI´s</w:t>
      </w:r>
      <w:proofErr w:type="spellEnd"/>
      <w:r w:rsidRPr="00274A51">
        <w:rPr>
          <w:rFonts w:ascii="Arial" w:hAnsi="Arial" w:cs="Arial"/>
          <w:sz w:val="19"/>
          <w:szCs w:val="19"/>
        </w:rPr>
        <w:t xml:space="preserve"> die de aangeboden aanpak borgen </w:t>
      </w:r>
    </w:p>
    <w:p w14:paraId="04F940D5" w14:textId="689C9926" w:rsidR="005156F6" w:rsidRPr="00274A51" w:rsidRDefault="3CA53CD5" w:rsidP="3CA53CD5">
      <w:pPr>
        <w:rPr>
          <w:rFonts w:eastAsia="Arial" w:cs="Arial"/>
          <w:szCs w:val="19"/>
        </w:rPr>
      </w:pPr>
      <w:r w:rsidRPr="00274A51">
        <w:rPr>
          <w:rFonts w:eastAsia="Arial" w:cs="Arial"/>
          <w:szCs w:val="19"/>
        </w:rPr>
        <w:t xml:space="preserve">Uw beantwoording wordt conform de in de </w:t>
      </w:r>
      <w:r w:rsidR="00AB79BD" w:rsidRPr="00274A51">
        <w:rPr>
          <w:rFonts w:eastAsia="Arial" w:cs="Arial"/>
          <w:szCs w:val="19"/>
        </w:rPr>
        <w:t>Beschrijvend document</w:t>
      </w:r>
      <w:r w:rsidRPr="00274A51">
        <w:rPr>
          <w:rFonts w:eastAsia="Arial" w:cs="Arial"/>
          <w:szCs w:val="19"/>
        </w:rPr>
        <w:t xml:space="preserve"> § 4.3 beschreven scoremethodiek beoordeeld op de volgende elementen, de mate van:</w:t>
      </w:r>
    </w:p>
    <w:p w14:paraId="50D7EDFD" w14:textId="77777777" w:rsidR="00376725" w:rsidRPr="00274A51" w:rsidRDefault="00376725" w:rsidP="00376725">
      <w:pPr>
        <w:rPr>
          <w:rFonts w:cs="Arial"/>
          <w:szCs w:val="19"/>
        </w:rPr>
      </w:pPr>
    </w:p>
    <w:p w14:paraId="4BA3F213" w14:textId="0DC3E912" w:rsidR="00A76151" w:rsidRPr="00274A51" w:rsidRDefault="00A76151" w:rsidP="00A76151">
      <w:pPr>
        <w:pStyle w:val="broodtekst"/>
        <w:numPr>
          <w:ilvl w:val="0"/>
          <w:numId w:val="30"/>
        </w:numPr>
        <w:spacing w:line="288" w:lineRule="auto"/>
        <w:rPr>
          <w:szCs w:val="19"/>
        </w:rPr>
      </w:pPr>
      <w:r w:rsidRPr="00274A51">
        <w:rPr>
          <w:szCs w:val="19"/>
        </w:rPr>
        <w:t xml:space="preserve">Volledigheid, concreetheid en specifiek voor de situatie van de </w:t>
      </w:r>
      <w:r w:rsidR="000A1E40" w:rsidRPr="00274A51">
        <w:rPr>
          <w:szCs w:val="19"/>
        </w:rPr>
        <w:t>p</w:t>
      </w:r>
      <w:r w:rsidR="00D02582" w:rsidRPr="00274A51">
        <w:rPr>
          <w:szCs w:val="19"/>
        </w:rPr>
        <w:t>rovincie Noord-Brabant</w:t>
      </w:r>
      <w:r w:rsidRPr="00274A51">
        <w:rPr>
          <w:szCs w:val="19"/>
        </w:rPr>
        <w:t xml:space="preserve"> </w:t>
      </w:r>
    </w:p>
    <w:p w14:paraId="28BA8248" w14:textId="2EDEAE66" w:rsidR="00CF7256" w:rsidRPr="00274A51" w:rsidRDefault="00CF7256" w:rsidP="00CF7256">
      <w:pPr>
        <w:pStyle w:val="ListParagraph"/>
        <w:numPr>
          <w:ilvl w:val="0"/>
          <w:numId w:val="30"/>
        </w:numPr>
        <w:rPr>
          <w:rFonts w:ascii="Arial" w:eastAsia="Times New Roman" w:hAnsi="Arial"/>
          <w:sz w:val="19"/>
          <w:szCs w:val="19"/>
          <w:lang w:eastAsia="nl-NL"/>
        </w:rPr>
      </w:pPr>
      <w:r w:rsidRPr="00274A51">
        <w:rPr>
          <w:rFonts w:ascii="Arial" w:eastAsia="Times New Roman" w:hAnsi="Arial"/>
          <w:sz w:val="19"/>
          <w:szCs w:val="19"/>
          <w:lang w:eastAsia="nl-NL"/>
        </w:rPr>
        <w:t>Realis</w:t>
      </w:r>
      <w:r w:rsidR="00ED1847" w:rsidRPr="00274A51">
        <w:rPr>
          <w:rFonts w:ascii="Arial" w:eastAsia="Times New Roman" w:hAnsi="Arial"/>
          <w:sz w:val="19"/>
          <w:szCs w:val="19"/>
          <w:lang w:eastAsia="nl-NL"/>
        </w:rPr>
        <w:t>atie</w:t>
      </w:r>
      <w:r w:rsidRPr="00274A51">
        <w:rPr>
          <w:rFonts w:ascii="Arial" w:eastAsia="Times New Roman" w:hAnsi="Arial"/>
          <w:sz w:val="19"/>
          <w:szCs w:val="19"/>
          <w:lang w:eastAsia="nl-NL"/>
        </w:rPr>
        <w:t xml:space="preserve"> activiteiten in een </w:t>
      </w:r>
      <w:r w:rsidR="00D750E5" w:rsidRPr="00274A51">
        <w:rPr>
          <w:rFonts w:ascii="Arial" w:eastAsia="Times New Roman" w:hAnsi="Arial"/>
          <w:sz w:val="19"/>
          <w:szCs w:val="19"/>
          <w:lang w:eastAsia="nl-NL"/>
        </w:rPr>
        <w:t>SMART</w:t>
      </w:r>
      <w:r w:rsidRPr="00274A51">
        <w:rPr>
          <w:rFonts w:ascii="Arial" w:eastAsia="Times New Roman" w:hAnsi="Arial"/>
          <w:sz w:val="19"/>
          <w:szCs w:val="19"/>
          <w:lang w:eastAsia="nl-NL"/>
        </w:rPr>
        <w:t xml:space="preserve"> </w:t>
      </w:r>
      <w:r w:rsidR="00B97D74" w:rsidRPr="00274A51">
        <w:rPr>
          <w:rFonts w:ascii="Arial" w:hAnsi="Arial" w:cs="Arial"/>
          <w:sz w:val="19"/>
          <w:szCs w:val="19"/>
        </w:rPr>
        <w:t>ov</w:t>
      </w:r>
      <w:r w:rsidRPr="00274A51">
        <w:rPr>
          <w:rFonts w:ascii="Arial" w:hAnsi="Arial" w:cs="Arial"/>
          <w:sz w:val="19"/>
          <w:szCs w:val="19"/>
        </w:rPr>
        <w:t>erdrachts- en migratiescenario</w:t>
      </w:r>
      <w:r w:rsidR="00986A9B" w:rsidRPr="00274A51">
        <w:rPr>
          <w:rFonts w:ascii="Arial" w:hAnsi="Arial" w:cs="Arial"/>
          <w:sz w:val="19"/>
          <w:szCs w:val="19"/>
        </w:rPr>
        <w:t xml:space="preserve"> </w:t>
      </w:r>
    </w:p>
    <w:p w14:paraId="2F3A0DF0" w14:textId="31D40D0B" w:rsidR="005156F6" w:rsidRPr="00274A51" w:rsidRDefault="00376725" w:rsidP="00D26A21">
      <w:pPr>
        <w:pStyle w:val="ListParagraph"/>
        <w:numPr>
          <w:ilvl w:val="0"/>
          <w:numId w:val="30"/>
        </w:numPr>
        <w:rPr>
          <w:rFonts w:cs="Arial"/>
          <w:sz w:val="19"/>
          <w:szCs w:val="19"/>
        </w:rPr>
      </w:pPr>
      <w:r w:rsidRPr="00274A51">
        <w:rPr>
          <w:rFonts w:ascii="Arial" w:hAnsi="Arial" w:cs="Arial"/>
          <w:sz w:val="19"/>
          <w:szCs w:val="19"/>
        </w:rPr>
        <w:t>W</w:t>
      </w:r>
      <w:r w:rsidR="005156F6" w:rsidRPr="00274A51">
        <w:rPr>
          <w:rFonts w:ascii="Arial" w:hAnsi="Arial" w:cs="Arial"/>
          <w:sz w:val="19"/>
          <w:szCs w:val="19"/>
        </w:rPr>
        <w:t xml:space="preserve">aarin de doelstellingen en </w:t>
      </w:r>
      <w:r w:rsidR="00A76151" w:rsidRPr="00274A51">
        <w:rPr>
          <w:rFonts w:ascii="Arial" w:hAnsi="Arial" w:cs="Arial"/>
          <w:sz w:val="19"/>
          <w:szCs w:val="19"/>
        </w:rPr>
        <w:t>functioneel</w:t>
      </w:r>
      <w:r w:rsidR="005156F6" w:rsidRPr="00274A51">
        <w:rPr>
          <w:rFonts w:ascii="Arial" w:hAnsi="Arial" w:cs="Arial"/>
          <w:sz w:val="19"/>
          <w:szCs w:val="19"/>
        </w:rPr>
        <w:t xml:space="preserve"> eindresultaat wordt bereikt </w:t>
      </w:r>
    </w:p>
    <w:p w14:paraId="22495D65" w14:textId="7FFEE6BB" w:rsidR="00376725" w:rsidRPr="00274A51" w:rsidRDefault="00ED1847" w:rsidP="00D26A21">
      <w:pPr>
        <w:pStyle w:val="ListParagraph"/>
        <w:numPr>
          <w:ilvl w:val="0"/>
          <w:numId w:val="30"/>
        </w:numPr>
        <w:rPr>
          <w:rFonts w:cs="Arial"/>
          <w:sz w:val="19"/>
          <w:szCs w:val="19"/>
        </w:rPr>
      </w:pPr>
      <w:r w:rsidRPr="00274A51">
        <w:rPr>
          <w:rFonts w:ascii="Arial" w:hAnsi="Arial" w:cs="Arial"/>
          <w:sz w:val="19"/>
          <w:szCs w:val="19"/>
        </w:rPr>
        <w:t xml:space="preserve">Onderbouwing </w:t>
      </w:r>
      <w:r w:rsidR="00376725" w:rsidRPr="00274A51">
        <w:rPr>
          <w:rFonts w:ascii="Arial" w:hAnsi="Arial" w:cs="Arial"/>
          <w:sz w:val="19"/>
          <w:szCs w:val="19"/>
        </w:rPr>
        <w:t xml:space="preserve">met een passende best </w:t>
      </w:r>
      <w:proofErr w:type="spellStart"/>
      <w:r w:rsidR="00376725" w:rsidRPr="00274A51">
        <w:rPr>
          <w:rFonts w:ascii="Arial" w:hAnsi="Arial" w:cs="Arial"/>
          <w:sz w:val="19"/>
          <w:szCs w:val="19"/>
        </w:rPr>
        <w:t>practice</w:t>
      </w:r>
      <w:proofErr w:type="spellEnd"/>
      <w:r w:rsidR="00376725" w:rsidRPr="00274A51">
        <w:rPr>
          <w:rFonts w:ascii="Arial" w:hAnsi="Arial" w:cs="Arial"/>
          <w:sz w:val="19"/>
          <w:szCs w:val="19"/>
        </w:rPr>
        <w:t>/referentie</w:t>
      </w:r>
    </w:p>
    <w:p w14:paraId="08857FE6" w14:textId="52E8A350" w:rsidR="00BE385F" w:rsidRPr="00054DF0" w:rsidRDefault="00ED1847" w:rsidP="00054DF0">
      <w:pPr>
        <w:pStyle w:val="ListParagraph"/>
        <w:numPr>
          <w:ilvl w:val="0"/>
          <w:numId w:val="30"/>
        </w:numPr>
        <w:rPr>
          <w:rFonts w:ascii="Arial" w:hAnsi="Arial" w:cs="Arial"/>
          <w:sz w:val="20"/>
          <w:szCs w:val="20"/>
        </w:rPr>
      </w:pPr>
      <w:r w:rsidRPr="00274A51">
        <w:rPr>
          <w:rFonts w:ascii="Arial" w:hAnsi="Arial" w:cs="Arial"/>
          <w:sz w:val="19"/>
          <w:szCs w:val="19"/>
        </w:rPr>
        <w:t xml:space="preserve">Mogelijkheid tot </w:t>
      </w:r>
      <w:r w:rsidR="00D02582" w:rsidRPr="00274A51">
        <w:rPr>
          <w:rFonts w:ascii="Arial" w:hAnsi="Arial" w:cs="Arial"/>
          <w:sz w:val="19"/>
          <w:szCs w:val="19"/>
        </w:rPr>
        <w:t xml:space="preserve">beoordelen en meten </w:t>
      </w:r>
      <w:proofErr w:type="spellStart"/>
      <w:r w:rsidR="00B6163B" w:rsidRPr="00274A51">
        <w:rPr>
          <w:rFonts w:ascii="Arial" w:hAnsi="Arial" w:cs="Arial"/>
          <w:sz w:val="19"/>
          <w:szCs w:val="19"/>
        </w:rPr>
        <w:t>KPI</w:t>
      </w:r>
      <w:r w:rsidR="00D02582" w:rsidRPr="00274A51">
        <w:rPr>
          <w:rFonts w:ascii="Arial" w:hAnsi="Arial" w:cs="Arial"/>
          <w:sz w:val="19"/>
          <w:szCs w:val="19"/>
        </w:rPr>
        <w:t>’s</w:t>
      </w:r>
      <w:proofErr w:type="spellEnd"/>
    </w:p>
    <w:p w14:paraId="7DBE2ED5" w14:textId="166743FE" w:rsidR="00BE385F" w:rsidRPr="00D750E5" w:rsidRDefault="00BE385F" w:rsidP="1D1CED21">
      <w:pPr>
        <w:keepNext/>
        <w:numPr>
          <w:ilvl w:val="1"/>
          <w:numId w:val="17"/>
        </w:numPr>
        <w:tabs>
          <w:tab w:val="left" w:pos="1134"/>
          <w:tab w:val="left" w:pos="2268"/>
          <w:tab w:val="left" w:pos="3402"/>
          <w:tab w:val="left" w:pos="4536"/>
          <w:tab w:val="left" w:pos="6804"/>
          <w:tab w:val="left" w:pos="8505"/>
        </w:tabs>
        <w:spacing w:before="240" w:after="240" w:line="240" w:lineRule="auto"/>
        <w:outlineLvl w:val="0"/>
        <w:rPr>
          <w:rFonts w:asciiTheme="minorHAnsi" w:hAnsiTheme="minorHAnsi"/>
          <w:b/>
          <w:bCs/>
          <w:kern w:val="28"/>
          <w:sz w:val="24"/>
        </w:rPr>
      </w:pPr>
      <w:bookmarkStart w:id="11" w:name="_Toc461055246"/>
      <w:bookmarkStart w:id="12" w:name="_Toc49843920"/>
      <w:r w:rsidRPr="1D1CED21">
        <w:rPr>
          <w:rFonts w:asciiTheme="minorHAnsi" w:hAnsiTheme="minorHAnsi"/>
          <w:b/>
          <w:bCs/>
          <w:kern w:val="28"/>
          <w:sz w:val="24"/>
        </w:rPr>
        <w:t>Aanpak en fasering</w:t>
      </w:r>
      <w:bookmarkEnd w:id="11"/>
      <w:bookmarkEnd w:id="12"/>
    </w:p>
    <w:p w14:paraId="041797C5" w14:textId="65654437" w:rsidR="00BE385F" w:rsidRPr="00F34C0F" w:rsidRDefault="00D26A21" w:rsidP="1D1CED21">
      <w:pPr>
        <w:suppressAutoHyphens/>
        <w:rPr>
          <w:rFonts w:asciiTheme="minorHAnsi" w:hAnsiTheme="minorHAnsi"/>
        </w:rPr>
      </w:pPr>
      <w:r w:rsidRPr="1D1CED21">
        <w:rPr>
          <w:rFonts w:asciiTheme="minorHAnsi" w:hAnsiTheme="minorHAnsi"/>
        </w:rPr>
        <w:t xml:space="preserve">In </w:t>
      </w:r>
      <w:r w:rsidR="00163B91">
        <w:rPr>
          <w:rFonts w:asciiTheme="minorHAnsi" w:hAnsiTheme="minorHAnsi"/>
        </w:rPr>
        <w:t>deze paragr</w:t>
      </w:r>
      <w:r w:rsidR="00E068C8">
        <w:rPr>
          <w:rFonts w:asciiTheme="minorHAnsi" w:hAnsiTheme="minorHAnsi"/>
        </w:rPr>
        <w:t>a</w:t>
      </w:r>
      <w:r w:rsidR="00163B91">
        <w:rPr>
          <w:rFonts w:asciiTheme="minorHAnsi" w:hAnsiTheme="minorHAnsi"/>
        </w:rPr>
        <w:t>af</w:t>
      </w:r>
      <w:r w:rsidR="00E068C8">
        <w:rPr>
          <w:rFonts w:asciiTheme="minorHAnsi" w:hAnsiTheme="minorHAnsi"/>
        </w:rPr>
        <w:t xml:space="preserve"> </w:t>
      </w:r>
      <w:r w:rsidR="00BE385F" w:rsidRPr="1D1CED21">
        <w:rPr>
          <w:rFonts w:asciiTheme="minorHAnsi" w:hAnsiTheme="minorHAnsi"/>
        </w:rPr>
        <w:t>geeft</w:t>
      </w:r>
      <w:r w:rsidRPr="1D1CED21">
        <w:rPr>
          <w:rFonts w:asciiTheme="minorHAnsi" w:hAnsiTheme="minorHAnsi"/>
        </w:rPr>
        <w:t xml:space="preserve"> u</w:t>
      </w:r>
      <w:r w:rsidR="00BE385F" w:rsidRPr="1D1CED21">
        <w:rPr>
          <w:rFonts w:asciiTheme="minorHAnsi" w:hAnsiTheme="minorHAnsi"/>
        </w:rPr>
        <w:t xml:space="preserve"> een beschrijving van de aanpak en fasering die gevolgd wordt voor het realiseren van de </w:t>
      </w:r>
      <w:r w:rsidR="000B246F" w:rsidRPr="1D1CED21">
        <w:rPr>
          <w:rFonts w:asciiTheme="minorHAnsi" w:hAnsiTheme="minorHAnsi"/>
        </w:rPr>
        <w:t>Implementatie</w:t>
      </w:r>
      <w:r w:rsidR="00BE385F" w:rsidRPr="1D1CED21">
        <w:rPr>
          <w:rFonts w:asciiTheme="minorHAnsi" w:hAnsiTheme="minorHAnsi"/>
        </w:rPr>
        <w:t xml:space="preserve"> binnen de kaders van de voorgestelde strategie. </w:t>
      </w:r>
      <w:r w:rsidR="003976D2" w:rsidRPr="1D1CED21">
        <w:rPr>
          <w:rFonts w:asciiTheme="minorHAnsi" w:hAnsiTheme="minorHAnsi"/>
        </w:rPr>
        <w:t>De provincie Noord-Brabant</w:t>
      </w:r>
      <w:r w:rsidRPr="1D1CED21">
        <w:rPr>
          <w:rFonts w:asciiTheme="minorHAnsi" w:hAnsiTheme="minorHAnsi"/>
        </w:rPr>
        <w:t xml:space="preserve"> </w:t>
      </w:r>
      <w:r w:rsidR="00BE385F" w:rsidRPr="1D1CED21">
        <w:rPr>
          <w:rFonts w:asciiTheme="minorHAnsi" w:hAnsiTheme="minorHAnsi"/>
        </w:rPr>
        <w:t>verwacht dat Inschrijver een aanpak op basis van de voorgestelde fasering</w:t>
      </w:r>
      <w:r w:rsidR="00180753">
        <w:rPr>
          <w:rFonts w:asciiTheme="minorHAnsi" w:hAnsiTheme="minorHAnsi"/>
        </w:rPr>
        <w:t xml:space="preserve"> (implementatie binnen één (1) maand)</w:t>
      </w:r>
      <w:r w:rsidR="00BE385F" w:rsidRPr="1D1CED21">
        <w:rPr>
          <w:rFonts w:asciiTheme="minorHAnsi" w:hAnsiTheme="minorHAnsi"/>
        </w:rPr>
        <w:t xml:space="preserve"> hanteert waarbij:</w:t>
      </w:r>
    </w:p>
    <w:p w14:paraId="182613BF" w14:textId="4AEB9EF5" w:rsidR="00BE385F" w:rsidRPr="00D26A21" w:rsidRDefault="00BE385F" w:rsidP="1D1CED21">
      <w:pPr>
        <w:pStyle w:val="ListParagraph"/>
        <w:numPr>
          <w:ilvl w:val="0"/>
          <w:numId w:val="25"/>
        </w:numPr>
        <w:suppressAutoHyphens/>
        <w:spacing w:after="0" w:line="260" w:lineRule="atLeast"/>
        <w:rPr>
          <w:rFonts w:asciiTheme="minorHAnsi" w:hAnsiTheme="minorHAnsi"/>
          <w:sz w:val="19"/>
          <w:szCs w:val="19"/>
        </w:rPr>
      </w:pPr>
      <w:r w:rsidRPr="1D1CED21">
        <w:rPr>
          <w:rFonts w:asciiTheme="minorHAnsi" w:hAnsiTheme="minorHAnsi"/>
          <w:sz w:val="19"/>
          <w:szCs w:val="19"/>
        </w:rPr>
        <w:t xml:space="preserve">de </w:t>
      </w:r>
      <w:r w:rsidR="00ED1847" w:rsidRPr="1D1CED21">
        <w:rPr>
          <w:rFonts w:asciiTheme="minorHAnsi" w:hAnsiTheme="minorHAnsi"/>
          <w:sz w:val="19"/>
          <w:szCs w:val="19"/>
        </w:rPr>
        <w:t>Opdrachtnemer</w:t>
      </w:r>
      <w:r w:rsidR="00B6163B" w:rsidRPr="1D1CED21">
        <w:rPr>
          <w:rFonts w:asciiTheme="minorHAnsi" w:hAnsiTheme="minorHAnsi"/>
          <w:sz w:val="19"/>
          <w:szCs w:val="19"/>
        </w:rPr>
        <w:t xml:space="preserve"> de </w:t>
      </w:r>
      <w:r w:rsidRPr="1D1CED21">
        <w:rPr>
          <w:rFonts w:asciiTheme="minorHAnsi" w:hAnsiTheme="minorHAnsi"/>
          <w:sz w:val="19"/>
          <w:szCs w:val="19"/>
        </w:rPr>
        <w:t>verantwoordelijkheid</w:t>
      </w:r>
      <w:r w:rsidR="00D26A21" w:rsidRPr="1D1CED21">
        <w:rPr>
          <w:rFonts w:asciiTheme="minorHAnsi" w:hAnsiTheme="minorHAnsi"/>
          <w:sz w:val="19"/>
          <w:szCs w:val="19"/>
        </w:rPr>
        <w:t xml:space="preserve"> </w:t>
      </w:r>
      <w:r w:rsidR="00ED1847" w:rsidRPr="1D1CED21">
        <w:rPr>
          <w:rFonts w:asciiTheme="minorHAnsi" w:hAnsiTheme="minorHAnsi"/>
          <w:sz w:val="19"/>
          <w:szCs w:val="19"/>
        </w:rPr>
        <w:t>over</w:t>
      </w:r>
      <w:r w:rsidR="00B6163B" w:rsidRPr="1D1CED21">
        <w:rPr>
          <w:rFonts w:asciiTheme="minorHAnsi" w:hAnsiTheme="minorHAnsi"/>
          <w:sz w:val="19"/>
          <w:szCs w:val="19"/>
        </w:rPr>
        <w:t xml:space="preserve">neemt </w:t>
      </w:r>
      <w:r w:rsidR="00ED1847" w:rsidRPr="1D1CED21">
        <w:rPr>
          <w:rFonts w:asciiTheme="minorHAnsi" w:hAnsiTheme="minorHAnsi"/>
          <w:sz w:val="19"/>
          <w:szCs w:val="19"/>
        </w:rPr>
        <w:t xml:space="preserve">van de </w:t>
      </w:r>
      <w:r w:rsidR="000B246F" w:rsidRPr="1D1CED21">
        <w:rPr>
          <w:rFonts w:asciiTheme="minorHAnsi" w:hAnsiTheme="minorHAnsi"/>
          <w:sz w:val="19"/>
          <w:szCs w:val="19"/>
        </w:rPr>
        <w:t xml:space="preserve">huidige opdrachtnemers van de </w:t>
      </w:r>
      <w:r w:rsidR="00B97D74" w:rsidRPr="1D1CED21">
        <w:rPr>
          <w:rFonts w:asciiTheme="minorHAnsi" w:hAnsiTheme="minorHAnsi"/>
          <w:sz w:val="19"/>
          <w:szCs w:val="19"/>
        </w:rPr>
        <w:t>p</w:t>
      </w:r>
      <w:r w:rsidR="00ED1847" w:rsidRPr="1D1CED21">
        <w:rPr>
          <w:rFonts w:asciiTheme="minorHAnsi" w:hAnsiTheme="minorHAnsi"/>
          <w:sz w:val="19"/>
          <w:szCs w:val="19"/>
        </w:rPr>
        <w:t xml:space="preserve">rovincie Noord-Brabant </w:t>
      </w:r>
      <w:r w:rsidR="00D26A21" w:rsidRPr="1D1CED21">
        <w:rPr>
          <w:rFonts w:asciiTheme="minorHAnsi" w:hAnsiTheme="minorHAnsi"/>
          <w:sz w:val="19"/>
          <w:szCs w:val="19"/>
        </w:rPr>
        <w:t>voor</w:t>
      </w:r>
      <w:r w:rsidRPr="1D1CED21">
        <w:rPr>
          <w:rFonts w:asciiTheme="minorHAnsi" w:hAnsiTheme="minorHAnsi"/>
          <w:sz w:val="19"/>
          <w:szCs w:val="19"/>
        </w:rPr>
        <w:t xml:space="preserve"> </w:t>
      </w:r>
      <w:r w:rsidR="00A34B40" w:rsidRPr="1D1CED21">
        <w:rPr>
          <w:rFonts w:asciiTheme="minorHAnsi" w:hAnsiTheme="minorHAnsi"/>
          <w:sz w:val="19"/>
          <w:szCs w:val="19"/>
        </w:rPr>
        <w:t>beheer</w:t>
      </w:r>
      <w:r w:rsidR="00D26A21" w:rsidRPr="1D1CED21">
        <w:rPr>
          <w:rFonts w:asciiTheme="minorHAnsi" w:hAnsiTheme="minorHAnsi"/>
          <w:sz w:val="19"/>
          <w:szCs w:val="19"/>
        </w:rPr>
        <w:t xml:space="preserve"> </w:t>
      </w:r>
      <w:r w:rsidR="00ED1847" w:rsidRPr="1D1CED21">
        <w:rPr>
          <w:rFonts w:asciiTheme="minorHAnsi" w:hAnsiTheme="minorHAnsi"/>
          <w:sz w:val="19"/>
          <w:szCs w:val="19"/>
        </w:rPr>
        <w:t xml:space="preserve">zodat onder andere de </w:t>
      </w:r>
      <w:r w:rsidRPr="1D1CED21">
        <w:rPr>
          <w:rFonts w:asciiTheme="minorHAnsi" w:hAnsiTheme="minorHAnsi"/>
          <w:sz w:val="19"/>
          <w:szCs w:val="19"/>
        </w:rPr>
        <w:t>beschikbaarheid, dienstverlenings- en klanttevrede</w:t>
      </w:r>
      <w:r w:rsidR="00B6163B" w:rsidRPr="1D1CED21">
        <w:rPr>
          <w:rFonts w:asciiTheme="minorHAnsi" w:hAnsiTheme="minorHAnsi"/>
          <w:sz w:val="19"/>
          <w:szCs w:val="19"/>
        </w:rPr>
        <w:t>nheidsniveaus</w:t>
      </w:r>
      <w:r w:rsidR="006E372C" w:rsidRPr="1D1CED21">
        <w:rPr>
          <w:rFonts w:asciiTheme="minorHAnsi" w:hAnsiTheme="minorHAnsi"/>
          <w:sz w:val="19"/>
          <w:szCs w:val="19"/>
        </w:rPr>
        <w:t xml:space="preserve"> </w:t>
      </w:r>
      <w:r w:rsidR="00EB6DD7">
        <w:rPr>
          <w:rFonts w:asciiTheme="minorHAnsi" w:hAnsiTheme="minorHAnsi"/>
          <w:sz w:val="19"/>
          <w:szCs w:val="19"/>
        </w:rPr>
        <w:t xml:space="preserve">(zie bijlage </w:t>
      </w:r>
      <w:r w:rsidR="00A97B9A">
        <w:rPr>
          <w:rFonts w:asciiTheme="minorHAnsi" w:hAnsiTheme="minorHAnsi"/>
          <w:sz w:val="19"/>
          <w:szCs w:val="19"/>
        </w:rPr>
        <w:t>‘SLA’)</w:t>
      </w:r>
      <w:r w:rsidR="007A2BCE">
        <w:rPr>
          <w:rFonts w:asciiTheme="minorHAnsi" w:hAnsiTheme="minorHAnsi"/>
          <w:sz w:val="19"/>
          <w:szCs w:val="19"/>
        </w:rPr>
        <w:t xml:space="preserve"> </w:t>
      </w:r>
      <w:r w:rsidR="006E372C" w:rsidRPr="1D1CED21">
        <w:rPr>
          <w:rFonts w:asciiTheme="minorHAnsi" w:hAnsiTheme="minorHAnsi"/>
          <w:sz w:val="19"/>
          <w:szCs w:val="19"/>
        </w:rPr>
        <w:t>minimaal gelijk blijven</w:t>
      </w:r>
      <w:r w:rsidR="00CF7256" w:rsidRPr="1D1CED21">
        <w:rPr>
          <w:rFonts w:asciiTheme="minorHAnsi" w:hAnsiTheme="minorHAnsi"/>
          <w:sz w:val="19"/>
          <w:szCs w:val="19"/>
        </w:rPr>
        <w:t>;</w:t>
      </w:r>
      <w:r w:rsidRPr="1D1CED21">
        <w:rPr>
          <w:rFonts w:asciiTheme="minorHAnsi" w:hAnsiTheme="minorHAnsi"/>
          <w:sz w:val="19"/>
          <w:szCs w:val="19"/>
        </w:rPr>
        <w:t xml:space="preserve"> </w:t>
      </w:r>
    </w:p>
    <w:p w14:paraId="5AA1C0F2" w14:textId="16BA23AF" w:rsidR="00BE385F" w:rsidRDefault="00B6163B" w:rsidP="00BE385F">
      <w:pPr>
        <w:pStyle w:val="ListParagraph"/>
        <w:numPr>
          <w:ilvl w:val="0"/>
          <w:numId w:val="25"/>
        </w:numPr>
        <w:suppressAutoHyphens/>
        <w:spacing w:after="0" w:line="260" w:lineRule="atLeast"/>
        <w:rPr>
          <w:rFonts w:asciiTheme="minorHAnsi" w:hAnsiTheme="minorHAnsi"/>
          <w:sz w:val="19"/>
          <w:szCs w:val="19"/>
        </w:rPr>
      </w:pPr>
      <w:r>
        <w:rPr>
          <w:rFonts w:asciiTheme="minorHAnsi" w:hAnsiTheme="minorHAnsi"/>
          <w:sz w:val="19"/>
          <w:szCs w:val="19"/>
        </w:rPr>
        <w:t>de Inschrijver beschrijft w</w:t>
      </w:r>
      <w:r w:rsidR="005156F6" w:rsidRPr="00D26A21">
        <w:rPr>
          <w:rFonts w:asciiTheme="minorHAnsi" w:hAnsiTheme="minorHAnsi"/>
          <w:sz w:val="19"/>
          <w:szCs w:val="19"/>
        </w:rPr>
        <w:t xml:space="preserve">at de </w:t>
      </w:r>
      <w:r w:rsidR="000B246F">
        <w:rPr>
          <w:rFonts w:asciiTheme="minorHAnsi" w:hAnsiTheme="minorHAnsi"/>
          <w:sz w:val="19"/>
          <w:szCs w:val="19"/>
        </w:rPr>
        <w:t>Implementatie</w:t>
      </w:r>
      <w:r w:rsidR="00BE385F" w:rsidRPr="00D26A21">
        <w:rPr>
          <w:rFonts w:asciiTheme="minorHAnsi" w:hAnsiTheme="minorHAnsi"/>
          <w:sz w:val="19"/>
          <w:szCs w:val="19"/>
        </w:rPr>
        <w:t xml:space="preserve">last </w:t>
      </w:r>
      <w:r>
        <w:rPr>
          <w:rFonts w:asciiTheme="minorHAnsi" w:hAnsiTheme="minorHAnsi"/>
          <w:sz w:val="19"/>
          <w:szCs w:val="19"/>
        </w:rPr>
        <w:t xml:space="preserve">is </w:t>
      </w:r>
      <w:r w:rsidR="00BE385F" w:rsidRPr="00D26A21">
        <w:rPr>
          <w:rFonts w:asciiTheme="minorHAnsi" w:hAnsiTheme="minorHAnsi"/>
          <w:sz w:val="19"/>
          <w:szCs w:val="19"/>
        </w:rPr>
        <w:t xml:space="preserve">voor de bedrijfsvoering van </w:t>
      </w:r>
      <w:r w:rsidR="00A76151">
        <w:rPr>
          <w:rFonts w:asciiTheme="minorHAnsi" w:hAnsiTheme="minorHAnsi"/>
          <w:sz w:val="19"/>
          <w:szCs w:val="19"/>
        </w:rPr>
        <w:t>d</w:t>
      </w:r>
      <w:r w:rsidR="003976D2" w:rsidRPr="00D26A21">
        <w:rPr>
          <w:rFonts w:asciiTheme="minorHAnsi" w:hAnsiTheme="minorHAnsi"/>
          <w:sz w:val="19"/>
          <w:szCs w:val="19"/>
        </w:rPr>
        <w:t xml:space="preserve">e </w:t>
      </w:r>
      <w:r w:rsidR="00D750E5">
        <w:rPr>
          <w:rFonts w:asciiTheme="minorHAnsi" w:hAnsiTheme="minorHAnsi"/>
          <w:sz w:val="19"/>
          <w:szCs w:val="19"/>
        </w:rPr>
        <w:t>p</w:t>
      </w:r>
      <w:r w:rsidR="003976D2" w:rsidRPr="00D26A21">
        <w:rPr>
          <w:rFonts w:asciiTheme="minorHAnsi" w:hAnsiTheme="minorHAnsi"/>
          <w:sz w:val="19"/>
          <w:szCs w:val="19"/>
        </w:rPr>
        <w:t>rovincie Noord-Brabant</w:t>
      </w:r>
      <w:r w:rsidR="00A76151">
        <w:rPr>
          <w:rFonts w:asciiTheme="minorHAnsi" w:hAnsiTheme="minorHAnsi"/>
          <w:sz w:val="19"/>
          <w:szCs w:val="19"/>
        </w:rPr>
        <w:t xml:space="preserve"> </w:t>
      </w:r>
      <w:r w:rsidR="00BE385F" w:rsidRPr="00D26A21">
        <w:rPr>
          <w:rFonts w:asciiTheme="minorHAnsi" w:hAnsiTheme="minorHAnsi"/>
          <w:sz w:val="19"/>
          <w:szCs w:val="19"/>
        </w:rPr>
        <w:t>en haar medewerkers</w:t>
      </w:r>
      <w:r w:rsidR="00CF7256">
        <w:rPr>
          <w:rFonts w:asciiTheme="minorHAnsi" w:hAnsiTheme="minorHAnsi"/>
          <w:sz w:val="19"/>
          <w:szCs w:val="19"/>
        </w:rPr>
        <w:t>;</w:t>
      </w:r>
    </w:p>
    <w:p w14:paraId="0A73F702" w14:textId="77777777" w:rsidR="00BE385F" w:rsidRPr="00F34C0F" w:rsidRDefault="00BE385F" w:rsidP="00BE385F">
      <w:pPr>
        <w:suppressAutoHyphens/>
        <w:ind w:left="765"/>
        <w:rPr>
          <w:rFonts w:asciiTheme="minorHAnsi" w:hAnsiTheme="minorHAnsi"/>
          <w:szCs w:val="19"/>
        </w:rPr>
      </w:pPr>
    </w:p>
    <w:p w14:paraId="1DD7BB34" w14:textId="0C357608" w:rsidR="00BE385F" w:rsidRPr="00F34C0F" w:rsidRDefault="00BE385F" w:rsidP="00BE385F">
      <w:pPr>
        <w:suppressAutoHyphens/>
        <w:rPr>
          <w:rFonts w:asciiTheme="minorHAnsi" w:hAnsiTheme="minorHAnsi"/>
          <w:szCs w:val="19"/>
        </w:rPr>
      </w:pPr>
      <w:r w:rsidRPr="00F34C0F">
        <w:rPr>
          <w:rFonts w:asciiTheme="minorHAnsi" w:hAnsiTheme="minorHAnsi"/>
          <w:szCs w:val="19"/>
        </w:rPr>
        <w:t xml:space="preserve">Voor </w:t>
      </w:r>
      <w:r w:rsidR="00D26A21">
        <w:rPr>
          <w:rFonts w:asciiTheme="minorHAnsi" w:hAnsiTheme="minorHAnsi"/>
          <w:szCs w:val="19"/>
        </w:rPr>
        <w:t>d</w:t>
      </w:r>
      <w:r w:rsidR="003976D2">
        <w:rPr>
          <w:rFonts w:asciiTheme="minorHAnsi" w:hAnsiTheme="minorHAnsi"/>
          <w:szCs w:val="19"/>
        </w:rPr>
        <w:t>e provincie Noord-Brabant</w:t>
      </w:r>
      <w:r w:rsidR="00D26A21">
        <w:rPr>
          <w:rFonts w:asciiTheme="minorHAnsi" w:hAnsiTheme="minorHAnsi"/>
          <w:szCs w:val="19"/>
        </w:rPr>
        <w:t xml:space="preserve"> </w:t>
      </w:r>
      <w:r w:rsidRPr="00F34C0F">
        <w:rPr>
          <w:rFonts w:asciiTheme="minorHAnsi" w:hAnsiTheme="minorHAnsi"/>
          <w:szCs w:val="19"/>
        </w:rPr>
        <w:t>is het hierbij van belang dat Inschrijver in dit hoofdstuk minimaal de volgende aspecten inzichtelijk maakt:</w:t>
      </w:r>
    </w:p>
    <w:p w14:paraId="78358B8F" w14:textId="4118C3EC" w:rsidR="00BE385F" w:rsidRPr="00F34C0F" w:rsidRDefault="00BE385F" w:rsidP="00BE385F">
      <w:pPr>
        <w:numPr>
          <w:ilvl w:val="0"/>
          <w:numId w:val="19"/>
        </w:numPr>
        <w:suppressAutoHyphens/>
        <w:rPr>
          <w:rFonts w:asciiTheme="minorHAnsi" w:hAnsiTheme="minorHAnsi"/>
          <w:szCs w:val="19"/>
        </w:rPr>
      </w:pPr>
      <w:r w:rsidRPr="00F34C0F">
        <w:rPr>
          <w:rFonts w:asciiTheme="minorHAnsi" w:hAnsiTheme="minorHAnsi"/>
          <w:szCs w:val="19"/>
        </w:rPr>
        <w:t xml:space="preserve">hoe de voorbereiding op de diverse kennisgebieden en overdracht van specifieke zaken als kennis, informatie, contracten en middelen (hardware, software en licenties) </w:t>
      </w:r>
      <w:r w:rsidR="003A4D15">
        <w:rPr>
          <w:rFonts w:asciiTheme="minorHAnsi" w:hAnsiTheme="minorHAnsi"/>
          <w:szCs w:val="19"/>
        </w:rPr>
        <w:t xml:space="preserve">voor </w:t>
      </w:r>
      <w:r w:rsidR="000B246F">
        <w:rPr>
          <w:rFonts w:asciiTheme="minorHAnsi" w:hAnsiTheme="minorHAnsi"/>
          <w:szCs w:val="19"/>
        </w:rPr>
        <w:t xml:space="preserve">beheer </w:t>
      </w:r>
      <w:r w:rsidRPr="00F34C0F">
        <w:rPr>
          <w:rFonts w:asciiTheme="minorHAnsi" w:hAnsiTheme="minorHAnsi"/>
          <w:szCs w:val="19"/>
        </w:rPr>
        <w:t>wordt georganiseerd,</w:t>
      </w:r>
    </w:p>
    <w:p w14:paraId="3937ECB4" w14:textId="438DF78D" w:rsidR="00BE385F" w:rsidRPr="00F34C0F" w:rsidRDefault="00BE385F" w:rsidP="00BE385F">
      <w:pPr>
        <w:numPr>
          <w:ilvl w:val="0"/>
          <w:numId w:val="19"/>
        </w:numPr>
        <w:suppressAutoHyphens/>
        <w:rPr>
          <w:rFonts w:asciiTheme="minorHAnsi" w:hAnsiTheme="minorHAnsi"/>
          <w:szCs w:val="19"/>
        </w:rPr>
      </w:pPr>
      <w:r w:rsidRPr="00F34C0F">
        <w:rPr>
          <w:rFonts w:asciiTheme="minorHAnsi" w:hAnsiTheme="minorHAnsi"/>
          <w:szCs w:val="19"/>
        </w:rPr>
        <w:t xml:space="preserve">hoe de resultaatverantwoordelijkheid voor </w:t>
      </w:r>
      <w:r w:rsidR="000B246F">
        <w:rPr>
          <w:rFonts w:asciiTheme="minorHAnsi" w:hAnsiTheme="minorHAnsi"/>
          <w:szCs w:val="19"/>
        </w:rPr>
        <w:t>beheer</w:t>
      </w:r>
      <w:r w:rsidR="00670807" w:rsidRPr="00F34C0F">
        <w:rPr>
          <w:rFonts w:asciiTheme="minorHAnsi" w:hAnsiTheme="minorHAnsi"/>
          <w:szCs w:val="19"/>
        </w:rPr>
        <w:t xml:space="preserve"> </w:t>
      </w:r>
      <w:r w:rsidRPr="00F34C0F">
        <w:rPr>
          <w:rFonts w:asciiTheme="minorHAnsi" w:hAnsiTheme="minorHAnsi"/>
          <w:szCs w:val="19"/>
        </w:rPr>
        <w:t xml:space="preserve">vanaf </w:t>
      </w:r>
      <w:r w:rsidR="00670807">
        <w:rPr>
          <w:rFonts w:asciiTheme="minorHAnsi" w:hAnsiTheme="minorHAnsi"/>
          <w:szCs w:val="19"/>
        </w:rPr>
        <w:t>gunning</w:t>
      </w:r>
      <w:r w:rsidRPr="00F34C0F">
        <w:rPr>
          <w:rFonts w:asciiTheme="minorHAnsi" w:hAnsiTheme="minorHAnsi"/>
          <w:szCs w:val="19"/>
        </w:rPr>
        <w:t xml:space="preserve"> op basis van gelijkblijvende servicelevels en klanttevredenheid kan worden overgenomen en geborgd,</w:t>
      </w:r>
    </w:p>
    <w:p w14:paraId="318083B1" w14:textId="6242D918" w:rsidR="00BE385F" w:rsidRDefault="00BE385F" w:rsidP="00BE385F">
      <w:pPr>
        <w:numPr>
          <w:ilvl w:val="0"/>
          <w:numId w:val="19"/>
        </w:numPr>
        <w:suppressAutoHyphens/>
        <w:rPr>
          <w:rFonts w:asciiTheme="minorHAnsi" w:hAnsiTheme="minorHAnsi"/>
          <w:szCs w:val="19"/>
        </w:rPr>
      </w:pPr>
      <w:r w:rsidRPr="00F34C0F">
        <w:rPr>
          <w:rFonts w:asciiTheme="minorHAnsi" w:hAnsiTheme="minorHAnsi"/>
          <w:szCs w:val="19"/>
        </w:rPr>
        <w:t>hoe met behoud van continuïteit</w:t>
      </w:r>
      <w:r w:rsidR="006E372C">
        <w:rPr>
          <w:rFonts w:asciiTheme="minorHAnsi" w:hAnsiTheme="minorHAnsi"/>
          <w:szCs w:val="19"/>
        </w:rPr>
        <w:t>,</w:t>
      </w:r>
      <w:r w:rsidRPr="00F34C0F">
        <w:rPr>
          <w:rFonts w:asciiTheme="minorHAnsi" w:hAnsiTheme="minorHAnsi"/>
          <w:szCs w:val="19"/>
        </w:rPr>
        <w:t xml:space="preserve"> beschikbaarheid </w:t>
      </w:r>
      <w:r w:rsidR="006E372C">
        <w:rPr>
          <w:rFonts w:asciiTheme="minorHAnsi" w:hAnsiTheme="minorHAnsi"/>
          <w:szCs w:val="19"/>
        </w:rPr>
        <w:t xml:space="preserve">en klanttevredenheid </w:t>
      </w:r>
      <w:r w:rsidRPr="00F34C0F">
        <w:rPr>
          <w:rFonts w:asciiTheme="minorHAnsi" w:hAnsiTheme="minorHAnsi"/>
          <w:szCs w:val="19"/>
        </w:rPr>
        <w:t xml:space="preserve">de migratie van de </w:t>
      </w:r>
      <w:r w:rsidR="00C73BD7">
        <w:rPr>
          <w:rFonts w:asciiTheme="minorHAnsi" w:hAnsiTheme="minorHAnsi"/>
          <w:szCs w:val="19"/>
        </w:rPr>
        <w:t>SAP</w:t>
      </w:r>
      <w:r w:rsidR="003F3860">
        <w:rPr>
          <w:rFonts w:asciiTheme="minorHAnsi" w:hAnsiTheme="minorHAnsi"/>
          <w:szCs w:val="19"/>
        </w:rPr>
        <w:t xml:space="preserve"> </w:t>
      </w:r>
      <w:r w:rsidR="00C73BD7">
        <w:rPr>
          <w:rFonts w:asciiTheme="minorHAnsi" w:hAnsiTheme="minorHAnsi"/>
          <w:szCs w:val="19"/>
        </w:rPr>
        <w:t>omgeving</w:t>
      </w:r>
      <w:r w:rsidRPr="00F34C0F">
        <w:rPr>
          <w:rFonts w:asciiTheme="minorHAnsi" w:hAnsiTheme="minorHAnsi"/>
          <w:szCs w:val="19"/>
        </w:rPr>
        <w:t xml:space="preserve"> </w:t>
      </w:r>
      <w:r w:rsidR="00787969">
        <w:rPr>
          <w:rFonts w:asciiTheme="minorHAnsi" w:hAnsiTheme="minorHAnsi"/>
          <w:szCs w:val="19"/>
        </w:rPr>
        <w:t xml:space="preserve">naar de </w:t>
      </w:r>
      <w:r w:rsidR="00EC418E">
        <w:rPr>
          <w:rFonts w:asciiTheme="minorHAnsi" w:hAnsiTheme="minorHAnsi"/>
          <w:szCs w:val="19"/>
        </w:rPr>
        <w:t>verantwoordelijkheid</w:t>
      </w:r>
      <w:r w:rsidRPr="00F34C0F">
        <w:rPr>
          <w:rFonts w:asciiTheme="minorHAnsi" w:hAnsiTheme="minorHAnsi"/>
          <w:szCs w:val="19"/>
        </w:rPr>
        <w:t xml:space="preserve"> van </w:t>
      </w:r>
      <w:r w:rsidR="006E372C">
        <w:rPr>
          <w:rFonts w:asciiTheme="minorHAnsi" w:hAnsiTheme="minorHAnsi"/>
          <w:szCs w:val="19"/>
        </w:rPr>
        <w:t xml:space="preserve">Opdrachtnemer </w:t>
      </w:r>
      <w:r w:rsidRPr="00F34C0F">
        <w:rPr>
          <w:rFonts w:asciiTheme="minorHAnsi" w:hAnsiTheme="minorHAnsi"/>
          <w:szCs w:val="19"/>
        </w:rPr>
        <w:t>wordt</w:t>
      </w:r>
      <w:r w:rsidR="00EC418E">
        <w:rPr>
          <w:rFonts w:asciiTheme="minorHAnsi" w:hAnsiTheme="minorHAnsi"/>
          <w:szCs w:val="19"/>
        </w:rPr>
        <w:t xml:space="preserve"> overgebracht</w:t>
      </w:r>
      <w:r w:rsidRPr="00F34C0F">
        <w:rPr>
          <w:rFonts w:asciiTheme="minorHAnsi" w:hAnsiTheme="minorHAnsi"/>
          <w:szCs w:val="19"/>
        </w:rPr>
        <w:t>,</w:t>
      </w:r>
    </w:p>
    <w:p w14:paraId="398F569E" w14:textId="7919F042" w:rsidR="008543F2" w:rsidRPr="00F34C0F" w:rsidRDefault="00F61D84" w:rsidP="00BE385F">
      <w:pPr>
        <w:numPr>
          <w:ilvl w:val="0"/>
          <w:numId w:val="19"/>
        </w:numPr>
        <w:suppressAutoHyphens/>
        <w:rPr>
          <w:rFonts w:asciiTheme="minorHAnsi" w:hAnsiTheme="minorHAnsi"/>
          <w:szCs w:val="19"/>
        </w:rPr>
      </w:pPr>
      <w:r>
        <w:rPr>
          <w:rFonts w:asciiTheme="minorHAnsi" w:hAnsiTheme="minorHAnsi"/>
          <w:szCs w:val="19"/>
        </w:rPr>
        <w:t xml:space="preserve">de planning met </w:t>
      </w:r>
      <w:r w:rsidR="008543F2">
        <w:rPr>
          <w:rFonts w:asciiTheme="minorHAnsi" w:hAnsiTheme="minorHAnsi"/>
          <w:szCs w:val="19"/>
        </w:rPr>
        <w:t xml:space="preserve">welke stappen </w:t>
      </w:r>
      <w:r w:rsidR="005B4DD1">
        <w:rPr>
          <w:rFonts w:asciiTheme="minorHAnsi" w:hAnsiTheme="minorHAnsi"/>
          <w:szCs w:val="19"/>
        </w:rPr>
        <w:t>er worden genomen</w:t>
      </w:r>
      <w:r>
        <w:rPr>
          <w:rFonts w:asciiTheme="minorHAnsi" w:hAnsiTheme="minorHAnsi"/>
          <w:szCs w:val="19"/>
        </w:rPr>
        <w:t xml:space="preserve"> in het implementatie traject.</w:t>
      </w:r>
    </w:p>
    <w:p w14:paraId="134EE088" w14:textId="4DE6029D" w:rsidR="00BE385F" w:rsidRPr="00F34C0F" w:rsidRDefault="00D750E5" w:rsidP="00BE385F">
      <w:pPr>
        <w:pStyle w:val="ListParagraph"/>
        <w:numPr>
          <w:ilvl w:val="0"/>
          <w:numId w:val="19"/>
        </w:numPr>
        <w:spacing w:after="0" w:line="284" w:lineRule="atLeast"/>
        <w:rPr>
          <w:rFonts w:asciiTheme="minorHAnsi" w:hAnsiTheme="minorHAnsi"/>
          <w:sz w:val="19"/>
          <w:szCs w:val="19"/>
        </w:rPr>
      </w:pPr>
      <w:r>
        <w:rPr>
          <w:rFonts w:asciiTheme="minorHAnsi" w:hAnsiTheme="minorHAnsi"/>
          <w:sz w:val="19"/>
          <w:szCs w:val="19"/>
        </w:rPr>
        <w:t xml:space="preserve">wat is </w:t>
      </w:r>
      <w:r w:rsidR="00A91D26">
        <w:rPr>
          <w:rFonts w:asciiTheme="minorHAnsi" w:hAnsiTheme="minorHAnsi"/>
          <w:sz w:val="19"/>
          <w:szCs w:val="19"/>
        </w:rPr>
        <w:t xml:space="preserve">het </w:t>
      </w:r>
      <w:r w:rsidR="00BE385F" w:rsidRPr="00F34C0F">
        <w:rPr>
          <w:rFonts w:asciiTheme="minorHAnsi" w:hAnsiTheme="minorHAnsi"/>
          <w:sz w:val="19"/>
          <w:szCs w:val="19"/>
        </w:rPr>
        <w:t xml:space="preserve">acceptatieprotocol, voor het accepteren van de resultaten van de </w:t>
      </w:r>
      <w:r w:rsidR="000B246F">
        <w:rPr>
          <w:rFonts w:asciiTheme="minorHAnsi" w:hAnsiTheme="minorHAnsi"/>
          <w:sz w:val="19"/>
          <w:szCs w:val="19"/>
        </w:rPr>
        <w:t>Implementatie</w:t>
      </w:r>
      <w:r w:rsidR="00BE385F" w:rsidRPr="00F34C0F">
        <w:rPr>
          <w:rFonts w:asciiTheme="minorHAnsi" w:hAnsiTheme="minorHAnsi"/>
          <w:sz w:val="19"/>
          <w:szCs w:val="19"/>
        </w:rPr>
        <w:t>, op basis van meetbare acceptatiecriteria,</w:t>
      </w:r>
    </w:p>
    <w:p w14:paraId="14843F4B" w14:textId="7DCE2E20" w:rsidR="00825A57" w:rsidRDefault="00825A57" w:rsidP="1D1CED21">
      <w:pPr>
        <w:numPr>
          <w:ilvl w:val="0"/>
          <w:numId w:val="19"/>
        </w:numPr>
        <w:suppressAutoHyphens/>
        <w:rPr>
          <w:rFonts w:asciiTheme="minorHAnsi" w:hAnsiTheme="minorHAnsi"/>
        </w:rPr>
      </w:pPr>
      <w:bookmarkStart w:id="13" w:name="_GoBack"/>
      <w:bookmarkEnd w:id="13"/>
      <w:r w:rsidRPr="00825A57">
        <w:rPr>
          <w:rFonts w:asciiTheme="minorHAnsi" w:hAnsiTheme="minorHAnsi"/>
        </w:rPr>
        <w:t xml:space="preserve">op welke wijze inschrijver de verantwoordelijkheid neemt voor de samenwerking met het SAP Service Team en de ketenpartners in een geïntegreerde dienstenketen op proces- en activiteitenniveau (conform de beschrijving van de rol van de opdrachtnemer in paragraaf </w:t>
      </w:r>
      <w:r w:rsidR="00523F73">
        <w:rPr>
          <w:rFonts w:asciiTheme="minorHAnsi" w:hAnsiTheme="minorHAnsi"/>
        </w:rPr>
        <w:t>2.3</w:t>
      </w:r>
      <w:r w:rsidRPr="00825A57">
        <w:rPr>
          <w:rFonts w:asciiTheme="minorHAnsi" w:hAnsiTheme="minorHAnsi"/>
        </w:rPr>
        <w:t xml:space="preserve"> in document </w:t>
      </w:r>
      <w:r w:rsidR="00523F73">
        <w:rPr>
          <w:rFonts w:asciiTheme="minorHAnsi" w:hAnsiTheme="minorHAnsi"/>
        </w:rPr>
        <w:t>opdrac</w:t>
      </w:r>
      <w:r w:rsidR="00177C5F">
        <w:rPr>
          <w:rFonts w:asciiTheme="minorHAnsi" w:hAnsiTheme="minorHAnsi"/>
        </w:rPr>
        <w:t>htomschrijving Technisch en applicatiebeheer SAP HANA</w:t>
      </w:r>
      <w:r w:rsidRPr="00825A57">
        <w:rPr>
          <w:rFonts w:asciiTheme="minorHAnsi" w:hAnsiTheme="minorHAnsi"/>
        </w:rPr>
        <w:t>) en hoe deze wordt ingeregeld. Dit dient ook concreet en zichtbaar terug te komen in de uitwerking van de planning en stappen (zie hierboven bij d.).</w:t>
      </w:r>
    </w:p>
    <w:p w14:paraId="4A23F733" w14:textId="60CF48F3" w:rsidR="006A4397" w:rsidRDefault="006A4397" w:rsidP="006A4397">
      <w:pPr>
        <w:suppressAutoHyphens/>
        <w:rPr>
          <w:rFonts w:asciiTheme="minorHAnsi" w:hAnsiTheme="minorHAnsi"/>
          <w:szCs w:val="19"/>
        </w:rPr>
      </w:pPr>
    </w:p>
    <w:p w14:paraId="7F6A907E" w14:textId="01D8E67A" w:rsidR="00376725" w:rsidRPr="00C5000C" w:rsidRDefault="3CA53CD5" w:rsidP="1D1CED21">
      <w:pPr>
        <w:rPr>
          <w:rFonts w:asciiTheme="minorHAnsi" w:hAnsiTheme="minorHAnsi"/>
        </w:rPr>
      </w:pPr>
      <w:r w:rsidRPr="00C5000C">
        <w:rPr>
          <w:rFonts w:asciiTheme="minorHAnsi" w:hAnsiTheme="minorHAnsi"/>
          <w:szCs w:val="19"/>
        </w:rPr>
        <w:t xml:space="preserve">Uw beantwoording wordt conform de in de </w:t>
      </w:r>
      <w:r w:rsidR="00AB79BD">
        <w:rPr>
          <w:rFonts w:asciiTheme="minorHAnsi" w:hAnsiTheme="minorHAnsi"/>
          <w:szCs w:val="19"/>
        </w:rPr>
        <w:t>Beschrijvend document</w:t>
      </w:r>
      <w:r w:rsidRPr="00C5000C">
        <w:rPr>
          <w:rFonts w:asciiTheme="minorHAnsi" w:hAnsiTheme="minorHAnsi"/>
          <w:szCs w:val="19"/>
        </w:rPr>
        <w:t xml:space="preserve"> § 4.3 beschreven scoremethodiek beoordeeld op de volgende elementen, de mate van:</w:t>
      </w:r>
    </w:p>
    <w:p w14:paraId="28606C04" w14:textId="161C8D94" w:rsidR="006A4397" w:rsidRDefault="006A4397" w:rsidP="006A4397">
      <w:pPr>
        <w:suppressAutoHyphens/>
        <w:rPr>
          <w:rFonts w:asciiTheme="minorHAnsi" w:hAnsiTheme="minorHAnsi"/>
          <w:szCs w:val="19"/>
        </w:rPr>
      </w:pPr>
    </w:p>
    <w:p w14:paraId="1A060715" w14:textId="00EF2761" w:rsidR="00A76151" w:rsidRPr="007F597B" w:rsidRDefault="00A76151" w:rsidP="00A76151">
      <w:pPr>
        <w:pStyle w:val="broodtekst"/>
        <w:numPr>
          <w:ilvl w:val="0"/>
          <w:numId w:val="31"/>
        </w:numPr>
        <w:spacing w:line="288" w:lineRule="auto"/>
        <w:rPr>
          <w:szCs w:val="19"/>
        </w:rPr>
      </w:pPr>
      <w:r w:rsidRPr="007F597B">
        <w:rPr>
          <w:szCs w:val="19"/>
        </w:rPr>
        <w:t xml:space="preserve">Volledigheid, concreetheid en specifiek voor de situatie van de </w:t>
      </w:r>
      <w:r w:rsidRPr="00D26A21">
        <w:rPr>
          <w:rFonts w:asciiTheme="minorHAnsi" w:hAnsiTheme="minorHAnsi"/>
          <w:szCs w:val="19"/>
        </w:rPr>
        <w:t>provincie Noord-Brabant</w:t>
      </w:r>
    </w:p>
    <w:p w14:paraId="083A666B" w14:textId="79690616" w:rsidR="006A4397" w:rsidRDefault="006A4397" w:rsidP="1D1CED21">
      <w:pPr>
        <w:pStyle w:val="ListParagraph"/>
        <w:numPr>
          <w:ilvl w:val="0"/>
          <w:numId w:val="31"/>
        </w:numPr>
        <w:suppressAutoHyphens/>
        <w:rPr>
          <w:rFonts w:asciiTheme="minorHAnsi" w:eastAsia="Arial" w:hAnsiTheme="minorHAnsi" w:cs="Arial"/>
          <w:sz w:val="19"/>
          <w:szCs w:val="19"/>
        </w:rPr>
      </w:pPr>
      <w:r w:rsidRPr="00C5000C">
        <w:rPr>
          <w:rFonts w:ascii="Arial" w:eastAsia="Times New Roman" w:hAnsi="Arial"/>
          <w:sz w:val="19"/>
          <w:szCs w:val="19"/>
        </w:rPr>
        <w:t>Gestructureerde aanpak</w:t>
      </w:r>
    </w:p>
    <w:p w14:paraId="610DA659" w14:textId="0D3ED7CD" w:rsidR="00054DF0" w:rsidRDefault="00054DF0" w:rsidP="1D1CED21">
      <w:pPr>
        <w:pStyle w:val="ListParagraph"/>
        <w:numPr>
          <w:ilvl w:val="0"/>
          <w:numId w:val="31"/>
        </w:numPr>
        <w:rPr>
          <w:rFonts w:ascii="Arial" w:eastAsia="Arial" w:hAnsi="Arial" w:cs="Arial"/>
          <w:sz w:val="19"/>
          <w:szCs w:val="19"/>
        </w:rPr>
      </w:pPr>
      <w:r w:rsidRPr="00C5000C">
        <w:rPr>
          <w:rFonts w:ascii="Arial" w:eastAsia="Times New Roman" w:hAnsi="Arial"/>
          <w:sz w:val="19"/>
          <w:szCs w:val="19"/>
        </w:rPr>
        <w:t xml:space="preserve">Meetbare verifieerbare acceptatiecriteria die de aangeboden aanpak borgen </w:t>
      </w:r>
    </w:p>
    <w:p w14:paraId="70E85FA0" w14:textId="38E3E56B" w:rsidR="00D750E5" w:rsidRPr="00A91D26" w:rsidRDefault="00D750E5" w:rsidP="1D1CED21">
      <w:pPr>
        <w:pStyle w:val="ListParagraph"/>
        <w:numPr>
          <w:ilvl w:val="0"/>
          <w:numId w:val="31"/>
        </w:numPr>
        <w:rPr>
          <w:rFonts w:ascii="Arial" w:eastAsia="Arial" w:hAnsi="Arial" w:cs="Arial"/>
          <w:sz w:val="19"/>
          <w:szCs w:val="19"/>
        </w:rPr>
      </w:pPr>
      <w:bookmarkStart w:id="14" w:name="_Toc461055247"/>
      <w:r w:rsidRPr="00652D5C">
        <w:rPr>
          <w:rFonts w:ascii="Arial" w:eastAsia="Times New Roman" w:hAnsi="Arial"/>
          <w:sz w:val="19"/>
          <w:szCs w:val="19"/>
        </w:rPr>
        <w:t xml:space="preserve">Onderbouwing met een passende best </w:t>
      </w:r>
      <w:proofErr w:type="spellStart"/>
      <w:r w:rsidRPr="00652D5C">
        <w:rPr>
          <w:rFonts w:ascii="Arial" w:eastAsia="Times New Roman" w:hAnsi="Arial"/>
          <w:sz w:val="19"/>
          <w:szCs w:val="19"/>
        </w:rPr>
        <w:t>practice</w:t>
      </w:r>
      <w:proofErr w:type="spellEnd"/>
      <w:r w:rsidRPr="00652D5C">
        <w:rPr>
          <w:rFonts w:ascii="Arial" w:eastAsia="Times New Roman" w:hAnsi="Arial"/>
          <w:sz w:val="19"/>
          <w:szCs w:val="19"/>
        </w:rPr>
        <w:t>/referentie</w:t>
      </w:r>
    </w:p>
    <w:p w14:paraId="19E4FD02" w14:textId="77777777" w:rsidR="00A91D26" w:rsidRPr="00D26A21" w:rsidRDefault="00A91D26" w:rsidP="00A91D26">
      <w:pPr>
        <w:pStyle w:val="ListParagraph"/>
        <w:rPr>
          <w:rFonts w:cs="Arial"/>
          <w:sz w:val="20"/>
          <w:szCs w:val="20"/>
        </w:rPr>
      </w:pPr>
    </w:p>
    <w:p w14:paraId="3C2A22BB" w14:textId="77777777" w:rsidR="00BE385F" w:rsidRDefault="00BE385F" w:rsidP="00BE385F">
      <w:pPr>
        <w:keepNext/>
        <w:numPr>
          <w:ilvl w:val="1"/>
          <w:numId w:val="17"/>
        </w:numPr>
        <w:tabs>
          <w:tab w:val="left" w:pos="1134"/>
          <w:tab w:val="left" w:pos="2268"/>
          <w:tab w:val="left" w:pos="3402"/>
          <w:tab w:val="left" w:pos="4536"/>
          <w:tab w:val="left" w:pos="6804"/>
          <w:tab w:val="left" w:pos="8505"/>
        </w:tabs>
        <w:spacing w:before="240" w:after="240" w:line="240" w:lineRule="auto"/>
        <w:outlineLvl w:val="0"/>
        <w:rPr>
          <w:rFonts w:asciiTheme="minorHAnsi" w:hAnsiTheme="minorHAnsi"/>
          <w:b/>
          <w:kern w:val="28"/>
          <w:sz w:val="24"/>
        </w:rPr>
      </w:pPr>
      <w:bookmarkStart w:id="15" w:name="_Toc49843921"/>
      <w:r>
        <w:rPr>
          <w:rFonts w:asciiTheme="minorHAnsi" w:hAnsiTheme="minorHAnsi"/>
          <w:b/>
          <w:kern w:val="28"/>
          <w:sz w:val="24"/>
        </w:rPr>
        <w:t>Organisatie en besturing</w:t>
      </w:r>
      <w:bookmarkEnd w:id="14"/>
      <w:bookmarkEnd w:id="15"/>
    </w:p>
    <w:p w14:paraId="37834430" w14:textId="53DC5EE0" w:rsidR="00BE385F" w:rsidRPr="00F34C0F" w:rsidRDefault="00670807" w:rsidP="00BE385F">
      <w:pPr>
        <w:suppressAutoHyphens/>
        <w:rPr>
          <w:rFonts w:asciiTheme="minorHAnsi" w:hAnsiTheme="minorHAnsi"/>
          <w:szCs w:val="19"/>
        </w:rPr>
      </w:pPr>
      <w:r w:rsidRPr="00D26A21">
        <w:rPr>
          <w:rFonts w:asciiTheme="minorHAnsi" w:hAnsiTheme="minorHAnsi"/>
          <w:szCs w:val="19"/>
        </w:rPr>
        <w:t>In dit</w:t>
      </w:r>
      <w:r w:rsidRPr="00F34C0F">
        <w:rPr>
          <w:rFonts w:asciiTheme="minorHAnsi" w:hAnsiTheme="minorHAnsi"/>
          <w:szCs w:val="19"/>
        </w:rPr>
        <w:t xml:space="preserve"> hoofdstuk geeft</w:t>
      </w:r>
      <w:r>
        <w:rPr>
          <w:rFonts w:asciiTheme="minorHAnsi" w:hAnsiTheme="minorHAnsi"/>
          <w:szCs w:val="19"/>
        </w:rPr>
        <w:t xml:space="preserve"> u</w:t>
      </w:r>
      <w:r w:rsidR="00BE385F" w:rsidRPr="00F34C0F">
        <w:rPr>
          <w:rFonts w:asciiTheme="minorHAnsi" w:hAnsiTheme="minorHAnsi"/>
          <w:szCs w:val="19"/>
        </w:rPr>
        <w:t xml:space="preserve"> een beschrijving van de organisatie en besturing </w:t>
      </w:r>
      <w:r w:rsidR="006E372C">
        <w:rPr>
          <w:rFonts w:asciiTheme="minorHAnsi" w:hAnsiTheme="minorHAnsi"/>
          <w:szCs w:val="19"/>
        </w:rPr>
        <w:t xml:space="preserve">gedurende </w:t>
      </w:r>
      <w:r w:rsidR="00BE385F" w:rsidRPr="00F34C0F">
        <w:rPr>
          <w:rFonts w:asciiTheme="minorHAnsi" w:hAnsiTheme="minorHAnsi"/>
          <w:szCs w:val="19"/>
        </w:rPr>
        <w:t xml:space="preserve">de </w:t>
      </w:r>
      <w:r w:rsidR="000B246F">
        <w:rPr>
          <w:rFonts w:asciiTheme="minorHAnsi" w:hAnsiTheme="minorHAnsi"/>
          <w:szCs w:val="19"/>
        </w:rPr>
        <w:t>Implementatie</w:t>
      </w:r>
      <w:r w:rsidR="00BE385F" w:rsidRPr="00F34C0F">
        <w:rPr>
          <w:rFonts w:asciiTheme="minorHAnsi" w:hAnsiTheme="minorHAnsi"/>
          <w:szCs w:val="19"/>
        </w:rPr>
        <w:t xml:space="preserve">. </w:t>
      </w:r>
    </w:p>
    <w:p w14:paraId="41DBC0A0" w14:textId="677884E2" w:rsidR="00BE385F" w:rsidRPr="00F34C0F" w:rsidRDefault="003976D2" w:rsidP="00BE385F">
      <w:pPr>
        <w:suppressAutoHyphens/>
        <w:rPr>
          <w:rFonts w:asciiTheme="minorHAnsi" w:hAnsiTheme="minorHAnsi"/>
          <w:szCs w:val="19"/>
        </w:rPr>
      </w:pPr>
      <w:r>
        <w:rPr>
          <w:rFonts w:asciiTheme="minorHAnsi" w:hAnsiTheme="minorHAnsi"/>
          <w:szCs w:val="19"/>
        </w:rPr>
        <w:t>De provincie Noord-Brabant</w:t>
      </w:r>
      <w:r w:rsidR="00670807">
        <w:rPr>
          <w:rFonts w:asciiTheme="minorHAnsi" w:hAnsiTheme="minorHAnsi"/>
          <w:szCs w:val="19"/>
        </w:rPr>
        <w:t xml:space="preserve"> </w:t>
      </w:r>
      <w:r w:rsidR="00BE385F" w:rsidRPr="00F34C0F">
        <w:rPr>
          <w:rFonts w:asciiTheme="minorHAnsi" w:hAnsiTheme="minorHAnsi"/>
          <w:szCs w:val="19"/>
        </w:rPr>
        <w:t>verwacht dat Inschrijver een organisatie en besturing voorstelt, waarbij:</w:t>
      </w:r>
    </w:p>
    <w:p w14:paraId="26799624" w14:textId="0B1FF292" w:rsidR="00BE385F" w:rsidRPr="00F34C0F" w:rsidRDefault="00BE385F" w:rsidP="00BE385F">
      <w:pPr>
        <w:pStyle w:val="ListParagraph"/>
        <w:numPr>
          <w:ilvl w:val="0"/>
          <w:numId w:val="26"/>
        </w:numPr>
        <w:suppressAutoHyphens/>
        <w:spacing w:after="0" w:line="260" w:lineRule="atLeast"/>
        <w:rPr>
          <w:rFonts w:asciiTheme="minorHAnsi" w:hAnsiTheme="minorHAnsi"/>
          <w:sz w:val="19"/>
          <w:szCs w:val="19"/>
        </w:rPr>
      </w:pPr>
      <w:r w:rsidRPr="00F34C0F">
        <w:rPr>
          <w:rFonts w:asciiTheme="minorHAnsi" w:hAnsiTheme="minorHAnsi"/>
          <w:sz w:val="19"/>
          <w:szCs w:val="19"/>
        </w:rPr>
        <w:t xml:space="preserve">een projectorganisatie met heldere sturingsinstrumenten wordt ingericht, zodat een doelgericht en efficiënt </w:t>
      </w:r>
      <w:r w:rsidR="000B246F">
        <w:rPr>
          <w:rFonts w:asciiTheme="minorHAnsi" w:hAnsiTheme="minorHAnsi"/>
          <w:sz w:val="19"/>
          <w:szCs w:val="19"/>
        </w:rPr>
        <w:t>Implementatie</w:t>
      </w:r>
      <w:r w:rsidRPr="00F34C0F">
        <w:rPr>
          <w:rFonts w:asciiTheme="minorHAnsi" w:hAnsiTheme="minorHAnsi"/>
          <w:sz w:val="19"/>
          <w:szCs w:val="19"/>
        </w:rPr>
        <w:t>project ontstaat, dat een hoge mate van controle en sturing op de te bereiken resultaten heeft. Dit vraagt tevens om een mandaat waarbij beslissingen snel en efficiënt kunnen worden genomen,</w:t>
      </w:r>
    </w:p>
    <w:p w14:paraId="218198A7" w14:textId="5C0EF6C3" w:rsidR="00BE385F" w:rsidRPr="00F34C0F" w:rsidRDefault="00BE385F" w:rsidP="00BE385F">
      <w:pPr>
        <w:pStyle w:val="ListParagraph"/>
        <w:numPr>
          <w:ilvl w:val="0"/>
          <w:numId w:val="26"/>
        </w:numPr>
        <w:suppressAutoHyphens/>
        <w:spacing w:after="0" w:line="260" w:lineRule="atLeast"/>
        <w:rPr>
          <w:rFonts w:asciiTheme="minorHAnsi" w:hAnsiTheme="minorHAnsi"/>
          <w:sz w:val="19"/>
          <w:szCs w:val="19"/>
        </w:rPr>
      </w:pPr>
      <w:r w:rsidRPr="00F34C0F">
        <w:rPr>
          <w:rFonts w:asciiTheme="minorHAnsi" w:hAnsiTheme="minorHAnsi"/>
          <w:sz w:val="19"/>
          <w:szCs w:val="19"/>
        </w:rPr>
        <w:t>de continuïteit van ervaren projectmedewerkers te allen tijde is gewaarborgd doordat deze niet onnodig worden vervangen.</w:t>
      </w:r>
    </w:p>
    <w:p w14:paraId="03CA13A4" w14:textId="77777777" w:rsidR="00BE385F" w:rsidRPr="00F34C0F" w:rsidRDefault="00BE385F" w:rsidP="00BE385F">
      <w:pPr>
        <w:suppressAutoHyphens/>
        <w:rPr>
          <w:rFonts w:asciiTheme="minorHAnsi" w:hAnsiTheme="minorHAnsi"/>
          <w:szCs w:val="19"/>
        </w:rPr>
      </w:pPr>
    </w:p>
    <w:p w14:paraId="7A602D4D" w14:textId="648E7790" w:rsidR="00BE385F" w:rsidRPr="00F34C0F" w:rsidRDefault="00BE385F" w:rsidP="00BE385F">
      <w:pPr>
        <w:suppressAutoHyphens/>
        <w:rPr>
          <w:rFonts w:asciiTheme="minorHAnsi" w:hAnsiTheme="minorHAnsi"/>
          <w:szCs w:val="19"/>
        </w:rPr>
      </w:pPr>
      <w:r w:rsidRPr="00F34C0F">
        <w:rPr>
          <w:rFonts w:asciiTheme="minorHAnsi" w:hAnsiTheme="minorHAnsi"/>
          <w:szCs w:val="19"/>
        </w:rPr>
        <w:t xml:space="preserve">Voor </w:t>
      </w:r>
      <w:r w:rsidR="006F41A6">
        <w:rPr>
          <w:rFonts w:asciiTheme="minorHAnsi" w:hAnsiTheme="minorHAnsi"/>
          <w:szCs w:val="19"/>
        </w:rPr>
        <w:t>d</w:t>
      </w:r>
      <w:r w:rsidR="003976D2">
        <w:rPr>
          <w:rFonts w:asciiTheme="minorHAnsi" w:hAnsiTheme="minorHAnsi"/>
          <w:szCs w:val="19"/>
        </w:rPr>
        <w:t>e provincie Noord-Brabant</w:t>
      </w:r>
      <w:r w:rsidR="00670807">
        <w:rPr>
          <w:rFonts w:asciiTheme="minorHAnsi" w:hAnsiTheme="minorHAnsi"/>
          <w:szCs w:val="19"/>
        </w:rPr>
        <w:t xml:space="preserve"> </w:t>
      </w:r>
      <w:r w:rsidRPr="00F34C0F">
        <w:rPr>
          <w:rFonts w:asciiTheme="minorHAnsi" w:hAnsiTheme="minorHAnsi"/>
          <w:szCs w:val="19"/>
        </w:rPr>
        <w:t>is het hierbij van belang dat Inschrijver in dit hoofdstuk minimaal de volgende aspecten inzichtelijk maakt:</w:t>
      </w:r>
    </w:p>
    <w:p w14:paraId="56B6E20D" w14:textId="6C1C8D79" w:rsidR="00BE385F" w:rsidRPr="00F34C0F" w:rsidRDefault="00BE385F" w:rsidP="1D1CED21">
      <w:pPr>
        <w:numPr>
          <w:ilvl w:val="0"/>
          <w:numId w:val="20"/>
        </w:numPr>
        <w:suppressAutoHyphens/>
        <w:rPr>
          <w:rFonts w:asciiTheme="minorHAnsi" w:hAnsiTheme="minorHAnsi"/>
        </w:rPr>
      </w:pPr>
      <w:r w:rsidRPr="1D1CED21">
        <w:rPr>
          <w:rFonts w:asciiTheme="minorHAnsi" w:hAnsiTheme="minorHAnsi"/>
        </w:rPr>
        <w:t xml:space="preserve">welke projectorganisatie wordt ingericht, waarbij wordt samengewerkt met </w:t>
      </w:r>
      <w:r w:rsidR="006F41A6" w:rsidRPr="1D1CED21">
        <w:rPr>
          <w:rFonts w:asciiTheme="minorHAnsi" w:hAnsiTheme="minorHAnsi"/>
        </w:rPr>
        <w:t>d</w:t>
      </w:r>
      <w:r w:rsidR="003976D2" w:rsidRPr="1D1CED21">
        <w:rPr>
          <w:rFonts w:asciiTheme="minorHAnsi" w:hAnsiTheme="minorHAnsi"/>
        </w:rPr>
        <w:t>e provincie Noord-Brabant</w:t>
      </w:r>
      <w:r w:rsidR="006A4397" w:rsidRPr="1D1CED21">
        <w:rPr>
          <w:rFonts w:asciiTheme="minorHAnsi" w:hAnsiTheme="minorHAnsi"/>
        </w:rPr>
        <w:t xml:space="preserve"> </w:t>
      </w:r>
      <w:r w:rsidRPr="1D1CED21">
        <w:rPr>
          <w:rFonts w:asciiTheme="minorHAnsi" w:hAnsiTheme="minorHAnsi"/>
        </w:rPr>
        <w:t>en de interne en externe ketenpartners,</w:t>
      </w:r>
    </w:p>
    <w:p w14:paraId="410AE8F6" w14:textId="77777777" w:rsidR="00BE385F" w:rsidRPr="00F34C0F" w:rsidRDefault="00BE385F" w:rsidP="00BE385F">
      <w:pPr>
        <w:numPr>
          <w:ilvl w:val="0"/>
          <w:numId w:val="20"/>
        </w:numPr>
        <w:suppressAutoHyphens/>
        <w:rPr>
          <w:rFonts w:asciiTheme="minorHAnsi" w:hAnsiTheme="minorHAnsi"/>
          <w:szCs w:val="19"/>
        </w:rPr>
      </w:pPr>
      <w:r w:rsidRPr="00F34C0F">
        <w:rPr>
          <w:rFonts w:asciiTheme="minorHAnsi" w:hAnsiTheme="minorHAnsi"/>
          <w:szCs w:val="19"/>
        </w:rPr>
        <w:t>welke rollen, activiteiten, verantwoordelijkheden en bevoegdheden in de onderlinge samenwerking relevant zijn,</w:t>
      </w:r>
    </w:p>
    <w:p w14:paraId="5A97EFD8" w14:textId="05A664D0" w:rsidR="00BE385F" w:rsidRPr="00F34C0F" w:rsidRDefault="00BE385F" w:rsidP="1D1CED21">
      <w:pPr>
        <w:numPr>
          <w:ilvl w:val="0"/>
          <w:numId w:val="20"/>
        </w:numPr>
        <w:suppressAutoHyphens/>
        <w:rPr>
          <w:rFonts w:asciiTheme="minorHAnsi" w:hAnsiTheme="minorHAnsi"/>
        </w:rPr>
      </w:pPr>
      <w:r w:rsidRPr="1D1CED21">
        <w:rPr>
          <w:rFonts w:asciiTheme="minorHAnsi" w:hAnsiTheme="minorHAnsi"/>
        </w:rPr>
        <w:t xml:space="preserve">hoe de communicatie, besluitvorming en escalatie </w:t>
      </w:r>
      <w:r w:rsidR="006124AA" w:rsidRPr="1D1CED21">
        <w:rPr>
          <w:rFonts w:asciiTheme="minorHAnsi" w:hAnsiTheme="minorHAnsi"/>
        </w:rPr>
        <w:t>is</w:t>
      </w:r>
      <w:r w:rsidRPr="1D1CED21">
        <w:rPr>
          <w:rFonts w:asciiTheme="minorHAnsi" w:hAnsiTheme="minorHAnsi"/>
        </w:rPr>
        <w:t xml:space="preserve"> georganiseerd qua proces en verantwoordelijkheden, waarbij de functionarissen die de </w:t>
      </w:r>
      <w:r w:rsidR="000B246F" w:rsidRPr="1D1CED21">
        <w:rPr>
          <w:rFonts w:asciiTheme="minorHAnsi" w:hAnsiTheme="minorHAnsi"/>
        </w:rPr>
        <w:t>Implementatie</w:t>
      </w:r>
      <w:r w:rsidRPr="1D1CED21">
        <w:rPr>
          <w:rFonts w:asciiTheme="minorHAnsi" w:hAnsiTheme="minorHAnsi"/>
        </w:rPr>
        <w:t xml:space="preserve"> namens </w:t>
      </w:r>
      <w:r w:rsidR="00895690" w:rsidRPr="1D1CED21">
        <w:rPr>
          <w:rFonts w:asciiTheme="minorHAnsi" w:hAnsiTheme="minorHAnsi"/>
        </w:rPr>
        <w:t>Opdrachtnemer</w:t>
      </w:r>
      <w:r w:rsidRPr="1D1CED21">
        <w:rPr>
          <w:rFonts w:asciiTheme="minorHAnsi" w:hAnsiTheme="minorHAnsi"/>
        </w:rPr>
        <w:t xml:space="preserve"> uitvoeren qua zwaarte en mandaat gelijk zijn aan de functionarissen van </w:t>
      </w:r>
      <w:r w:rsidR="006F41A6" w:rsidRPr="1D1CED21">
        <w:rPr>
          <w:rFonts w:asciiTheme="minorHAnsi" w:hAnsiTheme="minorHAnsi"/>
        </w:rPr>
        <w:t>provincie Noord-Brabant</w:t>
      </w:r>
      <w:r w:rsidR="0097695E">
        <w:rPr>
          <w:rFonts w:asciiTheme="minorHAnsi" w:hAnsiTheme="minorHAnsi"/>
        </w:rPr>
        <w:t xml:space="preserve"> (zie bijlage </w:t>
      </w:r>
      <w:r w:rsidR="005F5849">
        <w:rPr>
          <w:rFonts w:asciiTheme="minorHAnsi" w:hAnsiTheme="minorHAnsi"/>
        </w:rPr>
        <w:t>‘</w:t>
      </w:r>
      <w:r w:rsidR="00ED3E38">
        <w:rPr>
          <w:rFonts w:asciiTheme="minorHAnsi" w:hAnsiTheme="minorHAnsi"/>
        </w:rPr>
        <w:t>O</w:t>
      </w:r>
      <w:r w:rsidR="00905C2E">
        <w:rPr>
          <w:rFonts w:asciiTheme="minorHAnsi" w:hAnsiTheme="minorHAnsi"/>
        </w:rPr>
        <w:t>r</w:t>
      </w:r>
      <w:r w:rsidR="00ED3E38">
        <w:rPr>
          <w:rFonts w:asciiTheme="minorHAnsi" w:hAnsiTheme="minorHAnsi"/>
        </w:rPr>
        <w:t>ganogram’)</w:t>
      </w:r>
      <w:r w:rsidRPr="1D1CED21">
        <w:rPr>
          <w:rFonts w:asciiTheme="minorHAnsi" w:hAnsiTheme="minorHAnsi"/>
        </w:rPr>
        <w:t>,</w:t>
      </w:r>
    </w:p>
    <w:p w14:paraId="11D92071" w14:textId="674C2738" w:rsidR="00BE385F" w:rsidRDefault="00BE385F" w:rsidP="00BE385F">
      <w:pPr>
        <w:numPr>
          <w:ilvl w:val="0"/>
          <w:numId w:val="20"/>
        </w:numPr>
        <w:suppressAutoHyphens/>
        <w:rPr>
          <w:rFonts w:asciiTheme="minorHAnsi" w:hAnsiTheme="minorHAnsi"/>
          <w:szCs w:val="19"/>
        </w:rPr>
      </w:pPr>
      <w:r w:rsidRPr="00F34C0F">
        <w:rPr>
          <w:rFonts w:asciiTheme="minorHAnsi" w:hAnsiTheme="minorHAnsi"/>
          <w:szCs w:val="19"/>
        </w:rPr>
        <w:t xml:space="preserve">hoe op basis van een capaciteitsplanning de verwachte inzet en capaciteit (in fte’s en manuren) van de benodigde functionarissen van </w:t>
      </w:r>
      <w:r w:rsidR="006F41A6">
        <w:rPr>
          <w:rFonts w:asciiTheme="minorHAnsi" w:hAnsiTheme="minorHAnsi"/>
          <w:szCs w:val="19"/>
        </w:rPr>
        <w:t>d</w:t>
      </w:r>
      <w:r w:rsidR="003976D2">
        <w:rPr>
          <w:rFonts w:asciiTheme="minorHAnsi" w:hAnsiTheme="minorHAnsi"/>
          <w:szCs w:val="19"/>
        </w:rPr>
        <w:t>e provincie Noord-Brabant</w:t>
      </w:r>
      <w:r w:rsidR="006A4397">
        <w:rPr>
          <w:rFonts w:asciiTheme="minorHAnsi" w:hAnsiTheme="minorHAnsi"/>
          <w:szCs w:val="19"/>
        </w:rPr>
        <w:t xml:space="preserve"> </w:t>
      </w:r>
      <w:r w:rsidRPr="00F34C0F">
        <w:rPr>
          <w:rFonts w:asciiTheme="minorHAnsi" w:hAnsiTheme="minorHAnsi"/>
          <w:szCs w:val="19"/>
        </w:rPr>
        <w:t>en de afhankelijke interne en externe ketenpartners wordt ingevuld.</w:t>
      </w:r>
    </w:p>
    <w:p w14:paraId="525CD660" w14:textId="6B059E0A" w:rsidR="006A4397" w:rsidRPr="00A63B69" w:rsidRDefault="006A4397" w:rsidP="1D1CED21">
      <w:pPr>
        <w:suppressAutoHyphens/>
        <w:rPr>
          <w:rFonts w:asciiTheme="minorHAnsi" w:hAnsiTheme="minorHAnsi"/>
          <w:szCs w:val="19"/>
        </w:rPr>
      </w:pPr>
    </w:p>
    <w:p w14:paraId="0738A4FD" w14:textId="3EEB8738" w:rsidR="006E1499" w:rsidRPr="004127EE" w:rsidRDefault="006E1499" w:rsidP="1D1CED21">
      <w:pPr>
        <w:rPr>
          <w:rFonts w:eastAsia="Arial" w:cs="Arial"/>
          <w:szCs w:val="19"/>
        </w:rPr>
      </w:pPr>
      <w:r w:rsidRPr="004127EE">
        <w:rPr>
          <w:rFonts w:eastAsia="Arial" w:cs="Arial"/>
          <w:szCs w:val="19"/>
        </w:rPr>
        <w:t xml:space="preserve">Uw beantwoording wordt conform de in de </w:t>
      </w:r>
      <w:r w:rsidR="00AB79BD">
        <w:rPr>
          <w:rFonts w:eastAsia="Arial" w:cs="Arial"/>
          <w:szCs w:val="19"/>
        </w:rPr>
        <w:t>Beschrijvend document</w:t>
      </w:r>
      <w:r w:rsidRPr="004127EE">
        <w:rPr>
          <w:rFonts w:eastAsia="Arial" w:cs="Arial"/>
          <w:szCs w:val="19"/>
        </w:rPr>
        <w:t xml:space="preserve"> § 4.3 beschreven scoremethodiek beoordeeld op de volgende elementen, de mate van:</w:t>
      </w:r>
    </w:p>
    <w:p w14:paraId="00FA1DE8" w14:textId="0A354C78" w:rsidR="50FED0AC" w:rsidRDefault="50FED0AC" w:rsidP="1D1CED21">
      <w:pPr>
        <w:pStyle w:val="broodtekst"/>
        <w:numPr>
          <w:ilvl w:val="0"/>
          <w:numId w:val="31"/>
        </w:numPr>
        <w:spacing w:line="288" w:lineRule="auto"/>
        <w:rPr>
          <w:szCs w:val="19"/>
        </w:rPr>
      </w:pPr>
      <w:r w:rsidRPr="00A63B69">
        <w:rPr>
          <w:szCs w:val="19"/>
        </w:rPr>
        <w:t xml:space="preserve">Volledigheid, concreetheid en specifiek voor de situatie van de </w:t>
      </w:r>
      <w:r w:rsidRPr="00A63B69">
        <w:rPr>
          <w:rFonts w:asciiTheme="minorHAnsi" w:hAnsiTheme="minorHAnsi"/>
          <w:szCs w:val="19"/>
        </w:rPr>
        <w:t>provincie Noord-Brabant</w:t>
      </w:r>
    </w:p>
    <w:p w14:paraId="327491CE" w14:textId="73DA5746" w:rsidR="00905D34" w:rsidRPr="006F41A6" w:rsidRDefault="00905D34" w:rsidP="1D1CED21">
      <w:pPr>
        <w:pStyle w:val="ListParagraph"/>
        <w:numPr>
          <w:ilvl w:val="0"/>
          <w:numId w:val="33"/>
        </w:numPr>
        <w:suppressAutoHyphens/>
        <w:rPr>
          <w:rFonts w:ascii="Arial" w:hAnsi="Arial" w:cs="Arial"/>
          <w:sz w:val="19"/>
          <w:szCs w:val="19"/>
        </w:rPr>
      </w:pPr>
      <w:r w:rsidRPr="004127EE">
        <w:rPr>
          <w:rFonts w:ascii="Arial" w:hAnsi="Arial" w:cs="Arial"/>
          <w:sz w:val="19"/>
          <w:szCs w:val="19"/>
        </w:rPr>
        <w:t>Met aansluiting bij de organisatie</w:t>
      </w:r>
    </w:p>
    <w:p w14:paraId="1A53193C" w14:textId="1C23C849" w:rsidR="00905D34" w:rsidRPr="006F41A6" w:rsidRDefault="00905D34" w:rsidP="1D1CED21">
      <w:pPr>
        <w:pStyle w:val="ListParagraph"/>
        <w:numPr>
          <w:ilvl w:val="0"/>
          <w:numId w:val="33"/>
        </w:numPr>
        <w:suppressAutoHyphens/>
        <w:rPr>
          <w:rFonts w:ascii="Arial" w:hAnsi="Arial" w:cs="Arial"/>
          <w:sz w:val="19"/>
          <w:szCs w:val="19"/>
        </w:rPr>
      </w:pPr>
      <w:r w:rsidRPr="004127EE">
        <w:rPr>
          <w:rFonts w:ascii="Arial" w:hAnsi="Arial" w:cs="Arial"/>
          <w:sz w:val="19"/>
          <w:szCs w:val="19"/>
        </w:rPr>
        <w:t>Realistisch karakter van de capaciteitsplanning</w:t>
      </w:r>
    </w:p>
    <w:p w14:paraId="4205A2BF" w14:textId="6566650E" w:rsidR="00E85C2D" w:rsidRPr="006F41A6" w:rsidRDefault="00E85C2D" w:rsidP="1D1CED21">
      <w:pPr>
        <w:pStyle w:val="ListParagraph"/>
        <w:numPr>
          <w:ilvl w:val="0"/>
          <w:numId w:val="33"/>
        </w:numPr>
        <w:suppressAutoHyphens/>
        <w:rPr>
          <w:rFonts w:ascii="Arial" w:hAnsi="Arial" w:cs="Arial"/>
          <w:sz w:val="19"/>
          <w:szCs w:val="19"/>
        </w:rPr>
      </w:pPr>
      <w:r w:rsidRPr="004127EE">
        <w:rPr>
          <w:rFonts w:ascii="Arial" w:hAnsi="Arial" w:cs="Arial"/>
          <w:sz w:val="19"/>
          <w:szCs w:val="19"/>
        </w:rPr>
        <w:t>Horizontale mandatering binnen de projectorganisatie (wie beslist waarover)</w:t>
      </w:r>
    </w:p>
    <w:p w14:paraId="4B0E1BE9" w14:textId="77777777" w:rsidR="00A76151" w:rsidRPr="00A76151" w:rsidRDefault="00A76151" w:rsidP="1D1CED21">
      <w:pPr>
        <w:pStyle w:val="ListParagraph"/>
        <w:numPr>
          <w:ilvl w:val="0"/>
          <w:numId w:val="33"/>
        </w:numPr>
        <w:suppressAutoHyphens/>
        <w:rPr>
          <w:rFonts w:ascii="Arial" w:hAnsi="Arial" w:cs="Arial"/>
          <w:sz w:val="19"/>
          <w:szCs w:val="19"/>
        </w:rPr>
      </w:pPr>
      <w:r w:rsidRPr="004127EE">
        <w:rPr>
          <w:rFonts w:ascii="Arial" w:hAnsi="Arial" w:cs="Arial"/>
          <w:sz w:val="19"/>
          <w:szCs w:val="19"/>
        </w:rPr>
        <w:t xml:space="preserve">Resources met voldoende kennis en de juiste competenties op het in te zetten niveau </w:t>
      </w:r>
    </w:p>
    <w:p w14:paraId="77519F05" w14:textId="77777777" w:rsidR="00A76151" w:rsidRPr="00A76151" w:rsidRDefault="00A76151" w:rsidP="1D1CED21">
      <w:pPr>
        <w:pStyle w:val="ListParagraph"/>
        <w:numPr>
          <w:ilvl w:val="0"/>
          <w:numId w:val="33"/>
        </w:numPr>
        <w:suppressAutoHyphens/>
        <w:rPr>
          <w:rFonts w:ascii="Arial" w:hAnsi="Arial" w:cs="Arial"/>
          <w:sz w:val="19"/>
          <w:szCs w:val="19"/>
        </w:rPr>
      </w:pPr>
      <w:r w:rsidRPr="004127EE">
        <w:rPr>
          <w:rFonts w:ascii="Arial" w:hAnsi="Arial" w:cs="Arial"/>
          <w:sz w:val="19"/>
          <w:szCs w:val="19"/>
        </w:rPr>
        <w:t>Borging tussen de verschillende niveaus (strategisch, tactisch en operationeel)</w:t>
      </w:r>
    </w:p>
    <w:p w14:paraId="6BFC59CE" w14:textId="5D5F6597" w:rsidR="00A76151" w:rsidRDefault="00A76151" w:rsidP="006E1499">
      <w:pPr>
        <w:pStyle w:val="ListParagraph"/>
        <w:numPr>
          <w:ilvl w:val="0"/>
          <w:numId w:val="33"/>
        </w:numPr>
        <w:suppressAutoHyphens/>
        <w:rPr>
          <w:rFonts w:ascii="Arial" w:hAnsi="Arial" w:cs="Arial"/>
          <w:sz w:val="20"/>
          <w:szCs w:val="20"/>
        </w:rPr>
      </w:pPr>
      <w:r w:rsidRPr="004127EE">
        <w:rPr>
          <w:rFonts w:ascii="Arial" w:hAnsi="Arial" w:cs="Arial"/>
          <w:sz w:val="19"/>
          <w:szCs w:val="19"/>
        </w:rPr>
        <w:t>Borging continuïteit van de dienstverlening</w:t>
      </w:r>
    </w:p>
    <w:p w14:paraId="41FB763D" w14:textId="77777777" w:rsidR="00BE385F" w:rsidRDefault="00BE385F" w:rsidP="00BE385F">
      <w:pPr>
        <w:keepNext/>
        <w:numPr>
          <w:ilvl w:val="1"/>
          <w:numId w:val="17"/>
        </w:numPr>
        <w:tabs>
          <w:tab w:val="left" w:pos="1134"/>
          <w:tab w:val="left" w:pos="2268"/>
          <w:tab w:val="left" w:pos="3402"/>
          <w:tab w:val="left" w:pos="4536"/>
          <w:tab w:val="left" w:pos="6804"/>
          <w:tab w:val="left" w:pos="8505"/>
        </w:tabs>
        <w:spacing w:before="240" w:after="240" w:line="240" w:lineRule="auto"/>
        <w:outlineLvl w:val="0"/>
        <w:rPr>
          <w:rFonts w:asciiTheme="minorHAnsi" w:hAnsiTheme="minorHAnsi"/>
          <w:b/>
          <w:kern w:val="28"/>
          <w:sz w:val="24"/>
        </w:rPr>
      </w:pPr>
      <w:bookmarkStart w:id="16" w:name="_Toc461055248"/>
      <w:bookmarkStart w:id="17" w:name="_Toc49843922"/>
      <w:r>
        <w:rPr>
          <w:rFonts w:asciiTheme="minorHAnsi" w:hAnsiTheme="minorHAnsi"/>
          <w:b/>
          <w:kern w:val="28"/>
          <w:sz w:val="24"/>
        </w:rPr>
        <w:t>Risicobeheersing</w:t>
      </w:r>
      <w:bookmarkEnd w:id="16"/>
      <w:bookmarkEnd w:id="17"/>
    </w:p>
    <w:p w14:paraId="66F3DC72" w14:textId="7A4929CF" w:rsidR="00BE385F" w:rsidRPr="00F34C0F" w:rsidRDefault="006F41A6" w:rsidP="00BE385F">
      <w:pPr>
        <w:suppressAutoHyphens/>
        <w:rPr>
          <w:rFonts w:asciiTheme="minorHAnsi" w:hAnsiTheme="minorHAnsi"/>
          <w:szCs w:val="19"/>
        </w:rPr>
      </w:pPr>
      <w:bookmarkStart w:id="18" w:name="_Toc363756961"/>
      <w:bookmarkStart w:id="19" w:name="_Toc440899848"/>
      <w:r w:rsidRPr="00D26A21">
        <w:rPr>
          <w:rFonts w:asciiTheme="minorHAnsi" w:hAnsiTheme="minorHAnsi"/>
          <w:szCs w:val="19"/>
        </w:rPr>
        <w:t>In dit</w:t>
      </w:r>
      <w:r w:rsidRPr="00F34C0F">
        <w:rPr>
          <w:rFonts w:asciiTheme="minorHAnsi" w:hAnsiTheme="minorHAnsi"/>
          <w:szCs w:val="19"/>
        </w:rPr>
        <w:t xml:space="preserve"> hoofdstuk geeft</w:t>
      </w:r>
      <w:r>
        <w:rPr>
          <w:rFonts w:asciiTheme="minorHAnsi" w:hAnsiTheme="minorHAnsi"/>
          <w:szCs w:val="19"/>
        </w:rPr>
        <w:t xml:space="preserve"> u</w:t>
      </w:r>
      <w:r w:rsidRPr="00F34C0F">
        <w:rPr>
          <w:rFonts w:asciiTheme="minorHAnsi" w:hAnsiTheme="minorHAnsi"/>
          <w:szCs w:val="19"/>
        </w:rPr>
        <w:t xml:space="preserve"> een </w:t>
      </w:r>
      <w:r w:rsidR="00BE385F" w:rsidRPr="00F34C0F">
        <w:rPr>
          <w:rFonts w:asciiTheme="minorHAnsi" w:hAnsiTheme="minorHAnsi"/>
          <w:szCs w:val="19"/>
        </w:rPr>
        <w:t xml:space="preserve">beschrijving van het risicomanagement en afhankelijkheden met betrekking tot de voorbereiding en uitvoering van de </w:t>
      </w:r>
      <w:r w:rsidR="000B246F">
        <w:rPr>
          <w:rFonts w:asciiTheme="minorHAnsi" w:hAnsiTheme="minorHAnsi"/>
          <w:szCs w:val="19"/>
        </w:rPr>
        <w:t>Implementatie</w:t>
      </w:r>
      <w:r w:rsidR="00BE385F" w:rsidRPr="00F34C0F">
        <w:rPr>
          <w:rFonts w:asciiTheme="minorHAnsi" w:hAnsiTheme="minorHAnsi"/>
          <w:szCs w:val="19"/>
        </w:rPr>
        <w:t xml:space="preserve">. </w:t>
      </w:r>
      <w:r w:rsidR="003976D2">
        <w:rPr>
          <w:rFonts w:asciiTheme="minorHAnsi" w:hAnsiTheme="minorHAnsi"/>
          <w:szCs w:val="19"/>
        </w:rPr>
        <w:t>De provincie Noord-Brabant</w:t>
      </w:r>
      <w:r>
        <w:rPr>
          <w:rFonts w:asciiTheme="minorHAnsi" w:hAnsiTheme="minorHAnsi"/>
          <w:szCs w:val="19"/>
        </w:rPr>
        <w:t xml:space="preserve"> </w:t>
      </w:r>
      <w:r w:rsidR="00BE385F" w:rsidRPr="00F34C0F">
        <w:rPr>
          <w:rFonts w:asciiTheme="minorHAnsi" w:hAnsiTheme="minorHAnsi"/>
          <w:szCs w:val="19"/>
        </w:rPr>
        <w:t>verwacht dat Inschrijver risicobeheersing hanteert, waarbij:</w:t>
      </w:r>
    </w:p>
    <w:p w14:paraId="345CFCE6" w14:textId="1A9B364C" w:rsidR="00BE385F" w:rsidRPr="00F34C0F" w:rsidRDefault="00BE385F" w:rsidP="00BE385F">
      <w:pPr>
        <w:pStyle w:val="ListParagraph"/>
        <w:numPr>
          <w:ilvl w:val="0"/>
          <w:numId w:val="27"/>
        </w:numPr>
        <w:suppressAutoHyphens/>
        <w:spacing w:after="0" w:line="260" w:lineRule="atLeast"/>
        <w:rPr>
          <w:rFonts w:asciiTheme="minorHAnsi" w:hAnsiTheme="minorHAnsi"/>
          <w:sz w:val="19"/>
          <w:szCs w:val="19"/>
        </w:rPr>
      </w:pPr>
      <w:r w:rsidRPr="00F34C0F">
        <w:rPr>
          <w:rFonts w:asciiTheme="minorHAnsi" w:hAnsiTheme="minorHAnsi"/>
          <w:sz w:val="19"/>
          <w:szCs w:val="19"/>
        </w:rPr>
        <w:t xml:space="preserve">het als een belangrijk aandachtsgebied van de </w:t>
      </w:r>
      <w:r w:rsidR="000B246F">
        <w:rPr>
          <w:rFonts w:asciiTheme="minorHAnsi" w:hAnsiTheme="minorHAnsi"/>
          <w:sz w:val="19"/>
          <w:szCs w:val="19"/>
        </w:rPr>
        <w:t>Implementatie</w:t>
      </w:r>
      <w:r w:rsidRPr="00F34C0F">
        <w:rPr>
          <w:rFonts w:asciiTheme="minorHAnsi" w:hAnsiTheme="minorHAnsi"/>
          <w:sz w:val="19"/>
          <w:szCs w:val="19"/>
        </w:rPr>
        <w:t xml:space="preserve"> wordt gezien en een integraal onderdeel is van de </w:t>
      </w:r>
      <w:r w:rsidR="000B246F">
        <w:rPr>
          <w:rFonts w:asciiTheme="minorHAnsi" w:hAnsiTheme="minorHAnsi"/>
          <w:sz w:val="19"/>
          <w:szCs w:val="19"/>
        </w:rPr>
        <w:t>Implementatie</w:t>
      </w:r>
      <w:r w:rsidRPr="00F34C0F">
        <w:rPr>
          <w:rFonts w:asciiTheme="minorHAnsi" w:hAnsiTheme="minorHAnsi"/>
          <w:sz w:val="19"/>
          <w:szCs w:val="19"/>
        </w:rPr>
        <w:t>management methodiek,</w:t>
      </w:r>
    </w:p>
    <w:p w14:paraId="6E5EC437" w14:textId="05DC0DE4" w:rsidR="00BE385F" w:rsidRPr="00F34C0F" w:rsidRDefault="00BE385F" w:rsidP="1D1CED21">
      <w:pPr>
        <w:pStyle w:val="ListParagraph"/>
        <w:numPr>
          <w:ilvl w:val="0"/>
          <w:numId w:val="27"/>
        </w:numPr>
        <w:suppressAutoHyphens/>
        <w:spacing w:after="0" w:line="260" w:lineRule="atLeast"/>
        <w:rPr>
          <w:rFonts w:asciiTheme="minorHAnsi" w:hAnsiTheme="minorHAnsi"/>
          <w:sz w:val="19"/>
          <w:szCs w:val="19"/>
        </w:rPr>
      </w:pPr>
      <w:r w:rsidRPr="1D1CED21">
        <w:rPr>
          <w:rFonts w:asciiTheme="minorHAnsi" w:hAnsiTheme="minorHAnsi"/>
          <w:sz w:val="19"/>
          <w:szCs w:val="19"/>
        </w:rPr>
        <w:t xml:space="preserve">duidelijk de risico’s en afhankelijkheden per fase (inclusief maatregelen) worden benoemd, die een </w:t>
      </w:r>
      <w:r w:rsidR="2C9DE7EE" w:rsidRPr="1D1CED21">
        <w:rPr>
          <w:rFonts w:asciiTheme="minorHAnsi" w:hAnsiTheme="minorHAnsi"/>
          <w:sz w:val="19"/>
          <w:szCs w:val="19"/>
        </w:rPr>
        <w:t>potentiële</w:t>
      </w:r>
      <w:r w:rsidRPr="1D1CED21">
        <w:rPr>
          <w:rFonts w:asciiTheme="minorHAnsi" w:hAnsiTheme="minorHAnsi"/>
          <w:sz w:val="19"/>
          <w:szCs w:val="19"/>
        </w:rPr>
        <w:t xml:space="preserve"> impact hebben op de bedrijfsvoering van </w:t>
      </w:r>
      <w:r w:rsidR="006F41A6" w:rsidRPr="1D1CED21">
        <w:rPr>
          <w:rFonts w:asciiTheme="minorHAnsi" w:hAnsiTheme="minorHAnsi"/>
          <w:sz w:val="19"/>
          <w:szCs w:val="19"/>
        </w:rPr>
        <w:t>provincie Noord-Brabant</w:t>
      </w:r>
      <w:r w:rsidR="000B246F" w:rsidRPr="1D1CED21">
        <w:rPr>
          <w:rFonts w:asciiTheme="minorHAnsi" w:hAnsiTheme="minorHAnsi"/>
          <w:sz w:val="19"/>
          <w:szCs w:val="19"/>
        </w:rPr>
        <w:t xml:space="preserve"> </w:t>
      </w:r>
      <w:r w:rsidRPr="1D1CED21">
        <w:rPr>
          <w:rFonts w:asciiTheme="minorHAnsi" w:hAnsiTheme="minorHAnsi"/>
          <w:sz w:val="19"/>
          <w:szCs w:val="19"/>
        </w:rPr>
        <w:t xml:space="preserve">en op de doorlooptijd, kwaliteit en kosten van de </w:t>
      </w:r>
      <w:r w:rsidR="000B246F" w:rsidRPr="1D1CED21">
        <w:rPr>
          <w:rFonts w:asciiTheme="minorHAnsi" w:hAnsiTheme="minorHAnsi"/>
          <w:sz w:val="19"/>
          <w:szCs w:val="19"/>
        </w:rPr>
        <w:t>Implementatie</w:t>
      </w:r>
      <w:r w:rsidRPr="1D1CED21">
        <w:rPr>
          <w:rFonts w:asciiTheme="minorHAnsi" w:hAnsiTheme="minorHAnsi"/>
          <w:sz w:val="19"/>
          <w:szCs w:val="19"/>
        </w:rPr>
        <w:t>.</w:t>
      </w:r>
    </w:p>
    <w:p w14:paraId="449A68D1" w14:textId="77777777" w:rsidR="00BE385F" w:rsidRPr="00F34C0F" w:rsidRDefault="00BE385F" w:rsidP="00BE385F">
      <w:pPr>
        <w:suppressAutoHyphens/>
        <w:rPr>
          <w:rFonts w:asciiTheme="minorHAnsi" w:hAnsiTheme="minorHAnsi"/>
          <w:szCs w:val="19"/>
        </w:rPr>
      </w:pPr>
    </w:p>
    <w:p w14:paraId="72B3F70F" w14:textId="1EAC7A75" w:rsidR="00BE385F" w:rsidRPr="00F34C0F" w:rsidRDefault="00BE385F" w:rsidP="00BE385F">
      <w:pPr>
        <w:suppressAutoHyphens/>
        <w:rPr>
          <w:rFonts w:asciiTheme="minorHAnsi" w:hAnsiTheme="minorHAnsi"/>
          <w:szCs w:val="19"/>
        </w:rPr>
      </w:pPr>
      <w:r w:rsidRPr="00F34C0F">
        <w:rPr>
          <w:rFonts w:asciiTheme="minorHAnsi" w:hAnsiTheme="minorHAnsi"/>
          <w:szCs w:val="19"/>
        </w:rPr>
        <w:t xml:space="preserve">Voor </w:t>
      </w:r>
      <w:r w:rsidR="006124AA">
        <w:rPr>
          <w:rFonts w:asciiTheme="minorHAnsi" w:hAnsiTheme="minorHAnsi"/>
          <w:szCs w:val="19"/>
        </w:rPr>
        <w:t>d</w:t>
      </w:r>
      <w:r w:rsidR="003976D2">
        <w:rPr>
          <w:rFonts w:asciiTheme="minorHAnsi" w:hAnsiTheme="minorHAnsi"/>
          <w:szCs w:val="19"/>
        </w:rPr>
        <w:t>e provincie Noord-Brabant</w:t>
      </w:r>
      <w:r w:rsidR="006F41A6">
        <w:rPr>
          <w:rFonts w:asciiTheme="minorHAnsi" w:hAnsiTheme="minorHAnsi"/>
          <w:szCs w:val="19"/>
        </w:rPr>
        <w:t xml:space="preserve"> </w:t>
      </w:r>
      <w:r w:rsidRPr="00F34C0F">
        <w:rPr>
          <w:rFonts w:asciiTheme="minorHAnsi" w:hAnsiTheme="minorHAnsi"/>
          <w:szCs w:val="19"/>
        </w:rPr>
        <w:t>is het hierbij van belang dat Inschrijver in dit hoofdstuk minimaal de volgende aspecten inzichtelijk maakt:</w:t>
      </w:r>
    </w:p>
    <w:p w14:paraId="7D19F22E" w14:textId="71167BD1" w:rsidR="00BE385F" w:rsidRPr="00F34C0F" w:rsidRDefault="00BE385F" w:rsidP="00BE385F">
      <w:pPr>
        <w:numPr>
          <w:ilvl w:val="0"/>
          <w:numId w:val="21"/>
        </w:numPr>
        <w:suppressAutoHyphens/>
        <w:rPr>
          <w:rFonts w:asciiTheme="minorHAnsi" w:hAnsiTheme="minorHAnsi"/>
          <w:szCs w:val="19"/>
        </w:rPr>
      </w:pPr>
      <w:r w:rsidRPr="00F34C0F">
        <w:rPr>
          <w:rFonts w:asciiTheme="minorHAnsi" w:hAnsiTheme="minorHAnsi"/>
          <w:szCs w:val="19"/>
        </w:rPr>
        <w:t xml:space="preserve">hoe risico’s tijdens de </w:t>
      </w:r>
      <w:r w:rsidR="000B246F">
        <w:rPr>
          <w:rFonts w:asciiTheme="minorHAnsi" w:hAnsiTheme="minorHAnsi"/>
          <w:szCs w:val="19"/>
        </w:rPr>
        <w:t>Implementatie</w:t>
      </w:r>
      <w:r w:rsidRPr="00F34C0F">
        <w:rPr>
          <w:rFonts w:asciiTheme="minorHAnsi" w:hAnsiTheme="minorHAnsi"/>
          <w:szCs w:val="19"/>
        </w:rPr>
        <w:t xml:space="preserve"> op c</w:t>
      </w:r>
      <w:r w:rsidR="006124AA">
        <w:rPr>
          <w:rFonts w:asciiTheme="minorHAnsi" w:hAnsiTheme="minorHAnsi"/>
          <w:szCs w:val="19"/>
        </w:rPr>
        <w:t>ontinue basis in sessies met de</w:t>
      </w:r>
      <w:r w:rsidRPr="00F34C0F">
        <w:rPr>
          <w:rFonts w:asciiTheme="minorHAnsi" w:hAnsiTheme="minorHAnsi"/>
          <w:szCs w:val="19"/>
        </w:rPr>
        <w:t xml:space="preserve"> </w:t>
      </w:r>
      <w:r w:rsidR="00E85C2D">
        <w:rPr>
          <w:rFonts w:asciiTheme="minorHAnsi" w:hAnsiTheme="minorHAnsi"/>
          <w:szCs w:val="19"/>
        </w:rPr>
        <w:t xml:space="preserve">projectleider </w:t>
      </w:r>
      <w:r w:rsidR="000B246F">
        <w:rPr>
          <w:rFonts w:asciiTheme="minorHAnsi" w:hAnsiTheme="minorHAnsi"/>
          <w:szCs w:val="19"/>
        </w:rPr>
        <w:t>Implementatie</w:t>
      </w:r>
      <w:r w:rsidRPr="00F34C0F">
        <w:rPr>
          <w:rFonts w:asciiTheme="minorHAnsi" w:hAnsiTheme="minorHAnsi"/>
          <w:szCs w:val="19"/>
        </w:rPr>
        <w:t xml:space="preserve"> w</w:t>
      </w:r>
      <w:r w:rsidR="006124AA">
        <w:rPr>
          <w:rFonts w:asciiTheme="minorHAnsi" w:hAnsiTheme="minorHAnsi"/>
          <w:szCs w:val="19"/>
        </w:rPr>
        <w:t>orden geïdentificeerd, bewaakt</w:t>
      </w:r>
      <w:r w:rsidRPr="00F34C0F">
        <w:rPr>
          <w:rFonts w:asciiTheme="minorHAnsi" w:hAnsiTheme="minorHAnsi"/>
          <w:szCs w:val="19"/>
        </w:rPr>
        <w:t xml:space="preserve"> en beheerst,</w:t>
      </w:r>
    </w:p>
    <w:p w14:paraId="676CD91A" w14:textId="6428E4C4" w:rsidR="00BE385F" w:rsidRPr="00F34C0F" w:rsidRDefault="00BE385F" w:rsidP="1D1CED21">
      <w:pPr>
        <w:numPr>
          <w:ilvl w:val="0"/>
          <w:numId w:val="21"/>
        </w:numPr>
        <w:suppressAutoHyphens/>
        <w:rPr>
          <w:rFonts w:asciiTheme="minorHAnsi" w:hAnsiTheme="minorHAnsi"/>
        </w:rPr>
      </w:pPr>
      <w:r w:rsidRPr="1D1CED21">
        <w:rPr>
          <w:rFonts w:asciiTheme="minorHAnsi" w:hAnsiTheme="minorHAnsi"/>
        </w:rPr>
        <w:t>met welke risico’s en afhankelijkheden rekening dient te worden gehouden, welke mitigerende maatregelen van toepassing zijn en wat per risico de (eventuele) consequentie</w:t>
      </w:r>
      <w:r w:rsidR="006124AA" w:rsidRPr="1D1CED21">
        <w:rPr>
          <w:rFonts w:asciiTheme="minorHAnsi" w:hAnsiTheme="minorHAnsi"/>
        </w:rPr>
        <w:t>s</w:t>
      </w:r>
      <w:r w:rsidRPr="1D1CED21">
        <w:rPr>
          <w:rFonts w:asciiTheme="minorHAnsi" w:hAnsiTheme="minorHAnsi"/>
        </w:rPr>
        <w:t xml:space="preserve"> </w:t>
      </w:r>
      <w:r w:rsidR="006124AA" w:rsidRPr="1D1CED21">
        <w:rPr>
          <w:rFonts w:asciiTheme="minorHAnsi" w:hAnsiTheme="minorHAnsi"/>
        </w:rPr>
        <w:t>zijn</w:t>
      </w:r>
      <w:r w:rsidRPr="1D1CED21">
        <w:rPr>
          <w:rFonts w:asciiTheme="minorHAnsi" w:hAnsiTheme="minorHAnsi"/>
        </w:rPr>
        <w:t xml:space="preserve"> in doorlooptijd, kwaliteit en kosten, </w:t>
      </w:r>
    </w:p>
    <w:p w14:paraId="60056D20" w14:textId="555D3858" w:rsidR="00E85C2D" w:rsidRDefault="00BE385F" w:rsidP="00E85C2D">
      <w:pPr>
        <w:numPr>
          <w:ilvl w:val="0"/>
          <w:numId w:val="21"/>
        </w:numPr>
        <w:suppressAutoHyphens/>
        <w:rPr>
          <w:rFonts w:asciiTheme="minorHAnsi" w:hAnsiTheme="minorHAnsi"/>
          <w:szCs w:val="19"/>
        </w:rPr>
      </w:pPr>
      <w:r w:rsidRPr="00E85C2D">
        <w:rPr>
          <w:rFonts w:asciiTheme="minorHAnsi" w:hAnsiTheme="minorHAnsi"/>
          <w:szCs w:val="19"/>
        </w:rPr>
        <w:t xml:space="preserve">welke aandacht wordt gegeven aan het proactief en tijdig signaleren van risico’s die aan de kant van </w:t>
      </w:r>
      <w:r w:rsidR="006124AA">
        <w:rPr>
          <w:rFonts w:asciiTheme="minorHAnsi" w:hAnsiTheme="minorHAnsi"/>
          <w:szCs w:val="19"/>
        </w:rPr>
        <w:t>d</w:t>
      </w:r>
      <w:r w:rsidR="003976D2" w:rsidRPr="00E85C2D">
        <w:rPr>
          <w:rFonts w:asciiTheme="minorHAnsi" w:hAnsiTheme="minorHAnsi"/>
          <w:szCs w:val="19"/>
        </w:rPr>
        <w:t>e provincie Noord-Brabant</w:t>
      </w:r>
      <w:r w:rsidR="006F41A6">
        <w:rPr>
          <w:rFonts w:asciiTheme="minorHAnsi" w:hAnsiTheme="minorHAnsi"/>
          <w:szCs w:val="19"/>
        </w:rPr>
        <w:t xml:space="preserve"> </w:t>
      </w:r>
      <w:r w:rsidRPr="00E85C2D">
        <w:rPr>
          <w:rFonts w:asciiTheme="minorHAnsi" w:hAnsiTheme="minorHAnsi"/>
          <w:szCs w:val="19"/>
        </w:rPr>
        <w:t>spelen</w:t>
      </w:r>
      <w:r w:rsidR="00E85C2D">
        <w:rPr>
          <w:rFonts w:asciiTheme="minorHAnsi" w:hAnsiTheme="minorHAnsi"/>
          <w:szCs w:val="19"/>
        </w:rPr>
        <w:t>.</w:t>
      </w:r>
    </w:p>
    <w:p w14:paraId="00BF9F34" w14:textId="524B3E4B" w:rsidR="00E85C2D" w:rsidRDefault="00E85C2D" w:rsidP="00E85C2D">
      <w:pPr>
        <w:suppressAutoHyphens/>
        <w:rPr>
          <w:rFonts w:asciiTheme="minorHAnsi" w:hAnsiTheme="minorHAnsi"/>
          <w:szCs w:val="19"/>
        </w:rPr>
      </w:pPr>
    </w:p>
    <w:p w14:paraId="231E3B34" w14:textId="1B2466EC" w:rsidR="006E1499" w:rsidRPr="00DC2F27" w:rsidRDefault="006E1499" w:rsidP="1D1CED21">
      <w:pPr>
        <w:rPr>
          <w:rFonts w:eastAsia="Arial" w:cs="Arial"/>
          <w:szCs w:val="19"/>
        </w:rPr>
      </w:pPr>
      <w:r w:rsidRPr="00DC2F27">
        <w:rPr>
          <w:rFonts w:eastAsia="Arial" w:cs="Arial"/>
          <w:szCs w:val="19"/>
        </w:rPr>
        <w:t xml:space="preserve">Uw beantwoording wordt conform de in de </w:t>
      </w:r>
      <w:r w:rsidR="00AB79BD">
        <w:rPr>
          <w:rFonts w:eastAsia="Arial" w:cs="Arial"/>
          <w:szCs w:val="19"/>
        </w:rPr>
        <w:t>Beschrijvend document</w:t>
      </w:r>
      <w:r w:rsidRPr="00DC2F27">
        <w:rPr>
          <w:rFonts w:eastAsia="Arial" w:cs="Arial"/>
          <w:szCs w:val="19"/>
        </w:rPr>
        <w:t xml:space="preserve"> § 4.3 beschreven scoremethodiek beoordeeld op de volgende elementen, de mate van:</w:t>
      </w:r>
    </w:p>
    <w:p w14:paraId="5E62C9E6" w14:textId="0E26D017" w:rsidR="50FED0AC" w:rsidRDefault="50FED0AC" w:rsidP="50FED0AC">
      <w:pPr>
        <w:rPr>
          <w:rFonts w:asciiTheme="minorHAnsi" w:hAnsiTheme="minorHAnsi"/>
        </w:rPr>
      </w:pPr>
    </w:p>
    <w:p w14:paraId="66C15786" w14:textId="259C86E1" w:rsidR="50FED0AC" w:rsidRDefault="50FED0AC" w:rsidP="50FED0AC">
      <w:pPr>
        <w:pStyle w:val="broodtekst"/>
        <w:numPr>
          <w:ilvl w:val="0"/>
          <w:numId w:val="31"/>
        </w:numPr>
        <w:spacing w:line="288" w:lineRule="auto"/>
      </w:pPr>
      <w:r>
        <w:t xml:space="preserve">Volledigheid, concreetheid en specifiek voor de situatie van de </w:t>
      </w:r>
      <w:r w:rsidRPr="50FED0AC">
        <w:rPr>
          <w:rFonts w:asciiTheme="minorHAnsi" w:hAnsiTheme="minorHAnsi"/>
        </w:rPr>
        <w:t>provincie Noord-Brabant</w:t>
      </w:r>
    </w:p>
    <w:p w14:paraId="2BA1AA20" w14:textId="524F2B19" w:rsidR="00E85C2D" w:rsidRDefault="00E85C2D" w:rsidP="1D1CED21">
      <w:pPr>
        <w:pStyle w:val="ListParagraph"/>
        <w:numPr>
          <w:ilvl w:val="0"/>
          <w:numId w:val="32"/>
        </w:numPr>
        <w:suppressAutoHyphens/>
        <w:rPr>
          <w:rFonts w:asciiTheme="minorHAnsi" w:hAnsiTheme="minorHAnsi"/>
          <w:sz w:val="19"/>
          <w:szCs w:val="19"/>
        </w:rPr>
      </w:pPr>
      <w:r w:rsidRPr="00DC2F27">
        <w:rPr>
          <w:rFonts w:asciiTheme="minorHAnsi" w:hAnsiTheme="minorHAnsi"/>
          <w:sz w:val="19"/>
          <w:szCs w:val="19"/>
        </w:rPr>
        <w:t xml:space="preserve">Passende </w:t>
      </w:r>
      <w:r w:rsidR="006124AA" w:rsidRPr="00DC2F27">
        <w:rPr>
          <w:rFonts w:asciiTheme="minorHAnsi" w:hAnsiTheme="minorHAnsi"/>
          <w:sz w:val="19"/>
          <w:szCs w:val="19"/>
        </w:rPr>
        <w:t>b</w:t>
      </w:r>
      <w:r w:rsidRPr="00DC2F27">
        <w:rPr>
          <w:rFonts w:asciiTheme="minorHAnsi" w:hAnsiTheme="minorHAnsi"/>
          <w:sz w:val="19"/>
          <w:szCs w:val="19"/>
        </w:rPr>
        <w:t>eheersmaatregelen</w:t>
      </w:r>
    </w:p>
    <w:p w14:paraId="57149644" w14:textId="5A5C058C" w:rsidR="00E85C2D" w:rsidRDefault="00E85C2D" w:rsidP="1D1CED21">
      <w:pPr>
        <w:pStyle w:val="ListParagraph"/>
        <w:numPr>
          <w:ilvl w:val="0"/>
          <w:numId w:val="32"/>
        </w:numPr>
        <w:suppressAutoHyphens/>
        <w:rPr>
          <w:rFonts w:asciiTheme="minorHAnsi" w:hAnsiTheme="minorHAnsi"/>
          <w:sz w:val="19"/>
          <w:szCs w:val="19"/>
        </w:rPr>
      </w:pPr>
      <w:r w:rsidRPr="00DC2F27">
        <w:rPr>
          <w:rFonts w:asciiTheme="minorHAnsi" w:hAnsiTheme="minorHAnsi"/>
          <w:sz w:val="19"/>
          <w:szCs w:val="19"/>
        </w:rPr>
        <w:t xml:space="preserve">Toegepaste structuur en methodiek </w:t>
      </w:r>
    </w:p>
    <w:p w14:paraId="174DBAC2" w14:textId="39C340E1" w:rsidR="00E85C2D" w:rsidRDefault="006F41A6" w:rsidP="1D1CED21">
      <w:pPr>
        <w:pStyle w:val="ListParagraph"/>
        <w:numPr>
          <w:ilvl w:val="0"/>
          <w:numId w:val="32"/>
        </w:numPr>
        <w:suppressAutoHyphens/>
        <w:rPr>
          <w:rFonts w:asciiTheme="minorHAnsi" w:hAnsiTheme="minorHAnsi"/>
          <w:sz w:val="19"/>
          <w:szCs w:val="19"/>
        </w:rPr>
      </w:pPr>
      <w:r w:rsidRPr="00DC2F27">
        <w:rPr>
          <w:rFonts w:asciiTheme="minorHAnsi" w:hAnsiTheme="minorHAnsi"/>
          <w:sz w:val="19"/>
          <w:szCs w:val="19"/>
        </w:rPr>
        <w:t>Risicobeheersing van in</w:t>
      </w:r>
      <w:r w:rsidR="00122993" w:rsidRPr="00DC2F27">
        <w:rPr>
          <w:rFonts w:asciiTheme="minorHAnsi" w:hAnsiTheme="minorHAnsi"/>
          <w:sz w:val="19"/>
          <w:szCs w:val="19"/>
        </w:rPr>
        <w:t>/ex</w:t>
      </w:r>
      <w:r w:rsidRPr="00DC2F27">
        <w:rPr>
          <w:rFonts w:asciiTheme="minorHAnsi" w:hAnsiTheme="minorHAnsi"/>
          <w:sz w:val="19"/>
          <w:szCs w:val="19"/>
        </w:rPr>
        <w:t>terne risico</w:t>
      </w:r>
      <w:r w:rsidR="00122993" w:rsidRPr="00DC2F27">
        <w:rPr>
          <w:rFonts w:asciiTheme="minorHAnsi" w:hAnsiTheme="minorHAnsi"/>
          <w:sz w:val="19"/>
          <w:szCs w:val="19"/>
        </w:rPr>
        <w:t>’</w:t>
      </w:r>
      <w:r w:rsidRPr="00DC2F27">
        <w:rPr>
          <w:rFonts w:asciiTheme="minorHAnsi" w:hAnsiTheme="minorHAnsi"/>
          <w:sz w:val="19"/>
          <w:szCs w:val="19"/>
        </w:rPr>
        <w:t xml:space="preserve">s </w:t>
      </w:r>
      <w:r w:rsidR="00122993" w:rsidRPr="00DC2F27">
        <w:rPr>
          <w:rFonts w:asciiTheme="minorHAnsi" w:hAnsiTheme="minorHAnsi"/>
          <w:sz w:val="19"/>
          <w:szCs w:val="19"/>
        </w:rPr>
        <w:t>voortvloeiend uit verantwoordelijk</w:t>
      </w:r>
      <w:r w:rsidR="006124AA" w:rsidRPr="00DC2F27">
        <w:rPr>
          <w:rFonts w:asciiTheme="minorHAnsi" w:hAnsiTheme="minorHAnsi"/>
          <w:sz w:val="19"/>
          <w:szCs w:val="19"/>
        </w:rPr>
        <w:t>heid</w:t>
      </w:r>
      <w:r w:rsidR="00122993" w:rsidRPr="00DC2F27">
        <w:rPr>
          <w:rFonts w:asciiTheme="minorHAnsi" w:hAnsiTheme="minorHAnsi"/>
          <w:sz w:val="19"/>
          <w:szCs w:val="19"/>
        </w:rPr>
        <w:t xml:space="preserve"> van </w:t>
      </w:r>
      <w:r w:rsidRPr="00DC2F27">
        <w:rPr>
          <w:rFonts w:asciiTheme="minorHAnsi" w:hAnsiTheme="minorHAnsi"/>
          <w:sz w:val="19"/>
          <w:szCs w:val="19"/>
        </w:rPr>
        <w:t xml:space="preserve">de </w:t>
      </w:r>
      <w:r w:rsidR="00895690" w:rsidRPr="00DC2F27">
        <w:rPr>
          <w:rFonts w:asciiTheme="minorHAnsi" w:hAnsiTheme="minorHAnsi"/>
          <w:sz w:val="19"/>
          <w:szCs w:val="19"/>
        </w:rPr>
        <w:t>Opdrachtnemer</w:t>
      </w:r>
    </w:p>
    <w:p w14:paraId="5298CE71" w14:textId="6C5A1523" w:rsidR="00852965" w:rsidRPr="00F66BC0" w:rsidRDefault="00122993" w:rsidP="1D1CED21">
      <w:pPr>
        <w:pStyle w:val="ListParagraph"/>
        <w:numPr>
          <w:ilvl w:val="0"/>
          <w:numId w:val="32"/>
        </w:numPr>
        <w:tabs>
          <w:tab w:val="left" w:pos="380"/>
          <w:tab w:val="right" w:leader="dot" w:pos="9060"/>
        </w:tabs>
        <w:suppressAutoHyphens/>
        <w:rPr>
          <w:sz w:val="19"/>
          <w:szCs w:val="19"/>
        </w:rPr>
      </w:pPr>
      <w:r w:rsidRPr="00DC2F27">
        <w:rPr>
          <w:rFonts w:asciiTheme="minorHAnsi" w:hAnsiTheme="minorHAnsi"/>
          <w:sz w:val="19"/>
          <w:szCs w:val="19"/>
        </w:rPr>
        <w:t>Risicobeheersing van in/externe risico’s voortvloeiend uit verantwoordelijk</w:t>
      </w:r>
      <w:r w:rsidR="006124AA" w:rsidRPr="00DC2F27">
        <w:rPr>
          <w:rFonts w:asciiTheme="minorHAnsi" w:hAnsiTheme="minorHAnsi"/>
          <w:sz w:val="19"/>
          <w:szCs w:val="19"/>
        </w:rPr>
        <w:t>heid</w:t>
      </w:r>
      <w:r w:rsidRPr="00DC2F27">
        <w:rPr>
          <w:rFonts w:asciiTheme="minorHAnsi" w:hAnsiTheme="minorHAnsi"/>
          <w:sz w:val="19"/>
          <w:szCs w:val="19"/>
        </w:rPr>
        <w:t xml:space="preserve"> van de provincie Noord-Brabant</w:t>
      </w:r>
      <w:bookmarkEnd w:id="10"/>
      <w:bookmarkEnd w:id="18"/>
      <w:bookmarkEnd w:id="19"/>
    </w:p>
    <w:sectPr w:rsidR="00852965" w:rsidRPr="00F66BC0" w:rsidSect="00CC71A5">
      <w:headerReference w:type="first" r:id="rId17"/>
      <w:footerReference w:type="first" r:id="rId18"/>
      <w:pgSz w:w="11906" w:h="16838" w:code="9"/>
      <w:pgMar w:top="1418" w:right="1418" w:bottom="1247"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349FB" w14:textId="77777777" w:rsidR="0059330B" w:rsidRDefault="0059330B">
      <w:r>
        <w:separator/>
      </w:r>
    </w:p>
  </w:endnote>
  <w:endnote w:type="continuationSeparator" w:id="0">
    <w:p w14:paraId="75FBCDAD" w14:textId="77777777" w:rsidR="0059330B" w:rsidRDefault="0059330B">
      <w:r>
        <w:continuationSeparator/>
      </w:r>
    </w:p>
  </w:endnote>
  <w:endnote w:type="continuationNotice" w:id="1">
    <w:p w14:paraId="3C4E0862" w14:textId="77777777" w:rsidR="0059330B" w:rsidRDefault="005933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altName w:val="Calibri"/>
    <w:charset w:val="00"/>
    <w:family w:val="roman"/>
    <w:pitch w:val="default"/>
  </w:font>
  <w:font w:name="MS Mincho">
    <w:altName w:val="Yu Gothic"/>
    <w:panose1 w:val="02020609040205080304"/>
    <w:charset w:val="80"/>
    <w:family w:val="roman"/>
    <w:pitch w:val="fixed"/>
    <w:sig w:usb0="00000001" w:usb1="08070000" w:usb2="00000010" w:usb3="00000000" w:csb0="00020000" w:csb1="00000000"/>
  </w:font>
  <w:font w:name="Nu Swift">
    <w:altName w:val="Courier New"/>
    <w:charset w:val="00"/>
    <w:family w:val="auto"/>
    <w:pitch w:val="variable"/>
  </w:font>
  <w:font w:name="Nuon Charter">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altName w:val="Arial"/>
    <w:charset w:val="00"/>
    <w:family w:val="swiss"/>
    <w:pitch w:val="variable"/>
    <w:sig w:usb0="00000287" w:usb1="00000800" w:usb2="00000000" w:usb3="00000000" w:csb0="0000009F" w:csb1="00000000"/>
  </w:font>
  <w:font w:name="Helvetica Neue 55 Roman">
    <w:charset w:val="00"/>
    <w:family w:val="auto"/>
    <w:pitch w:val="variable"/>
  </w:font>
  <w:font w:name="Futura Book">
    <w:altName w:val="Calibri"/>
    <w:charset w:val="00"/>
    <w:family w:val="swiss"/>
    <w:pitch w:val="variable"/>
    <w:sig w:usb0="80000027" w:usb1="0000004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1B9B1" w14:textId="77777777" w:rsidR="00E85C2D" w:rsidRDefault="00E85C2D">
    <w:pPr>
      <w:pStyle w:val="Footer"/>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8A38B" w14:textId="77777777" w:rsidR="00E85C2D" w:rsidRDefault="00E85C2D" w:rsidP="00115A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06C111" w14:textId="77777777" w:rsidR="00E85C2D" w:rsidRDefault="00E85C2D" w:rsidP="000C3E5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8E851" w14:textId="21A71CD7" w:rsidR="00E85C2D" w:rsidRDefault="00E85C2D" w:rsidP="00115A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78C4">
      <w:rPr>
        <w:rStyle w:val="PageNumber"/>
        <w:noProof/>
      </w:rPr>
      <w:t>2</w:t>
    </w:r>
    <w:r>
      <w:rPr>
        <w:rStyle w:val="PageNumber"/>
      </w:rPr>
      <w:fldChar w:fldCharType="end"/>
    </w:r>
  </w:p>
  <w:p w14:paraId="75154423" w14:textId="77777777" w:rsidR="00E85C2D" w:rsidRDefault="00E85C2D" w:rsidP="000C3E5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A0291" w14:textId="77777777" w:rsidR="00E85C2D" w:rsidRDefault="00E85C2D">
    <w:pPr>
      <w:pStyle w:val="Footer"/>
      <w:jc w:val="center"/>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17563" w14:textId="33A932EF" w:rsidR="00E85C2D" w:rsidRDefault="00E85C2D">
    <w:pPr>
      <w:pStyle w:val="Footer"/>
      <w:jc w:val="right"/>
    </w:pPr>
    <w:r>
      <w:fldChar w:fldCharType="begin"/>
    </w:r>
    <w:r>
      <w:instrText>PAGE   \* MERGEFORMAT</w:instrText>
    </w:r>
    <w:r>
      <w:fldChar w:fldCharType="separate"/>
    </w:r>
    <w:r w:rsidR="006378C4">
      <w:rPr>
        <w:noProof/>
      </w:rPr>
      <w:t>1</w:t>
    </w:r>
    <w:r>
      <w:fldChar w:fldCharType="end"/>
    </w:r>
  </w:p>
  <w:p w14:paraId="2131390C" w14:textId="77777777" w:rsidR="00E85C2D" w:rsidRDefault="00E85C2D">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1F8CB" w14:textId="77777777" w:rsidR="0059330B" w:rsidRDefault="0059330B">
      <w:r>
        <w:separator/>
      </w:r>
    </w:p>
  </w:footnote>
  <w:footnote w:type="continuationSeparator" w:id="0">
    <w:p w14:paraId="145E1240" w14:textId="77777777" w:rsidR="0059330B" w:rsidRDefault="0059330B">
      <w:r>
        <w:continuationSeparator/>
      </w:r>
    </w:p>
  </w:footnote>
  <w:footnote w:type="continuationNotice" w:id="1">
    <w:p w14:paraId="236BD254" w14:textId="77777777" w:rsidR="0059330B" w:rsidRDefault="005933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8154" w14:textId="77777777" w:rsidR="00E85C2D" w:rsidRDefault="00E85C2D">
    <w:pPr>
      <w:pStyle w:val="Header"/>
    </w:pPr>
    <w:r>
      <w:rPr>
        <w:noProof/>
      </w:rPr>
      <w:drawing>
        <wp:anchor distT="0" distB="0" distL="114300" distR="114300" simplePos="0" relativeHeight="251658241" behindDoc="0" locked="0" layoutInCell="1" allowOverlap="1" wp14:anchorId="745C7E07" wp14:editId="1B5BCA81">
          <wp:simplePos x="0" y="0"/>
          <wp:positionH relativeFrom="page">
            <wp:posOffset>0</wp:posOffset>
          </wp:positionH>
          <wp:positionV relativeFrom="page">
            <wp:posOffset>252095</wp:posOffset>
          </wp:positionV>
          <wp:extent cx="2019300" cy="234950"/>
          <wp:effectExtent l="0" t="0" r="0" b="0"/>
          <wp:wrapNone/>
          <wp:docPr id="6" name="Afbeelding 6"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6EEFC" w14:textId="77777777" w:rsidR="00E85C2D" w:rsidRDefault="00E85C2D">
    <w:pPr>
      <w:pStyle w:val="Header"/>
      <w:jc w:val="center"/>
      <w:rPr>
        <w:sz w:val="16"/>
      </w:rPr>
    </w:pPr>
    <w:r>
      <w:rPr>
        <w:noProof/>
      </w:rPr>
      <w:drawing>
        <wp:anchor distT="0" distB="0" distL="114300" distR="114300" simplePos="0" relativeHeight="251658240" behindDoc="0" locked="0" layoutInCell="1" allowOverlap="1" wp14:anchorId="36D89601" wp14:editId="2DFF7357">
          <wp:simplePos x="0" y="0"/>
          <wp:positionH relativeFrom="margin">
            <wp:posOffset>3790950</wp:posOffset>
          </wp:positionH>
          <wp:positionV relativeFrom="margin">
            <wp:posOffset>-1771650</wp:posOffset>
          </wp:positionV>
          <wp:extent cx="2867025" cy="1714500"/>
          <wp:effectExtent l="0" t="0" r="0" b="0"/>
          <wp:wrapSquare wrapText="bothSides"/>
          <wp:docPr id="1" name="Afbeelding 1" descr="N:\Communicatie\Mediateam\Huisstijl\Huisstijl nieuw\Logo's 2013\20130626 Liander logoset def\20130626 Liander logoset def\Alliander\RGB\PNG x=60px (anti-alias)\01_Logo\Alliander_L01_x=60_RGB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mmunicatie\Mediateam\Huisstijl\Huisstijl nieuw\Logo's 2013\20130626 Liander logoset def\20130626 Liander logoset def\Alliander\RGB\PNG x=60px (anti-alias)\01_Logo\Alliander_L01_x=60_RGB_F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E194F" w14:textId="77777777" w:rsidR="00E85C2D" w:rsidRDefault="00E85C2D">
    <w:pPr>
      <w:pStyle w:val="Heade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03F6C"/>
    <w:multiLevelType w:val="multilevel"/>
    <w:tmpl w:val="BC12A9F4"/>
    <w:lvl w:ilvl="0">
      <w:start w:val="1"/>
      <w:numFmt w:val="lowerRoman"/>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 w15:restartNumberingAfterBreak="0">
    <w:nsid w:val="03A2083C"/>
    <w:multiLevelType w:val="multilevel"/>
    <w:tmpl w:val="7708EDF0"/>
    <w:styleLink w:val="Stijl1"/>
    <w:lvl w:ilvl="0">
      <w:start w:val="1"/>
      <w:numFmt w:val="decimal"/>
      <w:lvlText w:val="%1."/>
      <w:lvlJc w:val="left"/>
      <w:pPr>
        <w:ind w:left="1361" w:hanging="1361"/>
      </w:pPr>
      <w:rPr>
        <w:rFonts w:ascii="Arial" w:hAnsi="Arial"/>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 w15:restartNumberingAfterBreak="0">
    <w:nsid w:val="03C55EA8"/>
    <w:multiLevelType w:val="hybridMultilevel"/>
    <w:tmpl w:val="2F380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902EF4"/>
    <w:multiLevelType w:val="hybridMultilevel"/>
    <w:tmpl w:val="21A2B02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4773FC"/>
    <w:multiLevelType w:val="hybridMultilevel"/>
    <w:tmpl w:val="3A60D9D4"/>
    <w:lvl w:ilvl="0" w:tplc="F3AC9B7A">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682153"/>
    <w:multiLevelType w:val="multilevel"/>
    <w:tmpl w:val="40BA6A7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1E6EA6"/>
    <w:multiLevelType w:val="multilevel"/>
    <w:tmpl w:val="BC12A9F4"/>
    <w:lvl w:ilvl="0">
      <w:start w:val="1"/>
      <w:numFmt w:val="lowerRoman"/>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7" w15:restartNumberingAfterBreak="0">
    <w:nsid w:val="1B425D75"/>
    <w:multiLevelType w:val="multilevel"/>
    <w:tmpl w:val="BC12A9F4"/>
    <w:lvl w:ilvl="0">
      <w:start w:val="1"/>
      <w:numFmt w:val="lowerRoman"/>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8" w15:restartNumberingAfterBreak="0">
    <w:nsid w:val="1B845310"/>
    <w:multiLevelType w:val="multilevel"/>
    <w:tmpl w:val="B8DA07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34513C"/>
    <w:multiLevelType w:val="multilevel"/>
    <w:tmpl w:val="A3E2C818"/>
    <w:styleLink w:val="StijlAlliander"/>
    <w:lvl w:ilvl="0">
      <w:start w:val="1"/>
      <w:numFmt w:val="decimal"/>
      <w:lvlText w:val="%1."/>
      <w:lvlJc w:val="left"/>
      <w:pPr>
        <w:tabs>
          <w:tab w:val="num" w:pos="397"/>
        </w:tabs>
        <w:ind w:left="624" w:hanging="624"/>
      </w:pPr>
      <w:rPr>
        <w:rFonts w:ascii="Arial" w:hAnsi="Arial" w:hint="default"/>
        <w:b w:val="0"/>
        <w:i w:val="0"/>
        <w:color w:val="E66E00"/>
        <w:sz w:val="24"/>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6EE2664"/>
    <w:multiLevelType w:val="hybridMultilevel"/>
    <w:tmpl w:val="AFFCE5D2"/>
    <w:lvl w:ilvl="0" w:tplc="65061328">
      <w:start w:val="3"/>
      <w:numFmt w:val="bullet"/>
      <w:pStyle w:val="dash1"/>
      <w:lvlText w:val="-"/>
      <w:lvlJc w:val="left"/>
      <w:pPr>
        <w:tabs>
          <w:tab w:val="num" w:pos="1534"/>
        </w:tabs>
        <w:ind w:left="1457" w:hanging="283"/>
      </w:pPr>
      <w:rPr>
        <w:rFonts w:ascii="Times New Roman" w:hAnsi="Times New Roman" w:hint="default"/>
      </w:rPr>
    </w:lvl>
    <w:lvl w:ilvl="1" w:tplc="34283618">
      <w:numFmt w:val="decimal"/>
      <w:lvlText w:val=""/>
      <w:lvlJc w:val="left"/>
    </w:lvl>
    <w:lvl w:ilvl="2" w:tplc="AA40D2AC">
      <w:numFmt w:val="decimal"/>
      <w:lvlText w:val=""/>
      <w:lvlJc w:val="left"/>
    </w:lvl>
    <w:lvl w:ilvl="3" w:tplc="9AC282E4">
      <w:numFmt w:val="decimal"/>
      <w:lvlText w:val=""/>
      <w:lvlJc w:val="left"/>
    </w:lvl>
    <w:lvl w:ilvl="4" w:tplc="037614CE">
      <w:numFmt w:val="decimal"/>
      <w:lvlText w:val=""/>
      <w:lvlJc w:val="left"/>
    </w:lvl>
    <w:lvl w:ilvl="5" w:tplc="6B1A3ED4">
      <w:numFmt w:val="decimal"/>
      <w:lvlText w:val=""/>
      <w:lvlJc w:val="left"/>
    </w:lvl>
    <w:lvl w:ilvl="6" w:tplc="CC1AA072">
      <w:numFmt w:val="decimal"/>
      <w:lvlText w:val=""/>
      <w:lvlJc w:val="left"/>
    </w:lvl>
    <w:lvl w:ilvl="7" w:tplc="CD527D1C">
      <w:numFmt w:val="decimal"/>
      <w:lvlText w:val=""/>
      <w:lvlJc w:val="left"/>
    </w:lvl>
    <w:lvl w:ilvl="8" w:tplc="0CF8E47C">
      <w:numFmt w:val="decimal"/>
      <w:lvlText w:val=""/>
      <w:lvlJc w:val="left"/>
    </w:lvl>
  </w:abstractNum>
  <w:abstractNum w:abstractNumId="11" w15:restartNumberingAfterBreak="0">
    <w:nsid w:val="29C3696F"/>
    <w:multiLevelType w:val="multilevel"/>
    <w:tmpl w:val="BF7228B8"/>
    <w:lvl w:ilvl="0">
      <w:start w:val="1"/>
      <w:numFmt w:val="lowerLetter"/>
      <w:lvlText w:val="%1."/>
      <w:lvlJc w:val="left"/>
      <w:pPr>
        <w:ind w:left="360" w:hanging="360"/>
      </w:pPr>
      <w:rPr>
        <w:rFonts w:hint="default"/>
        <w:b w:val="0"/>
        <w:i w:val="0"/>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FA01DF"/>
    <w:multiLevelType w:val="multilevel"/>
    <w:tmpl w:val="782CA644"/>
    <w:styleLink w:val="StijlAllianderdef"/>
    <w:lvl w:ilvl="0">
      <w:start w:val="1"/>
      <w:numFmt w:val="decimal"/>
      <w:lvlText w:val="%1."/>
      <w:lvlJc w:val="left"/>
      <w:pPr>
        <w:ind w:left="1361" w:hanging="1361"/>
      </w:pPr>
      <w:rPr>
        <w:rFonts w:ascii="Arial" w:hAnsi="Arial" w:hint="default"/>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3" w15:restartNumberingAfterBreak="0">
    <w:nsid w:val="2C1F5ED0"/>
    <w:multiLevelType w:val="hybridMultilevel"/>
    <w:tmpl w:val="DE7E1902"/>
    <w:lvl w:ilvl="0" w:tplc="E32C9452">
      <w:start w:val="1"/>
      <w:numFmt w:val="bullet"/>
      <w:pStyle w:val="BulletListNS1"/>
      <w:lvlText w:val=""/>
      <w:lvlJc w:val="left"/>
      <w:pPr>
        <w:tabs>
          <w:tab w:val="num" w:pos="2066"/>
        </w:tabs>
        <w:ind w:left="2066" w:hanging="360"/>
      </w:pPr>
      <w:rPr>
        <w:rFonts w:ascii="Symbol" w:hAnsi="Symbol" w:hint="default"/>
      </w:rPr>
    </w:lvl>
    <w:lvl w:ilvl="1" w:tplc="FFFFFFFF">
      <w:start w:val="1"/>
      <w:numFmt w:val="decimal"/>
      <w:lvlText w:val="%2."/>
      <w:lvlJc w:val="left"/>
      <w:pPr>
        <w:tabs>
          <w:tab w:val="num" w:pos="2786"/>
        </w:tabs>
        <w:ind w:left="2786" w:hanging="360"/>
      </w:pPr>
      <w:rPr>
        <w:rFonts w:cs="Times New Roman"/>
      </w:rPr>
    </w:lvl>
    <w:lvl w:ilvl="2" w:tplc="C62E8BF8">
      <w:numFmt w:val="bullet"/>
      <w:lvlText w:val="-"/>
      <w:lvlJc w:val="left"/>
      <w:pPr>
        <w:ind w:left="3506" w:hanging="360"/>
      </w:pPr>
      <w:rPr>
        <w:rFonts w:ascii="NS Sans" w:eastAsia="MS Mincho" w:hAnsi="NS Sans" w:cs="Times New Roman" w:hint="default"/>
      </w:rPr>
    </w:lvl>
    <w:lvl w:ilvl="3" w:tplc="FFFFFFFF">
      <w:start w:val="1"/>
      <w:numFmt w:val="bullet"/>
      <w:lvlText w:val=""/>
      <w:lvlJc w:val="left"/>
      <w:pPr>
        <w:tabs>
          <w:tab w:val="num" w:pos="4226"/>
        </w:tabs>
        <w:ind w:left="4226" w:hanging="360"/>
      </w:pPr>
      <w:rPr>
        <w:rFonts w:ascii="Symbol" w:hAnsi="Symbol" w:hint="default"/>
      </w:rPr>
    </w:lvl>
    <w:lvl w:ilvl="4" w:tplc="FFFFFFFF" w:tentative="1">
      <w:start w:val="1"/>
      <w:numFmt w:val="bullet"/>
      <w:lvlText w:val="o"/>
      <w:lvlJc w:val="left"/>
      <w:pPr>
        <w:tabs>
          <w:tab w:val="num" w:pos="4946"/>
        </w:tabs>
        <w:ind w:left="4946" w:hanging="360"/>
      </w:pPr>
      <w:rPr>
        <w:rFonts w:ascii="Courier New" w:hAnsi="Courier New" w:hint="default"/>
      </w:rPr>
    </w:lvl>
    <w:lvl w:ilvl="5" w:tplc="FFFFFFFF" w:tentative="1">
      <w:start w:val="1"/>
      <w:numFmt w:val="bullet"/>
      <w:lvlText w:val=""/>
      <w:lvlJc w:val="left"/>
      <w:pPr>
        <w:tabs>
          <w:tab w:val="num" w:pos="5666"/>
        </w:tabs>
        <w:ind w:left="5666" w:hanging="360"/>
      </w:pPr>
      <w:rPr>
        <w:rFonts w:ascii="Wingdings" w:hAnsi="Wingdings" w:hint="default"/>
      </w:rPr>
    </w:lvl>
    <w:lvl w:ilvl="6" w:tplc="FFFFFFFF" w:tentative="1">
      <w:start w:val="1"/>
      <w:numFmt w:val="bullet"/>
      <w:lvlText w:val=""/>
      <w:lvlJc w:val="left"/>
      <w:pPr>
        <w:tabs>
          <w:tab w:val="num" w:pos="6386"/>
        </w:tabs>
        <w:ind w:left="6386" w:hanging="360"/>
      </w:pPr>
      <w:rPr>
        <w:rFonts w:ascii="Symbol" w:hAnsi="Symbol" w:hint="default"/>
      </w:rPr>
    </w:lvl>
    <w:lvl w:ilvl="7" w:tplc="FFFFFFFF" w:tentative="1">
      <w:start w:val="1"/>
      <w:numFmt w:val="bullet"/>
      <w:lvlText w:val="o"/>
      <w:lvlJc w:val="left"/>
      <w:pPr>
        <w:tabs>
          <w:tab w:val="num" w:pos="7106"/>
        </w:tabs>
        <w:ind w:left="7106" w:hanging="360"/>
      </w:pPr>
      <w:rPr>
        <w:rFonts w:ascii="Courier New" w:hAnsi="Courier New" w:hint="default"/>
      </w:rPr>
    </w:lvl>
    <w:lvl w:ilvl="8" w:tplc="FFFFFFFF" w:tentative="1">
      <w:start w:val="1"/>
      <w:numFmt w:val="bullet"/>
      <w:lvlText w:val=""/>
      <w:lvlJc w:val="left"/>
      <w:pPr>
        <w:tabs>
          <w:tab w:val="num" w:pos="7826"/>
        </w:tabs>
        <w:ind w:left="7826" w:hanging="360"/>
      </w:pPr>
      <w:rPr>
        <w:rFonts w:ascii="Wingdings" w:hAnsi="Wingdings" w:hint="default"/>
      </w:rPr>
    </w:lvl>
  </w:abstractNum>
  <w:abstractNum w:abstractNumId="14" w15:restartNumberingAfterBreak="0">
    <w:nsid w:val="323B3C28"/>
    <w:multiLevelType w:val="multilevel"/>
    <w:tmpl w:val="729C49F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4A00958"/>
    <w:multiLevelType w:val="multilevel"/>
    <w:tmpl w:val="109A3688"/>
    <w:lvl w:ilvl="0">
      <w:start w:val="1"/>
      <w:numFmt w:val="lowerLetter"/>
      <w:lvlText w:val="%1."/>
      <w:lvlJc w:val="left"/>
      <w:pPr>
        <w:ind w:left="360" w:hanging="360"/>
      </w:pPr>
      <w:rPr>
        <w:rFonts w:hint="default"/>
        <w:b w:val="0"/>
        <w:i w:val="0"/>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7202CE"/>
    <w:multiLevelType w:val="hybridMultilevel"/>
    <w:tmpl w:val="B3D2F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332548"/>
    <w:multiLevelType w:val="hybridMultilevel"/>
    <w:tmpl w:val="EE142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F15422"/>
    <w:multiLevelType w:val="multilevel"/>
    <w:tmpl w:val="5DF05DCE"/>
    <w:lvl w:ilvl="0">
      <w:start w:val="1"/>
      <w:numFmt w:val="lowerLetter"/>
      <w:lvlText w:val="%1."/>
      <w:lvlJc w:val="left"/>
      <w:pPr>
        <w:ind w:left="360" w:hanging="360"/>
      </w:pPr>
      <w:rPr>
        <w:rFonts w:hint="default"/>
        <w:b w:val="0"/>
        <w:i w:val="0"/>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327757F"/>
    <w:multiLevelType w:val="hybridMultilevel"/>
    <w:tmpl w:val="A2F2A2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C46EB5"/>
    <w:multiLevelType w:val="multilevel"/>
    <w:tmpl w:val="EEACF3D6"/>
    <w:lvl w:ilvl="0">
      <w:start w:val="1"/>
      <w:numFmt w:val="lowerLetter"/>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1" w15:restartNumberingAfterBreak="0">
    <w:nsid w:val="4FF24D73"/>
    <w:multiLevelType w:val="hybridMultilevel"/>
    <w:tmpl w:val="DB923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6B2DCA"/>
    <w:multiLevelType w:val="hybridMultilevel"/>
    <w:tmpl w:val="132E4E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821395"/>
    <w:multiLevelType w:val="multilevel"/>
    <w:tmpl w:val="7CAEBA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323A40"/>
    <w:multiLevelType w:val="hybridMultilevel"/>
    <w:tmpl w:val="D14E1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AC53DC"/>
    <w:multiLevelType w:val="multilevel"/>
    <w:tmpl w:val="BC12A9F4"/>
    <w:lvl w:ilvl="0">
      <w:start w:val="1"/>
      <w:numFmt w:val="lowerRoman"/>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6" w15:restartNumberingAfterBreak="0">
    <w:nsid w:val="6953710C"/>
    <w:multiLevelType w:val="multilevel"/>
    <w:tmpl w:val="BC12A9F4"/>
    <w:lvl w:ilvl="0">
      <w:start w:val="1"/>
      <w:numFmt w:val="lowerRoman"/>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7" w15:restartNumberingAfterBreak="0">
    <w:nsid w:val="6AE05517"/>
    <w:multiLevelType w:val="multilevel"/>
    <w:tmpl w:val="465ED418"/>
    <w:lvl w:ilvl="0">
      <w:start w:val="1"/>
      <w:numFmt w:val="lowerLetter"/>
      <w:lvlText w:val="%1."/>
      <w:lvlJc w:val="left"/>
      <w:pPr>
        <w:ind w:left="360" w:hanging="360"/>
      </w:pPr>
      <w:rPr>
        <w:rFonts w:hint="default"/>
        <w:b w:val="0"/>
        <w:i w:val="0"/>
        <w:sz w:val="18"/>
      </w:rPr>
    </w:lvl>
    <w:lvl w:ilvl="1">
      <w:start w:val="1"/>
      <w:numFmt w:val="decimal"/>
      <w:lvlText w:val="%1.%2."/>
      <w:lvlJc w:val="left"/>
      <w:pPr>
        <w:ind w:left="792" w:hanging="432"/>
      </w:p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8" w15:restartNumberingAfterBreak="0">
    <w:nsid w:val="6E6017AA"/>
    <w:multiLevelType w:val="hybridMultilevel"/>
    <w:tmpl w:val="35C2C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F0F4F27"/>
    <w:multiLevelType w:val="hybridMultilevel"/>
    <w:tmpl w:val="7A269230"/>
    <w:lvl w:ilvl="0" w:tplc="B40A8C68">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7F0DE2"/>
    <w:multiLevelType w:val="hybridMultilevel"/>
    <w:tmpl w:val="3A60D9D4"/>
    <w:lvl w:ilvl="0" w:tplc="F3AC9B7A">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9662045"/>
    <w:multiLevelType w:val="hybridMultilevel"/>
    <w:tmpl w:val="4D5079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592032"/>
    <w:multiLevelType w:val="hybridMultilevel"/>
    <w:tmpl w:val="78969EC2"/>
    <w:lvl w:ilvl="0" w:tplc="DB22685C">
      <w:start w:val="1"/>
      <w:numFmt w:val="bullet"/>
      <w:pStyle w:val="Bullet01"/>
      <w:lvlText w:val=""/>
      <w:lvlJc w:val="left"/>
      <w:pPr>
        <w:tabs>
          <w:tab w:val="num" w:pos="360"/>
        </w:tabs>
        <w:ind w:left="360" w:hanging="360"/>
      </w:pPr>
      <w:rPr>
        <w:rFonts w:ascii="Symbol" w:hAnsi="Symbol" w:hint="default"/>
      </w:rPr>
    </w:lvl>
    <w:lvl w:ilvl="1" w:tplc="101C7462">
      <w:numFmt w:val="decimal"/>
      <w:lvlText w:val=""/>
      <w:lvlJc w:val="left"/>
    </w:lvl>
    <w:lvl w:ilvl="2" w:tplc="32FC7074">
      <w:numFmt w:val="decimal"/>
      <w:lvlText w:val=""/>
      <w:lvlJc w:val="left"/>
    </w:lvl>
    <w:lvl w:ilvl="3" w:tplc="9318AC44">
      <w:numFmt w:val="decimal"/>
      <w:lvlText w:val=""/>
      <w:lvlJc w:val="left"/>
    </w:lvl>
    <w:lvl w:ilvl="4" w:tplc="3DE259E4">
      <w:numFmt w:val="decimal"/>
      <w:lvlText w:val=""/>
      <w:lvlJc w:val="left"/>
    </w:lvl>
    <w:lvl w:ilvl="5" w:tplc="07906C2C">
      <w:numFmt w:val="decimal"/>
      <w:lvlText w:val=""/>
      <w:lvlJc w:val="left"/>
    </w:lvl>
    <w:lvl w:ilvl="6" w:tplc="3DEE42E2">
      <w:numFmt w:val="decimal"/>
      <w:lvlText w:val=""/>
      <w:lvlJc w:val="left"/>
    </w:lvl>
    <w:lvl w:ilvl="7" w:tplc="50D426D8">
      <w:numFmt w:val="decimal"/>
      <w:lvlText w:val=""/>
      <w:lvlJc w:val="left"/>
    </w:lvl>
    <w:lvl w:ilvl="8" w:tplc="98580EE6">
      <w:numFmt w:val="decimal"/>
      <w:lvlText w:val=""/>
      <w:lvlJc w:val="left"/>
    </w:lvl>
  </w:abstractNum>
  <w:abstractNum w:abstractNumId="33" w15:restartNumberingAfterBreak="0">
    <w:nsid w:val="7EA427B3"/>
    <w:multiLevelType w:val="hybridMultilevel"/>
    <w:tmpl w:val="94F4D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
  </w:num>
  <w:num w:numId="4">
    <w:abstractNumId w:val="14"/>
  </w:num>
  <w:num w:numId="5">
    <w:abstractNumId w:val="29"/>
  </w:num>
  <w:num w:numId="6">
    <w:abstractNumId w:val="32"/>
  </w:num>
  <w:num w:numId="7">
    <w:abstractNumId w:val="10"/>
  </w:num>
  <w:num w:numId="8">
    <w:abstractNumId w:val="13"/>
  </w:num>
  <w:num w:numId="9">
    <w:abstractNumId w:val="19"/>
  </w:num>
  <w:num w:numId="10">
    <w:abstractNumId w:val="3"/>
  </w:num>
  <w:num w:numId="11">
    <w:abstractNumId w:val="4"/>
  </w:num>
  <w:num w:numId="12">
    <w:abstractNumId w:val="30"/>
  </w:num>
  <w:num w:numId="13">
    <w:abstractNumId w:val="31"/>
  </w:num>
  <w:num w:numId="14">
    <w:abstractNumId w:val="23"/>
  </w:num>
  <w:num w:numId="15">
    <w:abstractNumId w:val="22"/>
  </w:num>
  <w:num w:numId="16">
    <w:abstractNumId w:val="5"/>
  </w:num>
  <w:num w:numId="17">
    <w:abstractNumId w:val="8"/>
  </w:num>
  <w:num w:numId="18">
    <w:abstractNumId w:val="28"/>
  </w:num>
  <w:num w:numId="19">
    <w:abstractNumId w:val="18"/>
  </w:num>
  <w:num w:numId="20">
    <w:abstractNumId w:val="15"/>
  </w:num>
  <w:num w:numId="21">
    <w:abstractNumId w:val="27"/>
  </w:num>
  <w:num w:numId="22">
    <w:abstractNumId w:val="11"/>
  </w:num>
  <w:num w:numId="23">
    <w:abstractNumId w:val="20"/>
  </w:num>
  <w:num w:numId="24">
    <w:abstractNumId w:val="0"/>
  </w:num>
  <w:num w:numId="25">
    <w:abstractNumId w:val="6"/>
  </w:num>
  <w:num w:numId="26">
    <w:abstractNumId w:val="25"/>
  </w:num>
  <w:num w:numId="27">
    <w:abstractNumId w:val="7"/>
  </w:num>
  <w:num w:numId="28">
    <w:abstractNumId w:val="26"/>
  </w:num>
  <w:num w:numId="29">
    <w:abstractNumId w:val="16"/>
  </w:num>
  <w:num w:numId="30">
    <w:abstractNumId w:val="17"/>
  </w:num>
  <w:num w:numId="31">
    <w:abstractNumId w:val="33"/>
  </w:num>
  <w:num w:numId="32">
    <w:abstractNumId w:val="2"/>
  </w:num>
  <w:num w:numId="33">
    <w:abstractNumId w:val="24"/>
  </w:num>
  <w:num w:numId="34">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04F"/>
    <w:rsid w:val="00001831"/>
    <w:rsid w:val="000034FF"/>
    <w:rsid w:val="000037D8"/>
    <w:rsid w:val="0000620F"/>
    <w:rsid w:val="0001106F"/>
    <w:rsid w:val="00012FEC"/>
    <w:rsid w:val="00013DF4"/>
    <w:rsid w:val="00013FCA"/>
    <w:rsid w:val="000168A7"/>
    <w:rsid w:val="00023283"/>
    <w:rsid w:val="00027469"/>
    <w:rsid w:val="00030860"/>
    <w:rsid w:val="0003162D"/>
    <w:rsid w:val="00031E0A"/>
    <w:rsid w:val="00032673"/>
    <w:rsid w:val="00032CF6"/>
    <w:rsid w:val="000346DC"/>
    <w:rsid w:val="00034D96"/>
    <w:rsid w:val="00035A9E"/>
    <w:rsid w:val="000400F6"/>
    <w:rsid w:val="00041964"/>
    <w:rsid w:val="00044551"/>
    <w:rsid w:val="00044F52"/>
    <w:rsid w:val="0004513D"/>
    <w:rsid w:val="0004583B"/>
    <w:rsid w:val="0004599E"/>
    <w:rsid w:val="0004653A"/>
    <w:rsid w:val="00046611"/>
    <w:rsid w:val="0004670D"/>
    <w:rsid w:val="00051F2D"/>
    <w:rsid w:val="0005307D"/>
    <w:rsid w:val="00054DF0"/>
    <w:rsid w:val="000554F0"/>
    <w:rsid w:val="000564BD"/>
    <w:rsid w:val="0006047E"/>
    <w:rsid w:val="000607F4"/>
    <w:rsid w:val="0006120F"/>
    <w:rsid w:val="00061651"/>
    <w:rsid w:val="000630FC"/>
    <w:rsid w:val="00065D11"/>
    <w:rsid w:val="0006615F"/>
    <w:rsid w:val="00066DF6"/>
    <w:rsid w:val="0007038B"/>
    <w:rsid w:val="000721D3"/>
    <w:rsid w:val="00072345"/>
    <w:rsid w:val="000737DD"/>
    <w:rsid w:val="00073EF7"/>
    <w:rsid w:val="00076707"/>
    <w:rsid w:val="00076A79"/>
    <w:rsid w:val="000820EA"/>
    <w:rsid w:val="0008457F"/>
    <w:rsid w:val="000848D8"/>
    <w:rsid w:val="0008509B"/>
    <w:rsid w:val="000850A3"/>
    <w:rsid w:val="0008511E"/>
    <w:rsid w:val="000861A2"/>
    <w:rsid w:val="00090B19"/>
    <w:rsid w:val="00093A9D"/>
    <w:rsid w:val="00094CA9"/>
    <w:rsid w:val="000950D8"/>
    <w:rsid w:val="0009604D"/>
    <w:rsid w:val="000975F0"/>
    <w:rsid w:val="000A0627"/>
    <w:rsid w:val="000A1E40"/>
    <w:rsid w:val="000A7857"/>
    <w:rsid w:val="000B0605"/>
    <w:rsid w:val="000B0834"/>
    <w:rsid w:val="000B2377"/>
    <w:rsid w:val="000B246F"/>
    <w:rsid w:val="000B2662"/>
    <w:rsid w:val="000B2DDD"/>
    <w:rsid w:val="000B33CB"/>
    <w:rsid w:val="000B346D"/>
    <w:rsid w:val="000B4106"/>
    <w:rsid w:val="000B4D88"/>
    <w:rsid w:val="000B5B6D"/>
    <w:rsid w:val="000B7355"/>
    <w:rsid w:val="000C255D"/>
    <w:rsid w:val="000C2579"/>
    <w:rsid w:val="000C32E0"/>
    <w:rsid w:val="000C3610"/>
    <w:rsid w:val="000C36FA"/>
    <w:rsid w:val="000C3E5A"/>
    <w:rsid w:val="000C52E8"/>
    <w:rsid w:val="000C77BD"/>
    <w:rsid w:val="000D10DF"/>
    <w:rsid w:val="000D144F"/>
    <w:rsid w:val="000D3416"/>
    <w:rsid w:val="000D353F"/>
    <w:rsid w:val="000D3904"/>
    <w:rsid w:val="000D494B"/>
    <w:rsid w:val="000D7DD0"/>
    <w:rsid w:val="000E4D6D"/>
    <w:rsid w:val="000E55E8"/>
    <w:rsid w:val="000E5885"/>
    <w:rsid w:val="000F060A"/>
    <w:rsid w:val="000F4968"/>
    <w:rsid w:val="000F4CCF"/>
    <w:rsid w:val="0010076D"/>
    <w:rsid w:val="00101644"/>
    <w:rsid w:val="00101B31"/>
    <w:rsid w:val="001024C0"/>
    <w:rsid w:val="0010480B"/>
    <w:rsid w:val="001057FD"/>
    <w:rsid w:val="001103F8"/>
    <w:rsid w:val="00111A97"/>
    <w:rsid w:val="00111F9D"/>
    <w:rsid w:val="001129B0"/>
    <w:rsid w:val="00112DAC"/>
    <w:rsid w:val="00113509"/>
    <w:rsid w:val="00115AA5"/>
    <w:rsid w:val="00116CFE"/>
    <w:rsid w:val="0011790A"/>
    <w:rsid w:val="00122113"/>
    <w:rsid w:val="0012229E"/>
    <w:rsid w:val="00122993"/>
    <w:rsid w:val="00124D47"/>
    <w:rsid w:val="001254E1"/>
    <w:rsid w:val="001311D1"/>
    <w:rsid w:val="00131DEB"/>
    <w:rsid w:val="001326ED"/>
    <w:rsid w:val="001331F8"/>
    <w:rsid w:val="00133EE4"/>
    <w:rsid w:val="00137F96"/>
    <w:rsid w:val="0014015F"/>
    <w:rsid w:val="0014038C"/>
    <w:rsid w:val="0014630A"/>
    <w:rsid w:val="00146F78"/>
    <w:rsid w:val="0015035E"/>
    <w:rsid w:val="00154428"/>
    <w:rsid w:val="001565AD"/>
    <w:rsid w:val="00157613"/>
    <w:rsid w:val="001576A6"/>
    <w:rsid w:val="00160208"/>
    <w:rsid w:val="00163B91"/>
    <w:rsid w:val="00164331"/>
    <w:rsid w:val="001707D6"/>
    <w:rsid w:val="00171508"/>
    <w:rsid w:val="001729C8"/>
    <w:rsid w:val="00175FC4"/>
    <w:rsid w:val="00177C5F"/>
    <w:rsid w:val="00180753"/>
    <w:rsid w:val="00180C67"/>
    <w:rsid w:val="0018362F"/>
    <w:rsid w:val="00185061"/>
    <w:rsid w:val="00186988"/>
    <w:rsid w:val="0018736E"/>
    <w:rsid w:val="001952A9"/>
    <w:rsid w:val="00195613"/>
    <w:rsid w:val="00197459"/>
    <w:rsid w:val="00197565"/>
    <w:rsid w:val="00197906"/>
    <w:rsid w:val="001A046C"/>
    <w:rsid w:val="001A0C78"/>
    <w:rsid w:val="001A1115"/>
    <w:rsid w:val="001A6138"/>
    <w:rsid w:val="001B257B"/>
    <w:rsid w:val="001B34FD"/>
    <w:rsid w:val="001B49DD"/>
    <w:rsid w:val="001B5AC3"/>
    <w:rsid w:val="001C0D08"/>
    <w:rsid w:val="001C1F1E"/>
    <w:rsid w:val="001C2D40"/>
    <w:rsid w:val="001C3E32"/>
    <w:rsid w:val="001C4F60"/>
    <w:rsid w:val="001C5925"/>
    <w:rsid w:val="001C6942"/>
    <w:rsid w:val="001D0441"/>
    <w:rsid w:val="001D2149"/>
    <w:rsid w:val="001D50C0"/>
    <w:rsid w:val="001D5C10"/>
    <w:rsid w:val="001D7258"/>
    <w:rsid w:val="001D7496"/>
    <w:rsid w:val="001E0053"/>
    <w:rsid w:val="001E5AA7"/>
    <w:rsid w:val="001E5B7C"/>
    <w:rsid w:val="001F1216"/>
    <w:rsid w:val="001F1957"/>
    <w:rsid w:val="001F204F"/>
    <w:rsid w:val="001F3193"/>
    <w:rsid w:val="001F7230"/>
    <w:rsid w:val="001F78B6"/>
    <w:rsid w:val="00200FEB"/>
    <w:rsid w:val="00201D37"/>
    <w:rsid w:val="00204033"/>
    <w:rsid w:val="00204441"/>
    <w:rsid w:val="00204DE2"/>
    <w:rsid w:val="002056E7"/>
    <w:rsid w:val="00206109"/>
    <w:rsid w:val="0020647A"/>
    <w:rsid w:val="002069CE"/>
    <w:rsid w:val="00206A60"/>
    <w:rsid w:val="002104D2"/>
    <w:rsid w:val="00211AB0"/>
    <w:rsid w:val="0021203D"/>
    <w:rsid w:val="00212944"/>
    <w:rsid w:val="00214BD3"/>
    <w:rsid w:val="00220217"/>
    <w:rsid w:val="00221248"/>
    <w:rsid w:val="002238FD"/>
    <w:rsid w:val="00223C7E"/>
    <w:rsid w:val="00224C93"/>
    <w:rsid w:val="0022510C"/>
    <w:rsid w:val="002258BF"/>
    <w:rsid w:val="00225EFB"/>
    <w:rsid w:val="00226209"/>
    <w:rsid w:val="002305C1"/>
    <w:rsid w:val="00233447"/>
    <w:rsid w:val="0023399A"/>
    <w:rsid w:val="00233D4A"/>
    <w:rsid w:val="00234B61"/>
    <w:rsid w:val="00235D0F"/>
    <w:rsid w:val="00237582"/>
    <w:rsid w:val="002376C7"/>
    <w:rsid w:val="00237A37"/>
    <w:rsid w:val="002402DF"/>
    <w:rsid w:val="002408C4"/>
    <w:rsid w:val="00241826"/>
    <w:rsid w:val="00241DA4"/>
    <w:rsid w:val="002456EA"/>
    <w:rsid w:val="002469C3"/>
    <w:rsid w:val="00247300"/>
    <w:rsid w:val="00247EC5"/>
    <w:rsid w:val="00251049"/>
    <w:rsid w:val="00251277"/>
    <w:rsid w:val="002516A8"/>
    <w:rsid w:val="00252B5C"/>
    <w:rsid w:val="002544F1"/>
    <w:rsid w:val="00254D61"/>
    <w:rsid w:val="00257BFD"/>
    <w:rsid w:val="00257CAD"/>
    <w:rsid w:val="00260DC6"/>
    <w:rsid w:val="00262009"/>
    <w:rsid w:val="00264C57"/>
    <w:rsid w:val="00267EBD"/>
    <w:rsid w:val="00270E8F"/>
    <w:rsid w:val="002722C8"/>
    <w:rsid w:val="002731D0"/>
    <w:rsid w:val="00274A51"/>
    <w:rsid w:val="0028021D"/>
    <w:rsid w:val="00282579"/>
    <w:rsid w:val="00286089"/>
    <w:rsid w:val="0028611A"/>
    <w:rsid w:val="002902B0"/>
    <w:rsid w:val="00291613"/>
    <w:rsid w:val="00292D9B"/>
    <w:rsid w:val="00294172"/>
    <w:rsid w:val="00294196"/>
    <w:rsid w:val="00296085"/>
    <w:rsid w:val="00297353"/>
    <w:rsid w:val="00297A5D"/>
    <w:rsid w:val="002A0677"/>
    <w:rsid w:val="002A709B"/>
    <w:rsid w:val="002B03D7"/>
    <w:rsid w:val="002B105C"/>
    <w:rsid w:val="002B2DE0"/>
    <w:rsid w:val="002B5FC2"/>
    <w:rsid w:val="002C013F"/>
    <w:rsid w:val="002C1500"/>
    <w:rsid w:val="002C1755"/>
    <w:rsid w:val="002C235F"/>
    <w:rsid w:val="002C266C"/>
    <w:rsid w:val="002C407F"/>
    <w:rsid w:val="002C6878"/>
    <w:rsid w:val="002C73E7"/>
    <w:rsid w:val="002D081D"/>
    <w:rsid w:val="002D3792"/>
    <w:rsid w:val="002D5A8C"/>
    <w:rsid w:val="002D634D"/>
    <w:rsid w:val="002E151C"/>
    <w:rsid w:val="002E238E"/>
    <w:rsid w:val="002E33CE"/>
    <w:rsid w:val="002E37D2"/>
    <w:rsid w:val="002E39E6"/>
    <w:rsid w:val="002E6ED0"/>
    <w:rsid w:val="002F0DAA"/>
    <w:rsid w:val="002F1617"/>
    <w:rsid w:val="002F3565"/>
    <w:rsid w:val="002F52B4"/>
    <w:rsid w:val="002F5B70"/>
    <w:rsid w:val="002F6211"/>
    <w:rsid w:val="003007C5"/>
    <w:rsid w:val="00300804"/>
    <w:rsid w:val="0030170B"/>
    <w:rsid w:val="00303AE5"/>
    <w:rsid w:val="00311401"/>
    <w:rsid w:val="00311447"/>
    <w:rsid w:val="00312898"/>
    <w:rsid w:val="0031290A"/>
    <w:rsid w:val="00313DBB"/>
    <w:rsid w:val="00314673"/>
    <w:rsid w:val="00314C40"/>
    <w:rsid w:val="00314E74"/>
    <w:rsid w:val="00320684"/>
    <w:rsid w:val="00322497"/>
    <w:rsid w:val="00323541"/>
    <w:rsid w:val="00324BC4"/>
    <w:rsid w:val="003257D6"/>
    <w:rsid w:val="00327F28"/>
    <w:rsid w:val="003300BC"/>
    <w:rsid w:val="00336164"/>
    <w:rsid w:val="00342442"/>
    <w:rsid w:val="0034274E"/>
    <w:rsid w:val="00342CF8"/>
    <w:rsid w:val="00344525"/>
    <w:rsid w:val="00346D30"/>
    <w:rsid w:val="00351440"/>
    <w:rsid w:val="00352F3E"/>
    <w:rsid w:val="00353CB9"/>
    <w:rsid w:val="00354E95"/>
    <w:rsid w:val="0035608C"/>
    <w:rsid w:val="00357E40"/>
    <w:rsid w:val="00360239"/>
    <w:rsid w:val="003623F9"/>
    <w:rsid w:val="003659E0"/>
    <w:rsid w:val="003679B0"/>
    <w:rsid w:val="00370014"/>
    <w:rsid w:val="00371CCD"/>
    <w:rsid w:val="00371E1F"/>
    <w:rsid w:val="003729D5"/>
    <w:rsid w:val="00376725"/>
    <w:rsid w:val="0038071A"/>
    <w:rsid w:val="003869BA"/>
    <w:rsid w:val="00387964"/>
    <w:rsid w:val="00390B1B"/>
    <w:rsid w:val="003910CC"/>
    <w:rsid w:val="0039382D"/>
    <w:rsid w:val="0039570E"/>
    <w:rsid w:val="00395757"/>
    <w:rsid w:val="0039579B"/>
    <w:rsid w:val="00396E12"/>
    <w:rsid w:val="003976D2"/>
    <w:rsid w:val="003A27E3"/>
    <w:rsid w:val="003A3049"/>
    <w:rsid w:val="003A3BDB"/>
    <w:rsid w:val="003A4D15"/>
    <w:rsid w:val="003A5A0A"/>
    <w:rsid w:val="003A6529"/>
    <w:rsid w:val="003B088F"/>
    <w:rsid w:val="003B51AB"/>
    <w:rsid w:val="003B7A64"/>
    <w:rsid w:val="003B7B6E"/>
    <w:rsid w:val="003B7D33"/>
    <w:rsid w:val="003B7DC7"/>
    <w:rsid w:val="003D3F20"/>
    <w:rsid w:val="003D4C58"/>
    <w:rsid w:val="003E1E3E"/>
    <w:rsid w:val="003E20D5"/>
    <w:rsid w:val="003E76E1"/>
    <w:rsid w:val="003F0072"/>
    <w:rsid w:val="003F240A"/>
    <w:rsid w:val="003F2BE5"/>
    <w:rsid w:val="003F2F09"/>
    <w:rsid w:val="003F3860"/>
    <w:rsid w:val="003F6DEF"/>
    <w:rsid w:val="003F757F"/>
    <w:rsid w:val="003F7E39"/>
    <w:rsid w:val="004005F5"/>
    <w:rsid w:val="00401B94"/>
    <w:rsid w:val="00401F9D"/>
    <w:rsid w:val="00402380"/>
    <w:rsid w:val="00402E2D"/>
    <w:rsid w:val="00404ABC"/>
    <w:rsid w:val="00407E87"/>
    <w:rsid w:val="00410595"/>
    <w:rsid w:val="00411FC1"/>
    <w:rsid w:val="004127EE"/>
    <w:rsid w:val="004155B5"/>
    <w:rsid w:val="00415A14"/>
    <w:rsid w:val="00421B23"/>
    <w:rsid w:val="00422F66"/>
    <w:rsid w:val="0042396B"/>
    <w:rsid w:val="004239DA"/>
    <w:rsid w:val="00423CEA"/>
    <w:rsid w:val="00424346"/>
    <w:rsid w:val="004249FA"/>
    <w:rsid w:val="004256CD"/>
    <w:rsid w:val="00426B8A"/>
    <w:rsid w:val="00427708"/>
    <w:rsid w:val="004316C1"/>
    <w:rsid w:val="0043268F"/>
    <w:rsid w:val="00432988"/>
    <w:rsid w:val="0043545A"/>
    <w:rsid w:val="0043612A"/>
    <w:rsid w:val="00440E88"/>
    <w:rsid w:val="00440E97"/>
    <w:rsid w:val="004431A9"/>
    <w:rsid w:val="00446B4D"/>
    <w:rsid w:val="00451D62"/>
    <w:rsid w:val="00452B4B"/>
    <w:rsid w:val="00453F63"/>
    <w:rsid w:val="00455420"/>
    <w:rsid w:val="00456128"/>
    <w:rsid w:val="00457A98"/>
    <w:rsid w:val="00464B1B"/>
    <w:rsid w:val="00467B93"/>
    <w:rsid w:val="00467E71"/>
    <w:rsid w:val="00475AFF"/>
    <w:rsid w:val="0048023E"/>
    <w:rsid w:val="004816DB"/>
    <w:rsid w:val="004817BE"/>
    <w:rsid w:val="00485A65"/>
    <w:rsid w:val="00485B2F"/>
    <w:rsid w:val="00487782"/>
    <w:rsid w:val="004908C5"/>
    <w:rsid w:val="00490F79"/>
    <w:rsid w:val="004923F9"/>
    <w:rsid w:val="004945B1"/>
    <w:rsid w:val="004957D4"/>
    <w:rsid w:val="00496182"/>
    <w:rsid w:val="00497F11"/>
    <w:rsid w:val="004A0894"/>
    <w:rsid w:val="004A433B"/>
    <w:rsid w:val="004A7842"/>
    <w:rsid w:val="004B728E"/>
    <w:rsid w:val="004C21CA"/>
    <w:rsid w:val="004D0F93"/>
    <w:rsid w:val="004D19C3"/>
    <w:rsid w:val="004D3DBA"/>
    <w:rsid w:val="004D7F94"/>
    <w:rsid w:val="004E55B6"/>
    <w:rsid w:val="004E560F"/>
    <w:rsid w:val="004E782D"/>
    <w:rsid w:val="004F2614"/>
    <w:rsid w:val="004F4C5C"/>
    <w:rsid w:val="004F5927"/>
    <w:rsid w:val="00500507"/>
    <w:rsid w:val="00503CA0"/>
    <w:rsid w:val="00506FC4"/>
    <w:rsid w:val="005113DB"/>
    <w:rsid w:val="005156F6"/>
    <w:rsid w:val="00515F18"/>
    <w:rsid w:val="0051618F"/>
    <w:rsid w:val="005167CB"/>
    <w:rsid w:val="00517B31"/>
    <w:rsid w:val="005203C7"/>
    <w:rsid w:val="005204BD"/>
    <w:rsid w:val="005217B1"/>
    <w:rsid w:val="00522818"/>
    <w:rsid w:val="00523F73"/>
    <w:rsid w:val="0052567C"/>
    <w:rsid w:val="005259FA"/>
    <w:rsid w:val="0052601B"/>
    <w:rsid w:val="00531CA9"/>
    <w:rsid w:val="005336DD"/>
    <w:rsid w:val="00535A4A"/>
    <w:rsid w:val="005367DB"/>
    <w:rsid w:val="00544FC1"/>
    <w:rsid w:val="00545A00"/>
    <w:rsid w:val="00545F13"/>
    <w:rsid w:val="00551C07"/>
    <w:rsid w:val="00551FBA"/>
    <w:rsid w:val="00552E03"/>
    <w:rsid w:val="005560FE"/>
    <w:rsid w:val="00557450"/>
    <w:rsid w:val="00557A7A"/>
    <w:rsid w:val="005622BF"/>
    <w:rsid w:val="00562C79"/>
    <w:rsid w:val="005642F9"/>
    <w:rsid w:val="005729CF"/>
    <w:rsid w:val="00572AD1"/>
    <w:rsid w:val="0057315D"/>
    <w:rsid w:val="00573281"/>
    <w:rsid w:val="005758A1"/>
    <w:rsid w:val="005846E0"/>
    <w:rsid w:val="00585652"/>
    <w:rsid w:val="00587CD7"/>
    <w:rsid w:val="005904B4"/>
    <w:rsid w:val="00591012"/>
    <w:rsid w:val="00591178"/>
    <w:rsid w:val="0059126F"/>
    <w:rsid w:val="00591A5F"/>
    <w:rsid w:val="0059330B"/>
    <w:rsid w:val="005975AD"/>
    <w:rsid w:val="005A04D0"/>
    <w:rsid w:val="005A42AE"/>
    <w:rsid w:val="005A53F6"/>
    <w:rsid w:val="005A6068"/>
    <w:rsid w:val="005B101F"/>
    <w:rsid w:val="005B2954"/>
    <w:rsid w:val="005B2A7B"/>
    <w:rsid w:val="005B4DD1"/>
    <w:rsid w:val="005B58B5"/>
    <w:rsid w:val="005B76D5"/>
    <w:rsid w:val="005C0D80"/>
    <w:rsid w:val="005C3411"/>
    <w:rsid w:val="005C3FE5"/>
    <w:rsid w:val="005C446E"/>
    <w:rsid w:val="005C615C"/>
    <w:rsid w:val="005D3CFC"/>
    <w:rsid w:val="005D4AFF"/>
    <w:rsid w:val="005D650A"/>
    <w:rsid w:val="005D658B"/>
    <w:rsid w:val="005D711C"/>
    <w:rsid w:val="005E058A"/>
    <w:rsid w:val="005E16A9"/>
    <w:rsid w:val="005E5B00"/>
    <w:rsid w:val="005E6BAD"/>
    <w:rsid w:val="005E7BB2"/>
    <w:rsid w:val="005F0BD2"/>
    <w:rsid w:val="005F2461"/>
    <w:rsid w:val="005F2525"/>
    <w:rsid w:val="005F5849"/>
    <w:rsid w:val="005F6260"/>
    <w:rsid w:val="0060122F"/>
    <w:rsid w:val="00604231"/>
    <w:rsid w:val="00604752"/>
    <w:rsid w:val="0061027C"/>
    <w:rsid w:val="006124AA"/>
    <w:rsid w:val="006131AF"/>
    <w:rsid w:val="0061426C"/>
    <w:rsid w:val="00614FDE"/>
    <w:rsid w:val="00616AC8"/>
    <w:rsid w:val="00617C97"/>
    <w:rsid w:val="0062066F"/>
    <w:rsid w:val="00621614"/>
    <w:rsid w:val="00621761"/>
    <w:rsid w:val="006237D9"/>
    <w:rsid w:val="00623A57"/>
    <w:rsid w:val="0062436D"/>
    <w:rsid w:val="0062760E"/>
    <w:rsid w:val="00630975"/>
    <w:rsid w:val="006313AC"/>
    <w:rsid w:val="00631972"/>
    <w:rsid w:val="0063226D"/>
    <w:rsid w:val="00632EC5"/>
    <w:rsid w:val="00636711"/>
    <w:rsid w:val="006378C4"/>
    <w:rsid w:val="00637C33"/>
    <w:rsid w:val="006402D2"/>
    <w:rsid w:val="0065040C"/>
    <w:rsid w:val="00651278"/>
    <w:rsid w:val="00652B09"/>
    <w:rsid w:val="00652D5C"/>
    <w:rsid w:val="0065310C"/>
    <w:rsid w:val="006540F3"/>
    <w:rsid w:val="00654106"/>
    <w:rsid w:val="00655637"/>
    <w:rsid w:val="0065768E"/>
    <w:rsid w:val="00657F10"/>
    <w:rsid w:val="00660858"/>
    <w:rsid w:val="0066147A"/>
    <w:rsid w:val="006657BC"/>
    <w:rsid w:val="00666279"/>
    <w:rsid w:val="0066682F"/>
    <w:rsid w:val="00670807"/>
    <w:rsid w:val="00673477"/>
    <w:rsid w:val="00674E11"/>
    <w:rsid w:val="00674EA4"/>
    <w:rsid w:val="0067567B"/>
    <w:rsid w:val="00675E8D"/>
    <w:rsid w:val="0067778C"/>
    <w:rsid w:val="00677ABC"/>
    <w:rsid w:val="00680D37"/>
    <w:rsid w:val="006811A0"/>
    <w:rsid w:val="0068126B"/>
    <w:rsid w:val="00681E74"/>
    <w:rsid w:val="00682667"/>
    <w:rsid w:val="00684679"/>
    <w:rsid w:val="0068697E"/>
    <w:rsid w:val="00692D55"/>
    <w:rsid w:val="00692EA1"/>
    <w:rsid w:val="006A4397"/>
    <w:rsid w:val="006A64FF"/>
    <w:rsid w:val="006A67B6"/>
    <w:rsid w:val="006A68B6"/>
    <w:rsid w:val="006B0080"/>
    <w:rsid w:val="006B1ABE"/>
    <w:rsid w:val="006B2950"/>
    <w:rsid w:val="006B4E2B"/>
    <w:rsid w:val="006B6229"/>
    <w:rsid w:val="006C05D1"/>
    <w:rsid w:val="006C0AE8"/>
    <w:rsid w:val="006C16AD"/>
    <w:rsid w:val="006C3571"/>
    <w:rsid w:val="006C7AE5"/>
    <w:rsid w:val="006D0330"/>
    <w:rsid w:val="006D0A14"/>
    <w:rsid w:val="006D1089"/>
    <w:rsid w:val="006D4749"/>
    <w:rsid w:val="006D47F5"/>
    <w:rsid w:val="006D4E75"/>
    <w:rsid w:val="006D5EB5"/>
    <w:rsid w:val="006D7B9A"/>
    <w:rsid w:val="006E0AAC"/>
    <w:rsid w:val="006E1499"/>
    <w:rsid w:val="006E372C"/>
    <w:rsid w:val="006E3E48"/>
    <w:rsid w:val="006E4BA4"/>
    <w:rsid w:val="006F1D7B"/>
    <w:rsid w:val="006F3117"/>
    <w:rsid w:val="006F41A6"/>
    <w:rsid w:val="00700824"/>
    <w:rsid w:val="00700E52"/>
    <w:rsid w:val="0070242B"/>
    <w:rsid w:val="00702489"/>
    <w:rsid w:val="007068BA"/>
    <w:rsid w:val="0070796B"/>
    <w:rsid w:val="00712DF6"/>
    <w:rsid w:val="00713D0D"/>
    <w:rsid w:val="00713D7F"/>
    <w:rsid w:val="0071414E"/>
    <w:rsid w:val="00714159"/>
    <w:rsid w:val="00716CAA"/>
    <w:rsid w:val="007202CF"/>
    <w:rsid w:val="00720917"/>
    <w:rsid w:val="007223FD"/>
    <w:rsid w:val="00722EAA"/>
    <w:rsid w:val="00723878"/>
    <w:rsid w:val="0073078D"/>
    <w:rsid w:val="00731461"/>
    <w:rsid w:val="00733C1F"/>
    <w:rsid w:val="00740386"/>
    <w:rsid w:val="0074165A"/>
    <w:rsid w:val="007425DD"/>
    <w:rsid w:val="00742931"/>
    <w:rsid w:val="00745FE3"/>
    <w:rsid w:val="00746928"/>
    <w:rsid w:val="007501DB"/>
    <w:rsid w:val="00750EA2"/>
    <w:rsid w:val="00751B8E"/>
    <w:rsid w:val="00751BD9"/>
    <w:rsid w:val="0075351F"/>
    <w:rsid w:val="00753D01"/>
    <w:rsid w:val="00756489"/>
    <w:rsid w:val="0076063A"/>
    <w:rsid w:val="00767E15"/>
    <w:rsid w:val="00771E22"/>
    <w:rsid w:val="0077211B"/>
    <w:rsid w:val="00773984"/>
    <w:rsid w:val="007752D3"/>
    <w:rsid w:val="00776446"/>
    <w:rsid w:val="00782F84"/>
    <w:rsid w:val="007838B0"/>
    <w:rsid w:val="00784D17"/>
    <w:rsid w:val="00786D24"/>
    <w:rsid w:val="00787969"/>
    <w:rsid w:val="007915D1"/>
    <w:rsid w:val="00791BC5"/>
    <w:rsid w:val="0079495F"/>
    <w:rsid w:val="007960C8"/>
    <w:rsid w:val="007970DF"/>
    <w:rsid w:val="007A0EC7"/>
    <w:rsid w:val="007A2BCE"/>
    <w:rsid w:val="007A54BC"/>
    <w:rsid w:val="007A665B"/>
    <w:rsid w:val="007A7D38"/>
    <w:rsid w:val="007A7FCF"/>
    <w:rsid w:val="007B4B70"/>
    <w:rsid w:val="007B4FFA"/>
    <w:rsid w:val="007B5F58"/>
    <w:rsid w:val="007C0BBC"/>
    <w:rsid w:val="007C0F6A"/>
    <w:rsid w:val="007C13B4"/>
    <w:rsid w:val="007C5662"/>
    <w:rsid w:val="007C5CB1"/>
    <w:rsid w:val="007D0363"/>
    <w:rsid w:val="007D2C02"/>
    <w:rsid w:val="007D3186"/>
    <w:rsid w:val="007D6F2D"/>
    <w:rsid w:val="007E1E8C"/>
    <w:rsid w:val="007E28FE"/>
    <w:rsid w:val="007E3242"/>
    <w:rsid w:val="007E56E1"/>
    <w:rsid w:val="007E5A34"/>
    <w:rsid w:val="007E6D5C"/>
    <w:rsid w:val="007E7057"/>
    <w:rsid w:val="007E7282"/>
    <w:rsid w:val="007F0208"/>
    <w:rsid w:val="007F3061"/>
    <w:rsid w:val="007F58A7"/>
    <w:rsid w:val="007F5FCE"/>
    <w:rsid w:val="007F7D73"/>
    <w:rsid w:val="00801B40"/>
    <w:rsid w:val="00802C06"/>
    <w:rsid w:val="00805899"/>
    <w:rsid w:val="00806CDF"/>
    <w:rsid w:val="00807FD1"/>
    <w:rsid w:val="00811EC1"/>
    <w:rsid w:val="00813028"/>
    <w:rsid w:val="00813D34"/>
    <w:rsid w:val="00815248"/>
    <w:rsid w:val="00820066"/>
    <w:rsid w:val="008219A0"/>
    <w:rsid w:val="00822B28"/>
    <w:rsid w:val="00824C44"/>
    <w:rsid w:val="00825A57"/>
    <w:rsid w:val="0082692A"/>
    <w:rsid w:val="00827B25"/>
    <w:rsid w:val="00830F24"/>
    <w:rsid w:val="008362C0"/>
    <w:rsid w:val="0083758D"/>
    <w:rsid w:val="00837862"/>
    <w:rsid w:val="00837C72"/>
    <w:rsid w:val="00840DC4"/>
    <w:rsid w:val="008432A3"/>
    <w:rsid w:val="008438E3"/>
    <w:rsid w:val="0084577A"/>
    <w:rsid w:val="00852965"/>
    <w:rsid w:val="0085371E"/>
    <w:rsid w:val="00853F09"/>
    <w:rsid w:val="008543F2"/>
    <w:rsid w:val="008570DF"/>
    <w:rsid w:val="008610DB"/>
    <w:rsid w:val="00861470"/>
    <w:rsid w:val="00862109"/>
    <w:rsid w:val="00863148"/>
    <w:rsid w:val="00864409"/>
    <w:rsid w:val="00864DC1"/>
    <w:rsid w:val="008654F2"/>
    <w:rsid w:val="00872540"/>
    <w:rsid w:val="00872827"/>
    <w:rsid w:val="00874197"/>
    <w:rsid w:val="00875C7E"/>
    <w:rsid w:val="00875D98"/>
    <w:rsid w:val="00876B1B"/>
    <w:rsid w:val="00881F91"/>
    <w:rsid w:val="00883C2D"/>
    <w:rsid w:val="00885B4B"/>
    <w:rsid w:val="00892C3A"/>
    <w:rsid w:val="00893F60"/>
    <w:rsid w:val="00895690"/>
    <w:rsid w:val="00896BE0"/>
    <w:rsid w:val="008A62F1"/>
    <w:rsid w:val="008B06CA"/>
    <w:rsid w:val="008B51F6"/>
    <w:rsid w:val="008B56DA"/>
    <w:rsid w:val="008B5ABE"/>
    <w:rsid w:val="008C0010"/>
    <w:rsid w:val="008C0C85"/>
    <w:rsid w:val="008C0DBC"/>
    <w:rsid w:val="008C5EA6"/>
    <w:rsid w:val="008C6CA9"/>
    <w:rsid w:val="008D0804"/>
    <w:rsid w:val="008D1EB9"/>
    <w:rsid w:val="008D370B"/>
    <w:rsid w:val="008D5349"/>
    <w:rsid w:val="008D71EE"/>
    <w:rsid w:val="008E12C4"/>
    <w:rsid w:val="008E175C"/>
    <w:rsid w:val="008E3749"/>
    <w:rsid w:val="008E4107"/>
    <w:rsid w:val="008E4DEF"/>
    <w:rsid w:val="008E6E4C"/>
    <w:rsid w:val="008E7E90"/>
    <w:rsid w:val="008F00D2"/>
    <w:rsid w:val="008F29EA"/>
    <w:rsid w:val="008F3FBE"/>
    <w:rsid w:val="008F514F"/>
    <w:rsid w:val="008F6865"/>
    <w:rsid w:val="00901050"/>
    <w:rsid w:val="00901A55"/>
    <w:rsid w:val="0090494D"/>
    <w:rsid w:val="00904B72"/>
    <w:rsid w:val="00905846"/>
    <w:rsid w:val="00905C2E"/>
    <w:rsid w:val="00905D34"/>
    <w:rsid w:val="00906DD1"/>
    <w:rsid w:val="009115EE"/>
    <w:rsid w:val="00912FE4"/>
    <w:rsid w:val="009141B4"/>
    <w:rsid w:val="00924552"/>
    <w:rsid w:val="00926889"/>
    <w:rsid w:val="00926E91"/>
    <w:rsid w:val="00927126"/>
    <w:rsid w:val="00934315"/>
    <w:rsid w:val="00935036"/>
    <w:rsid w:val="00935860"/>
    <w:rsid w:val="0093683D"/>
    <w:rsid w:val="00936E2B"/>
    <w:rsid w:val="00942637"/>
    <w:rsid w:val="00944BC5"/>
    <w:rsid w:val="009464A3"/>
    <w:rsid w:val="009510C3"/>
    <w:rsid w:val="0095200B"/>
    <w:rsid w:val="0096226A"/>
    <w:rsid w:val="00964D09"/>
    <w:rsid w:val="009659EA"/>
    <w:rsid w:val="00965C4B"/>
    <w:rsid w:val="0096606A"/>
    <w:rsid w:val="00966A73"/>
    <w:rsid w:val="00967670"/>
    <w:rsid w:val="0097043D"/>
    <w:rsid w:val="00971EEA"/>
    <w:rsid w:val="0097695E"/>
    <w:rsid w:val="00976C8B"/>
    <w:rsid w:val="0098255E"/>
    <w:rsid w:val="009831E9"/>
    <w:rsid w:val="009836C8"/>
    <w:rsid w:val="00985E26"/>
    <w:rsid w:val="00986A9B"/>
    <w:rsid w:val="00994B79"/>
    <w:rsid w:val="009959BB"/>
    <w:rsid w:val="00996593"/>
    <w:rsid w:val="009970F7"/>
    <w:rsid w:val="009A060A"/>
    <w:rsid w:val="009A3281"/>
    <w:rsid w:val="009A441C"/>
    <w:rsid w:val="009A4893"/>
    <w:rsid w:val="009A64D6"/>
    <w:rsid w:val="009B00CC"/>
    <w:rsid w:val="009B0776"/>
    <w:rsid w:val="009B0A2F"/>
    <w:rsid w:val="009B1A32"/>
    <w:rsid w:val="009B2F16"/>
    <w:rsid w:val="009B4381"/>
    <w:rsid w:val="009B6ADC"/>
    <w:rsid w:val="009C048B"/>
    <w:rsid w:val="009C1EDC"/>
    <w:rsid w:val="009C33AA"/>
    <w:rsid w:val="009C3BEF"/>
    <w:rsid w:val="009C638A"/>
    <w:rsid w:val="009D1DD2"/>
    <w:rsid w:val="009D2166"/>
    <w:rsid w:val="009D2603"/>
    <w:rsid w:val="009D2F81"/>
    <w:rsid w:val="009D335B"/>
    <w:rsid w:val="009D3753"/>
    <w:rsid w:val="009D3B0D"/>
    <w:rsid w:val="009D4201"/>
    <w:rsid w:val="009D75D1"/>
    <w:rsid w:val="009D7AFD"/>
    <w:rsid w:val="009E0A95"/>
    <w:rsid w:val="009E169C"/>
    <w:rsid w:val="009E28C1"/>
    <w:rsid w:val="009E3F79"/>
    <w:rsid w:val="009E4316"/>
    <w:rsid w:val="009F032E"/>
    <w:rsid w:val="009F0A4C"/>
    <w:rsid w:val="009F29A6"/>
    <w:rsid w:val="009F2D2A"/>
    <w:rsid w:val="009F4DE9"/>
    <w:rsid w:val="009F56D5"/>
    <w:rsid w:val="009F5711"/>
    <w:rsid w:val="00A008D4"/>
    <w:rsid w:val="00A01A5C"/>
    <w:rsid w:val="00A10035"/>
    <w:rsid w:val="00A11141"/>
    <w:rsid w:val="00A15DE6"/>
    <w:rsid w:val="00A15F95"/>
    <w:rsid w:val="00A16107"/>
    <w:rsid w:val="00A1676E"/>
    <w:rsid w:val="00A16C40"/>
    <w:rsid w:val="00A2011D"/>
    <w:rsid w:val="00A21D66"/>
    <w:rsid w:val="00A24BC0"/>
    <w:rsid w:val="00A268F4"/>
    <w:rsid w:val="00A26D31"/>
    <w:rsid w:val="00A302DA"/>
    <w:rsid w:val="00A33961"/>
    <w:rsid w:val="00A33FD1"/>
    <w:rsid w:val="00A34123"/>
    <w:rsid w:val="00A34460"/>
    <w:rsid w:val="00A3460B"/>
    <w:rsid w:val="00A34B40"/>
    <w:rsid w:val="00A36B60"/>
    <w:rsid w:val="00A437F6"/>
    <w:rsid w:val="00A4520A"/>
    <w:rsid w:val="00A46ECA"/>
    <w:rsid w:val="00A50B80"/>
    <w:rsid w:val="00A5143C"/>
    <w:rsid w:val="00A53789"/>
    <w:rsid w:val="00A542AB"/>
    <w:rsid w:val="00A5610D"/>
    <w:rsid w:val="00A63B69"/>
    <w:rsid w:val="00A6417C"/>
    <w:rsid w:val="00A6722E"/>
    <w:rsid w:val="00A7074F"/>
    <w:rsid w:val="00A71E1A"/>
    <w:rsid w:val="00A73B8B"/>
    <w:rsid w:val="00A746BE"/>
    <w:rsid w:val="00A76151"/>
    <w:rsid w:val="00A769FA"/>
    <w:rsid w:val="00A77F52"/>
    <w:rsid w:val="00A81155"/>
    <w:rsid w:val="00A90D81"/>
    <w:rsid w:val="00A91D26"/>
    <w:rsid w:val="00A960F8"/>
    <w:rsid w:val="00A9626D"/>
    <w:rsid w:val="00A97B21"/>
    <w:rsid w:val="00A97B9A"/>
    <w:rsid w:val="00AA013A"/>
    <w:rsid w:val="00AA0F63"/>
    <w:rsid w:val="00AA25A5"/>
    <w:rsid w:val="00AA56D0"/>
    <w:rsid w:val="00AA5756"/>
    <w:rsid w:val="00AA585B"/>
    <w:rsid w:val="00AA7A7B"/>
    <w:rsid w:val="00AA7CD0"/>
    <w:rsid w:val="00AB05A3"/>
    <w:rsid w:val="00AB3C79"/>
    <w:rsid w:val="00AB4AC9"/>
    <w:rsid w:val="00AB5796"/>
    <w:rsid w:val="00AB6630"/>
    <w:rsid w:val="00AB79BD"/>
    <w:rsid w:val="00AC1BDB"/>
    <w:rsid w:val="00AC2336"/>
    <w:rsid w:val="00AC278E"/>
    <w:rsid w:val="00AC4BC9"/>
    <w:rsid w:val="00AC60A4"/>
    <w:rsid w:val="00AD2A3A"/>
    <w:rsid w:val="00AD3ABE"/>
    <w:rsid w:val="00AD41F6"/>
    <w:rsid w:val="00AE01C3"/>
    <w:rsid w:val="00AE5A28"/>
    <w:rsid w:val="00AF04B8"/>
    <w:rsid w:val="00AF1631"/>
    <w:rsid w:val="00AF26FB"/>
    <w:rsid w:val="00AF6965"/>
    <w:rsid w:val="00B00ED0"/>
    <w:rsid w:val="00B00FAA"/>
    <w:rsid w:val="00B066F4"/>
    <w:rsid w:val="00B07335"/>
    <w:rsid w:val="00B077DE"/>
    <w:rsid w:val="00B16EA6"/>
    <w:rsid w:val="00B23339"/>
    <w:rsid w:val="00B24546"/>
    <w:rsid w:val="00B265D8"/>
    <w:rsid w:val="00B26BE6"/>
    <w:rsid w:val="00B31888"/>
    <w:rsid w:val="00B3396A"/>
    <w:rsid w:val="00B33B03"/>
    <w:rsid w:val="00B33D68"/>
    <w:rsid w:val="00B3441D"/>
    <w:rsid w:val="00B344CB"/>
    <w:rsid w:val="00B3537D"/>
    <w:rsid w:val="00B369C3"/>
    <w:rsid w:val="00B36D92"/>
    <w:rsid w:val="00B373BE"/>
    <w:rsid w:val="00B37B20"/>
    <w:rsid w:val="00B40556"/>
    <w:rsid w:val="00B421F1"/>
    <w:rsid w:val="00B42925"/>
    <w:rsid w:val="00B4303F"/>
    <w:rsid w:val="00B433E9"/>
    <w:rsid w:val="00B45827"/>
    <w:rsid w:val="00B5127A"/>
    <w:rsid w:val="00B5228D"/>
    <w:rsid w:val="00B52CD0"/>
    <w:rsid w:val="00B535EA"/>
    <w:rsid w:val="00B558A3"/>
    <w:rsid w:val="00B56778"/>
    <w:rsid w:val="00B57570"/>
    <w:rsid w:val="00B6163B"/>
    <w:rsid w:val="00B61BD1"/>
    <w:rsid w:val="00B64811"/>
    <w:rsid w:val="00B64B2E"/>
    <w:rsid w:val="00B6535B"/>
    <w:rsid w:val="00B65817"/>
    <w:rsid w:val="00B66E93"/>
    <w:rsid w:val="00B6730E"/>
    <w:rsid w:val="00B67D2A"/>
    <w:rsid w:val="00B71CD3"/>
    <w:rsid w:val="00B74BEE"/>
    <w:rsid w:val="00B8016F"/>
    <w:rsid w:val="00B81773"/>
    <w:rsid w:val="00B81E16"/>
    <w:rsid w:val="00B826B8"/>
    <w:rsid w:val="00B85BC6"/>
    <w:rsid w:val="00B87BD0"/>
    <w:rsid w:val="00B91653"/>
    <w:rsid w:val="00B9206B"/>
    <w:rsid w:val="00B94ACE"/>
    <w:rsid w:val="00B95DCD"/>
    <w:rsid w:val="00B96118"/>
    <w:rsid w:val="00B96DE9"/>
    <w:rsid w:val="00B97802"/>
    <w:rsid w:val="00B97D74"/>
    <w:rsid w:val="00B97E69"/>
    <w:rsid w:val="00BA0125"/>
    <w:rsid w:val="00BA14CA"/>
    <w:rsid w:val="00BA1591"/>
    <w:rsid w:val="00BA731B"/>
    <w:rsid w:val="00BB0813"/>
    <w:rsid w:val="00BB0AD2"/>
    <w:rsid w:val="00BB1B2D"/>
    <w:rsid w:val="00BB1D96"/>
    <w:rsid w:val="00BB22A9"/>
    <w:rsid w:val="00BB2FF8"/>
    <w:rsid w:val="00BB31EE"/>
    <w:rsid w:val="00BC2AA8"/>
    <w:rsid w:val="00BC4353"/>
    <w:rsid w:val="00BC559D"/>
    <w:rsid w:val="00BD0B05"/>
    <w:rsid w:val="00BD16B6"/>
    <w:rsid w:val="00BD2B84"/>
    <w:rsid w:val="00BD37C9"/>
    <w:rsid w:val="00BD4AC3"/>
    <w:rsid w:val="00BD4D9E"/>
    <w:rsid w:val="00BD613B"/>
    <w:rsid w:val="00BD61F2"/>
    <w:rsid w:val="00BD6C55"/>
    <w:rsid w:val="00BD6CC3"/>
    <w:rsid w:val="00BD7114"/>
    <w:rsid w:val="00BE05AB"/>
    <w:rsid w:val="00BE0A2A"/>
    <w:rsid w:val="00BE0CA2"/>
    <w:rsid w:val="00BE0F3B"/>
    <w:rsid w:val="00BE385F"/>
    <w:rsid w:val="00BE6627"/>
    <w:rsid w:val="00BE7B13"/>
    <w:rsid w:val="00BF2925"/>
    <w:rsid w:val="00BF39A3"/>
    <w:rsid w:val="00C0130E"/>
    <w:rsid w:val="00C03C06"/>
    <w:rsid w:val="00C044F7"/>
    <w:rsid w:val="00C1095D"/>
    <w:rsid w:val="00C10B19"/>
    <w:rsid w:val="00C11EA6"/>
    <w:rsid w:val="00C121BB"/>
    <w:rsid w:val="00C15361"/>
    <w:rsid w:val="00C16028"/>
    <w:rsid w:val="00C16712"/>
    <w:rsid w:val="00C16994"/>
    <w:rsid w:val="00C2409D"/>
    <w:rsid w:val="00C304E2"/>
    <w:rsid w:val="00C32DAE"/>
    <w:rsid w:val="00C37894"/>
    <w:rsid w:val="00C437F6"/>
    <w:rsid w:val="00C44F0F"/>
    <w:rsid w:val="00C5000C"/>
    <w:rsid w:val="00C51440"/>
    <w:rsid w:val="00C54C77"/>
    <w:rsid w:val="00C56760"/>
    <w:rsid w:val="00C61AE6"/>
    <w:rsid w:val="00C647BC"/>
    <w:rsid w:val="00C6493B"/>
    <w:rsid w:val="00C6536A"/>
    <w:rsid w:val="00C67F51"/>
    <w:rsid w:val="00C73BD7"/>
    <w:rsid w:val="00C7652C"/>
    <w:rsid w:val="00C8076F"/>
    <w:rsid w:val="00C8155F"/>
    <w:rsid w:val="00C832B0"/>
    <w:rsid w:val="00C8708C"/>
    <w:rsid w:val="00C87D68"/>
    <w:rsid w:val="00C96C27"/>
    <w:rsid w:val="00CA2D18"/>
    <w:rsid w:val="00CA3602"/>
    <w:rsid w:val="00CA4602"/>
    <w:rsid w:val="00CA4720"/>
    <w:rsid w:val="00CA6108"/>
    <w:rsid w:val="00CA6305"/>
    <w:rsid w:val="00CB2EB4"/>
    <w:rsid w:val="00CB599B"/>
    <w:rsid w:val="00CB600E"/>
    <w:rsid w:val="00CB7E53"/>
    <w:rsid w:val="00CC4224"/>
    <w:rsid w:val="00CC66B1"/>
    <w:rsid w:val="00CC68FE"/>
    <w:rsid w:val="00CC71A5"/>
    <w:rsid w:val="00CD0857"/>
    <w:rsid w:val="00CD0B5D"/>
    <w:rsid w:val="00CD13AF"/>
    <w:rsid w:val="00CD36A6"/>
    <w:rsid w:val="00CD417D"/>
    <w:rsid w:val="00CD51A7"/>
    <w:rsid w:val="00CE06E0"/>
    <w:rsid w:val="00CE137A"/>
    <w:rsid w:val="00CE35B5"/>
    <w:rsid w:val="00CE5A01"/>
    <w:rsid w:val="00CE5DE0"/>
    <w:rsid w:val="00CF2E3C"/>
    <w:rsid w:val="00CF30D3"/>
    <w:rsid w:val="00CF4991"/>
    <w:rsid w:val="00CF5802"/>
    <w:rsid w:val="00CF59F5"/>
    <w:rsid w:val="00CF5E76"/>
    <w:rsid w:val="00CF7256"/>
    <w:rsid w:val="00D01508"/>
    <w:rsid w:val="00D01988"/>
    <w:rsid w:val="00D0243B"/>
    <w:rsid w:val="00D02582"/>
    <w:rsid w:val="00D0261C"/>
    <w:rsid w:val="00D0279E"/>
    <w:rsid w:val="00D0643C"/>
    <w:rsid w:val="00D0651C"/>
    <w:rsid w:val="00D0717A"/>
    <w:rsid w:val="00D07779"/>
    <w:rsid w:val="00D14083"/>
    <w:rsid w:val="00D16D19"/>
    <w:rsid w:val="00D16E4F"/>
    <w:rsid w:val="00D21579"/>
    <w:rsid w:val="00D23611"/>
    <w:rsid w:val="00D23871"/>
    <w:rsid w:val="00D24053"/>
    <w:rsid w:val="00D243C6"/>
    <w:rsid w:val="00D25A61"/>
    <w:rsid w:val="00D2653A"/>
    <w:rsid w:val="00D266AB"/>
    <w:rsid w:val="00D26A21"/>
    <w:rsid w:val="00D31A70"/>
    <w:rsid w:val="00D36588"/>
    <w:rsid w:val="00D369E7"/>
    <w:rsid w:val="00D446F4"/>
    <w:rsid w:val="00D4633D"/>
    <w:rsid w:val="00D46EF2"/>
    <w:rsid w:val="00D50944"/>
    <w:rsid w:val="00D51020"/>
    <w:rsid w:val="00D51A49"/>
    <w:rsid w:val="00D51B10"/>
    <w:rsid w:val="00D525A3"/>
    <w:rsid w:val="00D5528E"/>
    <w:rsid w:val="00D56869"/>
    <w:rsid w:val="00D57104"/>
    <w:rsid w:val="00D57554"/>
    <w:rsid w:val="00D606B6"/>
    <w:rsid w:val="00D60BDE"/>
    <w:rsid w:val="00D6324D"/>
    <w:rsid w:val="00D644C9"/>
    <w:rsid w:val="00D64883"/>
    <w:rsid w:val="00D718EF"/>
    <w:rsid w:val="00D738E2"/>
    <w:rsid w:val="00D750E5"/>
    <w:rsid w:val="00D76403"/>
    <w:rsid w:val="00D802C4"/>
    <w:rsid w:val="00D812E4"/>
    <w:rsid w:val="00D81C75"/>
    <w:rsid w:val="00D90D13"/>
    <w:rsid w:val="00D93E28"/>
    <w:rsid w:val="00D9477D"/>
    <w:rsid w:val="00D96058"/>
    <w:rsid w:val="00D978EB"/>
    <w:rsid w:val="00DA1959"/>
    <w:rsid w:val="00DA2A3A"/>
    <w:rsid w:val="00DA5187"/>
    <w:rsid w:val="00DA6C0B"/>
    <w:rsid w:val="00DA6E9B"/>
    <w:rsid w:val="00DB0209"/>
    <w:rsid w:val="00DB0323"/>
    <w:rsid w:val="00DB0D6E"/>
    <w:rsid w:val="00DB2121"/>
    <w:rsid w:val="00DB286A"/>
    <w:rsid w:val="00DB2BD2"/>
    <w:rsid w:val="00DB47FE"/>
    <w:rsid w:val="00DB593C"/>
    <w:rsid w:val="00DB5C64"/>
    <w:rsid w:val="00DC1613"/>
    <w:rsid w:val="00DC2945"/>
    <w:rsid w:val="00DC2F27"/>
    <w:rsid w:val="00DC5BEE"/>
    <w:rsid w:val="00DD1402"/>
    <w:rsid w:val="00DD2617"/>
    <w:rsid w:val="00DD2935"/>
    <w:rsid w:val="00DD3B2E"/>
    <w:rsid w:val="00DD3E8C"/>
    <w:rsid w:val="00DD491E"/>
    <w:rsid w:val="00DD4D3F"/>
    <w:rsid w:val="00DD4EEA"/>
    <w:rsid w:val="00DD506D"/>
    <w:rsid w:val="00DD6148"/>
    <w:rsid w:val="00DE34F9"/>
    <w:rsid w:val="00DE3C33"/>
    <w:rsid w:val="00DE51D5"/>
    <w:rsid w:val="00DE655F"/>
    <w:rsid w:val="00DE6688"/>
    <w:rsid w:val="00DE6C9E"/>
    <w:rsid w:val="00DE6D3A"/>
    <w:rsid w:val="00DF1090"/>
    <w:rsid w:val="00DF5B9B"/>
    <w:rsid w:val="00DF62AD"/>
    <w:rsid w:val="00DF6516"/>
    <w:rsid w:val="00DF721E"/>
    <w:rsid w:val="00E00B96"/>
    <w:rsid w:val="00E024A1"/>
    <w:rsid w:val="00E0427B"/>
    <w:rsid w:val="00E05FD7"/>
    <w:rsid w:val="00E067F2"/>
    <w:rsid w:val="00E068C8"/>
    <w:rsid w:val="00E11468"/>
    <w:rsid w:val="00E11507"/>
    <w:rsid w:val="00E12DD6"/>
    <w:rsid w:val="00E14B45"/>
    <w:rsid w:val="00E20B0D"/>
    <w:rsid w:val="00E2177D"/>
    <w:rsid w:val="00E27BC7"/>
    <w:rsid w:val="00E27CCD"/>
    <w:rsid w:val="00E30884"/>
    <w:rsid w:val="00E31EE5"/>
    <w:rsid w:val="00E33D33"/>
    <w:rsid w:val="00E36DA2"/>
    <w:rsid w:val="00E41CF3"/>
    <w:rsid w:val="00E452C7"/>
    <w:rsid w:val="00E455B8"/>
    <w:rsid w:val="00E45DE8"/>
    <w:rsid w:val="00E467ED"/>
    <w:rsid w:val="00E514A3"/>
    <w:rsid w:val="00E51DF1"/>
    <w:rsid w:val="00E52D72"/>
    <w:rsid w:val="00E6091F"/>
    <w:rsid w:val="00E62993"/>
    <w:rsid w:val="00E70777"/>
    <w:rsid w:val="00E709BE"/>
    <w:rsid w:val="00E7182C"/>
    <w:rsid w:val="00E7200C"/>
    <w:rsid w:val="00E81C42"/>
    <w:rsid w:val="00E8337B"/>
    <w:rsid w:val="00E85C2D"/>
    <w:rsid w:val="00E861A0"/>
    <w:rsid w:val="00E90B0D"/>
    <w:rsid w:val="00E94F6C"/>
    <w:rsid w:val="00E95D42"/>
    <w:rsid w:val="00EA02EF"/>
    <w:rsid w:val="00EA02F1"/>
    <w:rsid w:val="00EA3BA6"/>
    <w:rsid w:val="00EA4A3D"/>
    <w:rsid w:val="00EA5D0E"/>
    <w:rsid w:val="00EA763A"/>
    <w:rsid w:val="00EA7A7D"/>
    <w:rsid w:val="00EB0DAD"/>
    <w:rsid w:val="00EB1857"/>
    <w:rsid w:val="00EB3353"/>
    <w:rsid w:val="00EB458A"/>
    <w:rsid w:val="00EB4776"/>
    <w:rsid w:val="00EB4B28"/>
    <w:rsid w:val="00EB6DD7"/>
    <w:rsid w:val="00EC1546"/>
    <w:rsid w:val="00EC3E0C"/>
    <w:rsid w:val="00EC418E"/>
    <w:rsid w:val="00EC5A0F"/>
    <w:rsid w:val="00EC6D0D"/>
    <w:rsid w:val="00ED115D"/>
    <w:rsid w:val="00ED124B"/>
    <w:rsid w:val="00ED1847"/>
    <w:rsid w:val="00ED3E38"/>
    <w:rsid w:val="00ED627E"/>
    <w:rsid w:val="00ED7891"/>
    <w:rsid w:val="00EE351E"/>
    <w:rsid w:val="00EE463F"/>
    <w:rsid w:val="00EE5FD6"/>
    <w:rsid w:val="00EE636F"/>
    <w:rsid w:val="00EE729B"/>
    <w:rsid w:val="00EF0314"/>
    <w:rsid w:val="00EF4F6E"/>
    <w:rsid w:val="00EF5DDF"/>
    <w:rsid w:val="00EF692F"/>
    <w:rsid w:val="00EF737E"/>
    <w:rsid w:val="00EF7B1F"/>
    <w:rsid w:val="00F00F3B"/>
    <w:rsid w:val="00F0194A"/>
    <w:rsid w:val="00F024C0"/>
    <w:rsid w:val="00F055C8"/>
    <w:rsid w:val="00F06D08"/>
    <w:rsid w:val="00F06FBA"/>
    <w:rsid w:val="00F07EAD"/>
    <w:rsid w:val="00F1185E"/>
    <w:rsid w:val="00F11B85"/>
    <w:rsid w:val="00F13988"/>
    <w:rsid w:val="00F13C02"/>
    <w:rsid w:val="00F142C9"/>
    <w:rsid w:val="00F206E3"/>
    <w:rsid w:val="00F215C0"/>
    <w:rsid w:val="00F21F79"/>
    <w:rsid w:val="00F23B3C"/>
    <w:rsid w:val="00F25F67"/>
    <w:rsid w:val="00F260DD"/>
    <w:rsid w:val="00F3032D"/>
    <w:rsid w:val="00F320AC"/>
    <w:rsid w:val="00F3336F"/>
    <w:rsid w:val="00F34C0F"/>
    <w:rsid w:val="00F3574F"/>
    <w:rsid w:val="00F36060"/>
    <w:rsid w:val="00F4038F"/>
    <w:rsid w:val="00F41DB1"/>
    <w:rsid w:val="00F41E7B"/>
    <w:rsid w:val="00F42A5F"/>
    <w:rsid w:val="00F42D6B"/>
    <w:rsid w:val="00F451DC"/>
    <w:rsid w:val="00F47B0D"/>
    <w:rsid w:val="00F53054"/>
    <w:rsid w:val="00F566E7"/>
    <w:rsid w:val="00F61D84"/>
    <w:rsid w:val="00F61EFB"/>
    <w:rsid w:val="00F62614"/>
    <w:rsid w:val="00F64084"/>
    <w:rsid w:val="00F65D2D"/>
    <w:rsid w:val="00F66BC0"/>
    <w:rsid w:val="00F72591"/>
    <w:rsid w:val="00F74381"/>
    <w:rsid w:val="00F74E61"/>
    <w:rsid w:val="00F76526"/>
    <w:rsid w:val="00F81516"/>
    <w:rsid w:val="00F8246A"/>
    <w:rsid w:val="00F876E8"/>
    <w:rsid w:val="00F87724"/>
    <w:rsid w:val="00F90813"/>
    <w:rsid w:val="00F948F1"/>
    <w:rsid w:val="00F94B9D"/>
    <w:rsid w:val="00F94FC1"/>
    <w:rsid w:val="00FA6DDE"/>
    <w:rsid w:val="00FB2513"/>
    <w:rsid w:val="00FB2612"/>
    <w:rsid w:val="00FB2919"/>
    <w:rsid w:val="00FB3573"/>
    <w:rsid w:val="00FB6213"/>
    <w:rsid w:val="00FB6777"/>
    <w:rsid w:val="00FB6898"/>
    <w:rsid w:val="00FC0EF6"/>
    <w:rsid w:val="00FC2C54"/>
    <w:rsid w:val="00FC6DA0"/>
    <w:rsid w:val="00FC7136"/>
    <w:rsid w:val="00FC79F7"/>
    <w:rsid w:val="00FD039E"/>
    <w:rsid w:val="00FD4F5B"/>
    <w:rsid w:val="00FD72E0"/>
    <w:rsid w:val="00FE3378"/>
    <w:rsid w:val="00FE6F1E"/>
    <w:rsid w:val="00FE715C"/>
    <w:rsid w:val="00FF2C87"/>
    <w:rsid w:val="00FF56CD"/>
    <w:rsid w:val="00FF57F8"/>
    <w:rsid w:val="00FF7E08"/>
    <w:rsid w:val="00FF7E40"/>
    <w:rsid w:val="1CFCB3AE"/>
    <w:rsid w:val="1D1CED21"/>
    <w:rsid w:val="1E485A38"/>
    <w:rsid w:val="23732FD3"/>
    <w:rsid w:val="28533F40"/>
    <w:rsid w:val="2C9DE7EE"/>
    <w:rsid w:val="2E655A19"/>
    <w:rsid w:val="2F3F0C87"/>
    <w:rsid w:val="3554A020"/>
    <w:rsid w:val="3CA53CD5"/>
    <w:rsid w:val="3EDD7228"/>
    <w:rsid w:val="45B1F160"/>
    <w:rsid w:val="47B0AD81"/>
    <w:rsid w:val="50FED0AC"/>
    <w:rsid w:val="5376BA34"/>
    <w:rsid w:val="57AFD2AE"/>
    <w:rsid w:val="5FCA6237"/>
    <w:rsid w:val="657FC96A"/>
    <w:rsid w:val="66182FF4"/>
    <w:rsid w:val="6CC8E8E9"/>
    <w:rsid w:val="707778AB"/>
    <w:rsid w:val="76028FAB"/>
    <w:rsid w:val="7D43DCE7"/>
    <w:rsid w:val="7DB4DD8F"/>
    <w:rsid w:val="7E202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A0F58B"/>
  <w15:docId w15:val="{2506E820-2E28-4FB4-97BF-93690332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499"/>
    <w:pPr>
      <w:spacing w:line="260" w:lineRule="atLeast"/>
    </w:pPr>
    <w:rPr>
      <w:rFonts w:ascii="Arial" w:hAnsi="Arial"/>
      <w:sz w:val="19"/>
      <w:szCs w:val="24"/>
    </w:rPr>
  </w:style>
  <w:style w:type="paragraph" w:styleId="Heading1">
    <w:name w:val="heading 1"/>
    <w:aliases w:val="051,k1,k1 + Arial Narrow,Left:  -0,39&quot;,First line:  0&quot;,Heading,h1,A MAJOR/BOLD,Schedheading,Heading 1(Report Only),h1 chapter heading,Section Heading,H1,Tempo Heading 1,U&amp;lc Bold,Small Cap Bold,Bold Small Caps,Dell Heading 1,Univé Hoofdstuk,L1"/>
    <w:basedOn w:val="Normal"/>
    <w:next w:val="Normal"/>
    <w:qFormat/>
    <w:rsid w:val="00F76526"/>
    <w:pPr>
      <w:keepNext/>
      <w:numPr>
        <w:numId w:val="4"/>
      </w:numPr>
      <w:tabs>
        <w:tab w:val="left" w:pos="567"/>
      </w:tabs>
      <w:spacing w:before="360" w:after="180"/>
      <w:outlineLvl w:val="0"/>
    </w:pPr>
    <w:rPr>
      <w:b/>
      <w:sz w:val="24"/>
      <w:lang w:eastAsia="en-US"/>
    </w:rPr>
  </w:style>
  <w:style w:type="paragraph" w:styleId="Heading2">
    <w:name w:val="heading 2"/>
    <w:aliases w:val="052,k2,Section,m,Body Text (Reset numbering),Reset numbering,H2,h2,TF-Overskrit 2,h2 main heading,2m,h 2,B Sub/Bold,B Sub/Bold1,B Sub/Bold2,B Sub/Bold11,h2 main heading1,h2 main heading2,B Sub/Bold3,B Sub/Bold12,h2 main heading3,B Sub/Bold4,h"/>
    <w:basedOn w:val="Normal"/>
    <w:next w:val="Normal"/>
    <w:qFormat/>
    <w:rsid w:val="0023399A"/>
    <w:pPr>
      <w:keepNext/>
      <w:numPr>
        <w:ilvl w:val="1"/>
        <w:numId w:val="4"/>
      </w:numPr>
      <w:spacing w:before="360" w:after="180"/>
      <w:outlineLvl w:val="1"/>
    </w:pPr>
    <w:rPr>
      <w:rFonts w:cs="Arial"/>
      <w:b/>
      <w:bCs/>
      <w:iCs/>
      <w:noProof/>
      <w:sz w:val="22"/>
      <w:szCs w:val="28"/>
    </w:rPr>
  </w:style>
  <w:style w:type="paragraph" w:styleId="Heading3">
    <w:name w:val="heading 3"/>
    <w:aliases w:val="Level 1 - 2,h3,C Sub-Sub/Italic,h3 sub heading,Head 31,Head 32,C Sub-Sub/Italic1,h3 sub heading1,H3,3m,Level 1 - 1,GPH Heading 3,Sub-section,H31,(Alt+3),3,Sub2Para,3 bullet,b,Tempo Heading 3,Numbered - 3,heading 3,sub-sub,dd heading 3"/>
    <w:basedOn w:val="Normal"/>
    <w:next w:val="Normal"/>
    <w:qFormat/>
    <w:rsid w:val="00F76526"/>
    <w:pPr>
      <w:keepNext/>
      <w:numPr>
        <w:ilvl w:val="2"/>
        <w:numId w:val="4"/>
      </w:numPr>
      <w:spacing w:before="360" w:after="180"/>
      <w:outlineLvl w:val="2"/>
    </w:pPr>
    <w:rPr>
      <w:rFonts w:cs="Arial"/>
      <w:b/>
      <w:bCs/>
      <w:sz w:val="22"/>
      <w:szCs w:val="26"/>
    </w:rPr>
  </w:style>
  <w:style w:type="paragraph" w:styleId="Heading4">
    <w:name w:val="heading 4"/>
    <w:basedOn w:val="Normal"/>
    <w:next w:val="Normal"/>
    <w:qFormat/>
    <w:pPr>
      <w:keepNext/>
      <w:numPr>
        <w:ilvl w:val="3"/>
        <w:numId w:val="4"/>
      </w:numPr>
      <w:spacing w:before="240" w:after="60"/>
      <w:outlineLvl w:val="3"/>
    </w:pPr>
    <w:rPr>
      <w:rFonts w:ascii="Nu Swift" w:hAnsi="Nu Swift"/>
      <w:bCs/>
      <w:i/>
      <w:szCs w:val="28"/>
      <w:u w:val="single"/>
    </w:rPr>
  </w:style>
  <w:style w:type="paragraph" w:styleId="Heading5">
    <w:name w:val="heading 5"/>
    <w:basedOn w:val="Normal"/>
    <w:next w:val="Normal"/>
    <w:qFormat/>
    <w:pPr>
      <w:keepNext/>
      <w:numPr>
        <w:ilvl w:val="4"/>
        <w:numId w:val="4"/>
      </w:numPr>
      <w:jc w:val="center"/>
      <w:outlineLvl w:val="4"/>
    </w:pPr>
    <w:rPr>
      <w:rFonts w:ascii="Nu Swift" w:hAnsi="Nu Swift"/>
      <w:bCs/>
      <w:sz w:val="56"/>
    </w:rPr>
  </w:style>
  <w:style w:type="paragraph" w:styleId="Heading6">
    <w:name w:val="heading 6"/>
    <w:basedOn w:val="Normal"/>
    <w:next w:val="Normal"/>
    <w:qFormat/>
    <w:pPr>
      <w:keepNext/>
      <w:numPr>
        <w:ilvl w:val="5"/>
        <w:numId w:val="4"/>
      </w:numPr>
      <w:jc w:val="center"/>
      <w:outlineLvl w:val="5"/>
    </w:pPr>
    <w:rPr>
      <w:rFonts w:ascii="Nu Swift" w:hAnsi="Nu Swift"/>
      <w:bCs/>
      <w:i/>
      <w:iCs/>
      <w:sz w:val="56"/>
    </w:rPr>
  </w:style>
  <w:style w:type="paragraph" w:styleId="Heading7">
    <w:name w:val="heading 7"/>
    <w:basedOn w:val="Normal"/>
    <w:next w:val="Normal"/>
    <w:qFormat/>
    <w:pPr>
      <w:keepNext/>
      <w:numPr>
        <w:ilvl w:val="6"/>
        <w:numId w:val="4"/>
      </w:numPr>
      <w:outlineLvl w:val="6"/>
    </w:pPr>
    <w:rPr>
      <w:rFonts w:ascii="Nu Swift" w:hAnsi="Nu Swift"/>
      <w:b/>
      <w:bCs/>
      <w:color w:val="FFFFFF"/>
    </w:rPr>
  </w:style>
  <w:style w:type="paragraph" w:styleId="Heading8">
    <w:name w:val="heading 8"/>
    <w:basedOn w:val="Normal"/>
    <w:next w:val="Normal"/>
    <w:qFormat/>
    <w:pPr>
      <w:keepNext/>
      <w:numPr>
        <w:ilvl w:val="7"/>
        <w:numId w:val="4"/>
      </w:numPr>
      <w:outlineLvl w:val="7"/>
    </w:pPr>
    <w:rPr>
      <w:rFonts w:ascii="Nu Swift" w:hAnsi="Nu Swift"/>
      <w:b/>
      <w:bCs/>
    </w:rPr>
  </w:style>
  <w:style w:type="paragraph" w:styleId="Heading9">
    <w:name w:val="heading 9"/>
    <w:basedOn w:val="Normal"/>
    <w:next w:val="Normal"/>
    <w:qFormat/>
    <w:pPr>
      <w:keepNext/>
      <w:numPr>
        <w:ilvl w:val="8"/>
        <w:numId w:val="4"/>
      </w:numPr>
      <w:outlineLvl w:val="8"/>
    </w:pPr>
    <w:rPr>
      <w:rFonts w:ascii="Nu Swift" w:hAnsi="Nu Swift"/>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pPr>
      <w:spacing w:before="120" w:after="120"/>
    </w:pPr>
    <w:rPr>
      <w:rFonts w:ascii="Nu Swift" w:hAnsi="Nu Swift"/>
      <w:b/>
      <w:bCs/>
    </w:rPr>
  </w:style>
  <w:style w:type="paragraph" w:styleId="Header">
    <w:name w:val="header"/>
    <w:basedOn w:val="Normal"/>
    <w:pPr>
      <w:tabs>
        <w:tab w:val="center" w:pos="4536"/>
        <w:tab w:val="right" w:pos="9072"/>
      </w:tabs>
    </w:pPr>
    <w:rPr>
      <w:rFonts w:ascii="Nu Swift" w:hAnsi="Nu Swift"/>
    </w:rPr>
  </w:style>
  <w:style w:type="paragraph" w:styleId="List">
    <w:name w:val="List"/>
    <w:basedOn w:val="Normal"/>
    <w:pPr>
      <w:widowControl w:val="0"/>
      <w:overflowPunct w:val="0"/>
      <w:autoSpaceDE w:val="0"/>
      <w:autoSpaceDN w:val="0"/>
      <w:adjustRightInd w:val="0"/>
      <w:ind w:left="283" w:hanging="283"/>
      <w:textAlignment w:val="baseline"/>
    </w:pPr>
    <w:rPr>
      <w:rFonts w:ascii="Times New Roman" w:hAnsi="Times New Roman"/>
      <w:szCs w:val="20"/>
      <w:lang w:val="nl"/>
    </w:rPr>
  </w:style>
  <w:style w:type="paragraph" w:styleId="List2">
    <w:name w:val="List 2"/>
    <w:basedOn w:val="Normal"/>
    <w:pPr>
      <w:widowControl w:val="0"/>
      <w:overflowPunct w:val="0"/>
      <w:autoSpaceDE w:val="0"/>
      <w:autoSpaceDN w:val="0"/>
      <w:adjustRightInd w:val="0"/>
      <w:ind w:left="566" w:hanging="283"/>
      <w:textAlignment w:val="baseline"/>
    </w:pPr>
    <w:rPr>
      <w:rFonts w:ascii="Times New Roman" w:hAnsi="Times New Roman"/>
      <w:szCs w:val="20"/>
      <w:lang w:val="nl"/>
    </w:rPr>
  </w:style>
  <w:style w:type="paragraph" w:styleId="List3">
    <w:name w:val="List 3"/>
    <w:basedOn w:val="Normal"/>
    <w:pPr>
      <w:widowControl w:val="0"/>
      <w:overflowPunct w:val="0"/>
      <w:autoSpaceDE w:val="0"/>
      <w:autoSpaceDN w:val="0"/>
      <w:adjustRightInd w:val="0"/>
      <w:ind w:left="849" w:hanging="283"/>
      <w:textAlignment w:val="baseline"/>
    </w:pPr>
    <w:rPr>
      <w:rFonts w:ascii="Times New Roman" w:hAnsi="Times New Roman"/>
      <w:szCs w:val="20"/>
      <w:lang w:val="nl"/>
    </w:rPr>
  </w:style>
  <w:style w:type="paragraph" w:styleId="ListBullet">
    <w:name w:val="List Bullet"/>
    <w:basedOn w:val="Normal"/>
    <w:autoRedefine/>
    <w:pPr>
      <w:widowControl w:val="0"/>
      <w:overflowPunct w:val="0"/>
      <w:autoSpaceDE w:val="0"/>
      <w:autoSpaceDN w:val="0"/>
      <w:adjustRightInd w:val="0"/>
      <w:textAlignment w:val="baseline"/>
    </w:pPr>
    <w:rPr>
      <w:rFonts w:ascii="Nuon Charter" w:hAnsi="Nuon Charter"/>
      <w:szCs w:val="20"/>
      <w:lang w:val="nl"/>
    </w:rPr>
  </w:style>
  <w:style w:type="paragraph" w:styleId="ListBullet2">
    <w:name w:val="List Bullet 2"/>
    <w:basedOn w:val="Normal"/>
    <w:autoRedefine/>
    <w:pPr>
      <w:widowControl w:val="0"/>
      <w:tabs>
        <w:tab w:val="left" w:pos="643"/>
      </w:tabs>
      <w:overflowPunct w:val="0"/>
      <w:autoSpaceDE w:val="0"/>
      <w:autoSpaceDN w:val="0"/>
      <w:adjustRightInd w:val="0"/>
      <w:ind w:left="643" w:hanging="360"/>
      <w:textAlignment w:val="baseline"/>
    </w:pPr>
    <w:rPr>
      <w:rFonts w:ascii="Times New Roman" w:hAnsi="Times New Roman"/>
      <w:szCs w:val="20"/>
      <w:lang w:val="nl"/>
    </w:rPr>
  </w:style>
  <w:style w:type="character" w:styleId="PageNumber">
    <w:name w:val="page number"/>
    <w:basedOn w:val="DefaultParagraphFont"/>
  </w:style>
  <w:style w:type="character" w:styleId="FootnoteReference">
    <w:name w:val="footnote reference"/>
    <w:semiHidden/>
    <w:rPr>
      <w:vertAlign w:val="superscript"/>
    </w:rPr>
  </w:style>
  <w:style w:type="paragraph" w:styleId="FootnoteText">
    <w:name w:val="footnote text"/>
    <w:basedOn w:val="Normal"/>
    <w:semiHidden/>
    <w:rPr>
      <w:sz w:val="16"/>
      <w:szCs w:val="20"/>
    </w:rPr>
  </w:style>
  <w:style w:type="paragraph" w:styleId="Footer">
    <w:name w:val="footer"/>
    <w:basedOn w:val="Normal"/>
    <w:link w:val="FooterChar"/>
    <w:pPr>
      <w:tabs>
        <w:tab w:val="center" w:pos="4536"/>
        <w:tab w:val="right" w:pos="9072"/>
      </w:tabs>
    </w:pPr>
  </w:style>
  <w:style w:type="character" w:styleId="Hyperlink">
    <w:name w:val="Hyperlink"/>
    <w:uiPriority w:val="99"/>
    <w:rsid w:val="005A6068"/>
    <w:rPr>
      <w:rFonts w:ascii="Arial" w:hAnsi="Arial"/>
      <w:b w:val="0"/>
      <w:i w:val="0"/>
      <w:color w:val="0000FF"/>
      <w:sz w:val="20"/>
      <w:u w:val="single"/>
    </w:rPr>
  </w:style>
  <w:style w:type="paragraph" w:styleId="TOC1">
    <w:name w:val="toc 1"/>
    <w:basedOn w:val="Normal"/>
    <w:next w:val="Normal"/>
    <w:link w:val="TOC1Char"/>
    <w:autoRedefine/>
    <w:uiPriority w:val="39"/>
    <w:rsid w:val="00B91653"/>
    <w:pPr>
      <w:spacing w:before="120"/>
    </w:pPr>
    <w:rPr>
      <w:b/>
      <w:bCs/>
      <w:iCs/>
      <w:szCs w:val="28"/>
    </w:rPr>
  </w:style>
  <w:style w:type="paragraph" w:styleId="TOC2">
    <w:name w:val="toc 2"/>
    <w:basedOn w:val="Normal"/>
    <w:next w:val="Normal"/>
    <w:autoRedefine/>
    <w:uiPriority w:val="39"/>
    <w:rsid w:val="00B91653"/>
    <w:pPr>
      <w:spacing w:before="120"/>
      <w:ind w:left="190"/>
    </w:pPr>
    <w:rPr>
      <w:bCs/>
      <w:szCs w:val="26"/>
    </w:rPr>
  </w:style>
  <w:style w:type="paragraph" w:styleId="DocumentMap">
    <w:name w:val="Document Map"/>
    <w:basedOn w:val="Normal"/>
    <w:semiHidden/>
    <w:pPr>
      <w:shd w:val="clear" w:color="auto" w:fill="000080"/>
    </w:pPr>
    <w:rPr>
      <w:rFonts w:ascii="Tahoma" w:hAnsi="Tahoma" w:cs="Tahoma"/>
    </w:rPr>
  </w:style>
  <w:style w:type="paragraph" w:styleId="TOC3">
    <w:name w:val="toc 3"/>
    <w:basedOn w:val="Normal"/>
    <w:next w:val="Normal"/>
    <w:autoRedefine/>
    <w:uiPriority w:val="39"/>
    <w:rsid w:val="00B91653"/>
    <w:pPr>
      <w:ind w:left="380"/>
    </w:pPr>
  </w:style>
  <w:style w:type="paragraph" w:customStyle="1" w:styleId="Bullet">
    <w:name w:val="Bullet"/>
    <w:basedOn w:val="Normal"/>
    <w:pPr>
      <w:widowControl w:val="0"/>
      <w:overflowPunct w:val="0"/>
      <w:autoSpaceDE w:val="0"/>
      <w:autoSpaceDN w:val="0"/>
      <w:adjustRightInd w:val="0"/>
      <w:ind w:left="567" w:hanging="567"/>
      <w:textAlignment w:val="baseline"/>
    </w:pPr>
    <w:rPr>
      <w:rFonts w:ascii="Times New Roman" w:hAnsi="Times New Roman"/>
      <w:sz w:val="22"/>
      <w:szCs w:val="20"/>
    </w:rPr>
  </w:style>
  <w:style w:type="paragraph" w:styleId="TOC4">
    <w:name w:val="toc 4"/>
    <w:basedOn w:val="Normal"/>
    <w:next w:val="Normal"/>
    <w:autoRedefine/>
    <w:uiPriority w:val="39"/>
    <w:pPr>
      <w:ind w:left="570"/>
    </w:pPr>
    <w:rPr>
      <w:rFonts w:ascii="Times New Roman" w:hAnsi="Times New Roman"/>
    </w:rPr>
  </w:style>
  <w:style w:type="paragraph" w:styleId="TOC5">
    <w:name w:val="toc 5"/>
    <w:basedOn w:val="Normal"/>
    <w:next w:val="Normal"/>
    <w:autoRedefine/>
    <w:uiPriority w:val="39"/>
    <w:pPr>
      <w:ind w:left="760"/>
    </w:pPr>
    <w:rPr>
      <w:rFonts w:ascii="Times New Roman" w:hAnsi="Times New Roman"/>
    </w:rPr>
  </w:style>
  <w:style w:type="paragraph" w:styleId="TOC6">
    <w:name w:val="toc 6"/>
    <w:basedOn w:val="Normal"/>
    <w:next w:val="Normal"/>
    <w:autoRedefine/>
    <w:uiPriority w:val="39"/>
    <w:pPr>
      <w:ind w:left="950"/>
    </w:pPr>
    <w:rPr>
      <w:rFonts w:ascii="Times New Roman" w:hAnsi="Times New Roman"/>
    </w:rPr>
  </w:style>
  <w:style w:type="paragraph" w:styleId="TOC7">
    <w:name w:val="toc 7"/>
    <w:basedOn w:val="Normal"/>
    <w:next w:val="Normal"/>
    <w:autoRedefine/>
    <w:uiPriority w:val="39"/>
    <w:pPr>
      <w:ind w:left="1140"/>
    </w:pPr>
    <w:rPr>
      <w:rFonts w:ascii="Times New Roman" w:hAnsi="Times New Roman"/>
    </w:rPr>
  </w:style>
  <w:style w:type="paragraph" w:styleId="TOC8">
    <w:name w:val="toc 8"/>
    <w:basedOn w:val="Normal"/>
    <w:next w:val="Normal"/>
    <w:autoRedefine/>
    <w:uiPriority w:val="39"/>
    <w:pPr>
      <w:ind w:left="1330"/>
    </w:pPr>
    <w:rPr>
      <w:rFonts w:ascii="Times New Roman" w:hAnsi="Times New Roman"/>
    </w:rPr>
  </w:style>
  <w:style w:type="paragraph" w:styleId="TOC9">
    <w:name w:val="toc 9"/>
    <w:basedOn w:val="Normal"/>
    <w:next w:val="Normal"/>
    <w:autoRedefine/>
    <w:uiPriority w:val="39"/>
    <w:pPr>
      <w:ind w:left="1520"/>
    </w:pPr>
    <w:rPr>
      <w:rFonts w:ascii="Times New Roman" w:hAnsi="Times New Roman"/>
    </w:rPr>
  </w:style>
  <w:style w:type="paragraph" w:styleId="BodyText">
    <w:name w:val="Body Text"/>
    <w:basedOn w:val="Normal"/>
    <w:rPr>
      <w:vanish/>
      <w:color w:val="0000FF"/>
    </w:rPr>
  </w:style>
  <w:style w:type="character" w:styleId="FollowedHyperlink">
    <w:name w:val="FollowedHyperlink"/>
    <w:rPr>
      <w:color w:val="800080"/>
      <w:u w:val="single"/>
    </w:rPr>
  </w:style>
  <w:style w:type="paragraph" w:styleId="BodyText2">
    <w:name w:val="Body Text 2"/>
    <w:basedOn w:val="Normal"/>
    <w:rPr>
      <w:rFonts w:ascii="Nuon Charter" w:hAnsi="Nuon Charter"/>
      <w:sz w:val="18"/>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Heading">
    <w:name w:val="index heading"/>
    <w:basedOn w:val="Normal"/>
    <w:next w:val="Index1"/>
    <w:semiHidden/>
  </w:style>
  <w:style w:type="paragraph" w:styleId="BodyText3">
    <w:name w:val="Body Text 3"/>
    <w:basedOn w:val="Normal"/>
    <w:rPr>
      <w:rFonts w:ascii="Nuon Charter" w:hAnsi="Nuon Charte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156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F5711"/>
    <w:pPr>
      <w:keepLines/>
      <w:numPr>
        <w:numId w:val="0"/>
      </w:numPr>
      <w:tabs>
        <w:tab w:val="clear" w:pos="567"/>
      </w:tabs>
      <w:spacing w:before="480" w:line="276" w:lineRule="auto"/>
      <w:outlineLvl w:val="9"/>
    </w:pPr>
    <w:rPr>
      <w:rFonts w:ascii="Cambria" w:hAnsi="Cambria"/>
      <w:bCs/>
      <w:caps/>
      <w:color w:val="365F91"/>
      <w:sz w:val="28"/>
      <w:szCs w:val="28"/>
      <w:lang w:eastAsia="nl-NL"/>
    </w:rPr>
  </w:style>
  <w:style w:type="paragraph" w:styleId="ListParagraph">
    <w:name w:val="List Paragraph"/>
    <w:aliases w:val="Bulletlijst NS"/>
    <w:basedOn w:val="Normal"/>
    <w:link w:val="ListParagraphChar"/>
    <w:uiPriority w:val="34"/>
    <w:qFormat/>
    <w:rsid w:val="005A6068"/>
    <w:pPr>
      <w:spacing w:after="200" w:line="276" w:lineRule="auto"/>
      <w:ind w:left="720"/>
      <w:contextualSpacing/>
    </w:pPr>
    <w:rPr>
      <w:rFonts w:ascii="Calibri" w:eastAsia="Calibri" w:hAnsi="Calibri"/>
      <w:sz w:val="22"/>
      <w:szCs w:val="22"/>
      <w:lang w:eastAsia="en-US"/>
    </w:rPr>
  </w:style>
  <w:style w:type="paragraph" w:customStyle="1" w:styleId="TableText">
    <w:name w:val="Table Text"/>
    <w:basedOn w:val="Normal"/>
    <w:rsid w:val="00677ABC"/>
    <w:pPr>
      <w:keepLines/>
      <w:spacing w:before="60" w:after="60" w:line="240" w:lineRule="auto"/>
      <w:ind w:left="57" w:right="57"/>
    </w:pPr>
    <w:rPr>
      <w:rFonts w:ascii="Times New Roman" w:hAnsi="Times New Roman"/>
      <w:sz w:val="22"/>
      <w:szCs w:val="20"/>
      <w:lang w:val="en-GB" w:eastAsia="en-US"/>
    </w:rPr>
  </w:style>
  <w:style w:type="paragraph" w:styleId="NormalIndent">
    <w:name w:val="Normal Indent"/>
    <w:basedOn w:val="Normal"/>
    <w:rsid w:val="00677ABC"/>
    <w:pPr>
      <w:tabs>
        <w:tab w:val="left" w:pos="1440"/>
        <w:tab w:val="left" w:pos="1560"/>
        <w:tab w:val="left" w:pos="2160"/>
        <w:tab w:val="left" w:pos="2880"/>
        <w:tab w:val="left" w:pos="3600"/>
        <w:tab w:val="left" w:pos="4320"/>
        <w:tab w:val="left" w:pos="5040"/>
        <w:tab w:val="left" w:pos="5760"/>
        <w:tab w:val="left" w:pos="6480"/>
        <w:tab w:val="left" w:pos="7200"/>
      </w:tabs>
      <w:spacing w:line="240" w:lineRule="atLeast"/>
      <w:ind w:left="284"/>
      <w:jc w:val="both"/>
    </w:pPr>
    <w:rPr>
      <w:szCs w:val="20"/>
      <w:lang w:val="en-GB" w:eastAsia="en-US"/>
    </w:rPr>
  </w:style>
  <w:style w:type="table" w:styleId="LightGrid-Accent6">
    <w:name w:val="Light Grid Accent 6"/>
    <w:basedOn w:val="TableNormal"/>
    <w:uiPriority w:val="62"/>
    <w:rsid w:val="0006615F"/>
    <w:rPr>
      <w:rFonts w:ascii="Calibri" w:eastAsia="Calibri" w:hAnsi="Calibri"/>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lack" w:eastAsia="Times New Roman" w:hAnsi="Arial Black"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lack" w:eastAsia="Times New Roman" w:hAnsi="Arial Black"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6A67B6"/>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lack" w:eastAsia="Times New Roman" w:hAnsi="Arial Black"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lack" w:eastAsia="Times New Roman" w:hAnsi="Arial Black"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CommentReference">
    <w:name w:val="annotation reference"/>
    <w:rsid w:val="00BD16B6"/>
    <w:rPr>
      <w:sz w:val="16"/>
      <w:szCs w:val="16"/>
    </w:rPr>
  </w:style>
  <w:style w:type="paragraph" w:styleId="CommentText">
    <w:name w:val="annotation text"/>
    <w:basedOn w:val="Normal"/>
    <w:link w:val="CommentTextChar"/>
    <w:rsid w:val="00BD16B6"/>
    <w:rPr>
      <w:szCs w:val="20"/>
    </w:rPr>
  </w:style>
  <w:style w:type="character" w:customStyle="1" w:styleId="CommentTextChar">
    <w:name w:val="Comment Text Char"/>
    <w:link w:val="CommentText"/>
    <w:rsid w:val="00BD16B6"/>
    <w:rPr>
      <w:rFonts w:ascii="Arial" w:hAnsi="Arial"/>
    </w:rPr>
  </w:style>
  <w:style w:type="paragraph" w:styleId="CommentSubject">
    <w:name w:val="annotation subject"/>
    <w:basedOn w:val="CommentText"/>
    <w:next w:val="CommentText"/>
    <w:link w:val="CommentSubjectChar"/>
    <w:rsid w:val="00BD16B6"/>
    <w:rPr>
      <w:b/>
      <w:bCs/>
    </w:rPr>
  </w:style>
  <w:style w:type="character" w:customStyle="1" w:styleId="CommentSubjectChar">
    <w:name w:val="Comment Subject Char"/>
    <w:link w:val="CommentSubject"/>
    <w:rsid w:val="00BD16B6"/>
    <w:rPr>
      <w:rFonts w:ascii="Arial" w:hAnsi="Arial"/>
      <w:b/>
      <w:bCs/>
    </w:rPr>
  </w:style>
  <w:style w:type="character" w:customStyle="1" w:styleId="FooterChar">
    <w:name w:val="Footer Char"/>
    <w:link w:val="Footer"/>
    <w:uiPriority w:val="99"/>
    <w:rsid w:val="0010480B"/>
    <w:rPr>
      <w:rFonts w:ascii="Arial" w:hAnsi="Arial"/>
      <w:sz w:val="19"/>
      <w:szCs w:val="24"/>
    </w:rPr>
  </w:style>
  <w:style w:type="numbering" w:customStyle="1" w:styleId="StijlAlliander">
    <w:name w:val="Stijl Alliander"/>
    <w:rsid w:val="00D01988"/>
    <w:pPr>
      <w:numPr>
        <w:numId w:val="1"/>
      </w:numPr>
    </w:pPr>
  </w:style>
  <w:style w:type="numbering" w:customStyle="1" w:styleId="StijlAllianderdef">
    <w:name w:val="Stijl Alliander def"/>
    <w:rsid w:val="00D01988"/>
    <w:pPr>
      <w:numPr>
        <w:numId w:val="2"/>
      </w:numPr>
    </w:pPr>
  </w:style>
  <w:style w:type="numbering" w:customStyle="1" w:styleId="Stijl1">
    <w:name w:val="Stijl1"/>
    <w:basedOn w:val="NoList"/>
    <w:rsid w:val="00B535EA"/>
    <w:pPr>
      <w:numPr>
        <w:numId w:val="3"/>
      </w:numPr>
    </w:pPr>
  </w:style>
  <w:style w:type="paragraph" w:customStyle="1" w:styleId="inhoudsopgave">
    <w:name w:val="inhoudsopgave"/>
    <w:basedOn w:val="TOC1"/>
    <w:link w:val="inhoudsopgaveChar"/>
    <w:rsid w:val="0093683D"/>
    <w:pPr>
      <w:tabs>
        <w:tab w:val="left" w:pos="380"/>
        <w:tab w:val="left" w:pos="851"/>
        <w:tab w:val="right" w:leader="dot" w:pos="9060"/>
      </w:tabs>
    </w:pPr>
    <w:rPr>
      <w:rFonts w:cs="Arial"/>
      <w:b w:val="0"/>
      <w:i/>
      <w:noProof/>
      <w:sz w:val="22"/>
      <w:szCs w:val="22"/>
    </w:rPr>
  </w:style>
  <w:style w:type="character" w:customStyle="1" w:styleId="TOC1Char">
    <w:name w:val="TOC 1 Char"/>
    <w:basedOn w:val="DefaultParagraphFont"/>
    <w:link w:val="TOC1"/>
    <w:uiPriority w:val="39"/>
    <w:rsid w:val="00B91653"/>
    <w:rPr>
      <w:rFonts w:ascii="Arial" w:hAnsi="Arial"/>
      <w:b/>
      <w:bCs/>
      <w:iCs/>
      <w:szCs w:val="28"/>
    </w:rPr>
  </w:style>
  <w:style w:type="character" w:customStyle="1" w:styleId="inhoudsopgaveChar">
    <w:name w:val="inhoudsopgave Char"/>
    <w:basedOn w:val="TOC1Char"/>
    <w:link w:val="inhoudsopgave"/>
    <w:rsid w:val="0093683D"/>
    <w:rPr>
      <w:rFonts w:ascii="Arial" w:hAnsi="Arial" w:cs="Arial"/>
      <w:b w:val="0"/>
      <w:bCs/>
      <w:i/>
      <w:iCs/>
      <w:noProof/>
      <w:sz w:val="22"/>
      <w:szCs w:val="22"/>
    </w:rPr>
  </w:style>
  <w:style w:type="paragraph" w:customStyle="1" w:styleId="Opsomming">
    <w:name w:val="Opsomming"/>
    <w:basedOn w:val="ListParagraph"/>
    <w:link w:val="OpsommingChar"/>
    <w:qFormat/>
    <w:rsid w:val="00EA02EF"/>
    <w:pPr>
      <w:numPr>
        <w:numId w:val="5"/>
      </w:numPr>
    </w:pPr>
    <w:rPr>
      <w:rFonts w:ascii="Arial" w:hAnsi="Arial"/>
      <w:sz w:val="19"/>
    </w:rPr>
  </w:style>
  <w:style w:type="character" w:customStyle="1" w:styleId="ListParagraphChar">
    <w:name w:val="List Paragraph Char"/>
    <w:aliases w:val="Bulletlijst NS Char"/>
    <w:basedOn w:val="DefaultParagraphFont"/>
    <w:link w:val="ListParagraph"/>
    <w:uiPriority w:val="34"/>
    <w:rsid w:val="00EA02EF"/>
    <w:rPr>
      <w:rFonts w:ascii="Calibri" w:eastAsia="Calibri" w:hAnsi="Calibri"/>
      <w:sz w:val="22"/>
      <w:szCs w:val="22"/>
      <w:lang w:eastAsia="en-US"/>
    </w:rPr>
  </w:style>
  <w:style w:type="character" w:customStyle="1" w:styleId="OpsommingChar">
    <w:name w:val="Opsomming Char"/>
    <w:basedOn w:val="ListParagraphChar"/>
    <w:link w:val="Opsomming"/>
    <w:rsid w:val="00EA02EF"/>
    <w:rPr>
      <w:rFonts w:ascii="Arial" w:eastAsia="Calibri" w:hAnsi="Arial"/>
      <w:sz w:val="19"/>
      <w:szCs w:val="22"/>
      <w:lang w:eastAsia="en-US"/>
    </w:rPr>
  </w:style>
  <w:style w:type="paragraph" w:styleId="NoSpacing">
    <w:name w:val="No Spacing"/>
    <w:uiPriority w:val="1"/>
    <w:qFormat/>
    <w:rsid w:val="002E39E6"/>
    <w:rPr>
      <w:rFonts w:ascii="Arial" w:hAnsi="Arial"/>
      <w:sz w:val="19"/>
      <w:szCs w:val="24"/>
    </w:rPr>
  </w:style>
  <w:style w:type="paragraph" w:styleId="NormalWeb">
    <w:name w:val="Normal (Web)"/>
    <w:basedOn w:val="Normal"/>
    <w:uiPriority w:val="99"/>
    <w:rsid w:val="0063226D"/>
    <w:rPr>
      <w:rFonts w:ascii="Times New Roman" w:hAnsi="Times New Roman"/>
      <w:sz w:val="24"/>
    </w:rPr>
  </w:style>
  <w:style w:type="table" w:styleId="TableClassic3">
    <w:name w:val="Table Classic 3"/>
    <w:basedOn w:val="TableNormal"/>
    <w:rsid w:val="004E782D"/>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8">
    <w:name w:val="Table Grid 8"/>
    <w:basedOn w:val="TableNormal"/>
    <w:rsid w:val="004E782D"/>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3">
    <w:name w:val="Table Columns 3"/>
    <w:basedOn w:val="TableNormal"/>
    <w:rsid w:val="00E455B8"/>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Rastertabel4-Accent31">
    <w:name w:val="Rastertabel 4 - Accent 31"/>
    <w:basedOn w:val="TableNormal"/>
    <w:uiPriority w:val="49"/>
    <w:rsid w:val="0094263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Bullet01">
    <w:name w:val="Bullet01"/>
    <w:basedOn w:val="Normal"/>
    <w:rsid w:val="0005307D"/>
    <w:pPr>
      <w:numPr>
        <w:numId w:val="6"/>
      </w:numPr>
      <w:spacing w:after="120" w:line="240" w:lineRule="auto"/>
    </w:pPr>
    <w:rPr>
      <w:rFonts w:ascii="Verdana" w:hAnsi="Verdana"/>
      <w:color w:val="000000"/>
      <w:sz w:val="18"/>
      <w:szCs w:val="18"/>
      <w:lang w:eastAsia="en-US"/>
    </w:rPr>
  </w:style>
  <w:style w:type="character" w:customStyle="1" w:styleId="apple-style-span">
    <w:name w:val="apple-style-span"/>
    <w:basedOn w:val="DefaultParagraphFont"/>
    <w:rsid w:val="00587CD7"/>
  </w:style>
  <w:style w:type="paragraph" w:customStyle="1" w:styleId="EQSOW3">
    <w:name w:val="EQ SOW3"/>
    <w:basedOn w:val="Normal"/>
    <w:rsid w:val="00971EEA"/>
    <w:pPr>
      <w:spacing w:before="80" w:after="80" w:line="240" w:lineRule="auto"/>
    </w:pPr>
    <w:rPr>
      <w:rFonts w:ascii="Arial Narrow" w:hAnsi="Arial Narrow"/>
      <w:sz w:val="22"/>
      <w:szCs w:val="22"/>
      <w:lang w:val="en-GB" w:eastAsia="en-US"/>
    </w:rPr>
  </w:style>
  <w:style w:type="paragraph" w:customStyle="1" w:styleId="EQSOW2">
    <w:name w:val="EQ SOW2"/>
    <w:basedOn w:val="Normal"/>
    <w:rsid w:val="00971EEA"/>
    <w:pPr>
      <w:spacing w:before="80" w:after="80" w:line="240" w:lineRule="auto"/>
    </w:pPr>
    <w:rPr>
      <w:rFonts w:ascii="Arial Narrow" w:hAnsi="Arial Narrow"/>
      <w:b/>
      <w:sz w:val="22"/>
      <w:szCs w:val="22"/>
      <w:lang w:val="en-GB" w:eastAsia="en-US"/>
    </w:rPr>
  </w:style>
  <w:style w:type="paragraph" w:customStyle="1" w:styleId="EQTableHeading">
    <w:name w:val="EQ Table Heading"/>
    <w:basedOn w:val="Normal"/>
    <w:rsid w:val="00971EEA"/>
    <w:pPr>
      <w:keepNext/>
      <w:keepLines/>
      <w:tabs>
        <w:tab w:val="left" w:pos="900"/>
      </w:tabs>
      <w:suppressAutoHyphens/>
      <w:spacing w:before="120" w:after="120" w:line="320" w:lineRule="exact"/>
    </w:pPr>
    <w:rPr>
      <w:rFonts w:ascii="Verdana" w:hAnsi="Verdana"/>
      <w:b/>
      <w:bCs/>
      <w:color w:val="FFFFFF"/>
      <w:sz w:val="22"/>
      <w:szCs w:val="20"/>
      <w:lang w:val="en-GB" w:eastAsia="en-US"/>
    </w:rPr>
  </w:style>
  <w:style w:type="paragraph" w:customStyle="1" w:styleId="BodyTextTempoBodyText">
    <w:name w:val="Body Text.Tempo Body Text"/>
    <w:basedOn w:val="Normal"/>
    <w:rsid w:val="005846E0"/>
    <w:pPr>
      <w:spacing w:line="240" w:lineRule="auto"/>
      <w:jc w:val="both"/>
    </w:pPr>
    <w:rPr>
      <w:rFonts w:ascii="Helvetica Neue 55 Roman" w:hAnsi="Helvetica Neue 55 Roman"/>
      <w:sz w:val="20"/>
      <w:szCs w:val="20"/>
      <w:lang w:val="en-US" w:eastAsia="en-US"/>
    </w:rPr>
  </w:style>
  <w:style w:type="paragraph" w:customStyle="1" w:styleId="dash1">
    <w:name w:val="dash1"/>
    <w:basedOn w:val="Normal"/>
    <w:next w:val="Normal"/>
    <w:rsid w:val="00A01A5C"/>
    <w:pPr>
      <w:numPr>
        <w:numId w:val="7"/>
      </w:numPr>
      <w:spacing w:before="60" w:after="60" w:line="240" w:lineRule="auto"/>
      <w:ind w:left="1537" w:hanging="363"/>
      <w:jc w:val="both"/>
    </w:pPr>
    <w:rPr>
      <w:rFonts w:ascii="Times New Roman" w:hAnsi="Times New Roman"/>
      <w:sz w:val="24"/>
      <w:szCs w:val="20"/>
      <w:lang w:eastAsia="en-US"/>
    </w:rPr>
  </w:style>
  <w:style w:type="character" w:customStyle="1" w:styleId="TableTextSuperscript">
    <w:name w:val="TableTextSuperscript"/>
    <w:basedOn w:val="DefaultParagraphFont"/>
    <w:rsid w:val="0004670D"/>
    <w:rPr>
      <w:rFonts w:ascii="NS Sans" w:hAnsi="NS Sans"/>
      <w:vertAlign w:val="superscript"/>
    </w:rPr>
  </w:style>
  <w:style w:type="character" w:customStyle="1" w:styleId="BodyTextNSChar">
    <w:name w:val="BodyTextNS Char"/>
    <w:link w:val="BodyTextNS"/>
    <w:rsid w:val="00EF5DDF"/>
    <w:rPr>
      <w:rFonts w:ascii="NS Sans" w:hAnsi="NS Sans"/>
      <w:sz w:val="19"/>
      <w:szCs w:val="24"/>
    </w:rPr>
  </w:style>
  <w:style w:type="paragraph" w:customStyle="1" w:styleId="BodyTextNS">
    <w:name w:val="BodyTextNS"/>
    <w:basedOn w:val="Normal"/>
    <w:link w:val="BodyTextNSChar"/>
    <w:qFormat/>
    <w:rsid w:val="00EF5DDF"/>
    <w:pPr>
      <w:suppressAutoHyphens/>
      <w:jc w:val="both"/>
    </w:pPr>
    <w:rPr>
      <w:rFonts w:ascii="NS Sans" w:hAnsi="NS Sans"/>
    </w:rPr>
  </w:style>
  <w:style w:type="character" w:styleId="Strong">
    <w:name w:val="Strong"/>
    <w:basedOn w:val="DefaultParagraphFont"/>
    <w:qFormat/>
    <w:rsid w:val="00B52CD0"/>
    <w:rPr>
      <w:b/>
      <w:bCs/>
    </w:rPr>
  </w:style>
  <w:style w:type="paragraph" w:customStyle="1" w:styleId="BulletListNS1">
    <w:name w:val="BulletListNS1"/>
    <w:basedOn w:val="BodyTextNS"/>
    <w:link w:val="BulletListNS1Char"/>
    <w:qFormat/>
    <w:rsid w:val="00C6493B"/>
    <w:pPr>
      <w:numPr>
        <w:numId w:val="8"/>
      </w:numPr>
      <w:tabs>
        <w:tab w:val="left" w:pos="426"/>
      </w:tabs>
      <w:ind w:left="426" w:hanging="426"/>
    </w:pPr>
    <w:rPr>
      <w:rFonts w:eastAsia="MS Mincho"/>
      <w:szCs w:val="22"/>
      <w:lang w:eastAsia="en-US"/>
    </w:rPr>
  </w:style>
  <w:style w:type="character" w:customStyle="1" w:styleId="BulletListNS1Char">
    <w:name w:val="BulletListNS1 Char"/>
    <w:basedOn w:val="DefaultParagraphFont"/>
    <w:link w:val="BulletListNS1"/>
    <w:locked/>
    <w:rsid w:val="00C6493B"/>
    <w:rPr>
      <w:rFonts w:ascii="NS Sans" w:eastAsia="MS Mincho" w:hAnsi="NS Sans"/>
      <w:sz w:val="19"/>
      <w:szCs w:val="22"/>
      <w:lang w:eastAsia="en-US"/>
    </w:rPr>
  </w:style>
  <w:style w:type="paragraph" w:customStyle="1" w:styleId="Kop">
    <w:name w:val="Kop"/>
    <w:basedOn w:val="Normal"/>
    <w:rsid w:val="00CC68FE"/>
    <w:pPr>
      <w:spacing w:line="240" w:lineRule="atLeast"/>
    </w:pPr>
    <w:rPr>
      <w:rFonts w:ascii="Verdana" w:hAnsi="Verdana"/>
      <w:b/>
      <w:sz w:val="20"/>
      <w:szCs w:val="20"/>
      <w:lang w:eastAsia="en-US"/>
    </w:rPr>
  </w:style>
  <w:style w:type="paragraph" w:customStyle="1" w:styleId="CommentSubject1">
    <w:name w:val="Comment Subject1"/>
    <w:basedOn w:val="CommentText"/>
    <w:next w:val="CommentText"/>
    <w:semiHidden/>
    <w:rsid w:val="00CC68FE"/>
    <w:pPr>
      <w:spacing w:line="284" w:lineRule="atLeast"/>
    </w:pPr>
    <w:rPr>
      <w:rFonts w:ascii="Verdana" w:hAnsi="Verdana"/>
      <w:b/>
      <w:bCs/>
      <w:sz w:val="20"/>
    </w:rPr>
  </w:style>
  <w:style w:type="paragraph" w:customStyle="1" w:styleId="TableBullet">
    <w:name w:val="Table Bullet"/>
    <w:basedOn w:val="Normal"/>
    <w:rsid w:val="00CC68FE"/>
    <w:pPr>
      <w:tabs>
        <w:tab w:val="num" w:pos="720"/>
      </w:tabs>
      <w:spacing w:before="40" w:line="240" w:lineRule="auto"/>
      <w:ind w:left="720" w:hanging="360"/>
    </w:pPr>
    <w:rPr>
      <w:rFonts w:ascii="Times New Roman" w:hAnsi="Times New Roman"/>
      <w:sz w:val="20"/>
      <w:szCs w:val="20"/>
      <w:lang w:val="en-GB"/>
    </w:rPr>
  </w:style>
  <w:style w:type="paragraph" w:customStyle="1" w:styleId="rapporttitel">
    <w:name w:val="rapport_titel"/>
    <w:basedOn w:val="Normal"/>
    <w:next w:val="Normal"/>
    <w:rsid w:val="00A542AB"/>
    <w:pPr>
      <w:tabs>
        <w:tab w:val="left" w:pos="397"/>
      </w:tabs>
      <w:spacing w:line="284" w:lineRule="exact"/>
    </w:pPr>
    <w:rPr>
      <w:rFonts w:ascii="Futura Book" w:hAnsi="Futura Book"/>
      <w:b/>
      <w:sz w:val="26"/>
      <w:szCs w:val="20"/>
    </w:rPr>
  </w:style>
  <w:style w:type="paragraph" w:customStyle="1" w:styleId="PNB">
    <w:name w:val="PNB"/>
    <w:basedOn w:val="Normal"/>
    <w:rsid w:val="00A542AB"/>
    <w:pPr>
      <w:tabs>
        <w:tab w:val="left" w:pos="397"/>
      </w:tabs>
      <w:spacing w:line="284" w:lineRule="exact"/>
    </w:pPr>
    <w:rPr>
      <w:rFonts w:ascii="Futura Book" w:hAnsi="Futura Book"/>
      <w:sz w:val="18"/>
      <w:szCs w:val="20"/>
    </w:rPr>
  </w:style>
  <w:style w:type="paragraph" w:customStyle="1" w:styleId="referentiekop">
    <w:name w:val="referentiekop"/>
    <w:basedOn w:val="PNB"/>
    <w:rsid w:val="00A542AB"/>
    <w:rPr>
      <w:b/>
      <w:sz w:val="16"/>
    </w:rPr>
  </w:style>
  <w:style w:type="paragraph" w:customStyle="1" w:styleId="broodtekst">
    <w:name w:val="broodtekst"/>
    <w:basedOn w:val="Normal"/>
    <w:qFormat/>
    <w:rsid w:val="00A76151"/>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2694">
      <w:bodyDiv w:val="1"/>
      <w:marLeft w:val="0"/>
      <w:marRight w:val="0"/>
      <w:marTop w:val="0"/>
      <w:marBottom w:val="0"/>
      <w:divBdr>
        <w:top w:val="none" w:sz="0" w:space="0" w:color="auto"/>
        <w:left w:val="none" w:sz="0" w:space="0" w:color="auto"/>
        <w:bottom w:val="none" w:sz="0" w:space="0" w:color="auto"/>
        <w:right w:val="none" w:sz="0" w:space="0" w:color="auto"/>
      </w:divBdr>
    </w:div>
    <w:div w:id="49503251">
      <w:bodyDiv w:val="1"/>
      <w:marLeft w:val="0"/>
      <w:marRight w:val="0"/>
      <w:marTop w:val="0"/>
      <w:marBottom w:val="0"/>
      <w:divBdr>
        <w:top w:val="none" w:sz="0" w:space="0" w:color="auto"/>
        <w:left w:val="none" w:sz="0" w:space="0" w:color="auto"/>
        <w:bottom w:val="none" w:sz="0" w:space="0" w:color="auto"/>
        <w:right w:val="none" w:sz="0" w:space="0" w:color="auto"/>
      </w:divBdr>
    </w:div>
    <w:div w:id="49697912">
      <w:bodyDiv w:val="1"/>
      <w:marLeft w:val="0"/>
      <w:marRight w:val="0"/>
      <w:marTop w:val="0"/>
      <w:marBottom w:val="0"/>
      <w:divBdr>
        <w:top w:val="none" w:sz="0" w:space="0" w:color="auto"/>
        <w:left w:val="none" w:sz="0" w:space="0" w:color="auto"/>
        <w:bottom w:val="none" w:sz="0" w:space="0" w:color="auto"/>
        <w:right w:val="none" w:sz="0" w:space="0" w:color="auto"/>
      </w:divBdr>
    </w:div>
    <w:div w:id="66537122">
      <w:bodyDiv w:val="1"/>
      <w:marLeft w:val="0"/>
      <w:marRight w:val="0"/>
      <w:marTop w:val="0"/>
      <w:marBottom w:val="0"/>
      <w:divBdr>
        <w:top w:val="none" w:sz="0" w:space="0" w:color="auto"/>
        <w:left w:val="none" w:sz="0" w:space="0" w:color="auto"/>
        <w:bottom w:val="none" w:sz="0" w:space="0" w:color="auto"/>
        <w:right w:val="none" w:sz="0" w:space="0" w:color="auto"/>
      </w:divBdr>
      <w:divsChild>
        <w:div w:id="185946428">
          <w:marLeft w:val="1181"/>
          <w:marRight w:val="0"/>
          <w:marTop w:val="67"/>
          <w:marBottom w:val="0"/>
          <w:divBdr>
            <w:top w:val="none" w:sz="0" w:space="0" w:color="auto"/>
            <w:left w:val="none" w:sz="0" w:space="0" w:color="auto"/>
            <w:bottom w:val="none" w:sz="0" w:space="0" w:color="auto"/>
            <w:right w:val="none" w:sz="0" w:space="0" w:color="auto"/>
          </w:divBdr>
        </w:div>
        <w:div w:id="275411006">
          <w:marLeft w:val="576"/>
          <w:marRight w:val="0"/>
          <w:marTop w:val="67"/>
          <w:marBottom w:val="0"/>
          <w:divBdr>
            <w:top w:val="none" w:sz="0" w:space="0" w:color="auto"/>
            <w:left w:val="none" w:sz="0" w:space="0" w:color="auto"/>
            <w:bottom w:val="none" w:sz="0" w:space="0" w:color="auto"/>
            <w:right w:val="none" w:sz="0" w:space="0" w:color="auto"/>
          </w:divBdr>
        </w:div>
        <w:div w:id="491720388">
          <w:marLeft w:val="1181"/>
          <w:marRight w:val="0"/>
          <w:marTop w:val="67"/>
          <w:marBottom w:val="0"/>
          <w:divBdr>
            <w:top w:val="none" w:sz="0" w:space="0" w:color="auto"/>
            <w:left w:val="none" w:sz="0" w:space="0" w:color="auto"/>
            <w:bottom w:val="none" w:sz="0" w:space="0" w:color="auto"/>
            <w:right w:val="none" w:sz="0" w:space="0" w:color="auto"/>
          </w:divBdr>
        </w:div>
        <w:div w:id="627705516">
          <w:marLeft w:val="576"/>
          <w:marRight w:val="0"/>
          <w:marTop w:val="67"/>
          <w:marBottom w:val="0"/>
          <w:divBdr>
            <w:top w:val="none" w:sz="0" w:space="0" w:color="auto"/>
            <w:left w:val="none" w:sz="0" w:space="0" w:color="auto"/>
            <w:bottom w:val="none" w:sz="0" w:space="0" w:color="auto"/>
            <w:right w:val="none" w:sz="0" w:space="0" w:color="auto"/>
          </w:divBdr>
        </w:div>
        <w:div w:id="796535089">
          <w:marLeft w:val="1181"/>
          <w:marRight w:val="0"/>
          <w:marTop w:val="67"/>
          <w:marBottom w:val="0"/>
          <w:divBdr>
            <w:top w:val="none" w:sz="0" w:space="0" w:color="auto"/>
            <w:left w:val="none" w:sz="0" w:space="0" w:color="auto"/>
            <w:bottom w:val="none" w:sz="0" w:space="0" w:color="auto"/>
            <w:right w:val="none" w:sz="0" w:space="0" w:color="auto"/>
          </w:divBdr>
        </w:div>
        <w:div w:id="983705453">
          <w:marLeft w:val="576"/>
          <w:marRight w:val="0"/>
          <w:marTop w:val="67"/>
          <w:marBottom w:val="0"/>
          <w:divBdr>
            <w:top w:val="none" w:sz="0" w:space="0" w:color="auto"/>
            <w:left w:val="none" w:sz="0" w:space="0" w:color="auto"/>
            <w:bottom w:val="none" w:sz="0" w:space="0" w:color="auto"/>
            <w:right w:val="none" w:sz="0" w:space="0" w:color="auto"/>
          </w:divBdr>
        </w:div>
        <w:div w:id="1155341087">
          <w:marLeft w:val="1181"/>
          <w:marRight w:val="0"/>
          <w:marTop w:val="67"/>
          <w:marBottom w:val="0"/>
          <w:divBdr>
            <w:top w:val="none" w:sz="0" w:space="0" w:color="auto"/>
            <w:left w:val="none" w:sz="0" w:space="0" w:color="auto"/>
            <w:bottom w:val="none" w:sz="0" w:space="0" w:color="auto"/>
            <w:right w:val="none" w:sz="0" w:space="0" w:color="auto"/>
          </w:divBdr>
        </w:div>
        <w:div w:id="1792282814">
          <w:marLeft w:val="576"/>
          <w:marRight w:val="0"/>
          <w:marTop w:val="67"/>
          <w:marBottom w:val="0"/>
          <w:divBdr>
            <w:top w:val="none" w:sz="0" w:space="0" w:color="auto"/>
            <w:left w:val="none" w:sz="0" w:space="0" w:color="auto"/>
            <w:bottom w:val="none" w:sz="0" w:space="0" w:color="auto"/>
            <w:right w:val="none" w:sz="0" w:space="0" w:color="auto"/>
          </w:divBdr>
        </w:div>
      </w:divsChild>
    </w:div>
    <w:div w:id="112137301">
      <w:bodyDiv w:val="1"/>
      <w:marLeft w:val="0"/>
      <w:marRight w:val="0"/>
      <w:marTop w:val="0"/>
      <w:marBottom w:val="0"/>
      <w:divBdr>
        <w:top w:val="none" w:sz="0" w:space="0" w:color="auto"/>
        <w:left w:val="none" w:sz="0" w:space="0" w:color="auto"/>
        <w:bottom w:val="none" w:sz="0" w:space="0" w:color="auto"/>
        <w:right w:val="none" w:sz="0" w:space="0" w:color="auto"/>
      </w:divBdr>
    </w:div>
    <w:div w:id="123547481">
      <w:bodyDiv w:val="1"/>
      <w:marLeft w:val="0"/>
      <w:marRight w:val="0"/>
      <w:marTop w:val="0"/>
      <w:marBottom w:val="0"/>
      <w:divBdr>
        <w:top w:val="none" w:sz="0" w:space="0" w:color="auto"/>
        <w:left w:val="none" w:sz="0" w:space="0" w:color="auto"/>
        <w:bottom w:val="none" w:sz="0" w:space="0" w:color="auto"/>
        <w:right w:val="none" w:sz="0" w:space="0" w:color="auto"/>
      </w:divBdr>
      <w:divsChild>
        <w:div w:id="158035442">
          <w:marLeft w:val="1109"/>
          <w:marRight w:val="0"/>
          <w:marTop w:val="0"/>
          <w:marBottom w:val="80"/>
          <w:divBdr>
            <w:top w:val="none" w:sz="0" w:space="0" w:color="auto"/>
            <w:left w:val="none" w:sz="0" w:space="0" w:color="auto"/>
            <w:bottom w:val="none" w:sz="0" w:space="0" w:color="auto"/>
            <w:right w:val="none" w:sz="0" w:space="0" w:color="auto"/>
          </w:divBdr>
        </w:div>
        <w:div w:id="302807511">
          <w:marLeft w:val="1109"/>
          <w:marRight w:val="0"/>
          <w:marTop w:val="0"/>
          <w:marBottom w:val="80"/>
          <w:divBdr>
            <w:top w:val="none" w:sz="0" w:space="0" w:color="auto"/>
            <w:left w:val="none" w:sz="0" w:space="0" w:color="auto"/>
            <w:bottom w:val="none" w:sz="0" w:space="0" w:color="auto"/>
            <w:right w:val="none" w:sz="0" w:space="0" w:color="auto"/>
          </w:divBdr>
        </w:div>
        <w:div w:id="806430535">
          <w:marLeft w:val="1109"/>
          <w:marRight w:val="0"/>
          <w:marTop w:val="0"/>
          <w:marBottom w:val="80"/>
          <w:divBdr>
            <w:top w:val="none" w:sz="0" w:space="0" w:color="auto"/>
            <w:left w:val="none" w:sz="0" w:space="0" w:color="auto"/>
            <w:bottom w:val="none" w:sz="0" w:space="0" w:color="auto"/>
            <w:right w:val="none" w:sz="0" w:space="0" w:color="auto"/>
          </w:divBdr>
        </w:div>
      </w:divsChild>
    </w:div>
    <w:div w:id="134219455">
      <w:bodyDiv w:val="1"/>
      <w:marLeft w:val="0"/>
      <w:marRight w:val="0"/>
      <w:marTop w:val="0"/>
      <w:marBottom w:val="0"/>
      <w:divBdr>
        <w:top w:val="none" w:sz="0" w:space="0" w:color="auto"/>
        <w:left w:val="none" w:sz="0" w:space="0" w:color="auto"/>
        <w:bottom w:val="none" w:sz="0" w:space="0" w:color="auto"/>
        <w:right w:val="none" w:sz="0" w:space="0" w:color="auto"/>
      </w:divBdr>
      <w:divsChild>
        <w:div w:id="166792376">
          <w:marLeft w:val="576"/>
          <w:marRight w:val="0"/>
          <w:marTop w:val="67"/>
          <w:marBottom w:val="0"/>
          <w:divBdr>
            <w:top w:val="none" w:sz="0" w:space="0" w:color="auto"/>
            <w:left w:val="none" w:sz="0" w:space="0" w:color="auto"/>
            <w:bottom w:val="none" w:sz="0" w:space="0" w:color="auto"/>
            <w:right w:val="none" w:sz="0" w:space="0" w:color="auto"/>
          </w:divBdr>
        </w:div>
        <w:div w:id="207570335">
          <w:marLeft w:val="576"/>
          <w:marRight w:val="0"/>
          <w:marTop w:val="67"/>
          <w:marBottom w:val="0"/>
          <w:divBdr>
            <w:top w:val="none" w:sz="0" w:space="0" w:color="auto"/>
            <w:left w:val="none" w:sz="0" w:space="0" w:color="auto"/>
            <w:bottom w:val="none" w:sz="0" w:space="0" w:color="auto"/>
            <w:right w:val="none" w:sz="0" w:space="0" w:color="auto"/>
          </w:divBdr>
        </w:div>
        <w:div w:id="253056090">
          <w:marLeft w:val="576"/>
          <w:marRight w:val="0"/>
          <w:marTop w:val="67"/>
          <w:marBottom w:val="0"/>
          <w:divBdr>
            <w:top w:val="none" w:sz="0" w:space="0" w:color="auto"/>
            <w:left w:val="none" w:sz="0" w:space="0" w:color="auto"/>
            <w:bottom w:val="none" w:sz="0" w:space="0" w:color="auto"/>
            <w:right w:val="none" w:sz="0" w:space="0" w:color="auto"/>
          </w:divBdr>
        </w:div>
        <w:div w:id="530458517">
          <w:marLeft w:val="576"/>
          <w:marRight w:val="0"/>
          <w:marTop w:val="67"/>
          <w:marBottom w:val="0"/>
          <w:divBdr>
            <w:top w:val="none" w:sz="0" w:space="0" w:color="auto"/>
            <w:left w:val="none" w:sz="0" w:space="0" w:color="auto"/>
            <w:bottom w:val="none" w:sz="0" w:space="0" w:color="auto"/>
            <w:right w:val="none" w:sz="0" w:space="0" w:color="auto"/>
          </w:divBdr>
        </w:div>
        <w:div w:id="1968470372">
          <w:marLeft w:val="576"/>
          <w:marRight w:val="0"/>
          <w:marTop w:val="67"/>
          <w:marBottom w:val="0"/>
          <w:divBdr>
            <w:top w:val="none" w:sz="0" w:space="0" w:color="auto"/>
            <w:left w:val="none" w:sz="0" w:space="0" w:color="auto"/>
            <w:bottom w:val="none" w:sz="0" w:space="0" w:color="auto"/>
            <w:right w:val="none" w:sz="0" w:space="0" w:color="auto"/>
          </w:divBdr>
        </w:div>
      </w:divsChild>
    </w:div>
    <w:div w:id="142086515">
      <w:bodyDiv w:val="1"/>
      <w:marLeft w:val="0"/>
      <w:marRight w:val="0"/>
      <w:marTop w:val="0"/>
      <w:marBottom w:val="0"/>
      <w:divBdr>
        <w:top w:val="none" w:sz="0" w:space="0" w:color="auto"/>
        <w:left w:val="none" w:sz="0" w:space="0" w:color="auto"/>
        <w:bottom w:val="none" w:sz="0" w:space="0" w:color="auto"/>
        <w:right w:val="none" w:sz="0" w:space="0" w:color="auto"/>
      </w:divBdr>
    </w:div>
    <w:div w:id="144320697">
      <w:bodyDiv w:val="1"/>
      <w:marLeft w:val="0"/>
      <w:marRight w:val="0"/>
      <w:marTop w:val="0"/>
      <w:marBottom w:val="0"/>
      <w:divBdr>
        <w:top w:val="none" w:sz="0" w:space="0" w:color="auto"/>
        <w:left w:val="none" w:sz="0" w:space="0" w:color="auto"/>
        <w:bottom w:val="none" w:sz="0" w:space="0" w:color="auto"/>
        <w:right w:val="none" w:sz="0" w:space="0" w:color="auto"/>
      </w:divBdr>
    </w:div>
    <w:div w:id="185600808">
      <w:bodyDiv w:val="1"/>
      <w:marLeft w:val="0"/>
      <w:marRight w:val="0"/>
      <w:marTop w:val="0"/>
      <w:marBottom w:val="0"/>
      <w:divBdr>
        <w:top w:val="none" w:sz="0" w:space="0" w:color="auto"/>
        <w:left w:val="none" w:sz="0" w:space="0" w:color="auto"/>
        <w:bottom w:val="none" w:sz="0" w:space="0" w:color="auto"/>
        <w:right w:val="none" w:sz="0" w:space="0" w:color="auto"/>
      </w:divBdr>
      <w:divsChild>
        <w:div w:id="6565981">
          <w:marLeft w:val="576"/>
          <w:marRight w:val="0"/>
          <w:marTop w:val="77"/>
          <w:marBottom w:val="0"/>
          <w:divBdr>
            <w:top w:val="none" w:sz="0" w:space="0" w:color="auto"/>
            <w:left w:val="none" w:sz="0" w:space="0" w:color="auto"/>
            <w:bottom w:val="none" w:sz="0" w:space="0" w:color="auto"/>
            <w:right w:val="none" w:sz="0" w:space="0" w:color="auto"/>
          </w:divBdr>
        </w:div>
        <w:div w:id="355471971">
          <w:marLeft w:val="1181"/>
          <w:marRight w:val="0"/>
          <w:marTop w:val="77"/>
          <w:marBottom w:val="0"/>
          <w:divBdr>
            <w:top w:val="none" w:sz="0" w:space="0" w:color="auto"/>
            <w:left w:val="none" w:sz="0" w:space="0" w:color="auto"/>
            <w:bottom w:val="none" w:sz="0" w:space="0" w:color="auto"/>
            <w:right w:val="none" w:sz="0" w:space="0" w:color="auto"/>
          </w:divBdr>
        </w:div>
        <w:div w:id="830298100">
          <w:marLeft w:val="1181"/>
          <w:marRight w:val="0"/>
          <w:marTop w:val="77"/>
          <w:marBottom w:val="0"/>
          <w:divBdr>
            <w:top w:val="none" w:sz="0" w:space="0" w:color="auto"/>
            <w:left w:val="none" w:sz="0" w:space="0" w:color="auto"/>
            <w:bottom w:val="none" w:sz="0" w:space="0" w:color="auto"/>
            <w:right w:val="none" w:sz="0" w:space="0" w:color="auto"/>
          </w:divBdr>
        </w:div>
        <w:div w:id="863784959">
          <w:marLeft w:val="576"/>
          <w:marRight w:val="0"/>
          <w:marTop w:val="77"/>
          <w:marBottom w:val="0"/>
          <w:divBdr>
            <w:top w:val="none" w:sz="0" w:space="0" w:color="auto"/>
            <w:left w:val="none" w:sz="0" w:space="0" w:color="auto"/>
            <w:bottom w:val="none" w:sz="0" w:space="0" w:color="auto"/>
            <w:right w:val="none" w:sz="0" w:space="0" w:color="auto"/>
          </w:divBdr>
        </w:div>
        <w:div w:id="1313556483">
          <w:marLeft w:val="576"/>
          <w:marRight w:val="0"/>
          <w:marTop w:val="77"/>
          <w:marBottom w:val="0"/>
          <w:divBdr>
            <w:top w:val="none" w:sz="0" w:space="0" w:color="auto"/>
            <w:left w:val="none" w:sz="0" w:space="0" w:color="auto"/>
            <w:bottom w:val="none" w:sz="0" w:space="0" w:color="auto"/>
            <w:right w:val="none" w:sz="0" w:space="0" w:color="auto"/>
          </w:divBdr>
        </w:div>
        <w:div w:id="1594588980">
          <w:marLeft w:val="1181"/>
          <w:marRight w:val="0"/>
          <w:marTop w:val="77"/>
          <w:marBottom w:val="0"/>
          <w:divBdr>
            <w:top w:val="none" w:sz="0" w:space="0" w:color="auto"/>
            <w:left w:val="none" w:sz="0" w:space="0" w:color="auto"/>
            <w:bottom w:val="none" w:sz="0" w:space="0" w:color="auto"/>
            <w:right w:val="none" w:sz="0" w:space="0" w:color="auto"/>
          </w:divBdr>
        </w:div>
        <w:div w:id="1816412897">
          <w:marLeft w:val="1181"/>
          <w:marRight w:val="0"/>
          <w:marTop w:val="77"/>
          <w:marBottom w:val="0"/>
          <w:divBdr>
            <w:top w:val="none" w:sz="0" w:space="0" w:color="auto"/>
            <w:left w:val="none" w:sz="0" w:space="0" w:color="auto"/>
            <w:bottom w:val="none" w:sz="0" w:space="0" w:color="auto"/>
            <w:right w:val="none" w:sz="0" w:space="0" w:color="auto"/>
          </w:divBdr>
        </w:div>
        <w:div w:id="2031099726">
          <w:marLeft w:val="1181"/>
          <w:marRight w:val="0"/>
          <w:marTop w:val="77"/>
          <w:marBottom w:val="0"/>
          <w:divBdr>
            <w:top w:val="none" w:sz="0" w:space="0" w:color="auto"/>
            <w:left w:val="none" w:sz="0" w:space="0" w:color="auto"/>
            <w:bottom w:val="none" w:sz="0" w:space="0" w:color="auto"/>
            <w:right w:val="none" w:sz="0" w:space="0" w:color="auto"/>
          </w:divBdr>
        </w:div>
      </w:divsChild>
    </w:div>
    <w:div w:id="199166490">
      <w:bodyDiv w:val="1"/>
      <w:marLeft w:val="0"/>
      <w:marRight w:val="0"/>
      <w:marTop w:val="0"/>
      <w:marBottom w:val="0"/>
      <w:divBdr>
        <w:top w:val="none" w:sz="0" w:space="0" w:color="auto"/>
        <w:left w:val="none" w:sz="0" w:space="0" w:color="auto"/>
        <w:bottom w:val="none" w:sz="0" w:space="0" w:color="auto"/>
        <w:right w:val="none" w:sz="0" w:space="0" w:color="auto"/>
      </w:divBdr>
    </w:div>
    <w:div w:id="222450666">
      <w:bodyDiv w:val="1"/>
      <w:marLeft w:val="0"/>
      <w:marRight w:val="0"/>
      <w:marTop w:val="0"/>
      <w:marBottom w:val="0"/>
      <w:divBdr>
        <w:top w:val="none" w:sz="0" w:space="0" w:color="auto"/>
        <w:left w:val="none" w:sz="0" w:space="0" w:color="auto"/>
        <w:bottom w:val="none" w:sz="0" w:space="0" w:color="auto"/>
        <w:right w:val="none" w:sz="0" w:space="0" w:color="auto"/>
      </w:divBdr>
    </w:div>
    <w:div w:id="274410350">
      <w:bodyDiv w:val="1"/>
      <w:marLeft w:val="0"/>
      <w:marRight w:val="0"/>
      <w:marTop w:val="0"/>
      <w:marBottom w:val="0"/>
      <w:divBdr>
        <w:top w:val="none" w:sz="0" w:space="0" w:color="auto"/>
        <w:left w:val="none" w:sz="0" w:space="0" w:color="auto"/>
        <w:bottom w:val="none" w:sz="0" w:space="0" w:color="auto"/>
        <w:right w:val="none" w:sz="0" w:space="0" w:color="auto"/>
      </w:divBdr>
      <w:divsChild>
        <w:div w:id="428934655">
          <w:marLeft w:val="446"/>
          <w:marRight w:val="0"/>
          <w:marTop w:val="77"/>
          <w:marBottom w:val="0"/>
          <w:divBdr>
            <w:top w:val="none" w:sz="0" w:space="0" w:color="auto"/>
            <w:left w:val="none" w:sz="0" w:space="0" w:color="auto"/>
            <w:bottom w:val="none" w:sz="0" w:space="0" w:color="auto"/>
            <w:right w:val="none" w:sz="0" w:space="0" w:color="auto"/>
          </w:divBdr>
        </w:div>
        <w:div w:id="2097630831">
          <w:marLeft w:val="446"/>
          <w:marRight w:val="0"/>
          <w:marTop w:val="77"/>
          <w:marBottom w:val="0"/>
          <w:divBdr>
            <w:top w:val="none" w:sz="0" w:space="0" w:color="auto"/>
            <w:left w:val="none" w:sz="0" w:space="0" w:color="auto"/>
            <w:bottom w:val="none" w:sz="0" w:space="0" w:color="auto"/>
            <w:right w:val="none" w:sz="0" w:space="0" w:color="auto"/>
          </w:divBdr>
        </w:div>
      </w:divsChild>
    </w:div>
    <w:div w:id="284384781">
      <w:bodyDiv w:val="1"/>
      <w:marLeft w:val="0"/>
      <w:marRight w:val="0"/>
      <w:marTop w:val="0"/>
      <w:marBottom w:val="0"/>
      <w:divBdr>
        <w:top w:val="none" w:sz="0" w:space="0" w:color="auto"/>
        <w:left w:val="none" w:sz="0" w:space="0" w:color="auto"/>
        <w:bottom w:val="none" w:sz="0" w:space="0" w:color="auto"/>
        <w:right w:val="none" w:sz="0" w:space="0" w:color="auto"/>
      </w:divBdr>
    </w:div>
    <w:div w:id="393167140">
      <w:bodyDiv w:val="1"/>
      <w:marLeft w:val="0"/>
      <w:marRight w:val="0"/>
      <w:marTop w:val="0"/>
      <w:marBottom w:val="0"/>
      <w:divBdr>
        <w:top w:val="none" w:sz="0" w:space="0" w:color="auto"/>
        <w:left w:val="none" w:sz="0" w:space="0" w:color="auto"/>
        <w:bottom w:val="none" w:sz="0" w:space="0" w:color="auto"/>
        <w:right w:val="none" w:sz="0" w:space="0" w:color="auto"/>
      </w:divBdr>
      <w:divsChild>
        <w:div w:id="2048292646">
          <w:marLeft w:val="288"/>
          <w:marRight w:val="0"/>
          <w:marTop w:val="60"/>
          <w:marBottom w:val="0"/>
          <w:divBdr>
            <w:top w:val="none" w:sz="0" w:space="0" w:color="auto"/>
            <w:left w:val="none" w:sz="0" w:space="0" w:color="auto"/>
            <w:bottom w:val="none" w:sz="0" w:space="0" w:color="auto"/>
            <w:right w:val="none" w:sz="0" w:space="0" w:color="auto"/>
          </w:divBdr>
        </w:div>
      </w:divsChild>
    </w:div>
    <w:div w:id="578517392">
      <w:bodyDiv w:val="1"/>
      <w:marLeft w:val="0"/>
      <w:marRight w:val="0"/>
      <w:marTop w:val="0"/>
      <w:marBottom w:val="0"/>
      <w:divBdr>
        <w:top w:val="none" w:sz="0" w:space="0" w:color="auto"/>
        <w:left w:val="none" w:sz="0" w:space="0" w:color="auto"/>
        <w:bottom w:val="none" w:sz="0" w:space="0" w:color="auto"/>
        <w:right w:val="none" w:sz="0" w:space="0" w:color="auto"/>
      </w:divBdr>
    </w:div>
    <w:div w:id="597324466">
      <w:bodyDiv w:val="1"/>
      <w:marLeft w:val="0"/>
      <w:marRight w:val="0"/>
      <w:marTop w:val="0"/>
      <w:marBottom w:val="0"/>
      <w:divBdr>
        <w:top w:val="none" w:sz="0" w:space="0" w:color="auto"/>
        <w:left w:val="none" w:sz="0" w:space="0" w:color="auto"/>
        <w:bottom w:val="none" w:sz="0" w:space="0" w:color="auto"/>
        <w:right w:val="none" w:sz="0" w:space="0" w:color="auto"/>
      </w:divBdr>
    </w:div>
    <w:div w:id="599685453">
      <w:bodyDiv w:val="1"/>
      <w:marLeft w:val="0"/>
      <w:marRight w:val="0"/>
      <w:marTop w:val="0"/>
      <w:marBottom w:val="0"/>
      <w:divBdr>
        <w:top w:val="none" w:sz="0" w:space="0" w:color="auto"/>
        <w:left w:val="none" w:sz="0" w:space="0" w:color="auto"/>
        <w:bottom w:val="none" w:sz="0" w:space="0" w:color="auto"/>
        <w:right w:val="none" w:sz="0" w:space="0" w:color="auto"/>
      </w:divBdr>
      <w:divsChild>
        <w:div w:id="655690792">
          <w:marLeft w:val="576"/>
          <w:marRight w:val="0"/>
          <w:marTop w:val="67"/>
          <w:marBottom w:val="0"/>
          <w:divBdr>
            <w:top w:val="none" w:sz="0" w:space="0" w:color="auto"/>
            <w:left w:val="none" w:sz="0" w:space="0" w:color="auto"/>
            <w:bottom w:val="none" w:sz="0" w:space="0" w:color="auto"/>
            <w:right w:val="none" w:sz="0" w:space="0" w:color="auto"/>
          </w:divBdr>
        </w:div>
        <w:div w:id="691417303">
          <w:marLeft w:val="576"/>
          <w:marRight w:val="0"/>
          <w:marTop w:val="67"/>
          <w:marBottom w:val="0"/>
          <w:divBdr>
            <w:top w:val="none" w:sz="0" w:space="0" w:color="auto"/>
            <w:left w:val="none" w:sz="0" w:space="0" w:color="auto"/>
            <w:bottom w:val="none" w:sz="0" w:space="0" w:color="auto"/>
            <w:right w:val="none" w:sz="0" w:space="0" w:color="auto"/>
          </w:divBdr>
        </w:div>
        <w:div w:id="766578074">
          <w:marLeft w:val="576"/>
          <w:marRight w:val="0"/>
          <w:marTop w:val="67"/>
          <w:marBottom w:val="0"/>
          <w:divBdr>
            <w:top w:val="none" w:sz="0" w:space="0" w:color="auto"/>
            <w:left w:val="none" w:sz="0" w:space="0" w:color="auto"/>
            <w:bottom w:val="none" w:sz="0" w:space="0" w:color="auto"/>
            <w:right w:val="none" w:sz="0" w:space="0" w:color="auto"/>
          </w:divBdr>
        </w:div>
        <w:div w:id="859200075">
          <w:marLeft w:val="576"/>
          <w:marRight w:val="0"/>
          <w:marTop w:val="67"/>
          <w:marBottom w:val="0"/>
          <w:divBdr>
            <w:top w:val="none" w:sz="0" w:space="0" w:color="auto"/>
            <w:left w:val="none" w:sz="0" w:space="0" w:color="auto"/>
            <w:bottom w:val="none" w:sz="0" w:space="0" w:color="auto"/>
            <w:right w:val="none" w:sz="0" w:space="0" w:color="auto"/>
          </w:divBdr>
        </w:div>
        <w:div w:id="1117984390">
          <w:marLeft w:val="1181"/>
          <w:marRight w:val="0"/>
          <w:marTop w:val="67"/>
          <w:marBottom w:val="0"/>
          <w:divBdr>
            <w:top w:val="none" w:sz="0" w:space="0" w:color="auto"/>
            <w:left w:val="none" w:sz="0" w:space="0" w:color="auto"/>
            <w:bottom w:val="none" w:sz="0" w:space="0" w:color="auto"/>
            <w:right w:val="none" w:sz="0" w:space="0" w:color="auto"/>
          </w:divBdr>
        </w:div>
        <w:div w:id="1575972674">
          <w:marLeft w:val="1181"/>
          <w:marRight w:val="0"/>
          <w:marTop w:val="67"/>
          <w:marBottom w:val="0"/>
          <w:divBdr>
            <w:top w:val="none" w:sz="0" w:space="0" w:color="auto"/>
            <w:left w:val="none" w:sz="0" w:space="0" w:color="auto"/>
            <w:bottom w:val="none" w:sz="0" w:space="0" w:color="auto"/>
            <w:right w:val="none" w:sz="0" w:space="0" w:color="auto"/>
          </w:divBdr>
        </w:div>
        <w:div w:id="1648243166">
          <w:marLeft w:val="1181"/>
          <w:marRight w:val="0"/>
          <w:marTop w:val="67"/>
          <w:marBottom w:val="0"/>
          <w:divBdr>
            <w:top w:val="none" w:sz="0" w:space="0" w:color="auto"/>
            <w:left w:val="none" w:sz="0" w:space="0" w:color="auto"/>
            <w:bottom w:val="none" w:sz="0" w:space="0" w:color="auto"/>
            <w:right w:val="none" w:sz="0" w:space="0" w:color="auto"/>
          </w:divBdr>
        </w:div>
        <w:div w:id="1819496357">
          <w:marLeft w:val="576"/>
          <w:marRight w:val="0"/>
          <w:marTop w:val="67"/>
          <w:marBottom w:val="0"/>
          <w:divBdr>
            <w:top w:val="none" w:sz="0" w:space="0" w:color="auto"/>
            <w:left w:val="none" w:sz="0" w:space="0" w:color="auto"/>
            <w:bottom w:val="none" w:sz="0" w:space="0" w:color="auto"/>
            <w:right w:val="none" w:sz="0" w:space="0" w:color="auto"/>
          </w:divBdr>
        </w:div>
        <w:div w:id="2020935023">
          <w:marLeft w:val="1181"/>
          <w:marRight w:val="0"/>
          <w:marTop w:val="67"/>
          <w:marBottom w:val="0"/>
          <w:divBdr>
            <w:top w:val="none" w:sz="0" w:space="0" w:color="auto"/>
            <w:left w:val="none" w:sz="0" w:space="0" w:color="auto"/>
            <w:bottom w:val="none" w:sz="0" w:space="0" w:color="auto"/>
            <w:right w:val="none" w:sz="0" w:space="0" w:color="auto"/>
          </w:divBdr>
        </w:div>
      </w:divsChild>
    </w:div>
    <w:div w:id="685518174">
      <w:bodyDiv w:val="1"/>
      <w:marLeft w:val="0"/>
      <w:marRight w:val="0"/>
      <w:marTop w:val="0"/>
      <w:marBottom w:val="0"/>
      <w:divBdr>
        <w:top w:val="none" w:sz="0" w:space="0" w:color="auto"/>
        <w:left w:val="none" w:sz="0" w:space="0" w:color="auto"/>
        <w:bottom w:val="none" w:sz="0" w:space="0" w:color="auto"/>
        <w:right w:val="none" w:sz="0" w:space="0" w:color="auto"/>
      </w:divBdr>
      <w:divsChild>
        <w:div w:id="104540185">
          <w:marLeft w:val="547"/>
          <w:marRight w:val="0"/>
          <w:marTop w:val="53"/>
          <w:marBottom w:val="0"/>
          <w:divBdr>
            <w:top w:val="none" w:sz="0" w:space="0" w:color="auto"/>
            <w:left w:val="none" w:sz="0" w:space="0" w:color="auto"/>
            <w:bottom w:val="none" w:sz="0" w:space="0" w:color="auto"/>
            <w:right w:val="none" w:sz="0" w:space="0" w:color="auto"/>
          </w:divBdr>
        </w:div>
        <w:div w:id="367805659">
          <w:marLeft w:val="547"/>
          <w:marRight w:val="0"/>
          <w:marTop w:val="53"/>
          <w:marBottom w:val="0"/>
          <w:divBdr>
            <w:top w:val="none" w:sz="0" w:space="0" w:color="auto"/>
            <w:left w:val="none" w:sz="0" w:space="0" w:color="auto"/>
            <w:bottom w:val="none" w:sz="0" w:space="0" w:color="auto"/>
            <w:right w:val="none" w:sz="0" w:space="0" w:color="auto"/>
          </w:divBdr>
        </w:div>
        <w:div w:id="524438786">
          <w:marLeft w:val="547"/>
          <w:marRight w:val="0"/>
          <w:marTop w:val="53"/>
          <w:marBottom w:val="0"/>
          <w:divBdr>
            <w:top w:val="none" w:sz="0" w:space="0" w:color="auto"/>
            <w:left w:val="none" w:sz="0" w:space="0" w:color="auto"/>
            <w:bottom w:val="none" w:sz="0" w:space="0" w:color="auto"/>
            <w:right w:val="none" w:sz="0" w:space="0" w:color="auto"/>
          </w:divBdr>
        </w:div>
        <w:div w:id="595214428">
          <w:marLeft w:val="547"/>
          <w:marRight w:val="0"/>
          <w:marTop w:val="53"/>
          <w:marBottom w:val="0"/>
          <w:divBdr>
            <w:top w:val="none" w:sz="0" w:space="0" w:color="auto"/>
            <w:left w:val="none" w:sz="0" w:space="0" w:color="auto"/>
            <w:bottom w:val="none" w:sz="0" w:space="0" w:color="auto"/>
            <w:right w:val="none" w:sz="0" w:space="0" w:color="auto"/>
          </w:divBdr>
        </w:div>
        <w:div w:id="620653945">
          <w:marLeft w:val="547"/>
          <w:marRight w:val="0"/>
          <w:marTop w:val="53"/>
          <w:marBottom w:val="0"/>
          <w:divBdr>
            <w:top w:val="none" w:sz="0" w:space="0" w:color="auto"/>
            <w:left w:val="none" w:sz="0" w:space="0" w:color="auto"/>
            <w:bottom w:val="none" w:sz="0" w:space="0" w:color="auto"/>
            <w:right w:val="none" w:sz="0" w:space="0" w:color="auto"/>
          </w:divBdr>
        </w:div>
        <w:div w:id="877666341">
          <w:marLeft w:val="547"/>
          <w:marRight w:val="0"/>
          <w:marTop w:val="53"/>
          <w:marBottom w:val="0"/>
          <w:divBdr>
            <w:top w:val="none" w:sz="0" w:space="0" w:color="auto"/>
            <w:left w:val="none" w:sz="0" w:space="0" w:color="auto"/>
            <w:bottom w:val="none" w:sz="0" w:space="0" w:color="auto"/>
            <w:right w:val="none" w:sz="0" w:space="0" w:color="auto"/>
          </w:divBdr>
        </w:div>
        <w:div w:id="980886947">
          <w:marLeft w:val="547"/>
          <w:marRight w:val="0"/>
          <w:marTop w:val="53"/>
          <w:marBottom w:val="0"/>
          <w:divBdr>
            <w:top w:val="none" w:sz="0" w:space="0" w:color="auto"/>
            <w:left w:val="none" w:sz="0" w:space="0" w:color="auto"/>
            <w:bottom w:val="none" w:sz="0" w:space="0" w:color="auto"/>
            <w:right w:val="none" w:sz="0" w:space="0" w:color="auto"/>
          </w:divBdr>
        </w:div>
        <w:div w:id="986587955">
          <w:marLeft w:val="547"/>
          <w:marRight w:val="0"/>
          <w:marTop w:val="53"/>
          <w:marBottom w:val="0"/>
          <w:divBdr>
            <w:top w:val="none" w:sz="0" w:space="0" w:color="auto"/>
            <w:left w:val="none" w:sz="0" w:space="0" w:color="auto"/>
            <w:bottom w:val="none" w:sz="0" w:space="0" w:color="auto"/>
            <w:right w:val="none" w:sz="0" w:space="0" w:color="auto"/>
          </w:divBdr>
        </w:div>
        <w:div w:id="1009866806">
          <w:marLeft w:val="547"/>
          <w:marRight w:val="0"/>
          <w:marTop w:val="53"/>
          <w:marBottom w:val="0"/>
          <w:divBdr>
            <w:top w:val="none" w:sz="0" w:space="0" w:color="auto"/>
            <w:left w:val="none" w:sz="0" w:space="0" w:color="auto"/>
            <w:bottom w:val="none" w:sz="0" w:space="0" w:color="auto"/>
            <w:right w:val="none" w:sz="0" w:space="0" w:color="auto"/>
          </w:divBdr>
        </w:div>
        <w:div w:id="1112558429">
          <w:marLeft w:val="547"/>
          <w:marRight w:val="0"/>
          <w:marTop w:val="53"/>
          <w:marBottom w:val="0"/>
          <w:divBdr>
            <w:top w:val="none" w:sz="0" w:space="0" w:color="auto"/>
            <w:left w:val="none" w:sz="0" w:space="0" w:color="auto"/>
            <w:bottom w:val="none" w:sz="0" w:space="0" w:color="auto"/>
            <w:right w:val="none" w:sz="0" w:space="0" w:color="auto"/>
          </w:divBdr>
        </w:div>
        <w:div w:id="1305085359">
          <w:marLeft w:val="547"/>
          <w:marRight w:val="0"/>
          <w:marTop w:val="53"/>
          <w:marBottom w:val="0"/>
          <w:divBdr>
            <w:top w:val="none" w:sz="0" w:space="0" w:color="auto"/>
            <w:left w:val="none" w:sz="0" w:space="0" w:color="auto"/>
            <w:bottom w:val="none" w:sz="0" w:space="0" w:color="auto"/>
            <w:right w:val="none" w:sz="0" w:space="0" w:color="auto"/>
          </w:divBdr>
        </w:div>
        <w:div w:id="1310553242">
          <w:marLeft w:val="547"/>
          <w:marRight w:val="0"/>
          <w:marTop w:val="53"/>
          <w:marBottom w:val="0"/>
          <w:divBdr>
            <w:top w:val="none" w:sz="0" w:space="0" w:color="auto"/>
            <w:left w:val="none" w:sz="0" w:space="0" w:color="auto"/>
            <w:bottom w:val="none" w:sz="0" w:space="0" w:color="auto"/>
            <w:right w:val="none" w:sz="0" w:space="0" w:color="auto"/>
          </w:divBdr>
        </w:div>
        <w:div w:id="1644460090">
          <w:marLeft w:val="547"/>
          <w:marRight w:val="0"/>
          <w:marTop w:val="53"/>
          <w:marBottom w:val="0"/>
          <w:divBdr>
            <w:top w:val="none" w:sz="0" w:space="0" w:color="auto"/>
            <w:left w:val="none" w:sz="0" w:space="0" w:color="auto"/>
            <w:bottom w:val="none" w:sz="0" w:space="0" w:color="auto"/>
            <w:right w:val="none" w:sz="0" w:space="0" w:color="auto"/>
          </w:divBdr>
        </w:div>
        <w:div w:id="1686513972">
          <w:marLeft w:val="547"/>
          <w:marRight w:val="0"/>
          <w:marTop w:val="53"/>
          <w:marBottom w:val="0"/>
          <w:divBdr>
            <w:top w:val="none" w:sz="0" w:space="0" w:color="auto"/>
            <w:left w:val="none" w:sz="0" w:space="0" w:color="auto"/>
            <w:bottom w:val="none" w:sz="0" w:space="0" w:color="auto"/>
            <w:right w:val="none" w:sz="0" w:space="0" w:color="auto"/>
          </w:divBdr>
        </w:div>
        <w:div w:id="1738284705">
          <w:marLeft w:val="547"/>
          <w:marRight w:val="0"/>
          <w:marTop w:val="53"/>
          <w:marBottom w:val="0"/>
          <w:divBdr>
            <w:top w:val="none" w:sz="0" w:space="0" w:color="auto"/>
            <w:left w:val="none" w:sz="0" w:space="0" w:color="auto"/>
            <w:bottom w:val="none" w:sz="0" w:space="0" w:color="auto"/>
            <w:right w:val="none" w:sz="0" w:space="0" w:color="auto"/>
          </w:divBdr>
        </w:div>
        <w:div w:id="1822308590">
          <w:marLeft w:val="547"/>
          <w:marRight w:val="0"/>
          <w:marTop w:val="53"/>
          <w:marBottom w:val="0"/>
          <w:divBdr>
            <w:top w:val="none" w:sz="0" w:space="0" w:color="auto"/>
            <w:left w:val="none" w:sz="0" w:space="0" w:color="auto"/>
            <w:bottom w:val="none" w:sz="0" w:space="0" w:color="auto"/>
            <w:right w:val="none" w:sz="0" w:space="0" w:color="auto"/>
          </w:divBdr>
        </w:div>
        <w:div w:id="1895119554">
          <w:marLeft w:val="547"/>
          <w:marRight w:val="0"/>
          <w:marTop w:val="53"/>
          <w:marBottom w:val="0"/>
          <w:divBdr>
            <w:top w:val="none" w:sz="0" w:space="0" w:color="auto"/>
            <w:left w:val="none" w:sz="0" w:space="0" w:color="auto"/>
            <w:bottom w:val="none" w:sz="0" w:space="0" w:color="auto"/>
            <w:right w:val="none" w:sz="0" w:space="0" w:color="auto"/>
          </w:divBdr>
        </w:div>
        <w:div w:id="1965427648">
          <w:marLeft w:val="547"/>
          <w:marRight w:val="0"/>
          <w:marTop w:val="53"/>
          <w:marBottom w:val="0"/>
          <w:divBdr>
            <w:top w:val="none" w:sz="0" w:space="0" w:color="auto"/>
            <w:left w:val="none" w:sz="0" w:space="0" w:color="auto"/>
            <w:bottom w:val="none" w:sz="0" w:space="0" w:color="auto"/>
            <w:right w:val="none" w:sz="0" w:space="0" w:color="auto"/>
          </w:divBdr>
        </w:div>
        <w:div w:id="2091539539">
          <w:marLeft w:val="547"/>
          <w:marRight w:val="0"/>
          <w:marTop w:val="53"/>
          <w:marBottom w:val="0"/>
          <w:divBdr>
            <w:top w:val="none" w:sz="0" w:space="0" w:color="auto"/>
            <w:left w:val="none" w:sz="0" w:space="0" w:color="auto"/>
            <w:bottom w:val="none" w:sz="0" w:space="0" w:color="auto"/>
            <w:right w:val="none" w:sz="0" w:space="0" w:color="auto"/>
          </w:divBdr>
        </w:div>
      </w:divsChild>
    </w:div>
    <w:div w:id="741877198">
      <w:bodyDiv w:val="1"/>
      <w:marLeft w:val="0"/>
      <w:marRight w:val="0"/>
      <w:marTop w:val="0"/>
      <w:marBottom w:val="0"/>
      <w:divBdr>
        <w:top w:val="none" w:sz="0" w:space="0" w:color="auto"/>
        <w:left w:val="none" w:sz="0" w:space="0" w:color="auto"/>
        <w:bottom w:val="none" w:sz="0" w:space="0" w:color="auto"/>
        <w:right w:val="none" w:sz="0" w:space="0" w:color="auto"/>
      </w:divBdr>
      <w:divsChild>
        <w:div w:id="1246377445">
          <w:marLeft w:val="360"/>
          <w:marRight w:val="0"/>
          <w:marTop w:val="200"/>
          <w:marBottom w:val="0"/>
          <w:divBdr>
            <w:top w:val="none" w:sz="0" w:space="0" w:color="auto"/>
            <w:left w:val="none" w:sz="0" w:space="0" w:color="auto"/>
            <w:bottom w:val="none" w:sz="0" w:space="0" w:color="auto"/>
            <w:right w:val="none" w:sz="0" w:space="0" w:color="auto"/>
          </w:divBdr>
        </w:div>
        <w:div w:id="2123575793">
          <w:marLeft w:val="360"/>
          <w:marRight w:val="0"/>
          <w:marTop w:val="200"/>
          <w:marBottom w:val="0"/>
          <w:divBdr>
            <w:top w:val="none" w:sz="0" w:space="0" w:color="auto"/>
            <w:left w:val="none" w:sz="0" w:space="0" w:color="auto"/>
            <w:bottom w:val="none" w:sz="0" w:space="0" w:color="auto"/>
            <w:right w:val="none" w:sz="0" w:space="0" w:color="auto"/>
          </w:divBdr>
        </w:div>
      </w:divsChild>
    </w:div>
    <w:div w:id="753622073">
      <w:bodyDiv w:val="1"/>
      <w:marLeft w:val="0"/>
      <w:marRight w:val="0"/>
      <w:marTop w:val="0"/>
      <w:marBottom w:val="0"/>
      <w:divBdr>
        <w:top w:val="none" w:sz="0" w:space="0" w:color="auto"/>
        <w:left w:val="none" w:sz="0" w:space="0" w:color="auto"/>
        <w:bottom w:val="none" w:sz="0" w:space="0" w:color="auto"/>
        <w:right w:val="none" w:sz="0" w:space="0" w:color="auto"/>
      </w:divBdr>
    </w:div>
    <w:div w:id="835464100">
      <w:bodyDiv w:val="1"/>
      <w:marLeft w:val="0"/>
      <w:marRight w:val="0"/>
      <w:marTop w:val="0"/>
      <w:marBottom w:val="0"/>
      <w:divBdr>
        <w:top w:val="none" w:sz="0" w:space="0" w:color="auto"/>
        <w:left w:val="none" w:sz="0" w:space="0" w:color="auto"/>
        <w:bottom w:val="none" w:sz="0" w:space="0" w:color="auto"/>
        <w:right w:val="none" w:sz="0" w:space="0" w:color="auto"/>
      </w:divBdr>
    </w:div>
    <w:div w:id="946087085">
      <w:bodyDiv w:val="1"/>
      <w:marLeft w:val="0"/>
      <w:marRight w:val="0"/>
      <w:marTop w:val="0"/>
      <w:marBottom w:val="0"/>
      <w:divBdr>
        <w:top w:val="none" w:sz="0" w:space="0" w:color="auto"/>
        <w:left w:val="none" w:sz="0" w:space="0" w:color="auto"/>
        <w:bottom w:val="none" w:sz="0" w:space="0" w:color="auto"/>
        <w:right w:val="none" w:sz="0" w:space="0" w:color="auto"/>
      </w:divBdr>
    </w:div>
    <w:div w:id="1019627581">
      <w:bodyDiv w:val="1"/>
      <w:marLeft w:val="0"/>
      <w:marRight w:val="0"/>
      <w:marTop w:val="0"/>
      <w:marBottom w:val="0"/>
      <w:divBdr>
        <w:top w:val="none" w:sz="0" w:space="0" w:color="auto"/>
        <w:left w:val="none" w:sz="0" w:space="0" w:color="auto"/>
        <w:bottom w:val="none" w:sz="0" w:space="0" w:color="auto"/>
        <w:right w:val="none" w:sz="0" w:space="0" w:color="auto"/>
      </w:divBdr>
      <w:divsChild>
        <w:div w:id="30421682">
          <w:marLeft w:val="576"/>
          <w:marRight w:val="0"/>
          <w:marTop w:val="67"/>
          <w:marBottom w:val="0"/>
          <w:divBdr>
            <w:top w:val="none" w:sz="0" w:space="0" w:color="auto"/>
            <w:left w:val="none" w:sz="0" w:space="0" w:color="auto"/>
            <w:bottom w:val="none" w:sz="0" w:space="0" w:color="auto"/>
            <w:right w:val="none" w:sz="0" w:space="0" w:color="auto"/>
          </w:divBdr>
        </w:div>
        <w:div w:id="469054260">
          <w:marLeft w:val="1181"/>
          <w:marRight w:val="0"/>
          <w:marTop w:val="58"/>
          <w:marBottom w:val="0"/>
          <w:divBdr>
            <w:top w:val="none" w:sz="0" w:space="0" w:color="auto"/>
            <w:left w:val="none" w:sz="0" w:space="0" w:color="auto"/>
            <w:bottom w:val="none" w:sz="0" w:space="0" w:color="auto"/>
            <w:right w:val="none" w:sz="0" w:space="0" w:color="auto"/>
          </w:divBdr>
        </w:div>
        <w:div w:id="552235977">
          <w:marLeft w:val="1181"/>
          <w:marRight w:val="0"/>
          <w:marTop w:val="58"/>
          <w:marBottom w:val="0"/>
          <w:divBdr>
            <w:top w:val="none" w:sz="0" w:space="0" w:color="auto"/>
            <w:left w:val="none" w:sz="0" w:space="0" w:color="auto"/>
            <w:bottom w:val="none" w:sz="0" w:space="0" w:color="auto"/>
            <w:right w:val="none" w:sz="0" w:space="0" w:color="auto"/>
          </w:divBdr>
        </w:div>
        <w:div w:id="1421024701">
          <w:marLeft w:val="576"/>
          <w:marRight w:val="0"/>
          <w:marTop w:val="67"/>
          <w:marBottom w:val="0"/>
          <w:divBdr>
            <w:top w:val="none" w:sz="0" w:space="0" w:color="auto"/>
            <w:left w:val="none" w:sz="0" w:space="0" w:color="auto"/>
            <w:bottom w:val="none" w:sz="0" w:space="0" w:color="auto"/>
            <w:right w:val="none" w:sz="0" w:space="0" w:color="auto"/>
          </w:divBdr>
        </w:div>
        <w:div w:id="1448770318">
          <w:marLeft w:val="576"/>
          <w:marRight w:val="0"/>
          <w:marTop w:val="67"/>
          <w:marBottom w:val="0"/>
          <w:divBdr>
            <w:top w:val="none" w:sz="0" w:space="0" w:color="auto"/>
            <w:left w:val="none" w:sz="0" w:space="0" w:color="auto"/>
            <w:bottom w:val="none" w:sz="0" w:space="0" w:color="auto"/>
            <w:right w:val="none" w:sz="0" w:space="0" w:color="auto"/>
          </w:divBdr>
        </w:div>
        <w:div w:id="1866164895">
          <w:marLeft w:val="576"/>
          <w:marRight w:val="0"/>
          <w:marTop w:val="67"/>
          <w:marBottom w:val="0"/>
          <w:divBdr>
            <w:top w:val="none" w:sz="0" w:space="0" w:color="auto"/>
            <w:left w:val="none" w:sz="0" w:space="0" w:color="auto"/>
            <w:bottom w:val="none" w:sz="0" w:space="0" w:color="auto"/>
            <w:right w:val="none" w:sz="0" w:space="0" w:color="auto"/>
          </w:divBdr>
        </w:div>
        <w:div w:id="1871256883">
          <w:marLeft w:val="1181"/>
          <w:marRight w:val="0"/>
          <w:marTop w:val="58"/>
          <w:marBottom w:val="0"/>
          <w:divBdr>
            <w:top w:val="none" w:sz="0" w:space="0" w:color="auto"/>
            <w:left w:val="none" w:sz="0" w:space="0" w:color="auto"/>
            <w:bottom w:val="none" w:sz="0" w:space="0" w:color="auto"/>
            <w:right w:val="none" w:sz="0" w:space="0" w:color="auto"/>
          </w:divBdr>
        </w:div>
        <w:div w:id="2132478424">
          <w:marLeft w:val="576"/>
          <w:marRight w:val="0"/>
          <w:marTop w:val="67"/>
          <w:marBottom w:val="0"/>
          <w:divBdr>
            <w:top w:val="none" w:sz="0" w:space="0" w:color="auto"/>
            <w:left w:val="none" w:sz="0" w:space="0" w:color="auto"/>
            <w:bottom w:val="none" w:sz="0" w:space="0" w:color="auto"/>
            <w:right w:val="none" w:sz="0" w:space="0" w:color="auto"/>
          </w:divBdr>
        </w:div>
      </w:divsChild>
    </w:div>
    <w:div w:id="1083840544">
      <w:bodyDiv w:val="1"/>
      <w:marLeft w:val="0"/>
      <w:marRight w:val="0"/>
      <w:marTop w:val="0"/>
      <w:marBottom w:val="0"/>
      <w:divBdr>
        <w:top w:val="none" w:sz="0" w:space="0" w:color="auto"/>
        <w:left w:val="none" w:sz="0" w:space="0" w:color="auto"/>
        <w:bottom w:val="none" w:sz="0" w:space="0" w:color="auto"/>
        <w:right w:val="none" w:sz="0" w:space="0" w:color="auto"/>
      </w:divBdr>
    </w:div>
    <w:div w:id="1103301440">
      <w:bodyDiv w:val="1"/>
      <w:marLeft w:val="0"/>
      <w:marRight w:val="0"/>
      <w:marTop w:val="0"/>
      <w:marBottom w:val="0"/>
      <w:divBdr>
        <w:top w:val="none" w:sz="0" w:space="0" w:color="auto"/>
        <w:left w:val="none" w:sz="0" w:space="0" w:color="auto"/>
        <w:bottom w:val="none" w:sz="0" w:space="0" w:color="auto"/>
        <w:right w:val="none" w:sz="0" w:space="0" w:color="auto"/>
      </w:divBdr>
    </w:div>
    <w:div w:id="1137648535">
      <w:bodyDiv w:val="1"/>
      <w:marLeft w:val="0"/>
      <w:marRight w:val="0"/>
      <w:marTop w:val="0"/>
      <w:marBottom w:val="0"/>
      <w:divBdr>
        <w:top w:val="none" w:sz="0" w:space="0" w:color="auto"/>
        <w:left w:val="none" w:sz="0" w:space="0" w:color="auto"/>
        <w:bottom w:val="none" w:sz="0" w:space="0" w:color="auto"/>
        <w:right w:val="none" w:sz="0" w:space="0" w:color="auto"/>
      </w:divBdr>
      <w:divsChild>
        <w:div w:id="378939703">
          <w:marLeft w:val="835"/>
          <w:marRight w:val="0"/>
          <w:marTop w:val="0"/>
          <w:marBottom w:val="80"/>
          <w:divBdr>
            <w:top w:val="none" w:sz="0" w:space="0" w:color="auto"/>
            <w:left w:val="none" w:sz="0" w:space="0" w:color="auto"/>
            <w:bottom w:val="none" w:sz="0" w:space="0" w:color="auto"/>
            <w:right w:val="none" w:sz="0" w:space="0" w:color="auto"/>
          </w:divBdr>
        </w:div>
        <w:div w:id="559942337">
          <w:marLeft w:val="835"/>
          <w:marRight w:val="0"/>
          <w:marTop w:val="0"/>
          <w:marBottom w:val="80"/>
          <w:divBdr>
            <w:top w:val="none" w:sz="0" w:space="0" w:color="auto"/>
            <w:left w:val="none" w:sz="0" w:space="0" w:color="auto"/>
            <w:bottom w:val="none" w:sz="0" w:space="0" w:color="auto"/>
            <w:right w:val="none" w:sz="0" w:space="0" w:color="auto"/>
          </w:divBdr>
        </w:div>
        <w:div w:id="1460685793">
          <w:marLeft w:val="835"/>
          <w:marRight w:val="0"/>
          <w:marTop w:val="0"/>
          <w:marBottom w:val="80"/>
          <w:divBdr>
            <w:top w:val="none" w:sz="0" w:space="0" w:color="auto"/>
            <w:left w:val="none" w:sz="0" w:space="0" w:color="auto"/>
            <w:bottom w:val="none" w:sz="0" w:space="0" w:color="auto"/>
            <w:right w:val="none" w:sz="0" w:space="0" w:color="auto"/>
          </w:divBdr>
        </w:div>
      </w:divsChild>
    </w:div>
    <w:div w:id="1171791844">
      <w:bodyDiv w:val="1"/>
      <w:marLeft w:val="0"/>
      <w:marRight w:val="0"/>
      <w:marTop w:val="0"/>
      <w:marBottom w:val="0"/>
      <w:divBdr>
        <w:top w:val="none" w:sz="0" w:space="0" w:color="auto"/>
        <w:left w:val="none" w:sz="0" w:space="0" w:color="auto"/>
        <w:bottom w:val="none" w:sz="0" w:space="0" w:color="auto"/>
        <w:right w:val="none" w:sz="0" w:space="0" w:color="auto"/>
      </w:divBdr>
    </w:div>
    <w:div w:id="1239171274">
      <w:bodyDiv w:val="1"/>
      <w:marLeft w:val="0"/>
      <w:marRight w:val="0"/>
      <w:marTop w:val="0"/>
      <w:marBottom w:val="0"/>
      <w:divBdr>
        <w:top w:val="none" w:sz="0" w:space="0" w:color="auto"/>
        <w:left w:val="none" w:sz="0" w:space="0" w:color="auto"/>
        <w:bottom w:val="none" w:sz="0" w:space="0" w:color="auto"/>
        <w:right w:val="none" w:sz="0" w:space="0" w:color="auto"/>
      </w:divBdr>
    </w:div>
    <w:div w:id="1288968561">
      <w:bodyDiv w:val="1"/>
      <w:marLeft w:val="0"/>
      <w:marRight w:val="0"/>
      <w:marTop w:val="0"/>
      <w:marBottom w:val="0"/>
      <w:divBdr>
        <w:top w:val="none" w:sz="0" w:space="0" w:color="auto"/>
        <w:left w:val="none" w:sz="0" w:space="0" w:color="auto"/>
        <w:bottom w:val="none" w:sz="0" w:space="0" w:color="auto"/>
        <w:right w:val="none" w:sz="0" w:space="0" w:color="auto"/>
      </w:divBdr>
    </w:div>
    <w:div w:id="1325427809">
      <w:bodyDiv w:val="1"/>
      <w:marLeft w:val="0"/>
      <w:marRight w:val="0"/>
      <w:marTop w:val="0"/>
      <w:marBottom w:val="0"/>
      <w:divBdr>
        <w:top w:val="none" w:sz="0" w:space="0" w:color="auto"/>
        <w:left w:val="none" w:sz="0" w:space="0" w:color="auto"/>
        <w:bottom w:val="none" w:sz="0" w:space="0" w:color="auto"/>
        <w:right w:val="none" w:sz="0" w:space="0" w:color="auto"/>
      </w:divBdr>
      <w:divsChild>
        <w:div w:id="106777754">
          <w:marLeft w:val="547"/>
          <w:marRight w:val="0"/>
          <w:marTop w:val="53"/>
          <w:marBottom w:val="0"/>
          <w:divBdr>
            <w:top w:val="none" w:sz="0" w:space="0" w:color="auto"/>
            <w:left w:val="none" w:sz="0" w:space="0" w:color="auto"/>
            <w:bottom w:val="none" w:sz="0" w:space="0" w:color="auto"/>
            <w:right w:val="none" w:sz="0" w:space="0" w:color="auto"/>
          </w:divBdr>
        </w:div>
        <w:div w:id="154342933">
          <w:marLeft w:val="547"/>
          <w:marRight w:val="0"/>
          <w:marTop w:val="53"/>
          <w:marBottom w:val="0"/>
          <w:divBdr>
            <w:top w:val="none" w:sz="0" w:space="0" w:color="auto"/>
            <w:left w:val="none" w:sz="0" w:space="0" w:color="auto"/>
            <w:bottom w:val="none" w:sz="0" w:space="0" w:color="auto"/>
            <w:right w:val="none" w:sz="0" w:space="0" w:color="auto"/>
          </w:divBdr>
        </w:div>
        <w:div w:id="336618159">
          <w:marLeft w:val="547"/>
          <w:marRight w:val="0"/>
          <w:marTop w:val="53"/>
          <w:marBottom w:val="0"/>
          <w:divBdr>
            <w:top w:val="none" w:sz="0" w:space="0" w:color="auto"/>
            <w:left w:val="none" w:sz="0" w:space="0" w:color="auto"/>
            <w:bottom w:val="none" w:sz="0" w:space="0" w:color="auto"/>
            <w:right w:val="none" w:sz="0" w:space="0" w:color="auto"/>
          </w:divBdr>
        </w:div>
        <w:div w:id="484856221">
          <w:marLeft w:val="547"/>
          <w:marRight w:val="0"/>
          <w:marTop w:val="53"/>
          <w:marBottom w:val="0"/>
          <w:divBdr>
            <w:top w:val="none" w:sz="0" w:space="0" w:color="auto"/>
            <w:left w:val="none" w:sz="0" w:space="0" w:color="auto"/>
            <w:bottom w:val="none" w:sz="0" w:space="0" w:color="auto"/>
            <w:right w:val="none" w:sz="0" w:space="0" w:color="auto"/>
          </w:divBdr>
        </w:div>
        <w:div w:id="528183420">
          <w:marLeft w:val="547"/>
          <w:marRight w:val="0"/>
          <w:marTop w:val="53"/>
          <w:marBottom w:val="0"/>
          <w:divBdr>
            <w:top w:val="none" w:sz="0" w:space="0" w:color="auto"/>
            <w:left w:val="none" w:sz="0" w:space="0" w:color="auto"/>
            <w:bottom w:val="none" w:sz="0" w:space="0" w:color="auto"/>
            <w:right w:val="none" w:sz="0" w:space="0" w:color="auto"/>
          </w:divBdr>
        </w:div>
        <w:div w:id="671758747">
          <w:marLeft w:val="547"/>
          <w:marRight w:val="0"/>
          <w:marTop w:val="53"/>
          <w:marBottom w:val="0"/>
          <w:divBdr>
            <w:top w:val="none" w:sz="0" w:space="0" w:color="auto"/>
            <w:left w:val="none" w:sz="0" w:space="0" w:color="auto"/>
            <w:bottom w:val="none" w:sz="0" w:space="0" w:color="auto"/>
            <w:right w:val="none" w:sz="0" w:space="0" w:color="auto"/>
          </w:divBdr>
        </w:div>
        <w:div w:id="989334431">
          <w:marLeft w:val="547"/>
          <w:marRight w:val="0"/>
          <w:marTop w:val="53"/>
          <w:marBottom w:val="0"/>
          <w:divBdr>
            <w:top w:val="none" w:sz="0" w:space="0" w:color="auto"/>
            <w:left w:val="none" w:sz="0" w:space="0" w:color="auto"/>
            <w:bottom w:val="none" w:sz="0" w:space="0" w:color="auto"/>
            <w:right w:val="none" w:sz="0" w:space="0" w:color="auto"/>
          </w:divBdr>
        </w:div>
        <w:div w:id="1120564752">
          <w:marLeft w:val="547"/>
          <w:marRight w:val="0"/>
          <w:marTop w:val="53"/>
          <w:marBottom w:val="0"/>
          <w:divBdr>
            <w:top w:val="none" w:sz="0" w:space="0" w:color="auto"/>
            <w:left w:val="none" w:sz="0" w:space="0" w:color="auto"/>
            <w:bottom w:val="none" w:sz="0" w:space="0" w:color="auto"/>
            <w:right w:val="none" w:sz="0" w:space="0" w:color="auto"/>
          </w:divBdr>
        </w:div>
        <w:div w:id="1214779010">
          <w:marLeft w:val="547"/>
          <w:marRight w:val="0"/>
          <w:marTop w:val="53"/>
          <w:marBottom w:val="0"/>
          <w:divBdr>
            <w:top w:val="none" w:sz="0" w:space="0" w:color="auto"/>
            <w:left w:val="none" w:sz="0" w:space="0" w:color="auto"/>
            <w:bottom w:val="none" w:sz="0" w:space="0" w:color="auto"/>
            <w:right w:val="none" w:sz="0" w:space="0" w:color="auto"/>
          </w:divBdr>
        </w:div>
        <w:div w:id="1229805339">
          <w:marLeft w:val="547"/>
          <w:marRight w:val="0"/>
          <w:marTop w:val="53"/>
          <w:marBottom w:val="0"/>
          <w:divBdr>
            <w:top w:val="none" w:sz="0" w:space="0" w:color="auto"/>
            <w:left w:val="none" w:sz="0" w:space="0" w:color="auto"/>
            <w:bottom w:val="none" w:sz="0" w:space="0" w:color="auto"/>
            <w:right w:val="none" w:sz="0" w:space="0" w:color="auto"/>
          </w:divBdr>
        </w:div>
        <w:div w:id="1254971754">
          <w:marLeft w:val="547"/>
          <w:marRight w:val="0"/>
          <w:marTop w:val="53"/>
          <w:marBottom w:val="0"/>
          <w:divBdr>
            <w:top w:val="none" w:sz="0" w:space="0" w:color="auto"/>
            <w:left w:val="none" w:sz="0" w:space="0" w:color="auto"/>
            <w:bottom w:val="none" w:sz="0" w:space="0" w:color="auto"/>
            <w:right w:val="none" w:sz="0" w:space="0" w:color="auto"/>
          </w:divBdr>
        </w:div>
        <w:div w:id="1693997640">
          <w:marLeft w:val="547"/>
          <w:marRight w:val="0"/>
          <w:marTop w:val="53"/>
          <w:marBottom w:val="0"/>
          <w:divBdr>
            <w:top w:val="none" w:sz="0" w:space="0" w:color="auto"/>
            <w:left w:val="none" w:sz="0" w:space="0" w:color="auto"/>
            <w:bottom w:val="none" w:sz="0" w:space="0" w:color="auto"/>
            <w:right w:val="none" w:sz="0" w:space="0" w:color="auto"/>
          </w:divBdr>
        </w:div>
        <w:div w:id="1778983845">
          <w:marLeft w:val="547"/>
          <w:marRight w:val="0"/>
          <w:marTop w:val="53"/>
          <w:marBottom w:val="0"/>
          <w:divBdr>
            <w:top w:val="none" w:sz="0" w:space="0" w:color="auto"/>
            <w:left w:val="none" w:sz="0" w:space="0" w:color="auto"/>
            <w:bottom w:val="none" w:sz="0" w:space="0" w:color="auto"/>
            <w:right w:val="none" w:sz="0" w:space="0" w:color="auto"/>
          </w:divBdr>
        </w:div>
        <w:div w:id="1793091950">
          <w:marLeft w:val="547"/>
          <w:marRight w:val="0"/>
          <w:marTop w:val="53"/>
          <w:marBottom w:val="0"/>
          <w:divBdr>
            <w:top w:val="none" w:sz="0" w:space="0" w:color="auto"/>
            <w:left w:val="none" w:sz="0" w:space="0" w:color="auto"/>
            <w:bottom w:val="none" w:sz="0" w:space="0" w:color="auto"/>
            <w:right w:val="none" w:sz="0" w:space="0" w:color="auto"/>
          </w:divBdr>
        </w:div>
        <w:div w:id="1869220014">
          <w:marLeft w:val="547"/>
          <w:marRight w:val="0"/>
          <w:marTop w:val="53"/>
          <w:marBottom w:val="0"/>
          <w:divBdr>
            <w:top w:val="none" w:sz="0" w:space="0" w:color="auto"/>
            <w:left w:val="none" w:sz="0" w:space="0" w:color="auto"/>
            <w:bottom w:val="none" w:sz="0" w:space="0" w:color="auto"/>
            <w:right w:val="none" w:sz="0" w:space="0" w:color="auto"/>
          </w:divBdr>
        </w:div>
        <w:div w:id="1956520329">
          <w:marLeft w:val="547"/>
          <w:marRight w:val="0"/>
          <w:marTop w:val="53"/>
          <w:marBottom w:val="0"/>
          <w:divBdr>
            <w:top w:val="none" w:sz="0" w:space="0" w:color="auto"/>
            <w:left w:val="none" w:sz="0" w:space="0" w:color="auto"/>
            <w:bottom w:val="none" w:sz="0" w:space="0" w:color="auto"/>
            <w:right w:val="none" w:sz="0" w:space="0" w:color="auto"/>
          </w:divBdr>
        </w:div>
        <w:div w:id="2010711306">
          <w:marLeft w:val="547"/>
          <w:marRight w:val="0"/>
          <w:marTop w:val="53"/>
          <w:marBottom w:val="0"/>
          <w:divBdr>
            <w:top w:val="none" w:sz="0" w:space="0" w:color="auto"/>
            <w:left w:val="none" w:sz="0" w:space="0" w:color="auto"/>
            <w:bottom w:val="none" w:sz="0" w:space="0" w:color="auto"/>
            <w:right w:val="none" w:sz="0" w:space="0" w:color="auto"/>
          </w:divBdr>
        </w:div>
        <w:div w:id="2025090163">
          <w:marLeft w:val="547"/>
          <w:marRight w:val="0"/>
          <w:marTop w:val="53"/>
          <w:marBottom w:val="0"/>
          <w:divBdr>
            <w:top w:val="none" w:sz="0" w:space="0" w:color="auto"/>
            <w:left w:val="none" w:sz="0" w:space="0" w:color="auto"/>
            <w:bottom w:val="none" w:sz="0" w:space="0" w:color="auto"/>
            <w:right w:val="none" w:sz="0" w:space="0" w:color="auto"/>
          </w:divBdr>
        </w:div>
        <w:div w:id="2086412959">
          <w:marLeft w:val="547"/>
          <w:marRight w:val="0"/>
          <w:marTop w:val="53"/>
          <w:marBottom w:val="0"/>
          <w:divBdr>
            <w:top w:val="none" w:sz="0" w:space="0" w:color="auto"/>
            <w:left w:val="none" w:sz="0" w:space="0" w:color="auto"/>
            <w:bottom w:val="none" w:sz="0" w:space="0" w:color="auto"/>
            <w:right w:val="none" w:sz="0" w:space="0" w:color="auto"/>
          </w:divBdr>
        </w:div>
      </w:divsChild>
    </w:div>
    <w:div w:id="1370644185">
      <w:bodyDiv w:val="1"/>
      <w:marLeft w:val="0"/>
      <w:marRight w:val="0"/>
      <w:marTop w:val="0"/>
      <w:marBottom w:val="0"/>
      <w:divBdr>
        <w:top w:val="none" w:sz="0" w:space="0" w:color="auto"/>
        <w:left w:val="none" w:sz="0" w:space="0" w:color="auto"/>
        <w:bottom w:val="none" w:sz="0" w:space="0" w:color="auto"/>
        <w:right w:val="none" w:sz="0" w:space="0" w:color="auto"/>
      </w:divBdr>
    </w:div>
    <w:div w:id="1432817077">
      <w:bodyDiv w:val="1"/>
      <w:marLeft w:val="0"/>
      <w:marRight w:val="0"/>
      <w:marTop w:val="0"/>
      <w:marBottom w:val="0"/>
      <w:divBdr>
        <w:top w:val="none" w:sz="0" w:space="0" w:color="auto"/>
        <w:left w:val="none" w:sz="0" w:space="0" w:color="auto"/>
        <w:bottom w:val="none" w:sz="0" w:space="0" w:color="auto"/>
        <w:right w:val="none" w:sz="0" w:space="0" w:color="auto"/>
      </w:divBdr>
      <w:divsChild>
        <w:div w:id="96104631">
          <w:marLeft w:val="1181"/>
          <w:marRight w:val="0"/>
          <w:marTop w:val="67"/>
          <w:marBottom w:val="0"/>
          <w:divBdr>
            <w:top w:val="none" w:sz="0" w:space="0" w:color="auto"/>
            <w:left w:val="none" w:sz="0" w:space="0" w:color="auto"/>
            <w:bottom w:val="none" w:sz="0" w:space="0" w:color="auto"/>
            <w:right w:val="none" w:sz="0" w:space="0" w:color="auto"/>
          </w:divBdr>
        </w:div>
        <w:div w:id="686176661">
          <w:marLeft w:val="576"/>
          <w:marRight w:val="0"/>
          <w:marTop w:val="67"/>
          <w:marBottom w:val="0"/>
          <w:divBdr>
            <w:top w:val="none" w:sz="0" w:space="0" w:color="auto"/>
            <w:left w:val="none" w:sz="0" w:space="0" w:color="auto"/>
            <w:bottom w:val="none" w:sz="0" w:space="0" w:color="auto"/>
            <w:right w:val="none" w:sz="0" w:space="0" w:color="auto"/>
          </w:divBdr>
        </w:div>
        <w:div w:id="772288477">
          <w:marLeft w:val="576"/>
          <w:marRight w:val="0"/>
          <w:marTop w:val="67"/>
          <w:marBottom w:val="0"/>
          <w:divBdr>
            <w:top w:val="none" w:sz="0" w:space="0" w:color="auto"/>
            <w:left w:val="none" w:sz="0" w:space="0" w:color="auto"/>
            <w:bottom w:val="none" w:sz="0" w:space="0" w:color="auto"/>
            <w:right w:val="none" w:sz="0" w:space="0" w:color="auto"/>
          </w:divBdr>
        </w:div>
        <w:div w:id="1247151614">
          <w:marLeft w:val="1181"/>
          <w:marRight w:val="0"/>
          <w:marTop w:val="67"/>
          <w:marBottom w:val="0"/>
          <w:divBdr>
            <w:top w:val="none" w:sz="0" w:space="0" w:color="auto"/>
            <w:left w:val="none" w:sz="0" w:space="0" w:color="auto"/>
            <w:bottom w:val="none" w:sz="0" w:space="0" w:color="auto"/>
            <w:right w:val="none" w:sz="0" w:space="0" w:color="auto"/>
          </w:divBdr>
        </w:div>
      </w:divsChild>
    </w:div>
    <w:div w:id="1494836087">
      <w:bodyDiv w:val="1"/>
      <w:marLeft w:val="0"/>
      <w:marRight w:val="0"/>
      <w:marTop w:val="0"/>
      <w:marBottom w:val="0"/>
      <w:divBdr>
        <w:top w:val="none" w:sz="0" w:space="0" w:color="auto"/>
        <w:left w:val="none" w:sz="0" w:space="0" w:color="auto"/>
        <w:bottom w:val="none" w:sz="0" w:space="0" w:color="auto"/>
        <w:right w:val="none" w:sz="0" w:space="0" w:color="auto"/>
      </w:divBdr>
      <w:divsChild>
        <w:div w:id="278417362">
          <w:marLeft w:val="288"/>
          <w:marRight w:val="0"/>
          <w:marTop w:val="60"/>
          <w:marBottom w:val="0"/>
          <w:divBdr>
            <w:top w:val="none" w:sz="0" w:space="0" w:color="auto"/>
            <w:left w:val="none" w:sz="0" w:space="0" w:color="auto"/>
            <w:bottom w:val="none" w:sz="0" w:space="0" w:color="auto"/>
            <w:right w:val="none" w:sz="0" w:space="0" w:color="auto"/>
          </w:divBdr>
        </w:div>
      </w:divsChild>
    </w:div>
    <w:div w:id="1526867372">
      <w:bodyDiv w:val="1"/>
      <w:marLeft w:val="0"/>
      <w:marRight w:val="0"/>
      <w:marTop w:val="0"/>
      <w:marBottom w:val="0"/>
      <w:divBdr>
        <w:top w:val="none" w:sz="0" w:space="0" w:color="auto"/>
        <w:left w:val="none" w:sz="0" w:space="0" w:color="auto"/>
        <w:bottom w:val="none" w:sz="0" w:space="0" w:color="auto"/>
        <w:right w:val="none" w:sz="0" w:space="0" w:color="auto"/>
      </w:divBdr>
      <w:divsChild>
        <w:div w:id="355736362">
          <w:marLeft w:val="1238"/>
          <w:marRight w:val="0"/>
          <w:marTop w:val="58"/>
          <w:marBottom w:val="0"/>
          <w:divBdr>
            <w:top w:val="none" w:sz="0" w:space="0" w:color="auto"/>
            <w:left w:val="none" w:sz="0" w:space="0" w:color="auto"/>
            <w:bottom w:val="none" w:sz="0" w:space="0" w:color="auto"/>
            <w:right w:val="none" w:sz="0" w:space="0" w:color="auto"/>
          </w:divBdr>
        </w:div>
        <w:div w:id="403071753">
          <w:marLeft w:val="562"/>
          <w:marRight w:val="0"/>
          <w:marTop w:val="77"/>
          <w:marBottom w:val="0"/>
          <w:divBdr>
            <w:top w:val="none" w:sz="0" w:space="0" w:color="auto"/>
            <w:left w:val="none" w:sz="0" w:space="0" w:color="auto"/>
            <w:bottom w:val="none" w:sz="0" w:space="0" w:color="auto"/>
            <w:right w:val="none" w:sz="0" w:space="0" w:color="auto"/>
          </w:divBdr>
        </w:div>
        <w:div w:id="850611388">
          <w:marLeft w:val="562"/>
          <w:marRight w:val="0"/>
          <w:marTop w:val="77"/>
          <w:marBottom w:val="0"/>
          <w:divBdr>
            <w:top w:val="none" w:sz="0" w:space="0" w:color="auto"/>
            <w:left w:val="none" w:sz="0" w:space="0" w:color="auto"/>
            <w:bottom w:val="none" w:sz="0" w:space="0" w:color="auto"/>
            <w:right w:val="none" w:sz="0" w:space="0" w:color="auto"/>
          </w:divBdr>
        </w:div>
        <w:div w:id="880753371">
          <w:marLeft w:val="562"/>
          <w:marRight w:val="0"/>
          <w:marTop w:val="77"/>
          <w:marBottom w:val="0"/>
          <w:divBdr>
            <w:top w:val="none" w:sz="0" w:space="0" w:color="auto"/>
            <w:left w:val="none" w:sz="0" w:space="0" w:color="auto"/>
            <w:bottom w:val="none" w:sz="0" w:space="0" w:color="auto"/>
            <w:right w:val="none" w:sz="0" w:space="0" w:color="auto"/>
          </w:divBdr>
        </w:div>
        <w:div w:id="1083264438">
          <w:marLeft w:val="562"/>
          <w:marRight w:val="0"/>
          <w:marTop w:val="77"/>
          <w:marBottom w:val="0"/>
          <w:divBdr>
            <w:top w:val="none" w:sz="0" w:space="0" w:color="auto"/>
            <w:left w:val="none" w:sz="0" w:space="0" w:color="auto"/>
            <w:bottom w:val="none" w:sz="0" w:space="0" w:color="auto"/>
            <w:right w:val="none" w:sz="0" w:space="0" w:color="auto"/>
          </w:divBdr>
        </w:div>
        <w:div w:id="1107773564">
          <w:marLeft w:val="562"/>
          <w:marRight w:val="0"/>
          <w:marTop w:val="77"/>
          <w:marBottom w:val="0"/>
          <w:divBdr>
            <w:top w:val="none" w:sz="0" w:space="0" w:color="auto"/>
            <w:left w:val="none" w:sz="0" w:space="0" w:color="auto"/>
            <w:bottom w:val="none" w:sz="0" w:space="0" w:color="auto"/>
            <w:right w:val="none" w:sz="0" w:space="0" w:color="auto"/>
          </w:divBdr>
        </w:div>
      </w:divsChild>
    </w:div>
    <w:div w:id="1648241161">
      <w:bodyDiv w:val="1"/>
      <w:marLeft w:val="0"/>
      <w:marRight w:val="0"/>
      <w:marTop w:val="0"/>
      <w:marBottom w:val="0"/>
      <w:divBdr>
        <w:top w:val="none" w:sz="0" w:space="0" w:color="auto"/>
        <w:left w:val="none" w:sz="0" w:space="0" w:color="auto"/>
        <w:bottom w:val="none" w:sz="0" w:space="0" w:color="auto"/>
        <w:right w:val="none" w:sz="0" w:space="0" w:color="auto"/>
      </w:divBdr>
      <w:divsChild>
        <w:div w:id="919101903">
          <w:marLeft w:val="1109"/>
          <w:marRight w:val="0"/>
          <w:marTop w:val="0"/>
          <w:marBottom w:val="80"/>
          <w:divBdr>
            <w:top w:val="none" w:sz="0" w:space="0" w:color="auto"/>
            <w:left w:val="none" w:sz="0" w:space="0" w:color="auto"/>
            <w:bottom w:val="none" w:sz="0" w:space="0" w:color="auto"/>
            <w:right w:val="none" w:sz="0" w:space="0" w:color="auto"/>
          </w:divBdr>
        </w:div>
      </w:divsChild>
    </w:div>
    <w:div w:id="1656908686">
      <w:bodyDiv w:val="1"/>
      <w:marLeft w:val="0"/>
      <w:marRight w:val="0"/>
      <w:marTop w:val="0"/>
      <w:marBottom w:val="0"/>
      <w:divBdr>
        <w:top w:val="none" w:sz="0" w:space="0" w:color="auto"/>
        <w:left w:val="none" w:sz="0" w:space="0" w:color="auto"/>
        <w:bottom w:val="none" w:sz="0" w:space="0" w:color="auto"/>
        <w:right w:val="none" w:sz="0" w:space="0" w:color="auto"/>
      </w:divBdr>
      <w:divsChild>
        <w:div w:id="183327389">
          <w:marLeft w:val="288"/>
          <w:marRight w:val="0"/>
          <w:marTop w:val="60"/>
          <w:marBottom w:val="0"/>
          <w:divBdr>
            <w:top w:val="none" w:sz="0" w:space="0" w:color="auto"/>
            <w:left w:val="none" w:sz="0" w:space="0" w:color="auto"/>
            <w:bottom w:val="none" w:sz="0" w:space="0" w:color="auto"/>
            <w:right w:val="none" w:sz="0" w:space="0" w:color="auto"/>
          </w:divBdr>
        </w:div>
      </w:divsChild>
    </w:div>
    <w:div w:id="1660109306">
      <w:bodyDiv w:val="1"/>
      <w:marLeft w:val="0"/>
      <w:marRight w:val="0"/>
      <w:marTop w:val="0"/>
      <w:marBottom w:val="0"/>
      <w:divBdr>
        <w:top w:val="none" w:sz="0" w:space="0" w:color="auto"/>
        <w:left w:val="none" w:sz="0" w:space="0" w:color="auto"/>
        <w:bottom w:val="none" w:sz="0" w:space="0" w:color="auto"/>
        <w:right w:val="none" w:sz="0" w:space="0" w:color="auto"/>
      </w:divBdr>
      <w:divsChild>
        <w:div w:id="951594964">
          <w:marLeft w:val="1109"/>
          <w:marRight w:val="0"/>
          <w:marTop w:val="0"/>
          <w:marBottom w:val="80"/>
          <w:divBdr>
            <w:top w:val="none" w:sz="0" w:space="0" w:color="auto"/>
            <w:left w:val="none" w:sz="0" w:space="0" w:color="auto"/>
            <w:bottom w:val="none" w:sz="0" w:space="0" w:color="auto"/>
            <w:right w:val="none" w:sz="0" w:space="0" w:color="auto"/>
          </w:divBdr>
        </w:div>
        <w:div w:id="1053425686">
          <w:marLeft w:val="1109"/>
          <w:marRight w:val="0"/>
          <w:marTop w:val="0"/>
          <w:marBottom w:val="80"/>
          <w:divBdr>
            <w:top w:val="none" w:sz="0" w:space="0" w:color="auto"/>
            <w:left w:val="none" w:sz="0" w:space="0" w:color="auto"/>
            <w:bottom w:val="none" w:sz="0" w:space="0" w:color="auto"/>
            <w:right w:val="none" w:sz="0" w:space="0" w:color="auto"/>
          </w:divBdr>
        </w:div>
        <w:div w:id="1674916860">
          <w:marLeft w:val="547"/>
          <w:marRight w:val="0"/>
          <w:marTop w:val="0"/>
          <w:marBottom w:val="200"/>
          <w:divBdr>
            <w:top w:val="none" w:sz="0" w:space="0" w:color="auto"/>
            <w:left w:val="none" w:sz="0" w:space="0" w:color="auto"/>
            <w:bottom w:val="none" w:sz="0" w:space="0" w:color="auto"/>
            <w:right w:val="none" w:sz="0" w:space="0" w:color="auto"/>
          </w:divBdr>
        </w:div>
        <w:div w:id="1725179956">
          <w:marLeft w:val="1109"/>
          <w:marRight w:val="0"/>
          <w:marTop w:val="0"/>
          <w:marBottom w:val="80"/>
          <w:divBdr>
            <w:top w:val="none" w:sz="0" w:space="0" w:color="auto"/>
            <w:left w:val="none" w:sz="0" w:space="0" w:color="auto"/>
            <w:bottom w:val="none" w:sz="0" w:space="0" w:color="auto"/>
            <w:right w:val="none" w:sz="0" w:space="0" w:color="auto"/>
          </w:divBdr>
        </w:div>
      </w:divsChild>
    </w:div>
    <w:div w:id="1686979307">
      <w:bodyDiv w:val="1"/>
      <w:marLeft w:val="0"/>
      <w:marRight w:val="0"/>
      <w:marTop w:val="0"/>
      <w:marBottom w:val="0"/>
      <w:divBdr>
        <w:top w:val="none" w:sz="0" w:space="0" w:color="auto"/>
        <w:left w:val="none" w:sz="0" w:space="0" w:color="auto"/>
        <w:bottom w:val="none" w:sz="0" w:space="0" w:color="auto"/>
        <w:right w:val="none" w:sz="0" w:space="0" w:color="auto"/>
      </w:divBdr>
      <w:divsChild>
        <w:div w:id="343558474">
          <w:marLeft w:val="576"/>
          <w:marRight w:val="0"/>
          <w:marTop w:val="72"/>
          <w:marBottom w:val="0"/>
          <w:divBdr>
            <w:top w:val="none" w:sz="0" w:space="0" w:color="auto"/>
            <w:left w:val="none" w:sz="0" w:space="0" w:color="auto"/>
            <w:bottom w:val="none" w:sz="0" w:space="0" w:color="auto"/>
            <w:right w:val="none" w:sz="0" w:space="0" w:color="auto"/>
          </w:divBdr>
        </w:div>
        <w:div w:id="359017386">
          <w:marLeft w:val="576"/>
          <w:marRight w:val="0"/>
          <w:marTop w:val="72"/>
          <w:marBottom w:val="0"/>
          <w:divBdr>
            <w:top w:val="none" w:sz="0" w:space="0" w:color="auto"/>
            <w:left w:val="none" w:sz="0" w:space="0" w:color="auto"/>
            <w:bottom w:val="none" w:sz="0" w:space="0" w:color="auto"/>
            <w:right w:val="none" w:sz="0" w:space="0" w:color="auto"/>
          </w:divBdr>
        </w:div>
        <w:div w:id="479880558">
          <w:marLeft w:val="576"/>
          <w:marRight w:val="0"/>
          <w:marTop w:val="72"/>
          <w:marBottom w:val="0"/>
          <w:divBdr>
            <w:top w:val="none" w:sz="0" w:space="0" w:color="auto"/>
            <w:left w:val="none" w:sz="0" w:space="0" w:color="auto"/>
            <w:bottom w:val="none" w:sz="0" w:space="0" w:color="auto"/>
            <w:right w:val="none" w:sz="0" w:space="0" w:color="auto"/>
          </w:divBdr>
        </w:div>
        <w:div w:id="2011827835">
          <w:marLeft w:val="576"/>
          <w:marRight w:val="0"/>
          <w:marTop w:val="72"/>
          <w:marBottom w:val="0"/>
          <w:divBdr>
            <w:top w:val="none" w:sz="0" w:space="0" w:color="auto"/>
            <w:left w:val="none" w:sz="0" w:space="0" w:color="auto"/>
            <w:bottom w:val="none" w:sz="0" w:space="0" w:color="auto"/>
            <w:right w:val="none" w:sz="0" w:space="0" w:color="auto"/>
          </w:divBdr>
        </w:div>
      </w:divsChild>
    </w:div>
    <w:div w:id="1724405019">
      <w:bodyDiv w:val="1"/>
      <w:marLeft w:val="0"/>
      <w:marRight w:val="0"/>
      <w:marTop w:val="0"/>
      <w:marBottom w:val="0"/>
      <w:divBdr>
        <w:top w:val="none" w:sz="0" w:space="0" w:color="auto"/>
        <w:left w:val="none" w:sz="0" w:space="0" w:color="auto"/>
        <w:bottom w:val="none" w:sz="0" w:space="0" w:color="auto"/>
        <w:right w:val="none" w:sz="0" w:space="0" w:color="auto"/>
      </w:divBdr>
    </w:div>
    <w:div w:id="1796829827">
      <w:bodyDiv w:val="1"/>
      <w:marLeft w:val="0"/>
      <w:marRight w:val="0"/>
      <w:marTop w:val="0"/>
      <w:marBottom w:val="0"/>
      <w:divBdr>
        <w:top w:val="none" w:sz="0" w:space="0" w:color="auto"/>
        <w:left w:val="none" w:sz="0" w:space="0" w:color="auto"/>
        <w:bottom w:val="none" w:sz="0" w:space="0" w:color="auto"/>
        <w:right w:val="none" w:sz="0" w:space="0" w:color="auto"/>
      </w:divBdr>
    </w:div>
    <w:div w:id="1948928198">
      <w:bodyDiv w:val="1"/>
      <w:marLeft w:val="0"/>
      <w:marRight w:val="0"/>
      <w:marTop w:val="0"/>
      <w:marBottom w:val="0"/>
      <w:divBdr>
        <w:top w:val="none" w:sz="0" w:space="0" w:color="auto"/>
        <w:left w:val="none" w:sz="0" w:space="0" w:color="auto"/>
        <w:bottom w:val="none" w:sz="0" w:space="0" w:color="auto"/>
        <w:right w:val="none" w:sz="0" w:space="0" w:color="auto"/>
      </w:divBdr>
    </w:div>
    <w:div w:id="1959099342">
      <w:bodyDiv w:val="1"/>
      <w:marLeft w:val="0"/>
      <w:marRight w:val="0"/>
      <w:marTop w:val="0"/>
      <w:marBottom w:val="0"/>
      <w:divBdr>
        <w:top w:val="none" w:sz="0" w:space="0" w:color="auto"/>
        <w:left w:val="none" w:sz="0" w:space="0" w:color="auto"/>
        <w:bottom w:val="none" w:sz="0" w:space="0" w:color="auto"/>
        <w:right w:val="none" w:sz="0" w:space="0" w:color="auto"/>
      </w:divBdr>
      <w:divsChild>
        <w:div w:id="739789989">
          <w:marLeft w:val="288"/>
          <w:marRight w:val="0"/>
          <w:marTop w:val="60"/>
          <w:marBottom w:val="0"/>
          <w:divBdr>
            <w:top w:val="none" w:sz="0" w:space="0" w:color="auto"/>
            <w:left w:val="none" w:sz="0" w:space="0" w:color="auto"/>
            <w:bottom w:val="none" w:sz="0" w:space="0" w:color="auto"/>
            <w:right w:val="none" w:sz="0" w:space="0" w:color="auto"/>
          </w:divBdr>
        </w:div>
      </w:divsChild>
    </w:div>
    <w:div w:id="1984116096">
      <w:bodyDiv w:val="1"/>
      <w:marLeft w:val="0"/>
      <w:marRight w:val="0"/>
      <w:marTop w:val="0"/>
      <w:marBottom w:val="0"/>
      <w:divBdr>
        <w:top w:val="none" w:sz="0" w:space="0" w:color="auto"/>
        <w:left w:val="none" w:sz="0" w:space="0" w:color="auto"/>
        <w:bottom w:val="none" w:sz="0" w:space="0" w:color="auto"/>
        <w:right w:val="none" w:sz="0" w:space="0" w:color="auto"/>
      </w:divBdr>
      <w:divsChild>
        <w:div w:id="200823859">
          <w:marLeft w:val="360"/>
          <w:marRight w:val="0"/>
          <w:marTop w:val="45"/>
          <w:marBottom w:val="0"/>
          <w:divBdr>
            <w:top w:val="none" w:sz="0" w:space="0" w:color="auto"/>
            <w:left w:val="none" w:sz="0" w:space="0" w:color="auto"/>
            <w:bottom w:val="none" w:sz="0" w:space="0" w:color="auto"/>
            <w:right w:val="none" w:sz="0" w:space="0" w:color="auto"/>
          </w:divBdr>
        </w:div>
        <w:div w:id="242493303">
          <w:marLeft w:val="360"/>
          <w:marRight w:val="0"/>
          <w:marTop w:val="45"/>
          <w:marBottom w:val="0"/>
          <w:divBdr>
            <w:top w:val="none" w:sz="0" w:space="0" w:color="auto"/>
            <w:left w:val="none" w:sz="0" w:space="0" w:color="auto"/>
            <w:bottom w:val="none" w:sz="0" w:space="0" w:color="auto"/>
            <w:right w:val="none" w:sz="0" w:space="0" w:color="auto"/>
          </w:divBdr>
        </w:div>
        <w:div w:id="493227712">
          <w:marLeft w:val="360"/>
          <w:marRight w:val="0"/>
          <w:marTop w:val="45"/>
          <w:marBottom w:val="0"/>
          <w:divBdr>
            <w:top w:val="none" w:sz="0" w:space="0" w:color="auto"/>
            <w:left w:val="none" w:sz="0" w:space="0" w:color="auto"/>
            <w:bottom w:val="none" w:sz="0" w:space="0" w:color="auto"/>
            <w:right w:val="none" w:sz="0" w:space="0" w:color="auto"/>
          </w:divBdr>
        </w:div>
        <w:div w:id="750933354">
          <w:marLeft w:val="360"/>
          <w:marRight w:val="0"/>
          <w:marTop w:val="45"/>
          <w:marBottom w:val="0"/>
          <w:divBdr>
            <w:top w:val="none" w:sz="0" w:space="0" w:color="auto"/>
            <w:left w:val="none" w:sz="0" w:space="0" w:color="auto"/>
            <w:bottom w:val="none" w:sz="0" w:space="0" w:color="auto"/>
            <w:right w:val="none" w:sz="0" w:space="0" w:color="auto"/>
          </w:divBdr>
        </w:div>
        <w:div w:id="852305826">
          <w:marLeft w:val="360"/>
          <w:marRight w:val="0"/>
          <w:marTop w:val="45"/>
          <w:marBottom w:val="0"/>
          <w:divBdr>
            <w:top w:val="none" w:sz="0" w:space="0" w:color="auto"/>
            <w:left w:val="none" w:sz="0" w:space="0" w:color="auto"/>
            <w:bottom w:val="none" w:sz="0" w:space="0" w:color="auto"/>
            <w:right w:val="none" w:sz="0" w:space="0" w:color="auto"/>
          </w:divBdr>
        </w:div>
        <w:div w:id="873427484">
          <w:marLeft w:val="360"/>
          <w:marRight w:val="0"/>
          <w:marTop w:val="45"/>
          <w:marBottom w:val="0"/>
          <w:divBdr>
            <w:top w:val="none" w:sz="0" w:space="0" w:color="auto"/>
            <w:left w:val="none" w:sz="0" w:space="0" w:color="auto"/>
            <w:bottom w:val="none" w:sz="0" w:space="0" w:color="auto"/>
            <w:right w:val="none" w:sz="0" w:space="0" w:color="auto"/>
          </w:divBdr>
        </w:div>
        <w:div w:id="1092893975">
          <w:marLeft w:val="360"/>
          <w:marRight w:val="0"/>
          <w:marTop w:val="45"/>
          <w:marBottom w:val="0"/>
          <w:divBdr>
            <w:top w:val="none" w:sz="0" w:space="0" w:color="auto"/>
            <w:left w:val="none" w:sz="0" w:space="0" w:color="auto"/>
            <w:bottom w:val="none" w:sz="0" w:space="0" w:color="auto"/>
            <w:right w:val="none" w:sz="0" w:space="0" w:color="auto"/>
          </w:divBdr>
        </w:div>
        <w:div w:id="1255045989">
          <w:marLeft w:val="360"/>
          <w:marRight w:val="0"/>
          <w:marTop w:val="45"/>
          <w:marBottom w:val="0"/>
          <w:divBdr>
            <w:top w:val="none" w:sz="0" w:space="0" w:color="auto"/>
            <w:left w:val="none" w:sz="0" w:space="0" w:color="auto"/>
            <w:bottom w:val="none" w:sz="0" w:space="0" w:color="auto"/>
            <w:right w:val="none" w:sz="0" w:space="0" w:color="auto"/>
          </w:divBdr>
        </w:div>
      </w:divsChild>
    </w:div>
    <w:div w:id="1993558042">
      <w:bodyDiv w:val="1"/>
      <w:marLeft w:val="0"/>
      <w:marRight w:val="0"/>
      <w:marTop w:val="0"/>
      <w:marBottom w:val="0"/>
      <w:divBdr>
        <w:top w:val="none" w:sz="0" w:space="0" w:color="auto"/>
        <w:left w:val="none" w:sz="0" w:space="0" w:color="auto"/>
        <w:bottom w:val="none" w:sz="0" w:space="0" w:color="auto"/>
        <w:right w:val="none" w:sz="0" w:space="0" w:color="auto"/>
      </w:divBdr>
    </w:div>
    <w:div w:id="2004623768">
      <w:bodyDiv w:val="1"/>
      <w:marLeft w:val="0"/>
      <w:marRight w:val="0"/>
      <w:marTop w:val="0"/>
      <w:marBottom w:val="0"/>
      <w:divBdr>
        <w:top w:val="none" w:sz="0" w:space="0" w:color="auto"/>
        <w:left w:val="none" w:sz="0" w:space="0" w:color="auto"/>
        <w:bottom w:val="none" w:sz="0" w:space="0" w:color="auto"/>
        <w:right w:val="none" w:sz="0" w:space="0" w:color="auto"/>
      </w:divBdr>
      <w:divsChild>
        <w:div w:id="802306790">
          <w:marLeft w:val="1181"/>
          <w:marRight w:val="0"/>
          <w:marTop w:val="77"/>
          <w:marBottom w:val="0"/>
          <w:divBdr>
            <w:top w:val="none" w:sz="0" w:space="0" w:color="auto"/>
            <w:left w:val="none" w:sz="0" w:space="0" w:color="auto"/>
            <w:bottom w:val="none" w:sz="0" w:space="0" w:color="auto"/>
            <w:right w:val="none" w:sz="0" w:space="0" w:color="auto"/>
          </w:divBdr>
        </w:div>
        <w:div w:id="999505147">
          <w:marLeft w:val="1181"/>
          <w:marRight w:val="0"/>
          <w:marTop w:val="77"/>
          <w:marBottom w:val="0"/>
          <w:divBdr>
            <w:top w:val="none" w:sz="0" w:space="0" w:color="auto"/>
            <w:left w:val="none" w:sz="0" w:space="0" w:color="auto"/>
            <w:bottom w:val="none" w:sz="0" w:space="0" w:color="auto"/>
            <w:right w:val="none" w:sz="0" w:space="0" w:color="auto"/>
          </w:divBdr>
        </w:div>
        <w:div w:id="1001084288">
          <w:marLeft w:val="576"/>
          <w:marRight w:val="0"/>
          <w:marTop w:val="77"/>
          <w:marBottom w:val="0"/>
          <w:divBdr>
            <w:top w:val="none" w:sz="0" w:space="0" w:color="auto"/>
            <w:left w:val="none" w:sz="0" w:space="0" w:color="auto"/>
            <w:bottom w:val="none" w:sz="0" w:space="0" w:color="auto"/>
            <w:right w:val="none" w:sz="0" w:space="0" w:color="auto"/>
          </w:divBdr>
        </w:div>
        <w:div w:id="1186018159">
          <w:marLeft w:val="1181"/>
          <w:marRight w:val="0"/>
          <w:marTop w:val="77"/>
          <w:marBottom w:val="0"/>
          <w:divBdr>
            <w:top w:val="none" w:sz="0" w:space="0" w:color="auto"/>
            <w:left w:val="none" w:sz="0" w:space="0" w:color="auto"/>
            <w:bottom w:val="none" w:sz="0" w:space="0" w:color="auto"/>
            <w:right w:val="none" w:sz="0" w:space="0" w:color="auto"/>
          </w:divBdr>
        </w:div>
        <w:div w:id="1188250045">
          <w:marLeft w:val="1181"/>
          <w:marRight w:val="0"/>
          <w:marTop w:val="77"/>
          <w:marBottom w:val="0"/>
          <w:divBdr>
            <w:top w:val="none" w:sz="0" w:space="0" w:color="auto"/>
            <w:left w:val="none" w:sz="0" w:space="0" w:color="auto"/>
            <w:bottom w:val="none" w:sz="0" w:space="0" w:color="auto"/>
            <w:right w:val="none" w:sz="0" w:space="0" w:color="auto"/>
          </w:divBdr>
        </w:div>
        <w:div w:id="1452162652">
          <w:marLeft w:val="576"/>
          <w:marRight w:val="0"/>
          <w:marTop w:val="77"/>
          <w:marBottom w:val="0"/>
          <w:divBdr>
            <w:top w:val="none" w:sz="0" w:space="0" w:color="auto"/>
            <w:left w:val="none" w:sz="0" w:space="0" w:color="auto"/>
            <w:bottom w:val="none" w:sz="0" w:space="0" w:color="auto"/>
            <w:right w:val="none" w:sz="0" w:space="0" w:color="auto"/>
          </w:divBdr>
        </w:div>
        <w:div w:id="1499998669">
          <w:marLeft w:val="576"/>
          <w:marRight w:val="0"/>
          <w:marTop w:val="77"/>
          <w:marBottom w:val="0"/>
          <w:divBdr>
            <w:top w:val="none" w:sz="0" w:space="0" w:color="auto"/>
            <w:left w:val="none" w:sz="0" w:space="0" w:color="auto"/>
            <w:bottom w:val="none" w:sz="0" w:space="0" w:color="auto"/>
            <w:right w:val="none" w:sz="0" w:space="0" w:color="auto"/>
          </w:divBdr>
        </w:div>
        <w:div w:id="1945452319">
          <w:marLeft w:val="1181"/>
          <w:marRight w:val="0"/>
          <w:marTop w:val="77"/>
          <w:marBottom w:val="0"/>
          <w:divBdr>
            <w:top w:val="none" w:sz="0" w:space="0" w:color="auto"/>
            <w:left w:val="none" w:sz="0" w:space="0" w:color="auto"/>
            <w:bottom w:val="none" w:sz="0" w:space="0" w:color="auto"/>
            <w:right w:val="none" w:sz="0" w:space="0" w:color="auto"/>
          </w:divBdr>
        </w:div>
      </w:divsChild>
    </w:div>
    <w:div w:id="2042585175">
      <w:bodyDiv w:val="1"/>
      <w:marLeft w:val="0"/>
      <w:marRight w:val="0"/>
      <w:marTop w:val="0"/>
      <w:marBottom w:val="0"/>
      <w:divBdr>
        <w:top w:val="none" w:sz="0" w:space="0" w:color="auto"/>
        <w:left w:val="none" w:sz="0" w:space="0" w:color="auto"/>
        <w:bottom w:val="none" w:sz="0" w:space="0" w:color="auto"/>
        <w:right w:val="none" w:sz="0" w:space="0" w:color="auto"/>
      </w:divBdr>
    </w:div>
    <w:div w:id="2046172655">
      <w:bodyDiv w:val="1"/>
      <w:marLeft w:val="0"/>
      <w:marRight w:val="0"/>
      <w:marTop w:val="0"/>
      <w:marBottom w:val="0"/>
      <w:divBdr>
        <w:top w:val="none" w:sz="0" w:space="0" w:color="auto"/>
        <w:left w:val="none" w:sz="0" w:space="0" w:color="auto"/>
        <w:bottom w:val="none" w:sz="0" w:space="0" w:color="auto"/>
        <w:right w:val="none" w:sz="0" w:space="0" w:color="auto"/>
      </w:divBdr>
      <w:divsChild>
        <w:div w:id="27683581">
          <w:marLeft w:val="274"/>
          <w:marRight w:val="0"/>
          <w:marTop w:val="0"/>
          <w:marBottom w:val="200"/>
          <w:divBdr>
            <w:top w:val="none" w:sz="0" w:space="0" w:color="auto"/>
            <w:left w:val="none" w:sz="0" w:space="0" w:color="auto"/>
            <w:bottom w:val="none" w:sz="0" w:space="0" w:color="auto"/>
            <w:right w:val="none" w:sz="0" w:space="0" w:color="auto"/>
          </w:divBdr>
        </w:div>
        <w:div w:id="87967706">
          <w:marLeft w:val="274"/>
          <w:marRight w:val="0"/>
          <w:marTop w:val="0"/>
          <w:marBottom w:val="120"/>
          <w:divBdr>
            <w:top w:val="none" w:sz="0" w:space="0" w:color="auto"/>
            <w:left w:val="none" w:sz="0" w:space="0" w:color="auto"/>
            <w:bottom w:val="none" w:sz="0" w:space="0" w:color="auto"/>
            <w:right w:val="none" w:sz="0" w:space="0" w:color="auto"/>
          </w:divBdr>
        </w:div>
        <w:div w:id="259218994">
          <w:marLeft w:val="274"/>
          <w:marRight w:val="0"/>
          <w:marTop w:val="0"/>
          <w:marBottom w:val="120"/>
          <w:divBdr>
            <w:top w:val="none" w:sz="0" w:space="0" w:color="auto"/>
            <w:left w:val="none" w:sz="0" w:space="0" w:color="auto"/>
            <w:bottom w:val="none" w:sz="0" w:space="0" w:color="auto"/>
            <w:right w:val="none" w:sz="0" w:space="0" w:color="auto"/>
          </w:divBdr>
        </w:div>
        <w:div w:id="491989363">
          <w:marLeft w:val="274"/>
          <w:marRight w:val="0"/>
          <w:marTop w:val="0"/>
          <w:marBottom w:val="80"/>
          <w:divBdr>
            <w:top w:val="none" w:sz="0" w:space="0" w:color="auto"/>
            <w:left w:val="none" w:sz="0" w:space="0" w:color="auto"/>
            <w:bottom w:val="none" w:sz="0" w:space="0" w:color="auto"/>
            <w:right w:val="none" w:sz="0" w:space="0" w:color="auto"/>
          </w:divBdr>
        </w:div>
        <w:div w:id="706024450">
          <w:marLeft w:val="274"/>
          <w:marRight w:val="0"/>
          <w:marTop w:val="0"/>
          <w:marBottom w:val="200"/>
          <w:divBdr>
            <w:top w:val="none" w:sz="0" w:space="0" w:color="auto"/>
            <w:left w:val="none" w:sz="0" w:space="0" w:color="auto"/>
            <w:bottom w:val="none" w:sz="0" w:space="0" w:color="auto"/>
            <w:right w:val="none" w:sz="0" w:space="0" w:color="auto"/>
          </w:divBdr>
        </w:div>
        <w:div w:id="861088702">
          <w:marLeft w:val="274"/>
          <w:marRight w:val="0"/>
          <w:marTop w:val="0"/>
          <w:marBottom w:val="200"/>
          <w:divBdr>
            <w:top w:val="none" w:sz="0" w:space="0" w:color="auto"/>
            <w:left w:val="none" w:sz="0" w:space="0" w:color="auto"/>
            <w:bottom w:val="none" w:sz="0" w:space="0" w:color="auto"/>
            <w:right w:val="none" w:sz="0" w:space="0" w:color="auto"/>
          </w:divBdr>
        </w:div>
        <w:div w:id="1402409141">
          <w:marLeft w:val="274"/>
          <w:marRight w:val="0"/>
          <w:marTop w:val="0"/>
          <w:marBottom w:val="200"/>
          <w:divBdr>
            <w:top w:val="none" w:sz="0" w:space="0" w:color="auto"/>
            <w:left w:val="none" w:sz="0" w:space="0" w:color="auto"/>
            <w:bottom w:val="none" w:sz="0" w:space="0" w:color="auto"/>
            <w:right w:val="none" w:sz="0" w:space="0" w:color="auto"/>
          </w:divBdr>
        </w:div>
        <w:div w:id="2124837339">
          <w:marLeft w:val="274"/>
          <w:marRight w:val="0"/>
          <w:marTop w:val="0"/>
          <w:marBottom w:val="80"/>
          <w:divBdr>
            <w:top w:val="none" w:sz="0" w:space="0" w:color="auto"/>
            <w:left w:val="none" w:sz="0" w:space="0" w:color="auto"/>
            <w:bottom w:val="none" w:sz="0" w:space="0" w:color="auto"/>
            <w:right w:val="none" w:sz="0" w:space="0" w:color="auto"/>
          </w:divBdr>
        </w:div>
      </w:divsChild>
    </w:div>
    <w:div w:id="2090737016">
      <w:bodyDiv w:val="1"/>
      <w:marLeft w:val="0"/>
      <w:marRight w:val="0"/>
      <w:marTop w:val="0"/>
      <w:marBottom w:val="0"/>
      <w:divBdr>
        <w:top w:val="none" w:sz="0" w:space="0" w:color="auto"/>
        <w:left w:val="none" w:sz="0" w:space="0" w:color="auto"/>
        <w:bottom w:val="none" w:sz="0" w:space="0" w:color="auto"/>
        <w:right w:val="none" w:sz="0" w:space="0" w:color="auto"/>
      </w:divBdr>
      <w:divsChild>
        <w:div w:id="69163991">
          <w:marLeft w:val="274"/>
          <w:marRight w:val="0"/>
          <w:marTop w:val="0"/>
          <w:marBottom w:val="0"/>
          <w:divBdr>
            <w:top w:val="none" w:sz="0" w:space="0" w:color="auto"/>
            <w:left w:val="none" w:sz="0" w:space="0" w:color="auto"/>
            <w:bottom w:val="none" w:sz="0" w:space="0" w:color="auto"/>
            <w:right w:val="none" w:sz="0" w:space="0" w:color="auto"/>
          </w:divBdr>
        </w:div>
        <w:div w:id="106437216">
          <w:marLeft w:val="274"/>
          <w:marRight w:val="0"/>
          <w:marTop w:val="0"/>
          <w:marBottom w:val="0"/>
          <w:divBdr>
            <w:top w:val="none" w:sz="0" w:space="0" w:color="auto"/>
            <w:left w:val="none" w:sz="0" w:space="0" w:color="auto"/>
            <w:bottom w:val="none" w:sz="0" w:space="0" w:color="auto"/>
            <w:right w:val="none" w:sz="0" w:space="0" w:color="auto"/>
          </w:divBdr>
        </w:div>
        <w:div w:id="366221095">
          <w:marLeft w:val="274"/>
          <w:marRight w:val="0"/>
          <w:marTop w:val="0"/>
          <w:marBottom w:val="0"/>
          <w:divBdr>
            <w:top w:val="none" w:sz="0" w:space="0" w:color="auto"/>
            <w:left w:val="none" w:sz="0" w:space="0" w:color="auto"/>
            <w:bottom w:val="none" w:sz="0" w:space="0" w:color="auto"/>
            <w:right w:val="none" w:sz="0" w:space="0" w:color="auto"/>
          </w:divBdr>
        </w:div>
        <w:div w:id="381557470">
          <w:marLeft w:val="274"/>
          <w:marRight w:val="0"/>
          <w:marTop w:val="0"/>
          <w:marBottom w:val="0"/>
          <w:divBdr>
            <w:top w:val="none" w:sz="0" w:space="0" w:color="auto"/>
            <w:left w:val="none" w:sz="0" w:space="0" w:color="auto"/>
            <w:bottom w:val="none" w:sz="0" w:space="0" w:color="auto"/>
            <w:right w:val="none" w:sz="0" w:space="0" w:color="auto"/>
          </w:divBdr>
        </w:div>
        <w:div w:id="468866799">
          <w:marLeft w:val="274"/>
          <w:marRight w:val="0"/>
          <w:marTop w:val="0"/>
          <w:marBottom w:val="0"/>
          <w:divBdr>
            <w:top w:val="none" w:sz="0" w:space="0" w:color="auto"/>
            <w:left w:val="none" w:sz="0" w:space="0" w:color="auto"/>
            <w:bottom w:val="none" w:sz="0" w:space="0" w:color="auto"/>
            <w:right w:val="none" w:sz="0" w:space="0" w:color="auto"/>
          </w:divBdr>
        </w:div>
        <w:div w:id="660163183">
          <w:marLeft w:val="274"/>
          <w:marRight w:val="0"/>
          <w:marTop w:val="0"/>
          <w:marBottom w:val="0"/>
          <w:divBdr>
            <w:top w:val="none" w:sz="0" w:space="0" w:color="auto"/>
            <w:left w:val="none" w:sz="0" w:space="0" w:color="auto"/>
            <w:bottom w:val="none" w:sz="0" w:space="0" w:color="auto"/>
            <w:right w:val="none" w:sz="0" w:space="0" w:color="auto"/>
          </w:divBdr>
        </w:div>
        <w:div w:id="667947392">
          <w:marLeft w:val="274"/>
          <w:marRight w:val="0"/>
          <w:marTop w:val="0"/>
          <w:marBottom w:val="0"/>
          <w:divBdr>
            <w:top w:val="none" w:sz="0" w:space="0" w:color="auto"/>
            <w:left w:val="none" w:sz="0" w:space="0" w:color="auto"/>
            <w:bottom w:val="none" w:sz="0" w:space="0" w:color="auto"/>
            <w:right w:val="none" w:sz="0" w:space="0" w:color="auto"/>
          </w:divBdr>
        </w:div>
        <w:div w:id="986474869">
          <w:marLeft w:val="274"/>
          <w:marRight w:val="0"/>
          <w:marTop w:val="0"/>
          <w:marBottom w:val="0"/>
          <w:divBdr>
            <w:top w:val="none" w:sz="0" w:space="0" w:color="auto"/>
            <w:left w:val="none" w:sz="0" w:space="0" w:color="auto"/>
            <w:bottom w:val="none" w:sz="0" w:space="0" w:color="auto"/>
            <w:right w:val="none" w:sz="0" w:space="0" w:color="auto"/>
          </w:divBdr>
        </w:div>
        <w:div w:id="1014578274">
          <w:marLeft w:val="274"/>
          <w:marRight w:val="0"/>
          <w:marTop w:val="0"/>
          <w:marBottom w:val="0"/>
          <w:divBdr>
            <w:top w:val="none" w:sz="0" w:space="0" w:color="auto"/>
            <w:left w:val="none" w:sz="0" w:space="0" w:color="auto"/>
            <w:bottom w:val="none" w:sz="0" w:space="0" w:color="auto"/>
            <w:right w:val="none" w:sz="0" w:space="0" w:color="auto"/>
          </w:divBdr>
        </w:div>
        <w:div w:id="1025862528">
          <w:marLeft w:val="274"/>
          <w:marRight w:val="0"/>
          <w:marTop w:val="0"/>
          <w:marBottom w:val="0"/>
          <w:divBdr>
            <w:top w:val="none" w:sz="0" w:space="0" w:color="auto"/>
            <w:left w:val="none" w:sz="0" w:space="0" w:color="auto"/>
            <w:bottom w:val="none" w:sz="0" w:space="0" w:color="auto"/>
            <w:right w:val="none" w:sz="0" w:space="0" w:color="auto"/>
          </w:divBdr>
        </w:div>
        <w:div w:id="1093163784">
          <w:marLeft w:val="274"/>
          <w:marRight w:val="0"/>
          <w:marTop w:val="0"/>
          <w:marBottom w:val="0"/>
          <w:divBdr>
            <w:top w:val="none" w:sz="0" w:space="0" w:color="auto"/>
            <w:left w:val="none" w:sz="0" w:space="0" w:color="auto"/>
            <w:bottom w:val="none" w:sz="0" w:space="0" w:color="auto"/>
            <w:right w:val="none" w:sz="0" w:space="0" w:color="auto"/>
          </w:divBdr>
        </w:div>
        <w:div w:id="1373579103">
          <w:marLeft w:val="274"/>
          <w:marRight w:val="0"/>
          <w:marTop w:val="0"/>
          <w:marBottom w:val="0"/>
          <w:divBdr>
            <w:top w:val="none" w:sz="0" w:space="0" w:color="auto"/>
            <w:left w:val="none" w:sz="0" w:space="0" w:color="auto"/>
            <w:bottom w:val="none" w:sz="0" w:space="0" w:color="auto"/>
            <w:right w:val="none" w:sz="0" w:space="0" w:color="auto"/>
          </w:divBdr>
        </w:div>
        <w:div w:id="1589117153">
          <w:marLeft w:val="274"/>
          <w:marRight w:val="0"/>
          <w:marTop w:val="0"/>
          <w:marBottom w:val="0"/>
          <w:divBdr>
            <w:top w:val="none" w:sz="0" w:space="0" w:color="auto"/>
            <w:left w:val="none" w:sz="0" w:space="0" w:color="auto"/>
            <w:bottom w:val="none" w:sz="0" w:space="0" w:color="auto"/>
            <w:right w:val="none" w:sz="0" w:space="0" w:color="auto"/>
          </w:divBdr>
        </w:div>
        <w:div w:id="1799686914">
          <w:marLeft w:val="274"/>
          <w:marRight w:val="0"/>
          <w:marTop w:val="0"/>
          <w:marBottom w:val="0"/>
          <w:divBdr>
            <w:top w:val="none" w:sz="0" w:space="0" w:color="auto"/>
            <w:left w:val="none" w:sz="0" w:space="0" w:color="auto"/>
            <w:bottom w:val="none" w:sz="0" w:space="0" w:color="auto"/>
            <w:right w:val="none" w:sz="0" w:space="0" w:color="auto"/>
          </w:divBdr>
        </w:div>
        <w:div w:id="1811170016">
          <w:marLeft w:val="274"/>
          <w:marRight w:val="0"/>
          <w:marTop w:val="0"/>
          <w:marBottom w:val="0"/>
          <w:divBdr>
            <w:top w:val="none" w:sz="0" w:space="0" w:color="auto"/>
            <w:left w:val="none" w:sz="0" w:space="0" w:color="auto"/>
            <w:bottom w:val="none" w:sz="0" w:space="0" w:color="auto"/>
            <w:right w:val="none" w:sz="0" w:space="0" w:color="auto"/>
          </w:divBdr>
        </w:div>
        <w:div w:id="1824811218">
          <w:marLeft w:val="274"/>
          <w:marRight w:val="0"/>
          <w:marTop w:val="0"/>
          <w:marBottom w:val="0"/>
          <w:divBdr>
            <w:top w:val="none" w:sz="0" w:space="0" w:color="auto"/>
            <w:left w:val="none" w:sz="0" w:space="0" w:color="auto"/>
            <w:bottom w:val="none" w:sz="0" w:space="0" w:color="auto"/>
            <w:right w:val="none" w:sz="0" w:space="0" w:color="auto"/>
          </w:divBdr>
        </w:div>
        <w:div w:id="1830755004">
          <w:marLeft w:val="274"/>
          <w:marRight w:val="0"/>
          <w:marTop w:val="0"/>
          <w:marBottom w:val="0"/>
          <w:divBdr>
            <w:top w:val="none" w:sz="0" w:space="0" w:color="auto"/>
            <w:left w:val="none" w:sz="0" w:space="0" w:color="auto"/>
            <w:bottom w:val="none" w:sz="0" w:space="0" w:color="auto"/>
            <w:right w:val="none" w:sz="0" w:space="0" w:color="auto"/>
          </w:divBdr>
        </w:div>
        <w:div w:id="1934388516">
          <w:marLeft w:val="274"/>
          <w:marRight w:val="0"/>
          <w:marTop w:val="0"/>
          <w:marBottom w:val="0"/>
          <w:divBdr>
            <w:top w:val="none" w:sz="0" w:space="0" w:color="auto"/>
            <w:left w:val="none" w:sz="0" w:space="0" w:color="auto"/>
            <w:bottom w:val="none" w:sz="0" w:space="0" w:color="auto"/>
            <w:right w:val="none" w:sz="0" w:space="0" w:color="auto"/>
          </w:divBdr>
        </w:div>
      </w:divsChild>
    </w:div>
    <w:div w:id="2120566501">
      <w:bodyDiv w:val="1"/>
      <w:marLeft w:val="0"/>
      <w:marRight w:val="0"/>
      <w:marTop w:val="0"/>
      <w:marBottom w:val="0"/>
      <w:divBdr>
        <w:top w:val="none" w:sz="0" w:space="0" w:color="auto"/>
        <w:left w:val="none" w:sz="0" w:space="0" w:color="auto"/>
        <w:bottom w:val="none" w:sz="0" w:space="0" w:color="auto"/>
        <w:right w:val="none" w:sz="0" w:space="0" w:color="auto"/>
      </w:divBdr>
    </w:div>
    <w:div w:id="212149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82CCDC14A8B4F81EA3707BE9E6F72" ma:contentTypeVersion="6" ma:contentTypeDescription="Een nieuw document maken." ma:contentTypeScope="" ma:versionID="30cd5dbe86e9787e8abe8f14bd7feaf5">
  <xsd:schema xmlns:xsd="http://www.w3.org/2001/XMLSchema" xmlns:xs="http://www.w3.org/2001/XMLSchema" xmlns:p="http://schemas.microsoft.com/office/2006/metadata/properties" xmlns:ns2="06953a5e-d4ee-4f2a-aca0-babfbe4bcda3" targetNamespace="http://schemas.microsoft.com/office/2006/metadata/properties" ma:root="true" ma:fieldsID="9ea699751c5642acbae92507a4d50531" ns2:_="">
    <xsd:import namespace="06953a5e-d4ee-4f2a-aca0-babfbe4bcd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53a5e-d4ee-4f2a-aca0-babfbe4b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C6A04-FDF9-46E3-AAA7-216C17A54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53a5e-d4ee-4f2a-aca0-babfbe4bc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DD8A6-E6DC-49D0-9036-FE57282426FC}">
  <ds:schemaRefs>
    <ds:schemaRef ds:uri="http://schemas.microsoft.com/sharepoint/v3/contenttype/forms"/>
  </ds:schemaRefs>
</ds:datastoreItem>
</file>

<file path=customXml/itemProps3.xml><?xml version="1.0" encoding="utf-8"?>
<ds:datastoreItem xmlns:ds="http://schemas.openxmlformats.org/officeDocument/2006/customXml" ds:itemID="{54A0C4F3-7A3F-4255-8627-2A5AB9E8F8C9}">
  <ds:schemaRefs>
    <ds:schemaRef ds:uri="http://schemas.openxmlformats.org/officeDocument/2006/bibliography"/>
  </ds:schemaRefs>
</ds:datastoreItem>
</file>

<file path=customXml/itemProps4.xml><?xml version="1.0" encoding="utf-8"?>
<ds:datastoreItem xmlns:ds="http://schemas.openxmlformats.org/officeDocument/2006/customXml" ds:itemID="{53754BF4-D2BB-4450-8CF5-6BB93FF4D0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1581</Words>
  <Characters>9015</Characters>
  <Application>Microsoft Office Word</Application>
  <DocSecurity>4</DocSecurity>
  <Lines>75</Lines>
  <Paragraphs>21</Paragraphs>
  <ScaleCrop>false</ScaleCrop>
  <Company>Alliander N.V.</Company>
  <LinksUpToDate>false</LinksUpToDate>
  <CharactersWithSpaces>10575</CharactersWithSpaces>
  <SharedDoc>false</SharedDoc>
  <HLinks>
    <vt:vector size="36" baseType="variant">
      <vt:variant>
        <vt:i4>1114173</vt:i4>
      </vt:variant>
      <vt:variant>
        <vt:i4>32</vt:i4>
      </vt:variant>
      <vt:variant>
        <vt:i4>0</vt:i4>
      </vt:variant>
      <vt:variant>
        <vt:i4>5</vt:i4>
      </vt:variant>
      <vt:variant>
        <vt:lpwstr/>
      </vt:variant>
      <vt:variant>
        <vt:lpwstr>_Toc49843922</vt:lpwstr>
      </vt:variant>
      <vt:variant>
        <vt:i4>1179709</vt:i4>
      </vt:variant>
      <vt:variant>
        <vt:i4>26</vt:i4>
      </vt:variant>
      <vt:variant>
        <vt:i4>0</vt:i4>
      </vt:variant>
      <vt:variant>
        <vt:i4>5</vt:i4>
      </vt:variant>
      <vt:variant>
        <vt:lpwstr/>
      </vt:variant>
      <vt:variant>
        <vt:lpwstr>_Toc49843921</vt:lpwstr>
      </vt:variant>
      <vt:variant>
        <vt:i4>1245245</vt:i4>
      </vt:variant>
      <vt:variant>
        <vt:i4>20</vt:i4>
      </vt:variant>
      <vt:variant>
        <vt:i4>0</vt:i4>
      </vt:variant>
      <vt:variant>
        <vt:i4>5</vt:i4>
      </vt:variant>
      <vt:variant>
        <vt:lpwstr/>
      </vt:variant>
      <vt:variant>
        <vt:lpwstr>_Toc49843920</vt:lpwstr>
      </vt:variant>
      <vt:variant>
        <vt:i4>1703998</vt:i4>
      </vt:variant>
      <vt:variant>
        <vt:i4>14</vt:i4>
      </vt:variant>
      <vt:variant>
        <vt:i4>0</vt:i4>
      </vt:variant>
      <vt:variant>
        <vt:i4>5</vt:i4>
      </vt:variant>
      <vt:variant>
        <vt:lpwstr/>
      </vt:variant>
      <vt:variant>
        <vt:lpwstr>_Toc49843919</vt:lpwstr>
      </vt:variant>
      <vt:variant>
        <vt:i4>1769534</vt:i4>
      </vt:variant>
      <vt:variant>
        <vt:i4>8</vt:i4>
      </vt:variant>
      <vt:variant>
        <vt:i4>0</vt:i4>
      </vt:variant>
      <vt:variant>
        <vt:i4>5</vt:i4>
      </vt:variant>
      <vt:variant>
        <vt:lpwstr/>
      </vt:variant>
      <vt:variant>
        <vt:lpwstr>_Toc49843918</vt:lpwstr>
      </vt:variant>
      <vt:variant>
        <vt:i4>1310782</vt:i4>
      </vt:variant>
      <vt:variant>
        <vt:i4>2</vt:i4>
      </vt:variant>
      <vt:variant>
        <vt:i4>0</vt:i4>
      </vt:variant>
      <vt:variant>
        <vt:i4>5</vt:i4>
      </vt:variant>
      <vt:variant>
        <vt:lpwstr/>
      </vt:variant>
      <vt:variant>
        <vt:lpwstr>_Toc49843917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PNB</dc:title>
  <dc:subject/>
  <dc:creator>A.Hiemcke@quintgroup.com</dc:creator>
  <cp:keywords/>
  <dc:description/>
  <cp:lastModifiedBy>Onno Vollinga</cp:lastModifiedBy>
  <cp:revision>89</cp:revision>
  <cp:lastPrinted>2020-09-10T18:50:00Z</cp:lastPrinted>
  <dcterms:created xsi:type="dcterms:W3CDTF">2019-04-26T02:10:00Z</dcterms:created>
  <dcterms:modified xsi:type="dcterms:W3CDTF">2020-09-10T18:50:00Z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0x010100C7282CCDC14A8B4F81EA3707BE9E6F72</vt:lpwstr>
  </property>
  <property fmtid="{D5CDD505-2E9C-101B-9397-08002B2CF9AE}" pid="3" name="AuthorIds_UIVersion_1">
    <vt:lpwstr>8398</vt:lpwstr>
  </property>
</Properties>
</file>