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DA125" w14:textId="7E0ECCBC" w:rsidR="00BA38CF" w:rsidRPr="00E40B69" w:rsidRDefault="007F6260" w:rsidP="00E40B69">
      <w:pPr>
        <w:spacing w:line="360" w:lineRule="auto"/>
        <w:rPr>
          <w:rFonts w:cs="Arial"/>
          <w:i/>
          <w:szCs w:val="18"/>
        </w:rPr>
      </w:pPr>
      <w:r>
        <w:rPr>
          <w:rFonts w:cs="Arial"/>
          <w:i/>
          <w:noProof/>
          <w:szCs w:val="18"/>
        </w:rPr>
        <mc:AlternateContent>
          <mc:Choice Requires="wps">
            <w:drawing>
              <wp:inline distT="0" distB="0" distL="0" distR="0" wp14:anchorId="7CD3533F" wp14:editId="061C12ED">
                <wp:extent cx="5600700" cy="1527810"/>
                <wp:effectExtent l="9525" t="9525" r="9525" b="571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27810"/>
                        </a:xfrm>
                        <a:prstGeom prst="rect">
                          <a:avLst/>
                        </a:prstGeom>
                        <a:solidFill>
                          <a:srgbClr val="FFFFFF"/>
                        </a:solidFill>
                        <a:ln w="9525">
                          <a:solidFill>
                            <a:srgbClr val="000000"/>
                          </a:solidFill>
                          <a:miter lim="800000"/>
                          <a:headEnd/>
                          <a:tailEnd/>
                        </a:ln>
                      </wps:spPr>
                      <wps:txb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14:paraId="1E46717E"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Deze Verwerkersovereenkomst kan alleen in combinatie met een hoofdovereenkomst worden gesloten.</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2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">
                <v:textbo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14:paraId="1E46717E"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Deze Verwerkersovereenkomst kan alleen in combinatie met een hoofdovereenkomst worden gesloten.</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v:textbox>
                <w10:anchorlock/>
              </v:shape>
            </w:pict>
          </mc:Fallback>
        </mc:AlternateContent>
      </w:r>
    </w:p>
    <w:p w14:paraId="5428021F" w14:textId="1A00A97B" w:rsidR="00744B52" w:rsidRPr="00E72228" w:rsidRDefault="002B69E3" w:rsidP="00744B52">
      <w:pPr>
        <w:spacing w:line="360" w:lineRule="auto"/>
        <w:rPr>
          <w:rFonts w:cs="Arial"/>
          <w:szCs w:val="18"/>
        </w:rPr>
      </w:pPr>
      <w:r>
        <w:rPr>
          <w:rFonts w:cs="Arial"/>
          <w:szCs w:val="18"/>
        </w:rPr>
        <w:t>(Datum: mei 2018</w:t>
      </w:r>
      <w:r w:rsidR="00744B52" w:rsidRPr="00E72228">
        <w:rPr>
          <w:rFonts w:cs="Arial"/>
          <w:szCs w:val="18"/>
        </w:rPr>
        <w:t>)</w:t>
      </w:r>
    </w:p>
    <w:p w14:paraId="3F9BB95F" w14:textId="77777777" w:rsidR="00081451" w:rsidRDefault="00081451" w:rsidP="00081451">
      <w:pPr>
        <w:spacing w:line="360" w:lineRule="auto"/>
        <w:rPr>
          <w:rFonts w:cs="Arial"/>
          <w:szCs w:val="18"/>
        </w:rPr>
      </w:pPr>
    </w:p>
    <w:p w14:paraId="5097AC02" w14:textId="137B6BDF" w:rsidR="00E77343" w:rsidRDefault="00E77343"/>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78FCFF63" w14:textId="38EAE049" w:rsidR="005F49A9"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499732871" w:history="1">
            <w:r w:rsidR="005F49A9" w:rsidRPr="002834A5">
              <w:rPr>
                <w:rStyle w:val="Hyperlink"/>
                <w:noProof/>
              </w:rPr>
              <w:t>Artikel 1. Begrippen</w:t>
            </w:r>
            <w:r w:rsidR="005F49A9">
              <w:rPr>
                <w:noProof/>
                <w:webHidden/>
              </w:rPr>
              <w:tab/>
            </w:r>
            <w:r w:rsidR="005F49A9">
              <w:rPr>
                <w:noProof/>
                <w:webHidden/>
              </w:rPr>
              <w:fldChar w:fldCharType="begin"/>
            </w:r>
            <w:r w:rsidR="005F49A9">
              <w:rPr>
                <w:noProof/>
                <w:webHidden/>
              </w:rPr>
              <w:instrText xml:space="preserve"> PAGEREF _Toc499732871 \h </w:instrText>
            </w:r>
            <w:r w:rsidR="005F49A9">
              <w:rPr>
                <w:noProof/>
                <w:webHidden/>
              </w:rPr>
            </w:r>
            <w:r w:rsidR="005F49A9">
              <w:rPr>
                <w:noProof/>
                <w:webHidden/>
              </w:rPr>
              <w:fldChar w:fldCharType="separate"/>
            </w:r>
            <w:r w:rsidR="005F49A9">
              <w:rPr>
                <w:noProof/>
                <w:webHidden/>
              </w:rPr>
              <w:t>2</w:t>
            </w:r>
            <w:r w:rsidR="005F49A9">
              <w:rPr>
                <w:noProof/>
                <w:webHidden/>
              </w:rPr>
              <w:fldChar w:fldCharType="end"/>
            </w:r>
          </w:hyperlink>
        </w:p>
        <w:p w14:paraId="1CDE6B3C" w14:textId="6CF03963"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2" w:history="1">
            <w:r w:rsidR="005F49A9" w:rsidRPr="002834A5">
              <w:rPr>
                <w:rStyle w:val="Hyperlink"/>
                <w:noProof/>
              </w:rPr>
              <w:t>Artikel 2. Voorwerp van deze Verwerkersovereenkomst</w:t>
            </w:r>
            <w:r w:rsidR="005F49A9">
              <w:rPr>
                <w:noProof/>
                <w:webHidden/>
              </w:rPr>
              <w:tab/>
            </w:r>
            <w:r w:rsidR="005F49A9">
              <w:rPr>
                <w:noProof/>
                <w:webHidden/>
              </w:rPr>
              <w:fldChar w:fldCharType="begin"/>
            </w:r>
            <w:r w:rsidR="005F49A9">
              <w:rPr>
                <w:noProof/>
                <w:webHidden/>
              </w:rPr>
              <w:instrText xml:space="preserve"> PAGEREF _Toc499732872 \h </w:instrText>
            </w:r>
            <w:r w:rsidR="005F49A9">
              <w:rPr>
                <w:noProof/>
                <w:webHidden/>
              </w:rPr>
            </w:r>
            <w:r w:rsidR="005F49A9">
              <w:rPr>
                <w:noProof/>
                <w:webHidden/>
              </w:rPr>
              <w:fldChar w:fldCharType="separate"/>
            </w:r>
            <w:r w:rsidR="005F49A9">
              <w:rPr>
                <w:noProof/>
                <w:webHidden/>
              </w:rPr>
              <w:t>3</w:t>
            </w:r>
            <w:r w:rsidR="005F49A9">
              <w:rPr>
                <w:noProof/>
                <w:webHidden/>
              </w:rPr>
              <w:fldChar w:fldCharType="end"/>
            </w:r>
          </w:hyperlink>
        </w:p>
        <w:p w14:paraId="1BC4906D" w14:textId="1A985F40"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3" w:history="1">
            <w:r w:rsidR="005F49A9" w:rsidRPr="002834A5">
              <w:rPr>
                <w:rStyle w:val="Hyperlink"/>
                <w:noProof/>
              </w:rPr>
              <w:t>Artikel 3. Inwerkingtreding en duur</w:t>
            </w:r>
            <w:r w:rsidR="005F49A9">
              <w:rPr>
                <w:noProof/>
                <w:webHidden/>
              </w:rPr>
              <w:tab/>
            </w:r>
            <w:r w:rsidR="005F49A9">
              <w:rPr>
                <w:noProof/>
                <w:webHidden/>
              </w:rPr>
              <w:fldChar w:fldCharType="begin"/>
            </w:r>
            <w:r w:rsidR="005F49A9">
              <w:rPr>
                <w:noProof/>
                <w:webHidden/>
              </w:rPr>
              <w:instrText xml:space="preserve"> PAGEREF _Toc499732873 \h </w:instrText>
            </w:r>
            <w:r w:rsidR="005F49A9">
              <w:rPr>
                <w:noProof/>
                <w:webHidden/>
              </w:rPr>
            </w:r>
            <w:r w:rsidR="005F49A9">
              <w:rPr>
                <w:noProof/>
                <w:webHidden/>
              </w:rPr>
              <w:fldChar w:fldCharType="separate"/>
            </w:r>
            <w:r w:rsidR="005F49A9">
              <w:rPr>
                <w:noProof/>
                <w:webHidden/>
              </w:rPr>
              <w:t>3</w:t>
            </w:r>
            <w:r w:rsidR="005F49A9">
              <w:rPr>
                <w:noProof/>
                <w:webHidden/>
              </w:rPr>
              <w:fldChar w:fldCharType="end"/>
            </w:r>
          </w:hyperlink>
        </w:p>
        <w:p w14:paraId="5EE55ED7" w14:textId="6BAA8644"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4" w:history="1">
            <w:r w:rsidR="005F49A9" w:rsidRPr="002834A5">
              <w:rPr>
                <w:rStyle w:val="Hyperlink"/>
                <w:noProof/>
              </w:rPr>
              <w:t>Artikel 4. Omvang verwerkingsbevoegdheid Wederpartij</w:t>
            </w:r>
            <w:r w:rsidR="005F49A9">
              <w:rPr>
                <w:noProof/>
                <w:webHidden/>
              </w:rPr>
              <w:tab/>
            </w:r>
            <w:r w:rsidR="005F49A9">
              <w:rPr>
                <w:noProof/>
                <w:webHidden/>
              </w:rPr>
              <w:fldChar w:fldCharType="begin"/>
            </w:r>
            <w:r w:rsidR="005F49A9">
              <w:rPr>
                <w:noProof/>
                <w:webHidden/>
              </w:rPr>
              <w:instrText xml:space="preserve"> PAGEREF _Toc499732874 \h </w:instrText>
            </w:r>
            <w:r w:rsidR="005F49A9">
              <w:rPr>
                <w:noProof/>
                <w:webHidden/>
              </w:rPr>
            </w:r>
            <w:r w:rsidR="005F49A9">
              <w:rPr>
                <w:noProof/>
                <w:webHidden/>
              </w:rPr>
              <w:fldChar w:fldCharType="separate"/>
            </w:r>
            <w:r w:rsidR="005F49A9">
              <w:rPr>
                <w:noProof/>
                <w:webHidden/>
              </w:rPr>
              <w:t>3</w:t>
            </w:r>
            <w:r w:rsidR="005F49A9">
              <w:rPr>
                <w:noProof/>
                <w:webHidden/>
              </w:rPr>
              <w:fldChar w:fldCharType="end"/>
            </w:r>
          </w:hyperlink>
        </w:p>
        <w:p w14:paraId="2074559E" w14:textId="4C1F9CE2"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5" w:history="1">
            <w:r w:rsidR="005F49A9" w:rsidRPr="002834A5">
              <w:rPr>
                <w:rStyle w:val="Hyperlink"/>
                <w:noProof/>
              </w:rPr>
              <w:t>Artikel 5. Beveiliging van de Verwerking</w:t>
            </w:r>
            <w:r w:rsidR="005F49A9">
              <w:rPr>
                <w:noProof/>
                <w:webHidden/>
              </w:rPr>
              <w:tab/>
            </w:r>
            <w:r w:rsidR="005F49A9">
              <w:rPr>
                <w:noProof/>
                <w:webHidden/>
              </w:rPr>
              <w:fldChar w:fldCharType="begin"/>
            </w:r>
            <w:r w:rsidR="005F49A9">
              <w:rPr>
                <w:noProof/>
                <w:webHidden/>
              </w:rPr>
              <w:instrText xml:space="preserve"> PAGEREF _Toc499732875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2A055D60" w14:textId="2092D275"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6" w:history="1">
            <w:r w:rsidR="005F49A9" w:rsidRPr="002834A5">
              <w:rPr>
                <w:rStyle w:val="Hyperlink"/>
                <w:noProof/>
              </w:rPr>
              <w:t>Artikel 6. Geheimhouding door Personeel van Wederpartij</w:t>
            </w:r>
            <w:r w:rsidR="005F49A9">
              <w:rPr>
                <w:noProof/>
                <w:webHidden/>
              </w:rPr>
              <w:tab/>
            </w:r>
            <w:r w:rsidR="005F49A9">
              <w:rPr>
                <w:noProof/>
                <w:webHidden/>
              </w:rPr>
              <w:fldChar w:fldCharType="begin"/>
            </w:r>
            <w:r w:rsidR="005F49A9">
              <w:rPr>
                <w:noProof/>
                <w:webHidden/>
              </w:rPr>
              <w:instrText xml:space="preserve"> PAGEREF _Toc499732876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2ADBF096" w14:textId="6DA61050"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7" w:history="1">
            <w:r w:rsidR="005F49A9" w:rsidRPr="002834A5">
              <w:rPr>
                <w:rStyle w:val="Hyperlink"/>
                <w:noProof/>
              </w:rPr>
              <w:t>Artikel 7. Subverwerker</w:t>
            </w:r>
            <w:r w:rsidR="005F49A9">
              <w:rPr>
                <w:noProof/>
                <w:webHidden/>
              </w:rPr>
              <w:tab/>
            </w:r>
            <w:r w:rsidR="005F49A9">
              <w:rPr>
                <w:noProof/>
                <w:webHidden/>
              </w:rPr>
              <w:fldChar w:fldCharType="begin"/>
            </w:r>
            <w:r w:rsidR="005F49A9">
              <w:rPr>
                <w:noProof/>
                <w:webHidden/>
              </w:rPr>
              <w:instrText xml:space="preserve"> PAGEREF _Toc499732877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52A9739F" w14:textId="4B968E6E"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8" w:history="1">
            <w:r w:rsidR="005F49A9" w:rsidRPr="002834A5">
              <w:rPr>
                <w:rStyle w:val="Hyperlink"/>
                <w:noProof/>
              </w:rPr>
              <w:t>Artikel 8. Bijstand vanwege rechten van Betrokkene</w:t>
            </w:r>
            <w:r w:rsidR="005F49A9">
              <w:rPr>
                <w:noProof/>
                <w:webHidden/>
              </w:rPr>
              <w:tab/>
            </w:r>
            <w:r w:rsidR="005F49A9">
              <w:rPr>
                <w:noProof/>
                <w:webHidden/>
              </w:rPr>
              <w:fldChar w:fldCharType="begin"/>
            </w:r>
            <w:r w:rsidR="005F49A9">
              <w:rPr>
                <w:noProof/>
                <w:webHidden/>
              </w:rPr>
              <w:instrText xml:space="preserve"> PAGEREF _Toc499732878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49C57F64" w14:textId="1EEA8CE0"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79" w:history="1">
            <w:r w:rsidR="005F49A9" w:rsidRPr="002834A5">
              <w:rPr>
                <w:rStyle w:val="Hyperlink"/>
                <w:noProof/>
              </w:rPr>
              <w:t>Artikel 9. Inbreuk in verband met Persoonsgegevens</w:t>
            </w:r>
            <w:r w:rsidR="005F49A9">
              <w:rPr>
                <w:noProof/>
                <w:webHidden/>
              </w:rPr>
              <w:tab/>
            </w:r>
            <w:r w:rsidR="005F49A9">
              <w:rPr>
                <w:noProof/>
                <w:webHidden/>
              </w:rPr>
              <w:fldChar w:fldCharType="begin"/>
            </w:r>
            <w:r w:rsidR="005F49A9">
              <w:rPr>
                <w:noProof/>
                <w:webHidden/>
              </w:rPr>
              <w:instrText xml:space="preserve"> PAGEREF _Toc499732879 \h </w:instrText>
            </w:r>
            <w:r w:rsidR="005F49A9">
              <w:rPr>
                <w:noProof/>
                <w:webHidden/>
              </w:rPr>
            </w:r>
            <w:r w:rsidR="005F49A9">
              <w:rPr>
                <w:noProof/>
                <w:webHidden/>
              </w:rPr>
              <w:fldChar w:fldCharType="separate"/>
            </w:r>
            <w:r w:rsidR="005F49A9">
              <w:rPr>
                <w:noProof/>
                <w:webHidden/>
              </w:rPr>
              <w:t>5</w:t>
            </w:r>
            <w:r w:rsidR="005F49A9">
              <w:rPr>
                <w:noProof/>
                <w:webHidden/>
              </w:rPr>
              <w:fldChar w:fldCharType="end"/>
            </w:r>
          </w:hyperlink>
        </w:p>
        <w:p w14:paraId="38B4F6FF" w14:textId="7C777E6B"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80" w:history="1">
            <w:r w:rsidR="005F49A9" w:rsidRPr="002834A5">
              <w:rPr>
                <w:rStyle w:val="Hyperlink"/>
                <w:noProof/>
              </w:rPr>
              <w:t>Artikel 10. Terugbezorgen of wissen Persoonsgegevens</w:t>
            </w:r>
            <w:r w:rsidR="005F49A9">
              <w:rPr>
                <w:noProof/>
                <w:webHidden/>
              </w:rPr>
              <w:tab/>
            </w:r>
            <w:r w:rsidR="005F49A9">
              <w:rPr>
                <w:noProof/>
                <w:webHidden/>
              </w:rPr>
              <w:fldChar w:fldCharType="begin"/>
            </w:r>
            <w:r w:rsidR="005F49A9">
              <w:rPr>
                <w:noProof/>
                <w:webHidden/>
              </w:rPr>
              <w:instrText xml:space="preserve"> PAGEREF _Toc499732880 \h </w:instrText>
            </w:r>
            <w:r w:rsidR="005F49A9">
              <w:rPr>
                <w:noProof/>
                <w:webHidden/>
              </w:rPr>
            </w:r>
            <w:r w:rsidR="005F49A9">
              <w:rPr>
                <w:noProof/>
                <w:webHidden/>
              </w:rPr>
              <w:fldChar w:fldCharType="separate"/>
            </w:r>
            <w:r w:rsidR="005F49A9">
              <w:rPr>
                <w:noProof/>
                <w:webHidden/>
              </w:rPr>
              <w:t>5</w:t>
            </w:r>
            <w:r w:rsidR="005F49A9">
              <w:rPr>
                <w:noProof/>
                <w:webHidden/>
              </w:rPr>
              <w:fldChar w:fldCharType="end"/>
            </w:r>
          </w:hyperlink>
        </w:p>
        <w:p w14:paraId="11745C0C" w14:textId="6DDAAA58"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81" w:history="1">
            <w:r w:rsidR="005F49A9" w:rsidRPr="002834A5">
              <w:rPr>
                <w:rStyle w:val="Hyperlink"/>
                <w:noProof/>
              </w:rPr>
              <w:t>Artikel 11. Informatieverplichting en audit</w:t>
            </w:r>
            <w:r w:rsidR="005F49A9">
              <w:rPr>
                <w:noProof/>
                <w:webHidden/>
              </w:rPr>
              <w:tab/>
            </w:r>
            <w:r w:rsidR="005F49A9">
              <w:rPr>
                <w:noProof/>
                <w:webHidden/>
              </w:rPr>
              <w:fldChar w:fldCharType="begin"/>
            </w:r>
            <w:r w:rsidR="005F49A9">
              <w:rPr>
                <w:noProof/>
                <w:webHidden/>
              </w:rPr>
              <w:instrText xml:space="preserve"> PAGEREF _Toc499732881 \h </w:instrText>
            </w:r>
            <w:r w:rsidR="005F49A9">
              <w:rPr>
                <w:noProof/>
                <w:webHidden/>
              </w:rPr>
            </w:r>
            <w:r w:rsidR="005F49A9">
              <w:rPr>
                <w:noProof/>
                <w:webHidden/>
              </w:rPr>
              <w:fldChar w:fldCharType="separate"/>
            </w:r>
            <w:r w:rsidR="005F49A9">
              <w:rPr>
                <w:noProof/>
                <w:webHidden/>
              </w:rPr>
              <w:t>5</w:t>
            </w:r>
            <w:r w:rsidR="005F49A9">
              <w:rPr>
                <w:noProof/>
                <w:webHidden/>
              </w:rPr>
              <w:fldChar w:fldCharType="end"/>
            </w:r>
          </w:hyperlink>
        </w:p>
        <w:p w14:paraId="37FBEFCF" w14:textId="5BF192A0"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82" w:history="1">
            <w:r w:rsidR="005F49A9" w:rsidRPr="002834A5">
              <w:rPr>
                <w:rStyle w:val="Hyperlink"/>
                <w:noProof/>
              </w:rPr>
              <w:t>Bijlage 1. De Verwerking van Persoonsgegevens</w:t>
            </w:r>
            <w:r w:rsidR="005F49A9">
              <w:rPr>
                <w:noProof/>
                <w:webHidden/>
              </w:rPr>
              <w:tab/>
            </w:r>
            <w:r w:rsidR="005F49A9">
              <w:rPr>
                <w:noProof/>
                <w:webHidden/>
              </w:rPr>
              <w:fldChar w:fldCharType="begin"/>
            </w:r>
            <w:r w:rsidR="005F49A9">
              <w:rPr>
                <w:noProof/>
                <w:webHidden/>
              </w:rPr>
              <w:instrText xml:space="preserve"> PAGEREF _Toc499732882 \h </w:instrText>
            </w:r>
            <w:r w:rsidR="005F49A9">
              <w:rPr>
                <w:noProof/>
                <w:webHidden/>
              </w:rPr>
            </w:r>
            <w:r w:rsidR="005F49A9">
              <w:rPr>
                <w:noProof/>
                <w:webHidden/>
              </w:rPr>
              <w:fldChar w:fldCharType="separate"/>
            </w:r>
            <w:r w:rsidR="005F49A9">
              <w:rPr>
                <w:noProof/>
                <w:webHidden/>
              </w:rPr>
              <w:t>7</w:t>
            </w:r>
            <w:r w:rsidR="005F49A9">
              <w:rPr>
                <w:noProof/>
                <w:webHidden/>
              </w:rPr>
              <w:fldChar w:fldCharType="end"/>
            </w:r>
          </w:hyperlink>
        </w:p>
        <w:p w14:paraId="572B9B8F" w14:textId="22FFB5FD"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83" w:history="1">
            <w:r w:rsidR="005F49A9" w:rsidRPr="002834A5">
              <w:rPr>
                <w:rStyle w:val="Hyperlink"/>
                <w:noProof/>
              </w:rPr>
              <w:t>Bijlage 2. Passende technische en organisatorische maatregelen</w:t>
            </w:r>
            <w:r w:rsidR="005F49A9">
              <w:rPr>
                <w:noProof/>
                <w:webHidden/>
              </w:rPr>
              <w:tab/>
            </w:r>
            <w:r w:rsidR="005F49A9">
              <w:rPr>
                <w:noProof/>
                <w:webHidden/>
              </w:rPr>
              <w:fldChar w:fldCharType="begin"/>
            </w:r>
            <w:r w:rsidR="005F49A9">
              <w:rPr>
                <w:noProof/>
                <w:webHidden/>
              </w:rPr>
              <w:instrText xml:space="preserve"> PAGEREF _Toc499732883 \h </w:instrText>
            </w:r>
            <w:r w:rsidR="005F49A9">
              <w:rPr>
                <w:noProof/>
                <w:webHidden/>
              </w:rPr>
            </w:r>
            <w:r w:rsidR="005F49A9">
              <w:rPr>
                <w:noProof/>
                <w:webHidden/>
              </w:rPr>
              <w:fldChar w:fldCharType="separate"/>
            </w:r>
            <w:r w:rsidR="005F49A9">
              <w:rPr>
                <w:noProof/>
                <w:webHidden/>
              </w:rPr>
              <w:t>8</w:t>
            </w:r>
            <w:r w:rsidR="005F49A9">
              <w:rPr>
                <w:noProof/>
                <w:webHidden/>
              </w:rPr>
              <w:fldChar w:fldCharType="end"/>
            </w:r>
          </w:hyperlink>
        </w:p>
        <w:p w14:paraId="3EFBA21A" w14:textId="5E0FD6C6" w:rsidR="005F49A9" w:rsidRDefault="00CC6EEF">
          <w:pPr>
            <w:pStyle w:val="Inhopg3"/>
            <w:tabs>
              <w:tab w:val="right" w:leader="dot" w:pos="9061"/>
            </w:tabs>
            <w:rPr>
              <w:rFonts w:asciiTheme="minorHAnsi" w:eastAsiaTheme="minorEastAsia" w:hAnsiTheme="minorHAnsi" w:cstheme="minorBidi"/>
              <w:noProof/>
              <w:sz w:val="22"/>
              <w:szCs w:val="22"/>
            </w:rPr>
          </w:pPr>
          <w:hyperlink w:anchor="_Toc499732884" w:history="1">
            <w:r w:rsidR="005F49A9" w:rsidRPr="002834A5">
              <w:rPr>
                <w:rStyle w:val="Hyperlink"/>
                <w:noProof/>
              </w:rPr>
              <w:t>Bijlage 3: Afspraken betreffende Inbreuken in verband met Persoonsgegevens</w:t>
            </w:r>
            <w:r w:rsidR="005F49A9">
              <w:rPr>
                <w:noProof/>
                <w:webHidden/>
              </w:rPr>
              <w:tab/>
            </w:r>
            <w:r w:rsidR="005F49A9">
              <w:rPr>
                <w:noProof/>
                <w:webHidden/>
              </w:rPr>
              <w:fldChar w:fldCharType="begin"/>
            </w:r>
            <w:r w:rsidR="005F49A9">
              <w:rPr>
                <w:noProof/>
                <w:webHidden/>
              </w:rPr>
              <w:instrText xml:space="preserve"> PAGEREF _Toc499732884 \h </w:instrText>
            </w:r>
            <w:r w:rsidR="005F49A9">
              <w:rPr>
                <w:noProof/>
                <w:webHidden/>
              </w:rPr>
            </w:r>
            <w:r w:rsidR="005F49A9">
              <w:rPr>
                <w:noProof/>
                <w:webHidden/>
              </w:rPr>
              <w:fldChar w:fldCharType="separate"/>
            </w:r>
            <w:r w:rsidR="005F49A9">
              <w:rPr>
                <w:noProof/>
                <w:webHidden/>
              </w:rPr>
              <w:t>9</w:t>
            </w:r>
            <w:r w:rsidR="005F49A9">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38E8BD60" w:rsidR="00081451" w:rsidRPr="003063A4" w:rsidRDefault="000330BE" w:rsidP="00A6396C">
      <w:pPr>
        <w:spacing w:line="276" w:lineRule="auto"/>
        <w:rPr>
          <w:rStyle w:val="Zwaar"/>
          <w:sz w:val="24"/>
          <w:szCs w:val="24"/>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B410B" w:rsidRPr="003063A4">
        <w:rPr>
          <w:rStyle w:val="Zwaar"/>
          <w:sz w:val="24"/>
          <w:szCs w:val="24"/>
        </w:rPr>
        <w:t>ARBIT-</w:t>
      </w:r>
      <w:r w:rsidR="002B69E3">
        <w:rPr>
          <w:rStyle w:val="Zwaar"/>
          <w:sz w:val="24"/>
          <w:szCs w:val="24"/>
        </w:rPr>
        <w:t>2018</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7069EFC5"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 Persoonsgegevens en Wederpartij als verwerker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0F2EA996" w14:textId="4A2B6DD5"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Rijksvoorwaarden bij IT-overeenkomsten</w:t>
      </w:r>
      <w:r>
        <w:rPr>
          <w:rFonts w:cs="Arial"/>
          <w:szCs w:val="18"/>
          <w:lang w:val="nl"/>
        </w:rPr>
        <w:t xml:space="preserve"> </w:t>
      </w:r>
      <w:r w:rsidR="002B69E3">
        <w:rPr>
          <w:rFonts w:cs="Arial"/>
          <w:szCs w:val="18"/>
          <w:lang w:val="nl"/>
        </w:rPr>
        <w:t>2018</w:t>
      </w:r>
      <w:r>
        <w:rPr>
          <w:rFonts w:cs="Arial"/>
          <w:szCs w:val="18"/>
          <w:lang w:val="nl"/>
        </w:rPr>
        <w:t xml:space="preserve"> (ARBIT-</w:t>
      </w:r>
      <w:r w:rsidR="002B69E3">
        <w:rPr>
          <w:rFonts w:cs="Arial"/>
          <w:szCs w:val="18"/>
          <w:lang w:val="nl"/>
        </w:rPr>
        <w:t>2018</w:t>
      </w:r>
      <w:r w:rsidRPr="007B77B5">
        <w:rPr>
          <w:rFonts w:cs="Arial"/>
          <w:szCs w:val="18"/>
          <w:lang w:val="nl"/>
        </w:rPr>
        <w:t xml:space="preserve">). In afwijking daarvan of </w:t>
      </w:r>
      <w:r w:rsidR="00281B9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77777777"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A6396C">
      <w:pPr>
        <w:spacing w:line="276" w:lineRule="auto"/>
        <w:rPr>
          <w:szCs w:val="18"/>
        </w:rPr>
      </w:pPr>
    </w:p>
    <w:p w14:paraId="7C23DA02" w14:textId="34F11292" w:rsidR="002875EA" w:rsidRDefault="00260B08" w:rsidP="006F3FDB">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alle informatie over een geïdentificeerde of identificeerbare natuurlijke persoon, die Wederpartij in het kader van de Overeenkomst ten behoeve van Opdrachtgever verwerkt.</w:t>
      </w:r>
      <w:r w:rsidR="004D7614" w:rsidRPr="004D7614">
        <w:rPr>
          <w:szCs w:val="18"/>
        </w:rPr>
        <w:tab/>
      </w:r>
    </w:p>
    <w:p w14:paraId="1F623884" w14:textId="77777777" w:rsidR="00786B9D" w:rsidRPr="004D7614" w:rsidRDefault="00786B9D" w:rsidP="006F3FDB">
      <w:pPr>
        <w:spacing w:line="276" w:lineRule="auto"/>
        <w:rPr>
          <w:szCs w:val="18"/>
        </w:rPr>
      </w:pPr>
    </w:p>
    <w:p w14:paraId="066F6768" w14:textId="77777777" w:rsidR="002875EA" w:rsidRPr="00A6396C" w:rsidRDefault="002875EA" w:rsidP="006F3FDB">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6F3FDB">
      <w:pPr>
        <w:spacing w:line="276" w:lineRule="auto"/>
        <w:rPr>
          <w:szCs w:val="18"/>
          <w:lang w:val="nl"/>
        </w:rPr>
      </w:pPr>
      <w:r w:rsidRPr="00A6396C" w:rsidDel="000E3DF3">
        <w:rPr>
          <w:szCs w:val="18"/>
          <w:u w:val="single"/>
        </w:rPr>
        <w:t xml:space="preserve"> </w:t>
      </w:r>
    </w:p>
    <w:p w14:paraId="3A5AB079" w14:textId="7F7B42D0" w:rsidR="002875EA" w:rsidRDefault="00B17DB6" w:rsidP="006F3FDB">
      <w:pPr>
        <w:spacing w:line="276" w:lineRule="auto"/>
        <w:rPr>
          <w:szCs w:val="18"/>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6F3FDB">
      <w:pPr>
        <w:spacing w:line="276" w:lineRule="auto"/>
        <w:rPr>
          <w:szCs w:val="18"/>
          <w:lang w:val="nl"/>
        </w:rPr>
      </w:pPr>
    </w:p>
    <w:p w14:paraId="0F832650" w14:textId="37390289" w:rsidR="006F3FDB" w:rsidRDefault="00B17DB6" w:rsidP="006F3FD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1" w:name="_Toc499732872"/>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563651B4"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van Persoonsgegevens door Wederpartij </w:t>
      </w:r>
      <w:r w:rsidR="00AD703F">
        <w:rPr>
          <w:szCs w:val="18"/>
          <w:lang w:val="nl"/>
        </w:rPr>
        <w:t>in het kader</w:t>
      </w:r>
      <w:r w:rsidRPr="00A6396C">
        <w:rPr>
          <w:szCs w:val="18"/>
          <w:lang w:val="nl"/>
        </w:rPr>
        <w:t xml:space="preserve"> van de Overeenkomst.</w:t>
      </w:r>
    </w:p>
    <w:p w14:paraId="691E3882" w14:textId="77777777" w:rsidR="002875EA" w:rsidRPr="00A6396C" w:rsidRDefault="002875EA" w:rsidP="00A6396C">
      <w:pPr>
        <w:spacing w:line="276" w:lineRule="auto"/>
        <w:rPr>
          <w:i/>
          <w:szCs w:val="18"/>
          <w:lang w:val="nl"/>
        </w:rPr>
      </w:pPr>
    </w:p>
    <w:p w14:paraId="476AB768" w14:textId="6CF6C4C8"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ontvangers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632EB291" w:rsidR="00AD703F" w:rsidRDefault="00AD703F" w:rsidP="00A6396C">
      <w:pPr>
        <w:spacing w:line="276" w:lineRule="auto"/>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2E1B743E" w:rsidR="00131571" w:rsidRDefault="00131571" w:rsidP="00A6396C">
      <w:pPr>
        <w:spacing w:line="276" w:lineRule="auto"/>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 v</w:t>
      </w:r>
      <w:r>
        <w:rPr>
          <w:szCs w:val="18"/>
          <w:lang w:val="nl"/>
        </w:rPr>
        <w:t>an Persoonsgegevens</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499732873"/>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7B038C49"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Verwerkersovereenkomst eindigt nadat en voor zover Wederpartij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5C98AD62"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6C7717AA" w:rsidR="00A6396C" w:rsidRPr="00A6396C" w:rsidRDefault="002A54AA" w:rsidP="00A6396C">
      <w:pPr>
        <w:pStyle w:val="Kop3"/>
        <w:rPr>
          <w:rFonts w:ascii="Verdana" w:hAnsi="Verdana"/>
          <w:sz w:val="18"/>
          <w:szCs w:val="18"/>
        </w:rPr>
      </w:pPr>
      <w:bookmarkStart w:id="27" w:name="_Toc499732874"/>
      <w:bookmarkStart w:id="28" w:name="_Toc484590373"/>
      <w:bookmarkStart w:id="29" w:name="_Toc484590459"/>
      <w:r>
        <w:rPr>
          <w:rFonts w:ascii="Verdana" w:hAnsi="Verdana"/>
          <w:sz w:val="18"/>
          <w:szCs w:val="18"/>
        </w:rPr>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r w:rsidR="007538D1" w:rsidRPr="00A6396C">
        <w:rPr>
          <w:rFonts w:ascii="Verdana" w:hAnsi="Verdana"/>
          <w:sz w:val="18"/>
          <w:szCs w:val="18"/>
        </w:rPr>
        <w:t xml:space="preserve"> </w:t>
      </w:r>
    </w:p>
    <w:bookmarkEnd w:id="28"/>
    <w:bookmarkEnd w:id="29"/>
    <w:p w14:paraId="0D39CA84" w14:textId="3C4F0ACD"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E52F5D">
        <w:rPr>
          <w:rFonts w:cs="Arial"/>
          <w:szCs w:val="18"/>
        </w:rPr>
        <w:t xml:space="preserve"> die op Wederpartij van toepassing zijn.</w:t>
      </w:r>
    </w:p>
    <w:p w14:paraId="7D1AD868" w14:textId="77777777" w:rsidR="00DD16D6" w:rsidRDefault="00DD16D6" w:rsidP="00E7505B">
      <w:pPr>
        <w:spacing w:line="276" w:lineRule="auto"/>
        <w:rPr>
          <w:rFonts w:cs="Arial"/>
          <w:color w:val="FF0000"/>
          <w:szCs w:val="18"/>
        </w:rPr>
      </w:pPr>
    </w:p>
    <w:p w14:paraId="09ECFF4D" w14:textId="17AD9EE4"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Wederpartij</w:t>
      </w:r>
      <w:r w:rsidRPr="003607FF">
        <w:rPr>
          <w:rFonts w:cs="Arial"/>
          <w:szCs w:val="18"/>
        </w:rPr>
        <w:t xml:space="preserve"> </w:t>
      </w:r>
      <w:r w:rsidR="00EE48A7">
        <w:rPr>
          <w:rFonts w:cs="Arial"/>
          <w:szCs w:val="18"/>
        </w:rPr>
        <w:t xml:space="preserve">in strijd is met een </w:t>
      </w:r>
      <w:r>
        <w:rPr>
          <w:rFonts w:cs="Arial"/>
          <w:szCs w:val="18"/>
        </w:rPr>
        <w:t>wettelijk voorschrift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Opdrachtgever daarvan </w:t>
      </w:r>
      <w:r w:rsidR="00744B52">
        <w:rPr>
          <w:rFonts w:cs="Arial"/>
          <w:szCs w:val="18"/>
        </w:rPr>
        <w:t>voorafgaand aan de V</w:t>
      </w:r>
      <w:r w:rsidR="00E52F5D">
        <w:rPr>
          <w:rFonts w:cs="Arial"/>
          <w:szCs w:val="18"/>
        </w:rPr>
        <w:t>erwerking</w:t>
      </w:r>
      <w:r w:rsidRPr="003607FF">
        <w:rPr>
          <w:rFonts w:cs="Arial"/>
          <w:szCs w:val="18"/>
        </w:rPr>
        <w:t xml:space="preserve"> in kenn</w:t>
      </w:r>
      <w:r w:rsidR="000028C8">
        <w:rPr>
          <w:rFonts w:cs="Arial"/>
          <w:szCs w:val="18"/>
        </w:rPr>
        <w:t>is</w:t>
      </w:r>
      <w:r w:rsidR="00E52F5D">
        <w:rPr>
          <w:rFonts w:cs="Arial"/>
          <w:szCs w:val="18"/>
        </w:rPr>
        <w:t>, te</w:t>
      </w:r>
      <w:r w:rsidR="00EE48A7">
        <w:rPr>
          <w:rFonts w:cs="Arial"/>
          <w:szCs w:val="18"/>
        </w:rPr>
        <w:t xml:space="preserve">nzij een wettelijk voorschrift deze kennisgeving </w:t>
      </w:r>
      <w:r w:rsidR="00E52F5D">
        <w:rPr>
          <w:rFonts w:cs="Arial"/>
          <w:szCs w:val="18"/>
        </w:rPr>
        <w:t>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6EE69AE2"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Indien Wederpartij op grond</w:t>
      </w:r>
      <w:r w:rsidR="00744B52">
        <w:rPr>
          <w:rFonts w:cs="Arial"/>
          <w:szCs w:val="18"/>
        </w:rPr>
        <w:t xml:space="preserve"> van een</w:t>
      </w:r>
      <w:r w:rsidR="00BF49A9">
        <w:rPr>
          <w:rFonts w:cs="Arial"/>
          <w:szCs w:val="18"/>
        </w:rPr>
        <w:t xml:space="preserve"> wettelijk</w:t>
      </w:r>
      <w:r w:rsidR="00744B52">
        <w:rPr>
          <w:rFonts w:cs="Arial"/>
          <w:szCs w:val="18"/>
        </w:rPr>
        <w:t xml:space="preserve">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2869B192"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499732875"/>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3C6E55EA"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In aanvulling op artikel 19 van de ARBIT-</w:t>
      </w:r>
      <w:r w:rsidR="002B69E3">
        <w:rPr>
          <w:rFonts w:cs="Arial"/>
          <w:szCs w:val="18"/>
        </w:rPr>
        <w:t>2018</w:t>
      </w:r>
      <w:r w:rsidR="00281B99">
        <w:rPr>
          <w:rFonts w:cs="Arial"/>
          <w:szCs w:val="18"/>
        </w:rPr>
        <w:t xml:space="preserve"> en onverminderd artikel 2.3</w:t>
      </w:r>
      <w:r w:rsidR="003B2E54">
        <w:rPr>
          <w:rFonts w:cs="Arial"/>
          <w:szCs w:val="18"/>
        </w:rPr>
        <w:t xml:space="preserve">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32B4B6B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49DF93B4"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EA68798"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3A57F0D3" w:rsidR="003A33C4" w:rsidRDefault="002F71C6" w:rsidP="00A6396C">
      <w:pPr>
        <w:spacing w:line="276" w:lineRule="auto"/>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481D3FFE"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0B60BFD5"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2018</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1D8FD0F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Wederpartij toont op verzoek van Opdrachtgever aan 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2018</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0C49C939" w:rsidR="00C27DFD" w:rsidRPr="007C09D7" w:rsidRDefault="00F5102F" w:rsidP="00DB16DA">
      <w:pPr>
        <w:spacing w:line="276" w:lineRule="auto"/>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2018</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499732878"/>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6FB958F" w:rsidR="0050284D" w:rsidRPr="00BB2BB8" w:rsidRDefault="0050284D" w:rsidP="00A715D5">
      <w:pPr>
        <w:spacing w:line="276" w:lineRule="auto"/>
        <w:rPr>
          <w:rFonts w:cs="Arial"/>
          <w:color w:val="FF0000"/>
          <w:szCs w:val="18"/>
        </w:rPr>
      </w:pPr>
      <w:r w:rsidRPr="00A6396C">
        <w:rPr>
          <w:rFonts w:cs="Arial"/>
          <w:szCs w:val="18"/>
        </w:rPr>
        <w:t xml:space="preserve">Wederpartij verleent Opdrachtgever </w:t>
      </w:r>
      <w:r w:rsidR="00A715D5">
        <w:rPr>
          <w:rFonts w:cs="Arial"/>
          <w:szCs w:val="18"/>
        </w:rPr>
        <w:t>bijstand</w:t>
      </w:r>
      <w:r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Pr="00A6396C">
        <w:rPr>
          <w:rFonts w:cs="Arial"/>
          <w:szCs w:val="18"/>
        </w:rPr>
        <w:t>om verzoeken om uitoefening van de in hoofdstuk III van de Verordening</w:t>
      </w:r>
      <w:r w:rsidR="00F07954">
        <w:rPr>
          <w:rFonts w:cs="Arial"/>
          <w:szCs w:val="18"/>
        </w:rPr>
        <w:t xml:space="preserve"> </w:t>
      </w:r>
      <w:r w:rsidRPr="00A6396C">
        <w:rPr>
          <w:rFonts w:cs="Arial"/>
          <w:szCs w:val="18"/>
        </w:rPr>
        <w:t>vastge</w:t>
      </w:r>
      <w:r w:rsidR="00744B52">
        <w:rPr>
          <w:rFonts w:cs="Arial"/>
          <w:szCs w:val="18"/>
        </w:rPr>
        <w:t>legde</w:t>
      </w:r>
      <w:r w:rsidRPr="00A6396C">
        <w:rPr>
          <w:rFonts w:cs="Arial"/>
          <w:szCs w:val="18"/>
        </w:rPr>
        <w:t xml:space="preserve"> rechten van </w:t>
      </w:r>
      <w:r w:rsidR="00A715D5">
        <w:rPr>
          <w:rFonts w:cs="Arial"/>
          <w:szCs w:val="18"/>
        </w:rPr>
        <w:t xml:space="preserve">de </w:t>
      </w:r>
      <w:r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2"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04532A42"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07D885D3" w:rsidR="00BB2BB8" w:rsidRDefault="008F0721" w:rsidP="00A6396C">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DBE3231" w14:textId="211B0229"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Pr>
          <w:rFonts w:cs="Arial"/>
          <w:szCs w:val="18"/>
        </w:rPr>
        <w:t>W</w:t>
      </w:r>
      <w:r w:rsidR="00F5102F" w:rsidRPr="00A6396C">
        <w:rPr>
          <w:rFonts w:cs="Arial"/>
          <w:szCs w:val="18"/>
        </w:rPr>
        <w:t>ederpartij, naar gelang de keuze van Opdrachtgever, zorg voor het terugbezorgen aan Opdrachtgever of het wissen van alle Persoonsgegeven</w:t>
      </w:r>
      <w:r>
        <w:rPr>
          <w:rFonts w:cs="Arial"/>
          <w:szCs w:val="18"/>
        </w:rPr>
        <w:t>s</w:t>
      </w:r>
      <w:r w:rsidR="00F5102F" w:rsidRPr="00A6396C">
        <w:rPr>
          <w:rFonts w:cs="Arial"/>
          <w:szCs w:val="18"/>
        </w:rPr>
        <w:t>. Wederpartij verwijdert</w:t>
      </w:r>
      <w:r w:rsidR="00744B52">
        <w:rPr>
          <w:rFonts w:cs="Arial"/>
          <w:szCs w:val="18"/>
        </w:rPr>
        <w:t xml:space="preserve">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47AB78EA"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Wederpartij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 na afloop van de Overeenkomst, bij gebreke waarvan Wederpartij een boete verschuldigd is van €[bedrag] per dag, met een maximum van €[bedrag].</w:t>
      </w:r>
    </w:p>
    <w:p w14:paraId="11007E82" w14:textId="77777777" w:rsidR="00F5102F" w:rsidRPr="00A6396C" w:rsidRDefault="00F5102F" w:rsidP="00A6396C">
      <w:pPr>
        <w:spacing w:line="276" w:lineRule="auto"/>
        <w:rPr>
          <w:rFonts w:cs="Arial"/>
          <w:szCs w:val="18"/>
        </w:rPr>
      </w:pPr>
    </w:p>
    <w:p w14:paraId="5B01EC4F" w14:textId="03533C24"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A6396C">
      <w:pPr>
        <w:spacing w:line="276" w:lineRule="auto"/>
        <w:rPr>
          <w:rFonts w:cs="Arial"/>
          <w:szCs w:val="18"/>
        </w:rPr>
      </w:pPr>
    </w:p>
    <w:p w14:paraId="13843E73"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535C8C7B" w14:textId="77777777" w:rsidR="00F5102F" w:rsidRPr="00A6396C" w:rsidRDefault="00F5102F" w:rsidP="00A6396C">
      <w:pPr>
        <w:spacing w:line="276" w:lineRule="auto"/>
        <w:rPr>
          <w:rFonts w:cs="Arial"/>
          <w:szCs w:val="18"/>
        </w:rPr>
      </w:pPr>
    </w:p>
    <w:p w14:paraId="20862832" w14:textId="45B47ADD"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4F13432D" w14:textId="2D0EEAEF" w:rsidR="00F9017B" w:rsidRPr="00394C5D" w:rsidRDefault="00F9017B" w:rsidP="00394C5D">
      <w:pPr>
        <w:spacing w:line="276" w:lineRule="auto"/>
        <w:rPr>
          <w:rFonts w:cs="Arial"/>
          <w:szCs w:val="18"/>
        </w:rPr>
      </w:pPr>
      <w:r>
        <w:rPr>
          <w:rFonts w:cs="Arial"/>
          <w:szCs w:val="18"/>
        </w:rPr>
        <w:t>11</w:t>
      </w:r>
      <w:r w:rsidRPr="003607FF">
        <w:rPr>
          <w:rFonts w:cs="Arial"/>
          <w:szCs w:val="18"/>
        </w:rPr>
        <w:t xml:space="preserve">.1 </w:t>
      </w:r>
      <w:r w:rsidR="00A14505">
        <w:rPr>
          <w:rFonts w:cs="Arial"/>
          <w:szCs w:val="18"/>
        </w:rPr>
        <w:tab/>
      </w:r>
      <w:r w:rsidRPr="003607FF">
        <w:rPr>
          <w:rFonts w:cs="Arial"/>
          <w:szCs w:val="18"/>
        </w:rPr>
        <w:t xml:space="preserve">Wederpartij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F6F4DD0"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t xml:space="preserve">Wederpartij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2796C8CB" w14:textId="240595B6"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5EA1DD66" w14:textId="77777777" w:rsidR="00F5102F" w:rsidRPr="00A6396C" w:rsidRDefault="00F5102F" w:rsidP="00A6396C">
      <w:pPr>
        <w:spacing w:line="276" w:lineRule="auto"/>
        <w:rPr>
          <w:rFonts w:cs="Arial"/>
          <w:szCs w:val="18"/>
        </w:rPr>
      </w:pPr>
    </w:p>
    <w:p w14:paraId="02B78C9B"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5699B960" w14:textId="77777777" w:rsidR="00F5102F" w:rsidRPr="00A6396C" w:rsidRDefault="00F5102F" w:rsidP="00A6396C">
      <w:pPr>
        <w:spacing w:line="276" w:lineRule="auto"/>
        <w:rPr>
          <w:rFonts w:cs="Arial"/>
          <w:szCs w:val="18"/>
        </w:rPr>
      </w:pPr>
    </w:p>
    <w:p w14:paraId="62697204" w14:textId="0E31E550" w:rsidR="00F5102F" w:rsidRPr="00A6396C" w:rsidRDefault="00744B52" w:rsidP="00744B52">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F5102F" w:rsidRPr="00A6396C">
        <w:rPr>
          <w:rFonts w:cs="Arial"/>
          <w:szCs w:val="18"/>
        </w:rPr>
        <w:t xml:space="preserve">Wederpartij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1AA8106B" w14:textId="006CDB4B" w:rsidR="004901AE" w:rsidRDefault="004901AE" w:rsidP="00A6396C">
      <w:pPr>
        <w:spacing w:line="276" w:lineRule="auto"/>
        <w:rPr>
          <w:rFonts w:cs="Arial"/>
          <w:szCs w:val="18"/>
        </w:rPr>
      </w:pPr>
    </w:p>
    <w:p w14:paraId="6B257A66" w14:textId="77777777" w:rsidR="00322846" w:rsidRDefault="00322846" w:rsidP="00A6396C">
      <w:pPr>
        <w:spacing w:line="276" w:lineRule="auto"/>
        <w:rPr>
          <w:rFonts w:cs="Arial"/>
          <w:szCs w:val="18"/>
        </w:rPr>
      </w:pPr>
    </w:p>
    <w:p w14:paraId="44E97BB0" w14:textId="1542BABF" w:rsidR="005D2B12" w:rsidRDefault="005D2B12">
      <w:pPr>
        <w:overflowPunct/>
        <w:autoSpaceDE/>
        <w:autoSpaceDN/>
        <w:adjustRightInd/>
        <w:textAlignment w:val="auto"/>
        <w:rPr>
          <w:rFonts w:cs="Arial"/>
          <w:szCs w:val="18"/>
        </w:rPr>
      </w:pPr>
      <w:r>
        <w:rPr>
          <w:rFonts w:cs="Arial"/>
          <w:szCs w:val="18"/>
        </w:rPr>
        <w:br w:type="page"/>
      </w:r>
    </w:p>
    <w:p w14:paraId="3C02E7C9" w14:textId="77777777" w:rsidR="00281B99" w:rsidRDefault="00281B99" w:rsidP="00A6396C">
      <w:pPr>
        <w:spacing w:line="276" w:lineRule="auto"/>
        <w:rPr>
          <w:rFonts w:cs="Arial"/>
          <w:szCs w:val="18"/>
        </w:rPr>
      </w:pPr>
      <w:bookmarkStart w:id="49" w:name="_GoBack"/>
      <w:bookmarkEnd w:id="49"/>
    </w:p>
    <w:p w14:paraId="540EED61" w14:textId="1772C2B1"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2B9F6C1D" w:rsidR="00B17DB6" w:rsidRPr="004F72D2" w:rsidRDefault="00B17DB6" w:rsidP="00B17DB6">
      <w:pPr>
        <w:spacing w:line="276" w:lineRule="auto"/>
        <w:rPr>
          <w:rFonts w:cs="Arial"/>
          <w:szCs w:val="18"/>
          <w:lang w:val="de-DE"/>
        </w:rPr>
      </w:pPr>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Pr="004F72D2">
        <w:rPr>
          <w:rFonts w:cs="Arial"/>
          <w:szCs w:val="18"/>
          <w:lang w:val="de-DE"/>
        </w:rPr>
        <w:t xml:space="preserve">   [</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1A734AE0" w:rsidR="00B17DB6" w:rsidRPr="00B17DB6" w:rsidRDefault="00B17DB6" w:rsidP="00B17DB6">
      <w:pPr>
        <w:spacing w:line="276" w:lineRule="auto"/>
        <w:rPr>
          <w:rFonts w:cs="Arial"/>
          <w:szCs w:val="18"/>
          <w:lang w:val="nl"/>
        </w:rPr>
      </w:pPr>
      <w:r w:rsidRPr="00B17DB6">
        <w:rPr>
          <w:rFonts w:cs="Arial"/>
          <w:szCs w:val="18"/>
          <w:lang w:val="nl"/>
        </w:rPr>
        <w:t>DE MINISTER/STAATSSECRETARIS VAN</w:t>
      </w:r>
      <w:r w:rsidR="004B7944">
        <w:rPr>
          <w:rFonts w:cs="Arial"/>
          <w:szCs w:val="18"/>
          <w:lang w:val="nl"/>
        </w:rPr>
        <w:t>/VOOR</w:t>
      </w:r>
      <w:r w:rsidRPr="00B17DB6">
        <w:rPr>
          <w:rFonts w:cs="Arial"/>
          <w:szCs w:val="18"/>
          <w:lang w:val="nl"/>
        </w:rPr>
        <w:t xml:space="preserve"> </w:t>
      </w:r>
      <w:r w:rsidRPr="00B17DB6">
        <w:rPr>
          <w:rFonts w:cs="Arial"/>
          <w:szCs w:val="18"/>
          <w:lang w:val="nl"/>
        </w:rPr>
        <w:tab/>
      </w:r>
      <w:r w:rsidRPr="00B17DB6">
        <w:rPr>
          <w:rFonts w:cs="Arial"/>
          <w:szCs w:val="18"/>
          <w:lang w:val="nl"/>
        </w:rPr>
        <w:tab/>
      </w:r>
      <w:r w:rsidRPr="00B17DB6">
        <w:rPr>
          <w:rFonts w:cs="Arial"/>
          <w:szCs w:val="18"/>
          <w:lang w:val="nl"/>
        </w:rPr>
        <w:tab/>
        <w:t xml:space="preserve"> [naam Wederpartij]</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77777777"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6C4FD178" w14:textId="5793A127"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50" w:name="_Toc484590192"/>
      <w:bookmarkStart w:id="51" w:name="_Toc484590381"/>
      <w:bookmarkStart w:id="52" w:name="_Toc484590467"/>
      <w:bookmarkStart w:id="53" w:name="_Toc499732882"/>
      <w:r w:rsidRPr="00A6396C">
        <w:rPr>
          <w:rFonts w:ascii="Verdana" w:hAnsi="Verdana"/>
          <w:sz w:val="18"/>
          <w:szCs w:val="18"/>
        </w:rPr>
        <w:lastRenderedPageBreak/>
        <w:t>Bijlage 1. De Verwerking van Persoonsgegevens</w:t>
      </w:r>
      <w:bookmarkEnd w:id="50"/>
      <w:bookmarkEnd w:id="51"/>
      <w:bookmarkEnd w:id="52"/>
      <w:bookmarkEnd w:id="53"/>
    </w:p>
    <w:p w14:paraId="762805F5" w14:textId="77777777" w:rsidR="00A6396C" w:rsidRPr="00A6396C" w:rsidRDefault="00A6396C" w:rsidP="00A6396C">
      <w:pPr>
        <w:spacing w:line="276" w:lineRule="auto"/>
        <w:rPr>
          <w:szCs w:val="18"/>
        </w:rPr>
      </w:pPr>
    </w:p>
    <w:p w14:paraId="78798E1F" w14:textId="2E1DDC7A"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605"/>
        <w:gridCol w:w="4606"/>
      </w:tblGrid>
      <w:tr w:rsidR="006908B8" w14:paraId="43C1C04E" w14:textId="77777777" w:rsidTr="00B23CD8">
        <w:tc>
          <w:tcPr>
            <w:tcW w:w="4605" w:type="dxa"/>
          </w:tcPr>
          <w:p w14:paraId="6A4E40DB" w14:textId="3966A377"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B52DE7">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54" w:name="_Toc503353195"/>
      <w:r w:rsidRPr="00A6396C">
        <w:rPr>
          <w:i/>
        </w:rPr>
        <w:br w:type="page"/>
      </w:r>
      <w:bookmarkStart w:id="55" w:name="_Toc503353192"/>
      <w:bookmarkStart w:id="56" w:name="_Toc499732883"/>
      <w:bookmarkStart w:id="57" w:name="_Toc484590193"/>
      <w:bookmarkStart w:id="58" w:name="_Toc484590382"/>
      <w:bookmarkStart w:id="59" w:name="_Toc484590468"/>
      <w:bookmarkEnd w:id="54"/>
      <w:r w:rsidRPr="00A6396C">
        <w:rPr>
          <w:rFonts w:ascii="Verdana" w:hAnsi="Verdana"/>
          <w:sz w:val="18"/>
          <w:szCs w:val="18"/>
        </w:rPr>
        <w:lastRenderedPageBreak/>
        <w:t>Bijlage 2. Passende technische en organisatorische maatregelen</w:t>
      </w:r>
      <w:bookmarkEnd w:id="55"/>
      <w:bookmarkEnd w:id="56"/>
      <w:r w:rsidR="00370A8F" w:rsidRPr="00A6396C">
        <w:rPr>
          <w:rFonts w:ascii="Verdana" w:hAnsi="Verdana"/>
          <w:sz w:val="18"/>
          <w:szCs w:val="18"/>
        </w:rPr>
        <w:t xml:space="preserve"> </w:t>
      </w:r>
      <w:bookmarkEnd w:id="57"/>
      <w:bookmarkEnd w:id="58"/>
      <w:bookmarkEnd w:id="59"/>
    </w:p>
    <w:p w14:paraId="47DE3289" w14:textId="3650651A" w:rsidR="005F12FC" w:rsidRDefault="005F12FC" w:rsidP="00A6396C">
      <w:pPr>
        <w:spacing w:line="276" w:lineRule="auto"/>
        <w:rPr>
          <w:rFonts w:cs="Arial"/>
          <w:szCs w:val="18"/>
        </w:rPr>
      </w:pPr>
    </w:p>
    <w:p w14:paraId="324598A6" w14:textId="5ABC8C32"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F12FC">
        <w:rPr>
          <w:rFonts w:cs="Arial"/>
          <w:szCs w:val="18"/>
        </w:rPr>
        <w:t>Wederpartij</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1633055C" w14:textId="77777777" w:rsidR="00B150D1" w:rsidRDefault="00B150D1">
      <w:pPr>
        <w:overflowPunct/>
        <w:autoSpaceDE/>
        <w:autoSpaceDN/>
        <w:adjustRightInd/>
        <w:textAlignment w:val="auto"/>
        <w:rPr>
          <w:rFonts w:cs="Arial"/>
          <w:b/>
          <w:bCs/>
          <w:szCs w:val="18"/>
        </w:rPr>
      </w:pPr>
      <w:r>
        <w:rPr>
          <w:szCs w:val="18"/>
        </w:rPr>
        <w:br w:type="page"/>
      </w:r>
    </w:p>
    <w:p w14:paraId="3E614DD3" w14:textId="77777777" w:rsidR="00E40B69" w:rsidRPr="009E5E58" w:rsidRDefault="00E40B69" w:rsidP="00A6396C">
      <w:pPr>
        <w:pStyle w:val="Kop3"/>
        <w:rPr>
          <w:rFonts w:ascii="Verdana" w:hAnsi="Verdana"/>
          <w:sz w:val="18"/>
          <w:szCs w:val="18"/>
        </w:rPr>
      </w:pPr>
      <w:bookmarkStart w:id="60" w:name="_Toc499732884"/>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60"/>
    </w:p>
    <w:p w14:paraId="35F3625B" w14:textId="77777777" w:rsidR="00E40B69" w:rsidRPr="00934726" w:rsidRDefault="00E40B69" w:rsidP="00A6396C">
      <w:pPr>
        <w:spacing w:line="276" w:lineRule="auto"/>
        <w:rPr>
          <w:rFonts w:cs="Arial"/>
          <w:szCs w:val="18"/>
        </w:rPr>
      </w:pPr>
    </w:p>
    <w:p w14:paraId="55111A91" w14:textId="5C2A9955"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D90A69" w:rsidRPr="00A6396C">
        <w:rPr>
          <w:rFonts w:cs="Arial"/>
          <w:szCs w:val="18"/>
        </w:rPr>
        <w:t>Wederpartij</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281B99">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77777777"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Wederpartij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77777777" w:rsidR="00AC6D1C" w:rsidRPr="00AC6D1C" w:rsidRDefault="00AC6D1C"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1"/>
      <w:footerReference w:type="default" r:id="rId12"/>
      <w:head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EA0CF" w14:textId="62D0C22B" w:rsidR="00082A6F" w:rsidRPr="00081451" w:rsidRDefault="00082A6F" w:rsidP="00081451">
    <w:pPr>
      <w:pStyle w:val="Voettekst"/>
      <w:jc w:val="right"/>
    </w:pPr>
    <w:r>
      <w:rPr>
        <w:sz w:val="16"/>
        <w:szCs w:val="16"/>
      </w:rPr>
      <w:t>Ver</w:t>
    </w:r>
    <w:r w:rsidRPr="00857676">
      <w:rPr>
        <w:sz w:val="16"/>
        <w:szCs w:val="16"/>
      </w:rPr>
      <w:t>werkersovereenkomst ARBIT-</w:t>
    </w:r>
    <w:r w:rsidR="002B69E3">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7F6260">
          <w:rPr>
            <w:noProof/>
          </w:rPr>
          <w:t>2</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0C58C" w14:textId="77777777" w:rsidR="00082A6F" w:rsidRDefault="00CC6EEF">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FA21A" w14:textId="77777777" w:rsidR="00082A6F" w:rsidRDefault="00CC6EEF">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4BF3"/>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65E5D"/>
    <w:rsid w:val="005759BA"/>
    <w:rsid w:val="00576A66"/>
    <w:rsid w:val="00587F79"/>
    <w:rsid w:val="00592D32"/>
    <w:rsid w:val="005A6359"/>
    <w:rsid w:val="005B1A6D"/>
    <w:rsid w:val="005B3280"/>
    <w:rsid w:val="005B7DC7"/>
    <w:rsid w:val="005D1435"/>
    <w:rsid w:val="005D2B12"/>
    <w:rsid w:val="005D490E"/>
    <w:rsid w:val="005D7BC2"/>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6848"/>
    <w:rsid w:val="0074231F"/>
    <w:rsid w:val="00744B52"/>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6260"/>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75D2C"/>
    <w:rsid w:val="00876012"/>
    <w:rsid w:val="008770D4"/>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2DE7"/>
    <w:rsid w:val="00B5621A"/>
    <w:rsid w:val="00B62A28"/>
    <w:rsid w:val="00B62AB5"/>
    <w:rsid w:val="00B72B8A"/>
    <w:rsid w:val="00B739AA"/>
    <w:rsid w:val="00B755CD"/>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C6EEF"/>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60BC1"/>
    <w:rsid w:val="00E66ABB"/>
    <w:rsid w:val="00E72228"/>
    <w:rsid w:val="00E73A1F"/>
    <w:rsid w:val="00E7505B"/>
    <w:rsid w:val="00E76887"/>
    <w:rsid w:val="00E77343"/>
    <w:rsid w:val="00E77A63"/>
    <w:rsid w:val="00E9007B"/>
    <w:rsid w:val="00E93CB4"/>
    <w:rsid w:val="00EA24D0"/>
    <w:rsid w:val="00EA5AE6"/>
    <w:rsid w:val="00EA6A4E"/>
    <w:rsid w:val="00EB0C28"/>
    <w:rsid w:val="00EB14D7"/>
    <w:rsid w:val="00EB5FBB"/>
    <w:rsid w:val="00EB6101"/>
    <w:rsid w:val="00EB64A7"/>
    <w:rsid w:val="00EC0C1E"/>
    <w:rsid w:val="00EC5250"/>
    <w:rsid w:val="00EE1E7C"/>
    <w:rsid w:val="00EE42C1"/>
    <w:rsid w:val="00EE48A7"/>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C0BBDFC8-6C3E-4166-AE94-86FEF6B6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2" ma:contentTypeDescription="Een nieuw document maken." ma:contentTypeScope="" ma:versionID="07c8340112d3bc2b2e46501dbc43978e">
  <xsd:schema xmlns:xsd="http://www.w3.org/2001/XMLSchema" xmlns:xs="http://www.w3.org/2001/XMLSchema" xmlns:p="http://schemas.microsoft.com/office/2006/metadata/properties" xmlns:ns2="b3a73f63-5719-46b0-b2bc-06181b366442" targetNamespace="http://schemas.microsoft.com/office/2006/metadata/properties" ma:root="true" ma:fieldsID="8820bae4e7844b7c335b74173886c0be" ns2:_="">
    <xsd:import namespace="b3a73f63-5719-46b0-b2bc-06181b3664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F6A8D-69E7-4613-8F22-F2820184FDEF}">
  <ds:schemaRefs>
    <ds:schemaRef ds:uri="http://purl.org/dc/dcmitype/"/>
    <ds:schemaRef ds:uri="b3a73f63-5719-46b0-b2bc-06181b366442"/>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44C930BB-0A25-476C-B32E-67EA940056BF}">
  <ds:schemaRefs>
    <ds:schemaRef ds:uri="http://schemas.microsoft.com/sharepoint/v3/contenttype/forms"/>
  </ds:schemaRefs>
</ds:datastoreItem>
</file>

<file path=customXml/itemProps3.xml><?xml version="1.0" encoding="utf-8"?>
<ds:datastoreItem xmlns:ds="http://schemas.openxmlformats.org/officeDocument/2006/customXml" ds:itemID="{F56D3C5F-F569-4569-B5FE-0EB1BF157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2CCC2-9671-41D2-80A0-3AC7F14F9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2010</Words>
  <Characters>11055</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Model Verwerkersovereenkomst ARBIT 2018</vt:lpstr>
    </vt:vector>
  </TitlesOfParts>
  <Company>Min. van BZK</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ARBIT 2018</dc:title>
  <dc:subject>ARBIT 2018</dc:subject>
  <dc:creator>Commissie Bedrijfsjuridisch Advies (CBA)</dc:creator>
  <cp:keywords>ARBIT</cp:keywords>
  <cp:lastModifiedBy>Kampen van M. (Marijke)</cp:lastModifiedBy>
  <cp:revision>2</cp:revision>
  <cp:lastPrinted>2017-09-20T11:43:00Z</cp:lastPrinted>
  <dcterms:created xsi:type="dcterms:W3CDTF">2020-09-08T07:51:00Z</dcterms:created>
  <dcterms:modified xsi:type="dcterms:W3CDTF">2020-09-08T07:51:00Z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ies>
</file>